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3274" w:rsidRPr="00D849EE" w:rsidRDefault="00ED3274" w:rsidP="00ED3274">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100</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F74354" w:rsidRPr="00F74354">
        <w:rPr>
          <w:rFonts w:ascii="Arial" w:hAnsi="Arial" w:cs="Arial"/>
          <w:b/>
          <w:sz w:val="28"/>
          <w:szCs w:val="28"/>
        </w:rPr>
        <w:t>R3-182541</w:t>
      </w:r>
      <w:bookmarkStart w:id="0" w:name="_GoBack"/>
      <w:bookmarkEnd w:id="0"/>
    </w:p>
    <w:p w:rsidR="00ED3274" w:rsidRPr="00D849EE" w:rsidRDefault="00AB2CA6" w:rsidP="00ED3274">
      <w:pPr>
        <w:snapToGrid w:val="0"/>
        <w:spacing w:after="0"/>
        <w:rPr>
          <w:rFonts w:ascii="Arial" w:hAnsi="Arial" w:cs="Arial"/>
          <w:b/>
          <w:sz w:val="28"/>
          <w:szCs w:val="28"/>
        </w:rPr>
      </w:pPr>
      <w:r>
        <w:rPr>
          <w:rFonts w:ascii="Arial" w:hAnsi="Arial" w:cs="Arial"/>
          <w:b/>
          <w:sz w:val="28"/>
          <w:szCs w:val="28"/>
        </w:rPr>
        <w:t>Busan</w:t>
      </w:r>
      <w:r w:rsidR="00ED3274">
        <w:rPr>
          <w:rFonts w:ascii="Arial" w:hAnsi="Arial" w:cs="Arial"/>
          <w:b/>
          <w:sz w:val="28"/>
          <w:szCs w:val="28"/>
        </w:rPr>
        <w:t xml:space="preserve">, </w:t>
      </w:r>
      <w:r w:rsidRPr="00AB2CA6">
        <w:rPr>
          <w:rFonts w:ascii="Arial" w:hAnsi="Arial" w:cs="Arial"/>
          <w:b/>
          <w:sz w:val="28"/>
          <w:szCs w:val="28"/>
        </w:rPr>
        <w:t>Korea</w:t>
      </w:r>
      <w:r w:rsidR="00ED3274">
        <w:rPr>
          <w:rFonts w:ascii="Arial" w:hAnsi="Arial" w:cs="Arial"/>
          <w:b/>
          <w:sz w:val="28"/>
          <w:szCs w:val="28"/>
        </w:rPr>
        <w:t xml:space="preserve">, </w:t>
      </w:r>
      <w:r>
        <w:rPr>
          <w:rFonts w:ascii="Arial" w:hAnsi="Arial" w:cs="Arial"/>
          <w:b/>
          <w:sz w:val="28"/>
          <w:szCs w:val="28"/>
        </w:rPr>
        <w:t>May</w:t>
      </w:r>
      <w:r w:rsidR="00ED3274">
        <w:rPr>
          <w:rFonts w:ascii="Arial" w:hAnsi="Arial" w:cs="Arial"/>
          <w:b/>
          <w:sz w:val="28"/>
          <w:szCs w:val="28"/>
        </w:rPr>
        <w:t xml:space="preserve"> </w:t>
      </w:r>
      <w:r>
        <w:rPr>
          <w:rFonts w:ascii="Arial" w:hAnsi="Arial" w:cs="Arial"/>
          <w:b/>
          <w:sz w:val="28"/>
          <w:szCs w:val="28"/>
        </w:rPr>
        <w:t>21</w:t>
      </w:r>
      <w:r w:rsidR="00ED3274">
        <w:rPr>
          <w:rFonts w:ascii="Arial" w:hAnsi="Arial" w:cs="Arial"/>
          <w:b/>
          <w:sz w:val="28"/>
          <w:szCs w:val="28"/>
        </w:rPr>
        <w:t xml:space="preserve"> – 2</w:t>
      </w:r>
      <w:r>
        <w:rPr>
          <w:rFonts w:ascii="Arial" w:hAnsi="Arial" w:cs="Arial"/>
          <w:b/>
          <w:sz w:val="28"/>
          <w:szCs w:val="28"/>
        </w:rPr>
        <w:t>5</w:t>
      </w:r>
      <w:r w:rsidR="00ED3274" w:rsidRPr="00D849EE">
        <w:rPr>
          <w:rFonts w:ascii="Arial" w:hAnsi="Arial" w:cs="Arial"/>
          <w:b/>
          <w:sz w:val="28"/>
          <w:szCs w:val="28"/>
        </w:rPr>
        <w:t>, 20</w:t>
      </w:r>
      <w:r w:rsidR="00ED3274">
        <w:rPr>
          <w:rFonts w:ascii="Arial" w:hAnsi="Arial" w:cs="Arial"/>
          <w:b/>
          <w:sz w:val="28"/>
          <w:szCs w:val="28"/>
        </w:rPr>
        <w:t>18</w:t>
      </w:r>
    </w:p>
    <w:p w:rsidR="00ED3274" w:rsidRDefault="00ED3274" w:rsidP="00ED3274">
      <w:pPr>
        <w:snapToGrid w:val="0"/>
      </w:pPr>
    </w:p>
    <w:p w:rsidR="00ED3274" w:rsidRDefault="00ED3274" w:rsidP="00ED3274">
      <w:pPr>
        <w:snapToGrid w:val="0"/>
      </w:pPr>
    </w:p>
    <w:p w:rsidR="00ED3274" w:rsidRDefault="00ED3274" w:rsidP="00ED3274">
      <w:pPr>
        <w:snapToGrid w:val="0"/>
      </w:pPr>
    </w:p>
    <w:p w:rsidR="00ED3274" w:rsidRDefault="00ED3274" w:rsidP="00ED3274">
      <w:pPr>
        <w:snapToGrid w:val="0"/>
      </w:pPr>
    </w:p>
    <w:p w:rsidR="00ED3274" w:rsidRDefault="00ED3274" w:rsidP="00ED3274">
      <w:pPr>
        <w:snapToGrid w:val="0"/>
      </w:pPr>
      <w:r>
        <w:t>Agenda Item:</w:t>
      </w:r>
      <w:r>
        <w:tab/>
      </w:r>
      <w:r>
        <w:tab/>
      </w:r>
      <w:r>
        <w:tab/>
        <w:t>4</w:t>
      </w:r>
    </w:p>
    <w:p w:rsidR="00ED3274" w:rsidRDefault="00ED3274" w:rsidP="00ED3274">
      <w:pPr>
        <w:snapToGrid w:val="0"/>
      </w:pPr>
      <w:r>
        <w:t>Source:</w:t>
      </w:r>
      <w:r>
        <w:tab/>
      </w:r>
      <w:r>
        <w:tab/>
      </w:r>
      <w:r>
        <w:tab/>
      </w:r>
      <w:r>
        <w:tab/>
        <w:t>ETSI MCC</w:t>
      </w:r>
    </w:p>
    <w:p w:rsidR="00ED3274" w:rsidRDefault="00ED3274" w:rsidP="00ED3274">
      <w:pPr>
        <w:snapToGrid w:val="0"/>
      </w:pPr>
      <w:r>
        <w:t>Title:</w:t>
      </w:r>
      <w:r>
        <w:tab/>
      </w:r>
      <w:r>
        <w:tab/>
      </w:r>
      <w:r>
        <w:tab/>
      </w:r>
      <w:r>
        <w:tab/>
      </w:r>
      <w:r>
        <w:tab/>
        <w:t>Report of 3GPP TSG RAN meeting #99Bis,</w:t>
      </w:r>
    </w:p>
    <w:p w:rsidR="00ED3274" w:rsidRPr="00B10CED" w:rsidRDefault="00ED3274" w:rsidP="00ED3274">
      <w:pPr>
        <w:snapToGrid w:val="0"/>
      </w:pPr>
      <w:r>
        <w:tab/>
      </w:r>
      <w:r>
        <w:tab/>
      </w:r>
      <w:r>
        <w:tab/>
      </w:r>
      <w:r>
        <w:tab/>
      </w:r>
      <w:r>
        <w:tab/>
      </w:r>
      <w:r>
        <w:tab/>
        <w:t>Sanya</w:t>
      </w:r>
      <w:r w:rsidRPr="002E7FD6">
        <w:t xml:space="preserve">, </w:t>
      </w:r>
      <w:r>
        <w:t>China</w:t>
      </w:r>
      <w:r w:rsidRPr="002E7FD6">
        <w:t xml:space="preserve">, </w:t>
      </w:r>
      <w:r>
        <w:t>April</w:t>
      </w:r>
      <w:r w:rsidRPr="002E7FD6">
        <w:t xml:space="preserve"> </w:t>
      </w:r>
      <w:r>
        <w:t>1</w:t>
      </w:r>
      <w:r w:rsidRPr="002E7FD6">
        <w:t>6 –</w:t>
      </w:r>
      <w:r>
        <w:t xml:space="preserve"> 20</w:t>
      </w:r>
      <w:r w:rsidRPr="002E7FD6">
        <w:t>, 2018</w:t>
      </w:r>
    </w:p>
    <w:p w:rsidR="00ED3274" w:rsidRDefault="00ED3274" w:rsidP="00ED3274">
      <w:pPr>
        <w:snapToGrid w:val="0"/>
      </w:pPr>
      <w:r>
        <w:t>Document for:</w:t>
      </w:r>
      <w:r>
        <w:tab/>
      </w:r>
      <w:r>
        <w:tab/>
        <w:t>Approval</w:t>
      </w:r>
    </w:p>
    <w:p w:rsidR="00ED3274" w:rsidRDefault="00ED3274" w:rsidP="00ED3274">
      <w:pPr>
        <w:pStyle w:val="ZU"/>
        <w:framePr w:h="1865" w:hRule="exact" w:wrap="notBeside" w:hAnchor="page" w:x="745" w:y="6997"/>
        <w:tabs>
          <w:tab w:val="right" w:pos="10206"/>
        </w:tabs>
        <w:snapToGrid w:val="0"/>
        <w:jc w:val="left"/>
        <w:rPr>
          <w:color w:val="0000FF"/>
        </w:rPr>
      </w:pPr>
      <w:r>
        <w:rPr>
          <w:color w:val="0000FF"/>
        </w:rPr>
        <w:tab/>
      </w:r>
      <w:r>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4.8pt" o:ole="">
            <v:imagedata r:id="rId7" o:title=""/>
          </v:shape>
          <o:OLEObject Type="Embed" ProgID="Word.Picture.8" ShapeID="_x0000_i1025" DrawAspect="Content" ObjectID="_1587583364" r:id="rId8"/>
        </w:object>
      </w:r>
    </w:p>
    <w:p w:rsidR="00ED3274" w:rsidRDefault="00ED3274" w:rsidP="00ED3274">
      <w:pPr>
        <w:pStyle w:val="ZU"/>
        <w:framePr w:h="1865" w:hRule="exact" w:wrap="notBeside" w:hAnchor="page" w:x="745" w:y="6997"/>
        <w:tabs>
          <w:tab w:val="right" w:pos="10206"/>
        </w:tabs>
        <w:snapToGrid w:val="0"/>
        <w:jc w:val="left"/>
      </w:pPr>
    </w:p>
    <w:p w:rsidR="00ED3274" w:rsidRDefault="00ED3274" w:rsidP="00ED3274">
      <w:pPr>
        <w:snapToGrid w:val="0"/>
      </w:pPr>
    </w:p>
    <w:p w:rsidR="00ED3274" w:rsidRDefault="00ED3274" w:rsidP="00ED3274">
      <w:pPr>
        <w:snapToGrid w:val="0"/>
      </w:pPr>
      <w:bookmarkStart w:id="1" w:name="page2"/>
    </w:p>
    <w:p w:rsidR="00ED3274" w:rsidRPr="00AC4E19" w:rsidRDefault="00ED3274" w:rsidP="00ED3274">
      <w:pPr>
        <w:snapToGrid w:val="0"/>
        <w:rPr>
          <w:lang w:val="en-US"/>
        </w:rPr>
      </w:pPr>
    </w:p>
    <w:p w:rsidR="00ED3274" w:rsidRDefault="00ED3274" w:rsidP="00ED3274">
      <w:pPr>
        <w:pStyle w:val="TT"/>
        <w:snapToGrid w:val="0"/>
      </w:pPr>
      <w:r>
        <w:br w:type="page"/>
      </w:r>
      <w:r>
        <w:lastRenderedPageBreak/>
        <w:t>Contents</w:t>
      </w:r>
    </w:p>
    <w:bookmarkEnd w:id="1"/>
    <w:p w:rsidR="001E5D47" w:rsidRDefault="001E5D47">
      <w:pPr>
        <w:pStyle w:val="TOC2"/>
        <w:rPr>
          <w:rFonts w:asciiTheme="minorHAnsi" w:eastAsiaTheme="minorEastAsia" w:hAnsiTheme="minorHAnsi" w:cstheme="minorBidi"/>
          <w:sz w:val="22"/>
          <w:szCs w:val="22"/>
        </w:rPr>
      </w:pPr>
      <w:r>
        <w:rPr>
          <w:sz w:val="22"/>
        </w:rPr>
        <w:fldChar w:fldCharType="begin" w:fldLock="1"/>
      </w:r>
      <w:r>
        <w:rPr>
          <w:sz w:val="22"/>
        </w:rPr>
        <w:instrText xml:space="preserve"> TOC \o "1-9" </w:instrText>
      </w:r>
      <w:r>
        <w:rPr>
          <w:sz w:val="22"/>
        </w:rPr>
        <w:fldChar w:fldCharType="separate"/>
      </w:r>
      <w:r>
        <w:t>1</w:t>
      </w:r>
      <w:r>
        <w:rPr>
          <w:rFonts w:asciiTheme="minorHAnsi" w:eastAsiaTheme="minorEastAsia" w:hAnsiTheme="minorHAnsi" w:cstheme="minorBidi"/>
          <w:sz w:val="22"/>
          <w:szCs w:val="22"/>
        </w:rPr>
        <w:tab/>
      </w:r>
      <w:r>
        <w:t>Opening of the meeting (Monday 9:00)</w:t>
      </w:r>
      <w:r>
        <w:tab/>
      </w:r>
      <w:r>
        <w:fldChar w:fldCharType="begin" w:fldLock="1"/>
      </w:r>
      <w:r>
        <w:instrText xml:space="preserve"> PAGEREF _Toc513840543 \h </w:instrText>
      </w:r>
      <w:r>
        <w:fldChar w:fldCharType="separate"/>
      </w:r>
      <w:r>
        <w:t>5</w:t>
      </w:r>
      <w:r>
        <w:fldChar w:fldCharType="end"/>
      </w:r>
    </w:p>
    <w:p w:rsidR="001E5D47" w:rsidRDefault="001E5D47">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w:t>
      </w:r>
      <w:r>
        <w:tab/>
      </w:r>
      <w:r>
        <w:fldChar w:fldCharType="begin" w:fldLock="1"/>
      </w:r>
      <w:r>
        <w:instrText xml:space="preserve"> PAGEREF _Toc513840544 \h </w:instrText>
      </w:r>
      <w:r>
        <w:fldChar w:fldCharType="separate"/>
      </w:r>
      <w:r>
        <w:t>5</w:t>
      </w:r>
      <w:r>
        <w:fldChar w:fldCharType="end"/>
      </w:r>
    </w:p>
    <w:p w:rsidR="001E5D47" w:rsidRDefault="001E5D47">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fldLock="1"/>
      </w:r>
      <w:r>
        <w:instrText xml:space="preserve"> PAGEREF _Toc513840545 \h </w:instrText>
      </w:r>
      <w:r>
        <w:fldChar w:fldCharType="separate"/>
      </w:r>
      <w:r>
        <w:t>5</w:t>
      </w:r>
      <w:r>
        <w:fldChar w:fldCharType="end"/>
      </w:r>
    </w:p>
    <w:p w:rsidR="001E5D47" w:rsidRDefault="001E5D47">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fldLock="1"/>
      </w:r>
      <w:r>
        <w:instrText xml:space="preserve"> PAGEREF _Toc513840546 \h </w:instrText>
      </w:r>
      <w:r>
        <w:fldChar w:fldCharType="separate"/>
      </w:r>
      <w:r>
        <w:t>5</w:t>
      </w:r>
      <w:r>
        <w:fldChar w:fldCharType="end"/>
      </w:r>
    </w:p>
    <w:p w:rsidR="001E5D47" w:rsidRDefault="001E5D47">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fldLock="1"/>
      </w:r>
      <w:r>
        <w:instrText xml:space="preserve"> PAGEREF _Toc513840547 \h </w:instrText>
      </w:r>
      <w:r>
        <w:fldChar w:fldCharType="separate"/>
      </w:r>
      <w:r>
        <w:t>5</w:t>
      </w:r>
      <w:r>
        <w:fldChar w:fldCharType="end"/>
      </w:r>
    </w:p>
    <w:p w:rsidR="001E5D47" w:rsidRDefault="001E5D47">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fldLock="1"/>
      </w:r>
      <w:r>
        <w:instrText xml:space="preserve"> PAGEREF _Toc513840548 \h </w:instrText>
      </w:r>
      <w:r>
        <w:fldChar w:fldCharType="separate"/>
      </w:r>
      <w:r>
        <w:t>6</w:t>
      </w:r>
      <w:r>
        <w:fldChar w:fldCharType="end"/>
      </w:r>
    </w:p>
    <w:p w:rsidR="001E5D47" w:rsidRDefault="001E5D47">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fldLock="1"/>
      </w:r>
      <w:r>
        <w:instrText xml:space="preserve"> PAGEREF _Toc513840549 \h </w:instrText>
      </w:r>
      <w:r>
        <w:fldChar w:fldCharType="separate"/>
      </w:r>
      <w:r>
        <w:t>6</w:t>
      </w:r>
      <w:r>
        <w:fldChar w:fldCharType="end"/>
      </w:r>
    </w:p>
    <w:p w:rsidR="001E5D47" w:rsidRDefault="001E5D47">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fldLock="1"/>
      </w:r>
      <w:r>
        <w:instrText xml:space="preserve"> PAGEREF _Toc513840550 \h </w:instrText>
      </w:r>
      <w:r>
        <w:fldChar w:fldCharType="separate"/>
      </w:r>
      <w:r>
        <w:t>7</w:t>
      </w:r>
      <w:r>
        <w:fldChar w:fldCharType="end"/>
      </w:r>
    </w:p>
    <w:p w:rsidR="001E5D47" w:rsidRDefault="001E5D47">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fldLock="1"/>
      </w:r>
      <w:r>
        <w:instrText xml:space="preserve"> PAGEREF _Toc513840551 \h </w:instrText>
      </w:r>
      <w:r>
        <w:fldChar w:fldCharType="separate"/>
      </w:r>
      <w:r>
        <w:t>7</w:t>
      </w:r>
      <w:r>
        <w:fldChar w:fldCharType="end"/>
      </w:r>
    </w:p>
    <w:p w:rsidR="001E5D47" w:rsidRDefault="001E5D47">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fldLock="1"/>
      </w:r>
      <w:r>
        <w:instrText xml:space="preserve"> PAGEREF _Toc513840552 \h </w:instrText>
      </w:r>
      <w:r>
        <w:fldChar w:fldCharType="separate"/>
      </w:r>
      <w:r>
        <w:t>7</w:t>
      </w:r>
      <w:r>
        <w:fldChar w:fldCharType="end"/>
      </w:r>
    </w:p>
    <w:p w:rsidR="001E5D47" w:rsidRDefault="001E5D47">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fldLock="1"/>
      </w:r>
      <w:r>
        <w:instrText xml:space="preserve"> PAGEREF _Toc513840553 \h </w:instrText>
      </w:r>
      <w:r>
        <w:fldChar w:fldCharType="separate"/>
      </w:r>
      <w:r>
        <w:t>7</w:t>
      </w:r>
      <w:r>
        <w:fldChar w:fldCharType="end"/>
      </w:r>
    </w:p>
    <w:p w:rsidR="001E5D47" w:rsidRDefault="001E5D47">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fldLock="1"/>
      </w:r>
      <w:r>
        <w:instrText xml:space="preserve"> PAGEREF _Toc513840554 \h </w:instrText>
      </w:r>
      <w:r>
        <w:fldChar w:fldCharType="separate"/>
      </w:r>
      <w:r>
        <w:t>7</w:t>
      </w:r>
      <w:r>
        <w:fldChar w:fldCharType="end"/>
      </w:r>
    </w:p>
    <w:p w:rsidR="001E5D47" w:rsidRDefault="001E5D47">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fldLock="1"/>
      </w:r>
      <w:r>
        <w:instrText xml:space="preserve"> PAGEREF _Toc513840555 \h </w:instrText>
      </w:r>
      <w:r>
        <w:fldChar w:fldCharType="separate"/>
      </w:r>
      <w:r>
        <w:t>9</w:t>
      </w:r>
      <w:r>
        <w:fldChar w:fldCharType="end"/>
      </w:r>
    </w:p>
    <w:p w:rsidR="001E5D47" w:rsidRDefault="001E5D47">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fldLock="1"/>
      </w:r>
      <w:r>
        <w:instrText xml:space="preserve"> PAGEREF _Toc513840556 \h </w:instrText>
      </w:r>
      <w:r>
        <w:fldChar w:fldCharType="separate"/>
      </w:r>
      <w:r>
        <w:t>12</w:t>
      </w:r>
      <w:r>
        <w:fldChar w:fldCharType="end"/>
      </w:r>
    </w:p>
    <w:p w:rsidR="001E5D47" w:rsidRDefault="001E5D47">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Rel-14 or earlier releases</w:t>
      </w:r>
      <w:r>
        <w:tab/>
      </w:r>
      <w:r>
        <w:fldChar w:fldCharType="begin" w:fldLock="1"/>
      </w:r>
      <w:r>
        <w:instrText xml:space="preserve"> PAGEREF _Toc513840557 \h </w:instrText>
      </w:r>
      <w:r>
        <w:fldChar w:fldCharType="separate"/>
      </w:r>
      <w:r>
        <w:t>15</w:t>
      </w:r>
      <w:r>
        <w:fldChar w:fldCharType="end"/>
      </w:r>
    </w:p>
    <w:p w:rsidR="001E5D47" w:rsidRDefault="001E5D47">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3G</w:t>
      </w:r>
      <w:r>
        <w:tab/>
      </w:r>
      <w:r>
        <w:fldChar w:fldCharType="begin" w:fldLock="1"/>
      </w:r>
      <w:r>
        <w:instrText xml:space="preserve"> PAGEREF _Toc513840558 \h </w:instrText>
      </w:r>
      <w:r>
        <w:fldChar w:fldCharType="separate"/>
      </w:r>
      <w:r>
        <w:t>15</w:t>
      </w:r>
      <w:r>
        <w:fldChar w:fldCharType="end"/>
      </w:r>
    </w:p>
    <w:p w:rsidR="001E5D47" w:rsidRDefault="001E5D47">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LTE</w:t>
      </w:r>
      <w:r>
        <w:tab/>
      </w:r>
      <w:r>
        <w:fldChar w:fldCharType="begin" w:fldLock="1"/>
      </w:r>
      <w:r>
        <w:instrText xml:space="preserve"> PAGEREF _Toc513840559 \h </w:instrText>
      </w:r>
      <w:r>
        <w:fldChar w:fldCharType="separate"/>
      </w:r>
      <w:r>
        <w:t>15</w:t>
      </w:r>
      <w:r>
        <w:fldChar w:fldCharType="end"/>
      </w:r>
    </w:p>
    <w:p w:rsidR="001E5D47" w:rsidRDefault="001E5D47">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NR Radio Access Technology (RAN1-led) WI</w:t>
      </w:r>
      <w:r>
        <w:tab/>
      </w:r>
      <w:r>
        <w:fldChar w:fldCharType="begin" w:fldLock="1"/>
      </w:r>
      <w:r>
        <w:instrText xml:space="preserve"> PAGEREF _Toc513840560 \h </w:instrText>
      </w:r>
      <w:r>
        <w:fldChar w:fldCharType="separate"/>
      </w:r>
      <w:r>
        <w:t>21</w:t>
      </w:r>
      <w:r>
        <w:fldChar w:fldCharType="end"/>
      </w:r>
    </w:p>
    <w:p w:rsidR="001E5D47" w:rsidRDefault="001E5D47">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QoS</w:t>
      </w:r>
      <w:r>
        <w:tab/>
      </w:r>
      <w:r>
        <w:fldChar w:fldCharType="begin" w:fldLock="1"/>
      </w:r>
      <w:r>
        <w:instrText xml:space="preserve"> PAGEREF _Toc513840561 \h </w:instrText>
      </w:r>
      <w:r>
        <w:fldChar w:fldCharType="separate"/>
      </w:r>
      <w:r>
        <w:t>21</w:t>
      </w:r>
      <w:r>
        <w:fldChar w:fldCharType="end"/>
      </w:r>
    </w:p>
    <w:p w:rsidR="001E5D47" w:rsidRDefault="001E5D47">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Content QoS Flow Level Parameters</w:t>
      </w:r>
      <w:r>
        <w:tab/>
      </w:r>
      <w:r>
        <w:fldChar w:fldCharType="begin" w:fldLock="1"/>
      </w:r>
      <w:r>
        <w:instrText xml:space="preserve"> PAGEREF _Toc513840562 \h </w:instrText>
      </w:r>
      <w:r>
        <w:fldChar w:fldCharType="separate"/>
      </w:r>
      <w:r>
        <w:t>21</w:t>
      </w:r>
      <w:r>
        <w:fldChar w:fldCharType="end"/>
      </w:r>
    </w:p>
    <w:p w:rsidR="001E5D47" w:rsidRDefault="001E5D47">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Default QoS</w:t>
      </w:r>
      <w:r>
        <w:tab/>
      </w:r>
      <w:r>
        <w:fldChar w:fldCharType="begin" w:fldLock="1"/>
      </w:r>
      <w:r>
        <w:instrText xml:space="preserve"> PAGEREF _Toc513840563 \h </w:instrText>
      </w:r>
      <w:r>
        <w:fldChar w:fldCharType="separate"/>
      </w:r>
      <w:r>
        <w:t>27</w:t>
      </w:r>
      <w:r>
        <w:fldChar w:fldCharType="end"/>
      </w:r>
    </w:p>
    <w:p w:rsidR="001E5D47" w:rsidRDefault="001E5D47">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Reflective QoS</w:t>
      </w:r>
      <w:r>
        <w:tab/>
      </w:r>
      <w:r>
        <w:fldChar w:fldCharType="begin" w:fldLock="1"/>
      </w:r>
      <w:r>
        <w:instrText xml:space="preserve"> PAGEREF _Toc513840564 \h </w:instrText>
      </w:r>
      <w:r>
        <w:fldChar w:fldCharType="separate"/>
      </w:r>
      <w:r>
        <w:t>28</w:t>
      </w:r>
      <w:r>
        <w:fldChar w:fldCharType="end"/>
      </w:r>
    </w:p>
    <w:p w:rsidR="001E5D47" w:rsidRDefault="001E5D47">
      <w:pPr>
        <w:pStyle w:val="TOC4"/>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NG/Xn/F1 UP Encapsulation Header</w:t>
      </w:r>
      <w:r>
        <w:tab/>
      </w:r>
      <w:r>
        <w:fldChar w:fldCharType="begin" w:fldLock="1"/>
      </w:r>
      <w:r>
        <w:instrText xml:space="preserve"> PAGEREF _Toc513840565 \h </w:instrText>
      </w:r>
      <w:r>
        <w:fldChar w:fldCharType="separate"/>
      </w:r>
      <w:r>
        <w:t>28</w:t>
      </w:r>
      <w:r>
        <w:fldChar w:fldCharType="end"/>
      </w:r>
    </w:p>
    <w:p w:rsidR="001E5D47" w:rsidRDefault="001E5D47">
      <w:pPr>
        <w:pStyle w:val="TOC4"/>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Others</w:t>
      </w:r>
      <w:r>
        <w:tab/>
      </w:r>
      <w:r>
        <w:fldChar w:fldCharType="begin" w:fldLock="1"/>
      </w:r>
      <w:r>
        <w:instrText xml:space="preserve"> PAGEREF _Toc513840566 \h </w:instrText>
      </w:r>
      <w:r>
        <w:fldChar w:fldCharType="separate"/>
      </w:r>
      <w:r>
        <w:t>30</w:t>
      </w:r>
      <w:r>
        <w:fldChar w:fldCharType="end"/>
      </w:r>
    </w:p>
    <w:p w:rsidR="001E5D47" w:rsidRDefault="001E5D47">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Realization of Network Slicing</w:t>
      </w:r>
      <w:r>
        <w:tab/>
      </w:r>
      <w:r>
        <w:fldChar w:fldCharType="begin" w:fldLock="1"/>
      </w:r>
      <w:r>
        <w:instrText xml:space="preserve"> PAGEREF _Toc513840567 \h </w:instrText>
      </w:r>
      <w:r>
        <w:fldChar w:fldCharType="separate"/>
      </w:r>
      <w:r>
        <w:t>31</w:t>
      </w:r>
      <w:r>
        <w:fldChar w:fldCharType="end"/>
      </w:r>
    </w:p>
    <w:p w:rsidR="001E5D47" w:rsidRDefault="001E5D47">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Signaling, Mobility Issues</w:t>
      </w:r>
      <w:r>
        <w:tab/>
      </w:r>
      <w:r>
        <w:fldChar w:fldCharType="begin" w:fldLock="1"/>
      </w:r>
      <w:r>
        <w:instrText xml:space="preserve"> PAGEREF _Toc513840568 \h </w:instrText>
      </w:r>
      <w:r>
        <w:fldChar w:fldCharType="separate"/>
      </w:r>
      <w:r>
        <w:t>31</w:t>
      </w:r>
      <w:r>
        <w:fldChar w:fldCharType="end"/>
      </w:r>
    </w:p>
    <w:p w:rsidR="001E5D47" w:rsidRDefault="001E5D47">
      <w:pPr>
        <w:pStyle w:val="TOC5"/>
        <w:rPr>
          <w:rFonts w:asciiTheme="minorHAnsi" w:eastAsiaTheme="minorEastAsia" w:hAnsiTheme="minorHAnsi" w:cstheme="minorBidi"/>
          <w:sz w:val="22"/>
          <w:szCs w:val="22"/>
        </w:rPr>
      </w:pPr>
      <w:r>
        <w:t>10.2.1.1</w:t>
      </w:r>
      <w:r>
        <w:rPr>
          <w:rFonts w:asciiTheme="minorHAnsi" w:eastAsiaTheme="minorEastAsia" w:hAnsiTheme="minorHAnsi" w:cstheme="minorBidi"/>
          <w:sz w:val="22"/>
          <w:szCs w:val="22"/>
        </w:rPr>
        <w:tab/>
      </w:r>
      <w:r>
        <w:t>Corrections, Clarifications</w:t>
      </w:r>
      <w:r>
        <w:tab/>
      </w:r>
      <w:r>
        <w:fldChar w:fldCharType="begin" w:fldLock="1"/>
      </w:r>
      <w:r>
        <w:instrText xml:space="preserve"> PAGEREF _Toc513840569 \h </w:instrText>
      </w:r>
      <w:r>
        <w:fldChar w:fldCharType="separate"/>
      </w:r>
      <w:r>
        <w:t>32</w:t>
      </w:r>
      <w:r>
        <w:fldChar w:fldCharType="end"/>
      </w:r>
    </w:p>
    <w:p w:rsidR="001E5D47" w:rsidRDefault="001E5D47">
      <w:pPr>
        <w:pStyle w:val="TOC5"/>
        <w:rPr>
          <w:rFonts w:asciiTheme="minorHAnsi" w:eastAsiaTheme="minorEastAsia" w:hAnsiTheme="minorHAnsi" w:cstheme="minorBidi"/>
          <w:sz w:val="22"/>
          <w:szCs w:val="22"/>
        </w:rPr>
      </w:pPr>
      <w:r>
        <w:t>10.2.1.2</w:t>
      </w:r>
      <w:r>
        <w:rPr>
          <w:rFonts w:asciiTheme="minorHAnsi" w:eastAsiaTheme="minorEastAsia" w:hAnsiTheme="minorHAnsi" w:cstheme="minorBidi"/>
          <w:sz w:val="22"/>
          <w:szCs w:val="22"/>
        </w:rPr>
        <w:tab/>
      </w:r>
      <w:r>
        <w:t>Configuration, NG/Xn Setup, Config Update, Context Setup</w:t>
      </w:r>
      <w:r>
        <w:tab/>
      </w:r>
      <w:r>
        <w:fldChar w:fldCharType="begin" w:fldLock="1"/>
      </w:r>
      <w:r>
        <w:instrText xml:space="preserve"> PAGEREF _Toc513840570 \h </w:instrText>
      </w:r>
      <w:r>
        <w:fldChar w:fldCharType="separate"/>
      </w:r>
      <w:r>
        <w:t>36</w:t>
      </w:r>
      <w:r>
        <w:fldChar w:fldCharType="end"/>
      </w:r>
    </w:p>
    <w:p w:rsidR="001E5D47" w:rsidRDefault="001E5D47">
      <w:pPr>
        <w:pStyle w:val="TOC5"/>
        <w:rPr>
          <w:rFonts w:asciiTheme="minorHAnsi" w:eastAsiaTheme="minorEastAsia" w:hAnsiTheme="minorHAnsi" w:cstheme="minorBidi"/>
          <w:sz w:val="22"/>
          <w:szCs w:val="22"/>
        </w:rPr>
      </w:pPr>
      <w:r>
        <w:t>10.2.1.3</w:t>
      </w:r>
      <w:r>
        <w:rPr>
          <w:rFonts w:asciiTheme="minorHAnsi" w:eastAsiaTheme="minorEastAsia" w:hAnsiTheme="minorHAnsi" w:cstheme="minorBidi"/>
          <w:sz w:val="22"/>
          <w:szCs w:val="22"/>
        </w:rPr>
        <w:tab/>
      </w:r>
      <w:r>
        <w:t>Mobility, DC</w:t>
      </w:r>
      <w:r>
        <w:tab/>
      </w:r>
      <w:r>
        <w:fldChar w:fldCharType="begin" w:fldLock="1"/>
      </w:r>
      <w:r>
        <w:instrText xml:space="preserve"> PAGEREF _Toc513840571 \h </w:instrText>
      </w:r>
      <w:r>
        <w:fldChar w:fldCharType="separate"/>
      </w:r>
      <w:r>
        <w:t>41</w:t>
      </w:r>
      <w:r>
        <w:fldChar w:fldCharType="end"/>
      </w:r>
    </w:p>
    <w:p w:rsidR="001E5D47" w:rsidRDefault="001E5D47">
      <w:pPr>
        <w:pStyle w:val="TOC5"/>
        <w:rPr>
          <w:rFonts w:asciiTheme="minorHAnsi" w:eastAsiaTheme="minorEastAsia" w:hAnsiTheme="minorHAnsi" w:cstheme="minorBidi"/>
          <w:sz w:val="22"/>
          <w:szCs w:val="22"/>
        </w:rPr>
      </w:pPr>
      <w:r>
        <w:t>10.2.1.4</w:t>
      </w:r>
      <w:r>
        <w:rPr>
          <w:rFonts w:asciiTheme="minorHAnsi" w:eastAsiaTheme="minorEastAsia" w:hAnsiTheme="minorHAnsi" w:cstheme="minorBidi"/>
          <w:sz w:val="22"/>
          <w:szCs w:val="22"/>
        </w:rPr>
        <w:tab/>
      </w:r>
      <w:r>
        <w:t>Mobility Across RAs</w:t>
      </w:r>
      <w:r>
        <w:tab/>
      </w:r>
      <w:r>
        <w:fldChar w:fldCharType="begin" w:fldLock="1"/>
      </w:r>
      <w:r>
        <w:instrText xml:space="preserve"> PAGEREF _Toc513840572 \h </w:instrText>
      </w:r>
      <w:r>
        <w:fldChar w:fldCharType="separate"/>
      </w:r>
      <w:r>
        <w:t>44</w:t>
      </w:r>
      <w:r>
        <w:fldChar w:fldCharType="end"/>
      </w:r>
    </w:p>
    <w:p w:rsidR="001E5D47" w:rsidRDefault="001E5D47">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Slice Unavailability</w:t>
      </w:r>
      <w:r>
        <w:tab/>
      </w:r>
      <w:r>
        <w:fldChar w:fldCharType="begin" w:fldLock="1"/>
      </w:r>
      <w:r>
        <w:instrText xml:space="preserve"> PAGEREF _Toc513840573 \h </w:instrText>
      </w:r>
      <w:r>
        <w:fldChar w:fldCharType="separate"/>
      </w:r>
      <w:r>
        <w:t>44</w:t>
      </w:r>
      <w:r>
        <w:fldChar w:fldCharType="end"/>
      </w:r>
    </w:p>
    <w:p w:rsidR="001E5D47" w:rsidRDefault="001E5D47">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Support of Self-Organising Network (SON) functions</w:t>
      </w:r>
      <w:r>
        <w:tab/>
      </w:r>
      <w:r>
        <w:fldChar w:fldCharType="begin" w:fldLock="1"/>
      </w:r>
      <w:r>
        <w:instrText xml:space="preserve"> PAGEREF _Toc513840574 \h </w:instrText>
      </w:r>
      <w:r>
        <w:fldChar w:fldCharType="separate"/>
      </w:r>
      <w:r>
        <w:t>45</w:t>
      </w:r>
      <w:r>
        <w:fldChar w:fldCharType="end"/>
      </w:r>
    </w:p>
    <w:p w:rsidR="001E5D47" w:rsidRDefault="001E5D47">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TNL Address Discovery for NG-RAN</w:t>
      </w:r>
      <w:r>
        <w:tab/>
      </w:r>
      <w:r>
        <w:fldChar w:fldCharType="begin" w:fldLock="1"/>
      </w:r>
      <w:r>
        <w:instrText xml:space="preserve"> PAGEREF _Toc513840575 \h </w:instrText>
      </w:r>
      <w:r>
        <w:fldChar w:fldCharType="separate"/>
      </w:r>
      <w:r>
        <w:t>45</w:t>
      </w:r>
      <w:r>
        <w:fldChar w:fldCharType="end"/>
      </w:r>
    </w:p>
    <w:p w:rsidR="001E5D47" w:rsidRDefault="001E5D47">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NG/Xn Setup</w:t>
      </w:r>
      <w:r>
        <w:tab/>
      </w:r>
      <w:r>
        <w:fldChar w:fldCharType="begin" w:fldLock="1"/>
      </w:r>
      <w:r>
        <w:instrText xml:space="preserve"> PAGEREF _Toc513840576 \h </w:instrText>
      </w:r>
      <w:r>
        <w:fldChar w:fldCharType="separate"/>
      </w:r>
      <w:r>
        <w:t>45</w:t>
      </w:r>
      <w:r>
        <w:fldChar w:fldCharType="end"/>
      </w:r>
    </w:p>
    <w:p w:rsidR="001E5D47" w:rsidRDefault="001E5D47">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Support for PWS</w:t>
      </w:r>
      <w:r>
        <w:tab/>
      </w:r>
      <w:r>
        <w:fldChar w:fldCharType="begin" w:fldLock="1"/>
      </w:r>
      <w:r>
        <w:instrText xml:space="preserve"> PAGEREF _Toc513840577 \h </w:instrText>
      </w:r>
      <w:r>
        <w:fldChar w:fldCharType="separate"/>
      </w:r>
      <w:r>
        <w:t>46</w:t>
      </w:r>
      <w:r>
        <w:fldChar w:fldCharType="end"/>
      </w:r>
    </w:p>
    <w:p w:rsidR="001E5D47" w:rsidRDefault="001E5D47">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Radio Access Network connected to 5G-CN</w:t>
      </w:r>
      <w:r>
        <w:tab/>
      </w:r>
      <w:r>
        <w:fldChar w:fldCharType="begin" w:fldLock="1"/>
      </w:r>
      <w:r>
        <w:instrText xml:space="preserve"> PAGEREF _Toc513840578 \h </w:instrText>
      </w:r>
      <w:r>
        <w:fldChar w:fldCharType="separate"/>
      </w:r>
      <w:r>
        <w:t>47</w:t>
      </w:r>
      <w:r>
        <w:fldChar w:fldCharType="end"/>
      </w:r>
    </w:p>
    <w:p w:rsidR="001E5D47" w:rsidRDefault="001E5D47">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Corrections, Clarifications</w:t>
      </w:r>
      <w:r>
        <w:tab/>
      </w:r>
      <w:r>
        <w:fldChar w:fldCharType="begin" w:fldLock="1"/>
      </w:r>
      <w:r>
        <w:instrText xml:space="preserve"> PAGEREF _Toc513840579 \h </w:instrText>
      </w:r>
      <w:r>
        <w:fldChar w:fldCharType="separate"/>
      </w:r>
      <w:r>
        <w:t>47</w:t>
      </w:r>
      <w:r>
        <w:fldChar w:fldCharType="end"/>
      </w:r>
    </w:p>
    <w:p w:rsidR="001E5D47" w:rsidRDefault="001E5D47">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Multiple SCTP Associations and Related Mechanisms</w:t>
      </w:r>
      <w:r>
        <w:tab/>
      </w:r>
      <w:r>
        <w:fldChar w:fldCharType="begin" w:fldLock="1"/>
      </w:r>
      <w:r>
        <w:instrText xml:space="preserve"> PAGEREF _Toc513840580 \h </w:instrText>
      </w:r>
      <w:r>
        <w:fldChar w:fldCharType="separate"/>
      </w:r>
      <w:r>
        <w:t>57</w:t>
      </w:r>
      <w:r>
        <w:fldChar w:fldCharType="end"/>
      </w:r>
    </w:p>
    <w:p w:rsidR="001E5D47" w:rsidRDefault="001E5D47">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NG-Based RRC_ACTIVE Mode Mobility (Handover)</w:t>
      </w:r>
      <w:r>
        <w:tab/>
      </w:r>
      <w:r>
        <w:fldChar w:fldCharType="begin" w:fldLock="1"/>
      </w:r>
      <w:r>
        <w:instrText xml:space="preserve"> PAGEREF _Toc513840581 \h </w:instrText>
      </w:r>
      <w:r>
        <w:fldChar w:fldCharType="separate"/>
      </w:r>
      <w:r>
        <w:t>61</w:t>
      </w:r>
      <w:r>
        <w:fldChar w:fldCharType="end"/>
      </w:r>
    </w:p>
    <w:p w:rsidR="001E5D47" w:rsidRDefault="001E5D47">
      <w:pPr>
        <w:pStyle w:val="TOC5"/>
        <w:rPr>
          <w:rFonts w:asciiTheme="minorHAnsi" w:eastAsiaTheme="minorEastAsia" w:hAnsiTheme="minorHAnsi" w:cstheme="minorBidi"/>
          <w:sz w:val="22"/>
          <w:szCs w:val="22"/>
        </w:rPr>
      </w:pPr>
      <w:r>
        <w:t>10.5.3.1</w:t>
      </w:r>
      <w:r>
        <w:rPr>
          <w:rFonts w:asciiTheme="minorHAnsi" w:eastAsiaTheme="minorEastAsia" w:hAnsiTheme="minorHAnsi" w:cstheme="minorBidi"/>
          <w:sz w:val="22"/>
          <w:szCs w:val="22"/>
        </w:rPr>
        <w:tab/>
      </w:r>
      <w:r>
        <w:t>Common Aspects</w:t>
      </w:r>
      <w:r>
        <w:tab/>
      </w:r>
      <w:r>
        <w:fldChar w:fldCharType="begin" w:fldLock="1"/>
      </w:r>
      <w:r>
        <w:instrText xml:space="preserve"> PAGEREF _Toc513840582 \h </w:instrText>
      </w:r>
      <w:r>
        <w:fldChar w:fldCharType="separate"/>
      </w:r>
      <w:r>
        <w:t>61</w:t>
      </w:r>
      <w:r>
        <w:fldChar w:fldCharType="end"/>
      </w:r>
    </w:p>
    <w:p w:rsidR="001E5D47" w:rsidRDefault="001E5D47">
      <w:pPr>
        <w:pStyle w:val="TOC5"/>
        <w:rPr>
          <w:rFonts w:asciiTheme="minorHAnsi" w:eastAsiaTheme="minorEastAsia" w:hAnsiTheme="minorHAnsi" w:cstheme="minorBidi"/>
          <w:sz w:val="22"/>
          <w:szCs w:val="22"/>
        </w:rPr>
      </w:pPr>
      <w:r>
        <w:t>10.5.3.2</w:t>
      </w:r>
      <w:r>
        <w:rPr>
          <w:rFonts w:asciiTheme="minorHAnsi" w:eastAsiaTheme="minorEastAsia" w:hAnsiTheme="minorHAnsi" w:cstheme="minorBidi"/>
          <w:sz w:val="22"/>
          <w:szCs w:val="22"/>
        </w:rPr>
        <w:tab/>
      </w:r>
      <w:r>
        <w:t>Intra-System Specifics</w:t>
      </w:r>
      <w:r>
        <w:tab/>
      </w:r>
      <w:r>
        <w:fldChar w:fldCharType="begin" w:fldLock="1"/>
      </w:r>
      <w:r>
        <w:instrText xml:space="preserve"> PAGEREF _Toc513840583 \h </w:instrText>
      </w:r>
      <w:r>
        <w:fldChar w:fldCharType="separate"/>
      </w:r>
      <w:r>
        <w:t>61</w:t>
      </w:r>
      <w:r>
        <w:fldChar w:fldCharType="end"/>
      </w:r>
    </w:p>
    <w:p w:rsidR="001E5D47" w:rsidRDefault="001E5D47">
      <w:pPr>
        <w:pStyle w:val="TOC5"/>
        <w:rPr>
          <w:rFonts w:asciiTheme="minorHAnsi" w:eastAsiaTheme="minorEastAsia" w:hAnsiTheme="minorHAnsi" w:cstheme="minorBidi"/>
          <w:sz w:val="22"/>
          <w:szCs w:val="22"/>
        </w:rPr>
      </w:pPr>
      <w:r>
        <w:t>10.5.3.3</w:t>
      </w:r>
      <w:r>
        <w:rPr>
          <w:rFonts w:asciiTheme="minorHAnsi" w:eastAsiaTheme="minorEastAsia" w:hAnsiTheme="minorHAnsi" w:cstheme="minorBidi"/>
          <w:sz w:val="22"/>
          <w:szCs w:val="22"/>
        </w:rPr>
        <w:tab/>
      </w:r>
      <w:r>
        <w:t>Inter-System Specifics, 5G-&gt;4G</w:t>
      </w:r>
      <w:r>
        <w:tab/>
      </w:r>
      <w:r>
        <w:fldChar w:fldCharType="begin" w:fldLock="1"/>
      </w:r>
      <w:r>
        <w:instrText xml:space="preserve"> PAGEREF _Toc513840584 \h </w:instrText>
      </w:r>
      <w:r>
        <w:fldChar w:fldCharType="separate"/>
      </w:r>
      <w:r>
        <w:t>61</w:t>
      </w:r>
      <w:r>
        <w:fldChar w:fldCharType="end"/>
      </w:r>
    </w:p>
    <w:p w:rsidR="001E5D47" w:rsidRDefault="001E5D47">
      <w:pPr>
        <w:pStyle w:val="TOC5"/>
        <w:rPr>
          <w:rFonts w:asciiTheme="minorHAnsi" w:eastAsiaTheme="minorEastAsia" w:hAnsiTheme="minorHAnsi" w:cstheme="minorBidi"/>
          <w:sz w:val="22"/>
          <w:szCs w:val="22"/>
        </w:rPr>
      </w:pPr>
      <w:r>
        <w:t>10.5.3.4</w:t>
      </w:r>
      <w:r>
        <w:rPr>
          <w:rFonts w:asciiTheme="minorHAnsi" w:eastAsiaTheme="minorEastAsia" w:hAnsiTheme="minorHAnsi" w:cstheme="minorBidi"/>
          <w:sz w:val="22"/>
          <w:szCs w:val="22"/>
        </w:rPr>
        <w:tab/>
      </w:r>
      <w:r>
        <w:t>Inter-System Specifics, 4G-&gt;5G</w:t>
      </w:r>
      <w:r>
        <w:tab/>
      </w:r>
      <w:r>
        <w:fldChar w:fldCharType="begin" w:fldLock="1"/>
      </w:r>
      <w:r>
        <w:instrText xml:space="preserve"> PAGEREF _Toc513840585 \h </w:instrText>
      </w:r>
      <w:r>
        <w:fldChar w:fldCharType="separate"/>
      </w:r>
      <w:r>
        <w:t>61</w:t>
      </w:r>
      <w:r>
        <w:fldChar w:fldCharType="end"/>
      </w:r>
    </w:p>
    <w:p w:rsidR="001E5D47" w:rsidRDefault="001E5D47">
      <w:pPr>
        <w:pStyle w:val="TOC4"/>
        <w:rPr>
          <w:rFonts w:asciiTheme="minorHAnsi" w:eastAsiaTheme="minorEastAsia" w:hAnsiTheme="minorHAnsi" w:cstheme="minorBidi"/>
          <w:sz w:val="22"/>
          <w:szCs w:val="22"/>
        </w:rPr>
      </w:pPr>
      <w:r>
        <w:t>10.5.4</w:t>
      </w:r>
      <w:r>
        <w:rPr>
          <w:rFonts w:asciiTheme="minorHAnsi" w:eastAsiaTheme="minorEastAsia" w:hAnsiTheme="minorHAnsi" w:cstheme="minorBidi"/>
          <w:sz w:val="22"/>
          <w:szCs w:val="22"/>
        </w:rPr>
        <w:tab/>
      </w:r>
      <w:r>
        <w:t>NG-RAN Node Identification on NG and Xn</w:t>
      </w:r>
      <w:r>
        <w:tab/>
      </w:r>
      <w:r>
        <w:fldChar w:fldCharType="begin" w:fldLock="1"/>
      </w:r>
      <w:r>
        <w:instrText xml:space="preserve"> PAGEREF _Toc513840586 \h </w:instrText>
      </w:r>
      <w:r>
        <w:fldChar w:fldCharType="separate"/>
      </w:r>
      <w:r>
        <w:t>61</w:t>
      </w:r>
      <w:r>
        <w:fldChar w:fldCharType="end"/>
      </w:r>
    </w:p>
    <w:p w:rsidR="001E5D47" w:rsidRDefault="001E5D47">
      <w:pPr>
        <w:pStyle w:val="TOC4"/>
        <w:rPr>
          <w:rFonts w:asciiTheme="minorHAnsi" w:eastAsiaTheme="minorEastAsia" w:hAnsiTheme="minorHAnsi" w:cstheme="minorBidi"/>
          <w:sz w:val="22"/>
          <w:szCs w:val="22"/>
        </w:rPr>
      </w:pPr>
      <w:r>
        <w:t>10.5.5</w:t>
      </w:r>
      <w:r>
        <w:rPr>
          <w:rFonts w:asciiTheme="minorHAnsi" w:eastAsiaTheme="minorEastAsia" w:hAnsiTheme="minorHAnsi" w:cstheme="minorBidi"/>
          <w:sz w:val="22"/>
          <w:szCs w:val="22"/>
        </w:rPr>
        <w:tab/>
      </w:r>
      <w:r>
        <w:t>Roaming and Access Restrictions for RRC_ACTIVE Mobility</w:t>
      </w:r>
      <w:r>
        <w:tab/>
      </w:r>
      <w:r>
        <w:fldChar w:fldCharType="begin" w:fldLock="1"/>
      </w:r>
      <w:r>
        <w:instrText xml:space="preserve"> PAGEREF _Toc513840587 \h </w:instrText>
      </w:r>
      <w:r>
        <w:fldChar w:fldCharType="separate"/>
      </w:r>
      <w:r>
        <w:t>66</w:t>
      </w:r>
      <w:r>
        <w:fldChar w:fldCharType="end"/>
      </w:r>
    </w:p>
    <w:p w:rsidR="001E5D47" w:rsidRDefault="001E5D47">
      <w:pPr>
        <w:pStyle w:val="TOC4"/>
        <w:rPr>
          <w:rFonts w:asciiTheme="minorHAnsi" w:eastAsiaTheme="minorEastAsia" w:hAnsiTheme="minorHAnsi" w:cstheme="minorBidi"/>
          <w:sz w:val="22"/>
          <w:szCs w:val="22"/>
        </w:rPr>
      </w:pPr>
      <w:r>
        <w:t>10.5.6</w:t>
      </w:r>
      <w:r>
        <w:rPr>
          <w:rFonts w:asciiTheme="minorHAnsi" w:eastAsiaTheme="minorEastAsia" w:hAnsiTheme="minorHAnsi" w:cstheme="minorBidi"/>
          <w:sz w:val="22"/>
          <w:szCs w:val="22"/>
        </w:rPr>
        <w:tab/>
      </w:r>
      <w:r>
        <w:t>Data Forwarding (both intra- and inter-system)</w:t>
      </w:r>
      <w:r>
        <w:tab/>
      </w:r>
      <w:r>
        <w:fldChar w:fldCharType="begin" w:fldLock="1"/>
      </w:r>
      <w:r>
        <w:instrText xml:space="preserve"> PAGEREF _Toc513840588 \h </w:instrText>
      </w:r>
      <w:r>
        <w:fldChar w:fldCharType="separate"/>
      </w:r>
      <w:r>
        <w:t>68</w:t>
      </w:r>
      <w:r>
        <w:fldChar w:fldCharType="end"/>
      </w:r>
    </w:p>
    <w:p w:rsidR="001E5D47" w:rsidRDefault="001E5D47">
      <w:pPr>
        <w:pStyle w:val="TOC5"/>
        <w:rPr>
          <w:rFonts w:asciiTheme="minorHAnsi" w:eastAsiaTheme="minorEastAsia" w:hAnsiTheme="minorHAnsi" w:cstheme="minorBidi"/>
          <w:sz w:val="22"/>
          <w:szCs w:val="22"/>
        </w:rPr>
      </w:pPr>
      <w:r>
        <w:t>10.5.6.1</w:t>
      </w:r>
      <w:r>
        <w:rPr>
          <w:rFonts w:asciiTheme="minorHAnsi" w:eastAsiaTheme="minorEastAsia" w:hAnsiTheme="minorHAnsi" w:cstheme="minorBidi"/>
          <w:sz w:val="22"/>
          <w:szCs w:val="22"/>
        </w:rPr>
        <w:tab/>
      </w:r>
      <w:r>
        <w:t>Common Aspects</w:t>
      </w:r>
      <w:r>
        <w:tab/>
      </w:r>
      <w:r>
        <w:fldChar w:fldCharType="begin" w:fldLock="1"/>
      </w:r>
      <w:r>
        <w:instrText xml:space="preserve"> PAGEREF _Toc513840589 \h </w:instrText>
      </w:r>
      <w:r>
        <w:fldChar w:fldCharType="separate"/>
      </w:r>
      <w:r>
        <w:t>68</w:t>
      </w:r>
      <w:r>
        <w:fldChar w:fldCharType="end"/>
      </w:r>
    </w:p>
    <w:p w:rsidR="001E5D47" w:rsidRDefault="001E5D47">
      <w:pPr>
        <w:pStyle w:val="TOC5"/>
        <w:rPr>
          <w:rFonts w:asciiTheme="minorHAnsi" w:eastAsiaTheme="minorEastAsia" w:hAnsiTheme="minorHAnsi" w:cstheme="minorBidi"/>
          <w:sz w:val="22"/>
          <w:szCs w:val="22"/>
        </w:rPr>
      </w:pPr>
      <w:r>
        <w:t>10.5.6.2</w:t>
      </w:r>
      <w:r>
        <w:rPr>
          <w:rFonts w:asciiTheme="minorHAnsi" w:eastAsiaTheme="minorEastAsia" w:hAnsiTheme="minorHAnsi" w:cstheme="minorBidi"/>
          <w:sz w:val="22"/>
          <w:szCs w:val="22"/>
        </w:rPr>
        <w:tab/>
      </w:r>
      <w:r>
        <w:t>NG-Based Handover Aspects</w:t>
      </w:r>
      <w:r>
        <w:tab/>
      </w:r>
      <w:r>
        <w:fldChar w:fldCharType="begin" w:fldLock="1"/>
      </w:r>
      <w:r>
        <w:instrText xml:space="preserve"> PAGEREF _Toc513840590 \h </w:instrText>
      </w:r>
      <w:r>
        <w:fldChar w:fldCharType="separate"/>
      </w:r>
      <w:r>
        <w:t>71</w:t>
      </w:r>
      <w:r>
        <w:fldChar w:fldCharType="end"/>
      </w:r>
    </w:p>
    <w:p w:rsidR="001E5D47" w:rsidRDefault="001E5D47">
      <w:pPr>
        <w:pStyle w:val="TOC5"/>
        <w:rPr>
          <w:rFonts w:asciiTheme="minorHAnsi" w:eastAsiaTheme="minorEastAsia" w:hAnsiTheme="minorHAnsi" w:cstheme="minorBidi"/>
          <w:sz w:val="22"/>
          <w:szCs w:val="22"/>
        </w:rPr>
      </w:pPr>
      <w:r>
        <w:t>10.5.6.3</w:t>
      </w:r>
      <w:r>
        <w:rPr>
          <w:rFonts w:asciiTheme="minorHAnsi" w:eastAsiaTheme="minorEastAsia" w:hAnsiTheme="minorHAnsi" w:cstheme="minorBidi"/>
          <w:sz w:val="22"/>
          <w:szCs w:val="22"/>
        </w:rPr>
        <w:tab/>
      </w:r>
      <w:r>
        <w:t>Xn-Based Handover Aspects</w:t>
      </w:r>
      <w:r>
        <w:tab/>
      </w:r>
      <w:r>
        <w:fldChar w:fldCharType="begin" w:fldLock="1"/>
      </w:r>
      <w:r>
        <w:instrText xml:space="preserve"> PAGEREF _Toc513840591 \h </w:instrText>
      </w:r>
      <w:r>
        <w:fldChar w:fldCharType="separate"/>
      </w:r>
      <w:r>
        <w:t>73</w:t>
      </w:r>
      <w:r>
        <w:fldChar w:fldCharType="end"/>
      </w:r>
    </w:p>
    <w:p w:rsidR="001E5D47" w:rsidRDefault="001E5D47">
      <w:pPr>
        <w:pStyle w:val="TOC5"/>
        <w:rPr>
          <w:rFonts w:asciiTheme="minorHAnsi" w:eastAsiaTheme="minorEastAsia" w:hAnsiTheme="minorHAnsi" w:cstheme="minorBidi"/>
          <w:sz w:val="22"/>
          <w:szCs w:val="22"/>
        </w:rPr>
      </w:pPr>
      <w:r>
        <w:t>10.5.6.4</w:t>
      </w:r>
      <w:r>
        <w:rPr>
          <w:rFonts w:asciiTheme="minorHAnsi" w:eastAsiaTheme="minorEastAsia" w:hAnsiTheme="minorHAnsi" w:cstheme="minorBidi"/>
          <w:sz w:val="22"/>
          <w:szCs w:val="22"/>
        </w:rPr>
        <w:tab/>
      </w:r>
      <w:r>
        <w:t>Dual Connectivity Related Aspects</w:t>
      </w:r>
      <w:r>
        <w:tab/>
      </w:r>
      <w:r>
        <w:fldChar w:fldCharType="begin" w:fldLock="1"/>
      </w:r>
      <w:r>
        <w:instrText xml:space="preserve"> PAGEREF _Toc513840592 \h </w:instrText>
      </w:r>
      <w:r>
        <w:fldChar w:fldCharType="separate"/>
      </w:r>
      <w:r>
        <w:t>74</w:t>
      </w:r>
      <w:r>
        <w:fldChar w:fldCharType="end"/>
      </w:r>
    </w:p>
    <w:p w:rsidR="001E5D47" w:rsidRDefault="001E5D47">
      <w:pPr>
        <w:pStyle w:val="TOC5"/>
        <w:rPr>
          <w:rFonts w:asciiTheme="minorHAnsi" w:eastAsiaTheme="minorEastAsia" w:hAnsiTheme="minorHAnsi" w:cstheme="minorBidi"/>
          <w:sz w:val="22"/>
          <w:szCs w:val="22"/>
        </w:rPr>
      </w:pPr>
      <w:r>
        <w:t>10.5.6.5</w:t>
      </w:r>
      <w:r>
        <w:rPr>
          <w:rFonts w:asciiTheme="minorHAnsi" w:eastAsiaTheme="minorEastAsia" w:hAnsiTheme="minorHAnsi" w:cstheme="minorBidi"/>
          <w:sz w:val="22"/>
          <w:szCs w:val="22"/>
        </w:rPr>
        <w:tab/>
      </w:r>
      <w:r>
        <w:t>Others</w:t>
      </w:r>
      <w:r>
        <w:tab/>
      </w:r>
      <w:r>
        <w:fldChar w:fldCharType="begin" w:fldLock="1"/>
      </w:r>
      <w:r>
        <w:instrText xml:space="preserve"> PAGEREF _Toc513840593 \h </w:instrText>
      </w:r>
      <w:r>
        <w:fldChar w:fldCharType="separate"/>
      </w:r>
      <w:r>
        <w:t>75</w:t>
      </w:r>
      <w:r>
        <w:fldChar w:fldCharType="end"/>
      </w:r>
    </w:p>
    <w:p w:rsidR="001E5D47" w:rsidRDefault="001E5D47">
      <w:pPr>
        <w:pStyle w:val="TOC4"/>
        <w:rPr>
          <w:rFonts w:asciiTheme="minorHAnsi" w:eastAsiaTheme="minorEastAsia" w:hAnsiTheme="minorHAnsi" w:cstheme="minorBidi"/>
          <w:sz w:val="22"/>
          <w:szCs w:val="22"/>
        </w:rPr>
      </w:pPr>
      <w:r>
        <w:t>10.5.7</w:t>
      </w:r>
      <w:r>
        <w:rPr>
          <w:rFonts w:asciiTheme="minorHAnsi" w:eastAsiaTheme="minorEastAsia" w:hAnsiTheme="minorHAnsi" w:cstheme="minorBidi"/>
          <w:sz w:val="22"/>
          <w:szCs w:val="22"/>
        </w:rPr>
        <w:tab/>
      </w:r>
      <w:r>
        <w:t>PDU Session Management</w:t>
      </w:r>
      <w:r>
        <w:tab/>
      </w:r>
      <w:r>
        <w:fldChar w:fldCharType="begin" w:fldLock="1"/>
      </w:r>
      <w:r>
        <w:instrText xml:space="preserve"> PAGEREF _Toc513840594 \h </w:instrText>
      </w:r>
      <w:r>
        <w:fldChar w:fldCharType="separate"/>
      </w:r>
      <w:r>
        <w:t>75</w:t>
      </w:r>
      <w:r>
        <w:fldChar w:fldCharType="end"/>
      </w:r>
    </w:p>
    <w:p w:rsidR="001E5D47" w:rsidRDefault="001E5D47">
      <w:pPr>
        <w:pStyle w:val="TOC4"/>
        <w:rPr>
          <w:rFonts w:asciiTheme="minorHAnsi" w:eastAsiaTheme="minorEastAsia" w:hAnsiTheme="minorHAnsi" w:cstheme="minorBidi"/>
          <w:sz w:val="22"/>
          <w:szCs w:val="22"/>
        </w:rPr>
      </w:pPr>
      <w:r>
        <w:t>10.5.8</w:t>
      </w:r>
      <w:r>
        <w:rPr>
          <w:rFonts w:asciiTheme="minorHAnsi" w:eastAsiaTheme="minorEastAsia" w:hAnsiTheme="minorHAnsi" w:cstheme="minorBidi"/>
          <w:sz w:val="22"/>
          <w:szCs w:val="22"/>
        </w:rPr>
        <w:tab/>
      </w:r>
      <w:r>
        <w:t>Non-3GPP Access Aspects</w:t>
      </w:r>
      <w:r>
        <w:tab/>
      </w:r>
      <w:r>
        <w:fldChar w:fldCharType="begin" w:fldLock="1"/>
      </w:r>
      <w:r>
        <w:instrText xml:space="preserve"> PAGEREF _Toc513840595 \h </w:instrText>
      </w:r>
      <w:r>
        <w:fldChar w:fldCharType="separate"/>
      </w:r>
      <w:r>
        <w:t>76</w:t>
      </w:r>
      <w:r>
        <w:fldChar w:fldCharType="end"/>
      </w:r>
    </w:p>
    <w:p w:rsidR="001E5D47" w:rsidRDefault="001E5D47">
      <w:pPr>
        <w:pStyle w:val="TOC4"/>
        <w:rPr>
          <w:rFonts w:asciiTheme="minorHAnsi" w:eastAsiaTheme="minorEastAsia" w:hAnsiTheme="minorHAnsi" w:cstheme="minorBidi"/>
          <w:sz w:val="22"/>
          <w:szCs w:val="22"/>
        </w:rPr>
      </w:pPr>
      <w:r>
        <w:t>10.5.9</w:t>
      </w:r>
      <w:r>
        <w:rPr>
          <w:rFonts w:asciiTheme="minorHAnsi" w:eastAsiaTheme="minorEastAsia" w:hAnsiTheme="minorHAnsi" w:cstheme="minorBidi"/>
          <w:sz w:val="22"/>
          <w:szCs w:val="22"/>
        </w:rPr>
        <w:tab/>
      </w:r>
      <w:r>
        <w:t>Others</w:t>
      </w:r>
      <w:r>
        <w:tab/>
      </w:r>
      <w:r>
        <w:fldChar w:fldCharType="begin" w:fldLock="1"/>
      </w:r>
      <w:r>
        <w:instrText xml:space="preserve"> PAGEREF _Toc513840596 \h </w:instrText>
      </w:r>
      <w:r>
        <w:fldChar w:fldCharType="separate"/>
      </w:r>
      <w:r>
        <w:t>78</w:t>
      </w:r>
      <w:r>
        <w:fldChar w:fldCharType="end"/>
      </w:r>
    </w:p>
    <w:p w:rsidR="001E5D47" w:rsidRDefault="001E5D47">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Intra NG-RAN mobility in RRC_INACTIVE (mode)</w:t>
      </w:r>
      <w:r>
        <w:tab/>
      </w:r>
      <w:r>
        <w:fldChar w:fldCharType="begin" w:fldLock="1"/>
      </w:r>
      <w:r>
        <w:instrText xml:space="preserve"> PAGEREF _Toc513840597 \h </w:instrText>
      </w:r>
      <w:r>
        <w:fldChar w:fldCharType="separate"/>
      </w:r>
      <w:r>
        <w:t>82</w:t>
      </w:r>
      <w:r>
        <w:fldChar w:fldCharType="end"/>
      </w:r>
    </w:p>
    <w:p w:rsidR="001E5D47" w:rsidRDefault="001E5D47">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NG-RAN Area Concepts for RRC_INACTIVE Mode</w:t>
      </w:r>
      <w:r>
        <w:tab/>
      </w:r>
      <w:r>
        <w:fldChar w:fldCharType="begin" w:fldLock="1"/>
      </w:r>
      <w:r>
        <w:instrText xml:space="preserve"> PAGEREF _Toc513840598 \h </w:instrText>
      </w:r>
      <w:r>
        <w:fldChar w:fldCharType="separate"/>
      </w:r>
      <w:r>
        <w:t>82</w:t>
      </w:r>
      <w:r>
        <w:fldChar w:fldCharType="end"/>
      </w:r>
    </w:p>
    <w:p w:rsidR="001E5D47" w:rsidRDefault="001E5D47">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Assistance Information for RAN Paging and RRC_INACTIVE Handling</w:t>
      </w:r>
      <w:r>
        <w:tab/>
      </w:r>
      <w:r>
        <w:fldChar w:fldCharType="begin" w:fldLock="1"/>
      </w:r>
      <w:r>
        <w:instrText xml:space="preserve"> PAGEREF _Toc513840599 \h </w:instrText>
      </w:r>
      <w:r>
        <w:fldChar w:fldCharType="separate"/>
      </w:r>
      <w:r>
        <w:t>86</w:t>
      </w:r>
      <w:r>
        <w:fldChar w:fldCharType="end"/>
      </w:r>
    </w:p>
    <w:p w:rsidR="001E5D47" w:rsidRDefault="001E5D47">
      <w:pPr>
        <w:pStyle w:val="TOC4"/>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NG-RAN Paging</w:t>
      </w:r>
      <w:r>
        <w:tab/>
      </w:r>
      <w:r>
        <w:fldChar w:fldCharType="begin" w:fldLock="1"/>
      </w:r>
      <w:r>
        <w:instrText xml:space="preserve"> PAGEREF _Toc513840600 \h </w:instrText>
      </w:r>
      <w:r>
        <w:fldChar w:fldCharType="separate"/>
      </w:r>
      <w:r>
        <w:t>89</w:t>
      </w:r>
      <w:r>
        <w:fldChar w:fldCharType="end"/>
      </w:r>
    </w:p>
    <w:p w:rsidR="001E5D47" w:rsidRDefault="001E5D47">
      <w:pPr>
        <w:pStyle w:val="TOC4"/>
        <w:rPr>
          <w:rFonts w:asciiTheme="minorHAnsi" w:eastAsiaTheme="minorEastAsia" w:hAnsiTheme="minorHAnsi" w:cstheme="minorBidi"/>
          <w:sz w:val="22"/>
          <w:szCs w:val="22"/>
        </w:rPr>
      </w:pPr>
      <w:r>
        <w:t>10.6.4</w:t>
      </w:r>
      <w:r>
        <w:rPr>
          <w:rFonts w:asciiTheme="minorHAnsi" w:eastAsiaTheme="minorEastAsia" w:hAnsiTheme="minorHAnsi" w:cstheme="minorBidi"/>
          <w:sz w:val="22"/>
          <w:szCs w:val="22"/>
        </w:rPr>
        <w:tab/>
      </w:r>
      <w:r>
        <w:t>UE Context Transfer</w:t>
      </w:r>
      <w:r>
        <w:tab/>
      </w:r>
      <w:r>
        <w:fldChar w:fldCharType="begin" w:fldLock="1"/>
      </w:r>
      <w:r>
        <w:instrText xml:space="preserve"> PAGEREF _Toc513840601 \h </w:instrText>
      </w:r>
      <w:r>
        <w:fldChar w:fldCharType="separate"/>
      </w:r>
      <w:r>
        <w:t>91</w:t>
      </w:r>
      <w:r>
        <w:fldChar w:fldCharType="end"/>
      </w:r>
    </w:p>
    <w:p w:rsidR="001E5D47" w:rsidRDefault="001E5D47">
      <w:pPr>
        <w:pStyle w:val="TOC4"/>
        <w:rPr>
          <w:rFonts w:asciiTheme="minorHAnsi" w:eastAsiaTheme="minorEastAsia" w:hAnsiTheme="minorHAnsi" w:cstheme="minorBidi"/>
          <w:sz w:val="22"/>
          <w:szCs w:val="22"/>
        </w:rPr>
      </w:pPr>
      <w:r>
        <w:lastRenderedPageBreak/>
        <w:t>10.6.5</w:t>
      </w:r>
      <w:r>
        <w:rPr>
          <w:rFonts w:asciiTheme="minorHAnsi" w:eastAsiaTheme="minorEastAsia" w:hAnsiTheme="minorHAnsi" w:cstheme="minorBidi"/>
          <w:sz w:val="22"/>
          <w:szCs w:val="22"/>
        </w:rPr>
        <w:tab/>
      </w:r>
      <w:r>
        <w:t>Others</w:t>
      </w:r>
      <w:r>
        <w:tab/>
      </w:r>
      <w:r>
        <w:fldChar w:fldCharType="begin" w:fldLock="1"/>
      </w:r>
      <w:r>
        <w:instrText xml:space="preserve"> PAGEREF _Toc513840602 \h </w:instrText>
      </w:r>
      <w:r>
        <w:fldChar w:fldCharType="separate"/>
      </w:r>
      <w:r>
        <w:t>92</w:t>
      </w:r>
      <w:r>
        <w:fldChar w:fldCharType="end"/>
      </w:r>
    </w:p>
    <w:p w:rsidR="001E5D47" w:rsidRDefault="001E5D47">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Void</w:t>
      </w:r>
      <w:r>
        <w:tab/>
      </w:r>
      <w:r>
        <w:fldChar w:fldCharType="begin" w:fldLock="1"/>
      </w:r>
      <w:r>
        <w:instrText xml:space="preserve"> PAGEREF _Toc513840603 \h </w:instrText>
      </w:r>
      <w:r>
        <w:fldChar w:fldCharType="separate"/>
      </w:r>
      <w:r>
        <w:t>96</w:t>
      </w:r>
      <w:r>
        <w:fldChar w:fldCharType="end"/>
      </w:r>
    </w:p>
    <w:p w:rsidR="001E5D47" w:rsidRDefault="001E5D47">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Dual Connectivity Options</w:t>
      </w:r>
      <w:r>
        <w:tab/>
      </w:r>
      <w:r>
        <w:fldChar w:fldCharType="begin" w:fldLock="1"/>
      </w:r>
      <w:r>
        <w:instrText xml:space="preserve"> PAGEREF _Toc513840604 \h </w:instrText>
      </w:r>
      <w:r>
        <w:fldChar w:fldCharType="separate"/>
      </w:r>
      <w:r>
        <w:t>96</w:t>
      </w:r>
      <w:r>
        <w:fldChar w:fldCharType="end"/>
      </w:r>
    </w:p>
    <w:p w:rsidR="001E5D47" w:rsidRDefault="001E5D47">
      <w:pPr>
        <w:pStyle w:val="TOC4"/>
        <w:rPr>
          <w:rFonts w:asciiTheme="minorHAnsi" w:eastAsiaTheme="minorEastAsia" w:hAnsiTheme="minorHAnsi" w:cstheme="minorBidi"/>
          <w:sz w:val="22"/>
          <w:szCs w:val="22"/>
        </w:rPr>
      </w:pPr>
      <w:r>
        <w:t>10.8.1</w:t>
      </w:r>
      <w:r>
        <w:rPr>
          <w:rFonts w:asciiTheme="minorHAnsi" w:eastAsiaTheme="minorEastAsia" w:hAnsiTheme="minorHAnsi" w:cstheme="minorBidi"/>
          <w:sz w:val="22"/>
          <w:szCs w:val="22"/>
        </w:rPr>
        <w:tab/>
      </w:r>
      <w:r>
        <w:t>NR-NR Dual Connectivity Issues</w:t>
      </w:r>
      <w:r>
        <w:tab/>
      </w:r>
      <w:r>
        <w:fldChar w:fldCharType="begin" w:fldLock="1"/>
      </w:r>
      <w:r>
        <w:instrText xml:space="preserve"> PAGEREF _Toc513840605 \h </w:instrText>
      </w:r>
      <w:r>
        <w:fldChar w:fldCharType="separate"/>
      </w:r>
      <w:r>
        <w:t>96</w:t>
      </w:r>
      <w:r>
        <w:fldChar w:fldCharType="end"/>
      </w:r>
    </w:p>
    <w:p w:rsidR="001E5D47" w:rsidRDefault="001E5D47">
      <w:pPr>
        <w:pStyle w:val="TOC4"/>
        <w:rPr>
          <w:rFonts w:asciiTheme="minorHAnsi" w:eastAsiaTheme="minorEastAsia" w:hAnsiTheme="minorHAnsi" w:cstheme="minorBidi"/>
          <w:sz w:val="22"/>
          <w:szCs w:val="22"/>
        </w:rPr>
      </w:pPr>
      <w:r>
        <w:t>10.8.2</w:t>
      </w:r>
      <w:r>
        <w:rPr>
          <w:rFonts w:asciiTheme="minorHAnsi" w:eastAsiaTheme="minorEastAsia" w:hAnsiTheme="minorHAnsi" w:cstheme="minorBidi"/>
          <w:sz w:val="22"/>
          <w:szCs w:val="22"/>
        </w:rPr>
        <w:tab/>
      </w:r>
      <w:r>
        <w:t>E-UTRA-NR DC via 5G-CN where the E-UTRA is the master</w:t>
      </w:r>
      <w:r>
        <w:tab/>
      </w:r>
      <w:r>
        <w:fldChar w:fldCharType="begin" w:fldLock="1"/>
      </w:r>
      <w:r>
        <w:instrText xml:space="preserve"> PAGEREF _Toc513840606 \h </w:instrText>
      </w:r>
      <w:r>
        <w:fldChar w:fldCharType="separate"/>
      </w:r>
      <w:r>
        <w:t>96</w:t>
      </w:r>
      <w:r>
        <w:fldChar w:fldCharType="end"/>
      </w:r>
    </w:p>
    <w:p w:rsidR="001E5D47" w:rsidRDefault="001E5D47">
      <w:pPr>
        <w:pStyle w:val="TOC5"/>
        <w:rPr>
          <w:rFonts w:asciiTheme="minorHAnsi" w:eastAsiaTheme="minorEastAsia" w:hAnsiTheme="minorHAnsi" w:cstheme="minorBidi"/>
          <w:sz w:val="22"/>
          <w:szCs w:val="22"/>
        </w:rPr>
      </w:pPr>
      <w:r>
        <w:t>10.8.2.1</w:t>
      </w:r>
      <w:r>
        <w:rPr>
          <w:rFonts w:asciiTheme="minorHAnsi" w:eastAsiaTheme="minorEastAsia" w:hAnsiTheme="minorHAnsi" w:cstheme="minorBidi"/>
          <w:sz w:val="22"/>
          <w:szCs w:val="22"/>
        </w:rPr>
        <w:tab/>
      </w:r>
      <w:r>
        <w:t>General</w:t>
      </w:r>
      <w:r>
        <w:tab/>
      </w:r>
      <w:r>
        <w:fldChar w:fldCharType="begin" w:fldLock="1"/>
      </w:r>
      <w:r>
        <w:instrText xml:space="preserve"> PAGEREF _Toc513840607 \h </w:instrText>
      </w:r>
      <w:r>
        <w:fldChar w:fldCharType="separate"/>
      </w:r>
      <w:r>
        <w:t>96</w:t>
      </w:r>
      <w:r>
        <w:fldChar w:fldCharType="end"/>
      </w:r>
    </w:p>
    <w:p w:rsidR="001E5D47" w:rsidRDefault="001E5D47">
      <w:pPr>
        <w:pStyle w:val="TOC5"/>
        <w:rPr>
          <w:rFonts w:asciiTheme="minorHAnsi" w:eastAsiaTheme="minorEastAsia" w:hAnsiTheme="minorHAnsi" w:cstheme="minorBidi"/>
          <w:sz w:val="22"/>
          <w:szCs w:val="22"/>
        </w:rPr>
      </w:pPr>
      <w:r>
        <w:t>10.8.2.2</w:t>
      </w:r>
      <w:r>
        <w:rPr>
          <w:rFonts w:asciiTheme="minorHAnsi" w:eastAsiaTheme="minorEastAsia" w:hAnsiTheme="minorHAnsi" w:cstheme="minorBidi"/>
          <w:sz w:val="22"/>
          <w:szCs w:val="22"/>
        </w:rPr>
        <w:tab/>
      </w:r>
      <w:r>
        <w:t>Stage 2</w:t>
      </w:r>
      <w:r>
        <w:tab/>
      </w:r>
      <w:r>
        <w:fldChar w:fldCharType="begin" w:fldLock="1"/>
      </w:r>
      <w:r>
        <w:instrText xml:space="preserve"> PAGEREF _Toc513840608 \h </w:instrText>
      </w:r>
      <w:r>
        <w:fldChar w:fldCharType="separate"/>
      </w:r>
      <w:r>
        <w:t>97</w:t>
      </w:r>
      <w:r>
        <w:fldChar w:fldCharType="end"/>
      </w:r>
    </w:p>
    <w:p w:rsidR="001E5D47" w:rsidRDefault="001E5D47">
      <w:pPr>
        <w:pStyle w:val="TOC5"/>
        <w:rPr>
          <w:rFonts w:asciiTheme="minorHAnsi" w:eastAsiaTheme="minorEastAsia" w:hAnsiTheme="minorHAnsi" w:cstheme="minorBidi"/>
          <w:sz w:val="22"/>
          <w:szCs w:val="22"/>
        </w:rPr>
      </w:pPr>
      <w:r>
        <w:t>10.8.2.3</w:t>
      </w:r>
      <w:r>
        <w:rPr>
          <w:rFonts w:asciiTheme="minorHAnsi" w:eastAsiaTheme="minorEastAsia" w:hAnsiTheme="minorHAnsi" w:cstheme="minorBidi"/>
          <w:sz w:val="22"/>
          <w:szCs w:val="22"/>
        </w:rPr>
        <w:tab/>
      </w:r>
      <w:r>
        <w:t>Control of Various NGEN-DC DRB Options</w:t>
      </w:r>
      <w:r>
        <w:tab/>
      </w:r>
      <w:r>
        <w:fldChar w:fldCharType="begin" w:fldLock="1"/>
      </w:r>
      <w:r>
        <w:instrText xml:space="preserve"> PAGEREF _Toc513840609 \h </w:instrText>
      </w:r>
      <w:r>
        <w:fldChar w:fldCharType="separate"/>
      </w:r>
      <w:r>
        <w:t>97</w:t>
      </w:r>
      <w:r>
        <w:fldChar w:fldCharType="end"/>
      </w:r>
    </w:p>
    <w:p w:rsidR="001E5D47" w:rsidRDefault="001E5D47">
      <w:pPr>
        <w:pStyle w:val="TOC5"/>
        <w:rPr>
          <w:rFonts w:asciiTheme="minorHAnsi" w:eastAsiaTheme="minorEastAsia" w:hAnsiTheme="minorHAnsi" w:cstheme="minorBidi"/>
          <w:sz w:val="22"/>
          <w:szCs w:val="22"/>
        </w:rPr>
      </w:pPr>
      <w:r>
        <w:t>10.8.2.4</w:t>
      </w:r>
      <w:r>
        <w:rPr>
          <w:rFonts w:asciiTheme="minorHAnsi" w:eastAsiaTheme="minorEastAsia" w:hAnsiTheme="minorHAnsi" w:cstheme="minorBidi"/>
          <w:sz w:val="22"/>
          <w:szCs w:val="22"/>
        </w:rPr>
        <w:tab/>
      </w:r>
      <w:r>
        <w:t>Control of NGEN-DC SRB Options</w:t>
      </w:r>
      <w:r>
        <w:tab/>
      </w:r>
      <w:r>
        <w:fldChar w:fldCharType="begin" w:fldLock="1"/>
      </w:r>
      <w:r>
        <w:instrText xml:space="preserve"> PAGEREF _Toc513840610 \h </w:instrText>
      </w:r>
      <w:r>
        <w:fldChar w:fldCharType="separate"/>
      </w:r>
      <w:r>
        <w:t>99</w:t>
      </w:r>
      <w:r>
        <w:fldChar w:fldCharType="end"/>
      </w:r>
    </w:p>
    <w:p w:rsidR="001E5D47" w:rsidRDefault="001E5D47">
      <w:pPr>
        <w:pStyle w:val="TOC5"/>
        <w:rPr>
          <w:rFonts w:asciiTheme="minorHAnsi" w:eastAsiaTheme="minorEastAsia" w:hAnsiTheme="minorHAnsi" w:cstheme="minorBidi"/>
          <w:sz w:val="22"/>
          <w:szCs w:val="22"/>
        </w:rPr>
      </w:pPr>
      <w:r>
        <w:t>10.8.2.5</w:t>
      </w:r>
      <w:r>
        <w:rPr>
          <w:rFonts w:asciiTheme="minorHAnsi" w:eastAsiaTheme="minorEastAsia" w:hAnsiTheme="minorHAnsi" w:cstheme="minorBidi"/>
          <w:sz w:val="22"/>
          <w:szCs w:val="22"/>
        </w:rPr>
        <w:tab/>
      </w:r>
      <w:r>
        <w:t>Change between NGEN-DC DRB Options (Bearer Type Change)</w:t>
      </w:r>
      <w:r>
        <w:tab/>
      </w:r>
      <w:r>
        <w:fldChar w:fldCharType="begin" w:fldLock="1"/>
      </w:r>
      <w:r>
        <w:instrText xml:space="preserve"> PAGEREF _Toc513840611 \h </w:instrText>
      </w:r>
      <w:r>
        <w:fldChar w:fldCharType="separate"/>
      </w:r>
      <w:r>
        <w:t>99</w:t>
      </w:r>
      <w:r>
        <w:fldChar w:fldCharType="end"/>
      </w:r>
    </w:p>
    <w:p w:rsidR="001E5D47" w:rsidRDefault="001E5D47">
      <w:pPr>
        <w:pStyle w:val="TOC5"/>
        <w:rPr>
          <w:rFonts w:asciiTheme="minorHAnsi" w:eastAsiaTheme="minorEastAsia" w:hAnsiTheme="minorHAnsi" w:cstheme="minorBidi"/>
          <w:sz w:val="22"/>
          <w:szCs w:val="22"/>
        </w:rPr>
      </w:pPr>
      <w:r>
        <w:t>10.8.2.6</w:t>
      </w:r>
      <w:r>
        <w:rPr>
          <w:rFonts w:asciiTheme="minorHAnsi" w:eastAsiaTheme="minorEastAsia" w:hAnsiTheme="minorHAnsi" w:cstheme="minorBidi"/>
          <w:sz w:val="22"/>
          <w:szCs w:val="22"/>
        </w:rPr>
        <w:tab/>
      </w:r>
      <w:r>
        <w:t>Data Forwarding</w:t>
      </w:r>
      <w:r>
        <w:tab/>
      </w:r>
      <w:r>
        <w:fldChar w:fldCharType="begin" w:fldLock="1"/>
      </w:r>
      <w:r>
        <w:instrText xml:space="preserve"> PAGEREF _Toc513840612 \h </w:instrText>
      </w:r>
      <w:r>
        <w:fldChar w:fldCharType="separate"/>
      </w:r>
      <w:r>
        <w:t>100</w:t>
      </w:r>
      <w:r>
        <w:fldChar w:fldCharType="end"/>
      </w:r>
    </w:p>
    <w:p w:rsidR="001E5D47" w:rsidRDefault="001E5D47">
      <w:pPr>
        <w:pStyle w:val="TOC5"/>
        <w:rPr>
          <w:rFonts w:asciiTheme="minorHAnsi" w:eastAsiaTheme="minorEastAsia" w:hAnsiTheme="minorHAnsi" w:cstheme="minorBidi"/>
          <w:sz w:val="22"/>
          <w:szCs w:val="22"/>
        </w:rPr>
      </w:pPr>
      <w:r>
        <w:t>10.8.2.7</w:t>
      </w:r>
      <w:r>
        <w:rPr>
          <w:rFonts w:asciiTheme="minorHAnsi" w:eastAsiaTheme="minorEastAsia" w:hAnsiTheme="minorHAnsi" w:cstheme="minorBidi"/>
          <w:sz w:val="22"/>
          <w:szCs w:val="22"/>
        </w:rPr>
        <w:tab/>
      </w:r>
      <w:r>
        <w:t>UE AMBR</w:t>
      </w:r>
      <w:r>
        <w:tab/>
      </w:r>
      <w:r>
        <w:fldChar w:fldCharType="begin" w:fldLock="1"/>
      </w:r>
      <w:r>
        <w:instrText xml:space="preserve"> PAGEREF _Toc513840613 \h </w:instrText>
      </w:r>
      <w:r>
        <w:fldChar w:fldCharType="separate"/>
      </w:r>
      <w:r>
        <w:t>101</w:t>
      </w:r>
      <w:r>
        <w:fldChar w:fldCharType="end"/>
      </w:r>
    </w:p>
    <w:p w:rsidR="001E5D47" w:rsidRDefault="001E5D47">
      <w:pPr>
        <w:pStyle w:val="TOC5"/>
        <w:rPr>
          <w:rFonts w:asciiTheme="minorHAnsi" w:eastAsiaTheme="minorEastAsia" w:hAnsiTheme="minorHAnsi" w:cstheme="minorBidi"/>
          <w:sz w:val="22"/>
          <w:szCs w:val="22"/>
        </w:rPr>
      </w:pPr>
      <w:r>
        <w:t>10.8.2.8</w:t>
      </w:r>
      <w:r>
        <w:rPr>
          <w:rFonts w:asciiTheme="minorHAnsi" w:eastAsiaTheme="minorEastAsia" w:hAnsiTheme="minorHAnsi" w:cstheme="minorBidi"/>
          <w:sz w:val="22"/>
          <w:szCs w:val="22"/>
        </w:rPr>
        <w:tab/>
      </w:r>
      <w:r>
        <w:t>Others</w:t>
      </w:r>
      <w:r>
        <w:tab/>
      </w:r>
      <w:r>
        <w:fldChar w:fldCharType="begin" w:fldLock="1"/>
      </w:r>
      <w:r>
        <w:instrText xml:space="preserve"> PAGEREF _Toc513840614 \h </w:instrText>
      </w:r>
      <w:r>
        <w:fldChar w:fldCharType="separate"/>
      </w:r>
      <w:r>
        <w:t>101</w:t>
      </w:r>
      <w:r>
        <w:fldChar w:fldCharType="end"/>
      </w:r>
    </w:p>
    <w:p w:rsidR="001E5D47" w:rsidRDefault="001E5D47">
      <w:pPr>
        <w:pStyle w:val="TOC4"/>
        <w:rPr>
          <w:rFonts w:asciiTheme="minorHAnsi" w:eastAsiaTheme="minorEastAsia" w:hAnsiTheme="minorHAnsi" w:cstheme="minorBidi"/>
          <w:sz w:val="22"/>
          <w:szCs w:val="22"/>
        </w:rPr>
      </w:pPr>
      <w:r>
        <w:t>10.8.3</w:t>
      </w:r>
      <w:r>
        <w:rPr>
          <w:rFonts w:asciiTheme="minorHAnsi" w:eastAsiaTheme="minorEastAsia" w:hAnsiTheme="minorHAnsi" w:cstheme="minorBidi"/>
          <w:sz w:val="22"/>
          <w:szCs w:val="22"/>
        </w:rPr>
        <w:tab/>
      </w:r>
      <w:r>
        <w:t>Void</w:t>
      </w:r>
      <w:r>
        <w:tab/>
      </w:r>
      <w:r>
        <w:fldChar w:fldCharType="begin" w:fldLock="1"/>
      </w:r>
      <w:r>
        <w:instrText xml:space="preserve"> PAGEREF _Toc513840615 \h </w:instrText>
      </w:r>
      <w:r>
        <w:fldChar w:fldCharType="separate"/>
      </w:r>
      <w:r>
        <w:t>102</w:t>
      </w:r>
      <w:r>
        <w:fldChar w:fldCharType="end"/>
      </w:r>
    </w:p>
    <w:p w:rsidR="001E5D47" w:rsidRDefault="001E5D47">
      <w:pPr>
        <w:pStyle w:val="TOC4"/>
        <w:rPr>
          <w:rFonts w:asciiTheme="minorHAnsi" w:eastAsiaTheme="minorEastAsia" w:hAnsiTheme="minorHAnsi" w:cstheme="minorBidi"/>
          <w:sz w:val="22"/>
          <w:szCs w:val="22"/>
        </w:rPr>
      </w:pPr>
      <w:r>
        <w:t>10.8.4</w:t>
      </w:r>
      <w:r>
        <w:rPr>
          <w:rFonts w:asciiTheme="minorHAnsi" w:eastAsiaTheme="minorEastAsia" w:hAnsiTheme="minorHAnsi" w:cstheme="minorBidi"/>
          <w:sz w:val="22"/>
          <w:szCs w:val="22"/>
        </w:rPr>
        <w:tab/>
      </w:r>
      <w:r>
        <w:t>NR-E-UTRA DC via 5G-CN where the NR is the master</w:t>
      </w:r>
      <w:r>
        <w:tab/>
      </w:r>
      <w:r>
        <w:fldChar w:fldCharType="begin" w:fldLock="1"/>
      </w:r>
      <w:r>
        <w:instrText xml:space="preserve"> PAGEREF _Toc513840616 \h </w:instrText>
      </w:r>
      <w:r>
        <w:fldChar w:fldCharType="separate"/>
      </w:r>
      <w:r>
        <w:t>102</w:t>
      </w:r>
      <w:r>
        <w:fldChar w:fldCharType="end"/>
      </w:r>
    </w:p>
    <w:p w:rsidR="001E5D47" w:rsidRDefault="001E5D47">
      <w:pPr>
        <w:pStyle w:val="TOC4"/>
        <w:rPr>
          <w:rFonts w:asciiTheme="minorHAnsi" w:eastAsiaTheme="minorEastAsia" w:hAnsiTheme="minorHAnsi" w:cstheme="minorBidi"/>
          <w:sz w:val="22"/>
          <w:szCs w:val="22"/>
        </w:rPr>
      </w:pPr>
      <w:r>
        <w:t>10.8.5</w:t>
      </w:r>
      <w:r>
        <w:rPr>
          <w:rFonts w:asciiTheme="minorHAnsi" w:eastAsiaTheme="minorEastAsia" w:hAnsiTheme="minorHAnsi" w:cstheme="minorBidi"/>
          <w:sz w:val="22"/>
          <w:szCs w:val="22"/>
        </w:rPr>
        <w:tab/>
      </w:r>
      <w:r>
        <w:t>Others</w:t>
      </w:r>
      <w:r>
        <w:tab/>
      </w:r>
      <w:r>
        <w:fldChar w:fldCharType="begin" w:fldLock="1"/>
      </w:r>
      <w:r>
        <w:instrText xml:space="preserve"> PAGEREF _Toc513840617 \h </w:instrText>
      </w:r>
      <w:r>
        <w:fldChar w:fldCharType="separate"/>
      </w:r>
      <w:r>
        <w:t>102</w:t>
      </w:r>
      <w:r>
        <w:fldChar w:fldCharType="end"/>
      </w:r>
    </w:p>
    <w:p w:rsidR="001E5D47" w:rsidRDefault="001E5D47">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User Plane</w:t>
      </w:r>
      <w:r>
        <w:tab/>
      </w:r>
      <w:r>
        <w:fldChar w:fldCharType="begin" w:fldLock="1"/>
      </w:r>
      <w:r>
        <w:instrText xml:space="preserve"> PAGEREF _Toc513840618 \h </w:instrText>
      </w:r>
      <w:r>
        <w:fldChar w:fldCharType="separate"/>
      </w:r>
      <w:r>
        <w:t>102</w:t>
      </w:r>
      <w:r>
        <w:fldChar w:fldCharType="end"/>
      </w:r>
    </w:p>
    <w:p w:rsidR="001E5D47" w:rsidRDefault="001E5D47">
      <w:pPr>
        <w:pStyle w:val="TOC4"/>
        <w:rPr>
          <w:rFonts w:asciiTheme="minorHAnsi" w:eastAsiaTheme="minorEastAsia" w:hAnsiTheme="minorHAnsi" w:cstheme="minorBidi"/>
          <w:sz w:val="22"/>
          <w:szCs w:val="22"/>
        </w:rPr>
      </w:pPr>
      <w:r>
        <w:t>10.9.1</w:t>
      </w:r>
      <w:r>
        <w:rPr>
          <w:rFonts w:asciiTheme="minorHAnsi" w:eastAsiaTheme="minorEastAsia" w:hAnsiTheme="minorHAnsi" w:cstheme="minorBidi"/>
          <w:sz w:val="22"/>
          <w:szCs w:val="22"/>
        </w:rPr>
        <w:tab/>
      </w:r>
      <w:r>
        <w:t>Void</w:t>
      </w:r>
      <w:r>
        <w:tab/>
      </w:r>
      <w:r>
        <w:fldChar w:fldCharType="begin" w:fldLock="1"/>
      </w:r>
      <w:r>
        <w:instrText xml:space="preserve"> PAGEREF _Toc513840619 \h </w:instrText>
      </w:r>
      <w:r>
        <w:fldChar w:fldCharType="separate"/>
      </w:r>
      <w:r>
        <w:t>103</w:t>
      </w:r>
      <w:r>
        <w:fldChar w:fldCharType="end"/>
      </w:r>
    </w:p>
    <w:p w:rsidR="001E5D47" w:rsidRDefault="001E5D47">
      <w:pPr>
        <w:pStyle w:val="TOC4"/>
        <w:rPr>
          <w:rFonts w:asciiTheme="minorHAnsi" w:eastAsiaTheme="minorEastAsia" w:hAnsiTheme="minorHAnsi" w:cstheme="minorBidi"/>
          <w:sz w:val="22"/>
          <w:szCs w:val="22"/>
        </w:rPr>
      </w:pPr>
      <w:r>
        <w:t>10.9.2</w:t>
      </w:r>
      <w:r>
        <w:rPr>
          <w:rFonts w:asciiTheme="minorHAnsi" w:eastAsiaTheme="minorEastAsia" w:hAnsiTheme="minorHAnsi" w:cstheme="minorBidi"/>
          <w:sz w:val="22"/>
          <w:szCs w:val="22"/>
        </w:rPr>
        <w:tab/>
      </w:r>
      <w:r>
        <w:t>PDCP Duplication</w:t>
      </w:r>
      <w:r>
        <w:tab/>
      </w:r>
      <w:r>
        <w:fldChar w:fldCharType="begin" w:fldLock="1"/>
      </w:r>
      <w:r>
        <w:instrText xml:space="preserve"> PAGEREF _Toc513840620 \h </w:instrText>
      </w:r>
      <w:r>
        <w:fldChar w:fldCharType="separate"/>
      </w:r>
      <w:r>
        <w:t>103</w:t>
      </w:r>
      <w:r>
        <w:fldChar w:fldCharType="end"/>
      </w:r>
    </w:p>
    <w:p w:rsidR="001E5D47" w:rsidRDefault="001E5D47">
      <w:pPr>
        <w:pStyle w:val="TOC4"/>
        <w:rPr>
          <w:rFonts w:asciiTheme="minorHAnsi" w:eastAsiaTheme="minorEastAsia" w:hAnsiTheme="minorHAnsi" w:cstheme="minorBidi"/>
          <w:sz w:val="22"/>
          <w:szCs w:val="22"/>
        </w:rPr>
      </w:pPr>
      <w:r>
        <w:t>10.9.3</w:t>
      </w:r>
      <w:r>
        <w:rPr>
          <w:rFonts w:asciiTheme="minorHAnsi" w:eastAsiaTheme="minorEastAsia" w:hAnsiTheme="minorHAnsi" w:cstheme="minorBidi"/>
          <w:sz w:val="22"/>
          <w:szCs w:val="22"/>
        </w:rPr>
        <w:tab/>
      </w:r>
      <w:r>
        <w:t>Centralized Retransmission</w:t>
      </w:r>
      <w:r>
        <w:tab/>
      </w:r>
      <w:r>
        <w:fldChar w:fldCharType="begin" w:fldLock="1"/>
      </w:r>
      <w:r>
        <w:instrText xml:space="preserve"> PAGEREF _Toc513840621 \h </w:instrText>
      </w:r>
      <w:r>
        <w:fldChar w:fldCharType="separate"/>
      </w:r>
      <w:r>
        <w:t>106</w:t>
      </w:r>
      <w:r>
        <w:fldChar w:fldCharType="end"/>
      </w:r>
    </w:p>
    <w:p w:rsidR="001E5D47" w:rsidRDefault="001E5D47">
      <w:pPr>
        <w:pStyle w:val="TOC4"/>
        <w:rPr>
          <w:rFonts w:asciiTheme="minorHAnsi" w:eastAsiaTheme="minorEastAsia" w:hAnsiTheme="minorHAnsi" w:cstheme="minorBidi"/>
          <w:sz w:val="22"/>
          <w:szCs w:val="22"/>
        </w:rPr>
      </w:pPr>
      <w:r>
        <w:t>10.9.4</w:t>
      </w:r>
      <w:r>
        <w:rPr>
          <w:rFonts w:asciiTheme="minorHAnsi" w:eastAsiaTheme="minorEastAsia" w:hAnsiTheme="minorHAnsi" w:cstheme="minorBidi"/>
          <w:sz w:val="22"/>
          <w:szCs w:val="22"/>
        </w:rPr>
        <w:tab/>
      </w:r>
      <w:r>
        <w:t>Others</w:t>
      </w:r>
      <w:r>
        <w:tab/>
      </w:r>
      <w:r>
        <w:fldChar w:fldCharType="begin" w:fldLock="1"/>
      </w:r>
      <w:r>
        <w:instrText xml:space="preserve"> PAGEREF _Toc513840622 \h </w:instrText>
      </w:r>
      <w:r>
        <w:fldChar w:fldCharType="separate"/>
      </w:r>
      <w:r>
        <w:t>108</w:t>
      </w:r>
      <w:r>
        <w:fldChar w:fldCharType="end"/>
      </w:r>
    </w:p>
    <w:p w:rsidR="001E5D47" w:rsidRDefault="001E5D47">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High layer functional split</w:t>
      </w:r>
      <w:r>
        <w:tab/>
      </w:r>
      <w:r>
        <w:fldChar w:fldCharType="begin" w:fldLock="1"/>
      </w:r>
      <w:r>
        <w:instrText xml:space="preserve"> PAGEREF _Toc513840623 \h </w:instrText>
      </w:r>
      <w:r>
        <w:fldChar w:fldCharType="separate"/>
      </w:r>
      <w:r>
        <w:t>109</w:t>
      </w:r>
      <w:r>
        <w:fldChar w:fldCharType="end"/>
      </w:r>
    </w:p>
    <w:p w:rsidR="001E5D47" w:rsidRDefault="001E5D47">
      <w:pPr>
        <w:pStyle w:val="TOC4"/>
        <w:rPr>
          <w:rFonts w:asciiTheme="minorHAnsi" w:eastAsiaTheme="minorEastAsia" w:hAnsiTheme="minorHAnsi" w:cstheme="minorBidi"/>
          <w:sz w:val="22"/>
          <w:szCs w:val="22"/>
        </w:rPr>
      </w:pPr>
      <w:r>
        <w:t>10.10.1</w:t>
      </w:r>
      <w:r>
        <w:rPr>
          <w:rFonts w:asciiTheme="minorHAnsi" w:eastAsiaTheme="minorEastAsia" w:hAnsiTheme="minorHAnsi" w:cstheme="minorBidi"/>
          <w:sz w:val="22"/>
          <w:szCs w:val="22"/>
        </w:rPr>
        <w:tab/>
      </w:r>
      <w:r>
        <w:t>General</w:t>
      </w:r>
      <w:r>
        <w:tab/>
      </w:r>
      <w:r>
        <w:fldChar w:fldCharType="begin" w:fldLock="1"/>
      </w:r>
      <w:r>
        <w:instrText xml:space="preserve"> PAGEREF _Toc513840624 \h </w:instrText>
      </w:r>
      <w:r>
        <w:fldChar w:fldCharType="separate"/>
      </w:r>
      <w:r>
        <w:t>109</w:t>
      </w:r>
      <w:r>
        <w:fldChar w:fldCharType="end"/>
      </w:r>
    </w:p>
    <w:p w:rsidR="001E5D47" w:rsidRDefault="001E5D47">
      <w:pPr>
        <w:pStyle w:val="TOC4"/>
        <w:rPr>
          <w:rFonts w:asciiTheme="minorHAnsi" w:eastAsiaTheme="minorEastAsia" w:hAnsiTheme="minorHAnsi" w:cstheme="minorBidi"/>
          <w:sz w:val="22"/>
          <w:szCs w:val="22"/>
        </w:rPr>
      </w:pPr>
      <w:r>
        <w:t>10.10.2</w:t>
      </w:r>
      <w:r>
        <w:rPr>
          <w:rFonts w:asciiTheme="minorHAnsi" w:eastAsiaTheme="minorEastAsia" w:hAnsiTheme="minorHAnsi" w:cstheme="minorBidi"/>
          <w:sz w:val="22"/>
          <w:szCs w:val="22"/>
        </w:rPr>
        <w:tab/>
      </w:r>
      <w:r>
        <w:t>System Information</w:t>
      </w:r>
      <w:r>
        <w:tab/>
      </w:r>
      <w:r>
        <w:fldChar w:fldCharType="begin" w:fldLock="1"/>
      </w:r>
      <w:r>
        <w:instrText xml:space="preserve"> PAGEREF _Toc513840625 \h </w:instrText>
      </w:r>
      <w:r>
        <w:fldChar w:fldCharType="separate"/>
      </w:r>
      <w:r>
        <w:t>111</w:t>
      </w:r>
      <w:r>
        <w:fldChar w:fldCharType="end"/>
      </w:r>
    </w:p>
    <w:p w:rsidR="001E5D47" w:rsidRDefault="001E5D47">
      <w:pPr>
        <w:pStyle w:val="TOC4"/>
        <w:rPr>
          <w:rFonts w:asciiTheme="minorHAnsi" w:eastAsiaTheme="minorEastAsia" w:hAnsiTheme="minorHAnsi" w:cstheme="minorBidi"/>
          <w:sz w:val="22"/>
          <w:szCs w:val="22"/>
        </w:rPr>
      </w:pPr>
      <w:r>
        <w:t>10.10.3</w:t>
      </w:r>
      <w:r>
        <w:rPr>
          <w:rFonts w:asciiTheme="minorHAnsi" w:eastAsiaTheme="minorEastAsia" w:hAnsiTheme="minorHAnsi" w:cstheme="minorBidi"/>
          <w:sz w:val="22"/>
          <w:szCs w:val="22"/>
        </w:rPr>
        <w:tab/>
      </w:r>
      <w:r>
        <w:t>UE Initial Access, State Transitions</w:t>
      </w:r>
      <w:r>
        <w:tab/>
      </w:r>
      <w:r>
        <w:fldChar w:fldCharType="begin" w:fldLock="1"/>
      </w:r>
      <w:r>
        <w:instrText xml:space="preserve"> PAGEREF _Toc513840626 \h </w:instrText>
      </w:r>
      <w:r>
        <w:fldChar w:fldCharType="separate"/>
      </w:r>
      <w:r>
        <w:t>111</w:t>
      </w:r>
      <w:r>
        <w:fldChar w:fldCharType="end"/>
      </w:r>
    </w:p>
    <w:p w:rsidR="001E5D47" w:rsidRDefault="001E5D47">
      <w:pPr>
        <w:pStyle w:val="TOC4"/>
        <w:rPr>
          <w:rFonts w:asciiTheme="minorHAnsi" w:eastAsiaTheme="minorEastAsia" w:hAnsiTheme="minorHAnsi" w:cstheme="minorBidi"/>
          <w:sz w:val="22"/>
          <w:szCs w:val="22"/>
        </w:rPr>
      </w:pPr>
      <w:r>
        <w:t>10.10.4</w:t>
      </w:r>
      <w:r>
        <w:rPr>
          <w:rFonts w:asciiTheme="minorHAnsi" w:eastAsiaTheme="minorEastAsia" w:hAnsiTheme="minorHAnsi" w:cstheme="minorBidi"/>
          <w:sz w:val="22"/>
          <w:szCs w:val="22"/>
        </w:rPr>
        <w:tab/>
      </w:r>
      <w:r>
        <w:t>Mobility Aspects</w:t>
      </w:r>
      <w:r>
        <w:tab/>
      </w:r>
      <w:r>
        <w:fldChar w:fldCharType="begin" w:fldLock="1"/>
      </w:r>
      <w:r>
        <w:instrText xml:space="preserve"> PAGEREF _Toc513840627 \h </w:instrText>
      </w:r>
      <w:r>
        <w:fldChar w:fldCharType="separate"/>
      </w:r>
      <w:r>
        <w:t>112</w:t>
      </w:r>
      <w:r>
        <w:fldChar w:fldCharType="end"/>
      </w:r>
    </w:p>
    <w:p w:rsidR="001E5D47" w:rsidRDefault="001E5D47">
      <w:pPr>
        <w:pStyle w:val="TOC4"/>
        <w:rPr>
          <w:rFonts w:asciiTheme="minorHAnsi" w:eastAsiaTheme="minorEastAsia" w:hAnsiTheme="minorHAnsi" w:cstheme="minorBidi"/>
          <w:sz w:val="22"/>
          <w:szCs w:val="22"/>
        </w:rPr>
      </w:pPr>
      <w:r>
        <w:t>10.10.5</w:t>
      </w:r>
      <w:r>
        <w:rPr>
          <w:rFonts w:asciiTheme="minorHAnsi" w:eastAsiaTheme="minorEastAsia" w:hAnsiTheme="minorHAnsi" w:cstheme="minorBidi"/>
          <w:sz w:val="22"/>
          <w:szCs w:val="22"/>
        </w:rPr>
        <w:tab/>
      </w:r>
      <w:r>
        <w:t>Paging</w:t>
      </w:r>
      <w:r>
        <w:tab/>
      </w:r>
      <w:r>
        <w:fldChar w:fldCharType="begin" w:fldLock="1"/>
      </w:r>
      <w:r>
        <w:instrText xml:space="preserve"> PAGEREF _Toc513840628 \h </w:instrText>
      </w:r>
      <w:r>
        <w:fldChar w:fldCharType="separate"/>
      </w:r>
      <w:r>
        <w:t>112</w:t>
      </w:r>
      <w:r>
        <w:fldChar w:fldCharType="end"/>
      </w:r>
    </w:p>
    <w:p w:rsidR="001E5D47" w:rsidRDefault="001E5D47">
      <w:pPr>
        <w:pStyle w:val="TOC4"/>
        <w:rPr>
          <w:rFonts w:asciiTheme="minorHAnsi" w:eastAsiaTheme="minorEastAsia" w:hAnsiTheme="minorHAnsi" w:cstheme="minorBidi"/>
          <w:sz w:val="22"/>
          <w:szCs w:val="22"/>
        </w:rPr>
      </w:pPr>
      <w:r>
        <w:t>10.10.6</w:t>
      </w:r>
      <w:r>
        <w:rPr>
          <w:rFonts w:asciiTheme="minorHAnsi" w:eastAsiaTheme="minorEastAsia" w:hAnsiTheme="minorHAnsi" w:cstheme="minorBidi"/>
          <w:sz w:val="22"/>
          <w:szCs w:val="22"/>
        </w:rPr>
        <w:tab/>
      </w:r>
      <w:r>
        <w:t>Void</w:t>
      </w:r>
      <w:r>
        <w:tab/>
      </w:r>
      <w:r>
        <w:fldChar w:fldCharType="begin" w:fldLock="1"/>
      </w:r>
      <w:r>
        <w:instrText xml:space="preserve"> PAGEREF _Toc513840629 \h </w:instrText>
      </w:r>
      <w:r>
        <w:fldChar w:fldCharType="separate"/>
      </w:r>
      <w:r>
        <w:t>113</w:t>
      </w:r>
      <w:r>
        <w:fldChar w:fldCharType="end"/>
      </w:r>
    </w:p>
    <w:p w:rsidR="001E5D47" w:rsidRDefault="001E5D47">
      <w:pPr>
        <w:pStyle w:val="TOC4"/>
        <w:rPr>
          <w:rFonts w:asciiTheme="minorHAnsi" w:eastAsiaTheme="minorEastAsia" w:hAnsiTheme="minorHAnsi" w:cstheme="minorBidi"/>
          <w:sz w:val="22"/>
          <w:szCs w:val="22"/>
        </w:rPr>
      </w:pPr>
      <w:r>
        <w:t>10.10.7</w:t>
      </w:r>
      <w:r>
        <w:rPr>
          <w:rFonts w:asciiTheme="minorHAnsi" w:eastAsiaTheme="minorEastAsia" w:hAnsiTheme="minorHAnsi" w:cstheme="minorBidi"/>
          <w:sz w:val="22"/>
          <w:szCs w:val="22"/>
        </w:rPr>
        <w:tab/>
      </w:r>
      <w:r>
        <w:t>UE Context Management</w:t>
      </w:r>
      <w:r>
        <w:tab/>
      </w:r>
      <w:r>
        <w:fldChar w:fldCharType="begin" w:fldLock="1"/>
      </w:r>
      <w:r>
        <w:instrText xml:space="preserve"> PAGEREF _Toc513840630 \h </w:instrText>
      </w:r>
      <w:r>
        <w:fldChar w:fldCharType="separate"/>
      </w:r>
      <w:r>
        <w:t>113</w:t>
      </w:r>
      <w:r>
        <w:fldChar w:fldCharType="end"/>
      </w:r>
    </w:p>
    <w:p w:rsidR="001E5D47" w:rsidRDefault="001E5D47">
      <w:pPr>
        <w:pStyle w:val="TOC5"/>
        <w:rPr>
          <w:rFonts w:asciiTheme="minorHAnsi" w:eastAsiaTheme="minorEastAsia" w:hAnsiTheme="minorHAnsi" w:cstheme="minorBidi"/>
          <w:sz w:val="22"/>
          <w:szCs w:val="22"/>
        </w:rPr>
      </w:pPr>
      <w:r>
        <w:t>10.10.7.1</w:t>
      </w:r>
      <w:r>
        <w:rPr>
          <w:rFonts w:asciiTheme="minorHAnsi" w:eastAsiaTheme="minorEastAsia" w:hAnsiTheme="minorHAnsi" w:cstheme="minorBidi"/>
          <w:sz w:val="22"/>
          <w:szCs w:val="22"/>
        </w:rPr>
        <w:tab/>
      </w:r>
      <w:r>
        <w:t>QoS Handling</w:t>
      </w:r>
      <w:r>
        <w:tab/>
      </w:r>
      <w:r>
        <w:fldChar w:fldCharType="begin" w:fldLock="1"/>
      </w:r>
      <w:r>
        <w:instrText xml:space="preserve"> PAGEREF _Toc513840631 \h </w:instrText>
      </w:r>
      <w:r>
        <w:fldChar w:fldCharType="separate"/>
      </w:r>
      <w:r>
        <w:t>113</w:t>
      </w:r>
      <w:r>
        <w:fldChar w:fldCharType="end"/>
      </w:r>
    </w:p>
    <w:p w:rsidR="001E5D47" w:rsidRDefault="001E5D47">
      <w:pPr>
        <w:pStyle w:val="TOC5"/>
        <w:rPr>
          <w:rFonts w:asciiTheme="minorHAnsi" w:eastAsiaTheme="minorEastAsia" w:hAnsiTheme="minorHAnsi" w:cstheme="minorBidi"/>
          <w:sz w:val="22"/>
          <w:szCs w:val="22"/>
        </w:rPr>
      </w:pPr>
      <w:r>
        <w:t>10.10.7.2</w:t>
      </w:r>
      <w:r>
        <w:rPr>
          <w:rFonts w:asciiTheme="minorHAnsi" w:eastAsiaTheme="minorEastAsia" w:hAnsiTheme="minorHAnsi" w:cstheme="minorBidi"/>
          <w:sz w:val="22"/>
          <w:szCs w:val="22"/>
        </w:rPr>
        <w:tab/>
      </w:r>
      <w:r>
        <w:t>User Inactivity Monitoring</w:t>
      </w:r>
      <w:r>
        <w:tab/>
      </w:r>
      <w:r>
        <w:fldChar w:fldCharType="begin" w:fldLock="1"/>
      </w:r>
      <w:r>
        <w:instrText xml:space="preserve"> PAGEREF _Toc513840632 \h </w:instrText>
      </w:r>
      <w:r>
        <w:fldChar w:fldCharType="separate"/>
      </w:r>
      <w:r>
        <w:t>119</w:t>
      </w:r>
      <w:r>
        <w:fldChar w:fldCharType="end"/>
      </w:r>
    </w:p>
    <w:p w:rsidR="001E5D47" w:rsidRDefault="001E5D47">
      <w:pPr>
        <w:pStyle w:val="TOC5"/>
        <w:rPr>
          <w:rFonts w:asciiTheme="minorHAnsi" w:eastAsiaTheme="minorEastAsia" w:hAnsiTheme="minorHAnsi" w:cstheme="minorBidi"/>
          <w:sz w:val="22"/>
          <w:szCs w:val="22"/>
        </w:rPr>
      </w:pPr>
      <w:r>
        <w:t>10.10.7.3</w:t>
      </w:r>
      <w:r>
        <w:rPr>
          <w:rFonts w:asciiTheme="minorHAnsi" w:eastAsiaTheme="minorEastAsia" w:hAnsiTheme="minorHAnsi" w:cstheme="minorBidi"/>
          <w:sz w:val="22"/>
          <w:szCs w:val="22"/>
        </w:rPr>
        <w:tab/>
      </w:r>
      <w:r>
        <w:t>Others</w:t>
      </w:r>
      <w:r>
        <w:tab/>
      </w:r>
      <w:r>
        <w:fldChar w:fldCharType="begin" w:fldLock="1"/>
      </w:r>
      <w:r>
        <w:instrText xml:space="preserve"> PAGEREF _Toc513840633 \h </w:instrText>
      </w:r>
      <w:r>
        <w:fldChar w:fldCharType="separate"/>
      </w:r>
      <w:r>
        <w:t>122</w:t>
      </w:r>
      <w:r>
        <w:fldChar w:fldCharType="end"/>
      </w:r>
    </w:p>
    <w:p w:rsidR="001E5D47" w:rsidRDefault="001E5D47">
      <w:pPr>
        <w:pStyle w:val="TOC4"/>
        <w:rPr>
          <w:rFonts w:asciiTheme="minorHAnsi" w:eastAsiaTheme="minorEastAsia" w:hAnsiTheme="minorHAnsi" w:cstheme="minorBidi"/>
          <w:sz w:val="22"/>
          <w:szCs w:val="22"/>
        </w:rPr>
      </w:pPr>
      <w:r>
        <w:t>10.10.8</w:t>
      </w:r>
      <w:r>
        <w:rPr>
          <w:rFonts w:asciiTheme="minorHAnsi" w:eastAsiaTheme="minorEastAsia" w:hAnsiTheme="minorHAnsi" w:cstheme="minorBidi"/>
          <w:sz w:val="22"/>
          <w:szCs w:val="22"/>
        </w:rPr>
        <w:tab/>
      </w:r>
      <w:r>
        <w:t>Others</w:t>
      </w:r>
      <w:r>
        <w:tab/>
      </w:r>
      <w:r>
        <w:fldChar w:fldCharType="begin" w:fldLock="1"/>
      </w:r>
      <w:r>
        <w:instrText xml:space="preserve"> PAGEREF _Toc513840634 \h </w:instrText>
      </w:r>
      <w:r>
        <w:fldChar w:fldCharType="separate"/>
      </w:r>
      <w:r>
        <w:t>124</w:t>
      </w:r>
      <w:r>
        <w:fldChar w:fldCharType="end"/>
      </w:r>
    </w:p>
    <w:p w:rsidR="001E5D47" w:rsidRDefault="001E5D4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Stage 2 Updates</w:t>
      </w:r>
      <w:r>
        <w:tab/>
      </w:r>
      <w:r>
        <w:fldChar w:fldCharType="begin" w:fldLock="1"/>
      </w:r>
      <w:r>
        <w:instrText xml:space="preserve"> PAGEREF _Toc513840635 \h </w:instrText>
      </w:r>
      <w:r>
        <w:fldChar w:fldCharType="separate"/>
      </w:r>
      <w:r>
        <w:t>125</w:t>
      </w:r>
      <w:r>
        <w:fldChar w:fldCharType="end"/>
      </w:r>
    </w:p>
    <w:p w:rsidR="001E5D47" w:rsidRDefault="001E5D47">
      <w:pPr>
        <w:pStyle w:val="TOC4"/>
        <w:rPr>
          <w:rFonts w:asciiTheme="minorHAnsi" w:eastAsiaTheme="minorEastAsia" w:hAnsiTheme="minorHAnsi" w:cstheme="minorBidi"/>
          <w:sz w:val="22"/>
          <w:szCs w:val="22"/>
        </w:rPr>
      </w:pPr>
      <w:r>
        <w:t>10.11.1</w:t>
      </w:r>
      <w:r>
        <w:rPr>
          <w:rFonts w:asciiTheme="minorHAnsi" w:eastAsiaTheme="minorEastAsia" w:hAnsiTheme="minorHAnsi" w:cstheme="minorBidi"/>
          <w:sz w:val="22"/>
          <w:szCs w:val="22"/>
        </w:rPr>
        <w:tab/>
      </w:r>
      <w:r>
        <w:t>Void</w:t>
      </w:r>
      <w:r>
        <w:tab/>
      </w:r>
      <w:r>
        <w:fldChar w:fldCharType="begin" w:fldLock="1"/>
      </w:r>
      <w:r>
        <w:instrText xml:space="preserve"> PAGEREF _Toc513840636 \h </w:instrText>
      </w:r>
      <w:r>
        <w:fldChar w:fldCharType="separate"/>
      </w:r>
      <w:r>
        <w:t>127</w:t>
      </w:r>
      <w:r>
        <w:fldChar w:fldCharType="end"/>
      </w:r>
    </w:p>
    <w:p w:rsidR="001E5D47" w:rsidRDefault="001E5D47">
      <w:pPr>
        <w:pStyle w:val="TOC4"/>
        <w:rPr>
          <w:rFonts w:asciiTheme="minorHAnsi" w:eastAsiaTheme="minorEastAsia" w:hAnsiTheme="minorHAnsi" w:cstheme="minorBidi"/>
          <w:sz w:val="22"/>
          <w:szCs w:val="22"/>
        </w:rPr>
      </w:pPr>
      <w:r>
        <w:t>10.11.2</w:t>
      </w:r>
      <w:r>
        <w:rPr>
          <w:rFonts w:asciiTheme="minorHAnsi" w:eastAsiaTheme="minorEastAsia" w:hAnsiTheme="minorHAnsi" w:cstheme="minorBidi"/>
          <w:sz w:val="22"/>
          <w:szCs w:val="22"/>
        </w:rPr>
        <w:tab/>
      </w:r>
      <w:r>
        <w:t>Void</w:t>
      </w:r>
      <w:r>
        <w:tab/>
      </w:r>
      <w:r>
        <w:fldChar w:fldCharType="begin" w:fldLock="1"/>
      </w:r>
      <w:r>
        <w:instrText xml:space="preserve"> PAGEREF _Toc513840637 \h </w:instrText>
      </w:r>
      <w:r>
        <w:fldChar w:fldCharType="separate"/>
      </w:r>
      <w:r>
        <w:t>127</w:t>
      </w:r>
      <w:r>
        <w:fldChar w:fldCharType="end"/>
      </w:r>
    </w:p>
    <w:p w:rsidR="001E5D47" w:rsidRDefault="001E5D47">
      <w:pPr>
        <w:pStyle w:val="TOC4"/>
        <w:rPr>
          <w:rFonts w:asciiTheme="minorHAnsi" w:eastAsiaTheme="minorEastAsia" w:hAnsiTheme="minorHAnsi" w:cstheme="minorBidi"/>
          <w:sz w:val="22"/>
          <w:szCs w:val="22"/>
        </w:rPr>
      </w:pPr>
      <w:r>
        <w:t>10.11.3</w:t>
      </w:r>
      <w:r>
        <w:rPr>
          <w:rFonts w:asciiTheme="minorHAnsi" w:eastAsiaTheme="minorEastAsia" w:hAnsiTheme="minorHAnsi" w:cstheme="minorBidi"/>
          <w:sz w:val="22"/>
          <w:szCs w:val="22"/>
        </w:rPr>
        <w:tab/>
      </w:r>
      <w:r>
        <w:t>Void</w:t>
      </w:r>
      <w:r>
        <w:tab/>
      </w:r>
      <w:r>
        <w:fldChar w:fldCharType="begin" w:fldLock="1"/>
      </w:r>
      <w:r>
        <w:instrText xml:space="preserve"> PAGEREF _Toc513840638 \h </w:instrText>
      </w:r>
      <w:r>
        <w:fldChar w:fldCharType="separate"/>
      </w:r>
      <w:r>
        <w:t>127</w:t>
      </w:r>
      <w:r>
        <w:fldChar w:fldCharType="end"/>
      </w:r>
    </w:p>
    <w:p w:rsidR="001E5D47" w:rsidRDefault="001E5D47">
      <w:pPr>
        <w:pStyle w:val="TOC4"/>
        <w:rPr>
          <w:rFonts w:asciiTheme="minorHAnsi" w:eastAsiaTheme="minorEastAsia" w:hAnsiTheme="minorHAnsi" w:cstheme="minorBidi"/>
          <w:sz w:val="22"/>
          <w:szCs w:val="22"/>
        </w:rPr>
      </w:pPr>
      <w:r>
        <w:t>10.11.4</w:t>
      </w:r>
      <w:r>
        <w:rPr>
          <w:rFonts w:asciiTheme="minorHAnsi" w:eastAsiaTheme="minorEastAsia" w:hAnsiTheme="minorHAnsi" w:cstheme="minorBidi"/>
          <w:sz w:val="22"/>
          <w:szCs w:val="22"/>
        </w:rPr>
        <w:tab/>
      </w:r>
      <w:r>
        <w:t>TS 38.410/420 NG/Xn General aspects and principles</w:t>
      </w:r>
      <w:r>
        <w:tab/>
      </w:r>
      <w:r>
        <w:fldChar w:fldCharType="begin" w:fldLock="1"/>
      </w:r>
      <w:r>
        <w:instrText xml:space="preserve"> PAGEREF _Toc513840639 \h </w:instrText>
      </w:r>
      <w:r>
        <w:fldChar w:fldCharType="separate"/>
      </w:r>
      <w:r>
        <w:t>127</w:t>
      </w:r>
      <w:r>
        <w:fldChar w:fldCharType="end"/>
      </w:r>
    </w:p>
    <w:p w:rsidR="001E5D47" w:rsidRDefault="001E5D47">
      <w:pPr>
        <w:pStyle w:val="TOC4"/>
        <w:rPr>
          <w:rFonts w:asciiTheme="minorHAnsi" w:eastAsiaTheme="minorEastAsia" w:hAnsiTheme="minorHAnsi" w:cstheme="minorBidi"/>
          <w:sz w:val="22"/>
          <w:szCs w:val="22"/>
        </w:rPr>
      </w:pPr>
      <w:r>
        <w:t>10.11.5</w:t>
      </w:r>
      <w:r>
        <w:rPr>
          <w:rFonts w:asciiTheme="minorHAnsi" w:eastAsiaTheme="minorEastAsia" w:hAnsiTheme="minorHAnsi" w:cstheme="minorBidi"/>
          <w:sz w:val="22"/>
          <w:szCs w:val="22"/>
        </w:rPr>
        <w:tab/>
      </w:r>
      <w:r>
        <w:t>Void</w:t>
      </w:r>
      <w:r>
        <w:tab/>
      </w:r>
      <w:r>
        <w:fldChar w:fldCharType="begin" w:fldLock="1"/>
      </w:r>
      <w:r>
        <w:instrText xml:space="preserve"> PAGEREF _Toc513840640 \h </w:instrText>
      </w:r>
      <w:r>
        <w:fldChar w:fldCharType="separate"/>
      </w:r>
      <w:r>
        <w:t>127</w:t>
      </w:r>
      <w:r>
        <w:fldChar w:fldCharType="end"/>
      </w:r>
    </w:p>
    <w:p w:rsidR="001E5D47" w:rsidRDefault="001E5D47">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Stage 3 Updates</w:t>
      </w:r>
      <w:r>
        <w:tab/>
      </w:r>
      <w:r>
        <w:fldChar w:fldCharType="begin" w:fldLock="1"/>
      </w:r>
      <w:r>
        <w:instrText xml:space="preserve"> PAGEREF _Toc513840641 \h </w:instrText>
      </w:r>
      <w:r>
        <w:fldChar w:fldCharType="separate"/>
      </w:r>
      <w:r>
        <w:t>127</w:t>
      </w:r>
      <w:r>
        <w:fldChar w:fldCharType="end"/>
      </w:r>
    </w:p>
    <w:p w:rsidR="001E5D47" w:rsidRDefault="001E5D47">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TS 38.411/421 NG/Xn Layer 1</w:t>
      </w:r>
      <w:r>
        <w:tab/>
      </w:r>
      <w:r>
        <w:fldChar w:fldCharType="begin" w:fldLock="1"/>
      </w:r>
      <w:r>
        <w:instrText xml:space="preserve"> PAGEREF _Toc513840642 \h </w:instrText>
      </w:r>
      <w:r>
        <w:fldChar w:fldCharType="separate"/>
      </w:r>
      <w:r>
        <w:t>130</w:t>
      </w:r>
      <w:r>
        <w:fldChar w:fldCharType="end"/>
      </w:r>
    </w:p>
    <w:p w:rsidR="001E5D47" w:rsidRDefault="001E5D47">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TS 38.412/422 NG/Xn Signaling transport</w:t>
      </w:r>
      <w:r>
        <w:tab/>
      </w:r>
      <w:r>
        <w:fldChar w:fldCharType="begin" w:fldLock="1"/>
      </w:r>
      <w:r>
        <w:instrText xml:space="preserve"> PAGEREF _Toc513840643 \h </w:instrText>
      </w:r>
      <w:r>
        <w:fldChar w:fldCharType="separate"/>
      </w:r>
      <w:r>
        <w:t>130</w:t>
      </w:r>
      <w:r>
        <w:fldChar w:fldCharType="end"/>
      </w:r>
    </w:p>
    <w:p w:rsidR="001E5D47" w:rsidRDefault="001E5D47">
      <w:pPr>
        <w:pStyle w:val="TOC4"/>
        <w:rPr>
          <w:rFonts w:asciiTheme="minorHAnsi" w:eastAsiaTheme="minorEastAsia" w:hAnsiTheme="minorHAnsi" w:cstheme="minorBidi"/>
          <w:sz w:val="22"/>
          <w:szCs w:val="22"/>
        </w:rPr>
      </w:pPr>
      <w:r>
        <w:t>10.12.3</w:t>
      </w:r>
      <w:r>
        <w:rPr>
          <w:rFonts w:asciiTheme="minorHAnsi" w:eastAsiaTheme="minorEastAsia" w:hAnsiTheme="minorHAnsi" w:cstheme="minorBidi"/>
          <w:sz w:val="22"/>
          <w:szCs w:val="22"/>
        </w:rPr>
        <w:tab/>
      </w:r>
      <w:r>
        <w:t>Application Protocol</w:t>
      </w:r>
      <w:r>
        <w:tab/>
      </w:r>
      <w:r>
        <w:fldChar w:fldCharType="begin" w:fldLock="1"/>
      </w:r>
      <w:r>
        <w:instrText xml:space="preserve"> PAGEREF _Toc513840644 \h </w:instrText>
      </w:r>
      <w:r>
        <w:fldChar w:fldCharType="separate"/>
      </w:r>
      <w:r>
        <w:t>130</w:t>
      </w:r>
      <w:r>
        <w:fldChar w:fldCharType="end"/>
      </w:r>
    </w:p>
    <w:p w:rsidR="001E5D47" w:rsidRDefault="001E5D47">
      <w:pPr>
        <w:pStyle w:val="TOC5"/>
        <w:rPr>
          <w:rFonts w:asciiTheme="minorHAnsi" w:eastAsiaTheme="minorEastAsia" w:hAnsiTheme="minorHAnsi" w:cstheme="minorBidi"/>
          <w:sz w:val="22"/>
          <w:szCs w:val="22"/>
        </w:rPr>
      </w:pPr>
      <w:r>
        <w:t>10.12.3.1</w:t>
      </w:r>
      <w:r>
        <w:rPr>
          <w:rFonts w:asciiTheme="minorHAnsi" w:eastAsiaTheme="minorEastAsia" w:hAnsiTheme="minorHAnsi" w:cstheme="minorBidi"/>
          <w:sz w:val="22"/>
          <w:szCs w:val="22"/>
        </w:rPr>
        <w:tab/>
      </w:r>
      <w:r>
        <w:t>TS 38.413 NG Application Protocol (NGAP)</w:t>
      </w:r>
      <w:r>
        <w:tab/>
      </w:r>
      <w:r>
        <w:fldChar w:fldCharType="begin" w:fldLock="1"/>
      </w:r>
      <w:r>
        <w:instrText xml:space="preserve"> PAGEREF _Toc513840645 \h </w:instrText>
      </w:r>
      <w:r>
        <w:fldChar w:fldCharType="separate"/>
      </w:r>
      <w:r>
        <w:t>130</w:t>
      </w:r>
      <w:r>
        <w:fldChar w:fldCharType="end"/>
      </w:r>
    </w:p>
    <w:p w:rsidR="001E5D47" w:rsidRDefault="001E5D47">
      <w:pPr>
        <w:pStyle w:val="TOC5"/>
        <w:rPr>
          <w:rFonts w:asciiTheme="minorHAnsi" w:eastAsiaTheme="minorEastAsia" w:hAnsiTheme="minorHAnsi" w:cstheme="minorBidi"/>
          <w:sz w:val="22"/>
          <w:szCs w:val="22"/>
        </w:rPr>
      </w:pPr>
      <w:r w:rsidRPr="001E5D47">
        <w:t>10.12.3.2</w:t>
      </w:r>
      <w:r w:rsidRPr="001E5D47">
        <w:rPr>
          <w:rFonts w:asciiTheme="minorHAnsi" w:eastAsiaTheme="minorEastAsia" w:hAnsiTheme="minorHAnsi" w:cstheme="minorBidi"/>
          <w:sz w:val="22"/>
          <w:szCs w:val="22"/>
        </w:rPr>
        <w:tab/>
      </w:r>
      <w:r w:rsidRPr="009F3CA7">
        <w:rPr>
          <w:lang w:val="fr-FR"/>
        </w:rPr>
        <w:t>TS 38.423 Xn Application Protocol (XnAP)</w:t>
      </w:r>
      <w:r>
        <w:tab/>
      </w:r>
      <w:r>
        <w:fldChar w:fldCharType="begin" w:fldLock="1"/>
      </w:r>
      <w:r>
        <w:instrText xml:space="preserve"> PAGEREF _Toc513840646 \h </w:instrText>
      </w:r>
      <w:r>
        <w:fldChar w:fldCharType="separate"/>
      </w:r>
      <w:r>
        <w:t>130</w:t>
      </w:r>
      <w:r>
        <w:fldChar w:fldCharType="end"/>
      </w:r>
    </w:p>
    <w:p w:rsidR="001E5D47" w:rsidRDefault="001E5D47">
      <w:pPr>
        <w:pStyle w:val="TOC5"/>
        <w:rPr>
          <w:rFonts w:asciiTheme="minorHAnsi" w:eastAsiaTheme="minorEastAsia" w:hAnsiTheme="minorHAnsi" w:cstheme="minorBidi"/>
          <w:sz w:val="22"/>
          <w:szCs w:val="22"/>
        </w:rPr>
      </w:pPr>
      <w:r>
        <w:t>10.12.3.3</w:t>
      </w:r>
      <w:r>
        <w:rPr>
          <w:rFonts w:asciiTheme="minorHAnsi" w:eastAsiaTheme="minorEastAsia" w:hAnsiTheme="minorHAnsi" w:cstheme="minorBidi"/>
          <w:sz w:val="22"/>
          <w:szCs w:val="22"/>
        </w:rPr>
        <w:tab/>
      </w:r>
      <w:r>
        <w:t>Void</w:t>
      </w:r>
      <w:r>
        <w:tab/>
      </w:r>
      <w:r>
        <w:fldChar w:fldCharType="begin" w:fldLock="1"/>
      </w:r>
      <w:r>
        <w:instrText xml:space="preserve"> PAGEREF _Toc513840647 \h </w:instrText>
      </w:r>
      <w:r>
        <w:fldChar w:fldCharType="separate"/>
      </w:r>
      <w:r>
        <w:t>131</w:t>
      </w:r>
      <w:r>
        <w:fldChar w:fldCharType="end"/>
      </w:r>
    </w:p>
    <w:p w:rsidR="001E5D47" w:rsidRDefault="001E5D47">
      <w:pPr>
        <w:pStyle w:val="TOC5"/>
        <w:rPr>
          <w:rFonts w:asciiTheme="minorHAnsi" w:eastAsiaTheme="minorEastAsia" w:hAnsiTheme="minorHAnsi" w:cstheme="minorBidi"/>
          <w:sz w:val="22"/>
          <w:szCs w:val="22"/>
        </w:rPr>
      </w:pPr>
      <w:r>
        <w:t>10.12.3.4</w:t>
      </w:r>
      <w:r>
        <w:rPr>
          <w:rFonts w:asciiTheme="minorHAnsi" w:eastAsiaTheme="minorEastAsia" w:hAnsiTheme="minorHAnsi" w:cstheme="minorBidi"/>
          <w:sz w:val="22"/>
          <w:szCs w:val="22"/>
        </w:rPr>
        <w:tab/>
      </w:r>
      <w:r>
        <w:t>Void</w:t>
      </w:r>
      <w:r>
        <w:tab/>
      </w:r>
      <w:r>
        <w:fldChar w:fldCharType="begin" w:fldLock="1"/>
      </w:r>
      <w:r>
        <w:instrText xml:space="preserve"> PAGEREF _Toc513840648 \h </w:instrText>
      </w:r>
      <w:r>
        <w:fldChar w:fldCharType="separate"/>
      </w:r>
      <w:r>
        <w:t>131</w:t>
      </w:r>
      <w:r>
        <w:fldChar w:fldCharType="end"/>
      </w:r>
    </w:p>
    <w:p w:rsidR="001E5D47" w:rsidRDefault="001E5D47">
      <w:pPr>
        <w:pStyle w:val="TOC5"/>
        <w:rPr>
          <w:rFonts w:asciiTheme="minorHAnsi" w:eastAsiaTheme="minorEastAsia" w:hAnsiTheme="minorHAnsi" w:cstheme="minorBidi"/>
          <w:sz w:val="22"/>
          <w:szCs w:val="22"/>
        </w:rPr>
      </w:pPr>
      <w:r>
        <w:t>10.12.3.5</w:t>
      </w:r>
      <w:r>
        <w:rPr>
          <w:rFonts w:asciiTheme="minorHAnsi" w:eastAsiaTheme="minorEastAsia" w:hAnsiTheme="minorHAnsi" w:cstheme="minorBidi"/>
          <w:sz w:val="22"/>
          <w:szCs w:val="22"/>
        </w:rPr>
        <w:tab/>
      </w:r>
      <w:r>
        <w:t>Void</w:t>
      </w:r>
      <w:r>
        <w:tab/>
      </w:r>
      <w:r>
        <w:fldChar w:fldCharType="begin" w:fldLock="1"/>
      </w:r>
      <w:r>
        <w:instrText xml:space="preserve"> PAGEREF _Toc513840649 \h </w:instrText>
      </w:r>
      <w:r>
        <w:fldChar w:fldCharType="separate"/>
      </w:r>
      <w:r>
        <w:t>131</w:t>
      </w:r>
      <w:r>
        <w:fldChar w:fldCharType="end"/>
      </w:r>
    </w:p>
    <w:p w:rsidR="001E5D47" w:rsidRDefault="001E5D47">
      <w:pPr>
        <w:pStyle w:val="TOC5"/>
        <w:rPr>
          <w:rFonts w:asciiTheme="minorHAnsi" w:eastAsiaTheme="minorEastAsia" w:hAnsiTheme="minorHAnsi" w:cstheme="minorBidi"/>
          <w:sz w:val="22"/>
          <w:szCs w:val="22"/>
        </w:rPr>
      </w:pPr>
      <w:r>
        <w:t>10.12.3.6</w:t>
      </w:r>
      <w:r>
        <w:rPr>
          <w:rFonts w:asciiTheme="minorHAnsi" w:eastAsiaTheme="minorEastAsia" w:hAnsiTheme="minorHAnsi" w:cstheme="minorBidi"/>
          <w:sz w:val="22"/>
          <w:szCs w:val="22"/>
        </w:rPr>
        <w:tab/>
      </w:r>
      <w:r>
        <w:t>TS 38.455 NR Positioning Protocol A (NRPPa)</w:t>
      </w:r>
      <w:r>
        <w:tab/>
      </w:r>
      <w:r>
        <w:fldChar w:fldCharType="begin" w:fldLock="1"/>
      </w:r>
      <w:r>
        <w:instrText xml:space="preserve"> PAGEREF _Toc513840650 \h </w:instrText>
      </w:r>
      <w:r>
        <w:fldChar w:fldCharType="separate"/>
      </w:r>
      <w:r>
        <w:t>131</w:t>
      </w:r>
      <w:r>
        <w:fldChar w:fldCharType="end"/>
      </w:r>
    </w:p>
    <w:p w:rsidR="001E5D47" w:rsidRDefault="001E5D47">
      <w:pPr>
        <w:pStyle w:val="TOC4"/>
        <w:rPr>
          <w:rFonts w:asciiTheme="minorHAnsi" w:eastAsiaTheme="minorEastAsia" w:hAnsiTheme="minorHAnsi" w:cstheme="minorBidi"/>
          <w:sz w:val="22"/>
          <w:szCs w:val="22"/>
        </w:rPr>
      </w:pPr>
      <w:r>
        <w:t>10.12.4</w:t>
      </w:r>
      <w:r>
        <w:rPr>
          <w:rFonts w:asciiTheme="minorHAnsi" w:eastAsiaTheme="minorEastAsia" w:hAnsiTheme="minorHAnsi" w:cstheme="minorBidi"/>
          <w:sz w:val="22"/>
          <w:szCs w:val="22"/>
        </w:rPr>
        <w:tab/>
      </w:r>
      <w:r>
        <w:t>TS 38.414/424 NG/Xn Data transport</w:t>
      </w:r>
      <w:r>
        <w:tab/>
      </w:r>
      <w:r>
        <w:fldChar w:fldCharType="begin" w:fldLock="1"/>
      </w:r>
      <w:r>
        <w:instrText xml:space="preserve"> PAGEREF _Toc513840651 \h </w:instrText>
      </w:r>
      <w:r>
        <w:fldChar w:fldCharType="separate"/>
      </w:r>
      <w:r>
        <w:t>131</w:t>
      </w:r>
      <w:r>
        <w:fldChar w:fldCharType="end"/>
      </w:r>
    </w:p>
    <w:p w:rsidR="001E5D47" w:rsidRDefault="001E5D47">
      <w:pPr>
        <w:pStyle w:val="TOC4"/>
        <w:rPr>
          <w:rFonts w:asciiTheme="minorHAnsi" w:eastAsiaTheme="minorEastAsia" w:hAnsiTheme="minorHAnsi" w:cstheme="minorBidi"/>
          <w:sz w:val="22"/>
          <w:szCs w:val="22"/>
        </w:rPr>
      </w:pPr>
      <w:r>
        <w:t>10.12.5</w:t>
      </w:r>
      <w:r>
        <w:rPr>
          <w:rFonts w:asciiTheme="minorHAnsi" w:eastAsiaTheme="minorEastAsia" w:hAnsiTheme="minorHAnsi" w:cstheme="minorBidi"/>
          <w:sz w:val="22"/>
          <w:szCs w:val="22"/>
        </w:rPr>
        <w:tab/>
      </w:r>
      <w:r>
        <w:t>Void</w:t>
      </w:r>
      <w:r>
        <w:tab/>
      </w:r>
      <w:r>
        <w:fldChar w:fldCharType="begin" w:fldLock="1"/>
      </w:r>
      <w:r>
        <w:instrText xml:space="preserve"> PAGEREF _Toc513840652 \h </w:instrText>
      </w:r>
      <w:r>
        <w:fldChar w:fldCharType="separate"/>
      </w:r>
      <w:r>
        <w:t>132</w:t>
      </w:r>
      <w:r>
        <w:fldChar w:fldCharType="end"/>
      </w:r>
    </w:p>
    <w:p w:rsidR="001E5D47" w:rsidRDefault="001E5D47">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Positioning Support</w:t>
      </w:r>
      <w:r>
        <w:tab/>
      </w:r>
      <w:r>
        <w:fldChar w:fldCharType="begin" w:fldLock="1"/>
      </w:r>
      <w:r>
        <w:instrText xml:space="preserve"> PAGEREF _Toc513840653 \h </w:instrText>
      </w:r>
      <w:r>
        <w:fldChar w:fldCharType="separate"/>
      </w:r>
      <w:r>
        <w:t>132</w:t>
      </w:r>
      <w:r>
        <w:fldChar w:fldCharType="end"/>
      </w:r>
    </w:p>
    <w:p w:rsidR="001E5D47" w:rsidRDefault="001E5D47">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Transport of Positioning Messages Between 5G-CN and NG-RAN Hosting E-UTRA</w:t>
      </w:r>
      <w:r>
        <w:tab/>
      </w:r>
      <w:r>
        <w:fldChar w:fldCharType="begin" w:fldLock="1"/>
      </w:r>
      <w:r>
        <w:instrText xml:space="preserve"> PAGEREF _Toc513840654 \h </w:instrText>
      </w:r>
      <w:r>
        <w:fldChar w:fldCharType="separate"/>
      </w:r>
      <w:r>
        <w:t>132</w:t>
      </w:r>
      <w:r>
        <w:fldChar w:fldCharType="end"/>
      </w:r>
    </w:p>
    <w:p w:rsidR="001E5D47" w:rsidRDefault="001E5D47">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Transport of Positioning Messages Between 5G-CN and NG-RAN Hosting NR</w:t>
      </w:r>
      <w:r>
        <w:tab/>
      </w:r>
      <w:r>
        <w:fldChar w:fldCharType="begin" w:fldLock="1"/>
      </w:r>
      <w:r>
        <w:instrText xml:space="preserve"> PAGEREF _Toc513840655 \h </w:instrText>
      </w:r>
      <w:r>
        <w:fldChar w:fldCharType="separate"/>
      </w:r>
      <w:r>
        <w:t>132</w:t>
      </w:r>
      <w:r>
        <w:fldChar w:fldCharType="end"/>
      </w:r>
    </w:p>
    <w:p w:rsidR="001E5D47" w:rsidRDefault="001E5D47">
      <w:pPr>
        <w:pStyle w:val="TOC4"/>
        <w:rPr>
          <w:rFonts w:asciiTheme="minorHAnsi" w:eastAsiaTheme="minorEastAsia" w:hAnsiTheme="minorHAnsi" w:cstheme="minorBidi"/>
          <w:sz w:val="22"/>
          <w:szCs w:val="22"/>
        </w:rPr>
      </w:pPr>
      <w:r>
        <w:t>10.13.3</w:t>
      </w:r>
      <w:r>
        <w:rPr>
          <w:rFonts w:asciiTheme="minorHAnsi" w:eastAsiaTheme="minorEastAsia" w:hAnsiTheme="minorHAnsi" w:cstheme="minorBidi"/>
          <w:sz w:val="22"/>
          <w:szCs w:val="22"/>
        </w:rPr>
        <w:tab/>
      </w:r>
      <w:r>
        <w:t>NR CID and Cell Portions</w:t>
      </w:r>
      <w:r>
        <w:tab/>
      </w:r>
      <w:r>
        <w:fldChar w:fldCharType="begin" w:fldLock="1"/>
      </w:r>
      <w:r>
        <w:instrText xml:space="preserve"> PAGEREF _Toc513840656 \h </w:instrText>
      </w:r>
      <w:r>
        <w:fldChar w:fldCharType="separate"/>
      </w:r>
      <w:r>
        <w:t>132</w:t>
      </w:r>
      <w:r>
        <w:fldChar w:fldCharType="end"/>
      </w:r>
    </w:p>
    <w:p w:rsidR="001E5D47" w:rsidRDefault="001E5D47">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LTE-NR Coexistence Aspects</w:t>
      </w:r>
      <w:r>
        <w:tab/>
      </w:r>
      <w:r>
        <w:fldChar w:fldCharType="begin" w:fldLock="1"/>
      </w:r>
      <w:r>
        <w:instrText xml:space="preserve"> PAGEREF _Toc513840657 \h </w:instrText>
      </w:r>
      <w:r>
        <w:fldChar w:fldCharType="separate"/>
      </w:r>
      <w:r>
        <w:t>132</w:t>
      </w:r>
      <w:r>
        <w:fldChar w:fldCharType="end"/>
      </w:r>
    </w:p>
    <w:p w:rsidR="001E5D47" w:rsidRDefault="001E5D47">
      <w:pPr>
        <w:pStyle w:val="TOC4"/>
        <w:rPr>
          <w:rFonts w:asciiTheme="minorHAnsi" w:eastAsiaTheme="minorEastAsia" w:hAnsiTheme="minorHAnsi" w:cstheme="minorBidi"/>
          <w:sz w:val="22"/>
          <w:szCs w:val="22"/>
        </w:rPr>
      </w:pPr>
      <w:r>
        <w:t>10.14.1</w:t>
      </w:r>
      <w:r>
        <w:rPr>
          <w:rFonts w:asciiTheme="minorHAnsi" w:eastAsiaTheme="minorEastAsia" w:hAnsiTheme="minorHAnsi" w:cstheme="minorBidi"/>
          <w:sz w:val="22"/>
          <w:szCs w:val="22"/>
        </w:rPr>
        <w:tab/>
      </w:r>
      <w:r>
        <w:t>LTE-NR Coexistence in Overlapping and Adjacent Spectrum</w:t>
      </w:r>
      <w:r>
        <w:tab/>
      </w:r>
      <w:r>
        <w:fldChar w:fldCharType="begin" w:fldLock="1"/>
      </w:r>
      <w:r>
        <w:instrText xml:space="preserve"> PAGEREF _Toc513840658 \h </w:instrText>
      </w:r>
      <w:r>
        <w:fldChar w:fldCharType="separate"/>
      </w:r>
      <w:r>
        <w:t>132</w:t>
      </w:r>
      <w:r>
        <w:fldChar w:fldCharType="end"/>
      </w:r>
    </w:p>
    <w:p w:rsidR="001E5D47" w:rsidRDefault="001E5D47">
      <w:pPr>
        <w:pStyle w:val="TOC4"/>
        <w:rPr>
          <w:rFonts w:asciiTheme="minorHAnsi" w:eastAsiaTheme="minorEastAsia" w:hAnsiTheme="minorHAnsi" w:cstheme="minorBidi"/>
          <w:sz w:val="22"/>
          <w:szCs w:val="22"/>
        </w:rPr>
      </w:pPr>
      <w:r>
        <w:t>10.14.2</w:t>
      </w:r>
      <w:r>
        <w:rPr>
          <w:rFonts w:asciiTheme="minorHAnsi" w:eastAsiaTheme="minorEastAsia" w:hAnsiTheme="minorHAnsi" w:cstheme="minorBidi"/>
          <w:sz w:val="22"/>
          <w:szCs w:val="22"/>
        </w:rPr>
        <w:tab/>
      </w:r>
      <w:r>
        <w:t>Others</w:t>
      </w:r>
      <w:r>
        <w:tab/>
      </w:r>
      <w:r>
        <w:fldChar w:fldCharType="begin" w:fldLock="1"/>
      </w:r>
      <w:r>
        <w:instrText xml:space="preserve"> PAGEREF _Toc513840659 \h </w:instrText>
      </w:r>
      <w:r>
        <w:fldChar w:fldCharType="separate"/>
      </w:r>
      <w:r>
        <w:t>136</w:t>
      </w:r>
      <w:r>
        <w:fldChar w:fldCharType="end"/>
      </w:r>
    </w:p>
    <w:p w:rsidR="001E5D47" w:rsidRDefault="001E5D47">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Others</w:t>
      </w:r>
      <w:r>
        <w:tab/>
      </w:r>
      <w:r>
        <w:fldChar w:fldCharType="begin" w:fldLock="1"/>
      </w:r>
      <w:r>
        <w:instrText xml:space="preserve"> PAGEREF _Toc513840660 \h </w:instrText>
      </w:r>
      <w:r>
        <w:fldChar w:fldCharType="separate"/>
      </w:r>
      <w:r>
        <w:t>136</w:t>
      </w:r>
      <w:r>
        <w:fldChar w:fldCharType="end"/>
      </w:r>
    </w:p>
    <w:p w:rsidR="001E5D47" w:rsidRDefault="001E5D4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Study on CU-DU lower layer split for New Radio SI</w:t>
      </w:r>
      <w:r>
        <w:tab/>
      </w:r>
      <w:r>
        <w:fldChar w:fldCharType="begin" w:fldLock="1"/>
      </w:r>
      <w:r>
        <w:instrText xml:space="preserve"> PAGEREF _Toc513840661 \h </w:instrText>
      </w:r>
      <w:r>
        <w:fldChar w:fldCharType="separate"/>
      </w:r>
      <w:r>
        <w:t>137</w:t>
      </w:r>
      <w:r>
        <w:fldChar w:fldCharType="end"/>
      </w:r>
    </w:p>
    <w:p w:rsidR="001E5D47" w:rsidRDefault="001E5D47">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Functionality and CU-DU Lower Layer Split</w:t>
      </w:r>
      <w:r>
        <w:tab/>
      </w:r>
      <w:r>
        <w:fldChar w:fldCharType="begin" w:fldLock="1"/>
      </w:r>
      <w:r>
        <w:instrText xml:space="preserve"> PAGEREF _Toc513840662 \h </w:instrText>
      </w:r>
      <w:r>
        <w:fldChar w:fldCharType="separate"/>
      </w:r>
      <w:r>
        <w:t>137</w:t>
      </w:r>
      <w:r>
        <w:fldChar w:fldCharType="end"/>
      </w:r>
    </w:p>
    <w:p w:rsidR="001E5D47" w:rsidRDefault="001E5D47">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Evaluation Criteria for Lower Layer Split Options</w:t>
      </w:r>
      <w:r>
        <w:tab/>
      </w:r>
      <w:r>
        <w:fldChar w:fldCharType="begin" w:fldLock="1"/>
      </w:r>
      <w:r>
        <w:instrText xml:space="preserve"> PAGEREF _Toc513840663 \h </w:instrText>
      </w:r>
      <w:r>
        <w:fldChar w:fldCharType="separate"/>
      </w:r>
      <w:r>
        <w:t>137</w:t>
      </w:r>
      <w:r>
        <w:fldChar w:fldCharType="end"/>
      </w:r>
    </w:p>
    <w:p w:rsidR="001E5D47" w:rsidRDefault="001E5D47">
      <w:pPr>
        <w:pStyle w:val="TOC3"/>
        <w:rPr>
          <w:rFonts w:asciiTheme="minorHAnsi" w:eastAsiaTheme="minorEastAsia" w:hAnsiTheme="minorHAnsi" w:cstheme="minorBidi"/>
          <w:sz w:val="22"/>
          <w:szCs w:val="22"/>
        </w:rPr>
      </w:pPr>
      <w:r>
        <w:lastRenderedPageBreak/>
        <w:t>11.3</w:t>
      </w:r>
      <w:r>
        <w:rPr>
          <w:rFonts w:asciiTheme="minorHAnsi" w:eastAsiaTheme="minorEastAsia" w:hAnsiTheme="minorHAnsi" w:cstheme="minorBidi"/>
          <w:sz w:val="22"/>
          <w:szCs w:val="22"/>
        </w:rPr>
        <w:tab/>
      </w:r>
      <w:r>
        <w:t>Feasibility of a Standardized Interface for Lower Layer Split</w:t>
      </w:r>
      <w:r>
        <w:tab/>
      </w:r>
      <w:r>
        <w:fldChar w:fldCharType="begin" w:fldLock="1"/>
      </w:r>
      <w:r>
        <w:instrText xml:space="preserve"> PAGEREF _Toc513840664 \h </w:instrText>
      </w:r>
      <w:r>
        <w:fldChar w:fldCharType="separate"/>
      </w:r>
      <w:r>
        <w:t>137</w:t>
      </w:r>
      <w:r>
        <w:fldChar w:fldCharType="end"/>
      </w:r>
    </w:p>
    <w:p w:rsidR="001E5D47" w:rsidRDefault="001E5D47">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Others</w:t>
      </w:r>
      <w:r>
        <w:tab/>
      </w:r>
      <w:r>
        <w:fldChar w:fldCharType="begin" w:fldLock="1"/>
      </w:r>
      <w:r>
        <w:instrText xml:space="preserve"> PAGEREF _Toc513840665 \h </w:instrText>
      </w:r>
      <w:r>
        <w:fldChar w:fldCharType="separate"/>
      </w:r>
      <w:r>
        <w:t>137</w:t>
      </w:r>
      <w:r>
        <w:fldChar w:fldCharType="end"/>
      </w:r>
    </w:p>
    <w:p w:rsidR="001E5D47" w:rsidRDefault="001E5D4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eNB(s) Architecture Evolution for E-UTRAN and NG-RAN WI</w:t>
      </w:r>
      <w:r>
        <w:tab/>
      </w:r>
      <w:r>
        <w:fldChar w:fldCharType="begin" w:fldLock="1"/>
      </w:r>
      <w:r>
        <w:instrText xml:space="preserve"> PAGEREF _Toc513840666 \h </w:instrText>
      </w:r>
      <w:r>
        <w:fldChar w:fldCharType="separate"/>
      </w:r>
      <w:r>
        <w:t>137</w:t>
      </w:r>
      <w:r>
        <w:fldChar w:fldCharType="end"/>
      </w:r>
    </w:p>
    <w:p w:rsidR="001E5D47" w:rsidRDefault="001E5D47">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 Principles, Functions, and Procedures for CU-DU Interface</w:t>
      </w:r>
      <w:r>
        <w:tab/>
      </w:r>
      <w:r>
        <w:fldChar w:fldCharType="begin" w:fldLock="1"/>
      </w:r>
      <w:r>
        <w:instrText xml:space="preserve"> PAGEREF _Toc513840667 \h </w:instrText>
      </w:r>
      <w:r>
        <w:fldChar w:fldCharType="separate"/>
      </w:r>
      <w:r>
        <w:t>138</w:t>
      </w:r>
      <w:r>
        <w:fldChar w:fldCharType="end"/>
      </w:r>
    </w:p>
    <w:p w:rsidR="001E5D47" w:rsidRDefault="001E5D47">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Signaling Transport for CU-DU Interface</w:t>
      </w:r>
      <w:r>
        <w:tab/>
      </w:r>
      <w:r>
        <w:fldChar w:fldCharType="begin" w:fldLock="1"/>
      </w:r>
      <w:r>
        <w:instrText xml:space="preserve"> PAGEREF _Toc513840668 \h </w:instrText>
      </w:r>
      <w:r>
        <w:fldChar w:fldCharType="separate"/>
      </w:r>
      <w:r>
        <w:t>138</w:t>
      </w:r>
      <w:r>
        <w:fldChar w:fldCharType="end"/>
      </w:r>
    </w:p>
    <w:p w:rsidR="001E5D47" w:rsidRDefault="001E5D47">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Application Protocol for CU-DU Interface</w:t>
      </w:r>
      <w:r>
        <w:tab/>
      </w:r>
      <w:r>
        <w:fldChar w:fldCharType="begin" w:fldLock="1"/>
      </w:r>
      <w:r>
        <w:instrText xml:space="preserve"> PAGEREF _Toc513840669 \h </w:instrText>
      </w:r>
      <w:r>
        <w:fldChar w:fldCharType="separate"/>
      </w:r>
      <w:r>
        <w:t>138</w:t>
      </w:r>
      <w:r>
        <w:fldChar w:fldCharType="end"/>
      </w:r>
    </w:p>
    <w:p w:rsidR="001E5D47" w:rsidRDefault="001E5D4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Further NB-IoT enhancements (RAN1-led) WI</w:t>
      </w:r>
      <w:r>
        <w:tab/>
      </w:r>
      <w:r>
        <w:fldChar w:fldCharType="begin" w:fldLock="1"/>
      </w:r>
      <w:r>
        <w:instrText xml:space="preserve"> PAGEREF _Toc513840670 \h </w:instrText>
      </w:r>
      <w:r>
        <w:fldChar w:fldCharType="separate"/>
      </w:r>
      <w:r>
        <w:t>138</w:t>
      </w:r>
      <w:r>
        <w:fldChar w:fldCharType="end"/>
      </w:r>
    </w:p>
    <w:p w:rsidR="001E5D47" w:rsidRDefault="001E5D47">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Early data transmission</w:t>
      </w:r>
      <w:r>
        <w:tab/>
      </w:r>
      <w:r>
        <w:fldChar w:fldCharType="begin" w:fldLock="1"/>
      </w:r>
      <w:r>
        <w:instrText xml:space="preserve"> PAGEREF _Toc513840671 \h </w:instrText>
      </w:r>
      <w:r>
        <w:fldChar w:fldCharType="separate"/>
      </w:r>
      <w:r>
        <w:t>139</w:t>
      </w:r>
      <w:r>
        <w:fldChar w:fldCharType="end"/>
      </w:r>
    </w:p>
    <w:p w:rsidR="001E5D47" w:rsidRDefault="001E5D47">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UE differentiation</w:t>
      </w:r>
      <w:r>
        <w:tab/>
      </w:r>
      <w:r>
        <w:fldChar w:fldCharType="begin" w:fldLock="1"/>
      </w:r>
      <w:r>
        <w:instrText xml:space="preserve"> PAGEREF _Toc513840672 \h </w:instrText>
      </w:r>
      <w:r>
        <w:fldChar w:fldCharType="separate"/>
      </w:r>
      <w:r>
        <w:t>141</w:t>
      </w:r>
      <w:r>
        <w:fldChar w:fldCharType="end"/>
      </w:r>
    </w:p>
    <w:p w:rsidR="001E5D47" w:rsidRDefault="001E5D47">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Others</w:t>
      </w:r>
      <w:r>
        <w:tab/>
      </w:r>
      <w:r>
        <w:fldChar w:fldCharType="begin" w:fldLock="1"/>
      </w:r>
      <w:r>
        <w:instrText xml:space="preserve"> PAGEREF _Toc513840673 \h </w:instrText>
      </w:r>
      <w:r>
        <w:fldChar w:fldCharType="separate"/>
      </w:r>
      <w:r>
        <w:t>145</w:t>
      </w:r>
      <w:r>
        <w:fldChar w:fldCharType="end"/>
      </w:r>
    </w:p>
    <w:p w:rsidR="001E5D47" w:rsidRDefault="001E5D47">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Even further enhanced MTC for LTE (RAN1-led) WI</w:t>
      </w:r>
      <w:r>
        <w:tab/>
      </w:r>
      <w:r>
        <w:fldChar w:fldCharType="begin" w:fldLock="1"/>
      </w:r>
      <w:r>
        <w:instrText xml:space="preserve"> PAGEREF _Toc513840674 \h </w:instrText>
      </w:r>
      <w:r>
        <w:fldChar w:fldCharType="separate"/>
      </w:r>
      <w:r>
        <w:t>145</w:t>
      </w:r>
      <w:r>
        <w:fldChar w:fldCharType="end"/>
      </w:r>
    </w:p>
    <w:p w:rsidR="001E5D47" w:rsidRDefault="001E5D47">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Early data transmission</w:t>
      </w:r>
      <w:r>
        <w:tab/>
      </w:r>
      <w:r>
        <w:fldChar w:fldCharType="begin" w:fldLock="1"/>
      </w:r>
      <w:r>
        <w:instrText xml:space="preserve"> PAGEREF _Toc513840675 \h </w:instrText>
      </w:r>
      <w:r>
        <w:fldChar w:fldCharType="separate"/>
      </w:r>
      <w:r>
        <w:t>145</w:t>
      </w:r>
      <w:r>
        <w:fldChar w:fldCharType="end"/>
      </w:r>
    </w:p>
    <w:p w:rsidR="001E5D47" w:rsidRDefault="001E5D47">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Others</w:t>
      </w:r>
      <w:r>
        <w:tab/>
      </w:r>
      <w:r>
        <w:fldChar w:fldCharType="begin" w:fldLock="1"/>
      </w:r>
      <w:r>
        <w:instrText xml:space="preserve"> PAGEREF _Toc513840676 \h </w:instrText>
      </w:r>
      <w:r>
        <w:fldChar w:fldCharType="separate"/>
      </w:r>
      <w:r>
        <w:t>145</w:t>
      </w:r>
      <w:r>
        <w:fldChar w:fldCharType="end"/>
      </w:r>
    </w:p>
    <w:p w:rsidR="001E5D47" w:rsidRDefault="001E5D47">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UE positioning accuracy enhancements for LTE (RAN2-led) WI</w:t>
      </w:r>
      <w:r>
        <w:tab/>
      </w:r>
      <w:r>
        <w:fldChar w:fldCharType="begin" w:fldLock="1"/>
      </w:r>
      <w:r>
        <w:instrText xml:space="preserve"> PAGEREF _Toc513840677 \h </w:instrText>
      </w:r>
      <w:r>
        <w:fldChar w:fldCharType="separate"/>
      </w:r>
      <w:r>
        <w:t>145</w:t>
      </w:r>
      <w:r>
        <w:fldChar w:fldCharType="end"/>
      </w:r>
    </w:p>
    <w:p w:rsidR="001E5D47" w:rsidRDefault="001E5D47">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Assistance Data Broadcast Procedure</w:t>
      </w:r>
      <w:r>
        <w:tab/>
      </w:r>
      <w:r>
        <w:fldChar w:fldCharType="begin" w:fldLock="1"/>
      </w:r>
      <w:r>
        <w:instrText xml:space="preserve"> PAGEREF _Toc513840678 \h </w:instrText>
      </w:r>
      <w:r>
        <w:fldChar w:fldCharType="separate"/>
      </w:r>
      <w:r>
        <w:t>145</w:t>
      </w:r>
      <w:r>
        <w:fldChar w:fldCharType="end"/>
      </w:r>
    </w:p>
    <w:p w:rsidR="001E5D47" w:rsidRDefault="001E5D47">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Information to Be Signaled over LPPa</w:t>
      </w:r>
      <w:r>
        <w:tab/>
      </w:r>
      <w:r>
        <w:fldChar w:fldCharType="begin" w:fldLock="1"/>
      </w:r>
      <w:r>
        <w:instrText xml:space="preserve"> PAGEREF _Toc513840679 \h </w:instrText>
      </w:r>
      <w:r>
        <w:fldChar w:fldCharType="separate"/>
      </w:r>
      <w:r>
        <w:t>146</w:t>
      </w:r>
      <w:r>
        <w:fldChar w:fldCharType="end"/>
      </w:r>
    </w:p>
    <w:p w:rsidR="001E5D47" w:rsidRDefault="001E5D47">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Others</w:t>
      </w:r>
      <w:r>
        <w:tab/>
      </w:r>
      <w:r>
        <w:fldChar w:fldCharType="begin" w:fldLock="1"/>
      </w:r>
      <w:r>
        <w:instrText xml:space="preserve"> PAGEREF _Toc513840680 \h </w:instrText>
      </w:r>
      <w:r>
        <w:fldChar w:fldCharType="separate"/>
      </w:r>
      <w:r>
        <w:t>148</w:t>
      </w:r>
      <w:r>
        <w:fldChar w:fldCharType="end"/>
      </w:r>
    </w:p>
    <w:p w:rsidR="001E5D47" w:rsidRDefault="001E5D47">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Enhanced LTE Support for Aerial Vehicles (RAN2-led) WI</w:t>
      </w:r>
      <w:r>
        <w:tab/>
      </w:r>
      <w:r>
        <w:fldChar w:fldCharType="begin" w:fldLock="1"/>
      </w:r>
      <w:r>
        <w:instrText xml:space="preserve"> PAGEREF _Toc513840681 \h </w:instrText>
      </w:r>
      <w:r>
        <w:fldChar w:fldCharType="separate"/>
      </w:r>
      <w:r>
        <w:t>148</w:t>
      </w:r>
      <w:r>
        <w:fldChar w:fldCharType="end"/>
      </w:r>
    </w:p>
    <w:p w:rsidR="001E5D47" w:rsidRDefault="001E5D47">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Signaling Support for Subscription Based Aerial UE Identification</w:t>
      </w:r>
      <w:r>
        <w:tab/>
      </w:r>
      <w:r>
        <w:fldChar w:fldCharType="begin" w:fldLock="1"/>
      </w:r>
      <w:r>
        <w:instrText xml:space="preserve"> PAGEREF _Toc513840682 \h </w:instrText>
      </w:r>
      <w:r>
        <w:fldChar w:fldCharType="separate"/>
      </w:r>
      <w:r>
        <w:t>148</w:t>
      </w:r>
      <w:r>
        <w:fldChar w:fldCharType="end"/>
      </w:r>
    </w:p>
    <w:p w:rsidR="001E5D47" w:rsidRDefault="001E5D47">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Others</w:t>
      </w:r>
      <w:r>
        <w:tab/>
      </w:r>
      <w:r>
        <w:fldChar w:fldCharType="begin" w:fldLock="1"/>
      </w:r>
      <w:r>
        <w:instrText xml:space="preserve"> PAGEREF _Toc513840683 \h </w:instrText>
      </w:r>
      <w:r>
        <w:fldChar w:fldCharType="separate"/>
      </w:r>
      <w:r>
        <w:t>150</w:t>
      </w:r>
      <w:r>
        <w:fldChar w:fldCharType="end"/>
      </w:r>
    </w:p>
    <w:p w:rsidR="001E5D47" w:rsidRDefault="001E5D47">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Other WI/SIs with impact on RAN3</w:t>
      </w:r>
      <w:r>
        <w:tab/>
      </w:r>
      <w:r>
        <w:fldChar w:fldCharType="begin" w:fldLock="1"/>
      </w:r>
      <w:r>
        <w:instrText xml:space="preserve"> PAGEREF _Toc513840684 \h </w:instrText>
      </w:r>
      <w:r>
        <w:fldChar w:fldCharType="separate"/>
      </w:r>
      <w:r>
        <w:t>150</w:t>
      </w:r>
      <w:r>
        <w:fldChar w:fldCharType="end"/>
      </w:r>
    </w:p>
    <w:p w:rsidR="001E5D47" w:rsidRDefault="001E5D47">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Rapporteur SID summaries</w:t>
      </w:r>
      <w:r>
        <w:tab/>
      </w:r>
      <w:r>
        <w:fldChar w:fldCharType="begin" w:fldLock="1"/>
      </w:r>
      <w:r>
        <w:instrText xml:space="preserve"> PAGEREF _Toc513840685 \h </w:instrText>
      </w:r>
      <w:r>
        <w:fldChar w:fldCharType="separate"/>
      </w:r>
      <w:r>
        <w:t>150</w:t>
      </w:r>
      <w:r>
        <w:fldChar w:fldCharType="end"/>
      </w:r>
    </w:p>
    <w:p w:rsidR="001E5D47" w:rsidRDefault="001E5D47">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Band completion</w:t>
      </w:r>
      <w:r>
        <w:tab/>
      </w:r>
      <w:r>
        <w:fldChar w:fldCharType="begin" w:fldLock="1"/>
      </w:r>
      <w:r>
        <w:instrText xml:space="preserve"> PAGEREF _Toc513840686 \h </w:instrText>
      </w:r>
      <w:r>
        <w:fldChar w:fldCharType="separate"/>
      </w:r>
      <w:r>
        <w:t>150</w:t>
      </w:r>
      <w:r>
        <w:fldChar w:fldCharType="end"/>
      </w:r>
    </w:p>
    <w:p w:rsidR="001E5D47" w:rsidRDefault="001E5D47">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Others</w:t>
      </w:r>
      <w:r>
        <w:tab/>
      </w:r>
      <w:r>
        <w:fldChar w:fldCharType="begin" w:fldLock="1"/>
      </w:r>
      <w:r>
        <w:instrText xml:space="preserve"> PAGEREF _Toc513840687 \h </w:instrText>
      </w:r>
      <w:r>
        <w:fldChar w:fldCharType="separate"/>
      </w:r>
      <w:r>
        <w:t>150</w:t>
      </w:r>
      <w:r>
        <w:fldChar w:fldCharType="end"/>
      </w:r>
    </w:p>
    <w:p w:rsidR="001E5D47" w:rsidRDefault="001E5D47">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Void</w:t>
      </w:r>
      <w:r>
        <w:tab/>
      </w:r>
      <w:r>
        <w:fldChar w:fldCharType="begin" w:fldLock="1"/>
      </w:r>
      <w:r>
        <w:instrText xml:space="preserve"> PAGEREF _Toc513840688 \h </w:instrText>
      </w:r>
      <w:r>
        <w:fldChar w:fldCharType="separate"/>
      </w:r>
      <w:r>
        <w:t>150</w:t>
      </w:r>
      <w:r>
        <w:fldChar w:fldCharType="end"/>
      </w:r>
    </w:p>
    <w:p w:rsidR="001E5D47" w:rsidRDefault="001E5D47">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Void</w:t>
      </w:r>
      <w:r>
        <w:tab/>
      </w:r>
      <w:r>
        <w:fldChar w:fldCharType="begin" w:fldLock="1"/>
      </w:r>
      <w:r>
        <w:instrText xml:space="preserve"> PAGEREF _Toc513840689 \h </w:instrText>
      </w:r>
      <w:r>
        <w:fldChar w:fldCharType="separate"/>
      </w:r>
      <w:r>
        <w:t>150</w:t>
      </w:r>
      <w:r>
        <w:fldChar w:fldCharType="end"/>
      </w:r>
    </w:p>
    <w:p w:rsidR="001E5D47" w:rsidRDefault="001E5D47">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WI on Separation of CP and UP for Split Option 2</w:t>
      </w:r>
      <w:r>
        <w:tab/>
      </w:r>
      <w:r>
        <w:fldChar w:fldCharType="begin" w:fldLock="1"/>
      </w:r>
      <w:r>
        <w:instrText xml:space="preserve"> PAGEREF _Toc513840690 \h </w:instrText>
      </w:r>
      <w:r>
        <w:fldChar w:fldCharType="separate"/>
      </w:r>
      <w:r>
        <w:t>150</w:t>
      </w:r>
      <w:r>
        <w:fldChar w:fldCharType="end"/>
      </w:r>
    </w:p>
    <w:p w:rsidR="001E5D47" w:rsidRDefault="001E5D47">
      <w:pPr>
        <w:pStyle w:val="TOC3"/>
        <w:rPr>
          <w:rFonts w:asciiTheme="minorHAnsi" w:eastAsiaTheme="minorEastAsia" w:hAnsiTheme="minorHAnsi" w:cstheme="minorBidi"/>
          <w:sz w:val="22"/>
          <w:szCs w:val="22"/>
        </w:rPr>
      </w:pPr>
      <w:r>
        <w:t>23.1</w:t>
      </w:r>
      <w:r>
        <w:rPr>
          <w:rFonts w:asciiTheme="minorHAnsi" w:eastAsiaTheme="minorEastAsia" w:hAnsiTheme="minorHAnsi" w:cstheme="minorBidi"/>
          <w:sz w:val="22"/>
          <w:szCs w:val="22"/>
        </w:rPr>
        <w:tab/>
      </w:r>
      <w:r>
        <w:t>E1 General Principles</w:t>
      </w:r>
      <w:r>
        <w:tab/>
      </w:r>
      <w:r>
        <w:fldChar w:fldCharType="begin" w:fldLock="1"/>
      </w:r>
      <w:r>
        <w:instrText xml:space="preserve"> PAGEREF _Toc513840691 \h </w:instrText>
      </w:r>
      <w:r>
        <w:fldChar w:fldCharType="separate"/>
      </w:r>
      <w:r>
        <w:t>150</w:t>
      </w:r>
      <w:r>
        <w:fldChar w:fldCharType="end"/>
      </w:r>
    </w:p>
    <w:p w:rsidR="001E5D47" w:rsidRDefault="001E5D47">
      <w:pPr>
        <w:pStyle w:val="TOC3"/>
        <w:rPr>
          <w:rFonts w:asciiTheme="minorHAnsi" w:eastAsiaTheme="minorEastAsia" w:hAnsiTheme="minorHAnsi" w:cstheme="minorBidi"/>
          <w:sz w:val="22"/>
          <w:szCs w:val="22"/>
        </w:rPr>
      </w:pPr>
      <w:r>
        <w:t>23.2</w:t>
      </w:r>
      <w:r>
        <w:rPr>
          <w:rFonts w:asciiTheme="minorHAnsi" w:eastAsiaTheme="minorEastAsia" w:hAnsiTheme="minorHAnsi" w:cstheme="minorBidi"/>
          <w:sz w:val="22"/>
          <w:szCs w:val="22"/>
        </w:rPr>
        <w:tab/>
      </w:r>
      <w:r>
        <w:t>E1 Signaling Transport</w:t>
      </w:r>
      <w:r>
        <w:tab/>
      </w:r>
      <w:r>
        <w:fldChar w:fldCharType="begin" w:fldLock="1"/>
      </w:r>
      <w:r>
        <w:instrText xml:space="preserve"> PAGEREF _Toc513840692 \h </w:instrText>
      </w:r>
      <w:r>
        <w:fldChar w:fldCharType="separate"/>
      </w:r>
      <w:r>
        <w:t>159</w:t>
      </w:r>
      <w:r>
        <w:fldChar w:fldCharType="end"/>
      </w:r>
    </w:p>
    <w:p w:rsidR="001E5D47" w:rsidRDefault="001E5D47">
      <w:pPr>
        <w:pStyle w:val="TOC3"/>
        <w:rPr>
          <w:rFonts w:asciiTheme="minorHAnsi" w:eastAsiaTheme="minorEastAsia" w:hAnsiTheme="minorHAnsi" w:cstheme="minorBidi"/>
          <w:sz w:val="22"/>
          <w:szCs w:val="22"/>
        </w:rPr>
      </w:pPr>
      <w:r w:rsidRPr="001E5D47">
        <w:t>23.3</w:t>
      </w:r>
      <w:r w:rsidRPr="001E5D47">
        <w:rPr>
          <w:rFonts w:asciiTheme="minorHAnsi" w:eastAsiaTheme="minorEastAsia" w:hAnsiTheme="minorHAnsi" w:cstheme="minorBidi"/>
          <w:sz w:val="22"/>
          <w:szCs w:val="22"/>
        </w:rPr>
        <w:tab/>
      </w:r>
      <w:r w:rsidRPr="009F3CA7">
        <w:rPr>
          <w:lang w:val="fr-FR"/>
        </w:rPr>
        <w:t>E1 Application Protocol (E1AP)</w:t>
      </w:r>
      <w:r>
        <w:tab/>
      </w:r>
      <w:r>
        <w:fldChar w:fldCharType="begin" w:fldLock="1"/>
      </w:r>
      <w:r>
        <w:instrText xml:space="preserve"> PAGEREF _Toc513840693 \h </w:instrText>
      </w:r>
      <w:r>
        <w:fldChar w:fldCharType="separate"/>
      </w:r>
      <w:r>
        <w:t>160</w:t>
      </w:r>
      <w:r>
        <w:fldChar w:fldCharType="end"/>
      </w:r>
    </w:p>
    <w:p w:rsidR="001E5D47" w:rsidRDefault="001E5D47">
      <w:pPr>
        <w:pStyle w:val="TOC3"/>
        <w:rPr>
          <w:rFonts w:asciiTheme="minorHAnsi" w:eastAsiaTheme="minorEastAsia" w:hAnsiTheme="minorHAnsi" w:cstheme="minorBidi"/>
          <w:sz w:val="22"/>
          <w:szCs w:val="22"/>
        </w:rPr>
      </w:pPr>
      <w:r>
        <w:t>23.4</w:t>
      </w:r>
      <w:r>
        <w:rPr>
          <w:rFonts w:asciiTheme="minorHAnsi" w:eastAsiaTheme="minorEastAsia" w:hAnsiTheme="minorHAnsi" w:cstheme="minorBidi"/>
          <w:sz w:val="22"/>
          <w:szCs w:val="22"/>
        </w:rPr>
        <w:tab/>
      </w:r>
      <w:r>
        <w:t>Security Aspects</w:t>
      </w:r>
      <w:r>
        <w:tab/>
      </w:r>
      <w:r>
        <w:fldChar w:fldCharType="begin" w:fldLock="1"/>
      </w:r>
      <w:r>
        <w:instrText xml:space="preserve"> PAGEREF _Toc513840694 \h </w:instrText>
      </w:r>
      <w:r>
        <w:fldChar w:fldCharType="separate"/>
      </w:r>
      <w:r>
        <w:t>165</w:t>
      </w:r>
      <w:r>
        <w:fldChar w:fldCharType="end"/>
      </w:r>
    </w:p>
    <w:p w:rsidR="001E5D47" w:rsidRDefault="001E5D47">
      <w:pPr>
        <w:pStyle w:val="TOC3"/>
        <w:rPr>
          <w:rFonts w:asciiTheme="minorHAnsi" w:eastAsiaTheme="minorEastAsia" w:hAnsiTheme="minorHAnsi" w:cstheme="minorBidi"/>
          <w:sz w:val="22"/>
          <w:szCs w:val="22"/>
        </w:rPr>
      </w:pPr>
      <w:r>
        <w:t>23.5</w:t>
      </w:r>
      <w:r>
        <w:rPr>
          <w:rFonts w:asciiTheme="minorHAnsi" w:eastAsiaTheme="minorEastAsia" w:hAnsiTheme="minorHAnsi" w:cstheme="minorBidi"/>
          <w:sz w:val="22"/>
          <w:szCs w:val="22"/>
        </w:rPr>
        <w:tab/>
      </w:r>
      <w:r>
        <w:t>New Specifications</w:t>
      </w:r>
      <w:r>
        <w:tab/>
      </w:r>
      <w:r>
        <w:fldChar w:fldCharType="begin" w:fldLock="1"/>
      </w:r>
      <w:r>
        <w:instrText xml:space="preserve"> PAGEREF _Toc513840695 \h </w:instrText>
      </w:r>
      <w:r>
        <w:fldChar w:fldCharType="separate"/>
      </w:r>
      <w:r>
        <w:t>165</w:t>
      </w:r>
      <w:r>
        <w:fldChar w:fldCharType="end"/>
      </w:r>
    </w:p>
    <w:p w:rsidR="001E5D47" w:rsidRDefault="001E5D47">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Study on Integrated Access and Backhaul for NR</w:t>
      </w:r>
      <w:r>
        <w:tab/>
      </w:r>
      <w:r>
        <w:fldChar w:fldCharType="begin" w:fldLock="1"/>
      </w:r>
      <w:r>
        <w:instrText xml:space="preserve"> PAGEREF _Toc513840696 \h </w:instrText>
      </w:r>
      <w:r>
        <w:fldChar w:fldCharType="separate"/>
      </w:r>
      <w:r>
        <w:t>167</w:t>
      </w:r>
      <w:r>
        <w:fldChar w:fldCharType="end"/>
      </w:r>
    </w:p>
    <w:p w:rsidR="001E5D47" w:rsidRDefault="001E5D47">
      <w:pPr>
        <w:pStyle w:val="TOC3"/>
        <w:rPr>
          <w:rFonts w:asciiTheme="minorHAnsi" w:eastAsiaTheme="minorEastAsia" w:hAnsiTheme="minorHAnsi" w:cstheme="minorBidi"/>
          <w:sz w:val="22"/>
          <w:szCs w:val="22"/>
        </w:rPr>
      </w:pPr>
      <w:r>
        <w:t>24.1</w:t>
      </w:r>
      <w:r>
        <w:rPr>
          <w:rFonts w:asciiTheme="minorHAnsi" w:eastAsiaTheme="minorEastAsia" w:hAnsiTheme="minorHAnsi" w:cstheme="minorBidi"/>
          <w:sz w:val="22"/>
          <w:szCs w:val="22"/>
        </w:rPr>
        <w:tab/>
      </w:r>
      <w:r>
        <w:t>Network Architecture and Scenarios</w:t>
      </w:r>
      <w:r>
        <w:tab/>
      </w:r>
      <w:r>
        <w:fldChar w:fldCharType="begin" w:fldLock="1"/>
      </w:r>
      <w:r>
        <w:instrText xml:space="preserve"> PAGEREF _Toc513840697 \h </w:instrText>
      </w:r>
      <w:r>
        <w:fldChar w:fldCharType="separate"/>
      </w:r>
      <w:r>
        <w:t>167</w:t>
      </w:r>
      <w:r>
        <w:fldChar w:fldCharType="end"/>
      </w:r>
    </w:p>
    <w:p w:rsidR="001E5D47" w:rsidRDefault="001E5D47">
      <w:pPr>
        <w:pStyle w:val="TOC3"/>
        <w:rPr>
          <w:rFonts w:asciiTheme="minorHAnsi" w:eastAsiaTheme="minorEastAsia" w:hAnsiTheme="minorHAnsi" w:cstheme="minorBidi"/>
          <w:sz w:val="22"/>
          <w:szCs w:val="22"/>
        </w:rPr>
      </w:pPr>
      <w:r>
        <w:t>24.2</w:t>
      </w:r>
      <w:r>
        <w:rPr>
          <w:rFonts w:asciiTheme="minorHAnsi" w:eastAsiaTheme="minorEastAsia" w:hAnsiTheme="minorHAnsi" w:cstheme="minorBidi"/>
          <w:sz w:val="22"/>
          <w:szCs w:val="22"/>
        </w:rPr>
        <w:tab/>
      </w:r>
      <w:r>
        <w:t>Backhaul Link Discovery and Route Selection</w:t>
      </w:r>
      <w:r>
        <w:tab/>
      </w:r>
      <w:r>
        <w:fldChar w:fldCharType="begin" w:fldLock="1"/>
      </w:r>
      <w:r>
        <w:instrText xml:space="preserve"> PAGEREF _Toc513840698 \h </w:instrText>
      </w:r>
      <w:r>
        <w:fldChar w:fldCharType="separate"/>
      </w:r>
      <w:r>
        <w:t>173</w:t>
      </w:r>
      <w:r>
        <w:fldChar w:fldCharType="end"/>
      </w:r>
    </w:p>
    <w:p w:rsidR="001E5D47" w:rsidRDefault="001E5D4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Corrections to Rel-15 and TEI15</w:t>
      </w:r>
      <w:r>
        <w:tab/>
      </w:r>
      <w:r>
        <w:fldChar w:fldCharType="begin" w:fldLock="1"/>
      </w:r>
      <w:r>
        <w:instrText xml:space="preserve"> PAGEREF _Toc513840699 \h </w:instrText>
      </w:r>
      <w:r>
        <w:fldChar w:fldCharType="separate"/>
      </w:r>
      <w:r>
        <w:t>174</w:t>
      </w:r>
      <w:r>
        <w:fldChar w:fldCharType="end"/>
      </w:r>
    </w:p>
    <w:p w:rsidR="001E5D47" w:rsidRDefault="001E5D47">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3G</w:t>
      </w:r>
      <w:r>
        <w:tab/>
      </w:r>
      <w:r>
        <w:fldChar w:fldCharType="begin" w:fldLock="1"/>
      </w:r>
      <w:r>
        <w:instrText xml:space="preserve"> PAGEREF _Toc513840700 \h </w:instrText>
      </w:r>
      <w:r>
        <w:fldChar w:fldCharType="separate"/>
      </w:r>
      <w:r>
        <w:t>174</w:t>
      </w:r>
      <w:r>
        <w:fldChar w:fldCharType="end"/>
      </w:r>
    </w:p>
    <w:p w:rsidR="001E5D47" w:rsidRDefault="001E5D47">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LTE</w:t>
      </w:r>
      <w:r>
        <w:tab/>
      </w:r>
      <w:r>
        <w:fldChar w:fldCharType="begin" w:fldLock="1"/>
      </w:r>
      <w:r>
        <w:instrText xml:space="preserve"> PAGEREF _Toc513840701 \h </w:instrText>
      </w:r>
      <w:r>
        <w:fldChar w:fldCharType="separate"/>
      </w:r>
      <w:r>
        <w:t>174</w:t>
      </w:r>
      <w:r>
        <w:fldChar w:fldCharType="end"/>
      </w:r>
    </w:p>
    <w:p w:rsidR="001E5D47" w:rsidRDefault="001E5D47">
      <w:pPr>
        <w:pStyle w:val="TOC3"/>
        <w:rPr>
          <w:rFonts w:asciiTheme="minorHAnsi" w:eastAsiaTheme="minorEastAsia" w:hAnsiTheme="minorHAnsi" w:cstheme="minorBidi"/>
          <w:sz w:val="22"/>
          <w:szCs w:val="22"/>
        </w:rPr>
      </w:pPr>
      <w:r>
        <w:t>31.3</w:t>
      </w:r>
      <w:r>
        <w:rPr>
          <w:rFonts w:asciiTheme="minorHAnsi" w:eastAsiaTheme="minorEastAsia" w:hAnsiTheme="minorHAnsi" w:cstheme="minorBidi"/>
          <w:sz w:val="22"/>
          <w:szCs w:val="22"/>
        </w:rPr>
        <w:tab/>
      </w:r>
      <w:r>
        <w:t>NR</w:t>
      </w:r>
      <w:r>
        <w:tab/>
      </w:r>
      <w:r>
        <w:fldChar w:fldCharType="begin" w:fldLock="1"/>
      </w:r>
      <w:r>
        <w:instrText xml:space="preserve"> PAGEREF _Toc513840702 \h </w:instrText>
      </w:r>
      <w:r>
        <w:fldChar w:fldCharType="separate"/>
      </w:r>
      <w:r>
        <w:t>177</w:t>
      </w:r>
      <w:r>
        <w:fldChar w:fldCharType="end"/>
      </w:r>
    </w:p>
    <w:p w:rsidR="001E5D47" w:rsidRDefault="001E5D47">
      <w:pPr>
        <w:pStyle w:val="TOC4"/>
        <w:rPr>
          <w:rFonts w:asciiTheme="minorHAnsi" w:eastAsiaTheme="minorEastAsia" w:hAnsiTheme="minorHAnsi" w:cstheme="minorBidi"/>
          <w:sz w:val="22"/>
          <w:szCs w:val="22"/>
        </w:rPr>
      </w:pPr>
      <w:r>
        <w:t>31.3.1</w:t>
      </w:r>
      <w:r>
        <w:rPr>
          <w:rFonts w:asciiTheme="minorHAnsi" w:eastAsiaTheme="minorEastAsia" w:hAnsiTheme="minorHAnsi" w:cstheme="minorBidi"/>
          <w:sz w:val="22"/>
          <w:szCs w:val="22"/>
        </w:rPr>
        <w:tab/>
      </w:r>
      <w:r>
        <w:t>Essential Corrections</w:t>
      </w:r>
      <w:r>
        <w:tab/>
      </w:r>
      <w:r>
        <w:fldChar w:fldCharType="begin" w:fldLock="1"/>
      </w:r>
      <w:r>
        <w:instrText xml:space="preserve"> PAGEREF _Toc513840703 \h </w:instrText>
      </w:r>
      <w:r>
        <w:fldChar w:fldCharType="separate"/>
      </w:r>
      <w:r>
        <w:t>177</w:t>
      </w:r>
      <w:r>
        <w:fldChar w:fldCharType="end"/>
      </w:r>
    </w:p>
    <w:p w:rsidR="001E5D47" w:rsidRDefault="001E5D47">
      <w:pPr>
        <w:pStyle w:val="TOC5"/>
        <w:rPr>
          <w:rFonts w:asciiTheme="minorHAnsi" w:eastAsiaTheme="minorEastAsia" w:hAnsiTheme="minorHAnsi" w:cstheme="minorBidi"/>
          <w:sz w:val="22"/>
          <w:szCs w:val="22"/>
        </w:rPr>
      </w:pPr>
      <w:r>
        <w:t>31.3.1.1</w:t>
      </w:r>
      <w:r>
        <w:rPr>
          <w:rFonts w:asciiTheme="minorHAnsi" w:eastAsiaTheme="minorEastAsia" w:hAnsiTheme="minorHAnsi" w:cstheme="minorBidi"/>
          <w:sz w:val="22"/>
          <w:szCs w:val="22"/>
        </w:rPr>
        <w:tab/>
      </w:r>
      <w:r>
        <w:t>Band Information in X2AP</w:t>
      </w:r>
      <w:r>
        <w:tab/>
      </w:r>
      <w:r>
        <w:fldChar w:fldCharType="begin" w:fldLock="1"/>
      </w:r>
      <w:r>
        <w:instrText xml:space="preserve"> PAGEREF _Toc513840704 \h </w:instrText>
      </w:r>
      <w:r>
        <w:fldChar w:fldCharType="separate"/>
      </w:r>
      <w:r>
        <w:t>212</w:t>
      </w:r>
      <w:r>
        <w:fldChar w:fldCharType="end"/>
      </w:r>
    </w:p>
    <w:p w:rsidR="001E5D47" w:rsidRDefault="001E5D47">
      <w:pPr>
        <w:pStyle w:val="TOC5"/>
        <w:rPr>
          <w:rFonts w:asciiTheme="minorHAnsi" w:eastAsiaTheme="minorEastAsia" w:hAnsiTheme="minorHAnsi" w:cstheme="minorBidi"/>
          <w:sz w:val="22"/>
          <w:szCs w:val="22"/>
        </w:rPr>
      </w:pPr>
      <w:r>
        <w:t>31.3.1.2</w:t>
      </w:r>
      <w:r>
        <w:rPr>
          <w:rFonts w:asciiTheme="minorHAnsi" w:eastAsiaTheme="minorEastAsia" w:hAnsiTheme="minorHAnsi" w:cstheme="minorBidi"/>
          <w:sz w:val="22"/>
          <w:szCs w:val="22"/>
        </w:rPr>
        <w:tab/>
      </w:r>
      <w:r>
        <w:t>Secured SRBs Without PDU Sessions</w:t>
      </w:r>
      <w:r>
        <w:tab/>
      </w:r>
      <w:r>
        <w:fldChar w:fldCharType="begin" w:fldLock="1"/>
      </w:r>
      <w:r>
        <w:instrText xml:space="preserve"> PAGEREF _Toc513840705 \h </w:instrText>
      </w:r>
      <w:r>
        <w:fldChar w:fldCharType="separate"/>
      </w:r>
      <w:r>
        <w:t>215</w:t>
      </w:r>
      <w:r>
        <w:fldChar w:fldCharType="end"/>
      </w:r>
    </w:p>
    <w:p w:rsidR="001E5D47" w:rsidRDefault="001E5D47">
      <w:pPr>
        <w:pStyle w:val="TOC5"/>
        <w:rPr>
          <w:rFonts w:asciiTheme="minorHAnsi" w:eastAsiaTheme="minorEastAsia" w:hAnsiTheme="minorHAnsi" w:cstheme="minorBidi"/>
          <w:sz w:val="22"/>
          <w:szCs w:val="22"/>
        </w:rPr>
      </w:pPr>
      <w:r>
        <w:t>31.3.1.3</w:t>
      </w:r>
      <w:r>
        <w:rPr>
          <w:rFonts w:asciiTheme="minorHAnsi" w:eastAsiaTheme="minorEastAsia" w:hAnsiTheme="minorHAnsi" w:cstheme="minorBidi"/>
          <w:sz w:val="22"/>
          <w:szCs w:val="22"/>
        </w:rPr>
        <w:tab/>
      </w:r>
      <w:r>
        <w:t>Others</w:t>
      </w:r>
      <w:r>
        <w:tab/>
      </w:r>
      <w:r>
        <w:fldChar w:fldCharType="begin" w:fldLock="1"/>
      </w:r>
      <w:r>
        <w:instrText xml:space="preserve"> PAGEREF _Toc513840706 \h </w:instrText>
      </w:r>
      <w:r>
        <w:fldChar w:fldCharType="separate"/>
      </w:r>
      <w:r>
        <w:t>217</w:t>
      </w:r>
      <w:r>
        <w:fldChar w:fldCharType="end"/>
      </w:r>
    </w:p>
    <w:p w:rsidR="001E5D47" w:rsidRDefault="001E5D47">
      <w:pPr>
        <w:pStyle w:val="TOC4"/>
        <w:rPr>
          <w:rFonts w:asciiTheme="minorHAnsi" w:eastAsiaTheme="minorEastAsia" w:hAnsiTheme="minorHAnsi" w:cstheme="minorBidi"/>
          <w:sz w:val="22"/>
          <w:szCs w:val="22"/>
        </w:rPr>
      </w:pPr>
      <w:r>
        <w:t>31.3.2</w:t>
      </w:r>
      <w:r>
        <w:rPr>
          <w:rFonts w:asciiTheme="minorHAnsi" w:eastAsiaTheme="minorEastAsia" w:hAnsiTheme="minorHAnsi" w:cstheme="minorBidi"/>
          <w:sz w:val="22"/>
          <w:szCs w:val="22"/>
        </w:rPr>
        <w:tab/>
      </w:r>
      <w:r>
        <w:t>QCI for EPC-Based ULLC</w:t>
      </w:r>
      <w:r>
        <w:tab/>
      </w:r>
      <w:r>
        <w:fldChar w:fldCharType="begin" w:fldLock="1"/>
      </w:r>
      <w:r>
        <w:instrText xml:space="preserve"> PAGEREF _Toc513840707 \h </w:instrText>
      </w:r>
      <w:r>
        <w:fldChar w:fldCharType="separate"/>
      </w:r>
      <w:r>
        <w:t>225</w:t>
      </w:r>
      <w:r>
        <w:fldChar w:fldCharType="end"/>
      </w:r>
    </w:p>
    <w:p w:rsidR="001E5D47" w:rsidRDefault="001E5D47">
      <w:pPr>
        <w:pStyle w:val="TOC4"/>
        <w:rPr>
          <w:rFonts w:asciiTheme="minorHAnsi" w:eastAsiaTheme="minorEastAsia" w:hAnsiTheme="minorHAnsi" w:cstheme="minorBidi"/>
          <w:sz w:val="22"/>
          <w:szCs w:val="22"/>
        </w:rPr>
      </w:pPr>
      <w:r>
        <w:t>31.3.3</w:t>
      </w:r>
      <w:r>
        <w:rPr>
          <w:rFonts w:asciiTheme="minorHAnsi" w:eastAsiaTheme="minorEastAsia" w:hAnsiTheme="minorHAnsi" w:cstheme="minorBidi"/>
          <w:sz w:val="22"/>
          <w:szCs w:val="22"/>
        </w:rPr>
        <w:tab/>
      </w:r>
      <w:r>
        <w:t>TNL Address Discovery for Option 3</w:t>
      </w:r>
      <w:r>
        <w:tab/>
      </w:r>
      <w:r>
        <w:fldChar w:fldCharType="begin" w:fldLock="1"/>
      </w:r>
      <w:r>
        <w:instrText xml:space="preserve"> PAGEREF _Toc513840708 \h </w:instrText>
      </w:r>
      <w:r>
        <w:fldChar w:fldCharType="separate"/>
      </w:r>
      <w:r>
        <w:t>225</w:t>
      </w:r>
      <w:r>
        <w:fldChar w:fldCharType="end"/>
      </w:r>
    </w:p>
    <w:p w:rsidR="001E5D47" w:rsidRDefault="001E5D4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Rel-15 Specification Review</w:t>
      </w:r>
      <w:r>
        <w:tab/>
      </w:r>
      <w:r>
        <w:fldChar w:fldCharType="begin" w:fldLock="1"/>
      </w:r>
      <w:r>
        <w:instrText xml:space="preserve"> PAGEREF _Toc513840709 \h </w:instrText>
      </w:r>
      <w:r>
        <w:fldChar w:fldCharType="separate"/>
      </w:r>
      <w:r>
        <w:t>226</w:t>
      </w:r>
      <w:r>
        <w:fldChar w:fldCharType="end"/>
      </w:r>
    </w:p>
    <w:p w:rsidR="001E5D47" w:rsidRDefault="001E5D47">
      <w:pPr>
        <w:pStyle w:val="TOC3"/>
        <w:rPr>
          <w:rFonts w:asciiTheme="minorHAnsi" w:eastAsiaTheme="minorEastAsia" w:hAnsiTheme="minorHAnsi" w:cstheme="minorBidi"/>
          <w:sz w:val="22"/>
          <w:szCs w:val="22"/>
        </w:rPr>
      </w:pPr>
      <w:r>
        <w:t>32.1</w:t>
      </w:r>
      <w:r>
        <w:rPr>
          <w:rFonts w:asciiTheme="minorHAnsi" w:eastAsiaTheme="minorEastAsia" w:hAnsiTheme="minorHAnsi" w:cstheme="minorBidi"/>
          <w:sz w:val="22"/>
          <w:szCs w:val="22"/>
        </w:rPr>
        <w:tab/>
      </w:r>
      <w:r>
        <w:t>Editorial</w:t>
      </w:r>
      <w:r>
        <w:tab/>
      </w:r>
      <w:r>
        <w:fldChar w:fldCharType="begin" w:fldLock="1"/>
      </w:r>
      <w:r>
        <w:instrText xml:space="preserve"> PAGEREF _Toc513840710 \h </w:instrText>
      </w:r>
      <w:r>
        <w:fldChar w:fldCharType="separate"/>
      </w:r>
      <w:r>
        <w:t>226</w:t>
      </w:r>
      <w:r>
        <w:fldChar w:fldCharType="end"/>
      </w:r>
    </w:p>
    <w:p w:rsidR="001E5D47" w:rsidRDefault="001E5D47">
      <w:pPr>
        <w:pStyle w:val="TOC3"/>
        <w:rPr>
          <w:rFonts w:asciiTheme="minorHAnsi" w:eastAsiaTheme="minorEastAsia" w:hAnsiTheme="minorHAnsi" w:cstheme="minorBidi"/>
          <w:sz w:val="22"/>
          <w:szCs w:val="22"/>
        </w:rPr>
      </w:pPr>
      <w:r>
        <w:t>32.2</w:t>
      </w:r>
      <w:r>
        <w:rPr>
          <w:rFonts w:asciiTheme="minorHAnsi" w:eastAsiaTheme="minorEastAsia" w:hAnsiTheme="minorHAnsi" w:cstheme="minorBidi"/>
          <w:sz w:val="22"/>
          <w:szCs w:val="22"/>
        </w:rPr>
        <w:tab/>
      </w:r>
      <w:r>
        <w:t>ASN.1</w:t>
      </w:r>
      <w:r>
        <w:tab/>
      </w:r>
      <w:r>
        <w:fldChar w:fldCharType="begin" w:fldLock="1"/>
      </w:r>
      <w:r>
        <w:instrText xml:space="preserve"> PAGEREF _Toc513840711 \h </w:instrText>
      </w:r>
      <w:r>
        <w:fldChar w:fldCharType="separate"/>
      </w:r>
      <w:r>
        <w:t>226</w:t>
      </w:r>
      <w:r>
        <w:fldChar w:fldCharType="end"/>
      </w:r>
    </w:p>
    <w:p w:rsidR="001E5D47" w:rsidRDefault="001E5D4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Any other business</w:t>
      </w:r>
      <w:r>
        <w:tab/>
      </w:r>
      <w:r>
        <w:fldChar w:fldCharType="begin" w:fldLock="1"/>
      </w:r>
      <w:r>
        <w:instrText xml:space="preserve"> PAGEREF _Toc513840712 \h </w:instrText>
      </w:r>
      <w:r>
        <w:fldChar w:fldCharType="separate"/>
      </w:r>
      <w:r>
        <w:t>226</w:t>
      </w:r>
      <w:r>
        <w:fldChar w:fldCharType="end"/>
      </w:r>
    </w:p>
    <w:p w:rsidR="001E5D47" w:rsidRDefault="001E5D47">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Closing of the meeting (Friday 17:00)</w:t>
      </w:r>
      <w:r>
        <w:tab/>
      </w:r>
      <w:r>
        <w:fldChar w:fldCharType="begin" w:fldLock="1"/>
      </w:r>
      <w:r>
        <w:instrText xml:space="preserve"> PAGEREF _Toc513840713 \h </w:instrText>
      </w:r>
      <w:r>
        <w:fldChar w:fldCharType="separate"/>
      </w:r>
      <w:r>
        <w:t>226</w:t>
      </w:r>
      <w:r>
        <w:fldChar w:fldCharType="end"/>
      </w:r>
    </w:p>
    <w:p w:rsidR="001E5D47" w:rsidRDefault="001E5D47">
      <w:pPr>
        <w:pStyle w:val="TOC2"/>
        <w:rPr>
          <w:rFonts w:asciiTheme="minorHAnsi" w:eastAsiaTheme="minorEastAsia" w:hAnsiTheme="minorHAnsi" w:cstheme="minorBidi"/>
          <w:sz w:val="22"/>
          <w:szCs w:val="22"/>
        </w:rPr>
      </w:pPr>
      <w:r>
        <w:t>Annex A: List of contribution documents</w:t>
      </w:r>
      <w:r>
        <w:tab/>
      </w:r>
      <w:r>
        <w:fldChar w:fldCharType="begin" w:fldLock="1"/>
      </w:r>
      <w:r>
        <w:instrText xml:space="preserve"> PAGEREF _Toc513840714 \h </w:instrText>
      </w:r>
      <w:r>
        <w:fldChar w:fldCharType="separate"/>
      </w:r>
      <w:r>
        <w:t>227</w:t>
      </w:r>
      <w:r>
        <w:fldChar w:fldCharType="end"/>
      </w:r>
    </w:p>
    <w:p w:rsidR="001E5D47" w:rsidRDefault="001E5D47">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_Toc513840715 \h </w:instrText>
      </w:r>
      <w:r>
        <w:fldChar w:fldCharType="separate"/>
      </w:r>
      <w:r>
        <w:t>228</w:t>
      </w:r>
      <w:r>
        <w:fldChar w:fldCharType="end"/>
      </w:r>
    </w:p>
    <w:p w:rsidR="001E5D47" w:rsidRDefault="001E5D47">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_Toc513840716 \h </w:instrText>
      </w:r>
      <w:r>
        <w:fldChar w:fldCharType="separate"/>
      </w:r>
      <w:r>
        <w:t>238</w:t>
      </w:r>
      <w:r>
        <w:fldChar w:fldCharType="end"/>
      </w:r>
    </w:p>
    <w:p w:rsidR="001E5D47" w:rsidRDefault="001E5D47">
      <w:pPr>
        <w:pStyle w:val="TOC3"/>
        <w:rPr>
          <w:rFonts w:asciiTheme="minorHAnsi" w:eastAsiaTheme="minorEastAsia" w:hAnsiTheme="minorHAnsi" w:cstheme="minorBidi"/>
          <w:sz w:val="22"/>
          <w:szCs w:val="22"/>
        </w:rPr>
      </w:pPr>
      <w:r>
        <w:t>C1: Incoming liaison statements</w:t>
      </w:r>
      <w:r>
        <w:tab/>
      </w:r>
      <w:r>
        <w:fldChar w:fldCharType="begin" w:fldLock="1"/>
      </w:r>
      <w:r>
        <w:instrText xml:space="preserve"> PAGEREF _Toc513840717 \h </w:instrText>
      </w:r>
      <w:r>
        <w:fldChar w:fldCharType="separate"/>
      </w:r>
      <w:r>
        <w:t>238</w:t>
      </w:r>
      <w:r>
        <w:fldChar w:fldCharType="end"/>
      </w:r>
    </w:p>
    <w:p w:rsidR="001E5D47" w:rsidRDefault="001E5D47">
      <w:pPr>
        <w:pStyle w:val="TOC3"/>
        <w:rPr>
          <w:rFonts w:asciiTheme="minorHAnsi" w:eastAsiaTheme="minorEastAsia" w:hAnsiTheme="minorHAnsi" w:cstheme="minorBidi"/>
          <w:sz w:val="22"/>
          <w:szCs w:val="22"/>
        </w:rPr>
      </w:pPr>
      <w:r>
        <w:t>C2: Outgoing liaison statements</w:t>
      </w:r>
      <w:r>
        <w:tab/>
      </w:r>
      <w:r>
        <w:fldChar w:fldCharType="begin" w:fldLock="1"/>
      </w:r>
      <w:r>
        <w:instrText xml:space="preserve"> PAGEREF _Toc513840718 \h </w:instrText>
      </w:r>
      <w:r>
        <w:fldChar w:fldCharType="separate"/>
      </w:r>
      <w:r>
        <w:t>240</w:t>
      </w:r>
      <w:r>
        <w:fldChar w:fldCharType="end"/>
      </w:r>
    </w:p>
    <w:p w:rsidR="001E5D47" w:rsidRDefault="001E5D47">
      <w:pPr>
        <w:pStyle w:val="TOC2"/>
        <w:rPr>
          <w:rFonts w:asciiTheme="minorHAnsi" w:eastAsiaTheme="minorEastAsia" w:hAnsiTheme="minorHAnsi" w:cstheme="minorBidi"/>
          <w:sz w:val="22"/>
          <w:szCs w:val="22"/>
        </w:rPr>
      </w:pPr>
      <w:r>
        <w:t>Annex D: List of draft Technical Specifications and Reports</w:t>
      </w:r>
      <w:r>
        <w:tab/>
      </w:r>
      <w:r>
        <w:fldChar w:fldCharType="begin" w:fldLock="1"/>
      </w:r>
      <w:r>
        <w:instrText xml:space="preserve"> PAGEREF _Toc513840719 \h </w:instrText>
      </w:r>
      <w:r>
        <w:fldChar w:fldCharType="separate"/>
      </w:r>
      <w:r>
        <w:t>241</w:t>
      </w:r>
      <w:r>
        <w:fldChar w:fldCharType="end"/>
      </w:r>
    </w:p>
    <w:p w:rsidR="001E5D47" w:rsidRDefault="001E5D47">
      <w:pPr>
        <w:pStyle w:val="TOC2"/>
        <w:rPr>
          <w:rFonts w:asciiTheme="minorHAnsi" w:eastAsiaTheme="minorEastAsia" w:hAnsiTheme="minorHAnsi" w:cstheme="minorBidi"/>
          <w:sz w:val="22"/>
          <w:szCs w:val="22"/>
        </w:rPr>
      </w:pPr>
      <w:r>
        <w:t>Annex E: List of participants</w:t>
      </w:r>
      <w:r>
        <w:tab/>
      </w:r>
      <w:r>
        <w:fldChar w:fldCharType="begin" w:fldLock="1"/>
      </w:r>
      <w:r>
        <w:instrText xml:space="preserve"> PAGEREF _Toc513840720 \h </w:instrText>
      </w:r>
      <w:r>
        <w:fldChar w:fldCharType="separate"/>
      </w:r>
      <w:r>
        <w:t>242</w:t>
      </w:r>
      <w:r>
        <w:fldChar w:fldCharType="end"/>
      </w:r>
    </w:p>
    <w:p w:rsidR="001E5D47" w:rsidRDefault="001E5D47">
      <w:pPr>
        <w:pStyle w:val="TOC2"/>
        <w:rPr>
          <w:rFonts w:asciiTheme="minorHAnsi" w:eastAsiaTheme="minorEastAsia" w:hAnsiTheme="minorHAnsi" w:cstheme="minorBidi"/>
          <w:sz w:val="22"/>
          <w:szCs w:val="22"/>
        </w:rPr>
      </w:pPr>
      <w:r>
        <w:t>Annex F: List of future meetings</w:t>
      </w:r>
      <w:r>
        <w:tab/>
      </w:r>
      <w:r>
        <w:fldChar w:fldCharType="begin" w:fldLock="1"/>
      </w:r>
      <w:r>
        <w:instrText xml:space="preserve"> PAGEREF _Toc513840721 \h </w:instrText>
      </w:r>
      <w:r>
        <w:fldChar w:fldCharType="separate"/>
      </w:r>
      <w:r>
        <w:t>243</w:t>
      </w:r>
      <w:r>
        <w:fldChar w:fldCharType="end"/>
      </w:r>
    </w:p>
    <w:p w:rsidR="00ED3274" w:rsidRDefault="001E5D47" w:rsidP="00ED3274">
      <w:pPr>
        <w:pStyle w:val="TOC2"/>
      </w:pPr>
      <w:r>
        <w:rPr>
          <w:sz w:val="22"/>
        </w:rPr>
        <w:fldChar w:fldCharType="end"/>
      </w:r>
    </w:p>
    <w:p w:rsidR="00ED3274" w:rsidRPr="006B4661" w:rsidRDefault="00ED3274" w:rsidP="00ED3274">
      <w:pPr>
        <w:pStyle w:val="Heading2"/>
        <w:ind w:left="0" w:firstLine="0"/>
      </w:pPr>
      <w:r>
        <w:br w:type="page"/>
      </w:r>
      <w:bookmarkStart w:id="2" w:name="_Toc513840543"/>
      <w:r>
        <w:lastRenderedPageBreak/>
        <w:t>1</w:t>
      </w:r>
      <w:r w:rsidRPr="006B4661">
        <w:tab/>
        <w:t>Opening of the meeting (Monday 9:00)</w:t>
      </w:r>
      <w:bookmarkEnd w:id="2"/>
    </w:p>
    <w:p w:rsidR="00ED3274" w:rsidRDefault="00ED3274" w:rsidP="00ED3274">
      <w:r>
        <w:t xml:space="preserve">TSG RAN WG3 chairman </w:t>
      </w:r>
      <w:r w:rsidRPr="00B16283">
        <w:t>Gino Masini</w:t>
      </w:r>
      <w:r>
        <w:t xml:space="preserve"> (Ericsson) opened the meeting 3GPP TSG RAN WG3 #99Bis on Monday April 16th, 2018 at 9am.</w:t>
      </w:r>
    </w:p>
    <w:p w:rsidR="00ED3274" w:rsidRDefault="00ED3274" w:rsidP="00ED3274">
      <w:r w:rsidRPr="00ED3274">
        <w:t xml:space="preserve">On behalf of the host (i.e. </w:t>
      </w:r>
      <w:r>
        <w:t>C</w:t>
      </w:r>
      <w:r w:rsidRPr="00ED3274">
        <w:t xml:space="preserve">F3), Yin Gao from </w:t>
      </w:r>
      <w:r>
        <w:t>ZTE</w:t>
      </w:r>
      <w:r w:rsidRPr="00ED3274">
        <w:t xml:space="preserve"> welcomed the delegates to </w:t>
      </w:r>
      <w:r>
        <w:t>Sanya</w:t>
      </w:r>
      <w:r w:rsidRPr="00ED3274">
        <w:t xml:space="preserve">, </w:t>
      </w:r>
      <w:r>
        <w:t>Cina</w:t>
      </w:r>
      <w:r w:rsidRPr="00ED3274">
        <w:t xml:space="preserve"> and explained organisation related matters of the meeting.</w:t>
      </w:r>
    </w:p>
    <w:p w:rsidR="00ED3274" w:rsidRDefault="00ED3274" w:rsidP="00ED3274">
      <w:pPr>
        <w:pStyle w:val="Heading2"/>
      </w:pPr>
      <w:bookmarkStart w:id="3" w:name="_Toc513840544"/>
      <w:r>
        <w:t>2</w:t>
      </w:r>
      <w:r>
        <w:tab/>
        <w:t>Reminder</w:t>
      </w:r>
      <w:bookmarkEnd w:id="3"/>
      <w:r>
        <w:t xml:space="preserve"> </w:t>
      </w:r>
    </w:p>
    <w:p w:rsidR="00ED3274" w:rsidRDefault="00ED3274" w:rsidP="00ED3274">
      <w:pPr>
        <w:pStyle w:val="Heading3"/>
      </w:pPr>
      <w:bookmarkStart w:id="4" w:name="_Toc513840545"/>
      <w:r>
        <w:t>2.1</w:t>
      </w:r>
      <w:r>
        <w:tab/>
        <w:t>IPR declaration</w:t>
      </w:r>
      <w:bookmarkEnd w:id="4"/>
    </w:p>
    <w:p w:rsidR="00ED3274" w:rsidRDefault="00ED3274" w:rsidP="00ED3274">
      <w: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ED3274" w:rsidRDefault="00ED3274" w:rsidP="00ED3274">
      <w:r>
        <w:t xml:space="preserve">Delegates are asked to take note that they are thereby invited: </w:t>
      </w:r>
    </w:p>
    <w:p w:rsidR="00ED3274" w:rsidRDefault="00ED3274" w:rsidP="00ED3274">
      <w:r>
        <w:t>•</w:t>
      </w:r>
      <w:r>
        <w:tab/>
        <w:t>To investigate whether their organization or any other organization owns IPRs which were, or were likely to become Essential in respect of the work of 3GPP.</w:t>
      </w:r>
    </w:p>
    <w:p w:rsidR="00ED3274" w:rsidRDefault="00ED3274" w:rsidP="00ED3274">
      <w:r>
        <w:t>•</w:t>
      </w:r>
      <w:r>
        <w:tab/>
        <w:t>To notify their respective Organizational Partners of all potential IPRs, e.g., for ETSI, by means of the IPR Information Statement and the Licensing declaration forms (http://www.3gpp.org/Call-for-IPR-Meetings).</w:t>
      </w:r>
    </w:p>
    <w:p w:rsidR="00ED3274" w:rsidRDefault="00ED3274" w:rsidP="00ED3274">
      <w:r>
        <w:t>Reference: http://www.3gpp.org/3gpp-calendar/89-call-for-ipr-meetings</w:t>
      </w:r>
    </w:p>
    <w:p w:rsidR="00ED3274" w:rsidRDefault="00ED3274" w:rsidP="00ED3274">
      <w:pPr>
        <w:pStyle w:val="Heading3"/>
      </w:pPr>
      <w:bookmarkStart w:id="5" w:name="_Toc513840546"/>
      <w:r>
        <w:t>2.2</w:t>
      </w:r>
      <w:r>
        <w:tab/>
        <w:t>Statement of antitrust compliance</w:t>
      </w:r>
      <w:bookmarkEnd w:id="5"/>
    </w:p>
    <w:p w:rsidR="00ED3274" w:rsidRDefault="00ED3274" w:rsidP="00ED3274">
      <w: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ED3274" w:rsidRDefault="00ED3274" w:rsidP="00ED3274">
      <w:r>
        <w:t>The leadership shall conduct the present meeting with impartiality and in the interests of 3GPP.</w:t>
      </w:r>
    </w:p>
    <w:p w:rsidR="00ED3274" w:rsidRDefault="00ED3274" w:rsidP="00ED3274">
      <w:r>
        <w:t>Furthermore, I would like to remind you that timely submission of work items in advance of TSG/WG meetings is important to allow for full and fair consideration of such matters.</w:t>
      </w:r>
    </w:p>
    <w:p w:rsidR="00ED3274" w:rsidRDefault="00ED3274" w:rsidP="00ED3274">
      <w:r>
        <w:t>Reference: http://www.3gpp.org/about-3gpp/legal-matters/21-3gpp-calendar/1616-statement-of-antitrust-compliance</w:t>
      </w:r>
    </w:p>
    <w:p w:rsidR="00ED3274" w:rsidRDefault="00ED3274" w:rsidP="00ED3274">
      <w:pPr>
        <w:pStyle w:val="Heading3"/>
      </w:pPr>
      <w:bookmarkStart w:id="6" w:name="_Toc513840547"/>
      <w:r>
        <w:t>2.3</w:t>
      </w:r>
      <w:r>
        <w:tab/>
        <w:t>Responsible IT behavior</w:t>
      </w:r>
      <w:bookmarkEnd w:id="6"/>
    </w:p>
    <w:p w:rsidR="00ED3274" w:rsidRDefault="00ED3274" w:rsidP="00ED3274">
      <w: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ED3274" w:rsidRDefault="00ED3274" w:rsidP="00ED3274">
      <w:r>
        <w:t>Delegates must respect the law of the hosting country, and should not visit prohibited internet sites.</w:t>
      </w:r>
    </w:p>
    <w:p w:rsidR="00ED3274" w:rsidRDefault="00ED3274" w:rsidP="00ED3274">
      <w:r>
        <w:t>In cases of persistent abuse of the internet bandwidth, MCC may restrict individual’s use of the service.</w:t>
      </w:r>
    </w:p>
    <w:p w:rsidR="00ED3274" w:rsidRDefault="00ED3274" w:rsidP="00ED3274">
      <w:r>
        <w:t>In particular, the PCG has laid down the following network usage conditions:</w:t>
      </w:r>
    </w:p>
    <w:p w:rsidR="00ED3274" w:rsidRDefault="00ED3274" w:rsidP="00ED3274">
      <w:r>
        <w:t>1. Users shall not use the network to engage in illegal activities. This includes activities such as copyright violation, hacking, espionage or any other activity that may be prohibited by local laws.</w:t>
      </w:r>
    </w:p>
    <w:p w:rsidR="00ED3274" w:rsidRDefault="00ED3274" w:rsidP="00ED3274">
      <w:r>
        <w:t>2. Users shall not engage in non-work related activities that are consume excessive bandwidth or cause significant degradation of the performance of the network.</w:t>
      </w:r>
    </w:p>
    <w:p w:rsidR="00ED3274" w:rsidRDefault="00ED3274" w:rsidP="00ED3274">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w:t>
      </w:r>
      <w:r>
        <w:lastRenderedPageBreak/>
        <w:t>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ED3274" w:rsidRDefault="00ED3274" w:rsidP="00ED3274">
      <w:r>
        <w:t>1.DON’T place your WiFi device in ad-hoc mode</w:t>
      </w:r>
    </w:p>
    <w:p w:rsidR="00ED3274" w:rsidRDefault="00ED3274" w:rsidP="00ED3274">
      <w:r>
        <w:t>2.DON’T set up a personal hotspot in the meeting room</w:t>
      </w:r>
    </w:p>
    <w:p w:rsidR="00ED3274" w:rsidRDefault="00ED3274" w:rsidP="00ED3274">
      <w:r>
        <w:t>3.DO try 802.11a if your WiFi device supports it</w:t>
      </w:r>
    </w:p>
    <w:p w:rsidR="00ED3274" w:rsidRDefault="00ED3274" w:rsidP="00ED3274">
      <w:r>
        <w:t>4.DON’T manually allocate an IP address</w:t>
      </w:r>
    </w:p>
    <w:p w:rsidR="00ED3274" w:rsidRDefault="00ED3274" w:rsidP="00ED3274">
      <w:r>
        <w:t>5.DON’T be a bandwidth hog by streaming video, playing online games, or downloading huge files</w:t>
      </w:r>
    </w:p>
    <w:p w:rsidR="00ED3274" w:rsidRDefault="00ED3274" w:rsidP="00ED3274">
      <w:r>
        <w:t>6.DON’T use packet probing software which clogs the local network (e.g., packet sniffers or port scanners)</w:t>
      </w:r>
    </w:p>
    <w:p w:rsidR="00ED3274" w:rsidRDefault="00ED3274" w:rsidP="00ED3274">
      <w:r>
        <w:t xml:space="preserve">Reference:  </w:t>
      </w:r>
      <w:hyperlink r:id="rId9" w:anchor="outil_sommaire_14" w:history="1">
        <w:r w:rsidRPr="008C181F">
          <w:rPr>
            <w:rStyle w:val="Hyperlink"/>
          </w:rPr>
          <w:t>http://www.3gpp.org/Delegates-Corner#outil_sommaire_14</w:t>
        </w:r>
      </w:hyperlink>
    </w:p>
    <w:p w:rsidR="00AD26C7" w:rsidRDefault="00AD26C7" w:rsidP="00AD26C7">
      <w:pPr>
        <w:pStyle w:val="Heading2"/>
      </w:pPr>
      <w:bookmarkStart w:id="7" w:name="_Toc513840548"/>
      <w:r>
        <w:t>3</w:t>
      </w:r>
      <w:r>
        <w:tab/>
        <w:t>Approval of the Agenda</w:t>
      </w:r>
      <w:bookmarkEnd w:id="7"/>
    </w:p>
    <w:p w:rsidR="000026B7" w:rsidRDefault="00F5338D" w:rsidP="00AD26C7">
      <w:pPr>
        <w:rPr>
          <w:rFonts w:ascii="Arial" w:hAnsi="Arial" w:cs="Arial"/>
          <w:b/>
          <w:sz w:val="24"/>
        </w:rPr>
      </w:pPr>
      <w:hyperlink r:id="rId10" w:history="1">
        <w:r w:rsidR="00AD26C7" w:rsidRPr="00044B58">
          <w:rPr>
            <w:rStyle w:val="Hyperlink"/>
            <w:rFonts w:ascii="Arial" w:hAnsi="Arial" w:cs="Arial"/>
            <w:b/>
            <w:sz w:val="24"/>
          </w:rPr>
          <w:t>R3-181600</w:t>
        </w:r>
      </w:hyperlink>
      <w:r w:rsidR="00AD26C7">
        <w:rPr>
          <w:rFonts w:ascii="Arial" w:hAnsi="Arial" w:cs="Arial"/>
          <w:b/>
          <w:color w:val="0000FF"/>
          <w:sz w:val="24"/>
        </w:rPr>
        <w:tab/>
      </w:r>
      <w:r w:rsidR="00AD26C7">
        <w:rPr>
          <w:rFonts w:ascii="Arial" w:hAnsi="Arial" w:cs="Arial"/>
          <w:b/>
          <w:sz w:val="24"/>
        </w:rPr>
        <w:t>RAN3-99Bis meeting Agenda</w:t>
      </w:r>
    </w:p>
    <w:p w:rsidR="00AD26C7" w:rsidRDefault="00AD26C7" w:rsidP="00AD26C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D26C7" w:rsidRDefault="00AD26C7" w:rsidP="00AD26C7">
      <w:pPr>
        <w:pStyle w:val="Heading2"/>
      </w:pPr>
      <w:bookmarkStart w:id="8" w:name="_Toc513840549"/>
      <w:r>
        <w:t>4</w:t>
      </w:r>
      <w:r>
        <w:tab/>
        <w:t>Approval of the minutes from previous meetings</w:t>
      </w:r>
      <w:bookmarkEnd w:id="8"/>
    </w:p>
    <w:p w:rsidR="00AD26C7" w:rsidRDefault="00F5338D" w:rsidP="00AD26C7">
      <w:pPr>
        <w:rPr>
          <w:rFonts w:ascii="Arial" w:hAnsi="Arial" w:cs="Arial"/>
          <w:b/>
          <w:sz w:val="24"/>
        </w:rPr>
      </w:pPr>
      <w:hyperlink r:id="rId11" w:history="1">
        <w:r w:rsidR="00AD26C7" w:rsidRPr="00044B58">
          <w:rPr>
            <w:rStyle w:val="Hyperlink"/>
            <w:rFonts w:ascii="Arial" w:hAnsi="Arial" w:cs="Arial"/>
            <w:b/>
            <w:sz w:val="24"/>
          </w:rPr>
          <w:t>R3-181601</w:t>
        </w:r>
      </w:hyperlink>
      <w:r w:rsidR="00AD26C7">
        <w:rPr>
          <w:rFonts w:ascii="Arial" w:hAnsi="Arial" w:cs="Arial"/>
          <w:b/>
          <w:color w:val="0000FF"/>
          <w:sz w:val="24"/>
        </w:rPr>
        <w:tab/>
      </w:r>
      <w:r w:rsidR="00AD26C7">
        <w:rPr>
          <w:rFonts w:ascii="Arial" w:hAnsi="Arial" w:cs="Arial"/>
          <w:b/>
          <w:sz w:val="24"/>
        </w:rPr>
        <w:t>RAN3-99 meeting Report</w:t>
      </w:r>
    </w:p>
    <w:p w:rsidR="00AD26C7" w:rsidRDefault="00AD26C7" w:rsidP="00AD26C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AD26C7" w:rsidRDefault="00AD26C7" w:rsidP="00AD26C7">
      <w:pPr>
        <w:rPr>
          <w:rFonts w:ascii="Arial" w:hAnsi="Arial" w:cs="Arial"/>
          <w:b/>
        </w:rPr>
      </w:pPr>
      <w:r>
        <w:rPr>
          <w:rFonts w:ascii="Arial" w:hAnsi="Arial" w:cs="Arial"/>
          <w:b/>
        </w:rPr>
        <w:t xml:space="preserve">Discussion: </w:t>
      </w:r>
    </w:p>
    <w:p w:rsidR="00AD26C7" w:rsidRPr="00677640" w:rsidRDefault="00AD26C7" w:rsidP="00AD26C7">
      <w:pPr>
        <w:overflowPunct/>
        <w:autoSpaceDE/>
        <w:autoSpaceDN/>
        <w:adjustRightInd/>
        <w:spacing w:after="0"/>
        <w:textAlignment w:val="auto"/>
      </w:pPr>
      <w:r w:rsidRPr="00677640">
        <w:t xml:space="preserve">MCC: We received a comment from AT&amp;T that document </w:t>
      </w:r>
      <w:hyperlink r:id="rId12" w:history="1">
        <w:r w:rsidRPr="00044B58">
          <w:rPr>
            <w:rStyle w:val="Hyperlink"/>
          </w:rPr>
          <w:t>R3-181345</w:t>
        </w:r>
      </w:hyperlink>
      <w:r w:rsidRPr="00677640">
        <w:t xml:space="preserve"> status should is noted. Parts of the document were discussed and some proposals captured in the chairman notes.</w:t>
      </w:r>
    </w:p>
    <w:p w:rsidR="00AD26C7" w:rsidRDefault="00AD26C7" w:rsidP="00AD26C7">
      <w:r w:rsidRPr="00677640">
        <w:t>== &gt;The current version of the report needs to be revised to correct the status of 1345.</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3" w:history="1">
        <w:r w:rsidRPr="00044B58">
          <w:rPr>
            <w:rStyle w:val="Hyperlink"/>
            <w:rFonts w:ascii="Arial" w:hAnsi="Arial" w:cs="Arial"/>
            <w:b/>
          </w:rPr>
          <w:t>R3-182323</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4" w:history="1">
        <w:r w:rsidR="00AD26C7" w:rsidRPr="00044B58">
          <w:rPr>
            <w:rStyle w:val="Hyperlink"/>
            <w:rFonts w:ascii="Arial" w:hAnsi="Arial" w:cs="Arial"/>
            <w:b/>
            <w:sz w:val="24"/>
          </w:rPr>
          <w:t>R3-182323</w:t>
        </w:r>
      </w:hyperlink>
      <w:r w:rsidR="00AD26C7">
        <w:rPr>
          <w:rFonts w:ascii="Arial" w:hAnsi="Arial" w:cs="Arial"/>
          <w:b/>
          <w:color w:val="0000FF"/>
          <w:sz w:val="24"/>
        </w:rPr>
        <w:tab/>
      </w:r>
      <w:r w:rsidR="00AD26C7">
        <w:rPr>
          <w:rFonts w:ascii="Arial" w:hAnsi="Arial" w:cs="Arial"/>
          <w:b/>
          <w:sz w:val="24"/>
        </w:rPr>
        <w:t>RAN3-99 meeting Report</w:t>
      </w:r>
    </w:p>
    <w:p w:rsidR="00AD26C7" w:rsidRDefault="00AD26C7" w:rsidP="00AD26C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AD26C7" w:rsidRDefault="00AD26C7" w:rsidP="00AD26C7">
      <w:pPr>
        <w:rPr>
          <w:color w:val="808080"/>
        </w:rPr>
      </w:pPr>
      <w:r>
        <w:rPr>
          <w:color w:val="808080"/>
        </w:rPr>
        <w:t xml:space="preserve">(Replaces </w:t>
      </w:r>
      <w:hyperlink r:id="rId15" w:history="1">
        <w:r w:rsidRPr="00044B58">
          <w:rPr>
            <w:rStyle w:val="Hyperlink"/>
          </w:rPr>
          <w:t>R3-181601</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Approved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D26C7" w:rsidRDefault="00AD26C7" w:rsidP="00AD26C7">
      <w:pPr>
        <w:pStyle w:val="Heading2"/>
      </w:pPr>
      <w:bookmarkStart w:id="9" w:name="_Toc513840550"/>
      <w:r>
        <w:lastRenderedPageBreak/>
        <w:t>5</w:t>
      </w:r>
      <w:r>
        <w:tab/>
        <w:t>Documents for immediate consideration</w:t>
      </w:r>
      <w:bookmarkEnd w:id="9"/>
    </w:p>
    <w:p w:rsidR="00AD26C7" w:rsidRDefault="00AD26C7" w:rsidP="00AD26C7">
      <w:pPr>
        <w:pStyle w:val="Heading2"/>
      </w:pPr>
      <w:bookmarkStart w:id="10" w:name="_Toc513840551"/>
      <w:r>
        <w:t>6</w:t>
      </w:r>
      <w:r>
        <w:tab/>
        <w:t>Organizational topics</w:t>
      </w:r>
      <w:bookmarkEnd w:id="10"/>
    </w:p>
    <w:p w:rsidR="00AD26C7" w:rsidRDefault="00AD26C7" w:rsidP="00AD26C7">
      <w:pPr>
        <w:pStyle w:val="Heading2"/>
      </w:pPr>
      <w:bookmarkStart w:id="11" w:name="_Toc513840552"/>
      <w:r>
        <w:t>7</w:t>
      </w:r>
      <w:r>
        <w:tab/>
        <w:t>General, protocol principles and issues</w:t>
      </w:r>
      <w:bookmarkEnd w:id="11"/>
    </w:p>
    <w:p w:rsidR="00AD26C7" w:rsidRDefault="00F5338D" w:rsidP="00AD26C7">
      <w:pPr>
        <w:rPr>
          <w:rFonts w:ascii="Arial" w:hAnsi="Arial" w:cs="Arial"/>
          <w:b/>
          <w:sz w:val="24"/>
        </w:rPr>
      </w:pPr>
      <w:hyperlink r:id="rId16" w:history="1">
        <w:r w:rsidR="00AD26C7" w:rsidRPr="00044B58">
          <w:rPr>
            <w:rStyle w:val="Hyperlink"/>
            <w:rFonts w:ascii="Arial" w:hAnsi="Arial" w:cs="Arial"/>
            <w:b/>
            <w:sz w:val="24"/>
          </w:rPr>
          <w:t>R3-182303</w:t>
        </w:r>
      </w:hyperlink>
      <w:r w:rsidR="00AD26C7">
        <w:rPr>
          <w:rFonts w:ascii="Arial" w:hAnsi="Arial" w:cs="Arial"/>
          <w:b/>
          <w:color w:val="0000FF"/>
          <w:sz w:val="24"/>
        </w:rPr>
        <w:tab/>
      </w:r>
      <w:r w:rsidR="00AD26C7">
        <w:rPr>
          <w:rFonts w:ascii="Arial" w:hAnsi="Arial" w:cs="Arial"/>
          <w:b/>
          <w:sz w:val="24"/>
        </w:rPr>
        <w:t>TR 30.531 v1.30.0 Work Plan and Working Procedures - RAN WG3</w:t>
      </w:r>
    </w:p>
    <w:p w:rsidR="00AD26C7" w:rsidRDefault="00AD26C7" w:rsidP="00AD26C7">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30.531 v1.30.0</w:t>
      </w:r>
      <w:r>
        <w:rPr>
          <w:i/>
        </w:rPr>
        <w:br/>
      </w:r>
      <w:r>
        <w:rPr>
          <w:i/>
        </w:rPr>
        <w:tab/>
      </w:r>
      <w:r>
        <w:rPr>
          <w:i/>
        </w:rPr>
        <w:tab/>
      </w:r>
      <w:r>
        <w:rPr>
          <w:i/>
        </w:rPr>
        <w:tab/>
      </w:r>
      <w:r>
        <w:rPr>
          <w:i/>
        </w:rPr>
        <w:tab/>
      </w:r>
      <w:r>
        <w:rPr>
          <w:i/>
        </w:rPr>
        <w:tab/>
        <w:t>Source: ETSI MCC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AD26C7" w:rsidP="00AD26C7">
      <w:pPr>
        <w:pStyle w:val="Heading2"/>
      </w:pPr>
      <w:bookmarkStart w:id="12" w:name="_Toc513840553"/>
      <w:r>
        <w:t>8</w:t>
      </w:r>
      <w:r>
        <w:tab/>
        <w:t>Incoming LSs</w:t>
      </w:r>
      <w:bookmarkEnd w:id="12"/>
    </w:p>
    <w:p w:rsidR="00AD26C7" w:rsidRDefault="00AD26C7" w:rsidP="00AD26C7">
      <w:pPr>
        <w:pStyle w:val="Heading3"/>
      </w:pPr>
      <w:bookmarkStart w:id="13" w:name="_Toc513840554"/>
      <w:r>
        <w:t>8.1</w:t>
      </w:r>
      <w:r>
        <w:tab/>
        <w:t>New Incoming LSs</w:t>
      </w:r>
      <w:bookmarkEnd w:id="13"/>
    </w:p>
    <w:p w:rsidR="00AD26C7" w:rsidRDefault="00F5338D" w:rsidP="00AD26C7">
      <w:pPr>
        <w:rPr>
          <w:rFonts w:ascii="Arial" w:hAnsi="Arial" w:cs="Arial"/>
          <w:b/>
          <w:sz w:val="24"/>
        </w:rPr>
      </w:pPr>
      <w:hyperlink r:id="rId17" w:history="1">
        <w:r w:rsidR="00AD26C7" w:rsidRPr="00044B58">
          <w:rPr>
            <w:rStyle w:val="Hyperlink"/>
            <w:rFonts w:ascii="Arial" w:hAnsi="Arial" w:cs="Arial"/>
            <w:b/>
            <w:sz w:val="24"/>
          </w:rPr>
          <w:t>R3-181602</w:t>
        </w:r>
      </w:hyperlink>
      <w:r w:rsidR="00AD26C7">
        <w:rPr>
          <w:rFonts w:ascii="Arial" w:hAnsi="Arial" w:cs="Arial"/>
          <w:b/>
          <w:color w:val="0000FF"/>
          <w:sz w:val="24"/>
        </w:rPr>
        <w:tab/>
      </w:r>
      <w:r w:rsidR="00AD26C7">
        <w:rPr>
          <w:rFonts w:ascii="Arial" w:hAnsi="Arial" w:cs="Arial"/>
          <w:b/>
          <w:sz w:val="24"/>
        </w:rPr>
        <w:t>NGMN “RAN functional split and x-haul” work item</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180226_RANFS_D1_Liaison Statement_V1, to IEEE 1914, XRAN, 802.1 TSN, 802.1 CM, MEF, CPRI, 3GPP RAN3, 3GPP SA5, TIP vRAN fronthaul, TIP Solutions Integration, Open Air Interface, Small Cell Forum, ITU SG15, TTA, cc -</w:t>
      </w:r>
      <w:r>
        <w:rPr>
          <w:i/>
        </w:rPr>
        <w:br/>
      </w:r>
      <w:r>
        <w:rPr>
          <w:i/>
        </w:rPr>
        <w:tab/>
      </w:r>
      <w:r>
        <w:rPr>
          <w:i/>
        </w:rPr>
        <w:tab/>
      </w:r>
      <w:r>
        <w:rPr>
          <w:i/>
        </w:rPr>
        <w:tab/>
      </w:r>
      <w:r>
        <w:rPr>
          <w:i/>
        </w:rPr>
        <w:tab/>
      </w:r>
      <w:r>
        <w:rPr>
          <w:i/>
        </w:rPr>
        <w:tab/>
        <w:t>Source: NGMN Alliance work item “RAN functional split and x-haul”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8" w:history="1">
        <w:r w:rsidR="00AD26C7" w:rsidRPr="00044B58">
          <w:rPr>
            <w:rStyle w:val="Hyperlink"/>
            <w:rFonts w:ascii="Arial" w:hAnsi="Arial" w:cs="Arial"/>
            <w:b/>
            <w:sz w:val="24"/>
          </w:rPr>
          <w:t>R3-181607</w:t>
        </w:r>
      </w:hyperlink>
      <w:r w:rsidR="00AD26C7">
        <w:rPr>
          <w:rFonts w:ascii="Arial" w:hAnsi="Arial" w:cs="Arial"/>
          <w:b/>
          <w:color w:val="0000FF"/>
          <w:sz w:val="24"/>
        </w:rPr>
        <w:tab/>
      </w:r>
      <w:r w:rsidR="00AD26C7">
        <w:rPr>
          <w:rFonts w:ascii="Arial" w:hAnsi="Arial" w:cs="Arial"/>
          <w:b/>
          <w:sz w:val="24"/>
        </w:rPr>
        <w:t>LS on Clarification on GTP-U ""Long PDCP PDU Number"" extension header</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C4-182388, to 3GPP RAN3, cc 3GPP RAN2</w:t>
      </w:r>
      <w:r>
        <w:rPr>
          <w:i/>
        </w:rPr>
        <w:br/>
      </w:r>
      <w:r>
        <w:rPr>
          <w:i/>
        </w:rPr>
        <w:tab/>
      </w:r>
      <w:r>
        <w:rPr>
          <w:i/>
        </w:rPr>
        <w:tab/>
      </w:r>
      <w:r>
        <w:rPr>
          <w:i/>
        </w:rPr>
        <w:tab/>
      </w:r>
      <w:r>
        <w:rPr>
          <w:i/>
        </w:rPr>
        <w:tab/>
      </w:r>
      <w:r>
        <w:rPr>
          <w:i/>
        </w:rPr>
        <w:tab/>
        <w:t>Source: 3GPP CT4, NTT Docomo</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9" w:history="1">
        <w:r w:rsidR="00AD26C7" w:rsidRPr="00044B58">
          <w:rPr>
            <w:rStyle w:val="Hyperlink"/>
            <w:rFonts w:ascii="Arial" w:hAnsi="Arial" w:cs="Arial"/>
            <w:b/>
            <w:sz w:val="24"/>
          </w:rPr>
          <w:t>R3-181761</w:t>
        </w:r>
      </w:hyperlink>
      <w:r w:rsidR="00AD26C7">
        <w:rPr>
          <w:rFonts w:ascii="Arial" w:hAnsi="Arial" w:cs="Arial"/>
          <w:b/>
          <w:color w:val="0000FF"/>
          <w:sz w:val="24"/>
        </w:rPr>
        <w:tab/>
      </w:r>
      <w:r w:rsidR="00AD26C7">
        <w:rPr>
          <w:rFonts w:ascii="Arial" w:hAnsi="Arial" w:cs="Arial"/>
          <w:b/>
          <w:sz w:val="24"/>
        </w:rPr>
        <w:t>Consideration on GTP-U "Long PDCP PDU Number" extension header</w:t>
      </w:r>
    </w:p>
    <w:p w:rsidR="00AD26C7" w:rsidRDefault="00AD26C7" w:rsidP="00AD26C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Nokia:</w:t>
      </w:r>
      <w:r w:rsidR="00AD26C7" w:rsidRPr="004D40C9">
        <w:t xml:space="preserve"> If criticality is set to comprehension not required, IE would be skipped, so it would not be sent to UE -&gt; does not solve the issue (compare to Obs4 in the paper).</w:t>
      </w:r>
    </w:p>
    <w:p w:rsidR="00AD26C7" w:rsidRPr="004D40C9" w:rsidRDefault="001A577F" w:rsidP="00AD26C7">
      <w:r>
        <w:t>NTT Docomo:</w:t>
      </w:r>
      <w:r w:rsidR="00AD26C7" w:rsidRPr="004D40C9">
        <w:t xml:space="preserve"> same understanding</w:t>
      </w:r>
    </w:p>
    <w:p w:rsidR="00AD26C7" w:rsidRPr="004D40C9" w:rsidRDefault="000D7E48" w:rsidP="00AD26C7">
      <w:r>
        <w:t>Nokia:</w:t>
      </w:r>
      <w:r w:rsidR="00AD26C7" w:rsidRPr="004D40C9">
        <w:t xml:space="preserve"> so what is the benefit?</w:t>
      </w:r>
    </w:p>
    <w:p w:rsidR="00AD26C7" w:rsidRPr="004D40C9" w:rsidRDefault="000D7E48" w:rsidP="00AD26C7">
      <w:r>
        <w:t>Huawei:</w:t>
      </w:r>
      <w:r w:rsidR="00AD26C7" w:rsidRPr="004D40C9">
        <w:t xml:space="preserve"> no issue from RAN3 perspective, we should simply confirm that there is no impact to X2</w:t>
      </w:r>
    </w:p>
    <w:p w:rsidR="00AD26C7" w:rsidRPr="004D40C9" w:rsidRDefault="000D7E48" w:rsidP="00AD26C7">
      <w:r>
        <w:lastRenderedPageBreak/>
        <w:t>Ericsson</w:t>
      </w:r>
      <w:r w:rsidR="00AD26C7" w:rsidRPr="004D40C9">
        <w:t>: criticality is set to ignore, so our extensions enable a solution simply on our side (perhaps by configuration, in the worst case)</w:t>
      </w:r>
    </w:p>
    <w:p w:rsidR="00AD26C7" w:rsidRPr="004D40C9"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0" w:history="1">
        <w:r w:rsidR="00AD26C7" w:rsidRPr="00044B58">
          <w:rPr>
            <w:rStyle w:val="Hyperlink"/>
            <w:rFonts w:ascii="Arial" w:hAnsi="Arial" w:cs="Arial"/>
            <w:b/>
            <w:sz w:val="24"/>
          </w:rPr>
          <w:t>R3-181762</w:t>
        </w:r>
      </w:hyperlink>
      <w:r w:rsidR="00AD26C7">
        <w:rPr>
          <w:rFonts w:ascii="Arial" w:hAnsi="Arial" w:cs="Arial"/>
          <w:b/>
          <w:color w:val="0000FF"/>
          <w:sz w:val="24"/>
        </w:rPr>
        <w:tab/>
      </w:r>
      <w:r w:rsidR="00AD26C7">
        <w:rPr>
          <w:rFonts w:ascii="Arial" w:hAnsi="Arial" w:cs="Arial"/>
          <w:b/>
          <w:sz w:val="24"/>
        </w:rPr>
        <w:t>[draft]reply LS on Clarification on GTP-U "Long PDCP PDU Number" extension header</w:t>
      </w:r>
    </w:p>
    <w:p w:rsidR="00AD26C7" w:rsidRDefault="00AD26C7" w:rsidP="00AD26C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 WG4, cc RAN WG2</w:t>
      </w:r>
      <w:r>
        <w:rPr>
          <w:i/>
        </w:rPr>
        <w:br/>
      </w:r>
      <w:r>
        <w:rPr>
          <w:i/>
        </w:rPr>
        <w:tab/>
      </w:r>
      <w:r>
        <w:rPr>
          <w:i/>
        </w:rPr>
        <w:tab/>
      </w:r>
      <w:r>
        <w:rPr>
          <w:i/>
        </w:rPr>
        <w:tab/>
      </w:r>
      <w:r>
        <w:rPr>
          <w:i/>
        </w:rPr>
        <w:tab/>
      </w:r>
      <w:r>
        <w:rPr>
          <w:i/>
        </w:rPr>
        <w:tab/>
        <w:t>Source: NTT DOCOMO, INC.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1" w:history="1">
        <w:r w:rsidRPr="00044B58">
          <w:rPr>
            <w:rStyle w:val="Hyperlink"/>
            <w:rFonts w:ascii="Arial" w:hAnsi="Arial" w:cs="Arial"/>
            <w:b/>
          </w:rPr>
          <w:t>R3-182325</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2" w:history="1">
        <w:r w:rsidR="00AD26C7" w:rsidRPr="00044B58">
          <w:rPr>
            <w:rStyle w:val="Hyperlink"/>
            <w:rFonts w:ascii="Arial" w:hAnsi="Arial" w:cs="Arial"/>
            <w:b/>
            <w:sz w:val="24"/>
          </w:rPr>
          <w:t>R3-182325</w:t>
        </w:r>
      </w:hyperlink>
      <w:r w:rsidR="00AD26C7">
        <w:rPr>
          <w:rFonts w:ascii="Arial" w:hAnsi="Arial" w:cs="Arial"/>
          <w:b/>
          <w:color w:val="0000FF"/>
          <w:sz w:val="24"/>
        </w:rPr>
        <w:tab/>
      </w:r>
      <w:r w:rsidR="00AD26C7">
        <w:rPr>
          <w:rFonts w:ascii="Arial" w:hAnsi="Arial" w:cs="Arial"/>
          <w:b/>
          <w:sz w:val="24"/>
        </w:rPr>
        <w:t>[Draft]reply LS on Clarification on GTP-U "Long PDCP PDU Number" extension header</w:t>
      </w:r>
    </w:p>
    <w:p w:rsidR="00AD26C7" w:rsidRDefault="00AD26C7" w:rsidP="00AD26C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 WG4, cc RAN WG2</w:t>
      </w:r>
      <w:r>
        <w:rPr>
          <w:i/>
        </w:rPr>
        <w:br/>
      </w:r>
      <w:r>
        <w:rPr>
          <w:i/>
        </w:rPr>
        <w:tab/>
      </w:r>
      <w:r>
        <w:rPr>
          <w:i/>
        </w:rPr>
        <w:tab/>
      </w:r>
      <w:r>
        <w:rPr>
          <w:i/>
        </w:rPr>
        <w:tab/>
      </w:r>
      <w:r>
        <w:rPr>
          <w:i/>
        </w:rPr>
        <w:tab/>
      </w:r>
      <w:r>
        <w:rPr>
          <w:i/>
        </w:rPr>
        <w:tab/>
        <w:t>Source: NTT DOCOMO, INC.</w:t>
      </w:r>
    </w:p>
    <w:p w:rsidR="00AD26C7" w:rsidRDefault="00AD26C7" w:rsidP="00AD26C7">
      <w:pPr>
        <w:rPr>
          <w:color w:val="808080"/>
        </w:rPr>
      </w:pPr>
      <w:r>
        <w:rPr>
          <w:color w:val="808080"/>
        </w:rPr>
        <w:t xml:space="preserve">(Replaces </w:t>
      </w:r>
      <w:hyperlink r:id="rId23" w:history="1">
        <w:r w:rsidRPr="00044B58">
          <w:rPr>
            <w:rStyle w:val="Hyperlink"/>
          </w:rPr>
          <w:t>R3-181762</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4" w:history="1">
        <w:r w:rsidRPr="00044B58">
          <w:rPr>
            <w:rStyle w:val="Hyperlink"/>
            <w:rFonts w:ascii="Arial" w:hAnsi="Arial" w:cs="Arial"/>
            <w:b/>
          </w:rPr>
          <w:t>R3-182507</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5" w:history="1">
        <w:r w:rsidR="00AD26C7" w:rsidRPr="00044B58">
          <w:rPr>
            <w:rStyle w:val="Hyperlink"/>
            <w:rFonts w:ascii="Arial" w:hAnsi="Arial" w:cs="Arial"/>
            <w:b/>
            <w:sz w:val="24"/>
          </w:rPr>
          <w:t>R3-182507</w:t>
        </w:r>
      </w:hyperlink>
      <w:r w:rsidR="00AD26C7">
        <w:rPr>
          <w:rFonts w:ascii="Arial" w:hAnsi="Arial" w:cs="Arial"/>
          <w:b/>
          <w:color w:val="0000FF"/>
          <w:sz w:val="24"/>
        </w:rPr>
        <w:tab/>
      </w:r>
      <w:r w:rsidR="00AD26C7">
        <w:rPr>
          <w:rFonts w:ascii="Arial" w:hAnsi="Arial" w:cs="Arial"/>
          <w:b/>
          <w:sz w:val="24"/>
        </w:rPr>
        <w:t>[Draft]reply LS on Clarification on GTP-U "Long PDCP PDU Number" extension header</w:t>
      </w:r>
    </w:p>
    <w:p w:rsidR="00AD26C7" w:rsidRDefault="00AD26C7" w:rsidP="00AD26C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 WG4, cc RAN WG2</w:t>
      </w:r>
      <w:r>
        <w:rPr>
          <w:i/>
        </w:rPr>
        <w:br/>
      </w:r>
      <w:r>
        <w:rPr>
          <w:i/>
        </w:rPr>
        <w:tab/>
      </w:r>
      <w:r>
        <w:rPr>
          <w:i/>
        </w:rPr>
        <w:tab/>
      </w:r>
      <w:r>
        <w:rPr>
          <w:i/>
        </w:rPr>
        <w:tab/>
      </w:r>
      <w:r>
        <w:rPr>
          <w:i/>
        </w:rPr>
        <w:tab/>
      </w:r>
      <w:r>
        <w:rPr>
          <w:i/>
        </w:rPr>
        <w:tab/>
        <w:t>Source: NTT DOCOMO, INC.</w:t>
      </w:r>
    </w:p>
    <w:p w:rsidR="00AD26C7" w:rsidRDefault="00AD26C7" w:rsidP="00AD26C7">
      <w:pPr>
        <w:rPr>
          <w:color w:val="808080"/>
        </w:rPr>
      </w:pPr>
      <w:r>
        <w:rPr>
          <w:color w:val="808080"/>
        </w:rPr>
        <w:t xml:space="preserve">(Replaces </w:t>
      </w:r>
      <w:hyperlink r:id="rId26" w:history="1">
        <w:r w:rsidRPr="00044B58">
          <w:rPr>
            <w:rStyle w:val="Hyperlink"/>
          </w:rPr>
          <w:t>R3-182325</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7" w:history="1">
        <w:r w:rsidRPr="00044B58">
          <w:rPr>
            <w:rStyle w:val="Hyperlink"/>
            <w:rFonts w:ascii="Arial" w:hAnsi="Arial" w:cs="Arial"/>
            <w:b/>
          </w:rPr>
          <w:t>R3-182516</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8" w:history="1">
        <w:r w:rsidR="00AD26C7" w:rsidRPr="00044B58">
          <w:rPr>
            <w:rStyle w:val="Hyperlink"/>
            <w:rFonts w:ascii="Arial" w:hAnsi="Arial" w:cs="Arial"/>
            <w:b/>
            <w:sz w:val="24"/>
          </w:rPr>
          <w:t>R3-181612</w:t>
        </w:r>
      </w:hyperlink>
      <w:r w:rsidR="00AD26C7">
        <w:rPr>
          <w:rFonts w:ascii="Arial" w:hAnsi="Arial" w:cs="Arial"/>
          <w:b/>
          <w:color w:val="0000FF"/>
          <w:sz w:val="24"/>
        </w:rPr>
        <w:tab/>
      </w:r>
      <w:r w:rsidR="00AD26C7">
        <w:rPr>
          <w:rFonts w:ascii="Arial" w:hAnsi="Arial" w:cs="Arial"/>
          <w:b/>
          <w:sz w:val="24"/>
        </w:rPr>
        <w:t>LS on RAN2 agreements for euCA</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R2-1804137, to 3GPP RAN1, 3GPP RAN4, cc 3GPP RAN3</w:t>
      </w:r>
      <w:r>
        <w:rPr>
          <w:i/>
        </w:rPr>
        <w:br/>
      </w:r>
      <w:r>
        <w:rPr>
          <w:i/>
        </w:rPr>
        <w:tab/>
      </w:r>
      <w:r>
        <w:rPr>
          <w:i/>
        </w:rPr>
        <w:tab/>
      </w:r>
      <w:r>
        <w:rPr>
          <w:i/>
        </w:rPr>
        <w:tab/>
      </w:r>
      <w:r>
        <w:rPr>
          <w:i/>
        </w:rPr>
        <w:tab/>
      </w:r>
      <w:r>
        <w:rPr>
          <w:i/>
        </w:rPr>
        <w:tab/>
        <w:t>Source: 3GPP RAN2, Nokia</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9" w:history="1">
        <w:r w:rsidR="00AD26C7" w:rsidRPr="00044B58">
          <w:rPr>
            <w:rStyle w:val="Hyperlink"/>
            <w:rFonts w:ascii="Arial" w:hAnsi="Arial" w:cs="Arial"/>
            <w:b/>
            <w:sz w:val="24"/>
          </w:rPr>
          <w:t>R3-182516</w:t>
        </w:r>
      </w:hyperlink>
      <w:r w:rsidR="00AD26C7">
        <w:rPr>
          <w:rFonts w:ascii="Arial" w:hAnsi="Arial" w:cs="Arial"/>
          <w:b/>
          <w:color w:val="0000FF"/>
          <w:sz w:val="24"/>
        </w:rPr>
        <w:tab/>
      </w:r>
      <w:r w:rsidR="00AD26C7">
        <w:rPr>
          <w:rFonts w:ascii="Arial" w:hAnsi="Arial" w:cs="Arial"/>
          <w:b/>
          <w:sz w:val="24"/>
        </w:rPr>
        <w:t>Reply LS on Clarification on GTP-U "Long PDCP PDU Number" extension header</w:t>
      </w:r>
    </w:p>
    <w:p w:rsidR="00AD26C7" w:rsidRDefault="00AD26C7" w:rsidP="00AD26C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cc RAN2</w:t>
      </w:r>
      <w:r>
        <w:rPr>
          <w:i/>
        </w:rPr>
        <w:br/>
      </w:r>
      <w:r>
        <w:rPr>
          <w:i/>
        </w:rPr>
        <w:tab/>
      </w:r>
      <w:r>
        <w:rPr>
          <w:i/>
        </w:rPr>
        <w:tab/>
      </w:r>
      <w:r>
        <w:rPr>
          <w:i/>
        </w:rPr>
        <w:tab/>
      </w:r>
      <w:r>
        <w:rPr>
          <w:i/>
        </w:rPr>
        <w:tab/>
      </w:r>
      <w:r>
        <w:rPr>
          <w:i/>
        </w:rPr>
        <w:tab/>
        <w:t>Source: NTT DOCOMO, INC.</w:t>
      </w:r>
    </w:p>
    <w:p w:rsidR="00AD26C7" w:rsidRDefault="00AD26C7" w:rsidP="00AD26C7">
      <w:pPr>
        <w:rPr>
          <w:color w:val="808080"/>
        </w:rPr>
      </w:pPr>
      <w:r>
        <w:rPr>
          <w:color w:val="808080"/>
        </w:rPr>
        <w:t xml:space="preserve">(Replaces </w:t>
      </w:r>
      <w:hyperlink r:id="rId30" w:history="1">
        <w:r w:rsidRPr="00044B58">
          <w:rPr>
            <w:rStyle w:val="Hyperlink"/>
          </w:rPr>
          <w:t>R3-182507</w:t>
        </w:r>
      </w:hyperlink>
      <w:r>
        <w:rPr>
          <w:color w:val="808080"/>
        </w:rPr>
        <w:t>)</w:t>
      </w:r>
    </w:p>
    <w:p w:rsidR="00AD26C7" w:rsidRDefault="00AD26C7" w:rsidP="00AD26C7">
      <w:pPr>
        <w:rPr>
          <w:rFonts w:ascii="Arial" w:hAnsi="Arial" w:cs="Arial"/>
          <w:b/>
        </w:rPr>
      </w:pPr>
      <w:r>
        <w:rPr>
          <w:rFonts w:ascii="Arial" w:hAnsi="Arial" w:cs="Arial"/>
          <w:b/>
        </w:rPr>
        <w:lastRenderedPageBreak/>
        <w:t xml:space="preserve">Discussion: </w:t>
      </w:r>
    </w:p>
    <w:p w:rsidR="00AD26C7" w:rsidRDefault="00AD26C7" w:rsidP="00AD26C7">
      <w:pPr>
        <w:overflowPunct/>
        <w:autoSpaceDE/>
        <w:autoSpaceDN/>
        <w:adjustRightInd/>
        <w:spacing w:after="0"/>
        <w:textAlignment w:val="auto"/>
      </w:pPr>
      <w:r>
        <w:t>approved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1" w:history="1">
        <w:r w:rsidR="00AD26C7" w:rsidRPr="00044B58">
          <w:rPr>
            <w:rStyle w:val="Hyperlink"/>
            <w:rFonts w:ascii="Arial" w:hAnsi="Arial" w:cs="Arial"/>
            <w:b/>
            <w:sz w:val="24"/>
          </w:rPr>
          <w:t>R3-181613</w:t>
        </w:r>
      </w:hyperlink>
      <w:r w:rsidR="00AD26C7">
        <w:rPr>
          <w:rFonts w:ascii="Arial" w:hAnsi="Arial" w:cs="Arial"/>
          <w:b/>
          <w:color w:val="0000FF"/>
          <w:sz w:val="24"/>
        </w:rPr>
        <w:tab/>
      </w:r>
      <w:r w:rsidR="00AD26C7">
        <w:rPr>
          <w:rFonts w:ascii="Arial" w:hAnsi="Arial" w:cs="Arial"/>
          <w:b/>
          <w:sz w:val="24"/>
        </w:rPr>
        <w:t>Reply LS on NR interworking with GSM and UMTS</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R4-1802691, to 3GPP TSG RAN, cc 3GPP SA1, 3GPP SA2, 3GPP RAN2, 3GPP RAN3, 3GPP RAN4, 3GPP RAN5, 3GPP RAN6, 3GPP TSG SA, 3GPP TSG CT</w:t>
      </w:r>
      <w:r>
        <w:rPr>
          <w:i/>
        </w:rPr>
        <w:br/>
      </w:r>
      <w:r>
        <w:rPr>
          <w:i/>
        </w:rPr>
        <w:tab/>
      </w:r>
      <w:r>
        <w:rPr>
          <w:i/>
        </w:rPr>
        <w:tab/>
      </w:r>
      <w:r>
        <w:rPr>
          <w:i/>
        </w:rPr>
        <w:tab/>
      </w:r>
      <w:r>
        <w:rPr>
          <w:i/>
        </w:rPr>
        <w:tab/>
      </w:r>
      <w:r>
        <w:rPr>
          <w:i/>
        </w:rPr>
        <w:tab/>
        <w:t>Source: 3GPP RAN4,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2" w:history="1">
        <w:r w:rsidR="00AD26C7" w:rsidRPr="00044B58">
          <w:rPr>
            <w:rStyle w:val="Hyperlink"/>
            <w:rFonts w:ascii="Arial" w:hAnsi="Arial" w:cs="Arial"/>
            <w:b/>
            <w:sz w:val="24"/>
          </w:rPr>
          <w:t>R3-181617</w:t>
        </w:r>
      </w:hyperlink>
      <w:r w:rsidR="00AD26C7">
        <w:rPr>
          <w:rFonts w:ascii="Arial" w:hAnsi="Arial" w:cs="Arial"/>
          <w:b/>
          <w:color w:val="0000FF"/>
          <w:sz w:val="24"/>
        </w:rPr>
        <w:tab/>
      </w:r>
      <w:r w:rsidR="00AD26C7">
        <w:rPr>
          <w:rFonts w:ascii="Arial" w:hAnsi="Arial" w:cs="Arial"/>
          <w:b/>
          <w:sz w:val="24"/>
        </w:rPr>
        <w:t>LS on optimisation of UE capability signalling</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RP-180598, to 3GPP TSG SA, 3GPP RAN2, cc 3GPP SA2, 3GPP RAN3, 3GPP CT1</w:t>
      </w:r>
      <w:r>
        <w:rPr>
          <w:i/>
        </w:rPr>
        <w:br/>
      </w:r>
      <w:r>
        <w:rPr>
          <w:i/>
        </w:rPr>
        <w:tab/>
      </w:r>
      <w:r>
        <w:rPr>
          <w:i/>
        </w:rPr>
        <w:tab/>
      </w:r>
      <w:r>
        <w:rPr>
          <w:i/>
        </w:rPr>
        <w:tab/>
      </w:r>
      <w:r>
        <w:rPr>
          <w:i/>
        </w:rPr>
        <w:tab/>
      </w:r>
      <w:r>
        <w:rPr>
          <w:i/>
        </w:rPr>
        <w:tab/>
        <w:t>Source: 3GPP TSG RAN, Vodafone</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3" w:history="1">
        <w:r w:rsidR="00AD26C7" w:rsidRPr="00044B58">
          <w:rPr>
            <w:rStyle w:val="Hyperlink"/>
            <w:rFonts w:ascii="Arial" w:hAnsi="Arial" w:cs="Arial"/>
            <w:b/>
            <w:sz w:val="24"/>
          </w:rPr>
          <w:t>R3-182304</w:t>
        </w:r>
      </w:hyperlink>
      <w:r w:rsidR="00AD26C7">
        <w:rPr>
          <w:rFonts w:ascii="Arial" w:hAnsi="Arial" w:cs="Arial"/>
          <w:b/>
          <w:color w:val="0000FF"/>
          <w:sz w:val="24"/>
        </w:rPr>
        <w:tab/>
      </w:r>
      <w:r w:rsidR="00AD26C7">
        <w:rPr>
          <w:rFonts w:ascii="Arial" w:hAnsi="Arial" w:cs="Arial"/>
          <w:b/>
          <w:sz w:val="24"/>
        </w:rPr>
        <w:t>Reply LS on Data support for "voice centric" UE supporting CE mode B</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R2-1803795, to SA2, cc RAN3, CT1</w:t>
      </w:r>
      <w:r>
        <w:rPr>
          <w:i/>
        </w:rPr>
        <w:br/>
      </w:r>
      <w:r>
        <w:rPr>
          <w:i/>
        </w:rPr>
        <w:tab/>
      </w:r>
      <w:r>
        <w:rPr>
          <w:i/>
        </w:rPr>
        <w:tab/>
      </w:r>
      <w:r>
        <w:rPr>
          <w:i/>
        </w:rPr>
        <w:tab/>
      </w:r>
      <w:r>
        <w:rPr>
          <w:i/>
        </w:rPr>
        <w:tab/>
      </w:r>
      <w:r>
        <w:rPr>
          <w:i/>
        </w:rPr>
        <w:tab/>
        <w:t>Source: 3GPP RAN2, Intel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4" w:history="1">
        <w:r w:rsidR="00AD26C7" w:rsidRPr="00044B58">
          <w:rPr>
            <w:rStyle w:val="Hyperlink"/>
            <w:rFonts w:ascii="Arial" w:hAnsi="Arial" w:cs="Arial"/>
            <w:b/>
            <w:sz w:val="24"/>
          </w:rPr>
          <w:t>R3-182308</w:t>
        </w:r>
      </w:hyperlink>
      <w:r w:rsidR="00AD26C7">
        <w:rPr>
          <w:rFonts w:ascii="Arial" w:hAnsi="Arial" w:cs="Arial"/>
          <w:b/>
          <w:color w:val="0000FF"/>
          <w:sz w:val="24"/>
        </w:rPr>
        <w:tab/>
      </w:r>
      <w:r w:rsidR="00AD26C7">
        <w:rPr>
          <w:rFonts w:ascii="Arial" w:hAnsi="Arial" w:cs="Arial"/>
          <w:b/>
          <w:sz w:val="24"/>
        </w:rPr>
        <w:t>Reply LS on Attributes for QoE measurement collection</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R2-1804086, to SA5, cc RAN3, SA4</w:t>
      </w:r>
      <w:r>
        <w:rPr>
          <w:i/>
        </w:rPr>
        <w:br/>
      </w:r>
      <w:r>
        <w:rPr>
          <w:i/>
        </w:rPr>
        <w:tab/>
      </w:r>
      <w:r>
        <w:rPr>
          <w:i/>
        </w:rPr>
        <w:tab/>
      </w:r>
      <w:r>
        <w:rPr>
          <w:i/>
        </w:rPr>
        <w:tab/>
      </w:r>
      <w:r>
        <w:rPr>
          <w:i/>
        </w:rPr>
        <w:tab/>
      </w:r>
      <w:r>
        <w:rPr>
          <w:i/>
        </w:rPr>
        <w:tab/>
        <w:t>Source: 3GPP RAN2,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5" w:history="1">
        <w:r w:rsidR="00AD26C7" w:rsidRPr="00044B58">
          <w:rPr>
            <w:rStyle w:val="Hyperlink"/>
            <w:rFonts w:ascii="Arial" w:hAnsi="Arial" w:cs="Arial"/>
            <w:b/>
            <w:sz w:val="24"/>
          </w:rPr>
          <w:t>R3-182313</w:t>
        </w:r>
      </w:hyperlink>
      <w:r w:rsidR="00AD26C7">
        <w:rPr>
          <w:rFonts w:ascii="Arial" w:hAnsi="Arial" w:cs="Arial"/>
          <w:b/>
          <w:color w:val="0000FF"/>
          <w:sz w:val="24"/>
        </w:rPr>
        <w:tab/>
      </w:r>
      <w:r w:rsidR="00AD26C7">
        <w:rPr>
          <w:rFonts w:ascii="Arial" w:hAnsi="Arial" w:cs="Arial"/>
          <w:b/>
          <w:sz w:val="24"/>
        </w:rPr>
        <w:t>LS on NR RRC configuration response message</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R2-1804104, to RAN3, cc -</w:t>
      </w:r>
      <w:r>
        <w:rPr>
          <w:i/>
        </w:rPr>
        <w:br/>
      </w:r>
      <w:r>
        <w:rPr>
          <w:i/>
        </w:rPr>
        <w:tab/>
      </w:r>
      <w:r>
        <w:rPr>
          <w:i/>
        </w:rPr>
        <w:tab/>
      </w:r>
      <w:r>
        <w:rPr>
          <w:i/>
        </w:rPr>
        <w:tab/>
      </w:r>
      <w:r>
        <w:rPr>
          <w:i/>
        </w:rPr>
        <w:tab/>
      </w:r>
      <w:r>
        <w:rPr>
          <w:i/>
        </w:rPr>
        <w:tab/>
        <w:t>Source: 3GPP RAN2,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pStyle w:val="Heading3"/>
      </w:pPr>
      <w:bookmarkStart w:id="14" w:name="_Toc513840555"/>
      <w:r>
        <w:t>8.2</w:t>
      </w:r>
      <w:r>
        <w:tab/>
        <w:t>LSin received during the meeting</w:t>
      </w:r>
      <w:bookmarkEnd w:id="14"/>
    </w:p>
    <w:p w:rsidR="00AD26C7" w:rsidRDefault="00F5338D" w:rsidP="00AD26C7">
      <w:pPr>
        <w:rPr>
          <w:rFonts w:ascii="Arial" w:hAnsi="Arial" w:cs="Arial"/>
          <w:b/>
          <w:sz w:val="24"/>
        </w:rPr>
      </w:pPr>
      <w:hyperlink r:id="rId36" w:history="1">
        <w:r w:rsidR="00AD26C7" w:rsidRPr="00044B58">
          <w:rPr>
            <w:rStyle w:val="Hyperlink"/>
            <w:rFonts w:ascii="Arial" w:hAnsi="Arial" w:cs="Arial"/>
            <w:b/>
            <w:sz w:val="24"/>
          </w:rPr>
          <w:t>R3-182410</w:t>
        </w:r>
      </w:hyperlink>
      <w:r w:rsidR="00AD26C7">
        <w:rPr>
          <w:rFonts w:ascii="Arial" w:hAnsi="Arial" w:cs="Arial"/>
          <w:b/>
          <w:color w:val="0000FF"/>
          <w:sz w:val="24"/>
        </w:rPr>
        <w:tab/>
      </w:r>
      <w:r w:rsidR="00AD26C7">
        <w:rPr>
          <w:rFonts w:ascii="Arial" w:hAnsi="Arial" w:cs="Arial"/>
          <w:b/>
          <w:sz w:val="24"/>
        </w:rPr>
        <w:t>Reply LS on INOBEAR</w:t>
      </w:r>
    </w:p>
    <w:p w:rsidR="00AD26C7" w:rsidRDefault="00AD26C7" w:rsidP="00AD26C7">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C1-182471, to SA2, cc CT4, RAN2, RAN3</w:t>
      </w:r>
      <w:r>
        <w:rPr>
          <w:i/>
        </w:rPr>
        <w:br/>
      </w:r>
      <w:r>
        <w:rPr>
          <w:i/>
        </w:rPr>
        <w:tab/>
      </w:r>
      <w:r>
        <w:rPr>
          <w:i/>
        </w:rPr>
        <w:tab/>
      </w:r>
      <w:r>
        <w:rPr>
          <w:i/>
        </w:rPr>
        <w:tab/>
      </w:r>
      <w:r>
        <w:rPr>
          <w:i/>
        </w:rPr>
        <w:tab/>
      </w:r>
      <w:r>
        <w:rPr>
          <w:i/>
        </w:rPr>
        <w:tab/>
        <w:t>Source: 3GPP CT1,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7" w:history="1">
        <w:r w:rsidR="00AD26C7" w:rsidRPr="00044B58">
          <w:rPr>
            <w:rStyle w:val="Hyperlink"/>
            <w:rFonts w:ascii="Arial" w:hAnsi="Arial" w:cs="Arial"/>
            <w:b/>
            <w:sz w:val="24"/>
          </w:rPr>
          <w:t>R3-182411</w:t>
        </w:r>
      </w:hyperlink>
      <w:r w:rsidR="00AD26C7">
        <w:rPr>
          <w:rFonts w:ascii="Arial" w:hAnsi="Arial" w:cs="Arial"/>
          <w:b/>
          <w:color w:val="0000FF"/>
          <w:sz w:val="24"/>
        </w:rPr>
        <w:tab/>
      </w:r>
      <w:r w:rsidR="00AD26C7">
        <w:rPr>
          <w:rFonts w:ascii="Arial" w:hAnsi="Arial" w:cs="Arial"/>
          <w:b/>
          <w:sz w:val="24"/>
        </w:rPr>
        <w:t>LS on security aspects of supporting LTE connected to 5GC</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C1-182485, to RAN2, cc RAN3, SA3</w:t>
      </w:r>
      <w:r>
        <w:rPr>
          <w:i/>
        </w:rPr>
        <w:br/>
      </w:r>
      <w:r>
        <w:rPr>
          <w:i/>
        </w:rPr>
        <w:tab/>
      </w:r>
      <w:r>
        <w:rPr>
          <w:i/>
        </w:rPr>
        <w:tab/>
      </w:r>
      <w:r>
        <w:rPr>
          <w:i/>
        </w:rPr>
        <w:tab/>
      </w:r>
      <w:r>
        <w:rPr>
          <w:i/>
        </w:rPr>
        <w:tab/>
      </w:r>
      <w:r>
        <w:rPr>
          <w:i/>
        </w:rPr>
        <w:tab/>
        <w:t>Source: 3GPP CT1, Qualcomm</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8" w:history="1">
        <w:r w:rsidR="00AD26C7" w:rsidRPr="00044B58">
          <w:rPr>
            <w:rStyle w:val="Hyperlink"/>
            <w:rFonts w:ascii="Arial" w:hAnsi="Arial" w:cs="Arial"/>
            <w:b/>
            <w:sz w:val="24"/>
          </w:rPr>
          <w:t>R3-182412</w:t>
        </w:r>
      </w:hyperlink>
      <w:r w:rsidR="00AD26C7">
        <w:rPr>
          <w:rFonts w:ascii="Arial" w:hAnsi="Arial" w:cs="Arial"/>
          <w:b/>
          <w:color w:val="0000FF"/>
          <w:sz w:val="24"/>
        </w:rPr>
        <w:tab/>
      </w:r>
      <w:r w:rsidR="00AD26C7">
        <w:rPr>
          <w:rFonts w:ascii="Arial" w:hAnsi="Arial" w:cs="Arial"/>
          <w:b/>
          <w:sz w:val="24"/>
        </w:rPr>
        <w:t>LS on UE capability related to integrity protection of DRBs</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C1-182603, to RAN2, SA2, cc RAN3, SA3</w:t>
      </w:r>
      <w:r>
        <w:rPr>
          <w:i/>
        </w:rPr>
        <w:br/>
      </w:r>
      <w:r>
        <w:rPr>
          <w:i/>
        </w:rPr>
        <w:tab/>
      </w:r>
      <w:r>
        <w:rPr>
          <w:i/>
        </w:rPr>
        <w:tab/>
      </w:r>
      <w:r>
        <w:rPr>
          <w:i/>
        </w:rPr>
        <w:tab/>
      </w:r>
      <w:r>
        <w:rPr>
          <w:i/>
        </w:rPr>
        <w:tab/>
      </w:r>
      <w:r>
        <w:rPr>
          <w:i/>
        </w:rPr>
        <w:tab/>
        <w:t>Source: 3GPP CT1, Qualcomm</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9" w:history="1">
        <w:r w:rsidR="00AD26C7" w:rsidRPr="00044B58">
          <w:rPr>
            <w:rStyle w:val="Hyperlink"/>
            <w:rFonts w:ascii="Arial" w:hAnsi="Arial" w:cs="Arial"/>
            <w:b/>
            <w:sz w:val="24"/>
          </w:rPr>
          <w:t>R3-182413</w:t>
        </w:r>
      </w:hyperlink>
      <w:r w:rsidR="00AD26C7">
        <w:rPr>
          <w:rFonts w:ascii="Arial" w:hAnsi="Arial" w:cs="Arial"/>
          <w:b/>
          <w:color w:val="0000FF"/>
          <w:sz w:val="24"/>
        </w:rPr>
        <w:tab/>
      </w:r>
      <w:r w:rsidR="00AD26C7">
        <w:rPr>
          <w:rFonts w:ascii="Arial" w:hAnsi="Arial" w:cs="Arial"/>
          <w:b/>
          <w:sz w:val="24"/>
        </w:rPr>
        <w:t>LS On INOBEAR</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C4-183279, to SA2, cc CT1, RAN2, RAN3</w:t>
      </w:r>
      <w:r>
        <w:rPr>
          <w:i/>
        </w:rPr>
        <w:br/>
      </w:r>
      <w:r>
        <w:rPr>
          <w:i/>
        </w:rPr>
        <w:tab/>
      </w:r>
      <w:r>
        <w:rPr>
          <w:i/>
        </w:rPr>
        <w:tab/>
      </w:r>
      <w:r>
        <w:rPr>
          <w:i/>
        </w:rPr>
        <w:tab/>
      </w:r>
      <w:r>
        <w:rPr>
          <w:i/>
        </w:rPr>
        <w:tab/>
      </w:r>
      <w:r>
        <w:rPr>
          <w:i/>
        </w:rPr>
        <w:tab/>
        <w:t>Source: 3GPP CT4,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0" w:history="1">
        <w:r w:rsidR="00AD26C7" w:rsidRPr="00044B58">
          <w:rPr>
            <w:rStyle w:val="Hyperlink"/>
            <w:rFonts w:ascii="Arial" w:hAnsi="Arial" w:cs="Arial"/>
            <w:b/>
            <w:sz w:val="24"/>
          </w:rPr>
          <w:t>R3-182414</w:t>
        </w:r>
      </w:hyperlink>
      <w:r w:rsidR="00AD26C7">
        <w:rPr>
          <w:rFonts w:ascii="Arial" w:hAnsi="Arial" w:cs="Arial"/>
          <w:b/>
          <w:color w:val="0000FF"/>
          <w:sz w:val="24"/>
        </w:rPr>
        <w:tab/>
      </w:r>
      <w:r w:rsidR="00AD26C7">
        <w:rPr>
          <w:rFonts w:ascii="Arial" w:hAnsi="Arial" w:cs="Arial"/>
          <w:b/>
          <w:sz w:val="24"/>
        </w:rPr>
        <w:t>Response LS on INOBEAR</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R2-1806299, to SA2, CT1, cc RAN3, CT4</w:t>
      </w:r>
      <w:r>
        <w:rPr>
          <w:i/>
        </w:rPr>
        <w:br/>
      </w:r>
      <w:r>
        <w:rPr>
          <w:i/>
        </w:rPr>
        <w:tab/>
      </w:r>
      <w:r>
        <w:rPr>
          <w:i/>
        </w:rPr>
        <w:tab/>
      </w:r>
      <w:r>
        <w:rPr>
          <w:i/>
        </w:rPr>
        <w:tab/>
      </w:r>
      <w:r>
        <w:rPr>
          <w:i/>
        </w:rPr>
        <w:tab/>
      </w:r>
      <w:r>
        <w:rPr>
          <w:i/>
        </w:rPr>
        <w:tab/>
        <w:t>Source: 3GPP RAN2,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1" w:history="1">
        <w:r w:rsidR="00AD26C7" w:rsidRPr="00044B58">
          <w:rPr>
            <w:rStyle w:val="Hyperlink"/>
            <w:rFonts w:ascii="Arial" w:hAnsi="Arial" w:cs="Arial"/>
            <w:b/>
            <w:sz w:val="24"/>
          </w:rPr>
          <w:t>R3-182415</w:t>
        </w:r>
      </w:hyperlink>
      <w:r w:rsidR="00AD26C7">
        <w:rPr>
          <w:rFonts w:ascii="Arial" w:hAnsi="Arial" w:cs="Arial"/>
          <w:b/>
          <w:color w:val="0000FF"/>
          <w:sz w:val="24"/>
        </w:rPr>
        <w:tab/>
      </w:r>
      <w:r w:rsidR="00AD26C7">
        <w:rPr>
          <w:rFonts w:ascii="Arial" w:hAnsi="Arial" w:cs="Arial"/>
          <w:b/>
          <w:sz w:val="24"/>
        </w:rPr>
        <w:t>Reply LS on 5G-S-TMSI</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R2-1806394, to CT1, SA2, cc RAN3, CT4</w:t>
      </w:r>
      <w:r>
        <w:rPr>
          <w:i/>
        </w:rPr>
        <w:br/>
      </w:r>
      <w:r>
        <w:rPr>
          <w:i/>
        </w:rPr>
        <w:tab/>
      </w:r>
      <w:r>
        <w:rPr>
          <w:i/>
        </w:rPr>
        <w:tab/>
      </w:r>
      <w:r>
        <w:rPr>
          <w:i/>
        </w:rPr>
        <w:tab/>
      </w:r>
      <w:r>
        <w:rPr>
          <w:i/>
        </w:rPr>
        <w:tab/>
      </w:r>
      <w:r>
        <w:rPr>
          <w:i/>
        </w:rPr>
        <w:tab/>
        <w:t>Source: 3GPP RAN2,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2" w:history="1">
        <w:r w:rsidR="00AD26C7" w:rsidRPr="00044B58">
          <w:rPr>
            <w:rStyle w:val="Hyperlink"/>
            <w:rFonts w:ascii="Arial" w:hAnsi="Arial" w:cs="Arial"/>
            <w:b/>
            <w:sz w:val="24"/>
          </w:rPr>
          <w:t>R3-182416</w:t>
        </w:r>
      </w:hyperlink>
      <w:r w:rsidR="00AD26C7">
        <w:rPr>
          <w:rFonts w:ascii="Arial" w:hAnsi="Arial" w:cs="Arial"/>
          <w:b/>
          <w:color w:val="0000FF"/>
          <w:sz w:val="24"/>
        </w:rPr>
        <w:tab/>
      </w:r>
      <w:r w:rsidR="00AD26C7">
        <w:rPr>
          <w:rFonts w:ascii="Arial" w:hAnsi="Arial" w:cs="Arial"/>
          <w:b/>
          <w:sz w:val="24"/>
        </w:rPr>
        <w:t>Reply LS on Extending TAC for NR and NG-RAN</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R2-1806395, to RAN3, CT1, cc SA2, CT4</w:t>
      </w:r>
      <w:r>
        <w:rPr>
          <w:i/>
        </w:rPr>
        <w:br/>
      </w:r>
      <w:r>
        <w:rPr>
          <w:i/>
        </w:rPr>
        <w:tab/>
      </w:r>
      <w:r>
        <w:rPr>
          <w:i/>
        </w:rPr>
        <w:tab/>
      </w:r>
      <w:r>
        <w:rPr>
          <w:i/>
        </w:rPr>
        <w:tab/>
      </w:r>
      <w:r>
        <w:rPr>
          <w:i/>
        </w:rPr>
        <w:tab/>
      </w:r>
      <w:r>
        <w:rPr>
          <w:i/>
        </w:rPr>
        <w:tab/>
        <w:t>Source: 3GPP RAN2, Intel</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lastRenderedPageBreak/>
        <w:t>Nokia:</w:t>
      </w:r>
      <w:r w:rsidR="00AD26C7" w:rsidRPr="004D40C9">
        <w:t xml:space="preserve"> RAN2 Issue is with different TAC sizes within same PLMN</w:t>
      </w:r>
    </w:p>
    <w:p w:rsidR="00AD26C7" w:rsidRPr="004D40C9"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3" w:history="1">
        <w:r w:rsidR="00AD26C7" w:rsidRPr="00044B58">
          <w:rPr>
            <w:rStyle w:val="Hyperlink"/>
            <w:rFonts w:ascii="Arial" w:hAnsi="Arial" w:cs="Arial"/>
            <w:b/>
            <w:sz w:val="24"/>
          </w:rPr>
          <w:t>R3-182417</w:t>
        </w:r>
      </w:hyperlink>
      <w:r w:rsidR="00AD26C7">
        <w:rPr>
          <w:rFonts w:ascii="Arial" w:hAnsi="Arial" w:cs="Arial"/>
          <w:b/>
          <w:color w:val="0000FF"/>
          <w:sz w:val="24"/>
        </w:rPr>
        <w:tab/>
      </w:r>
      <w:r w:rsidR="00AD26C7">
        <w:rPr>
          <w:rFonts w:ascii="Arial" w:hAnsi="Arial" w:cs="Arial"/>
          <w:b/>
          <w:sz w:val="24"/>
        </w:rPr>
        <w:t>Reply LS on adding new service type in QMC reporting</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S4-180574, to RAN2, cc RAN3, RAN6, SA5</w:t>
      </w:r>
      <w:r>
        <w:rPr>
          <w:i/>
        </w:rPr>
        <w:br/>
      </w:r>
      <w:r>
        <w:rPr>
          <w:i/>
        </w:rPr>
        <w:tab/>
      </w:r>
      <w:r>
        <w:rPr>
          <w:i/>
        </w:rPr>
        <w:tab/>
      </w:r>
      <w:r>
        <w:rPr>
          <w:i/>
        </w:rPr>
        <w:tab/>
      </w:r>
      <w:r>
        <w:rPr>
          <w:i/>
        </w:rPr>
        <w:tab/>
      </w:r>
      <w:r>
        <w:rPr>
          <w:i/>
        </w:rPr>
        <w:tab/>
        <w:t>Source: 3GPP SA4,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4" w:history="1">
        <w:r w:rsidR="00AD26C7" w:rsidRPr="00044B58">
          <w:rPr>
            <w:rStyle w:val="Hyperlink"/>
            <w:rFonts w:ascii="Arial" w:hAnsi="Arial" w:cs="Arial"/>
            <w:b/>
            <w:sz w:val="24"/>
          </w:rPr>
          <w:t>R3-182418</w:t>
        </w:r>
      </w:hyperlink>
      <w:r w:rsidR="00AD26C7">
        <w:rPr>
          <w:rFonts w:ascii="Arial" w:hAnsi="Arial" w:cs="Arial"/>
          <w:b/>
          <w:color w:val="0000FF"/>
          <w:sz w:val="24"/>
        </w:rPr>
        <w:tab/>
      </w:r>
      <w:r w:rsidR="00AD26C7">
        <w:rPr>
          <w:rFonts w:ascii="Arial" w:hAnsi="Arial" w:cs="Arial"/>
          <w:b/>
          <w:sz w:val="24"/>
        </w:rPr>
        <w:t>LS Reply to SA2 on Differentiation of LTE-M (eMTC) traffic from other LTE data traffic</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S5-1822334, to SA2, cc RAN3, CT3, CT4, RAN2</w:t>
      </w:r>
      <w:r>
        <w:rPr>
          <w:i/>
        </w:rPr>
        <w:br/>
      </w:r>
      <w:r>
        <w:rPr>
          <w:i/>
        </w:rPr>
        <w:tab/>
      </w:r>
      <w:r>
        <w:rPr>
          <w:i/>
        </w:rPr>
        <w:tab/>
      </w:r>
      <w:r>
        <w:rPr>
          <w:i/>
        </w:rPr>
        <w:tab/>
      </w:r>
      <w:r>
        <w:rPr>
          <w:i/>
        </w:rPr>
        <w:tab/>
      </w:r>
      <w:r>
        <w:rPr>
          <w:i/>
        </w:rPr>
        <w:tab/>
        <w:t>Source: 3GPP SA5, Nokia</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5" w:history="1">
        <w:r w:rsidR="00AD26C7" w:rsidRPr="00044B58">
          <w:rPr>
            <w:rStyle w:val="Hyperlink"/>
            <w:rFonts w:ascii="Arial" w:hAnsi="Arial" w:cs="Arial"/>
            <w:b/>
            <w:sz w:val="24"/>
          </w:rPr>
          <w:t>R3-182419</w:t>
        </w:r>
      </w:hyperlink>
      <w:r w:rsidR="00AD26C7">
        <w:rPr>
          <w:rFonts w:ascii="Arial" w:hAnsi="Arial" w:cs="Arial"/>
          <w:b/>
          <w:color w:val="0000FF"/>
          <w:sz w:val="24"/>
        </w:rPr>
        <w:tab/>
      </w:r>
      <w:r w:rsidR="00AD26C7">
        <w:rPr>
          <w:rFonts w:ascii="Arial" w:hAnsi="Arial" w:cs="Arial"/>
          <w:b/>
          <w:sz w:val="24"/>
        </w:rPr>
        <w:t>LS on 5G Trace</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S5-182566, to SA2, RAN3, CT4, cc -</w:t>
      </w:r>
      <w:r>
        <w:rPr>
          <w:i/>
        </w:rPr>
        <w:br/>
      </w:r>
      <w:r>
        <w:rPr>
          <w:i/>
        </w:rPr>
        <w:tab/>
      </w:r>
      <w:r>
        <w:rPr>
          <w:i/>
        </w:rPr>
        <w:tab/>
      </w:r>
      <w:r>
        <w:rPr>
          <w:i/>
        </w:rPr>
        <w:tab/>
      </w:r>
      <w:r>
        <w:rPr>
          <w:i/>
        </w:rPr>
        <w:tab/>
      </w:r>
      <w:r>
        <w:rPr>
          <w:i/>
        </w:rPr>
        <w:tab/>
        <w:t>Source: 3GPP SA5, Nokia</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6" w:history="1">
        <w:r w:rsidR="00AD26C7" w:rsidRPr="00044B58">
          <w:rPr>
            <w:rStyle w:val="Hyperlink"/>
            <w:rFonts w:ascii="Arial" w:hAnsi="Arial" w:cs="Arial"/>
            <w:b/>
            <w:sz w:val="24"/>
          </w:rPr>
          <w:t>R3-182481</w:t>
        </w:r>
      </w:hyperlink>
      <w:r w:rsidR="00AD26C7">
        <w:rPr>
          <w:rFonts w:ascii="Arial" w:hAnsi="Arial" w:cs="Arial"/>
          <w:b/>
          <w:color w:val="0000FF"/>
          <w:sz w:val="24"/>
        </w:rPr>
        <w:tab/>
      </w:r>
      <w:r w:rsidR="00AD26C7">
        <w:rPr>
          <w:rFonts w:ascii="Arial" w:hAnsi="Arial" w:cs="Arial"/>
          <w:b/>
          <w:sz w:val="24"/>
        </w:rPr>
        <w:t>Response to LS on encrypting broadcasted positioning data and LS on provisioning of positioning assistance data via LPPa for broadcast</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R2-1806307, to SA2, cc RAN3, CT1, CT4, SA3</w:t>
      </w:r>
      <w:r>
        <w:rPr>
          <w:i/>
        </w:rPr>
        <w:br/>
      </w:r>
      <w:r>
        <w:rPr>
          <w:i/>
        </w:rPr>
        <w:tab/>
      </w:r>
      <w:r>
        <w:rPr>
          <w:i/>
        </w:rPr>
        <w:tab/>
      </w:r>
      <w:r>
        <w:rPr>
          <w:i/>
        </w:rPr>
        <w:tab/>
      </w:r>
      <w:r>
        <w:rPr>
          <w:i/>
        </w:rPr>
        <w:tab/>
      </w:r>
      <w:r>
        <w:rPr>
          <w:i/>
        </w:rPr>
        <w:tab/>
        <w:t>Source: RAN2, Qualcomm</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7" w:history="1">
        <w:r w:rsidR="00AD26C7" w:rsidRPr="00044B58">
          <w:rPr>
            <w:rStyle w:val="Hyperlink"/>
            <w:rFonts w:ascii="Arial" w:hAnsi="Arial" w:cs="Arial"/>
            <w:b/>
            <w:sz w:val="24"/>
          </w:rPr>
          <w:t>R3-182482</w:t>
        </w:r>
      </w:hyperlink>
      <w:r w:rsidR="00AD26C7">
        <w:rPr>
          <w:rFonts w:ascii="Arial" w:hAnsi="Arial" w:cs="Arial"/>
          <w:b/>
          <w:color w:val="0000FF"/>
          <w:sz w:val="24"/>
        </w:rPr>
        <w:tab/>
      </w:r>
      <w:r w:rsidR="00AD26C7">
        <w:rPr>
          <w:rFonts w:ascii="Arial" w:hAnsi="Arial" w:cs="Arial"/>
          <w:b/>
          <w:sz w:val="24"/>
        </w:rPr>
        <w:t>Reply LS to SA3 on encryption of broadcast positioning information</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R2-1806308, to SA3, cc RAN3, SA2</w:t>
      </w:r>
      <w:r>
        <w:rPr>
          <w:i/>
        </w:rPr>
        <w:br/>
      </w:r>
      <w:r>
        <w:rPr>
          <w:i/>
        </w:rPr>
        <w:tab/>
      </w:r>
      <w:r>
        <w:rPr>
          <w:i/>
        </w:rPr>
        <w:tab/>
      </w:r>
      <w:r>
        <w:rPr>
          <w:i/>
        </w:rPr>
        <w:tab/>
      </w:r>
      <w:r>
        <w:rPr>
          <w:i/>
        </w:rPr>
        <w:tab/>
      </w:r>
      <w:r>
        <w:rPr>
          <w:i/>
        </w:rPr>
        <w:tab/>
        <w:t>Source: RAN2,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8" w:history="1">
        <w:r w:rsidR="00AD26C7" w:rsidRPr="00044B58">
          <w:rPr>
            <w:rStyle w:val="Hyperlink"/>
            <w:rFonts w:ascii="Arial" w:hAnsi="Arial" w:cs="Arial"/>
            <w:b/>
            <w:sz w:val="24"/>
          </w:rPr>
          <w:t>R3-182483</w:t>
        </w:r>
      </w:hyperlink>
      <w:r w:rsidR="00AD26C7">
        <w:rPr>
          <w:rFonts w:ascii="Arial" w:hAnsi="Arial" w:cs="Arial"/>
          <w:b/>
          <w:color w:val="0000FF"/>
          <w:sz w:val="24"/>
        </w:rPr>
        <w:tab/>
      </w:r>
      <w:r w:rsidR="00AD26C7">
        <w:rPr>
          <w:rFonts w:ascii="Arial" w:hAnsi="Arial" w:cs="Arial"/>
          <w:b/>
          <w:sz w:val="24"/>
        </w:rPr>
        <w:t>Reply LS on 5G-S-TMSI</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S2-184501, to RAN2, cc CT1, RAN3, CT4</w:t>
      </w:r>
      <w:r>
        <w:rPr>
          <w:i/>
        </w:rPr>
        <w:br/>
      </w:r>
      <w:r>
        <w:rPr>
          <w:i/>
        </w:rPr>
        <w:tab/>
      </w:r>
      <w:r>
        <w:rPr>
          <w:i/>
        </w:rPr>
        <w:tab/>
      </w:r>
      <w:r>
        <w:rPr>
          <w:i/>
        </w:rPr>
        <w:tab/>
      </w:r>
      <w:r>
        <w:rPr>
          <w:i/>
        </w:rPr>
        <w:tab/>
      </w:r>
      <w:r>
        <w:rPr>
          <w:i/>
        </w:rPr>
        <w:tab/>
        <w:t>Source: SA2, Ericsson</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pStyle w:val="Heading3"/>
      </w:pPr>
      <w:bookmarkStart w:id="15" w:name="_Toc513840556"/>
      <w:r>
        <w:t>8.3</w:t>
      </w:r>
      <w:r>
        <w:tab/>
        <w:t>Left over LSs / pending actions</w:t>
      </w:r>
      <w:bookmarkEnd w:id="15"/>
    </w:p>
    <w:p w:rsidR="00AD26C7" w:rsidRDefault="00AD26C7" w:rsidP="00AD26C7">
      <w:pPr>
        <w:rPr>
          <w:rFonts w:ascii="Arial" w:hAnsi="Arial" w:cs="Arial"/>
          <w:b/>
          <w:color w:val="000000"/>
          <w:sz w:val="24"/>
        </w:rPr>
      </w:pPr>
      <w:r>
        <w:rPr>
          <w:rFonts w:ascii="Arial" w:hAnsi="Arial" w:cs="Arial"/>
          <w:b/>
          <w:color w:val="000000"/>
          <w:sz w:val="24"/>
        </w:rPr>
        <w:t>NR UE FEATURE LIST</w:t>
      </w:r>
    </w:p>
    <w:p w:rsidR="00AD26C7" w:rsidRDefault="00F5338D" w:rsidP="00AD26C7">
      <w:pPr>
        <w:rPr>
          <w:rFonts w:ascii="Arial" w:hAnsi="Arial" w:cs="Arial"/>
          <w:b/>
          <w:sz w:val="24"/>
        </w:rPr>
      </w:pPr>
      <w:hyperlink r:id="rId49" w:history="1">
        <w:r w:rsidR="00AD26C7" w:rsidRPr="00044B58">
          <w:rPr>
            <w:rStyle w:val="Hyperlink"/>
            <w:rFonts w:ascii="Arial" w:hAnsi="Arial" w:cs="Arial"/>
            <w:b/>
            <w:sz w:val="24"/>
          </w:rPr>
          <w:t>R3-181608</w:t>
        </w:r>
      </w:hyperlink>
      <w:r w:rsidR="00AD26C7">
        <w:rPr>
          <w:rFonts w:ascii="Arial" w:hAnsi="Arial" w:cs="Arial"/>
          <w:b/>
          <w:color w:val="0000FF"/>
          <w:sz w:val="24"/>
        </w:rPr>
        <w:tab/>
      </w:r>
      <w:r w:rsidR="00AD26C7">
        <w:rPr>
          <w:rFonts w:ascii="Arial" w:hAnsi="Arial" w:cs="Arial"/>
          <w:b/>
          <w:sz w:val="24"/>
        </w:rPr>
        <w:t>LS on NR UE feature list</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R1-1803480, to 3GPP TSG RAN, 3GPP RAN2, 3GPP RAN4, cc 3GPP RAN3</w:t>
      </w:r>
      <w:r>
        <w:rPr>
          <w:i/>
        </w:rPr>
        <w:br/>
      </w:r>
      <w:r>
        <w:rPr>
          <w:i/>
        </w:rPr>
        <w:tab/>
      </w:r>
      <w:r>
        <w:rPr>
          <w:i/>
        </w:rPr>
        <w:tab/>
      </w:r>
      <w:r>
        <w:rPr>
          <w:i/>
        </w:rPr>
        <w:tab/>
      </w:r>
      <w:r>
        <w:rPr>
          <w:i/>
        </w:rPr>
        <w:tab/>
      </w:r>
      <w:r>
        <w:rPr>
          <w:i/>
        </w:rPr>
        <w:tab/>
        <w:t>Source: 3GPP RAN1, NTT Docomo, AT&amp;T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0" w:history="1">
        <w:r w:rsidR="00AD26C7" w:rsidRPr="00044B58">
          <w:rPr>
            <w:rStyle w:val="Hyperlink"/>
            <w:rFonts w:ascii="Arial" w:hAnsi="Arial" w:cs="Arial"/>
            <w:b/>
            <w:sz w:val="24"/>
          </w:rPr>
          <w:t>R3-181614</w:t>
        </w:r>
      </w:hyperlink>
      <w:r w:rsidR="00AD26C7">
        <w:rPr>
          <w:rFonts w:ascii="Arial" w:hAnsi="Arial" w:cs="Arial"/>
          <w:b/>
          <w:color w:val="0000FF"/>
          <w:sz w:val="24"/>
        </w:rPr>
        <w:tab/>
      </w:r>
      <w:r w:rsidR="00AD26C7">
        <w:rPr>
          <w:rFonts w:ascii="Arial" w:hAnsi="Arial" w:cs="Arial"/>
          <w:b/>
          <w:sz w:val="24"/>
        </w:rPr>
        <w:t>LS on UE feature list</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R4-1803564, to 3GPP RAN1, 3GPP RAN2, cc 3GPP RAN3</w:t>
      </w:r>
      <w:r>
        <w:rPr>
          <w:i/>
        </w:rPr>
        <w:br/>
      </w:r>
      <w:r>
        <w:rPr>
          <w:i/>
        </w:rPr>
        <w:tab/>
      </w:r>
      <w:r>
        <w:rPr>
          <w:i/>
        </w:rPr>
        <w:tab/>
      </w:r>
      <w:r>
        <w:rPr>
          <w:i/>
        </w:rPr>
        <w:tab/>
      </w:r>
      <w:r>
        <w:rPr>
          <w:i/>
        </w:rPr>
        <w:tab/>
      </w:r>
      <w:r>
        <w:rPr>
          <w:i/>
        </w:rPr>
        <w:tab/>
        <w:t>Source: 3GPP RAN4, Intel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1" w:history="1">
        <w:r w:rsidR="00AD26C7" w:rsidRPr="00044B58">
          <w:rPr>
            <w:rStyle w:val="Hyperlink"/>
            <w:rFonts w:ascii="Arial" w:hAnsi="Arial" w:cs="Arial"/>
            <w:b/>
            <w:sz w:val="24"/>
          </w:rPr>
          <w:t>R3-181616</w:t>
        </w:r>
      </w:hyperlink>
      <w:r w:rsidR="00AD26C7">
        <w:rPr>
          <w:rFonts w:ascii="Arial" w:hAnsi="Arial" w:cs="Arial"/>
          <w:b/>
          <w:color w:val="0000FF"/>
          <w:sz w:val="24"/>
        </w:rPr>
        <w:tab/>
      </w:r>
      <w:r w:rsidR="00AD26C7">
        <w:rPr>
          <w:rFonts w:ascii="Arial" w:hAnsi="Arial" w:cs="Arial"/>
          <w:b/>
          <w:sz w:val="24"/>
        </w:rPr>
        <w:t>LS on NR UE feature list</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RP-180596, to 3GPP RAN1, 3GPP RAN2, 3GPP RAN4, cc 3GPP RAN3</w:t>
      </w:r>
      <w:r>
        <w:rPr>
          <w:i/>
        </w:rPr>
        <w:br/>
      </w:r>
      <w:r>
        <w:rPr>
          <w:i/>
        </w:rPr>
        <w:tab/>
      </w:r>
      <w:r>
        <w:rPr>
          <w:i/>
        </w:rPr>
        <w:tab/>
      </w:r>
      <w:r>
        <w:rPr>
          <w:i/>
        </w:rPr>
        <w:tab/>
      </w:r>
      <w:r>
        <w:rPr>
          <w:i/>
        </w:rPr>
        <w:tab/>
      </w:r>
      <w:r>
        <w:rPr>
          <w:i/>
        </w:rPr>
        <w:tab/>
        <w:t>Source: 3GPP TSG RAN, NTT Docomo</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rPr>
          <w:rFonts w:ascii="Arial" w:hAnsi="Arial" w:cs="Arial"/>
          <w:b/>
          <w:color w:val="000000"/>
          <w:sz w:val="24"/>
        </w:rPr>
      </w:pPr>
      <w:r>
        <w:rPr>
          <w:rFonts w:ascii="Arial" w:hAnsi="Arial" w:cs="Arial"/>
          <w:b/>
          <w:color w:val="000000"/>
          <w:sz w:val="24"/>
        </w:rPr>
        <w:t>INOBEAR</w:t>
      </w:r>
    </w:p>
    <w:p w:rsidR="00AD26C7" w:rsidRDefault="00F5338D" w:rsidP="00AD26C7">
      <w:pPr>
        <w:rPr>
          <w:rFonts w:ascii="Arial" w:hAnsi="Arial" w:cs="Arial"/>
          <w:b/>
          <w:sz w:val="24"/>
        </w:rPr>
      </w:pPr>
      <w:hyperlink r:id="rId52" w:history="1">
        <w:r w:rsidR="00AD26C7" w:rsidRPr="00044B58">
          <w:rPr>
            <w:rStyle w:val="Hyperlink"/>
            <w:rFonts w:ascii="Arial" w:hAnsi="Arial" w:cs="Arial"/>
            <w:b/>
            <w:sz w:val="24"/>
          </w:rPr>
          <w:t>R3-181629</w:t>
        </w:r>
      </w:hyperlink>
      <w:r w:rsidR="00AD26C7">
        <w:rPr>
          <w:rFonts w:ascii="Arial" w:hAnsi="Arial" w:cs="Arial"/>
          <w:b/>
          <w:color w:val="0000FF"/>
          <w:sz w:val="24"/>
        </w:rPr>
        <w:tab/>
      </w:r>
      <w:r w:rsidR="00AD26C7">
        <w:rPr>
          <w:rFonts w:ascii="Arial" w:hAnsi="Arial" w:cs="Arial"/>
          <w:b/>
          <w:sz w:val="24"/>
        </w:rPr>
        <w:t>LS on INOBEAR</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S2-182355, to 3GPP CT1, 3GPP CT4, 3GPP RAN2, 3GPP RAN3, cc -</w:t>
      </w:r>
      <w:r>
        <w:rPr>
          <w:i/>
        </w:rPr>
        <w:br/>
      </w:r>
      <w:r>
        <w:rPr>
          <w:i/>
        </w:rPr>
        <w:tab/>
      </w:r>
      <w:r>
        <w:rPr>
          <w:i/>
        </w:rPr>
        <w:tab/>
      </w:r>
      <w:r>
        <w:rPr>
          <w:i/>
        </w:rPr>
        <w:tab/>
      </w:r>
      <w:r>
        <w:rPr>
          <w:i/>
        </w:rPr>
        <w:tab/>
      </w:r>
      <w:r>
        <w:rPr>
          <w:i/>
        </w:rPr>
        <w:tab/>
        <w:t>Source: 3GPP SA2, Samsung</w:t>
      </w:r>
    </w:p>
    <w:p w:rsidR="00AD26C7" w:rsidRDefault="00AD26C7" w:rsidP="00AD26C7">
      <w:pPr>
        <w:rPr>
          <w:rFonts w:ascii="Arial" w:hAnsi="Arial" w:cs="Arial"/>
          <w:b/>
        </w:rPr>
      </w:pPr>
      <w:r>
        <w:rPr>
          <w:rFonts w:ascii="Arial" w:hAnsi="Arial" w:cs="Arial"/>
          <w:b/>
        </w:rPr>
        <w:t xml:space="preserve">Abstract: </w:t>
      </w:r>
    </w:p>
    <w:p w:rsidR="00AD26C7" w:rsidRDefault="00AD26C7" w:rsidP="00AD26C7">
      <w:r>
        <w:t xml:space="preserve">already seen as </w:t>
      </w:r>
      <w:hyperlink r:id="rId53" w:history="1">
        <w:r w:rsidRPr="00044B58">
          <w:rPr>
            <w:rStyle w:val="Hyperlink"/>
          </w:rPr>
          <w:t>R3-181518</w:t>
        </w:r>
      </w:hyperlink>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4" w:history="1">
        <w:r w:rsidR="00AD26C7" w:rsidRPr="00044B58">
          <w:rPr>
            <w:rStyle w:val="Hyperlink"/>
            <w:rFonts w:ascii="Arial" w:hAnsi="Arial" w:cs="Arial"/>
            <w:b/>
            <w:sz w:val="24"/>
          </w:rPr>
          <w:t>R3-181859</w:t>
        </w:r>
      </w:hyperlink>
      <w:r w:rsidR="00AD26C7">
        <w:rPr>
          <w:rFonts w:ascii="Arial" w:hAnsi="Arial" w:cs="Arial"/>
          <w:b/>
          <w:color w:val="0000FF"/>
          <w:sz w:val="24"/>
        </w:rPr>
        <w:tab/>
      </w:r>
      <w:r w:rsidR="00AD26C7">
        <w:rPr>
          <w:rFonts w:ascii="Arial" w:hAnsi="Arial" w:cs="Arial"/>
          <w:b/>
          <w:sz w:val="24"/>
        </w:rPr>
        <w:t>Homogeneous Issue in INOBEAR</w:t>
      </w:r>
    </w:p>
    <w:p w:rsidR="00AD26C7" w:rsidRDefault="00AD26C7" w:rsidP="00AD26C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BD78AC" w:rsidRDefault="00BD78AC" w:rsidP="00BD78AC">
      <w:pPr>
        <w:rPr>
          <w:rFonts w:ascii="Arial" w:hAnsi="Arial" w:cs="Arial"/>
          <w:b/>
        </w:rPr>
      </w:pPr>
      <w:r>
        <w:rPr>
          <w:rFonts w:ascii="Arial" w:hAnsi="Arial" w:cs="Arial"/>
          <w:b/>
        </w:rPr>
        <w:t xml:space="preserve">Abstract: </w:t>
      </w:r>
    </w:p>
    <w:p w:rsidR="00BD78AC" w:rsidRPr="00BD78AC" w:rsidRDefault="00BD78AC" w:rsidP="00BD78AC">
      <w:pPr>
        <w:ind w:left="1440" w:hanging="1440"/>
      </w:pPr>
      <w:r w:rsidRPr="00BD78AC">
        <w:rPr>
          <w:rFonts w:hint="eastAsia"/>
        </w:rPr>
        <w:t xml:space="preserve">Proposal 1: </w:t>
      </w:r>
      <w:r w:rsidRPr="00BD78AC">
        <w:rPr>
          <w:rFonts w:hint="eastAsia"/>
        </w:rPr>
        <w:tab/>
        <w:t xml:space="preserve">It is proposed to confirm SA2 assumption about MME pool area and SGW </w:t>
      </w:r>
      <w:r w:rsidRPr="00BD78AC">
        <w:t>service</w:t>
      </w:r>
      <w:r w:rsidRPr="00BD78AC">
        <w:rPr>
          <w:rFonts w:hint="eastAsia"/>
        </w:rPr>
        <w:t xml:space="preserve"> area homogeneous from RAN3 point of view.</w:t>
      </w:r>
    </w:p>
    <w:p w:rsidR="00BD78AC" w:rsidRPr="00BD78AC" w:rsidRDefault="00BD78AC" w:rsidP="00BD78AC">
      <w:pPr>
        <w:ind w:left="1440" w:hanging="1440"/>
      </w:pPr>
      <w:r w:rsidRPr="00BD78AC">
        <w:rPr>
          <w:rFonts w:hint="eastAsia"/>
        </w:rPr>
        <w:lastRenderedPageBreak/>
        <w:t xml:space="preserve">Proposal 2: </w:t>
      </w:r>
      <w:r w:rsidRPr="00BD78AC">
        <w:rPr>
          <w:rFonts w:hint="eastAsia"/>
        </w:rPr>
        <w:tab/>
        <w:t xml:space="preserve">It is proposed to reply SA2 that </w:t>
      </w:r>
      <w:r w:rsidRPr="00BD78AC">
        <w:t xml:space="preserve">support of 15 EPS Bearers by all the eNBs </w:t>
      </w:r>
      <w:r w:rsidRPr="00BD78AC">
        <w:rPr>
          <w:rFonts w:hint="eastAsia"/>
        </w:rPr>
        <w:t xml:space="preserve">that </w:t>
      </w:r>
      <w:r w:rsidRPr="00BD78AC">
        <w:t>are connected</w:t>
      </w:r>
      <w:r w:rsidRPr="00BD78AC">
        <w:rPr>
          <w:rFonts w:hint="eastAsia"/>
        </w:rPr>
        <w:t xml:space="preserve"> to</w:t>
      </w:r>
      <w:r w:rsidRPr="00BD78AC">
        <w:t xml:space="preserve"> an MME Pool </w:t>
      </w:r>
      <w:r w:rsidRPr="00BD78AC">
        <w:rPr>
          <w:rFonts w:hint="eastAsia"/>
        </w:rPr>
        <w:t>may</w:t>
      </w:r>
      <w:r w:rsidRPr="00BD78AC">
        <w:t xml:space="preserve"> be</w:t>
      </w:r>
      <w:r w:rsidRPr="00BD78AC">
        <w:rPr>
          <w:rFonts w:hint="eastAsia"/>
        </w:rPr>
        <w:t xml:space="preserve"> not</w:t>
      </w:r>
      <w:r w:rsidRPr="00BD78AC">
        <w:t xml:space="preserve"> homogeneous</w:t>
      </w:r>
      <w:r w:rsidRPr="00BD78AC">
        <w:rPr>
          <w:rFonts w:hint="eastAsia"/>
        </w:rPr>
        <w:t xml:space="preserve"> and </w:t>
      </w:r>
      <w:r w:rsidRPr="00BD78AC">
        <w:t>from RAN3’s perspective this would not impact the completion of INOBEAR Stage 3 in Release 15</w:t>
      </w:r>
    </w:p>
    <w:p w:rsidR="00BD78AC" w:rsidRDefault="00BD78AC" w:rsidP="00BD78AC">
      <w:pPr>
        <w:rPr>
          <w:rFonts w:ascii="Arial" w:hAnsi="Arial" w:cs="Arial"/>
          <w:b/>
        </w:rPr>
      </w:pPr>
      <w:r>
        <w:rPr>
          <w:rFonts w:ascii="Arial" w:hAnsi="Arial" w:cs="Arial"/>
          <w:b/>
        </w:rPr>
        <w:t xml:space="preserve">Discussion: </w:t>
      </w:r>
    </w:p>
    <w:p w:rsidR="00BD78AC" w:rsidRDefault="000D7E48" w:rsidP="00BD78AC">
      <w:r>
        <w:t>Huawei:</w:t>
      </w:r>
      <w:r w:rsidR="00BD78AC">
        <w:t xml:space="preserve"> If eNB receives 9 bearers, which one should it release?</w:t>
      </w:r>
    </w:p>
    <w:p w:rsidR="00BD78AC" w:rsidRDefault="000D7E48" w:rsidP="00BD78AC">
      <w:r>
        <w:t>Samsung:</w:t>
      </w:r>
      <w:r w:rsidR="00BD78AC">
        <w:t xml:space="preserve"> from air interface only 8 bearers can be supported, so this is known – 1:1 mapping between E-RAB and DRB</w:t>
      </w:r>
    </w:p>
    <w:p w:rsidR="00BD78AC" w:rsidRDefault="000D7E48" w:rsidP="00BD78AC">
      <w:r>
        <w:t>Huawei:</w:t>
      </w:r>
      <w:r w:rsidR="00BD78AC">
        <w:t xml:space="preserve"> 0:15 DRB ID so far, so this could be an issue</w:t>
      </w:r>
    </w:p>
    <w:p w:rsidR="00BD78AC" w:rsidRDefault="000D7E48" w:rsidP="00BD78AC">
      <w:r>
        <w:t>Samsung:</w:t>
      </w:r>
      <w:r w:rsidR="00BD78AC">
        <w:t xml:space="preserve"> 0:15 is for future-proofness, but DRB IDs are 0:7</w:t>
      </w:r>
    </w:p>
    <w:p w:rsidR="00BD78AC" w:rsidRDefault="000D7E48" w:rsidP="00BD78AC">
      <w:r>
        <w:t>Huawei:</w:t>
      </w:r>
      <w:r w:rsidR="00BD78AC">
        <w:t xml:space="preserve"> need to further check</w:t>
      </w:r>
    </w:p>
    <w:p w:rsidR="00AD26C7" w:rsidRDefault="00AD26C7" w:rsidP="00BD78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5" w:history="1">
        <w:r w:rsidR="00AD26C7" w:rsidRPr="00044B58">
          <w:rPr>
            <w:rStyle w:val="Hyperlink"/>
            <w:rFonts w:ascii="Arial" w:hAnsi="Arial" w:cs="Arial"/>
            <w:b/>
            <w:sz w:val="24"/>
          </w:rPr>
          <w:t>R3-181860</w:t>
        </w:r>
      </w:hyperlink>
      <w:r w:rsidR="00AD26C7">
        <w:rPr>
          <w:rFonts w:ascii="Arial" w:hAnsi="Arial" w:cs="Arial"/>
          <w:b/>
          <w:color w:val="0000FF"/>
          <w:sz w:val="24"/>
        </w:rPr>
        <w:tab/>
      </w:r>
      <w:r w:rsidR="00AD26C7">
        <w:rPr>
          <w:rFonts w:ascii="Arial" w:hAnsi="Arial" w:cs="Arial"/>
          <w:b/>
          <w:sz w:val="24"/>
        </w:rPr>
        <w:t>[draft] Reply LS on INOBEAR</w:t>
      </w:r>
    </w:p>
    <w:p w:rsidR="00AD26C7" w:rsidRDefault="00AD26C7" w:rsidP="00AD26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CT4, RAN2</w:t>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56" w:history="1">
        <w:r w:rsidRPr="00044B58">
          <w:rPr>
            <w:rStyle w:val="Hyperlink"/>
            <w:rFonts w:ascii="Arial" w:hAnsi="Arial" w:cs="Arial"/>
            <w:b/>
          </w:rPr>
          <w:t>R3-182326</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7" w:history="1">
        <w:r w:rsidR="00AD26C7" w:rsidRPr="00044B58">
          <w:rPr>
            <w:rStyle w:val="Hyperlink"/>
            <w:rFonts w:ascii="Arial" w:hAnsi="Arial" w:cs="Arial"/>
            <w:b/>
            <w:sz w:val="24"/>
          </w:rPr>
          <w:t>R3-182326</w:t>
        </w:r>
      </w:hyperlink>
      <w:r w:rsidR="00AD26C7">
        <w:rPr>
          <w:rFonts w:ascii="Arial" w:hAnsi="Arial" w:cs="Arial"/>
          <w:b/>
          <w:color w:val="0000FF"/>
          <w:sz w:val="24"/>
        </w:rPr>
        <w:tab/>
      </w:r>
      <w:r w:rsidR="00AD26C7">
        <w:rPr>
          <w:rFonts w:ascii="Arial" w:hAnsi="Arial" w:cs="Arial"/>
          <w:b/>
          <w:sz w:val="24"/>
        </w:rPr>
        <w:t>[draft] Reply LS on INOBEAR</w:t>
      </w:r>
    </w:p>
    <w:p w:rsidR="00AD26C7" w:rsidRDefault="00AD26C7" w:rsidP="00AD26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CT4, RAN2</w:t>
      </w:r>
      <w:r>
        <w:rPr>
          <w:i/>
        </w:rPr>
        <w:br/>
      </w:r>
      <w:r>
        <w:rPr>
          <w:i/>
        </w:rPr>
        <w:tab/>
      </w:r>
      <w:r>
        <w:rPr>
          <w:i/>
        </w:rPr>
        <w:tab/>
      </w:r>
      <w:r>
        <w:rPr>
          <w:i/>
        </w:rPr>
        <w:tab/>
      </w:r>
      <w:r>
        <w:rPr>
          <w:i/>
        </w:rPr>
        <w:tab/>
      </w:r>
      <w:r>
        <w:rPr>
          <w:i/>
        </w:rPr>
        <w:tab/>
        <w:t>Source: Samsung</w:t>
      </w:r>
    </w:p>
    <w:p w:rsidR="00AD26C7" w:rsidRDefault="00AD26C7" w:rsidP="00AD26C7">
      <w:pPr>
        <w:rPr>
          <w:color w:val="808080"/>
        </w:rPr>
      </w:pPr>
      <w:r>
        <w:rPr>
          <w:color w:val="808080"/>
        </w:rPr>
        <w:t xml:space="preserve">(Replaces </w:t>
      </w:r>
      <w:hyperlink r:id="rId58" w:history="1">
        <w:r w:rsidRPr="00044B58">
          <w:rPr>
            <w:rStyle w:val="Hyperlink"/>
          </w:rPr>
          <w:t>R3-181860</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Pr="004D40C9" w:rsidRDefault="00AD26C7" w:rsidP="00AD26C7">
      <w:pPr>
        <w:overflowPunct/>
        <w:autoSpaceDE/>
        <w:autoSpaceDN/>
        <w:adjustRightInd/>
        <w:spacing w:after="0"/>
        <w:textAlignment w:val="auto"/>
      </w:pPr>
      <w:r w:rsidRPr="004D40C9">
        <w:t>should further simplify text; no need to quote SA2 questions</w:t>
      </w:r>
    </w:p>
    <w:p w:rsidR="00AD26C7" w:rsidRPr="004D40C9"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59" w:history="1">
        <w:r w:rsidRPr="00044B58">
          <w:rPr>
            <w:rStyle w:val="Hyperlink"/>
            <w:rFonts w:ascii="Arial" w:hAnsi="Arial" w:cs="Arial"/>
            <w:b/>
          </w:rPr>
          <w:t>R3-182366</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0" w:history="1">
        <w:r w:rsidR="00AD26C7" w:rsidRPr="00044B58">
          <w:rPr>
            <w:rStyle w:val="Hyperlink"/>
            <w:rFonts w:ascii="Arial" w:hAnsi="Arial" w:cs="Arial"/>
            <w:b/>
            <w:sz w:val="24"/>
          </w:rPr>
          <w:t>R3-182366</w:t>
        </w:r>
      </w:hyperlink>
      <w:r w:rsidR="00AD26C7">
        <w:rPr>
          <w:rFonts w:ascii="Arial" w:hAnsi="Arial" w:cs="Arial"/>
          <w:b/>
          <w:color w:val="0000FF"/>
          <w:sz w:val="24"/>
        </w:rPr>
        <w:tab/>
      </w:r>
      <w:r w:rsidR="00AD26C7">
        <w:rPr>
          <w:rFonts w:ascii="Arial" w:hAnsi="Arial" w:cs="Arial"/>
          <w:b/>
          <w:sz w:val="24"/>
        </w:rPr>
        <w:t>Reply LS on INOBEAR</w:t>
      </w:r>
    </w:p>
    <w:p w:rsidR="00AD26C7" w:rsidRDefault="00AD26C7" w:rsidP="00AD26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CT4, RAN2</w:t>
      </w:r>
      <w:r>
        <w:rPr>
          <w:i/>
        </w:rPr>
        <w:br/>
      </w:r>
      <w:r>
        <w:rPr>
          <w:i/>
        </w:rPr>
        <w:tab/>
      </w:r>
      <w:r>
        <w:rPr>
          <w:i/>
        </w:rPr>
        <w:tab/>
      </w:r>
      <w:r>
        <w:rPr>
          <w:i/>
        </w:rPr>
        <w:tab/>
      </w:r>
      <w:r>
        <w:rPr>
          <w:i/>
        </w:rPr>
        <w:tab/>
      </w:r>
      <w:r>
        <w:rPr>
          <w:i/>
        </w:rPr>
        <w:tab/>
        <w:t>Source: Samsung</w:t>
      </w:r>
    </w:p>
    <w:p w:rsidR="00AD26C7" w:rsidRDefault="00AD26C7" w:rsidP="00AD26C7">
      <w:pPr>
        <w:rPr>
          <w:color w:val="808080"/>
        </w:rPr>
      </w:pPr>
      <w:r>
        <w:rPr>
          <w:color w:val="808080"/>
        </w:rPr>
        <w:t xml:space="preserve">(Replaces </w:t>
      </w:r>
      <w:hyperlink r:id="rId61" w:history="1">
        <w:r w:rsidRPr="00044B58">
          <w:rPr>
            <w:rStyle w:val="Hyperlink"/>
          </w:rPr>
          <w:t>R3-182326</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044B58" w:rsidRDefault="00044B58" w:rsidP="00AD26C7">
      <w:pPr>
        <w:rPr>
          <w:color w:val="993300"/>
          <w:u w:val="single"/>
        </w:rPr>
      </w:pPr>
    </w:p>
    <w:p w:rsidR="00AD26C7" w:rsidRDefault="00AD26C7" w:rsidP="00AD26C7">
      <w:pPr>
        <w:rPr>
          <w:rFonts w:ascii="Arial" w:hAnsi="Arial" w:cs="Arial"/>
          <w:b/>
          <w:color w:val="993300"/>
          <w:sz w:val="24"/>
          <w:u w:val="single"/>
        </w:rPr>
      </w:pPr>
      <w:r w:rsidRPr="00991E37">
        <w:rPr>
          <w:rFonts w:ascii="Arial" w:hAnsi="Arial" w:cs="Arial"/>
          <w:b/>
          <w:color w:val="993300"/>
          <w:sz w:val="24"/>
          <w:u w:val="single"/>
        </w:rPr>
        <w:t>QMC FOR MTSI IN UTRAN AND E-UTRAN</w:t>
      </w:r>
    </w:p>
    <w:p w:rsidR="00991E37" w:rsidRPr="00991E37" w:rsidRDefault="00991E37" w:rsidP="00AD26C7">
      <w:pPr>
        <w:rPr>
          <w:rFonts w:ascii="Arial" w:hAnsi="Arial" w:cs="Arial"/>
          <w:b/>
          <w:color w:val="993300"/>
          <w:sz w:val="24"/>
          <w:u w:val="single"/>
        </w:rPr>
      </w:pPr>
    </w:p>
    <w:p w:rsidR="00AD26C7" w:rsidRDefault="00F5338D" w:rsidP="00AD26C7">
      <w:pPr>
        <w:rPr>
          <w:rFonts w:ascii="Arial" w:hAnsi="Arial" w:cs="Arial"/>
          <w:b/>
          <w:sz w:val="24"/>
        </w:rPr>
      </w:pPr>
      <w:hyperlink r:id="rId62" w:history="1">
        <w:r w:rsidR="00AD26C7" w:rsidRPr="00044B58">
          <w:rPr>
            <w:rStyle w:val="Hyperlink"/>
            <w:rFonts w:ascii="Arial" w:hAnsi="Arial" w:cs="Arial"/>
            <w:b/>
            <w:sz w:val="24"/>
          </w:rPr>
          <w:t>R3-182307</w:t>
        </w:r>
      </w:hyperlink>
      <w:r w:rsidR="00AD26C7">
        <w:rPr>
          <w:rFonts w:ascii="Arial" w:hAnsi="Arial" w:cs="Arial"/>
          <w:b/>
          <w:color w:val="0000FF"/>
          <w:sz w:val="24"/>
        </w:rPr>
        <w:tab/>
      </w:r>
      <w:r w:rsidR="00AD26C7">
        <w:rPr>
          <w:rFonts w:ascii="Arial" w:hAnsi="Arial" w:cs="Arial"/>
          <w:b/>
          <w:sz w:val="24"/>
        </w:rPr>
        <w:t>Reply LS on adding new service type in QMC reporting</w:t>
      </w:r>
    </w:p>
    <w:p w:rsidR="00AD26C7" w:rsidRDefault="00AD26C7" w:rsidP="00AD26C7">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R2-1804085, to SA4, cc RAN3, SA5</w:t>
      </w:r>
      <w:r>
        <w:rPr>
          <w:i/>
        </w:rPr>
        <w:br/>
      </w:r>
      <w:r>
        <w:rPr>
          <w:i/>
        </w:rPr>
        <w:tab/>
      </w:r>
      <w:r>
        <w:rPr>
          <w:i/>
        </w:rPr>
        <w:tab/>
      </w:r>
      <w:r>
        <w:rPr>
          <w:i/>
        </w:rPr>
        <w:tab/>
      </w:r>
      <w:r>
        <w:rPr>
          <w:i/>
        </w:rPr>
        <w:tab/>
      </w:r>
      <w:r>
        <w:rPr>
          <w:i/>
        </w:rPr>
        <w:tab/>
        <w:t>Source: 3GPP RAN2,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3" w:history="1">
        <w:r w:rsidR="00AD26C7" w:rsidRPr="00044B58">
          <w:rPr>
            <w:rStyle w:val="Hyperlink"/>
            <w:rFonts w:ascii="Arial" w:hAnsi="Arial" w:cs="Arial"/>
            <w:b/>
            <w:sz w:val="24"/>
          </w:rPr>
          <w:t>R3-182143</w:t>
        </w:r>
      </w:hyperlink>
      <w:r w:rsidR="00AD26C7">
        <w:rPr>
          <w:rFonts w:ascii="Arial" w:hAnsi="Arial" w:cs="Arial"/>
          <w:b/>
          <w:color w:val="0000FF"/>
          <w:sz w:val="24"/>
        </w:rPr>
        <w:tab/>
      </w:r>
      <w:r w:rsidR="00AD26C7">
        <w:rPr>
          <w:rFonts w:ascii="Arial" w:hAnsi="Arial" w:cs="Arial"/>
          <w:b/>
          <w:sz w:val="24"/>
        </w:rPr>
        <w:t>Introduction of QMC for MTSI in UTRAN and EUTRAN</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BD78AC" w:rsidRDefault="00BD78AC" w:rsidP="00BD78AC">
      <w:pPr>
        <w:rPr>
          <w:rFonts w:ascii="Arial" w:hAnsi="Arial" w:cs="Arial"/>
          <w:b/>
        </w:rPr>
      </w:pPr>
      <w:r>
        <w:rPr>
          <w:rFonts w:ascii="Arial" w:hAnsi="Arial" w:cs="Arial"/>
          <w:b/>
        </w:rPr>
        <w:t xml:space="preserve">Abstract: </w:t>
      </w:r>
    </w:p>
    <w:p w:rsidR="00BD78AC" w:rsidRDefault="00BD78AC" w:rsidP="00BD78AC">
      <w:pPr>
        <w:ind w:left="1440" w:hanging="1440"/>
      </w:pPr>
      <w:r>
        <w:t>Proposal 1: RAN3 to agree the introduction of QMC for MTSI in both UTRAN.</w:t>
      </w:r>
    </w:p>
    <w:p w:rsidR="00BD78AC" w:rsidRDefault="00BD78AC" w:rsidP="00BD78AC">
      <w:pPr>
        <w:ind w:left="1440" w:hanging="1440"/>
      </w:pPr>
      <w:r>
        <w:t>Proposal 2: RAN3 to agree to include a service type related to UE application layer measurements in UTRAN</w:t>
      </w:r>
    </w:p>
    <w:p w:rsidR="00BD78AC" w:rsidRDefault="00BD78AC" w:rsidP="00BD78AC">
      <w:pPr>
        <w:ind w:left="1440" w:hanging="1440"/>
      </w:pPr>
      <w:r>
        <w:t>Proposal 3: RAN3 to agree the introduction of QMC for MTSI in both EUTRAN.</w:t>
      </w:r>
    </w:p>
    <w:p w:rsidR="00BD78AC" w:rsidRPr="00BD78AC" w:rsidRDefault="00BD78AC" w:rsidP="00BD78AC">
      <w:pPr>
        <w:ind w:left="1440" w:hanging="1440"/>
      </w:pPr>
      <w:r>
        <w:t>Proposal 4: RAN3 to agree to include a service type related to UE application layer measurements in EUTRAN</w:t>
      </w:r>
    </w:p>
    <w:p w:rsidR="00BD78AC" w:rsidRDefault="00BD78AC" w:rsidP="00BD78AC">
      <w:pPr>
        <w:rPr>
          <w:rFonts w:ascii="Arial" w:hAnsi="Arial" w:cs="Arial"/>
          <w:b/>
        </w:rPr>
      </w:pPr>
      <w:r>
        <w:rPr>
          <w:rFonts w:ascii="Arial" w:hAnsi="Arial" w:cs="Arial"/>
          <w:b/>
        </w:rPr>
        <w:t xml:space="preserve">Discussion: </w:t>
      </w:r>
    </w:p>
    <w:p w:rsidR="00BD78AC" w:rsidRDefault="000D7E48" w:rsidP="00BD78AC">
      <w:r>
        <w:t>Nokia:</w:t>
      </w:r>
      <w:r w:rsidR="00BD78AC">
        <w:t xml:space="preserve"> this is handled in the application layer (see LS from RAN2 to SA4), but you would like to do it in signaling?</w:t>
      </w:r>
    </w:p>
    <w:p w:rsidR="00BD78AC" w:rsidRDefault="000D7E48" w:rsidP="00BD78AC">
      <w:r>
        <w:t>Ericsson</w:t>
      </w:r>
      <w:r w:rsidR="00BD78AC">
        <w:t>: yes because they have agreed that service type is an explicit IE</w:t>
      </w:r>
    </w:p>
    <w:p w:rsidR="00BD78AC" w:rsidRDefault="000D7E48" w:rsidP="00BD78AC">
      <w:r>
        <w:t>Nokia:</w:t>
      </w:r>
      <w:r w:rsidR="00BD78AC">
        <w:t xml:space="preserve"> RAN2 did not provide any signaling, so we should wait</w:t>
      </w:r>
    </w:p>
    <w:p w:rsidR="00BD78AC" w:rsidRDefault="000D7E48" w:rsidP="00BD78AC">
      <w:r>
        <w:t>Ericsson</w:t>
      </w:r>
      <w:r w:rsidR="00BD78AC">
        <w:t>: for UTRAN case we can go ahead; for E-UTRAN we can wait for RAN2 for service type (but capability is still needed for E-UTRAN)</w:t>
      </w:r>
    </w:p>
    <w:p w:rsidR="00BD78AC" w:rsidRDefault="000D7E48" w:rsidP="00BD78AC">
      <w:r>
        <w:t>Huawei:</w:t>
      </w:r>
      <w:r w:rsidR="00BD78AC">
        <w:t xml:space="preserve"> agree with Nok</w:t>
      </w:r>
      <w:r w:rsidR="001A577F">
        <w:t>ia</w:t>
      </w:r>
    </w:p>
    <w:p w:rsidR="00BD78AC" w:rsidRDefault="00BD78AC" w:rsidP="00BD78AC">
      <w:r>
        <w:t>E-UTRAN CRs on hold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4" w:history="1">
        <w:r w:rsidR="00AD26C7" w:rsidRPr="00044B58">
          <w:rPr>
            <w:rStyle w:val="Hyperlink"/>
            <w:rFonts w:ascii="Arial" w:hAnsi="Arial" w:cs="Arial"/>
            <w:b/>
            <w:sz w:val="24"/>
          </w:rPr>
          <w:t>R3-182264</w:t>
        </w:r>
      </w:hyperlink>
      <w:r w:rsidR="00AD26C7">
        <w:rPr>
          <w:rFonts w:ascii="Arial" w:hAnsi="Arial" w:cs="Arial"/>
          <w:b/>
          <w:color w:val="0000FF"/>
          <w:sz w:val="24"/>
        </w:rPr>
        <w:tab/>
      </w:r>
      <w:r w:rsidR="00AD26C7">
        <w:rPr>
          <w:rFonts w:ascii="Arial" w:hAnsi="Arial" w:cs="Arial"/>
          <w:b/>
          <w:sz w:val="24"/>
        </w:rPr>
        <w:t>Introduction of QMC for MTSI in UTRAN</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25.413 v14.1.0</w:t>
      </w:r>
      <w:r>
        <w:rPr>
          <w:i/>
        </w:rPr>
        <w:tab/>
        <w:t xml:space="preserve">  CR-1323  rev 1 Cat: B (Rel-15)</w:t>
      </w:r>
      <w:r>
        <w:rPr>
          <w:i/>
        </w:rPr>
        <w:br/>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65" w:history="1">
        <w:r w:rsidRPr="00044B58">
          <w:rPr>
            <w:rStyle w:val="Hyperlink"/>
          </w:rPr>
          <w:t>R3-181218</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Nokia:</w:t>
      </w:r>
      <w:r w:rsidR="00AD26C7" w:rsidRPr="004D40C9">
        <w:t xml:space="preserve"> need further checking</w:t>
      </w:r>
    </w:p>
    <w:p w:rsidR="00AD26C7" w:rsidRPr="004D40C9"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6" w:history="1">
        <w:r w:rsidRPr="00044B58">
          <w:rPr>
            <w:rStyle w:val="Hyperlink"/>
            <w:rFonts w:ascii="Arial" w:hAnsi="Arial" w:cs="Arial"/>
            <w:b/>
          </w:rPr>
          <w:t>R3-182363</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7" w:history="1">
        <w:r w:rsidR="00AD26C7" w:rsidRPr="00044B58">
          <w:rPr>
            <w:rStyle w:val="Hyperlink"/>
            <w:rFonts w:ascii="Arial" w:hAnsi="Arial" w:cs="Arial"/>
            <w:b/>
            <w:sz w:val="24"/>
          </w:rPr>
          <w:t>R3-182363</w:t>
        </w:r>
      </w:hyperlink>
      <w:r w:rsidR="00AD26C7">
        <w:rPr>
          <w:rFonts w:ascii="Arial" w:hAnsi="Arial" w:cs="Arial"/>
          <w:b/>
          <w:color w:val="0000FF"/>
          <w:sz w:val="24"/>
        </w:rPr>
        <w:tab/>
      </w:r>
      <w:r w:rsidR="00AD26C7">
        <w:rPr>
          <w:rFonts w:ascii="Arial" w:hAnsi="Arial" w:cs="Arial"/>
          <w:b/>
          <w:sz w:val="24"/>
        </w:rPr>
        <w:t>Introduction of QMC for MTSI in UTRAN</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25.413 v14.1.0</w:t>
      </w:r>
      <w:r>
        <w:rPr>
          <w:i/>
        </w:rPr>
        <w:tab/>
        <w:t xml:space="preserve">  CR-1323  rev 2 Cat: C (Rel-15)</w:t>
      </w:r>
      <w:r>
        <w:rPr>
          <w:i/>
        </w:rPr>
        <w:br/>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lastRenderedPageBreak/>
        <w:t xml:space="preserve">(Replaces </w:t>
      </w:r>
      <w:hyperlink r:id="rId68" w:history="1">
        <w:r w:rsidRPr="00044B58">
          <w:rPr>
            <w:rStyle w:val="Hyperlink"/>
          </w:rPr>
          <w:t>R3-182264</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9" w:history="1">
        <w:r w:rsidR="00AD26C7" w:rsidRPr="00044B58">
          <w:rPr>
            <w:rStyle w:val="Hyperlink"/>
            <w:rFonts w:ascii="Arial" w:hAnsi="Arial" w:cs="Arial"/>
            <w:b/>
            <w:sz w:val="24"/>
          </w:rPr>
          <w:t>R3-182265</w:t>
        </w:r>
      </w:hyperlink>
      <w:r w:rsidR="00AD26C7">
        <w:rPr>
          <w:rFonts w:ascii="Arial" w:hAnsi="Arial" w:cs="Arial"/>
          <w:b/>
          <w:color w:val="0000FF"/>
          <w:sz w:val="24"/>
        </w:rPr>
        <w:tab/>
      </w:r>
      <w:r w:rsidR="00AD26C7">
        <w:rPr>
          <w:rFonts w:ascii="Arial" w:hAnsi="Arial" w:cs="Arial"/>
          <w:b/>
          <w:sz w:val="24"/>
        </w:rPr>
        <w:t>Introduction of QMC for MTSI in EUTRAN</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v15.1.0</w:t>
      </w:r>
      <w:r>
        <w:rPr>
          <w:i/>
        </w:rPr>
        <w:tab/>
        <w:t xml:space="preserve">  CR-1572  rev 1 Cat: B (Rel-15)</w:t>
      </w:r>
      <w:r>
        <w:rPr>
          <w:i/>
        </w:rPr>
        <w:br/>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70" w:history="1">
        <w:r w:rsidRPr="00044B58">
          <w:rPr>
            <w:rStyle w:val="Hyperlink"/>
          </w:rPr>
          <w:t>R3-181219</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1" w:history="1">
        <w:r w:rsidR="00AD26C7" w:rsidRPr="00044B58">
          <w:rPr>
            <w:rStyle w:val="Hyperlink"/>
            <w:rFonts w:ascii="Arial" w:hAnsi="Arial" w:cs="Arial"/>
            <w:b/>
            <w:sz w:val="24"/>
          </w:rPr>
          <w:t>R3-182266</w:t>
        </w:r>
      </w:hyperlink>
      <w:r w:rsidR="00AD26C7">
        <w:rPr>
          <w:rFonts w:ascii="Arial" w:hAnsi="Arial" w:cs="Arial"/>
          <w:b/>
          <w:color w:val="0000FF"/>
          <w:sz w:val="24"/>
        </w:rPr>
        <w:tab/>
      </w:r>
      <w:r w:rsidR="00AD26C7">
        <w:rPr>
          <w:rFonts w:ascii="Arial" w:hAnsi="Arial" w:cs="Arial"/>
          <w:b/>
          <w:sz w:val="24"/>
        </w:rPr>
        <w:t>Introduction of QMC for MTSI in EUTRAN</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CR-1086  rev 1 Cat: B (Rel-15)</w:t>
      </w:r>
      <w:r>
        <w:rPr>
          <w:i/>
        </w:rPr>
        <w:br/>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72" w:history="1">
        <w:r w:rsidRPr="00044B58">
          <w:rPr>
            <w:rStyle w:val="Hyperlink"/>
          </w:rPr>
          <w:t>R3-181220</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3" w:history="1">
        <w:r w:rsidR="00AD26C7" w:rsidRPr="00044B58">
          <w:rPr>
            <w:rStyle w:val="Hyperlink"/>
            <w:rFonts w:ascii="Arial" w:hAnsi="Arial" w:cs="Arial"/>
            <w:b/>
            <w:sz w:val="24"/>
          </w:rPr>
          <w:t>R3-182144</w:t>
        </w:r>
      </w:hyperlink>
      <w:r w:rsidR="00AD26C7">
        <w:rPr>
          <w:rFonts w:ascii="Arial" w:hAnsi="Arial" w:cs="Arial"/>
          <w:b/>
          <w:color w:val="0000FF"/>
          <w:sz w:val="24"/>
        </w:rPr>
        <w:tab/>
      </w:r>
      <w:r w:rsidR="00AD26C7">
        <w:rPr>
          <w:rFonts w:ascii="Arial" w:hAnsi="Arial" w:cs="Arial"/>
          <w:b/>
          <w:sz w:val="24"/>
        </w:rPr>
        <w:t>Draft reply LS on adding new service type in QMC reporting (To:SA4, CC: RAN2, SA5)</w:t>
      </w:r>
    </w:p>
    <w:p w:rsidR="00AD26C7" w:rsidRDefault="00AD26C7" w:rsidP="00AD26C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2"/>
      </w:pPr>
      <w:bookmarkStart w:id="16" w:name="_Toc513840557"/>
      <w:r>
        <w:t>9</w:t>
      </w:r>
      <w:r>
        <w:tab/>
        <w:t>Corrections to Rel-14 or earlier releases</w:t>
      </w:r>
      <w:bookmarkEnd w:id="16"/>
    </w:p>
    <w:p w:rsidR="00AD26C7" w:rsidRDefault="00AD26C7" w:rsidP="00AD26C7">
      <w:pPr>
        <w:pStyle w:val="Heading3"/>
      </w:pPr>
      <w:bookmarkStart w:id="17" w:name="_Toc513840558"/>
      <w:r>
        <w:t>9.1</w:t>
      </w:r>
      <w:r>
        <w:tab/>
        <w:t>3G</w:t>
      </w:r>
      <w:bookmarkEnd w:id="17"/>
    </w:p>
    <w:p w:rsidR="00AD26C7" w:rsidRDefault="00AD26C7" w:rsidP="00AD26C7">
      <w:pPr>
        <w:pStyle w:val="Heading3"/>
      </w:pPr>
      <w:bookmarkStart w:id="18" w:name="_Toc513840559"/>
      <w:r>
        <w:t>9.2</w:t>
      </w:r>
      <w:r>
        <w:tab/>
        <w:t>LTE</w:t>
      </w:r>
      <w:bookmarkEnd w:id="18"/>
    </w:p>
    <w:p w:rsidR="00AD26C7" w:rsidRDefault="00AD26C7" w:rsidP="00AD26C7">
      <w:pPr>
        <w:rPr>
          <w:rFonts w:ascii="Arial" w:hAnsi="Arial" w:cs="Arial"/>
          <w:b/>
          <w:color w:val="993300"/>
          <w:sz w:val="24"/>
          <w:u w:val="single"/>
        </w:rPr>
      </w:pPr>
      <w:r w:rsidRPr="00991E37">
        <w:rPr>
          <w:rFonts w:ascii="Arial" w:hAnsi="Arial" w:cs="Arial"/>
          <w:b/>
          <w:color w:val="993300"/>
          <w:sz w:val="24"/>
          <w:u w:val="single"/>
        </w:rPr>
        <w:t>DIFFERENTIATION OF LTE-M TRAFFIC</w:t>
      </w:r>
    </w:p>
    <w:p w:rsidR="00991E37" w:rsidRPr="00991E37" w:rsidRDefault="00991E37" w:rsidP="00AD26C7">
      <w:pPr>
        <w:rPr>
          <w:rFonts w:ascii="Arial" w:hAnsi="Arial" w:cs="Arial"/>
          <w:b/>
          <w:color w:val="993300"/>
          <w:sz w:val="24"/>
          <w:u w:val="single"/>
        </w:rPr>
      </w:pPr>
    </w:p>
    <w:p w:rsidR="00AD26C7" w:rsidRDefault="00F5338D" w:rsidP="00AD26C7">
      <w:pPr>
        <w:rPr>
          <w:rFonts w:ascii="Arial" w:hAnsi="Arial" w:cs="Arial"/>
          <w:b/>
          <w:sz w:val="24"/>
        </w:rPr>
      </w:pPr>
      <w:hyperlink r:id="rId74" w:history="1">
        <w:r w:rsidR="00AD26C7" w:rsidRPr="00044B58">
          <w:rPr>
            <w:rStyle w:val="Hyperlink"/>
            <w:rFonts w:ascii="Arial" w:hAnsi="Arial" w:cs="Arial"/>
            <w:b/>
            <w:sz w:val="24"/>
          </w:rPr>
          <w:t>R3-181618</w:t>
        </w:r>
      </w:hyperlink>
      <w:r w:rsidR="00AD26C7">
        <w:rPr>
          <w:rFonts w:ascii="Arial" w:hAnsi="Arial" w:cs="Arial"/>
          <w:b/>
          <w:color w:val="0000FF"/>
          <w:sz w:val="24"/>
        </w:rPr>
        <w:tab/>
      </w:r>
      <w:r w:rsidR="00AD26C7">
        <w:rPr>
          <w:rFonts w:ascii="Arial" w:hAnsi="Arial" w:cs="Arial"/>
          <w:b/>
          <w:sz w:val="24"/>
        </w:rPr>
        <w:t>LS on Differentiation of LTE-M (eMTC) traffic from other LTE data traffic</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S2-182411, to 3GPP RAN3, 3GPP CT3, 3GPP CT4, 3GPP SA5, cc 3GPP RAN2</w:t>
      </w:r>
      <w:r>
        <w:rPr>
          <w:i/>
        </w:rPr>
        <w:br/>
      </w:r>
      <w:r>
        <w:rPr>
          <w:i/>
        </w:rPr>
        <w:tab/>
      </w:r>
      <w:r>
        <w:rPr>
          <w:i/>
        </w:rPr>
        <w:tab/>
      </w:r>
      <w:r>
        <w:rPr>
          <w:i/>
        </w:rPr>
        <w:tab/>
      </w:r>
      <w:r>
        <w:rPr>
          <w:i/>
        </w:rPr>
        <w:tab/>
      </w:r>
      <w:r>
        <w:rPr>
          <w:i/>
        </w:rPr>
        <w:tab/>
        <w:t>Source: 3GPP SA2, Nokia</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5" w:history="1">
        <w:r w:rsidR="00AD26C7" w:rsidRPr="00044B58">
          <w:rPr>
            <w:rStyle w:val="Hyperlink"/>
            <w:rFonts w:ascii="Arial" w:hAnsi="Arial" w:cs="Arial"/>
            <w:b/>
            <w:sz w:val="24"/>
          </w:rPr>
          <w:t>R3-181646</w:t>
        </w:r>
      </w:hyperlink>
      <w:r w:rsidR="00AD26C7">
        <w:rPr>
          <w:rFonts w:ascii="Arial" w:hAnsi="Arial" w:cs="Arial"/>
          <w:b/>
          <w:color w:val="0000FF"/>
          <w:sz w:val="24"/>
        </w:rPr>
        <w:tab/>
      </w:r>
      <w:r w:rsidR="00AD26C7">
        <w:rPr>
          <w:rFonts w:ascii="Arial" w:hAnsi="Arial" w:cs="Arial"/>
          <w:b/>
          <w:sz w:val="24"/>
        </w:rPr>
        <w:t>Differentiation of LTE-M (eMTC) traffic</w:t>
      </w:r>
    </w:p>
    <w:p w:rsidR="00AD26C7" w:rsidRDefault="00AD26C7" w:rsidP="00AD26C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6" w:history="1">
        <w:r w:rsidR="00AD26C7" w:rsidRPr="00044B58">
          <w:rPr>
            <w:rStyle w:val="Hyperlink"/>
            <w:rFonts w:ascii="Arial" w:hAnsi="Arial" w:cs="Arial"/>
            <w:b/>
            <w:sz w:val="24"/>
          </w:rPr>
          <w:t>R3-181647</w:t>
        </w:r>
      </w:hyperlink>
      <w:r w:rsidR="00AD26C7">
        <w:rPr>
          <w:rFonts w:ascii="Arial" w:hAnsi="Arial" w:cs="Arial"/>
          <w:b/>
          <w:color w:val="0000FF"/>
          <w:sz w:val="24"/>
        </w:rPr>
        <w:tab/>
      </w:r>
      <w:r w:rsidR="00AD26C7">
        <w:rPr>
          <w:rFonts w:ascii="Arial" w:hAnsi="Arial" w:cs="Arial"/>
          <w:b/>
          <w:sz w:val="24"/>
        </w:rPr>
        <w:t>Introduction of LTE-M (eMTC) traffic Differentiation</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CR-1580  Cat: B (Rel-15)</w:t>
      </w:r>
      <w:r>
        <w:rPr>
          <w:i/>
        </w:rPr>
        <w:br/>
      </w:r>
      <w:r>
        <w:rPr>
          <w:i/>
        </w:rPr>
        <w:br/>
      </w:r>
      <w:r>
        <w:rPr>
          <w:i/>
        </w:rPr>
        <w:tab/>
      </w:r>
      <w:r>
        <w:rPr>
          <w:i/>
        </w:rPr>
        <w:tab/>
      </w:r>
      <w:r>
        <w:rPr>
          <w:i/>
        </w:rPr>
        <w:tab/>
      </w:r>
      <w:r>
        <w:rPr>
          <w:i/>
        </w:rPr>
        <w:tab/>
      </w:r>
      <w:r>
        <w:rPr>
          <w:i/>
        </w:rPr>
        <w:tab/>
        <w:t>Source: Huawei</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Nokia:</w:t>
      </w:r>
      <w:r w:rsidR="00AD26C7" w:rsidRPr="004D40C9">
        <w:t xml:space="preserve"> UE Capability is used to differentiate traffic (cover page update)</w:t>
      </w:r>
    </w:p>
    <w:p w:rsidR="00AD26C7" w:rsidRPr="004D40C9" w:rsidRDefault="001A577F" w:rsidP="00AD26C7">
      <w:r>
        <w:t>Chairman:</w:t>
      </w:r>
      <w:r w:rsidR="00AD26C7" w:rsidRPr="004D40C9">
        <w:t xml:space="preserve"> if UE CAPABILITY INFO INDICATION message contains the LTE-M indication IE, the MME shall use it according to 23.401?</w:t>
      </w:r>
    </w:p>
    <w:p w:rsidR="00AD26C7" w:rsidRPr="004D40C9" w:rsidRDefault="000D7E48" w:rsidP="00AD26C7">
      <w:r>
        <w:t>Ericsson</w:t>
      </w:r>
      <w:r w:rsidR="00AD26C7" w:rsidRPr="004D40C9">
        <w:t>: shall if supported; description text: This IE indicates that the UE is an LTE-M UE</w:t>
      </w:r>
    </w:p>
    <w:p w:rsidR="00AD26C7" w:rsidRPr="004D40C9"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77" w:history="1">
        <w:r w:rsidRPr="00044B58">
          <w:rPr>
            <w:rStyle w:val="Hyperlink"/>
            <w:rFonts w:ascii="Arial" w:hAnsi="Arial" w:cs="Arial"/>
            <w:b/>
          </w:rPr>
          <w:t>R3-182327</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8" w:history="1">
        <w:r w:rsidR="00AD26C7" w:rsidRPr="00044B58">
          <w:rPr>
            <w:rStyle w:val="Hyperlink"/>
            <w:rFonts w:ascii="Arial" w:hAnsi="Arial" w:cs="Arial"/>
            <w:b/>
            <w:sz w:val="24"/>
          </w:rPr>
          <w:t>R3-182327</w:t>
        </w:r>
      </w:hyperlink>
      <w:r w:rsidR="00AD26C7">
        <w:rPr>
          <w:rFonts w:ascii="Arial" w:hAnsi="Arial" w:cs="Arial"/>
          <w:b/>
          <w:color w:val="0000FF"/>
          <w:sz w:val="24"/>
        </w:rPr>
        <w:tab/>
      </w:r>
      <w:r w:rsidR="00AD26C7">
        <w:rPr>
          <w:rFonts w:ascii="Arial" w:hAnsi="Arial" w:cs="Arial"/>
          <w:b/>
          <w:sz w:val="24"/>
        </w:rPr>
        <w:t>Introduction of LTE-M (eMTC) traffic Differentiation</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CR-1580  rev 1 Cat: B (Rel-15)</w:t>
      </w:r>
      <w:r>
        <w:rPr>
          <w:i/>
        </w:rPr>
        <w:br/>
      </w:r>
      <w:r>
        <w:rPr>
          <w:i/>
        </w:rPr>
        <w:br/>
      </w:r>
      <w:r>
        <w:rPr>
          <w:i/>
        </w:rPr>
        <w:tab/>
      </w:r>
      <w:r>
        <w:rPr>
          <w:i/>
        </w:rPr>
        <w:tab/>
      </w:r>
      <w:r>
        <w:rPr>
          <w:i/>
        </w:rPr>
        <w:tab/>
      </w:r>
      <w:r>
        <w:rPr>
          <w:i/>
        </w:rPr>
        <w:tab/>
      </w:r>
      <w:r>
        <w:rPr>
          <w:i/>
        </w:rPr>
        <w:tab/>
        <w:t>Source: Huawei, Nokia</w:t>
      </w:r>
    </w:p>
    <w:p w:rsidR="00AD26C7" w:rsidRDefault="00AD26C7" w:rsidP="00AD26C7">
      <w:pPr>
        <w:rPr>
          <w:color w:val="808080"/>
        </w:rPr>
      </w:pPr>
      <w:r>
        <w:rPr>
          <w:color w:val="808080"/>
        </w:rPr>
        <w:t xml:space="preserve">(Replaces </w:t>
      </w:r>
      <w:hyperlink r:id="rId79" w:history="1">
        <w:r w:rsidRPr="00044B58">
          <w:rPr>
            <w:rStyle w:val="Hyperlink"/>
          </w:rPr>
          <w:t>R3-181647</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80" w:history="1">
        <w:r w:rsidRPr="00044B58">
          <w:rPr>
            <w:rStyle w:val="Hyperlink"/>
            <w:rFonts w:ascii="Arial" w:hAnsi="Arial" w:cs="Arial"/>
            <w:b/>
          </w:rPr>
          <w:t>R3-182504</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1" w:history="1">
        <w:r w:rsidR="00AD26C7" w:rsidRPr="00044B58">
          <w:rPr>
            <w:rStyle w:val="Hyperlink"/>
            <w:rFonts w:ascii="Arial" w:hAnsi="Arial" w:cs="Arial"/>
            <w:b/>
            <w:sz w:val="24"/>
          </w:rPr>
          <w:t>R3-182504</w:t>
        </w:r>
      </w:hyperlink>
      <w:r w:rsidR="00AD26C7">
        <w:rPr>
          <w:rFonts w:ascii="Arial" w:hAnsi="Arial" w:cs="Arial"/>
          <w:b/>
          <w:color w:val="0000FF"/>
          <w:sz w:val="24"/>
        </w:rPr>
        <w:tab/>
      </w:r>
      <w:r w:rsidR="00AD26C7">
        <w:rPr>
          <w:rFonts w:ascii="Arial" w:hAnsi="Arial" w:cs="Arial"/>
          <w:b/>
          <w:sz w:val="24"/>
        </w:rPr>
        <w:t>Introduction of LTE-M (eMTC) traffic Differentiation</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CR-1580  rev 2 Cat: B (Rel-15)</w:t>
      </w:r>
      <w:r>
        <w:rPr>
          <w:i/>
        </w:rPr>
        <w:br/>
      </w:r>
      <w:r>
        <w:rPr>
          <w:i/>
        </w:rPr>
        <w:br/>
      </w:r>
      <w:r>
        <w:rPr>
          <w:i/>
        </w:rPr>
        <w:tab/>
      </w:r>
      <w:r>
        <w:rPr>
          <w:i/>
        </w:rPr>
        <w:tab/>
      </w:r>
      <w:r>
        <w:rPr>
          <w:i/>
        </w:rPr>
        <w:tab/>
      </w:r>
      <w:r>
        <w:rPr>
          <w:i/>
        </w:rPr>
        <w:tab/>
      </w:r>
      <w:r>
        <w:rPr>
          <w:i/>
        </w:rPr>
        <w:tab/>
        <w:t>Source: Huawei</w:t>
      </w:r>
    </w:p>
    <w:p w:rsidR="00AD26C7" w:rsidRDefault="00AD26C7" w:rsidP="00AD26C7">
      <w:pPr>
        <w:rPr>
          <w:color w:val="808080"/>
        </w:rPr>
      </w:pPr>
      <w:r>
        <w:rPr>
          <w:color w:val="808080"/>
        </w:rPr>
        <w:t xml:space="preserve">(Replaces </w:t>
      </w:r>
      <w:hyperlink r:id="rId82" w:history="1">
        <w:r w:rsidRPr="00044B58">
          <w:rPr>
            <w:rStyle w:val="Hyperlink"/>
          </w:rPr>
          <w:t>R3-182327</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3" w:history="1">
        <w:r w:rsidR="00AD26C7" w:rsidRPr="00044B58">
          <w:rPr>
            <w:rStyle w:val="Hyperlink"/>
            <w:rFonts w:ascii="Arial" w:hAnsi="Arial" w:cs="Arial"/>
            <w:b/>
            <w:sz w:val="24"/>
          </w:rPr>
          <w:t>R3-181648</w:t>
        </w:r>
      </w:hyperlink>
      <w:r w:rsidR="00AD26C7">
        <w:rPr>
          <w:rFonts w:ascii="Arial" w:hAnsi="Arial" w:cs="Arial"/>
          <w:b/>
          <w:color w:val="0000FF"/>
          <w:sz w:val="24"/>
        </w:rPr>
        <w:tab/>
      </w:r>
      <w:r w:rsidR="00AD26C7">
        <w:rPr>
          <w:rFonts w:ascii="Arial" w:hAnsi="Arial" w:cs="Arial"/>
          <w:b/>
          <w:sz w:val="24"/>
        </w:rPr>
        <w:t>[DRAFT]  Reply LS LS on Differentiation of LTE-M (eMTC) traffic from other LTE data traffic</w:t>
      </w:r>
    </w:p>
    <w:p w:rsidR="00AD26C7" w:rsidRDefault="00AD26C7" w:rsidP="00AD26C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CT3, CT4, SA5, cc RAN2</w:t>
      </w:r>
      <w:r>
        <w:rPr>
          <w:i/>
        </w:rPr>
        <w:br/>
      </w:r>
      <w:r>
        <w:rPr>
          <w:i/>
        </w:rPr>
        <w:tab/>
      </w:r>
      <w:r>
        <w:rPr>
          <w:i/>
        </w:rPr>
        <w:tab/>
      </w:r>
      <w:r>
        <w:rPr>
          <w:i/>
        </w:rPr>
        <w:tab/>
      </w:r>
      <w:r>
        <w:rPr>
          <w:i/>
        </w:rPr>
        <w:tab/>
      </w:r>
      <w:r>
        <w:rPr>
          <w:i/>
        </w:rPr>
        <w:tab/>
        <w:t>Source: Huawei</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Huawei</w:t>
      </w:r>
      <w:r w:rsidR="00AD26C7" w:rsidRPr="004D40C9">
        <w:t>, ZTE: LS should only focus on agreed CR</w:t>
      </w:r>
    </w:p>
    <w:p w:rsidR="00AD26C7" w:rsidRPr="004D40C9"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84" w:history="1">
        <w:r w:rsidRPr="00044B58">
          <w:rPr>
            <w:rStyle w:val="Hyperlink"/>
            <w:rFonts w:ascii="Arial" w:hAnsi="Arial" w:cs="Arial"/>
            <w:b/>
          </w:rPr>
          <w:t>R3-182468</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5" w:history="1">
        <w:r w:rsidR="00AD26C7" w:rsidRPr="00044B58">
          <w:rPr>
            <w:rStyle w:val="Hyperlink"/>
            <w:rFonts w:ascii="Arial" w:hAnsi="Arial" w:cs="Arial"/>
            <w:b/>
            <w:sz w:val="24"/>
          </w:rPr>
          <w:t>R3-182468</w:t>
        </w:r>
      </w:hyperlink>
      <w:r w:rsidR="00AD26C7">
        <w:rPr>
          <w:rFonts w:ascii="Arial" w:hAnsi="Arial" w:cs="Arial"/>
          <w:b/>
          <w:color w:val="0000FF"/>
          <w:sz w:val="24"/>
        </w:rPr>
        <w:tab/>
      </w:r>
      <w:r w:rsidR="00AD26C7">
        <w:rPr>
          <w:rFonts w:ascii="Arial" w:hAnsi="Arial" w:cs="Arial"/>
          <w:b/>
          <w:sz w:val="24"/>
        </w:rPr>
        <w:t>[DRAFT]  Reply LS LS on Differentiation of LTE-M (eMTC) traffic from other LTE data traffic</w:t>
      </w:r>
    </w:p>
    <w:p w:rsidR="00AD26C7" w:rsidRDefault="00AD26C7" w:rsidP="00AD26C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CT3, CT4, SA5, cc RAN2</w:t>
      </w:r>
      <w:r>
        <w:rPr>
          <w:i/>
        </w:rPr>
        <w:br/>
      </w:r>
      <w:r>
        <w:rPr>
          <w:i/>
        </w:rPr>
        <w:tab/>
      </w:r>
      <w:r>
        <w:rPr>
          <w:i/>
        </w:rPr>
        <w:tab/>
      </w:r>
      <w:r>
        <w:rPr>
          <w:i/>
        </w:rPr>
        <w:tab/>
      </w:r>
      <w:r>
        <w:rPr>
          <w:i/>
        </w:rPr>
        <w:tab/>
      </w:r>
      <w:r>
        <w:rPr>
          <w:i/>
        </w:rPr>
        <w:tab/>
        <w:t>Source: Huawei</w:t>
      </w:r>
    </w:p>
    <w:p w:rsidR="00AD26C7" w:rsidRDefault="00AD26C7" w:rsidP="00AD26C7">
      <w:pPr>
        <w:rPr>
          <w:color w:val="808080"/>
        </w:rPr>
      </w:pPr>
      <w:r>
        <w:rPr>
          <w:color w:val="808080"/>
        </w:rPr>
        <w:t xml:space="preserve">(Replaces </w:t>
      </w:r>
      <w:hyperlink r:id="rId86" w:history="1">
        <w:r w:rsidRPr="00044B58">
          <w:rPr>
            <w:rStyle w:val="Hyperlink"/>
          </w:rPr>
          <w:t>R3-181648</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87" w:history="1">
        <w:r w:rsidRPr="00044B58">
          <w:rPr>
            <w:rStyle w:val="Hyperlink"/>
            <w:rFonts w:ascii="Arial" w:hAnsi="Arial" w:cs="Arial"/>
            <w:b/>
          </w:rPr>
          <w:t>R3-182505</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8" w:history="1">
        <w:r w:rsidR="00AD26C7" w:rsidRPr="00044B58">
          <w:rPr>
            <w:rStyle w:val="Hyperlink"/>
            <w:rFonts w:ascii="Arial" w:hAnsi="Arial" w:cs="Arial"/>
            <w:b/>
            <w:sz w:val="24"/>
          </w:rPr>
          <w:t>R3-182505</w:t>
        </w:r>
      </w:hyperlink>
      <w:r w:rsidR="00AD26C7">
        <w:rPr>
          <w:rFonts w:ascii="Arial" w:hAnsi="Arial" w:cs="Arial"/>
          <w:b/>
          <w:color w:val="0000FF"/>
          <w:sz w:val="24"/>
        </w:rPr>
        <w:tab/>
      </w:r>
      <w:r w:rsidR="00AD26C7">
        <w:rPr>
          <w:rFonts w:ascii="Arial" w:hAnsi="Arial" w:cs="Arial"/>
          <w:b/>
          <w:sz w:val="24"/>
        </w:rPr>
        <w:t>Reply LS LS on Differentiation of LTE-M (eMTC) traffic from other LTE data traffic</w:t>
      </w:r>
    </w:p>
    <w:p w:rsidR="00AD26C7" w:rsidRDefault="00AD26C7" w:rsidP="00AD26C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CT3, CT4, SA5, cc RAN2</w:t>
      </w:r>
      <w:r>
        <w:rPr>
          <w:i/>
        </w:rPr>
        <w:br/>
      </w:r>
      <w:r>
        <w:rPr>
          <w:i/>
        </w:rPr>
        <w:tab/>
      </w:r>
      <w:r>
        <w:rPr>
          <w:i/>
        </w:rPr>
        <w:tab/>
      </w:r>
      <w:r>
        <w:rPr>
          <w:i/>
        </w:rPr>
        <w:tab/>
      </w:r>
      <w:r>
        <w:rPr>
          <w:i/>
        </w:rPr>
        <w:tab/>
      </w:r>
      <w:r>
        <w:rPr>
          <w:i/>
        </w:rPr>
        <w:tab/>
        <w:t>Source: Huawei</w:t>
      </w:r>
    </w:p>
    <w:p w:rsidR="00AD26C7" w:rsidRDefault="00AD26C7" w:rsidP="00AD26C7">
      <w:pPr>
        <w:rPr>
          <w:color w:val="808080"/>
        </w:rPr>
      </w:pPr>
      <w:r>
        <w:rPr>
          <w:color w:val="808080"/>
        </w:rPr>
        <w:t xml:space="preserve">(Replaces </w:t>
      </w:r>
      <w:hyperlink r:id="rId89" w:history="1">
        <w:r w:rsidRPr="00044B58">
          <w:rPr>
            <w:rStyle w:val="Hyperlink"/>
          </w:rPr>
          <w:t>R3-182468</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Approved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D26C7" w:rsidRDefault="00AD26C7" w:rsidP="00AD26C7">
      <w:pPr>
        <w:rPr>
          <w:rFonts w:ascii="Arial" w:hAnsi="Arial" w:cs="Arial"/>
          <w:b/>
          <w:color w:val="993300"/>
          <w:sz w:val="24"/>
          <w:u w:val="single"/>
        </w:rPr>
      </w:pPr>
      <w:r w:rsidRPr="00991E37">
        <w:rPr>
          <w:rFonts w:ascii="Arial" w:hAnsi="Arial" w:cs="Arial"/>
          <w:b/>
          <w:color w:val="993300"/>
          <w:sz w:val="24"/>
          <w:u w:val="single"/>
        </w:rPr>
        <w:t>UE RADIO CAPABILITY</w:t>
      </w:r>
    </w:p>
    <w:p w:rsidR="00991E37" w:rsidRDefault="00991E37" w:rsidP="00AD26C7">
      <w:pPr>
        <w:rPr>
          <w:rFonts w:ascii="Arial" w:hAnsi="Arial" w:cs="Arial"/>
          <w:b/>
          <w:color w:val="000000"/>
          <w:sz w:val="24"/>
        </w:rPr>
      </w:pPr>
    </w:p>
    <w:p w:rsidR="00AD26C7" w:rsidRDefault="00F5338D" w:rsidP="00AD26C7">
      <w:pPr>
        <w:rPr>
          <w:rFonts w:ascii="Arial" w:hAnsi="Arial" w:cs="Arial"/>
          <w:b/>
          <w:sz w:val="24"/>
        </w:rPr>
      </w:pPr>
      <w:hyperlink r:id="rId90" w:history="1">
        <w:r w:rsidR="00AD26C7" w:rsidRPr="00044B58">
          <w:rPr>
            <w:rStyle w:val="Hyperlink"/>
            <w:rFonts w:ascii="Arial" w:hAnsi="Arial" w:cs="Arial"/>
            <w:b/>
            <w:sz w:val="24"/>
          </w:rPr>
          <w:t>R3-181630</w:t>
        </w:r>
      </w:hyperlink>
      <w:r w:rsidR="00AD26C7">
        <w:rPr>
          <w:rFonts w:ascii="Arial" w:hAnsi="Arial" w:cs="Arial"/>
          <w:b/>
          <w:color w:val="0000FF"/>
          <w:sz w:val="24"/>
        </w:rPr>
        <w:tab/>
      </w:r>
      <w:r w:rsidR="00AD26C7">
        <w:rPr>
          <w:rFonts w:ascii="Arial" w:hAnsi="Arial" w:cs="Arial"/>
          <w:b/>
          <w:sz w:val="24"/>
        </w:rPr>
        <w:t>UE radio capability enquiry</w:t>
      </w:r>
    </w:p>
    <w:p w:rsidR="00AD26C7" w:rsidRDefault="00AD26C7" w:rsidP="00AD26C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91" w:history="1">
        <w:r w:rsidR="00AD26C7" w:rsidRPr="00044B58">
          <w:rPr>
            <w:rStyle w:val="Hyperlink"/>
            <w:rFonts w:ascii="Arial" w:hAnsi="Arial" w:cs="Arial"/>
            <w:b/>
            <w:sz w:val="24"/>
          </w:rPr>
          <w:t>R3-181631</w:t>
        </w:r>
      </w:hyperlink>
      <w:r w:rsidR="00AD26C7">
        <w:rPr>
          <w:rFonts w:ascii="Arial" w:hAnsi="Arial" w:cs="Arial"/>
          <w:b/>
          <w:color w:val="0000FF"/>
          <w:sz w:val="24"/>
        </w:rPr>
        <w:tab/>
      </w:r>
      <w:r w:rsidR="00AD26C7">
        <w:rPr>
          <w:rFonts w:ascii="Arial" w:hAnsi="Arial" w:cs="Arial"/>
          <w:b/>
          <w:sz w:val="24"/>
        </w:rPr>
        <w:t>Clarification on Connection Establishment Indication procedure scenarios</w:t>
      </w:r>
    </w:p>
    <w:p w:rsidR="00AD26C7" w:rsidRDefault="00AD26C7" w:rsidP="00AD26C7">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Huawei,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92" w:history="1">
        <w:r w:rsidRPr="00044B58">
          <w:rPr>
            <w:rStyle w:val="Hyperlink"/>
            <w:rFonts w:ascii="Arial" w:hAnsi="Arial" w:cs="Arial"/>
            <w:b/>
          </w:rPr>
          <w:t>R3-182478</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93" w:history="1">
        <w:r w:rsidR="00AD26C7" w:rsidRPr="00044B58">
          <w:rPr>
            <w:rStyle w:val="Hyperlink"/>
            <w:rFonts w:ascii="Arial" w:hAnsi="Arial" w:cs="Arial"/>
            <w:b/>
            <w:sz w:val="24"/>
          </w:rPr>
          <w:t>R3-182478</w:t>
        </w:r>
      </w:hyperlink>
      <w:r w:rsidR="00AD26C7">
        <w:rPr>
          <w:rFonts w:ascii="Arial" w:hAnsi="Arial" w:cs="Arial"/>
          <w:b/>
          <w:color w:val="0000FF"/>
          <w:sz w:val="24"/>
        </w:rPr>
        <w:tab/>
      </w:r>
      <w:r w:rsidR="00AD26C7">
        <w:rPr>
          <w:rFonts w:ascii="Arial" w:hAnsi="Arial" w:cs="Arial"/>
          <w:b/>
          <w:sz w:val="24"/>
        </w:rPr>
        <w:t>Clarification on Connection Establishment Indication procedure scenarios</w:t>
      </w:r>
    </w:p>
    <w:p w:rsidR="00AD26C7" w:rsidRDefault="00AD26C7" w:rsidP="00AD26C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Huawei, Ericsson</w:t>
      </w:r>
    </w:p>
    <w:p w:rsidR="00AD26C7" w:rsidRDefault="00AD26C7" w:rsidP="00AD26C7">
      <w:pPr>
        <w:rPr>
          <w:color w:val="808080"/>
        </w:rPr>
      </w:pPr>
      <w:r>
        <w:rPr>
          <w:color w:val="808080"/>
        </w:rPr>
        <w:t xml:space="preserve">(Replaces </w:t>
      </w:r>
      <w:hyperlink r:id="rId94" w:history="1">
        <w:r w:rsidRPr="00044B58">
          <w:rPr>
            <w:rStyle w:val="Hyperlink"/>
          </w:rPr>
          <w:t>R3-181631</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95" w:history="1">
        <w:r w:rsidR="00AD26C7" w:rsidRPr="00044B58">
          <w:rPr>
            <w:rStyle w:val="Hyperlink"/>
            <w:rFonts w:ascii="Arial" w:hAnsi="Arial" w:cs="Arial"/>
            <w:b/>
            <w:sz w:val="24"/>
          </w:rPr>
          <w:t>R3-181632</w:t>
        </w:r>
      </w:hyperlink>
      <w:r w:rsidR="00AD26C7">
        <w:rPr>
          <w:rFonts w:ascii="Arial" w:hAnsi="Arial" w:cs="Arial"/>
          <w:b/>
          <w:color w:val="0000FF"/>
          <w:sz w:val="24"/>
        </w:rPr>
        <w:tab/>
      </w:r>
      <w:r w:rsidR="00AD26C7">
        <w:rPr>
          <w:rFonts w:ascii="Arial" w:hAnsi="Arial" w:cs="Arial"/>
          <w:b/>
          <w:sz w:val="24"/>
        </w:rPr>
        <w:t>Clarification on Connection Establishment Indication procedure scenarios</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CR-1577  Cat: F (Rel-15)</w:t>
      </w:r>
      <w:r>
        <w:rPr>
          <w:i/>
        </w:rPr>
        <w:br/>
      </w:r>
      <w:r>
        <w:rPr>
          <w:i/>
        </w:rPr>
        <w:br/>
      </w:r>
      <w:r>
        <w:rPr>
          <w:i/>
        </w:rPr>
        <w:tab/>
      </w:r>
      <w:r>
        <w:rPr>
          <w:i/>
        </w:rPr>
        <w:tab/>
      </w:r>
      <w:r>
        <w:rPr>
          <w:i/>
        </w:rPr>
        <w:tab/>
      </w:r>
      <w:r>
        <w:rPr>
          <w:i/>
        </w:rPr>
        <w:tab/>
      </w:r>
      <w:r>
        <w:rPr>
          <w:i/>
        </w:rPr>
        <w:tab/>
        <w:t>Source: Huawei,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96" w:history="1">
        <w:r w:rsidR="00AD26C7" w:rsidRPr="00044B58">
          <w:rPr>
            <w:rStyle w:val="Hyperlink"/>
            <w:rFonts w:ascii="Arial" w:hAnsi="Arial" w:cs="Arial"/>
            <w:b/>
            <w:sz w:val="24"/>
          </w:rPr>
          <w:t>R3-181633</w:t>
        </w:r>
      </w:hyperlink>
      <w:r w:rsidR="00AD26C7">
        <w:rPr>
          <w:rFonts w:ascii="Arial" w:hAnsi="Arial" w:cs="Arial"/>
          <w:b/>
          <w:color w:val="0000FF"/>
          <w:sz w:val="24"/>
        </w:rPr>
        <w:tab/>
      </w:r>
      <w:r w:rsidR="00AD26C7">
        <w:rPr>
          <w:rFonts w:ascii="Arial" w:hAnsi="Arial" w:cs="Arial"/>
          <w:b/>
          <w:sz w:val="24"/>
        </w:rPr>
        <w:t>[Draft] Reply LS on applicability of Connection Establishment Indication procedure after the establishment of S1 logical connection</w:t>
      </w:r>
    </w:p>
    <w:p w:rsidR="00AD26C7" w:rsidRDefault="00AD26C7" w:rsidP="00AD26C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97" w:history="1">
        <w:r w:rsidR="00AD26C7" w:rsidRPr="00044B58">
          <w:rPr>
            <w:rStyle w:val="Hyperlink"/>
            <w:rFonts w:ascii="Arial" w:hAnsi="Arial" w:cs="Arial"/>
            <w:b/>
            <w:sz w:val="24"/>
          </w:rPr>
          <w:t>R3-181819</w:t>
        </w:r>
      </w:hyperlink>
      <w:r w:rsidR="00AD26C7">
        <w:rPr>
          <w:rFonts w:ascii="Arial" w:hAnsi="Arial" w:cs="Arial"/>
          <w:b/>
          <w:color w:val="0000FF"/>
          <w:sz w:val="24"/>
        </w:rPr>
        <w:tab/>
      </w:r>
      <w:r w:rsidR="00AD26C7">
        <w:rPr>
          <w:rFonts w:ascii="Arial" w:hAnsi="Arial" w:cs="Arial"/>
          <w:b/>
          <w:sz w:val="24"/>
        </w:rPr>
        <w:t>Retrieval of UE Radio Capability information after establishment of the logical S1-connection</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Ericsson, Qualcomm Incorporated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98" w:history="1">
        <w:r w:rsidR="00AD26C7" w:rsidRPr="00044B58">
          <w:rPr>
            <w:rStyle w:val="Hyperlink"/>
            <w:rFonts w:ascii="Arial" w:hAnsi="Arial" w:cs="Arial"/>
            <w:b/>
            <w:sz w:val="24"/>
          </w:rPr>
          <w:t>R3-181820</w:t>
        </w:r>
      </w:hyperlink>
      <w:r w:rsidR="00AD26C7">
        <w:rPr>
          <w:rFonts w:ascii="Arial" w:hAnsi="Arial" w:cs="Arial"/>
          <w:b/>
          <w:color w:val="0000FF"/>
          <w:sz w:val="24"/>
        </w:rPr>
        <w:tab/>
      </w:r>
      <w:r w:rsidR="00AD26C7">
        <w:rPr>
          <w:rFonts w:ascii="Arial" w:hAnsi="Arial" w:cs="Arial"/>
          <w:b/>
          <w:sz w:val="24"/>
        </w:rPr>
        <w:t>Triggering UE capability info retrieval using DL NAS TRANSPORT (Stage 2)</w:t>
      </w:r>
    </w:p>
    <w:p w:rsidR="00AD26C7" w:rsidRDefault="00AD26C7" w:rsidP="00AD26C7">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Nokia, Nokia Shanghai Bell, Ericsson, Qualcomm Incorporated</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99" w:history="1">
        <w:r w:rsidR="00AD26C7" w:rsidRPr="00044B58">
          <w:rPr>
            <w:rStyle w:val="Hyperlink"/>
            <w:rFonts w:ascii="Arial" w:hAnsi="Arial" w:cs="Arial"/>
            <w:b/>
            <w:sz w:val="24"/>
          </w:rPr>
          <w:t>R3-181822</w:t>
        </w:r>
      </w:hyperlink>
      <w:r w:rsidR="00AD26C7">
        <w:rPr>
          <w:rFonts w:ascii="Arial" w:hAnsi="Arial" w:cs="Arial"/>
          <w:b/>
          <w:color w:val="0000FF"/>
          <w:sz w:val="24"/>
        </w:rPr>
        <w:tab/>
      </w:r>
      <w:r w:rsidR="00AD26C7">
        <w:rPr>
          <w:rFonts w:ascii="Arial" w:hAnsi="Arial" w:cs="Arial"/>
          <w:b/>
          <w:sz w:val="24"/>
        </w:rPr>
        <w:t>Triggering UE capability info retrieval using DL NAS TRANSPORT</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CR-1574  rev 1 Cat: B (Rel-15)</w:t>
      </w:r>
      <w:r>
        <w:rPr>
          <w:i/>
        </w:rPr>
        <w:br/>
      </w:r>
      <w:r>
        <w:rPr>
          <w:i/>
        </w:rPr>
        <w:br/>
      </w:r>
      <w:r>
        <w:rPr>
          <w:i/>
        </w:rPr>
        <w:tab/>
      </w:r>
      <w:r>
        <w:rPr>
          <w:i/>
        </w:rPr>
        <w:tab/>
      </w:r>
      <w:r>
        <w:rPr>
          <w:i/>
        </w:rPr>
        <w:tab/>
      </w:r>
      <w:r>
        <w:rPr>
          <w:i/>
        </w:rPr>
        <w:tab/>
      </w:r>
      <w:r>
        <w:rPr>
          <w:i/>
        </w:rPr>
        <w:tab/>
        <w:t>Source: Nokia, Nokia Shanghai Bell, Ericsson, Qualcomm Incorporated</w:t>
      </w:r>
    </w:p>
    <w:p w:rsidR="00AD26C7" w:rsidRDefault="00AD26C7" w:rsidP="00AD26C7">
      <w:pPr>
        <w:rPr>
          <w:color w:val="808080"/>
        </w:rPr>
      </w:pPr>
      <w:r>
        <w:rPr>
          <w:color w:val="808080"/>
        </w:rPr>
        <w:t xml:space="preserve">(Replaces </w:t>
      </w:r>
      <w:hyperlink r:id="rId100" w:history="1">
        <w:r w:rsidRPr="00044B58">
          <w:rPr>
            <w:rStyle w:val="Hyperlink"/>
          </w:rPr>
          <w:t>R3-181521</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01" w:history="1">
        <w:r w:rsidR="00AD26C7" w:rsidRPr="00044B58">
          <w:rPr>
            <w:rStyle w:val="Hyperlink"/>
            <w:rFonts w:ascii="Arial" w:hAnsi="Arial" w:cs="Arial"/>
            <w:b/>
            <w:sz w:val="24"/>
          </w:rPr>
          <w:t>R3-181823</w:t>
        </w:r>
      </w:hyperlink>
      <w:r w:rsidR="00AD26C7">
        <w:rPr>
          <w:rFonts w:ascii="Arial" w:hAnsi="Arial" w:cs="Arial"/>
          <w:b/>
          <w:color w:val="0000FF"/>
          <w:sz w:val="24"/>
        </w:rPr>
        <w:tab/>
      </w:r>
      <w:r w:rsidR="00AD26C7">
        <w:rPr>
          <w:rFonts w:ascii="Arial" w:hAnsi="Arial" w:cs="Arial"/>
          <w:b/>
          <w:sz w:val="24"/>
        </w:rPr>
        <w:t>[DRAFT] Reply LS on applicability of Connection Establishment Indication procedure after the establishment of S1 logical connection</w:t>
      </w:r>
    </w:p>
    <w:p w:rsidR="00AD26C7" w:rsidRDefault="00AD26C7" w:rsidP="00AD26C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2" w:history="1">
        <w:r w:rsidRPr="00044B58">
          <w:rPr>
            <w:rStyle w:val="Hyperlink"/>
            <w:rFonts w:ascii="Arial" w:hAnsi="Arial" w:cs="Arial"/>
            <w:b/>
          </w:rPr>
          <w:t>R3-182329</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03" w:history="1">
        <w:r w:rsidR="00AD26C7" w:rsidRPr="00044B58">
          <w:rPr>
            <w:rStyle w:val="Hyperlink"/>
            <w:rFonts w:ascii="Arial" w:hAnsi="Arial" w:cs="Arial"/>
            <w:b/>
            <w:sz w:val="24"/>
          </w:rPr>
          <w:t>R3-182329</w:t>
        </w:r>
      </w:hyperlink>
      <w:r w:rsidR="00AD26C7">
        <w:rPr>
          <w:rFonts w:ascii="Arial" w:hAnsi="Arial" w:cs="Arial"/>
          <w:b/>
          <w:color w:val="0000FF"/>
          <w:sz w:val="24"/>
        </w:rPr>
        <w:tab/>
      </w:r>
      <w:r w:rsidR="00AD26C7">
        <w:rPr>
          <w:rFonts w:ascii="Arial" w:hAnsi="Arial" w:cs="Arial"/>
          <w:b/>
          <w:sz w:val="24"/>
        </w:rPr>
        <w:t>[DRAFT] Reply LS on applicability of Connection Establishment Indication procedure after the establishment of S1 logical connection</w:t>
      </w:r>
    </w:p>
    <w:p w:rsidR="00AD26C7" w:rsidRDefault="00AD26C7" w:rsidP="00AD26C7">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AD26C7" w:rsidRDefault="00AD26C7" w:rsidP="00AD26C7">
      <w:pPr>
        <w:rPr>
          <w:color w:val="808080"/>
        </w:rPr>
      </w:pPr>
      <w:r>
        <w:rPr>
          <w:color w:val="808080"/>
        </w:rPr>
        <w:t xml:space="preserve">(Replaces </w:t>
      </w:r>
      <w:hyperlink r:id="rId104" w:history="1">
        <w:r w:rsidRPr="00044B58">
          <w:rPr>
            <w:rStyle w:val="Hyperlink"/>
          </w:rPr>
          <w:t>R3-181823</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D78AC" w:rsidRDefault="00BD78AC" w:rsidP="00AD26C7">
      <w:pPr>
        <w:rPr>
          <w:color w:val="993300"/>
          <w:u w:val="single"/>
        </w:rPr>
      </w:pPr>
    </w:p>
    <w:p w:rsidR="00BD78AC" w:rsidRDefault="00BD78AC" w:rsidP="00AD26C7">
      <w:pPr>
        <w:rPr>
          <w:color w:val="993300"/>
          <w:u w:val="single"/>
        </w:rPr>
      </w:pPr>
      <w:r>
        <w:rPr>
          <w:color w:val="993300"/>
          <w:u w:val="single"/>
        </w:rPr>
        <w:t>Discussion on the proposals:</w:t>
      </w:r>
    </w:p>
    <w:p w:rsidR="00BD78AC" w:rsidRPr="00BD78AC" w:rsidRDefault="00BD78AC" w:rsidP="00BD78AC">
      <w:pPr>
        <w:rPr>
          <w:rFonts w:ascii="Arial" w:hAnsi="Arial" w:cs="Arial"/>
          <w:b/>
        </w:rPr>
      </w:pPr>
      <w:r>
        <w:rPr>
          <w:rFonts w:ascii="Arial" w:hAnsi="Arial" w:cs="Arial"/>
          <w:b/>
        </w:rPr>
        <w:t xml:space="preserve">Proposals </w:t>
      </w:r>
      <w:r w:rsidR="000D7E48">
        <w:t>Huawei</w:t>
      </w:r>
      <w:r>
        <w:t xml:space="preserve"> and </w:t>
      </w:r>
      <w:r w:rsidR="000D7E48">
        <w:t>Ericsson</w:t>
      </w:r>
    </w:p>
    <w:p w:rsidR="00BD78AC" w:rsidRDefault="00BD78AC" w:rsidP="00BD78AC">
      <w:pPr>
        <w:ind w:left="1440" w:hanging="1440"/>
      </w:pPr>
      <w:r>
        <w:t>Conclusion 1:</w:t>
      </w:r>
      <w:r>
        <w:tab/>
        <w:t>using Connection Establishment Indication after UE association setup has already been specified since Rel-13, overturning this will lead to serious backward compatibility issue.</w:t>
      </w:r>
    </w:p>
    <w:p w:rsidR="00BD78AC" w:rsidRDefault="00BD78AC" w:rsidP="00BD78AC">
      <w:pPr>
        <w:ind w:left="1440" w:hanging="1440"/>
      </w:pPr>
      <w:r>
        <w:t>Conclusion 2:</w:t>
      </w:r>
      <w:r>
        <w:tab/>
        <w:t>RAN specification does not forbidden using Connection Establishment Indication procedure in other cases, simple changes can clear the confusion/misalignment in RAN specifications.</w:t>
      </w:r>
    </w:p>
    <w:p w:rsidR="00BD78AC" w:rsidRDefault="00BD78AC" w:rsidP="00BD78AC">
      <w:pPr>
        <w:ind w:left="1440" w:hanging="1440"/>
      </w:pPr>
      <w:r>
        <w:t>Proposal:</w:t>
      </w:r>
      <w:r>
        <w:tab/>
        <w:t>update RAN specifications to include the missed scenario, i.e. using Connection Establishment Indication procedure after UE association setup as defined in TS23.401, to avoid backward compatibility issue.</w:t>
      </w:r>
    </w:p>
    <w:p w:rsidR="00BD78AC" w:rsidRDefault="00BD78AC" w:rsidP="00BD78AC">
      <w:pPr>
        <w:ind w:left="1440" w:hanging="1440"/>
      </w:pPr>
      <w:r>
        <w:rPr>
          <w:rFonts w:ascii="Arial" w:hAnsi="Arial" w:cs="Arial"/>
          <w:b/>
        </w:rPr>
        <w:t xml:space="preserve">Proposals </w:t>
      </w:r>
      <w:r w:rsidR="000D7E48">
        <w:t>Nokia,</w:t>
      </w:r>
      <w:r>
        <w:t xml:space="preserve"> </w:t>
      </w:r>
      <w:r w:rsidR="000D7E48">
        <w:t>Ericsson</w:t>
      </w:r>
      <w:r>
        <w:t xml:space="preserve">, </w:t>
      </w:r>
      <w:r w:rsidR="000D7E48">
        <w:t>Qualcomm</w:t>
      </w:r>
    </w:p>
    <w:p w:rsidR="00D2133D" w:rsidRDefault="00D2133D" w:rsidP="00D2133D">
      <w:pPr>
        <w:ind w:left="1440" w:hanging="1440"/>
      </w:pPr>
      <w:r>
        <w:t>Proposal 1:</w:t>
      </w:r>
      <w:r>
        <w:tab/>
        <w:t>For Rel-15, introduce a new IE in the DOWNLINK NAS TRANSPORT message to explicitly trigger UE Radio Capability retrieval.</w:t>
      </w:r>
    </w:p>
    <w:p w:rsidR="00BD78AC" w:rsidRPr="00BD78AC" w:rsidRDefault="00D2133D" w:rsidP="00D2133D">
      <w:pPr>
        <w:ind w:left="1440" w:hanging="1440"/>
      </w:pPr>
      <w:r>
        <w:t>Proposal 2:</w:t>
      </w:r>
      <w:r>
        <w:tab/>
        <w:t>There is no need for RAN3 to specify any solution prior to Rel-15.</w:t>
      </w:r>
    </w:p>
    <w:p w:rsidR="00BD78AC" w:rsidRDefault="00BD78AC" w:rsidP="00BD78AC">
      <w:pPr>
        <w:rPr>
          <w:rFonts w:ascii="Arial" w:hAnsi="Arial" w:cs="Arial"/>
          <w:b/>
        </w:rPr>
      </w:pPr>
      <w:r>
        <w:rPr>
          <w:rFonts w:ascii="Arial" w:hAnsi="Arial" w:cs="Arial"/>
          <w:b/>
        </w:rPr>
        <w:t xml:space="preserve">Discussion: </w:t>
      </w:r>
    </w:p>
    <w:p w:rsidR="00D2133D" w:rsidRDefault="00D2133D" w:rsidP="00D2133D">
      <w:r>
        <w:lastRenderedPageBreak/>
        <w:t xml:space="preserve">NEC: support </w:t>
      </w:r>
      <w:r w:rsidR="000D7E48">
        <w:t>Huawei</w:t>
      </w:r>
      <w:r>
        <w:t xml:space="preserve"> CR, but need  Rel-13,14, and 15 CRs</w:t>
      </w:r>
    </w:p>
    <w:p w:rsidR="00D2133D" w:rsidRDefault="000D7E48" w:rsidP="00D2133D">
      <w:r>
        <w:t>Ericsson</w:t>
      </w:r>
      <w:r w:rsidR="00D2133D">
        <w:t xml:space="preserve">: we could accept both, but the </w:t>
      </w:r>
      <w:r>
        <w:t xml:space="preserve">Nokia </w:t>
      </w:r>
      <w:r w:rsidR="00D2133D">
        <w:t xml:space="preserve">CR reuses the appropriate procedure without repurposing it (like the </w:t>
      </w:r>
      <w:r>
        <w:t>Huawei</w:t>
      </w:r>
      <w:r w:rsidR="00D2133D">
        <w:t xml:space="preserve"> approach) – this is the better approach</w:t>
      </w:r>
      <w:r>
        <w:t xml:space="preserve"> </w:t>
      </w:r>
    </w:p>
    <w:p w:rsidR="00D2133D" w:rsidRDefault="00D2133D" w:rsidP="00D2133D">
      <w:r>
        <w:t xml:space="preserve">ZTE: support </w:t>
      </w:r>
      <w:r w:rsidR="000D7E48">
        <w:t xml:space="preserve">Nokia </w:t>
      </w:r>
      <w:r>
        <w:t xml:space="preserve">CR, agree with </w:t>
      </w:r>
      <w:r w:rsidR="000D7E48">
        <w:t>Ericsson</w:t>
      </w:r>
      <w:r>
        <w:t>’s analysis; Sol3 can also used for other types of UEs</w:t>
      </w:r>
    </w:p>
    <w:p w:rsidR="00D2133D" w:rsidRDefault="000D7E48" w:rsidP="00D2133D">
      <w:r>
        <w:t>Samsung:</w:t>
      </w:r>
      <w:r w:rsidR="00D2133D">
        <w:t xml:space="preserve"> support </w:t>
      </w:r>
      <w:r>
        <w:t>Huawei</w:t>
      </w:r>
      <w:r w:rsidR="00D2133D">
        <w:t xml:space="preserve"> CR</w:t>
      </w:r>
    </w:p>
    <w:p w:rsidR="00D2133D" w:rsidRDefault="000D7E48" w:rsidP="00D2133D">
      <w:r>
        <w:t>Nokia:</w:t>
      </w:r>
      <w:r w:rsidR="00D2133D">
        <w:t xml:space="preserve"> we should be consistent; we liaised SA2 that repurposing procedures is not good practice in standards</w:t>
      </w:r>
    </w:p>
    <w:p w:rsidR="00D2133D" w:rsidRDefault="00D2133D" w:rsidP="00D2133D">
      <w:r>
        <w:t>Intel: support Sol1, which is not discussed here</w:t>
      </w:r>
    </w:p>
    <w:p w:rsidR="00D2133D" w:rsidRDefault="000D7E48" w:rsidP="00D2133D">
      <w:r>
        <w:t>Ericsson</w:t>
      </w:r>
      <w:r w:rsidR="00D2133D">
        <w:t>: already liaised SA2 saying that sol1 could work by implementation but it’s not its purpose (corresponding CR was not agreed by SA2)</w:t>
      </w:r>
    </w:p>
    <w:p w:rsidR="00D2133D" w:rsidRDefault="000D7E48" w:rsidP="00D2133D">
      <w:r>
        <w:t>Huawei:</w:t>
      </w:r>
      <w:r w:rsidR="00D2133D">
        <w:t xml:space="preserve"> if Sol3 is selected, need something for legacy UEs</w:t>
      </w:r>
    </w:p>
    <w:p w:rsidR="00D2133D" w:rsidRDefault="00D2133D" w:rsidP="00D2133D">
      <w:r>
        <w:t xml:space="preserve">NEC: agree with </w:t>
      </w:r>
      <w:r w:rsidR="000D7E48">
        <w:t>Huawei</w:t>
      </w:r>
      <w:r>
        <w:t xml:space="preserve">; CEI is Rel-13 St2 only </w:t>
      </w:r>
    </w:p>
    <w:p w:rsidR="00D2133D" w:rsidRDefault="000D7E48" w:rsidP="00D2133D">
      <w:r>
        <w:t>Nokia:</w:t>
      </w:r>
      <w:r w:rsidR="00D2133D">
        <w:t xml:space="preserve"> no precedence of SA2 decision on ours for Rel-13 (not even a call flow is present) – RAN3 should do the “right thing” and SA2 should address the issue for Rel-13 (legacy issue)</w:t>
      </w:r>
    </w:p>
    <w:p w:rsidR="00D2133D" w:rsidRDefault="000D7E48" w:rsidP="00D2133D">
      <w:r>
        <w:t>Huawei:</w:t>
      </w:r>
      <w:r w:rsidR="00D2133D">
        <w:t xml:space="preserve"> the converse is also possible</w:t>
      </w:r>
    </w:p>
    <w:p w:rsidR="00D2133D" w:rsidRDefault="000D7E48" w:rsidP="00D2133D">
      <w:r>
        <w:t>Ericsson</w:t>
      </w:r>
      <w:r w:rsidR="00D2133D">
        <w:t>: both solutions have the same impact</w:t>
      </w:r>
    </w:p>
    <w:p w:rsidR="00D2133D" w:rsidRDefault="00D2133D" w:rsidP="00D2133D">
      <w:r>
        <w:t xml:space="preserve">CATT: support </w:t>
      </w:r>
      <w:r w:rsidR="000D7E48">
        <w:t>Huawei</w:t>
      </w:r>
    </w:p>
    <w:p w:rsidR="00D2133D" w:rsidRDefault="000D7E48" w:rsidP="00D2133D">
      <w:r>
        <w:t>Nokia:</w:t>
      </w:r>
      <w:r w:rsidR="00D2133D">
        <w:t xml:space="preserve"> St3 impact should have priority; we also indicated to SA2 that repurposing procedures is not good practice; legacy should be lower prio</w:t>
      </w:r>
    </w:p>
    <w:p w:rsidR="00D2133D" w:rsidRDefault="000D7E48" w:rsidP="00D2133D">
      <w:r>
        <w:t>Huawei:</w:t>
      </w:r>
      <w:r w:rsidR="00D2133D">
        <w:t xml:space="preserve"> what could be done in Rel-13/14?</w:t>
      </w:r>
    </w:p>
    <w:p w:rsidR="00D2133D" w:rsidRDefault="000D7E48" w:rsidP="00D2133D">
      <w:r>
        <w:t>Nokia:</w:t>
      </w:r>
      <w:r w:rsidR="00D2133D">
        <w:t xml:space="preserve"> DL NAS transport</w:t>
      </w:r>
    </w:p>
    <w:p w:rsidR="00D2133D" w:rsidRDefault="000D7E48" w:rsidP="00D2133D">
      <w:r>
        <w:t>Huawei:</w:t>
      </w:r>
      <w:r w:rsidR="00D2133D">
        <w:t xml:space="preserve"> several companies would like to see Rel-13/14 fixes</w:t>
      </w:r>
    </w:p>
    <w:p w:rsidR="00BD78AC" w:rsidRDefault="000D7E48" w:rsidP="00D2133D">
      <w:r>
        <w:t>Ericsson</w:t>
      </w:r>
      <w:r w:rsidR="00D2133D">
        <w:t>: DL NAS transport can also solve paging failure – 1 additional advantage</w:t>
      </w:r>
    </w:p>
    <w:p w:rsidR="00BD78AC" w:rsidRDefault="00BD78AC" w:rsidP="00AD26C7">
      <w:pPr>
        <w:rPr>
          <w:color w:val="993300"/>
          <w:u w:val="single"/>
        </w:rPr>
      </w:pPr>
    </w:p>
    <w:p w:rsidR="00215955" w:rsidRDefault="00215955" w:rsidP="00215955">
      <w:pPr>
        <w:rPr>
          <w:rFonts w:ascii="Arial" w:hAnsi="Arial" w:cs="Arial"/>
          <w:b/>
          <w:sz w:val="24"/>
        </w:rPr>
      </w:pPr>
      <w:r w:rsidRPr="00215955">
        <w:rPr>
          <w:rFonts w:ascii="Arial" w:hAnsi="Arial" w:cs="Arial"/>
          <w:b/>
          <w:color w:val="0000FF"/>
          <w:sz w:val="24"/>
        </w:rPr>
        <w:t>R3-182328</w:t>
      </w:r>
      <w:r>
        <w:rPr>
          <w:rFonts w:ascii="Arial" w:hAnsi="Arial" w:cs="Arial"/>
          <w:b/>
          <w:color w:val="0000FF"/>
          <w:sz w:val="24"/>
        </w:rPr>
        <w:tab/>
      </w:r>
      <w:r w:rsidRPr="00215955">
        <w:rPr>
          <w:rFonts w:ascii="Arial" w:hAnsi="Arial" w:cs="Arial"/>
          <w:b/>
          <w:sz w:val="24"/>
        </w:rPr>
        <w:t>Summary of UE capability Offline discussion</w:t>
      </w:r>
    </w:p>
    <w:p w:rsidR="00215955" w:rsidRDefault="00215955" w:rsidP="00215955">
      <w:pPr>
        <w:rPr>
          <w:i/>
        </w:rPr>
      </w:pPr>
      <w:r>
        <w:rPr>
          <w:i/>
        </w:rPr>
        <w:tab/>
      </w:r>
      <w:r>
        <w:rPr>
          <w:i/>
        </w:rPr>
        <w:tab/>
      </w:r>
      <w:r>
        <w:rPr>
          <w:i/>
        </w:rPr>
        <w:tab/>
      </w:r>
      <w:r>
        <w:rPr>
          <w:i/>
        </w:rPr>
        <w:tab/>
      </w:r>
      <w:r>
        <w:rPr>
          <w:i/>
        </w:rPr>
        <w:tab/>
        <w:t>Source: Nokia</w:t>
      </w:r>
    </w:p>
    <w:p w:rsidR="00416D53" w:rsidRDefault="00416D53" w:rsidP="00416D53">
      <w:pPr>
        <w:rPr>
          <w:rFonts w:ascii="Arial" w:hAnsi="Arial" w:cs="Arial"/>
          <w:b/>
        </w:rPr>
      </w:pPr>
      <w:r>
        <w:rPr>
          <w:rFonts w:ascii="Arial" w:hAnsi="Arial" w:cs="Arial"/>
          <w:b/>
        </w:rPr>
        <w:t xml:space="preserve">Discussion: </w:t>
      </w:r>
    </w:p>
    <w:p w:rsidR="00416D53" w:rsidRDefault="00416D53" w:rsidP="00416D53">
      <w:r w:rsidRPr="00416D53">
        <w:t>NEC: note on solA, this only concerns CIoT (LS received in R3-180689).</w:t>
      </w:r>
    </w:p>
    <w:p w:rsidR="00215955" w:rsidRDefault="00215955" w:rsidP="00416D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15955" w:rsidRDefault="00215955" w:rsidP="00AD26C7">
      <w:pPr>
        <w:rPr>
          <w:color w:val="993300"/>
          <w:u w:val="single"/>
        </w:rPr>
      </w:pPr>
    </w:p>
    <w:p w:rsidR="00AD26C7" w:rsidRDefault="00AD26C7" w:rsidP="00AD26C7">
      <w:pPr>
        <w:rPr>
          <w:rFonts w:ascii="Arial" w:hAnsi="Arial" w:cs="Arial"/>
          <w:b/>
          <w:color w:val="993300"/>
          <w:sz w:val="24"/>
          <w:u w:val="single"/>
        </w:rPr>
      </w:pPr>
      <w:r w:rsidRPr="00991E37">
        <w:rPr>
          <w:rFonts w:ascii="Arial" w:hAnsi="Arial" w:cs="Arial"/>
          <w:b/>
          <w:color w:val="993300"/>
          <w:sz w:val="24"/>
          <w:u w:val="single"/>
        </w:rPr>
        <w:t>RAN CONTAINER EXTENDABILITY</w:t>
      </w:r>
    </w:p>
    <w:p w:rsidR="00991E37" w:rsidRPr="00991E37" w:rsidRDefault="00991E37" w:rsidP="00AD26C7">
      <w:pPr>
        <w:rPr>
          <w:rFonts w:ascii="Arial" w:hAnsi="Arial" w:cs="Arial"/>
          <w:b/>
          <w:color w:val="993300"/>
          <w:sz w:val="24"/>
          <w:u w:val="single"/>
        </w:rPr>
      </w:pPr>
    </w:p>
    <w:p w:rsidR="00AD26C7" w:rsidRDefault="00F5338D" w:rsidP="00AD26C7">
      <w:pPr>
        <w:rPr>
          <w:rFonts w:ascii="Arial" w:hAnsi="Arial" w:cs="Arial"/>
          <w:b/>
          <w:sz w:val="24"/>
        </w:rPr>
      </w:pPr>
      <w:hyperlink r:id="rId105" w:history="1">
        <w:r w:rsidR="00AD26C7" w:rsidRPr="00044B58">
          <w:rPr>
            <w:rStyle w:val="Hyperlink"/>
            <w:rFonts w:ascii="Arial" w:hAnsi="Arial" w:cs="Arial"/>
            <w:b/>
            <w:sz w:val="24"/>
          </w:rPr>
          <w:t>R3-181716</w:t>
        </w:r>
      </w:hyperlink>
      <w:r w:rsidR="00AD26C7">
        <w:rPr>
          <w:rFonts w:ascii="Arial" w:hAnsi="Arial" w:cs="Arial"/>
          <w:b/>
          <w:color w:val="0000FF"/>
          <w:sz w:val="24"/>
        </w:rPr>
        <w:tab/>
      </w:r>
      <w:r w:rsidR="00AD26C7">
        <w:rPr>
          <w:rFonts w:ascii="Arial" w:hAnsi="Arial" w:cs="Arial"/>
          <w:b/>
          <w:sz w:val="24"/>
        </w:rPr>
        <w:t>Enabling future extendability of the RAN Container</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36.425 v14.1.0</w:t>
      </w:r>
      <w:r>
        <w:rPr>
          <w:i/>
        </w:rPr>
        <w:tab/>
        <w:t xml:space="preserve">  CR-0011  Cat: F (Rel-14)</w:t>
      </w:r>
      <w:r>
        <w:rPr>
          <w:i/>
        </w:rPr>
        <w:br/>
      </w:r>
      <w:r>
        <w:rPr>
          <w:i/>
        </w:rPr>
        <w:br/>
      </w:r>
      <w:r>
        <w:rPr>
          <w:i/>
        </w:rPr>
        <w:tab/>
      </w:r>
      <w:r>
        <w:rPr>
          <w:i/>
        </w:rPr>
        <w:tab/>
      </w:r>
      <w:r>
        <w:rPr>
          <w:i/>
        </w:rPr>
        <w:tab/>
      </w:r>
      <w:r>
        <w:rPr>
          <w:i/>
        </w:rPr>
        <w:tab/>
      </w:r>
      <w:r>
        <w:rPr>
          <w:i/>
        </w:rPr>
        <w:tab/>
        <w:t>Source: Nokia, Nokia Shanghai Bell, NEC</w:t>
      </w:r>
    </w:p>
    <w:p w:rsidR="00AD26C7" w:rsidRDefault="00AD26C7" w:rsidP="00AD26C7">
      <w:pPr>
        <w:rPr>
          <w:rFonts w:ascii="Arial" w:hAnsi="Arial" w:cs="Arial"/>
          <w:b/>
        </w:rPr>
      </w:pPr>
      <w:r>
        <w:rPr>
          <w:rFonts w:ascii="Arial" w:hAnsi="Arial" w:cs="Arial"/>
          <w:b/>
        </w:rPr>
        <w:lastRenderedPageBreak/>
        <w:t xml:space="preserve">Discussion: </w:t>
      </w:r>
    </w:p>
    <w:p w:rsidR="00AD26C7" w:rsidRPr="004D40C9" w:rsidRDefault="000D7E48" w:rsidP="00AD26C7">
      <w:pPr>
        <w:overflowPunct/>
        <w:autoSpaceDE/>
        <w:autoSpaceDN/>
        <w:adjustRightInd/>
        <w:spacing w:after="0"/>
        <w:textAlignment w:val="auto"/>
      </w:pPr>
      <w:r>
        <w:t>Ericsson</w:t>
      </w:r>
      <w:r w:rsidR="00AD26C7" w:rsidRPr="004D40C9">
        <w:t>: ok in principle, but further corrections in 2258 should be also discussed</w:t>
      </w:r>
    </w:p>
    <w:p w:rsidR="00AD26C7" w:rsidRPr="004D40C9" w:rsidRDefault="001A577F" w:rsidP="00AD26C7">
      <w:r>
        <w:t>NTT Docomo:</w:t>
      </w:r>
      <w:r w:rsidR="00AD26C7" w:rsidRPr="004D40C9">
        <w:t xml:space="preserve"> why spare -&gt; padding? Slightly prefer </w:t>
      </w:r>
      <w:r w:rsidR="000D7E48">
        <w:t>Ericsson</w:t>
      </w:r>
      <w:r w:rsidR="00AD26C7" w:rsidRPr="004D40C9">
        <w:t xml:space="preserve"> version</w:t>
      </w:r>
    </w:p>
    <w:p w:rsidR="00AD26C7" w:rsidRPr="004D40C9"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6" w:history="1">
        <w:r w:rsidRPr="00044B58">
          <w:rPr>
            <w:rStyle w:val="Hyperlink"/>
            <w:rFonts w:ascii="Arial" w:hAnsi="Arial" w:cs="Arial"/>
            <w:b/>
          </w:rPr>
          <w:t>R3-182330</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07" w:history="1">
        <w:r w:rsidR="00AD26C7" w:rsidRPr="00044B58">
          <w:rPr>
            <w:rStyle w:val="Hyperlink"/>
            <w:rFonts w:ascii="Arial" w:hAnsi="Arial" w:cs="Arial"/>
            <w:b/>
            <w:sz w:val="24"/>
          </w:rPr>
          <w:t>R3-182330</w:t>
        </w:r>
      </w:hyperlink>
      <w:r w:rsidR="00AD26C7">
        <w:rPr>
          <w:rFonts w:ascii="Arial" w:hAnsi="Arial" w:cs="Arial"/>
          <w:b/>
          <w:color w:val="0000FF"/>
          <w:sz w:val="24"/>
        </w:rPr>
        <w:tab/>
      </w:r>
      <w:r w:rsidR="00AD26C7">
        <w:rPr>
          <w:rFonts w:ascii="Arial" w:hAnsi="Arial" w:cs="Arial"/>
          <w:b/>
          <w:sz w:val="24"/>
        </w:rPr>
        <w:t>Enabling future extendability of the RAN Container</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36.425 v14.1.0</w:t>
      </w:r>
      <w:r>
        <w:rPr>
          <w:i/>
        </w:rPr>
        <w:tab/>
        <w:t xml:space="preserve">  CR-0011  rev 1 Cat: F (Rel-14)</w:t>
      </w:r>
      <w:r>
        <w:rPr>
          <w:i/>
        </w:rPr>
        <w:br/>
      </w:r>
      <w:r>
        <w:rPr>
          <w:i/>
        </w:rPr>
        <w:br/>
      </w:r>
      <w:r>
        <w:rPr>
          <w:i/>
        </w:rPr>
        <w:tab/>
      </w:r>
      <w:r>
        <w:rPr>
          <w:i/>
        </w:rPr>
        <w:tab/>
      </w:r>
      <w:r>
        <w:rPr>
          <w:i/>
        </w:rPr>
        <w:tab/>
      </w:r>
      <w:r>
        <w:rPr>
          <w:i/>
        </w:rPr>
        <w:tab/>
      </w:r>
      <w:r>
        <w:rPr>
          <w:i/>
        </w:rPr>
        <w:tab/>
        <w:t>Source: Nokia, Nokia Shanghai Bell, NEC</w:t>
      </w:r>
    </w:p>
    <w:p w:rsidR="00AD26C7" w:rsidRDefault="00AD26C7" w:rsidP="00AD26C7">
      <w:pPr>
        <w:rPr>
          <w:color w:val="808080"/>
        </w:rPr>
      </w:pPr>
      <w:r>
        <w:rPr>
          <w:color w:val="808080"/>
        </w:rPr>
        <w:t xml:space="preserve">(Replaces </w:t>
      </w:r>
      <w:hyperlink r:id="rId108" w:history="1">
        <w:r w:rsidRPr="00044B58">
          <w:rPr>
            <w:rStyle w:val="Hyperlink"/>
          </w:rPr>
          <w:t>R3-181716</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09" w:history="1">
        <w:r w:rsidR="00AD26C7" w:rsidRPr="00044B58">
          <w:rPr>
            <w:rStyle w:val="Hyperlink"/>
            <w:rFonts w:ascii="Arial" w:hAnsi="Arial" w:cs="Arial"/>
            <w:b/>
            <w:sz w:val="24"/>
          </w:rPr>
          <w:t>R3-181717</w:t>
        </w:r>
      </w:hyperlink>
      <w:r w:rsidR="00AD26C7">
        <w:rPr>
          <w:rFonts w:ascii="Arial" w:hAnsi="Arial" w:cs="Arial"/>
          <w:b/>
          <w:color w:val="0000FF"/>
          <w:sz w:val="24"/>
        </w:rPr>
        <w:tab/>
      </w:r>
      <w:r w:rsidR="00AD26C7">
        <w:rPr>
          <w:rFonts w:ascii="Arial" w:hAnsi="Arial" w:cs="Arial"/>
          <w:b/>
          <w:sz w:val="24"/>
        </w:rPr>
        <w:t>Enabling future extendability of the Xw RAN Container</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36.465 v14.2.0</w:t>
      </w:r>
      <w:r>
        <w:rPr>
          <w:i/>
        </w:rPr>
        <w:tab/>
        <w:t xml:space="preserve">  CR-0019  Cat: F (Rel-14)</w:t>
      </w:r>
      <w:r>
        <w:rPr>
          <w:i/>
        </w:rPr>
        <w:br/>
      </w:r>
      <w:r>
        <w:rPr>
          <w:i/>
        </w:rPr>
        <w:br/>
      </w:r>
      <w:r>
        <w:rPr>
          <w:i/>
        </w:rPr>
        <w:tab/>
      </w:r>
      <w:r>
        <w:rPr>
          <w:i/>
        </w:rPr>
        <w:tab/>
      </w:r>
      <w:r>
        <w:rPr>
          <w:i/>
        </w:rPr>
        <w:tab/>
      </w:r>
      <w:r>
        <w:rPr>
          <w:i/>
        </w:rPr>
        <w:tab/>
      </w:r>
      <w:r>
        <w:rPr>
          <w:i/>
        </w:rPr>
        <w:tab/>
        <w:t>Source: Nokia, Nokia Shanghai Bell, NEC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10" w:history="1">
        <w:r w:rsidRPr="00044B58">
          <w:rPr>
            <w:rStyle w:val="Hyperlink"/>
            <w:rFonts w:ascii="Arial" w:hAnsi="Arial" w:cs="Arial"/>
            <w:b/>
          </w:rPr>
          <w:t>R3-182331</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11" w:history="1">
        <w:r w:rsidR="00AD26C7" w:rsidRPr="00044B58">
          <w:rPr>
            <w:rStyle w:val="Hyperlink"/>
            <w:rFonts w:ascii="Arial" w:hAnsi="Arial" w:cs="Arial"/>
            <w:b/>
            <w:sz w:val="24"/>
          </w:rPr>
          <w:t>R3-182331</w:t>
        </w:r>
      </w:hyperlink>
      <w:r w:rsidR="00AD26C7">
        <w:rPr>
          <w:rFonts w:ascii="Arial" w:hAnsi="Arial" w:cs="Arial"/>
          <w:b/>
          <w:color w:val="0000FF"/>
          <w:sz w:val="24"/>
        </w:rPr>
        <w:tab/>
      </w:r>
      <w:r w:rsidR="00AD26C7">
        <w:rPr>
          <w:rFonts w:ascii="Arial" w:hAnsi="Arial" w:cs="Arial"/>
          <w:b/>
          <w:sz w:val="24"/>
        </w:rPr>
        <w:t>Enabling future extendability of the Xw RAN Container</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36.465 v14.2.0</w:t>
      </w:r>
      <w:r>
        <w:rPr>
          <w:i/>
        </w:rPr>
        <w:tab/>
        <w:t xml:space="preserve">  CR-0019  rev 1 Cat: F (Rel-14)</w:t>
      </w:r>
      <w:r>
        <w:rPr>
          <w:i/>
        </w:rPr>
        <w:br/>
      </w:r>
      <w:r>
        <w:rPr>
          <w:i/>
        </w:rPr>
        <w:br/>
      </w:r>
      <w:r>
        <w:rPr>
          <w:i/>
        </w:rPr>
        <w:tab/>
      </w:r>
      <w:r>
        <w:rPr>
          <w:i/>
        </w:rPr>
        <w:tab/>
      </w:r>
      <w:r>
        <w:rPr>
          <w:i/>
        </w:rPr>
        <w:tab/>
      </w:r>
      <w:r>
        <w:rPr>
          <w:i/>
        </w:rPr>
        <w:tab/>
      </w:r>
      <w:r>
        <w:rPr>
          <w:i/>
        </w:rPr>
        <w:tab/>
        <w:t>Source: Nokia, Nokia Shanghai Bell, NEC</w:t>
      </w:r>
    </w:p>
    <w:p w:rsidR="00AD26C7" w:rsidRDefault="00AD26C7" w:rsidP="00AD26C7">
      <w:pPr>
        <w:rPr>
          <w:color w:val="808080"/>
        </w:rPr>
      </w:pPr>
      <w:r>
        <w:rPr>
          <w:color w:val="808080"/>
        </w:rPr>
        <w:t xml:space="preserve">(Replaces </w:t>
      </w:r>
      <w:hyperlink r:id="rId112" w:history="1">
        <w:r w:rsidRPr="00044B58">
          <w:rPr>
            <w:rStyle w:val="Hyperlink"/>
          </w:rPr>
          <w:t>R3-181717</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AD26C7" w:rsidP="00AD26C7">
      <w:pPr>
        <w:pStyle w:val="Heading2"/>
      </w:pPr>
      <w:bookmarkStart w:id="19" w:name="_Toc513840560"/>
      <w:r>
        <w:t>10</w:t>
      </w:r>
      <w:r>
        <w:tab/>
        <w:t>NR Radio Access Technology (RAN1-led) WI</w:t>
      </w:r>
      <w:bookmarkEnd w:id="19"/>
    </w:p>
    <w:p w:rsidR="00AD26C7" w:rsidRDefault="00AD26C7" w:rsidP="00AD26C7">
      <w:pPr>
        <w:pStyle w:val="Heading3"/>
      </w:pPr>
      <w:bookmarkStart w:id="20" w:name="_Toc513840561"/>
      <w:r>
        <w:t>10.1</w:t>
      </w:r>
      <w:r>
        <w:tab/>
        <w:t>QoS</w:t>
      </w:r>
      <w:bookmarkEnd w:id="20"/>
    </w:p>
    <w:p w:rsidR="00AD26C7" w:rsidRDefault="00AD26C7" w:rsidP="00AD26C7">
      <w:pPr>
        <w:pStyle w:val="Heading4"/>
      </w:pPr>
      <w:bookmarkStart w:id="21" w:name="_Toc513840562"/>
      <w:r>
        <w:t>10.1.1</w:t>
      </w:r>
      <w:r>
        <w:tab/>
        <w:t>Content QoS Flow Level Parameters</w:t>
      </w:r>
      <w:bookmarkEnd w:id="21"/>
    </w:p>
    <w:p w:rsidR="00AD26C7" w:rsidRDefault="00F5338D" w:rsidP="00AD26C7">
      <w:pPr>
        <w:rPr>
          <w:rFonts w:ascii="Arial" w:hAnsi="Arial" w:cs="Arial"/>
          <w:b/>
          <w:sz w:val="24"/>
        </w:rPr>
      </w:pPr>
      <w:hyperlink r:id="rId113" w:history="1">
        <w:r w:rsidR="00AD26C7" w:rsidRPr="00044B58">
          <w:rPr>
            <w:rStyle w:val="Hyperlink"/>
            <w:rFonts w:ascii="Arial" w:hAnsi="Arial" w:cs="Arial"/>
            <w:b/>
            <w:sz w:val="24"/>
          </w:rPr>
          <w:t>R3-181622</w:t>
        </w:r>
      </w:hyperlink>
      <w:r w:rsidR="00AD26C7">
        <w:rPr>
          <w:rFonts w:ascii="Arial" w:hAnsi="Arial" w:cs="Arial"/>
          <w:b/>
          <w:color w:val="0000FF"/>
          <w:sz w:val="24"/>
        </w:rPr>
        <w:tab/>
      </w:r>
      <w:r w:rsidR="00AD26C7">
        <w:rPr>
          <w:rFonts w:ascii="Arial" w:hAnsi="Arial" w:cs="Arial"/>
          <w:b/>
          <w:sz w:val="24"/>
        </w:rPr>
        <w:t>LS reply to LS from RAN WG2: LS on QoS</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S2-182856, to 3GPP RAN2, 3GPP CT1, 3GPP RAN3, cc -</w:t>
      </w:r>
      <w:r>
        <w:rPr>
          <w:i/>
        </w:rPr>
        <w:br/>
      </w:r>
      <w:r>
        <w:rPr>
          <w:i/>
        </w:rPr>
        <w:tab/>
      </w:r>
      <w:r>
        <w:rPr>
          <w:i/>
        </w:rPr>
        <w:tab/>
      </w:r>
      <w:r>
        <w:rPr>
          <w:i/>
        </w:rPr>
        <w:tab/>
      </w:r>
      <w:r>
        <w:rPr>
          <w:i/>
        </w:rPr>
        <w:tab/>
      </w:r>
      <w:r>
        <w:rPr>
          <w:i/>
        </w:rPr>
        <w:tab/>
        <w:t>Source: 3GPP SA2, Ericsson</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rPr>
          <w:rFonts w:ascii="Arial" w:hAnsi="Arial" w:cs="Arial"/>
          <w:b/>
          <w:color w:val="993300"/>
          <w:sz w:val="24"/>
          <w:u w:val="single"/>
        </w:rPr>
      </w:pPr>
      <w:r w:rsidRPr="00991E37">
        <w:rPr>
          <w:rFonts w:ascii="Arial" w:hAnsi="Arial" w:cs="Arial"/>
          <w:b/>
          <w:color w:val="993300"/>
          <w:sz w:val="24"/>
          <w:u w:val="single"/>
        </w:rPr>
        <w:t>NOTIFICATION CONTROL</w:t>
      </w:r>
    </w:p>
    <w:p w:rsidR="00991E37" w:rsidRPr="00991E37" w:rsidRDefault="00991E37" w:rsidP="00AD26C7">
      <w:pPr>
        <w:rPr>
          <w:rFonts w:ascii="Arial" w:hAnsi="Arial" w:cs="Arial"/>
          <w:b/>
          <w:color w:val="993300"/>
          <w:sz w:val="24"/>
          <w:u w:val="single"/>
        </w:rPr>
      </w:pPr>
    </w:p>
    <w:p w:rsidR="00AD26C7" w:rsidRDefault="00F5338D" w:rsidP="00AD26C7">
      <w:pPr>
        <w:rPr>
          <w:rFonts w:ascii="Arial" w:hAnsi="Arial" w:cs="Arial"/>
          <w:b/>
          <w:sz w:val="24"/>
        </w:rPr>
      </w:pPr>
      <w:hyperlink r:id="rId114" w:history="1">
        <w:r w:rsidR="00AD26C7" w:rsidRPr="00044B58">
          <w:rPr>
            <w:rStyle w:val="Hyperlink"/>
            <w:rFonts w:ascii="Arial" w:hAnsi="Arial" w:cs="Arial"/>
            <w:b/>
            <w:sz w:val="24"/>
          </w:rPr>
          <w:t>R3-182020</w:t>
        </w:r>
      </w:hyperlink>
      <w:r w:rsidR="00AD26C7">
        <w:rPr>
          <w:rFonts w:ascii="Arial" w:hAnsi="Arial" w:cs="Arial"/>
          <w:b/>
          <w:color w:val="0000FF"/>
          <w:sz w:val="24"/>
        </w:rPr>
        <w:tab/>
      </w:r>
      <w:r w:rsidR="00AD26C7">
        <w:rPr>
          <w:rFonts w:ascii="Arial" w:hAnsi="Arial" w:cs="Arial"/>
          <w:b/>
          <w:sz w:val="24"/>
        </w:rPr>
        <w:t>Further discussion on Notification Control and QoS Flows</w:t>
      </w:r>
    </w:p>
    <w:p w:rsidR="00AD26C7" w:rsidRDefault="00AD26C7" w:rsidP="00AD26C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15" w:history="1">
        <w:r w:rsidR="00AD26C7" w:rsidRPr="00044B58">
          <w:rPr>
            <w:rStyle w:val="Hyperlink"/>
            <w:rFonts w:ascii="Arial" w:hAnsi="Arial" w:cs="Arial"/>
            <w:b/>
            <w:sz w:val="24"/>
          </w:rPr>
          <w:t>R3-181670</w:t>
        </w:r>
      </w:hyperlink>
      <w:r w:rsidR="00AD26C7">
        <w:rPr>
          <w:rFonts w:ascii="Arial" w:hAnsi="Arial" w:cs="Arial"/>
          <w:b/>
          <w:color w:val="0000FF"/>
          <w:sz w:val="24"/>
        </w:rPr>
        <w:tab/>
      </w:r>
      <w:r w:rsidR="00AD26C7">
        <w:rPr>
          <w:rFonts w:ascii="Arial" w:hAnsi="Arial" w:cs="Arial"/>
          <w:b/>
          <w:sz w:val="24"/>
        </w:rPr>
        <w:t>Handling of notification control in TS 38.413</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16" w:history="1">
        <w:r w:rsidRPr="00044B58">
          <w:rPr>
            <w:rStyle w:val="Hyperlink"/>
            <w:rFonts w:ascii="Arial" w:hAnsi="Arial" w:cs="Arial"/>
            <w:b/>
          </w:rPr>
          <w:t>R3-182393</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17" w:history="1">
        <w:r w:rsidR="00AD26C7" w:rsidRPr="00044B58">
          <w:rPr>
            <w:rStyle w:val="Hyperlink"/>
            <w:rFonts w:ascii="Arial" w:hAnsi="Arial" w:cs="Arial"/>
            <w:b/>
            <w:sz w:val="24"/>
          </w:rPr>
          <w:t>R3-182393</w:t>
        </w:r>
      </w:hyperlink>
      <w:r w:rsidR="00AD26C7">
        <w:rPr>
          <w:rFonts w:ascii="Arial" w:hAnsi="Arial" w:cs="Arial"/>
          <w:b/>
          <w:color w:val="0000FF"/>
          <w:sz w:val="24"/>
        </w:rPr>
        <w:tab/>
      </w:r>
      <w:r w:rsidR="00AD26C7">
        <w:rPr>
          <w:rFonts w:ascii="Arial" w:hAnsi="Arial" w:cs="Arial"/>
          <w:b/>
          <w:sz w:val="24"/>
        </w:rPr>
        <w:t>Handling of notification control in TS 38.413</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 Huawei</w:t>
      </w:r>
    </w:p>
    <w:p w:rsidR="00AD26C7" w:rsidRDefault="00AD26C7" w:rsidP="00AD26C7">
      <w:pPr>
        <w:rPr>
          <w:color w:val="808080"/>
        </w:rPr>
      </w:pPr>
      <w:r>
        <w:rPr>
          <w:color w:val="808080"/>
        </w:rPr>
        <w:t xml:space="preserve">(Replaces </w:t>
      </w:r>
      <w:hyperlink r:id="rId118" w:history="1">
        <w:r w:rsidRPr="00044B58">
          <w:rPr>
            <w:rStyle w:val="Hyperlink"/>
          </w:rPr>
          <w:t>R3-181670</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19" w:history="1">
        <w:r w:rsidR="00AD26C7" w:rsidRPr="00044B58">
          <w:rPr>
            <w:rStyle w:val="Hyperlink"/>
            <w:rFonts w:ascii="Arial" w:hAnsi="Arial" w:cs="Arial"/>
            <w:b/>
            <w:sz w:val="24"/>
          </w:rPr>
          <w:t>R3-181671</w:t>
        </w:r>
      </w:hyperlink>
      <w:r w:rsidR="00AD26C7">
        <w:rPr>
          <w:rFonts w:ascii="Arial" w:hAnsi="Arial" w:cs="Arial"/>
          <w:b/>
          <w:color w:val="0000FF"/>
          <w:sz w:val="24"/>
        </w:rPr>
        <w:tab/>
      </w:r>
      <w:r w:rsidR="00AD26C7">
        <w:rPr>
          <w:rFonts w:ascii="Arial" w:hAnsi="Arial" w:cs="Arial"/>
          <w:b/>
          <w:sz w:val="24"/>
        </w:rPr>
        <w:t>Handling of notification control in TS 38.423</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20" w:history="1">
        <w:r w:rsidR="00AD26C7" w:rsidRPr="00044B58">
          <w:rPr>
            <w:rStyle w:val="Hyperlink"/>
            <w:rFonts w:ascii="Arial" w:hAnsi="Arial" w:cs="Arial"/>
            <w:b/>
            <w:sz w:val="24"/>
          </w:rPr>
          <w:t>R3-181672</w:t>
        </w:r>
      </w:hyperlink>
      <w:r w:rsidR="00AD26C7">
        <w:rPr>
          <w:rFonts w:ascii="Arial" w:hAnsi="Arial" w:cs="Arial"/>
          <w:b/>
          <w:color w:val="0000FF"/>
          <w:sz w:val="24"/>
        </w:rPr>
        <w:tab/>
      </w:r>
      <w:r w:rsidR="00AD26C7">
        <w:rPr>
          <w:rFonts w:ascii="Arial" w:hAnsi="Arial" w:cs="Arial"/>
          <w:b/>
          <w:sz w:val="24"/>
        </w:rPr>
        <w:t>(TP for NR BL CR for TS 38.473) Handling of notification control in TS 38.473</w:t>
      </w:r>
    </w:p>
    <w:p w:rsidR="00AD26C7" w:rsidRDefault="00AD26C7" w:rsidP="00AD26C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21" w:history="1">
        <w:r w:rsidR="00AD26C7" w:rsidRPr="00044B58">
          <w:rPr>
            <w:rStyle w:val="Hyperlink"/>
            <w:rFonts w:ascii="Arial" w:hAnsi="Arial" w:cs="Arial"/>
            <w:b/>
            <w:sz w:val="24"/>
          </w:rPr>
          <w:t>R3-182003</w:t>
        </w:r>
      </w:hyperlink>
      <w:r w:rsidR="00AD26C7">
        <w:rPr>
          <w:rFonts w:ascii="Arial" w:hAnsi="Arial" w:cs="Arial"/>
          <w:b/>
          <w:color w:val="0000FF"/>
          <w:sz w:val="24"/>
        </w:rPr>
        <w:tab/>
      </w:r>
      <w:r w:rsidR="00AD26C7">
        <w:rPr>
          <w:rFonts w:ascii="Arial" w:hAnsi="Arial" w:cs="Arial"/>
          <w:b/>
          <w:sz w:val="24"/>
        </w:rPr>
        <w:t>Handling of notification control over NG interface</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22" w:history="1">
        <w:r w:rsidR="00AD26C7" w:rsidRPr="00044B58">
          <w:rPr>
            <w:rStyle w:val="Hyperlink"/>
            <w:rFonts w:ascii="Arial" w:hAnsi="Arial" w:cs="Arial"/>
            <w:b/>
            <w:sz w:val="24"/>
          </w:rPr>
          <w:t>R3-181685</w:t>
        </w:r>
      </w:hyperlink>
      <w:r w:rsidR="00AD26C7">
        <w:rPr>
          <w:rFonts w:ascii="Arial" w:hAnsi="Arial" w:cs="Arial"/>
          <w:b/>
          <w:color w:val="0000FF"/>
          <w:sz w:val="24"/>
        </w:rPr>
        <w:tab/>
      </w:r>
      <w:r w:rsidR="00AD26C7">
        <w:rPr>
          <w:rFonts w:ascii="Arial" w:hAnsi="Arial" w:cs="Arial"/>
          <w:b/>
          <w:sz w:val="24"/>
        </w:rPr>
        <w:t>Further Discussion and 38.413 pCR on Notification Procedure</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ZTE</w:t>
      </w:r>
    </w:p>
    <w:p w:rsidR="00AD26C7" w:rsidRDefault="00AD26C7" w:rsidP="00AD26C7">
      <w:pPr>
        <w:rPr>
          <w:rFonts w:ascii="Arial" w:hAnsi="Arial" w:cs="Arial"/>
          <w:b/>
        </w:rPr>
      </w:pPr>
      <w:r>
        <w:rPr>
          <w:rFonts w:ascii="Arial" w:hAnsi="Arial" w:cs="Arial"/>
          <w:b/>
        </w:rPr>
        <w:t xml:space="preserve">Abstract: </w:t>
      </w:r>
    </w:p>
    <w:p w:rsidR="00AD26C7" w:rsidRDefault="00AD26C7" w:rsidP="00AD26C7">
      <w:r>
        <w:t>pCR, Rel-15,NR_newRAT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23" w:history="1">
        <w:r w:rsidR="00AD26C7" w:rsidRPr="00044B58">
          <w:rPr>
            <w:rStyle w:val="Hyperlink"/>
            <w:rFonts w:ascii="Arial" w:hAnsi="Arial" w:cs="Arial"/>
            <w:b/>
            <w:sz w:val="24"/>
          </w:rPr>
          <w:t>R3-181686</w:t>
        </w:r>
      </w:hyperlink>
      <w:r w:rsidR="00AD26C7">
        <w:rPr>
          <w:rFonts w:ascii="Arial" w:hAnsi="Arial" w:cs="Arial"/>
          <w:b/>
          <w:color w:val="0000FF"/>
          <w:sz w:val="24"/>
        </w:rPr>
        <w:tab/>
      </w:r>
      <w:r w:rsidR="00AD26C7">
        <w:rPr>
          <w:rFonts w:ascii="Arial" w:hAnsi="Arial" w:cs="Arial"/>
          <w:b/>
          <w:sz w:val="24"/>
        </w:rPr>
        <w:t>Further Discussion and 38.413 pCR on PDU SESSION RESOURCE MODIFY INDICATION</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ZTE</w:t>
      </w:r>
    </w:p>
    <w:p w:rsidR="00AD26C7" w:rsidRDefault="00AD26C7" w:rsidP="00AD26C7">
      <w:pPr>
        <w:rPr>
          <w:rFonts w:ascii="Arial" w:hAnsi="Arial" w:cs="Arial"/>
          <w:b/>
        </w:rPr>
      </w:pPr>
      <w:r>
        <w:rPr>
          <w:rFonts w:ascii="Arial" w:hAnsi="Arial" w:cs="Arial"/>
          <w:b/>
        </w:rPr>
        <w:t xml:space="preserve">Abstract: </w:t>
      </w:r>
    </w:p>
    <w:p w:rsidR="00AD26C7" w:rsidRDefault="00AD26C7" w:rsidP="00AD26C7">
      <w:r>
        <w:t>pCR, Rel-15,NR_newRAT</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Samsung:</w:t>
      </w:r>
      <w:r w:rsidR="00AD26C7" w:rsidRPr="004D40C9">
        <w:t xml:space="preserve"> PDU sess res mod is used for DC</w:t>
      </w:r>
    </w:p>
    <w:p w:rsidR="00AD26C7" w:rsidRPr="004D40C9" w:rsidRDefault="000D7E48" w:rsidP="00AD26C7">
      <w:r>
        <w:t>Ericsson</w:t>
      </w:r>
      <w:r w:rsidR="00AD26C7" w:rsidRPr="004D40C9">
        <w:t>: related paper in 2150</w:t>
      </w:r>
    </w:p>
    <w:p w:rsidR="00AD26C7" w:rsidRPr="004D40C9" w:rsidRDefault="00AD26C7" w:rsidP="00AD26C7">
      <w:r w:rsidRPr="004D40C9">
        <w:t xml:space="preserve">ZTE: use case is valid, same understanding as </w:t>
      </w:r>
      <w:r w:rsidR="000D7E48">
        <w:t>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24" w:history="1">
        <w:r w:rsidRPr="00044B58">
          <w:rPr>
            <w:rStyle w:val="Hyperlink"/>
            <w:rFonts w:ascii="Arial" w:hAnsi="Arial" w:cs="Arial"/>
            <w:b/>
          </w:rPr>
          <w:t>R3-182394</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25" w:history="1">
        <w:r w:rsidR="00AD26C7" w:rsidRPr="00044B58">
          <w:rPr>
            <w:rStyle w:val="Hyperlink"/>
            <w:rFonts w:ascii="Arial" w:hAnsi="Arial" w:cs="Arial"/>
            <w:b/>
            <w:sz w:val="24"/>
          </w:rPr>
          <w:t>R3-182394</w:t>
        </w:r>
      </w:hyperlink>
      <w:r w:rsidR="00AD26C7">
        <w:rPr>
          <w:rFonts w:ascii="Arial" w:hAnsi="Arial" w:cs="Arial"/>
          <w:b/>
          <w:color w:val="0000FF"/>
          <w:sz w:val="24"/>
        </w:rPr>
        <w:tab/>
      </w:r>
      <w:r w:rsidR="00AD26C7">
        <w:rPr>
          <w:rFonts w:ascii="Arial" w:hAnsi="Arial" w:cs="Arial"/>
          <w:b/>
          <w:sz w:val="24"/>
        </w:rPr>
        <w:t>Further Discussion and 38.413 pCR on PDU SESSION RESOURCE MODIFY INDICATION</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ZTE</w:t>
      </w:r>
    </w:p>
    <w:p w:rsidR="00AD26C7" w:rsidRDefault="00AD26C7" w:rsidP="00AD26C7">
      <w:pPr>
        <w:rPr>
          <w:color w:val="808080"/>
        </w:rPr>
      </w:pPr>
      <w:r>
        <w:rPr>
          <w:color w:val="808080"/>
        </w:rPr>
        <w:t xml:space="preserve">(Replaces </w:t>
      </w:r>
      <w:hyperlink r:id="rId126" w:history="1">
        <w:r w:rsidRPr="00044B58">
          <w:rPr>
            <w:rStyle w:val="Hyperlink"/>
          </w:rPr>
          <w:t>R3-181686</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27" w:history="1">
        <w:r w:rsidR="00AD26C7" w:rsidRPr="00044B58">
          <w:rPr>
            <w:rStyle w:val="Hyperlink"/>
            <w:rFonts w:ascii="Arial" w:hAnsi="Arial" w:cs="Arial"/>
            <w:b/>
            <w:sz w:val="24"/>
          </w:rPr>
          <w:t>R3-182058</w:t>
        </w:r>
      </w:hyperlink>
      <w:r w:rsidR="00AD26C7">
        <w:rPr>
          <w:rFonts w:ascii="Arial" w:hAnsi="Arial" w:cs="Arial"/>
          <w:b/>
          <w:color w:val="0000FF"/>
          <w:sz w:val="24"/>
        </w:rPr>
        <w:tab/>
      </w:r>
      <w:r w:rsidR="00AD26C7">
        <w:rPr>
          <w:rFonts w:ascii="Arial" w:hAnsi="Arial" w:cs="Arial"/>
          <w:b/>
          <w:sz w:val="24"/>
        </w:rPr>
        <w:t>Xn Notification Control</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28" w:history="1">
        <w:r w:rsidR="00AD26C7" w:rsidRPr="00044B58">
          <w:rPr>
            <w:rStyle w:val="Hyperlink"/>
            <w:rFonts w:ascii="Arial" w:hAnsi="Arial" w:cs="Arial"/>
            <w:b/>
            <w:sz w:val="24"/>
          </w:rPr>
          <w:t>R3-182059</w:t>
        </w:r>
      </w:hyperlink>
      <w:r w:rsidR="00AD26C7">
        <w:rPr>
          <w:rFonts w:ascii="Arial" w:hAnsi="Arial" w:cs="Arial"/>
          <w:b/>
          <w:color w:val="0000FF"/>
          <w:sz w:val="24"/>
        </w:rPr>
        <w:tab/>
      </w:r>
      <w:r w:rsidR="00AD26C7">
        <w:rPr>
          <w:rFonts w:ascii="Arial" w:hAnsi="Arial" w:cs="Arial"/>
          <w:b/>
          <w:sz w:val="24"/>
        </w:rPr>
        <w:t>Xn Notification Control TP for 38.423</w:t>
      </w:r>
    </w:p>
    <w:p w:rsidR="00AD26C7" w:rsidRDefault="00AD26C7" w:rsidP="00AD26C7">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29" w:history="1">
        <w:r w:rsidR="00AD26C7" w:rsidRPr="00044B58">
          <w:rPr>
            <w:rStyle w:val="Hyperlink"/>
            <w:rFonts w:ascii="Arial" w:hAnsi="Arial" w:cs="Arial"/>
            <w:b/>
            <w:sz w:val="24"/>
          </w:rPr>
          <w:t>R3-182060</w:t>
        </w:r>
      </w:hyperlink>
      <w:r w:rsidR="00AD26C7">
        <w:rPr>
          <w:rFonts w:ascii="Arial" w:hAnsi="Arial" w:cs="Arial"/>
          <w:b/>
          <w:color w:val="0000FF"/>
          <w:sz w:val="24"/>
        </w:rPr>
        <w:tab/>
      </w:r>
      <w:r w:rsidR="00AD26C7">
        <w:rPr>
          <w:rFonts w:ascii="Arial" w:hAnsi="Arial" w:cs="Arial"/>
          <w:b/>
          <w:sz w:val="24"/>
        </w:rPr>
        <w:t>(TP for NR BL CR for TS 38.470):F1 Notification Control</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30" w:history="1">
        <w:r w:rsidR="00AD26C7" w:rsidRPr="00044B58">
          <w:rPr>
            <w:rStyle w:val="Hyperlink"/>
            <w:rFonts w:ascii="Arial" w:hAnsi="Arial" w:cs="Arial"/>
            <w:b/>
            <w:sz w:val="24"/>
          </w:rPr>
          <w:t>R3-182061</w:t>
        </w:r>
      </w:hyperlink>
      <w:r w:rsidR="00AD26C7">
        <w:rPr>
          <w:rFonts w:ascii="Arial" w:hAnsi="Arial" w:cs="Arial"/>
          <w:b/>
          <w:color w:val="0000FF"/>
          <w:sz w:val="24"/>
        </w:rPr>
        <w:tab/>
      </w:r>
      <w:r w:rsidR="00AD26C7">
        <w:rPr>
          <w:rFonts w:ascii="Arial" w:hAnsi="Arial" w:cs="Arial"/>
          <w:b/>
          <w:sz w:val="24"/>
        </w:rPr>
        <w:t>(TP for NR BL CR for TS 38.473):F1 Notification Control</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31" w:history="1">
        <w:r w:rsidR="00AD26C7" w:rsidRPr="00044B58">
          <w:rPr>
            <w:rStyle w:val="Hyperlink"/>
            <w:rFonts w:ascii="Arial" w:hAnsi="Arial" w:cs="Arial"/>
            <w:b/>
            <w:sz w:val="24"/>
          </w:rPr>
          <w:t>R3-182148</w:t>
        </w:r>
      </w:hyperlink>
      <w:r w:rsidR="00AD26C7">
        <w:rPr>
          <w:rFonts w:ascii="Arial" w:hAnsi="Arial" w:cs="Arial"/>
          <w:b/>
          <w:color w:val="0000FF"/>
          <w:sz w:val="24"/>
        </w:rPr>
        <w:tab/>
      </w:r>
      <w:r w:rsidR="00AD26C7">
        <w:rPr>
          <w:rFonts w:ascii="Arial" w:hAnsi="Arial" w:cs="Arial"/>
          <w:b/>
          <w:sz w:val="24"/>
        </w:rPr>
        <w:t>Notification Control over NGAP</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32" w:history="1">
        <w:r w:rsidR="00AD26C7" w:rsidRPr="00044B58">
          <w:rPr>
            <w:rStyle w:val="Hyperlink"/>
            <w:rFonts w:ascii="Arial" w:hAnsi="Arial" w:cs="Arial"/>
            <w:b/>
            <w:sz w:val="24"/>
          </w:rPr>
          <w:t>R3-182149</w:t>
        </w:r>
      </w:hyperlink>
      <w:r w:rsidR="00AD26C7">
        <w:rPr>
          <w:rFonts w:ascii="Arial" w:hAnsi="Arial" w:cs="Arial"/>
          <w:b/>
          <w:color w:val="0000FF"/>
          <w:sz w:val="24"/>
        </w:rPr>
        <w:tab/>
      </w:r>
      <w:r w:rsidR="00AD26C7">
        <w:rPr>
          <w:rFonts w:ascii="Arial" w:hAnsi="Arial" w:cs="Arial"/>
          <w:b/>
          <w:sz w:val="24"/>
        </w:rPr>
        <w:t>Notification Control</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33" w:history="1">
        <w:r w:rsidR="00AD26C7" w:rsidRPr="00044B58">
          <w:rPr>
            <w:rStyle w:val="Hyperlink"/>
            <w:rFonts w:ascii="Arial" w:hAnsi="Arial" w:cs="Arial"/>
            <w:b/>
            <w:sz w:val="24"/>
          </w:rPr>
          <w:t>R3-182147</w:t>
        </w:r>
      </w:hyperlink>
      <w:r w:rsidR="00AD26C7">
        <w:rPr>
          <w:rFonts w:ascii="Arial" w:hAnsi="Arial" w:cs="Arial"/>
          <w:b/>
          <w:color w:val="0000FF"/>
          <w:sz w:val="24"/>
        </w:rPr>
        <w:tab/>
      </w:r>
      <w:r w:rsidR="00AD26C7">
        <w:rPr>
          <w:rFonts w:ascii="Arial" w:hAnsi="Arial" w:cs="Arial"/>
          <w:b/>
          <w:sz w:val="24"/>
        </w:rPr>
        <w:t>(TP for NR BL CR for TS 38.473): Notification control over F1</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34" w:history="1">
        <w:r w:rsidR="00AD26C7" w:rsidRPr="00044B58">
          <w:rPr>
            <w:rStyle w:val="Hyperlink"/>
            <w:rFonts w:ascii="Arial" w:hAnsi="Arial" w:cs="Arial"/>
            <w:b/>
            <w:sz w:val="24"/>
          </w:rPr>
          <w:t>R3-182150</w:t>
        </w:r>
      </w:hyperlink>
      <w:r w:rsidR="00AD26C7">
        <w:rPr>
          <w:rFonts w:ascii="Arial" w:hAnsi="Arial" w:cs="Arial"/>
          <w:b/>
          <w:color w:val="0000FF"/>
          <w:sz w:val="24"/>
        </w:rPr>
        <w:tab/>
      </w:r>
      <w:r w:rsidR="00AD26C7">
        <w:rPr>
          <w:rFonts w:ascii="Arial" w:hAnsi="Arial" w:cs="Arial"/>
          <w:b/>
          <w:sz w:val="24"/>
        </w:rPr>
        <w:t>RAN initiated QoS flow/PDU session release</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rPr>
          <w:sz w:val="28"/>
        </w:rPr>
      </w:pPr>
      <w:r>
        <w:rPr>
          <w:szCs w:val="15"/>
        </w:rPr>
        <w:lastRenderedPageBreak/>
        <w:t>Samsung:</w:t>
      </w:r>
      <w:r w:rsidR="00AD26C7" w:rsidRPr="004D40C9">
        <w:rPr>
          <w:szCs w:val="15"/>
        </w:rPr>
        <w:t xml:space="preserve"> RAN2 that RAN can locally release QoS flows, so this may not reflect RAN2 agreement</w:t>
      </w:r>
    </w:p>
    <w:p w:rsidR="00AD26C7" w:rsidRPr="004D40C9" w:rsidRDefault="00AD26C7" w:rsidP="00AD26C7">
      <w:pPr>
        <w:rPr>
          <w:sz w:val="28"/>
        </w:rPr>
      </w:pPr>
      <w:r w:rsidRPr="004D40C9">
        <w:rPr>
          <w:szCs w:val="15"/>
        </w:rPr>
        <w:t>ZTE: no, we show additional scenario (mod)</w:t>
      </w:r>
    </w:p>
    <w:p w:rsidR="00AD26C7" w:rsidRPr="004D40C9" w:rsidRDefault="00AD26C7" w:rsidP="00AD26C7">
      <w:pPr>
        <w:rPr>
          <w:sz w:val="28"/>
        </w:rPr>
      </w:pPr>
      <w:r w:rsidRPr="004D40C9">
        <w:rPr>
          <w:szCs w:val="15"/>
        </w:rPr>
        <w:t xml:space="preserve">NEC: SA2 clarified also that RAN can release the radio resources agree with </w:t>
      </w:r>
      <w:r w:rsidR="000D7E48">
        <w:rPr>
          <w:szCs w:val="15"/>
        </w:rPr>
        <w:t>Ericsson</w:t>
      </w:r>
    </w:p>
    <w:p w:rsidR="00AD26C7" w:rsidRPr="004D40C9" w:rsidRDefault="000D7E48" w:rsidP="00AD26C7">
      <w:pPr>
        <w:rPr>
          <w:sz w:val="28"/>
        </w:rPr>
      </w:pPr>
      <w:r>
        <w:rPr>
          <w:szCs w:val="15"/>
        </w:rPr>
        <w:t>Nokia:</w:t>
      </w:r>
      <w:r w:rsidR="00AD26C7" w:rsidRPr="004D40C9">
        <w:rPr>
          <w:szCs w:val="15"/>
        </w:rPr>
        <w:t xml:space="preserve"> need to clarify scenarios (seems to be an additional scenario offloading with DC?)</w:t>
      </w:r>
    </w:p>
    <w:p w:rsidR="00AD26C7" w:rsidRPr="004D40C9" w:rsidRDefault="00AD26C7" w:rsidP="00AD26C7">
      <w:pPr>
        <w:rPr>
          <w:sz w:val="28"/>
        </w:rPr>
      </w:pPr>
      <w:r w:rsidRPr="004D40C9">
        <w:rPr>
          <w:szCs w:val="15"/>
        </w:rPr>
        <w:t>ZTE: RAN2 agreed that offloading is per QoS level, so tgt can reject QoS flows or carry on (up to implementatio) can further discuss</w:t>
      </w:r>
    </w:p>
    <w:p w:rsidR="00AD26C7" w:rsidRPr="004D40C9" w:rsidRDefault="000D7E48" w:rsidP="00AD26C7">
      <w:pPr>
        <w:rPr>
          <w:sz w:val="28"/>
        </w:rPr>
      </w:pPr>
      <w:r>
        <w:rPr>
          <w:szCs w:val="15"/>
        </w:rPr>
        <w:t>Ericsson</w:t>
      </w:r>
      <w:r w:rsidR="00AD26C7" w:rsidRPr="004D40C9">
        <w:rPr>
          <w:szCs w:val="15"/>
        </w:rPr>
        <w:t>: no confusion here, WF should be that we allow a Cl2 message to release resources or wait for confirmation from core</w:t>
      </w:r>
    </w:p>
    <w:p w:rsidR="00AD26C7" w:rsidRPr="004D40C9" w:rsidRDefault="000D7E48" w:rsidP="00AD26C7">
      <w:pPr>
        <w:rPr>
          <w:sz w:val="28"/>
        </w:rPr>
      </w:pPr>
      <w:r>
        <w:rPr>
          <w:szCs w:val="15"/>
        </w:rPr>
        <w:t>Nokia:</w:t>
      </w:r>
      <w:r w:rsidR="00AD26C7" w:rsidRPr="004D40C9">
        <w:rPr>
          <w:szCs w:val="15"/>
        </w:rPr>
        <w:t xml:space="preserve"> dont want 2 sols for the same thing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524A1" w:rsidRDefault="008524A1" w:rsidP="00AD26C7">
      <w:pPr>
        <w:rPr>
          <w:color w:val="993300"/>
          <w:u w:val="single"/>
        </w:rPr>
      </w:pPr>
      <w:r>
        <w:rPr>
          <w:color w:val="993300"/>
          <w:u w:val="single"/>
        </w:rPr>
        <w:t>Discussion on the proposals:</w:t>
      </w:r>
    </w:p>
    <w:p w:rsidR="00D660EA" w:rsidRDefault="00D660EA" w:rsidP="008524A1">
      <w:pPr>
        <w:rPr>
          <w:rFonts w:ascii="Arial" w:hAnsi="Arial" w:cs="Arial"/>
          <w:b/>
          <w:color w:val="00B050"/>
          <w:u w:val="single"/>
        </w:rPr>
      </w:pPr>
    </w:p>
    <w:p w:rsidR="008524A1" w:rsidRPr="00D660EA" w:rsidRDefault="00D54F6D" w:rsidP="008524A1">
      <w:pPr>
        <w:rPr>
          <w:rFonts w:ascii="Arial" w:hAnsi="Arial" w:cs="Arial"/>
          <w:b/>
          <w:color w:val="00B050"/>
          <w:sz w:val="24"/>
          <w:u w:val="single"/>
        </w:rPr>
      </w:pPr>
      <w:r w:rsidRPr="00D660EA">
        <w:rPr>
          <w:rFonts w:ascii="Arial" w:hAnsi="Arial" w:cs="Arial"/>
          <w:b/>
          <w:color w:val="00B050"/>
          <w:sz w:val="24"/>
          <w:u w:val="single"/>
        </w:rPr>
        <w:t>Agreement:</w:t>
      </w:r>
    </w:p>
    <w:p w:rsidR="00D54F6D" w:rsidRPr="00D660EA" w:rsidRDefault="00D54F6D" w:rsidP="008524A1">
      <w:pPr>
        <w:rPr>
          <w:b/>
          <w:color w:val="00B050"/>
          <w:sz w:val="24"/>
        </w:rPr>
      </w:pPr>
      <w:r w:rsidRPr="00D660EA">
        <w:rPr>
          <w:b/>
          <w:color w:val="00B050"/>
          <w:sz w:val="24"/>
        </w:rPr>
        <w:t>NG-RAN node is allowed to initiate the release of a QoS flow using a Cl2 message</w:t>
      </w:r>
    </w:p>
    <w:p w:rsidR="008524A1" w:rsidRDefault="008524A1" w:rsidP="008524A1">
      <w:pPr>
        <w:rPr>
          <w:color w:val="993300"/>
          <w:u w:val="single"/>
        </w:rPr>
      </w:pPr>
    </w:p>
    <w:p w:rsidR="008524A1" w:rsidRDefault="008524A1" w:rsidP="00AD26C7">
      <w:pPr>
        <w:rPr>
          <w:color w:val="993300"/>
          <w:u w:val="single"/>
        </w:rPr>
      </w:pPr>
    </w:p>
    <w:p w:rsidR="00AD26C7" w:rsidRDefault="00AD26C7" w:rsidP="00AD26C7">
      <w:pPr>
        <w:rPr>
          <w:rFonts w:ascii="Arial" w:hAnsi="Arial" w:cs="Arial"/>
          <w:b/>
          <w:color w:val="993300"/>
          <w:sz w:val="24"/>
          <w:u w:val="single"/>
        </w:rPr>
      </w:pPr>
      <w:r w:rsidRPr="00991E37">
        <w:rPr>
          <w:rFonts w:ascii="Arial" w:hAnsi="Arial" w:cs="Arial"/>
          <w:b/>
          <w:color w:val="993300"/>
          <w:sz w:val="24"/>
          <w:u w:val="single"/>
        </w:rPr>
        <w:t>SIGNALING STRUCTURE</w:t>
      </w:r>
    </w:p>
    <w:p w:rsidR="00991E37" w:rsidRPr="00991E37" w:rsidRDefault="00991E37" w:rsidP="00AD26C7">
      <w:pPr>
        <w:rPr>
          <w:rFonts w:ascii="Arial" w:hAnsi="Arial" w:cs="Arial"/>
          <w:b/>
          <w:color w:val="993300"/>
          <w:sz w:val="24"/>
          <w:u w:val="single"/>
        </w:rPr>
      </w:pPr>
    </w:p>
    <w:p w:rsidR="00AD26C7" w:rsidRDefault="00F5338D" w:rsidP="00AD26C7">
      <w:pPr>
        <w:rPr>
          <w:rFonts w:ascii="Arial" w:hAnsi="Arial" w:cs="Arial"/>
          <w:b/>
          <w:sz w:val="24"/>
        </w:rPr>
      </w:pPr>
      <w:hyperlink r:id="rId135" w:history="1">
        <w:r w:rsidR="00AD26C7" w:rsidRPr="00044B58">
          <w:rPr>
            <w:rStyle w:val="Hyperlink"/>
            <w:rFonts w:ascii="Arial" w:hAnsi="Arial" w:cs="Arial"/>
            <w:b/>
            <w:sz w:val="24"/>
          </w:rPr>
          <w:t>R3-181668</w:t>
        </w:r>
      </w:hyperlink>
      <w:r w:rsidR="00AD26C7">
        <w:rPr>
          <w:rFonts w:ascii="Arial" w:hAnsi="Arial" w:cs="Arial"/>
          <w:b/>
          <w:color w:val="0000FF"/>
          <w:sz w:val="24"/>
        </w:rPr>
        <w:tab/>
      </w:r>
      <w:r w:rsidR="00AD26C7">
        <w:rPr>
          <w:rFonts w:ascii="Arial" w:hAnsi="Arial" w:cs="Arial"/>
          <w:b/>
          <w:sz w:val="24"/>
        </w:rPr>
        <w:t>Signaling 5QI in QoS profile of TS38.413</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36" w:history="1">
        <w:r w:rsidR="00AD26C7" w:rsidRPr="00044B58">
          <w:rPr>
            <w:rStyle w:val="Hyperlink"/>
            <w:rFonts w:ascii="Arial" w:hAnsi="Arial" w:cs="Arial"/>
            <w:b/>
            <w:sz w:val="24"/>
          </w:rPr>
          <w:t>R3-181669</w:t>
        </w:r>
      </w:hyperlink>
      <w:r w:rsidR="00AD26C7">
        <w:rPr>
          <w:rFonts w:ascii="Arial" w:hAnsi="Arial" w:cs="Arial"/>
          <w:b/>
          <w:color w:val="0000FF"/>
          <w:sz w:val="24"/>
        </w:rPr>
        <w:tab/>
      </w:r>
      <w:r w:rsidR="00AD26C7">
        <w:rPr>
          <w:rFonts w:ascii="Arial" w:hAnsi="Arial" w:cs="Arial"/>
          <w:b/>
          <w:sz w:val="24"/>
        </w:rPr>
        <w:t>Signaling 5QI in QoS Profile of TS TS 38.423</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37" w:history="1">
        <w:r w:rsidR="00AD26C7" w:rsidRPr="00044B58">
          <w:rPr>
            <w:rStyle w:val="Hyperlink"/>
            <w:rFonts w:ascii="Arial" w:hAnsi="Arial" w:cs="Arial"/>
            <w:b/>
            <w:sz w:val="24"/>
          </w:rPr>
          <w:t>R3-182145</w:t>
        </w:r>
      </w:hyperlink>
      <w:r w:rsidR="00AD26C7">
        <w:rPr>
          <w:rFonts w:ascii="Arial" w:hAnsi="Arial" w:cs="Arial"/>
          <w:b/>
          <w:color w:val="0000FF"/>
          <w:sz w:val="24"/>
        </w:rPr>
        <w:tab/>
      </w:r>
      <w:r w:rsidR="00AD26C7">
        <w:rPr>
          <w:rFonts w:ascii="Arial" w:hAnsi="Arial" w:cs="Arial"/>
          <w:b/>
          <w:sz w:val="24"/>
        </w:rPr>
        <w:t>Resolving the remaining FFS on QoS</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38" w:history="1">
        <w:r w:rsidRPr="00044B58">
          <w:rPr>
            <w:rStyle w:val="Hyperlink"/>
            <w:rFonts w:ascii="Arial" w:hAnsi="Arial" w:cs="Arial"/>
            <w:b/>
          </w:rPr>
          <w:t>R3-182395</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39" w:history="1">
        <w:r w:rsidR="00AD26C7" w:rsidRPr="00044B58">
          <w:rPr>
            <w:rStyle w:val="Hyperlink"/>
            <w:rFonts w:ascii="Arial" w:hAnsi="Arial" w:cs="Arial"/>
            <w:b/>
            <w:sz w:val="24"/>
          </w:rPr>
          <w:t>R3-182395</w:t>
        </w:r>
      </w:hyperlink>
      <w:r w:rsidR="00AD26C7">
        <w:rPr>
          <w:rFonts w:ascii="Arial" w:hAnsi="Arial" w:cs="Arial"/>
          <w:b/>
          <w:color w:val="0000FF"/>
          <w:sz w:val="24"/>
        </w:rPr>
        <w:tab/>
      </w:r>
      <w:r w:rsidR="00AD26C7">
        <w:rPr>
          <w:rFonts w:ascii="Arial" w:hAnsi="Arial" w:cs="Arial"/>
          <w:b/>
          <w:sz w:val="24"/>
        </w:rPr>
        <w:t>Resolving the remaining FFS on QoS</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140" w:history="1">
        <w:r w:rsidRPr="00044B58">
          <w:rPr>
            <w:rStyle w:val="Hyperlink"/>
          </w:rPr>
          <w:t>R3-182145</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41" w:history="1">
        <w:r w:rsidR="00AD26C7" w:rsidRPr="00044B58">
          <w:rPr>
            <w:rStyle w:val="Hyperlink"/>
            <w:rFonts w:ascii="Arial" w:hAnsi="Arial" w:cs="Arial"/>
            <w:b/>
            <w:sz w:val="24"/>
          </w:rPr>
          <w:t>R3-182146</w:t>
        </w:r>
      </w:hyperlink>
      <w:r w:rsidR="00AD26C7">
        <w:rPr>
          <w:rFonts w:ascii="Arial" w:hAnsi="Arial" w:cs="Arial"/>
          <w:b/>
          <w:color w:val="0000FF"/>
          <w:sz w:val="24"/>
        </w:rPr>
        <w:tab/>
      </w:r>
      <w:r w:rsidR="00AD26C7">
        <w:rPr>
          <w:rFonts w:ascii="Arial" w:hAnsi="Arial" w:cs="Arial"/>
          <w:b/>
          <w:sz w:val="24"/>
        </w:rPr>
        <w:t>Resolving the remaining FFS on QoS</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42" w:history="1">
        <w:r w:rsidRPr="00044B58">
          <w:rPr>
            <w:rStyle w:val="Hyperlink"/>
            <w:rFonts w:ascii="Arial" w:hAnsi="Arial" w:cs="Arial"/>
            <w:b/>
          </w:rPr>
          <w:t>R3-182396</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43" w:history="1">
        <w:r w:rsidR="00AD26C7" w:rsidRPr="00044B58">
          <w:rPr>
            <w:rStyle w:val="Hyperlink"/>
            <w:rFonts w:ascii="Arial" w:hAnsi="Arial" w:cs="Arial"/>
            <w:b/>
            <w:sz w:val="24"/>
          </w:rPr>
          <w:t>R3-182396</w:t>
        </w:r>
      </w:hyperlink>
      <w:r w:rsidR="00AD26C7">
        <w:rPr>
          <w:rFonts w:ascii="Arial" w:hAnsi="Arial" w:cs="Arial"/>
          <w:b/>
          <w:color w:val="0000FF"/>
          <w:sz w:val="24"/>
        </w:rPr>
        <w:tab/>
      </w:r>
      <w:r w:rsidR="00AD26C7">
        <w:rPr>
          <w:rFonts w:ascii="Arial" w:hAnsi="Arial" w:cs="Arial"/>
          <w:b/>
          <w:sz w:val="24"/>
        </w:rPr>
        <w:t>Resolving the remaining FFS on QoS</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144" w:history="1">
        <w:r w:rsidRPr="00044B58">
          <w:rPr>
            <w:rStyle w:val="Hyperlink"/>
          </w:rPr>
          <w:t>R3-182146</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87130" w:rsidRDefault="00487130" w:rsidP="00AD26C7">
      <w:pPr>
        <w:rPr>
          <w:color w:val="993300"/>
          <w:u w:val="single"/>
        </w:rPr>
      </w:pPr>
      <w:r>
        <w:rPr>
          <w:color w:val="993300"/>
          <w:u w:val="single"/>
        </w:rPr>
        <w:t>Discussion on the proposals:</w:t>
      </w:r>
    </w:p>
    <w:p w:rsidR="00487130" w:rsidRDefault="00487130" w:rsidP="00AD26C7">
      <w:pPr>
        <w:rPr>
          <w:color w:val="993300"/>
          <w:u w:val="single"/>
        </w:rPr>
      </w:pPr>
    </w:p>
    <w:p w:rsidR="00487130" w:rsidRDefault="00487130" w:rsidP="00487130">
      <w:pPr>
        <w:rPr>
          <w:rFonts w:ascii="Arial" w:hAnsi="Arial" w:cs="Arial"/>
          <w:b/>
        </w:rPr>
      </w:pPr>
      <w:r>
        <w:rPr>
          <w:rFonts w:ascii="Arial" w:hAnsi="Arial" w:cs="Arial"/>
          <w:b/>
        </w:rPr>
        <w:t xml:space="preserve">Proposals from Nokia: </w:t>
      </w:r>
    </w:p>
    <w:p w:rsidR="00487130" w:rsidRPr="00BD78AC" w:rsidRDefault="003A6F1A" w:rsidP="00487130">
      <w:pPr>
        <w:ind w:left="1440" w:hanging="1440"/>
      </w:pPr>
      <w:r>
        <w:t>Proposal:</w:t>
      </w:r>
      <w:r>
        <w:tab/>
      </w:r>
      <w:r w:rsidRPr="003A6F1A">
        <w:t>move the 5QI into the dynamic- and non-dynamic descriptive part of the QoS profile, and set the presence to respectively optional in the dynamic part and mandatory in the non-dynamic part.</w:t>
      </w:r>
    </w:p>
    <w:p w:rsidR="00487130" w:rsidRDefault="00487130" w:rsidP="00487130">
      <w:pPr>
        <w:rPr>
          <w:rFonts w:ascii="Arial" w:hAnsi="Arial" w:cs="Arial"/>
          <w:b/>
        </w:rPr>
      </w:pPr>
      <w:r>
        <w:rPr>
          <w:rFonts w:ascii="Arial" w:hAnsi="Arial" w:cs="Arial"/>
          <w:b/>
        </w:rPr>
        <w:t xml:space="preserve">Proposals from Ericsson: </w:t>
      </w:r>
    </w:p>
    <w:p w:rsidR="00487130" w:rsidRPr="00BD78AC" w:rsidRDefault="003A6F1A" w:rsidP="00487130">
      <w:pPr>
        <w:ind w:left="1440" w:hanging="1440"/>
      </w:pPr>
      <w:r>
        <w:t>Proposal 1:</w:t>
      </w:r>
      <w:r>
        <w:tab/>
      </w:r>
      <w:r w:rsidRPr="003A6F1A">
        <w:t>RAN3 to agree to move optional 5QI from QoS Flow Level QoS Parameters to Non Dynamic 5QI Descriptor as mandatary presence.</w:t>
      </w:r>
    </w:p>
    <w:p w:rsidR="00487130" w:rsidRDefault="00487130" w:rsidP="00487130">
      <w:pPr>
        <w:rPr>
          <w:rFonts w:ascii="Arial" w:hAnsi="Arial" w:cs="Arial"/>
          <w:b/>
        </w:rPr>
      </w:pPr>
      <w:r>
        <w:rPr>
          <w:rFonts w:ascii="Arial" w:hAnsi="Arial" w:cs="Arial"/>
          <w:b/>
        </w:rPr>
        <w:t xml:space="preserve">Discussion: </w:t>
      </w:r>
    </w:p>
    <w:p w:rsidR="00487130" w:rsidRDefault="00487130" w:rsidP="00487130"/>
    <w:p w:rsidR="00487130" w:rsidRDefault="000D7E48" w:rsidP="00487130">
      <w:r>
        <w:t>Samsung:</w:t>
      </w:r>
      <w:r w:rsidR="00487130">
        <w:t xml:space="preserve"> for dynamic, the list needs to be sent from CN to RAN – share </w:t>
      </w:r>
      <w:r>
        <w:t>Ericsson</w:t>
      </w:r>
      <w:r w:rsidR="00487130">
        <w:t>’s view</w:t>
      </w:r>
    </w:p>
    <w:p w:rsidR="00487130" w:rsidRDefault="000D7E48" w:rsidP="00487130">
      <w:r>
        <w:t>Nokia:</w:t>
      </w:r>
      <w:r w:rsidR="00487130">
        <w:t xml:space="preserve"> it’s still possible to allocate 5QIs – see SA2 specs</w:t>
      </w:r>
    </w:p>
    <w:p w:rsidR="00487130" w:rsidRDefault="000D7E48" w:rsidP="00487130">
      <w:r>
        <w:lastRenderedPageBreak/>
        <w:t>Samsung:</w:t>
      </w:r>
      <w:r w:rsidR="00487130">
        <w:t xml:space="preserve"> 5QI from CN may be needed for policy, but not useful in NG-RAN</w:t>
      </w:r>
    </w:p>
    <w:p w:rsidR="00487130" w:rsidRDefault="00487130" w:rsidP="00487130"/>
    <w:p w:rsidR="00487130" w:rsidRPr="00D660EA" w:rsidRDefault="00487130" w:rsidP="00487130">
      <w:pPr>
        <w:rPr>
          <w:b/>
          <w:color w:val="00B050"/>
          <w:sz w:val="24"/>
          <w:u w:val="single"/>
        </w:rPr>
      </w:pPr>
      <w:r w:rsidRPr="00D660EA">
        <w:rPr>
          <w:b/>
          <w:color w:val="00B050"/>
          <w:sz w:val="24"/>
          <w:u w:val="single"/>
        </w:rPr>
        <w:t>Agreement:</w:t>
      </w:r>
    </w:p>
    <w:p w:rsidR="00487130" w:rsidRPr="00D660EA" w:rsidRDefault="00487130" w:rsidP="00487130">
      <w:pPr>
        <w:rPr>
          <w:b/>
          <w:color w:val="00B050"/>
          <w:sz w:val="24"/>
        </w:rPr>
      </w:pPr>
      <w:r w:rsidRPr="00D660EA">
        <w:rPr>
          <w:b/>
          <w:color w:val="00B050"/>
          <w:sz w:val="24"/>
        </w:rPr>
        <w:t>Remove 5QI IE from higher level; Add 5QI IE as M in non-dynamic part</w:t>
      </w:r>
    </w:p>
    <w:p w:rsidR="00487130" w:rsidRDefault="00487130" w:rsidP="00487130"/>
    <w:p w:rsidR="00487130" w:rsidRDefault="00487130" w:rsidP="00487130">
      <w:r>
        <w:t>Add 5QI IE in dynamic part?</w:t>
      </w:r>
    </w:p>
    <w:p w:rsidR="00487130" w:rsidRDefault="000D7E48" w:rsidP="00487130">
      <w:r>
        <w:t>Qualcomm:</w:t>
      </w:r>
      <w:r w:rsidR="00487130">
        <w:t xml:space="preserve"> need a clear definition first from operators</w:t>
      </w:r>
    </w:p>
    <w:p w:rsidR="00487130" w:rsidRDefault="00487130" w:rsidP="00AD26C7">
      <w:pPr>
        <w:rPr>
          <w:color w:val="993300"/>
          <w:u w:val="single"/>
        </w:rPr>
      </w:pPr>
    </w:p>
    <w:p w:rsidR="00AD26C7" w:rsidRDefault="00AD26C7" w:rsidP="00AD26C7">
      <w:pPr>
        <w:pStyle w:val="Heading4"/>
      </w:pPr>
      <w:bookmarkStart w:id="22" w:name="_Toc513840563"/>
      <w:r>
        <w:t>10.1.2</w:t>
      </w:r>
      <w:r>
        <w:tab/>
        <w:t>Default QoS</w:t>
      </w:r>
      <w:bookmarkEnd w:id="22"/>
    </w:p>
    <w:p w:rsidR="00AD26C7" w:rsidRDefault="00F5338D" w:rsidP="00AD26C7">
      <w:pPr>
        <w:rPr>
          <w:rFonts w:ascii="Arial" w:hAnsi="Arial" w:cs="Arial"/>
          <w:b/>
          <w:sz w:val="24"/>
        </w:rPr>
      </w:pPr>
      <w:hyperlink r:id="rId145" w:history="1">
        <w:r w:rsidR="00AD26C7" w:rsidRPr="00044B58">
          <w:rPr>
            <w:rStyle w:val="Hyperlink"/>
            <w:rFonts w:ascii="Arial" w:hAnsi="Arial" w:cs="Arial"/>
            <w:b/>
            <w:sz w:val="24"/>
          </w:rPr>
          <w:t>R3-181673</w:t>
        </w:r>
      </w:hyperlink>
      <w:r w:rsidR="00AD26C7">
        <w:rPr>
          <w:rFonts w:ascii="Arial" w:hAnsi="Arial" w:cs="Arial"/>
          <w:b/>
          <w:color w:val="0000FF"/>
          <w:sz w:val="24"/>
        </w:rPr>
        <w:tab/>
      </w:r>
      <w:r w:rsidR="00AD26C7">
        <w:rPr>
          <w:rFonts w:ascii="Arial" w:hAnsi="Arial" w:cs="Arial"/>
          <w:b/>
          <w:sz w:val="24"/>
        </w:rPr>
        <w:t>Reference QoS profile indication from 5GC</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 Intel Corporation, LG Electronics Inc., Huawei, CMCC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46" w:history="1">
        <w:r w:rsidRPr="00044B58">
          <w:rPr>
            <w:rStyle w:val="Hyperlink"/>
            <w:rFonts w:ascii="Arial" w:hAnsi="Arial" w:cs="Arial"/>
            <w:b/>
          </w:rPr>
          <w:t>R3-182398</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47" w:history="1">
        <w:r w:rsidR="00AD26C7" w:rsidRPr="00044B58">
          <w:rPr>
            <w:rStyle w:val="Hyperlink"/>
            <w:rFonts w:ascii="Arial" w:hAnsi="Arial" w:cs="Arial"/>
            <w:b/>
            <w:sz w:val="24"/>
          </w:rPr>
          <w:t>R3-182398</w:t>
        </w:r>
      </w:hyperlink>
      <w:r w:rsidR="00AD26C7">
        <w:rPr>
          <w:rFonts w:ascii="Arial" w:hAnsi="Arial" w:cs="Arial"/>
          <w:b/>
          <w:color w:val="0000FF"/>
          <w:sz w:val="24"/>
        </w:rPr>
        <w:tab/>
      </w:r>
      <w:r w:rsidR="00AD26C7">
        <w:rPr>
          <w:rFonts w:ascii="Arial" w:hAnsi="Arial" w:cs="Arial"/>
          <w:b/>
          <w:sz w:val="24"/>
        </w:rPr>
        <w:t>Reference QoS profile indication from 5GC</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 Intel Corporation, LG Electronics Inc., Huawei, CMCC</w:t>
      </w:r>
    </w:p>
    <w:p w:rsidR="00AD26C7" w:rsidRDefault="00AD26C7" w:rsidP="00AD26C7">
      <w:pPr>
        <w:rPr>
          <w:color w:val="808080"/>
        </w:rPr>
      </w:pPr>
      <w:r>
        <w:rPr>
          <w:color w:val="808080"/>
        </w:rPr>
        <w:t xml:space="preserve">(Replaces </w:t>
      </w:r>
      <w:hyperlink r:id="rId148" w:history="1">
        <w:r w:rsidRPr="00044B58">
          <w:rPr>
            <w:rStyle w:val="Hyperlink"/>
          </w:rPr>
          <w:t>R3-181673</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49" w:history="1">
        <w:r w:rsidRPr="00044B58">
          <w:rPr>
            <w:rStyle w:val="Hyperlink"/>
            <w:rFonts w:ascii="Arial" w:hAnsi="Arial" w:cs="Arial"/>
            <w:b/>
          </w:rPr>
          <w:t>R3-182500</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50" w:history="1">
        <w:r w:rsidR="00AD26C7" w:rsidRPr="00044B58">
          <w:rPr>
            <w:rStyle w:val="Hyperlink"/>
            <w:rFonts w:ascii="Arial" w:hAnsi="Arial" w:cs="Arial"/>
            <w:b/>
            <w:sz w:val="24"/>
          </w:rPr>
          <w:t>R3-182500</w:t>
        </w:r>
      </w:hyperlink>
      <w:r w:rsidR="00AD26C7">
        <w:rPr>
          <w:rFonts w:ascii="Arial" w:hAnsi="Arial" w:cs="Arial"/>
          <w:b/>
          <w:color w:val="0000FF"/>
          <w:sz w:val="24"/>
        </w:rPr>
        <w:tab/>
      </w:r>
      <w:r w:rsidR="00AD26C7">
        <w:rPr>
          <w:rFonts w:ascii="Arial" w:hAnsi="Arial" w:cs="Arial"/>
          <w:b/>
          <w:sz w:val="24"/>
        </w:rPr>
        <w:t>Reference QoS profile indication from 5GC</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 Intel Corporation, LG Electronics Inc., Huawei, CMCC</w:t>
      </w:r>
    </w:p>
    <w:p w:rsidR="00AD26C7" w:rsidRDefault="00AD26C7" w:rsidP="00AD26C7">
      <w:pPr>
        <w:rPr>
          <w:color w:val="808080"/>
        </w:rPr>
      </w:pPr>
      <w:r>
        <w:rPr>
          <w:color w:val="808080"/>
        </w:rPr>
        <w:t xml:space="preserve">(Replaces </w:t>
      </w:r>
      <w:hyperlink r:id="rId151" w:history="1">
        <w:r w:rsidRPr="00044B58">
          <w:rPr>
            <w:rStyle w:val="Hyperlink"/>
          </w:rPr>
          <w:t>R3-182398</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52" w:history="1">
        <w:r w:rsidR="00AD26C7" w:rsidRPr="00044B58">
          <w:rPr>
            <w:rStyle w:val="Hyperlink"/>
            <w:rFonts w:ascii="Arial" w:hAnsi="Arial" w:cs="Arial"/>
            <w:b/>
            <w:sz w:val="24"/>
          </w:rPr>
          <w:t>R3-181674</w:t>
        </w:r>
      </w:hyperlink>
      <w:r w:rsidR="00AD26C7">
        <w:rPr>
          <w:rFonts w:ascii="Arial" w:hAnsi="Arial" w:cs="Arial"/>
          <w:b/>
          <w:color w:val="0000FF"/>
          <w:sz w:val="24"/>
        </w:rPr>
        <w:tab/>
      </w:r>
      <w:r w:rsidR="00AD26C7">
        <w:rPr>
          <w:rFonts w:ascii="Arial" w:hAnsi="Arial" w:cs="Arial"/>
          <w:b/>
          <w:sz w:val="24"/>
        </w:rPr>
        <w:t xml:space="preserve">Reply LS on default DRB establishment for PDU session </w:t>
      </w:r>
    </w:p>
    <w:p w:rsidR="00AD26C7" w:rsidRDefault="00AD26C7" w:rsidP="00AD26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53" w:history="1">
        <w:r w:rsidR="00AD26C7" w:rsidRPr="00044B58">
          <w:rPr>
            <w:rStyle w:val="Hyperlink"/>
            <w:rFonts w:ascii="Arial" w:hAnsi="Arial" w:cs="Arial"/>
            <w:b/>
            <w:sz w:val="24"/>
          </w:rPr>
          <w:t>R3-181892</w:t>
        </w:r>
      </w:hyperlink>
      <w:r w:rsidR="00AD26C7">
        <w:rPr>
          <w:rFonts w:ascii="Arial" w:hAnsi="Arial" w:cs="Arial"/>
          <w:b/>
          <w:color w:val="0000FF"/>
          <w:sz w:val="24"/>
        </w:rPr>
        <w:tab/>
      </w:r>
      <w:r w:rsidR="00AD26C7">
        <w:rPr>
          <w:rFonts w:ascii="Arial" w:hAnsi="Arial" w:cs="Arial"/>
          <w:b/>
          <w:sz w:val="24"/>
        </w:rPr>
        <w:t>On the reference QoS profile for default DRBs</w:t>
      </w:r>
    </w:p>
    <w:p w:rsidR="00AD26C7" w:rsidRDefault="00AD26C7" w:rsidP="00AD26C7">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54" w:history="1">
        <w:r w:rsidR="00AD26C7" w:rsidRPr="00044B58">
          <w:rPr>
            <w:rStyle w:val="Hyperlink"/>
            <w:rFonts w:ascii="Arial" w:hAnsi="Arial" w:cs="Arial"/>
            <w:b/>
            <w:sz w:val="24"/>
          </w:rPr>
          <w:t>R3-182151</w:t>
        </w:r>
      </w:hyperlink>
      <w:r w:rsidR="00AD26C7">
        <w:rPr>
          <w:rFonts w:ascii="Arial" w:hAnsi="Arial" w:cs="Arial"/>
          <w:b/>
          <w:color w:val="0000FF"/>
          <w:sz w:val="24"/>
        </w:rPr>
        <w:tab/>
      </w:r>
      <w:r w:rsidR="00AD26C7">
        <w:rPr>
          <w:rFonts w:ascii="Arial" w:hAnsi="Arial" w:cs="Arial"/>
          <w:b/>
          <w:sz w:val="24"/>
        </w:rPr>
        <w:t>Further Discussion on QoS setting for default DRBs</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pStyle w:val="Heading4"/>
      </w:pPr>
      <w:bookmarkStart w:id="23" w:name="_Toc513840564"/>
      <w:r>
        <w:t>10.1.3</w:t>
      </w:r>
      <w:r>
        <w:tab/>
        <w:t>Reflective QoS</w:t>
      </w:r>
      <w:bookmarkEnd w:id="23"/>
    </w:p>
    <w:p w:rsidR="00AD26C7" w:rsidRDefault="00AD26C7" w:rsidP="00AD26C7">
      <w:pPr>
        <w:pStyle w:val="Heading4"/>
      </w:pPr>
      <w:bookmarkStart w:id="24" w:name="_Toc513840565"/>
      <w:r>
        <w:t>10.1.4</w:t>
      </w:r>
      <w:r>
        <w:tab/>
        <w:t>NG/Xn/F1 UP Encapsulation Header</w:t>
      </w:r>
      <w:bookmarkEnd w:id="24"/>
    </w:p>
    <w:p w:rsidR="00AD26C7" w:rsidRDefault="00F5338D" w:rsidP="00AD26C7">
      <w:pPr>
        <w:rPr>
          <w:rFonts w:ascii="Arial" w:hAnsi="Arial" w:cs="Arial"/>
          <w:b/>
          <w:sz w:val="24"/>
        </w:rPr>
      </w:pPr>
      <w:hyperlink r:id="rId155" w:history="1">
        <w:r w:rsidR="00AD26C7" w:rsidRPr="00044B58">
          <w:rPr>
            <w:rStyle w:val="Hyperlink"/>
            <w:rFonts w:ascii="Arial" w:hAnsi="Arial" w:cs="Arial"/>
            <w:b/>
            <w:sz w:val="24"/>
          </w:rPr>
          <w:t>R3-181606</w:t>
        </w:r>
      </w:hyperlink>
      <w:r w:rsidR="00AD26C7">
        <w:rPr>
          <w:rFonts w:ascii="Arial" w:hAnsi="Arial" w:cs="Arial"/>
          <w:b/>
          <w:color w:val="0000FF"/>
          <w:sz w:val="24"/>
        </w:rPr>
        <w:tab/>
      </w:r>
      <w:r w:rsidR="00AD26C7">
        <w:rPr>
          <w:rFonts w:ascii="Arial" w:hAnsi="Arial" w:cs="Arial"/>
          <w:b/>
          <w:sz w:val="24"/>
        </w:rPr>
        <w:t>Reply LS on defining a new GTP Extension Header for the 5GS Container</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C4-182247, to 3GPP RAN3, cc -</w:t>
      </w:r>
      <w:r>
        <w:rPr>
          <w:i/>
        </w:rPr>
        <w:br/>
      </w:r>
      <w:r>
        <w:rPr>
          <w:i/>
        </w:rPr>
        <w:tab/>
      </w:r>
      <w:r>
        <w:rPr>
          <w:i/>
        </w:rPr>
        <w:tab/>
      </w:r>
      <w:r>
        <w:rPr>
          <w:i/>
        </w:rPr>
        <w:tab/>
      </w:r>
      <w:r>
        <w:rPr>
          <w:i/>
        </w:rPr>
        <w:tab/>
      </w:r>
      <w:r>
        <w:rPr>
          <w:i/>
        </w:rPr>
        <w:tab/>
        <w:t>Source: 3GPP CT4, Nokia</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56" w:history="1">
        <w:r w:rsidR="00AD26C7" w:rsidRPr="00044B58">
          <w:rPr>
            <w:rStyle w:val="Hyperlink"/>
            <w:rFonts w:ascii="Arial" w:hAnsi="Arial" w:cs="Arial"/>
            <w:b/>
            <w:sz w:val="24"/>
          </w:rPr>
          <w:t>R3-181675</w:t>
        </w:r>
      </w:hyperlink>
      <w:r w:rsidR="00AD26C7">
        <w:rPr>
          <w:rFonts w:ascii="Arial" w:hAnsi="Arial" w:cs="Arial"/>
          <w:b/>
          <w:color w:val="0000FF"/>
          <w:sz w:val="24"/>
        </w:rPr>
        <w:tab/>
      </w:r>
      <w:r w:rsidR="00AD26C7">
        <w:rPr>
          <w:rFonts w:ascii="Arial" w:hAnsi="Arial" w:cs="Arial"/>
          <w:b/>
          <w:sz w:val="24"/>
        </w:rPr>
        <w:t>Design overview of PDU Session UP protocol</w:t>
      </w:r>
    </w:p>
    <w:p w:rsidR="00AD26C7" w:rsidRDefault="00AD26C7" w:rsidP="00AD26C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Samsung:</w:t>
      </w:r>
      <w:r w:rsidR="00AD26C7" w:rsidRPr="004D40C9">
        <w:t xml:space="preserve"> this is to be used over N3 and Xn</w:t>
      </w:r>
    </w:p>
    <w:p w:rsidR="00AD26C7" w:rsidRPr="004D40C9" w:rsidRDefault="000D7E48" w:rsidP="00AD26C7">
      <w:r>
        <w:t>Nokia:</w:t>
      </w:r>
      <w:r w:rsidR="00AD26C7" w:rsidRPr="004D40C9">
        <w:t xml:space="preserve"> we should not talk about explicit interfaces in spec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57" w:history="1">
        <w:r w:rsidR="00AD26C7" w:rsidRPr="00044B58">
          <w:rPr>
            <w:rStyle w:val="Hyperlink"/>
            <w:rFonts w:ascii="Arial" w:hAnsi="Arial" w:cs="Arial"/>
            <w:b/>
            <w:sz w:val="24"/>
          </w:rPr>
          <w:t>R3-181720</w:t>
        </w:r>
      </w:hyperlink>
      <w:r w:rsidR="00AD26C7">
        <w:rPr>
          <w:rFonts w:ascii="Arial" w:hAnsi="Arial" w:cs="Arial"/>
          <w:b/>
          <w:color w:val="0000FF"/>
          <w:sz w:val="24"/>
        </w:rPr>
        <w:tab/>
      </w:r>
      <w:r w:rsidR="00AD26C7">
        <w:rPr>
          <w:rFonts w:ascii="Arial" w:hAnsi="Arial" w:cs="Arial"/>
          <w:b/>
          <w:sz w:val="24"/>
        </w:rPr>
        <w:t>Skeleton of TS 38.415</w:t>
      </w:r>
    </w:p>
    <w:p w:rsidR="00AD26C7" w:rsidRDefault="00AD26C7" w:rsidP="00AD26C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38.415 v0.0.1</w:t>
      </w:r>
      <w:r>
        <w:rPr>
          <w:i/>
        </w:rPr>
        <w:br/>
      </w:r>
      <w:r>
        <w:rPr>
          <w:i/>
        </w:rPr>
        <w:tab/>
      </w:r>
      <w:r>
        <w:rPr>
          <w:i/>
        </w:rPr>
        <w:tab/>
      </w:r>
      <w:r>
        <w:rPr>
          <w:i/>
        </w:rPr>
        <w:tab/>
      </w:r>
      <w:r>
        <w:rPr>
          <w:i/>
        </w:rPr>
        <w:tab/>
      </w:r>
      <w:r>
        <w:rPr>
          <w:i/>
        </w:rPr>
        <w:tab/>
        <w:t>Source: Nokia, Nokia Shanghai Bell</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Samsung:</w:t>
      </w:r>
      <w:r w:rsidR="00AD26C7" w:rsidRPr="004D40C9">
        <w:t xml:space="preserve"> scope, should not limit applicability to NG only</w:t>
      </w:r>
    </w:p>
    <w:p w:rsidR="00AD26C7" w:rsidRPr="004D40C9" w:rsidRDefault="000D7E48" w:rsidP="00AD26C7">
      <w:r>
        <w:t>Ericsson</w:t>
      </w:r>
      <w:r w:rsidR="00AD26C7" w:rsidRPr="004D40C9">
        <w:t>: title is not correct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58" w:history="1">
        <w:r w:rsidR="00AD26C7" w:rsidRPr="00044B58">
          <w:rPr>
            <w:rStyle w:val="Hyperlink"/>
            <w:rFonts w:ascii="Arial" w:hAnsi="Arial" w:cs="Arial"/>
            <w:b/>
            <w:sz w:val="24"/>
          </w:rPr>
          <w:t>R3-182399</w:t>
        </w:r>
      </w:hyperlink>
      <w:r w:rsidR="00AD26C7">
        <w:rPr>
          <w:rFonts w:ascii="Arial" w:hAnsi="Arial" w:cs="Arial"/>
          <w:b/>
          <w:color w:val="0000FF"/>
          <w:sz w:val="24"/>
        </w:rPr>
        <w:tab/>
      </w:r>
      <w:r w:rsidR="00AD26C7">
        <w:rPr>
          <w:rFonts w:ascii="Arial" w:hAnsi="Arial" w:cs="Arial"/>
          <w:b/>
          <w:sz w:val="24"/>
        </w:rPr>
        <w:t>TP to Skeleton of TS 38.415</w:t>
      </w:r>
    </w:p>
    <w:p w:rsidR="00AD26C7" w:rsidRDefault="00AD26C7" w:rsidP="00AD26C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38.415 v0.0.1</w:t>
      </w:r>
      <w:r>
        <w:rPr>
          <w:i/>
        </w:rPr>
        <w:br/>
      </w:r>
      <w:r>
        <w:rPr>
          <w:i/>
        </w:rPr>
        <w:tab/>
      </w:r>
      <w:r>
        <w:rPr>
          <w:i/>
        </w:rPr>
        <w:tab/>
      </w:r>
      <w:r>
        <w:rPr>
          <w:i/>
        </w:rPr>
        <w:tab/>
      </w:r>
      <w:r>
        <w:rPr>
          <w:i/>
        </w:rPr>
        <w:tab/>
      </w:r>
      <w:r>
        <w:rPr>
          <w:i/>
        </w:rPr>
        <w:tab/>
        <w:t>Source: Nokia, Nokia Shanghai Bell</w:t>
      </w:r>
    </w:p>
    <w:p w:rsidR="00AD26C7" w:rsidRDefault="00AD26C7" w:rsidP="00AD26C7">
      <w:pPr>
        <w:rPr>
          <w:color w:val="808080"/>
        </w:rPr>
      </w:pPr>
      <w:r>
        <w:rPr>
          <w:color w:val="808080"/>
        </w:rPr>
        <w:t xml:space="preserve">(Replaces </w:t>
      </w:r>
      <w:hyperlink r:id="rId159" w:history="1">
        <w:r w:rsidRPr="00044B58">
          <w:rPr>
            <w:rStyle w:val="Hyperlink"/>
          </w:rPr>
          <w:t>R3-181720</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60" w:history="1">
        <w:r w:rsidR="00AD26C7" w:rsidRPr="00044B58">
          <w:rPr>
            <w:rStyle w:val="Hyperlink"/>
            <w:rFonts w:ascii="Arial" w:hAnsi="Arial" w:cs="Arial"/>
            <w:b/>
            <w:sz w:val="24"/>
          </w:rPr>
          <w:t>R3-181721</w:t>
        </w:r>
      </w:hyperlink>
      <w:r w:rsidR="00AD26C7">
        <w:rPr>
          <w:rFonts w:ascii="Arial" w:hAnsi="Arial" w:cs="Arial"/>
          <w:b/>
          <w:color w:val="0000FF"/>
          <w:sz w:val="24"/>
        </w:rPr>
        <w:tab/>
      </w:r>
      <w:r w:rsidR="00AD26C7">
        <w:rPr>
          <w:rFonts w:ascii="Arial" w:hAnsi="Arial" w:cs="Arial"/>
          <w:b/>
          <w:sz w:val="24"/>
        </w:rPr>
        <w:t>TP for general sections of TS 38.415</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38.415 v0.0.1</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61" w:history="1">
        <w:r w:rsidR="00AD26C7" w:rsidRPr="00044B58">
          <w:rPr>
            <w:rStyle w:val="Hyperlink"/>
            <w:rFonts w:ascii="Arial" w:hAnsi="Arial" w:cs="Arial"/>
            <w:b/>
            <w:sz w:val="24"/>
          </w:rPr>
          <w:t>R3-181722</w:t>
        </w:r>
      </w:hyperlink>
      <w:r w:rsidR="00AD26C7">
        <w:rPr>
          <w:rFonts w:ascii="Arial" w:hAnsi="Arial" w:cs="Arial"/>
          <w:b/>
          <w:color w:val="0000FF"/>
          <w:sz w:val="24"/>
        </w:rPr>
        <w:tab/>
      </w:r>
      <w:r w:rsidR="00AD26C7">
        <w:rPr>
          <w:rFonts w:ascii="Arial" w:hAnsi="Arial" w:cs="Arial"/>
          <w:b/>
          <w:sz w:val="24"/>
        </w:rPr>
        <w:t>TP for extension mechanisms of TS 38.415</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38.415 v0.0.1</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62" w:history="1">
        <w:r w:rsidR="00AD26C7" w:rsidRPr="00044B58">
          <w:rPr>
            <w:rStyle w:val="Hyperlink"/>
            <w:rFonts w:ascii="Arial" w:hAnsi="Arial" w:cs="Arial"/>
            <w:b/>
            <w:sz w:val="24"/>
          </w:rPr>
          <w:t>R3-181723</w:t>
        </w:r>
      </w:hyperlink>
      <w:r w:rsidR="00AD26C7">
        <w:rPr>
          <w:rFonts w:ascii="Arial" w:hAnsi="Arial" w:cs="Arial"/>
          <w:b/>
          <w:color w:val="0000FF"/>
          <w:sz w:val="24"/>
        </w:rPr>
        <w:tab/>
      </w:r>
      <w:r w:rsidR="00AD26C7">
        <w:rPr>
          <w:rFonts w:ascii="Arial" w:hAnsi="Arial" w:cs="Arial"/>
          <w:b/>
          <w:sz w:val="24"/>
        </w:rPr>
        <w:t>TP for procedures of TS 38.415</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38.415 v0.0.1</w:t>
      </w:r>
      <w:r>
        <w:rPr>
          <w:i/>
        </w:rPr>
        <w:br/>
      </w:r>
      <w:r>
        <w:rPr>
          <w:i/>
        </w:rPr>
        <w:tab/>
      </w:r>
      <w:r>
        <w:rPr>
          <w:i/>
        </w:rPr>
        <w:tab/>
      </w:r>
      <w:r>
        <w:rPr>
          <w:i/>
        </w:rPr>
        <w:tab/>
      </w:r>
      <w:r>
        <w:rPr>
          <w:i/>
        </w:rPr>
        <w:tab/>
      </w:r>
      <w:r>
        <w:rPr>
          <w:i/>
        </w:rPr>
        <w:tab/>
        <w:t>Source: Nokia, Nokia Shanghai Bell</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Samsung:</w:t>
      </w:r>
      <w:r w:rsidR="00AD26C7" w:rsidRPr="004D40C9">
        <w:t xml:space="preserve"> check w.r.t. end marker in LTE?</w:t>
      </w:r>
    </w:p>
    <w:p w:rsidR="00AD26C7" w:rsidRPr="004D40C9" w:rsidRDefault="000D7E48" w:rsidP="00AD26C7">
      <w:r>
        <w:t>Nokia:</w:t>
      </w:r>
      <w:r w:rsidR="00AD26C7" w:rsidRPr="004D40C9">
        <w:t xml:space="preserve"> this is signaling UP packet, special case, FFS anyway</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63" w:history="1">
        <w:r w:rsidR="00AD26C7" w:rsidRPr="00044B58">
          <w:rPr>
            <w:rStyle w:val="Hyperlink"/>
            <w:rFonts w:ascii="Arial" w:hAnsi="Arial" w:cs="Arial"/>
            <w:b/>
            <w:sz w:val="24"/>
          </w:rPr>
          <w:t>R3-181724</w:t>
        </w:r>
      </w:hyperlink>
      <w:r w:rsidR="00AD26C7">
        <w:rPr>
          <w:rFonts w:ascii="Arial" w:hAnsi="Arial" w:cs="Arial"/>
          <w:b/>
          <w:color w:val="0000FF"/>
          <w:sz w:val="24"/>
        </w:rPr>
        <w:tab/>
      </w:r>
      <w:r w:rsidR="00AD26C7">
        <w:rPr>
          <w:rFonts w:ascii="Arial" w:hAnsi="Arial" w:cs="Arial"/>
          <w:b/>
          <w:sz w:val="24"/>
        </w:rPr>
        <w:t>TP for Frame Type of TS 38.415</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38.415 v0.0.1</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64" w:history="1">
        <w:r w:rsidR="00AD26C7" w:rsidRPr="00044B58">
          <w:rPr>
            <w:rStyle w:val="Hyperlink"/>
            <w:rFonts w:ascii="Arial" w:hAnsi="Arial" w:cs="Arial"/>
            <w:b/>
            <w:sz w:val="24"/>
          </w:rPr>
          <w:t>R3-181868</w:t>
        </w:r>
      </w:hyperlink>
      <w:r w:rsidR="00AD26C7">
        <w:rPr>
          <w:rFonts w:ascii="Arial" w:hAnsi="Arial" w:cs="Arial"/>
          <w:b/>
          <w:color w:val="0000FF"/>
          <w:sz w:val="24"/>
        </w:rPr>
        <w:tab/>
      </w:r>
      <w:r w:rsidR="00AD26C7">
        <w:rPr>
          <w:rFonts w:ascii="Arial" w:hAnsi="Arial" w:cs="Arial"/>
          <w:b/>
          <w:sz w:val="24"/>
        </w:rPr>
        <w:t>TP for TS 38.415 PDU Session User Plane protocol</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AD26C7" w:rsidRDefault="00AD26C7" w:rsidP="00AD26C7">
      <w:pPr>
        <w:rPr>
          <w:rFonts w:ascii="Arial" w:hAnsi="Arial" w:cs="Arial"/>
          <w:b/>
        </w:rPr>
      </w:pPr>
      <w:r>
        <w:rPr>
          <w:rFonts w:ascii="Arial" w:hAnsi="Arial" w:cs="Arial"/>
          <w:b/>
        </w:rPr>
        <w:t xml:space="preserve">Discussion: </w:t>
      </w:r>
    </w:p>
    <w:p w:rsidR="00AD26C7" w:rsidRPr="004D40C9" w:rsidRDefault="001A577F" w:rsidP="004D40C9">
      <w:pPr>
        <w:overflowPunct/>
        <w:autoSpaceDE/>
        <w:autoSpaceDN/>
        <w:adjustRightInd/>
        <w:spacing w:after="0"/>
        <w:textAlignment w:val="auto"/>
      </w:pPr>
      <w:r>
        <w:t>Chairman:</w:t>
      </w:r>
      <w:r w:rsidR="00AD26C7" w:rsidRPr="004D40C9">
        <w:t xml:space="preserve"> scope excludes everything else but NG and Xn; does not seem correct</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65" w:history="1">
        <w:r w:rsidR="00AD26C7" w:rsidRPr="00044B58">
          <w:rPr>
            <w:rStyle w:val="Hyperlink"/>
            <w:rFonts w:ascii="Arial" w:hAnsi="Arial" w:cs="Arial"/>
            <w:b/>
            <w:sz w:val="24"/>
          </w:rPr>
          <w:t>R3-181866</w:t>
        </w:r>
      </w:hyperlink>
      <w:r w:rsidR="00AD26C7">
        <w:rPr>
          <w:rFonts w:ascii="Arial" w:hAnsi="Arial" w:cs="Arial"/>
          <w:b/>
          <w:color w:val="0000FF"/>
          <w:sz w:val="24"/>
        </w:rPr>
        <w:tab/>
      </w:r>
      <w:r w:rsidR="00AD26C7">
        <w:rPr>
          <w:rFonts w:ascii="Arial" w:hAnsi="Arial" w:cs="Arial"/>
          <w:b/>
          <w:sz w:val="24"/>
        </w:rPr>
        <w:t>TP for TS 38.420 on Xn-U</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38.420 v0.7.0</w:t>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66" w:history="1">
        <w:r w:rsidR="00AD26C7" w:rsidRPr="00044B58">
          <w:rPr>
            <w:rStyle w:val="Hyperlink"/>
            <w:rFonts w:ascii="Arial" w:hAnsi="Arial" w:cs="Arial"/>
            <w:b/>
            <w:sz w:val="24"/>
          </w:rPr>
          <w:t>R3-181867</w:t>
        </w:r>
      </w:hyperlink>
      <w:r w:rsidR="00AD26C7">
        <w:rPr>
          <w:rFonts w:ascii="Arial" w:hAnsi="Arial" w:cs="Arial"/>
          <w:b/>
          <w:color w:val="0000FF"/>
          <w:sz w:val="24"/>
        </w:rPr>
        <w:tab/>
      </w:r>
      <w:r w:rsidR="00AD26C7">
        <w:rPr>
          <w:rFonts w:ascii="Arial" w:hAnsi="Arial" w:cs="Arial"/>
          <w:b/>
          <w:sz w:val="24"/>
        </w:rPr>
        <w:t>(TP for NR BL CR for TS 37.340) Add the Missing Functions of Xn-U</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875B9" w:rsidRDefault="00C875B9" w:rsidP="00C875B9">
      <w:pPr>
        <w:rPr>
          <w:rFonts w:ascii="Arial" w:hAnsi="Arial" w:cs="Arial"/>
          <w:b/>
          <w:sz w:val="24"/>
        </w:rPr>
      </w:pPr>
      <w:r>
        <w:rPr>
          <w:rFonts w:ascii="Arial" w:hAnsi="Arial" w:cs="Arial"/>
          <w:b/>
          <w:color w:val="0000FF"/>
          <w:sz w:val="24"/>
        </w:rPr>
        <w:t>R3-182525</w:t>
      </w:r>
      <w:r>
        <w:rPr>
          <w:rFonts w:ascii="Arial" w:hAnsi="Arial" w:cs="Arial"/>
          <w:b/>
          <w:color w:val="0000FF"/>
          <w:sz w:val="24"/>
        </w:rPr>
        <w:tab/>
      </w:r>
      <w:r>
        <w:rPr>
          <w:rFonts w:ascii="Arial" w:hAnsi="Arial" w:cs="Arial"/>
          <w:b/>
          <w:sz w:val="24"/>
        </w:rPr>
        <w:t>TS 38.415 v0.1.0 covering agreements of RAN3#99Bis</w:t>
      </w:r>
    </w:p>
    <w:p w:rsidR="00C875B9" w:rsidRDefault="00C875B9" w:rsidP="00C875B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38.415 v0.1.0</w:t>
      </w:r>
      <w:r>
        <w:rPr>
          <w:i/>
        </w:rPr>
        <w:tab/>
        <w:t xml:space="preserve">  CR-  rev  Cat:  (Rel-15)</w:t>
      </w:r>
      <w:r>
        <w:rPr>
          <w:i/>
        </w:rPr>
        <w:br/>
      </w:r>
      <w:r>
        <w:rPr>
          <w:i/>
        </w:rPr>
        <w:br/>
      </w:r>
      <w:r>
        <w:rPr>
          <w:i/>
        </w:rPr>
        <w:tab/>
      </w:r>
      <w:r>
        <w:rPr>
          <w:i/>
        </w:rPr>
        <w:tab/>
      </w:r>
      <w:r>
        <w:rPr>
          <w:i/>
        </w:rPr>
        <w:tab/>
      </w:r>
      <w:r>
        <w:rPr>
          <w:i/>
        </w:rPr>
        <w:tab/>
      </w:r>
      <w:r>
        <w:rPr>
          <w:i/>
        </w:rPr>
        <w:tab/>
        <w:t>Source: Nokia</w:t>
      </w:r>
    </w:p>
    <w:p w:rsidR="00C875B9" w:rsidRDefault="00C875B9" w:rsidP="00C875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875B9" w:rsidRDefault="00C875B9" w:rsidP="00C875B9">
      <w:pPr>
        <w:rPr>
          <w:rFonts w:ascii="Arial" w:hAnsi="Arial" w:cs="Arial"/>
          <w:b/>
          <w:sz w:val="24"/>
        </w:rPr>
      </w:pPr>
      <w:r>
        <w:rPr>
          <w:rFonts w:ascii="Arial" w:hAnsi="Arial" w:cs="Arial"/>
          <w:b/>
          <w:color w:val="0000FF"/>
          <w:sz w:val="24"/>
        </w:rPr>
        <w:t>R3-182526</w:t>
      </w:r>
      <w:r>
        <w:rPr>
          <w:rFonts w:ascii="Arial" w:hAnsi="Arial" w:cs="Arial"/>
          <w:b/>
          <w:color w:val="0000FF"/>
          <w:sz w:val="24"/>
        </w:rPr>
        <w:tab/>
      </w:r>
      <w:r>
        <w:rPr>
          <w:rFonts w:ascii="Arial" w:hAnsi="Arial" w:cs="Arial"/>
          <w:b/>
          <w:sz w:val="24"/>
        </w:rPr>
        <w:t>TS 38.420 v0.8.0 covering agreements of RAN3#99Bis</w:t>
      </w:r>
    </w:p>
    <w:p w:rsidR="00C875B9" w:rsidRDefault="00C875B9" w:rsidP="00C875B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38.420 v0.8.0</w:t>
      </w:r>
      <w:r>
        <w:rPr>
          <w:i/>
        </w:rPr>
        <w:tab/>
        <w:t xml:space="preserve">  CR-  rev  Cat:  (Rel-15)</w:t>
      </w:r>
      <w:r>
        <w:rPr>
          <w:i/>
        </w:rPr>
        <w:br/>
      </w:r>
      <w:r>
        <w:rPr>
          <w:i/>
        </w:rPr>
        <w:br/>
      </w:r>
      <w:r>
        <w:rPr>
          <w:i/>
        </w:rPr>
        <w:tab/>
      </w:r>
      <w:r>
        <w:rPr>
          <w:i/>
        </w:rPr>
        <w:tab/>
      </w:r>
      <w:r>
        <w:rPr>
          <w:i/>
        </w:rPr>
        <w:tab/>
      </w:r>
      <w:r>
        <w:rPr>
          <w:i/>
        </w:rPr>
        <w:tab/>
      </w:r>
      <w:r>
        <w:rPr>
          <w:i/>
        </w:rPr>
        <w:tab/>
        <w:t>Source: Qualcomm</w:t>
      </w:r>
    </w:p>
    <w:p w:rsidR="00C875B9" w:rsidRDefault="00C875B9" w:rsidP="00C875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AD26C7" w:rsidP="00AD26C7">
      <w:pPr>
        <w:pStyle w:val="Heading4"/>
      </w:pPr>
      <w:bookmarkStart w:id="25" w:name="_Toc513840566"/>
      <w:r>
        <w:t>10.1.5</w:t>
      </w:r>
      <w:r>
        <w:tab/>
        <w:t>Others</w:t>
      </w:r>
      <w:bookmarkEnd w:id="25"/>
    </w:p>
    <w:p w:rsidR="00AD26C7" w:rsidRDefault="00F5338D" w:rsidP="00AD26C7">
      <w:pPr>
        <w:rPr>
          <w:rFonts w:ascii="Arial" w:hAnsi="Arial" w:cs="Arial"/>
          <w:b/>
          <w:sz w:val="24"/>
        </w:rPr>
      </w:pPr>
      <w:hyperlink r:id="rId167" w:history="1">
        <w:r w:rsidR="00AD26C7" w:rsidRPr="00044B58">
          <w:rPr>
            <w:rStyle w:val="Hyperlink"/>
            <w:rFonts w:ascii="Arial" w:hAnsi="Arial" w:cs="Arial"/>
            <w:b/>
            <w:sz w:val="24"/>
          </w:rPr>
          <w:t>R3-182054</w:t>
        </w:r>
      </w:hyperlink>
      <w:r w:rsidR="00AD26C7">
        <w:rPr>
          <w:rFonts w:ascii="Arial" w:hAnsi="Arial" w:cs="Arial"/>
          <w:b/>
          <w:color w:val="0000FF"/>
          <w:sz w:val="24"/>
        </w:rPr>
        <w:tab/>
      </w:r>
      <w:r w:rsidR="00AD26C7">
        <w:rPr>
          <w:rFonts w:ascii="Arial" w:hAnsi="Arial" w:cs="Arial"/>
          <w:b/>
          <w:sz w:val="24"/>
        </w:rPr>
        <w:t>UE-AMBR in NG procedures</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LG Electronics Inc.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68" w:history="1">
        <w:r w:rsidRPr="00044B58">
          <w:rPr>
            <w:rStyle w:val="Hyperlink"/>
            <w:rFonts w:ascii="Arial" w:hAnsi="Arial" w:cs="Arial"/>
            <w:b/>
          </w:rPr>
          <w:t>R3-182400</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69" w:history="1">
        <w:r w:rsidR="00AD26C7" w:rsidRPr="00044B58">
          <w:rPr>
            <w:rStyle w:val="Hyperlink"/>
            <w:rFonts w:ascii="Arial" w:hAnsi="Arial" w:cs="Arial"/>
            <w:b/>
            <w:sz w:val="24"/>
          </w:rPr>
          <w:t>R3-182400</w:t>
        </w:r>
      </w:hyperlink>
      <w:r w:rsidR="00AD26C7">
        <w:rPr>
          <w:rFonts w:ascii="Arial" w:hAnsi="Arial" w:cs="Arial"/>
          <w:b/>
          <w:color w:val="0000FF"/>
          <w:sz w:val="24"/>
        </w:rPr>
        <w:tab/>
      </w:r>
      <w:r w:rsidR="00AD26C7">
        <w:rPr>
          <w:rFonts w:ascii="Arial" w:hAnsi="Arial" w:cs="Arial"/>
          <w:b/>
          <w:sz w:val="24"/>
        </w:rPr>
        <w:t>UE-AMBR in NG procedures</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LG Electronics Inc.</w:t>
      </w:r>
    </w:p>
    <w:p w:rsidR="00AD26C7" w:rsidRDefault="00AD26C7" w:rsidP="00AD26C7">
      <w:pPr>
        <w:rPr>
          <w:color w:val="808080"/>
        </w:rPr>
      </w:pPr>
      <w:r>
        <w:rPr>
          <w:color w:val="808080"/>
        </w:rPr>
        <w:lastRenderedPageBreak/>
        <w:t xml:space="preserve">(Replaces </w:t>
      </w:r>
      <w:hyperlink r:id="rId170" w:history="1">
        <w:r w:rsidRPr="00044B58">
          <w:rPr>
            <w:rStyle w:val="Hyperlink"/>
          </w:rPr>
          <w:t>R3-182054</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71" w:history="1">
        <w:r w:rsidR="00AD26C7" w:rsidRPr="00044B58">
          <w:rPr>
            <w:rStyle w:val="Hyperlink"/>
            <w:rFonts w:ascii="Arial" w:hAnsi="Arial" w:cs="Arial"/>
            <w:b/>
            <w:sz w:val="24"/>
          </w:rPr>
          <w:t>R3-182055</w:t>
        </w:r>
      </w:hyperlink>
      <w:r w:rsidR="00AD26C7">
        <w:rPr>
          <w:rFonts w:ascii="Arial" w:hAnsi="Arial" w:cs="Arial"/>
          <w:b/>
          <w:color w:val="0000FF"/>
          <w:sz w:val="24"/>
        </w:rPr>
        <w:tab/>
      </w:r>
      <w:r w:rsidR="00AD26C7">
        <w:rPr>
          <w:rFonts w:ascii="Arial" w:hAnsi="Arial" w:cs="Arial"/>
          <w:b/>
          <w:sz w:val="24"/>
        </w:rPr>
        <w:t>UE-AMBR in Xn procedure</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LG Electronics Inc.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72" w:history="1">
        <w:r w:rsidRPr="00044B58">
          <w:rPr>
            <w:rStyle w:val="Hyperlink"/>
            <w:rFonts w:ascii="Arial" w:hAnsi="Arial" w:cs="Arial"/>
            <w:b/>
          </w:rPr>
          <w:t>R3-182401</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73" w:history="1">
        <w:r w:rsidR="00AD26C7" w:rsidRPr="00044B58">
          <w:rPr>
            <w:rStyle w:val="Hyperlink"/>
            <w:rFonts w:ascii="Arial" w:hAnsi="Arial" w:cs="Arial"/>
            <w:b/>
            <w:sz w:val="24"/>
          </w:rPr>
          <w:t>R3-182401</w:t>
        </w:r>
      </w:hyperlink>
      <w:r w:rsidR="00AD26C7">
        <w:rPr>
          <w:rFonts w:ascii="Arial" w:hAnsi="Arial" w:cs="Arial"/>
          <w:b/>
          <w:color w:val="0000FF"/>
          <w:sz w:val="24"/>
        </w:rPr>
        <w:tab/>
      </w:r>
      <w:r w:rsidR="00AD26C7">
        <w:rPr>
          <w:rFonts w:ascii="Arial" w:hAnsi="Arial" w:cs="Arial"/>
          <w:b/>
          <w:sz w:val="24"/>
        </w:rPr>
        <w:t>UE-AMBR in Xn procedure</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LG Electronics Inc.</w:t>
      </w:r>
    </w:p>
    <w:p w:rsidR="00AD26C7" w:rsidRDefault="00AD26C7" w:rsidP="00AD26C7">
      <w:pPr>
        <w:rPr>
          <w:color w:val="808080"/>
        </w:rPr>
      </w:pPr>
      <w:r>
        <w:rPr>
          <w:color w:val="808080"/>
        </w:rPr>
        <w:t xml:space="preserve">(Replaces </w:t>
      </w:r>
      <w:hyperlink r:id="rId174" w:history="1">
        <w:r w:rsidRPr="00044B58">
          <w:rPr>
            <w:rStyle w:val="Hyperlink"/>
          </w:rPr>
          <w:t>R3-182055</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AD26C7" w:rsidP="00AD26C7">
      <w:pPr>
        <w:pStyle w:val="Heading3"/>
      </w:pPr>
      <w:bookmarkStart w:id="26" w:name="_Toc513840567"/>
      <w:r>
        <w:t>10.2</w:t>
      </w:r>
      <w:r>
        <w:tab/>
        <w:t>Realization of Network Slicing</w:t>
      </w:r>
      <w:bookmarkEnd w:id="26"/>
    </w:p>
    <w:p w:rsidR="00AD26C7" w:rsidRDefault="00AD26C7" w:rsidP="00AD26C7">
      <w:pPr>
        <w:pStyle w:val="Heading4"/>
      </w:pPr>
      <w:bookmarkStart w:id="27" w:name="_Toc513840568"/>
      <w:r>
        <w:t>10.2.1</w:t>
      </w:r>
      <w:r>
        <w:tab/>
        <w:t>Signaling, Mobility Issues</w:t>
      </w:r>
      <w:bookmarkEnd w:id="27"/>
    </w:p>
    <w:p w:rsidR="00AD26C7" w:rsidRDefault="00F5338D" w:rsidP="00AD26C7">
      <w:pPr>
        <w:rPr>
          <w:rFonts w:ascii="Arial" w:hAnsi="Arial" w:cs="Arial"/>
          <w:b/>
          <w:sz w:val="24"/>
        </w:rPr>
      </w:pPr>
      <w:hyperlink r:id="rId175" w:history="1">
        <w:r w:rsidR="00AD26C7" w:rsidRPr="00044B58">
          <w:rPr>
            <w:rStyle w:val="Hyperlink"/>
            <w:rFonts w:ascii="Arial" w:hAnsi="Arial" w:cs="Arial"/>
            <w:b/>
            <w:sz w:val="24"/>
          </w:rPr>
          <w:t>R3-181949</w:t>
        </w:r>
      </w:hyperlink>
      <w:r w:rsidR="00AD26C7">
        <w:rPr>
          <w:rFonts w:ascii="Arial" w:hAnsi="Arial" w:cs="Arial"/>
          <w:b/>
          <w:color w:val="0000FF"/>
          <w:sz w:val="24"/>
        </w:rPr>
        <w:tab/>
      </w:r>
      <w:r w:rsidR="00AD26C7">
        <w:rPr>
          <w:rFonts w:ascii="Arial" w:hAnsi="Arial" w:cs="Arial"/>
          <w:b/>
          <w:sz w:val="24"/>
        </w:rPr>
        <w:t>Slice Rejection Handling in Xn Handover</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Qualcomm Incorporated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76" w:history="1">
        <w:r w:rsidR="00AD26C7" w:rsidRPr="00044B58">
          <w:rPr>
            <w:rStyle w:val="Hyperlink"/>
            <w:rFonts w:ascii="Arial" w:hAnsi="Arial" w:cs="Arial"/>
            <w:b/>
            <w:sz w:val="24"/>
          </w:rPr>
          <w:t>R3-181950</w:t>
        </w:r>
      </w:hyperlink>
      <w:r w:rsidR="00AD26C7">
        <w:rPr>
          <w:rFonts w:ascii="Arial" w:hAnsi="Arial" w:cs="Arial"/>
          <w:b/>
          <w:color w:val="0000FF"/>
          <w:sz w:val="24"/>
        </w:rPr>
        <w:tab/>
      </w:r>
      <w:r w:rsidR="00AD26C7">
        <w:rPr>
          <w:rFonts w:ascii="Arial" w:hAnsi="Arial" w:cs="Arial"/>
          <w:b/>
          <w:sz w:val="24"/>
        </w:rPr>
        <w:t>NG-RAN aware of UE interested NSSAI</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Qualcomm Incorporated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D26C7" w:rsidRDefault="00AD26C7" w:rsidP="00AD26C7">
      <w:pPr>
        <w:pStyle w:val="Heading5"/>
      </w:pPr>
      <w:bookmarkStart w:id="28" w:name="_Toc513840569"/>
      <w:r>
        <w:lastRenderedPageBreak/>
        <w:t>10.2.1.1</w:t>
      </w:r>
      <w:r>
        <w:tab/>
        <w:t>Corrections, Clarifications</w:t>
      </w:r>
      <w:bookmarkEnd w:id="28"/>
    </w:p>
    <w:p w:rsidR="00AD26C7" w:rsidRDefault="00AD26C7" w:rsidP="00AD26C7">
      <w:pPr>
        <w:rPr>
          <w:rFonts w:ascii="Arial" w:hAnsi="Arial" w:cs="Arial"/>
          <w:b/>
          <w:color w:val="993300"/>
          <w:sz w:val="24"/>
          <w:u w:val="single"/>
        </w:rPr>
      </w:pPr>
      <w:r w:rsidRPr="00991E37">
        <w:rPr>
          <w:rFonts w:ascii="Arial" w:hAnsi="Arial" w:cs="Arial"/>
          <w:b/>
          <w:color w:val="993300"/>
          <w:sz w:val="24"/>
          <w:u w:val="single"/>
        </w:rPr>
        <w:t>CORRECTIONS TO S-NSSAI</w:t>
      </w:r>
    </w:p>
    <w:p w:rsidR="00991E37" w:rsidRPr="00991E37" w:rsidRDefault="00991E37" w:rsidP="00AD26C7">
      <w:pPr>
        <w:rPr>
          <w:rFonts w:ascii="Arial" w:hAnsi="Arial" w:cs="Arial"/>
          <w:b/>
          <w:color w:val="993300"/>
          <w:sz w:val="24"/>
          <w:u w:val="single"/>
        </w:rPr>
      </w:pPr>
    </w:p>
    <w:p w:rsidR="00AD26C7" w:rsidRDefault="00F5338D" w:rsidP="00AD26C7">
      <w:pPr>
        <w:rPr>
          <w:rFonts w:ascii="Arial" w:hAnsi="Arial" w:cs="Arial"/>
          <w:b/>
          <w:sz w:val="24"/>
        </w:rPr>
      </w:pPr>
      <w:hyperlink r:id="rId177" w:history="1">
        <w:r w:rsidR="00AD26C7" w:rsidRPr="00044B58">
          <w:rPr>
            <w:rStyle w:val="Hyperlink"/>
            <w:rFonts w:ascii="Arial" w:hAnsi="Arial" w:cs="Arial"/>
            <w:b/>
            <w:sz w:val="24"/>
          </w:rPr>
          <w:t>R3-181983</w:t>
        </w:r>
      </w:hyperlink>
      <w:r w:rsidR="00AD26C7">
        <w:rPr>
          <w:rFonts w:ascii="Arial" w:hAnsi="Arial" w:cs="Arial"/>
          <w:b/>
          <w:color w:val="0000FF"/>
          <w:sz w:val="24"/>
        </w:rPr>
        <w:tab/>
      </w:r>
      <w:r w:rsidR="00AD26C7">
        <w:rPr>
          <w:rFonts w:ascii="Arial" w:hAnsi="Arial" w:cs="Arial"/>
          <w:b/>
          <w:sz w:val="24"/>
        </w:rPr>
        <w:t xml:space="preserve">Clean up signaling of S-NSSAI(s) </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Samsung:</w:t>
      </w:r>
      <w:r w:rsidR="00AD26C7" w:rsidRPr="004D40C9">
        <w:t xml:space="preserve"> Sec. 9.2.1.4, merge with our proposed changes?</w:t>
      </w:r>
    </w:p>
    <w:p w:rsidR="00AD26C7" w:rsidRPr="004D40C9"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78" w:history="1">
        <w:r w:rsidR="00AD26C7" w:rsidRPr="00044B58">
          <w:rPr>
            <w:rStyle w:val="Hyperlink"/>
            <w:rFonts w:ascii="Arial" w:hAnsi="Arial" w:cs="Arial"/>
            <w:b/>
            <w:sz w:val="24"/>
          </w:rPr>
          <w:t>R3-181854</w:t>
        </w:r>
      </w:hyperlink>
      <w:r w:rsidR="00AD26C7">
        <w:rPr>
          <w:rFonts w:ascii="Arial" w:hAnsi="Arial" w:cs="Arial"/>
          <w:b/>
          <w:color w:val="0000FF"/>
          <w:sz w:val="24"/>
        </w:rPr>
        <w:tab/>
      </w:r>
      <w:r w:rsidR="00AD26C7">
        <w:rPr>
          <w:rFonts w:ascii="Arial" w:hAnsi="Arial" w:cs="Arial"/>
          <w:b/>
          <w:sz w:val="24"/>
        </w:rPr>
        <w:t>Correction of S-NSSAI in NG</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Samsung</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Nokia:</w:t>
      </w:r>
      <w:r w:rsidR="00AD26C7" w:rsidRPr="004D40C9">
        <w:t xml:space="preserve"> fix FFS, remove additional not needed instances?</w:t>
      </w:r>
    </w:p>
    <w:p w:rsidR="00AD26C7" w:rsidRPr="004D40C9"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79" w:history="1">
        <w:r w:rsidR="00AD26C7" w:rsidRPr="00044B58">
          <w:rPr>
            <w:rStyle w:val="Hyperlink"/>
            <w:rFonts w:ascii="Arial" w:hAnsi="Arial" w:cs="Arial"/>
            <w:b/>
            <w:sz w:val="24"/>
          </w:rPr>
          <w:t>R3-181855</w:t>
        </w:r>
      </w:hyperlink>
      <w:r w:rsidR="00AD26C7">
        <w:rPr>
          <w:rFonts w:ascii="Arial" w:hAnsi="Arial" w:cs="Arial"/>
          <w:b/>
          <w:color w:val="0000FF"/>
          <w:sz w:val="24"/>
        </w:rPr>
        <w:tab/>
      </w:r>
      <w:r w:rsidR="00AD26C7">
        <w:rPr>
          <w:rFonts w:ascii="Arial" w:hAnsi="Arial" w:cs="Arial"/>
          <w:b/>
          <w:sz w:val="24"/>
        </w:rPr>
        <w:t>Correction of S-NSSAI in Xn</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80" w:history="1">
        <w:r w:rsidR="00AD26C7" w:rsidRPr="00044B58">
          <w:rPr>
            <w:rStyle w:val="Hyperlink"/>
            <w:rFonts w:ascii="Arial" w:hAnsi="Arial" w:cs="Arial"/>
            <w:b/>
            <w:sz w:val="24"/>
          </w:rPr>
          <w:t>R3-181899</w:t>
        </w:r>
      </w:hyperlink>
      <w:r w:rsidR="00AD26C7">
        <w:rPr>
          <w:rFonts w:ascii="Arial" w:hAnsi="Arial" w:cs="Arial"/>
          <w:b/>
          <w:color w:val="0000FF"/>
          <w:sz w:val="24"/>
        </w:rPr>
        <w:tab/>
      </w:r>
      <w:r w:rsidR="00AD26C7">
        <w:rPr>
          <w:rFonts w:ascii="Arial" w:hAnsi="Arial" w:cs="Arial"/>
          <w:b/>
          <w:sz w:val="24"/>
        </w:rPr>
        <w:t>Correction to attribute of S-NSSAI</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Huawei</w:t>
      </w:r>
    </w:p>
    <w:p w:rsidR="00AD26C7" w:rsidRDefault="00AD26C7" w:rsidP="00AD26C7">
      <w:pPr>
        <w:rPr>
          <w:rFonts w:ascii="Arial" w:hAnsi="Arial" w:cs="Arial"/>
          <w:b/>
        </w:rPr>
      </w:pPr>
      <w:r>
        <w:rPr>
          <w:rFonts w:ascii="Arial" w:hAnsi="Arial" w:cs="Arial"/>
          <w:b/>
        </w:rPr>
        <w:t xml:space="preserve">Discussion: </w:t>
      </w:r>
    </w:p>
    <w:p w:rsidR="00AD26C7" w:rsidRPr="004D40C9" w:rsidRDefault="00AD26C7" w:rsidP="00AD26C7">
      <w:pPr>
        <w:overflowPunct/>
        <w:autoSpaceDE/>
        <w:autoSpaceDN/>
        <w:adjustRightInd/>
        <w:spacing w:after="0"/>
        <w:textAlignment w:val="auto"/>
      </w:pPr>
      <w:r w:rsidRPr="004D40C9">
        <w:t>ZTE: SA2 agreed slicing to be mandatory, but they also support at least 1 slice per network, so it should not be M; further check with SA2 should be needed</w:t>
      </w:r>
    </w:p>
    <w:p w:rsidR="00AD26C7" w:rsidRPr="004D40C9" w:rsidRDefault="000D7E48" w:rsidP="00AD26C7">
      <w:r>
        <w:t>Ericsson</w:t>
      </w:r>
      <w:r w:rsidR="00AD26C7" w:rsidRPr="004D40C9">
        <w:t>: agree with ZTE; mandatory slicing != always 1 slicing identifier. Prefer to keep O</w:t>
      </w:r>
    </w:p>
    <w:p w:rsidR="00AD26C7" w:rsidRPr="004D40C9" w:rsidRDefault="000D7E48" w:rsidP="00AD26C7">
      <w:r>
        <w:t>Nokia:</w:t>
      </w:r>
      <w:r w:rsidR="00AD26C7" w:rsidRPr="004D40C9">
        <w:t xml:space="preserve"> agree with </w:t>
      </w:r>
      <w:r>
        <w:t>Huawei</w:t>
      </w:r>
      <w:r w:rsidR="00AD26C7" w:rsidRPr="004D40C9">
        <w:t>; this is needed also for AMF selection and roaming</w:t>
      </w:r>
    </w:p>
    <w:p w:rsidR="00AD26C7" w:rsidRPr="004D40C9" w:rsidRDefault="000D7E48" w:rsidP="00AD26C7">
      <w:r>
        <w:t>Ericsson</w:t>
      </w:r>
      <w:r w:rsidR="00AD26C7" w:rsidRPr="004D40C9">
        <w:t>: different from saying that whenever PDU session is established, there shall be 1 slice. E.g. not needed for mobile broadband</w:t>
      </w:r>
    </w:p>
    <w:p w:rsidR="00AD26C7" w:rsidRPr="004D40C9" w:rsidRDefault="000D7E48" w:rsidP="00AD26C7">
      <w:r>
        <w:t>Huawei:</w:t>
      </w:r>
      <w:r w:rsidR="00AD26C7" w:rsidRPr="004D40C9">
        <w:t xml:space="preserve"> for NNSF an identifier is needed; if no slice, all UEs are managed in the same way?</w:t>
      </w:r>
    </w:p>
    <w:p w:rsidR="00AD26C7" w:rsidRPr="004D40C9" w:rsidRDefault="00AD26C7" w:rsidP="00AD26C7">
      <w:r w:rsidRPr="004D40C9">
        <w:lastRenderedPageBreak/>
        <w:t>ZTE: NNSF is not relevant</w:t>
      </w:r>
    </w:p>
    <w:p w:rsidR="00AD26C7" w:rsidRPr="004D40C9" w:rsidRDefault="000D7E48" w:rsidP="00AD26C7">
      <w:r>
        <w:t>Ericsson</w:t>
      </w:r>
      <w:r w:rsidR="00AD26C7" w:rsidRPr="004D40C9">
        <w:t>: we already specify the case when UE does not specfy NSSAI when it connects (hence no specific slice). Nothing is needed.</w:t>
      </w:r>
    </w:p>
    <w:p w:rsidR="00AD26C7" w:rsidRPr="004D40C9" w:rsidRDefault="000D7E48" w:rsidP="00AD26C7">
      <w:r>
        <w:t>Huawei:</w:t>
      </w:r>
      <w:r w:rsidR="00AD26C7" w:rsidRPr="004D40C9">
        <w:t xml:space="preserve"> but this is not the nominal case</w:t>
      </w:r>
    </w:p>
    <w:p w:rsidR="00AD26C7" w:rsidRPr="004D40C9" w:rsidRDefault="000D7E48" w:rsidP="00AD26C7">
      <w:r>
        <w:t>Ericsson</w:t>
      </w:r>
      <w:r w:rsidR="00AD26C7" w:rsidRPr="004D40C9">
        <w:t>: if all UEs have the same policy (no differentiation due to slicing), then no reason to signal this identifier</w:t>
      </w:r>
    </w:p>
    <w:p w:rsidR="00AD26C7" w:rsidRPr="004D40C9" w:rsidRDefault="000D7E48" w:rsidP="00AD26C7">
      <w:r>
        <w:t>Nokia:</w:t>
      </w:r>
      <w:r w:rsidR="00AD26C7" w:rsidRPr="004D40C9">
        <w:t xml:space="preserve"> understand that SA2 decided that when no differentiation, there is only 1 slice. Ask SA2?</w:t>
      </w:r>
    </w:p>
    <w:p w:rsidR="00AD26C7" w:rsidRPr="004D40C9" w:rsidRDefault="000D7E48" w:rsidP="00AD26C7">
      <w:r>
        <w:t>Ericsson</w:t>
      </w:r>
      <w:r w:rsidR="00AD26C7" w:rsidRPr="004D40C9">
        <w:t>: if in roaming and no slices supported, then UE can only access that one network. Anything broken with this O?</w:t>
      </w:r>
    </w:p>
    <w:p w:rsidR="00AD26C7" w:rsidRPr="004D40C9" w:rsidRDefault="000D7E48" w:rsidP="00AD26C7">
      <w:r>
        <w:t>Huawei:</w:t>
      </w:r>
      <w:r w:rsidR="00AD26C7" w:rsidRPr="004D40C9">
        <w:t xml:space="preserve"> is slicing a dynamic (i.e. on-demand) concept? If so, how can we have no slice?</w:t>
      </w:r>
    </w:p>
    <w:p w:rsidR="00AD26C7" w:rsidRPr="004D40C9" w:rsidRDefault="000D7E48" w:rsidP="00AD26C7">
      <w:r>
        <w:t>Ericsson</w:t>
      </w:r>
      <w:r w:rsidR="00AD26C7" w:rsidRPr="004D40C9">
        <w:t>: we have specified how to handle this (service request from UE with S-NSSAI included, AMF selection from RAN)</w:t>
      </w:r>
    </w:p>
    <w:p w:rsidR="00AD26C7" w:rsidRPr="004D40C9" w:rsidRDefault="000D7E48" w:rsidP="00AD26C7">
      <w:r>
        <w:t>Huawei:</w:t>
      </w:r>
      <w:r w:rsidR="00AD26C7" w:rsidRPr="004D40C9">
        <w:t xml:space="preserve"> disagree: then there will be 2 slices</w:t>
      </w:r>
    </w:p>
    <w:p w:rsidR="00AD26C7" w:rsidRPr="004D40C9" w:rsidRDefault="000D7E48" w:rsidP="00AD26C7">
      <w:r>
        <w:t>Nokia:</w:t>
      </w:r>
      <w:r w:rsidR="00AD26C7" w:rsidRPr="004D40C9">
        <w:t xml:space="preserve"> liaise SA2?</w:t>
      </w:r>
    </w:p>
    <w:p w:rsidR="00AD26C7" w:rsidRPr="004D40C9" w:rsidRDefault="000D7E48" w:rsidP="00AD26C7">
      <w:r>
        <w:t>Ericsson</w:t>
      </w:r>
      <w:r w:rsidR="00AD26C7" w:rsidRPr="004D40C9">
        <w:t>: no LS needed: slicing mandatory</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81" w:history="1">
        <w:r w:rsidR="00AD26C7" w:rsidRPr="00044B58">
          <w:rPr>
            <w:rStyle w:val="Hyperlink"/>
            <w:rFonts w:ascii="Arial" w:hAnsi="Arial" w:cs="Arial"/>
            <w:b/>
            <w:sz w:val="24"/>
          </w:rPr>
          <w:t>R3-181900</w:t>
        </w:r>
      </w:hyperlink>
      <w:r w:rsidR="00AD26C7">
        <w:rPr>
          <w:rFonts w:ascii="Arial" w:hAnsi="Arial" w:cs="Arial"/>
          <w:b/>
          <w:color w:val="0000FF"/>
          <w:sz w:val="24"/>
        </w:rPr>
        <w:tab/>
      </w:r>
      <w:r w:rsidR="00AD26C7">
        <w:rPr>
          <w:rFonts w:ascii="Arial" w:hAnsi="Arial" w:cs="Arial"/>
          <w:b/>
          <w:sz w:val="24"/>
        </w:rPr>
        <w:t>(TP for NR BL CR for TS 38.300): Correction to attribute of S-NSSAI</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82" w:history="1">
        <w:r w:rsidR="00AD26C7" w:rsidRPr="00044B58">
          <w:rPr>
            <w:rStyle w:val="Hyperlink"/>
            <w:rFonts w:ascii="Arial" w:hAnsi="Arial" w:cs="Arial"/>
            <w:b/>
            <w:sz w:val="24"/>
          </w:rPr>
          <w:t>R3-181901</w:t>
        </w:r>
      </w:hyperlink>
      <w:r w:rsidR="00AD26C7">
        <w:rPr>
          <w:rFonts w:ascii="Arial" w:hAnsi="Arial" w:cs="Arial"/>
          <w:b/>
          <w:color w:val="0000FF"/>
          <w:sz w:val="24"/>
        </w:rPr>
        <w:tab/>
      </w:r>
      <w:r w:rsidR="00AD26C7">
        <w:rPr>
          <w:rFonts w:ascii="Arial" w:hAnsi="Arial" w:cs="Arial"/>
          <w:b/>
          <w:sz w:val="24"/>
        </w:rPr>
        <w:t>Correction to attribute of S-NSSAI</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83" w:history="1">
        <w:r w:rsidR="00AD26C7" w:rsidRPr="00044B58">
          <w:rPr>
            <w:rStyle w:val="Hyperlink"/>
            <w:rFonts w:ascii="Arial" w:hAnsi="Arial" w:cs="Arial"/>
            <w:b/>
            <w:sz w:val="24"/>
          </w:rPr>
          <w:t>R3-181902</w:t>
        </w:r>
      </w:hyperlink>
      <w:r w:rsidR="00AD26C7">
        <w:rPr>
          <w:rFonts w:ascii="Arial" w:hAnsi="Arial" w:cs="Arial"/>
          <w:b/>
          <w:color w:val="0000FF"/>
          <w:sz w:val="24"/>
        </w:rPr>
        <w:tab/>
      </w:r>
      <w:r w:rsidR="00AD26C7">
        <w:rPr>
          <w:rFonts w:ascii="Arial" w:hAnsi="Arial" w:cs="Arial"/>
          <w:b/>
          <w:sz w:val="24"/>
        </w:rPr>
        <w:t>(TP for NR BL CR for TS 38.470): Correction to attribute of S-NSSAI</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84" w:history="1">
        <w:r w:rsidR="00AD26C7" w:rsidRPr="00044B58">
          <w:rPr>
            <w:rStyle w:val="Hyperlink"/>
            <w:rFonts w:ascii="Arial" w:hAnsi="Arial" w:cs="Arial"/>
            <w:b/>
            <w:sz w:val="24"/>
          </w:rPr>
          <w:t>R3-181903</w:t>
        </w:r>
      </w:hyperlink>
      <w:r w:rsidR="00AD26C7">
        <w:rPr>
          <w:rFonts w:ascii="Arial" w:hAnsi="Arial" w:cs="Arial"/>
          <w:b/>
          <w:color w:val="0000FF"/>
          <w:sz w:val="24"/>
        </w:rPr>
        <w:tab/>
      </w:r>
      <w:r w:rsidR="00AD26C7">
        <w:rPr>
          <w:rFonts w:ascii="Arial" w:hAnsi="Arial" w:cs="Arial"/>
          <w:b/>
          <w:sz w:val="24"/>
        </w:rPr>
        <w:t>(TP for NR BL CR for TS 38.473): Correction to attribute of S-NSSAI</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E1132" w:rsidRDefault="00BE1132" w:rsidP="00AD26C7">
      <w:pPr>
        <w:rPr>
          <w:color w:val="993300"/>
          <w:u w:val="single"/>
        </w:rPr>
      </w:pPr>
      <w:r>
        <w:rPr>
          <w:color w:val="993300"/>
          <w:u w:val="single"/>
        </w:rPr>
        <w:t>Discussion on the proposals:</w:t>
      </w:r>
    </w:p>
    <w:p w:rsidR="00BE1132" w:rsidRDefault="00BE1132" w:rsidP="00AD26C7">
      <w:pPr>
        <w:rPr>
          <w:color w:val="993300"/>
          <w:u w:val="single"/>
        </w:rPr>
      </w:pPr>
    </w:p>
    <w:p w:rsidR="00BE1132" w:rsidRDefault="00BE1132" w:rsidP="00BE1132">
      <w:pPr>
        <w:rPr>
          <w:rFonts w:ascii="Arial" w:hAnsi="Arial" w:cs="Arial"/>
          <w:b/>
        </w:rPr>
      </w:pPr>
      <w:r>
        <w:rPr>
          <w:rFonts w:ascii="Arial" w:hAnsi="Arial" w:cs="Arial"/>
          <w:b/>
        </w:rPr>
        <w:t xml:space="preserve">Proposals from Samsung: </w:t>
      </w:r>
    </w:p>
    <w:p w:rsidR="00C83FA9" w:rsidRDefault="00C83FA9" w:rsidP="00C83FA9">
      <w:pPr>
        <w:ind w:left="1440" w:hanging="1440"/>
      </w:pPr>
      <w:r>
        <w:t>Proposal 1:</w:t>
      </w:r>
      <w:r>
        <w:tab/>
        <w:t>It is proposed remove the S-NSSAI from PDU Session Modification related message and from PDU Session Release related message in NG interface.</w:t>
      </w:r>
    </w:p>
    <w:p w:rsidR="00BE1132" w:rsidRPr="00BD78AC" w:rsidRDefault="00C83FA9" w:rsidP="00C83FA9">
      <w:pPr>
        <w:ind w:left="1440" w:hanging="1440"/>
      </w:pPr>
      <w:r>
        <w:t>Proposal 2:</w:t>
      </w:r>
      <w:r>
        <w:tab/>
        <w:t>It is proposed remove the S-NSSAI from S-NODE MODIFICATION REQUEST and from PDU Sessions Admitted List IE in Xn interface.</w:t>
      </w:r>
    </w:p>
    <w:p w:rsidR="00BE1132" w:rsidRDefault="00BE1132" w:rsidP="00BE1132">
      <w:pPr>
        <w:rPr>
          <w:rFonts w:ascii="Arial" w:hAnsi="Arial" w:cs="Arial"/>
          <w:b/>
        </w:rPr>
      </w:pPr>
      <w:r>
        <w:rPr>
          <w:rFonts w:ascii="Arial" w:hAnsi="Arial" w:cs="Arial"/>
          <w:b/>
        </w:rPr>
        <w:t xml:space="preserve">Proposals from Huawei: </w:t>
      </w:r>
    </w:p>
    <w:p w:rsidR="00C83FA9" w:rsidRDefault="00C83FA9" w:rsidP="00C83FA9">
      <w:pPr>
        <w:ind w:left="1440" w:hanging="1440"/>
      </w:pPr>
      <w:r>
        <w:t>Proposal 1:</w:t>
      </w:r>
      <w:r>
        <w:tab/>
        <w:t xml:space="preserve">The S-NSSAI IE in the PDU session resource setup messages and UE mobility messages should be changed to “M”, and the corresponding descriptions should be updated.  </w:t>
      </w:r>
    </w:p>
    <w:p w:rsidR="00BE1132" w:rsidRPr="00BD78AC" w:rsidRDefault="00C83FA9" w:rsidP="00C83FA9">
      <w:pPr>
        <w:ind w:left="1440" w:hanging="1440"/>
      </w:pPr>
      <w:r>
        <w:t>Proposal 2:</w:t>
      </w:r>
      <w:r>
        <w:tab/>
        <w:t>The Slice Support List IE in the NG setup messages should be changed to “M”. And the corresponding descriptions should be updated.</w:t>
      </w:r>
    </w:p>
    <w:p w:rsidR="00BE1132" w:rsidRDefault="00BE1132" w:rsidP="00BE1132">
      <w:pPr>
        <w:rPr>
          <w:rFonts w:ascii="Arial" w:hAnsi="Arial" w:cs="Arial"/>
          <w:b/>
        </w:rPr>
      </w:pPr>
      <w:r>
        <w:rPr>
          <w:rFonts w:ascii="Arial" w:hAnsi="Arial" w:cs="Arial"/>
          <w:b/>
        </w:rPr>
        <w:t xml:space="preserve">Discussion: </w:t>
      </w:r>
    </w:p>
    <w:p w:rsidR="003B1518" w:rsidRDefault="003B1518" w:rsidP="003B1518">
      <w:r>
        <w:t>ZTE: SA2 agreed slicing to be mandatory, but they also support at least 1 slice per network, so it should not be M; further check with SA2 should be needed</w:t>
      </w:r>
    </w:p>
    <w:p w:rsidR="003B1518" w:rsidRDefault="000D7E48" w:rsidP="003B1518">
      <w:r>
        <w:t>Ericsson</w:t>
      </w:r>
      <w:r w:rsidR="003B1518">
        <w:t>: agree with ZTE; mandatory slicing != always 1 slicing identifier. Prefer to keep O</w:t>
      </w:r>
    </w:p>
    <w:p w:rsidR="003B1518" w:rsidRDefault="000D7E48" w:rsidP="003B1518">
      <w:r>
        <w:t>Nokia:</w:t>
      </w:r>
      <w:r w:rsidR="003B1518">
        <w:t xml:space="preserve"> agree with </w:t>
      </w:r>
      <w:r>
        <w:t>Huawei</w:t>
      </w:r>
      <w:r w:rsidR="003B1518">
        <w:t>; this is needed also for AMF selection and roaming</w:t>
      </w:r>
    </w:p>
    <w:p w:rsidR="003B1518" w:rsidRDefault="000D7E48" w:rsidP="003B1518">
      <w:r>
        <w:t>Ericsson</w:t>
      </w:r>
      <w:r w:rsidR="003B1518">
        <w:t>: different from saying that whenever PDU session is established, there shall be 1 slice. E.g. not needed for mobile broadband</w:t>
      </w:r>
    </w:p>
    <w:p w:rsidR="003B1518" w:rsidRDefault="000D7E48" w:rsidP="003B1518">
      <w:r>
        <w:t>Huawei:</w:t>
      </w:r>
      <w:r w:rsidR="003B1518">
        <w:t xml:space="preserve"> for NNSF an identifier is needed; if no slice, all UEs are managed in the same way?</w:t>
      </w:r>
    </w:p>
    <w:p w:rsidR="003B1518" w:rsidRDefault="003B1518" w:rsidP="003B1518">
      <w:r>
        <w:t>ZTE: NNSF is not relevant</w:t>
      </w:r>
    </w:p>
    <w:p w:rsidR="003B1518" w:rsidRDefault="000D7E48" w:rsidP="003B1518">
      <w:r>
        <w:t>Ericsson</w:t>
      </w:r>
      <w:r w:rsidR="003B1518">
        <w:t>: we already specify the case when UE does not specfy NSSAI when it connects (hence no specific slice). Nothing is needed.</w:t>
      </w:r>
    </w:p>
    <w:p w:rsidR="003B1518" w:rsidRDefault="000D7E48" w:rsidP="003B1518">
      <w:r>
        <w:t>Huawei:</w:t>
      </w:r>
      <w:r w:rsidR="003B1518">
        <w:t xml:space="preserve"> but this is not the nominal case</w:t>
      </w:r>
    </w:p>
    <w:p w:rsidR="003B1518" w:rsidRDefault="000D7E48" w:rsidP="003B1518">
      <w:r>
        <w:t>Ericsson</w:t>
      </w:r>
      <w:r w:rsidR="003B1518">
        <w:t>: if all UEs have the same policy (no differentiation due to slicing), then no reason to signal this identifier</w:t>
      </w:r>
    </w:p>
    <w:p w:rsidR="00BE1132" w:rsidRDefault="000D7E48" w:rsidP="003B1518">
      <w:r>
        <w:t>Nokia:</w:t>
      </w:r>
      <w:r w:rsidR="003B1518">
        <w:t xml:space="preserve"> understand that SA2 decided that when no differentiation, there is only 1 slice. Ask SA2?</w:t>
      </w:r>
    </w:p>
    <w:p w:rsidR="00C10267" w:rsidRDefault="000D7E48" w:rsidP="00C10267">
      <w:r>
        <w:t>Ericsson</w:t>
      </w:r>
      <w:r w:rsidR="00C10267">
        <w:t>: if in roaming and no slices supported, then UE can only access that one network. Anything broken with this O?</w:t>
      </w:r>
    </w:p>
    <w:p w:rsidR="00C10267" w:rsidRDefault="000D7E48" w:rsidP="00C10267">
      <w:r>
        <w:t>Huawei:</w:t>
      </w:r>
      <w:r w:rsidR="00C10267">
        <w:t xml:space="preserve"> is slicing a dynamic (i.e. on-demand) concept? If so, how can we have “no slice”?</w:t>
      </w:r>
    </w:p>
    <w:p w:rsidR="00C10267" w:rsidRDefault="000D7E48" w:rsidP="00C10267">
      <w:r>
        <w:t>Ericsson</w:t>
      </w:r>
      <w:r w:rsidR="00C10267">
        <w:t>: we have specified how to handle this (service request from UE with S-NSSAI included, AMF selection from RAN)</w:t>
      </w:r>
    </w:p>
    <w:p w:rsidR="00C10267" w:rsidRDefault="000D7E48" w:rsidP="00C10267">
      <w:r>
        <w:t>Huawei:</w:t>
      </w:r>
      <w:r w:rsidR="00C10267">
        <w:t xml:space="preserve"> disagree: then there will be 2 slices</w:t>
      </w:r>
    </w:p>
    <w:p w:rsidR="00C10267" w:rsidRDefault="000D7E48" w:rsidP="00C10267">
      <w:r>
        <w:t>Nokia:</w:t>
      </w:r>
      <w:r w:rsidR="00C10267">
        <w:t xml:space="preserve"> liaise SA2?</w:t>
      </w:r>
    </w:p>
    <w:p w:rsidR="003B1518" w:rsidRDefault="000D7E48" w:rsidP="00C10267">
      <w:r>
        <w:t>Ericsson</w:t>
      </w:r>
      <w:r w:rsidR="00C10267">
        <w:t>: no LS needed: slicing mandatory</w:t>
      </w:r>
    </w:p>
    <w:p w:rsidR="003B1518" w:rsidRDefault="003B1518" w:rsidP="003B1518"/>
    <w:p w:rsidR="003B1518" w:rsidRDefault="00F5338D" w:rsidP="003B1518">
      <w:pPr>
        <w:rPr>
          <w:rFonts w:ascii="Arial" w:hAnsi="Arial" w:cs="Arial"/>
          <w:b/>
          <w:sz w:val="24"/>
        </w:rPr>
      </w:pPr>
      <w:hyperlink r:id="rId185" w:history="1">
        <w:r w:rsidR="003B1518" w:rsidRPr="00044B58">
          <w:rPr>
            <w:rStyle w:val="Hyperlink"/>
            <w:rFonts w:ascii="Arial" w:hAnsi="Arial" w:cs="Arial"/>
            <w:b/>
            <w:sz w:val="24"/>
          </w:rPr>
          <w:t>R3-182446</w:t>
        </w:r>
      </w:hyperlink>
      <w:r w:rsidR="003B1518">
        <w:rPr>
          <w:rFonts w:ascii="Arial" w:hAnsi="Arial" w:cs="Arial"/>
          <w:b/>
          <w:color w:val="0000FF"/>
          <w:sz w:val="24"/>
        </w:rPr>
        <w:tab/>
      </w:r>
      <w:r w:rsidR="003B1518">
        <w:rPr>
          <w:rFonts w:ascii="Arial" w:hAnsi="Arial" w:cs="Arial"/>
          <w:b/>
          <w:sz w:val="24"/>
        </w:rPr>
        <w:t>Summary of offline discussion on presence of slicing information</w:t>
      </w:r>
    </w:p>
    <w:p w:rsidR="003B1518" w:rsidRDefault="003B1518" w:rsidP="003B1518">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3B1518" w:rsidRDefault="003B1518" w:rsidP="003B1518">
      <w:pPr>
        <w:rPr>
          <w:rFonts w:ascii="Arial" w:hAnsi="Arial" w:cs="Arial"/>
          <w:b/>
        </w:rPr>
      </w:pPr>
      <w:r>
        <w:rPr>
          <w:rFonts w:ascii="Arial" w:hAnsi="Arial" w:cs="Arial"/>
          <w:b/>
        </w:rPr>
        <w:t xml:space="preserve">Discussion: </w:t>
      </w:r>
    </w:p>
    <w:p w:rsidR="003B1518" w:rsidRPr="004D40C9" w:rsidRDefault="003B1518" w:rsidP="003B1518">
      <w:pPr>
        <w:overflowPunct/>
        <w:autoSpaceDE/>
        <w:autoSpaceDN/>
        <w:adjustRightInd/>
        <w:spacing w:after="0"/>
        <w:textAlignment w:val="auto"/>
      </w:pPr>
      <w:r w:rsidRPr="004D40C9">
        <w:rPr>
          <w:rStyle w:val="Strong"/>
          <w:color w:val="00B050"/>
          <w:u w:val="single"/>
        </w:rPr>
        <w:t>Agreement:</w:t>
      </w:r>
    </w:p>
    <w:p w:rsidR="003B1518" w:rsidRPr="004D40C9" w:rsidRDefault="003B1518" w:rsidP="003B1518">
      <w:r w:rsidRPr="004D40C9">
        <w:rPr>
          <w:rStyle w:val="Strong"/>
          <w:color w:val="00B050"/>
        </w:rPr>
        <w:t>Make S-NSSAI mandatory in NGAP, XnAP, F1AP except for modification messages where information is only included if updated</w:t>
      </w:r>
    </w:p>
    <w:p w:rsidR="003B1518" w:rsidRPr="004D40C9" w:rsidRDefault="003B1518" w:rsidP="003B1518">
      <w:r w:rsidRPr="004D40C9">
        <w:t> </w:t>
      </w:r>
    </w:p>
    <w:p w:rsidR="003B1518" w:rsidRPr="004D40C9" w:rsidRDefault="003B1518" w:rsidP="003B1518">
      <w:r w:rsidRPr="004D40C9">
        <w:rPr>
          <w:rStyle w:val="Strong"/>
          <w:color w:val="FF0000"/>
        </w:rPr>
        <w:t>Discuss among rapporteurs how to implement this; attempt to reflect the above agreement in draft specs available after this meeting</w:t>
      </w:r>
    </w:p>
    <w:p w:rsidR="003B1518" w:rsidRDefault="003B1518" w:rsidP="003B15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660EA" w:rsidRPr="00D660EA" w:rsidRDefault="00D660EA" w:rsidP="00D660EA">
      <w:pPr>
        <w:overflowPunct/>
        <w:autoSpaceDE/>
        <w:autoSpaceDN/>
        <w:adjustRightInd/>
        <w:spacing w:after="0"/>
        <w:textAlignment w:val="auto"/>
        <w:rPr>
          <w:sz w:val="24"/>
        </w:rPr>
      </w:pPr>
      <w:r w:rsidRPr="00D660EA">
        <w:rPr>
          <w:rStyle w:val="Strong"/>
          <w:color w:val="00B050"/>
          <w:sz w:val="24"/>
          <w:u w:val="single"/>
        </w:rPr>
        <w:t>Agreement:</w:t>
      </w:r>
    </w:p>
    <w:p w:rsidR="003B1518" w:rsidRPr="00D660EA" w:rsidRDefault="00D660EA" w:rsidP="00D660EA">
      <w:pPr>
        <w:rPr>
          <w:sz w:val="24"/>
        </w:rPr>
      </w:pPr>
      <w:r w:rsidRPr="00D660EA">
        <w:rPr>
          <w:rStyle w:val="Strong"/>
          <w:color w:val="00B050"/>
          <w:sz w:val="24"/>
        </w:rPr>
        <w:t>Make S-NSSAI mandatory in NGAP, XnAP, F1AP except for modification messages where information is only included if updated</w:t>
      </w:r>
    </w:p>
    <w:p w:rsidR="00BE1132" w:rsidRDefault="00BE1132" w:rsidP="00AD26C7">
      <w:pPr>
        <w:rPr>
          <w:color w:val="993300"/>
          <w:u w:val="single"/>
        </w:rPr>
      </w:pPr>
    </w:p>
    <w:p w:rsidR="00AD26C7" w:rsidRDefault="00AD26C7" w:rsidP="00AD26C7">
      <w:pPr>
        <w:rPr>
          <w:rFonts w:ascii="Arial" w:hAnsi="Arial" w:cs="Arial"/>
          <w:b/>
          <w:color w:val="993300"/>
          <w:sz w:val="24"/>
          <w:u w:val="single"/>
        </w:rPr>
      </w:pPr>
      <w:r w:rsidRPr="00991E37">
        <w:rPr>
          <w:rFonts w:ascii="Arial" w:hAnsi="Arial" w:cs="Arial"/>
          <w:b/>
          <w:color w:val="993300"/>
          <w:sz w:val="24"/>
          <w:u w:val="single"/>
        </w:rPr>
        <w:t>AMF REALLOCATION</w:t>
      </w:r>
    </w:p>
    <w:p w:rsidR="00991E37" w:rsidRPr="00991E37" w:rsidRDefault="00991E37" w:rsidP="00AD26C7">
      <w:pPr>
        <w:rPr>
          <w:rFonts w:ascii="Arial" w:hAnsi="Arial" w:cs="Arial"/>
          <w:b/>
          <w:color w:val="993300"/>
          <w:sz w:val="24"/>
          <w:u w:val="single"/>
        </w:rPr>
      </w:pPr>
    </w:p>
    <w:p w:rsidR="00AD26C7" w:rsidRDefault="00F5338D" w:rsidP="00AD26C7">
      <w:pPr>
        <w:rPr>
          <w:rFonts w:ascii="Arial" w:hAnsi="Arial" w:cs="Arial"/>
          <w:b/>
          <w:sz w:val="24"/>
        </w:rPr>
      </w:pPr>
      <w:hyperlink r:id="rId186" w:history="1">
        <w:r w:rsidR="00AD26C7" w:rsidRPr="00044B58">
          <w:rPr>
            <w:rStyle w:val="Hyperlink"/>
            <w:rFonts w:ascii="Arial" w:hAnsi="Arial" w:cs="Arial"/>
            <w:b/>
            <w:sz w:val="24"/>
          </w:rPr>
          <w:t>R3-181676</w:t>
        </w:r>
      </w:hyperlink>
      <w:r w:rsidR="00AD26C7">
        <w:rPr>
          <w:rFonts w:ascii="Arial" w:hAnsi="Arial" w:cs="Arial"/>
          <w:b/>
          <w:color w:val="0000FF"/>
          <w:sz w:val="24"/>
        </w:rPr>
        <w:tab/>
      </w:r>
      <w:r w:rsidR="00AD26C7">
        <w:rPr>
          <w:rFonts w:ascii="Arial" w:hAnsi="Arial" w:cs="Arial"/>
          <w:b/>
          <w:sz w:val="24"/>
        </w:rPr>
        <w:t>Stage 3 for registration with AMF re-allocation</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87" w:history="1">
        <w:r w:rsidR="00AD26C7" w:rsidRPr="00044B58">
          <w:rPr>
            <w:rStyle w:val="Hyperlink"/>
            <w:rFonts w:ascii="Arial" w:hAnsi="Arial" w:cs="Arial"/>
            <w:b/>
            <w:sz w:val="24"/>
          </w:rPr>
          <w:t>R3-181719</w:t>
        </w:r>
      </w:hyperlink>
      <w:r w:rsidR="00AD26C7">
        <w:rPr>
          <w:rFonts w:ascii="Arial" w:hAnsi="Arial" w:cs="Arial"/>
          <w:b/>
          <w:color w:val="0000FF"/>
          <w:sz w:val="24"/>
        </w:rPr>
        <w:tab/>
      </w:r>
      <w:r w:rsidR="00AD26C7">
        <w:rPr>
          <w:rFonts w:ascii="Arial" w:hAnsi="Arial" w:cs="Arial"/>
          <w:b/>
          <w:sz w:val="24"/>
        </w:rPr>
        <w:t xml:space="preserve">Registration with AMF Reallocation based on Slice Suitability </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Interdigital, ZTE</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10267" w:rsidRDefault="00C10267" w:rsidP="00C10267">
      <w:pPr>
        <w:rPr>
          <w:color w:val="993300"/>
          <w:u w:val="single"/>
        </w:rPr>
      </w:pPr>
      <w:r>
        <w:rPr>
          <w:color w:val="993300"/>
          <w:u w:val="single"/>
        </w:rPr>
        <w:t>Discussion on the proposals:</w:t>
      </w:r>
    </w:p>
    <w:p w:rsidR="00C10267" w:rsidRDefault="00C10267" w:rsidP="00C10267">
      <w:pPr>
        <w:rPr>
          <w:color w:val="993300"/>
          <w:u w:val="single"/>
        </w:rPr>
      </w:pPr>
    </w:p>
    <w:p w:rsidR="00C10267" w:rsidRDefault="00C10267" w:rsidP="00C10267">
      <w:pPr>
        <w:rPr>
          <w:rFonts w:ascii="Arial" w:hAnsi="Arial" w:cs="Arial"/>
          <w:b/>
        </w:rPr>
      </w:pPr>
      <w:r>
        <w:rPr>
          <w:rFonts w:ascii="Arial" w:hAnsi="Arial" w:cs="Arial"/>
          <w:b/>
        </w:rPr>
        <w:t xml:space="preserve">Discussion: </w:t>
      </w:r>
    </w:p>
    <w:p w:rsidR="00C10267" w:rsidRDefault="00C10267" w:rsidP="00C10267">
      <w:r>
        <w:t>ZTE: reusing current procedures is not possible: it is possible that AMF doesn’t need to allocate IDs (they are optional). Does not seem future-proof</w:t>
      </w:r>
    </w:p>
    <w:p w:rsidR="00C10267" w:rsidRDefault="000D7E48" w:rsidP="00C10267">
      <w:r>
        <w:t>Ericsson</w:t>
      </w:r>
      <w:r w:rsidR="00C10267">
        <w:t xml:space="preserve">: to </w:t>
      </w:r>
      <w:r>
        <w:t>Nokia,</w:t>
      </w:r>
      <w:r w:rsidR="00C10267">
        <w:t xml:space="preserve"> why add allowed NSSAI?</w:t>
      </w:r>
    </w:p>
    <w:p w:rsidR="00C10267" w:rsidRDefault="000D7E48" w:rsidP="00C10267">
      <w:r>
        <w:t>Nokia:</w:t>
      </w:r>
      <w:r w:rsidR="00C10267">
        <w:t xml:space="preserve"> separate question, we need to discuss what to include</w:t>
      </w:r>
    </w:p>
    <w:p w:rsidR="00C10267" w:rsidRDefault="000D7E48" w:rsidP="00C10267">
      <w:r>
        <w:t>Nokia:</w:t>
      </w:r>
      <w:r w:rsidR="00C10267">
        <w:t xml:space="preserve"> why not allocate UE AP ID in initial UE message?</w:t>
      </w:r>
    </w:p>
    <w:p w:rsidR="00C10267" w:rsidRDefault="00C10267" w:rsidP="00C10267">
      <w:r>
        <w:t>ZTE: no need to confirm the acceptance of UE context (and it could be failed)</w:t>
      </w:r>
    </w:p>
    <w:p w:rsidR="00C10267" w:rsidRDefault="000D7E48" w:rsidP="00C10267">
      <w:r>
        <w:lastRenderedPageBreak/>
        <w:t>Ericsson</w:t>
      </w:r>
      <w:r w:rsidR="00C10267">
        <w:t>: when serving AMF realizes that redirection is needed, it provides an AMF identifier to RAN?</w:t>
      </w:r>
    </w:p>
    <w:p w:rsidR="00C10267" w:rsidRDefault="000D7E48" w:rsidP="00C10267">
      <w:r>
        <w:t>Nokia:</w:t>
      </w:r>
      <w:r w:rsidR="00C10267">
        <w:t xml:space="preserve"> but which message to use?</w:t>
      </w:r>
    </w:p>
    <w:p w:rsidR="00C10267" w:rsidRDefault="001A577F" w:rsidP="00C10267">
      <w:r>
        <w:t>Chairman:</w:t>
      </w:r>
      <w:r w:rsidR="00C10267">
        <w:t xml:space="preserve"> is anytning broken with reusing a current procedure?</w:t>
      </w:r>
    </w:p>
    <w:p w:rsidR="00C10267" w:rsidRDefault="00C10267" w:rsidP="00C10267">
      <w:r>
        <w:t>ZTE: DL NAS message is not foreseen by the current SA2 procedure</w:t>
      </w:r>
    </w:p>
    <w:p w:rsidR="00C10267" w:rsidRDefault="00C10267" w:rsidP="00C10267">
      <w:r>
        <w:t>ZTE: possible interaction with potential future uses of DL NAS message</w:t>
      </w:r>
    </w:p>
    <w:p w:rsidR="00C10267" w:rsidRDefault="000D7E48" w:rsidP="00C10267">
      <w:r>
        <w:t>Ericsson</w:t>
      </w:r>
      <w:r w:rsidR="00C10267">
        <w:t>: are we sure that we are always going to have a NAS PDU?</w:t>
      </w:r>
    </w:p>
    <w:p w:rsidR="00C10267" w:rsidRDefault="000D7E48" w:rsidP="00C10267">
      <w:r>
        <w:t>Nokia:</w:t>
      </w:r>
      <w:r w:rsidR="00C10267">
        <w:t xml:space="preserve"> look at today’s call flow</w:t>
      </w:r>
    </w:p>
    <w:p w:rsidR="00C10267" w:rsidRDefault="00C10267" w:rsidP="00C10267">
      <w:pPr>
        <w:rPr>
          <w:color w:val="993300"/>
          <w:u w:val="single"/>
        </w:rPr>
      </w:pPr>
    </w:p>
    <w:p w:rsidR="00AD26C7" w:rsidRDefault="00F5338D" w:rsidP="00AD26C7">
      <w:pPr>
        <w:rPr>
          <w:rFonts w:ascii="Arial" w:hAnsi="Arial" w:cs="Arial"/>
          <w:b/>
          <w:sz w:val="24"/>
        </w:rPr>
      </w:pPr>
      <w:hyperlink r:id="rId188" w:history="1">
        <w:r w:rsidR="00AD26C7" w:rsidRPr="00044B58">
          <w:rPr>
            <w:rStyle w:val="Hyperlink"/>
            <w:rFonts w:ascii="Arial" w:hAnsi="Arial" w:cs="Arial"/>
            <w:b/>
            <w:sz w:val="24"/>
          </w:rPr>
          <w:t>R3-182447</w:t>
        </w:r>
      </w:hyperlink>
      <w:r w:rsidR="00AD26C7">
        <w:rPr>
          <w:rFonts w:ascii="Arial" w:hAnsi="Arial" w:cs="Arial"/>
          <w:b/>
          <w:color w:val="0000FF"/>
          <w:sz w:val="24"/>
        </w:rPr>
        <w:tab/>
      </w:r>
      <w:r w:rsidR="00AD26C7">
        <w:rPr>
          <w:rFonts w:ascii="Arial" w:hAnsi="Arial" w:cs="Arial"/>
          <w:b/>
          <w:sz w:val="24"/>
        </w:rPr>
        <w:t>Summary of discussion on AMF Relocation</w:t>
      </w:r>
    </w:p>
    <w:p w:rsidR="00AD26C7" w:rsidRDefault="00AD26C7" w:rsidP="00AD26C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C2804" w:rsidRDefault="000C2804" w:rsidP="000C2804">
      <w:r>
        <w:rPr>
          <w:rFonts w:ascii="Arial" w:hAnsi="Arial" w:cs="Arial"/>
          <w:b/>
        </w:rPr>
        <w:t>Discussion:</w:t>
      </w:r>
    </w:p>
    <w:p w:rsidR="000C2804" w:rsidRDefault="001A577F" w:rsidP="000C2804">
      <w:r>
        <w:t>Interdigital</w:t>
      </w:r>
      <w:r w:rsidR="000C2804">
        <w:t>: prefer sol1 but welcome further discussion over e-mail</w:t>
      </w:r>
    </w:p>
    <w:p w:rsidR="000C2804" w:rsidRPr="000C2804" w:rsidRDefault="000C2804" w:rsidP="000C2804">
      <w:r>
        <w:t>ZTE: we should separate the allowed NSSAI issue from this issue</w:t>
      </w:r>
    </w:p>
    <w:p w:rsidR="000C2804" w:rsidRPr="000C2804" w:rsidRDefault="00AD26C7" w:rsidP="000C2804">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0C2804">
        <w:rPr>
          <w:color w:val="993300"/>
          <w:u w:val="single"/>
        </w:rPr>
        <w:t>.</w:t>
      </w:r>
      <w:r w:rsidR="000C2804">
        <w:rPr>
          <w:color w:val="993300"/>
          <w:u w:val="single"/>
        </w:rPr>
        <w:br/>
      </w:r>
    </w:p>
    <w:p w:rsidR="000C2804" w:rsidRDefault="000C2804" w:rsidP="000C2804">
      <w:pPr>
        <w:rPr>
          <w:color w:val="993300"/>
          <w:u w:val="single"/>
        </w:rPr>
      </w:pPr>
    </w:p>
    <w:p w:rsidR="00AD26C7" w:rsidRDefault="00AD26C7" w:rsidP="00AD26C7">
      <w:pPr>
        <w:pStyle w:val="Heading5"/>
      </w:pPr>
      <w:bookmarkStart w:id="29" w:name="_Toc513840570"/>
      <w:r>
        <w:t>10.2.1.2</w:t>
      </w:r>
      <w:r>
        <w:tab/>
        <w:t>Configuration, NG/Xn Setup, Config Update, Context Setup</w:t>
      </w:r>
      <w:bookmarkEnd w:id="29"/>
    </w:p>
    <w:p w:rsidR="00AD26C7" w:rsidRDefault="00F5338D" w:rsidP="00AD26C7">
      <w:pPr>
        <w:rPr>
          <w:rFonts w:ascii="Arial" w:hAnsi="Arial" w:cs="Arial"/>
          <w:b/>
          <w:sz w:val="24"/>
        </w:rPr>
      </w:pPr>
      <w:hyperlink r:id="rId189" w:history="1">
        <w:r w:rsidR="00AD26C7" w:rsidRPr="00044B58">
          <w:rPr>
            <w:rStyle w:val="Hyperlink"/>
            <w:rFonts w:ascii="Arial" w:hAnsi="Arial" w:cs="Arial"/>
            <w:b/>
            <w:sz w:val="24"/>
          </w:rPr>
          <w:t>R3-181921</w:t>
        </w:r>
      </w:hyperlink>
      <w:r w:rsidR="00AD26C7">
        <w:rPr>
          <w:rFonts w:ascii="Arial" w:hAnsi="Arial" w:cs="Arial"/>
          <w:b/>
          <w:color w:val="0000FF"/>
          <w:sz w:val="24"/>
        </w:rPr>
        <w:tab/>
      </w:r>
      <w:r w:rsidR="00AD26C7">
        <w:rPr>
          <w:rFonts w:ascii="Arial" w:hAnsi="Arial" w:cs="Arial"/>
          <w:b/>
          <w:sz w:val="24"/>
        </w:rPr>
        <w:t>LS regarding RAN support for NW slicing</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R2-1804095, to 3GPP SA2, 3GPP RAN3, cc -</w:t>
      </w:r>
      <w:r>
        <w:rPr>
          <w:i/>
        </w:rPr>
        <w:br/>
      </w:r>
      <w:r>
        <w:rPr>
          <w:i/>
        </w:rPr>
        <w:tab/>
      </w:r>
      <w:r>
        <w:rPr>
          <w:i/>
        </w:rPr>
        <w:tab/>
      </w:r>
      <w:r>
        <w:rPr>
          <w:i/>
        </w:rPr>
        <w:tab/>
      </w:r>
      <w:r>
        <w:rPr>
          <w:i/>
        </w:rPr>
        <w:tab/>
      </w:r>
      <w:r>
        <w:rPr>
          <w:i/>
        </w:rPr>
        <w:tab/>
        <w:t>Source: 3GPP RAN2</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90" w:history="1">
        <w:r w:rsidR="00AD26C7" w:rsidRPr="00044B58">
          <w:rPr>
            <w:rStyle w:val="Hyperlink"/>
            <w:rFonts w:ascii="Arial" w:hAnsi="Arial" w:cs="Arial"/>
            <w:b/>
            <w:sz w:val="24"/>
          </w:rPr>
          <w:t>R3-181624</w:t>
        </w:r>
      </w:hyperlink>
      <w:r w:rsidR="00AD26C7">
        <w:rPr>
          <w:rFonts w:ascii="Arial" w:hAnsi="Arial" w:cs="Arial"/>
          <w:b/>
          <w:color w:val="0000FF"/>
          <w:sz w:val="24"/>
        </w:rPr>
        <w:tab/>
      </w:r>
      <w:r w:rsidR="00AD26C7">
        <w:rPr>
          <w:rFonts w:ascii="Arial" w:hAnsi="Arial" w:cs="Arial"/>
          <w:b/>
          <w:sz w:val="24"/>
        </w:rPr>
        <w:t>LS on Allowed NSSAI indication to RAN</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S2-183025, to 3GPP RAN3, cc 3GPP RAN2</w:t>
      </w:r>
      <w:r>
        <w:rPr>
          <w:i/>
        </w:rPr>
        <w:br/>
      </w:r>
      <w:r>
        <w:rPr>
          <w:i/>
        </w:rPr>
        <w:tab/>
      </w:r>
      <w:r>
        <w:rPr>
          <w:i/>
        </w:rPr>
        <w:tab/>
      </w:r>
      <w:r>
        <w:rPr>
          <w:i/>
        </w:rPr>
        <w:tab/>
      </w:r>
      <w:r>
        <w:rPr>
          <w:i/>
        </w:rPr>
        <w:tab/>
      </w:r>
      <w:r>
        <w:rPr>
          <w:i/>
        </w:rPr>
        <w:tab/>
        <w:t>Source: 3GPP SA2,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91" w:history="1">
        <w:r w:rsidR="00AD26C7" w:rsidRPr="00044B58">
          <w:rPr>
            <w:rStyle w:val="Hyperlink"/>
            <w:rFonts w:ascii="Arial" w:hAnsi="Arial" w:cs="Arial"/>
            <w:b/>
            <w:sz w:val="24"/>
          </w:rPr>
          <w:t>R3-181891</w:t>
        </w:r>
      </w:hyperlink>
      <w:r w:rsidR="00AD26C7">
        <w:rPr>
          <w:rFonts w:ascii="Arial" w:hAnsi="Arial" w:cs="Arial"/>
          <w:b/>
          <w:color w:val="0000FF"/>
          <w:sz w:val="24"/>
        </w:rPr>
        <w:tab/>
      </w:r>
      <w:r w:rsidR="00AD26C7">
        <w:rPr>
          <w:rFonts w:ascii="Arial" w:hAnsi="Arial" w:cs="Arial"/>
          <w:b/>
          <w:sz w:val="24"/>
        </w:rPr>
        <w:t>On Allowed NSSAI in NG-RAN</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92" w:history="1">
        <w:r w:rsidR="00AD26C7" w:rsidRPr="00044B58">
          <w:rPr>
            <w:rStyle w:val="Hyperlink"/>
            <w:rFonts w:ascii="Arial" w:hAnsi="Arial" w:cs="Arial"/>
            <w:b/>
            <w:sz w:val="24"/>
          </w:rPr>
          <w:t>R3-182009</w:t>
        </w:r>
      </w:hyperlink>
      <w:r w:rsidR="00AD26C7">
        <w:rPr>
          <w:rFonts w:ascii="Arial" w:hAnsi="Arial" w:cs="Arial"/>
          <w:b/>
          <w:color w:val="0000FF"/>
          <w:sz w:val="24"/>
        </w:rPr>
        <w:tab/>
      </w:r>
      <w:r w:rsidR="00AD26C7">
        <w:rPr>
          <w:rFonts w:ascii="Arial" w:hAnsi="Arial" w:cs="Arial"/>
          <w:b/>
          <w:sz w:val="24"/>
        </w:rPr>
        <w:t>Allowed NSSAI Indication to NG-RAN</w:t>
      </w:r>
    </w:p>
    <w:p w:rsidR="00AD26C7" w:rsidRDefault="00AD26C7" w:rsidP="00AD26C7">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93" w:history="1">
        <w:r w:rsidR="00AD26C7" w:rsidRPr="00044B58">
          <w:rPr>
            <w:rStyle w:val="Hyperlink"/>
            <w:rFonts w:ascii="Arial" w:hAnsi="Arial" w:cs="Arial"/>
            <w:b/>
            <w:sz w:val="24"/>
          </w:rPr>
          <w:t>R3-181679</w:t>
        </w:r>
      </w:hyperlink>
      <w:r w:rsidR="00AD26C7">
        <w:rPr>
          <w:rFonts w:ascii="Arial" w:hAnsi="Arial" w:cs="Arial"/>
          <w:b/>
          <w:color w:val="0000FF"/>
          <w:sz w:val="24"/>
        </w:rPr>
        <w:tab/>
      </w:r>
      <w:r w:rsidR="00AD26C7">
        <w:rPr>
          <w:rFonts w:ascii="Arial" w:hAnsi="Arial" w:cs="Arial"/>
          <w:b/>
          <w:sz w:val="24"/>
        </w:rPr>
        <w:t xml:space="preserve">Signalling of allowed NSSAI </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94" w:history="1">
        <w:r w:rsidR="00AD26C7" w:rsidRPr="00044B58">
          <w:rPr>
            <w:rStyle w:val="Hyperlink"/>
            <w:rFonts w:ascii="Arial" w:hAnsi="Arial" w:cs="Arial"/>
            <w:b/>
            <w:sz w:val="24"/>
          </w:rPr>
          <w:t>R3-181680</w:t>
        </w:r>
      </w:hyperlink>
      <w:r w:rsidR="00AD26C7">
        <w:rPr>
          <w:rFonts w:ascii="Arial" w:hAnsi="Arial" w:cs="Arial"/>
          <w:b/>
          <w:color w:val="0000FF"/>
          <w:sz w:val="24"/>
        </w:rPr>
        <w:tab/>
      </w:r>
      <w:r w:rsidR="00AD26C7">
        <w:rPr>
          <w:rFonts w:ascii="Arial" w:hAnsi="Arial" w:cs="Arial"/>
          <w:b/>
          <w:sz w:val="24"/>
        </w:rPr>
        <w:t>Reply LS on Allowed NSSAI indication to RAN</w:t>
      </w:r>
    </w:p>
    <w:p w:rsidR="00AD26C7" w:rsidRDefault="00AD26C7" w:rsidP="00AD26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Nokia, Nokia Shanghai Bell </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95" w:history="1">
        <w:r w:rsidR="00AD26C7" w:rsidRPr="00044B58">
          <w:rPr>
            <w:rStyle w:val="Hyperlink"/>
            <w:rFonts w:ascii="Arial" w:hAnsi="Arial" w:cs="Arial"/>
            <w:b/>
            <w:sz w:val="24"/>
          </w:rPr>
          <w:t>R3-182139</w:t>
        </w:r>
      </w:hyperlink>
      <w:r w:rsidR="00AD26C7">
        <w:rPr>
          <w:rFonts w:ascii="Arial" w:hAnsi="Arial" w:cs="Arial"/>
          <w:b/>
          <w:color w:val="0000FF"/>
          <w:sz w:val="24"/>
        </w:rPr>
        <w:tab/>
      </w:r>
      <w:r w:rsidR="00AD26C7">
        <w:rPr>
          <w:rFonts w:ascii="Arial" w:hAnsi="Arial" w:cs="Arial"/>
          <w:b/>
          <w:sz w:val="24"/>
        </w:rPr>
        <w:t>Consideration on Allowed NSSAI in NG-RAN</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LG Electronics</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96" w:history="1">
        <w:r w:rsidR="00AD26C7" w:rsidRPr="00044B58">
          <w:rPr>
            <w:rStyle w:val="Hyperlink"/>
            <w:rFonts w:ascii="Arial" w:hAnsi="Arial" w:cs="Arial"/>
            <w:b/>
            <w:sz w:val="24"/>
          </w:rPr>
          <w:t>R3-182064</w:t>
        </w:r>
      </w:hyperlink>
      <w:r w:rsidR="00AD26C7">
        <w:rPr>
          <w:rFonts w:ascii="Arial" w:hAnsi="Arial" w:cs="Arial"/>
          <w:b/>
          <w:color w:val="0000FF"/>
          <w:sz w:val="24"/>
        </w:rPr>
        <w:tab/>
      </w:r>
      <w:r w:rsidR="00AD26C7">
        <w:rPr>
          <w:rFonts w:ascii="Arial" w:hAnsi="Arial" w:cs="Arial"/>
          <w:b/>
          <w:sz w:val="24"/>
        </w:rPr>
        <w:t>UE Slicing information usage in RAN</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97" w:history="1">
        <w:r w:rsidR="00AD26C7" w:rsidRPr="00044B58">
          <w:rPr>
            <w:rStyle w:val="Hyperlink"/>
            <w:rFonts w:ascii="Arial" w:hAnsi="Arial" w:cs="Arial"/>
            <w:b/>
            <w:sz w:val="24"/>
          </w:rPr>
          <w:t>R3-181898</w:t>
        </w:r>
      </w:hyperlink>
      <w:r w:rsidR="00AD26C7">
        <w:rPr>
          <w:rFonts w:ascii="Arial" w:hAnsi="Arial" w:cs="Arial"/>
          <w:b/>
          <w:color w:val="0000FF"/>
          <w:sz w:val="24"/>
        </w:rPr>
        <w:tab/>
      </w:r>
      <w:r w:rsidR="00AD26C7">
        <w:rPr>
          <w:rFonts w:ascii="Arial" w:hAnsi="Arial" w:cs="Arial"/>
          <w:b/>
          <w:sz w:val="24"/>
        </w:rPr>
        <w:t>Allowed NSSAI</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Huawei, OPPO</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98" w:history="1">
        <w:r w:rsidR="00AD26C7" w:rsidRPr="00044B58">
          <w:rPr>
            <w:rStyle w:val="Hyperlink"/>
            <w:rFonts w:ascii="Arial" w:hAnsi="Arial" w:cs="Arial"/>
            <w:b/>
            <w:sz w:val="24"/>
          </w:rPr>
          <w:t>R3-181897</w:t>
        </w:r>
      </w:hyperlink>
      <w:r w:rsidR="00AD26C7">
        <w:rPr>
          <w:rFonts w:ascii="Arial" w:hAnsi="Arial" w:cs="Arial"/>
          <w:b/>
          <w:color w:val="0000FF"/>
          <w:sz w:val="24"/>
        </w:rPr>
        <w:tab/>
      </w:r>
      <w:r w:rsidR="00AD26C7">
        <w:rPr>
          <w:rFonts w:ascii="Arial" w:hAnsi="Arial" w:cs="Arial"/>
          <w:b/>
          <w:sz w:val="24"/>
        </w:rPr>
        <w:t>Correction on slice information exchange over NG</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Huawei</w:t>
      </w:r>
    </w:p>
    <w:p w:rsidR="00AD26C7" w:rsidRDefault="00AD26C7" w:rsidP="00AD26C7">
      <w:pPr>
        <w:rPr>
          <w:rFonts w:ascii="Arial" w:hAnsi="Arial" w:cs="Arial"/>
          <w:b/>
        </w:rPr>
      </w:pPr>
      <w:r>
        <w:rPr>
          <w:rFonts w:ascii="Arial" w:hAnsi="Arial" w:cs="Arial"/>
          <w:b/>
        </w:rPr>
        <w:t xml:space="preserve">Discussion: </w:t>
      </w:r>
    </w:p>
    <w:p w:rsidR="00AD26C7" w:rsidRPr="004D40C9" w:rsidRDefault="00AD26C7" w:rsidP="00AD26C7">
      <w:pPr>
        <w:overflowPunct/>
        <w:autoSpaceDE/>
        <w:autoSpaceDN/>
        <w:adjustRightInd/>
        <w:spacing w:after="0"/>
        <w:textAlignment w:val="auto"/>
      </w:pPr>
      <w:r w:rsidRPr="004D40C9">
        <w:t>ZTE: not sure the CR in SA2 impacts the per-PLMN config; maybe LS to SA2 is needed?</w:t>
      </w:r>
    </w:p>
    <w:p w:rsidR="00AD26C7" w:rsidRPr="004D40C9" w:rsidRDefault="004D40C9" w:rsidP="00AD26C7">
      <w:r>
        <w:lastRenderedPageBreak/>
        <w:t xml:space="preserve">  </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199" w:history="1">
        <w:r w:rsidR="00AD26C7" w:rsidRPr="00044B58">
          <w:rPr>
            <w:rStyle w:val="Hyperlink"/>
            <w:rFonts w:ascii="Arial" w:hAnsi="Arial" w:cs="Arial"/>
            <w:b/>
            <w:sz w:val="24"/>
          </w:rPr>
          <w:t>R3-181896</w:t>
        </w:r>
      </w:hyperlink>
      <w:r w:rsidR="00AD26C7">
        <w:rPr>
          <w:rFonts w:ascii="Arial" w:hAnsi="Arial" w:cs="Arial"/>
          <w:b/>
          <w:color w:val="0000FF"/>
          <w:sz w:val="24"/>
        </w:rPr>
        <w:tab/>
      </w:r>
      <w:r w:rsidR="00AD26C7">
        <w:rPr>
          <w:rFonts w:ascii="Arial" w:hAnsi="Arial" w:cs="Arial"/>
          <w:b/>
          <w:sz w:val="24"/>
        </w:rPr>
        <w:t>Draft LS response on RAN support for NW slicing</w:t>
      </w:r>
    </w:p>
    <w:p w:rsidR="00AD26C7" w:rsidRDefault="00AD26C7" w:rsidP="00AD26C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00" w:history="1">
        <w:r w:rsidR="00AD26C7" w:rsidRPr="00044B58">
          <w:rPr>
            <w:rStyle w:val="Hyperlink"/>
            <w:rFonts w:ascii="Arial" w:hAnsi="Arial" w:cs="Arial"/>
            <w:b/>
            <w:sz w:val="24"/>
          </w:rPr>
          <w:t>R3-182010</w:t>
        </w:r>
      </w:hyperlink>
      <w:r w:rsidR="00AD26C7">
        <w:rPr>
          <w:rFonts w:ascii="Arial" w:hAnsi="Arial" w:cs="Arial"/>
          <w:b/>
          <w:color w:val="0000FF"/>
          <w:sz w:val="24"/>
        </w:rPr>
        <w:tab/>
      </w:r>
      <w:r w:rsidR="00AD26C7">
        <w:rPr>
          <w:rFonts w:ascii="Arial" w:hAnsi="Arial" w:cs="Arial"/>
          <w:b/>
          <w:sz w:val="24"/>
        </w:rPr>
        <w:t>Consideration on Network Slice Priority in RAN</w:t>
      </w:r>
    </w:p>
    <w:p w:rsidR="00AD26C7" w:rsidRDefault="00AD26C7" w:rsidP="00AD26C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Telecommunications</w:t>
      </w:r>
    </w:p>
    <w:p w:rsidR="00AD26C7" w:rsidRDefault="00AD26C7" w:rsidP="00AD26C7">
      <w:pPr>
        <w:rPr>
          <w:rFonts w:ascii="Arial" w:hAnsi="Arial" w:cs="Arial"/>
          <w:b/>
        </w:rPr>
      </w:pPr>
      <w:r>
        <w:rPr>
          <w:rFonts w:ascii="Arial" w:hAnsi="Arial" w:cs="Arial"/>
          <w:b/>
        </w:rPr>
        <w:t xml:space="preserve">Abstract: </w:t>
      </w:r>
    </w:p>
    <w:p w:rsidR="00AD26C7" w:rsidRDefault="00AD26C7" w:rsidP="00AD26C7">
      <w:r>
        <w:t>In this contribution, we propose to introduce network slice priority in RAN, which could be used for the radio resource management based on network slice granularity.</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01" w:history="1">
        <w:r w:rsidR="00AD26C7" w:rsidRPr="00044B58">
          <w:rPr>
            <w:rStyle w:val="Hyperlink"/>
            <w:rFonts w:ascii="Arial" w:hAnsi="Arial" w:cs="Arial"/>
            <w:b/>
            <w:sz w:val="24"/>
          </w:rPr>
          <w:t>R3-181895</w:t>
        </w:r>
      </w:hyperlink>
      <w:r w:rsidR="00AD26C7">
        <w:rPr>
          <w:rFonts w:ascii="Arial" w:hAnsi="Arial" w:cs="Arial"/>
          <w:b/>
          <w:color w:val="0000FF"/>
          <w:sz w:val="24"/>
        </w:rPr>
        <w:tab/>
      </w:r>
      <w:r w:rsidR="00AD26C7">
        <w:rPr>
          <w:rFonts w:ascii="Arial" w:hAnsi="Arial" w:cs="Arial"/>
          <w:b/>
          <w:sz w:val="24"/>
        </w:rPr>
        <w:t>Slice aware Idle mode mobility</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AD26C7" w:rsidRDefault="00AD26C7" w:rsidP="00AD26C7">
      <w:pPr>
        <w:rPr>
          <w:rFonts w:ascii="Arial" w:hAnsi="Arial" w:cs="Arial"/>
          <w:b/>
        </w:rPr>
      </w:pPr>
      <w:r>
        <w:rPr>
          <w:rFonts w:ascii="Arial" w:hAnsi="Arial" w:cs="Arial"/>
          <w:b/>
        </w:rPr>
        <w:t xml:space="preserve">Discussion: </w:t>
      </w:r>
    </w:p>
    <w:p w:rsidR="00AD26C7" w:rsidRPr="004D40C9" w:rsidRDefault="00AD26C7" w:rsidP="00AD26C7">
      <w:pPr>
        <w:overflowPunct/>
        <w:autoSpaceDE/>
        <w:autoSpaceDN/>
        <w:adjustRightInd/>
        <w:spacing w:after="0"/>
        <w:textAlignment w:val="auto"/>
      </w:pPr>
      <w:r w:rsidRPr="004D40C9">
        <w:t>ZTE: not so much signaling needed (opt2 preferred)</w:t>
      </w:r>
    </w:p>
    <w:p w:rsidR="00AD26C7" w:rsidRPr="004D40C9" w:rsidRDefault="000D7E48" w:rsidP="00AD26C7">
      <w:r>
        <w:t>Ericsson</w:t>
      </w:r>
      <w:r w:rsidR="00AD26C7" w:rsidRPr="004D40C9">
        <w:t>: freq prio depends on subscriber info; incorrect to select this in RAN</w:t>
      </w:r>
    </w:p>
    <w:p w:rsidR="00AD26C7" w:rsidRPr="004D40C9" w:rsidRDefault="001A577F" w:rsidP="00AD26C7">
      <w:r>
        <w:t>OPPO:</w:t>
      </w:r>
      <w:r w:rsidR="00AD26C7" w:rsidRPr="004D40C9">
        <w:t xml:space="preserve"> RAN node would have some control on freq (provided in RRC release message)</w:t>
      </w:r>
    </w:p>
    <w:p w:rsidR="00AD26C7" w:rsidRPr="004D40C9" w:rsidRDefault="000D7E48" w:rsidP="00AD26C7">
      <w:r>
        <w:t>Ericsson</w:t>
      </w:r>
      <w:r w:rsidR="00AD26C7" w:rsidRPr="004D40C9">
        <w:t>: SPID points to a configured policy, not up to RAN</w:t>
      </w:r>
    </w:p>
    <w:p w:rsidR="00AD26C7" w:rsidRPr="004D40C9" w:rsidRDefault="00AD26C7" w:rsidP="00AD26C7">
      <w:r w:rsidRPr="004D40C9">
        <w:t xml:space="preserve">ZTE: agree with </w:t>
      </w:r>
      <w:r w:rsidR="000D7E48">
        <w:t>Ericsson</w:t>
      </w:r>
      <w:r w:rsidRPr="004D40C9">
        <w:t xml:space="preserve"> - how to guarantee common configuration across an area?</w:t>
      </w:r>
    </w:p>
    <w:p w:rsidR="00AD26C7" w:rsidRPr="004D40C9" w:rsidRDefault="001A577F" w:rsidP="00AD26C7">
      <w:r>
        <w:t>OPPO:</w:t>
      </w:r>
      <w:r w:rsidR="00AD26C7" w:rsidRPr="004D40C9">
        <w:t xml:space="preserve"> through NSSAI</w:t>
      </w:r>
    </w:p>
    <w:p w:rsidR="00AD26C7" w:rsidRPr="004D40C9" w:rsidRDefault="000D7E48" w:rsidP="00AD26C7">
      <w:r>
        <w:t>Huawei:</w:t>
      </w:r>
      <w:r w:rsidR="00AD26C7" w:rsidRPr="004D40C9">
        <w:t xml:space="preserve"> can be solved by configuration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02" w:history="1">
        <w:r w:rsidR="00AD26C7" w:rsidRPr="00044B58">
          <w:rPr>
            <w:rStyle w:val="Hyperlink"/>
            <w:rFonts w:ascii="Arial" w:hAnsi="Arial" w:cs="Arial"/>
            <w:b/>
            <w:sz w:val="24"/>
          </w:rPr>
          <w:t>R3-181759</w:t>
        </w:r>
      </w:hyperlink>
      <w:r w:rsidR="00AD26C7">
        <w:rPr>
          <w:rFonts w:ascii="Arial" w:hAnsi="Arial" w:cs="Arial"/>
          <w:b/>
          <w:color w:val="0000FF"/>
          <w:sz w:val="24"/>
        </w:rPr>
        <w:tab/>
      </w:r>
      <w:r w:rsidR="00AD26C7">
        <w:rPr>
          <w:rFonts w:ascii="Arial" w:hAnsi="Arial" w:cs="Arial"/>
          <w:b/>
          <w:sz w:val="24"/>
        </w:rPr>
        <w:t>Discussion on Configuration of Dedicated Frequency Priority for Network Slicing Regardless of RFSP or Allowed NSSAI</w:t>
      </w:r>
    </w:p>
    <w:p w:rsidR="00AD26C7" w:rsidRDefault="00AD26C7" w:rsidP="00AD26C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Ericsson</w:t>
      </w:r>
      <w:r w:rsidR="00AD26C7" w:rsidRPr="004D40C9">
        <w:t>: seems like more of a RAN2 issue here we are concerned about info from core (valid for idle mode mobility); RAN2 then decides what to do for freq/cell</w:t>
      </w:r>
    </w:p>
    <w:p w:rsidR="00AD26C7" w:rsidRPr="004D40C9" w:rsidRDefault="00AD26C7" w:rsidP="00AD26C7"/>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03" w:history="1">
        <w:r w:rsidR="00AD26C7" w:rsidRPr="00044B58">
          <w:rPr>
            <w:rStyle w:val="Hyperlink"/>
            <w:rFonts w:ascii="Arial" w:hAnsi="Arial" w:cs="Arial"/>
            <w:b/>
            <w:sz w:val="24"/>
          </w:rPr>
          <w:t>R3-181677</w:t>
        </w:r>
      </w:hyperlink>
      <w:r w:rsidR="00AD26C7">
        <w:rPr>
          <w:rFonts w:ascii="Arial" w:hAnsi="Arial" w:cs="Arial"/>
          <w:b/>
          <w:color w:val="0000FF"/>
          <w:sz w:val="24"/>
        </w:rPr>
        <w:tab/>
      </w:r>
      <w:r w:rsidR="00AD26C7">
        <w:rPr>
          <w:rFonts w:ascii="Arial" w:hAnsi="Arial" w:cs="Arial"/>
          <w:b/>
          <w:sz w:val="24"/>
        </w:rPr>
        <w:t>Frequency prioritization based on slices</w:t>
      </w:r>
    </w:p>
    <w:p w:rsidR="00AD26C7" w:rsidRDefault="00AD26C7" w:rsidP="00AD26C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Ericsson</w:t>
      </w:r>
      <w:r w:rsidR="00AD26C7" w:rsidRPr="004D40C9">
        <w:t>: uses for freq prio and slicing are different, e.g. you could have the same slice and different freq prios, or vice versa</w:t>
      </w:r>
    </w:p>
    <w:p w:rsidR="00AD26C7" w:rsidRPr="004D40C9" w:rsidRDefault="000D7E48" w:rsidP="00AD26C7">
      <w:r>
        <w:t>Nokia:</w:t>
      </w:r>
      <w:r w:rsidR="00AD26C7" w:rsidRPr="004D40C9">
        <w:t xml:space="preserve"> not prevented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04" w:history="1">
        <w:r w:rsidR="00AD26C7" w:rsidRPr="00044B58">
          <w:rPr>
            <w:rStyle w:val="Hyperlink"/>
            <w:rFonts w:ascii="Arial" w:hAnsi="Arial" w:cs="Arial"/>
            <w:b/>
            <w:sz w:val="24"/>
          </w:rPr>
          <w:t>R3-181747</w:t>
        </w:r>
      </w:hyperlink>
      <w:r w:rsidR="00AD26C7">
        <w:rPr>
          <w:rFonts w:ascii="Arial" w:hAnsi="Arial" w:cs="Arial"/>
          <w:b/>
          <w:color w:val="0000FF"/>
          <w:sz w:val="24"/>
        </w:rPr>
        <w:tab/>
      </w:r>
      <w:r w:rsidR="00AD26C7">
        <w:rPr>
          <w:rFonts w:ascii="Arial" w:hAnsi="Arial" w:cs="Arial"/>
          <w:b/>
          <w:sz w:val="24"/>
        </w:rPr>
        <w:t>Frequency priorities in case of Slicing</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AD26C7" w:rsidRDefault="00AD26C7" w:rsidP="00AD26C7">
      <w:pPr>
        <w:rPr>
          <w:rFonts w:ascii="Arial" w:hAnsi="Arial" w:cs="Arial"/>
          <w:b/>
        </w:rPr>
      </w:pPr>
      <w:r>
        <w:rPr>
          <w:rFonts w:ascii="Arial" w:hAnsi="Arial" w:cs="Arial"/>
          <w:b/>
        </w:rPr>
        <w:t xml:space="preserve">Discussion: </w:t>
      </w:r>
    </w:p>
    <w:p w:rsidR="00AD26C7" w:rsidRPr="004D40C9" w:rsidRDefault="00AD26C7" w:rsidP="00AD26C7">
      <w:pPr>
        <w:overflowPunct/>
        <w:autoSpaceDE/>
        <w:autoSpaceDN/>
        <w:adjustRightInd/>
        <w:spacing w:after="0"/>
        <w:textAlignment w:val="auto"/>
      </w:pPr>
      <w:r w:rsidRPr="004D40C9">
        <w:t xml:space="preserve">(aligned with </w:t>
      </w:r>
      <w:r w:rsidR="000D7E48">
        <w:t>Ericsson</w:t>
      </w:r>
      <w:r w:rsidRPr="004D40C9">
        <w:t>, less complexity seems 2 sols for 1 problem)</w:t>
      </w:r>
    </w:p>
    <w:p w:rsidR="00AD26C7" w:rsidRPr="004D40C9" w:rsidRDefault="000D7E48" w:rsidP="00AD26C7">
      <w:r>
        <w:t>Ericsson</w:t>
      </w:r>
      <w:r w:rsidR="00AD26C7" w:rsidRPr="004D40C9">
        <w:t>: agree; freq alloc per slice may change in a RA</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05" w:history="1">
        <w:r w:rsidR="00AD26C7" w:rsidRPr="00044B58">
          <w:rPr>
            <w:rStyle w:val="Hyperlink"/>
            <w:rFonts w:ascii="Arial" w:hAnsi="Arial" w:cs="Arial"/>
            <w:b/>
            <w:sz w:val="24"/>
          </w:rPr>
          <w:t>R3-181678</w:t>
        </w:r>
      </w:hyperlink>
      <w:r w:rsidR="00AD26C7">
        <w:rPr>
          <w:rFonts w:ascii="Arial" w:hAnsi="Arial" w:cs="Arial"/>
          <w:b/>
          <w:color w:val="0000FF"/>
          <w:sz w:val="24"/>
        </w:rPr>
        <w:tab/>
      </w:r>
      <w:r w:rsidR="00AD26C7">
        <w:rPr>
          <w:rFonts w:ascii="Arial" w:hAnsi="Arial" w:cs="Arial"/>
          <w:b/>
          <w:sz w:val="24"/>
        </w:rPr>
        <w:t>Reply LS regarding RAN support for Network Slicing</w:t>
      </w:r>
    </w:p>
    <w:p w:rsidR="00AD26C7" w:rsidRDefault="00AD26C7" w:rsidP="00AD26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06" w:history="1">
        <w:r w:rsidR="00AD26C7" w:rsidRPr="00044B58">
          <w:rPr>
            <w:rStyle w:val="Hyperlink"/>
            <w:rFonts w:ascii="Arial" w:hAnsi="Arial" w:cs="Arial"/>
            <w:b/>
            <w:sz w:val="24"/>
          </w:rPr>
          <w:t>R3-182152</w:t>
        </w:r>
      </w:hyperlink>
      <w:r w:rsidR="00AD26C7">
        <w:rPr>
          <w:rFonts w:ascii="Arial" w:hAnsi="Arial" w:cs="Arial"/>
          <w:b/>
          <w:color w:val="0000FF"/>
          <w:sz w:val="24"/>
        </w:rPr>
        <w:tab/>
      </w:r>
      <w:r w:rsidR="00AD26C7">
        <w:rPr>
          <w:rFonts w:ascii="Arial" w:hAnsi="Arial" w:cs="Arial"/>
          <w:b/>
          <w:sz w:val="24"/>
        </w:rPr>
        <w:t>Slice configuration at NG Setup</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07" w:history="1">
        <w:r w:rsidR="00AD26C7" w:rsidRPr="00044B58">
          <w:rPr>
            <w:rStyle w:val="Hyperlink"/>
            <w:rFonts w:ascii="Arial" w:hAnsi="Arial" w:cs="Arial"/>
            <w:b/>
            <w:sz w:val="24"/>
          </w:rPr>
          <w:t>R3-182153</w:t>
        </w:r>
      </w:hyperlink>
      <w:r w:rsidR="00AD26C7">
        <w:rPr>
          <w:rFonts w:ascii="Arial" w:hAnsi="Arial" w:cs="Arial"/>
          <w:b/>
          <w:color w:val="0000FF"/>
          <w:sz w:val="24"/>
        </w:rPr>
        <w:tab/>
      </w:r>
      <w:r w:rsidR="00AD26C7">
        <w:rPr>
          <w:rFonts w:ascii="Arial" w:hAnsi="Arial" w:cs="Arial"/>
          <w:b/>
          <w:sz w:val="24"/>
        </w:rPr>
        <w:t>Discussion and decision on Allowed NSSAI</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08" w:history="1">
        <w:r w:rsidR="00AD26C7" w:rsidRPr="00044B58">
          <w:rPr>
            <w:rStyle w:val="Hyperlink"/>
            <w:rFonts w:ascii="Arial" w:hAnsi="Arial" w:cs="Arial"/>
            <w:b/>
            <w:sz w:val="24"/>
          </w:rPr>
          <w:t>R3-182154</w:t>
        </w:r>
      </w:hyperlink>
      <w:r w:rsidR="00AD26C7">
        <w:rPr>
          <w:rFonts w:ascii="Arial" w:hAnsi="Arial" w:cs="Arial"/>
          <w:b/>
          <w:color w:val="0000FF"/>
          <w:sz w:val="24"/>
        </w:rPr>
        <w:tab/>
      </w:r>
      <w:r w:rsidR="00AD26C7">
        <w:rPr>
          <w:rFonts w:ascii="Arial" w:hAnsi="Arial" w:cs="Arial"/>
          <w:b/>
          <w:sz w:val="24"/>
        </w:rPr>
        <w:t>[DRAFT] Reply LS on Allowed NSSAI indication to RAN</w:t>
      </w:r>
    </w:p>
    <w:p w:rsidR="00AD26C7" w:rsidRDefault="00AD26C7" w:rsidP="00AD26C7">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B0CA4" w:rsidRDefault="007B0CA4" w:rsidP="00AD26C7">
      <w:pPr>
        <w:rPr>
          <w:color w:val="993300"/>
          <w:u w:val="single"/>
        </w:rPr>
      </w:pPr>
      <w:r>
        <w:rPr>
          <w:color w:val="993300"/>
          <w:u w:val="single"/>
        </w:rPr>
        <w:t>Discussion on the Different proposals:</w:t>
      </w:r>
    </w:p>
    <w:p w:rsidR="007B0CA4" w:rsidRDefault="000D7E48" w:rsidP="007B0CA4">
      <w:r>
        <w:t>Ericsson</w:t>
      </w:r>
      <w:r w:rsidR="007B0CA4">
        <w:t xml:space="preserve">: to </w:t>
      </w:r>
      <w:r>
        <w:t>Nokia,</w:t>
      </w:r>
      <w:r w:rsidR="007B0CA4">
        <w:t xml:space="preserve"> signaling is not associated any more to a particular slice (one common SRB for UE for all slices – confirmed by SA2 in the current LS)</w:t>
      </w:r>
    </w:p>
    <w:p w:rsidR="007B0CA4" w:rsidRDefault="000D7E48" w:rsidP="007B0CA4">
      <w:r>
        <w:t>Nokia:</w:t>
      </w:r>
      <w:r w:rsidR="007B0CA4">
        <w:t xml:space="preserve"> we receive slice id in msg5 (msg3 was only discussed) – congestion control based on slices could be done</w:t>
      </w:r>
    </w:p>
    <w:p w:rsidR="007B0CA4" w:rsidRDefault="000D7E48" w:rsidP="007B0CA4">
      <w:r>
        <w:t>Ericsson</w:t>
      </w:r>
      <w:r w:rsidR="007B0CA4">
        <w:t>: only one SRB, 8 slices – how?</w:t>
      </w:r>
    </w:p>
    <w:p w:rsidR="007B0CA4" w:rsidRDefault="000D7E48" w:rsidP="007B0CA4">
      <w:r>
        <w:t>Nokia:</w:t>
      </w:r>
      <w:r w:rsidR="007B0CA4">
        <w:t xml:space="preserve"> that is an extreme case; usually we will only signal 1 slice</w:t>
      </w:r>
    </w:p>
    <w:p w:rsidR="007B0CA4" w:rsidRDefault="000D7E48" w:rsidP="007B0CA4">
      <w:r>
        <w:t>Ericsson</w:t>
      </w:r>
      <w:r w:rsidR="007B0CA4">
        <w:t>: in specs, control channels are generic and are not affected by resource isolation/slicing</w:t>
      </w:r>
    </w:p>
    <w:p w:rsidR="007B0CA4" w:rsidRDefault="007B0CA4" w:rsidP="007B0CA4">
      <w:r>
        <w:t>ZTE: if no PDU session (signaling-only connection), without UP no need to handle congestion control</w:t>
      </w:r>
    </w:p>
    <w:p w:rsidR="007B0CA4" w:rsidRDefault="007B0CA4" w:rsidP="007B0CA4">
      <w:r>
        <w:t xml:space="preserve">LG: similar view as </w:t>
      </w:r>
      <w:r w:rsidR="000D7E48">
        <w:t>Nokia,</w:t>
      </w:r>
      <w:r>
        <w:t>CMCC</w:t>
      </w:r>
    </w:p>
    <w:p w:rsidR="007B0CA4" w:rsidRDefault="007B0CA4" w:rsidP="007B0CA4"/>
    <w:p w:rsidR="007B0CA4" w:rsidRPr="007B0CA4" w:rsidRDefault="007B0CA4" w:rsidP="007B0CA4">
      <w:pPr>
        <w:rPr>
          <w:b/>
        </w:rPr>
      </w:pPr>
      <w:r w:rsidRPr="007B0CA4">
        <w:rPr>
          <w:b/>
        </w:rPr>
        <w:t>SRB is common to all slices, but nothing prevents different handling of control channels from different UEs according to e.g. slicing info</w:t>
      </w:r>
    </w:p>
    <w:p w:rsidR="007B0CA4" w:rsidRDefault="007B0CA4" w:rsidP="007B0CA4"/>
    <w:p w:rsidR="007B0CA4" w:rsidRDefault="000D7E48" w:rsidP="007B0CA4">
      <w:r>
        <w:t>Nokia:</w:t>
      </w:r>
      <w:r w:rsidR="007B0CA4">
        <w:t xml:space="preserve"> validation of UE/RAT to access slice: need allowed NSSAI for this</w:t>
      </w:r>
    </w:p>
    <w:p w:rsidR="007B0CA4" w:rsidRDefault="000D7E48" w:rsidP="007B0CA4">
      <w:r>
        <w:t>Ericsson</w:t>
      </w:r>
      <w:r w:rsidR="007B0CA4">
        <w:t>: UE sends a NAS PDU which includes requested NSSAI to CN: this is when CN validates the list of slices that can be accepted. If not, CN replies with a NAS PDU rejecting the UE, in line with 38.300 -&gt; CN validates, not RAN</w:t>
      </w:r>
    </w:p>
    <w:p w:rsidR="007B0CA4" w:rsidRDefault="000D7E48" w:rsidP="007B0CA4">
      <w:r>
        <w:t>Nokia:</w:t>
      </w:r>
      <w:r w:rsidR="007B0CA4">
        <w:t xml:space="preserve"> an UE could abuse the system</w:t>
      </w:r>
    </w:p>
    <w:p w:rsidR="007B0CA4" w:rsidRDefault="000D7E48" w:rsidP="007B0CA4">
      <w:r>
        <w:t>Ericsson</w:t>
      </w:r>
      <w:r w:rsidR="007B0CA4">
        <w:t>: exists also in case of e.g. establishment cause, known issue</w:t>
      </w:r>
    </w:p>
    <w:p w:rsidR="007B0CA4" w:rsidRDefault="001A577F" w:rsidP="007B0CA4">
      <w:r>
        <w:t>OPPO:</w:t>
      </w:r>
      <w:r w:rsidR="007B0CA4">
        <w:t xml:space="preserve"> clarify RAN2 LS: no AS layer enhancements contributed -&gt; means that RAN2 currently has no preference</w:t>
      </w:r>
    </w:p>
    <w:p w:rsidR="007B0CA4" w:rsidRDefault="000D7E48" w:rsidP="007B0CA4">
      <w:r>
        <w:t>Qualcomm:</w:t>
      </w:r>
      <w:r w:rsidR="007B0CA4">
        <w:t xml:space="preserve"> RFSP could be an acceptable solution; allowed NSSAI is not the ideal solution</w:t>
      </w:r>
    </w:p>
    <w:p w:rsidR="007B0CA4" w:rsidRDefault="007B0CA4" w:rsidP="007B0CA4">
      <w:r>
        <w:t>ZTE: agree that signaling traffic is not slice-specific</w:t>
      </w:r>
    </w:p>
    <w:p w:rsidR="007B0CA4" w:rsidRDefault="000D7E48" w:rsidP="007B0CA4">
      <w:r>
        <w:t>Huawei:</w:t>
      </w:r>
      <w:r w:rsidR="007B0CA4">
        <w:t xml:space="preserve"> you can differentiate handling for control channel for different UE</w:t>
      </w:r>
    </w:p>
    <w:p w:rsidR="007B0CA4" w:rsidRDefault="000D7E48" w:rsidP="007B0CA4">
      <w:r>
        <w:t>Nokia:</w:t>
      </w:r>
      <w:r w:rsidR="007B0CA4">
        <w:t xml:space="preserve"> you can use SPID for temporary situations (general purpose), but this does not seem future-proof</w:t>
      </w:r>
    </w:p>
    <w:p w:rsidR="007B0CA4" w:rsidRDefault="007B0CA4" w:rsidP="007B0CA4">
      <w:r>
        <w:t>ZTE: SPID was not introduced in LTE from the start, discuss use case first</w:t>
      </w:r>
    </w:p>
    <w:p w:rsidR="007B0CA4" w:rsidRDefault="007B0CA4" w:rsidP="007B0CA4">
      <w:r>
        <w:t xml:space="preserve">CMCC: agree with </w:t>
      </w:r>
      <w:r w:rsidR="000D7E48">
        <w:t xml:space="preserve">Nokia </w:t>
      </w:r>
      <w:r>
        <w:t>– allowed NSSAI does not preclude SPID</w:t>
      </w:r>
    </w:p>
    <w:p w:rsidR="007B0CA4" w:rsidRDefault="000D7E48" w:rsidP="007B0CA4">
      <w:r>
        <w:t>Ericsson</w:t>
      </w:r>
      <w:r w:rsidR="007B0CA4">
        <w:t>: we are not hijacking SPID – related to n. of frequencies, not slices (10 freqs. is already a big number) – SPID is independent of slicing. Allowed NSSAI cannot customize freq prio on per-UE basis; overlap between SPID and NSSAI is dangerous</w:t>
      </w:r>
    </w:p>
    <w:p w:rsidR="007B0CA4" w:rsidRDefault="000D7E48" w:rsidP="007B0CA4">
      <w:r>
        <w:t>Huawei:</w:t>
      </w:r>
      <w:r w:rsidR="007B0CA4">
        <w:t xml:space="preserve"> policy is also on which frequencies are supported (should be consistent)</w:t>
      </w:r>
    </w:p>
    <w:p w:rsidR="007B0CA4" w:rsidRDefault="000D7E48" w:rsidP="007B0CA4">
      <w:r>
        <w:t>Ericsson</w:t>
      </w:r>
      <w:r w:rsidR="007B0CA4">
        <w:t>: permutations are not infinite; SPID only points at these permutations. If allowed NSSAI points to supported freqs, how are you going to configure policies with dynamic slices?</w:t>
      </w:r>
    </w:p>
    <w:p w:rsidR="007B0CA4" w:rsidRDefault="000D7E48" w:rsidP="007B0CA4">
      <w:r>
        <w:t>Nokia:</w:t>
      </w:r>
      <w:r w:rsidR="007B0CA4">
        <w:t xml:space="preserve"> n. of permutations depends on visited network – only 256 SPIDs possible, may be limited; where to configure this? (center or decentralized place, more granular?)</w:t>
      </w:r>
    </w:p>
    <w:p w:rsidR="007B0CA4" w:rsidRDefault="000D7E48" w:rsidP="007B0CA4">
      <w:r>
        <w:t>Ericsson</w:t>
      </w:r>
      <w:r w:rsidR="007B0CA4">
        <w:t>: SPID is remapped to the visited network – not so many permutations needed</w:t>
      </w:r>
    </w:p>
    <w:p w:rsidR="007B0CA4" w:rsidRDefault="007B0CA4" w:rsidP="007B0CA4">
      <w:r>
        <w:lastRenderedPageBreak/>
        <w:t>DT: slices will be more or less static so frequencies can be also assigned to slices in a static way</w:t>
      </w:r>
    </w:p>
    <w:p w:rsidR="007B0CA4" w:rsidRDefault="007B0CA4" w:rsidP="007B0CA4">
      <w:r>
        <w:t>ZTE: not sure roaming is in RAN3 scope; no problem to extend SPID range if needed</w:t>
      </w:r>
    </w:p>
    <w:p w:rsidR="007B0CA4" w:rsidRDefault="007B0CA4" w:rsidP="007B0CA4"/>
    <w:p w:rsidR="007B0CA4" w:rsidRPr="00D660EA" w:rsidRDefault="007B0CA4" w:rsidP="007B0CA4">
      <w:pPr>
        <w:rPr>
          <w:b/>
          <w:color w:val="00B050"/>
          <w:sz w:val="24"/>
        </w:rPr>
      </w:pPr>
      <w:r w:rsidRPr="00D660EA">
        <w:rPr>
          <w:b/>
          <w:color w:val="00B050"/>
          <w:sz w:val="24"/>
          <w:u w:val="single"/>
        </w:rPr>
        <w:t>Working assumption</w:t>
      </w:r>
      <w:r w:rsidRPr="00D660EA">
        <w:rPr>
          <w:b/>
          <w:color w:val="00B050"/>
          <w:sz w:val="24"/>
        </w:rPr>
        <w:t>:</w:t>
      </w:r>
    </w:p>
    <w:p w:rsidR="007B0CA4" w:rsidRPr="00D660EA" w:rsidRDefault="007B0CA4" w:rsidP="007B0CA4">
      <w:pPr>
        <w:rPr>
          <w:sz w:val="24"/>
        </w:rPr>
      </w:pPr>
      <w:r w:rsidRPr="00D660EA">
        <w:rPr>
          <w:b/>
          <w:color w:val="00B050"/>
          <w:sz w:val="24"/>
        </w:rPr>
        <w:t>RFSP provides a mechanism to set freq prio policies</w:t>
      </w:r>
    </w:p>
    <w:p w:rsidR="007B0CA4" w:rsidRDefault="007B0CA4" w:rsidP="007B0CA4"/>
    <w:p w:rsidR="007B0CA4" w:rsidRPr="007B0CA4" w:rsidRDefault="007B0CA4" w:rsidP="007B0CA4">
      <w:pPr>
        <w:rPr>
          <w:b/>
        </w:rPr>
      </w:pPr>
      <w:r w:rsidRPr="007B0CA4">
        <w:rPr>
          <w:b/>
        </w:rPr>
        <w:t xml:space="preserve">Whether the allowed NSSAI allows optimization of freq prio policies? </w:t>
      </w:r>
    </w:p>
    <w:p w:rsidR="007B0CA4" w:rsidRDefault="000D7E48" w:rsidP="007B0CA4">
      <w:r>
        <w:t>Ericsson</w:t>
      </w:r>
      <w:r w:rsidR="007B0CA4">
        <w:t>: for idle mode we need RFSP; whether this can be optimized or not</w:t>
      </w:r>
    </w:p>
    <w:p w:rsidR="007B0CA4" w:rsidRDefault="007B0CA4" w:rsidP="007B0CA4"/>
    <w:p w:rsidR="007B0CA4" w:rsidRPr="007B0CA4" w:rsidRDefault="007B0CA4" w:rsidP="007B0CA4">
      <w:pPr>
        <w:rPr>
          <w:b/>
        </w:rPr>
      </w:pPr>
      <w:r w:rsidRPr="007B0CA4">
        <w:rPr>
          <w:b/>
        </w:rPr>
        <w:t>Signal allowed NSSAI to RAN over NG?</w:t>
      </w:r>
    </w:p>
    <w:p w:rsidR="007B0CA4" w:rsidRDefault="007B0CA4" w:rsidP="007B0CA4">
      <w:r>
        <w:t>Possible use cases:</w:t>
      </w:r>
    </w:p>
    <w:p w:rsidR="007B0CA4" w:rsidRDefault="007B0CA4" w:rsidP="007B0CA4">
      <w:r>
        <w:t>- access control</w:t>
      </w:r>
    </w:p>
    <w:p w:rsidR="007B0CA4" w:rsidRDefault="007B0CA4" w:rsidP="007B0CA4">
      <w:r>
        <w:t>- prevent misuse from UEs</w:t>
      </w:r>
    </w:p>
    <w:p w:rsidR="007B0CA4" w:rsidRPr="007B0CA4" w:rsidRDefault="007B0CA4" w:rsidP="007B0CA4">
      <w:r>
        <w:t>- other use cases</w:t>
      </w:r>
    </w:p>
    <w:p w:rsidR="007B0CA4" w:rsidRPr="007B0CA4" w:rsidRDefault="007B0CA4" w:rsidP="007B0CA4"/>
    <w:p w:rsidR="00AD26C7" w:rsidRDefault="00F5338D" w:rsidP="00AD26C7">
      <w:pPr>
        <w:rPr>
          <w:rFonts w:ascii="Arial" w:hAnsi="Arial" w:cs="Arial"/>
          <w:b/>
          <w:sz w:val="24"/>
        </w:rPr>
      </w:pPr>
      <w:hyperlink r:id="rId209" w:history="1">
        <w:r w:rsidR="00AD26C7" w:rsidRPr="00044B58">
          <w:rPr>
            <w:rStyle w:val="Hyperlink"/>
            <w:rFonts w:ascii="Arial" w:hAnsi="Arial" w:cs="Arial"/>
            <w:b/>
            <w:sz w:val="24"/>
          </w:rPr>
          <w:t>R3-182448</w:t>
        </w:r>
      </w:hyperlink>
      <w:r w:rsidR="00AD26C7">
        <w:rPr>
          <w:rFonts w:ascii="Arial" w:hAnsi="Arial" w:cs="Arial"/>
          <w:b/>
          <w:color w:val="0000FF"/>
          <w:sz w:val="24"/>
        </w:rPr>
        <w:tab/>
      </w:r>
      <w:r w:rsidR="00AD26C7">
        <w:rPr>
          <w:rFonts w:ascii="Arial" w:hAnsi="Arial" w:cs="Arial"/>
          <w:b/>
          <w:sz w:val="24"/>
        </w:rPr>
        <w:t>Summary of discussions on Allowed NSSAI usage</w:t>
      </w:r>
    </w:p>
    <w:p w:rsidR="00AD26C7" w:rsidRDefault="00AD26C7" w:rsidP="00AD26C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863CF" w:rsidRDefault="00E863CF" w:rsidP="00E863CF">
      <w:pPr>
        <w:rPr>
          <w:rFonts w:ascii="Arial" w:hAnsi="Arial" w:cs="Arial"/>
          <w:b/>
        </w:rPr>
      </w:pPr>
      <w:r>
        <w:rPr>
          <w:rFonts w:ascii="Arial" w:hAnsi="Arial" w:cs="Arial"/>
          <w:b/>
        </w:rPr>
        <w:t xml:space="preserve">Discussion: </w:t>
      </w:r>
    </w:p>
    <w:p w:rsidR="00E863CF" w:rsidRPr="004D40C9" w:rsidRDefault="00E863CF" w:rsidP="00E863CF">
      <w:r w:rsidRPr="00E863CF">
        <w:t>No consensus on benefits of signaling NSSAI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pStyle w:val="Heading5"/>
      </w:pPr>
      <w:bookmarkStart w:id="30" w:name="_Toc513840571"/>
      <w:r>
        <w:t>10.2.1.3</w:t>
      </w:r>
      <w:r>
        <w:tab/>
        <w:t>Mobility, DC</w:t>
      </w:r>
      <w:bookmarkEnd w:id="30"/>
    </w:p>
    <w:p w:rsidR="00AD26C7" w:rsidRDefault="00AD26C7" w:rsidP="00AD26C7">
      <w:pPr>
        <w:rPr>
          <w:rFonts w:ascii="Arial" w:hAnsi="Arial" w:cs="Arial"/>
          <w:b/>
          <w:color w:val="993300"/>
          <w:sz w:val="24"/>
          <w:u w:val="single"/>
        </w:rPr>
      </w:pPr>
      <w:r w:rsidRPr="00991E37">
        <w:rPr>
          <w:rFonts w:ascii="Arial" w:hAnsi="Arial" w:cs="Arial"/>
          <w:b/>
          <w:color w:val="993300"/>
          <w:sz w:val="24"/>
          <w:u w:val="single"/>
        </w:rPr>
        <w:t>FAILURE CAUSE INDICATION</w:t>
      </w:r>
    </w:p>
    <w:p w:rsidR="00991E37" w:rsidRPr="00991E37" w:rsidRDefault="00991E37" w:rsidP="00AD26C7">
      <w:pPr>
        <w:rPr>
          <w:rFonts w:ascii="Arial" w:hAnsi="Arial" w:cs="Arial"/>
          <w:b/>
          <w:color w:val="993300"/>
          <w:sz w:val="24"/>
          <w:u w:val="single"/>
        </w:rPr>
      </w:pPr>
    </w:p>
    <w:p w:rsidR="00AD26C7" w:rsidRDefault="00F5338D" w:rsidP="00AD26C7">
      <w:pPr>
        <w:rPr>
          <w:rFonts w:ascii="Arial" w:hAnsi="Arial" w:cs="Arial"/>
          <w:b/>
          <w:sz w:val="24"/>
        </w:rPr>
      </w:pPr>
      <w:hyperlink r:id="rId210" w:history="1">
        <w:r w:rsidR="00AD26C7" w:rsidRPr="00044B58">
          <w:rPr>
            <w:rStyle w:val="Hyperlink"/>
            <w:rFonts w:ascii="Arial" w:hAnsi="Arial" w:cs="Arial"/>
            <w:b/>
            <w:sz w:val="24"/>
          </w:rPr>
          <w:t>R3-181681</w:t>
        </w:r>
      </w:hyperlink>
      <w:r w:rsidR="00AD26C7">
        <w:rPr>
          <w:rFonts w:ascii="Arial" w:hAnsi="Arial" w:cs="Arial"/>
          <w:b/>
          <w:color w:val="0000FF"/>
          <w:sz w:val="24"/>
        </w:rPr>
        <w:tab/>
      </w:r>
      <w:r w:rsidR="00AD26C7">
        <w:rPr>
          <w:rFonts w:ascii="Arial" w:hAnsi="Arial" w:cs="Arial"/>
          <w:b/>
          <w:sz w:val="24"/>
        </w:rPr>
        <w:t>Signalling failed S-NSSAI(s) in Path Switch procedure</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w:t>
      </w:r>
    </w:p>
    <w:p w:rsidR="00AD26C7" w:rsidRDefault="00AD26C7" w:rsidP="00AD26C7">
      <w:pPr>
        <w:rPr>
          <w:rFonts w:ascii="Arial" w:hAnsi="Arial" w:cs="Arial"/>
          <w:b/>
        </w:rPr>
      </w:pPr>
      <w:r>
        <w:rPr>
          <w:rFonts w:ascii="Arial" w:hAnsi="Arial" w:cs="Arial"/>
          <w:b/>
        </w:rPr>
        <w:t xml:space="preserve">Discussion: </w:t>
      </w:r>
    </w:p>
    <w:p w:rsidR="00AD26C7" w:rsidRDefault="000D7E48" w:rsidP="004D40C9">
      <w:pPr>
        <w:overflowPunct/>
        <w:autoSpaceDE/>
        <w:autoSpaceDN/>
        <w:adjustRightInd/>
        <w:spacing w:after="0"/>
        <w:textAlignment w:val="auto"/>
        <w:rPr>
          <w:sz w:val="28"/>
        </w:rPr>
      </w:pPr>
      <w:r>
        <w:rPr>
          <w:szCs w:val="15"/>
        </w:rPr>
        <w:t>Huawei:</w:t>
      </w:r>
      <w:r w:rsidR="00AD26C7" w:rsidRPr="004D40C9">
        <w:rPr>
          <w:szCs w:val="15"/>
        </w:rPr>
        <w:t xml:space="preserve"> agree with Nok</w:t>
      </w:r>
      <w:r w:rsidR="001A577F">
        <w:rPr>
          <w:szCs w:val="15"/>
        </w:rPr>
        <w:t>ia</w:t>
      </w:r>
    </w:p>
    <w:p w:rsidR="004D40C9" w:rsidRPr="004D40C9" w:rsidRDefault="004D40C9" w:rsidP="004D40C9">
      <w:pPr>
        <w:overflowPunct/>
        <w:autoSpaceDE/>
        <w:autoSpaceDN/>
        <w:adjustRightInd/>
        <w:spacing w:after="0"/>
        <w:textAlignment w:val="auto"/>
        <w:rPr>
          <w:sz w:val="28"/>
        </w:rPr>
      </w:pP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11" w:history="1">
        <w:r w:rsidR="00AD26C7" w:rsidRPr="00044B58">
          <w:rPr>
            <w:rStyle w:val="Hyperlink"/>
            <w:rFonts w:ascii="Arial" w:hAnsi="Arial" w:cs="Arial"/>
            <w:b/>
            <w:sz w:val="24"/>
          </w:rPr>
          <w:t>R3-181905</w:t>
        </w:r>
      </w:hyperlink>
      <w:r w:rsidR="00AD26C7">
        <w:rPr>
          <w:rFonts w:ascii="Arial" w:hAnsi="Arial" w:cs="Arial"/>
          <w:b/>
          <w:color w:val="0000FF"/>
          <w:sz w:val="24"/>
        </w:rPr>
        <w:tab/>
      </w:r>
      <w:r w:rsidR="00AD26C7">
        <w:rPr>
          <w:rFonts w:ascii="Arial" w:hAnsi="Arial" w:cs="Arial"/>
          <w:b/>
          <w:sz w:val="24"/>
        </w:rPr>
        <w:t>Failure cause in path switch</w:t>
      </w:r>
    </w:p>
    <w:p w:rsidR="00AD26C7" w:rsidRDefault="00AD26C7" w:rsidP="00AD26C7">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12" w:history="1">
        <w:r w:rsidR="00AD26C7" w:rsidRPr="00044B58">
          <w:rPr>
            <w:rStyle w:val="Hyperlink"/>
            <w:rFonts w:ascii="Arial" w:hAnsi="Arial" w:cs="Arial"/>
            <w:b/>
            <w:sz w:val="24"/>
          </w:rPr>
          <w:t>R3-181906</w:t>
        </w:r>
      </w:hyperlink>
      <w:r w:rsidR="00AD26C7">
        <w:rPr>
          <w:rFonts w:ascii="Arial" w:hAnsi="Arial" w:cs="Arial"/>
          <w:b/>
          <w:color w:val="0000FF"/>
          <w:sz w:val="24"/>
        </w:rPr>
        <w:tab/>
      </w:r>
      <w:r w:rsidR="00AD26C7">
        <w:rPr>
          <w:rFonts w:ascii="Arial" w:hAnsi="Arial" w:cs="Arial"/>
          <w:b/>
          <w:sz w:val="24"/>
        </w:rPr>
        <w:t>New cause value in HO procedures for slicing</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Huawei</w:t>
      </w:r>
    </w:p>
    <w:p w:rsidR="00AD26C7" w:rsidRDefault="00AD26C7" w:rsidP="00AD26C7">
      <w:pPr>
        <w:rPr>
          <w:rFonts w:ascii="Arial" w:hAnsi="Arial" w:cs="Arial"/>
          <w:b/>
        </w:rPr>
      </w:pPr>
      <w:r>
        <w:rPr>
          <w:rFonts w:ascii="Arial" w:hAnsi="Arial" w:cs="Arial"/>
          <w:b/>
        </w:rPr>
        <w:t xml:space="preserve">Discussion: </w:t>
      </w:r>
    </w:p>
    <w:p w:rsidR="00AD26C7" w:rsidRPr="004D40C9" w:rsidRDefault="00AD26C7" w:rsidP="00AD26C7">
      <w:pPr>
        <w:overflowPunct/>
        <w:autoSpaceDE/>
        <w:autoSpaceDN/>
        <w:adjustRightInd/>
        <w:spacing w:after="0"/>
        <w:textAlignment w:val="auto"/>
      </w:pPr>
      <w:r w:rsidRPr="004D40C9">
        <w:t>ZTE: nodes know slice capability through non-UE-assoc messages, so this is not needed</w:t>
      </w:r>
    </w:p>
    <w:p w:rsidR="00AD26C7" w:rsidRPr="004D40C9" w:rsidRDefault="000D7E48" w:rsidP="00AD26C7">
      <w:r>
        <w:t>Huawei:</w:t>
      </w:r>
      <w:r w:rsidR="00AD26C7" w:rsidRPr="004D40C9">
        <w:t xml:space="preserve"> normally cause values identify problems</w:t>
      </w:r>
    </w:p>
    <w:p w:rsidR="00AD26C7" w:rsidRPr="004D40C9" w:rsidRDefault="000D7E48" w:rsidP="00AD26C7">
      <w:r>
        <w:t>Ericsson</w:t>
      </w:r>
      <w:r w:rsidR="00AD26C7" w:rsidRPr="004D40C9">
        <w:t>: description should be more generic for future-proofness</w:t>
      </w:r>
    </w:p>
    <w:p w:rsidR="00AD26C7" w:rsidRPr="004D40C9" w:rsidRDefault="00AD26C7" w:rsidP="00AD26C7">
      <w:r w:rsidRPr="004D40C9">
        <w:t>ZTE: based on current cause values, this can be known, but no strong objection</w:t>
      </w:r>
    </w:p>
    <w:p w:rsidR="00AD26C7" w:rsidRPr="004D40C9" w:rsidRDefault="00AD26C7" w:rsidP="00AD26C7">
      <w:r w:rsidRPr="004D40C9">
        <w:t>- description: slice not supported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13" w:history="1">
        <w:r w:rsidRPr="00044B58">
          <w:rPr>
            <w:rStyle w:val="Hyperlink"/>
            <w:rFonts w:ascii="Arial" w:hAnsi="Arial" w:cs="Arial"/>
            <w:b/>
          </w:rPr>
          <w:t>R3-182449</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14" w:history="1">
        <w:r w:rsidR="00AD26C7" w:rsidRPr="00044B58">
          <w:rPr>
            <w:rStyle w:val="Hyperlink"/>
            <w:rFonts w:ascii="Arial" w:hAnsi="Arial" w:cs="Arial"/>
            <w:b/>
            <w:sz w:val="24"/>
          </w:rPr>
          <w:t>R3-182449</w:t>
        </w:r>
      </w:hyperlink>
      <w:r w:rsidR="00AD26C7">
        <w:rPr>
          <w:rFonts w:ascii="Arial" w:hAnsi="Arial" w:cs="Arial"/>
          <w:b/>
          <w:color w:val="0000FF"/>
          <w:sz w:val="24"/>
        </w:rPr>
        <w:tab/>
      </w:r>
      <w:r w:rsidR="00AD26C7">
        <w:rPr>
          <w:rFonts w:ascii="Arial" w:hAnsi="Arial" w:cs="Arial"/>
          <w:b/>
          <w:sz w:val="24"/>
        </w:rPr>
        <w:t>New cause value in HO procedures for slicing</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Huawei</w:t>
      </w:r>
    </w:p>
    <w:p w:rsidR="00AD26C7" w:rsidRDefault="00AD26C7" w:rsidP="00AD26C7">
      <w:pPr>
        <w:rPr>
          <w:color w:val="808080"/>
        </w:rPr>
      </w:pPr>
      <w:r>
        <w:rPr>
          <w:color w:val="808080"/>
        </w:rPr>
        <w:t xml:space="preserve">(Replaces </w:t>
      </w:r>
      <w:hyperlink r:id="rId215" w:history="1">
        <w:r w:rsidRPr="00044B58">
          <w:rPr>
            <w:rStyle w:val="Hyperlink"/>
          </w:rPr>
          <w:t>R3-181906</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16" w:history="1">
        <w:r w:rsidR="00AD26C7" w:rsidRPr="00044B58">
          <w:rPr>
            <w:rStyle w:val="Hyperlink"/>
            <w:rFonts w:ascii="Arial" w:hAnsi="Arial" w:cs="Arial"/>
            <w:b/>
            <w:sz w:val="24"/>
          </w:rPr>
          <w:t>R3-181907</w:t>
        </w:r>
      </w:hyperlink>
      <w:r w:rsidR="00AD26C7">
        <w:rPr>
          <w:rFonts w:ascii="Arial" w:hAnsi="Arial" w:cs="Arial"/>
          <w:b/>
          <w:color w:val="0000FF"/>
          <w:sz w:val="24"/>
        </w:rPr>
        <w:tab/>
      </w:r>
      <w:r w:rsidR="00AD26C7">
        <w:rPr>
          <w:rFonts w:ascii="Arial" w:hAnsi="Arial" w:cs="Arial"/>
          <w:b/>
          <w:sz w:val="24"/>
        </w:rPr>
        <w:t>New cause value in HO procedures for slicing</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Huawei</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Ericsson</w:t>
      </w:r>
      <w:r w:rsidR="00AD26C7" w:rsidRPr="004D40C9">
        <w:t>: is this needed over Xn? Failure case?</w:t>
      </w:r>
    </w:p>
    <w:p w:rsidR="00AD26C7" w:rsidRPr="004D40C9"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17" w:history="1">
        <w:r w:rsidR="00AD26C7" w:rsidRPr="00044B58">
          <w:rPr>
            <w:rStyle w:val="Hyperlink"/>
            <w:rFonts w:ascii="Arial" w:hAnsi="Arial" w:cs="Arial"/>
            <w:b/>
            <w:sz w:val="24"/>
          </w:rPr>
          <w:t>R3-182062</w:t>
        </w:r>
      </w:hyperlink>
      <w:r w:rsidR="00AD26C7">
        <w:rPr>
          <w:rFonts w:ascii="Arial" w:hAnsi="Arial" w:cs="Arial"/>
          <w:b/>
          <w:color w:val="0000FF"/>
          <w:sz w:val="24"/>
        </w:rPr>
        <w:tab/>
      </w:r>
      <w:r w:rsidR="00AD26C7">
        <w:rPr>
          <w:rFonts w:ascii="Arial" w:hAnsi="Arial" w:cs="Arial"/>
          <w:b/>
          <w:sz w:val="24"/>
        </w:rPr>
        <w:t>TP on inclusion of cause value in Path Switch</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CATT</w:t>
      </w:r>
    </w:p>
    <w:p w:rsidR="00AD26C7" w:rsidRDefault="00AD26C7" w:rsidP="00AD26C7">
      <w:pPr>
        <w:rPr>
          <w:rFonts w:ascii="Arial" w:hAnsi="Arial" w:cs="Arial"/>
          <w:b/>
        </w:rPr>
      </w:pPr>
      <w:r>
        <w:rPr>
          <w:rFonts w:ascii="Arial" w:hAnsi="Arial" w:cs="Arial"/>
          <w:b/>
        </w:rPr>
        <w:lastRenderedPageBreak/>
        <w:t xml:space="preserve">Discussion: </w:t>
      </w:r>
    </w:p>
    <w:p w:rsidR="00AD26C7" w:rsidRPr="004D40C9" w:rsidRDefault="000D7E48" w:rsidP="00AD26C7">
      <w:pPr>
        <w:overflowPunct/>
        <w:autoSpaceDE/>
        <w:autoSpaceDN/>
        <w:adjustRightInd/>
        <w:spacing w:after="0"/>
        <w:textAlignment w:val="auto"/>
      </w:pPr>
      <w:r>
        <w:t>Huawei:</w:t>
      </w:r>
      <w:r w:rsidR="00AD26C7" w:rsidRPr="004D40C9">
        <w:t xml:space="preserve"> no cause values proposed</w:t>
      </w:r>
    </w:p>
    <w:p w:rsidR="00AD26C7" w:rsidRPr="004D40C9"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18" w:history="1">
        <w:r w:rsidR="00AD26C7" w:rsidRPr="00044B58">
          <w:rPr>
            <w:rStyle w:val="Hyperlink"/>
            <w:rFonts w:ascii="Arial" w:hAnsi="Arial" w:cs="Arial"/>
            <w:b/>
            <w:sz w:val="24"/>
          </w:rPr>
          <w:t>R3-182063</w:t>
        </w:r>
      </w:hyperlink>
      <w:r w:rsidR="00AD26C7">
        <w:rPr>
          <w:rFonts w:ascii="Arial" w:hAnsi="Arial" w:cs="Arial"/>
          <w:b/>
          <w:color w:val="0000FF"/>
          <w:sz w:val="24"/>
        </w:rPr>
        <w:tab/>
      </w:r>
      <w:r w:rsidR="00AD26C7">
        <w:rPr>
          <w:rFonts w:ascii="Arial" w:hAnsi="Arial" w:cs="Arial"/>
          <w:b/>
          <w:sz w:val="24"/>
        </w:rPr>
        <w:t>TP for 38.423 on Xn Handover ack</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rPr>
          <w:rFonts w:ascii="Arial" w:hAnsi="Arial" w:cs="Arial"/>
          <w:b/>
          <w:color w:val="993300"/>
          <w:sz w:val="24"/>
          <w:u w:val="single"/>
        </w:rPr>
      </w:pPr>
      <w:r w:rsidRPr="00991E37">
        <w:rPr>
          <w:rFonts w:ascii="Arial" w:hAnsi="Arial" w:cs="Arial"/>
          <w:b/>
          <w:color w:val="993300"/>
          <w:sz w:val="24"/>
          <w:u w:val="single"/>
        </w:rPr>
        <w:t>OTHERS</w:t>
      </w:r>
    </w:p>
    <w:p w:rsidR="00991E37" w:rsidRPr="00991E37" w:rsidRDefault="00991E37" w:rsidP="00AD26C7">
      <w:pPr>
        <w:rPr>
          <w:rFonts w:ascii="Arial" w:hAnsi="Arial" w:cs="Arial"/>
          <w:b/>
          <w:color w:val="993300"/>
          <w:sz w:val="24"/>
          <w:u w:val="single"/>
        </w:rPr>
      </w:pPr>
    </w:p>
    <w:p w:rsidR="00AD26C7" w:rsidRDefault="00F5338D" w:rsidP="00AD26C7">
      <w:pPr>
        <w:rPr>
          <w:rFonts w:ascii="Arial" w:hAnsi="Arial" w:cs="Arial"/>
          <w:b/>
          <w:sz w:val="24"/>
        </w:rPr>
      </w:pPr>
      <w:hyperlink r:id="rId219" w:history="1">
        <w:r w:rsidR="00AD26C7" w:rsidRPr="00044B58">
          <w:rPr>
            <w:rStyle w:val="Hyperlink"/>
            <w:rFonts w:ascii="Arial" w:hAnsi="Arial" w:cs="Arial"/>
            <w:b/>
            <w:sz w:val="24"/>
          </w:rPr>
          <w:t>R3-182005</w:t>
        </w:r>
      </w:hyperlink>
      <w:r w:rsidR="00AD26C7">
        <w:rPr>
          <w:rFonts w:ascii="Arial" w:hAnsi="Arial" w:cs="Arial"/>
          <w:b/>
          <w:color w:val="0000FF"/>
          <w:sz w:val="24"/>
        </w:rPr>
        <w:tab/>
      </w:r>
      <w:r w:rsidR="00AD26C7">
        <w:rPr>
          <w:rFonts w:ascii="Arial" w:hAnsi="Arial" w:cs="Arial"/>
          <w:b/>
          <w:sz w:val="24"/>
        </w:rPr>
        <w:t>Clarification on slice availability principle</w:t>
      </w:r>
    </w:p>
    <w:p w:rsidR="00AD26C7" w:rsidRDefault="00AD26C7" w:rsidP="00AD26C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AD26C7" w:rsidRDefault="00AD26C7" w:rsidP="00AD26C7">
      <w:pPr>
        <w:rPr>
          <w:rFonts w:ascii="Arial" w:hAnsi="Arial" w:cs="Arial"/>
          <w:b/>
        </w:rPr>
      </w:pPr>
      <w:r>
        <w:rPr>
          <w:rFonts w:ascii="Arial" w:hAnsi="Arial" w:cs="Arial"/>
          <w:b/>
        </w:rPr>
        <w:t xml:space="preserve">Discussion: </w:t>
      </w:r>
    </w:p>
    <w:p w:rsidR="00AD26C7" w:rsidRPr="004D40C9" w:rsidRDefault="00AD26C7" w:rsidP="00AD26C7">
      <w:pPr>
        <w:overflowPunct/>
        <w:autoSpaceDE/>
        <w:autoSpaceDN/>
        <w:adjustRightInd/>
        <w:spacing w:after="0"/>
        <w:textAlignment w:val="auto"/>
      </w:pPr>
      <w:r w:rsidRPr="004D40C9">
        <w:t>CMCC: also seems supported by CT</w:t>
      </w:r>
    </w:p>
    <w:p w:rsidR="00AD26C7" w:rsidRPr="004D40C9" w:rsidRDefault="000D7E48" w:rsidP="00AD26C7">
      <w:r>
        <w:t>Nokia:</w:t>
      </w:r>
      <w:r w:rsidR="00AD26C7" w:rsidRPr="004D40C9">
        <w:t xml:space="preserve"> p1 is supported, but p2 would need SA2 support. Not possible in Rel-15</w:t>
      </w:r>
    </w:p>
    <w:p w:rsidR="00AD26C7" w:rsidRPr="004D40C9" w:rsidRDefault="00AD26C7" w:rsidP="00AD26C7">
      <w:r w:rsidRPr="004D40C9">
        <w:t xml:space="preserve">ZTE: agree with </w:t>
      </w:r>
      <w:r w:rsidR="000D7E48">
        <w:t>Nokia,</w:t>
      </w:r>
      <w:r w:rsidRPr="004D40C9">
        <w:t xml:space="preserve"> but acknowledge requirement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20" w:history="1">
        <w:r w:rsidR="00AD26C7" w:rsidRPr="00044B58">
          <w:rPr>
            <w:rStyle w:val="Hyperlink"/>
            <w:rFonts w:ascii="Arial" w:hAnsi="Arial" w:cs="Arial"/>
            <w:b/>
            <w:sz w:val="24"/>
          </w:rPr>
          <w:t>R3-181687</w:t>
        </w:r>
      </w:hyperlink>
      <w:r w:rsidR="00AD26C7">
        <w:rPr>
          <w:rFonts w:ascii="Arial" w:hAnsi="Arial" w:cs="Arial"/>
          <w:b/>
          <w:color w:val="0000FF"/>
          <w:sz w:val="24"/>
        </w:rPr>
        <w:tab/>
      </w:r>
      <w:r w:rsidR="00AD26C7">
        <w:rPr>
          <w:rFonts w:ascii="Arial" w:hAnsi="Arial" w:cs="Arial"/>
          <w:b/>
          <w:sz w:val="24"/>
        </w:rPr>
        <w:t>Further Discussion and 38.300 TP on Slice Aware Mobility</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rsidR="00AD26C7" w:rsidRDefault="00AD26C7" w:rsidP="00AD26C7">
      <w:pPr>
        <w:rPr>
          <w:rFonts w:ascii="Arial" w:hAnsi="Arial" w:cs="Arial"/>
          <w:b/>
        </w:rPr>
      </w:pPr>
      <w:r>
        <w:rPr>
          <w:rFonts w:ascii="Arial" w:hAnsi="Arial" w:cs="Arial"/>
          <w:b/>
        </w:rPr>
        <w:t xml:space="preserve">Abstract: </w:t>
      </w:r>
    </w:p>
    <w:p w:rsidR="00AD26C7" w:rsidRDefault="00AD26C7" w:rsidP="00AD26C7">
      <w:r>
        <w:t>Other, Rel-15,NR_newRAT</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Ericsson</w:t>
      </w:r>
      <w:r w:rsidR="00AD26C7" w:rsidRPr="004D40C9">
        <w:t>: different S-NSSAIs from neighbors?</w:t>
      </w:r>
    </w:p>
    <w:p w:rsidR="00AD26C7" w:rsidRPr="004D40C9" w:rsidRDefault="00AD26C7" w:rsidP="00AD26C7">
      <w:r w:rsidRPr="004D40C9">
        <w:t>ZTE: this is across RAs: different S-NSSAIs for same slice</w:t>
      </w:r>
    </w:p>
    <w:p w:rsidR="00AD26C7" w:rsidRPr="004D40C9" w:rsidRDefault="000D7E48" w:rsidP="00AD26C7">
      <w:r>
        <w:t>Ericsson</w:t>
      </w:r>
      <w:r w:rsidR="00AD26C7" w:rsidRPr="004D40C9">
        <w:t>: seems strange: so far a slice service should be uniquely identified by an NSSAI</w:t>
      </w:r>
    </w:p>
    <w:p w:rsidR="00AD26C7" w:rsidRPr="004D40C9" w:rsidRDefault="00AD26C7" w:rsidP="00AD26C7">
      <w:r w:rsidRPr="004D40C9">
        <w:t>ZTE: for inactive mode, slice aware adm ctrl is needed; for active mode its may</w:t>
      </w:r>
    </w:p>
    <w:p w:rsidR="00AD26C7" w:rsidRPr="004D40C9" w:rsidRDefault="00AD26C7" w:rsidP="00AD26C7">
      <w:r w:rsidRPr="004D40C9">
        <w:t> 2nd change not agreed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21" w:history="1">
        <w:r w:rsidRPr="00044B58">
          <w:rPr>
            <w:rStyle w:val="Hyperlink"/>
            <w:rFonts w:ascii="Arial" w:hAnsi="Arial" w:cs="Arial"/>
            <w:b/>
          </w:rPr>
          <w:t>R3-182450</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22" w:history="1">
        <w:r w:rsidR="00AD26C7" w:rsidRPr="00044B58">
          <w:rPr>
            <w:rStyle w:val="Hyperlink"/>
            <w:rFonts w:ascii="Arial" w:hAnsi="Arial" w:cs="Arial"/>
            <w:b/>
            <w:sz w:val="24"/>
          </w:rPr>
          <w:t>R3-182450</w:t>
        </w:r>
      </w:hyperlink>
      <w:r w:rsidR="00AD26C7">
        <w:rPr>
          <w:rFonts w:ascii="Arial" w:hAnsi="Arial" w:cs="Arial"/>
          <w:b/>
          <w:color w:val="0000FF"/>
          <w:sz w:val="24"/>
        </w:rPr>
        <w:tab/>
      </w:r>
      <w:r w:rsidR="00AD26C7">
        <w:rPr>
          <w:rFonts w:ascii="Arial" w:hAnsi="Arial" w:cs="Arial"/>
          <w:b/>
          <w:sz w:val="24"/>
        </w:rPr>
        <w:t>Further Discussion and 38.300 TP on Slice Aware Mobility</w:t>
      </w:r>
    </w:p>
    <w:p w:rsidR="00AD26C7" w:rsidRDefault="00AD26C7" w:rsidP="00AD26C7">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rsidR="00AD26C7" w:rsidRDefault="00AD26C7" w:rsidP="00AD26C7">
      <w:pPr>
        <w:rPr>
          <w:color w:val="808080"/>
        </w:rPr>
      </w:pPr>
      <w:r>
        <w:rPr>
          <w:color w:val="808080"/>
        </w:rPr>
        <w:t xml:space="preserve">(Replaces </w:t>
      </w:r>
      <w:hyperlink r:id="rId223" w:history="1">
        <w:r w:rsidRPr="00044B58">
          <w:rPr>
            <w:rStyle w:val="Hyperlink"/>
          </w:rPr>
          <w:t>R3-181687</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24" w:history="1">
        <w:r w:rsidR="00AD26C7" w:rsidRPr="00044B58">
          <w:rPr>
            <w:rStyle w:val="Hyperlink"/>
            <w:rFonts w:ascii="Arial" w:hAnsi="Arial" w:cs="Arial"/>
            <w:b/>
            <w:sz w:val="24"/>
          </w:rPr>
          <w:t>R3-181904</w:t>
        </w:r>
      </w:hyperlink>
      <w:r w:rsidR="00AD26C7">
        <w:rPr>
          <w:rFonts w:ascii="Arial" w:hAnsi="Arial" w:cs="Arial"/>
          <w:b/>
          <w:color w:val="0000FF"/>
          <w:sz w:val="24"/>
        </w:rPr>
        <w:tab/>
      </w:r>
      <w:r w:rsidR="00AD26C7">
        <w:rPr>
          <w:rFonts w:ascii="Arial" w:hAnsi="Arial" w:cs="Arial"/>
          <w:b/>
          <w:sz w:val="24"/>
        </w:rPr>
        <w:t>Available slice Information exchange for NG mobility</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Huawei</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Ericsson</w:t>
      </w:r>
      <w:r w:rsidR="00AD26C7" w:rsidRPr="004D40C9">
        <w:t>: this exposes RAN topology and neighbor relationships to CN; not needed. CN is anyway involved in HO and can easily remove slices not supported at tgt</w:t>
      </w:r>
    </w:p>
    <w:p w:rsidR="00AD26C7" w:rsidRPr="004D40C9" w:rsidRDefault="000D7E48" w:rsidP="00AD26C7">
      <w:r>
        <w:t>Huawei:</w:t>
      </w:r>
      <w:r w:rsidR="00AD26C7" w:rsidRPr="004D40C9">
        <w:t xml:space="preserve"> thats why we propose adding this to TA</w:t>
      </w:r>
    </w:p>
    <w:p w:rsidR="00AD26C7" w:rsidRPr="004D40C9" w:rsidRDefault="000D7E48" w:rsidP="00AD26C7">
      <w:r>
        <w:t>Nokia:</w:t>
      </w:r>
      <w:r w:rsidR="00AD26C7" w:rsidRPr="004D40C9">
        <w:t xml:space="preserve"> how does CN know neighbor TA?</w:t>
      </w:r>
    </w:p>
    <w:p w:rsidR="00AD26C7" w:rsidRPr="004D40C9" w:rsidRDefault="000D7E48" w:rsidP="00AD26C7">
      <w:r>
        <w:t>Huawei:</w:t>
      </w:r>
      <w:r w:rsidR="00AD26C7" w:rsidRPr="004D40C9">
        <w:t xml:space="preserve"> src detects neighbors and indicates to AMF the neighbor TA in case it has no Xn to that neighbor</w:t>
      </w:r>
    </w:p>
    <w:p w:rsidR="00AD26C7" w:rsidRPr="004D40C9" w:rsidRDefault="000D7E48" w:rsidP="00AD26C7">
      <w:r>
        <w:t>Ericsson</w:t>
      </w:r>
      <w:r w:rsidR="00AD26C7" w:rsidRPr="004D40C9">
        <w:t>: why not simply establish Xn? If no Xn, theres probably a reason for that</w:t>
      </w:r>
    </w:p>
    <w:p w:rsidR="00AD26C7" w:rsidRPr="004D40C9" w:rsidRDefault="000D7E48" w:rsidP="00AD26C7">
      <w:r>
        <w:t>Huawei:</w:t>
      </w:r>
      <w:r w:rsidR="00AD26C7" w:rsidRPr="004D40C9">
        <w:t xml:space="preserve"> could be used in border areas between operators</w:t>
      </w:r>
    </w:p>
    <w:p w:rsidR="00AD26C7" w:rsidRPr="004D40C9" w:rsidRDefault="000D7E48" w:rsidP="00AD26C7">
      <w:r>
        <w:t>Ericsson</w:t>
      </w:r>
      <w:r w:rsidR="00AD26C7" w:rsidRPr="004D40C9">
        <w:t>: then maybe we have to remap slices not so simple</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pStyle w:val="Heading5"/>
      </w:pPr>
      <w:bookmarkStart w:id="31" w:name="_Toc513840572"/>
      <w:r>
        <w:t>10.2.1.4</w:t>
      </w:r>
      <w:r>
        <w:tab/>
        <w:t>Mobility Across RAs</w:t>
      </w:r>
      <w:bookmarkEnd w:id="31"/>
    </w:p>
    <w:p w:rsidR="00AD26C7" w:rsidRDefault="00AD26C7" w:rsidP="00AD26C7">
      <w:pPr>
        <w:pStyle w:val="Heading4"/>
      </w:pPr>
      <w:bookmarkStart w:id="32" w:name="_Toc513840573"/>
      <w:r>
        <w:t>10.2.2</w:t>
      </w:r>
      <w:r>
        <w:tab/>
        <w:t>Slice Unavailability</w:t>
      </w:r>
      <w:bookmarkEnd w:id="32"/>
    </w:p>
    <w:p w:rsidR="00AD26C7" w:rsidRDefault="00F5338D" w:rsidP="00AD26C7">
      <w:pPr>
        <w:rPr>
          <w:rFonts w:ascii="Arial" w:hAnsi="Arial" w:cs="Arial"/>
          <w:b/>
          <w:sz w:val="24"/>
        </w:rPr>
      </w:pPr>
      <w:hyperlink r:id="rId225" w:history="1">
        <w:r w:rsidR="00AD26C7" w:rsidRPr="00044B58">
          <w:rPr>
            <w:rStyle w:val="Hyperlink"/>
            <w:rFonts w:ascii="Arial" w:hAnsi="Arial" w:cs="Arial"/>
            <w:b/>
            <w:sz w:val="24"/>
          </w:rPr>
          <w:t>R3-181682</w:t>
        </w:r>
      </w:hyperlink>
      <w:r w:rsidR="00AD26C7">
        <w:rPr>
          <w:rFonts w:ascii="Arial" w:hAnsi="Arial" w:cs="Arial"/>
          <w:b/>
          <w:color w:val="0000FF"/>
          <w:sz w:val="24"/>
        </w:rPr>
        <w:tab/>
      </w:r>
      <w:r w:rsidR="00AD26C7">
        <w:rPr>
          <w:rFonts w:ascii="Arial" w:hAnsi="Arial" w:cs="Arial"/>
          <w:b/>
          <w:sz w:val="24"/>
        </w:rPr>
        <w:t xml:space="preserve">Correction of slice temporarily unavailable </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26" w:history="1">
        <w:r w:rsidR="00AD26C7" w:rsidRPr="00044B58">
          <w:rPr>
            <w:rStyle w:val="Hyperlink"/>
            <w:rFonts w:ascii="Arial" w:hAnsi="Arial" w:cs="Arial"/>
            <w:b/>
            <w:sz w:val="24"/>
          </w:rPr>
          <w:t>R3-181908</w:t>
        </w:r>
      </w:hyperlink>
      <w:r w:rsidR="00AD26C7">
        <w:rPr>
          <w:rFonts w:ascii="Arial" w:hAnsi="Arial" w:cs="Arial"/>
          <w:b/>
          <w:color w:val="0000FF"/>
          <w:sz w:val="24"/>
        </w:rPr>
        <w:tab/>
      </w:r>
      <w:r w:rsidR="00AD26C7">
        <w:rPr>
          <w:rFonts w:ascii="Arial" w:hAnsi="Arial" w:cs="Arial"/>
          <w:b/>
          <w:sz w:val="24"/>
        </w:rPr>
        <w:t>Temporarily unavailable slice</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27" w:history="1">
        <w:r w:rsidR="00AD26C7" w:rsidRPr="00044B58">
          <w:rPr>
            <w:rStyle w:val="Hyperlink"/>
            <w:rFonts w:ascii="Arial" w:hAnsi="Arial" w:cs="Arial"/>
            <w:b/>
            <w:sz w:val="24"/>
          </w:rPr>
          <w:t>R3-182065</w:t>
        </w:r>
      </w:hyperlink>
      <w:r w:rsidR="00AD26C7">
        <w:rPr>
          <w:rFonts w:ascii="Arial" w:hAnsi="Arial" w:cs="Arial"/>
          <w:b/>
          <w:color w:val="0000FF"/>
          <w:sz w:val="24"/>
        </w:rPr>
        <w:tab/>
      </w:r>
      <w:r w:rsidR="00AD26C7">
        <w:rPr>
          <w:rFonts w:ascii="Arial" w:hAnsi="Arial" w:cs="Arial"/>
          <w:b/>
          <w:sz w:val="24"/>
        </w:rPr>
        <w:t>Slice unavailable</w:t>
      </w:r>
    </w:p>
    <w:p w:rsidR="00AD26C7" w:rsidRDefault="00AD26C7" w:rsidP="00AD26C7">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28" w:history="1">
        <w:r w:rsidR="00AD26C7" w:rsidRPr="00044B58">
          <w:rPr>
            <w:rStyle w:val="Hyperlink"/>
            <w:rFonts w:ascii="Arial" w:hAnsi="Arial" w:cs="Arial"/>
            <w:b/>
            <w:sz w:val="24"/>
          </w:rPr>
          <w:t>R3-181748</w:t>
        </w:r>
      </w:hyperlink>
      <w:r w:rsidR="00AD26C7">
        <w:rPr>
          <w:rFonts w:ascii="Arial" w:hAnsi="Arial" w:cs="Arial"/>
          <w:b/>
          <w:color w:val="0000FF"/>
          <w:sz w:val="24"/>
        </w:rPr>
        <w:tab/>
      </w:r>
      <w:r w:rsidR="00AD26C7">
        <w:rPr>
          <w:rFonts w:ascii="Arial" w:hAnsi="Arial" w:cs="Arial"/>
          <w:b/>
          <w:sz w:val="24"/>
        </w:rPr>
        <w:t>NW Slice Temporarily Unavailable</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pStyle w:val="Heading3"/>
      </w:pPr>
      <w:bookmarkStart w:id="33" w:name="_Toc513840574"/>
      <w:r>
        <w:t>10.3</w:t>
      </w:r>
      <w:r>
        <w:tab/>
        <w:t>Support of Self-Organising Network (SON) functions</w:t>
      </w:r>
      <w:bookmarkEnd w:id="33"/>
    </w:p>
    <w:p w:rsidR="00AD26C7" w:rsidRDefault="00AD26C7" w:rsidP="00AD26C7">
      <w:pPr>
        <w:pStyle w:val="Heading4"/>
      </w:pPr>
      <w:bookmarkStart w:id="34" w:name="_Toc513840575"/>
      <w:r>
        <w:t>10.3.1</w:t>
      </w:r>
      <w:r>
        <w:tab/>
        <w:t>TNL Address Discovery for NG-RAN</w:t>
      </w:r>
      <w:bookmarkEnd w:id="34"/>
    </w:p>
    <w:p w:rsidR="00AD26C7" w:rsidRDefault="00AD26C7" w:rsidP="00AD26C7">
      <w:pPr>
        <w:pStyle w:val="Heading4"/>
      </w:pPr>
      <w:bookmarkStart w:id="35" w:name="_Toc513840576"/>
      <w:r>
        <w:t>10.3.2</w:t>
      </w:r>
      <w:r>
        <w:tab/>
        <w:t>NG/Xn Setup</w:t>
      </w:r>
      <w:bookmarkEnd w:id="35"/>
    </w:p>
    <w:p w:rsidR="00AD26C7" w:rsidRDefault="00F5338D" w:rsidP="00AD26C7">
      <w:pPr>
        <w:rPr>
          <w:rFonts w:ascii="Arial" w:hAnsi="Arial" w:cs="Arial"/>
          <w:b/>
          <w:sz w:val="24"/>
        </w:rPr>
      </w:pPr>
      <w:hyperlink r:id="rId229" w:history="1">
        <w:r w:rsidR="00AD26C7" w:rsidRPr="00044B58">
          <w:rPr>
            <w:rStyle w:val="Hyperlink"/>
            <w:rFonts w:ascii="Arial" w:hAnsi="Arial" w:cs="Arial"/>
            <w:b/>
            <w:sz w:val="24"/>
          </w:rPr>
          <w:t>R3-182024</w:t>
        </w:r>
      </w:hyperlink>
      <w:r w:rsidR="00AD26C7">
        <w:rPr>
          <w:rFonts w:ascii="Arial" w:hAnsi="Arial" w:cs="Arial"/>
          <w:b/>
          <w:color w:val="0000FF"/>
          <w:sz w:val="24"/>
        </w:rPr>
        <w:tab/>
      </w:r>
      <w:r w:rsidR="00AD26C7">
        <w:rPr>
          <w:rFonts w:ascii="Arial" w:hAnsi="Arial" w:cs="Arial"/>
          <w:b/>
          <w:sz w:val="24"/>
        </w:rPr>
        <w:t>Xn setup and NG-RAN node configuration update</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Huawei</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Ericsson</w:t>
      </w:r>
      <w:r w:rsidR="00AD26C7" w:rsidRPr="004D40C9">
        <w:t>: etc. in spec is not appropriate; clarify usage of limited list in 9.2.2.x?</w:t>
      </w:r>
    </w:p>
    <w:p w:rsidR="00AD26C7" w:rsidRPr="004D40C9" w:rsidRDefault="000D7E48" w:rsidP="00AD26C7">
      <w:r>
        <w:t>Huawei:</w:t>
      </w:r>
      <w:r w:rsidR="00AD26C7" w:rsidRPr="004D40C9">
        <w:t xml:space="preserve"> same list as EN-DC setup</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30" w:history="1">
        <w:r w:rsidRPr="00044B58">
          <w:rPr>
            <w:rStyle w:val="Hyperlink"/>
            <w:rFonts w:ascii="Arial" w:hAnsi="Arial" w:cs="Arial"/>
            <w:b/>
          </w:rPr>
          <w:t>R3-182364</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31" w:history="1">
        <w:r w:rsidR="00AD26C7" w:rsidRPr="00044B58">
          <w:rPr>
            <w:rStyle w:val="Hyperlink"/>
            <w:rFonts w:ascii="Arial" w:hAnsi="Arial" w:cs="Arial"/>
            <w:b/>
            <w:sz w:val="24"/>
          </w:rPr>
          <w:t>R3-182364</w:t>
        </w:r>
      </w:hyperlink>
      <w:r w:rsidR="00AD26C7">
        <w:rPr>
          <w:rFonts w:ascii="Arial" w:hAnsi="Arial" w:cs="Arial"/>
          <w:b/>
          <w:color w:val="0000FF"/>
          <w:sz w:val="24"/>
        </w:rPr>
        <w:tab/>
      </w:r>
      <w:r w:rsidR="00AD26C7">
        <w:rPr>
          <w:rFonts w:ascii="Arial" w:hAnsi="Arial" w:cs="Arial"/>
          <w:b/>
          <w:sz w:val="24"/>
        </w:rPr>
        <w:t>Xn setup and NG-RAN node configuration update</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Huawei</w:t>
      </w:r>
    </w:p>
    <w:p w:rsidR="00AD26C7" w:rsidRDefault="00AD26C7" w:rsidP="00AD26C7">
      <w:pPr>
        <w:rPr>
          <w:color w:val="808080"/>
        </w:rPr>
      </w:pPr>
      <w:r>
        <w:rPr>
          <w:color w:val="808080"/>
        </w:rPr>
        <w:t xml:space="preserve">(Replaces </w:t>
      </w:r>
      <w:hyperlink r:id="rId232" w:history="1">
        <w:r w:rsidRPr="00044B58">
          <w:rPr>
            <w:rStyle w:val="Hyperlink"/>
          </w:rPr>
          <w:t>R3-182024</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Pr="004D40C9" w:rsidRDefault="00AD26C7" w:rsidP="00AD26C7">
      <w:pPr>
        <w:overflowPunct/>
        <w:autoSpaceDE/>
        <w:autoSpaceDN/>
        <w:adjustRightInd/>
        <w:spacing w:after="0"/>
        <w:textAlignment w:val="auto"/>
      </w:pPr>
      <w:r w:rsidRPr="004D40C9">
        <w:t>- 8.4.2.2: remove in case it is a gNB</w:t>
      </w:r>
    </w:p>
    <w:p w:rsidR="00AD26C7" w:rsidRPr="004D40C9"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33" w:history="1">
        <w:r w:rsidRPr="00044B58">
          <w:rPr>
            <w:rStyle w:val="Hyperlink"/>
            <w:rFonts w:ascii="Arial" w:hAnsi="Arial" w:cs="Arial"/>
            <w:b/>
          </w:rPr>
          <w:t>R3-182488</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34" w:history="1">
        <w:r w:rsidR="00AD26C7" w:rsidRPr="00044B58">
          <w:rPr>
            <w:rStyle w:val="Hyperlink"/>
            <w:rFonts w:ascii="Arial" w:hAnsi="Arial" w:cs="Arial"/>
            <w:b/>
            <w:sz w:val="24"/>
          </w:rPr>
          <w:t>R3-182488</w:t>
        </w:r>
      </w:hyperlink>
      <w:r w:rsidR="00AD26C7">
        <w:rPr>
          <w:rFonts w:ascii="Arial" w:hAnsi="Arial" w:cs="Arial"/>
          <w:b/>
          <w:color w:val="0000FF"/>
          <w:sz w:val="24"/>
        </w:rPr>
        <w:tab/>
      </w:r>
      <w:r w:rsidR="00AD26C7">
        <w:rPr>
          <w:rFonts w:ascii="Arial" w:hAnsi="Arial" w:cs="Arial"/>
          <w:b/>
          <w:sz w:val="24"/>
        </w:rPr>
        <w:t>Xn setup and NG-RAN node configuration update</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Huawei</w:t>
      </w:r>
    </w:p>
    <w:p w:rsidR="00AD26C7" w:rsidRDefault="00AD26C7" w:rsidP="00AD26C7">
      <w:pPr>
        <w:rPr>
          <w:color w:val="808080"/>
        </w:rPr>
      </w:pPr>
      <w:r>
        <w:rPr>
          <w:color w:val="808080"/>
        </w:rPr>
        <w:t xml:space="preserve">(Replaces </w:t>
      </w:r>
      <w:hyperlink r:id="rId235" w:history="1">
        <w:r w:rsidRPr="00044B58">
          <w:rPr>
            <w:rStyle w:val="Hyperlink"/>
          </w:rPr>
          <w:t>R3-182364</w:t>
        </w:r>
      </w:hyperlink>
      <w:r>
        <w:rPr>
          <w:color w:val="808080"/>
        </w:rPr>
        <w:t>)</w:t>
      </w:r>
    </w:p>
    <w:p w:rsidR="00AD26C7" w:rsidRDefault="00AD26C7" w:rsidP="00AD26C7">
      <w:pPr>
        <w:rPr>
          <w:rFonts w:ascii="Arial" w:hAnsi="Arial" w:cs="Arial"/>
          <w:b/>
        </w:rPr>
      </w:pPr>
      <w:r>
        <w:rPr>
          <w:rFonts w:ascii="Arial" w:hAnsi="Arial" w:cs="Arial"/>
          <w:b/>
        </w:rPr>
        <w:lastRenderedPageBreak/>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36" w:history="1">
        <w:r w:rsidR="00AD26C7" w:rsidRPr="00044B58">
          <w:rPr>
            <w:rStyle w:val="Hyperlink"/>
            <w:rFonts w:ascii="Arial" w:hAnsi="Arial" w:cs="Arial"/>
            <w:b/>
            <w:sz w:val="24"/>
          </w:rPr>
          <w:t>R3-182025</w:t>
        </w:r>
      </w:hyperlink>
      <w:r w:rsidR="00AD26C7">
        <w:rPr>
          <w:rFonts w:ascii="Arial" w:hAnsi="Arial" w:cs="Arial"/>
          <w:b/>
          <w:color w:val="0000FF"/>
          <w:sz w:val="24"/>
        </w:rPr>
        <w:tab/>
      </w:r>
      <w:r w:rsidR="00AD26C7">
        <w:rPr>
          <w:rFonts w:ascii="Arial" w:hAnsi="Arial" w:cs="Arial"/>
          <w:b/>
          <w:sz w:val="24"/>
        </w:rPr>
        <w:t>Stage 2 CR for Xn setup and NG-RAN node configuration update</w:t>
      </w:r>
    </w:p>
    <w:p w:rsidR="00AD26C7" w:rsidRDefault="00AD26C7" w:rsidP="00AD26C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v15.1.0</w:t>
      </w:r>
      <w:r>
        <w:rPr>
          <w:i/>
        </w:rPr>
        <w:br/>
      </w:r>
      <w:r>
        <w:rPr>
          <w:i/>
        </w:rPr>
        <w:tab/>
      </w:r>
      <w:r>
        <w:rPr>
          <w:i/>
        </w:rPr>
        <w:tab/>
      </w:r>
      <w:r>
        <w:rPr>
          <w:i/>
        </w:rPr>
        <w:tab/>
      </w:r>
      <w:r>
        <w:rPr>
          <w:i/>
        </w:rPr>
        <w:tab/>
      </w:r>
      <w:r>
        <w:rPr>
          <w:i/>
        </w:rPr>
        <w:tab/>
        <w:t>Source: Huawei</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Ericsson</w:t>
      </w:r>
      <w:r w:rsidR="00AD26C7" w:rsidRPr="004D40C9">
        <w:t>: etc. in spec is not appropriate; cannot mandate always exchanging full list</w:t>
      </w:r>
    </w:p>
    <w:p w:rsidR="00AD26C7" w:rsidRDefault="000D7E48" w:rsidP="00AD26C7">
      <w:r>
        <w:t>Nokia:</w:t>
      </w:r>
      <w:r w:rsidR="00AD26C7" w:rsidRPr="004D40C9">
        <w:t xml:space="preserve"> should align X2 and Xn; agree with </w:t>
      </w:r>
      <w:r>
        <w:t>Ericsson</w:t>
      </w:r>
      <w:r w:rsidR="00AD26C7" w:rsidRPr="004D40C9">
        <w:t xml:space="preserve"> that we cannot mandate always exchanging full list</w:t>
      </w:r>
    </w:p>
    <w:p w:rsidR="00F8173E" w:rsidRPr="004D40C9" w:rsidRDefault="00F8173E" w:rsidP="00AD26C7">
      <w:r w:rsidRPr="00F8173E">
        <w:t>ZTE: in X2, we allow partial cell list, but Xn is different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37" w:history="1">
        <w:r w:rsidRPr="00044B58">
          <w:rPr>
            <w:rStyle w:val="Hyperlink"/>
            <w:rFonts w:ascii="Arial" w:hAnsi="Arial" w:cs="Arial"/>
            <w:b/>
          </w:rPr>
          <w:t>R3-182365</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38" w:history="1">
        <w:r w:rsidR="00AD26C7" w:rsidRPr="00044B58">
          <w:rPr>
            <w:rStyle w:val="Hyperlink"/>
            <w:rFonts w:ascii="Arial" w:hAnsi="Arial" w:cs="Arial"/>
            <w:b/>
            <w:sz w:val="24"/>
          </w:rPr>
          <w:t>R3-182365</w:t>
        </w:r>
      </w:hyperlink>
      <w:r w:rsidR="00AD26C7">
        <w:rPr>
          <w:rFonts w:ascii="Arial" w:hAnsi="Arial" w:cs="Arial"/>
          <w:b/>
          <w:color w:val="0000FF"/>
          <w:sz w:val="24"/>
        </w:rPr>
        <w:tab/>
      </w:r>
      <w:r w:rsidR="00AD26C7">
        <w:rPr>
          <w:rFonts w:ascii="Arial" w:hAnsi="Arial" w:cs="Arial"/>
          <w:b/>
          <w:sz w:val="24"/>
        </w:rPr>
        <w:t>Stage 2 CR for Xn setup and NG-RAN node configuration update</w:t>
      </w:r>
    </w:p>
    <w:p w:rsidR="00AD26C7" w:rsidRDefault="00AD26C7" w:rsidP="00AD26C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v15.1.0</w:t>
      </w:r>
      <w:r>
        <w:rPr>
          <w:i/>
        </w:rPr>
        <w:br/>
      </w:r>
      <w:r>
        <w:rPr>
          <w:i/>
        </w:rPr>
        <w:tab/>
      </w:r>
      <w:r>
        <w:rPr>
          <w:i/>
        </w:rPr>
        <w:tab/>
      </w:r>
      <w:r>
        <w:rPr>
          <w:i/>
        </w:rPr>
        <w:tab/>
      </w:r>
      <w:r>
        <w:rPr>
          <w:i/>
        </w:rPr>
        <w:tab/>
      </w:r>
      <w:r>
        <w:rPr>
          <w:i/>
        </w:rPr>
        <w:tab/>
        <w:t>Source: Huawei</w:t>
      </w:r>
    </w:p>
    <w:p w:rsidR="00AD26C7" w:rsidRDefault="00AD26C7" w:rsidP="00AD26C7">
      <w:pPr>
        <w:rPr>
          <w:color w:val="808080"/>
        </w:rPr>
      </w:pPr>
      <w:r>
        <w:rPr>
          <w:color w:val="808080"/>
        </w:rPr>
        <w:t xml:space="preserve">(Replaces </w:t>
      </w:r>
      <w:hyperlink r:id="rId239" w:history="1">
        <w:r w:rsidRPr="00044B58">
          <w:rPr>
            <w:rStyle w:val="Hyperlink"/>
          </w:rPr>
          <w:t>R3-182025</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D26C7" w:rsidRDefault="00AD26C7" w:rsidP="00AD26C7">
      <w:pPr>
        <w:pStyle w:val="Heading3"/>
      </w:pPr>
      <w:bookmarkStart w:id="36" w:name="_Toc513840577"/>
      <w:r>
        <w:t>10.4</w:t>
      </w:r>
      <w:r>
        <w:tab/>
        <w:t>Support for PWS</w:t>
      </w:r>
      <w:bookmarkEnd w:id="36"/>
    </w:p>
    <w:p w:rsidR="00AD26C7" w:rsidRDefault="00F5338D" w:rsidP="00AD26C7">
      <w:pPr>
        <w:rPr>
          <w:rFonts w:ascii="Arial" w:hAnsi="Arial" w:cs="Arial"/>
          <w:b/>
          <w:sz w:val="24"/>
        </w:rPr>
      </w:pPr>
      <w:hyperlink r:id="rId240" w:history="1">
        <w:r w:rsidR="00AD26C7" w:rsidRPr="00044B58">
          <w:rPr>
            <w:rStyle w:val="Hyperlink"/>
            <w:rFonts w:ascii="Arial" w:hAnsi="Arial" w:cs="Arial"/>
            <w:b/>
            <w:sz w:val="24"/>
          </w:rPr>
          <w:t>R3-181604</w:t>
        </w:r>
      </w:hyperlink>
      <w:r w:rsidR="00AD26C7">
        <w:rPr>
          <w:rFonts w:ascii="Arial" w:hAnsi="Arial" w:cs="Arial"/>
          <w:b/>
          <w:color w:val="0000FF"/>
          <w:sz w:val="24"/>
        </w:rPr>
        <w:tab/>
      </w:r>
      <w:r w:rsidR="00AD26C7">
        <w:rPr>
          <w:rFonts w:ascii="Arial" w:hAnsi="Arial" w:cs="Arial"/>
          <w:b/>
          <w:sz w:val="24"/>
        </w:rPr>
        <w:t>LS on Service Based interface for PWS</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C1-181769, to 3GPP CT1, cc 3GPP CT4, 3GPP RAN3</w:t>
      </w:r>
      <w:r>
        <w:rPr>
          <w:i/>
        </w:rPr>
        <w:br/>
      </w:r>
      <w:r>
        <w:rPr>
          <w:i/>
        </w:rPr>
        <w:tab/>
      </w:r>
      <w:r>
        <w:rPr>
          <w:i/>
        </w:rPr>
        <w:tab/>
      </w:r>
      <w:r>
        <w:rPr>
          <w:i/>
        </w:rPr>
        <w:tab/>
      </w:r>
      <w:r>
        <w:rPr>
          <w:i/>
        </w:rPr>
        <w:tab/>
      </w:r>
      <w:r>
        <w:rPr>
          <w:i/>
        </w:rPr>
        <w:tab/>
        <w:t>Source: 3GPP CT1, On2many</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Ericsson</w:t>
      </w:r>
      <w:r w:rsidR="00AD26C7" w:rsidRPr="004D40C9">
        <w:t>: what happens in case no registration took place?</w:t>
      </w:r>
    </w:p>
    <w:p w:rsidR="00AD26C7" w:rsidRPr="004D40C9"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41" w:history="1">
        <w:r w:rsidR="00AD26C7" w:rsidRPr="00044B58">
          <w:rPr>
            <w:rStyle w:val="Hyperlink"/>
            <w:rFonts w:ascii="Arial" w:hAnsi="Arial" w:cs="Arial"/>
            <w:b/>
            <w:sz w:val="24"/>
          </w:rPr>
          <w:t>R3-181745</w:t>
        </w:r>
      </w:hyperlink>
      <w:r w:rsidR="00AD26C7">
        <w:rPr>
          <w:rFonts w:ascii="Arial" w:hAnsi="Arial" w:cs="Arial"/>
          <w:b/>
          <w:color w:val="0000FF"/>
          <w:sz w:val="24"/>
        </w:rPr>
        <w:tab/>
      </w:r>
      <w:r w:rsidR="00AD26C7">
        <w:rPr>
          <w:rFonts w:ascii="Arial" w:hAnsi="Arial" w:cs="Arial"/>
          <w:b/>
          <w:sz w:val="24"/>
        </w:rPr>
        <w:t>Discussion on PWS in CU-DU deployment</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Huawei:</w:t>
      </w:r>
      <w:r w:rsidR="00AD26C7" w:rsidRPr="004D40C9">
        <w:t xml:space="preserve"> related paper in 2114</w:t>
      </w:r>
    </w:p>
    <w:p w:rsidR="00AD26C7" w:rsidRPr="004D40C9" w:rsidRDefault="00AD26C7" w:rsidP="00AD26C7"/>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pStyle w:val="Heading3"/>
      </w:pPr>
      <w:bookmarkStart w:id="37" w:name="_Toc513840578"/>
      <w:r>
        <w:t>10.5</w:t>
      </w:r>
      <w:r>
        <w:tab/>
        <w:t>Radio Access Network connected to 5G-CN</w:t>
      </w:r>
      <w:bookmarkEnd w:id="37"/>
    </w:p>
    <w:p w:rsidR="00AD26C7" w:rsidRDefault="00F5338D" w:rsidP="00AD26C7">
      <w:pPr>
        <w:rPr>
          <w:rFonts w:ascii="Arial" w:hAnsi="Arial" w:cs="Arial"/>
          <w:b/>
          <w:sz w:val="24"/>
        </w:rPr>
      </w:pPr>
      <w:hyperlink r:id="rId242" w:history="1">
        <w:r w:rsidR="00AD26C7" w:rsidRPr="00044B58">
          <w:rPr>
            <w:rStyle w:val="Hyperlink"/>
            <w:rFonts w:ascii="Arial" w:hAnsi="Arial" w:cs="Arial"/>
            <w:b/>
            <w:sz w:val="24"/>
          </w:rPr>
          <w:t>R3-181951</w:t>
        </w:r>
      </w:hyperlink>
      <w:r w:rsidR="00AD26C7">
        <w:rPr>
          <w:rFonts w:ascii="Arial" w:hAnsi="Arial" w:cs="Arial"/>
          <w:b/>
          <w:color w:val="0000FF"/>
          <w:sz w:val="24"/>
        </w:rPr>
        <w:tab/>
      </w:r>
      <w:r w:rsidR="00AD26C7">
        <w:rPr>
          <w:rFonts w:ascii="Arial" w:hAnsi="Arial" w:cs="Arial"/>
          <w:b/>
          <w:sz w:val="24"/>
        </w:rPr>
        <w:t>UE radio capability handling</w:t>
      </w:r>
    </w:p>
    <w:p w:rsidR="00AD26C7" w:rsidRDefault="00AD26C7" w:rsidP="00AD26C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D26C7" w:rsidRDefault="00AD26C7" w:rsidP="00AD26C7">
      <w:pPr>
        <w:pStyle w:val="Heading4"/>
      </w:pPr>
      <w:bookmarkStart w:id="38" w:name="_Toc513840579"/>
      <w:r>
        <w:t>10.5.1</w:t>
      </w:r>
      <w:r>
        <w:tab/>
        <w:t>Corrections, Clarifications</w:t>
      </w:r>
      <w:bookmarkEnd w:id="38"/>
    </w:p>
    <w:p w:rsidR="00AD26C7" w:rsidRDefault="00AD26C7" w:rsidP="00AD26C7">
      <w:pPr>
        <w:rPr>
          <w:rFonts w:ascii="Arial" w:hAnsi="Arial" w:cs="Arial"/>
          <w:b/>
          <w:color w:val="993300"/>
          <w:sz w:val="24"/>
          <w:u w:val="single"/>
        </w:rPr>
      </w:pPr>
      <w:r w:rsidRPr="00991E37">
        <w:rPr>
          <w:rFonts w:ascii="Arial" w:hAnsi="Arial" w:cs="Arial"/>
          <w:b/>
          <w:color w:val="993300"/>
          <w:sz w:val="24"/>
          <w:u w:val="single"/>
        </w:rPr>
        <w:t>5G-S-TMSI</w:t>
      </w:r>
    </w:p>
    <w:p w:rsidR="00991E37" w:rsidRPr="00991E37" w:rsidRDefault="00991E37" w:rsidP="00AD26C7">
      <w:pPr>
        <w:rPr>
          <w:rFonts w:ascii="Arial" w:hAnsi="Arial" w:cs="Arial"/>
          <w:b/>
          <w:color w:val="993300"/>
          <w:sz w:val="24"/>
          <w:u w:val="single"/>
        </w:rPr>
      </w:pPr>
    </w:p>
    <w:p w:rsidR="00AD26C7" w:rsidRDefault="00F5338D" w:rsidP="00AD26C7">
      <w:pPr>
        <w:rPr>
          <w:rFonts w:ascii="Arial" w:hAnsi="Arial" w:cs="Arial"/>
          <w:b/>
          <w:sz w:val="24"/>
        </w:rPr>
      </w:pPr>
      <w:hyperlink r:id="rId243" w:history="1">
        <w:r w:rsidR="00AD26C7" w:rsidRPr="00044B58">
          <w:rPr>
            <w:rStyle w:val="Hyperlink"/>
            <w:rFonts w:ascii="Arial" w:hAnsi="Arial" w:cs="Arial"/>
            <w:b/>
            <w:sz w:val="24"/>
          </w:rPr>
          <w:t>R3-181623</w:t>
        </w:r>
      </w:hyperlink>
      <w:r w:rsidR="00AD26C7">
        <w:rPr>
          <w:rFonts w:ascii="Arial" w:hAnsi="Arial" w:cs="Arial"/>
          <w:b/>
          <w:color w:val="0000FF"/>
          <w:sz w:val="24"/>
        </w:rPr>
        <w:tab/>
      </w:r>
      <w:r w:rsidR="00AD26C7">
        <w:rPr>
          <w:rFonts w:ascii="Arial" w:hAnsi="Arial" w:cs="Arial"/>
          <w:b/>
          <w:sz w:val="24"/>
        </w:rPr>
        <w:t>LS on 5G-S-TMSI code space</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S2-182964, to 3GPP RAN2, 3GPP RAN3, cc 3GPP CT1, 3GPP CT4</w:t>
      </w:r>
      <w:r>
        <w:rPr>
          <w:i/>
        </w:rPr>
        <w:br/>
      </w:r>
      <w:r>
        <w:rPr>
          <w:i/>
        </w:rPr>
        <w:tab/>
      </w:r>
      <w:r>
        <w:rPr>
          <w:i/>
        </w:rPr>
        <w:tab/>
      </w:r>
      <w:r>
        <w:rPr>
          <w:i/>
        </w:rPr>
        <w:tab/>
      </w:r>
      <w:r>
        <w:rPr>
          <w:i/>
        </w:rPr>
        <w:tab/>
      </w:r>
      <w:r>
        <w:rPr>
          <w:i/>
        </w:rPr>
        <w:tab/>
        <w:t>Source: 3GPP SA2,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44" w:history="1">
        <w:r w:rsidR="00AD26C7" w:rsidRPr="00044B58">
          <w:rPr>
            <w:rStyle w:val="Hyperlink"/>
            <w:rFonts w:ascii="Arial" w:hAnsi="Arial" w:cs="Arial"/>
            <w:b/>
            <w:sz w:val="24"/>
          </w:rPr>
          <w:t>R3-181984</w:t>
        </w:r>
      </w:hyperlink>
      <w:r w:rsidR="00AD26C7">
        <w:rPr>
          <w:rFonts w:ascii="Arial" w:hAnsi="Arial" w:cs="Arial"/>
          <w:b/>
          <w:color w:val="0000FF"/>
          <w:sz w:val="24"/>
        </w:rPr>
        <w:tab/>
      </w:r>
      <w:r w:rsidR="00AD26C7">
        <w:rPr>
          <w:rFonts w:ascii="Arial" w:hAnsi="Arial" w:cs="Arial"/>
          <w:b/>
          <w:sz w:val="24"/>
        </w:rPr>
        <w:t>On the size of 5G-S-TMSI</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rPr>
          <w:rFonts w:ascii="Arial" w:hAnsi="Arial" w:cs="Arial"/>
          <w:b/>
          <w:color w:val="993300"/>
          <w:sz w:val="24"/>
          <w:u w:val="single"/>
        </w:rPr>
      </w:pPr>
      <w:r w:rsidRPr="00991E37">
        <w:rPr>
          <w:rFonts w:ascii="Arial" w:hAnsi="Arial" w:cs="Arial"/>
          <w:b/>
          <w:color w:val="993300"/>
          <w:sz w:val="24"/>
          <w:u w:val="single"/>
        </w:rPr>
        <w:t>DRB INTEGRITY PROTECTION</w:t>
      </w:r>
    </w:p>
    <w:p w:rsidR="00991E37" w:rsidRPr="00991E37" w:rsidRDefault="00991E37" w:rsidP="00AD26C7">
      <w:pPr>
        <w:rPr>
          <w:rFonts w:ascii="Arial" w:hAnsi="Arial" w:cs="Arial"/>
          <w:b/>
          <w:color w:val="993300"/>
          <w:sz w:val="24"/>
          <w:u w:val="single"/>
        </w:rPr>
      </w:pPr>
    </w:p>
    <w:p w:rsidR="00AD26C7" w:rsidRDefault="00F5338D" w:rsidP="00AD26C7">
      <w:pPr>
        <w:rPr>
          <w:rFonts w:ascii="Arial" w:hAnsi="Arial" w:cs="Arial"/>
          <w:b/>
          <w:sz w:val="24"/>
        </w:rPr>
      </w:pPr>
      <w:hyperlink r:id="rId245" w:history="1">
        <w:r w:rsidR="00AD26C7" w:rsidRPr="00044B58">
          <w:rPr>
            <w:rStyle w:val="Hyperlink"/>
            <w:rFonts w:ascii="Arial" w:hAnsi="Arial" w:cs="Arial"/>
            <w:b/>
            <w:sz w:val="24"/>
          </w:rPr>
          <w:t>R3-182306</w:t>
        </w:r>
      </w:hyperlink>
      <w:r w:rsidR="00AD26C7">
        <w:rPr>
          <w:rFonts w:ascii="Arial" w:hAnsi="Arial" w:cs="Arial"/>
          <w:b/>
          <w:color w:val="0000FF"/>
          <w:sz w:val="24"/>
        </w:rPr>
        <w:tab/>
      </w:r>
      <w:r w:rsidR="00AD26C7">
        <w:rPr>
          <w:rFonts w:ascii="Arial" w:hAnsi="Arial" w:cs="Arial"/>
          <w:b/>
          <w:sz w:val="24"/>
        </w:rPr>
        <w:t>UE capability related to integrity protection of DRBs</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R2-1804056, to CT1, SA3, RAN3, cc -</w:t>
      </w:r>
      <w:r>
        <w:rPr>
          <w:i/>
        </w:rPr>
        <w:br/>
      </w:r>
      <w:r>
        <w:rPr>
          <w:i/>
        </w:rPr>
        <w:tab/>
      </w:r>
      <w:r>
        <w:rPr>
          <w:i/>
        </w:rPr>
        <w:tab/>
      </w:r>
      <w:r>
        <w:rPr>
          <w:i/>
        </w:rPr>
        <w:tab/>
      </w:r>
      <w:r>
        <w:rPr>
          <w:i/>
        </w:rPr>
        <w:tab/>
      </w:r>
      <w:r>
        <w:rPr>
          <w:i/>
        </w:rPr>
        <w:tab/>
        <w:t>Source: 3GPP RAN2, Intel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46" w:history="1">
        <w:r w:rsidR="00AD26C7" w:rsidRPr="00044B58">
          <w:rPr>
            <w:rStyle w:val="Hyperlink"/>
            <w:rFonts w:ascii="Arial" w:hAnsi="Arial" w:cs="Arial"/>
            <w:b/>
            <w:sz w:val="24"/>
          </w:rPr>
          <w:t>R3-182295</w:t>
        </w:r>
      </w:hyperlink>
      <w:r w:rsidR="00AD26C7">
        <w:rPr>
          <w:rFonts w:ascii="Arial" w:hAnsi="Arial" w:cs="Arial"/>
          <w:b/>
          <w:color w:val="0000FF"/>
          <w:sz w:val="24"/>
        </w:rPr>
        <w:tab/>
      </w:r>
      <w:r w:rsidR="00AD26C7">
        <w:rPr>
          <w:rFonts w:ascii="Arial" w:hAnsi="Arial" w:cs="Arial"/>
          <w:b/>
          <w:sz w:val="24"/>
        </w:rPr>
        <w:t>Support for UE capability related to integrity protection of DRBs</w:t>
      </w:r>
    </w:p>
    <w:p w:rsidR="00AD26C7" w:rsidRDefault="00AD26C7" w:rsidP="00AD26C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F8173E" w:rsidRDefault="00F8173E" w:rsidP="00F8173E">
      <w:pPr>
        <w:rPr>
          <w:rFonts w:ascii="Arial" w:hAnsi="Arial" w:cs="Arial"/>
          <w:b/>
        </w:rPr>
      </w:pPr>
      <w:r>
        <w:rPr>
          <w:rFonts w:ascii="Arial" w:hAnsi="Arial" w:cs="Arial"/>
          <w:b/>
        </w:rPr>
        <w:t xml:space="preserve">Discussion: </w:t>
      </w:r>
    </w:p>
    <w:p w:rsidR="00F8173E" w:rsidRDefault="001A577F" w:rsidP="00F8173E">
      <w:r>
        <w:t>Chairman:</w:t>
      </w:r>
      <w:r w:rsidR="00F8173E">
        <w:t xml:space="preserve"> would this be part of UE ctxt sent from AMF?</w:t>
      </w:r>
    </w:p>
    <w:p w:rsidR="00F8173E" w:rsidRDefault="00F8173E" w:rsidP="00F8173E">
      <w:r>
        <w:lastRenderedPageBreak/>
        <w:t>Intel: yes</w:t>
      </w:r>
    </w:p>
    <w:p w:rsidR="00AD26C7" w:rsidRDefault="00AD26C7" w:rsidP="00F81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47" w:history="1">
        <w:r w:rsidR="00AD26C7" w:rsidRPr="00044B58">
          <w:rPr>
            <w:rStyle w:val="Hyperlink"/>
            <w:rFonts w:ascii="Arial" w:hAnsi="Arial" w:cs="Arial"/>
            <w:b/>
            <w:sz w:val="24"/>
          </w:rPr>
          <w:t>R3-181691</w:t>
        </w:r>
      </w:hyperlink>
      <w:r w:rsidR="00AD26C7">
        <w:rPr>
          <w:rFonts w:ascii="Arial" w:hAnsi="Arial" w:cs="Arial"/>
          <w:b/>
          <w:color w:val="0000FF"/>
          <w:sz w:val="24"/>
        </w:rPr>
        <w:tab/>
      </w:r>
      <w:r w:rsidR="00AD26C7">
        <w:rPr>
          <w:rFonts w:ascii="Arial" w:hAnsi="Arial" w:cs="Arial"/>
          <w:b/>
          <w:sz w:val="24"/>
        </w:rPr>
        <w:t>Guarantee the UE Max Data Rate for Integrity Protection</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ZTE</w:t>
      </w:r>
    </w:p>
    <w:p w:rsidR="00AD26C7" w:rsidRDefault="00AD26C7" w:rsidP="00AD26C7">
      <w:pPr>
        <w:rPr>
          <w:rFonts w:ascii="Arial" w:hAnsi="Arial" w:cs="Arial"/>
          <w:b/>
        </w:rPr>
      </w:pPr>
      <w:r>
        <w:rPr>
          <w:rFonts w:ascii="Arial" w:hAnsi="Arial" w:cs="Arial"/>
          <w:b/>
        </w:rPr>
        <w:t xml:space="preserve">Abstract: </w:t>
      </w:r>
    </w:p>
    <w:p w:rsidR="00AD26C7" w:rsidRDefault="00AD26C7" w:rsidP="00AD26C7">
      <w:r>
        <w:t>pCR, Rel-15,NR_newRAT</w:t>
      </w:r>
    </w:p>
    <w:p w:rsidR="00F8173E" w:rsidRDefault="00F8173E" w:rsidP="00F8173E">
      <w:pPr>
        <w:rPr>
          <w:rFonts w:ascii="Arial" w:hAnsi="Arial" w:cs="Arial"/>
          <w:b/>
        </w:rPr>
      </w:pPr>
      <w:r>
        <w:rPr>
          <w:rFonts w:ascii="Arial" w:hAnsi="Arial" w:cs="Arial"/>
          <w:b/>
        </w:rPr>
        <w:t xml:space="preserve">Discussion: </w:t>
      </w:r>
    </w:p>
    <w:p w:rsidR="00F8173E" w:rsidRDefault="001A577F" w:rsidP="00F8173E">
      <w:r>
        <w:t>Chairman:</w:t>
      </w:r>
      <w:r w:rsidR="00F8173E">
        <w:t xml:space="preserve"> this seems like an additional AMBR</w:t>
      </w:r>
    </w:p>
    <w:p w:rsidR="00F8173E" w:rsidRDefault="000D7E48" w:rsidP="00F8173E">
      <w:r>
        <w:t>Nokia:</w:t>
      </w:r>
      <w:r w:rsidR="00F8173E">
        <w:t xml:space="preserve"> ZTE analysis seems correct – SMFs cannot coordinate between them how to coordinate this per-PDU session. If this is confirmed, we will need a solution at RAN level similar to ZTE’s proposal</w:t>
      </w:r>
    </w:p>
    <w:p w:rsidR="00AD26C7" w:rsidRDefault="00AD26C7" w:rsidP="00F81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48" w:history="1">
        <w:r w:rsidR="00AD26C7" w:rsidRPr="00044B58">
          <w:rPr>
            <w:rStyle w:val="Hyperlink"/>
            <w:rFonts w:ascii="Arial" w:hAnsi="Arial" w:cs="Arial"/>
            <w:b/>
            <w:sz w:val="24"/>
          </w:rPr>
          <w:t>R3-181693</w:t>
        </w:r>
      </w:hyperlink>
      <w:r w:rsidR="00AD26C7">
        <w:rPr>
          <w:rFonts w:ascii="Arial" w:hAnsi="Arial" w:cs="Arial"/>
          <w:b/>
          <w:color w:val="0000FF"/>
          <w:sz w:val="24"/>
        </w:rPr>
        <w:tab/>
      </w:r>
      <w:r w:rsidR="00AD26C7">
        <w:rPr>
          <w:rFonts w:ascii="Arial" w:hAnsi="Arial" w:cs="Arial"/>
          <w:b/>
          <w:sz w:val="24"/>
        </w:rPr>
        <w:t>Draft LS on Ensuring UE Capability of Maximum Data Rate for Integrity Operation</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AD26C7" w:rsidRDefault="00AD26C7" w:rsidP="00AD26C7">
      <w:pPr>
        <w:rPr>
          <w:rFonts w:ascii="Arial" w:hAnsi="Arial" w:cs="Arial"/>
          <w:b/>
        </w:rPr>
      </w:pPr>
      <w:r>
        <w:rPr>
          <w:rFonts w:ascii="Arial" w:hAnsi="Arial" w:cs="Arial"/>
          <w:b/>
        </w:rPr>
        <w:t xml:space="preserve">Abstract: </w:t>
      </w:r>
    </w:p>
    <w:p w:rsidR="00AD26C7" w:rsidRDefault="00AD26C7" w:rsidP="00AD26C7">
      <w:r>
        <w:t>Other, Rel-15,NR_newRAT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8173E" w:rsidRPr="00F8173E" w:rsidRDefault="00F8173E" w:rsidP="00AD26C7">
      <w:pPr>
        <w:rPr>
          <w:b/>
          <w:color w:val="0070C0"/>
          <w:szCs w:val="24"/>
        </w:rPr>
      </w:pPr>
      <w:r w:rsidRPr="00F8173E">
        <w:rPr>
          <w:b/>
          <w:color w:val="0070C0"/>
          <w:szCs w:val="24"/>
        </w:rPr>
        <w:t>Wait for CT1/SA3 to confirm the issue; then we see RAN solutions. To be continued pending CT1/SA3 reply LS…</w:t>
      </w:r>
    </w:p>
    <w:p w:rsidR="00F8173E" w:rsidRDefault="00F8173E" w:rsidP="00AD26C7">
      <w:pPr>
        <w:rPr>
          <w:color w:val="993300"/>
          <w:u w:val="single"/>
        </w:rPr>
      </w:pPr>
    </w:p>
    <w:p w:rsidR="00AD26C7" w:rsidRDefault="00AD26C7" w:rsidP="00AD26C7">
      <w:pPr>
        <w:rPr>
          <w:rFonts w:ascii="Arial" w:hAnsi="Arial" w:cs="Arial"/>
          <w:b/>
          <w:color w:val="993300"/>
          <w:sz w:val="24"/>
          <w:u w:val="single"/>
        </w:rPr>
      </w:pPr>
      <w:r w:rsidRPr="00991E37">
        <w:rPr>
          <w:rFonts w:ascii="Arial" w:hAnsi="Arial" w:cs="Arial"/>
          <w:b/>
          <w:color w:val="993300"/>
          <w:sz w:val="24"/>
          <w:u w:val="single"/>
        </w:rPr>
        <w:t>UP SECURITY POLICY</w:t>
      </w:r>
    </w:p>
    <w:p w:rsidR="00991E37" w:rsidRPr="00991E37" w:rsidRDefault="00991E37" w:rsidP="00AD26C7">
      <w:pPr>
        <w:rPr>
          <w:rFonts w:ascii="Arial" w:hAnsi="Arial" w:cs="Arial"/>
          <w:b/>
          <w:color w:val="993300"/>
          <w:sz w:val="24"/>
          <w:u w:val="single"/>
        </w:rPr>
      </w:pPr>
    </w:p>
    <w:p w:rsidR="00AD26C7" w:rsidRDefault="00F5338D" w:rsidP="00AD26C7">
      <w:pPr>
        <w:rPr>
          <w:rFonts w:ascii="Arial" w:hAnsi="Arial" w:cs="Arial"/>
          <w:b/>
          <w:sz w:val="24"/>
        </w:rPr>
      </w:pPr>
      <w:hyperlink r:id="rId249" w:history="1">
        <w:r w:rsidR="00AD26C7" w:rsidRPr="00044B58">
          <w:rPr>
            <w:rStyle w:val="Hyperlink"/>
            <w:rFonts w:ascii="Arial" w:hAnsi="Arial" w:cs="Arial"/>
            <w:b/>
            <w:sz w:val="24"/>
          </w:rPr>
          <w:t>R3-181625</w:t>
        </w:r>
      </w:hyperlink>
      <w:r w:rsidR="00AD26C7">
        <w:rPr>
          <w:rFonts w:ascii="Arial" w:hAnsi="Arial" w:cs="Arial"/>
          <w:b/>
          <w:color w:val="0000FF"/>
          <w:sz w:val="24"/>
        </w:rPr>
        <w:tab/>
      </w:r>
      <w:r w:rsidR="00AD26C7">
        <w:rPr>
          <w:rFonts w:ascii="Arial" w:hAnsi="Arial" w:cs="Arial"/>
          <w:b/>
          <w:sz w:val="24"/>
        </w:rPr>
        <w:t>LS response on User Plane Security Policy</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S2-183029, to 3GPP SA3, 3GPP RAN2, 3GPP RAN3, cc 3GPP CT3</w:t>
      </w:r>
      <w:r>
        <w:rPr>
          <w:i/>
        </w:rPr>
        <w:br/>
      </w:r>
      <w:r>
        <w:rPr>
          <w:i/>
        </w:rPr>
        <w:tab/>
      </w:r>
      <w:r>
        <w:rPr>
          <w:i/>
        </w:rPr>
        <w:tab/>
      </w:r>
      <w:r>
        <w:rPr>
          <w:i/>
        </w:rPr>
        <w:tab/>
      </w:r>
      <w:r>
        <w:rPr>
          <w:i/>
        </w:rPr>
        <w:tab/>
      </w:r>
      <w:r>
        <w:rPr>
          <w:i/>
        </w:rPr>
        <w:tab/>
        <w:t>Source: 3GPP SA2, Qualcomm</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50" w:history="1">
        <w:r w:rsidR="00AD26C7" w:rsidRPr="00044B58">
          <w:rPr>
            <w:rStyle w:val="Hyperlink"/>
            <w:rFonts w:ascii="Arial" w:hAnsi="Arial" w:cs="Arial"/>
            <w:b/>
            <w:sz w:val="24"/>
          </w:rPr>
          <w:t>R3-181626</w:t>
        </w:r>
      </w:hyperlink>
      <w:r w:rsidR="00AD26C7">
        <w:rPr>
          <w:rFonts w:ascii="Arial" w:hAnsi="Arial" w:cs="Arial"/>
          <w:b/>
          <w:color w:val="0000FF"/>
          <w:sz w:val="24"/>
        </w:rPr>
        <w:tab/>
      </w:r>
      <w:r w:rsidR="00AD26C7">
        <w:rPr>
          <w:rFonts w:ascii="Arial" w:hAnsi="Arial" w:cs="Arial"/>
          <w:b/>
          <w:sz w:val="24"/>
        </w:rPr>
        <w:t>LS on UP Security Policy</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S3-180972, to 3GPP SA2, cc 3GPP RAN3</w:t>
      </w:r>
      <w:r>
        <w:rPr>
          <w:i/>
        </w:rPr>
        <w:br/>
      </w:r>
      <w:r>
        <w:rPr>
          <w:i/>
        </w:rPr>
        <w:tab/>
      </w:r>
      <w:r>
        <w:rPr>
          <w:i/>
        </w:rPr>
        <w:tab/>
      </w:r>
      <w:r>
        <w:rPr>
          <w:i/>
        </w:rPr>
        <w:tab/>
      </w:r>
      <w:r>
        <w:rPr>
          <w:i/>
        </w:rPr>
        <w:tab/>
      </w:r>
      <w:r>
        <w:rPr>
          <w:i/>
        </w:rPr>
        <w:tab/>
        <w:t>Source: 3GPP SA3, Ericsson</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51" w:history="1">
        <w:r w:rsidR="00AD26C7" w:rsidRPr="00044B58">
          <w:rPr>
            <w:rStyle w:val="Hyperlink"/>
            <w:rFonts w:ascii="Arial" w:hAnsi="Arial" w:cs="Arial"/>
            <w:b/>
            <w:sz w:val="24"/>
          </w:rPr>
          <w:t>R3-181628</w:t>
        </w:r>
      </w:hyperlink>
      <w:r w:rsidR="00AD26C7">
        <w:rPr>
          <w:rFonts w:ascii="Arial" w:hAnsi="Arial" w:cs="Arial"/>
          <w:b/>
          <w:color w:val="0000FF"/>
          <w:sz w:val="24"/>
        </w:rPr>
        <w:tab/>
      </w:r>
      <w:r w:rsidR="00AD26C7">
        <w:rPr>
          <w:rFonts w:ascii="Arial" w:hAnsi="Arial" w:cs="Arial"/>
          <w:b/>
          <w:sz w:val="24"/>
        </w:rPr>
        <w:t>LS on Support User Plane Encryption in UP security policy</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S3-180943, to 3GPP SA2, 3GPP RAN2, 3GPP RAN3, cc -</w:t>
      </w:r>
      <w:r>
        <w:rPr>
          <w:i/>
        </w:rPr>
        <w:br/>
      </w:r>
      <w:r>
        <w:rPr>
          <w:i/>
        </w:rPr>
        <w:tab/>
      </w:r>
      <w:r>
        <w:rPr>
          <w:i/>
        </w:rPr>
        <w:tab/>
      </w:r>
      <w:r>
        <w:rPr>
          <w:i/>
        </w:rPr>
        <w:tab/>
      </w:r>
      <w:r>
        <w:rPr>
          <w:i/>
        </w:rPr>
        <w:tab/>
      </w:r>
      <w:r>
        <w:rPr>
          <w:i/>
        </w:rPr>
        <w:tab/>
        <w:t>Source: 3GPP SA3, Huawei</w:t>
      </w:r>
    </w:p>
    <w:p w:rsidR="00AD26C7" w:rsidRDefault="00AD26C7" w:rsidP="00AD26C7">
      <w:pPr>
        <w:rPr>
          <w:rFonts w:ascii="Arial" w:hAnsi="Arial" w:cs="Arial"/>
          <w:b/>
        </w:rPr>
      </w:pPr>
      <w:r>
        <w:rPr>
          <w:rFonts w:ascii="Arial" w:hAnsi="Arial" w:cs="Arial"/>
          <w:b/>
        </w:rPr>
        <w:t xml:space="preserve">Abstract: </w:t>
      </w:r>
    </w:p>
    <w:p w:rsidR="00AD26C7" w:rsidRDefault="00AD26C7" w:rsidP="00AD26C7">
      <w:r>
        <w:t xml:space="preserve">already seen as </w:t>
      </w:r>
      <w:hyperlink r:id="rId252" w:history="1">
        <w:r w:rsidRPr="00044B58">
          <w:rPr>
            <w:rStyle w:val="Hyperlink"/>
          </w:rPr>
          <w:t>R3-181488</w:t>
        </w:r>
      </w:hyperlink>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53" w:history="1">
        <w:r w:rsidR="00AD26C7" w:rsidRPr="00044B58">
          <w:rPr>
            <w:rStyle w:val="Hyperlink"/>
            <w:rFonts w:ascii="Arial" w:hAnsi="Arial" w:cs="Arial"/>
            <w:b/>
            <w:sz w:val="24"/>
          </w:rPr>
          <w:t>R3-182018</w:t>
        </w:r>
      </w:hyperlink>
      <w:r w:rsidR="00AD26C7">
        <w:rPr>
          <w:rFonts w:ascii="Arial" w:hAnsi="Arial" w:cs="Arial"/>
          <w:b/>
          <w:color w:val="0000FF"/>
          <w:sz w:val="24"/>
        </w:rPr>
        <w:tab/>
      </w:r>
      <w:r w:rsidR="00AD26C7">
        <w:rPr>
          <w:rFonts w:ascii="Arial" w:hAnsi="Arial" w:cs="Arial"/>
          <w:b/>
          <w:sz w:val="24"/>
        </w:rPr>
        <w:t>Further update to User Plane security impact on NG interface</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NEC</w:t>
      </w:r>
    </w:p>
    <w:p w:rsidR="005811F4" w:rsidRDefault="005811F4" w:rsidP="005811F4">
      <w:pPr>
        <w:rPr>
          <w:rFonts w:ascii="Arial" w:hAnsi="Arial" w:cs="Arial"/>
          <w:b/>
        </w:rPr>
      </w:pPr>
      <w:r>
        <w:rPr>
          <w:rFonts w:ascii="Arial" w:hAnsi="Arial" w:cs="Arial"/>
          <w:b/>
        </w:rPr>
        <w:t xml:space="preserve">Discussion: </w:t>
      </w:r>
    </w:p>
    <w:p w:rsidR="005811F4" w:rsidRDefault="001A577F" w:rsidP="005811F4">
      <w:r>
        <w:t>Chairman:</w:t>
      </w:r>
      <w:r w:rsidR="005811F4">
        <w:t xml:space="preserve"> “enumerated” seems better than boolean for encoding</w:t>
      </w:r>
    </w:p>
    <w:p w:rsidR="005811F4" w:rsidRDefault="000D7E48" w:rsidP="005811F4">
      <w:r>
        <w:t>Nokia:</w:t>
      </w:r>
      <w:r w:rsidR="005811F4">
        <w:t xml:space="preserve"> SA2 agreed 3 values: required/preferred/not needed. So RAN action has to be different according to the signaled value</w:t>
      </w:r>
    </w:p>
    <w:p w:rsidR="00AD26C7" w:rsidRDefault="00AD26C7" w:rsidP="005811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54" w:history="1">
        <w:r w:rsidR="00AD26C7" w:rsidRPr="00044B58">
          <w:rPr>
            <w:rStyle w:val="Hyperlink"/>
            <w:rFonts w:ascii="Arial" w:hAnsi="Arial" w:cs="Arial"/>
            <w:b/>
            <w:sz w:val="24"/>
          </w:rPr>
          <w:t>R3-182019</w:t>
        </w:r>
      </w:hyperlink>
      <w:r w:rsidR="00AD26C7">
        <w:rPr>
          <w:rFonts w:ascii="Arial" w:hAnsi="Arial" w:cs="Arial"/>
          <w:b/>
          <w:color w:val="0000FF"/>
          <w:sz w:val="24"/>
        </w:rPr>
        <w:tab/>
      </w:r>
      <w:r w:rsidR="00AD26C7">
        <w:rPr>
          <w:rFonts w:ascii="Arial" w:hAnsi="Arial" w:cs="Arial"/>
          <w:b/>
          <w:sz w:val="24"/>
        </w:rPr>
        <w:t>Further update to User Plane security impact on Xn interface</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NEC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55" w:history="1">
        <w:r w:rsidR="00AD26C7" w:rsidRPr="00044B58">
          <w:rPr>
            <w:rStyle w:val="Hyperlink"/>
            <w:rFonts w:ascii="Arial" w:hAnsi="Arial" w:cs="Arial"/>
            <w:b/>
            <w:sz w:val="24"/>
          </w:rPr>
          <w:t>R3-181688</w:t>
        </w:r>
      </w:hyperlink>
      <w:r w:rsidR="00AD26C7">
        <w:rPr>
          <w:rFonts w:ascii="Arial" w:hAnsi="Arial" w:cs="Arial"/>
          <w:b/>
          <w:color w:val="0000FF"/>
          <w:sz w:val="24"/>
        </w:rPr>
        <w:tab/>
      </w:r>
      <w:r w:rsidR="00AD26C7">
        <w:rPr>
          <w:rFonts w:ascii="Arial" w:hAnsi="Arial" w:cs="Arial"/>
          <w:b/>
          <w:sz w:val="24"/>
        </w:rPr>
        <w:t>Further Discussion and 38.413 pCR on PDU Session Security Policy Download</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ZTE</w:t>
      </w:r>
    </w:p>
    <w:p w:rsidR="00AD26C7" w:rsidRDefault="00AD26C7" w:rsidP="00AD26C7">
      <w:pPr>
        <w:rPr>
          <w:rFonts w:ascii="Arial" w:hAnsi="Arial" w:cs="Arial"/>
          <w:b/>
        </w:rPr>
      </w:pPr>
      <w:r>
        <w:rPr>
          <w:rFonts w:ascii="Arial" w:hAnsi="Arial" w:cs="Arial"/>
          <w:b/>
        </w:rPr>
        <w:t xml:space="preserve">Abstract: </w:t>
      </w:r>
    </w:p>
    <w:p w:rsidR="00AD26C7" w:rsidRDefault="00AD26C7" w:rsidP="00AD26C7">
      <w:r>
        <w:t>pCR, Rel-15,NR_newRAT</w:t>
      </w:r>
    </w:p>
    <w:p w:rsidR="005811F4" w:rsidRDefault="005811F4" w:rsidP="005811F4">
      <w:pPr>
        <w:rPr>
          <w:rFonts w:ascii="Arial" w:hAnsi="Arial" w:cs="Arial"/>
          <w:b/>
        </w:rPr>
      </w:pPr>
      <w:r>
        <w:rPr>
          <w:rFonts w:ascii="Arial" w:hAnsi="Arial" w:cs="Arial"/>
          <w:b/>
        </w:rPr>
        <w:t xml:space="preserve">Discussion: </w:t>
      </w:r>
    </w:p>
    <w:p w:rsidR="005811F4" w:rsidRDefault="000D7E48" w:rsidP="005811F4">
      <w:r>
        <w:t>Nokia:</w:t>
      </w:r>
      <w:r w:rsidR="005811F4">
        <w:t xml:space="preserve"> this reflects the 3 codepoints required, but a few points which are unclear, e.g. per-QoS-flow report. This should be per-PDU-session. Also this needs to be reported to CN and confirmed in path switch request</w:t>
      </w:r>
    </w:p>
    <w:p w:rsidR="005811F4" w:rsidRDefault="005811F4" w:rsidP="005811F4">
      <w:r>
        <w:t>ZTE: agree about granularity (we added FFS) and about path switch case missing (can try to merge)</w:t>
      </w:r>
    </w:p>
    <w:p w:rsidR="005811F4" w:rsidRDefault="000D7E48" w:rsidP="005811F4">
      <w:r>
        <w:t>Nokia:</w:t>
      </w:r>
      <w:r w:rsidR="005811F4">
        <w:t xml:space="preserve"> prefer to keep reporting simple</w:t>
      </w:r>
    </w:p>
    <w:p w:rsidR="005811F4" w:rsidRDefault="000D7E48" w:rsidP="005811F4">
      <w:r>
        <w:t>Huawei:</w:t>
      </w:r>
      <w:r w:rsidR="005811F4">
        <w:t xml:space="preserve"> SA3 is still discussing scenarios where RAN tries to negotiate and failed – 2 values could be enough</w:t>
      </w:r>
    </w:p>
    <w:p w:rsidR="005811F4" w:rsidRDefault="000D7E48" w:rsidP="005811F4">
      <w:r>
        <w:lastRenderedPageBreak/>
        <w:t>Ericsson</w:t>
      </w:r>
      <w:r w:rsidR="005811F4">
        <w:t>: need per-PDU session, not per-QoS flow. How dynamic does this need to be? If this is negotiated during setup, probably no need to change it again on the fly</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56" w:history="1">
        <w:r w:rsidR="00AD26C7" w:rsidRPr="00044B58">
          <w:rPr>
            <w:rStyle w:val="Hyperlink"/>
            <w:rFonts w:ascii="Arial" w:hAnsi="Arial" w:cs="Arial"/>
            <w:b/>
            <w:sz w:val="24"/>
          </w:rPr>
          <w:t>R3-181689</w:t>
        </w:r>
      </w:hyperlink>
      <w:r w:rsidR="00AD26C7">
        <w:rPr>
          <w:rFonts w:ascii="Arial" w:hAnsi="Arial" w:cs="Arial"/>
          <w:b/>
          <w:color w:val="0000FF"/>
          <w:sz w:val="24"/>
        </w:rPr>
        <w:tab/>
      </w:r>
      <w:r w:rsidR="00AD26C7">
        <w:rPr>
          <w:rFonts w:ascii="Arial" w:hAnsi="Arial" w:cs="Arial"/>
          <w:b/>
          <w:sz w:val="24"/>
        </w:rPr>
        <w:t>Further Discussion and 38.423 pCR on PDU Session Security Policy Download</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ZTE</w:t>
      </w:r>
    </w:p>
    <w:p w:rsidR="00AD26C7" w:rsidRDefault="00AD26C7" w:rsidP="00AD26C7">
      <w:pPr>
        <w:rPr>
          <w:rFonts w:ascii="Arial" w:hAnsi="Arial" w:cs="Arial"/>
          <w:b/>
        </w:rPr>
      </w:pPr>
      <w:r>
        <w:rPr>
          <w:rFonts w:ascii="Arial" w:hAnsi="Arial" w:cs="Arial"/>
          <w:b/>
        </w:rPr>
        <w:t xml:space="preserve">Abstract: </w:t>
      </w:r>
    </w:p>
    <w:p w:rsidR="00AD26C7" w:rsidRDefault="00AD26C7" w:rsidP="00AD26C7">
      <w:r>
        <w:t>pCR, Rel-15,NR_newRAT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57" w:history="1">
        <w:r w:rsidR="00AD26C7" w:rsidRPr="00044B58">
          <w:rPr>
            <w:rStyle w:val="Hyperlink"/>
            <w:rFonts w:ascii="Arial" w:hAnsi="Arial" w:cs="Arial"/>
            <w:b/>
            <w:sz w:val="24"/>
          </w:rPr>
          <w:t>R3-181690</w:t>
        </w:r>
      </w:hyperlink>
      <w:r w:rsidR="00AD26C7">
        <w:rPr>
          <w:rFonts w:ascii="Arial" w:hAnsi="Arial" w:cs="Arial"/>
          <w:b/>
          <w:color w:val="0000FF"/>
          <w:sz w:val="24"/>
        </w:rPr>
        <w:tab/>
      </w:r>
      <w:r w:rsidR="00AD26C7">
        <w:rPr>
          <w:rFonts w:ascii="Arial" w:hAnsi="Arial" w:cs="Arial"/>
          <w:b/>
          <w:sz w:val="24"/>
        </w:rPr>
        <w:t>Further Discussion on NG-RAN Security Policy Enforcement</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AD26C7" w:rsidRPr="000D7E48" w:rsidRDefault="00AD26C7" w:rsidP="00AD26C7">
      <w:pPr>
        <w:rPr>
          <w:rFonts w:ascii="Arial" w:hAnsi="Arial" w:cs="Arial"/>
          <w:b/>
          <w:lang w:val="fr-FR"/>
        </w:rPr>
      </w:pPr>
      <w:r w:rsidRPr="000D7E48">
        <w:rPr>
          <w:rFonts w:ascii="Arial" w:hAnsi="Arial" w:cs="Arial"/>
          <w:b/>
          <w:lang w:val="fr-FR"/>
        </w:rPr>
        <w:t xml:space="preserve">Abstract: </w:t>
      </w:r>
    </w:p>
    <w:p w:rsidR="00AD26C7" w:rsidRPr="000D7E48" w:rsidRDefault="00AD26C7" w:rsidP="00AD26C7">
      <w:pPr>
        <w:rPr>
          <w:lang w:val="fr-FR"/>
        </w:rPr>
      </w:pPr>
      <w:r w:rsidRPr="000D7E48">
        <w:rPr>
          <w:lang w:val="fr-FR"/>
        </w:rPr>
        <w:t>Dis, Rel-15,NR_newRAT</w:t>
      </w:r>
    </w:p>
    <w:p w:rsidR="005811F4" w:rsidRPr="000D7E48" w:rsidRDefault="005811F4" w:rsidP="005811F4">
      <w:pPr>
        <w:rPr>
          <w:rFonts w:ascii="Arial" w:hAnsi="Arial" w:cs="Arial"/>
          <w:b/>
          <w:lang w:val="fr-FR"/>
        </w:rPr>
      </w:pPr>
      <w:r w:rsidRPr="000D7E48">
        <w:rPr>
          <w:rFonts w:ascii="Arial" w:hAnsi="Arial" w:cs="Arial"/>
          <w:b/>
          <w:lang w:val="fr-FR"/>
        </w:rPr>
        <w:t xml:space="preserve">Discussion: </w:t>
      </w:r>
    </w:p>
    <w:p w:rsidR="005811F4" w:rsidRPr="000D7E48" w:rsidRDefault="005811F4" w:rsidP="005811F4">
      <w:pPr>
        <w:rPr>
          <w:lang w:val="fr-FR"/>
        </w:rPr>
      </w:pP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58" w:history="1">
        <w:r w:rsidR="00AD26C7" w:rsidRPr="00044B58">
          <w:rPr>
            <w:rStyle w:val="Hyperlink"/>
            <w:rFonts w:ascii="Arial" w:hAnsi="Arial" w:cs="Arial"/>
            <w:b/>
            <w:sz w:val="24"/>
          </w:rPr>
          <w:t>R3-181968</w:t>
        </w:r>
      </w:hyperlink>
      <w:r w:rsidR="00AD26C7">
        <w:rPr>
          <w:rFonts w:ascii="Arial" w:hAnsi="Arial" w:cs="Arial"/>
          <w:b/>
          <w:color w:val="0000FF"/>
          <w:sz w:val="24"/>
        </w:rPr>
        <w:tab/>
      </w:r>
      <w:r w:rsidR="00AD26C7">
        <w:rPr>
          <w:rFonts w:ascii="Arial" w:hAnsi="Arial" w:cs="Arial"/>
          <w:b/>
          <w:sz w:val="24"/>
        </w:rPr>
        <w:t>Update of user plane security policy for TS 38.413</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w:t>
      </w:r>
    </w:p>
    <w:p w:rsidR="005811F4" w:rsidRDefault="005811F4" w:rsidP="005811F4">
      <w:pPr>
        <w:rPr>
          <w:rFonts w:ascii="Arial" w:hAnsi="Arial" w:cs="Arial"/>
          <w:b/>
        </w:rPr>
      </w:pPr>
      <w:r>
        <w:rPr>
          <w:rFonts w:ascii="Arial" w:hAnsi="Arial" w:cs="Arial"/>
          <w:b/>
        </w:rPr>
        <w:t xml:space="preserve">Discussion: </w:t>
      </w:r>
    </w:p>
    <w:p w:rsidR="005811F4" w:rsidRDefault="005811F4" w:rsidP="005811F4">
      <w:r>
        <w:t>ZTE: we provide a simplified text, instead of elaborating on all details; furthermore, why send the results? In case of success, ok, but for failure, cause value is enough</w:t>
      </w:r>
    </w:p>
    <w:p w:rsidR="005811F4" w:rsidRDefault="000D7E48" w:rsidP="005811F4">
      <w:r>
        <w:t>Nokia:</w:t>
      </w:r>
      <w:r w:rsidR="005811F4">
        <w:t xml:space="preserve"> but this is not what SA2 agreed – CN needs a reply</w:t>
      </w:r>
    </w:p>
    <w:p w:rsidR="005811F4" w:rsidRDefault="005811F4" w:rsidP="005811F4">
      <w:r>
        <w:t>ZTE: for “preferred”, NG-RAN can use notify procedure (it may not execute instantaneously)</w:t>
      </w:r>
    </w:p>
    <w:p w:rsidR="005811F4" w:rsidRDefault="000D7E48" w:rsidP="005811F4">
      <w:r>
        <w:t>Ericsson</w:t>
      </w:r>
      <w:r w:rsidR="005811F4">
        <w:t>: path switch req. change, why remove session failed list?</w:t>
      </w:r>
    </w:p>
    <w:p w:rsidR="005811F4" w:rsidRDefault="000D7E48" w:rsidP="005811F4">
      <w:r>
        <w:t>Nokia:</w:t>
      </w:r>
      <w:r w:rsidR="005811F4">
        <w:t xml:space="preserve"> HO case for “required”; added cause; could further check</w:t>
      </w:r>
    </w:p>
    <w:p w:rsidR="005811F4" w:rsidRDefault="005811F4" w:rsidP="005811F4">
      <w:r>
        <w:t>CATT: Ref should be 9.3.1.11</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59" w:history="1">
        <w:r w:rsidRPr="00044B58">
          <w:rPr>
            <w:rStyle w:val="Hyperlink"/>
            <w:rFonts w:ascii="Arial" w:hAnsi="Arial" w:cs="Arial"/>
            <w:b/>
          </w:rPr>
          <w:t>R3-182370</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60" w:history="1">
        <w:r w:rsidR="00AD26C7" w:rsidRPr="00044B58">
          <w:rPr>
            <w:rStyle w:val="Hyperlink"/>
            <w:rFonts w:ascii="Arial" w:hAnsi="Arial" w:cs="Arial"/>
            <w:b/>
            <w:sz w:val="24"/>
          </w:rPr>
          <w:t>R3-182370</w:t>
        </w:r>
      </w:hyperlink>
      <w:r w:rsidR="00AD26C7">
        <w:rPr>
          <w:rFonts w:ascii="Arial" w:hAnsi="Arial" w:cs="Arial"/>
          <w:b/>
          <w:color w:val="0000FF"/>
          <w:sz w:val="24"/>
        </w:rPr>
        <w:tab/>
      </w:r>
      <w:r w:rsidR="00AD26C7">
        <w:rPr>
          <w:rFonts w:ascii="Arial" w:hAnsi="Arial" w:cs="Arial"/>
          <w:b/>
          <w:sz w:val="24"/>
        </w:rPr>
        <w:t>Update of user plane security policy for TS 38.413</w:t>
      </w:r>
    </w:p>
    <w:p w:rsidR="00AD26C7" w:rsidRDefault="00AD26C7" w:rsidP="00AD26C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 NEC</w:t>
      </w:r>
    </w:p>
    <w:p w:rsidR="00AD26C7" w:rsidRDefault="00AD26C7" w:rsidP="00AD26C7">
      <w:pPr>
        <w:rPr>
          <w:color w:val="808080"/>
        </w:rPr>
      </w:pPr>
      <w:r>
        <w:rPr>
          <w:color w:val="808080"/>
        </w:rPr>
        <w:t xml:space="preserve">(Replaces </w:t>
      </w:r>
      <w:hyperlink r:id="rId261" w:history="1">
        <w:r w:rsidRPr="00044B58">
          <w:rPr>
            <w:rStyle w:val="Hyperlink"/>
          </w:rPr>
          <w:t>R3-181968</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62" w:history="1">
        <w:r w:rsidR="00AD26C7" w:rsidRPr="00044B58">
          <w:rPr>
            <w:rStyle w:val="Hyperlink"/>
            <w:rFonts w:ascii="Arial" w:hAnsi="Arial" w:cs="Arial"/>
            <w:b/>
            <w:sz w:val="24"/>
          </w:rPr>
          <w:t>R3-181969</w:t>
        </w:r>
      </w:hyperlink>
      <w:r w:rsidR="00AD26C7">
        <w:rPr>
          <w:rFonts w:ascii="Arial" w:hAnsi="Arial" w:cs="Arial"/>
          <w:b/>
          <w:color w:val="0000FF"/>
          <w:sz w:val="24"/>
        </w:rPr>
        <w:tab/>
      </w:r>
      <w:r w:rsidR="00AD26C7">
        <w:rPr>
          <w:rFonts w:ascii="Arial" w:hAnsi="Arial" w:cs="Arial"/>
          <w:b/>
          <w:sz w:val="24"/>
        </w:rPr>
        <w:t>Update of user plane security policy for TS 38.423</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63" w:history="1">
        <w:r w:rsidRPr="00044B58">
          <w:rPr>
            <w:rStyle w:val="Hyperlink"/>
            <w:rFonts w:ascii="Arial" w:hAnsi="Arial" w:cs="Arial"/>
            <w:b/>
          </w:rPr>
          <w:t>R3-182371</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64" w:history="1">
        <w:r w:rsidR="00AD26C7" w:rsidRPr="00044B58">
          <w:rPr>
            <w:rStyle w:val="Hyperlink"/>
            <w:rFonts w:ascii="Arial" w:hAnsi="Arial" w:cs="Arial"/>
            <w:b/>
            <w:sz w:val="24"/>
          </w:rPr>
          <w:t>R3-182371</w:t>
        </w:r>
      </w:hyperlink>
      <w:r w:rsidR="00AD26C7">
        <w:rPr>
          <w:rFonts w:ascii="Arial" w:hAnsi="Arial" w:cs="Arial"/>
          <w:b/>
          <w:color w:val="0000FF"/>
          <w:sz w:val="24"/>
        </w:rPr>
        <w:tab/>
      </w:r>
      <w:r w:rsidR="00AD26C7">
        <w:rPr>
          <w:rFonts w:ascii="Arial" w:hAnsi="Arial" w:cs="Arial"/>
          <w:b/>
          <w:sz w:val="24"/>
        </w:rPr>
        <w:t>Update of user plane security policy for TS 38.423</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Nokia, Nokia Shanghai Bell, NEC</w:t>
      </w:r>
    </w:p>
    <w:p w:rsidR="00AD26C7" w:rsidRDefault="00AD26C7" w:rsidP="00AD26C7">
      <w:pPr>
        <w:rPr>
          <w:color w:val="808080"/>
        </w:rPr>
      </w:pPr>
      <w:r>
        <w:rPr>
          <w:color w:val="808080"/>
        </w:rPr>
        <w:t xml:space="preserve">(Replaces </w:t>
      </w:r>
      <w:hyperlink r:id="rId265" w:history="1">
        <w:r w:rsidRPr="00044B58">
          <w:rPr>
            <w:rStyle w:val="Hyperlink"/>
          </w:rPr>
          <w:t>R3-181969</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66" w:history="1">
        <w:r w:rsidR="00AD26C7" w:rsidRPr="00044B58">
          <w:rPr>
            <w:rStyle w:val="Hyperlink"/>
            <w:rFonts w:ascii="Arial" w:hAnsi="Arial" w:cs="Arial"/>
            <w:b/>
            <w:sz w:val="24"/>
          </w:rPr>
          <w:t>R3-181970</w:t>
        </w:r>
      </w:hyperlink>
      <w:r w:rsidR="00AD26C7">
        <w:rPr>
          <w:rFonts w:ascii="Arial" w:hAnsi="Arial" w:cs="Arial"/>
          <w:b/>
          <w:color w:val="0000FF"/>
          <w:sz w:val="24"/>
        </w:rPr>
        <w:tab/>
      </w:r>
      <w:r w:rsidR="00AD26C7">
        <w:rPr>
          <w:rFonts w:ascii="Arial" w:hAnsi="Arial" w:cs="Arial"/>
          <w:b/>
          <w:sz w:val="24"/>
        </w:rPr>
        <w:t xml:space="preserve">Reply LS on User Plane Security Policy </w:t>
      </w:r>
    </w:p>
    <w:p w:rsidR="00AD26C7" w:rsidRDefault="00AD26C7" w:rsidP="00AD26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67" w:history="1">
        <w:r w:rsidRPr="00044B58">
          <w:rPr>
            <w:rStyle w:val="Hyperlink"/>
            <w:rFonts w:ascii="Arial" w:hAnsi="Arial" w:cs="Arial"/>
            <w:b/>
          </w:rPr>
          <w:t>R3-182437</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68" w:history="1">
        <w:r w:rsidR="00AD26C7" w:rsidRPr="00044B58">
          <w:rPr>
            <w:rStyle w:val="Hyperlink"/>
            <w:rFonts w:ascii="Arial" w:hAnsi="Arial" w:cs="Arial"/>
            <w:b/>
            <w:sz w:val="24"/>
          </w:rPr>
          <w:t>R3-182437</w:t>
        </w:r>
      </w:hyperlink>
      <w:r w:rsidR="00AD26C7">
        <w:rPr>
          <w:rFonts w:ascii="Arial" w:hAnsi="Arial" w:cs="Arial"/>
          <w:b/>
          <w:color w:val="0000FF"/>
          <w:sz w:val="24"/>
        </w:rPr>
        <w:tab/>
      </w:r>
      <w:r w:rsidR="00AD26C7">
        <w:rPr>
          <w:rFonts w:ascii="Arial" w:hAnsi="Arial" w:cs="Arial"/>
          <w:b/>
          <w:sz w:val="24"/>
        </w:rPr>
        <w:t xml:space="preserve">Reply LS on User Plane Security Policy </w:t>
      </w:r>
    </w:p>
    <w:p w:rsidR="00AD26C7" w:rsidRDefault="00AD26C7" w:rsidP="00AD26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sidR="00DE0FF3" w:rsidRPr="00DE0FF3">
        <w:rPr>
          <w:i/>
        </w:rPr>
        <w:t>, cc SA3</w:t>
      </w:r>
      <w:r>
        <w:rPr>
          <w:i/>
        </w:rPr>
        <w:br/>
      </w:r>
      <w:r>
        <w:rPr>
          <w:i/>
        </w:rPr>
        <w:tab/>
      </w:r>
      <w:r>
        <w:rPr>
          <w:i/>
        </w:rPr>
        <w:tab/>
      </w:r>
      <w:r>
        <w:rPr>
          <w:i/>
        </w:rPr>
        <w:tab/>
      </w:r>
      <w:r>
        <w:rPr>
          <w:i/>
        </w:rPr>
        <w:tab/>
      </w:r>
      <w:r>
        <w:rPr>
          <w:i/>
        </w:rPr>
        <w:tab/>
        <w:t>Source: Nokia, Nokia Shanghai Bell</w:t>
      </w:r>
    </w:p>
    <w:p w:rsidR="00AD26C7" w:rsidRDefault="00AD26C7" w:rsidP="00AD26C7">
      <w:pPr>
        <w:rPr>
          <w:color w:val="808080"/>
        </w:rPr>
      </w:pPr>
      <w:r>
        <w:rPr>
          <w:color w:val="808080"/>
        </w:rPr>
        <w:t xml:space="preserve">(Replaces </w:t>
      </w:r>
      <w:hyperlink r:id="rId269" w:history="1">
        <w:r w:rsidRPr="00044B58">
          <w:rPr>
            <w:rStyle w:val="Hyperlink"/>
          </w:rPr>
          <w:t>R3-181970</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70" w:history="1">
        <w:r w:rsidR="00AD26C7" w:rsidRPr="00044B58">
          <w:rPr>
            <w:rStyle w:val="Hyperlink"/>
            <w:rFonts w:ascii="Arial" w:hAnsi="Arial" w:cs="Arial"/>
            <w:b/>
            <w:sz w:val="24"/>
          </w:rPr>
          <w:t>R3-182045</w:t>
        </w:r>
      </w:hyperlink>
      <w:r w:rsidR="00AD26C7">
        <w:rPr>
          <w:rFonts w:ascii="Arial" w:hAnsi="Arial" w:cs="Arial"/>
          <w:b/>
          <w:color w:val="0000FF"/>
          <w:sz w:val="24"/>
        </w:rPr>
        <w:tab/>
      </w:r>
      <w:r w:rsidR="00AD26C7">
        <w:rPr>
          <w:rFonts w:ascii="Arial" w:hAnsi="Arial" w:cs="Arial"/>
          <w:b/>
          <w:sz w:val="24"/>
        </w:rPr>
        <w:t>Introduction of ciphering indicator for User Plane Security</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Huawei, Qualcomm Incorporated</w:t>
      </w:r>
    </w:p>
    <w:p w:rsidR="005811F4" w:rsidRDefault="005811F4" w:rsidP="005811F4">
      <w:pPr>
        <w:rPr>
          <w:rFonts w:ascii="Arial" w:hAnsi="Arial" w:cs="Arial"/>
          <w:b/>
        </w:rPr>
      </w:pPr>
      <w:r>
        <w:rPr>
          <w:rFonts w:ascii="Arial" w:hAnsi="Arial" w:cs="Arial"/>
          <w:b/>
        </w:rPr>
        <w:t xml:space="preserve">Discussion: </w:t>
      </w:r>
    </w:p>
    <w:p w:rsidR="005811F4" w:rsidRDefault="000D7E48" w:rsidP="005811F4">
      <w:r>
        <w:t>Nokia:</w:t>
      </w:r>
      <w:r w:rsidR="005811F4">
        <w:t xml:space="preserve"> similar to NEC, misses the different values required by SA2, and no report</w:t>
      </w:r>
    </w:p>
    <w:p w:rsidR="005811F4" w:rsidRDefault="000D7E48" w:rsidP="005811F4">
      <w:r>
        <w:t>Huawei:</w:t>
      </w:r>
      <w:r w:rsidR="005811F4">
        <w:t xml:space="preserve"> all 3 values are not necessary from RAN perspective</w:t>
      </w:r>
    </w:p>
    <w:p w:rsidR="005811F4" w:rsidRDefault="000D7E48" w:rsidP="005811F4">
      <w:r>
        <w:lastRenderedPageBreak/>
        <w:t>Nokia:</w:t>
      </w:r>
      <w:r w:rsidR="005811F4">
        <w:t xml:space="preserve"> negotiation with UE was already discussed, so RAN always needs to react accordingly</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71" w:history="1">
        <w:r w:rsidR="00AD26C7" w:rsidRPr="00044B58">
          <w:rPr>
            <w:rStyle w:val="Hyperlink"/>
            <w:rFonts w:ascii="Arial" w:hAnsi="Arial" w:cs="Arial"/>
            <w:b/>
            <w:sz w:val="24"/>
          </w:rPr>
          <w:t>R3-182046</w:t>
        </w:r>
      </w:hyperlink>
      <w:r w:rsidR="00AD26C7">
        <w:rPr>
          <w:rFonts w:ascii="Arial" w:hAnsi="Arial" w:cs="Arial"/>
          <w:b/>
          <w:color w:val="0000FF"/>
          <w:sz w:val="24"/>
        </w:rPr>
        <w:tab/>
      </w:r>
      <w:r w:rsidR="00AD26C7">
        <w:rPr>
          <w:rFonts w:ascii="Arial" w:hAnsi="Arial" w:cs="Arial"/>
          <w:b/>
          <w:sz w:val="24"/>
        </w:rPr>
        <w:t>Introduction of ciphering indicator for User Plane Security</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Huawei, Qualcomm Incorporated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811F4" w:rsidRPr="005811F4" w:rsidRDefault="005811F4" w:rsidP="005811F4">
      <w:pPr>
        <w:rPr>
          <w:b/>
        </w:rPr>
      </w:pPr>
      <w:r w:rsidRPr="005811F4">
        <w:rPr>
          <w:b/>
        </w:rPr>
        <w:t>We report security setup at PDU-session-level and not at QoS-flow-level?</w:t>
      </w:r>
    </w:p>
    <w:p w:rsidR="005811F4" w:rsidRPr="005811F4" w:rsidRDefault="005811F4" w:rsidP="005811F4">
      <w:r w:rsidRPr="005811F4">
        <w:t>ZTE: no definition for success case for PDU-session level; need to specify gNB instead of NG-RAN</w:t>
      </w:r>
    </w:p>
    <w:p w:rsidR="005811F4" w:rsidRPr="005811F4" w:rsidRDefault="005811F4" w:rsidP="005811F4">
      <w:r w:rsidRPr="005811F4">
        <w:t>NEC: UP ciphering is applied to all DRBs of PDU session</w:t>
      </w:r>
    </w:p>
    <w:p w:rsidR="005811F4" w:rsidRDefault="005811F4" w:rsidP="005811F4">
      <w:pPr>
        <w:rPr>
          <w:color w:val="993300"/>
          <w:u w:val="single"/>
        </w:rPr>
      </w:pPr>
    </w:p>
    <w:p w:rsidR="00D660EA" w:rsidRPr="00D660EA" w:rsidRDefault="00D660EA" w:rsidP="005811F4">
      <w:pPr>
        <w:rPr>
          <w:b/>
          <w:color w:val="00B050"/>
          <w:sz w:val="24"/>
          <w:szCs w:val="24"/>
          <w:u w:val="single"/>
        </w:rPr>
      </w:pPr>
      <w:r w:rsidRPr="00D660EA">
        <w:rPr>
          <w:b/>
          <w:color w:val="00B050"/>
          <w:sz w:val="24"/>
          <w:szCs w:val="24"/>
          <w:u w:val="single"/>
        </w:rPr>
        <w:t>Agreement:</w:t>
      </w:r>
    </w:p>
    <w:p w:rsidR="00D660EA" w:rsidRPr="00D660EA" w:rsidRDefault="00D660EA" w:rsidP="005811F4">
      <w:pPr>
        <w:rPr>
          <w:b/>
          <w:color w:val="00B050"/>
          <w:sz w:val="24"/>
          <w:szCs w:val="24"/>
        </w:rPr>
      </w:pPr>
      <w:r w:rsidRPr="00D660EA">
        <w:rPr>
          <w:b/>
          <w:color w:val="00B050"/>
          <w:sz w:val="24"/>
          <w:szCs w:val="24"/>
        </w:rPr>
        <w:t>UP ciphering is applied to all DRBs of PDU session</w:t>
      </w:r>
    </w:p>
    <w:p w:rsidR="00D660EA" w:rsidRDefault="00D660EA" w:rsidP="005811F4">
      <w:pPr>
        <w:rPr>
          <w:color w:val="993300"/>
          <w:u w:val="single"/>
        </w:rPr>
      </w:pPr>
    </w:p>
    <w:p w:rsidR="00AD26C7" w:rsidRDefault="00AD26C7" w:rsidP="00AD26C7">
      <w:pPr>
        <w:rPr>
          <w:rFonts w:ascii="Arial" w:hAnsi="Arial" w:cs="Arial"/>
          <w:b/>
          <w:color w:val="993300"/>
          <w:sz w:val="24"/>
          <w:u w:val="single"/>
        </w:rPr>
      </w:pPr>
      <w:r w:rsidRPr="00991E37">
        <w:rPr>
          <w:rFonts w:ascii="Arial" w:hAnsi="Arial" w:cs="Arial"/>
          <w:b/>
          <w:color w:val="993300"/>
          <w:sz w:val="24"/>
          <w:u w:val="single"/>
        </w:rPr>
        <w:t>PDU SESSION RESOURCE DEFINITION</w:t>
      </w:r>
    </w:p>
    <w:p w:rsidR="00991E37" w:rsidRPr="00991E37" w:rsidRDefault="00991E37" w:rsidP="00AD26C7">
      <w:pPr>
        <w:rPr>
          <w:rFonts w:ascii="Arial" w:hAnsi="Arial" w:cs="Arial"/>
          <w:b/>
          <w:color w:val="993300"/>
          <w:sz w:val="24"/>
          <w:u w:val="single"/>
        </w:rPr>
      </w:pPr>
    </w:p>
    <w:p w:rsidR="00AD26C7" w:rsidRDefault="00F5338D" w:rsidP="00AD26C7">
      <w:pPr>
        <w:rPr>
          <w:rFonts w:ascii="Arial" w:hAnsi="Arial" w:cs="Arial"/>
          <w:b/>
          <w:sz w:val="24"/>
        </w:rPr>
      </w:pPr>
      <w:hyperlink r:id="rId272" w:history="1">
        <w:r w:rsidR="00AD26C7" w:rsidRPr="00044B58">
          <w:rPr>
            <w:rStyle w:val="Hyperlink"/>
            <w:rFonts w:ascii="Arial" w:hAnsi="Arial" w:cs="Arial"/>
            <w:b/>
            <w:sz w:val="24"/>
          </w:rPr>
          <w:t>R3-182155</w:t>
        </w:r>
      </w:hyperlink>
      <w:r w:rsidR="00AD26C7">
        <w:rPr>
          <w:rFonts w:ascii="Arial" w:hAnsi="Arial" w:cs="Arial"/>
          <w:b/>
          <w:color w:val="0000FF"/>
          <w:sz w:val="24"/>
        </w:rPr>
        <w:tab/>
      </w:r>
      <w:r w:rsidR="00AD26C7">
        <w:rPr>
          <w:rFonts w:ascii="Arial" w:hAnsi="Arial" w:cs="Arial"/>
          <w:b/>
          <w:sz w:val="24"/>
        </w:rPr>
        <w:t>(TP for NR BL CR for TS 38.401): Definition of PDU Session Resource</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Nokia</w:t>
      </w:r>
    </w:p>
    <w:p w:rsidR="00295ACD" w:rsidRDefault="00295ACD" w:rsidP="00295ACD">
      <w:pPr>
        <w:rPr>
          <w:rFonts w:ascii="Arial" w:hAnsi="Arial" w:cs="Arial"/>
          <w:b/>
        </w:rPr>
      </w:pPr>
      <w:r>
        <w:rPr>
          <w:rFonts w:ascii="Arial" w:hAnsi="Arial" w:cs="Arial"/>
          <w:b/>
        </w:rPr>
        <w:t xml:space="preserve">Discussion: </w:t>
      </w:r>
    </w:p>
    <w:p w:rsidR="00295ACD" w:rsidRPr="00295ACD" w:rsidRDefault="00295ACD" w:rsidP="00295ACD">
      <w:r w:rsidRPr="00295ACD">
        <w:t>ZTE: 38.300 CR instead of 401?</w:t>
      </w:r>
    </w:p>
    <w:p w:rsidR="00295ACD" w:rsidRPr="00295ACD" w:rsidRDefault="000D7E48" w:rsidP="00295ACD">
      <w:r>
        <w:t>Ericsson</w:t>
      </w:r>
      <w:r w:rsidR="00295ACD" w:rsidRPr="00295ACD">
        <w:t>: only necessary on RAN3 interfaces</w:t>
      </w:r>
    </w:p>
    <w:p w:rsidR="00295ACD" w:rsidRPr="00295ACD" w:rsidRDefault="000D7E48" w:rsidP="00295ACD">
      <w:r>
        <w:t>Huawei:</w:t>
      </w:r>
      <w:r w:rsidR="00295ACD" w:rsidRPr="00295ACD">
        <w:t xml:space="preserve"> Why “…and radio…”?</w:t>
      </w:r>
    </w:p>
    <w:p w:rsidR="00295ACD" w:rsidRPr="00295ACD" w:rsidRDefault="000D7E48" w:rsidP="00295ACD">
      <w:r>
        <w:t>Ericsson</w:t>
      </w:r>
      <w:r w:rsidR="00295ACD" w:rsidRPr="00295ACD">
        <w:t>: end-to-end control and setup, equivalent to EPS bearer and RB</w:t>
      </w:r>
    </w:p>
    <w:p w:rsidR="00295ACD" w:rsidRPr="00295ACD" w:rsidRDefault="000D7E48" w:rsidP="00295ACD">
      <w:r>
        <w:t>Nokia:</w:t>
      </w:r>
      <w:r w:rsidR="00295ACD" w:rsidRPr="00295ACD">
        <w:t xml:space="preserve"> prefer current text (clarifies that this is the total set of resources)</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73" w:history="1">
        <w:r w:rsidR="00AD26C7" w:rsidRPr="00044B58">
          <w:rPr>
            <w:rStyle w:val="Hyperlink"/>
            <w:rFonts w:ascii="Arial" w:hAnsi="Arial" w:cs="Arial"/>
            <w:b/>
            <w:sz w:val="24"/>
          </w:rPr>
          <w:t>R3-182156</w:t>
        </w:r>
      </w:hyperlink>
      <w:r w:rsidR="00AD26C7">
        <w:rPr>
          <w:rFonts w:ascii="Arial" w:hAnsi="Arial" w:cs="Arial"/>
          <w:b/>
          <w:color w:val="0000FF"/>
          <w:sz w:val="24"/>
        </w:rPr>
        <w:tab/>
      </w:r>
      <w:r w:rsidR="00AD26C7">
        <w:rPr>
          <w:rFonts w:ascii="Arial" w:hAnsi="Arial" w:cs="Arial"/>
          <w:b/>
          <w:sz w:val="24"/>
        </w:rPr>
        <w:t>Text Proposal for NGAP to introduce the term “PDU Session Resource”</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 Nokia</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74" w:history="1">
        <w:r w:rsidR="00AD26C7" w:rsidRPr="00044B58">
          <w:rPr>
            <w:rStyle w:val="Hyperlink"/>
            <w:rFonts w:ascii="Arial" w:hAnsi="Arial" w:cs="Arial"/>
            <w:b/>
            <w:sz w:val="24"/>
          </w:rPr>
          <w:t>R3-182157</w:t>
        </w:r>
      </w:hyperlink>
      <w:r w:rsidR="00AD26C7">
        <w:rPr>
          <w:rFonts w:ascii="Arial" w:hAnsi="Arial" w:cs="Arial"/>
          <w:b/>
          <w:color w:val="0000FF"/>
          <w:sz w:val="24"/>
        </w:rPr>
        <w:tab/>
      </w:r>
      <w:r w:rsidR="00AD26C7">
        <w:rPr>
          <w:rFonts w:ascii="Arial" w:hAnsi="Arial" w:cs="Arial"/>
          <w:b/>
          <w:sz w:val="24"/>
        </w:rPr>
        <w:t>Text Proposal for XnAP to introduce the term “PDU Session Resource”</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Ericsson, Nokia</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75" w:history="1">
        <w:r w:rsidR="00AD26C7" w:rsidRPr="00044B58">
          <w:rPr>
            <w:rStyle w:val="Hyperlink"/>
            <w:rFonts w:ascii="Arial" w:hAnsi="Arial" w:cs="Arial"/>
            <w:b/>
            <w:sz w:val="24"/>
          </w:rPr>
          <w:t>R3-182158</w:t>
        </w:r>
      </w:hyperlink>
      <w:r w:rsidR="00AD26C7">
        <w:rPr>
          <w:rFonts w:ascii="Arial" w:hAnsi="Arial" w:cs="Arial"/>
          <w:b/>
          <w:color w:val="0000FF"/>
          <w:sz w:val="24"/>
        </w:rPr>
        <w:tab/>
      </w:r>
      <w:r w:rsidR="00AD26C7">
        <w:rPr>
          <w:rFonts w:ascii="Arial" w:hAnsi="Arial" w:cs="Arial"/>
          <w:b/>
          <w:sz w:val="24"/>
        </w:rPr>
        <w:t>Text Proposal for E1AP to introduce the term “PDU Session Resource”</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Ericsson, Nokia</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811F4" w:rsidRDefault="005811F4" w:rsidP="00AD26C7">
      <w:pPr>
        <w:rPr>
          <w:color w:val="993300"/>
          <w:u w:val="single"/>
        </w:rPr>
      </w:pPr>
    </w:p>
    <w:p w:rsidR="00AD26C7" w:rsidRDefault="00AD26C7" w:rsidP="00AD26C7">
      <w:pPr>
        <w:rPr>
          <w:rFonts w:ascii="Arial" w:hAnsi="Arial" w:cs="Arial"/>
          <w:b/>
          <w:color w:val="993300"/>
          <w:sz w:val="24"/>
          <w:u w:val="single"/>
        </w:rPr>
      </w:pPr>
      <w:r w:rsidRPr="00991E37">
        <w:rPr>
          <w:rFonts w:ascii="Arial" w:hAnsi="Arial" w:cs="Arial"/>
          <w:b/>
          <w:color w:val="993300"/>
          <w:sz w:val="24"/>
          <w:u w:val="single"/>
        </w:rPr>
        <w:t>RFSP</w:t>
      </w:r>
    </w:p>
    <w:p w:rsidR="00991E37" w:rsidRPr="00991E37" w:rsidRDefault="00991E37" w:rsidP="00AD26C7">
      <w:pPr>
        <w:rPr>
          <w:rFonts w:ascii="Arial" w:hAnsi="Arial" w:cs="Arial"/>
          <w:b/>
          <w:color w:val="993300"/>
          <w:sz w:val="24"/>
          <w:u w:val="single"/>
        </w:rPr>
      </w:pPr>
    </w:p>
    <w:p w:rsidR="00AD26C7" w:rsidRDefault="00F5338D" w:rsidP="00AD26C7">
      <w:pPr>
        <w:rPr>
          <w:rFonts w:ascii="Arial" w:hAnsi="Arial" w:cs="Arial"/>
          <w:b/>
          <w:sz w:val="24"/>
        </w:rPr>
      </w:pPr>
      <w:hyperlink r:id="rId276" w:history="1">
        <w:r w:rsidR="00AD26C7" w:rsidRPr="00044B58">
          <w:rPr>
            <w:rStyle w:val="Hyperlink"/>
            <w:rFonts w:ascii="Arial" w:hAnsi="Arial" w:cs="Arial"/>
            <w:b/>
            <w:sz w:val="24"/>
          </w:rPr>
          <w:t>R3-182159</w:t>
        </w:r>
      </w:hyperlink>
      <w:r w:rsidR="00AD26C7">
        <w:rPr>
          <w:rFonts w:ascii="Arial" w:hAnsi="Arial" w:cs="Arial"/>
          <w:b/>
          <w:color w:val="0000FF"/>
          <w:sz w:val="24"/>
        </w:rPr>
        <w:tab/>
      </w:r>
      <w:r w:rsidR="00AD26C7">
        <w:rPr>
          <w:rFonts w:ascii="Arial" w:hAnsi="Arial" w:cs="Arial"/>
          <w:b/>
          <w:sz w:val="24"/>
        </w:rPr>
        <w:t>TP for signalling of RFSP over NG</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 Deutsche Telekom, Orange, Telecom Italia, Vodafone</w:t>
      </w:r>
    </w:p>
    <w:p w:rsidR="00AD26C7" w:rsidRDefault="00AD26C7" w:rsidP="00AD26C7">
      <w:pPr>
        <w:rPr>
          <w:rFonts w:ascii="Arial" w:hAnsi="Arial" w:cs="Arial"/>
          <w:b/>
        </w:rPr>
      </w:pPr>
      <w:r>
        <w:rPr>
          <w:rFonts w:ascii="Arial" w:hAnsi="Arial" w:cs="Arial"/>
          <w:b/>
        </w:rPr>
        <w:t xml:space="preserve">Discussion: </w:t>
      </w:r>
    </w:p>
    <w:p w:rsidR="00AD26C7" w:rsidRPr="004D40C9" w:rsidRDefault="00AD26C7" w:rsidP="00AD26C7">
      <w:pPr>
        <w:overflowPunct/>
        <w:autoSpaceDE/>
        <w:autoSpaceDN/>
        <w:adjustRightInd/>
        <w:spacing w:after="0"/>
        <w:textAlignment w:val="auto"/>
      </w:pPr>
      <w:r w:rsidRPr="004D40C9">
        <w:t>ZTE: why not add path switch proc?</w:t>
      </w:r>
    </w:p>
    <w:p w:rsidR="00AD26C7" w:rsidRPr="004D40C9" w:rsidRDefault="000D7E48" w:rsidP="00AD26C7">
      <w:r>
        <w:t>Ericsson</w:t>
      </w:r>
      <w:r w:rsidR="00AD26C7" w:rsidRPr="004D40C9">
        <w:t>: ack that other procedures could be considered</w:t>
      </w:r>
    </w:p>
    <w:p w:rsidR="00AD26C7" w:rsidRPr="004D40C9" w:rsidRDefault="000D7E48" w:rsidP="00AD26C7">
      <w:r>
        <w:t>Nokia:</w:t>
      </w:r>
      <w:r w:rsidR="00AD26C7" w:rsidRPr="004D40C9">
        <w:t xml:space="preserve"> path sw not needed, mod req could be used instead</w:t>
      </w:r>
    </w:p>
    <w:p w:rsidR="00AD26C7" w:rsidRPr="004D40C9" w:rsidRDefault="000D7E48" w:rsidP="00AD26C7">
      <w:r>
        <w:t>Ericsson</w:t>
      </w:r>
      <w:r w:rsidR="00AD26C7" w:rsidRPr="004D40C9">
        <w:t>: in LTE, we use HO prep, and we should probably add it later. Propose to focus on DC now</w:t>
      </w:r>
    </w:p>
    <w:p w:rsidR="00AD26C7" w:rsidRPr="004D40C9" w:rsidRDefault="000D7E48" w:rsidP="00AD26C7">
      <w:r>
        <w:t>Huawei:</w:t>
      </w:r>
      <w:r w:rsidR="00AD26C7" w:rsidRPr="004D40C9">
        <w:t xml:space="preserve"> FFS pending RAN2 cannot be removed</w:t>
      </w:r>
    </w:p>
    <w:p w:rsidR="00AD26C7" w:rsidRPr="004D40C9" w:rsidRDefault="000D7E48" w:rsidP="00AD26C7">
      <w:r>
        <w:t>Ericsson</w:t>
      </w:r>
      <w:r w:rsidR="00AD26C7" w:rsidRPr="004D40C9">
        <w:t>: SA2 already decided on RFSP, so no issue with RAN2. Maybe we should ref SA2 spec instead</w:t>
      </w:r>
    </w:p>
    <w:p w:rsidR="00AD26C7" w:rsidRPr="004D40C9" w:rsidRDefault="000D7E48" w:rsidP="00AD26C7">
      <w:r>
        <w:t>Samsung:</w:t>
      </w:r>
      <w:r w:rsidR="00AD26C7" w:rsidRPr="004D40C9">
        <w:t xml:space="preserve"> ok for DC scenario, but should consider HO later; prefer to keep SPID like LTE</w:t>
      </w:r>
    </w:p>
    <w:p w:rsidR="00AD26C7" w:rsidRPr="004D40C9" w:rsidRDefault="000D7E48" w:rsidP="00AD26C7">
      <w:r>
        <w:t>Ericsson</w:t>
      </w:r>
      <w:r w:rsidR="00AD26C7" w:rsidRPr="004D40C9">
        <w:t>: we tried to align names with SA2, but LTE name could also be OK</w:t>
      </w:r>
    </w:p>
    <w:p w:rsidR="00AD26C7" w:rsidRPr="004D40C9" w:rsidRDefault="000D7E48" w:rsidP="00AD26C7">
      <w:r>
        <w:t>Huawei:</w:t>
      </w:r>
      <w:r w:rsidR="00AD26C7" w:rsidRPr="004D40C9">
        <w:t xml:space="preserve"> in LTE, its described in 36.300 -&gt; should be described in 38.300, check with RAN2</w:t>
      </w:r>
    </w:p>
    <w:p w:rsidR="00AD26C7" w:rsidRPr="004D40C9" w:rsidRDefault="000D7E48" w:rsidP="00AD26C7">
      <w:r>
        <w:t>Ericsson</w:t>
      </w:r>
      <w:r w:rsidR="00AD26C7" w:rsidRPr="004D40C9">
        <w:t>: we added the def in 36.300; RAN2 doesnt have any say on this (comes from CN, identifies a local RRM policy up to implementation); no good place in 38.300 for this (we removed function description from 38.300)</w:t>
      </w:r>
    </w:p>
    <w:p w:rsidR="00AD26C7" w:rsidRPr="004D40C9" w:rsidRDefault="000D7E48" w:rsidP="00AD26C7">
      <w:r>
        <w:t>Huawei:</w:t>
      </w:r>
      <w:r w:rsidR="00AD26C7" w:rsidRPr="004D40C9">
        <w:t xml:space="preserve"> check def in 9.2.1.x</w:t>
      </w:r>
    </w:p>
    <w:p w:rsidR="00AD26C7" w:rsidRPr="004D40C9" w:rsidRDefault="000D7E48" w:rsidP="00AD26C7">
      <w:r>
        <w:t>Nokia:</w:t>
      </w:r>
      <w:r w:rsidR="00AD26C7" w:rsidRPr="004D40C9">
        <w:t xml:space="preserve"> check index range?</w:t>
      </w:r>
    </w:p>
    <w:p w:rsidR="00AD26C7" w:rsidRPr="004D40C9" w:rsidRDefault="000D7E48" w:rsidP="00AD26C7">
      <w:r>
        <w:t>Ericsson</w:t>
      </w:r>
      <w:r w:rsidR="00AD26C7" w:rsidRPr="004D40C9">
        <w:t>: same as LTE (including encoding)</w:t>
      </w:r>
    </w:p>
    <w:p w:rsidR="00AD26C7" w:rsidRPr="004D40C9" w:rsidRDefault="00AD26C7" w:rsidP="00AD26C7">
      <w:r w:rsidRPr="004D40C9">
        <w:t> </w:t>
      </w:r>
    </w:p>
    <w:p w:rsidR="00AD26C7" w:rsidRPr="004D40C9" w:rsidRDefault="00AD26C7" w:rsidP="00AD26C7">
      <w:r w:rsidRPr="004D40C9">
        <w:t>- ref 23.501 in 9.2.1.x instead of 38.300</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77" w:history="1">
        <w:r w:rsidRPr="00044B58">
          <w:rPr>
            <w:rStyle w:val="Hyperlink"/>
            <w:rFonts w:ascii="Arial" w:hAnsi="Arial" w:cs="Arial"/>
            <w:b/>
          </w:rPr>
          <w:t>R3-182372</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78" w:history="1">
        <w:r w:rsidR="00AD26C7" w:rsidRPr="00044B58">
          <w:rPr>
            <w:rStyle w:val="Hyperlink"/>
            <w:rFonts w:ascii="Arial" w:hAnsi="Arial" w:cs="Arial"/>
            <w:b/>
            <w:sz w:val="24"/>
          </w:rPr>
          <w:t>R3-182372</w:t>
        </w:r>
      </w:hyperlink>
      <w:r w:rsidR="00AD26C7">
        <w:rPr>
          <w:rFonts w:ascii="Arial" w:hAnsi="Arial" w:cs="Arial"/>
          <w:b/>
          <w:color w:val="0000FF"/>
          <w:sz w:val="24"/>
        </w:rPr>
        <w:tab/>
      </w:r>
      <w:r w:rsidR="00AD26C7">
        <w:rPr>
          <w:rFonts w:ascii="Arial" w:hAnsi="Arial" w:cs="Arial"/>
          <w:b/>
          <w:sz w:val="24"/>
        </w:rPr>
        <w:t>TP for signalling of RFSP over NG</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 Deutsche Telekom, Orange, Telecom Italia, Vodafone</w:t>
      </w:r>
    </w:p>
    <w:p w:rsidR="00AD26C7" w:rsidRDefault="00AD26C7" w:rsidP="00AD26C7">
      <w:pPr>
        <w:rPr>
          <w:color w:val="808080"/>
        </w:rPr>
      </w:pPr>
      <w:r>
        <w:rPr>
          <w:color w:val="808080"/>
        </w:rPr>
        <w:t xml:space="preserve">(Replaces </w:t>
      </w:r>
      <w:hyperlink r:id="rId279" w:history="1">
        <w:r w:rsidRPr="00044B58">
          <w:rPr>
            <w:rStyle w:val="Hyperlink"/>
          </w:rPr>
          <w:t>R3-182159</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unssen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80" w:history="1">
        <w:r w:rsidR="00AD26C7" w:rsidRPr="00044B58">
          <w:rPr>
            <w:rStyle w:val="Hyperlink"/>
            <w:rFonts w:ascii="Arial" w:hAnsi="Arial" w:cs="Arial"/>
            <w:b/>
            <w:sz w:val="24"/>
          </w:rPr>
          <w:t>R3-182160</w:t>
        </w:r>
      </w:hyperlink>
      <w:r w:rsidR="00AD26C7">
        <w:rPr>
          <w:rFonts w:ascii="Arial" w:hAnsi="Arial" w:cs="Arial"/>
          <w:b/>
          <w:color w:val="0000FF"/>
          <w:sz w:val="24"/>
        </w:rPr>
        <w:tab/>
      </w:r>
      <w:r w:rsidR="00AD26C7">
        <w:rPr>
          <w:rFonts w:ascii="Arial" w:hAnsi="Arial" w:cs="Arial"/>
          <w:b/>
          <w:sz w:val="24"/>
        </w:rPr>
        <w:t>TP for signalling of RFSP over Xn</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Ericsson, Deutsche Telekom, Orange, Telecom Italia, Vodafone</w:t>
      </w:r>
    </w:p>
    <w:p w:rsidR="00AD26C7" w:rsidRDefault="00AD26C7" w:rsidP="00AD26C7">
      <w:pPr>
        <w:rPr>
          <w:rFonts w:ascii="Arial" w:hAnsi="Arial" w:cs="Arial"/>
          <w:b/>
        </w:rPr>
      </w:pPr>
      <w:r>
        <w:rPr>
          <w:rFonts w:ascii="Arial" w:hAnsi="Arial" w:cs="Arial"/>
          <w:b/>
        </w:rPr>
        <w:t xml:space="preserve">Discussion: </w:t>
      </w:r>
    </w:p>
    <w:p w:rsidR="00AD26C7" w:rsidRPr="004D40C9" w:rsidRDefault="00AD26C7" w:rsidP="00AD26C7">
      <w:pPr>
        <w:overflowPunct/>
        <w:autoSpaceDE/>
        <w:autoSpaceDN/>
        <w:adjustRightInd/>
        <w:spacing w:after="0"/>
        <w:textAlignment w:val="auto"/>
      </w:pPr>
      <w:r w:rsidRPr="004D40C9">
        <w:t>ZTE: remove in idle mode</w:t>
      </w:r>
    </w:p>
    <w:p w:rsidR="00AD26C7" w:rsidRPr="004D40C9" w:rsidRDefault="000D7E48" w:rsidP="00AD26C7">
      <w:r>
        <w:t>Nokia:</w:t>
      </w:r>
      <w:r w:rsidR="00AD26C7" w:rsidRPr="004D40C9">
        <w:t xml:space="preserve"> part of X2 CB?</w:t>
      </w:r>
    </w:p>
    <w:p w:rsidR="00AD26C7" w:rsidRPr="004D40C9" w:rsidRDefault="000D7E48" w:rsidP="00AD26C7">
      <w:r>
        <w:t>Ericsson</w:t>
      </w:r>
      <w:r w:rsidR="00AD26C7" w:rsidRPr="004D40C9">
        <w:t>: only need to check SA2 spec, def is there, no need for further check</w:t>
      </w:r>
    </w:p>
    <w:p w:rsidR="00AD26C7" w:rsidRPr="004D40C9" w:rsidRDefault="000D7E48" w:rsidP="00AD26C7">
      <w:r>
        <w:t>Nokia:</w:t>
      </w:r>
      <w:r w:rsidR="00AD26C7" w:rsidRPr="004D40C9">
        <w:t xml:space="preserve"> why ref SA2 specs? SA2 specs do not say how to use this (check 16.1.8 in 36.300)</w:t>
      </w:r>
    </w:p>
    <w:p w:rsidR="00AD26C7" w:rsidRPr="004D40C9" w:rsidRDefault="000D7E48" w:rsidP="00AD26C7">
      <w:r>
        <w:t>Ericsson</w:t>
      </w:r>
      <w:r w:rsidR="00AD26C7" w:rsidRPr="004D40C9">
        <w:t>: 36.401 and 36.300 contain the same defs, as the use of this is left to implementation; this is defined in 23.501</w:t>
      </w:r>
    </w:p>
    <w:p w:rsidR="00AD26C7" w:rsidRPr="004D40C9" w:rsidRDefault="000D7E48" w:rsidP="00AD26C7">
      <w:r>
        <w:t>Huawei:</w:t>
      </w:r>
      <w:r w:rsidR="00AD26C7" w:rsidRPr="004D40C9">
        <w:t xml:space="preserve"> RAN2 should be involved</w:t>
      </w:r>
    </w:p>
    <w:p w:rsidR="00AD26C7" w:rsidRPr="004D40C9" w:rsidRDefault="00AD26C7" w:rsidP="00AD26C7">
      <w:r w:rsidRPr="004D40C9">
        <w:t> </w:t>
      </w:r>
    </w:p>
    <w:p w:rsidR="00AD26C7" w:rsidRPr="004D40C9" w:rsidRDefault="00AD26C7" w:rsidP="00AD26C7">
      <w:r w:rsidRPr="004D40C9">
        <w:t>- ref 23.501 in 9.2.2.x</w:t>
      </w:r>
    </w:p>
    <w:p w:rsidR="00AD26C7" w:rsidRPr="004D40C9" w:rsidRDefault="00AD26C7" w:rsidP="00AD26C7">
      <w:r w:rsidRPr="004D40C9">
        <w:t>- remove in idle mode in 9.2.2.x</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81" w:history="1">
        <w:r w:rsidRPr="00044B58">
          <w:rPr>
            <w:rStyle w:val="Hyperlink"/>
            <w:rFonts w:ascii="Arial" w:hAnsi="Arial" w:cs="Arial"/>
            <w:b/>
          </w:rPr>
          <w:t>R3-182373</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82" w:history="1">
        <w:r w:rsidR="00AD26C7" w:rsidRPr="00044B58">
          <w:rPr>
            <w:rStyle w:val="Hyperlink"/>
            <w:rFonts w:ascii="Arial" w:hAnsi="Arial" w:cs="Arial"/>
            <w:b/>
            <w:sz w:val="24"/>
          </w:rPr>
          <w:t>R3-182373</w:t>
        </w:r>
      </w:hyperlink>
      <w:r w:rsidR="00AD26C7">
        <w:rPr>
          <w:rFonts w:ascii="Arial" w:hAnsi="Arial" w:cs="Arial"/>
          <w:b/>
          <w:color w:val="0000FF"/>
          <w:sz w:val="24"/>
        </w:rPr>
        <w:tab/>
      </w:r>
      <w:r w:rsidR="00AD26C7">
        <w:rPr>
          <w:rFonts w:ascii="Arial" w:hAnsi="Arial" w:cs="Arial"/>
          <w:b/>
          <w:sz w:val="24"/>
        </w:rPr>
        <w:t>TP for signalling of RFSP over Xn</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Ericsson, Deutsche Telekom, Orange, Telecom Italia, Vodafone</w:t>
      </w:r>
    </w:p>
    <w:p w:rsidR="00AD26C7" w:rsidRDefault="00AD26C7" w:rsidP="00AD26C7">
      <w:pPr>
        <w:rPr>
          <w:color w:val="808080"/>
        </w:rPr>
      </w:pPr>
      <w:r>
        <w:rPr>
          <w:color w:val="808080"/>
        </w:rPr>
        <w:t xml:space="preserve">(Replaces </w:t>
      </w:r>
      <w:hyperlink r:id="rId283" w:history="1">
        <w:r w:rsidRPr="00044B58">
          <w:rPr>
            <w:rStyle w:val="Hyperlink"/>
          </w:rPr>
          <w:t>R3-182160</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Pr="00991E37" w:rsidRDefault="00AD26C7" w:rsidP="00AD26C7">
      <w:pPr>
        <w:rPr>
          <w:rFonts w:ascii="Arial" w:hAnsi="Arial" w:cs="Arial"/>
          <w:b/>
          <w:color w:val="993300"/>
          <w:sz w:val="24"/>
          <w:u w:val="single"/>
        </w:rPr>
      </w:pPr>
      <w:r w:rsidRPr="00991E37">
        <w:rPr>
          <w:rFonts w:ascii="Arial" w:hAnsi="Arial" w:cs="Arial"/>
          <w:b/>
          <w:color w:val="993300"/>
          <w:sz w:val="24"/>
          <w:u w:val="single"/>
        </w:rPr>
        <w:lastRenderedPageBreak/>
        <w:t>OTHERS</w:t>
      </w:r>
    </w:p>
    <w:p w:rsidR="00AD26C7" w:rsidRDefault="00F5338D" w:rsidP="00AD26C7">
      <w:pPr>
        <w:rPr>
          <w:rFonts w:ascii="Arial" w:hAnsi="Arial" w:cs="Arial"/>
          <w:b/>
          <w:sz w:val="24"/>
        </w:rPr>
      </w:pPr>
      <w:hyperlink r:id="rId284" w:history="1">
        <w:r w:rsidR="00AD26C7" w:rsidRPr="00044B58">
          <w:rPr>
            <w:rStyle w:val="Hyperlink"/>
            <w:rFonts w:ascii="Arial" w:hAnsi="Arial" w:cs="Arial"/>
            <w:b/>
            <w:sz w:val="24"/>
          </w:rPr>
          <w:t>R3-181809</w:t>
        </w:r>
      </w:hyperlink>
      <w:r w:rsidR="00AD26C7">
        <w:rPr>
          <w:rFonts w:ascii="Arial" w:hAnsi="Arial" w:cs="Arial"/>
          <w:b/>
          <w:color w:val="0000FF"/>
          <w:sz w:val="24"/>
        </w:rPr>
        <w:tab/>
      </w:r>
      <w:r w:rsidR="00AD26C7">
        <w:rPr>
          <w:rFonts w:ascii="Arial" w:hAnsi="Arial" w:cs="Arial"/>
          <w:b/>
          <w:sz w:val="24"/>
        </w:rPr>
        <w:t>(TP for NR BL CR for TS 38.300): Correction on AMF Identifier and AMF name</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85" w:history="1">
        <w:r w:rsidR="00AD26C7" w:rsidRPr="00044B58">
          <w:rPr>
            <w:rStyle w:val="Hyperlink"/>
            <w:rFonts w:ascii="Arial" w:hAnsi="Arial" w:cs="Arial"/>
            <w:b/>
            <w:sz w:val="24"/>
          </w:rPr>
          <w:t>R3-181810</w:t>
        </w:r>
      </w:hyperlink>
      <w:r w:rsidR="00AD26C7">
        <w:rPr>
          <w:rFonts w:ascii="Arial" w:hAnsi="Arial" w:cs="Arial"/>
          <w:b/>
          <w:color w:val="0000FF"/>
          <w:sz w:val="24"/>
        </w:rPr>
        <w:tab/>
      </w:r>
      <w:r w:rsidR="00AD26C7">
        <w:rPr>
          <w:rFonts w:ascii="Arial" w:hAnsi="Arial" w:cs="Arial"/>
          <w:b/>
          <w:sz w:val="24"/>
        </w:rPr>
        <w:t>TP for NGAP GUAMI</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w:t>
      </w:r>
    </w:p>
    <w:p w:rsidR="00AD26C7" w:rsidRDefault="00AD26C7" w:rsidP="00AD26C7">
      <w:pPr>
        <w:rPr>
          <w:rFonts w:ascii="Arial" w:hAnsi="Arial" w:cs="Arial"/>
          <w:b/>
        </w:rPr>
      </w:pPr>
      <w:r>
        <w:rPr>
          <w:rFonts w:ascii="Arial" w:hAnsi="Arial" w:cs="Arial"/>
          <w:b/>
        </w:rPr>
        <w:t xml:space="preserve">Discussion: </w:t>
      </w:r>
    </w:p>
    <w:p w:rsidR="00AD26C7" w:rsidRPr="004D40C9" w:rsidRDefault="00AD26C7" w:rsidP="00AD26C7">
      <w:pPr>
        <w:overflowPunct/>
        <w:autoSpaceDE/>
        <w:autoSpaceDN/>
        <w:adjustRightInd/>
        <w:spacing w:after="0"/>
        <w:textAlignment w:val="auto"/>
      </w:pPr>
      <w:r w:rsidRPr="004D40C9">
        <w:t>CATT: def is correct, but region ID and set ID are known/configured in RAN, no need to signal them -&gt; combine them and the pointer ID into a single 24-bits id</w:t>
      </w:r>
    </w:p>
    <w:p w:rsidR="00AD26C7" w:rsidRPr="004D40C9" w:rsidRDefault="000D7E48" w:rsidP="00AD26C7">
      <w:r>
        <w:t>Huawei:</w:t>
      </w:r>
      <w:r w:rsidR="00AD26C7" w:rsidRPr="004D40C9">
        <w:t xml:space="preserve"> AMF name should be used, so dont understand CATTs concern</w:t>
      </w:r>
    </w:p>
    <w:p w:rsidR="00AD26C7" w:rsidRPr="004D40C9" w:rsidRDefault="000D7E48" w:rsidP="00AD26C7">
      <w:r>
        <w:t>Ericsson</w:t>
      </w:r>
      <w:r w:rsidR="00AD26C7" w:rsidRPr="004D40C9">
        <w:t>: need to clean up definition</w:t>
      </w:r>
    </w:p>
    <w:p w:rsidR="00AD26C7" w:rsidRPr="004D40C9" w:rsidRDefault="000D7E48" w:rsidP="00AD26C7">
      <w:r>
        <w:t>Qualcomm:</w:t>
      </w:r>
      <w:r w:rsidR="00AD26C7" w:rsidRPr="004D40C9">
        <w:t xml:space="preserve"> this seems to imply that GUAMI is not unique</w:t>
      </w:r>
    </w:p>
    <w:p w:rsidR="00AD26C7" w:rsidRPr="004D40C9" w:rsidRDefault="000D7E48" w:rsidP="00AD26C7">
      <w:r>
        <w:t>Huawei:</w:t>
      </w:r>
      <w:r w:rsidR="00AD26C7" w:rsidRPr="004D40C9">
        <w:t xml:space="preserve"> GUAMI can be changed to have a different AMF id</w:t>
      </w:r>
    </w:p>
    <w:p w:rsidR="00AD26C7" w:rsidRPr="004D40C9" w:rsidRDefault="000D7E48" w:rsidP="00AD26C7">
      <w:r>
        <w:t>Nokia:</w:t>
      </w:r>
      <w:r w:rsidR="00AD26C7" w:rsidRPr="004D40C9">
        <w:t xml:space="preserve"> defined by SA2</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86" w:history="1">
        <w:r w:rsidRPr="00044B58">
          <w:rPr>
            <w:rStyle w:val="Hyperlink"/>
            <w:rFonts w:ascii="Arial" w:hAnsi="Arial" w:cs="Arial"/>
            <w:b/>
          </w:rPr>
          <w:t>R3-182374</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87" w:history="1">
        <w:r w:rsidR="00AD26C7" w:rsidRPr="00044B58">
          <w:rPr>
            <w:rStyle w:val="Hyperlink"/>
            <w:rFonts w:ascii="Arial" w:hAnsi="Arial" w:cs="Arial"/>
            <w:b/>
            <w:sz w:val="24"/>
          </w:rPr>
          <w:t>R3-182374</w:t>
        </w:r>
      </w:hyperlink>
      <w:r w:rsidR="00AD26C7">
        <w:rPr>
          <w:rFonts w:ascii="Arial" w:hAnsi="Arial" w:cs="Arial"/>
          <w:b/>
          <w:color w:val="0000FF"/>
          <w:sz w:val="24"/>
        </w:rPr>
        <w:tab/>
      </w:r>
      <w:r w:rsidR="00AD26C7">
        <w:rPr>
          <w:rFonts w:ascii="Arial" w:hAnsi="Arial" w:cs="Arial"/>
          <w:b/>
          <w:sz w:val="24"/>
        </w:rPr>
        <w:t>TP for NGAP GUAMI</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w:t>
      </w:r>
    </w:p>
    <w:p w:rsidR="00AD26C7" w:rsidRDefault="00AD26C7" w:rsidP="00AD26C7">
      <w:pPr>
        <w:rPr>
          <w:color w:val="808080"/>
        </w:rPr>
      </w:pPr>
      <w:r>
        <w:rPr>
          <w:color w:val="808080"/>
        </w:rPr>
        <w:t xml:space="preserve">(Replaces </w:t>
      </w:r>
      <w:hyperlink r:id="rId288" w:history="1">
        <w:r w:rsidRPr="00044B58">
          <w:rPr>
            <w:rStyle w:val="Hyperlink"/>
          </w:rPr>
          <w:t>R3-181810</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89" w:history="1">
        <w:r w:rsidR="00AD26C7" w:rsidRPr="00044B58">
          <w:rPr>
            <w:rStyle w:val="Hyperlink"/>
            <w:rFonts w:ascii="Arial" w:hAnsi="Arial" w:cs="Arial"/>
            <w:b/>
            <w:sz w:val="24"/>
          </w:rPr>
          <w:t>R3-182066</w:t>
        </w:r>
      </w:hyperlink>
      <w:r w:rsidR="00AD26C7">
        <w:rPr>
          <w:rFonts w:ascii="Arial" w:hAnsi="Arial" w:cs="Arial"/>
          <w:b/>
          <w:color w:val="0000FF"/>
          <w:sz w:val="24"/>
        </w:rPr>
        <w:tab/>
      </w:r>
      <w:r w:rsidR="00AD26C7">
        <w:rPr>
          <w:rFonts w:ascii="Arial" w:hAnsi="Arial" w:cs="Arial"/>
          <w:b/>
          <w:sz w:val="24"/>
        </w:rPr>
        <w:t>TP for PDU sessions modified in Path Switch request</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90" w:history="1">
        <w:r w:rsidRPr="00044B58">
          <w:rPr>
            <w:rStyle w:val="Hyperlink"/>
            <w:rFonts w:ascii="Arial" w:hAnsi="Arial" w:cs="Arial"/>
            <w:b/>
          </w:rPr>
          <w:t>R3-182469</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91" w:history="1">
        <w:r w:rsidR="00AD26C7" w:rsidRPr="00044B58">
          <w:rPr>
            <w:rStyle w:val="Hyperlink"/>
            <w:rFonts w:ascii="Arial" w:hAnsi="Arial" w:cs="Arial"/>
            <w:b/>
            <w:sz w:val="24"/>
          </w:rPr>
          <w:t>R3-182469</w:t>
        </w:r>
      </w:hyperlink>
      <w:r w:rsidR="00AD26C7">
        <w:rPr>
          <w:rFonts w:ascii="Arial" w:hAnsi="Arial" w:cs="Arial"/>
          <w:b/>
          <w:color w:val="0000FF"/>
          <w:sz w:val="24"/>
        </w:rPr>
        <w:tab/>
      </w:r>
      <w:r w:rsidR="00AD26C7">
        <w:rPr>
          <w:rFonts w:ascii="Arial" w:hAnsi="Arial" w:cs="Arial"/>
          <w:b/>
          <w:sz w:val="24"/>
        </w:rPr>
        <w:t>TP for PDU sessions modified in Path Switch request</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CATT</w:t>
      </w:r>
    </w:p>
    <w:p w:rsidR="00AD26C7" w:rsidRDefault="00AD26C7" w:rsidP="00AD26C7">
      <w:pPr>
        <w:rPr>
          <w:color w:val="808080"/>
        </w:rPr>
      </w:pPr>
      <w:r>
        <w:rPr>
          <w:color w:val="808080"/>
        </w:rPr>
        <w:t xml:space="preserve">(Replaces </w:t>
      </w:r>
      <w:hyperlink r:id="rId292" w:history="1">
        <w:r w:rsidRPr="00044B58">
          <w:rPr>
            <w:rStyle w:val="Hyperlink"/>
          </w:rPr>
          <w:t>R3-182066</w:t>
        </w:r>
      </w:hyperlink>
      <w:r>
        <w:rPr>
          <w:color w:val="808080"/>
        </w:rPr>
        <w:t>)</w:t>
      </w:r>
    </w:p>
    <w:p w:rsidR="00AD26C7" w:rsidRDefault="00AD26C7" w:rsidP="00AD26C7">
      <w:pPr>
        <w:rPr>
          <w:rFonts w:ascii="Arial" w:hAnsi="Arial" w:cs="Arial"/>
          <w:b/>
        </w:rPr>
      </w:pPr>
      <w:r>
        <w:rPr>
          <w:rFonts w:ascii="Arial" w:hAnsi="Arial" w:cs="Arial"/>
          <w:b/>
        </w:rPr>
        <w:lastRenderedPageBreak/>
        <w:t xml:space="preserve">Discussion: </w:t>
      </w:r>
    </w:p>
    <w:p w:rsidR="00AD26C7" w:rsidRDefault="000D7E48" w:rsidP="00AD26C7">
      <w:pPr>
        <w:overflowPunct/>
        <w:autoSpaceDE/>
        <w:autoSpaceDN/>
        <w:adjustRightInd/>
        <w:spacing w:after="0"/>
        <w:textAlignment w:val="auto"/>
      </w:pPr>
      <w:r>
        <w:t>Ericsson</w:t>
      </w:r>
      <w:r w:rsidR="00AD26C7">
        <w:t>: Proposal 2 was not agreed</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93" w:history="1">
        <w:r w:rsidR="00AD26C7" w:rsidRPr="00044B58">
          <w:rPr>
            <w:rStyle w:val="Hyperlink"/>
            <w:rFonts w:ascii="Arial" w:hAnsi="Arial" w:cs="Arial"/>
            <w:b/>
            <w:sz w:val="24"/>
          </w:rPr>
          <w:t>R3-182161</w:t>
        </w:r>
      </w:hyperlink>
      <w:r w:rsidR="00AD26C7">
        <w:rPr>
          <w:rFonts w:ascii="Arial" w:hAnsi="Arial" w:cs="Arial"/>
          <w:b/>
          <w:color w:val="0000FF"/>
          <w:sz w:val="24"/>
        </w:rPr>
        <w:tab/>
      </w:r>
      <w:r w:rsidR="00AD26C7">
        <w:rPr>
          <w:rFonts w:ascii="Arial" w:hAnsi="Arial" w:cs="Arial"/>
          <w:b/>
          <w:sz w:val="24"/>
        </w:rPr>
        <w:t>Resolving open topics for HO and Context Retrieval in XnAP – TP for 38.423</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Ericsson</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Huawei:</w:t>
      </w:r>
      <w:r w:rsidR="00AD26C7" w:rsidRPr="004D40C9">
        <w:t xml:space="preserve"> GUAMI needs to align with 2374 (NGAP)</w:t>
      </w:r>
    </w:p>
    <w:p w:rsidR="00AD26C7" w:rsidRPr="004D40C9" w:rsidRDefault="000D7E48" w:rsidP="00AD26C7">
      <w:r>
        <w:t>Ericsson</w:t>
      </w:r>
      <w:r w:rsidR="00AD26C7" w:rsidRPr="004D40C9">
        <w:t>: over Xn we dont care about the structure, n. of bits is the same</w:t>
      </w:r>
    </w:p>
    <w:p w:rsidR="00AD26C7" w:rsidRPr="004D40C9" w:rsidRDefault="000D7E48" w:rsidP="00AD26C7">
      <w:r>
        <w:t>Nokia:</w:t>
      </w:r>
      <w:r w:rsidR="00AD26C7" w:rsidRPr="004D40C9">
        <w:t xml:space="preserve"> could be useful for AMF reselection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94" w:history="1">
        <w:r w:rsidRPr="00044B58">
          <w:rPr>
            <w:rStyle w:val="Hyperlink"/>
            <w:rFonts w:ascii="Arial" w:hAnsi="Arial" w:cs="Arial"/>
            <w:b/>
          </w:rPr>
          <w:t>R3-182375</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95" w:history="1">
        <w:r w:rsidR="00AD26C7" w:rsidRPr="00044B58">
          <w:rPr>
            <w:rStyle w:val="Hyperlink"/>
            <w:rFonts w:ascii="Arial" w:hAnsi="Arial" w:cs="Arial"/>
            <w:b/>
            <w:sz w:val="24"/>
          </w:rPr>
          <w:t>R3-182375</w:t>
        </w:r>
      </w:hyperlink>
      <w:r w:rsidR="00AD26C7">
        <w:rPr>
          <w:rFonts w:ascii="Arial" w:hAnsi="Arial" w:cs="Arial"/>
          <w:b/>
          <w:color w:val="0000FF"/>
          <w:sz w:val="24"/>
        </w:rPr>
        <w:tab/>
      </w:r>
      <w:r w:rsidR="00AD26C7">
        <w:rPr>
          <w:rFonts w:ascii="Arial" w:hAnsi="Arial" w:cs="Arial"/>
          <w:b/>
          <w:sz w:val="24"/>
        </w:rPr>
        <w:t>Resolving open topics for HO and Context Retrieval in XnAP – TP for 38.423</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296" w:history="1">
        <w:r w:rsidRPr="00044B58">
          <w:rPr>
            <w:rStyle w:val="Hyperlink"/>
          </w:rPr>
          <w:t>R3-182161</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97" w:history="1">
        <w:r w:rsidR="00AD26C7" w:rsidRPr="00044B58">
          <w:rPr>
            <w:rStyle w:val="Hyperlink"/>
            <w:rFonts w:ascii="Arial" w:hAnsi="Arial" w:cs="Arial"/>
            <w:b/>
            <w:sz w:val="24"/>
          </w:rPr>
          <w:t>R3-182162</w:t>
        </w:r>
      </w:hyperlink>
      <w:r w:rsidR="00AD26C7">
        <w:rPr>
          <w:rFonts w:ascii="Arial" w:hAnsi="Arial" w:cs="Arial"/>
          <w:b/>
          <w:color w:val="0000FF"/>
          <w:sz w:val="24"/>
        </w:rPr>
        <w:tab/>
      </w:r>
      <w:r w:rsidR="00AD26C7">
        <w:rPr>
          <w:rFonts w:ascii="Arial" w:hAnsi="Arial" w:cs="Arial"/>
          <w:b/>
          <w:sz w:val="24"/>
        </w:rPr>
        <w:t>Introducing Error Indication and Reset procedures in XnAP – TP for 38.423</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Ericsson</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Nokia:</w:t>
      </w:r>
      <w:r w:rsidR="00AD26C7" w:rsidRPr="004D40C9">
        <w:t xml:space="preserve"> error indication, XnAP IDs are M in tabular, but if this is for non-UE-assoc they should not be there</w:t>
      </w:r>
    </w:p>
    <w:p w:rsidR="00AD26C7" w:rsidRPr="004D40C9" w:rsidRDefault="00AD26C7" w:rsidP="00AD26C7">
      <w:r w:rsidRPr="004D40C9">
        <w:t> </w:t>
      </w:r>
    </w:p>
    <w:p w:rsidR="00AD26C7" w:rsidRPr="004D40C9" w:rsidRDefault="00AD26C7" w:rsidP="00AD26C7">
      <w:r w:rsidRPr="004D40C9">
        <w:t>- XnAP IDs -&gt; O in error indication message tabular</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98" w:history="1">
        <w:r w:rsidRPr="00044B58">
          <w:rPr>
            <w:rStyle w:val="Hyperlink"/>
            <w:rFonts w:ascii="Arial" w:hAnsi="Arial" w:cs="Arial"/>
            <w:b/>
          </w:rPr>
          <w:t>R3-182376</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299" w:history="1">
        <w:r w:rsidR="00AD26C7" w:rsidRPr="00044B58">
          <w:rPr>
            <w:rStyle w:val="Hyperlink"/>
            <w:rFonts w:ascii="Arial" w:hAnsi="Arial" w:cs="Arial"/>
            <w:b/>
            <w:sz w:val="24"/>
          </w:rPr>
          <w:t>R3-182376</w:t>
        </w:r>
      </w:hyperlink>
      <w:r w:rsidR="00AD26C7">
        <w:rPr>
          <w:rFonts w:ascii="Arial" w:hAnsi="Arial" w:cs="Arial"/>
          <w:b/>
          <w:color w:val="0000FF"/>
          <w:sz w:val="24"/>
        </w:rPr>
        <w:tab/>
      </w:r>
      <w:r w:rsidR="00AD26C7">
        <w:rPr>
          <w:rFonts w:ascii="Arial" w:hAnsi="Arial" w:cs="Arial"/>
          <w:b/>
          <w:sz w:val="24"/>
        </w:rPr>
        <w:t>Introducing Error Indication and Reset procedures in XnAP – TP for 38.423</w:t>
      </w:r>
    </w:p>
    <w:p w:rsidR="00AD26C7" w:rsidRDefault="00AD26C7" w:rsidP="00AD26C7">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300" w:history="1">
        <w:r w:rsidRPr="00044B58">
          <w:rPr>
            <w:rStyle w:val="Hyperlink"/>
          </w:rPr>
          <w:t>R3-182162</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01" w:history="1">
        <w:r w:rsidR="00AD26C7" w:rsidRPr="00044B58">
          <w:rPr>
            <w:rStyle w:val="Hyperlink"/>
            <w:rFonts w:ascii="Arial" w:hAnsi="Arial" w:cs="Arial"/>
            <w:b/>
            <w:sz w:val="24"/>
          </w:rPr>
          <w:t>R3-182163</w:t>
        </w:r>
      </w:hyperlink>
      <w:r w:rsidR="00AD26C7">
        <w:rPr>
          <w:rFonts w:ascii="Arial" w:hAnsi="Arial" w:cs="Arial"/>
          <w:b/>
          <w:color w:val="0000FF"/>
          <w:sz w:val="24"/>
        </w:rPr>
        <w:tab/>
      </w:r>
      <w:r w:rsidR="00AD26C7">
        <w:rPr>
          <w:rFonts w:ascii="Arial" w:hAnsi="Arial" w:cs="Arial"/>
          <w:b/>
          <w:sz w:val="24"/>
        </w:rPr>
        <w:t>Review of RRC Containers in XnAP – TP 38.423</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Ericsson</w:t>
      </w:r>
    </w:p>
    <w:p w:rsidR="00AD26C7" w:rsidRDefault="00AD26C7" w:rsidP="00AD26C7">
      <w:pPr>
        <w:rPr>
          <w:rFonts w:ascii="Arial" w:hAnsi="Arial" w:cs="Arial"/>
          <w:b/>
        </w:rPr>
      </w:pPr>
      <w:r>
        <w:rPr>
          <w:rFonts w:ascii="Arial" w:hAnsi="Arial" w:cs="Arial"/>
          <w:b/>
        </w:rPr>
        <w:t xml:space="preserve">Discussion: </w:t>
      </w:r>
    </w:p>
    <w:p w:rsidR="00AD26C7" w:rsidRPr="004D40C9" w:rsidRDefault="00AD26C7" w:rsidP="00AD26C7">
      <w:pPr>
        <w:overflowPunct/>
        <w:autoSpaceDE/>
        <w:autoSpaceDN/>
        <w:adjustRightInd/>
        <w:spacing w:after="0"/>
        <w:textAlignment w:val="auto"/>
      </w:pPr>
      <w:r w:rsidRPr="004D40C9">
        <w:t>ZTE: related paper in 2163 different proposal for container def</w:t>
      </w:r>
    </w:p>
    <w:p w:rsidR="00AD26C7" w:rsidRPr="004D40C9" w:rsidRDefault="000D7E48" w:rsidP="00AD26C7">
      <w:r>
        <w:t>Ericsson</w:t>
      </w:r>
      <w:r w:rsidR="00AD26C7" w:rsidRPr="004D40C9">
        <w:t>: why transparent container in Xn?</w:t>
      </w:r>
    </w:p>
    <w:p w:rsidR="00AD26C7" w:rsidRPr="004D40C9" w:rsidRDefault="00AD26C7" w:rsidP="00AD26C7">
      <w:r w:rsidRPr="004D40C9">
        <w:t>ZTE: NG def is stable; Xn HO case seems similar so we can reuse the same IEs</w:t>
      </w:r>
    </w:p>
    <w:p w:rsidR="00AD26C7" w:rsidRPr="004D40C9" w:rsidRDefault="000D7E48" w:rsidP="00AD26C7">
      <w:r>
        <w:t>Ericsson</w:t>
      </w:r>
      <w:r w:rsidR="00AD26C7" w:rsidRPr="004D40C9">
        <w:t>: we should not redefine the container; transparent container in Xn not really needed (would require implementing parts of NGAP in XnAP)</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02" w:history="1">
        <w:r w:rsidR="00AD26C7" w:rsidRPr="00044B58">
          <w:rPr>
            <w:rStyle w:val="Hyperlink"/>
            <w:rFonts w:ascii="Arial" w:hAnsi="Arial" w:cs="Arial"/>
            <w:b/>
            <w:sz w:val="24"/>
          </w:rPr>
          <w:t>R3-182164</w:t>
        </w:r>
      </w:hyperlink>
      <w:r w:rsidR="00AD26C7">
        <w:rPr>
          <w:rFonts w:ascii="Arial" w:hAnsi="Arial" w:cs="Arial"/>
          <w:b/>
          <w:color w:val="0000FF"/>
          <w:sz w:val="24"/>
        </w:rPr>
        <w:tab/>
      </w:r>
      <w:r w:rsidR="00AD26C7">
        <w:rPr>
          <w:rFonts w:ascii="Arial" w:hAnsi="Arial" w:cs="Arial"/>
          <w:b/>
          <w:sz w:val="24"/>
        </w:rPr>
        <w:t>Correction on the handling concurrent running of security procedures</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AD26C7" w:rsidP="00AD26C7">
      <w:pPr>
        <w:pStyle w:val="Heading4"/>
      </w:pPr>
      <w:bookmarkStart w:id="39" w:name="_Toc513840580"/>
      <w:r>
        <w:t>10.5.2</w:t>
      </w:r>
      <w:r>
        <w:tab/>
        <w:t>Multiple SCTP Associations and Related Mechanisms</w:t>
      </w:r>
      <w:bookmarkEnd w:id="39"/>
    </w:p>
    <w:p w:rsidR="00AD26C7" w:rsidRDefault="00F5338D" w:rsidP="00AD26C7">
      <w:pPr>
        <w:rPr>
          <w:rFonts w:ascii="Arial" w:hAnsi="Arial" w:cs="Arial"/>
          <w:b/>
          <w:sz w:val="24"/>
        </w:rPr>
      </w:pPr>
      <w:hyperlink r:id="rId303" w:history="1">
        <w:r w:rsidR="00AD26C7" w:rsidRPr="00044B58">
          <w:rPr>
            <w:rStyle w:val="Hyperlink"/>
            <w:rFonts w:ascii="Arial" w:hAnsi="Arial" w:cs="Arial"/>
            <w:b/>
            <w:sz w:val="24"/>
          </w:rPr>
          <w:t>R3-181621</w:t>
        </w:r>
      </w:hyperlink>
      <w:r w:rsidR="00AD26C7">
        <w:rPr>
          <w:rFonts w:ascii="Arial" w:hAnsi="Arial" w:cs="Arial"/>
          <w:b/>
          <w:color w:val="0000FF"/>
          <w:sz w:val="24"/>
        </w:rPr>
        <w:tab/>
      </w:r>
      <w:r w:rsidR="00AD26C7">
        <w:rPr>
          <w:rFonts w:ascii="Arial" w:hAnsi="Arial" w:cs="Arial"/>
          <w:b/>
          <w:sz w:val="24"/>
        </w:rPr>
        <w:t>Reply LS on introducing explicit per-UE TNLA binding release in NGAP</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S2-182821, to 3GPP RAN3, cc -</w:t>
      </w:r>
      <w:r>
        <w:rPr>
          <w:i/>
        </w:rPr>
        <w:br/>
      </w:r>
      <w:r>
        <w:rPr>
          <w:i/>
        </w:rPr>
        <w:tab/>
      </w:r>
      <w:r>
        <w:rPr>
          <w:i/>
        </w:rPr>
        <w:tab/>
      </w:r>
      <w:r>
        <w:rPr>
          <w:i/>
        </w:rPr>
        <w:tab/>
      </w:r>
      <w:r>
        <w:rPr>
          <w:i/>
        </w:rPr>
        <w:tab/>
      </w:r>
      <w:r>
        <w:rPr>
          <w:i/>
        </w:rPr>
        <w:tab/>
        <w:t>Source: 3GPP SA2, Nokia</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04" w:history="1">
        <w:r w:rsidR="00AD26C7" w:rsidRPr="00044B58">
          <w:rPr>
            <w:rStyle w:val="Hyperlink"/>
            <w:rFonts w:ascii="Arial" w:hAnsi="Arial" w:cs="Arial"/>
            <w:b/>
            <w:sz w:val="24"/>
          </w:rPr>
          <w:t>R3-181811</w:t>
        </w:r>
      </w:hyperlink>
      <w:r w:rsidR="00AD26C7">
        <w:rPr>
          <w:rFonts w:ascii="Arial" w:hAnsi="Arial" w:cs="Arial"/>
          <w:b/>
          <w:color w:val="0000FF"/>
          <w:sz w:val="24"/>
        </w:rPr>
        <w:tab/>
      </w:r>
      <w:r w:rsidR="00AD26C7">
        <w:rPr>
          <w:rFonts w:ascii="Arial" w:hAnsi="Arial" w:cs="Arial"/>
          <w:b/>
          <w:sz w:val="24"/>
        </w:rPr>
        <w:t>Discussion on supporting per-UE TNLA-binding release in NGAP</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 Intel Corporation, Verizon Wireless</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305" w:history="1">
        <w:r w:rsidRPr="00044B58">
          <w:rPr>
            <w:rStyle w:val="Hyperlink"/>
            <w:rFonts w:ascii="Arial" w:hAnsi="Arial" w:cs="Arial"/>
            <w:b/>
          </w:rPr>
          <w:t>R3-182377</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06" w:history="1">
        <w:r w:rsidR="00AD26C7" w:rsidRPr="00044B58">
          <w:rPr>
            <w:rStyle w:val="Hyperlink"/>
            <w:rFonts w:ascii="Arial" w:hAnsi="Arial" w:cs="Arial"/>
            <w:b/>
            <w:sz w:val="24"/>
          </w:rPr>
          <w:t>R3-182377</w:t>
        </w:r>
      </w:hyperlink>
      <w:r w:rsidR="00AD26C7">
        <w:rPr>
          <w:rFonts w:ascii="Arial" w:hAnsi="Arial" w:cs="Arial"/>
          <w:b/>
          <w:color w:val="0000FF"/>
          <w:sz w:val="24"/>
        </w:rPr>
        <w:tab/>
      </w:r>
      <w:r w:rsidR="00AD26C7">
        <w:rPr>
          <w:rFonts w:ascii="Arial" w:hAnsi="Arial" w:cs="Arial"/>
          <w:b/>
          <w:sz w:val="24"/>
        </w:rPr>
        <w:t>Discussion on supporting per-UE TNLA-binding release in NGAP</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 Intel Corporation, Verizon Wireless</w:t>
      </w:r>
    </w:p>
    <w:p w:rsidR="00AD26C7" w:rsidRDefault="00AD26C7" w:rsidP="00AD26C7">
      <w:pPr>
        <w:rPr>
          <w:color w:val="808080"/>
        </w:rPr>
      </w:pPr>
      <w:r>
        <w:rPr>
          <w:color w:val="808080"/>
        </w:rPr>
        <w:t xml:space="preserve">(Replaces </w:t>
      </w:r>
      <w:hyperlink r:id="rId307" w:history="1">
        <w:r w:rsidRPr="00044B58">
          <w:rPr>
            <w:rStyle w:val="Hyperlink"/>
          </w:rPr>
          <w:t>R3-181811</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0C9F" w:rsidRDefault="00F5338D" w:rsidP="008C0C9F">
      <w:pPr>
        <w:rPr>
          <w:rFonts w:ascii="Arial" w:hAnsi="Arial" w:cs="Arial"/>
          <w:b/>
          <w:sz w:val="24"/>
        </w:rPr>
      </w:pPr>
      <w:hyperlink r:id="rId308" w:history="1">
        <w:r w:rsidR="008C0C9F" w:rsidRPr="00044B58">
          <w:rPr>
            <w:rStyle w:val="Hyperlink"/>
            <w:rFonts w:ascii="Arial" w:hAnsi="Arial" w:cs="Arial"/>
            <w:b/>
            <w:sz w:val="24"/>
          </w:rPr>
          <w:t>R3-182314</w:t>
        </w:r>
      </w:hyperlink>
      <w:r w:rsidR="008C0C9F">
        <w:rPr>
          <w:rFonts w:ascii="Arial" w:hAnsi="Arial" w:cs="Arial"/>
          <w:b/>
          <w:color w:val="0000FF"/>
          <w:sz w:val="24"/>
        </w:rPr>
        <w:tab/>
      </w:r>
      <w:r w:rsidR="008C0C9F">
        <w:rPr>
          <w:rFonts w:ascii="Arial" w:hAnsi="Arial" w:cs="Arial"/>
          <w:b/>
          <w:sz w:val="24"/>
        </w:rPr>
        <w:t xml:space="preserve">Response to </w:t>
      </w:r>
      <w:hyperlink r:id="rId309" w:history="1">
        <w:r w:rsidR="008C0C9F" w:rsidRPr="00044B58">
          <w:rPr>
            <w:rStyle w:val="Hyperlink"/>
            <w:rFonts w:ascii="Arial" w:hAnsi="Arial" w:cs="Arial"/>
            <w:b/>
            <w:sz w:val="24"/>
          </w:rPr>
          <w:t>R3-181811</w:t>
        </w:r>
      </w:hyperlink>
    </w:p>
    <w:p w:rsidR="008C0C9F" w:rsidRDefault="008C0C9F" w:rsidP="008C0C9F">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8C0C9F" w:rsidRDefault="008C0C9F" w:rsidP="008C0C9F">
      <w:pPr>
        <w:rPr>
          <w:rFonts w:ascii="Arial" w:hAnsi="Arial" w:cs="Arial"/>
          <w:b/>
        </w:rPr>
      </w:pPr>
      <w:r>
        <w:rPr>
          <w:rFonts w:ascii="Arial" w:hAnsi="Arial" w:cs="Arial"/>
          <w:b/>
        </w:rPr>
        <w:t xml:space="preserve">Discussion: </w:t>
      </w:r>
    </w:p>
    <w:p w:rsidR="008C0C9F" w:rsidRPr="008C0C9F" w:rsidRDefault="000D7E48" w:rsidP="008C0C9F">
      <w:pPr>
        <w:rPr>
          <w:rFonts w:ascii="Arial" w:hAnsi="Arial" w:cs="Arial"/>
        </w:rPr>
      </w:pPr>
      <w:r>
        <w:rPr>
          <w:rFonts w:ascii="Arial" w:hAnsi="Arial" w:cs="Arial"/>
        </w:rPr>
        <w:t>Nokia:</w:t>
      </w:r>
      <w:r w:rsidR="008C0C9F" w:rsidRPr="008C0C9F">
        <w:rPr>
          <w:rFonts w:ascii="Arial" w:hAnsi="Arial" w:cs="Arial"/>
        </w:rPr>
        <w:t xml:space="preserve"> 1) agree to add binding release procedures, work out details later; 2) why add this in DL NAS transport?</w:t>
      </w:r>
    </w:p>
    <w:p w:rsidR="008C0C9F" w:rsidRPr="008C0C9F" w:rsidRDefault="000D7E48" w:rsidP="008C0C9F">
      <w:pPr>
        <w:rPr>
          <w:rFonts w:ascii="Arial" w:hAnsi="Arial" w:cs="Arial"/>
        </w:rPr>
      </w:pPr>
      <w:r>
        <w:rPr>
          <w:rFonts w:ascii="Arial" w:hAnsi="Arial" w:cs="Arial"/>
        </w:rPr>
        <w:t>Ericsson</w:t>
      </w:r>
      <w:r w:rsidR="008C0C9F" w:rsidRPr="008C0C9F">
        <w:rPr>
          <w:rFonts w:ascii="Arial" w:hAnsi="Arial" w:cs="Arial"/>
        </w:rPr>
        <w:t>: if you indicate this in closing message, you can also release binding at the same time</w:t>
      </w:r>
    </w:p>
    <w:p w:rsidR="008C0C9F" w:rsidRPr="008C0C9F" w:rsidRDefault="000D7E48" w:rsidP="008C0C9F">
      <w:pPr>
        <w:rPr>
          <w:rFonts w:ascii="Arial" w:hAnsi="Arial" w:cs="Arial"/>
        </w:rPr>
      </w:pPr>
      <w:r>
        <w:rPr>
          <w:rFonts w:ascii="Arial" w:hAnsi="Arial" w:cs="Arial"/>
        </w:rPr>
        <w:t>Nokia:</w:t>
      </w:r>
      <w:r w:rsidR="008C0C9F" w:rsidRPr="008C0C9F">
        <w:rPr>
          <w:rFonts w:ascii="Arial" w:hAnsi="Arial" w:cs="Arial"/>
        </w:rPr>
        <w:t xml:space="preserve"> still need to send AMF status indication to RAN</w:t>
      </w:r>
    </w:p>
    <w:p w:rsidR="008C0C9F" w:rsidRPr="008C0C9F" w:rsidRDefault="000D7E48" w:rsidP="008C0C9F">
      <w:pPr>
        <w:rPr>
          <w:rFonts w:ascii="Arial" w:hAnsi="Arial" w:cs="Arial"/>
        </w:rPr>
      </w:pPr>
      <w:r>
        <w:rPr>
          <w:rFonts w:ascii="Arial" w:hAnsi="Arial" w:cs="Arial"/>
        </w:rPr>
        <w:t>Ericsson</w:t>
      </w:r>
      <w:r w:rsidR="008C0C9F" w:rsidRPr="008C0C9F">
        <w:rPr>
          <w:rFonts w:ascii="Arial" w:hAnsi="Arial" w:cs="Arial"/>
        </w:rPr>
        <w:t>: send unavailability indication with timer etc., but you can still have a NAS transaction in this time, so we could exploit this</w:t>
      </w:r>
    </w:p>
    <w:p w:rsidR="008C0C9F" w:rsidRDefault="008C0C9F" w:rsidP="008C0C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C0C9F" w:rsidRPr="008C0C9F" w:rsidRDefault="008C0C9F" w:rsidP="008C0C9F">
      <w:pPr>
        <w:rPr>
          <w:rFonts w:ascii="Arial" w:hAnsi="Arial" w:cs="Arial"/>
          <w:b/>
          <w:color w:val="00B050"/>
          <w:u w:val="single"/>
        </w:rPr>
      </w:pPr>
      <w:r w:rsidRPr="008C0C9F">
        <w:rPr>
          <w:rFonts w:ascii="Arial" w:hAnsi="Arial" w:cs="Arial"/>
          <w:b/>
          <w:color w:val="00B050"/>
          <w:u w:val="single"/>
        </w:rPr>
        <w:t>Agreement:</w:t>
      </w:r>
    </w:p>
    <w:p w:rsidR="008C0C9F" w:rsidRDefault="008C0C9F" w:rsidP="008C0C9F">
      <w:pPr>
        <w:rPr>
          <w:rFonts w:ascii="Arial" w:hAnsi="Arial" w:cs="Arial"/>
        </w:rPr>
      </w:pPr>
      <w:r w:rsidRPr="008C0C9F">
        <w:rPr>
          <w:rFonts w:ascii="Arial" w:hAnsi="Arial" w:cs="Arial"/>
          <w:b/>
          <w:color w:val="00B050"/>
        </w:rPr>
        <w:t>Agree to introduce binding release procedure</w:t>
      </w:r>
    </w:p>
    <w:p w:rsidR="008C0C9F" w:rsidRPr="008C0C9F" w:rsidRDefault="008C0C9F" w:rsidP="008C0C9F">
      <w:pPr>
        <w:rPr>
          <w:rFonts w:ascii="Arial" w:hAnsi="Arial" w:cs="Arial"/>
        </w:rPr>
      </w:pPr>
    </w:p>
    <w:p w:rsidR="00AD26C7" w:rsidRDefault="00F5338D" w:rsidP="00AD26C7">
      <w:pPr>
        <w:rPr>
          <w:rFonts w:ascii="Arial" w:hAnsi="Arial" w:cs="Arial"/>
          <w:b/>
          <w:sz w:val="24"/>
        </w:rPr>
      </w:pPr>
      <w:hyperlink r:id="rId310" w:history="1">
        <w:r w:rsidR="00AD26C7" w:rsidRPr="00044B58">
          <w:rPr>
            <w:rStyle w:val="Hyperlink"/>
            <w:rFonts w:ascii="Arial" w:hAnsi="Arial" w:cs="Arial"/>
            <w:b/>
            <w:sz w:val="24"/>
          </w:rPr>
          <w:t>R3-182273</w:t>
        </w:r>
      </w:hyperlink>
      <w:r w:rsidR="00AD26C7">
        <w:rPr>
          <w:rFonts w:ascii="Arial" w:hAnsi="Arial" w:cs="Arial"/>
          <w:b/>
          <w:color w:val="0000FF"/>
          <w:sz w:val="24"/>
        </w:rPr>
        <w:tab/>
      </w:r>
      <w:r w:rsidR="00AD26C7">
        <w:rPr>
          <w:rFonts w:ascii="Arial" w:hAnsi="Arial" w:cs="Arial"/>
          <w:b/>
          <w:sz w:val="24"/>
        </w:rPr>
        <w:t>(TP for SA BL CR) Introducing explicit per-UE TNLA binding release in NGAP (stage-2)</w:t>
      </w:r>
    </w:p>
    <w:p w:rsidR="00AD26C7" w:rsidRDefault="00AD26C7" w:rsidP="00AD26C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Corporation,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11" w:history="1">
        <w:r w:rsidR="00AD26C7" w:rsidRPr="00044B58">
          <w:rPr>
            <w:rStyle w:val="Hyperlink"/>
            <w:rFonts w:ascii="Arial" w:hAnsi="Arial" w:cs="Arial"/>
            <w:b/>
            <w:sz w:val="24"/>
          </w:rPr>
          <w:t>R3-181927</w:t>
        </w:r>
      </w:hyperlink>
      <w:r w:rsidR="00AD26C7">
        <w:rPr>
          <w:rFonts w:ascii="Arial" w:hAnsi="Arial" w:cs="Arial"/>
          <w:b/>
          <w:color w:val="0000FF"/>
          <w:sz w:val="24"/>
        </w:rPr>
        <w:tab/>
      </w:r>
      <w:r w:rsidR="00AD26C7">
        <w:rPr>
          <w:rFonts w:ascii="Arial" w:hAnsi="Arial" w:cs="Arial"/>
          <w:b/>
          <w:sz w:val="24"/>
        </w:rPr>
        <w:t>TNL Association handling updates</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Qualcomm Incorporated</w:t>
      </w:r>
    </w:p>
    <w:p w:rsidR="008C0C9F" w:rsidRDefault="008C0C9F" w:rsidP="008C0C9F">
      <w:pPr>
        <w:rPr>
          <w:rFonts w:ascii="Arial" w:hAnsi="Arial" w:cs="Arial"/>
          <w:b/>
        </w:rPr>
      </w:pPr>
      <w:r>
        <w:rPr>
          <w:rFonts w:ascii="Arial" w:hAnsi="Arial" w:cs="Arial"/>
          <w:b/>
        </w:rPr>
        <w:t xml:space="preserve">Discussion: </w:t>
      </w:r>
    </w:p>
    <w:p w:rsidR="008C0C9F" w:rsidRPr="001A577F" w:rsidRDefault="000D7E48" w:rsidP="008C0C9F">
      <w:r w:rsidRPr="001A577F">
        <w:t>Huawei:</w:t>
      </w:r>
      <w:r w:rsidR="008C0C9F" w:rsidRPr="001A577F">
        <w:t xml:space="preserve"> TNL address is also needed for the bearers and to bind GTP-U, so prefer not to have this change – if it disappears there will be impacts. “TNL” is not accurate</w:t>
      </w:r>
    </w:p>
    <w:p w:rsidR="008C0C9F" w:rsidRPr="001A577F" w:rsidRDefault="000D7E48" w:rsidP="008C0C9F">
      <w:r w:rsidRPr="001A577F">
        <w:t>Qualcomm:</w:t>
      </w:r>
      <w:r w:rsidR="008C0C9F" w:rsidRPr="001A577F">
        <w:t xml:space="preserve"> you are adding an association, not an address</w:t>
      </w:r>
    </w:p>
    <w:p w:rsidR="008C0C9F" w:rsidRPr="001A577F" w:rsidRDefault="000D7E48" w:rsidP="008C0C9F">
      <w:r w:rsidRPr="001A577F">
        <w:lastRenderedPageBreak/>
        <w:t>Ericsson</w:t>
      </w:r>
      <w:r w:rsidR="008C0C9F" w:rsidRPr="001A577F">
        <w:t>: same thing also in XnAP – for HO SA2 requested us to add src side – we solved this by adding CP info; from a principle pt of view we should indeed look at the association</w:t>
      </w:r>
    </w:p>
    <w:p w:rsidR="008C0C9F" w:rsidRPr="001A577F" w:rsidRDefault="000D7E48" w:rsidP="008C0C9F">
      <w:r w:rsidRPr="001A577F">
        <w:t>Huawei:</w:t>
      </w:r>
      <w:r w:rsidR="008C0C9F" w:rsidRPr="001A577F">
        <w:t xml:space="preserve"> prefer to put this aside for now; need same benavior for NG, F1 and Xn</w:t>
      </w:r>
    </w:p>
    <w:p w:rsidR="008C0C9F" w:rsidRPr="001A577F" w:rsidRDefault="008C0C9F" w:rsidP="008C0C9F">
      <w:r w:rsidRPr="001A577F">
        <w:t>Intel: is it about terminology, or are there multihoming issues?</w:t>
      </w:r>
    </w:p>
    <w:p w:rsidR="008C0C9F" w:rsidRPr="001A577F" w:rsidRDefault="000D7E48" w:rsidP="008C0C9F">
      <w:r w:rsidRPr="001A577F">
        <w:t>Qualcomm:</w:t>
      </w:r>
      <w:r w:rsidR="008C0C9F" w:rsidRPr="001A577F">
        <w:t xml:space="preserve"> only a clean-up</w:t>
      </w:r>
    </w:p>
    <w:p w:rsidR="008C0C9F" w:rsidRPr="001A577F" w:rsidRDefault="008C0C9F" w:rsidP="008C0C9F">
      <w:r w:rsidRPr="001A577F">
        <w:t>ZTE: failure case needs to be discussed</w:t>
      </w:r>
    </w:p>
    <w:p w:rsidR="008C0C9F" w:rsidRPr="001A577F" w:rsidRDefault="000D7E48" w:rsidP="008C0C9F">
      <w:r w:rsidRPr="001A577F">
        <w:t>Qualcomm:</w:t>
      </w:r>
      <w:r w:rsidR="008C0C9F" w:rsidRPr="001A577F">
        <w:t xml:space="preserve"> could be removed if not needed</w:t>
      </w:r>
    </w:p>
    <w:p w:rsidR="008C0C9F" w:rsidRPr="001A577F" w:rsidRDefault="008C0C9F" w:rsidP="008C0C9F">
      <w:r w:rsidRPr="001A577F">
        <w:t>ZTE: can be handled as abnormal case</w:t>
      </w:r>
    </w:p>
    <w:p w:rsidR="00AD26C7" w:rsidRDefault="00AD26C7" w:rsidP="008C0C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12" w:history="1">
        <w:r w:rsidR="00AD26C7" w:rsidRPr="00044B58">
          <w:rPr>
            <w:rStyle w:val="Hyperlink"/>
            <w:rFonts w:ascii="Arial" w:hAnsi="Arial" w:cs="Arial"/>
            <w:b/>
            <w:sz w:val="24"/>
          </w:rPr>
          <w:t>R3-181929</w:t>
        </w:r>
      </w:hyperlink>
      <w:r w:rsidR="00AD26C7">
        <w:rPr>
          <w:rFonts w:ascii="Arial" w:hAnsi="Arial" w:cs="Arial"/>
          <w:b/>
          <w:color w:val="0000FF"/>
          <w:sz w:val="24"/>
        </w:rPr>
        <w:tab/>
      </w:r>
      <w:r w:rsidR="00AD26C7">
        <w:rPr>
          <w:rFonts w:ascii="Arial" w:hAnsi="Arial" w:cs="Arial"/>
          <w:b/>
          <w:sz w:val="24"/>
        </w:rPr>
        <w:t>Adding SCTP termination to context retrieval</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v15.1.0</w:t>
      </w:r>
      <w:r>
        <w:rPr>
          <w:i/>
        </w:rPr>
        <w:br/>
      </w:r>
      <w:r>
        <w:rPr>
          <w:i/>
        </w:rPr>
        <w:tab/>
      </w:r>
      <w:r>
        <w:rPr>
          <w:i/>
        </w:rPr>
        <w:tab/>
      </w:r>
      <w:r>
        <w:rPr>
          <w:i/>
        </w:rPr>
        <w:tab/>
      </w:r>
      <w:r>
        <w:rPr>
          <w:i/>
        </w:rPr>
        <w:tab/>
      </w:r>
      <w:r>
        <w:rPr>
          <w:i/>
        </w:rPr>
        <w:tab/>
        <w:t>Source: Qualcomm Incorporated</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Nokia:</w:t>
      </w:r>
      <w:r w:rsidR="00AD26C7" w:rsidRPr="004D40C9">
        <w:t xml:space="preserve"> to be discussed in inactive state; related paper in 1980</w:t>
      </w:r>
    </w:p>
    <w:p w:rsidR="00AD26C7" w:rsidRPr="004D40C9"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13" w:history="1">
        <w:r w:rsidR="00AD26C7" w:rsidRPr="00044B58">
          <w:rPr>
            <w:rStyle w:val="Hyperlink"/>
            <w:rFonts w:ascii="Arial" w:hAnsi="Arial" w:cs="Arial"/>
            <w:b/>
            <w:sz w:val="24"/>
          </w:rPr>
          <w:t>R3-182279</w:t>
        </w:r>
      </w:hyperlink>
      <w:r w:rsidR="00AD26C7">
        <w:rPr>
          <w:rFonts w:ascii="Arial" w:hAnsi="Arial" w:cs="Arial"/>
          <w:b/>
          <w:color w:val="0000FF"/>
          <w:sz w:val="24"/>
        </w:rPr>
        <w:tab/>
      </w:r>
      <w:r w:rsidR="00AD26C7">
        <w:rPr>
          <w:rFonts w:ascii="Arial" w:hAnsi="Arial" w:cs="Arial"/>
          <w:b/>
          <w:sz w:val="24"/>
        </w:rPr>
        <w:t>Support of RNL initialisation of an additional NG-C TNL association – TP for 38.413</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w:t>
      </w:r>
    </w:p>
    <w:p w:rsidR="00AD26C7" w:rsidRDefault="00AD26C7" w:rsidP="00AD26C7">
      <w:pPr>
        <w:rPr>
          <w:rFonts w:ascii="Arial" w:hAnsi="Arial" w:cs="Arial"/>
          <w:b/>
        </w:rPr>
      </w:pPr>
      <w:r>
        <w:rPr>
          <w:rFonts w:ascii="Arial" w:hAnsi="Arial" w:cs="Arial"/>
          <w:b/>
        </w:rPr>
        <w:t xml:space="preserve">Discussion: </w:t>
      </w:r>
    </w:p>
    <w:p w:rsidR="00AD26C7" w:rsidRPr="004D40C9" w:rsidRDefault="00AD26C7" w:rsidP="00AD26C7">
      <w:pPr>
        <w:overflowPunct/>
        <w:autoSpaceDE/>
        <w:autoSpaceDN/>
        <w:adjustRightInd/>
        <w:spacing w:after="0"/>
        <w:textAlignment w:val="auto"/>
      </w:pPr>
      <w:r w:rsidRPr="004D40C9">
        <w:t>ZTE: this is common signaing, so how can AMF know?</w:t>
      </w:r>
    </w:p>
    <w:p w:rsidR="00AD26C7" w:rsidRPr="004D40C9" w:rsidRDefault="000D7E48" w:rsidP="00AD26C7">
      <w:r>
        <w:t>Ericsson</w:t>
      </w:r>
      <w:r w:rsidR="00AD26C7" w:rsidRPr="004D40C9">
        <w:t>: TNL info exchange has been done by another SCTP association. Similar to NG where setup is defined as first message</w:t>
      </w:r>
    </w:p>
    <w:p w:rsidR="00AD26C7" w:rsidRPr="004D40C9" w:rsidRDefault="000D7E48" w:rsidP="00AD26C7">
      <w:r>
        <w:t>Qualcomm:</w:t>
      </w:r>
      <w:r w:rsidR="00AD26C7" w:rsidRPr="004D40C9">
        <w:t xml:space="preserve"> this seems to be as stableand secure way to make a handshake (maybe this seems to be used to more than 1 RAN node)</w:t>
      </w:r>
    </w:p>
    <w:p w:rsidR="00AD26C7" w:rsidRPr="004D40C9" w:rsidRDefault="000D7E48" w:rsidP="00AD26C7">
      <w:r>
        <w:t>Samsung:</w:t>
      </w:r>
      <w:r w:rsidR="00AD26C7" w:rsidRPr="004D40C9">
        <w:t xml:space="preserve"> even without new IEs currently SCTP layer update can be triggered</w:t>
      </w:r>
    </w:p>
    <w:p w:rsidR="00AD26C7" w:rsidRPr="004D40C9" w:rsidRDefault="000D7E48" w:rsidP="00AD26C7">
      <w:r>
        <w:t>Ericsson</w:t>
      </w:r>
      <w:r w:rsidR="00AD26C7" w:rsidRPr="004D40C9">
        <w:t>: RNL level info doesnt need to be repeated in this message (why are TAs mandatory anyway?)</w:t>
      </w:r>
    </w:p>
    <w:p w:rsidR="00AD26C7" w:rsidRPr="004D40C9" w:rsidRDefault="00AD26C7" w:rsidP="00AD26C7">
      <w:r w:rsidRPr="004D40C9">
        <w:t> </w:t>
      </w:r>
    </w:p>
    <w:p w:rsidR="00AD26C7" w:rsidRPr="004D40C9" w:rsidRDefault="00AD26C7" w:rsidP="00AD26C7">
      <w:r w:rsidRPr="004D40C9">
        <w:rPr>
          <w:u w:val="single"/>
        </w:rPr>
        <w:t>After offline:</w:t>
      </w:r>
    </w:p>
    <w:p w:rsidR="00AD26C7" w:rsidRPr="004D40C9" w:rsidRDefault="000D7E48" w:rsidP="00AD26C7">
      <w:r>
        <w:t>Ericsson</w:t>
      </w:r>
      <w:r w:rsidR="00AD26C7" w:rsidRPr="004D40C9">
        <w:t>: revision is not needed and we can agree this original tdoc.</w:t>
      </w:r>
    </w:p>
    <w:p w:rsidR="00AD26C7" w:rsidRPr="004D40C9" w:rsidRDefault="00AD26C7" w:rsidP="00AD26C7">
      <w:r w:rsidRPr="004D40C9">
        <w:t>Nokia: We can handle in the next meeting.</w:t>
      </w:r>
    </w:p>
    <w:p w:rsidR="00AD26C7" w:rsidRPr="004D40C9" w:rsidRDefault="000D7E48" w:rsidP="00AD26C7">
      <w:r>
        <w:t>Ericsson</w:t>
      </w:r>
      <w:r w:rsidR="00AD26C7" w:rsidRPr="004D40C9">
        <w:t>: this is a handshake basic principle also in case of multiple SCTP assoc</w:t>
      </w:r>
    </w:p>
    <w:p w:rsidR="00AD26C7" w:rsidRPr="004D40C9" w:rsidRDefault="000D7E48" w:rsidP="00AD26C7">
      <w:r>
        <w:t>Nokia:</w:t>
      </w:r>
      <w:r w:rsidR="00AD26C7" w:rsidRPr="004D40C9">
        <w:t xml:space="preserve"> what issue is this?</w:t>
      </w:r>
    </w:p>
    <w:p w:rsidR="00AD26C7" w:rsidRPr="004D40C9" w:rsidRDefault="000D7E48" w:rsidP="00AD26C7">
      <w:r>
        <w:t>Ericsson</w:t>
      </w:r>
      <w:r w:rsidR="00AD26C7" w:rsidRPr="004D40C9">
        <w:t>: we would like to have an RNL distinct trigger</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314" w:history="1">
        <w:r w:rsidRPr="00044B58">
          <w:rPr>
            <w:rStyle w:val="Hyperlink"/>
            <w:rFonts w:ascii="Arial" w:hAnsi="Arial" w:cs="Arial"/>
            <w:b/>
          </w:rPr>
          <w:t>R3-182379</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15" w:history="1">
        <w:r w:rsidR="00AD26C7" w:rsidRPr="00044B58">
          <w:rPr>
            <w:rStyle w:val="Hyperlink"/>
            <w:rFonts w:ascii="Arial" w:hAnsi="Arial" w:cs="Arial"/>
            <w:b/>
            <w:sz w:val="24"/>
          </w:rPr>
          <w:t>R3-182379</w:t>
        </w:r>
      </w:hyperlink>
      <w:r w:rsidR="00AD26C7">
        <w:rPr>
          <w:rFonts w:ascii="Arial" w:hAnsi="Arial" w:cs="Arial"/>
          <w:b/>
          <w:color w:val="0000FF"/>
          <w:sz w:val="24"/>
        </w:rPr>
        <w:tab/>
      </w:r>
      <w:r w:rsidR="00AD26C7">
        <w:rPr>
          <w:rFonts w:ascii="Arial" w:hAnsi="Arial" w:cs="Arial"/>
          <w:b/>
          <w:sz w:val="24"/>
        </w:rPr>
        <w:t>Support of RNL initialisation of an additional NG-C TNL association – TP for 38.413</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316" w:history="1">
        <w:r w:rsidRPr="00044B58">
          <w:rPr>
            <w:rStyle w:val="Hyperlink"/>
          </w:rPr>
          <w:t>R3-182279</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17" w:history="1">
        <w:r w:rsidR="00AD26C7" w:rsidRPr="00044B58">
          <w:rPr>
            <w:rStyle w:val="Hyperlink"/>
            <w:rFonts w:ascii="Arial" w:hAnsi="Arial" w:cs="Arial"/>
            <w:b/>
            <w:sz w:val="24"/>
          </w:rPr>
          <w:t>R3-182280</w:t>
        </w:r>
      </w:hyperlink>
      <w:r w:rsidR="00AD26C7">
        <w:rPr>
          <w:rFonts w:ascii="Arial" w:hAnsi="Arial" w:cs="Arial"/>
          <w:b/>
          <w:color w:val="0000FF"/>
          <w:sz w:val="24"/>
        </w:rPr>
        <w:tab/>
      </w:r>
      <w:r w:rsidR="00AD26C7">
        <w:rPr>
          <w:rFonts w:ascii="Arial" w:hAnsi="Arial" w:cs="Arial"/>
          <w:b/>
          <w:sz w:val="24"/>
        </w:rPr>
        <w:t>Support of AMF initiated update of UE associated signalling connection properties – TP for 38.413</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Huawei:</w:t>
      </w:r>
      <w:r w:rsidR="00AD26C7" w:rsidRPr="004D40C9">
        <w:t xml:space="preserve"> we support this</w:t>
      </w:r>
    </w:p>
    <w:p w:rsidR="00AD26C7" w:rsidRPr="004D40C9" w:rsidRDefault="00AD26C7" w:rsidP="00AD26C7">
      <w:r w:rsidRPr="004D40C9">
        <w:t>ZTE: related to AMF reallocation (1719)</w:t>
      </w:r>
    </w:p>
    <w:p w:rsidR="00AD26C7" w:rsidRPr="004D40C9" w:rsidRDefault="000D7E48" w:rsidP="00AD26C7">
      <w:r>
        <w:t>Nokia:</w:t>
      </w:r>
      <w:r w:rsidR="00AD26C7" w:rsidRPr="004D40C9">
        <w:t xml:space="preserve"> agree with the scenario, not sure whether a new procedure is needed. This ID is part of UE context. Can use UE ctxt mod for this</w:t>
      </w:r>
    </w:p>
    <w:p w:rsidR="00AD26C7" w:rsidRPr="004D40C9" w:rsidRDefault="000D7E48" w:rsidP="00AD26C7">
      <w:r>
        <w:t>Ericsson</w:t>
      </w:r>
      <w:r w:rsidR="00AD26C7" w:rsidRPr="004D40C9">
        <w:t>: could look into this</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318" w:history="1">
        <w:r w:rsidRPr="00044B58">
          <w:rPr>
            <w:rStyle w:val="Hyperlink"/>
            <w:rFonts w:ascii="Arial" w:hAnsi="Arial" w:cs="Arial"/>
            <w:b/>
          </w:rPr>
          <w:t>R3-182380</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19" w:history="1">
        <w:r w:rsidR="00AD26C7" w:rsidRPr="00044B58">
          <w:rPr>
            <w:rStyle w:val="Hyperlink"/>
            <w:rFonts w:ascii="Arial" w:hAnsi="Arial" w:cs="Arial"/>
            <w:b/>
            <w:sz w:val="24"/>
          </w:rPr>
          <w:t>R3-182380</w:t>
        </w:r>
      </w:hyperlink>
      <w:r w:rsidR="00AD26C7">
        <w:rPr>
          <w:rFonts w:ascii="Arial" w:hAnsi="Arial" w:cs="Arial"/>
          <w:b/>
          <w:color w:val="0000FF"/>
          <w:sz w:val="24"/>
        </w:rPr>
        <w:tab/>
      </w:r>
      <w:r w:rsidR="00AD26C7">
        <w:rPr>
          <w:rFonts w:ascii="Arial" w:hAnsi="Arial" w:cs="Arial"/>
          <w:b/>
          <w:sz w:val="24"/>
        </w:rPr>
        <w:t>Support of AMF initiated update of UE associated signalling connection properties – TP for 38.413</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320" w:history="1">
        <w:r w:rsidRPr="00044B58">
          <w:rPr>
            <w:rStyle w:val="Hyperlink"/>
          </w:rPr>
          <w:t>R3-182280</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21" w:history="1">
        <w:r w:rsidR="00AD26C7" w:rsidRPr="00044B58">
          <w:rPr>
            <w:rStyle w:val="Hyperlink"/>
            <w:rFonts w:ascii="Arial" w:hAnsi="Arial" w:cs="Arial"/>
            <w:b/>
            <w:sz w:val="24"/>
          </w:rPr>
          <w:t>R3-182378</w:t>
        </w:r>
      </w:hyperlink>
      <w:r w:rsidR="00AD26C7">
        <w:rPr>
          <w:rFonts w:ascii="Arial" w:hAnsi="Arial" w:cs="Arial"/>
          <w:b/>
          <w:color w:val="0000FF"/>
          <w:sz w:val="24"/>
        </w:rPr>
        <w:tab/>
      </w:r>
      <w:r w:rsidR="00AD26C7">
        <w:rPr>
          <w:rFonts w:ascii="Arial" w:hAnsi="Arial" w:cs="Arial"/>
          <w:b/>
          <w:sz w:val="24"/>
        </w:rPr>
        <w:t>TNL IEs</w:t>
      </w:r>
    </w:p>
    <w:p w:rsidR="00AD26C7" w:rsidRDefault="00AD26C7" w:rsidP="00AD26C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rsidR="00AD26C7" w:rsidRDefault="00AD26C7" w:rsidP="00AD26C7">
      <w:pPr>
        <w:rPr>
          <w:rFonts w:ascii="Arial" w:hAnsi="Arial" w:cs="Arial"/>
          <w:b/>
        </w:rPr>
      </w:pPr>
      <w:r>
        <w:rPr>
          <w:rFonts w:ascii="Arial" w:hAnsi="Arial" w:cs="Arial"/>
          <w:b/>
        </w:rPr>
        <w:t xml:space="preserve">Discussion: </w:t>
      </w:r>
    </w:p>
    <w:p w:rsidR="00AD26C7" w:rsidRPr="004D40C9" w:rsidRDefault="002E1A1C" w:rsidP="00AD26C7">
      <w:pPr>
        <w:overflowPunct/>
        <w:autoSpaceDE/>
        <w:autoSpaceDN/>
        <w:adjustRightInd/>
        <w:spacing w:after="0"/>
        <w:textAlignment w:val="auto"/>
      </w:pPr>
      <w:r>
        <w:rPr>
          <w:rStyle w:val="Strong"/>
          <w:color w:val="FF0000"/>
        </w:rPr>
        <w:t xml:space="preserve">Chairman: </w:t>
      </w:r>
      <w:r w:rsidR="00AD26C7" w:rsidRPr="004D40C9">
        <w:rPr>
          <w:rStyle w:val="Strong"/>
          <w:color w:val="FF0000"/>
        </w:rPr>
        <w:t>Rapporteurs should take these guidelines into account</w:t>
      </w:r>
    </w:p>
    <w:p w:rsidR="00AD26C7" w:rsidRPr="004D40C9" w:rsidRDefault="00AD26C7" w:rsidP="00AD26C7">
      <w:r w:rsidRPr="004D40C9">
        <w:t> </w:t>
      </w:r>
    </w:p>
    <w:p w:rsidR="00AD26C7" w:rsidRPr="004D40C9" w:rsidRDefault="000D7E48" w:rsidP="00AD26C7">
      <w:r>
        <w:t>Ericsson</w:t>
      </w:r>
      <w:r w:rsidR="00AD26C7" w:rsidRPr="004D40C9">
        <w:t xml:space="preserve"> this should be taken as guideline for rapporteurs</w:t>
      </w:r>
    </w:p>
    <w:p w:rsidR="00AD26C7" w:rsidRPr="004D40C9" w:rsidRDefault="000D7E48" w:rsidP="00AD26C7">
      <w:r>
        <w:t>Huawei:</w:t>
      </w:r>
      <w:r w:rsidR="00AD26C7" w:rsidRPr="004D40C9">
        <w:t xml:space="preserve"> pCRs in 2451, 2452</w:t>
      </w:r>
    </w:p>
    <w:p w:rsidR="00AD26C7" w:rsidRPr="004D40C9" w:rsidRDefault="000D7E48" w:rsidP="00AD26C7">
      <w:r>
        <w:lastRenderedPageBreak/>
        <w:t>Nokia:</w:t>
      </w:r>
      <w:r w:rsidR="00AD26C7" w:rsidRPr="004D40C9">
        <w:t xml:space="preserve"> need further check on routing based on port #s</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pStyle w:val="Heading4"/>
      </w:pPr>
      <w:bookmarkStart w:id="40" w:name="_Toc513840581"/>
      <w:r>
        <w:t>10.5.3</w:t>
      </w:r>
      <w:r>
        <w:tab/>
        <w:t>NG-Based RRC_ACTIVE Mode Mobility (Handover)</w:t>
      </w:r>
      <w:bookmarkEnd w:id="40"/>
    </w:p>
    <w:p w:rsidR="00AD26C7" w:rsidRDefault="00AD26C7" w:rsidP="00AD26C7">
      <w:pPr>
        <w:pStyle w:val="Heading5"/>
      </w:pPr>
      <w:bookmarkStart w:id="41" w:name="_Toc513840582"/>
      <w:r>
        <w:t>10.5.3.1</w:t>
      </w:r>
      <w:r>
        <w:tab/>
        <w:t>Common Aspects</w:t>
      </w:r>
      <w:bookmarkEnd w:id="41"/>
    </w:p>
    <w:p w:rsidR="00AD26C7" w:rsidRDefault="00F5338D" w:rsidP="00AD26C7">
      <w:pPr>
        <w:rPr>
          <w:rFonts w:ascii="Arial" w:hAnsi="Arial" w:cs="Arial"/>
          <w:b/>
          <w:sz w:val="24"/>
        </w:rPr>
      </w:pPr>
      <w:hyperlink r:id="rId322" w:history="1">
        <w:r w:rsidR="00AD26C7" w:rsidRPr="00044B58">
          <w:rPr>
            <w:rStyle w:val="Hyperlink"/>
            <w:rFonts w:ascii="Arial" w:hAnsi="Arial" w:cs="Arial"/>
            <w:b/>
            <w:sz w:val="24"/>
          </w:rPr>
          <w:t>R3-182165</w:t>
        </w:r>
      </w:hyperlink>
      <w:r w:rsidR="00AD26C7">
        <w:rPr>
          <w:rFonts w:ascii="Arial" w:hAnsi="Arial" w:cs="Arial"/>
          <w:b/>
          <w:color w:val="0000FF"/>
          <w:sz w:val="24"/>
        </w:rPr>
        <w:tab/>
      </w:r>
      <w:r w:rsidR="00AD26C7">
        <w:rPr>
          <w:rFonts w:ascii="Arial" w:hAnsi="Arial" w:cs="Arial"/>
          <w:b/>
          <w:sz w:val="24"/>
        </w:rPr>
        <w:t>(TP for NR BL CR for TS 38.401): Corrections on Xn connectivity</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AD26C7" w:rsidP="00AD26C7">
      <w:pPr>
        <w:pStyle w:val="Heading5"/>
      </w:pPr>
      <w:bookmarkStart w:id="42" w:name="_Toc513840583"/>
      <w:r>
        <w:t>10.5.3.2</w:t>
      </w:r>
      <w:r>
        <w:tab/>
        <w:t>Intra-System Specifics</w:t>
      </w:r>
      <w:bookmarkEnd w:id="42"/>
    </w:p>
    <w:p w:rsidR="00AD26C7" w:rsidRDefault="00AD26C7" w:rsidP="00AD26C7">
      <w:pPr>
        <w:pStyle w:val="Heading5"/>
      </w:pPr>
      <w:bookmarkStart w:id="43" w:name="_Toc513840584"/>
      <w:r>
        <w:t>10.5.3.3</w:t>
      </w:r>
      <w:r>
        <w:tab/>
        <w:t>Inter-System Specifics, 5G-&gt;4G</w:t>
      </w:r>
      <w:bookmarkEnd w:id="43"/>
    </w:p>
    <w:p w:rsidR="00AD26C7" w:rsidRDefault="00AD26C7" w:rsidP="00AD26C7">
      <w:pPr>
        <w:pStyle w:val="Heading5"/>
      </w:pPr>
      <w:bookmarkStart w:id="44" w:name="_Toc513840585"/>
      <w:r>
        <w:t>10.5.3.4</w:t>
      </w:r>
      <w:r>
        <w:tab/>
        <w:t>Inter-System Specifics, 4G-&gt;5G</w:t>
      </w:r>
      <w:bookmarkEnd w:id="44"/>
    </w:p>
    <w:p w:rsidR="00AD26C7" w:rsidRDefault="00AD26C7" w:rsidP="00AD26C7">
      <w:pPr>
        <w:pStyle w:val="Heading4"/>
      </w:pPr>
      <w:bookmarkStart w:id="45" w:name="_Toc513840586"/>
      <w:r>
        <w:t>10.5.4</w:t>
      </w:r>
      <w:r>
        <w:tab/>
        <w:t>NG-RAN Node Identification on NG and Xn</w:t>
      </w:r>
      <w:bookmarkEnd w:id="45"/>
    </w:p>
    <w:p w:rsidR="00AD26C7" w:rsidRDefault="00F5338D" w:rsidP="00AD26C7">
      <w:pPr>
        <w:rPr>
          <w:rFonts w:ascii="Arial" w:hAnsi="Arial" w:cs="Arial"/>
          <w:b/>
          <w:sz w:val="24"/>
        </w:rPr>
      </w:pPr>
      <w:hyperlink r:id="rId323" w:history="1">
        <w:r w:rsidR="00AD26C7" w:rsidRPr="00044B58">
          <w:rPr>
            <w:rStyle w:val="Hyperlink"/>
            <w:rFonts w:ascii="Arial" w:hAnsi="Arial" w:cs="Arial"/>
            <w:b/>
            <w:sz w:val="24"/>
          </w:rPr>
          <w:t>R3-181605</w:t>
        </w:r>
      </w:hyperlink>
      <w:r w:rsidR="00AD26C7">
        <w:rPr>
          <w:rFonts w:ascii="Arial" w:hAnsi="Arial" w:cs="Arial"/>
          <w:b/>
          <w:color w:val="0000FF"/>
          <w:sz w:val="24"/>
        </w:rPr>
        <w:tab/>
      </w:r>
      <w:r w:rsidR="00AD26C7">
        <w:rPr>
          <w:rFonts w:ascii="Arial" w:hAnsi="Arial" w:cs="Arial"/>
          <w:b/>
          <w:sz w:val="24"/>
        </w:rPr>
        <w:t>LS on TAI and forbidden TAI list for 5GS</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C1-181790, to 3GPP SA2, 3GPP RAN2, 3GPP RAN3, cc 3GPP CT4</w:t>
      </w:r>
      <w:r>
        <w:rPr>
          <w:i/>
        </w:rPr>
        <w:br/>
      </w:r>
      <w:r>
        <w:rPr>
          <w:i/>
        </w:rPr>
        <w:tab/>
      </w:r>
      <w:r>
        <w:rPr>
          <w:i/>
        </w:rPr>
        <w:tab/>
      </w:r>
      <w:r>
        <w:rPr>
          <w:i/>
        </w:rPr>
        <w:tab/>
      </w:r>
      <w:r>
        <w:rPr>
          <w:i/>
        </w:rPr>
        <w:tab/>
      </w:r>
      <w:r>
        <w:rPr>
          <w:i/>
        </w:rPr>
        <w:tab/>
        <w:t>Source: 3GPP CT1, Intel</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Nokia:</w:t>
      </w:r>
      <w:r w:rsidR="00AD26C7" w:rsidRPr="004D40C9">
        <w:t xml:space="preserve"> we should have also informed CT1 and CT4</w:t>
      </w:r>
    </w:p>
    <w:p w:rsidR="00AD26C7" w:rsidRPr="004D40C9"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24" w:history="1">
        <w:r w:rsidR="00AD26C7" w:rsidRPr="00044B58">
          <w:rPr>
            <w:rStyle w:val="Hyperlink"/>
            <w:rFonts w:ascii="Arial" w:hAnsi="Arial" w:cs="Arial"/>
            <w:b/>
            <w:sz w:val="24"/>
          </w:rPr>
          <w:t>R3-181971</w:t>
        </w:r>
      </w:hyperlink>
      <w:r w:rsidR="00AD26C7">
        <w:rPr>
          <w:rFonts w:ascii="Arial" w:hAnsi="Arial" w:cs="Arial"/>
          <w:b/>
          <w:color w:val="0000FF"/>
          <w:sz w:val="24"/>
        </w:rPr>
        <w:tab/>
      </w:r>
      <w:r w:rsidR="00AD26C7">
        <w:rPr>
          <w:rFonts w:ascii="Arial" w:hAnsi="Arial" w:cs="Arial"/>
          <w:b/>
          <w:sz w:val="24"/>
        </w:rPr>
        <w:t xml:space="preserve">5G deployments with homogeneous TAC format </w:t>
      </w:r>
    </w:p>
    <w:p w:rsidR="00AD26C7" w:rsidRDefault="00AD26C7" w:rsidP="00AD26C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r w:rsidR="008C0C9F">
        <w:rPr>
          <w:i/>
        </w:rPr>
        <w:t>, Verizon</w:t>
      </w:r>
    </w:p>
    <w:p w:rsidR="008C0C9F" w:rsidRDefault="008C0C9F" w:rsidP="008C0C9F">
      <w:pPr>
        <w:rPr>
          <w:rFonts w:ascii="Arial" w:hAnsi="Arial" w:cs="Arial"/>
          <w:b/>
        </w:rPr>
      </w:pPr>
      <w:r>
        <w:rPr>
          <w:rFonts w:ascii="Arial" w:hAnsi="Arial" w:cs="Arial"/>
          <w:b/>
        </w:rPr>
        <w:t xml:space="preserve">Discussion: </w:t>
      </w:r>
    </w:p>
    <w:p w:rsidR="008C0C9F" w:rsidRDefault="000D7E48" w:rsidP="008C0C9F">
      <w:r>
        <w:t>Qualcomm:</w:t>
      </w:r>
      <w:r w:rsidR="008C0C9F">
        <w:t xml:space="preserve"> ok with same format for TACs; we could even standardize 3 bytes for 5GS and leave legacy alone</w:t>
      </w:r>
    </w:p>
    <w:p w:rsidR="008C0C9F" w:rsidRDefault="000D7E48" w:rsidP="008C0C9F">
      <w:r>
        <w:t>Nokia:</w:t>
      </w:r>
      <w:r w:rsidR="008C0C9F">
        <w:t xml:space="preserve"> this was our proposal from last time, but if in a country you only use 2 bytes you could keep that and save something over broadcast</w:t>
      </w:r>
    </w:p>
    <w:p w:rsidR="008C0C9F" w:rsidRDefault="000D7E48" w:rsidP="008C0C9F">
      <w:r>
        <w:t>Huawei:</w:t>
      </w:r>
      <w:r w:rsidR="008C0C9F">
        <w:t xml:space="preserve"> requirement is still questioned by other groups; would prefer to remove extended TAC if no clear requirements</w:t>
      </w:r>
    </w:p>
    <w:p w:rsidR="008C0C9F" w:rsidRDefault="000D7E48" w:rsidP="008C0C9F">
      <w:r>
        <w:t>Ericsson</w:t>
      </w:r>
      <w:r w:rsidR="008C0C9F">
        <w:t>: we got a requirement from an operator (</w:t>
      </w:r>
      <w:r w:rsidR="001A577F">
        <w:t>Verizon</w:t>
      </w:r>
      <w:r w:rsidR="008C0C9F">
        <w:t>), so we should go ahead; we should remove options if not used (CHOICE can be removed if not needed) – 2 different numbering spaces should be there for max flex for operators</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325" w:history="1">
        <w:r w:rsidRPr="00044B58">
          <w:rPr>
            <w:rStyle w:val="Hyperlink"/>
            <w:rFonts w:ascii="Arial" w:hAnsi="Arial" w:cs="Arial"/>
            <w:b/>
          </w:rPr>
          <w:t>R3-182381</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26" w:history="1">
        <w:r w:rsidR="00AD26C7" w:rsidRPr="00044B58">
          <w:rPr>
            <w:rStyle w:val="Hyperlink"/>
            <w:rFonts w:ascii="Arial" w:hAnsi="Arial" w:cs="Arial"/>
            <w:b/>
            <w:sz w:val="24"/>
          </w:rPr>
          <w:t>R3-182381</w:t>
        </w:r>
      </w:hyperlink>
      <w:r w:rsidR="00AD26C7">
        <w:rPr>
          <w:rFonts w:ascii="Arial" w:hAnsi="Arial" w:cs="Arial"/>
          <w:b/>
          <w:color w:val="0000FF"/>
          <w:sz w:val="24"/>
        </w:rPr>
        <w:tab/>
      </w:r>
      <w:r w:rsidR="00AD26C7">
        <w:rPr>
          <w:rFonts w:ascii="Arial" w:hAnsi="Arial" w:cs="Arial"/>
          <w:b/>
          <w:sz w:val="24"/>
        </w:rPr>
        <w:t xml:space="preserve">5G deployments with homogeneous TAC format </w:t>
      </w:r>
    </w:p>
    <w:p w:rsidR="00AD26C7" w:rsidRDefault="00AD26C7" w:rsidP="00AD26C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AD26C7" w:rsidRDefault="00AD26C7" w:rsidP="00AD26C7">
      <w:pPr>
        <w:rPr>
          <w:color w:val="808080"/>
        </w:rPr>
      </w:pPr>
      <w:r>
        <w:rPr>
          <w:color w:val="808080"/>
        </w:rPr>
        <w:t xml:space="preserve">(Replaces </w:t>
      </w:r>
      <w:hyperlink r:id="rId327" w:history="1">
        <w:r w:rsidRPr="00044B58">
          <w:rPr>
            <w:rStyle w:val="Hyperlink"/>
          </w:rPr>
          <w:t>R3-181971</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28" w:history="1">
        <w:r w:rsidR="00AD26C7" w:rsidRPr="00044B58">
          <w:rPr>
            <w:rStyle w:val="Hyperlink"/>
            <w:rFonts w:ascii="Arial" w:hAnsi="Arial" w:cs="Arial"/>
            <w:b/>
            <w:sz w:val="24"/>
          </w:rPr>
          <w:t>R3-181972</w:t>
        </w:r>
      </w:hyperlink>
      <w:r w:rsidR="00AD26C7">
        <w:rPr>
          <w:rFonts w:ascii="Arial" w:hAnsi="Arial" w:cs="Arial"/>
          <w:b/>
          <w:color w:val="0000FF"/>
          <w:sz w:val="24"/>
        </w:rPr>
        <w:tab/>
      </w:r>
      <w:r w:rsidR="00AD26C7">
        <w:rPr>
          <w:rFonts w:ascii="Arial" w:hAnsi="Arial" w:cs="Arial"/>
          <w:b/>
          <w:sz w:val="24"/>
        </w:rPr>
        <w:t xml:space="preserve">TP for TAC format in TS 38.413 </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29" w:history="1">
        <w:r w:rsidR="00AD26C7" w:rsidRPr="00044B58">
          <w:rPr>
            <w:rStyle w:val="Hyperlink"/>
            <w:rFonts w:ascii="Arial" w:hAnsi="Arial" w:cs="Arial"/>
            <w:b/>
            <w:sz w:val="24"/>
          </w:rPr>
          <w:t>R3-181973</w:t>
        </w:r>
      </w:hyperlink>
      <w:r w:rsidR="00AD26C7">
        <w:rPr>
          <w:rFonts w:ascii="Arial" w:hAnsi="Arial" w:cs="Arial"/>
          <w:b/>
          <w:color w:val="0000FF"/>
          <w:sz w:val="24"/>
        </w:rPr>
        <w:tab/>
      </w:r>
      <w:r w:rsidR="00AD26C7">
        <w:rPr>
          <w:rFonts w:ascii="Arial" w:hAnsi="Arial" w:cs="Arial"/>
          <w:b/>
          <w:sz w:val="24"/>
        </w:rPr>
        <w:t xml:space="preserve">TP for TAC format in TS 38.423 </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30" w:history="1">
        <w:r w:rsidR="00AD26C7" w:rsidRPr="00044B58">
          <w:rPr>
            <w:rStyle w:val="Hyperlink"/>
            <w:rFonts w:ascii="Arial" w:hAnsi="Arial" w:cs="Arial"/>
            <w:b/>
            <w:sz w:val="24"/>
          </w:rPr>
          <w:t>R3-181974</w:t>
        </w:r>
      </w:hyperlink>
      <w:r w:rsidR="00AD26C7">
        <w:rPr>
          <w:rFonts w:ascii="Arial" w:hAnsi="Arial" w:cs="Arial"/>
          <w:b/>
          <w:color w:val="0000FF"/>
          <w:sz w:val="24"/>
        </w:rPr>
        <w:tab/>
      </w:r>
      <w:r w:rsidR="00AD26C7">
        <w:rPr>
          <w:rFonts w:ascii="Arial" w:hAnsi="Arial" w:cs="Arial"/>
          <w:b/>
          <w:sz w:val="24"/>
        </w:rPr>
        <w:t>TP for 5GS TAC format in TS 36.413</w:t>
      </w:r>
    </w:p>
    <w:p w:rsidR="00AD26C7" w:rsidRDefault="00AD26C7" w:rsidP="00AD26C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Nokia, Nokia Shanghai Bell</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Nokia:</w:t>
      </w:r>
      <w:r w:rsidR="00AD26C7" w:rsidRPr="004D40C9">
        <w:t xml:space="preserve"> added target ID</w:t>
      </w:r>
    </w:p>
    <w:p w:rsidR="00AD26C7" w:rsidRPr="004D40C9"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31" w:history="1">
        <w:r w:rsidR="00AD26C7" w:rsidRPr="00044B58">
          <w:rPr>
            <w:rStyle w:val="Hyperlink"/>
            <w:rFonts w:ascii="Arial" w:hAnsi="Arial" w:cs="Arial"/>
            <w:b/>
            <w:sz w:val="24"/>
          </w:rPr>
          <w:t>R3-181975</w:t>
        </w:r>
      </w:hyperlink>
      <w:r w:rsidR="00AD26C7">
        <w:rPr>
          <w:rFonts w:ascii="Arial" w:hAnsi="Arial" w:cs="Arial"/>
          <w:b/>
          <w:color w:val="0000FF"/>
          <w:sz w:val="24"/>
        </w:rPr>
        <w:tab/>
      </w:r>
      <w:r w:rsidR="00AD26C7">
        <w:rPr>
          <w:rFonts w:ascii="Arial" w:hAnsi="Arial" w:cs="Arial"/>
          <w:b/>
          <w:sz w:val="24"/>
        </w:rPr>
        <w:t>Reply LS on TAI and forbidden TAI List for 5GS</w:t>
      </w:r>
    </w:p>
    <w:p w:rsidR="00AD26C7" w:rsidRDefault="00AD26C7" w:rsidP="00AD26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332" w:history="1">
        <w:r w:rsidRPr="00044B58">
          <w:rPr>
            <w:rStyle w:val="Hyperlink"/>
            <w:rFonts w:ascii="Arial" w:hAnsi="Arial" w:cs="Arial"/>
            <w:b/>
          </w:rPr>
          <w:t>R3-182382</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33" w:history="1">
        <w:r w:rsidR="00AD26C7" w:rsidRPr="00044B58">
          <w:rPr>
            <w:rStyle w:val="Hyperlink"/>
            <w:rFonts w:ascii="Arial" w:hAnsi="Arial" w:cs="Arial"/>
            <w:b/>
            <w:sz w:val="24"/>
          </w:rPr>
          <w:t>R3-182382</w:t>
        </w:r>
      </w:hyperlink>
      <w:r w:rsidR="00AD26C7">
        <w:rPr>
          <w:rFonts w:ascii="Arial" w:hAnsi="Arial" w:cs="Arial"/>
          <w:b/>
          <w:color w:val="0000FF"/>
          <w:sz w:val="24"/>
        </w:rPr>
        <w:tab/>
      </w:r>
      <w:r w:rsidR="00AD26C7">
        <w:rPr>
          <w:rFonts w:ascii="Arial" w:hAnsi="Arial" w:cs="Arial"/>
          <w:b/>
          <w:sz w:val="24"/>
        </w:rPr>
        <w:t>Reply LS on TAI and forbidden TAI List for 5GS</w:t>
      </w:r>
    </w:p>
    <w:p w:rsidR="00AD26C7" w:rsidRDefault="00AD26C7" w:rsidP="00AD26C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Nokia, Nokia Shanghai Bell</w:t>
      </w:r>
    </w:p>
    <w:p w:rsidR="00AD26C7" w:rsidRDefault="00AD26C7" w:rsidP="00AD26C7">
      <w:pPr>
        <w:rPr>
          <w:color w:val="808080"/>
        </w:rPr>
      </w:pPr>
      <w:r>
        <w:rPr>
          <w:color w:val="808080"/>
        </w:rPr>
        <w:t xml:space="preserve">(Replaces </w:t>
      </w:r>
      <w:hyperlink r:id="rId334" w:history="1">
        <w:r w:rsidRPr="00044B58">
          <w:rPr>
            <w:rStyle w:val="Hyperlink"/>
          </w:rPr>
          <w:t>R3-181975</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335" w:history="1">
        <w:r w:rsidRPr="00044B58">
          <w:rPr>
            <w:rStyle w:val="Hyperlink"/>
            <w:rFonts w:ascii="Arial" w:hAnsi="Arial" w:cs="Arial"/>
            <w:b/>
          </w:rPr>
          <w:t>R3-182492</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36" w:history="1">
        <w:r w:rsidR="00AD26C7" w:rsidRPr="00044B58">
          <w:rPr>
            <w:rStyle w:val="Hyperlink"/>
            <w:rFonts w:ascii="Arial" w:hAnsi="Arial" w:cs="Arial"/>
            <w:b/>
            <w:sz w:val="24"/>
          </w:rPr>
          <w:t>R3-182492</w:t>
        </w:r>
      </w:hyperlink>
      <w:r w:rsidR="00AD26C7">
        <w:rPr>
          <w:rFonts w:ascii="Arial" w:hAnsi="Arial" w:cs="Arial"/>
          <w:b/>
          <w:color w:val="0000FF"/>
          <w:sz w:val="24"/>
        </w:rPr>
        <w:tab/>
      </w:r>
      <w:r w:rsidR="00AD26C7">
        <w:rPr>
          <w:rFonts w:ascii="Arial" w:hAnsi="Arial" w:cs="Arial"/>
          <w:b/>
          <w:sz w:val="24"/>
        </w:rPr>
        <w:t>Reply LS on TAI and forbidden TAI List for 5GS</w:t>
      </w:r>
    </w:p>
    <w:p w:rsidR="00AD26C7" w:rsidRDefault="00AD26C7" w:rsidP="00AD26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Nokia, Nokia Shanghai Bell</w:t>
      </w:r>
    </w:p>
    <w:p w:rsidR="00AD26C7" w:rsidRDefault="00AD26C7" w:rsidP="00AD26C7">
      <w:pPr>
        <w:rPr>
          <w:color w:val="808080"/>
        </w:rPr>
      </w:pPr>
      <w:r>
        <w:rPr>
          <w:color w:val="808080"/>
        </w:rPr>
        <w:t xml:space="preserve">(Replaces </w:t>
      </w:r>
      <w:hyperlink r:id="rId337" w:history="1">
        <w:r w:rsidRPr="00044B58">
          <w:rPr>
            <w:rStyle w:val="Hyperlink"/>
          </w:rPr>
          <w:t>R3-182382</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Approved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38" w:history="1">
        <w:r w:rsidR="00AD26C7" w:rsidRPr="00044B58">
          <w:rPr>
            <w:rStyle w:val="Hyperlink"/>
            <w:rFonts w:ascii="Arial" w:hAnsi="Arial" w:cs="Arial"/>
            <w:b/>
            <w:sz w:val="24"/>
          </w:rPr>
          <w:t>R3-181985</w:t>
        </w:r>
      </w:hyperlink>
      <w:r w:rsidR="00AD26C7">
        <w:rPr>
          <w:rFonts w:ascii="Arial" w:hAnsi="Arial" w:cs="Arial"/>
          <w:b/>
          <w:color w:val="0000FF"/>
          <w:sz w:val="24"/>
        </w:rPr>
        <w:tab/>
      </w:r>
      <w:r w:rsidR="00AD26C7">
        <w:rPr>
          <w:rFonts w:ascii="Arial" w:hAnsi="Arial" w:cs="Arial"/>
          <w:b/>
          <w:sz w:val="24"/>
        </w:rPr>
        <w:t>Removal of extended TAC</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8C0C9F" w:rsidRDefault="008C0C9F" w:rsidP="008C0C9F">
      <w:pPr>
        <w:rPr>
          <w:rFonts w:ascii="Arial" w:hAnsi="Arial" w:cs="Arial"/>
          <w:b/>
        </w:rPr>
      </w:pPr>
      <w:r>
        <w:rPr>
          <w:rFonts w:ascii="Arial" w:hAnsi="Arial" w:cs="Arial"/>
          <w:b/>
        </w:rPr>
        <w:t xml:space="preserve">Discussion: </w:t>
      </w:r>
    </w:p>
    <w:p w:rsidR="008C0C9F" w:rsidRDefault="000D7E48" w:rsidP="008C0C9F">
      <w:r>
        <w:t>Samsung:</w:t>
      </w:r>
      <w:r w:rsidR="008C0C9F">
        <w:t xml:space="preserve"> agree with </w:t>
      </w:r>
      <w:r>
        <w:t>Ericsson</w:t>
      </w:r>
      <w:r w:rsidR="008C0C9F">
        <w:t xml:space="preserve">, </w:t>
      </w:r>
      <w:r>
        <w:t>Nokia,</w:t>
      </w:r>
      <w:r w:rsidR="008C0C9F">
        <w:t xml:space="preserve"> </w:t>
      </w:r>
      <w:r w:rsidR="001A577F">
        <w:t>Verizon</w:t>
      </w:r>
      <w:r w:rsidR="008C0C9F">
        <w:t xml:space="preserve"> – extended TAC is needed. NB-IoT is not a valid argument (it will come in Rel-16)</w:t>
      </w:r>
    </w:p>
    <w:p w:rsidR="008C0C9F" w:rsidRDefault="000D7E48" w:rsidP="008C0C9F">
      <w:r>
        <w:t>Nokia:</w:t>
      </w:r>
      <w:r w:rsidR="008C0C9F">
        <w:t xml:space="preserve"> requirement – 2 bytes are good enough in some deployments, so we don’t exclude this (can use leading zeros etc.); CT4 – we can align them; backwards compatibility – 4G-&gt;5G HO, we can address this with our CR. Source MME needs to be upgraded anyway</w:t>
      </w:r>
    </w:p>
    <w:p w:rsidR="008C0C9F" w:rsidRDefault="008C0C9F" w:rsidP="008C0C9F">
      <w:r>
        <w:t>ZTE: extension does not introduce too much complexity, so we are ok with it. For &lt;6 GHz deployment, 2 octets may be enough, but for &gt;6GHz, base station density may be higher so this will be needed</w:t>
      </w:r>
    </w:p>
    <w:p w:rsidR="008C0C9F" w:rsidRDefault="001A577F" w:rsidP="008C0C9F">
      <w:r>
        <w:t>Verizon</w:t>
      </w:r>
      <w:r w:rsidR="008C0C9F">
        <w:t>: agree with ZTE, extended TAC needs to be allowed</w:t>
      </w:r>
    </w:p>
    <w:p w:rsidR="008C0C9F" w:rsidRDefault="000D7E48" w:rsidP="008C0C9F">
      <w:r>
        <w:t>Huawei:</w:t>
      </w:r>
      <w:r w:rsidR="008C0C9F">
        <w:t xml:space="preserve"> we need to provide CT1 with scenarios</w:t>
      </w:r>
    </w:p>
    <w:p w:rsidR="008C0C9F" w:rsidRDefault="001A577F" w:rsidP="008C0C9F">
      <w:r>
        <w:t>Chairman:</w:t>
      </w:r>
      <w:r w:rsidR="008C0C9F">
        <w:t xml:space="preserve"> we should mention this in our reply LS</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39" w:history="1">
        <w:r w:rsidR="00AD26C7" w:rsidRPr="00044B58">
          <w:rPr>
            <w:rStyle w:val="Hyperlink"/>
            <w:rFonts w:ascii="Arial" w:hAnsi="Arial" w:cs="Arial"/>
            <w:b/>
            <w:sz w:val="24"/>
          </w:rPr>
          <w:t>R3-181986</w:t>
        </w:r>
      </w:hyperlink>
      <w:r w:rsidR="00AD26C7">
        <w:rPr>
          <w:rFonts w:ascii="Arial" w:hAnsi="Arial" w:cs="Arial"/>
          <w:b/>
          <w:color w:val="0000FF"/>
          <w:sz w:val="24"/>
        </w:rPr>
        <w:tab/>
      </w:r>
      <w:r w:rsidR="00AD26C7">
        <w:rPr>
          <w:rFonts w:ascii="Arial" w:hAnsi="Arial" w:cs="Arial"/>
          <w:b/>
          <w:sz w:val="24"/>
        </w:rPr>
        <w:t>Removal of Extended TAC</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CR-1120  Cat: F (Rel-15)</w:t>
      </w:r>
      <w:r>
        <w:rPr>
          <w:i/>
        </w:rPr>
        <w:br/>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40" w:history="1">
        <w:r w:rsidR="00AD26C7" w:rsidRPr="00044B58">
          <w:rPr>
            <w:rStyle w:val="Hyperlink"/>
            <w:rFonts w:ascii="Arial" w:hAnsi="Arial" w:cs="Arial"/>
            <w:b/>
            <w:sz w:val="24"/>
          </w:rPr>
          <w:t>R3-181987</w:t>
        </w:r>
      </w:hyperlink>
      <w:r w:rsidR="00AD26C7">
        <w:rPr>
          <w:rFonts w:ascii="Arial" w:hAnsi="Arial" w:cs="Arial"/>
          <w:b/>
          <w:color w:val="0000FF"/>
          <w:sz w:val="24"/>
        </w:rPr>
        <w:tab/>
      </w:r>
      <w:r w:rsidR="00AD26C7">
        <w:rPr>
          <w:rFonts w:ascii="Arial" w:hAnsi="Arial" w:cs="Arial"/>
          <w:b/>
          <w:sz w:val="24"/>
        </w:rPr>
        <w:t>Removal of extended TAC</w:t>
      </w:r>
    </w:p>
    <w:p w:rsidR="00AD26C7" w:rsidRDefault="00AD26C7" w:rsidP="00AD26C7">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v15.1.0</w:t>
      </w:r>
      <w:r>
        <w:rPr>
          <w:i/>
        </w:rPr>
        <w:tab/>
        <w:t xml:space="preserve">  CR-0029  Cat: F (Rel-15)</w:t>
      </w:r>
      <w:r>
        <w:rPr>
          <w:i/>
        </w:rPr>
        <w:br/>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41" w:history="1">
        <w:r w:rsidR="00AD26C7" w:rsidRPr="00044B58">
          <w:rPr>
            <w:rStyle w:val="Hyperlink"/>
            <w:rFonts w:ascii="Arial" w:hAnsi="Arial" w:cs="Arial"/>
            <w:b/>
            <w:sz w:val="24"/>
          </w:rPr>
          <w:t>R3-182386</w:t>
        </w:r>
      </w:hyperlink>
      <w:r w:rsidR="00AD26C7">
        <w:rPr>
          <w:rFonts w:ascii="Arial" w:hAnsi="Arial" w:cs="Arial"/>
          <w:b/>
          <w:color w:val="0000FF"/>
          <w:sz w:val="24"/>
        </w:rPr>
        <w:tab/>
      </w:r>
      <w:r w:rsidR="00AD26C7">
        <w:rPr>
          <w:rFonts w:ascii="Arial" w:hAnsi="Arial" w:cs="Arial"/>
          <w:b/>
          <w:sz w:val="24"/>
        </w:rPr>
        <w:t>(TP for EN DC BL CR for TS 38.473) Update of TAC format</w:t>
      </w:r>
    </w:p>
    <w:p w:rsidR="00AD26C7" w:rsidRDefault="00AD26C7" w:rsidP="00AD26C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v15.1.0</w:t>
      </w:r>
      <w:r>
        <w:rPr>
          <w:i/>
        </w:rPr>
        <w:br/>
      </w:r>
      <w:r>
        <w:rPr>
          <w:i/>
        </w:rPr>
        <w:tab/>
      </w:r>
      <w:r>
        <w:rPr>
          <w:i/>
        </w:rPr>
        <w:tab/>
      </w:r>
      <w:r>
        <w:rPr>
          <w:i/>
        </w:rPr>
        <w:tab/>
      </w:r>
      <w:r>
        <w:rPr>
          <w:i/>
        </w:rPr>
        <w:tab/>
      </w:r>
      <w:r>
        <w:rPr>
          <w:i/>
        </w:rPr>
        <w:tab/>
        <w:t>Source: Huawei</w:t>
      </w:r>
    </w:p>
    <w:p w:rsidR="00AD26C7" w:rsidRDefault="00AD26C7" w:rsidP="00AD26C7">
      <w:pPr>
        <w:rPr>
          <w:color w:val="808080"/>
        </w:rPr>
      </w:pPr>
      <w:r>
        <w:rPr>
          <w:color w:val="808080"/>
        </w:rPr>
        <w:t xml:space="preserve">(Replaces </w:t>
      </w:r>
      <w:hyperlink r:id="rId342" w:history="1">
        <w:r w:rsidRPr="00044B58">
          <w:rPr>
            <w:rStyle w:val="Hyperlink"/>
          </w:rPr>
          <w:t>R3-181987</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43" w:history="1">
        <w:r w:rsidR="00AD26C7" w:rsidRPr="00044B58">
          <w:rPr>
            <w:rStyle w:val="Hyperlink"/>
            <w:rFonts w:ascii="Arial" w:hAnsi="Arial" w:cs="Arial"/>
            <w:b/>
            <w:sz w:val="24"/>
          </w:rPr>
          <w:t>R3-181988</w:t>
        </w:r>
      </w:hyperlink>
      <w:r w:rsidR="00AD26C7">
        <w:rPr>
          <w:rFonts w:ascii="Arial" w:hAnsi="Arial" w:cs="Arial"/>
          <w:b/>
          <w:color w:val="0000FF"/>
          <w:sz w:val="24"/>
        </w:rPr>
        <w:tab/>
      </w:r>
      <w:r w:rsidR="00AD26C7">
        <w:rPr>
          <w:rFonts w:ascii="Arial" w:hAnsi="Arial" w:cs="Arial"/>
          <w:b/>
          <w:sz w:val="24"/>
        </w:rPr>
        <w:t>Removal of Extended TAC</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44" w:history="1">
        <w:r w:rsidR="00AD26C7" w:rsidRPr="00044B58">
          <w:rPr>
            <w:rStyle w:val="Hyperlink"/>
            <w:rFonts w:ascii="Arial" w:hAnsi="Arial" w:cs="Arial"/>
            <w:b/>
            <w:sz w:val="24"/>
          </w:rPr>
          <w:t>R3-181989</w:t>
        </w:r>
      </w:hyperlink>
      <w:r w:rsidR="00AD26C7">
        <w:rPr>
          <w:rFonts w:ascii="Arial" w:hAnsi="Arial" w:cs="Arial"/>
          <w:b/>
          <w:color w:val="0000FF"/>
          <w:sz w:val="24"/>
        </w:rPr>
        <w:tab/>
      </w:r>
      <w:r w:rsidR="00AD26C7">
        <w:rPr>
          <w:rFonts w:ascii="Arial" w:hAnsi="Arial" w:cs="Arial"/>
          <w:b/>
          <w:sz w:val="24"/>
        </w:rPr>
        <w:t>Removal of Extended TAC</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45" w:history="1">
        <w:r w:rsidR="00AD26C7" w:rsidRPr="00044B58">
          <w:rPr>
            <w:rStyle w:val="Hyperlink"/>
            <w:rFonts w:ascii="Arial" w:hAnsi="Arial" w:cs="Arial"/>
            <w:b/>
            <w:sz w:val="24"/>
          </w:rPr>
          <w:t>R3-181990</w:t>
        </w:r>
      </w:hyperlink>
      <w:r w:rsidR="00AD26C7">
        <w:rPr>
          <w:rFonts w:ascii="Arial" w:hAnsi="Arial" w:cs="Arial"/>
          <w:b/>
          <w:color w:val="0000FF"/>
          <w:sz w:val="24"/>
        </w:rPr>
        <w:tab/>
      </w:r>
      <w:r w:rsidR="00AD26C7">
        <w:rPr>
          <w:rFonts w:ascii="Arial" w:hAnsi="Arial" w:cs="Arial"/>
          <w:b/>
          <w:sz w:val="24"/>
        </w:rPr>
        <w:t>(TP for NR BL CR for TS 38.300): Removal of Extended TAC</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46" w:history="1">
        <w:r w:rsidR="00AD26C7" w:rsidRPr="00044B58">
          <w:rPr>
            <w:rStyle w:val="Hyperlink"/>
            <w:rFonts w:ascii="Arial" w:hAnsi="Arial" w:cs="Arial"/>
            <w:b/>
            <w:sz w:val="24"/>
          </w:rPr>
          <w:t>R3-181991</w:t>
        </w:r>
      </w:hyperlink>
      <w:r w:rsidR="00AD26C7">
        <w:rPr>
          <w:rFonts w:ascii="Arial" w:hAnsi="Arial" w:cs="Arial"/>
          <w:b/>
          <w:color w:val="0000FF"/>
          <w:sz w:val="24"/>
        </w:rPr>
        <w:tab/>
      </w:r>
      <w:r w:rsidR="00AD26C7">
        <w:rPr>
          <w:rFonts w:ascii="Arial" w:hAnsi="Arial" w:cs="Arial"/>
          <w:b/>
          <w:sz w:val="24"/>
        </w:rPr>
        <w:t>[DRAFT] Reply LS on TAI and forbidden TAI list for 5GS</w:t>
      </w:r>
    </w:p>
    <w:p w:rsidR="00AD26C7" w:rsidRDefault="00AD26C7" w:rsidP="00AD26C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CT1, RAN2, SA2, cc CT4</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47" w:history="1">
        <w:r w:rsidR="00AD26C7" w:rsidRPr="00044B58">
          <w:rPr>
            <w:rStyle w:val="Hyperlink"/>
            <w:rFonts w:ascii="Arial" w:hAnsi="Arial" w:cs="Arial"/>
            <w:b/>
            <w:sz w:val="24"/>
          </w:rPr>
          <w:t>R3-181931</w:t>
        </w:r>
      </w:hyperlink>
      <w:r w:rsidR="00AD26C7">
        <w:rPr>
          <w:rFonts w:ascii="Arial" w:hAnsi="Arial" w:cs="Arial"/>
          <w:b/>
          <w:color w:val="0000FF"/>
          <w:sz w:val="24"/>
        </w:rPr>
        <w:tab/>
      </w:r>
      <w:r w:rsidR="00AD26C7">
        <w:rPr>
          <w:rFonts w:ascii="Arial" w:hAnsi="Arial" w:cs="Arial"/>
          <w:b/>
          <w:sz w:val="24"/>
        </w:rPr>
        <w:t>Handling TAI restrictions in EN-DC</w:t>
      </w:r>
    </w:p>
    <w:p w:rsidR="00AD26C7" w:rsidRDefault="00AD26C7" w:rsidP="00AD26C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48" w:history="1">
        <w:r w:rsidR="00AD26C7" w:rsidRPr="00044B58">
          <w:rPr>
            <w:rStyle w:val="Hyperlink"/>
            <w:rFonts w:ascii="Arial" w:hAnsi="Arial" w:cs="Arial"/>
            <w:b/>
            <w:sz w:val="24"/>
          </w:rPr>
          <w:t>R3-181932</w:t>
        </w:r>
      </w:hyperlink>
      <w:r w:rsidR="00AD26C7">
        <w:rPr>
          <w:rFonts w:ascii="Arial" w:hAnsi="Arial" w:cs="Arial"/>
          <w:b/>
          <w:color w:val="0000FF"/>
          <w:sz w:val="24"/>
        </w:rPr>
        <w:tab/>
      </w:r>
      <w:r w:rsidR="00AD26C7">
        <w:rPr>
          <w:rFonts w:ascii="Arial" w:hAnsi="Arial" w:cs="Arial"/>
          <w:b/>
          <w:sz w:val="24"/>
        </w:rPr>
        <w:t>Support of extended TAC in Roaming and Access Restrictions for EN-DC</w:t>
      </w:r>
    </w:p>
    <w:p w:rsidR="00AD26C7" w:rsidRDefault="00AD26C7" w:rsidP="00AD26C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Qualcomm Incorporated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49" w:history="1">
        <w:r w:rsidR="00AD26C7" w:rsidRPr="00044B58">
          <w:rPr>
            <w:rStyle w:val="Hyperlink"/>
            <w:rFonts w:ascii="Arial" w:hAnsi="Arial" w:cs="Arial"/>
            <w:b/>
            <w:sz w:val="24"/>
          </w:rPr>
          <w:t>R3-182315</w:t>
        </w:r>
      </w:hyperlink>
      <w:r w:rsidR="00AD26C7">
        <w:rPr>
          <w:rFonts w:ascii="Arial" w:hAnsi="Arial" w:cs="Arial"/>
          <w:b/>
          <w:color w:val="0000FF"/>
          <w:sz w:val="24"/>
        </w:rPr>
        <w:tab/>
      </w:r>
      <w:r w:rsidR="00AD26C7">
        <w:rPr>
          <w:rFonts w:ascii="Arial" w:hAnsi="Arial" w:cs="Arial"/>
          <w:b/>
          <w:sz w:val="24"/>
        </w:rPr>
        <w:t xml:space="preserve">Response to </w:t>
      </w:r>
      <w:hyperlink r:id="rId350" w:history="1">
        <w:r w:rsidR="00AD26C7" w:rsidRPr="00044B58">
          <w:rPr>
            <w:rStyle w:val="Hyperlink"/>
            <w:rFonts w:ascii="Arial" w:hAnsi="Arial" w:cs="Arial"/>
            <w:b/>
            <w:sz w:val="24"/>
          </w:rPr>
          <w:t>R3-181931</w:t>
        </w:r>
      </w:hyperlink>
      <w:r w:rsidR="00AD26C7">
        <w:rPr>
          <w:rFonts w:ascii="Arial" w:hAnsi="Arial" w:cs="Arial"/>
          <w:b/>
          <w:sz w:val="24"/>
        </w:rPr>
        <w:t xml:space="preserve"> (</w:t>
      </w:r>
      <w:r w:rsidR="000D7E48">
        <w:rPr>
          <w:rFonts w:ascii="Arial" w:hAnsi="Arial" w:cs="Arial"/>
          <w:b/>
          <w:sz w:val="24"/>
        </w:rPr>
        <w:t>Qualcomm</w:t>
      </w:r>
      <w:r w:rsidR="00AD26C7">
        <w:rPr>
          <w:rFonts w:ascii="Arial" w:hAnsi="Arial" w:cs="Arial"/>
          <w:b/>
          <w:sz w:val="24"/>
        </w:rPr>
        <w:t xml:space="preserve">), </w:t>
      </w:r>
      <w:hyperlink r:id="rId351" w:history="1">
        <w:r w:rsidR="00AD26C7" w:rsidRPr="00044B58">
          <w:rPr>
            <w:rStyle w:val="Hyperlink"/>
            <w:rFonts w:ascii="Arial" w:hAnsi="Arial" w:cs="Arial"/>
            <w:b/>
            <w:sz w:val="24"/>
          </w:rPr>
          <w:t>R3-181971</w:t>
        </w:r>
      </w:hyperlink>
      <w:r w:rsidR="00AD26C7">
        <w:rPr>
          <w:rFonts w:ascii="Arial" w:hAnsi="Arial" w:cs="Arial"/>
          <w:b/>
          <w:sz w:val="24"/>
        </w:rPr>
        <w:t xml:space="preserve"> (Nokia) and </w:t>
      </w:r>
      <w:hyperlink r:id="rId352" w:history="1">
        <w:r w:rsidR="00AD26C7" w:rsidRPr="00044B58">
          <w:rPr>
            <w:rStyle w:val="Hyperlink"/>
            <w:rFonts w:ascii="Arial" w:hAnsi="Arial" w:cs="Arial"/>
            <w:b/>
            <w:sz w:val="24"/>
          </w:rPr>
          <w:t>R3-181985</w:t>
        </w:r>
      </w:hyperlink>
      <w:r w:rsidR="00AD26C7">
        <w:rPr>
          <w:rFonts w:ascii="Arial" w:hAnsi="Arial" w:cs="Arial"/>
          <w:b/>
          <w:sz w:val="24"/>
        </w:rPr>
        <w:t xml:space="preserve"> (Huawei)</w:t>
      </w:r>
    </w:p>
    <w:p w:rsidR="00AD26C7" w:rsidRDefault="00AD26C7" w:rsidP="00AD26C7">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8C0C9F" w:rsidRDefault="008C0C9F" w:rsidP="008C0C9F">
      <w:pPr>
        <w:rPr>
          <w:rFonts w:ascii="Arial" w:hAnsi="Arial" w:cs="Arial"/>
          <w:b/>
        </w:rPr>
      </w:pPr>
      <w:r>
        <w:rPr>
          <w:rFonts w:ascii="Arial" w:hAnsi="Arial" w:cs="Arial"/>
          <w:b/>
        </w:rPr>
        <w:t xml:space="preserve">Discussion: </w:t>
      </w:r>
    </w:p>
    <w:p w:rsidR="008C0C9F" w:rsidRDefault="000D7E48" w:rsidP="008C0C9F">
      <w:r>
        <w:t>Nokia:</w:t>
      </w:r>
      <w:r w:rsidR="008C0C9F">
        <w:t xml:space="preserve"> concentrate on 5GS; we cannot decide which cell broadcasts what (RAN2 scope), and we would prefer full flexibility. For interface part, we could encode 3 bytes with leading zeros (i.e. separate radio from i/f handling)</w:t>
      </w:r>
    </w:p>
    <w:p w:rsidR="008C0C9F" w:rsidRDefault="000D7E48" w:rsidP="008C0C9F">
      <w:r>
        <w:t>Ericsson</w:t>
      </w:r>
      <w:r w:rsidR="008C0C9F">
        <w:t>: RAN2 WF is according to our proposal; we could also configure broadcast with leading zeros</w:t>
      </w:r>
    </w:p>
    <w:p w:rsidR="008C0C9F" w:rsidRDefault="000D7E48" w:rsidP="008C0C9F">
      <w:r>
        <w:t>Nokia:</w:t>
      </w:r>
      <w:r w:rsidR="008C0C9F">
        <w:t xml:space="preserve"> RAN2 would not agree to broadcast leading zeros</w:t>
      </w:r>
    </w:p>
    <w:p w:rsidR="008C0C9F" w:rsidRDefault="000D7E48" w:rsidP="008C0C9F">
      <w:r>
        <w:t>Samsung:</w:t>
      </w:r>
      <w:r w:rsidR="008C0C9F">
        <w:t xml:space="preserve"> from NG and CN pt of view it’s better to have only 3 octets</w:t>
      </w:r>
    </w:p>
    <w:p w:rsidR="008C0C9F" w:rsidRDefault="000D7E48" w:rsidP="008C0C9F">
      <w:r>
        <w:t>Ericsson</w:t>
      </w:r>
      <w:r w:rsidR="008C0C9F">
        <w:t xml:space="preserve">: for EN-DC we see a 2-byte TAC unless done by configuration (à la </w:t>
      </w:r>
      <w:r>
        <w:t>Qualcomm</w:t>
      </w:r>
      <w:r w:rsidR="008C0C9F">
        <w:t>)</w:t>
      </w:r>
    </w:p>
    <w:p w:rsidR="008C0C9F" w:rsidRDefault="000D7E48" w:rsidP="008C0C9F">
      <w:r>
        <w:t>Samsung:</w:t>
      </w:r>
      <w:r w:rsidR="008C0C9F">
        <w:t xml:space="preserve"> ok for EN-DC, what about opts. 5 and 7?</w:t>
      </w:r>
    </w:p>
    <w:p w:rsidR="008C0C9F" w:rsidRDefault="000D7E48" w:rsidP="008C0C9F">
      <w:r>
        <w:t>Ericsson</w:t>
      </w:r>
      <w:r w:rsidR="008C0C9F">
        <w:t>: cell -&gt; cell that provides 5G broadcasts 3 bytes; cell that provides 4G broadcasts 2 bytes. node: gNB vs. en-gNB should not repeat discussion</w:t>
      </w:r>
    </w:p>
    <w:p w:rsidR="008C0C9F" w:rsidRDefault="000D7E48" w:rsidP="008C0C9F">
      <w:r>
        <w:t>Huawei:</w:t>
      </w:r>
      <w:r w:rsidR="008C0C9F">
        <w:t xml:space="preserve"> doubts on EN-DC for gNB; 2 vs 3 bytes</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53" w:history="1">
        <w:r w:rsidR="00AD26C7" w:rsidRPr="00044B58">
          <w:rPr>
            <w:rStyle w:val="Hyperlink"/>
            <w:rFonts w:ascii="Arial" w:hAnsi="Arial" w:cs="Arial"/>
            <w:b/>
            <w:sz w:val="24"/>
          </w:rPr>
          <w:t>R3-182316</w:t>
        </w:r>
      </w:hyperlink>
      <w:r w:rsidR="00AD26C7">
        <w:rPr>
          <w:rFonts w:ascii="Arial" w:hAnsi="Arial" w:cs="Arial"/>
          <w:b/>
          <w:color w:val="0000FF"/>
          <w:sz w:val="24"/>
        </w:rPr>
        <w:tab/>
      </w:r>
      <w:r w:rsidR="00AD26C7">
        <w:rPr>
          <w:rFonts w:ascii="Arial" w:hAnsi="Arial" w:cs="Arial"/>
          <w:b/>
          <w:sz w:val="24"/>
        </w:rPr>
        <w:t xml:space="preserve">Response to </w:t>
      </w:r>
      <w:hyperlink r:id="rId354" w:history="1">
        <w:r w:rsidR="00AD26C7" w:rsidRPr="00044B58">
          <w:rPr>
            <w:rStyle w:val="Hyperlink"/>
            <w:rFonts w:ascii="Arial" w:hAnsi="Arial" w:cs="Arial"/>
            <w:b/>
            <w:sz w:val="24"/>
          </w:rPr>
          <w:t>R3-181972</w:t>
        </w:r>
      </w:hyperlink>
    </w:p>
    <w:p w:rsidR="00AD26C7" w:rsidRDefault="00AD26C7" w:rsidP="00AD26C7">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355" w:history="1">
        <w:r w:rsidRPr="00044B58">
          <w:rPr>
            <w:rStyle w:val="Hyperlink"/>
            <w:rFonts w:ascii="Arial" w:hAnsi="Arial" w:cs="Arial"/>
            <w:b/>
          </w:rPr>
          <w:t>R3-182383</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56" w:history="1">
        <w:r w:rsidR="00AD26C7" w:rsidRPr="00044B58">
          <w:rPr>
            <w:rStyle w:val="Hyperlink"/>
            <w:rFonts w:ascii="Arial" w:hAnsi="Arial" w:cs="Arial"/>
            <w:b/>
            <w:sz w:val="24"/>
          </w:rPr>
          <w:t>R3-182383</w:t>
        </w:r>
      </w:hyperlink>
      <w:r w:rsidR="00AD26C7">
        <w:rPr>
          <w:rFonts w:ascii="Arial" w:hAnsi="Arial" w:cs="Arial"/>
          <w:b/>
          <w:color w:val="0000FF"/>
          <w:sz w:val="24"/>
        </w:rPr>
        <w:tab/>
      </w:r>
      <w:r w:rsidR="00AD26C7">
        <w:rPr>
          <w:rFonts w:ascii="Arial" w:hAnsi="Arial" w:cs="Arial"/>
          <w:b/>
          <w:sz w:val="24"/>
        </w:rPr>
        <w:t>TP for TAC format in TS 38.413</w:t>
      </w:r>
    </w:p>
    <w:p w:rsidR="00AD26C7" w:rsidRDefault="00AD26C7" w:rsidP="00AD26C7">
      <w:pPr>
        <w:rPr>
          <w:i/>
        </w:rPr>
      </w:pPr>
      <w:r>
        <w:rPr>
          <w:i/>
        </w:rPr>
        <w:tab/>
      </w:r>
      <w:r>
        <w:rPr>
          <w:i/>
        </w:rPr>
        <w:tab/>
      </w:r>
      <w:r>
        <w:rPr>
          <w:i/>
        </w:rPr>
        <w:tab/>
      </w:r>
      <w:r>
        <w:rPr>
          <w:i/>
        </w:rPr>
        <w:tab/>
      </w:r>
      <w:r>
        <w:rPr>
          <w:i/>
        </w:rPr>
        <w:tab/>
        <w:t>Type: response</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357" w:history="1">
        <w:r w:rsidRPr="00044B58">
          <w:rPr>
            <w:rStyle w:val="Hyperlink"/>
          </w:rPr>
          <w:t>R3-182316</w:t>
        </w:r>
      </w:hyperlink>
      <w:r>
        <w:rPr>
          <w:color w:val="808080"/>
        </w:rPr>
        <w:t>)</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58" w:history="1">
        <w:r w:rsidR="00AD26C7" w:rsidRPr="00044B58">
          <w:rPr>
            <w:rStyle w:val="Hyperlink"/>
            <w:rFonts w:ascii="Arial" w:hAnsi="Arial" w:cs="Arial"/>
            <w:b/>
            <w:sz w:val="24"/>
          </w:rPr>
          <w:t>R3-182317</w:t>
        </w:r>
      </w:hyperlink>
      <w:r w:rsidR="00AD26C7">
        <w:rPr>
          <w:rFonts w:ascii="Arial" w:hAnsi="Arial" w:cs="Arial"/>
          <w:b/>
          <w:color w:val="0000FF"/>
          <w:sz w:val="24"/>
        </w:rPr>
        <w:tab/>
      </w:r>
      <w:r w:rsidR="00AD26C7">
        <w:rPr>
          <w:rFonts w:ascii="Arial" w:hAnsi="Arial" w:cs="Arial"/>
          <w:b/>
          <w:sz w:val="24"/>
        </w:rPr>
        <w:t xml:space="preserve">Response to </w:t>
      </w:r>
      <w:hyperlink r:id="rId359" w:history="1">
        <w:r w:rsidR="00AD26C7" w:rsidRPr="00044B58">
          <w:rPr>
            <w:rStyle w:val="Hyperlink"/>
            <w:rFonts w:ascii="Arial" w:hAnsi="Arial" w:cs="Arial"/>
            <w:b/>
            <w:sz w:val="24"/>
          </w:rPr>
          <w:t>R3-181973</w:t>
        </w:r>
      </w:hyperlink>
    </w:p>
    <w:p w:rsidR="00AD26C7" w:rsidRDefault="00AD26C7" w:rsidP="00AD26C7">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360" w:history="1">
        <w:r w:rsidRPr="00044B58">
          <w:rPr>
            <w:rStyle w:val="Hyperlink"/>
            <w:rFonts w:ascii="Arial" w:hAnsi="Arial" w:cs="Arial"/>
            <w:b/>
          </w:rPr>
          <w:t>R3-182384</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61" w:history="1">
        <w:r w:rsidR="00AD26C7" w:rsidRPr="00044B58">
          <w:rPr>
            <w:rStyle w:val="Hyperlink"/>
            <w:rFonts w:ascii="Arial" w:hAnsi="Arial" w:cs="Arial"/>
            <w:b/>
            <w:sz w:val="24"/>
          </w:rPr>
          <w:t>R3-182384</w:t>
        </w:r>
      </w:hyperlink>
      <w:r w:rsidR="00AD26C7">
        <w:rPr>
          <w:rFonts w:ascii="Arial" w:hAnsi="Arial" w:cs="Arial"/>
          <w:b/>
          <w:color w:val="0000FF"/>
          <w:sz w:val="24"/>
        </w:rPr>
        <w:tab/>
      </w:r>
      <w:r w:rsidR="00AD26C7">
        <w:rPr>
          <w:rFonts w:ascii="Arial" w:hAnsi="Arial" w:cs="Arial"/>
          <w:b/>
          <w:sz w:val="24"/>
        </w:rPr>
        <w:t>TP for TAC format in TS 38.423</w:t>
      </w:r>
    </w:p>
    <w:p w:rsidR="00AD26C7" w:rsidRDefault="00AD26C7" w:rsidP="00AD26C7">
      <w:pPr>
        <w:rPr>
          <w:i/>
        </w:rPr>
      </w:pPr>
      <w:r>
        <w:rPr>
          <w:i/>
        </w:rPr>
        <w:tab/>
      </w:r>
      <w:r>
        <w:rPr>
          <w:i/>
        </w:rPr>
        <w:tab/>
      </w:r>
      <w:r>
        <w:rPr>
          <w:i/>
        </w:rPr>
        <w:tab/>
      </w:r>
      <w:r>
        <w:rPr>
          <w:i/>
        </w:rPr>
        <w:tab/>
      </w:r>
      <w:r>
        <w:rPr>
          <w:i/>
        </w:rPr>
        <w:tab/>
        <w:t>Type: response</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362" w:history="1">
        <w:r w:rsidRPr="00044B58">
          <w:rPr>
            <w:rStyle w:val="Hyperlink"/>
          </w:rPr>
          <w:t>R3-182317</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63" w:history="1">
        <w:r w:rsidR="00AD26C7" w:rsidRPr="00044B58">
          <w:rPr>
            <w:rStyle w:val="Hyperlink"/>
            <w:rFonts w:ascii="Arial" w:hAnsi="Arial" w:cs="Arial"/>
            <w:b/>
            <w:sz w:val="24"/>
          </w:rPr>
          <w:t>R3-182318</w:t>
        </w:r>
      </w:hyperlink>
      <w:r w:rsidR="00AD26C7">
        <w:rPr>
          <w:rFonts w:ascii="Arial" w:hAnsi="Arial" w:cs="Arial"/>
          <w:b/>
          <w:color w:val="0000FF"/>
          <w:sz w:val="24"/>
        </w:rPr>
        <w:tab/>
      </w:r>
      <w:r w:rsidR="00AD26C7">
        <w:rPr>
          <w:rFonts w:ascii="Arial" w:hAnsi="Arial" w:cs="Arial"/>
          <w:b/>
          <w:sz w:val="24"/>
        </w:rPr>
        <w:t xml:space="preserve">Response to </w:t>
      </w:r>
      <w:hyperlink r:id="rId364" w:history="1">
        <w:r w:rsidR="00AD26C7" w:rsidRPr="00044B58">
          <w:rPr>
            <w:rStyle w:val="Hyperlink"/>
            <w:rFonts w:ascii="Arial" w:hAnsi="Arial" w:cs="Arial"/>
            <w:b/>
            <w:sz w:val="24"/>
          </w:rPr>
          <w:t>R3-181974</w:t>
        </w:r>
      </w:hyperlink>
    </w:p>
    <w:p w:rsidR="00AD26C7" w:rsidRDefault="00AD26C7" w:rsidP="00AD26C7">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65" w:history="1">
        <w:r w:rsidR="00AD26C7" w:rsidRPr="00044B58">
          <w:rPr>
            <w:rStyle w:val="Hyperlink"/>
            <w:rFonts w:ascii="Arial" w:hAnsi="Arial" w:cs="Arial"/>
            <w:b/>
            <w:sz w:val="24"/>
          </w:rPr>
          <w:t>R3-182362</w:t>
        </w:r>
      </w:hyperlink>
      <w:r w:rsidR="00AD26C7">
        <w:rPr>
          <w:rFonts w:ascii="Arial" w:hAnsi="Arial" w:cs="Arial"/>
          <w:b/>
          <w:color w:val="0000FF"/>
          <w:sz w:val="24"/>
        </w:rPr>
        <w:tab/>
      </w:r>
      <w:r w:rsidR="00AD26C7">
        <w:rPr>
          <w:rFonts w:ascii="Arial" w:hAnsi="Arial" w:cs="Arial"/>
          <w:b/>
          <w:sz w:val="24"/>
        </w:rPr>
        <w:t xml:space="preserve">Response to </w:t>
      </w:r>
      <w:hyperlink r:id="rId366" w:history="1">
        <w:r w:rsidR="00AD26C7" w:rsidRPr="00044B58">
          <w:rPr>
            <w:rStyle w:val="Hyperlink"/>
            <w:rFonts w:ascii="Arial" w:hAnsi="Arial" w:cs="Arial"/>
            <w:b/>
            <w:sz w:val="24"/>
          </w:rPr>
          <w:t>R3-182318</w:t>
        </w:r>
      </w:hyperlink>
    </w:p>
    <w:p w:rsidR="00AD26C7" w:rsidRDefault="00AD26C7" w:rsidP="00AD26C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67" w:history="1">
        <w:r w:rsidR="00AD26C7" w:rsidRPr="00044B58">
          <w:rPr>
            <w:rStyle w:val="Hyperlink"/>
            <w:rFonts w:ascii="Arial" w:hAnsi="Arial" w:cs="Arial"/>
            <w:b/>
            <w:sz w:val="24"/>
          </w:rPr>
          <w:t>R3-182385</w:t>
        </w:r>
      </w:hyperlink>
      <w:r w:rsidR="00AD26C7">
        <w:rPr>
          <w:rFonts w:ascii="Arial" w:hAnsi="Arial" w:cs="Arial"/>
          <w:b/>
          <w:color w:val="0000FF"/>
          <w:sz w:val="24"/>
        </w:rPr>
        <w:tab/>
      </w:r>
      <w:r w:rsidR="00AD26C7">
        <w:rPr>
          <w:rFonts w:ascii="Arial" w:hAnsi="Arial" w:cs="Arial"/>
          <w:b/>
          <w:sz w:val="24"/>
        </w:rPr>
        <w:t xml:space="preserve">Response to </w:t>
      </w:r>
      <w:hyperlink r:id="rId368" w:history="1">
        <w:r w:rsidR="00AD26C7" w:rsidRPr="00044B58">
          <w:rPr>
            <w:rStyle w:val="Hyperlink"/>
            <w:rFonts w:ascii="Arial" w:hAnsi="Arial" w:cs="Arial"/>
            <w:b/>
            <w:sz w:val="24"/>
          </w:rPr>
          <w:t>R3-182318</w:t>
        </w:r>
      </w:hyperlink>
    </w:p>
    <w:p w:rsidR="00AD26C7" w:rsidRDefault="00AD26C7" w:rsidP="00AD26C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AD26C7" w:rsidRDefault="00AD26C7" w:rsidP="00AD26C7">
      <w:pPr>
        <w:rPr>
          <w:color w:val="808080"/>
        </w:rPr>
      </w:pPr>
      <w:r>
        <w:rPr>
          <w:color w:val="808080"/>
        </w:rPr>
        <w:t xml:space="preserve">(Replaces </w:t>
      </w:r>
      <w:hyperlink r:id="rId369" w:history="1">
        <w:r w:rsidRPr="00044B58">
          <w:rPr>
            <w:rStyle w:val="Hyperlink"/>
          </w:rPr>
          <w:t>R3-182362</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D26C7" w:rsidRDefault="00AD26C7" w:rsidP="00AD26C7">
      <w:pPr>
        <w:pStyle w:val="Heading4"/>
      </w:pPr>
      <w:bookmarkStart w:id="46" w:name="_Toc513840587"/>
      <w:r>
        <w:t>10.5.5</w:t>
      </w:r>
      <w:r>
        <w:tab/>
        <w:t>Roaming and Access Restrictions for RRC_ACTIVE Mobility</w:t>
      </w:r>
      <w:bookmarkEnd w:id="46"/>
    </w:p>
    <w:p w:rsidR="00AD26C7" w:rsidRDefault="00F5338D" w:rsidP="00AD26C7">
      <w:pPr>
        <w:rPr>
          <w:rFonts w:ascii="Arial" w:hAnsi="Arial" w:cs="Arial"/>
          <w:b/>
          <w:sz w:val="24"/>
        </w:rPr>
      </w:pPr>
      <w:hyperlink r:id="rId370" w:history="1">
        <w:r w:rsidR="00AD26C7" w:rsidRPr="00044B58">
          <w:rPr>
            <w:rStyle w:val="Hyperlink"/>
            <w:rFonts w:ascii="Arial" w:hAnsi="Arial" w:cs="Arial"/>
            <w:b/>
            <w:sz w:val="24"/>
          </w:rPr>
          <w:t>R3-181992</w:t>
        </w:r>
      </w:hyperlink>
      <w:r w:rsidR="00AD26C7">
        <w:rPr>
          <w:rFonts w:ascii="Arial" w:hAnsi="Arial" w:cs="Arial"/>
          <w:b/>
          <w:color w:val="0000FF"/>
          <w:sz w:val="24"/>
        </w:rPr>
        <w:tab/>
      </w:r>
      <w:r w:rsidR="00AD26C7">
        <w:rPr>
          <w:rFonts w:ascii="Arial" w:hAnsi="Arial" w:cs="Arial"/>
          <w:b/>
          <w:sz w:val="24"/>
        </w:rPr>
        <w:t>Introduction of Handover Restriction List on NG</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71" w:history="1">
        <w:r w:rsidR="00AD26C7" w:rsidRPr="00044B58">
          <w:rPr>
            <w:rStyle w:val="Hyperlink"/>
            <w:rFonts w:ascii="Arial" w:hAnsi="Arial" w:cs="Arial"/>
            <w:b/>
            <w:sz w:val="24"/>
          </w:rPr>
          <w:t>R3-181993</w:t>
        </w:r>
      </w:hyperlink>
      <w:r w:rsidR="00AD26C7">
        <w:rPr>
          <w:rFonts w:ascii="Arial" w:hAnsi="Arial" w:cs="Arial"/>
          <w:b/>
          <w:color w:val="0000FF"/>
          <w:sz w:val="24"/>
        </w:rPr>
        <w:tab/>
      </w:r>
      <w:r w:rsidR="00AD26C7">
        <w:rPr>
          <w:rFonts w:ascii="Arial" w:hAnsi="Arial" w:cs="Arial"/>
          <w:b/>
          <w:sz w:val="24"/>
        </w:rPr>
        <w:t>Introduction of Handover Restriction List on Xn</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Huawei</w:t>
      </w:r>
    </w:p>
    <w:p w:rsidR="008C0C9F" w:rsidRDefault="008C0C9F" w:rsidP="008C0C9F">
      <w:pPr>
        <w:rPr>
          <w:rFonts w:ascii="Arial" w:hAnsi="Arial" w:cs="Arial"/>
          <w:b/>
        </w:rPr>
      </w:pPr>
      <w:r>
        <w:rPr>
          <w:rFonts w:ascii="Arial" w:hAnsi="Arial" w:cs="Arial"/>
          <w:b/>
        </w:rPr>
        <w:t xml:space="preserve">Discussion: </w:t>
      </w:r>
    </w:p>
    <w:p w:rsidR="008C0C9F" w:rsidRDefault="000D7E48" w:rsidP="008C0C9F">
      <w:r>
        <w:t>Huawei:</w:t>
      </w:r>
      <w:r w:rsidR="008C0C9F">
        <w:t xml:space="preserve"> whether service area info is needed or not? We think it’s not needed</w:t>
      </w:r>
    </w:p>
    <w:p w:rsidR="008C0C9F" w:rsidRDefault="000D7E48" w:rsidP="008C0C9F">
      <w:r>
        <w:t>Nokia:</w:t>
      </w:r>
      <w:r w:rsidR="008C0C9F">
        <w:t xml:space="preserve"> non-allowed area is different from prohibited area – </w:t>
      </w:r>
      <w:r>
        <w:t>Ericsson</w:t>
      </w:r>
      <w:r w:rsidR="008C0C9F">
        <w:t xml:space="preserve"> seems to be correct</w:t>
      </w:r>
    </w:p>
    <w:p w:rsidR="008C0C9F" w:rsidRDefault="000D7E48" w:rsidP="008C0C9F">
      <w:r>
        <w:t>Samsung:</w:t>
      </w:r>
      <w:r w:rsidR="008C0C9F">
        <w:t xml:space="preserve"> already agreed the corresponding change for S1AP (NR restriction in HRL)</w:t>
      </w:r>
    </w:p>
    <w:p w:rsidR="008C0C9F" w:rsidRDefault="000D7E48" w:rsidP="008C0C9F">
      <w:r>
        <w:t>Ericsson</w:t>
      </w:r>
      <w:r w:rsidR="008C0C9F">
        <w:t>: yes, for EN-DC. This is for NR (to prevent inter-system HO)</w:t>
      </w:r>
    </w:p>
    <w:p w:rsidR="008C0C9F" w:rsidRDefault="000D7E48" w:rsidP="008C0C9F">
      <w:r>
        <w:t>Samsung:</w:t>
      </w:r>
      <w:r w:rsidR="008C0C9F">
        <w:t xml:space="preserve"> agreed by SA2?</w:t>
      </w:r>
    </w:p>
    <w:p w:rsidR="008C0C9F" w:rsidRDefault="000D7E48" w:rsidP="008C0C9F">
      <w:r>
        <w:t>Ericsson</w:t>
      </w:r>
      <w:r w:rsidR="008C0C9F">
        <w:t>: Seems so, according to latest status of 23.501</w:t>
      </w:r>
    </w:p>
    <w:p w:rsidR="008C0C9F" w:rsidRDefault="000D7E48" w:rsidP="008C0C9F">
      <w:r>
        <w:t>Qualcomm:</w:t>
      </w:r>
      <w:r w:rsidR="008C0C9F">
        <w:t xml:space="preserve"> service area – some info is only valid for UE, not for RAN</w:t>
      </w:r>
    </w:p>
    <w:p w:rsidR="008C0C9F" w:rsidRDefault="000D7E48" w:rsidP="008C0C9F">
      <w:r>
        <w:t>Huawei:</w:t>
      </w:r>
      <w:r w:rsidR="008C0C9F">
        <w:t xml:space="preserve"> similar understanding as </w:t>
      </w:r>
      <w:r>
        <w:t>Qualcomm</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72" w:history="1">
        <w:r w:rsidR="00AD26C7" w:rsidRPr="00044B58">
          <w:rPr>
            <w:rStyle w:val="Hyperlink"/>
            <w:rFonts w:ascii="Arial" w:hAnsi="Arial" w:cs="Arial"/>
            <w:b/>
            <w:sz w:val="24"/>
          </w:rPr>
          <w:t>R3-182319</w:t>
        </w:r>
      </w:hyperlink>
      <w:r w:rsidR="00AD26C7">
        <w:rPr>
          <w:rFonts w:ascii="Arial" w:hAnsi="Arial" w:cs="Arial"/>
          <w:b/>
          <w:color w:val="0000FF"/>
          <w:sz w:val="24"/>
        </w:rPr>
        <w:tab/>
      </w:r>
      <w:r w:rsidR="00AD26C7">
        <w:rPr>
          <w:rFonts w:ascii="Arial" w:hAnsi="Arial" w:cs="Arial"/>
          <w:b/>
          <w:sz w:val="24"/>
        </w:rPr>
        <w:t xml:space="preserve">Response to </w:t>
      </w:r>
      <w:hyperlink r:id="rId373" w:history="1">
        <w:r w:rsidR="00AD26C7" w:rsidRPr="00044B58">
          <w:rPr>
            <w:rStyle w:val="Hyperlink"/>
            <w:rFonts w:ascii="Arial" w:hAnsi="Arial" w:cs="Arial"/>
            <w:b/>
            <w:sz w:val="24"/>
          </w:rPr>
          <w:t>R3-181992</w:t>
        </w:r>
      </w:hyperlink>
      <w:r w:rsidR="00AD26C7">
        <w:rPr>
          <w:rFonts w:ascii="Arial" w:hAnsi="Arial" w:cs="Arial"/>
          <w:b/>
          <w:sz w:val="24"/>
        </w:rPr>
        <w:t xml:space="preserve"> (1)</w:t>
      </w:r>
    </w:p>
    <w:p w:rsidR="00AD26C7" w:rsidRDefault="00AD26C7" w:rsidP="00AD26C7">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74" w:history="1">
        <w:r w:rsidR="00AD26C7" w:rsidRPr="00044B58">
          <w:rPr>
            <w:rStyle w:val="Hyperlink"/>
            <w:rFonts w:ascii="Arial" w:hAnsi="Arial" w:cs="Arial"/>
            <w:b/>
            <w:sz w:val="24"/>
          </w:rPr>
          <w:t>R3-182320</w:t>
        </w:r>
      </w:hyperlink>
      <w:r w:rsidR="00AD26C7">
        <w:rPr>
          <w:rFonts w:ascii="Arial" w:hAnsi="Arial" w:cs="Arial"/>
          <w:b/>
          <w:color w:val="0000FF"/>
          <w:sz w:val="24"/>
        </w:rPr>
        <w:tab/>
      </w:r>
      <w:r w:rsidR="00AD26C7">
        <w:rPr>
          <w:rFonts w:ascii="Arial" w:hAnsi="Arial" w:cs="Arial"/>
          <w:b/>
          <w:sz w:val="24"/>
        </w:rPr>
        <w:t xml:space="preserve">Response to </w:t>
      </w:r>
      <w:hyperlink r:id="rId375" w:history="1">
        <w:r w:rsidR="00AD26C7" w:rsidRPr="00044B58">
          <w:rPr>
            <w:rStyle w:val="Hyperlink"/>
            <w:rFonts w:ascii="Arial" w:hAnsi="Arial" w:cs="Arial"/>
            <w:b/>
            <w:sz w:val="24"/>
          </w:rPr>
          <w:t>R3-181992</w:t>
        </w:r>
      </w:hyperlink>
      <w:r w:rsidR="00AD26C7">
        <w:rPr>
          <w:rFonts w:ascii="Arial" w:hAnsi="Arial" w:cs="Arial"/>
          <w:b/>
          <w:sz w:val="24"/>
        </w:rPr>
        <w:t xml:space="preserve"> (2)</w:t>
      </w:r>
    </w:p>
    <w:p w:rsidR="00AD26C7" w:rsidRDefault="00AD26C7" w:rsidP="00AD26C7">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76" w:history="1">
        <w:r w:rsidR="00AD26C7" w:rsidRPr="00044B58">
          <w:rPr>
            <w:rStyle w:val="Hyperlink"/>
            <w:rFonts w:ascii="Arial" w:hAnsi="Arial" w:cs="Arial"/>
            <w:b/>
            <w:sz w:val="24"/>
          </w:rPr>
          <w:t>R3-182321</w:t>
        </w:r>
      </w:hyperlink>
      <w:r w:rsidR="00AD26C7">
        <w:rPr>
          <w:rFonts w:ascii="Arial" w:hAnsi="Arial" w:cs="Arial"/>
          <w:b/>
          <w:color w:val="0000FF"/>
          <w:sz w:val="24"/>
        </w:rPr>
        <w:tab/>
      </w:r>
      <w:r w:rsidR="00AD26C7">
        <w:rPr>
          <w:rFonts w:ascii="Arial" w:hAnsi="Arial" w:cs="Arial"/>
          <w:b/>
          <w:sz w:val="24"/>
        </w:rPr>
        <w:t xml:space="preserve">Response to </w:t>
      </w:r>
      <w:hyperlink r:id="rId377" w:history="1">
        <w:r w:rsidR="00AD26C7" w:rsidRPr="00044B58">
          <w:rPr>
            <w:rStyle w:val="Hyperlink"/>
            <w:rFonts w:ascii="Arial" w:hAnsi="Arial" w:cs="Arial"/>
            <w:b/>
            <w:sz w:val="24"/>
          </w:rPr>
          <w:t>R3-181993</w:t>
        </w:r>
      </w:hyperlink>
      <w:r w:rsidR="00AD26C7">
        <w:rPr>
          <w:rFonts w:ascii="Arial" w:hAnsi="Arial" w:cs="Arial"/>
          <w:b/>
          <w:sz w:val="24"/>
        </w:rPr>
        <w:t xml:space="preserve"> (1)</w:t>
      </w:r>
    </w:p>
    <w:p w:rsidR="00AD26C7" w:rsidRDefault="00AD26C7" w:rsidP="00AD26C7">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78" w:history="1">
        <w:r w:rsidR="00AD26C7" w:rsidRPr="00044B58">
          <w:rPr>
            <w:rStyle w:val="Hyperlink"/>
            <w:rFonts w:ascii="Arial" w:hAnsi="Arial" w:cs="Arial"/>
            <w:b/>
            <w:sz w:val="24"/>
          </w:rPr>
          <w:t>R3-182322</w:t>
        </w:r>
      </w:hyperlink>
      <w:r w:rsidR="00AD26C7">
        <w:rPr>
          <w:rFonts w:ascii="Arial" w:hAnsi="Arial" w:cs="Arial"/>
          <w:b/>
          <w:color w:val="0000FF"/>
          <w:sz w:val="24"/>
        </w:rPr>
        <w:tab/>
      </w:r>
      <w:r w:rsidR="00AD26C7">
        <w:rPr>
          <w:rFonts w:ascii="Arial" w:hAnsi="Arial" w:cs="Arial"/>
          <w:b/>
          <w:sz w:val="24"/>
        </w:rPr>
        <w:t xml:space="preserve">Response to </w:t>
      </w:r>
      <w:hyperlink r:id="rId379" w:history="1">
        <w:r w:rsidR="00AD26C7" w:rsidRPr="00044B58">
          <w:rPr>
            <w:rStyle w:val="Hyperlink"/>
            <w:rFonts w:ascii="Arial" w:hAnsi="Arial" w:cs="Arial"/>
            <w:b/>
            <w:sz w:val="24"/>
          </w:rPr>
          <w:t>R3-181993</w:t>
        </w:r>
      </w:hyperlink>
      <w:r w:rsidR="00AD26C7">
        <w:rPr>
          <w:rFonts w:ascii="Arial" w:hAnsi="Arial" w:cs="Arial"/>
          <w:b/>
          <w:sz w:val="24"/>
        </w:rPr>
        <w:t xml:space="preserve"> (2)</w:t>
      </w:r>
    </w:p>
    <w:p w:rsidR="00AD26C7" w:rsidRDefault="00AD26C7" w:rsidP="00AD26C7">
      <w:pPr>
        <w:rPr>
          <w:i/>
        </w:rPr>
      </w:pPr>
      <w:r>
        <w:rPr>
          <w:i/>
        </w:rPr>
        <w:lastRenderedPageBreak/>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80" w:history="1">
        <w:r w:rsidR="00AD26C7" w:rsidRPr="00044B58">
          <w:rPr>
            <w:rStyle w:val="Hyperlink"/>
            <w:rFonts w:ascii="Arial" w:hAnsi="Arial" w:cs="Arial"/>
            <w:b/>
            <w:sz w:val="24"/>
          </w:rPr>
          <w:t>R3-182387</w:t>
        </w:r>
      </w:hyperlink>
      <w:r w:rsidR="00AD26C7">
        <w:rPr>
          <w:rFonts w:ascii="Arial" w:hAnsi="Arial" w:cs="Arial"/>
          <w:b/>
          <w:color w:val="0000FF"/>
          <w:sz w:val="24"/>
        </w:rPr>
        <w:tab/>
      </w:r>
      <w:r w:rsidR="00AD26C7">
        <w:rPr>
          <w:rFonts w:ascii="Arial" w:hAnsi="Arial" w:cs="Arial"/>
          <w:b/>
          <w:sz w:val="24"/>
        </w:rPr>
        <w:t>Summary of offline discussion on Handover Restriction List on NG/Xn</w:t>
      </w:r>
    </w:p>
    <w:p w:rsidR="00AD26C7" w:rsidRDefault="00AD26C7" w:rsidP="00AD26C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D26C7" w:rsidRDefault="00AD26C7" w:rsidP="00AD26C7">
      <w:pPr>
        <w:pStyle w:val="Heading4"/>
      </w:pPr>
      <w:bookmarkStart w:id="47" w:name="_Toc513840588"/>
      <w:r>
        <w:t>10.5.6</w:t>
      </w:r>
      <w:r>
        <w:tab/>
        <w:t>Data Forwarding (both intra- and inter-system)</w:t>
      </w:r>
      <w:bookmarkEnd w:id="47"/>
    </w:p>
    <w:p w:rsidR="00AD26C7" w:rsidRDefault="00AD26C7" w:rsidP="00AD26C7">
      <w:pPr>
        <w:pStyle w:val="Heading5"/>
      </w:pPr>
      <w:bookmarkStart w:id="48" w:name="_Toc513840589"/>
      <w:r>
        <w:t>10.5.6.1</w:t>
      </w:r>
      <w:r>
        <w:tab/>
        <w:t>Common Aspects</w:t>
      </w:r>
      <w:bookmarkEnd w:id="48"/>
    </w:p>
    <w:p w:rsidR="00AD26C7" w:rsidRDefault="00F5338D" w:rsidP="00AD26C7">
      <w:pPr>
        <w:rPr>
          <w:rFonts w:ascii="Arial" w:hAnsi="Arial" w:cs="Arial"/>
          <w:b/>
          <w:sz w:val="24"/>
        </w:rPr>
      </w:pPr>
      <w:hyperlink r:id="rId381" w:history="1">
        <w:r w:rsidR="00AD26C7" w:rsidRPr="00044B58">
          <w:rPr>
            <w:rStyle w:val="Hyperlink"/>
            <w:rFonts w:ascii="Arial" w:hAnsi="Arial" w:cs="Arial"/>
            <w:b/>
            <w:sz w:val="24"/>
          </w:rPr>
          <w:t>R3-181886</w:t>
        </w:r>
      </w:hyperlink>
      <w:r w:rsidR="00AD26C7">
        <w:rPr>
          <w:rFonts w:ascii="Arial" w:hAnsi="Arial" w:cs="Arial"/>
          <w:b/>
          <w:color w:val="0000FF"/>
          <w:sz w:val="24"/>
        </w:rPr>
        <w:tab/>
      </w:r>
      <w:r w:rsidR="00AD26C7">
        <w:rPr>
          <w:rFonts w:ascii="Arial" w:hAnsi="Arial" w:cs="Arial"/>
          <w:b/>
          <w:sz w:val="24"/>
        </w:rPr>
        <w:t>End marker handling in HO and DC</w:t>
      </w:r>
    </w:p>
    <w:p w:rsidR="00AD26C7" w:rsidRDefault="00AD26C7" w:rsidP="00AD26C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82" w:history="1">
        <w:r w:rsidR="00AD26C7" w:rsidRPr="00044B58">
          <w:rPr>
            <w:rStyle w:val="Hyperlink"/>
            <w:rFonts w:ascii="Arial" w:hAnsi="Arial" w:cs="Arial"/>
            <w:b/>
            <w:sz w:val="24"/>
          </w:rPr>
          <w:t>R3-181861</w:t>
        </w:r>
      </w:hyperlink>
      <w:r w:rsidR="00AD26C7">
        <w:rPr>
          <w:rFonts w:ascii="Arial" w:hAnsi="Arial" w:cs="Arial"/>
          <w:b/>
          <w:color w:val="0000FF"/>
          <w:sz w:val="24"/>
        </w:rPr>
        <w:tab/>
      </w:r>
      <w:r w:rsidR="00AD26C7">
        <w:rPr>
          <w:rFonts w:ascii="Arial" w:hAnsi="Arial" w:cs="Arial"/>
          <w:b/>
          <w:sz w:val="24"/>
        </w:rPr>
        <w:t>(TP for NR BL CR for TS 38.300) End marker handling</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83" w:history="1">
        <w:r w:rsidR="00AD26C7" w:rsidRPr="00044B58">
          <w:rPr>
            <w:rStyle w:val="Hyperlink"/>
            <w:rFonts w:ascii="Arial" w:hAnsi="Arial" w:cs="Arial"/>
            <w:b/>
            <w:sz w:val="24"/>
          </w:rPr>
          <w:t>R3-182166</w:t>
        </w:r>
      </w:hyperlink>
      <w:r w:rsidR="00AD26C7">
        <w:rPr>
          <w:rFonts w:ascii="Arial" w:hAnsi="Arial" w:cs="Arial"/>
          <w:b/>
          <w:color w:val="0000FF"/>
          <w:sz w:val="24"/>
        </w:rPr>
        <w:tab/>
      </w:r>
      <w:r w:rsidR="00AD26C7">
        <w:rPr>
          <w:rFonts w:ascii="Arial" w:hAnsi="Arial" w:cs="Arial"/>
          <w:b/>
          <w:sz w:val="24"/>
        </w:rPr>
        <w:t>End Marker handling</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836A54" w:rsidRDefault="00836A54" w:rsidP="00836A54">
      <w:pPr>
        <w:rPr>
          <w:rFonts w:ascii="Arial" w:hAnsi="Arial" w:cs="Arial"/>
          <w:b/>
        </w:rPr>
      </w:pPr>
      <w:r>
        <w:rPr>
          <w:rFonts w:ascii="Arial" w:hAnsi="Arial" w:cs="Arial"/>
          <w:b/>
        </w:rPr>
        <w:t xml:space="preserve">Discussion: </w:t>
      </w:r>
    </w:p>
    <w:p w:rsidR="00836A54" w:rsidRDefault="000D7E48" w:rsidP="00836A54">
      <w:r>
        <w:t>Samsung:</w:t>
      </w:r>
      <w:r w:rsidR="00836A54">
        <w:t xml:space="preserve"> p1 is about data forwarding, not end marker – we share the same view. P2 alt2: this is not data transmission mechanism, so there are issues</w:t>
      </w:r>
    </w:p>
    <w:p w:rsidR="00836A54" w:rsidRDefault="000D7E48" w:rsidP="00836A54">
      <w:r>
        <w:t>Ericsson</w:t>
      </w:r>
      <w:r w:rsidR="00836A54">
        <w:t>: correct, we propose to discuss 2 alternatives (trade-offs etc.)</w:t>
      </w:r>
    </w:p>
    <w:p w:rsidR="00836A54" w:rsidRDefault="00836A54" w:rsidP="00836A54">
      <w:r>
        <w:t xml:space="preserve">CATT: agree with </w:t>
      </w:r>
      <w:r w:rsidR="000D7E48">
        <w:t>Samsung,</w:t>
      </w:r>
      <w:r>
        <w:t xml:space="preserve"> we should split disc between end marker and tunnel. We agreed to use PDU session tunnel; anything else is not needed</w:t>
      </w:r>
    </w:p>
    <w:p w:rsidR="00836A54" w:rsidRDefault="000D7E48" w:rsidP="00836A54">
      <w:r>
        <w:t>Ericsson</w:t>
      </w:r>
      <w:r w:rsidR="00836A54">
        <w:t>: this means alt1, but this also has issues – could be solved with alt2 (which provides an end-to-end tunnel, no need for CN functionality)</w:t>
      </w:r>
    </w:p>
    <w:p w:rsidR="00836A54" w:rsidRDefault="00836A54" w:rsidP="00836A54">
      <w:r>
        <w:t>ZTE: St2 already specifies that src can transmit one or more marker per PDU session, this seems to contradict your p2</w:t>
      </w:r>
    </w:p>
    <w:p w:rsidR="00836A54" w:rsidRDefault="000D7E48" w:rsidP="00836A54">
      <w:r>
        <w:t>Ericsson</w:t>
      </w:r>
      <w:r w:rsidR="00836A54">
        <w:t>: we propose one end marker per tunnel, not per PDU session (i.e. no QoS info attached)</w:t>
      </w:r>
    </w:p>
    <w:p w:rsidR="00836A54" w:rsidRDefault="00836A54" w:rsidP="00836A54">
      <w:r>
        <w:t xml:space="preserve">ZTE: w.r.t. </w:t>
      </w:r>
      <w:r w:rsidR="000D7E48">
        <w:t xml:space="preserve">Samsung </w:t>
      </w:r>
      <w:r>
        <w:t xml:space="preserve">proposals, we have concerns about delay and trade-offs associated with </w:t>
      </w:r>
      <w:r w:rsidR="000D7E48">
        <w:t xml:space="preserve">Samsung </w:t>
      </w:r>
      <w:r>
        <w:t xml:space="preserve">enhancements – tend to share </w:t>
      </w:r>
      <w:r w:rsidR="000D7E48">
        <w:t>Ericsson</w:t>
      </w:r>
      <w:r>
        <w:t>’s view</w:t>
      </w:r>
    </w:p>
    <w:p w:rsidR="00836A54" w:rsidRDefault="000D7E48" w:rsidP="00836A54">
      <w:r>
        <w:lastRenderedPageBreak/>
        <w:t>Samsung:</w:t>
      </w:r>
      <w:r w:rsidR="00836A54">
        <w:t xml:space="preserve"> we provide 3 alts, which include the 2 in </w:t>
      </w:r>
      <w:r>
        <w:t>Ericsson</w:t>
      </w:r>
      <w:r w:rsidR="00836A54">
        <w:t xml:space="preserve"> papper. We should try to reuse current mechanisms</w:t>
      </w:r>
    </w:p>
    <w:p w:rsidR="00836A54" w:rsidRDefault="000D7E48" w:rsidP="00836A54">
      <w:r>
        <w:t>Nokia:</w:t>
      </w:r>
      <w:r w:rsidR="00836A54">
        <w:t xml:space="preserve"> this acknowledges our discussion from last time (similar to </w:t>
      </w:r>
      <w:r>
        <w:t xml:space="preserve">Samsung </w:t>
      </w:r>
      <w:r w:rsidR="00836A54">
        <w:t>approach), but we decided to liaise CT4 and SA2 and we should wait for them</w:t>
      </w:r>
    </w:p>
    <w:p w:rsidR="00836A54" w:rsidRDefault="00836A54" w:rsidP="00836A54">
      <w:r>
        <w:t>CATT: per-QoS flow is good, but how to generate the respective end marker in RAN node? Doesn’t look possible</w:t>
      </w:r>
    </w:p>
    <w:p w:rsidR="00836A54" w:rsidRDefault="000D7E48" w:rsidP="00836A54">
      <w:r>
        <w:t>Ericsson</w:t>
      </w:r>
      <w:r w:rsidR="00836A54">
        <w:t>: agree with CATT</w:t>
      </w:r>
    </w:p>
    <w:p w:rsidR="00836A54" w:rsidRDefault="000D7E48" w:rsidP="00836A54">
      <w:r>
        <w:t>Samsung:</w:t>
      </w:r>
      <w:r w:rsidR="00836A54">
        <w:t xml:space="preserve"> the 5GC can wait to send the end marker (not necessarily immediately), so this issue can be addressed</w:t>
      </w:r>
    </w:p>
    <w:p w:rsidR="00836A54" w:rsidRDefault="000D7E48" w:rsidP="00836A54">
      <w:r>
        <w:t>Ericsson</w:t>
      </w:r>
      <w:r w:rsidR="00836A54">
        <w:t>: in the end- it’s not 1 QoS flow per DRB – no gain to look at the QFI</w:t>
      </w:r>
    </w:p>
    <w:p w:rsidR="00836A54" w:rsidRDefault="000D7E48" w:rsidP="00836A54">
      <w:r>
        <w:t>Samsung:</w:t>
      </w:r>
      <w:r w:rsidR="00836A54">
        <w:t xml:space="preserve"> issue is how to forward back from source to target – GTP-U ext header already supports all solutions, we need to decide the behavior of src node</w:t>
      </w:r>
    </w:p>
    <w:p w:rsidR="00836A54" w:rsidRDefault="000D7E48" w:rsidP="00836A54">
      <w:r>
        <w:t>Nokia:</w:t>
      </w:r>
      <w:r w:rsidR="00836A54">
        <w:t xml:space="preserve"> prefer to wait for SA2 and CT4</w:t>
      </w:r>
    </w:p>
    <w:p w:rsidR="00836A54" w:rsidRDefault="000D7E48" w:rsidP="00836A54">
      <w:r>
        <w:t>Ericsson</w:t>
      </w:r>
      <w:r w:rsidR="00836A54">
        <w:t>: prefer to discuss here – concentrate on RAN node behavior</w:t>
      </w:r>
    </w:p>
    <w:p w:rsidR="00836A54" w:rsidRDefault="000D7E48" w:rsidP="00836A54">
      <w:r>
        <w:t>Samsung:</w:t>
      </w:r>
      <w:r w:rsidR="00836A54">
        <w:t xml:space="preserve"> 5G-&gt;4G HO: 5GC needs to wait for the per-PDU session end marker (all E-RABs at the same time)</w:t>
      </w:r>
    </w:p>
    <w:p w:rsidR="00836A54" w:rsidRDefault="000D7E48" w:rsidP="00836A54">
      <w:r>
        <w:t>Ericsson</w:t>
      </w:r>
      <w:r w:rsidR="00836A54">
        <w:t>: yes, this is a consequence of the concept we have</w:t>
      </w:r>
    </w:p>
    <w:p w:rsidR="00836A54" w:rsidRDefault="000D7E48" w:rsidP="00836A54">
      <w:r>
        <w:t>Nokia:</w:t>
      </w:r>
      <w:r w:rsidR="00836A54">
        <w:t xml:space="preserve"> this involves the UPFs and the RAN nodes. We cannot accept anything at this time from RAN3</w:t>
      </w:r>
    </w:p>
    <w:p w:rsidR="00836A54" w:rsidRDefault="000D7E48" w:rsidP="00836A54">
      <w:r>
        <w:t>Ericsson</w:t>
      </w:r>
      <w:r w:rsidR="00836A54">
        <w:t>: prefer to go offline and try to proceed</w:t>
      </w:r>
    </w:p>
    <w:p w:rsidR="00836A54" w:rsidRDefault="000D7E48" w:rsidP="00836A54">
      <w:r>
        <w:t>Samsung:</w:t>
      </w:r>
      <w:r w:rsidR="00836A54">
        <w:t xml:space="preserve"> ok for offline, include all 3 alts.; downselection may not be possible?</w:t>
      </w:r>
    </w:p>
    <w:p w:rsidR="00836A54" w:rsidRDefault="00836A54" w:rsidP="00836A54">
      <w:r>
        <w:t>ZTE: prefer Nok’s WF and wait for SA2; not fully convinced by SS’s analysis w.r.t. delay; prefer per-PDU-session level as baseline</w:t>
      </w:r>
    </w:p>
    <w:p w:rsidR="00836A54" w:rsidRDefault="000D7E48" w:rsidP="00836A54">
      <w:r>
        <w:t>Samsung:</w:t>
      </w:r>
      <w:r w:rsidR="00836A54">
        <w:t xml:space="preserve"> tgt should first send new data from core (in-sequence handling)</w:t>
      </w:r>
    </w:p>
    <w:p w:rsidR="00836A54" w:rsidRDefault="000D7E48" w:rsidP="00836A54">
      <w:r>
        <w:t>Huawei:</w:t>
      </w:r>
      <w:r w:rsidR="00836A54">
        <w:t xml:space="preserve"> prefer to further coordinate with SA2</w:t>
      </w:r>
    </w:p>
    <w:p w:rsidR="00836A54" w:rsidRDefault="00AD26C7" w:rsidP="0083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6A54" w:rsidRDefault="00F5338D" w:rsidP="00836A54">
      <w:pPr>
        <w:rPr>
          <w:rFonts w:ascii="Arial" w:hAnsi="Arial" w:cs="Arial"/>
          <w:b/>
          <w:sz w:val="24"/>
        </w:rPr>
      </w:pPr>
      <w:hyperlink r:id="rId384" w:history="1">
        <w:r w:rsidR="00836A54" w:rsidRPr="00044B58">
          <w:rPr>
            <w:rStyle w:val="Hyperlink"/>
            <w:rFonts w:ascii="Arial" w:hAnsi="Arial" w:cs="Arial"/>
            <w:b/>
            <w:sz w:val="24"/>
          </w:rPr>
          <w:t>R3-182388</w:t>
        </w:r>
      </w:hyperlink>
      <w:r w:rsidR="00836A54">
        <w:rPr>
          <w:rFonts w:ascii="Arial" w:hAnsi="Arial" w:cs="Arial"/>
          <w:b/>
          <w:color w:val="0000FF"/>
          <w:sz w:val="24"/>
        </w:rPr>
        <w:tab/>
      </w:r>
      <w:r w:rsidR="00836A54">
        <w:rPr>
          <w:rFonts w:ascii="Arial" w:hAnsi="Arial" w:cs="Arial"/>
          <w:b/>
          <w:sz w:val="24"/>
        </w:rPr>
        <w:t>Summary of offline discussion on End Marker data forwarding</w:t>
      </w:r>
    </w:p>
    <w:p w:rsidR="00836A54" w:rsidRDefault="00836A54" w:rsidP="00836A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w:t>
      </w:r>
    </w:p>
    <w:p w:rsidR="00836A54" w:rsidRDefault="00836A54" w:rsidP="0083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85" w:history="1">
        <w:r w:rsidR="00AD26C7" w:rsidRPr="00044B58">
          <w:rPr>
            <w:rStyle w:val="Hyperlink"/>
            <w:rFonts w:ascii="Arial" w:hAnsi="Arial" w:cs="Arial"/>
            <w:b/>
            <w:sz w:val="24"/>
          </w:rPr>
          <w:t>R3-181960</w:t>
        </w:r>
      </w:hyperlink>
      <w:r w:rsidR="00AD26C7">
        <w:rPr>
          <w:rFonts w:ascii="Arial" w:hAnsi="Arial" w:cs="Arial"/>
          <w:b/>
          <w:color w:val="0000FF"/>
          <w:sz w:val="24"/>
        </w:rPr>
        <w:tab/>
      </w:r>
      <w:r w:rsidR="00AD26C7">
        <w:rPr>
          <w:rFonts w:ascii="Arial" w:hAnsi="Arial" w:cs="Arial"/>
          <w:b/>
          <w:sz w:val="24"/>
        </w:rPr>
        <w:t>(TP for NR BL CR for TS 38.300): Clarification on NR data forwarding</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Intel Corporation, Samsung</w:t>
      </w:r>
    </w:p>
    <w:p w:rsidR="00836A54" w:rsidRDefault="00836A54" w:rsidP="00836A54">
      <w:pPr>
        <w:rPr>
          <w:rFonts w:ascii="Arial" w:hAnsi="Arial" w:cs="Arial"/>
          <w:b/>
        </w:rPr>
      </w:pPr>
      <w:r>
        <w:rPr>
          <w:rFonts w:ascii="Arial" w:hAnsi="Arial" w:cs="Arial"/>
          <w:b/>
        </w:rPr>
        <w:t xml:space="preserve">Discussion: </w:t>
      </w:r>
    </w:p>
    <w:p w:rsidR="00836A54" w:rsidRDefault="00836A54" w:rsidP="00836A54">
      <w:r>
        <w:t>CATT: ok with this this change; we should also reflect this in St3 semantics</w:t>
      </w:r>
    </w:p>
    <w:p w:rsidR="00836A54" w:rsidRDefault="000D7E48" w:rsidP="00836A54">
      <w:r>
        <w:t>Ericsson</w:t>
      </w:r>
      <w:r w:rsidR="00836A54">
        <w:t>: prefer “anything that comes fresh from UPF should be sent over the DRB tunnel”</w:t>
      </w:r>
    </w:p>
    <w:p w:rsidR="00836A54" w:rsidRDefault="000D7E48" w:rsidP="00836A54">
      <w:r>
        <w:t>Huawei:</w:t>
      </w:r>
      <w:r w:rsidR="00836A54">
        <w:t xml:space="preserve"> should be reworded, related to 1994/5</w:t>
      </w:r>
    </w:p>
    <w:p w:rsidR="00836A54" w:rsidRDefault="000D7E48" w:rsidP="00836A54">
      <w:r>
        <w:t>Nokia:</w:t>
      </w:r>
      <w:r w:rsidR="00836A54">
        <w:t xml:space="preserve"> fresh packets can go over PDU session tunnel even though there are DRB tunnels (should depend on implementation)</w:t>
      </w:r>
    </w:p>
    <w:p w:rsidR="00836A54" w:rsidRDefault="000D7E48" w:rsidP="00836A54">
      <w:r>
        <w:lastRenderedPageBreak/>
        <w:t>Samsung:</w:t>
      </w:r>
      <w:r w:rsidR="00836A54">
        <w:t xml:space="preserve"> both scenarios are valid; how to forward can depend on src implementation</w:t>
      </w:r>
    </w:p>
    <w:p w:rsidR="00836A54" w:rsidRDefault="000D7E48" w:rsidP="00836A54">
      <w:r>
        <w:t>Huawei:</w:t>
      </w:r>
      <w:r w:rsidR="00836A54">
        <w:t xml:space="preserve"> </w:t>
      </w:r>
      <w:r>
        <w:t xml:space="preserve">Samsung </w:t>
      </w:r>
      <w:r w:rsidR="00836A54">
        <w:t>is right but prefer our wording</w:t>
      </w:r>
    </w:p>
    <w:p w:rsidR="00836A54" w:rsidRDefault="00836A54" w:rsidP="00836A54">
      <w:r>
        <w:t xml:space="preserve">Intel: OK with </w:t>
      </w:r>
      <w:r w:rsidR="000D7E48">
        <w:t>Huawei</w:t>
      </w:r>
      <w:r>
        <w:t>’s approach</w:t>
      </w:r>
    </w:p>
    <w:p w:rsidR="00836A54" w:rsidRDefault="000D7E48" w:rsidP="00836A54">
      <w:r>
        <w:t>Ericsson</w:t>
      </w:r>
      <w:r w:rsidR="00836A54">
        <w:t>: doesn’t seem to make sense technically, no options should be provided</w:t>
      </w:r>
    </w:p>
    <w:p w:rsidR="00836A54" w:rsidRDefault="000D7E48" w:rsidP="00836A54">
      <w:r>
        <w:t>Nokia:</w:t>
      </w:r>
      <w:r w:rsidR="00836A54">
        <w:t xml:space="preserve"> prefer to have flexibility – fresh packets over DRB tunnels but they could also be delivered as SDAP PDUs over PDU session tunnel</w:t>
      </w:r>
    </w:p>
    <w:p w:rsidR="00836A54" w:rsidRDefault="00836A54" w:rsidP="00836A54">
      <w:r>
        <w:t xml:space="preserve">ZTE: DRB tunnel is for lossless HO; if SDAP and PDCP entities are tied together, in such an implementation via DRB tunnels are moe beneficial – we are OK with </w:t>
      </w:r>
      <w:r w:rsidR="000D7E48">
        <w:t>Ericsson</w:t>
      </w:r>
      <w:r>
        <w:t xml:space="preserve"> proposal</w:t>
      </w:r>
    </w:p>
    <w:p w:rsidR="00836A54" w:rsidRDefault="000D7E48" w:rsidP="00836A54">
      <w:r>
        <w:t>Samsung:</w:t>
      </w:r>
      <w:r w:rsidR="00836A54">
        <w:t xml:space="preserve"> both solutions can achieve lossless</w:t>
      </w:r>
    </w:p>
    <w:p w:rsidR="00836A54" w:rsidRDefault="00836A54" w:rsidP="00836A54">
      <w:r>
        <w:t xml:space="preserve">CATT: agree with </w:t>
      </w:r>
      <w:r w:rsidR="000D7E48">
        <w:t xml:space="preserve">Nokia </w:t>
      </w:r>
      <w:r>
        <w:t>– src node could decide</w:t>
      </w:r>
    </w:p>
    <w:p w:rsidR="00836A54" w:rsidRDefault="00836A54" w:rsidP="00836A54">
      <w:r>
        <w:t>Intel: ok with any implementation, but they both should be reflected in St2</w:t>
      </w:r>
    </w:p>
    <w:p w:rsidR="00836A54" w:rsidRDefault="000D7E48" w:rsidP="00836A54">
      <w:r>
        <w:t>Ericsson</w:t>
      </w:r>
      <w:r w:rsidR="00836A54">
        <w:t>: same approach as LTE over GTP-U</w:t>
      </w:r>
    </w:p>
    <w:p w:rsidR="00836A54" w:rsidRDefault="000D7E48" w:rsidP="00836A54">
      <w:r>
        <w:t>Huawei:</w:t>
      </w:r>
      <w:r w:rsidR="00836A54">
        <w:t xml:space="preserve"> different solutions</w:t>
      </w:r>
    </w:p>
    <w:p w:rsidR="00836A54" w:rsidRDefault="000D7E48" w:rsidP="00836A54">
      <w:r>
        <w:t>Nokia:</w:t>
      </w:r>
      <w:r w:rsidR="00836A54">
        <w:t xml:space="preserve"> agree with Intel</w:t>
      </w:r>
    </w:p>
    <w:p w:rsidR="00836A54" w:rsidRDefault="000D7E48" w:rsidP="00836A54">
      <w:r>
        <w:t>Samsung:</w:t>
      </w:r>
      <w:r w:rsidR="00836A54">
        <w:t xml:space="preserve"> agree with Intel</w:t>
      </w:r>
    </w:p>
    <w:p w:rsidR="00836A54" w:rsidRDefault="000D7E48" w:rsidP="00836A54">
      <w:r>
        <w:t>Huawei:</w:t>
      </w:r>
      <w:r w:rsidR="00836A54">
        <w:t xml:space="preserve"> unclear whether QFI is needed in DRB tunnel</w:t>
      </w:r>
    </w:p>
    <w:p w:rsidR="00836A54" w:rsidRDefault="000D7E48" w:rsidP="00836A54">
      <w:r>
        <w:t>Ericsson</w:t>
      </w:r>
      <w:r w:rsidR="00836A54">
        <w:t>: this is needed indeed, yes</w:t>
      </w:r>
    </w:p>
    <w:p w:rsidR="00836A54" w:rsidRDefault="000D7E48" w:rsidP="00836A54">
      <w:r>
        <w:t>Samsung:</w:t>
      </w:r>
      <w:r w:rsidR="00836A54">
        <w:t xml:space="preserve"> no, not needed (SDAP header: QFI is optional)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86" w:history="1">
        <w:r w:rsidR="00AD26C7" w:rsidRPr="00044B58">
          <w:rPr>
            <w:rStyle w:val="Hyperlink"/>
            <w:rFonts w:ascii="Arial" w:hAnsi="Arial" w:cs="Arial"/>
            <w:b/>
            <w:sz w:val="24"/>
          </w:rPr>
          <w:t>R3-181994</w:t>
        </w:r>
      </w:hyperlink>
      <w:r w:rsidR="00AD26C7">
        <w:rPr>
          <w:rFonts w:ascii="Arial" w:hAnsi="Arial" w:cs="Arial"/>
          <w:b/>
          <w:color w:val="0000FF"/>
          <w:sz w:val="24"/>
        </w:rPr>
        <w:tab/>
      </w:r>
      <w:r w:rsidR="00AD26C7">
        <w:rPr>
          <w:rFonts w:ascii="Arial" w:hAnsi="Arial" w:cs="Arial"/>
          <w:b/>
          <w:sz w:val="24"/>
        </w:rPr>
        <w:t>(TP for NR BL CR for TS 38.300): Correction on Principles of Data forwarding</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87" w:history="1">
        <w:r w:rsidR="00AD26C7" w:rsidRPr="00044B58">
          <w:rPr>
            <w:rStyle w:val="Hyperlink"/>
            <w:rFonts w:ascii="Arial" w:hAnsi="Arial" w:cs="Arial"/>
            <w:b/>
            <w:sz w:val="24"/>
          </w:rPr>
          <w:t>R3-181995</w:t>
        </w:r>
      </w:hyperlink>
      <w:r w:rsidR="00AD26C7">
        <w:rPr>
          <w:rFonts w:ascii="Arial" w:hAnsi="Arial" w:cs="Arial"/>
          <w:b/>
          <w:color w:val="0000FF"/>
          <w:sz w:val="24"/>
        </w:rPr>
        <w:tab/>
      </w:r>
      <w:r w:rsidR="00AD26C7">
        <w:rPr>
          <w:rFonts w:ascii="Arial" w:hAnsi="Arial" w:cs="Arial"/>
          <w:b/>
          <w:sz w:val="24"/>
        </w:rPr>
        <w:t>Correction on Xn Data forwarding</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Huawei</w:t>
      </w:r>
    </w:p>
    <w:p w:rsidR="00AD26C7" w:rsidRPr="00836A54" w:rsidRDefault="00AD26C7" w:rsidP="00AD26C7">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36A54" w:rsidRPr="00D660EA" w:rsidRDefault="00836A54" w:rsidP="00AD26C7">
      <w:pPr>
        <w:rPr>
          <w:b/>
          <w:color w:val="00B050"/>
          <w:sz w:val="24"/>
          <w:u w:val="single"/>
        </w:rPr>
      </w:pPr>
      <w:r w:rsidRPr="00D660EA">
        <w:rPr>
          <w:b/>
          <w:color w:val="00B050"/>
          <w:sz w:val="24"/>
          <w:u w:val="single"/>
        </w:rPr>
        <w:t>Agreement:</w:t>
      </w:r>
    </w:p>
    <w:p w:rsidR="00836A54" w:rsidRPr="00D660EA" w:rsidRDefault="00836A54" w:rsidP="00AD26C7">
      <w:pPr>
        <w:rPr>
          <w:b/>
          <w:color w:val="00B050"/>
          <w:sz w:val="24"/>
        </w:rPr>
      </w:pPr>
      <w:r w:rsidRPr="00D660EA">
        <w:rPr>
          <w:b/>
          <w:color w:val="00B050"/>
          <w:sz w:val="24"/>
        </w:rPr>
        <w:t>For DRB tunnel forwarding, only PDCP SDUs are sent, no QFI in GTP-U extention header</w:t>
      </w:r>
    </w:p>
    <w:p w:rsidR="00836A54" w:rsidRPr="00836A54" w:rsidRDefault="00836A54" w:rsidP="00AD26C7"/>
    <w:p w:rsidR="00AD26C7" w:rsidRDefault="00F5338D" w:rsidP="00AD26C7">
      <w:pPr>
        <w:rPr>
          <w:rFonts w:ascii="Arial" w:hAnsi="Arial" w:cs="Arial"/>
          <w:b/>
          <w:sz w:val="24"/>
        </w:rPr>
      </w:pPr>
      <w:hyperlink r:id="rId388" w:history="1">
        <w:r w:rsidR="00AD26C7" w:rsidRPr="00044B58">
          <w:rPr>
            <w:rStyle w:val="Hyperlink"/>
            <w:rFonts w:ascii="Arial" w:hAnsi="Arial" w:cs="Arial"/>
            <w:b/>
            <w:sz w:val="24"/>
          </w:rPr>
          <w:t>R3-182167</w:t>
        </w:r>
      </w:hyperlink>
      <w:r w:rsidR="00AD26C7">
        <w:rPr>
          <w:rFonts w:ascii="Arial" w:hAnsi="Arial" w:cs="Arial"/>
          <w:b/>
          <w:color w:val="0000FF"/>
          <w:sz w:val="24"/>
        </w:rPr>
        <w:tab/>
      </w:r>
      <w:r w:rsidR="00AD26C7">
        <w:rPr>
          <w:rFonts w:ascii="Arial" w:hAnsi="Arial" w:cs="Arial"/>
          <w:b/>
          <w:sz w:val="24"/>
        </w:rPr>
        <w:t>Data forwarding handling 4G to 5G</w:t>
      </w:r>
    </w:p>
    <w:p w:rsidR="00AD26C7" w:rsidRDefault="00AD26C7" w:rsidP="00AD26C7">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rPr>
          <w:sz w:val="28"/>
        </w:rPr>
      </w:pPr>
      <w:r>
        <w:rPr>
          <w:szCs w:val="15"/>
        </w:rPr>
        <w:t>Samsung:</w:t>
      </w:r>
      <w:r w:rsidR="00AD26C7" w:rsidRPr="004D40C9">
        <w:rPr>
          <w:szCs w:val="15"/>
        </w:rPr>
        <w:t xml:space="preserve"> ok to leave inter-sys HO out and agree the remaining parts</w:t>
      </w:r>
    </w:p>
    <w:p w:rsidR="00AD26C7" w:rsidRPr="004D40C9" w:rsidRDefault="000D7E48" w:rsidP="00AD26C7">
      <w:pPr>
        <w:rPr>
          <w:sz w:val="28"/>
        </w:rPr>
      </w:pPr>
      <w:r>
        <w:rPr>
          <w:szCs w:val="15"/>
        </w:rPr>
        <w:t>Nokia:</w:t>
      </w:r>
      <w:r w:rsidR="00AD26C7" w:rsidRPr="004D40C9">
        <w:rPr>
          <w:szCs w:val="15"/>
        </w:rPr>
        <w:t xml:space="preserve"> HO command is the only missing part</w:t>
      </w:r>
    </w:p>
    <w:p w:rsidR="00AD26C7" w:rsidRPr="004D40C9" w:rsidRDefault="000D7E48" w:rsidP="00AD26C7">
      <w:pPr>
        <w:rPr>
          <w:sz w:val="28"/>
        </w:rPr>
      </w:pPr>
      <w:r>
        <w:rPr>
          <w:szCs w:val="15"/>
        </w:rPr>
        <w:t>Ericsson</w:t>
      </w:r>
      <w:r w:rsidR="00AD26C7" w:rsidRPr="004D40C9">
        <w:rPr>
          <w:szCs w:val="15"/>
        </w:rPr>
        <w:t>: these corrections are only related to setup and ack</w:t>
      </w:r>
    </w:p>
    <w:p w:rsidR="00AD26C7" w:rsidRPr="004D40C9" w:rsidRDefault="000D7E48" w:rsidP="00AD26C7">
      <w:pPr>
        <w:rPr>
          <w:sz w:val="28"/>
        </w:rPr>
      </w:pPr>
      <w:r>
        <w:rPr>
          <w:szCs w:val="15"/>
        </w:rPr>
        <w:t>Samsung:</w:t>
      </w:r>
      <w:r w:rsidR="00AD26C7" w:rsidRPr="004D40C9">
        <w:rPr>
          <w:szCs w:val="15"/>
        </w:rPr>
        <w:t xml:space="preserve"> for ack, remove</w:t>
      </w:r>
    </w:p>
    <w:p w:rsidR="00AD26C7" w:rsidRPr="004D40C9" w:rsidRDefault="000D7E48" w:rsidP="00AD26C7">
      <w:pPr>
        <w:rPr>
          <w:sz w:val="28"/>
        </w:rPr>
      </w:pPr>
      <w:r>
        <w:rPr>
          <w:szCs w:val="15"/>
        </w:rPr>
        <w:t>Nokia:</w:t>
      </w:r>
      <w:r w:rsidR="00AD26C7" w:rsidRPr="004D40C9">
        <w:rPr>
          <w:szCs w:val="15"/>
        </w:rPr>
        <w:t xml:space="preserve"> this should be noted</w:t>
      </w:r>
    </w:p>
    <w:p w:rsidR="00AD26C7" w:rsidRPr="004D40C9" w:rsidRDefault="000D7E48" w:rsidP="00AD26C7">
      <w:pPr>
        <w:rPr>
          <w:sz w:val="28"/>
        </w:rPr>
      </w:pPr>
      <w:r>
        <w:rPr>
          <w:szCs w:val="15"/>
        </w:rPr>
        <w:t>Ericsson</w:t>
      </w:r>
      <w:r w:rsidR="00AD26C7" w:rsidRPr="004D40C9">
        <w:rPr>
          <w:szCs w:val="15"/>
        </w:rPr>
        <w:t>: these corrections are needed (data forwarding)</w:t>
      </w:r>
    </w:p>
    <w:p w:rsidR="00AD26C7" w:rsidRPr="004D40C9" w:rsidRDefault="00AD26C7" w:rsidP="00AD26C7">
      <w:pPr>
        <w:rPr>
          <w:sz w:val="28"/>
        </w:rPr>
      </w:pPr>
      <w:r w:rsidRPr="004D40C9">
        <w:rPr>
          <w:szCs w:val="15"/>
        </w:rPr>
        <w:t xml:space="preserve">CATT: ok to restructure, but </w:t>
      </w:r>
    </w:p>
    <w:p w:rsidR="00AD26C7" w:rsidRPr="004D40C9" w:rsidRDefault="00AD26C7" w:rsidP="00AD26C7">
      <w:pPr>
        <w:rPr>
          <w:sz w:val="28"/>
        </w:rPr>
      </w:pPr>
      <w:r w:rsidRPr="004D40C9">
        <w:rPr>
          <w:szCs w:val="15"/>
        </w:rPr>
        <w:t>- remove parts relateed to inter-sys HO</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389" w:history="1">
        <w:r w:rsidRPr="00044B58">
          <w:rPr>
            <w:rStyle w:val="Hyperlink"/>
            <w:rFonts w:ascii="Arial" w:hAnsi="Arial" w:cs="Arial"/>
            <w:b/>
          </w:rPr>
          <w:t>R3-182389</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90" w:history="1">
        <w:r w:rsidR="00AD26C7" w:rsidRPr="00044B58">
          <w:rPr>
            <w:rStyle w:val="Hyperlink"/>
            <w:rFonts w:ascii="Arial" w:hAnsi="Arial" w:cs="Arial"/>
            <w:b/>
            <w:sz w:val="24"/>
          </w:rPr>
          <w:t>R3-182389</w:t>
        </w:r>
      </w:hyperlink>
      <w:r w:rsidR="00AD26C7">
        <w:rPr>
          <w:rFonts w:ascii="Arial" w:hAnsi="Arial" w:cs="Arial"/>
          <w:b/>
          <w:color w:val="0000FF"/>
          <w:sz w:val="24"/>
        </w:rPr>
        <w:tab/>
      </w:r>
      <w:r w:rsidR="00AD26C7">
        <w:rPr>
          <w:rFonts w:ascii="Arial" w:hAnsi="Arial" w:cs="Arial"/>
          <w:b/>
          <w:sz w:val="24"/>
        </w:rPr>
        <w:t>Data forwarding handling 4G to 5G</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391" w:history="1">
        <w:r w:rsidRPr="00044B58">
          <w:rPr>
            <w:rStyle w:val="Hyperlink"/>
          </w:rPr>
          <w:t>R3-182167</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Nokia:</w:t>
      </w:r>
      <w:r w:rsidR="00AD26C7" w:rsidRPr="004D40C9">
        <w:t xml:space="preserve"> technically agreeable, but seems to overlap with # 32?</w:t>
      </w:r>
    </w:p>
    <w:p w:rsidR="00AD26C7" w:rsidRPr="004D40C9" w:rsidRDefault="000D7E48" w:rsidP="00AD26C7">
      <w:r>
        <w:t>Ericsson</w:t>
      </w:r>
      <w:r w:rsidR="00AD26C7" w:rsidRPr="004D40C9">
        <w:t>: discussed - to be fixed</w:t>
      </w:r>
      <w:r w:rsidR="004D40C9">
        <w:t xml:space="preserve"> by rapp once this is agreed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92" w:history="1">
        <w:r w:rsidR="00AD26C7" w:rsidRPr="00044B58">
          <w:rPr>
            <w:rStyle w:val="Hyperlink"/>
            <w:rFonts w:ascii="Arial" w:hAnsi="Arial" w:cs="Arial"/>
            <w:b/>
            <w:sz w:val="24"/>
          </w:rPr>
          <w:t>R3-182168</w:t>
        </w:r>
      </w:hyperlink>
      <w:r w:rsidR="00AD26C7">
        <w:rPr>
          <w:rFonts w:ascii="Arial" w:hAnsi="Arial" w:cs="Arial"/>
          <w:b/>
          <w:color w:val="0000FF"/>
          <w:sz w:val="24"/>
        </w:rPr>
        <w:tab/>
      </w:r>
      <w:r w:rsidR="00AD26C7">
        <w:rPr>
          <w:rFonts w:ascii="Arial" w:hAnsi="Arial" w:cs="Arial"/>
          <w:b/>
          <w:sz w:val="24"/>
        </w:rPr>
        <w:t>Correction to the Data forwarding handling over 5GC</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pStyle w:val="Heading5"/>
      </w:pPr>
      <w:bookmarkStart w:id="49" w:name="_Toc513840590"/>
      <w:r>
        <w:t>10.5.6.2</w:t>
      </w:r>
      <w:r>
        <w:tab/>
        <w:t>NG-Based Handover Aspects</w:t>
      </w:r>
      <w:bookmarkEnd w:id="49"/>
    </w:p>
    <w:p w:rsidR="00AD26C7" w:rsidRDefault="00F5338D" w:rsidP="00AD26C7">
      <w:pPr>
        <w:rPr>
          <w:rFonts w:ascii="Arial" w:hAnsi="Arial" w:cs="Arial"/>
          <w:b/>
          <w:sz w:val="24"/>
        </w:rPr>
      </w:pPr>
      <w:hyperlink r:id="rId393" w:history="1">
        <w:r w:rsidR="00AD26C7" w:rsidRPr="00044B58">
          <w:rPr>
            <w:rStyle w:val="Hyperlink"/>
            <w:rFonts w:ascii="Arial" w:hAnsi="Arial" w:cs="Arial"/>
            <w:b/>
            <w:sz w:val="24"/>
          </w:rPr>
          <w:t>R3-181694</w:t>
        </w:r>
      </w:hyperlink>
      <w:r w:rsidR="00AD26C7">
        <w:rPr>
          <w:rFonts w:ascii="Arial" w:hAnsi="Arial" w:cs="Arial"/>
          <w:b/>
          <w:color w:val="0000FF"/>
          <w:sz w:val="24"/>
        </w:rPr>
        <w:tab/>
      </w:r>
      <w:r w:rsidR="00AD26C7">
        <w:rPr>
          <w:rFonts w:ascii="Arial" w:hAnsi="Arial" w:cs="Arial"/>
          <w:b/>
          <w:sz w:val="24"/>
        </w:rPr>
        <w:t>Discussion and 38.413 pCR on xxx NG-RAN Node to xxx NG-RAN Node Transparent Container</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ZTE</w:t>
      </w:r>
    </w:p>
    <w:p w:rsidR="00AD26C7" w:rsidRDefault="00AD26C7" w:rsidP="00AD26C7">
      <w:pPr>
        <w:rPr>
          <w:rFonts w:ascii="Arial" w:hAnsi="Arial" w:cs="Arial"/>
          <w:b/>
        </w:rPr>
      </w:pPr>
      <w:r>
        <w:rPr>
          <w:rFonts w:ascii="Arial" w:hAnsi="Arial" w:cs="Arial"/>
          <w:b/>
        </w:rPr>
        <w:t xml:space="preserve">Abstract: </w:t>
      </w:r>
    </w:p>
    <w:p w:rsidR="00AD26C7" w:rsidRDefault="00AD26C7" w:rsidP="00AD26C7">
      <w:r>
        <w:t>pCR, Rel-15,NR_newRAT</w:t>
      </w:r>
    </w:p>
    <w:p w:rsidR="00AD26C7" w:rsidRDefault="00AD26C7" w:rsidP="00AD26C7">
      <w:pPr>
        <w:rPr>
          <w:rFonts w:ascii="Arial" w:hAnsi="Arial" w:cs="Arial"/>
          <w:b/>
        </w:rPr>
      </w:pPr>
      <w:r>
        <w:rPr>
          <w:rFonts w:ascii="Arial" w:hAnsi="Arial" w:cs="Arial"/>
          <w:b/>
        </w:rPr>
        <w:lastRenderedPageBreak/>
        <w:t xml:space="preserve">Discussion: </w:t>
      </w:r>
    </w:p>
    <w:p w:rsidR="00AD26C7" w:rsidRPr="004D40C9" w:rsidRDefault="000D7E48" w:rsidP="00AD26C7">
      <w:pPr>
        <w:overflowPunct/>
        <w:autoSpaceDE/>
        <w:autoSpaceDN/>
        <w:adjustRightInd/>
        <w:spacing w:after="0"/>
        <w:textAlignment w:val="auto"/>
      </w:pPr>
      <w:r>
        <w:t>Samsung:</w:t>
      </w:r>
      <w:r w:rsidR="00AD26C7" w:rsidRPr="004D40C9">
        <w:t xml:space="preserve"> change is about source-to-target, which is pending RAN2. If we agree this we need to remove ed note in 8.4.1.2</w:t>
      </w:r>
    </w:p>
    <w:p w:rsidR="00AD26C7" w:rsidRPr="004D40C9"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394" w:history="1">
        <w:r w:rsidRPr="00044B58">
          <w:rPr>
            <w:rStyle w:val="Hyperlink"/>
            <w:rFonts w:ascii="Arial" w:hAnsi="Arial" w:cs="Arial"/>
            <w:b/>
          </w:rPr>
          <w:t>R3-182390</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95" w:history="1">
        <w:r w:rsidR="00AD26C7" w:rsidRPr="00044B58">
          <w:rPr>
            <w:rStyle w:val="Hyperlink"/>
            <w:rFonts w:ascii="Arial" w:hAnsi="Arial" w:cs="Arial"/>
            <w:b/>
            <w:sz w:val="24"/>
          </w:rPr>
          <w:t>R3-182390</w:t>
        </w:r>
      </w:hyperlink>
      <w:r w:rsidR="00AD26C7">
        <w:rPr>
          <w:rFonts w:ascii="Arial" w:hAnsi="Arial" w:cs="Arial"/>
          <w:b/>
          <w:color w:val="0000FF"/>
          <w:sz w:val="24"/>
        </w:rPr>
        <w:tab/>
      </w:r>
      <w:r w:rsidR="00AD26C7">
        <w:rPr>
          <w:rFonts w:ascii="Arial" w:hAnsi="Arial" w:cs="Arial"/>
          <w:b/>
          <w:sz w:val="24"/>
        </w:rPr>
        <w:t>Discussion and 38.413 pCR on xxx NG-RAN Node to xxx NG-RAN Node Transparent Container</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ZTE</w:t>
      </w:r>
    </w:p>
    <w:p w:rsidR="00AD26C7" w:rsidRDefault="00AD26C7" w:rsidP="00AD26C7">
      <w:pPr>
        <w:rPr>
          <w:color w:val="808080"/>
        </w:rPr>
      </w:pPr>
      <w:r>
        <w:rPr>
          <w:color w:val="808080"/>
        </w:rPr>
        <w:t xml:space="preserve">(Replaces </w:t>
      </w:r>
      <w:hyperlink r:id="rId396" w:history="1">
        <w:r w:rsidRPr="00044B58">
          <w:rPr>
            <w:rStyle w:val="Hyperlink"/>
          </w:rPr>
          <w:t>R3-181694</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97" w:history="1">
        <w:r w:rsidR="00AD26C7" w:rsidRPr="00044B58">
          <w:rPr>
            <w:rStyle w:val="Hyperlink"/>
            <w:rFonts w:ascii="Arial" w:hAnsi="Arial" w:cs="Arial"/>
            <w:b/>
            <w:sz w:val="24"/>
          </w:rPr>
          <w:t>R3-181698</w:t>
        </w:r>
      </w:hyperlink>
      <w:r w:rsidR="00AD26C7">
        <w:rPr>
          <w:rFonts w:ascii="Arial" w:hAnsi="Arial" w:cs="Arial"/>
          <w:b/>
          <w:color w:val="0000FF"/>
          <w:sz w:val="24"/>
        </w:rPr>
        <w:tab/>
      </w:r>
      <w:r w:rsidR="00AD26C7">
        <w:rPr>
          <w:rFonts w:ascii="Arial" w:hAnsi="Arial" w:cs="Arial"/>
          <w:b/>
          <w:sz w:val="24"/>
        </w:rPr>
        <w:t>Discussion and 38.413 pCR on Security Context</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ZTE</w:t>
      </w:r>
    </w:p>
    <w:p w:rsidR="00AD26C7" w:rsidRDefault="00AD26C7" w:rsidP="00AD26C7">
      <w:pPr>
        <w:rPr>
          <w:rFonts w:ascii="Arial" w:hAnsi="Arial" w:cs="Arial"/>
          <w:b/>
        </w:rPr>
      </w:pPr>
      <w:r>
        <w:rPr>
          <w:rFonts w:ascii="Arial" w:hAnsi="Arial" w:cs="Arial"/>
          <w:b/>
        </w:rPr>
        <w:t xml:space="preserve">Abstract: </w:t>
      </w:r>
    </w:p>
    <w:p w:rsidR="00AD26C7" w:rsidRDefault="00AD26C7" w:rsidP="00AD26C7">
      <w:r>
        <w:t>pCR, Rel-15,NR_newRAT</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Nokia:</w:t>
      </w:r>
      <w:r w:rsidR="00AD26C7" w:rsidRPr="004D40C9">
        <w:t xml:space="preserve"> overlapping with CB on secured connections</w:t>
      </w:r>
    </w:p>
    <w:p w:rsidR="00AD26C7" w:rsidRPr="004D40C9" w:rsidRDefault="00AD26C7" w:rsidP="00AD26C7">
      <w:r w:rsidRPr="004D40C9">
        <w:t>Secutiry key -&gt; security context (to align with SA3)</w:t>
      </w:r>
    </w:p>
    <w:p w:rsidR="00AD26C7" w:rsidRPr="004D40C9" w:rsidRDefault="000D7E48" w:rsidP="00AD26C7">
      <w:r>
        <w:t>Nokia:</w:t>
      </w:r>
      <w:r w:rsidR="00AD26C7" w:rsidRPr="004D40C9">
        <w:t xml:space="preserve"> still pending SA3</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398" w:history="1">
        <w:r w:rsidR="00AD26C7" w:rsidRPr="00044B58">
          <w:rPr>
            <w:rStyle w:val="Hyperlink"/>
            <w:rFonts w:ascii="Arial" w:hAnsi="Arial" w:cs="Arial"/>
            <w:b/>
            <w:sz w:val="24"/>
          </w:rPr>
          <w:t>R3-181862</w:t>
        </w:r>
      </w:hyperlink>
      <w:r w:rsidR="00AD26C7">
        <w:rPr>
          <w:rFonts w:ascii="Arial" w:hAnsi="Arial" w:cs="Arial"/>
          <w:b/>
          <w:color w:val="0000FF"/>
          <w:sz w:val="24"/>
        </w:rPr>
        <w:tab/>
      </w:r>
      <w:r w:rsidR="00AD26C7">
        <w:rPr>
          <w:rFonts w:ascii="Arial" w:hAnsi="Arial" w:cs="Arial"/>
          <w:b/>
          <w:sz w:val="24"/>
        </w:rPr>
        <w:t>Data forwarding for intra-system NG based HO</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Samsung</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Ericsson</w:t>
      </w:r>
      <w:r w:rsidR="00AD26C7" w:rsidRPr="004D40C9">
        <w:t>: Related paper in 2168</w:t>
      </w:r>
    </w:p>
    <w:p w:rsidR="00AD26C7" w:rsidRPr="004D40C9"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399" w:history="1">
        <w:r w:rsidRPr="00044B58">
          <w:rPr>
            <w:rStyle w:val="Hyperlink"/>
            <w:rFonts w:ascii="Arial" w:hAnsi="Arial" w:cs="Arial"/>
            <w:b/>
          </w:rPr>
          <w:t>R3-182391</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00" w:history="1">
        <w:r w:rsidR="00AD26C7" w:rsidRPr="00044B58">
          <w:rPr>
            <w:rStyle w:val="Hyperlink"/>
            <w:rFonts w:ascii="Arial" w:hAnsi="Arial" w:cs="Arial"/>
            <w:b/>
            <w:sz w:val="24"/>
          </w:rPr>
          <w:t>R3-182391</w:t>
        </w:r>
      </w:hyperlink>
      <w:r w:rsidR="00AD26C7">
        <w:rPr>
          <w:rFonts w:ascii="Arial" w:hAnsi="Arial" w:cs="Arial"/>
          <w:b/>
          <w:color w:val="0000FF"/>
          <w:sz w:val="24"/>
        </w:rPr>
        <w:tab/>
      </w:r>
      <w:r w:rsidR="00AD26C7">
        <w:rPr>
          <w:rFonts w:ascii="Arial" w:hAnsi="Arial" w:cs="Arial"/>
          <w:b/>
          <w:sz w:val="24"/>
        </w:rPr>
        <w:t>Data forwarding for intra-system NG based HO</w:t>
      </w:r>
    </w:p>
    <w:p w:rsidR="00AD26C7" w:rsidRDefault="00AD26C7" w:rsidP="00AD26C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Samsung</w:t>
      </w:r>
    </w:p>
    <w:p w:rsidR="00AD26C7" w:rsidRDefault="00AD26C7" w:rsidP="00AD26C7">
      <w:pPr>
        <w:rPr>
          <w:color w:val="808080"/>
        </w:rPr>
      </w:pPr>
      <w:r>
        <w:rPr>
          <w:color w:val="808080"/>
        </w:rPr>
        <w:t xml:space="preserve">(Replaces </w:t>
      </w:r>
      <w:hyperlink r:id="rId401" w:history="1">
        <w:r w:rsidRPr="00044B58">
          <w:rPr>
            <w:rStyle w:val="Hyperlink"/>
          </w:rPr>
          <w:t>R3-181862</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402" w:history="1">
        <w:r w:rsidRPr="00044B58">
          <w:rPr>
            <w:rStyle w:val="Hyperlink"/>
            <w:rFonts w:ascii="Arial" w:hAnsi="Arial" w:cs="Arial"/>
            <w:b/>
          </w:rPr>
          <w:t>R3-182493</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03" w:history="1">
        <w:r w:rsidR="00AD26C7" w:rsidRPr="00044B58">
          <w:rPr>
            <w:rStyle w:val="Hyperlink"/>
            <w:rFonts w:ascii="Arial" w:hAnsi="Arial" w:cs="Arial"/>
            <w:b/>
            <w:sz w:val="24"/>
          </w:rPr>
          <w:t>R3-182493</w:t>
        </w:r>
      </w:hyperlink>
      <w:r w:rsidR="00AD26C7">
        <w:rPr>
          <w:rFonts w:ascii="Arial" w:hAnsi="Arial" w:cs="Arial"/>
          <w:b/>
          <w:color w:val="0000FF"/>
          <w:sz w:val="24"/>
        </w:rPr>
        <w:tab/>
      </w:r>
      <w:r w:rsidR="00AD26C7">
        <w:rPr>
          <w:rFonts w:ascii="Arial" w:hAnsi="Arial" w:cs="Arial"/>
          <w:b/>
          <w:sz w:val="24"/>
        </w:rPr>
        <w:t>Data forwarding for intra-system NG based HO</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Samsung</w:t>
      </w:r>
    </w:p>
    <w:p w:rsidR="00AD26C7" w:rsidRDefault="00AD26C7" w:rsidP="00AD26C7">
      <w:pPr>
        <w:rPr>
          <w:color w:val="808080"/>
        </w:rPr>
      </w:pPr>
      <w:r>
        <w:rPr>
          <w:color w:val="808080"/>
        </w:rPr>
        <w:t xml:space="preserve">(Replaces </w:t>
      </w:r>
      <w:hyperlink r:id="rId404" w:history="1">
        <w:r w:rsidRPr="00044B58">
          <w:rPr>
            <w:rStyle w:val="Hyperlink"/>
          </w:rPr>
          <w:t>R3-182391</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05" w:history="1">
        <w:r w:rsidR="00AD26C7" w:rsidRPr="00044B58">
          <w:rPr>
            <w:rStyle w:val="Hyperlink"/>
            <w:rFonts w:ascii="Arial" w:hAnsi="Arial" w:cs="Arial"/>
            <w:b/>
            <w:sz w:val="24"/>
          </w:rPr>
          <w:t>R3-182006</w:t>
        </w:r>
      </w:hyperlink>
      <w:r w:rsidR="00AD26C7">
        <w:rPr>
          <w:rFonts w:ascii="Arial" w:hAnsi="Arial" w:cs="Arial"/>
          <w:b/>
          <w:color w:val="0000FF"/>
          <w:sz w:val="24"/>
        </w:rPr>
        <w:tab/>
      </w:r>
      <w:r w:rsidR="00AD26C7">
        <w:rPr>
          <w:rFonts w:ascii="Arial" w:hAnsi="Arial" w:cs="Arial"/>
          <w:b/>
          <w:sz w:val="24"/>
        </w:rPr>
        <w:t>Data forwarding for NG-based handover</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CMCC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06" w:history="1">
        <w:r w:rsidR="00AD26C7" w:rsidRPr="00044B58">
          <w:rPr>
            <w:rStyle w:val="Hyperlink"/>
            <w:rFonts w:ascii="Arial" w:hAnsi="Arial" w:cs="Arial"/>
            <w:b/>
            <w:sz w:val="24"/>
          </w:rPr>
          <w:t>R3-181996</w:t>
        </w:r>
      </w:hyperlink>
      <w:r w:rsidR="00AD26C7">
        <w:rPr>
          <w:rFonts w:ascii="Arial" w:hAnsi="Arial" w:cs="Arial"/>
          <w:b/>
          <w:color w:val="0000FF"/>
          <w:sz w:val="24"/>
        </w:rPr>
        <w:tab/>
      </w:r>
      <w:r w:rsidR="00AD26C7">
        <w:rPr>
          <w:rFonts w:ascii="Arial" w:hAnsi="Arial" w:cs="Arial"/>
          <w:b/>
          <w:sz w:val="24"/>
        </w:rPr>
        <w:t>Indirect data forwarding</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pStyle w:val="Heading5"/>
      </w:pPr>
      <w:bookmarkStart w:id="50" w:name="_Toc513840591"/>
      <w:r>
        <w:t>10.5.6.3</w:t>
      </w:r>
      <w:r>
        <w:tab/>
        <w:t>Xn-Based Handover Aspects</w:t>
      </w:r>
      <w:bookmarkEnd w:id="50"/>
    </w:p>
    <w:p w:rsidR="00AD26C7" w:rsidRDefault="00F5338D" w:rsidP="00AD26C7">
      <w:pPr>
        <w:rPr>
          <w:rFonts w:ascii="Arial" w:hAnsi="Arial" w:cs="Arial"/>
          <w:b/>
          <w:sz w:val="24"/>
        </w:rPr>
      </w:pPr>
      <w:hyperlink r:id="rId407" w:history="1">
        <w:r w:rsidR="00AD26C7" w:rsidRPr="00044B58">
          <w:rPr>
            <w:rStyle w:val="Hyperlink"/>
            <w:rFonts w:ascii="Arial" w:hAnsi="Arial" w:cs="Arial"/>
            <w:b/>
            <w:sz w:val="24"/>
          </w:rPr>
          <w:t>R3-181695</w:t>
        </w:r>
      </w:hyperlink>
      <w:r w:rsidR="00AD26C7">
        <w:rPr>
          <w:rFonts w:ascii="Arial" w:hAnsi="Arial" w:cs="Arial"/>
          <w:b/>
          <w:color w:val="0000FF"/>
          <w:sz w:val="24"/>
        </w:rPr>
        <w:tab/>
      </w:r>
      <w:r w:rsidR="00AD26C7">
        <w:rPr>
          <w:rFonts w:ascii="Arial" w:hAnsi="Arial" w:cs="Arial"/>
          <w:b/>
          <w:sz w:val="24"/>
        </w:rPr>
        <w:t>Discussion and 38.423 pCR on Xn Mobility with RRC Context</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ZTE</w:t>
      </w:r>
    </w:p>
    <w:p w:rsidR="00AD26C7" w:rsidRDefault="00AD26C7" w:rsidP="00AD26C7">
      <w:pPr>
        <w:rPr>
          <w:rFonts w:ascii="Arial" w:hAnsi="Arial" w:cs="Arial"/>
          <w:b/>
        </w:rPr>
      </w:pPr>
      <w:r>
        <w:rPr>
          <w:rFonts w:ascii="Arial" w:hAnsi="Arial" w:cs="Arial"/>
          <w:b/>
        </w:rPr>
        <w:t xml:space="preserve">Abstract: </w:t>
      </w:r>
    </w:p>
    <w:p w:rsidR="00AD26C7" w:rsidRDefault="00AD26C7" w:rsidP="00AD26C7">
      <w:r>
        <w:t>pCR, Rel-15,NR_newRAT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08" w:history="1">
        <w:r w:rsidR="00AD26C7" w:rsidRPr="00044B58">
          <w:rPr>
            <w:rStyle w:val="Hyperlink"/>
            <w:rFonts w:ascii="Arial" w:hAnsi="Arial" w:cs="Arial"/>
            <w:b/>
            <w:sz w:val="24"/>
          </w:rPr>
          <w:t>R3-181863</w:t>
        </w:r>
      </w:hyperlink>
      <w:r w:rsidR="00AD26C7">
        <w:rPr>
          <w:rFonts w:ascii="Arial" w:hAnsi="Arial" w:cs="Arial"/>
          <w:b/>
          <w:color w:val="0000FF"/>
          <w:sz w:val="24"/>
        </w:rPr>
        <w:tab/>
      </w:r>
      <w:r w:rsidR="00AD26C7">
        <w:rPr>
          <w:rFonts w:ascii="Arial" w:hAnsi="Arial" w:cs="Arial"/>
          <w:b/>
          <w:sz w:val="24"/>
        </w:rPr>
        <w:t>Finalization data forwarding for Xn based handover</w:t>
      </w:r>
    </w:p>
    <w:p w:rsidR="00AD26C7" w:rsidRDefault="00AD26C7" w:rsidP="00AD26C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409" w:history="1">
        <w:r w:rsidRPr="00044B58">
          <w:rPr>
            <w:rStyle w:val="Hyperlink"/>
            <w:rFonts w:ascii="Arial" w:hAnsi="Arial" w:cs="Arial"/>
            <w:b/>
          </w:rPr>
          <w:t>R3-182392</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10" w:history="1">
        <w:r w:rsidR="00AD26C7" w:rsidRPr="00044B58">
          <w:rPr>
            <w:rStyle w:val="Hyperlink"/>
            <w:rFonts w:ascii="Arial" w:hAnsi="Arial" w:cs="Arial"/>
            <w:b/>
            <w:sz w:val="24"/>
          </w:rPr>
          <w:t>R3-182392</w:t>
        </w:r>
      </w:hyperlink>
      <w:r w:rsidR="00AD26C7">
        <w:rPr>
          <w:rFonts w:ascii="Arial" w:hAnsi="Arial" w:cs="Arial"/>
          <w:b/>
          <w:color w:val="0000FF"/>
          <w:sz w:val="24"/>
        </w:rPr>
        <w:tab/>
      </w:r>
      <w:r w:rsidR="00AD26C7">
        <w:rPr>
          <w:rFonts w:ascii="Arial" w:hAnsi="Arial" w:cs="Arial"/>
          <w:b/>
          <w:sz w:val="24"/>
        </w:rPr>
        <w:t>Finalization data forwarding for Xn based handover</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Samsung</w:t>
      </w:r>
    </w:p>
    <w:p w:rsidR="00AD26C7" w:rsidRDefault="00AD26C7" w:rsidP="00AD26C7">
      <w:pPr>
        <w:rPr>
          <w:color w:val="808080"/>
        </w:rPr>
      </w:pPr>
      <w:r>
        <w:rPr>
          <w:color w:val="808080"/>
        </w:rPr>
        <w:t xml:space="preserve">(Replaces </w:t>
      </w:r>
      <w:hyperlink r:id="rId411" w:history="1">
        <w:r w:rsidRPr="00044B58">
          <w:rPr>
            <w:rStyle w:val="Hyperlink"/>
          </w:rPr>
          <w:t>R3-181863</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12" w:history="1">
        <w:r w:rsidR="00AD26C7" w:rsidRPr="00044B58">
          <w:rPr>
            <w:rStyle w:val="Hyperlink"/>
            <w:rFonts w:ascii="Arial" w:hAnsi="Arial" w:cs="Arial"/>
            <w:b/>
            <w:sz w:val="24"/>
          </w:rPr>
          <w:t>R3-182036</w:t>
        </w:r>
      </w:hyperlink>
      <w:r w:rsidR="00AD26C7">
        <w:rPr>
          <w:rFonts w:ascii="Arial" w:hAnsi="Arial" w:cs="Arial"/>
          <w:b/>
          <w:color w:val="0000FF"/>
          <w:sz w:val="24"/>
        </w:rPr>
        <w:tab/>
      </w:r>
      <w:r w:rsidR="00AD26C7">
        <w:rPr>
          <w:rFonts w:ascii="Arial" w:hAnsi="Arial" w:cs="Arial"/>
          <w:b/>
          <w:sz w:val="24"/>
        </w:rPr>
        <w:t>Acquisition of neighbour cell’s CSI-RS resource configuration</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5"/>
      </w:pPr>
      <w:bookmarkStart w:id="51" w:name="_Toc513840592"/>
      <w:r>
        <w:t>10.5.6.4</w:t>
      </w:r>
      <w:r>
        <w:tab/>
        <w:t>Dual Connectivity Related Aspects</w:t>
      </w:r>
      <w:bookmarkEnd w:id="51"/>
    </w:p>
    <w:p w:rsidR="00AD26C7" w:rsidRDefault="00F5338D" w:rsidP="00AD26C7">
      <w:pPr>
        <w:rPr>
          <w:rFonts w:ascii="Arial" w:hAnsi="Arial" w:cs="Arial"/>
          <w:b/>
          <w:sz w:val="24"/>
        </w:rPr>
      </w:pPr>
      <w:hyperlink r:id="rId413" w:history="1">
        <w:r w:rsidR="00AD26C7" w:rsidRPr="00044B58">
          <w:rPr>
            <w:rStyle w:val="Hyperlink"/>
            <w:rFonts w:ascii="Arial" w:hAnsi="Arial" w:cs="Arial"/>
            <w:b/>
            <w:sz w:val="24"/>
          </w:rPr>
          <w:t>R3-181696</w:t>
        </w:r>
      </w:hyperlink>
      <w:r w:rsidR="00AD26C7">
        <w:rPr>
          <w:rFonts w:ascii="Arial" w:hAnsi="Arial" w:cs="Arial"/>
          <w:b/>
          <w:color w:val="0000FF"/>
          <w:sz w:val="24"/>
        </w:rPr>
        <w:tab/>
      </w:r>
      <w:r w:rsidR="00AD26C7">
        <w:rPr>
          <w:rFonts w:ascii="Arial" w:hAnsi="Arial" w:cs="Arial"/>
          <w:b/>
          <w:sz w:val="24"/>
        </w:rPr>
        <w:t>Further Discussion and 38.423 pCR on Setting RLC Mode</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ZTE</w:t>
      </w:r>
    </w:p>
    <w:p w:rsidR="00AD26C7" w:rsidRDefault="00AD26C7" w:rsidP="00AD26C7">
      <w:pPr>
        <w:rPr>
          <w:rFonts w:ascii="Arial" w:hAnsi="Arial" w:cs="Arial"/>
          <w:b/>
        </w:rPr>
      </w:pPr>
      <w:r>
        <w:rPr>
          <w:rFonts w:ascii="Arial" w:hAnsi="Arial" w:cs="Arial"/>
          <w:b/>
        </w:rPr>
        <w:t xml:space="preserve">Abstract: </w:t>
      </w:r>
    </w:p>
    <w:p w:rsidR="00AD26C7" w:rsidRDefault="00AD26C7" w:rsidP="00AD26C7">
      <w:r>
        <w:t>pCR, Rel-15,NR_newRAT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14" w:history="1">
        <w:r w:rsidR="00AD26C7" w:rsidRPr="00044B58">
          <w:rPr>
            <w:rStyle w:val="Hyperlink"/>
            <w:rFonts w:ascii="Arial" w:hAnsi="Arial" w:cs="Arial"/>
            <w:b/>
            <w:sz w:val="24"/>
          </w:rPr>
          <w:t>R3-181697</w:t>
        </w:r>
      </w:hyperlink>
      <w:r w:rsidR="00AD26C7">
        <w:rPr>
          <w:rFonts w:ascii="Arial" w:hAnsi="Arial" w:cs="Arial"/>
          <w:b/>
          <w:color w:val="0000FF"/>
          <w:sz w:val="24"/>
        </w:rPr>
        <w:tab/>
      </w:r>
      <w:r w:rsidR="00AD26C7">
        <w:rPr>
          <w:rFonts w:ascii="Arial" w:hAnsi="Arial" w:cs="Arial"/>
          <w:b/>
          <w:sz w:val="24"/>
        </w:rPr>
        <w:t>Further Discussion and 38.423 pCR on MR-DC@5GC Operations</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ZTE</w:t>
      </w:r>
    </w:p>
    <w:p w:rsidR="00AD26C7" w:rsidRDefault="00AD26C7" w:rsidP="00AD26C7">
      <w:pPr>
        <w:rPr>
          <w:rFonts w:ascii="Arial" w:hAnsi="Arial" w:cs="Arial"/>
          <w:b/>
        </w:rPr>
      </w:pPr>
      <w:r>
        <w:rPr>
          <w:rFonts w:ascii="Arial" w:hAnsi="Arial" w:cs="Arial"/>
          <w:b/>
        </w:rPr>
        <w:t xml:space="preserve">Abstract: </w:t>
      </w:r>
    </w:p>
    <w:p w:rsidR="00AD26C7" w:rsidRDefault="00AD26C7" w:rsidP="00AD26C7">
      <w:r>
        <w:t>pCR, Rel-15,NR_newRAT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5"/>
      </w:pPr>
      <w:bookmarkStart w:id="52" w:name="_Toc513840593"/>
      <w:r>
        <w:lastRenderedPageBreak/>
        <w:t>10.5.6.5</w:t>
      </w:r>
      <w:r>
        <w:tab/>
        <w:t>Others</w:t>
      </w:r>
      <w:bookmarkEnd w:id="52"/>
    </w:p>
    <w:p w:rsidR="00AD26C7" w:rsidRDefault="00F5338D" w:rsidP="00AD26C7">
      <w:pPr>
        <w:rPr>
          <w:rFonts w:ascii="Arial" w:hAnsi="Arial" w:cs="Arial"/>
          <w:b/>
          <w:sz w:val="24"/>
        </w:rPr>
      </w:pPr>
      <w:hyperlink r:id="rId415" w:history="1">
        <w:r w:rsidR="00AD26C7" w:rsidRPr="00044B58">
          <w:rPr>
            <w:rStyle w:val="Hyperlink"/>
            <w:rFonts w:ascii="Arial" w:hAnsi="Arial" w:cs="Arial"/>
            <w:b/>
            <w:sz w:val="24"/>
          </w:rPr>
          <w:t>R3-181699</w:t>
        </w:r>
      </w:hyperlink>
      <w:r w:rsidR="00AD26C7">
        <w:rPr>
          <w:rFonts w:ascii="Arial" w:hAnsi="Arial" w:cs="Arial"/>
          <w:b/>
          <w:color w:val="0000FF"/>
          <w:sz w:val="24"/>
        </w:rPr>
        <w:tab/>
      </w:r>
      <w:r w:rsidR="00AD26C7">
        <w:rPr>
          <w:rFonts w:ascii="Arial" w:hAnsi="Arial" w:cs="Arial"/>
          <w:b/>
          <w:sz w:val="24"/>
        </w:rPr>
        <w:t>Discussion and 38.413 pCR on NG Handover Type</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ZTE</w:t>
      </w:r>
    </w:p>
    <w:p w:rsidR="00AD26C7" w:rsidRDefault="00AD26C7" w:rsidP="00AD26C7">
      <w:pPr>
        <w:rPr>
          <w:rFonts w:ascii="Arial" w:hAnsi="Arial" w:cs="Arial"/>
          <w:b/>
        </w:rPr>
      </w:pPr>
      <w:r>
        <w:rPr>
          <w:rFonts w:ascii="Arial" w:hAnsi="Arial" w:cs="Arial"/>
          <w:b/>
        </w:rPr>
        <w:t xml:space="preserve">Abstract: </w:t>
      </w:r>
    </w:p>
    <w:p w:rsidR="00AD26C7" w:rsidRDefault="00AD26C7" w:rsidP="00AD26C7">
      <w:r>
        <w:t>pCR, Rel-15,NR_newRAT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16" w:history="1">
        <w:r w:rsidR="00AD26C7" w:rsidRPr="00044B58">
          <w:rPr>
            <w:rStyle w:val="Hyperlink"/>
            <w:rFonts w:ascii="Arial" w:hAnsi="Arial" w:cs="Arial"/>
            <w:b/>
            <w:sz w:val="24"/>
          </w:rPr>
          <w:t>R3-181700</w:t>
        </w:r>
      </w:hyperlink>
      <w:r w:rsidR="00AD26C7">
        <w:rPr>
          <w:rFonts w:ascii="Arial" w:hAnsi="Arial" w:cs="Arial"/>
          <w:b/>
          <w:color w:val="0000FF"/>
          <w:sz w:val="24"/>
        </w:rPr>
        <w:tab/>
      </w:r>
      <w:r w:rsidR="00AD26C7">
        <w:rPr>
          <w:rFonts w:ascii="Arial" w:hAnsi="Arial" w:cs="Arial"/>
          <w:b/>
          <w:sz w:val="24"/>
        </w:rPr>
        <w:t>Discussion and 38.423 pCR on Security Information</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ZTE</w:t>
      </w:r>
    </w:p>
    <w:p w:rsidR="00AD26C7" w:rsidRDefault="00AD26C7" w:rsidP="00AD26C7">
      <w:pPr>
        <w:rPr>
          <w:rFonts w:ascii="Arial" w:hAnsi="Arial" w:cs="Arial"/>
          <w:b/>
        </w:rPr>
      </w:pPr>
      <w:r>
        <w:rPr>
          <w:rFonts w:ascii="Arial" w:hAnsi="Arial" w:cs="Arial"/>
          <w:b/>
        </w:rPr>
        <w:t xml:space="preserve">Abstract: </w:t>
      </w:r>
    </w:p>
    <w:p w:rsidR="00AD26C7" w:rsidRDefault="00AD26C7" w:rsidP="00AD26C7">
      <w:r>
        <w:t>pCR, Rel-15,NR_newRAT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4"/>
      </w:pPr>
      <w:bookmarkStart w:id="53" w:name="_Toc513840594"/>
      <w:r>
        <w:t>10.5.7</w:t>
      </w:r>
      <w:r>
        <w:tab/>
      </w:r>
      <w:r w:rsidR="00E475D3" w:rsidRPr="00E475D3">
        <w:t>PDU Session Management</w:t>
      </w:r>
      <w:bookmarkEnd w:id="53"/>
    </w:p>
    <w:p w:rsidR="00AD26C7" w:rsidRDefault="00F5338D" w:rsidP="00AD26C7">
      <w:pPr>
        <w:rPr>
          <w:rFonts w:ascii="Arial" w:hAnsi="Arial" w:cs="Arial"/>
          <w:b/>
          <w:sz w:val="24"/>
        </w:rPr>
      </w:pPr>
      <w:hyperlink r:id="rId417" w:history="1">
        <w:r w:rsidR="00AD26C7" w:rsidRPr="00044B58">
          <w:rPr>
            <w:rStyle w:val="Hyperlink"/>
            <w:rFonts w:ascii="Arial" w:hAnsi="Arial" w:cs="Arial"/>
            <w:b/>
            <w:sz w:val="24"/>
          </w:rPr>
          <w:t>R3-181662</w:t>
        </w:r>
      </w:hyperlink>
      <w:r w:rsidR="00AD26C7">
        <w:rPr>
          <w:rFonts w:ascii="Arial" w:hAnsi="Arial" w:cs="Arial"/>
          <w:b/>
          <w:color w:val="0000FF"/>
          <w:sz w:val="24"/>
        </w:rPr>
        <w:tab/>
      </w:r>
      <w:r w:rsidR="00AD26C7">
        <w:rPr>
          <w:rFonts w:ascii="Arial" w:hAnsi="Arial" w:cs="Arial"/>
          <w:b/>
          <w:sz w:val="24"/>
        </w:rPr>
        <w:t>Discussion on PDU session resource setup</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ZTE</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Nokia:</w:t>
      </w:r>
      <w:r w:rsidR="00AD26C7" w:rsidRPr="004D40C9">
        <w:t xml:space="preserve"> 2 UL TEIDs received from UPF? Opt. 7?</w:t>
      </w:r>
    </w:p>
    <w:p w:rsidR="00AD26C7" w:rsidRPr="004D40C9" w:rsidRDefault="000D7E48" w:rsidP="00AD26C7">
      <w:r>
        <w:t>Huawei:</w:t>
      </w:r>
      <w:r w:rsidR="00AD26C7" w:rsidRPr="004D40C9">
        <w:t xml:space="preserve"> should be Opt. 7</w:t>
      </w:r>
    </w:p>
    <w:p w:rsidR="00AD26C7" w:rsidRPr="004D40C9" w:rsidRDefault="000D7E48" w:rsidP="00AD26C7">
      <w:r>
        <w:t>Ericsson</w:t>
      </w:r>
      <w:r w:rsidR="00AD26C7" w:rsidRPr="004D40C9">
        <w:t>: from NGAP pov, AMF should see only M</w:t>
      </w:r>
      <w:r w:rsidR="004D40C9">
        <w:t>N (like in all DC)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18" w:history="1">
        <w:r w:rsidR="00AD26C7" w:rsidRPr="00044B58">
          <w:rPr>
            <w:rStyle w:val="Hyperlink"/>
            <w:rFonts w:ascii="Arial" w:hAnsi="Arial" w:cs="Arial"/>
            <w:b/>
            <w:sz w:val="24"/>
          </w:rPr>
          <w:t>R3-181663</w:t>
        </w:r>
      </w:hyperlink>
      <w:r w:rsidR="00AD26C7">
        <w:rPr>
          <w:rFonts w:ascii="Arial" w:hAnsi="Arial" w:cs="Arial"/>
          <w:b/>
          <w:color w:val="0000FF"/>
          <w:sz w:val="24"/>
        </w:rPr>
        <w:tab/>
      </w:r>
      <w:r w:rsidR="00AD26C7">
        <w:rPr>
          <w:rFonts w:ascii="Arial" w:hAnsi="Arial" w:cs="Arial"/>
          <w:b/>
          <w:sz w:val="24"/>
        </w:rPr>
        <w:t>Discussion on splitting PDU session modification</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ZTE</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19" w:history="1">
        <w:r w:rsidR="00AD26C7" w:rsidRPr="00044B58">
          <w:rPr>
            <w:rStyle w:val="Hyperlink"/>
            <w:rFonts w:ascii="Arial" w:hAnsi="Arial" w:cs="Arial"/>
            <w:b/>
            <w:sz w:val="24"/>
          </w:rPr>
          <w:t>R3-181976</w:t>
        </w:r>
      </w:hyperlink>
      <w:r w:rsidR="00AD26C7">
        <w:rPr>
          <w:rFonts w:ascii="Arial" w:hAnsi="Arial" w:cs="Arial"/>
          <w:b/>
          <w:color w:val="0000FF"/>
          <w:sz w:val="24"/>
        </w:rPr>
        <w:tab/>
      </w:r>
      <w:r w:rsidR="00AD26C7">
        <w:rPr>
          <w:rFonts w:ascii="Arial" w:hAnsi="Arial" w:cs="Arial"/>
          <w:b/>
          <w:sz w:val="24"/>
        </w:rPr>
        <w:t>Coding of PDU Resource Session Release</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20" w:history="1">
        <w:r w:rsidR="00AD26C7" w:rsidRPr="00044B58">
          <w:rPr>
            <w:rStyle w:val="Hyperlink"/>
            <w:rFonts w:ascii="Arial" w:hAnsi="Arial" w:cs="Arial"/>
            <w:b/>
            <w:sz w:val="24"/>
          </w:rPr>
          <w:t>R3-181977</w:t>
        </w:r>
      </w:hyperlink>
      <w:r w:rsidR="00AD26C7">
        <w:rPr>
          <w:rFonts w:ascii="Arial" w:hAnsi="Arial" w:cs="Arial"/>
          <w:b/>
          <w:color w:val="0000FF"/>
          <w:sz w:val="24"/>
        </w:rPr>
        <w:tab/>
      </w:r>
      <w:r w:rsidR="00AD26C7">
        <w:rPr>
          <w:rFonts w:ascii="Arial" w:hAnsi="Arial" w:cs="Arial"/>
          <w:b/>
          <w:sz w:val="24"/>
        </w:rPr>
        <w:t>Clean up Signaling of NAS PDU in PDU Session management</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w:t>
      </w:r>
    </w:p>
    <w:p w:rsidR="00AD26C7" w:rsidRDefault="00AD26C7" w:rsidP="00AD26C7">
      <w:pPr>
        <w:rPr>
          <w:rFonts w:ascii="Arial" w:hAnsi="Arial" w:cs="Arial"/>
          <w:b/>
        </w:rPr>
      </w:pPr>
      <w:r>
        <w:rPr>
          <w:rFonts w:ascii="Arial" w:hAnsi="Arial" w:cs="Arial"/>
          <w:b/>
        </w:rPr>
        <w:t xml:space="preserve">Discussion: </w:t>
      </w:r>
    </w:p>
    <w:p w:rsidR="00AD26C7" w:rsidRDefault="000D7E48" w:rsidP="00AD26C7">
      <w:pPr>
        <w:overflowPunct/>
        <w:autoSpaceDE/>
        <w:autoSpaceDN/>
        <w:adjustRightInd/>
        <w:spacing w:after="0"/>
        <w:textAlignment w:val="auto"/>
      </w:pPr>
      <w:r>
        <w:t>Ericsson</w:t>
      </w:r>
      <w:r w:rsidR="00AD26C7">
        <w:t>: proposal2, should be M (i.e. Mandatory) (clean up PDUs)</w:t>
      </w:r>
    </w:p>
    <w:p w:rsidR="00AD26C7" w:rsidRDefault="000D7E48" w:rsidP="00AD26C7">
      <w:r>
        <w:t>Ericsson</w:t>
      </w:r>
      <w:r w:rsidR="00AD26C7">
        <w:t>: for LTE, only an indication in RRC for release; we could agree either one or the other but need to further check</w:t>
      </w:r>
    </w:p>
    <w:p w:rsidR="00AD26C7" w:rsidRDefault="000D7E48" w:rsidP="00AD26C7">
      <w:r>
        <w:t>Huawei:</w:t>
      </w:r>
      <w:r w:rsidR="00AD26C7">
        <w:t xml:space="preserve"> same issue also for setup</w:t>
      </w:r>
    </w:p>
    <w:p w:rsidR="00AD26C7" w:rsidRDefault="000D7E48" w:rsidP="00AD26C7">
      <w:r>
        <w:t>Nokia:</w:t>
      </w:r>
      <w:r w:rsidR="00AD26C7">
        <w:t xml:space="preserve"> O (i.e. Opetioanl) in txt, M (i.e. Mandatory) in message; at least we should resolve this</w:t>
      </w:r>
    </w:p>
    <w:p w:rsidR="00AD26C7" w:rsidRDefault="000D7E48" w:rsidP="00AD26C7">
      <w:r>
        <w:t>Samsung:</w:t>
      </w:r>
      <w:r w:rsidR="00AD26C7">
        <w:t xml:space="preserve"> 5G, no UP, no resource configured -&gt; should be O in both setup and release</w:t>
      </w:r>
    </w:p>
    <w:p w:rsidR="00AD26C7" w:rsidRDefault="00AD26C7" w:rsidP="00AD26C7">
      <w:r>
        <w:t> </w:t>
      </w:r>
    </w:p>
    <w:p w:rsidR="00AD26C7" w:rsidRDefault="00AD26C7" w:rsidP="00AD26C7">
      <w:r>
        <w:t>==&gt;</w:t>
      </w:r>
    </w:p>
    <w:p w:rsidR="00AD26C7" w:rsidRDefault="00AD26C7" w:rsidP="00AD26C7">
      <w:r>
        <w:t>- revert change related to p2, add FFS instead</w:t>
      </w:r>
    </w:p>
    <w:p w:rsidR="00AD26C7" w:rsidRDefault="00AD26C7" w:rsidP="00AD26C7">
      <w:r>
        <w:t>- NAS PDU r</w:t>
      </w:r>
      <w:r w:rsidR="004D40C9">
        <w:t>emoved from HO Required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421" w:history="1">
        <w:r w:rsidRPr="00044B58">
          <w:rPr>
            <w:rStyle w:val="Hyperlink"/>
            <w:rFonts w:ascii="Arial" w:hAnsi="Arial" w:cs="Arial"/>
            <w:b/>
          </w:rPr>
          <w:t>R3-182472</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22" w:history="1">
        <w:r w:rsidR="00AD26C7" w:rsidRPr="00044B58">
          <w:rPr>
            <w:rStyle w:val="Hyperlink"/>
            <w:rFonts w:ascii="Arial" w:hAnsi="Arial" w:cs="Arial"/>
            <w:b/>
            <w:sz w:val="24"/>
          </w:rPr>
          <w:t>R3-182472</w:t>
        </w:r>
      </w:hyperlink>
      <w:r w:rsidR="00AD26C7">
        <w:rPr>
          <w:rFonts w:ascii="Arial" w:hAnsi="Arial" w:cs="Arial"/>
          <w:b/>
          <w:color w:val="0000FF"/>
          <w:sz w:val="24"/>
        </w:rPr>
        <w:tab/>
      </w:r>
      <w:r w:rsidR="00AD26C7">
        <w:rPr>
          <w:rFonts w:ascii="Arial" w:hAnsi="Arial" w:cs="Arial"/>
          <w:b/>
          <w:sz w:val="24"/>
        </w:rPr>
        <w:t>Clean up Signaling of NAS PDU in PDU Session management</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w:t>
      </w:r>
    </w:p>
    <w:p w:rsidR="00AD26C7" w:rsidRDefault="00AD26C7" w:rsidP="00AD26C7">
      <w:pPr>
        <w:rPr>
          <w:color w:val="808080"/>
        </w:rPr>
      </w:pPr>
      <w:r>
        <w:rPr>
          <w:color w:val="808080"/>
        </w:rPr>
        <w:t xml:space="preserve">(Replaces </w:t>
      </w:r>
      <w:hyperlink r:id="rId423" w:history="1">
        <w:r w:rsidRPr="00044B58">
          <w:rPr>
            <w:rStyle w:val="Hyperlink"/>
          </w:rPr>
          <w:t>R3-181977</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AD26C7" w:rsidP="00AD26C7">
      <w:pPr>
        <w:pStyle w:val="Heading4"/>
      </w:pPr>
      <w:bookmarkStart w:id="54" w:name="_Toc513840595"/>
      <w:r>
        <w:t>10.5.8</w:t>
      </w:r>
      <w:r>
        <w:tab/>
      </w:r>
      <w:r w:rsidR="00E475D3">
        <w:t>Non-3GPP Access Aspects</w:t>
      </w:r>
      <w:bookmarkEnd w:id="54"/>
    </w:p>
    <w:p w:rsidR="00AD26C7" w:rsidRDefault="00F5338D" w:rsidP="00AD26C7">
      <w:pPr>
        <w:rPr>
          <w:rFonts w:ascii="Arial" w:hAnsi="Arial" w:cs="Arial"/>
          <w:b/>
          <w:sz w:val="24"/>
        </w:rPr>
      </w:pPr>
      <w:hyperlink r:id="rId424" w:history="1">
        <w:r w:rsidR="00AD26C7" w:rsidRPr="00044B58">
          <w:rPr>
            <w:rStyle w:val="Hyperlink"/>
            <w:rFonts w:ascii="Arial" w:hAnsi="Arial" w:cs="Arial"/>
            <w:b/>
            <w:sz w:val="24"/>
          </w:rPr>
          <w:t>R3-181603</w:t>
        </w:r>
      </w:hyperlink>
      <w:r w:rsidR="00AD26C7">
        <w:rPr>
          <w:rFonts w:ascii="Arial" w:hAnsi="Arial" w:cs="Arial"/>
          <w:b/>
          <w:color w:val="0000FF"/>
          <w:sz w:val="24"/>
        </w:rPr>
        <w:tab/>
      </w:r>
      <w:r w:rsidR="00AD26C7">
        <w:rPr>
          <w:rFonts w:ascii="Arial" w:hAnsi="Arial" w:cs="Arial"/>
          <w:b/>
          <w:sz w:val="24"/>
        </w:rPr>
        <w:t>Reply LS on N2 and N3 interfaces for Non-3GPP access network</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C1-181761, to 3GPP RAN3, cc -</w:t>
      </w:r>
      <w:r>
        <w:rPr>
          <w:i/>
        </w:rPr>
        <w:br/>
      </w:r>
      <w:r>
        <w:rPr>
          <w:i/>
        </w:rPr>
        <w:tab/>
      </w:r>
      <w:r>
        <w:rPr>
          <w:i/>
        </w:rPr>
        <w:tab/>
      </w:r>
      <w:r>
        <w:rPr>
          <w:i/>
        </w:rPr>
        <w:tab/>
      </w:r>
      <w:r>
        <w:rPr>
          <w:i/>
        </w:rPr>
        <w:tab/>
      </w:r>
      <w:r>
        <w:rPr>
          <w:i/>
        </w:rPr>
        <w:tab/>
        <w:t>Source: 3GPP CT1, Nokia</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25" w:history="1">
        <w:r w:rsidR="00AD26C7" w:rsidRPr="00044B58">
          <w:rPr>
            <w:rStyle w:val="Hyperlink"/>
            <w:rFonts w:ascii="Arial" w:hAnsi="Arial" w:cs="Arial"/>
            <w:b/>
            <w:sz w:val="24"/>
          </w:rPr>
          <w:t>R3-181620</w:t>
        </w:r>
      </w:hyperlink>
      <w:r w:rsidR="00AD26C7">
        <w:rPr>
          <w:rFonts w:ascii="Arial" w:hAnsi="Arial" w:cs="Arial"/>
          <w:b/>
          <w:color w:val="0000FF"/>
          <w:sz w:val="24"/>
        </w:rPr>
        <w:tab/>
      </w:r>
      <w:r w:rsidR="00AD26C7">
        <w:rPr>
          <w:rFonts w:ascii="Arial" w:hAnsi="Arial" w:cs="Arial"/>
          <w:b/>
          <w:sz w:val="24"/>
        </w:rPr>
        <w:t>Reply LS on supporting non-3GPP access in NGAP</w:t>
      </w:r>
    </w:p>
    <w:p w:rsidR="00AD26C7" w:rsidRDefault="00AD26C7" w:rsidP="00AD26C7">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S2-182535, to 3GPP RAN3, cc -</w:t>
      </w:r>
      <w:r>
        <w:rPr>
          <w:i/>
        </w:rPr>
        <w:br/>
      </w:r>
      <w:r>
        <w:rPr>
          <w:i/>
        </w:rPr>
        <w:tab/>
      </w:r>
      <w:r>
        <w:rPr>
          <w:i/>
        </w:rPr>
        <w:tab/>
      </w:r>
      <w:r>
        <w:rPr>
          <w:i/>
        </w:rPr>
        <w:tab/>
      </w:r>
      <w:r>
        <w:rPr>
          <w:i/>
        </w:rPr>
        <w:tab/>
      </w:r>
      <w:r>
        <w:rPr>
          <w:i/>
        </w:rPr>
        <w:tab/>
        <w:t>Source: 3GPP SA2, Nokia</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26" w:history="1">
        <w:r w:rsidR="00AD26C7" w:rsidRPr="00044B58">
          <w:rPr>
            <w:rStyle w:val="Hyperlink"/>
            <w:rFonts w:ascii="Arial" w:hAnsi="Arial" w:cs="Arial"/>
            <w:b/>
            <w:sz w:val="24"/>
          </w:rPr>
          <w:t>R3-181813</w:t>
        </w:r>
      </w:hyperlink>
      <w:r w:rsidR="00AD26C7">
        <w:rPr>
          <w:rFonts w:ascii="Arial" w:hAnsi="Arial" w:cs="Arial"/>
          <w:b/>
          <w:color w:val="0000FF"/>
          <w:sz w:val="24"/>
        </w:rPr>
        <w:tab/>
      </w:r>
      <w:r w:rsidR="00AD26C7">
        <w:rPr>
          <w:rFonts w:ascii="Arial" w:hAnsi="Arial" w:cs="Arial"/>
          <w:b/>
          <w:sz w:val="24"/>
        </w:rPr>
        <w:t>Discussion on Non-3GPP Access support in NGAP</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 Intel Corporation, China Telecom, KT Corp., Orange, AT&amp;T, China Unicom</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Ericsson</w:t>
      </w:r>
      <w:r w:rsidR="00AD26C7" w:rsidRPr="004D40C9">
        <w:t>: does not make sense technically, but it seems we have to do it</w:t>
      </w:r>
    </w:p>
    <w:p w:rsidR="00AD26C7" w:rsidRPr="004D40C9" w:rsidRDefault="000D7E48" w:rsidP="00AD26C7">
      <w:r>
        <w:t>Huawei:</w:t>
      </w:r>
      <w:r w:rsidR="00AD26C7" w:rsidRPr="004D40C9">
        <w:t xml:space="preserve"> should refer to these new IEs in 29.413 (St2-like)</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27" w:history="1">
        <w:r w:rsidR="00AD26C7" w:rsidRPr="00044B58">
          <w:rPr>
            <w:rStyle w:val="Hyperlink"/>
            <w:rFonts w:ascii="Arial" w:hAnsi="Arial" w:cs="Arial"/>
            <w:b/>
            <w:sz w:val="24"/>
          </w:rPr>
          <w:t>R3-181817</w:t>
        </w:r>
      </w:hyperlink>
      <w:r w:rsidR="00AD26C7">
        <w:rPr>
          <w:rFonts w:ascii="Arial" w:hAnsi="Arial" w:cs="Arial"/>
          <w:b/>
          <w:color w:val="0000FF"/>
          <w:sz w:val="24"/>
        </w:rPr>
        <w:tab/>
      </w:r>
      <w:r w:rsidR="00AD26C7">
        <w:rPr>
          <w:rFonts w:ascii="Arial" w:hAnsi="Arial" w:cs="Arial"/>
          <w:b/>
          <w:sz w:val="24"/>
        </w:rPr>
        <w:t>Skeleton for TS 29.413</w:t>
      </w:r>
    </w:p>
    <w:p w:rsidR="00AD26C7" w:rsidRDefault="00AD26C7" w:rsidP="00AD26C7">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29.413 v0.0.1</w:t>
      </w:r>
      <w:r>
        <w:rPr>
          <w:i/>
        </w:rPr>
        <w:br/>
      </w:r>
      <w:r>
        <w:rPr>
          <w:i/>
        </w:rPr>
        <w:tab/>
      </w:r>
      <w:r>
        <w:rPr>
          <w:i/>
        </w:rPr>
        <w:tab/>
      </w:r>
      <w:r>
        <w:rPr>
          <w:i/>
        </w:rPr>
        <w:tab/>
      </w:r>
      <w:r>
        <w:rPr>
          <w:i/>
        </w:rPr>
        <w:tab/>
      </w:r>
      <w:r>
        <w:rPr>
          <w:i/>
        </w:rPr>
        <w:tab/>
        <w:t>Source: Nokia, Nokia Shanghai Bell</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rPr>
          <w:sz w:val="28"/>
        </w:rPr>
      </w:pPr>
      <w:r>
        <w:rPr>
          <w:szCs w:val="15"/>
        </w:rPr>
        <w:t>Huawei:</w:t>
      </w:r>
      <w:r w:rsidR="00AD26C7" w:rsidRPr="004D40C9">
        <w:rPr>
          <w:szCs w:val="15"/>
        </w:rPr>
        <w:t xml:space="preserve"> need to account for WLAN (FMC)</w:t>
      </w:r>
    </w:p>
    <w:p w:rsidR="00AD26C7" w:rsidRPr="004D40C9" w:rsidRDefault="000D7E48" w:rsidP="00AD26C7">
      <w:pPr>
        <w:rPr>
          <w:sz w:val="28"/>
        </w:rPr>
      </w:pPr>
      <w:r>
        <w:rPr>
          <w:szCs w:val="15"/>
        </w:rPr>
        <w:t>Nokia:</w:t>
      </w:r>
      <w:r w:rsidR="00AD26C7" w:rsidRPr="004D40C9">
        <w:rPr>
          <w:szCs w:val="15"/>
        </w:rPr>
        <w:t xml:space="preserve"> trusted vs. untrusted?</w:t>
      </w:r>
    </w:p>
    <w:p w:rsidR="00AD26C7" w:rsidRPr="004D40C9" w:rsidRDefault="000D7E48" w:rsidP="00AD26C7">
      <w:pPr>
        <w:rPr>
          <w:sz w:val="28"/>
        </w:rPr>
      </w:pPr>
      <w:r>
        <w:rPr>
          <w:szCs w:val="15"/>
        </w:rPr>
        <w:t>Ericsson</w:t>
      </w:r>
      <w:r w:rsidR="00AD26C7" w:rsidRPr="004D40C9">
        <w:rPr>
          <w:szCs w:val="15"/>
        </w:rPr>
        <w:t>: Add sentence for which kind of access this is applicable</w:t>
      </w:r>
    </w:p>
    <w:p w:rsidR="00AD26C7" w:rsidRPr="004D40C9" w:rsidRDefault="00AD26C7" w:rsidP="00AD26C7">
      <w:pPr>
        <w:rPr>
          <w:sz w:val="28"/>
        </w:rPr>
      </w:pPr>
      <w:r w:rsidRPr="004D40C9">
        <w:rPr>
          <w:sz w:val="28"/>
        </w:rPr>
        <w:t> </w:t>
      </w:r>
    </w:p>
    <w:p w:rsidR="00AD26C7" w:rsidRPr="004D40C9" w:rsidRDefault="00AD26C7" w:rsidP="00AD26C7">
      <w:pPr>
        <w:rPr>
          <w:sz w:val="28"/>
        </w:rPr>
      </w:pPr>
      <w:r w:rsidRPr="004D40C9">
        <w:rPr>
          <w:szCs w:val="15"/>
        </w:rPr>
        <w:t>- remove untrusted from sec. headings</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428" w:history="1">
        <w:r w:rsidRPr="00044B58">
          <w:rPr>
            <w:rStyle w:val="Hyperlink"/>
            <w:rFonts w:ascii="Arial" w:hAnsi="Arial" w:cs="Arial"/>
            <w:b/>
          </w:rPr>
          <w:t>R3-182406</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29" w:history="1">
        <w:r w:rsidR="00AD26C7" w:rsidRPr="00044B58">
          <w:rPr>
            <w:rStyle w:val="Hyperlink"/>
            <w:rFonts w:ascii="Arial" w:hAnsi="Arial" w:cs="Arial"/>
            <w:b/>
            <w:sz w:val="24"/>
          </w:rPr>
          <w:t>R3-182406</w:t>
        </w:r>
      </w:hyperlink>
      <w:r w:rsidR="00AD26C7">
        <w:rPr>
          <w:rFonts w:ascii="Arial" w:hAnsi="Arial" w:cs="Arial"/>
          <w:b/>
          <w:color w:val="0000FF"/>
          <w:sz w:val="24"/>
        </w:rPr>
        <w:tab/>
      </w:r>
      <w:r w:rsidR="00AD26C7">
        <w:rPr>
          <w:rFonts w:ascii="Arial" w:hAnsi="Arial" w:cs="Arial"/>
          <w:b/>
          <w:sz w:val="24"/>
        </w:rPr>
        <w:t>Skeleton for TS 29.413</w:t>
      </w:r>
    </w:p>
    <w:p w:rsidR="00AD26C7" w:rsidRDefault="00AD26C7" w:rsidP="00AD26C7">
      <w:pPr>
        <w:rPr>
          <w:i/>
        </w:rPr>
      </w:pPr>
      <w:r>
        <w:rPr>
          <w:i/>
        </w:rPr>
        <w:tab/>
      </w:r>
      <w:r>
        <w:rPr>
          <w:i/>
        </w:rPr>
        <w:tab/>
      </w:r>
      <w:r>
        <w:rPr>
          <w:i/>
        </w:rPr>
        <w:tab/>
      </w:r>
      <w:r>
        <w:rPr>
          <w:i/>
        </w:rPr>
        <w:tab/>
      </w:r>
      <w:r>
        <w:rPr>
          <w:i/>
        </w:rPr>
        <w:tab/>
        <w:t>Type: draft TS</w:t>
      </w:r>
      <w:r>
        <w:rPr>
          <w:i/>
        </w:rPr>
        <w:tab/>
      </w:r>
      <w:r>
        <w:rPr>
          <w:i/>
        </w:rPr>
        <w:tab/>
        <w:t>For: -</w:t>
      </w:r>
      <w:r>
        <w:rPr>
          <w:i/>
        </w:rPr>
        <w:br/>
      </w:r>
      <w:r>
        <w:rPr>
          <w:i/>
        </w:rPr>
        <w:tab/>
      </w:r>
      <w:r>
        <w:rPr>
          <w:i/>
        </w:rPr>
        <w:tab/>
      </w:r>
      <w:r>
        <w:rPr>
          <w:i/>
        </w:rPr>
        <w:tab/>
      </w:r>
      <w:r>
        <w:rPr>
          <w:i/>
        </w:rPr>
        <w:tab/>
      </w:r>
      <w:r>
        <w:rPr>
          <w:i/>
        </w:rPr>
        <w:tab/>
        <w:t>29.413 v0.0.2</w:t>
      </w:r>
      <w:r>
        <w:rPr>
          <w:i/>
        </w:rPr>
        <w:br/>
      </w:r>
      <w:r>
        <w:rPr>
          <w:i/>
        </w:rPr>
        <w:tab/>
      </w:r>
      <w:r>
        <w:rPr>
          <w:i/>
        </w:rPr>
        <w:tab/>
      </w:r>
      <w:r>
        <w:rPr>
          <w:i/>
        </w:rPr>
        <w:tab/>
      </w:r>
      <w:r>
        <w:rPr>
          <w:i/>
        </w:rPr>
        <w:tab/>
      </w:r>
      <w:r>
        <w:rPr>
          <w:i/>
        </w:rPr>
        <w:tab/>
        <w:t>Source: Nokia, Nokia Shanghai Bell</w:t>
      </w:r>
    </w:p>
    <w:p w:rsidR="00AD26C7" w:rsidRDefault="00AD26C7" w:rsidP="00AD26C7">
      <w:pPr>
        <w:rPr>
          <w:color w:val="808080"/>
        </w:rPr>
      </w:pPr>
      <w:r>
        <w:rPr>
          <w:color w:val="808080"/>
        </w:rPr>
        <w:t xml:space="preserve">(Replaces </w:t>
      </w:r>
      <w:hyperlink r:id="rId430" w:history="1">
        <w:r w:rsidRPr="00044B58">
          <w:rPr>
            <w:rStyle w:val="Hyperlink"/>
          </w:rPr>
          <w:t>R3-181817</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31" w:history="1">
        <w:r w:rsidR="00AD26C7" w:rsidRPr="00044B58">
          <w:rPr>
            <w:rStyle w:val="Hyperlink"/>
            <w:rFonts w:ascii="Arial" w:hAnsi="Arial" w:cs="Arial"/>
            <w:b/>
            <w:sz w:val="24"/>
          </w:rPr>
          <w:t>R3-181812</w:t>
        </w:r>
      </w:hyperlink>
      <w:r w:rsidR="00AD26C7">
        <w:rPr>
          <w:rFonts w:ascii="Arial" w:hAnsi="Arial" w:cs="Arial"/>
          <w:b/>
          <w:color w:val="0000FF"/>
          <w:sz w:val="24"/>
        </w:rPr>
        <w:tab/>
      </w:r>
      <w:r w:rsidR="00AD26C7">
        <w:rPr>
          <w:rFonts w:ascii="Arial" w:hAnsi="Arial" w:cs="Arial"/>
          <w:b/>
          <w:sz w:val="24"/>
        </w:rPr>
        <w:t>TP for TS29.413</w:t>
      </w:r>
    </w:p>
    <w:p w:rsidR="00AD26C7" w:rsidRDefault="00AD26C7" w:rsidP="00AD26C7">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29.413 v0.0.1</w:t>
      </w:r>
      <w:r>
        <w:rPr>
          <w:i/>
        </w:rPr>
        <w:br/>
      </w:r>
      <w:r>
        <w:rPr>
          <w:i/>
        </w:rPr>
        <w:tab/>
      </w:r>
      <w:r>
        <w:rPr>
          <w:i/>
        </w:rPr>
        <w:tab/>
      </w:r>
      <w:r>
        <w:rPr>
          <w:i/>
        </w:rPr>
        <w:tab/>
      </w:r>
      <w:r>
        <w:rPr>
          <w:i/>
        </w:rPr>
        <w:tab/>
      </w:r>
      <w:r>
        <w:rPr>
          <w:i/>
        </w:rPr>
        <w:tab/>
        <w:t>Source: Nokia, Nokia Shanghai Bell, Intel Corporation, China Telecom, KT Corp., Orange, AT&amp;T, China Unicom</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432" w:history="1">
        <w:r w:rsidRPr="00044B58">
          <w:rPr>
            <w:rStyle w:val="Hyperlink"/>
            <w:rFonts w:ascii="Arial" w:hAnsi="Arial" w:cs="Arial"/>
            <w:b/>
          </w:rPr>
          <w:t>R3-182407</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33" w:history="1">
        <w:r w:rsidR="00AD26C7" w:rsidRPr="00044B58">
          <w:rPr>
            <w:rStyle w:val="Hyperlink"/>
            <w:rFonts w:ascii="Arial" w:hAnsi="Arial" w:cs="Arial"/>
            <w:b/>
            <w:sz w:val="24"/>
          </w:rPr>
          <w:t>R3-182407</w:t>
        </w:r>
      </w:hyperlink>
      <w:r w:rsidR="00AD26C7">
        <w:rPr>
          <w:rFonts w:ascii="Arial" w:hAnsi="Arial" w:cs="Arial"/>
          <w:b/>
          <w:color w:val="0000FF"/>
          <w:sz w:val="24"/>
        </w:rPr>
        <w:tab/>
      </w:r>
      <w:r w:rsidR="00AD26C7">
        <w:rPr>
          <w:rFonts w:ascii="Arial" w:hAnsi="Arial" w:cs="Arial"/>
          <w:b/>
          <w:sz w:val="24"/>
        </w:rPr>
        <w:t>TP for TS29.413</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29.413 v0.0.1</w:t>
      </w:r>
      <w:r>
        <w:rPr>
          <w:i/>
        </w:rPr>
        <w:br/>
      </w:r>
      <w:r>
        <w:rPr>
          <w:i/>
        </w:rPr>
        <w:tab/>
      </w:r>
      <w:r>
        <w:rPr>
          <w:i/>
        </w:rPr>
        <w:tab/>
      </w:r>
      <w:r>
        <w:rPr>
          <w:i/>
        </w:rPr>
        <w:tab/>
      </w:r>
      <w:r>
        <w:rPr>
          <w:i/>
        </w:rPr>
        <w:tab/>
      </w:r>
      <w:r>
        <w:rPr>
          <w:i/>
        </w:rPr>
        <w:tab/>
        <w:t>Source: Nokia, Nokia Shanghai Bell, Intel Corporation, China Telecom, KT Corp., Orange, AT&amp;T, China Unicom</w:t>
      </w:r>
    </w:p>
    <w:p w:rsidR="00AD26C7" w:rsidRDefault="00AD26C7" w:rsidP="00AD26C7">
      <w:pPr>
        <w:rPr>
          <w:color w:val="808080"/>
        </w:rPr>
      </w:pPr>
      <w:r>
        <w:rPr>
          <w:color w:val="808080"/>
        </w:rPr>
        <w:t xml:space="preserve">(Replaces </w:t>
      </w:r>
      <w:hyperlink r:id="rId434" w:history="1">
        <w:r w:rsidRPr="00044B58">
          <w:rPr>
            <w:rStyle w:val="Hyperlink"/>
          </w:rPr>
          <w:t>R3-181812</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35" w:history="1">
        <w:r w:rsidR="00AD26C7" w:rsidRPr="00044B58">
          <w:rPr>
            <w:rStyle w:val="Hyperlink"/>
            <w:rFonts w:ascii="Arial" w:hAnsi="Arial" w:cs="Arial"/>
            <w:b/>
            <w:sz w:val="24"/>
          </w:rPr>
          <w:t>R3-181814</w:t>
        </w:r>
      </w:hyperlink>
      <w:r w:rsidR="00AD26C7">
        <w:rPr>
          <w:rFonts w:ascii="Arial" w:hAnsi="Arial" w:cs="Arial"/>
          <w:b/>
          <w:color w:val="0000FF"/>
          <w:sz w:val="24"/>
        </w:rPr>
        <w:tab/>
      </w:r>
      <w:r w:rsidR="00AD26C7">
        <w:rPr>
          <w:rFonts w:ascii="Arial" w:hAnsi="Arial" w:cs="Arial"/>
          <w:b/>
          <w:sz w:val="24"/>
        </w:rPr>
        <w:t xml:space="preserve">Reply LS on N2 and N3 interfaces for Non-3GPP access network </w:t>
      </w:r>
    </w:p>
    <w:p w:rsidR="00AD26C7" w:rsidRDefault="00AD26C7" w:rsidP="00AD26C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436" w:history="1">
        <w:r w:rsidRPr="00044B58">
          <w:rPr>
            <w:rStyle w:val="Hyperlink"/>
            <w:rFonts w:ascii="Arial" w:hAnsi="Arial" w:cs="Arial"/>
            <w:b/>
          </w:rPr>
          <w:t>R3-182408</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37" w:history="1">
        <w:r w:rsidR="00AD26C7" w:rsidRPr="00044B58">
          <w:rPr>
            <w:rStyle w:val="Hyperlink"/>
            <w:rFonts w:ascii="Arial" w:hAnsi="Arial" w:cs="Arial"/>
            <w:b/>
            <w:sz w:val="24"/>
          </w:rPr>
          <w:t>R3-182408</w:t>
        </w:r>
      </w:hyperlink>
      <w:r w:rsidR="00AD26C7">
        <w:rPr>
          <w:rFonts w:ascii="Arial" w:hAnsi="Arial" w:cs="Arial"/>
          <w:b/>
          <w:color w:val="0000FF"/>
          <w:sz w:val="24"/>
        </w:rPr>
        <w:tab/>
      </w:r>
      <w:r w:rsidR="00AD26C7">
        <w:rPr>
          <w:rFonts w:ascii="Arial" w:hAnsi="Arial" w:cs="Arial"/>
          <w:b/>
          <w:sz w:val="24"/>
        </w:rPr>
        <w:t xml:space="preserve">Reply LS on N2 and N3 interfaces for Non-3GPP access network </w:t>
      </w:r>
    </w:p>
    <w:p w:rsidR="00AD26C7" w:rsidRDefault="00AD26C7" w:rsidP="00AD26C7">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Nokia, Nokia Shanghai Bell</w:t>
      </w:r>
    </w:p>
    <w:p w:rsidR="00AD26C7" w:rsidRDefault="00AD26C7" w:rsidP="00AD26C7">
      <w:pPr>
        <w:rPr>
          <w:color w:val="808080"/>
        </w:rPr>
      </w:pPr>
      <w:r>
        <w:rPr>
          <w:color w:val="808080"/>
        </w:rPr>
        <w:t xml:space="preserve">(Replaces </w:t>
      </w:r>
      <w:hyperlink r:id="rId438" w:history="1">
        <w:r w:rsidRPr="00044B58">
          <w:rPr>
            <w:rStyle w:val="Hyperlink"/>
          </w:rPr>
          <w:t>R3-181814</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A1333">
        <w:rPr>
          <w:rFonts w:ascii="Arial" w:hAnsi="Arial" w:cs="Arial"/>
          <w:b/>
          <w:color w:val="993300"/>
          <w:u w:val="single"/>
        </w:rPr>
        <w:t>approved</w:t>
      </w:r>
      <w:r>
        <w:rPr>
          <w:color w:val="993300"/>
          <w:u w:val="single"/>
        </w:rPr>
        <w:t>.</w:t>
      </w:r>
      <w:r>
        <w:rPr>
          <w:color w:val="993300"/>
          <w:u w:val="single"/>
        </w:rPr>
        <w:br/>
      </w:r>
      <w:r>
        <w:rPr>
          <w:color w:val="993300"/>
          <w:u w:val="single"/>
        </w:rPr>
        <w:br/>
      </w:r>
    </w:p>
    <w:p w:rsidR="00C875B9" w:rsidRDefault="00C875B9" w:rsidP="00C875B9">
      <w:pPr>
        <w:rPr>
          <w:rFonts w:ascii="Arial" w:hAnsi="Arial" w:cs="Arial"/>
          <w:b/>
          <w:sz w:val="24"/>
        </w:rPr>
      </w:pPr>
      <w:r>
        <w:rPr>
          <w:rFonts w:ascii="Arial" w:hAnsi="Arial" w:cs="Arial"/>
          <w:b/>
          <w:color w:val="0000FF"/>
          <w:sz w:val="24"/>
        </w:rPr>
        <w:t>R3-182522</w:t>
      </w:r>
      <w:r>
        <w:rPr>
          <w:rFonts w:ascii="Arial" w:hAnsi="Arial" w:cs="Arial"/>
          <w:b/>
          <w:color w:val="0000FF"/>
          <w:sz w:val="24"/>
        </w:rPr>
        <w:tab/>
      </w:r>
      <w:r>
        <w:rPr>
          <w:rFonts w:ascii="Arial" w:hAnsi="Arial" w:cs="Arial"/>
          <w:b/>
          <w:sz w:val="24"/>
        </w:rPr>
        <w:t>TS 29.413 v0.1.0 covering agreements of RAN3#99Bis</w:t>
      </w:r>
    </w:p>
    <w:p w:rsidR="00C875B9" w:rsidRDefault="00C875B9" w:rsidP="00C875B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29.413 v0.1.0</w:t>
      </w:r>
      <w:r>
        <w:rPr>
          <w:i/>
        </w:rPr>
        <w:tab/>
        <w:t xml:space="preserve">  CR-  rev  Cat:  (Rel-15)</w:t>
      </w:r>
      <w:r>
        <w:rPr>
          <w:i/>
        </w:rPr>
        <w:br/>
      </w:r>
      <w:r>
        <w:rPr>
          <w:i/>
        </w:rPr>
        <w:br/>
      </w:r>
      <w:r>
        <w:rPr>
          <w:i/>
        </w:rPr>
        <w:tab/>
      </w:r>
      <w:r>
        <w:rPr>
          <w:i/>
        </w:rPr>
        <w:tab/>
      </w:r>
      <w:r>
        <w:rPr>
          <w:i/>
        </w:rPr>
        <w:tab/>
      </w:r>
      <w:r>
        <w:rPr>
          <w:i/>
        </w:rPr>
        <w:tab/>
      </w:r>
      <w:r>
        <w:rPr>
          <w:i/>
        </w:rPr>
        <w:tab/>
        <w:t>Source: Nokia</w:t>
      </w:r>
    </w:p>
    <w:p w:rsidR="00C875B9" w:rsidRDefault="00C875B9" w:rsidP="00C875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56DB1" w:rsidRDefault="00656DB1" w:rsidP="00656DB1">
      <w:pPr>
        <w:pStyle w:val="Heading4"/>
      </w:pPr>
      <w:bookmarkStart w:id="55" w:name="_Toc513840596"/>
      <w:r>
        <w:t>10.5.9</w:t>
      </w:r>
      <w:r>
        <w:tab/>
        <w:t>Others</w:t>
      </w:r>
      <w:bookmarkEnd w:id="55"/>
    </w:p>
    <w:p w:rsidR="00656DB1" w:rsidRDefault="00656DB1" w:rsidP="00656DB1">
      <w:pPr>
        <w:rPr>
          <w:rFonts w:ascii="Arial" w:hAnsi="Arial" w:cs="Arial"/>
          <w:b/>
          <w:color w:val="000000"/>
          <w:sz w:val="24"/>
        </w:rPr>
      </w:pPr>
      <w:r>
        <w:rPr>
          <w:rFonts w:ascii="Arial" w:hAnsi="Arial" w:cs="Arial"/>
          <w:b/>
          <w:color w:val="000000"/>
          <w:sz w:val="24"/>
        </w:rPr>
        <w:t>RESET, INTERFACE MANAGEMENT</w:t>
      </w:r>
    </w:p>
    <w:p w:rsidR="00656DB1" w:rsidRDefault="00656DB1" w:rsidP="00656DB1">
      <w:pPr>
        <w:rPr>
          <w:rFonts w:ascii="Arial" w:hAnsi="Arial" w:cs="Arial"/>
          <w:b/>
          <w:sz w:val="24"/>
        </w:rPr>
      </w:pPr>
      <w:r>
        <w:rPr>
          <w:rFonts w:ascii="Arial" w:hAnsi="Arial" w:cs="Arial"/>
          <w:b/>
          <w:color w:val="0000FF"/>
          <w:sz w:val="24"/>
        </w:rPr>
        <w:lastRenderedPageBreak/>
        <w:t>R3-181910</w:t>
      </w:r>
      <w:r>
        <w:rPr>
          <w:rFonts w:ascii="Arial" w:hAnsi="Arial" w:cs="Arial"/>
          <w:b/>
          <w:color w:val="0000FF"/>
          <w:sz w:val="24"/>
        </w:rPr>
        <w:tab/>
      </w:r>
      <w:r>
        <w:rPr>
          <w:rFonts w:ascii="Arial" w:hAnsi="Arial" w:cs="Arial"/>
          <w:b/>
          <w:sz w:val="24"/>
        </w:rPr>
        <w:t>NG reset</w:t>
      </w:r>
    </w:p>
    <w:p w:rsidR="00656DB1" w:rsidRDefault="00656DB1" w:rsidP="00656DB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Huawei</w:t>
      </w:r>
    </w:p>
    <w:p w:rsidR="00656DB1" w:rsidRDefault="00656DB1" w:rsidP="00656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656DB1" w:rsidRDefault="00656DB1" w:rsidP="00656DB1">
      <w:pPr>
        <w:rPr>
          <w:rFonts w:ascii="Arial" w:hAnsi="Arial" w:cs="Arial"/>
          <w:b/>
          <w:sz w:val="24"/>
        </w:rPr>
      </w:pPr>
      <w:r>
        <w:rPr>
          <w:rFonts w:ascii="Arial" w:hAnsi="Arial" w:cs="Arial"/>
          <w:b/>
          <w:color w:val="0000FF"/>
          <w:sz w:val="24"/>
        </w:rPr>
        <w:t>R3-181826</w:t>
      </w:r>
      <w:r>
        <w:rPr>
          <w:rFonts w:ascii="Arial" w:hAnsi="Arial" w:cs="Arial"/>
          <w:b/>
          <w:color w:val="0000FF"/>
          <w:sz w:val="24"/>
        </w:rPr>
        <w:tab/>
      </w:r>
      <w:r>
        <w:rPr>
          <w:rFonts w:ascii="Arial" w:hAnsi="Arial" w:cs="Arial"/>
          <w:b/>
          <w:sz w:val="24"/>
        </w:rPr>
        <w:t>NG interface management procedures</w:t>
      </w:r>
    </w:p>
    <w:p w:rsidR="00656DB1" w:rsidRDefault="00656DB1" w:rsidP="00656DB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w:t>
      </w:r>
    </w:p>
    <w:p w:rsidR="00656DB1" w:rsidRDefault="00656DB1" w:rsidP="00656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56DB1" w:rsidRDefault="00656DB1" w:rsidP="00656DB1">
      <w:pPr>
        <w:rPr>
          <w:rFonts w:ascii="Arial" w:hAnsi="Arial" w:cs="Arial"/>
          <w:b/>
          <w:sz w:val="24"/>
        </w:rPr>
      </w:pPr>
      <w:r>
        <w:rPr>
          <w:rFonts w:ascii="Arial" w:hAnsi="Arial" w:cs="Arial"/>
          <w:b/>
          <w:color w:val="0000FF"/>
          <w:sz w:val="24"/>
        </w:rPr>
        <w:t>R3-181827</w:t>
      </w:r>
      <w:r>
        <w:rPr>
          <w:rFonts w:ascii="Arial" w:hAnsi="Arial" w:cs="Arial"/>
          <w:b/>
          <w:color w:val="0000FF"/>
          <w:sz w:val="24"/>
        </w:rPr>
        <w:tab/>
      </w:r>
      <w:r>
        <w:rPr>
          <w:rFonts w:ascii="Arial" w:hAnsi="Arial" w:cs="Arial"/>
          <w:b/>
          <w:sz w:val="24"/>
        </w:rPr>
        <w:t>Xn interface management procedures</w:t>
      </w:r>
    </w:p>
    <w:p w:rsidR="00656DB1" w:rsidRDefault="00656DB1" w:rsidP="00656DB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Nokia, Nokia Shanghai Bell</w:t>
      </w:r>
    </w:p>
    <w:p w:rsidR="00656DB1" w:rsidRDefault="00656DB1" w:rsidP="00656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656DB1" w:rsidRDefault="00656DB1" w:rsidP="00656DB1">
      <w:pPr>
        <w:rPr>
          <w:rFonts w:ascii="Arial" w:hAnsi="Arial" w:cs="Arial"/>
          <w:b/>
          <w:color w:val="000000"/>
          <w:sz w:val="24"/>
        </w:rPr>
      </w:pPr>
      <w:r>
        <w:rPr>
          <w:rFonts w:ascii="Arial" w:hAnsi="Arial" w:cs="Arial"/>
          <w:b/>
          <w:color w:val="000000"/>
          <w:sz w:val="24"/>
        </w:rPr>
        <w:t>OVERLOAD</w:t>
      </w:r>
    </w:p>
    <w:p w:rsidR="00656DB1" w:rsidRDefault="00656DB1" w:rsidP="00656DB1">
      <w:pPr>
        <w:rPr>
          <w:rFonts w:ascii="Arial" w:hAnsi="Arial" w:cs="Arial"/>
          <w:b/>
          <w:sz w:val="24"/>
        </w:rPr>
      </w:pPr>
      <w:r>
        <w:rPr>
          <w:rFonts w:ascii="Arial" w:hAnsi="Arial" w:cs="Arial"/>
          <w:b/>
          <w:color w:val="0000FF"/>
          <w:sz w:val="24"/>
        </w:rPr>
        <w:t>R3-181815</w:t>
      </w:r>
      <w:r>
        <w:rPr>
          <w:rFonts w:ascii="Arial" w:hAnsi="Arial" w:cs="Arial"/>
          <w:b/>
          <w:color w:val="0000FF"/>
          <w:sz w:val="24"/>
        </w:rPr>
        <w:tab/>
      </w:r>
      <w:r>
        <w:rPr>
          <w:rFonts w:ascii="Arial" w:hAnsi="Arial" w:cs="Arial"/>
          <w:b/>
          <w:sz w:val="24"/>
        </w:rPr>
        <w:t>Discussion on Overload Control in NGAP</w:t>
      </w:r>
    </w:p>
    <w:p w:rsidR="00656DB1" w:rsidRDefault="00656DB1" w:rsidP="00656DB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38.410 v0.8.0</w:t>
      </w:r>
      <w:r>
        <w:rPr>
          <w:i/>
        </w:rPr>
        <w:br/>
      </w:r>
      <w:r>
        <w:rPr>
          <w:i/>
        </w:rPr>
        <w:tab/>
      </w:r>
      <w:r>
        <w:rPr>
          <w:i/>
        </w:rPr>
        <w:tab/>
      </w:r>
      <w:r>
        <w:rPr>
          <w:i/>
        </w:rPr>
        <w:tab/>
      </w:r>
      <w:r>
        <w:rPr>
          <w:i/>
        </w:rPr>
        <w:tab/>
      </w:r>
      <w:r>
        <w:rPr>
          <w:i/>
        </w:rPr>
        <w:tab/>
        <w:t>Source: Nokia, Nokia Shanghai Bell</w:t>
      </w:r>
    </w:p>
    <w:p w:rsidR="00656DB1" w:rsidRDefault="00656DB1" w:rsidP="00656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656DB1" w:rsidRDefault="00656DB1" w:rsidP="00656DB1">
      <w:pPr>
        <w:rPr>
          <w:rFonts w:ascii="Arial" w:hAnsi="Arial" w:cs="Arial"/>
          <w:b/>
          <w:sz w:val="24"/>
        </w:rPr>
      </w:pPr>
      <w:r>
        <w:rPr>
          <w:rFonts w:ascii="Arial" w:hAnsi="Arial" w:cs="Arial"/>
          <w:b/>
          <w:color w:val="0000FF"/>
          <w:sz w:val="24"/>
        </w:rPr>
        <w:t>R3-181816</w:t>
      </w:r>
      <w:r>
        <w:rPr>
          <w:rFonts w:ascii="Arial" w:hAnsi="Arial" w:cs="Arial"/>
          <w:b/>
          <w:color w:val="0000FF"/>
          <w:sz w:val="24"/>
        </w:rPr>
        <w:tab/>
      </w:r>
      <w:r>
        <w:rPr>
          <w:rFonts w:ascii="Arial" w:hAnsi="Arial" w:cs="Arial"/>
          <w:b/>
          <w:sz w:val="24"/>
        </w:rPr>
        <w:t>TP for NGAP Overload Control</w:t>
      </w:r>
    </w:p>
    <w:p w:rsidR="00656DB1" w:rsidRDefault="00656DB1" w:rsidP="00656DB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w:t>
      </w:r>
    </w:p>
    <w:p w:rsidR="00656DB1" w:rsidRDefault="00656DB1" w:rsidP="00656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656DB1" w:rsidRDefault="00656DB1" w:rsidP="00656DB1">
      <w:pPr>
        <w:rPr>
          <w:rFonts w:ascii="Arial" w:hAnsi="Arial" w:cs="Arial"/>
          <w:b/>
          <w:sz w:val="24"/>
        </w:rPr>
      </w:pPr>
      <w:r>
        <w:rPr>
          <w:rFonts w:ascii="Arial" w:hAnsi="Arial" w:cs="Arial"/>
          <w:b/>
          <w:color w:val="0000FF"/>
          <w:sz w:val="24"/>
        </w:rPr>
        <w:t>R3-181909</w:t>
      </w:r>
      <w:r>
        <w:rPr>
          <w:rFonts w:ascii="Arial" w:hAnsi="Arial" w:cs="Arial"/>
          <w:b/>
          <w:color w:val="0000FF"/>
          <w:sz w:val="24"/>
        </w:rPr>
        <w:tab/>
      </w:r>
      <w:r>
        <w:rPr>
          <w:rFonts w:ascii="Arial" w:hAnsi="Arial" w:cs="Arial"/>
          <w:b/>
          <w:sz w:val="24"/>
        </w:rPr>
        <w:t>Overload control</w:t>
      </w:r>
    </w:p>
    <w:p w:rsidR="00656DB1" w:rsidRDefault="00656DB1" w:rsidP="00656DB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Huawei</w:t>
      </w:r>
    </w:p>
    <w:p w:rsidR="00656DB1" w:rsidRDefault="00656DB1" w:rsidP="00656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656DB1" w:rsidRDefault="00656DB1" w:rsidP="00656DB1">
      <w:pPr>
        <w:rPr>
          <w:rFonts w:ascii="Arial" w:hAnsi="Arial" w:cs="Arial"/>
          <w:b/>
          <w:sz w:val="24"/>
        </w:rPr>
      </w:pPr>
      <w:r>
        <w:rPr>
          <w:rFonts w:ascii="Arial" w:hAnsi="Arial" w:cs="Arial"/>
          <w:b/>
          <w:color w:val="0000FF"/>
          <w:sz w:val="24"/>
        </w:rPr>
        <w:t>R3-181928</w:t>
      </w:r>
      <w:r>
        <w:rPr>
          <w:rFonts w:ascii="Arial" w:hAnsi="Arial" w:cs="Arial"/>
          <w:b/>
          <w:color w:val="0000FF"/>
          <w:sz w:val="24"/>
        </w:rPr>
        <w:tab/>
      </w:r>
      <w:r>
        <w:rPr>
          <w:rFonts w:ascii="Arial" w:hAnsi="Arial" w:cs="Arial"/>
          <w:b/>
          <w:sz w:val="24"/>
        </w:rPr>
        <w:t>AMF Overload function support</w:t>
      </w:r>
    </w:p>
    <w:p w:rsidR="00656DB1" w:rsidRDefault="00656DB1" w:rsidP="00656DB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Qualcomm Incorporated</w:t>
      </w:r>
    </w:p>
    <w:p w:rsidR="00656DB1" w:rsidRDefault="00656DB1" w:rsidP="00656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656DB1" w:rsidRDefault="00656DB1" w:rsidP="00656DB1">
      <w:pPr>
        <w:rPr>
          <w:rFonts w:ascii="Arial" w:hAnsi="Arial" w:cs="Arial"/>
          <w:b/>
          <w:color w:val="000000"/>
          <w:sz w:val="24"/>
        </w:rPr>
      </w:pPr>
      <w:r>
        <w:rPr>
          <w:rFonts w:ascii="Arial" w:hAnsi="Arial" w:cs="Arial"/>
          <w:b/>
          <w:color w:val="000000"/>
          <w:sz w:val="24"/>
        </w:rPr>
        <w:t>OTHERS</w:t>
      </w:r>
    </w:p>
    <w:p w:rsidR="00656DB1" w:rsidRDefault="00656DB1" w:rsidP="00656DB1">
      <w:pPr>
        <w:rPr>
          <w:rFonts w:ascii="Arial" w:hAnsi="Arial" w:cs="Arial"/>
          <w:b/>
          <w:sz w:val="24"/>
        </w:rPr>
      </w:pPr>
      <w:r>
        <w:rPr>
          <w:rFonts w:ascii="Arial" w:hAnsi="Arial" w:cs="Arial"/>
          <w:b/>
          <w:color w:val="0000FF"/>
          <w:sz w:val="24"/>
        </w:rPr>
        <w:t>R3-181824</w:t>
      </w:r>
      <w:r>
        <w:rPr>
          <w:rFonts w:ascii="Arial" w:hAnsi="Arial" w:cs="Arial"/>
          <w:b/>
          <w:color w:val="0000FF"/>
          <w:sz w:val="24"/>
        </w:rPr>
        <w:tab/>
      </w:r>
      <w:r>
        <w:rPr>
          <w:rFonts w:ascii="Arial" w:hAnsi="Arial" w:cs="Arial"/>
          <w:b/>
          <w:sz w:val="24"/>
        </w:rPr>
        <w:t>Trace support in NGAP</w:t>
      </w:r>
    </w:p>
    <w:p w:rsidR="00656DB1" w:rsidRDefault="00656DB1" w:rsidP="00656DB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 Huawei</w:t>
      </w:r>
    </w:p>
    <w:p w:rsidR="00656DB1" w:rsidRDefault="00656DB1" w:rsidP="00656DB1">
      <w:pPr>
        <w:rPr>
          <w:rFonts w:ascii="Arial" w:hAnsi="Arial" w:cs="Arial"/>
          <w:b/>
        </w:rPr>
      </w:pPr>
      <w:r>
        <w:rPr>
          <w:rFonts w:ascii="Arial" w:hAnsi="Arial" w:cs="Arial"/>
          <w:b/>
        </w:rPr>
        <w:t xml:space="preserve">Discussion: </w:t>
      </w:r>
    </w:p>
    <w:p w:rsidR="00656DB1" w:rsidRDefault="000D7E48" w:rsidP="00656DB1">
      <w:pPr>
        <w:overflowPunct/>
        <w:autoSpaceDE/>
        <w:adjustRightInd/>
        <w:spacing w:after="0"/>
      </w:pPr>
      <w:r>
        <w:t>Ericsson</w:t>
      </w:r>
      <w:r w:rsidR="00656DB1">
        <w:t>: Trace is used by MDT; should be removed; no E1-C</w:t>
      </w:r>
    </w:p>
    <w:p w:rsidR="00656DB1" w:rsidRDefault="00656DB1" w:rsidP="00656DB1">
      <w:r>
        <w:t> </w:t>
      </w:r>
    </w:p>
    <w:p w:rsidR="00656DB1" w:rsidRDefault="00656DB1" w:rsidP="00656DB1">
      <w:r>
        <w:rPr>
          <w:rStyle w:val="Strong"/>
          <w:rFonts w:ascii="Calibri" w:hAnsi="Calibri"/>
          <w:color w:val="FF0000"/>
        </w:rPr>
        <w:t>E1-C -&gt; E1 to be fixed by rapp</w:t>
      </w:r>
    </w:p>
    <w:p w:rsidR="00656DB1" w:rsidRDefault="00656DB1" w:rsidP="00656DB1"/>
    <w:p w:rsidR="00656DB1" w:rsidRDefault="00656DB1" w:rsidP="00656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56DB1" w:rsidRDefault="00656DB1" w:rsidP="00656DB1">
      <w:pPr>
        <w:rPr>
          <w:rFonts w:ascii="Arial" w:hAnsi="Arial" w:cs="Arial"/>
          <w:b/>
          <w:sz w:val="24"/>
        </w:rPr>
      </w:pPr>
      <w:r>
        <w:rPr>
          <w:rFonts w:ascii="Arial" w:hAnsi="Arial" w:cs="Arial"/>
          <w:b/>
          <w:color w:val="0000FF"/>
          <w:sz w:val="24"/>
        </w:rPr>
        <w:t>R3-181825</w:t>
      </w:r>
      <w:r>
        <w:rPr>
          <w:rFonts w:ascii="Arial" w:hAnsi="Arial" w:cs="Arial"/>
          <w:b/>
          <w:color w:val="0000FF"/>
          <w:sz w:val="24"/>
        </w:rPr>
        <w:tab/>
      </w:r>
      <w:r>
        <w:rPr>
          <w:rFonts w:ascii="Arial" w:hAnsi="Arial" w:cs="Arial"/>
          <w:b/>
          <w:sz w:val="24"/>
        </w:rPr>
        <w:t>Trace support in XnAP</w:t>
      </w:r>
    </w:p>
    <w:p w:rsidR="00656DB1" w:rsidRDefault="00656DB1" w:rsidP="00656DB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Nokia, Nokia Shanghai Bell, Huawei</w:t>
      </w:r>
    </w:p>
    <w:p w:rsidR="00656DB1" w:rsidRDefault="00656DB1" w:rsidP="00656DB1">
      <w:pPr>
        <w:rPr>
          <w:rFonts w:ascii="Arial" w:hAnsi="Arial" w:cs="Arial"/>
          <w:b/>
        </w:rPr>
      </w:pPr>
      <w:r>
        <w:rPr>
          <w:rFonts w:ascii="Arial" w:hAnsi="Arial" w:cs="Arial"/>
          <w:b/>
        </w:rPr>
        <w:t xml:space="preserve">Discussion: </w:t>
      </w:r>
    </w:p>
    <w:p w:rsidR="00656DB1" w:rsidRDefault="00656DB1" w:rsidP="00656DB1">
      <w:pPr>
        <w:overflowPunct/>
        <w:autoSpaceDE/>
        <w:adjustRightInd/>
        <w:spacing w:after="0"/>
      </w:pPr>
      <w:r>
        <w:rPr>
          <w:rStyle w:val="Strong"/>
          <w:rFonts w:ascii="Calibri" w:hAnsi="Calibri"/>
          <w:color w:val="FF0000"/>
        </w:rPr>
        <w:t>E1-C -&gt; E1 to be fixed by rapp</w:t>
      </w:r>
    </w:p>
    <w:p w:rsidR="00656DB1" w:rsidRDefault="00656DB1" w:rsidP="00656DB1"/>
    <w:p w:rsidR="00656DB1" w:rsidRDefault="00656DB1" w:rsidP="00656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77A" w:rsidRPr="0059377A" w:rsidRDefault="0059377A" w:rsidP="0059377A">
      <w:pPr>
        <w:overflowPunct/>
        <w:autoSpaceDE/>
        <w:adjustRightInd/>
        <w:spacing w:after="0"/>
        <w:rPr>
          <w:b/>
        </w:rPr>
      </w:pPr>
      <w:r w:rsidRPr="0059377A">
        <w:rPr>
          <w:b/>
        </w:rPr>
        <w:t>Can there be trace without MDT?</w:t>
      </w:r>
    </w:p>
    <w:p w:rsidR="0059377A" w:rsidRPr="0059377A" w:rsidRDefault="000D7E48" w:rsidP="0059377A">
      <w:pPr>
        <w:overflowPunct/>
        <w:autoSpaceDE/>
        <w:adjustRightInd/>
        <w:spacing w:after="0"/>
      </w:pPr>
      <w:r>
        <w:t>Ericsson</w:t>
      </w:r>
      <w:r w:rsidR="0059377A" w:rsidRPr="0059377A">
        <w:t>: no, they are related</w:t>
      </w:r>
    </w:p>
    <w:p w:rsidR="0059377A" w:rsidRPr="0059377A" w:rsidRDefault="000D7E48" w:rsidP="0059377A">
      <w:pPr>
        <w:overflowPunct/>
        <w:autoSpaceDE/>
        <w:adjustRightInd/>
        <w:spacing w:after="0"/>
      </w:pPr>
      <w:r>
        <w:t>Nokia:</w:t>
      </w:r>
      <w:r w:rsidR="0059377A" w:rsidRPr="0059377A">
        <w:t xml:space="preserve"> trace is not related to MDT (trace was introduced in Rel-9 before MDT)</w:t>
      </w:r>
    </w:p>
    <w:p w:rsidR="0059377A" w:rsidRDefault="0059377A" w:rsidP="0059377A">
      <w:pPr>
        <w:rPr>
          <w:color w:val="993300"/>
          <w:u w:val="single"/>
        </w:rPr>
      </w:pPr>
    </w:p>
    <w:p w:rsidR="00656DB1" w:rsidRDefault="00656DB1" w:rsidP="00656DB1">
      <w:pPr>
        <w:rPr>
          <w:rFonts w:ascii="Arial" w:hAnsi="Arial" w:cs="Arial"/>
          <w:b/>
          <w:sz w:val="24"/>
        </w:rPr>
      </w:pPr>
      <w:r>
        <w:rPr>
          <w:rFonts w:ascii="Arial" w:hAnsi="Arial" w:cs="Arial"/>
          <w:b/>
          <w:color w:val="0000FF"/>
          <w:sz w:val="24"/>
        </w:rPr>
        <w:t>R3-181955</w:t>
      </w:r>
      <w:r>
        <w:rPr>
          <w:rFonts w:ascii="Arial" w:hAnsi="Arial" w:cs="Arial"/>
          <w:b/>
          <w:color w:val="0000FF"/>
          <w:sz w:val="24"/>
        </w:rPr>
        <w:tab/>
      </w:r>
      <w:r>
        <w:rPr>
          <w:rFonts w:ascii="Arial" w:hAnsi="Arial" w:cs="Arial"/>
          <w:b/>
          <w:sz w:val="24"/>
        </w:rPr>
        <w:t>Paging procedure (P-CR 38.413)</w:t>
      </w:r>
    </w:p>
    <w:p w:rsidR="00656DB1" w:rsidRDefault="00656DB1" w:rsidP="00656DB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Qualcomm Incorporated, Nokia, Nokia Shanghai Bell</w:t>
      </w:r>
    </w:p>
    <w:p w:rsidR="00656DB1" w:rsidRDefault="00656DB1" w:rsidP="00656DB1">
      <w:pPr>
        <w:rPr>
          <w:rFonts w:ascii="Arial" w:hAnsi="Arial" w:cs="Arial"/>
          <w:b/>
        </w:rPr>
      </w:pPr>
      <w:r>
        <w:rPr>
          <w:rFonts w:ascii="Arial" w:hAnsi="Arial" w:cs="Arial"/>
          <w:b/>
        </w:rPr>
        <w:t xml:space="preserve">Discussion: </w:t>
      </w:r>
    </w:p>
    <w:p w:rsidR="00656DB1" w:rsidRDefault="000D7E48" w:rsidP="00656DB1">
      <w:pPr>
        <w:overflowPunct/>
        <w:autoSpaceDE/>
        <w:adjustRightInd/>
        <w:spacing w:after="0"/>
      </w:pPr>
      <w:r>
        <w:t>Ericsson</w:t>
      </w:r>
      <w:r w:rsidR="00656DB1">
        <w:t>: UE cap info not part of Rel-15; assist info should be consistent with SA2; S-TMSI should be further checked</w:t>
      </w:r>
    </w:p>
    <w:p w:rsidR="00656DB1" w:rsidRDefault="00656DB1" w:rsidP="00656DB1"/>
    <w:p w:rsidR="00656DB1" w:rsidRDefault="00656DB1" w:rsidP="00656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R3-182473</w:t>
      </w:r>
      <w:r>
        <w:rPr>
          <w:color w:val="993300"/>
          <w:u w:val="single"/>
        </w:rPr>
        <w:t>.</w:t>
      </w:r>
      <w:r>
        <w:rPr>
          <w:color w:val="993300"/>
          <w:u w:val="single"/>
        </w:rPr>
        <w:br/>
      </w:r>
      <w:r>
        <w:rPr>
          <w:color w:val="993300"/>
          <w:u w:val="single"/>
        </w:rPr>
        <w:br/>
      </w:r>
    </w:p>
    <w:p w:rsidR="00656DB1" w:rsidRDefault="00656DB1" w:rsidP="00656DB1">
      <w:pPr>
        <w:rPr>
          <w:rFonts w:ascii="Arial" w:hAnsi="Arial" w:cs="Arial"/>
          <w:b/>
          <w:sz w:val="24"/>
        </w:rPr>
      </w:pPr>
      <w:r>
        <w:rPr>
          <w:rFonts w:ascii="Arial" w:hAnsi="Arial" w:cs="Arial"/>
          <w:b/>
          <w:color w:val="0000FF"/>
          <w:sz w:val="24"/>
        </w:rPr>
        <w:t>R3-182473</w:t>
      </w:r>
      <w:r>
        <w:rPr>
          <w:rFonts w:ascii="Arial" w:hAnsi="Arial" w:cs="Arial"/>
          <w:b/>
          <w:color w:val="0000FF"/>
          <w:sz w:val="24"/>
        </w:rPr>
        <w:tab/>
      </w:r>
      <w:r>
        <w:rPr>
          <w:rFonts w:ascii="Arial" w:hAnsi="Arial" w:cs="Arial"/>
          <w:b/>
          <w:sz w:val="24"/>
        </w:rPr>
        <w:t>Paging procedure (P-CR 38.413)</w:t>
      </w:r>
    </w:p>
    <w:p w:rsidR="00656DB1" w:rsidRDefault="00656DB1" w:rsidP="00656DB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Qualcomm Incorporated, Nokia, Nokia Shanghai Bell</w:t>
      </w:r>
    </w:p>
    <w:p w:rsidR="00656DB1" w:rsidRDefault="00656DB1" w:rsidP="00656DB1">
      <w:pPr>
        <w:rPr>
          <w:color w:val="808080"/>
        </w:rPr>
      </w:pPr>
      <w:r>
        <w:rPr>
          <w:color w:val="808080"/>
        </w:rPr>
        <w:t>(Replaces R3-181955)</w:t>
      </w:r>
    </w:p>
    <w:p w:rsidR="00656DB1" w:rsidRDefault="00656DB1" w:rsidP="00656DB1">
      <w:pPr>
        <w:rPr>
          <w:rFonts w:ascii="Arial" w:hAnsi="Arial" w:cs="Arial"/>
          <w:b/>
        </w:rPr>
      </w:pPr>
      <w:r>
        <w:rPr>
          <w:rFonts w:ascii="Arial" w:hAnsi="Arial" w:cs="Arial"/>
          <w:b/>
        </w:rPr>
        <w:t xml:space="preserve">Discussion: </w:t>
      </w:r>
    </w:p>
    <w:p w:rsidR="00656DB1" w:rsidRDefault="00656DB1" w:rsidP="00656DB1">
      <w:pPr>
        <w:overflowPunct/>
        <w:autoSpaceDE/>
        <w:adjustRightInd/>
        <w:spacing w:after="0"/>
      </w:pPr>
      <w:r>
        <w:t>Agreed unseen</w:t>
      </w:r>
    </w:p>
    <w:p w:rsidR="00656DB1" w:rsidRDefault="00656DB1" w:rsidP="00656DB1"/>
    <w:p w:rsidR="00656DB1" w:rsidRDefault="00656DB1" w:rsidP="00656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56DB1" w:rsidRDefault="00656DB1" w:rsidP="00656DB1">
      <w:pPr>
        <w:rPr>
          <w:rFonts w:ascii="Arial" w:hAnsi="Arial" w:cs="Arial"/>
          <w:b/>
          <w:sz w:val="24"/>
        </w:rPr>
      </w:pPr>
      <w:r>
        <w:rPr>
          <w:rFonts w:ascii="Arial" w:hAnsi="Arial" w:cs="Arial"/>
          <w:b/>
          <w:color w:val="0000FF"/>
          <w:sz w:val="24"/>
        </w:rPr>
        <w:t>R3-182108</w:t>
      </w:r>
      <w:r>
        <w:rPr>
          <w:rFonts w:ascii="Arial" w:hAnsi="Arial" w:cs="Arial"/>
          <w:b/>
          <w:color w:val="0000FF"/>
          <w:sz w:val="24"/>
        </w:rPr>
        <w:tab/>
      </w:r>
      <w:r>
        <w:rPr>
          <w:rFonts w:ascii="Arial" w:hAnsi="Arial" w:cs="Arial"/>
          <w:b/>
          <w:sz w:val="24"/>
        </w:rPr>
        <w:t>Xn support for RRC Re-establishment</w:t>
      </w:r>
    </w:p>
    <w:p w:rsidR="00656DB1" w:rsidRDefault="00656DB1" w:rsidP="00656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56DB1" w:rsidRDefault="00656DB1" w:rsidP="00656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656DB1" w:rsidRDefault="00656DB1" w:rsidP="00656DB1">
      <w:pPr>
        <w:rPr>
          <w:rFonts w:ascii="Arial" w:hAnsi="Arial" w:cs="Arial"/>
          <w:b/>
          <w:sz w:val="24"/>
        </w:rPr>
      </w:pPr>
      <w:r>
        <w:rPr>
          <w:rFonts w:ascii="Arial" w:hAnsi="Arial" w:cs="Arial"/>
          <w:b/>
          <w:color w:val="0000FF"/>
          <w:sz w:val="24"/>
        </w:rPr>
        <w:t>R3-181760</w:t>
      </w:r>
      <w:r>
        <w:rPr>
          <w:rFonts w:ascii="Arial" w:hAnsi="Arial" w:cs="Arial"/>
          <w:b/>
          <w:color w:val="0000FF"/>
          <w:sz w:val="24"/>
        </w:rPr>
        <w:tab/>
      </w:r>
      <w:r>
        <w:rPr>
          <w:rFonts w:ascii="Arial" w:hAnsi="Arial" w:cs="Arial"/>
          <w:b/>
          <w:sz w:val="24"/>
        </w:rPr>
        <w:t>UE Context Fetch Procedure in Xn</w:t>
      </w:r>
    </w:p>
    <w:p w:rsidR="00656DB1" w:rsidRDefault="00656DB1" w:rsidP="00656DB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BEIJING SAMSUNG TELECOM R&amp;D</w:t>
      </w:r>
    </w:p>
    <w:p w:rsidR="00656DB1" w:rsidRDefault="00656DB1" w:rsidP="00656DB1">
      <w:pPr>
        <w:rPr>
          <w:rFonts w:ascii="Arial" w:hAnsi="Arial" w:cs="Arial"/>
          <w:b/>
        </w:rPr>
      </w:pPr>
      <w:r>
        <w:rPr>
          <w:rFonts w:ascii="Arial" w:hAnsi="Arial" w:cs="Arial"/>
          <w:b/>
        </w:rPr>
        <w:t xml:space="preserve">Discussion: </w:t>
      </w:r>
    </w:p>
    <w:p w:rsidR="00656DB1" w:rsidRDefault="000D7E48" w:rsidP="00656DB1">
      <w:pPr>
        <w:overflowPunct/>
        <w:autoSpaceDE/>
        <w:adjustRightInd/>
        <w:spacing w:after="0"/>
      </w:pPr>
      <w:r>
        <w:rPr>
          <w:rFonts w:ascii="Calibri" w:hAnsi="Calibri"/>
        </w:rPr>
        <w:t>Ericsson</w:t>
      </w:r>
      <w:r w:rsidR="00656DB1">
        <w:rPr>
          <w:rFonts w:ascii="Calibri" w:hAnsi="Calibri"/>
        </w:rPr>
        <w:t>: in the past, we had ctxt fetch + reest. For MRO+SON, are now off the table for NR</w:t>
      </w:r>
    </w:p>
    <w:p w:rsidR="00656DB1" w:rsidRDefault="000D7E48" w:rsidP="00656DB1">
      <w:r>
        <w:rPr>
          <w:rFonts w:ascii="Calibri" w:hAnsi="Calibri"/>
        </w:rPr>
        <w:t>Samsung:</w:t>
      </w:r>
      <w:r w:rsidR="00656DB1">
        <w:rPr>
          <w:rFonts w:ascii="Calibri" w:hAnsi="Calibri"/>
        </w:rPr>
        <w:t xml:space="preserve"> possible to use since Rel-12</w:t>
      </w:r>
    </w:p>
    <w:p w:rsidR="00656DB1" w:rsidRDefault="000D7E48" w:rsidP="00656DB1">
      <w:r>
        <w:rPr>
          <w:rFonts w:ascii="Calibri" w:hAnsi="Calibri"/>
        </w:rPr>
        <w:t>Ericsson</w:t>
      </w:r>
      <w:r w:rsidR="00656DB1">
        <w:rPr>
          <w:rFonts w:ascii="Calibri" w:hAnsi="Calibri"/>
        </w:rPr>
        <w:t>: if RLF, in SON we would gather info and try to adjust mob thresholds etc.; here its different</w:t>
      </w:r>
    </w:p>
    <w:p w:rsidR="00656DB1" w:rsidRDefault="000D7E48" w:rsidP="00656DB1">
      <w:r>
        <w:rPr>
          <w:rFonts w:ascii="Calibri" w:hAnsi="Calibri"/>
        </w:rPr>
        <w:t>Huawei:</w:t>
      </w:r>
      <w:r w:rsidR="00656DB1">
        <w:rPr>
          <w:rFonts w:ascii="Calibri" w:hAnsi="Calibri"/>
        </w:rPr>
        <w:t xml:space="preserve"> agree with </w:t>
      </w:r>
      <w:r>
        <w:rPr>
          <w:rFonts w:ascii="Calibri" w:hAnsi="Calibri"/>
        </w:rPr>
        <w:t>Ericsson</w:t>
      </w:r>
    </w:p>
    <w:p w:rsidR="00656DB1" w:rsidRDefault="000D7E48" w:rsidP="00656DB1">
      <w:r>
        <w:rPr>
          <w:rFonts w:ascii="Calibri" w:hAnsi="Calibri"/>
        </w:rPr>
        <w:t>Samsung:</w:t>
      </w:r>
      <w:r w:rsidR="00656DB1">
        <w:rPr>
          <w:rFonts w:ascii="Calibri" w:hAnsi="Calibri"/>
        </w:rPr>
        <w:t xml:space="preserve"> RLF is defined since Rel-8; MRO adjusts params to avoid failures, but ctxt fetch is there since Rel-12, so why not use it?</w:t>
      </w:r>
    </w:p>
    <w:p w:rsidR="00656DB1" w:rsidRDefault="000D7E48" w:rsidP="00656DB1">
      <w:r>
        <w:rPr>
          <w:rFonts w:ascii="Calibri" w:hAnsi="Calibri"/>
        </w:rPr>
        <w:t>Nokia:</w:t>
      </w:r>
      <w:r w:rsidR="00656DB1">
        <w:rPr>
          <w:rFonts w:ascii="Calibri" w:hAnsi="Calibri"/>
        </w:rPr>
        <w:t xml:space="preserve"> we support this proposal</w:t>
      </w:r>
    </w:p>
    <w:p w:rsidR="00656DB1" w:rsidRDefault="000D7E48" w:rsidP="00656DB1">
      <w:r>
        <w:rPr>
          <w:rFonts w:ascii="Calibri" w:hAnsi="Calibri"/>
        </w:rPr>
        <w:t>Qualcomm:</w:t>
      </w:r>
      <w:r w:rsidR="00656DB1">
        <w:rPr>
          <w:rFonts w:ascii="Calibri" w:hAnsi="Calibri"/>
        </w:rPr>
        <w:t xml:space="preserve"> we support this proposal; kind of essential also for high freq</w:t>
      </w:r>
    </w:p>
    <w:p w:rsidR="00656DB1" w:rsidRDefault="000D7E48" w:rsidP="00656DB1">
      <w:r>
        <w:rPr>
          <w:rFonts w:ascii="Calibri" w:hAnsi="Calibri"/>
        </w:rPr>
        <w:t>Ericsson</w:t>
      </w:r>
      <w:r w:rsidR="00656DB1">
        <w:rPr>
          <w:rFonts w:ascii="Calibri" w:hAnsi="Calibri"/>
        </w:rPr>
        <w:t>: it can wait at the beginning we rely on LTE, which already has this in place</w:t>
      </w:r>
    </w:p>
    <w:p w:rsidR="00656DB1" w:rsidRDefault="000D7E48" w:rsidP="00656DB1">
      <w:r>
        <w:rPr>
          <w:rFonts w:ascii="Calibri" w:hAnsi="Calibri"/>
        </w:rPr>
        <w:t>Huawei:</w:t>
      </w:r>
      <w:r w:rsidR="00656DB1">
        <w:rPr>
          <w:rFonts w:ascii="Calibri" w:hAnsi="Calibri"/>
        </w:rPr>
        <w:t xml:space="preserve"> Rel-15 works without this; MRO is out</w:t>
      </w:r>
    </w:p>
    <w:p w:rsidR="00656DB1" w:rsidRDefault="000D7E48" w:rsidP="00656DB1">
      <w:r>
        <w:rPr>
          <w:rFonts w:ascii="Calibri" w:hAnsi="Calibri"/>
        </w:rPr>
        <w:t>Samsung:</w:t>
      </w:r>
      <w:r w:rsidR="00656DB1">
        <w:rPr>
          <w:rFonts w:ascii="Calibri" w:hAnsi="Calibri"/>
        </w:rPr>
        <w:t xml:space="preserve"> this is not a part of MRO</w:t>
      </w:r>
    </w:p>
    <w:p w:rsidR="00656DB1" w:rsidRDefault="00656DB1" w:rsidP="00656DB1">
      <w:r>
        <w:rPr>
          <w:rFonts w:ascii="Calibri" w:hAnsi="Calibri"/>
        </w:rPr>
        <w:t xml:space="preserve">ZTE: we support this proposal </w:t>
      </w:r>
    </w:p>
    <w:p w:rsidR="00656DB1" w:rsidRDefault="000D7E48" w:rsidP="00656DB1">
      <w:r>
        <w:rPr>
          <w:rFonts w:ascii="Calibri" w:hAnsi="Calibri"/>
        </w:rPr>
        <w:t>Huawei:</w:t>
      </w:r>
      <w:r w:rsidR="00656DB1">
        <w:rPr>
          <w:rFonts w:ascii="Calibri" w:hAnsi="Calibri"/>
        </w:rPr>
        <w:t xml:space="preserve"> RAN2, mobility still not clear</w:t>
      </w:r>
    </w:p>
    <w:p w:rsidR="00656DB1" w:rsidRDefault="000D7E48" w:rsidP="00656DB1">
      <w:r>
        <w:rPr>
          <w:rFonts w:ascii="Calibri" w:hAnsi="Calibri"/>
        </w:rPr>
        <w:t>Ericsson</w:t>
      </w:r>
      <w:r w:rsidR="00656DB1">
        <w:rPr>
          <w:rFonts w:ascii="Calibri" w:hAnsi="Calibri"/>
        </w:rPr>
        <w:t>: we could have IEs in retrieve UE ctxt procedure, to be extended in the future</w:t>
      </w:r>
    </w:p>
    <w:p w:rsidR="00656DB1" w:rsidRDefault="00656DB1" w:rsidP="00656DB1"/>
    <w:p w:rsidR="00656DB1" w:rsidRDefault="00656DB1" w:rsidP="00656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56DB1" w:rsidRDefault="00656DB1" w:rsidP="00656DB1">
      <w:pPr>
        <w:rPr>
          <w:rFonts w:ascii="Arial" w:hAnsi="Arial" w:cs="Arial"/>
          <w:b/>
          <w:sz w:val="24"/>
        </w:rPr>
      </w:pPr>
      <w:r>
        <w:rPr>
          <w:rFonts w:ascii="Arial" w:hAnsi="Arial" w:cs="Arial"/>
          <w:b/>
          <w:color w:val="0000FF"/>
          <w:sz w:val="24"/>
        </w:rPr>
        <w:t>R3-181952</w:t>
      </w:r>
      <w:r>
        <w:rPr>
          <w:rFonts w:ascii="Arial" w:hAnsi="Arial" w:cs="Arial"/>
          <w:b/>
          <w:color w:val="0000FF"/>
          <w:sz w:val="24"/>
        </w:rPr>
        <w:tab/>
      </w:r>
      <w:r>
        <w:rPr>
          <w:rFonts w:ascii="Arial" w:hAnsi="Arial" w:cs="Arial"/>
          <w:b/>
          <w:sz w:val="24"/>
        </w:rPr>
        <w:t>UE capability Indication (P-CR 38.413)</w:t>
      </w:r>
    </w:p>
    <w:p w:rsidR="00656DB1" w:rsidRDefault="00656DB1" w:rsidP="00656DB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Qualcomm Incorporated</w:t>
      </w:r>
    </w:p>
    <w:p w:rsidR="00656DB1" w:rsidRDefault="00656DB1" w:rsidP="00656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656DB1" w:rsidRDefault="00656DB1" w:rsidP="00656DB1">
      <w:pPr>
        <w:rPr>
          <w:rFonts w:ascii="Arial" w:hAnsi="Arial" w:cs="Arial"/>
          <w:b/>
          <w:sz w:val="24"/>
        </w:rPr>
      </w:pPr>
      <w:r>
        <w:rPr>
          <w:rFonts w:ascii="Arial" w:hAnsi="Arial" w:cs="Arial"/>
          <w:b/>
          <w:color w:val="0000FF"/>
          <w:sz w:val="24"/>
        </w:rPr>
        <w:t>R3-181953</w:t>
      </w:r>
      <w:r>
        <w:rPr>
          <w:rFonts w:ascii="Arial" w:hAnsi="Arial" w:cs="Arial"/>
          <w:b/>
          <w:color w:val="0000FF"/>
          <w:sz w:val="24"/>
        </w:rPr>
        <w:tab/>
      </w:r>
      <w:r>
        <w:rPr>
          <w:rFonts w:ascii="Arial" w:hAnsi="Arial" w:cs="Arial"/>
          <w:b/>
          <w:sz w:val="24"/>
        </w:rPr>
        <w:t>UE capability check for IMS voice</w:t>
      </w:r>
    </w:p>
    <w:p w:rsidR="00656DB1" w:rsidRDefault="00656DB1" w:rsidP="00656DB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Qualcomm Incorporated</w:t>
      </w:r>
    </w:p>
    <w:p w:rsidR="00656DB1" w:rsidRDefault="00656DB1"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3"/>
      </w:pPr>
      <w:bookmarkStart w:id="56" w:name="_Toc513840597"/>
      <w:r>
        <w:t>10.6</w:t>
      </w:r>
      <w:r>
        <w:tab/>
        <w:t>Intra NG-RAN mobility in RRC_INACTIVE (mode)</w:t>
      </w:r>
      <w:bookmarkEnd w:id="56"/>
    </w:p>
    <w:p w:rsidR="00AD26C7" w:rsidRDefault="00AD26C7" w:rsidP="00AD26C7">
      <w:pPr>
        <w:pStyle w:val="Heading4"/>
      </w:pPr>
      <w:bookmarkStart w:id="57" w:name="_Toc513840598"/>
      <w:r>
        <w:t>10.6.1</w:t>
      </w:r>
      <w:r>
        <w:tab/>
        <w:t>NG-RAN Area Concepts for RRC_INACTIVE Mode</w:t>
      </w:r>
      <w:bookmarkEnd w:id="57"/>
    </w:p>
    <w:p w:rsidR="00AD26C7" w:rsidRDefault="00F5338D" w:rsidP="00AD26C7">
      <w:pPr>
        <w:rPr>
          <w:rFonts w:ascii="Arial" w:hAnsi="Arial" w:cs="Arial"/>
          <w:b/>
          <w:sz w:val="24"/>
        </w:rPr>
      </w:pPr>
      <w:hyperlink r:id="rId439" w:history="1">
        <w:r w:rsidR="00AD26C7" w:rsidRPr="00044B58">
          <w:rPr>
            <w:rStyle w:val="Hyperlink"/>
            <w:rFonts w:ascii="Arial" w:hAnsi="Arial" w:cs="Arial"/>
            <w:b/>
            <w:sz w:val="24"/>
          </w:rPr>
          <w:t>R3-182310</w:t>
        </w:r>
      </w:hyperlink>
      <w:r w:rsidR="00AD26C7">
        <w:rPr>
          <w:rFonts w:ascii="Arial" w:hAnsi="Arial" w:cs="Arial"/>
          <w:b/>
          <w:color w:val="0000FF"/>
          <w:sz w:val="24"/>
        </w:rPr>
        <w:tab/>
      </w:r>
      <w:r w:rsidR="00AD26C7">
        <w:rPr>
          <w:rFonts w:ascii="Arial" w:hAnsi="Arial" w:cs="Arial"/>
          <w:b/>
          <w:sz w:val="24"/>
        </w:rPr>
        <w:t>LS to RAN3 on details of RAN notification area</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R2-1804099, to RAN3, cc -</w:t>
      </w:r>
      <w:r>
        <w:rPr>
          <w:i/>
        </w:rPr>
        <w:br/>
      </w:r>
      <w:r>
        <w:rPr>
          <w:i/>
        </w:rPr>
        <w:tab/>
      </w:r>
      <w:r>
        <w:rPr>
          <w:i/>
        </w:rPr>
        <w:tab/>
      </w:r>
      <w:r>
        <w:rPr>
          <w:i/>
        </w:rPr>
        <w:tab/>
      </w:r>
      <w:r>
        <w:rPr>
          <w:i/>
        </w:rPr>
        <w:tab/>
      </w:r>
      <w:r>
        <w:rPr>
          <w:i/>
        </w:rPr>
        <w:tab/>
        <w:t>Source: 3GPP RAN2, Intel</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Huawei:</w:t>
      </w:r>
      <w:r w:rsidR="00AD26C7" w:rsidRPr="004D40C9">
        <w:t xml:space="preserve"> related paper in 2028</w:t>
      </w:r>
    </w:p>
    <w:p w:rsidR="00AD26C7" w:rsidRPr="004D40C9"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40" w:history="1">
        <w:r w:rsidR="00AD26C7" w:rsidRPr="00044B58">
          <w:rPr>
            <w:rStyle w:val="Hyperlink"/>
            <w:rFonts w:ascii="Arial" w:hAnsi="Arial" w:cs="Arial"/>
            <w:b/>
            <w:sz w:val="24"/>
          </w:rPr>
          <w:t>R3-182026</w:t>
        </w:r>
      </w:hyperlink>
      <w:r w:rsidR="00AD26C7">
        <w:rPr>
          <w:rFonts w:ascii="Arial" w:hAnsi="Arial" w:cs="Arial"/>
          <w:b/>
          <w:color w:val="0000FF"/>
          <w:sz w:val="24"/>
        </w:rPr>
        <w:tab/>
      </w:r>
      <w:r w:rsidR="00AD26C7">
        <w:rPr>
          <w:rFonts w:ascii="Arial" w:hAnsi="Arial" w:cs="Arial"/>
          <w:b/>
          <w:sz w:val="24"/>
        </w:rPr>
        <w:t>Priority Scenarios for RRC_INACTIVE</w:t>
      </w:r>
    </w:p>
    <w:p w:rsidR="00AD26C7" w:rsidRDefault="00AD26C7" w:rsidP="00AD26C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Nokia, Nokia Shanghai Bell, China Telecom, LG Electronics, Qualcomm Incorporated, Deutsche Telekom, Orange, CMCC, NEC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41" w:history="1">
        <w:r w:rsidR="00AD26C7" w:rsidRPr="00044B58">
          <w:rPr>
            <w:rStyle w:val="Hyperlink"/>
            <w:rFonts w:ascii="Arial" w:hAnsi="Arial" w:cs="Arial"/>
            <w:b/>
            <w:sz w:val="24"/>
          </w:rPr>
          <w:t>R3-182281</w:t>
        </w:r>
      </w:hyperlink>
      <w:r w:rsidR="00AD26C7">
        <w:rPr>
          <w:rFonts w:ascii="Arial" w:hAnsi="Arial" w:cs="Arial"/>
          <w:b/>
          <w:color w:val="0000FF"/>
          <w:sz w:val="24"/>
        </w:rPr>
        <w:tab/>
      </w:r>
      <w:r w:rsidR="00AD26C7">
        <w:rPr>
          <w:rFonts w:ascii="Arial" w:hAnsi="Arial" w:cs="Arial"/>
          <w:b/>
          <w:sz w:val="24"/>
        </w:rPr>
        <w:t>Further Discussions on RRC_INACTIVE</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442" w:history="1">
        <w:r w:rsidRPr="00044B58">
          <w:rPr>
            <w:rStyle w:val="Hyperlink"/>
            <w:rFonts w:ascii="Arial" w:hAnsi="Arial" w:cs="Arial"/>
            <w:b/>
          </w:rPr>
          <w:t>R3-182397</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43" w:history="1">
        <w:r w:rsidR="00AD26C7" w:rsidRPr="00044B58">
          <w:rPr>
            <w:rStyle w:val="Hyperlink"/>
            <w:rFonts w:ascii="Arial" w:hAnsi="Arial" w:cs="Arial"/>
            <w:b/>
            <w:sz w:val="24"/>
          </w:rPr>
          <w:t>R3-182397</w:t>
        </w:r>
      </w:hyperlink>
      <w:r w:rsidR="00AD26C7">
        <w:rPr>
          <w:rFonts w:ascii="Arial" w:hAnsi="Arial" w:cs="Arial"/>
          <w:b/>
          <w:color w:val="0000FF"/>
          <w:sz w:val="24"/>
        </w:rPr>
        <w:tab/>
      </w:r>
      <w:r w:rsidR="00AD26C7">
        <w:rPr>
          <w:rFonts w:ascii="Arial" w:hAnsi="Arial" w:cs="Arial"/>
          <w:b/>
          <w:sz w:val="24"/>
        </w:rPr>
        <w:t>Further Discussions on RRC_INACTIVE</w:t>
      </w:r>
    </w:p>
    <w:p w:rsidR="00AD26C7" w:rsidRDefault="00AD26C7" w:rsidP="00AD26C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444" w:history="1">
        <w:r w:rsidRPr="00044B58">
          <w:rPr>
            <w:rStyle w:val="Hyperlink"/>
          </w:rPr>
          <w:t>R3-182281</w:t>
        </w:r>
      </w:hyperlink>
      <w:r>
        <w:rPr>
          <w:color w:val="808080"/>
        </w:rPr>
        <w:t>)</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45" w:history="1">
        <w:r w:rsidR="00AD26C7" w:rsidRPr="00044B58">
          <w:rPr>
            <w:rStyle w:val="Hyperlink"/>
            <w:rFonts w:ascii="Arial" w:hAnsi="Arial" w:cs="Arial"/>
            <w:b/>
            <w:sz w:val="24"/>
          </w:rPr>
          <w:t>R3-182282</w:t>
        </w:r>
      </w:hyperlink>
      <w:r w:rsidR="00AD26C7">
        <w:rPr>
          <w:rFonts w:ascii="Arial" w:hAnsi="Arial" w:cs="Arial"/>
          <w:b/>
          <w:color w:val="0000FF"/>
          <w:sz w:val="24"/>
        </w:rPr>
        <w:tab/>
      </w:r>
      <w:r w:rsidR="00AD26C7">
        <w:rPr>
          <w:rFonts w:ascii="Arial" w:hAnsi="Arial" w:cs="Arial"/>
          <w:b/>
          <w:sz w:val="24"/>
        </w:rPr>
        <w:t>(TP for NR BL CR for TS 38.300): NG based UE context retrieval</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46" w:history="1">
        <w:r w:rsidR="00AD26C7" w:rsidRPr="00044B58">
          <w:rPr>
            <w:rStyle w:val="Hyperlink"/>
            <w:rFonts w:ascii="Arial" w:hAnsi="Arial" w:cs="Arial"/>
            <w:b/>
            <w:sz w:val="24"/>
          </w:rPr>
          <w:t>R3-182283</w:t>
        </w:r>
      </w:hyperlink>
      <w:r w:rsidR="00AD26C7">
        <w:rPr>
          <w:rFonts w:ascii="Arial" w:hAnsi="Arial" w:cs="Arial"/>
          <w:b/>
          <w:color w:val="0000FF"/>
          <w:sz w:val="24"/>
        </w:rPr>
        <w:tab/>
      </w:r>
      <w:r w:rsidR="00AD26C7">
        <w:rPr>
          <w:rFonts w:ascii="Arial" w:hAnsi="Arial" w:cs="Arial"/>
          <w:b/>
          <w:sz w:val="24"/>
        </w:rPr>
        <w:t>(TP for NR BL CR for TS 38.300): NG based RAN paging</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47" w:history="1">
        <w:r w:rsidR="00AD26C7" w:rsidRPr="00044B58">
          <w:rPr>
            <w:rStyle w:val="Hyperlink"/>
            <w:rFonts w:ascii="Arial" w:hAnsi="Arial" w:cs="Arial"/>
            <w:b/>
            <w:sz w:val="24"/>
          </w:rPr>
          <w:t>R3-182284</w:t>
        </w:r>
      </w:hyperlink>
      <w:r w:rsidR="00AD26C7">
        <w:rPr>
          <w:rFonts w:ascii="Arial" w:hAnsi="Arial" w:cs="Arial"/>
          <w:b/>
          <w:color w:val="0000FF"/>
          <w:sz w:val="24"/>
        </w:rPr>
        <w:tab/>
      </w:r>
      <w:r w:rsidR="00AD26C7">
        <w:rPr>
          <w:rFonts w:ascii="Arial" w:hAnsi="Arial" w:cs="Arial"/>
          <w:b/>
          <w:sz w:val="24"/>
        </w:rPr>
        <w:t>NGAP TP to support NG-based UE Context Retrieval</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48" w:history="1">
        <w:r w:rsidR="00AD26C7" w:rsidRPr="00044B58">
          <w:rPr>
            <w:rStyle w:val="Hyperlink"/>
            <w:rFonts w:ascii="Arial" w:hAnsi="Arial" w:cs="Arial"/>
            <w:b/>
            <w:sz w:val="24"/>
          </w:rPr>
          <w:t>R3-182285</w:t>
        </w:r>
      </w:hyperlink>
      <w:r w:rsidR="00AD26C7">
        <w:rPr>
          <w:rFonts w:ascii="Arial" w:hAnsi="Arial" w:cs="Arial"/>
          <w:b/>
          <w:color w:val="0000FF"/>
          <w:sz w:val="24"/>
        </w:rPr>
        <w:tab/>
      </w:r>
      <w:r w:rsidR="00AD26C7">
        <w:rPr>
          <w:rFonts w:ascii="Arial" w:hAnsi="Arial" w:cs="Arial"/>
          <w:b/>
          <w:sz w:val="24"/>
        </w:rPr>
        <w:t>NGAP TP to support NG-based RAN Paging</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49" w:history="1">
        <w:r w:rsidR="00AD26C7" w:rsidRPr="00044B58">
          <w:rPr>
            <w:rStyle w:val="Hyperlink"/>
            <w:rFonts w:ascii="Arial" w:hAnsi="Arial" w:cs="Arial"/>
            <w:b/>
            <w:sz w:val="24"/>
          </w:rPr>
          <w:t>R3-182286</w:t>
        </w:r>
      </w:hyperlink>
      <w:r w:rsidR="00AD26C7">
        <w:rPr>
          <w:rFonts w:ascii="Arial" w:hAnsi="Arial" w:cs="Arial"/>
          <w:b/>
          <w:color w:val="0000FF"/>
          <w:sz w:val="24"/>
        </w:rPr>
        <w:tab/>
      </w:r>
      <w:r w:rsidR="00AD26C7">
        <w:rPr>
          <w:rFonts w:ascii="Arial" w:hAnsi="Arial" w:cs="Arial"/>
          <w:b/>
          <w:sz w:val="24"/>
        </w:rPr>
        <w:t>TP for 38.410 to introduce support of NG-based relay of XnAP messages</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38.410 v0.8.0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50" w:history="1">
        <w:r w:rsidR="00AD26C7" w:rsidRPr="00044B58">
          <w:rPr>
            <w:rStyle w:val="Hyperlink"/>
            <w:rFonts w:ascii="Arial" w:hAnsi="Arial" w:cs="Arial"/>
            <w:b/>
            <w:sz w:val="24"/>
          </w:rPr>
          <w:t>R3-181938</w:t>
        </w:r>
      </w:hyperlink>
      <w:r w:rsidR="00AD26C7">
        <w:rPr>
          <w:rFonts w:ascii="Arial" w:hAnsi="Arial" w:cs="Arial"/>
          <w:b/>
          <w:color w:val="0000FF"/>
          <w:sz w:val="24"/>
        </w:rPr>
        <w:tab/>
      </w:r>
      <w:r w:rsidR="00AD26C7">
        <w:rPr>
          <w:rFonts w:ascii="Arial" w:hAnsi="Arial" w:cs="Arial"/>
          <w:b/>
          <w:sz w:val="24"/>
        </w:rPr>
        <w:t>Reply LS on size of RANAC</w:t>
      </w:r>
    </w:p>
    <w:p w:rsidR="00AD26C7" w:rsidRDefault="00AD26C7" w:rsidP="00AD26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rsidR="00D660EA" w:rsidRDefault="00AD26C7" w:rsidP="00D660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451" w:history="1">
        <w:r w:rsidRPr="00044B58">
          <w:rPr>
            <w:rStyle w:val="Hyperlink"/>
            <w:rFonts w:ascii="Arial" w:hAnsi="Arial" w:cs="Arial"/>
            <w:b/>
          </w:rPr>
          <w:t>R3-182402</w:t>
        </w:r>
      </w:hyperlink>
      <w:r>
        <w:rPr>
          <w:color w:val="993300"/>
          <w:u w:val="single"/>
        </w:rPr>
        <w:t>.</w:t>
      </w:r>
      <w:r w:rsidR="00D660EA">
        <w:rPr>
          <w:color w:val="993300"/>
          <w:u w:val="single"/>
        </w:rPr>
        <w:br/>
      </w:r>
      <w:r w:rsidR="00D660EA">
        <w:rPr>
          <w:color w:val="993300"/>
          <w:u w:val="single"/>
        </w:rPr>
        <w:br/>
      </w:r>
    </w:p>
    <w:p w:rsidR="00D660EA" w:rsidRDefault="00F5338D" w:rsidP="00D660EA">
      <w:pPr>
        <w:rPr>
          <w:rFonts w:ascii="Arial" w:hAnsi="Arial" w:cs="Arial"/>
          <w:b/>
          <w:sz w:val="24"/>
        </w:rPr>
      </w:pPr>
      <w:hyperlink r:id="rId452" w:history="1">
        <w:r w:rsidR="00D660EA" w:rsidRPr="00044B58">
          <w:rPr>
            <w:rStyle w:val="Hyperlink"/>
            <w:rFonts w:ascii="Arial" w:hAnsi="Arial" w:cs="Arial"/>
            <w:b/>
            <w:sz w:val="24"/>
          </w:rPr>
          <w:t>R3-182402</w:t>
        </w:r>
      </w:hyperlink>
      <w:r w:rsidR="00D660EA">
        <w:rPr>
          <w:rFonts w:ascii="Arial" w:hAnsi="Arial" w:cs="Arial"/>
          <w:b/>
          <w:color w:val="0000FF"/>
          <w:sz w:val="24"/>
        </w:rPr>
        <w:tab/>
      </w:r>
      <w:r w:rsidR="00D660EA">
        <w:rPr>
          <w:rFonts w:ascii="Arial" w:hAnsi="Arial" w:cs="Arial"/>
          <w:b/>
          <w:sz w:val="24"/>
        </w:rPr>
        <w:t>Reply LS on size of RANAC</w:t>
      </w:r>
    </w:p>
    <w:p w:rsidR="00D660EA" w:rsidRDefault="00D660EA" w:rsidP="00D660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rsidR="00D660EA" w:rsidRDefault="00D660EA" w:rsidP="00D660EA">
      <w:pPr>
        <w:rPr>
          <w:color w:val="808080"/>
        </w:rPr>
      </w:pPr>
      <w:r>
        <w:rPr>
          <w:color w:val="808080"/>
        </w:rPr>
        <w:t xml:space="preserve">(Replaces </w:t>
      </w:r>
      <w:hyperlink r:id="rId453" w:history="1">
        <w:r w:rsidRPr="00044B58">
          <w:rPr>
            <w:rStyle w:val="Hyperlink"/>
          </w:rPr>
          <w:t>R3-181938</w:t>
        </w:r>
      </w:hyperlink>
      <w:r>
        <w:rPr>
          <w:color w:val="808080"/>
        </w:rPr>
        <w:t>)</w:t>
      </w:r>
    </w:p>
    <w:p w:rsidR="00D660EA" w:rsidRDefault="00D660EA" w:rsidP="00D660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454" w:history="1">
        <w:r w:rsidRPr="00044B58">
          <w:rPr>
            <w:rStyle w:val="Hyperlink"/>
            <w:rFonts w:ascii="Arial" w:hAnsi="Arial" w:cs="Arial"/>
            <w:b/>
          </w:rPr>
          <w:t>R3-182431</w:t>
        </w:r>
      </w:hyperlink>
      <w:r>
        <w:rPr>
          <w:color w:val="993300"/>
          <w:u w:val="single"/>
        </w:rPr>
        <w:t>.</w:t>
      </w:r>
      <w:r>
        <w:rPr>
          <w:color w:val="993300"/>
          <w:u w:val="single"/>
        </w:rPr>
        <w:br/>
      </w:r>
      <w:r>
        <w:rPr>
          <w:color w:val="993300"/>
          <w:u w:val="single"/>
        </w:rPr>
        <w:br/>
      </w:r>
    </w:p>
    <w:p w:rsidR="00D660EA" w:rsidRDefault="00F5338D" w:rsidP="00D660EA">
      <w:pPr>
        <w:rPr>
          <w:rFonts w:ascii="Arial" w:hAnsi="Arial" w:cs="Arial"/>
          <w:b/>
          <w:sz w:val="24"/>
        </w:rPr>
      </w:pPr>
      <w:hyperlink r:id="rId455" w:history="1">
        <w:r w:rsidR="00D660EA" w:rsidRPr="00044B58">
          <w:rPr>
            <w:rStyle w:val="Hyperlink"/>
            <w:rFonts w:ascii="Arial" w:hAnsi="Arial" w:cs="Arial"/>
            <w:b/>
            <w:sz w:val="24"/>
          </w:rPr>
          <w:t>R3-182431</w:t>
        </w:r>
      </w:hyperlink>
      <w:r w:rsidR="00D660EA">
        <w:rPr>
          <w:rFonts w:ascii="Arial" w:hAnsi="Arial" w:cs="Arial"/>
          <w:b/>
          <w:color w:val="0000FF"/>
          <w:sz w:val="24"/>
        </w:rPr>
        <w:tab/>
      </w:r>
      <w:r w:rsidR="00D660EA" w:rsidRPr="007C4278">
        <w:rPr>
          <w:rFonts w:ascii="Arial" w:hAnsi="Arial" w:cs="Arial"/>
          <w:b/>
          <w:sz w:val="24"/>
        </w:rPr>
        <w:t>Reply LS on details of RAN notification area</w:t>
      </w:r>
    </w:p>
    <w:p w:rsidR="00D660EA" w:rsidRDefault="00D660EA" w:rsidP="00D660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rsidR="00D660EA" w:rsidRDefault="00D660EA" w:rsidP="00D660EA">
      <w:pPr>
        <w:rPr>
          <w:color w:val="808080"/>
        </w:rPr>
      </w:pPr>
      <w:r>
        <w:rPr>
          <w:color w:val="808080"/>
        </w:rPr>
        <w:t xml:space="preserve">(Replaces </w:t>
      </w:r>
      <w:hyperlink r:id="rId456" w:history="1">
        <w:r w:rsidRPr="00044B58">
          <w:rPr>
            <w:rStyle w:val="Hyperlink"/>
          </w:rPr>
          <w:t>R3-182402</w:t>
        </w:r>
      </w:hyperlink>
      <w:r>
        <w:rPr>
          <w:color w:val="808080"/>
        </w:rPr>
        <w:t>)</w:t>
      </w:r>
    </w:p>
    <w:p w:rsidR="00D660EA" w:rsidRDefault="00D660EA" w:rsidP="00D660EA">
      <w:pPr>
        <w:rPr>
          <w:rFonts w:ascii="Arial" w:hAnsi="Arial" w:cs="Arial"/>
          <w:b/>
        </w:rPr>
      </w:pPr>
      <w:r>
        <w:rPr>
          <w:rFonts w:ascii="Arial" w:hAnsi="Arial" w:cs="Arial"/>
          <w:b/>
        </w:rPr>
        <w:t xml:space="preserve">Discussion: </w:t>
      </w:r>
    </w:p>
    <w:p w:rsidR="00D660EA" w:rsidRDefault="00D660EA" w:rsidP="00D660EA">
      <w:pPr>
        <w:overflowPunct/>
        <w:autoSpaceDE/>
        <w:autoSpaceDN/>
        <w:adjustRightInd/>
        <w:spacing w:after="0"/>
        <w:textAlignment w:val="auto"/>
      </w:pPr>
      <w:r>
        <w:t>Approved unseen</w:t>
      </w:r>
    </w:p>
    <w:p w:rsidR="00D660EA" w:rsidRDefault="00D660EA" w:rsidP="00D660EA"/>
    <w:p w:rsidR="00D660EA" w:rsidRDefault="00D660EA" w:rsidP="00D660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08777D" w:rsidRDefault="0008777D" w:rsidP="00AD26C7">
      <w:pPr>
        <w:rPr>
          <w:color w:val="993300"/>
          <w:u w:val="single"/>
        </w:rPr>
      </w:pPr>
      <w:r>
        <w:rPr>
          <w:color w:val="993300"/>
          <w:u w:val="single"/>
        </w:rPr>
        <w:t>Discussion on the proposals:</w:t>
      </w:r>
    </w:p>
    <w:p w:rsidR="0008777D" w:rsidRDefault="0008777D" w:rsidP="0008777D">
      <w:pPr>
        <w:rPr>
          <w:rFonts w:ascii="Arial" w:hAnsi="Arial" w:cs="Arial"/>
          <w:b/>
        </w:rPr>
      </w:pPr>
      <w:r>
        <w:rPr>
          <w:rFonts w:ascii="Arial" w:hAnsi="Arial" w:cs="Arial"/>
          <w:b/>
        </w:rPr>
        <w:t xml:space="preserve">Proposals from </w:t>
      </w:r>
      <w:r w:rsidRPr="0008777D">
        <w:rPr>
          <w:rFonts w:ascii="Arial" w:hAnsi="Arial" w:cs="Arial"/>
          <w:b/>
        </w:rPr>
        <w:t>Huawei, Nokia, Nokia Shanghai Bell, China Telecom, LG Electronics, Qualcomm Incorporated, Deutsche Telekom, Orange, CMCC, NEC</w:t>
      </w:r>
      <w:r>
        <w:rPr>
          <w:rFonts w:ascii="Arial" w:hAnsi="Arial" w:cs="Arial"/>
          <w:b/>
        </w:rPr>
        <w:t xml:space="preserve">: </w:t>
      </w:r>
    </w:p>
    <w:p w:rsidR="0008777D" w:rsidRPr="0008777D" w:rsidRDefault="0008777D" w:rsidP="0008777D">
      <w:pPr>
        <w:ind w:left="1440" w:hanging="1440"/>
      </w:pPr>
      <w:r w:rsidRPr="0008777D">
        <w:t>Proposal 1: Define RAN Notification Area as List of Cells and List of RAN areas in Rel-15.</w:t>
      </w:r>
    </w:p>
    <w:p w:rsidR="0008777D" w:rsidRPr="0008777D" w:rsidRDefault="0008777D" w:rsidP="0008777D">
      <w:pPr>
        <w:ind w:left="1440" w:hanging="1440"/>
      </w:pPr>
      <w:r w:rsidRPr="0008777D">
        <w:t>Proposal 2: Focus on scenarios in Rel-15 with Xn availability within RAN notification area, and also when UE is moving out of RNA.</w:t>
      </w:r>
    </w:p>
    <w:p w:rsidR="0008777D" w:rsidRDefault="0008777D" w:rsidP="0008777D">
      <w:pPr>
        <w:ind w:left="1440" w:hanging="1440"/>
      </w:pPr>
      <w:r w:rsidRPr="0008777D">
        <w:t>Proposal 3: Further discuss the scenarios when Xn is not available within RNA in Rel-16.</w:t>
      </w:r>
    </w:p>
    <w:p w:rsidR="0008777D" w:rsidRDefault="0008777D" w:rsidP="0008777D">
      <w:pPr>
        <w:ind w:left="1440" w:hanging="1440"/>
      </w:pPr>
      <w:r w:rsidRPr="0008777D">
        <w:t>Proposal 4: In Rel-15, when the UE moves out of RNA and there is no Xn between the new gNB and the last serving gNB, fall back solution can be used by the new gNB to perform establishment of a new RRC connection.</w:t>
      </w:r>
    </w:p>
    <w:p w:rsidR="0008777D" w:rsidRDefault="0008777D" w:rsidP="0008777D">
      <w:pPr>
        <w:ind w:left="1440" w:hanging="1440"/>
      </w:pPr>
      <w:r w:rsidRPr="0008777D">
        <w:t>Proposal 5: Further discuss in Rel-16 (or at least as a second step) the scenarios and use cases when Xn is not available when the UE moves out of the configured RNA, and, if applicable, possible solutions for context retrieval.</w:t>
      </w:r>
    </w:p>
    <w:p w:rsidR="0008777D" w:rsidRPr="00BD78AC" w:rsidRDefault="0008777D" w:rsidP="0008777D">
      <w:pPr>
        <w:ind w:left="1440" w:hanging="1440"/>
      </w:pPr>
      <w:r w:rsidRPr="0008777D">
        <w:t>Proposal 6: Further discuss the use case for the proposed “NG-RAN Paging Relay via the 5GC” in Rel-16, in line with proposal 1.</w:t>
      </w:r>
    </w:p>
    <w:p w:rsidR="0008777D" w:rsidRDefault="0008777D" w:rsidP="0008777D">
      <w:pPr>
        <w:rPr>
          <w:rFonts w:ascii="Arial" w:hAnsi="Arial" w:cs="Arial"/>
          <w:b/>
        </w:rPr>
      </w:pPr>
      <w:r>
        <w:rPr>
          <w:rFonts w:ascii="Arial" w:hAnsi="Arial" w:cs="Arial"/>
          <w:b/>
        </w:rPr>
        <w:t xml:space="preserve">Proposals from Ericsson: </w:t>
      </w:r>
    </w:p>
    <w:p w:rsidR="0008777D" w:rsidRDefault="0008777D" w:rsidP="0008777D">
      <w:pPr>
        <w:ind w:left="1440" w:hanging="1440"/>
      </w:pPr>
      <w:r>
        <w:t>Observation 1</w:t>
      </w:r>
      <w:r>
        <w:tab/>
        <w:t>Optimising control latency requirement to reach the “target” of 10ms requires a lot of rather extreme network and UE configuration choices, which cannot be regarded to represent a typical network deployment. More realistically, common delay will be in the order of 10th of milliseconds up to 100ms. In which case additional delay in case of relaying messages via the CN does not count at all any more.</w:t>
      </w:r>
    </w:p>
    <w:p w:rsidR="0008777D" w:rsidRDefault="0008777D" w:rsidP="0008777D">
      <w:pPr>
        <w:ind w:left="1440" w:hanging="1440"/>
      </w:pPr>
      <w:r>
        <w:t>Observation 2</w:t>
      </w:r>
      <w:r>
        <w:tab/>
        <w:t>Rel-15 will support all 3 options for RNA configuration. This should be supported by the whole system, including NG-RAN.</w:t>
      </w:r>
    </w:p>
    <w:p w:rsidR="0008777D" w:rsidRDefault="0008777D" w:rsidP="0008777D">
      <w:pPr>
        <w:ind w:left="1440" w:hanging="1440"/>
      </w:pPr>
      <w:r>
        <w:t>Observation 3</w:t>
      </w:r>
      <w:r>
        <w:tab/>
        <w:t>In order to support network topologies that do not support inter-RNA Xn connectivity, as scenario which is not challenged in RAN3, solutions are necessary for this scenario in Rel-15. At least CN relay of UE Context Retrieval signalling should be supported.</w:t>
      </w:r>
    </w:p>
    <w:p w:rsidR="0008777D" w:rsidRPr="00BD78AC" w:rsidRDefault="0008777D" w:rsidP="0008777D">
      <w:pPr>
        <w:ind w:left="1440" w:hanging="1440"/>
      </w:pPr>
      <w:r>
        <w:lastRenderedPageBreak/>
        <w:t>Observation 4</w:t>
      </w:r>
      <w:r>
        <w:tab/>
        <w:t>Supporting CN aided RAN paging and UE Context Retrieval doesn’t show any drawbacks. Avoiding UEs to go back to IDLE always provides benefits, from a UE and network point of view.</w:t>
      </w:r>
    </w:p>
    <w:p w:rsidR="0008777D" w:rsidRDefault="0008777D" w:rsidP="0008777D">
      <w:pPr>
        <w:rPr>
          <w:rFonts w:ascii="Arial" w:hAnsi="Arial" w:cs="Arial"/>
          <w:b/>
        </w:rPr>
      </w:pPr>
      <w:r>
        <w:rPr>
          <w:rFonts w:ascii="Arial" w:hAnsi="Arial" w:cs="Arial"/>
          <w:b/>
        </w:rPr>
        <w:t xml:space="preserve">Discussion: </w:t>
      </w:r>
    </w:p>
    <w:p w:rsidR="0008777D" w:rsidRDefault="000D7E48" w:rsidP="0008777D">
      <w:r>
        <w:t>Nokia:</w:t>
      </w:r>
      <w:r w:rsidR="0008777D">
        <w:t xml:space="preserve"> no new elements to the debate; this at least acknowledges that for inactive state we have latency and CN signaling as requirements, but both cannot be met at the same time -&gt; RNA bigger than Xn connectivity is a bad idea</w:t>
      </w:r>
    </w:p>
    <w:p w:rsidR="0008777D" w:rsidRDefault="0008777D" w:rsidP="0008777D"/>
    <w:p w:rsidR="0008777D" w:rsidRPr="0008777D" w:rsidRDefault="0008777D" w:rsidP="0008777D">
      <w:pPr>
        <w:rPr>
          <w:b/>
        </w:rPr>
      </w:pPr>
      <w:r w:rsidRPr="0008777D">
        <w:rPr>
          <w:b/>
        </w:rPr>
        <w:t>Both low latency requirement and low CN signaling cannot be met at the same time when RNA is bigger than Xn connectivity area -&gt; high probability for paging failures</w:t>
      </w:r>
    </w:p>
    <w:p w:rsidR="0008777D" w:rsidRDefault="0008777D" w:rsidP="0008777D"/>
    <w:p w:rsidR="0008777D" w:rsidRDefault="000D7E48" w:rsidP="0008777D">
      <w:r>
        <w:t>Huawei:</w:t>
      </w:r>
      <w:r w:rsidR="0008777D">
        <w:t xml:space="preserve"> agree with </w:t>
      </w:r>
      <w:r>
        <w:t>Nokia;</w:t>
      </w:r>
      <w:r w:rsidR="0008777D">
        <w:t xml:space="preserve"> small RNA -&gt; req ok; larger RNA -&gt; problems start</w:t>
      </w:r>
    </w:p>
    <w:p w:rsidR="0008777D" w:rsidRDefault="0008777D" w:rsidP="0008777D">
      <w:r>
        <w:t xml:space="preserve">ZTE: agree with </w:t>
      </w:r>
      <w:r w:rsidR="000D7E48">
        <w:t>Huawei</w:t>
      </w:r>
      <w:r>
        <w:t xml:space="preserve">, </w:t>
      </w:r>
      <w:r w:rsidR="000D7E48">
        <w:t xml:space="preserve">Nokia </w:t>
      </w:r>
      <w:r>
        <w:t xml:space="preserve">-&gt; usual for operators to configure small/mid RNA size; low latency is more critical than low CN signaling. Agree with </w:t>
      </w:r>
      <w:r w:rsidR="000D7E48">
        <w:t>Ericsson</w:t>
      </w:r>
      <w:r>
        <w:t xml:space="preserve"> that’ it’s beneficial to keep UE in inactive state as much as possible, so we are open to such a mechanism</w:t>
      </w:r>
    </w:p>
    <w:p w:rsidR="0008777D" w:rsidRDefault="0008777D" w:rsidP="0008777D">
      <w:r>
        <w:t xml:space="preserve">CATT: agree with </w:t>
      </w:r>
      <w:r w:rsidR="000D7E48">
        <w:t>Nokia,Huawei</w:t>
      </w:r>
      <w:r>
        <w:t>,ZTE – at least in Rel-15 RNA should be limited to Xn connectivity</w:t>
      </w:r>
    </w:p>
    <w:p w:rsidR="0008777D" w:rsidRDefault="000D7E48" w:rsidP="0008777D">
      <w:r>
        <w:t>Ericsson</w:t>
      </w:r>
      <w:r w:rsidR="0008777D">
        <w:t>: no latency issue with anything we do; latency is so high that nothing else counts</w:t>
      </w:r>
    </w:p>
    <w:p w:rsidR="0008777D" w:rsidRDefault="000D7E48" w:rsidP="0008777D">
      <w:r>
        <w:t>Nokia:</w:t>
      </w:r>
      <w:r w:rsidR="0008777D">
        <w:t xml:space="preserve"> same misunderstanding about latency; if RNA&gt;Xn connectivity, high prob that UE is not within Xn reach, so paging fails -&gt; after failure, you have to resort to mechanisms through CN. To avoid this, only alternative is to page at the same time in RAN and toward core -&gt; 2x paging mechanisms at the same time</w:t>
      </w:r>
    </w:p>
    <w:p w:rsidR="0008777D" w:rsidRDefault="000D7E48" w:rsidP="0008777D">
      <w:r>
        <w:t>Huawei:</w:t>
      </w:r>
      <w:r w:rsidR="0008777D">
        <w:t xml:space="preserve"> other solutions are possible (CN fetch, NG paging and others); many companies would like to focus on essential parts in Rel-15 and extend later. Let’s focus</w:t>
      </w:r>
    </w:p>
    <w:p w:rsidR="0008777D" w:rsidRDefault="0008777D" w:rsidP="0008777D"/>
    <w:p w:rsidR="0008777D" w:rsidRPr="00D660EA" w:rsidRDefault="0008777D" w:rsidP="0008777D">
      <w:pPr>
        <w:rPr>
          <w:b/>
          <w:color w:val="00B050"/>
          <w:sz w:val="24"/>
          <w:u w:val="single"/>
        </w:rPr>
      </w:pPr>
      <w:r w:rsidRPr="00D660EA">
        <w:rPr>
          <w:b/>
          <w:color w:val="00B050"/>
          <w:sz w:val="24"/>
          <w:u w:val="single"/>
        </w:rPr>
        <w:t>Agreement:</w:t>
      </w:r>
    </w:p>
    <w:p w:rsidR="0008777D" w:rsidRPr="00D660EA" w:rsidRDefault="0008777D" w:rsidP="0008777D">
      <w:pPr>
        <w:rPr>
          <w:color w:val="00B050"/>
          <w:sz w:val="24"/>
        </w:rPr>
      </w:pPr>
      <w:r w:rsidRPr="00D660EA">
        <w:rPr>
          <w:b/>
          <w:color w:val="00B050"/>
          <w:sz w:val="24"/>
        </w:rPr>
        <w:t>In Rel-15 RNA should be limited to Xn connectivity; mechanisms to avoid the UE going IDLE when moving out of RNA should be specified; NAS recovery mechanism as specified by SA2 is not precluded</w:t>
      </w:r>
    </w:p>
    <w:p w:rsidR="0008777D" w:rsidRDefault="0008777D" w:rsidP="0008777D"/>
    <w:p w:rsidR="0008777D" w:rsidRPr="0008777D" w:rsidRDefault="0008777D" w:rsidP="0008777D">
      <w:pPr>
        <w:rPr>
          <w:b/>
        </w:rPr>
      </w:pPr>
      <w:r w:rsidRPr="0008777D">
        <w:rPr>
          <w:b/>
        </w:rPr>
        <w:t>NG based paging mechanism seems beneficial</w:t>
      </w:r>
    </w:p>
    <w:p w:rsidR="0008777D" w:rsidRDefault="0008777D" w:rsidP="0008777D"/>
    <w:p w:rsidR="0008777D" w:rsidRDefault="001A577F" w:rsidP="0008777D">
      <w:r>
        <w:t>Vodafone</w:t>
      </w:r>
      <w:r w:rsidR="0008777D">
        <w:t>: we see the benefit of context fetch mechanisms; latency issue could be addressed (“shouldn’t be greater than…” reqs. In networks)</w:t>
      </w:r>
    </w:p>
    <w:p w:rsidR="0008777D" w:rsidRDefault="0008777D" w:rsidP="0008777D">
      <w:r>
        <w:t>Intel: not good to put UE in idle every time it leaves RNA -&gt; we support NG context fetch</w:t>
      </w:r>
    </w:p>
    <w:p w:rsidR="0008777D" w:rsidRDefault="000D7E48" w:rsidP="0008777D">
      <w:r>
        <w:t>Samsung:</w:t>
      </w:r>
      <w:r w:rsidR="0008777D">
        <w:t xml:space="preserve"> should evaluate this from sys pt of view -&gt; SA2 defined fallback solution; basic </w:t>
      </w:r>
      <w:r>
        <w:t xml:space="preserve">Nokia </w:t>
      </w:r>
      <w:r w:rsidR="0008777D">
        <w:t>proposal is sufficient for Rel-15</w:t>
      </w:r>
    </w:p>
    <w:p w:rsidR="0008777D" w:rsidRDefault="0008777D" w:rsidP="0008777D">
      <w:r>
        <w:t>ZTE: new serving node has no direct connection, so it cannot get ctxt, so intermediate ctxt fetch is required</w:t>
      </w:r>
    </w:p>
    <w:p w:rsidR="0008777D" w:rsidRDefault="000D7E48" w:rsidP="00AD26C7">
      <w:r>
        <w:t>Qualcomm:</w:t>
      </w:r>
      <w:r w:rsidR="0008777D">
        <w:t xml:space="preserve"> the </w:t>
      </w:r>
      <w:r>
        <w:t>Ericsson</w:t>
      </w:r>
      <w:r w:rsidR="0008777D">
        <w:t xml:space="preserve"> was submitted in a different context</w:t>
      </w:r>
    </w:p>
    <w:p w:rsidR="00D660EA" w:rsidRPr="0008777D" w:rsidRDefault="00D660EA" w:rsidP="00AD26C7"/>
    <w:p w:rsidR="00AD26C7" w:rsidRDefault="00F5338D" w:rsidP="00AD26C7">
      <w:pPr>
        <w:rPr>
          <w:rFonts w:ascii="Arial" w:hAnsi="Arial" w:cs="Arial"/>
          <w:b/>
          <w:sz w:val="24"/>
        </w:rPr>
      </w:pPr>
      <w:hyperlink r:id="rId457" w:history="1">
        <w:r w:rsidR="00AD26C7" w:rsidRPr="00044B58">
          <w:rPr>
            <w:rStyle w:val="Hyperlink"/>
            <w:rFonts w:ascii="Arial" w:hAnsi="Arial" w:cs="Arial"/>
            <w:b/>
            <w:sz w:val="24"/>
          </w:rPr>
          <w:t>R3-182429</w:t>
        </w:r>
      </w:hyperlink>
      <w:r w:rsidR="00AD26C7">
        <w:rPr>
          <w:rFonts w:ascii="Arial" w:hAnsi="Arial" w:cs="Arial"/>
          <w:b/>
          <w:color w:val="0000FF"/>
          <w:sz w:val="24"/>
        </w:rPr>
        <w:tab/>
      </w:r>
      <w:r w:rsidR="00AD26C7">
        <w:rPr>
          <w:rFonts w:ascii="Arial" w:hAnsi="Arial" w:cs="Arial"/>
          <w:b/>
          <w:sz w:val="24"/>
        </w:rPr>
        <w:t>Summary of offline discussions on RRC INACTIVE</w:t>
      </w:r>
    </w:p>
    <w:p w:rsidR="00AD26C7" w:rsidRDefault="00AD26C7" w:rsidP="00AD26C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pStyle w:val="Heading4"/>
      </w:pPr>
      <w:bookmarkStart w:id="58" w:name="_Toc513840599"/>
      <w:r>
        <w:t>10.6.2</w:t>
      </w:r>
      <w:r>
        <w:tab/>
        <w:t>Assistance Information for RAN Paging and RRC_INACTIVE Handling</w:t>
      </w:r>
      <w:bookmarkEnd w:id="58"/>
    </w:p>
    <w:p w:rsidR="00AD26C7" w:rsidRDefault="00F5338D" w:rsidP="00AD26C7">
      <w:pPr>
        <w:rPr>
          <w:rFonts w:ascii="Arial" w:hAnsi="Arial" w:cs="Arial"/>
          <w:b/>
          <w:sz w:val="24"/>
        </w:rPr>
      </w:pPr>
      <w:hyperlink r:id="rId458" w:history="1">
        <w:r w:rsidR="00AD26C7" w:rsidRPr="00044B58">
          <w:rPr>
            <w:rStyle w:val="Hyperlink"/>
            <w:rFonts w:ascii="Arial" w:hAnsi="Arial" w:cs="Arial"/>
            <w:b/>
            <w:sz w:val="24"/>
          </w:rPr>
          <w:t>R3-182008</w:t>
        </w:r>
      </w:hyperlink>
      <w:r w:rsidR="00AD26C7">
        <w:rPr>
          <w:rFonts w:ascii="Arial" w:hAnsi="Arial" w:cs="Arial"/>
          <w:b/>
          <w:color w:val="0000FF"/>
          <w:sz w:val="24"/>
        </w:rPr>
        <w:tab/>
      </w:r>
      <w:r w:rsidR="00AD26C7">
        <w:rPr>
          <w:rFonts w:ascii="Arial" w:hAnsi="Arial" w:cs="Arial"/>
          <w:b/>
          <w:sz w:val="24"/>
        </w:rPr>
        <w:t>Handling of UE NG connection release</w:t>
      </w:r>
    </w:p>
    <w:p w:rsidR="00AD26C7" w:rsidRDefault="00AD26C7" w:rsidP="00AD26C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59" w:history="1">
        <w:r w:rsidR="00AD26C7" w:rsidRPr="00044B58">
          <w:rPr>
            <w:rStyle w:val="Hyperlink"/>
            <w:rFonts w:ascii="Arial" w:hAnsi="Arial" w:cs="Arial"/>
            <w:b/>
            <w:sz w:val="24"/>
          </w:rPr>
          <w:t>R3-182052</w:t>
        </w:r>
      </w:hyperlink>
      <w:r w:rsidR="00AD26C7">
        <w:rPr>
          <w:rFonts w:ascii="Arial" w:hAnsi="Arial" w:cs="Arial"/>
          <w:b/>
          <w:color w:val="0000FF"/>
          <w:sz w:val="24"/>
        </w:rPr>
        <w:tab/>
      </w:r>
      <w:r w:rsidR="00AD26C7">
        <w:rPr>
          <w:rFonts w:ascii="Arial" w:hAnsi="Arial" w:cs="Arial"/>
          <w:b/>
          <w:sz w:val="24"/>
        </w:rPr>
        <w:t>Downselection on gNB behavior in releasing INACTIVE UE Context</w:t>
      </w:r>
    </w:p>
    <w:p w:rsidR="00AD26C7" w:rsidRDefault="00AD26C7" w:rsidP="00AD26C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60" w:history="1">
        <w:r w:rsidR="00AD26C7" w:rsidRPr="00044B58">
          <w:rPr>
            <w:rStyle w:val="Hyperlink"/>
            <w:rFonts w:ascii="Arial" w:hAnsi="Arial" w:cs="Arial"/>
            <w:b/>
            <w:sz w:val="24"/>
          </w:rPr>
          <w:t>R3-181749</w:t>
        </w:r>
      </w:hyperlink>
      <w:r w:rsidR="00AD26C7">
        <w:rPr>
          <w:rFonts w:ascii="Arial" w:hAnsi="Arial" w:cs="Arial"/>
          <w:b/>
          <w:color w:val="0000FF"/>
          <w:sz w:val="24"/>
        </w:rPr>
        <w:tab/>
      </w:r>
      <w:r w:rsidR="00AD26C7">
        <w:rPr>
          <w:rFonts w:ascii="Arial" w:hAnsi="Arial" w:cs="Arial"/>
          <w:b/>
          <w:sz w:val="24"/>
        </w:rPr>
        <w:t>TP for NR BL CR for TS 38.300 Handling of UE Context release</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61" w:history="1">
        <w:r w:rsidR="00AD26C7" w:rsidRPr="00044B58">
          <w:rPr>
            <w:rStyle w:val="Hyperlink"/>
            <w:rFonts w:ascii="Arial" w:hAnsi="Arial" w:cs="Arial"/>
            <w:b/>
            <w:sz w:val="24"/>
          </w:rPr>
          <w:t>R3-181750</w:t>
        </w:r>
      </w:hyperlink>
      <w:r w:rsidR="00AD26C7">
        <w:rPr>
          <w:rFonts w:ascii="Arial" w:hAnsi="Arial" w:cs="Arial"/>
          <w:b/>
          <w:color w:val="0000FF"/>
          <w:sz w:val="24"/>
        </w:rPr>
        <w:tab/>
      </w:r>
      <w:r w:rsidR="00AD26C7">
        <w:rPr>
          <w:rFonts w:ascii="Arial" w:hAnsi="Arial" w:cs="Arial"/>
          <w:b/>
          <w:sz w:val="24"/>
        </w:rPr>
        <w:t>TP for NR BL CR for TS 38.423 on UE Context Release</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62" w:history="1">
        <w:r w:rsidR="00AD26C7" w:rsidRPr="00044B58">
          <w:rPr>
            <w:rStyle w:val="Hyperlink"/>
            <w:rFonts w:ascii="Arial" w:hAnsi="Arial" w:cs="Arial"/>
            <w:b/>
            <w:sz w:val="24"/>
          </w:rPr>
          <w:t>R3-182027</w:t>
        </w:r>
      </w:hyperlink>
      <w:r w:rsidR="00AD26C7">
        <w:rPr>
          <w:rFonts w:ascii="Arial" w:hAnsi="Arial" w:cs="Arial"/>
          <w:b/>
          <w:color w:val="0000FF"/>
          <w:sz w:val="24"/>
        </w:rPr>
        <w:tab/>
      </w:r>
      <w:r w:rsidR="00AD26C7">
        <w:rPr>
          <w:rFonts w:ascii="Arial" w:hAnsi="Arial" w:cs="Arial"/>
          <w:b/>
          <w:sz w:val="24"/>
        </w:rPr>
        <w:t>Continuation of AMF triggered UE context release RAN paging</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Huawei, Qualcomm Incorporated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63" w:history="1">
        <w:r w:rsidR="00AD26C7" w:rsidRPr="00044B58">
          <w:rPr>
            <w:rStyle w:val="Hyperlink"/>
            <w:rFonts w:ascii="Arial" w:hAnsi="Arial" w:cs="Arial"/>
            <w:b/>
            <w:sz w:val="24"/>
          </w:rPr>
          <w:t>R3-181934</w:t>
        </w:r>
      </w:hyperlink>
      <w:r w:rsidR="00AD26C7">
        <w:rPr>
          <w:rFonts w:ascii="Arial" w:hAnsi="Arial" w:cs="Arial"/>
          <w:b/>
          <w:color w:val="0000FF"/>
          <w:sz w:val="24"/>
        </w:rPr>
        <w:tab/>
      </w:r>
      <w:r w:rsidR="00AD26C7">
        <w:rPr>
          <w:rFonts w:ascii="Arial" w:hAnsi="Arial" w:cs="Arial"/>
          <w:b/>
          <w:sz w:val="24"/>
        </w:rPr>
        <w:t>(TP for NR BL CR for TS 38.300): Stage 2 Handling of Remaining DL Class 1 Signalling</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64" w:history="1">
        <w:r w:rsidR="00AD26C7" w:rsidRPr="00044B58">
          <w:rPr>
            <w:rStyle w:val="Hyperlink"/>
            <w:rFonts w:ascii="Arial" w:hAnsi="Arial" w:cs="Arial"/>
            <w:b/>
            <w:sz w:val="24"/>
          </w:rPr>
          <w:t>R3-181935</w:t>
        </w:r>
      </w:hyperlink>
      <w:r w:rsidR="00AD26C7">
        <w:rPr>
          <w:rFonts w:ascii="Arial" w:hAnsi="Arial" w:cs="Arial"/>
          <w:b/>
          <w:color w:val="0000FF"/>
          <w:sz w:val="24"/>
        </w:rPr>
        <w:tab/>
      </w:r>
      <w:r w:rsidR="00AD26C7">
        <w:rPr>
          <w:rFonts w:ascii="Arial" w:hAnsi="Arial" w:cs="Arial"/>
          <w:b/>
          <w:sz w:val="24"/>
        </w:rPr>
        <w:t>Stage 3 NGAP Signalling for RRC_INACTIVE</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Qualcomm Incorporated</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Qualcomm:</w:t>
      </w:r>
      <w:r w:rsidR="00AD26C7" w:rsidRPr="004D40C9">
        <w:t xml:space="preserve"> p1 already covered (deleted)</w:t>
      </w:r>
    </w:p>
    <w:p w:rsidR="00AD26C7" w:rsidRPr="004D40C9" w:rsidRDefault="000D7E48" w:rsidP="00AD26C7">
      <w:r>
        <w:t>Huawei:</w:t>
      </w:r>
      <w:r w:rsidR="00AD26C7" w:rsidRPr="004D40C9">
        <w:t xml:space="preserve"> p4 is new a new fn for NGAP; see 2030</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65" w:history="1">
        <w:r w:rsidR="00AD26C7" w:rsidRPr="00044B58">
          <w:rPr>
            <w:rStyle w:val="Hyperlink"/>
            <w:rFonts w:ascii="Arial" w:hAnsi="Arial" w:cs="Arial"/>
            <w:b/>
            <w:sz w:val="24"/>
          </w:rPr>
          <w:t>R3-181978</w:t>
        </w:r>
      </w:hyperlink>
      <w:r w:rsidR="00AD26C7">
        <w:rPr>
          <w:rFonts w:ascii="Arial" w:hAnsi="Arial" w:cs="Arial"/>
          <w:b/>
          <w:color w:val="0000FF"/>
          <w:sz w:val="24"/>
        </w:rPr>
        <w:tab/>
      </w:r>
      <w:r w:rsidR="00AD26C7">
        <w:rPr>
          <w:rFonts w:ascii="Arial" w:hAnsi="Arial" w:cs="Arial"/>
          <w:b/>
          <w:sz w:val="24"/>
        </w:rPr>
        <w:t>Assistance Information for RAN Paging Priority</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w:t>
      </w:r>
    </w:p>
    <w:p w:rsidR="00AD26C7" w:rsidRDefault="00AD26C7" w:rsidP="00AD26C7">
      <w:pPr>
        <w:rPr>
          <w:rFonts w:ascii="Arial" w:hAnsi="Arial" w:cs="Arial"/>
          <w:b/>
        </w:rPr>
      </w:pPr>
      <w:r>
        <w:rPr>
          <w:rFonts w:ascii="Arial" w:hAnsi="Arial" w:cs="Arial"/>
          <w:b/>
        </w:rPr>
        <w:t xml:space="preserve">Discussion: </w:t>
      </w:r>
    </w:p>
    <w:p w:rsidR="00AD26C7" w:rsidRPr="004D40C9" w:rsidRDefault="00AD26C7" w:rsidP="00AD26C7">
      <w:pPr>
        <w:overflowPunct/>
        <w:autoSpaceDE/>
        <w:autoSpaceDN/>
        <w:adjustRightInd/>
        <w:spacing w:after="0"/>
        <w:textAlignment w:val="auto"/>
      </w:pPr>
      <w:r w:rsidRPr="004D40C9">
        <w:t>ZTE: paging prio overrides PPI?</w:t>
      </w:r>
    </w:p>
    <w:p w:rsidR="00AD26C7" w:rsidRPr="004D40C9" w:rsidRDefault="000D7E48" w:rsidP="00AD26C7">
      <w:r>
        <w:t>Nokia:</w:t>
      </w:r>
      <w:r w:rsidR="00AD26C7" w:rsidRPr="004D40C9">
        <w:t xml:space="preserve"> it needs other parameters</w:t>
      </w:r>
    </w:p>
    <w:p w:rsidR="00AD26C7" w:rsidRPr="004D40C9" w:rsidRDefault="000D7E48" w:rsidP="00AD26C7">
      <w:r>
        <w:t>Ericsson</w:t>
      </w:r>
      <w:r w:rsidR="00AD26C7" w:rsidRPr="004D40C9">
        <w:t>: should have condition in semantics</w:t>
      </w:r>
    </w:p>
    <w:p w:rsidR="00AD26C7" w:rsidRPr="004D40C9" w:rsidRDefault="00AD26C7" w:rsidP="00AD26C7">
      <w:r w:rsidRPr="004D40C9">
        <w:t xml:space="preserve">CATT: </w:t>
      </w:r>
    </w:p>
    <w:p w:rsidR="00AD26C7" w:rsidRPr="004D40C9" w:rsidRDefault="00AD26C7" w:rsidP="00AD26C7">
      <w:r w:rsidRPr="004D40C9">
        <w:t>- This IE applies to PDU sessions of IP type in semantics</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466" w:history="1">
        <w:r w:rsidRPr="00044B58">
          <w:rPr>
            <w:rStyle w:val="Hyperlink"/>
            <w:rFonts w:ascii="Arial" w:hAnsi="Arial" w:cs="Arial"/>
            <w:b/>
          </w:rPr>
          <w:t>R3-182434</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67" w:history="1">
        <w:r w:rsidR="00AD26C7" w:rsidRPr="00044B58">
          <w:rPr>
            <w:rStyle w:val="Hyperlink"/>
            <w:rFonts w:ascii="Arial" w:hAnsi="Arial" w:cs="Arial"/>
            <w:b/>
            <w:sz w:val="24"/>
          </w:rPr>
          <w:t>R3-182434</w:t>
        </w:r>
      </w:hyperlink>
      <w:r w:rsidR="00AD26C7">
        <w:rPr>
          <w:rFonts w:ascii="Arial" w:hAnsi="Arial" w:cs="Arial"/>
          <w:b/>
          <w:color w:val="0000FF"/>
          <w:sz w:val="24"/>
        </w:rPr>
        <w:tab/>
      </w:r>
      <w:r w:rsidR="00AD26C7">
        <w:rPr>
          <w:rFonts w:ascii="Arial" w:hAnsi="Arial" w:cs="Arial"/>
          <w:b/>
          <w:sz w:val="24"/>
        </w:rPr>
        <w:t>Assistance Information for RAN Paging Priority</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w:t>
      </w:r>
    </w:p>
    <w:p w:rsidR="00AD26C7" w:rsidRDefault="00AD26C7" w:rsidP="00AD26C7">
      <w:pPr>
        <w:rPr>
          <w:color w:val="808080"/>
        </w:rPr>
      </w:pPr>
      <w:r>
        <w:rPr>
          <w:color w:val="808080"/>
        </w:rPr>
        <w:t xml:space="preserve">(Replaces </w:t>
      </w:r>
      <w:hyperlink r:id="rId468" w:history="1">
        <w:r w:rsidRPr="00044B58">
          <w:rPr>
            <w:rStyle w:val="Hyperlink"/>
          </w:rPr>
          <w:t>R3-181978</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69" w:history="1">
        <w:r w:rsidR="00AD26C7" w:rsidRPr="00044B58">
          <w:rPr>
            <w:rStyle w:val="Hyperlink"/>
            <w:rFonts w:ascii="Arial" w:hAnsi="Arial" w:cs="Arial"/>
            <w:b/>
            <w:sz w:val="24"/>
          </w:rPr>
          <w:t>R3-182140</w:t>
        </w:r>
      </w:hyperlink>
      <w:r w:rsidR="00AD26C7">
        <w:rPr>
          <w:rFonts w:ascii="Arial" w:hAnsi="Arial" w:cs="Arial"/>
          <w:b/>
          <w:color w:val="0000FF"/>
          <w:sz w:val="24"/>
        </w:rPr>
        <w:tab/>
      </w:r>
      <w:r w:rsidR="00AD26C7">
        <w:rPr>
          <w:rFonts w:ascii="Arial" w:hAnsi="Arial" w:cs="Arial"/>
          <w:b/>
          <w:sz w:val="24"/>
        </w:rPr>
        <w:t>Further consideration on RRC Inactive Assistance Information</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LG Electronics, Huawei</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Samsung:</w:t>
      </w:r>
      <w:r w:rsidR="00AD26C7" w:rsidRPr="004D40C9">
        <w:t xml:space="preserve"> discussed right now between SA2 and RAN2</w:t>
      </w:r>
    </w:p>
    <w:p w:rsidR="00AD26C7" w:rsidRPr="004D40C9" w:rsidRDefault="00AD26C7" w:rsidP="00AD26C7"/>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20A99" w:rsidRDefault="00220A99" w:rsidP="00AD26C7">
      <w:pPr>
        <w:rPr>
          <w:color w:val="993300"/>
          <w:u w:val="single"/>
        </w:rPr>
      </w:pPr>
      <w:r>
        <w:rPr>
          <w:color w:val="993300"/>
          <w:u w:val="single"/>
        </w:rPr>
        <w:t>Discussion on the proposals:</w:t>
      </w:r>
    </w:p>
    <w:p w:rsidR="00220A99" w:rsidRDefault="00220A99" w:rsidP="00AD26C7">
      <w:pPr>
        <w:rPr>
          <w:color w:val="993300"/>
          <w:u w:val="single"/>
        </w:rPr>
      </w:pPr>
    </w:p>
    <w:p w:rsidR="00220A99" w:rsidRDefault="00220A99" w:rsidP="00220A99">
      <w:pPr>
        <w:rPr>
          <w:rFonts w:ascii="Arial" w:hAnsi="Arial" w:cs="Arial"/>
          <w:b/>
        </w:rPr>
      </w:pPr>
      <w:r>
        <w:rPr>
          <w:rFonts w:ascii="Arial" w:hAnsi="Arial" w:cs="Arial"/>
          <w:b/>
        </w:rPr>
        <w:t xml:space="preserve">Proposals from CMSS (opt2): </w:t>
      </w:r>
    </w:p>
    <w:p w:rsidR="00220A99" w:rsidRPr="00BD78AC" w:rsidRDefault="00B1442F" w:rsidP="00220A99">
      <w:pPr>
        <w:ind w:left="1440" w:hanging="1440"/>
      </w:pPr>
      <w:r>
        <w:t>Proposal 1:</w:t>
      </w:r>
      <w:r>
        <w:tab/>
      </w:r>
      <w:r w:rsidRPr="00B1442F">
        <w:t>To adopt option 2 for AMF-initiated UE CONTEXT RELEASE procedure, i.e. the gNB shall page the UE in RNA to inform the UE releasing when it receives UE CONTEXT RELEASE COMMAND message from AMF.</w:t>
      </w:r>
    </w:p>
    <w:p w:rsidR="00220A99" w:rsidRDefault="00220A99" w:rsidP="00220A99">
      <w:pPr>
        <w:rPr>
          <w:rFonts w:ascii="Arial" w:hAnsi="Arial" w:cs="Arial"/>
          <w:b/>
        </w:rPr>
      </w:pPr>
      <w:r>
        <w:rPr>
          <w:rFonts w:ascii="Arial" w:hAnsi="Arial" w:cs="Arial"/>
          <w:b/>
        </w:rPr>
        <w:t xml:space="preserve">Proposals from Inel (opt2): </w:t>
      </w:r>
    </w:p>
    <w:p w:rsidR="00220A99" w:rsidRPr="00BD78AC" w:rsidRDefault="00B1442F" w:rsidP="00220A99">
      <w:pPr>
        <w:ind w:left="1440" w:hanging="1440"/>
      </w:pPr>
      <w:r>
        <w:t>Proposal 1:</w:t>
      </w:r>
      <w:r>
        <w:tab/>
      </w:r>
      <w:r w:rsidRPr="00B1442F">
        <w:t>RAN3 to go with Option 2 as for the gNB behaviour in releasing the INACTIVE UE Context when requested from AMF or on its own.</w:t>
      </w:r>
    </w:p>
    <w:p w:rsidR="00220A99" w:rsidRDefault="00220A99" w:rsidP="00220A99">
      <w:pPr>
        <w:rPr>
          <w:rFonts w:ascii="Arial" w:hAnsi="Arial" w:cs="Arial"/>
          <w:b/>
        </w:rPr>
      </w:pPr>
      <w:r>
        <w:rPr>
          <w:rFonts w:ascii="Arial" w:hAnsi="Arial" w:cs="Arial"/>
          <w:b/>
        </w:rPr>
        <w:t xml:space="preserve">Proposals from CATT (opt3): </w:t>
      </w:r>
    </w:p>
    <w:p w:rsidR="00B1442F" w:rsidRDefault="00B1442F" w:rsidP="00B1442F">
      <w:pPr>
        <w:ind w:left="1440" w:hanging="1440"/>
      </w:pPr>
      <w:r>
        <w:t xml:space="preserve">Proposal 1: Introduce a UE Context Release Indicator in Retrieve UE Context Response to notify the new serving NG-RAN node to release UE to RRC Idle. </w:t>
      </w:r>
    </w:p>
    <w:p w:rsidR="00B1442F" w:rsidRDefault="00B1442F" w:rsidP="00B1442F">
      <w:pPr>
        <w:ind w:left="1440" w:hanging="1440"/>
      </w:pPr>
      <w:r>
        <w:t>Proposal 2: Upon receiving the UE CONTEXT RELEASE COMMAND message, the NG-RAN node shall response complete to CN immediately without waiting for the result of RAN paging.</w:t>
      </w:r>
    </w:p>
    <w:p w:rsidR="00B1442F" w:rsidRDefault="00B1442F" w:rsidP="00B1442F">
      <w:pPr>
        <w:ind w:left="1440" w:hanging="1440"/>
      </w:pPr>
      <w:r>
        <w:t>Proposal 3: In case of RAN paging failure, there will be state mismatch between UE and network, but there’s no problem due to UE in RRC Inactive can listen to CN paging.</w:t>
      </w:r>
    </w:p>
    <w:p w:rsidR="00B1442F" w:rsidRDefault="00B1442F" w:rsidP="00B1442F">
      <w:pPr>
        <w:ind w:left="1440" w:hanging="1440"/>
      </w:pPr>
      <w:r>
        <w:t xml:space="preserve">Proposal 4: For the Network triggered transition from Inactive to Idle, UE Context Release from the new gNB to the last serving gNB is not necessary as the last serving gNB could locally release the UE context after context delivery. </w:t>
      </w:r>
    </w:p>
    <w:p w:rsidR="00220A99" w:rsidRPr="00BD78AC" w:rsidRDefault="00B1442F" w:rsidP="00B1442F">
      <w:pPr>
        <w:ind w:left="1440" w:hanging="1440"/>
      </w:pPr>
      <w:r>
        <w:t>Proposal 5: To capture the state transmission procedures from Inactive to Idle in 38.300 as proposed in section 5.</w:t>
      </w:r>
    </w:p>
    <w:p w:rsidR="00220A99" w:rsidRDefault="00220A99" w:rsidP="00220A99">
      <w:pPr>
        <w:rPr>
          <w:rFonts w:ascii="Arial" w:hAnsi="Arial" w:cs="Arial"/>
          <w:b/>
        </w:rPr>
      </w:pPr>
      <w:r>
        <w:rPr>
          <w:rFonts w:ascii="Arial" w:hAnsi="Arial" w:cs="Arial"/>
          <w:b/>
        </w:rPr>
        <w:t>Proposals from Huawei, Qualcomm (opt</w:t>
      </w:r>
      <w:r w:rsidR="004359F7">
        <w:rPr>
          <w:rFonts w:ascii="Arial" w:hAnsi="Arial" w:cs="Arial"/>
          <w:b/>
        </w:rPr>
        <w:t>3, open</w:t>
      </w:r>
      <w:r>
        <w:rPr>
          <w:rFonts w:ascii="Arial" w:hAnsi="Arial" w:cs="Arial"/>
          <w:b/>
        </w:rPr>
        <w:t xml:space="preserve">): </w:t>
      </w:r>
    </w:p>
    <w:p w:rsidR="00B1442F" w:rsidRDefault="00B1442F" w:rsidP="00B1442F">
      <w:pPr>
        <w:ind w:left="1440" w:hanging="1440"/>
      </w:pPr>
      <w:r>
        <w:t>Proposal 1:</w:t>
      </w:r>
      <w:r>
        <w:tab/>
        <w:t>Define a stage 3 mechanism to enable the anchor gNB to trigger the new serving gNB to release the UE, by including a release indication or an appropriate cause value in the UE Context Retrieve Response message.</w:t>
      </w:r>
    </w:p>
    <w:p w:rsidR="00220A99" w:rsidRPr="00BD78AC" w:rsidRDefault="00B1442F" w:rsidP="00B1442F">
      <w:pPr>
        <w:ind w:left="1440" w:hanging="1440"/>
      </w:pPr>
      <w:r>
        <w:t>Proposal 2:</w:t>
      </w:r>
      <w:r>
        <w:tab/>
        <w:t>RAN3 to discuss and decide which options should be supported in stage 2.</w:t>
      </w:r>
    </w:p>
    <w:p w:rsidR="00220A99" w:rsidRDefault="00220A99" w:rsidP="00220A99">
      <w:pPr>
        <w:rPr>
          <w:rFonts w:ascii="Arial" w:hAnsi="Arial" w:cs="Arial"/>
          <w:b/>
        </w:rPr>
      </w:pPr>
      <w:r>
        <w:rPr>
          <w:rFonts w:ascii="Arial" w:hAnsi="Arial" w:cs="Arial"/>
          <w:b/>
        </w:rPr>
        <w:t xml:space="preserve">Proposals from </w:t>
      </w:r>
      <w:r w:rsidR="004359F7">
        <w:rPr>
          <w:rFonts w:ascii="Arial" w:hAnsi="Arial" w:cs="Arial"/>
          <w:b/>
        </w:rPr>
        <w:t>Qualcomm</w:t>
      </w:r>
      <w:r>
        <w:rPr>
          <w:rFonts w:ascii="Arial" w:hAnsi="Arial" w:cs="Arial"/>
          <w:b/>
        </w:rPr>
        <w:t xml:space="preserve">: </w:t>
      </w:r>
    </w:p>
    <w:p w:rsidR="00B1442F" w:rsidRDefault="00B1442F" w:rsidP="00B1442F">
      <w:pPr>
        <w:ind w:left="1440" w:hanging="1440"/>
      </w:pPr>
      <w:r>
        <w:t>Proposal 1: For UE CONTEXT RELEASE COMMAND/NG RESET REQUEST DL class 1 signalling, Old NG-RAN node shall respond with UE CONTEXT RELEASE COMPLETE/NG RESET ACKNOWLEDGE to AMF.</w:t>
      </w:r>
    </w:p>
    <w:p w:rsidR="00B1442F" w:rsidRDefault="00B1442F" w:rsidP="00B1442F">
      <w:pPr>
        <w:ind w:left="1440" w:hanging="1440"/>
      </w:pPr>
      <w:r>
        <w:t>Proposal 2: It shall be possible for the old NG-RAN node to trigger release at the new NG-RAN node via the context fetch procedure.</w:t>
      </w:r>
    </w:p>
    <w:p w:rsidR="00B1442F" w:rsidRDefault="00B1442F" w:rsidP="00B1442F">
      <w:pPr>
        <w:ind w:left="1440" w:hanging="1440"/>
      </w:pPr>
      <w:r>
        <w:t>Proposal 3: Capture SA2 agreement about Location reporting control as a reference in stage 2.</w:t>
      </w:r>
    </w:p>
    <w:p w:rsidR="00B1442F" w:rsidRDefault="00B1442F" w:rsidP="00B1442F">
      <w:pPr>
        <w:ind w:left="1440" w:hanging="1440"/>
      </w:pPr>
    </w:p>
    <w:p w:rsidR="00220A99" w:rsidRDefault="00220A99" w:rsidP="00B1442F">
      <w:pPr>
        <w:ind w:left="1440" w:hanging="1440"/>
        <w:rPr>
          <w:rFonts w:ascii="Arial" w:hAnsi="Arial" w:cs="Arial"/>
          <w:b/>
        </w:rPr>
      </w:pPr>
      <w:r>
        <w:rPr>
          <w:rFonts w:ascii="Arial" w:hAnsi="Arial" w:cs="Arial"/>
          <w:b/>
        </w:rPr>
        <w:t xml:space="preserve">Discussion: </w:t>
      </w:r>
    </w:p>
    <w:p w:rsidR="00275AAF" w:rsidRDefault="00275AAF" w:rsidP="00275AAF">
      <w:r>
        <w:t>Intel: ok with  opt3 if UE ctxt can be kept?</w:t>
      </w:r>
    </w:p>
    <w:p w:rsidR="00275AAF" w:rsidRDefault="001A577F" w:rsidP="00275AAF">
      <w:r>
        <w:t>Chairman:</w:t>
      </w:r>
      <w:r w:rsidR="00275AAF">
        <w:t xml:space="preserve"> not possible to keep ctxt</w:t>
      </w:r>
    </w:p>
    <w:p w:rsidR="00275AAF" w:rsidRDefault="00275AAF" w:rsidP="00275AAF">
      <w:r>
        <w:t>CATT: RAN responds after release is complete without delay</w:t>
      </w:r>
    </w:p>
    <w:p w:rsidR="00275AAF" w:rsidRDefault="000D7E48" w:rsidP="00275AAF">
      <w:r>
        <w:t>Ericsson</w:t>
      </w:r>
      <w:r w:rsidR="00275AAF">
        <w:t>: report of RAN2 e-mail discussions, RAN paging is not used to move UEs from inactive to idle – nothing needs to be specified</w:t>
      </w:r>
    </w:p>
    <w:p w:rsidR="00275AAF" w:rsidRDefault="00275AAF" w:rsidP="00275AAF">
      <w:r>
        <w:lastRenderedPageBreak/>
        <w:t>CMCC: agree with Intel; then RRC release could be used</w:t>
      </w:r>
    </w:p>
    <w:p w:rsidR="00275AAF" w:rsidRDefault="00275AAF" w:rsidP="00275AAF">
      <w:r>
        <w:t>LG: agree with Intel</w:t>
      </w:r>
    </w:p>
    <w:p w:rsidR="00275AAF" w:rsidRDefault="000D7E48" w:rsidP="00275AAF">
      <w:r>
        <w:t>Nokia:</w:t>
      </w:r>
      <w:r w:rsidR="00275AAF">
        <w:t xml:space="preserve"> should exclude opt. 3 – not possible (agree with Chair)</w:t>
      </w:r>
    </w:p>
    <w:p w:rsidR="00275AAF" w:rsidRDefault="000D7E48" w:rsidP="00275AAF">
      <w:r>
        <w:t>Nokia:</w:t>
      </w:r>
      <w:r w:rsidR="00275AAF">
        <w:t xml:space="preserve"> try to converge on opt. 1?</w:t>
      </w:r>
    </w:p>
    <w:p w:rsidR="00275AAF" w:rsidRDefault="00275AAF" w:rsidP="00275AAF"/>
    <w:p w:rsidR="00275AAF" w:rsidRPr="00275AAF" w:rsidRDefault="00275AAF" w:rsidP="00275AAF">
      <w:pPr>
        <w:rPr>
          <w:b/>
          <w:color w:val="FF0000"/>
        </w:rPr>
      </w:pPr>
      <w:r w:rsidRPr="00275AAF">
        <w:rPr>
          <w:b/>
          <w:color w:val="FF0000"/>
        </w:rPr>
        <w:t>Opt3 does not seem feasible</w:t>
      </w:r>
    </w:p>
    <w:p w:rsidR="00275AAF" w:rsidRDefault="00275AAF" w:rsidP="00275AAF"/>
    <w:p w:rsidR="00275AAF" w:rsidRPr="00D660EA" w:rsidRDefault="00275AAF" w:rsidP="00275AAF">
      <w:pPr>
        <w:rPr>
          <w:b/>
          <w:color w:val="00B050"/>
          <w:sz w:val="24"/>
          <w:u w:val="single"/>
        </w:rPr>
      </w:pPr>
      <w:r w:rsidRPr="00D660EA">
        <w:rPr>
          <w:b/>
          <w:color w:val="00B050"/>
          <w:sz w:val="24"/>
          <w:u w:val="single"/>
        </w:rPr>
        <w:t>Working Assumption:</w:t>
      </w:r>
    </w:p>
    <w:p w:rsidR="00275AAF" w:rsidRPr="00D660EA" w:rsidRDefault="00275AAF" w:rsidP="00275AAF">
      <w:pPr>
        <w:rPr>
          <w:b/>
          <w:color w:val="00B050"/>
          <w:sz w:val="24"/>
        </w:rPr>
      </w:pPr>
      <w:r w:rsidRPr="00D660EA">
        <w:rPr>
          <w:b/>
          <w:color w:val="00B050"/>
          <w:sz w:val="24"/>
        </w:rPr>
        <w:t>Adopt Opt1</w:t>
      </w:r>
    </w:p>
    <w:p w:rsidR="00275AAF" w:rsidRDefault="00275AAF" w:rsidP="00275AAF"/>
    <w:p w:rsidR="00275AAF" w:rsidRDefault="000D7E48" w:rsidP="00275AAF">
      <w:r>
        <w:t>Nokia:</w:t>
      </w:r>
      <w:r w:rsidR="00275AAF">
        <w:t xml:space="preserve"> opt2 may delay release of ue ctxt</w:t>
      </w:r>
    </w:p>
    <w:p w:rsidR="00275AAF" w:rsidRDefault="00275AAF" w:rsidP="00275AAF">
      <w:r>
        <w:t>CATT: agree with Nok</w:t>
      </w:r>
      <w:r w:rsidR="001A577F">
        <w:t>ia</w:t>
      </w:r>
    </w:p>
    <w:p w:rsidR="00220A99" w:rsidRDefault="00220A99" w:rsidP="00AD26C7">
      <w:pPr>
        <w:rPr>
          <w:color w:val="993300"/>
          <w:u w:val="single"/>
        </w:rPr>
      </w:pPr>
    </w:p>
    <w:p w:rsidR="00AD26C7" w:rsidRDefault="00AD26C7" w:rsidP="00AD26C7">
      <w:pPr>
        <w:pStyle w:val="Heading4"/>
      </w:pPr>
      <w:bookmarkStart w:id="59" w:name="_Toc513840600"/>
      <w:r>
        <w:t>10.6.3</w:t>
      </w:r>
      <w:r>
        <w:tab/>
        <w:t>NG-RAN Paging</w:t>
      </w:r>
      <w:bookmarkEnd w:id="59"/>
    </w:p>
    <w:p w:rsidR="00AD26C7" w:rsidRDefault="00F5338D" w:rsidP="00AD26C7">
      <w:pPr>
        <w:rPr>
          <w:rFonts w:ascii="Arial" w:hAnsi="Arial" w:cs="Arial"/>
          <w:b/>
          <w:sz w:val="24"/>
        </w:rPr>
      </w:pPr>
      <w:hyperlink r:id="rId470" w:history="1">
        <w:r w:rsidR="00AD26C7" w:rsidRPr="00044B58">
          <w:rPr>
            <w:rStyle w:val="Hyperlink"/>
            <w:rFonts w:ascii="Arial" w:hAnsi="Arial" w:cs="Arial"/>
            <w:b/>
            <w:sz w:val="24"/>
          </w:rPr>
          <w:t>R3-181751</w:t>
        </w:r>
      </w:hyperlink>
      <w:r w:rsidR="00AD26C7">
        <w:rPr>
          <w:rFonts w:ascii="Arial" w:hAnsi="Arial" w:cs="Arial"/>
          <w:b/>
          <w:color w:val="0000FF"/>
          <w:sz w:val="24"/>
        </w:rPr>
        <w:tab/>
      </w:r>
      <w:r w:rsidR="00AD26C7">
        <w:rPr>
          <w:rFonts w:ascii="Arial" w:hAnsi="Arial" w:cs="Arial"/>
          <w:b/>
          <w:sz w:val="24"/>
        </w:rPr>
        <w:t>TP for NR BL CR for TS 38.300 RAN Paging priority</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71" w:history="1">
        <w:r w:rsidR="00AD26C7" w:rsidRPr="00044B58">
          <w:rPr>
            <w:rStyle w:val="Hyperlink"/>
            <w:rFonts w:ascii="Arial" w:hAnsi="Arial" w:cs="Arial"/>
            <w:b/>
            <w:sz w:val="24"/>
          </w:rPr>
          <w:t>R3-181752</w:t>
        </w:r>
      </w:hyperlink>
      <w:r w:rsidR="00AD26C7">
        <w:rPr>
          <w:rFonts w:ascii="Arial" w:hAnsi="Arial" w:cs="Arial"/>
          <w:b/>
          <w:color w:val="0000FF"/>
          <w:sz w:val="24"/>
        </w:rPr>
        <w:tab/>
      </w:r>
      <w:r w:rsidR="00AD26C7">
        <w:rPr>
          <w:rFonts w:ascii="Arial" w:hAnsi="Arial" w:cs="Arial"/>
          <w:b/>
          <w:sz w:val="24"/>
        </w:rPr>
        <w:t>TP for NR BL CR for TS 38.423 on RAN Paging priority</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72" w:history="1">
        <w:r w:rsidR="00AD26C7" w:rsidRPr="00044B58">
          <w:rPr>
            <w:rStyle w:val="Hyperlink"/>
            <w:rFonts w:ascii="Arial" w:hAnsi="Arial" w:cs="Arial"/>
            <w:b/>
            <w:sz w:val="24"/>
          </w:rPr>
          <w:t>R3-181979</w:t>
        </w:r>
      </w:hyperlink>
      <w:r w:rsidR="00AD26C7">
        <w:rPr>
          <w:rFonts w:ascii="Arial" w:hAnsi="Arial" w:cs="Arial"/>
          <w:b/>
          <w:color w:val="0000FF"/>
          <w:sz w:val="24"/>
        </w:rPr>
        <w:tab/>
      </w:r>
      <w:r w:rsidR="00AD26C7">
        <w:rPr>
          <w:rFonts w:ascii="Arial" w:hAnsi="Arial" w:cs="Arial"/>
          <w:b/>
          <w:sz w:val="24"/>
        </w:rPr>
        <w:t>Text Proposal for Xn Assistance Data for RAN Paging</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73" w:history="1">
        <w:r w:rsidR="00AD26C7" w:rsidRPr="00044B58">
          <w:rPr>
            <w:rStyle w:val="Hyperlink"/>
            <w:rFonts w:ascii="Arial" w:hAnsi="Arial" w:cs="Arial"/>
            <w:b/>
            <w:sz w:val="24"/>
          </w:rPr>
          <w:t>R3-182028</w:t>
        </w:r>
      </w:hyperlink>
      <w:r w:rsidR="00AD26C7">
        <w:rPr>
          <w:rFonts w:ascii="Arial" w:hAnsi="Arial" w:cs="Arial"/>
          <w:b/>
          <w:color w:val="0000FF"/>
          <w:sz w:val="24"/>
        </w:rPr>
        <w:tab/>
      </w:r>
      <w:r w:rsidR="00AD26C7">
        <w:rPr>
          <w:rFonts w:ascii="Arial" w:hAnsi="Arial" w:cs="Arial"/>
          <w:b/>
          <w:sz w:val="24"/>
        </w:rPr>
        <w:t>Stage 3 design of RAN notification area</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Huawei, Nokia, Nokia Shanghai Bell</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lastRenderedPageBreak/>
        <w:t>Qualcomm:</w:t>
      </w:r>
      <w:r w:rsidR="00AD26C7" w:rsidRPr="004D40C9">
        <w:t xml:space="preserve"> 6 bits is still an open issue in RAN2; should first decide and then reply?</w:t>
      </w:r>
    </w:p>
    <w:p w:rsidR="00AD26C7" w:rsidRPr="004D40C9" w:rsidRDefault="000D7E48" w:rsidP="00AD26C7">
      <w:r>
        <w:t>Nokia:</w:t>
      </w:r>
      <w:r w:rsidR="00AD26C7" w:rsidRPr="004D40C9">
        <w:t xml:space="preserve"> RANAC is 6 bits already concluded</w:t>
      </w:r>
    </w:p>
    <w:p w:rsidR="00AD26C7" w:rsidRPr="004D40C9" w:rsidRDefault="001A577F" w:rsidP="00AD26C7">
      <w:r>
        <w:t>Chairman:</w:t>
      </w:r>
      <w:r w:rsidR="00AD26C7" w:rsidRPr="004D40C9">
        <w:t xml:space="preserve"> #s in sq brackets are not definitive</w:t>
      </w:r>
    </w:p>
    <w:p w:rsidR="00AD26C7" w:rsidRPr="004D40C9" w:rsidRDefault="00AD26C7" w:rsidP="00AD26C7">
      <w:r w:rsidRPr="004D40C9">
        <w:t xml:space="preserve">NEC: same understanding as </w:t>
      </w:r>
      <w:r w:rsidR="000D7E48">
        <w:t>Qualcomm</w:t>
      </w:r>
    </w:p>
    <w:p w:rsidR="00AD26C7" w:rsidRPr="004D40C9" w:rsidRDefault="000D7E48" w:rsidP="00AD26C7">
      <w:r>
        <w:t>Ericsson</w:t>
      </w:r>
      <w:r w:rsidR="00AD26C7" w:rsidRPr="004D40C9">
        <w:t>: how do we interpret this? Combination of TAI/RANAC is possible?</w:t>
      </w:r>
    </w:p>
    <w:p w:rsidR="00AD26C7" w:rsidRPr="004D40C9" w:rsidRDefault="00AD26C7" w:rsidP="00AD26C7">
      <w:r w:rsidRPr="004D40C9">
        <w:t>CATT: leave RANAC FFS?</w:t>
      </w:r>
    </w:p>
    <w:p w:rsidR="00AD26C7" w:rsidRPr="004D40C9" w:rsidRDefault="00AD26C7" w:rsidP="00AD26C7">
      <w:r w:rsidRPr="004D40C9">
        <w:t>NEC: agree with CATT</w:t>
      </w:r>
    </w:p>
    <w:p w:rsidR="00AD26C7" w:rsidRPr="004D40C9" w:rsidRDefault="000D7E48" w:rsidP="00AD26C7">
      <w:r>
        <w:t>Ericsson</w:t>
      </w:r>
      <w:r w:rsidR="00AD26C7" w:rsidRPr="004D40C9">
        <w:t>: then we can include all combinations for full flexibility RNA is not seen in our interface; RANAC/TAI/cell list could all be used in any combination</w:t>
      </w:r>
    </w:p>
    <w:p w:rsidR="00AD26C7" w:rsidRPr="004D40C9" w:rsidRDefault="000D7E48" w:rsidP="00AD26C7">
      <w:r>
        <w:t>Huawei:</w:t>
      </w:r>
      <w:r w:rsidR="00AD26C7" w:rsidRPr="004D40C9">
        <w:t xml:space="preserve"> RANAC should be optional</w:t>
      </w:r>
    </w:p>
    <w:p w:rsidR="00AD26C7" w:rsidRPr="004D40C9" w:rsidRDefault="000D7E48" w:rsidP="00AD26C7">
      <w:r>
        <w:t>Ericsson</w:t>
      </w:r>
      <w:r w:rsidR="00AD26C7" w:rsidRPr="004D40C9">
        <w:t>: still we need a paging area where we would like full flexibility</w:t>
      </w:r>
    </w:p>
    <w:p w:rsidR="00AD26C7" w:rsidRPr="004D40C9" w:rsidRDefault="000D7E48" w:rsidP="00AD26C7">
      <w:r>
        <w:t>Nokia:</w:t>
      </w:r>
      <w:r w:rsidR="00AD26C7" w:rsidRPr="004D40C9">
        <w:t xml:space="preserve"> CHOICE -&gt; 2 lists? (but not TAIs)</w:t>
      </w:r>
    </w:p>
    <w:p w:rsidR="00AD26C7" w:rsidRPr="004D40C9" w:rsidRDefault="000D7E48" w:rsidP="00AD26C7">
      <w:r>
        <w:t>Ericsson</w:t>
      </w:r>
      <w:r w:rsidR="00AD26C7" w:rsidRPr="004D40C9">
        <w:t>: list of TAIs should also be there</w:t>
      </w:r>
    </w:p>
    <w:p w:rsidR="00AD26C7" w:rsidRPr="004D40C9" w:rsidRDefault="00AD26C7" w:rsidP="00AD26C7">
      <w:r w:rsidRPr="004D40C9">
        <w:t>Intel: full flexibility is possible from RRC point of view, its up to us; RANAC should be 6 bits for now</w:t>
      </w:r>
    </w:p>
    <w:p w:rsidR="00AD26C7" w:rsidRPr="004D40C9" w:rsidRDefault="000D7E48" w:rsidP="00AD26C7">
      <w:r>
        <w:t>Qualcomm:</w:t>
      </w:r>
      <w:r w:rsidR="00AD26C7" w:rsidRPr="004D40C9">
        <w:t xml:space="preserve"> same degrees of freedom as RAN2 should not rediscussing RAN2 issues</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474" w:history="1">
        <w:r w:rsidRPr="00044B58">
          <w:rPr>
            <w:rStyle w:val="Hyperlink"/>
            <w:rFonts w:ascii="Arial" w:hAnsi="Arial" w:cs="Arial"/>
            <w:b/>
          </w:rPr>
          <w:t>R3-182427</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75" w:history="1">
        <w:r w:rsidR="00AD26C7" w:rsidRPr="00044B58">
          <w:rPr>
            <w:rStyle w:val="Hyperlink"/>
            <w:rFonts w:ascii="Arial" w:hAnsi="Arial" w:cs="Arial"/>
            <w:b/>
            <w:sz w:val="24"/>
          </w:rPr>
          <w:t>R3-182427</w:t>
        </w:r>
      </w:hyperlink>
      <w:r w:rsidR="00AD26C7">
        <w:rPr>
          <w:rFonts w:ascii="Arial" w:hAnsi="Arial" w:cs="Arial"/>
          <w:b/>
          <w:color w:val="0000FF"/>
          <w:sz w:val="24"/>
        </w:rPr>
        <w:tab/>
      </w:r>
      <w:r w:rsidR="00AD26C7">
        <w:rPr>
          <w:rFonts w:ascii="Arial" w:hAnsi="Arial" w:cs="Arial"/>
          <w:b/>
          <w:sz w:val="24"/>
        </w:rPr>
        <w:t>Stage 3 design of RAN notification area</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 xml:space="preserve">Source: </w:t>
      </w:r>
      <w:r>
        <w:rPr>
          <w:i/>
        </w:rPr>
        <w:tab/>
      </w:r>
      <w:r>
        <w:rPr>
          <w:i/>
        </w:rPr>
        <w:tab/>
        <w:t>Huawei, Nokia, Nokia Shanghai Bell, CATT, NEC, Intel Corporation</w:t>
      </w:r>
    </w:p>
    <w:p w:rsidR="00AD26C7" w:rsidRDefault="00AD26C7" w:rsidP="00AD26C7">
      <w:pPr>
        <w:rPr>
          <w:color w:val="808080"/>
        </w:rPr>
      </w:pPr>
      <w:r>
        <w:rPr>
          <w:color w:val="808080"/>
        </w:rPr>
        <w:t xml:space="preserve">(Replaces </w:t>
      </w:r>
      <w:hyperlink r:id="rId476" w:history="1">
        <w:r w:rsidRPr="00044B58">
          <w:rPr>
            <w:rStyle w:val="Hyperlink"/>
          </w:rPr>
          <w:t>R3-182028</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Ericsson</w:t>
      </w:r>
      <w:r w:rsidR="00AD26C7" w:rsidRPr="004D40C9">
        <w:t>: need RAN paging area CHOICE RANAC, TACs, or list of cells</w:t>
      </w:r>
    </w:p>
    <w:p w:rsidR="00AD26C7" w:rsidRPr="004D40C9" w:rsidRDefault="000D7E48" w:rsidP="00AD26C7">
      <w:r>
        <w:t>Nokia:</w:t>
      </w:r>
      <w:r w:rsidR="00AD26C7" w:rsidRPr="004D40C9">
        <w:t xml:space="preserve"> with current structure, you can signal up to 16 TAIs; paging area is confined within the RNA. Need to follow RNA def in RRC</w:t>
      </w:r>
    </w:p>
    <w:p w:rsidR="00AD26C7" w:rsidRPr="004D40C9" w:rsidRDefault="00AD26C7" w:rsidP="00AD26C7">
      <w:r w:rsidRPr="004D40C9">
        <w:t xml:space="preserve">CATT: this could support what </w:t>
      </w:r>
      <w:r w:rsidR="000D7E48">
        <w:t>Ericsson</w:t>
      </w:r>
      <w:r w:rsidRPr="004D40C9">
        <w:t xml:space="preserve"> wants</w:t>
      </w:r>
    </w:p>
    <w:p w:rsidR="00AD26C7" w:rsidRPr="004D40C9" w:rsidRDefault="00AD26C7" w:rsidP="00AD26C7">
      <w:r w:rsidRPr="004D40C9">
        <w:t> </w:t>
      </w:r>
    </w:p>
    <w:p w:rsidR="00AD26C7" w:rsidRPr="004D40C9" w:rsidRDefault="00AD26C7" w:rsidP="00AD26C7">
      <w:r w:rsidRPr="004D40C9">
        <w:t>==&gt;</w:t>
      </w:r>
    </w:p>
    <w:p w:rsidR="00AD26C7" w:rsidRPr="004D40C9" w:rsidRDefault="00AD26C7" w:rsidP="00AD26C7">
      <w:r w:rsidRPr="004D40C9">
        <w:t xml:space="preserve">- 9.1.1.7, FFS on presence of RNA </w:t>
      </w:r>
    </w:p>
    <w:p w:rsidR="00AD26C7" w:rsidRPr="004D40C9" w:rsidRDefault="00AD26C7" w:rsidP="00AD26C7">
      <w:r w:rsidRPr="004D40C9">
        <w:t>- 9.2.2.x, FFS on structure of IE</w:t>
      </w:r>
    </w:p>
    <w:p w:rsidR="00AD26C7" w:rsidRPr="004D40C9" w:rsidRDefault="00AD26C7" w:rsidP="00AD26C7">
      <w:r w:rsidRPr="004D40C9">
        <w:t xml:space="preserve">- </w:t>
      </w:r>
      <w:r w:rsidR="004D40C9">
        <w:t>9.2.2.y, FFS on structure of IE</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477" w:history="1">
        <w:r w:rsidRPr="00044B58">
          <w:rPr>
            <w:rStyle w:val="Hyperlink"/>
            <w:rFonts w:ascii="Arial" w:hAnsi="Arial" w:cs="Arial"/>
            <w:b/>
          </w:rPr>
          <w:t>R3-182494</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78" w:history="1">
        <w:r w:rsidR="00AD26C7" w:rsidRPr="00044B58">
          <w:rPr>
            <w:rStyle w:val="Hyperlink"/>
            <w:rFonts w:ascii="Arial" w:hAnsi="Arial" w:cs="Arial"/>
            <w:b/>
            <w:sz w:val="24"/>
          </w:rPr>
          <w:t>R3-182494</w:t>
        </w:r>
      </w:hyperlink>
      <w:r w:rsidR="00AD26C7">
        <w:rPr>
          <w:rFonts w:ascii="Arial" w:hAnsi="Arial" w:cs="Arial"/>
          <w:b/>
          <w:color w:val="0000FF"/>
          <w:sz w:val="24"/>
        </w:rPr>
        <w:tab/>
      </w:r>
      <w:r w:rsidR="00AD26C7">
        <w:rPr>
          <w:rFonts w:ascii="Arial" w:hAnsi="Arial" w:cs="Arial"/>
          <w:b/>
          <w:sz w:val="24"/>
        </w:rPr>
        <w:t>Stage 3 design of RAN notification area</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Huawei, Nokia, Nokia Shanghai Bell</w:t>
      </w:r>
    </w:p>
    <w:p w:rsidR="00AD26C7" w:rsidRDefault="00AD26C7" w:rsidP="00AD26C7">
      <w:pPr>
        <w:rPr>
          <w:color w:val="808080"/>
        </w:rPr>
      </w:pPr>
      <w:r>
        <w:rPr>
          <w:color w:val="808080"/>
        </w:rPr>
        <w:lastRenderedPageBreak/>
        <w:t xml:space="preserve">(Replaces </w:t>
      </w:r>
      <w:hyperlink r:id="rId479" w:history="1">
        <w:r w:rsidRPr="00044B58">
          <w:rPr>
            <w:rStyle w:val="Hyperlink"/>
          </w:rPr>
          <w:t>R3-182427</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80" w:history="1">
        <w:r w:rsidR="00AD26C7" w:rsidRPr="00044B58">
          <w:rPr>
            <w:rStyle w:val="Hyperlink"/>
            <w:rFonts w:ascii="Arial" w:hAnsi="Arial" w:cs="Arial"/>
            <w:b/>
            <w:sz w:val="24"/>
          </w:rPr>
          <w:t>R3-182004</w:t>
        </w:r>
      </w:hyperlink>
      <w:r w:rsidR="00AD26C7">
        <w:rPr>
          <w:rFonts w:ascii="Arial" w:hAnsi="Arial" w:cs="Arial"/>
          <w:b/>
          <w:color w:val="0000FF"/>
          <w:sz w:val="24"/>
        </w:rPr>
        <w:tab/>
      </w:r>
      <w:r w:rsidR="00AD26C7">
        <w:rPr>
          <w:rFonts w:ascii="Arial" w:hAnsi="Arial" w:cs="Arial"/>
          <w:b/>
          <w:sz w:val="24"/>
        </w:rPr>
        <w:t>DL data handling in RRC_INACTIVE</w:t>
      </w:r>
    </w:p>
    <w:p w:rsidR="00AD26C7" w:rsidRDefault="00AD26C7" w:rsidP="00AD26C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4"/>
      </w:pPr>
      <w:bookmarkStart w:id="60" w:name="_Toc513840601"/>
      <w:r>
        <w:t>10.6.4</w:t>
      </w:r>
      <w:r>
        <w:tab/>
        <w:t>UE Context Transfer</w:t>
      </w:r>
      <w:bookmarkEnd w:id="60"/>
    </w:p>
    <w:p w:rsidR="00AD26C7" w:rsidRDefault="00F5338D" w:rsidP="00AD26C7">
      <w:pPr>
        <w:rPr>
          <w:rFonts w:ascii="Arial" w:hAnsi="Arial" w:cs="Arial"/>
          <w:b/>
          <w:sz w:val="24"/>
        </w:rPr>
      </w:pPr>
      <w:hyperlink r:id="rId481" w:history="1">
        <w:r w:rsidR="00AD26C7" w:rsidRPr="00044B58">
          <w:rPr>
            <w:rStyle w:val="Hyperlink"/>
            <w:rFonts w:ascii="Arial" w:hAnsi="Arial" w:cs="Arial"/>
            <w:b/>
            <w:sz w:val="24"/>
          </w:rPr>
          <w:t>R3-182312</w:t>
        </w:r>
      </w:hyperlink>
      <w:r w:rsidR="00AD26C7">
        <w:rPr>
          <w:rFonts w:ascii="Arial" w:hAnsi="Arial" w:cs="Arial"/>
          <w:b/>
          <w:color w:val="0000FF"/>
          <w:sz w:val="24"/>
        </w:rPr>
        <w:tab/>
      </w:r>
      <w:r w:rsidR="00AD26C7">
        <w:rPr>
          <w:rFonts w:ascii="Arial" w:hAnsi="Arial" w:cs="Arial"/>
          <w:b/>
          <w:sz w:val="24"/>
        </w:rPr>
        <w:t>Reply LS on periodic RNA update without anchor relocation</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R2-1804101, to RAN3, cc -</w:t>
      </w:r>
      <w:r>
        <w:rPr>
          <w:i/>
        </w:rPr>
        <w:br/>
      </w:r>
      <w:r>
        <w:rPr>
          <w:i/>
        </w:rPr>
        <w:tab/>
      </w:r>
      <w:r>
        <w:rPr>
          <w:i/>
        </w:rPr>
        <w:tab/>
      </w:r>
      <w:r>
        <w:rPr>
          <w:i/>
        </w:rPr>
        <w:tab/>
      </w:r>
      <w:r>
        <w:rPr>
          <w:i/>
        </w:rPr>
        <w:tab/>
      </w:r>
      <w:r>
        <w:rPr>
          <w:i/>
        </w:rPr>
        <w:tab/>
        <w:t>Source: 3GPP RAN2,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82" w:history="1">
        <w:r w:rsidR="00AD26C7" w:rsidRPr="00044B58">
          <w:rPr>
            <w:rStyle w:val="Hyperlink"/>
            <w:rFonts w:ascii="Arial" w:hAnsi="Arial" w:cs="Arial"/>
            <w:b/>
            <w:sz w:val="24"/>
          </w:rPr>
          <w:t>R3-182053</w:t>
        </w:r>
      </w:hyperlink>
      <w:r w:rsidR="00AD26C7">
        <w:rPr>
          <w:rFonts w:ascii="Arial" w:hAnsi="Arial" w:cs="Arial"/>
          <w:b/>
          <w:color w:val="0000FF"/>
          <w:sz w:val="24"/>
        </w:rPr>
        <w:tab/>
      </w:r>
      <w:r w:rsidR="00AD26C7">
        <w:rPr>
          <w:rFonts w:ascii="Arial" w:hAnsi="Arial" w:cs="Arial"/>
          <w:b/>
          <w:sz w:val="24"/>
        </w:rPr>
        <w:t>Consideration on periodic RNAU without anchor relocation</w:t>
      </w:r>
    </w:p>
    <w:p w:rsidR="00AD26C7" w:rsidRDefault="00AD26C7" w:rsidP="00AD26C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83" w:history="1">
        <w:r w:rsidR="00AD26C7" w:rsidRPr="00044B58">
          <w:rPr>
            <w:rStyle w:val="Hyperlink"/>
            <w:rFonts w:ascii="Arial" w:hAnsi="Arial" w:cs="Arial"/>
            <w:b/>
            <w:sz w:val="24"/>
          </w:rPr>
          <w:t>R3-181940</w:t>
        </w:r>
      </w:hyperlink>
      <w:r w:rsidR="00AD26C7">
        <w:rPr>
          <w:rFonts w:ascii="Arial" w:hAnsi="Arial" w:cs="Arial"/>
          <w:b/>
          <w:color w:val="0000FF"/>
          <w:sz w:val="24"/>
        </w:rPr>
        <w:tab/>
      </w:r>
      <w:r w:rsidR="00AD26C7">
        <w:rPr>
          <w:rFonts w:ascii="Arial" w:hAnsi="Arial" w:cs="Arial"/>
          <w:b/>
          <w:sz w:val="24"/>
        </w:rPr>
        <w:t>Benefit of Periodic RNA Update Without Anchor Relocation</w:t>
      </w:r>
    </w:p>
    <w:p w:rsidR="00AD26C7" w:rsidRDefault="00AD26C7" w:rsidP="00AD26C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Nokia:</w:t>
      </w:r>
      <w:r w:rsidR="00AD26C7" w:rsidRPr="004D40C9">
        <w:t xml:space="preserve"> there could be benefit but depends on how frequently you use this (i.e. a timer) maybe useful from a single UE perspective, but not so much from sys pt of view</w:t>
      </w:r>
    </w:p>
    <w:p w:rsidR="00AD26C7" w:rsidRPr="000D7E48" w:rsidRDefault="000D7E48" w:rsidP="00AD26C7">
      <w:pPr>
        <w:rPr>
          <w:lang w:val="fr-FR"/>
        </w:rPr>
      </w:pPr>
      <w:r w:rsidRPr="000D7E48">
        <w:rPr>
          <w:lang w:val="fr-FR"/>
        </w:rPr>
        <w:t>Huawei:</w:t>
      </w:r>
      <w:r w:rsidR="00AD26C7" w:rsidRPr="000D7E48">
        <w:rPr>
          <w:lang w:val="fr-FR"/>
        </w:rPr>
        <w:t xml:space="preserve"> support </w:t>
      </w:r>
      <w:r>
        <w:rPr>
          <w:lang w:val="fr-FR"/>
        </w:rPr>
        <w:t>Qualcomm</w:t>
      </w:r>
    </w:p>
    <w:p w:rsidR="00AD26C7" w:rsidRPr="000D7E48" w:rsidRDefault="00AD26C7" w:rsidP="00AD26C7">
      <w:pPr>
        <w:rPr>
          <w:lang w:val="fr-FR"/>
        </w:rPr>
      </w:pPr>
      <w:r w:rsidRPr="000D7E48">
        <w:rPr>
          <w:lang w:val="fr-FR"/>
        </w:rPr>
        <w:t xml:space="preserve">ZTE: support </w:t>
      </w:r>
      <w:r w:rsidR="000D7E48">
        <w:rPr>
          <w:lang w:val="fr-FR"/>
        </w:rPr>
        <w:t>Qualcomm</w:t>
      </w:r>
    </w:p>
    <w:p w:rsidR="00AD26C7" w:rsidRPr="004D40C9" w:rsidRDefault="00AD26C7" w:rsidP="00AD26C7">
      <w:r w:rsidRPr="004D40C9">
        <w:t xml:space="preserve">Intel: </w:t>
      </w:r>
      <w:r w:rsidR="000D7E48">
        <w:t>Qualcomm’</w:t>
      </w:r>
      <w:r w:rsidRPr="004D40C9">
        <w:t>s point is valid but timer is critical also w.r.t. CU-DU arch. but should not be precluded</w:t>
      </w:r>
    </w:p>
    <w:p w:rsidR="00AD26C7" w:rsidRPr="004D40C9" w:rsidRDefault="00AD26C7" w:rsidP="00AD26C7">
      <w:r w:rsidRPr="004D40C9">
        <w:t xml:space="preserve">CATT: support </w:t>
      </w:r>
      <w:r w:rsidR="000D7E48">
        <w:t>Qualcomm</w:t>
      </w:r>
    </w:p>
    <w:p w:rsidR="00AD26C7" w:rsidRPr="004D40C9" w:rsidRDefault="000D7E48" w:rsidP="00AD26C7">
      <w:r>
        <w:t>Ericsson</w:t>
      </w:r>
      <w:r w:rsidR="00AD26C7" w:rsidRPr="004D40C9">
        <w:t>: this is periodic RNA. Reasonable network config should have considerably higher values</w:t>
      </w:r>
    </w:p>
    <w:p w:rsidR="00AD26C7" w:rsidRPr="004D40C9" w:rsidRDefault="000D7E48" w:rsidP="00AD26C7">
      <w:r>
        <w:t>Nokia:</w:t>
      </w:r>
      <w:r w:rsidR="00AD26C7" w:rsidRPr="004D40C9">
        <w:t xml:space="preserve"> agree with </w:t>
      </w:r>
      <w:r>
        <w:t>Ericsson</w:t>
      </w:r>
      <w:r w:rsidR="00AD26C7" w:rsidRPr="004D40C9">
        <w:t xml:space="preserve"> - it comes at a cost for RAN2; should provide a balanced analysis</w:t>
      </w:r>
    </w:p>
    <w:p w:rsidR="00AD26C7" w:rsidRPr="004D40C9" w:rsidRDefault="000D7E48" w:rsidP="00AD26C7">
      <w:r>
        <w:t>Ericsson</w:t>
      </w:r>
      <w:r w:rsidR="00AD26C7" w:rsidRPr="004D40C9">
        <w:t>: no answer required</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84" w:history="1">
        <w:r w:rsidR="00AD26C7" w:rsidRPr="00044B58">
          <w:rPr>
            <w:rStyle w:val="Hyperlink"/>
            <w:rFonts w:ascii="Arial" w:hAnsi="Arial" w:cs="Arial"/>
            <w:b/>
            <w:sz w:val="24"/>
          </w:rPr>
          <w:t>R3-181980</w:t>
        </w:r>
      </w:hyperlink>
      <w:r w:rsidR="00AD26C7">
        <w:rPr>
          <w:rFonts w:ascii="Arial" w:hAnsi="Arial" w:cs="Arial"/>
          <w:b/>
          <w:color w:val="0000FF"/>
          <w:sz w:val="24"/>
        </w:rPr>
        <w:tab/>
      </w:r>
      <w:r w:rsidR="00AD26C7">
        <w:rPr>
          <w:rFonts w:ascii="Arial" w:hAnsi="Arial" w:cs="Arial"/>
          <w:b/>
          <w:sz w:val="24"/>
        </w:rPr>
        <w:t>Full UE Context Transfer</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Nokia, Nokia Shanghai Bell</w:t>
      </w:r>
    </w:p>
    <w:p w:rsidR="00AD26C7" w:rsidRDefault="00AD26C7" w:rsidP="00AD26C7">
      <w:pPr>
        <w:rPr>
          <w:rFonts w:ascii="Arial" w:hAnsi="Arial" w:cs="Arial"/>
          <w:b/>
        </w:rPr>
      </w:pPr>
      <w:r>
        <w:rPr>
          <w:rFonts w:ascii="Arial" w:hAnsi="Arial" w:cs="Arial"/>
          <w:b/>
        </w:rPr>
        <w:t xml:space="preserve">Discussion: </w:t>
      </w:r>
    </w:p>
    <w:p w:rsidR="00AD26C7" w:rsidRDefault="000D7E48" w:rsidP="004D40C9">
      <w:pPr>
        <w:overflowPunct/>
        <w:autoSpaceDE/>
        <w:autoSpaceDN/>
        <w:adjustRightInd/>
        <w:spacing w:after="0"/>
        <w:textAlignment w:val="auto"/>
      </w:pPr>
      <w:r>
        <w:t>Huawei:</w:t>
      </w:r>
      <w:r w:rsidR="00AD26C7" w:rsidRPr="004D40C9">
        <w:t xml:space="preserve"> 1st chg, removed FFS, then no periodic update</w:t>
      </w:r>
    </w:p>
    <w:p w:rsidR="004D40C9" w:rsidRPr="004D40C9" w:rsidRDefault="004D40C9" w:rsidP="004D40C9">
      <w:pPr>
        <w:overflowPunct/>
        <w:autoSpaceDE/>
        <w:autoSpaceDN/>
        <w:adjustRightInd/>
        <w:spacing w:after="0"/>
        <w:textAlignment w:val="auto"/>
      </w:pP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85" w:history="1">
        <w:r w:rsidR="00AD26C7" w:rsidRPr="00044B58">
          <w:rPr>
            <w:rStyle w:val="Hyperlink"/>
            <w:rFonts w:ascii="Arial" w:hAnsi="Arial" w:cs="Arial"/>
            <w:b/>
            <w:sz w:val="24"/>
          </w:rPr>
          <w:t>R3-182430</w:t>
        </w:r>
      </w:hyperlink>
      <w:r w:rsidR="00AD26C7">
        <w:rPr>
          <w:rFonts w:ascii="Arial" w:hAnsi="Arial" w:cs="Arial"/>
          <w:b/>
          <w:color w:val="0000FF"/>
          <w:sz w:val="24"/>
        </w:rPr>
        <w:tab/>
      </w:r>
      <w:r w:rsidR="00AD26C7">
        <w:rPr>
          <w:rFonts w:ascii="Arial" w:hAnsi="Arial" w:cs="Arial"/>
          <w:b/>
          <w:sz w:val="24"/>
        </w:rPr>
        <w:t>Summary of discussion on periodic RNA update without anchor relocation</w:t>
      </w:r>
    </w:p>
    <w:p w:rsidR="00AD26C7" w:rsidRDefault="00AD26C7" w:rsidP="00AD26C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AD26C7" w:rsidRDefault="00AD26C7" w:rsidP="00AD26C7">
      <w:pPr>
        <w:rPr>
          <w:rFonts w:ascii="Arial" w:hAnsi="Arial" w:cs="Arial"/>
          <w:b/>
        </w:rPr>
      </w:pPr>
      <w:r>
        <w:rPr>
          <w:rFonts w:ascii="Arial" w:hAnsi="Arial" w:cs="Arial"/>
          <w:b/>
        </w:rPr>
        <w:t xml:space="preserve">Discussion: </w:t>
      </w:r>
    </w:p>
    <w:p w:rsidR="00AD26C7" w:rsidRDefault="000D7E48" w:rsidP="00AD26C7">
      <w:pPr>
        <w:overflowPunct/>
        <w:autoSpaceDE/>
        <w:autoSpaceDN/>
        <w:adjustRightInd/>
        <w:spacing w:after="0"/>
        <w:textAlignment w:val="auto"/>
      </w:pPr>
      <w:r>
        <w:t>Nokia:</w:t>
      </w:r>
      <w:r w:rsidR="00AD26C7">
        <w:t xml:space="preserve"> still not sure of benefits</w:t>
      </w:r>
    </w:p>
    <w:p w:rsidR="00AD26C7" w:rsidRDefault="000D7E48" w:rsidP="00AD26C7">
      <w:r>
        <w:t>Huawei:</w:t>
      </w:r>
      <w:r w:rsidR="00AD26C7">
        <w:t xml:space="preserve"> we should not close the door</w:t>
      </w:r>
    </w:p>
    <w:p w:rsidR="00AD26C7" w:rsidRDefault="000D7E48" w:rsidP="00AD26C7">
      <w:r>
        <w:t>Ericsson</w:t>
      </w:r>
      <w:r w:rsidR="00AD26C7">
        <w:t xml:space="preserve">: agree with </w:t>
      </w:r>
      <w:r>
        <w:t>Nokia;</w:t>
      </w:r>
      <w:r w:rsidR="00AD26C7">
        <w:t xml:space="preserve"> no need for an LS</w:t>
      </w:r>
    </w:p>
    <w:p w:rsidR="00AD26C7" w:rsidRDefault="004D40C9" w:rsidP="00AD26C7">
      <w:r>
        <w:t>Intel we should reply</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pStyle w:val="Heading4"/>
      </w:pPr>
      <w:bookmarkStart w:id="61" w:name="_Toc513840602"/>
      <w:r>
        <w:t>10.6.5</w:t>
      </w:r>
      <w:r>
        <w:tab/>
        <w:t>Others</w:t>
      </w:r>
      <w:bookmarkEnd w:id="61"/>
    </w:p>
    <w:p w:rsidR="00AD26C7" w:rsidRDefault="00F5338D" w:rsidP="00AD26C7">
      <w:pPr>
        <w:rPr>
          <w:rFonts w:ascii="Arial" w:hAnsi="Arial" w:cs="Arial"/>
          <w:b/>
          <w:sz w:val="24"/>
        </w:rPr>
      </w:pPr>
      <w:hyperlink r:id="rId486" w:history="1">
        <w:r w:rsidR="00AD26C7" w:rsidRPr="00044B58">
          <w:rPr>
            <w:rStyle w:val="Hyperlink"/>
            <w:rFonts w:ascii="Arial" w:hAnsi="Arial" w:cs="Arial"/>
            <w:b/>
            <w:sz w:val="24"/>
          </w:rPr>
          <w:t>R3-181610</w:t>
        </w:r>
      </w:hyperlink>
      <w:r w:rsidR="00AD26C7">
        <w:rPr>
          <w:rFonts w:ascii="Arial" w:hAnsi="Arial" w:cs="Arial"/>
          <w:b/>
          <w:color w:val="0000FF"/>
          <w:sz w:val="24"/>
        </w:rPr>
        <w:tab/>
      </w:r>
      <w:r w:rsidR="00AD26C7">
        <w:rPr>
          <w:rFonts w:ascii="Arial" w:hAnsi="Arial" w:cs="Arial"/>
          <w:b/>
          <w:sz w:val="24"/>
        </w:rPr>
        <w:t>Response LS on optionality of the UE procedures related to RRC Inactive</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R2-1804067, to 3GPP SA2, cc 3GPP RAN3, 3GPP CT1</w:t>
      </w:r>
      <w:r>
        <w:rPr>
          <w:i/>
        </w:rPr>
        <w:br/>
      </w:r>
      <w:r>
        <w:rPr>
          <w:i/>
        </w:rPr>
        <w:tab/>
      </w:r>
      <w:r>
        <w:rPr>
          <w:i/>
        </w:rPr>
        <w:tab/>
      </w:r>
      <w:r>
        <w:rPr>
          <w:i/>
        </w:rPr>
        <w:tab/>
      </w:r>
      <w:r>
        <w:rPr>
          <w:i/>
        </w:rPr>
        <w:tab/>
      </w:r>
      <w:r>
        <w:rPr>
          <w:i/>
        </w:rPr>
        <w:tab/>
        <w:t>Source: 3GPP RAN2,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87" w:history="1">
        <w:r w:rsidR="00AD26C7" w:rsidRPr="00044B58">
          <w:rPr>
            <w:rStyle w:val="Hyperlink"/>
            <w:rFonts w:ascii="Arial" w:hAnsi="Arial" w:cs="Arial"/>
            <w:b/>
            <w:sz w:val="24"/>
          </w:rPr>
          <w:t>R3-181701</w:t>
        </w:r>
      </w:hyperlink>
      <w:r w:rsidR="00AD26C7">
        <w:rPr>
          <w:rFonts w:ascii="Arial" w:hAnsi="Arial" w:cs="Arial"/>
          <w:b/>
          <w:color w:val="0000FF"/>
          <w:sz w:val="24"/>
        </w:rPr>
        <w:tab/>
      </w:r>
      <w:r w:rsidR="00AD26C7">
        <w:rPr>
          <w:rFonts w:ascii="Arial" w:hAnsi="Arial" w:cs="Arial"/>
          <w:b/>
          <w:sz w:val="24"/>
        </w:rPr>
        <w:t>Further Discussion on MR-DC Coexisting with INACTIVE State</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AD26C7" w:rsidRDefault="00AD26C7" w:rsidP="00AD26C7">
      <w:pPr>
        <w:rPr>
          <w:rFonts w:ascii="Arial" w:hAnsi="Arial" w:cs="Arial"/>
          <w:b/>
        </w:rPr>
      </w:pPr>
      <w:r>
        <w:rPr>
          <w:rFonts w:ascii="Arial" w:hAnsi="Arial" w:cs="Arial"/>
          <w:b/>
        </w:rPr>
        <w:t xml:space="preserve">Abstract: </w:t>
      </w:r>
    </w:p>
    <w:p w:rsidR="00AD26C7" w:rsidRDefault="00AD26C7" w:rsidP="00AD26C7">
      <w:r>
        <w:t>Discussion, Rel-15,NR_newRAT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88" w:history="1">
        <w:r w:rsidR="00AD26C7" w:rsidRPr="00044B58">
          <w:rPr>
            <w:rStyle w:val="Hyperlink"/>
            <w:rFonts w:ascii="Arial" w:hAnsi="Arial" w:cs="Arial"/>
            <w:b/>
            <w:sz w:val="24"/>
          </w:rPr>
          <w:t>R3-181937</w:t>
        </w:r>
      </w:hyperlink>
      <w:r w:rsidR="00AD26C7">
        <w:rPr>
          <w:rFonts w:ascii="Arial" w:hAnsi="Arial" w:cs="Arial"/>
          <w:b/>
          <w:color w:val="0000FF"/>
          <w:sz w:val="24"/>
        </w:rPr>
        <w:tab/>
      </w:r>
      <w:r w:rsidR="00AD26C7">
        <w:rPr>
          <w:rFonts w:ascii="Arial" w:hAnsi="Arial" w:cs="Arial"/>
          <w:b/>
          <w:sz w:val="24"/>
        </w:rPr>
        <w:t>Support of MR_DC with RRC_INACTIVE</w:t>
      </w:r>
    </w:p>
    <w:p w:rsidR="00AD26C7" w:rsidRDefault="00AD26C7" w:rsidP="00AD26C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Qualcomm Incorporated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89" w:history="1">
        <w:r w:rsidR="00AD26C7" w:rsidRPr="00044B58">
          <w:rPr>
            <w:rStyle w:val="Hyperlink"/>
            <w:rFonts w:ascii="Arial" w:hAnsi="Arial" w:cs="Arial"/>
            <w:b/>
            <w:sz w:val="24"/>
          </w:rPr>
          <w:t>R3-181753</w:t>
        </w:r>
      </w:hyperlink>
      <w:r w:rsidR="00AD26C7">
        <w:rPr>
          <w:rFonts w:ascii="Arial" w:hAnsi="Arial" w:cs="Arial"/>
          <w:b/>
          <w:color w:val="0000FF"/>
          <w:sz w:val="24"/>
        </w:rPr>
        <w:tab/>
      </w:r>
      <w:r w:rsidR="00AD26C7">
        <w:rPr>
          <w:rFonts w:ascii="Arial" w:hAnsi="Arial" w:cs="Arial"/>
          <w:b/>
          <w:sz w:val="24"/>
        </w:rPr>
        <w:t>TP for NR BL CR for TS 38.300 on RRC state enquiry and report</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90" w:history="1">
        <w:r w:rsidR="00AD26C7" w:rsidRPr="00044B58">
          <w:rPr>
            <w:rStyle w:val="Hyperlink"/>
            <w:rFonts w:ascii="Arial" w:hAnsi="Arial" w:cs="Arial"/>
            <w:b/>
            <w:sz w:val="24"/>
          </w:rPr>
          <w:t>R3-181754</w:t>
        </w:r>
      </w:hyperlink>
      <w:r w:rsidR="00AD26C7">
        <w:rPr>
          <w:rFonts w:ascii="Arial" w:hAnsi="Arial" w:cs="Arial"/>
          <w:b/>
          <w:color w:val="0000FF"/>
          <w:sz w:val="24"/>
        </w:rPr>
        <w:tab/>
      </w:r>
      <w:r w:rsidR="00AD26C7">
        <w:rPr>
          <w:rFonts w:ascii="Arial" w:hAnsi="Arial" w:cs="Arial"/>
          <w:b/>
          <w:sz w:val="24"/>
        </w:rPr>
        <w:t>TP for NR BL CR for TS 38.413 on RRC state report</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91" w:history="1">
        <w:r w:rsidR="00AD26C7" w:rsidRPr="00044B58">
          <w:rPr>
            <w:rStyle w:val="Hyperlink"/>
            <w:rFonts w:ascii="Arial" w:hAnsi="Arial" w:cs="Arial"/>
            <w:b/>
            <w:sz w:val="24"/>
          </w:rPr>
          <w:t>R3-181755</w:t>
        </w:r>
      </w:hyperlink>
      <w:r w:rsidR="00AD26C7">
        <w:rPr>
          <w:rFonts w:ascii="Arial" w:hAnsi="Arial" w:cs="Arial"/>
          <w:b/>
          <w:color w:val="0000FF"/>
          <w:sz w:val="24"/>
        </w:rPr>
        <w:tab/>
      </w:r>
      <w:r w:rsidR="00AD26C7">
        <w:rPr>
          <w:rFonts w:ascii="Arial" w:hAnsi="Arial" w:cs="Arial"/>
          <w:b/>
          <w:sz w:val="24"/>
        </w:rPr>
        <w:t>LS on RRC State report</w:t>
      </w:r>
    </w:p>
    <w:p w:rsidR="00AD26C7" w:rsidRDefault="00AD26C7" w:rsidP="00AD26C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92" w:history="1">
        <w:r w:rsidR="00AD26C7" w:rsidRPr="00044B58">
          <w:rPr>
            <w:rStyle w:val="Hyperlink"/>
            <w:rFonts w:ascii="Arial" w:hAnsi="Arial" w:cs="Arial"/>
            <w:b/>
            <w:sz w:val="24"/>
          </w:rPr>
          <w:t>R3-181864</w:t>
        </w:r>
      </w:hyperlink>
      <w:r w:rsidR="00AD26C7">
        <w:rPr>
          <w:rFonts w:ascii="Arial" w:hAnsi="Arial" w:cs="Arial"/>
          <w:b/>
          <w:color w:val="0000FF"/>
          <w:sz w:val="24"/>
        </w:rPr>
        <w:tab/>
      </w:r>
      <w:r w:rsidR="00AD26C7">
        <w:rPr>
          <w:rFonts w:ascii="Arial" w:hAnsi="Arial" w:cs="Arial"/>
          <w:b/>
          <w:sz w:val="24"/>
        </w:rPr>
        <w:t>(TP for NR BL CR for TS 38.300) RRC Inactive State Report</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93" w:history="1">
        <w:r w:rsidR="00AD26C7" w:rsidRPr="00044B58">
          <w:rPr>
            <w:rStyle w:val="Hyperlink"/>
            <w:rFonts w:ascii="Arial" w:hAnsi="Arial" w:cs="Arial"/>
            <w:b/>
            <w:sz w:val="24"/>
          </w:rPr>
          <w:t>R3-181865</w:t>
        </w:r>
      </w:hyperlink>
      <w:r w:rsidR="00AD26C7">
        <w:rPr>
          <w:rFonts w:ascii="Arial" w:hAnsi="Arial" w:cs="Arial"/>
          <w:b/>
          <w:color w:val="0000FF"/>
          <w:sz w:val="24"/>
        </w:rPr>
        <w:tab/>
      </w:r>
      <w:r w:rsidR="00AD26C7">
        <w:rPr>
          <w:rFonts w:ascii="Arial" w:hAnsi="Arial" w:cs="Arial"/>
          <w:b/>
          <w:sz w:val="24"/>
        </w:rPr>
        <w:t>Stage 3 TP on RRC Inactive Transition Report</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94" w:history="1">
        <w:r w:rsidR="00AD26C7" w:rsidRPr="00044B58">
          <w:rPr>
            <w:rStyle w:val="Hyperlink"/>
            <w:rFonts w:ascii="Arial" w:hAnsi="Arial" w:cs="Arial"/>
            <w:b/>
            <w:sz w:val="24"/>
          </w:rPr>
          <w:t>R3-182016</w:t>
        </w:r>
      </w:hyperlink>
      <w:r w:rsidR="00AD26C7">
        <w:rPr>
          <w:rFonts w:ascii="Arial" w:hAnsi="Arial" w:cs="Arial"/>
          <w:b/>
          <w:color w:val="0000FF"/>
          <w:sz w:val="24"/>
        </w:rPr>
        <w:tab/>
      </w:r>
      <w:r w:rsidR="00AD26C7">
        <w:rPr>
          <w:rFonts w:ascii="Arial" w:hAnsi="Arial" w:cs="Arial"/>
          <w:b/>
          <w:sz w:val="24"/>
        </w:rPr>
        <w:t>Core Network Assistance Information</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NEC</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495" w:history="1">
        <w:r w:rsidRPr="00044B58">
          <w:rPr>
            <w:rStyle w:val="Hyperlink"/>
            <w:rFonts w:ascii="Arial" w:hAnsi="Arial" w:cs="Arial"/>
            <w:b/>
          </w:rPr>
          <w:t>R3-182324</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96" w:history="1">
        <w:r w:rsidR="00AD26C7" w:rsidRPr="00044B58">
          <w:rPr>
            <w:rStyle w:val="Hyperlink"/>
            <w:rFonts w:ascii="Arial" w:hAnsi="Arial" w:cs="Arial"/>
            <w:b/>
            <w:sz w:val="24"/>
          </w:rPr>
          <w:t>R3-182324</w:t>
        </w:r>
      </w:hyperlink>
      <w:r w:rsidR="00AD26C7">
        <w:rPr>
          <w:rFonts w:ascii="Arial" w:hAnsi="Arial" w:cs="Arial"/>
          <w:b/>
          <w:color w:val="0000FF"/>
          <w:sz w:val="24"/>
        </w:rPr>
        <w:tab/>
      </w:r>
      <w:r w:rsidR="00AD26C7">
        <w:rPr>
          <w:rFonts w:ascii="Arial" w:hAnsi="Arial" w:cs="Arial"/>
          <w:b/>
          <w:sz w:val="24"/>
        </w:rPr>
        <w:t>Core Network Assistance Information</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NEC</w:t>
      </w:r>
    </w:p>
    <w:p w:rsidR="00AD26C7" w:rsidRDefault="00AD26C7" w:rsidP="00AD26C7">
      <w:pPr>
        <w:rPr>
          <w:color w:val="808080"/>
        </w:rPr>
      </w:pPr>
      <w:r>
        <w:rPr>
          <w:color w:val="808080"/>
        </w:rPr>
        <w:t xml:space="preserve">(Replaces </w:t>
      </w:r>
      <w:hyperlink r:id="rId497" w:history="1">
        <w:r w:rsidRPr="00044B58">
          <w:rPr>
            <w:rStyle w:val="Hyperlink"/>
          </w:rPr>
          <w:t>R3-182016</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98" w:history="1">
        <w:r w:rsidR="00AD26C7" w:rsidRPr="00044B58">
          <w:rPr>
            <w:rStyle w:val="Hyperlink"/>
            <w:rFonts w:ascii="Arial" w:hAnsi="Arial" w:cs="Arial"/>
            <w:b/>
            <w:sz w:val="24"/>
          </w:rPr>
          <w:t>R3-182029</w:t>
        </w:r>
      </w:hyperlink>
      <w:r w:rsidR="00AD26C7">
        <w:rPr>
          <w:rFonts w:ascii="Arial" w:hAnsi="Arial" w:cs="Arial"/>
          <w:b/>
          <w:color w:val="0000FF"/>
          <w:sz w:val="24"/>
        </w:rPr>
        <w:tab/>
      </w:r>
      <w:r w:rsidR="00AD26C7">
        <w:rPr>
          <w:rFonts w:ascii="Arial" w:hAnsi="Arial" w:cs="Arial"/>
          <w:b/>
          <w:sz w:val="24"/>
        </w:rPr>
        <w:t>Support of location reporting function in NG-RAN</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38.410 v0.8.0</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499" w:history="1">
        <w:r w:rsidR="00AD26C7" w:rsidRPr="00044B58">
          <w:rPr>
            <w:rStyle w:val="Hyperlink"/>
            <w:rFonts w:ascii="Arial" w:hAnsi="Arial" w:cs="Arial"/>
            <w:b/>
            <w:sz w:val="24"/>
          </w:rPr>
          <w:t>R3-182030</w:t>
        </w:r>
      </w:hyperlink>
      <w:r w:rsidR="00AD26C7">
        <w:rPr>
          <w:rFonts w:ascii="Arial" w:hAnsi="Arial" w:cs="Arial"/>
          <w:b/>
          <w:color w:val="0000FF"/>
          <w:sz w:val="24"/>
        </w:rPr>
        <w:tab/>
      </w:r>
      <w:r w:rsidR="00AD26C7">
        <w:rPr>
          <w:rFonts w:ascii="Arial" w:hAnsi="Arial" w:cs="Arial"/>
          <w:b/>
          <w:sz w:val="24"/>
        </w:rPr>
        <w:t>TP for 38.413 for Support of location reporting function in NG-RAN</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Huawei</w:t>
      </w:r>
    </w:p>
    <w:p w:rsidR="00AD26C7" w:rsidRDefault="00AD26C7" w:rsidP="00AD26C7">
      <w:pPr>
        <w:rPr>
          <w:rFonts w:ascii="Arial" w:hAnsi="Arial" w:cs="Arial"/>
          <w:b/>
        </w:rPr>
      </w:pPr>
      <w:r>
        <w:rPr>
          <w:rFonts w:ascii="Arial" w:hAnsi="Arial" w:cs="Arial"/>
          <w:b/>
        </w:rPr>
        <w:t xml:space="preserve">Discussion: </w:t>
      </w:r>
    </w:p>
    <w:p w:rsidR="00AD26C7" w:rsidRPr="004D40C9" w:rsidRDefault="00AD26C7" w:rsidP="00AD26C7">
      <w:pPr>
        <w:overflowPunct/>
        <w:autoSpaceDE/>
        <w:autoSpaceDN/>
        <w:adjustRightInd/>
        <w:spacing w:after="0"/>
        <w:textAlignment w:val="auto"/>
      </w:pPr>
      <w:r w:rsidRPr="004D40C9">
        <w:t xml:space="preserve">ZTE: we should start from LTE; prefer </w:t>
      </w:r>
      <w:r w:rsidR="000D7E48">
        <w:t>Qualcomm’</w:t>
      </w:r>
      <w:r w:rsidRPr="004D40C9">
        <w:t>s St3 (1935)</w:t>
      </w:r>
    </w:p>
    <w:p w:rsidR="00AD26C7" w:rsidRPr="004D40C9"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500" w:history="1">
        <w:r w:rsidRPr="00044B58">
          <w:rPr>
            <w:rStyle w:val="Hyperlink"/>
            <w:rFonts w:ascii="Arial" w:hAnsi="Arial" w:cs="Arial"/>
            <w:b/>
          </w:rPr>
          <w:t>R3-182432</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01" w:history="1">
        <w:r w:rsidR="00AD26C7" w:rsidRPr="00044B58">
          <w:rPr>
            <w:rStyle w:val="Hyperlink"/>
            <w:rFonts w:ascii="Arial" w:hAnsi="Arial" w:cs="Arial"/>
            <w:b/>
            <w:sz w:val="24"/>
          </w:rPr>
          <w:t>R3-182432</w:t>
        </w:r>
      </w:hyperlink>
      <w:r w:rsidR="00AD26C7">
        <w:rPr>
          <w:rFonts w:ascii="Arial" w:hAnsi="Arial" w:cs="Arial"/>
          <w:b/>
          <w:color w:val="0000FF"/>
          <w:sz w:val="24"/>
        </w:rPr>
        <w:tab/>
      </w:r>
      <w:r w:rsidR="00AD26C7">
        <w:rPr>
          <w:rFonts w:ascii="Arial" w:hAnsi="Arial" w:cs="Arial"/>
          <w:b/>
          <w:sz w:val="24"/>
        </w:rPr>
        <w:t>TP for 38.413 for Support of location reporting function in NG-RAN</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Huawei</w:t>
      </w:r>
    </w:p>
    <w:p w:rsidR="00AD26C7" w:rsidRDefault="00AD26C7" w:rsidP="00AD26C7">
      <w:pPr>
        <w:rPr>
          <w:color w:val="808080"/>
        </w:rPr>
      </w:pPr>
      <w:r>
        <w:rPr>
          <w:color w:val="808080"/>
        </w:rPr>
        <w:t xml:space="preserve">(Replaces </w:t>
      </w:r>
      <w:hyperlink r:id="rId502" w:history="1">
        <w:r w:rsidRPr="00044B58">
          <w:rPr>
            <w:rStyle w:val="Hyperlink"/>
          </w:rPr>
          <w:t>R3-182030</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0D7E48" w:rsidP="00AD26C7">
      <w:pPr>
        <w:overflowPunct/>
        <w:autoSpaceDE/>
        <w:autoSpaceDN/>
        <w:adjustRightInd/>
        <w:spacing w:after="0"/>
        <w:textAlignment w:val="auto"/>
      </w:pPr>
      <w:r>
        <w:t>Nokia:</w:t>
      </w:r>
      <w:r w:rsidR="00AD26C7">
        <w:t xml:space="preserve"> no change, just FFSs added</w:t>
      </w:r>
    </w:p>
    <w:p w:rsidR="00AD26C7" w:rsidRDefault="000D7E48" w:rsidP="00AD26C7">
      <w:r>
        <w:t>Ericsson</w:t>
      </w:r>
      <w:r w:rsidR="00AD26C7">
        <w:t>: should be ok, but FFSs can be added; this could be used for further discussion</w:t>
      </w:r>
    </w:p>
    <w:p w:rsidR="00AD26C7" w:rsidRDefault="00AD26C7" w:rsidP="00AD26C7">
      <w:r>
        <w:t>ZTE: add FFS on IE presence for area of interest</w:t>
      </w:r>
    </w:p>
    <w:p w:rsidR="00AD26C7" w:rsidRDefault="000D7E48" w:rsidP="00AD26C7">
      <w:r>
        <w:t>Ericsson</w:t>
      </w:r>
      <w:r w:rsidR="00AD26C7">
        <w:t>: helpful to have the same name in St2 and St3</w:t>
      </w:r>
      <w:r w:rsidR="004D40C9">
        <w:t>. This is exactly as in SA2 St2</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03" w:history="1">
        <w:r w:rsidR="00AD26C7" w:rsidRPr="00044B58">
          <w:rPr>
            <w:rStyle w:val="Hyperlink"/>
            <w:rFonts w:ascii="Arial" w:hAnsi="Arial" w:cs="Arial"/>
            <w:b/>
            <w:sz w:val="24"/>
          </w:rPr>
          <w:t>R3-182031</w:t>
        </w:r>
      </w:hyperlink>
      <w:r w:rsidR="00AD26C7">
        <w:rPr>
          <w:rFonts w:ascii="Arial" w:hAnsi="Arial" w:cs="Arial"/>
          <w:b/>
          <w:color w:val="0000FF"/>
          <w:sz w:val="24"/>
        </w:rPr>
        <w:tab/>
      </w:r>
      <w:r w:rsidR="00AD26C7">
        <w:rPr>
          <w:rFonts w:ascii="Arial" w:hAnsi="Arial" w:cs="Arial"/>
          <w:b/>
          <w:sz w:val="24"/>
        </w:rPr>
        <w:t>TP for 38.423 for Support of location reporting function in NG-RAN</w:t>
      </w:r>
    </w:p>
    <w:p w:rsidR="00AD26C7" w:rsidRDefault="00AD26C7" w:rsidP="00AD26C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504" w:history="1">
        <w:r w:rsidRPr="00044B58">
          <w:rPr>
            <w:rStyle w:val="Hyperlink"/>
            <w:rFonts w:ascii="Arial" w:hAnsi="Arial" w:cs="Arial"/>
            <w:b/>
          </w:rPr>
          <w:t>R3-182433</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05" w:history="1">
        <w:r w:rsidR="00AD26C7" w:rsidRPr="00044B58">
          <w:rPr>
            <w:rStyle w:val="Hyperlink"/>
            <w:rFonts w:ascii="Arial" w:hAnsi="Arial" w:cs="Arial"/>
            <w:b/>
            <w:sz w:val="24"/>
          </w:rPr>
          <w:t>R3-182433</w:t>
        </w:r>
      </w:hyperlink>
      <w:r w:rsidR="00AD26C7">
        <w:rPr>
          <w:rFonts w:ascii="Arial" w:hAnsi="Arial" w:cs="Arial"/>
          <w:b/>
          <w:color w:val="0000FF"/>
          <w:sz w:val="24"/>
        </w:rPr>
        <w:tab/>
      </w:r>
      <w:r w:rsidR="00AD26C7">
        <w:rPr>
          <w:rFonts w:ascii="Arial" w:hAnsi="Arial" w:cs="Arial"/>
          <w:b/>
          <w:sz w:val="24"/>
        </w:rPr>
        <w:t>TP for 38.423 for Support of location reporting function in NG-RAN</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Huawei</w:t>
      </w:r>
    </w:p>
    <w:p w:rsidR="00AD26C7" w:rsidRDefault="00AD26C7" w:rsidP="00AD26C7">
      <w:pPr>
        <w:rPr>
          <w:color w:val="808080"/>
        </w:rPr>
      </w:pPr>
      <w:r>
        <w:rPr>
          <w:color w:val="808080"/>
        </w:rPr>
        <w:t xml:space="preserve">(Replaces </w:t>
      </w:r>
      <w:hyperlink r:id="rId506" w:history="1">
        <w:r w:rsidRPr="00044B58">
          <w:rPr>
            <w:rStyle w:val="Hyperlink"/>
          </w:rPr>
          <w:t>R3-182031</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07" w:history="1">
        <w:r w:rsidR="00AD26C7" w:rsidRPr="00044B58">
          <w:rPr>
            <w:rStyle w:val="Hyperlink"/>
            <w:rFonts w:ascii="Arial" w:hAnsi="Arial" w:cs="Arial"/>
            <w:b/>
            <w:sz w:val="24"/>
          </w:rPr>
          <w:t>R3-182032</w:t>
        </w:r>
      </w:hyperlink>
      <w:r w:rsidR="00AD26C7">
        <w:rPr>
          <w:rFonts w:ascii="Arial" w:hAnsi="Arial" w:cs="Arial"/>
          <w:b/>
          <w:color w:val="0000FF"/>
          <w:sz w:val="24"/>
        </w:rPr>
        <w:tab/>
      </w:r>
      <w:r w:rsidR="00AD26C7">
        <w:rPr>
          <w:rFonts w:ascii="Arial" w:hAnsi="Arial" w:cs="Arial"/>
          <w:b/>
          <w:sz w:val="24"/>
        </w:rPr>
        <w:t>I-RNTI design for RRC_INACTIVE UEs</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08" w:history="1">
        <w:r w:rsidR="00AD26C7" w:rsidRPr="00044B58">
          <w:rPr>
            <w:rStyle w:val="Hyperlink"/>
            <w:rFonts w:ascii="Arial" w:hAnsi="Arial" w:cs="Arial"/>
            <w:b/>
            <w:sz w:val="24"/>
          </w:rPr>
          <w:t>R3-182141</w:t>
        </w:r>
      </w:hyperlink>
      <w:r w:rsidR="00AD26C7">
        <w:rPr>
          <w:rFonts w:ascii="Arial" w:hAnsi="Arial" w:cs="Arial"/>
          <w:b/>
          <w:color w:val="0000FF"/>
          <w:sz w:val="24"/>
        </w:rPr>
        <w:tab/>
      </w:r>
      <w:r w:rsidR="00AD26C7">
        <w:rPr>
          <w:rFonts w:ascii="Arial" w:hAnsi="Arial" w:cs="Arial"/>
          <w:b/>
          <w:sz w:val="24"/>
        </w:rPr>
        <w:t>Stage 3 TP on CN selective awareness for RRC-INACTIVE state</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LG Electronics</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09" w:history="1">
        <w:r w:rsidR="00AD26C7" w:rsidRPr="00044B58">
          <w:rPr>
            <w:rStyle w:val="Hyperlink"/>
            <w:rFonts w:ascii="Arial" w:hAnsi="Arial" w:cs="Arial"/>
            <w:b/>
            <w:sz w:val="24"/>
          </w:rPr>
          <w:t>R3-182142</w:t>
        </w:r>
      </w:hyperlink>
      <w:r w:rsidR="00AD26C7">
        <w:rPr>
          <w:rFonts w:ascii="Arial" w:hAnsi="Arial" w:cs="Arial"/>
          <w:b/>
          <w:color w:val="0000FF"/>
          <w:sz w:val="24"/>
        </w:rPr>
        <w:tab/>
      </w:r>
      <w:r w:rsidR="00AD26C7">
        <w:rPr>
          <w:rFonts w:ascii="Arial" w:hAnsi="Arial" w:cs="Arial"/>
          <w:b/>
          <w:sz w:val="24"/>
        </w:rPr>
        <w:t>(TP for NR BL CR for TS 38.300): Stage 2 TP on CN selective awareness for RRC-INACTIVE state</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LG Electronics</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10" w:history="1">
        <w:r w:rsidR="00AD26C7" w:rsidRPr="00044B58">
          <w:rPr>
            <w:rStyle w:val="Hyperlink"/>
            <w:rFonts w:ascii="Arial" w:hAnsi="Arial" w:cs="Arial"/>
            <w:b/>
            <w:sz w:val="24"/>
          </w:rPr>
          <w:t>R3-181939</w:t>
        </w:r>
      </w:hyperlink>
      <w:r w:rsidR="00AD26C7">
        <w:rPr>
          <w:rFonts w:ascii="Arial" w:hAnsi="Arial" w:cs="Arial"/>
          <w:b/>
          <w:color w:val="0000FF"/>
          <w:sz w:val="24"/>
        </w:rPr>
        <w:tab/>
      </w:r>
      <w:r w:rsidR="00AD26C7">
        <w:rPr>
          <w:rFonts w:ascii="Arial" w:hAnsi="Arial" w:cs="Arial"/>
          <w:b/>
          <w:sz w:val="24"/>
        </w:rPr>
        <w:t>(TP for NR BL CR for TS 38.300): Use “gNB” vs “NG-RAN node</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11" w:history="1">
        <w:r w:rsidR="00AD26C7" w:rsidRPr="00044B58">
          <w:rPr>
            <w:rStyle w:val="Hyperlink"/>
            <w:rFonts w:ascii="Arial" w:hAnsi="Arial" w:cs="Arial"/>
            <w:b/>
            <w:sz w:val="24"/>
          </w:rPr>
          <w:t>R3-181936</w:t>
        </w:r>
      </w:hyperlink>
      <w:r w:rsidR="00AD26C7">
        <w:rPr>
          <w:rFonts w:ascii="Arial" w:hAnsi="Arial" w:cs="Arial"/>
          <w:b/>
          <w:color w:val="0000FF"/>
          <w:sz w:val="24"/>
        </w:rPr>
        <w:tab/>
      </w:r>
      <w:r w:rsidR="00AD26C7">
        <w:rPr>
          <w:rFonts w:ascii="Arial" w:hAnsi="Arial" w:cs="Arial"/>
          <w:b/>
          <w:sz w:val="24"/>
        </w:rPr>
        <w:t>(TP for NR BL CR for TS 37.340): Support of MR-DC with RRC INACTIVE</w:t>
      </w:r>
    </w:p>
    <w:p w:rsidR="00AD26C7" w:rsidRDefault="00AD26C7" w:rsidP="00AD26C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Qualcomm Incorporated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3"/>
      </w:pPr>
      <w:bookmarkStart w:id="62" w:name="_Toc513840603"/>
      <w:r>
        <w:t>10.7</w:t>
      </w:r>
      <w:r>
        <w:tab/>
        <w:t>Void</w:t>
      </w:r>
      <w:bookmarkEnd w:id="62"/>
    </w:p>
    <w:p w:rsidR="00AD26C7" w:rsidRDefault="00AD26C7" w:rsidP="00AD26C7">
      <w:pPr>
        <w:pStyle w:val="Heading3"/>
      </w:pPr>
      <w:bookmarkStart w:id="63" w:name="_Toc513840604"/>
      <w:r>
        <w:t>10.8</w:t>
      </w:r>
      <w:r>
        <w:tab/>
        <w:t>Dual Connectivity Options</w:t>
      </w:r>
      <w:bookmarkEnd w:id="63"/>
    </w:p>
    <w:p w:rsidR="00AD26C7" w:rsidRDefault="00AD26C7" w:rsidP="00AD26C7">
      <w:pPr>
        <w:pStyle w:val="Heading4"/>
      </w:pPr>
      <w:bookmarkStart w:id="64" w:name="_Toc513840605"/>
      <w:r>
        <w:t>10.8.1</w:t>
      </w:r>
      <w:r>
        <w:tab/>
        <w:t>NR-NR Dual Connectivity Issues</w:t>
      </w:r>
      <w:bookmarkEnd w:id="64"/>
    </w:p>
    <w:p w:rsidR="00AD26C7" w:rsidRDefault="00AD26C7" w:rsidP="00AD26C7">
      <w:pPr>
        <w:pStyle w:val="Heading4"/>
      </w:pPr>
      <w:bookmarkStart w:id="65" w:name="_Toc513840606"/>
      <w:r>
        <w:t>10.8.2</w:t>
      </w:r>
      <w:r>
        <w:tab/>
        <w:t>E-UTRA-NR DC via 5G-CN where the E-UTRA is the master</w:t>
      </w:r>
      <w:bookmarkEnd w:id="65"/>
    </w:p>
    <w:p w:rsidR="00AD26C7" w:rsidRDefault="00F5338D" w:rsidP="00AD26C7">
      <w:pPr>
        <w:rPr>
          <w:rFonts w:ascii="Arial" w:hAnsi="Arial" w:cs="Arial"/>
          <w:b/>
          <w:sz w:val="24"/>
        </w:rPr>
      </w:pPr>
      <w:hyperlink r:id="rId512" w:history="1">
        <w:r w:rsidR="00AD26C7" w:rsidRPr="00044B58">
          <w:rPr>
            <w:rStyle w:val="Hyperlink"/>
            <w:rFonts w:ascii="Arial" w:hAnsi="Arial" w:cs="Arial"/>
            <w:b/>
            <w:sz w:val="24"/>
          </w:rPr>
          <w:t>R3-181808</w:t>
        </w:r>
      </w:hyperlink>
      <w:r w:rsidR="00AD26C7">
        <w:rPr>
          <w:rFonts w:ascii="Arial" w:hAnsi="Arial" w:cs="Arial"/>
          <w:b/>
          <w:color w:val="0000FF"/>
          <w:sz w:val="24"/>
        </w:rPr>
        <w:tab/>
      </w:r>
      <w:r w:rsidR="00AD26C7">
        <w:rPr>
          <w:rFonts w:ascii="Arial" w:hAnsi="Arial" w:cs="Arial"/>
          <w:b/>
          <w:sz w:val="24"/>
        </w:rPr>
        <w:t>TP for 38.423 on the presence of SN UL PDCP UP Address</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D26C7" w:rsidRDefault="00AD26C7" w:rsidP="00AD26C7">
      <w:pPr>
        <w:pStyle w:val="Heading5"/>
      </w:pPr>
      <w:bookmarkStart w:id="66" w:name="_Toc513840607"/>
      <w:r>
        <w:t>10.8.2.1</w:t>
      </w:r>
      <w:r>
        <w:tab/>
        <w:t>General</w:t>
      </w:r>
      <w:bookmarkEnd w:id="66"/>
    </w:p>
    <w:p w:rsidR="00AD26C7" w:rsidRDefault="00F5338D" w:rsidP="00AD26C7">
      <w:pPr>
        <w:rPr>
          <w:rFonts w:ascii="Arial" w:hAnsi="Arial" w:cs="Arial"/>
          <w:b/>
          <w:sz w:val="24"/>
        </w:rPr>
      </w:pPr>
      <w:hyperlink r:id="rId513" w:history="1">
        <w:r w:rsidR="00AD26C7" w:rsidRPr="00044B58">
          <w:rPr>
            <w:rStyle w:val="Hyperlink"/>
            <w:rFonts w:ascii="Arial" w:hAnsi="Arial" w:cs="Arial"/>
            <w:b/>
            <w:sz w:val="24"/>
          </w:rPr>
          <w:t>R3-182169</w:t>
        </w:r>
      </w:hyperlink>
      <w:r w:rsidR="00AD26C7">
        <w:rPr>
          <w:rFonts w:ascii="Arial" w:hAnsi="Arial" w:cs="Arial"/>
          <w:b/>
          <w:color w:val="0000FF"/>
          <w:sz w:val="24"/>
        </w:rPr>
        <w:tab/>
      </w:r>
      <w:r w:rsidR="00AD26C7">
        <w:rPr>
          <w:rFonts w:ascii="Arial" w:hAnsi="Arial" w:cs="Arial"/>
          <w:b/>
          <w:sz w:val="24"/>
        </w:rPr>
        <w:t>AP ID handling and related Cause Values</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14" w:history="1">
        <w:r w:rsidR="00AD26C7" w:rsidRPr="00044B58">
          <w:rPr>
            <w:rStyle w:val="Hyperlink"/>
            <w:rFonts w:ascii="Arial" w:hAnsi="Arial" w:cs="Arial"/>
            <w:b/>
            <w:sz w:val="24"/>
          </w:rPr>
          <w:t>R3-182170</w:t>
        </w:r>
      </w:hyperlink>
      <w:r w:rsidR="00AD26C7">
        <w:rPr>
          <w:rFonts w:ascii="Arial" w:hAnsi="Arial" w:cs="Arial"/>
          <w:b/>
          <w:color w:val="0000FF"/>
          <w:sz w:val="24"/>
        </w:rPr>
        <w:tab/>
      </w:r>
      <w:r w:rsidR="00AD26C7">
        <w:rPr>
          <w:rFonts w:ascii="Arial" w:hAnsi="Arial" w:cs="Arial"/>
          <w:b/>
          <w:sz w:val="24"/>
        </w:rPr>
        <w:t>Cause Value corrections on NGAP</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15" w:history="1">
        <w:r w:rsidR="00AD26C7" w:rsidRPr="00044B58">
          <w:rPr>
            <w:rStyle w:val="Hyperlink"/>
            <w:rFonts w:ascii="Arial" w:hAnsi="Arial" w:cs="Arial"/>
            <w:b/>
            <w:sz w:val="24"/>
          </w:rPr>
          <w:t>R3-182171</w:t>
        </w:r>
      </w:hyperlink>
      <w:r w:rsidR="00AD26C7">
        <w:rPr>
          <w:rFonts w:ascii="Arial" w:hAnsi="Arial" w:cs="Arial"/>
          <w:b/>
          <w:color w:val="0000FF"/>
          <w:sz w:val="24"/>
        </w:rPr>
        <w:tab/>
      </w:r>
      <w:r w:rsidR="00AD26C7">
        <w:rPr>
          <w:rFonts w:ascii="Arial" w:hAnsi="Arial" w:cs="Arial"/>
          <w:b/>
          <w:sz w:val="24"/>
        </w:rPr>
        <w:t>Cause values on XnAP</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16" w:history="1">
        <w:r w:rsidR="00AD26C7" w:rsidRPr="00044B58">
          <w:rPr>
            <w:rStyle w:val="Hyperlink"/>
            <w:rFonts w:ascii="Arial" w:hAnsi="Arial" w:cs="Arial"/>
            <w:b/>
            <w:sz w:val="24"/>
          </w:rPr>
          <w:t>R3-182047</w:t>
        </w:r>
      </w:hyperlink>
      <w:r w:rsidR="00AD26C7">
        <w:rPr>
          <w:rFonts w:ascii="Arial" w:hAnsi="Arial" w:cs="Arial"/>
          <w:b/>
          <w:color w:val="0000FF"/>
          <w:sz w:val="24"/>
        </w:rPr>
        <w:tab/>
      </w:r>
      <w:r w:rsidR="00AD26C7">
        <w:rPr>
          <w:rFonts w:ascii="Arial" w:hAnsi="Arial" w:cs="Arial"/>
          <w:b/>
          <w:sz w:val="24"/>
        </w:rPr>
        <w:t xml:space="preserve">Cause values for XnAP </w:t>
      </w:r>
    </w:p>
    <w:p w:rsidR="00AD26C7" w:rsidRDefault="00AD26C7" w:rsidP="00AD26C7">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5"/>
      </w:pPr>
      <w:bookmarkStart w:id="67" w:name="_Toc513840608"/>
      <w:r>
        <w:t>10.8.2.2</w:t>
      </w:r>
      <w:r>
        <w:tab/>
        <w:t>Stage 2</w:t>
      </w:r>
      <w:bookmarkEnd w:id="67"/>
    </w:p>
    <w:p w:rsidR="00AD26C7" w:rsidRDefault="00F5338D" w:rsidP="00AD26C7">
      <w:pPr>
        <w:rPr>
          <w:rFonts w:ascii="Arial" w:hAnsi="Arial" w:cs="Arial"/>
          <w:b/>
          <w:sz w:val="24"/>
        </w:rPr>
      </w:pPr>
      <w:hyperlink r:id="rId517" w:history="1">
        <w:r w:rsidR="00AD26C7" w:rsidRPr="00044B58">
          <w:rPr>
            <w:rStyle w:val="Hyperlink"/>
            <w:rFonts w:ascii="Arial" w:hAnsi="Arial" w:cs="Arial"/>
            <w:b/>
            <w:sz w:val="24"/>
          </w:rPr>
          <w:t>R3-181702</w:t>
        </w:r>
      </w:hyperlink>
      <w:r w:rsidR="00AD26C7">
        <w:rPr>
          <w:rFonts w:ascii="Arial" w:hAnsi="Arial" w:cs="Arial"/>
          <w:b/>
          <w:color w:val="0000FF"/>
          <w:sz w:val="24"/>
        </w:rPr>
        <w:tab/>
      </w:r>
      <w:r w:rsidR="00AD26C7">
        <w:rPr>
          <w:rFonts w:ascii="Arial" w:hAnsi="Arial" w:cs="Arial"/>
          <w:b/>
          <w:sz w:val="24"/>
        </w:rPr>
        <w:t>Correction of QoS Flow to DRB Mapping in MR-DC@5GC in TS37.340</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rsidR="00AD26C7" w:rsidRDefault="00AD26C7" w:rsidP="00AD26C7">
      <w:pPr>
        <w:rPr>
          <w:rFonts w:ascii="Arial" w:hAnsi="Arial" w:cs="Arial"/>
          <w:b/>
        </w:rPr>
      </w:pPr>
      <w:r>
        <w:rPr>
          <w:rFonts w:ascii="Arial" w:hAnsi="Arial" w:cs="Arial"/>
          <w:b/>
        </w:rPr>
        <w:t xml:space="preserve">Abstract: </w:t>
      </w:r>
    </w:p>
    <w:p w:rsidR="00AD26C7" w:rsidRDefault="00AD26C7" w:rsidP="00AD26C7">
      <w:r>
        <w:t>Other, Rel-15,NR_newRAT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5"/>
      </w:pPr>
      <w:bookmarkStart w:id="68" w:name="_Toc513840609"/>
      <w:r>
        <w:t>10.8.2.3</w:t>
      </w:r>
      <w:r>
        <w:tab/>
        <w:t>Control of Various NGEN-DC DRB Options</w:t>
      </w:r>
      <w:bookmarkEnd w:id="68"/>
    </w:p>
    <w:p w:rsidR="00AD26C7" w:rsidRDefault="00F5338D" w:rsidP="00AD26C7">
      <w:pPr>
        <w:rPr>
          <w:rFonts w:ascii="Arial" w:hAnsi="Arial" w:cs="Arial"/>
          <w:b/>
          <w:sz w:val="24"/>
        </w:rPr>
      </w:pPr>
      <w:hyperlink r:id="rId518" w:history="1">
        <w:r w:rsidR="00AD26C7" w:rsidRPr="00044B58">
          <w:rPr>
            <w:rStyle w:val="Hyperlink"/>
            <w:rFonts w:ascii="Arial" w:hAnsi="Arial" w:cs="Arial"/>
            <w:b/>
            <w:sz w:val="24"/>
          </w:rPr>
          <w:t>R3-181857</w:t>
        </w:r>
      </w:hyperlink>
      <w:r w:rsidR="00AD26C7">
        <w:rPr>
          <w:rFonts w:ascii="Arial" w:hAnsi="Arial" w:cs="Arial"/>
          <w:b/>
          <w:color w:val="0000FF"/>
          <w:sz w:val="24"/>
        </w:rPr>
        <w:tab/>
      </w:r>
      <w:r w:rsidR="00AD26C7">
        <w:rPr>
          <w:rFonts w:ascii="Arial" w:hAnsi="Arial" w:cs="Arial"/>
          <w:b/>
          <w:sz w:val="24"/>
        </w:rPr>
        <w:t>DC establishment for PDCP Termination at SN</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19" w:history="1">
        <w:r w:rsidR="00AD26C7" w:rsidRPr="00044B58">
          <w:rPr>
            <w:rStyle w:val="Hyperlink"/>
            <w:rFonts w:ascii="Arial" w:hAnsi="Arial" w:cs="Arial"/>
            <w:b/>
            <w:sz w:val="24"/>
          </w:rPr>
          <w:t>R3-181858</w:t>
        </w:r>
      </w:hyperlink>
      <w:r w:rsidR="00AD26C7">
        <w:rPr>
          <w:rFonts w:ascii="Arial" w:hAnsi="Arial" w:cs="Arial"/>
          <w:b/>
          <w:color w:val="0000FF"/>
          <w:sz w:val="24"/>
        </w:rPr>
        <w:tab/>
      </w:r>
      <w:r w:rsidR="00AD26C7">
        <w:rPr>
          <w:rFonts w:ascii="Arial" w:hAnsi="Arial" w:cs="Arial"/>
          <w:b/>
          <w:sz w:val="24"/>
        </w:rPr>
        <w:t>Support of DRB offloading and QoS Flow offloading</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20" w:history="1">
        <w:r w:rsidR="00AD26C7" w:rsidRPr="00044B58">
          <w:rPr>
            <w:rStyle w:val="Hyperlink"/>
            <w:rFonts w:ascii="Arial" w:hAnsi="Arial" w:cs="Arial"/>
            <w:b/>
            <w:sz w:val="24"/>
          </w:rPr>
          <w:t>R3-182002</w:t>
        </w:r>
      </w:hyperlink>
      <w:r w:rsidR="00AD26C7">
        <w:rPr>
          <w:rFonts w:ascii="Arial" w:hAnsi="Arial" w:cs="Arial"/>
          <w:b/>
          <w:color w:val="0000FF"/>
          <w:sz w:val="24"/>
        </w:rPr>
        <w:tab/>
      </w:r>
      <w:r w:rsidR="00AD26C7">
        <w:rPr>
          <w:rFonts w:ascii="Arial" w:hAnsi="Arial" w:cs="Arial"/>
          <w:b/>
          <w:sz w:val="24"/>
        </w:rPr>
        <w:t>(TP for NR BL CR for TS 37.340): DC establishment for PDCP Termination at SN</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BEIJING SAMSUNG TELECOM R&amp;D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21" w:history="1">
        <w:r w:rsidR="00AD26C7" w:rsidRPr="00044B58">
          <w:rPr>
            <w:rStyle w:val="Hyperlink"/>
            <w:rFonts w:ascii="Arial" w:hAnsi="Arial" w:cs="Arial"/>
            <w:b/>
            <w:sz w:val="24"/>
          </w:rPr>
          <w:t>R3-182043</w:t>
        </w:r>
      </w:hyperlink>
      <w:r w:rsidR="00AD26C7">
        <w:rPr>
          <w:rFonts w:ascii="Arial" w:hAnsi="Arial" w:cs="Arial"/>
          <w:b/>
          <w:color w:val="0000FF"/>
          <w:sz w:val="24"/>
        </w:rPr>
        <w:tab/>
      </w:r>
      <w:r w:rsidR="00AD26C7">
        <w:rPr>
          <w:rFonts w:ascii="Arial" w:hAnsi="Arial" w:cs="Arial"/>
          <w:b/>
          <w:sz w:val="24"/>
        </w:rPr>
        <w:t>Support of QoS for MR-DC with 5GC Alt1</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22" w:history="1">
        <w:r w:rsidR="00AD26C7" w:rsidRPr="00044B58">
          <w:rPr>
            <w:rStyle w:val="Hyperlink"/>
            <w:rFonts w:ascii="Arial" w:hAnsi="Arial" w:cs="Arial"/>
            <w:b/>
            <w:sz w:val="24"/>
          </w:rPr>
          <w:t>R3-182044</w:t>
        </w:r>
      </w:hyperlink>
      <w:r w:rsidR="00AD26C7">
        <w:rPr>
          <w:rFonts w:ascii="Arial" w:hAnsi="Arial" w:cs="Arial"/>
          <w:b/>
          <w:color w:val="0000FF"/>
          <w:sz w:val="24"/>
        </w:rPr>
        <w:tab/>
      </w:r>
      <w:r w:rsidR="00AD26C7">
        <w:rPr>
          <w:rFonts w:ascii="Arial" w:hAnsi="Arial" w:cs="Arial"/>
          <w:b/>
          <w:sz w:val="24"/>
        </w:rPr>
        <w:t>Support of QoS for MR-DC with 5GC Alt2</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23" w:history="1">
        <w:r w:rsidR="00AD26C7" w:rsidRPr="00044B58">
          <w:rPr>
            <w:rStyle w:val="Hyperlink"/>
            <w:rFonts w:ascii="Arial" w:hAnsi="Arial" w:cs="Arial"/>
            <w:b/>
            <w:sz w:val="24"/>
          </w:rPr>
          <w:t>R3-182067</w:t>
        </w:r>
      </w:hyperlink>
      <w:r w:rsidR="00AD26C7">
        <w:rPr>
          <w:rFonts w:ascii="Arial" w:hAnsi="Arial" w:cs="Arial"/>
          <w:b/>
          <w:color w:val="0000FF"/>
          <w:sz w:val="24"/>
        </w:rPr>
        <w:tab/>
      </w:r>
      <w:r w:rsidR="00AD26C7">
        <w:rPr>
          <w:rFonts w:ascii="Arial" w:hAnsi="Arial" w:cs="Arial"/>
          <w:b/>
          <w:sz w:val="24"/>
        </w:rPr>
        <w:t>Discussion on QoS flow remapping</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24" w:history="1">
        <w:r w:rsidR="00AD26C7" w:rsidRPr="00044B58">
          <w:rPr>
            <w:rStyle w:val="Hyperlink"/>
            <w:rFonts w:ascii="Arial" w:hAnsi="Arial" w:cs="Arial"/>
            <w:b/>
            <w:sz w:val="24"/>
          </w:rPr>
          <w:t>R3-182068</w:t>
        </w:r>
      </w:hyperlink>
      <w:r w:rsidR="00AD26C7">
        <w:rPr>
          <w:rFonts w:ascii="Arial" w:hAnsi="Arial" w:cs="Arial"/>
          <w:b/>
          <w:color w:val="0000FF"/>
          <w:sz w:val="24"/>
        </w:rPr>
        <w:tab/>
      </w:r>
      <w:r w:rsidR="00AD26C7">
        <w:rPr>
          <w:rFonts w:ascii="Arial" w:hAnsi="Arial" w:cs="Arial"/>
          <w:b/>
          <w:sz w:val="24"/>
        </w:rPr>
        <w:t>Solution on data forwarding</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25" w:history="1">
        <w:r w:rsidR="00AD26C7" w:rsidRPr="00044B58">
          <w:rPr>
            <w:rStyle w:val="Hyperlink"/>
            <w:rFonts w:ascii="Arial" w:hAnsi="Arial" w:cs="Arial"/>
            <w:b/>
            <w:sz w:val="24"/>
          </w:rPr>
          <w:t>R3-182172</w:t>
        </w:r>
      </w:hyperlink>
      <w:r w:rsidR="00AD26C7">
        <w:rPr>
          <w:rFonts w:ascii="Arial" w:hAnsi="Arial" w:cs="Arial"/>
          <w:b/>
          <w:color w:val="0000FF"/>
          <w:sz w:val="24"/>
        </w:rPr>
        <w:tab/>
      </w:r>
      <w:r w:rsidR="00AD26C7">
        <w:rPr>
          <w:rFonts w:ascii="Arial" w:hAnsi="Arial" w:cs="Arial"/>
          <w:b/>
          <w:sz w:val="24"/>
        </w:rPr>
        <w:t>Reviewing Restructured DC messages for MN iniated procedures – TP for 38.423</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26" w:history="1">
        <w:r w:rsidR="00AD26C7" w:rsidRPr="00044B58">
          <w:rPr>
            <w:rStyle w:val="Hyperlink"/>
            <w:rFonts w:ascii="Arial" w:hAnsi="Arial" w:cs="Arial"/>
            <w:b/>
            <w:sz w:val="24"/>
          </w:rPr>
          <w:t>R3-182173</w:t>
        </w:r>
      </w:hyperlink>
      <w:r w:rsidR="00AD26C7">
        <w:rPr>
          <w:rFonts w:ascii="Arial" w:hAnsi="Arial" w:cs="Arial"/>
          <w:b/>
          <w:color w:val="0000FF"/>
          <w:sz w:val="24"/>
        </w:rPr>
        <w:tab/>
      </w:r>
      <w:r w:rsidR="00AD26C7">
        <w:rPr>
          <w:rFonts w:ascii="Arial" w:hAnsi="Arial" w:cs="Arial"/>
          <w:b/>
          <w:sz w:val="24"/>
        </w:rPr>
        <w:t>How to apply principle of resturctured DC messages on SN initiated procedures – TP for 38.423</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27" w:history="1">
        <w:r w:rsidR="00AD26C7" w:rsidRPr="00044B58">
          <w:rPr>
            <w:rStyle w:val="Hyperlink"/>
            <w:rFonts w:ascii="Arial" w:hAnsi="Arial" w:cs="Arial"/>
            <w:b/>
            <w:sz w:val="24"/>
          </w:rPr>
          <w:t>R3-182174</w:t>
        </w:r>
      </w:hyperlink>
      <w:r w:rsidR="00AD26C7">
        <w:rPr>
          <w:rFonts w:ascii="Arial" w:hAnsi="Arial" w:cs="Arial"/>
          <w:b/>
          <w:color w:val="0000FF"/>
          <w:sz w:val="24"/>
        </w:rPr>
        <w:tab/>
      </w:r>
      <w:r w:rsidR="00AD26C7">
        <w:rPr>
          <w:rFonts w:ascii="Arial" w:hAnsi="Arial" w:cs="Arial"/>
          <w:b/>
          <w:sz w:val="24"/>
        </w:rPr>
        <w:t>(TP for NR BL CR for TS 38.300): Support of SN initiated QoS flow offload</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28" w:history="1">
        <w:r w:rsidR="00AD26C7" w:rsidRPr="00044B58">
          <w:rPr>
            <w:rStyle w:val="Hyperlink"/>
            <w:rFonts w:ascii="Arial" w:hAnsi="Arial" w:cs="Arial"/>
            <w:b/>
            <w:sz w:val="24"/>
          </w:rPr>
          <w:t>R3-182175</w:t>
        </w:r>
      </w:hyperlink>
      <w:r w:rsidR="00AD26C7">
        <w:rPr>
          <w:rFonts w:ascii="Arial" w:hAnsi="Arial" w:cs="Arial"/>
          <w:b/>
          <w:color w:val="0000FF"/>
          <w:sz w:val="24"/>
        </w:rPr>
        <w:tab/>
      </w:r>
      <w:r w:rsidR="00AD26C7">
        <w:rPr>
          <w:rFonts w:ascii="Arial" w:hAnsi="Arial" w:cs="Arial"/>
          <w:b/>
          <w:sz w:val="24"/>
        </w:rPr>
        <w:t>(TP for NR BL CR for TS 37.340): QoS flow mapping information for SN terminated bearers – MR-DC with 5GC</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29" w:history="1">
        <w:r w:rsidR="00AD26C7" w:rsidRPr="00044B58">
          <w:rPr>
            <w:rStyle w:val="Hyperlink"/>
            <w:rFonts w:ascii="Arial" w:hAnsi="Arial" w:cs="Arial"/>
            <w:b/>
            <w:sz w:val="24"/>
          </w:rPr>
          <w:t>R3-182176</w:t>
        </w:r>
      </w:hyperlink>
      <w:r w:rsidR="00AD26C7">
        <w:rPr>
          <w:rFonts w:ascii="Arial" w:hAnsi="Arial" w:cs="Arial"/>
          <w:b/>
          <w:color w:val="0000FF"/>
          <w:sz w:val="24"/>
        </w:rPr>
        <w:tab/>
      </w:r>
      <w:r w:rsidR="00AD26C7">
        <w:rPr>
          <w:rFonts w:ascii="Arial" w:hAnsi="Arial" w:cs="Arial"/>
          <w:b/>
          <w:sz w:val="24"/>
        </w:rPr>
        <w:t>Establishing a second NG-U tunnel for a PDU Session</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30" w:history="1">
        <w:r w:rsidR="00AD26C7" w:rsidRPr="00044B58">
          <w:rPr>
            <w:rStyle w:val="Hyperlink"/>
            <w:rFonts w:ascii="Arial" w:hAnsi="Arial" w:cs="Arial"/>
            <w:b/>
            <w:sz w:val="24"/>
          </w:rPr>
          <w:t>R3-182177</w:t>
        </w:r>
      </w:hyperlink>
      <w:r w:rsidR="00AD26C7">
        <w:rPr>
          <w:rFonts w:ascii="Arial" w:hAnsi="Arial" w:cs="Arial"/>
          <w:b/>
          <w:color w:val="0000FF"/>
          <w:sz w:val="24"/>
        </w:rPr>
        <w:tab/>
      </w:r>
      <w:r w:rsidR="00AD26C7">
        <w:rPr>
          <w:rFonts w:ascii="Arial" w:hAnsi="Arial" w:cs="Arial"/>
          <w:b/>
          <w:sz w:val="24"/>
        </w:rPr>
        <w:t>PDU Session Split at UPF</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31" w:history="1">
        <w:r w:rsidR="00AD26C7" w:rsidRPr="00044B58">
          <w:rPr>
            <w:rStyle w:val="Hyperlink"/>
            <w:rFonts w:ascii="Arial" w:hAnsi="Arial" w:cs="Arial"/>
            <w:b/>
            <w:sz w:val="24"/>
          </w:rPr>
          <w:t>R3-182178</w:t>
        </w:r>
      </w:hyperlink>
      <w:r w:rsidR="00AD26C7">
        <w:rPr>
          <w:rFonts w:ascii="Arial" w:hAnsi="Arial" w:cs="Arial"/>
          <w:b/>
          <w:color w:val="0000FF"/>
          <w:sz w:val="24"/>
        </w:rPr>
        <w:tab/>
      </w:r>
      <w:r w:rsidR="00AD26C7">
        <w:rPr>
          <w:rFonts w:ascii="Arial" w:hAnsi="Arial" w:cs="Arial"/>
          <w:b/>
          <w:sz w:val="24"/>
        </w:rPr>
        <w:t>PDU Session Split at UPF</w:t>
      </w:r>
    </w:p>
    <w:p w:rsidR="00AD26C7" w:rsidRDefault="00AD26C7" w:rsidP="00AD26C7">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5"/>
      </w:pPr>
      <w:bookmarkStart w:id="69" w:name="_Toc513840610"/>
      <w:r>
        <w:t>10.8.2.4</w:t>
      </w:r>
      <w:r>
        <w:tab/>
        <w:t>Control of NGEN-DC SRB Options</w:t>
      </w:r>
      <w:bookmarkEnd w:id="69"/>
    </w:p>
    <w:p w:rsidR="00AD26C7" w:rsidRDefault="00AD26C7" w:rsidP="00AD26C7">
      <w:pPr>
        <w:pStyle w:val="Heading5"/>
      </w:pPr>
      <w:bookmarkStart w:id="70" w:name="_Toc513840611"/>
      <w:r>
        <w:t>10.8.2.5</w:t>
      </w:r>
      <w:r>
        <w:tab/>
        <w:t>Change between NGEN-DC DRB Options (Bearer Type Change)</w:t>
      </w:r>
      <w:bookmarkEnd w:id="70"/>
    </w:p>
    <w:p w:rsidR="00AD26C7" w:rsidRDefault="00F5338D" w:rsidP="00AD26C7">
      <w:pPr>
        <w:rPr>
          <w:rFonts w:ascii="Arial" w:hAnsi="Arial" w:cs="Arial"/>
          <w:b/>
          <w:sz w:val="24"/>
        </w:rPr>
      </w:pPr>
      <w:hyperlink r:id="rId532" w:history="1">
        <w:r w:rsidR="00AD26C7" w:rsidRPr="00044B58">
          <w:rPr>
            <w:rStyle w:val="Hyperlink"/>
            <w:rFonts w:ascii="Arial" w:hAnsi="Arial" w:cs="Arial"/>
            <w:b/>
            <w:sz w:val="24"/>
          </w:rPr>
          <w:t>R3-181703</w:t>
        </w:r>
      </w:hyperlink>
      <w:r w:rsidR="00AD26C7">
        <w:rPr>
          <w:rFonts w:ascii="Arial" w:hAnsi="Arial" w:cs="Arial"/>
          <w:b/>
          <w:color w:val="0000FF"/>
          <w:sz w:val="24"/>
        </w:rPr>
        <w:tab/>
      </w:r>
      <w:r w:rsidR="00AD26C7">
        <w:rPr>
          <w:rFonts w:ascii="Arial" w:hAnsi="Arial" w:cs="Arial"/>
          <w:b/>
          <w:sz w:val="24"/>
        </w:rPr>
        <w:t>Stage3 pCR for SN Initiated SN Modification Procedure</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ZTE</w:t>
      </w:r>
    </w:p>
    <w:p w:rsidR="00AD26C7" w:rsidRDefault="00AD26C7" w:rsidP="00AD26C7">
      <w:pPr>
        <w:rPr>
          <w:rFonts w:ascii="Arial" w:hAnsi="Arial" w:cs="Arial"/>
          <w:b/>
        </w:rPr>
      </w:pPr>
      <w:r>
        <w:rPr>
          <w:rFonts w:ascii="Arial" w:hAnsi="Arial" w:cs="Arial"/>
          <w:b/>
        </w:rPr>
        <w:t xml:space="preserve">Abstract: </w:t>
      </w:r>
    </w:p>
    <w:p w:rsidR="00AD26C7" w:rsidRDefault="00AD26C7" w:rsidP="00AD26C7">
      <w:r>
        <w:t>pCR, Rel-15,NR_newRAT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33" w:history="1">
        <w:r w:rsidR="00AD26C7" w:rsidRPr="00044B58">
          <w:rPr>
            <w:rStyle w:val="Hyperlink"/>
            <w:rFonts w:ascii="Arial" w:hAnsi="Arial" w:cs="Arial"/>
            <w:b/>
            <w:sz w:val="24"/>
          </w:rPr>
          <w:t>R3-181887</w:t>
        </w:r>
      </w:hyperlink>
      <w:r w:rsidR="00AD26C7">
        <w:rPr>
          <w:rFonts w:ascii="Arial" w:hAnsi="Arial" w:cs="Arial"/>
          <w:b/>
          <w:color w:val="0000FF"/>
          <w:sz w:val="24"/>
        </w:rPr>
        <w:tab/>
      </w:r>
      <w:r w:rsidR="00AD26C7">
        <w:rPr>
          <w:rFonts w:ascii="Arial" w:hAnsi="Arial" w:cs="Arial"/>
          <w:b/>
          <w:sz w:val="24"/>
        </w:rPr>
        <w:t>Issue on bearer type selection for NGEN-DC DRB options</w:t>
      </w:r>
    </w:p>
    <w:p w:rsidR="00AD26C7" w:rsidRDefault="00AD26C7" w:rsidP="00AD26C7">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LG Electronics, KT Corp.</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34" w:history="1">
        <w:r w:rsidR="00AD26C7" w:rsidRPr="00044B58">
          <w:rPr>
            <w:rStyle w:val="Hyperlink"/>
            <w:rFonts w:ascii="Arial" w:hAnsi="Arial" w:cs="Arial"/>
            <w:b/>
            <w:sz w:val="24"/>
          </w:rPr>
          <w:t>R3-182179</w:t>
        </w:r>
      </w:hyperlink>
      <w:r w:rsidR="00AD26C7">
        <w:rPr>
          <w:rFonts w:ascii="Arial" w:hAnsi="Arial" w:cs="Arial"/>
          <w:b/>
          <w:color w:val="0000FF"/>
          <w:sz w:val="24"/>
        </w:rPr>
        <w:tab/>
      </w:r>
      <w:r w:rsidR="00AD26C7">
        <w:rPr>
          <w:rFonts w:ascii="Arial" w:hAnsi="Arial" w:cs="Arial"/>
          <w:b/>
          <w:sz w:val="24"/>
        </w:rPr>
        <w:t>Potentials of RAN UP network function virtualisation</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Vodafone, KT, AT&amp;T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35" w:history="1">
        <w:r w:rsidR="00AD26C7" w:rsidRPr="00044B58">
          <w:rPr>
            <w:rStyle w:val="Hyperlink"/>
            <w:rFonts w:ascii="Arial" w:hAnsi="Arial" w:cs="Arial"/>
            <w:b/>
            <w:sz w:val="24"/>
          </w:rPr>
          <w:t>R3-182180</w:t>
        </w:r>
      </w:hyperlink>
      <w:r w:rsidR="00AD26C7">
        <w:rPr>
          <w:rFonts w:ascii="Arial" w:hAnsi="Arial" w:cs="Arial"/>
          <w:b/>
          <w:color w:val="0000FF"/>
          <w:sz w:val="24"/>
        </w:rPr>
        <w:tab/>
      </w:r>
      <w:r w:rsidR="00AD26C7">
        <w:rPr>
          <w:rFonts w:ascii="Arial" w:hAnsi="Arial" w:cs="Arial"/>
          <w:b/>
          <w:sz w:val="24"/>
        </w:rPr>
        <w:t>(TP for NR BL CR for TS 37.340): Support of RAN UP network function virtualisation at bearer type change or MN change or SN change</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 AT&amp;T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36" w:history="1">
        <w:r w:rsidR="00AD26C7" w:rsidRPr="00044B58">
          <w:rPr>
            <w:rStyle w:val="Hyperlink"/>
            <w:rFonts w:ascii="Arial" w:hAnsi="Arial" w:cs="Arial"/>
            <w:b/>
            <w:sz w:val="24"/>
          </w:rPr>
          <w:t>R3-182181</w:t>
        </w:r>
      </w:hyperlink>
      <w:r w:rsidR="00AD26C7">
        <w:rPr>
          <w:rFonts w:ascii="Arial" w:hAnsi="Arial" w:cs="Arial"/>
          <w:b/>
          <w:color w:val="0000FF"/>
          <w:sz w:val="24"/>
        </w:rPr>
        <w:tab/>
      </w:r>
      <w:r w:rsidR="00AD26C7">
        <w:rPr>
          <w:rFonts w:ascii="Arial" w:hAnsi="Arial" w:cs="Arial"/>
          <w:b/>
          <w:sz w:val="24"/>
        </w:rPr>
        <w:t>Support of RAN UP network function virtualisation at bearer type change or SN change – TP for 38.423</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Ericsson, AT&amp;T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37" w:history="1">
        <w:r w:rsidR="00AD26C7" w:rsidRPr="00044B58">
          <w:rPr>
            <w:rStyle w:val="Hyperlink"/>
            <w:rFonts w:ascii="Arial" w:hAnsi="Arial" w:cs="Arial"/>
            <w:b/>
            <w:sz w:val="24"/>
          </w:rPr>
          <w:t>R3-182267</w:t>
        </w:r>
      </w:hyperlink>
      <w:r w:rsidR="00AD26C7">
        <w:rPr>
          <w:rFonts w:ascii="Arial" w:hAnsi="Arial" w:cs="Arial"/>
          <w:b/>
          <w:color w:val="0000FF"/>
          <w:sz w:val="24"/>
        </w:rPr>
        <w:tab/>
      </w:r>
      <w:r w:rsidR="00AD26C7">
        <w:rPr>
          <w:rFonts w:ascii="Arial" w:hAnsi="Arial" w:cs="Arial"/>
          <w:b/>
          <w:sz w:val="24"/>
        </w:rPr>
        <w:t>Support of RAN UP network function virtualisation at bearer type change or SN change</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CR-1089  rev 1 Cat: B (Rel-15)</w:t>
      </w:r>
      <w:r>
        <w:rPr>
          <w:i/>
        </w:rPr>
        <w:br/>
      </w:r>
      <w:r>
        <w:rPr>
          <w:i/>
        </w:rPr>
        <w:br/>
      </w:r>
      <w:r>
        <w:rPr>
          <w:i/>
        </w:rPr>
        <w:tab/>
      </w:r>
      <w:r>
        <w:rPr>
          <w:i/>
        </w:rPr>
        <w:tab/>
      </w:r>
      <w:r>
        <w:rPr>
          <w:i/>
        </w:rPr>
        <w:tab/>
      </w:r>
      <w:r>
        <w:rPr>
          <w:i/>
        </w:rPr>
        <w:tab/>
      </w:r>
      <w:r>
        <w:rPr>
          <w:i/>
        </w:rPr>
        <w:tab/>
        <w:t xml:space="preserve">Source: Ericsson, AT&amp;T </w:t>
      </w:r>
    </w:p>
    <w:p w:rsidR="00AD26C7" w:rsidRDefault="00AD26C7" w:rsidP="00AD26C7">
      <w:pPr>
        <w:rPr>
          <w:color w:val="808080"/>
        </w:rPr>
      </w:pPr>
      <w:r>
        <w:rPr>
          <w:color w:val="808080"/>
        </w:rPr>
        <w:t xml:space="preserve">(Replaces </w:t>
      </w:r>
      <w:hyperlink r:id="rId538" w:history="1">
        <w:r w:rsidRPr="00044B58">
          <w:rPr>
            <w:rStyle w:val="Hyperlink"/>
          </w:rPr>
          <w:t>R3-181269</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5"/>
      </w:pPr>
      <w:bookmarkStart w:id="71" w:name="_Toc513840612"/>
      <w:r>
        <w:t>10.8.2.6</w:t>
      </w:r>
      <w:r>
        <w:tab/>
        <w:t>Data Forwarding</w:t>
      </w:r>
      <w:bookmarkEnd w:id="71"/>
    </w:p>
    <w:p w:rsidR="00AD26C7" w:rsidRDefault="00F5338D" w:rsidP="00AD26C7">
      <w:pPr>
        <w:rPr>
          <w:rFonts w:ascii="Arial" w:hAnsi="Arial" w:cs="Arial"/>
          <w:b/>
          <w:sz w:val="24"/>
        </w:rPr>
      </w:pPr>
      <w:hyperlink r:id="rId539" w:history="1">
        <w:r w:rsidR="00AD26C7" w:rsidRPr="00044B58">
          <w:rPr>
            <w:rStyle w:val="Hyperlink"/>
            <w:rFonts w:ascii="Arial" w:hAnsi="Arial" w:cs="Arial"/>
            <w:b/>
            <w:sz w:val="24"/>
          </w:rPr>
          <w:t>R3-181958</w:t>
        </w:r>
      </w:hyperlink>
      <w:r w:rsidR="00AD26C7">
        <w:rPr>
          <w:rFonts w:ascii="Arial" w:hAnsi="Arial" w:cs="Arial"/>
          <w:b/>
          <w:color w:val="0000FF"/>
          <w:sz w:val="24"/>
        </w:rPr>
        <w:tab/>
      </w:r>
      <w:r w:rsidR="00AD26C7">
        <w:rPr>
          <w:rFonts w:ascii="Arial" w:hAnsi="Arial" w:cs="Arial"/>
          <w:b/>
          <w:sz w:val="24"/>
        </w:rPr>
        <w:t>(TP for NR BL CR for TS 37.340): Direct Data Forwarding in SgNB change</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Qualcomm Incorporated</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40" w:history="1">
        <w:r w:rsidR="00AD26C7" w:rsidRPr="00044B58">
          <w:rPr>
            <w:rStyle w:val="Hyperlink"/>
            <w:rFonts w:ascii="Arial" w:hAnsi="Arial" w:cs="Arial"/>
            <w:b/>
            <w:sz w:val="24"/>
          </w:rPr>
          <w:t>R3-182182</w:t>
        </w:r>
      </w:hyperlink>
      <w:r w:rsidR="00AD26C7">
        <w:rPr>
          <w:rFonts w:ascii="Arial" w:hAnsi="Arial" w:cs="Arial"/>
          <w:b/>
          <w:color w:val="0000FF"/>
          <w:sz w:val="24"/>
        </w:rPr>
        <w:tab/>
      </w:r>
      <w:r w:rsidR="00AD26C7">
        <w:rPr>
          <w:rFonts w:ascii="Arial" w:hAnsi="Arial" w:cs="Arial"/>
          <w:b/>
          <w:sz w:val="24"/>
        </w:rPr>
        <w:t>Data forwarding aspects for DC bearer type change and QoS flow offloading</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41" w:history="1">
        <w:r w:rsidR="00AD26C7" w:rsidRPr="00044B58">
          <w:rPr>
            <w:rStyle w:val="Hyperlink"/>
            <w:rFonts w:ascii="Arial" w:hAnsi="Arial" w:cs="Arial"/>
            <w:b/>
            <w:sz w:val="24"/>
          </w:rPr>
          <w:t>R3-182183</w:t>
        </w:r>
      </w:hyperlink>
      <w:r w:rsidR="00AD26C7">
        <w:rPr>
          <w:rFonts w:ascii="Arial" w:hAnsi="Arial" w:cs="Arial"/>
          <w:b/>
          <w:color w:val="0000FF"/>
          <w:sz w:val="24"/>
        </w:rPr>
        <w:tab/>
      </w:r>
      <w:r w:rsidR="00AD26C7">
        <w:rPr>
          <w:rFonts w:ascii="Arial" w:hAnsi="Arial" w:cs="Arial"/>
          <w:b/>
          <w:sz w:val="24"/>
        </w:rPr>
        <w:t>(TP for NR BL CR for TS 37.340): Data forwarding aspects for intra-system ACTIVE mobility – TP for 37.340</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42" w:history="1">
        <w:r w:rsidR="00AD26C7" w:rsidRPr="00044B58">
          <w:rPr>
            <w:rStyle w:val="Hyperlink"/>
            <w:rFonts w:ascii="Arial" w:hAnsi="Arial" w:cs="Arial"/>
            <w:b/>
            <w:sz w:val="24"/>
          </w:rPr>
          <w:t>R3-182184</w:t>
        </w:r>
      </w:hyperlink>
      <w:r w:rsidR="00AD26C7">
        <w:rPr>
          <w:rFonts w:ascii="Arial" w:hAnsi="Arial" w:cs="Arial"/>
          <w:b/>
          <w:color w:val="0000FF"/>
          <w:sz w:val="24"/>
        </w:rPr>
        <w:tab/>
      </w:r>
      <w:r w:rsidR="00AD26C7">
        <w:rPr>
          <w:rFonts w:ascii="Arial" w:hAnsi="Arial" w:cs="Arial"/>
          <w:b/>
          <w:sz w:val="24"/>
        </w:rPr>
        <w:t>Data forwarding aspects for intra-system ACTIVE mobility – DC TP for XnAP</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5"/>
      </w:pPr>
      <w:bookmarkStart w:id="72" w:name="_Toc513840613"/>
      <w:r>
        <w:t>10.8.2.7</w:t>
      </w:r>
      <w:r>
        <w:tab/>
        <w:t>UE AMBR</w:t>
      </w:r>
      <w:bookmarkEnd w:id="72"/>
    </w:p>
    <w:p w:rsidR="00AD26C7" w:rsidRDefault="00F5338D" w:rsidP="00AD26C7">
      <w:pPr>
        <w:rPr>
          <w:rFonts w:ascii="Arial" w:hAnsi="Arial" w:cs="Arial"/>
          <w:b/>
          <w:sz w:val="24"/>
        </w:rPr>
      </w:pPr>
      <w:hyperlink r:id="rId543" w:history="1">
        <w:r w:rsidR="00AD26C7" w:rsidRPr="00044B58">
          <w:rPr>
            <w:rStyle w:val="Hyperlink"/>
            <w:rFonts w:ascii="Arial" w:hAnsi="Arial" w:cs="Arial"/>
            <w:b/>
            <w:sz w:val="24"/>
          </w:rPr>
          <w:t>R3-181683</w:t>
        </w:r>
      </w:hyperlink>
      <w:r w:rsidR="00AD26C7">
        <w:rPr>
          <w:rFonts w:ascii="Arial" w:hAnsi="Arial" w:cs="Arial"/>
          <w:b/>
          <w:color w:val="0000FF"/>
          <w:sz w:val="24"/>
        </w:rPr>
        <w:tab/>
      </w:r>
      <w:r w:rsidR="00AD26C7">
        <w:rPr>
          <w:rFonts w:ascii="Arial" w:hAnsi="Arial" w:cs="Arial"/>
          <w:b/>
          <w:sz w:val="24"/>
        </w:rPr>
        <w:t>Further Correction on Session AMBR for MR-DC@5GC</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ZTE</w:t>
      </w:r>
    </w:p>
    <w:p w:rsidR="00AD26C7" w:rsidRDefault="00AD26C7" w:rsidP="00AD26C7">
      <w:pPr>
        <w:rPr>
          <w:color w:val="808080"/>
        </w:rPr>
      </w:pPr>
      <w:r>
        <w:rPr>
          <w:color w:val="808080"/>
        </w:rPr>
        <w:t xml:space="preserve">(Replaces </w:t>
      </w:r>
      <w:hyperlink r:id="rId544" w:history="1">
        <w:r w:rsidRPr="00044B58">
          <w:rPr>
            <w:rStyle w:val="Hyperlink"/>
          </w:rPr>
          <w:t>R3-180964</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45" w:history="1">
        <w:r w:rsidR="00AD26C7" w:rsidRPr="00044B58">
          <w:rPr>
            <w:rStyle w:val="Hyperlink"/>
            <w:rFonts w:ascii="Arial" w:hAnsi="Arial" w:cs="Arial"/>
            <w:b/>
            <w:sz w:val="24"/>
          </w:rPr>
          <w:t>R3-181888</w:t>
        </w:r>
      </w:hyperlink>
      <w:r w:rsidR="00AD26C7">
        <w:rPr>
          <w:rFonts w:ascii="Arial" w:hAnsi="Arial" w:cs="Arial"/>
          <w:b/>
          <w:color w:val="0000FF"/>
          <w:sz w:val="24"/>
        </w:rPr>
        <w:tab/>
      </w:r>
      <w:r w:rsidR="00AD26C7">
        <w:rPr>
          <w:rFonts w:ascii="Arial" w:hAnsi="Arial" w:cs="Arial"/>
          <w:b/>
          <w:sz w:val="24"/>
        </w:rPr>
        <w:t>Issues on Session AMBR for Option 7 family</w:t>
      </w:r>
    </w:p>
    <w:p w:rsidR="00AD26C7" w:rsidRDefault="00AD26C7" w:rsidP="00AD26C7">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LG Electronics, KT Corp.</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5"/>
      </w:pPr>
      <w:bookmarkStart w:id="73" w:name="_Toc513840614"/>
      <w:r>
        <w:t>10.8.2.8</w:t>
      </w:r>
      <w:r>
        <w:tab/>
        <w:t>Others</w:t>
      </w:r>
      <w:bookmarkEnd w:id="73"/>
    </w:p>
    <w:p w:rsidR="00AD26C7" w:rsidRDefault="00F5338D" w:rsidP="00AD26C7">
      <w:pPr>
        <w:rPr>
          <w:rFonts w:ascii="Arial" w:hAnsi="Arial" w:cs="Arial"/>
          <w:b/>
          <w:sz w:val="24"/>
        </w:rPr>
      </w:pPr>
      <w:hyperlink r:id="rId546" w:history="1">
        <w:r w:rsidR="00AD26C7" w:rsidRPr="00044B58">
          <w:rPr>
            <w:rStyle w:val="Hyperlink"/>
            <w:rFonts w:ascii="Arial" w:hAnsi="Arial" w:cs="Arial"/>
            <w:b/>
            <w:sz w:val="24"/>
          </w:rPr>
          <w:t>R3-181967</w:t>
        </w:r>
      </w:hyperlink>
      <w:r w:rsidR="00AD26C7">
        <w:rPr>
          <w:rFonts w:ascii="Arial" w:hAnsi="Arial" w:cs="Arial"/>
          <w:b/>
          <w:color w:val="0000FF"/>
          <w:sz w:val="24"/>
        </w:rPr>
        <w:tab/>
      </w:r>
      <w:r w:rsidR="00AD26C7">
        <w:rPr>
          <w:rFonts w:ascii="Arial" w:hAnsi="Arial" w:cs="Arial"/>
          <w:b/>
          <w:sz w:val="24"/>
        </w:rPr>
        <w:t>Unique DRB ID assignment between MN and SN</w:t>
      </w:r>
    </w:p>
    <w:p w:rsidR="00AD26C7" w:rsidRDefault="00AD26C7" w:rsidP="00AD26C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Intel Corporation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47" w:history="1">
        <w:r w:rsidR="00AD26C7" w:rsidRPr="00044B58">
          <w:rPr>
            <w:rStyle w:val="Hyperlink"/>
            <w:rFonts w:ascii="Arial" w:hAnsi="Arial" w:cs="Arial"/>
            <w:b/>
            <w:sz w:val="24"/>
          </w:rPr>
          <w:t>R3-182185</w:t>
        </w:r>
      </w:hyperlink>
      <w:r w:rsidR="00AD26C7">
        <w:rPr>
          <w:rFonts w:ascii="Arial" w:hAnsi="Arial" w:cs="Arial"/>
          <w:b/>
          <w:color w:val="0000FF"/>
          <w:sz w:val="24"/>
        </w:rPr>
        <w:tab/>
      </w:r>
      <w:r w:rsidR="00AD26C7">
        <w:rPr>
          <w:rFonts w:ascii="Arial" w:hAnsi="Arial" w:cs="Arial"/>
          <w:b/>
          <w:sz w:val="24"/>
        </w:rPr>
        <w:t>Introducing SN initiated SN Change procedure in XnAP</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48" w:history="1">
        <w:r w:rsidR="00AD26C7" w:rsidRPr="00044B58">
          <w:rPr>
            <w:rStyle w:val="Hyperlink"/>
            <w:rFonts w:ascii="Arial" w:hAnsi="Arial" w:cs="Arial"/>
            <w:b/>
            <w:sz w:val="24"/>
          </w:rPr>
          <w:t>R3-181798</w:t>
        </w:r>
      </w:hyperlink>
      <w:r w:rsidR="00AD26C7">
        <w:rPr>
          <w:rFonts w:ascii="Arial" w:hAnsi="Arial" w:cs="Arial"/>
          <w:b/>
          <w:color w:val="0000FF"/>
          <w:sz w:val="24"/>
        </w:rPr>
        <w:tab/>
      </w:r>
      <w:r w:rsidR="00AD26C7">
        <w:rPr>
          <w:rFonts w:ascii="Arial" w:hAnsi="Arial" w:cs="Arial"/>
          <w:b/>
          <w:sz w:val="24"/>
        </w:rPr>
        <w:t>Removal of SCG change indication and introduction of PDCP data recovery request from MN to SN</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4"/>
      </w:pPr>
      <w:bookmarkStart w:id="74" w:name="_Toc513840615"/>
      <w:r>
        <w:t>10.8.3</w:t>
      </w:r>
      <w:r>
        <w:tab/>
        <w:t>Void</w:t>
      </w:r>
      <w:bookmarkEnd w:id="74"/>
    </w:p>
    <w:p w:rsidR="00AD26C7" w:rsidRDefault="00AD26C7" w:rsidP="00AD26C7">
      <w:pPr>
        <w:pStyle w:val="Heading4"/>
      </w:pPr>
      <w:bookmarkStart w:id="75" w:name="_Toc513840616"/>
      <w:r>
        <w:t>10.8.4</w:t>
      </w:r>
      <w:r>
        <w:tab/>
        <w:t>NR-E-UTRA DC via 5G-CN where the NR is the master</w:t>
      </w:r>
      <w:bookmarkEnd w:id="75"/>
    </w:p>
    <w:p w:rsidR="00AD26C7" w:rsidRDefault="00AD26C7" w:rsidP="00AD26C7">
      <w:pPr>
        <w:pStyle w:val="Heading4"/>
      </w:pPr>
      <w:bookmarkStart w:id="76" w:name="_Toc513840617"/>
      <w:r>
        <w:t>10.8.5</w:t>
      </w:r>
      <w:r>
        <w:tab/>
        <w:t>Others</w:t>
      </w:r>
      <w:bookmarkEnd w:id="76"/>
    </w:p>
    <w:p w:rsidR="00AD26C7" w:rsidRDefault="00AD26C7" w:rsidP="00AD26C7">
      <w:pPr>
        <w:pStyle w:val="Heading3"/>
      </w:pPr>
      <w:bookmarkStart w:id="77" w:name="_Toc513840618"/>
      <w:r>
        <w:t>10.9</w:t>
      </w:r>
      <w:r>
        <w:tab/>
        <w:t>User Plane</w:t>
      </w:r>
      <w:bookmarkEnd w:id="77"/>
    </w:p>
    <w:p w:rsidR="00AD26C7" w:rsidRDefault="00F5338D" w:rsidP="00AD26C7">
      <w:pPr>
        <w:rPr>
          <w:rFonts w:ascii="Arial" w:hAnsi="Arial" w:cs="Arial"/>
          <w:b/>
          <w:sz w:val="24"/>
        </w:rPr>
      </w:pPr>
      <w:hyperlink r:id="rId549" w:history="1">
        <w:r w:rsidR="00AD26C7" w:rsidRPr="00044B58">
          <w:rPr>
            <w:rStyle w:val="Hyperlink"/>
            <w:rFonts w:ascii="Arial" w:hAnsi="Arial" w:cs="Arial"/>
            <w:b/>
            <w:sz w:val="24"/>
          </w:rPr>
          <w:t>R3-182287</w:t>
        </w:r>
      </w:hyperlink>
      <w:r w:rsidR="00AD26C7">
        <w:rPr>
          <w:rFonts w:ascii="Arial" w:hAnsi="Arial" w:cs="Arial"/>
          <w:b/>
          <w:color w:val="0000FF"/>
          <w:sz w:val="24"/>
        </w:rPr>
        <w:tab/>
      </w:r>
      <w:r w:rsidR="00AD26C7">
        <w:rPr>
          <w:rFonts w:ascii="Arial" w:hAnsi="Arial" w:cs="Arial"/>
          <w:b/>
          <w:sz w:val="24"/>
        </w:rPr>
        <w:t>Introduction of NR-U Sequence Number for UL PDU</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50" w:history="1">
        <w:r w:rsidR="00AD26C7" w:rsidRPr="00044B58">
          <w:rPr>
            <w:rStyle w:val="Hyperlink"/>
            <w:rFonts w:ascii="Arial" w:hAnsi="Arial" w:cs="Arial"/>
            <w:b/>
            <w:sz w:val="24"/>
          </w:rPr>
          <w:t>R3-182288</w:t>
        </w:r>
      </w:hyperlink>
      <w:r w:rsidR="00AD26C7">
        <w:rPr>
          <w:rFonts w:ascii="Arial" w:hAnsi="Arial" w:cs="Arial"/>
          <w:b/>
          <w:color w:val="0000FF"/>
          <w:sz w:val="24"/>
        </w:rPr>
        <w:tab/>
      </w:r>
      <w:r w:rsidR="00AD26C7">
        <w:rPr>
          <w:rFonts w:ascii="Arial" w:hAnsi="Arial" w:cs="Arial"/>
          <w:b/>
          <w:sz w:val="24"/>
        </w:rPr>
        <w:t>Introduction of NR-U Sequence Number for UL</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v15.1.0</w:t>
      </w:r>
      <w:r>
        <w:rPr>
          <w:i/>
        </w:rPr>
        <w:tab/>
        <w:t xml:space="preserve">  CR-0038  Cat: B (Rel-15)</w:t>
      </w:r>
      <w:r>
        <w:rPr>
          <w:i/>
        </w:rPr>
        <w:br/>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4"/>
      </w:pPr>
      <w:bookmarkStart w:id="78" w:name="_Toc513840619"/>
      <w:r>
        <w:lastRenderedPageBreak/>
        <w:t>10.9.1</w:t>
      </w:r>
      <w:r>
        <w:tab/>
        <w:t>Void</w:t>
      </w:r>
      <w:bookmarkEnd w:id="78"/>
    </w:p>
    <w:p w:rsidR="00AD26C7" w:rsidRDefault="00AD26C7" w:rsidP="00AD26C7">
      <w:pPr>
        <w:pStyle w:val="Heading4"/>
      </w:pPr>
      <w:bookmarkStart w:id="79" w:name="_Toc513840620"/>
      <w:r>
        <w:t>10.9.2</w:t>
      </w:r>
      <w:r>
        <w:tab/>
        <w:t>PDCP Duplication</w:t>
      </w:r>
      <w:bookmarkEnd w:id="79"/>
    </w:p>
    <w:p w:rsidR="00AD26C7" w:rsidRDefault="00F5338D" w:rsidP="00AD26C7">
      <w:pPr>
        <w:rPr>
          <w:rFonts w:ascii="Arial" w:hAnsi="Arial" w:cs="Arial"/>
          <w:b/>
          <w:sz w:val="24"/>
        </w:rPr>
      </w:pPr>
      <w:hyperlink r:id="rId551" w:history="1">
        <w:r w:rsidR="00AD26C7" w:rsidRPr="00044B58">
          <w:rPr>
            <w:rStyle w:val="Hyperlink"/>
            <w:rFonts w:ascii="Arial" w:hAnsi="Arial" w:cs="Arial"/>
            <w:b/>
            <w:sz w:val="24"/>
          </w:rPr>
          <w:t>R3-181738</w:t>
        </w:r>
      </w:hyperlink>
      <w:r w:rsidR="00AD26C7">
        <w:rPr>
          <w:rFonts w:ascii="Arial" w:hAnsi="Arial" w:cs="Arial"/>
          <w:b/>
          <w:color w:val="0000FF"/>
          <w:sz w:val="24"/>
        </w:rPr>
        <w:tab/>
      </w:r>
      <w:r w:rsidR="00AD26C7">
        <w:rPr>
          <w:rFonts w:ascii="Arial" w:hAnsi="Arial" w:cs="Arial"/>
          <w:b/>
          <w:sz w:val="24"/>
        </w:rPr>
        <w:t>Further discussion on  assistance information for DL duplication (de)activation</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B1442F" w:rsidRDefault="00B1442F" w:rsidP="00B1442F">
      <w:pPr>
        <w:rPr>
          <w:rFonts w:ascii="Arial" w:hAnsi="Arial" w:cs="Arial"/>
          <w:b/>
        </w:rPr>
      </w:pPr>
      <w:r>
        <w:rPr>
          <w:rFonts w:ascii="Arial" w:hAnsi="Arial" w:cs="Arial"/>
          <w:b/>
        </w:rPr>
        <w:t xml:space="preserve">Discussion: </w:t>
      </w:r>
    </w:p>
    <w:p w:rsidR="00B1442F" w:rsidRDefault="00B1442F" w:rsidP="00B1442F"/>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52" w:history="1">
        <w:r w:rsidR="00AD26C7" w:rsidRPr="00044B58">
          <w:rPr>
            <w:rStyle w:val="Hyperlink"/>
            <w:rFonts w:ascii="Arial" w:hAnsi="Arial" w:cs="Arial"/>
            <w:b/>
            <w:sz w:val="24"/>
          </w:rPr>
          <w:t>R3-181739</w:t>
        </w:r>
      </w:hyperlink>
      <w:r w:rsidR="00AD26C7">
        <w:rPr>
          <w:rFonts w:ascii="Arial" w:hAnsi="Arial" w:cs="Arial"/>
          <w:b/>
          <w:color w:val="0000FF"/>
          <w:sz w:val="24"/>
        </w:rPr>
        <w:tab/>
      </w:r>
      <w:r w:rsidR="00AD26C7">
        <w:rPr>
          <w:rFonts w:ascii="Arial" w:hAnsi="Arial" w:cs="Arial"/>
          <w:b/>
          <w:sz w:val="24"/>
        </w:rPr>
        <w:t>(de)activation of duplication over F1 for TS38.401</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v15.1.0</w:t>
      </w:r>
      <w:r>
        <w:rPr>
          <w:i/>
        </w:rPr>
        <w:tab/>
        <w:t xml:space="preserve">  CR-0009  Cat: B (Rel-15)</w:t>
      </w:r>
      <w:r>
        <w:rPr>
          <w:i/>
        </w:rPr>
        <w:br/>
      </w:r>
      <w:r>
        <w:rPr>
          <w:i/>
        </w:rPr>
        <w:br/>
      </w:r>
      <w:r>
        <w:rPr>
          <w:i/>
        </w:rPr>
        <w:tab/>
      </w:r>
      <w:r>
        <w:rPr>
          <w:i/>
        </w:rPr>
        <w:tab/>
      </w:r>
      <w:r>
        <w:rPr>
          <w:i/>
        </w:rPr>
        <w:tab/>
      </w:r>
      <w:r>
        <w:rPr>
          <w:i/>
        </w:rPr>
        <w:tab/>
      </w:r>
      <w:r>
        <w:rPr>
          <w:i/>
        </w:rPr>
        <w:tab/>
        <w:t>Source: ZTE Corporation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53" w:history="1">
        <w:r w:rsidR="00AD26C7" w:rsidRPr="00044B58">
          <w:rPr>
            <w:rStyle w:val="Hyperlink"/>
            <w:rFonts w:ascii="Arial" w:hAnsi="Arial" w:cs="Arial"/>
            <w:b/>
            <w:sz w:val="24"/>
          </w:rPr>
          <w:t>R3-181740</w:t>
        </w:r>
      </w:hyperlink>
      <w:r w:rsidR="00AD26C7">
        <w:rPr>
          <w:rFonts w:ascii="Arial" w:hAnsi="Arial" w:cs="Arial"/>
          <w:b/>
          <w:color w:val="0000FF"/>
          <w:sz w:val="24"/>
        </w:rPr>
        <w:tab/>
      </w:r>
      <w:r w:rsidR="00AD26C7">
        <w:rPr>
          <w:rFonts w:ascii="Arial" w:hAnsi="Arial" w:cs="Arial"/>
          <w:b/>
          <w:sz w:val="24"/>
        </w:rPr>
        <w:t>(de)activation of duplication over F1 for TS38.473</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v15.1.0</w:t>
      </w:r>
      <w:r>
        <w:rPr>
          <w:i/>
        </w:rPr>
        <w:tab/>
        <w:t xml:space="preserve">  CR-0015  Cat: B (Rel-15)</w:t>
      </w:r>
      <w:r>
        <w:rPr>
          <w:i/>
        </w:rPr>
        <w:br/>
      </w:r>
      <w:r>
        <w:rPr>
          <w:i/>
        </w:rPr>
        <w:br/>
      </w:r>
      <w:r>
        <w:rPr>
          <w:i/>
        </w:rPr>
        <w:tab/>
      </w:r>
      <w:r>
        <w:rPr>
          <w:i/>
        </w:rPr>
        <w:tab/>
      </w:r>
      <w:r>
        <w:rPr>
          <w:i/>
        </w:rPr>
        <w:tab/>
      </w:r>
      <w:r>
        <w:rPr>
          <w:i/>
        </w:rPr>
        <w:tab/>
      </w:r>
      <w:r>
        <w:rPr>
          <w:i/>
        </w:rPr>
        <w:tab/>
        <w:t>Source: ZTE Corporation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54" w:history="1">
        <w:r w:rsidR="00AD26C7" w:rsidRPr="00044B58">
          <w:rPr>
            <w:rStyle w:val="Hyperlink"/>
            <w:rFonts w:ascii="Arial" w:hAnsi="Arial" w:cs="Arial"/>
            <w:b/>
            <w:sz w:val="24"/>
          </w:rPr>
          <w:t>R3-181795</w:t>
        </w:r>
      </w:hyperlink>
      <w:r w:rsidR="00AD26C7">
        <w:rPr>
          <w:rFonts w:ascii="Arial" w:hAnsi="Arial" w:cs="Arial"/>
          <w:b/>
          <w:color w:val="0000FF"/>
          <w:sz w:val="24"/>
        </w:rPr>
        <w:tab/>
      </w:r>
      <w:r w:rsidR="00AD26C7">
        <w:rPr>
          <w:rFonts w:ascii="Arial" w:hAnsi="Arial" w:cs="Arial"/>
          <w:b/>
          <w:sz w:val="24"/>
        </w:rPr>
        <w:t>Discussion on support of PDCP Duplication</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55" w:history="1">
        <w:r w:rsidR="00AD26C7" w:rsidRPr="00044B58">
          <w:rPr>
            <w:rStyle w:val="Hyperlink"/>
            <w:rFonts w:ascii="Arial" w:hAnsi="Arial" w:cs="Arial"/>
            <w:b/>
            <w:sz w:val="24"/>
          </w:rPr>
          <w:t>R3-181796</w:t>
        </w:r>
      </w:hyperlink>
      <w:r w:rsidR="00AD26C7">
        <w:rPr>
          <w:rFonts w:ascii="Arial" w:hAnsi="Arial" w:cs="Arial"/>
          <w:b/>
          <w:color w:val="0000FF"/>
          <w:sz w:val="24"/>
        </w:rPr>
        <w:tab/>
      </w:r>
      <w:r w:rsidR="00AD26C7">
        <w:rPr>
          <w:rFonts w:ascii="Arial" w:hAnsi="Arial" w:cs="Arial"/>
          <w:b/>
          <w:sz w:val="24"/>
        </w:rPr>
        <w:t>CR to 38.473 on PDCP Duplication</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v15.1.0</w:t>
      </w:r>
      <w:r>
        <w:rPr>
          <w:i/>
        </w:rPr>
        <w:tab/>
        <w:t xml:space="preserve">  CR-0018  Cat: B (Rel-15)</w:t>
      </w:r>
      <w:r>
        <w:rPr>
          <w:i/>
        </w:rPr>
        <w:br/>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56" w:history="1">
        <w:r w:rsidR="00AD26C7" w:rsidRPr="00044B58">
          <w:rPr>
            <w:rStyle w:val="Hyperlink"/>
            <w:rFonts w:ascii="Arial" w:hAnsi="Arial" w:cs="Arial"/>
            <w:b/>
            <w:sz w:val="24"/>
          </w:rPr>
          <w:t>R3-181797</w:t>
        </w:r>
      </w:hyperlink>
      <w:r w:rsidR="00AD26C7">
        <w:rPr>
          <w:rFonts w:ascii="Arial" w:hAnsi="Arial" w:cs="Arial"/>
          <w:b/>
          <w:color w:val="0000FF"/>
          <w:sz w:val="24"/>
        </w:rPr>
        <w:tab/>
      </w:r>
      <w:r w:rsidR="00AD26C7">
        <w:rPr>
          <w:rFonts w:ascii="Arial" w:hAnsi="Arial" w:cs="Arial"/>
          <w:b/>
          <w:sz w:val="24"/>
        </w:rPr>
        <w:t>CR to 36.423 on PDCP Duplication</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CR-1112  Cat: B (Rel-15)</w:t>
      </w:r>
      <w:r>
        <w:rPr>
          <w:i/>
        </w:rPr>
        <w:br/>
      </w:r>
      <w:r>
        <w:rPr>
          <w:i/>
        </w:rPr>
        <w:lastRenderedPageBreak/>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57" w:history="1">
        <w:r w:rsidR="00AD26C7" w:rsidRPr="00044B58">
          <w:rPr>
            <w:rStyle w:val="Hyperlink"/>
            <w:rFonts w:ascii="Arial" w:hAnsi="Arial" w:cs="Arial"/>
            <w:b/>
            <w:sz w:val="24"/>
          </w:rPr>
          <w:t>R3-181869</w:t>
        </w:r>
      </w:hyperlink>
      <w:r w:rsidR="00AD26C7">
        <w:rPr>
          <w:rFonts w:ascii="Arial" w:hAnsi="Arial" w:cs="Arial"/>
          <w:b/>
          <w:color w:val="0000FF"/>
          <w:sz w:val="24"/>
        </w:rPr>
        <w:tab/>
      </w:r>
      <w:r w:rsidR="00AD26C7">
        <w:rPr>
          <w:rFonts w:ascii="Arial" w:hAnsi="Arial" w:cs="Arial"/>
          <w:b/>
          <w:sz w:val="24"/>
        </w:rPr>
        <w:t>PDCP duplication activation and deactivation over F1</w:t>
      </w:r>
    </w:p>
    <w:p w:rsidR="00AD26C7" w:rsidRDefault="00AD26C7" w:rsidP="00AD26C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58" w:history="1">
        <w:r w:rsidR="00AD26C7" w:rsidRPr="00044B58">
          <w:rPr>
            <w:rStyle w:val="Hyperlink"/>
            <w:rFonts w:ascii="Arial" w:hAnsi="Arial" w:cs="Arial"/>
            <w:b/>
            <w:sz w:val="24"/>
          </w:rPr>
          <w:t>R3-181870</w:t>
        </w:r>
      </w:hyperlink>
      <w:r w:rsidR="00AD26C7">
        <w:rPr>
          <w:rFonts w:ascii="Arial" w:hAnsi="Arial" w:cs="Arial"/>
          <w:b/>
          <w:color w:val="0000FF"/>
          <w:sz w:val="24"/>
        </w:rPr>
        <w:tab/>
      </w:r>
      <w:r w:rsidR="00AD26C7">
        <w:rPr>
          <w:rFonts w:ascii="Arial" w:hAnsi="Arial" w:cs="Arial"/>
          <w:b/>
          <w:sz w:val="24"/>
        </w:rPr>
        <w:t>CR for NSA on PDCP duplication activation and deactivation over F1</w:t>
      </w:r>
    </w:p>
    <w:p w:rsidR="00AD26C7" w:rsidRDefault="00AD26C7" w:rsidP="00AD26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v15.1.0</w:t>
      </w:r>
      <w:r>
        <w:rPr>
          <w:i/>
        </w:rPr>
        <w:tab/>
        <w:t xml:space="preserve">  CR-0022  Cat: F (Rel-15)</w:t>
      </w:r>
      <w:r>
        <w:rPr>
          <w:i/>
        </w:rPr>
        <w:br/>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59" w:history="1">
        <w:r w:rsidR="00AD26C7" w:rsidRPr="00044B58">
          <w:rPr>
            <w:rStyle w:val="Hyperlink"/>
            <w:rFonts w:ascii="Arial" w:hAnsi="Arial" w:cs="Arial"/>
            <w:b/>
            <w:sz w:val="24"/>
          </w:rPr>
          <w:t>R3-181871</w:t>
        </w:r>
      </w:hyperlink>
      <w:r w:rsidR="00AD26C7">
        <w:rPr>
          <w:rFonts w:ascii="Arial" w:hAnsi="Arial" w:cs="Arial"/>
          <w:b/>
          <w:color w:val="0000FF"/>
          <w:sz w:val="24"/>
        </w:rPr>
        <w:tab/>
      </w:r>
      <w:r w:rsidR="00AD26C7">
        <w:rPr>
          <w:rFonts w:ascii="Arial" w:hAnsi="Arial" w:cs="Arial"/>
          <w:b/>
          <w:sz w:val="24"/>
        </w:rPr>
        <w:t>Packet duplication support over Xn</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60" w:history="1">
        <w:r w:rsidR="00AD26C7" w:rsidRPr="00044B58">
          <w:rPr>
            <w:rStyle w:val="Hyperlink"/>
            <w:rFonts w:ascii="Arial" w:hAnsi="Arial" w:cs="Arial"/>
            <w:b/>
            <w:sz w:val="24"/>
          </w:rPr>
          <w:t>R3-182188</w:t>
        </w:r>
      </w:hyperlink>
      <w:r w:rsidR="00AD26C7">
        <w:rPr>
          <w:rFonts w:ascii="Arial" w:hAnsi="Arial" w:cs="Arial"/>
          <w:b/>
          <w:color w:val="0000FF"/>
          <w:sz w:val="24"/>
        </w:rPr>
        <w:tab/>
      </w:r>
      <w:r w:rsidR="00AD26C7">
        <w:rPr>
          <w:rFonts w:ascii="Arial" w:hAnsi="Arial" w:cs="Arial"/>
          <w:b/>
          <w:sz w:val="24"/>
        </w:rPr>
        <w:t>DL PDCP Duplication Support</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61" w:history="1">
        <w:r w:rsidR="00AD26C7" w:rsidRPr="00044B58">
          <w:rPr>
            <w:rStyle w:val="Hyperlink"/>
            <w:rFonts w:ascii="Arial" w:hAnsi="Arial" w:cs="Arial"/>
            <w:b/>
            <w:sz w:val="24"/>
          </w:rPr>
          <w:t>R3-182189</w:t>
        </w:r>
      </w:hyperlink>
      <w:r w:rsidR="00AD26C7">
        <w:rPr>
          <w:rFonts w:ascii="Arial" w:hAnsi="Arial" w:cs="Arial"/>
          <w:b/>
          <w:color w:val="0000FF"/>
          <w:sz w:val="24"/>
        </w:rPr>
        <w:tab/>
      </w:r>
      <w:r w:rsidR="00AD26C7">
        <w:rPr>
          <w:rFonts w:ascii="Arial" w:hAnsi="Arial" w:cs="Arial"/>
          <w:b/>
          <w:sz w:val="24"/>
        </w:rPr>
        <w:t>Introduction of assistance information for DL PDCP duplication</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v15.1.0</w:t>
      </w:r>
      <w:r>
        <w:rPr>
          <w:i/>
        </w:rPr>
        <w:tab/>
        <w:t xml:space="preserve">  CR-0032  Cat: B (Rel-15)</w:t>
      </w:r>
      <w:r>
        <w:rPr>
          <w:i/>
        </w:rPr>
        <w:br/>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562" w:history="1">
        <w:r w:rsidRPr="00044B58">
          <w:rPr>
            <w:rStyle w:val="Hyperlink"/>
            <w:rFonts w:ascii="Arial" w:hAnsi="Arial" w:cs="Arial"/>
            <w:b/>
          </w:rPr>
          <w:t>R3-182466</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63" w:history="1">
        <w:r w:rsidR="00AD26C7" w:rsidRPr="00044B58">
          <w:rPr>
            <w:rStyle w:val="Hyperlink"/>
            <w:rFonts w:ascii="Arial" w:hAnsi="Arial" w:cs="Arial"/>
            <w:b/>
            <w:sz w:val="24"/>
          </w:rPr>
          <w:t>R3-182466</w:t>
        </w:r>
      </w:hyperlink>
      <w:r w:rsidR="00AD26C7">
        <w:rPr>
          <w:rFonts w:ascii="Arial" w:hAnsi="Arial" w:cs="Arial"/>
          <w:b/>
          <w:color w:val="0000FF"/>
          <w:sz w:val="24"/>
        </w:rPr>
        <w:tab/>
      </w:r>
      <w:r w:rsidR="00AD26C7">
        <w:rPr>
          <w:rFonts w:ascii="Arial" w:hAnsi="Arial" w:cs="Arial"/>
          <w:b/>
          <w:sz w:val="24"/>
        </w:rPr>
        <w:t>Introduction of assistance information for DL PDCP duplication</w:t>
      </w:r>
    </w:p>
    <w:p w:rsidR="00AD26C7" w:rsidRDefault="00AD26C7" w:rsidP="00AD26C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v15.1.0</w:t>
      </w:r>
      <w:r>
        <w:rPr>
          <w:i/>
        </w:rPr>
        <w:tab/>
        <w:t xml:space="preserve">  CR-0032  rev 1 Cat: B (Rel-15)</w:t>
      </w:r>
      <w:r>
        <w:rPr>
          <w:i/>
        </w:rPr>
        <w:br/>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564" w:history="1">
        <w:r w:rsidRPr="00044B58">
          <w:rPr>
            <w:rStyle w:val="Hyperlink"/>
          </w:rPr>
          <w:t>R3-182189</w:t>
        </w:r>
      </w:hyperlink>
      <w:r>
        <w:rPr>
          <w:color w:val="808080"/>
        </w:rPr>
        <w:t>)</w:t>
      </w:r>
    </w:p>
    <w:p w:rsidR="00AD26C7" w:rsidRDefault="00AD26C7" w:rsidP="00AD26C7">
      <w:pPr>
        <w:rPr>
          <w:rFonts w:ascii="Arial" w:hAnsi="Arial" w:cs="Arial"/>
          <w:b/>
        </w:rPr>
      </w:pPr>
      <w:r>
        <w:rPr>
          <w:rFonts w:ascii="Arial" w:hAnsi="Arial" w:cs="Arial"/>
          <w:b/>
        </w:rPr>
        <w:lastRenderedPageBreak/>
        <w:t xml:space="preserve">Discussion: </w:t>
      </w:r>
    </w:p>
    <w:p w:rsidR="00AD26C7" w:rsidRDefault="00AD26C7" w:rsidP="00AD26C7">
      <w:pPr>
        <w:overflowPunct/>
        <w:autoSpaceDE/>
        <w:autoSpaceDN/>
        <w:adjustRightInd/>
        <w:spacing w:after="0"/>
        <w:textAlignment w:val="auto"/>
      </w:pPr>
      <w:r>
        <w:t>endorsed as BL CR</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65" w:history="1">
        <w:r w:rsidR="00AD26C7" w:rsidRPr="00044B58">
          <w:rPr>
            <w:rStyle w:val="Hyperlink"/>
            <w:rFonts w:ascii="Arial" w:hAnsi="Arial" w:cs="Arial"/>
            <w:b/>
            <w:sz w:val="24"/>
          </w:rPr>
          <w:t>R3-182117</w:t>
        </w:r>
      </w:hyperlink>
      <w:r w:rsidR="00AD26C7">
        <w:rPr>
          <w:rFonts w:ascii="Arial" w:hAnsi="Arial" w:cs="Arial"/>
          <w:b/>
          <w:color w:val="0000FF"/>
          <w:sz w:val="24"/>
        </w:rPr>
        <w:tab/>
      </w:r>
      <w:r w:rsidR="00AD26C7">
        <w:rPr>
          <w:rFonts w:ascii="Arial" w:hAnsi="Arial" w:cs="Arial"/>
          <w:b/>
          <w:sz w:val="24"/>
        </w:rPr>
        <w:t>(TP for NR BL CR for TS 38.473): on CA-based DRB duplication</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34440" w:rsidRDefault="00234440" w:rsidP="00234440">
      <w:pPr>
        <w:rPr>
          <w:rFonts w:ascii="Arial" w:hAnsi="Arial" w:cs="Arial"/>
          <w:b/>
        </w:rPr>
      </w:pPr>
      <w:r>
        <w:rPr>
          <w:rFonts w:ascii="Arial" w:hAnsi="Arial" w:cs="Arial"/>
          <w:b/>
        </w:rPr>
        <w:t xml:space="preserve">Discussion: </w:t>
      </w:r>
    </w:p>
    <w:p w:rsidR="00234440" w:rsidRPr="00234440" w:rsidRDefault="00234440" w:rsidP="00234440">
      <w:r w:rsidRPr="00234440">
        <w:t>ZTE: prefer to see a single sol for both SRB and DRB duplication</w:t>
      </w:r>
    </w:p>
    <w:p w:rsidR="00234440" w:rsidRPr="00234440" w:rsidRDefault="000D7E48" w:rsidP="00234440">
      <w:r>
        <w:t>Samsung:</w:t>
      </w:r>
      <w:r w:rsidR="00234440" w:rsidRPr="00234440">
        <w:t xml:space="preserve"> agree with ZTE; why report SINR? Available at DU? CU should already have this (but probably it’s not enough)</w:t>
      </w:r>
    </w:p>
    <w:p w:rsidR="00234440" w:rsidRPr="00234440" w:rsidRDefault="000D7E48" w:rsidP="00234440">
      <w:r>
        <w:t>Ericsson</w:t>
      </w:r>
      <w:r w:rsidR="00234440" w:rsidRPr="00234440">
        <w:t>: no single solution for both, because in a CP/UP arch the functionality is split between nodes; UP should be prioritized. SRB duplication is always active -&gt; no need for assist info. DU can monitor SINR</w:t>
      </w:r>
    </w:p>
    <w:p w:rsidR="00234440" w:rsidRPr="00234440" w:rsidRDefault="000D7E48" w:rsidP="00234440">
      <w:r>
        <w:t>Huawei:</w:t>
      </w:r>
      <w:r w:rsidR="00234440" w:rsidRPr="00234440">
        <w:t xml:space="preserve"> for SRB there’s no tunnel, so different issue. SINR is used for maxCE act/deact, so it may not help</w:t>
      </w:r>
    </w:p>
    <w:p w:rsidR="00234440" w:rsidRPr="00234440" w:rsidRDefault="000D7E48" w:rsidP="00234440">
      <w:r>
        <w:t>Ericsson</w:t>
      </w:r>
      <w:r w:rsidR="00234440" w:rsidRPr="00234440">
        <w:t>: 3 possible info were discussed</w:t>
      </w:r>
    </w:p>
    <w:p w:rsidR="00234440" w:rsidRPr="00234440" w:rsidRDefault="000D7E48" w:rsidP="00234440">
      <w:r>
        <w:t>Samsung:</w:t>
      </w:r>
      <w:r w:rsidR="00234440" w:rsidRPr="00234440">
        <w:t xml:space="preserve"> for SRB, CP, and for DRB, UP?</w:t>
      </w:r>
    </w:p>
    <w:p w:rsidR="00234440" w:rsidRPr="00234440" w:rsidRDefault="000D7E48" w:rsidP="00234440">
      <w:r>
        <w:t>Ericsson</w:t>
      </w:r>
      <w:r w:rsidR="00234440" w:rsidRPr="00234440">
        <w:t>: no need for act/deact for SRB</w:t>
      </w:r>
    </w:p>
    <w:p w:rsidR="00234440" w:rsidRPr="00234440" w:rsidRDefault="00234440" w:rsidP="00234440">
      <w:r w:rsidRPr="00234440">
        <w:t>ZTE: RAN2 agreement: SRB dup always used but act/deact is needed</w:t>
      </w:r>
    </w:p>
    <w:p w:rsidR="00234440" w:rsidRPr="00234440" w:rsidRDefault="00234440" w:rsidP="00234440">
      <w:r w:rsidRPr="00234440">
        <w:t>CATT: not always active for SRB -&gt; for DL it’s up to implementation</w:t>
      </w:r>
    </w:p>
    <w:p w:rsidR="00234440" w:rsidRPr="00234440" w:rsidRDefault="000D7E48" w:rsidP="00234440">
      <w:r>
        <w:t>Ericsson</w:t>
      </w:r>
      <w:r w:rsidR="00234440" w:rsidRPr="00234440">
        <w:t>: we should prioritize this function for DRBs – (for SRBs it could be triggered following e.g. RRC measurements)</w:t>
      </w:r>
    </w:p>
    <w:p w:rsidR="00234440" w:rsidRPr="00234440" w:rsidRDefault="00234440" w:rsidP="00234440"/>
    <w:p w:rsidR="00234440" w:rsidRPr="00234440" w:rsidRDefault="00234440" w:rsidP="00234440">
      <w:pPr>
        <w:rPr>
          <w:b/>
        </w:rPr>
      </w:pPr>
      <w:r w:rsidRPr="00234440">
        <w:rPr>
          <w:b/>
        </w:rPr>
        <w:t>Go for UP solution</w:t>
      </w:r>
    </w:p>
    <w:p w:rsidR="002B48DA" w:rsidRPr="002E1A1C" w:rsidRDefault="002B48DA" w:rsidP="002B48DA">
      <w:pPr>
        <w:rPr>
          <w:b/>
          <w:color w:val="00B050"/>
          <w:u w:val="single"/>
        </w:rPr>
      </w:pPr>
      <w:r w:rsidRPr="002E1A1C">
        <w:rPr>
          <w:b/>
          <w:color w:val="00B050"/>
          <w:u w:val="single"/>
        </w:rPr>
        <w:t>Working assumption:</w:t>
      </w:r>
    </w:p>
    <w:p w:rsidR="002B48DA" w:rsidRPr="002E1A1C" w:rsidRDefault="002E1A1C" w:rsidP="002B48DA">
      <w:pPr>
        <w:rPr>
          <w:sz w:val="16"/>
        </w:rPr>
      </w:pPr>
      <w:r w:rsidRPr="002E1A1C">
        <w:rPr>
          <w:b/>
          <w:color w:val="00B050"/>
        </w:rPr>
        <w:t>I</w:t>
      </w:r>
      <w:r w:rsidR="002B48DA" w:rsidRPr="002E1A1C">
        <w:rPr>
          <w:b/>
          <w:color w:val="00B050"/>
        </w:rPr>
        <w:t>ntroduce a new PDU type for this use</w:t>
      </w:r>
    </w:p>
    <w:p w:rsidR="00234440" w:rsidRPr="00234440" w:rsidRDefault="00234440" w:rsidP="00234440"/>
    <w:p w:rsidR="00234440" w:rsidRPr="00234440" w:rsidRDefault="000D7E48" w:rsidP="00234440">
      <w:r>
        <w:t>Nokia:</w:t>
      </w:r>
      <w:r w:rsidR="00234440" w:rsidRPr="00234440">
        <w:t xml:space="preserve"> prefer not to use “UL user data PDU”? (name issue)</w:t>
      </w:r>
    </w:p>
    <w:p w:rsidR="00234440" w:rsidRPr="00234440" w:rsidRDefault="000D7E48" w:rsidP="00234440">
      <w:r>
        <w:t>Samsung:</w:t>
      </w:r>
      <w:r w:rsidR="00234440" w:rsidRPr="00234440">
        <w:t xml:space="preserve"> prefer not to introduce a new PDU type</w:t>
      </w:r>
    </w:p>
    <w:p w:rsidR="00234440" w:rsidRPr="00234440" w:rsidRDefault="00234440" w:rsidP="00234440"/>
    <w:p w:rsidR="00AD26C7" w:rsidRDefault="00AD26C7" w:rsidP="002344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34440" w:rsidRPr="002E1A1C" w:rsidRDefault="00234440" w:rsidP="00234440">
      <w:pPr>
        <w:rPr>
          <w:b/>
          <w:color w:val="00B050"/>
          <w:sz w:val="24"/>
          <w:u w:val="single"/>
        </w:rPr>
      </w:pPr>
      <w:r w:rsidRPr="002E1A1C">
        <w:rPr>
          <w:b/>
          <w:color w:val="00B050"/>
          <w:sz w:val="24"/>
          <w:u w:val="single"/>
        </w:rPr>
        <w:t>Working assumption:</w:t>
      </w:r>
    </w:p>
    <w:p w:rsidR="00234440" w:rsidRPr="002E1A1C" w:rsidRDefault="00234440" w:rsidP="00234440">
      <w:pPr>
        <w:rPr>
          <w:sz w:val="24"/>
        </w:rPr>
      </w:pPr>
      <w:r w:rsidRPr="002E1A1C">
        <w:rPr>
          <w:b/>
          <w:color w:val="00B050"/>
          <w:sz w:val="24"/>
        </w:rPr>
        <w:t>A introduce a new PDU type for this use</w:t>
      </w:r>
    </w:p>
    <w:p w:rsidR="00234440" w:rsidRDefault="00234440" w:rsidP="00234440">
      <w:pPr>
        <w:rPr>
          <w:color w:val="993300"/>
          <w:u w:val="single"/>
        </w:rPr>
      </w:pPr>
    </w:p>
    <w:p w:rsidR="00AD26C7" w:rsidRDefault="00F5338D" w:rsidP="00AD26C7">
      <w:pPr>
        <w:rPr>
          <w:rFonts w:ascii="Arial" w:hAnsi="Arial" w:cs="Arial"/>
          <w:b/>
          <w:sz w:val="24"/>
        </w:rPr>
      </w:pPr>
      <w:hyperlink r:id="rId566" w:history="1">
        <w:r w:rsidR="00AD26C7" w:rsidRPr="00044B58">
          <w:rPr>
            <w:rStyle w:val="Hyperlink"/>
            <w:rFonts w:ascii="Arial" w:hAnsi="Arial" w:cs="Arial"/>
            <w:b/>
            <w:sz w:val="24"/>
          </w:rPr>
          <w:t>R3-182118</w:t>
        </w:r>
      </w:hyperlink>
      <w:r w:rsidR="00AD26C7">
        <w:rPr>
          <w:rFonts w:ascii="Arial" w:hAnsi="Arial" w:cs="Arial"/>
          <w:b/>
          <w:color w:val="0000FF"/>
          <w:sz w:val="24"/>
        </w:rPr>
        <w:tab/>
      </w:r>
      <w:r w:rsidR="00AD26C7">
        <w:rPr>
          <w:rFonts w:ascii="Arial" w:hAnsi="Arial" w:cs="Arial"/>
          <w:b/>
          <w:sz w:val="24"/>
        </w:rPr>
        <w:t>(TP for NR BL CR for TS 38.473): on CA-based SRB duplication</w:t>
      </w:r>
    </w:p>
    <w:p w:rsidR="00AD26C7" w:rsidRDefault="00AD26C7" w:rsidP="00AD26C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34440" w:rsidRDefault="00234440" w:rsidP="00234440">
      <w:pPr>
        <w:rPr>
          <w:rFonts w:ascii="Arial" w:hAnsi="Arial" w:cs="Arial"/>
          <w:b/>
        </w:rPr>
      </w:pPr>
      <w:r>
        <w:rPr>
          <w:rFonts w:ascii="Arial" w:hAnsi="Arial" w:cs="Arial"/>
          <w:b/>
        </w:rPr>
        <w:t xml:space="preserve">Discussion: </w:t>
      </w:r>
    </w:p>
    <w:p w:rsidR="00234440" w:rsidRDefault="000D7E48" w:rsidP="00234440">
      <w:r>
        <w:t>Ericsson</w:t>
      </w:r>
      <w:r w:rsidR="00234440">
        <w:t>: do we need to signal anything CU-&gt;DU w.r.t. RRC config?</w:t>
      </w:r>
    </w:p>
    <w:p w:rsidR="00234440" w:rsidRDefault="000D7E48" w:rsidP="00234440">
      <w:r>
        <w:t>Huawei:</w:t>
      </w:r>
      <w:r w:rsidR="00234440">
        <w:t xml:space="preserve"> we think it’s needed</w:t>
      </w:r>
    </w:p>
    <w:p w:rsidR="00234440" w:rsidRDefault="00234440" w:rsidP="00234440">
      <w:r>
        <w:t xml:space="preserve">CATT: agree with </w:t>
      </w:r>
      <w:r w:rsidR="000D7E48">
        <w:t>Huawei</w:t>
      </w:r>
      <w:r>
        <w:t xml:space="preserve"> – set up duplicated RRC, send maxCE</w:t>
      </w:r>
    </w:p>
    <w:p w:rsidR="00234440" w:rsidRDefault="000D7E48" w:rsidP="00234440">
      <w:r>
        <w:t>Ericsson</w:t>
      </w:r>
      <w:r w:rsidR="00234440">
        <w:t>: we only need to mark one as primary, no need for LCID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567" w:history="1">
        <w:r w:rsidRPr="00044B58">
          <w:rPr>
            <w:rStyle w:val="Hyperlink"/>
            <w:rFonts w:ascii="Arial" w:hAnsi="Arial" w:cs="Arial"/>
            <w:b/>
          </w:rPr>
          <w:t>R3-182467</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68" w:history="1">
        <w:r w:rsidR="00AD26C7" w:rsidRPr="00044B58">
          <w:rPr>
            <w:rStyle w:val="Hyperlink"/>
            <w:rFonts w:ascii="Arial" w:hAnsi="Arial" w:cs="Arial"/>
            <w:b/>
            <w:sz w:val="24"/>
          </w:rPr>
          <w:t>R3-182467</w:t>
        </w:r>
      </w:hyperlink>
      <w:r w:rsidR="00AD26C7">
        <w:rPr>
          <w:rFonts w:ascii="Arial" w:hAnsi="Arial" w:cs="Arial"/>
          <w:b/>
          <w:color w:val="0000FF"/>
          <w:sz w:val="24"/>
        </w:rPr>
        <w:tab/>
      </w:r>
      <w:r w:rsidR="00AD26C7">
        <w:rPr>
          <w:rFonts w:ascii="Arial" w:hAnsi="Arial" w:cs="Arial"/>
          <w:b/>
          <w:sz w:val="24"/>
        </w:rPr>
        <w:t>(TP for NR BL CR for TS 38.473): on CA-based SRB duplication</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AD26C7" w:rsidRDefault="00AD26C7" w:rsidP="00AD26C7">
      <w:pPr>
        <w:rPr>
          <w:color w:val="808080"/>
        </w:rPr>
      </w:pPr>
      <w:r>
        <w:rPr>
          <w:color w:val="808080"/>
        </w:rPr>
        <w:t xml:space="preserve">(Replaces </w:t>
      </w:r>
      <w:hyperlink r:id="rId569" w:history="1">
        <w:r w:rsidRPr="00044B58">
          <w:rPr>
            <w:rStyle w:val="Hyperlink"/>
          </w:rPr>
          <w:t>R3-182118</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70" w:history="1">
        <w:r w:rsidR="00AD26C7" w:rsidRPr="00044B58">
          <w:rPr>
            <w:rStyle w:val="Hyperlink"/>
            <w:rFonts w:ascii="Arial" w:hAnsi="Arial" w:cs="Arial"/>
            <w:b/>
            <w:sz w:val="24"/>
          </w:rPr>
          <w:t>R3-182503</w:t>
        </w:r>
      </w:hyperlink>
      <w:r w:rsidR="00AD26C7">
        <w:rPr>
          <w:rFonts w:ascii="Arial" w:hAnsi="Arial" w:cs="Arial"/>
          <w:b/>
          <w:color w:val="0000FF"/>
          <w:sz w:val="24"/>
        </w:rPr>
        <w:tab/>
      </w:r>
      <w:r w:rsidR="00AD26C7">
        <w:rPr>
          <w:rFonts w:ascii="Arial" w:hAnsi="Arial" w:cs="Arial"/>
          <w:b/>
          <w:sz w:val="24"/>
        </w:rPr>
        <w:t>(TP for NR BL CR for TS 38.473): on CA-based SRB duplication</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AD26C7" w:rsidRDefault="00AD26C7" w:rsidP="00AD26C7">
      <w:pPr>
        <w:rPr>
          <w:color w:val="808080"/>
        </w:rPr>
      </w:pPr>
      <w:r>
        <w:rPr>
          <w:color w:val="808080"/>
        </w:rPr>
        <w:t xml:space="preserve">(Replaces </w:t>
      </w:r>
      <w:hyperlink r:id="rId571" w:history="1">
        <w:r w:rsidRPr="00044B58">
          <w:rPr>
            <w:rStyle w:val="Hyperlink"/>
          </w:rPr>
          <w:t>R3-182467</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72" w:history="1">
        <w:r w:rsidR="00AD26C7" w:rsidRPr="00044B58">
          <w:rPr>
            <w:rStyle w:val="Hyperlink"/>
            <w:rFonts w:ascii="Arial" w:hAnsi="Arial" w:cs="Arial"/>
            <w:b/>
            <w:sz w:val="24"/>
          </w:rPr>
          <w:t>R3-181961</w:t>
        </w:r>
      </w:hyperlink>
      <w:r w:rsidR="00AD26C7">
        <w:rPr>
          <w:rFonts w:ascii="Arial" w:hAnsi="Arial" w:cs="Arial"/>
          <w:b/>
          <w:color w:val="0000FF"/>
          <w:sz w:val="24"/>
        </w:rPr>
        <w:tab/>
      </w:r>
      <w:r w:rsidR="00AD26C7">
        <w:rPr>
          <w:rFonts w:ascii="Arial" w:hAnsi="Arial" w:cs="Arial"/>
          <w:b/>
          <w:sz w:val="24"/>
        </w:rPr>
        <w:t>Flow Control enhancements for uplink PDCP duplication</w:t>
      </w:r>
    </w:p>
    <w:p w:rsidR="00AD26C7" w:rsidRDefault="00AD26C7" w:rsidP="00AD26C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73" w:history="1">
        <w:r w:rsidR="00AD26C7" w:rsidRPr="00044B58">
          <w:rPr>
            <w:rStyle w:val="Hyperlink"/>
            <w:rFonts w:ascii="Arial" w:hAnsi="Arial" w:cs="Arial"/>
            <w:b/>
            <w:sz w:val="24"/>
          </w:rPr>
          <w:t>R3-181962</w:t>
        </w:r>
      </w:hyperlink>
      <w:r w:rsidR="00AD26C7">
        <w:rPr>
          <w:rFonts w:ascii="Arial" w:hAnsi="Arial" w:cs="Arial"/>
          <w:b/>
          <w:color w:val="0000FF"/>
          <w:sz w:val="24"/>
        </w:rPr>
        <w:tab/>
      </w:r>
      <w:r w:rsidR="00AD26C7">
        <w:rPr>
          <w:rFonts w:ascii="Arial" w:hAnsi="Arial" w:cs="Arial"/>
          <w:b/>
          <w:sz w:val="24"/>
        </w:rPr>
        <w:t>Flow Control enhancements for uplink PDCP duplication</w:t>
      </w:r>
    </w:p>
    <w:p w:rsidR="00AD26C7" w:rsidRDefault="00AD26C7" w:rsidP="00AD26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v15.1.0</w:t>
      </w:r>
      <w:r>
        <w:rPr>
          <w:i/>
        </w:rPr>
        <w:tab/>
        <w:t xml:space="preserve">  CR-0025  Cat: B (Rel-15)</w:t>
      </w:r>
      <w:r>
        <w:rPr>
          <w:i/>
        </w:rPr>
        <w:br/>
      </w:r>
      <w:r>
        <w:rPr>
          <w:i/>
        </w:rPr>
        <w:br/>
      </w:r>
      <w:r>
        <w:rPr>
          <w:i/>
        </w:rPr>
        <w:tab/>
      </w:r>
      <w:r>
        <w:rPr>
          <w:i/>
        </w:rPr>
        <w:tab/>
      </w:r>
      <w:r>
        <w:rPr>
          <w:i/>
        </w:rPr>
        <w:tab/>
      </w:r>
      <w:r>
        <w:rPr>
          <w:i/>
        </w:rPr>
        <w:tab/>
      </w:r>
      <w:r>
        <w:rPr>
          <w:i/>
        </w:rPr>
        <w:tab/>
        <w:t>Source: Intel Corporation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4"/>
      </w:pPr>
      <w:bookmarkStart w:id="80" w:name="_Toc513840621"/>
      <w:r>
        <w:t>10.9.3</w:t>
      </w:r>
      <w:r>
        <w:tab/>
        <w:t>Centralized Retransmission</w:t>
      </w:r>
      <w:bookmarkEnd w:id="80"/>
    </w:p>
    <w:p w:rsidR="00AD26C7" w:rsidRDefault="00F5338D" w:rsidP="00AD26C7">
      <w:pPr>
        <w:rPr>
          <w:rFonts w:ascii="Arial" w:hAnsi="Arial" w:cs="Arial"/>
          <w:b/>
          <w:sz w:val="24"/>
        </w:rPr>
      </w:pPr>
      <w:hyperlink r:id="rId574" w:history="1">
        <w:r w:rsidR="00AD26C7" w:rsidRPr="00044B58">
          <w:rPr>
            <w:rStyle w:val="Hyperlink"/>
            <w:rFonts w:ascii="Arial" w:hAnsi="Arial" w:cs="Arial"/>
            <w:b/>
            <w:sz w:val="24"/>
          </w:rPr>
          <w:t>R3-181872</w:t>
        </w:r>
      </w:hyperlink>
      <w:r w:rsidR="00AD26C7">
        <w:rPr>
          <w:rFonts w:ascii="Arial" w:hAnsi="Arial" w:cs="Arial"/>
          <w:b/>
          <w:color w:val="0000FF"/>
          <w:sz w:val="24"/>
        </w:rPr>
        <w:tab/>
      </w:r>
      <w:r w:rsidR="00AD26C7">
        <w:rPr>
          <w:rFonts w:ascii="Arial" w:hAnsi="Arial" w:cs="Arial"/>
          <w:b/>
          <w:sz w:val="24"/>
        </w:rPr>
        <w:t>DL/UL differentiation for radio link outage/resume</w:t>
      </w:r>
    </w:p>
    <w:p w:rsidR="00AD26C7" w:rsidRDefault="00AD26C7" w:rsidP="00AD26C7">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75" w:history="1">
        <w:r w:rsidR="00AD26C7" w:rsidRPr="00044B58">
          <w:rPr>
            <w:rStyle w:val="Hyperlink"/>
            <w:rFonts w:ascii="Arial" w:hAnsi="Arial" w:cs="Arial"/>
            <w:b/>
            <w:sz w:val="24"/>
          </w:rPr>
          <w:t>R3-181873</w:t>
        </w:r>
      </w:hyperlink>
      <w:r w:rsidR="00AD26C7">
        <w:rPr>
          <w:rFonts w:ascii="Arial" w:hAnsi="Arial" w:cs="Arial"/>
          <w:b/>
          <w:color w:val="0000FF"/>
          <w:sz w:val="24"/>
        </w:rPr>
        <w:tab/>
      </w:r>
      <w:r w:rsidR="00AD26C7">
        <w:rPr>
          <w:rFonts w:ascii="Arial" w:hAnsi="Arial" w:cs="Arial"/>
          <w:b/>
          <w:sz w:val="24"/>
        </w:rPr>
        <w:t>CR for radio link outage/resume for DL and UL</w:t>
      </w:r>
    </w:p>
    <w:p w:rsidR="00AD26C7" w:rsidRDefault="00AD26C7" w:rsidP="00AD26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v15.1.0</w:t>
      </w:r>
      <w:r>
        <w:rPr>
          <w:i/>
        </w:rPr>
        <w:tab/>
        <w:t xml:space="preserve">  CR-0023  Cat: F (Rel-15)</w:t>
      </w:r>
      <w:r>
        <w:rPr>
          <w:i/>
        </w:rPr>
        <w:br/>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76" w:history="1">
        <w:r w:rsidR="00AD26C7" w:rsidRPr="00044B58">
          <w:rPr>
            <w:rStyle w:val="Hyperlink"/>
            <w:rFonts w:ascii="Arial" w:hAnsi="Arial" w:cs="Arial"/>
            <w:b/>
            <w:sz w:val="24"/>
          </w:rPr>
          <w:t>R3-182194</w:t>
        </w:r>
      </w:hyperlink>
      <w:r w:rsidR="00AD26C7">
        <w:rPr>
          <w:rFonts w:ascii="Arial" w:hAnsi="Arial" w:cs="Arial"/>
          <w:b/>
          <w:color w:val="0000FF"/>
          <w:sz w:val="24"/>
        </w:rPr>
        <w:tab/>
      </w:r>
      <w:r w:rsidR="00AD26C7">
        <w:rPr>
          <w:rFonts w:ascii="Arial" w:hAnsi="Arial" w:cs="Arial"/>
          <w:b/>
          <w:sz w:val="24"/>
        </w:rPr>
        <w:t>UL and DL outage</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77" w:history="1">
        <w:r w:rsidR="00AD26C7" w:rsidRPr="00044B58">
          <w:rPr>
            <w:rStyle w:val="Hyperlink"/>
            <w:rFonts w:ascii="Arial" w:hAnsi="Arial" w:cs="Arial"/>
            <w:b/>
            <w:sz w:val="24"/>
          </w:rPr>
          <w:t>R3-182195</w:t>
        </w:r>
      </w:hyperlink>
      <w:r w:rsidR="00AD26C7">
        <w:rPr>
          <w:rFonts w:ascii="Arial" w:hAnsi="Arial" w:cs="Arial"/>
          <w:b/>
          <w:color w:val="0000FF"/>
          <w:sz w:val="24"/>
        </w:rPr>
        <w:tab/>
      </w:r>
      <w:r w:rsidR="00AD26C7">
        <w:rPr>
          <w:rFonts w:ascii="Arial" w:hAnsi="Arial" w:cs="Arial"/>
          <w:b/>
          <w:sz w:val="24"/>
        </w:rPr>
        <w:t>UL and DL outage</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v15.1.0</w:t>
      </w:r>
      <w:r>
        <w:rPr>
          <w:i/>
        </w:rPr>
        <w:tab/>
        <w:t xml:space="preserve">  CR-0035  Cat: F (Rel-15)</w:t>
      </w:r>
      <w:r>
        <w:rPr>
          <w:i/>
        </w:rPr>
        <w:br/>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78" w:history="1">
        <w:r w:rsidR="00AD26C7" w:rsidRPr="00044B58">
          <w:rPr>
            <w:rStyle w:val="Hyperlink"/>
            <w:rFonts w:ascii="Arial" w:hAnsi="Arial" w:cs="Arial"/>
            <w:b/>
            <w:sz w:val="24"/>
          </w:rPr>
          <w:t>R3-181926</w:t>
        </w:r>
      </w:hyperlink>
      <w:r w:rsidR="00AD26C7">
        <w:rPr>
          <w:rFonts w:ascii="Arial" w:hAnsi="Arial" w:cs="Arial"/>
          <w:b/>
          <w:color w:val="0000FF"/>
          <w:sz w:val="24"/>
        </w:rPr>
        <w:tab/>
      </w:r>
      <w:r w:rsidR="00AD26C7">
        <w:rPr>
          <w:rFonts w:ascii="Arial" w:hAnsi="Arial" w:cs="Arial"/>
          <w:b/>
          <w:sz w:val="24"/>
        </w:rPr>
        <w:t>(TP for NR BL CR for TS 38.425): Radio link outage feedback and out-of-order received PDUs</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79" w:history="1">
        <w:r w:rsidR="00AD26C7" w:rsidRPr="00044B58">
          <w:rPr>
            <w:rStyle w:val="Hyperlink"/>
            <w:rFonts w:ascii="Arial" w:hAnsi="Arial" w:cs="Arial"/>
            <w:b/>
            <w:sz w:val="24"/>
          </w:rPr>
          <w:t>R3-182192</w:t>
        </w:r>
      </w:hyperlink>
      <w:r w:rsidR="00AD26C7">
        <w:rPr>
          <w:rFonts w:ascii="Arial" w:hAnsi="Arial" w:cs="Arial"/>
          <w:b/>
          <w:color w:val="0000FF"/>
          <w:sz w:val="24"/>
        </w:rPr>
        <w:tab/>
      </w:r>
      <w:r w:rsidR="00AD26C7">
        <w:rPr>
          <w:rFonts w:ascii="Arial" w:hAnsi="Arial" w:cs="Arial"/>
          <w:b/>
          <w:sz w:val="24"/>
        </w:rPr>
        <w:t>Final Frame Indication</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80" w:history="1">
        <w:r w:rsidR="00AD26C7" w:rsidRPr="00044B58">
          <w:rPr>
            <w:rStyle w:val="Hyperlink"/>
            <w:rFonts w:ascii="Arial" w:hAnsi="Arial" w:cs="Arial"/>
            <w:b/>
            <w:sz w:val="24"/>
          </w:rPr>
          <w:t>R3-182193</w:t>
        </w:r>
      </w:hyperlink>
      <w:r w:rsidR="00AD26C7">
        <w:rPr>
          <w:rFonts w:ascii="Arial" w:hAnsi="Arial" w:cs="Arial"/>
          <w:b/>
          <w:color w:val="0000FF"/>
          <w:sz w:val="24"/>
        </w:rPr>
        <w:tab/>
      </w:r>
      <w:r w:rsidR="00AD26C7">
        <w:rPr>
          <w:rFonts w:ascii="Arial" w:hAnsi="Arial" w:cs="Arial"/>
          <w:b/>
          <w:sz w:val="24"/>
        </w:rPr>
        <w:t>Final Frame Indication</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v15.1.0</w:t>
      </w:r>
      <w:r>
        <w:rPr>
          <w:i/>
        </w:rPr>
        <w:tab/>
        <w:t xml:space="preserve">  CR-0034  Cat: F (Rel-15)</w:t>
      </w:r>
      <w:r>
        <w:rPr>
          <w:i/>
        </w:rPr>
        <w:br/>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81" w:history="1">
        <w:r w:rsidR="00AD26C7" w:rsidRPr="00044B58">
          <w:rPr>
            <w:rStyle w:val="Hyperlink"/>
            <w:rFonts w:ascii="Arial" w:hAnsi="Arial" w:cs="Arial"/>
            <w:b/>
            <w:sz w:val="24"/>
          </w:rPr>
          <w:t>R3-182196</w:t>
        </w:r>
      </w:hyperlink>
      <w:r w:rsidR="00AD26C7">
        <w:rPr>
          <w:rFonts w:ascii="Arial" w:hAnsi="Arial" w:cs="Arial"/>
          <w:b/>
          <w:color w:val="0000FF"/>
          <w:sz w:val="24"/>
        </w:rPr>
        <w:tab/>
      </w:r>
      <w:r w:rsidR="00AD26C7">
        <w:rPr>
          <w:rFonts w:ascii="Arial" w:hAnsi="Arial" w:cs="Arial"/>
          <w:b/>
          <w:sz w:val="24"/>
        </w:rPr>
        <w:t>Corrections to Minimum Desired Buffer Size</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82" w:history="1">
        <w:r w:rsidR="00AD26C7" w:rsidRPr="00044B58">
          <w:rPr>
            <w:rStyle w:val="Hyperlink"/>
            <w:rFonts w:ascii="Arial" w:hAnsi="Arial" w:cs="Arial"/>
            <w:b/>
            <w:sz w:val="24"/>
          </w:rPr>
          <w:t>R3-182197</w:t>
        </w:r>
      </w:hyperlink>
      <w:r w:rsidR="00AD26C7">
        <w:rPr>
          <w:rFonts w:ascii="Arial" w:hAnsi="Arial" w:cs="Arial"/>
          <w:b/>
          <w:color w:val="0000FF"/>
          <w:sz w:val="24"/>
        </w:rPr>
        <w:tab/>
      </w:r>
      <w:r w:rsidR="00AD26C7">
        <w:rPr>
          <w:rFonts w:ascii="Arial" w:hAnsi="Arial" w:cs="Arial"/>
          <w:b/>
          <w:sz w:val="24"/>
        </w:rPr>
        <w:t>Corrections to Minimum Desired Buffer Size</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v15.1.0</w:t>
      </w:r>
      <w:r>
        <w:rPr>
          <w:i/>
        </w:rPr>
        <w:tab/>
        <w:t xml:space="preserve">  CR-0036  Cat: F (Rel-15)</w:t>
      </w:r>
      <w:r>
        <w:rPr>
          <w:i/>
        </w:rPr>
        <w:br/>
      </w:r>
      <w:r>
        <w:rPr>
          <w:i/>
        </w:rPr>
        <w:br/>
      </w:r>
      <w:r>
        <w:rPr>
          <w:i/>
        </w:rPr>
        <w:tab/>
      </w:r>
      <w:r>
        <w:rPr>
          <w:i/>
        </w:rPr>
        <w:tab/>
      </w:r>
      <w:r>
        <w:rPr>
          <w:i/>
        </w:rPr>
        <w:tab/>
      </w:r>
      <w:r>
        <w:rPr>
          <w:i/>
        </w:rPr>
        <w:tab/>
      </w:r>
      <w:r>
        <w:rPr>
          <w:i/>
        </w:rPr>
        <w:tab/>
        <w:t>Source: Ericsson</w:t>
      </w:r>
    </w:p>
    <w:p w:rsidR="00AD26C7" w:rsidRDefault="00AD26C7" w:rsidP="00AD26C7">
      <w:pPr>
        <w:rPr>
          <w:rFonts w:ascii="Arial" w:hAnsi="Arial" w:cs="Arial"/>
          <w:b/>
        </w:rPr>
      </w:pPr>
      <w:r>
        <w:rPr>
          <w:rFonts w:ascii="Arial" w:hAnsi="Arial" w:cs="Arial"/>
          <w:b/>
        </w:rPr>
        <w:t xml:space="preserve">Discussion: </w:t>
      </w:r>
    </w:p>
    <w:p w:rsidR="00AD26C7" w:rsidRPr="004D40C9" w:rsidRDefault="001A577F" w:rsidP="00AD26C7">
      <w:pPr>
        <w:overflowPunct/>
        <w:autoSpaceDE/>
        <w:autoSpaceDN/>
        <w:adjustRightInd/>
        <w:spacing w:after="0"/>
        <w:textAlignment w:val="auto"/>
      </w:pPr>
      <w:r>
        <w:t>Verizon</w:t>
      </w:r>
      <w:r w:rsidR="00AD26C7" w:rsidRPr="004D40C9">
        <w:t>: complementary to 1920; agree with the spirit of this</w:t>
      </w:r>
    </w:p>
    <w:p w:rsidR="00AD26C7" w:rsidRPr="004D40C9" w:rsidRDefault="00AD26C7" w:rsidP="00AD26C7">
      <w:r w:rsidRPr="004D40C9">
        <w:t>ZTE: min des buffer size is related to UE capability (limit on throughput); why delete the per-UE partf?</w:t>
      </w:r>
    </w:p>
    <w:p w:rsidR="00AD26C7" w:rsidRPr="004D40C9" w:rsidRDefault="000D7E48" w:rsidP="00AD26C7">
      <w:r>
        <w:t>Ericsson</w:t>
      </w:r>
      <w:r w:rsidR="00AD26C7" w:rsidRPr="004D40C9">
        <w:t>: UE cap is known, so no issue; if min des buff size per-UE, issue is on which bearer to send data, with interoperability risks this cannot be a per-UE parameter (this originally was per-bearer, and it became per-UE, but inclear why)</w:t>
      </w:r>
    </w:p>
    <w:p w:rsidR="00AD26C7" w:rsidRPr="004D40C9" w:rsidRDefault="00AD26C7" w:rsidP="00AD26C7">
      <w:r w:rsidRPr="004D40C9">
        <w:t> </w:t>
      </w:r>
    </w:p>
    <w:p w:rsidR="00AD26C7" w:rsidRPr="004D40C9" w:rsidRDefault="004D40C9" w:rsidP="00AD26C7">
      <w:r>
        <w:t>==&gt; Merged with 2423</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D26C7" w:rsidRDefault="00AD26C7" w:rsidP="00AD26C7">
      <w:pPr>
        <w:pStyle w:val="Heading4"/>
      </w:pPr>
      <w:bookmarkStart w:id="81" w:name="_Toc513840622"/>
      <w:r>
        <w:t>10.9.4</w:t>
      </w:r>
      <w:r>
        <w:tab/>
        <w:t>Others</w:t>
      </w:r>
      <w:bookmarkEnd w:id="81"/>
    </w:p>
    <w:p w:rsidR="00AD26C7" w:rsidRDefault="00F5338D" w:rsidP="00AD26C7">
      <w:pPr>
        <w:rPr>
          <w:rFonts w:ascii="Arial" w:hAnsi="Arial" w:cs="Arial"/>
          <w:b/>
          <w:sz w:val="24"/>
        </w:rPr>
      </w:pPr>
      <w:hyperlink r:id="rId583" w:history="1">
        <w:r w:rsidR="00AD26C7" w:rsidRPr="00044B58">
          <w:rPr>
            <w:rStyle w:val="Hyperlink"/>
            <w:rFonts w:ascii="Arial" w:hAnsi="Arial" w:cs="Arial"/>
            <w:b/>
            <w:sz w:val="24"/>
          </w:rPr>
          <w:t>R3-182186</w:t>
        </w:r>
      </w:hyperlink>
      <w:r w:rsidR="00AD26C7">
        <w:rPr>
          <w:rFonts w:ascii="Arial" w:hAnsi="Arial" w:cs="Arial"/>
          <w:b/>
          <w:color w:val="0000FF"/>
          <w:sz w:val="24"/>
        </w:rPr>
        <w:tab/>
      </w:r>
      <w:r w:rsidR="00AD26C7">
        <w:rPr>
          <w:rFonts w:ascii="Arial" w:hAnsi="Arial" w:cs="Arial"/>
          <w:b/>
          <w:sz w:val="24"/>
        </w:rPr>
        <w:t>Support for UP Version Handling</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84" w:history="1">
        <w:r w:rsidR="00AD26C7" w:rsidRPr="00044B58">
          <w:rPr>
            <w:rStyle w:val="Hyperlink"/>
            <w:rFonts w:ascii="Arial" w:hAnsi="Arial" w:cs="Arial"/>
            <w:b/>
            <w:sz w:val="24"/>
          </w:rPr>
          <w:t>R3-182187</w:t>
        </w:r>
      </w:hyperlink>
      <w:r w:rsidR="00AD26C7">
        <w:rPr>
          <w:rFonts w:ascii="Arial" w:hAnsi="Arial" w:cs="Arial"/>
          <w:b/>
          <w:color w:val="0000FF"/>
          <w:sz w:val="24"/>
        </w:rPr>
        <w:tab/>
      </w:r>
      <w:r w:rsidR="00AD26C7">
        <w:rPr>
          <w:rFonts w:ascii="Arial" w:hAnsi="Arial" w:cs="Arial"/>
          <w:b/>
          <w:sz w:val="24"/>
        </w:rPr>
        <w:t>Introduction of UP Protocol Version Handling</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v15.1.0</w:t>
      </w:r>
      <w:r>
        <w:rPr>
          <w:i/>
        </w:rPr>
        <w:tab/>
        <w:t xml:space="preserve">  CR-0031  Cat: B (Rel-15)</w:t>
      </w:r>
      <w:r>
        <w:rPr>
          <w:i/>
        </w:rPr>
        <w:br/>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85" w:history="1">
        <w:r w:rsidR="00AD26C7" w:rsidRPr="00044B58">
          <w:rPr>
            <w:rStyle w:val="Hyperlink"/>
            <w:rFonts w:ascii="Arial" w:hAnsi="Arial" w:cs="Arial"/>
            <w:b/>
            <w:sz w:val="24"/>
          </w:rPr>
          <w:t>R3-181780</w:t>
        </w:r>
      </w:hyperlink>
      <w:r w:rsidR="00AD26C7">
        <w:rPr>
          <w:rFonts w:ascii="Arial" w:hAnsi="Arial" w:cs="Arial"/>
          <w:b/>
          <w:color w:val="0000FF"/>
          <w:sz w:val="24"/>
        </w:rPr>
        <w:tab/>
      </w:r>
      <w:r w:rsidR="00AD26C7">
        <w:rPr>
          <w:rFonts w:ascii="Arial" w:hAnsi="Arial" w:cs="Arial"/>
          <w:b/>
          <w:sz w:val="24"/>
        </w:rPr>
        <w:t>Further consideration on data existence indication for split bearer</w:t>
      </w:r>
    </w:p>
    <w:p w:rsidR="00AD26C7" w:rsidRDefault="00AD26C7" w:rsidP="00AD26C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86" w:history="1">
        <w:r w:rsidR="00AD26C7" w:rsidRPr="00044B58">
          <w:rPr>
            <w:rStyle w:val="Hyperlink"/>
            <w:rFonts w:ascii="Arial" w:hAnsi="Arial" w:cs="Arial"/>
            <w:b/>
            <w:sz w:val="24"/>
          </w:rPr>
          <w:t>R3-181781</w:t>
        </w:r>
      </w:hyperlink>
      <w:r w:rsidR="00AD26C7">
        <w:rPr>
          <w:rFonts w:ascii="Arial" w:hAnsi="Arial" w:cs="Arial"/>
          <w:b/>
          <w:color w:val="0000FF"/>
          <w:sz w:val="24"/>
        </w:rPr>
        <w:tab/>
      </w:r>
      <w:r w:rsidR="00AD26C7">
        <w:rPr>
          <w:rFonts w:ascii="Arial" w:hAnsi="Arial" w:cs="Arial"/>
          <w:b/>
          <w:sz w:val="24"/>
        </w:rPr>
        <w:t>CR on data existence indication for split bearer</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CR-0021  Cat: F (Rel-15)</w:t>
      </w:r>
      <w:r>
        <w:rPr>
          <w:i/>
        </w:rPr>
        <w:br/>
      </w:r>
      <w:r>
        <w:rPr>
          <w:i/>
        </w:rPr>
        <w:br/>
      </w:r>
      <w:r>
        <w:rPr>
          <w:i/>
        </w:rPr>
        <w:tab/>
      </w:r>
      <w:r>
        <w:rPr>
          <w:i/>
        </w:rPr>
        <w:tab/>
      </w:r>
      <w:r>
        <w:rPr>
          <w:i/>
        </w:rPr>
        <w:tab/>
      </w:r>
      <w:r>
        <w:rPr>
          <w:i/>
        </w:rPr>
        <w:tab/>
      </w:r>
      <w:r>
        <w:rPr>
          <w:i/>
        </w:rPr>
        <w:tab/>
        <w:t>Source: NTT DOCOMO, INC.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87" w:history="1">
        <w:r w:rsidR="00AD26C7" w:rsidRPr="00044B58">
          <w:rPr>
            <w:rStyle w:val="Hyperlink"/>
            <w:rFonts w:ascii="Arial" w:hAnsi="Arial" w:cs="Arial"/>
            <w:b/>
            <w:sz w:val="24"/>
          </w:rPr>
          <w:t>R3-181963</w:t>
        </w:r>
      </w:hyperlink>
      <w:r w:rsidR="00AD26C7">
        <w:rPr>
          <w:rFonts w:ascii="Arial" w:hAnsi="Arial" w:cs="Arial"/>
          <w:b/>
          <w:color w:val="0000FF"/>
          <w:sz w:val="24"/>
        </w:rPr>
        <w:tab/>
      </w:r>
      <w:r w:rsidR="00AD26C7">
        <w:rPr>
          <w:rFonts w:ascii="Arial" w:hAnsi="Arial" w:cs="Arial"/>
          <w:b/>
          <w:sz w:val="24"/>
        </w:rPr>
        <w:t>Flow Control enhancement for DRX</w:t>
      </w:r>
    </w:p>
    <w:p w:rsidR="00AD26C7" w:rsidRDefault="00AD26C7" w:rsidP="00AD26C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88" w:history="1">
        <w:r w:rsidR="00AD26C7" w:rsidRPr="00044B58">
          <w:rPr>
            <w:rStyle w:val="Hyperlink"/>
            <w:rFonts w:ascii="Arial" w:hAnsi="Arial" w:cs="Arial"/>
            <w:b/>
            <w:sz w:val="24"/>
          </w:rPr>
          <w:t>R3-181964</w:t>
        </w:r>
      </w:hyperlink>
      <w:r w:rsidR="00AD26C7">
        <w:rPr>
          <w:rFonts w:ascii="Arial" w:hAnsi="Arial" w:cs="Arial"/>
          <w:b/>
          <w:color w:val="0000FF"/>
          <w:sz w:val="24"/>
        </w:rPr>
        <w:tab/>
      </w:r>
      <w:r w:rsidR="00AD26C7">
        <w:rPr>
          <w:rFonts w:ascii="Arial" w:hAnsi="Arial" w:cs="Arial"/>
          <w:b/>
          <w:sz w:val="24"/>
        </w:rPr>
        <w:t>Flow Control enhancement for DRX</w:t>
      </w:r>
    </w:p>
    <w:p w:rsidR="00AD26C7" w:rsidRDefault="00AD26C7" w:rsidP="00AD26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v15.1.0</w:t>
      </w:r>
      <w:r>
        <w:rPr>
          <w:i/>
        </w:rPr>
        <w:tab/>
        <w:t xml:space="preserve">  CR-0026  Cat: B (Rel-15)</w:t>
      </w:r>
      <w:r>
        <w:rPr>
          <w:i/>
        </w:rPr>
        <w:br/>
      </w:r>
      <w:r>
        <w:rPr>
          <w:i/>
        </w:rPr>
        <w:br/>
      </w:r>
      <w:r>
        <w:rPr>
          <w:i/>
        </w:rPr>
        <w:tab/>
      </w:r>
      <w:r>
        <w:rPr>
          <w:i/>
        </w:rPr>
        <w:tab/>
      </w:r>
      <w:r>
        <w:rPr>
          <w:i/>
        </w:rPr>
        <w:tab/>
      </w:r>
      <w:r>
        <w:rPr>
          <w:i/>
        </w:rPr>
        <w:tab/>
      </w:r>
      <w:r>
        <w:rPr>
          <w:i/>
        </w:rPr>
        <w:tab/>
        <w:t>Source: Intel Corporation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89" w:history="1">
        <w:r w:rsidR="00AD26C7" w:rsidRPr="00044B58">
          <w:rPr>
            <w:rStyle w:val="Hyperlink"/>
            <w:rFonts w:ascii="Arial" w:hAnsi="Arial" w:cs="Arial"/>
            <w:b/>
            <w:sz w:val="24"/>
          </w:rPr>
          <w:t>R3-181965</w:t>
        </w:r>
      </w:hyperlink>
      <w:r w:rsidR="00AD26C7">
        <w:rPr>
          <w:rFonts w:ascii="Arial" w:hAnsi="Arial" w:cs="Arial"/>
          <w:b/>
          <w:color w:val="0000FF"/>
          <w:sz w:val="24"/>
        </w:rPr>
        <w:tab/>
      </w:r>
      <w:r w:rsidR="00AD26C7">
        <w:rPr>
          <w:rFonts w:ascii="Arial" w:hAnsi="Arial" w:cs="Arial"/>
          <w:b/>
          <w:sz w:val="24"/>
        </w:rPr>
        <w:t>Flow Control enhancement for DL QoS flow remapping</w:t>
      </w:r>
    </w:p>
    <w:p w:rsidR="00AD26C7" w:rsidRDefault="00AD26C7" w:rsidP="00AD26C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90" w:history="1">
        <w:r w:rsidR="00AD26C7" w:rsidRPr="00044B58">
          <w:rPr>
            <w:rStyle w:val="Hyperlink"/>
            <w:rFonts w:ascii="Arial" w:hAnsi="Arial" w:cs="Arial"/>
            <w:b/>
            <w:sz w:val="24"/>
          </w:rPr>
          <w:t>R3-181966</w:t>
        </w:r>
      </w:hyperlink>
      <w:r w:rsidR="00AD26C7">
        <w:rPr>
          <w:rFonts w:ascii="Arial" w:hAnsi="Arial" w:cs="Arial"/>
          <w:b/>
          <w:color w:val="0000FF"/>
          <w:sz w:val="24"/>
        </w:rPr>
        <w:tab/>
      </w:r>
      <w:r w:rsidR="00AD26C7">
        <w:rPr>
          <w:rFonts w:ascii="Arial" w:hAnsi="Arial" w:cs="Arial"/>
          <w:b/>
          <w:sz w:val="24"/>
        </w:rPr>
        <w:t>Flow Control enhancement for DL QoS flow remapping</w:t>
      </w:r>
    </w:p>
    <w:p w:rsidR="00AD26C7" w:rsidRDefault="00AD26C7" w:rsidP="00AD26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v15.1.0</w:t>
      </w:r>
      <w:r>
        <w:rPr>
          <w:i/>
        </w:rPr>
        <w:tab/>
        <w:t xml:space="preserve">  CR-0027  Cat: B (Rel-15)</w:t>
      </w:r>
      <w:r>
        <w:rPr>
          <w:i/>
        </w:rPr>
        <w:br/>
      </w:r>
      <w:r>
        <w:rPr>
          <w:i/>
        </w:rPr>
        <w:br/>
      </w:r>
      <w:r>
        <w:rPr>
          <w:i/>
        </w:rPr>
        <w:tab/>
      </w:r>
      <w:r>
        <w:rPr>
          <w:i/>
        </w:rPr>
        <w:tab/>
      </w:r>
      <w:r>
        <w:rPr>
          <w:i/>
        </w:rPr>
        <w:tab/>
      </w:r>
      <w:r>
        <w:rPr>
          <w:i/>
        </w:rPr>
        <w:tab/>
      </w:r>
      <w:r>
        <w:rPr>
          <w:i/>
        </w:rPr>
        <w:tab/>
        <w:t>Source: Intel Corporation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3"/>
      </w:pPr>
      <w:bookmarkStart w:id="82" w:name="_Toc513840623"/>
      <w:r>
        <w:t>10.10</w:t>
      </w:r>
      <w:r>
        <w:tab/>
        <w:t>High layer functional split</w:t>
      </w:r>
      <w:bookmarkEnd w:id="82"/>
    </w:p>
    <w:p w:rsidR="00AD26C7" w:rsidRDefault="00AD26C7" w:rsidP="00AD26C7">
      <w:pPr>
        <w:pStyle w:val="Heading4"/>
      </w:pPr>
      <w:bookmarkStart w:id="83" w:name="_Toc513840624"/>
      <w:r>
        <w:t>10.10.1</w:t>
      </w:r>
      <w:r>
        <w:tab/>
        <w:t>General</w:t>
      </w:r>
      <w:bookmarkEnd w:id="83"/>
    </w:p>
    <w:p w:rsidR="00AD26C7" w:rsidRDefault="00F5338D" w:rsidP="00AD26C7">
      <w:pPr>
        <w:rPr>
          <w:rFonts w:ascii="Arial" w:hAnsi="Arial" w:cs="Arial"/>
          <w:b/>
          <w:sz w:val="24"/>
        </w:rPr>
      </w:pPr>
      <w:hyperlink r:id="rId591" w:history="1">
        <w:r w:rsidR="00AD26C7" w:rsidRPr="00044B58">
          <w:rPr>
            <w:rStyle w:val="Hyperlink"/>
            <w:rFonts w:ascii="Arial" w:hAnsi="Arial" w:cs="Arial"/>
            <w:b/>
            <w:sz w:val="24"/>
          </w:rPr>
          <w:t>R3-182198</w:t>
        </w:r>
      </w:hyperlink>
      <w:r w:rsidR="00AD26C7">
        <w:rPr>
          <w:rFonts w:ascii="Arial" w:hAnsi="Arial" w:cs="Arial"/>
          <w:b/>
          <w:color w:val="0000FF"/>
          <w:sz w:val="24"/>
        </w:rPr>
        <w:tab/>
      </w:r>
      <w:r w:rsidR="00AD26C7">
        <w:rPr>
          <w:rFonts w:ascii="Arial" w:hAnsi="Arial" w:cs="Arial"/>
          <w:b/>
          <w:sz w:val="24"/>
        </w:rPr>
        <w:t>(TP for NR BL CR for TS 38.473): Clarifications on multiple TNL associations</w:t>
      </w:r>
    </w:p>
    <w:p w:rsidR="00AD26C7" w:rsidRDefault="00AD26C7" w:rsidP="00AD26C7">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Nokia:</w:t>
      </w:r>
      <w:r w:rsidR="00AD26C7" w:rsidRPr="004D40C9">
        <w:t xml:space="preserve"> name should align with CB</w:t>
      </w:r>
    </w:p>
    <w:p w:rsidR="00AD26C7" w:rsidRPr="004D40C9" w:rsidRDefault="000D7E48" w:rsidP="00AD26C7">
      <w:r>
        <w:t>Huawei:</w:t>
      </w:r>
      <w:r w:rsidR="00AD26C7" w:rsidRPr="004D40C9">
        <w:t xml:space="preserve"> all changes are included in CB except for 3: propose to merge</w:t>
      </w:r>
    </w:p>
    <w:p w:rsidR="00AD26C7" w:rsidRPr="004D40C9" w:rsidRDefault="000D7E48" w:rsidP="00AD26C7">
      <w:r>
        <w:t>Nokia:</w:t>
      </w:r>
      <w:r w:rsidR="00AD26C7" w:rsidRPr="004D40C9">
        <w:t xml:space="preserve"> </w:t>
      </w:r>
    </w:p>
    <w:p w:rsidR="00AD26C7" w:rsidRPr="004D40C9" w:rsidRDefault="00AD26C7" w:rsidP="00AD26C7">
      <w:r w:rsidRPr="004D40C9">
        <w:t>- align names with CB</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92" w:history="1">
        <w:r w:rsidR="00AD26C7" w:rsidRPr="00044B58">
          <w:rPr>
            <w:rStyle w:val="Hyperlink"/>
            <w:rFonts w:ascii="Arial" w:hAnsi="Arial" w:cs="Arial"/>
            <w:b/>
            <w:sz w:val="24"/>
          </w:rPr>
          <w:t>R3-182199</w:t>
        </w:r>
      </w:hyperlink>
      <w:r w:rsidR="00AD26C7">
        <w:rPr>
          <w:rFonts w:ascii="Arial" w:hAnsi="Arial" w:cs="Arial"/>
          <w:b/>
          <w:color w:val="0000FF"/>
          <w:sz w:val="24"/>
        </w:rPr>
        <w:tab/>
      </w:r>
      <w:r w:rsidR="00AD26C7">
        <w:rPr>
          <w:rFonts w:ascii="Arial" w:hAnsi="Arial" w:cs="Arial"/>
          <w:b/>
          <w:sz w:val="24"/>
        </w:rPr>
        <w:t>Clarifications on multiple TNL associations</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38.472 v15.0.0</w:t>
      </w:r>
      <w:r>
        <w:rPr>
          <w:i/>
        </w:rPr>
        <w:tab/>
        <w:t xml:space="preserve">  CR-0002  Cat: F (Rel-15)</w:t>
      </w:r>
      <w:r>
        <w:rPr>
          <w:i/>
        </w:rPr>
        <w:br/>
      </w:r>
      <w:r>
        <w:rPr>
          <w:i/>
        </w:rPr>
        <w:br/>
      </w:r>
      <w:r>
        <w:rPr>
          <w:i/>
        </w:rPr>
        <w:tab/>
      </w:r>
      <w:r>
        <w:rPr>
          <w:i/>
        </w:rPr>
        <w:tab/>
      </w:r>
      <w:r>
        <w:rPr>
          <w:i/>
        </w:rPr>
        <w:tab/>
      </w:r>
      <w:r>
        <w:rPr>
          <w:i/>
        </w:rPr>
        <w:tab/>
      </w:r>
      <w:r>
        <w:rPr>
          <w:i/>
        </w:rPr>
        <w:tab/>
        <w:t>Source: Ericsson</w:t>
      </w:r>
    </w:p>
    <w:p w:rsidR="00AD26C7" w:rsidRDefault="00AD26C7" w:rsidP="00AD26C7">
      <w:pPr>
        <w:rPr>
          <w:rFonts w:ascii="Arial" w:hAnsi="Arial" w:cs="Arial"/>
          <w:b/>
        </w:rPr>
      </w:pPr>
      <w:r>
        <w:rPr>
          <w:rFonts w:ascii="Arial" w:hAnsi="Arial" w:cs="Arial"/>
          <w:b/>
        </w:rPr>
        <w:t xml:space="preserve">Discussion: </w:t>
      </w:r>
    </w:p>
    <w:p w:rsidR="00AD26C7" w:rsidRPr="004D40C9" w:rsidRDefault="00AD26C7" w:rsidP="00AD26C7">
      <w:pPr>
        <w:overflowPunct/>
        <w:autoSpaceDE/>
        <w:autoSpaceDN/>
        <w:adjustRightInd/>
        <w:spacing w:after="0"/>
        <w:textAlignment w:val="auto"/>
      </w:pPr>
      <w:r w:rsidRPr="004D40C9">
        <w:t>ZTE: no need to mention specific F1AP messages (e.g. paging, init UL RRC trsf)</w:t>
      </w:r>
    </w:p>
    <w:p w:rsidR="00AD26C7" w:rsidRPr="004D40C9" w:rsidRDefault="000D7E48" w:rsidP="00AD26C7">
      <w:r>
        <w:t>Nokia:</w:t>
      </w:r>
      <w:r w:rsidR="00AD26C7" w:rsidRPr="004D40C9">
        <w:t xml:space="preserve"> 3rd bullet, need to check against 38.412</w:t>
      </w:r>
    </w:p>
    <w:p w:rsidR="00AD26C7" w:rsidRPr="004D40C9" w:rsidRDefault="000D7E48" w:rsidP="00AD26C7">
      <w:r>
        <w:t>Ericsson</w:t>
      </w:r>
      <w:r w:rsidR="00AD26C7" w:rsidRPr="004D40C9">
        <w:t>: this is a copy from 412</w:t>
      </w:r>
    </w:p>
    <w:p w:rsidR="00AD26C7" w:rsidRPr="004D40C9" w:rsidRDefault="000D7E48" w:rsidP="00AD26C7">
      <w:r>
        <w:t>Nokia:</w:t>
      </w:r>
      <w:r w:rsidR="00AD26C7" w:rsidRPr="004D40C9">
        <w:t xml:space="preserve"> whole par needs to be aligned with 38.412</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593" w:history="1">
        <w:r w:rsidRPr="00044B58">
          <w:rPr>
            <w:rStyle w:val="Hyperlink"/>
            <w:rFonts w:ascii="Arial" w:hAnsi="Arial" w:cs="Arial"/>
            <w:b/>
          </w:rPr>
          <w:t>R3-182454</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94" w:history="1">
        <w:r w:rsidR="00AD26C7" w:rsidRPr="00044B58">
          <w:rPr>
            <w:rStyle w:val="Hyperlink"/>
            <w:rFonts w:ascii="Arial" w:hAnsi="Arial" w:cs="Arial"/>
            <w:b/>
            <w:sz w:val="24"/>
          </w:rPr>
          <w:t>R3-182454</w:t>
        </w:r>
      </w:hyperlink>
      <w:r w:rsidR="00AD26C7">
        <w:rPr>
          <w:rFonts w:ascii="Arial" w:hAnsi="Arial" w:cs="Arial"/>
          <w:b/>
          <w:color w:val="0000FF"/>
          <w:sz w:val="24"/>
        </w:rPr>
        <w:tab/>
      </w:r>
      <w:r w:rsidR="00AD26C7">
        <w:rPr>
          <w:rFonts w:ascii="Arial" w:hAnsi="Arial" w:cs="Arial"/>
          <w:b/>
          <w:sz w:val="24"/>
        </w:rPr>
        <w:t>Clarifications on multiple TNL associations</w:t>
      </w:r>
    </w:p>
    <w:p w:rsidR="00AD26C7" w:rsidRDefault="00AD26C7" w:rsidP="00AD26C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38.472 v15.0.0</w:t>
      </w:r>
      <w:r>
        <w:rPr>
          <w:i/>
        </w:rPr>
        <w:tab/>
        <w:t xml:space="preserve">  CR-0002  rev 1 Cat: F (Rel-15)</w:t>
      </w:r>
      <w:r>
        <w:rPr>
          <w:i/>
        </w:rPr>
        <w:br/>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595" w:history="1">
        <w:r w:rsidRPr="00044B58">
          <w:rPr>
            <w:rStyle w:val="Hyperlink"/>
          </w:rPr>
          <w:t>R3-182199</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96" w:history="1">
        <w:r w:rsidR="00AD26C7" w:rsidRPr="00044B58">
          <w:rPr>
            <w:rStyle w:val="Hyperlink"/>
            <w:rFonts w:ascii="Arial" w:hAnsi="Arial" w:cs="Arial"/>
            <w:b/>
            <w:sz w:val="24"/>
          </w:rPr>
          <w:t>R3-182200</w:t>
        </w:r>
      </w:hyperlink>
      <w:r w:rsidR="00AD26C7">
        <w:rPr>
          <w:rFonts w:ascii="Arial" w:hAnsi="Arial" w:cs="Arial"/>
          <w:b/>
          <w:color w:val="0000FF"/>
          <w:sz w:val="24"/>
        </w:rPr>
        <w:tab/>
      </w:r>
      <w:r w:rsidR="00AD26C7">
        <w:rPr>
          <w:rFonts w:ascii="Arial" w:hAnsi="Arial" w:cs="Arial"/>
          <w:b/>
          <w:sz w:val="24"/>
        </w:rPr>
        <w:t>(TP for NR BL CR for TS 38.401): Clarifications on multiple TNL associations</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Nokia:</w:t>
      </w:r>
      <w:r w:rsidR="00AD26C7" w:rsidRPr="004D40C9">
        <w:t xml:space="preserve"> too much detail</w:t>
      </w:r>
    </w:p>
    <w:p w:rsidR="00AD26C7" w:rsidRPr="004D40C9" w:rsidRDefault="000D7E48" w:rsidP="00AD26C7">
      <w:r>
        <w:t>Ericsson</w:t>
      </w:r>
      <w:r w:rsidR="00AD26C7" w:rsidRPr="004D40C9">
        <w:t>: need st2 description, this already exists for NG in SA2 specs</w:t>
      </w:r>
    </w:p>
    <w:p w:rsidR="00AD26C7" w:rsidRPr="004D40C9" w:rsidRDefault="000D7E48" w:rsidP="00AD26C7">
      <w:r>
        <w:t>Nokia:</w:t>
      </w:r>
      <w:r w:rsidR="00AD26C7" w:rsidRPr="004D40C9">
        <w:t xml:space="preserve"> disagree, no call flow</w:t>
      </w:r>
    </w:p>
    <w:p w:rsidR="00AD26C7" w:rsidRPr="004D40C9" w:rsidRDefault="00AD26C7" w:rsidP="00AD26C7">
      <w:r w:rsidRPr="004D40C9">
        <w:t xml:space="preserve">ZTE: we need some St2 description, but we agree with </w:t>
      </w:r>
      <w:r w:rsidR="000D7E48">
        <w:t xml:space="preserve">Nokia </w:t>
      </w:r>
      <w:r w:rsidRPr="004D40C9">
        <w:t>that this is too much. We dont mention SCTP procedures</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597" w:history="1">
        <w:r w:rsidRPr="00044B58">
          <w:rPr>
            <w:rStyle w:val="Hyperlink"/>
            <w:rFonts w:ascii="Arial" w:hAnsi="Arial" w:cs="Arial"/>
            <w:b/>
          </w:rPr>
          <w:t>R3-182455</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598" w:history="1">
        <w:r w:rsidR="00AD26C7" w:rsidRPr="00044B58">
          <w:rPr>
            <w:rStyle w:val="Hyperlink"/>
            <w:rFonts w:ascii="Arial" w:hAnsi="Arial" w:cs="Arial"/>
            <w:b/>
            <w:sz w:val="24"/>
          </w:rPr>
          <w:t>R3-182455</w:t>
        </w:r>
      </w:hyperlink>
      <w:r w:rsidR="00AD26C7">
        <w:rPr>
          <w:rFonts w:ascii="Arial" w:hAnsi="Arial" w:cs="Arial"/>
          <w:b/>
          <w:color w:val="0000FF"/>
          <w:sz w:val="24"/>
        </w:rPr>
        <w:tab/>
      </w:r>
      <w:r w:rsidR="00AD26C7">
        <w:rPr>
          <w:rFonts w:ascii="Arial" w:hAnsi="Arial" w:cs="Arial"/>
          <w:b/>
          <w:sz w:val="24"/>
        </w:rPr>
        <w:t>(TP for NR BL CR for TS 38.401): Clarifications on multiple TNL associations</w:t>
      </w:r>
    </w:p>
    <w:p w:rsidR="00AD26C7" w:rsidRDefault="00AD26C7" w:rsidP="00AD26C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599" w:history="1">
        <w:r w:rsidRPr="00044B58">
          <w:rPr>
            <w:rStyle w:val="Hyperlink"/>
          </w:rPr>
          <w:t>R3-182200</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00" w:history="1">
        <w:r w:rsidR="00AD26C7" w:rsidRPr="00044B58">
          <w:rPr>
            <w:rStyle w:val="Hyperlink"/>
            <w:rFonts w:ascii="Arial" w:hAnsi="Arial" w:cs="Arial"/>
            <w:b/>
            <w:sz w:val="24"/>
          </w:rPr>
          <w:t>R3-182201</w:t>
        </w:r>
      </w:hyperlink>
      <w:r w:rsidR="00AD26C7">
        <w:rPr>
          <w:rFonts w:ascii="Arial" w:hAnsi="Arial" w:cs="Arial"/>
          <w:b/>
          <w:color w:val="0000FF"/>
          <w:sz w:val="24"/>
        </w:rPr>
        <w:tab/>
      </w:r>
      <w:r w:rsidR="00AD26C7">
        <w:rPr>
          <w:rFonts w:ascii="Arial" w:hAnsi="Arial" w:cs="Arial"/>
          <w:b/>
          <w:sz w:val="24"/>
        </w:rPr>
        <w:t>(TP for NR BL CR for TS 38.473): Definition of TNL Address Information on F1-C</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01" w:history="1">
        <w:r w:rsidR="00AD26C7" w:rsidRPr="00044B58">
          <w:rPr>
            <w:rStyle w:val="Hyperlink"/>
            <w:rFonts w:ascii="Arial" w:hAnsi="Arial" w:cs="Arial"/>
            <w:b/>
            <w:sz w:val="24"/>
          </w:rPr>
          <w:t>R3-182202</w:t>
        </w:r>
      </w:hyperlink>
      <w:r w:rsidR="00AD26C7">
        <w:rPr>
          <w:rFonts w:ascii="Arial" w:hAnsi="Arial" w:cs="Arial"/>
          <w:b/>
          <w:color w:val="0000FF"/>
          <w:sz w:val="24"/>
        </w:rPr>
        <w:tab/>
      </w:r>
      <w:r w:rsidR="00AD26C7">
        <w:rPr>
          <w:rFonts w:ascii="Arial" w:hAnsi="Arial" w:cs="Arial"/>
          <w:b/>
          <w:sz w:val="24"/>
        </w:rPr>
        <w:t>Addition of port number differentiation – CR 38.472</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38.472 v15.0.0</w:t>
      </w:r>
      <w:r>
        <w:rPr>
          <w:i/>
        </w:rPr>
        <w:tab/>
        <w:t xml:space="preserve">  CR-0003  Cat: F (Rel-15)</w:t>
      </w:r>
      <w:r>
        <w:rPr>
          <w:i/>
        </w:rPr>
        <w:br/>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pStyle w:val="Heading4"/>
      </w:pPr>
      <w:bookmarkStart w:id="84" w:name="_Toc513840625"/>
      <w:r>
        <w:t>10.10.2</w:t>
      </w:r>
      <w:r>
        <w:tab/>
        <w:t>System Information</w:t>
      </w:r>
      <w:bookmarkEnd w:id="84"/>
    </w:p>
    <w:p w:rsidR="00AD26C7" w:rsidRDefault="00F5338D" w:rsidP="00AD26C7">
      <w:pPr>
        <w:rPr>
          <w:rFonts w:ascii="Arial" w:hAnsi="Arial" w:cs="Arial"/>
          <w:b/>
          <w:sz w:val="24"/>
        </w:rPr>
      </w:pPr>
      <w:hyperlink r:id="rId602" w:history="1">
        <w:r w:rsidR="00AD26C7" w:rsidRPr="00044B58">
          <w:rPr>
            <w:rStyle w:val="Hyperlink"/>
            <w:rFonts w:ascii="Arial" w:hAnsi="Arial" w:cs="Arial"/>
            <w:b/>
            <w:sz w:val="24"/>
          </w:rPr>
          <w:t>R3-182114</w:t>
        </w:r>
      </w:hyperlink>
      <w:r w:rsidR="00AD26C7">
        <w:rPr>
          <w:rFonts w:ascii="Arial" w:hAnsi="Arial" w:cs="Arial"/>
          <w:b/>
          <w:color w:val="0000FF"/>
          <w:sz w:val="24"/>
        </w:rPr>
        <w:tab/>
      </w:r>
      <w:r w:rsidR="00AD26C7">
        <w:rPr>
          <w:rFonts w:ascii="Arial" w:hAnsi="Arial" w:cs="Arial"/>
          <w:b/>
          <w:sz w:val="24"/>
        </w:rPr>
        <w:t>(TP for NR BL CR for TS 38.473): on PWS info transfer about over F1</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Nokia:</w:t>
      </w:r>
      <w:r w:rsidR="00AD26C7" w:rsidRPr="004D40C9">
        <w:t xml:space="preserve"> prefer to use a dedicated procedure</w:t>
      </w:r>
    </w:p>
    <w:p w:rsidR="00AD26C7" w:rsidRPr="004D40C9" w:rsidRDefault="00AD26C7" w:rsidP="00AD26C7">
      <w:r w:rsidRPr="004D40C9">
        <w:t>ZTE: prefer to focus on St2 for now</w:t>
      </w:r>
    </w:p>
    <w:p w:rsidR="00AD26C7" w:rsidRPr="004D40C9" w:rsidRDefault="000D7E48" w:rsidP="00AD26C7">
      <w:r>
        <w:t>Ericsson</w:t>
      </w:r>
      <w:r w:rsidR="00AD26C7" w:rsidRPr="004D40C9">
        <w:t>: we dont know where PWS info will be in RAN2, and that will determine the message</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pStyle w:val="Heading4"/>
      </w:pPr>
      <w:bookmarkStart w:id="85" w:name="_Toc513840626"/>
      <w:r>
        <w:t>10.10.3</w:t>
      </w:r>
      <w:r>
        <w:tab/>
        <w:t>UE Initial Access, State Transitions</w:t>
      </w:r>
      <w:bookmarkEnd w:id="85"/>
    </w:p>
    <w:p w:rsidR="00AD26C7" w:rsidRDefault="00F5338D" w:rsidP="00AD26C7">
      <w:pPr>
        <w:rPr>
          <w:rFonts w:ascii="Arial" w:hAnsi="Arial" w:cs="Arial"/>
          <w:b/>
          <w:sz w:val="24"/>
        </w:rPr>
      </w:pPr>
      <w:hyperlink r:id="rId603" w:history="1">
        <w:r w:rsidR="00AD26C7" w:rsidRPr="00044B58">
          <w:rPr>
            <w:rStyle w:val="Hyperlink"/>
            <w:rFonts w:ascii="Arial" w:hAnsi="Arial" w:cs="Arial"/>
            <w:b/>
            <w:sz w:val="24"/>
          </w:rPr>
          <w:t>R3-181737</w:t>
        </w:r>
      </w:hyperlink>
      <w:r w:rsidR="00AD26C7">
        <w:rPr>
          <w:rFonts w:ascii="Arial" w:hAnsi="Arial" w:cs="Arial"/>
          <w:b/>
          <w:color w:val="0000FF"/>
          <w:sz w:val="24"/>
        </w:rPr>
        <w:tab/>
      </w:r>
      <w:r w:rsidR="00AD26C7">
        <w:rPr>
          <w:rFonts w:ascii="Arial" w:hAnsi="Arial" w:cs="Arial"/>
          <w:b/>
          <w:sz w:val="24"/>
        </w:rPr>
        <w:t>(TP for SA BL CR)Discussion on Access Control for F1 interface</w:t>
      </w:r>
    </w:p>
    <w:p w:rsidR="00AD26C7" w:rsidRDefault="00AD26C7" w:rsidP="00AD26C7">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rsidR="00AD26C7" w:rsidRDefault="00AD26C7" w:rsidP="00AD26C7">
      <w:pPr>
        <w:rPr>
          <w:rFonts w:ascii="Arial" w:hAnsi="Arial" w:cs="Arial"/>
          <w:b/>
        </w:rPr>
      </w:pPr>
      <w:r>
        <w:rPr>
          <w:rFonts w:ascii="Arial" w:hAnsi="Arial" w:cs="Arial"/>
          <w:b/>
        </w:rPr>
        <w:t xml:space="preserve">Discussion: </w:t>
      </w:r>
    </w:p>
    <w:p w:rsidR="00AD26C7" w:rsidRPr="004D40C9" w:rsidRDefault="001A577F" w:rsidP="00AD26C7">
      <w:pPr>
        <w:overflowPunct/>
        <w:autoSpaceDE/>
        <w:autoSpaceDN/>
        <w:adjustRightInd/>
        <w:spacing w:after="0"/>
        <w:textAlignment w:val="auto"/>
        <w:rPr>
          <w:sz w:val="24"/>
        </w:rPr>
      </w:pPr>
      <w:r>
        <w:rPr>
          <w:sz w:val="18"/>
          <w:szCs w:val="15"/>
        </w:rPr>
        <w:t>Chairman:</w:t>
      </w:r>
      <w:r w:rsidR="00AD26C7" w:rsidRPr="004D40C9">
        <w:rPr>
          <w:sz w:val="18"/>
          <w:szCs w:val="15"/>
        </w:rPr>
        <w:t xml:space="preserve"> non-backwards-compatible?</w:t>
      </w:r>
    </w:p>
    <w:p w:rsidR="00AD26C7" w:rsidRPr="004D40C9" w:rsidRDefault="000D7E48" w:rsidP="00AD26C7">
      <w:pPr>
        <w:rPr>
          <w:sz w:val="24"/>
        </w:rPr>
      </w:pPr>
      <w:r>
        <w:rPr>
          <w:sz w:val="18"/>
          <w:szCs w:val="15"/>
        </w:rPr>
        <w:t>Huawei:</w:t>
      </w:r>
      <w:r w:rsidR="00AD26C7" w:rsidRPr="004D40C9">
        <w:rPr>
          <w:sz w:val="18"/>
          <w:szCs w:val="15"/>
        </w:rPr>
        <w:t xml:space="preserve"> related paper in 2116</w:t>
      </w:r>
    </w:p>
    <w:p w:rsidR="00AD26C7" w:rsidRPr="004D40C9" w:rsidRDefault="00AD26C7" w:rsidP="00AD26C7">
      <w:pPr>
        <w:rPr>
          <w:sz w:val="24"/>
        </w:rPr>
      </w:pPr>
      <w:r w:rsidRPr="004D40C9">
        <w:rPr>
          <w:sz w:val="18"/>
          <w:szCs w:val="15"/>
        </w:rPr>
        <w:t>ZTE: different issues</w:t>
      </w:r>
    </w:p>
    <w:p w:rsidR="00AD26C7" w:rsidRPr="004D40C9" w:rsidRDefault="00AD26C7" w:rsidP="00AD26C7">
      <w:pPr>
        <w:rPr>
          <w:sz w:val="24"/>
        </w:rPr>
      </w:pPr>
      <w:r w:rsidRPr="004D40C9">
        <w:rPr>
          <w:sz w:val="18"/>
          <w:szCs w:val="15"/>
        </w:rPr>
        <w:t>LG: support this proposal</w:t>
      </w:r>
    </w:p>
    <w:p w:rsidR="00AD26C7" w:rsidRPr="004D40C9" w:rsidRDefault="000D7E48" w:rsidP="00AD26C7">
      <w:pPr>
        <w:rPr>
          <w:sz w:val="24"/>
        </w:rPr>
      </w:pPr>
      <w:r>
        <w:rPr>
          <w:sz w:val="18"/>
          <w:szCs w:val="15"/>
        </w:rPr>
        <w:t>Ericsson</w:t>
      </w:r>
      <w:r w:rsidR="00AD26C7" w:rsidRPr="004D40C9">
        <w:rPr>
          <w:sz w:val="18"/>
          <w:szCs w:val="15"/>
        </w:rPr>
        <w:t>: agree with 2116 p1; signaling depends on RAN2 decision. If this is in SIB1, DU can update, then we only need to signal CU-&gt;DU (probably O agree with Chair); should further check details</w:t>
      </w:r>
    </w:p>
    <w:p w:rsidR="00AD26C7" w:rsidRPr="004D40C9" w:rsidRDefault="000D7E48" w:rsidP="00AD26C7">
      <w:pPr>
        <w:rPr>
          <w:sz w:val="24"/>
        </w:rPr>
      </w:pPr>
      <w:r>
        <w:rPr>
          <w:sz w:val="18"/>
          <w:szCs w:val="15"/>
        </w:rPr>
        <w:t>Samsung:</w:t>
      </w:r>
      <w:r w:rsidR="00AD26C7" w:rsidRPr="004D40C9">
        <w:rPr>
          <w:sz w:val="18"/>
          <w:szCs w:val="15"/>
        </w:rPr>
        <w:t xml:space="preserve"> agree with </w:t>
      </w:r>
      <w:r>
        <w:rPr>
          <w:sz w:val="18"/>
          <w:szCs w:val="15"/>
        </w:rPr>
        <w:t>Ericsson</w:t>
      </w:r>
    </w:p>
    <w:p w:rsidR="00AD26C7" w:rsidRPr="004D40C9" w:rsidRDefault="000D7E48" w:rsidP="00AD26C7">
      <w:pPr>
        <w:rPr>
          <w:sz w:val="24"/>
        </w:rPr>
      </w:pPr>
      <w:r>
        <w:rPr>
          <w:sz w:val="18"/>
          <w:szCs w:val="15"/>
        </w:rPr>
        <w:t>Huawei:</w:t>
      </w:r>
      <w:r w:rsidR="00AD26C7" w:rsidRPr="004D40C9">
        <w:rPr>
          <w:sz w:val="18"/>
          <w:szCs w:val="15"/>
        </w:rPr>
        <w:t xml:space="preserve"> need to involve RAN2; DU can bar cells, but it should also tell CU the status</w:t>
      </w:r>
    </w:p>
    <w:p w:rsidR="00AD26C7" w:rsidRPr="004D40C9" w:rsidRDefault="000D7E48" w:rsidP="00AD26C7">
      <w:pPr>
        <w:rPr>
          <w:sz w:val="24"/>
        </w:rPr>
      </w:pPr>
      <w:r>
        <w:rPr>
          <w:sz w:val="18"/>
          <w:szCs w:val="15"/>
        </w:rPr>
        <w:t>Nokia:</w:t>
      </w:r>
      <w:r w:rsidR="00AD26C7" w:rsidRPr="004D40C9">
        <w:rPr>
          <w:sz w:val="18"/>
          <w:szCs w:val="15"/>
        </w:rPr>
        <w:t xml:space="preserve"> agree with </w:t>
      </w:r>
      <w:r>
        <w:rPr>
          <w:sz w:val="18"/>
          <w:szCs w:val="15"/>
        </w:rPr>
        <w:t>Ericsson</w:t>
      </w:r>
      <w:r w:rsidR="00AD26C7" w:rsidRPr="004D40C9">
        <w:rPr>
          <w:sz w:val="18"/>
          <w:szCs w:val="15"/>
        </w:rPr>
        <w:t xml:space="preserve">; no need to reply DU-&gt;CU; prefer </w:t>
      </w:r>
      <w:r>
        <w:rPr>
          <w:sz w:val="18"/>
          <w:szCs w:val="15"/>
        </w:rPr>
        <w:t>Huawei</w:t>
      </w:r>
      <w:r w:rsidR="00AD26C7" w:rsidRPr="004D40C9">
        <w:rPr>
          <w:sz w:val="18"/>
          <w:szCs w:val="15"/>
        </w:rPr>
        <w:t xml:space="preserve"> paper but excluding DU-&gt;CU</w:t>
      </w:r>
    </w:p>
    <w:p w:rsidR="00AD26C7" w:rsidRPr="004D40C9" w:rsidRDefault="00AD26C7" w:rsidP="00AD26C7">
      <w:pPr>
        <w:rPr>
          <w:sz w:val="24"/>
        </w:rPr>
      </w:pPr>
      <w:r w:rsidRPr="004D40C9">
        <w:rPr>
          <w:sz w:val="18"/>
          <w:szCs w:val="15"/>
        </w:rPr>
        <w:t>ZTE: we try to give background; RAN2 pending but we believe CU could change access barring</w:t>
      </w:r>
    </w:p>
    <w:p w:rsidR="00AD26C7" w:rsidRPr="004D40C9" w:rsidRDefault="000D7E48" w:rsidP="00AD26C7">
      <w:pPr>
        <w:rPr>
          <w:sz w:val="24"/>
        </w:rPr>
      </w:pPr>
      <w:r>
        <w:rPr>
          <w:sz w:val="18"/>
          <w:szCs w:val="15"/>
        </w:rPr>
        <w:t>Ericsson</w:t>
      </w:r>
      <w:r w:rsidR="00AD26C7" w:rsidRPr="004D40C9">
        <w:rPr>
          <w:sz w:val="18"/>
          <w:szCs w:val="15"/>
        </w:rPr>
        <w:t xml:space="preserve">: start from </w:t>
      </w:r>
      <w:r>
        <w:rPr>
          <w:sz w:val="18"/>
          <w:szCs w:val="15"/>
        </w:rPr>
        <w:t>Huawei</w:t>
      </w:r>
      <w:r w:rsidR="00AD26C7" w:rsidRPr="004D40C9">
        <w:rPr>
          <w:sz w:val="18"/>
          <w:szCs w:val="15"/>
        </w:rPr>
        <w:t xml:space="preserve"> CU-&gt;DU; other direction could be put aside for now</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04" w:history="1">
        <w:r w:rsidR="00AD26C7" w:rsidRPr="00044B58">
          <w:rPr>
            <w:rStyle w:val="Hyperlink"/>
            <w:rFonts w:ascii="Arial" w:hAnsi="Arial" w:cs="Arial"/>
            <w:b/>
            <w:sz w:val="24"/>
          </w:rPr>
          <w:t>R3-182122</w:t>
        </w:r>
      </w:hyperlink>
      <w:r w:rsidR="00AD26C7">
        <w:rPr>
          <w:rFonts w:ascii="Arial" w:hAnsi="Arial" w:cs="Arial"/>
          <w:b/>
          <w:color w:val="0000FF"/>
          <w:sz w:val="24"/>
        </w:rPr>
        <w:tab/>
      </w:r>
      <w:r w:rsidR="00AD26C7">
        <w:rPr>
          <w:rFonts w:ascii="Arial" w:hAnsi="Arial" w:cs="Arial"/>
          <w:b/>
          <w:sz w:val="24"/>
        </w:rPr>
        <w:t>(TP for NR BL CR for TS 38.473): on gNB-CU behaviour without DU to CU RRC information</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AD26C7" w:rsidRDefault="00AD26C7" w:rsidP="00AD26C7">
      <w:pPr>
        <w:rPr>
          <w:rFonts w:ascii="Arial" w:hAnsi="Arial" w:cs="Arial"/>
          <w:b/>
        </w:rPr>
      </w:pPr>
      <w:r>
        <w:rPr>
          <w:rFonts w:ascii="Arial" w:hAnsi="Arial" w:cs="Arial"/>
          <w:b/>
        </w:rPr>
        <w:t xml:space="preserve">Discussion: </w:t>
      </w:r>
    </w:p>
    <w:p w:rsidR="00AD26C7" w:rsidRPr="004D40C9" w:rsidRDefault="001A577F" w:rsidP="00AD26C7">
      <w:pPr>
        <w:overflowPunct/>
        <w:autoSpaceDE/>
        <w:autoSpaceDN/>
        <w:adjustRightInd/>
        <w:spacing w:after="0"/>
        <w:textAlignment w:val="auto"/>
      </w:pPr>
      <w:r>
        <w:t>Chairman:</w:t>
      </w:r>
      <w:r w:rsidR="00AD26C7" w:rsidRPr="004D40C9">
        <w:t xml:space="preserve"> could not appropriate</w:t>
      </w:r>
    </w:p>
    <w:p w:rsidR="00AD26C7" w:rsidRPr="004D40C9" w:rsidRDefault="000D7E48" w:rsidP="00AD26C7">
      <w:r>
        <w:t>Ericsson</w:t>
      </w:r>
      <w:r w:rsidR="00AD26C7" w:rsidRPr="004D40C9">
        <w:t>: not needed, up to implementation</w:t>
      </w:r>
    </w:p>
    <w:p w:rsidR="00AD26C7" w:rsidRPr="004D40C9" w:rsidRDefault="00AD26C7" w:rsidP="00AD26C7">
      <w:r w:rsidRPr="004D40C9">
        <w:t>CATT: maybe issue needs to be considered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pStyle w:val="Heading4"/>
      </w:pPr>
      <w:bookmarkStart w:id="86" w:name="_Toc513840627"/>
      <w:r>
        <w:t>10.10.4</w:t>
      </w:r>
      <w:r>
        <w:tab/>
        <w:t>Mobility Aspects</w:t>
      </w:r>
      <w:bookmarkEnd w:id="86"/>
    </w:p>
    <w:p w:rsidR="00AD26C7" w:rsidRDefault="00AD26C7" w:rsidP="00AD26C7">
      <w:pPr>
        <w:pStyle w:val="Heading4"/>
      </w:pPr>
      <w:bookmarkStart w:id="87" w:name="_Toc513840628"/>
      <w:r>
        <w:t>10.10.5</w:t>
      </w:r>
      <w:r>
        <w:tab/>
        <w:t>Paging</w:t>
      </w:r>
      <w:bookmarkEnd w:id="87"/>
    </w:p>
    <w:p w:rsidR="00AD26C7" w:rsidRDefault="00F5338D" w:rsidP="00AD26C7">
      <w:pPr>
        <w:rPr>
          <w:rFonts w:ascii="Arial" w:hAnsi="Arial" w:cs="Arial"/>
          <w:b/>
          <w:sz w:val="24"/>
        </w:rPr>
      </w:pPr>
      <w:hyperlink r:id="rId605" w:history="1">
        <w:r w:rsidR="00AD26C7" w:rsidRPr="00044B58">
          <w:rPr>
            <w:rStyle w:val="Hyperlink"/>
            <w:rFonts w:ascii="Arial" w:hAnsi="Arial" w:cs="Arial"/>
            <w:b/>
            <w:sz w:val="24"/>
          </w:rPr>
          <w:t>R3-182115</w:t>
        </w:r>
      </w:hyperlink>
      <w:r w:rsidR="00AD26C7">
        <w:rPr>
          <w:rFonts w:ascii="Arial" w:hAnsi="Arial" w:cs="Arial"/>
          <w:b/>
          <w:color w:val="0000FF"/>
          <w:sz w:val="24"/>
        </w:rPr>
        <w:tab/>
      </w:r>
      <w:r w:rsidR="00AD26C7">
        <w:rPr>
          <w:rFonts w:ascii="Arial" w:hAnsi="Arial" w:cs="Arial"/>
          <w:b/>
          <w:sz w:val="24"/>
        </w:rPr>
        <w:t>(TP for NR BL CR for TS 38.473): on paging transfer over F1</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06" w:history="1">
        <w:r w:rsidR="00AD26C7" w:rsidRPr="00044B58">
          <w:rPr>
            <w:rStyle w:val="Hyperlink"/>
            <w:rFonts w:ascii="Arial" w:hAnsi="Arial" w:cs="Arial"/>
            <w:b/>
            <w:sz w:val="24"/>
          </w:rPr>
          <w:t>R3-182203</w:t>
        </w:r>
      </w:hyperlink>
      <w:r w:rsidR="00AD26C7">
        <w:rPr>
          <w:rFonts w:ascii="Arial" w:hAnsi="Arial" w:cs="Arial"/>
          <w:b/>
          <w:color w:val="0000FF"/>
          <w:sz w:val="24"/>
        </w:rPr>
        <w:tab/>
      </w:r>
      <w:r w:rsidR="00AD26C7">
        <w:rPr>
          <w:rFonts w:ascii="Arial" w:hAnsi="Arial" w:cs="Arial"/>
          <w:b/>
          <w:sz w:val="24"/>
        </w:rPr>
        <w:t>(TP for NR BL CR for TS 38.473): UE identities for RAN and CN paging</w:t>
      </w:r>
    </w:p>
    <w:p w:rsidR="00AD26C7" w:rsidRDefault="00AD26C7" w:rsidP="00AD26C7">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AD26C7" w:rsidRDefault="00AD26C7" w:rsidP="00AD26C7">
      <w:pPr>
        <w:rPr>
          <w:rFonts w:ascii="Arial" w:hAnsi="Arial" w:cs="Arial"/>
          <w:b/>
        </w:rPr>
      </w:pPr>
      <w:r>
        <w:rPr>
          <w:rFonts w:ascii="Arial" w:hAnsi="Arial" w:cs="Arial"/>
          <w:b/>
        </w:rPr>
        <w:t xml:space="preserve">Discussion: </w:t>
      </w:r>
    </w:p>
    <w:p w:rsidR="00AD26C7" w:rsidRPr="004D40C9" w:rsidRDefault="000D7E48" w:rsidP="00AD26C7">
      <w:pPr>
        <w:overflowPunct/>
        <w:autoSpaceDE/>
        <w:autoSpaceDN/>
        <w:adjustRightInd/>
        <w:spacing w:after="0"/>
        <w:textAlignment w:val="auto"/>
      </w:pPr>
      <w:r>
        <w:t>Huawei:</w:t>
      </w:r>
      <w:r w:rsidR="00AD26C7" w:rsidRPr="004D40C9">
        <w:t xml:space="preserve"> agree with I-RNTI; we could keep placeholder</w:t>
      </w:r>
    </w:p>
    <w:p w:rsidR="00AD26C7" w:rsidRPr="004D40C9"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07" w:history="1">
        <w:r w:rsidRPr="00044B58">
          <w:rPr>
            <w:rStyle w:val="Hyperlink"/>
            <w:rFonts w:ascii="Arial" w:hAnsi="Arial" w:cs="Arial"/>
            <w:b/>
          </w:rPr>
          <w:t>R3-182457</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08" w:history="1">
        <w:r w:rsidR="00AD26C7" w:rsidRPr="00044B58">
          <w:rPr>
            <w:rStyle w:val="Hyperlink"/>
            <w:rFonts w:ascii="Arial" w:hAnsi="Arial" w:cs="Arial"/>
            <w:b/>
            <w:sz w:val="24"/>
          </w:rPr>
          <w:t>R3-182457</w:t>
        </w:r>
      </w:hyperlink>
      <w:r w:rsidR="00AD26C7">
        <w:rPr>
          <w:rFonts w:ascii="Arial" w:hAnsi="Arial" w:cs="Arial"/>
          <w:b/>
          <w:color w:val="0000FF"/>
          <w:sz w:val="24"/>
        </w:rPr>
        <w:tab/>
      </w:r>
      <w:r w:rsidR="00AD26C7">
        <w:rPr>
          <w:rFonts w:ascii="Arial" w:hAnsi="Arial" w:cs="Arial"/>
          <w:b/>
          <w:sz w:val="24"/>
        </w:rPr>
        <w:t>(TP for NR BL CR for TS 38.473): UE identities for RAN and CN paging</w:t>
      </w:r>
    </w:p>
    <w:p w:rsidR="00AD26C7" w:rsidRDefault="00AD26C7" w:rsidP="00AD26C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609" w:history="1">
        <w:r w:rsidRPr="00044B58">
          <w:rPr>
            <w:rStyle w:val="Hyperlink"/>
          </w:rPr>
          <w:t>R3-182203</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10" w:history="1">
        <w:r w:rsidRPr="00044B58">
          <w:rPr>
            <w:rStyle w:val="Hyperlink"/>
            <w:rFonts w:ascii="Arial" w:hAnsi="Arial" w:cs="Arial"/>
            <w:b/>
          </w:rPr>
          <w:t>R3-182514</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11" w:history="1">
        <w:r w:rsidR="00AD26C7" w:rsidRPr="00044B58">
          <w:rPr>
            <w:rStyle w:val="Hyperlink"/>
            <w:rFonts w:ascii="Arial" w:hAnsi="Arial" w:cs="Arial"/>
            <w:b/>
            <w:sz w:val="24"/>
          </w:rPr>
          <w:t>R3-182514</w:t>
        </w:r>
      </w:hyperlink>
      <w:r w:rsidR="00AD26C7">
        <w:rPr>
          <w:rFonts w:ascii="Arial" w:hAnsi="Arial" w:cs="Arial"/>
          <w:b/>
          <w:color w:val="0000FF"/>
          <w:sz w:val="24"/>
        </w:rPr>
        <w:tab/>
      </w:r>
      <w:r w:rsidR="00AD26C7">
        <w:rPr>
          <w:rFonts w:ascii="Arial" w:hAnsi="Arial" w:cs="Arial"/>
          <w:b/>
          <w:sz w:val="24"/>
        </w:rPr>
        <w:t>(TP for NR BL CR for TS 38.473): UE identities for RAN and CN paging</w:t>
      </w:r>
    </w:p>
    <w:p w:rsidR="00AD26C7" w:rsidRDefault="00AD26C7" w:rsidP="00AD26C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612" w:history="1">
        <w:r w:rsidRPr="00044B58">
          <w:rPr>
            <w:rStyle w:val="Hyperlink"/>
          </w:rPr>
          <w:t>R3-182457</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AD26C7" w:rsidP="00AD26C7">
      <w:pPr>
        <w:pStyle w:val="Heading4"/>
      </w:pPr>
      <w:bookmarkStart w:id="88" w:name="_Toc513840629"/>
      <w:r>
        <w:t>10.10.6</w:t>
      </w:r>
      <w:r>
        <w:tab/>
        <w:t>Void</w:t>
      </w:r>
      <w:bookmarkEnd w:id="88"/>
    </w:p>
    <w:p w:rsidR="00AD26C7" w:rsidRDefault="00AD26C7" w:rsidP="00AD26C7">
      <w:pPr>
        <w:pStyle w:val="Heading4"/>
      </w:pPr>
      <w:bookmarkStart w:id="89" w:name="_Toc513840630"/>
      <w:r>
        <w:t>10.10.7</w:t>
      </w:r>
      <w:r>
        <w:tab/>
        <w:t>UE Context Management</w:t>
      </w:r>
      <w:bookmarkEnd w:id="89"/>
    </w:p>
    <w:p w:rsidR="00AD26C7" w:rsidRDefault="00AD26C7" w:rsidP="00AD26C7">
      <w:pPr>
        <w:pStyle w:val="Heading5"/>
      </w:pPr>
      <w:bookmarkStart w:id="90" w:name="_Toc513840631"/>
      <w:r>
        <w:t>10.10.7.1</w:t>
      </w:r>
      <w:r>
        <w:tab/>
        <w:t>QoS Handling</w:t>
      </w:r>
      <w:bookmarkEnd w:id="90"/>
    </w:p>
    <w:p w:rsidR="00AD26C7" w:rsidRDefault="00F5338D" w:rsidP="00AD26C7">
      <w:pPr>
        <w:rPr>
          <w:rFonts w:ascii="Arial" w:hAnsi="Arial" w:cs="Arial"/>
          <w:b/>
          <w:sz w:val="24"/>
        </w:rPr>
      </w:pPr>
      <w:hyperlink r:id="rId613" w:history="1">
        <w:r w:rsidR="00AD26C7" w:rsidRPr="00044B58">
          <w:rPr>
            <w:rStyle w:val="Hyperlink"/>
            <w:rFonts w:ascii="Arial" w:hAnsi="Arial" w:cs="Arial"/>
            <w:b/>
            <w:sz w:val="24"/>
          </w:rPr>
          <w:t>R3-181884</w:t>
        </w:r>
      </w:hyperlink>
      <w:r w:rsidR="00AD26C7">
        <w:rPr>
          <w:rFonts w:ascii="Arial" w:hAnsi="Arial" w:cs="Arial"/>
          <w:b/>
          <w:color w:val="0000FF"/>
          <w:sz w:val="24"/>
        </w:rPr>
        <w:tab/>
      </w:r>
      <w:r w:rsidR="00AD26C7">
        <w:rPr>
          <w:rFonts w:ascii="Arial" w:hAnsi="Arial" w:cs="Arial"/>
          <w:b/>
          <w:sz w:val="24"/>
        </w:rPr>
        <w:t>(TP for NR BL CR for TS 38.473) QoS handling for SA over F1</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 CMCC, Deutsche Telekom, KT, Verizon Wireless</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14" w:history="1">
        <w:r w:rsidR="00AD26C7" w:rsidRPr="00044B58">
          <w:rPr>
            <w:rStyle w:val="Hyperlink"/>
            <w:rFonts w:ascii="Arial" w:hAnsi="Arial" w:cs="Arial"/>
            <w:b/>
            <w:sz w:val="24"/>
          </w:rPr>
          <w:t>R3-181885</w:t>
        </w:r>
      </w:hyperlink>
      <w:r w:rsidR="00AD26C7">
        <w:rPr>
          <w:rFonts w:ascii="Arial" w:hAnsi="Arial" w:cs="Arial"/>
          <w:b/>
          <w:color w:val="0000FF"/>
          <w:sz w:val="24"/>
        </w:rPr>
        <w:tab/>
      </w:r>
      <w:r w:rsidR="00AD26C7">
        <w:rPr>
          <w:rFonts w:ascii="Arial" w:hAnsi="Arial" w:cs="Arial"/>
          <w:b/>
          <w:sz w:val="24"/>
        </w:rPr>
        <w:t>(TP for NR BL CR for TS 38.470) QoS handling for SA over F1</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Nokia, Nokia Shanghai Bell, CMCC, Deutsche Telekom, KT, Verizon Wireless</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15" w:history="1">
        <w:r w:rsidRPr="00044B58">
          <w:rPr>
            <w:rStyle w:val="Hyperlink"/>
            <w:rFonts w:ascii="Arial" w:hAnsi="Arial" w:cs="Arial"/>
            <w:b/>
          </w:rPr>
          <w:t>R3-182460</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16" w:history="1">
        <w:r w:rsidR="00AD26C7" w:rsidRPr="00044B58">
          <w:rPr>
            <w:rStyle w:val="Hyperlink"/>
            <w:rFonts w:ascii="Arial" w:hAnsi="Arial" w:cs="Arial"/>
            <w:b/>
            <w:sz w:val="24"/>
          </w:rPr>
          <w:t>R3-182460</w:t>
        </w:r>
      </w:hyperlink>
      <w:r w:rsidR="00AD26C7">
        <w:rPr>
          <w:rFonts w:ascii="Arial" w:hAnsi="Arial" w:cs="Arial"/>
          <w:b/>
          <w:color w:val="0000FF"/>
          <w:sz w:val="24"/>
        </w:rPr>
        <w:tab/>
      </w:r>
      <w:r w:rsidR="00AD26C7">
        <w:rPr>
          <w:rFonts w:ascii="Arial" w:hAnsi="Arial" w:cs="Arial"/>
          <w:b/>
          <w:sz w:val="24"/>
        </w:rPr>
        <w:t>(TP for NR BL CR for TS 38.470) QoS handling for SA over F1</w:t>
      </w:r>
    </w:p>
    <w:p w:rsidR="00AD26C7" w:rsidRDefault="00AD26C7" w:rsidP="00AD26C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Nokia, Nokia Shanghai Bell, CMCC, Deutsche Telekom, KT, Verizon Wireless</w:t>
      </w:r>
    </w:p>
    <w:p w:rsidR="00AD26C7" w:rsidRDefault="00AD26C7" w:rsidP="00AD26C7">
      <w:pPr>
        <w:rPr>
          <w:color w:val="808080"/>
        </w:rPr>
      </w:pPr>
      <w:r>
        <w:rPr>
          <w:color w:val="808080"/>
        </w:rPr>
        <w:t xml:space="preserve">(Replaces </w:t>
      </w:r>
      <w:hyperlink r:id="rId617" w:history="1">
        <w:r w:rsidRPr="00044B58">
          <w:rPr>
            <w:rStyle w:val="Hyperlink"/>
          </w:rPr>
          <w:t>R3-181885</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 xml:space="preserve">==&gt; It is still </w:t>
      </w:r>
      <w:r>
        <w:rPr>
          <w:rFonts w:ascii="Calibri" w:hAnsi="Calibri"/>
        </w:rPr>
        <w:t>FFS how to capture the 2nd agreement in St2</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18" w:history="1">
        <w:r w:rsidR="00AD26C7" w:rsidRPr="00044B58">
          <w:rPr>
            <w:rStyle w:val="Hyperlink"/>
            <w:rFonts w:ascii="Arial" w:hAnsi="Arial" w:cs="Arial"/>
            <w:b/>
            <w:sz w:val="24"/>
          </w:rPr>
          <w:t>R3-182208</w:t>
        </w:r>
      </w:hyperlink>
      <w:r w:rsidR="00AD26C7">
        <w:rPr>
          <w:rFonts w:ascii="Arial" w:hAnsi="Arial" w:cs="Arial"/>
          <w:b/>
          <w:color w:val="0000FF"/>
          <w:sz w:val="24"/>
        </w:rPr>
        <w:tab/>
      </w:r>
      <w:r w:rsidR="00AD26C7">
        <w:rPr>
          <w:rFonts w:ascii="Arial" w:hAnsi="Arial" w:cs="Arial"/>
          <w:b/>
          <w:sz w:val="24"/>
        </w:rPr>
        <w:t>(TP for NR BL CR for TS 38.473): Establishment of DRB QoS in CU-DU architecture</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Vodafone</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19" w:history="1">
        <w:r w:rsidRPr="00044B58">
          <w:rPr>
            <w:rStyle w:val="Hyperlink"/>
            <w:rFonts w:ascii="Arial" w:hAnsi="Arial" w:cs="Arial"/>
            <w:b/>
          </w:rPr>
          <w:t>R3-182459</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20" w:history="1">
        <w:r w:rsidR="00AD26C7" w:rsidRPr="00044B58">
          <w:rPr>
            <w:rStyle w:val="Hyperlink"/>
            <w:rFonts w:ascii="Arial" w:hAnsi="Arial" w:cs="Arial"/>
            <w:b/>
            <w:sz w:val="24"/>
          </w:rPr>
          <w:t>R3-182459</w:t>
        </w:r>
      </w:hyperlink>
      <w:r w:rsidR="00AD26C7">
        <w:rPr>
          <w:rFonts w:ascii="Arial" w:hAnsi="Arial" w:cs="Arial"/>
          <w:b/>
          <w:color w:val="0000FF"/>
          <w:sz w:val="24"/>
        </w:rPr>
        <w:tab/>
      </w:r>
      <w:r w:rsidR="00AD26C7">
        <w:rPr>
          <w:rFonts w:ascii="Arial" w:hAnsi="Arial" w:cs="Arial"/>
          <w:b/>
          <w:sz w:val="24"/>
        </w:rPr>
        <w:t>(TP for NR BL CR for TS 38.473): Establishment of DRB QoS in CU-DU architecture</w:t>
      </w:r>
    </w:p>
    <w:p w:rsidR="00AD26C7" w:rsidRDefault="00AD26C7" w:rsidP="00AD26C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Vodafone</w:t>
      </w:r>
    </w:p>
    <w:p w:rsidR="00AD26C7" w:rsidRDefault="00AD26C7" w:rsidP="00AD26C7">
      <w:pPr>
        <w:rPr>
          <w:color w:val="808080"/>
        </w:rPr>
      </w:pPr>
      <w:r>
        <w:rPr>
          <w:color w:val="808080"/>
        </w:rPr>
        <w:t xml:space="preserve">(Replaces </w:t>
      </w:r>
      <w:hyperlink r:id="rId621" w:history="1">
        <w:r w:rsidRPr="00044B58">
          <w:rPr>
            <w:rStyle w:val="Hyperlink"/>
          </w:rPr>
          <w:t>R3-182208</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Pr="004D40C9" w:rsidRDefault="00AD26C7" w:rsidP="00AD26C7">
      <w:pPr>
        <w:overflowPunct/>
        <w:autoSpaceDE/>
        <w:autoSpaceDN/>
        <w:adjustRightInd/>
        <w:spacing w:after="0"/>
        <w:textAlignment w:val="auto"/>
      </w:pPr>
      <w:r w:rsidRPr="004D40C9">
        <w:t>Non-backwards compatible change</w:t>
      </w:r>
    </w:p>
    <w:p w:rsidR="00AD26C7" w:rsidRPr="004D40C9" w:rsidRDefault="00AD26C7" w:rsidP="00AD26C7">
      <w:r w:rsidRPr="004D40C9">
        <w:t>FFS how to capture the 2nd agreement in St3</w:t>
      </w:r>
    </w:p>
    <w:p w:rsidR="00AD26C7" w:rsidRPr="004D40C9" w:rsidRDefault="0025280B" w:rsidP="00AD26C7">
      <w:r w:rsidRPr="004D40C9">
        <w:t> </w:t>
      </w:r>
    </w:p>
    <w:p w:rsidR="00AD26C7" w:rsidRPr="004D40C9" w:rsidRDefault="000D7E48" w:rsidP="00AD26C7">
      <w:r>
        <w:t>Nokia:</w:t>
      </w:r>
    </w:p>
    <w:p w:rsidR="00AD26C7" w:rsidRPr="004D40C9" w:rsidRDefault="00AD26C7" w:rsidP="00AD26C7">
      <w:r w:rsidRPr="004D40C9">
        <w:t>- 9.3.1.x and 9.3.1.y, IE desc -&gt; add text or for a GBR bearer</w:t>
      </w:r>
    </w:p>
    <w:p w:rsidR="00AD26C7" w:rsidRPr="004D40C9" w:rsidRDefault="00AD26C7" w:rsidP="00AD26C7">
      <w:r w:rsidRPr="004D40C9">
        <w:t>- NR RAN -&gt; NG RAN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22" w:history="1">
        <w:r w:rsidRPr="00044B58">
          <w:rPr>
            <w:rStyle w:val="Hyperlink"/>
            <w:rFonts w:ascii="Arial" w:hAnsi="Arial" w:cs="Arial"/>
            <w:b/>
          </w:rPr>
          <w:t>R3-182515</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23" w:history="1">
        <w:r w:rsidR="00AD26C7" w:rsidRPr="00044B58">
          <w:rPr>
            <w:rStyle w:val="Hyperlink"/>
            <w:rFonts w:ascii="Arial" w:hAnsi="Arial" w:cs="Arial"/>
            <w:b/>
            <w:sz w:val="24"/>
          </w:rPr>
          <w:t>R3-182515</w:t>
        </w:r>
      </w:hyperlink>
      <w:r w:rsidR="00AD26C7">
        <w:rPr>
          <w:rFonts w:ascii="Arial" w:hAnsi="Arial" w:cs="Arial"/>
          <w:b/>
          <w:color w:val="0000FF"/>
          <w:sz w:val="24"/>
        </w:rPr>
        <w:tab/>
      </w:r>
      <w:r w:rsidR="00AD26C7">
        <w:rPr>
          <w:rFonts w:ascii="Arial" w:hAnsi="Arial" w:cs="Arial"/>
          <w:b/>
          <w:sz w:val="24"/>
        </w:rPr>
        <w:t>(TP for NR BL CR for TS 38.473): Establishment of DRB QoS in CU-DU architecture</w:t>
      </w:r>
    </w:p>
    <w:p w:rsidR="00AD26C7" w:rsidRDefault="00AD26C7" w:rsidP="00AD26C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Vodafone</w:t>
      </w:r>
    </w:p>
    <w:p w:rsidR="00AD26C7" w:rsidRDefault="00AD26C7" w:rsidP="00AD26C7">
      <w:pPr>
        <w:rPr>
          <w:color w:val="808080"/>
        </w:rPr>
      </w:pPr>
      <w:r>
        <w:rPr>
          <w:color w:val="808080"/>
        </w:rPr>
        <w:lastRenderedPageBreak/>
        <w:t xml:space="preserve">(Replaces </w:t>
      </w:r>
      <w:hyperlink r:id="rId624" w:history="1">
        <w:r w:rsidRPr="00044B58">
          <w:rPr>
            <w:rStyle w:val="Hyperlink"/>
          </w:rPr>
          <w:t>R3-182459</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25" w:history="1">
        <w:r w:rsidR="00AD26C7" w:rsidRPr="00044B58">
          <w:rPr>
            <w:rStyle w:val="Hyperlink"/>
            <w:rFonts w:ascii="Arial" w:hAnsi="Arial" w:cs="Arial"/>
            <w:b/>
            <w:sz w:val="24"/>
          </w:rPr>
          <w:t>R3-182209</w:t>
        </w:r>
      </w:hyperlink>
      <w:r w:rsidR="00AD26C7">
        <w:rPr>
          <w:rFonts w:ascii="Arial" w:hAnsi="Arial" w:cs="Arial"/>
          <w:b/>
          <w:color w:val="0000FF"/>
          <w:sz w:val="24"/>
        </w:rPr>
        <w:tab/>
      </w:r>
      <w:r w:rsidR="00AD26C7">
        <w:rPr>
          <w:rFonts w:ascii="Arial" w:hAnsi="Arial" w:cs="Arial"/>
          <w:b/>
          <w:sz w:val="24"/>
        </w:rPr>
        <w:t>(TP for NR BL CR for TS 38.473): Solution 3 for establishment of DRB QoS in CU-DU architecture</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Vodafone</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26" w:history="1">
        <w:r w:rsidR="00AD26C7" w:rsidRPr="00044B58">
          <w:rPr>
            <w:rStyle w:val="Hyperlink"/>
            <w:rFonts w:ascii="Arial" w:hAnsi="Arial" w:cs="Arial"/>
            <w:b/>
            <w:sz w:val="24"/>
          </w:rPr>
          <w:t>R3-181725</w:t>
        </w:r>
      </w:hyperlink>
      <w:r w:rsidR="00AD26C7">
        <w:rPr>
          <w:rFonts w:ascii="Arial" w:hAnsi="Arial" w:cs="Arial"/>
          <w:b/>
          <w:color w:val="0000FF"/>
          <w:sz w:val="24"/>
        </w:rPr>
        <w:tab/>
      </w:r>
      <w:r w:rsidR="00AD26C7">
        <w:rPr>
          <w:rFonts w:ascii="Arial" w:hAnsi="Arial" w:cs="Arial"/>
          <w:b/>
          <w:sz w:val="24"/>
        </w:rPr>
        <w:t>Further discussion on QoS handling over F1</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27" w:history="1">
        <w:r w:rsidR="00AD26C7" w:rsidRPr="00044B58">
          <w:rPr>
            <w:rStyle w:val="Hyperlink"/>
            <w:rFonts w:ascii="Arial" w:hAnsi="Arial" w:cs="Arial"/>
            <w:b/>
            <w:sz w:val="24"/>
          </w:rPr>
          <w:t>R3-181726</w:t>
        </w:r>
      </w:hyperlink>
      <w:r w:rsidR="00AD26C7">
        <w:rPr>
          <w:rFonts w:ascii="Arial" w:hAnsi="Arial" w:cs="Arial"/>
          <w:b/>
          <w:color w:val="0000FF"/>
          <w:sz w:val="24"/>
        </w:rPr>
        <w:tab/>
      </w:r>
      <w:r w:rsidR="00AD26C7">
        <w:rPr>
          <w:rFonts w:ascii="Arial" w:hAnsi="Arial" w:cs="Arial"/>
          <w:b/>
          <w:sz w:val="24"/>
        </w:rPr>
        <w:t>(TP for SA BL CR)Stage2 CR for QoS handling over F1</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 Corporation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28" w:history="1">
        <w:r w:rsidR="00AD26C7" w:rsidRPr="00044B58">
          <w:rPr>
            <w:rStyle w:val="Hyperlink"/>
            <w:rFonts w:ascii="Arial" w:hAnsi="Arial" w:cs="Arial"/>
            <w:b/>
            <w:sz w:val="24"/>
          </w:rPr>
          <w:t>R3-181727</w:t>
        </w:r>
      </w:hyperlink>
      <w:r w:rsidR="00AD26C7">
        <w:rPr>
          <w:rFonts w:ascii="Arial" w:hAnsi="Arial" w:cs="Arial"/>
          <w:b/>
          <w:color w:val="0000FF"/>
          <w:sz w:val="24"/>
        </w:rPr>
        <w:tab/>
      </w:r>
      <w:r w:rsidR="00AD26C7">
        <w:rPr>
          <w:rFonts w:ascii="Arial" w:hAnsi="Arial" w:cs="Arial"/>
          <w:b/>
          <w:sz w:val="24"/>
        </w:rPr>
        <w:t>(TP for SA BL CR) Update on QoS information transfer for TS38.473</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29" w:history="1">
        <w:r w:rsidR="00AD26C7" w:rsidRPr="00044B58">
          <w:rPr>
            <w:rStyle w:val="Hyperlink"/>
            <w:rFonts w:ascii="Arial" w:hAnsi="Arial" w:cs="Arial"/>
            <w:b/>
            <w:sz w:val="24"/>
          </w:rPr>
          <w:t>R3-182301</w:t>
        </w:r>
      </w:hyperlink>
      <w:r w:rsidR="00AD26C7">
        <w:rPr>
          <w:rFonts w:ascii="Arial" w:hAnsi="Arial" w:cs="Arial"/>
          <w:b/>
          <w:color w:val="0000FF"/>
          <w:sz w:val="24"/>
        </w:rPr>
        <w:tab/>
      </w:r>
      <w:r w:rsidR="00AD26C7">
        <w:rPr>
          <w:rFonts w:ascii="Arial" w:hAnsi="Arial" w:cs="Arial"/>
          <w:b/>
          <w:sz w:val="24"/>
        </w:rPr>
        <w:t>QoS handling for DRB management in F1 interface</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30" w:history="1">
        <w:r w:rsidR="00AD26C7" w:rsidRPr="00044B58">
          <w:rPr>
            <w:rStyle w:val="Hyperlink"/>
            <w:rFonts w:ascii="Arial" w:hAnsi="Arial" w:cs="Arial"/>
            <w:b/>
            <w:sz w:val="24"/>
          </w:rPr>
          <w:t>R3-181801</w:t>
        </w:r>
      </w:hyperlink>
      <w:r w:rsidR="00AD26C7">
        <w:rPr>
          <w:rFonts w:ascii="Arial" w:hAnsi="Arial" w:cs="Arial"/>
          <w:b/>
          <w:color w:val="0000FF"/>
          <w:sz w:val="24"/>
        </w:rPr>
        <w:tab/>
      </w:r>
      <w:r w:rsidR="00AD26C7">
        <w:rPr>
          <w:rFonts w:ascii="Arial" w:hAnsi="Arial" w:cs="Arial"/>
          <w:b/>
          <w:sz w:val="24"/>
        </w:rPr>
        <w:t>(TP for NR BL CR for TS 38.470)QoS handling for CU-DU split</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31" w:history="1">
        <w:r w:rsidR="00AD26C7" w:rsidRPr="00044B58">
          <w:rPr>
            <w:rStyle w:val="Hyperlink"/>
            <w:rFonts w:ascii="Arial" w:hAnsi="Arial" w:cs="Arial"/>
            <w:b/>
            <w:sz w:val="24"/>
          </w:rPr>
          <w:t>R3-181802</w:t>
        </w:r>
      </w:hyperlink>
      <w:r w:rsidR="00AD26C7">
        <w:rPr>
          <w:rFonts w:ascii="Arial" w:hAnsi="Arial" w:cs="Arial"/>
          <w:b/>
          <w:color w:val="0000FF"/>
          <w:sz w:val="24"/>
        </w:rPr>
        <w:tab/>
      </w:r>
      <w:r w:rsidR="00AD26C7">
        <w:rPr>
          <w:rFonts w:ascii="Arial" w:hAnsi="Arial" w:cs="Arial"/>
          <w:b/>
          <w:sz w:val="24"/>
        </w:rPr>
        <w:t>(TP for NR BL CR for TS 38.473)QoS handling for CU-DU split</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CATT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32" w:history="1">
        <w:r w:rsidR="00AD26C7" w:rsidRPr="00044B58">
          <w:rPr>
            <w:rStyle w:val="Hyperlink"/>
            <w:rFonts w:ascii="Arial" w:hAnsi="Arial" w:cs="Arial"/>
            <w:b/>
            <w:sz w:val="24"/>
          </w:rPr>
          <w:t>R3-182119</w:t>
        </w:r>
      </w:hyperlink>
      <w:r w:rsidR="00AD26C7">
        <w:rPr>
          <w:rFonts w:ascii="Arial" w:hAnsi="Arial" w:cs="Arial"/>
          <w:b/>
          <w:color w:val="0000FF"/>
          <w:sz w:val="24"/>
        </w:rPr>
        <w:tab/>
      </w:r>
      <w:r w:rsidR="00AD26C7">
        <w:rPr>
          <w:rFonts w:ascii="Arial" w:hAnsi="Arial" w:cs="Arial"/>
          <w:b/>
          <w:sz w:val="24"/>
        </w:rPr>
        <w:t>(TP for NR BL CR for TS 38.473): on Further discussions on QoS parameter transfer over F1</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33" w:history="1">
        <w:r w:rsidR="00AD26C7" w:rsidRPr="00044B58">
          <w:rPr>
            <w:rStyle w:val="Hyperlink"/>
            <w:rFonts w:ascii="Arial" w:hAnsi="Arial" w:cs="Arial"/>
            <w:b/>
            <w:sz w:val="24"/>
          </w:rPr>
          <w:t>R3-182120</w:t>
        </w:r>
      </w:hyperlink>
      <w:r w:rsidR="00AD26C7">
        <w:rPr>
          <w:rFonts w:ascii="Arial" w:hAnsi="Arial" w:cs="Arial"/>
          <w:b/>
          <w:color w:val="0000FF"/>
          <w:sz w:val="24"/>
        </w:rPr>
        <w:tab/>
      </w:r>
      <w:r w:rsidR="00AD26C7">
        <w:rPr>
          <w:rFonts w:ascii="Arial" w:hAnsi="Arial" w:cs="Arial"/>
          <w:b/>
          <w:sz w:val="24"/>
        </w:rPr>
        <w:t>(TP for NR BL CR for TS 38.470): on QoS parameter transfer over F1</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CE1D1B" w:rsidRDefault="00CE1D1B" w:rsidP="00AD26C7">
      <w:pPr>
        <w:rPr>
          <w:color w:val="993300"/>
          <w:u w:val="single"/>
        </w:rPr>
      </w:pPr>
      <w:r>
        <w:rPr>
          <w:color w:val="993300"/>
          <w:u w:val="single"/>
        </w:rPr>
        <w:t>Discussion on the proposals:</w:t>
      </w:r>
    </w:p>
    <w:p w:rsidR="00CE1D1B" w:rsidRDefault="00CE1D1B" w:rsidP="00CE1D1B"/>
    <w:p w:rsidR="00CE1D1B" w:rsidRDefault="00CE1D1B" w:rsidP="00CE1D1B">
      <w:pPr>
        <w:rPr>
          <w:rFonts w:ascii="Arial" w:hAnsi="Arial" w:cs="Arial"/>
          <w:b/>
        </w:rPr>
      </w:pPr>
      <w:r>
        <w:rPr>
          <w:rFonts w:ascii="Arial" w:hAnsi="Arial" w:cs="Arial"/>
          <w:b/>
        </w:rPr>
        <w:t xml:space="preserve">Proposals from </w:t>
      </w:r>
      <w:r w:rsidRPr="00CE1D1B">
        <w:rPr>
          <w:rFonts w:ascii="Arial" w:hAnsi="Arial" w:cs="Arial"/>
          <w:b/>
        </w:rPr>
        <w:t>Nokia, Nokia Shanghai Bell, CMCC, Deutsche Telekom, KT, Verizon Wireless</w:t>
      </w:r>
      <w:r>
        <w:rPr>
          <w:rFonts w:ascii="Arial" w:hAnsi="Arial" w:cs="Arial"/>
          <w:b/>
        </w:rPr>
        <w:t xml:space="preserve">: </w:t>
      </w:r>
    </w:p>
    <w:p w:rsidR="00CE1D1B" w:rsidRDefault="00CE1D1B" w:rsidP="00CE1D1B">
      <w:pPr>
        <w:ind w:left="1440" w:hanging="1440"/>
      </w:pPr>
      <w:r>
        <w:t>Proposal 1: It is proposed to agree on the following principles.</w:t>
      </w:r>
    </w:p>
    <w:p w:rsidR="00CE1D1B" w:rsidRDefault="00CE1D1B" w:rsidP="00CE1D1B">
      <w:pPr>
        <w:ind w:left="1440" w:hanging="1440"/>
      </w:pPr>
      <w:r>
        <w:t>-</w:t>
      </w:r>
      <w:r>
        <w:tab/>
        <w:t>Based on QoS information from 5GC the CU selects one or more DRBs to carry the set of required QoS flows</w:t>
      </w:r>
    </w:p>
    <w:p w:rsidR="00CE1D1B" w:rsidRDefault="00CE1D1B" w:rsidP="00CE1D1B">
      <w:pPr>
        <w:ind w:left="1440" w:hanging="1440"/>
      </w:pPr>
      <w:r>
        <w:t>-</w:t>
      </w:r>
      <w:r>
        <w:tab/>
        <w:t>For each DRB, an appropriate “aggregated DRB QoS profile” in which one or more of the required QoS flows from 5GC UPF will be mapped by the gNB-CU.</w:t>
      </w:r>
    </w:p>
    <w:p w:rsidR="00CE1D1B" w:rsidRDefault="00CE1D1B" w:rsidP="00CE1D1B">
      <w:pPr>
        <w:ind w:left="1440" w:hanging="1440"/>
      </w:pPr>
      <w:r>
        <w:t>-</w:t>
      </w:r>
      <w:r>
        <w:tab/>
        <w:t>The CU signals the “aggregated DRB QoS profile” for the DRB to the DU.</w:t>
      </w:r>
    </w:p>
    <w:p w:rsidR="00CE1D1B" w:rsidRDefault="00CE1D1B" w:rsidP="00CE1D1B">
      <w:pPr>
        <w:ind w:left="1440" w:hanging="1440"/>
      </w:pPr>
      <w:r>
        <w:t>-</w:t>
      </w:r>
      <w:r>
        <w:tab/>
        <w:t>This information may be optionally accompanied by the QoS profiles of the QoS flows mapped to that DRB.</w:t>
      </w:r>
    </w:p>
    <w:p w:rsidR="00CE1D1B" w:rsidRDefault="00CE1D1B" w:rsidP="00CE1D1B">
      <w:pPr>
        <w:ind w:left="1440" w:hanging="1440"/>
      </w:pPr>
      <w:r>
        <w:t>-</w:t>
      </w:r>
      <w:r>
        <w:tab/>
        <w:t>Admission control is under responsibility of the DU based on DRB level.</w:t>
      </w:r>
    </w:p>
    <w:p w:rsidR="00CE1D1B" w:rsidRDefault="00CE1D1B" w:rsidP="00CE1D1B">
      <w:pPr>
        <w:ind w:left="1440" w:hanging="1440"/>
      </w:pPr>
      <w:r>
        <w:t>-</w:t>
      </w:r>
      <w:r>
        <w:tab/>
        <w:t>Taking the instantaneous resource allocation into account the DU may reject the DRB, may accept the DRB with the “aggregated DRB QoS profile” provided by the CU.</w:t>
      </w:r>
    </w:p>
    <w:p w:rsidR="00CE1D1B" w:rsidRDefault="00CE1D1B" w:rsidP="00CE1D1B">
      <w:pPr>
        <w:ind w:left="1440" w:hanging="1440"/>
      </w:pPr>
      <w:r>
        <w:t>Proposal 2: It is proposed to agree on the TP for TS 38.473 and TS 38.470 provided in the Annex and [1], respectively.</w:t>
      </w:r>
    </w:p>
    <w:p w:rsidR="00CE1D1B" w:rsidRPr="00BD78AC" w:rsidRDefault="00CE1D1B" w:rsidP="00CE1D1B">
      <w:pPr>
        <w:ind w:left="1440" w:hanging="1440"/>
      </w:pPr>
      <w:r>
        <w:t>Proposal 3: It is proposed to adopt the same principle and mechanisms proposed in this paper on Xn for split bearer cases.</w:t>
      </w:r>
    </w:p>
    <w:p w:rsidR="00CE1D1B" w:rsidRDefault="00CE1D1B" w:rsidP="00CE1D1B">
      <w:pPr>
        <w:rPr>
          <w:rFonts w:ascii="Arial" w:hAnsi="Arial" w:cs="Arial"/>
          <w:b/>
        </w:rPr>
      </w:pPr>
      <w:r>
        <w:rPr>
          <w:rFonts w:ascii="Arial" w:hAnsi="Arial" w:cs="Arial"/>
          <w:b/>
        </w:rPr>
        <w:t xml:space="preserve">Proposals from Ericsson: </w:t>
      </w:r>
    </w:p>
    <w:p w:rsidR="00CE1D1B" w:rsidRPr="00C67B9A" w:rsidRDefault="00CE1D1B" w:rsidP="00CE1D1B">
      <w:pPr>
        <w:ind w:left="1440" w:hanging="1440"/>
      </w:pPr>
      <w:r w:rsidRPr="00CE1D1B">
        <w:lastRenderedPageBreak/>
        <w:t>Conclusion 1: The main problem to solve is how to avoid DRB setup failures due to challenging QoS requirements when mapping different QoS flows to a DRB</w:t>
      </w:r>
    </w:p>
    <w:p w:rsidR="00CE1D1B" w:rsidRPr="00CE1D1B" w:rsidRDefault="00CE1D1B" w:rsidP="00CE1D1B">
      <w:pPr>
        <w:ind w:left="1440" w:hanging="1440"/>
      </w:pPr>
      <w:r w:rsidRPr="00CE1D1B">
        <w:t xml:space="preserve">Conclusion 2: Allowing the gNB-DU to receive QoS Flow QoS Information and decide the “aggregate” DRB QoS avoids DRB Setup failures </w:t>
      </w:r>
    </w:p>
    <w:p w:rsidR="00CE1D1B" w:rsidRPr="00CE1D1B" w:rsidRDefault="00CE1D1B" w:rsidP="00CE1D1B">
      <w:pPr>
        <w:ind w:left="1440" w:hanging="1440"/>
      </w:pPr>
      <w:r w:rsidRPr="00CE1D1B">
        <w:t>Conclusion 3:</w:t>
      </w:r>
      <w:r>
        <w:t xml:space="preserve"> </w:t>
      </w:r>
      <w:r w:rsidRPr="00CE1D1B">
        <w:t>A gNB-DU that receives QoS Flow QoS Information and DRB QoS by the gNB-CU will always try to admit the DRB. If this is not possible, allowing the gNB-DU to admit the best possible QoS for the DRB avoids failing the DRB setup</w:t>
      </w:r>
    </w:p>
    <w:p w:rsidR="00CE1D1B" w:rsidRPr="00BD78AC" w:rsidRDefault="00CE1D1B" w:rsidP="00CE1D1B">
      <w:pPr>
        <w:ind w:left="1440" w:hanging="1440"/>
      </w:pPr>
      <w:r w:rsidRPr="00CE1D1B">
        <w:t>Conclusion 4: A solution based on DRB QoS decision at the CU implies that if the DRB QoS cannot be admitted, the DRB admission will fail. Due to successive “trial and error” attempts by the gNB-CU to reach DRB admission, it may take a long time for the UE to access UP resources</w:t>
      </w:r>
    </w:p>
    <w:p w:rsidR="00CE1D1B" w:rsidRDefault="00CE1D1B" w:rsidP="00CE1D1B">
      <w:pPr>
        <w:rPr>
          <w:rFonts w:ascii="Arial" w:hAnsi="Arial" w:cs="Arial"/>
          <w:b/>
        </w:rPr>
      </w:pPr>
      <w:r>
        <w:rPr>
          <w:rFonts w:ascii="Arial" w:hAnsi="Arial" w:cs="Arial"/>
          <w:b/>
        </w:rPr>
        <w:t xml:space="preserve">Proposals from ZTE: </w:t>
      </w:r>
    </w:p>
    <w:p w:rsidR="00CE1D1B" w:rsidRDefault="00CE1D1B" w:rsidP="00CE1D1B">
      <w:pPr>
        <w:ind w:left="1440" w:hanging="1440"/>
      </w:pPr>
      <w:r>
        <w:t>Proposal1: The gNB-CU signals “aggregated DRB QoS profile” to the gNB-DU over F1, and then the gNB-DU shall follow the DRB level QoS profile or reject the DRB with appropriate cause value.</w:t>
      </w:r>
    </w:p>
    <w:p w:rsidR="00CE1D1B" w:rsidRDefault="00CE1D1B" w:rsidP="00CE1D1B">
      <w:pPr>
        <w:ind w:left="1440" w:hanging="1440"/>
      </w:pPr>
      <w:r>
        <w:t>Proposal2: The gNB-DU may generate the “assistance aggregated DRB QoS profile” to the gNB-CU over F1in the case of the DRB establishment failure, the gNB-CU may take this into consideration.</w:t>
      </w:r>
    </w:p>
    <w:p w:rsidR="00CE1D1B" w:rsidRDefault="00CE1D1B" w:rsidP="00CE1D1B">
      <w:pPr>
        <w:ind w:left="1440" w:hanging="1440"/>
      </w:pPr>
      <w:r>
        <w:t>Proposal3: If the QoS flow to DRB remapping or reflective QoS handling needs to update the “aggregated DRB QoS profile”, then the CU shall trigger the UE Context Modification procedure towards the DU.</w:t>
      </w:r>
    </w:p>
    <w:p w:rsidR="00CE1D1B" w:rsidRPr="00BD78AC" w:rsidRDefault="00CE1D1B" w:rsidP="00CE1D1B">
      <w:pPr>
        <w:ind w:left="1440" w:hanging="1440"/>
      </w:pPr>
      <w:r>
        <w:t>Proposal4: Approve the stage2 CR in [1] and the stage3 text for QoS information transfer in UE Context Management Function in TS38.473 in [2].</w:t>
      </w:r>
    </w:p>
    <w:p w:rsidR="00CE1D1B" w:rsidRDefault="00CE1D1B" w:rsidP="00CE1D1B">
      <w:pPr>
        <w:rPr>
          <w:rFonts w:ascii="Arial" w:hAnsi="Arial" w:cs="Arial"/>
          <w:b/>
        </w:rPr>
      </w:pPr>
      <w:r>
        <w:rPr>
          <w:rFonts w:ascii="Arial" w:hAnsi="Arial" w:cs="Arial"/>
          <w:b/>
        </w:rPr>
        <w:t xml:space="preserve">Proposals from LG: </w:t>
      </w:r>
    </w:p>
    <w:p w:rsidR="00CE1D1B" w:rsidRDefault="00CE1D1B" w:rsidP="00CE1D1B">
      <w:pPr>
        <w:ind w:left="1440" w:hanging="1440"/>
      </w:pPr>
      <w:r>
        <w:t>Proposal 1: An aggregated DRB QoS profile is defined as the tightest QoS profile among QoS profiles for QoS flows mapped to same DRB.</w:t>
      </w:r>
    </w:p>
    <w:p w:rsidR="00CE1D1B" w:rsidRDefault="00CE1D1B" w:rsidP="00CE1D1B">
      <w:pPr>
        <w:ind w:left="1440" w:hanging="1440"/>
      </w:pPr>
      <w:r>
        <w:t>Proposal 2: Delivery of QoS info per QoS flow in the DRB from CU to DU is mandatory feature.</w:t>
      </w:r>
    </w:p>
    <w:p w:rsidR="00CE1D1B" w:rsidRDefault="00CE1D1B" w:rsidP="00CE1D1B">
      <w:pPr>
        <w:ind w:left="1440" w:hanging="1440"/>
      </w:pPr>
      <w:r>
        <w:t>Proposal 3: It is allowed for the gNB-DU to propose a modified “aggregated DRB QoS profile” to the gNB-CU.</w:t>
      </w:r>
    </w:p>
    <w:p w:rsidR="00CE1D1B" w:rsidRPr="00BD78AC" w:rsidRDefault="00CE1D1B" w:rsidP="00CE1D1B">
      <w:pPr>
        <w:ind w:left="1440" w:hanging="1440"/>
      </w:pPr>
      <w:r>
        <w:t>Proposal 4: The gNB-CU follows the gNB-DU’s feedback.</w:t>
      </w:r>
    </w:p>
    <w:p w:rsidR="00CE1D1B" w:rsidRDefault="00CE1D1B" w:rsidP="00CE1D1B">
      <w:pPr>
        <w:rPr>
          <w:rFonts w:ascii="Arial" w:hAnsi="Arial" w:cs="Arial"/>
          <w:b/>
        </w:rPr>
      </w:pPr>
      <w:r>
        <w:rPr>
          <w:rFonts w:ascii="Arial" w:hAnsi="Arial" w:cs="Arial"/>
          <w:b/>
        </w:rPr>
        <w:t xml:space="preserve">Proposals from CATT: </w:t>
      </w:r>
    </w:p>
    <w:p w:rsidR="00CE1D1B" w:rsidRDefault="00CE1D1B" w:rsidP="00CE1D1B">
      <w:pPr>
        <w:ind w:left="1440" w:hanging="1440"/>
      </w:pPr>
      <w:r>
        <w:t>Proposal 1: It is proposed to deliver QoS flow information for each flow in the DRB from CU to DU as mandatory.</w:t>
      </w:r>
    </w:p>
    <w:p w:rsidR="00CE1D1B" w:rsidRDefault="00CE1D1B" w:rsidP="00CE1D1B">
      <w:pPr>
        <w:ind w:left="1440" w:hanging="1440"/>
      </w:pPr>
      <w:r>
        <w:t>Proposal 2: It is proposed that DU may be allowed to modify the “aggregated DRB QoS profile” provide by the CU.</w:t>
      </w:r>
    </w:p>
    <w:p w:rsidR="00CE1D1B" w:rsidRPr="00BD78AC" w:rsidRDefault="00CE1D1B" w:rsidP="00CE1D1B">
      <w:pPr>
        <w:ind w:left="1440" w:hanging="1440"/>
      </w:pPr>
      <w:r>
        <w:t>Proposal 3: It is proposed to agree the definition for “aggregated DRB QoS profile” in the stage3 TP.</w:t>
      </w:r>
    </w:p>
    <w:p w:rsidR="00CE1D1B" w:rsidRDefault="00CE1D1B" w:rsidP="00CE1D1B">
      <w:pPr>
        <w:rPr>
          <w:rFonts w:ascii="Arial" w:hAnsi="Arial" w:cs="Arial"/>
          <w:b/>
        </w:rPr>
      </w:pPr>
      <w:r>
        <w:rPr>
          <w:rFonts w:ascii="Arial" w:hAnsi="Arial" w:cs="Arial"/>
          <w:b/>
        </w:rPr>
        <w:t xml:space="preserve">Proposals from Huawei: </w:t>
      </w:r>
    </w:p>
    <w:p w:rsidR="00CE1D1B" w:rsidRDefault="00CE1D1B" w:rsidP="00CE1D1B">
      <w:pPr>
        <w:ind w:left="1440" w:hanging="1440"/>
      </w:pPr>
      <w:r>
        <w:t>Proposal 1</w:t>
      </w:r>
      <w:r>
        <w:tab/>
        <w:t>It is suggested to take alt.3 for QoS parameters transfer over F1 interface.</w:t>
      </w:r>
    </w:p>
    <w:p w:rsidR="00CE1D1B" w:rsidRDefault="00CE1D1B" w:rsidP="00CE1D1B">
      <w:pPr>
        <w:ind w:left="1440" w:hanging="1440"/>
      </w:pPr>
      <w:r>
        <w:t>Proposal 2</w:t>
      </w:r>
      <w:r>
        <w:tab/>
        <w:t>It is proposed to have both DRB level QoS profile and flow level QoS profile as optional IE.</w:t>
      </w:r>
    </w:p>
    <w:p w:rsidR="00CE1D1B" w:rsidRDefault="00CE1D1B" w:rsidP="00CE1D1B">
      <w:pPr>
        <w:ind w:left="1440" w:hanging="1440"/>
      </w:pPr>
      <w:r>
        <w:t>Proposal 2bis</w:t>
      </w:r>
      <w:r>
        <w:tab/>
        <w:t>If both DRB level QoS profile and flow level QoS profile are not present, gNB-DU should consider this DRB setup request is failed.</w:t>
      </w:r>
    </w:p>
    <w:p w:rsidR="00CE1D1B" w:rsidRPr="00BD78AC" w:rsidRDefault="00CE1D1B" w:rsidP="00CE1D1B">
      <w:pPr>
        <w:ind w:left="1440" w:hanging="1440"/>
      </w:pPr>
      <w:r>
        <w:t>Proposal 3</w:t>
      </w:r>
      <w:r>
        <w:tab/>
        <w:t>It is suggested to allow gNB-DU to accept or reject the addition of one DRB.</w:t>
      </w:r>
    </w:p>
    <w:p w:rsidR="00CE1D1B" w:rsidRDefault="00CE1D1B" w:rsidP="00CE1D1B">
      <w:pPr>
        <w:rPr>
          <w:rFonts w:ascii="Arial" w:hAnsi="Arial" w:cs="Arial"/>
          <w:b/>
        </w:rPr>
      </w:pPr>
    </w:p>
    <w:p w:rsidR="00CE1D1B" w:rsidRDefault="00CE1D1B" w:rsidP="00CE1D1B">
      <w:pPr>
        <w:rPr>
          <w:rFonts w:ascii="Arial" w:hAnsi="Arial" w:cs="Arial"/>
          <w:b/>
        </w:rPr>
      </w:pPr>
      <w:r>
        <w:rPr>
          <w:rFonts w:ascii="Arial" w:hAnsi="Arial" w:cs="Arial"/>
          <w:b/>
        </w:rPr>
        <w:t xml:space="preserve">Discussion: </w:t>
      </w:r>
    </w:p>
    <w:p w:rsidR="00CE1D1B" w:rsidRDefault="000D7E48" w:rsidP="00CE1D1B">
      <w:r>
        <w:t>Nokia:</w:t>
      </w:r>
      <w:r w:rsidR="00CE1D1B">
        <w:t xml:space="preserve"> issue with “suggesting another profile” from DU</w:t>
      </w:r>
    </w:p>
    <w:p w:rsidR="00CE1D1B" w:rsidRDefault="000D7E48" w:rsidP="00CE1D1B">
      <w:r>
        <w:t>Ericsson</w:t>
      </w:r>
      <w:r w:rsidR="00CE1D1B">
        <w:t>: LG,CATT,ZTE,</w:t>
      </w:r>
      <w:r>
        <w:t>Ericsson</w:t>
      </w:r>
      <w:r w:rsidR="00CE1D1B">
        <w:t>,</w:t>
      </w:r>
      <w:r w:rsidR="001A577F">
        <w:t>Vodafone</w:t>
      </w:r>
      <w:r w:rsidR="00CE1D1B">
        <w:t xml:space="preserve"> seems to be aligned on 1 issue: in 99% of cases DU will accept the signaled QoS. Issue is with the scenarios where this QoS is challenging to admit; DU admits the one closest to the signaled profire and sends it back to CU. End of procedure</w:t>
      </w:r>
    </w:p>
    <w:p w:rsidR="00CE1D1B" w:rsidRDefault="001A577F" w:rsidP="00CE1D1B">
      <w:r>
        <w:lastRenderedPageBreak/>
        <w:t>Vodafone</w:t>
      </w:r>
      <w:r w:rsidR="00CE1D1B">
        <w:t xml:space="preserve">: issue may appear when different kinds of services are present in the same DU – more practical to have a compromise solution such as </w:t>
      </w:r>
      <w:r w:rsidR="000D7E48">
        <w:t>Ericsson</w:t>
      </w:r>
      <w:r w:rsidR="00CE1D1B">
        <w:t>,</w:t>
      </w:r>
      <w:r>
        <w:t>Vodafone</w:t>
      </w:r>
      <w:r w:rsidR="00CE1D1B">
        <w:t xml:space="preserve"> at the DU</w:t>
      </w:r>
    </w:p>
    <w:p w:rsidR="00CE1D1B" w:rsidRDefault="00CE1D1B" w:rsidP="00CE1D1B">
      <w:r>
        <w:t>ZTE: aggregated profile is M, but if DU is allowed to signal back there should be further action on CU if info is signaled back</w:t>
      </w:r>
    </w:p>
    <w:p w:rsidR="00CE1D1B" w:rsidRDefault="000D7E48" w:rsidP="00CE1D1B">
      <w:r>
        <w:t>Nokia:</w:t>
      </w:r>
      <w:r w:rsidR="00CE1D1B">
        <w:t xml:space="preserve"> profile should be decided at CU only</w:t>
      </w:r>
    </w:p>
    <w:p w:rsidR="00CE1D1B" w:rsidRDefault="00CE1D1B" w:rsidP="00CE1D1B">
      <w:r>
        <w:t>DT: providing info DU-&gt;CU seems to increase signaling</w:t>
      </w:r>
    </w:p>
    <w:p w:rsidR="00CE1D1B" w:rsidRDefault="000D7E48" w:rsidP="00CE1D1B">
      <w:r>
        <w:t>Ericsson</w:t>
      </w:r>
      <w:r w:rsidR="00CE1D1B">
        <w:t>: reply seems to be needed anyhow</w:t>
      </w:r>
    </w:p>
    <w:p w:rsidR="00CE1D1B" w:rsidRDefault="000D7E48" w:rsidP="00CE1D1B">
      <w:r>
        <w:t>Ericsson</w:t>
      </w:r>
      <w:r w:rsidR="00CE1D1B">
        <w:t>: how to avoid failure case? Is it better to fail followed by a new negotiation, or to tweak? Mapping remains and won’t be changed, so DU could accept a resource amount that is the best possible situation at the time</w:t>
      </w:r>
    </w:p>
    <w:p w:rsidR="00CE1D1B" w:rsidRDefault="001A577F" w:rsidP="00CE1D1B">
      <w:r>
        <w:t>Verizon</w:t>
      </w:r>
      <w:r w:rsidR="00CE1D1B">
        <w:t>: who has the final say? -&gt; CU</w:t>
      </w:r>
    </w:p>
    <w:p w:rsidR="00CE1D1B" w:rsidRDefault="00CE1D1B" w:rsidP="00CE1D1B">
      <w:r>
        <w:t>DT: CN collects IP-&gt;QoS flows together; we should not mix those with different characteristics</w:t>
      </w:r>
    </w:p>
    <w:p w:rsidR="00CE1D1B" w:rsidRDefault="00CE1D1B" w:rsidP="00CE1D1B">
      <w:r>
        <w:t>ZTE: aggregated QoS profile needs to be discussed in CU</w:t>
      </w:r>
    </w:p>
    <w:p w:rsidR="00CE1D1B" w:rsidRDefault="00CE1D1B" w:rsidP="00CE1D1B">
      <w:r>
        <w:t>ZTE: what about GBR flows? Can DU change those?</w:t>
      </w:r>
    </w:p>
    <w:p w:rsidR="00CE1D1B" w:rsidRDefault="000D7E48" w:rsidP="00CE1D1B">
      <w:r>
        <w:t>Ericsson</w:t>
      </w:r>
      <w:r w:rsidR="00CE1D1B">
        <w:t>: for GBR either you admit or reject</w:t>
      </w:r>
    </w:p>
    <w:p w:rsidR="00CE1D1B" w:rsidRDefault="001A577F" w:rsidP="00CE1D1B">
      <w:r>
        <w:t>Vodafone</w:t>
      </w:r>
      <w:r w:rsidR="00CE1D1B">
        <w:t>: QoS flows are started at CU which doesn’t know situation at DU; DU needs some intelligence; needs to signal back</w:t>
      </w:r>
    </w:p>
    <w:p w:rsidR="00CE1D1B" w:rsidRDefault="000D7E48" w:rsidP="00CE1D1B">
      <w:r>
        <w:t>Huawei:</w:t>
      </w:r>
      <w:r w:rsidR="00CE1D1B">
        <w:t xml:space="preserve"> what (if anything) to signal back?</w:t>
      </w:r>
    </w:p>
    <w:p w:rsidR="00CE1D1B" w:rsidRDefault="000D7E48" w:rsidP="00CE1D1B">
      <w:r>
        <w:t>Nokia:</w:t>
      </w:r>
      <w:r w:rsidR="00CE1D1B">
        <w:t xml:space="preserve"> can agree on compromise</w:t>
      </w:r>
    </w:p>
    <w:p w:rsidR="00CE1D1B" w:rsidRDefault="00CE1D1B" w:rsidP="00CE1D1B"/>
    <w:p w:rsidR="00CE1D1B" w:rsidRPr="0022569C" w:rsidRDefault="00CE1D1B" w:rsidP="00CE1D1B">
      <w:pPr>
        <w:rPr>
          <w:b/>
        </w:rPr>
      </w:pPr>
      <w:r w:rsidRPr="0022569C">
        <w:rPr>
          <w:b/>
        </w:rPr>
        <w:t>No challenge to the fact that the decision is in the CU</w:t>
      </w:r>
    </w:p>
    <w:p w:rsidR="00CE1D1B" w:rsidRDefault="00CE1D1B" w:rsidP="00CE1D1B"/>
    <w:p w:rsidR="0022569C" w:rsidRPr="002E1A1C" w:rsidRDefault="0022569C" w:rsidP="00CE1D1B">
      <w:pPr>
        <w:rPr>
          <w:b/>
          <w:color w:val="00B050"/>
          <w:sz w:val="24"/>
          <w:u w:val="single"/>
        </w:rPr>
      </w:pPr>
      <w:r w:rsidRPr="002E1A1C">
        <w:rPr>
          <w:b/>
          <w:color w:val="00B050"/>
          <w:sz w:val="24"/>
          <w:u w:val="single"/>
        </w:rPr>
        <w:t>Agreement:</w:t>
      </w:r>
    </w:p>
    <w:p w:rsidR="00CE1D1B" w:rsidRPr="002E1A1C" w:rsidRDefault="00CE1D1B" w:rsidP="00CE1D1B">
      <w:pPr>
        <w:rPr>
          <w:b/>
          <w:color w:val="00B050"/>
          <w:sz w:val="24"/>
        </w:rPr>
      </w:pPr>
      <w:r w:rsidRPr="002E1A1C">
        <w:rPr>
          <w:b/>
          <w:color w:val="00B050"/>
          <w:sz w:val="24"/>
        </w:rPr>
        <w:t>Signal QoS flow QoS profile info from CU to DU (M); CU signals DRB QoS to DU (M)</w:t>
      </w:r>
    </w:p>
    <w:p w:rsidR="00CE1D1B" w:rsidRPr="002E1A1C" w:rsidRDefault="00CE1D1B" w:rsidP="00CE1D1B">
      <w:pPr>
        <w:rPr>
          <w:b/>
          <w:color w:val="00B050"/>
          <w:sz w:val="24"/>
        </w:rPr>
      </w:pPr>
    </w:p>
    <w:p w:rsidR="0022569C" w:rsidRPr="002E1A1C" w:rsidRDefault="0022569C" w:rsidP="00CE1D1B">
      <w:pPr>
        <w:rPr>
          <w:b/>
          <w:color w:val="00B050"/>
          <w:sz w:val="24"/>
          <w:u w:val="single"/>
        </w:rPr>
      </w:pPr>
      <w:r w:rsidRPr="002E1A1C">
        <w:rPr>
          <w:b/>
          <w:color w:val="00B050"/>
          <w:sz w:val="24"/>
          <w:u w:val="single"/>
        </w:rPr>
        <w:t>Agreement:</w:t>
      </w:r>
    </w:p>
    <w:p w:rsidR="00CE1D1B" w:rsidRPr="002E1A1C" w:rsidRDefault="00CE1D1B" w:rsidP="00CE1D1B">
      <w:pPr>
        <w:rPr>
          <w:b/>
          <w:color w:val="00B050"/>
          <w:sz w:val="24"/>
        </w:rPr>
      </w:pPr>
      <w:r w:rsidRPr="002E1A1C">
        <w:rPr>
          <w:b/>
          <w:color w:val="00B050"/>
          <w:sz w:val="24"/>
        </w:rPr>
        <w:t>DRB QoS profile is always decided at the CU; DU may provide information (details of info is FFS) in the acceptance message indicating that the DU has accepted the QoS requst from CU but there is a resource “issue”; further action in CU is up to CU implementation</w:t>
      </w:r>
    </w:p>
    <w:p w:rsidR="00CE1D1B" w:rsidRDefault="00CE1D1B" w:rsidP="00CE1D1B"/>
    <w:p w:rsidR="00CE1D1B" w:rsidRPr="0022569C" w:rsidRDefault="00CE1D1B" w:rsidP="00CE1D1B">
      <w:pPr>
        <w:rPr>
          <w:b/>
        </w:rPr>
      </w:pPr>
      <w:r w:rsidRPr="0022569C">
        <w:rPr>
          <w:b/>
        </w:rPr>
        <w:t>… Indicating that there is a mismatch between the accepted configuration and the available resources…</w:t>
      </w:r>
    </w:p>
    <w:p w:rsidR="00CE1D1B" w:rsidRPr="0022569C" w:rsidRDefault="00CE1D1B" w:rsidP="00CE1D1B">
      <w:pPr>
        <w:rPr>
          <w:b/>
        </w:rPr>
      </w:pPr>
      <w:r w:rsidRPr="0022569C">
        <w:rPr>
          <w:b/>
        </w:rPr>
        <w:t>… indicating that the requested QoS requirements cannot be met…</w:t>
      </w:r>
    </w:p>
    <w:p w:rsidR="00CE1D1B" w:rsidRPr="0022569C" w:rsidRDefault="00CE1D1B" w:rsidP="00CE1D1B">
      <w:pPr>
        <w:rPr>
          <w:b/>
        </w:rPr>
      </w:pPr>
      <w:r w:rsidRPr="0022569C">
        <w:rPr>
          <w:b/>
        </w:rPr>
        <w:t>…indicating that the QoS was admitted but DU is reaching some level of congestion</w:t>
      </w:r>
    </w:p>
    <w:p w:rsidR="00CE1D1B" w:rsidRPr="0022569C" w:rsidRDefault="00CE1D1B" w:rsidP="00CE1D1B">
      <w:pPr>
        <w:rPr>
          <w:b/>
        </w:rPr>
      </w:pPr>
      <w:r w:rsidRPr="0022569C">
        <w:rPr>
          <w:b/>
        </w:rPr>
        <w:t>…indicating that QoS is challenging to serve</w:t>
      </w:r>
    </w:p>
    <w:p w:rsidR="00CE1D1B" w:rsidRDefault="00CE1D1B" w:rsidP="00CE1D1B"/>
    <w:p w:rsidR="00CE1D1B" w:rsidRDefault="00CE1D1B" w:rsidP="00CE1D1B">
      <w:r>
        <w:t>DT: a flag seems less useful than a suggested profile</w:t>
      </w:r>
    </w:p>
    <w:p w:rsidR="00CE1D1B" w:rsidRDefault="001A577F" w:rsidP="00CE1D1B">
      <w:r>
        <w:t>Vodafone</w:t>
      </w:r>
      <w:r w:rsidR="00CE1D1B">
        <w:t>: agree</w:t>
      </w:r>
    </w:p>
    <w:p w:rsidR="00CE1D1B" w:rsidRDefault="001A577F" w:rsidP="00CE1D1B">
      <w:r>
        <w:t>Verizon</w:t>
      </w:r>
      <w:r w:rsidR="00CE1D1B">
        <w:t>: seems like a contradiction</w:t>
      </w:r>
    </w:p>
    <w:p w:rsidR="00CE1D1B" w:rsidRDefault="001A577F" w:rsidP="00CE1D1B">
      <w:r>
        <w:lastRenderedPageBreak/>
        <w:t>Vodafone</w:t>
      </w:r>
      <w:r w:rsidR="00CE1D1B">
        <w:t>: hard accept/reject: nothing more can be done?</w:t>
      </w:r>
    </w:p>
    <w:p w:rsidR="00CE1D1B" w:rsidRDefault="000D7E48" w:rsidP="00CE1D1B">
      <w:r>
        <w:t>Nokia:</w:t>
      </w:r>
      <w:r w:rsidR="00CE1D1B">
        <w:t xml:space="preserve"> careful about definition of “downgraded” QoS / committed / not committed etc. (com</w:t>
      </w:r>
      <w:r w:rsidR="0022569C">
        <w:t>mitted == no compromise on QoS)</w:t>
      </w:r>
    </w:p>
    <w:p w:rsidR="00CE1D1B" w:rsidRDefault="000D7E48" w:rsidP="00CE1D1B">
      <w:r>
        <w:t>Huawei:</w:t>
      </w:r>
      <w:r w:rsidR="0022569C">
        <w:t xml:space="preserve"> what about reject message?</w:t>
      </w:r>
    </w:p>
    <w:p w:rsidR="00CE1D1B" w:rsidRDefault="001A577F" w:rsidP="00CE1D1B">
      <w:r>
        <w:t>Verizon</w:t>
      </w:r>
      <w:r w:rsidR="00CE1D1B">
        <w:t>: agree with compromise; should also support “less smart” DUs (mapping should be O?)</w:t>
      </w:r>
    </w:p>
    <w:p w:rsidR="00CE1D1B" w:rsidRDefault="001A577F" w:rsidP="00CE1D1B">
      <w:r>
        <w:t>Chairman:</w:t>
      </w:r>
      <w:r w:rsidR="00CE1D1B">
        <w:t xml:space="preserve"> let’s not overspecify DU</w:t>
      </w:r>
    </w:p>
    <w:p w:rsidR="00CE1D1B" w:rsidRDefault="000D7E48" w:rsidP="00CE1D1B">
      <w:r>
        <w:t>Ericsson</w:t>
      </w:r>
      <w:r w:rsidR="00CE1D1B">
        <w:t xml:space="preserve">: M info =! M feature; </w:t>
      </w:r>
    </w:p>
    <w:p w:rsidR="00CE1D1B" w:rsidRDefault="00CE1D1B" w:rsidP="00CE1D1B">
      <w:r>
        <w:t>DT: different flows will have different characteristics</w:t>
      </w:r>
    </w:p>
    <w:p w:rsidR="00CE1D1B" w:rsidRDefault="000D7E48" w:rsidP="00CE1D1B">
      <w:r>
        <w:t>Ericsson</w:t>
      </w:r>
      <w:r w:rsidR="00CE1D1B">
        <w:t>: adm ctrl is not at PRB level</w:t>
      </w:r>
    </w:p>
    <w:p w:rsidR="00CE1D1B" w:rsidRDefault="00CE1D1B" w:rsidP="00CE1D1B">
      <w:r>
        <w:t xml:space="preserve">ZTE: agree with </w:t>
      </w:r>
      <w:r w:rsidR="000D7E48">
        <w:t>Ericsson</w:t>
      </w:r>
    </w:p>
    <w:p w:rsidR="00CE1D1B" w:rsidRDefault="00CE1D1B" w:rsidP="00CE1D1B"/>
    <w:p w:rsidR="00CE1D1B" w:rsidRDefault="00CE1D1B" w:rsidP="00CE1D1B"/>
    <w:p w:rsidR="00CE1D1B" w:rsidRPr="00CE1D1B" w:rsidRDefault="00CE1D1B" w:rsidP="00CE1D1B"/>
    <w:p w:rsidR="00AD26C7" w:rsidRDefault="00AD26C7" w:rsidP="00AD26C7">
      <w:pPr>
        <w:pStyle w:val="Heading5"/>
      </w:pPr>
      <w:bookmarkStart w:id="91" w:name="_Toc513840632"/>
      <w:r>
        <w:t>10.10.7.2</w:t>
      </w:r>
      <w:r>
        <w:tab/>
        <w:t>User Inactivity Monitoring</w:t>
      </w:r>
      <w:bookmarkEnd w:id="91"/>
    </w:p>
    <w:p w:rsidR="00AD26C7" w:rsidRDefault="00F5338D" w:rsidP="00AD26C7">
      <w:pPr>
        <w:rPr>
          <w:rFonts w:ascii="Arial" w:hAnsi="Arial" w:cs="Arial"/>
          <w:b/>
          <w:sz w:val="24"/>
        </w:rPr>
      </w:pPr>
      <w:hyperlink r:id="rId634" w:history="1">
        <w:r w:rsidR="00AD26C7" w:rsidRPr="00044B58">
          <w:rPr>
            <w:rStyle w:val="Hyperlink"/>
            <w:rFonts w:ascii="Arial" w:hAnsi="Arial" w:cs="Arial"/>
            <w:b/>
            <w:sz w:val="24"/>
          </w:rPr>
          <w:t>R3-181851</w:t>
        </w:r>
      </w:hyperlink>
      <w:r w:rsidR="00AD26C7">
        <w:rPr>
          <w:rFonts w:ascii="Arial" w:hAnsi="Arial" w:cs="Arial"/>
          <w:b/>
          <w:color w:val="0000FF"/>
          <w:sz w:val="24"/>
        </w:rPr>
        <w:tab/>
      </w:r>
      <w:r w:rsidR="00AD26C7">
        <w:rPr>
          <w:rFonts w:ascii="Arial" w:hAnsi="Arial" w:cs="Arial"/>
          <w:b/>
          <w:sz w:val="24"/>
        </w:rPr>
        <w:t>(TP for NR BL CR for TS 38.401) User inactivity monitoring</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 CMCC, KT, Fujitsu</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35" w:history="1">
        <w:r w:rsidR="00AD26C7" w:rsidRPr="00044B58">
          <w:rPr>
            <w:rStyle w:val="Hyperlink"/>
            <w:rFonts w:ascii="Arial" w:hAnsi="Arial" w:cs="Arial"/>
            <w:b/>
            <w:sz w:val="24"/>
          </w:rPr>
          <w:t>R3-182204</w:t>
        </w:r>
      </w:hyperlink>
      <w:r w:rsidR="00AD26C7">
        <w:rPr>
          <w:rFonts w:ascii="Arial" w:hAnsi="Arial" w:cs="Arial"/>
          <w:b/>
          <w:color w:val="0000FF"/>
          <w:sz w:val="24"/>
        </w:rPr>
        <w:tab/>
      </w:r>
      <w:r w:rsidR="00AD26C7">
        <w:rPr>
          <w:rFonts w:ascii="Arial" w:hAnsi="Arial" w:cs="Arial"/>
          <w:b/>
          <w:sz w:val="24"/>
        </w:rPr>
        <w:t>Monitoring inactivity</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36" w:history="1">
        <w:r w:rsidR="00AD26C7" w:rsidRPr="00044B58">
          <w:rPr>
            <w:rStyle w:val="Hyperlink"/>
            <w:rFonts w:ascii="Arial" w:hAnsi="Arial" w:cs="Arial"/>
            <w:b/>
            <w:sz w:val="24"/>
          </w:rPr>
          <w:t>R3-182205</w:t>
        </w:r>
      </w:hyperlink>
      <w:r w:rsidR="00AD26C7">
        <w:rPr>
          <w:rFonts w:ascii="Arial" w:hAnsi="Arial" w:cs="Arial"/>
          <w:b/>
          <w:color w:val="0000FF"/>
          <w:sz w:val="24"/>
        </w:rPr>
        <w:tab/>
      </w:r>
      <w:r w:rsidR="00AD26C7">
        <w:rPr>
          <w:rFonts w:ascii="Arial" w:hAnsi="Arial" w:cs="Arial"/>
          <w:b/>
          <w:sz w:val="24"/>
        </w:rPr>
        <w:t>CR for monitoring inactivity</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v15.1.0</w:t>
      </w:r>
      <w:r>
        <w:rPr>
          <w:i/>
        </w:rPr>
        <w:tab/>
        <w:t xml:space="preserve">  CR-0038  Cat: B (Rel-15)</w:t>
      </w:r>
      <w:r>
        <w:rPr>
          <w:i/>
        </w:rPr>
        <w:br/>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37" w:history="1">
        <w:r w:rsidR="00AD26C7" w:rsidRPr="00044B58">
          <w:rPr>
            <w:rStyle w:val="Hyperlink"/>
            <w:rFonts w:ascii="Arial" w:hAnsi="Arial" w:cs="Arial"/>
            <w:b/>
            <w:sz w:val="24"/>
          </w:rPr>
          <w:t>R3-182073</w:t>
        </w:r>
      </w:hyperlink>
      <w:r w:rsidR="00AD26C7">
        <w:rPr>
          <w:rFonts w:ascii="Arial" w:hAnsi="Arial" w:cs="Arial"/>
          <w:b/>
          <w:color w:val="0000FF"/>
          <w:sz w:val="24"/>
        </w:rPr>
        <w:tab/>
      </w:r>
      <w:r w:rsidR="00AD26C7">
        <w:rPr>
          <w:rFonts w:ascii="Arial" w:hAnsi="Arial" w:cs="Arial"/>
          <w:b/>
          <w:sz w:val="24"/>
        </w:rPr>
        <w:t>User Inactivity monitoring in NG-RAN function split architecture</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38" w:history="1">
        <w:r w:rsidRPr="00044B58">
          <w:rPr>
            <w:rStyle w:val="Hyperlink"/>
            <w:rFonts w:ascii="Arial" w:hAnsi="Arial" w:cs="Arial"/>
            <w:b/>
          </w:rPr>
          <w:t>R3-182465</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39" w:history="1">
        <w:r w:rsidR="00AD26C7" w:rsidRPr="00044B58">
          <w:rPr>
            <w:rStyle w:val="Hyperlink"/>
            <w:rFonts w:ascii="Arial" w:hAnsi="Arial" w:cs="Arial"/>
            <w:b/>
            <w:sz w:val="24"/>
          </w:rPr>
          <w:t>R3-182465</w:t>
        </w:r>
      </w:hyperlink>
      <w:r w:rsidR="00AD26C7">
        <w:rPr>
          <w:rFonts w:ascii="Arial" w:hAnsi="Arial" w:cs="Arial"/>
          <w:b/>
          <w:color w:val="0000FF"/>
          <w:sz w:val="24"/>
        </w:rPr>
        <w:tab/>
      </w:r>
      <w:r w:rsidR="00AD26C7">
        <w:rPr>
          <w:rFonts w:ascii="Arial" w:hAnsi="Arial" w:cs="Arial"/>
          <w:b/>
          <w:sz w:val="24"/>
        </w:rPr>
        <w:t>User Inactivity monitoring in NG-RAN function split architecture</w:t>
      </w:r>
    </w:p>
    <w:p w:rsidR="00AD26C7" w:rsidRDefault="00AD26C7" w:rsidP="00AD26C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Samsung</w:t>
      </w:r>
    </w:p>
    <w:p w:rsidR="00AD26C7" w:rsidRDefault="00AD26C7" w:rsidP="00AD26C7">
      <w:pPr>
        <w:rPr>
          <w:color w:val="808080"/>
        </w:rPr>
      </w:pPr>
      <w:r>
        <w:rPr>
          <w:color w:val="808080"/>
        </w:rPr>
        <w:t xml:space="preserve">(Replaces </w:t>
      </w:r>
      <w:hyperlink r:id="rId640" w:history="1">
        <w:r w:rsidRPr="00044B58">
          <w:rPr>
            <w:rStyle w:val="Hyperlink"/>
          </w:rPr>
          <w:t>R3-182073</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41" w:history="1">
        <w:r w:rsidR="00AD26C7" w:rsidRPr="00044B58">
          <w:rPr>
            <w:rStyle w:val="Hyperlink"/>
            <w:rFonts w:ascii="Arial" w:hAnsi="Arial" w:cs="Arial"/>
            <w:b/>
            <w:sz w:val="24"/>
          </w:rPr>
          <w:t>R3-182074</w:t>
        </w:r>
      </w:hyperlink>
      <w:r w:rsidR="00AD26C7">
        <w:rPr>
          <w:rFonts w:ascii="Arial" w:hAnsi="Arial" w:cs="Arial"/>
          <w:b/>
          <w:color w:val="0000FF"/>
          <w:sz w:val="24"/>
        </w:rPr>
        <w:tab/>
      </w:r>
      <w:r w:rsidR="00AD26C7">
        <w:rPr>
          <w:rFonts w:ascii="Arial" w:hAnsi="Arial" w:cs="Arial"/>
          <w:b/>
          <w:sz w:val="24"/>
        </w:rPr>
        <w:t>TP for TS38.463 on E1 procedure for User Inactivity Notification</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42" w:history="1">
        <w:r w:rsidRPr="00044B58">
          <w:rPr>
            <w:rStyle w:val="Hyperlink"/>
            <w:rFonts w:ascii="Arial" w:hAnsi="Arial" w:cs="Arial"/>
            <w:b/>
          </w:rPr>
          <w:t>R3-182462</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43" w:history="1">
        <w:r w:rsidR="00AD26C7" w:rsidRPr="00044B58">
          <w:rPr>
            <w:rStyle w:val="Hyperlink"/>
            <w:rFonts w:ascii="Arial" w:hAnsi="Arial" w:cs="Arial"/>
            <w:b/>
            <w:sz w:val="24"/>
          </w:rPr>
          <w:t>R3-182462</w:t>
        </w:r>
      </w:hyperlink>
      <w:r w:rsidR="00AD26C7">
        <w:rPr>
          <w:rFonts w:ascii="Arial" w:hAnsi="Arial" w:cs="Arial"/>
          <w:b/>
          <w:color w:val="0000FF"/>
          <w:sz w:val="24"/>
        </w:rPr>
        <w:tab/>
      </w:r>
      <w:r w:rsidR="00AD26C7">
        <w:rPr>
          <w:rFonts w:ascii="Arial" w:hAnsi="Arial" w:cs="Arial"/>
          <w:b/>
          <w:sz w:val="24"/>
        </w:rPr>
        <w:t>TP for TS38.463 on E1 procedure for User Inactivity Notification</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Samsung</w:t>
      </w:r>
    </w:p>
    <w:p w:rsidR="00AD26C7" w:rsidRDefault="00AD26C7" w:rsidP="00AD26C7">
      <w:pPr>
        <w:rPr>
          <w:color w:val="808080"/>
        </w:rPr>
      </w:pPr>
      <w:r>
        <w:rPr>
          <w:color w:val="808080"/>
        </w:rPr>
        <w:t xml:space="preserve">(Replaces </w:t>
      </w:r>
      <w:hyperlink r:id="rId644" w:history="1">
        <w:r w:rsidRPr="00044B58">
          <w:rPr>
            <w:rStyle w:val="Hyperlink"/>
          </w:rPr>
          <w:t>R3-182074</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45" w:history="1">
        <w:r w:rsidR="00AD26C7" w:rsidRPr="00044B58">
          <w:rPr>
            <w:rStyle w:val="Hyperlink"/>
            <w:rFonts w:ascii="Arial" w:hAnsi="Arial" w:cs="Arial"/>
            <w:b/>
            <w:sz w:val="24"/>
          </w:rPr>
          <w:t>R3-182075</w:t>
        </w:r>
      </w:hyperlink>
      <w:r w:rsidR="00AD26C7">
        <w:rPr>
          <w:rFonts w:ascii="Arial" w:hAnsi="Arial" w:cs="Arial"/>
          <w:b/>
          <w:color w:val="0000FF"/>
          <w:sz w:val="24"/>
        </w:rPr>
        <w:tab/>
      </w:r>
      <w:r w:rsidR="00AD26C7">
        <w:rPr>
          <w:rFonts w:ascii="Arial" w:hAnsi="Arial" w:cs="Arial"/>
          <w:b/>
          <w:sz w:val="24"/>
        </w:rPr>
        <w:t>Adding new F1 procedure for User Inactivity Notification</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v15.1.0</w:t>
      </w:r>
      <w:r>
        <w:rPr>
          <w:i/>
        </w:rPr>
        <w:tab/>
        <w:t xml:space="preserve">  CR-0008  Cat: B (Rel-15)</w:t>
      </w:r>
      <w:r>
        <w:rPr>
          <w:i/>
        </w:rPr>
        <w:br/>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46" w:history="1">
        <w:r w:rsidRPr="00044B58">
          <w:rPr>
            <w:rStyle w:val="Hyperlink"/>
            <w:rFonts w:ascii="Arial" w:hAnsi="Arial" w:cs="Arial"/>
            <w:b/>
          </w:rPr>
          <w:t>R3-182464</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47" w:history="1">
        <w:r w:rsidR="00AD26C7" w:rsidRPr="00044B58">
          <w:rPr>
            <w:rStyle w:val="Hyperlink"/>
            <w:rFonts w:ascii="Arial" w:hAnsi="Arial" w:cs="Arial"/>
            <w:b/>
            <w:sz w:val="24"/>
          </w:rPr>
          <w:t>R3-182464</w:t>
        </w:r>
      </w:hyperlink>
      <w:r w:rsidR="00AD26C7">
        <w:rPr>
          <w:rFonts w:ascii="Arial" w:hAnsi="Arial" w:cs="Arial"/>
          <w:b/>
          <w:color w:val="0000FF"/>
          <w:sz w:val="24"/>
        </w:rPr>
        <w:tab/>
      </w:r>
      <w:r w:rsidR="00AD26C7">
        <w:rPr>
          <w:rFonts w:ascii="Arial" w:hAnsi="Arial" w:cs="Arial"/>
          <w:b/>
          <w:sz w:val="24"/>
        </w:rPr>
        <w:t>Adding new F1 procedure for User Inactivity Notification</w:t>
      </w:r>
    </w:p>
    <w:p w:rsidR="00AD26C7" w:rsidRDefault="00AD26C7" w:rsidP="00AD26C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38.470</w:t>
      </w:r>
      <w:r w:rsidR="00EA478C">
        <w:rPr>
          <w:i/>
        </w:rPr>
        <w:t xml:space="preserve"> v15.1.0</w:t>
      </w:r>
      <w:r w:rsidR="00EA478C">
        <w:rPr>
          <w:i/>
        </w:rPr>
        <w:tab/>
        <w:t xml:space="preserve">  CR-0008  rev 1 Cat: F</w:t>
      </w:r>
      <w:r>
        <w:rPr>
          <w:i/>
        </w:rPr>
        <w:t xml:space="preserve"> (Rel-15)</w:t>
      </w:r>
      <w:r>
        <w:rPr>
          <w:i/>
        </w:rPr>
        <w:br/>
      </w:r>
      <w:r>
        <w:rPr>
          <w:i/>
        </w:rPr>
        <w:br/>
      </w:r>
      <w:r>
        <w:rPr>
          <w:i/>
        </w:rPr>
        <w:tab/>
      </w:r>
      <w:r>
        <w:rPr>
          <w:i/>
        </w:rPr>
        <w:tab/>
      </w:r>
      <w:r>
        <w:rPr>
          <w:i/>
        </w:rPr>
        <w:tab/>
      </w:r>
      <w:r>
        <w:rPr>
          <w:i/>
        </w:rPr>
        <w:tab/>
      </w:r>
      <w:r>
        <w:rPr>
          <w:i/>
        </w:rPr>
        <w:tab/>
        <w:t>Source: Samsung</w:t>
      </w:r>
    </w:p>
    <w:p w:rsidR="00AD26C7" w:rsidRDefault="00AD26C7" w:rsidP="00AD26C7">
      <w:pPr>
        <w:rPr>
          <w:color w:val="808080"/>
        </w:rPr>
      </w:pPr>
      <w:r>
        <w:rPr>
          <w:color w:val="808080"/>
        </w:rPr>
        <w:t xml:space="preserve">(Replaces </w:t>
      </w:r>
      <w:hyperlink r:id="rId648" w:history="1">
        <w:r w:rsidRPr="00044B58">
          <w:rPr>
            <w:rStyle w:val="Hyperlink"/>
          </w:rPr>
          <w:t>R3-182075</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This is a CR == &gt; remove from title: (EN-DC BL CR for TS 38.470)</w:t>
      </w:r>
    </w:p>
    <w:p w:rsidR="00AD26C7" w:rsidRDefault="00AD26C7" w:rsidP="00AD26C7"/>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49" w:history="1">
        <w:r w:rsidRPr="00044B58">
          <w:rPr>
            <w:rStyle w:val="Hyperlink"/>
            <w:rFonts w:ascii="Arial" w:hAnsi="Arial" w:cs="Arial"/>
            <w:b/>
          </w:rPr>
          <w:t>R3-182502</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50" w:history="1">
        <w:r w:rsidR="00AD26C7" w:rsidRPr="00044B58">
          <w:rPr>
            <w:rStyle w:val="Hyperlink"/>
            <w:rFonts w:ascii="Arial" w:hAnsi="Arial" w:cs="Arial"/>
            <w:b/>
            <w:sz w:val="24"/>
          </w:rPr>
          <w:t>R3-182502</w:t>
        </w:r>
      </w:hyperlink>
      <w:r w:rsidR="00AD26C7">
        <w:rPr>
          <w:rFonts w:ascii="Arial" w:hAnsi="Arial" w:cs="Arial"/>
          <w:b/>
          <w:color w:val="0000FF"/>
          <w:sz w:val="24"/>
        </w:rPr>
        <w:tab/>
      </w:r>
      <w:r w:rsidR="00AD26C7">
        <w:rPr>
          <w:rFonts w:ascii="Arial" w:hAnsi="Arial" w:cs="Arial"/>
          <w:b/>
          <w:sz w:val="24"/>
        </w:rPr>
        <w:t>Adding new F1 procedure for User Inactivity Notification</w:t>
      </w:r>
    </w:p>
    <w:p w:rsidR="00AD26C7" w:rsidRDefault="00AD26C7" w:rsidP="00AD26C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38.470</w:t>
      </w:r>
      <w:r w:rsidR="00EA478C">
        <w:rPr>
          <w:i/>
        </w:rPr>
        <w:t xml:space="preserve"> v15.1.0</w:t>
      </w:r>
      <w:r w:rsidR="00EA478C">
        <w:rPr>
          <w:i/>
        </w:rPr>
        <w:tab/>
        <w:t xml:space="preserve">  CR-0008  rev 2 Cat: F</w:t>
      </w:r>
      <w:r>
        <w:rPr>
          <w:i/>
        </w:rPr>
        <w:t xml:space="preserve"> (Rel-15)</w:t>
      </w:r>
      <w:r>
        <w:rPr>
          <w:i/>
        </w:rPr>
        <w:br/>
      </w:r>
      <w:r>
        <w:rPr>
          <w:i/>
        </w:rPr>
        <w:br/>
      </w:r>
      <w:r>
        <w:rPr>
          <w:i/>
        </w:rPr>
        <w:tab/>
      </w:r>
      <w:r>
        <w:rPr>
          <w:i/>
        </w:rPr>
        <w:tab/>
      </w:r>
      <w:r>
        <w:rPr>
          <w:i/>
        </w:rPr>
        <w:tab/>
      </w:r>
      <w:r>
        <w:rPr>
          <w:i/>
        </w:rPr>
        <w:tab/>
      </w:r>
      <w:r>
        <w:rPr>
          <w:i/>
        </w:rPr>
        <w:tab/>
        <w:t>Source: Samsung</w:t>
      </w:r>
    </w:p>
    <w:p w:rsidR="00AD26C7" w:rsidRDefault="00AD26C7" w:rsidP="00AD26C7">
      <w:pPr>
        <w:rPr>
          <w:color w:val="808080"/>
        </w:rPr>
      </w:pPr>
      <w:r>
        <w:rPr>
          <w:color w:val="808080"/>
        </w:rPr>
        <w:t xml:space="preserve">(Replaces </w:t>
      </w:r>
      <w:hyperlink r:id="rId651" w:history="1">
        <w:r w:rsidRPr="00044B58">
          <w:rPr>
            <w:rStyle w:val="Hyperlink"/>
          </w:rPr>
          <w:t>R3-182464</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7F6D05" w:rsidRDefault="007F6D05" w:rsidP="007F6D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52" w:history="1">
        <w:r w:rsidRPr="00044B58">
          <w:rPr>
            <w:rStyle w:val="Hyperlink"/>
            <w:rFonts w:ascii="Arial" w:hAnsi="Arial" w:cs="Arial"/>
            <w:b/>
          </w:rPr>
          <w:t>R3-1825</w:t>
        </w:r>
        <w:r>
          <w:rPr>
            <w:rStyle w:val="Hyperlink"/>
            <w:rFonts w:ascii="Arial" w:hAnsi="Arial" w:cs="Arial"/>
            <w:b/>
          </w:rPr>
          <w:t>37</w:t>
        </w:r>
      </w:hyperlink>
      <w:r>
        <w:rPr>
          <w:color w:val="993300"/>
          <w:u w:val="single"/>
        </w:rPr>
        <w:t>.</w:t>
      </w:r>
      <w:r>
        <w:rPr>
          <w:color w:val="993300"/>
          <w:u w:val="single"/>
        </w:rPr>
        <w:br/>
      </w:r>
      <w:r>
        <w:rPr>
          <w:color w:val="993300"/>
          <w:u w:val="single"/>
        </w:rPr>
        <w:br/>
      </w:r>
    </w:p>
    <w:p w:rsidR="007F6D05" w:rsidRDefault="00F5338D" w:rsidP="007F6D05">
      <w:pPr>
        <w:rPr>
          <w:rFonts w:ascii="Arial" w:hAnsi="Arial" w:cs="Arial"/>
          <w:b/>
          <w:sz w:val="24"/>
        </w:rPr>
      </w:pPr>
      <w:hyperlink r:id="rId653" w:history="1">
        <w:r w:rsidR="007F6D05" w:rsidRPr="00044B58">
          <w:rPr>
            <w:rStyle w:val="Hyperlink"/>
            <w:rFonts w:ascii="Arial" w:hAnsi="Arial" w:cs="Arial"/>
            <w:b/>
            <w:sz w:val="24"/>
          </w:rPr>
          <w:t>R3-1825</w:t>
        </w:r>
        <w:r w:rsidR="007F6D05">
          <w:rPr>
            <w:rStyle w:val="Hyperlink"/>
            <w:rFonts w:ascii="Arial" w:hAnsi="Arial" w:cs="Arial"/>
            <w:b/>
            <w:sz w:val="24"/>
          </w:rPr>
          <w:t>37</w:t>
        </w:r>
      </w:hyperlink>
      <w:r w:rsidR="007F6D05">
        <w:rPr>
          <w:rFonts w:ascii="Arial" w:hAnsi="Arial" w:cs="Arial"/>
          <w:b/>
          <w:color w:val="0000FF"/>
          <w:sz w:val="24"/>
        </w:rPr>
        <w:tab/>
      </w:r>
      <w:r w:rsidR="007F6D05">
        <w:rPr>
          <w:rFonts w:ascii="Arial" w:hAnsi="Arial" w:cs="Arial"/>
          <w:b/>
          <w:sz w:val="24"/>
        </w:rPr>
        <w:t>Adding new F1 procedure for User Inactivity Notification</w:t>
      </w:r>
    </w:p>
    <w:p w:rsidR="007F6D05" w:rsidRDefault="007F6D05" w:rsidP="007F6D0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38.470 v15.1.0</w:t>
      </w:r>
      <w:r>
        <w:rPr>
          <w:i/>
        </w:rPr>
        <w:tab/>
        <w:t xml:space="preserve">  CR-0008  rev 3 Cat: F (Rel-15)</w:t>
      </w:r>
      <w:r>
        <w:rPr>
          <w:i/>
        </w:rPr>
        <w:br/>
      </w:r>
      <w:r>
        <w:rPr>
          <w:i/>
        </w:rPr>
        <w:br/>
      </w:r>
      <w:r>
        <w:rPr>
          <w:i/>
        </w:rPr>
        <w:tab/>
      </w:r>
      <w:r>
        <w:rPr>
          <w:i/>
        </w:rPr>
        <w:tab/>
      </w:r>
      <w:r>
        <w:rPr>
          <w:i/>
        </w:rPr>
        <w:tab/>
      </w:r>
      <w:r>
        <w:rPr>
          <w:i/>
        </w:rPr>
        <w:tab/>
      </w:r>
      <w:r>
        <w:rPr>
          <w:i/>
        </w:rPr>
        <w:tab/>
        <w:t>Source: Samsung</w:t>
      </w:r>
    </w:p>
    <w:p w:rsidR="007F6D05" w:rsidRDefault="007F6D05" w:rsidP="007F6D05">
      <w:pPr>
        <w:rPr>
          <w:color w:val="808080"/>
        </w:rPr>
      </w:pPr>
      <w:r>
        <w:rPr>
          <w:color w:val="808080"/>
        </w:rPr>
        <w:t xml:space="preserve">(Replaces </w:t>
      </w:r>
      <w:r w:rsidR="00122A19">
        <w:t>R3-182502</w:t>
      </w:r>
      <w:r>
        <w:rPr>
          <w:color w:val="808080"/>
        </w:rPr>
        <w:t>)</w:t>
      </w:r>
    </w:p>
    <w:p w:rsidR="007F6D05" w:rsidRDefault="007F6D05" w:rsidP="007F6D05">
      <w:pPr>
        <w:rPr>
          <w:rFonts w:ascii="Arial" w:hAnsi="Arial" w:cs="Arial"/>
          <w:b/>
        </w:rPr>
      </w:pPr>
      <w:r>
        <w:rPr>
          <w:rFonts w:ascii="Arial" w:hAnsi="Arial" w:cs="Arial"/>
          <w:b/>
        </w:rPr>
        <w:t xml:space="preserve">Discussion: </w:t>
      </w:r>
    </w:p>
    <w:p w:rsidR="007F6D05" w:rsidRDefault="007F6D05" w:rsidP="007F6D05">
      <w:pPr>
        <w:overflowPunct/>
        <w:autoSpaceDE/>
        <w:autoSpaceDN/>
        <w:adjustRightInd/>
        <w:spacing w:after="0"/>
        <w:textAlignment w:val="auto"/>
      </w:pPr>
      <w:r>
        <w:t>Agreed unseen</w:t>
      </w:r>
    </w:p>
    <w:p w:rsidR="007F6D05" w:rsidRDefault="007F6D05" w:rsidP="007F6D05"/>
    <w:p w:rsidR="007F6D05" w:rsidRDefault="007F6D05" w:rsidP="007F6D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54" w:history="1">
        <w:r w:rsidR="00AD26C7" w:rsidRPr="00044B58">
          <w:rPr>
            <w:rStyle w:val="Hyperlink"/>
            <w:rFonts w:ascii="Arial" w:hAnsi="Arial" w:cs="Arial"/>
            <w:b/>
            <w:sz w:val="24"/>
          </w:rPr>
          <w:t>R3-182077</w:t>
        </w:r>
      </w:hyperlink>
      <w:r w:rsidR="00AD26C7">
        <w:rPr>
          <w:rFonts w:ascii="Arial" w:hAnsi="Arial" w:cs="Arial"/>
          <w:b/>
          <w:color w:val="0000FF"/>
          <w:sz w:val="24"/>
        </w:rPr>
        <w:tab/>
      </w:r>
      <w:r w:rsidR="00AD26C7">
        <w:rPr>
          <w:rFonts w:ascii="Arial" w:hAnsi="Arial" w:cs="Arial"/>
          <w:b/>
          <w:sz w:val="24"/>
        </w:rPr>
        <w:t>F1AP support for User Inactivity Notification</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v15.1.0</w:t>
      </w:r>
      <w:r>
        <w:rPr>
          <w:i/>
        </w:rPr>
        <w:tab/>
        <w:t xml:space="preserve">  CR-0031  Cat: B (Rel-15)</w:t>
      </w:r>
      <w:r>
        <w:rPr>
          <w:i/>
        </w:rPr>
        <w:br/>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55" w:history="1">
        <w:r w:rsidR="00AD26C7" w:rsidRPr="00044B58">
          <w:rPr>
            <w:rStyle w:val="Hyperlink"/>
            <w:rFonts w:ascii="Arial" w:hAnsi="Arial" w:cs="Arial"/>
            <w:b/>
            <w:sz w:val="24"/>
          </w:rPr>
          <w:t>R3-182463</w:t>
        </w:r>
      </w:hyperlink>
      <w:r w:rsidR="00AD26C7">
        <w:rPr>
          <w:rFonts w:ascii="Arial" w:hAnsi="Arial" w:cs="Arial"/>
          <w:b/>
          <w:color w:val="0000FF"/>
          <w:sz w:val="24"/>
        </w:rPr>
        <w:tab/>
      </w:r>
      <w:r w:rsidR="00AD26C7">
        <w:rPr>
          <w:rFonts w:ascii="Arial" w:hAnsi="Arial" w:cs="Arial"/>
          <w:b/>
          <w:sz w:val="24"/>
        </w:rPr>
        <w:t>(EN-DC BL CR for TS 38.473) UE Inactivity Monitoring support over F1</w:t>
      </w:r>
    </w:p>
    <w:p w:rsidR="00AD26C7" w:rsidRDefault="00AD26C7" w:rsidP="00AD26C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v15.1.0</w:t>
      </w:r>
      <w:r>
        <w:rPr>
          <w:i/>
        </w:rPr>
        <w:br/>
      </w:r>
      <w:r>
        <w:rPr>
          <w:i/>
        </w:rPr>
        <w:tab/>
      </w:r>
      <w:r>
        <w:rPr>
          <w:i/>
        </w:rPr>
        <w:tab/>
      </w:r>
      <w:r>
        <w:rPr>
          <w:i/>
        </w:rPr>
        <w:tab/>
      </w:r>
      <w:r>
        <w:rPr>
          <w:i/>
        </w:rPr>
        <w:tab/>
      </w:r>
      <w:r>
        <w:rPr>
          <w:i/>
        </w:rPr>
        <w:tab/>
        <w:t>Source: Samsung</w:t>
      </w:r>
    </w:p>
    <w:p w:rsidR="00AD26C7" w:rsidRDefault="00AD26C7" w:rsidP="00AD26C7">
      <w:pPr>
        <w:rPr>
          <w:color w:val="808080"/>
        </w:rPr>
      </w:pPr>
      <w:r>
        <w:rPr>
          <w:color w:val="808080"/>
        </w:rPr>
        <w:t xml:space="preserve">(Replaces </w:t>
      </w:r>
      <w:hyperlink r:id="rId656" w:history="1">
        <w:r w:rsidRPr="00044B58">
          <w:rPr>
            <w:rStyle w:val="Hyperlink"/>
          </w:rPr>
          <w:t>R3-182077</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0D7E48" w:rsidP="00AD26C7">
      <w:pPr>
        <w:overflowPunct/>
        <w:autoSpaceDE/>
        <w:autoSpaceDN/>
        <w:adjustRightInd/>
        <w:spacing w:after="0"/>
        <w:textAlignment w:val="auto"/>
      </w:pPr>
      <w:r>
        <w:t>Huawei:</w:t>
      </w:r>
      <w:r w:rsidR="00AD26C7">
        <w:t xml:space="preserve"> re-activity not very appropriate</w:t>
      </w:r>
    </w:p>
    <w:p w:rsidR="00AD26C7" w:rsidRDefault="00AD26C7" w:rsidP="00AD26C7">
      <w:r>
        <w:t> </w:t>
      </w:r>
    </w:p>
    <w:p w:rsidR="00AD26C7" w:rsidRDefault="00AD26C7" w:rsidP="00AD26C7">
      <w:r>
        <w:lastRenderedPageBreak/>
        <w:t>- 8.3.x.1: This procedure is initiated by the gNB-DU to indicate the inactivity/resumption of activity related to the UE. [wording FFS]</w:t>
      </w:r>
    </w:p>
    <w:p w:rsidR="00AD26C7" w:rsidRDefault="00AD26C7" w:rsidP="00AD26C7">
      <w:r>
        <w:t>- 9.2.x: ENUMERATED (Active, Not active,)</w:t>
      </w:r>
    </w:p>
    <w:p w:rsidR="00AD26C7" w:rsidRDefault="00C11C13" w:rsidP="00AD26C7">
      <w:r>
        <w:t>- 9.2.x: remove semantics desc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57" w:history="1">
        <w:r w:rsidRPr="00044B58">
          <w:rPr>
            <w:rStyle w:val="Hyperlink"/>
            <w:rFonts w:ascii="Arial" w:hAnsi="Arial" w:cs="Arial"/>
            <w:b/>
          </w:rPr>
          <w:t>R3-182501</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58" w:history="1">
        <w:r w:rsidR="00AD26C7" w:rsidRPr="00044B58">
          <w:rPr>
            <w:rStyle w:val="Hyperlink"/>
            <w:rFonts w:ascii="Arial" w:hAnsi="Arial" w:cs="Arial"/>
            <w:b/>
            <w:sz w:val="24"/>
          </w:rPr>
          <w:t>R3-182501</w:t>
        </w:r>
      </w:hyperlink>
      <w:r w:rsidR="00AD26C7">
        <w:rPr>
          <w:rFonts w:ascii="Arial" w:hAnsi="Arial" w:cs="Arial"/>
          <w:b/>
          <w:color w:val="0000FF"/>
          <w:sz w:val="24"/>
        </w:rPr>
        <w:tab/>
      </w:r>
      <w:r w:rsidR="00AD26C7">
        <w:rPr>
          <w:rFonts w:ascii="Arial" w:hAnsi="Arial" w:cs="Arial"/>
          <w:b/>
          <w:sz w:val="24"/>
        </w:rPr>
        <w:t>(EN-DC BL CR for TS 38.473) UE Inactivity Monitoring support over F1</w:t>
      </w:r>
    </w:p>
    <w:p w:rsidR="00AD26C7" w:rsidRDefault="00AD26C7" w:rsidP="00AD26C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v15.1.0</w:t>
      </w:r>
      <w:r>
        <w:rPr>
          <w:i/>
        </w:rPr>
        <w:br/>
      </w:r>
      <w:r>
        <w:rPr>
          <w:i/>
        </w:rPr>
        <w:tab/>
      </w:r>
      <w:r>
        <w:rPr>
          <w:i/>
        </w:rPr>
        <w:tab/>
      </w:r>
      <w:r>
        <w:rPr>
          <w:i/>
        </w:rPr>
        <w:tab/>
      </w:r>
      <w:r>
        <w:rPr>
          <w:i/>
        </w:rPr>
        <w:tab/>
      </w:r>
      <w:r>
        <w:rPr>
          <w:i/>
        </w:rPr>
        <w:tab/>
        <w:t>Source: Samsung</w:t>
      </w:r>
    </w:p>
    <w:p w:rsidR="00AD26C7" w:rsidRDefault="00AD26C7" w:rsidP="00AD26C7">
      <w:pPr>
        <w:rPr>
          <w:color w:val="808080"/>
        </w:rPr>
      </w:pPr>
      <w:r>
        <w:rPr>
          <w:color w:val="808080"/>
        </w:rPr>
        <w:t xml:space="preserve">(Replaces </w:t>
      </w:r>
      <w:hyperlink r:id="rId659" w:history="1">
        <w:r w:rsidRPr="00044B58">
          <w:rPr>
            <w:rStyle w:val="Hyperlink"/>
          </w:rPr>
          <w:t>R3-182463</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60" w:history="1">
        <w:r w:rsidR="00AD26C7" w:rsidRPr="00044B58">
          <w:rPr>
            <w:rStyle w:val="Hyperlink"/>
            <w:rFonts w:ascii="Arial" w:hAnsi="Arial" w:cs="Arial"/>
            <w:b/>
            <w:sz w:val="24"/>
          </w:rPr>
          <w:t>R3-182461</w:t>
        </w:r>
      </w:hyperlink>
      <w:r w:rsidR="00AD26C7">
        <w:rPr>
          <w:rFonts w:ascii="Arial" w:hAnsi="Arial" w:cs="Arial"/>
          <w:b/>
          <w:color w:val="0000FF"/>
          <w:sz w:val="24"/>
        </w:rPr>
        <w:tab/>
      </w:r>
      <w:r w:rsidR="00AD26C7">
        <w:rPr>
          <w:rFonts w:ascii="Arial" w:hAnsi="Arial" w:cs="Arial"/>
          <w:b/>
          <w:sz w:val="24"/>
        </w:rPr>
        <w:t>Summary of offline discussions on UE inactivity monitoring</w:t>
      </w:r>
    </w:p>
    <w:p w:rsidR="00AD26C7" w:rsidRDefault="00AD26C7" w:rsidP="00AD26C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pStyle w:val="Heading5"/>
      </w:pPr>
      <w:bookmarkStart w:id="92" w:name="_Toc513840633"/>
      <w:r>
        <w:t>10.10.7.3</w:t>
      </w:r>
      <w:r>
        <w:tab/>
        <w:t>Others</w:t>
      </w:r>
      <w:bookmarkEnd w:id="92"/>
    </w:p>
    <w:p w:rsidR="00AD26C7" w:rsidRDefault="00F5338D" w:rsidP="00AD26C7">
      <w:pPr>
        <w:rPr>
          <w:rFonts w:ascii="Arial" w:hAnsi="Arial" w:cs="Arial"/>
          <w:b/>
          <w:sz w:val="24"/>
        </w:rPr>
      </w:pPr>
      <w:hyperlink r:id="rId661" w:history="1">
        <w:r w:rsidR="00AD26C7" w:rsidRPr="00044B58">
          <w:rPr>
            <w:rStyle w:val="Hyperlink"/>
            <w:rFonts w:ascii="Arial" w:hAnsi="Arial" w:cs="Arial"/>
            <w:b/>
            <w:sz w:val="24"/>
          </w:rPr>
          <w:t>R3-182212</w:t>
        </w:r>
      </w:hyperlink>
      <w:r w:rsidR="00AD26C7">
        <w:rPr>
          <w:rFonts w:ascii="Arial" w:hAnsi="Arial" w:cs="Arial"/>
          <w:b/>
          <w:color w:val="0000FF"/>
          <w:sz w:val="24"/>
        </w:rPr>
        <w:tab/>
      </w:r>
      <w:r w:rsidR="00AD26C7">
        <w:rPr>
          <w:rFonts w:ascii="Arial" w:hAnsi="Arial" w:cs="Arial"/>
          <w:b/>
          <w:sz w:val="24"/>
        </w:rPr>
        <w:t>(TP for NR BL CR for TS 38.401): Clarification on active cell list</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62" w:history="1">
        <w:r w:rsidR="00AD26C7" w:rsidRPr="00044B58">
          <w:rPr>
            <w:rStyle w:val="Hyperlink"/>
            <w:rFonts w:ascii="Arial" w:hAnsi="Arial" w:cs="Arial"/>
            <w:b/>
            <w:sz w:val="24"/>
          </w:rPr>
          <w:t>R3-182210</w:t>
        </w:r>
      </w:hyperlink>
      <w:r w:rsidR="00AD26C7">
        <w:rPr>
          <w:rFonts w:ascii="Arial" w:hAnsi="Arial" w:cs="Arial"/>
          <w:b/>
          <w:color w:val="0000FF"/>
          <w:sz w:val="24"/>
        </w:rPr>
        <w:tab/>
      </w:r>
      <w:r w:rsidR="00AD26C7">
        <w:rPr>
          <w:rFonts w:ascii="Arial" w:hAnsi="Arial" w:cs="Arial"/>
          <w:b/>
          <w:sz w:val="24"/>
        </w:rPr>
        <w:t>(TP for NR BL CR for TS 38.473): RRC version handling</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63" w:history="1">
        <w:r w:rsidR="00AD26C7" w:rsidRPr="00044B58">
          <w:rPr>
            <w:rStyle w:val="Hyperlink"/>
            <w:rFonts w:ascii="Arial" w:hAnsi="Arial" w:cs="Arial"/>
            <w:b/>
            <w:sz w:val="24"/>
          </w:rPr>
          <w:t>R3-182211</w:t>
        </w:r>
      </w:hyperlink>
      <w:r w:rsidR="00AD26C7">
        <w:rPr>
          <w:rFonts w:ascii="Arial" w:hAnsi="Arial" w:cs="Arial"/>
          <w:b/>
          <w:color w:val="0000FF"/>
          <w:sz w:val="24"/>
        </w:rPr>
        <w:tab/>
      </w:r>
      <w:r w:rsidR="00AD26C7">
        <w:rPr>
          <w:rFonts w:ascii="Arial" w:hAnsi="Arial" w:cs="Arial"/>
          <w:b/>
          <w:sz w:val="24"/>
        </w:rPr>
        <w:t>(TP for NR BL CR for TS 38.473): RRC container over F1AP</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64" w:history="1">
        <w:r w:rsidR="00AD26C7" w:rsidRPr="00044B58">
          <w:rPr>
            <w:rStyle w:val="Hyperlink"/>
            <w:rFonts w:ascii="Arial" w:hAnsi="Arial" w:cs="Arial"/>
            <w:b/>
            <w:sz w:val="24"/>
          </w:rPr>
          <w:t>R3-182206</w:t>
        </w:r>
      </w:hyperlink>
      <w:r w:rsidR="00AD26C7">
        <w:rPr>
          <w:rFonts w:ascii="Arial" w:hAnsi="Arial" w:cs="Arial"/>
          <w:b/>
          <w:color w:val="0000FF"/>
          <w:sz w:val="24"/>
        </w:rPr>
        <w:tab/>
      </w:r>
      <w:r w:rsidR="00AD26C7">
        <w:rPr>
          <w:rFonts w:ascii="Arial" w:hAnsi="Arial" w:cs="Arial"/>
          <w:b/>
          <w:sz w:val="24"/>
        </w:rPr>
        <w:t>(TP for NR BL CR for TS 38.473): Clarification on signalling connection</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65" w:history="1">
        <w:r w:rsidR="00AD26C7" w:rsidRPr="00044B58">
          <w:rPr>
            <w:rStyle w:val="Hyperlink"/>
            <w:rFonts w:ascii="Arial" w:hAnsi="Arial" w:cs="Arial"/>
            <w:b/>
            <w:sz w:val="24"/>
          </w:rPr>
          <w:t>R3-182111</w:t>
        </w:r>
      </w:hyperlink>
      <w:r w:rsidR="00AD26C7">
        <w:rPr>
          <w:rFonts w:ascii="Arial" w:hAnsi="Arial" w:cs="Arial"/>
          <w:b/>
          <w:color w:val="0000FF"/>
          <w:sz w:val="24"/>
        </w:rPr>
        <w:tab/>
      </w:r>
      <w:r w:rsidR="00AD26C7">
        <w:rPr>
          <w:rFonts w:ascii="Arial" w:hAnsi="Arial" w:cs="Arial"/>
          <w:b/>
          <w:sz w:val="24"/>
        </w:rPr>
        <w:t>(TP for NR BL CR for TS 38.473): on Clarification of pMax transfer over F1</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66" w:history="1">
        <w:r w:rsidR="00AD26C7" w:rsidRPr="00044B58">
          <w:rPr>
            <w:rStyle w:val="Hyperlink"/>
            <w:rFonts w:ascii="Arial" w:hAnsi="Arial" w:cs="Arial"/>
            <w:b/>
            <w:sz w:val="24"/>
          </w:rPr>
          <w:t>R3-182113</w:t>
        </w:r>
      </w:hyperlink>
      <w:r w:rsidR="00AD26C7">
        <w:rPr>
          <w:rFonts w:ascii="Arial" w:hAnsi="Arial" w:cs="Arial"/>
          <w:b/>
          <w:color w:val="0000FF"/>
          <w:sz w:val="24"/>
        </w:rPr>
        <w:tab/>
      </w:r>
      <w:r w:rsidR="00AD26C7">
        <w:rPr>
          <w:rFonts w:ascii="Arial" w:hAnsi="Arial" w:cs="Arial"/>
          <w:b/>
          <w:sz w:val="24"/>
        </w:rPr>
        <w:t>(TP for NR BL CR for TS 38.473): on clarification of on the presence of C-RNTI in Initial UL RRC Transfer message</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67" w:history="1">
        <w:r w:rsidR="00AD26C7" w:rsidRPr="00044B58">
          <w:rPr>
            <w:rStyle w:val="Hyperlink"/>
            <w:rFonts w:ascii="Arial" w:hAnsi="Arial" w:cs="Arial"/>
            <w:b/>
            <w:sz w:val="24"/>
          </w:rPr>
          <w:t>R3-182121</w:t>
        </w:r>
      </w:hyperlink>
      <w:r w:rsidR="00AD26C7">
        <w:rPr>
          <w:rFonts w:ascii="Arial" w:hAnsi="Arial" w:cs="Arial"/>
          <w:b/>
          <w:color w:val="0000FF"/>
          <w:sz w:val="24"/>
        </w:rPr>
        <w:tab/>
      </w:r>
      <w:r w:rsidR="00AD26C7">
        <w:rPr>
          <w:rFonts w:ascii="Arial" w:hAnsi="Arial" w:cs="Arial"/>
          <w:b/>
          <w:sz w:val="24"/>
        </w:rPr>
        <w:t>(TP for NR BL CR for TS 38.473): on Cell type indication</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68" w:history="1">
        <w:r w:rsidR="00AD26C7" w:rsidRPr="00044B58">
          <w:rPr>
            <w:rStyle w:val="Hyperlink"/>
            <w:rFonts w:ascii="Arial" w:hAnsi="Arial" w:cs="Arial"/>
            <w:b/>
            <w:sz w:val="24"/>
          </w:rPr>
          <w:t>R3-182123</w:t>
        </w:r>
      </w:hyperlink>
      <w:r w:rsidR="00AD26C7">
        <w:rPr>
          <w:rFonts w:ascii="Arial" w:hAnsi="Arial" w:cs="Arial"/>
          <w:b/>
          <w:color w:val="0000FF"/>
          <w:sz w:val="24"/>
        </w:rPr>
        <w:tab/>
      </w:r>
      <w:r w:rsidR="00AD26C7">
        <w:rPr>
          <w:rFonts w:ascii="Arial" w:hAnsi="Arial" w:cs="Arial"/>
          <w:b/>
          <w:sz w:val="24"/>
        </w:rPr>
        <w:t>(TP for NR BL CR for TS 38.473): on RRC connection rejection indication over F1</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69" w:history="1">
        <w:r w:rsidR="00AD26C7" w:rsidRPr="00044B58">
          <w:rPr>
            <w:rStyle w:val="Hyperlink"/>
            <w:rFonts w:ascii="Arial" w:hAnsi="Arial" w:cs="Arial"/>
            <w:b/>
            <w:sz w:val="24"/>
          </w:rPr>
          <w:t>R3-182135</w:t>
        </w:r>
      </w:hyperlink>
      <w:r w:rsidR="00AD26C7">
        <w:rPr>
          <w:rFonts w:ascii="Arial" w:hAnsi="Arial" w:cs="Arial"/>
          <w:b/>
          <w:color w:val="0000FF"/>
          <w:sz w:val="24"/>
        </w:rPr>
        <w:tab/>
      </w:r>
      <w:r w:rsidR="00AD26C7">
        <w:rPr>
          <w:rFonts w:ascii="Arial" w:hAnsi="Arial" w:cs="Arial"/>
          <w:b/>
          <w:sz w:val="24"/>
        </w:rPr>
        <w:t>(TP for NR BL CR for TS 38.473): Further clarification on UE context management procedure</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70" w:history="1">
        <w:r w:rsidR="00AD26C7" w:rsidRPr="00044B58">
          <w:rPr>
            <w:rStyle w:val="Hyperlink"/>
            <w:rFonts w:ascii="Arial" w:hAnsi="Arial" w:cs="Arial"/>
            <w:b/>
            <w:sz w:val="24"/>
          </w:rPr>
          <w:t>R3-182137</w:t>
        </w:r>
      </w:hyperlink>
      <w:r w:rsidR="00AD26C7">
        <w:rPr>
          <w:rFonts w:ascii="Arial" w:hAnsi="Arial" w:cs="Arial"/>
          <w:b/>
          <w:color w:val="0000FF"/>
          <w:sz w:val="24"/>
        </w:rPr>
        <w:tab/>
      </w:r>
      <w:r w:rsidR="00AD26C7">
        <w:rPr>
          <w:rFonts w:ascii="Arial" w:hAnsi="Arial" w:cs="Arial"/>
          <w:b/>
          <w:sz w:val="24"/>
        </w:rPr>
        <w:t>(TP for NR BL CR for TS 38.473): Procedural text for CG-ConfigInfo IE</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4"/>
      </w:pPr>
      <w:bookmarkStart w:id="93" w:name="_Toc513840634"/>
      <w:r>
        <w:t>10.10.8</w:t>
      </w:r>
      <w:r>
        <w:tab/>
        <w:t>Others</w:t>
      </w:r>
      <w:bookmarkEnd w:id="93"/>
    </w:p>
    <w:p w:rsidR="00AD26C7" w:rsidRDefault="00F5338D" w:rsidP="00AD26C7">
      <w:pPr>
        <w:rPr>
          <w:rFonts w:ascii="Arial" w:hAnsi="Arial" w:cs="Arial"/>
          <w:b/>
          <w:sz w:val="24"/>
        </w:rPr>
      </w:pPr>
      <w:hyperlink r:id="rId671" w:history="1">
        <w:r w:rsidR="00AD26C7" w:rsidRPr="00044B58">
          <w:rPr>
            <w:rStyle w:val="Hyperlink"/>
            <w:rFonts w:ascii="Arial" w:hAnsi="Arial" w:cs="Arial"/>
            <w:b/>
            <w:sz w:val="24"/>
          </w:rPr>
          <w:t>R3-182116</w:t>
        </w:r>
      </w:hyperlink>
      <w:r w:rsidR="00AD26C7">
        <w:rPr>
          <w:rFonts w:ascii="Arial" w:hAnsi="Arial" w:cs="Arial"/>
          <w:b/>
          <w:color w:val="0000FF"/>
          <w:sz w:val="24"/>
        </w:rPr>
        <w:tab/>
      </w:r>
      <w:r w:rsidR="00AD26C7">
        <w:rPr>
          <w:rFonts w:ascii="Arial" w:hAnsi="Arial" w:cs="Arial"/>
          <w:b/>
          <w:sz w:val="24"/>
        </w:rPr>
        <w:t>(TP for NR BL CR for TS 38.473): on Cell Barred Info exchange over F1 interface</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72" w:history="1">
        <w:r w:rsidRPr="00044B58">
          <w:rPr>
            <w:rStyle w:val="Hyperlink"/>
            <w:rFonts w:ascii="Arial" w:hAnsi="Arial" w:cs="Arial"/>
            <w:b/>
          </w:rPr>
          <w:t>R3-182456</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73" w:history="1">
        <w:r w:rsidR="00AD26C7" w:rsidRPr="00044B58">
          <w:rPr>
            <w:rStyle w:val="Hyperlink"/>
            <w:rFonts w:ascii="Arial" w:hAnsi="Arial" w:cs="Arial"/>
            <w:b/>
            <w:sz w:val="24"/>
          </w:rPr>
          <w:t>R3-182456</w:t>
        </w:r>
      </w:hyperlink>
      <w:r w:rsidR="00AD26C7">
        <w:rPr>
          <w:rFonts w:ascii="Arial" w:hAnsi="Arial" w:cs="Arial"/>
          <w:b/>
          <w:color w:val="0000FF"/>
          <w:sz w:val="24"/>
        </w:rPr>
        <w:tab/>
      </w:r>
      <w:r w:rsidR="00AD26C7">
        <w:rPr>
          <w:rFonts w:ascii="Arial" w:hAnsi="Arial" w:cs="Arial"/>
          <w:b/>
          <w:sz w:val="24"/>
        </w:rPr>
        <w:t>(TP for NR BL CR for TS 38.473): on Cell Barred Info exchange over F1 interface</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AD26C7" w:rsidRDefault="00AD26C7" w:rsidP="00AD26C7">
      <w:pPr>
        <w:rPr>
          <w:color w:val="808080"/>
        </w:rPr>
      </w:pPr>
      <w:r>
        <w:rPr>
          <w:color w:val="808080"/>
        </w:rPr>
        <w:t xml:space="preserve">(Replaces </w:t>
      </w:r>
      <w:hyperlink r:id="rId674" w:history="1">
        <w:r w:rsidRPr="00044B58">
          <w:rPr>
            <w:rStyle w:val="Hyperlink"/>
          </w:rPr>
          <w:t>R3-182116</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75" w:history="1">
        <w:r w:rsidR="00AD26C7" w:rsidRPr="00044B58">
          <w:rPr>
            <w:rStyle w:val="Hyperlink"/>
            <w:rFonts w:ascii="Arial" w:hAnsi="Arial" w:cs="Arial"/>
            <w:b/>
            <w:sz w:val="24"/>
          </w:rPr>
          <w:t>R3-181783</w:t>
        </w:r>
      </w:hyperlink>
      <w:r w:rsidR="00AD26C7">
        <w:rPr>
          <w:rFonts w:ascii="Arial" w:hAnsi="Arial" w:cs="Arial"/>
          <w:b/>
          <w:color w:val="0000FF"/>
          <w:sz w:val="24"/>
        </w:rPr>
        <w:tab/>
      </w:r>
      <w:r w:rsidR="00AD26C7">
        <w:rPr>
          <w:rFonts w:ascii="Arial" w:hAnsi="Arial" w:cs="Arial"/>
          <w:b/>
          <w:sz w:val="24"/>
        </w:rPr>
        <w:t>Further consideration on Load management</w:t>
      </w:r>
    </w:p>
    <w:p w:rsidR="00AD26C7" w:rsidRDefault="00AD26C7" w:rsidP="00AD26C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76" w:history="1">
        <w:r w:rsidR="00AD26C7" w:rsidRPr="00044B58">
          <w:rPr>
            <w:rStyle w:val="Hyperlink"/>
            <w:rFonts w:ascii="Arial" w:hAnsi="Arial" w:cs="Arial"/>
            <w:b/>
            <w:sz w:val="24"/>
          </w:rPr>
          <w:t>R3-181746</w:t>
        </w:r>
      </w:hyperlink>
      <w:r w:rsidR="00AD26C7">
        <w:rPr>
          <w:rFonts w:ascii="Arial" w:hAnsi="Arial" w:cs="Arial"/>
          <w:b/>
          <w:color w:val="0000FF"/>
          <w:sz w:val="24"/>
        </w:rPr>
        <w:tab/>
      </w:r>
      <w:r w:rsidR="00AD26C7">
        <w:rPr>
          <w:rFonts w:ascii="Arial" w:hAnsi="Arial" w:cs="Arial"/>
          <w:b/>
          <w:sz w:val="24"/>
        </w:rPr>
        <w:t>(TP for SA BL CR)Further discussion on Load Management</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 Corporation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3"/>
      </w:pPr>
      <w:bookmarkStart w:id="94" w:name="_Toc513840635"/>
      <w:r>
        <w:lastRenderedPageBreak/>
        <w:t>10.11</w:t>
      </w:r>
      <w:r>
        <w:tab/>
        <w:t>Stage 2 Updates</w:t>
      </w:r>
      <w:bookmarkEnd w:id="94"/>
    </w:p>
    <w:p w:rsidR="00AD26C7" w:rsidRDefault="00F5338D" w:rsidP="00AD26C7">
      <w:pPr>
        <w:rPr>
          <w:rFonts w:ascii="Arial" w:hAnsi="Arial" w:cs="Arial"/>
          <w:b/>
          <w:sz w:val="24"/>
        </w:rPr>
      </w:pPr>
      <w:hyperlink r:id="rId677" w:history="1">
        <w:r w:rsidR="00AD26C7" w:rsidRPr="00044B58">
          <w:rPr>
            <w:rStyle w:val="Hyperlink"/>
            <w:rFonts w:ascii="Arial" w:hAnsi="Arial" w:cs="Arial"/>
            <w:b/>
            <w:sz w:val="24"/>
          </w:rPr>
          <w:t>R3-181838</w:t>
        </w:r>
      </w:hyperlink>
      <w:r w:rsidR="00AD26C7">
        <w:rPr>
          <w:rFonts w:ascii="Arial" w:hAnsi="Arial" w:cs="Arial"/>
          <w:b/>
          <w:color w:val="0000FF"/>
          <w:sz w:val="24"/>
        </w:rPr>
        <w:tab/>
      </w:r>
      <w:r w:rsidR="00AD26C7">
        <w:rPr>
          <w:rFonts w:ascii="Arial" w:hAnsi="Arial" w:cs="Arial"/>
          <w:b/>
          <w:sz w:val="24"/>
        </w:rPr>
        <w:t>Baseline CR for June version of RAN2 TS 38.300 (RAN3 part) covering agreements of RAN3#99</w:t>
      </w:r>
    </w:p>
    <w:p w:rsidR="00AD26C7" w:rsidRDefault="00AD26C7" w:rsidP="00AD26C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v15.1.0</w:t>
      </w:r>
      <w:r>
        <w:rPr>
          <w:i/>
        </w:rPr>
        <w:br/>
      </w:r>
      <w:r>
        <w:rPr>
          <w:i/>
        </w:rPr>
        <w:tab/>
      </w:r>
      <w:r>
        <w:rPr>
          <w:i/>
        </w:rPr>
        <w:tab/>
      </w:r>
      <w:r>
        <w:rPr>
          <w:i/>
        </w:rPr>
        <w:tab/>
      </w:r>
      <w:r>
        <w:rPr>
          <w:i/>
        </w:rPr>
        <w:tab/>
      </w:r>
      <w:r>
        <w:rPr>
          <w:i/>
        </w:rPr>
        <w:tab/>
        <w:t>Source: Nokia, Nokia Shanghai Bell</w:t>
      </w:r>
    </w:p>
    <w:p w:rsidR="00AD26C7" w:rsidRDefault="00AD26C7" w:rsidP="00AD26C7">
      <w:pPr>
        <w:rPr>
          <w:color w:val="808080"/>
        </w:rPr>
      </w:pPr>
      <w:r>
        <w:rPr>
          <w:color w:val="808080"/>
        </w:rPr>
        <w:t xml:space="preserve">(Replaces </w:t>
      </w:r>
      <w:hyperlink r:id="rId678" w:history="1">
        <w:r w:rsidRPr="00044B58">
          <w:rPr>
            <w:rStyle w:val="Hyperlink"/>
          </w:rPr>
          <w:t>R3-181583</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Endorsed as BL CR</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79" w:history="1">
        <w:r w:rsidR="00AD26C7" w:rsidRPr="00044B58">
          <w:rPr>
            <w:rStyle w:val="Hyperlink"/>
            <w:rFonts w:ascii="Arial" w:hAnsi="Arial" w:cs="Arial"/>
            <w:b/>
            <w:sz w:val="24"/>
          </w:rPr>
          <w:t>R3-181832</w:t>
        </w:r>
      </w:hyperlink>
      <w:r w:rsidR="00AD26C7">
        <w:rPr>
          <w:rFonts w:ascii="Arial" w:hAnsi="Arial" w:cs="Arial"/>
          <w:b/>
          <w:color w:val="0000FF"/>
          <w:sz w:val="24"/>
        </w:rPr>
        <w:tab/>
      </w:r>
      <w:r w:rsidR="00AD26C7">
        <w:rPr>
          <w:rFonts w:ascii="Arial" w:hAnsi="Arial" w:cs="Arial"/>
          <w:b/>
          <w:sz w:val="24"/>
        </w:rPr>
        <w:t>Baseline CR for June version of TS 38.401 covering agreements of RAN3#99 on NR</w:t>
      </w:r>
    </w:p>
    <w:p w:rsidR="00AD26C7" w:rsidRDefault="00AD26C7" w:rsidP="00AD26C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v15.1.0</w:t>
      </w:r>
      <w:r>
        <w:rPr>
          <w:i/>
        </w:rPr>
        <w:tab/>
        <w:t xml:space="preserve">  CR-0001  rev 2 Cat: B (Rel-15)</w:t>
      </w:r>
      <w:r>
        <w:rPr>
          <w:i/>
        </w:rPr>
        <w:br/>
      </w:r>
      <w:r>
        <w:rPr>
          <w:i/>
        </w:rPr>
        <w:br/>
      </w:r>
      <w:r>
        <w:rPr>
          <w:i/>
        </w:rPr>
        <w:tab/>
      </w:r>
      <w:r>
        <w:rPr>
          <w:i/>
        </w:rPr>
        <w:tab/>
      </w:r>
      <w:r>
        <w:rPr>
          <w:i/>
        </w:rPr>
        <w:tab/>
      </w:r>
      <w:r>
        <w:rPr>
          <w:i/>
        </w:rPr>
        <w:tab/>
      </w:r>
      <w:r>
        <w:rPr>
          <w:i/>
        </w:rPr>
        <w:tab/>
        <w:t>Source: NEC</w:t>
      </w:r>
    </w:p>
    <w:p w:rsidR="00AD26C7" w:rsidRDefault="00AD26C7" w:rsidP="00AD26C7">
      <w:pPr>
        <w:rPr>
          <w:color w:val="808080"/>
        </w:rPr>
      </w:pPr>
      <w:r>
        <w:rPr>
          <w:color w:val="808080"/>
        </w:rPr>
        <w:t xml:space="preserve">(Replaces </w:t>
      </w:r>
      <w:hyperlink r:id="rId680" w:history="1">
        <w:r w:rsidRPr="00044B58">
          <w:rPr>
            <w:rStyle w:val="Hyperlink"/>
          </w:rPr>
          <w:t>R3-181576</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Endorsed as BL CR</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81" w:history="1">
        <w:r w:rsidR="00AD26C7" w:rsidRPr="00044B58">
          <w:rPr>
            <w:rStyle w:val="Hyperlink"/>
            <w:rFonts w:ascii="Arial" w:hAnsi="Arial" w:cs="Arial"/>
            <w:b/>
            <w:sz w:val="24"/>
          </w:rPr>
          <w:t>R3-181835</w:t>
        </w:r>
      </w:hyperlink>
      <w:r w:rsidR="00AD26C7">
        <w:rPr>
          <w:rFonts w:ascii="Arial" w:hAnsi="Arial" w:cs="Arial"/>
          <w:b/>
          <w:color w:val="0000FF"/>
          <w:sz w:val="24"/>
        </w:rPr>
        <w:tab/>
      </w:r>
      <w:r w:rsidR="00AD26C7">
        <w:rPr>
          <w:rFonts w:ascii="Arial" w:hAnsi="Arial" w:cs="Arial"/>
          <w:b/>
          <w:sz w:val="24"/>
        </w:rPr>
        <w:t>Baseline CR for June version of TS 38.470 covering agreements of RAN3#99</w:t>
      </w:r>
    </w:p>
    <w:p w:rsidR="00AD26C7" w:rsidRDefault="00AD26C7" w:rsidP="00AD26C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v15.1.0</w:t>
      </w:r>
      <w:r>
        <w:rPr>
          <w:i/>
        </w:rPr>
        <w:tab/>
        <w:t xml:space="preserve">  CR-0003  rev 2 Cat: B (Rel-15)</w:t>
      </w:r>
      <w:r>
        <w:rPr>
          <w:i/>
        </w:rPr>
        <w:br/>
      </w:r>
      <w:r>
        <w:rPr>
          <w:i/>
        </w:rPr>
        <w:br/>
      </w:r>
      <w:r>
        <w:rPr>
          <w:i/>
        </w:rPr>
        <w:tab/>
      </w:r>
      <w:r>
        <w:rPr>
          <w:i/>
        </w:rPr>
        <w:tab/>
      </w:r>
      <w:r>
        <w:rPr>
          <w:i/>
        </w:rPr>
        <w:tab/>
      </w:r>
      <w:r>
        <w:rPr>
          <w:i/>
        </w:rPr>
        <w:tab/>
      </w:r>
      <w:r>
        <w:rPr>
          <w:i/>
        </w:rPr>
        <w:tab/>
        <w:t>Source: Huawei Technologies Co. Ltd.</w:t>
      </w:r>
    </w:p>
    <w:p w:rsidR="00AD26C7" w:rsidRDefault="00AD26C7" w:rsidP="00AD26C7">
      <w:pPr>
        <w:rPr>
          <w:color w:val="808080"/>
        </w:rPr>
      </w:pPr>
      <w:r>
        <w:rPr>
          <w:color w:val="808080"/>
        </w:rPr>
        <w:t xml:space="preserve">(Replaces </w:t>
      </w:r>
      <w:hyperlink r:id="rId682" w:history="1">
        <w:r w:rsidRPr="00044B58">
          <w:rPr>
            <w:rStyle w:val="Hyperlink"/>
          </w:rPr>
          <w:t>R3-181579</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Endorsed as BL CR</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83" w:history="1">
        <w:r w:rsidR="00AD26C7" w:rsidRPr="00044B58">
          <w:rPr>
            <w:rStyle w:val="Hyperlink"/>
            <w:rFonts w:ascii="Arial" w:hAnsi="Arial" w:cs="Arial"/>
            <w:b/>
            <w:sz w:val="24"/>
          </w:rPr>
          <w:t>R3-181837</w:t>
        </w:r>
      </w:hyperlink>
      <w:r w:rsidR="00AD26C7">
        <w:rPr>
          <w:rFonts w:ascii="Arial" w:hAnsi="Arial" w:cs="Arial"/>
          <w:b/>
          <w:color w:val="0000FF"/>
          <w:sz w:val="24"/>
        </w:rPr>
        <w:tab/>
      </w:r>
      <w:r w:rsidR="00AD26C7">
        <w:rPr>
          <w:rFonts w:ascii="Arial" w:hAnsi="Arial" w:cs="Arial"/>
          <w:b/>
          <w:sz w:val="24"/>
        </w:rPr>
        <w:t>Baseline CR for TS 37.340 (RAN3 part) covering agreements of RAN3 #NR adhoc 1801 and RAN3 #99</w:t>
      </w:r>
    </w:p>
    <w:p w:rsidR="00AD26C7" w:rsidRDefault="00AD26C7" w:rsidP="00AD26C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ZTE</w:t>
      </w:r>
    </w:p>
    <w:p w:rsidR="00AD26C7" w:rsidRDefault="00AD26C7" w:rsidP="00AD26C7">
      <w:pPr>
        <w:rPr>
          <w:color w:val="808080"/>
        </w:rPr>
      </w:pPr>
      <w:r>
        <w:rPr>
          <w:color w:val="808080"/>
        </w:rPr>
        <w:lastRenderedPageBreak/>
        <w:t xml:space="preserve">(Replaces </w:t>
      </w:r>
      <w:hyperlink r:id="rId684" w:history="1">
        <w:r w:rsidRPr="00044B58">
          <w:rPr>
            <w:rStyle w:val="Hyperlink"/>
          </w:rPr>
          <w:t>R3-181582</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Not needed</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875B9" w:rsidRPr="00C875B9" w:rsidRDefault="00C875B9" w:rsidP="00AD26C7">
      <w:pPr>
        <w:rPr>
          <w:rFonts w:ascii="Arial" w:hAnsi="Arial" w:cs="Arial"/>
          <w:b/>
          <w:color w:val="000000"/>
          <w:sz w:val="24"/>
          <w:u w:val="single"/>
        </w:rPr>
      </w:pPr>
      <w:r w:rsidRPr="00C875B9">
        <w:rPr>
          <w:rFonts w:ascii="Arial" w:hAnsi="Arial" w:cs="Arial"/>
          <w:b/>
          <w:color w:val="000000"/>
          <w:sz w:val="24"/>
          <w:u w:val="single"/>
        </w:rPr>
        <w:t>BL CRs and TSs covering meeting agreements</w:t>
      </w:r>
    </w:p>
    <w:p w:rsidR="00C875B9" w:rsidRDefault="00C875B9" w:rsidP="00AD26C7">
      <w:pPr>
        <w:rPr>
          <w:rFonts w:ascii="Arial" w:hAnsi="Arial" w:cs="Arial"/>
          <w:b/>
          <w:color w:val="000000"/>
          <w:sz w:val="24"/>
        </w:rPr>
      </w:pPr>
    </w:p>
    <w:p w:rsidR="00C875B9" w:rsidRDefault="00C875B9" w:rsidP="00C875B9">
      <w:pPr>
        <w:rPr>
          <w:rFonts w:ascii="Arial" w:hAnsi="Arial" w:cs="Arial"/>
          <w:b/>
          <w:sz w:val="24"/>
        </w:rPr>
      </w:pPr>
      <w:r>
        <w:rPr>
          <w:rFonts w:ascii="Arial" w:hAnsi="Arial" w:cs="Arial"/>
          <w:b/>
          <w:color w:val="0000FF"/>
          <w:sz w:val="24"/>
        </w:rPr>
        <w:t>R3-182519</w:t>
      </w:r>
      <w:r>
        <w:rPr>
          <w:rFonts w:ascii="Arial" w:hAnsi="Arial" w:cs="Arial"/>
          <w:b/>
          <w:color w:val="0000FF"/>
          <w:sz w:val="24"/>
        </w:rPr>
        <w:tab/>
      </w:r>
      <w:r>
        <w:rPr>
          <w:rFonts w:ascii="Arial" w:hAnsi="Arial" w:cs="Arial"/>
          <w:b/>
          <w:sz w:val="24"/>
        </w:rPr>
        <w:t>Baseline CR for June version of TS 38.470 covering agreements of RAN3#99Bis</w:t>
      </w:r>
    </w:p>
    <w:p w:rsidR="00C875B9" w:rsidRDefault="00C875B9" w:rsidP="00C875B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v15.1.0</w:t>
      </w:r>
      <w:r>
        <w:rPr>
          <w:i/>
        </w:rPr>
        <w:tab/>
        <w:t xml:space="preserve">  CR-0003  rev 3 Cat: B (Rel-15)</w:t>
      </w:r>
      <w:r>
        <w:rPr>
          <w:i/>
        </w:rPr>
        <w:br/>
      </w:r>
      <w:r>
        <w:rPr>
          <w:i/>
        </w:rPr>
        <w:br/>
      </w:r>
      <w:r>
        <w:rPr>
          <w:i/>
        </w:rPr>
        <w:tab/>
      </w:r>
      <w:r>
        <w:rPr>
          <w:i/>
        </w:rPr>
        <w:tab/>
      </w:r>
      <w:r>
        <w:rPr>
          <w:i/>
        </w:rPr>
        <w:tab/>
      </w:r>
      <w:r>
        <w:rPr>
          <w:i/>
        </w:rPr>
        <w:tab/>
      </w:r>
      <w:r>
        <w:rPr>
          <w:i/>
        </w:rPr>
        <w:tab/>
        <w:t>Source: Huawei Technologies Co. Ltd.</w:t>
      </w:r>
    </w:p>
    <w:p w:rsidR="00C875B9" w:rsidRDefault="00C875B9" w:rsidP="00C875B9">
      <w:pPr>
        <w:rPr>
          <w:color w:val="808080"/>
        </w:rPr>
      </w:pPr>
      <w:r>
        <w:rPr>
          <w:color w:val="808080"/>
        </w:rPr>
        <w:t>(Replaces R3-181835)</w:t>
      </w:r>
    </w:p>
    <w:p w:rsidR="00C875B9" w:rsidRDefault="00C875B9" w:rsidP="00C875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875B9" w:rsidRDefault="00C875B9" w:rsidP="00C875B9">
      <w:pPr>
        <w:rPr>
          <w:rFonts w:ascii="Arial" w:hAnsi="Arial" w:cs="Arial"/>
          <w:b/>
          <w:sz w:val="24"/>
        </w:rPr>
      </w:pPr>
      <w:r>
        <w:rPr>
          <w:rFonts w:ascii="Arial" w:hAnsi="Arial" w:cs="Arial"/>
          <w:b/>
          <w:color w:val="0000FF"/>
          <w:sz w:val="24"/>
        </w:rPr>
        <w:t>R3-182521</w:t>
      </w:r>
      <w:r>
        <w:rPr>
          <w:rFonts w:ascii="Arial" w:hAnsi="Arial" w:cs="Arial"/>
          <w:b/>
          <w:color w:val="0000FF"/>
          <w:sz w:val="24"/>
        </w:rPr>
        <w:tab/>
      </w:r>
      <w:r>
        <w:rPr>
          <w:rFonts w:ascii="Arial" w:hAnsi="Arial" w:cs="Arial"/>
          <w:b/>
          <w:sz w:val="24"/>
        </w:rPr>
        <w:t>Baseline CR for June version of RAN2 TS 38.300 (RAN3 part) covering agreements of RAN3#99Bis</w:t>
      </w:r>
    </w:p>
    <w:p w:rsidR="00C875B9" w:rsidRDefault="00C875B9" w:rsidP="00C875B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v15.1.0</w:t>
      </w:r>
      <w:r>
        <w:rPr>
          <w:i/>
        </w:rPr>
        <w:tab/>
        <w:t xml:space="preserve">  CR-  rev  Cat: B (Rel-15)</w:t>
      </w:r>
      <w:r>
        <w:rPr>
          <w:i/>
        </w:rPr>
        <w:br/>
      </w:r>
      <w:r>
        <w:rPr>
          <w:i/>
        </w:rPr>
        <w:br/>
      </w:r>
      <w:r>
        <w:rPr>
          <w:i/>
        </w:rPr>
        <w:tab/>
      </w:r>
      <w:r>
        <w:rPr>
          <w:i/>
        </w:rPr>
        <w:tab/>
      </w:r>
      <w:r>
        <w:rPr>
          <w:i/>
        </w:rPr>
        <w:tab/>
      </w:r>
      <w:r>
        <w:rPr>
          <w:i/>
        </w:rPr>
        <w:tab/>
      </w:r>
      <w:r>
        <w:rPr>
          <w:i/>
        </w:rPr>
        <w:tab/>
        <w:t>Source: Nokia UK</w:t>
      </w:r>
    </w:p>
    <w:p w:rsidR="00C875B9" w:rsidRDefault="00C875B9" w:rsidP="00C875B9">
      <w:pPr>
        <w:rPr>
          <w:color w:val="808080"/>
        </w:rPr>
      </w:pPr>
      <w:r>
        <w:rPr>
          <w:color w:val="808080"/>
        </w:rPr>
        <w:t>(Replaces R3-181838)</w:t>
      </w:r>
    </w:p>
    <w:p w:rsidR="00C875B9" w:rsidRDefault="00C875B9" w:rsidP="00C875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875B9" w:rsidRDefault="00C875B9" w:rsidP="00C875B9">
      <w:pPr>
        <w:rPr>
          <w:rFonts w:ascii="Arial" w:hAnsi="Arial" w:cs="Arial"/>
          <w:b/>
          <w:sz w:val="24"/>
        </w:rPr>
      </w:pPr>
      <w:r>
        <w:rPr>
          <w:rFonts w:ascii="Arial" w:hAnsi="Arial" w:cs="Arial"/>
          <w:b/>
          <w:color w:val="0000FF"/>
          <w:sz w:val="24"/>
        </w:rPr>
        <w:t>R3-182535</w:t>
      </w:r>
      <w:r>
        <w:rPr>
          <w:rFonts w:ascii="Arial" w:hAnsi="Arial" w:cs="Arial"/>
          <w:b/>
          <w:color w:val="0000FF"/>
          <w:sz w:val="24"/>
        </w:rPr>
        <w:tab/>
      </w:r>
      <w:r>
        <w:rPr>
          <w:rFonts w:ascii="Arial" w:hAnsi="Arial" w:cs="Arial"/>
          <w:b/>
          <w:sz w:val="24"/>
        </w:rPr>
        <w:t>Baseline CR for June version of TS 38.470 covering agreements of RAN3#99Bis</w:t>
      </w:r>
    </w:p>
    <w:p w:rsidR="00C875B9" w:rsidRDefault="00C875B9" w:rsidP="00C875B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v15.1.0</w:t>
      </w:r>
      <w:r>
        <w:rPr>
          <w:i/>
        </w:rPr>
        <w:tab/>
        <w:t xml:space="preserve">  CR-0003  rev 4 Cat: B (Rel-15)</w:t>
      </w:r>
      <w:r>
        <w:rPr>
          <w:i/>
        </w:rPr>
        <w:br/>
      </w:r>
      <w:r>
        <w:rPr>
          <w:i/>
        </w:rPr>
        <w:br/>
      </w:r>
      <w:r>
        <w:rPr>
          <w:i/>
        </w:rPr>
        <w:tab/>
      </w:r>
      <w:r>
        <w:rPr>
          <w:i/>
        </w:rPr>
        <w:tab/>
      </w:r>
      <w:r>
        <w:rPr>
          <w:i/>
        </w:rPr>
        <w:tab/>
      </w:r>
      <w:r>
        <w:rPr>
          <w:i/>
        </w:rPr>
        <w:tab/>
      </w:r>
      <w:r>
        <w:rPr>
          <w:i/>
        </w:rPr>
        <w:tab/>
        <w:t>Source: Huawei Technologies Co. Ltd.</w:t>
      </w:r>
    </w:p>
    <w:p w:rsidR="00C875B9" w:rsidRDefault="00C875B9" w:rsidP="00C875B9">
      <w:pPr>
        <w:rPr>
          <w:color w:val="808080"/>
        </w:rPr>
      </w:pPr>
      <w:r>
        <w:rPr>
          <w:color w:val="808080"/>
        </w:rPr>
        <w:t>(Replaces R3-182519)</w:t>
      </w:r>
    </w:p>
    <w:p w:rsidR="00C875B9" w:rsidRDefault="00C875B9" w:rsidP="00C875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875B9" w:rsidRDefault="00C875B9" w:rsidP="00C875B9">
      <w:pPr>
        <w:rPr>
          <w:rFonts w:ascii="Arial" w:hAnsi="Arial" w:cs="Arial"/>
          <w:b/>
          <w:sz w:val="24"/>
        </w:rPr>
      </w:pPr>
      <w:r>
        <w:rPr>
          <w:rFonts w:ascii="Arial" w:hAnsi="Arial" w:cs="Arial"/>
          <w:b/>
          <w:color w:val="0000FF"/>
          <w:sz w:val="24"/>
        </w:rPr>
        <w:t>R3-182523</w:t>
      </w:r>
      <w:r>
        <w:rPr>
          <w:rFonts w:ascii="Arial" w:hAnsi="Arial" w:cs="Arial"/>
          <w:b/>
          <w:color w:val="0000FF"/>
          <w:sz w:val="24"/>
        </w:rPr>
        <w:tab/>
      </w:r>
      <w:r>
        <w:rPr>
          <w:rFonts w:ascii="Arial" w:hAnsi="Arial" w:cs="Arial"/>
          <w:b/>
          <w:sz w:val="24"/>
        </w:rPr>
        <w:t>TS 38.410 v0.9.0 covering agreements of RAN3#99Bis</w:t>
      </w:r>
    </w:p>
    <w:p w:rsidR="00C875B9" w:rsidRDefault="00C875B9" w:rsidP="00C875B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38.410 v0.9.0</w:t>
      </w:r>
      <w:r>
        <w:rPr>
          <w:i/>
        </w:rPr>
        <w:tab/>
        <w:t xml:space="preserve">  CR-  rev  Cat:  (Rel-15)</w:t>
      </w:r>
      <w:r>
        <w:rPr>
          <w:i/>
        </w:rPr>
        <w:br/>
      </w:r>
      <w:r>
        <w:rPr>
          <w:i/>
        </w:rPr>
        <w:br/>
      </w:r>
      <w:r>
        <w:rPr>
          <w:i/>
        </w:rPr>
        <w:tab/>
      </w:r>
      <w:r>
        <w:rPr>
          <w:i/>
        </w:rPr>
        <w:tab/>
      </w:r>
      <w:r>
        <w:rPr>
          <w:i/>
        </w:rPr>
        <w:tab/>
      </w:r>
      <w:r>
        <w:rPr>
          <w:i/>
        </w:rPr>
        <w:tab/>
      </w:r>
      <w:r>
        <w:rPr>
          <w:i/>
        </w:rPr>
        <w:tab/>
        <w:t>Source: Nokia</w:t>
      </w:r>
    </w:p>
    <w:p w:rsidR="00C875B9" w:rsidRDefault="00C875B9" w:rsidP="00C875B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875B9" w:rsidRDefault="00C875B9" w:rsidP="00C875B9">
      <w:pPr>
        <w:rPr>
          <w:rFonts w:ascii="Arial" w:hAnsi="Arial" w:cs="Arial"/>
          <w:b/>
          <w:sz w:val="24"/>
        </w:rPr>
      </w:pPr>
      <w:r>
        <w:rPr>
          <w:rFonts w:ascii="Arial" w:hAnsi="Arial" w:cs="Arial"/>
          <w:b/>
          <w:color w:val="0000FF"/>
          <w:sz w:val="24"/>
        </w:rPr>
        <w:t>R3-182536</w:t>
      </w:r>
      <w:r>
        <w:rPr>
          <w:rFonts w:ascii="Arial" w:hAnsi="Arial" w:cs="Arial"/>
          <w:b/>
          <w:color w:val="0000FF"/>
          <w:sz w:val="24"/>
        </w:rPr>
        <w:tab/>
      </w:r>
      <w:r>
        <w:rPr>
          <w:rFonts w:ascii="Arial" w:hAnsi="Arial" w:cs="Arial"/>
          <w:b/>
          <w:sz w:val="24"/>
        </w:rPr>
        <w:t>TS 38.410 v0.9.1 covering agreements of RAN3#99Bis</w:t>
      </w:r>
    </w:p>
    <w:p w:rsidR="00C875B9" w:rsidRDefault="00C875B9" w:rsidP="00C875B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38.410 v0.9.1</w:t>
      </w:r>
      <w:r>
        <w:rPr>
          <w:i/>
        </w:rPr>
        <w:tab/>
        <w:t xml:space="preserve">  CR-  rev  Cat:  (Rel-15)</w:t>
      </w:r>
      <w:r>
        <w:rPr>
          <w:i/>
        </w:rPr>
        <w:br/>
      </w:r>
      <w:r>
        <w:rPr>
          <w:i/>
        </w:rPr>
        <w:br/>
      </w:r>
      <w:r>
        <w:rPr>
          <w:i/>
        </w:rPr>
        <w:tab/>
      </w:r>
      <w:r>
        <w:rPr>
          <w:i/>
        </w:rPr>
        <w:tab/>
      </w:r>
      <w:r>
        <w:rPr>
          <w:i/>
        </w:rPr>
        <w:tab/>
      </w:r>
      <w:r>
        <w:rPr>
          <w:i/>
        </w:rPr>
        <w:tab/>
      </w:r>
      <w:r>
        <w:rPr>
          <w:i/>
        </w:rPr>
        <w:tab/>
        <w:t>Source: Nokia</w:t>
      </w:r>
    </w:p>
    <w:p w:rsidR="00C875B9" w:rsidRDefault="00C875B9"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D26C7" w:rsidRDefault="00AD26C7" w:rsidP="00AD26C7">
      <w:pPr>
        <w:pStyle w:val="Heading4"/>
      </w:pPr>
      <w:bookmarkStart w:id="95" w:name="_Toc513840636"/>
      <w:r>
        <w:t>10.11.1</w:t>
      </w:r>
      <w:r>
        <w:tab/>
        <w:t>Void</w:t>
      </w:r>
      <w:bookmarkEnd w:id="95"/>
    </w:p>
    <w:p w:rsidR="00AD26C7" w:rsidRDefault="00AD26C7" w:rsidP="00AD26C7">
      <w:pPr>
        <w:pStyle w:val="Heading4"/>
      </w:pPr>
      <w:bookmarkStart w:id="96" w:name="_Toc513840637"/>
      <w:r>
        <w:t>10.11.2</w:t>
      </w:r>
      <w:r>
        <w:tab/>
        <w:t>Void</w:t>
      </w:r>
      <w:bookmarkEnd w:id="96"/>
    </w:p>
    <w:p w:rsidR="00AD26C7" w:rsidRDefault="00AD26C7" w:rsidP="00AD26C7">
      <w:pPr>
        <w:pStyle w:val="Heading4"/>
      </w:pPr>
      <w:bookmarkStart w:id="97" w:name="_Toc513840638"/>
      <w:r>
        <w:t>10.11.3</w:t>
      </w:r>
      <w:r>
        <w:tab/>
        <w:t>Void</w:t>
      </w:r>
      <w:bookmarkEnd w:id="97"/>
    </w:p>
    <w:p w:rsidR="00AD26C7" w:rsidRDefault="00AD26C7" w:rsidP="00AD26C7">
      <w:pPr>
        <w:pStyle w:val="Heading4"/>
      </w:pPr>
      <w:bookmarkStart w:id="98" w:name="_Toc513840639"/>
      <w:r>
        <w:t>10.11.4</w:t>
      </w:r>
      <w:r>
        <w:tab/>
        <w:t>TS 38.410/420 NG/Xn General aspects and principles</w:t>
      </w:r>
      <w:bookmarkEnd w:id="98"/>
    </w:p>
    <w:p w:rsidR="00AD26C7" w:rsidRDefault="00F5338D" w:rsidP="00AD26C7">
      <w:pPr>
        <w:rPr>
          <w:rFonts w:ascii="Arial" w:hAnsi="Arial" w:cs="Arial"/>
          <w:b/>
          <w:sz w:val="24"/>
        </w:rPr>
      </w:pPr>
      <w:hyperlink r:id="rId685" w:history="1">
        <w:r w:rsidR="00AD26C7" w:rsidRPr="00044B58">
          <w:rPr>
            <w:rStyle w:val="Hyperlink"/>
            <w:rFonts w:ascii="Arial" w:hAnsi="Arial" w:cs="Arial"/>
            <w:b/>
            <w:sz w:val="24"/>
          </w:rPr>
          <w:t>R3-181981</w:t>
        </w:r>
      </w:hyperlink>
      <w:r w:rsidR="00AD26C7">
        <w:rPr>
          <w:rFonts w:ascii="Arial" w:hAnsi="Arial" w:cs="Arial"/>
          <w:b/>
          <w:color w:val="0000FF"/>
          <w:sz w:val="24"/>
        </w:rPr>
        <w:tab/>
      </w:r>
      <w:r w:rsidR="00AD26C7">
        <w:rPr>
          <w:rFonts w:ascii="Arial" w:hAnsi="Arial" w:cs="Arial"/>
          <w:b/>
          <w:sz w:val="24"/>
        </w:rPr>
        <w:t>Text proposal for TS 38.410 rapporteur's update</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38.410 v0.8.0</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AD26C7" w:rsidP="00AD26C7">
      <w:pPr>
        <w:pStyle w:val="Heading4"/>
      </w:pPr>
      <w:bookmarkStart w:id="99" w:name="_Toc513840640"/>
      <w:r>
        <w:t>10.11.5</w:t>
      </w:r>
      <w:r>
        <w:tab/>
        <w:t>Void</w:t>
      </w:r>
      <w:bookmarkEnd w:id="99"/>
    </w:p>
    <w:p w:rsidR="00AD26C7" w:rsidRDefault="00AD26C7" w:rsidP="00AD26C7">
      <w:pPr>
        <w:pStyle w:val="Heading3"/>
      </w:pPr>
      <w:bookmarkStart w:id="100" w:name="_Toc513840641"/>
      <w:r>
        <w:t>10.12</w:t>
      </w:r>
      <w:r>
        <w:tab/>
        <w:t>Stage 3 Updates</w:t>
      </w:r>
      <w:bookmarkEnd w:id="100"/>
    </w:p>
    <w:p w:rsidR="00AD26C7" w:rsidRDefault="00F5338D" w:rsidP="00AD26C7">
      <w:pPr>
        <w:rPr>
          <w:rFonts w:ascii="Arial" w:hAnsi="Arial" w:cs="Arial"/>
          <w:b/>
          <w:sz w:val="24"/>
        </w:rPr>
      </w:pPr>
      <w:hyperlink r:id="rId686" w:history="1">
        <w:r w:rsidR="00AD26C7" w:rsidRPr="00044B58">
          <w:rPr>
            <w:rStyle w:val="Hyperlink"/>
            <w:rFonts w:ascii="Arial" w:hAnsi="Arial" w:cs="Arial"/>
            <w:b/>
            <w:sz w:val="24"/>
          </w:rPr>
          <w:t>R3-181834</w:t>
        </w:r>
      </w:hyperlink>
      <w:r w:rsidR="00AD26C7">
        <w:rPr>
          <w:rFonts w:ascii="Arial" w:hAnsi="Arial" w:cs="Arial"/>
          <w:b/>
          <w:color w:val="0000FF"/>
          <w:sz w:val="24"/>
        </w:rPr>
        <w:tab/>
      </w:r>
      <w:r w:rsidR="00AD26C7">
        <w:rPr>
          <w:rFonts w:ascii="Arial" w:hAnsi="Arial" w:cs="Arial"/>
          <w:b/>
          <w:sz w:val="24"/>
        </w:rPr>
        <w:t>Baseline CR for June version of TS 36.413 covering agreements of RAN3#99</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CR-1576  rev 1 Cat: B (Rel-15)</w:t>
      </w:r>
      <w:r>
        <w:rPr>
          <w:i/>
        </w:rPr>
        <w:br/>
      </w:r>
      <w:r>
        <w:rPr>
          <w:i/>
        </w:rPr>
        <w:br/>
      </w:r>
      <w:r>
        <w:rPr>
          <w:i/>
        </w:rPr>
        <w:tab/>
      </w:r>
      <w:r>
        <w:rPr>
          <w:i/>
        </w:rPr>
        <w:tab/>
      </w:r>
      <w:r>
        <w:rPr>
          <w:i/>
        </w:rPr>
        <w:tab/>
      </w:r>
      <w:r>
        <w:rPr>
          <w:i/>
        </w:rPr>
        <w:tab/>
      </w:r>
      <w:r>
        <w:rPr>
          <w:i/>
        </w:rPr>
        <w:tab/>
        <w:t>Source: Nokia, Nokia Shanghai Bell</w:t>
      </w:r>
    </w:p>
    <w:p w:rsidR="00AD26C7" w:rsidRDefault="00AD26C7" w:rsidP="00AD26C7">
      <w:pPr>
        <w:rPr>
          <w:color w:val="808080"/>
        </w:rPr>
      </w:pPr>
      <w:r>
        <w:rPr>
          <w:color w:val="808080"/>
        </w:rPr>
        <w:t xml:space="preserve">(Replaces </w:t>
      </w:r>
      <w:hyperlink r:id="rId687" w:history="1">
        <w:r w:rsidRPr="00044B58">
          <w:rPr>
            <w:rStyle w:val="Hyperlink"/>
          </w:rPr>
          <w:t>R3-181578</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Endorsed as BL CR</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88" w:history="1">
        <w:r w:rsidR="00AD26C7" w:rsidRPr="00044B58">
          <w:rPr>
            <w:rStyle w:val="Hyperlink"/>
            <w:rFonts w:ascii="Arial" w:hAnsi="Arial" w:cs="Arial"/>
            <w:b/>
            <w:sz w:val="24"/>
          </w:rPr>
          <w:t>R3-181836</w:t>
        </w:r>
      </w:hyperlink>
      <w:r w:rsidR="00AD26C7">
        <w:rPr>
          <w:rFonts w:ascii="Arial" w:hAnsi="Arial" w:cs="Arial"/>
          <w:b/>
          <w:color w:val="0000FF"/>
          <w:sz w:val="24"/>
        </w:rPr>
        <w:tab/>
      </w:r>
      <w:r w:rsidR="00AD26C7">
        <w:rPr>
          <w:rFonts w:ascii="Arial" w:hAnsi="Arial" w:cs="Arial"/>
          <w:b/>
          <w:sz w:val="24"/>
        </w:rPr>
        <w:t>Baseline CR for June version of TS 38.473 covering agreements of RAN3#99</w:t>
      </w:r>
    </w:p>
    <w:p w:rsidR="00AD26C7" w:rsidRDefault="00AD26C7" w:rsidP="00AD26C7">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v15.1.0</w:t>
      </w:r>
      <w:r>
        <w:rPr>
          <w:i/>
        </w:rPr>
        <w:tab/>
        <w:t xml:space="preserve">  CR-0011  rev 2 Cat: B (Rel-15)</w:t>
      </w:r>
      <w:r>
        <w:rPr>
          <w:i/>
        </w:rPr>
        <w:br/>
      </w:r>
      <w:r>
        <w:rPr>
          <w:i/>
        </w:rPr>
        <w:br/>
      </w:r>
      <w:r>
        <w:rPr>
          <w:i/>
        </w:rPr>
        <w:tab/>
      </w:r>
      <w:r>
        <w:rPr>
          <w:i/>
        </w:rPr>
        <w:tab/>
      </w:r>
      <w:r>
        <w:rPr>
          <w:i/>
        </w:rPr>
        <w:tab/>
      </w:r>
      <w:r>
        <w:rPr>
          <w:i/>
        </w:rPr>
        <w:tab/>
      </w:r>
      <w:r>
        <w:rPr>
          <w:i/>
        </w:rPr>
        <w:tab/>
        <w:t>Source: Huawei Technologies Co. Ltd.</w:t>
      </w:r>
    </w:p>
    <w:p w:rsidR="00AD26C7" w:rsidRDefault="00AD26C7" w:rsidP="00AD26C7">
      <w:pPr>
        <w:rPr>
          <w:color w:val="808080"/>
        </w:rPr>
      </w:pPr>
      <w:r>
        <w:rPr>
          <w:color w:val="808080"/>
        </w:rPr>
        <w:t xml:space="preserve">(Replaces </w:t>
      </w:r>
      <w:hyperlink r:id="rId689" w:history="1">
        <w:r w:rsidRPr="00044B58">
          <w:rPr>
            <w:rStyle w:val="Hyperlink"/>
          </w:rPr>
          <w:t>R3-181581</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endorsed as BL CR</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90" w:history="1">
        <w:r w:rsidR="00AD26C7" w:rsidRPr="00044B58">
          <w:rPr>
            <w:rStyle w:val="Hyperlink"/>
            <w:rFonts w:ascii="Arial" w:hAnsi="Arial" w:cs="Arial"/>
            <w:b/>
            <w:sz w:val="24"/>
          </w:rPr>
          <w:t>R3-181911</w:t>
        </w:r>
      </w:hyperlink>
      <w:r w:rsidR="00AD26C7">
        <w:rPr>
          <w:rFonts w:ascii="Arial" w:hAnsi="Arial" w:cs="Arial"/>
          <w:b/>
          <w:color w:val="0000FF"/>
          <w:sz w:val="24"/>
        </w:rPr>
        <w:tab/>
      </w:r>
      <w:r w:rsidR="00AD26C7">
        <w:rPr>
          <w:rFonts w:ascii="Arial" w:hAnsi="Arial" w:cs="Arial"/>
          <w:b/>
          <w:sz w:val="24"/>
        </w:rPr>
        <w:t>(TP for NR BL CR for TS 38.473): Rapporteur update</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AD26C7" w:rsidRDefault="00AD26C7" w:rsidP="00AD26C7">
      <w:pPr>
        <w:rPr>
          <w:rFonts w:ascii="Arial" w:hAnsi="Arial" w:cs="Arial"/>
          <w:b/>
        </w:rPr>
      </w:pPr>
      <w:r>
        <w:rPr>
          <w:rFonts w:ascii="Arial" w:hAnsi="Arial" w:cs="Arial"/>
          <w:b/>
        </w:rPr>
        <w:t xml:space="preserve">Discussion: </w:t>
      </w:r>
    </w:p>
    <w:p w:rsidR="00AD26C7" w:rsidRPr="00C11C13" w:rsidRDefault="000D7E48" w:rsidP="00AD26C7">
      <w:pPr>
        <w:overflowPunct/>
        <w:autoSpaceDE/>
        <w:autoSpaceDN/>
        <w:adjustRightInd/>
        <w:spacing w:after="0"/>
        <w:textAlignment w:val="auto"/>
      </w:pPr>
      <w:r>
        <w:t>Nokia:</w:t>
      </w:r>
      <w:r w:rsidR="00AD26C7" w:rsidRPr="00C11C13">
        <w:t xml:space="preserve"> use NG-RAN instead of SA operation</w:t>
      </w:r>
    </w:p>
    <w:p w:rsidR="00AD26C7" w:rsidRPr="00C11C13" w:rsidRDefault="00AD26C7" w:rsidP="00AD26C7">
      <w:r w:rsidRPr="00C11C13">
        <w:t>- no def. for SA operation</w:t>
      </w:r>
    </w:p>
    <w:p w:rsidR="00AD26C7" w:rsidRPr="00C11C13" w:rsidRDefault="00AD26C7" w:rsidP="00AD26C7">
      <w:r w:rsidRPr="00C11C13">
        <w:t>- SA operation -&gt; NG-RAN</w:t>
      </w:r>
    </w:p>
    <w:p w:rsidR="00AD26C7" w:rsidRPr="00C11C13" w:rsidRDefault="000D7E48" w:rsidP="00AD26C7">
      <w:r>
        <w:t>Samsung:</w:t>
      </w:r>
      <w:r w:rsidR="00AD26C7" w:rsidRPr="00C11C13">
        <w:t xml:space="preserve"> what about Opt.5?</w:t>
      </w:r>
    </w:p>
    <w:p w:rsidR="00AD26C7" w:rsidRPr="00C11C13" w:rsidRDefault="000D7E48" w:rsidP="00AD26C7">
      <w:r>
        <w:t>Ericsson</w:t>
      </w:r>
      <w:r w:rsidR="00AD26C7" w:rsidRPr="00C11C13">
        <w:t>: F1 is not applicable to Opt. 5 (its only for NR no issue)</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91" w:history="1">
        <w:r w:rsidRPr="00044B58">
          <w:rPr>
            <w:rStyle w:val="Hyperlink"/>
            <w:rFonts w:ascii="Arial" w:hAnsi="Arial" w:cs="Arial"/>
            <w:b/>
          </w:rPr>
          <w:t>R3-182332</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92" w:history="1">
        <w:r w:rsidR="00AD26C7" w:rsidRPr="00044B58">
          <w:rPr>
            <w:rStyle w:val="Hyperlink"/>
            <w:rFonts w:ascii="Arial" w:hAnsi="Arial" w:cs="Arial"/>
            <w:b/>
            <w:sz w:val="24"/>
          </w:rPr>
          <w:t>R3-182332</w:t>
        </w:r>
      </w:hyperlink>
      <w:r w:rsidR="00AD26C7">
        <w:rPr>
          <w:rFonts w:ascii="Arial" w:hAnsi="Arial" w:cs="Arial"/>
          <w:b/>
          <w:color w:val="0000FF"/>
          <w:sz w:val="24"/>
        </w:rPr>
        <w:tab/>
      </w:r>
      <w:r w:rsidR="00AD26C7">
        <w:rPr>
          <w:rFonts w:ascii="Arial" w:hAnsi="Arial" w:cs="Arial"/>
          <w:b/>
          <w:sz w:val="24"/>
        </w:rPr>
        <w:t>(TP for NR BL CR for TS 38.473): Rapporteur update</w:t>
      </w:r>
    </w:p>
    <w:p w:rsidR="00AD26C7" w:rsidRDefault="00AD26C7" w:rsidP="00AD26C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AD26C7" w:rsidRDefault="00AD26C7" w:rsidP="00AD26C7">
      <w:pPr>
        <w:rPr>
          <w:color w:val="808080"/>
        </w:rPr>
      </w:pPr>
      <w:r>
        <w:rPr>
          <w:color w:val="808080"/>
        </w:rPr>
        <w:t xml:space="preserve">(Replaces </w:t>
      </w:r>
      <w:hyperlink r:id="rId693" w:history="1">
        <w:r w:rsidRPr="00044B58">
          <w:rPr>
            <w:rStyle w:val="Hyperlink"/>
          </w:rPr>
          <w:t>R3-181911</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875B9" w:rsidRDefault="00C875B9" w:rsidP="00AD26C7">
      <w:pPr>
        <w:rPr>
          <w:rFonts w:ascii="Arial" w:hAnsi="Arial" w:cs="Arial"/>
          <w:b/>
          <w:color w:val="000000"/>
          <w:sz w:val="24"/>
          <w:u w:val="single"/>
        </w:rPr>
      </w:pPr>
      <w:r w:rsidRPr="00C875B9">
        <w:rPr>
          <w:rFonts w:ascii="Arial" w:hAnsi="Arial" w:cs="Arial"/>
          <w:b/>
          <w:color w:val="000000"/>
          <w:sz w:val="24"/>
          <w:u w:val="single"/>
        </w:rPr>
        <w:t>BL CRs and TSs covering meeting agreements</w:t>
      </w:r>
    </w:p>
    <w:p w:rsidR="00C875B9" w:rsidRDefault="00C875B9" w:rsidP="00AD26C7">
      <w:pPr>
        <w:rPr>
          <w:color w:val="993300"/>
          <w:u w:val="single"/>
        </w:rPr>
      </w:pPr>
    </w:p>
    <w:p w:rsidR="00C875B9" w:rsidRDefault="00C875B9" w:rsidP="00C875B9">
      <w:pPr>
        <w:rPr>
          <w:rFonts w:ascii="Arial" w:hAnsi="Arial" w:cs="Arial"/>
          <w:b/>
          <w:sz w:val="24"/>
        </w:rPr>
      </w:pPr>
      <w:r>
        <w:rPr>
          <w:rFonts w:ascii="Arial" w:hAnsi="Arial" w:cs="Arial"/>
          <w:b/>
          <w:color w:val="0000FF"/>
          <w:sz w:val="24"/>
        </w:rPr>
        <w:t>R3-182520</w:t>
      </w:r>
      <w:r>
        <w:rPr>
          <w:rFonts w:ascii="Arial" w:hAnsi="Arial" w:cs="Arial"/>
          <w:b/>
          <w:color w:val="0000FF"/>
          <w:sz w:val="24"/>
        </w:rPr>
        <w:tab/>
      </w:r>
      <w:r>
        <w:rPr>
          <w:rFonts w:ascii="Arial" w:hAnsi="Arial" w:cs="Arial"/>
          <w:b/>
          <w:sz w:val="24"/>
        </w:rPr>
        <w:t>Baseline CR for June version of TS 38.473 covering agreements of RAN3#99Bis</w:t>
      </w:r>
    </w:p>
    <w:p w:rsidR="00C875B9" w:rsidRDefault="00C875B9" w:rsidP="00C875B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v15.1.0</w:t>
      </w:r>
      <w:r>
        <w:rPr>
          <w:i/>
        </w:rPr>
        <w:tab/>
        <w:t xml:space="preserve">  CR-0011  rev 3 Cat: B (Rel-15)</w:t>
      </w:r>
      <w:r>
        <w:rPr>
          <w:i/>
        </w:rPr>
        <w:br/>
      </w:r>
      <w:r>
        <w:rPr>
          <w:i/>
        </w:rPr>
        <w:br/>
      </w:r>
      <w:r>
        <w:rPr>
          <w:i/>
        </w:rPr>
        <w:tab/>
      </w:r>
      <w:r>
        <w:rPr>
          <w:i/>
        </w:rPr>
        <w:tab/>
      </w:r>
      <w:r>
        <w:rPr>
          <w:i/>
        </w:rPr>
        <w:tab/>
      </w:r>
      <w:r>
        <w:rPr>
          <w:i/>
        </w:rPr>
        <w:tab/>
      </w:r>
      <w:r>
        <w:rPr>
          <w:i/>
        </w:rPr>
        <w:tab/>
        <w:t>Source: Huawei Technologies Co. Ltd.</w:t>
      </w:r>
    </w:p>
    <w:p w:rsidR="00C875B9" w:rsidRDefault="00C875B9" w:rsidP="00C875B9">
      <w:pPr>
        <w:rPr>
          <w:color w:val="808080"/>
        </w:rPr>
      </w:pPr>
      <w:r>
        <w:rPr>
          <w:color w:val="808080"/>
        </w:rPr>
        <w:lastRenderedPageBreak/>
        <w:t>(Replaces R3-181836)</w:t>
      </w:r>
    </w:p>
    <w:p w:rsidR="00C875B9" w:rsidRDefault="00C875B9" w:rsidP="00C875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875B9" w:rsidRDefault="00C875B9" w:rsidP="00C875B9">
      <w:pPr>
        <w:rPr>
          <w:rFonts w:ascii="Arial" w:hAnsi="Arial" w:cs="Arial"/>
          <w:b/>
          <w:sz w:val="24"/>
        </w:rPr>
      </w:pPr>
      <w:r>
        <w:rPr>
          <w:rFonts w:ascii="Arial" w:hAnsi="Arial" w:cs="Arial"/>
          <w:b/>
          <w:color w:val="0000FF"/>
          <w:sz w:val="24"/>
        </w:rPr>
        <w:t>R3-182532</w:t>
      </w:r>
      <w:r>
        <w:rPr>
          <w:rFonts w:ascii="Arial" w:hAnsi="Arial" w:cs="Arial"/>
          <w:b/>
          <w:color w:val="0000FF"/>
          <w:sz w:val="24"/>
        </w:rPr>
        <w:tab/>
      </w:r>
      <w:r>
        <w:rPr>
          <w:rFonts w:ascii="Arial" w:hAnsi="Arial" w:cs="Arial"/>
          <w:b/>
          <w:sz w:val="24"/>
        </w:rPr>
        <w:t>Baseline CR for June version of TS 36.413 covering agreements of RAN3#99Bis</w:t>
      </w:r>
    </w:p>
    <w:p w:rsidR="00C875B9" w:rsidRDefault="00C875B9" w:rsidP="00C875B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v15.1.0</w:t>
      </w:r>
      <w:r>
        <w:rPr>
          <w:i/>
        </w:rPr>
        <w:tab/>
        <w:t xml:space="preserve">  CR-1576  rev 2 Cat: B (Rel-15)</w:t>
      </w:r>
      <w:r>
        <w:rPr>
          <w:i/>
        </w:rPr>
        <w:br/>
      </w:r>
      <w:r>
        <w:rPr>
          <w:i/>
        </w:rPr>
        <w:br/>
      </w:r>
      <w:r>
        <w:rPr>
          <w:i/>
        </w:rPr>
        <w:tab/>
      </w:r>
      <w:r>
        <w:rPr>
          <w:i/>
        </w:rPr>
        <w:tab/>
      </w:r>
      <w:r>
        <w:rPr>
          <w:i/>
        </w:rPr>
        <w:tab/>
      </w:r>
      <w:r>
        <w:rPr>
          <w:i/>
        </w:rPr>
        <w:tab/>
      </w:r>
      <w:r>
        <w:rPr>
          <w:i/>
        </w:rPr>
        <w:tab/>
        <w:t>Source: Nokia Shanghai Bell</w:t>
      </w:r>
    </w:p>
    <w:p w:rsidR="00C875B9" w:rsidRDefault="00C875B9" w:rsidP="00C875B9">
      <w:pPr>
        <w:rPr>
          <w:color w:val="808080"/>
        </w:rPr>
      </w:pPr>
      <w:r>
        <w:rPr>
          <w:color w:val="808080"/>
        </w:rPr>
        <w:t>(Replaces R3-181834)</w:t>
      </w:r>
    </w:p>
    <w:p w:rsidR="00C875B9" w:rsidRDefault="00C875B9" w:rsidP="00C875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875B9" w:rsidRDefault="00C875B9" w:rsidP="00C875B9">
      <w:pPr>
        <w:rPr>
          <w:rFonts w:ascii="Arial" w:hAnsi="Arial" w:cs="Arial"/>
          <w:b/>
          <w:sz w:val="24"/>
        </w:rPr>
      </w:pPr>
      <w:r>
        <w:rPr>
          <w:rFonts w:ascii="Arial" w:hAnsi="Arial" w:cs="Arial"/>
          <w:b/>
          <w:color w:val="0000FF"/>
          <w:sz w:val="24"/>
        </w:rPr>
        <w:t>R3-182534</w:t>
      </w:r>
      <w:r>
        <w:rPr>
          <w:rFonts w:ascii="Arial" w:hAnsi="Arial" w:cs="Arial"/>
          <w:b/>
          <w:color w:val="0000FF"/>
          <w:sz w:val="24"/>
        </w:rPr>
        <w:tab/>
      </w:r>
      <w:r>
        <w:rPr>
          <w:rFonts w:ascii="Arial" w:hAnsi="Arial" w:cs="Arial"/>
          <w:b/>
          <w:sz w:val="24"/>
        </w:rPr>
        <w:t>Baseline CR for essential corrections of TS 38.473 covering agreements of RAN3#99bis</w:t>
      </w:r>
    </w:p>
    <w:p w:rsidR="00C875B9" w:rsidRDefault="00C875B9" w:rsidP="00C875B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v15.1.0</w:t>
      </w:r>
      <w:r>
        <w:rPr>
          <w:i/>
        </w:rPr>
        <w:tab/>
        <w:t xml:space="preserve">  CR-0043  rev  Cat: F (Rel-15)</w:t>
      </w:r>
      <w:r>
        <w:rPr>
          <w:i/>
        </w:rPr>
        <w:br/>
      </w:r>
      <w:r>
        <w:rPr>
          <w:i/>
        </w:rPr>
        <w:br/>
      </w:r>
      <w:r>
        <w:rPr>
          <w:i/>
        </w:rPr>
        <w:tab/>
      </w:r>
      <w:r>
        <w:rPr>
          <w:i/>
        </w:rPr>
        <w:tab/>
      </w:r>
      <w:r>
        <w:rPr>
          <w:i/>
        </w:rPr>
        <w:tab/>
      </w:r>
      <w:r>
        <w:rPr>
          <w:i/>
        </w:rPr>
        <w:tab/>
      </w:r>
      <w:r>
        <w:rPr>
          <w:i/>
        </w:rPr>
        <w:tab/>
        <w:t>Source: Huawei Technologies Co. Ltd.</w:t>
      </w:r>
    </w:p>
    <w:p w:rsidR="00C875B9" w:rsidRDefault="00C875B9" w:rsidP="00C875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875B9" w:rsidRDefault="00C875B9" w:rsidP="00C875B9">
      <w:pPr>
        <w:rPr>
          <w:rFonts w:ascii="Arial" w:hAnsi="Arial" w:cs="Arial"/>
          <w:b/>
          <w:sz w:val="24"/>
        </w:rPr>
      </w:pPr>
      <w:r>
        <w:rPr>
          <w:rFonts w:ascii="Arial" w:hAnsi="Arial" w:cs="Arial"/>
          <w:b/>
          <w:color w:val="0000FF"/>
          <w:sz w:val="24"/>
        </w:rPr>
        <w:t>R3-182524</w:t>
      </w:r>
      <w:r>
        <w:rPr>
          <w:rFonts w:ascii="Arial" w:hAnsi="Arial" w:cs="Arial"/>
          <w:b/>
          <w:color w:val="0000FF"/>
          <w:sz w:val="24"/>
        </w:rPr>
        <w:tab/>
      </w:r>
      <w:r>
        <w:rPr>
          <w:rFonts w:ascii="Arial" w:hAnsi="Arial" w:cs="Arial"/>
          <w:b/>
          <w:sz w:val="24"/>
        </w:rPr>
        <w:t>TS 38.413 v0.8.0 covering agreements of RAN3#99Bis</w:t>
      </w:r>
    </w:p>
    <w:p w:rsidR="00C875B9" w:rsidRDefault="00C875B9" w:rsidP="00C875B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38.413 v0.8.0</w:t>
      </w:r>
      <w:r>
        <w:rPr>
          <w:i/>
        </w:rPr>
        <w:tab/>
        <w:t xml:space="preserve">  CR-  rev  Cat:  (Rel-15)</w:t>
      </w:r>
      <w:r>
        <w:rPr>
          <w:i/>
        </w:rPr>
        <w:br/>
      </w:r>
      <w:r>
        <w:rPr>
          <w:i/>
        </w:rPr>
        <w:br/>
      </w:r>
      <w:r>
        <w:rPr>
          <w:i/>
        </w:rPr>
        <w:tab/>
      </w:r>
      <w:r>
        <w:rPr>
          <w:i/>
        </w:rPr>
        <w:tab/>
      </w:r>
      <w:r>
        <w:rPr>
          <w:i/>
        </w:rPr>
        <w:tab/>
      </w:r>
      <w:r>
        <w:rPr>
          <w:i/>
        </w:rPr>
        <w:tab/>
      </w:r>
      <w:r>
        <w:rPr>
          <w:i/>
        </w:rPr>
        <w:tab/>
        <w:t>Source: Nokia</w:t>
      </w:r>
    </w:p>
    <w:p w:rsidR="00C875B9" w:rsidRDefault="00C875B9" w:rsidP="00C875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875B9" w:rsidRDefault="00C875B9" w:rsidP="00C875B9">
      <w:pPr>
        <w:rPr>
          <w:rFonts w:ascii="Arial" w:hAnsi="Arial" w:cs="Arial"/>
          <w:b/>
          <w:sz w:val="24"/>
        </w:rPr>
      </w:pPr>
      <w:r>
        <w:rPr>
          <w:rFonts w:ascii="Arial" w:hAnsi="Arial" w:cs="Arial"/>
          <w:b/>
          <w:color w:val="0000FF"/>
          <w:sz w:val="24"/>
        </w:rPr>
        <w:t>R3-182527</w:t>
      </w:r>
      <w:r>
        <w:rPr>
          <w:rFonts w:ascii="Arial" w:hAnsi="Arial" w:cs="Arial"/>
          <w:b/>
          <w:color w:val="0000FF"/>
          <w:sz w:val="24"/>
        </w:rPr>
        <w:tab/>
      </w:r>
      <w:r>
        <w:rPr>
          <w:rFonts w:ascii="Arial" w:hAnsi="Arial" w:cs="Arial"/>
          <w:b/>
          <w:sz w:val="24"/>
        </w:rPr>
        <w:t>TS 38.423 v0.8.0 covering agreements of RAN3#99Bis</w:t>
      </w:r>
    </w:p>
    <w:p w:rsidR="00C875B9" w:rsidRDefault="00C875B9" w:rsidP="00C875B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38.423 v0.8.0</w:t>
      </w:r>
      <w:r>
        <w:rPr>
          <w:i/>
        </w:rPr>
        <w:tab/>
        <w:t xml:space="preserve">  CR-  rev  Cat:  (Rel-15)</w:t>
      </w:r>
      <w:r>
        <w:rPr>
          <w:i/>
        </w:rPr>
        <w:br/>
      </w:r>
      <w:r>
        <w:rPr>
          <w:i/>
        </w:rPr>
        <w:br/>
      </w:r>
      <w:r>
        <w:rPr>
          <w:i/>
        </w:rPr>
        <w:tab/>
      </w:r>
      <w:r>
        <w:rPr>
          <w:i/>
        </w:rPr>
        <w:tab/>
      </w:r>
      <w:r>
        <w:rPr>
          <w:i/>
        </w:rPr>
        <w:tab/>
      </w:r>
      <w:r>
        <w:rPr>
          <w:i/>
        </w:rPr>
        <w:tab/>
      </w:r>
      <w:r>
        <w:rPr>
          <w:i/>
        </w:rPr>
        <w:tab/>
        <w:t>Source: Ericsson</w:t>
      </w:r>
    </w:p>
    <w:p w:rsidR="00C875B9" w:rsidRDefault="00C875B9" w:rsidP="00C875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875B9" w:rsidRDefault="00C875B9" w:rsidP="00C875B9">
      <w:pPr>
        <w:rPr>
          <w:rFonts w:ascii="Arial" w:hAnsi="Arial" w:cs="Arial"/>
          <w:b/>
          <w:sz w:val="24"/>
        </w:rPr>
      </w:pPr>
      <w:r>
        <w:rPr>
          <w:rFonts w:ascii="Arial" w:hAnsi="Arial" w:cs="Arial"/>
          <w:b/>
          <w:color w:val="0000FF"/>
          <w:sz w:val="24"/>
        </w:rPr>
        <w:t>R3-182528</w:t>
      </w:r>
      <w:r>
        <w:rPr>
          <w:rFonts w:ascii="Arial" w:hAnsi="Arial" w:cs="Arial"/>
          <w:b/>
          <w:color w:val="0000FF"/>
          <w:sz w:val="24"/>
        </w:rPr>
        <w:tab/>
      </w:r>
      <w:r>
        <w:rPr>
          <w:rFonts w:ascii="Arial" w:hAnsi="Arial" w:cs="Arial"/>
          <w:b/>
          <w:sz w:val="24"/>
        </w:rPr>
        <w:t>TS 38.424 v0.4.0 covering agreements of RAN3#99Bis</w:t>
      </w:r>
    </w:p>
    <w:p w:rsidR="00C875B9" w:rsidRDefault="00C875B9" w:rsidP="00C875B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38.424 v0.4.0</w:t>
      </w:r>
      <w:r>
        <w:rPr>
          <w:i/>
        </w:rPr>
        <w:tab/>
        <w:t xml:space="preserve">  CR-  rev  Cat:  (Rel-15)</w:t>
      </w:r>
      <w:r>
        <w:rPr>
          <w:i/>
        </w:rPr>
        <w:br/>
      </w:r>
      <w:r>
        <w:rPr>
          <w:i/>
        </w:rPr>
        <w:br/>
      </w:r>
      <w:r>
        <w:rPr>
          <w:i/>
        </w:rPr>
        <w:tab/>
      </w:r>
      <w:r>
        <w:rPr>
          <w:i/>
        </w:rPr>
        <w:tab/>
      </w:r>
      <w:r>
        <w:rPr>
          <w:i/>
        </w:rPr>
        <w:tab/>
      </w:r>
      <w:r>
        <w:rPr>
          <w:i/>
        </w:rPr>
        <w:tab/>
      </w:r>
      <w:r>
        <w:rPr>
          <w:i/>
        </w:rPr>
        <w:tab/>
        <w:t>Source: Mitsubishi Electric</w:t>
      </w:r>
    </w:p>
    <w:p w:rsidR="00C875B9" w:rsidRDefault="00C875B9" w:rsidP="00C875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875B9" w:rsidRDefault="00C875B9" w:rsidP="00AD26C7">
      <w:pPr>
        <w:rPr>
          <w:color w:val="993300"/>
          <w:u w:val="single"/>
        </w:rPr>
      </w:pPr>
    </w:p>
    <w:p w:rsidR="00AD26C7" w:rsidRDefault="00AD26C7" w:rsidP="00AD26C7">
      <w:pPr>
        <w:pStyle w:val="Heading4"/>
      </w:pPr>
      <w:bookmarkStart w:id="101" w:name="_Toc513840642"/>
      <w:r>
        <w:t>10.12.1</w:t>
      </w:r>
      <w:r>
        <w:tab/>
        <w:t>TS 38.411/421 NG/Xn Layer 1</w:t>
      </w:r>
      <w:bookmarkEnd w:id="101"/>
    </w:p>
    <w:p w:rsidR="00AD26C7" w:rsidRDefault="00AD26C7" w:rsidP="00AD26C7">
      <w:pPr>
        <w:pStyle w:val="Heading4"/>
      </w:pPr>
      <w:bookmarkStart w:id="102" w:name="_Toc513840643"/>
      <w:r>
        <w:t>10.12.2</w:t>
      </w:r>
      <w:r>
        <w:tab/>
        <w:t>TS 38.412/422 NG/Xn Signaling transport</w:t>
      </w:r>
      <w:bookmarkEnd w:id="102"/>
    </w:p>
    <w:p w:rsidR="00AD26C7" w:rsidRDefault="00AD26C7" w:rsidP="00AD26C7">
      <w:pPr>
        <w:pStyle w:val="Heading4"/>
      </w:pPr>
      <w:bookmarkStart w:id="103" w:name="_Toc513840644"/>
      <w:r>
        <w:t>10.12.3</w:t>
      </w:r>
      <w:r>
        <w:tab/>
        <w:t>Application Protocol</w:t>
      </w:r>
      <w:bookmarkEnd w:id="103"/>
    </w:p>
    <w:p w:rsidR="00AD26C7" w:rsidRDefault="00AD26C7" w:rsidP="00AD26C7">
      <w:pPr>
        <w:pStyle w:val="Heading5"/>
      </w:pPr>
      <w:bookmarkStart w:id="104" w:name="_Toc513840645"/>
      <w:r>
        <w:t>10.12.3.1</w:t>
      </w:r>
      <w:r>
        <w:tab/>
        <w:t>TS 38.413 NG Application Protocol (NGAP)</w:t>
      </w:r>
      <w:bookmarkEnd w:id="104"/>
    </w:p>
    <w:p w:rsidR="00AD26C7" w:rsidRDefault="00F5338D" w:rsidP="00AD26C7">
      <w:pPr>
        <w:rPr>
          <w:rFonts w:ascii="Arial" w:hAnsi="Arial" w:cs="Arial"/>
          <w:b/>
          <w:sz w:val="24"/>
        </w:rPr>
      </w:pPr>
      <w:hyperlink r:id="rId694" w:history="1">
        <w:r w:rsidR="00AD26C7" w:rsidRPr="00044B58">
          <w:rPr>
            <w:rStyle w:val="Hyperlink"/>
            <w:rFonts w:ascii="Arial" w:hAnsi="Arial" w:cs="Arial"/>
            <w:b/>
            <w:sz w:val="24"/>
          </w:rPr>
          <w:t>R3-181818</w:t>
        </w:r>
      </w:hyperlink>
      <w:r w:rsidR="00AD26C7">
        <w:rPr>
          <w:rFonts w:ascii="Arial" w:hAnsi="Arial" w:cs="Arial"/>
          <w:b/>
          <w:color w:val="0000FF"/>
          <w:sz w:val="24"/>
        </w:rPr>
        <w:tab/>
      </w:r>
      <w:r w:rsidR="00AD26C7">
        <w:rPr>
          <w:rFonts w:ascii="Arial" w:hAnsi="Arial" w:cs="Arial"/>
          <w:b/>
          <w:sz w:val="24"/>
        </w:rPr>
        <w:t>Rapporteur update for TS 38.413</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w:t>
      </w:r>
    </w:p>
    <w:p w:rsidR="00AD26C7" w:rsidRDefault="00AD26C7" w:rsidP="00AD26C7">
      <w:pPr>
        <w:rPr>
          <w:rFonts w:ascii="Arial" w:hAnsi="Arial" w:cs="Arial"/>
          <w:b/>
        </w:rPr>
      </w:pPr>
      <w:r>
        <w:rPr>
          <w:rFonts w:ascii="Arial" w:hAnsi="Arial" w:cs="Arial"/>
          <w:b/>
        </w:rPr>
        <w:t xml:space="preserve">Discussion: </w:t>
      </w:r>
    </w:p>
    <w:p w:rsidR="00AD26C7" w:rsidRPr="00C11C13" w:rsidRDefault="000D7E48" w:rsidP="00AD26C7">
      <w:pPr>
        <w:overflowPunct/>
        <w:autoSpaceDE/>
        <w:autoSpaceDN/>
        <w:adjustRightInd/>
        <w:spacing w:after="0"/>
        <w:textAlignment w:val="auto"/>
      </w:pPr>
      <w:r>
        <w:t>Ericsson</w:t>
      </w:r>
      <w:r w:rsidR="00AD26C7" w:rsidRPr="00C11C13">
        <w:t>: need to define the SMF container as octet string (AMF passes it transparently to SMF); why combine QoS info with TNL?</w:t>
      </w:r>
    </w:p>
    <w:p w:rsidR="00AD26C7" w:rsidRPr="00C11C13" w:rsidRDefault="000D7E48" w:rsidP="00AD26C7">
      <w:r>
        <w:t>Nokia:</w:t>
      </w:r>
      <w:r w:rsidR="00AD26C7" w:rsidRPr="00C11C13">
        <w:t xml:space="preserve"> TNL related IEs should be further improved, but QoS info was already there</w:t>
      </w:r>
    </w:p>
    <w:p w:rsidR="00AD26C7" w:rsidRPr="00C11C13" w:rsidRDefault="000D7E48" w:rsidP="00AD26C7">
      <w:r>
        <w:t>Ericsson</w:t>
      </w:r>
      <w:r w:rsidR="00AD26C7" w:rsidRPr="00C11C13">
        <w:t xml:space="preserve">: </w:t>
      </w:r>
    </w:p>
    <w:p w:rsidR="00AD26C7" w:rsidRPr="00C11C13" w:rsidRDefault="00AD26C7" w:rsidP="00AD26C7">
      <w:r w:rsidRPr="00C11C13">
        <w:t>- Remove criticality column for SMF-related IEs</w:t>
      </w:r>
    </w:p>
    <w:p w:rsidR="00AD26C7" w:rsidRPr="00C11C13" w:rsidRDefault="00AD26C7" w:rsidP="00AD26C7">
      <w:r w:rsidRPr="00C11C13">
        <w:t>- revert changes in tabular section in 9.3.3.9 (TNL UP alignment to be done at a later stage)</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95" w:history="1">
        <w:r w:rsidRPr="00044B58">
          <w:rPr>
            <w:rStyle w:val="Hyperlink"/>
            <w:rFonts w:ascii="Arial" w:hAnsi="Arial" w:cs="Arial"/>
            <w:b/>
          </w:rPr>
          <w:t>R3-182333</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696" w:history="1">
        <w:r w:rsidR="00AD26C7" w:rsidRPr="00044B58">
          <w:rPr>
            <w:rStyle w:val="Hyperlink"/>
            <w:rFonts w:ascii="Arial" w:hAnsi="Arial" w:cs="Arial"/>
            <w:b/>
            <w:sz w:val="24"/>
          </w:rPr>
          <w:t>R3-182333</w:t>
        </w:r>
      </w:hyperlink>
      <w:r w:rsidR="00AD26C7">
        <w:rPr>
          <w:rFonts w:ascii="Arial" w:hAnsi="Arial" w:cs="Arial"/>
          <w:b/>
          <w:color w:val="0000FF"/>
          <w:sz w:val="24"/>
        </w:rPr>
        <w:tab/>
      </w:r>
      <w:r w:rsidR="00AD26C7">
        <w:rPr>
          <w:rFonts w:ascii="Arial" w:hAnsi="Arial" w:cs="Arial"/>
          <w:b/>
          <w:sz w:val="24"/>
        </w:rPr>
        <w:t>Rapporteur update for TS 38.413</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w:t>
      </w:r>
    </w:p>
    <w:p w:rsidR="00AD26C7" w:rsidRDefault="00AD26C7" w:rsidP="00AD26C7">
      <w:pPr>
        <w:rPr>
          <w:color w:val="808080"/>
        </w:rPr>
      </w:pPr>
      <w:r>
        <w:rPr>
          <w:color w:val="808080"/>
        </w:rPr>
        <w:t xml:space="preserve">(Replaces </w:t>
      </w:r>
      <w:hyperlink r:id="rId697" w:history="1">
        <w:r w:rsidRPr="00044B58">
          <w:rPr>
            <w:rStyle w:val="Hyperlink"/>
          </w:rPr>
          <w:t>R3-181818</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Pr="000D7E48" w:rsidRDefault="00AD26C7" w:rsidP="00AD26C7">
      <w:pPr>
        <w:pStyle w:val="Heading5"/>
        <w:rPr>
          <w:lang w:val="fr-FR"/>
        </w:rPr>
      </w:pPr>
      <w:bookmarkStart w:id="105" w:name="_Toc513840646"/>
      <w:r w:rsidRPr="000D7E48">
        <w:rPr>
          <w:lang w:val="fr-FR"/>
        </w:rPr>
        <w:t>10.12.3.2</w:t>
      </w:r>
      <w:r w:rsidRPr="000D7E48">
        <w:rPr>
          <w:lang w:val="fr-FR"/>
        </w:rPr>
        <w:tab/>
        <w:t>TS 38.423 Xn Application Protocol (XnAP)</w:t>
      </w:r>
      <w:bookmarkEnd w:id="105"/>
    </w:p>
    <w:p w:rsidR="00AD26C7" w:rsidRDefault="00F5338D" w:rsidP="00AD26C7">
      <w:pPr>
        <w:rPr>
          <w:rFonts w:ascii="Arial" w:hAnsi="Arial" w:cs="Arial"/>
          <w:b/>
          <w:sz w:val="24"/>
        </w:rPr>
      </w:pPr>
      <w:hyperlink r:id="rId698" w:history="1">
        <w:r w:rsidR="00AD26C7" w:rsidRPr="00044B58">
          <w:rPr>
            <w:rStyle w:val="Hyperlink"/>
            <w:rFonts w:ascii="Arial" w:hAnsi="Arial" w:cs="Arial"/>
            <w:b/>
            <w:sz w:val="24"/>
          </w:rPr>
          <w:t>R3-182213</w:t>
        </w:r>
      </w:hyperlink>
      <w:r w:rsidR="00AD26C7">
        <w:rPr>
          <w:rFonts w:ascii="Arial" w:hAnsi="Arial" w:cs="Arial"/>
          <w:b/>
          <w:color w:val="0000FF"/>
          <w:sz w:val="24"/>
        </w:rPr>
        <w:tab/>
      </w:r>
      <w:r w:rsidR="00AD26C7">
        <w:rPr>
          <w:rFonts w:ascii="Arial" w:hAnsi="Arial" w:cs="Arial"/>
          <w:b/>
          <w:sz w:val="24"/>
        </w:rPr>
        <w:t>XnAP – Rapporteur proposal for editorial and other changes</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Ericsson</w:t>
      </w:r>
    </w:p>
    <w:p w:rsidR="00AD26C7" w:rsidRDefault="00AD26C7" w:rsidP="00AD26C7">
      <w:pPr>
        <w:rPr>
          <w:rFonts w:ascii="Arial" w:hAnsi="Arial" w:cs="Arial"/>
          <w:b/>
        </w:rPr>
      </w:pPr>
      <w:r>
        <w:rPr>
          <w:rFonts w:ascii="Arial" w:hAnsi="Arial" w:cs="Arial"/>
          <w:b/>
        </w:rPr>
        <w:t xml:space="preserve">Discussion: </w:t>
      </w:r>
    </w:p>
    <w:p w:rsidR="00AD26C7" w:rsidRPr="00C11C13" w:rsidRDefault="000D7E48" w:rsidP="00AD26C7">
      <w:pPr>
        <w:overflowPunct/>
        <w:autoSpaceDE/>
        <w:autoSpaceDN/>
        <w:adjustRightInd/>
        <w:spacing w:after="0"/>
        <w:textAlignment w:val="auto"/>
      </w:pPr>
      <w:r>
        <w:t>Nokia:</w:t>
      </w:r>
      <w:r w:rsidR="00AD26C7" w:rsidRPr="00C11C13">
        <w:t xml:space="preserve"> clarify changes to GTP-U references in txt</w:t>
      </w:r>
    </w:p>
    <w:p w:rsidR="00AD26C7" w:rsidRPr="00C11C13" w:rsidRDefault="00AD26C7" w:rsidP="00AD26C7"/>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AD26C7" w:rsidP="00AD26C7">
      <w:pPr>
        <w:pStyle w:val="Heading5"/>
      </w:pPr>
      <w:bookmarkStart w:id="106" w:name="_Toc513840647"/>
      <w:r>
        <w:t>10.12.3.3</w:t>
      </w:r>
      <w:r>
        <w:tab/>
        <w:t>Void</w:t>
      </w:r>
      <w:bookmarkEnd w:id="106"/>
    </w:p>
    <w:p w:rsidR="00AD26C7" w:rsidRDefault="00AD26C7" w:rsidP="00AD26C7">
      <w:pPr>
        <w:pStyle w:val="Heading5"/>
      </w:pPr>
      <w:bookmarkStart w:id="107" w:name="_Toc513840648"/>
      <w:r>
        <w:t>10.12.3.4</w:t>
      </w:r>
      <w:r>
        <w:tab/>
        <w:t>Void</w:t>
      </w:r>
      <w:bookmarkEnd w:id="107"/>
    </w:p>
    <w:p w:rsidR="00AD26C7" w:rsidRDefault="00AD26C7" w:rsidP="00AD26C7">
      <w:pPr>
        <w:pStyle w:val="Heading5"/>
      </w:pPr>
      <w:bookmarkStart w:id="108" w:name="_Toc513840649"/>
      <w:r>
        <w:t>10.12.3.5</w:t>
      </w:r>
      <w:r>
        <w:tab/>
        <w:t>Void</w:t>
      </w:r>
      <w:bookmarkEnd w:id="108"/>
    </w:p>
    <w:p w:rsidR="00AD26C7" w:rsidRDefault="00AD26C7" w:rsidP="00AD26C7">
      <w:pPr>
        <w:pStyle w:val="Heading5"/>
      </w:pPr>
      <w:bookmarkStart w:id="109" w:name="_Toc513840650"/>
      <w:r>
        <w:t>10.12.3.6</w:t>
      </w:r>
      <w:r>
        <w:tab/>
        <w:t>TS 38.455 NR Positioning Protocol A (NRPPa)</w:t>
      </w:r>
      <w:bookmarkEnd w:id="109"/>
    </w:p>
    <w:p w:rsidR="00AD26C7" w:rsidRDefault="00AD26C7" w:rsidP="00AD26C7">
      <w:pPr>
        <w:pStyle w:val="Heading4"/>
      </w:pPr>
      <w:bookmarkStart w:id="110" w:name="_Toc513840651"/>
      <w:r>
        <w:t>10.12.4</w:t>
      </w:r>
      <w:r>
        <w:tab/>
        <w:t>TS 38.414/424 NG/Xn Data transport</w:t>
      </w:r>
      <w:bookmarkEnd w:id="110"/>
    </w:p>
    <w:p w:rsidR="00AD26C7" w:rsidRDefault="00F5338D" w:rsidP="00AD26C7">
      <w:pPr>
        <w:rPr>
          <w:rFonts w:ascii="Arial" w:hAnsi="Arial" w:cs="Arial"/>
          <w:b/>
          <w:sz w:val="24"/>
        </w:rPr>
      </w:pPr>
      <w:hyperlink r:id="rId699" w:history="1">
        <w:r w:rsidR="00AD26C7" w:rsidRPr="00044B58">
          <w:rPr>
            <w:rStyle w:val="Hyperlink"/>
            <w:rFonts w:ascii="Arial" w:hAnsi="Arial" w:cs="Arial"/>
            <w:b/>
            <w:sz w:val="24"/>
          </w:rPr>
          <w:t>R3-182101</w:t>
        </w:r>
      </w:hyperlink>
      <w:r w:rsidR="00AD26C7">
        <w:rPr>
          <w:rFonts w:ascii="Arial" w:hAnsi="Arial" w:cs="Arial"/>
          <w:b/>
          <w:color w:val="0000FF"/>
          <w:sz w:val="24"/>
        </w:rPr>
        <w:tab/>
      </w:r>
      <w:r w:rsidR="00AD26C7">
        <w:rPr>
          <w:rFonts w:ascii="Arial" w:hAnsi="Arial" w:cs="Arial"/>
          <w:b/>
          <w:sz w:val="24"/>
        </w:rPr>
        <w:t xml:space="preserve">TP for 38.424 </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38.424 v0.3.0</w:t>
      </w:r>
      <w:r>
        <w:rPr>
          <w:i/>
        </w:rPr>
        <w:br/>
      </w:r>
      <w:r>
        <w:rPr>
          <w:i/>
        </w:rPr>
        <w:tab/>
      </w:r>
      <w:r>
        <w:rPr>
          <w:i/>
        </w:rPr>
        <w:tab/>
      </w:r>
      <w:r>
        <w:rPr>
          <w:i/>
        </w:rPr>
        <w:tab/>
      </w:r>
      <w:r>
        <w:rPr>
          <w:i/>
        </w:rPr>
        <w:tab/>
      </w:r>
      <w:r>
        <w:rPr>
          <w:i/>
        </w:rPr>
        <w:tab/>
        <w:t>Source: Mitsubishi Electric RCE</w:t>
      </w:r>
    </w:p>
    <w:p w:rsidR="00AD26C7" w:rsidRDefault="00AD26C7" w:rsidP="00AD26C7">
      <w:pPr>
        <w:rPr>
          <w:rFonts w:ascii="Arial" w:hAnsi="Arial" w:cs="Arial"/>
          <w:b/>
        </w:rPr>
      </w:pPr>
      <w:r>
        <w:rPr>
          <w:rFonts w:ascii="Arial" w:hAnsi="Arial" w:cs="Arial"/>
          <w:b/>
        </w:rPr>
        <w:t xml:space="preserve">Abstract: </w:t>
      </w:r>
    </w:p>
    <w:p w:rsidR="00AD26C7" w:rsidRDefault="00AD26C7" w:rsidP="00AD26C7">
      <w:r>
        <w:t>This contribution proposes to update TS 38.424 V0.3.0 [1] according to last meeting agreements on the number of data forwarding tunnels. It proposes also to remove FFS and to correct some remaining editorial mistakes.</w:t>
      </w:r>
    </w:p>
    <w:p w:rsidR="00AD26C7" w:rsidRDefault="00AD26C7" w:rsidP="00AD26C7">
      <w:pPr>
        <w:rPr>
          <w:rFonts w:ascii="Arial" w:hAnsi="Arial" w:cs="Arial"/>
          <w:b/>
        </w:rPr>
      </w:pPr>
      <w:r>
        <w:rPr>
          <w:rFonts w:ascii="Arial" w:hAnsi="Arial" w:cs="Arial"/>
          <w:b/>
        </w:rPr>
        <w:t xml:space="preserve">Discussion: </w:t>
      </w:r>
    </w:p>
    <w:p w:rsidR="00AD26C7" w:rsidRPr="00C11C13" w:rsidRDefault="00AD26C7" w:rsidP="00AD26C7">
      <w:pPr>
        <w:overflowPunct/>
        <w:autoSpaceDE/>
        <w:autoSpaceDN/>
        <w:adjustRightInd/>
        <w:spacing w:after="0"/>
        <w:textAlignment w:val="auto"/>
      </w:pPr>
      <w:r w:rsidRPr="00C11C13">
        <w:t>ZTE: Data fwd belongs to UP, not transport</w:t>
      </w:r>
    </w:p>
    <w:p w:rsidR="00AD26C7" w:rsidRPr="00C11C13" w:rsidRDefault="00AD26C7" w:rsidP="00AD26C7">
      <w:r w:rsidRPr="00C11C13">
        <w:t>Mits: added text is aligned 38.414</w:t>
      </w:r>
    </w:p>
    <w:p w:rsidR="00AD26C7" w:rsidRPr="00C11C13" w:rsidRDefault="00AD26C7" w:rsidP="00AD26C7">
      <w:r w:rsidRPr="00C11C13">
        <w:t>ZTE: in 414 theres no such text</w:t>
      </w:r>
    </w:p>
    <w:p w:rsidR="00AD26C7" w:rsidRPr="00C11C13" w:rsidRDefault="000D7E48" w:rsidP="00AD26C7">
      <w:r>
        <w:t>Nokia:</w:t>
      </w:r>
      <w:r w:rsidR="00AD26C7" w:rsidRPr="00C11C13">
        <w:t xml:space="preserve"> agree with ZTE, no need for added text</w:t>
      </w:r>
    </w:p>
    <w:p w:rsidR="00AD26C7" w:rsidRPr="00C11C13" w:rsidRDefault="00AD26C7" w:rsidP="00AD26C7">
      <w:r w:rsidRPr="00C11C13">
        <w:t xml:space="preserve">ZTE: </w:t>
      </w:r>
    </w:p>
    <w:p w:rsidR="00AD26C7" w:rsidRPr="00C11C13" w:rsidRDefault="00AD26C7" w:rsidP="00AD26C7">
      <w:r w:rsidRPr="00C11C13">
        <w:t>- remove added text in Sec. 3.2 and 5.1, maintain removal of eds notes and FFSs as proposed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700" w:history="1">
        <w:r w:rsidRPr="00044B58">
          <w:rPr>
            <w:rStyle w:val="Hyperlink"/>
            <w:rFonts w:ascii="Arial" w:hAnsi="Arial" w:cs="Arial"/>
            <w:b/>
          </w:rPr>
          <w:t>R3-182335</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01" w:history="1">
        <w:r w:rsidR="00AD26C7" w:rsidRPr="00044B58">
          <w:rPr>
            <w:rStyle w:val="Hyperlink"/>
            <w:rFonts w:ascii="Arial" w:hAnsi="Arial" w:cs="Arial"/>
            <w:b/>
            <w:sz w:val="24"/>
          </w:rPr>
          <w:t>R3-182335</w:t>
        </w:r>
      </w:hyperlink>
      <w:r w:rsidR="00AD26C7">
        <w:rPr>
          <w:rFonts w:ascii="Arial" w:hAnsi="Arial" w:cs="Arial"/>
          <w:b/>
          <w:color w:val="0000FF"/>
          <w:sz w:val="24"/>
        </w:rPr>
        <w:tab/>
      </w:r>
      <w:r w:rsidR="00AD26C7">
        <w:rPr>
          <w:rFonts w:ascii="Arial" w:hAnsi="Arial" w:cs="Arial"/>
          <w:b/>
          <w:sz w:val="24"/>
        </w:rPr>
        <w:t xml:space="preserve">TP for 38.424 </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38.424 v0.3.0</w:t>
      </w:r>
      <w:r>
        <w:rPr>
          <w:i/>
        </w:rPr>
        <w:br/>
      </w:r>
      <w:r>
        <w:rPr>
          <w:i/>
        </w:rPr>
        <w:tab/>
      </w:r>
      <w:r>
        <w:rPr>
          <w:i/>
        </w:rPr>
        <w:tab/>
      </w:r>
      <w:r>
        <w:rPr>
          <w:i/>
        </w:rPr>
        <w:tab/>
      </w:r>
      <w:r>
        <w:rPr>
          <w:i/>
        </w:rPr>
        <w:tab/>
      </w:r>
      <w:r>
        <w:rPr>
          <w:i/>
        </w:rPr>
        <w:tab/>
        <w:t>Source: Mitsubishi Electric RCE</w:t>
      </w:r>
    </w:p>
    <w:p w:rsidR="00AD26C7" w:rsidRDefault="00AD26C7" w:rsidP="00AD26C7">
      <w:pPr>
        <w:rPr>
          <w:color w:val="808080"/>
        </w:rPr>
      </w:pPr>
      <w:r>
        <w:rPr>
          <w:color w:val="808080"/>
        </w:rPr>
        <w:t xml:space="preserve">(Replaces </w:t>
      </w:r>
      <w:hyperlink r:id="rId702" w:history="1">
        <w:r w:rsidRPr="00044B58">
          <w:rPr>
            <w:rStyle w:val="Hyperlink"/>
          </w:rPr>
          <w:t>R3-182101</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AD26C7" w:rsidP="00AD26C7">
      <w:pPr>
        <w:pStyle w:val="Heading4"/>
      </w:pPr>
      <w:bookmarkStart w:id="111" w:name="_Toc513840652"/>
      <w:r>
        <w:lastRenderedPageBreak/>
        <w:t>10.12.5</w:t>
      </w:r>
      <w:r>
        <w:tab/>
        <w:t>Void</w:t>
      </w:r>
      <w:bookmarkEnd w:id="111"/>
    </w:p>
    <w:p w:rsidR="00AD26C7" w:rsidRDefault="00AD26C7" w:rsidP="00AD26C7">
      <w:pPr>
        <w:pStyle w:val="Heading3"/>
      </w:pPr>
      <w:bookmarkStart w:id="112" w:name="_Toc513840653"/>
      <w:r>
        <w:t>10.13</w:t>
      </w:r>
      <w:r>
        <w:tab/>
        <w:t>Positioning Support</w:t>
      </w:r>
      <w:bookmarkEnd w:id="112"/>
    </w:p>
    <w:p w:rsidR="00AD26C7" w:rsidRDefault="00AD26C7" w:rsidP="00AD26C7">
      <w:pPr>
        <w:pStyle w:val="Heading4"/>
      </w:pPr>
      <w:bookmarkStart w:id="113" w:name="_Toc513840654"/>
      <w:r>
        <w:t>10.13.1</w:t>
      </w:r>
      <w:r>
        <w:tab/>
        <w:t>Transport of Positioning Messages Between 5G-CN and NG-RAN Hosting E-UTRA</w:t>
      </w:r>
      <w:bookmarkEnd w:id="113"/>
    </w:p>
    <w:p w:rsidR="00AD26C7" w:rsidRDefault="00AD26C7" w:rsidP="00AD26C7">
      <w:pPr>
        <w:pStyle w:val="Heading4"/>
      </w:pPr>
      <w:bookmarkStart w:id="114" w:name="_Toc513840655"/>
      <w:r>
        <w:t>10.13.2</w:t>
      </w:r>
      <w:r>
        <w:tab/>
        <w:t>Transport of Positioning Messages Between 5G-CN and NG-RAN Hosting NR</w:t>
      </w:r>
      <w:bookmarkEnd w:id="114"/>
    </w:p>
    <w:p w:rsidR="00AD26C7" w:rsidRDefault="00AD26C7" w:rsidP="00AD26C7">
      <w:pPr>
        <w:pStyle w:val="Heading4"/>
      </w:pPr>
      <w:bookmarkStart w:id="115" w:name="_Toc513840656"/>
      <w:r>
        <w:t>10.13.3</w:t>
      </w:r>
      <w:r>
        <w:tab/>
        <w:t>NR CID and Cell Portions</w:t>
      </w:r>
      <w:bookmarkEnd w:id="115"/>
    </w:p>
    <w:p w:rsidR="00AD26C7" w:rsidRDefault="00AD26C7" w:rsidP="00AD26C7">
      <w:pPr>
        <w:pStyle w:val="Heading3"/>
      </w:pPr>
      <w:bookmarkStart w:id="116" w:name="_Toc513840657"/>
      <w:r>
        <w:t>10.14</w:t>
      </w:r>
      <w:r>
        <w:tab/>
        <w:t>LTE-NR Coexistence Aspects</w:t>
      </w:r>
      <w:bookmarkEnd w:id="116"/>
    </w:p>
    <w:p w:rsidR="00AD26C7" w:rsidRDefault="00F5338D" w:rsidP="00AD26C7">
      <w:pPr>
        <w:rPr>
          <w:rFonts w:ascii="Arial" w:hAnsi="Arial" w:cs="Arial"/>
          <w:b/>
          <w:sz w:val="24"/>
        </w:rPr>
      </w:pPr>
      <w:hyperlink r:id="rId703" w:history="1">
        <w:r w:rsidR="00AD26C7" w:rsidRPr="00044B58">
          <w:rPr>
            <w:rStyle w:val="Hyperlink"/>
            <w:rFonts w:ascii="Arial" w:hAnsi="Arial" w:cs="Arial"/>
            <w:b/>
            <w:sz w:val="24"/>
          </w:rPr>
          <w:t>R3-181959</w:t>
        </w:r>
      </w:hyperlink>
      <w:r w:rsidR="00AD26C7">
        <w:rPr>
          <w:rFonts w:ascii="Arial" w:hAnsi="Arial" w:cs="Arial"/>
          <w:b/>
          <w:color w:val="0000FF"/>
          <w:sz w:val="24"/>
        </w:rPr>
        <w:tab/>
      </w:r>
      <w:r w:rsidR="00AD26C7">
        <w:rPr>
          <w:rFonts w:ascii="Arial" w:hAnsi="Arial" w:cs="Arial"/>
          <w:b/>
          <w:sz w:val="24"/>
        </w:rPr>
        <w:t>Correction cell level coordination for LTE-NR spectral sharing</w:t>
      </w:r>
    </w:p>
    <w:p w:rsidR="00AD26C7" w:rsidRDefault="00AD26C7" w:rsidP="00AD26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CR-1119  Cat: F (Rel-15)</w:t>
      </w:r>
      <w:r>
        <w:rPr>
          <w:i/>
        </w:rPr>
        <w:br/>
      </w:r>
      <w:r>
        <w:rPr>
          <w:i/>
        </w:rPr>
        <w:br/>
      </w:r>
      <w:r>
        <w:rPr>
          <w:i/>
        </w:rPr>
        <w:tab/>
      </w:r>
      <w:r>
        <w:rPr>
          <w:i/>
        </w:rPr>
        <w:tab/>
      </w:r>
      <w:r>
        <w:rPr>
          <w:i/>
        </w:rPr>
        <w:tab/>
      </w:r>
      <w:r>
        <w:rPr>
          <w:i/>
        </w:rPr>
        <w:tab/>
      </w:r>
      <w:r>
        <w:rPr>
          <w:i/>
        </w:rPr>
        <w:tab/>
        <w:t>Source: Qualcomm Incorporated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D26C7" w:rsidRDefault="00AD26C7" w:rsidP="00AD26C7">
      <w:pPr>
        <w:pStyle w:val="Heading4"/>
      </w:pPr>
      <w:bookmarkStart w:id="117" w:name="_Toc513840658"/>
      <w:r>
        <w:t>10.14.1</w:t>
      </w:r>
      <w:r>
        <w:tab/>
        <w:t>LTE-NR Coexistence in Overlapping and Adjacent Spectrum</w:t>
      </w:r>
      <w:bookmarkEnd w:id="117"/>
    </w:p>
    <w:p w:rsidR="00AD26C7" w:rsidRDefault="00F5338D" w:rsidP="00AD26C7">
      <w:pPr>
        <w:rPr>
          <w:rFonts w:ascii="Arial" w:hAnsi="Arial" w:cs="Arial"/>
          <w:b/>
          <w:sz w:val="24"/>
        </w:rPr>
      </w:pPr>
      <w:hyperlink r:id="rId704" w:history="1">
        <w:r w:rsidR="00AD26C7" w:rsidRPr="00044B58">
          <w:rPr>
            <w:rStyle w:val="Hyperlink"/>
            <w:rFonts w:ascii="Arial" w:hAnsi="Arial" w:cs="Arial"/>
            <w:b/>
            <w:sz w:val="24"/>
          </w:rPr>
          <w:t>R3-182048</w:t>
        </w:r>
      </w:hyperlink>
      <w:r w:rsidR="00AD26C7">
        <w:rPr>
          <w:rFonts w:ascii="Arial" w:hAnsi="Arial" w:cs="Arial"/>
          <w:b/>
          <w:color w:val="0000FF"/>
          <w:sz w:val="24"/>
        </w:rPr>
        <w:tab/>
      </w:r>
      <w:r w:rsidR="00AD26C7">
        <w:rPr>
          <w:rFonts w:ascii="Arial" w:hAnsi="Arial" w:cs="Arial"/>
          <w:b/>
          <w:sz w:val="24"/>
        </w:rPr>
        <w:t>BL CR: LTE-NR resource allocation coordination over X2: CR for TS 36.423</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CR-1090  rev 4 Cat: B (Rel-15)</w:t>
      </w:r>
      <w:r>
        <w:rPr>
          <w:i/>
        </w:rPr>
        <w:br/>
      </w:r>
      <w:r>
        <w:rPr>
          <w:i/>
        </w:rPr>
        <w:br/>
      </w:r>
      <w:r>
        <w:rPr>
          <w:i/>
        </w:rPr>
        <w:tab/>
      </w:r>
      <w:r>
        <w:rPr>
          <w:i/>
        </w:rPr>
        <w:tab/>
      </w:r>
      <w:r>
        <w:rPr>
          <w:i/>
        </w:rPr>
        <w:tab/>
      </w:r>
      <w:r>
        <w:rPr>
          <w:i/>
        </w:rPr>
        <w:tab/>
      </w:r>
      <w:r>
        <w:rPr>
          <w:i/>
        </w:rPr>
        <w:tab/>
        <w:t>Source: Ericsson LM</w:t>
      </w:r>
    </w:p>
    <w:p w:rsidR="00AD26C7" w:rsidRDefault="00AD26C7" w:rsidP="00AD26C7">
      <w:pPr>
        <w:rPr>
          <w:color w:val="808080"/>
        </w:rPr>
      </w:pPr>
      <w:r>
        <w:rPr>
          <w:color w:val="808080"/>
        </w:rPr>
        <w:t xml:space="preserve">(Replaces </w:t>
      </w:r>
      <w:hyperlink r:id="rId705" w:history="1">
        <w:r w:rsidRPr="00044B58">
          <w:rPr>
            <w:rStyle w:val="Hyperlink"/>
          </w:rPr>
          <w:t>R3-181570</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Endorsed as BL CR</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06" w:history="1">
        <w:r w:rsidR="00AD26C7" w:rsidRPr="00044B58">
          <w:rPr>
            <w:rStyle w:val="Hyperlink"/>
            <w:rFonts w:ascii="Arial" w:hAnsi="Arial" w:cs="Arial"/>
            <w:b/>
            <w:sz w:val="24"/>
          </w:rPr>
          <w:t>R3-182017</w:t>
        </w:r>
      </w:hyperlink>
      <w:r w:rsidR="00AD26C7">
        <w:rPr>
          <w:rFonts w:ascii="Arial" w:hAnsi="Arial" w:cs="Arial"/>
          <w:b/>
          <w:color w:val="0000FF"/>
          <w:sz w:val="24"/>
        </w:rPr>
        <w:tab/>
      </w:r>
      <w:r w:rsidR="00AD26C7">
        <w:rPr>
          <w:rFonts w:ascii="Arial" w:hAnsi="Arial" w:cs="Arial"/>
          <w:b/>
          <w:sz w:val="24"/>
        </w:rPr>
        <w:t>Further discussion on resource coordination in LTE-NR</w:t>
      </w:r>
    </w:p>
    <w:p w:rsidR="00AD26C7" w:rsidRDefault="00AD26C7" w:rsidP="00AD26C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rsidR="0022569C" w:rsidRDefault="0022569C" w:rsidP="0022569C">
      <w:pPr>
        <w:rPr>
          <w:rFonts w:ascii="Arial" w:hAnsi="Arial" w:cs="Arial"/>
          <w:b/>
        </w:rPr>
      </w:pPr>
      <w:r>
        <w:rPr>
          <w:rFonts w:ascii="Arial" w:hAnsi="Arial" w:cs="Arial"/>
          <w:b/>
        </w:rPr>
        <w:t xml:space="preserve">Discussion: </w:t>
      </w:r>
    </w:p>
    <w:p w:rsidR="0022569C" w:rsidRDefault="000D7E48" w:rsidP="0022569C">
      <w:r>
        <w:t>Ericsson</w:t>
      </w:r>
      <w:r w:rsidR="0022569C">
        <w:t>: acknowledge the issue for rate matching, but NR UEs can also rate match around CRS elements (per-subcarrier and time domain) – all granularities are supported</w:t>
      </w:r>
    </w:p>
    <w:p w:rsidR="0022569C" w:rsidRDefault="000D7E48" w:rsidP="0022569C">
      <w:r>
        <w:t>Huawei:</w:t>
      </w:r>
      <w:r w:rsidR="0022569C">
        <w:t xml:space="preserve"> our target is to have protected LTE resources – BL can already have a bitmap (per symbol) – no need for an LS</w:t>
      </w:r>
    </w:p>
    <w:p w:rsidR="0022569C" w:rsidRDefault="0022569C" w:rsidP="0022569C">
      <w:r>
        <w:t xml:space="preserve">AT&amp;T: agree with </w:t>
      </w:r>
      <w:r w:rsidR="000D7E48">
        <w:t>Ericsson</w:t>
      </w:r>
      <w:r>
        <w:t xml:space="preserve">, </w:t>
      </w:r>
      <w:r w:rsidR="000D7E48">
        <w:t>Huawei</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07" w:history="1">
        <w:r w:rsidR="00AD26C7" w:rsidRPr="00044B58">
          <w:rPr>
            <w:rStyle w:val="Hyperlink"/>
            <w:rFonts w:ascii="Arial" w:hAnsi="Arial" w:cs="Arial"/>
            <w:b/>
            <w:sz w:val="24"/>
          </w:rPr>
          <w:t>R3-182093</w:t>
        </w:r>
      </w:hyperlink>
      <w:r w:rsidR="00AD26C7">
        <w:rPr>
          <w:rFonts w:ascii="Arial" w:hAnsi="Arial" w:cs="Arial"/>
          <w:b/>
          <w:color w:val="0000FF"/>
          <w:sz w:val="24"/>
        </w:rPr>
        <w:tab/>
      </w:r>
      <w:r w:rsidR="00AD26C7">
        <w:rPr>
          <w:rFonts w:ascii="Arial" w:hAnsi="Arial" w:cs="Arial"/>
          <w:b/>
          <w:sz w:val="24"/>
        </w:rPr>
        <w:t>(TP for LTE-NR coexistence BL CR for TS 36.423): Include RRC info carrying LTE-CRS rate matching parameters</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AA042A" w:rsidRDefault="00AA042A" w:rsidP="00AA042A">
      <w:pPr>
        <w:rPr>
          <w:rFonts w:ascii="Arial" w:hAnsi="Arial" w:cs="Arial"/>
          <w:b/>
        </w:rPr>
      </w:pPr>
      <w:r>
        <w:rPr>
          <w:rFonts w:ascii="Arial" w:hAnsi="Arial" w:cs="Arial"/>
          <w:b/>
        </w:rPr>
        <w:t xml:space="preserve">Discussion: </w:t>
      </w:r>
    </w:p>
    <w:p w:rsidR="00AA042A" w:rsidRDefault="000D7E48" w:rsidP="00AA042A">
      <w:r>
        <w:t>Ericsson</w:t>
      </w:r>
      <w:r w:rsidR="00AA042A">
        <w:t>: we don’t support this proposal: 1) this skips the gNB negotiation on spectrum res alloc; 2) cannot force gNB to open UE message; 3) we need to decouple gNB-UE from eNB-gNB communication.</w:t>
      </w:r>
    </w:p>
    <w:p w:rsidR="00AA042A" w:rsidRDefault="000D7E48" w:rsidP="00AA042A">
      <w:r>
        <w:t>Huawei:</w:t>
      </w:r>
      <w:r w:rsidR="00AA042A">
        <w:t xml:space="preserve"> UE config can be done by OAM, so this proposal is not needed</w:t>
      </w:r>
    </w:p>
    <w:p w:rsidR="00AA042A" w:rsidRDefault="00AA042A" w:rsidP="00AA042A">
      <w:r>
        <w:t xml:space="preserve">AT&amp;T: nw can still perform coexistence, but not only. There may be a subset of subframes chosen by nw. Agree with </w:t>
      </w:r>
      <w:r w:rsidR="000D7E48">
        <w:t>Ericsson</w:t>
      </w:r>
      <w:r>
        <w:t xml:space="preserve"> about the need to decouple</w:t>
      </w:r>
    </w:p>
    <w:p w:rsidR="00AA042A" w:rsidRDefault="000D7E48" w:rsidP="00AA042A">
      <w:r>
        <w:t>Qualcomm:</w:t>
      </w:r>
      <w:r w:rsidR="00AA042A">
        <w:t xml:space="preserve"> support this proposal: need info on MBSFN for rate matching</w:t>
      </w:r>
    </w:p>
    <w:p w:rsidR="00AA042A" w:rsidRDefault="00AA042A" w:rsidP="00AA042A">
      <w:r>
        <w:t xml:space="preserve">ZTE: agree with </w:t>
      </w:r>
      <w:r w:rsidR="000D7E48">
        <w:t>Huawei</w:t>
      </w:r>
      <w:r>
        <w:t>’s views – can be done by OAM</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08" w:history="1">
        <w:r w:rsidR="00AD26C7" w:rsidRPr="00044B58">
          <w:rPr>
            <w:rStyle w:val="Hyperlink"/>
            <w:rFonts w:ascii="Arial" w:hAnsi="Arial" w:cs="Arial"/>
            <w:b/>
            <w:sz w:val="24"/>
          </w:rPr>
          <w:t>R3-182214</w:t>
        </w:r>
      </w:hyperlink>
      <w:r w:rsidR="00AD26C7">
        <w:rPr>
          <w:rFonts w:ascii="Arial" w:hAnsi="Arial" w:cs="Arial"/>
          <w:b/>
          <w:color w:val="0000FF"/>
          <w:sz w:val="24"/>
        </w:rPr>
        <w:tab/>
      </w:r>
      <w:r w:rsidR="00AD26C7">
        <w:rPr>
          <w:rFonts w:ascii="Arial" w:hAnsi="Arial" w:cs="Arial"/>
          <w:b/>
          <w:sz w:val="24"/>
        </w:rPr>
        <w:t>(TP for LTE-NR coexistence BL CR for TS 36.423):  E-UTRA - NR resource allocation coordination over X2</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 AT&amp;T</w:t>
      </w:r>
    </w:p>
    <w:p w:rsidR="00AA042A" w:rsidRDefault="00AA042A" w:rsidP="00AA042A">
      <w:pPr>
        <w:rPr>
          <w:rFonts w:ascii="Arial" w:hAnsi="Arial" w:cs="Arial"/>
          <w:b/>
        </w:rPr>
      </w:pPr>
      <w:r>
        <w:rPr>
          <w:rFonts w:ascii="Arial" w:hAnsi="Arial" w:cs="Arial"/>
          <w:b/>
        </w:rPr>
        <w:t xml:space="preserve">Discussion: </w:t>
      </w:r>
    </w:p>
    <w:p w:rsidR="00AA042A" w:rsidRDefault="000D7E48" w:rsidP="00AA042A">
      <w:r>
        <w:t>Qualcomm:</w:t>
      </w:r>
      <w:r w:rsidR="00AA042A">
        <w:t xml:space="preserve"> q1, cell vs. eNB level, now cell level – can resolve coordination in a single message for multiple cells</w:t>
      </w:r>
    </w:p>
    <w:p w:rsidR="00AA042A" w:rsidRDefault="000D7E48" w:rsidP="00AA042A">
      <w:r>
        <w:t>Ericsson</w:t>
      </w:r>
      <w:r w:rsidR="00AA042A">
        <w:t>: no need to send multiple messages; one pattern per message, and this is valid for multiple cells</w:t>
      </w:r>
    </w:p>
    <w:p w:rsidR="00AA042A" w:rsidRDefault="000D7E48" w:rsidP="00AA042A">
      <w:r>
        <w:t>Qualcomm:</w:t>
      </w:r>
      <w:r w:rsidR="00AA042A">
        <w:t xml:space="preserve"> cell-group-level coord has limitations</w:t>
      </w:r>
    </w:p>
    <w:p w:rsidR="00AA042A" w:rsidRDefault="000D7E48" w:rsidP="00AA042A">
      <w:r>
        <w:t>Huawei:</w:t>
      </w:r>
      <w:r w:rsidR="00AA042A">
        <w:t xml:space="preserve"> q2: hold on to this – corresponding info was discussed in RAN1 but not agreed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709" w:history="1">
        <w:r w:rsidRPr="00044B58">
          <w:rPr>
            <w:rStyle w:val="Hyperlink"/>
            <w:rFonts w:ascii="Arial" w:hAnsi="Arial" w:cs="Arial"/>
            <w:b/>
          </w:rPr>
          <w:t>R3-182403</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10" w:history="1">
        <w:r w:rsidR="00AD26C7" w:rsidRPr="00044B58">
          <w:rPr>
            <w:rStyle w:val="Hyperlink"/>
            <w:rFonts w:ascii="Arial" w:hAnsi="Arial" w:cs="Arial"/>
            <w:b/>
            <w:sz w:val="24"/>
          </w:rPr>
          <w:t>R3-182403</w:t>
        </w:r>
      </w:hyperlink>
      <w:r w:rsidR="00AD26C7">
        <w:rPr>
          <w:rFonts w:ascii="Arial" w:hAnsi="Arial" w:cs="Arial"/>
          <w:b/>
          <w:color w:val="0000FF"/>
          <w:sz w:val="24"/>
        </w:rPr>
        <w:tab/>
      </w:r>
      <w:r w:rsidR="00AD26C7">
        <w:rPr>
          <w:rFonts w:ascii="Arial" w:hAnsi="Arial" w:cs="Arial"/>
          <w:b/>
          <w:sz w:val="24"/>
        </w:rPr>
        <w:t>(TP for LTE-NR coexistence BL CR for TS 36.423):  E-UTRA - NR resource allocation coordination over X2</w:t>
      </w:r>
    </w:p>
    <w:p w:rsidR="00AD26C7" w:rsidRDefault="00AD26C7" w:rsidP="00AD26C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 AT&amp;T, Qualcomm, Nokia, Nokia Shanghai Bell, Huawei</w:t>
      </w:r>
    </w:p>
    <w:p w:rsidR="00AD26C7" w:rsidRDefault="00AD26C7" w:rsidP="00AD26C7">
      <w:pPr>
        <w:rPr>
          <w:color w:val="808080"/>
        </w:rPr>
      </w:pPr>
      <w:r>
        <w:rPr>
          <w:color w:val="808080"/>
        </w:rPr>
        <w:t xml:space="preserve">(Replaces </w:t>
      </w:r>
      <w:hyperlink r:id="rId711" w:history="1">
        <w:r w:rsidRPr="00044B58">
          <w:rPr>
            <w:rStyle w:val="Hyperlink"/>
          </w:rPr>
          <w:t>R3-182214</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12" w:history="1">
        <w:r w:rsidR="00AD26C7" w:rsidRPr="00044B58">
          <w:rPr>
            <w:rStyle w:val="Hyperlink"/>
            <w:rFonts w:ascii="Arial" w:hAnsi="Arial" w:cs="Arial"/>
            <w:b/>
            <w:sz w:val="24"/>
          </w:rPr>
          <w:t>R3-182302</w:t>
        </w:r>
      </w:hyperlink>
      <w:r w:rsidR="00AD26C7">
        <w:rPr>
          <w:rFonts w:ascii="Arial" w:hAnsi="Arial" w:cs="Arial"/>
          <w:b/>
          <w:color w:val="0000FF"/>
          <w:sz w:val="24"/>
        </w:rPr>
        <w:tab/>
      </w:r>
      <w:r w:rsidR="00AD26C7">
        <w:rPr>
          <w:rFonts w:ascii="Arial" w:hAnsi="Arial" w:cs="Arial"/>
          <w:b/>
          <w:sz w:val="24"/>
        </w:rPr>
        <w:t>(TP for LTE-NR coexistence BL CR for TS 36.423) Correct Coordination to Cell Level</w:t>
      </w:r>
    </w:p>
    <w:p w:rsidR="00AD26C7" w:rsidRDefault="00AD26C7" w:rsidP="00AD26C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2569C" w:rsidRDefault="00AA042A" w:rsidP="00AD26C7">
      <w:pPr>
        <w:rPr>
          <w:color w:val="993300"/>
          <w:u w:val="single"/>
        </w:rPr>
      </w:pPr>
      <w:r>
        <w:rPr>
          <w:color w:val="993300"/>
          <w:u w:val="single"/>
        </w:rPr>
        <w:t>Discussion:</w:t>
      </w:r>
    </w:p>
    <w:p w:rsidR="00AA042A" w:rsidRPr="00AA042A" w:rsidRDefault="00AA042A" w:rsidP="00AD26C7"/>
    <w:p w:rsidR="00AA042A" w:rsidRPr="002E1A1C" w:rsidRDefault="00AA042A" w:rsidP="00AA042A">
      <w:pPr>
        <w:rPr>
          <w:b/>
          <w:color w:val="00B050"/>
          <w:sz w:val="24"/>
          <w:u w:val="single"/>
        </w:rPr>
      </w:pPr>
      <w:r w:rsidRPr="002E1A1C">
        <w:rPr>
          <w:b/>
          <w:color w:val="00B050"/>
          <w:sz w:val="24"/>
          <w:u w:val="single"/>
        </w:rPr>
        <w:t>Agreement:</w:t>
      </w:r>
    </w:p>
    <w:p w:rsidR="00AA042A" w:rsidRPr="002E1A1C" w:rsidRDefault="00AA042A" w:rsidP="00AA042A">
      <w:pPr>
        <w:rPr>
          <w:b/>
          <w:sz w:val="24"/>
        </w:rPr>
      </w:pPr>
      <w:r w:rsidRPr="002E1A1C">
        <w:rPr>
          <w:b/>
          <w:color w:val="00B050"/>
          <w:sz w:val="24"/>
        </w:rPr>
        <w:t>LTE CRS info is needed for NR-LTE coordination</w:t>
      </w:r>
    </w:p>
    <w:p w:rsidR="00AA042A" w:rsidRPr="002E1A1C" w:rsidRDefault="00AA042A" w:rsidP="00AA042A">
      <w:pPr>
        <w:rPr>
          <w:sz w:val="24"/>
        </w:rPr>
      </w:pPr>
    </w:p>
    <w:p w:rsidR="00AA042A" w:rsidRPr="00AA042A" w:rsidRDefault="00AA042A" w:rsidP="00AA042A">
      <w:pPr>
        <w:rPr>
          <w:b/>
        </w:rPr>
      </w:pPr>
      <w:r w:rsidRPr="00AA042A">
        <w:rPr>
          <w:b/>
        </w:rPr>
        <w:t>How to provision it to the RAN? OAM? Signaling?</w:t>
      </w:r>
    </w:p>
    <w:p w:rsidR="00AA042A" w:rsidRPr="00AA042A" w:rsidRDefault="00AA042A" w:rsidP="00AA042A"/>
    <w:p w:rsidR="00AA042A" w:rsidRPr="00AA042A" w:rsidRDefault="000D7E48" w:rsidP="00AA042A">
      <w:r>
        <w:t>Ericsson</w:t>
      </w:r>
      <w:r w:rsidR="00AA042A" w:rsidRPr="00AA042A">
        <w:t>: CRS does not change so fast</w:t>
      </w:r>
    </w:p>
    <w:p w:rsidR="00AA042A" w:rsidRPr="00AA042A" w:rsidRDefault="00AA042A" w:rsidP="00AA042A">
      <w:r w:rsidRPr="00AA042A">
        <w:t>AT&amp;T: it would be nice to have all LTE signals in the same message</w:t>
      </w:r>
    </w:p>
    <w:p w:rsidR="00AA042A" w:rsidRPr="00AA042A" w:rsidRDefault="000D7E48" w:rsidP="00AA042A">
      <w:r>
        <w:t>Ericsson</w:t>
      </w:r>
      <w:r w:rsidR="00AA042A" w:rsidRPr="00AA042A">
        <w:t>: agree with AT&amp;T</w:t>
      </w:r>
    </w:p>
    <w:p w:rsidR="00AA042A" w:rsidRPr="00AA042A" w:rsidRDefault="000D7E48" w:rsidP="00AA042A">
      <w:r>
        <w:t>Nokia:</w:t>
      </w:r>
      <w:r w:rsidR="00AA042A" w:rsidRPr="00AA042A">
        <w:t xml:space="preserve"> agree with AT&amp;T</w:t>
      </w:r>
    </w:p>
    <w:p w:rsidR="00AA042A" w:rsidRPr="00AA042A" w:rsidRDefault="001A577F" w:rsidP="00AA042A">
      <w:r>
        <w:t>Chairman:</w:t>
      </w:r>
      <w:r w:rsidR="00AA042A" w:rsidRPr="00AA042A">
        <w:t xml:space="preserve"> it could be an O IE?</w:t>
      </w:r>
    </w:p>
    <w:p w:rsidR="00AA042A" w:rsidRPr="00AA042A" w:rsidRDefault="000D7E48" w:rsidP="00AA042A">
      <w:r>
        <w:t>Ericsson</w:t>
      </w:r>
      <w:r w:rsidR="00AA042A" w:rsidRPr="00AA042A">
        <w:t>: no need for this WA – UE will get this info anyway</w:t>
      </w:r>
    </w:p>
    <w:p w:rsidR="00AA042A" w:rsidRPr="00AA042A" w:rsidRDefault="000D7E48" w:rsidP="00AA042A">
      <w:r>
        <w:t>Qualcomm:</w:t>
      </w:r>
      <w:r w:rsidR="00AA042A" w:rsidRPr="00AA042A">
        <w:t xml:space="preserve"> this is not for UE, but it’s for the node to rate adapt</w:t>
      </w:r>
    </w:p>
    <w:p w:rsidR="00AA042A" w:rsidRPr="00AA042A" w:rsidRDefault="000D7E48" w:rsidP="00AA042A">
      <w:r>
        <w:t>Nokia:</w:t>
      </w:r>
      <w:r w:rsidR="00AA042A" w:rsidRPr="00AA042A">
        <w:t xml:space="preserve"> Signal a pattern which is valid for multiple cells (need to support multiple deployment topologies)</w:t>
      </w:r>
    </w:p>
    <w:p w:rsidR="0022569C" w:rsidRPr="00AA042A" w:rsidRDefault="0022569C" w:rsidP="00AD26C7"/>
    <w:p w:rsidR="00AD26C7" w:rsidRDefault="00F5338D" w:rsidP="00AD26C7">
      <w:pPr>
        <w:rPr>
          <w:rFonts w:ascii="Arial" w:hAnsi="Arial" w:cs="Arial"/>
          <w:b/>
          <w:sz w:val="24"/>
        </w:rPr>
      </w:pPr>
      <w:hyperlink r:id="rId713" w:history="1">
        <w:r w:rsidR="00AD26C7" w:rsidRPr="00044B58">
          <w:rPr>
            <w:rStyle w:val="Hyperlink"/>
            <w:rFonts w:ascii="Arial" w:hAnsi="Arial" w:cs="Arial"/>
            <w:b/>
            <w:sz w:val="24"/>
          </w:rPr>
          <w:t>R3-182094</w:t>
        </w:r>
      </w:hyperlink>
      <w:r w:rsidR="00AD26C7">
        <w:rPr>
          <w:rFonts w:ascii="Arial" w:hAnsi="Arial" w:cs="Arial"/>
          <w:b/>
          <w:color w:val="0000FF"/>
          <w:sz w:val="24"/>
        </w:rPr>
        <w:tab/>
      </w:r>
      <w:r w:rsidR="00AD26C7">
        <w:rPr>
          <w:rFonts w:ascii="Arial" w:hAnsi="Arial" w:cs="Arial"/>
          <w:b/>
          <w:sz w:val="24"/>
        </w:rPr>
        <w:t>Impact on the Neighbour Relation Table from the Frequency Sharing feature</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Verizon Wireless, Deutsche Telekom, Orange</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14" w:history="1">
        <w:r w:rsidR="00AD26C7" w:rsidRPr="00044B58">
          <w:rPr>
            <w:rStyle w:val="Hyperlink"/>
            <w:rFonts w:ascii="Arial" w:hAnsi="Arial" w:cs="Arial"/>
            <w:b/>
            <w:sz w:val="24"/>
          </w:rPr>
          <w:t>R3-182095</w:t>
        </w:r>
      </w:hyperlink>
      <w:r w:rsidR="00AD26C7">
        <w:rPr>
          <w:rFonts w:ascii="Arial" w:hAnsi="Arial" w:cs="Arial"/>
          <w:b/>
          <w:color w:val="0000FF"/>
          <w:sz w:val="24"/>
        </w:rPr>
        <w:tab/>
      </w:r>
      <w:r w:rsidR="00AD26C7">
        <w:rPr>
          <w:rFonts w:ascii="Arial" w:hAnsi="Arial" w:cs="Arial"/>
          <w:b/>
          <w:sz w:val="24"/>
        </w:rPr>
        <w:t>Addition of ‘No EN-DC’ attribute for the Neighbour Relation Table</w:t>
      </w:r>
    </w:p>
    <w:p w:rsidR="00AD26C7" w:rsidRDefault="00AD26C7" w:rsidP="00AD26C7">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Nokia, Nokia Shanghai Bell, Verizon Wireless, Deutsche Telekom, Orange</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47C67">
        <w:rPr>
          <w:rFonts w:ascii="Arial" w:hAnsi="Arial" w:cs="Arial"/>
          <w:b/>
          <w:color w:val="993300"/>
          <w:u w:val="single"/>
        </w:rPr>
        <w:t>endorsed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15" w:history="1">
        <w:r w:rsidR="00AD26C7" w:rsidRPr="00044B58">
          <w:rPr>
            <w:rStyle w:val="Hyperlink"/>
            <w:rFonts w:ascii="Arial" w:hAnsi="Arial" w:cs="Arial"/>
            <w:b/>
            <w:sz w:val="24"/>
          </w:rPr>
          <w:t>R3-181704</w:t>
        </w:r>
      </w:hyperlink>
      <w:r w:rsidR="00AD26C7">
        <w:rPr>
          <w:rFonts w:ascii="Arial" w:hAnsi="Arial" w:cs="Arial"/>
          <w:b/>
          <w:color w:val="0000FF"/>
          <w:sz w:val="24"/>
        </w:rPr>
        <w:tab/>
      </w:r>
      <w:r w:rsidR="00AD26C7">
        <w:rPr>
          <w:rFonts w:ascii="Arial" w:hAnsi="Arial" w:cs="Arial"/>
          <w:b/>
          <w:sz w:val="24"/>
        </w:rPr>
        <w:t>Further Discussion and TP on XXX Cell Resource Sharing</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rsidR="00AD26C7" w:rsidRDefault="00AD26C7" w:rsidP="00AD26C7">
      <w:pPr>
        <w:rPr>
          <w:rFonts w:ascii="Arial" w:hAnsi="Arial" w:cs="Arial"/>
          <w:b/>
        </w:rPr>
      </w:pPr>
      <w:r>
        <w:rPr>
          <w:rFonts w:ascii="Arial" w:hAnsi="Arial" w:cs="Arial"/>
          <w:b/>
        </w:rPr>
        <w:t xml:space="preserve">Abstract: </w:t>
      </w:r>
    </w:p>
    <w:p w:rsidR="00AD26C7" w:rsidRDefault="00AD26C7" w:rsidP="00AD26C7">
      <w:r>
        <w:lastRenderedPageBreak/>
        <w:t>Other, Rel-15,NR_newRAT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16" w:history="1">
        <w:r w:rsidR="00AD26C7" w:rsidRPr="00044B58">
          <w:rPr>
            <w:rStyle w:val="Hyperlink"/>
            <w:rFonts w:ascii="Arial" w:hAnsi="Arial" w:cs="Arial"/>
            <w:b/>
            <w:sz w:val="24"/>
          </w:rPr>
          <w:t>R3-181766</w:t>
        </w:r>
      </w:hyperlink>
      <w:r w:rsidR="00AD26C7">
        <w:rPr>
          <w:rFonts w:ascii="Arial" w:hAnsi="Arial" w:cs="Arial"/>
          <w:b/>
          <w:color w:val="0000FF"/>
          <w:sz w:val="24"/>
        </w:rPr>
        <w:tab/>
      </w:r>
      <w:r w:rsidR="00AD26C7">
        <w:rPr>
          <w:rFonts w:ascii="Arial" w:hAnsi="Arial" w:cs="Arial"/>
          <w:b/>
          <w:sz w:val="24"/>
        </w:rPr>
        <w:t>Clarification on resource coordination</w:t>
      </w:r>
    </w:p>
    <w:p w:rsidR="00AD26C7" w:rsidRDefault="00AD26C7" w:rsidP="00AD26C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 Qualcomm Incorporated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17" w:history="1">
        <w:r w:rsidR="00AD26C7" w:rsidRPr="00044B58">
          <w:rPr>
            <w:rStyle w:val="Hyperlink"/>
            <w:rFonts w:ascii="Arial" w:hAnsi="Arial" w:cs="Arial"/>
            <w:b/>
            <w:sz w:val="24"/>
          </w:rPr>
          <w:t>R3-181767</w:t>
        </w:r>
      </w:hyperlink>
      <w:r w:rsidR="00AD26C7">
        <w:rPr>
          <w:rFonts w:ascii="Arial" w:hAnsi="Arial" w:cs="Arial"/>
          <w:b/>
          <w:color w:val="0000FF"/>
          <w:sz w:val="24"/>
        </w:rPr>
        <w:tab/>
      </w:r>
      <w:r w:rsidR="00AD26C7">
        <w:rPr>
          <w:rFonts w:ascii="Arial" w:hAnsi="Arial" w:cs="Arial"/>
          <w:b/>
          <w:sz w:val="24"/>
        </w:rPr>
        <w:t>CR for Clarification on resource coordination</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CR-1108  Cat: F (Rel-15)</w:t>
      </w:r>
      <w:r>
        <w:rPr>
          <w:i/>
        </w:rPr>
        <w:br/>
      </w:r>
      <w:r>
        <w:rPr>
          <w:i/>
        </w:rPr>
        <w:br/>
      </w:r>
      <w:r>
        <w:rPr>
          <w:i/>
        </w:rPr>
        <w:tab/>
      </w:r>
      <w:r>
        <w:rPr>
          <w:i/>
        </w:rPr>
        <w:tab/>
      </w:r>
      <w:r>
        <w:rPr>
          <w:i/>
        </w:rPr>
        <w:tab/>
      </w:r>
      <w:r>
        <w:rPr>
          <w:i/>
        </w:rPr>
        <w:tab/>
      </w:r>
      <w:r>
        <w:rPr>
          <w:i/>
        </w:rPr>
        <w:tab/>
        <w:t>Source: NTT DOCOMO, INC., Qualcomm Incorporated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18" w:history="1">
        <w:r w:rsidR="00AD26C7" w:rsidRPr="00044B58">
          <w:rPr>
            <w:rStyle w:val="Hyperlink"/>
            <w:rFonts w:ascii="Arial" w:hAnsi="Arial" w:cs="Arial"/>
            <w:b/>
            <w:sz w:val="24"/>
          </w:rPr>
          <w:t>R3-181957</w:t>
        </w:r>
      </w:hyperlink>
      <w:r w:rsidR="00AD26C7">
        <w:rPr>
          <w:rFonts w:ascii="Arial" w:hAnsi="Arial" w:cs="Arial"/>
          <w:b/>
          <w:color w:val="0000FF"/>
          <w:sz w:val="24"/>
        </w:rPr>
        <w:tab/>
      </w:r>
      <w:r w:rsidR="00AD26C7">
        <w:rPr>
          <w:rFonts w:ascii="Arial" w:hAnsi="Arial" w:cs="Arial"/>
          <w:b/>
          <w:sz w:val="24"/>
        </w:rPr>
        <w:t>LTE-NR coordination for inter-modulation issue</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v15.1.0</w:t>
      </w:r>
      <w:r>
        <w:rPr>
          <w:i/>
        </w:rPr>
        <w:br/>
      </w:r>
      <w:r>
        <w:rPr>
          <w:i/>
        </w:rPr>
        <w:tab/>
      </w:r>
      <w:r>
        <w:rPr>
          <w:i/>
        </w:rPr>
        <w:tab/>
      </w:r>
      <w:r>
        <w:rPr>
          <w:i/>
        </w:rPr>
        <w:tab/>
      </w:r>
      <w:r>
        <w:rPr>
          <w:i/>
        </w:rPr>
        <w:tab/>
      </w:r>
      <w:r>
        <w:rPr>
          <w:i/>
        </w:rPr>
        <w:tab/>
        <w:t>Source: Qualcomm Incorporated, NTT DOCOMO INC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19" w:history="1">
        <w:r w:rsidR="00AD26C7" w:rsidRPr="00044B58">
          <w:rPr>
            <w:rStyle w:val="Hyperlink"/>
            <w:rFonts w:ascii="Arial" w:hAnsi="Arial" w:cs="Arial"/>
            <w:b/>
            <w:sz w:val="24"/>
          </w:rPr>
          <w:t>R3-181956</w:t>
        </w:r>
      </w:hyperlink>
      <w:r w:rsidR="00AD26C7">
        <w:rPr>
          <w:rFonts w:ascii="Arial" w:hAnsi="Arial" w:cs="Arial"/>
          <w:b/>
          <w:color w:val="0000FF"/>
          <w:sz w:val="24"/>
        </w:rPr>
        <w:tab/>
      </w:r>
      <w:r w:rsidR="00AD26C7">
        <w:rPr>
          <w:rFonts w:ascii="Arial" w:hAnsi="Arial" w:cs="Arial"/>
          <w:b/>
          <w:sz w:val="24"/>
        </w:rPr>
        <w:t>LTE-NR coordination for inter-modulation issue</w:t>
      </w:r>
    </w:p>
    <w:p w:rsidR="00AD26C7" w:rsidRDefault="00AD26C7" w:rsidP="00AD26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CR-1118  Cat: F (Rel-15)</w:t>
      </w:r>
      <w:r>
        <w:rPr>
          <w:i/>
        </w:rPr>
        <w:br/>
      </w:r>
      <w:r>
        <w:rPr>
          <w:i/>
        </w:rPr>
        <w:br/>
      </w:r>
      <w:r>
        <w:rPr>
          <w:i/>
        </w:rPr>
        <w:tab/>
      </w:r>
      <w:r>
        <w:rPr>
          <w:i/>
        </w:rPr>
        <w:tab/>
      </w:r>
      <w:r>
        <w:rPr>
          <w:i/>
        </w:rPr>
        <w:tab/>
      </w:r>
      <w:r>
        <w:rPr>
          <w:i/>
        </w:rPr>
        <w:tab/>
      </w:r>
      <w:r>
        <w:rPr>
          <w:i/>
        </w:rPr>
        <w:tab/>
        <w:t>Source: Qualcomm Incorporated, NTT DOCOMO INC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20" w:history="1">
        <w:r w:rsidR="00AD26C7" w:rsidRPr="00044B58">
          <w:rPr>
            <w:rStyle w:val="Hyperlink"/>
            <w:rFonts w:ascii="Arial" w:hAnsi="Arial" w:cs="Arial"/>
            <w:b/>
            <w:sz w:val="24"/>
          </w:rPr>
          <w:t>R3-181954</w:t>
        </w:r>
      </w:hyperlink>
      <w:r w:rsidR="00AD26C7">
        <w:rPr>
          <w:rFonts w:ascii="Arial" w:hAnsi="Arial" w:cs="Arial"/>
          <w:b/>
          <w:color w:val="0000FF"/>
          <w:sz w:val="24"/>
        </w:rPr>
        <w:tab/>
      </w:r>
      <w:r w:rsidR="00AD26C7">
        <w:rPr>
          <w:rFonts w:ascii="Arial" w:hAnsi="Arial" w:cs="Arial"/>
          <w:b/>
          <w:sz w:val="24"/>
        </w:rPr>
        <w:t>Serving cell list aware for LTE-NR coordination on RF coexistence</w:t>
      </w:r>
    </w:p>
    <w:p w:rsidR="00AD26C7" w:rsidRDefault="00AD26C7" w:rsidP="00AD26C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NTT DOCOMO INC</w:t>
      </w:r>
    </w:p>
    <w:p w:rsidR="00AD26C7" w:rsidRDefault="00AD26C7" w:rsidP="00AD26C7">
      <w:pPr>
        <w:rPr>
          <w:rFonts w:ascii="Arial" w:hAnsi="Arial" w:cs="Arial"/>
          <w:b/>
        </w:rPr>
      </w:pPr>
      <w:r>
        <w:rPr>
          <w:rFonts w:ascii="Arial" w:hAnsi="Arial" w:cs="Arial"/>
          <w:b/>
        </w:rPr>
        <w:t xml:space="preserve">Discussion: </w:t>
      </w:r>
    </w:p>
    <w:p w:rsidR="00AD26C7" w:rsidRPr="00C11C13" w:rsidRDefault="000D7E48" w:rsidP="00AD26C7">
      <w:pPr>
        <w:overflowPunct/>
        <w:autoSpaceDE/>
        <w:autoSpaceDN/>
        <w:adjustRightInd/>
        <w:spacing w:after="0"/>
        <w:textAlignment w:val="auto"/>
      </w:pPr>
      <w:r>
        <w:t>Nokia:</w:t>
      </w:r>
      <w:r w:rsidR="00AD26C7" w:rsidRPr="00C11C13">
        <w:t xml:space="preserve"> RAN4 has decided that only pcells are considered for coordination</w:t>
      </w:r>
    </w:p>
    <w:p w:rsidR="00AD26C7" w:rsidRPr="00C11C13" w:rsidRDefault="000D7E48" w:rsidP="00AD26C7">
      <w:r>
        <w:t>Qualcomm:</w:t>
      </w:r>
      <w:r w:rsidR="00AD26C7" w:rsidRPr="00C11C13">
        <w:t xml:space="preserve"> no distinction between pcell/pscell currently in coexistence proposals</w:t>
      </w:r>
    </w:p>
    <w:p w:rsidR="00AD26C7" w:rsidRPr="00C11C13" w:rsidRDefault="000D7E48" w:rsidP="00AD26C7">
      <w:r>
        <w:t>Huawei:</w:t>
      </w:r>
      <w:r w:rsidR="00AD26C7" w:rsidRPr="00C11C13">
        <w:t xml:space="preserve"> does not seem necessary</w:t>
      </w:r>
    </w:p>
    <w:p w:rsidR="00AD26C7" w:rsidRPr="00C11C13" w:rsidRDefault="00AD26C7" w:rsidP="00AD26C7">
      <w:r w:rsidRPr="00C11C13">
        <w:t>ZTE: prefer to continue at next meeting</w:t>
      </w:r>
    </w:p>
    <w:p w:rsidR="00AD26C7" w:rsidRPr="00C11C13" w:rsidRDefault="000D7E48" w:rsidP="00AD26C7">
      <w:r>
        <w:t>Ericsson</w:t>
      </w:r>
      <w:r w:rsidR="00AD26C7" w:rsidRPr="00C11C13">
        <w:t>: this list is sent in RRC container</w:t>
      </w:r>
    </w:p>
    <w:p w:rsidR="00AD26C7" w:rsidRPr="00C11C13" w:rsidRDefault="000D7E48" w:rsidP="00AD26C7">
      <w:r>
        <w:t>Qualcomm:</w:t>
      </w:r>
      <w:r w:rsidR="00AD26C7" w:rsidRPr="00C11C13">
        <w:t xml:space="preserve"> not specified</w:t>
      </w:r>
    </w:p>
    <w:p w:rsidR="00AD26C7" w:rsidRPr="00C11C13" w:rsidRDefault="000D7E48" w:rsidP="00AD26C7">
      <w:r>
        <w:lastRenderedPageBreak/>
        <w:t>Ericsson</w:t>
      </w:r>
      <w:r w:rsidR="00AD26C7" w:rsidRPr="00C11C13">
        <w:t>: this may be an issue of band combination, not bands SCG info contains the allowed band info. MN knows all the supported bands, so it constructs the correct list</w:t>
      </w:r>
    </w:p>
    <w:p w:rsidR="00AD26C7" w:rsidRPr="00C11C13" w:rsidRDefault="001A577F" w:rsidP="00AD26C7">
      <w:r>
        <w:t>Vodafone</w:t>
      </w:r>
      <w:r w:rsidR="00AD26C7" w:rsidRPr="00C11C13">
        <w:t>: to be continued</w:t>
      </w:r>
    </w:p>
    <w:p w:rsidR="00AD26C7" w:rsidRPr="00C11C13" w:rsidRDefault="000D7E48" w:rsidP="00AD26C7">
      <w:r>
        <w:t>Nokia:</w:t>
      </w:r>
      <w:r w:rsidR="00AD26C7" w:rsidRPr="00C11C13">
        <w:t xml:space="preserve"> band in RAN4 has different meanings</w:t>
      </w:r>
    </w:p>
    <w:p w:rsidR="00AD26C7" w:rsidRPr="00C11C13" w:rsidRDefault="001A577F" w:rsidP="00AD26C7">
      <w:r>
        <w:t>Chairman:</w:t>
      </w:r>
      <w:r w:rsidR="00AD26C7" w:rsidRPr="00C11C13">
        <w:t xml:space="preserve"> should avoid duplicating in X2AP info which is already in RRC container</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21" w:history="1">
        <w:r w:rsidR="00AD26C7" w:rsidRPr="00044B58">
          <w:rPr>
            <w:rStyle w:val="Hyperlink"/>
            <w:rFonts w:ascii="Arial" w:hAnsi="Arial" w:cs="Arial"/>
            <w:b/>
            <w:sz w:val="24"/>
          </w:rPr>
          <w:t>R3-182092</w:t>
        </w:r>
      </w:hyperlink>
      <w:r w:rsidR="00AD26C7">
        <w:rPr>
          <w:rFonts w:ascii="Arial" w:hAnsi="Arial" w:cs="Arial"/>
          <w:b/>
          <w:color w:val="0000FF"/>
          <w:sz w:val="24"/>
        </w:rPr>
        <w:tab/>
      </w:r>
      <w:r w:rsidR="00AD26C7">
        <w:rPr>
          <w:rFonts w:ascii="Arial" w:hAnsi="Arial" w:cs="Arial"/>
          <w:b/>
          <w:sz w:val="24"/>
        </w:rPr>
        <w:t>Options for inclusion of  RRC info carrying LTE-CRS rate matching parameters</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875B9" w:rsidRDefault="00C875B9" w:rsidP="00AD26C7">
      <w:pPr>
        <w:rPr>
          <w:rFonts w:ascii="Arial" w:hAnsi="Arial" w:cs="Arial"/>
          <w:b/>
          <w:color w:val="000000"/>
          <w:sz w:val="24"/>
          <w:u w:val="single"/>
        </w:rPr>
      </w:pPr>
      <w:r w:rsidRPr="00C875B9">
        <w:rPr>
          <w:rFonts w:ascii="Arial" w:hAnsi="Arial" w:cs="Arial"/>
          <w:b/>
          <w:color w:val="000000"/>
          <w:sz w:val="24"/>
          <w:u w:val="single"/>
        </w:rPr>
        <w:t>BL CRs covering meeting agreements</w:t>
      </w:r>
    </w:p>
    <w:p w:rsidR="00C875B9" w:rsidRDefault="00C875B9" w:rsidP="00AD26C7">
      <w:pPr>
        <w:rPr>
          <w:color w:val="993300"/>
          <w:u w:val="single"/>
        </w:rPr>
      </w:pPr>
    </w:p>
    <w:p w:rsidR="00C875B9" w:rsidRDefault="00C875B9" w:rsidP="00C875B9">
      <w:pPr>
        <w:rPr>
          <w:rFonts w:ascii="Arial" w:hAnsi="Arial" w:cs="Arial"/>
          <w:b/>
          <w:sz w:val="24"/>
        </w:rPr>
      </w:pPr>
      <w:r>
        <w:rPr>
          <w:rFonts w:ascii="Arial" w:hAnsi="Arial" w:cs="Arial"/>
          <w:b/>
          <w:color w:val="0000FF"/>
          <w:sz w:val="24"/>
        </w:rPr>
        <w:t>R3-182533</w:t>
      </w:r>
      <w:r>
        <w:rPr>
          <w:rFonts w:ascii="Arial" w:hAnsi="Arial" w:cs="Arial"/>
          <w:b/>
          <w:color w:val="0000FF"/>
          <w:sz w:val="24"/>
        </w:rPr>
        <w:tab/>
      </w:r>
      <w:r>
        <w:rPr>
          <w:rFonts w:ascii="Arial" w:hAnsi="Arial" w:cs="Arial"/>
          <w:b/>
          <w:sz w:val="24"/>
        </w:rPr>
        <w:t>Baseline CR for LTE-NR coexistence for TS 36.423 covering agreements of RAN3#99Bis</w:t>
      </w:r>
    </w:p>
    <w:p w:rsidR="00C875B9" w:rsidRDefault="00C875B9" w:rsidP="00C875B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v15.1.0</w:t>
      </w:r>
      <w:r>
        <w:rPr>
          <w:i/>
        </w:rPr>
        <w:tab/>
        <w:t xml:space="preserve">  CR-1090  rev 5 Cat: B (Rel-15)</w:t>
      </w:r>
      <w:r>
        <w:rPr>
          <w:i/>
        </w:rPr>
        <w:br/>
      </w:r>
      <w:r>
        <w:rPr>
          <w:i/>
        </w:rPr>
        <w:br/>
      </w:r>
      <w:r>
        <w:rPr>
          <w:i/>
        </w:rPr>
        <w:tab/>
      </w:r>
      <w:r>
        <w:rPr>
          <w:i/>
        </w:rPr>
        <w:tab/>
      </w:r>
      <w:r>
        <w:rPr>
          <w:i/>
        </w:rPr>
        <w:tab/>
      </w:r>
      <w:r>
        <w:rPr>
          <w:i/>
        </w:rPr>
        <w:tab/>
      </w:r>
      <w:r>
        <w:rPr>
          <w:i/>
        </w:rPr>
        <w:tab/>
        <w:t>Source: Ericsson</w:t>
      </w:r>
    </w:p>
    <w:p w:rsidR="00C875B9" w:rsidRDefault="00C875B9" w:rsidP="00C875B9">
      <w:pPr>
        <w:rPr>
          <w:color w:val="808080"/>
        </w:rPr>
      </w:pPr>
      <w:r>
        <w:rPr>
          <w:color w:val="808080"/>
        </w:rPr>
        <w:t>(Replaces R3-182048)</w:t>
      </w:r>
    </w:p>
    <w:p w:rsidR="00C875B9" w:rsidRDefault="00C875B9" w:rsidP="00C875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875B9" w:rsidRDefault="00C875B9" w:rsidP="00AD26C7">
      <w:pPr>
        <w:rPr>
          <w:color w:val="993300"/>
          <w:u w:val="single"/>
        </w:rPr>
      </w:pPr>
    </w:p>
    <w:p w:rsidR="00AD26C7" w:rsidRDefault="00AD26C7" w:rsidP="00AD26C7">
      <w:pPr>
        <w:pStyle w:val="Heading4"/>
      </w:pPr>
      <w:bookmarkStart w:id="118" w:name="_Toc513840659"/>
      <w:r>
        <w:t>10.14.2</w:t>
      </w:r>
      <w:r>
        <w:tab/>
        <w:t>Others</w:t>
      </w:r>
      <w:bookmarkEnd w:id="118"/>
    </w:p>
    <w:p w:rsidR="00AD26C7" w:rsidRDefault="00AD26C7" w:rsidP="00AD26C7">
      <w:pPr>
        <w:pStyle w:val="Heading3"/>
      </w:pPr>
      <w:bookmarkStart w:id="119" w:name="_Toc513840660"/>
      <w:r>
        <w:t>10.15</w:t>
      </w:r>
      <w:r>
        <w:tab/>
        <w:t>Others</w:t>
      </w:r>
      <w:bookmarkEnd w:id="119"/>
    </w:p>
    <w:p w:rsidR="00AD26C7" w:rsidRDefault="00F5338D" w:rsidP="00AD26C7">
      <w:pPr>
        <w:rPr>
          <w:rFonts w:ascii="Arial" w:hAnsi="Arial" w:cs="Arial"/>
          <w:b/>
          <w:sz w:val="24"/>
        </w:rPr>
      </w:pPr>
      <w:hyperlink r:id="rId722" w:history="1">
        <w:r w:rsidR="00AD26C7" w:rsidRPr="00044B58">
          <w:rPr>
            <w:rStyle w:val="Hyperlink"/>
            <w:rFonts w:ascii="Arial" w:hAnsi="Arial" w:cs="Arial"/>
            <w:b/>
            <w:sz w:val="24"/>
          </w:rPr>
          <w:t>R3-182100</w:t>
        </w:r>
      </w:hyperlink>
      <w:r w:rsidR="00AD26C7">
        <w:rPr>
          <w:rFonts w:ascii="Arial" w:hAnsi="Arial" w:cs="Arial"/>
          <w:b/>
          <w:color w:val="0000FF"/>
          <w:sz w:val="24"/>
        </w:rPr>
        <w:tab/>
      </w:r>
      <w:r w:rsidR="00AD26C7">
        <w:rPr>
          <w:rFonts w:ascii="Arial" w:hAnsi="Arial" w:cs="Arial"/>
          <w:b/>
          <w:sz w:val="24"/>
        </w:rPr>
        <w:t>Discussion on Network Sharing for NR</w:t>
      </w:r>
    </w:p>
    <w:p w:rsidR="00AD26C7" w:rsidRDefault="00AD26C7" w:rsidP="00AD26C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23" w:history="1">
        <w:r w:rsidR="00AD26C7" w:rsidRPr="00044B58">
          <w:rPr>
            <w:rStyle w:val="Hyperlink"/>
            <w:rFonts w:ascii="Arial" w:hAnsi="Arial" w:cs="Arial"/>
            <w:b/>
            <w:sz w:val="24"/>
          </w:rPr>
          <w:t>R3-182096</w:t>
        </w:r>
      </w:hyperlink>
      <w:r w:rsidR="00AD26C7">
        <w:rPr>
          <w:rFonts w:ascii="Arial" w:hAnsi="Arial" w:cs="Arial"/>
          <w:b/>
          <w:color w:val="0000FF"/>
          <w:sz w:val="24"/>
        </w:rPr>
        <w:tab/>
      </w:r>
      <w:r w:rsidR="00AD26C7">
        <w:rPr>
          <w:rFonts w:ascii="Arial" w:hAnsi="Arial" w:cs="Arial"/>
          <w:b/>
          <w:sz w:val="24"/>
        </w:rPr>
        <w:t>Impacts of network sharing</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24" w:history="1">
        <w:r w:rsidR="00AD26C7" w:rsidRPr="00044B58">
          <w:rPr>
            <w:rStyle w:val="Hyperlink"/>
            <w:rFonts w:ascii="Arial" w:hAnsi="Arial" w:cs="Arial"/>
            <w:b/>
            <w:sz w:val="24"/>
          </w:rPr>
          <w:t>R3-182097</w:t>
        </w:r>
      </w:hyperlink>
      <w:r w:rsidR="00AD26C7">
        <w:rPr>
          <w:rFonts w:ascii="Arial" w:hAnsi="Arial" w:cs="Arial"/>
          <w:b/>
          <w:color w:val="0000FF"/>
          <w:sz w:val="24"/>
        </w:rPr>
        <w:tab/>
      </w:r>
      <w:r w:rsidR="00AD26C7">
        <w:rPr>
          <w:rFonts w:ascii="Arial" w:hAnsi="Arial" w:cs="Arial"/>
          <w:b/>
          <w:sz w:val="24"/>
        </w:rPr>
        <w:t>X2 interface between eNB and shared en-gNB with TAC and access mode per PLMN</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CR-1129  Cat: B (Rel-15)</w:t>
      </w:r>
      <w:r>
        <w:rPr>
          <w:i/>
        </w:rPr>
        <w:br/>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25" w:history="1">
        <w:r w:rsidR="00AD26C7" w:rsidRPr="00044B58">
          <w:rPr>
            <w:rStyle w:val="Hyperlink"/>
            <w:rFonts w:ascii="Arial" w:hAnsi="Arial" w:cs="Arial"/>
            <w:b/>
            <w:sz w:val="24"/>
          </w:rPr>
          <w:t>R3-182050</w:t>
        </w:r>
      </w:hyperlink>
      <w:r w:rsidR="00AD26C7">
        <w:rPr>
          <w:rFonts w:ascii="Arial" w:hAnsi="Arial" w:cs="Arial"/>
          <w:b/>
          <w:color w:val="0000FF"/>
          <w:sz w:val="24"/>
        </w:rPr>
        <w:tab/>
      </w:r>
      <w:r w:rsidR="00AD26C7">
        <w:rPr>
          <w:rFonts w:ascii="Arial" w:hAnsi="Arial" w:cs="Arial"/>
          <w:b/>
          <w:sz w:val="24"/>
        </w:rPr>
        <w:t>Discussion on Networking Sharing for NR</w:t>
      </w:r>
    </w:p>
    <w:p w:rsidR="00AD26C7" w:rsidRDefault="00AD26C7" w:rsidP="00AD26C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2"/>
      </w:pPr>
      <w:bookmarkStart w:id="120" w:name="_Toc513840661"/>
      <w:r>
        <w:t>11</w:t>
      </w:r>
      <w:r>
        <w:tab/>
        <w:t>Study on CU-DU lower layer split for New Radio SI</w:t>
      </w:r>
      <w:bookmarkEnd w:id="120"/>
    </w:p>
    <w:p w:rsidR="00AD26C7" w:rsidRDefault="00AD26C7" w:rsidP="00AD26C7">
      <w:pPr>
        <w:pStyle w:val="Heading3"/>
      </w:pPr>
      <w:bookmarkStart w:id="121" w:name="_Toc513840662"/>
      <w:r>
        <w:t>11.1</w:t>
      </w:r>
      <w:r>
        <w:tab/>
        <w:t>Functionality and CU-DU Lower Layer Split</w:t>
      </w:r>
      <w:bookmarkEnd w:id="121"/>
    </w:p>
    <w:p w:rsidR="00AD26C7" w:rsidRDefault="00AD26C7" w:rsidP="00AD26C7">
      <w:pPr>
        <w:pStyle w:val="Heading3"/>
      </w:pPr>
      <w:bookmarkStart w:id="122" w:name="_Toc513840663"/>
      <w:r>
        <w:t>11.2</w:t>
      </w:r>
      <w:r>
        <w:tab/>
        <w:t>Evaluation Criteria for Lower Layer Split Options</w:t>
      </w:r>
      <w:bookmarkEnd w:id="122"/>
    </w:p>
    <w:p w:rsidR="00AD26C7" w:rsidRDefault="00AD26C7" w:rsidP="00AD26C7">
      <w:pPr>
        <w:pStyle w:val="Heading3"/>
      </w:pPr>
      <w:bookmarkStart w:id="123" w:name="_Toc513840664"/>
      <w:r>
        <w:t>11.3</w:t>
      </w:r>
      <w:r>
        <w:tab/>
        <w:t>Feasibility of a Standardized Interface for Lower Layer Split</w:t>
      </w:r>
      <w:bookmarkEnd w:id="123"/>
    </w:p>
    <w:p w:rsidR="00AD26C7" w:rsidRDefault="00AD26C7" w:rsidP="00AD26C7">
      <w:pPr>
        <w:pStyle w:val="Heading3"/>
      </w:pPr>
      <w:bookmarkStart w:id="124" w:name="_Toc513840665"/>
      <w:r>
        <w:t>11.4</w:t>
      </w:r>
      <w:r>
        <w:tab/>
        <w:t>Others</w:t>
      </w:r>
      <w:bookmarkEnd w:id="124"/>
    </w:p>
    <w:p w:rsidR="00AD26C7" w:rsidRDefault="00AD26C7" w:rsidP="00AD26C7">
      <w:pPr>
        <w:pStyle w:val="Heading2"/>
      </w:pPr>
      <w:bookmarkStart w:id="125" w:name="_Toc513840666"/>
      <w:r>
        <w:t>12</w:t>
      </w:r>
      <w:r>
        <w:tab/>
        <w:t>eNB(s) Architecture Evolution for E-UTRAN and NG-RAN WI</w:t>
      </w:r>
      <w:bookmarkEnd w:id="125"/>
    </w:p>
    <w:p w:rsidR="00AD26C7" w:rsidRDefault="00F5338D" w:rsidP="00AD26C7">
      <w:pPr>
        <w:rPr>
          <w:rFonts w:ascii="Arial" w:hAnsi="Arial" w:cs="Arial"/>
          <w:b/>
          <w:sz w:val="24"/>
        </w:rPr>
      </w:pPr>
      <w:hyperlink r:id="rId726" w:history="1">
        <w:r w:rsidR="00AD26C7" w:rsidRPr="00044B58">
          <w:rPr>
            <w:rStyle w:val="Hyperlink"/>
            <w:rFonts w:ascii="Arial" w:hAnsi="Arial" w:cs="Arial"/>
            <w:b/>
            <w:sz w:val="24"/>
          </w:rPr>
          <w:t>R3-182294</w:t>
        </w:r>
      </w:hyperlink>
      <w:r w:rsidR="00AD26C7">
        <w:rPr>
          <w:rFonts w:ascii="Arial" w:hAnsi="Arial" w:cs="Arial"/>
          <w:b/>
          <w:color w:val="0000FF"/>
          <w:sz w:val="24"/>
        </w:rPr>
        <w:tab/>
      </w:r>
      <w:r w:rsidR="00AD26C7">
        <w:rPr>
          <w:rFonts w:ascii="Arial" w:hAnsi="Arial" w:cs="Arial"/>
          <w:b/>
          <w:sz w:val="24"/>
        </w:rPr>
        <w:t>Time plan for WI eNB(s) Architecture Evolution for E-UTRAN and NG-RAN</w:t>
      </w:r>
    </w:p>
    <w:p w:rsidR="00AD26C7" w:rsidRDefault="00AD26C7" w:rsidP="00AD26C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 Orange, Telekom R&amp;D Sdn. Bhd.</w:t>
      </w:r>
    </w:p>
    <w:p w:rsidR="00B67196" w:rsidRDefault="00B67196" w:rsidP="00B67196">
      <w:pPr>
        <w:rPr>
          <w:rFonts w:ascii="Arial" w:hAnsi="Arial" w:cs="Arial"/>
          <w:b/>
        </w:rPr>
      </w:pPr>
      <w:r>
        <w:rPr>
          <w:rFonts w:ascii="Arial" w:hAnsi="Arial" w:cs="Arial"/>
          <w:b/>
        </w:rPr>
        <w:t xml:space="preserve">Discussion: </w:t>
      </w:r>
    </w:p>
    <w:p w:rsidR="00B67196" w:rsidRDefault="001A577F" w:rsidP="00B67196">
      <w:r>
        <w:t>Chairman:</w:t>
      </w:r>
      <w:r w:rsidR="00B67196">
        <w:t xml:space="preserve"> very ambitious (no technical contributions were submitted at this meeting)</w:t>
      </w:r>
    </w:p>
    <w:p w:rsidR="00B67196" w:rsidRDefault="000D7E48" w:rsidP="00B67196">
      <w:r>
        <w:t>Ericsson</w:t>
      </w:r>
      <w:r w:rsidR="00B67196">
        <w:t>: clarify copy/paste</w:t>
      </w:r>
    </w:p>
    <w:p w:rsidR="00B67196" w:rsidRDefault="000D7E48" w:rsidP="00B67196">
      <w:r>
        <w:t>China Unicom:</w:t>
      </w:r>
      <w:r w:rsidR="00B67196">
        <w:t xml:space="preserve"> Opt. 5/7, functionality can be aligned with F1</w:t>
      </w:r>
    </w:p>
    <w:p w:rsidR="00B67196" w:rsidRDefault="000D7E48" w:rsidP="00B67196">
      <w:r>
        <w:t>Ericsson</w:t>
      </w:r>
      <w:r w:rsidR="00B67196">
        <w:t>: cannot just copy/paste in normative phase; need to look at the details; eNBs connected to EPC or to 5GC? (Opt. 7/5)</w:t>
      </w:r>
    </w:p>
    <w:p w:rsidR="00B67196" w:rsidRDefault="000D7E48" w:rsidP="00B67196">
      <w:r>
        <w:t>China Unicom:</w:t>
      </w:r>
      <w:r w:rsidR="00B67196">
        <w:t xml:space="preserve"> we should compile a set of functionality, discussing case by case</w:t>
      </w:r>
    </w:p>
    <w:p w:rsidR="00B67196" w:rsidRDefault="000D7E48" w:rsidP="00B67196">
      <w:r>
        <w:t>China Unicom:</w:t>
      </w:r>
      <w:r w:rsidR="00B67196">
        <w:t xml:space="preserve"> both legacy LTE and Opt. 7/5 are included in WID</w:t>
      </w:r>
    </w:p>
    <w:p w:rsidR="00B67196" w:rsidRDefault="000D7E48" w:rsidP="00B67196">
      <w:r>
        <w:lastRenderedPageBreak/>
        <w:t>Huawei:</w:t>
      </w:r>
      <w:r w:rsidR="00B67196">
        <w:t xml:space="preserve"> e.g. no multSCTP, bearers are different, eNBIDs are different, many details are different, etc. – no real copy/paste; maybe V1 and V1bis are needed? Can we finalize F1 for NR without Opt. 4/7 by June? -&gt; consequence for V1?</w:t>
      </w:r>
    </w:p>
    <w:p w:rsidR="00B67196" w:rsidRDefault="000D7E48" w:rsidP="00B67196">
      <w:r>
        <w:t>China Unicom:</w:t>
      </w:r>
      <w:r w:rsidR="00B67196">
        <w:t xml:space="preserve"> agree that a number of issues need to be addressed; vendors are encouraged to contribute</w:t>
      </w:r>
    </w:p>
    <w:p w:rsidR="00B67196" w:rsidRDefault="000D7E48" w:rsidP="00B67196">
      <w:r>
        <w:t>Nokia:</w:t>
      </w:r>
      <w:r w:rsidR="00B67196">
        <w:t xml:space="preserve"> no UP functions listed, but potentially 2 UP specs need to be considered: 36.425 and 38.425</w:t>
      </w:r>
    </w:p>
    <w:p w:rsidR="00B67196" w:rsidRDefault="000D7E48" w:rsidP="00B67196">
      <w:r>
        <w:t>China Unicom:</w:t>
      </w:r>
      <w:r w:rsidR="00B67196">
        <w:t xml:space="preserve"> no new UP specs need to be defined</w:t>
      </w:r>
    </w:p>
    <w:p w:rsidR="00B67196" w:rsidRDefault="00B67196" w:rsidP="00B67196">
      <w:r>
        <w:t>LG: V1 interface name is already taken for V2X -&gt; need to come up with something else</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27" w:history="1">
        <w:r w:rsidR="00AD26C7" w:rsidRPr="00044B58">
          <w:rPr>
            <w:rStyle w:val="Hyperlink"/>
            <w:rFonts w:ascii="Arial" w:hAnsi="Arial" w:cs="Arial"/>
            <w:b/>
            <w:sz w:val="24"/>
          </w:rPr>
          <w:t>R3-182300</w:t>
        </w:r>
      </w:hyperlink>
      <w:r w:rsidR="00AD26C7">
        <w:rPr>
          <w:rFonts w:ascii="Arial" w:hAnsi="Arial" w:cs="Arial"/>
          <w:b/>
          <w:color w:val="0000FF"/>
          <w:sz w:val="24"/>
        </w:rPr>
        <w:tab/>
      </w:r>
      <w:r w:rsidR="00AD26C7">
        <w:rPr>
          <w:rFonts w:ascii="Arial" w:hAnsi="Arial" w:cs="Arial"/>
          <w:b/>
          <w:sz w:val="24"/>
        </w:rPr>
        <w:t>LTE-specific features to be supported in LTE CU DU architecture</w:t>
      </w:r>
    </w:p>
    <w:p w:rsidR="00AD26C7" w:rsidRDefault="00AD26C7" w:rsidP="00AD26C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rsidR="00AD26C7" w:rsidRDefault="00AD26C7" w:rsidP="00AD26C7">
      <w:pPr>
        <w:rPr>
          <w:rFonts w:ascii="Arial" w:hAnsi="Arial" w:cs="Arial"/>
          <w:b/>
        </w:rPr>
      </w:pPr>
      <w:r>
        <w:rPr>
          <w:rFonts w:ascii="Arial" w:hAnsi="Arial" w:cs="Arial"/>
          <w:b/>
        </w:rPr>
        <w:t xml:space="preserve">Discussion: </w:t>
      </w:r>
    </w:p>
    <w:p w:rsidR="00AD26C7" w:rsidRPr="00C11C13" w:rsidRDefault="000D7E48" w:rsidP="00AD26C7">
      <w:pPr>
        <w:overflowPunct/>
        <w:autoSpaceDE/>
        <w:autoSpaceDN/>
        <w:adjustRightInd/>
        <w:spacing w:after="0"/>
        <w:textAlignment w:val="auto"/>
      </w:pPr>
      <w:r>
        <w:t>Ericsson</w:t>
      </w:r>
      <w:r w:rsidR="00AD26C7" w:rsidRPr="00C11C13">
        <w:t>: need to structure this work according to current NR status?</w:t>
      </w:r>
    </w:p>
    <w:p w:rsidR="00AD26C7" w:rsidRPr="00C11C13" w:rsidRDefault="000D7E48" w:rsidP="00AD26C7">
      <w:r>
        <w:t>China Unicom:</w:t>
      </w:r>
      <w:r w:rsidR="00AD26C7" w:rsidRPr="00C11C13">
        <w:t xml:space="preserve"> look at Rel-14 features first</w:t>
      </w:r>
    </w:p>
    <w:p w:rsidR="00AD26C7" w:rsidRPr="00C11C13" w:rsidRDefault="000D7E48" w:rsidP="00AD26C7">
      <w:r>
        <w:t>Ericsson</w:t>
      </w:r>
      <w:r w:rsidR="00AD26C7" w:rsidRPr="00C11C13">
        <w:t>: for 1st phase, generic procedures, and for 2nd phase look at NR hoping that its stable?</w:t>
      </w:r>
    </w:p>
    <w:p w:rsidR="00AD26C7" w:rsidRPr="00C11C13" w:rsidRDefault="000D7E48" w:rsidP="00AD26C7">
      <w:r>
        <w:t>China Unicom:</w:t>
      </w:r>
      <w:r w:rsidR="00AD26C7" w:rsidRPr="00C11C13">
        <w:t xml:space="preserve"> yes but specific features should be discussed (start from LTE features case by case)</w:t>
      </w:r>
    </w:p>
    <w:p w:rsidR="00AD26C7" w:rsidRPr="00C11C13" w:rsidRDefault="00AD26C7" w:rsidP="00AD26C7">
      <w:r w:rsidRPr="00C11C13">
        <w:t> </w:t>
      </w:r>
    </w:p>
    <w:p w:rsidR="00AD26C7" w:rsidRPr="00C11C13" w:rsidRDefault="00AD26C7" w:rsidP="00AD26C7">
      <w:r w:rsidRPr="00C11C13">
        <w:rPr>
          <w:rStyle w:val="Strong"/>
        </w:rPr>
        <w:t>Phase 1 LTE features</w:t>
      </w:r>
    </w:p>
    <w:p w:rsidR="00AD26C7" w:rsidRPr="00C11C13" w:rsidRDefault="00AD26C7" w:rsidP="00AD26C7">
      <w:r w:rsidRPr="00C11C13">
        <w:rPr>
          <w:rStyle w:val="Strong"/>
        </w:rPr>
        <w:t>Phase 2 look at NR</w:t>
      </w:r>
    </w:p>
    <w:p w:rsidR="00AD26C7" w:rsidRPr="00C11C13" w:rsidRDefault="00AD26C7" w:rsidP="00AD26C7">
      <w:r w:rsidRPr="00C11C13">
        <w:t> </w:t>
      </w:r>
    </w:p>
    <w:p w:rsidR="00AD26C7" w:rsidRPr="00C11C13" w:rsidRDefault="000D7E48" w:rsidP="00AD26C7">
      <w:r>
        <w:t>Huawei:</w:t>
      </w:r>
      <w:r w:rsidR="00AD26C7" w:rsidRPr="00C11C13">
        <w:t xml:space="preserve"> should have a more realistic time plan; operators should discuss together</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pStyle w:val="Heading3"/>
      </w:pPr>
      <w:bookmarkStart w:id="126" w:name="_Toc513840667"/>
      <w:r>
        <w:t>12.1</w:t>
      </w:r>
      <w:r>
        <w:tab/>
        <w:t>General Principles, Functions, and Procedures for CU-DU Interface</w:t>
      </w:r>
      <w:bookmarkEnd w:id="126"/>
    </w:p>
    <w:p w:rsidR="00AD26C7" w:rsidRDefault="00AD26C7" w:rsidP="00AD26C7">
      <w:pPr>
        <w:pStyle w:val="Heading3"/>
      </w:pPr>
      <w:bookmarkStart w:id="127" w:name="_Toc513840668"/>
      <w:r>
        <w:t>12.2</w:t>
      </w:r>
      <w:r>
        <w:tab/>
        <w:t>Signaling Transport for CU-DU Interface</w:t>
      </w:r>
      <w:bookmarkEnd w:id="127"/>
    </w:p>
    <w:p w:rsidR="00AD26C7" w:rsidRDefault="00AD26C7" w:rsidP="00AD26C7">
      <w:pPr>
        <w:pStyle w:val="Heading3"/>
      </w:pPr>
      <w:bookmarkStart w:id="128" w:name="_Toc513840669"/>
      <w:r>
        <w:t>12.3</w:t>
      </w:r>
      <w:r>
        <w:tab/>
        <w:t>Application Protocol for CU-DU Interface</w:t>
      </w:r>
      <w:bookmarkEnd w:id="128"/>
    </w:p>
    <w:p w:rsidR="00AD26C7" w:rsidRDefault="00AD26C7" w:rsidP="00AD26C7">
      <w:pPr>
        <w:pStyle w:val="Heading2"/>
      </w:pPr>
      <w:bookmarkStart w:id="129" w:name="_Toc513840670"/>
      <w:r>
        <w:t>13</w:t>
      </w:r>
      <w:r>
        <w:tab/>
        <w:t>Further NB-IoT enhancements (RAN1-led) WI</w:t>
      </w:r>
      <w:bookmarkEnd w:id="129"/>
    </w:p>
    <w:p w:rsidR="00AD26C7" w:rsidRDefault="00F5338D" w:rsidP="00AD26C7">
      <w:pPr>
        <w:rPr>
          <w:rFonts w:ascii="Arial" w:hAnsi="Arial" w:cs="Arial"/>
          <w:b/>
          <w:sz w:val="24"/>
        </w:rPr>
      </w:pPr>
      <w:hyperlink r:id="rId728" w:history="1">
        <w:r w:rsidR="00AD26C7" w:rsidRPr="00044B58">
          <w:rPr>
            <w:rStyle w:val="Hyperlink"/>
            <w:rFonts w:ascii="Arial" w:hAnsi="Arial" w:cs="Arial"/>
            <w:b/>
            <w:sz w:val="24"/>
          </w:rPr>
          <w:t>R3-182368</w:t>
        </w:r>
      </w:hyperlink>
      <w:r w:rsidR="00AD26C7">
        <w:rPr>
          <w:rFonts w:ascii="Arial" w:hAnsi="Arial" w:cs="Arial"/>
          <w:b/>
          <w:color w:val="0000FF"/>
          <w:sz w:val="24"/>
        </w:rPr>
        <w:tab/>
      </w:r>
      <w:r w:rsidR="00AD26C7">
        <w:rPr>
          <w:rFonts w:ascii="Arial" w:hAnsi="Arial" w:cs="Arial"/>
          <w:b/>
          <w:sz w:val="24"/>
        </w:rPr>
        <w:t>IoT session report</w:t>
      </w:r>
    </w:p>
    <w:p w:rsidR="00AD26C7" w:rsidRDefault="00AD26C7" w:rsidP="00AD26C7">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Vice-chairman (Intel)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67196" w:rsidRPr="002E1A1C" w:rsidRDefault="00B67196" w:rsidP="00B67196">
      <w:pPr>
        <w:rPr>
          <w:b/>
          <w:color w:val="00B050"/>
          <w:sz w:val="24"/>
          <w:u w:val="single"/>
        </w:rPr>
      </w:pPr>
      <w:r w:rsidRPr="002E1A1C">
        <w:rPr>
          <w:b/>
          <w:color w:val="00B050"/>
          <w:sz w:val="24"/>
          <w:u w:val="single"/>
        </w:rPr>
        <w:t>Working Assumption:</w:t>
      </w:r>
    </w:p>
    <w:p w:rsidR="00B67196" w:rsidRPr="002E1A1C" w:rsidRDefault="00B67196" w:rsidP="00B67196">
      <w:pPr>
        <w:rPr>
          <w:b/>
          <w:sz w:val="24"/>
        </w:rPr>
      </w:pPr>
      <w:r w:rsidRPr="002E1A1C">
        <w:rPr>
          <w:b/>
          <w:color w:val="00B050"/>
          <w:sz w:val="24"/>
        </w:rPr>
        <w:lastRenderedPageBreak/>
        <w:t>Adopt end indicator (encoding is FFS)</w:t>
      </w:r>
    </w:p>
    <w:p w:rsidR="00B67196" w:rsidRDefault="00B67196" w:rsidP="00AD26C7">
      <w:pPr>
        <w:rPr>
          <w:color w:val="993300"/>
          <w:u w:val="single"/>
        </w:rPr>
      </w:pPr>
    </w:p>
    <w:p w:rsidR="00AD26C7" w:rsidRDefault="00AD26C7" w:rsidP="00AD26C7">
      <w:pPr>
        <w:pStyle w:val="Heading3"/>
      </w:pPr>
      <w:bookmarkStart w:id="130" w:name="_Toc513840671"/>
      <w:r>
        <w:t>13.1</w:t>
      </w:r>
      <w:r>
        <w:tab/>
        <w:t>Early data transmission</w:t>
      </w:r>
      <w:bookmarkEnd w:id="130"/>
    </w:p>
    <w:p w:rsidR="00AD26C7" w:rsidRDefault="00F5338D" w:rsidP="00AD26C7">
      <w:pPr>
        <w:rPr>
          <w:rFonts w:ascii="Arial" w:hAnsi="Arial" w:cs="Arial"/>
          <w:b/>
          <w:sz w:val="24"/>
        </w:rPr>
      </w:pPr>
      <w:hyperlink r:id="rId729" w:history="1">
        <w:r w:rsidR="00AD26C7" w:rsidRPr="00044B58">
          <w:rPr>
            <w:rStyle w:val="Hyperlink"/>
            <w:rFonts w:ascii="Arial" w:hAnsi="Arial" w:cs="Arial"/>
            <w:b/>
            <w:sz w:val="24"/>
          </w:rPr>
          <w:t>R3-182305</w:t>
        </w:r>
      </w:hyperlink>
      <w:r w:rsidR="00AD26C7">
        <w:rPr>
          <w:rFonts w:ascii="Arial" w:hAnsi="Arial" w:cs="Arial"/>
          <w:b/>
          <w:color w:val="0000FF"/>
          <w:sz w:val="24"/>
        </w:rPr>
        <w:tab/>
      </w:r>
      <w:r w:rsidR="00AD26C7">
        <w:rPr>
          <w:rFonts w:ascii="Arial" w:hAnsi="Arial" w:cs="Arial"/>
          <w:b/>
          <w:sz w:val="24"/>
        </w:rPr>
        <w:t>Reply LS on EDT procedures and AS NAS interaction</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R2-1803885, to CT1, cc RAN3, SA2</w:t>
      </w:r>
      <w:r>
        <w:rPr>
          <w:i/>
        </w:rPr>
        <w:br/>
      </w:r>
      <w:r>
        <w:rPr>
          <w:i/>
        </w:rPr>
        <w:tab/>
      </w:r>
      <w:r>
        <w:rPr>
          <w:i/>
        </w:rPr>
        <w:tab/>
      </w:r>
      <w:r>
        <w:rPr>
          <w:i/>
        </w:rPr>
        <w:tab/>
      </w:r>
      <w:r>
        <w:rPr>
          <w:i/>
        </w:rPr>
        <w:tab/>
      </w:r>
      <w:r>
        <w:rPr>
          <w:i/>
        </w:rPr>
        <w:tab/>
        <w:t>Source: 3GPP RAN2, Mediatek</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30" w:history="1">
        <w:r w:rsidR="00AD26C7" w:rsidRPr="00044B58">
          <w:rPr>
            <w:rStyle w:val="Hyperlink"/>
            <w:rFonts w:ascii="Arial" w:hAnsi="Arial" w:cs="Arial"/>
            <w:b/>
            <w:sz w:val="24"/>
          </w:rPr>
          <w:t>R3-181634</w:t>
        </w:r>
      </w:hyperlink>
      <w:r w:rsidR="00AD26C7">
        <w:rPr>
          <w:rFonts w:ascii="Arial" w:hAnsi="Arial" w:cs="Arial"/>
          <w:b/>
          <w:color w:val="0000FF"/>
          <w:sz w:val="24"/>
        </w:rPr>
        <w:tab/>
      </w:r>
      <w:r w:rsidR="00AD26C7">
        <w:rPr>
          <w:rFonts w:ascii="Arial" w:hAnsi="Arial" w:cs="Arial"/>
          <w:b/>
          <w:sz w:val="24"/>
        </w:rPr>
        <w:t>Further Consideration on Early Data Transmission</w:t>
      </w:r>
    </w:p>
    <w:p w:rsidR="00AD26C7" w:rsidRDefault="00AD26C7" w:rsidP="00AD26C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China Telecom, CMCC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31" w:history="1">
        <w:r w:rsidR="00AD26C7" w:rsidRPr="00044B58">
          <w:rPr>
            <w:rStyle w:val="Hyperlink"/>
            <w:rFonts w:ascii="Arial" w:hAnsi="Arial" w:cs="Arial"/>
            <w:b/>
            <w:sz w:val="24"/>
          </w:rPr>
          <w:t>R3-181635</w:t>
        </w:r>
      </w:hyperlink>
      <w:r w:rsidR="00AD26C7">
        <w:rPr>
          <w:rFonts w:ascii="Arial" w:hAnsi="Arial" w:cs="Arial"/>
          <w:b/>
          <w:color w:val="0000FF"/>
          <w:sz w:val="24"/>
        </w:rPr>
        <w:tab/>
      </w:r>
      <w:r w:rsidR="00AD26C7">
        <w:rPr>
          <w:rFonts w:ascii="Arial" w:hAnsi="Arial" w:cs="Arial"/>
          <w:b/>
          <w:sz w:val="24"/>
        </w:rPr>
        <w:t>Introduction of early data transmission</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CR-1578  Cat: B (Rel-15)</w:t>
      </w:r>
      <w:r>
        <w:rPr>
          <w:i/>
        </w:rPr>
        <w:br/>
      </w:r>
      <w:r>
        <w:rPr>
          <w:i/>
        </w:rPr>
        <w:br/>
      </w:r>
      <w:r>
        <w:rPr>
          <w:i/>
        </w:rPr>
        <w:tab/>
      </w:r>
      <w:r>
        <w:rPr>
          <w:i/>
        </w:rPr>
        <w:tab/>
      </w:r>
      <w:r>
        <w:rPr>
          <w:i/>
        </w:rPr>
        <w:tab/>
      </w:r>
      <w:r>
        <w:rPr>
          <w:i/>
        </w:rPr>
        <w:tab/>
      </w:r>
      <w:r>
        <w:rPr>
          <w:i/>
        </w:rPr>
        <w:tab/>
        <w:t>Source: Huawei, China Telecom, CMCC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732" w:history="1">
        <w:r w:rsidRPr="00044B58">
          <w:rPr>
            <w:rStyle w:val="Hyperlink"/>
            <w:rFonts w:ascii="Arial" w:hAnsi="Arial" w:cs="Arial"/>
            <w:b/>
          </w:rPr>
          <w:t>R3-182444</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33" w:history="1">
        <w:r w:rsidR="00AD26C7" w:rsidRPr="00044B58">
          <w:rPr>
            <w:rStyle w:val="Hyperlink"/>
            <w:rFonts w:ascii="Arial" w:hAnsi="Arial" w:cs="Arial"/>
            <w:b/>
            <w:sz w:val="24"/>
          </w:rPr>
          <w:t>R3-182444</w:t>
        </w:r>
      </w:hyperlink>
      <w:r w:rsidR="00AD26C7">
        <w:rPr>
          <w:rFonts w:ascii="Arial" w:hAnsi="Arial" w:cs="Arial"/>
          <w:b/>
          <w:color w:val="0000FF"/>
          <w:sz w:val="24"/>
        </w:rPr>
        <w:tab/>
      </w:r>
      <w:r w:rsidR="00AD26C7">
        <w:rPr>
          <w:rFonts w:ascii="Arial" w:hAnsi="Arial" w:cs="Arial"/>
          <w:b/>
          <w:sz w:val="24"/>
        </w:rPr>
        <w:t>Introduction of early data transmission</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CR-1578  rev 1 Cat: B (Rel-15)</w:t>
      </w:r>
      <w:r>
        <w:rPr>
          <w:i/>
        </w:rPr>
        <w:br/>
      </w:r>
      <w:r>
        <w:rPr>
          <w:i/>
        </w:rPr>
        <w:br/>
      </w:r>
      <w:r>
        <w:rPr>
          <w:i/>
        </w:rPr>
        <w:tab/>
      </w:r>
      <w:r>
        <w:rPr>
          <w:i/>
        </w:rPr>
        <w:tab/>
      </w:r>
      <w:r>
        <w:rPr>
          <w:i/>
        </w:rPr>
        <w:tab/>
      </w:r>
      <w:r>
        <w:rPr>
          <w:i/>
        </w:rPr>
        <w:tab/>
      </w:r>
      <w:r>
        <w:rPr>
          <w:i/>
        </w:rPr>
        <w:tab/>
        <w:t>Source: Huawei, China Telecom, CMCC</w:t>
      </w:r>
    </w:p>
    <w:p w:rsidR="00AD26C7" w:rsidRDefault="00AD26C7" w:rsidP="00AD26C7">
      <w:pPr>
        <w:rPr>
          <w:color w:val="808080"/>
        </w:rPr>
      </w:pPr>
      <w:r>
        <w:rPr>
          <w:color w:val="808080"/>
        </w:rPr>
        <w:t xml:space="preserve">(Replaces </w:t>
      </w:r>
      <w:hyperlink r:id="rId734" w:history="1">
        <w:r w:rsidRPr="00044B58">
          <w:rPr>
            <w:rStyle w:val="Hyperlink"/>
          </w:rPr>
          <w:t>R3-181635</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735" w:history="1">
        <w:r w:rsidRPr="00044B58">
          <w:rPr>
            <w:rStyle w:val="Hyperlink"/>
            <w:rFonts w:ascii="Arial" w:hAnsi="Arial" w:cs="Arial"/>
            <w:b/>
          </w:rPr>
          <w:t>R3-182506</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36" w:history="1">
        <w:r w:rsidR="00AD26C7" w:rsidRPr="00044B58">
          <w:rPr>
            <w:rStyle w:val="Hyperlink"/>
            <w:rFonts w:ascii="Arial" w:hAnsi="Arial" w:cs="Arial"/>
            <w:b/>
            <w:sz w:val="24"/>
          </w:rPr>
          <w:t>R3-182506</w:t>
        </w:r>
      </w:hyperlink>
      <w:r w:rsidR="00AD26C7">
        <w:rPr>
          <w:rFonts w:ascii="Arial" w:hAnsi="Arial" w:cs="Arial"/>
          <w:b/>
          <w:color w:val="0000FF"/>
          <w:sz w:val="24"/>
        </w:rPr>
        <w:tab/>
      </w:r>
      <w:r w:rsidR="00AD26C7">
        <w:rPr>
          <w:rFonts w:ascii="Arial" w:hAnsi="Arial" w:cs="Arial"/>
          <w:b/>
          <w:sz w:val="24"/>
        </w:rPr>
        <w:t>Introduction of early data transmission</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CR-1578  rev 2 Cat: B (Rel-15)</w:t>
      </w:r>
      <w:r>
        <w:rPr>
          <w:i/>
        </w:rPr>
        <w:br/>
      </w:r>
      <w:r>
        <w:rPr>
          <w:i/>
        </w:rPr>
        <w:br/>
      </w:r>
      <w:r>
        <w:rPr>
          <w:i/>
        </w:rPr>
        <w:tab/>
      </w:r>
      <w:r>
        <w:rPr>
          <w:i/>
        </w:rPr>
        <w:tab/>
      </w:r>
      <w:r>
        <w:rPr>
          <w:i/>
        </w:rPr>
        <w:tab/>
      </w:r>
      <w:r>
        <w:rPr>
          <w:i/>
        </w:rPr>
        <w:tab/>
      </w:r>
      <w:r>
        <w:rPr>
          <w:i/>
        </w:rPr>
        <w:tab/>
        <w:t>Source: Huawei, China Telecom, CMCC</w:t>
      </w:r>
    </w:p>
    <w:p w:rsidR="00AD26C7" w:rsidRDefault="00AD26C7" w:rsidP="00AD26C7">
      <w:pPr>
        <w:rPr>
          <w:color w:val="808080"/>
        </w:rPr>
      </w:pPr>
      <w:r>
        <w:rPr>
          <w:color w:val="808080"/>
        </w:rPr>
        <w:t xml:space="preserve">(Replaces </w:t>
      </w:r>
      <w:hyperlink r:id="rId737" w:history="1">
        <w:r w:rsidRPr="00044B58">
          <w:rPr>
            <w:rStyle w:val="Hyperlink"/>
          </w:rPr>
          <w:t>R3-182444</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endorsed as BL</w:t>
      </w:r>
    </w:p>
    <w:p w:rsidR="00AD26C7" w:rsidRDefault="00AD26C7" w:rsidP="00AD26C7"/>
    <w:p w:rsidR="00B67196" w:rsidRDefault="00AD26C7" w:rsidP="00B67196">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B67196" w:rsidRPr="002E1A1C" w:rsidRDefault="00B67196" w:rsidP="00B67196">
      <w:pPr>
        <w:rPr>
          <w:b/>
          <w:color w:val="00B050"/>
          <w:sz w:val="24"/>
          <w:u w:val="single"/>
        </w:rPr>
      </w:pPr>
      <w:r w:rsidRPr="002E1A1C">
        <w:rPr>
          <w:b/>
          <w:color w:val="00B050"/>
          <w:sz w:val="24"/>
          <w:u w:val="single"/>
        </w:rPr>
        <w:t>Agreement:</w:t>
      </w:r>
    </w:p>
    <w:p w:rsidR="00B67196" w:rsidRPr="002E1A1C" w:rsidRDefault="00B67196" w:rsidP="00B67196">
      <w:pPr>
        <w:rPr>
          <w:sz w:val="24"/>
        </w:rPr>
      </w:pPr>
      <w:r w:rsidRPr="002E1A1C">
        <w:rPr>
          <w:b/>
          <w:color w:val="00B050"/>
          <w:sz w:val="24"/>
        </w:rPr>
        <w:t>MME awareness of EDT shall be supported</w:t>
      </w:r>
    </w:p>
    <w:p w:rsidR="00AD26C7" w:rsidRDefault="00AD26C7" w:rsidP="00AD26C7">
      <w:pPr>
        <w:rPr>
          <w:color w:val="993300"/>
          <w:u w:val="single"/>
        </w:rPr>
      </w:pPr>
    </w:p>
    <w:p w:rsidR="00AD26C7" w:rsidRDefault="00F5338D" w:rsidP="00AD26C7">
      <w:pPr>
        <w:rPr>
          <w:rFonts w:ascii="Arial" w:hAnsi="Arial" w:cs="Arial"/>
          <w:b/>
          <w:sz w:val="24"/>
        </w:rPr>
      </w:pPr>
      <w:hyperlink r:id="rId738" w:history="1">
        <w:r w:rsidR="00AD26C7" w:rsidRPr="00044B58">
          <w:rPr>
            <w:rStyle w:val="Hyperlink"/>
            <w:rFonts w:ascii="Arial" w:hAnsi="Arial" w:cs="Arial"/>
            <w:b/>
            <w:sz w:val="24"/>
          </w:rPr>
          <w:t>R3-181636</w:t>
        </w:r>
      </w:hyperlink>
      <w:r w:rsidR="00AD26C7">
        <w:rPr>
          <w:rFonts w:ascii="Arial" w:hAnsi="Arial" w:cs="Arial"/>
          <w:b/>
          <w:color w:val="0000FF"/>
          <w:sz w:val="24"/>
        </w:rPr>
        <w:tab/>
      </w:r>
      <w:r w:rsidR="00AD26C7">
        <w:rPr>
          <w:rFonts w:ascii="Arial" w:hAnsi="Arial" w:cs="Arial"/>
          <w:b/>
          <w:sz w:val="24"/>
        </w:rPr>
        <w:t>Introduction of Early Data Transmission</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CR-1099  Cat: B (Rel-15)</w:t>
      </w:r>
      <w:r>
        <w:rPr>
          <w:i/>
        </w:rPr>
        <w:br/>
      </w:r>
      <w:r>
        <w:rPr>
          <w:i/>
        </w:rPr>
        <w:br/>
      </w:r>
      <w:r>
        <w:rPr>
          <w:i/>
        </w:rPr>
        <w:tab/>
      </w:r>
      <w:r>
        <w:rPr>
          <w:i/>
        </w:rPr>
        <w:tab/>
      </w:r>
      <w:r>
        <w:rPr>
          <w:i/>
        </w:rPr>
        <w:tab/>
      </w:r>
      <w:r>
        <w:rPr>
          <w:i/>
        </w:rPr>
        <w:tab/>
      </w:r>
      <w:r>
        <w:rPr>
          <w:i/>
        </w:rPr>
        <w:tab/>
        <w:t>Source: Huawei, China Telecom, CMCC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39" w:history="1">
        <w:r w:rsidR="00AD26C7" w:rsidRPr="00044B58">
          <w:rPr>
            <w:rStyle w:val="Hyperlink"/>
            <w:rFonts w:ascii="Arial" w:hAnsi="Arial" w:cs="Arial"/>
            <w:b/>
            <w:sz w:val="24"/>
          </w:rPr>
          <w:t>R3-181637</w:t>
        </w:r>
      </w:hyperlink>
      <w:r w:rsidR="00AD26C7">
        <w:rPr>
          <w:rFonts w:ascii="Arial" w:hAnsi="Arial" w:cs="Arial"/>
          <w:b/>
          <w:color w:val="0000FF"/>
          <w:sz w:val="24"/>
        </w:rPr>
        <w:tab/>
      </w:r>
      <w:r w:rsidR="00AD26C7">
        <w:rPr>
          <w:rFonts w:ascii="Arial" w:hAnsi="Arial" w:cs="Arial"/>
          <w:b/>
          <w:sz w:val="24"/>
        </w:rPr>
        <w:t>[Draft] Reply LS on EDT procedures and AS NAS interaction</w:t>
      </w:r>
    </w:p>
    <w:p w:rsidR="00AD26C7" w:rsidRDefault="00AD26C7" w:rsidP="00AD26C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CT1, cc SA3</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40" w:history="1">
        <w:r w:rsidR="00AD26C7" w:rsidRPr="00044B58">
          <w:rPr>
            <w:rStyle w:val="Hyperlink"/>
            <w:rFonts w:ascii="Arial" w:hAnsi="Arial" w:cs="Arial"/>
            <w:b/>
            <w:sz w:val="24"/>
          </w:rPr>
          <w:t>R3-181734</w:t>
        </w:r>
      </w:hyperlink>
      <w:r w:rsidR="00AD26C7">
        <w:rPr>
          <w:rFonts w:ascii="Arial" w:hAnsi="Arial" w:cs="Arial"/>
          <w:b/>
          <w:color w:val="0000FF"/>
          <w:sz w:val="24"/>
        </w:rPr>
        <w:tab/>
      </w:r>
      <w:r w:rsidR="00AD26C7">
        <w:rPr>
          <w:rFonts w:ascii="Arial" w:hAnsi="Arial" w:cs="Arial"/>
          <w:b/>
          <w:sz w:val="24"/>
        </w:rPr>
        <w:t>Early data transmission impact on S1 interface</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v15.1.0</w:t>
      </w:r>
      <w:r>
        <w:rPr>
          <w:i/>
        </w:rPr>
        <w:tab/>
        <w:t xml:space="preserve">  CR-1582  Cat: B (Rel-15)</w:t>
      </w:r>
      <w:r>
        <w:rPr>
          <w:i/>
        </w:rPr>
        <w:br/>
      </w:r>
      <w:r>
        <w:rPr>
          <w:i/>
        </w:rPr>
        <w:br/>
      </w:r>
      <w:r>
        <w:rPr>
          <w:i/>
        </w:rPr>
        <w:tab/>
      </w:r>
      <w:r>
        <w:rPr>
          <w:i/>
        </w:rPr>
        <w:tab/>
      </w:r>
      <w:r>
        <w:rPr>
          <w:i/>
        </w:rPr>
        <w:tab/>
      </w:r>
      <w:r>
        <w:rPr>
          <w:i/>
        </w:rPr>
        <w:tab/>
      </w:r>
      <w:r>
        <w:rPr>
          <w:i/>
        </w:rPr>
        <w:tab/>
        <w:t>Source: ZTE Corporation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41" w:history="1">
        <w:r w:rsidR="00AD26C7" w:rsidRPr="00044B58">
          <w:rPr>
            <w:rStyle w:val="Hyperlink"/>
            <w:rFonts w:ascii="Arial" w:hAnsi="Arial" w:cs="Arial"/>
            <w:b/>
            <w:sz w:val="24"/>
          </w:rPr>
          <w:t>R3-181894</w:t>
        </w:r>
      </w:hyperlink>
      <w:r w:rsidR="00AD26C7">
        <w:rPr>
          <w:rFonts w:ascii="Arial" w:hAnsi="Arial" w:cs="Arial"/>
          <w:b/>
          <w:color w:val="0000FF"/>
          <w:sz w:val="24"/>
        </w:rPr>
        <w:tab/>
      </w:r>
      <w:r w:rsidR="00AD26C7">
        <w:rPr>
          <w:rFonts w:ascii="Arial" w:hAnsi="Arial" w:cs="Arial"/>
          <w:b/>
          <w:sz w:val="24"/>
        </w:rPr>
        <w:t>Solution for early data transmission</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42" w:history="1">
        <w:r w:rsidR="00AD26C7" w:rsidRPr="00044B58">
          <w:rPr>
            <w:rStyle w:val="Hyperlink"/>
            <w:rFonts w:ascii="Arial" w:hAnsi="Arial" w:cs="Arial"/>
            <w:b/>
            <w:sz w:val="24"/>
          </w:rPr>
          <w:t>R3-181922</w:t>
        </w:r>
      </w:hyperlink>
      <w:r w:rsidR="00AD26C7">
        <w:rPr>
          <w:rFonts w:ascii="Arial" w:hAnsi="Arial" w:cs="Arial"/>
          <w:b/>
          <w:color w:val="0000FF"/>
          <w:sz w:val="24"/>
        </w:rPr>
        <w:tab/>
      </w:r>
      <w:r w:rsidR="00AD26C7">
        <w:rPr>
          <w:rFonts w:ascii="Arial" w:hAnsi="Arial" w:cs="Arial"/>
          <w:b/>
          <w:sz w:val="24"/>
        </w:rPr>
        <w:t>Further discussion on support of EDT in S1</w:t>
      </w:r>
    </w:p>
    <w:p w:rsidR="00AD26C7" w:rsidRDefault="00AD26C7" w:rsidP="00AD26C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43" w:history="1">
        <w:r w:rsidR="00AD26C7" w:rsidRPr="00044B58">
          <w:rPr>
            <w:rStyle w:val="Hyperlink"/>
            <w:rFonts w:ascii="Arial" w:hAnsi="Arial" w:cs="Arial"/>
            <w:b/>
            <w:sz w:val="24"/>
          </w:rPr>
          <w:t>R3-181923</w:t>
        </w:r>
      </w:hyperlink>
      <w:r w:rsidR="00AD26C7">
        <w:rPr>
          <w:rFonts w:ascii="Arial" w:hAnsi="Arial" w:cs="Arial"/>
          <w:b/>
          <w:color w:val="0000FF"/>
          <w:sz w:val="24"/>
        </w:rPr>
        <w:tab/>
      </w:r>
      <w:r w:rsidR="00AD26C7">
        <w:rPr>
          <w:rFonts w:ascii="Arial" w:hAnsi="Arial" w:cs="Arial"/>
          <w:b/>
          <w:sz w:val="24"/>
        </w:rPr>
        <w:t>Introduction of Early Data Transmission</w:t>
      </w:r>
    </w:p>
    <w:p w:rsidR="00AD26C7" w:rsidRDefault="00AD26C7" w:rsidP="00AD26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v15.1.0</w:t>
      </w:r>
      <w:r>
        <w:rPr>
          <w:i/>
        </w:rPr>
        <w:tab/>
        <w:t xml:space="preserve">  CR-1584  Cat: B (Rel-15)</w:t>
      </w:r>
      <w:r>
        <w:rPr>
          <w:i/>
        </w:rPr>
        <w:br/>
      </w:r>
      <w:r>
        <w:rPr>
          <w:i/>
        </w:rPr>
        <w:lastRenderedPageBreak/>
        <w:br/>
      </w:r>
      <w:r>
        <w:rPr>
          <w:i/>
        </w:rPr>
        <w:tab/>
      </w:r>
      <w:r>
        <w:rPr>
          <w:i/>
        </w:rPr>
        <w:tab/>
      </w:r>
      <w:r>
        <w:rPr>
          <w:i/>
        </w:rPr>
        <w:tab/>
      </w:r>
      <w:r>
        <w:rPr>
          <w:i/>
        </w:rPr>
        <w:tab/>
      </w:r>
      <w:r>
        <w:rPr>
          <w:i/>
        </w:rPr>
        <w:tab/>
        <w:t>Source: Qualcomm Incorporated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44" w:history="1">
        <w:r w:rsidR="00AD26C7" w:rsidRPr="00044B58">
          <w:rPr>
            <w:rStyle w:val="Hyperlink"/>
            <w:rFonts w:ascii="Arial" w:hAnsi="Arial" w:cs="Arial"/>
            <w:b/>
            <w:sz w:val="24"/>
          </w:rPr>
          <w:t>R3-181924</w:t>
        </w:r>
      </w:hyperlink>
      <w:r w:rsidR="00AD26C7">
        <w:rPr>
          <w:rFonts w:ascii="Arial" w:hAnsi="Arial" w:cs="Arial"/>
          <w:b/>
          <w:color w:val="0000FF"/>
          <w:sz w:val="24"/>
        </w:rPr>
        <w:tab/>
      </w:r>
      <w:r w:rsidR="00AD26C7">
        <w:rPr>
          <w:rFonts w:ascii="Arial" w:hAnsi="Arial" w:cs="Arial"/>
          <w:b/>
          <w:sz w:val="24"/>
        </w:rPr>
        <w:t>Reply LS on EDT procedures and AS NAS interaction</w:t>
      </w:r>
    </w:p>
    <w:p w:rsidR="00AD26C7" w:rsidRDefault="00AD26C7" w:rsidP="00AD26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CT1</w:t>
      </w:r>
      <w:r>
        <w:rPr>
          <w:i/>
        </w:rPr>
        <w:br/>
      </w:r>
      <w:r>
        <w:rPr>
          <w:i/>
        </w:rPr>
        <w:tab/>
      </w:r>
      <w:r>
        <w:rPr>
          <w:i/>
        </w:rPr>
        <w:tab/>
      </w:r>
      <w:r>
        <w:rPr>
          <w:i/>
        </w:rPr>
        <w:tab/>
      </w:r>
      <w:r>
        <w:rPr>
          <w:i/>
        </w:rPr>
        <w:tab/>
      </w:r>
      <w:r>
        <w:rPr>
          <w:i/>
        </w:rPr>
        <w:tab/>
        <w:t>Source: Qualcomm Incorporated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3"/>
      </w:pPr>
      <w:bookmarkStart w:id="131" w:name="_Toc513840672"/>
      <w:r>
        <w:t>13.2</w:t>
      </w:r>
      <w:r>
        <w:tab/>
        <w:t>UE differentiation</w:t>
      </w:r>
      <w:bookmarkEnd w:id="131"/>
    </w:p>
    <w:p w:rsidR="00AD26C7" w:rsidRDefault="00F5338D" w:rsidP="00AD26C7">
      <w:pPr>
        <w:rPr>
          <w:rFonts w:ascii="Arial" w:hAnsi="Arial" w:cs="Arial"/>
          <w:b/>
          <w:sz w:val="24"/>
        </w:rPr>
      </w:pPr>
      <w:hyperlink r:id="rId745" w:history="1">
        <w:r w:rsidR="00AD26C7" w:rsidRPr="00044B58">
          <w:rPr>
            <w:rStyle w:val="Hyperlink"/>
            <w:rFonts w:ascii="Arial" w:hAnsi="Arial" w:cs="Arial"/>
            <w:b/>
            <w:sz w:val="24"/>
          </w:rPr>
          <w:t>R3-181609</w:t>
        </w:r>
      </w:hyperlink>
      <w:r w:rsidR="00AD26C7">
        <w:rPr>
          <w:rFonts w:ascii="Arial" w:hAnsi="Arial" w:cs="Arial"/>
          <w:b/>
          <w:color w:val="0000FF"/>
          <w:sz w:val="24"/>
        </w:rPr>
        <w:tab/>
      </w:r>
      <w:r w:rsidR="00AD26C7">
        <w:rPr>
          <w:rFonts w:ascii="Arial" w:hAnsi="Arial" w:cs="Arial"/>
          <w:b/>
          <w:sz w:val="24"/>
        </w:rPr>
        <w:t>Reply LS to Reply LS on UE differentiation for Rel-15 NB-IoT</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R2-1803821, to 3GPP SA2, cc 3GPP RAN3, 3GPP CT1</w:t>
      </w:r>
      <w:r>
        <w:rPr>
          <w:i/>
        </w:rPr>
        <w:br/>
      </w:r>
      <w:r>
        <w:rPr>
          <w:i/>
        </w:rPr>
        <w:tab/>
      </w:r>
      <w:r>
        <w:rPr>
          <w:i/>
        </w:rPr>
        <w:tab/>
      </w:r>
      <w:r>
        <w:rPr>
          <w:i/>
        </w:rPr>
        <w:tab/>
      </w:r>
      <w:r>
        <w:rPr>
          <w:i/>
        </w:rPr>
        <w:tab/>
      </w:r>
      <w:r>
        <w:rPr>
          <w:i/>
        </w:rPr>
        <w:tab/>
        <w:t>Source: 3GPP RAN2,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46" w:history="1">
        <w:r w:rsidR="00AD26C7" w:rsidRPr="00044B58">
          <w:rPr>
            <w:rStyle w:val="Hyperlink"/>
            <w:rFonts w:ascii="Arial" w:hAnsi="Arial" w:cs="Arial"/>
            <w:b/>
            <w:sz w:val="24"/>
          </w:rPr>
          <w:t>R3-181611</w:t>
        </w:r>
      </w:hyperlink>
      <w:r w:rsidR="00AD26C7">
        <w:rPr>
          <w:rFonts w:ascii="Arial" w:hAnsi="Arial" w:cs="Arial"/>
          <w:b/>
          <w:color w:val="0000FF"/>
          <w:sz w:val="24"/>
        </w:rPr>
        <w:tab/>
      </w:r>
      <w:r w:rsidR="00AD26C7">
        <w:rPr>
          <w:rFonts w:ascii="Arial" w:hAnsi="Arial" w:cs="Arial"/>
          <w:b/>
          <w:sz w:val="24"/>
        </w:rPr>
        <w:t>LS on UE differentiation in NB-IoT</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R2-1804106, to 3GPP RAN3, cc 3GPP CT1, 3GPP SA2</w:t>
      </w:r>
      <w:r>
        <w:rPr>
          <w:i/>
        </w:rPr>
        <w:br/>
      </w:r>
      <w:r>
        <w:rPr>
          <w:i/>
        </w:rPr>
        <w:tab/>
      </w:r>
      <w:r>
        <w:rPr>
          <w:i/>
        </w:rPr>
        <w:tab/>
      </w:r>
      <w:r>
        <w:rPr>
          <w:i/>
        </w:rPr>
        <w:tab/>
      </w:r>
      <w:r>
        <w:rPr>
          <w:i/>
        </w:rPr>
        <w:tab/>
      </w:r>
      <w:r>
        <w:rPr>
          <w:i/>
        </w:rPr>
        <w:tab/>
        <w:t>Source: 3GPP RAN2,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47" w:history="1">
        <w:r w:rsidR="00AD26C7" w:rsidRPr="00044B58">
          <w:rPr>
            <w:rStyle w:val="Hyperlink"/>
            <w:rFonts w:ascii="Arial" w:hAnsi="Arial" w:cs="Arial"/>
            <w:b/>
            <w:sz w:val="24"/>
          </w:rPr>
          <w:t>R3-181638</w:t>
        </w:r>
      </w:hyperlink>
      <w:r w:rsidR="00AD26C7">
        <w:rPr>
          <w:rFonts w:ascii="Arial" w:hAnsi="Arial" w:cs="Arial"/>
          <w:b/>
          <w:color w:val="0000FF"/>
          <w:sz w:val="24"/>
        </w:rPr>
        <w:tab/>
      </w:r>
      <w:r w:rsidR="00AD26C7">
        <w:rPr>
          <w:rFonts w:ascii="Arial" w:hAnsi="Arial" w:cs="Arial"/>
          <w:b/>
          <w:sz w:val="24"/>
        </w:rPr>
        <w:t>Consideration on UE differentiation</w:t>
      </w:r>
    </w:p>
    <w:p w:rsidR="00AD26C7" w:rsidRDefault="00AD26C7" w:rsidP="00AD26C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China Telecom, CMCC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48" w:history="1">
        <w:r w:rsidR="00AD26C7" w:rsidRPr="00044B58">
          <w:rPr>
            <w:rStyle w:val="Hyperlink"/>
            <w:rFonts w:ascii="Arial" w:hAnsi="Arial" w:cs="Arial"/>
            <w:b/>
            <w:sz w:val="24"/>
          </w:rPr>
          <w:t>R3-181639</w:t>
        </w:r>
      </w:hyperlink>
      <w:r w:rsidR="00AD26C7">
        <w:rPr>
          <w:rFonts w:ascii="Arial" w:hAnsi="Arial" w:cs="Arial"/>
          <w:b/>
          <w:color w:val="0000FF"/>
          <w:sz w:val="24"/>
        </w:rPr>
        <w:tab/>
      </w:r>
      <w:r w:rsidR="00AD26C7">
        <w:rPr>
          <w:rFonts w:ascii="Arial" w:hAnsi="Arial" w:cs="Arial"/>
          <w:b/>
          <w:sz w:val="24"/>
        </w:rPr>
        <w:t>Introduction of UE differentiation</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CR-1579  Cat: B (Rel-15)</w:t>
      </w:r>
      <w:r>
        <w:rPr>
          <w:i/>
        </w:rPr>
        <w:br/>
      </w:r>
      <w:r>
        <w:rPr>
          <w:i/>
        </w:rPr>
        <w:br/>
      </w:r>
      <w:r>
        <w:rPr>
          <w:i/>
        </w:rPr>
        <w:tab/>
      </w:r>
      <w:r>
        <w:rPr>
          <w:i/>
        </w:rPr>
        <w:tab/>
      </w:r>
      <w:r>
        <w:rPr>
          <w:i/>
        </w:rPr>
        <w:tab/>
      </w:r>
      <w:r>
        <w:rPr>
          <w:i/>
        </w:rPr>
        <w:tab/>
      </w:r>
      <w:r>
        <w:rPr>
          <w:i/>
        </w:rPr>
        <w:tab/>
        <w:t>Source: Huawei, China Telecom, CMCC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749" w:history="1">
        <w:r w:rsidRPr="00044B58">
          <w:rPr>
            <w:rStyle w:val="Hyperlink"/>
            <w:rFonts w:ascii="Arial" w:hAnsi="Arial" w:cs="Arial"/>
            <w:b/>
          </w:rPr>
          <w:t>R3-182445</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50" w:history="1">
        <w:r w:rsidR="00AD26C7" w:rsidRPr="00044B58">
          <w:rPr>
            <w:rStyle w:val="Hyperlink"/>
            <w:rFonts w:ascii="Arial" w:hAnsi="Arial" w:cs="Arial"/>
            <w:b/>
            <w:sz w:val="24"/>
          </w:rPr>
          <w:t>R3-182445</w:t>
        </w:r>
      </w:hyperlink>
      <w:r w:rsidR="00AD26C7">
        <w:rPr>
          <w:rFonts w:ascii="Arial" w:hAnsi="Arial" w:cs="Arial"/>
          <w:b/>
          <w:color w:val="0000FF"/>
          <w:sz w:val="24"/>
        </w:rPr>
        <w:tab/>
      </w:r>
      <w:r w:rsidR="00AD26C7">
        <w:rPr>
          <w:rFonts w:ascii="Arial" w:hAnsi="Arial" w:cs="Arial"/>
          <w:b/>
          <w:sz w:val="24"/>
        </w:rPr>
        <w:t>Introduction of UE differentiation</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CR-1579  rev 1 Cat: B (Rel-15)</w:t>
      </w:r>
      <w:r>
        <w:rPr>
          <w:i/>
        </w:rPr>
        <w:br/>
      </w:r>
      <w:r>
        <w:rPr>
          <w:i/>
        </w:rPr>
        <w:lastRenderedPageBreak/>
        <w:br/>
      </w:r>
      <w:r>
        <w:rPr>
          <w:i/>
        </w:rPr>
        <w:tab/>
      </w:r>
      <w:r>
        <w:rPr>
          <w:i/>
        </w:rPr>
        <w:tab/>
      </w:r>
      <w:r>
        <w:rPr>
          <w:i/>
        </w:rPr>
        <w:tab/>
      </w:r>
      <w:r>
        <w:rPr>
          <w:i/>
        </w:rPr>
        <w:tab/>
      </w:r>
      <w:r>
        <w:rPr>
          <w:i/>
        </w:rPr>
        <w:tab/>
        <w:t>Source: Huawei, China Telecom, CMCC, Ericsson, Vodafone</w:t>
      </w:r>
    </w:p>
    <w:p w:rsidR="00AD26C7" w:rsidRDefault="00AD26C7" w:rsidP="00AD26C7">
      <w:pPr>
        <w:rPr>
          <w:color w:val="808080"/>
        </w:rPr>
      </w:pPr>
      <w:r>
        <w:rPr>
          <w:color w:val="808080"/>
        </w:rPr>
        <w:t xml:space="preserve">(Replaces </w:t>
      </w:r>
      <w:hyperlink r:id="rId751" w:history="1">
        <w:r w:rsidRPr="00044B58">
          <w:rPr>
            <w:rStyle w:val="Hyperlink"/>
          </w:rPr>
          <w:t>R3-181639</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9C4A39" w:rsidRDefault="000D7E48" w:rsidP="009C4A39">
      <w:r>
        <w:t>Nokia:</w:t>
      </w:r>
      <w:r w:rsidR="009C4A39">
        <w:t xml:space="preserve"> we see issues with Vendor specific container; SA2 is involved; we never specified any container where info is not defined; we should define this container in RAN2 or here</w:t>
      </w:r>
    </w:p>
    <w:p w:rsidR="009C4A39" w:rsidRDefault="000D7E48" w:rsidP="009C4A39">
      <w:r>
        <w:t>Ericsson</w:t>
      </w:r>
      <w:r w:rsidR="009C4A39">
        <w:t>: RAN2 has discussed this and did not introduce any standardized values for this, but it is beneficial (LS received by us)</w:t>
      </w:r>
    </w:p>
    <w:p w:rsidR="009C4A39" w:rsidRDefault="001A577F" w:rsidP="009C4A39">
      <w:r>
        <w:t>Vodafone</w:t>
      </w:r>
      <w:r w:rsidR="009C4A39">
        <w:t>: vendor-specific container is not an issue; we support the CR as it stands</w:t>
      </w:r>
    </w:p>
    <w:p w:rsidR="009C4A39" w:rsidRDefault="009C4A39" w:rsidP="009C4A39">
      <w:r>
        <w:t>NEC: why specify a vendor-specific container?</w:t>
      </w:r>
    </w:p>
    <w:p w:rsidR="009C4A39" w:rsidRDefault="000D7E48" w:rsidP="009C4A39">
      <w:r>
        <w:t>Huawei:</w:t>
      </w:r>
      <w:r w:rsidR="009C4A39">
        <w:t xml:space="preserve"> LSout is not feasible</w:t>
      </w:r>
    </w:p>
    <w:p w:rsidR="009C4A39" w:rsidRDefault="000D7E48" w:rsidP="009C4A39">
      <w:r>
        <w:t>Ericsson</w:t>
      </w:r>
      <w:r w:rsidR="009C4A39">
        <w:t>: SA2 can specify that this info is stored; security is not an issue (always within the network)</w:t>
      </w:r>
    </w:p>
    <w:p w:rsidR="009C4A39" w:rsidRDefault="000D7E48" w:rsidP="009C4A39">
      <w:r>
        <w:t>Huawei:</w:t>
      </w:r>
      <w:r w:rsidR="009C4A39">
        <w:t xml:space="preserve"> Iu specifies some proprietary containers, so this should be a similar case</w:t>
      </w:r>
    </w:p>
    <w:p w:rsidR="009C4A39" w:rsidRDefault="000D7E48" w:rsidP="009C4A39">
      <w:r>
        <w:t>Nokia:</w:t>
      </w:r>
      <w:r w:rsidR="009C4A39">
        <w:t xml:space="preserve"> we should note CR and further discuss in RAN</w:t>
      </w:r>
    </w:p>
    <w:p w:rsidR="009C4A39" w:rsidRDefault="009C4A39" w:rsidP="009C4A39"/>
    <w:p w:rsidR="00AD26C7" w:rsidRDefault="009C4A39" w:rsidP="009C4A39">
      <w:r>
        <w:t>- “vendor” -&gt; “local RRM policy”</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752" w:history="1">
        <w:r w:rsidRPr="00044B58">
          <w:rPr>
            <w:rStyle w:val="Hyperlink"/>
            <w:rFonts w:ascii="Arial" w:hAnsi="Arial" w:cs="Arial"/>
            <w:b/>
          </w:rPr>
          <w:t>R3-182508</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53" w:history="1">
        <w:r w:rsidR="00AD26C7" w:rsidRPr="00044B58">
          <w:rPr>
            <w:rStyle w:val="Hyperlink"/>
            <w:rFonts w:ascii="Arial" w:hAnsi="Arial" w:cs="Arial"/>
            <w:b/>
            <w:sz w:val="24"/>
          </w:rPr>
          <w:t>R3-182508</w:t>
        </w:r>
      </w:hyperlink>
      <w:r w:rsidR="00AD26C7">
        <w:rPr>
          <w:rFonts w:ascii="Arial" w:hAnsi="Arial" w:cs="Arial"/>
          <w:b/>
          <w:color w:val="0000FF"/>
          <w:sz w:val="24"/>
        </w:rPr>
        <w:tab/>
      </w:r>
      <w:r w:rsidR="00AD26C7">
        <w:rPr>
          <w:rFonts w:ascii="Arial" w:hAnsi="Arial" w:cs="Arial"/>
          <w:b/>
          <w:sz w:val="24"/>
        </w:rPr>
        <w:t>Introduction of UE differentiation</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CR-1579  rev 2 Cat: B (Rel-15)</w:t>
      </w:r>
      <w:r>
        <w:rPr>
          <w:i/>
        </w:rPr>
        <w:br/>
      </w:r>
      <w:r>
        <w:rPr>
          <w:i/>
        </w:rPr>
        <w:br/>
      </w:r>
      <w:r>
        <w:rPr>
          <w:i/>
        </w:rPr>
        <w:tab/>
      </w:r>
      <w:r>
        <w:rPr>
          <w:i/>
        </w:rPr>
        <w:tab/>
      </w:r>
      <w:r>
        <w:rPr>
          <w:i/>
        </w:rPr>
        <w:tab/>
      </w:r>
      <w:r>
        <w:rPr>
          <w:i/>
        </w:rPr>
        <w:tab/>
      </w:r>
      <w:r>
        <w:rPr>
          <w:i/>
        </w:rPr>
        <w:tab/>
        <w:t>Source: Huawei, China Telecom, CMCC, Ericsson, Vodafone</w:t>
      </w:r>
    </w:p>
    <w:p w:rsidR="00AD26C7" w:rsidRDefault="00AD26C7" w:rsidP="00AD26C7">
      <w:pPr>
        <w:rPr>
          <w:color w:val="808080"/>
        </w:rPr>
      </w:pPr>
      <w:r>
        <w:rPr>
          <w:color w:val="808080"/>
        </w:rPr>
        <w:t xml:space="preserve">(Replaces </w:t>
      </w:r>
      <w:hyperlink r:id="rId754" w:history="1">
        <w:r w:rsidRPr="00044B58">
          <w:rPr>
            <w:rStyle w:val="Hyperlink"/>
          </w:rPr>
          <w:t>R3-182445</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Nokia has an objection to the CR.</w:t>
      </w:r>
    </w:p>
    <w:p w:rsidR="00AD26C7" w:rsidRDefault="00AD26C7" w:rsidP="00AD26C7">
      <w:r>
        <w:t> </w:t>
      </w:r>
    </w:p>
    <w:p w:rsidR="00AD26C7" w:rsidRDefault="00AD26C7" w:rsidP="00AD26C7">
      <w:r>
        <w:t xml:space="preserve">Endorsed unseen as basis for next meeting </w:t>
      </w:r>
    </w:p>
    <w:p w:rsidR="00AD26C7" w:rsidRDefault="00C11C13" w:rsidP="00AD26C7">
      <w:r>
        <w:t>Endorsed as BL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55" w:history="1">
        <w:r w:rsidR="00AD26C7" w:rsidRPr="00044B58">
          <w:rPr>
            <w:rStyle w:val="Hyperlink"/>
            <w:rFonts w:ascii="Arial" w:hAnsi="Arial" w:cs="Arial"/>
            <w:b/>
            <w:sz w:val="24"/>
          </w:rPr>
          <w:t>R3-181640</w:t>
        </w:r>
      </w:hyperlink>
      <w:r w:rsidR="00AD26C7">
        <w:rPr>
          <w:rFonts w:ascii="Arial" w:hAnsi="Arial" w:cs="Arial"/>
          <w:b/>
          <w:color w:val="0000FF"/>
          <w:sz w:val="24"/>
        </w:rPr>
        <w:tab/>
      </w:r>
      <w:r w:rsidR="00AD26C7">
        <w:rPr>
          <w:rFonts w:ascii="Arial" w:hAnsi="Arial" w:cs="Arial"/>
          <w:b/>
          <w:sz w:val="24"/>
        </w:rPr>
        <w:t>Introduction of UE differentiation</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CR-1100  Cat: B (Rel-15)</w:t>
      </w:r>
      <w:r>
        <w:rPr>
          <w:i/>
        </w:rPr>
        <w:br/>
      </w:r>
      <w:r>
        <w:rPr>
          <w:i/>
        </w:rPr>
        <w:br/>
      </w:r>
      <w:r>
        <w:rPr>
          <w:i/>
        </w:rPr>
        <w:tab/>
      </w:r>
      <w:r>
        <w:rPr>
          <w:i/>
        </w:rPr>
        <w:tab/>
      </w:r>
      <w:r>
        <w:rPr>
          <w:i/>
        </w:rPr>
        <w:tab/>
      </w:r>
      <w:r>
        <w:rPr>
          <w:i/>
        </w:rPr>
        <w:tab/>
      </w:r>
      <w:r>
        <w:rPr>
          <w:i/>
        </w:rPr>
        <w:tab/>
        <w:t>Source: Huawei, China Telecom, CMCC</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756" w:history="1">
        <w:r w:rsidRPr="00044B58">
          <w:rPr>
            <w:rStyle w:val="Hyperlink"/>
            <w:rFonts w:ascii="Arial" w:hAnsi="Arial" w:cs="Arial"/>
            <w:b/>
          </w:rPr>
          <w:t>R3-182496</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57" w:history="1">
        <w:r w:rsidR="00AD26C7" w:rsidRPr="00044B58">
          <w:rPr>
            <w:rStyle w:val="Hyperlink"/>
            <w:rFonts w:ascii="Arial" w:hAnsi="Arial" w:cs="Arial"/>
            <w:b/>
            <w:sz w:val="24"/>
          </w:rPr>
          <w:t>R3-182496</w:t>
        </w:r>
      </w:hyperlink>
      <w:r w:rsidR="00AD26C7">
        <w:rPr>
          <w:rFonts w:ascii="Arial" w:hAnsi="Arial" w:cs="Arial"/>
          <w:b/>
          <w:color w:val="0000FF"/>
          <w:sz w:val="24"/>
        </w:rPr>
        <w:tab/>
      </w:r>
      <w:r w:rsidR="00AD26C7">
        <w:rPr>
          <w:rFonts w:ascii="Arial" w:hAnsi="Arial" w:cs="Arial"/>
          <w:b/>
          <w:sz w:val="24"/>
        </w:rPr>
        <w:t>Introduction of UE differentiation</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CR-1100  rev 1 Cat: B (Rel-15)</w:t>
      </w:r>
      <w:r>
        <w:rPr>
          <w:i/>
        </w:rPr>
        <w:br/>
      </w:r>
      <w:r>
        <w:rPr>
          <w:i/>
        </w:rPr>
        <w:br/>
      </w:r>
      <w:r>
        <w:rPr>
          <w:i/>
        </w:rPr>
        <w:tab/>
      </w:r>
      <w:r>
        <w:rPr>
          <w:i/>
        </w:rPr>
        <w:tab/>
      </w:r>
      <w:r>
        <w:rPr>
          <w:i/>
        </w:rPr>
        <w:tab/>
      </w:r>
      <w:r>
        <w:rPr>
          <w:i/>
        </w:rPr>
        <w:tab/>
      </w:r>
      <w:r>
        <w:rPr>
          <w:i/>
        </w:rPr>
        <w:tab/>
        <w:t xml:space="preserve">Source: </w:t>
      </w:r>
      <w:r w:rsidR="004462C2" w:rsidRPr="004462C2">
        <w:rPr>
          <w:i/>
        </w:rPr>
        <w:t>Huawei, China Telecom, CMCC, Ericsson, Vodafone</w:t>
      </w:r>
    </w:p>
    <w:p w:rsidR="00AD26C7" w:rsidRDefault="00AD26C7" w:rsidP="00AD26C7">
      <w:pPr>
        <w:rPr>
          <w:color w:val="808080"/>
        </w:rPr>
      </w:pPr>
      <w:r>
        <w:rPr>
          <w:color w:val="808080"/>
        </w:rPr>
        <w:t xml:space="preserve">(Replaces </w:t>
      </w:r>
      <w:hyperlink r:id="rId758" w:history="1">
        <w:r w:rsidRPr="00044B58">
          <w:rPr>
            <w:rStyle w:val="Hyperlink"/>
          </w:rPr>
          <w:t>R3-181640</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 change vendor to local RRM policy</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759" w:history="1">
        <w:r w:rsidRPr="00044B58">
          <w:rPr>
            <w:rStyle w:val="Hyperlink"/>
            <w:rFonts w:ascii="Arial" w:hAnsi="Arial" w:cs="Arial"/>
            <w:b/>
          </w:rPr>
          <w:t>R3-182510</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60" w:history="1">
        <w:r w:rsidR="00AD26C7" w:rsidRPr="00044B58">
          <w:rPr>
            <w:rStyle w:val="Hyperlink"/>
            <w:rFonts w:ascii="Arial" w:hAnsi="Arial" w:cs="Arial"/>
            <w:b/>
            <w:sz w:val="24"/>
          </w:rPr>
          <w:t>R3-182510</w:t>
        </w:r>
      </w:hyperlink>
      <w:r w:rsidR="00AD26C7">
        <w:rPr>
          <w:rFonts w:ascii="Arial" w:hAnsi="Arial" w:cs="Arial"/>
          <w:b/>
          <w:color w:val="0000FF"/>
          <w:sz w:val="24"/>
        </w:rPr>
        <w:tab/>
      </w:r>
      <w:r w:rsidR="00AD26C7">
        <w:rPr>
          <w:rFonts w:ascii="Arial" w:hAnsi="Arial" w:cs="Arial"/>
          <w:b/>
          <w:sz w:val="24"/>
        </w:rPr>
        <w:t>Introduction of UE differentiation</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CR-1100  rev 2 Cat: B (Rel-15)</w:t>
      </w:r>
      <w:r>
        <w:rPr>
          <w:i/>
        </w:rPr>
        <w:br/>
      </w:r>
      <w:r>
        <w:rPr>
          <w:i/>
        </w:rPr>
        <w:br/>
      </w:r>
      <w:r>
        <w:rPr>
          <w:i/>
        </w:rPr>
        <w:tab/>
      </w:r>
      <w:r>
        <w:rPr>
          <w:i/>
        </w:rPr>
        <w:tab/>
      </w:r>
      <w:r>
        <w:rPr>
          <w:i/>
        </w:rPr>
        <w:tab/>
      </w:r>
      <w:r>
        <w:rPr>
          <w:i/>
        </w:rPr>
        <w:tab/>
      </w:r>
      <w:r>
        <w:rPr>
          <w:i/>
        </w:rPr>
        <w:tab/>
        <w:t xml:space="preserve">Source: </w:t>
      </w:r>
      <w:r w:rsidR="004462C2" w:rsidRPr="004462C2">
        <w:rPr>
          <w:i/>
        </w:rPr>
        <w:t>Huawei, China Telecom, CMCC, Ericsson, Vodafone</w:t>
      </w:r>
    </w:p>
    <w:p w:rsidR="00AD26C7" w:rsidRDefault="00AD26C7" w:rsidP="00AD26C7">
      <w:pPr>
        <w:rPr>
          <w:color w:val="808080"/>
        </w:rPr>
      </w:pPr>
      <w:r>
        <w:rPr>
          <w:color w:val="808080"/>
        </w:rPr>
        <w:t xml:space="preserve">(Replaces </w:t>
      </w:r>
      <w:hyperlink r:id="rId761" w:history="1">
        <w:r w:rsidRPr="00044B58">
          <w:rPr>
            <w:rStyle w:val="Hyperlink"/>
          </w:rPr>
          <w:t>R3-182496</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endorsed as BL</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62" w:history="1">
        <w:r w:rsidR="00AD26C7" w:rsidRPr="00044B58">
          <w:rPr>
            <w:rStyle w:val="Hyperlink"/>
            <w:rFonts w:ascii="Arial" w:hAnsi="Arial" w:cs="Arial"/>
            <w:b/>
            <w:sz w:val="24"/>
          </w:rPr>
          <w:t>R3-181641</w:t>
        </w:r>
      </w:hyperlink>
      <w:r w:rsidR="00AD26C7">
        <w:rPr>
          <w:rFonts w:ascii="Arial" w:hAnsi="Arial" w:cs="Arial"/>
          <w:b/>
          <w:color w:val="0000FF"/>
          <w:sz w:val="24"/>
        </w:rPr>
        <w:tab/>
      </w:r>
      <w:r w:rsidR="00AD26C7">
        <w:rPr>
          <w:rFonts w:ascii="Arial" w:hAnsi="Arial" w:cs="Arial"/>
          <w:b/>
          <w:sz w:val="24"/>
        </w:rPr>
        <w:t>[DRAFT] Reply LS on UE differentiation for Rel-15 NB-IoT</w:t>
      </w:r>
    </w:p>
    <w:p w:rsidR="00AD26C7" w:rsidRDefault="00AD26C7" w:rsidP="00AD26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CT1, SA3</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63" w:history="1">
        <w:r w:rsidR="00AD26C7" w:rsidRPr="00044B58">
          <w:rPr>
            <w:rStyle w:val="Hyperlink"/>
            <w:rFonts w:ascii="Arial" w:hAnsi="Arial" w:cs="Arial"/>
            <w:b/>
            <w:sz w:val="24"/>
          </w:rPr>
          <w:t>R3-182497</w:t>
        </w:r>
      </w:hyperlink>
      <w:r w:rsidR="00AD26C7">
        <w:rPr>
          <w:rFonts w:ascii="Arial" w:hAnsi="Arial" w:cs="Arial"/>
          <w:b/>
          <w:color w:val="0000FF"/>
          <w:sz w:val="24"/>
        </w:rPr>
        <w:tab/>
      </w:r>
      <w:r w:rsidR="00AD26C7">
        <w:rPr>
          <w:rFonts w:ascii="Arial" w:hAnsi="Arial" w:cs="Arial"/>
          <w:b/>
          <w:sz w:val="24"/>
        </w:rPr>
        <w:t>LS on UE differentiation in NB-IoT</w:t>
      </w:r>
    </w:p>
    <w:p w:rsidR="00AD26C7" w:rsidRDefault="00AD26C7" w:rsidP="00AD26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64" w:history="1">
        <w:r w:rsidR="00AD26C7" w:rsidRPr="00044B58">
          <w:rPr>
            <w:rStyle w:val="Hyperlink"/>
            <w:rFonts w:ascii="Arial" w:hAnsi="Arial" w:cs="Arial"/>
            <w:b/>
            <w:sz w:val="24"/>
          </w:rPr>
          <w:t>R3-182215</w:t>
        </w:r>
      </w:hyperlink>
      <w:r w:rsidR="00AD26C7">
        <w:rPr>
          <w:rFonts w:ascii="Arial" w:hAnsi="Arial" w:cs="Arial"/>
          <w:b/>
          <w:color w:val="0000FF"/>
          <w:sz w:val="24"/>
        </w:rPr>
        <w:tab/>
      </w:r>
      <w:r w:rsidR="00AD26C7">
        <w:rPr>
          <w:rFonts w:ascii="Arial" w:hAnsi="Arial" w:cs="Arial"/>
          <w:b/>
          <w:sz w:val="24"/>
        </w:rPr>
        <w:t>Introduction of the vendor specific UE differentiation information</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v15.1.0</w:t>
      </w:r>
      <w:r>
        <w:rPr>
          <w:i/>
        </w:rPr>
        <w:tab/>
        <w:t xml:space="preserve">  CR-1586  Cat: B (Rel-15)</w:t>
      </w:r>
      <w:r>
        <w:rPr>
          <w:i/>
        </w:rPr>
        <w:br/>
      </w:r>
      <w:r>
        <w:rPr>
          <w:i/>
        </w:rPr>
        <w:br/>
      </w:r>
      <w:r>
        <w:rPr>
          <w:i/>
        </w:rPr>
        <w:tab/>
      </w:r>
      <w:r>
        <w:rPr>
          <w:i/>
        </w:rPr>
        <w:tab/>
      </w:r>
      <w:r>
        <w:rPr>
          <w:i/>
        </w:rPr>
        <w:tab/>
      </w:r>
      <w:r>
        <w:rPr>
          <w:i/>
        </w:rPr>
        <w:tab/>
      </w:r>
      <w:r>
        <w:rPr>
          <w:i/>
        </w:rPr>
        <w:tab/>
        <w:t>Source: Ericsson, Vodafone</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65" w:history="1">
        <w:r w:rsidR="00AD26C7" w:rsidRPr="00044B58">
          <w:rPr>
            <w:rStyle w:val="Hyperlink"/>
            <w:rFonts w:ascii="Arial" w:hAnsi="Arial" w:cs="Arial"/>
            <w:b/>
            <w:sz w:val="24"/>
          </w:rPr>
          <w:t>R3-182509</w:t>
        </w:r>
      </w:hyperlink>
      <w:r w:rsidR="00AD26C7">
        <w:rPr>
          <w:rFonts w:ascii="Arial" w:hAnsi="Arial" w:cs="Arial"/>
          <w:b/>
          <w:color w:val="0000FF"/>
          <w:sz w:val="24"/>
        </w:rPr>
        <w:tab/>
      </w:r>
      <w:r w:rsidR="00032022" w:rsidRPr="00032022">
        <w:rPr>
          <w:rFonts w:ascii="Arial" w:hAnsi="Arial" w:cs="Arial"/>
          <w:b/>
          <w:sz w:val="24"/>
        </w:rPr>
        <w:t>LS on UE differentiation in NB-IoT</w:t>
      </w:r>
    </w:p>
    <w:p w:rsidR="00AD26C7" w:rsidRDefault="00AD26C7" w:rsidP="00AD26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w:t>
      </w:r>
      <w:r w:rsidR="00893E5E" w:rsidRPr="00893E5E">
        <w:rPr>
          <w:i/>
        </w:rPr>
        <w:t>SA2</w:t>
      </w:r>
      <w:r w:rsidR="00893E5E">
        <w:rPr>
          <w:i/>
        </w:rPr>
        <w:t xml:space="preserve">, cc </w:t>
      </w:r>
      <w:r w:rsidR="00893E5E" w:rsidRPr="00893E5E">
        <w:rPr>
          <w:i/>
        </w:rPr>
        <w:t>RAN2, SA3</w:t>
      </w:r>
      <w:r>
        <w:rPr>
          <w:i/>
        </w:rPr>
        <w:br/>
      </w:r>
      <w:r>
        <w:rPr>
          <w:i/>
        </w:rPr>
        <w:tab/>
      </w:r>
      <w:r>
        <w:rPr>
          <w:i/>
        </w:rPr>
        <w:tab/>
      </w:r>
      <w:r>
        <w:rPr>
          <w:i/>
        </w:rPr>
        <w:tab/>
      </w:r>
      <w:r>
        <w:rPr>
          <w:i/>
        </w:rPr>
        <w:tab/>
      </w:r>
      <w:r>
        <w:rPr>
          <w:i/>
        </w:rPr>
        <w:tab/>
        <w:t>Source: Vodafone</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Approved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66" w:history="1">
        <w:r w:rsidR="00AD26C7" w:rsidRPr="00044B58">
          <w:rPr>
            <w:rStyle w:val="Hyperlink"/>
            <w:rFonts w:ascii="Arial" w:hAnsi="Arial" w:cs="Arial"/>
            <w:b/>
            <w:sz w:val="24"/>
          </w:rPr>
          <w:t>R3-182216</w:t>
        </w:r>
      </w:hyperlink>
      <w:r w:rsidR="00AD26C7">
        <w:rPr>
          <w:rFonts w:ascii="Arial" w:hAnsi="Arial" w:cs="Arial"/>
          <w:b/>
          <w:color w:val="0000FF"/>
          <w:sz w:val="24"/>
        </w:rPr>
        <w:tab/>
      </w:r>
      <w:r w:rsidR="00AD26C7">
        <w:rPr>
          <w:rFonts w:ascii="Arial" w:hAnsi="Arial" w:cs="Arial"/>
          <w:b/>
          <w:sz w:val="24"/>
        </w:rPr>
        <w:t>Introduction of the vendor specific UE differentiation Information</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CR-1131  Cat: B (Rel-15)</w:t>
      </w:r>
      <w:r>
        <w:rPr>
          <w:i/>
        </w:rPr>
        <w:br/>
      </w:r>
      <w:r>
        <w:rPr>
          <w:i/>
        </w:rPr>
        <w:br/>
      </w:r>
      <w:r>
        <w:rPr>
          <w:i/>
        </w:rPr>
        <w:tab/>
      </w:r>
      <w:r>
        <w:rPr>
          <w:i/>
        </w:rPr>
        <w:tab/>
      </w:r>
      <w:r>
        <w:rPr>
          <w:i/>
        </w:rPr>
        <w:tab/>
      </w:r>
      <w:r>
        <w:rPr>
          <w:i/>
        </w:rPr>
        <w:tab/>
      </w:r>
      <w:r>
        <w:rPr>
          <w:i/>
        </w:rPr>
        <w:tab/>
        <w:t>Source: Ericsson, Vodafone</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67" w:history="1">
        <w:r w:rsidR="00AD26C7" w:rsidRPr="00044B58">
          <w:rPr>
            <w:rStyle w:val="Hyperlink"/>
            <w:rFonts w:ascii="Arial" w:hAnsi="Arial" w:cs="Arial"/>
            <w:b/>
            <w:sz w:val="24"/>
          </w:rPr>
          <w:t>R3-182217</w:t>
        </w:r>
      </w:hyperlink>
      <w:r w:rsidR="00AD26C7">
        <w:rPr>
          <w:rFonts w:ascii="Arial" w:hAnsi="Arial" w:cs="Arial"/>
          <w:b/>
          <w:color w:val="0000FF"/>
          <w:sz w:val="24"/>
        </w:rPr>
        <w:tab/>
      </w:r>
      <w:r w:rsidR="00AD26C7">
        <w:rPr>
          <w:rFonts w:ascii="Arial" w:hAnsi="Arial" w:cs="Arial"/>
          <w:b/>
          <w:sz w:val="24"/>
        </w:rPr>
        <w:t>Introduction of the vendor specific UE differentiation Information</w:t>
      </w:r>
    </w:p>
    <w:p w:rsidR="00AD26C7" w:rsidRDefault="00AD26C7" w:rsidP="00AD26C7">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Ericsson, Vodafone</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 change vendor to local RRM policy</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768" w:history="1">
        <w:r w:rsidRPr="00044B58">
          <w:rPr>
            <w:rStyle w:val="Hyperlink"/>
            <w:rFonts w:ascii="Arial" w:hAnsi="Arial" w:cs="Arial"/>
            <w:b/>
          </w:rPr>
          <w:t>R3-182511</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69" w:history="1">
        <w:r w:rsidR="00AD26C7" w:rsidRPr="00044B58">
          <w:rPr>
            <w:rStyle w:val="Hyperlink"/>
            <w:rFonts w:ascii="Arial" w:hAnsi="Arial" w:cs="Arial"/>
            <w:b/>
            <w:sz w:val="24"/>
          </w:rPr>
          <w:t>R3-182511</w:t>
        </w:r>
      </w:hyperlink>
      <w:r w:rsidR="00AD26C7">
        <w:rPr>
          <w:rFonts w:ascii="Arial" w:hAnsi="Arial" w:cs="Arial"/>
          <w:b/>
          <w:color w:val="0000FF"/>
          <w:sz w:val="24"/>
        </w:rPr>
        <w:tab/>
      </w:r>
      <w:r w:rsidR="00AD26C7">
        <w:rPr>
          <w:rFonts w:ascii="Arial" w:hAnsi="Arial" w:cs="Arial"/>
          <w:b/>
          <w:sz w:val="24"/>
        </w:rPr>
        <w:t>Introduction of the vendor specific UE differentiation Information</w:t>
      </w:r>
    </w:p>
    <w:p w:rsidR="00AD26C7" w:rsidRDefault="00AD26C7" w:rsidP="00AD26C7">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Ericsson, Vodafone</w:t>
      </w:r>
    </w:p>
    <w:p w:rsidR="00AD26C7" w:rsidRDefault="00AD26C7" w:rsidP="00AD26C7">
      <w:pPr>
        <w:rPr>
          <w:color w:val="808080"/>
        </w:rPr>
      </w:pPr>
      <w:r>
        <w:rPr>
          <w:color w:val="808080"/>
        </w:rPr>
        <w:t xml:space="preserve">(Replaces </w:t>
      </w:r>
      <w:hyperlink r:id="rId770" w:history="1">
        <w:r w:rsidRPr="00044B58">
          <w:rPr>
            <w:rStyle w:val="Hyperlink"/>
          </w:rPr>
          <w:t>R3-182217</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endorsed as BL</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71" w:history="1">
        <w:r w:rsidR="00AD26C7" w:rsidRPr="00044B58">
          <w:rPr>
            <w:rStyle w:val="Hyperlink"/>
            <w:rFonts w:ascii="Arial" w:hAnsi="Arial" w:cs="Arial"/>
            <w:b/>
            <w:sz w:val="24"/>
          </w:rPr>
          <w:t>R3-182218</w:t>
        </w:r>
      </w:hyperlink>
      <w:r w:rsidR="00AD26C7">
        <w:rPr>
          <w:rFonts w:ascii="Arial" w:hAnsi="Arial" w:cs="Arial"/>
          <w:b/>
          <w:color w:val="0000FF"/>
          <w:sz w:val="24"/>
        </w:rPr>
        <w:tab/>
      </w:r>
      <w:r w:rsidR="00AD26C7">
        <w:rPr>
          <w:rFonts w:ascii="Arial" w:hAnsi="Arial" w:cs="Arial"/>
          <w:b/>
          <w:sz w:val="24"/>
        </w:rPr>
        <w:t>Discussion on UE differentiation for NB-IoT</w:t>
      </w:r>
    </w:p>
    <w:p w:rsidR="00AD26C7" w:rsidRDefault="00AD26C7" w:rsidP="00AD26C7">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72" w:history="1">
        <w:r w:rsidR="00AD26C7" w:rsidRPr="00044B58">
          <w:rPr>
            <w:rStyle w:val="Hyperlink"/>
            <w:rFonts w:ascii="Arial" w:hAnsi="Arial" w:cs="Arial"/>
            <w:b/>
            <w:sz w:val="24"/>
          </w:rPr>
          <w:t>R3-182219</w:t>
        </w:r>
      </w:hyperlink>
      <w:r w:rsidR="00AD26C7">
        <w:rPr>
          <w:rFonts w:ascii="Arial" w:hAnsi="Arial" w:cs="Arial"/>
          <w:b/>
          <w:color w:val="0000FF"/>
          <w:sz w:val="24"/>
        </w:rPr>
        <w:tab/>
      </w:r>
      <w:r w:rsidR="00AD26C7">
        <w:rPr>
          <w:rFonts w:ascii="Arial" w:hAnsi="Arial" w:cs="Arial"/>
          <w:b/>
          <w:sz w:val="24"/>
        </w:rPr>
        <w:t>[Draft] Reply LS on Reply LS on UE differentiation for NB-IoT from SA2</w:t>
      </w:r>
    </w:p>
    <w:p w:rsidR="00AD26C7" w:rsidRDefault="00AD26C7" w:rsidP="00AD26C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73" w:history="1">
        <w:r w:rsidR="00AD26C7" w:rsidRPr="00044B58">
          <w:rPr>
            <w:rStyle w:val="Hyperlink"/>
            <w:rFonts w:ascii="Arial" w:hAnsi="Arial" w:cs="Arial"/>
            <w:b/>
            <w:sz w:val="24"/>
          </w:rPr>
          <w:t>R3-182489</w:t>
        </w:r>
      </w:hyperlink>
      <w:r w:rsidR="00AD26C7">
        <w:rPr>
          <w:rFonts w:ascii="Arial" w:hAnsi="Arial" w:cs="Arial"/>
          <w:b/>
          <w:color w:val="0000FF"/>
          <w:sz w:val="24"/>
        </w:rPr>
        <w:tab/>
      </w:r>
      <w:r w:rsidR="00AD26C7">
        <w:rPr>
          <w:rFonts w:ascii="Arial" w:hAnsi="Arial" w:cs="Arial"/>
          <w:b/>
          <w:sz w:val="24"/>
        </w:rPr>
        <w:t>[DRAFT] LS on network vendor specific container</w:t>
      </w:r>
    </w:p>
    <w:p w:rsidR="00AD26C7" w:rsidRDefault="00AD26C7" w:rsidP="00AD26C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3GPP SA WG2, 3GPP SA WG3, cc 3GPP RAN WG2, 3GPP RAN</w:t>
      </w:r>
      <w:r>
        <w:rPr>
          <w:i/>
        </w:rPr>
        <w:br/>
      </w:r>
      <w:r>
        <w:rPr>
          <w:i/>
        </w:rPr>
        <w:tab/>
      </w:r>
      <w:r>
        <w:rPr>
          <w:i/>
        </w:rPr>
        <w:tab/>
      </w:r>
      <w:r>
        <w:rPr>
          <w:i/>
        </w:rPr>
        <w:tab/>
      </w:r>
      <w:r>
        <w:rPr>
          <w:i/>
        </w:rPr>
        <w:tab/>
      </w:r>
      <w:r>
        <w:rPr>
          <w:i/>
        </w:rPr>
        <w:tab/>
        <w:t>Source: Nokia</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3"/>
      </w:pPr>
      <w:bookmarkStart w:id="132" w:name="_Toc513840673"/>
      <w:r>
        <w:t>13.3</w:t>
      </w:r>
      <w:r>
        <w:tab/>
        <w:t>Others</w:t>
      </w:r>
      <w:bookmarkEnd w:id="132"/>
    </w:p>
    <w:p w:rsidR="00AD26C7" w:rsidRDefault="00AD26C7" w:rsidP="00AD26C7">
      <w:pPr>
        <w:pStyle w:val="Heading2"/>
      </w:pPr>
      <w:bookmarkStart w:id="133" w:name="_Toc513840674"/>
      <w:r>
        <w:t>14</w:t>
      </w:r>
      <w:r>
        <w:tab/>
        <w:t>Even further enhanced MTC for LTE (RAN1-led) WI</w:t>
      </w:r>
      <w:bookmarkEnd w:id="133"/>
    </w:p>
    <w:p w:rsidR="00AD26C7" w:rsidRDefault="00AD26C7" w:rsidP="00AD26C7">
      <w:pPr>
        <w:pStyle w:val="Heading3"/>
      </w:pPr>
      <w:bookmarkStart w:id="134" w:name="_Toc513840675"/>
      <w:r>
        <w:t>14.1</w:t>
      </w:r>
      <w:r>
        <w:tab/>
        <w:t>Early data transmission</w:t>
      </w:r>
      <w:bookmarkEnd w:id="134"/>
    </w:p>
    <w:p w:rsidR="00AD26C7" w:rsidRDefault="00AD26C7" w:rsidP="00AD26C7">
      <w:pPr>
        <w:pStyle w:val="Heading3"/>
      </w:pPr>
      <w:bookmarkStart w:id="135" w:name="_Toc513840676"/>
      <w:r>
        <w:t>14.2</w:t>
      </w:r>
      <w:r>
        <w:tab/>
        <w:t>Others</w:t>
      </w:r>
      <w:bookmarkEnd w:id="135"/>
    </w:p>
    <w:p w:rsidR="00AD26C7" w:rsidRDefault="00AD26C7" w:rsidP="00AD26C7">
      <w:pPr>
        <w:pStyle w:val="Heading2"/>
      </w:pPr>
      <w:bookmarkStart w:id="136" w:name="_Toc513840677"/>
      <w:r>
        <w:t>15</w:t>
      </w:r>
      <w:r>
        <w:tab/>
        <w:t>UE positioning accuracy enhancements for LTE (RAN2-led) WI</w:t>
      </w:r>
      <w:bookmarkEnd w:id="136"/>
    </w:p>
    <w:p w:rsidR="00AD26C7" w:rsidRDefault="00AD26C7" w:rsidP="00AD26C7">
      <w:pPr>
        <w:pStyle w:val="Heading3"/>
      </w:pPr>
      <w:bookmarkStart w:id="137" w:name="_Toc513840678"/>
      <w:r>
        <w:t>15.1</w:t>
      </w:r>
      <w:r>
        <w:tab/>
        <w:t>Assistance Data Broadcast Procedure</w:t>
      </w:r>
      <w:bookmarkEnd w:id="137"/>
    </w:p>
    <w:p w:rsidR="00AD26C7" w:rsidRDefault="00F5338D" w:rsidP="00AD26C7">
      <w:pPr>
        <w:rPr>
          <w:rFonts w:ascii="Arial" w:hAnsi="Arial" w:cs="Arial"/>
          <w:b/>
          <w:sz w:val="24"/>
        </w:rPr>
      </w:pPr>
      <w:hyperlink r:id="rId774" w:history="1">
        <w:r w:rsidR="00AD26C7" w:rsidRPr="00044B58">
          <w:rPr>
            <w:rStyle w:val="Hyperlink"/>
            <w:rFonts w:ascii="Arial" w:hAnsi="Arial" w:cs="Arial"/>
            <w:b/>
            <w:sz w:val="24"/>
          </w:rPr>
          <w:t>R3-181642</w:t>
        </w:r>
      </w:hyperlink>
      <w:r w:rsidR="00AD26C7">
        <w:rPr>
          <w:rFonts w:ascii="Arial" w:hAnsi="Arial" w:cs="Arial"/>
          <w:b/>
          <w:color w:val="0000FF"/>
          <w:sz w:val="24"/>
        </w:rPr>
        <w:tab/>
      </w:r>
      <w:r w:rsidR="00AD26C7">
        <w:rPr>
          <w:rFonts w:ascii="Arial" w:hAnsi="Arial" w:cs="Arial"/>
          <w:b/>
          <w:sz w:val="24"/>
        </w:rPr>
        <w:t>Signalling procedures for broadcasting of assistance data</w:t>
      </w:r>
    </w:p>
    <w:p w:rsidR="00AD26C7" w:rsidRDefault="00AD26C7" w:rsidP="00AD26C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75" w:history="1">
        <w:r w:rsidR="00AD26C7" w:rsidRPr="00044B58">
          <w:rPr>
            <w:rStyle w:val="Hyperlink"/>
            <w:rFonts w:ascii="Arial" w:hAnsi="Arial" w:cs="Arial"/>
            <w:b/>
            <w:sz w:val="24"/>
          </w:rPr>
          <w:t>R3-181643</w:t>
        </w:r>
      </w:hyperlink>
      <w:r w:rsidR="00AD26C7">
        <w:rPr>
          <w:rFonts w:ascii="Arial" w:hAnsi="Arial" w:cs="Arial"/>
          <w:b/>
          <w:color w:val="0000FF"/>
          <w:sz w:val="24"/>
        </w:rPr>
        <w:tab/>
      </w:r>
      <w:r w:rsidR="00AD26C7">
        <w:rPr>
          <w:rFonts w:ascii="Arial" w:hAnsi="Arial" w:cs="Arial"/>
          <w:b/>
          <w:sz w:val="24"/>
        </w:rPr>
        <w:t>Introduction of signalling procedures for broadcasting of assistance data</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v14.4.0</w:t>
      </w:r>
      <w:r>
        <w:rPr>
          <w:i/>
        </w:rPr>
        <w:tab/>
        <w:t xml:space="preserve">  CR-0087  Cat: B (Rel-15)</w:t>
      </w:r>
      <w:r>
        <w:rPr>
          <w:i/>
        </w:rPr>
        <w:br/>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76" w:history="1">
        <w:r w:rsidR="00AD26C7" w:rsidRPr="00044B58">
          <w:rPr>
            <w:rStyle w:val="Hyperlink"/>
            <w:rFonts w:ascii="Arial" w:hAnsi="Arial" w:cs="Arial"/>
            <w:b/>
            <w:sz w:val="24"/>
          </w:rPr>
          <w:t>R3-182220</w:t>
        </w:r>
      </w:hyperlink>
      <w:r w:rsidR="00AD26C7">
        <w:rPr>
          <w:rFonts w:ascii="Arial" w:hAnsi="Arial" w:cs="Arial"/>
          <w:b/>
          <w:color w:val="0000FF"/>
          <w:sz w:val="24"/>
        </w:rPr>
        <w:tab/>
      </w:r>
      <w:r w:rsidR="00AD26C7">
        <w:rPr>
          <w:rFonts w:ascii="Arial" w:hAnsi="Arial" w:cs="Arial"/>
          <w:b/>
          <w:sz w:val="24"/>
        </w:rPr>
        <w:t>Assistance Information Broadcast Procedure in LPPa</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7B17" w:rsidRDefault="00197B17" w:rsidP="00AD26C7">
      <w:pPr>
        <w:rPr>
          <w:color w:val="993300"/>
          <w:u w:val="single"/>
        </w:rPr>
      </w:pPr>
      <w:r>
        <w:rPr>
          <w:color w:val="993300"/>
          <w:u w:val="single"/>
        </w:rPr>
        <w:t>Discussion on the propsals:</w:t>
      </w:r>
    </w:p>
    <w:p w:rsidR="00197B17" w:rsidRDefault="00197B17" w:rsidP="00AD26C7">
      <w:pPr>
        <w:rPr>
          <w:color w:val="993300"/>
          <w:u w:val="single"/>
        </w:rPr>
      </w:pPr>
    </w:p>
    <w:p w:rsidR="00197B17" w:rsidRPr="00197B17" w:rsidRDefault="000D7E48" w:rsidP="00197B17">
      <w:r>
        <w:t>Huawei:</w:t>
      </w:r>
      <w:r w:rsidR="00197B17" w:rsidRPr="00197B17">
        <w:t xml:space="preserve"> issue about errors (e.g. info does not fit in SIB)? OAM must reconfigure E-SMLC?</w:t>
      </w:r>
    </w:p>
    <w:p w:rsidR="00197B17" w:rsidRPr="00197B17" w:rsidRDefault="000D7E48" w:rsidP="00197B17">
      <w:r>
        <w:t>Ericsson</w:t>
      </w:r>
      <w:r w:rsidR="00197B17" w:rsidRPr="00197B17">
        <w:t>: discussed in RAN2 – eNB may segment in several SIBs, so this is not an issue</w:t>
      </w:r>
    </w:p>
    <w:p w:rsidR="00197B17" w:rsidRPr="00197B17" w:rsidRDefault="000D7E48" w:rsidP="00197B17">
      <w:r>
        <w:t>Huawei:</w:t>
      </w:r>
      <w:r w:rsidR="00197B17" w:rsidRPr="00197B17">
        <w:t xml:space="preserve"> do we have an idea of the area where RTK positioning will apply, e.g. small/wide area, enterprise, etc.? Scenarios should be clarified – maybe lots of small areas…</w:t>
      </w:r>
    </w:p>
    <w:p w:rsidR="00197B17" w:rsidRPr="00197B17" w:rsidRDefault="000D7E48" w:rsidP="00197B17">
      <w:r>
        <w:t>Nokia:</w:t>
      </w:r>
      <w:r w:rsidR="00197B17" w:rsidRPr="00197B17">
        <w:t xml:space="preserve"> SIB transmission characteristics – what would the E-SMLC do? Try to understand the lowest common denominator among eNBs? </w:t>
      </w:r>
      <w:r>
        <w:t>Ericsson</w:t>
      </w:r>
      <w:r w:rsidR="00197B17" w:rsidRPr="00197B17">
        <w:t>,</w:t>
      </w:r>
      <w:r>
        <w:t xml:space="preserve">Nokia </w:t>
      </w:r>
      <w:r w:rsidR="00197B17" w:rsidRPr="00197B17">
        <w:t>allow eNB to react in case all info cannot be transmitted</w:t>
      </w:r>
    </w:p>
    <w:p w:rsidR="00197B17" w:rsidRPr="00197B17" w:rsidRDefault="000D7E48" w:rsidP="00197B17">
      <w:r>
        <w:t>Huawei:</w:t>
      </w:r>
      <w:r w:rsidR="00197B17" w:rsidRPr="00197B17">
        <w:t xml:space="preserve"> main difference is that you could allow to optimize per-eNB or per-area</w:t>
      </w:r>
    </w:p>
    <w:p w:rsidR="00197B17" w:rsidRPr="00197B17" w:rsidRDefault="00197B17" w:rsidP="00197B17"/>
    <w:p w:rsidR="00197B17" w:rsidRPr="00197B17" w:rsidRDefault="00197B17" w:rsidP="00197B17">
      <w:pPr>
        <w:rPr>
          <w:b/>
        </w:rPr>
      </w:pPr>
      <w:r w:rsidRPr="00197B17">
        <w:rPr>
          <w:b/>
        </w:rPr>
        <w:t>- Assistance Info Broadcast procedure Cl1 is initiated by the E-SMLC; Contains at least info to be broadcasted and periodicity; used to start and stop broadcasting; may be used to update information</w:t>
      </w:r>
    </w:p>
    <w:p w:rsidR="00197B17" w:rsidRPr="00197B17" w:rsidRDefault="00197B17" w:rsidP="00197B17"/>
    <w:p w:rsidR="00197B17" w:rsidRPr="002E1A1C" w:rsidRDefault="00197B17" w:rsidP="00197B17">
      <w:pPr>
        <w:rPr>
          <w:b/>
          <w:color w:val="00B050"/>
          <w:sz w:val="24"/>
        </w:rPr>
      </w:pPr>
      <w:r w:rsidRPr="002E1A1C">
        <w:rPr>
          <w:b/>
          <w:color w:val="00B050"/>
          <w:sz w:val="24"/>
        </w:rPr>
        <w:t>Working Assumption on “package”:</w:t>
      </w:r>
    </w:p>
    <w:p w:rsidR="00197B17" w:rsidRPr="002E1A1C" w:rsidRDefault="00197B17" w:rsidP="00197B17">
      <w:pPr>
        <w:rPr>
          <w:b/>
          <w:color w:val="00B050"/>
          <w:sz w:val="24"/>
        </w:rPr>
      </w:pPr>
      <w:r w:rsidRPr="002E1A1C">
        <w:rPr>
          <w:b/>
          <w:color w:val="00B050"/>
          <w:sz w:val="24"/>
        </w:rPr>
        <w:t>- Assistance Info Update Cl2 is initiated by E-SMLC; Contains at least info to be broadcasted and periodicity ; may be used to update information</w:t>
      </w:r>
    </w:p>
    <w:p w:rsidR="00197B17" w:rsidRPr="002E1A1C" w:rsidRDefault="00197B17" w:rsidP="00197B17">
      <w:pPr>
        <w:rPr>
          <w:b/>
          <w:color w:val="00B050"/>
          <w:sz w:val="24"/>
        </w:rPr>
      </w:pPr>
      <w:r w:rsidRPr="002E1A1C">
        <w:rPr>
          <w:b/>
          <w:color w:val="00B050"/>
          <w:sz w:val="24"/>
        </w:rPr>
        <w:t>- Assistance info feedback Cl2 is initiated by eNB; may contain info on error conditions, failure cause, other info FFS</w:t>
      </w:r>
    </w:p>
    <w:p w:rsidR="00197B17" w:rsidRPr="00197B17" w:rsidRDefault="00197B17" w:rsidP="00197B17"/>
    <w:p w:rsidR="00197B17" w:rsidRPr="00197B17" w:rsidRDefault="000D7E48" w:rsidP="00197B17">
      <w:r>
        <w:t>Qualcomm:</w:t>
      </w:r>
      <w:r w:rsidR="00197B17" w:rsidRPr="00197B17">
        <w:t xml:space="preserve"> SIB size also needs to be sent</w:t>
      </w:r>
    </w:p>
    <w:p w:rsidR="00197B17" w:rsidRPr="00197B17" w:rsidRDefault="00197B17" w:rsidP="00197B17"/>
    <w:p w:rsidR="00197B17" w:rsidRPr="00197B17" w:rsidRDefault="000D7E48" w:rsidP="00197B17">
      <w:r>
        <w:t>Huawei:</w:t>
      </w:r>
      <w:r w:rsidR="00197B17" w:rsidRPr="00197B17">
        <w:t xml:space="preserve"> Start from </w:t>
      </w:r>
      <w:r>
        <w:t>Huawei</w:t>
      </w:r>
      <w:r w:rsidR="00197B17" w:rsidRPr="00197B17">
        <w:t xml:space="preserve"> proposal, align to </w:t>
      </w:r>
      <w:r>
        <w:t>Ericsson</w:t>
      </w:r>
      <w:r w:rsidR="00197B17" w:rsidRPr="00197B17">
        <w:t>+Nok?</w:t>
      </w:r>
    </w:p>
    <w:p w:rsidR="00197B17" w:rsidRPr="00197B17" w:rsidRDefault="000D7E48" w:rsidP="00197B17">
      <w:r>
        <w:t>Ericsson</w:t>
      </w:r>
      <w:r w:rsidR="00197B17" w:rsidRPr="00197B17">
        <w:t>: both proposals are equally future-proof</w:t>
      </w:r>
    </w:p>
    <w:p w:rsidR="00197B17" w:rsidRPr="00197B17" w:rsidRDefault="000D7E48" w:rsidP="00197B17">
      <w:r>
        <w:t>Nokia:</w:t>
      </w:r>
      <w:r w:rsidR="00197B17" w:rsidRPr="00197B17">
        <w:t xml:space="preserve"> Cl1 to deliver information – does not preclude adding Cl2 in the future for update/delivery</w:t>
      </w:r>
    </w:p>
    <w:p w:rsidR="00197B17" w:rsidRPr="00197B17" w:rsidRDefault="00197B17" w:rsidP="00AD26C7"/>
    <w:p w:rsidR="00AD26C7" w:rsidRDefault="00AD26C7" w:rsidP="00AD26C7">
      <w:pPr>
        <w:pStyle w:val="Heading3"/>
      </w:pPr>
      <w:bookmarkStart w:id="138" w:name="_Toc513840679"/>
      <w:r>
        <w:t>15.2</w:t>
      </w:r>
      <w:r>
        <w:tab/>
        <w:t>Information to Be Signaled over LPPa</w:t>
      </w:r>
      <w:bookmarkEnd w:id="138"/>
    </w:p>
    <w:p w:rsidR="00AD26C7" w:rsidRDefault="00F5338D" w:rsidP="00AD26C7">
      <w:pPr>
        <w:rPr>
          <w:rFonts w:ascii="Arial" w:hAnsi="Arial" w:cs="Arial"/>
          <w:b/>
          <w:sz w:val="24"/>
        </w:rPr>
      </w:pPr>
      <w:hyperlink r:id="rId777" w:history="1">
        <w:r w:rsidR="00AD26C7" w:rsidRPr="00044B58">
          <w:rPr>
            <w:rStyle w:val="Hyperlink"/>
            <w:rFonts w:ascii="Arial" w:hAnsi="Arial" w:cs="Arial"/>
            <w:b/>
            <w:sz w:val="24"/>
          </w:rPr>
          <w:t>R3-181619</w:t>
        </w:r>
      </w:hyperlink>
      <w:r w:rsidR="00AD26C7">
        <w:rPr>
          <w:rFonts w:ascii="Arial" w:hAnsi="Arial" w:cs="Arial"/>
          <w:b/>
          <w:color w:val="0000FF"/>
          <w:sz w:val="24"/>
        </w:rPr>
        <w:tab/>
      </w:r>
      <w:r w:rsidR="00AD26C7">
        <w:rPr>
          <w:rFonts w:ascii="Arial" w:hAnsi="Arial" w:cs="Arial"/>
          <w:b/>
          <w:sz w:val="24"/>
        </w:rPr>
        <w:t>LS on encrypting broadcasted positioning data and LS on provisioning of positioning assistance data via LPPa for broadcast</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S2-182415, to 3GPP RAN2, 3GPP RAN3, 3GPP CT4, 3GPP CT1, cc 3GPP </w:t>
      </w:r>
      <w:r>
        <w:rPr>
          <w:i/>
        </w:rPr>
        <w:lastRenderedPageBreak/>
        <w:t>SA3</w:t>
      </w:r>
      <w:r>
        <w:rPr>
          <w:i/>
        </w:rPr>
        <w:br/>
      </w:r>
      <w:r>
        <w:rPr>
          <w:i/>
        </w:rPr>
        <w:tab/>
      </w:r>
      <w:r>
        <w:rPr>
          <w:i/>
        </w:rPr>
        <w:tab/>
      </w:r>
      <w:r>
        <w:rPr>
          <w:i/>
        </w:rPr>
        <w:tab/>
      </w:r>
      <w:r>
        <w:rPr>
          <w:i/>
        </w:rPr>
        <w:tab/>
      </w:r>
      <w:r>
        <w:rPr>
          <w:i/>
        </w:rPr>
        <w:tab/>
        <w:t>Source: 3GPP SA2, Qualcomm</w:t>
      </w:r>
    </w:p>
    <w:p w:rsidR="00AD26C7" w:rsidRDefault="00AD26C7" w:rsidP="00AD26C7">
      <w:pPr>
        <w:rPr>
          <w:rFonts w:ascii="Arial" w:hAnsi="Arial" w:cs="Arial"/>
          <w:b/>
        </w:rPr>
      </w:pPr>
      <w:r>
        <w:rPr>
          <w:rFonts w:ascii="Arial" w:hAnsi="Arial" w:cs="Arial"/>
          <w:b/>
        </w:rPr>
        <w:t xml:space="preserve">Discussion: </w:t>
      </w:r>
    </w:p>
    <w:p w:rsidR="00AD26C7" w:rsidRPr="00C11C13" w:rsidRDefault="000D7E48" w:rsidP="00AD26C7">
      <w:pPr>
        <w:overflowPunct/>
        <w:autoSpaceDE/>
        <w:autoSpaceDN/>
        <w:adjustRightInd/>
        <w:spacing w:after="0"/>
        <w:textAlignment w:val="auto"/>
      </w:pPr>
      <w:r>
        <w:t>Qualcomm:</w:t>
      </w:r>
      <w:r w:rsidR="00AD26C7" w:rsidRPr="00C11C13">
        <w:t xml:space="preserve"> e-mail disc in RAN2, can be endorsed but no conclusion yet</w:t>
      </w:r>
    </w:p>
    <w:p w:rsidR="00AD26C7" w:rsidRPr="00C11C13"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78" w:history="1">
        <w:r w:rsidR="00AD26C7" w:rsidRPr="00044B58">
          <w:rPr>
            <w:rStyle w:val="Hyperlink"/>
            <w:rFonts w:ascii="Arial" w:hAnsi="Arial" w:cs="Arial"/>
            <w:b/>
            <w:sz w:val="24"/>
          </w:rPr>
          <w:t>R3-181644</w:t>
        </w:r>
      </w:hyperlink>
      <w:r w:rsidR="00AD26C7">
        <w:rPr>
          <w:rFonts w:ascii="Arial" w:hAnsi="Arial" w:cs="Arial"/>
          <w:b/>
          <w:color w:val="0000FF"/>
          <w:sz w:val="24"/>
        </w:rPr>
        <w:tab/>
      </w:r>
      <w:r w:rsidR="00AD26C7">
        <w:rPr>
          <w:rFonts w:ascii="Arial" w:hAnsi="Arial" w:cs="Arial"/>
          <w:b/>
          <w:sz w:val="24"/>
        </w:rPr>
        <w:t>Discussion on assistance data transmission</w:t>
      </w:r>
    </w:p>
    <w:p w:rsidR="00AD26C7" w:rsidRDefault="00AD26C7" w:rsidP="00AD26C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79" w:history="1">
        <w:r w:rsidR="00AD26C7" w:rsidRPr="00044B58">
          <w:rPr>
            <w:rStyle w:val="Hyperlink"/>
            <w:rFonts w:ascii="Arial" w:hAnsi="Arial" w:cs="Arial"/>
            <w:b/>
            <w:sz w:val="24"/>
          </w:rPr>
          <w:t>R3-181645</w:t>
        </w:r>
      </w:hyperlink>
      <w:r w:rsidR="00AD26C7">
        <w:rPr>
          <w:rFonts w:ascii="Arial" w:hAnsi="Arial" w:cs="Arial"/>
          <w:b/>
          <w:color w:val="0000FF"/>
          <w:sz w:val="24"/>
        </w:rPr>
        <w:tab/>
      </w:r>
      <w:r w:rsidR="00AD26C7">
        <w:rPr>
          <w:rFonts w:ascii="Arial" w:hAnsi="Arial" w:cs="Arial"/>
          <w:b/>
          <w:sz w:val="24"/>
        </w:rPr>
        <w:t>Assistance data transmission over LPPa</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v14.4.0</w:t>
      </w:r>
      <w:r>
        <w:rPr>
          <w:i/>
        </w:rPr>
        <w:tab/>
        <w:t xml:space="preserve">  CR-0088  Cat: B (Rel-15)</w:t>
      </w:r>
      <w:r>
        <w:rPr>
          <w:i/>
        </w:rPr>
        <w:br/>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80" w:history="1">
        <w:r w:rsidR="00AD26C7" w:rsidRPr="00044B58">
          <w:rPr>
            <w:rStyle w:val="Hyperlink"/>
            <w:rFonts w:ascii="Arial" w:hAnsi="Arial" w:cs="Arial"/>
            <w:b/>
            <w:sz w:val="24"/>
          </w:rPr>
          <w:t>R3-182221</w:t>
        </w:r>
      </w:hyperlink>
      <w:r w:rsidR="00AD26C7">
        <w:rPr>
          <w:rFonts w:ascii="Arial" w:hAnsi="Arial" w:cs="Arial"/>
          <w:b/>
          <w:color w:val="0000FF"/>
          <w:sz w:val="24"/>
        </w:rPr>
        <w:tab/>
      </w:r>
      <w:r w:rsidR="00AD26C7">
        <w:rPr>
          <w:rFonts w:ascii="Arial" w:hAnsi="Arial" w:cs="Arial"/>
          <w:b/>
          <w:sz w:val="24"/>
        </w:rPr>
        <w:t>Assistance Data Signaling in LPPa</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81" w:history="1">
        <w:r w:rsidR="00AD26C7" w:rsidRPr="00044B58">
          <w:rPr>
            <w:rStyle w:val="Hyperlink"/>
            <w:rFonts w:ascii="Arial" w:hAnsi="Arial" w:cs="Arial"/>
            <w:b/>
            <w:sz w:val="24"/>
          </w:rPr>
          <w:t>R3-182268</w:t>
        </w:r>
      </w:hyperlink>
      <w:r w:rsidR="00AD26C7">
        <w:rPr>
          <w:rFonts w:ascii="Arial" w:hAnsi="Arial" w:cs="Arial"/>
          <w:b/>
          <w:color w:val="0000FF"/>
          <w:sz w:val="24"/>
        </w:rPr>
        <w:tab/>
      </w:r>
      <w:r w:rsidR="00AD26C7">
        <w:rPr>
          <w:rFonts w:ascii="Arial" w:hAnsi="Arial" w:cs="Arial"/>
          <w:b/>
          <w:sz w:val="24"/>
        </w:rPr>
        <w:t>Assistance Information Broadcasting</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v14.4.0</w:t>
      </w:r>
      <w:r>
        <w:rPr>
          <w:i/>
        </w:rPr>
        <w:tab/>
        <w:t xml:space="preserve">  CR-0082  rev 3 Cat: B (Rel-15)</w:t>
      </w:r>
      <w:r>
        <w:rPr>
          <w:i/>
        </w:rPr>
        <w:br/>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782" w:history="1">
        <w:r w:rsidRPr="00044B58">
          <w:rPr>
            <w:rStyle w:val="Hyperlink"/>
          </w:rPr>
          <w:t>R3-181196</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83" w:history="1">
        <w:r w:rsidR="00AD26C7" w:rsidRPr="00044B58">
          <w:rPr>
            <w:rStyle w:val="Hyperlink"/>
            <w:rFonts w:ascii="Arial" w:hAnsi="Arial" w:cs="Arial"/>
            <w:b/>
            <w:sz w:val="24"/>
          </w:rPr>
          <w:t>R3-181933</w:t>
        </w:r>
      </w:hyperlink>
      <w:r w:rsidR="00AD26C7">
        <w:rPr>
          <w:rFonts w:ascii="Arial" w:hAnsi="Arial" w:cs="Arial"/>
          <w:b/>
          <w:color w:val="0000FF"/>
          <w:sz w:val="24"/>
        </w:rPr>
        <w:tab/>
      </w:r>
      <w:r w:rsidR="00AD26C7">
        <w:rPr>
          <w:rFonts w:ascii="Arial" w:hAnsi="Arial" w:cs="Arial"/>
          <w:b/>
          <w:sz w:val="24"/>
        </w:rPr>
        <w:t>Response to LS on encrypting broadcasted positioning data and LS on provisioning of positioning assistance data via LPPa for broadcast</w:t>
      </w:r>
    </w:p>
    <w:p w:rsidR="00AD26C7" w:rsidRDefault="00AD26C7" w:rsidP="00AD26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 CT4</w:t>
      </w:r>
      <w:r>
        <w:rPr>
          <w:i/>
        </w:rPr>
        <w:br/>
      </w:r>
      <w:r>
        <w:rPr>
          <w:i/>
        </w:rPr>
        <w:tab/>
      </w:r>
      <w:r>
        <w:rPr>
          <w:i/>
        </w:rPr>
        <w:tab/>
      </w:r>
      <w:r>
        <w:rPr>
          <w:i/>
        </w:rPr>
        <w:tab/>
      </w:r>
      <w:r>
        <w:rPr>
          <w:i/>
        </w:rPr>
        <w:tab/>
      </w:r>
      <w:r>
        <w:rPr>
          <w:i/>
        </w:rPr>
        <w:tab/>
        <w:t>Source: Qualcomm Incorporated</w:t>
      </w:r>
    </w:p>
    <w:p w:rsidR="00AD26C7" w:rsidRDefault="00AD26C7" w:rsidP="00AD26C7">
      <w:pPr>
        <w:rPr>
          <w:rFonts w:ascii="Arial" w:hAnsi="Arial" w:cs="Arial"/>
          <w:b/>
        </w:rPr>
      </w:pPr>
      <w:r>
        <w:rPr>
          <w:rFonts w:ascii="Arial" w:hAnsi="Arial" w:cs="Arial"/>
          <w:b/>
        </w:rPr>
        <w:t xml:space="preserve">Discussion: </w:t>
      </w:r>
    </w:p>
    <w:p w:rsidR="00AD26C7" w:rsidRPr="00C11C13" w:rsidRDefault="00AD26C7" w:rsidP="00AD26C7">
      <w:pPr>
        <w:overflowPunct/>
        <w:autoSpaceDE/>
        <w:autoSpaceDN/>
        <w:adjustRightInd/>
        <w:spacing w:after="0"/>
        <w:textAlignment w:val="auto"/>
      </w:pPr>
      <w:r w:rsidRPr="00C11C13">
        <w:t> add Discussion on this WI is ongoing in RAN3. After 1st sentence</w:t>
      </w:r>
    </w:p>
    <w:p w:rsidR="00AD26C7" w:rsidRPr="00C11C13" w:rsidRDefault="00AD26C7" w:rsidP="00AD26C7"/>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784" w:history="1">
        <w:r w:rsidRPr="00044B58">
          <w:rPr>
            <w:rStyle w:val="Hyperlink"/>
            <w:rFonts w:ascii="Arial" w:hAnsi="Arial" w:cs="Arial"/>
            <w:b/>
          </w:rPr>
          <w:t>R3-182409</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85" w:history="1">
        <w:r w:rsidR="00AD26C7" w:rsidRPr="00044B58">
          <w:rPr>
            <w:rStyle w:val="Hyperlink"/>
            <w:rFonts w:ascii="Arial" w:hAnsi="Arial" w:cs="Arial"/>
            <w:b/>
            <w:sz w:val="24"/>
          </w:rPr>
          <w:t>R3-182409</w:t>
        </w:r>
      </w:hyperlink>
      <w:r w:rsidR="00AD26C7">
        <w:rPr>
          <w:rFonts w:ascii="Arial" w:hAnsi="Arial" w:cs="Arial"/>
          <w:b/>
          <w:color w:val="0000FF"/>
          <w:sz w:val="24"/>
        </w:rPr>
        <w:tab/>
      </w:r>
      <w:r w:rsidR="00366062" w:rsidRPr="00366062">
        <w:rPr>
          <w:rFonts w:ascii="Arial" w:hAnsi="Arial" w:cs="Arial"/>
          <w:b/>
          <w:sz w:val="24"/>
        </w:rPr>
        <w:t>Response to LS on encrypting broadcasted positioning data and LS on provisioning of positioning assistance data via LPPa for broadcast</w:t>
      </w:r>
    </w:p>
    <w:p w:rsidR="00AD26C7" w:rsidRDefault="00AD26C7" w:rsidP="00AD26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 CT4</w:t>
      </w:r>
      <w:r>
        <w:rPr>
          <w:i/>
        </w:rPr>
        <w:br/>
      </w:r>
      <w:r>
        <w:rPr>
          <w:i/>
        </w:rPr>
        <w:tab/>
      </w:r>
      <w:r>
        <w:rPr>
          <w:i/>
        </w:rPr>
        <w:tab/>
      </w:r>
      <w:r>
        <w:rPr>
          <w:i/>
        </w:rPr>
        <w:tab/>
      </w:r>
      <w:r>
        <w:rPr>
          <w:i/>
        </w:rPr>
        <w:tab/>
      </w:r>
      <w:r>
        <w:rPr>
          <w:i/>
        </w:rPr>
        <w:tab/>
        <w:t>Source: Qualcomm Incorporated</w:t>
      </w:r>
    </w:p>
    <w:p w:rsidR="00AD26C7" w:rsidRDefault="00AD26C7" w:rsidP="00AD26C7">
      <w:pPr>
        <w:rPr>
          <w:color w:val="808080"/>
        </w:rPr>
      </w:pPr>
      <w:r>
        <w:rPr>
          <w:color w:val="808080"/>
        </w:rPr>
        <w:t xml:space="preserve">(Replaces </w:t>
      </w:r>
      <w:hyperlink r:id="rId786" w:history="1">
        <w:r w:rsidRPr="00044B58">
          <w:rPr>
            <w:rStyle w:val="Hyperlink"/>
          </w:rPr>
          <w:t>R3-181933</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D26C7" w:rsidRDefault="00AD26C7" w:rsidP="00AD26C7">
      <w:pPr>
        <w:pStyle w:val="Heading3"/>
      </w:pPr>
      <w:bookmarkStart w:id="139" w:name="_Toc513840680"/>
      <w:r>
        <w:t>15.3</w:t>
      </w:r>
      <w:r>
        <w:tab/>
        <w:t>Others</w:t>
      </w:r>
      <w:bookmarkEnd w:id="139"/>
    </w:p>
    <w:p w:rsidR="00AD26C7" w:rsidRDefault="00AD26C7" w:rsidP="00AD26C7">
      <w:pPr>
        <w:pStyle w:val="Heading2"/>
      </w:pPr>
      <w:bookmarkStart w:id="140" w:name="_Toc513840681"/>
      <w:r>
        <w:t>16</w:t>
      </w:r>
      <w:r>
        <w:tab/>
        <w:t>Enhanced LTE Support for Aerial Vehicles (RAN2-led) WI</w:t>
      </w:r>
      <w:bookmarkEnd w:id="140"/>
    </w:p>
    <w:p w:rsidR="00AD26C7" w:rsidRDefault="00F5338D" w:rsidP="00AD26C7">
      <w:pPr>
        <w:rPr>
          <w:rFonts w:ascii="Arial" w:hAnsi="Arial" w:cs="Arial"/>
          <w:b/>
          <w:sz w:val="24"/>
        </w:rPr>
      </w:pPr>
      <w:hyperlink r:id="rId787" w:history="1">
        <w:r w:rsidR="00AD26C7" w:rsidRPr="00044B58">
          <w:rPr>
            <w:rStyle w:val="Hyperlink"/>
            <w:rFonts w:ascii="Arial" w:hAnsi="Arial" w:cs="Arial"/>
            <w:b/>
            <w:sz w:val="24"/>
          </w:rPr>
          <w:t>R3-182367</w:t>
        </w:r>
      </w:hyperlink>
      <w:r w:rsidR="00AD26C7">
        <w:rPr>
          <w:rFonts w:ascii="Arial" w:hAnsi="Arial" w:cs="Arial"/>
          <w:b/>
          <w:color w:val="0000FF"/>
          <w:sz w:val="24"/>
        </w:rPr>
        <w:tab/>
      </w:r>
      <w:r w:rsidR="00AD26C7">
        <w:rPr>
          <w:rFonts w:ascii="Arial" w:hAnsi="Arial" w:cs="Arial"/>
          <w:b/>
          <w:sz w:val="24"/>
        </w:rPr>
        <w:t>Aerial Vehicles session report</w:t>
      </w:r>
    </w:p>
    <w:p w:rsidR="00AD26C7" w:rsidRDefault="00AD26C7" w:rsidP="00AD26C7">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 chairman (ZTE)</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pStyle w:val="Heading3"/>
      </w:pPr>
      <w:bookmarkStart w:id="141" w:name="_Toc513840682"/>
      <w:r>
        <w:t>16.1</w:t>
      </w:r>
      <w:r>
        <w:tab/>
        <w:t>Signaling Support for Subscription Based Aerial UE Identification</w:t>
      </w:r>
      <w:bookmarkEnd w:id="141"/>
    </w:p>
    <w:p w:rsidR="00AD26C7" w:rsidRDefault="00F5338D" w:rsidP="00AD26C7">
      <w:pPr>
        <w:rPr>
          <w:rFonts w:ascii="Arial" w:hAnsi="Arial" w:cs="Arial"/>
          <w:b/>
          <w:sz w:val="24"/>
        </w:rPr>
      </w:pPr>
      <w:hyperlink r:id="rId788" w:history="1">
        <w:r w:rsidR="00AD26C7" w:rsidRPr="00044B58">
          <w:rPr>
            <w:rStyle w:val="Hyperlink"/>
            <w:rFonts w:ascii="Arial" w:hAnsi="Arial" w:cs="Arial"/>
            <w:b/>
            <w:sz w:val="24"/>
          </w:rPr>
          <w:t>R3-182309</w:t>
        </w:r>
      </w:hyperlink>
      <w:r w:rsidR="00AD26C7">
        <w:rPr>
          <w:rFonts w:ascii="Arial" w:hAnsi="Arial" w:cs="Arial"/>
          <w:b/>
          <w:color w:val="0000FF"/>
          <w:sz w:val="24"/>
        </w:rPr>
        <w:tab/>
      </w:r>
      <w:r w:rsidR="00AD26C7">
        <w:rPr>
          <w:rFonts w:ascii="Arial" w:hAnsi="Arial" w:cs="Arial"/>
          <w:b/>
          <w:sz w:val="24"/>
        </w:rPr>
        <w:t>Reply LS on Certification/License and Identification of Aerial Vehicles</w:t>
      </w:r>
    </w:p>
    <w:p w:rsidR="00AD26C7" w:rsidRDefault="00AD26C7" w:rsidP="00AD26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R2-1804089, to SA2, RAN3, cc CT4</w:t>
      </w:r>
      <w:r>
        <w:rPr>
          <w:i/>
        </w:rPr>
        <w:br/>
      </w:r>
      <w:r>
        <w:rPr>
          <w:i/>
        </w:rPr>
        <w:tab/>
      </w:r>
      <w:r>
        <w:rPr>
          <w:i/>
        </w:rPr>
        <w:tab/>
      </w:r>
      <w:r>
        <w:rPr>
          <w:i/>
        </w:rPr>
        <w:tab/>
      </w:r>
      <w:r>
        <w:rPr>
          <w:i/>
        </w:rPr>
        <w:tab/>
      </w:r>
      <w:r>
        <w:rPr>
          <w:i/>
        </w:rPr>
        <w:tab/>
        <w:t>Source: 3GPP RAN2, NTT Docomo</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89" w:history="1">
        <w:r w:rsidR="00AD26C7" w:rsidRPr="00044B58">
          <w:rPr>
            <w:rStyle w:val="Hyperlink"/>
            <w:rFonts w:ascii="Arial" w:hAnsi="Arial" w:cs="Arial"/>
            <w:b/>
            <w:sz w:val="24"/>
          </w:rPr>
          <w:t>R3-181649</w:t>
        </w:r>
      </w:hyperlink>
      <w:r w:rsidR="00AD26C7">
        <w:rPr>
          <w:rFonts w:ascii="Arial" w:hAnsi="Arial" w:cs="Arial"/>
          <w:b/>
          <w:color w:val="0000FF"/>
          <w:sz w:val="24"/>
        </w:rPr>
        <w:tab/>
      </w:r>
      <w:r w:rsidR="00AD26C7">
        <w:rPr>
          <w:rFonts w:ascii="Arial" w:hAnsi="Arial" w:cs="Arial"/>
          <w:b/>
          <w:sz w:val="24"/>
        </w:rPr>
        <w:t>Aerial Vehicles Identification</w:t>
      </w:r>
    </w:p>
    <w:p w:rsidR="00AD26C7" w:rsidRDefault="00AD26C7" w:rsidP="00AD26C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90" w:history="1">
        <w:r w:rsidR="00AD26C7" w:rsidRPr="00044B58">
          <w:rPr>
            <w:rStyle w:val="Hyperlink"/>
            <w:rFonts w:ascii="Arial" w:hAnsi="Arial" w:cs="Arial"/>
            <w:b/>
            <w:sz w:val="24"/>
          </w:rPr>
          <w:t>R3-181650</w:t>
        </w:r>
      </w:hyperlink>
      <w:r w:rsidR="00AD26C7">
        <w:rPr>
          <w:rFonts w:ascii="Arial" w:hAnsi="Arial" w:cs="Arial"/>
          <w:b/>
          <w:color w:val="0000FF"/>
          <w:sz w:val="24"/>
        </w:rPr>
        <w:tab/>
      </w:r>
      <w:r w:rsidR="00AD26C7">
        <w:rPr>
          <w:rFonts w:ascii="Arial" w:hAnsi="Arial" w:cs="Arial"/>
          <w:b/>
          <w:sz w:val="24"/>
        </w:rPr>
        <w:t>Introduction of Aerial Vehicles Identification</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CR-1581  Cat: B (Rel-15)</w:t>
      </w:r>
      <w:r>
        <w:rPr>
          <w:i/>
        </w:rPr>
        <w:br/>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91" w:history="1">
        <w:r w:rsidR="00AD26C7" w:rsidRPr="00044B58">
          <w:rPr>
            <w:rStyle w:val="Hyperlink"/>
            <w:rFonts w:ascii="Arial" w:hAnsi="Arial" w:cs="Arial"/>
            <w:b/>
            <w:sz w:val="24"/>
          </w:rPr>
          <w:t>R3-181651</w:t>
        </w:r>
      </w:hyperlink>
      <w:r w:rsidR="00AD26C7">
        <w:rPr>
          <w:rFonts w:ascii="Arial" w:hAnsi="Arial" w:cs="Arial"/>
          <w:b/>
          <w:color w:val="0000FF"/>
          <w:sz w:val="24"/>
        </w:rPr>
        <w:tab/>
      </w:r>
      <w:r w:rsidR="00AD26C7">
        <w:rPr>
          <w:rFonts w:ascii="Arial" w:hAnsi="Arial" w:cs="Arial"/>
          <w:b/>
          <w:sz w:val="24"/>
        </w:rPr>
        <w:t>Introduction of Aerial Vehicles Identification</w:t>
      </w:r>
    </w:p>
    <w:p w:rsidR="00AD26C7" w:rsidRDefault="00AD26C7" w:rsidP="00AD2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CR-1101  Cat: B (Rel-15)</w:t>
      </w:r>
      <w:r>
        <w:rPr>
          <w:i/>
        </w:rPr>
        <w:br/>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92" w:history="1">
        <w:r w:rsidR="00AD26C7" w:rsidRPr="00044B58">
          <w:rPr>
            <w:rStyle w:val="Hyperlink"/>
            <w:rFonts w:ascii="Arial" w:hAnsi="Arial" w:cs="Arial"/>
            <w:b/>
            <w:sz w:val="24"/>
          </w:rPr>
          <w:t>R3-181664</w:t>
        </w:r>
      </w:hyperlink>
      <w:r w:rsidR="00AD26C7">
        <w:rPr>
          <w:rFonts w:ascii="Arial" w:hAnsi="Arial" w:cs="Arial"/>
          <w:b/>
          <w:color w:val="0000FF"/>
          <w:sz w:val="24"/>
        </w:rPr>
        <w:tab/>
      </w:r>
      <w:r w:rsidR="00AD26C7">
        <w:rPr>
          <w:rFonts w:ascii="Arial" w:hAnsi="Arial" w:cs="Arial"/>
          <w:b/>
          <w:sz w:val="24"/>
        </w:rPr>
        <w:t>S1/X2 Signaling Support of UAV Subscription information</w:t>
      </w:r>
    </w:p>
    <w:p w:rsidR="00AD26C7" w:rsidRDefault="00AD26C7" w:rsidP="00AD26C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93" w:history="1">
        <w:r w:rsidR="00AD26C7" w:rsidRPr="00044B58">
          <w:rPr>
            <w:rStyle w:val="Hyperlink"/>
            <w:rFonts w:ascii="Arial" w:hAnsi="Arial" w:cs="Arial"/>
            <w:b/>
            <w:sz w:val="24"/>
          </w:rPr>
          <w:t>R3-182222</w:t>
        </w:r>
      </w:hyperlink>
      <w:r w:rsidR="00AD26C7">
        <w:rPr>
          <w:rFonts w:ascii="Arial" w:hAnsi="Arial" w:cs="Arial"/>
          <w:b/>
          <w:color w:val="0000FF"/>
          <w:sz w:val="24"/>
        </w:rPr>
        <w:tab/>
      </w:r>
      <w:r w:rsidR="00AD26C7">
        <w:rPr>
          <w:rFonts w:ascii="Arial" w:hAnsi="Arial" w:cs="Arial"/>
          <w:b/>
          <w:sz w:val="24"/>
        </w:rPr>
        <w:t>Introduction of the Aerial Usage Indication</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v15.1.0</w:t>
      </w:r>
      <w:r>
        <w:rPr>
          <w:i/>
        </w:rPr>
        <w:tab/>
        <w:t xml:space="preserve">  CR-1587  Cat: B (Rel-15)</w:t>
      </w:r>
      <w:r>
        <w:rPr>
          <w:i/>
        </w:rPr>
        <w:br/>
      </w:r>
      <w:r>
        <w:rPr>
          <w:i/>
        </w:rPr>
        <w:br/>
      </w:r>
      <w:r>
        <w:rPr>
          <w:i/>
        </w:rPr>
        <w:tab/>
      </w:r>
      <w:r>
        <w:rPr>
          <w:i/>
        </w:rPr>
        <w:tab/>
      </w:r>
      <w:r>
        <w:rPr>
          <w:i/>
        </w:rPr>
        <w:tab/>
      </w:r>
      <w:r>
        <w:rPr>
          <w:i/>
        </w:rPr>
        <w:tab/>
      </w:r>
      <w:r>
        <w:rPr>
          <w:i/>
        </w:rPr>
        <w:tab/>
        <w:t>Source: Ericsson, NTT Docomo</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794" w:history="1">
        <w:r w:rsidRPr="00044B58">
          <w:rPr>
            <w:rStyle w:val="Hyperlink"/>
            <w:rFonts w:ascii="Arial" w:hAnsi="Arial" w:cs="Arial"/>
            <w:b/>
          </w:rPr>
          <w:t>R3-182404</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95" w:history="1">
        <w:r w:rsidR="00AD26C7" w:rsidRPr="00044B58">
          <w:rPr>
            <w:rStyle w:val="Hyperlink"/>
            <w:rFonts w:ascii="Arial" w:hAnsi="Arial" w:cs="Arial"/>
            <w:b/>
            <w:sz w:val="24"/>
          </w:rPr>
          <w:t>R3-182404</w:t>
        </w:r>
      </w:hyperlink>
      <w:r w:rsidR="00AD26C7">
        <w:rPr>
          <w:rFonts w:ascii="Arial" w:hAnsi="Arial" w:cs="Arial"/>
          <w:b/>
          <w:color w:val="0000FF"/>
          <w:sz w:val="24"/>
        </w:rPr>
        <w:tab/>
      </w:r>
      <w:r w:rsidR="00AD26C7">
        <w:rPr>
          <w:rFonts w:ascii="Arial" w:hAnsi="Arial" w:cs="Arial"/>
          <w:b/>
          <w:sz w:val="24"/>
        </w:rPr>
        <w:t>Introduction of the Aerial Usage Indication</w:t>
      </w:r>
    </w:p>
    <w:p w:rsidR="00AD26C7" w:rsidRDefault="00AD26C7" w:rsidP="00AD26C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v15.1.0</w:t>
      </w:r>
      <w:r>
        <w:rPr>
          <w:i/>
        </w:rPr>
        <w:tab/>
        <w:t xml:space="preserve">  CR-1587  rev 1 Cat: B (Rel-15)</w:t>
      </w:r>
      <w:r>
        <w:rPr>
          <w:i/>
        </w:rPr>
        <w:br/>
      </w:r>
      <w:r>
        <w:rPr>
          <w:i/>
        </w:rPr>
        <w:br/>
      </w:r>
      <w:r>
        <w:rPr>
          <w:i/>
        </w:rPr>
        <w:tab/>
      </w:r>
      <w:r>
        <w:rPr>
          <w:i/>
        </w:rPr>
        <w:tab/>
      </w:r>
      <w:r>
        <w:rPr>
          <w:i/>
        </w:rPr>
        <w:tab/>
      </w:r>
      <w:r>
        <w:rPr>
          <w:i/>
        </w:rPr>
        <w:tab/>
      </w:r>
      <w:r>
        <w:rPr>
          <w:i/>
        </w:rPr>
        <w:tab/>
        <w:t>Source: Ericsson, NTT Docomo</w:t>
      </w:r>
    </w:p>
    <w:p w:rsidR="00AD26C7" w:rsidRDefault="00AD26C7" w:rsidP="00AD26C7">
      <w:pPr>
        <w:rPr>
          <w:color w:val="808080"/>
        </w:rPr>
      </w:pPr>
      <w:r>
        <w:rPr>
          <w:color w:val="808080"/>
        </w:rPr>
        <w:t xml:space="preserve">(Replaces </w:t>
      </w:r>
      <w:hyperlink r:id="rId796" w:history="1">
        <w:r w:rsidRPr="00044B58">
          <w:rPr>
            <w:rStyle w:val="Hyperlink"/>
          </w:rPr>
          <w:t>R3-182222</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endorsed as BL</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97" w:history="1">
        <w:r w:rsidR="00AD26C7" w:rsidRPr="00044B58">
          <w:rPr>
            <w:rStyle w:val="Hyperlink"/>
            <w:rFonts w:ascii="Arial" w:hAnsi="Arial" w:cs="Arial"/>
            <w:b/>
            <w:sz w:val="24"/>
          </w:rPr>
          <w:t>R3-182223</w:t>
        </w:r>
      </w:hyperlink>
      <w:r w:rsidR="00AD26C7">
        <w:rPr>
          <w:rFonts w:ascii="Arial" w:hAnsi="Arial" w:cs="Arial"/>
          <w:b/>
          <w:color w:val="0000FF"/>
          <w:sz w:val="24"/>
        </w:rPr>
        <w:tab/>
      </w:r>
      <w:r w:rsidR="00AD26C7">
        <w:rPr>
          <w:rFonts w:ascii="Arial" w:hAnsi="Arial" w:cs="Arial"/>
          <w:b/>
          <w:sz w:val="24"/>
        </w:rPr>
        <w:t>Introduction of the Aerial Usage Indication</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CR-1132  Cat: B (Rel-15)</w:t>
      </w:r>
      <w:r>
        <w:rPr>
          <w:i/>
        </w:rPr>
        <w:br/>
      </w:r>
      <w:r>
        <w:rPr>
          <w:i/>
        </w:rPr>
        <w:br/>
      </w:r>
      <w:r>
        <w:rPr>
          <w:i/>
        </w:rPr>
        <w:tab/>
      </w:r>
      <w:r>
        <w:rPr>
          <w:i/>
        </w:rPr>
        <w:tab/>
      </w:r>
      <w:r>
        <w:rPr>
          <w:i/>
        </w:rPr>
        <w:tab/>
      </w:r>
      <w:r>
        <w:rPr>
          <w:i/>
        </w:rPr>
        <w:tab/>
      </w:r>
      <w:r>
        <w:rPr>
          <w:i/>
        </w:rPr>
        <w:tab/>
        <w:t>Source: Ericsson, NTT Docomo</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798" w:history="1">
        <w:r w:rsidRPr="00044B58">
          <w:rPr>
            <w:rStyle w:val="Hyperlink"/>
            <w:rFonts w:ascii="Arial" w:hAnsi="Arial" w:cs="Arial"/>
            <w:b/>
          </w:rPr>
          <w:t>R3-182405</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799" w:history="1">
        <w:r w:rsidR="00AD26C7" w:rsidRPr="00044B58">
          <w:rPr>
            <w:rStyle w:val="Hyperlink"/>
            <w:rFonts w:ascii="Arial" w:hAnsi="Arial" w:cs="Arial"/>
            <w:b/>
            <w:sz w:val="24"/>
          </w:rPr>
          <w:t>R3-182405</w:t>
        </w:r>
      </w:hyperlink>
      <w:r w:rsidR="00AD26C7">
        <w:rPr>
          <w:rFonts w:ascii="Arial" w:hAnsi="Arial" w:cs="Arial"/>
          <w:b/>
          <w:color w:val="0000FF"/>
          <w:sz w:val="24"/>
        </w:rPr>
        <w:tab/>
      </w:r>
      <w:r w:rsidR="00AD26C7">
        <w:rPr>
          <w:rFonts w:ascii="Arial" w:hAnsi="Arial" w:cs="Arial"/>
          <w:b/>
          <w:sz w:val="24"/>
        </w:rPr>
        <w:t>Introduction of the Aerial Usage Indication</w:t>
      </w:r>
    </w:p>
    <w:p w:rsidR="00AD26C7" w:rsidRDefault="00AD26C7" w:rsidP="00AD26C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CR-1132  rev 1 Cat: B (Rel-15)</w:t>
      </w:r>
      <w:r>
        <w:rPr>
          <w:i/>
        </w:rPr>
        <w:br/>
      </w:r>
      <w:r>
        <w:rPr>
          <w:i/>
        </w:rPr>
        <w:lastRenderedPageBreak/>
        <w:br/>
      </w:r>
      <w:r>
        <w:rPr>
          <w:i/>
        </w:rPr>
        <w:tab/>
      </w:r>
      <w:r>
        <w:rPr>
          <w:i/>
        </w:rPr>
        <w:tab/>
      </w:r>
      <w:r>
        <w:rPr>
          <w:i/>
        </w:rPr>
        <w:tab/>
      </w:r>
      <w:r>
        <w:rPr>
          <w:i/>
        </w:rPr>
        <w:tab/>
      </w:r>
      <w:r>
        <w:rPr>
          <w:i/>
        </w:rPr>
        <w:tab/>
        <w:t>Source: Ericsson, NTT Docomo</w:t>
      </w:r>
    </w:p>
    <w:p w:rsidR="00AD26C7" w:rsidRDefault="00AD26C7" w:rsidP="00AD26C7">
      <w:pPr>
        <w:rPr>
          <w:color w:val="808080"/>
        </w:rPr>
      </w:pPr>
      <w:r>
        <w:rPr>
          <w:color w:val="808080"/>
        </w:rPr>
        <w:t xml:space="preserve">(Replaces </w:t>
      </w:r>
      <w:hyperlink r:id="rId800" w:history="1">
        <w:r w:rsidRPr="00044B58">
          <w:rPr>
            <w:rStyle w:val="Hyperlink"/>
          </w:rPr>
          <w:t>R3-182223</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endorsed as BL</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D26C7" w:rsidRDefault="00AD26C7" w:rsidP="00AD26C7">
      <w:pPr>
        <w:pStyle w:val="Heading3"/>
      </w:pPr>
      <w:bookmarkStart w:id="142" w:name="_Toc513840683"/>
      <w:r>
        <w:t>16.2</w:t>
      </w:r>
      <w:r>
        <w:tab/>
        <w:t>Others</w:t>
      </w:r>
      <w:bookmarkEnd w:id="142"/>
    </w:p>
    <w:p w:rsidR="00AD26C7" w:rsidRDefault="00F5338D" w:rsidP="00AD26C7">
      <w:pPr>
        <w:rPr>
          <w:rFonts w:ascii="Arial" w:hAnsi="Arial" w:cs="Arial"/>
          <w:b/>
          <w:sz w:val="24"/>
        </w:rPr>
      </w:pPr>
      <w:hyperlink r:id="rId801" w:history="1">
        <w:r w:rsidR="00AD26C7" w:rsidRPr="00044B58">
          <w:rPr>
            <w:rStyle w:val="Hyperlink"/>
            <w:rFonts w:ascii="Arial" w:hAnsi="Arial" w:cs="Arial"/>
            <w:b/>
            <w:sz w:val="24"/>
          </w:rPr>
          <w:t>R3-181692</w:t>
        </w:r>
      </w:hyperlink>
      <w:r w:rsidR="00AD26C7">
        <w:rPr>
          <w:rFonts w:ascii="Arial" w:hAnsi="Arial" w:cs="Arial"/>
          <w:b/>
          <w:color w:val="0000FF"/>
          <w:sz w:val="24"/>
        </w:rPr>
        <w:tab/>
      </w:r>
      <w:r w:rsidR="00AD26C7">
        <w:rPr>
          <w:rFonts w:ascii="Arial" w:hAnsi="Arial" w:cs="Arial"/>
          <w:b/>
          <w:sz w:val="24"/>
        </w:rPr>
        <w:t>Discussion on the DC based enhancement for aerial vehicles</w:t>
      </w:r>
    </w:p>
    <w:p w:rsidR="00AD26C7" w:rsidRDefault="00AD26C7" w:rsidP="00AD26C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pStyle w:val="Heading2"/>
      </w:pPr>
      <w:bookmarkStart w:id="143" w:name="_Toc513840684"/>
      <w:r>
        <w:t>18</w:t>
      </w:r>
      <w:r>
        <w:tab/>
        <w:t>Other WI/SIs with impact on RAN3</w:t>
      </w:r>
      <w:bookmarkEnd w:id="143"/>
    </w:p>
    <w:p w:rsidR="00AD26C7" w:rsidRDefault="00AD26C7" w:rsidP="00AD26C7">
      <w:pPr>
        <w:pStyle w:val="Heading3"/>
      </w:pPr>
      <w:bookmarkStart w:id="144" w:name="_Toc513840685"/>
      <w:r>
        <w:t>18.1</w:t>
      </w:r>
      <w:r>
        <w:tab/>
        <w:t>Rapporteur SID summaries</w:t>
      </w:r>
      <w:bookmarkEnd w:id="144"/>
    </w:p>
    <w:p w:rsidR="00AD26C7" w:rsidRDefault="00AD26C7" w:rsidP="00AD26C7">
      <w:pPr>
        <w:pStyle w:val="Heading3"/>
      </w:pPr>
      <w:bookmarkStart w:id="145" w:name="_Toc513840686"/>
      <w:r>
        <w:t>18.2</w:t>
      </w:r>
      <w:r>
        <w:tab/>
        <w:t>Band completion</w:t>
      </w:r>
      <w:bookmarkEnd w:id="145"/>
    </w:p>
    <w:p w:rsidR="00AD26C7" w:rsidRDefault="00AD26C7" w:rsidP="00AD26C7">
      <w:pPr>
        <w:pStyle w:val="Heading3"/>
      </w:pPr>
      <w:bookmarkStart w:id="146" w:name="_Toc513840687"/>
      <w:r>
        <w:t>18.3</w:t>
      </w:r>
      <w:r>
        <w:tab/>
        <w:t>Others</w:t>
      </w:r>
      <w:bookmarkEnd w:id="146"/>
    </w:p>
    <w:p w:rsidR="00AD26C7" w:rsidRDefault="00AD26C7" w:rsidP="00AD26C7">
      <w:pPr>
        <w:pStyle w:val="Heading2"/>
      </w:pPr>
      <w:bookmarkStart w:id="147" w:name="_Toc513840688"/>
      <w:r>
        <w:t>19</w:t>
      </w:r>
      <w:r>
        <w:tab/>
        <w:t>Void</w:t>
      </w:r>
      <w:bookmarkEnd w:id="147"/>
    </w:p>
    <w:p w:rsidR="00AD26C7" w:rsidRDefault="00AD26C7" w:rsidP="00AD26C7">
      <w:pPr>
        <w:pStyle w:val="Heading2"/>
      </w:pPr>
      <w:bookmarkStart w:id="148" w:name="_Toc513840689"/>
      <w:r>
        <w:t>20</w:t>
      </w:r>
      <w:r>
        <w:tab/>
        <w:t>Void</w:t>
      </w:r>
      <w:bookmarkEnd w:id="148"/>
    </w:p>
    <w:p w:rsidR="00AD26C7" w:rsidRDefault="00AD26C7" w:rsidP="00AD26C7">
      <w:pPr>
        <w:pStyle w:val="Heading2"/>
      </w:pPr>
      <w:bookmarkStart w:id="149" w:name="_Toc513840690"/>
      <w:r>
        <w:t>23</w:t>
      </w:r>
      <w:r>
        <w:tab/>
        <w:t>WI on Separation of CP and UP for Split Option 2</w:t>
      </w:r>
      <w:bookmarkEnd w:id="149"/>
    </w:p>
    <w:p w:rsidR="00AD26C7" w:rsidRDefault="00AD26C7" w:rsidP="00AD26C7">
      <w:pPr>
        <w:pStyle w:val="Heading3"/>
      </w:pPr>
      <w:bookmarkStart w:id="150" w:name="_Toc513840691"/>
      <w:r>
        <w:t>23.1</w:t>
      </w:r>
      <w:r>
        <w:tab/>
        <w:t>E1 General Principles</w:t>
      </w:r>
      <w:bookmarkEnd w:id="150"/>
    </w:p>
    <w:p w:rsidR="00AD26C7" w:rsidRDefault="00AD26C7" w:rsidP="00AD26C7">
      <w:pPr>
        <w:rPr>
          <w:rFonts w:ascii="Arial" w:hAnsi="Arial" w:cs="Arial"/>
          <w:b/>
          <w:color w:val="993300"/>
          <w:sz w:val="24"/>
          <w:u w:val="single"/>
        </w:rPr>
      </w:pPr>
      <w:r w:rsidRPr="0025280B">
        <w:rPr>
          <w:rFonts w:ascii="Arial" w:hAnsi="Arial" w:cs="Arial"/>
          <w:b/>
          <w:color w:val="993300"/>
          <w:sz w:val="24"/>
          <w:u w:val="single"/>
        </w:rPr>
        <w:t>GENERAL</w:t>
      </w:r>
    </w:p>
    <w:p w:rsidR="0025280B" w:rsidRPr="0025280B" w:rsidRDefault="0025280B" w:rsidP="00AD26C7">
      <w:pPr>
        <w:rPr>
          <w:rFonts w:ascii="Arial" w:hAnsi="Arial" w:cs="Arial"/>
          <w:b/>
          <w:color w:val="993300"/>
          <w:sz w:val="24"/>
          <w:u w:val="single"/>
        </w:rPr>
      </w:pPr>
    </w:p>
    <w:p w:rsidR="00AD26C7" w:rsidRDefault="00F5338D" w:rsidP="00AD26C7">
      <w:pPr>
        <w:rPr>
          <w:rFonts w:ascii="Arial" w:hAnsi="Arial" w:cs="Arial"/>
          <w:b/>
          <w:sz w:val="24"/>
        </w:rPr>
      </w:pPr>
      <w:hyperlink r:id="rId802" w:history="1">
        <w:r w:rsidR="00AD26C7" w:rsidRPr="00044B58">
          <w:rPr>
            <w:rStyle w:val="Hyperlink"/>
            <w:rFonts w:ascii="Arial" w:hAnsi="Arial" w:cs="Arial"/>
            <w:b/>
            <w:sz w:val="24"/>
          </w:rPr>
          <w:t>R3-181833</w:t>
        </w:r>
      </w:hyperlink>
      <w:r w:rsidR="00AD26C7">
        <w:rPr>
          <w:rFonts w:ascii="Arial" w:hAnsi="Arial" w:cs="Arial"/>
          <w:b/>
          <w:color w:val="0000FF"/>
          <w:sz w:val="24"/>
        </w:rPr>
        <w:tab/>
      </w:r>
      <w:r w:rsidR="00AD26C7">
        <w:rPr>
          <w:rFonts w:ascii="Arial" w:hAnsi="Arial" w:cs="Arial"/>
          <w:b/>
          <w:sz w:val="24"/>
        </w:rPr>
        <w:t>Baseline CR for June version of TS 38.401 covering agreements of RAN3#99 on CPUP_Split</w:t>
      </w:r>
    </w:p>
    <w:p w:rsidR="00AD26C7" w:rsidRDefault="00AD26C7" w:rsidP="00AD26C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v15.1.0</w:t>
      </w:r>
      <w:r>
        <w:rPr>
          <w:i/>
        </w:rPr>
        <w:tab/>
        <w:t xml:space="preserve">  CR-0008  rev 1 Cat: B (Rel-15)</w:t>
      </w:r>
      <w:r>
        <w:rPr>
          <w:i/>
        </w:rPr>
        <w:br/>
      </w:r>
      <w:r>
        <w:rPr>
          <w:i/>
        </w:rPr>
        <w:br/>
      </w:r>
      <w:r>
        <w:rPr>
          <w:i/>
        </w:rPr>
        <w:tab/>
      </w:r>
      <w:r>
        <w:rPr>
          <w:i/>
        </w:rPr>
        <w:tab/>
      </w:r>
      <w:r>
        <w:rPr>
          <w:i/>
        </w:rPr>
        <w:tab/>
      </w:r>
      <w:r>
        <w:rPr>
          <w:i/>
        </w:rPr>
        <w:tab/>
      </w:r>
      <w:r>
        <w:rPr>
          <w:i/>
        </w:rPr>
        <w:tab/>
        <w:t>Source: NEC</w:t>
      </w:r>
    </w:p>
    <w:p w:rsidR="00AD26C7" w:rsidRDefault="00AD26C7" w:rsidP="00AD26C7">
      <w:pPr>
        <w:rPr>
          <w:color w:val="808080"/>
        </w:rPr>
      </w:pPr>
      <w:r>
        <w:rPr>
          <w:color w:val="808080"/>
        </w:rPr>
        <w:t xml:space="preserve">(Replaces </w:t>
      </w:r>
      <w:hyperlink r:id="rId803" w:history="1">
        <w:r w:rsidRPr="00044B58">
          <w:rPr>
            <w:rStyle w:val="Hyperlink"/>
          </w:rPr>
          <w:t>R3-181577</w:t>
        </w:r>
      </w:hyperlink>
      <w:r>
        <w:rPr>
          <w:color w:val="808080"/>
        </w:rPr>
        <w:t>)</w:t>
      </w:r>
    </w:p>
    <w:p w:rsidR="00AD26C7" w:rsidRDefault="00AD26C7" w:rsidP="00AD26C7">
      <w:pPr>
        <w:rPr>
          <w:rFonts w:ascii="Arial" w:hAnsi="Arial" w:cs="Arial"/>
          <w:b/>
        </w:rPr>
      </w:pPr>
      <w:r>
        <w:rPr>
          <w:rFonts w:ascii="Arial" w:hAnsi="Arial" w:cs="Arial"/>
          <w:b/>
        </w:rPr>
        <w:lastRenderedPageBreak/>
        <w:t xml:space="preserve">Discussion: </w:t>
      </w:r>
    </w:p>
    <w:p w:rsidR="00AD26C7" w:rsidRDefault="00AD26C7" w:rsidP="00AD26C7">
      <w:pPr>
        <w:overflowPunct/>
        <w:autoSpaceDE/>
        <w:autoSpaceDN/>
        <w:adjustRightInd/>
        <w:spacing w:after="0"/>
        <w:textAlignment w:val="auto"/>
      </w:pPr>
      <w:r>
        <w:t>Agreed as BL CR</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04" w:history="1">
        <w:r w:rsidR="00AD26C7" w:rsidRPr="00044B58">
          <w:rPr>
            <w:rStyle w:val="Hyperlink"/>
            <w:rFonts w:ascii="Arial" w:hAnsi="Arial" w:cs="Arial"/>
            <w:b/>
            <w:sz w:val="24"/>
          </w:rPr>
          <w:t>R3-181844</w:t>
        </w:r>
      </w:hyperlink>
      <w:r w:rsidR="00AD26C7">
        <w:rPr>
          <w:rFonts w:ascii="Arial" w:hAnsi="Arial" w:cs="Arial"/>
          <w:b/>
          <w:color w:val="0000FF"/>
          <w:sz w:val="24"/>
        </w:rPr>
        <w:tab/>
      </w:r>
      <w:r w:rsidR="00AD26C7">
        <w:rPr>
          <w:rFonts w:ascii="Arial" w:hAnsi="Arial" w:cs="Arial"/>
          <w:b/>
          <w:sz w:val="24"/>
        </w:rPr>
        <w:t>Definition of gNB-CU-CP/UP</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AD26C7" w:rsidRDefault="00AD26C7" w:rsidP="00AD26C7">
      <w:pPr>
        <w:rPr>
          <w:rFonts w:ascii="Arial" w:hAnsi="Arial" w:cs="Arial"/>
          <w:b/>
        </w:rPr>
      </w:pPr>
      <w:r>
        <w:rPr>
          <w:rFonts w:ascii="Arial" w:hAnsi="Arial" w:cs="Arial"/>
          <w:b/>
        </w:rPr>
        <w:t xml:space="preserve">Discussion: </w:t>
      </w:r>
    </w:p>
    <w:p w:rsidR="00AD26C7" w:rsidRPr="00C11C13" w:rsidRDefault="000D7E48" w:rsidP="00AD26C7">
      <w:pPr>
        <w:overflowPunct/>
        <w:autoSpaceDE/>
        <w:autoSpaceDN/>
        <w:adjustRightInd/>
        <w:spacing w:after="0"/>
        <w:textAlignment w:val="auto"/>
      </w:pPr>
      <w:r>
        <w:t>Ericsson</w:t>
      </w:r>
      <w:r w:rsidR="00AD26C7" w:rsidRPr="00C11C13">
        <w:t>: prefer current terminology, consistent with SI, no strong opinion; should furhter check</w:t>
      </w:r>
    </w:p>
    <w:p w:rsidR="00AD26C7" w:rsidRPr="00C11C13" w:rsidRDefault="000D7E48" w:rsidP="00AD26C7">
      <w:r>
        <w:t>Nokia:</w:t>
      </w:r>
      <w:r w:rsidR="00AD26C7" w:rsidRPr="00C11C13">
        <w:t xml:space="preserve"> gCU-CP / gCU-UP? Other options? Further check</w:t>
      </w:r>
    </w:p>
    <w:p w:rsidR="00AD26C7" w:rsidRPr="00C11C13" w:rsidRDefault="00AD26C7" w:rsidP="00AD26C7">
      <w:r w:rsidRPr="00C11C13">
        <w:rPr>
          <w:rStyle w:val="Strong"/>
          <w:color w:val="00B050"/>
          <w:u w:val="single"/>
        </w:rPr>
        <w:t>Agreement</w:t>
      </w:r>
      <w:r w:rsidRPr="00C11C13">
        <w:rPr>
          <w:rStyle w:val="Strong"/>
          <w:color w:val="00B050"/>
        </w:rPr>
        <w:t>:</w:t>
      </w:r>
    </w:p>
    <w:p w:rsidR="00AD26C7" w:rsidRPr="00C11C13" w:rsidRDefault="00AD26C7" w:rsidP="00AD26C7">
      <w:r w:rsidRPr="00C11C13">
        <w:rPr>
          <w:rStyle w:val="Strong"/>
          <w:color w:val="00B050"/>
        </w:rPr>
        <w:t>gNB-CU-CP / gNB-CU-UP is agreed as name</w:t>
      </w:r>
    </w:p>
    <w:p w:rsidR="00AD26C7" w:rsidRPr="00C11C13" w:rsidRDefault="00AD26C7" w:rsidP="00AD26C7"/>
    <w:p w:rsidR="00AD26C7" w:rsidRPr="00C11C13" w:rsidRDefault="00AD26C7" w:rsidP="00AD26C7">
      <w:r w:rsidRPr="00C11C13">
        <w:t xml:space="preserve">Huawei: </w:t>
      </w:r>
      <w:r w:rsidR="000D7E48">
        <w:t>Huawei</w:t>
      </w:r>
      <w:r w:rsidRPr="00C11C13">
        <w:t xml:space="preserve"> has strong doubts over the applicability of logical node </w:t>
      </w:r>
      <w:r w:rsidR="00C11C13">
        <w:t xml:space="preserve">def to gNB-CU-CP and gNB-CU-UP </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1A1C" w:rsidRPr="002E1A1C" w:rsidRDefault="002E1A1C" w:rsidP="002E1A1C">
      <w:pPr>
        <w:rPr>
          <w:sz w:val="24"/>
        </w:rPr>
      </w:pPr>
      <w:r w:rsidRPr="002E1A1C">
        <w:rPr>
          <w:rStyle w:val="Strong"/>
          <w:color w:val="00B050"/>
          <w:sz w:val="24"/>
          <w:u w:val="single"/>
        </w:rPr>
        <w:t>Agreement</w:t>
      </w:r>
      <w:r w:rsidRPr="002E1A1C">
        <w:rPr>
          <w:rStyle w:val="Strong"/>
          <w:color w:val="00B050"/>
          <w:sz w:val="24"/>
        </w:rPr>
        <w:t>:</w:t>
      </w:r>
    </w:p>
    <w:p w:rsidR="002E1A1C" w:rsidRPr="002E1A1C" w:rsidRDefault="002E1A1C" w:rsidP="002E1A1C">
      <w:pPr>
        <w:rPr>
          <w:rStyle w:val="Strong"/>
          <w:color w:val="00B050"/>
          <w:sz w:val="24"/>
        </w:rPr>
      </w:pPr>
      <w:r w:rsidRPr="002E1A1C">
        <w:rPr>
          <w:rStyle w:val="Strong"/>
          <w:color w:val="00B050"/>
          <w:sz w:val="24"/>
        </w:rPr>
        <w:t>gNB-CU-CP / gNB-CU-UP is agreed as name</w:t>
      </w:r>
    </w:p>
    <w:p w:rsidR="002E1A1C" w:rsidRDefault="002E1A1C" w:rsidP="002E1A1C">
      <w:pPr>
        <w:rPr>
          <w:color w:val="993300"/>
          <w:u w:val="single"/>
        </w:rPr>
      </w:pPr>
    </w:p>
    <w:p w:rsidR="00AD26C7" w:rsidRDefault="00F5338D" w:rsidP="00AD26C7">
      <w:pPr>
        <w:rPr>
          <w:rFonts w:ascii="Arial" w:hAnsi="Arial" w:cs="Arial"/>
          <w:b/>
          <w:sz w:val="24"/>
        </w:rPr>
      </w:pPr>
      <w:hyperlink r:id="rId805" w:history="1">
        <w:r w:rsidR="00AD26C7" w:rsidRPr="00044B58">
          <w:rPr>
            <w:rStyle w:val="Hyperlink"/>
            <w:rFonts w:ascii="Arial" w:hAnsi="Arial" w:cs="Arial"/>
            <w:b/>
            <w:sz w:val="24"/>
          </w:rPr>
          <w:t>R3-182233</w:t>
        </w:r>
      </w:hyperlink>
      <w:r w:rsidR="00AD26C7">
        <w:rPr>
          <w:rFonts w:ascii="Arial" w:hAnsi="Arial" w:cs="Arial"/>
          <w:b/>
          <w:color w:val="0000FF"/>
          <w:sz w:val="24"/>
        </w:rPr>
        <w:tab/>
      </w:r>
      <w:r w:rsidR="00AD26C7">
        <w:rPr>
          <w:rFonts w:ascii="Arial" w:hAnsi="Arial" w:cs="Arial"/>
          <w:b/>
          <w:sz w:val="24"/>
        </w:rPr>
        <w:t>(TP for NR BL CR for TS 38.401): Bearer context definition</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AD26C7" w:rsidRDefault="00AD26C7" w:rsidP="00AD26C7">
      <w:pPr>
        <w:rPr>
          <w:rFonts w:ascii="Arial" w:hAnsi="Arial" w:cs="Arial"/>
          <w:b/>
        </w:rPr>
      </w:pPr>
      <w:r>
        <w:rPr>
          <w:rFonts w:ascii="Arial" w:hAnsi="Arial" w:cs="Arial"/>
          <w:b/>
        </w:rPr>
        <w:t xml:space="preserve">Discussion: </w:t>
      </w:r>
    </w:p>
    <w:p w:rsidR="00AD26C7" w:rsidRPr="00C11C13" w:rsidRDefault="00AD26C7" w:rsidP="00AD26C7">
      <w:pPr>
        <w:overflowPunct/>
        <w:autoSpaceDE/>
        <w:autoSpaceDN/>
        <w:adjustRightInd/>
        <w:spacing w:after="0"/>
        <w:textAlignment w:val="auto"/>
        <w:rPr>
          <w:sz w:val="28"/>
        </w:rPr>
      </w:pPr>
      <w:r w:rsidRPr="00C11C13">
        <w:rPr>
          <w:szCs w:val="15"/>
        </w:rPr>
        <w:t>ZTE: 2nd sentence should be removed</w:t>
      </w:r>
    </w:p>
    <w:p w:rsidR="00AD26C7" w:rsidRPr="00C11C13" w:rsidRDefault="000D7E48" w:rsidP="00AD26C7">
      <w:pPr>
        <w:rPr>
          <w:sz w:val="28"/>
        </w:rPr>
      </w:pPr>
      <w:r>
        <w:rPr>
          <w:szCs w:val="15"/>
        </w:rPr>
        <w:t>Ericsson</w:t>
      </w:r>
      <w:r w:rsidR="00AD26C7" w:rsidRPr="00C11C13">
        <w:rPr>
          <w:szCs w:val="15"/>
        </w:rPr>
        <w:t>: would not make sense</w:t>
      </w:r>
    </w:p>
    <w:p w:rsidR="00AD26C7" w:rsidRPr="00C11C13" w:rsidRDefault="000D7E48" w:rsidP="00AD26C7">
      <w:pPr>
        <w:rPr>
          <w:sz w:val="28"/>
        </w:rPr>
      </w:pPr>
      <w:r>
        <w:rPr>
          <w:szCs w:val="15"/>
        </w:rPr>
        <w:t>Nokia:</w:t>
      </w:r>
      <w:r w:rsidR="00AD26C7" w:rsidRPr="00C11C13">
        <w:rPr>
          <w:szCs w:val="15"/>
        </w:rPr>
        <w:t xml:space="preserve"> agree with </w:t>
      </w:r>
      <w:r>
        <w:rPr>
          <w:szCs w:val="15"/>
        </w:rPr>
        <w:t>Ericsson</w:t>
      </w:r>
    </w:p>
    <w:p w:rsidR="00AD26C7" w:rsidRPr="00C11C13" w:rsidRDefault="000D7E48" w:rsidP="00AD26C7">
      <w:pPr>
        <w:rPr>
          <w:sz w:val="28"/>
        </w:rPr>
      </w:pPr>
      <w:r>
        <w:rPr>
          <w:szCs w:val="15"/>
        </w:rPr>
        <w:t>Huawei:</w:t>
      </w:r>
      <w:r w:rsidR="00AD26C7" w:rsidRPr="00C11C13">
        <w:rPr>
          <w:szCs w:val="15"/>
        </w:rPr>
        <w:t xml:space="preserve"> can be -&gt; is</w:t>
      </w:r>
    </w:p>
    <w:p w:rsidR="00AD26C7" w:rsidRPr="00C11C13" w:rsidRDefault="000D7E48" w:rsidP="00AD26C7">
      <w:pPr>
        <w:rPr>
          <w:sz w:val="28"/>
        </w:rPr>
      </w:pPr>
      <w:r>
        <w:rPr>
          <w:szCs w:val="15"/>
        </w:rPr>
        <w:t>Nokia:</w:t>
      </w:r>
      <w:r w:rsidR="00AD26C7" w:rsidRPr="00C11C13">
        <w:rPr>
          <w:szCs w:val="15"/>
        </w:rPr>
        <w:t xml:space="preserve"> last 2 sentences could be removed</w:t>
      </w:r>
    </w:p>
    <w:p w:rsidR="00AD26C7" w:rsidRPr="00C11C13" w:rsidRDefault="00AD26C7" w:rsidP="00AD26C7">
      <w:pPr>
        <w:rPr>
          <w:sz w:val="28"/>
        </w:rPr>
      </w:pPr>
    </w:p>
    <w:p w:rsidR="00AD26C7" w:rsidRPr="00C11C13" w:rsidRDefault="00AD26C7" w:rsidP="00AD26C7">
      <w:pPr>
        <w:rPr>
          <w:sz w:val="28"/>
        </w:rPr>
      </w:pPr>
      <w:r w:rsidRPr="00C11C13">
        <w:rPr>
          <w:szCs w:val="15"/>
        </w:rPr>
        <w:t>- can be -&gt; is</w:t>
      </w:r>
    </w:p>
    <w:p w:rsidR="00AD26C7" w:rsidRPr="00C11C13" w:rsidRDefault="00AD26C7" w:rsidP="00AD26C7">
      <w:pPr>
        <w:rPr>
          <w:sz w:val="28"/>
        </w:rPr>
      </w:pPr>
      <w:r w:rsidRPr="00C11C13">
        <w:rPr>
          <w:szCs w:val="15"/>
        </w:rPr>
        <w:t>- remove last 2 sentence</w:t>
      </w:r>
    </w:p>
    <w:p w:rsidR="00AD26C7" w:rsidRPr="00C11C13" w:rsidRDefault="00AD26C7" w:rsidP="00C11C13">
      <w:pPr>
        <w:rPr>
          <w:sz w:val="28"/>
        </w:rPr>
      </w:pPr>
      <w:r w:rsidRPr="00C11C13">
        <w:rPr>
          <w:szCs w:val="15"/>
        </w:rPr>
        <w:t>- 2nd sentence: includes for example -&gt; may include</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806" w:history="1">
        <w:r w:rsidRPr="00044B58">
          <w:rPr>
            <w:rStyle w:val="Hyperlink"/>
            <w:rFonts w:ascii="Arial" w:hAnsi="Arial" w:cs="Arial"/>
            <w:b/>
          </w:rPr>
          <w:t>R3-182436</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07" w:history="1">
        <w:r w:rsidR="00AD26C7" w:rsidRPr="00044B58">
          <w:rPr>
            <w:rStyle w:val="Hyperlink"/>
            <w:rFonts w:ascii="Arial" w:hAnsi="Arial" w:cs="Arial"/>
            <w:b/>
            <w:sz w:val="24"/>
          </w:rPr>
          <w:t>R3-182436</w:t>
        </w:r>
      </w:hyperlink>
      <w:r w:rsidR="00AD26C7">
        <w:rPr>
          <w:rFonts w:ascii="Arial" w:hAnsi="Arial" w:cs="Arial"/>
          <w:b/>
          <w:color w:val="0000FF"/>
          <w:sz w:val="24"/>
        </w:rPr>
        <w:tab/>
      </w:r>
      <w:r w:rsidR="00AD26C7">
        <w:rPr>
          <w:rFonts w:ascii="Arial" w:hAnsi="Arial" w:cs="Arial"/>
          <w:b/>
          <w:sz w:val="24"/>
        </w:rPr>
        <w:t>(TP for NR BL CR for TS 38.401): Bearer context definition</w:t>
      </w:r>
    </w:p>
    <w:p w:rsidR="00AD26C7" w:rsidRDefault="00AD26C7" w:rsidP="00AD26C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808" w:history="1">
        <w:r w:rsidRPr="00044B58">
          <w:rPr>
            <w:rStyle w:val="Hyperlink"/>
          </w:rPr>
          <w:t>R3-182233</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AD26C7" w:rsidP="00AD26C7">
      <w:pPr>
        <w:rPr>
          <w:rFonts w:ascii="Arial" w:hAnsi="Arial" w:cs="Arial"/>
          <w:b/>
          <w:color w:val="993300"/>
          <w:sz w:val="24"/>
          <w:u w:val="single"/>
        </w:rPr>
      </w:pPr>
      <w:r w:rsidRPr="0025280B">
        <w:rPr>
          <w:rFonts w:ascii="Arial" w:hAnsi="Arial" w:cs="Arial"/>
          <w:b/>
          <w:color w:val="993300"/>
          <w:sz w:val="24"/>
          <w:u w:val="single"/>
        </w:rPr>
        <w:t>NON-UE-ASSOCIATED FUNCTIONS</w:t>
      </w:r>
    </w:p>
    <w:p w:rsidR="0025280B" w:rsidRPr="0025280B" w:rsidRDefault="0025280B" w:rsidP="00AD26C7">
      <w:pPr>
        <w:rPr>
          <w:rFonts w:ascii="Arial" w:hAnsi="Arial" w:cs="Arial"/>
          <w:b/>
          <w:color w:val="993300"/>
          <w:sz w:val="24"/>
          <w:u w:val="single"/>
        </w:rPr>
      </w:pPr>
    </w:p>
    <w:p w:rsidR="00AD26C7" w:rsidRDefault="00F5338D" w:rsidP="00AD26C7">
      <w:pPr>
        <w:rPr>
          <w:rFonts w:ascii="Arial" w:hAnsi="Arial" w:cs="Arial"/>
          <w:b/>
          <w:sz w:val="24"/>
        </w:rPr>
      </w:pPr>
      <w:hyperlink r:id="rId809" w:history="1">
        <w:r w:rsidR="00AD26C7" w:rsidRPr="00044B58">
          <w:rPr>
            <w:rStyle w:val="Hyperlink"/>
            <w:rFonts w:ascii="Arial" w:hAnsi="Arial" w:cs="Arial"/>
            <w:b/>
            <w:sz w:val="24"/>
          </w:rPr>
          <w:t>R3-182078</w:t>
        </w:r>
      </w:hyperlink>
      <w:r w:rsidR="00AD26C7">
        <w:rPr>
          <w:rFonts w:ascii="Arial" w:hAnsi="Arial" w:cs="Arial"/>
          <w:b/>
          <w:color w:val="0000FF"/>
          <w:sz w:val="24"/>
        </w:rPr>
        <w:tab/>
      </w:r>
      <w:r w:rsidR="00AD26C7">
        <w:rPr>
          <w:rFonts w:ascii="Arial" w:hAnsi="Arial" w:cs="Arial"/>
          <w:b/>
          <w:sz w:val="24"/>
        </w:rPr>
        <w:t>E1 interface management procedures</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10" w:history="1">
        <w:r w:rsidR="00AD26C7" w:rsidRPr="00044B58">
          <w:rPr>
            <w:rStyle w:val="Hyperlink"/>
            <w:rFonts w:ascii="Arial" w:hAnsi="Arial" w:cs="Arial"/>
            <w:b/>
            <w:sz w:val="24"/>
          </w:rPr>
          <w:t>R3-181845</w:t>
        </w:r>
      </w:hyperlink>
      <w:r w:rsidR="00AD26C7">
        <w:rPr>
          <w:rFonts w:ascii="Arial" w:hAnsi="Arial" w:cs="Arial"/>
          <w:b/>
          <w:color w:val="0000FF"/>
          <w:sz w:val="24"/>
        </w:rPr>
        <w:tab/>
      </w:r>
      <w:r w:rsidR="00AD26C7">
        <w:rPr>
          <w:rFonts w:ascii="Arial" w:hAnsi="Arial" w:cs="Arial"/>
          <w:b/>
          <w:sz w:val="24"/>
        </w:rPr>
        <w:t>E1 non-UE associated functions</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811" w:history="1">
        <w:r w:rsidRPr="00044B58">
          <w:rPr>
            <w:rStyle w:val="Hyperlink"/>
            <w:rFonts w:ascii="Arial" w:hAnsi="Arial" w:cs="Arial"/>
            <w:b/>
          </w:rPr>
          <w:t>R3-182439</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12" w:history="1">
        <w:r w:rsidR="00AD26C7" w:rsidRPr="00044B58">
          <w:rPr>
            <w:rStyle w:val="Hyperlink"/>
            <w:rFonts w:ascii="Arial" w:hAnsi="Arial" w:cs="Arial"/>
            <w:b/>
            <w:sz w:val="24"/>
          </w:rPr>
          <w:t>R3-182439</w:t>
        </w:r>
      </w:hyperlink>
      <w:r w:rsidR="00AD26C7">
        <w:rPr>
          <w:rFonts w:ascii="Arial" w:hAnsi="Arial" w:cs="Arial"/>
          <w:b/>
          <w:color w:val="0000FF"/>
          <w:sz w:val="24"/>
        </w:rPr>
        <w:tab/>
      </w:r>
      <w:r w:rsidR="00AD26C7">
        <w:rPr>
          <w:rFonts w:ascii="Arial" w:hAnsi="Arial" w:cs="Arial"/>
          <w:b/>
          <w:sz w:val="24"/>
        </w:rPr>
        <w:t>E1 non-UE associated functions</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Nokia, Nokia Shanghai Bell</w:t>
      </w:r>
    </w:p>
    <w:p w:rsidR="00AD26C7" w:rsidRDefault="00AD26C7" w:rsidP="00AD26C7">
      <w:pPr>
        <w:rPr>
          <w:color w:val="808080"/>
        </w:rPr>
      </w:pPr>
      <w:r>
        <w:rPr>
          <w:color w:val="808080"/>
        </w:rPr>
        <w:t xml:space="preserve">(Replaces </w:t>
      </w:r>
      <w:hyperlink r:id="rId813" w:history="1">
        <w:r w:rsidRPr="00044B58">
          <w:rPr>
            <w:rStyle w:val="Hyperlink"/>
          </w:rPr>
          <w:t>R3-181845</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814" w:history="1">
        <w:r w:rsidRPr="00044B58">
          <w:rPr>
            <w:rStyle w:val="Hyperlink"/>
            <w:rFonts w:ascii="Arial" w:hAnsi="Arial" w:cs="Arial"/>
            <w:b/>
          </w:rPr>
          <w:t>R3-182498</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15" w:history="1">
        <w:r w:rsidR="00AD26C7" w:rsidRPr="00044B58">
          <w:rPr>
            <w:rStyle w:val="Hyperlink"/>
            <w:rFonts w:ascii="Arial" w:hAnsi="Arial" w:cs="Arial"/>
            <w:b/>
            <w:sz w:val="24"/>
          </w:rPr>
          <w:t>R3-182498</w:t>
        </w:r>
      </w:hyperlink>
      <w:r w:rsidR="00AD26C7">
        <w:rPr>
          <w:rFonts w:ascii="Arial" w:hAnsi="Arial" w:cs="Arial"/>
          <w:b/>
          <w:color w:val="0000FF"/>
          <w:sz w:val="24"/>
        </w:rPr>
        <w:tab/>
      </w:r>
      <w:r w:rsidR="00AD26C7">
        <w:rPr>
          <w:rFonts w:ascii="Arial" w:hAnsi="Arial" w:cs="Arial"/>
          <w:b/>
          <w:sz w:val="24"/>
        </w:rPr>
        <w:t>E1 non-UE associated functions</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Nokia, Nokia Shanghai Bell</w:t>
      </w:r>
    </w:p>
    <w:p w:rsidR="00AD26C7" w:rsidRDefault="00AD26C7" w:rsidP="00AD26C7">
      <w:pPr>
        <w:rPr>
          <w:color w:val="808080"/>
        </w:rPr>
      </w:pPr>
      <w:r>
        <w:rPr>
          <w:color w:val="808080"/>
        </w:rPr>
        <w:t xml:space="preserve">(Replaces </w:t>
      </w:r>
      <w:hyperlink r:id="rId816" w:history="1">
        <w:r w:rsidRPr="00044B58">
          <w:rPr>
            <w:rStyle w:val="Hyperlink"/>
          </w:rPr>
          <w:t>R3-182439</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14DE4" w:rsidRDefault="00914DE4" w:rsidP="00AD26C7">
      <w:pPr>
        <w:rPr>
          <w:color w:val="993300"/>
          <w:u w:val="single"/>
        </w:rPr>
      </w:pPr>
      <w:r>
        <w:rPr>
          <w:color w:val="993300"/>
          <w:u w:val="single"/>
        </w:rPr>
        <w:t>Discussion on the proposals:</w:t>
      </w:r>
    </w:p>
    <w:p w:rsidR="00914DE4" w:rsidRDefault="00914DE4" w:rsidP="00AD26C7">
      <w:pPr>
        <w:rPr>
          <w:color w:val="993300"/>
          <w:u w:val="single"/>
        </w:rPr>
      </w:pPr>
    </w:p>
    <w:p w:rsidR="00914DE4" w:rsidRDefault="00914DE4" w:rsidP="00914DE4">
      <w:pPr>
        <w:rPr>
          <w:rFonts w:ascii="Arial" w:hAnsi="Arial" w:cs="Arial"/>
          <w:b/>
        </w:rPr>
      </w:pPr>
      <w:r>
        <w:rPr>
          <w:rFonts w:ascii="Arial" w:hAnsi="Arial" w:cs="Arial"/>
          <w:b/>
        </w:rPr>
        <w:t xml:space="preserve">Proposals from Samsung: </w:t>
      </w:r>
    </w:p>
    <w:p w:rsidR="00914DE4" w:rsidRDefault="00914DE4" w:rsidP="00914DE4">
      <w:pPr>
        <w:ind w:left="1440" w:hanging="1440"/>
      </w:pPr>
      <w:r>
        <w:t>Proposal 1:</w:t>
      </w:r>
      <w:r>
        <w:tab/>
        <w:t>Agree the gNB-CU-UP initiated the E1 Setup.</w:t>
      </w:r>
    </w:p>
    <w:p w:rsidR="00914DE4" w:rsidRDefault="00914DE4" w:rsidP="00914DE4">
      <w:pPr>
        <w:ind w:left="1440" w:hanging="1440"/>
      </w:pPr>
      <w:r>
        <w:t>Proposal 2:</w:t>
      </w:r>
      <w:r>
        <w:tab/>
        <w:t>Agree the contents for E1 Setup Request and E1 Setup Response messages.</w:t>
      </w:r>
    </w:p>
    <w:p w:rsidR="00914DE4" w:rsidRDefault="00914DE4" w:rsidP="00914DE4">
      <w:pPr>
        <w:ind w:left="1440" w:hanging="1440"/>
      </w:pPr>
      <w:r>
        <w:tab/>
        <w:t>- E1 Setup Request message: CU-UP ID, CU-UP Name, Serving PLMN(s), Security Capabilities</w:t>
      </w:r>
    </w:p>
    <w:p w:rsidR="00914DE4" w:rsidRDefault="00914DE4" w:rsidP="00914DE4">
      <w:pPr>
        <w:ind w:left="1440" w:hanging="1440"/>
      </w:pPr>
      <w:r>
        <w:tab/>
        <w:t>- E1 Setup Response message: CU-CP ID, CU-CP Name</w:t>
      </w:r>
    </w:p>
    <w:p w:rsidR="00914DE4" w:rsidRDefault="00914DE4" w:rsidP="00914DE4">
      <w:pPr>
        <w:ind w:left="1440" w:hanging="1440"/>
      </w:pPr>
      <w:r>
        <w:t xml:space="preserve">Proposal 3: </w:t>
      </w:r>
      <w:r>
        <w:tab/>
        <w:t>Agree introducing CU-UP Configuration Update procedure.</w:t>
      </w:r>
    </w:p>
    <w:p w:rsidR="00914DE4" w:rsidRDefault="00914DE4" w:rsidP="00914DE4">
      <w:pPr>
        <w:ind w:left="1440" w:hanging="1440"/>
      </w:pPr>
      <w:r>
        <w:t>Proposal 4:</w:t>
      </w:r>
      <w:r>
        <w:tab/>
        <w:t>Agree the contents for CU-UP Configuration Update message.</w:t>
      </w:r>
    </w:p>
    <w:p w:rsidR="00914DE4" w:rsidRPr="00BD78AC" w:rsidRDefault="00914DE4" w:rsidP="00914DE4">
      <w:pPr>
        <w:ind w:left="1440" w:hanging="1440"/>
      </w:pPr>
      <w:r>
        <w:tab/>
        <w:t>- CU-UP Configuration Update message: Serving PLMN(s)</w:t>
      </w:r>
    </w:p>
    <w:p w:rsidR="00914DE4" w:rsidRDefault="00914DE4" w:rsidP="00914DE4">
      <w:pPr>
        <w:rPr>
          <w:rFonts w:ascii="Arial" w:hAnsi="Arial" w:cs="Arial"/>
          <w:b/>
        </w:rPr>
      </w:pPr>
      <w:r>
        <w:rPr>
          <w:rFonts w:ascii="Arial" w:hAnsi="Arial" w:cs="Arial"/>
          <w:b/>
        </w:rPr>
        <w:t xml:space="preserve">Proposals from Nokia: </w:t>
      </w:r>
    </w:p>
    <w:p w:rsidR="00914DE4" w:rsidRDefault="00914DE4" w:rsidP="00914DE4">
      <w:pPr>
        <w:ind w:left="1440" w:hanging="1440"/>
      </w:pPr>
      <w:r>
        <w:t>Proposal 1:</w:t>
      </w:r>
      <w:r>
        <w:tab/>
        <w:t>E1 setup procedure should be initiated by gNB-CU-UP.</w:t>
      </w:r>
    </w:p>
    <w:p w:rsidR="00914DE4" w:rsidRDefault="00914DE4" w:rsidP="00914DE4">
      <w:pPr>
        <w:ind w:left="1440" w:hanging="1440"/>
      </w:pPr>
      <w:r>
        <w:t>Proposal 2:</w:t>
      </w:r>
      <w:r>
        <w:tab/>
        <w:t>During E1 setup procedure, supported cell information (at least NCGI), S-NSSAI, PLMN-ID and supported 5QI should be provided by gNB-CU-UP.</w:t>
      </w:r>
    </w:p>
    <w:p w:rsidR="00914DE4" w:rsidRPr="00BD78AC" w:rsidRDefault="00914DE4" w:rsidP="00914DE4">
      <w:pPr>
        <w:ind w:left="1440" w:hanging="1440"/>
      </w:pPr>
      <w:r>
        <w:t>Proposal 3:</w:t>
      </w:r>
      <w:r>
        <w:tab/>
        <w:t>gNB-CU-UP Configuration Update procedures should be supported.</w:t>
      </w:r>
    </w:p>
    <w:p w:rsidR="00914DE4" w:rsidRDefault="00914DE4" w:rsidP="00914DE4">
      <w:pPr>
        <w:rPr>
          <w:rFonts w:ascii="Arial" w:hAnsi="Arial" w:cs="Arial"/>
          <w:b/>
        </w:rPr>
      </w:pPr>
      <w:r>
        <w:rPr>
          <w:rFonts w:ascii="Arial" w:hAnsi="Arial" w:cs="Arial"/>
          <w:b/>
        </w:rPr>
        <w:t>Proposals from ZTE</w:t>
      </w:r>
      <w:r w:rsidR="002D6A5C">
        <w:rPr>
          <w:rFonts w:ascii="Arial" w:hAnsi="Arial" w:cs="Arial"/>
          <w:b/>
        </w:rPr>
        <w:t xml:space="preserve"> (</w:t>
      </w:r>
      <w:r w:rsidR="002D6A5C" w:rsidRPr="002D6A5C">
        <w:rPr>
          <w:rFonts w:ascii="Arial" w:hAnsi="Arial" w:cs="Arial"/>
          <w:b/>
        </w:rPr>
        <w:t>R3-181736</w:t>
      </w:r>
      <w:r w:rsidR="002D6A5C">
        <w:rPr>
          <w:rFonts w:ascii="Arial" w:hAnsi="Arial" w:cs="Arial"/>
          <w:b/>
        </w:rPr>
        <w:t>)</w:t>
      </w:r>
      <w:r>
        <w:rPr>
          <w:rFonts w:ascii="Arial" w:hAnsi="Arial" w:cs="Arial"/>
          <w:b/>
        </w:rPr>
        <w:t xml:space="preserve">: </w:t>
      </w:r>
    </w:p>
    <w:p w:rsidR="0071160D" w:rsidRDefault="0071160D" w:rsidP="0071160D">
      <w:pPr>
        <w:ind w:left="1440" w:hanging="1440"/>
      </w:pPr>
      <w:r>
        <w:t>Proposal1: The E1 interface setup can be initiated by both the CU-CP and the CU-UP.</w:t>
      </w:r>
    </w:p>
    <w:p w:rsidR="0071160D" w:rsidRDefault="0071160D" w:rsidP="0071160D">
      <w:pPr>
        <w:ind w:left="1440" w:hanging="1440"/>
      </w:pPr>
      <w:r>
        <w:t xml:space="preserve">Proposal2: During E1 setup procedure, the above mentioned info need to be considered to be exchanged between CU-CP and CU-UP: </w:t>
      </w:r>
    </w:p>
    <w:p w:rsidR="0071160D" w:rsidRDefault="0071160D" w:rsidP="0071160D">
      <w:pPr>
        <w:ind w:left="1440" w:hanging="1440"/>
      </w:pPr>
      <w:r>
        <w:t xml:space="preserve">      The CU-CP side: CU-CP ID;</w:t>
      </w:r>
    </w:p>
    <w:p w:rsidR="0071160D" w:rsidRDefault="0071160D" w:rsidP="0071160D">
      <w:pPr>
        <w:ind w:left="1440" w:hanging="1440"/>
      </w:pPr>
      <w:r>
        <w:t xml:space="preserve">      The CU-UP side: -CU-UP ID;</w:t>
      </w:r>
    </w:p>
    <w:p w:rsidR="0071160D" w:rsidRDefault="0071160D" w:rsidP="0071160D">
      <w:pPr>
        <w:ind w:left="1440" w:hanging="1440"/>
      </w:pPr>
      <w:r>
        <w:tab/>
        <w:t>- The CU-UP supported maximum number of the DUs;</w:t>
      </w:r>
    </w:p>
    <w:p w:rsidR="0071160D" w:rsidRDefault="0071160D" w:rsidP="0071160D">
      <w:pPr>
        <w:ind w:left="1440" w:hanging="1440"/>
      </w:pPr>
      <w:r>
        <w:tab/>
        <w:t>- The CU-UP supported PLMNs;</w:t>
      </w:r>
    </w:p>
    <w:p w:rsidR="0071160D" w:rsidRDefault="0071160D" w:rsidP="0071160D">
      <w:pPr>
        <w:ind w:left="1440" w:hanging="1440"/>
      </w:pPr>
      <w:r>
        <w:tab/>
        <w:t>- The CU-UP supported slices.</w:t>
      </w:r>
    </w:p>
    <w:p w:rsidR="00914DE4" w:rsidRPr="00BD78AC" w:rsidRDefault="0071160D" w:rsidP="0071160D">
      <w:pPr>
        <w:ind w:left="1440" w:hanging="1440"/>
      </w:pPr>
      <w:r>
        <w:t>Proposal 3: RAN3 is kindly suggested to accept the message definitions for the E1 setup procedure initiated by both the CU-CP and the CU-UP.</w:t>
      </w:r>
    </w:p>
    <w:p w:rsidR="00914DE4" w:rsidRDefault="00914DE4" w:rsidP="00914DE4">
      <w:pPr>
        <w:rPr>
          <w:rFonts w:ascii="Arial" w:hAnsi="Arial" w:cs="Arial"/>
          <w:b/>
        </w:rPr>
      </w:pPr>
      <w:r>
        <w:rPr>
          <w:rFonts w:ascii="Arial" w:hAnsi="Arial" w:cs="Arial"/>
          <w:b/>
        </w:rPr>
        <w:t>Proposals Ericsson</w:t>
      </w:r>
      <w:r w:rsidR="0071160D">
        <w:rPr>
          <w:rFonts w:ascii="Arial" w:hAnsi="Arial" w:cs="Arial"/>
          <w:b/>
        </w:rPr>
        <w:t xml:space="preserve"> (</w:t>
      </w:r>
      <w:r w:rsidR="0071160D" w:rsidRPr="0071160D">
        <w:rPr>
          <w:rFonts w:ascii="Arial" w:hAnsi="Arial" w:cs="Arial"/>
          <w:b/>
        </w:rPr>
        <w:t>R3-182237</w:t>
      </w:r>
      <w:r w:rsidR="0071160D">
        <w:rPr>
          <w:rFonts w:ascii="Arial" w:hAnsi="Arial" w:cs="Arial"/>
          <w:b/>
        </w:rPr>
        <w:t>)</w:t>
      </w:r>
      <w:r>
        <w:rPr>
          <w:rFonts w:ascii="Arial" w:hAnsi="Arial" w:cs="Arial"/>
          <w:b/>
        </w:rPr>
        <w:t xml:space="preserve">: </w:t>
      </w:r>
    </w:p>
    <w:p w:rsidR="0071160D" w:rsidRDefault="0071160D" w:rsidP="0071160D">
      <w:pPr>
        <w:ind w:left="1440" w:hanging="1440"/>
      </w:pPr>
      <w:r>
        <w:t xml:space="preserve">Proposal 1: </w:t>
      </w:r>
      <w:r>
        <w:tab/>
        <w:t>The CU-CP initiates the E1 Setup.</w:t>
      </w:r>
    </w:p>
    <w:p w:rsidR="00914DE4" w:rsidRPr="00BD78AC" w:rsidRDefault="0071160D" w:rsidP="0071160D">
      <w:pPr>
        <w:ind w:left="1440" w:hanging="1440"/>
      </w:pPr>
      <w:r>
        <w:t xml:space="preserve">Proposal 2: </w:t>
      </w:r>
      <w:r>
        <w:tab/>
        <w:t>Agree on the initial content for the E1 Setup Request and E1 Setup Response messages proposed above. More information may be added later (if needed).</w:t>
      </w:r>
    </w:p>
    <w:p w:rsidR="00914DE4" w:rsidRDefault="00914DE4" w:rsidP="00914DE4">
      <w:pPr>
        <w:rPr>
          <w:rFonts w:ascii="Arial" w:hAnsi="Arial" w:cs="Arial"/>
          <w:b/>
        </w:rPr>
      </w:pPr>
      <w:r>
        <w:rPr>
          <w:rFonts w:ascii="Arial" w:hAnsi="Arial" w:cs="Arial"/>
          <w:b/>
        </w:rPr>
        <w:t xml:space="preserve">Discussion: </w:t>
      </w:r>
    </w:p>
    <w:p w:rsidR="00914DE4" w:rsidRDefault="001A577F" w:rsidP="00914DE4">
      <w:r>
        <w:t>Vodafone</w:t>
      </w:r>
      <w:r w:rsidR="00914DE4">
        <w:t xml:space="preserve">: support </w:t>
      </w:r>
      <w:r w:rsidR="000D7E48">
        <w:t>Ericsson</w:t>
      </w:r>
    </w:p>
    <w:p w:rsidR="00914DE4" w:rsidRDefault="00914DE4" w:rsidP="00914DE4">
      <w:r>
        <w:t xml:space="preserve">CMCC: supports </w:t>
      </w:r>
      <w:r w:rsidR="000D7E48">
        <w:t>Nokia,</w:t>
      </w:r>
      <w:r>
        <w:t xml:space="preserve"> </w:t>
      </w:r>
      <w:r w:rsidR="000D7E48">
        <w:t xml:space="preserve">Samsung </w:t>
      </w:r>
      <w:r>
        <w:t>– CP centralized, UP distributed</w:t>
      </w:r>
    </w:p>
    <w:p w:rsidR="00914DE4" w:rsidRDefault="000D7E48" w:rsidP="00914DE4">
      <w:r>
        <w:t>Nokia:</w:t>
      </w:r>
      <w:r w:rsidR="00914DE4">
        <w:t xml:space="preserve"> 1-many between CP and UP -&gt; we should follow this (CP centralized, UP distributed)</w:t>
      </w:r>
    </w:p>
    <w:p w:rsidR="00914DE4" w:rsidRDefault="00914DE4" w:rsidP="00914DE4">
      <w:r>
        <w:lastRenderedPageBreak/>
        <w:t>ZTE: CP and UP are on the same level -&gt; make it possible to have setup from either side</w:t>
      </w:r>
    </w:p>
    <w:p w:rsidR="00914DE4" w:rsidRDefault="000D7E48" w:rsidP="00914DE4">
      <w:r>
        <w:t>Nokia:</w:t>
      </w:r>
      <w:r w:rsidR="00914DE4">
        <w:t xml:space="preserve"> this may bring interoperability issues</w:t>
      </w:r>
    </w:p>
    <w:p w:rsidR="00914DE4" w:rsidRDefault="000D7E48" w:rsidP="00914DE4">
      <w:r>
        <w:t>Huawei:</w:t>
      </w:r>
      <w:r w:rsidR="00914DE4">
        <w:t xml:space="preserve"> this is a horizontal i/f, like X2 / Xn, so no issue, but we would prefer </w:t>
      </w:r>
      <w:r>
        <w:t>Ericsson</w:t>
      </w:r>
      <w:r w:rsidR="00914DE4">
        <w:t>’s approach</w:t>
      </w:r>
    </w:p>
    <w:p w:rsidR="00914DE4" w:rsidRDefault="00914DE4" w:rsidP="00914DE4">
      <w:r>
        <w:t xml:space="preserve">ZTE: similar understanding as </w:t>
      </w:r>
      <w:r w:rsidR="000D7E48">
        <w:t>Huawei</w:t>
      </w:r>
      <w:r>
        <w:t>, no issue</w:t>
      </w:r>
    </w:p>
    <w:p w:rsidR="00914DE4" w:rsidRDefault="00914DE4" w:rsidP="00914DE4">
      <w:r>
        <w:t>Alt: agree with Nok</w:t>
      </w:r>
      <w:r w:rsidR="001A577F">
        <w:t>ia</w:t>
      </w:r>
    </w:p>
    <w:p w:rsidR="00914DE4" w:rsidRDefault="00914DE4" w:rsidP="00914DE4">
      <w:r>
        <w:t>ZTE: in 401, CP can connect to many UP -&gt; 1: many can exist in both sides</w:t>
      </w:r>
    </w:p>
    <w:p w:rsidR="00914DE4" w:rsidRDefault="000D7E48" w:rsidP="00914DE4">
      <w:r>
        <w:t>Nokia:</w:t>
      </w:r>
      <w:r w:rsidR="00914DE4">
        <w:t xml:space="preserve"> yes, by implementation</w:t>
      </w:r>
    </w:p>
    <w:p w:rsidR="00914DE4" w:rsidRDefault="001A577F" w:rsidP="00914DE4">
      <w:r>
        <w:t>Vodafone</w:t>
      </w:r>
      <w:r w:rsidR="00914DE4">
        <w:t>: it is desirable to add UPs as the traffic builds up -&gt; UP should be centralized</w:t>
      </w:r>
    </w:p>
    <w:p w:rsidR="00914DE4" w:rsidRDefault="00914DE4" w:rsidP="00914DE4">
      <w:r>
        <w:t>Alt: same discussion as in CN when defining UPF/SMF</w:t>
      </w:r>
    </w:p>
    <w:p w:rsidR="00914DE4" w:rsidRDefault="001A577F" w:rsidP="00914DE4">
      <w:r>
        <w:t>Vodafone</w:t>
      </w:r>
      <w:r w:rsidR="00914DE4">
        <w:t>: should avoid ugly solutions</w:t>
      </w:r>
    </w:p>
    <w:p w:rsidR="00914DE4" w:rsidRDefault="000D7E48" w:rsidP="00914DE4">
      <w:r>
        <w:t>Ericsson</w:t>
      </w:r>
      <w:r w:rsidR="00914DE4">
        <w:t>: CT4 / SA2 -&gt; N4 setup initiated M from SMF-&gt;UPF, but Opt UPF-&gt;SMF; appl-level info exchanged makes it cumbersome to have it in either direction</w:t>
      </w:r>
    </w:p>
    <w:p w:rsidR="00914DE4" w:rsidRDefault="00914DE4" w:rsidP="00914DE4"/>
    <w:p w:rsidR="00914DE4" w:rsidRPr="00E3750B" w:rsidRDefault="00914DE4" w:rsidP="00914DE4">
      <w:pPr>
        <w:rPr>
          <w:b/>
        </w:rPr>
      </w:pPr>
      <w:r w:rsidRPr="00E3750B">
        <w:rPr>
          <w:b/>
        </w:rPr>
        <w:t>1) who initiates E1 setup?</w:t>
      </w:r>
    </w:p>
    <w:p w:rsidR="00914DE4" w:rsidRPr="00E3750B" w:rsidRDefault="00914DE4" w:rsidP="00914DE4">
      <w:pPr>
        <w:rPr>
          <w:b/>
        </w:rPr>
      </w:pPr>
      <w:r w:rsidRPr="00E3750B">
        <w:rPr>
          <w:b/>
        </w:rPr>
        <w:t>scenarios</w:t>
      </w:r>
    </w:p>
    <w:p w:rsidR="00914DE4" w:rsidRPr="00E3750B" w:rsidRDefault="00914DE4" w:rsidP="00914DE4">
      <w:pPr>
        <w:rPr>
          <w:b/>
        </w:rPr>
      </w:pPr>
      <w:r w:rsidRPr="00E3750B">
        <w:rPr>
          <w:b/>
        </w:rPr>
        <w:t>- wha</w:t>
      </w:r>
      <w:r w:rsidR="00E3750B" w:rsidRPr="00E3750B">
        <w:rPr>
          <w:b/>
        </w:rPr>
        <w:t>t is deployed/configured first?</w:t>
      </w:r>
    </w:p>
    <w:p w:rsidR="00914DE4" w:rsidRPr="00E3750B" w:rsidRDefault="00914DE4" w:rsidP="00914DE4">
      <w:pPr>
        <w:rPr>
          <w:b/>
        </w:rPr>
      </w:pPr>
      <w:r w:rsidRPr="00E3750B">
        <w:rPr>
          <w:b/>
        </w:rPr>
        <w:t>- isssue w.r.t. how m</w:t>
      </w:r>
      <w:r w:rsidR="00E3750B" w:rsidRPr="00E3750B">
        <w:rPr>
          <w:b/>
        </w:rPr>
        <w:t>any nodes to preconfigure etc.?</w:t>
      </w:r>
    </w:p>
    <w:p w:rsidR="00914DE4" w:rsidRPr="00E3750B" w:rsidRDefault="00914DE4" w:rsidP="00914DE4">
      <w:pPr>
        <w:rPr>
          <w:b/>
        </w:rPr>
      </w:pPr>
      <w:r w:rsidRPr="00E3750B">
        <w:rPr>
          <w:b/>
        </w:rPr>
        <w:t>- impact on CU-CP / CU-UP implementation? (if any?)</w:t>
      </w:r>
    </w:p>
    <w:p w:rsidR="00914DE4" w:rsidRPr="00E3750B" w:rsidRDefault="00914DE4" w:rsidP="00914DE4">
      <w:pPr>
        <w:rPr>
          <w:b/>
        </w:rPr>
      </w:pPr>
      <w:r w:rsidRPr="00E3750B">
        <w:rPr>
          <w:b/>
        </w:rPr>
        <w:t>CU-CP initiates setup?</w:t>
      </w:r>
    </w:p>
    <w:p w:rsidR="00914DE4" w:rsidRPr="00E3750B" w:rsidRDefault="00914DE4" w:rsidP="00914DE4">
      <w:pPr>
        <w:rPr>
          <w:b/>
        </w:rPr>
      </w:pPr>
      <w:r w:rsidRPr="00E3750B">
        <w:rPr>
          <w:b/>
        </w:rPr>
        <w:t>CU-UP initiates setup?</w:t>
      </w:r>
    </w:p>
    <w:p w:rsidR="00914DE4" w:rsidRDefault="00914DE4" w:rsidP="00914DE4">
      <w:pPr>
        <w:rPr>
          <w:b/>
        </w:rPr>
      </w:pPr>
      <w:r w:rsidRPr="00E3750B">
        <w:rPr>
          <w:b/>
        </w:rPr>
        <w:t>Both?</w:t>
      </w:r>
    </w:p>
    <w:p w:rsidR="00E3750B" w:rsidRDefault="00E3750B" w:rsidP="00914DE4"/>
    <w:p w:rsidR="00E3750B" w:rsidRPr="002E1A1C" w:rsidRDefault="00914DE4" w:rsidP="00914DE4">
      <w:pPr>
        <w:rPr>
          <w:b/>
          <w:color w:val="00B050"/>
          <w:sz w:val="24"/>
          <w:u w:val="single"/>
        </w:rPr>
      </w:pPr>
      <w:r w:rsidRPr="002E1A1C">
        <w:rPr>
          <w:b/>
          <w:color w:val="00B050"/>
          <w:sz w:val="24"/>
          <w:u w:val="single"/>
        </w:rPr>
        <w:t>W</w:t>
      </w:r>
      <w:r w:rsidR="00E3750B" w:rsidRPr="002E1A1C">
        <w:rPr>
          <w:b/>
          <w:color w:val="00B050"/>
          <w:sz w:val="24"/>
          <w:u w:val="single"/>
        </w:rPr>
        <w:t xml:space="preserve">orking </w:t>
      </w:r>
      <w:r w:rsidRPr="002E1A1C">
        <w:rPr>
          <w:b/>
          <w:color w:val="00B050"/>
          <w:sz w:val="24"/>
          <w:u w:val="single"/>
        </w:rPr>
        <w:t>A</w:t>
      </w:r>
      <w:r w:rsidR="00E3750B" w:rsidRPr="002E1A1C">
        <w:rPr>
          <w:b/>
          <w:color w:val="00B050"/>
          <w:sz w:val="24"/>
          <w:u w:val="single"/>
        </w:rPr>
        <w:t>assumption:</w:t>
      </w:r>
    </w:p>
    <w:p w:rsidR="00914DE4" w:rsidRPr="002E1A1C" w:rsidRDefault="00E3750B" w:rsidP="00914DE4">
      <w:pPr>
        <w:rPr>
          <w:color w:val="00B050"/>
          <w:sz w:val="24"/>
        </w:rPr>
      </w:pPr>
      <w:r w:rsidRPr="002E1A1C">
        <w:rPr>
          <w:b/>
          <w:color w:val="00B050"/>
          <w:sz w:val="24"/>
        </w:rPr>
        <w:t>B</w:t>
      </w:r>
      <w:r w:rsidR="00914DE4" w:rsidRPr="002E1A1C">
        <w:rPr>
          <w:b/>
          <w:color w:val="00B050"/>
          <w:sz w:val="24"/>
        </w:rPr>
        <w:t>oth CU-UP and CU-CP can initiate E1 Setup</w:t>
      </w:r>
    </w:p>
    <w:p w:rsidR="00914DE4" w:rsidRDefault="00914DE4" w:rsidP="00914DE4"/>
    <w:p w:rsidR="00E3750B" w:rsidRPr="002E1A1C" w:rsidRDefault="00E3750B" w:rsidP="00914DE4">
      <w:pPr>
        <w:rPr>
          <w:b/>
          <w:color w:val="00B050"/>
          <w:sz w:val="24"/>
          <w:u w:val="single"/>
        </w:rPr>
      </w:pPr>
      <w:r w:rsidRPr="002E1A1C">
        <w:rPr>
          <w:b/>
          <w:color w:val="00B050"/>
          <w:sz w:val="24"/>
          <w:u w:val="single"/>
        </w:rPr>
        <w:t>Working Aassumption:</w:t>
      </w:r>
    </w:p>
    <w:p w:rsidR="00914DE4" w:rsidRPr="002E1A1C" w:rsidRDefault="00914DE4" w:rsidP="00914DE4">
      <w:pPr>
        <w:rPr>
          <w:sz w:val="24"/>
        </w:rPr>
      </w:pPr>
      <w:r w:rsidRPr="002E1A1C">
        <w:rPr>
          <w:b/>
          <w:color w:val="00B050"/>
          <w:sz w:val="24"/>
        </w:rPr>
        <w:t>E1 setup req/resp, CU-CP-initiated; E1 setup req/resp, CU-UP-initiated</w:t>
      </w:r>
    </w:p>
    <w:p w:rsidR="00914DE4" w:rsidRDefault="00914DE4" w:rsidP="00914DE4"/>
    <w:p w:rsidR="00914DE4" w:rsidRPr="00E3750B" w:rsidRDefault="00914DE4" w:rsidP="00914DE4">
      <w:pPr>
        <w:rPr>
          <w:b/>
        </w:rPr>
      </w:pPr>
      <w:r w:rsidRPr="00E3750B">
        <w:rPr>
          <w:b/>
        </w:rPr>
        <w:t>2) contents of message</w:t>
      </w:r>
    </w:p>
    <w:p w:rsidR="00914DE4" w:rsidRDefault="00914DE4" w:rsidP="00914DE4"/>
    <w:p w:rsidR="00914DE4" w:rsidRPr="00E3750B" w:rsidRDefault="00914DE4" w:rsidP="00914DE4">
      <w:pPr>
        <w:rPr>
          <w:b/>
        </w:rPr>
      </w:pPr>
      <w:r w:rsidRPr="00E3750B">
        <w:rPr>
          <w:b/>
        </w:rPr>
        <w:t>3) config update</w:t>
      </w:r>
    </w:p>
    <w:p w:rsidR="00914DE4" w:rsidRDefault="00914DE4" w:rsidP="00914DE4">
      <w:r>
        <w:t>ZTE: why 2-directional config update?</w:t>
      </w:r>
    </w:p>
    <w:p w:rsidR="00914DE4" w:rsidRDefault="000D7E48" w:rsidP="00914DE4">
      <w:r>
        <w:t>Ericsson</w:t>
      </w:r>
      <w:r w:rsidR="00914DE4">
        <w:t>: needed also to update e.g. TNL info on both sides</w:t>
      </w:r>
    </w:p>
    <w:p w:rsidR="00914DE4" w:rsidRDefault="000D7E48" w:rsidP="00914DE4">
      <w:r>
        <w:t>Nokia:</w:t>
      </w:r>
      <w:r w:rsidR="00914DE4">
        <w:t xml:space="preserve"> same concern as ZTE, but ok to introduce it in both directions (no info currently from CP to UP, so it’s a valid concern)</w:t>
      </w:r>
    </w:p>
    <w:p w:rsidR="00914DE4" w:rsidRDefault="00914DE4" w:rsidP="00914DE4"/>
    <w:p w:rsidR="00914DE4" w:rsidRDefault="00914DE4" w:rsidP="00AD26C7">
      <w:pPr>
        <w:rPr>
          <w:color w:val="993300"/>
          <w:u w:val="single"/>
        </w:rPr>
      </w:pPr>
    </w:p>
    <w:p w:rsidR="00AD26C7" w:rsidRDefault="00AD26C7" w:rsidP="00AD26C7">
      <w:pPr>
        <w:rPr>
          <w:rFonts w:ascii="Arial" w:hAnsi="Arial" w:cs="Arial"/>
          <w:b/>
          <w:color w:val="993300"/>
          <w:sz w:val="24"/>
          <w:u w:val="single"/>
        </w:rPr>
      </w:pPr>
      <w:r w:rsidRPr="0025280B">
        <w:rPr>
          <w:rFonts w:ascii="Arial" w:hAnsi="Arial" w:cs="Arial"/>
          <w:b/>
          <w:color w:val="993300"/>
          <w:sz w:val="24"/>
          <w:u w:val="single"/>
        </w:rPr>
        <w:t>BEARER CONTEXT MANAGEMENT</w:t>
      </w:r>
    </w:p>
    <w:p w:rsidR="0025280B" w:rsidRPr="0025280B" w:rsidRDefault="0025280B" w:rsidP="00AD26C7">
      <w:pPr>
        <w:rPr>
          <w:rFonts w:ascii="Arial" w:hAnsi="Arial" w:cs="Arial"/>
          <w:b/>
          <w:color w:val="993300"/>
          <w:sz w:val="24"/>
          <w:u w:val="single"/>
        </w:rPr>
      </w:pPr>
    </w:p>
    <w:p w:rsidR="00AD26C7" w:rsidRDefault="00F5338D" w:rsidP="00AD26C7">
      <w:pPr>
        <w:rPr>
          <w:rFonts w:ascii="Arial" w:hAnsi="Arial" w:cs="Arial"/>
          <w:b/>
          <w:sz w:val="24"/>
        </w:rPr>
      </w:pPr>
      <w:hyperlink r:id="rId817" w:history="1">
        <w:r w:rsidR="00AD26C7" w:rsidRPr="00044B58">
          <w:rPr>
            <w:rStyle w:val="Hyperlink"/>
            <w:rFonts w:ascii="Arial" w:hAnsi="Arial" w:cs="Arial"/>
            <w:b/>
            <w:sz w:val="24"/>
          </w:rPr>
          <w:t>R3-182271</w:t>
        </w:r>
      </w:hyperlink>
      <w:r w:rsidR="00AD26C7">
        <w:rPr>
          <w:rFonts w:ascii="Arial" w:hAnsi="Arial" w:cs="Arial"/>
          <w:b/>
          <w:color w:val="0000FF"/>
          <w:sz w:val="24"/>
        </w:rPr>
        <w:tab/>
      </w:r>
      <w:r w:rsidR="00AD26C7">
        <w:rPr>
          <w:rFonts w:ascii="Arial" w:hAnsi="Arial" w:cs="Arial"/>
          <w:b/>
          <w:sz w:val="24"/>
        </w:rPr>
        <w:t>Initial access in NG-RAN with separated CP and UP</w:t>
      </w:r>
    </w:p>
    <w:p w:rsidR="00AD26C7" w:rsidRDefault="00AD26C7" w:rsidP="00AD26C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Corporation</w:t>
      </w:r>
    </w:p>
    <w:p w:rsidR="00E3750B" w:rsidRDefault="00E3750B" w:rsidP="00E3750B">
      <w:pPr>
        <w:rPr>
          <w:rFonts w:ascii="Arial" w:hAnsi="Arial" w:cs="Arial"/>
          <w:b/>
        </w:rPr>
      </w:pPr>
      <w:r>
        <w:rPr>
          <w:rFonts w:ascii="Arial" w:hAnsi="Arial" w:cs="Arial"/>
          <w:b/>
        </w:rPr>
        <w:t xml:space="preserve">Discussion: </w:t>
      </w:r>
    </w:p>
    <w:p w:rsidR="00E3750B" w:rsidRDefault="000D7E48" w:rsidP="00E3750B">
      <w:r>
        <w:t>Ericsson</w:t>
      </w:r>
      <w:r w:rsidR="00E3750B">
        <w:t>: ok with this; need to align terminology (context / bearer mod etc.)</w:t>
      </w:r>
    </w:p>
    <w:p w:rsidR="00E3750B" w:rsidRDefault="000D7E48" w:rsidP="00E3750B">
      <w:r>
        <w:t>Nokia:</w:t>
      </w:r>
      <w:r w:rsidR="00E3750B">
        <w:t xml:space="preserve"> no need for this</w:t>
      </w:r>
    </w:p>
    <w:p w:rsidR="00E3750B" w:rsidRDefault="00E3750B" w:rsidP="00E3750B">
      <w:r>
        <w:t>Intel: what’s the problem?</w:t>
      </w:r>
    </w:p>
    <w:p w:rsidR="00E3750B" w:rsidRDefault="000D7E48" w:rsidP="00E3750B">
      <w:r>
        <w:t>Nokia:</w:t>
      </w:r>
      <w:r w:rsidR="00E3750B">
        <w:t xml:space="preserve"> already covered by general case</w:t>
      </w:r>
    </w:p>
    <w:p w:rsidR="00E3750B" w:rsidRDefault="00E3750B" w:rsidP="00E3750B">
      <w:r>
        <w:t>ZTE: already there, so not necessary -&gt; should be in Sec. 8.7</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818" w:history="1">
        <w:r w:rsidRPr="00044B58">
          <w:rPr>
            <w:rStyle w:val="Hyperlink"/>
            <w:rFonts w:ascii="Arial" w:hAnsi="Arial" w:cs="Arial"/>
            <w:b/>
          </w:rPr>
          <w:t>R3-182440</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19" w:history="1">
        <w:r w:rsidR="00AD26C7" w:rsidRPr="00044B58">
          <w:rPr>
            <w:rStyle w:val="Hyperlink"/>
            <w:rFonts w:ascii="Arial" w:hAnsi="Arial" w:cs="Arial"/>
            <w:b/>
            <w:sz w:val="24"/>
          </w:rPr>
          <w:t>R3-182440</w:t>
        </w:r>
      </w:hyperlink>
      <w:r w:rsidR="00AD26C7">
        <w:rPr>
          <w:rFonts w:ascii="Arial" w:hAnsi="Arial" w:cs="Arial"/>
          <w:b/>
          <w:color w:val="0000FF"/>
          <w:sz w:val="24"/>
        </w:rPr>
        <w:tab/>
      </w:r>
      <w:r w:rsidR="00AD26C7">
        <w:rPr>
          <w:rFonts w:ascii="Arial" w:hAnsi="Arial" w:cs="Arial"/>
          <w:b/>
          <w:sz w:val="24"/>
        </w:rPr>
        <w:t>Initial access in NG-RAN with separated CP and UP</w:t>
      </w:r>
    </w:p>
    <w:p w:rsidR="00AD26C7" w:rsidRDefault="00AD26C7" w:rsidP="00AD26C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Corporation</w:t>
      </w:r>
    </w:p>
    <w:p w:rsidR="00AD26C7" w:rsidRDefault="00AD26C7" w:rsidP="00AD26C7">
      <w:pPr>
        <w:rPr>
          <w:color w:val="808080"/>
        </w:rPr>
      </w:pPr>
      <w:r>
        <w:rPr>
          <w:color w:val="808080"/>
        </w:rPr>
        <w:t xml:space="preserve">(Replaces </w:t>
      </w:r>
      <w:hyperlink r:id="rId820" w:history="1">
        <w:r w:rsidRPr="00044B58">
          <w:rPr>
            <w:rStyle w:val="Hyperlink"/>
          </w:rPr>
          <w:t>R3-182271</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 remove UE from step 9</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821" w:history="1">
        <w:r w:rsidRPr="00044B58">
          <w:rPr>
            <w:rStyle w:val="Hyperlink"/>
            <w:rFonts w:ascii="Arial" w:hAnsi="Arial" w:cs="Arial"/>
            <w:b/>
          </w:rPr>
          <w:t>R3-182499</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22" w:history="1">
        <w:r w:rsidR="00AD26C7" w:rsidRPr="00044B58">
          <w:rPr>
            <w:rStyle w:val="Hyperlink"/>
            <w:rFonts w:ascii="Arial" w:hAnsi="Arial" w:cs="Arial"/>
            <w:b/>
            <w:sz w:val="24"/>
          </w:rPr>
          <w:t>R3-182499</w:t>
        </w:r>
      </w:hyperlink>
      <w:r w:rsidR="00AD26C7">
        <w:rPr>
          <w:rFonts w:ascii="Arial" w:hAnsi="Arial" w:cs="Arial"/>
          <w:b/>
          <w:color w:val="0000FF"/>
          <w:sz w:val="24"/>
        </w:rPr>
        <w:tab/>
      </w:r>
      <w:r w:rsidR="00AD26C7">
        <w:rPr>
          <w:rFonts w:ascii="Arial" w:hAnsi="Arial" w:cs="Arial"/>
          <w:b/>
          <w:sz w:val="24"/>
        </w:rPr>
        <w:t>Initial access in NG-RAN with separated CP and UP</w:t>
      </w:r>
    </w:p>
    <w:p w:rsidR="00AD26C7" w:rsidRDefault="00AD26C7" w:rsidP="00AD26C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Corporation</w:t>
      </w:r>
    </w:p>
    <w:p w:rsidR="00AD26C7" w:rsidRDefault="00AD26C7" w:rsidP="00AD26C7">
      <w:pPr>
        <w:rPr>
          <w:color w:val="808080"/>
        </w:rPr>
      </w:pPr>
      <w:r>
        <w:rPr>
          <w:color w:val="808080"/>
        </w:rPr>
        <w:t xml:space="preserve">(Replaces </w:t>
      </w:r>
      <w:hyperlink r:id="rId823" w:history="1">
        <w:r w:rsidRPr="00044B58">
          <w:rPr>
            <w:rStyle w:val="Hyperlink"/>
          </w:rPr>
          <w:t>R3-182440</w:t>
        </w:r>
      </w:hyperlink>
      <w:r>
        <w:rPr>
          <w:color w:val="808080"/>
        </w:rPr>
        <w:t>)</w:t>
      </w:r>
    </w:p>
    <w:p w:rsidR="00AD26C7" w:rsidRDefault="00AD26C7" w:rsidP="00AD26C7">
      <w:pPr>
        <w:rPr>
          <w:rFonts w:ascii="Arial" w:hAnsi="Arial" w:cs="Arial"/>
          <w:b/>
        </w:rPr>
      </w:pPr>
      <w:r>
        <w:rPr>
          <w:rFonts w:ascii="Arial" w:hAnsi="Arial" w:cs="Arial"/>
          <w:b/>
        </w:rPr>
        <w:t xml:space="preserve">Discussion: </w:t>
      </w:r>
    </w:p>
    <w:p w:rsidR="00AD26C7" w:rsidRDefault="00AD26C7" w:rsidP="00AD26C7">
      <w:pPr>
        <w:overflowPunct/>
        <w:autoSpaceDE/>
        <w:autoSpaceDN/>
        <w:adjustRightInd/>
        <w:spacing w:after="0"/>
        <w:textAlignment w:val="auto"/>
      </w:pPr>
      <w:r>
        <w:t>Agreed unseen</w:t>
      </w:r>
    </w:p>
    <w:p w:rsidR="00AD26C7" w:rsidRDefault="00AD26C7" w:rsidP="00AD26C7"/>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24" w:history="1">
        <w:r w:rsidR="00AD26C7" w:rsidRPr="00044B58">
          <w:rPr>
            <w:rStyle w:val="Hyperlink"/>
            <w:rFonts w:ascii="Arial" w:hAnsi="Arial" w:cs="Arial"/>
            <w:b/>
            <w:sz w:val="24"/>
          </w:rPr>
          <w:t>R3-181732</w:t>
        </w:r>
      </w:hyperlink>
      <w:r w:rsidR="00AD26C7">
        <w:rPr>
          <w:rFonts w:ascii="Arial" w:hAnsi="Arial" w:cs="Arial"/>
          <w:b/>
          <w:color w:val="0000FF"/>
          <w:sz w:val="24"/>
        </w:rPr>
        <w:tab/>
      </w:r>
      <w:r w:rsidR="00AD26C7">
        <w:rPr>
          <w:rFonts w:ascii="Arial" w:hAnsi="Arial" w:cs="Arial"/>
          <w:b/>
          <w:sz w:val="24"/>
        </w:rPr>
        <w:t>Bearer Context Modification over E1 interface for TS38.460</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ZTE Corporation</w:t>
      </w:r>
    </w:p>
    <w:p w:rsidR="00AD26C7" w:rsidRDefault="00AD26C7" w:rsidP="00AD26C7">
      <w:pPr>
        <w:rPr>
          <w:rFonts w:ascii="Arial" w:hAnsi="Arial" w:cs="Arial"/>
          <w:b/>
        </w:rPr>
      </w:pPr>
      <w:r>
        <w:rPr>
          <w:rFonts w:ascii="Arial" w:hAnsi="Arial" w:cs="Arial"/>
          <w:b/>
        </w:rPr>
        <w:lastRenderedPageBreak/>
        <w:t xml:space="preserve">Discussion: </w:t>
      </w:r>
    </w:p>
    <w:p w:rsidR="00AD26C7" w:rsidRPr="00C11C13" w:rsidRDefault="000D7E48" w:rsidP="00AD26C7">
      <w:pPr>
        <w:overflowPunct/>
        <w:autoSpaceDE/>
        <w:autoSpaceDN/>
        <w:adjustRightInd/>
        <w:spacing w:after="0"/>
        <w:textAlignment w:val="auto"/>
      </w:pPr>
      <w:r>
        <w:t>Ericsson</w:t>
      </w:r>
      <w:r w:rsidR="00AD26C7" w:rsidRPr="00C11C13">
        <w:t>: not needed</w:t>
      </w:r>
    </w:p>
    <w:p w:rsidR="00AD26C7" w:rsidRPr="00C11C13" w:rsidRDefault="000D7E48" w:rsidP="00AD26C7">
      <w:r>
        <w:t>Nokia:</w:t>
      </w:r>
      <w:r w:rsidR="00AD26C7" w:rsidRPr="00C11C13">
        <w:t xml:space="preserve"> Agree with </w:t>
      </w:r>
      <w:r>
        <w:t>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25" w:history="1">
        <w:r w:rsidR="00AD26C7" w:rsidRPr="00044B58">
          <w:rPr>
            <w:rStyle w:val="Hyperlink"/>
            <w:rFonts w:ascii="Arial" w:hAnsi="Arial" w:cs="Arial"/>
            <w:b/>
            <w:sz w:val="24"/>
          </w:rPr>
          <w:t>R3-181843</w:t>
        </w:r>
      </w:hyperlink>
      <w:r w:rsidR="00AD26C7">
        <w:rPr>
          <w:rFonts w:ascii="Arial" w:hAnsi="Arial" w:cs="Arial"/>
          <w:b/>
          <w:color w:val="0000FF"/>
          <w:sz w:val="24"/>
        </w:rPr>
        <w:tab/>
      </w:r>
      <w:r w:rsidR="00AD26C7">
        <w:rPr>
          <w:rFonts w:ascii="Arial" w:hAnsi="Arial" w:cs="Arial"/>
          <w:b/>
          <w:sz w:val="24"/>
        </w:rPr>
        <w:t>(TP for CPUP_Split BL CR for TS 38.401) FFS resolution for E1 overall procedures</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26" w:history="1">
        <w:r w:rsidR="00AD26C7" w:rsidRPr="00044B58">
          <w:rPr>
            <w:rStyle w:val="Hyperlink"/>
            <w:rFonts w:ascii="Arial" w:hAnsi="Arial" w:cs="Arial"/>
            <w:b/>
            <w:sz w:val="24"/>
          </w:rPr>
          <w:t>R3-182234</w:t>
        </w:r>
      </w:hyperlink>
      <w:r w:rsidR="00AD26C7">
        <w:rPr>
          <w:rFonts w:ascii="Arial" w:hAnsi="Arial" w:cs="Arial"/>
          <w:b/>
          <w:color w:val="0000FF"/>
          <w:sz w:val="24"/>
        </w:rPr>
        <w:tab/>
      </w:r>
      <w:r w:rsidR="00AD26C7">
        <w:rPr>
          <w:rFonts w:ascii="Arial" w:hAnsi="Arial" w:cs="Arial"/>
          <w:b/>
          <w:sz w:val="24"/>
        </w:rPr>
        <w:t>(TP for CPUP_Split BL CR for TS 38.401): Resolve FFS in procedures in TS 38.401</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827" w:history="1">
        <w:r w:rsidRPr="00044B58">
          <w:rPr>
            <w:rStyle w:val="Hyperlink"/>
            <w:rFonts w:ascii="Arial" w:hAnsi="Arial" w:cs="Arial"/>
            <w:b/>
          </w:rPr>
          <w:t>R3-182441</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28" w:history="1">
        <w:r w:rsidR="00AD26C7" w:rsidRPr="00044B58">
          <w:rPr>
            <w:rStyle w:val="Hyperlink"/>
            <w:rFonts w:ascii="Arial" w:hAnsi="Arial" w:cs="Arial"/>
            <w:b/>
            <w:sz w:val="24"/>
          </w:rPr>
          <w:t>R3-182441</w:t>
        </w:r>
      </w:hyperlink>
      <w:r w:rsidR="00AD26C7">
        <w:rPr>
          <w:rFonts w:ascii="Arial" w:hAnsi="Arial" w:cs="Arial"/>
          <w:b/>
          <w:color w:val="0000FF"/>
          <w:sz w:val="24"/>
        </w:rPr>
        <w:tab/>
      </w:r>
      <w:r w:rsidR="00AD26C7">
        <w:rPr>
          <w:rFonts w:ascii="Arial" w:hAnsi="Arial" w:cs="Arial"/>
          <w:b/>
          <w:sz w:val="24"/>
        </w:rPr>
        <w:t>(TP for CPUP_Split BL CR for TS 38.401): Resolve FFS in procedures in TS 38.401</w:t>
      </w:r>
    </w:p>
    <w:p w:rsidR="00AD26C7" w:rsidRDefault="00AD26C7" w:rsidP="00AD26C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829" w:history="1">
        <w:r w:rsidRPr="00044B58">
          <w:rPr>
            <w:rStyle w:val="Hyperlink"/>
          </w:rPr>
          <w:t>R3-182234</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AD26C7" w:rsidP="00AD26C7">
      <w:pPr>
        <w:rPr>
          <w:rFonts w:ascii="Arial" w:hAnsi="Arial" w:cs="Arial"/>
          <w:b/>
          <w:color w:val="993300"/>
          <w:sz w:val="24"/>
          <w:u w:val="single"/>
        </w:rPr>
      </w:pPr>
      <w:r w:rsidRPr="0025280B">
        <w:rPr>
          <w:rFonts w:ascii="Arial" w:hAnsi="Arial" w:cs="Arial"/>
          <w:b/>
          <w:color w:val="993300"/>
          <w:sz w:val="24"/>
          <w:u w:val="single"/>
        </w:rPr>
        <w:t>OTHER UE-ASSOCIATED FUNCTIONS</w:t>
      </w:r>
    </w:p>
    <w:p w:rsidR="0025280B" w:rsidRPr="0025280B" w:rsidRDefault="0025280B" w:rsidP="00AD26C7">
      <w:pPr>
        <w:rPr>
          <w:rFonts w:ascii="Arial" w:hAnsi="Arial" w:cs="Arial"/>
          <w:b/>
          <w:color w:val="993300"/>
          <w:sz w:val="24"/>
          <w:u w:val="single"/>
        </w:rPr>
      </w:pPr>
    </w:p>
    <w:p w:rsidR="00AD26C7" w:rsidRDefault="00F5338D" w:rsidP="00AD26C7">
      <w:pPr>
        <w:rPr>
          <w:rFonts w:ascii="Arial" w:hAnsi="Arial" w:cs="Arial"/>
          <w:b/>
          <w:sz w:val="24"/>
        </w:rPr>
      </w:pPr>
      <w:hyperlink r:id="rId830" w:history="1">
        <w:r w:rsidR="00AD26C7" w:rsidRPr="00044B58">
          <w:rPr>
            <w:rStyle w:val="Hyperlink"/>
            <w:rFonts w:ascii="Arial" w:hAnsi="Arial" w:cs="Arial"/>
            <w:b/>
            <w:sz w:val="24"/>
          </w:rPr>
          <w:t>R3-182225</w:t>
        </w:r>
      </w:hyperlink>
      <w:r w:rsidR="00AD26C7">
        <w:rPr>
          <w:rFonts w:ascii="Arial" w:hAnsi="Arial" w:cs="Arial"/>
          <w:b/>
          <w:color w:val="0000FF"/>
          <w:sz w:val="24"/>
        </w:rPr>
        <w:tab/>
      </w:r>
      <w:r w:rsidR="00AD26C7">
        <w:rPr>
          <w:rFonts w:ascii="Arial" w:hAnsi="Arial" w:cs="Arial"/>
          <w:b/>
          <w:sz w:val="24"/>
        </w:rPr>
        <w:t>Dual-connectivity configuration over E1</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31" w:history="1">
        <w:r w:rsidR="00AD26C7" w:rsidRPr="00044B58">
          <w:rPr>
            <w:rStyle w:val="Hyperlink"/>
            <w:rFonts w:ascii="Arial" w:hAnsi="Arial" w:cs="Arial"/>
            <w:b/>
            <w:sz w:val="24"/>
          </w:rPr>
          <w:t>R3-181842</w:t>
        </w:r>
      </w:hyperlink>
      <w:r w:rsidR="00AD26C7">
        <w:rPr>
          <w:rFonts w:ascii="Arial" w:hAnsi="Arial" w:cs="Arial"/>
          <w:b/>
          <w:color w:val="0000FF"/>
          <w:sz w:val="24"/>
        </w:rPr>
        <w:tab/>
      </w:r>
      <w:r w:rsidR="00AD26C7">
        <w:rPr>
          <w:rFonts w:ascii="Arial" w:hAnsi="Arial" w:cs="Arial"/>
          <w:b/>
          <w:sz w:val="24"/>
        </w:rPr>
        <w:t>(TP for CPUP_Split BL CR for TS 38.401) Support of change of gNB-CU-UP</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32" w:history="1">
        <w:r w:rsidR="00AD26C7" w:rsidRPr="00044B58">
          <w:rPr>
            <w:rStyle w:val="Hyperlink"/>
            <w:rFonts w:ascii="Arial" w:hAnsi="Arial" w:cs="Arial"/>
            <w:b/>
            <w:sz w:val="24"/>
          </w:rPr>
          <w:t>R3-181847</w:t>
        </w:r>
      </w:hyperlink>
      <w:r w:rsidR="00AD26C7">
        <w:rPr>
          <w:rFonts w:ascii="Arial" w:hAnsi="Arial" w:cs="Arial"/>
          <w:b/>
          <w:color w:val="0000FF"/>
          <w:sz w:val="24"/>
        </w:rPr>
        <w:tab/>
      </w:r>
      <w:r w:rsidR="00AD26C7">
        <w:rPr>
          <w:rFonts w:ascii="Arial" w:hAnsi="Arial" w:cs="Arial"/>
          <w:b/>
          <w:sz w:val="24"/>
        </w:rPr>
        <w:t>gNB-CU-UP notification function</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33" w:history="1">
        <w:r w:rsidR="00AD26C7" w:rsidRPr="00044B58">
          <w:rPr>
            <w:rStyle w:val="Hyperlink"/>
            <w:rFonts w:ascii="Arial" w:hAnsi="Arial" w:cs="Arial"/>
            <w:b/>
            <w:sz w:val="24"/>
          </w:rPr>
          <w:t>R3-182081</w:t>
        </w:r>
      </w:hyperlink>
      <w:r w:rsidR="00AD26C7">
        <w:rPr>
          <w:rFonts w:ascii="Arial" w:hAnsi="Arial" w:cs="Arial"/>
          <w:b/>
          <w:color w:val="0000FF"/>
          <w:sz w:val="24"/>
        </w:rPr>
        <w:tab/>
      </w:r>
      <w:r w:rsidR="00AD26C7">
        <w:rPr>
          <w:rFonts w:ascii="Arial" w:hAnsi="Arial" w:cs="Arial"/>
          <w:b/>
          <w:sz w:val="24"/>
        </w:rPr>
        <w:t>Additional UE-associated E1 procedures</w:t>
      </w:r>
      <w:r w:rsidR="00AD26C7">
        <w:rPr>
          <w:rFonts w:ascii="Arial" w:hAnsi="Arial" w:cs="Arial"/>
          <w:b/>
          <w:sz w:val="24"/>
        </w:rPr>
        <w:tab/>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34" w:history="1">
        <w:r w:rsidR="00AD26C7" w:rsidRPr="00044B58">
          <w:rPr>
            <w:rStyle w:val="Hyperlink"/>
            <w:rFonts w:ascii="Arial" w:hAnsi="Arial" w:cs="Arial"/>
            <w:b/>
            <w:sz w:val="24"/>
          </w:rPr>
          <w:t>R3-182224</w:t>
        </w:r>
      </w:hyperlink>
      <w:r w:rsidR="00AD26C7">
        <w:rPr>
          <w:rFonts w:ascii="Arial" w:hAnsi="Arial" w:cs="Arial"/>
          <w:b/>
          <w:color w:val="0000FF"/>
          <w:sz w:val="24"/>
        </w:rPr>
        <w:tab/>
      </w:r>
      <w:r w:rsidR="00AD26C7">
        <w:rPr>
          <w:rFonts w:ascii="Arial" w:hAnsi="Arial" w:cs="Arial"/>
          <w:b/>
          <w:sz w:val="24"/>
        </w:rPr>
        <w:t>(TP for NR BL CR for TS 38.401): E1 support for RRC-inactive</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35" w:history="1">
        <w:r w:rsidR="00AD26C7" w:rsidRPr="00044B58">
          <w:rPr>
            <w:rStyle w:val="Hyperlink"/>
            <w:rFonts w:ascii="Arial" w:hAnsi="Arial" w:cs="Arial"/>
            <w:b/>
            <w:sz w:val="24"/>
          </w:rPr>
          <w:t>R3-182227</w:t>
        </w:r>
      </w:hyperlink>
      <w:r w:rsidR="00AD26C7">
        <w:rPr>
          <w:rFonts w:ascii="Arial" w:hAnsi="Arial" w:cs="Arial"/>
          <w:b/>
          <w:color w:val="0000FF"/>
          <w:sz w:val="24"/>
        </w:rPr>
        <w:tab/>
      </w:r>
      <w:r w:rsidR="00AD26C7">
        <w:rPr>
          <w:rFonts w:ascii="Arial" w:hAnsi="Arial" w:cs="Arial"/>
          <w:b/>
          <w:sz w:val="24"/>
        </w:rPr>
        <w:t>PDCP duplication configuration</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rPr>
          <w:rFonts w:ascii="Arial" w:hAnsi="Arial" w:cs="Arial"/>
          <w:b/>
          <w:color w:val="993300"/>
          <w:sz w:val="24"/>
          <w:u w:val="single"/>
        </w:rPr>
      </w:pPr>
      <w:r w:rsidRPr="0025280B">
        <w:rPr>
          <w:rFonts w:ascii="Arial" w:hAnsi="Arial" w:cs="Arial"/>
          <w:b/>
          <w:color w:val="993300"/>
          <w:sz w:val="24"/>
          <w:u w:val="single"/>
        </w:rPr>
        <w:t>RAN UP FUNCTION VIRTUALIZATION</w:t>
      </w:r>
    </w:p>
    <w:p w:rsidR="0025280B" w:rsidRPr="0025280B" w:rsidRDefault="0025280B" w:rsidP="00AD26C7">
      <w:pPr>
        <w:rPr>
          <w:rFonts w:ascii="Arial" w:hAnsi="Arial" w:cs="Arial"/>
          <w:b/>
          <w:color w:val="993300"/>
          <w:sz w:val="24"/>
          <w:u w:val="single"/>
        </w:rPr>
      </w:pPr>
    </w:p>
    <w:p w:rsidR="00AD26C7" w:rsidRDefault="00F5338D" w:rsidP="00AD26C7">
      <w:pPr>
        <w:rPr>
          <w:rFonts w:ascii="Arial" w:hAnsi="Arial" w:cs="Arial"/>
          <w:b/>
          <w:sz w:val="24"/>
        </w:rPr>
      </w:pPr>
      <w:hyperlink r:id="rId836" w:history="1">
        <w:r w:rsidR="00AD26C7" w:rsidRPr="00044B58">
          <w:rPr>
            <w:rStyle w:val="Hyperlink"/>
            <w:rFonts w:ascii="Arial" w:hAnsi="Arial" w:cs="Arial"/>
            <w:b/>
            <w:sz w:val="24"/>
          </w:rPr>
          <w:t>R3-182226</w:t>
        </w:r>
      </w:hyperlink>
      <w:r w:rsidR="00AD26C7">
        <w:rPr>
          <w:rFonts w:ascii="Arial" w:hAnsi="Arial" w:cs="Arial"/>
          <w:b/>
          <w:color w:val="0000FF"/>
          <w:sz w:val="24"/>
        </w:rPr>
        <w:tab/>
      </w:r>
      <w:r w:rsidR="00AD26C7">
        <w:rPr>
          <w:rFonts w:ascii="Arial" w:hAnsi="Arial" w:cs="Arial"/>
          <w:b/>
          <w:sz w:val="24"/>
        </w:rPr>
        <w:t>Potentials for RAN UP network function virtualizaiton</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37" w:history="1">
        <w:r w:rsidR="00AD26C7" w:rsidRPr="00044B58">
          <w:rPr>
            <w:rStyle w:val="Hyperlink"/>
            <w:rFonts w:ascii="Arial" w:hAnsi="Arial" w:cs="Arial"/>
            <w:b/>
            <w:sz w:val="24"/>
          </w:rPr>
          <w:t>R3-182228</w:t>
        </w:r>
      </w:hyperlink>
      <w:r w:rsidR="00AD26C7">
        <w:rPr>
          <w:rFonts w:ascii="Arial" w:hAnsi="Arial" w:cs="Arial"/>
          <w:b/>
          <w:color w:val="0000FF"/>
          <w:sz w:val="24"/>
        </w:rPr>
        <w:tab/>
      </w:r>
      <w:r w:rsidR="00AD26C7">
        <w:rPr>
          <w:rFonts w:ascii="Arial" w:hAnsi="Arial" w:cs="Arial"/>
          <w:b/>
          <w:sz w:val="24"/>
        </w:rPr>
        <w:t>(TP for NR BL CR for TS 38.401):  Support of RAN UP network function virtualisation at handover</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Vodafone, KT, AT&amp;T</w:t>
      </w:r>
    </w:p>
    <w:p w:rsidR="005C1074" w:rsidRDefault="005C1074" w:rsidP="005C1074">
      <w:pPr>
        <w:rPr>
          <w:rFonts w:ascii="Arial" w:hAnsi="Arial" w:cs="Arial"/>
          <w:b/>
        </w:rPr>
      </w:pPr>
      <w:r>
        <w:rPr>
          <w:rFonts w:ascii="Arial" w:hAnsi="Arial" w:cs="Arial"/>
          <w:b/>
        </w:rPr>
        <w:t xml:space="preserve">Discussion: </w:t>
      </w:r>
    </w:p>
    <w:p w:rsidR="005C1074" w:rsidRDefault="001A577F" w:rsidP="005C1074">
      <w:r>
        <w:lastRenderedPageBreak/>
        <w:t>Vodafone</w:t>
      </w:r>
      <w:r w:rsidR="005C1074">
        <w:t>: virtualization is inevitable</w:t>
      </w:r>
    </w:p>
    <w:p w:rsidR="005C1074" w:rsidRDefault="000D7E48" w:rsidP="005C1074">
      <w:r>
        <w:t>Huawei</w:t>
      </w:r>
      <w:r w:rsidR="005C1074">
        <w:t>,</w:t>
      </w:r>
      <w:r>
        <w:t>Nokia:</w:t>
      </w:r>
      <w:r w:rsidR="005C1074">
        <w:t xml:space="preserve"> virtualization is out of scope for this WI</w:t>
      </w:r>
    </w:p>
    <w:p w:rsidR="005C1074" w:rsidRDefault="000D7E48" w:rsidP="005C1074">
      <w:r>
        <w:t>Huawei:</w:t>
      </w:r>
      <w:r w:rsidR="005C1074">
        <w:t xml:space="preserve"> still a SI in SA5, SA2 and no conclusion</w:t>
      </w:r>
    </w:p>
    <w:p w:rsidR="005C1074" w:rsidRDefault="000D7E48" w:rsidP="005C1074">
      <w:r>
        <w:t>Ericsson</w:t>
      </w:r>
      <w:r w:rsidR="005C1074">
        <w:t>: we concluded in our SI about NFV; SA5 is defined the OAM structure based on a virtualized RAN</w:t>
      </w:r>
    </w:p>
    <w:p w:rsidR="005C1074" w:rsidRDefault="000D7E48" w:rsidP="005C1074">
      <w:r>
        <w:t>Nokia:</w:t>
      </w:r>
      <w:r w:rsidR="005C1074">
        <w:t xml:space="preserve"> we should not specify physical nodes; if it’s a new logical node, it’s out of scope</w:t>
      </w:r>
    </w:p>
    <w:p w:rsidR="005C1074" w:rsidRDefault="000D7E48" w:rsidP="005C1074">
      <w:r>
        <w:t>Ericsson</w:t>
      </w:r>
      <w:r w:rsidR="005C1074">
        <w:t>: for virtualization, we need to take this discussion</w:t>
      </w:r>
    </w:p>
    <w:p w:rsidR="005C1074" w:rsidRDefault="000D7E48" w:rsidP="005C1074">
      <w:r>
        <w:t>Huawei:</w:t>
      </w:r>
      <w:r w:rsidR="005C1074">
        <w:t xml:space="preserve"> UP entity outside gNB was never agreed in SI; nothing currently describes virtualized arch in 3GPP specs</w:t>
      </w:r>
    </w:p>
    <w:p w:rsidR="005C1074" w:rsidRDefault="001A577F" w:rsidP="005C1074">
      <w:r>
        <w:t>Verizon</w:t>
      </w:r>
      <w:r w:rsidR="005C1074">
        <w:t xml:space="preserve">: agree with </w:t>
      </w:r>
      <w:r>
        <w:t>Vodafone</w:t>
      </w:r>
      <w:r w:rsidR="005C1074">
        <w:t>, virtualization is inevitable. Other scenarios could also be considered for virtualization</w:t>
      </w:r>
    </w:p>
    <w:p w:rsidR="005C1074" w:rsidRDefault="000D7E48" w:rsidP="005C1074">
      <w:r>
        <w:t>Ericsson</w:t>
      </w:r>
      <w:r w:rsidR="005C1074">
        <w:t>: There are TRs that mention NFV.</w:t>
      </w:r>
    </w:p>
    <w:p w:rsidR="005C1074" w:rsidRDefault="000D7E48" w:rsidP="005C1074">
      <w:r>
        <w:t>Samsung:</w:t>
      </w:r>
      <w:r w:rsidR="005C1074">
        <w:t xml:space="preserve"> </w:t>
      </w:r>
      <w:r>
        <w:t>Ericsson</w:t>
      </w:r>
      <w:r w:rsidR="005C1074">
        <w:t xml:space="preserve"> et al. paper seems promising for the future; virtualization can be applied to the common UP; may need further discussion to see how to apply it</w:t>
      </w:r>
    </w:p>
    <w:p w:rsidR="005C1074" w:rsidRDefault="000D7E48" w:rsidP="005C1074">
      <w:r>
        <w:t>Huawei:</w:t>
      </w:r>
      <w:r w:rsidR="005C1074">
        <w:t xml:space="preserve"> need to focus on the essential issues first</w:t>
      </w:r>
    </w:p>
    <w:p w:rsidR="005C1074" w:rsidRDefault="005C1074" w:rsidP="005C1074">
      <w:r>
        <w:t xml:space="preserve">ZTE: agree with </w:t>
      </w:r>
      <w:r w:rsidR="000D7E48">
        <w:t>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38" w:history="1">
        <w:r w:rsidR="00AD26C7" w:rsidRPr="00044B58">
          <w:rPr>
            <w:rStyle w:val="Hyperlink"/>
            <w:rFonts w:ascii="Arial" w:hAnsi="Arial" w:cs="Arial"/>
            <w:b/>
            <w:sz w:val="24"/>
          </w:rPr>
          <w:t>R3-182229</w:t>
        </w:r>
      </w:hyperlink>
      <w:r w:rsidR="00AD26C7">
        <w:rPr>
          <w:rFonts w:ascii="Arial" w:hAnsi="Arial" w:cs="Arial"/>
          <w:b/>
          <w:color w:val="0000FF"/>
          <w:sz w:val="24"/>
        </w:rPr>
        <w:tab/>
      </w:r>
      <w:r w:rsidR="00AD26C7">
        <w:rPr>
          <w:rFonts w:ascii="Arial" w:hAnsi="Arial" w:cs="Arial"/>
          <w:b/>
          <w:sz w:val="24"/>
        </w:rPr>
        <w:t>Support of RAN UP network function virtualisation at handover –  for 38.300</w:t>
      </w:r>
    </w:p>
    <w:p w:rsidR="00AD26C7" w:rsidRDefault="00AD26C7" w:rsidP="00AD26C7">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v15.1.0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39" w:history="1">
        <w:r w:rsidR="00AD26C7" w:rsidRPr="00044B58">
          <w:rPr>
            <w:rStyle w:val="Hyperlink"/>
            <w:rFonts w:ascii="Arial" w:hAnsi="Arial" w:cs="Arial"/>
            <w:b/>
            <w:sz w:val="24"/>
          </w:rPr>
          <w:t>R3-182230</w:t>
        </w:r>
      </w:hyperlink>
      <w:r w:rsidR="00AD26C7">
        <w:rPr>
          <w:rFonts w:ascii="Arial" w:hAnsi="Arial" w:cs="Arial"/>
          <w:b/>
          <w:color w:val="0000FF"/>
          <w:sz w:val="24"/>
        </w:rPr>
        <w:tab/>
      </w:r>
      <w:r w:rsidR="00AD26C7">
        <w:rPr>
          <w:rFonts w:ascii="Arial" w:hAnsi="Arial" w:cs="Arial"/>
          <w:b/>
          <w:sz w:val="24"/>
        </w:rPr>
        <w:t>Support of RAN UP network function virtualisation at handover – TP for 38.413</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40" w:history="1">
        <w:r w:rsidR="00AD26C7" w:rsidRPr="00044B58">
          <w:rPr>
            <w:rStyle w:val="Hyperlink"/>
            <w:rFonts w:ascii="Arial" w:hAnsi="Arial" w:cs="Arial"/>
            <w:b/>
            <w:sz w:val="24"/>
          </w:rPr>
          <w:t>R3-182231</w:t>
        </w:r>
      </w:hyperlink>
      <w:r w:rsidR="00AD26C7">
        <w:rPr>
          <w:rFonts w:ascii="Arial" w:hAnsi="Arial" w:cs="Arial"/>
          <w:b/>
          <w:color w:val="0000FF"/>
          <w:sz w:val="24"/>
        </w:rPr>
        <w:tab/>
      </w:r>
      <w:r w:rsidR="00AD26C7">
        <w:rPr>
          <w:rFonts w:ascii="Arial" w:hAnsi="Arial" w:cs="Arial"/>
          <w:b/>
          <w:sz w:val="24"/>
        </w:rPr>
        <w:t>Support of RAN UP network function virtualisation at handover – TP for 38.423</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41" w:history="1">
        <w:r w:rsidR="00AD26C7" w:rsidRPr="00044B58">
          <w:rPr>
            <w:rStyle w:val="Hyperlink"/>
            <w:rFonts w:ascii="Arial" w:hAnsi="Arial" w:cs="Arial"/>
            <w:b/>
            <w:sz w:val="24"/>
          </w:rPr>
          <w:t>R3-182232</w:t>
        </w:r>
      </w:hyperlink>
      <w:r w:rsidR="00AD26C7">
        <w:rPr>
          <w:rFonts w:ascii="Arial" w:hAnsi="Arial" w:cs="Arial"/>
          <w:b/>
          <w:color w:val="0000FF"/>
          <w:sz w:val="24"/>
        </w:rPr>
        <w:tab/>
      </w:r>
      <w:r w:rsidR="00AD26C7">
        <w:rPr>
          <w:rFonts w:ascii="Arial" w:hAnsi="Arial" w:cs="Arial"/>
          <w:b/>
          <w:sz w:val="24"/>
        </w:rPr>
        <w:t>Support of RAN UP network function virtualisation at handover – for 36.300</w:t>
      </w:r>
    </w:p>
    <w:p w:rsidR="00AD26C7" w:rsidRDefault="00AD26C7" w:rsidP="00AD26C7">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42" w:history="1">
        <w:r w:rsidR="00AD26C7" w:rsidRPr="00044B58">
          <w:rPr>
            <w:rStyle w:val="Hyperlink"/>
            <w:rFonts w:ascii="Arial" w:hAnsi="Arial" w:cs="Arial"/>
            <w:b/>
            <w:sz w:val="24"/>
          </w:rPr>
          <w:t>R3-182269</w:t>
        </w:r>
      </w:hyperlink>
      <w:r w:rsidR="00AD26C7">
        <w:rPr>
          <w:rFonts w:ascii="Arial" w:hAnsi="Arial" w:cs="Arial"/>
          <w:b/>
          <w:color w:val="0000FF"/>
          <w:sz w:val="24"/>
        </w:rPr>
        <w:tab/>
      </w:r>
      <w:r w:rsidR="00AD26C7">
        <w:rPr>
          <w:rFonts w:ascii="Arial" w:hAnsi="Arial" w:cs="Arial"/>
          <w:b/>
          <w:sz w:val="24"/>
        </w:rPr>
        <w:t>Support of RAN UP network function virtualisation at handover – for 36.413</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v15.1.0</w:t>
      </w:r>
      <w:r>
        <w:rPr>
          <w:i/>
        </w:rPr>
        <w:tab/>
        <w:t xml:space="preserve">  CR-1573  rev 1 Cat: B (Rel-15)</w:t>
      </w:r>
      <w:r>
        <w:rPr>
          <w:i/>
        </w:rPr>
        <w:br/>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843" w:history="1">
        <w:r w:rsidRPr="00044B58">
          <w:rPr>
            <w:rStyle w:val="Hyperlink"/>
          </w:rPr>
          <w:t>R3-181297</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44" w:history="1">
        <w:r w:rsidR="00AD26C7" w:rsidRPr="00044B58">
          <w:rPr>
            <w:rStyle w:val="Hyperlink"/>
            <w:rFonts w:ascii="Arial" w:hAnsi="Arial" w:cs="Arial"/>
            <w:b/>
            <w:sz w:val="24"/>
          </w:rPr>
          <w:t>R3-182270</w:t>
        </w:r>
      </w:hyperlink>
      <w:r w:rsidR="00AD26C7">
        <w:rPr>
          <w:rFonts w:ascii="Arial" w:hAnsi="Arial" w:cs="Arial"/>
          <w:b/>
          <w:color w:val="0000FF"/>
          <w:sz w:val="24"/>
        </w:rPr>
        <w:tab/>
      </w:r>
      <w:r w:rsidR="00AD26C7">
        <w:rPr>
          <w:rFonts w:ascii="Arial" w:hAnsi="Arial" w:cs="Arial"/>
          <w:b/>
          <w:sz w:val="24"/>
        </w:rPr>
        <w:t>Support of RAN UP network function virtualisation at handover – for 36.423</w:t>
      </w:r>
    </w:p>
    <w:p w:rsidR="00AD26C7" w:rsidRDefault="00AD26C7" w:rsidP="00AD26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CR-1091  rev 1 Cat: B (Rel-15)</w:t>
      </w:r>
      <w:r>
        <w:rPr>
          <w:i/>
        </w:rPr>
        <w:br/>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845" w:history="1">
        <w:r w:rsidRPr="00044B58">
          <w:rPr>
            <w:rStyle w:val="Hyperlink"/>
          </w:rPr>
          <w:t>R3-181298</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3"/>
      </w:pPr>
      <w:bookmarkStart w:id="151" w:name="_Toc513840692"/>
      <w:r>
        <w:t>23.2</w:t>
      </w:r>
      <w:r>
        <w:tab/>
        <w:t>E1 Signaling Transport</w:t>
      </w:r>
      <w:bookmarkEnd w:id="151"/>
    </w:p>
    <w:p w:rsidR="00AD26C7" w:rsidRDefault="00F5338D" w:rsidP="00AD26C7">
      <w:pPr>
        <w:rPr>
          <w:rFonts w:ascii="Arial" w:hAnsi="Arial" w:cs="Arial"/>
          <w:b/>
          <w:sz w:val="24"/>
        </w:rPr>
      </w:pPr>
      <w:hyperlink r:id="rId846" w:history="1">
        <w:r w:rsidR="00AD26C7" w:rsidRPr="00044B58">
          <w:rPr>
            <w:rStyle w:val="Hyperlink"/>
            <w:rFonts w:ascii="Arial" w:hAnsi="Arial" w:cs="Arial"/>
            <w:b/>
            <w:sz w:val="24"/>
          </w:rPr>
          <w:t>R3-181850</w:t>
        </w:r>
      </w:hyperlink>
      <w:r w:rsidR="00AD26C7">
        <w:rPr>
          <w:rFonts w:ascii="Arial" w:hAnsi="Arial" w:cs="Arial"/>
          <w:b/>
          <w:color w:val="0000FF"/>
          <w:sz w:val="24"/>
        </w:rPr>
        <w:tab/>
      </w:r>
      <w:r w:rsidR="00AD26C7">
        <w:rPr>
          <w:rFonts w:ascii="Arial" w:hAnsi="Arial" w:cs="Arial"/>
          <w:b/>
          <w:sz w:val="24"/>
        </w:rPr>
        <w:t>Signalling transport for E1</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38.462 v12.0.0</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47" w:history="1">
        <w:r w:rsidR="00AD26C7" w:rsidRPr="00044B58">
          <w:rPr>
            <w:rStyle w:val="Hyperlink"/>
            <w:rFonts w:ascii="Arial" w:hAnsi="Arial" w:cs="Arial"/>
            <w:b/>
            <w:sz w:val="24"/>
          </w:rPr>
          <w:t>R3-182109</w:t>
        </w:r>
      </w:hyperlink>
      <w:r w:rsidR="00AD26C7">
        <w:rPr>
          <w:rFonts w:ascii="Arial" w:hAnsi="Arial" w:cs="Arial"/>
          <w:b/>
          <w:color w:val="0000FF"/>
          <w:sz w:val="24"/>
        </w:rPr>
        <w:tab/>
      </w:r>
      <w:r w:rsidR="00AD26C7">
        <w:rPr>
          <w:rFonts w:ascii="Arial" w:hAnsi="Arial" w:cs="Arial"/>
          <w:b/>
          <w:sz w:val="24"/>
        </w:rPr>
        <w:t>pCR to 38.462 on initial TPs</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38.462 v0.0.0</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848" w:history="1">
        <w:r w:rsidRPr="00044B58">
          <w:rPr>
            <w:rStyle w:val="Hyperlink"/>
            <w:rFonts w:ascii="Arial" w:hAnsi="Arial" w:cs="Arial"/>
            <w:b/>
          </w:rPr>
          <w:t>R3-182443</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49" w:history="1">
        <w:r w:rsidR="00AD26C7" w:rsidRPr="00044B58">
          <w:rPr>
            <w:rStyle w:val="Hyperlink"/>
            <w:rFonts w:ascii="Arial" w:hAnsi="Arial" w:cs="Arial"/>
            <w:b/>
            <w:sz w:val="24"/>
          </w:rPr>
          <w:t>R3-182443</w:t>
        </w:r>
      </w:hyperlink>
      <w:r w:rsidR="00AD26C7">
        <w:rPr>
          <w:rFonts w:ascii="Arial" w:hAnsi="Arial" w:cs="Arial"/>
          <w:b/>
          <w:color w:val="0000FF"/>
          <w:sz w:val="24"/>
        </w:rPr>
        <w:tab/>
      </w:r>
      <w:r w:rsidR="00AD26C7">
        <w:rPr>
          <w:rFonts w:ascii="Arial" w:hAnsi="Arial" w:cs="Arial"/>
          <w:b/>
          <w:sz w:val="24"/>
        </w:rPr>
        <w:t>pCR to 38.462 on initial TPs</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38.462 v0.0.0</w:t>
      </w:r>
      <w:r>
        <w:rPr>
          <w:i/>
        </w:rPr>
        <w:br/>
      </w:r>
      <w:r>
        <w:rPr>
          <w:i/>
        </w:rPr>
        <w:tab/>
      </w:r>
      <w:r>
        <w:rPr>
          <w:i/>
        </w:rPr>
        <w:tab/>
      </w:r>
      <w:r>
        <w:rPr>
          <w:i/>
        </w:rPr>
        <w:tab/>
      </w:r>
      <w:r>
        <w:rPr>
          <w:i/>
        </w:rPr>
        <w:tab/>
      </w:r>
      <w:r>
        <w:rPr>
          <w:i/>
        </w:rPr>
        <w:tab/>
        <w:t>Source: Huawei</w:t>
      </w:r>
    </w:p>
    <w:p w:rsidR="00AD26C7" w:rsidRDefault="00AD26C7" w:rsidP="00AD26C7">
      <w:pPr>
        <w:rPr>
          <w:color w:val="808080"/>
        </w:rPr>
      </w:pPr>
      <w:r>
        <w:rPr>
          <w:color w:val="808080"/>
        </w:rPr>
        <w:lastRenderedPageBreak/>
        <w:t xml:space="preserve">(Replaces </w:t>
      </w:r>
      <w:hyperlink r:id="rId850" w:history="1">
        <w:r w:rsidRPr="00044B58">
          <w:rPr>
            <w:rStyle w:val="Hyperlink"/>
          </w:rPr>
          <w:t>R3-182109</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51" w:history="1">
        <w:r w:rsidR="00AD26C7" w:rsidRPr="00044B58">
          <w:rPr>
            <w:rStyle w:val="Hyperlink"/>
            <w:rFonts w:ascii="Arial" w:hAnsi="Arial" w:cs="Arial"/>
            <w:b/>
            <w:sz w:val="24"/>
          </w:rPr>
          <w:t>R3-182235</w:t>
        </w:r>
      </w:hyperlink>
      <w:r w:rsidR="00AD26C7">
        <w:rPr>
          <w:rFonts w:ascii="Arial" w:hAnsi="Arial" w:cs="Arial"/>
          <w:b/>
          <w:color w:val="0000FF"/>
          <w:sz w:val="24"/>
        </w:rPr>
        <w:tab/>
      </w:r>
      <w:r w:rsidR="00AD26C7">
        <w:rPr>
          <w:rFonts w:ascii="Arial" w:hAnsi="Arial" w:cs="Arial"/>
          <w:b/>
          <w:sz w:val="24"/>
        </w:rPr>
        <w:t>Multiple TNL associations over E1</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38.462 v..</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1074" w:rsidRDefault="005C1074" w:rsidP="00AD26C7">
      <w:pPr>
        <w:rPr>
          <w:color w:val="993300"/>
          <w:u w:val="single"/>
        </w:rPr>
      </w:pPr>
      <w:r>
        <w:rPr>
          <w:color w:val="993300"/>
          <w:u w:val="single"/>
        </w:rPr>
        <w:t>Discusson on the proposals:</w:t>
      </w:r>
    </w:p>
    <w:p w:rsidR="005C1074" w:rsidRDefault="005C1074" w:rsidP="00AD26C7">
      <w:pPr>
        <w:rPr>
          <w:color w:val="993300"/>
          <w:u w:val="single"/>
        </w:rPr>
      </w:pPr>
    </w:p>
    <w:p w:rsidR="005C1074" w:rsidRPr="005C1074" w:rsidRDefault="000D7E48" w:rsidP="005C1074">
      <w:r>
        <w:t>Ericsson</w:t>
      </w:r>
      <w:r w:rsidR="005C1074" w:rsidRPr="005C1074">
        <w:t>: multiple SCTP endpoints will be only at CUCP side</w:t>
      </w:r>
    </w:p>
    <w:p w:rsidR="005C1074" w:rsidRPr="005C1074" w:rsidRDefault="000D7E48" w:rsidP="005C1074">
      <w:r>
        <w:t>Nokia:</w:t>
      </w:r>
      <w:r w:rsidR="005C1074" w:rsidRPr="005C1074">
        <w:t xml:space="preserve"> why?</w:t>
      </w:r>
    </w:p>
    <w:p w:rsidR="005C1074" w:rsidRPr="005C1074" w:rsidRDefault="000D7E48" w:rsidP="005C1074">
      <w:r>
        <w:t>Ericsson</w:t>
      </w:r>
      <w:r w:rsidR="005C1074" w:rsidRPr="005C1074">
        <w:t>: DU doesn’t support mult SCTP, so we should align</w:t>
      </w:r>
    </w:p>
    <w:p w:rsidR="005C1074" w:rsidRPr="005C1074" w:rsidRDefault="005C1074" w:rsidP="005C1074">
      <w:r w:rsidRPr="005C1074">
        <w:t xml:space="preserve">Intel: we support </w:t>
      </w:r>
      <w:r w:rsidR="000D7E48">
        <w:t>Ericsson</w:t>
      </w:r>
    </w:p>
    <w:p w:rsidR="005C1074" w:rsidRPr="005C1074" w:rsidRDefault="000D7E48" w:rsidP="005C1074">
      <w:r>
        <w:t>Huawei:</w:t>
      </w:r>
      <w:r w:rsidR="005C1074" w:rsidRPr="005C1074">
        <w:t xml:space="preserve"> virtualization is not part of this WI</w:t>
      </w:r>
    </w:p>
    <w:p w:rsidR="005C1074" w:rsidRPr="005C1074" w:rsidRDefault="000D7E48" w:rsidP="005C1074">
      <w:r>
        <w:t>Nokia:</w:t>
      </w:r>
      <w:r w:rsidR="005C1074" w:rsidRPr="005C1074">
        <w:t xml:space="preserve"> agree with </w:t>
      </w:r>
      <w:r>
        <w:t>Huawei</w:t>
      </w:r>
    </w:p>
    <w:p w:rsidR="005C1074" w:rsidRPr="005C1074" w:rsidRDefault="005C1074" w:rsidP="005C1074"/>
    <w:p w:rsidR="005C1074" w:rsidRPr="005C1074" w:rsidRDefault="005C1074" w:rsidP="005C1074">
      <w:pPr>
        <w:rPr>
          <w:b/>
        </w:rPr>
      </w:pPr>
      <w:r w:rsidRPr="005C1074">
        <w:rPr>
          <w:b/>
        </w:rPr>
        <w:t>Multiple SCTP Associations: FFS</w:t>
      </w:r>
    </w:p>
    <w:p w:rsidR="005C1074" w:rsidRPr="005C1074" w:rsidRDefault="005C1074" w:rsidP="005C1074"/>
    <w:p w:rsidR="005C1074" w:rsidRPr="002E1A1C" w:rsidRDefault="005C1074" w:rsidP="005C1074">
      <w:pPr>
        <w:rPr>
          <w:b/>
          <w:color w:val="00B050"/>
          <w:sz w:val="24"/>
          <w:u w:val="single"/>
        </w:rPr>
      </w:pPr>
      <w:r w:rsidRPr="002E1A1C">
        <w:rPr>
          <w:b/>
          <w:color w:val="00B050"/>
          <w:sz w:val="24"/>
          <w:u w:val="single"/>
        </w:rPr>
        <w:t>Working assumption:</w:t>
      </w:r>
    </w:p>
    <w:p w:rsidR="005C1074" w:rsidRPr="005C1074" w:rsidRDefault="005C1074" w:rsidP="005C1074">
      <w:pPr>
        <w:rPr>
          <w:b/>
        </w:rPr>
      </w:pPr>
      <w:r w:rsidRPr="002E1A1C">
        <w:rPr>
          <w:b/>
          <w:color w:val="00B050"/>
          <w:sz w:val="24"/>
        </w:rPr>
        <w:t>Both sides may initiate SCTP assoc setup</w:t>
      </w:r>
    </w:p>
    <w:p w:rsidR="005C1074" w:rsidRPr="005C1074" w:rsidRDefault="005C1074" w:rsidP="005C1074"/>
    <w:p w:rsidR="00AD26C7" w:rsidRPr="000D7E48" w:rsidRDefault="00AD26C7" w:rsidP="00AD26C7">
      <w:pPr>
        <w:pStyle w:val="Heading3"/>
        <w:rPr>
          <w:lang w:val="fr-FR"/>
        </w:rPr>
      </w:pPr>
      <w:bookmarkStart w:id="152" w:name="_Toc513840693"/>
      <w:r w:rsidRPr="000D7E48">
        <w:rPr>
          <w:lang w:val="fr-FR"/>
        </w:rPr>
        <w:t>23.3</w:t>
      </w:r>
      <w:r w:rsidRPr="000D7E48">
        <w:rPr>
          <w:lang w:val="fr-FR"/>
        </w:rPr>
        <w:tab/>
        <w:t>E1 Application Protocol (E1AP)</w:t>
      </w:r>
      <w:bookmarkEnd w:id="152"/>
    </w:p>
    <w:p w:rsidR="00AD26C7" w:rsidRPr="000D7E48" w:rsidRDefault="00AD26C7" w:rsidP="00AD26C7">
      <w:pPr>
        <w:rPr>
          <w:rFonts w:ascii="Arial" w:hAnsi="Arial" w:cs="Arial"/>
          <w:b/>
          <w:color w:val="993300"/>
          <w:sz w:val="24"/>
          <w:u w:val="single"/>
          <w:lang w:val="fr-FR"/>
        </w:rPr>
      </w:pPr>
      <w:r w:rsidRPr="000D7E48">
        <w:rPr>
          <w:rFonts w:ascii="Arial" w:hAnsi="Arial" w:cs="Arial"/>
          <w:b/>
          <w:color w:val="993300"/>
          <w:sz w:val="24"/>
          <w:u w:val="single"/>
          <w:lang w:val="fr-FR"/>
        </w:rPr>
        <w:t>NON-UE-ASSOCIATED</w:t>
      </w:r>
    </w:p>
    <w:p w:rsidR="0025280B" w:rsidRPr="000D7E48" w:rsidRDefault="0025280B" w:rsidP="00AD26C7">
      <w:pPr>
        <w:rPr>
          <w:rFonts w:ascii="Arial" w:hAnsi="Arial" w:cs="Arial"/>
          <w:b/>
          <w:color w:val="993300"/>
          <w:sz w:val="24"/>
          <w:u w:val="single"/>
          <w:lang w:val="fr-FR"/>
        </w:rPr>
      </w:pPr>
    </w:p>
    <w:p w:rsidR="00AD26C7" w:rsidRDefault="00F5338D" w:rsidP="00AD26C7">
      <w:pPr>
        <w:rPr>
          <w:rFonts w:ascii="Arial" w:hAnsi="Arial" w:cs="Arial"/>
          <w:b/>
          <w:sz w:val="24"/>
        </w:rPr>
      </w:pPr>
      <w:hyperlink r:id="rId852" w:history="1">
        <w:r w:rsidR="00AD26C7" w:rsidRPr="00044B58">
          <w:rPr>
            <w:rStyle w:val="Hyperlink"/>
            <w:rFonts w:ascii="Arial" w:hAnsi="Arial" w:cs="Arial"/>
            <w:b/>
            <w:sz w:val="24"/>
          </w:rPr>
          <w:t>R3-182238</w:t>
        </w:r>
      </w:hyperlink>
      <w:r w:rsidR="00AD26C7">
        <w:rPr>
          <w:rFonts w:ascii="Arial" w:hAnsi="Arial" w:cs="Arial"/>
          <w:b/>
          <w:color w:val="0000FF"/>
          <w:sz w:val="24"/>
        </w:rPr>
        <w:tab/>
      </w:r>
      <w:r w:rsidR="00AD26C7">
        <w:rPr>
          <w:rFonts w:ascii="Arial" w:hAnsi="Arial" w:cs="Arial"/>
          <w:b/>
          <w:sz w:val="24"/>
        </w:rPr>
        <w:t>E1 Reset procedure</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53" w:history="1">
        <w:r w:rsidR="00AD26C7" w:rsidRPr="00044B58">
          <w:rPr>
            <w:rStyle w:val="Hyperlink"/>
            <w:rFonts w:ascii="Arial" w:hAnsi="Arial" w:cs="Arial"/>
            <w:b/>
            <w:sz w:val="24"/>
          </w:rPr>
          <w:t>R3-182240</w:t>
        </w:r>
      </w:hyperlink>
      <w:r w:rsidR="00AD26C7">
        <w:rPr>
          <w:rFonts w:ascii="Arial" w:hAnsi="Arial" w:cs="Arial"/>
          <w:b/>
          <w:color w:val="0000FF"/>
          <w:sz w:val="24"/>
        </w:rPr>
        <w:tab/>
      </w:r>
      <w:r w:rsidR="00AD26C7">
        <w:rPr>
          <w:rFonts w:ascii="Arial" w:hAnsi="Arial" w:cs="Arial"/>
          <w:b/>
          <w:sz w:val="24"/>
        </w:rPr>
        <w:t>Error Indication</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54" w:history="1">
        <w:r w:rsidR="00AD26C7" w:rsidRPr="00044B58">
          <w:rPr>
            <w:rStyle w:val="Hyperlink"/>
            <w:rFonts w:ascii="Arial" w:hAnsi="Arial" w:cs="Arial"/>
            <w:b/>
            <w:sz w:val="24"/>
          </w:rPr>
          <w:t>R3-182239</w:t>
        </w:r>
      </w:hyperlink>
      <w:r w:rsidR="00AD26C7">
        <w:rPr>
          <w:rFonts w:ascii="Arial" w:hAnsi="Arial" w:cs="Arial"/>
          <w:b/>
          <w:color w:val="0000FF"/>
          <w:sz w:val="24"/>
        </w:rPr>
        <w:tab/>
      </w:r>
      <w:r w:rsidR="00AD26C7">
        <w:rPr>
          <w:rFonts w:ascii="Arial" w:hAnsi="Arial" w:cs="Arial"/>
          <w:b/>
          <w:sz w:val="24"/>
        </w:rPr>
        <w:t>E1 Release procedure</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Ericsson</w:t>
      </w:r>
    </w:p>
    <w:p w:rsidR="00AD26C7" w:rsidRDefault="00AD26C7" w:rsidP="00AD26C7">
      <w:pPr>
        <w:rPr>
          <w:rFonts w:ascii="Arial" w:hAnsi="Arial" w:cs="Arial"/>
          <w:b/>
        </w:rPr>
      </w:pPr>
      <w:r>
        <w:rPr>
          <w:rFonts w:ascii="Arial" w:hAnsi="Arial" w:cs="Arial"/>
          <w:b/>
        </w:rPr>
        <w:t xml:space="preserve">Discussion: </w:t>
      </w:r>
    </w:p>
    <w:p w:rsidR="00AD26C7" w:rsidRPr="00C11C13" w:rsidRDefault="000D7E48" w:rsidP="00AD26C7">
      <w:pPr>
        <w:overflowPunct/>
        <w:autoSpaceDE/>
        <w:autoSpaceDN/>
        <w:adjustRightInd/>
        <w:spacing w:after="0"/>
        <w:textAlignment w:val="auto"/>
      </w:pPr>
      <w:r>
        <w:t>Nokia:</w:t>
      </w:r>
      <w:r w:rsidR="00AD26C7" w:rsidRPr="00C11C13">
        <w:t xml:space="preserve"> ok to add it but with FFS</w:t>
      </w:r>
    </w:p>
    <w:p w:rsidR="00AD26C7" w:rsidRPr="00C11C13" w:rsidRDefault="00AD26C7" w:rsidP="00AD26C7">
      <w:r w:rsidRPr="00C11C13">
        <w:t>ZTE: agree with Nok</w:t>
      </w:r>
      <w:r w:rsidR="001A577F">
        <w:t>ia</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55" w:history="1">
        <w:r w:rsidR="00AD26C7" w:rsidRPr="00044B58">
          <w:rPr>
            <w:rStyle w:val="Hyperlink"/>
            <w:rFonts w:ascii="Arial" w:hAnsi="Arial" w:cs="Arial"/>
            <w:b/>
            <w:sz w:val="24"/>
          </w:rPr>
          <w:t>R3-181736</w:t>
        </w:r>
      </w:hyperlink>
      <w:r w:rsidR="00AD26C7">
        <w:rPr>
          <w:rFonts w:ascii="Arial" w:hAnsi="Arial" w:cs="Arial"/>
          <w:b/>
          <w:color w:val="0000FF"/>
          <w:sz w:val="24"/>
        </w:rPr>
        <w:tab/>
      </w:r>
      <w:r w:rsidR="00AD26C7">
        <w:rPr>
          <w:rFonts w:ascii="Arial" w:hAnsi="Arial" w:cs="Arial"/>
          <w:b/>
          <w:sz w:val="24"/>
        </w:rPr>
        <w:t>Discussion on E1 interface setup</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ZTE Corporation</w:t>
      </w:r>
    </w:p>
    <w:p w:rsidR="002D6A5C" w:rsidRDefault="002D6A5C" w:rsidP="00AD26C7">
      <w:pPr>
        <w:rPr>
          <w:rFonts w:ascii="Arial" w:hAnsi="Arial" w:cs="Arial"/>
          <w:b/>
        </w:rPr>
      </w:pPr>
      <w:r>
        <w:rPr>
          <w:rFonts w:ascii="Arial" w:hAnsi="Arial" w:cs="Arial"/>
          <w:b/>
        </w:rPr>
        <w:t>Discussion:</w:t>
      </w:r>
    </w:p>
    <w:p w:rsidR="002D6A5C" w:rsidRPr="002D6A5C" w:rsidRDefault="002D6A5C" w:rsidP="00AD26C7">
      <w:pPr>
        <w:rPr>
          <w:rFonts w:ascii="Arial" w:hAnsi="Arial" w:cs="Arial"/>
        </w:rPr>
      </w:pPr>
      <w:r>
        <w:rPr>
          <w:rFonts w:ascii="Arial" w:hAnsi="Arial" w:cs="Arial"/>
        </w:rPr>
        <w:t>Discussed in 23.1</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56" w:history="1">
        <w:r w:rsidR="00AD26C7" w:rsidRPr="00044B58">
          <w:rPr>
            <w:rStyle w:val="Hyperlink"/>
            <w:rFonts w:ascii="Arial" w:hAnsi="Arial" w:cs="Arial"/>
            <w:b/>
            <w:sz w:val="24"/>
          </w:rPr>
          <w:t>R3-182080</w:t>
        </w:r>
      </w:hyperlink>
      <w:r w:rsidR="00AD26C7">
        <w:rPr>
          <w:rFonts w:ascii="Arial" w:hAnsi="Arial" w:cs="Arial"/>
          <w:b/>
          <w:color w:val="0000FF"/>
          <w:sz w:val="24"/>
        </w:rPr>
        <w:tab/>
      </w:r>
      <w:r w:rsidR="00AD26C7">
        <w:rPr>
          <w:rFonts w:ascii="Arial" w:hAnsi="Arial" w:cs="Arial"/>
          <w:b/>
          <w:sz w:val="24"/>
        </w:rPr>
        <w:t>TP for TS38.463 on E1 interface management</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57" w:history="1">
        <w:r w:rsidR="00AD26C7" w:rsidRPr="00044B58">
          <w:rPr>
            <w:rStyle w:val="Hyperlink"/>
            <w:rFonts w:ascii="Arial" w:hAnsi="Arial" w:cs="Arial"/>
            <w:b/>
            <w:sz w:val="24"/>
          </w:rPr>
          <w:t>R3-181846</w:t>
        </w:r>
      </w:hyperlink>
      <w:r w:rsidR="00AD26C7">
        <w:rPr>
          <w:rFonts w:ascii="Arial" w:hAnsi="Arial" w:cs="Arial"/>
          <w:b/>
          <w:color w:val="0000FF"/>
          <w:sz w:val="24"/>
        </w:rPr>
        <w:tab/>
      </w:r>
      <w:r w:rsidR="00AD26C7">
        <w:rPr>
          <w:rFonts w:ascii="Arial" w:hAnsi="Arial" w:cs="Arial"/>
          <w:b/>
          <w:sz w:val="24"/>
        </w:rPr>
        <w:t>E1 non-UE associated procedures</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858" w:history="1">
        <w:r w:rsidRPr="00044B58">
          <w:rPr>
            <w:rStyle w:val="Hyperlink"/>
            <w:rFonts w:ascii="Arial" w:hAnsi="Arial" w:cs="Arial"/>
            <w:b/>
          </w:rPr>
          <w:t>R3-182438</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59" w:history="1">
        <w:r w:rsidR="00AD26C7" w:rsidRPr="00044B58">
          <w:rPr>
            <w:rStyle w:val="Hyperlink"/>
            <w:rFonts w:ascii="Arial" w:hAnsi="Arial" w:cs="Arial"/>
            <w:b/>
            <w:sz w:val="24"/>
          </w:rPr>
          <w:t>R3-182438</w:t>
        </w:r>
      </w:hyperlink>
      <w:r w:rsidR="00AD26C7">
        <w:rPr>
          <w:rFonts w:ascii="Arial" w:hAnsi="Arial" w:cs="Arial"/>
          <w:b/>
          <w:color w:val="0000FF"/>
          <w:sz w:val="24"/>
        </w:rPr>
        <w:tab/>
      </w:r>
      <w:r w:rsidR="00AD26C7">
        <w:rPr>
          <w:rFonts w:ascii="Arial" w:hAnsi="Arial" w:cs="Arial"/>
          <w:b/>
          <w:sz w:val="24"/>
        </w:rPr>
        <w:t>E1 non-UE associated procedures</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Nokia, Nokia Shanghai Bell</w:t>
      </w:r>
    </w:p>
    <w:p w:rsidR="00AD26C7" w:rsidRDefault="00AD26C7" w:rsidP="00AD26C7">
      <w:pPr>
        <w:rPr>
          <w:color w:val="808080"/>
        </w:rPr>
      </w:pPr>
      <w:r>
        <w:rPr>
          <w:color w:val="808080"/>
        </w:rPr>
        <w:t xml:space="preserve">(Replaces </w:t>
      </w:r>
      <w:hyperlink r:id="rId860" w:history="1">
        <w:r w:rsidRPr="00044B58">
          <w:rPr>
            <w:rStyle w:val="Hyperlink"/>
          </w:rPr>
          <w:t>R3-181846</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61" w:history="1">
        <w:r w:rsidR="00AD26C7" w:rsidRPr="00044B58">
          <w:rPr>
            <w:rStyle w:val="Hyperlink"/>
            <w:rFonts w:ascii="Arial" w:hAnsi="Arial" w:cs="Arial"/>
            <w:b/>
            <w:sz w:val="24"/>
          </w:rPr>
          <w:t>R3-182237</w:t>
        </w:r>
      </w:hyperlink>
      <w:r w:rsidR="00AD26C7">
        <w:rPr>
          <w:rFonts w:ascii="Arial" w:hAnsi="Arial" w:cs="Arial"/>
          <w:b/>
          <w:color w:val="0000FF"/>
          <w:sz w:val="24"/>
        </w:rPr>
        <w:tab/>
      </w:r>
      <w:r w:rsidR="00AD26C7">
        <w:rPr>
          <w:rFonts w:ascii="Arial" w:hAnsi="Arial" w:cs="Arial"/>
          <w:b/>
          <w:sz w:val="24"/>
        </w:rPr>
        <w:t>E1 Setup procedure</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Ericsson</w:t>
      </w:r>
    </w:p>
    <w:p w:rsidR="0071160D" w:rsidRDefault="0071160D" w:rsidP="00AD26C7">
      <w:pPr>
        <w:rPr>
          <w:rFonts w:ascii="Arial" w:hAnsi="Arial" w:cs="Arial"/>
          <w:b/>
        </w:rPr>
      </w:pPr>
      <w:r>
        <w:rPr>
          <w:rFonts w:ascii="Arial" w:hAnsi="Arial" w:cs="Arial"/>
          <w:b/>
        </w:rPr>
        <w:t>Discussion:</w:t>
      </w:r>
    </w:p>
    <w:p w:rsidR="0071160D" w:rsidRPr="0071160D" w:rsidRDefault="0071160D" w:rsidP="00AD26C7">
      <w:pPr>
        <w:rPr>
          <w:rFonts w:ascii="Arial" w:hAnsi="Arial" w:cs="Arial"/>
        </w:rPr>
      </w:pPr>
      <w:r w:rsidRPr="0071160D">
        <w:rPr>
          <w:rFonts w:ascii="Arial" w:hAnsi="Arial" w:cs="Arial"/>
        </w:rPr>
        <w:t>Discussed in 23.1</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62" w:history="1">
        <w:r w:rsidR="00AD26C7" w:rsidRPr="00044B58">
          <w:rPr>
            <w:rStyle w:val="Hyperlink"/>
            <w:rFonts w:ascii="Arial" w:hAnsi="Arial" w:cs="Arial"/>
            <w:b/>
            <w:sz w:val="24"/>
          </w:rPr>
          <w:t>R3-182242</w:t>
        </w:r>
      </w:hyperlink>
      <w:r w:rsidR="00AD26C7">
        <w:rPr>
          <w:rFonts w:ascii="Arial" w:hAnsi="Arial" w:cs="Arial"/>
          <w:b/>
          <w:color w:val="0000FF"/>
          <w:sz w:val="24"/>
        </w:rPr>
        <w:tab/>
      </w:r>
      <w:r w:rsidR="00AD26C7">
        <w:rPr>
          <w:rFonts w:ascii="Arial" w:hAnsi="Arial" w:cs="Arial"/>
          <w:b/>
          <w:sz w:val="24"/>
        </w:rPr>
        <w:t>E1 Configuration update</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AD26C7" w:rsidP="00AD26C7">
      <w:pPr>
        <w:rPr>
          <w:rFonts w:ascii="Arial" w:hAnsi="Arial" w:cs="Arial"/>
          <w:b/>
          <w:color w:val="993300"/>
          <w:sz w:val="24"/>
          <w:u w:val="single"/>
        </w:rPr>
      </w:pPr>
      <w:r w:rsidRPr="0025280B">
        <w:rPr>
          <w:rFonts w:ascii="Arial" w:hAnsi="Arial" w:cs="Arial"/>
          <w:b/>
          <w:color w:val="993300"/>
          <w:sz w:val="24"/>
          <w:u w:val="single"/>
        </w:rPr>
        <w:t>BEARER CONTEXT MANAGEMENT</w:t>
      </w:r>
    </w:p>
    <w:p w:rsidR="0025280B" w:rsidRPr="0025280B" w:rsidRDefault="0025280B" w:rsidP="00AD26C7">
      <w:pPr>
        <w:rPr>
          <w:rFonts w:ascii="Arial" w:hAnsi="Arial" w:cs="Arial"/>
          <w:b/>
          <w:color w:val="993300"/>
          <w:sz w:val="24"/>
          <w:u w:val="single"/>
        </w:rPr>
      </w:pPr>
    </w:p>
    <w:p w:rsidR="00AD26C7" w:rsidRDefault="00F5338D" w:rsidP="00AD26C7">
      <w:pPr>
        <w:rPr>
          <w:rFonts w:ascii="Arial" w:hAnsi="Arial" w:cs="Arial"/>
          <w:b/>
          <w:sz w:val="24"/>
        </w:rPr>
      </w:pPr>
      <w:hyperlink r:id="rId863" w:history="1">
        <w:r w:rsidR="00AD26C7" w:rsidRPr="00044B58">
          <w:rPr>
            <w:rStyle w:val="Hyperlink"/>
            <w:rFonts w:ascii="Arial" w:hAnsi="Arial" w:cs="Arial"/>
            <w:b/>
            <w:sz w:val="24"/>
          </w:rPr>
          <w:t>R3-182056</w:t>
        </w:r>
      </w:hyperlink>
      <w:r w:rsidR="00AD26C7">
        <w:rPr>
          <w:rFonts w:ascii="Arial" w:hAnsi="Arial" w:cs="Arial"/>
          <w:b/>
          <w:color w:val="0000FF"/>
          <w:sz w:val="24"/>
        </w:rPr>
        <w:tab/>
      </w:r>
      <w:r w:rsidR="00AD26C7">
        <w:rPr>
          <w:rFonts w:ascii="Arial" w:hAnsi="Arial" w:cs="Arial"/>
          <w:b/>
          <w:sz w:val="24"/>
        </w:rPr>
        <w:t>Discussion on Bearer Context Modification</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LG Electronics Inc., KT Corp.</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64" w:history="1">
        <w:r w:rsidR="00AD26C7" w:rsidRPr="00044B58">
          <w:rPr>
            <w:rStyle w:val="Hyperlink"/>
            <w:rFonts w:ascii="Arial" w:hAnsi="Arial" w:cs="Arial"/>
            <w:b/>
            <w:sz w:val="24"/>
          </w:rPr>
          <w:t>R3-181733</w:t>
        </w:r>
      </w:hyperlink>
      <w:r w:rsidR="00AD26C7">
        <w:rPr>
          <w:rFonts w:ascii="Arial" w:hAnsi="Arial" w:cs="Arial"/>
          <w:b/>
          <w:color w:val="0000FF"/>
          <w:sz w:val="24"/>
        </w:rPr>
        <w:tab/>
      </w:r>
      <w:r w:rsidR="00AD26C7">
        <w:rPr>
          <w:rFonts w:ascii="Arial" w:hAnsi="Arial" w:cs="Arial"/>
          <w:b/>
          <w:sz w:val="24"/>
        </w:rPr>
        <w:t>Bearer Context Modification over E1 interface for TS38.463</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ZTE Corporation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65" w:history="1">
        <w:r w:rsidR="00AD26C7" w:rsidRPr="00044B58">
          <w:rPr>
            <w:rStyle w:val="Hyperlink"/>
            <w:rFonts w:ascii="Arial" w:hAnsi="Arial" w:cs="Arial"/>
            <w:b/>
            <w:sz w:val="24"/>
          </w:rPr>
          <w:t>R3-181849</w:t>
        </w:r>
      </w:hyperlink>
      <w:r w:rsidR="00AD26C7">
        <w:rPr>
          <w:rFonts w:ascii="Arial" w:hAnsi="Arial" w:cs="Arial"/>
          <w:b/>
          <w:color w:val="0000FF"/>
          <w:sz w:val="24"/>
        </w:rPr>
        <w:tab/>
      </w:r>
      <w:r w:rsidR="00AD26C7">
        <w:rPr>
          <w:rFonts w:ascii="Arial" w:hAnsi="Arial" w:cs="Arial"/>
          <w:b/>
          <w:sz w:val="24"/>
        </w:rPr>
        <w:t>Bearer Context Management procedures</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66" w:history="1">
        <w:r w:rsidR="00AD26C7" w:rsidRPr="00044B58">
          <w:rPr>
            <w:rStyle w:val="Hyperlink"/>
            <w:rFonts w:ascii="Arial" w:hAnsi="Arial" w:cs="Arial"/>
            <w:b/>
            <w:sz w:val="24"/>
          </w:rPr>
          <w:t>R3-182243</w:t>
        </w:r>
      </w:hyperlink>
      <w:r w:rsidR="00AD26C7">
        <w:rPr>
          <w:rFonts w:ascii="Arial" w:hAnsi="Arial" w:cs="Arial"/>
          <w:b/>
          <w:color w:val="0000FF"/>
          <w:sz w:val="24"/>
        </w:rPr>
        <w:tab/>
      </w:r>
      <w:r w:rsidR="00AD26C7">
        <w:rPr>
          <w:rFonts w:ascii="Arial" w:hAnsi="Arial" w:cs="Arial"/>
          <w:b/>
          <w:sz w:val="24"/>
        </w:rPr>
        <w:t>Bearer Context Setup procedure</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Ericsson</w:t>
      </w:r>
    </w:p>
    <w:p w:rsidR="00F209BE" w:rsidRDefault="00F209BE" w:rsidP="00F209BE">
      <w:pPr>
        <w:rPr>
          <w:rFonts w:ascii="Arial" w:hAnsi="Arial" w:cs="Arial"/>
          <w:b/>
        </w:rPr>
      </w:pPr>
      <w:r>
        <w:rPr>
          <w:rFonts w:ascii="Arial" w:hAnsi="Arial" w:cs="Arial"/>
          <w:b/>
        </w:rPr>
        <w:t xml:space="preserve">Discussion: </w:t>
      </w:r>
    </w:p>
    <w:p w:rsidR="00F209BE" w:rsidRDefault="000D7E48" w:rsidP="00F209BE">
      <w:r>
        <w:lastRenderedPageBreak/>
        <w:t>Nokia:</w:t>
      </w:r>
      <w:r w:rsidR="00F209BE">
        <w:t xml:space="preserve"> distinguish based on E-RAB ID X2/F1? This is unique per interface</w:t>
      </w:r>
    </w:p>
    <w:p w:rsidR="00F209BE" w:rsidRDefault="000D7E48" w:rsidP="00F209BE">
      <w:r>
        <w:t>Ericsson</w:t>
      </w:r>
      <w:r w:rsidR="00F209BE">
        <w:t>: DRB ID is unique per UE, same as over F1 – include both</w:t>
      </w:r>
    </w:p>
    <w:p w:rsidR="00F209BE" w:rsidRDefault="000D7E48" w:rsidP="00F209BE">
      <w:r>
        <w:t>Nokia:</w:t>
      </w:r>
      <w:r w:rsidR="00F209BE">
        <w:t xml:space="preserve"> DRB ID is allocated by MN</w:t>
      </w:r>
    </w:p>
    <w:p w:rsidR="00F209BE" w:rsidRDefault="000D7E48" w:rsidP="00F209BE">
      <w:r>
        <w:t>Ericsson</w:t>
      </w:r>
      <w:r w:rsidR="00F209BE">
        <w:t>: CP decides and sends to UP; in DC it would be sent over X2 first. From E1 pov, not important</w:t>
      </w:r>
    </w:p>
    <w:p w:rsidR="00F209BE" w:rsidRDefault="000D7E48" w:rsidP="00F209BE">
      <w:r>
        <w:t>Nokia:</w:t>
      </w:r>
      <w:r w:rsidR="00F209BE">
        <w:t xml:space="preserve"> any possible duplication shall be avoided; should be clarified (e.g. per interface instead of per UE)</w:t>
      </w:r>
    </w:p>
    <w:p w:rsidR="00F209BE" w:rsidRDefault="00F209BE" w:rsidP="00F209BE">
      <w:r>
        <w:t>ZTE: DRB ID should be enough. Why transfer PDU session info from CP to UP?</w:t>
      </w:r>
    </w:p>
    <w:p w:rsidR="00F209BE" w:rsidRDefault="000D7E48" w:rsidP="00F209BE">
      <w:r>
        <w:t>Ericsson</w:t>
      </w:r>
      <w:r w:rsidR="00F209BE">
        <w:t>: IE from NG includes QoS flows, so UP needs to know</w:t>
      </w:r>
    </w:p>
    <w:p w:rsidR="00F209BE" w:rsidRDefault="00F209BE" w:rsidP="00F209BE">
      <w:r>
        <w:t>ZTE: CP already performs flow to DRB mapping</w:t>
      </w:r>
    </w:p>
    <w:p w:rsidR="00F209BE" w:rsidRDefault="000D7E48" w:rsidP="00F209BE">
      <w:r>
        <w:t>Ericsson</w:t>
      </w:r>
      <w:r w:rsidR="00F209BE">
        <w:t>: yes, but actual mapping is done in UP, so it needs this info</w:t>
      </w:r>
    </w:p>
    <w:p w:rsidR="00F209BE" w:rsidRDefault="000D7E48" w:rsidP="00F209BE">
      <w:r>
        <w:t>Nokia:</w:t>
      </w:r>
      <w:r w:rsidR="00F209BE">
        <w:t xml:space="preserve"> seems this also covers DC? If not, it should be also covered</w:t>
      </w:r>
    </w:p>
    <w:p w:rsidR="00F209BE" w:rsidRDefault="000D7E48" w:rsidP="00F209BE">
      <w:r>
        <w:t>Ericsson</w:t>
      </w:r>
      <w:r w:rsidR="00F209BE">
        <w:t>: yes, it also covers DC</w:t>
      </w:r>
    </w:p>
    <w:p w:rsidR="00F209BE" w:rsidRDefault="000D7E48" w:rsidP="00F209BE">
      <w:r>
        <w:t>Samsung:</w:t>
      </w:r>
      <w:r w:rsidR="00F209BE">
        <w:t xml:space="preserve"> prefer </w:t>
      </w:r>
      <w:r>
        <w:t>Ericsson</w:t>
      </w:r>
      <w:r w:rsidR="00F209BE">
        <w:t xml:space="preserve"> proposal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867" w:history="1">
        <w:r w:rsidRPr="00044B58">
          <w:rPr>
            <w:rStyle w:val="Hyperlink"/>
            <w:rFonts w:ascii="Arial" w:hAnsi="Arial" w:cs="Arial"/>
            <w:b/>
          </w:rPr>
          <w:t>R3-182442</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68" w:history="1">
        <w:r w:rsidR="00AD26C7" w:rsidRPr="00044B58">
          <w:rPr>
            <w:rStyle w:val="Hyperlink"/>
            <w:rFonts w:ascii="Arial" w:hAnsi="Arial" w:cs="Arial"/>
            <w:b/>
            <w:sz w:val="24"/>
          </w:rPr>
          <w:t>R3-182442</w:t>
        </w:r>
      </w:hyperlink>
      <w:r w:rsidR="00AD26C7">
        <w:rPr>
          <w:rFonts w:ascii="Arial" w:hAnsi="Arial" w:cs="Arial"/>
          <w:b/>
          <w:color w:val="0000FF"/>
          <w:sz w:val="24"/>
        </w:rPr>
        <w:tab/>
      </w:r>
      <w:r w:rsidR="00AD26C7">
        <w:rPr>
          <w:rFonts w:ascii="Arial" w:hAnsi="Arial" w:cs="Arial"/>
          <w:b/>
          <w:sz w:val="24"/>
        </w:rPr>
        <w:t>Bearer Context Setup procedure</w:t>
      </w:r>
    </w:p>
    <w:p w:rsidR="00AD26C7" w:rsidRDefault="00AD26C7" w:rsidP="00AD26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869" w:history="1">
        <w:r w:rsidRPr="00044B58">
          <w:rPr>
            <w:rStyle w:val="Hyperlink"/>
          </w:rPr>
          <w:t>R3-182243</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70" w:history="1">
        <w:r w:rsidR="00AD26C7" w:rsidRPr="00044B58">
          <w:rPr>
            <w:rStyle w:val="Hyperlink"/>
            <w:rFonts w:ascii="Arial" w:hAnsi="Arial" w:cs="Arial"/>
            <w:b/>
            <w:sz w:val="24"/>
          </w:rPr>
          <w:t>R3-182241</w:t>
        </w:r>
      </w:hyperlink>
      <w:r w:rsidR="00AD26C7">
        <w:rPr>
          <w:rFonts w:ascii="Arial" w:hAnsi="Arial" w:cs="Arial"/>
          <w:b/>
          <w:color w:val="0000FF"/>
          <w:sz w:val="24"/>
        </w:rPr>
        <w:tab/>
      </w:r>
      <w:r w:rsidR="00AD26C7">
        <w:rPr>
          <w:rFonts w:ascii="Arial" w:hAnsi="Arial" w:cs="Arial"/>
          <w:b/>
          <w:sz w:val="24"/>
        </w:rPr>
        <w:t>Bearer Modification procedure</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209BE" w:rsidRDefault="00F209BE" w:rsidP="00AD26C7">
      <w:pPr>
        <w:rPr>
          <w:color w:val="993300"/>
          <w:u w:val="single"/>
        </w:rPr>
      </w:pPr>
      <w:r>
        <w:rPr>
          <w:color w:val="993300"/>
          <w:u w:val="single"/>
        </w:rPr>
        <w:t>Discussion on the proposals:</w:t>
      </w:r>
    </w:p>
    <w:p w:rsidR="00F209BE" w:rsidRDefault="00F209BE" w:rsidP="00AD26C7">
      <w:pPr>
        <w:rPr>
          <w:color w:val="993300"/>
          <w:u w:val="single"/>
        </w:rPr>
      </w:pPr>
    </w:p>
    <w:p w:rsidR="00AD26C7" w:rsidRDefault="00AD26C7" w:rsidP="00AD26C7">
      <w:pPr>
        <w:rPr>
          <w:rFonts w:ascii="Arial" w:hAnsi="Arial" w:cs="Arial"/>
          <w:b/>
          <w:color w:val="993300"/>
          <w:sz w:val="24"/>
          <w:u w:val="single"/>
        </w:rPr>
      </w:pPr>
      <w:r w:rsidRPr="0025280B">
        <w:rPr>
          <w:rFonts w:ascii="Arial" w:hAnsi="Arial" w:cs="Arial"/>
          <w:b/>
          <w:color w:val="993300"/>
          <w:sz w:val="24"/>
          <w:u w:val="single"/>
        </w:rPr>
        <w:t>OTHER UE-ASSOCIATED</w:t>
      </w:r>
    </w:p>
    <w:p w:rsidR="0025280B" w:rsidRPr="0025280B" w:rsidRDefault="0025280B" w:rsidP="00AD26C7">
      <w:pPr>
        <w:rPr>
          <w:rFonts w:ascii="Arial" w:hAnsi="Arial" w:cs="Arial"/>
          <w:b/>
          <w:color w:val="993300"/>
          <w:sz w:val="24"/>
          <w:u w:val="single"/>
        </w:rPr>
      </w:pPr>
    </w:p>
    <w:p w:rsidR="00AD26C7" w:rsidRDefault="00F5338D" w:rsidP="00AD26C7">
      <w:pPr>
        <w:rPr>
          <w:rFonts w:ascii="Arial" w:hAnsi="Arial" w:cs="Arial"/>
          <w:b/>
          <w:sz w:val="24"/>
        </w:rPr>
      </w:pPr>
      <w:hyperlink r:id="rId871" w:history="1">
        <w:r w:rsidR="00AD26C7" w:rsidRPr="00044B58">
          <w:rPr>
            <w:rStyle w:val="Hyperlink"/>
            <w:rFonts w:ascii="Arial" w:hAnsi="Arial" w:cs="Arial"/>
            <w:b/>
            <w:sz w:val="24"/>
          </w:rPr>
          <w:t>R3-182132</w:t>
        </w:r>
      </w:hyperlink>
      <w:r w:rsidR="00AD26C7">
        <w:rPr>
          <w:rFonts w:ascii="Arial" w:hAnsi="Arial" w:cs="Arial"/>
          <w:b/>
          <w:color w:val="0000FF"/>
          <w:sz w:val="24"/>
        </w:rPr>
        <w:tab/>
      </w:r>
      <w:r w:rsidR="00AD26C7">
        <w:rPr>
          <w:rFonts w:ascii="Arial" w:hAnsi="Arial" w:cs="Arial"/>
          <w:b/>
          <w:sz w:val="24"/>
        </w:rPr>
        <w:t>pCR to 38.460 on QoS handling over E1</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38.460 v0.0.0</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72" w:history="1">
        <w:r w:rsidR="00AD26C7" w:rsidRPr="00044B58">
          <w:rPr>
            <w:rStyle w:val="Hyperlink"/>
            <w:rFonts w:ascii="Arial" w:hAnsi="Arial" w:cs="Arial"/>
            <w:b/>
            <w:sz w:val="24"/>
          </w:rPr>
          <w:t>R3-182134</w:t>
        </w:r>
      </w:hyperlink>
      <w:r w:rsidR="00AD26C7">
        <w:rPr>
          <w:rFonts w:ascii="Arial" w:hAnsi="Arial" w:cs="Arial"/>
          <w:b/>
          <w:color w:val="0000FF"/>
          <w:sz w:val="24"/>
        </w:rPr>
        <w:tab/>
      </w:r>
      <w:r w:rsidR="00AD26C7">
        <w:rPr>
          <w:rFonts w:ascii="Arial" w:hAnsi="Arial" w:cs="Arial"/>
          <w:b/>
          <w:sz w:val="24"/>
        </w:rPr>
        <w:t>pCR to 38.460 on secondary node modification triggered by gNB-CU-CP</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38.460 v0.0.0</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73" w:history="1">
        <w:r w:rsidR="00AD26C7" w:rsidRPr="00044B58">
          <w:rPr>
            <w:rStyle w:val="Hyperlink"/>
            <w:rFonts w:ascii="Arial" w:hAnsi="Arial" w:cs="Arial"/>
            <w:b/>
            <w:sz w:val="24"/>
          </w:rPr>
          <w:t>R3-181848</w:t>
        </w:r>
      </w:hyperlink>
      <w:r w:rsidR="00AD26C7">
        <w:rPr>
          <w:rFonts w:ascii="Arial" w:hAnsi="Arial" w:cs="Arial"/>
          <w:b/>
          <w:color w:val="0000FF"/>
          <w:sz w:val="24"/>
        </w:rPr>
        <w:tab/>
      </w:r>
      <w:r w:rsidR="00AD26C7">
        <w:rPr>
          <w:rFonts w:ascii="Arial" w:hAnsi="Arial" w:cs="Arial"/>
          <w:b/>
          <w:sz w:val="24"/>
        </w:rPr>
        <w:t>gNB-CU-UP notification procedure</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74" w:history="1">
        <w:r w:rsidR="00AD26C7" w:rsidRPr="00044B58">
          <w:rPr>
            <w:rStyle w:val="Hyperlink"/>
            <w:rFonts w:ascii="Arial" w:hAnsi="Arial" w:cs="Arial"/>
            <w:b/>
            <w:sz w:val="24"/>
          </w:rPr>
          <w:t>R3-182131</w:t>
        </w:r>
      </w:hyperlink>
      <w:r w:rsidR="00AD26C7">
        <w:rPr>
          <w:rFonts w:ascii="Arial" w:hAnsi="Arial" w:cs="Arial"/>
          <w:b/>
          <w:color w:val="0000FF"/>
          <w:sz w:val="24"/>
        </w:rPr>
        <w:tab/>
      </w:r>
      <w:r w:rsidR="00AD26C7">
        <w:rPr>
          <w:rFonts w:ascii="Arial" w:hAnsi="Arial" w:cs="Arial"/>
          <w:b/>
          <w:sz w:val="24"/>
        </w:rPr>
        <w:t>Data Forwarding in CP/UP separation</w:t>
      </w:r>
    </w:p>
    <w:p w:rsidR="00AD26C7" w:rsidRDefault="00AD26C7" w:rsidP="00AD26C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75" w:history="1">
        <w:r w:rsidR="00AD26C7" w:rsidRPr="00044B58">
          <w:rPr>
            <w:rStyle w:val="Hyperlink"/>
            <w:rFonts w:ascii="Arial" w:hAnsi="Arial" w:cs="Arial"/>
            <w:b/>
            <w:sz w:val="24"/>
          </w:rPr>
          <w:t>R3-182082</w:t>
        </w:r>
      </w:hyperlink>
      <w:r w:rsidR="00AD26C7">
        <w:rPr>
          <w:rFonts w:ascii="Arial" w:hAnsi="Arial" w:cs="Arial"/>
          <w:b/>
          <w:color w:val="0000FF"/>
          <w:sz w:val="24"/>
        </w:rPr>
        <w:tab/>
      </w:r>
      <w:r w:rsidR="00AD26C7">
        <w:rPr>
          <w:rFonts w:ascii="Arial" w:hAnsi="Arial" w:cs="Arial"/>
          <w:b/>
          <w:sz w:val="24"/>
        </w:rPr>
        <w:t>TP for TS38.463 on additional UE-associated E1 procedures</w:t>
      </w:r>
    </w:p>
    <w:p w:rsidR="00AD26C7" w:rsidRDefault="00AD26C7" w:rsidP="00AD26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76" w:history="1">
        <w:r w:rsidR="00AD26C7" w:rsidRPr="00044B58">
          <w:rPr>
            <w:rStyle w:val="Hyperlink"/>
            <w:rFonts w:ascii="Arial" w:hAnsi="Arial" w:cs="Arial"/>
            <w:b/>
            <w:sz w:val="24"/>
          </w:rPr>
          <w:t>R3-182136</w:t>
        </w:r>
      </w:hyperlink>
      <w:r w:rsidR="00AD26C7">
        <w:rPr>
          <w:rFonts w:ascii="Arial" w:hAnsi="Arial" w:cs="Arial"/>
          <w:b/>
          <w:color w:val="0000FF"/>
          <w:sz w:val="24"/>
        </w:rPr>
        <w:tab/>
      </w:r>
      <w:r w:rsidR="00AD26C7">
        <w:rPr>
          <w:rFonts w:ascii="Arial" w:hAnsi="Arial" w:cs="Arial"/>
          <w:b/>
          <w:sz w:val="24"/>
        </w:rPr>
        <w:t>pCR to 38.460 on centralized retransmission for CP-UP separation</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38.460 v0.0.0</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77" w:history="1">
        <w:r w:rsidR="00AD26C7" w:rsidRPr="00044B58">
          <w:rPr>
            <w:rStyle w:val="Hyperlink"/>
            <w:rFonts w:ascii="Arial" w:hAnsi="Arial" w:cs="Arial"/>
            <w:b/>
            <w:sz w:val="24"/>
          </w:rPr>
          <w:t>R3-182292</w:t>
        </w:r>
      </w:hyperlink>
      <w:r w:rsidR="00AD26C7">
        <w:rPr>
          <w:rFonts w:ascii="Arial" w:hAnsi="Arial" w:cs="Arial"/>
          <w:b/>
          <w:color w:val="0000FF"/>
          <w:sz w:val="24"/>
        </w:rPr>
        <w:tab/>
      </w:r>
      <w:r w:rsidR="00AD26C7">
        <w:rPr>
          <w:rFonts w:ascii="Arial" w:hAnsi="Arial" w:cs="Arial"/>
          <w:b/>
          <w:sz w:val="24"/>
        </w:rPr>
        <w:t>(TP for CPUP_Split BL CR for TS 38.401): Issues on RRC-INACTIVE state in CU-DU split</w:t>
      </w:r>
    </w:p>
    <w:p w:rsidR="00AD26C7" w:rsidRDefault="00AD26C7" w:rsidP="00AD26C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LG Electronics</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78" w:history="1">
        <w:r w:rsidR="00AD26C7" w:rsidRPr="00044B58">
          <w:rPr>
            <w:rStyle w:val="Hyperlink"/>
            <w:rFonts w:ascii="Arial" w:hAnsi="Arial" w:cs="Arial"/>
            <w:b/>
            <w:sz w:val="24"/>
          </w:rPr>
          <w:t>R3-182129</w:t>
        </w:r>
      </w:hyperlink>
      <w:r w:rsidR="00AD26C7">
        <w:rPr>
          <w:rFonts w:ascii="Arial" w:hAnsi="Arial" w:cs="Arial"/>
          <w:b/>
          <w:color w:val="0000FF"/>
          <w:sz w:val="24"/>
        </w:rPr>
        <w:tab/>
      </w:r>
      <w:r w:rsidR="00AD26C7">
        <w:rPr>
          <w:rFonts w:ascii="Arial" w:hAnsi="Arial" w:cs="Arial"/>
          <w:b/>
          <w:sz w:val="24"/>
        </w:rPr>
        <w:t>Inactivity monitoring in CP/UP separation</w:t>
      </w:r>
    </w:p>
    <w:p w:rsidR="00AD26C7" w:rsidRDefault="00AD26C7" w:rsidP="00AD26C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79" w:history="1">
        <w:r w:rsidR="00AD26C7" w:rsidRPr="00044B58">
          <w:rPr>
            <w:rStyle w:val="Hyperlink"/>
            <w:rFonts w:ascii="Arial" w:hAnsi="Arial" w:cs="Arial"/>
            <w:b/>
            <w:sz w:val="24"/>
          </w:rPr>
          <w:t>R3-182130</w:t>
        </w:r>
      </w:hyperlink>
      <w:r w:rsidR="00AD26C7">
        <w:rPr>
          <w:rFonts w:ascii="Arial" w:hAnsi="Arial" w:cs="Arial"/>
          <w:b/>
          <w:color w:val="0000FF"/>
          <w:sz w:val="24"/>
        </w:rPr>
        <w:tab/>
      </w:r>
      <w:r w:rsidR="00AD26C7">
        <w:rPr>
          <w:rFonts w:ascii="Arial" w:hAnsi="Arial" w:cs="Arial"/>
          <w:b/>
          <w:sz w:val="24"/>
        </w:rPr>
        <w:t>(TP for NR BL CR for TS 38.401): on RRC state transition for CP-UP separation</w:t>
      </w:r>
    </w:p>
    <w:p w:rsidR="00AD26C7" w:rsidRDefault="00AD26C7" w:rsidP="00AD2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80" w:history="1">
        <w:r w:rsidR="00AD26C7" w:rsidRPr="00044B58">
          <w:rPr>
            <w:rStyle w:val="Hyperlink"/>
            <w:rFonts w:ascii="Arial" w:hAnsi="Arial" w:cs="Arial"/>
            <w:b/>
            <w:sz w:val="24"/>
          </w:rPr>
          <w:t>R3-182236</w:t>
        </w:r>
      </w:hyperlink>
      <w:r w:rsidR="00AD26C7">
        <w:rPr>
          <w:rFonts w:ascii="Arial" w:hAnsi="Arial" w:cs="Arial"/>
          <w:b/>
          <w:color w:val="0000FF"/>
          <w:sz w:val="24"/>
        </w:rPr>
        <w:tab/>
      </w:r>
      <w:r w:rsidR="00AD26C7">
        <w:rPr>
          <w:rFonts w:ascii="Arial" w:hAnsi="Arial" w:cs="Arial"/>
          <w:b/>
          <w:sz w:val="24"/>
        </w:rPr>
        <w:t>Dual-connectivity configuration over E1</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D26C7" w:rsidRDefault="00AD26C7" w:rsidP="00AD26C7">
      <w:pPr>
        <w:pStyle w:val="Heading3"/>
      </w:pPr>
      <w:bookmarkStart w:id="153" w:name="_Toc513840694"/>
      <w:r>
        <w:t>23.4</w:t>
      </w:r>
      <w:r>
        <w:tab/>
        <w:t>Security Aspects</w:t>
      </w:r>
      <w:bookmarkEnd w:id="153"/>
    </w:p>
    <w:p w:rsidR="00AD26C7" w:rsidRDefault="00F5338D" w:rsidP="00AD26C7">
      <w:pPr>
        <w:rPr>
          <w:rFonts w:ascii="Arial" w:hAnsi="Arial" w:cs="Arial"/>
          <w:b/>
          <w:sz w:val="24"/>
        </w:rPr>
      </w:pPr>
      <w:hyperlink r:id="rId881" w:history="1">
        <w:r w:rsidR="00AD26C7" w:rsidRPr="00044B58">
          <w:rPr>
            <w:rStyle w:val="Hyperlink"/>
            <w:rFonts w:ascii="Arial" w:hAnsi="Arial" w:cs="Arial"/>
            <w:b/>
            <w:sz w:val="24"/>
          </w:rPr>
          <w:t>R3-181893</w:t>
        </w:r>
      </w:hyperlink>
      <w:r w:rsidR="00AD26C7">
        <w:rPr>
          <w:rFonts w:ascii="Arial" w:hAnsi="Arial" w:cs="Arial"/>
          <w:b/>
          <w:color w:val="0000FF"/>
          <w:sz w:val="24"/>
        </w:rPr>
        <w:tab/>
      </w:r>
      <w:r w:rsidR="00AD26C7">
        <w:rPr>
          <w:rFonts w:ascii="Arial" w:hAnsi="Arial" w:cs="Arial"/>
          <w:b/>
          <w:sz w:val="24"/>
        </w:rPr>
        <w:t>Procedures for Security Support in CU-CP/UP Separation</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KT Corp.</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82" w:history="1">
        <w:r w:rsidR="00AD26C7" w:rsidRPr="00044B58">
          <w:rPr>
            <w:rStyle w:val="Hyperlink"/>
            <w:rFonts w:ascii="Arial" w:hAnsi="Arial" w:cs="Arial"/>
            <w:b/>
            <w:sz w:val="24"/>
          </w:rPr>
          <w:t>R3-181735</w:t>
        </w:r>
      </w:hyperlink>
      <w:r w:rsidR="00AD26C7">
        <w:rPr>
          <w:rFonts w:ascii="Arial" w:hAnsi="Arial" w:cs="Arial"/>
          <w:b/>
          <w:color w:val="0000FF"/>
          <w:sz w:val="24"/>
        </w:rPr>
        <w:tab/>
      </w:r>
      <w:r w:rsidR="00AD26C7">
        <w:rPr>
          <w:rFonts w:ascii="Arial" w:hAnsi="Arial" w:cs="Arial"/>
          <w:b/>
          <w:sz w:val="24"/>
        </w:rPr>
        <w:t>Discussion on PDCP COUNT wrap around</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83" w:history="1">
        <w:r w:rsidR="00AD26C7" w:rsidRPr="00044B58">
          <w:rPr>
            <w:rStyle w:val="Hyperlink"/>
            <w:rFonts w:ascii="Arial" w:hAnsi="Arial" w:cs="Arial"/>
            <w:b/>
            <w:sz w:val="24"/>
          </w:rPr>
          <w:t>R3-182079</w:t>
        </w:r>
      </w:hyperlink>
      <w:r w:rsidR="00AD26C7">
        <w:rPr>
          <w:rFonts w:ascii="Arial" w:hAnsi="Arial" w:cs="Arial"/>
          <w:b/>
          <w:color w:val="0000FF"/>
          <w:sz w:val="24"/>
        </w:rPr>
        <w:tab/>
      </w:r>
      <w:r w:rsidR="00AD26C7">
        <w:rPr>
          <w:rFonts w:ascii="Arial" w:hAnsi="Arial" w:cs="Arial"/>
          <w:b/>
          <w:sz w:val="24"/>
        </w:rPr>
        <w:t>CU-UP Security Capability indication to CU-CP</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AD26C7" w:rsidP="00AD26C7">
      <w:pPr>
        <w:pStyle w:val="Heading3"/>
      </w:pPr>
      <w:bookmarkStart w:id="154" w:name="_Toc513840695"/>
      <w:r>
        <w:t>23.5</w:t>
      </w:r>
      <w:r>
        <w:tab/>
        <w:t>New Specifications</w:t>
      </w:r>
      <w:bookmarkEnd w:id="154"/>
    </w:p>
    <w:p w:rsidR="00AD26C7" w:rsidRDefault="00F5338D" w:rsidP="00AD26C7">
      <w:pPr>
        <w:rPr>
          <w:rFonts w:ascii="Arial" w:hAnsi="Arial" w:cs="Arial"/>
          <w:b/>
          <w:sz w:val="24"/>
        </w:rPr>
      </w:pPr>
      <w:hyperlink r:id="rId884" w:history="1">
        <w:r w:rsidR="00AD26C7" w:rsidRPr="00044B58">
          <w:rPr>
            <w:rStyle w:val="Hyperlink"/>
            <w:rFonts w:ascii="Arial" w:hAnsi="Arial" w:cs="Arial"/>
            <w:b/>
            <w:sz w:val="24"/>
          </w:rPr>
          <w:t>R3-182110</w:t>
        </w:r>
      </w:hyperlink>
      <w:r w:rsidR="00AD26C7">
        <w:rPr>
          <w:rFonts w:ascii="Arial" w:hAnsi="Arial" w:cs="Arial"/>
          <w:b/>
          <w:color w:val="0000FF"/>
          <w:sz w:val="24"/>
        </w:rPr>
        <w:tab/>
      </w:r>
      <w:r w:rsidR="00AD26C7">
        <w:rPr>
          <w:rFonts w:ascii="Arial" w:hAnsi="Arial" w:cs="Arial"/>
          <w:b/>
          <w:sz w:val="24"/>
        </w:rPr>
        <w:t>Rapporteur update to 38.462</w:t>
      </w:r>
    </w:p>
    <w:p w:rsidR="00AD26C7" w:rsidRDefault="00AD26C7" w:rsidP="00AD26C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38.462 v0.0.0</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85" w:history="1">
        <w:r w:rsidR="00AD26C7" w:rsidRPr="00044B58">
          <w:rPr>
            <w:rStyle w:val="Hyperlink"/>
            <w:rFonts w:ascii="Arial" w:hAnsi="Arial" w:cs="Arial"/>
            <w:b/>
            <w:sz w:val="24"/>
          </w:rPr>
          <w:t>R3-182245</w:t>
        </w:r>
      </w:hyperlink>
      <w:r w:rsidR="00AD26C7">
        <w:rPr>
          <w:rFonts w:ascii="Arial" w:hAnsi="Arial" w:cs="Arial"/>
          <w:b/>
          <w:color w:val="0000FF"/>
          <w:sz w:val="24"/>
        </w:rPr>
        <w:tab/>
      </w:r>
      <w:r w:rsidR="00AD26C7">
        <w:rPr>
          <w:rFonts w:ascii="Arial" w:hAnsi="Arial" w:cs="Arial"/>
          <w:b/>
          <w:sz w:val="24"/>
        </w:rPr>
        <w:t>Presentation of Rapporteur TP for TS 38.463</w:t>
      </w:r>
    </w:p>
    <w:p w:rsidR="00AD26C7" w:rsidRDefault="00AD26C7" w:rsidP="00AD26C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Ericsson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Pr="000D7E48" w:rsidRDefault="00F5338D" w:rsidP="00AD26C7">
      <w:pPr>
        <w:rPr>
          <w:rFonts w:ascii="Arial" w:hAnsi="Arial" w:cs="Arial"/>
          <w:b/>
          <w:sz w:val="24"/>
          <w:lang w:val="fr-FR"/>
        </w:rPr>
      </w:pPr>
      <w:hyperlink r:id="rId886" w:history="1">
        <w:r w:rsidR="00AD26C7" w:rsidRPr="000D7E48">
          <w:rPr>
            <w:rStyle w:val="Hyperlink"/>
            <w:rFonts w:ascii="Arial" w:hAnsi="Arial" w:cs="Arial"/>
            <w:b/>
            <w:sz w:val="24"/>
            <w:lang w:val="fr-FR"/>
          </w:rPr>
          <w:t>R3-182244</w:t>
        </w:r>
      </w:hyperlink>
      <w:r w:rsidR="00AD26C7" w:rsidRPr="000D7E48">
        <w:rPr>
          <w:rFonts w:ascii="Arial" w:hAnsi="Arial" w:cs="Arial"/>
          <w:b/>
          <w:color w:val="0000FF"/>
          <w:sz w:val="24"/>
          <w:lang w:val="fr-FR"/>
        </w:rPr>
        <w:tab/>
      </w:r>
      <w:r w:rsidR="00AD26C7" w:rsidRPr="000D7E48">
        <w:rPr>
          <w:rFonts w:ascii="Arial" w:hAnsi="Arial" w:cs="Arial"/>
          <w:b/>
          <w:sz w:val="24"/>
          <w:lang w:val="fr-FR"/>
        </w:rPr>
        <w:t>TP: rapporteur update TS 38.463 v010</w:t>
      </w:r>
    </w:p>
    <w:p w:rsidR="00AD26C7" w:rsidRDefault="00AD26C7" w:rsidP="00AD26C7">
      <w:pPr>
        <w:rPr>
          <w:i/>
        </w:rPr>
      </w:pPr>
      <w:r w:rsidRPr="000D7E48">
        <w:rPr>
          <w:i/>
          <w:lang w:val="fr-FR"/>
        </w:rPr>
        <w:tab/>
      </w:r>
      <w:r w:rsidRPr="000D7E48">
        <w:rPr>
          <w:i/>
          <w:lang w:val="fr-FR"/>
        </w:rPr>
        <w:tab/>
      </w:r>
      <w:r w:rsidRPr="000D7E48">
        <w:rPr>
          <w:i/>
          <w:lang w:val="fr-FR"/>
        </w:rPr>
        <w:tab/>
      </w:r>
      <w:r w:rsidRPr="000D7E48">
        <w:rPr>
          <w:i/>
          <w:lang w:val="fr-FR"/>
        </w:rPr>
        <w:tab/>
      </w:r>
      <w:r w:rsidRPr="000D7E48">
        <w:rPr>
          <w:i/>
          <w:lang w:val="fr-FR"/>
        </w:rPr>
        <w:tab/>
      </w:r>
      <w:r>
        <w:rPr>
          <w:i/>
        </w:rPr>
        <w:t>Type: pCR</w:t>
      </w:r>
      <w:r>
        <w:rPr>
          <w:i/>
        </w:rPr>
        <w:tab/>
      </w:r>
      <w:r>
        <w:rPr>
          <w:i/>
        </w:rPr>
        <w:tab/>
        <w:t>For: Agreement</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Ericsson</w:t>
      </w:r>
    </w:p>
    <w:p w:rsidR="00AD26C7" w:rsidRDefault="00AD26C7" w:rsidP="00AD26C7">
      <w:pPr>
        <w:rPr>
          <w:rFonts w:ascii="Arial" w:hAnsi="Arial" w:cs="Arial"/>
          <w:b/>
        </w:rPr>
      </w:pPr>
      <w:r>
        <w:rPr>
          <w:rFonts w:ascii="Arial" w:hAnsi="Arial" w:cs="Arial"/>
          <w:b/>
        </w:rPr>
        <w:t xml:space="preserve">Discussion: </w:t>
      </w:r>
    </w:p>
    <w:p w:rsidR="00AD26C7" w:rsidRPr="00C11C13" w:rsidRDefault="000D7E48" w:rsidP="00AD26C7">
      <w:pPr>
        <w:overflowPunct/>
        <w:autoSpaceDE/>
        <w:autoSpaceDN/>
        <w:adjustRightInd/>
        <w:spacing w:after="0"/>
        <w:textAlignment w:val="auto"/>
        <w:rPr>
          <w:sz w:val="28"/>
        </w:rPr>
      </w:pPr>
      <w:r>
        <w:rPr>
          <w:szCs w:val="15"/>
        </w:rPr>
        <w:t>Huawei:</w:t>
      </w:r>
      <w:r w:rsidR="00AD26C7" w:rsidRPr="00C11C13">
        <w:rPr>
          <w:szCs w:val="15"/>
        </w:rPr>
        <w:t xml:space="preserve"> editorials are present</w:t>
      </w:r>
    </w:p>
    <w:p w:rsidR="00AD26C7" w:rsidRPr="00C11C13" w:rsidRDefault="00AD26C7" w:rsidP="00AD26C7">
      <w:pPr>
        <w:rPr>
          <w:sz w:val="28"/>
        </w:rPr>
      </w:pPr>
      <w:r w:rsidRPr="00C11C13">
        <w:rPr>
          <w:sz w:val="28"/>
        </w:rPr>
        <w:t> </w:t>
      </w:r>
    </w:p>
    <w:p w:rsidR="00AD26C7" w:rsidRPr="00C11C13" w:rsidRDefault="00AD26C7" w:rsidP="00AD26C7">
      <w:pPr>
        <w:rPr>
          <w:sz w:val="28"/>
        </w:rPr>
      </w:pPr>
      <w:r w:rsidRPr="00C11C13">
        <w:rPr>
          <w:szCs w:val="15"/>
        </w:rPr>
        <w:t>- clean up editorials if needed</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887" w:history="1">
        <w:r w:rsidRPr="00044B58">
          <w:rPr>
            <w:rStyle w:val="Hyperlink"/>
            <w:rFonts w:ascii="Arial" w:hAnsi="Arial" w:cs="Arial"/>
            <w:b/>
          </w:rPr>
          <w:t>R3-182435</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88" w:history="1">
        <w:r w:rsidR="00AD26C7" w:rsidRPr="00044B58">
          <w:rPr>
            <w:rStyle w:val="Hyperlink"/>
            <w:rFonts w:ascii="Arial" w:hAnsi="Arial" w:cs="Arial"/>
            <w:b/>
            <w:sz w:val="24"/>
          </w:rPr>
          <w:t>R3-182435</w:t>
        </w:r>
      </w:hyperlink>
      <w:r w:rsidR="00AD26C7">
        <w:rPr>
          <w:rFonts w:ascii="Arial" w:hAnsi="Arial" w:cs="Arial"/>
          <w:b/>
          <w:color w:val="0000FF"/>
          <w:sz w:val="24"/>
        </w:rPr>
        <w:tab/>
      </w:r>
      <w:r w:rsidR="00AD26C7">
        <w:rPr>
          <w:rFonts w:ascii="Arial" w:hAnsi="Arial" w:cs="Arial"/>
          <w:b/>
          <w:sz w:val="24"/>
        </w:rPr>
        <w:t>TP: rapporteur update to TS 38.463 v010</w:t>
      </w:r>
    </w:p>
    <w:p w:rsidR="00AD26C7" w:rsidRDefault="00AD26C7" w:rsidP="00AD26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Ericsson</w:t>
      </w:r>
    </w:p>
    <w:p w:rsidR="00AD26C7" w:rsidRDefault="00AD26C7" w:rsidP="00AD26C7">
      <w:pPr>
        <w:rPr>
          <w:color w:val="808080"/>
        </w:rPr>
      </w:pPr>
      <w:r>
        <w:rPr>
          <w:color w:val="808080"/>
        </w:rPr>
        <w:t xml:space="preserve">(Replaces </w:t>
      </w:r>
      <w:hyperlink r:id="rId889" w:history="1">
        <w:r w:rsidRPr="00044B58">
          <w:rPr>
            <w:rStyle w:val="Hyperlink"/>
          </w:rPr>
          <w:t>R3-182244</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D12EB" w:rsidRDefault="009D12EB" w:rsidP="00AD26C7">
      <w:pPr>
        <w:rPr>
          <w:rFonts w:ascii="Arial" w:hAnsi="Arial" w:cs="Arial"/>
          <w:b/>
          <w:color w:val="000000"/>
          <w:sz w:val="24"/>
          <w:u w:val="single"/>
        </w:rPr>
      </w:pPr>
      <w:r>
        <w:rPr>
          <w:rFonts w:ascii="Arial" w:hAnsi="Arial" w:cs="Arial"/>
          <w:b/>
          <w:color w:val="000000"/>
          <w:sz w:val="24"/>
          <w:u w:val="single"/>
        </w:rPr>
        <w:t>Draft TSs</w:t>
      </w:r>
      <w:r w:rsidRPr="00C875B9">
        <w:rPr>
          <w:rFonts w:ascii="Arial" w:hAnsi="Arial" w:cs="Arial"/>
          <w:b/>
          <w:color w:val="000000"/>
          <w:sz w:val="24"/>
          <w:u w:val="single"/>
        </w:rPr>
        <w:t xml:space="preserve"> covering meeting agreements</w:t>
      </w:r>
    </w:p>
    <w:p w:rsidR="009D12EB" w:rsidRDefault="009D12EB" w:rsidP="00AD26C7">
      <w:pPr>
        <w:rPr>
          <w:color w:val="993300"/>
          <w:u w:val="single"/>
        </w:rPr>
      </w:pPr>
    </w:p>
    <w:p w:rsidR="009D12EB" w:rsidRDefault="009D12EB" w:rsidP="009D12EB">
      <w:pPr>
        <w:rPr>
          <w:rFonts w:ascii="Arial" w:hAnsi="Arial" w:cs="Arial"/>
          <w:b/>
          <w:sz w:val="24"/>
        </w:rPr>
      </w:pPr>
      <w:r>
        <w:rPr>
          <w:rFonts w:ascii="Arial" w:hAnsi="Arial" w:cs="Arial"/>
          <w:b/>
          <w:color w:val="0000FF"/>
          <w:sz w:val="24"/>
        </w:rPr>
        <w:t>R3-182529</w:t>
      </w:r>
      <w:r>
        <w:rPr>
          <w:rFonts w:ascii="Arial" w:hAnsi="Arial" w:cs="Arial"/>
          <w:b/>
          <w:color w:val="0000FF"/>
          <w:sz w:val="24"/>
        </w:rPr>
        <w:tab/>
      </w:r>
      <w:r>
        <w:rPr>
          <w:rFonts w:ascii="Arial" w:hAnsi="Arial" w:cs="Arial"/>
          <w:b/>
          <w:sz w:val="24"/>
        </w:rPr>
        <w:t>TS 38.460 v0.2.0 covering agreements of RAN3#99Bis</w:t>
      </w:r>
    </w:p>
    <w:p w:rsidR="009D12EB" w:rsidRDefault="009D12EB" w:rsidP="009D12E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38.460 v0.3.0</w:t>
      </w:r>
      <w:r>
        <w:rPr>
          <w:i/>
        </w:rPr>
        <w:tab/>
        <w:t xml:space="preserve">  CR-  rev  Cat:  (Rel-15)</w:t>
      </w:r>
      <w:r>
        <w:rPr>
          <w:i/>
        </w:rPr>
        <w:br/>
      </w:r>
      <w:r>
        <w:rPr>
          <w:i/>
        </w:rPr>
        <w:br/>
      </w:r>
      <w:r>
        <w:rPr>
          <w:i/>
        </w:rPr>
        <w:tab/>
      </w:r>
      <w:r>
        <w:rPr>
          <w:i/>
        </w:rPr>
        <w:tab/>
      </w:r>
      <w:r>
        <w:rPr>
          <w:i/>
        </w:rPr>
        <w:tab/>
      </w:r>
      <w:r>
        <w:rPr>
          <w:i/>
        </w:rPr>
        <w:tab/>
      </w:r>
      <w:r>
        <w:rPr>
          <w:i/>
        </w:rPr>
        <w:tab/>
        <w:t>Source: Nokia</w:t>
      </w:r>
    </w:p>
    <w:p w:rsidR="009D12EB" w:rsidRDefault="009D12EB" w:rsidP="009D12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D12EB" w:rsidRDefault="009D12EB" w:rsidP="009D12EB">
      <w:pPr>
        <w:rPr>
          <w:rFonts w:ascii="Arial" w:hAnsi="Arial" w:cs="Arial"/>
          <w:b/>
          <w:sz w:val="24"/>
        </w:rPr>
      </w:pPr>
      <w:r>
        <w:rPr>
          <w:rFonts w:ascii="Arial" w:hAnsi="Arial" w:cs="Arial"/>
          <w:b/>
          <w:color w:val="0000FF"/>
          <w:sz w:val="24"/>
        </w:rPr>
        <w:t>R3-182530</w:t>
      </w:r>
      <w:r>
        <w:rPr>
          <w:rFonts w:ascii="Arial" w:hAnsi="Arial" w:cs="Arial"/>
          <w:b/>
          <w:color w:val="0000FF"/>
          <w:sz w:val="24"/>
        </w:rPr>
        <w:tab/>
      </w:r>
      <w:r>
        <w:rPr>
          <w:rFonts w:ascii="Arial" w:hAnsi="Arial" w:cs="Arial"/>
          <w:b/>
          <w:sz w:val="24"/>
        </w:rPr>
        <w:t>TS 38.462 v0.1.0 covering agreements of RAN3#99Bis</w:t>
      </w:r>
    </w:p>
    <w:p w:rsidR="009D12EB" w:rsidRDefault="009D12EB" w:rsidP="009D12EB">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38.462 v0.1.0</w:t>
      </w:r>
      <w:r>
        <w:rPr>
          <w:i/>
        </w:rPr>
        <w:tab/>
        <w:t xml:space="preserve">  CR-  rev  Cat:  (Rel-15)</w:t>
      </w:r>
      <w:r>
        <w:rPr>
          <w:i/>
        </w:rPr>
        <w:br/>
      </w:r>
      <w:r>
        <w:rPr>
          <w:i/>
        </w:rPr>
        <w:br/>
      </w:r>
      <w:r>
        <w:rPr>
          <w:i/>
        </w:rPr>
        <w:tab/>
      </w:r>
      <w:r>
        <w:rPr>
          <w:i/>
        </w:rPr>
        <w:tab/>
      </w:r>
      <w:r>
        <w:rPr>
          <w:i/>
        </w:rPr>
        <w:tab/>
      </w:r>
      <w:r>
        <w:rPr>
          <w:i/>
        </w:rPr>
        <w:tab/>
      </w:r>
      <w:r>
        <w:rPr>
          <w:i/>
        </w:rPr>
        <w:tab/>
        <w:t>Source: Huawei</w:t>
      </w:r>
    </w:p>
    <w:p w:rsidR="009D12EB" w:rsidRDefault="009D12EB" w:rsidP="009D12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D12EB" w:rsidRDefault="009D12EB" w:rsidP="009D12EB">
      <w:pPr>
        <w:rPr>
          <w:rFonts w:ascii="Arial" w:hAnsi="Arial" w:cs="Arial"/>
          <w:b/>
          <w:sz w:val="24"/>
        </w:rPr>
      </w:pPr>
      <w:r>
        <w:rPr>
          <w:rFonts w:ascii="Arial" w:hAnsi="Arial" w:cs="Arial"/>
          <w:b/>
          <w:color w:val="0000FF"/>
          <w:sz w:val="24"/>
        </w:rPr>
        <w:t>R3-182531</w:t>
      </w:r>
      <w:r>
        <w:rPr>
          <w:rFonts w:ascii="Arial" w:hAnsi="Arial" w:cs="Arial"/>
          <w:b/>
          <w:color w:val="0000FF"/>
          <w:sz w:val="24"/>
        </w:rPr>
        <w:tab/>
      </w:r>
      <w:r>
        <w:rPr>
          <w:rFonts w:ascii="Arial" w:hAnsi="Arial" w:cs="Arial"/>
          <w:b/>
          <w:sz w:val="24"/>
        </w:rPr>
        <w:t>TS 38.463 v0.2.0 covering agreements of RAN3#99Bis</w:t>
      </w:r>
    </w:p>
    <w:p w:rsidR="009D12EB" w:rsidRDefault="009D12EB" w:rsidP="009D12E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38.463 v0.2.0</w:t>
      </w:r>
      <w:r>
        <w:rPr>
          <w:i/>
        </w:rPr>
        <w:tab/>
        <w:t xml:space="preserve">  CR-  rev  Cat:  (Rel-15)</w:t>
      </w:r>
      <w:r>
        <w:rPr>
          <w:i/>
        </w:rPr>
        <w:br/>
      </w:r>
      <w:r>
        <w:rPr>
          <w:i/>
        </w:rPr>
        <w:br/>
      </w:r>
      <w:r>
        <w:rPr>
          <w:i/>
        </w:rPr>
        <w:tab/>
      </w:r>
      <w:r>
        <w:rPr>
          <w:i/>
        </w:rPr>
        <w:tab/>
      </w:r>
      <w:r>
        <w:rPr>
          <w:i/>
        </w:rPr>
        <w:tab/>
      </w:r>
      <w:r>
        <w:rPr>
          <w:i/>
        </w:rPr>
        <w:tab/>
      </w:r>
      <w:r>
        <w:rPr>
          <w:i/>
        </w:rPr>
        <w:tab/>
        <w:t>Source: Ericsson</w:t>
      </w:r>
    </w:p>
    <w:p w:rsidR="009D12EB" w:rsidRDefault="009D12EB"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AD26C7" w:rsidP="00AD26C7">
      <w:pPr>
        <w:pStyle w:val="Heading2"/>
      </w:pPr>
      <w:bookmarkStart w:id="155" w:name="_Toc513840696"/>
      <w:r>
        <w:t>24</w:t>
      </w:r>
      <w:r>
        <w:tab/>
        <w:t>Study on Integrated Access and Backhaul for NR</w:t>
      </w:r>
      <w:bookmarkEnd w:id="155"/>
    </w:p>
    <w:p w:rsidR="00AD26C7" w:rsidRDefault="00AD26C7" w:rsidP="00AD26C7">
      <w:pPr>
        <w:pStyle w:val="Heading3"/>
      </w:pPr>
      <w:bookmarkStart w:id="156" w:name="_Toc513840697"/>
      <w:r>
        <w:t>24.1</w:t>
      </w:r>
      <w:r>
        <w:tab/>
        <w:t>Network Architecture and Scenarios</w:t>
      </w:r>
      <w:bookmarkEnd w:id="156"/>
    </w:p>
    <w:p w:rsidR="00AD26C7" w:rsidRDefault="00AD26C7" w:rsidP="00AD26C7">
      <w:pPr>
        <w:rPr>
          <w:rFonts w:ascii="Arial" w:hAnsi="Arial" w:cs="Arial"/>
          <w:b/>
          <w:color w:val="993300"/>
          <w:sz w:val="24"/>
          <w:u w:val="single"/>
        </w:rPr>
      </w:pPr>
      <w:r w:rsidRPr="0025280B">
        <w:rPr>
          <w:rFonts w:ascii="Arial" w:hAnsi="Arial" w:cs="Arial"/>
          <w:b/>
          <w:color w:val="993300"/>
          <w:sz w:val="24"/>
          <w:u w:val="single"/>
        </w:rPr>
        <w:t>GENERAL</w:t>
      </w:r>
    </w:p>
    <w:p w:rsidR="0025280B" w:rsidRPr="0025280B" w:rsidRDefault="0025280B" w:rsidP="00AD26C7">
      <w:pPr>
        <w:rPr>
          <w:rFonts w:ascii="Arial" w:hAnsi="Arial" w:cs="Arial"/>
          <w:b/>
          <w:color w:val="993300"/>
          <w:sz w:val="24"/>
          <w:u w:val="single"/>
        </w:rPr>
      </w:pPr>
    </w:p>
    <w:p w:rsidR="00AD26C7" w:rsidRDefault="00F5338D" w:rsidP="00AD26C7">
      <w:pPr>
        <w:rPr>
          <w:rFonts w:ascii="Arial" w:hAnsi="Arial" w:cs="Arial"/>
          <w:b/>
          <w:sz w:val="24"/>
        </w:rPr>
      </w:pPr>
      <w:hyperlink r:id="rId890" w:history="1">
        <w:r w:rsidR="00AD26C7" w:rsidRPr="00044B58">
          <w:rPr>
            <w:rStyle w:val="Hyperlink"/>
            <w:rFonts w:ascii="Arial" w:hAnsi="Arial" w:cs="Arial"/>
            <w:b/>
            <w:sz w:val="24"/>
          </w:rPr>
          <w:t>R3-181941</w:t>
        </w:r>
      </w:hyperlink>
      <w:r w:rsidR="00AD26C7">
        <w:rPr>
          <w:rFonts w:ascii="Arial" w:hAnsi="Arial" w:cs="Arial"/>
          <w:b/>
          <w:color w:val="0000FF"/>
          <w:sz w:val="24"/>
        </w:rPr>
        <w:tab/>
      </w:r>
      <w:r w:rsidR="00AD26C7">
        <w:rPr>
          <w:rFonts w:ascii="Arial" w:hAnsi="Arial" w:cs="Arial"/>
          <w:b/>
          <w:sz w:val="24"/>
        </w:rPr>
        <w:t>Workplan for IAB Study Item</w:t>
      </w:r>
    </w:p>
    <w:p w:rsidR="00AD26C7" w:rsidRDefault="00AD26C7" w:rsidP="00AD26C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Samsung, AT&amp;T, KDDI</w:t>
      </w:r>
    </w:p>
    <w:p w:rsidR="00AD26C7" w:rsidRDefault="00AD26C7" w:rsidP="00AD26C7">
      <w:pPr>
        <w:rPr>
          <w:color w:val="808080"/>
        </w:rPr>
      </w:pPr>
      <w:r>
        <w:rPr>
          <w:color w:val="808080"/>
        </w:rPr>
        <w:t>(Replaces R2-1800415)</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891" w:history="1">
        <w:r w:rsidRPr="00044B58">
          <w:rPr>
            <w:rStyle w:val="Hyperlink"/>
            <w:rFonts w:ascii="Arial" w:hAnsi="Arial" w:cs="Arial"/>
            <w:b/>
          </w:rPr>
          <w:t>R3-182428</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92" w:history="1">
        <w:r w:rsidR="00AD26C7" w:rsidRPr="00044B58">
          <w:rPr>
            <w:rStyle w:val="Hyperlink"/>
            <w:rFonts w:ascii="Arial" w:hAnsi="Arial" w:cs="Arial"/>
            <w:b/>
            <w:sz w:val="24"/>
          </w:rPr>
          <w:t>R3-182428</w:t>
        </w:r>
      </w:hyperlink>
      <w:r w:rsidR="00AD26C7">
        <w:rPr>
          <w:rFonts w:ascii="Arial" w:hAnsi="Arial" w:cs="Arial"/>
          <w:b/>
          <w:color w:val="0000FF"/>
          <w:sz w:val="24"/>
        </w:rPr>
        <w:tab/>
      </w:r>
      <w:r w:rsidR="00AD26C7">
        <w:rPr>
          <w:rFonts w:ascii="Arial" w:hAnsi="Arial" w:cs="Arial"/>
          <w:b/>
          <w:sz w:val="24"/>
        </w:rPr>
        <w:t>Workplan for IAB Study Item</w:t>
      </w:r>
    </w:p>
    <w:p w:rsidR="00AD26C7" w:rsidRDefault="00AD26C7" w:rsidP="00AD26C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Samsung, AT&amp;T, KDDI</w:t>
      </w:r>
    </w:p>
    <w:p w:rsidR="00AD26C7" w:rsidRDefault="00AD26C7" w:rsidP="00AD26C7">
      <w:pPr>
        <w:rPr>
          <w:color w:val="808080"/>
        </w:rPr>
      </w:pPr>
      <w:r>
        <w:rPr>
          <w:color w:val="808080"/>
        </w:rPr>
        <w:t xml:space="preserve">(Replaces </w:t>
      </w:r>
      <w:hyperlink r:id="rId893" w:history="1">
        <w:r w:rsidRPr="00044B58">
          <w:rPr>
            <w:rStyle w:val="Hyperlink"/>
          </w:rPr>
          <w:t>R3-181941</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94" w:history="1">
        <w:r w:rsidR="00AD26C7" w:rsidRPr="00044B58">
          <w:rPr>
            <w:rStyle w:val="Hyperlink"/>
            <w:rFonts w:ascii="Arial" w:hAnsi="Arial" w:cs="Arial"/>
            <w:b/>
            <w:sz w:val="24"/>
          </w:rPr>
          <w:t>R3-181942</w:t>
        </w:r>
      </w:hyperlink>
      <w:r w:rsidR="00AD26C7">
        <w:rPr>
          <w:rFonts w:ascii="Arial" w:hAnsi="Arial" w:cs="Arial"/>
          <w:b/>
          <w:color w:val="0000FF"/>
          <w:sz w:val="24"/>
        </w:rPr>
        <w:tab/>
      </w:r>
      <w:r w:rsidR="00AD26C7">
        <w:rPr>
          <w:rFonts w:ascii="Arial" w:hAnsi="Arial" w:cs="Arial"/>
          <w:b/>
          <w:sz w:val="24"/>
        </w:rPr>
        <w:t>draft TR 38.874 V0.1.1</w:t>
      </w:r>
    </w:p>
    <w:p w:rsidR="00AD26C7" w:rsidRDefault="00AD26C7" w:rsidP="00AD26C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 Samsung, AT&amp;T, KDDI</w:t>
      </w:r>
    </w:p>
    <w:p w:rsidR="00AD26C7" w:rsidRDefault="00AD26C7" w:rsidP="00AD26C7">
      <w:pPr>
        <w:rPr>
          <w:color w:val="808080"/>
        </w:rPr>
      </w:pPr>
      <w:r>
        <w:rPr>
          <w:color w:val="808080"/>
        </w:rPr>
        <w:t xml:space="preserve">(Replaces </w:t>
      </w:r>
      <w:hyperlink r:id="rId895" w:history="1">
        <w:r w:rsidRPr="00044B58">
          <w:rPr>
            <w:rStyle w:val="Hyperlink"/>
          </w:rPr>
          <w:t>R3-181484</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96" w:history="1">
        <w:r w:rsidR="00AD26C7" w:rsidRPr="00044B58">
          <w:rPr>
            <w:rStyle w:val="Hyperlink"/>
            <w:rFonts w:ascii="Arial" w:hAnsi="Arial" w:cs="Arial"/>
            <w:b/>
            <w:sz w:val="24"/>
          </w:rPr>
          <w:t>R3-181944</w:t>
        </w:r>
      </w:hyperlink>
      <w:r w:rsidR="00AD26C7">
        <w:rPr>
          <w:rFonts w:ascii="Arial" w:hAnsi="Arial" w:cs="Arial"/>
          <w:b/>
          <w:color w:val="0000FF"/>
          <w:sz w:val="24"/>
        </w:rPr>
        <w:tab/>
      </w:r>
      <w:r w:rsidR="00AD26C7">
        <w:rPr>
          <w:rFonts w:ascii="Arial" w:hAnsi="Arial" w:cs="Arial"/>
          <w:b/>
          <w:sz w:val="24"/>
        </w:rPr>
        <w:t>WF - IAB Architecture for L2/L3 relaying</w:t>
      </w:r>
    </w:p>
    <w:p w:rsidR="00AD26C7" w:rsidRDefault="00AD26C7" w:rsidP="00AD26C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KDDI, AT&amp;T, Nokia, Nokia Shanghai Bell, Huawei, Ericsson, Intel, LG Electronics, CMCC, Samsung</w:t>
      </w:r>
    </w:p>
    <w:p w:rsidR="00AD26C7" w:rsidRDefault="00AD26C7" w:rsidP="00AD26C7">
      <w:pPr>
        <w:rPr>
          <w:color w:val="808080"/>
        </w:rPr>
      </w:pPr>
      <w:r>
        <w:rPr>
          <w:color w:val="808080"/>
        </w:rPr>
        <w:t xml:space="preserve">(Replaces </w:t>
      </w:r>
      <w:hyperlink r:id="rId897" w:history="1">
        <w:r w:rsidRPr="00044B58">
          <w:rPr>
            <w:rStyle w:val="Hyperlink"/>
          </w:rPr>
          <w:t>R3-181502</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898" w:history="1">
        <w:r w:rsidR="00AD26C7" w:rsidRPr="00044B58">
          <w:rPr>
            <w:rStyle w:val="Hyperlink"/>
            <w:rFonts w:ascii="Arial" w:hAnsi="Arial" w:cs="Arial"/>
            <w:b/>
            <w:sz w:val="24"/>
          </w:rPr>
          <w:t>R3-181943</w:t>
        </w:r>
      </w:hyperlink>
      <w:r w:rsidR="00AD26C7">
        <w:rPr>
          <w:rFonts w:ascii="Arial" w:hAnsi="Arial" w:cs="Arial"/>
          <w:b/>
          <w:color w:val="0000FF"/>
          <w:sz w:val="24"/>
        </w:rPr>
        <w:tab/>
      </w:r>
      <w:r w:rsidR="00AD26C7">
        <w:rPr>
          <w:rFonts w:ascii="Arial" w:hAnsi="Arial" w:cs="Arial"/>
          <w:b/>
          <w:sz w:val="24"/>
        </w:rPr>
        <w:t>pCR to TR 38874</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38.874 v0.1.1</w:t>
      </w:r>
      <w:r>
        <w:rPr>
          <w:i/>
        </w:rPr>
        <w:br/>
      </w:r>
      <w:r>
        <w:rPr>
          <w:i/>
        </w:rPr>
        <w:tab/>
      </w:r>
      <w:r>
        <w:rPr>
          <w:i/>
        </w:rPr>
        <w:tab/>
      </w:r>
      <w:r>
        <w:rPr>
          <w:i/>
        </w:rPr>
        <w:tab/>
      </w:r>
      <w:r>
        <w:rPr>
          <w:i/>
        </w:rPr>
        <w:tab/>
      </w:r>
      <w:r>
        <w:rPr>
          <w:i/>
        </w:rPr>
        <w:tab/>
        <w:t>Source: Qualcomm Incorporated, KDDI, AT&amp;T, Nokia, Nokia Shanghai Bell, Huawei, Ericsson, Intel, LG Electronics, CMCC, Samsung</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899" w:history="1">
        <w:r w:rsidRPr="00044B58">
          <w:rPr>
            <w:rStyle w:val="Hyperlink"/>
            <w:rFonts w:ascii="Arial" w:hAnsi="Arial" w:cs="Arial"/>
            <w:b/>
          </w:rPr>
          <w:t>R3-182334</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900" w:history="1">
        <w:r w:rsidR="00AD26C7" w:rsidRPr="00044B58">
          <w:rPr>
            <w:rStyle w:val="Hyperlink"/>
            <w:rFonts w:ascii="Arial" w:hAnsi="Arial" w:cs="Arial"/>
            <w:b/>
            <w:sz w:val="24"/>
          </w:rPr>
          <w:t>R3-182334</w:t>
        </w:r>
      </w:hyperlink>
      <w:r w:rsidR="00AD26C7">
        <w:rPr>
          <w:rFonts w:ascii="Arial" w:hAnsi="Arial" w:cs="Arial"/>
          <w:b/>
          <w:color w:val="0000FF"/>
          <w:sz w:val="24"/>
        </w:rPr>
        <w:tab/>
      </w:r>
      <w:r w:rsidR="00AD26C7">
        <w:rPr>
          <w:rFonts w:ascii="Arial" w:hAnsi="Arial" w:cs="Arial"/>
          <w:b/>
          <w:sz w:val="24"/>
        </w:rPr>
        <w:t>pCR to TR 38874</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38.874 v0.1.1</w:t>
      </w:r>
      <w:r>
        <w:rPr>
          <w:i/>
        </w:rPr>
        <w:br/>
      </w:r>
      <w:r>
        <w:rPr>
          <w:i/>
        </w:rPr>
        <w:tab/>
      </w:r>
      <w:r>
        <w:rPr>
          <w:i/>
        </w:rPr>
        <w:tab/>
      </w:r>
      <w:r>
        <w:rPr>
          <w:i/>
        </w:rPr>
        <w:tab/>
      </w:r>
      <w:r>
        <w:rPr>
          <w:i/>
        </w:rPr>
        <w:tab/>
      </w:r>
      <w:r>
        <w:rPr>
          <w:i/>
        </w:rPr>
        <w:tab/>
        <w:t>Source: Qualcomm Incorporated, KDDI, AT&amp;T, Nokia, Nokia Shanghai Bell, Huawei, Ericsson, Intel, LG Electronics, CMCC, Samsung</w:t>
      </w:r>
    </w:p>
    <w:p w:rsidR="00AD26C7" w:rsidRDefault="00AD26C7" w:rsidP="00AD26C7">
      <w:pPr>
        <w:rPr>
          <w:color w:val="808080"/>
        </w:rPr>
      </w:pPr>
      <w:r>
        <w:rPr>
          <w:color w:val="808080"/>
        </w:rPr>
        <w:t xml:space="preserve">(Replaces </w:t>
      </w:r>
      <w:hyperlink r:id="rId901" w:history="1">
        <w:r w:rsidRPr="00044B58">
          <w:rPr>
            <w:rStyle w:val="Hyperlink"/>
          </w:rPr>
          <w:t>R3-181943</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902" w:history="1">
        <w:r w:rsidRPr="00044B58">
          <w:rPr>
            <w:rStyle w:val="Hyperlink"/>
            <w:rFonts w:ascii="Arial" w:hAnsi="Arial" w:cs="Arial"/>
            <w:b/>
          </w:rPr>
          <w:t>R3-182458</w:t>
        </w:r>
      </w:hyperlink>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903" w:history="1">
        <w:r w:rsidR="00AD26C7" w:rsidRPr="00044B58">
          <w:rPr>
            <w:rStyle w:val="Hyperlink"/>
            <w:rFonts w:ascii="Arial" w:hAnsi="Arial" w:cs="Arial"/>
            <w:b/>
            <w:sz w:val="24"/>
          </w:rPr>
          <w:t>R3-182458</w:t>
        </w:r>
      </w:hyperlink>
      <w:r w:rsidR="00AD26C7">
        <w:rPr>
          <w:rFonts w:ascii="Arial" w:hAnsi="Arial" w:cs="Arial"/>
          <w:b/>
          <w:color w:val="0000FF"/>
          <w:sz w:val="24"/>
        </w:rPr>
        <w:tab/>
      </w:r>
      <w:r w:rsidR="00AD26C7">
        <w:rPr>
          <w:rFonts w:ascii="Arial" w:hAnsi="Arial" w:cs="Arial"/>
          <w:b/>
          <w:sz w:val="24"/>
        </w:rPr>
        <w:t>pCR to TR 38874</w:t>
      </w:r>
    </w:p>
    <w:p w:rsidR="00AD26C7" w:rsidRDefault="00AD26C7" w:rsidP="00AD26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38.874 v0.1.1</w:t>
      </w:r>
      <w:r>
        <w:rPr>
          <w:i/>
        </w:rPr>
        <w:br/>
      </w:r>
      <w:r>
        <w:rPr>
          <w:i/>
        </w:rPr>
        <w:tab/>
      </w:r>
      <w:r>
        <w:rPr>
          <w:i/>
        </w:rPr>
        <w:tab/>
      </w:r>
      <w:r>
        <w:rPr>
          <w:i/>
        </w:rPr>
        <w:tab/>
      </w:r>
      <w:r>
        <w:rPr>
          <w:i/>
        </w:rPr>
        <w:tab/>
      </w:r>
      <w:r>
        <w:rPr>
          <w:i/>
        </w:rPr>
        <w:tab/>
        <w:t>Source: Qualcomm Incorporated, KDDI, AT&amp;T, Nokia, Nokia Shanghai Bell, Huawei, Ericsson, Intel, LG Electronics, CMCC, Samsung</w:t>
      </w:r>
    </w:p>
    <w:p w:rsidR="00AD26C7" w:rsidRDefault="00AD26C7" w:rsidP="00AD26C7">
      <w:pPr>
        <w:rPr>
          <w:color w:val="808080"/>
        </w:rPr>
      </w:pPr>
      <w:r>
        <w:rPr>
          <w:color w:val="808080"/>
        </w:rPr>
        <w:t xml:space="preserve">(Replaces </w:t>
      </w:r>
      <w:hyperlink r:id="rId904" w:history="1">
        <w:r w:rsidRPr="00044B58">
          <w:rPr>
            <w:rStyle w:val="Hyperlink"/>
          </w:rPr>
          <w:t>R3-182334</w:t>
        </w:r>
      </w:hyperlink>
      <w:r>
        <w:rPr>
          <w:color w:val="808080"/>
        </w:rPr>
        <w: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D26C7" w:rsidRDefault="00AD26C7" w:rsidP="00AD26C7">
      <w:pPr>
        <w:rPr>
          <w:rFonts w:ascii="Arial" w:hAnsi="Arial" w:cs="Arial"/>
          <w:b/>
          <w:color w:val="993300"/>
          <w:sz w:val="24"/>
          <w:u w:val="single"/>
        </w:rPr>
      </w:pPr>
      <w:r w:rsidRPr="0025280B">
        <w:rPr>
          <w:rFonts w:ascii="Arial" w:hAnsi="Arial" w:cs="Arial"/>
          <w:b/>
          <w:color w:val="993300"/>
          <w:sz w:val="24"/>
          <w:u w:val="single"/>
        </w:rPr>
        <w:t>SCENARIOS, ARCHITECTURE</w:t>
      </w:r>
    </w:p>
    <w:p w:rsidR="0025280B" w:rsidRPr="0025280B" w:rsidRDefault="0025280B" w:rsidP="00AD26C7">
      <w:pPr>
        <w:rPr>
          <w:rFonts w:ascii="Arial" w:hAnsi="Arial" w:cs="Arial"/>
          <w:b/>
          <w:color w:val="993300"/>
          <w:sz w:val="24"/>
          <w:u w:val="single"/>
        </w:rPr>
      </w:pPr>
    </w:p>
    <w:p w:rsidR="00AD26C7" w:rsidRDefault="00F5338D" w:rsidP="00AD26C7">
      <w:pPr>
        <w:rPr>
          <w:rFonts w:ascii="Arial" w:hAnsi="Arial" w:cs="Arial"/>
          <w:b/>
          <w:sz w:val="24"/>
        </w:rPr>
      </w:pPr>
      <w:hyperlink r:id="rId905" w:history="1">
        <w:r w:rsidR="00AD26C7" w:rsidRPr="00044B58">
          <w:rPr>
            <w:rStyle w:val="Hyperlink"/>
            <w:rFonts w:ascii="Arial" w:hAnsi="Arial" w:cs="Arial"/>
            <w:b/>
            <w:sz w:val="24"/>
          </w:rPr>
          <w:t>R3-181828</w:t>
        </w:r>
      </w:hyperlink>
      <w:r w:rsidR="00AD26C7">
        <w:rPr>
          <w:rFonts w:ascii="Arial" w:hAnsi="Arial" w:cs="Arial"/>
          <w:b/>
          <w:color w:val="0000FF"/>
          <w:sz w:val="24"/>
        </w:rPr>
        <w:tab/>
      </w:r>
      <w:r w:rsidR="00AD26C7">
        <w:rPr>
          <w:rFonts w:ascii="Arial" w:hAnsi="Arial" w:cs="Arial"/>
          <w:b/>
          <w:sz w:val="24"/>
        </w:rPr>
        <w:t>Considerations on IAB deployment scenarios</w:t>
      </w:r>
    </w:p>
    <w:p w:rsidR="00AD26C7" w:rsidRDefault="00AD26C7" w:rsidP="00AD26C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906" w:history="1">
        <w:r w:rsidR="00AD26C7" w:rsidRPr="00044B58">
          <w:rPr>
            <w:rStyle w:val="Hyperlink"/>
            <w:rFonts w:ascii="Arial" w:hAnsi="Arial" w:cs="Arial"/>
            <w:b/>
            <w:sz w:val="24"/>
          </w:rPr>
          <w:t>R3-181829</w:t>
        </w:r>
      </w:hyperlink>
      <w:r w:rsidR="00AD26C7">
        <w:rPr>
          <w:rFonts w:ascii="Arial" w:hAnsi="Arial" w:cs="Arial"/>
          <w:b/>
          <w:color w:val="0000FF"/>
          <w:sz w:val="24"/>
        </w:rPr>
        <w:tab/>
      </w:r>
      <w:r w:rsidR="00AD26C7">
        <w:rPr>
          <w:rFonts w:ascii="Arial" w:hAnsi="Arial" w:cs="Arial"/>
          <w:b/>
          <w:sz w:val="24"/>
        </w:rPr>
        <w:t>Discussion on IAB architectures</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AD26C7" w:rsidRDefault="00AD26C7" w:rsidP="00AD26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907" w:history="1">
        <w:r w:rsidR="00AD26C7" w:rsidRPr="00044B58">
          <w:rPr>
            <w:rStyle w:val="Hyperlink"/>
            <w:rFonts w:ascii="Arial" w:hAnsi="Arial" w:cs="Arial"/>
            <w:b/>
            <w:sz w:val="24"/>
          </w:rPr>
          <w:t>R3-182298</w:t>
        </w:r>
      </w:hyperlink>
      <w:r w:rsidR="00AD26C7">
        <w:rPr>
          <w:rFonts w:ascii="Arial" w:hAnsi="Arial" w:cs="Arial"/>
          <w:b/>
          <w:color w:val="0000FF"/>
          <w:sz w:val="24"/>
        </w:rPr>
        <w:tab/>
      </w:r>
      <w:r w:rsidR="00AD26C7">
        <w:rPr>
          <w:rFonts w:ascii="Arial" w:hAnsi="Arial" w:cs="Arial"/>
          <w:b/>
          <w:sz w:val="24"/>
        </w:rPr>
        <w:t>Discussion on NSA/SA support for IAB architectures</w:t>
      </w:r>
    </w:p>
    <w:p w:rsidR="00AD26C7" w:rsidRDefault="00AD26C7" w:rsidP="00AD26C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908" w:history="1">
        <w:r w:rsidR="00AD26C7" w:rsidRPr="00044B58">
          <w:rPr>
            <w:rStyle w:val="Hyperlink"/>
            <w:rFonts w:ascii="Arial" w:hAnsi="Arial" w:cs="Arial"/>
            <w:b/>
            <w:sz w:val="24"/>
          </w:rPr>
          <w:t>R3-182102</w:t>
        </w:r>
      </w:hyperlink>
      <w:r w:rsidR="00AD26C7">
        <w:rPr>
          <w:rFonts w:ascii="Arial" w:hAnsi="Arial" w:cs="Arial"/>
          <w:b/>
          <w:color w:val="0000FF"/>
          <w:sz w:val="24"/>
        </w:rPr>
        <w:tab/>
      </w:r>
      <w:r w:rsidR="00AD26C7">
        <w:rPr>
          <w:rFonts w:ascii="Arial" w:hAnsi="Arial" w:cs="Arial"/>
          <w:b/>
          <w:sz w:val="24"/>
        </w:rPr>
        <w:t>Discussion on supporting IAB in NSA</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909" w:history="1">
        <w:r w:rsidR="00AD26C7" w:rsidRPr="00044B58">
          <w:rPr>
            <w:rStyle w:val="Hyperlink"/>
            <w:rFonts w:ascii="Arial" w:hAnsi="Arial" w:cs="Arial"/>
            <w:b/>
            <w:sz w:val="24"/>
          </w:rPr>
          <w:t>R3-182296</w:t>
        </w:r>
      </w:hyperlink>
      <w:r w:rsidR="00AD26C7">
        <w:rPr>
          <w:rFonts w:ascii="Arial" w:hAnsi="Arial" w:cs="Arial"/>
          <w:b/>
          <w:color w:val="0000FF"/>
          <w:sz w:val="24"/>
        </w:rPr>
        <w:tab/>
      </w:r>
      <w:r w:rsidR="00AD26C7">
        <w:rPr>
          <w:rFonts w:ascii="Arial" w:hAnsi="Arial" w:cs="Arial"/>
          <w:b/>
          <w:sz w:val="24"/>
        </w:rPr>
        <w:t>Architecture considerations for IAB with L2 relaying</w:t>
      </w:r>
    </w:p>
    <w:p w:rsidR="00AD26C7" w:rsidRDefault="00AD26C7" w:rsidP="00AD26C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910" w:history="1">
        <w:r w:rsidR="00AD26C7" w:rsidRPr="00044B58">
          <w:rPr>
            <w:rStyle w:val="Hyperlink"/>
            <w:rFonts w:ascii="Arial" w:hAnsi="Arial" w:cs="Arial"/>
            <w:b/>
            <w:sz w:val="24"/>
          </w:rPr>
          <w:t>R3-182297</w:t>
        </w:r>
      </w:hyperlink>
      <w:r w:rsidR="00AD26C7">
        <w:rPr>
          <w:rFonts w:ascii="Arial" w:hAnsi="Arial" w:cs="Arial"/>
          <w:b/>
          <w:color w:val="0000FF"/>
          <w:sz w:val="24"/>
        </w:rPr>
        <w:tab/>
      </w:r>
      <w:r w:rsidR="00AD26C7">
        <w:rPr>
          <w:rFonts w:ascii="Arial" w:hAnsi="Arial" w:cs="Arial"/>
          <w:b/>
          <w:sz w:val="24"/>
        </w:rPr>
        <w:t>On backhauling of F1-U and F1-C for IAB with L2 relaying</w:t>
      </w:r>
    </w:p>
    <w:p w:rsidR="00AD26C7" w:rsidRDefault="00AD26C7" w:rsidP="00AD26C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911" w:history="1">
        <w:r w:rsidR="00AD26C7" w:rsidRPr="00044B58">
          <w:rPr>
            <w:rStyle w:val="Hyperlink"/>
            <w:rFonts w:ascii="Arial" w:hAnsi="Arial" w:cs="Arial"/>
            <w:b/>
            <w:sz w:val="24"/>
          </w:rPr>
          <w:t>R3-181821</w:t>
        </w:r>
      </w:hyperlink>
      <w:r w:rsidR="00AD26C7">
        <w:rPr>
          <w:rFonts w:ascii="Arial" w:hAnsi="Arial" w:cs="Arial"/>
          <w:b/>
          <w:color w:val="0000FF"/>
          <w:sz w:val="24"/>
        </w:rPr>
        <w:tab/>
      </w:r>
      <w:r w:rsidR="00AD26C7">
        <w:rPr>
          <w:rFonts w:ascii="Arial" w:hAnsi="Arial" w:cs="Arial"/>
          <w:b/>
          <w:sz w:val="24"/>
        </w:rPr>
        <w:t>Adaptation layer for the CU-DU split architecture and its location within the IAB donor node</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R&amp;D Institute UK</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912" w:history="1">
        <w:r w:rsidR="00AD26C7" w:rsidRPr="00044B58">
          <w:rPr>
            <w:rStyle w:val="Hyperlink"/>
            <w:rFonts w:ascii="Arial" w:hAnsi="Arial" w:cs="Arial"/>
            <w:b/>
            <w:sz w:val="24"/>
          </w:rPr>
          <w:t>R3-181998</w:t>
        </w:r>
      </w:hyperlink>
      <w:r w:rsidR="00AD26C7">
        <w:rPr>
          <w:rFonts w:ascii="Arial" w:hAnsi="Arial" w:cs="Arial"/>
          <w:b/>
          <w:color w:val="0000FF"/>
          <w:sz w:val="24"/>
        </w:rPr>
        <w:tab/>
      </w:r>
      <w:r w:rsidR="00AD26C7">
        <w:rPr>
          <w:rFonts w:ascii="Arial" w:hAnsi="Arial" w:cs="Arial"/>
          <w:b/>
          <w:sz w:val="24"/>
        </w:rPr>
        <w:t>Overview on IAB</w:t>
      </w:r>
    </w:p>
    <w:p w:rsidR="00AD26C7" w:rsidRDefault="00AD26C7" w:rsidP="00AD26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AD26C7" w:rsidRDefault="00AD26C7" w:rsidP="00AD26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D26C7" w:rsidRDefault="00F5338D" w:rsidP="00AD26C7">
      <w:pPr>
        <w:rPr>
          <w:rFonts w:ascii="Arial" w:hAnsi="Arial" w:cs="Arial"/>
          <w:b/>
          <w:sz w:val="24"/>
        </w:rPr>
      </w:pPr>
      <w:hyperlink r:id="rId913" w:history="1">
        <w:r w:rsidR="00AD26C7" w:rsidRPr="00044B58">
          <w:rPr>
            <w:rStyle w:val="Hyperlink"/>
            <w:rFonts w:ascii="Arial" w:hAnsi="Arial" w:cs="Arial"/>
            <w:b/>
            <w:sz w:val="24"/>
          </w:rPr>
          <w:t>R3-181999</w:t>
        </w:r>
      </w:hyperlink>
      <w:r w:rsidR="00AD26C7">
        <w:rPr>
          <w:rFonts w:ascii="Arial" w:hAnsi="Arial" w:cs="Arial"/>
          <w:b/>
          <w:color w:val="0000FF"/>
          <w:sz w:val="24"/>
        </w:rPr>
        <w:tab/>
      </w:r>
      <w:r w:rsidR="00842DDE">
        <w:rPr>
          <w:rFonts w:ascii="Arial" w:hAnsi="Arial" w:cs="Arial"/>
          <w:b/>
          <w:sz w:val="24"/>
        </w:rPr>
        <w:t>Adaptation layer based L2 relaying and light L2 relaying</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842DDE" w:rsidRDefault="00842DDE" w:rsidP="00842D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14" w:history="1">
        <w:r w:rsidR="00842DDE" w:rsidRPr="00044B58">
          <w:rPr>
            <w:rStyle w:val="Hyperlink"/>
            <w:rFonts w:ascii="Arial" w:hAnsi="Arial" w:cs="Arial"/>
            <w:b/>
            <w:sz w:val="24"/>
          </w:rPr>
          <w:t>R3-182272</w:t>
        </w:r>
      </w:hyperlink>
      <w:r w:rsidR="00842DDE">
        <w:rPr>
          <w:rFonts w:ascii="Arial" w:hAnsi="Arial" w:cs="Arial"/>
          <w:b/>
          <w:color w:val="0000FF"/>
          <w:sz w:val="24"/>
        </w:rPr>
        <w:tab/>
      </w:r>
      <w:r w:rsidR="00842DDE">
        <w:rPr>
          <w:rFonts w:ascii="Arial" w:hAnsi="Arial" w:cs="Arial"/>
          <w:b/>
          <w:sz w:val="24"/>
        </w:rPr>
        <w:t>Adaptation layer and Routing for IAB in NR</w:t>
      </w:r>
    </w:p>
    <w:p w:rsidR="00842DDE" w:rsidRDefault="00842DDE" w:rsidP="00842D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15" w:history="1">
        <w:r w:rsidR="00842DDE" w:rsidRPr="00044B58">
          <w:rPr>
            <w:rStyle w:val="Hyperlink"/>
            <w:rFonts w:ascii="Arial" w:hAnsi="Arial" w:cs="Arial"/>
            <w:b/>
            <w:sz w:val="24"/>
          </w:rPr>
          <w:t>R3-182103</w:t>
        </w:r>
      </w:hyperlink>
      <w:r w:rsidR="00842DDE">
        <w:rPr>
          <w:rFonts w:ascii="Arial" w:hAnsi="Arial" w:cs="Arial"/>
          <w:b/>
          <w:color w:val="0000FF"/>
          <w:sz w:val="24"/>
        </w:rPr>
        <w:tab/>
      </w:r>
      <w:r w:rsidR="00842DDE">
        <w:rPr>
          <w:rFonts w:ascii="Arial" w:hAnsi="Arial" w:cs="Arial"/>
          <w:b/>
          <w:sz w:val="24"/>
        </w:rPr>
        <w:t>Architecture and Protocols: MAC adaptation layer based IAB</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16" w:history="1">
        <w:r w:rsidR="00842DDE" w:rsidRPr="00044B58">
          <w:rPr>
            <w:rStyle w:val="Hyperlink"/>
            <w:rFonts w:ascii="Arial" w:hAnsi="Arial" w:cs="Arial"/>
            <w:b/>
            <w:sz w:val="24"/>
          </w:rPr>
          <w:t>R3-182104</w:t>
        </w:r>
      </w:hyperlink>
      <w:r w:rsidR="00842DDE">
        <w:rPr>
          <w:rFonts w:ascii="Arial" w:hAnsi="Arial" w:cs="Arial"/>
          <w:b/>
          <w:color w:val="0000FF"/>
          <w:sz w:val="24"/>
        </w:rPr>
        <w:tab/>
      </w:r>
      <w:r w:rsidR="00842DDE">
        <w:rPr>
          <w:rFonts w:ascii="Arial" w:hAnsi="Arial" w:cs="Arial"/>
          <w:b/>
          <w:sz w:val="24"/>
        </w:rPr>
        <w:t>MAC adaptation vs RLC adaptation layer for L2 relaying</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PROTOCOL STACK</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917" w:history="1">
        <w:r w:rsidR="00842DDE" w:rsidRPr="00044B58">
          <w:rPr>
            <w:rStyle w:val="Hyperlink"/>
            <w:rFonts w:ascii="Arial" w:hAnsi="Arial" w:cs="Arial"/>
            <w:b/>
            <w:sz w:val="24"/>
          </w:rPr>
          <w:t>R3-182076</w:t>
        </w:r>
      </w:hyperlink>
      <w:r w:rsidR="00842DDE">
        <w:rPr>
          <w:rFonts w:ascii="Arial" w:hAnsi="Arial" w:cs="Arial"/>
          <w:b/>
          <w:color w:val="0000FF"/>
          <w:sz w:val="24"/>
        </w:rPr>
        <w:tab/>
      </w:r>
      <w:r w:rsidR="00842DDE">
        <w:rPr>
          <w:rFonts w:ascii="Arial" w:hAnsi="Arial" w:cs="Arial"/>
          <w:b/>
          <w:sz w:val="24"/>
        </w:rPr>
        <w:t>Consideration on architecture and protocol stack for IAB</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18" w:history="1">
        <w:r w:rsidR="00842DDE" w:rsidRPr="00044B58">
          <w:rPr>
            <w:rStyle w:val="Hyperlink"/>
            <w:rFonts w:ascii="Arial" w:hAnsi="Arial" w:cs="Arial"/>
            <w:b/>
            <w:sz w:val="24"/>
          </w:rPr>
          <w:t>R3-182083</w:t>
        </w:r>
      </w:hyperlink>
      <w:r w:rsidR="00842DDE">
        <w:rPr>
          <w:rFonts w:ascii="Arial" w:hAnsi="Arial" w:cs="Arial"/>
          <w:b/>
          <w:color w:val="0000FF"/>
          <w:sz w:val="24"/>
        </w:rPr>
        <w:tab/>
      </w:r>
      <w:r w:rsidR="00842DDE">
        <w:rPr>
          <w:rFonts w:ascii="Arial" w:hAnsi="Arial" w:cs="Arial"/>
          <w:b/>
          <w:sz w:val="24"/>
        </w:rPr>
        <w:t>F1 message transport between IAB Donor and IAB Node</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19" w:history="1">
        <w:r w:rsidR="00842DDE" w:rsidRPr="00044B58">
          <w:rPr>
            <w:rStyle w:val="Hyperlink"/>
            <w:rFonts w:ascii="Arial" w:hAnsi="Arial" w:cs="Arial"/>
            <w:b/>
            <w:sz w:val="24"/>
          </w:rPr>
          <w:t>R3-181874</w:t>
        </w:r>
      </w:hyperlink>
      <w:r w:rsidR="00842DDE">
        <w:rPr>
          <w:rFonts w:ascii="Arial" w:hAnsi="Arial" w:cs="Arial"/>
          <w:b/>
          <w:color w:val="0000FF"/>
          <w:sz w:val="24"/>
        </w:rPr>
        <w:tab/>
      </w:r>
      <w:r w:rsidR="00842DDE">
        <w:rPr>
          <w:rFonts w:ascii="Arial" w:hAnsi="Arial" w:cs="Arial"/>
          <w:b/>
          <w:sz w:val="24"/>
        </w:rPr>
        <w:t>Discussions on user plane protocol for IAB</w:t>
      </w:r>
    </w:p>
    <w:p w:rsidR="00842DDE" w:rsidRDefault="00842DDE" w:rsidP="00842D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20" w:history="1">
        <w:r w:rsidR="00842DDE" w:rsidRPr="00044B58">
          <w:rPr>
            <w:rStyle w:val="Hyperlink"/>
            <w:rFonts w:ascii="Arial" w:hAnsi="Arial" w:cs="Arial"/>
            <w:b/>
            <w:sz w:val="24"/>
          </w:rPr>
          <w:t>R3-181875</w:t>
        </w:r>
      </w:hyperlink>
      <w:r w:rsidR="00842DDE">
        <w:rPr>
          <w:rFonts w:ascii="Arial" w:hAnsi="Arial" w:cs="Arial"/>
          <w:b/>
          <w:color w:val="0000FF"/>
          <w:sz w:val="24"/>
        </w:rPr>
        <w:tab/>
      </w:r>
      <w:r w:rsidR="00842DDE">
        <w:rPr>
          <w:rFonts w:ascii="Arial" w:hAnsi="Arial" w:cs="Arial"/>
          <w:b/>
          <w:sz w:val="24"/>
        </w:rPr>
        <w:t>Discussions on control plane protocol for IAB</w:t>
      </w:r>
    </w:p>
    <w:p w:rsidR="00842DDE" w:rsidRDefault="00842DDE" w:rsidP="00842D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21" w:history="1">
        <w:r w:rsidR="00842DDE" w:rsidRPr="00044B58">
          <w:rPr>
            <w:rStyle w:val="Hyperlink"/>
            <w:rFonts w:ascii="Arial" w:hAnsi="Arial" w:cs="Arial"/>
            <w:b/>
            <w:sz w:val="24"/>
          </w:rPr>
          <w:t>R3-181945</w:t>
        </w:r>
      </w:hyperlink>
      <w:r w:rsidR="00842DDE">
        <w:rPr>
          <w:rFonts w:ascii="Arial" w:hAnsi="Arial" w:cs="Arial"/>
          <w:b/>
          <w:color w:val="0000FF"/>
          <w:sz w:val="24"/>
        </w:rPr>
        <w:tab/>
      </w:r>
      <w:r w:rsidR="00842DDE">
        <w:rPr>
          <w:rFonts w:ascii="Arial" w:hAnsi="Arial" w:cs="Arial"/>
          <w:b/>
          <w:sz w:val="24"/>
        </w:rPr>
        <w:t>IAB U-plane transport for L2 relaying</w:t>
      </w:r>
    </w:p>
    <w:p w:rsidR="00842DDE" w:rsidRDefault="00842DDE" w:rsidP="00842D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22" w:history="1">
        <w:r w:rsidR="00842DDE" w:rsidRPr="00044B58">
          <w:rPr>
            <w:rStyle w:val="Hyperlink"/>
            <w:rFonts w:ascii="Arial" w:hAnsi="Arial" w:cs="Arial"/>
            <w:b/>
            <w:sz w:val="24"/>
          </w:rPr>
          <w:t>R3-181946</w:t>
        </w:r>
      </w:hyperlink>
      <w:r w:rsidR="00842DDE">
        <w:rPr>
          <w:rFonts w:ascii="Arial" w:hAnsi="Arial" w:cs="Arial"/>
          <w:b/>
          <w:color w:val="0000FF"/>
          <w:sz w:val="24"/>
        </w:rPr>
        <w:tab/>
      </w:r>
      <w:r w:rsidR="00842DDE">
        <w:rPr>
          <w:rFonts w:ascii="Arial" w:hAnsi="Arial" w:cs="Arial"/>
          <w:b/>
          <w:sz w:val="24"/>
        </w:rPr>
        <w:t>IAB C-plane transport for L2 relaying</w:t>
      </w:r>
    </w:p>
    <w:p w:rsidR="00842DDE" w:rsidRDefault="00842DDE" w:rsidP="00842D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23" w:history="1">
        <w:r w:rsidR="00842DDE" w:rsidRPr="00044B58">
          <w:rPr>
            <w:rStyle w:val="Hyperlink"/>
            <w:rFonts w:ascii="Arial" w:hAnsi="Arial" w:cs="Arial"/>
            <w:b/>
            <w:sz w:val="24"/>
          </w:rPr>
          <w:t>R3-182105</w:t>
        </w:r>
      </w:hyperlink>
      <w:r w:rsidR="00842DDE">
        <w:rPr>
          <w:rFonts w:ascii="Arial" w:hAnsi="Arial" w:cs="Arial"/>
          <w:b/>
          <w:color w:val="0000FF"/>
          <w:sz w:val="24"/>
        </w:rPr>
        <w:tab/>
      </w:r>
      <w:r w:rsidR="00842DDE">
        <w:rPr>
          <w:rFonts w:ascii="Arial" w:hAnsi="Arial" w:cs="Arial"/>
          <w:b/>
          <w:sz w:val="24"/>
        </w:rPr>
        <w:t>Architecture and Protocols: Connectivity Service Solution for IAB</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24" w:history="1">
        <w:r w:rsidR="00842DDE" w:rsidRPr="00044B58">
          <w:rPr>
            <w:rStyle w:val="Hyperlink"/>
            <w:rFonts w:ascii="Arial" w:hAnsi="Arial" w:cs="Arial"/>
            <w:b/>
            <w:sz w:val="24"/>
          </w:rPr>
          <w:t>R3-182247</w:t>
        </w:r>
      </w:hyperlink>
      <w:r w:rsidR="00842DDE">
        <w:rPr>
          <w:rFonts w:ascii="Arial" w:hAnsi="Arial" w:cs="Arial"/>
          <w:b/>
          <w:color w:val="0000FF"/>
          <w:sz w:val="24"/>
        </w:rPr>
        <w:tab/>
      </w:r>
      <w:r w:rsidR="00842DDE">
        <w:rPr>
          <w:rFonts w:ascii="Arial" w:hAnsi="Arial" w:cs="Arial"/>
          <w:b/>
          <w:sz w:val="24"/>
        </w:rPr>
        <w:t>Protocol Stack for IAB Architecture 1a and 1b</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FUNCTIONS, PROCEDURES</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925" w:history="1">
        <w:r w:rsidR="00842DDE" w:rsidRPr="00044B58">
          <w:rPr>
            <w:rStyle w:val="Hyperlink"/>
            <w:rFonts w:ascii="Arial" w:hAnsi="Arial" w:cs="Arial"/>
            <w:b/>
            <w:sz w:val="24"/>
          </w:rPr>
          <w:t>R3-181756</w:t>
        </w:r>
      </w:hyperlink>
      <w:r w:rsidR="00842DDE">
        <w:rPr>
          <w:rFonts w:ascii="Arial" w:hAnsi="Arial" w:cs="Arial"/>
          <w:b/>
          <w:color w:val="0000FF"/>
          <w:sz w:val="24"/>
        </w:rPr>
        <w:tab/>
      </w:r>
      <w:r w:rsidR="00842DDE">
        <w:rPr>
          <w:rFonts w:ascii="Arial" w:hAnsi="Arial" w:cs="Arial"/>
          <w:b/>
          <w:sz w:val="24"/>
        </w:rPr>
        <w:t>Considerations on startup procedure for L2 IAB architecture</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26" w:history="1">
        <w:r w:rsidR="00842DDE" w:rsidRPr="00044B58">
          <w:rPr>
            <w:rStyle w:val="Hyperlink"/>
            <w:rFonts w:ascii="Arial" w:hAnsi="Arial" w:cs="Arial"/>
            <w:b/>
            <w:sz w:val="24"/>
          </w:rPr>
          <w:t>R3-181757</w:t>
        </w:r>
      </w:hyperlink>
      <w:r w:rsidR="00842DDE">
        <w:rPr>
          <w:rFonts w:ascii="Arial" w:hAnsi="Arial" w:cs="Arial"/>
          <w:b/>
          <w:color w:val="0000FF"/>
          <w:sz w:val="24"/>
        </w:rPr>
        <w:tab/>
      </w:r>
      <w:r w:rsidR="00842DDE">
        <w:rPr>
          <w:rFonts w:ascii="Arial" w:hAnsi="Arial" w:cs="Arial"/>
          <w:b/>
          <w:sz w:val="24"/>
        </w:rPr>
        <w:t>Considerations on bearer management for L2 IAB architecture</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27" w:history="1">
        <w:r w:rsidR="00842DDE" w:rsidRPr="00044B58">
          <w:rPr>
            <w:rStyle w:val="Hyperlink"/>
            <w:rFonts w:ascii="Arial" w:hAnsi="Arial" w:cs="Arial"/>
            <w:b/>
            <w:sz w:val="24"/>
          </w:rPr>
          <w:t>R3-182249</w:t>
        </w:r>
      </w:hyperlink>
      <w:r w:rsidR="00842DDE">
        <w:rPr>
          <w:rFonts w:ascii="Arial" w:hAnsi="Arial" w:cs="Arial"/>
          <w:b/>
          <w:color w:val="0000FF"/>
          <w:sz w:val="24"/>
        </w:rPr>
        <w:tab/>
      </w:r>
      <w:r w:rsidR="00842DDE">
        <w:rPr>
          <w:rFonts w:ascii="Arial" w:hAnsi="Arial" w:cs="Arial"/>
          <w:b/>
          <w:sz w:val="24"/>
        </w:rPr>
        <w:t>Setup Procedure for the Adaptation Layer of an IAB system</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28" w:history="1">
        <w:r w:rsidR="00842DDE" w:rsidRPr="00044B58">
          <w:rPr>
            <w:rStyle w:val="Hyperlink"/>
            <w:rFonts w:ascii="Arial" w:hAnsi="Arial" w:cs="Arial"/>
            <w:b/>
            <w:sz w:val="24"/>
          </w:rPr>
          <w:t>R3-182250</w:t>
        </w:r>
      </w:hyperlink>
      <w:r w:rsidR="00842DDE">
        <w:rPr>
          <w:rFonts w:ascii="Arial" w:hAnsi="Arial" w:cs="Arial"/>
          <w:b/>
          <w:color w:val="0000FF"/>
          <w:sz w:val="24"/>
        </w:rPr>
        <w:tab/>
      </w:r>
      <w:r w:rsidR="00842DDE">
        <w:rPr>
          <w:rFonts w:ascii="Arial" w:hAnsi="Arial" w:cs="Arial"/>
          <w:b/>
          <w:sz w:val="24"/>
        </w:rPr>
        <w:t>Setup procedures for IAB-node and a UE connected to an IAB node</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NETWORK SYNCHRONIZATION</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929" w:history="1">
        <w:r w:rsidR="00842DDE" w:rsidRPr="00044B58">
          <w:rPr>
            <w:rStyle w:val="Hyperlink"/>
            <w:rFonts w:ascii="Arial" w:hAnsi="Arial" w:cs="Arial"/>
            <w:b/>
            <w:sz w:val="24"/>
          </w:rPr>
          <w:t>R3-182001</w:t>
        </w:r>
      </w:hyperlink>
      <w:r w:rsidR="00842DDE">
        <w:rPr>
          <w:rFonts w:ascii="Arial" w:hAnsi="Arial" w:cs="Arial"/>
          <w:b/>
          <w:color w:val="0000FF"/>
          <w:sz w:val="24"/>
        </w:rPr>
        <w:tab/>
      </w:r>
      <w:r w:rsidR="00842DDE">
        <w:rPr>
          <w:rFonts w:ascii="Arial" w:hAnsi="Arial" w:cs="Arial"/>
          <w:b/>
          <w:sz w:val="24"/>
        </w:rPr>
        <w:t>Network Synchronization of IAB Nodes</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30" w:history="1">
        <w:r w:rsidR="00842DDE" w:rsidRPr="00044B58">
          <w:rPr>
            <w:rStyle w:val="Hyperlink"/>
            <w:rFonts w:ascii="Arial" w:hAnsi="Arial" w:cs="Arial"/>
            <w:b/>
            <w:sz w:val="24"/>
          </w:rPr>
          <w:t>R3-182246</w:t>
        </w:r>
      </w:hyperlink>
      <w:r w:rsidR="00842DDE">
        <w:rPr>
          <w:rFonts w:ascii="Arial" w:hAnsi="Arial" w:cs="Arial"/>
          <w:b/>
          <w:color w:val="0000FF"/>
          <w:sz w:val="24"/>
        </w:rPr>
        <w:tab/>
      </w:r>
      <w:r w:rsidR="00842DDE">
        <w:rPr>
          <w:rFonts w:ascii="Arial" w:hAnsi="Arial" w:cs="Arial"/>
          <w:b/>
          <w:sz w:val="24"/>
        </w:rPr>
        <w:t>Network Synchronization for IAB Nodes</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OTHERS</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931" w:history="1">
        <w:r w:rsidR="00842DDE" w:rsidRPr="00044B58">
          <w:rPr>
            <w:rStyle w:val="Hyperlink"/>
            <w:rFonts w:ascii="Arial" w:hAnsi="Arial" w:cs="Arial"/>
            <w:b/>
            <w:sz w:val="24"/>
          </w:rPr>
          <w:t>R3-182000</w:t>
        </w:r>
      </w:hyperlink>
      <w:r w:rsidR="00842DDE">
        <w:rPr>
          <w:rFonts w:ascii="Arial" w:hAnsi="Arial" w:cs="Arial"/>
          <w:b/>
          <w:color w:val="0000FF"/>
          <w:sz w:val="24"/>
        </w:rPr>
        <w:tab/>
      </w:r>
      <w:r w:rsidR="00842DDE">
        <w:rPr>
          <w:rFonts w:ascii="Arial" w:hAnsi="Arial" w:cs="Arial"/>
          <w:b/>
          <w:sz w:val="24"/>
        </w:rPr>
        <w:t>Using Standalone IAB Node for EN-DC Access Link</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32" w:history="1">
        <w:r w:rsidR="00842DDE" w:rsidRPr="00044B58">
          <w:rPr>
            <w:rStyle w:val="Hyperlink"/>
            <w:rFonts w:ascii="Arial" w:hAnsi="Arial" w:cs="Arial"/>
            <w:b/>
            <w:sz w:val="24"/>
          </w:rPr>
          <w:t>R3-182248</w:t>
        </w:r>
      </w:hyperlink>
      <w:r w:rsidR="00842DDE">
        <w:rPr>
          <w:rFonts w:ascii="Arial" w:hAnsi="Arial" w:cs="Arial"/>
          <w:b/>
          <w:color w:val="0000FF"/>
          <w:sz w:val="24"/>
        </w:rPr>
        <w:tab/>
      </w:r>
      <w:r w:rsidR="00842DDE">
        <w:rPr>
          <w:rFonts w:ascii="Arial" w:hAnsi="Arial" w:cs="Arial"/>
          <w:b/>
          <w:sz w:val="24"/>
        </w:rPr>
        <w:t>CN functions for supporting IAB nodes</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842DDE" w:rsidP="00842DDE">
      <w:pPr>
        <w:pStyle w:val="Heading3"/>
      </w:pPr>
      <w:bookmarkStart w:id="157" w:name="_Toc513840698"/>
      <w:r>
        <w:lastRenderedPageBreak/>
        <w:t>24.2</w:t>
      </w:r>
      <w:r>
        <w:tab/>
        <w:t>Backhaul Link Discovery and Route Selection</w:t>
      </w:r>
      <w:bookmarkEnd w:id="157"/>
    </w:p>
    <w:p w:rsidR="00842DDE" w:rsidRDefault="00F5338D" w:rsidP="00842DDE">
      <w:pPr>
        <w:rPr>
          <w:rFonts w:ascii="Arial" w:hAnsi="Arial" w:cs="Arial"/>
          <w:b/>
          <w:sz w:val="24"/>
        </w:rPr>
      </w:pPr>
      <w:hyperlink r:id="rId933" w:history="1">
        <w:r w:rsidR="00842DDE" w:rsidRPr="00044B58">
          <w:rPr>
            <w:rStyle w:val="Hyperlink"/>
            <w:rFonts w:ascii="Arial" w:hAnsi="Arial" w:cs="Arial"/>
            <w:b/>
            <w:sz w:val="24"/>
          </w:rPr>
          <w:t>R3-182299</w:t>
        </w:r>
      </w:hyperlink>
      <w:r w:rsidR="00842DDE">
        <w:rPr>
          <w:rFonts w:ascii="Arial" w:hAnsi="Arial" w:cs="Arial"/>
          <w:b/>
          <w:color w:val="0000FF"/>
          <w:sz w:val="24"/>
        </w:rPr>
        <w:tab/>
      </w:r>
      <w:r w:rsidR="00842DDE">
        <w:rPr>
          <w:rFonts w:ascii="Arial" w:hAnsi="Arial" w:cs="Arial"/>
          <w:b/>
          <w:sz w:val="24"/>
        </w:rPr>
        <w:t>Discussion on IAB node discovery and topology/route management</w:t>
      </w:r>
    </w:p>
    <w:p w:rsidR="00842DDE" w:rsidRDefault="00842DDE" w:rsidP="00842D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34" w:history="1">
        <w:r w:rsidR="00842DDE" w:rsidRPr="00044B58">
          <w:rPr>
            <w:rStyle w:val="Hyperlink"/>
            <w:rFonts w:ascii="Arial" w:hAnsi="Arial" w:cs="Arial"/>
            <w:b/>
            <w:sz w:val="24"/>
          </w:rPr>
          <w:t>R3-181830</w:t>
        </w:r>
      </w:hyperlink>
      <w:r w:rsidR="00842DDE">
        <w:rPr>
          <w:rFonts w:ascii="Arial" w:hAnsi="Arial" w:cs="Arial"/>
          <w:b/>
          <w:color w:val="0000FF"/>
          <w:sz w:val="24"/>
        </w:rPr>
        <w:tab/>
      </w:r>
      <w:r w:rsidR="00842DDE">
        <w:rPr>
          <w:rFonts w:ascii="Arial" w:hAnsi="Arial" w:cs="Arial"/>
          <w:b/>
          <w:sz w:val="24"/>
        </w:rPr>
        <w:t>Consideration on Topology Management for IAB</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35" w:history="1">
        <w:r w:rsidR="00842DDE" w:rsidRPr="00044B58">
          <w:rPr>
            <w:rStyle w:val="Hyperlink"/>
            <w:rFonts w:ascii="Arial" w:hAnsi="Arial" w:cs="Arial"/>
            <w:b/>
            <w:sz w:val="24"/>
          </w:rPr>
          <w:t>R3-181831</w:t>
        </w:r>
      </w:hyperlink>
      <w:r w:rsidR="00842DDE">
        <w:rPr>
          <w:rFonts w:ascii="Arial" w:hAnsi="Arial" w:cs="Arial"/>
          <w:b/>
          <w:color w:val="0000FF"/>
          <w:sz w:val="24"/>
        </w:rPr>
        <w:tab/>
      </w:r>
      <w:r w:rsidR="00842DDE">
        <w:rPr>
          <w:rFonts w:ascii="Arial" w:hAnsi="Arial" w:cs="Arial"/>
          <w:b/>
          <w:sz w:val="24"/>
        </w:rPr>
        <w:t>Consideration on Routing Design for IAB</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36" w:history="1">
        <w:r w:rsidR="00842DDE" w:rsidRPr="00044B58">
          <w:rPr>
            <w:rStyle w:val="Hyperlink"/>
            <w:rFonts w:ascii="Arial" w:hAnsi="Arial" w:cs="Arial"/>
            <w:b/>
            <w:sz w:val="24"/>
          </w:rPr>
          <w:t>R3-181758</w:t>
        </w:r>
      </w:hyperlink>
      <w:r w:rsidR="00842DDE">
        <w:rPr>
          <w:rFonts w:ascii="Arial" w:hAnsi="Arial" w:cs="Arial"/>
          <w:b/>
          <w:color w:val="0000FF"/>
          <w:sz w:val="24"/>
        </w:rPr>
        <w:tab/>
      </w:r>
      <w:r w:rsidR="00842DDE">
        <w:rPr>
          <w:rFonts w:ascii="Arial" w:hAnsi="Arial" w:cs="Arial"/>
          <w:b/>
          <w:sz w:val="24"/>
        </w:rPr>
        <w:t>Considerations on Network topology and Route Selection</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37" w:history="1">
        <w:r w:rsidR="00842DDE" w:rsidRPr="00044B58">
          <w:rPr>
            <w:rStyle w:val="Hyperlink"/>
            <w:rFonts w:ascii="Arial" w:hAnsi="Arial" w:cs="Arial"/>
            <w:b/>
            <w:sz w:val="24"/>
          </w:rPr>
          <w:t>R3-181948</w:t>
        </w:r>
      </w:hyperlink>
      <w:r w:rsidR="00842DDE">
        <w:rPr>
          <w:rFonts w:ascii="Arial" w:hAnsi="Arial" w:cs="Arial"/>
          <w:b/>
          <w:color w:val="0000FF"/>
          <w:sz w:val="24"/>
        </w:rPr>
        <w:tab/>
      </w:r>
      <w:r w:rsidR="00842DDE">
        <w:rPr>
          <w:rFonts w:ascii="Arial" w:hAnsi="Arial" w:cs="Arial"/>
          <w:b/>
          <w:sz w:val="24"/>
        </w:rPr>
        <w:t>IAB topology and route management</w:t>
      </w:r>
    </w:p>
    <w:p w:rsidR="00842DDE" w:rsidRDefault="00842DDE" w:rsidP="00842D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842DDE" w:rsidRDefault="00842DDE" w:rsidP="00842DDE">
      <w:pPr>
        <w:rPr>
          <w:color w:val="808080"/>
        </w:rPr>
      </w:pPr>
      <w:r>
        <w:rPr>
          <w:color w:val="808080"/>
        </w:rPr>
        <w:t xml:space="preserve">(Replaces </w:t>
      </w:r>
      <w:hyperlink r:id="rId938" w:history="1">
        <w:r w:rsidRPr="00044B58">
          <w:rPr>
            <w:rStyle w:val="Hyperlink"/>
          </w:rPr>
          <w:t>R3-181080</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39" w:history="1">
        <w:r w:rsidR="00842DDE" w:rsidRPr="00044B58">
          <w:rPr>
            <w:rStyle w:val="Hyperlink"/>
            <w:rFonts w:ascii="Arial" w:hAnsi="Arial" w:cs="Arial"/>
            <w:b/>
            <w:sz w:val="24"/>
          </w:rPr>
          <w:t>R3-182106</w:t>
        </w:r>
      </w:hyperlink>
      <w:r w:rsidR="00842DDE">
        <w:rPr>
          <w:rFonts w:ascii="Arial" w:hAnsi="Arial" w:cs="Arial"/>
          <w:b/>
          <w:color w:val="0000FF"/>
          <w:sz w:val="24"/>
        </w:rPr>
        <w:tab/>
      </w:r>
      <w:r w:rsidR="00842DDE">
        <w:rPr>
          <w:rFonts w:ascii="Arial" w:hAnsi="Arial" w:cs="Arial"/>
          <w:b/>
          <w:sz w:val="24"/>
        </w:rPr>
        <w:t xml:space="preserve">IAB Topology Management </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40" w:history="1">
        <w:r w:rsidR="00842DDE" w:rsidRPr="00044B58">
          <w:rPr>
            <w:rStyle w:val="Hyperlink"/>
            <w:rFonts w:ascii="Arial" w:hAnsi="Arial" w:cs="Arial"/>
            <w:b/>
            <w:sz w:val="24"/>
          </w:rPr>
          <w:t>R3-181947</w:t>
        </w:r>
      </w:hyperlink>
      <w:r w:rsidR="00842DDE">
        <w:rPr>
          <w:rFonts w:ascii="Arial" w:hAnsi="Arial" w:cs="Arial"/>
          <w:b/>
          <w:color w:val="0000FF"/>
          <w:sz w:val="24"/>
        </w:rPr>
        <w:tab/>
      </w:r>
      <w:r w:rsidR="00842DDE">
        <w:rPr>
          <w:rFonts w:ascii="Arial" w:hAnsi="Arial" w:cs="Arial"/>
          <w:b/>
          <w:sz w:val="24"/>
        </w:rPr>
        <w:t>Time synchronization across IAB topology</w:t>
      </w:r>
    </w:p>
    <w:p w:rsidR="00842DDE" w:rsidRDefault="00842DDE" w:rsidP="00842D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842DDE" w:rsidRDefault="00842DDE" w:rsidP="00842D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41" w:history="1">
        <w:r w:rsidR="00842DDE" w:rsidRPr="00044B58">
          <w:rPr>
            <w:rStyle w:val="Hyperlink"/>
            <w:rFonts w:ascii="Arial" w:hAnsi="Arial" w:cs="Arial"/>
            <w:b/>
            <w:sz w:val="24"/>
          </w:rPr>
          <w:t>R3-181997</w:t>
        </w:r>
      </w:hyperlink>
      <w:r w:rsidR="00842DDE">
        <w:rPr>
          <w:rFonts w:ascii="Arial" w:hAnsi="Arial" w:cs="Arial"/>
          <w:b/>
          <w:color w:val="0000FF"/>
          <w:sz w:val="24"/>
        </w:rPr>
        <w:tab/>
      </w:r>
      <w:r w:rsidR="00842DDE">
        <w:rPr>
          <w:rFonts w:ascii="Arial" w:hAnsi="Arial" w:cs="Arial"/>
          <w:b/>
          <w:sz w:val="24"/>
        </w:rPr>
        <w:t>Destination Address and Forwarding Path based Routing for IAB</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842DDE" w:rsidP="00842DDE">
      <w:pPr>
        <w:pStyle w:val="Heading2"/>
      </w:pPr>
      <w:bookmarkStart w:id="158" w:name="_Toc513840699"/>
      <w:r>
        <w:t>31</w:t>
      </w:r>
      <w:r>
        <w:tab/>
        <w:t>Corrections to Rel-15 and TEI15</w:t>
      </w:r>
      <w:bookmarkEnd w:id="158"/>
    </w:p>
    <w:p w:rsidR="00842DDE" w:rsidRDefault="00842DDE" w:rsidP="00842DDE">
      <w:pPr>
        <w:pStyle w:val="Heading3"/>
      </w:pPr>
      <w:bookmarkStart w:id="159" w:name="_Toc513840700"/>
      <w:r>
        <w:t>31.1</w:t>
      </w:r>
      <w:r>
        <w:tab/>
        <w:t>3G</w:t>
      </w:r>
      <w:bookmarkEnd w:id="159"/>
    </w:p>
    <w:p w:rsidR="00842DDE" w:rsidRDefault="00842DDE" w:rsidP="00842DDE">
      <w:pPr>
        <w:pStyle w:val="Heading3"/>
      </w:pPr>
      <w:bookmarkStart w:id="160" w:name="_Toc513840701"/>
      <w:r>
        <w:t>31.2</w:t>
      </w:r>
      <w:r>
        <w:tab/>
        <w:t>LTE</w:t>
      </w:r>
      <w:bookmarkEnd w:id="160"/>
    </w:p>
    <w:p w:rsidR="00842DDE" w:rsidRDefault="00F5338D" w:rsidP="00842DDE">
      <w:pPr>
        <w:rPr>
          <w:rFonts w:ascii="Arial" w:hAnsi="Arial" w:cs="Arial"/>
          <w:b/>
          <w:sz w:val="24"/>
        </w:rPr>
      </w:pPr>
      <w:hyperlink r:id="rId942" w:history="1">
        <w:r w:rsidR="00842DDE" w:rsidRPr="00044B58">
          <w:rPr>
            <w:rStyle w:val="Hyperlink"/>
            <w:rFonts w:ascii="Arial" w:hAnsi="Arial" w:cs="Arial"/>
            <w:b/>
            <w:sz w:val="24"/>
          </w:rPr>
          <w:t>R3-181839</w:t>
        </w:r>
      </w:hyperlink>
      <w:r w:rsidR="00842DDE">
        <w:rPr>
          <w:rFonts w:ascii="Arial" w:hAnsi="Arial" w:cs="Arial"/>
          <w:b/>
          <w:color w:val="0000FF"/>
          <w:sz w:val="24"/>
        </w:rPr>
        <w:tab/>
      </w:r>
      <w:r w:rsidR="00842DDE">
        <w:rPr>
          <w:rFonts w:ascii="Arial" w:hAnsi="Arial" w:cs="Arial"/>
          <w:b/>
          <w:sz w:val="24"/>
        </w:rPr>
        <w:t>Support of enhanced VoLTE performance</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CATT, China Telecom, China Unicom, CMCC, Intel Corporation, Qualcomm Incorporated, Telecom Italia, ZTE</w:t>
      </w:r>
    </w:p>
    <w:p w:rsidR="00842DDE" w:rsidRDefault="00842DDE" w:rsidP="00842DDE">
      <w:pPr>
        <w:rPr>
          <w:color w:val="808080"/>
        </w:rPr>
      </w:pPr>
      <w:r>
        <w:rPr>
          <w:color w:val="808080"/>
        </w:rPr>
        <w:t xml:space="preserve">(Replaces </w:t>
      </w:r>
      <w:hyperlink r:id="rId943" w:history="1">
        <w:r w:rsidRPr="00044B58">
          <w:rPr>
            <w:rStyle w:val="Hyperlink"/>
          </w:rPr>
          <w:t>R3-180819</w:t>
        </w:r>
      </w:hyperlink>
      <w:r>
        <w:rPr>
          <w:color w:val="808080"/>
        </w:rPr>
        <w:t>)</w:t>
      </w:r>
    </w:p>
    <w:p w:rsidR="00F209BE" w:rsidRDefault="00F209BE" w:rsidP="00F209BE">
      <w:pPr>
        <w:rPr>
          <w:rFonts w:ascii="Arial" w:hAnsi="Arial" w:cs="Arial"/>
          <w:b/>
        </w:rPr>
      </w:pPr>
      <w:r>
        <w:rPr>
          <w:rFonts w:ascii="Arial" w:hAnsi="Arial" w:cs="Arial"/>
          <w:b/>
        </w:rPr>
        <w:t xml:space="preserve">Discussion: </w:t>
      </w:r>
    </w:p>
    <w:p w:rsidR="00F209BE" w:rsidRDefault="00F209BE" w:rsidP="00F209BE">
      <w:r>
        <w:t>Introduce max packet loss rate of uplink and max packet loss rate of downlink in the E-RAB Level QoS Parameters IE</w:t>
      </w:r>
    </w:p>
    <w:p w:rsidR="00F209BE" w:rsidRDefault="000D7E48" w:rsidP="00F209BE">
      <w:r>
        <w:t>Ericsson</w:t>
      </w:r>
      <w:r w:rsidR="00F209BE">
        <w:t>: already discussed in SA2, but we still find this a bit strange</w:t>
      </w:r>
    </w:p>
    <w:p w:rsidR="00F209BE" w:rsidRDefault="000D7E48" w:rsidP="00F209BE">
      <w:r>
        <w:t>Nokia:</w:t>
      </w:r>
      <w:r w:rsidR="00F209BE">
        <w:t xml:space="preserve"> agree with </w:t>
      </w:r>
      <w:r>
        <w:t>Ericsson</w:t>
      </w:r>
    </w:p>
    <w:p w:rsidR="00F209BE" w:rsidRDefault="000D7E48" w:rsidP="00F209BE">
      <w:r>
        <w:t>Ericsson</w:t>
      </w:r>
      <w:r w:rsidR="00F209BE">
        <w:t>: is this seen only on aggregation level? i.e., is this clear how RAN should interpret this? Not so nice to refer to non-RAN spec</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44" w:history="1">
        <w:r w:rsidR="00842DDE" w:rsidRPr="00044B58">
          <w:rPr>
            <w:rStyle w:val="Hyperlink"/>
            <w:rFonts w:ascii="Arial" w:hAnsi="Arial" w:cs="Arial"/>
            <w:b/>
            <w:sz w:val="24"/>
          </w:rPr>
          <w:t>R3-181840</w:t>
        </w:r>
      </w:hyperlink>
      <w:r w:rsidR="00842DDE">
        <w:rPr>
          <w:rFonts w:ascii="Arial" w:hAnsi="Arial" w:cs="Arial"/>
          <w:b/>
          <w:color w:val="0000FF"/>
          <w:sz w:val="24"/>
        </w:rPr>
        <w:tab/>
      </w:r>
      <w:r w:rsidR="00842DDE">
        <w:rPr>
          <w:rFonts w:ascii="Arial" w:hAnsi="Arial" w:cs="Arial"/>
          <w:b/>
          <w:sz w:val="24"/>
        </w:rPr>
        <w:t>Support of Enhanced VoLTE Performance</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v15.1.0</w:t>
      </w:r>
      <w:r>
        <w:rPr>
          <w:i/>
        </w:rPr>
        <w:tab/>
        <w:t xml:space="preserve">  CR-1547  rev 2 Cat: B (Rel-15)</w:t>
      </w:r>
      <w:r>
        <w:rPr>
          <w:i/>
        </w:rPr>
        <w:br/>
      </w:r>
      <w:r>
        <w:rPr>
          <w:i/>
        </w:rPr>
        <w:br/>
      </w:r>
      <w:r>
        <w:rPr>
          <w:i/>
        </w:rPr>
        <w:tab/>
      </w:r>
      <w:r>
        <w:rPr>
          <w:i/>
        </w:rPr>
        <w:tab/>
      </w:r>
      <w:r>
        <w:rPr>
          <w:i/>
        </w:rPr>
        <w:tab/>
      </w:r>
      <w:r>
        <w:rPr>
          <w:i/>
        </w:rPr>
        <w:tab/>
      </w:r>
      <w:r>
        <w:rPr>
          <w:i/>
        </w:rPr>
        <w:tab/>
        <w:t>Source: Huawei, CATT, China Telecom, China Unicom, CMCC, Intel Corporation, Qualcomm Incorporated, Telecom Italia, ZTE</w:t>
      </w:r>
    </w:p>
    <w:p w:rsidR="00842DDE" w:rsidRDefault="00842DDE" w:rsidP="00842DDE">
      <w:pPr>
        <w:rPr>
          <w:color w:val="808080"/>
        </w:rPr>
      </w:pPr>
      <w:r>
        <w:rPr>
          <w:color w:val="808080"/>
        </w:rPr>
        <w:t xml:space="preserve">(Replaces </w:t>
      </w:r>
      <w:hyperlink r:id="rId945" w:history="1">
        <w:r w:rsidRPr="00044B58">
          <w:rPr>
            <w:rStyle w:val="Hyperlink"/>
          </w:rPr>
          <w:t>R3-180820</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pPr>
      <w:r>
        <w:t>Nokia:</w:t>
      </w:r>
      <w:r w:rsidR="00842DDE" w:rsidRPr="00C11C13">
        <w:t xml:space="preserve"> need further check ASN.1 (protocol ext container)</w:t>
      </w:r>
    </w:p>
    <w:p w:rsidR="00842DDE" w:rsidRPr="00C11C13"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946" w:history="1">
        <w:r w:rsidRPr="00044B58">
          <w:rPr>
            <w:rStyle w:val="Hyperlink"/>
            <w:rFonts w:ascii="Arial" w:hAnsi="Arial" w:cs="Arial"/>
            <w:b/>
          </w:rPr>
          <w:t>R3-182336</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47" w:history="1">
        <w:r w:rsidR="00842DDE" w:rsidRPr="00044B58">
          <w:rPr>
            <w:rStyle w:val="Hyperlink"/>
            <w:rFonts w:ascii="Arial" w:hAnsi="Arial" w:cs="Arial"/>
            <w:b/>
            <w:sz w:val="24"/>
          </w:rPr>
          <w:t>R3-182336</w:t>
        </w:r>
      </w:hyperlink>
      <w:r w:rsidR="00842DDE">
        <w:rPr>
          <w:rFonts w:ascii="Arial" w:hAnsi="Arial" w:cs="Arial"/>
          <w:b/>
          <w:color w:val="0000FF"/>
          <w:sz w:val="24"/>
        </w:rPr>
        <w:tab/>
      </w:r>
      <w:r w:rsidR="00842DDE">
        <w:rPr>
          <w:rFonts w:ascii="Arial" w:hAnsi="Arial" w:cs="Arial"/>
          <w:b/>
          <w:sz w:val="24"/>
        </w:rPr>
        <w:t>Support of Enhanced VoLTE Performance</w:t>
      </w:r>
    </w:p>
    <w:p w:rsidR="00842DDE" w:rsidRDefault="00842DDE" w:rsidP="00842DDE">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v15.1.0</w:t>
      </w:r>
      <w:r>
        <w:rPr>
          <w:i/>
        </w:rPr>
        <w:tab/>
        <w:t xml:space="preserve">  CR-1547  rev 3 Cat: B (Rel-15)</w:t>
      </w:r>
      <w:r>
        <w:rPr>
          <w:i/>
        </w:rPr>
        <w:br/>
      </w:r>
      <w:r>
        <w:rPr>
          <w:i/>
        </w:rPr>
        <w:br/>
      </w:r>
      <w:r>
        <w:rPr>
          <w:i/>
        </w:rPr>
        <w:tab/>
      </w:r>
      <w:r>
        <w:rPr>
          <w:i/>
        </w:rPr>
        <w:tab/>
      </w:r>
      <w:r>
        <w:rPr>
          <w:i/>
        </w:rPr>
        <w:tab/>
      </w:r>
      <w:r>
        <w:rPr>
          <w:i/>
        </w:rPr>
        <w:tab/>
      </w:r>
      <w:r>
        <w:rPr>
          <w:i/>
        </w:rPr>
        <w:tab/>
        <w:t>Source: Huawei, CATT, China Telecom, China Unicom, CMCC, Intel Corporation, Qualcomm Incorporated, Telecom Italia, ZTE</w:t>
      </w:r>
    </w:p>
    <w:p w:rsidR="00842DDE" w:rsidRDefault="00842DDE" w:rsidP="00842DDE">
      <w:pPr>
        <w:rPr>
          <w:color w:val="808080"/>
        </w:rPr>
      </w:pPr>
      <w:r>
        <w:rPr>
          <w:color w:val="808080"/>
        </w:rPr>
        <w:t xml:space="preserve">(Replaces </w:t>
      </w:r>
      <w:hyperlink r:id="rId948" w:history="1">
        <w:r w:rsidRPr="00044B58">
          <w:rPr>
            <w:rStyle w:val="Hyperlink"/>
          </w:rPr>
          <w:t>R3-181840</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Pr="00C11C13" w:rsidRDefault="00842DDE" w:rsidP="00842DDE">
      <w:pPr>
        <w:overflowPunct/>
        <w:autoSpaceDE/>
        <w:autoSpaceDN/>
        <w:adjustRightInd/>
        <w:spacing w:after="0"/>
        <w:textAlignment w:val="auto"/>
      </w:pPr>
      <w:r w:rsidRPr="00C11C13">
        <w:t>- add protocol IE ID</w:t>
      </w:r>
    </w:p>
    <w:p w:rsidR="00842DDE" w:rsidRPr="00C11C13" w:rsidRDefault="00842DDE" w:rsidP="00842DDE">
      <w:r w:rsidRPr="00C11C13">
        <w:t>- 9.2.1.15, lost packets for lost packets; downlink and uplink definitions should be consistent</w:t>
      </w:r>
    </w:p>
    <w:p w:rsidR="00842DDE" w:rsidRPr="00C11C13"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949" w:history="1">
        <w:r w:rsidRPr="00044B58">
          <w:rPr>
            <w:rStyle w:val="Hyperlink"/>
            <w:rFonts w:ascii="Arial" w:hAnsi="Arial" w:cs="Arial"/>
            <w:b/>
          </w:rPr>
          <w:t>R3-182513</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50" w:history="1">
        <w:r w:rsidR="00842DDE" w:rsidRPr="00044B58">
          <w:rPr>
            <w:rStyle w:val="Hyperlink"/>
            <w:rFonts w:ascii="Arial" w:hAnsi="Arial" w:cs="Arial"/>
            <w:b/>
            <w:sz w:val="24"/>
          </w:rPr>
          <w:t>R3-182513</w:t>
        </w:r>
      </w:hyperlink>
      <w:r w:rsidR="00842DDE">
        <w:rPr>
          <w:rFonts w:ascii="Arial" w:hAnsi="Arial" w:cs="Arial"/>
          <w:b/>
          <w:color w:val="0000FF"/>
          <w:sz w:val="24"/>
        </w:rPr>
        <w:tab/>
      </w:r>
      <w:r w:rsidR="00842DDE">
        <w:rPr>
          <w:rFonts w:ascii="Arial" w:hAnsi="Arial" w:cs="Arial"/>
          <w:b/>
          <w:sz w:val="24"/>
        </w:rPr>
        <w:t>Support of Enhanced VoLTE Performance</w:t>
      </w:r>
    </w:p>
    <w:p w:rsidR="00842DDE" w:rsidRDefault="00842DDE" w:rsidP="00842DD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v15.1.0</w:t>
      </w:r>
      <w:r>
        <w:rPr>
          <w:i/>
        </w:rPr>
        <w:tab/>
        <w:t xml:space="preserve">  CR-1547  rev 4 Cat: B (Rel-15)</w:t>
      </w:r>
      <w:r>
        <w:rPr>
          <w:i/>
        </w:rPr>
        <w:br/>
      </w:r>
      <w:r>
        <w:rPr>
          <w:i/>
        </w:rPr>
        <w:br/>
      </w:r>
      <w:r>
        <w:rPr>
          <w:i/>
        </w:rPr>
        <w:tab/>
      </w:r>
      <w:r>
        <w:rPr>
          <w:i/>
        </w:rPr>
        <w:tab/>
      </w:r>
      <w:r>
        <w:rPr>
          <w:i/>
        </w:rPr>
        <w:tab/>
      </w:r>
      <w:r>
        <w:rPr>
          <w:i/>
        </w:rPr>
        <w:tab/>
      </w:r>
      <w:r>
        <w:rPr>
          <w:i/>
        </w:rPr>
        <w:tab/>
        <w:t>Source: Huawei, CATT, China Telecom, China Unicom, CMCC, Intel Corporation, Qualcomm Incorporated, Telecom Italia, ZTE</w:t>
      </w:r>
    </w:p>
    <w:p w:rsidR="00842DDE" w:rsidRDefault="00842DDE" w:rsidP="00842DDE">
      <w:pPr>
        <w:rPr>
          <w:color w:val="808080"/>
        </w:rPr>
      </w:pPr>
      <w:r>
        <w:rPr>
          <w:color w:val="808080"/>
        </w:rPr>
        <w:t xml:space="preserve">(Replaces </w:t>
      </w:r>
      <w:hyperlink r:id="rId951" w:history="1">
        <w:r w:rsidRPr="00044B58">
          <w:rPr>
            <w:rStyle w:val="Hyperlink"/>
          </w:rPr>
          <w:t>R3-182336</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Agreed unseen</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52" w:history="1">
        <w:r w:rsidR="00842DDE" w:rsidRPr="00044B58">
          <w:rPr>
            <w:rStyle w:val="Hyperlink"/>
            <w:rFonts w:ascii="Arial" w:hAnsi="Arial" w:cs="Arial"/>
            <w:b/>
            <w:sz w:val="24"/>
          </w:rPr>
          <w:t>R3-181841</w:t>
        </w:r>
      </w:hyperlink>
      <w:r w:rsidR="00842DDE">
        <w:rPr>
          <w:rFonts w:ascii="Arial" w:hAnsi="Arial" w:cs="Arial"/>
          <w:b/>
          <w:color w:val="0000FF"/>
          <w:sz w:val="24"/>
        </w:rPr>
        <w:tab/>
      </w:r>
      <w:r w:rsidR="00842DDE">
        <w:rPr>
          <w:rFonts w:ascii="Arial" w:hAnsi="Arial" w:cs="Arial"/>
          <w:b/>
          <w:sz w:val="24"/>
        </w:rPr>
        <w:t>Support of Enhanced VoLTE Performance</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CR-1047  rev 2 Cat: B (Rel-15)</w:t>
      </w:r>
      <w:r>
        <w:rPr>
          <w:i/>
        </w:rPr>
        <w:br/>
      </w:r>
      <w:r>
        <w:rPr>
          <w:i/>
        </w:rPr>
        <w:br/>
      </w:r>
      <w:r>
        <w:rPr>
          <w:i/>
        </w:rPr>
        <w:tab/>
      </w:r>
      <w:r>
        <w:rPr>
          <w:i/>
        </w:rPr>
        <w:tab/>
      </w:r>
      <w:r>
        <w:rPr>
          <w:i/>
        </w:rPr>
        <w:tab/>
      </w:r>
      <w:r>
        <w:rPr>
          <w:i/>
        </w:rPr>
        <w:tab/>
      </w:r>
      <w:r>
        <w:rPr>
          <w:i/>
        </w:rPr>
        <w:tab/>
        <w:t>Source: Huawei, CATT, China Telecom, China Unicom, CMCC, Intel Corporation, Qualcomm Incorporated, Telecom Italia, ZTE</w:t>
      </w:r>
    </w:p>
    <w:p w:rsidR="00842DDE" w:rsidRDefault="00842DDE" w:rsidP="00842DDE">
      <w:pPr>
        <w:rPr>
          <w:color w:val="808080"/>
        </w:rPr>
      </w:pPr>
      <w:r>
        <w:rPr>
          <w:color w:val="808080"/>
        </w:rPr>
        <w:t xml:space="preserve">(Replaces </w:t>
      </w:r>
      <w:hyperlink r:id="rId953" w:history="1">
        <w:r w:rsidRPr="00044B58">
          <w:rPr>
            <w:rStyle w:val="Hyperlink"/>
          </w:rPr>
          <w:t>R3-180821</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Pr="00C11C13" w:rsidRDefault="00842DDE" w:rsidP="00842DDE">
      <w:pPr>
        <w:overflowPunct/>
        <w:autoSpaceDE/>
        <w:autoSpaceDN/>
        <w:adjustRightInd/>
        <w:spacing w:after="0"/>
        <w:textAlignment w:val="auto"/>
      </w:pPr>
      <w:r w:rsidRPr="00C11C13">
        <w:t>- remove rev marks from cover page</w:t>
      </w:r>
    </w:p>
    <w:p w:rsidR="00842DDE" w:rsidRPr="00C11C13" w:rsidRDefault="00C11C13" w:rsidP="00842DDE">
      <w:r>
        <w:t>- add protocol IE ID</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954" w:history="1">
        <w:r w:rsidRPr="00044B58">
          <w:rPr>
            <w:rStyle w:val="Hyperlink"/>
            <w:rFonts w:ascii="Arial" w:hAnsi="Arial" w:cs="Arial"/>
            <w:b/>
          </w:rPr>
          <w:t>R3-182337</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55" w:history="1">
        <w:r w:rsidR="00842DDE" w:rsidRPr="00044B58">
          <w:rPr>
            <w:rStyle w:val="Hyperlink"/>
            <w:rFonts w:ascii="Arial" w:hAnsi="Arial" w:cs="Arial"/>
            <w:b/>
            <w:sz w:val="24"/>
          </w:rPr>
          <w:t>R3-182337</w:t>
        </w:r>
      </w:hyperlink>
      <w:r w:rsidR="00842DDE">
        <w:rPr>
          <w:rFonts w:ascii="Arial" w:hAnsi="Arial" w:cs="Arial"/>
          <w:b/>
          <w:color w:val="0000FF"/>
          <w:sz w:val="24"/>
        </w:rPr>
        <w:tab/>
      </w:r>
      <w:r w:rsidR="00842DDE">
        <w:rPr>
          <w:rFonts w:ascii="Arial" w:hAnsi="Arial" w:cs="Arial"/>
          <w:b/>
          <w:sz w:val="24"/>
        </w:rPr>
        <w:t>Support of Enhanced VoLTE Performance</w:t>
      </w:r>
    </w:p>
    <w:p w:rsidR="00842DDE" w:rsidRDefault="00842DDE" w:rsidP="00842DD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CR-1047  rev 3 Cat: B (Rel-15)</w:t>
      </w:r>
      <w:r>
        <w:rPr>
          <w:i/>
        </w:rPr>
        <w:br/>
      </w:r>
      <w:r>
        <w:rPr>
          <w:i/>
        </w:rPr>
        <w:br/>
      </w:r>
      <w:r>
        <w:rPr>
          <w:i/>
        </w:rPr>
        <w:tab/>
      </w:r>
      <w:r>
        <w:rPr>
          <w:i/>
        </w:rPr>
        <w:tab/>
      </w:r>
      <w:r>
        <w:rPr>
          <w:i/>
        </w:rPr>
        <w:tab/>
      </w:r>
      <w:r>
        <w:rPr>
          <w:i/>
        </w:rPr>
        <w:tab/>
      </w:r>
      <w:r>
        <w:rPr>
          <w:i/>
        </w:rPr>
        <w:tab/>
        <w:t>Source: Huawei, CATT, China Telecom, China Unicom, CMCC, Intel Corporation, Qualcomm Incorporated, Telecom Italia, ZTE</w:t>
      </w:r>
    </w:p>
    <w:p w:rsidR="00842DDE" w:rsidRDefault="00842DDE" w:rsidP="00842DDE">
      <w:pPr>
        <w:rPr>
          <w:color w:val="808080"/>
        </w:rPr>
      </w:pPr>
      <w:r>
        <w:rPr>
          <w:color w:val="808080"/>
        </w:rPr>
        <w:lastRenderedPageBreak/>
        <w:t xml:space="preserve">(Replaces </w:t>
      </w:r>
      <w:hyperlink r:id="rId956" w:history="1">
        <w:r w:rsidRPr="00044B58">
          <w:rPr>
            <w:rStyle w:val="Hyperlink"/>
          </w:rPr>
          <w:t>R3-181841</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957" w:history="1">
        <w:r w:rsidRPr="00044B58">
          <w:rPr>
            <w:rStyle w:val="Hyperlink"/>
            <w:rFonts w:ascii="Arial" w:hAnsi="Arial" w:cs="Arial"/>
            <w:b/>
          </w:rPr>
          <w:t>R3-182512</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58" w:history="1">
        <w:r w:rsidR="00842DDE" w:rsidRPr="00044B58">
          <w:rPr>
            <w:rStyle w:val="Hyperlink"/>
            <w:rFonts w:ascii="Arial" w:hAnsi="Arial" w:cs="Arial"/>
            <w:b/>
            <w:sz w:val="24"/>
          </w:rPr>
          <w:t>R3-182512</w:t>
        </w:r>
      </w:hyperlink>
      <w:r w:rsidR="00842DDE">
        <w:rPr>
          <w:rFonts w:ascii="Arial" w:hAnsi="Arial" w:cs="Arial"/>
          <w:b/>
          <w:color w:val="0000FF"/>
          <w:sz w:val="24"/>
        </w:rPr>
        <w:tab/>
      </w:r>
      <w:r w:rsidR="00842DDE">
        <w:rPr>
          <w:rFonts w:ascii="Arial" w:hAnsi="Arial" w:cs="Arial"/>
          <w:b/>
          <w:sz w:val="24"/>
        </w:rPr>
        <w:t>Support of Enhanced VoLTE Performance</w:t>
      </w:r>
    </w:p>
    <w:p w:rsidR="00842DDE" w:rsidRDefault="00842DDE" w:rsidP="00842DD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CR-1047  rev 4 Cat: B (Rel-15)</w:t>
      </w:r>
      <w:r>
        <w:rPr>
          <w:i/>
        </w:rPr>
        <w:br/>
      </w:r>
      <w:r>
        <w:rPr>
          <w:i/>
        </w:rPr>
        <w:br/>
      </w:r>
      <w:r>
        <w:rPr>
          <w:i/>
        </w:rPr>
        <w:tab/>
      </w:r>
      <w:r>
        <w:rPr>
          <w:i/>
        </w:rPr>
        <w:tab/>
      </w:r>
      <w:r>
        <w:rPr>
          <w:i/>
        </w:rPr>
        <w:tab/>
      </w:r>
      <w:r>
        <w:rPr>
          <w:i/>
        </w:rPr>
        <w:tab/>
      </w:r>
      <w:r>
        <w:rPr>
          <w:i/>
        </w:rPr>
        <w:tab/>
        <w:t>Source: Huawei, CATT, China Telecom, China Unicom, CMCC, Intel Corporation, Qualcomm Incorporated, Telecom Italia, ZTE</w:t>
      </w:r>
    </w:p>
    <w:p w:rsidR="00842DDE" w:rsidRDefault="00842DDE" w:rsidP="00842DDE">
      <w:pPr>
        <w:rPr>
          <w:color w:val="808080"/>
        </w:rPr>
      </w:pPr>
      <w:r>
        <w:rPr>
          <w:color w:val="808080"/>
        </w:rPr>
        <w:t xml:space="preserve">(Replaces </w:t>
      </w:r>
      <w:hyperlink r:id="rId959" w:history="1">
        <w:r w:rsidRPr="00044B58">
          <w:rPr>
            <w:rStyle w:val="Hyperlink"/>
          </w:rPr>
          <w:t>R3-182337</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Agreed unseen</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60" w:history="1">
        <w:r w:rsidR="00842DDE" w:rsidRPr="00044B58">
          <w:rPr>
            <w:rStyle w:val="Hyperlink"/>
            <w:rFonts w:ascii="Arial" w:hAnsi="Arial" w:cs="Arial"/>
            <w:b/>
            <w:sz w:val="24"/>
          </w:rPr>
          <w:t>R3-182057</w:t>
        </w:r>
      </w:hyperlink>
      <w:r w:rsidR="00842DDE">
        <w:rPr>
          <w:rFonts w:ascii="Arial" w:hAnsi="Arial" w:cs="Arial"/>
          <w:b/>
          <w:color w:val="0000FF"/>
          <w:sz w:val="24"/>
        </w:rPr>
        <w:tab/>
      </w:r>
      <w:r w:rsidR="00842DDE">
        <w:rPr>
          <w:rFonts w:ascii="Arial" w:hAnsi="Arial" w:cs="Arial"/>
          <w:b/>
          <w:sz w:val="24"/>
        </w:rPr>
        <w:t>RAN3 impacts to support UDC</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F209BE" w:rsidRDefault="00F209BE" w:rsidP="00F209BE">
      <w:pPr>
        <w:rPr>
          <w:rFonts w:ascii="Arial" w:hAnsi="Arial" w:cs="Arial"/>
          <w:b/>
        </w:rPr>
      </w:pPr>
      <w:r>
        <w:rPr>
          <w:rFonts w:ascii="Arial" w:hAnsi="Arial" w:cs="Arial"/>
          <w:b/>
        </w:rPr>
        <w:t xml:space="preserve">Discussion: </w:t>
      </w:r>
    </w:p>
    <w:p w:rsidR="00F209BE" w:rsidRDefault="00F209BE" w:rsidP="00F209BE">
      <w:r>
        <w:t>CATT: St3: UL decompression is used for both IP and non-IP data</w:t>
      </w:r>
    </w:p>
    <w:p w:rsidR="00F209BE" w:rsidRDefault="000D7E48" w:rsidP="00F209BE">
      <w:r>
        <w:t>Nokia:</w:t>
      </w:r>
      <w:r w:rsidR="00F209BE">
        <w:t xml:space="preserve"> eNB will configure this in RRC, so we should not have “shall not…” in St3 (already handled in RAN2)</w:t>
      </w:r>
    </w:p>
    <w:p w:rsidR="00F209BE" w:rsidRDefault="000D7E48" w:rsidP="00F209BE">
      <w:r>
        <w:t>Huawei:</w:t>
      </w:r>
      <w:r w:rsidR="00F209BE">
        <w:t xml:space="preserve"> could be OK for St2 only</w:t>
      </w:r>
    </w:p>
    <w:p w:rsidR="00F209BE" w:rsidRDefault="00F209BE" w:rsidP="00F209BE">
      <w:r>
        <w:t>ZTE: could be covered in 36.300, no need for 36.401 CR</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61" w:history="1">
        <w:r w:rsidR="00842DDE" w:rsidRPr="00044B58">
          <w:rPr>
            <w:rStyle w:val="Hyperlink"/>
            <w:rFonts w:ascii="Arial" w:hAnsi="Arial" w:cs="Arial"/>
            <w:b/>
            <w:sz w:val="24"/>
          </w:rPr>
          <w:t>R3-182069</w:t>
        </w:r>
      </w:hyperlink>
      <w:r w:rsidR="00842DDE">
        <w:rPr>
          <w:rFonts w:ascii="Arial" w:hAnsi="Arial" w:cs="Arial"/>
          <w:b/>
          <w:color w:val="0000FF"/>
          <w:sz w:val="24"/>
        </w:rPr>
        <w:tab/>
      </w:r>
      <w:r w:rsidR="00842DDE">
        <w:rPr>
          <w:rFonts w:ascii="Arial" w:hAnsi="Arial" w:cs="Arial"/>
          <w:b/>
          <w:sz w:val="24"/>
        </w:rPr>
        <w:t>Support of UL data decompression</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36.401 v15.0.0</w:t>
      </w:r>
      <w:r>
        <w:rPr>
          <w:i/>
        </w:rPr>
        <w:tab/>
        <w:t xml:space="preserve">  CR-0085  Cat: F (Rel-15)</w:t>
      </w:r>
      <w:r>
        <w:rPr>
          <w:i/>
        </w:rPr>
        <w:br/>
      </w:r>
      <w:r>
        <w:rPr>
          <w:i/>
        </w:rPr>
        <w:br/>
      </w:r>
      <w:r>
        <w:rPr>
          <w:i/>
        </w:rPr>
        <w:tab/>
      </w:r>
      <w:r>
        <w:rPr>
          <w:i/>
        </w:rPr>
        <w:tab/>
      </w:r>
      <w:r>
        <w:rPr>
          <w:i/>
        </w:rPr>
        <w:tab/>
      </w:r>
      <w:r>
        <w:rPr>
          <w:i/>
        </w:rPr>
        <w:tab/>
      </w:r>
      <w:r>
        <w:rPr>
          <w:i/>
        </w:rPr>
        <w:tab/>
        <w:t>Source: Huawei</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62" w:history="1">
        <w:r w:rsidR="00842DDE" w:rsidRPr="00044B58">
          <w:rPr>
            <w:rStyle w:val="Hyperlink"/>
            <w:rFonts w:ascii="Arial" w:hAnsi="Arial" w:cs="Arial"/>
            <w:b/>
            <w:sz w:val="24"/>
          </w:rPr>
          <w:t>R3-182070</w:t>
        </w:r>
      </w:hyperlink>
      <w:r w:rsidR="00842DDE">
        <w:rPr>
          <w:rFonts w:ascii="Arial" w:hAnsi="Arial" w:cs="Arial"/>
          <w:b/>
          <w:color w:val="0000FF"/>
          <w:sz w:val="24"/>
        </w:rPr>
        <w:tab/>
      </w:r>
      <w:r w:rsidR="00842DDE">
        <w:rPr>
          <w:rFonts w:ascii="Arial" w:hAnsi="Arial" w:cs="Arial"/>
          <w:b/>
          <w:sz w:val="24"/>
        </w:rPr>
        <w:t>Support of UL data decompression</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v15.1.0</w:t>
      </w:r>
      <w:r>
        <w:rPr>
          <w:i/>
        </w:rPr>
        <w:tab/>
        <w:t xml:space="preserve">  CR-1585  Cat: F (Rel-15)</w:t>
      </w:r>
      <w:r>
        <w:rPr>
          <w:i/>
        </w:rPr>
        <w:br/>
      </w:r>
      <w:r>
        <w:rPr>
          <w:i/>
        </w:rPr>
        <w:br/>
      </w:r>
      <w:r>
        <w:rPr>
          <w:i/>
        </w:rPr>
        <w:tab/>
      </w:r>
      <w:r>
        <w:rPr>
          <w:i/>
        </w:rPr>
        <w:tab/>
      </w:r>
      <w:r>
        <w:rPr>
          <w:i/>
        </w:rPr>
        <w:tab/>
      </w:r>
      <w:r>
        <w:rPr>
          <w:i/>
        </w:rPr>
        <w:tab/>
      </w:r>
      <w:r>
        <w:rPr>
          <w:i/>
        </w:rPr>
        <w:tab/>
        <w:t>Source: Huawei</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63" w:history="1">
        <w:r w:rsidR="00842DDE" w:rsidRPr="00044B58">
          <w:rPr>
            <w:rStyle w:val="Hyperlink"/>
            <w:rFonts w:ascii="Arial" w:hAnsi="Arial" w:cs="Arial"/>
            <w:b/>
            <w:sz w:val="24"/>
          </w:rPr>
          <w:t>R3-182071</w:t>
        </w:r>
      </w:hyperlink>
      <w:r w:rsidR="00842DDE">
        <w:rPr>
          <w:rFonts w:ascii="Arial" w:hAnsi="Arial" w:cs="Arial"/>
          <w:b/>
          <w:color w:val="0000FF"/>
          <w:sz w:val="24"/>
        </w:rPr>
        <w:tab/>
      </w:r>
      <w:r w:rsidR="00842DDE">
        <w:rPr>
          <w:rFonts w:ascii="Arial" w:hAnsi="Arial" w:cs="Arial"/>
          <w:b/>
          <w:sz w:val="24"/>
        </w:rPr>
        <w:t>Support of UL data decompression</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CR-1127  Cat: F (Rel-15)</w:t>
      </w:r>
      <w:r>
        <w:rPr>
          <w:i/>
        </w:rPr>
        <w:br/>
      </w:r>
      <w:r>
        <w:rPr>
          <w:i/>
        </w:rPr>
        <w:br/>
      </w:r>
      <w:r>
        <w:rPr>
          <w:i/>
        </w:rPr>
        <w:tab/>
      </w:r>
      <w:r>
        <w:rPr>
          <w:i/>
        </w:rPr>
        <w:tab/>
      </w:r>
      <w:r>
        <w:rPr>
          <w:i/>
        </w:rPr>
        <w:tab/>
      </w:r>
      <w:r>
        <w:rPr>
          <w:i/>
        </w:rPr>
        <w:tab/>
      </w:r>
      <w:r>
        <w:rPr>
          <w:i/>
        </w:rPr>
        <w:tab/>
        <w:t>Source: Huawei</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842DDE" w:rsidP="00842DDE">
      <w:pPr>
        <w:pStyle w:val="Heading3"/>
      </w:pPr>
      <w:bookmarkStart w:id="161" w:name="_Toc513840702"/>
      <w:r>
        <w:t>31.3</w:t>
      </w:r>
      <w:r>
        <w:tab/>
        <w:t>NR</w:t>
      </w:r>
      <w:bookmarkEnd w:id="161"/>
    </w:p>
    <w:p w:rsidR="00842DDE" w:rsidRDefault="00842DDE" w:rsidP="00842DDE">
      <w:pPr>
        <w:pStyle w:val="Heading4"/>
      </w:pPr>
      <w:bookmarkStart w:id="162" w:name="_Toc513840703"/>
      <w:r>
        <w:t>31.3.1</w:t>
      </w:r>
      <w:r>
        <w:tab/>
        <w:t>Essential Corrections</w:t>
      </w:r>
      <w:bookmarkEnd w:id="162"/>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FULL CONFIGURATION INDICATION</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964" w:history="1">
        <w:r w:rsidR="00842DDE" w:rsidRPr="00044B58">
          <w:rPr>
            <w:rStyle w:val="Hyperlink"/>
            <w:rFonts w:ascii="Arial" w:hAnsi="Arial" w:cs="Arial"/>
            <w:b/>
            <w:sz w:val="24"/>
          </w:rPr>
          <w:t>R3-182311</w:t>
        </w:r>
      </w:hyperlink>
      <w:r w:rsidR="00842DDE">
        <w:rPr>
          <w:rFonts w:ascii="Arial" w:hAnsi="Arial" w:cs="Arial"/>
          <w:b/>
          <w:color w:val="0000FF"/>
          <w:sz w:val="24"/>
        </w:rPr>
        <w:tab/>
      </w:r>
      <w:r w:rsidR="00842DDE">
        <w:rPr>
          <w:rFonts w:ascii="Arial" w:hAnsi="Arial" w:cs="Arial"/>
          <w:b/>
          <w:sz w:val="24"/>
        </w:rPr>
        <w:t>LS on SN triggered fullConfig indication in X2 for EN-DC</w:t>
      </w:r>
    </w:p>
    <w:p w:rsidR="00842DDE" w:rsidRDefault="00842DDE" w:rsidP="00842DD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R2-1804100, to RAN3, cc -</w:t>
      </w:r>
      <w:r>
        <w:rPr>
          <w:i/>
        </w:rPr>
        <w:br/>
      </w:r>
      <w:r>
        <w:rPr>
          <w:i/>
        </w:rPr>
        <w:tab/>
      </w:r>
      <w:r>
        <w:rPr>
          <w:i/>
        </w:rPr>
        <w:tab/>
      </w:r>
      <w:r>
        <w:rPr>
          <w:i/>
        </w:rPr>
        <w:tab/>
      </w:r>
      <w:r>
        <w:rPr>
          <w:i/>
        </w:rPr>
        <w:tab/>
      </w:r>
      <w:r>
        <w:rPr>
          <w:i/>
        </w:rPr>
        <w:tab/>
        <w:t>Source: 3GPP RAN2, Nokia</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65" w:history="1">
        <w:r w:rsidR="00842DDE" w:rsidRPr="00044B58">
          <w:rPr>
            <w:rStyle w:val="Hyperlink"/>
            <w:rFonts w:ascii="Arial" w:hAnsi="Arial" w:cs="Arial"/>
            <w:b/>
            <w:sz w:val="24"/>
          </w:rPr>
          <w:t>R3-181714</w:t>
        </w:r>
      </w:hyperlink>
      <w:r w:rsidR="00842DDE">
        <w:rPr>
          <w:rFonts w:ascii="Arial" w:hAnsi="Arial" w:cs="Arial"/>
          <w:b/>
          <w:color w:val="0000FF"/>
          <w:sz w:val="24"/>
        </w:rPr>
        <w:tab/>
      </w:r>
      <w:r w:rsidR="00842DDE">
        <w:rPr>
          <w:rFonts w:ascii="Arial" w:hAnsi="Arial" w:cs="Arial"/>
          <w:b/>
          <w:sz w:val="24"/>
        </w:rPr>
        <w:t>Addiiton of the full config indicator</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CR-1107  Cat: F (Rel-15)</w:t>
      </w:r>
      <w:r>
        <w:rPr>
          <w:i/>
        </w:rPr>
        <w:br/>
      </w:r>
      <w:r>
        <w:rPr>
          <w:i/>
        </w:rPr>
        <w:br/>
      </w:r>
      <w:r>
        <w:rPr>
          <w:i/>
        </w:rPr>
        <w:tab/>
      </w:r>
      <w:r>
        <w:rPr>
          <w:i/>
        </w:rPr>
        <w:tab/>
      </w:r>
      <w:r>
        <w:rPr>
          <w:i/>
        </w:rPr>
        <w:tab/>
      </w:r>
      <w:r>
        <w:rPr>
          <w:i/>
        </w:rPr>
        <w:tab/>
      </w:r>
      <w:r>
        <w:rPr>
          <w:i/>
        </w:rPr>
        <w:tab/>
        <w:t>Source: Nokia, Nokia Shanghai Bell</w:t>
      </w:r>
    </w:p>
    <w:p w:rsidR="00842DDE" w:rsidRDefault="00842DDE" w:rsidP="00842DDE">
      <w:pPr>
        <w:rPr>
          <w:rFonts w:ascii="Arial" w:hAnsi="Arial" w:cs="Arial"/>
          <w:b/>
        </w:rPr>
      </w:pPr>
      <w:r>
        <w:rPr>
          <w:rFonts w:ascii="Arial" w:hAnsi="Arial" w:cs="Arial"/>
          <w:b/>
        </w:rPr>
        <w:t xml:space="preserve">Abstract: </w:t>
      </w:r>
    </w:p>
    <w:p w:rsidR="00842DDE" w:rsidRDefault="00842DDE" w:rsidP="00842DDE">
      <w:r>
        <w:t>CR related to the incoming LS in R2-1804100</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pPr>
      <w:r>
        <w:t>Ericsson</w:t>
      </w:r>
      <w:r w:rsidR="00842DDE" w:rsidRPr="00C11C13">
        <w:t>: conditions are according to scenarios, which should be described (if at all) in St2; should be added also to modify messages?</w:t>
      </w:r>
    </w:p>
    <w:p w:rsidR="00842DDE" w:rsidRPr="00C11C13" w:rsidRDefault="00842DDE" w:rsidP="00842DDE">
      <w:r w:rsidRPr="00C11C13">
        <w:t xml:space="preserve">ZTE: agree with </w:t>
      </w:r>
      <w:r w:rsidR="000D7E48">
        <w:t>Ericsson</w:t>
      </w:r>
      <w:r w:rsidRPr="00C11C13">
        <w:t xml:space="preserve"> - maybe St2 should be needed?</w:t>
      </w:r>
    </w:p>
    <w:p w:rsidR="00842DDE" w:rsidRPr="00C11C13" w:rsidRDefault="00842DDE" w:rsidP="00842DDE">
      <w:r w:rsidRPr="00C11C13">
        <w:t> </w:t>
      </w:r>
    </w:p>
    <w:p w:rsidR="00842DDE" w:rsidRPr="00C11C13" w:rsidRDefault="00842DDE" w:rsidP="00842DDE">
      <w:r w:rsidRPr="00C11C13">
        <w:t>- remove condition from behavior text: eNB may include</w:t>
      </w:r>
    </w:p>
    <w:p w:rsidR="00842DDE" w:rsidRPr="00C11C13" w:rsidRDefault="00842DDE" w:rsidP="00842DDE">
      <w:r w:rsidRPr="00C11C13">
        <w:t>- semantics:</w:t>
      </w:r>
      <w:r w:rsidR="00C11C13">
        <w:t xml:space="preserve"> remove indicates admitted SRBs</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966" w:history="1">
        <w:r w:rsidRPr="00044B58">
          <w:rPr>
            <w:rStyle w:val="Hyperlink"/>
            <w:rFonts w:ascii="Arial" w:hAnsi="Arial" w:cs="Arial"/>
            <w:b/>
          </w:rPr>
          <w:t>R3-182338</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67" w:history="1">
        <w:r w:rsidR="00842DDE" w:rsidRPr="00044B58">
          <w:rPr>
            <w:rStyle w:val="Hyperlink"/>
            <w:rFonts w:ascii="Arial" w:hAnsi="Arial" w:cs="Arial"/>
            <w:b/>
            <w:sz w:val="24"/>
          </w:rPr>
          <w:t>R3-182338</w:t>
        </w:r>
      </w:hyperlink>
      <w:r w:rsidR="00842DDE">
        <w:rPr>
          <w:rFonts w:ascii="Arial" w:hAnsi="Arial" w:cs="Arial"/>
          <w:b/>
          <w:color w:val="0000FF"/>
          <w:sz w:val="24"/>
        </w:rPr>
        <w:tab/>
      </w:r>
      <w:r w:rsidR="00842DDE">
        <w:rPr>
          <w:rFonts w:ascii="Arial" w:hAnsi="Arial" w:cs="Arial"/>
          <w:b/>
          <w:sz w:val="24"/>
        </w:rPr>
        <w:t>Addiiton of the full config indicator</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CR-1107  rev 1 Cat: F (Rel-15)</w:t>
      </w:r>
      <w:r>
        <w:rPr>
          <w:i/>
        </w:rPr>
        <w:br/>
      </w:r>
      <w:r>
        <w:rPr>
          <w:i/>
        </w:rPr>
        <w:br/>
      </w:r>
      <w:r>
        <w:rPr>
          <w:i/>
        </w:rPr>
        <w:tab/>
      </w:r>
      <w:r>
        <w:rPr>
          <w:i/>
        </w:rPr>
        <w:tab/>
      </w:r>
      <w:r>
        <w:rPr>
          <w:i/>
        </w:rPr>
        <w:tab/>
      </w:r>
      <w:r>
        <w:rPr>
          <w:i/>
        </w:rPr>
        <w:tab/>
      </w:r>
      <w:r>
        <w:rPr>
          <w:i/>
        </w:rPr>
        <w:tab/>
        <w:t>Source: Nokia, Nokia Shanghai Bell</w:t>
      </w:r>
    </w:p>
    <w:p w:rsidR="00842DDE" w:rsidRDefault="00842DDE" w:rsidP="00842DDE">
      <w:pPr>
        <w:rPr>
          <w:color w:val="808080"/>
        </w:rPr>
      </w:pPr>
      <w:r>
        <w:rPr>
          <w:color w:val="808080"/>
        </w:rPr>
        <w:t xml:space="preserve">(Replaces </w:t>
      </w:r>
      <w:hyperlink r:id="rId968" w:history="1">
        <w:r w:rsidRPr="00044B58">
          <w:rPr>
            <w:rStyle w:val="Hyperlink"/>
          </w:rPr>
          <w:t>R3-181714</w:t>
        </w:r>
      </w:hyperlink>
      <w:r>
        <w:rPr>
          <w:color w:val="808080"/>
        </w:rPr>
        <w:t>)</w:t>
      </w:r>
    </w:p>
    <w:p w:rsidR="00842DDE" w:rsidRDefault="00842DDE" w:rsidP="00842DDE">
      <w:pPr>
        <w:rPr>
          <w:rFonts w:ascii="Arial" w:hAnsi="Arial" w:cs="Arial"/>
          <w:b/>
        </w:rPr>
      </w:pPr>
      <w:r>
        <w:rPr>
          <w:rFonts w:ascii="Arial" w:hAnsi="Arial" w:cs="Arial"/>
          <w:b/>
        </w:rPr>
        <w:lastRenderedPageBreak/>
        <w:t xml:space="preserve">Discussion: </w:t>
      </w:r>
    </w:p>
    <w:p w:rsidR="00842DDE" w:rsidRPr="00C11C13" w:rsidRDefault="000D7E48" w:rsidP="00842DDE">
      <w:pPr>
        <w:overflowPunct/>
        <w:autoSpaceDE/>
        <w:autoSpaceDN/>
        <w:adjustRightInd/>
        <w:spacing w:after="0"/>
        <w:textAlignment w:val="auto"/>
      </w:pPr>
      <w:r>
        <w:t>Ericsson</w:t>
      </w:r>
      <w:r w:rsidR="00842DDE" w:rsidRPr="00C11C13">
        <w:t>: ok with the codepoints, but need to send indication in req message</w:t>
      </w:r>
    </w:p>
    <w:p w:rsidR="00842DDE" w:rsidRPr="00C11C13" w:rsidRDefault="000D7E48" w:rsidP="00842DDE">
      <w:r>
        <w:t>Nokia:</w:t>
      </w:r>
      <w:r w:rsidR="00842DDE" w:rsidRPr="00C11C13">
        <w:t xml:space="preserve"> we had proposed as cause value, but we can come back to it</w:t>
      </w:r>
    </w:p>
    <w:p w:rsidR="00842DDE" w:rsidRPr="00C11C13" w:rsidRDefault="00842DDE" w:rsidP="00842DDE">
      <w:r w:rsidRPr="00C11C13">
        <w:t> </w:t>
      </w:r>
    </w:p>
    <w:p w:rsidR="00842DDE" w:rsidRPr="00C11C13" w:rsidRDefault="00842DDE" w:rsidP="00842DDE">
      <w:r w:rsidRPr="00C11C13">
        <w:rPr>
          <w:rStyle w:val="Strong"/>
          <w:color w:val="FF0000"/>
        </w:rPr>
        <w:t>Need to indicate in the request that this is related to the SN change</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969" w:history="1">
        <w:r w:rsidRPr="00044B58">
          <w:rPr>
            <w:rStyle w:val="Hyperlink"/>
            <w:rFonts w:ascii="Arial" w:hAnsi="Arial" w:cs="Arial"/>
            <w:b/>
          </w:rPr>
          <w:t>R3-182480</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70" w:history="1">
        <w:r w:rsidR="00842DDE" w:rsidRPr="00044B58">
          <w:rPr>
            <w:rStyle w:val="Hyperlink"/>
            <w:rFonts w:ascii="Arial" w:hAnsi="Arial" w:cs="Arial"/>
            <w:b/>
            <w:sz w:val="24"/>
          </w:rPr>
          <w:t>R3-182480</w:t>
        </w:r>
      </w:hyperlink>
      <w:r w:rsidR="00842DDE">
        <w:rPr>
          <w:rFonts w:ascii="Arial" w:hAnsi="Arial" w:cs="Arial"/>
          <w:b/>
          <w:color w:val="0000FF"/>
          <w:sz w:val="24"/>
        </w:rPr>
        <w:tab/>
      </w:r>
      <w:r w:rsidR="00842DDE">
        <w:rPr>
          <w:rFonts w:ascii="Arial" w:hAnsi="Arial" w:cs="Arial"/>
          <w:b/>
          <w:sz w:val="24"/>
        </w:rPr>
        <w:t>Addiiton of the full config indicator</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CR-1107  rev 2 Cat: F (Rel-15)</w:t>
      </w:r>
      <w:r>
        <w:rPr>
          <w:i/>
        </w:rPr>
        <w:br/>
      </w:r>
      <w:r>
        <w:rPr>
          <w:i/>
        </w:rPr>
        <w:br/>
      </w:r>
      <w:r>
        <w:rPr>
          <w:i/>
        </w:rPr>
        <w:tab/>
      </w:r>
      <w:r>
        <w:rPr>
          <w:i/>
        </w:rPr>
        <w:tab/>
      </w:r>
      <w:r>
        <w:rPr>
          <w:i/>
        </w:rPr>
        <w:tab/>
      </w:r>
      <w:r>
        <w:rPr>
          <w:i/>
        </w:rPr>
        <w:tab/>
      </w:r>
      <w:r>
        <w:rPr>
          <w:i/>
        </w:rPr>
        <w:tab/>
        <w:t>Source: Nokia, Nokia Shanghai Bell</w:t>
      </w:r>
    </w:p>
    <w:p w:rsidR="00842DDE" w:rsidRDefault="00842DDE" w:rsidP="00842DDE">
      <w:pPr>
        <w:rPr>
          <w:color w:val="808080"/>
        </w:rPr>
      </w:pPr>
      <w:r>
        <w:rPr>
          <w:color w:val="808080"/>
        </w:rPr>
        <w:t xml:space="preserve">(Replaces </w:t>
      </w:r>
      <w:hyperlink r:id="rId971" w:history="1">
        <w:r w:rsidRPr="00044B58">
          <w:rPr>
            <w:rStyle w:val="Hyperlink"/>
          </w:rPr>
          <w:t>R3-182338</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agreed unseen</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72" w:history="1">
        <w:r w:rsidR="00842DDE" w:rsidRPr="00044B58">
          <w:rPr>
            <w:rStyle w:val="Hyperlink"/>
            <w:rFonts w:ascii="Arial" w:hAnsi="Arial" w:cs="Arial"/>
            <w:b/>
            <w:sz w:val="24"/>
          </w:rPr>
          <w:t>R3-182127</w:t>
        </w:r>
      </w:hyperlink>
      <w:r w:rsidR="00842DDE">
        <w:rPr>
          <w:rFonts w:ascii="Arial" w:hAnsi="Arial" w:cs="Arial"/>
          <w:b/>
          <w:color w:val="0000FF"/>
          <w:sz w:val="24"/>
        </w:rPr>
        <w:tab/>
      </w:r>
      <w:r w:rsidR="00842DDE">
        <w:rPr>
          <w:rFonts w:ascii="Arial" w:hAnsi="Arial" w:cs="Arial"/>
          <w:b/>
          <w:sz w:val="24"/>
        </w:rPr>
        <w:t>Full configuration indication over F1</w:t>
      </w:r>
    </w:p>
    <w:p w:rsidR="00842DDE" w:rsidRDefault="00842DDE" w:rsidP="00842D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73" w:history="1">
        <w:r w:rsidR="00842DDE" w:rsidRPr="00044B58">
          <w:rPr>
            <w:rStyle w:val="Hyperlink"/>
            <w:rFonts w:ascii="Arial" w:hAnsi="Arial" w:cs="Arial"/>
            <w:b/>
            <w:sz w:val="24"/>
          </w:rPr>
          <w:t>R3-182128</w:t>
        </w:r>
      </w:hyperlink>
      <w:r w:rsidR="00842DDE">
        <w:rPr>
          <w:rFonts w:ascii="Arial" w:hAnsi="Arial" w:cs="Arial"/>
          <w:b/>
          <w:color w:val="0000FF"/>
          <w:sz w:val="24"/>
        </w:rPr>
        <w:tab/>
      </w:r>
      <w:r w:rsidR="00842DDE">
        <w:rPr>
          <w:rFonts w:ascii="Arial" w:hAnsi="Arial" w:cs="Arial"/>
          <w:b/>
          <w:sz w:val="24"/>
        </w:rPr>
        <w:t>CR to 38.473 on full configuration indication over F1</w:t>
      </w:r>
    </w:p>
    <w:p w:rsidR="00842DDE" w:rsidRDefault="00842DDE" w:rsidP="00842D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v15.1.0</w:t>
      </w:r>
      <w:r>
        <w:rPr>
          <w:i/>
        </w:rPr>
        <w:tab/>
        <w:t xml:space="preserve">  CR-0035  Cat: F (Rel-15)</w:t>
      </w:r>
      <w:r>
        <w:rPr>
          <w:i/>
        </w:rPr>
        <w:br/>
      </w:r>
      <w:r>
        <w:rPr>
          <w:i/>
        </w:rPr>
        <w:br/>
      </w:r>
      <w:r>
        <w:rPr>
          <w:i/>
        </w:rPr>
        <w:tab/>
      </w:r>
      <w:r>
        <w:rPr>
          <w:i/>
        </w:rPr>
        <w:tab/>
      </w:r>
      <w:r>
        <w:rPr>
          <w:i/>
        </w:rPr>
        <w:tab/>
      </w:r>
      <w:r>
        <w:rPr>
          <w:i/>
        </w:rPr>
        <w:tab/>
      </w:r>
      <w:r>
        <w:rPr>
          <w:i/>
        </w:rPr>
        <w:tab/>
        <w:t>Source: Huawei</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rPr>
          <w:sz w:val="28"/>
        </w:rPr>
      </w:pPr>
      <w:r>
        <w:rPr>
          <w:szCs w:val="15"/>
        </w:rPr>
        <w:t>Huawei</w:t>
      </w:r>
      <w:r w:rsidR="00842DDE" w:rsidRPr="00C11C13">
        <w:rPr>
          <w:szCs w:val="15"/>
        </w:rPr>
        <w:t xml:space="preserve"> (F1AP rapp): needs to be other towards EN-DC BL CR?</w:t>
      </w:r>
    </w:p>
    <w:p w:rsidR="00842DDE" w:rsidRPr="00C11C13" w:rsidRDefault="00842DDE" w:rsidP="00842DDE">
      <w:pPr>
        <w:rPr>
          <w:sz w:val="28"/>
        </w:rPr>
      </w:pPr>
      <w:r w:rsidRPr="00C11C13">
        <w:rPr>
          <w:szCs w:val="15"/>
        </w:rPr>
        <w:t xml:space="preserve">ZTE: check criticality, align with with </w:t>
      </w:r>
      <w:r w:rsidR="000D7E48">
        <w:rPr>
          <w:szCs w:val="15"/>
        </w:rPr>
        <w:t xml:space="preserve">Nokia </w:t>
      </w:r>
      <w:r w:rsidRPr="00C11C13">
        <w:rPr>
          <w:szCs w:val="15"/>
        </w:rPr>
        <w:t>CR</w:t>
      </w:r>
    </w:p>
    <w:p w:rsidR="00842DDE" w:rsidRPr="00C11C13" w:rsidRDefault="00842DDE" w:rsidP="00842DDE">
      <w:pPr>
        <w:rPr>
          <w:sz w:val="28"/>
        </w:rPr>
      </w:pPr>
      <w:r w:rsidRPr="00C11C13">
        <w:rPr>
          <w:szCs w:val="15"/>
        </w:rPr>
        <w:t xml:space="preserve">NEC: </w:t>
      </w:r>
    </w:p>
    <w:p w:rsidR="00842DDE" w:rsidRPr="00C11C13" w:rsidRDefault="00842DDE" w:rsidP="00842DDE">
      <w:pPr>
        <w:rPr>
          <w:sz w:val="28"/>
        </w:rPr>
      </w:pPr>
      <w:r w:rsidRPr="00C11C13">
        <w:rPr>
          <w:szCs w:val="15"/>
        </w:rPr>
        <w:t>- revise title: full configuration indication over F1 EN-DC</w:t>
      </w:r>
    </w:p>
    <w:p w:rsidR="00842DDE" w:rsidRPr="00C11C13" w:rsidRDefault="00842DDE" w:rsidP="00842DDE">
      <w:pPr>
        <w:rPr>
          <w:sz w:val="28"/>
        </w:rPr>
      </w:pPr>
      <w:r w:rsidRPr="00C11C13">
        <w:rPr>
          <w:sz w:val="28"/>
        </w:rPr>
        <w:t> </w:t>
      </w:r>
    </w:p>
    <w:p w:rsidR="00842DDE" w:rsidRPr="00C11C13" w:rsidRDefault="00842DDE" w:rsidP="00842DDE">
      <w:pPr>
        <w:rPr>
          <w:sz w:val="28"/>
        </w:rPr>
      </w:pPr>
      <w:r w:rsidRPr="00C11C13">
        <w:rPr>
          <w:szCs w:val="15"/>
        </w:rPr>
        <w:t xml:space="preserve">- align with </w:t>
      </w:r>
      <w:r w:rsidR="000D7E48">
        <w:rPr>
          <w:szCs w:val="15"/>
        </w:rPr>
        <w:t xml:space="preserve">Nokia </w:t>
      </w:r>
      <w:r w:rsidRPr="00C11C13">
        <w:rPr>
          <w:szCs w:val="15"/>
        </w:rPr>
        <w:t>CR</w:t>
      </w:r>
    </w:p>
    <w:p w:rsidR="00842DDE" w:rsidRPr="00C11C13" w:rsidRDefault="00842DDE" w:rsidP="00842DDE">
      <w:pPr>
        <w:rPr>
          <w:sz w:val="28"/>
        </w:rPr>
      </w:pPr>
      <w:r w:rsidRPr="00C11C13">
        <w:rPr>
          <w:szCs w:val="15"/>
        </w:rPr>
        <w:t>- check editorials</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974" w:history="1">
        <w:r w:rsidRPr="00044B58">
          <w:rPr>
            <w:rStyle w:val="Hyperlink"/>
            <w:rFonts w:ascii="Arial" w:hAnsi="Arial" w:cs="Arial"/>
            <w:b/>
          </w:rPr>
          <w:t>R3-182341</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75" w:history="1">
        <w:r w:rsidR="00842DDE" w:rsidRPr="00044B58">
          <w:rPr>
            <w:rStyle w:val="Hyperlink"/>
            <w:rFonts w:ascii="Arial" w:hAnsi="Arial" w:cs="Arial"/>
            <w:b/>
            <w:sz w:val="24"/>
          </w:rPr>
          <w:t>R3-182341</w:t>
        </w:r>
      </w:hyperlink>
      <w:r w:rsidR="00842DDE">
        <w:rPr>
          <w:rFonts w:ascii="Arial" w:hAnsi="Arial" w:cs="Arial"/>
          <w:b/>
          <w:color w:val="0000FF"/>
          <w:sz w:val="24"/>
        </w:rPr>
        <w:tab/>
      </w:r>
      <w:r w:rsidR="00842DDE">
        <w:rPr>
          <w:rFonts w:ascii="Arial" w:hAnsi="Arial" w:cs="Arial"/>
          <w:b/>
          <w:sz w:val="24"/>
        </w:rPr>
        <w:t>Full configuration indication over F1</w:t>
      </w:r>
    </w:p>
    <w:p w:rsidR="00842DDE" w:rsidRDefault="00842DDE" w:rsidP="00842DD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v15.1.0</w:t>
      </w:r>
      <w:r>
        <w:rPr>
          <w:i/>
        </w:rPr>
        <w:br/>
      </w:r>
      <w:r>
        <w:rPr>
          <w:i/>
        </w:rPr>
        <w:tab/>
      </w:r>
      <w:r>
        <w:rPr>
          <w:i/>
        </w:rPr>
        <w:tab/>
      </w:r>
      <w:r>
        <w:rPr>
          <w:i/>
        </w:rPr>
        <w:tab/>
      </w:r>
      <w:r>
        <w:rPr>
          <w:i/>
        </w:rPr>
        <w:tab/>
      </w:r>
      <w:r>
        <w:rPr>
          <w:i/>
        </w:rPr>
        <w:tab/>
        <w:t>Source: Huawei</w:t>
      </w:r>
    </w:p>
    <w:p w:rsidR="00842DDE" w:rsidRDefault="00842DDE" w:rsidP="00842DDE">
      <w:pPr>
        <w:rPr>
          <w:color w:val="808080"/>
        </w:rPr>
      </w:pPr>
      <w:r>
        <w:rPr>
          <w:color w:val="808080"/>
        </w:rPr>
        <w:t xml:space="preserve">(Replaces </w:t>
      </w:r>
      <w:hyperlink r:id="rId976" w:history="1">
        <w:r w:rsidRPr="00044B58">
          <w:rPr>
            <w:rStyle w:val="Hyperlink"/>
          </w:rPr>
          <w:t>R3-182128</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77" w:history="1">
        <w:r w:rsidR="00842DDE" w:rsidRPr="00044B58">
          <w:rPr>
            <w:rStyle w:val="Hyperlink"/>
            <w:rFonts w:ascii="Arial" w:hAnsi="Arial" w:cs="Arial"/>
            <w:b/>
            <w:sz w:val="24"/>
          </w:rPr>
          <w:t>R3-182085</w:t>
        </w:r>
      </w:hyperlink>
      <w:r w:rsidR="00842DDE">
        <w:rPr>
          <w:rFonts w:ascii="Arial" w:hAnsi="Arial" w:cs="Arial"/>
          <w:b/>
          <w:color w:val="0000FF"/>
          <w:sz w:val="24"/>
        </w:rPr>
        <w:tab/>
      </w:r>
      <w:r w:rsidR="00842DDE">
        <w:rPr>
          <w:rFonts w:ascii="Arial" w:hAnsi="Arial" w:cs="Arial"/>
          <w:b/>
          <w:sz w:val="24"/>
        </w:rPr>
        <w:t>Supporting EN-DC delta configuration in CU-DU architecture</w:t>
      </w:r>
    </w:p>
    <w:p w:rsidR="00842DDE" w:rsidRDefault="00842DDE" w:rsidP="00842D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 Inc.</w:t>
      </w:r>
    </w:p>
    <w:p w:rsidR="008915E8" w:rsidRDefault="008915E8" w:rsidP="008915E8">
      <w:pPr>
        <w:rPr>
          <w:rFonts w:ascii="Arial" w:hAnsi="Arial" w:cs="Arial"/>
          <w:b/>
        </w:rPr>
      </w:pPr>
      <w:r>
        <w:rPr>
          <w:rFonts w:ascii="Arial" w:hAnsi="Arial" w:cs="Arial"/>
          <w:b/>
        </w:rPr>
        <w:t xml:space="preserve">Discussion: </w:t>
      </w:r>
    </w:p>
    <w:p w:rsidR="008915E8" w:rsidRDefault="000D7E48" w:rsidP="008915E8">
      <w:r>
        <w:t>Ericsson</w:t>
      </w:r>
      <w:r w:rsidR="008915E8">
        <w:t>: should not write conditions for this in X2AP</w:t>
      </w:r>
    </w:p>
    <w:p w:rsidR="008915E8" w:rsidRDefault="008915E8" w:rsidP="008915E8">
      <w:r>
        <w:t>ZTE: need to clarify scenario that justifies F1AP impact</w:t>
      </w:r>
    </w:p>
    <w:p w:rsidR="008915E8" w:rsidRDefault="000D7E48" w:rsidP="008915E8">
      <w:r>
        <w:t>Ericsson</w:t>
      </w:r>
      <w:r w:rsidR="008915E8">
        <w:t>: need F1AP CR</w:t>
      </w:r>
    </w:p>
    <w:p w:rsidR="008915E8" w:rsidRDefault="000D7E48" w:rsidP="008915E8">
      <w:r>
        <w:t>Nokia:</w:t>
      </w:r>
      <w:r w:rsidR="008915E8">
        <w:t xml:space="preserve"> agree with </w:t>
      </w:r>
      <w:r>
        <w:t>Ericsson</w:t>
      </w:r>
      <w:r w:rsidR="008915E8">
        <w:t xml:space="preserve">; prefer </w:t>
      </w:r>
      <w:r>
        <w:t>Huawei</w:t>
      </w:r>
      <w:r w:rsidR="008915E8">
        <w:t xml:space="preserve"> for St3, Google for St2</w:t>
      </w:r>
    </w:p>
    <w:p w:rsidR="008915E8" w:rsidRDefault="000D7E48" w:rsidP="008915E8">
      <w:r>
        <w:t>Ericsson</w:t>
      </w:r>
      <w:r w:rsidR="008915E8">
        <w:t>: is St2 needed at all?</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78" w:history="1">
        <w:r w:rsidR="00842DDE" w:rsidRPr="00044B58">
          <w:rPr>
            <w:rStyle w:val="Hyperlink"/>
            <w:rFonts w:ascii="Arial" w:hAnsi="Arial" w:cs="Arial"/>
            <w:b/>
            <w:sz w:val="24"/>
          </w:rPr>
          <w:t>R3-182086</w:t>
        </w:r>
      </w:hyperlink>
      <w:r w:rsidR="00842DDE">
        <w:rPr>
          <w:rFonts w:ascii="Arial" w:hAnsi="Arial" w:cs="Arial"/>
          <w:b/>
          <w:color w:val="0000FF"/>
          <w:sz w:val="24"/>
        </w:rPr>
        <w:tab/>
      </w:r>
      <w:r w:rsidR="00842DDE">
        <w:rPr>
          <w:rFonts w:ascii="Arial" w:hAnsi="Arial" w:cs="Arial"/>
          <w:b/>
          <w:sz w:val="24"/>
        </w:rPr>
        <w:t>TP for 38.401 to support delta configuration</w:t>
      </w:r>
    </w:p>
    <w:p w:rsidR="00842DDE" w:rsidRDefault="00842DDE" w:rsidP="00842DD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Google Inc.</w:t>
      </w:r>
    </w:p>
    <w:p w:rsidR="00842DDE" w:rsidRDefault="00842DDE" w:rsidP="00842DDE">
      <w:pPr>
        <w:rPr>
          <w:rFonts w:ascii="Arial" w:hAnsi="Arial" w:cs="Arial"/>
          <w:b/>
        </w:rPr>
      </w:pPr>
      <w:r>
        <w:rPr>
          <w:rFonts w:ascii="Arial" w:hAnsi="Arial" w:cs="Arial"/>
          <w:b/>
        </w:rPr>
        <w:t xml:space="preserve">Discussion: </w:t>
      </w:r>
    </w:p>
    <w:p w:rsidR="00842DDE" w:rsidRPr="00C11C13" w:rsidRDefault="00842DDE" w:rsidP="00842DDE">
      <w:pPr>
        <w:overflowPunct/>
        <w:autoSpaceDE/>
        <w:autoSpaceDN/>
        <w:adjustRightInd/>
        <w:spacing w:after="0"/>
        <w:textAlignment w:val="auto"/>
      </w:pPr>
      <w:r w:rsidRPr="00C11C13">
        <w:t>NEC: this (if agreed) needs to be a CR</w:t>
      </w:r>
    </w:p>
    <w:p w:rsidR="00842DDE" w:rsidRPr="00C11C13" w:rsidRDefault="00842DDE" w:rsidP="00842DDE">
      <w:r w:rsidRPr="00C11C13">
        <w:t> </w:t>
      </w:r>
    </w:p>
    <w:p w:rsidR="00842DDE" w:rsidRPr="00C11C13" w:rsidRDefault="00842DDE" w:rsidP="00842DDE">
      <w:r w:rsidRPr="00C11C13">
        <w:t>- needs to be a CR</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979" w:history="1">
        <w:r w:rsidRPr="00044B58">
          <w:rPr>
            <w:rStyle w:val="Hyperlink"/>
            <w:rFonts w:ascii="Arial" w:hAnsi="Arial" w:cs="Arial"/>
            <w:b/>
          </w:rPr>
          <w:t>R3-182340</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80" w:history="1">
        <w:r w:rsidR="00842DDE" w:rsidRPr="00044B58">
          <w:rPr>
            <w:rStyle w:val="Hyperlink"/>
            <w:rFonts w:ascii="Arial" w:hAnsi="Arial" w:cs="Arial"/>
            <w:b/>
            <w:sz w:val="24"/>
          </w:rPr>
          <w:t>R3-182340</w:t>
        </w:r>
      </w:hyperlink>
      <w:r w:rsidR="00842DDE">
        <w:rPr>
          <w:rFonts w:ascii="Arial" w:hAnsi="Arial" w:cs="Arial"/>
          <w:b/>
          <w:color w:val="0000FF"/>
          <w:sz w:val="24"/>
        </w:rPr>
        <w:tab/>
      </w:r>
      <w:r w:rsidR="00842DDE">
        <w:rPr>
          <w:rFonts w:ascii="Arial" w:hAnsi="Arial" w:cs="Arial"/>
          <w:b/>
          <w:sz w:val="24"/>
        </w:rPr>
        <w:t>TP for 38.401 in supporting full configuration</w:t>
      </w:r>
    </w:p>
    <w:p w:rsidR="00842DDE" w:rsidRDefault="00842DDE" w:rsidP="00842DD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v15.1.0</w:t>
      </w:r>
      <w:r>
        <w:rPr>
          <w:i/>
        </w:rPr>
        <w:tab/>
        <w:t xml:space="preserve">  CR-0016  Cat: </w:t>
      </w:r>
      <w:r w:rsidR="00EA478C">
        <w:rPr>
          <w:i/>
        </w:rPr>
        <w:t>F</w:t>
      </w:r>
      <w:r>
        <w:rPr>
          <w:i/>
        </w:rPr>
        <w:t xml:space="preserve"> (Rel-15)</w:t>
      </w:r>
      <w:r>
        <w:rPr>
          <w:i/>
        </w:rPr>
        <w:br/>
      </w:r>
      <w:r>
        <w:rPr>
          <w:i/>
        </w:rPr>
        <w:br/>
      </w:r>
      <w:r>
        <w:rPr>
          <w:i/>
        </w:rPr>
        <w:tab/>
      </w:r>
      <w:r>
        <w:rPr>
          <w:i/>
        </w:rPr>
        <w:tab/>
      </w:r>
      <w:r>
        <w:rPr>
          <w:i/>
        </w:rPr>
        <w:tab/>
      </w:r>
      <w:r>
        <w:rPr>
          <w:i/>
        </w:rPr>
        <w:tab/>
      </w:r>
      <w:r>
        <w:rPr>
          <w:i/>
        </w:rPr>
        <w:tab/>
        <w:t>Source: Google Inc.</w:t>
      </w:r>
    </w:p>
    <w:p w:rsidR="00842DDE" w:rsidRDefault="00842DDE" w:rsidP="00842DDE">
      <w:pPr>
        <w:rPr>
          <w:color w:val="808080"/>
        </w:rPr>
      </w:pPr>
      <w:r>
        <w:rPr>
          <w:color w:val="808080"/>
        </w:rPr>
        <w:t xml:space="preserve">(Replaces </w:t>
      </w:r>
      <w:hyperlink r:id="rId981" w:history="1">
        <w:r w:rsidRPr="00044B58">
          <w:rPr>
            <w:rStyle w:val="Hyperlink"/>
          </w:rPr>
          <w:t>R3-182086</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82" w:history="1">
        <w:r w:rsidR="00842DDE" w:rsidRPr="00044B58">
          <w:rPr>
            <w:rStyle w:val="Hyperlink"/>
            <w:rFonts w:ascii="Arial" w:hAnsi="Arial" w:cs="Arial"/>
            <w:b/>
            <w:sz w:val="24"/>
          </w:rPr>
          <w:t>R3-182087</w:t>
        </w:r>
      </w:hyperlink>
      <w:r w:rsidR="00842DDE">
        <w:rPr>
          <w:rFonts w:ascii="Arial" w:hAnsi="Arial" w:cs="Arial"/>
          <w:b/>
          <w:color w:val="0000FF"/>
          <w:sz w:val="24"/>
        </w:rPr>
        <w:tab/>
      </w:r>
      <w:r w:rsidR="00842DDE">
        <w:rPr>
          <w:rFonts w:ascii="Arial" w:hAnsi="Arial" w:cs="Arial"/>
          <w:b/>
          <w:sz w:val="24"/>
        </w:rPr>
        <w:t>TP for 38.473 in supporting delta configuration</w:t>
      </w:r>
    </w:p>
    <w:p w:rsidR="00842DDE" w:rsidRDefault="00842DDE" w:rsidP="00842DD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Google Inc.</w:t>
      </w:r>
    </w:p>
    <w:p w:rsidR="00842DDE" w:rsidRDefault="00842DDE" w:rsidP="00842D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83" w:history="1">
        <w:r w:rsidR="00842DDE" w:rsidRPr="00044B58">
          <w:rPr>
            <w:rStyle w:val="Hyperlink"/>
            <w:rFonts w:ascii="Arial" w:hAnsi="Arial" w:cs="Arial"/>
            <w:b/>
            <w:sz w:val="24"/>
          </w:rPr>
          <w:t>R3-182088</w:t>
        </w:r>
      </w:hyperlink>
      <w:r w:rsidR="00842DDE">
        <w:rPr>
          <w:rFonts w:ascii="Arial" w:hAnsi="Arial" w:cs="Arial"/>
          <w:b/>
          <w:color w:val="0000FF"/>
          <w:sz w:val="24"/>
        </w:rPr>
        <w:tab/>
      </w:r>
      <w:r w:rsidR="00842DDE">
        <w:rPr>
          <w:rFonts w:ascii="Arial" w:hAnsi="Arial" w:cs="Arial"/>
          <w:b/>
          <w:sz w:val="24"/>
        </w:rPr>
        <w:t>[DRAFT] LS on supporting delta configuration for F1 UE Context Management</w:t>
      </w:r>
    </w:p>
    <w:p w:rsidR="00842DDE" w:rsidRDefault="00842DDE" w:rsidP="00842DD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Google Inc.</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984" w:history="1">
        <w:r w:rsidRPr="00044B58">
          <w:rPr>
            <w:rStyle w:val="Hyperlink"/>
            <w:rFonts w:ascii="Arial" w:hAnsi="Arial" w:cs="Arial"/>
            <w:b/>
          </w:rPr>
          <w:t>R3-182342</w:t>
        </w:r>
      </w:hyperlink>
      <w:r>
        <w:rPr>
          <w:color w:val="993300"/>
          <w:u w:val="single"/>
        </w:rPr>
        <w:t>.</w:t>
      </w:r>
      <w:r>
        <w:rPr>
          <w:color w:val="993300"/>
          <w:u w:val="single"/>
        </w:rPr>
        <w:br/>
      </w:r>
      <w:r>
        <w:rPr>
          <w:color w:val="993300"/>
          <w:u w:val="single"/>
        </w:rPr>
        <w:br/>
      </w:r>
    </w:p>
    <w:p w:rsidR="00F209BE" w:rsidRDefault="00F5338D" w:rsidP="00F209BE">
      <w:pPr>
        <w:rPr>
          <w:rFonts w:ascii="Arial" w:hAnsi="Arial" w:cs="Arial"/>
          <w:b/>
          <w:sz w:val="24"/>
        </w:rPr>
      </w:pPr>
      <w:hyperlink r:id="rId985" w:history="1">
        <w:r w:rsidR="00F209BE" w:rsidRPr="00044B58">
          <w:rPr>
            <w:rStyle w:val="Hyperlink"/>
            <w:rFonts w:ascii="Arial" w:hAnsi="Arial" w:cs="Arial"/>
            <w:b/>
            <w:sz w:val="24"/>
          </w:rPr>
          <w:t>R3-182342</w:t>
        </w:r>
      </w:hyperlink>
      <w:r w:rsidR="00F209BE">
        <w:rPr>
          <w:rFonts w:ascii="Arial" w:hAnsi="Arial" w:cs="Arial"/>
          <w:b/>
          <w:color w:val="0000FF"/>
          <w:sz w:val="24"/>
        </w:rPr>
        <w:tab/>
      </w:r>
      <w:r w:rsidR="00F209BE">
        <w:rPr>
          <w:rFonts w:ascii="Arial" w:hAnsi="Arial" w:cs="Arial"/>
          <w:b/>
          <w:sz w:val="24"/>
        </w:rPr>
        <w:t>[DRAFT] LS on supporting delta configuration for F1 UE Context Management</w:t>
      </w:r>
    </w:p>
    <w:p w:rsidR="00F209BE" w:rsidRDefault="00F209BE" w:rsidP="00F209B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Google Inc.</w:t>
      </w:r>
    </w:p>
    <w:p w:rsidR="00F209BE" w:rsidRDefault="00F209BE" w:rsidP="00F209BE">
      <w:pPr>
        <w:rPr>
          <w:color w:val="808080"/>
        </w:rPr>
      </w:pPr>
      <w:r>
        <w:rPr>
          <w:color w:val="808080"/>
        </w:rPr>
        <w:t xml:space="preserve">(Replaces </w:t>
      </w:r>
      <w:hyperlink r:id="rId986" w:history="1">
        <w:r w:rsidRPr="00044B58">
          <w:rPr>
            <w:rStyle w:val="Hyperlink"/>
          </w:rPr>
          <w:t>R3-182088</w:t>
        </w:r>
      </w:hyperlink>
      <w:r>
        <w:rPr>
          <w:color w:val="808080"/>
        </w:rPr>
        <w:t>)</w:t>
      </w:r>
    </w:p>
    <w:p w:rsidR="00F209BE" w:rsidRDefault="00F209BE" w:rsidP="00F209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987" w:history="1">
        <w:r w:rsidRPr="00044B58">
          <w:rPr>
            <w:rStyle w:val="Hyperlink"/>
            <w:rFonts w:ascii="Arial" w:hAnsi="Arial" w:cs="Arial"/>
            <w:b/>
          </w:rPr>
          <w:t>R3-182479</w:t>
        </w:r>
      </w:hyperlink>
      <w:r>
        <w:rPr>
          <w:color w:val="993300"/>
          <w:u w:val="single"/>
        </w:rPr>
        <w:t>.</w:t>
      </w:r>
      <w:r>
        <w:rPr>
          <w:color w:val="993300"/>
          <w:u w:val="single"/>
        </w:rPr>
        <w:br/>
      </w:r>
      <w:r>
        <w:rPr>
          <w:color w:val="993300"/>
          <w:u w:val="single"/>
        </w:rPr>
        <w:br/>
      </w:r>
    </w:p>
    <w:p w:rsidR="00F209BE" w:rsidRDefault="00F5338D" w:rsidP="00F209BE">
      <w:pPr>
        <w:rPr>
          <w:rFonts w:ascii="Arial" w:hAnsi="Arial" w:cs="Arial"/>
          <w:b/>
          <w:sz w:val="24"/>
        </w:rPr>
      </w:pPr>
      <w:hyperlink r:id="rId988" w:history="1">
        <w:r w:rsidR="00F209BE" w:rsidRPr="00044B58">
          <w:rPr>
            <w:rStyle w:val="Hyperlink"/>
            <w:rFonts w:ascii="Arial" w:hAnsi="Arial" w:cs="Arial"/>
            <w:b/>
            <w:sz w:val="24"/>
          </w:rPr>
          <w:t>R3-182479</w:t>
        </w:r>
      </w:hyperlink>
      <w:r w:rsidR="00F209BE">
        <w:rPr>
          <w:rFonts w:ascii="Arial" w:hAnsi="Arial" w:cs="Arial"/>
          <w:b/>
          <w:color w:val="0000FF"/>
          <w:sz w:val="24"/>
        </w:rPr>
        <w:tab/>
      </w:r>
      <w:r w:rsidR="00F209BE" w:rsidRPr="00032022">
        <w:rPr>
          <w:rFonts w:ascii="Arial" w:hAnsi="Arial" w:cs="Arial"/>
          <w:b/>
          <w:sz w:val="24"/>
        </w:rPr>
        <w:t>Reply LS on SN triggered fullConfig indication in X2 for EN-DC</w:t>
      </w:r>
    </w:p>
    <w:p w:rsidR="00F209BE" w:rsidRDefault="00F209BE" w:rsidP="00F209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RAN2 </w:t>
      </w:r>
      <w:r>
        <w:rPr>
          <w:i/>
        </w:rPr>
        <w:br/>
      </w:r>
      <w:r>
        <w:rPr>
          <w:i/>
        </w:rPr>
        <w:tab/>
      </w:r>
      <w:r>
        <w:rPr>
          <w:i/>
        </w:rPr>
        <w:tab/>
      </w:r>
      <w:r>
        <w:rPr>
          <w:i/>
        </w:rPr>
        <w:tab/>
      </w:r>
      <w:r>
        <w:rPr>
          <w:i/>
        </w:rPr>
        <w:tab/>
      </w:r>
      <w:r>
        <w:rPr>
          <w:i/>
        </w:rPr>
        <w:tab/>
        <w:t>Source: Google Inc.</w:t>
      </w:r>
    </w:p>
    <w:p w:rsidR="00F209BE" w:rsidRDefault="00F209BE" w:rsidP="00F209BE">
      <w:pPr>
        <w:rPr>
          <w:color w:val="808080"/>
        </w:rPr>
      </w:pPr>
      <w:r>
        <w:rPr>
          <w:color w:val="808080"/>
        </w:rPr>
        <w:t xml:space="preserve">(Replaces </w:t>
      </w:r>
      <w:hyperlink r:id="rId989" w:history="1">
        <w:r w:rsidRPr="00044B58">
          <w:rPr>
            <w:rStyle w:val="Hyperlink"/>
          </w:rPr>
          <w:t>R3-182342</w:t>
        </w:r>
      </w:hyperlink>
      <w:r>
        <w:rPr>
          <w:color w:val="808080"/>
        </w:rPr>
        <w:t>)</w:t>
      </w:r>
    </w:p>
    <w:p w:rsidR="00F209BE" w:rsidRDefault="00F209BE" w:rsidP="00F209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915E8" w:rsidRDefault="00F5338D" w:rsidP="008915E8">
      <w:pPr>
        <w:rPr>
          <w:rFonts w:ascii="Arial" w:hAnsi="Arial" w:cs="Arial"/>
          <w:b/>
          <w:sz w:val="24"/>
        </w:rPr>
      </w:pPr>
      <w:hyperlink r:id="rId990" w:history="1">
        <w:r w:rsidR="008915E8" w:rsidRPr="00044B58">
          <w:rPr>
            <w:rStyle w:val="Hyperlink"/>
            <w:rFonts w:ascii="Arial" w:hAnsi="Arial" w:cs="Arial"/>
            <w:b/>
            <w:sz w:val="24"/>
          </w:rPr>
          <w:t>R3-182339</w:t>
        </w:r>
      </w:hyperlink>
      <w:r w:rsidR="008915E8">
        <w:rPr>
          <w:rFonts w:ascii="Arial" w:hAnsi="Arial" w:cs="Arial"/>
          <w:b/>
          <w:color w:val="0000FF"/>
          <w:sz w:val="24"/>
        </w:rPr>
        <w:tab/>
      </w:r>
      <w:r w:rsidR="008915E8">
        <w:rPr>
          <w:rFonts w:ascii="Arial" w:hAnsi="Arial" w:cs="Arial"/>
          <w:b/>
          <w:sz w:val="24"/>
        </w:rPr>
        <w:t>Addiiton of the full config indicator Sg 2</w:t>
      </w:r>
    </w:p>
    <w:p w:rsidR="008915E8" w:rsidRDefault="008915E8" w:rsidP="008915E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w:t>
      </w:r>
    </w:p>
    <w:p w:rsidR="008915E8" w:rsidRDefault="008915E8" w:rsidP="008915E8">
      <w:pPr>
        <w:rPr>
          <w:rFonts w:ascii="Arial" w:hAnsi="Arial" w:cs="Arial"/>
          <w:b/>
        </w:rPr>
      </w:pPr>
      <w:r>
        <w:rPr>
          <w:rFonts w:ascii="Arial" w:hAnsi="Arial" w:cs="Arial"/>
          <w:b/>
        </w:rPr>
        <w:t xml:space="preserve">Discussion: </w:t>
      </w:r>
    </w:p>
    <w:p w:rsidR="008915E8" w:rsidRDefault="008915E8" w:rsidP="008915E8">
      <w:pPr>
        <w:overflowPunct/>
        <w:autoSpaceDE/>
        <w:autoSpaceDN/>
        <w:adjustRightInd/>
        <w:spacing w:after="0"/>
        <w:textAlignment w:val="auto"/>
      </w:pPr>
      <w:r>
        <w:t>Send to RAN2</w:t>
      </w:r>
    </w:p>
    <w:p w:rsidR="008915E8" w:rsidRDefault="008915E8" w:rsidP="008915E8"/>
    <w:p w:rsidR="00F209BE" w:rsidRDefault="008915E8" w:rsidP="00F209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p>
    <w:p w:rsidR="00F209BE" w:rsidRDefault="00F209BE" w:rsidP="00F209BE">
      <w:pPr>
        <w:rPr>
          <w:color w:val="993300"/>
          <w:u w:val="single"/>
        </w:rPr>
      </w:pP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RAPPORTEUR’S CORRECTION TO 38.474</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991" w:history="1">
        <w:r w:rsidR="00842DDE" w:rsidRPr="00044B58">
          <w:rPr>
            <w:rStyle w:val="Hyperlink"/>
            <w:rFonts w:ascii="Arial" w:hAnsi="Arial" w:cs="Arial"/>
            <w:b/>
            <w:sz w:val="24"/>
          </w:rPr>
          <w:t>R3-182274</w:t>
        </w:r>
      </w:hyperlink>
      <w:r w:rsidR="00842DDE">
        <w:rPr>
          <w:rFonts w:ascii="Arial" w:hAnsi="Arial" w:cs="Arial"/>
          <w:b/>
          <w:color w:val="0000FF"/>
          <w:sz w:val="24"/>
        </w:rPr>
        <w:tab/>
      </w:r>
      <w:r w:rsidR="00842DDE">
        <w:rPr>
          <w:rFonts w:ascii="Arial" w:hAnsi="Arial" w:cs="Arial"/>
          <w:b/>
          <w:sz w:val="24"/>
        </w:rPr>
        <w:t>Rapporteur's correction to TS 38.474</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38.474 v15.0.0</w:t>
      </w:r>
      <w:r>
        <w:rPr>
          <w:i/>
        </w:rPr>
        <w:tab/>
        <w:t xml:space="preserve">  CR-0002  Cat: F (Rel-15)</w:t>
      </w:r>
      <w:r>
        <w:rPr>
          <w:i/>
        </w:rPr>
        <w:br/>
      </w:r>
      <w:r>
        <w:rPr>
          <w:i/>
        </w:rPr>
        <w:br/>
      </w:r>
      <w:r>
        <w:rPr>
          <w:i/>
        </w:rPr>
        <w:tab/>
      </w:r>
      <w:r>
        <w:rPr>
          <w:i/>
        </w:rPr>
        <w:tab/>
      </w:r>
      <w:r>
        <w:rPr>
          <w:i/>
        </w:rPr>
        <w:tab/>
      </w:r>
      <w:r>
        <w:rPr>
          <w:i/>
        </w:rPr>
        <w:tab/>
      </w:r>
      <w:r>
        <w:rPr>
          <w:i/>
        </w:rPr>
        <w:tab/>
        <w:t>Source: Intel Corporation</w:t>
      </w:r>
    </w:p>
    <w:p w:rsidR="00842DDE" w:rsidRDefault="00842DDE" w:rsidP="00842D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INITIAL DDDS TRIGGERING</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992" w:history="1">
        <w:r w:rsidR="00842DDE" w:rsidRPr="00044B58">
          <w:rPr>
            <w:rStyle w:val="Hyperlink"/>
            <w:rFonts w:ascii="Arial" w:hAnsi="Arial" w:cs="Arial"/>
            <w:b/>
            <w:sz w:val="24"/>
          </w:rPr>
          <w:t>R3-181852</w:t>
        </w:r>
      </w:hyperlink>
      <w:r w:rsidR="00842DDE">
        <w:rPr>
          <w:rFonts w:ascii="Arial" w:hAnsi="Arial" w:cs="Arial"/>
          <w:b/>
          <w:color w:val="0000FF"/>
          <w:sz w:val="24"/>
        </w:rPr>
        <w:tab/>
      </w:r>
      <w:r w:rsidR="00842DDE">
        <w:rPr>
          <w:rFonts w:ascii="Arial" w:hAnsi="Arial" w:cs="Arial"/>
          <w:b/>
          <w:sz w:val="24"/>
        </w:rPr>
        <w:t>Discussion on Initial DDDS triggering</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Verizon Wireless, KT, Vodafone</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93" w:history="1">
        <w:r w:rsidR="00842DDE" w:rsidRPr="00044B58">
          <w:rPr>
            <w:rStyle w:val="Hyperlink"/>
            <w:rFonts w:ascii="Arial" w:hAnsi="Arial" w:cs="Arial"/>
            <w:b/>
            <w:sz w:val="24"/>
          </w:rPr>
          <w:t>R3-181853</w:t>
        </w:r>
      </w:hyperlink>
      <w:r w:rsidR="00842DDE">
        <w:rPr>
          <w:rFonts w:ascii="Arial" w:hAnsi="Arial" w:cs="Arial"/>
          <w:b/>
          <w:color w:val="0000FF"/>
          <w:sz w:val="24"/>
        </w:rPr>
        <w:tab/>
      </w:r>
      <w:r w:rsidR="00842DDE">
        <w:rPr>
          <w:rFonts w:ascii="Arial" w:hAnsi="Arial" w:cs="Arial"/>
          <w:b/>
          <w:sz w:val="24"/>
        </w:rPr>
        <w:t>Correction on Initial DDDS triggering</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v15.1.0</w:t>
      </w:r>
      <w:r>
        <w:rPr>
          <w:i/>
        </w:rPr>
        <w:tab/>
        <w:t xml:space="preserve">  CR-0022  Cat: F (Rel-15)</w:t>
      </w:r>
      <w:r>
        <w:rPr>
          <w:i/>
        </w:rPr>
        <w:br/>
      </w:r>
      <w:r>
        <w:rPr>
          <w:i/>
        </w:rPr>
        <w:br/>
      </w:r>
      <w:r>
        <w:rPr>
          <w:i/>
        </w:rPr>
        <w:tab/>
      </w:r>
      <w:r>
        <w:rPr>
          <w:i/>
        </w:rPr>
        <w:tab/>
      </w:r>
      <w:r>
        <w:rPr>
          <w:i/>
        </w:rPr>
        <w:tab/>
      </w:r>
      <w:r>
        <w:rPr>
          <w:i/>
        </w:rPr>
        <w:tab/>
      </w:r>
      <w:r>
        <w:rPr>
          <w:i/>
        </w:rPr>
        <w:tab/>
        <w:t>Source: Nokia, Nokia Shanghai Bell, Verizon Wireless, KT, Vodafone</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994" w:history="1">
        <w:r w:rsidRPr="00044B58">
          <w:rPr>
            <w:rStyle w:val="Hyperlink"/>
            <w:rFonts w:ascii="Arial" w:hAnsi="Arial" w:cs="Arial"/>
            <w:b/>
          </w:rPr>
          <w:t>R3-182350</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95" w:history="1">
        <w:r w:rsidR="00842DDE" w:rsidRPr="00044B58">
          <w:rPr>
            <w:rStyle w:val="Hyperlink"/>
            <w:rFonts w:ascii="Arial" w:hAnsi="Arial" w:cs="Arial"/>
            <w:b/>
            <w:sz w:val="24"/>
          </w:rPr>
          <w:t>R3-182350</w:t>
        </w:r>
      </w:hyperlink>
      <w:r w:rsidR="00842DDE">
        <w:rPr>
          <w:rFonts w:ascii="Arial" w:hAnsi="Arial" w:cs="Arial"/>
          <w:b/>
          <w:color w:val="0000FF"/>
          <w:sz w:val="24"/>
        </w:rPr>
        <w:tab/>
      </w:r>
      <w:r w:rsidR="00842DDE">
        <w:rPr>
          <w:rFonts w:ascii="Arial" w:hAnsi="Arial" w:cs="Arial"/>
          <w:b/>
          <w:sz w:val="24"/>
        </w:rPr>
        <w:t>Correction on Initial DDDS triggering</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CR-0022  rev 1 Cat: F (Rel-15)</w:t>
      </w:r>
      <w:r>
        <w:rPr>
          <w:i/>
        </w:rPr>
        <w:br/>
      </w:r>
      <w:r>
        <w:rPr>
          <w:i/>
        </w:rPr>
        <w:br/>
      </w:r>
      <w:r>
        <w:rPr>
          <w:i/>
        </w:rPr>
        <w:tab/>
      </w:r>
      <w:r>
        <w:rPr>
          <w:i/>
        </w:rPr>
        <w:tab/>
      </w:r>
      <w:r>
        <w:rPr>
          <w:i/>
        </w:rPr>
        <w:tab/>
      </w:r>
      <w:r>
        <w:rPr>
          <w:i/>
        </w:rPr>
        <w:tab/>
      </w:r>
      <w:r>
        <w:rPr>
          <w:i/>
        </w:rPr>
        <w:tab/>
        <w:t>Source: Nokia, Nokia Shanghai Bell, Verizon Wireless, KT, Vodafone, Ericsson, CATT</w:t>
      </w:r>
    </w:p>
    <w:p w:rsidR="00842DDE" w:rsidRDefault="00842DDE" w:rsidP="00842DDE">
      <w:pPr>
        <w:rPr>
          <w:color w:val="808080"/>
        </w:rPr>
      </w:pPr>
      <w:r>
        <w:rPr>
          <w:color w:val="808080"/>
        </w:rPr>
        <w:t xml:space="preserve">(Replaces </w:t>
      </w:r>
      <w:hyperlink r:id="rId996" w:history="1">
        <w:r w:rsidRPr="00044B58">
          <w:rPr>
            <w:rStyle w:val="Hyperlink"/>
          </w:rPr>
          <w:t>R3-181853</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97" w:history="1">
        <w:r w:rsidR="00842DDE" w:rsidRPr="00044B58">
          <w:rPr>
            <w:rStyle w:val="Hyperlink"/>
            <w:rFonts w:ascii="Arial" w:hAnsi="Arial" w:cs="Arial"/>
            <w:b/>
            <w:sz w:val="24"/>
          </w:rPr>
          <w:t>R3-182190</w:t>
        </w:r>
      </w:hyperlink>
      <w:r w:rsidR="00842DDE">
        <w:rPr>
          <w:rFonts w:ascii="Arial" w:hAnsi="Arial" w:cs="Arial"/>
          <w:b/>
          <w:color w:val="0000FF"/>
          <w:sz w:val="24"/>
        </w:rPr>
        <w:tab/>
      </w:r>
      <w:r w:rsidR="00842DDE">
        <w:rPr>
          <w:rFonts w:ascii="Arial" w:hAnsi="Arial" w:cs="Arial"/>
          <w:b/>
          <w:sz w:val="24"/>
        </w:rPr>
        <w:t>DDDS delivery</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998" w:history="1">
        <w:r w:rsidR="00842DDE" w:rsidRPr="00044B58">
          <w:rPr>
            <w:rStyle w:val="Hyperlink"/>
            <w:rFonts w:ascii="Arial" w:hAnsi="Arial" w:cs="Arial"/>
            <w:b/>
            <w:sz w:val="24"/>
          </w:rPr>
          <w:t>R3-182191</w:t>
        </w:r>
      </w:hyperlink>
      <w:r w:rsidR="00842DDE">
        <w:rPr>
          <w:rFonts w:ascii="Arial" w:hAnsi="Arial" w:cs="Arial"/>
          <w:b/>
          <w:color w:val="0000FF"/>
          <w:sz w:val="24"/>
        </w:rPr>
        <w:tab/>
      </w:r>
      <w:r w:rsidR="00842DDE">
        <w:rPr>
          <w:rFonts w:ascii="Arial" w:hAnsi="Arial" w:cs="Arial"/>
          <w:b/>
          <w:sz w:val="24"/>
        </w:rPr>
        <w:t>DDDS delivery</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v15.1.0</w:t>
      </w:r>
      <w:r>
        <w:rPr>
          <w:i/>
        </w:rPr>
        <w:tab/>
        <w:t xml:space="preserve">  CR-0033  Cat: F (Rel-15)</w:t>
      </w:r>
      <w:r>
        <w:rPr>
          <w:i/>
        </w:rPr>
        <w:br/>
      </w:r>
      <w:r>
        <w:rPr>
          <w:i/>
        </w:rPr>
        <w:br/>
      </w:r>
      <w:r>
        <w:rPr>
          <w:i/>
        </w:rPr>
        <w:tab/>
      </w:r>
      <w:r>
        <w:rPr>
          <w:i/>
        </w:rPr>
        <w:tab/>
      </w:r>
      <w:r>
        <w:rPr>
          <w:i/>
        </w:rPr>
        <w:tab/>
      </w:r>
      <w:r>
        <w:rPr>
          <w:i/>
        </w:rPr>
        <w:tab/>
      </w:r>
      <w:r>
        <w:rPr>
          <w:i/>
        </w:rPr>
        <w:tab/>
        <w:t>Source: Ericsson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SPID FOR EN-DC</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999" w:history="1">
        <w:r w:rsidR="00842DDE" w:rsidRPr="00044B58">
          <w:rPr>
            <w:rStyle w:val="Hyperlink"/>
            <w:rFonts w:ascii="Arial" w:hAnsi="Arial" w:cs="Arial"/>
            <w:b/>
            <w:sz w:val="24"/>
          </w:rPr>
          <w:t>R3-182251</w:t>
        </w:r>
      </w:hyperlink>
      <w:r w:rsidR="00842DDE">
        <w:rPr>
          <w:rFonts w:ascii="Arial" w:hAnsi="Arial" w:cs="Arial"/>
          <w:b/>
          <w:color w:val="0000FF"/>
          <w:sz w:val="24"/>
        </w:rPr>
        <w:tab/>
      </w:r>
      <w:r w:rsidR="00842DDE">
        <w:rPr>
          <w:rFonts w:ascii="Arial" w:hAnsi="Arial" w:cs="Arial"/>
          <w:b/>
          <w:sz w:val="24"/>
        </w:rPr>
        <w:t>Support for SPID over network interfaces</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Deutsche Telekom, Orange, Telecom Italia, Vodafone</w:t>
      </w:r>
    </w:p>
    <w:p w:rsidR="008915E8" w:rsidRDefault="008915E8" w:rsidP="008915E8">
      <w:pPr>
        <w:rPr>
          <w:rFonts w:ascii="Arial" w:hAnsi="Arial" w:cs="Arial"/>
          <w:b/>
        </w:rPr>
      </w:pPr>
      <w:r>
        <w:rPr>
          <w:rFonts w:ascii="Arial" w:hAnsi="Arial" w:cs="Arial"/>
          <w:b/>
        </w:rPr>
        <w:t xml:space="preserve">Discussion: </w:t>
      </w:r>
    </w:p>
    <w:p w:rsidR="008915E8" w:rsidRDefault="000D7E48" w:rsidP="008915E8">
      <w:r>
        <w:t>Nokia:</w:t>
      </w:r>
      <w:r w:rsidR="008915E8">
        <w:t xml:space="preserve"> why modification?</w:t>
      </w:r>
    </w:p>
    <w:p w:rsidR="008915E8" w:rsidRDefault="000D7E48" w:rsidP="008915E8">
      <w:r>
        <w:t>Ericsson</w:t>
      </w:r>
      <w:r w:rsidR="008915E8">
        <w:t>: this is sent in the ctxt mod from MME, so it’s needed also in the modification message</w:t>
      </w:r>
    </w:p>
    <w:p w:rsidR="008915E8" w:rsidRDefault="000D7E48" w:rsidP="008915E8">
      <w:r>
        <w:t>Huawei:</w:t>
      </w:r>
      <w:r w:rsidR="008915E8">
        <w:t xml:space="preserve"> this is normally used for mobility, but in EN-DC there’s no CP in SN, and RRM will be different</w:t>
      </w:r>
    </w:p>
    <w:p w:rsidR="008915E8" w:rsidRDefault="000D7E48" w:rsidP="008915E8">
      <w:r>
        <w:t>Ericsson</w:t>
      </w:r>
      <w:r w:rsidR="008915E8">
        <w:t>: SPID has a broader use (index to a local RRM strategy, could be mobility, roaming, etc.)</w:t>
      </w:r>
    </w:p>
    <w:p w:rsidR="008915E8" w:rsidRDefault="008915E8" w:rsidP="008915E8">
      <w:r>
        <w:t>ZTE: what if MN and SN are from different operators?</w:t>
      </w:r>
    </w:p>
    <w:p w:rsidR="008915E8" w:rsidRDefault="000D7E48" w:rsidP="008915E8">
      <w:r>
        <w:t>Ericsson</w:t>
      </w:r>
      <w:r w:rsidR="008915E8">
        <w:t>: SPID is based on subscriber info, which resides in home PLMN. So it’s independent of the managing operator</w:t>
      </w:r>
    </w:p>
    <w:p w:rsidR="008915E8" w:rsidRDefault="000D7E48" w:rsidP="008915E8">
      <w:r>
        <w:t>Samsung:</w:t>
      </w:r>
      <w:r w:rsidR="008915E8">
        <w:t xml:space="preserve"> HRL is discussed in Opt.3; what about SPID? Should also impact SA2 specs?</w:t>
      </w:r>
    </w:p>
    <w:p w:rsidR="008915E8" w:rsidRDefault="000D7E48" w:rsidP="008915E8">
      <w:r>
        <w:t>Ericsson</w:t>
      </w:r>
      <w:r w:rsidR="008915E8">
        <w:t>: local RRM policy, don’t see any issues with SA2</w:t>
      </w:r>
    </w:p>
    <w:p w:rsidR="008915E8" w:rsidRDefault="000D7E48" w:rsidP="008915E8">
      <w:r>
        <w:t>Nokia:</w:t>
      </w:r>
      <w:r w:rsidR="008915E8">
        <w:t xml:space="preserve"> some coordination might still be required among operators?</w:t>
      </w:r>
    </w:p>
    <w:p w:rsidR="008915E8" w:rsidRDefault="000D7E48" w:rsidP="008915E8">
      <w:r>
        <w:t>Ericsson</w:t>
      </w:r>
      <w:r w:rsidR="008915E8">
        <w:t>: similar to today’s case – SPID is sent to serving RAN</w:t>
      </w:r>
    </w:p>
    <w:p w:rsidR="008915E8" w:rsidRDefault="008915E8" w:rsidP="008915E8">
      <w:r>
        <w:t>ZTE: same or different SPIDs in MN and SN?</w:t>
      </w:r>
    </w:p>
    <w:p w:rsidR="008915E8" w:rsidRDefault="000D7E48" w:rsidP="008915E8">
      <w:r>
        <w:t>Ericsson</w:t>
      </w:r>
      <w:r w:rsidR="008915E8">
        <w:t>: yes, RAN should not change it</w:t>
      </w:r>
    </w:p>
    <w:p w:rsidR="008915E8" w:rsidRDefault="000D7E48" w:rsidP="008915E8">
      <w:r>
        <w:t>Huawei:</w:t>
      </w:r>
      <w:r w:rsidR="008915E8">
        <w:t xml:space="preserve"> naming should reflect the fact that we are using this for something else than mobility; further check roaming cases</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00" w:history="1">
        <w:r w:rsidR="00842DDE" w:rsidRPr="00044B58">
          <w:rPr>
            <w:rStyle w:val="Hyperlink"/>
            <w:rFonts w:ascii="Arial" w:hAnsi="Arial" w:cs="Arial"/>
            <w:b/>
            <w:sz w:val="24"/>
          </w:rPr>
          <w:t>R3-182252</w:t>
        </w:r>
      </w:hyperlink>
      <w:r w:rsidR="00842DDE">
        <w:rPr>
          <w:rFonts w:ascii="Arial" w:hAnsi="Arial" w:cs="Arial"/>
          <w:b/>
          <w:color w:val="0000FF"/>
          <w:sz w:val="24"/>
        </w:rPr>
        <w:tab/>
      </w:r>
      <w:r w:rsidR="00842DDE">
        <w:rPr>
          <w:rFonts w:ascii="Arial" w:hAnsi="Arial" w:cs="Arial"/>
          <w:b/>
          <w:sz w:val="24"/>
        </w:rPr>
        <w:t>Use of SPID for EN-DC</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CR-1133  Cat: F (Rel-15)</w:t>
      </w:r>
      <w:r>
        <w:rPr>
          <w:i/>
        </w:rPr>
        <w:br/>
      </w:r>
      <w:r>
        <w:rPr>
          <w:i/>
        </w:rPr>
        <w:br/>
      </w:r>
      <w:r>
        <w:rPr>
          <w:i/>
        </w:rPr>
        <w:tab/>
      </w:r>
      <w:r>
        <w:rPr>
          <w:i/>
        </w:rPr>
        <w:tab/>
      </w:r>
      <w:r>
        <w:rPr>
          <w:i/>
        </w:rPr>
        <w:tab/>
      </w:r>
      <w:r>
        <w:rPr>
          <w:i/>
        </w:rPr>
        <w:tab/>
      </w:r>
      <w:r>
        <w:rPr>
          <w:i/>
        </w:rPr>
        <w:tab/>
        <w:t>Source: Ericsson, Deutsche Telekom, Orange, Telecom Italia, Vodafone</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01" w:history="1">
        <w:r w:rsidRPr="00044B58">
          <w:rPr>
            <w:rStyle w:val="Hyperlink"/>
            <w:rFonts w:ascii="Arial" w:hAnsi="Arial" w:cs="Arial"/>
            <w:b/>
          </w:rPr>
          <w:t>R3-182353</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02" w:history="1">
        <w:r w:rsidR="00842DDE" w:rsidRPr="00044B58">
          <w:rPr>
            <w:rStyle w:val="Hyperlink"/>
            <w:rFonts w:ascii="Arial" w:hAnsi="Arial" w:cs="Arial"/>
            <w:b/>
            <w:sz w:val="24"/>
          </w:rPr>
          <w:t>R3-182353</w:t>
        </w:r>
      </w:hyperlink>
      <w:r w:rsidR="00842DDE">
        <w:rPr>
          <w:rFonts w:ascii="Arial" w:hAnsi="Arial" w:cs="Arial"/>
          <w:b/>
          <w:color w:val="0000FF"/>
          <w:sz w:val="24"/>
        </w:rPr>
        <w:tab/>
      </w:r>
      <w:r w:rsidR="00842DDE">
        <w:rPr>
          <w:rFonts w:ascii="Arial" w:hAnsi="Arial" w:cs="Arial"/>
          <w:b/>
          <w:sz w:val="24"/>
        </w:rPr>
        <w:t>Use of SPID for EN-DC</w:t>
      </w:r>
    </w:p>
    <w:p w:rsidR="00842DDE" w:rsidRDefault="00842DDE" w:rsidP="00842DD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CR-1133  rev 1 Cat: F (Rel-15)</w:t>
      </w:r>
      <w:r>
        <w:rPr>
          <w:i/>
        </w:rPr>
        <w:br/>
      </w:r>
      <w:r>
        <w:rPr>
          <w:i/>
        </w:rPr>
        <w:br/>
      </w:r>
      <w:r>
        <w:rPr>
          <w:i/>
        </w:rPr>
        <w:tab/>
      </w:r>
      <w:r>
        <w:rPr>
          <w:i/>
        </w:rPr>
        <w:tab/>
      </w:r>
      <w:r>
        <w:rPr>
          <w:i/>
        </w:rPr>
        <w:tab/>
      </w:r>
      <w:r>
        <w:rPr>
          <w:i/>
        </w:rPr>
        <w:tab/>
      </w:r>
      <w:r>
        <w:rPr>
          <w:i/>
        </w:rPr>
        <w:tab/>
        <w:t>Source: Ericsson, Deutsche Telekom, Orange, Telecom Italia, Vodafone</w:t>
      </w:r>
    </w:p>
    <w:p w:rsidR="00842DDE" w:rsidRDefault="00842DDE" w:rsidP="00842DDE">
      <w:pPr>
        <w:rPr>
          <w:color w:val="808080"/>
        </w:rPr>
      </w:pPr>
      <w:r>
        <w:rPr>
          <w:color w:val="808080"/>
        </w:rPr>
        <w:t xml:space="preserve">(Replaces </w:t>
      </w:r>
      <w:hyperlink r:id="rId1003" w:history="1">
        <w:r w:rsidRPr="00044B58">
          <w:rPr>
            <w:rStyle w:val="Hyperlink"/>
          </w:rPr>
          <w:t>R3-182252</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Pr="00C11C13" w:rsidRDefault="00842DDE" w:rsidP="00842DDE">
      <w:pPr>
        <w:overflowPunct/>
        <w:autoSpaceDE/>
        <w:autoSpaceDN/>
        <w:adjustRightInd/>
        <w:spacing w:after="0"/>
        <w:textAlignment w:val="auto"/>
      </w:pPr>
      <w:r w:rsidRPr="00C11C13">
        <w:t>Agreed unseen</w:t>
      </w:r>
    </w:p>
    <w:p w:rsidR="00842DDE" w:rsidRPr="00C11C13" w:rsidRDefault="00842DDE" w:rsidP="00842DDE">
      <w:r w:rsidRPr="00C11C13">
        <w:t> </w:t>
      </w:r>
    </w:p>
    <w:p w:rsidR="00842DDE" w:rsidRPr="00C11C13" w:rsidRDefault="000D7E48" w:rsidP="00842DDE">
      <w:r>
        <w:t>Samsung:</w:t>
      </w:r>
      <w:r w:rsidR="00842DDE" w:rsidRPr="00C11C13">
        <w:t xml:space="preserve"> Should RAN3 send an LS to SA2?</w:t>
      </w:r>
    </w:p>
    <w:p w:rsidR="00842DDE" w:rsidRPr="00C11C13" w:rsidRDefault="000D7E48" w:rsidP="00842DDE">
      <w:r>
        <w:t>Ericsson</w:t>
      </w:r>
      <w:r w:rsidR="00842DDE" w:rsidRPr="00C11C13">
        <w:t>: we agreed the same thing for NR, so not needed</w:t>
      </w:r>
    </w:p>
    <w:p w:rsidR="00842DDE" w:rsidRPr="00C11C13" w:rsidRDefault="000D7E48" w:rsidP="00842DDE">
      <w:r>
        <w:lastRenderedPageBreak/>
        <w:t>Samsung:</w:t>
      </w:r>
      <w:r w:rsidR="00842DDE" w:rsidRPr="00C11C13">
        <w:t xml:space="preserve"> we need to at least notify them</w:t>
      </w:r>
    </w:p>
    <w:p w:rsidR="00842DDE" w:rsidRPr="00C11C13" w:rsidRDefault="00842DDE" w:rsidP="00842DDE">
      <w:r w:rsidRPr="00C11C13">
        <w:t> </w:t>
      </w:r>
    </w:p>
    <w:p w:rsidR="00842DDE" w:rsidRPr="00C11C13" w:rsidRDefault="00C11C13" w:rsidP="00842DDE">
      <w:r>
        <w:t xml:space="preserve">==&gt; LS out to SA2 in </w:t>
      </w:r>
      <w:hyperlink r:id="rId1004" w:history="1">
        <w:r w:rsidRPr="00044B58">
          <w:rPr>
            <w:rStyle w:val="Hyperlink"/>
          </w:rPr>
          <w:t>R3-182477</w:t>
        </w:r>
      </w:hyperlink>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X2 PARTIAL RESET</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1005" w:history="1">
        <w:r w:rsidR="00842DDE" w:rsidRPr="00044B58">
          <w:rPr>
            <w:rStyle w:val="Hyperlink"/>
            <w:rFonts w:ascii="Arial" w:hAnsi="Arial" w:cs="Arial"/>
            <w:b/>
            <w:sz w:val="24"/>
          </w:rPr>
          <w:t>R3-181706</w:t>
        </w:r>
      </w:hyperlink>
      <w:r w:rsidR="00842DDE">
        <w:rPr>
          <w:rFonts w:ascii="Arial" w:hAnsi="Arial" w:cs="Arial"/>
          <w:b/>
          <w:color w:val="0000FF"/>
          <w:sz w:val="24"/>
        </w:rPr>
        <w:tab/>
      </w:r>
      <w:r w:rsidR="00842DDE">
        <w:rPr>
          <w:rFonts w:ascii="Arial" w:hAnsi="Arial" w:cs="Arial"/>
          <w:b/>
          <w:sz w:val="24"/>
        </w:rPr>
        <w:t>X2 partial reset (bulk release) for EN-DC</w:t>
      </w:r>
    </w:p>
    <w:p w:rsidR="00842DDE" w:rsidRDefault="00842DDE" w:rsidP="00842D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842DDE" w:rsidRDefault="00842DDE" w:rsidP="00842DDE">
      <w:pPr>
        <w:rPr>
          <w:color w:val="808080"/>
        </w:rPr>
      </w:pPr>
      <w:r>
        <w:rPr>
          <w:color w:val="808080"/>
        </w:rPr>
        <w:t xml:space="preserve">(Replaces </w:t>
      </w:r>
      <w:hyperlink r:id="rId1006" w:history="1">
        <w:r w:rsidRPr="00044B58">
          <w:rPr>
            <w:rStyle w:val="Hyperlink"/>
          </w:rPr>
          <w:t>R3-180917</w:t>
        </w:r>
      </w:hyperlink>
      <w:r>
        <w:rPr>
          <w:color w:val="808080"/>
        </w:rPr>
        <w:t>)</w:t>
      </w:r>
    </w:p>
    <w:p w:rsidR="008915E8" w:rsidRDefault="008915E8" w:rsidP="008915E8">
      <w:pPr>
        <w:rPr>
          <w:rFonts w:ascii="Arial" w:hAnsi="Arial" w:cs="Arial"/>
          <w:b/>
        </w:rPr>
      </w:pPr>
      <w:r>
        <w:rPr>
          <w:rFonts w:ascii="Arial" w:hAnsi="Arial" w:cs="Arial"/>
          <w:b/>
        </w:rPr>
        <w:t xml:space="preserve">Discussion: </w:t>
      </w:r>
    </w:p>
    <w:p w:rsidR="008915E8" w:rsidRDefault="000D7E48" w:rsidP="008915E8">
      <w:r>
        <w:t>Ericsson</w:t>
      </w:r>
      <w:r w:rsidR="008915E8">
        <w:t>: what about Xn?</w:t>
      </w:r>
    </w:p>
    <w:p w:rsidR="008915E8" w:rsidRDefault="000D7E48" w:rsidP="008915E8">
      <w:r>
        <w:t>Nokia:</w:t>
      </w:r>
      <w:r w:rsidR="008915E8">
        <w:t xml:space="preserve"> this could be a single procedure for full or partial reset</w:t>
      </w:r>
    </w:p>
    <w:p w:rsidR="008915E8" w:rsidRDefault="008915E8" w:rsidP="008915E8">
      <w:r>
        <w:t>ZTE: why 2 separate St2 CRs?</w:t>
      </w:r>
    </w:p>
    <w:p w:rsidR="008915E8" w:rsidRDefault="000D7E48" w:rsidP="008915E8">
      <w:r>
        <w:t>Nokia:</w:t>
      </w:r>
      <w:r w:rsidR="008915E8">
        <w:t xml:space="preserve"> 36.300 lists all X2AP procedures; 37.340 lists all EN-DC procedures</w:t>
      </w:r>
    </w:p>
    <w:p w:rsidR="008915E8" w:rsidRDefault="000D7E48" w:rsidP="008915E8">
      <w:r>
        <w:t>Ericsson</w:t>
      </w:r>
      <w:r w:rsidR="008915E8">
        <w:t>: Node1 and Node2 instead of NG-RAN nodes? (same for Xn – this would go under general procedures)</w:t>
      </w:r>
    </w:p>
    <w:p w:rsidR="008915E8" w:rsidRDefault="000D7E48" w:rsidP="008915E8">
      <w:r>
        <w:t>Nokia:</w:t>
      </w:r>
      <w:r w:rsidR="008915E8">
        <w:t xml:space="preserve"> this would complicate procedures (e.g. UE ID name, extension, etc.)</w:t>
      </w:r>
    </w:p>
    <w:p w:rsidR="008915E8" w:rsidRDefault="000D7E48" w:rsidP="008915E8">
      <w:r>
        <w:t>Samsung:</w:t>
      </w:r>
      <w:r w:rsidR="008915E8">
        <w:t xml:space="preserve"> maybe no need for 37.340 (all interactions are already captured in the St3 CR)</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07" w:history="1">
        <w:r w:rsidR="00842DDE" w:rsidRPr="00044B58">
          <w:rPr>
            <w:rStyle w:val="Hyperlink"/>
            <w:rFonts w:ascii="Arial" w:hAnsi="Arial" w:cs="Arial"/>
            <w:b/>
            <w:sz w:val="24"/>
          </w:rPr>
          <w:t>R3-181707</w:t>
        </w:r>
      </w:hyperlink>
      <w:r w:rsidR="00842DDE">
        <w:rPr>
          <w:rFonts w:ascii="Arial" w:hAnsi="Arial" w:cs="Arial"/>
          <w:b/>
          <w:color w:val="0000FF"/>
          <w:sz w:val="24"/>
        </w:rPr>
        <w:tab/>
      </w:r>
      <w:r w:rsidR="00842DDE">
        <w:rPr>
          <w:rFonts w:ascii="Arial" w:hAnsi="Arial" w:cs="Arial"/>
          <w:b/>
          <w:sz w:val="24"/>
        </w:rPr>
        <w:t>X2 partial reset for EN-DC</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CR-1065  rev 1 Cat: F (Rel-15)</w:t>
      </w:r>
      <w:r>
        <w:rPr>
          <w:i/>
        </w:rPr>
        <w:br/>
      </w:r>
      <w:r>
        <w:rPr>
          <w:i/>
        </w:rPr>
        <w:br/>
      </w:r>
      <w:r>
        <w:rPr>
          <w:i/>
        </w:rPr>
        <w:tab/>
      </w:r>
      <w:r>
        <w:rPr>
          <w:i/>
        </w:rPr>
        <w:tab/>
      </w:r>
      <w:r>
        <w:rPr>
          <w:i/>
        </w:rPr>
        <w:tab/>
      </w:r>
      <w:r>
        <w:rPr>
          <w:i/>
        </w:rPr>
        <w:tab/>
      </w:r>
      <w:r>
        <w:rPr>
          <w:i/>
        </w:rPr>
        <w:tab/>
        <w:t>Source: Nokia, Nokia Shanghai Bell, NTT DoCoMo</w:t>
      </w:r>
    </w:p>
    <w:p w:rsidR="00842DDE" w:rsidRDefault="00842DDE" w:rsidP="00842DDE">
      <w:pPr>
        <w:rPr>
          <w:color w:val="808080"/>
        </w:rPr>
      </w:pPr>
      <w:r>
        <w:rPr>
          <w:color w:val="808080"/>
        </w:rPr>
        <w:t xml:space="preserve">(Replaces </w:t>
      </w:r>
      <w:hyperlink r:id="rId1008" w:history="1">
        <w:r w:rsidRPr="00044B58">
          <w:rPr>
            <w:rStyle w:val="Hyperlink"/>
          </w:rPr>
          <w:t>R3-180918</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pPr>
      <w:r>
        <w:t>Ericsson</w:t>
      </w:r>
      <w:r w:rsidR="00842DDE" w:rsidRPr="00C11C13">
        <w:t>: partial release or reset?</w:t>
      </w:r>
    </w:p>
    <w:p w:rsidR="00842DDE" w:rsidRPr="00C11C13" w:rsidRDefault="000D7E48" w:rsidP="00842DDE">
      <w:r>
        <w:t>Nokia:</w:t>
      </w:r>
      <w:r w:rsidR="00842DDE" w:rsidRPr="00C11C13">
        <w:t xml:space="preserve"> partial reset</w:t>
      </w:r>
    </w:p>
    <w:p w:rsidR="00842DDE" w:rsidRPr="00C11C13" w:rsidRDefault="00842DDE" w:rsidP="00842DDE">
      <w:r w:rsidRPr="00C11C13">
        <w:t>ZTE: eNB and en-gNB instead of E-UTRAN node</w:t>
      </w:r>
    </w:p>
    <w:p w:rsidR="00842DDE" w:rsidRPr="00C11C13" w:rsidRDefault="00842DDE" w:rsidP="00842DDE">
      <w:r w:rsidRPr="00C11C13">
        <w:t>ZTE: need for reconfigure?</w:t>
      </w:r>
    </w:p>
    <w:p w:rsidR="00842DDE" w:rsidRPr="00C11C13" w:rsidRDefault="000D7E48" w:rsidP="00842DDE">
      <w:r>
        <w:t>Huawei:</w:t>
      </w:r>
      <w:r w:rsidR="00842DDE" w:rsidRPr="00C11C13">
        <w:t xml:space="preserve"> check abnormal conditions</w:t>
      </w:r>
    </w:p>
    <w:p w:rsidR="00842DDE" w:rsidRPr="00C11C13" w:rsidRDefault="000D7E48" w:rsidP="00842DDE">
      <w:r>
        <w:t>Nokia:</w:t>
      </w:r>
      <w:r w:rsidR="00842DDE" w:rsidRPr="00C11C13">
        <w:t xml:space="preserve"> copied from S1AP</w:t>
      </w:r>
    </w:p>
    <w:p w:rsidR="00842DDE" w:rsidRPr="00C11C13" w:rsidRDefault="000D7E48" w:rsidP="00842DDE">
      <w:r>
        <w:t>Ericsson</w:t>
      </w:r>
      <w:r w:rsidR="00842DDE" w:rsidRPr="00C11C13">
        <w:t>: may decide to release?</w:t>
      </w:r>
    </w:p>
    <w:p w:rsidR="00842DDE" w:rsidRPr="00C11C13" w:rsidRDefault="00842DDE" w:rsidP="00842DDE">
      <w:r w:rsidRPr="00C11C13">
        <w:t>NEC: is this Cat F?</w:t>
      </w:r>
    </w:p>
    <w:p w:rsidR="00842DDE" w:rsidRPr="00C11C13" w:rsidRDefault="000D7E48" w:rsidP="00842DDE">
      <w:r>
        <w:lastRenderedPageBreak/>
        <w:t>Nokia:</w:t>
      </w:r>
      <w:r w:rsidR="00842DDE" w:rsidRPr="00C11C13">
        <w:t xml:space="preserve"> essential</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09" w:history="1">
        <w:r w:rsidRPr="00044B58">
          <w:rPr>
            <w:rStyle w:val="Hyperlink"/>
            <w:rFonts w:ascii="Arial" w:hAnsi="Arial" w:cs="Arial"/>
            <w:b/>
          </w:rPr>
          <w:t>R3-182352</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10" w:history="1">
        <w:r w:rsidR="00842DDE" w:rsidRPr="00044B58">
          <w:rPr>
            <w:rStyle w:val="Hyperlink"/>
            <w:rFonts w:ascii="Arial" w:hAnsi="Arial" w:cs="Arial"/>
            <w:b/>
            <w:sz w:val="24"/>
          </w:rPr>
          <w:t>R3-182352</w:t>
        </w:r>
      </w:hyperlink>
      <w:r w:rsidR="00842DDE">
        <w:rPr>
          <w:rFonts w:ascii="Arial" w:hAnsi="Arial" w:cs="Arial"/>
          <w:b/>
          <w:color w:val="0000FF"/>
          <w:sz w:val="24"/>
        </w:rPr>
        <w:tab/>
      </w:r>
      <w:r w:rsidR="00842DDE">
        <w:rPr>
          <w:rFonts w:ascii="Arial" w:hAnsi="Arial" w:cs="Arial"/>
          <w:b/>
          <w:sz w:val="24"/>
        </w:rPr>
        <w:t>X2 partial reset for EN-DC</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CR-1065  rev 2 Cat: F (Rel-15)</w:t>
      </w:r>
      <w:r>
        <w:rPr>
          <w:i/>
        </w:rPr>
        <w:br/>
      </w:r>
      <w:r>
        <w:rPr>
          <w:i/>
        </w:rPr>
        <w:br/>
      </w:r>
      <w:r>
        <w:rPr>
          <w:i/>
        </w:rPr>
        <w:tab/>
      </w:r>
      <w:r>
        <w:rPr>
          <w:i/>
        </w:rPr>
        <w:tab/>
      </w:r>
      <w:r>
        <w:rPr>
          <w:i/>
        </w:rPr>
        <w:tab/>
      </w:r>
      <w:r>
        <w:rPr>
          <w:i/>
        </w:rPr>
        <w:tab/>
      </w:r>
      <w:r>
        <w:rPr>
          <w:i/>
        </w:rPr>
        <w:tab/>
        <w:t>Source: Nokia, Nokia Shanghai Bell, NTT DoCoMo</w:t>
      </w:r>
    </w:p>
    <w:p w:rsidR="00842DDE" w:rsidRDefault="00842DDE" w:rsidP="00842DDE">
      <w:pPr>
        <w:rPr>
          <w:color w:val="808080"/>
        </w:rPr>
      </w:pPr>
      <w:r>
        <w:rPr>
          <w:color w:val="808080"/>
        </w:rPr>
        <w:t xml:space="preserve">(Replaces </w:t>
      </w:r>
      <w:hyperlink r:id="rId1011" w:history="1">
        <w:r w:rsidRPr="00044B58">
          <w:rPr>
            <w:rStyle w:val="Hyperlink"/>
          </w:rPr>
          <w:t>R3-181707</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12" w:history="1">
        <w:r w:rsidRPr="00044B58">
          <w:rPr>
            <w:rStyle w:val="Hyperlink"/>
            <w:rFonts w:ascii="Arial" w:hAnsi="Arial" w:cs="Arial"/>
            <w:b/>
          </w:rPr>
          <w:t>R3-182484</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13" w:history="1">
        <w:r w:rsidR="00842DDE" w:rsidRPr="00044B58">
          <w:rPr>
            <w:rStyle w:val="Hyperlink"/>
            <w:rFonts w:ascii="Arial" w:hAnsi="Arial" w:cs="Arial"/>
            <w:b/>
            <w:sz w:val="24"/>
          </w:rPr>
          <w:t>R3-182484</w:t>
        </w:r>
      </w:hyperlink>
      <w:r w:rsidR="00842DDE">
        <w:rPr>
          <w:rFonts w:ascii="Arial" w:hAnsi="Arial" w:cs="Arial"/>
          <w:b/>
          <w:color w:val="0000FF"/>
          <w:sz w:val="24"/>
        </w:rPr>
        <w:tab/>
      </w:r>
      <w:r w:rsidR="00842DDE">
        <w:rPr>
          <w:rFonts w:ascii="Arial" w:hAnsi="Arial" w:cs="Arial"/>
          <w:b/>
          <w:sz w:val="24"/>
        </w:rPr>
        <w:t>X2 partial reset for EN-DC</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CR-1065  rev 3 Cat: F (Rel-15)</w:t>
      </w:r>
      <w:r>
        <w:rPr>
          <w:i/>
        </w:rPr>
        <w:br/>
      </w:r>
      <w:r>
        <w:rPr>
          <w:i/>
        </w:rPr>
        <w:br/>
      </w:r>
      <w:r>
        <w:rPr>
          <w:i/>
        </w:rPr>
        <w:tab/>
      </w:r>
      <w:r>
        <w:rPr>
          <w:i/>
        </w:rPr>
        <w:tab/>
      </w:r>
      <w:r>
        <w:rPr>
          <w:i/>
        </w:rPr>
        <w:tab/>
      </w:r>
      <w:r>
        <w:rPr>
          <w:i/>
        </w:rPr>
        <w:tab/>
      </w:r>
      <w:r>
        <w:rPr>
          <w:i/>
        </w:rPr>
        <w:tab/>
        <w:t>Source: Nokia, Nokia Shanghai Bell, NTT DoCoMo</w:t>
      </w:r>
    </w:p>
    <w:p w:rsidR="00842DDE" w:rsidRDefault="00842DDE" w:rsidP="00842DDE">
      <w:pPr>
        <w:rPr>
          <w:color w:val="808080"/>
        </w:rPr>
      </w:pPr>
      <w:r>
        <w:rPr>
          <w:color w:val="808080"/>
        </w:rPr>
        <w:t xml:space="preserve">(Replaces </w:t>
      </w:r>
      <w:hyperlink r:id="rId1014" w:history="1">
        <w:r w:rsidRPr="00044B58">
          <w:rPr>
            <w:rStyle w:val="Hyperlink"/>
          </w:rPr>
          <w:t>R3-182352</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Agreed unseen</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15" w:history="1">
        <w:r w:rsidR="00842DDE" w:rsidRPr="00044B58">
          <w:rPr>
            <w:rStyle w:val="Hyperlink"/>
            <w:rFonts w:ascii="Arial" w:hAnsi="Arial" w:cs="Arial"/>
            <w:b/>
            <w:sz w:val="24"/>
          </w:rPr>
          <w:t>R3-181708</w:t>
        </w:r>
      </w:hyperlink>
      <w:r w:rsidR="00842DDE">
        <w:rPr>
          <w:rFonts w:ascii="Arial" w:hAnsi="Arial" w:cs="Arial"/>
          <w:b/>
          <w:color w:val="0000FF"/>
          <w:sz w:val="24"/>
        </w:rPr>
        <w:tab/>
      </w:r>
      <w:r w:rsidR="00842DDE">
        <w:rPr>
          <w:rFonts w:ascii="Arial" w:hAnsi="Arial" w:cs="Arial"/>
          <w:b/>
          <w:sz w:val="24"/>
        </w:rPr>
        <w:t>X2 partial reset for EN-DC</w:t>
      </w:r>
    </w:p>
    <w:p w:rsidR="00842DDE" w:rsidRDefault="00842DDE" w:rsidP="00842D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Nokia, Nokia Shanghai Bell, NTT DoCoMo</w:t>
      </w:r>
    </w:p>
    <w:p w:rsidR="00842DDE" w:rsidRDefault="00842DDE" w:rsidP="00842DDE">
      <w:pPr>
        <w:rPr>
          <w:color w:val="808080"/>
        </w:rPr>
      </w:pPr>
      <w:r>
        <w:rPr>
          <w:color w:val="808080"/>
        </w:rPr>
        <w:t xml:space="preserve">(Replaces </w:t>
      </w:r>
      <w:hyperlink r:id="rId1016" w:history="1">
        <w:r w:rsidRPr="00044B58">
          <w:rPr>
            <w:rStyle w:val="Hyperlink"/>
          </w:rPr>
          <w:t>R3-180919</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17" w:history="1">
        <w:r w:rsidR="00842DDE" w:rsidRPr="00044B58">
          <w:rPr>
            <w:rStyle w:val="Hyperlink"/>
            <w:rFonts w:ascii="Arial" w:hAnsi="Arial" w:cs="Arial"/>
            <w:b/>
            <w:sz w:val="24"/>
          </w:rPr>
          <w:t>R3-181709</w:t>
        </w:r>
      </w:hyperlink>
      <w:r w:rsidR="00842DDE">
        <w:rPr>
          <w:rFonts w:ascii="Arial" w:hAnsi="Arial" w:cs="Arial"/>
          <w:b/>
          <w:color w:val="0000FF"/>
          <w:sz w:val="24"/>
        </w:rPr>
        <w:tab/>
      </w:r>
      <w:r w:rsidR="00842DDE">
        <w:rPr>
          <w:rFonts w:ascii="Arial" w:hAnsi="Arial" w:cs="Arial"/>
          <w:b/>
          <w:sz w:val="24"/>
        </w:rPr>
        <w:t>X2 partial reset for EN-DC</w:t>
      </w:r>
    </w:p>
    <w:p w:rsidR="00842DDE" w:rsidRDefault="00842DDE" w:rsidP="00842D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Nokia, Nokia Shanghai Bell, NTT DoCoMo</w:t>
      </w:r>
    </w:p>
    <w:p w:rsidR="00842DDE" w:rsidRDefault="00842DDE" w:rsidP="00842DDE">
      <w:pPr>
        <w:rPr>
          <w:color w:val="808080"/>
        </w:rPr>
      </w:pPr>
      <w:r>
        <w:rPr>
          <w:color w:val="808080"/>
        </w:rPr>
        <w:t xml:space="preserve">(Replaces </w:t>
      </w:r>
      <w:hyperlink r:id="rId1018" w:history="1">
        <w:r w:rsidRPr="00044B58">
          <w:rPr>
            <w:rStyle w:val="Hyperlink"/>
          </w:rPr>
          <w:t>R3-180920</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C2ECC">
        <w:rPr>
          <w:rFonts w:ascii="Arial" w:hAnsi="Arial" w:cs="Arial"/>
          <w:b/>
          <w:color w:val="993300"/>
          <w:u w:val="single"/>
        </w:rPr>
        <w:t>endorsed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F1 ISSUES</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1019" w:history="1">
        <w:r w:rsidR="00842DDE" w:rsidRPr="00044B58">
          <w:rPr>
            <w:rStyle w:val="Hyperlink"/>
            <w:rFonts w:ascii="Arial" w:hAnsi="Arial" w:cs="Arial"/>
            <w:b/>
            <w:sz w:val="24"/>
          </w:rPr>
          <w:t>R3-182133</w:t>
        </w:r>
      </w:hyperlink>
      <w:r w:rsidR="00842DDE">
        <w:rPr>
          <w:rFonts w:ascii="Arial" w:hAnsi="Arial" w:cs="Arial"/>
          <w:b/>
          <w:color w:val="0000FF"/>
          <w:sz w:val="24"/>
        </w:rPr>
        <w:tab/>
      </w:r>
      <w:r w:rsidR="00842DDE">
        <w:rPr>
          <w:rFonts w:ascii="Arial" w:hAnsi="Arial" w:cs="Arial"/>
          <w:b/>
          <w:sz w:val="24"/>
        </w:rPr>
        <w:t>CR to 38.473 on including RRC container in F1 message</w:t>
      </w:r>
    </w:p>
    <w:p w:rsidR="00842DDE" w:rsidRDefault="00842DDE" w:rsidP="00842D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v15.1.0</w:t>
      </w:r>
      <w:r>
        <w:rPr>
          <w:i/>
        </w:rPr>
        <w:tab/>
        <w:t xml:space="preserve">  CR-0036  Cat: F (Rel-15)</w:t>
      </w:r>
      <w:r>
        <w:rPr>
          <w:i/>
        </w:rPr>
        <w:br/>
      </w:r>
      <w:r>
        <w:rPr>
          <w:i/>
        </w:rPr>
        <w:br/>
      </w:r>
      <w:r>
        <w:rPr>
          <w:i/>
        </w:rPr>
        <w:tab/>
      </w:r>
      <w:r>
        <w:rPr>
          <w:i/>
        </w:rPr>
        <w:tab/>
      </w:r>
      <w:r>
        <w:rPr>
          <w:i/>
        </w:rPr>
        <w:tab/>
      </w:r>
      <w:r>
        <w:rPr>
          <w:i/>
        </w:rPr>
        <w:tab/>
      </w:r>
      <w:r>
        <w:rPr>
          <w:i/>
        </w:rPr>
        <w:tab/>
        <w:t>Source: Huawei, CATT, Ericsson, Nokia, Nokia Shanghai Bell, ZTE</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20" w:history="1">
        <w:r w:rsidR="00842DDE" w:rsidRPr="00044B58">
          <w:rPr>
            <w:rStyle w:val="Hyperlink"/>
            <w:rFonts w:ascii="Arial" w:hAnsi="Arial" w:cs="Arial"/>
            <w:b/>
            <w:sz w:val="24"/>
          </w:rPr>
          <w:t>R3-182354</w:t>
        </w:r>
      </w:hyperlink>
      <w:r w:rsidR="00842DDE">
        <w:rPr>
          <w:rFonts w:ascii="Arial" w:hAnsi="Arial" w:cs="Arial"/>
          <w:b/>
          <w:color w:val="0000FF"/>
          <w:sz w:val="24"/>
        </w:rPr>
        <w:tab/>
      </w:r>
      <w:r w:rsidR="00842DDE">
        <w:rPr>
          <w:rFonts w:ascii="Arial" w:hAnsi="Arial" w:cs="Arial"/>
          <w:b/>
          <w:sz w:val="24"/>
        </w:rPr>
        <w:t>TP to EN-DC BL 38.473 on including RRC container in F1 message</w:t>
      </w:r>
    </w:p>
    <w:p w:rsidR="00842DDE" w:rsidRDefault="00842DDE" w:rsidP="00842D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v15.1.0</w:t>
      </w:r>
      <w:r>
        <w:rPr>
          <w:i/>
        </w:rPr>
        <w:br/>
      </w:r>
      <w:r>
        <w:rPr>
          <w:i/>
        </w:rPr>
        <w:tab/>
      </w:r>
      <w:r>
        <w:rPr>
          <w:i/>
        </w:rPr>
        <w:tab/>
      </w:r>
      <w:r>
        <w:rPr>
          <w:i/>
        </w:rPr>
        <w:tab/>
      </w:r>
      <w:r>
        <w:rPr>
          <w:i/>
        </w:rPr>
        <w:tab/>
      </w:r>
      <w:r>
        <w:rPr>
          <w:i/>
        </w:rPr>
        <w:tab/>
        <w:t>Source: Huawei, CATT, Ericsson, Nokia, Nokia Shanghai Bell, ZTE</w:t>
      </w:r>
    </w:p>
    <w:p w:rsidR="00842DDE" w:rsidRDefault="00842DDE" w:rsidP="00842DDE">
      <w:pPr>
        <w:rPr>
          <w:color w:val="808080"/>
        </w:rPr>
      </w:pPr>
      <w:r>
        <w:rPr>
          <w:color w:val="808080"/>
        </w:rPr>
        <w:t xml:space="preserve">(Replaces </w:t>
      </w:r>
      <w:hyperlink r:id="rId1021" w:history="1">
        <w:r w:rsidRPr="00044B58">
          <w:rPr>
            <w:rStyle w:val="Hyperlink"/>
          </w:rPr>
          <w:t>R3-182133</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Agreed unseen</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Pr="000D7E48" w:rsidRDefault="00F5338D" w:rsidP="00842DDE">
      <w:pPr>
        <w:rPr>
          <w:rFonts w:ascii="Arial" w:hAnsi="Arial" w:cs="Arial"/>
          <w:b/>
          <w:sz w:val="24"/>
          <w:lang w:val="fr-FR"/>
        </w:rPr>
      </w:pPr>
      <w:hyperlink r:id="rId1022" w:history="1">
        <w:r w:rsidR="00842DDE" w:rsidRPr="000D7E48">
          <w:rPr>
            <w:rStyle w:val="Hyperlink"/>
            <w:rFonts w:ascii="Arial" w:hAnsi="Arial" w:cs="Arial"/>
            <w:b/>
            <w:sz w:val="24"/>
            <w:lang w:val="fr-FR"/>
          </w:rPr>
          <w:t>R3-181792</w:t>
        </w:r>
      </w:hyperlink>
      <w:r w:rsidR="00842DDE" w:rsidRPr="000D7E48">
        <w:rPr>
          <w:rFonts w:ascii="Arial" w:hAnsi="Arial" w:cs="Arial"/>
          <w:b/>
          <w:color w:val="0000FF"/>
          <w:sz w:val="24"/>
          <w:lang w:val="fr-FR"/>
        </w:rPr>
        <w:tab/>
      </w:r>
      <w:r w:rsidR="00842DDE" w:rsidRPr="000D7E48">
        <w:rPr>
          <w:rFonts w:ascii="Arial" w:hAnsi="Arial" w:cs="Arial"/>
          <w:b/>
          <w:sz w:val="24"/>
          <w:lang w:val="fr-FR"/>
        </w:rPr>
        <w:t>Correction on DU to CU RRC information IE</w:t>
      </w:r>
    </w:p>
    <w:p w:rsidR="00842DDE" w:rsidRDefault="00842DDE" w:rsidP="00842DDE">
      <w:pPr>
        <w:rPr>
          <w:i/>
        </w:rPr>
      </w:pPr>
      <w:r w:rsidRPr="000D7E48">
        <w:rPr>
          <w:i/>
          <w:lang w:val="fr-FR"/>
        </w:rPr>
        <w:tab/>
      </w:r>
      <w:r w:rsidRPr="000D7E48">
        <w:rPr>
          <w:i/>
          <w:lang w:val="fr-FR"/>
        </w:rPr>
        <w:tab/>
      </w:r>
      <w:r w:rsidRPr="000D7E48">
        <w:rPr>
          <w:i/>
          <w:lang w:val="fr-FR"/>
        </w:rPr>
        <w:tab/>
      </w:r>
      <w:r w:rsidRPr="000D7E48">
        <w:rPr>
          <w:i/>
          <w:lang w:val="fr-FR"/>
        </w:rPr>
        <w:tab/>
      </w:r>
      <w:r w:rsidRPr="000D7E48">
        <w:rPr>
          <w:i/>
          <w:lang w:val="fr-FR"/>
        </w:rPr>
        <w:tab/>
      </w:r>
      <w:r>
        <w:rPr>
          <w:i/>
        </w:rPr>
        <w:t>Type: discussion</w:t>
      </w:r>
      <w:r>
        <w:rPr>
          <w:i/>
        </w:rPr>
        <w:tab/>
      </w:r>
      <w:r>
        <w:rPr>
          <w:i/>
        </w:rPr>
        <w:tab/>
        <w:t>For: (not specified)</w:t>
      </w:r>
      <w:r>
        <w:rPr>
          <w:i/>
        </w:rPr>
        <w:br/>
      </w:r>
      <w:r>
        <w:rPr>
          <w:i/>
        </w:rPr>
        <w:tab/>
      </w:r>
      <w:r>
        <w:rPr>
          <w:i/>
        </w:rPr>
        <w:tab/>
      </w:r>
      <w:r>
        <w:rPr>
          <w:i/>
        </w:rPr>
        <w:tab/>
      </w:r>
      <w:r>
        <w:rPr>
          <w:i/>
        </w:rPr>
        <w:tab/>
      </w:r>
      <w:r>
        <w:rPr>
          <w:i/>
        </w:rPr>
        <w:tab/>
        <w:t>Source: CATT</w:t>
      </w:r>
    </w:p>
    <w:p w:rsidR="008915E8" w:rsidRDefault="008915E8" w:rsidP="008915E8">
      <w:pPr>
        <w:rPr>
          <w:rFonts w:ascii="Arial" w:hAnsi="Arial" w:cs="Arial"/>
          <w:b/>
        </w:rPr>
      </w:pPr>
      <w:r>
        <w:rPr>
          <w:rFonts w:ascii="Arial" w:hAnsi="Arial" w:cs="Arial"/>
          <w:b/>
        </w:rPr>
        <w:t xml:space="preserve">Discussion: </w:t>
      </w:r>
    </w:p>
    <w:p w:rsidR="008915E8" w:rsidRDefault="000D7E48" w:rsidP="008915E8">
      <w:r>
        <w:t>Ericsson</w:t>
      </w:r>
      <w:r w:rsidR="008915E8">
        <w:t>: all capability coordination should be done by CU, in order not to complicate F1AP too much; related paper in 2255 on p2 (meas config)</w:t>
      </w:r>
    </w:p>
    <w:p w:rsidR="008915E8" w:rsidRDefault="008915E8" w:rsidP="008915E8">
      <w:r>
        <w:t>CATT: CU cannot make decisions on lot of physical layer info</w:t>
      </w:r>
    </w:p>
    <w:p w:rsidR="008915E8" w:rsidRDefault="008915E8" w:rsidP="008915E8">
      <w:r>
        <w:t>CATT: what about e.g. MIMO usage decision by CU?</w:t>
      </w:r>
    </w:p>
    <w:p w:rsidR="008915E8" w:rsidRDefault="000D7E48" w:rsidP="008915E8">
      <w:r>
        <w:t>Ericsson</w:t>
      </w:r>
      <w:r w:rsidR="008915E8">
        <w:t>: DU provides config to CU, and CU implementation woud look into configuration and decide to request more resources to MeNB.</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23" w:history="1">
        <w:r w:rsidR="00842DDE" w:rsidRPr="00044B58">
          <w:rPr>
            <w:rStyle w:val="Hyperlink"/>
            <w:rFonts w:ascii="Arial" w:hAnsi="Arial" w:cs="Arial"/>
            <w:b/>
            <w:sz w:val="24"/>
          </w:rPr>
          <w:t>R3-181793</w:t>
        </w:r>
      </w:hyperlink>
      <w:r w:rsidR="00842DDE">
        <w:rPr>
          <w:rFonts w:ascii="Arial" w:hAnsi="Arial" w:cs="Arial"/>
          <w:b/>
          <w:color w:val="0000FF"/>
          <w:sz w:val="24"/>
        </w:rPr>
        <w:tab/>
      </w:r>
      <w:r w:rsidR="00842DDE">
        <w:rPr>
          <w:rFonts w:ascii="Arial" w:hAnsi="Arial" w:cs="Arial"/>
          <w:b/>
          <w:sz w:val="24"/>
        </w:rPr>
        <w:t>CR to 38.473 on DU to CU RRC information IE</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v15.1.0</w:t>
      </w:r>
      <w:r>
        <w:rPr>
          <w:i/>
        </w:rPr>
        <w:tab/>
        <w:t xml:space="preserve">  CR-0017  Cat: F (Rel-15)</w:t>
      </w:r>
      <w:r>
        <w:rPr>
          <w:i/>
        </w:rPr>
        <w:br/>
      </w:r>
      <w:r>
        <w:rPr>
          <w:i/>
        </w:rPr>
        <w:br/>
      </w:r>
      <w:r>
        <w:rPr>
          <w:i/>
        </w:rPr>
        <w:tab/>
      </w:r>
      <w:r>
        <w:rPr>
          <w:i/>
        </w:rPr>
        <w:tab/>
      </w:r>
      <w:r>
        <w:rPr>
          <w:i/>
        </w:rPr>
        <w:tab/>
      </w:r>
      <w:r>
        <w:rPr>
          <w:i/>
        </w:rPr>
        <w:tab/>
      </w:r>
      <w:r>
        <w:rPr>
          <w:i/>
        </w:rPr>
        <w:tab/>
        <w:t>Source: CATT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24" w:history="1">
        <w:r w:rsidR="00842DDE" w:rsidRPr="00044B58">
          <w:rPr>
            <w:rStyle w:val="Hyperlink"/>
            <w:rFonts w:ascii="Arial" w:hAnsi="Arial" w:cs="Arial"/>
            <w:b/>
            <w:sz w:val="24"/>
          </w:rPr>
          <w:t>R3-181794</w:t>
        </w:r>
      </w:hyperlink>
      <w:r w:rsidR="00842DDE">
        <w:rPr>
          <w:rFonts w:ascii="Arial" w:hAnsi="Arial" w:cs="Arial"/>
          <w:b/>
          <w:color w:val="0000FF"/>
          <w:sz w:val="24"/>
        </w:rPr>
        <w:tab/>
      </w:r>
      <w:r w:rsidR="00842DDE">
        <w:rPr>
          <w:rFonts w:ascii="Arial" w:hAnsi="Arial" w:cs="Arial"/>
          <w:b/>
          <w:sz w:val="24"/>
        </w:rPr>
        <w:t>[Draft]LS on RRC Information from gNB-DU to gNB-CU</w:t>
      </w:r>
    </w:p>
    <w:p w:rsidR="00842DDE" w:rsidRDefault="00842DDE" w:rsidP="00842DD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842DDE" w:rsidRDefault="00842DDE" w:rsidP="00842D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25" w:history="1">
        <w:r w:rsidRPr="00044B58">
          <w:rPr>
            <w:rStyle w:val="Hyperlink"/>
            <w:rFonts w:ascii="Arial" w:hAnsi="Arial" w:cs="Arial"/>
            <w:b/>
          </w:rPr>
          <w:t>R3-182359</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26" w:history="1">
        <w:r w:rsidR="00842DDE" w:rsidRPr="00044B58">
          <w:rPr>
            <w:rStyle w:val="Hyperlink"/>
            <w:rFonts w:ascii="Arial" w:hAnsi="Arial" w:cs="Arial"/>
            <w:b/>
            <w:sz w:val="24"/>
          </w:rPr>
          <w:t>R3-182359</w:t>
        </w:r>
      </w:hyperlink>
      <w:r w:rsidR="00842DDE">
        <w:rPr>
          <w:rFonts w:ascii="Arial" w:hAnsi="Arial" w:cs="Arial"/>
          <w:b/>
          <w:color w:val="0000FF"/>
          <w:sz w:val="24"/>
        </w:rPr>
        <w:tab/>
      </w:r>
      <w:r w:rsidR="00842DDE">
        <w:rPr>
          <w:rFonts w:ascii="Arial" w:hAnsi="Arial" w:cs="Arial"/>
          <w:b/>
          <w:sz w:val="24"/>
        </w:rPr>
        <w:t>[Draft]LS on RRC Information from gNB-DU to gNB-CU</w:t>
      </w:r>
    </w:p>
    <w:p w:rsidR="00842DDE" w:rsidRDefault="00842DDE" w:rsidP="00842DDE">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842DDE" w:rsidRDefault="00842DDE" w:rsidP="00842DDE">
      <w:pPr>
        <w:rPr>
          <w:color w:val="808080"/>
        </w:rPr>
      </w:pPr>
      <w:r>
        <w:rPr>
          <w:color w:val="808080"/>
        </w:rPr>
        <w:t xml:space="preserve">(Replaces </w:t>
      </w:r>
      <w:hyperlink r:id="rId1027" w:history="1">
        <w:r w:rsidRPr="00044B58">
          <w:rPr>
            <w:rStyle w:val="Hyperlink"/>
          </w:rPr>
          <w:t>R3-181794</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28" w:history="1">
        <w:r w:rsidRPr="00044B58">
          <w:rPr>
            <w:rStyle w:val="Hyperlink"/>
            <w:rFonts w:ascii="Arial" w:hAnsi="Arial" w:cs="Arial"/>
            <w:b/>
          </w:rPr>
          <w:t>R3-182486</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29" w:history="1">
        <w:r w:rsidR="00842DDE" w:rsidRPr="00044B58">
          <w:rPr>
            <w:rStyle w:val="Hyperlink"/>
            <w:rFonts w:ascii="Arial" w:hAnsi="Arial" w:cs="Arial"/>
            <w:b/>
            <w:sz w:val="24"/>
          </w:rPr>
          <w:t>R3-182486</w:t>
        </w:r>
      </w:hyperlink>
      <w:r w:rsidR="00842DDE">
        <w:rPr>
          <w:rFonts w:ascii="Arial" w:hAnsi="Arial" w:cs="Arial"/>
          <w:b/>
          <w:color w:val="0000FF"/>
          <w:sz w:val="24"/>
        </w:rPr>
        <w:tab/>
      </w:r>
      <w:r w:rsidR="00032022" w:rsidRPr="00032022">
        <w:rPr>
          <w:rFonts w:ascii="Arial" w:hAnsi="Arial" w:cs="Arial"/>
          <w:b/>
          <w:sz w:val="24"/>
        </w:rPr>
        <w:t>LS on measurement gap configuration for gNB-CU/DU split scenario</w:t>
      </w:r>
    </w:p>
    <w:p w:rsidR="00842DDE" w:rsidRDefault="00842DDE" w:rsidP="00842DDE">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842DDE" w:rsidRDefault="00842DDE" w:rsidP="00842DDE">
      <w:pPr>
        <w:rPr>
          <w:color w:val="808080"/>
        </w:rPr>
      </w:pPr>
      <w:r>
        <w:rPr>
          <w:color w:val="808080"/>
        </w:rPr>
        <w:t xml:space="preserve">(Replaces </w:t>
      </w:r>
      <w:hyperlink r:id="rId1030" w:history="1">
        <w:r w:rsidRPr="00044B58">
          <w:rPr>
            <w:rStyle w:val="Hyperlink"/>
          </w:rPr>
          <w:t>R3-182359</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Approved unseen</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31" w:history="1">
        <w:r w:rsidR="00842DDE" w:rsidRPr="00044B58">
          <w:rPr>
            <w:rStyle w:val="Hyperlink"/>
            <w:rFonts w:ascii="Arial" w:hAnsi="Arial" w:cs="Arial"/>
            <w:b/>
            <w:sz w:val="24"/>
          </w:rPr>
          <w:t>R3-181791</w:t>
        </w:r>
      </w:hyperlink>
      <w:r w:rsidR="00842DDE">
        <w:rPr>
          <w:rFonts w:ascii="Arial" w:hAnsi="Arial" w:cs="Arial"/>
          <w:b/>
          <w:color w:val="0000FF"/>
          <w:sz w:val="24"/>
        </w:rPr>
        <w:tab/>
      </w:r>
      <w:r w:rsidR="00842DDE">
        <w:rPr>
          <w:rFonts w:ascii="Arial" w:hAnsi="Arial" w:cs="Arial"/>
          <w:b/>
          <w:sz w:val="24"/>
        </w:rPr>
        <w:t>CR to 38.473 on intra-gNB-DU handover</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v15.1.0</w:t>
      </w:r>
      <w:r>
        <w:rPr>
          <w:i/>
        </w:rPr>
        <w:tab/>
        <w:t xml:space="preserve">  CR-0016  Cat: F (Rel-15)</w:t>
      </w:r>
      <w:r>
        <w:rPr>
          <w:i/>
        </w:rPr>
        <w:br/>
      </w:r>
      <w:r>
        <w:rPr>
          <w:i/>
        </w:rPr>
        <w:br/>
      </w:r>
      <w:r>
        <w:rPr>
          <w:i/>
        </w:rPr>
        <w:tab/>
      </w:r>
      <w:r>
        <w:rPr>
          <w:i/>
        </w:rPr>
        <w:tab/>
      </w:r>
      <w:r>
        <w:rPr>
          <w:i/>
        </w:rPr>
        <w:tab/>
      </w:r>
      <w:r>
        <w:rPr>
          <w:i/>
        </w:rPr>
        <w:tab/>
      </w:r>
      <w:r>
        <w:rPr>
          <w:i/>
        </w:rPr>
        <w:tab/>
        <w:t>Source: CATT</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pPr>
      <w:r>
        <w:t>Ericsson</w:t>
      </w:r>
      <w:r w:rsidR="00842DDE" w:rsidRPr="00C11C13">
        <w:t>: maybe some clarification needed only for intra-cell HO</w:t>
      </w:r>
    </w:p>
    <w:p w:rsidR="00842DDE" w:rsidRPr="00C11C13" w:rsidRDefault="00842DDE" w:rsidP="00842DDE">
      <w:r w:rsidRPr="00C11C13">
        <w:t>CATT: ok to clarify</w:t>
      </w:r>
    </w:p>
    <w:p w:rsidR="00842DDE" w:rsidRPr="00C11C13" w:rsidRDefault="000D7E48" w:rsidP="00842DDE">
      <w:r>
        <w:t>Nokia:</w:t>
      </w:r>
      <w:r w:rsidR="00842DDE" w:rsidRPr="00C11C13">
        <w:t xml:space="preserve"> need to better define intra-DU HO vs. intra-cell HO</w:t>
      </w:r>
    </w:p>
    <w:p w:rsidR="00842DDE" w:rsidRPr="00C11C13" w:rsidRDefault="00842DDE" w:rsidP="00842DDE">
      <w:r w:rsidRPr="00C11C13">
        <w:t>- revert change, add separate sentence: If the gNB-DU receives a UE CONTEXT MODIFICATION REQUEST message which included the same SPCell ID as the one serving the UE, the gNB-DU shall regard this procedure as an intra-cell handover procedure and shall act as specified in TS 38.401 [4].?</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32" w:history="1">
        <w:r w:rsidR="00842DDE" w:rsidRPr="00044B58">
          <w:rPr>
            <w:rStyle w:val="Hyperlink"/>
            <w:rFonts w:ascii="Arial" w:hAnsi="Arial" w:cs="Arial"/>
            <w:b/>
            <w:sz w:val="24"/>
          </w:rPr>
          <w:t>R3-182355</w:t>
        </w:r>
      </w:hyperlink>
      <w:r w:rsidR="00842DDE">
        <w:rPr>
          <w:rFonts w:ascii="Arial" w:hAnsi="Arial" w:cs="Arial"/>
          <w:b/>
          <w:color w:val="0000FF"/>
          <w:sz w:val="24"/>
        </w:rPr>
        <w:tab/>
      </w:r>
      <w:r w:rsidR="00842DDE">
        <w:rPr>
          <w:rFonts w:ascii="Arial" w:hAnsi="Arial" w:cs="Arial"/>
          <w:b/>
          <w:sz w:val="24"/>
        </w:rPr>
        <w:t>TP to EN-DC BL 38.473 on intra-gNB-DU handover</w:t>
      </w:r>
    </w:p>
    <w:p w:rsidR="00842DDE" w:rsidRDefault="00842DDE" w:rsidP="00842DD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v15.1.0</w:t>
      </w:r>
      <w:r>
        <w:rPr>
          <w:i/>
        </w:rPr>
        <w:br/>
      </w:r>
      <w:r>
        <w:rPr>
          <w:i/>
        </w:rPr>
        <w:tab/>
      </w:r>
      <w:r>
        <w:rPr>
          <w:i/>
        </w:rPr>
        <w:tab/>
      </w:r>
      <w:r>
        <w:rPr>
          <w:i/>
        </w:rPr>
        <w:tab/>
      </w:r>
      <w:r>
        <w:rPr>
          <w:i/>
        </w:rPr>
        <w:tab/>
      </w:r>
      <w:r>
        <w:rPr>
          <w:i/>
        </w:rPr>
        <w:tab/>
        <w:t>Source: CATT</w:t>
      </w:r>
    </w:p>
    <w:p w:rsidR="00842DDE" w:rsidRDefault="00842DDE" w:rsidP="00842DDE">
      <w:pPr>
        <w:rPr>
          <w:color w:val="808080"/>
        </w:rPr>
      </w:pPr>
      <w:r>
        <w:rPr>
          <w:color w:val="808080"/>
        </w:rPr>
        <w:t xml:space="preserve">(Replaces </w:t>
      </w:r>
      <w:hyperlink r:id="rId1033" w:history="1">
        <w:r w:rsidRPr="00044B58">
          <w:rPr>
            <w:rStyle w:val="Hyperlink"/>
          </w:rPr>
          <w:t>R3-181791</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ZTE: reconfig with sync may impact other places in this spec</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34" w:history="1">
        <w:r w:rsidR="00842DDE" w:rsidRPr="00044B58">
          <w:rPr>
            <w:rStyle w:val="Hyperlink"/>
            <w:rFonts w:ascii="Arial" w:hAnsi="Arial" w:cs="Arial"/>
            <w:b/>
            <w:sz w:val="24"/>
          </w:rPr>
          <w:t>R3-182259</w:t>
        </w:r>
      </w:hyperlink>
      <w:r w:rsidR="00842DDE">
        <w:rPr>
          <w:rFonts w:ascii="Arial" w:hAnsi="Arial" w:cs="Arial"/>
          <w:b/>
          <w:color w:val="0000FF"/>
          <w:sz w:val="24"/>
        </w:rPr>
        <w:tab/>
      </w:r>
      <w:r w:rsidR="00842DDE">
        <w:rPr>
          <w:rFonts w:ascii="Arial" w:hAnsi="Arial" w:cs="Arial"/>
          <w:b/>
          <w:sz w:val="24"/>
        </w:rPr>
        <w:t>RRC container over F1AP</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8915E8" w:rsidRDefault="008915E8" w:rsidP="008915E8">
      <w:pPr>
        <w:rPr>
          <w:rFonts w:ascii="Arial" w:hAnsi="Arial" w:cs="Arial"/>
          <w:b/>
        </w:rPr>
      </w:pPr>
      <w:r>
        <w:rPr>
          <w:rFonts w:ascii="Arial" w:hAnsi="Arial" w:cs="Arial"/>
          <w:b/>
        </w:rPr>
        <w:t xml:space="preserve">Discussion: </w:t>
      </w:r>
    </w:p>
    <w:p w:rsidR="008915E8" w:rsidRDefault="000D7E48" w:rsidP="008915E8">
      <w:r>
        <w:t>Samsung:</w:t>
      </w:r>
      <w:r w:rsidR="008915E8">
        <w:t xml:space="preserve"> agree with </w:t>
      </w:r>
      <w:r>
        <w:t>Ericsson</w:t>
      </w:r>
      <w:r w:rsidR="008915E8">
        <w:t>; if CU-DU use different RRC releases, this could be an issue</w:t>
      </w:r>
    </w:p>
    <w:p w:rsidR="008915E8" w:rsidRDefault="008915E8" w:rsidP="008915E8">
      <w:r>
        <w:t>CATT: can CU modify lower-layer info by DU or not?</w:t>
      </w:r>
    </w:p>
    <w:p w:rsidR="008915E8" w:rsidRDefault="000D7E48" w:rsidP="008915E8">
      <w:r>
        <w:t>Ericsson</w:t>
      </w:r>
      <w:r w:rsidR="008915E8">
        <w:t>: it does modify it, but it looks into the resources</w:t>
      </w:r>
    </w:p>
    <w:p w:rsidR="008915E8" w:rsidRDefault="000D7E48" w:rsidP="008915E8">
      <w:r>
        <w:t>Nokia:</w:t>
      </w:r>
      <w:r w:rsidR="008915E8">
        <w:t xml:space="preserve"> is behavior text needed?</w:t>
      </w:r>
    </w:p>
    <w:p w:rsidR="008915E8" w:rsidRDefault="000D7E48" w:rsidP="008915E8">
      <w:r>
        <w:t>Ericsson</w:t>
      </w:r>
      <w:r w:rsidR="008915E8">
        <w:t>: it’s customary to add it for an optional IE</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35" w:history="1">
        <w:r w:rsidR="00842DDE" w:rsidRPr="00044B58">
          <w:rPr>
            <w:rStyle w:val="Hyperlink"/>
            <w:rFonts w:ascii="Arial" w:hAnsi="Arial" w:cs="Arial"/>
            <w:b/>
            <w:sz w:val="24"/>
          </w:rPr>
          <w:t>R3-182260</w:t>
        </w:r>
      </w:hyperlink>
      <w:r w:rsidR="00842DDE">
        <w:rPr>
          <w:rFonts w:ascii="Arial" w:hAnsi="Arial" w:cs="Arial"/>
          <w:b/>
          <w:color w:val="0000FF"/>
          <w:sz w:val="24"/>
        </w:rPr>
        <w:tab/>
      </w:r>
      <w:r w:rsidR="00842DDE">
        <w:rPr>
          <w:rFonts w:ascii="Arial" w:hAnsi="Arial" w:cs="Arial"/>
          <w:b/>
          <w:sz w:val="24"/>
        </w:rPr>
        <w:t>CR for presence of C-RNTI in EN-DC</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v15.1.0</w:t>
      </w:r>
      <w:r>
        <w:rPr>
          <w:i/>
        </w:rPr>
        <w:tab/>
        <w:t xml:space="preserve">  CR-0041  Cat: F (Rel-15)</w:t>
      </w:r>
      <w:r>
        <w:rPr>
          <w:i/>
        </w:rPr>
        <w:br/>
      </w:r>
      <w:r>
        <w:rPr>
          <w:i/>
        </w:rPr>
        <w:br/>
      </w:r>
      <w:r>
        <w:rPr>
          <w:i/>
        </w:rPr>
        <w:tab/>
      </w:r>
      <w:r>
        <w:rPr>
          <w:i/>
        </w:rPr>
        <w:tab/>
      </w:r>
      <w:r>
        <w:rPr>
          <w:i/>
        </w:rPr>
        <w:tab/>
      </w:r>
      <w:r>
        <w:rPr>
          <w:i/>
        </w:rPr>
        <w:tab/>
      </w:r>
      <w:r>
        <w:rPr>
          <w:i/>
        </w:rPr>
        <w:tab/>
        <w:t>Source: Ericsson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36" w:history="1">
        <w:r w:rsidR="00842DDE" w:rsidRPr="00044B58">
          <w:rPr>
            <w:rStyle w:val="Hyperlink"/>
            <w:rFonts w:ascii="Arial" w:hAnsi="Arial" w:cs="Arial"/>
            <w:b/>
            <w:sz w:val="24"/>
          </w:rPr>
          <w:t>R3-182356</w:t>
        </w:r>
      </w:hyperlink>
      <w:r w:rsidR="00842DDE">
        <w:rPr>
          <w:rFonts w:ascii="Arial" w:hAnsi="Arial" w:cs="Arial"/>
          <w:b/>
          <w:color w:val="0000FF"/>
          <w:sz w:val="24"/>
        </w:rPr>
        <w:tab/>
      </w:r>
      <w:r w:rsidR="00842DDE">
        <w:rPr>
          <w:rFonts w:ascii="Arial" w:hAnsi="Arial" w:cs="Arial"/>
          <w:b/>
          <w:sz w:val="24"/>
        </w:rPr>
        <w:t>Presence of C-RNTI in EN-DC</w:t>
      </w:r>
    </w:p>
    <w:p w:rsidR="00842DDE" w:rsidRDefault="00842DDE" w:rsidP="00842DD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v15.1.0</w:t>
      </w:r>
      <w:r>
        <w:rPr>
          <w:i/>
        </w:rPr>
        <w:br/>
      </w:r>
      <w:r>
        <w:rPr>
          <w:i/>
        </w:rPr>
        <w:tab/>
      </w:r>
      <w:r>
        <w:rPr>
          <w:i/>
        </w:rPr>
        <w:tab/>
      </w:r>
      <w:r>
        <w:rPr>
          <w:i/>
        </w:rPr>
        <w:tab/>
      </w:r>
      <w:r>
        <w:rPr>
          <w:i/>
        </w:rPr>
        <w:tab/>
      </w:r>
      <w:r>
        <w:rPr>
          <w:i/>
        </w:rPr>
        <w:tab/>
        <w:t>Source: Ericsson</w:t>
      </w:r>
    </w:p>
    <w:p w:rsidR="00842DDE" w:rsidRDefault="00842DDE" w:rsidP="00842DDE">
      <w:pPr>
        <w:rPr>
          <w:color w:val="808080"/>
        </w:rPr>
      </w:pPr>
      <w:r>
        <w:rPr>
          <w:color w:val="808080"/>
        </w:rPr>
        <w:t xml:space="preserve">(Replaces </w:t>
      </w:r>
      <w:hyperlink r:id="rId1037" w:history="1">
        <w:r w:rsidRPr="00044B58">
          <w:rPr>
            <w:rStyle w:val="Hyperlink"/>
          </w:rPr>
          <w:t>R3-182260</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Agreed unseen</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38" w:history="1">
        <w:r w:rsidR="00842DDE" w:rsidRPr="00044B58">
          <w:rPr>
            <w:rStyle w:val="Hyperlink"/>
            <w:rFonts w:ascii="Arial" w:hAnsi="Arial" w:cs="Arial"/>
            <w:b/>
            <w:sz w:val="24"/>
          </w:rPr>
          <w:t>R3-182261</w:t>
        </w:r>
      </w:hyperlink>
      <w:r w:rsidR="00842DDE">
        <w:rPr>
          <w:rFonts w:ascii="Arial" w:hAnsi="Arial" w:cs="Arial"/>
          <w:b/>
          <w:color w:val="0000FF"/>
          <w:sz w:val="24"/>
        </w:rPr>
        <w:tab/>
      </w:r>
      <w:r w:rsidR="00842DDE">
        <w:rPr>
          <w:rFonts w:ascii="Arial" w:hAnsi="Arial" w:cs="Arial"/>
          <w:b/>
          <w:sz w:val="24"/>
        </w:rPr>
        <w:t>Correction on SRB ID range</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39" w:history="1">
        <w:r w:rsidR="00842DDE" w:rsidRPr="00044B58">
          <w:rPr>
            <w:rStyle w:val="Hyperlink"/>
            <w:rFonts w:ascii="Arial" w:hAnsi="Arial" w:cs="Arial"/>
            <w:b/>
            <w:sz w:val="24"/>
          </w:rPr>
          <w:t>R3-182262</w:t>
        </w:r>
      </w:hyperlink>
      <w:r w:rsidR="00842DDE">
        <w:rPr>
          <w:rFonts w:ascii="Arial" w:hAnsi="Arial" w:cs="Arial"/>
          <w:b/>
          <w:color w:val="0000FF"/>
          <w:sz w:val="24"/>
        </w:rPr>
        <w:tab/>
      </w:r>
      <w:r w:rsidR="00842DDE">
        <w:rPr>
          <w:rFonts w:ascii="Arial" w:hAnsi="Arial" w:cs="Arial"/>
          <w:b/>
          <w:sz w:val="24"/>
        </w:rPr>
        <w:t>CR for correction on SRB ID range</w:t>
      </w:r>
    </w:p>
    <w:p w:rsidR="00842DDE" w:rsidRDefault="00842DDE" w:rsidP="00842DD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v15.1.0</w:t>
      </w:r>
      <w:r>
        <w:rPr>
          <w:i/>
        </w:rPr>
        <w:tab/>
        <w:t xml:space="preserve">  CR-0042  Cat: F (Rel-15)</w:t>
      </w:r>
      <w:r>
        <w:rPr>
          <w:i/>
        </w:rPr>
        <w:br/>
      </w:r>
      <w:r>
        <w:rPr>
          <w:i/>
        </w:rPr>
        <w:br/>
      </w:r>
      <w:r>
        <w:rPr>
          <w:i/>
        </w:rPr>
        <w:tab/>
      </w:r>
      <w:r>
        <w:rPr>
          <w:i/>
        </w:rPr>
        <w:tab/>
      </w:r>
      <w:r>
        <w:rPr>
          <w:i/>
        </w:rPr>
        <w:tab/>
      </w:r>
      <w:r>
        <w:rPr>
          <w:i/>
        </w:rPr>
        <w:tab/>
      </w:r>
      <w:r>
        <w:rPr>
          <w:i/>
        </w:rPr>
        <w:tab/>
        <w:t>Source: Ericsson, NTT Docomo</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 xml:space="preserve">Should be type other. == &gt; Replaced by </w:t>
      </w:r>
      <w:hyperlink r:id="rId1040" w:history="1">
        <w:r w:rsidRPr="00044B58">
          <w:rPr>
            <w:rStyle w:val="Hyperlink"/>
          </w:rPr>
          <w:t>R3-182357</w:t>
        </w:r>
      </w:hyperlink>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41" w:history="1">
        <w:r w:rsidR="00842DDE" w:rsidRPr="00044B58">
          <w:rPr>
            <w:rStyle w:val="Hyperlink"/>
            <w:rFonts w:ascii="Arial" w:hAnsi="Arial" w:cs="Arial"/>
            <w:b/>
            <w:sz w:val="24"/>
          </w:rPr>
          <w:t>R3-182357</w:t>
        </w:r>
      </w:hyperlink>
      <w:r w:rsidR="00842DDE">
        <w:rPr>
          <w:rFonts w:ascii="Arial" w:hAnsi="Arial" w:cs="Arial"/>
          <w:b/>
          <w:color w:val="0000FF"/>
          <w:sz w:val="24"/>
        </w:rPr>
        <w:tab/>
      </w:r>
      <w:r w:rsidR="00842DDE">
        <w:rPr>
          <w:rFonts w:ascii="Arial" w:hAnsi="Arial" w:cs="Arial"/>
          <w:b/>
          <w:sz w:val="24"/>
        </w:rPr>
        <w:t>Correction on SRB ID range</w:t>
      </w:r>
    </w:p>
    <w:p w:rsidR="00842DDE" w:rsidRDefault="00842DDE" w:rsidP="00842DD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v15.1.0</w:t>
      </w:r>
      <w:r>
        <w:rPr>
          <w:i/>
        </w:rPr>
        <w:br/>
      </w:r>
      <w:r>
        <w:rPr>
          <w:i/>
        </w:rPr>
        <w:tab/>
      </w:r>
      <w:r>
        <w:rPr>
          <w:i/>
        </w:rPr>
        <w:tab/>
      </w:r>
      <w:r>
        <w:rPr>
          <w:i/>
        </w:rPr>
        <w:tab/>
      </w:r>
      <w:r>
        <w:rPr>
          <w:i/>
        </w:rPr>
        <w:tab/>
      </w:r>
      <w:r>
        <w:rPr>
          <w:i/>
        </w:rPr>
        <w:tab/>
        <w:t>Source: Ericsson, NTT Docomo</w:t>
      </w:r>
    </w:p>
    <w:p w:rsidR="00842DDE" w:rsidRDefault="00842DDE" w:rsidP="00842DDE">
      <w:pPr>
        <w:rPr>
          <w:color w:val="808080"/>
        </w:rPr>
      </w:pPr>
      <w:r>
        <w:rPr>
          <w:color w:val="808080"/>
        </w:rPr>
        <w:t xml:space="preserve">(Replaces </w:t>
      </w:r>
      <w:hyperlink r:id="rId1042" w:history="1">
        <w:r w:rsidRPr="00044B58">
          <w:rPr>
            <w:rStyle w:val="Hyperlink"/>
          </w:rPr>
          <w:t>R3-182262</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43" w:history="1">
        <w:r w:rsidR="00842DDE" w:rsidRPr="00044B58">
          <w:rPr>
            <w:rStyle w:val="Hyperlink"/>
            <w:rFonts w:ascii="Arial" w:hAnsi="Arial" w:cs="Arial"/>
            <w:b/>
            <w:sz w:val="24"/>
          </w:rPr>
          <w:t>R3-182255</w:t>
        </w:r>
      </w:hyperlink>
      <w:r w:rsidR="00842DDE">
        <w:rPr>
          <w:rFonts w:ascii="Arial" w:hAnsi="Arial" w:cs="Arial"/>
          <w:b/>
          <w:color w:val="0000FF"/>
          <w:sz w:val="24"/>
        </w:rPr>
        <w:tab/>
      </w:r>
      <w:r w:rsidR="00842DDE">
        <w:rPr>
          <w:rFonts w:ascii="Arial" w:hAnsi="Arial" w:cs="Arial"/>
          <w:b/>
          <w:sz w:val="24"/>
        </w:rPr>
        <w:t>Measurement configuration for EN-DC</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44" w:history="1">
        <w:r w:rsidR="00842DDE" w:rsidRPr="00044B58">
          <w:rPr>
            <w:rStyle w:val="Hyperlink"/>
            <w:rFonts w:ascii="Arial" w:hAnsi="Arial" w:cs="Arial"/>
            <w:b/>
            <w:sz w:val="24"/>
          </w:rPr>
          <w:t>R3-182256</w:t>
        </w:r>
      </w:hyperlink>
      <w:r w:rsidR="00842DDE">
        <w:rPr>
          <w:rFonts w:ascii="Arial" w:hAnsi="Arial" w:cs="Arial"/>
          <w:b/>
          <w:color w:val="0000FF"/>
          <w:sz w:val="24"/>
        </w:rPr>
        <w:tab/>
      </w:r>
      <w:r w:rsidR="00842DDE">
        <w:rPr>
          <w:rFonts w:ascii="Arial" w:hAnsi="Arial" w:cs="Arial"/>
          <w:b/>
          <w:sz w:val="24"/>
        </w:rPr>
        <w:t>CR for measurement configuration in EN-DC</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v15.1.0</w:t>
      </w:r>
      <w:r>
        <w:rPr>
          <w:i/>
        </w:rPr>
        <w:tab/>
        <w:t xml:space="preserve">  CR-0040  Cat: F (Rel-15)</w:t>
      </w:r>
      <w:r>
        <w:rPr>
          <w:i/>
        </w:rPr>
        <w:br/>
      </w:r>
      <w:r>
        <w:rPr>
          <w:i/>
        </w:rPr>
        <w:br/>
      </w:r>
      <w:r>
        <w:rPr>
          <w:i/>
        </w:rPr>
        <w:tab/>
      </w:r>
      <w:r>
        <w:rPr>
          <w:i/>
        </w:rPr>
        <w:tab/>
      </w:r>
      <w:r>
        <w:rPr>
          <w:i/>
        </w:rPr>
        <w:tab/>
      </w:r>
      <w:r>
        <w:rPr>
          <w:i/>
        </w:rPr>
        <w:tab/>
      </w:r>
      <w:r>
        <w:rPr>
          <w:i/>
        </w:rPr>
        <w:tab/>
        <w:t>Source: Ericsson</w:t>
      </w:r>
    </w:p>
    <w:p w:rsidR="00842DDE" w:rsidRDefault="00842DDE" w:rsidP="00842DDE">
      <w:pPr>
        <w:rPr>
          <w:rFonts w:ascii="Arial" w:hAnsi="Arial" w:cs="Arial"/>
          <w:b/>
        </w:rPr>
      </w:pPr>
      <w:r>
        <w:rPr>
          <w:rFonts w:ascii="Arial" w:hAnsi="Arial" w:cs="Arial"/>
          <w:b/>
        </w:rPr>
        <w:t xml:space="preserve">Discussion: </w:t>
      </w:r>
    </w:p>
    <w:p w:rsidR="00842DDE" w:rsidRPr="00C11C13" w:rsidRDefault="00842DDE" w:rsidP="00842DDE">
      <w:pPr>
        <w:overflowPunct/>
        <w:autoSpaceDE/>
        <w:autoSpaceDN/>
        <w:adjustRightInd/>
        <w:spacing w:after="0"/>
        <w:textAlignment w:val="auto"/>
      </w:pPr>
      <w:r w:rsidRPr="00C11C13">
        <w:t>ZTE: clarify what is included in MeasConfig? FR2 measurements can be derived by MN side and can be decided by SN</w:t>
      </w:r>
    </w:p>
    <w:p w:rsidR="00842DDE" w:rsidRPr="00C11C13" w:rsidRDefault="000D7E48" w:rsidP="00842DDE">
      <w:r>
        <w:t>Ericsson</w:t>
      </w:r>
      <w:r w:rsidR="00842DDE" w:rsidRPr="00C11C13">
        <w:t>: RAN2 has agreed that there are 2 options: with gaps, MN decides. If gap is per-FR, MN only decides the gap for FR1, SN decides gap for FR2</w:t>
      </w:r>
    </w:p>
    <w:p w:rsidR="00842DDE" w:rsidRPr="00C11C13" w:rsidRDefault="00842DDE" w:rsidP="00842DDE">
      <w:r w:rsidRPr="00C11C13">
        <w:t>ZTE: CU decides final frequencies</w:t>
      </w:r>
    </w:p>
    <w:p w:rsidR="00842DDE" w:rsidRPr="00C11C13" w:rsidRDefault="000D7E48" w:rsidP="00842DDE">
      <w:r>
        <w:t>Ericsson</w:t>
      </w:r>
      <w:r w:rsidR="00842DDE" w:rsidRPr="00C11C13">
        <w:t>: correct</w:t>
      </w:r>
    </w:p>
    <w:p w:rsidR="00842DDE" w:rsidRPr="00C11C13" w:rsidRDefault="00842DDE" w:rsidP="00842DDE">
      <w:r w:rsidRPr="00C11C13">
        <w:t>ZTE: only freqlist and SMTC config are needed, no need to send the whole thing</w:t>
      </w:r>
    </w:p>
    <w:p w:rsidR="00842DDE" w:rsidRPr="00C11C13" w:rsidRDefault="000D7E48" w:rsidP="00842DDE">
      <w:r>
        <w:t>Ericsson</w:t>
      </w:r>
      <w:r w:rsidR="00842DDE" w:rsidRPr="00C11C13">
        <w:t>: all this info is optional</w:t>
      </w:r>
    </w:p>
    <w:p w:rsidR="00842DDE" w:rsidRPr="00C11C13" w:rsidRDefault="00842DDE" w:rsidP="00842DDE">
      <w:r w:rsidRPr="00C11C13">
        <w:t>- specify that at least freq list and SMTC config are needed</w:t>
      </w:r>
    </w:p>
    <w:p w:rsidR="00842DDE" w:rsidRPr="00C11C13" w:rsidRDefault="000D7E48" w:rsidP="00842DDE">
      <w:r>
        <w:t>Nokia:</w:t>
      </w:r>
      <w:r w:rsidR="00842DDE" w:rsidRPr="00C11C13">
        <w:t xml:space="preserve"> prefer an explicit indication (F1AP IE) w.r.t. an RRC container related paper in 1882</w:t>
      </w:r>
    </w:p>
    <w:p w:rsidR="00842DDE" w:rsidRPr="00C11C13" w:rsidRDefault="000D7E48" w:rsidP="00842DDE">
      <w:r>
        <w:t>Ericsson</w:t>
      </w:r>
      <w:r w:rsidR="00842DDE" w:rsidRPr="00C11C13">
        <w:t>: we need to send the list of measurement objects; adding IEs to F1AP will require to update this every time RAN2 updates their specs</w:t>
      </w:r>
    </w:p>
    <w:p w:rsidR="00842DDE" w:rsidRPr="00C11C13" w:rsidRDefault="000D7E48" w:rsidP="00842DDE">
      <w:r>
        <w:t>Nokia:</w:t>
      </w:r>
      <w:r w:rsidR="00842DDE" w:rsidRPr="00C11C13">
        <w:t xml:space="preserve"> gap activation is decided by CU</w:t>
      </w:r>
    </w:p>
    <w:p w:rsidR="00842DDE" w:rsidRPr="00C11C13" w:rsidRDefault="000D7E48" w:rsidP="00842DDE">
      <w:r>
        <w:lastRenderedPageBreak/>
        <w:t>Ericsson</w:t>
      </w:r>
      <w:r w:rsidR="00842DDE" w:rsidRPr="00C11C13">
        <w:t>: yes, but list of freqs. And measurement objects should also be signaled the presence of RRC container is an implicit indication</w:t>
      </w:r>
    </w:p>
    <w:p w:rsidR="00842DDE" w:rsidRPr="00C11C13" w:rsidRDefault="000D7E48" w:rsidP="00842DDE">
      <w:r>
        <w:t>Huawei:</w:t>
      </w:r>
      <w:r w:rsidR="00842DDE" w:rsidRPr="00C11C13">
        <w:t xml:space="preserve"> we support this proposal</w:t>
      </w:r>
    </w:p>
    <w:p w:rsidR="00842DDE" w:rsidRPr="00C11C13" w:rsidRDefault="000D7E48" w:rsidP="00842DDE">
      <w:r>
        <w:t>Ericsson</w:t>
      </w:r>
      <w:r w:rsidR="00842DDE" w:rsidRPr="00C11C13">
        <w:t>: EN-DC, gap is configured by MN</w:t>
      </w:r>
    </w:p>
    <w:p w:rsidR="00842DDE" w:rsidRPr="00C11C13" w:rsidRDefault="00842DDE" w:rsidP="00842DDE">
      <w:r w:rsidRPr="00C11C13">
        <w:t> </w:t>
      </w:r>
    </w:p>
    <w:p w:rsidR="00842DDE" w:rsidRPr="00C11C13" w:rsidRDefault="00842DDE" w:rsidP="00842DDE">
      <w:r w:rsidRPr="00C11C13">
        <w:t>Should be type ot</w:t>
      </w:r>
      <w:r w:rsidR="00C11C13">
        <w:t xml:space="preserve">her. == &gt; Replaced by </w:t>
      </w:r>
      <w:hyperlink r:id="rId1045" w:history="1">
        <w:r w:rsidR="00C11C13" w:rsidRPr="00044B58">
          <w:rPr>
            <w:rStyle w:val="Hyperlink"/>
          </w:rPr>
          <w:t>R3-182358</w:t>
        </w:r>
      </w:hyperlink>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46" w:history="1">
        <w:r w:rsidR="00842DDE" w:rsidRPr="00044B58">
          <w:rPr>
            <w:rStyle w:val="Hyperlink"/>
            <w:rFonts w:ascii="Arial" w:hAnsi="Arial" w:cs="Arial"/>
            <w:b/>
            <w:sz w:val="24"/>
          </w:rPr>
          <w:t>R3-182358</w:t>
        </w:r>
      </w:hyperlink>
      <w:r w:rsidR="00842DDE">
        <w:rPr>
          <w:rFonts w:ascii="Arial" w:hAnsi="Arial" w:cs="Arial"/>
          <w:b/>
          <w:color w:val="0000FF"/>
          <w:sz w:val="24"/>
        </w:rPr>
        <w:tab/>
      </w:r>
      <w:r w:rsidR="00842DDE">
        <w:rPr>
          <w:rFonts w:ascii="Arial" w:hAnsi="Arial" w:cs="Arial"/>
          <w:b/>
          <w:sz w:val="24"/>
        </w:rPr>
        <w:t>(TP for BL CR EN-DC for TS 38.473) Measurement configuration</w:t>
      </w:r>
    </w:p>
    <w:p w:rsidR="00842DDE" w:rsidRDefault="00842DDE" w:rsidP="00842DD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v15.1.0</w:t>
      </w:r>
      <w:r>
        <w:rPr>
          <w:i/>
        </w:rPr>
        <w:br/>
      </w:r>
      <w:r>
        <w:rPr>
          <w:i/>
        </w:rPr>
        <w:tab/>
      </w:r>
      <w:r>
        <w:rPr>
          <w:i/>
        </w:rPr>
        <w:tab/>
      </w:r>
      <w:r>
        <w:rPr>
          <w:i/>
        </w:rPr>
        <w:tab/>
      </w:r>
      <w:r>
        <w:rPr>
          <w:i/>
        </w:rPr>
        <w:tab/>
      </w:r>
      <w:r>
        <w:rPr>
          <w:i/>
        </w:rPr>
        <w:tab/>
        <w:t>Source: Ericsson</w:t>
      </w:r>
    </w:p>
    <w:p w:rsidR="00842DDE" w:rsidRDefault="00842DDE" w:rsidP="00842DDE">
      <w:pPr>
        <w:rPr>
          <w:color w:val="808080"/>
        </w:rPr>
      </w:pPr>
      <w:r>
        <w:rPr>
          <w:color w:val="808080"/>
        </w:rPr>
        <w:t xml:space="preserve">(Replaces </w:t>
      </w:r>
      <w:hyperlink r:id="rId1047" w:history="1">
        <w:r w:rsidRPr="00044B58">
          <w:rPr>
            <w:rStyle w:val="Hyperlink"/>
          </w:rPr>
          <w:t>R3-182256</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48" w:history="1">
        <w:r w:rsidR="00842DDE" w:rsidRPr="00044B58">
          <w:rPr>
            <w:rStyle w:val="Hyperlink"/>
            <w:rFonts w:ascii="Arial" w:hAnsi="Arial" w:cs="Arial"/>
            <w:b/>
            <w:sz w:val="24"/>
          </w:rPr>
          <w:t>R3-182112</w:t>
        </w:r>
      </w:hyperlink>
      <w:r w:rsidR="00842DDE">
        <w:rPr>
          <w:rFonts w:ascii="Arial" w:hAnsi="Arial" w:cs="Arial"/>
          <w:b/>
          <w:color w:val="0000FF"/>
          <w:sz w:val="24"/>
        </w:rPr>
        <w:tab/>
      </w:r>
      <w:r w:rsidR="00842DDE">
        <w:rPr>
          <w:rFonts w:ascii="Arial" w:hAnsi="Arial" w:cs="Arial"/>
          <w:b/>
          <w:sz w:val="24"/>
        </w:rPr>
        <w:t>CR to 38.473 on pMax transfer over F1</w:t>
      </w:r>
    </w:p>
    <w:p w:rsidR="00842DDE" w:rsidRDefault="00842DDE" w:rsidP="00842D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v15.1.0</w:t>
      </w:r>
      <w:r>
        <w:rPr>
          <w:i/>
        </w:rPr>
        <w:tab/>
        <w:t xml:space="preserve">  CR-0033  Cat: F (Rel-15)</w:t>
      </w:r>
      <w:r>
        <w:rPr>
          <w:i/>
        </w:rPr>
        <w:br/>
      </w:r>
      <w:r>
        <w:rPr>
          <w:i/>
        </w:rPr>
        <w:br/>
      </w:r>
      <w:r>
        <w:rPr>
          <w:i/>
        </w:rPr>
        <w:tab/>
      </w:r>
      <w:r>
        <w:rPr>
          <w:i/>
        </w:rPr>
        <w:tab/>
      </w:r>
      <w:r>
        <w:rPr>
          <w:i/>
        </w:rPr>
        <w:tab/>
      </w:r>
      <w:r>
        <w:rPr>
          <w:i/>
        </w:rPr>
        <w:tab/>
      </w:r>
      <w:r>
        <w:rPr>
          <w:i/>
        </w:rPr>
        <w:tab/>
        <w:t>Source: Huawei</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pPr>
      <w:r>
        <w:t>Samsung:</w:t>
      </w:r>
      <w:r w:rsidR="00842DDE" w:rsidRPr="00C11C13">
        <w:t xml:space="preserve"> RRC range is -30..33; should align</w:t>
      </w:r>
    </w:p>
    <w:p w:rsidR="00842DDE" w:rsidRPr="00C11C13" w:rsidRDefault="000D7E48" w:rsidP="00842DDE">
      <w:r>
        <w:t>Ericsson</w:t>
      </w:r>
      <w:r w:rsidR="00842DDE" w:rsidRPr="00C11C13">
        <w:t>: should be handled in the CU, at least for this release</w:t>
      </w:r>
    </w:p>
    <w:p w:rsidR="00842DDE" w:rsidRPr="00C11C13" w:rsidRDefault="000D7E48" w:rsidP="00842DDE">
      <w:r>
        <w:t>Nokia:</w:t>
      </w:r>
      <w:r w:rsidR="00842DDE" w:rsidRPr="00C11C13">
        <w:t xml:space="preserve"> we support this CR</w:t>
      </w:r>
    </w:p>
    <w:p w:rsidR="00842DDE" w:rsidRPr="00C11C13" w:rsidRDefault="00842DDE" w:rsidP="00842DDE">
      <w:r w:rsidRPr="00C11C13">
        <w:t>CATT: we support this CR</w:t>
      </w:r>
    </w:p>
    <w:p w:rsidR="00842DDE" w:rsidRPr="00C11C13" w:rsidRDefault="00842DDE" w:rsidP="00842DDE">
      <w:r w:rsidRPr="00C11C13">
        <w:t xml:space="preserve">ZTE: similar concerns as </w:t>
      </w:r>
      <w:r w:rsidR="000D7E48">
        <w:t>Ericsson</w:t>
      </w:r>
    </w:p>
    <w:p w:rsidR="00842DDE" w:rsidRPr="00C11C13" w:rsidRDefault="000D7E48" w:rsidP="00842DDE">
      <w:r>
        <w:t>Ericsson</w:t>
      </w:r>
      <w:r w:rsidR="00842DDE" w:rsidRPr="00C11C13">
        <w:t>: this is only for DC options</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49" w:history="1">
        <w:r w:rsidR="00842DDE" w:rsidRPr="00044B58">
          <w:rPr>
            <w:rStyle w:val="Hyperlink"/>
            <w:rFonts w:ascii="Arial" w:hAnsi="Arial" w:cs="Arial"/>
            <w:b/>
            <w:sz w:val="24"/>
          </w:rPr>
          <w:t>R3-182138</w:t>
        </w:r>
      </w:hyperlink>
      <w:r w:rsidR="00842DDE">
        <w:rPr>
          <w:rFonts w:ascii="Arial" w:hAnsi="Arial" w:cs="Arial"/>
          <w:b/>
          <w:color w:val="0000FF"/>
          <w:sz w:val="24"/>
        </w:rPr>
        <w:tab/>
      </w:r>
      <w:r w:rsidR="00842DDE">
        <w:rPr>
          <w:rFonts w:ascii="Arial" w:hAnsi="Arial" w:cs="Arial"/>
          <w:b/>
          <w:sz w:val="24"/>
        </w:rPr>
        <w:t>CR to 38.473 on presence of gNB-CU F1AP UE ID in DL RRC MESSAGE TRANSFER</w:t>
      </w:r>
    </w:p>
    <w:p w:rsidR="00842DDE" w:rsidRDefault="00842DDE" w:rsidP="00842D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v15.1.0</w:t>
      </w:r>
      <w:r>
        <w:rPr>
          <w:i/>
        </w:rPr>
        <w:tab/>
        <w:t xml:space="preserve">  CR-0037  Cat: F (Rel-15)</w:t>
      </w:r>
      <w:r>
        <w:rPr>
          <w:i/>
        </w:rPr>
        <w:br/>
      </w:r>
      <w:r>
        <w:rPr>
          <w:i/>
        </w:rPr>
        <w:br/>
      </w:r>
      <w:r>
        <w:rPr>
          <w:i/>
        </w:rPr>
        <w:tab/>
      </w:r>
      <w:r>
        <w:rPr>
          <w:i/>
        </w:rPr>
        <w:tab/>
      </w:r>
      <w:r>
        <w:rPr>
          <w:i/>
        </w:rPr>
        <w:tab/>
      </w:r>
      <w:r>
        <w:rPr>
          <w:i/>
        </w:rPr>
        <w:tab/>
      </w:r>
      <w:r>
        <w:rPr>
          <w:i/>
        </w:rPr>
        <w:tab/>
        <w:t>Source: Huawei</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pPr>
      <w:r>
        <w:t>Ericsson</w:t>
      </w:r>
      <w:r w:rsidR="00842DDE" w:rsidRPr="00C11C13">
        <w:t>: for signaling-only connections, the M IE is needed for the release case (1st and 2nd case will never happen); 3rd case seems not relevant</w:t>
      </w:r>
    </w:p>
    <w:p w:rsidR="00842DDE" w:rsidRPr="00C11C13" w:rsidRDefault="00842DDE" w:rsidP="00842DDE">
      <w:r w:rsidRPr="00C11C13">
        <w:t xml:space="preserve">ZTE: agree with </w:t>
      </w:r>
      <w:r w:rsidR="000D7E48">
        <w:t>Ericsson</w:t>
      </w:r>
    </w:p>
    <w:p w:rsidR="00842DDE" w:rsidRDefault="00842DDE" w:rsidP="00842D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50" w:history="1">
        <w:r w:rsidR="00842DDE" w:rsidRPr="00044B58">
          <w:rPr>
            <w:rStyle w:val="Hyperlink"/>
            <w:rFonts w:ascii="Arial" w:hAnsi="Arial" w:cs="Arial"/>
            <w:b/>
            <w:sz w:val="24"/>
          </w:rPr>
          <w:t>R3-182253</w:t>
        </w:r>
      </w:hyperlink>
      <w:r w:rsidR="00842DDE">
        <w:rPr>
          <w:rFonts w:ascii="Arial" w:hAnsi="Arial" w:cs="Arial"/>
          <w:b/>
          <w:color w:val="0000FF"/>
          <w:sz w:val="24"/>
        </w:rPr>
        <w:tab/>
      </w:r>
      <w:r w:rsidR="00842DDE">
        <w:rPr>
          <w:rFonts w:ascii="Arial" w:hAnsi="Arial" w:cs="Arial"/>
          <w:b/>
          <w:sz w:val="24"/>
        </w:rPr>
        <w:t>Priority order for SpCell list</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51" w:history="1">
        <w:r w:rsidR="00842DDE" w:rsidRPr="00044B58">
          <w:rPr>
            <w:rStyle w:val="Hyperlink"/>
            <w:rFonts w:ascii="Arial" w:hAnsi="Arial" w:cs="Arial"/>
            <w:b/>
            <w:sz w:val="24"/>
          </w:rPr>
          <w:t>R3-182254</w:t>
        </w:r>
      </w:hyperlink>
      <w:r w:rsidR="00842DDE">
        <w:rPr>
          <w:rFonts w:ascii="Arial" w:hAnsi="Arial" w:cs="Arial"/>
          <w:b/>
          <w:color w:val="0000FF"/>
          <w:sz w:val="24"/>
        </w:rPr>
        <w:tab/>
      </w:r>
      <w:r w:rsidR="00842DDE">
        <w:rPr>
          <w:rFonts w:ascii="Arial" w:hAnsi="Arial" w:cs="Arial"/>
          <w:b/>
          <w:sz w:val="24"/>
        </w:rPr>
        <w:t>Priority order for SpCell list</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v15.1.0</w:t>
      </w:r>
      <w:r>
        <w:rPr>
          <w:i/>
        </w:rPr>
        <w:tab/>
        <w:t xml:space="preserve">  CR-0039  Cat: F (Rel-15)</w:t>
      </w:r>
      <w:r>
        <w:rPr>
          <w:i/>
        </w:rPr>
        <w:br/>
      </w:r>
      <w:r>
        <w:rPr>
          <w:i/>
        </w:rPr>
        <w:br/>
      </w:r>
      <w:r>
        <w:rPr>
          <w:i/>
        </w:rPr>
        <w:tab/>
      </w:r>
      <w:r>
        <w:rPr>
          <w:i/>
        </w:rPr>
        <w:tab/>
      </w:r>
      <w:r>
        <w:rPr>
          <w:i/>
        </w:rPr>
        <w:tab/>
      </w:r>
      <w:r>
        <w:rPr>
          <w:i/>
        </w:rPr>
        <w:tab/>
      </w:r>
      <w:r>
        <w:rPr>
          <w:i/>
        </w:rPr>
        <w:tab/>
        <w:t>Source: Ericsson</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rPr>
          <w:sz w:val="28"/>
        </w:rPr>
      </w:pPr>
      <w:r>
        <w:rPr>
          <w:szCs w:val="15"/>
        </w:rPr>
        <w:t>Huawei:</w:t>
      </w:r>
      <w:r w:rsidR="00842DDE" w:rsidRPr="00C11C13">
        <w:rPr>
          <w:szCs w:val="15"/>
        </w:rPr>
        <w:t xml:space="preserve">  no need for this; CU side has the final say and may overrule this</w:t>
      </w:r>
    </w:p>
    <w:p w:rsidR="00842DDE" w:rsidRPr="00C11C13" w:rsidRDefault="00842DDE" w:rsidP="00842DDE">
      <w:pPr>
        <w:rPr>
          <w:sz w:val="28"/>
        </w:rPr>
      </w:pPr>
      <w:r w:rsidRPr="00C11C13">
        <w:rPr>
          <w:szCs w:val="15"/>
        </w:rPr>
        <w:t xml:space="preserve">ZTE: agree with </w:t>
      </w:r>
      <w:r w:rsidR="000D7E48">
        <w:rPr>
          <w:szCs w:val="15"/>
        </w:rPr>
        <w:t>Huawei</w:t>
      </w:r>
    </w:p>
    <w:p w:rsidR="00842DDE" w:rsidRPr="00C11C13" w:rsidRDefault="000D7E48" w:rsidP="00842DDE">
      <w:pPr>
        <w:rPr>
          <w:sz w:val="28"/>
        </w:rPr>
      </w:pPr>
      <w:r>
        <w:rPr>
          <w:szCs w:val="15"/>
        </w:rPr>
        <w:t>Nokia:</w:t>
      </w:r>
      <w:r w:rsidR="00842DDE" w:rsidRPr="00C11C13">
        <w:rPr>
          <w:szCs w:val="15"/>
        </w:rPr>
        <w:t xml:space="preserve"> we support this CR; CU needs this info</w:t>
      </w:r>
    </w:p>
    <w:p w:rsidR="00842DDE" w:rsidRPr="00C11C13" w:rsidRDefault="000D7E48" w:rsidP="00842DDE">
      <w:pPr>
        <w:rPr>
          <w:sz w:val="28"/>
        </w:rPr>
      </w:pPr>
      <w:r>
        <w:rPr>
          <w:szCs w:val="15"/>
        </w:rPr>
        <w:t>Samsung:</w:t>
      </w:r>
      <w:r w:rsidR="00842DDE" w:rsidRPr="00C11C13">
        <w:rPr>
          <w:szCs w:val="15"/>
        </w:rPr>
        <w:t xml:space="preserve"> agree with </w:t>
      </w:r>
      <w:r>
        <w:rPr>
          <w:szCs w:val="15"/>
        </w:rPr>
        <w:t>Huawei</w:t>
      </w:r>
      <w:r w:rsidR="00842DDE" w:rsidRPr="00C11C13">
        <w:rPr>
          <w:szCs w:val="15"/>
        </w:rPr>
        <w:t>, ZTE</w:t>
      </w:r>
    </w:p>
    <w:p w:rsidR="00842DDE" w:rsidRPr="00C11C13" w:rsidRDefault="000D7E48" w:rsidP="00842DDE">
      <w:pPr>
        <w:rPr>
          <w:sz w:val="28"/>
        </w:rPr>
      </w:pPr>
      <w:r>
        <w:rPr>
          <w:szCs w:val="15"/>
        </w:rPr>
        <w:t>Nokia:</w:t>
      </w:r>
      <w:r w:rsidR="00842DDE" w:rsidRPr="00C11C13">
        <w:rPr>
          <w:szCs w:val="15"/>
        </w:rPr>
        <w:t xml:space="preserve"> then why signal this at all?</w:t>
      </w:r>
    </w:p>
    <w:p w:rsidR="00842DDE" w:rsidRPr="00C11C13" w:rsidRDefault="000D7E48" w:rsidP="00842DDE">
      <w:pPr>
        <w:rPr>
          <w:sz w:val="28"/>
        </w:rPr>
      </w:pPr>
      <w:r>
        <w:rPr>
          <w:szCs w:val="15"/>
        </w:rPr>
        <w:t>Huawei:</w:t>
      </w:r>
      <w:r w:rsidR="00842DDE" w:rsidRPr="00C11C13">
        <w:rPr>
          <w:szCs w:val="15"/>
        </w:rPr>
        <w:t xml:space="preserve"> this was already a compromise</w:t>
      </w:r>
    </w:p>
    <w:p w:rsidR="00842DDE" w:rsidRPr="00C11C13" w:rsidRDefault="00842DDE" w:rsidP="00842DDE">
      <w:pPr>
        <w:rPr>
          <w:sz w:val="28"/>
        </w:rPr>
      </w:pPr>
      <w:r w:rsidRPr="00C11C13">
        <w:rPr>
          <w:szCs w:val="15"/>
        </w:rPr>
        <w:t>ZTE: selection on load vs quality etc. discussed at length</w:t>
      </w:r>
    </w:p>
    <w:p w:rsidR="00842DDE" w:rsidRPr="00C11C13" w:rsidRDefault="000D7E48" w:rsidP="00842DDE">
      <w:pPr>
        <w:rPr>
          <w:sz w:val="28"/>
        </w:rPr>
      </w:pPr>
      <w:r>
        <w:rPr>
          <w:szCs w:val="15"/>
        </w:rPr>
        <w:t>Samsung:</w:t>
      </w:r>
      <w:r w:rsidR="00842DDE" w:rsidRPr="00C11C13">
        <w:rPr>
          <w:szCs w:val="15"/>
        </w:rPr>
        <w:t xml:space="preserve"> CU has already some info, this is not needed</w:t>
      </w:r>
    </w:p>
    <w:p w:rsidR="00842DDE" w:rsidRPr="00C11C13" w:rsidRDefault="000D7E48" w:rsidP="00842DDE">
      <w:pPr>
        <w:rPr>
          <w:sz w:val="28"/>
        </w:rPr>
      </w:pPr>
      <w:r>
        <w:rPr>
          <w:szCs w:val="15"/>
        </w:rPr>
        <w:t>Ericsson</w:t>
      </w:r>
      <w:r w:rsidR="00842DDE" w:rsidRPr="00C11C13">
        <w:rPr>
          <w:szCs w:val="15"/>
        </w:rPr>
        <w:t>: CU does not have updated info on e.g. load etc., so it only bases its decision on radio info</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52" w:history="1">
        <w:r w:rsidR="00842DDE" w:rsidRPr="00044B58">
          <w:rPr>
            <w:rStyle w:val="Hyperlink"/>
            <w:rFonts w:ascii="Arial" w:hAnsi="Arial" w:cs="Arial"/>
            <w:b/>
            <w:sz w:val="24"/>
          </w:rPr>
          <w:t>R3-181876</w:t>
        </w:r>
      </w:hyperlink>
      <w:r w:rsidR="00842DDE">
        <w:rPr>
          <w:rFonts w:ascii="Arial" w:hAnsi="Arial" w:cs="Arial"/>
          <w:b/>
          <w:color w:val="0000FF"/>
          <w:sz w:val="24"/>
        </w:rPr>
        <w:tab/>
      </w:r>
      <w:r w:rsidR="00842DDE">
        <w:rPr>
          <w:rFonts w:ascii="Arial" w:hAnsi="Arial" w:cs="Arial"/>
          <w:b/>
          <w:sz w:val="24"/>
        </w:rPr>
        <w:t>Discussion on supplementary uplink (SUL) addition and release for NSA</w:t>
      </w:r>
    </w:p>
    <w:p w:rsidR="00842DDE" w:rsidRDefault="00842DDE" w:rsidP="00842D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53" w:history="1">
        <w:r w:rsidR="00842DDE" w:rsidRPr="00044B58">
          <w:rPr>
            <w:rStyle w:val="Hyperlink"/>
            <w:rFonts w:ascii="Arial" w:hAnsi="Arial" w:cs="Arial"/>
            <w:b/>
            <w:sz w:val="24"/>
          </w:rPr>
          <w:t>R3-181877</w:t>
        </w:r>
      </w:hyperlink>
      <w:r w:rsidR="00842DDE">
        <w:rPr>
          <w:rFonts w:ascii="Arial" w:hAnsi="Arial" w:cs="Arial"/>
          <w:b/>
          <w:color w:val="0000FF"/>
          <w:sz w:val="24"/>
        </w:rPr>
        <w:tab/>
      </w:r>
      <w:r w:rsidR="00842DDE">
        <w:rPr>
          <w:rFonts w:ascii="Arial" w:hAnsi="Arial" w:cs="Arial"/>
          <w:b/>
          <w:sz w:val="24"/>
        </w:rPr>
        <w:t>CR for NSA on supplementary uplink (SUL) addition and release over F1</w:t>
      </w:r>
    </w:p>
    <w:p w:rsidR="00842DDE" w:rsidRDefault="00842DDE" w:rsidP="00842D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v15.1.0</w:t>
      </w:r>
      <w:r>
        <w:rPr>
          <w:i/>
        </w:rPr>
        <w:tab/>
        <w:t xml:space="preserve">  CR-0023  Cat: F (Rel-15)</w:t>
      </w:r>
      <w:r>
        <w:rPr>
          <w:i/>
        </w:rPr>
        <w:br/>
      </w:r>
      <w:r>
        <w:rPr>
          <w:i/>
        </w:rPr>
        <w:br/>
      </w:r>
      <w:r>
        <w:rPr>
          <w:i/>
        </w:rPr>
        <w:tab/>
      </w:r>
      <w:r>
        <w:rPr>
          <w:i/>
        </w:rPr>
        <w:tab/>
      </w:r>
      <w:r>
        <w:rPr>
          <w:i/>
        </w:rPr>
        <w:tab/>
      </w:r>
      <w:r>
        <w:rPr>
          <w:i/>
        </w:rPr>
        <w:tab/>
      </w:r>
      <w:r>
        <w:rPr>
          <w:i/>
        </w:rPr>
        <w:tab/>
        <w:t>Source: Samsung</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54" w:history="1">
        <w:r w:rsidR="00842DDE" w:rsidRPr="00044B58">
          <w:rPr>
            <w:rStyle w:val="Hyperlink"/>
            <w:rFonts w:ascii="Arial" w:hAnsi="Arial" w:cs="Arial"/>
            <w:b/>
            <w:sz w:val="24"/>
          </w:rPr>
          <w:t>R3-181883</w:t>
        </w:r>
      </w:hyperlink>
      <w:r w:rsidR="00842DDE">
        <w:rPr>
          <w:rFonts w:ascii="Arial" w:hAnsi="Arial" w:cs="Arial"/>
          <w:b/>
          <w:color w:val="0000FF"/>
          <w:sz w:val="24"/>
        </w:rPr>
        <w:tab/>
      </w:r>
      <w:r w:rsidR="00842DDE">
        <w:rPr>
          <w:rFonts w:ascii="Arial" w:hAnsi="Arial" w:cs="Arial"/>
          <w:b/>
          <w:sz w:val="24"/>
        </w:rPr>
        <w:t>Introduction of of UL/SUL indication</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v15.1.0</w:t>
      </w:r>
      <w:r>
        <w:rPr>
          <w:i/>
        </w:rPr>
        <w:tab/>
        <w:t xml:space="preserve">  CR-0027  Cat: F (Rel-15)</w:t>
      </w:r>
      <w:r>
        <w:rPr>
          <w:i/>
        </w:rPr>
        <w:br/>
      </w:r>
      <w:r>
        <w:rPr>
          <w:i/>
        </w:rPr>
        <w:br/>
      </w:r>
      <w:r>
        <w:rPr>
          <w:i/>
        </w:rPr>
        <w:tab/>
      </w:r>
      <w:r>
        <w:rPr>
          <w:i/>
        </w:rPr>
        <w:tab/>
      </w:r>
      <w:r>
        <w:rPr>
          <w:i/>
        </w:rPr>
        <w:tab/>
      </w:r>
      <w:r>
        <w:rPr>
          <w:i/>
        </w:rPr>
        <w:tab/>
      </w:r>
      <w:r>
        <w:rPr>
          <w:i/>
        </w:rPr>
        <w:tab/>
        <w:t>Source: Nokia, Nokia Shanghai Bell</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pPr>
      <w:r>
        <w:t>Ericsson</w:t>
      </w:r>
      <w:r w:rsidR="00842DDE" w:rsidRPr="00C11C13">
        <w:t>: prefer this CR as opposed to 1877</w:t>
      </w:r>
    </w:p>
    <w:p w:rsidR="00842DDE" w:rsidRPr="00C11C13" w:rsidRDefault="000D7E48" w:rsidP="00842DDE">
      <w:r>
        <w:t>Samsung:</w:t>
      </w:r>
      <w:r w:rsidR="00842DDE" w:rsidRPr="00C11C13">
        <w:t xml:space="preserve"> this IE is optional, so we need a good description</w:t>
      </w:r>
    </w:p>
    <w:p w:rsidR="00842DDE" w:rsidRPr="00C11C13" w:rsidRDefault="00842DDE" w:rsidP="00842DDE">
      <w:r w:rsidRPr="00C11C13">
        <w:t>ZTE: further check SUL-only case</w:t>
      </w:r>
    </w:p>
    <w:p w:rsidR="00842DDE" w:rsidRPr="00C11C13" w:rsidRDefault="000D7E48" w:rsidP="00842DDE">
      <w:r>
        <w:t>Nokia:</w:t>
      </w:r>
      <w:r w:rsidR="00842DDE" w:rsidRPr="00C11C13">
        <w:t xml:space="preserve"> checked with RAN2, its possible in RRC</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55" w:history="1">
        <w:r w:rsidRPr="00044B58">
          <w:rPr>
            <w:rStyle w:val="Hyperlink"/>
            <w:rFonts w:ascii="Arial" w:hAnsi="Arial" w:cs="Arial"/>
            <w:b/>
          </w:rPr>
          <w:t>R3-182360</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56" w:history="1">
        <w:r w:rsidR="00842DDE" w:rsidRPr="00044B58">
          <w:rPr>
            <w:rStyle w:val="Hyperlink"/>
            <w:rFonts w:ascii="Arial" w:hAnsi="Arial" w:cs="Arial"/>
            <w:b/>
            <w:sz w:val="24"/>
          </w:rPr>
          <w:t>R3-182360</w:t>
        </w:r>
      </w:hyperlink>
      <w:r w:rsidR="00842DDE">
        <w:rPr>
          <w:rFonts w:ascii="Arial" w:hAnsi="Arial" w:cs="Arial"/>
          <w:b/>
          <w:color w:val="0000FF"/>
          <w:sz w:val="24"/>
        </w:rPr>
        <w:tab/>
      </w:r>
      <w:r w:rsidR="00842DDE">
        <w:rPr>
          <w:rFonts w:ascii="Arial" w:hAnsi="Arial" w:cs="Arial"/>
          <w:b/>
          <w:sz w:val="24"/>
        </w:rPr>
        <w:t>Introduction of of UL/SUL indication</w:t>
      </w:r>
    </w:p>
    <w:p w:rsidR="00842DDE" w:rsidRDefault="00842DDE" w:rsidP="00842DD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v15.1.0</w:t>
      </w:r>
      <w:r>
        <w:rPr>
          <w:i/>
        </w:rPr>
        <w:br/>
      </w:r>
      <w:r>
        <w:rPr>
          <w:i/>
        </w:rPr>
        <w:tab/>
      </w:r>
      <w:r>
        <w:rPr>
          <w:i/>
        </w:rPr>
        <w:tab/>
      </w:r>
      <w:r>
        <w:rPr>
          <w:i/>
        </w:rPr>
        <w:tab/>
      </w:r>
      <w:r>
        <w:rPr>
          <w:i/>
        </w:rPr>
        <w:tab/>
      </w:r>
      <w:r>
        <w:rPr>
          <w:i/>
        </w:rPr>
        <w:tab/>
        <w:t>Source: Nokia, Nokia Shanghai Bell</w:t>
      </w:r>
    </w:p>
    <w:p w:rsidR="00842DDE" w:rsidRDefault="00842DDE" w:rsidP="00842DDE">
      <w:pPr>
        <w:rPr>
          <w:color w:val="808080"/>
        </w:rPr>
      </w:pPr>
      <w:r>
        <w:rPr>
          <w:color w:val="808080"/>
        </w:rPr>
        <w:t xml:space="preserve">(Replaces </w:t>
      </w:r>
      <w:hyperlink r:id="rId1057" w:history="1">
        <w:r w:rsidRPr="00044B58">
          <w:rPr>
            <w:rStyle w:val="Hyperlink"/>
          </w:rPr>
          <w:t>R3-181883</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58" w:history="1">
        <w:r w:rsidRPr="00044B58">
          <w:rPr>
            <w:rStyle w:val="Hyperlink"/>
            <w:rFonts w:ascii="Arial" w:hAnsi="Arial" w:cs="Arial"/>
            <w:b/>
          </w:rPr>
          <w:t>R3-182487</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59" w:history="1">
        <w:r w:rsidR="00842DDE" w:rsidRPr="00044B58">
          <w:rPr>
            <w:rStyle w:val="Hyperlink"/>
            <w:rFonts w:ascii="Arial" w:hAnsi="Arial" w:cs="Arial"/>
            <w:b/>
            <w:sz w:val="24"/>
          </w:rPr>
          <w:t>R3-182487</w:t>
        </w:r>
      </w:hyperlink>
      <w:r w:rsidR="00842DDE">
        <w:rPr>
          <w:rFonts w:ascii="Arial" w:hAnsi="Arial" w:cs="Arial"/>
          <w:b/>
          <w:color w:val="0000FF"/>
          <w:sz w:val="24"/>
        </w:rPr>
        <w:tab/>
      </w:r>
      <w:r w:rsidR="00842DDE">
        <w:rPr>
          <w:rFonts w:ascii="Arial" w:hAnsi="Arial" w:cs="Arial"/>
          <w:b/>
          <w:sz w:val="24"/>
        </w:rPr>
        <w:t>Introduction of of UL/SUL indication</w:t>
      </w:r>
    </w:p>
    <w:p w:rsidR="00842DDE" w:rsidRDefault="00842DDE" w:rsidP="00842DD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v15.1.0</w:t>
      </w:r>
      <w:r>
        <w:rPr>
          <w:i/>
        </w:rPr>
        <w:br/>
      </w:r>
      <w:r>
        <w:rPr>
          <w:i/>
        </w:rPr>
        <w:tab/>
      </w:r>
      <w:r>
        <w:rPr>
          <w:i/>
        </w:rPr>
        <w:tab/>
      </w:r>
      <w:r>
        <w:rPr>
          <w:i/>
        </w:rPr>
        <w:tab/>
      </w:r>
      <w:r>
        <w:rPr>
          <w:i/>
        </w:rPr>
        <w:tab/>
      </w:r>
      <w:r>
        <w:rPr>
          <w:i/>
        </w:rPr>
        <w:tab/>
        <w:t>Source: Nokia, Nokia Shanghai Bell</w:t>
      </w:r>
    </w:p>
    <w:p w:rsidR="00842DDE" w:rsidRDefault="00842DDE" w:rsidP="00842DDE">
      <w:pPr>
        <w:rPr>
          <w:color w:val="808080"/>
        </w:rPr>
      </w:pPr>
      <w:r>
        <w:rPr>
          <w:color w:val="808080"/>
        </w:rPr>
        <w:t xml:space="preserve">(Replaces </w:t>
      </w:r>
      <w:hyperlink r:id="rId1060" w:history="1">
        <w:r w:rsidRPr="00044B58">
          <w:rPr>
            <w:rStyle w:val="Hyperlink"/>
          </w:rPr>
          <w:t>R3-182360</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Agreed unseen</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61" w:history="1">
        <w:r w:rsidR="00842DDE" w:rsidRPr="00044B58">
          <w:rPr>
            <w:rStyle w:val="Hyperlink"/>
            <w:rFonts w:ascii="Arial" w:hAnsi="Arial" w:cs="Arial"/>
            <w:b/>
            <w:sz w:val="24"/>
          </w:rPr>
          <w:t>R3-181799</w:t>
        </w:r>
      </w:hyperlink>
      <w:r w:rsidR="00842DDE">
        <w:rPr>
          <w:rFonts w:ascii="Arial" w:hAnsi="Arial" w:cs="Arial"/>
          <w:b/>
          <w:color w:val="0000FF"/>
          <w:sz w:val="24"/>
        </w:rPr>
        <w:tab/>
      </w:r>
      <w:r w:rsidR="00842DDE">
        <w:rPr>
          <w:rFonts w:ascii="Arial" w:hAnsi="Arial" w:cs="Arial"/>
          <w:b/>
          <w:sz w:val="24"/>
        </w:rPr>
        <w:t>Further Consideration on UE Context Management</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842DDE" w:rsidRDefault="00842DDE" w:rsidP="00842DDE">
      <w:pPr>
        <w:rPr>
          <w:rFonts w:ascii="Arial" w:hAnsi="Arial" w:cs="Arial"/>
          <w:b/>
        </w:rPr>
      </w:pPr>
      <w:r>
        <w:rPr>
          <w:rFonts w:ascii="Arial" w:hAnsi="Arial" w:cs="Arial"/>
          <w:b/>
        </w:rPr>
        <w:t xml:space="preserve">Discussion: </w:t>
      </w:r>
    </w:p>
    <w:p w:rsidR="00842DDE" w:rsidRPr="00C11C13" w:rsidRDefault="00842DDE" w:rsidP="00842DDE">
      <w:pPr>
        <w:overflowPunct/>
        <w:autoSpaceDE/>
        <w:autoSpaceDN/>
        <w:adjustRightInd/>
        <w:spacing w:after="0"/>
        <w:textAlignment w:val="auto"/>
      </w:pPr>
      <w:r w:rsidRPr="00C11C13">
        <w:t>CATT: need to resolve interaction between CU and DU in case of ctxt modification</w:t>
      </w:r>
    </w:p>
    <w:p w:rsidR="00842DDE" w:rsidRPr="00C11C13"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62" w:history="1">
        <w:r w:rsidR="00842DDE" w:rsidRPr="00044B58">
          <w:rPr>
            <w:rStyle w:val="Hyperlink"/>
            <w:rFonts w:ascii="Arial" w:hAnsi="Arial" w:cs="Arial"/>
            <w:b/>
            <w:sz w:val="24"/>
          </w:rPr>
          <w:t>R3-181800</w:t>
        </w:r>
      </w:hyperlink>
      <w:r w:rsidR="00842DDE">
        <w:rPr>
          <w:rFonts w:ascii="Arial" w:hAnsi="Arial" w:cs="Arial"/>
          <w:b/>
          <w:color w:val="0000FF"/>
          <w:sz w:val="24"/>
        </w:rPr>
        <w:tab/>
      </w:r>
      <w:r w:rsidR="00842DDE">
        <w:rPr>
          <w:rFonts w:ascii="Arial" w:hAnsi="Arial" w:cs="Arial"/>
          <w:b/>
          <w:sz w:val="24"/>
        </w:rPr>
        <w:t>CR to 38.473 on UE Context Management</w:t>
      </w:r>
    </w:p>
    <w:p w:rsidR="00842DDE" w:rsidRDefault="00842DDE" w:rsidP="00842DD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v15.1.0</w:t>
      </w:r>
      <w:r>
        <w:rPr>
          <w:i/>
        </w:rPr>
        <w:tab/>
        <w:t xml:space="preserve">  CR-0019  Cat: F (Rel-15)</w:t>
      </w:r>
      <w:r>
        <w:rPr>
          <w:i/>
        </w:rPr>
        <w:br/>
      </w:r>
      <w:r>
        <w:rPr>
          <w:i/>
        </w:rPr>
        <w:br/>
      </w:r>
      <w:r>
        <w:rPr>
          <w:i/>
        </w:rPr>
        <w:tab/>
      </w:r>
      <w:r>
        <w:rPr>
          <w:i/>
        </w:rPr>
        <w:tab/>
      </w:r>
      <w:r>
        <w:rPr>
          <w:i/>
        </w:rPr>
        <w:tab/>
      </w:r>
      <w:r>
        <w:rPr>
          <w:i/>
        </w:rPr>
        <w:tab/>
      </w:r>
      <w:r>
        <w:rPr>
          <w:i/>
        </w:rPr>
        <w:tab/>
        <w:t>Source: CATT</w:t>
      </w:r>
    </w:p>
    <w:p w:rsidR="00842DDE" w:rsidRDefault="00842DDE" w:rsidP="00842DDE">
      <w:pPr>
        <w:rPr>
          <w:rFonts w:ascii="Arial" w:hAnsi="Arial" w:cs="Arial"/>
          <w:b/>
        </w:rPr>
      </w:pPr>
      <w:r>
        <w:rPr>
          <w:rFonts w:ascii="Arial" w:hAnsi="Arial" w:cs="Arial"/>
          <w:b/>
        </w:rPr>
        <w:t xml:space="preserve">Discussion: </w:t>
      </w:r>
    </w:p>
    <w:p w:rsidR="00842DDE" w:rsidRPr="00C11C13" w:rsidRDefault="00842DDE" w:rsidP="00842DDE">
      <w:pPr>
        <w:overflowPunct/>
        <w:autoSpaceDE/>
        <w:autoSpaceDN/>
        <w:adjustRightInd/>
        <w:spacing w:after="0"/>
        <w:textAlignment w:val="auto"/>
      </w:pPr>
      <w:r w:rsidRPr="00C11C13">
        <w:t>NEC: one possibility is to describe this in the interactions section</w:t>
      </w:r>
    </w:p>
    <w:p w:rsidR="00842DDE" w:rsidRPr="00C11C13"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63" w:history="1">
        <w:r w:rsidR="00842DDE" w:rsidRPr="00044B58">
          <w:rPr>
            <w:rStyle w:val="Hyperlink"/>
            <w:rFonts w:ascii="Arial" w:hAnsi="Arial" w:cs="Arial"/>
            <w:b/>
            <w:sz w:val="24"/>
          </w:rPr>
          <w:t>R3-181806</w:t>
        </w:r>
      </w:hyperlink>
      <w:r w:rsidR="00842DDE">
        <w:rPr>
          <w:rFonts w:ascii="Arial" w:hAnsi="Arial" w:cs="Arial"/>
          <w:b/>
          <w:color w:val="0000FF"/>
          <w:sz w:val="24"/>
        </w:rPr>
        <w:tab/>
      </w:r>
      <w:r w:rsidR="00842DDE">
        <w:rPr>
          <w:rFonts w:ascii="Arial" w:hAnsi="Arial" w:cs="Arial"/>
          <w:b/>
          <w:sz w:val="24"/>
        </w:rPr>
        <w:t>Remaining Issue on RRC Reconfiguration Complete Indicator</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64" w:history="1">
        <w:r w:rsidR="00842DDE" w:rsidRPr="00044B58">
          <w:rPr>
            <w:rStyle w:val="Hyperlink"/>
            <w:rFonts w:ascii="Arial" w:hAnsi="Arial" w:cs="Arial"/>
            <w:b/>
            <w:sz w:val="24"/>
          </w:rPr>
          <w:t>R3-181807</w:t>
        </w:r>
      </w:hyperlink>
      <w:r w:rsidR="00842DDE">
        <w:rPr>
          <w:rFonts w:ascii="Arial" w:hAnsi="Arial" w:cs="Arial"/>
          <w:b/>
          <w:color w:val="0000FF"/>
          <w:sz w:val="24"/>
        </w:rPr>
        <w:tab/>
      </w:r>
      <w:r w:rsidR="00842DDE">
        <w:rPr>
          <w:rFonts w:ascii="Arial" w:hAnsi="Arial" w:cs="Arial"/>
          <w:b/>
          <w:sz w:val="24"/>
        </w:rPr>
        <w:t>CR to 38.473 on RRC Reconfiguration complete indicator</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v15.1.0</w:t>
      </w:r>
      <w:r>
        <w:rPr>
          <w:i/>
        </w:rPr>
        <w:tab/>
        <w:t xml:space="preserve">  CR-0021  Cat: F (Rel-15)</w:t>
      </w:r>
      <w:r>
        <w:rPr>
          <w:i/>
        </w:rPr>
        <w:br/>
      </w:r>
      <w:r>
        <w:rPr>
          <w:i/>
        </w:rPr>
        <w:br/>
      </w:r>
      <w:r>
        <w:rPr>
          <w:i/>
        </w:rPr>
        <w:tab/>
      </w:r>
      <w:r>
        <w:rPr>
          <w:i/>
        </w:rPr>
        <w:tab/>
      </w:r>
      <w:r>
        <w:rPr>
          <w:i/>
        </w:rPr>
        <w:tab/>
      </w:r>
      <w:r>
        <w:rPr>
          <w:i/>
        </w:rPr>
        <w:tab/>
      </w:r>
      <w:r>
        <w:rPr>
          <w:i/>
        </w:rPr>
        <w:tab/>
        <w:t>Source: CATT</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pPr>
      <w:r>
        <w:t>Ericsson</w:t>
      </w:r>
      <w:r w:rsidR="00842DDE" w:rsidRPr="00C11C13">
        <w:t>: maybe not needed; should not mention messages from other interfaces; other solutions should be considered instead (e.g. St2, 401)</w:t>
      </w:r>
    </w:p>
    <w:p w:rsidR="00842DDE" w:rsidRPr="00C11C13" w:rsidRDefault="00842DDE" w:rsidP="00842DDE">
      <w:r w:rsidRPr="00C11C13">
        <w:t>CATT: could consider St2 CR instead</w:t>
      </w:r>
    </w:p>
    <w:p w:rsidR="00842DDE" w:rsidRPr="00C11C13" w:rsidRDefault="000D7E48" w:rsidP="00842DDE">
      <w:r>
        <w:t>Nokia:</w:t>
      </w:r>
      <w:r w:rsidR="00842DDE" w:rsidRPr="00C11C13">
        <w:t xml:space="preserve"> agree with </w:t>
      </w:r>
      <w:r>
        <w:t>Ericsson</w:t>
      </w:r>
      <w:r w:rsidR="00842DDE" w:rsidRPr="00C11C13">
        <w:t>; no issue to be solved</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65" w:history="1">
        <w:r w:rsidR="00842DDE" w:rsidRPr="00044B58">
          <w:rPr>
            <w:rStyle w:val="Hyperlink"/>
            <w:rFonts w:ascii="Arial" w:hAnsi="Arial" w:cs="Arial"/>
            <w:b/>
            <w:sz w:val="24"/>
          </w:rPr>
          <w:t>R3-181881</w:t>
        </w:r>
      </w:hyperlink>
      <w:r w:rsidR="00842DDE">
        <w:rPr>
          <w:rFonts w:ascii="Arial" w:hAnsi="Arial" w:cs="Arial"/>
          <w:b/>
          <w:color w:val="0000FF"/>
          <w:sz w:val="24"/>
        </w:rPr>
        <w:tab/>
      </w:r>
      <w:r w:rsidR="00842DDE">
        <w:rPr>
          <w:rFonts w:ascii="Arial" w:hAnsi="Arial" w:cs="Arial"/>
          <w:b/>
          <w:sz w:val="24"/>
        </w:rPr>
        <w:t>Handling of protocol error for Transaction ID IE</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v15.1.0</w:t>
      </w:r>
      <w:r>
        <w:rPr>
          <w:i/>
        </w:rPr>
        <w:tab/>
        <w:t xml:space="preserve">  CR-0025  Cat: F (Rel-15)</w:t>
      </w:r>
      <w:r>
        <w:rPr>
          <w:i/>
        </w:rPr>
        <w:br/>
      </w:r>
      <w:r>
        <w:rPr>
          <w:i/>
        </w:rPr>
        <w:br/>
      </w:r>
      <w:r>
        <w:rPr>
          <w:i/>
        </w:rPr>
        <w:tab/>
      </w:r>
      <w:r>
        <w:rPr>
          <w:i/>
        </w:rPr>
        <w:tab/>
      </w:r>
      <w:r>
        <w:rPr>
          <w:i/>
        </w:rPr>
        <w:tab/>
      </w:r>
      <w:r>
        <w:rPr>
          <w:i/>
        </w:rPr>
        <w:tab/>
      </w:r>
      <w:r>
        <w:rPr>
          <w:i/>
        </w:rPr>
        <w:tab/>
        <w:t>Source: Nokia, Nokia Shanghai Bell</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pPr>
      <w:r>
        <w:t>Ericsson</w:t>
      </w:r>
      <w:r w:rsidR="00842DDE" w:rsidRPr="00C11C13">
        <w:t>: this will make F1AP different from all other specs</w:t>
      </w:r>
    </w:p>
    <w:p w:rsidR="00842DDE" w:rsidRPr="00C11C13" w:rsidRDefault="000D7E48" w:rsidP="00842DDE">
      <w:r>
        <w:t>Nokia:</w:t>
      </w:r>
      <w:r w:rsidR="00842DDE" w:rsidRPr="00C11C13">
        <w:t xml:space="preserve"> yes, this is only used in non-UE-associated Cl1 procedures addressing protocol error conditions in Cl1 procedures</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66" w:history="1">
        <w:r w:rsidR="00842DDE" w:rsidRPr="00044B58">
          <w:rPr>
            <w:rStyle w:val="Hyperlink"/>
            <w:rFonts w:ascii="Arial" w:hAnsi="Arial" w:cs="Arial"/>
            <w:b/>
            <w:sz w:val="24"/>
          </w:rPr>
          <w:t>R3-182361</w:t>
        </w:r>
      </w:hyperlink>
      <w:r w:rsidR="00842DDE">
        <w:rPr>
          <w:rFonts w:ascii="Arial" w:hAnsi="Arial" w:cs="Arial"/>
          <w:b/>
          <w:color w:val="0000FF"/>
          <w:sz w:val="24"/>
        </w:rPr>
        <w:tab/>
      </w:r>
      <w:r w:rsidR="00842DDE">
        <w:rPr>
          <w:rFonts w:ascii="Arial" w:hAnsi="Arial" w:cs="Arial"/>
          <w:b/>
          <w:sz w:val="24"/>
        </w:rPr>
        <w:t>Handling of protocol error for Transaction ID IE</w:t>
      </w:r>
    </w:p>
    <w:p w:rsidR="00842DDE" w:rsidRDefault="00842DDE" w:rsidP="00842DD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v15.1.0</w:t>
      </w:r>
      <w:r>
        <w:rPr>
          <w:i/>
        </w:rPr>
        <w:br/>
      </w:r>
      <w:r>
        <w:rPr>
          <w:i/>
        </w:rPr>
        <w:tab/>
      </w:r>
      <w:r>
        <w:rPr>
          <w:i/>
        </w:rPr>
        <w:tab/>
      </w:r>
      <w:r>
        <w:rPr>
          <w:i/>
        </w:rPr>
        <w:tab/>
      </w:r>
      <w:r>
        <w:rPr>
          <w:i/>
        </w:rPr>
        <w:tab/>
      </w:r>
      <w:r>
        <w:rPr>
          <w:i/>
        </w:rPr>
        <w:tab/>
        <w:t>Source: Nokia, Nokia Shanghai Bell</w:t>
      </w:r>
    </w:p>
    <w:p w:rsidR="00842DDE" w:rsidRDefault="00842DDE" w:rsidP="00842DDE">
      <w:pPr>
        <w:rPr>
          <w:color w:val="808080"/>
        </w:rPr>
      </w:pPr>
      <w:r>
        <w:rPr>
          <w:color w:val="808080"/>
        </w:rPr>
        <w:lastRenderedPageBreak/>
        <w:t xml:space="preserve">(Replaces </w:t>
      </w:r>
      <w:hyperlink r:id="rId1067" w:history="1">
        <w:r w:rsidRPr="00044B58">
          <w:rPr>
            <w:rStyle w:val="Hyperlink"/>
          </w:rPr>
          <w:t>R3-181881</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68" w:history="1">
        <w:r w:rsidR="00842DDE" w:rsidRPr="00044B58">
          <w:rPr>
            <w:rStyle w:val="Hyperlink"/>
            <w:rFonts w:ascii="Arial" w:hAnsi="Arial" w:cs="Arial"/>
            <w:b/>
            <w:sz w:val="24"/>
          </w:rPr>
          <w:t>R3-181882</w:t>
        </w:r>
      </w:hyperlink>
      <w:r w:rsidR="00842DDE">
        <w:rPr>
          <w:rFonts w:ascii="Arial" w:hAnsi="Arial" w:cs="Arial"/>
          <w:b/>
          <w:color w:val="0000FF"/>
          <w:sz w:val="24"/>
        </w:rPr>
        <w:tab/>
      </w:r>
      <w:r w:rsidR="00842DDE">
        <w:rPr>
          <w:rFonts w:ascii="Arial" w:hAnsi="Arial" w:cs="Arial"/>
          <w:b/>
          <w:sz w:val="24"/>
        </w:rPr>
        <w:t>Introduction of activation/deactivation indicator for gap</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v15.1.0</w:t>
      </w:r>
      <w:r>
        <w:rPr>
          <w:i/>
        </w:rPr>
        <w:tab/>
        <w:t xml:space="preserve">  CR-0026  Cat: F (Rel-15)</w:t>
      </w:r>
      <w:r>
        <w:rPr>
          <w:i/>
        </w:rPr>
        <w:br/>
      </w:r>
      <w:r>
        <w:rPr>
          <w:i/>
        </w:rPr>
        <w:br/>
      </w:r>
      <w:r>
        <w:rPr>
          <w:i/>
        </w:rPr>
        <w:tab/>
      </w:r>
      <w:r>
        <w:rPr>
          <w:i/>
        </w:rPr>
        <w:tab/>
      </w:r>
      <w:r>
        <w:rPr>
          <w:i/>
        </w:rPr>
        <w:tab/>
      </w:r>
      <w:r>
        <w:rPr>
          <w:i/>
        </w:rPr>
        <w:tab/>
      </w:r>
      <w:r>
        <w:rPr>
          <w:i/>
        </w:rPr>
        <w:tab/>
        <w:t>Source: Nokia, Nokia Shanghai Bell</w:t>
      </w:r>
    </w:p>
    <w:p w:rsidR="00842DDE" w:rsidRDefault="00842DDE" w:rsidP="00842DDE">
      <w:pPr>
        <w:rPr>
          <w:rFonts w:ascii="Arial" w:hAnsi="Arial" w:cs="Arial"/>
          <w:b/>
        </w:rPr>
      </w:pPr>
      <w:r>
        <w:rPr>
          <w:rFonts w:ascii="Arial" w:hAnsi="Arial" w:cs="Arial"/>
          <w:b/>
        </w:rPr>
        <w:t xml:space="preserve">Discussion: </w:t>
      </w:r>
    </w:p>
    <w:p w:rsidR="00842DDE" w:rsidRPr="00C11C13" w:rsidRDefault="00842DDE" w:rsidP="00842DDE">
      <w:pPr>
        <w:overflowPunct/>
        <w:autoSpaceDE/>
        <w:autoSpaceDN/>
        <w:adjustRightInd/>
        <w:spacing w:after="0"/>
        <w:textAlignment w:val="auto"/>
      </w:pPr>
      <w:r w:rsidRPr="00C11C13">
        <w:t>ZTE: the indication is not enough; the freq list needs to be signaled</w:t>
      </w:r>
    </w:p>
    <w:p w:rsidR="00842DDE" w:rsidRPr="00C11C13" w:rsidRDefault="000D7E48" w:rsidP="00842DDE">
      <w:r>
        <w:t>Nokia:</w:t>
      </w:r>
      <w:r w:rsidR="00842DDE" w:rsidRPr="00C11C13">
        <w:t xml:space="preserve"> we should then ask RAN2 to define a dedicated RRC container</w:t>
      </w:r>
    </w:p>
    <w:p w:rsidR="00842DDE" w:rsidRPr="00C11C13" w:rsidRDefault="000D7E48" w:rsidP="00842DDE">
      <w:r>
        <w:t>Ericsson</w:t>
      </w:r>
      <w:r w:rsidR="00842DDE" w:rsidRPr="00C11C13">
        <w:t>: we should proceed as we did for CellGroupConfig: WA for MeasConfig container + ask RAN2 for confirmation</w:t>
      </w:r>
    </w:p>
    <w:p w:rsidR="00842DDE" w:rsidRPr="00C11C13" w:rsidRDefault="000D7E48" w:rsidP="00842DDE">
      <w:r>
        <w:t>Nokia:</w:t>
      </w:r>
      <w:r w:rsidR="00842DDE" w:rsidRPr="00C11C13">
        <w:t xml:space="preserve"> we should make it work for EN-DC and SA</w:t>
      </w:r>
    </w:p>
    <w:p w:rsidR="00842DDE" w:rsidRPr="00C11C13" w:rsidRDefault="00842DDE" w:rsidP="00842DDE">
      <w:r w:rsidRPr="00C11C13">
        <w:t xml:space="preserve">ZTE: </w:t>
      </w:r>
      <w:r w:rsidR="000D7E48">
        <w:t>Ericsson</w:t>
      </w:r>
      <w:r w:rsidRPr="00C11C13">
        <w:t xml:space="preserve"> proposal could be acceptable</w:t>
      </w:r>
    </w:p>
    <w:p w:rsidR="00842DDE" w:rsidRPr="00C11C13" w:rsidRDefault="000D7E48" w:rsidP="00842DDE">
      <w:r>
        <w:t>Huawei:</w:t>
      </w:r>
      <w:r w:rsidR="00842DDE" w:rsidRPr="00C11C13">
        <w:t xml:space="preserve"> no need to ask RAN2 we refer to RAN2 spec def, and this is optional</w:t>
      </w:r>
    </w:p>
    <w:p w:rsidR="00842DDE" w:rsidRPr="00C11C13" w:rsidRDefault="00842DDE" w:rsidP="00842DDE">
      <w:r w:rsidRPr="00C11C13">
        <w:t xml:space="preserve">CATT: ok with </w:t>
      </w:r>
      <w:r w:rsidR="000D7E48">
        <w:t>Ericsson</w:t>
      </w:r>
      <w:r w:rsidRPr="00C11C13">
        <w:t xml:space="preserve"> proposal</w:t>
      </w:r>
    </w:p>
    <w:p w:rsidR="00842DDE" w:rsidRPr="00C11C13" w:rsidRDefault="00842DDE" w:rsidP="00842DDE">
      <w:r w:rsidRPr="00C11C13">
        <w:t>Part of discussion for 2256</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AMBR</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1069" w:history="1">
        <w:r w:rsidR="00842DDE" w:rsidRPr="00044B58">
          <w:rPr>
            <w:rStyle w:val="Hyperlink"/>
            <w:rFonts w:ascii="Arial" w:hAnsi="Arial" w:cs="Arial"/>
            <w:b/>
            <w:sz w:val="24"/>
          </w:rPr>
          <w:t>R3-181742</w:t>
        </w:r>
      </w:hyperlink>
      <w:r w:rsidR="00842DDE">
        <w:rPr>
          <w:rFonts w:ascii="Arial" w:hAnsi="Arial" w:cs="Arial"/>
          <w:b/>
          <w:color w:val="0000FF"/>
          <w:sz w:val="24"/>
        </w:rPr>
        <w:tab/>
      </w:r>
      <w:r w:rsidR="00842DDE">
        <w:rPr>
          <w:rFonts w:ascii="Arial" w:hAnsi="Arial" w:cs="Arial"/>
          <w:b/>
          <w:sz w:val="24"/>
        </w:rPr>
        <w:t>Consideration on the enhancement for UL AMBR</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8915E8" w:rsidRDefault="008915E8" w:rsidP="008915E8">
      <w:pPr>
        <w:rPr>
          <w:rFonts w:ascii="Arial" w:hAnsi="Arial" w:cs="Arial"/>
          <w:b/>
        </w:rPr>
      </w:pPr>
      <w:r>
        <w:rPr>
          <w:rFonts w:ascii="Arial" w:hAnsi="Arial" w:cs="Arial"/>
          <w:b/>
        </w:rPr>
        <w:t xml:space="preserve">Discussion: </w:t>
      </w:r>
    </w:p>
    <w:p w:rsidR="008915E8" w:rsidRDefault="008915E8" w:rsidP="008915E8">
      <w:r>
        <w:t>LG: similar view as ZTE on UL, but what about DL?</w:t>
      </w:r>
    </w:p>
    <w:p w:rsidR="008915E8" w:rsidRDefault="008915E8" w:rsidP="008915E8">
      <w:r>
        <w:t>ZTE: DL AMBR is enforced at the CU, so no F1AP impac</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70" w:history="1">
        <w:r w:rsidR="00842DDE" w:rsidRPr="00044B58">
          <w:rPr>
            <w:rStyle w:val="Hyperlink"/>
            <w:rFonts w:ascii="Arial" w:hAnsi="Arial" w:cs="Arial"/>
            <w:b/>
            <w:sz w:val="24"/>
          </w:rPr>
          <w:t>R3-181743</w:t>
        </w:r>
      </w:hyperlink>
      <w:r w:rsidR="00842DDE">
        <w:rPr>
          <w:rFonts w:ascii="Arial" w:hAnsi="Arial" w:cs="Arial"/>
          <w:b/>
          <w:color w:val="0000FF"/>
          <w:sz w:val="24"/>
        </w:rPr>
        <w:tab/>
      </w:r>
      <w:r w:rsidR="00842DDE">
        <w:rPr>
          <w:rFonts w:ascii="Arial" w:hAnsi="Arial" w:cs="Arial"/>
          <w:b/>
          <w:sz w:val="24"/>
        </w:rPr>
        <w:t>enhancement for UL AMBR for TS38.401</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v15.1.0</w:t>
      </w:r>
      <w:r>
        <w:rPr>
          <w:i/>
        </w:rPr>
        <w:tab/>
        <w:t xml:space="preserve">  CR-0011  Cat: B (Rel-15)</w:t>
      </w:r>
      <w:r>
        <w:rPr>
          <w:i/>
        </w:rPr>
        <w:br/>
      </w:r>
      <w:r>
        <w:rPr>
          <w:i/>
        </w:rPr>
        <w:br/>
      </w:r>
      <w:r>
        <w:rPr>
          <w:i/>
        </w:rPr>
        <w:tab/>
      </w:r>
      <w:r>
        <w:rPr>
          <w:i/>
        </w:rPr>
        <w:tab/>
      </w:r>
      <w:r>
        <w:rPr>
          <w:i/>
        </w:rPr>
        <w:tab/>
      </w:r>
      <w:r>
        <w:rPr>
          <w:i/>
        </w:rPr>
        <w:tab/>
      </w:r>
      <w:r>
        <w:rPr>
          <w:i/>
        </w:rPr>
        <w:tab/>
        <w:t>Source: ZTE Corporation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71" w:history="1">
        <w:r w:rsidR="00842DDE" w:rsidRPr="00044B58">
          <w:rPr>
            <w:rStyle w:val="Hyperlink"/>
            <w:rFonts w:ascii="Arial" w:hAnsi="Arial" w:cs="Arial"/>
            <w:b/>
            <w:sz w:val="24"/>
          </w:rPr>
          <w:t>R3-181744</w:t>
        </w:r>
      </w:hyperlink>
      <w:r w:rsidR="00842DDE">
        <w:rPr>
          <w:rFonts w:ascii="Arial" w:hAnsi="Arial" w:cs="Arial"/>
          <w:b/>
          <w:color w:val="0000FF"/>
          <w:sz w:val="24"/>
        </w:rPr>
        <w:tab/>
      </w:r>
      <w:r w:rsidR="00842DDE">
        <w:rPr>
          <w:rFonts w:ascii="Arial" w:hAnsi="Arial" w:cs="Arial"/>
          <w:b/>
          <w:sz w:val="24"/>
        </w:rPr>
        <w:t>enhancement for UL AMBR for TS37.340</w:t>
      </w:r>
    </w:p>
    <w:p w:rsidR="00842DDE" w:rsidRDefault="00842DDE" w:rsidP="00842DD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ZTE Corporation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Pr="000D7E48" w:rsidRDefault="00F5338D" w:rsidP="00842DDE">
      <w:pPr>
        <w:rPr>
          <w:rFonts w:ascii="Arial" w:hAnsi="Arial" w:cs="Arial"/>
          <w:b/>
          <w:sz w:val="24"/>
          <w:lang w:val="fr-FR"/>
        </w:rPr>
      </w:pPr>
      <w:hyperlink r:id="rId1072" w:history="1">
        <w:r w:rsidR="00842DDE" w:rsidRPr="000D7E48">
          <w:rPr>
            <w:rStyle w:val="Hyperlink"/>
            <w:rFonts w:ascii="Arial" w:hAnsi="Arial" w:cs="Arial"/>
            <w:b/>
            <w:sz w:val="24"/>
            <w:lang w:val="fr-FR"/>
          </w:rPr>
          <w:t>R3-181890</w:t>
        </w:r>
      </w:hyperlink>
      <w:r w:rsidR="00842DDE" w:rsidRPr="000D7E48">
        <w:rPr>
          <w:rFonts w:ascii="Arial" w:hAnsi="Arial" w:cs="Arial"/>
          <w:b/>
          <w:color w:val="0000FF"/>
          <w:sz w:val="24"/>
          <w:lang w:val="fr-FR"/>
        </w:rPr>
        <w:tab/>
      </w:r>
      <w:r w:rsidR="00842DDE" w:rsidRPr="000D7E48">
        <w:rPr>
          <w:rFonts w:ascii="Arial" w:hAnsi="Arial" w:cs="Arial"/>
          <w:b/>
          <w:sz w:val="24"/>
          <w:lang w:val="fr-FR"/>
        </w:rPr>
        <w:t>UE-AMBR for EN-DC</w:t>
      </w:r>
    </w:p>
    <w:p w:rsidR="00842DDE" w:rsidRDefault="00842DDE" w:rsidP="00842DDE">
      <w:pPr>
        <w:rPr>
          <w:i/>
        </w:rPr>
      </w:pPr>
      <w:r w:rsidRPr="000D7E48">
        <w:rPr>
          <w:i/>
          <w:lang w:val="fr-FR"/>
        </w:rPr>
        <w:tab/>
      </w:r>
      <w:r w:rsidRPr="000D7E48">
        <w:rPr>
          <w:i/>
          <w:lang w:val="fr-FR"/>
        </w:rPr>
        <w:tab/>
      </w:r>
      <w:r w:rsidRPr="000D7E48">
        <w:rPr>
          <w:i/>
          <w:lang w:val="fr-FR"/>
        </w:rPr>
        <w:tab/>
      </w:r>
      <w:r w:rsidRPr="000D7E48">
        <w:rPr>
          <w:i/>
          <w:lang w:val="fr-FR"/>
        </w:rPr>
        <w:tab/>
      </w:r>
      <w:r w:rsidRPr="000D7E48">
        <w:rPr>
          <w:i/>
          <w:lang w:val="fr-FR"/>
        </w:rPr>
        <w:tab/>
      </w:r>
      <w:r>
        <w:rPr>
          <w:i/>
        </w:rPr>
        <w:t>Type: discussion</w:t>
      </w:r>
      <w:r>
        <w:rPr>
          <w:i/>
        </w:rPr>
        <w:tab/>
      </w:r>
      <w:r>
        <w:rPr>
          <w:i/>
        </w:rPr>
        <w:tab/>
        <w:t>For: (not specified)</w:t>
      </w:r>
      <w:r>
        <w:rPr>
          <w:i/>
        </w:rPr>
        <w:br/>
      </w:r>
      <w:r>
        <w:rPr>
          <w:i/>
        </w:rPr>
        <w:tab/>
      </w:r>
      <w:r>
        <w:rPr>
          <w:i/>
        </w:rPr>
        <w:tab/>
      </w:r>
      <w:r>
        <w:rPr>
          <w:i/>
        </w:rPr>
        <w:tab/>
      </w:r>
      <w:r>
        <w:rPr>
          <w:i/>
        </w:rPr>
        <w:tab/>
      </w:r>
      <w:r>
        <w:rPr>
          <w:i/>
        </w:rPr>
        <w:tab/>
        <w:t>Source: LG Electronics, KT Corp.</w:t>
      </w:r>
    </w:p>
    <w:p w:rsidR="008915E8" w:rsidRDefault="008915E8" w:rsidP="008915E8">
      <w:pPr>
        <w:rPr>
          <w:rFonts w:ascii="Arial" w:hAnsi="Arial" w:cs="Arial"/>
          <w:b/>
        </w:rPr>
      </w:pPr>
      <w:r>
        <w:rPr>
          <w:rFonts w:ascii="Arial" w:hAnsi="Arial" w:cs="Arial"/>
          <w:b/>
        </w:rPr>
        <w:t xml:space="preserve">Discussion: </w:t>
      </w:r>
    </w:p>
    <w:p w:rsidR="008915E8" w:rsidRDefault="008915E8" w:rsidP="008915E8"/>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73" w:history="1">
        <w:r w:rsidR="00842DDE" w:rsidRPr="00044B58">
          <w:rPr>
            <w:rStyle w:val="Hyperlink"/>
            <w:rFonts w:ascii="Arial" w:hAnsi="Arial" w:cs="Arial"/>
            <w:b/>
            <w:sz w:val="24"/>
          </w:rPr>
          <w:t>R3-181925</w:t>
        </w:r>
      </w:hyperlink>
      <w:r w:rsidR="00842DDE">
        <w:rPr>
          <w:rFonts w:ascii="Arial" w:hAnsi="Arial" w:cs="Arial"/>
          <w:b/>
          <w:color w:val="0000FF"/>
          <w:sz w:val="24"/>
        </w:rPr>
        <w:tab/>
      </w:r>
      <w:r w:rsidR="00842DDE">
        <w:rPr>
          <w:rFonts w:ascii="Arial" w:hAnsi="Arial" w:cs="Arial"/>
          <w:b/>
          <w:sz w:val="24"/>
        </w:rPr>
        <w:t>UE-AMBR enforcement</w:t>
      </w:r>
    </w:p>
    <w:p w:rsidR="00842DDE" w:rsidRDefault="00842DDE" w:rsidP="00842D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8915E8" w:rsidRDefault="008915E8" w:rsidP="008915E8">
      <w:pPr>
        <w:rPr>
          <w:rFonts w:ascii="Arial" w:hAnsi="Arial" w:cs="Arial"/>
          <w:b/>
        </w:rPr>
      </w:pPr>
      <w:r>
        <w:rPr>
          <w:rFonts w:ascii="Arial" w:hAnsi="Arial" w:cs="Arial"/>
          <w:b/>
        </w:rPr>
        <w:t xml:space="preserve">Discussion: </w:t>
      </w:r>
    </w:p>
    <w:p w:rsidR="008915E8" w:rsidRDefault="000D7E48" w:rsidP="008915E8">
      <w:r>
        <w:t>Ericsson</w:t>
      </w:r>
      <w:r w:rsidR="008915E8">
        <w:t>: why overlook CU-DU split issue?</w:t>
      </w:r>
    </w:p>
    <w:p w:rsidR="008915E8" w:rsidRDefault="000D7E48" w:rsidP="008915E8">
      <w:r>
        <w:t>Qualcomm:</w:t>
      </w:r>
      <w:r w:rsidR="008915E8">
        <w:t xml:space="preserve"> problem is valid in general, but we shouldn’t fixate over CU-DU details (it doesn’t exist for EN-DC). For CU/DU we are looking at the NR side only.</w:t>
      </w:r>
    </w:p>
    <w:p w:rsidR="008915E8" w:rsidRDefault="000D7E48" w:rsidP="008915E8">
      <w:r>
        <w:t>Ericsson</w:t>
      </w:r>
      <w:r w:rsidR="008915E8">
        <w:t>: even if we enforce at lower layers, the issue is still there</w:t>
      </w:r>
    </w:p>
    <w:p w:rsidR="008915E8" w:rsidRDefault="000D7E48" w:rsidP="008915E8">
      <w:r>
        <w:t>Qualcomm:</w:t>
      </w:r>
      <w:r w:rsidR="008915E8">
        <w:t xml:space="preserve"> this is a general issue, not related to the RAT</w:t>
      </w:r>
    </w:p>
    <w:p w:rsidR="008915E8" w:rsidRDefault="000D7E48" w:rsidP="008915E8">
      <w:r>
        <w:t>Ericsson</w:t>
      </w:r>
      <w:r w:rsidR="008915E8">
        <w:t>: but putting a cap in lower layers seems to be yet another obstacle</w:t>
      </w:r>
    </w:p>
    <w:p w:rsidR="008915E8" w:rsidRDefault="000D7E48" w:rsidP="008915E8">
      <w:r>
        <w:t>Samsung:</w:t>
      </w:r>
      <w:r w:rsidR="008915E8">
        <w:t xml:space="preserve"> same view as </w:t>
      </w:r>
      <w:r>
        <w:t>Qualcomm</w:t>
      </w:r>
      <w:r w:rsidR="008915E8">
        <w:t xml:space="preserve"> – it’s a general problem; for EN-DC and CU-DU split there’s only one DU, so no need to consider the split among DUs</w:t>
      </w:r>
    </w:p>
    <w:p w:rsidR="008915E8" w:rsidRDefault="008915E8" w:rsidP="008915E8">
      <w:r>
        <w:t>ZTE: depends on the principle; current St2 says that node hosting PDCP enforces DL AMBR – no need to transfer DL AMBR over F1. But UL AMBR is different – needed also for EN-DC</w:t>
      </w:r>
    </w:p>
    <w:p w:rsidR="008915E8" w:rsidRDefault="008915E8" w:rsidP="008915E8">
      <w:r>
        <w:t xml:space="preserve">LG: agree with </w:t>
      </w:r>
      <w:r w:rsidR="000D7E48">
        <w:t>Qualcomm</w:t>
      </w:r>
      <w:r>
        <w:t>, but if UE connected to 2 DU, it’s same as UE connected to MN and SN</w:t>
      </w:r>
    </w:p>
    <w:p w:rsidR="008915E8" w:rsidRDefault="000D7E48" w:rsidP="008915E8">
      <w:r>
        <w:t>Nokia:</w:t>
      </w:r>
      <w:r w:rsidR="008915E8">
        <w:t xml:space="preserve"> how can we enforce UL throughput at PDCP? Control may be at PDCP, but irrespective of architecture, the act of limitation of throughput must be enabled at the physical layer (hence, need F1 support)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74" w:history="1">
        <w:r w:rsidR="00842DDE" w:rsidRPr="00044B58">
          <w:rPr>
            <w:rStyle w:val="Hyperlink"/>
            <w:rFonts w:ascii="Arial" w:hAnsi="Arial" w:cs="Arial"/>
            <w:b/>
            <w:sz w:val="24"/>
          </w:rPr>
          <w:t>R3-182124</w:t>
        </w:r>
      </w:hyperlink>
      <w:r w:rsidR="00842DDE">
        <w:rPr>
          <w:rFonts w:ascii="Arial" w:hAnsi="Arial" w:cs="Arial"/>
          <w:b/>
          <w:color w:val="0000FF"/>
          <w:sz w:val="24"/>
        </w:rPr>
        <w:tab/>
      </w:r>
      <w:r w:rsidR="00842DDE">
        <w:rPr>
          <w:rFonts w:ascii="Arial" w:hAnsi="Arial" w:cs="Arial"/>
          <w:b/>
          <w:sz w:val="24"/>
        </w:rPr>
        <w:t>Further discussions on AMBR</w:t>
      </w:r>
    </w:p>
    <w:p w:rsidR="00842DDE" w:rsidRDefault="00842DDE" w:rsidP="00842D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8915E8" w:rsidRDefault="008915E8" w:rsidP="008915E8">
      <w:pPr>
        <w:rPr>
          <w:rFonts w:ascii="Arial" w:hAnsi="Arial" w:cs="Arial"/>
          <w:b/>
        </w:rPr>
      </w:pPr>
      <w:r>
        <w:rPr>
          <w:rFonts w:ascii="Arial" w:hAnsi="Arial" w:cs="Arial"/>
          <w:b/>
        </w:rPr>
        <w:t xml:space="preserve">Discussion: </w:t>
      </w:r>
    </w:p>
    <w:p w:rsidR="008915E8" w:rsidRDefault="000D7E48" w:rsidP="008915E8">
      <w:r>
        <w:t>Ericsson</w:t>
      </w:r>
      <w:r w:rsidR="008915E8">
        <w:t>: we agreed that DL AMBR enforcement is at PDCP, not MAC</w:t>
      </w:r>
    </w:p>
    <w:p w:rsidR="008915E8" w:rsidRDefault="000D7E48" w:rsidP="008915E8">
      <w:r>
        <w:t>Huawei:</w:t>
      </w:r>
      <w:r w:rsidR="008915E8">
        <w:t xml:space="preserve"> not sure we have a clear agreement – PDCP can control, but the scheduler should be the one who enforces it</w:t>
      </w:r>
    </w:p>
    <w:p w:rsidR="008915E8" w:rsidRDefault="000D7E48" w:rsidP="008915E8">
      <w:r>
        <w:t>Ericsson</w:t>
      </w:r>
      <w:r w:rsidR="008915E8">
        <w:t>: in St2, for DL enforcement is in PDCP; flow control takes care of changing conditions (feeding data to lower layers)</w:t>
      </w:r>
    </w:p>
    <w:p w:rsidR="008915E8" w:rsidRDefault="008915E8" w:rsidP="008915E8">
      <w:r>
        <w:t xml:space="preserve">ZTE: for DL AMBR, agree with </w:t>
      </w:r>
      <w:r w:rsidR="000D7E48">
        <w:t>Ericsson</w:t>
      </w:r>
      <w:r>
        <w:t xml:space="preserve">, but we agree with </w:t>
      </w:r>
      <w:r w:rsidR="000D7E48">
        <w:t>Huawei</w:t>
      </w:r>
      <w:r>
        <w:t xml:space="preserve"> to transfer the split from CU to DU. How to update?</w:t>
      </w:r>
    </w:p>
    <w:p w:rsidR="008915E8" w:rsidRDefault="000D7E48" w:rsidP="008915E8">
      <w:r>
        <w:t>Qualcomm:</w:t>
      </w:r>
      <w:r w:rsidR="008915E8">
        <w:t xml:space="preserve"> similar to ZTE’s comments, we should send the AMBR portion to DU. But CU won’t have visibility of UP, so it doesn’t know when the limit will be hit – some extra mechanisms may be needed</w:t>
      </w:r>
    </w:p>
    <w:p w:rsidR="008915E8" w:rsidRDefault="008915E8" w:rsidP="008915E8">
      <w:r>
        <w:t>LG: OK to transmit portion to DU, but should this be the same value received from MN or the portion?</w:t>
      </w:r>
    </w:p>
    <w:p w:rsidR="008915E8" w:rsidRDefault="000D7E48" w:rsidP="008915E8">
      <w:r>
        <w:t>Huawei:</w:t>
      </w:r>
      <w:r w:rsidR="008915E8">
        <w:t xml:space="preserve"> for EN-DC there is a single DU</w:t>
      </w:r>
    </w:p>
    <w:p w:rsidR="008915E8" w:rsidRDefault="008915E8" w:rsidP="008915E8">
      <w:r>
        <w:t>ZTE: agree; MN will send the split (UL and DL), but DL is not necessary to be sent to DU</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75" w:history="1">
        <w:r w:rsidR="00842DDE" w:rsidRPr="00044B58">
          <w:rPr>
            <w:rStyle w:val="Hyperlink"/>
            <w:rFonts w:ascii="Arial" w:hAnsi="Arial" w:cs="Arial"/>
            <w:b/>
            <w:sz w:val="24"/>
          </w:rPr>
          <w:t>R3-182125</w:t>
        </w:r>
      </w:hyperlink>
      <w:r w:rsidR="00842DDE">
        <w:rPr>
          <w:rFonts w:ascii="Arial" w:hAnsi="Arial" w:cs="Arial"/>
          <w:b/>
          <w:color w:val="0000FF"/>
          <w:sz w:val="24"/>
        </w:rPr>
        <w:tab/>
      </w:r>
      <w:r w:rsidR="00842DDE">
        <w:rPr>
          <w:rFonts w:ascii="Arial" w:hAnsi="Arial" w:cs="Arial"/>
          <w:b/>
          <w:sz w:val="24"/>
        </w:rPr>
        <w:t>CR to 38.473 on the introduction of UE AMBR over F1 for EN-DC operation</w:t>
      </w:r>
    </w:p>
    <w:p w:rsidR="00842DDE" w:rsidRDefault="00842DDE" w:rsidP="00842D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v15.1.0</w:t>
      </w:r>
      <w:r>
        <w:rPr>
          <w:i/>
        </w:rPr>
        <w:tab/>
        <w:t xml:space="preserve">  CR-0034  Cat: F (Rel-15)</w:t>
      </w:r>
      <w:r>
        <w:rPr>
          <w:i/>
        </w:rPr>
        <w:br/>
      </w:r>
      <w:r>
        <w:rPr>
          <w:i/>
        </w:rPr>
        <w:br/>
      </w:r>
      <w:r>
        <w:rPr>
          <w:i/>
        </w:rPr>
        <w:tab/>
      </w:r>
      <w:r>
        <w:rPr>
          <w:i/>
        </w:rPr>
        <w:tab/>
      </w:r>
      <w:r>
        <w:rPr>
          <w:i/>
        </w:rPr>
        <w:tab/>
      </w:r>
      <w:r>
        <w:rPr>
          <w:i/>
        </w:rPr>
        <w:tab/>
      </w:r>
      <w:r>
        <w:rPr>
          <w:i/>
        </w:rPr>
        <w:tab/>
        <w:t>Source: Huawei</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76" w:history="1">
        <w:r w:rsidR="00842DDE" w:rsidRPr="00044B58">
          <w:rPr>
            <w:rStyle w:val="Hyperlink"/>
            <w:rFonts w:ascii="Arial" w:hAnsi="Arial" w:cs="Arial"/>
            <w:b/>
            <w:sz w:val="24"/>
          </w:rPr>
          <w:t>R3-182126</w:t>
        </w:r>
      </w:hyperlink>
      <w:r w:rsidR="00842DDE">
        <w:rPr>
          <w:rFonts w:ascii="Arial" w:hAnsi="Arial" w:cs="Arial"/>
          <w:b/>
          <w:color w:val="0000FF"/>
          <w:sz w:val="24"/>
        </w:rPr>
        <w:tab/>
      </w:r>
      <w:r w:rsidR="00842DDE">
        <w:rPr>
          <w:rFonts w:ascii="Arial" w:hAnsi="Arial" w:cs="Arial"/>
          <w:b/>
          <w:sz w:val="24"/>
        </w:rPr>
        <w:t>CR to 38.470 on the introduction of UE AMBR over F1 for EN-DC operation</w:t>
      </w:r>
    </w:p>
    <w:p w:rsidR="00842DDE" w:rsidRDefault="00842DDE" w:rsidP="00842D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v15.1.0</w:t>
      </w:r>
      <w:r>
        <w:rPr>
          <w:i/>
        </w:rPr>
        <w:tab/>
        <w:t xml:space="preserve">  CR-0009  Cat: F (Rel-15)</w:t>
      </w:r>
      <w:r>
        <w:rPr>
          <w:i/>
        </w:rPr>
        <w:br/>
      </w:r>
      <w:r>
        <w:rPr>
          <w:i/>
        </w:rPr>
        <w:br/>
      </w:r>
      <w:r>
        <w:rPr>
          <w:i/>
        </w:rPr>
        <w:tab/>
      </w:r>
      <w:r>
        <w:rPr>
          <w:i/>
        </w:rPr>
        <w:tab/>
      </w:r>
      <w:r>
        <w:rPr>
          <w:i/>
        </w:rPr>
        <w:tab/>
      </w:r>
      <w:r>
        <w:rPr>
          <w:i/>
        </w:rPr>
        <w:tab/>
      </w:r>
      <w:r>
        <w:rPr>
          <w:i/>
        </w:rPr>
        <w:tab/>
        <w:t>Source: Huawei</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77" w:history="1">
        <w:r w:rsidR="00842DDE" w:rsidRPr="00044B58">
          <w:rPr>
            <w:rStyle w:val="Hyperlink"/>
            <w:rFonts w:ascii="Arial" w:hAnsi="Arial" w:cs="Arial"/>
            <w:b/>
            <w:sz w:val="24"/>
          </w:rPr>
          <w:t>R3-182290</w:t>
        </w:r>
      </w:hyperlink>
      <w:r w:rsidR="00842DDE">
        <w:rPr>
          <w:rFonts w:ascii="Arial" w:hAnsi="Arial" w:cs="Arial"/>
          <w:b/>
          <w:color w:val="0000FF"/>
          <w:sz w:val="24"/>
        </w:rPr>
        <w:tab/>
      </w:r>
      <w:r w:rsidR="00842DDE">
        <w:rPr>
          <w:rFonts w:ascii="Arial" w:hAnsi="Arial" w:cs="Arial"/>
          <w:b/>
          <w:sz w:val="24"/>
        </w:rPr>
        <w:t>Way Forward on UL AMBR Monitoring and enforcement</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8915E8" w:rsidRDefault="008915E8" w:rsidP="008915E8">
      <w:pPr>
        <w:rPr>
          <w:rFonts w:ascii="Arial" w:hAnsi="Arial" w:cs="Arial"/>
          <w:b/>
        </w:rPr>
      </w:pPr>
      <w:r>
        <w:rPr>
          <w:rFonts w:ascii="Arial" w:hAnsi="Arial" w:cs="Arial"/>
          <w:b/>
        </w:rPr>
        <w:t xml:space="preserve">Discussion: </w:t>
      </w:r>
    </w:p>
    <w:p w:rsidR="008915E8" w:rsidRDefault="000D7E48" w:rsidP="008915E8">
      <w:r>
        <w:t>Nokia:</w:t>
      </w:r>
      <w:r w:rsidR="008915E8">
        <w:t xml:space="preserve"> how can PDCP enforce AMBR? It’s more like “trusting” the UE to behave according to how it was configured</w:t>
      </w:r>
    </w:p>
    <w:p w:rsidR="008915E8" w:rsidRDefault="000D7E48" w:rsidP="008915E8">
      <w:r>
        <w:t>Ericsson</w:t>
      </w:r>
      <w:r w:rsidR="008915E8">
        <w:t>: PDCP should really enforce – PDCP is in charge of pushing traffic from lower layers to UP</w:t>
      </w:r>
    </w:p>
    <w:p w:rsidR="008915E8" w:rsidRDefault="000D7E48" w:rsidP="008915E8">
      <w:r>
        <w:t>Nokia:</w:t>
      </w:r>
      <w:r w:rsidR="008915E8">
        <w:t xml:space="preserve"> this will imply a huge buffer in the node hosting PDCP</w:t>
      </w:r>
    </w:p>
    <w:p w:rsidR="008915E8" w:rsidRDefault="000D7E48" w:rsidP="008915E8">
      <w:r>
        <w:t>Ericsson</w:t>
      </w:r>
      <w:r w:rsidR="008915E8">
        <w:t>: throttling can also be done by discarding packets; you will have retransmissions at TCP anyway (same as denying the UE a grant in UL)</w:t>
      </w:r>
    </w:p>
    <w:p w:rsidR="008915E8" w:rsidRDefault="000D7E48" w:rsidP="008915E8">
      <w:r>
        <w:t>Huawei:</w:t>
      </w:r>
      <w:r w:rsidR="008915E8">
        <w:t xml:space="preserve"> similar concerns as </w:t>
      </w:r>
      <w:r>
        <w:t>Nokia;</w:t>
      </w:r>
      <w:r w:rsidR="008915E8">
        <w:t xml:space="preserve"> what about “non-well-behaved” UEs? We are concerned about allowing transmission over radio resources of packets which are then discarded at PDCP</w:t>
      </w:r>
    </w:p>
    <w:p w:rsidR="008915E8" w:rsidRDefault="000D7E48" w:rsidP="008915E8">
      <w:r>
        <w:t>Ericsson</w:t>
      </w:r>
      <w:r w:rsidR="008915E8">
        <w:t>: breaches will be rare; UEs will respect the session AMBR</w:t>
      </w:r>
    </w:p>
    <w:p w:rsidR="008915E8" w:rsidRDefault="008915E8" w:rsidP="008915E8">
      <w:r>
        <w:t>ZTE: how can CU limit UL resource allocated at DU? There’s no other way than CU informs DU about the split, and DU enforces this through scheduling</w:t>
      </w:r>
    </w:p>
    <w:p w:rsidR="008915E8" w:rsidRDefault="000D7E48" w:rsidP="008915E8">
      <w:r>
        <w:t>Ericsson</w:t>
      </w:r>
      <w:r w:rsidR="008915E8">
        <w:t>: but with this approach we will have limitations when we shift throughput with multiconnectivity (e.g. using high frequencies)</w:t>
      </w:r>
    </w:p>
    <w:p w:rsidR="008915E8" w:rsidRDefault="008915E8" w:rsidP="008915E8">
      <w:r>
        <w:t>ZTE: no big difference w.r.t. multiconnectivity</w:t>
      </w:r>
    </w:p>
    <w:p w:rsidR="008915E8" w:rsidRDefault="000D7E48" w:rsidP="008915E8">
      <w:r>
        <w:t>Ericsson</w:t>
      </w:r>
      <w:r w:rsidR="008915E8">
        <w:t>: in LTE, only low frequencies are used, so degradation in case of blocking is slow. In NR we can use high frequencies, so we need to quickly shift throughput to another leg and a static split of AMBR will be an obstacle</w:t>
      </w:r>
    </w:p>
    <w:p w:rsidR="008915E8" w:rsidRDefault="000D7E48" w:rsidP="008915E8">
      <w:r>
        <w:t>Samsung:</w:t>
      </w:r>
      <w:r w:rsidR="008915E8">
        <w:t xml:space="preserve"> in 23.401 and 36.300 UL enforcement is done by scheduling; if done at PDCP we will introduce a new mechanism. SN node cannot enforce MN portion</w:t>
      </w:r>
    </w:p>
    <w:p w:rsidR="008915E8" w:rsidRDefault="000D7E48" w:rsidP="008915E8">
      <w:r>
        <w:t>Ericsson</w:t>
      </w:r>
      <w:r w:rsidR="008915E8">
        <w:t>: this is different from LTE</w:t>
      </w:r>
    </w:p>
    <w:p w:rsidR="008915E8" w:rsidRDefault="000D7E48" w:rsidP="008915E8">
      <w:r>
        <w:t>Qualcomm:</w:t>
      </w:r>
      <w:r w:rsidR="008915E8">
        <w:t xml:space="preserve"> up to nw to do enforcement, nothing to do with rogue UEs; we should discuss what triggers the repartitioning – can be simple</w:t>
      </w:r>
    </w:p>
    <w:p w:rsidR="008915E8" w:rsidRDefault="000D7E48" w:rsidP="008915E8">
      <w:r>
        <w:t>Samsung:</w:t>
      </w:r>
      <w:r w:rsidR="008915E8">
        <w:t xml:space="preserve"> we have outage indication, so we can use that for high frequencies; we should focus on essential corrections – how to do enforcement? Existing mechanism is ok (CU sends UL split to DU)</w:t>
      </w:r>
    </w:p>
    <w:p w:rsidR="008915E8" w:rsidRDefault="000D7E48" w:rsidP="008915E8">
      <w:r>
        <w:t>Ericsson</w:t>
      </w:r>
      <w:r w:rsidR="008915E8">
        <w:t>: we like UL outage indication, but we don’t want to limit the UL outage the solution – it may not possible to allocate throughput to the other leg if the split does not allow it</w:t>
      </w:r>
    </w:p>
    <w:p w:rsidR="008915E8" w:rsidRDefault="000D7E48" w:rsidP="008915E8">
      <w:r>
        <w:t>Samsung:</w:t>
      </w:r>
      <w:r w:rsidR="008915E8">
        <w:t xml:space="preserve"> outage currently does not consider more than 1 leg</w:t>
      </w:r>
    </w:p>
    <w:p w:rsidR="008915E8" w:rsidRDefault="000D7E48" w:rsidP="008915E8">
      <w:r>
        <w:t>Ericsson</w:t>
      </w:r>
      <w:r w:rsidR="008915E8">
        <w:t>: similar: UP for both LTE and NR (outage might be in either)</w:t>
      </w:r>
    </w:p>
    <w:p w:rsidR="008915E8" w:rsidRDefault="008915E8" w:rsidP="008915E8">
      <w:r>
        <w:t>LG: need to discuss principle; if only 1 DU, similar solution can work as in legacy</w:t>
      </w:r>
    </w:p>
    <w:p w:rsidR="008915E8" w:rsidRDefault="008915E8" w:rsidP="008915E8">
      <w:r>
        <w:t>ZTE: we could change AMBR split in case of outage</w:t>
      </w:r>
    </w:p>
    <w:p w:rsidR="008915E8" w:rsidRDefault="000D7E48" w:rsidP="008915E8">
      <w:r>
        <w:t>Ericsson</w:t>
      </w:r>
      <w:r w:rsidR="008915E8">
        <w:t>: this will trigger additional signaling (especially for CP/UP split case), and this will probably take too long in typical cases at high frequencies – we should simply try to remove limitations</w:t>
      </w:r>
    </w:p>
    <w:p w:rsidR="008915E8" w:rsidRDefault="000D7E48" w:rsidP="008915E8">
      <w:r>
        <w:t>Qualcomm:</w:t>
      </w:r>
      <w:r w:rsidR="008915E8">
        <w:t xml:space="preserve"> time scale for limit enforcement?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78" w:history="1">
        <w:r w:rsidR="00842DDE" w:rsidRPr="00044B58">
          <w:rPr>
            <w:rStyle w:val="Hyperlink"/>
            <w:rFonts w:ascii="Arial" w:hAnsi="Arial" w:cs="Arial"/>
            <w:b/>
            <w:sz w:val="24"/>
          </w:rPr>
          <w:t>R3-182291</w:t>
        </w:r>
      </w:hyperlink>
      <w:r w:rsidR="00842DDE">
        <w:rPr>
          <w:rFonts w:ascii="Arial" w:hAnsi="Arial" w:cs="Arial"/>
          <w:b/>
          <w:color w:val="0000FF"/>
          <w:sz w:val="24"/>
        </w:rPr>
        <w:tab/>
      </w:r>
      <w:r w:rsidR="00842DDE">
        <w:rPr>
          <w:rFonts w:ascii="Arial" w:hAnsi="Arial" w:cs="Arial"/>
          <w:b/>
          <w:sz w:val="24"/>
        </w:rPr>
        <w:t>Handling of UE UL AMBR</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v15.1.0</w:t>
      </w:r>
      <w:r>
        <w:rPr>
          <w:i/>
        </w:rPr>
        <w:tab/>
        <w:t xml:space="preserve">  CR-0015  Cat: C (Rel-15)</w:t>
      </w:r>
      <w:r>
        <w:rPr>
          <w:i/>
        </w:rPr>
        <w:br/>
      </w:r>
      <w:r>
        <w:rPr>
          <w:i/>
        </w:rPr>
        <w:br/>
      </w:r>
      <w:r>
        <w:rPr>
          <w:i/>
        </w:rPr>
        <w:tab/>
      </w:r>
      <w:r>
        <w:rPr>
          <w:i/>
        </w:rPr>
        <w:tab/>
      </w:r>
      <w:r>
        <w:rPr>
          <w:i/>
        </w:rPr>
        <w:tab/>
      </w:r>
      <w:r>
        <w:rPr>
          <w:i/>
        </w:rPr>
        <w:tab/>
      </w:r>
      <w:r>
        <w:rPr>
          <w:i/>
        </w:rPr>
        <w:tab/>
        <w:t>Source: Ericsson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915E8" w:rsidRDefault="00F5338D" w:rsidP="008915E8">
      <w:pPr>
        <w:rPr>
          <w:rFonts w:ascii="Arial" w:hAnsi="Arial" w:cs="Arial"/>
          <w:b/>
          <w:sz w:val="24"/>
        </w:rPr>
      </w:pPr>
      <w:hyperlink r:id="rId1079" w:history="1">
        <w:r w:rsidR="008915E8" w:rsidRPr="00044B58">
          <w:rPr>
            <w:rStyle w:val="Hyperlink"/>
            <w:rFonts w:ascii="Arial" w:hAnsi="Arial" w:cs="Arial"/>
            <w:b/>
            <w:sz w:val="24"/>
          </w:rPr>
          <w:t>R3-182369</w:t>
        </w:r>
      </w:hyperlink>
      <w:r w:rsidR="008915E8">
        <w:rPr>
          <w:rFonts w:ascii="Arial" w:hAnsi="Arial" w:cs="Arial"/>
          <w:b/>
          <w:color w:val="0000FF"/>
          <w:sz w:val="24"/>
        </w:rPr>
        <w:tab/>
      </w:r>
      <w:r w:rsidR="008915E8">
        <w:rPr>
          <w:rFonts w:ascii="Arial" w:hAnsi="Arial" w:cs="Arial"/>
          <w:b/>
          <w:sz w:val="24"/>
        </w:rPr>
        <w:t>Problem statement for the AMBR in EN-DC</w:t>
      </w:r>
    </w:p>
    <w:p w:rsidR="008915E8" w:rsidRDefault="008915E8" w:rsidP="008915E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8915E8" w:rsidRDefault="008915E8" w:rsidP="008915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X2 ISSUES</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1080" w:history="1">
        <w:r w:rsidR="00842DDE" w:rsidRPr="00044B58">
          <w:rPr>
            <w:rStyle w:val="Hyperlink"/>
            <w:rFonts w:ascii="Arial" w:hAnsi="Arial" w:cs="Arial"/>
            <w:b/>
            <w:sz w:val="24"/>
          </w:rPr>
          <w:t>R3-182013</w:t>
        </w:r>
      </w:hyperlink>
      <w:r w:rsidR="00842DDE">
        <w:rPr>
          <w:rFonts w:ascii="Arial" w:hAnsi="Arial" w:cs="Arial"/>
          <w:b/>
          <w:color w:val="0000FF"/>
          <w:sz w:val="24"/>
        </w:rPr>
        <w:tab/>
      </w:r>
      <w:r w:rsidR="00842DDE">
        <w:rPr>
          <w:rFonts w:ascii="Arial" w:hAnsi="Arial" w:cs="Arial"/>
          <w:b/>
          <w:sz w:val="24"/>
        </w:rPr>
        <w:t>Correction of condition presence of E-RAB Level QoS Parameters related</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CR-1122  Cat: F (Rel-15)</w:t>
      </w:r>
      <w:r>
        <w:rPr>
          <w:i/>
        </w:rPr>
        <w:br/>
      </w:r>
      <w:r>
        <w:rPr>
          <w:i/>
        </w:rPr>
        <w:br/>
      </w:r>
      <w:r>
        <w:rPr>
          <w:i/>
        </w:rPr>
        <w:tab/>
      </w:r>
      <w:r>
        <w:rPr>
          <w:i/>
        </w:rPr>
        <w:tab/>
      </w:r>
      <w:r>
        <w:rPr>
          <w:i/>
        </w:rPr>
        <w:tab/>
      </w:r>
      <w:r>
        <w:rPr>
          <w:i/>
        </w:rPr>
        <w:tab/>
      </w:r>
      <w:r>
        <w:rPr>
          <w:i/>
        </w:rPr>
        <w:tab/>
        <w:t>Source: NEC, Nokia, Nokia Shanghai Bell</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81" w:history="1">
        <w:r w:rsidR="00842DDE" w:rsidRPr="00044B58">
          <w:rPr>
            <w:rStyle w:val="Hyperlink"/>
            <w:rFonts w:ascii="Arial" w:hAnsi="Arial" w:cs="Arial"/>
            <w:b/>
            <w:sz w:val="24"/>
          </w:rPr>
          <w:t>R3-181710</w:t>
        </w:r>
      </w:hyperlink>
      <w:r w:rsidR="00842DDE">
        <w:rPr>
          <w:rFonts w:ascii="Arial" w:hAnsi="Arial" w:cs="Arial"/>
          <w:b/>
          <w:color w:val="0000FF"/>
          <w:sz w:val="24"/>
        </w:rPr>
        <w:tab/>
      </w:r>
      <w:r w:rsidR="00842DDE">
        <w:rPr>
          <w:rFonts w:ascii="Arial" w:hAnsi="Arial" w:cs="Arial"/>
          <w:b/>
          <w:sz w:val="24"/>
        </w:rPr>
        <w:t>Clarification of the interactions with the UE Context Release</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CR-1068  rev 1 Cat: F (Rel-15)</w:t>
      </w:r>
      <w:r>
        <w:rPr>
          <w:i/>
        </w:rPr>
        <w:br/>
      </w:r>
      <w:r>
        <w:rPr>
          <w:i/>
        </w:rPr>
        <w:br/>
      </w:r>
      <w:r>
        <w:rPr>
          <w:i/>
        </w:rPr>
        <w:tab/>
      </w:r>
      <w:r>
        <w:rPr>
          <w:i/>
        </w:rPr>
        <w:tab/>
      </w:r>
      <w:r>
        <w:rPr>
          <w:i/>
        </w:rPr>
        <w:tab/>
      </w:r>
      <w:r>
        <w:rPr>
          <w:i/>
        </w:rPr>
        <w:tab/>
      </w:r>
      <w:r>
        <w:rPr>
          <w:i/>
        </w:rPr>
        <w:tab/>
        <w:t>Source: Nokia, Nokia Shanghai Bell</w:t>
      </w:r>
    </w:p>
    <w:p w:rsidR="00842DDE" w:rsidRDefault="00842DDE" w:rsidP="00842DDE">
      <w:pPr>
        <w:rPr>
          <w:color w:val="808080"/>
        </w:rPr>
      </w:pPr>
      <w:r>
        <w:rPr>
          <w:color w:val="808080"/>
        </w:rPr>
        <w:t xml:space="preserve">(Replaces </w:t>
      </w:r>
      <w:hyperlink r:id="rId1082" w:history="1">
        <w:r w:rsidRPr="00044B58">
          <w:rPr>
            <w:rStyle w:val="Hyperlink"/>
          </w:rPr>
          <w:t>R3-180930</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83" w:history="1">
        <w:r w:rsidR="00842DDE" w:rsidRPr="00044B58">
          <w:rPr>
            <w:rStyle w:val="Hyperlink"/>
            <w:rFonts w:ascii="Arial" w:hAnsi="Arial" w:cs="Arial"/>
            <w:b/>
            <w:sz w:val="24"/>
          </w:rPr>
          <w:t>R3-181712</w:t>
        </w:r>
      </w:hyperlink>
      <w:r w:rsidR="00842DDE">
        <w:rPr>
          <w:rFonts w:ascii="Arial" w:hAnsi="Arial" w:cs="Arial"/>
          <w:b/>
          <w:color w:val="0000FF"/>
          <w:sz w:val="24"/>
        </w:rPr>
        <w:tab/>
      </w:r>
      <w:r w:rsidR="00842DDE">
        <w:rPr>
          <w:rFonts w:ascii="Arial" w:hAnsi="Arial" w:cs="Arial"/>
          <w:b/>
          <w:sz w:val="24"/>
        </w:rPr>
        <w:t>Clarification of the cells used in the SgNB Addition</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CR-1105  Cat: F (Rel-15)</w:t>
      </w:r>
      <w:r>
        <w:rPr>
          <w:i/>
        </w:rPr>
        <w:br/>
      </w:r>
      <w:r>
        <w:rPr>
          <w:i/>
        </w:rPr>
        <w:br/>
      </w:r>
      <w:r>
        <w:rPr>
          <w:i/>
        </w:rPr>
        <w:tab/>
      </w:r>
      <w:r>
        <w:rPr>
          <w:i/>
        </w:rPr>
        <w:tab/>
      </w:r>
      <w:r>
        <w:rPr>
          <w:i/>
        </w:rPr>
        <w:tab/>
      </w:r>
      <w:r>
        <w:rPr>
          <w:i/>
        </w:rPr>
        <w:tab/>
      </w:r>
      <w:r>
        <w:rPr>
          <w:i/>
        </w:rPr>
        <w:tab/>
        <w:t>Source: Nokia, Nokia Shanghai Bell</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pPr>
      <w:r>
        <w:t>Ericsson</w:t>
      </w:r>
      <w:r w:rsidR="00842DDE" w:rsidRPr="00C11C13">
        <w:t xml:space="preserve">: </w:t>
      </w:r>
      <w:r>
        <w:t xml:space="preserve">Samsung </w:t>
      </w:r>
      <w:r w:rsidR="00842DDE" w:rsidRPr="00C11C13">
        <w:t>proposal in RAN2 to address this, but agree that only neighbor cells should be considered; should be addressed in St2?</w:t>
      </w:r>
    </w:p>
    <w:p w:rsidR="00842DDE" w:rsidRPr="00C11C13" w:rsidRDefault="000D7E48" w:rsidP="00842DDE">
      <w:r>
        <w:t>Samsung:</w:t>
      </w:r>
      <w:r w:rsidR="00842DDE" w:rsidRPr="00C11C13">
        <w:t xml:space="preserve"> should wait for RAN2 conclusion first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84" w:history="1">
        <w:r w:rsidR="00842DDE" w:rsidRPr="00044B58">
          <w:rPr>
            <w:rStyle w:val="Hyperlink"/>
            <w:rFonts w:ascii="Arial" w:hAnsi="Arial" w:cs="Arial"/>
            <w:b/>
            <w:sz w:val="24"/>
          </w:rPr>
          <w:t>R3-181713</w:t>
        </w:r>
      </w:hyperlink>
      <w:r w:rsidR="00842DDE">
        <w:rPr>
          <w:rFonts w:ascii="Arial" w:hAnsi="Arial" w:cs="Arial"/>
          <w:b/>
          <w:color w:val="0000FF"/>
          <w:sz w:val="24"/>
        </w:rPr>
        <w:tab/>
      </w:r>
      <w:r w:rsidR="00842DDE">
        <w:rPr>
          <w:rFonts w:ascii="Arial" w:hAnsi="Arial" w:cs="Arial"/>
          <w:b/>
          <w:sz w:val="24"/>
        </w:rPr>
        <w:t>Reason for SgNB Addition</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CR-1106  Cat: F (Rel-15)</w:t>
      </w:r>
      <w:r>
        <w:rPr>
          <w:i/>
        </w:rPr>
        <w:br/>
      </w:r>
      <w:r>
        <w:rPr>
          <w:i/>
        </w:rPr>
        <w:br/>
      </w:r>
      <w:r>
        <w:rPr>
          <w:i/>
        </w:rPr>
        <w:tab/>
      </w:r>
      <w:r>
        <w:rPr>
          <w:i/>
        </w:rPr>
        <w:tab/>
      </w:r>
      <w:r>
        <w:rPr>
          <w:i/>
        </w:rPr>
        <w:tab/>
      </w:r>
      <w:r>
        <w:rPr>
          <w:i/>
        </w:rPr>
        <w:tab/>
      </w:r>
      <w:r>
        <w:rPr>
          <w:i/>
        </w:rPr>
        <w:tab/>
        <w:t>Source: Nokia, Nokia Shanghai Bell</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pPr>
      <w:r>
        <w:t>Huawei:</w:t>
      </w:r>
      <w:r w:rsidR="00842DDE" w:rsidRPr="00C11C13">
        <w:t xml:space="preserve"> unclear usage</w:t>
      </w:r>
    </w:p>
    <w:p w:rsidR="00842DDE" w:rsidRPr="00C11C13"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85" w:history="1">
        <w:r w:rsidR="00842DDE" w:rsidRPr="00044B58">
          <w:rPr>
            <w:rStyle w:val="Hyperlink"/>
            <w:rFonts w:ascii="Arial" w:hAnsi="Arial" w:cs="Arial"/>
            <w:b/>
            <w:sz w:val="24"/>
          </w:rPr>
          <w:t>R3-182293</w:t>
        </w:r>
      </w:hyperlink>
      <w:r w:rsidR="00842DDE">
        <w:rPr>
          <w:rFonts w:ascii="Arial" w:hAnsi="Arial" w:cs="Arial"/>
          <w:b/>
          <w:color w:val="0000FF"/>
          <w:sz w:val="24"/>
        </w:rPr>
        <w:tab/>
      </w:r>
      <w:r w:rsidR="00842DDE">
        <w:rPr>
          <w:rFonts w:ascii="Arial" w:hAnsi="Arial" w:cs="Arial"/>
          <w:b/>
          <w:sz w:val="24"/>
        </w:rPr>
        <w:t>Corrections on Tabular indentation and ASN.1 criticality</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CR-1135  Cat: F (Rel-15)</w:t>
      </w:r>
      <w:r>
        <w:rPr>
          <w:i/>
        </w:rPr>
        <w:br/>
      </w:r>
      <w:r>
        <w:rPr>
          <w:i/>
        </w:rPr>
        <w:br/>
      </w:r>
      <w:r>
        <w:rPr>
          <w:i/>
        </w:rPr>
        <w:tab/>
      </w:r>
      <w:r>
        <w:rPr>
          <w:i/>
        </w:rPr>
        <w:tab/>
      </w:r>
      <w:r>
        <w:rPr>
          <w:i/>
        </w:rPr>
        <w:tab/>
      </w:r>
      <w:r>
        <w:rPr>
          <w:i/>
        </w:rPr>
        <w:tab/>
      </w:r>
      <w:r>
        <w:rPr>
          <w:i/>
        </w:rPr>
        <w:tab/>
        <w:t>Source: Ericsson, Qualcomm</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86" w:history="1">
        <w:r w:rsidR="00842DDE" w:rsidRPr="00044B58">
          <w:rPr>
            <w:rStyle w:val="Hyperlink"/>
            <w:rFonts w:ascii="Arial" w:hAnsi="Arial" w:cs="Arial"/>
            <w:b/>
            <w:sz w:val="24"/>
          </w:rPr>
          <w:t>R3-181667</w:t>
        </w:r>
      </w:hyperlink>
      <w:r w:rsidR="00842DDE">
        <w:rPr>
          <w:rFonts w:ascii="Arial" w:hAnsi="Arial" w:cs="Arial"/>
          <w:b/>
          <w:color w:val="0000FF"/>
          <w:sz w:val="24"/>
        </w:rPr>
        <w:tab/>
      </w:r>
      <w:r w:rsidR="00842DDE">
        <w:rPr>
          <w:rFonts w:ascii="Arial" w:hAnsi="Arial" w:cs="Arial"/>
          <w:b/>
          <w:sz w:val="24"/>
        </w:rPr>
        <w:t>Correction of UL link configuration in TS36.423</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CR-1104  Cat: F (Rel-15)</w:t>
      </w:r>
      <w:r>
        <w:rPr>
          <w:i/>
        </w:rPr>
        <w:br/>
      </w:r>
      <w:r>
        <w:rPr>
          <w:i/>
        </w:rPr>
        <w:br/>
      </w:r>
      <w:r>
        <w:rPr>
          <w:i/>
        </w:rPr>
        <w:tab/>
      </w:r>
      <w:r>
        <w:rPr>
          <w:i/>
        </w:rPr>
        <w:tab/>
      </w:r>
      <w:r>
        <w:rPr>
          <w:i/>
        </w:rPr>
        <w:tab/>
      </w:r>
      <w:r>
        <w:rPr>
          <w:i/>
        </w:rPr>
        <w:tab/>
      </w:r>
      <w:r>
        <w:rPr>
          <w:i/>
        </w:rPr>
        <w:tab/>
        <w:t>Source: ZTE</w:t>
      </w:r>
    </w:p>
    <w:p w:rsidR="00842DDE" w:rsidRDefault="00842DDE" w:rsidP="00842DDE">
      <w:pPr>
        <w:rPr>
          <w:color w:val="808080"/>
        </w:rPr>
      </w:pPr>
      <w:r>
        <w:rPr>
          <w:color w:val="808080"/>
        </w:rPr>
        <w:t xml:space="preserve">(Replaces </w:t>
      </w:r>
      <w:hyperlink r:id="rId1087" w:history="1">
        <w:r w:rsidRPr="00044B58">
          <w:rPr>
            <w:rStyle w:val="Hyperlink"/>
          </w:rPr>
          <w:t>R3-180963</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88" w:history="1">
        <w:r w:rsidR="00842DDE" w:rsidRPr="00044B58">
          <w:rPr>
            <w:rStyle w:val="Hyperlink"/>
            <w:rFonts w:ascii="Arial" w:hAnsi="Arial" w:cs="Arial"/>
            <w:b/>
            <w:sz w:val="24"/>
          </w:rPr>
          <w:t>R3-181785</w:t>
        </w:r>
      </w:hyperlink>
      <w:r w:rsidR="00842DDE">
        <w:rPr>
          <w:rFonts w:ascii="Arial" w:hAnsi="Arial" w:cs="Arial"/>
          <w:b/>
          <w:color w:val="0000FF"/>
          <w:sz w:val="24"/>
        </w:rPr>
        <w:tab/>
      </w:r>
      <w:r w:rsidR="00842DDE">
        <w:rPr>
          <w:rFonts w:ascii="Arial" w:hAnsi="Arial" w:cs="Arial"/>
          <w:b/>
          <w:sz w:val="24"/>
        </w:rPr>
        <w:t>Discussion on support of delta configruation during SN change procedure</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89" w:history="1">
        <w:r w:rsidR="00842DDE" w:rsidRPr="00044B58">
          <w:rPr>
            <w:rStyle w:val="Hyperlink"/>
            <w:rFonts w:ascii="Arial" w:hAnsi="Arial" w:cs="Arial"/>
            <w:b/>
            <w:sz w:val="24"/>
          </w:rPr>
          <w:t>R3-181786</w:t>
        </w:r>
      </w:hyperlink>
      <w:r w:rsidR="00842DDE">
        <w:rPr>
          <w:rFonts w:ascii="Arial" w:hAnsi="Arial" w:cs="Arial"/>
          <w:b/>
          <w:color w:val="0000FF"/>
          <w:sz w:val="24"/>
        </w:rPr>
        <w:tab/>
      </w:r>
      <w:r w:rsidR="00842DDE">
        <w:rPr>
          <w:rFonts w:ascii="Arial" w:hAnsi="Arial" w:cs="Arial"/>
          <w:b/>
          <w:sz w:val="24"/>
        </w:rPr>
        <w:t>CR to 36.423 on support of delta configuration during SN change procedure</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CR-1110  Cat: F (Rel-15)</w:t>
      </w:r>
      <w:r>
        <w:rPr>
          <w:i/>
        </w:rPr>
        <w:br/>
      </w:r>
      <w:r>
        <w:rPr>
          <w:i/>
        </w:rPr>
        <w:br/>
      </w:r>
      <w:r>
        <w:rPr>
          <w:i/>
        </w:rPr>
        <w:tab/>
      </w:r>
      <w:r>
        <w:rPr>
          <w:i/>
        </w:rPr>
        <w:tab/>
      </w:r>
      <w:r>
        <w:rPr>
          <w:i/>
        </w:rPr>
        <w:tab/>
      </w:r>
      <w:r>
        <w:rPr>
          <w:i/>
        </w:rPr>
        <w:tab/>
      </w:r>
      <w:r>
        <w:rPr>
          <w:i/>
        </w:rPr>
        <w:tab/>
        <w:t>Source: CATT</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pPr>
      <w:r>
        <w:t>Huawei:</w:t>
      </w:r>
      <w:r w:rsidR="00842DDE" w:rsidRPr="00C11C13">
        <w:t xml:space="preserve"> should leave to implementation</w:t>
      </w:r>
    </w:p>
    <w:p w:rsidR="00842DDE" w:rsidRPr="00C11C13" w:rsidRDefault="00842DDE" w:rsidP="00842DDE">
      <w:r w:rsidRPr="00C11C13">
        <w:t>NEC: issue may mappen, maybe it should be addressed</w:t>
      </w:r>
    </w:p>
    <w:p w:rsidR="00842DDE" w:rsidRPr="00C11C13" w:rsidRDefault="000D7E48" w:rsidP="00842DDE">
      <w:r>
        <w:t>Nokia:</w:t>
      </w:r>
      <w:r w:rsidR="00842DDE" w:rsidRPr="00C11C13">
        <w:t xml:space="preserve"> agree with </w:t>
      </w:r>
      <w:r>
        <w:t>Huawei</w:t>
      </w:r>
      <w:r w:rsidR="00842DDE" w:rsidRPr="00C11C13">
        <w:t>, shouldnt be critical</w:t>
      </w:r>
    </w:p>
    <w:p w:rsidR="00842DDE" w:rsidRPr="00C11C13" w:rsidRDefault="00842DDE" w:rsidP="00842DDE">
      <w:r w:rsidRPr="00C11C13">
        <w:t>ZTE: not a critical issue</w:t>
      </w:r>
    </w:p>
    <w:p w:rsidR="00842DDE" w:rsidRPr="00C11C13" w:rsidRDefault="000D7E48" w:rsidP="00842DDE">
      <w:r>
        <w:t>Samsung:</w:t>
      </w:r>
      <w:r w:rsidR="00842DDE" w:rsidRPr="00C11C13">
        <w:t xml:space="preserve"> not sure if this is necessary, could solve it by implementation</w:t>
      </w:r>
    </w:p>
    <w:p w:rsidR="00842DDE" w:rsidRPr="00C11C13" w:rsidRDefault="000D7E48" w:rsidP="00842DDE">
      <w:r>
        <w:t>Ericsson</w:t>
      </w:r>
      <w:r w:rsidR="00842DDE" w:rsidRPr="00C11C13">
        <w:t>: the warning is there already, no note is needed implementations should take care of this</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90" w:history="1">
        <w:r w:rsidR="00842DDE" w:rsidRPr="00044B58">
          <w:rPr>
            <w:rStyle w:val="Hyperlink"/>
            <w:rFonts w:ascii="Arial" w:hAnsi="Arial" w:cs="Arial"/>
            <w:b/>
            <w:sz w:val="24"/>
          </w:rPr>
          <w:t>R3-182021</w:t>
        </w:r>
      </w:hyperlink>
      <w:r w:rsidR="00842DDE">
        <w:rPr>
          <w:rFonts w:ascii="Arial" w:hAnsi="Arial" w:cs="Arial"/>
          <w:b/>
          <w:color w:val="0000FF"/>
          <w:sz w:val="24"/>
        </w:rPr>
        <w:tab/>
      </w:r>
      <w:r w:rsidR="00842DDE">
        <w:rPr>
          <w:rFonts w:ascii="Arial" w:hAnsi="Arial" w:cs="Arial"/>
          <w:b/>
          <w:sz w:val="24"/>
        </w:rPr>
        <w:t>TEID change at SN</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91" w:history="1">
        <w:r w:rsidR="00842DDE" w:rsidRPr="00044B58">
          <w:rPr>
            <w:rStyle w:val="Hyperlink"/>
            <w:rFonts w:ascii="Arial" w:hAnsi="Arial" w:cs="Arial"/>
            <w:b/>
            <w:sz w:val="24"/>
          </w:rPr>
          <w:t>R3-182022</w:t>
        </w:r>
      </w:hyperlink>
      <w:r w:rsidR="00842DDE">
        <w:rPr>
          <w:rFonts w:ascii="Arial" w:hAnsi="Arial" w:cs="Arial"/>
          <w:b/>
          <w:color w:val="0000FF"/>
          <w:sz w:val="24"/>
        </w:rPr>
        <w:tab/>
      </w:r>
      <w:r w:rsidR="00842DDE">
        <w:rPr>
          <w:rFonts w:ascii="Arial" w:hAnsi="Arial" w:cs="Arial"/>
          <w:b/>
          <w:sz w:val="24"/>
        </w:rPr>
        <w:t>Support of TEID change at SN</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CR-1123  Cat: B (Rel-15)</w:t>
      </w:r>
      <w:r>
        <w:rPr>
          <w:i/>
        </w:rPr>
        <w:br/>
      </w:r>
      <w:r>
        <w:rPr>
          <w:i/>
        </w:rPr>
        <w:br/>
      </w:r>
      <w:r>
        <w:rPr>
          <w:i/>
        </w:rPr>
        <w:tab/>
      </w:r>
      <w:r>
        <w:rPr>
          <w:i/>
        </w:rPr>
        <w:tab/>
      </w:r>
      <w:r>
        <w:rPr>
          <w:i/>
        </w:rPr>
        <w:tab/>
      </w:r>
      <w:r>
        <w:rPr>
          <w:i/>
        </w:rPr>
        <w:tab/>
      </w:r>
      <w:r>
        <w:rPr>
          <w:i/>
        </w:rPr>
        <w:tab/>
        <w:t>Source: Huawei</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12EB">
        <w:rPr>
          <w:rFonts w:ascii="Arial" w:hAnsi="Arial" w:cs="Arial"/>
          <w:b/>
          <w:color w:val="993300"/>
          <w:u w:val="single"/>
        </w:rPr>
        <w:t>revised to R3-182538</w:t>
      </w:r>
      <w:r>
        <w:rPr>
          <w:color w:val="993300"/>
          <w:u w:val="single"/>
        </w:rPr>
        <w:t>.</w:t>
      </w:r>
      <w:r>
        <w:rPr>
          <w:color w:val="993300"/>
          <w:u w:val="single"/>
        </w:rPr>
        <w:br/>
      </w:r>
      <w:r>
        <w:rPr>
          <w:color w:val="993300"/>
          <w:u w:val="single"/>
        </w:rPr>
        <w:br/>
      </w:r>
    </w:p>
    <w:p w:rsidR="009D12EB" w:rsidRDefault="009D12EB" w:rsidP="009D12EB">
      <w:pPr>
        <w:rPr>
          <w:rFonts w:ascii="Arial" w:hAnsi="Arial" w:cs="Arial"/>
          <w:b/>
          <w:sz w:val="24"/>
        </w:rPr>
      </w:pPr>
      <w:r>
        <w:rPr>
          <w:rFonts w:ascii="Arial" w:hAnsi="Arial" w:cs="Arial"/>
          <w:b/>
          <w:color w:val="0000FF"/>
          <w:sz w:val="24"/>
        </w:rPr>
        <w:t>R3-182538</w:t>
      </w:r>
      <w:r>
        <w:rPr>
          <w:rFonts w:ascii="Arial" w:hAnsi="Arial" w:cs="Arial"/>
          <w:b/>
          <w:color w:val="0000FF"/>
          <w:sz w:val="24"/>
        </w:rPr>
        <w:tab/>
      </w:r>
      <w:r>
        <w:rPr>
          <w:rFonts w:ascii="Arial" w:hAnsi="Arial" w:cs="Arial"/>
          <w:b/>
          <w:sz w:val="24"/>
        </w:rPr>
        <w:t>Support of TEID change at SN</w:t>
      </w:r>
    </w:p>
    <w:p w:rsidR="009D12EB" w:rsidRDefault="009D12EB" w:rsidP="009D12E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CR-1123  rev 1 Cat: F (Rel-15)</w:t>
      </w:r>
      <w:r>
        <w:rPr>
          <w:i/>
        </w:rPr>
        <w:br/>
      </w:r>
      <w:r>
        <w:rPr>
          <w:i/>
        </w:rPr>
        <w:br/>
      </w:r>
      <w:r>
        <w:rPr>
          <w:i/>
        </w:rPr>
        <w:tab/>
      </w:r>
      <w:r>
        <w:rPr>
          <w:i/>
        </w:rPr>
        <w:tab/>
      </w:r>
      <w:r>
        <w:rPr>
          <w:i/>
        </w:rPr>
        <w:tab/>
      </w:r>
      <w:r>
        <w:rPr>
          <w:i/>
        </w:rPr>
        <w:tab/>
      </w:r>
      <w:r>
        <w:rPr>
          <w:i/>
        </w:rPr>
        <w:tab/>
        <w:t>Source: Huawei</w:t>
      </w:r>
    </w:p>
    <w:p w:rsidR="009D12EB" w:rsidRDefault="009D12EB" w:rsidP="009D12EB">
      <w:pPr>
        <w:rPr>
          <w:color w:val="808080"/>
        </w:rPr>
      </w:pPr>
      <w:r>
        <w:rPr>
          <w:color w:val="808080"/>
        </w:rPr>
        <w:t>(Replaces R3-182022)</w:t>
      </w:r>
    </w:p>
    <w:p w:rsidR="009D12EB" w:rsidRDefault="009D12EB" w:rsidP="009D12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92" w:history="1">
        <w:r w:rsidR="00842DDE" w:rsidRPr="00044B58">
          <w:rPr>
            <w:rStyle w:val="Hyperlink"/>
            <w:rFonts w:ascii="Arial" w:hAnsi="Arial" w:cs="Arial"/>
            <w:b/>
            <w:sz w:val="24"/>
          </w:rPr>
          <w:t>R3-181930</w:t>
        </w:r>
      </w:hyperlink>
      <w:r w:rsidR="00842DDE">
        <w:rPr>
          <w:rFonts w:ascii="Arial" w:hAnsi="Arial" w:cs="Arial"/>
          <w:b/>
          <w:color w:val="0000FF"/>
          <w:sz w:val="24"/>
        </w:rPr>
        <w:tab/>
      </w:r>
      <w:r w:rsidR="00842DDE">
        <w:rPr>
          <w:rFonts w:ascii="Arial" w:hAnsi="Arial" w:cs="Arial"/>
          <w:b/>
          <w:sz w:val="24"/>
        </w:rPr>
        <w:t>Correction of abnormal conditions for EN-DC security algorithm selection</w:t>
      </w:r>
    </w:p>
    <w:p w:rsidR="00842DDE" w:rsidRDefault="00842DDE" w:rsidP="00842D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CR-1117  Cat: F (Rel-15)</w:t>
      </w:r>
      <w:r>
        <w:rPr>
          <w:i/>
        </w:rPr>
        <w:br/>
      </w:r>
      <w:r>
        <w:rPr>
          <w:i/>
        </w:rPr>
        <w:br/>
      </w:r>
      <w:r>
        <w:rPr>
          <w:i/>
        </w:rPr>
        <w:tab/>
      </w:r>
      <w:r>
        <w:rPr>
          <w:i/>
        </w:rPr>
        <w:tab/>
      </w:r>
      <w:r>
        <w:rPr>
          <w:i/>
        </w:rPr>
        <w:tab/>
      </w:r>
      <w:r>
        <w:rPr>
          <w:i/>
        </w:rPr>
        <w:tab/>
      </w:r>
      <w:r>
        <w:rPr>
          <w:i/>
        </w:rPr>
        <w:tab/>
        <w:t>Source: Qualcomm Incorporated</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93" w:history="1">
        <w:r w:rsidRPr="00044B58">
          <w:rPr>
            <w:rStyle w:val="Hyperlink"/>
            <w:rFonts w:ascii="Arial" w:hAnsi="Arial" w:cs="Arial"/>
            <w:b/>
          </w:rPr>
          <w:t>R3-182420</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94" w:history="1">
        <w:r w:rsidR="00842DDE" w:rsidRPr="00044B58">
          <w:rPr>
            <w:rStyle w:val="Hyperlink"/>
            <w:rFonts w:ascii="Arial" w:hAnsi="Arial" w:cs="Arial"/>
            <w:b/>
            <w:sz w:val="24"/>
          </w:rPr>
          <w:t>R3-182420</w:t>
        </w:r>
      </w:hyperlink>
      <w:r w:rsidR="00842DDE">
        <w:rPr>
          <w:rFonts w:ascii="Arial" w:hAnsi="Arial" w:cs="Arial"/>
          <w:b/>
          <w:color w:val="0000FF"/>
          <w:sz w:val="24"/>
        </w:rPr>
        <w:tab/>
      </w:r>
      <w:r w:rsidR="00842DDE">
        <w:rPr>
          <w:rFonts w:ascii="Arial" w:hAnsi="Arial" w:cs="Arial"/>
          <w:b/>
          <w:sz w:val="24"/>
        </w:rPr>
        <w:t>Correction of abnormal conditions for EN-DC security algorithm selection</w:t>
      </w:r>
    </w:p>
    <w:p w:rsidR="00842DDE" w:rsidRDefault="00842DDE" w:rsidP="00842D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CR-1117  rev 1 Cat: F (Rel-15)</w:t>
      </w:r>
      <w:r>
        <w:rPr>
          <w:i/>
        </w:rPr>
        <w:br/>
      </w:r>
      <w:r>
        <w:rPr>
          <w:i/>
        </w:rPr>
        <w:br/>
      </w:r>
      <w:r>
        <w:rPr>
          <w:i/>
        </w:rPr>
        <w:tab/>
      </w:r>
      <w:r>
        <w:rPr>
          <w:i/>
        </w:rPr>
        <w:tab/>
      </w:r>
      <w:r>
        <w:rPr>
          <w:i/>
        </w:rPr>
        <w:tab/>
      </w:r>
      <w:r>
        <w:rPr>
          <w:i/>
        </w:rPr>
        <w:tab/>
      </w:r>
      <w:r>
        <w:rPr>
          <w:i/>
        </w:rPr>
        <w:tab/>
        <w:t>Source: Qualcomm Incorporated</w:t>
      </w:r>
    </w:p>
    <w:p w:rsidR="00842DDE" w:rsidRDefault="00842DDE" w:rsidP="00842DDE">
      <w:pPr>
        <w:rPr>
          <w:color w:val="808080"/>
        </w:rPr>
      </w:pPr>
      <w:r>
        <w:rPr>
          <w:color w:val="808080"/>
        </w:rPr>
        <w:t xml:space="preserve">(Replaces </w:t>
      </w:r>
      <w:hyperlink r:id="rId1095" w:history="1">
        <w:r w:rsidRPr="00044B58">
          <w:rPr>
            <w:rStyle w:val="Hyperlink"/>
          </w:rPr>
          <w:t>R3-181930</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Agreed unseen</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96" w:history="1">
        <w:r w:rsidR="00842DDE" w:rsidRPr="00044B58">
          <w:rPr>
            <w:rStyle w:val="Hyperlink"/>
            <w:rFonts w:ascii="Arial" w:hAnsi="Arial" w:cs="Arial"/>
            <w:b/>
            <w:sz w:val="24"/>
          </w:rPr>
          <w:t>R3-181878</w:t>
        </w:r>
      </w:hyperlink>
      <w:r w:rsidR="00842DDE">
        <w:rPr>
          <w:rFonts w:ascii="Arial" w:hAnsi="Arial" w:cs="Arial"/>
          <w:b/>
          <w:color w:val="0000FF"/>
          <w:sz w:val="24"/>
        </w:rPr>
        <w:tab/>
      </w:r>
      <w:r w:rsidR="00842DDE">
        <w:rPr>
          <w:rFonts w:ascii="Arial" w:hAnsi="Arial" w:cs="Arial"/>
          <w:b/>
          <w:sz w:val="24"/>
        </w:rPr>
        <w:t>Packet duplication support over X2</w:t>
      </w:r>
    </w:p>
    <w:p w:rsidR="00842DDE" w:rsidRDefault="00842DDE" w:rsidP="00842D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pPr>
      <w:r>
        <w:t>Nokia:</w:t>
      </w:r>
      <w:r w:rsidR="00842DDE" w:rsidRPr="00C11C13">
        <w:t xml:space="preserve"> this is RAN2 scope, far from being completed. We shouldnt touch it (RRC per-carrier is not available)</w:t>
      </w:r>
    </w:p>
    <w:p w:rsidR="00842DDE" w:rsidRPr="00C11C13" w:rsidRDefault="000D7E48" w:rsidP="00842DDE">
      <w:r>
        <w:t>Ericsson</w:t>
      </w:r>
      <w:r w:rsidR="00842DDE" w:rsidRPr="00C11C13">
        <w:t xml:space="preserve">: agree with </w:t>
      </w:r>
      <w:r>
        <w:t>Nokia;</w:t>
      </w:r>
      <w:r w:rsidR="00842DDE" w:rsidRPr="00C11C13">
        <w:t xml:space="preserve"> MN not supposed to read into SCG config, so it may not even know that CA has been configured</w:t>
      </w:r>
    </w:p>
    <w:p w:rsidR="00842DDE" w:rsidRPr="00C11C13" w:rsidRDefault="000D7E48" w:rsidP="00842DDE">
      <w:r>
        <w:t>Samsung:</w:t>
      </w:r>
      <w:r w:rsidR="00842DDE" w:rsidRPr="00C11C13">
        <w:t xml:space="preserve"> tunnel part reflects the agreement on RAN2</w:t>
      </w:r>
    </w:p>
    <w:p w:rsidR="00842DDE" w:rsidRPr="00C11C13" w:rsidRDefault="000D7E48" w:rsidP="00842DDE">
      <w:r>
        <w:t>Nokia:</w:t>
      </w:r>
      <w:r w:rsidR="00842DDE" w:rsidRPr="00C11C13">
        <w:t xml:space="preserve"> solution is not complete yet, should not change now</w:t>
      </w:r>
    </w:p>
    <w:p w:rsidR="00842DDE" w:rsidRPr="00C11C13" w:rsidRDefault="000D7E48" w:rsidP="00842DDE">
      <w:r>
        <w:t>Ericsson</w:t>
      </w:r>
      <w:r w:rsidR="00842DDE" w:rsidRPr="00C11C13">
        <w:t xml:space="preserve">: agree with </w:t>
      </w:r>
      <w:r>
        <w:t>Nokia,</w:t>
      </w:r>
      <w:r w:rsidR="00842DDE" w:rsidRPr="00C11C13">
        <w:t xml:space="preserve"> should first see RRC support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97" w:history="1">
        <w:r w:rsidR="00842DDE" w:rsidRPr="00044B58">
          <w:rPr>
            <w:rStyle w:val="Hyperlink"/>
            <w:rFonts w:ascii="Arial" w:hAnsi="Arial" w:cs="Arial"/>
            <w:b/>
            <w:sz w:val="24"/>
          </w:rPr>
          <w:t>R3-181879</w:t>
        </w:r>
      </w:hyperlink>
      <w:r w:rsidR="00842DDE">
        <w:rPr>
          <w:rFonts w:ascii="Arial" w:hAnsi="Arial" w:cs="Arial"/>
          <w:b/>
          <w:color w:val="0000FF"/>
          <w:sz w:val="24"/>
        </w:rPr>
        <w:tab/>
      </w:r>
      <w:r w:rsidR="00842DDE">
        <w:rPr>
          <w:rFonts w:ascii="Arial" w:hAnsi="Arial" w:cs="Arial"/>
          <w:b/>
          <w:sz w:val="24"/>
        </w:rPr>
        <w:t>CR for NSA on packet duplication support over X2</w:t>
      </w:r>
    </w:p>
    <w:p w:rsidR="00842DDE" w:rsidRDefault="00842DDE" w:rsidP="00842D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CR-1114  Cat: F (Rel-15)</w:t>
      </w:r>
      <w:r>
        <w:rPr>
          <w:i/>
        </w:rPr>
        <w:br/>
      </w:r>
      <w:r>
        <w:rPr>
          <w:i/>
        </w:rPr>
        <w:br/>
      </w:r>
      <w:r>
        <w:rPr>
          <w:i/>
        </w:rPr>
        <w:tab/>
      </w:r>
      <w:r>
        <w:rPr>
          <w:i/>
        </w:rPr>
        <w:tab/>
      </w:r>
      <w:r>
        <w:rPr>
          <w:i/>
        </w:rPr>
        <w:tab/>
      </w:r>
      <w:r>
        <w:rPr>
          <w:i/>
        </w:rPr>
        <w:tab/>
      </w:r>
      <w:r>
        <w:rPr>
          <w:i/>
        </w:rPr>
        <w:tab/>
        <w:t>Source: Samsung</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REFERENCES IN RRC CONTAINER</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1098" w:history="1">
        <w:r w:rsidR="00842DDE" w:rsidRPr="00044B58">
          <w:rPr>
            <w:rStyle w:val="Hyperlink"/>
            <w:rFonts w:ascii="Arial" w:hAnsi="Arial" w:cs="Arial"/>
            <w:b/>
            <w:sz w:val="24"/>
          </w:rPr>
          <w:t>R3-182011</w:t>
        </w:r>
      </w:hyperlink>
      <w:r w:rsidR="00842DDE">
        <w:rPr>
          <w:rFonts w:ascii="Arial" w:hAnsi="Arial" w:cs="Arial"/>
          <w:b/>
          <w:color w:val="0000FF"/>
          <w:sz w:val="24"/>
        </w:rPr>
        <w:tab/>
      </w:r>
      <w:r w:rsidR="00842DDE">
        <w:rPr>
          <w:rFonts w:ascii="Arial" w:hAnsi="Arial" w:cs="Arial"/>
          <w:b/>
          <w:sz w:val="24"/>
        </w:rPr>
        <w:t>Correction of reference in RRC Container (discussion paper)</w:t>
      </w:r>
    </w:p>
    <w:p w:rsidR="00842DDE" w:rsidRDefault="00842DDE" w:rsidP="00842D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099" w:history="1">
        <w:r w:rsidR="00842DDE" w:rsidRPr="00044B58">
          <w:rPr>
            <w:rStyle w:val="Hyperlink"/>
            <w:rFonts w:ascii="Arial" w:hAnsi="Arial" w:cs="Arial"/>
            <w:b/>
            <w:sz w:val="24"/>
          </w:rPr>
          <w:t>R3-182012</w:t>
        </w:r>
      </w:hyperlink>
      <w:r w:rsidR="00842DDE">
        <w:rPr>
          <w:rFonts w:ascii="Arial" w:hAnsi="Arial" w:cs="Arial"/>
          <w:b/>
          <w:color w:val="0000FF"/>
          <w:sz w:val="24"/>
        </w:rPr>
        <w:tab/>
      </w:r>
      <w:r w:rsidR="00842DDE">
        <w:rPr>
          <w:rFonts w:ascii="Arial" w:hAnsi="Arial" w:cs="Arial"/>
          <w:b/>
          <w:sz w:val="24"/>
        </w:rPr>
        <w:t>Correction of reference in RRC Container</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CR-1121  Cat: F (Rel-15)</w:t>
      </w:r>
      <w:r>
        <w:rPr>
          <w:i/>
        </w:rPr>
        <w:br/>
      </w:r>
      <w:r>
        <w:rPr>
          <w:i/>
        </w:rPr>
        <w:br/>
      </w:r>
      <w:r>
        <w:rPr>
          <w:i/>
        </w:rPr>
        <w:tab/>
      </w:r>
      <w:r>
        <w:rPr>
          <w:i/>
        </w:rPr>
        <w:tab/>
      </w:r>
      <w:r>
        <w:rPr>
          <w:i/>
        </w:rPr>
        <w:tab/>
      </w:r>
      <w:r>
        <w:rPr>
          <w:i/>
        </w:rPr>
        <w:tab/>
      </w:r>
      <w:r>
        <w:rPr>
          <w:i/>
        </w:rPr>
        <w:tab/>
        <w:t>Source: NEC</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pPr>
      <w:r>
        <w:t>Ericsson</w:t>
      </w:r>
      <w:r w:rsidR="00842DDE" w:rsidRPr="00C11C13">
        <w:t>: either 1st or 2nd RRC container; should use the 1st</w:t>
      </w:r>
    </w:p>
    <w:p w:rsidR="00842DDE" w:rsidRPr="00C11C13" w:rsidRDefault="000D7E48" w:rsidP="00842DDE">
      <w:r>
        <w:t>Nokia:</w:t>
      </w:r>
      <w:r w:rsidR="00842DDE" w:rsidRPr="00C11C13">
        <w:t xml:space="preserve"> OK for the semantics change, but IE name should be kept</w:t>
      </w:r>
    </w:p>
    <w:p w:rsidR="00842DDE" w:rsidRPr="00C11C13" w:rsidRDefault="000D7E48" w:rsidP="00842DDE">
      <w:r>
        <w:t>Samsung:</w:t>
      </w:r>
      <w:r w:rsidR="00842DDE" w:rsidRPr="00C11C13">
        <w:t xml:space="preserve"> we support this CR</w:t>
      </w:r>
    </w:p>
    <w:p w:rsidR="00842DDE" w:rsidRPr="00C11C13" w:rsidRDefault="000D7E48" w:rsidP="00842DDE">
      <w:r>
        <w:t>Huawei:</w:t>
      </w:r>
      <w:r w:rsidR="00842DDE" w:rsidRPr="00C11C13">
        <w:t xml:space="preserve"> agree with Nok</w:t>
      </w:r>
      <w:r w:rsidR="001A577F">
        <w:t>ia</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100" w:history="1">
        <w:r w:rsidRPr="00044B58">
          <w:rPr>
            <w:rStyle w:val="Hyperlink"/>
            <w:rFonts w:ascii="Arial" w:hAnsi="Arial" w:cs="Arial"/>
            <w:b/>
          </w:rPr>
          <w:t>R3-182421</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01" w:history="1">
        <w:r w:rsidR="00842DDE" w:rsidRPr="00044B58">
          <w:rPr>
            <w:rStyle w:val="Hyperlink"/>
            <w:rFonts w:ascii="Arial" w:hAnsi="Arial" w:cs="Arial"/>
            <w:b/>
            <w:sz w:val="24"/>
          </w:rPr>
          <w:t>R3-182421</w:t>
        </w:r>
      </w:hyperlink>
      <w:r w:rsidR="00842DDE">
        <w:rPr>
          <w:rFonts w:ascii="Arial" w:hAnsi="Arial" w:cs="Arial"/>
          <w:b/>
          <w:color w:val="0000FF"/>
          <w:sz w:val="24"/>
        </w:rPr>
        <w:tab/>
      </w:r>
      <w:r w:rsidR="00842DDE">
        <w:rPr>
          <w:rFonts w:ascii="Arial" w:hAnsi="Arial" w:cs="Arial"/>
          <w:b/>
          <w:sz w:val="24"/>
        </w:rPr>
        <w:t>Correction of reference in RRC Container</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CR-1121  rev 1 Cat: F (Rel-15)</w:t>
      </w:r>
      <w:r>
        <w:rPr>
          <w:i/>
        </w:rPr>
        <w:br/>
      </w:r>
      <w:r>
        <w:rPr>
          <w:i/>
        </w:rPr>
        <w:br/>
      </w:r>
      <w:r>
        <w:rPr>
          <w:i/>
        </w:rPr>
        <w:tab/>
      </w:r>
      <w:r>
        <w:rPr>
          <w:i/>
        </w:rPr>
        <w:tab/>
      </w:r>
      <w:r>
        <w:rPr>
          <w:i/>
        </w:rPr>
        <w:tab/>
      </w:r>
      <w:r>
        <w:rPr>
          <w:i/>
        </w:rPr>
        <w:tab/>
      </w:r>
      <w:r>
        <w:rPr>
          <w:i/>
        </w:rPr>
        <w:tab/>
        <w:t>Source: NEC</w:t>
      </w:r>
    </w:p>
    <w:p w:rsidR="00842DDE" w:rsidRDefault="00842DDE" w:rsidP="00842DDE">
      <w:pPr>
        <w:rPr>
          <w:color w:val="808080"/>
        </w:rPr>
      </w:pPr>
      <w:r>
        <w:rPr>
          <w:color w:val="808080"/>
        </w:rPr>
        <w:t xml:space="preserve">(Replaces </w:t>
      </w:r>
      <w:hyperlink r:id="rId1102" w:history="1">
        <w:r w:rsidRPr="00044B58">
          <w:rPr>
            <w:rStyle w:val="Hyperlink"/>
          </w:rPr>
          <w:t>R3-182012</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03" w:history="1">
        <w:r w:rsidR="00842DDE" w:rsidRPr="00044B58">
          <w:rPr>
            <w:rStyle w:val="Hyperlink"/>
            <w:rFonts w:ascii="Arial" w:hAnsi="Arial" w:cs="Arial"/>
            <w:b/>
            <w:sz w:val="24"/>
          </w:rPr>
          <w:t>R3-182289</w:t>
        </w:r>
      </w:hyperlink>
      <w:r w:rsidR="00842DDE">
        <w:rPr>
          <w:rFonts w:ascii="Arial" w:hAnsi="Arial" w:cs="Arial"/>
          <w:b/>
          <w:color w:val="0000FF"/>
          <w:sz w:val="24"/>
        </w:rPr>
        <w:tab/>
      </w:r>
      <w:r w:rsidR="00842DDE">
        <w:rPr>
          <w:rFonts w:ascii="Arial" w:hAnsi="Arial" w:cs="Arial"/>
          <w:b/>
          <w:sz w:val="24"/>
        </w:rPr>
        <w:t>Correction of references to RRC containers for EN-DC</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CR-1134  Cat: F (Rel-15)</w:t>
      </w:r>
      <w:r>
        <w:rPr>
          <w:i/>
        </w:rPr>
        <w:br/>
      </w:r>
      <w:r>
        <w:rPr>
          <w:i/>
        </w:rPr>
        <w:br/>
      </w:r>
      <w:r>
        <w:rPr>
          <w:i/>
        </w:rPr>
        <w:tab/>
      </w:r>
      <w:r>
        <w:rPr>
          <w:i/>
        </w:rPr>
        <w:tab/>
      </w:r>
      <w:r>
        <w:rPr>
          <w:i/>
        </w:rPr>
        <w:tab/>
      </w:r>
      <w:r>
        <w:rPr>
          <w:i/>
        </w:rPr>
        <w:tab/>
      </w:r>
      <w:r>
        <w:rPr>
          <w:i/>
        </w:rPr>
        <w:tab/>
        <w:t>Source: Ericsson</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Merged in R4-182421</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104" w:history="1">
        <w:r w:rsidRPr="00044B58">
          <w:rPr>
            <w:rStyle w:val="Hyperlink"/>
            <w:rFonts w:ascii="Arial" w:hAnsi="Arial" w:cs="Arial"/>
            <w:b/>
          </w:rPr>
          <w:t>R3-182422</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05" w:history="1">
        <w:r w:rsidR="00842DDE" w:rsidRPr="00044B58">
          <w:rPr>
            <w:rStyle w:val="Hyperlink"/>
            <w:rFonts w:ascii="Arial" w:hAnsi="Arial" w:cs="Arial"/>
            <w:b/>
            <w:sz w:val="24"/>
          </w:rPr>
          <w:t>R3-182422</w:t>
        </w:r>
      </w:hyperlink>
      <w:r w:rsidR="00842DDE">
        <w:rPr>
          <w:rFonts w:ascii="Arial" w:hAnsi="Arial" w:cs="Arial"/>
          <w:b/>
          <w:color w:val="0000FF"/>
          <w:sz w:val="24"/>
        </w:rPr>
        <w:tab/>
      </w:r>
      <w:r w:rsidR="00842DDE">
        <w:rPr>
          <w:rFonts w:ascii="Arial" w:hAnsi="Arial" w:cs="Arial"/>
          <w:b/>
          <w:sz w:val="24"/>
        </w:rPr>
        <w:t>Correction of references to RRC containers for EN-DC</w:t>
      </w:r>
    </w:p>
    <w:p w:rsidR="00842DDE" w:rsidRDefault="00842DDE" w:rsidP="00842DD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CR-1134  rev 1 Cat: F (Rel-15)</w:t>
      </w:r>
      <w:r>
        <w:rPr>
          <w:i/>
        </w:rPr>
        <w:br/>
      </w:r>
      <w:r>
        <w:rPr>
          <w:i/>
        </w:rPr>
        <w:br/>
      </w:r>
      <w:r>
        <w:rPr>
          <w:i/>
        </w:rPr>
        <w:tab/>
      </w:r>
      <w:r>
        <w:rPr>
          <w:i/>
        </w:rPr>
        <w:tab/>
      </w:r>
      <w:r>
        <w:rPr>
          <w:i/>
        </w:rPr>
        <w:tab/>
      </w:r>
      <w:r>
        <w:rPr>
          <w:i/>
        </w:rPr>
        <w:tab/>
      </w:r>
      <w:r>
        <w:rPr>
          <w:i/>
        </w:rPr>
        <w:tab/>
        <w:t>Source: Ericsson</w:t>
      </w:r>
    </w:p>
    <w:p w:rsidR="00842DDE" w:rsidRDefault="00842DDE" w:rsidP="00842DDE">
      <w:pPr>
        <w:rPr>
          <w:color w:val="808080"/>
        </w:rPr>
      </w:pPr>
      <w:r>
        <w:rPr>
          <w:color w:val="808080"/>
        </w:rPr>
        <w:t xml:space="preserve">(Replaces </w:t>
      </w:r>
      <w:hyperlink r:id="rId1106" w:history="1">
        <w:r w:rsidRPr="00044B58">
          <w:rPr>
            <w:rStyle w:val="Hyperlink"/>
          </w:rPr>
          <w:t>R3-182289</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agreed unseen</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UP ISSUES</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1107" w:history="1">
        <w:r w:rsidR="00842DDE" w:rsidRPr="00044B58">
          <w:rPr>
            <w:rStyle w:val="Hyperlink"/>
            <w:rFonts w:ascii="Arial" w:hAnsi="Arial" w:cs="Arial"/>
            <w:b/>
            <w:sz w:val="24"/>
          </w:rPr>
          <w:t>R3-181920</w:t>
        </w:r>
      </w:hyperlink>
      <w:r w:rsidR="00842DDE">
        <w:rPr>
          <w:rFonts w:ascii="Arial" w:hAnsi="Arial" w:cs="Arial"/>
          <w:b/>
          <w:color w:val="0000FF"/>
          <w:sz w:val="24"/>
        </w:rPr>
        <w:tab/>
      </w:r>
      <w:r w:rsidR="00842DDE">
        <w:rPr>
          <w:rFonts w:ascii="Arial" w:hAnsi="Arial" w:cs="Arial"/>
          <w:b/>
          <w:sz w:val="24"/>
        </w:rPr>
        <w:t>Clarification of the use of the desired buffer size</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CR-0024  Cat: F (Rel-15)</w:t>
      </w:r>
      <w:r>
        <w:rPr>
          <w:i/>
        </w:rPr>
        <w:br/>
      </w:r>
      <w:r>
        <w:rPr>
          <w:i/>
        </w:rPr>
        <w:br/>
      </w:r>
      <w:r>
        <w:rPr>
          <w:i/>
        </w:rPr>
        <w:tab/>
      </w:r>
      <w:r>
        <w:rPr>
          <w:i/>
        </w:rPr>
        <w:tab/>
      </w:r>
      <w:r>
        <w:rPr>
          <w:i/>
        </w:rPr>
        <w:tab/>
      </w:r>
      <w:r>
        <w:rPr>
          <w:i/>
        </w:rPr>
        <w:tab/>
      </w:r>
      <w:r>
        <w:rPr>
          <w:i/>
        </w:rPr>
        <w:tab/>
        <w:t>Source: Nokia, Nokia Shanghai Bell, Verizon</w:t>
      </w:r>
    </w:p>
    <w:p w:rsidR="00842DDE" w:rsidRDefault="00842DDE" w:rsidP="00842DDE">
      <w:pPr>
        <w:rPr>
          <w:rFonts w:ascii="Arial" w:hAnsi="Arial" w:cs="Arial"/>
          <w:b/>
        </w:rPr>
      </w:pPr>
      <w:r>
        <w:rPr>
          <w:rFonts w:ascii="Arial" w:hAnsi="Arial" w:cs="Arial"/>
          <w:b/>
        </w:rPr>
        <w:t xml:space="preserve">Discussion: </w:t>
      </w:r>
    </w:p>
    <w:p w:rsidR="00842DDE" w:rsidRPr="00C11C13" w:rsidRDefault="001A577F" w:rsidP="00842DDE">
      <w:pPr>
        <w:overflowPunct/>
        <w:autoSpaceDE/>
        <w:autoSpaceDN/>
        <w:adjustRightInd/>
        <w:spacing w:after="0"/>
        <w:textAlignment w:val="auto"/>
      </w:pPr>
      <w:r>
        <w:t>NTT Docomo:</w:t>
      </w:r>
      <w:r w:rsidR="00842DDE" w:rsidRPr="00C11C13">
        <w:t xml:space="preserve"> last bullet may conflict w.r.t. other CR from </w:t>
      </w:r>
      <w:r w:rsidR="000D7E48">
        <w:t>Ericsson</w:t>
      </w:r>
    </w:p>
    <w:p w:rsidR="00842DDE" w:rsidRPr="00C11C13" w:rsidRDefault="001A577F" w:rsidP="00842DDE">
      <w:r>
        <w:t>Verizon</w:t>
      </w:r>
      <w:r w:rsidR="00842DDE" w:rsidRPr="00C11C13">
        <w:t>: this is only about the desired buffer size</w:t>
      </w:r>
    </w:p>
    <w:p w:rsidR="00842DDE" w:rsidRPr="00C11C13" w:rsidRDefault="00842DDE" w:rsidP="00842DDE">
      <w:r w:rsidRPr="00C11C13">
        <w:t xml:space="preserve">ZTE: </w:t>
      </w:r>
      <w:r w:rsidR="000D7E48">
        <w:t>Ericsson</w:t>
      </w:r>
      <w:r w:rsidRPr="00C11C13">
        <w:t xml:space="preserve"> proposed to remove this?</w:t>
      </w:r>
    </w:p>
    <w:p w:rsidR="00842DDE" w:rsidRPr="00C11C13" w:rsidRDefault="000D7E48" w:rsidP="00842DDE">
      <w:r>
        <w:t>Ericsson</w:t>
      </w:r>
      <w:r w:rsidR="00842DDE" w:rsidRPr="00C11C13">
        <w:t>: 2 related papers, 2196/7, to clarify min buffer size; prefer to take this in UP session this seems to overlap with the buffer size per DRB</w:t>
      </w:r>
    </w:p>
    <w:p w:rsidR="00842DDE" w:rsidRPr="00C11C13" w:rsidRDefault="000D7E48" w:rsidP="00842DDE">
      <w:r>
        <w:t>Nokia:</w:t>
      </w:r>
      <w:r w:rsidR="00842DDE" w:rsidRPr="00C11C13">
        <w:t xml:space="preserve"> agree with </w:t>
      </w:r>
      <w:r>
        <w:t>Ericsson</w:t>
      </w:r>
      <w:r w:rsidR="00842DDE" w:rsidRPr="00C11C13">
        <w:t>, NTT (we should be clear that this is valid until next update)</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108" w:history="1">
        <w:r w:rsidRPr="00044B58">
          <w:rPr>
            <w:rStyle w:val="Hyperlink"/>
            <w:rFonts w:ascii="Arial" w:hAnsi="Arial" w:cs="Arial"/>
            <w:b/>
          </w:rPr>
          <w:t>R3-182423</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09" w:history="1">
        <w:r w:rsidR="00842DDE" w:rsidRPr="00044B58">
          <w:rPr>
            <w:rStyle w:val="Hyperlink"/>
            <w:rFonts w:ascii="Arial" w:hAnsi="Arial" w:cs="Arial"/>
            <w:b/>
            <w:sz w:val="24"/>
          </w:rPr>
          <w:t>R3-182423</w:t>
        </w:r>
      </w:hyperlink>
      <w:r w:rsidR="00842DDE">
        <w:rPr>
          <w:rFonts w:ascii="Arial" w:hAnsi="Arial" w:cs="Arial"/>
          <w:b/>
          <w:color w:val="0000FF"/>
          <w:sz w:val="24"/>
        </w:rPr>
        <w:tab/>
      </w:r>
      <w:r w:rsidR="00842DDE">
        <w:rPr>
          <w:rFonts w:ascii="Arial" w:hAnsi="Arial" w:cs="Arial"/>
          <w:b/>
          <w:sz w:val="24"/>
        </w:rPr>
        <w:t>Clarification of the use of the desired buffer size</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CR-0024  rev 1 Cat: F (Rel-15)</w:t>
      </w:r>
      <w:r>
        <w:rPr>
          <w:i/>
        </w:rPr>
        <w:br/>
      </w:r>
      <w:r>
        <w:rPr>
          <w:i/>
        </w:rPr>
        <w:br/>
      </w:r>
      <w:r>
        <w:rPr>
          <w:i/>
        </w:rPr>
        <w:tab/>
      </w:r>
      <w:r>
        <w:rPr>
          <w:i/>
        </w:rPr>
        <w:tab/>
      </w:r>
      <w:r>
        <w:rPr>
          <w:i/>
        </w:rPr>
        <w:tab/>
      </w:r>
      <w:r>
        <w:rPr>
          <w:i/>
        </w:rPr>
        <w:tab/>
      </w:r>
      <w:r>
        <w:rPr>
          <w:i/>
        </w:rPr>
        <w:tab/>
        <w:t>Source: Nokia, Nokia Shanghai Bell, Verizon</w:t>
      </w:r>
    </w:p>
    <w:p w:rsidR="00842DDE" w:rsidRDefault="00842DDE" w:rsidP="00842DDE">
      <w:pPr>
        <w:rPr>
          <w:color w:val="808080"/>
        </w:rPr>
      </w:pPr>
      <w:r>
        <w:rPr>
          <w:color w:val="808080"/>
        </w:rPr>
        <w:t xml:space="preserve">(Replaces </w:t>
      </w:r>
      <w:hyperlink r:id="rId1110" w:history="1">
        <w:r w:rsidRPr="00044B58">
          <w:rPr>
            <w:rStyle w:val="Hyperlink"/>
          </w:rPr>
          <w:t>R3-181920</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11" w:history="1">
        <w:r w:rsidR="00842DDE" w:rsidRPr="00044B58">
          <w:rPr>
            <w:rStyle w:val="Hyperlink"/>
            <w:rFonts w:ascii="Arial" w:hAnsi="Arial" w:cs="Arial"/>
            <w:b/>
            <w:sz w:val="24"/>
          </w:rPr>
          <w:t>R3-181715</w:t>
        </w:r>
      </w:hyperlink>
      <w:r w:rsidR="00842DDE">
        <w:rPr>
          <w:rFonts w:ascii="Arial" w:hAnsi="Arial" w:cs="Arial"/>
          <w:b/>
          <w:color w:val="0000FF"/>
          <w:sz w:val="24"/>
        </w:rPr>
        <w:tab/>
      </w:r>
      <w:r w:rsidR="00842DDE">
        <w:rPr>
          <w:rFonts w:ascii="Arial" w:hAnsi="Arial" w:cs="Arial"/>
          <w:b/>
          <w:sz w:val="24"/>
        </w:rPr>
        <w:t>Clarification of PDU handling in case of radio outage</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CR-0019  Cat: F (Rel-15)</w:t>
      </w:r>
      <w:r>
        <w:rPr>
          <w:i/>
        </w:rPr>
        <w:br/>
      </w:r>
      <w:r>
        <w:rPr>
          <w:i/>
        </w:rPr>
        <w:br/>
      </w:r>
      <w:r>
        <w:rPr>
          <w:i/>
        </w:rPr>
        <w:tab/>
      </w:r>
      <w:r>
        <w:rPr>
          <w:i/>
        </w:rPr>
        <w:tab/>
      </w:r>
      <w:r>
        <w:rPr>
          <w:i/>
        </w:rPr>
        <w:tab/>
      </w:r>
      <w:r>
        <w:rPr>
          <w:i/>
        </w:rPr>
        <w:tab/>
      </w:r>
      <w:r>
        <w:rPr>
          <w:i/>
        </w:rPr>
        <w:tab/>
        <w:t>Source: Nokia, Nokia Shanghai Bell</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pPr>
      <w:r>
        <w:t>Ericsson</w:t>
      </w:r>
      <w:r w:rsidR="00842DDE" w:rsidRPr="00C11C13">
        <w:t>: in the outage solution, we should not reset RLC, otherwise there would be no point check w.r.t. flash and discard, which is now generic and can be used. Not sure about this change</w:t>
      </w:r>
    </w:p>
    <w:p w:rsidR="00842DDE" w:rsidRPr="00C11C13" w:rsidRDefault="000D7E48" w:rsidP="00842DDE">
      <w:r>
        <w:t>Huawei:</w:t>
      </w:r>
      <w:r w:rsidR="00842DDE" w:rsidRPr="00C11C13">
        <w:t xml:space="preserve"> this is not about outage scenario as we know it; this seems useful for NR-NR DC case</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12" w:history="1">
        <w:r w:rsidR="00842DDE" w:rsidRPr="00044B58">
          <w:rPr>
            <w:rStyle w:val="Hyperlink"/>
            <w:rFonts w:ascii="Arial" w:hAnsi="Arial" w:cs="Arial"/>
            <w:b/>
            <w:sz w:val="24"/>
          </w:rPr>
          <w:t>R3-182014</w:t>
        </w:r>
      </w:hyperlink>
      <w:r w:rsidR="00842DDE">
        <w:rPr>
          <w:rFonts w:ascii="Arial" w:hAnsi="Arial" w:cs="Arial"/>
          <w:b/>
          <w:color w:val="0000FF"/>
          <w:sz w:val="24"/>
        </w:rPr>
        <w:tab/>
      </w:r>
      <w:r w:rsidR="00842DDE">
        <w:rPr>
          <w:rFonts w:ascii="Arial" w:hAnsi="Arial" w:cs="Arial"/>
          <w:b/>
          <w:sz w:val="24"/>
        </w:rPr>
        <w:t>Correction of Reporting PDCP SN</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CR-0028  Cat: F (Rel-15)</w:t>
      </w:r>
      <w:r>
        <w:rPr>
          <w:i/>
        </w:rPr>
        <w:br/>
      </w:r>
      <w:r>
        <w:rPr>
          <w:i/>
        </w:rPr>
        <w:br/>
      </w:r>
      <w:r>
        <w:rPr>
          <w:i/>
        </w:rPr>
        <w:tab/>
      </w:r>
      <w:r>
        <w:rPr>
          <w:i/>
        </w:rPr>
        <w:tab/>
      </w:r>
      <w:r>
        <w:rPr>
          <w:i/>
        </w:rPr>
        <w:tab/>
      </w:r>
      <w:r>
        <w:rPr>
          <w:i/>
        </w:rPr>
        <w:tab/>
      </w:r>
      <w:r>
        <w:rPr>
          <w:i/>
        </w:rPr>
        <w:tab/>
        <w:t>Source: NEC</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pPr>
      <w:r>
        <w:t>Huawei:</w:t>
      </w:r>
      <w:r w:rsidR="00842DDE" w:rsidRPr="00C11C13">
        <w:t xml:space="preserve"> scenario?</w:t>
      </w:r>
    </w:p>
    <w:p w:rsidR="00842DDE" w:rsidRPr="00C11C13" w:rsidRDefault="000D7E48" w:rsidP="00842DDE">
      <w:r>
        <w:t>Samsung:</w:t>
      </w:r>
      <w:r w:rsidR="00842DDE" w:rsidRPr="00C11C13">
        <w:t xml:space="preserve"> no need for this</w:t>
      </w:r>
    </w:p>
    <w:p w:rsidR="00842DDE" w:rsidRPr="00C11C13" w:rsidRDefault="00842DDE" w:rsidP="00842DDE">
      <w:r w:rsidRPr="00C11C13">
        <w:t>ZTE: PDCP retransmission has been already agreed; should be ok</w:t>
      </w:r>
    </w:p>
    <w:p w:rsidR="00842DDE" w:rsidRPr="00C11C13" w:rsidRDefault="001A577F" w:rsidP="00842DDE">
      <w:r>
        <w:t>NTT Docomo:</w:t>
      </w:r>
      <w:r w:rsidR="00842DDE" w:rsidRPr="00C11C13">
        <w:t xml:space="preserve"> support this proposal</w:t>
      </w:r>
    </w:p>
    <w:p w:rsidR="00842DDE" w:rsidRPr="00C11C13" w:rsidRDefault="00842DDE" w:rsidP="00842DDE">
      <w:r w:rsidRPr="00C11C13">
        <w:t> </w:t>
      </w:r>
    </w:p>
    <w:p w:rsidR="00842DDE" w:rsidRPr="00C11C13" w:rsidRDefault="00842DDE" w:rsidP="00842DDE">
      <w:r w:rsidRPr="00C11C13">
        <w:t>- retranmission -&gt; retransmission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113" w:history="1">
        <w:r w:rsidRPr="00044B58">
          <w:rPr>
            <w:rStyle w:val="Hyperlink"/>
            <w:rFonts w:ascii="Arial" w:hAnsi="Arial" w:cs="Arial"/>
            <w:b/>
          </w:rPr>
          <w:t>R3-182424</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14" w:history="1">
        <w:r w:rsidR="00842DDE" w:rsidRPr="00044B58">
          <w:rPr>
            <w:rStyle w:val="Hyperlink"/>
            <w:rFonts w:ascii="Arial" w:hAnsi="Arial" w:cs="Arial"/>
            <w:b/>
            <w:sz w:val="24"/>
          </w:rPr>
          <w:t>R3-182424</w:t>
        </w:r>
      </w:hyperlink>
      <w:r w:rsidR="00842DDE">
        <w:rPr>
          <w:rFonts w:ascii="Arial" w:hAnsi="Arial" w:cs="Arial"/>
          <w:b/>
          <w:color w:val="0000FF"/>
          <w:sz w:val="24"/>
        </w:rPr>
        <w:tab/>
      </w:r>
      <w:r w:rsidR="00842DDE">
        <w:rPr>
          <w:rFonts w:ascii="Arial" w:hAnsi="Arial" w:cs="Arial"/>
          <w:b/>
          <w:sz w:val="24"/>
        </w:rPr>
        <w:t>Correction of Reporting PDCP SN</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CR-0028  rev 1 Cat: F (Rel-15)</w:t>
      </w:r>
      <w:r>
        <w:rPr>
          <w:i/>
        </w:rPr>
        <w:br/>
      </w:r>
      <w:r>
        <w:rPr>
          <w:i/>
        </w:rPr>
        <w:br/>
      </w:r>
      <w:r>
        <w:rPr>
          <w:i/>
        </w:rPr>
        <w:tab/>
      </w:r>
      <w:r>
        <w:rPr>
          <w:i/>
        </w:rPr>
        <w:tab/>
      </w:r>
      <w:r>
        <w:rPr>
          <w:i/>
        </w:rPr>
        <w:tab/>
      </w:r>
      <w:r>
        <w:rPr>
          <w:i/>
        </w:rPr>
        <w:tab/>
      </w:r>
      <w:r>
        <w:rPr>
          <w:i/>
        </w:rPr>
        <w:tab/>
        <w:t>Source: NEC</w:t>
      </w:r>
    </w:p>
    <w:p w:rsidR="00842DDE" w:rsidRDefault="00842DDE" w:rsidP="00842DDE">
      <w:pPr>
        <w:rPr>
          <w:color w:val="808080"/>
        </w:rPr>
      </w:pPr>
      <w:r>
        <w:rPr>
          <w:color w:val="808080"/>
        </w:rPr>
        <w:t xml:space="preserve">(Replaces </w:t>
      </w:r>
      <w:hyperlink r:id="rId1115" w:history="1">
        <w:r w:rsidRPr="00044B58">
          <w:rPr>
            <w:rStyle w:val="Hyperlink"/>
          </w:rPr>
          <w:t>R3-182014</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Agreed unseen</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16" w:history="1">
        <w:r w:rsidR="00842DDE" w:rsidRPr="00044B58">
          <w:rPr>
            <w:rStyle w:val="Hyperlink"/>
            <w:rFonts w:ascii="Arial" w:hAnsi="Arial" w:cs="Arial"/>
            <w:b/>
            <w:sz w:val="24"/>
          </w:rPr>
          <w:t>R3-182015</w:t>
        </w:r>
      </w:hyperlink>
      <w:r w:rsidR="00842DDE">
        <w:rPr>
          <w:rFonts w:ascii="Arial" w:hAnsi="Arial" w:cs="Arial"/>
          <w:b/>
          <w:color w:val="0000FF"/>
          <w:sz w:val="24"/>
        </w:rPr>
        <w:tab/>
      </w:r>
      <w:r w:rsidR="00842DDE">
        <w:rPr>
          <w:rFonts w:ascii="Arial" w:hAnsi="Arial" w:cs="Arial"/>
          <w:b/>
          <w:sz w:val="24"/>
        </w:rPr>
        <w:t>Correction the max value of one octet</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CR-0029  Cat: F (Rel-15)</w:t>
      </w:r>
      <w:r>
        <w:rPr>
          <w:i/>
        </w:rPr>
        <w:br/>
      </w:r>
      <w:r>
        <w:rPr>
          <w:i/>
        </w:rPr>
        <w:br/>
      </w:r>
      <w:r>
        <w:rPr>
          <w:i/>
        </w:rPr>
        <w:tab/>
      </w:r>
      <w:r>
        <w:rPr>
          <w:i/>
        </w:rPr>
        <w:tab/>
      </w:r>
      <w:r>
        <w:rPr>
          <w:i/>
        </w:rPr>
        <w:tab/>
      </w:r>
      <w:r>
        <w:rPr>
          <w:i/>
        </w:rPr>
        <w:tab/>
      </w:r>
      <w:r>
        <w:rPr>
          <w:i/>
        </w:rPr>
        <w:tab/>
        <w:t>Source: NEC</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pPr>
      <w:r>
        <w:t>Ericsson</w:t>
      </w:r>
      <w:r w:rsidR="00842DDE" w:rsidRPr="00C11C13">
        <w:t>: ok with 2nd change; 1st change is not correct</w:t>
      </w:r>
    </w:p>
    <w:p w:rsidR="00842DDE" w:rsidRPr="00C11C13" w:rsidRDefault="00842DDE" w:rsidP="00842DDE">
      <w:r w:rsidRPr="00C11C13">
        <w:t xml:space="preserve">Intel: agree with </w:t>
      </w:r>
      <w:r w:rsidR="000D7E48">
        <w:t>Ericsson</w:t>
      </w:r>
    </w:p>
    <w:p w:rsidR="00842DDE" w:rsidRPr="00C11C13" w:rsidRDefault="000D7E48" w:rsidP="00842DDE">
      <w:r>
        <w:t>Nokia:</w:t>
      </w:r>
      <w:r w:rsidR="00842DDE" w:rsidRPr="00C11C13">
        <w:t xml:space="preserve"> both changes are correct i.e. we are not using value 0</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17" w:history="1">
        <w:r w:rsidR="00842DDE" w:rsidRPr="00044B58">
          <w:rPr>
            <w:rStyle w:val="Hyperlink"/>
            <w:rFonts w:ascii="Arial" w:hAnsi="Arial" w:cs="Arial"/>
            <w:b/>
            <w:sz w:val="24"/>
          </w:rPr>
          <w:t>R3-182425</w:t>
        </w:r>
      </w:hyperlink>
      <w:r w:rsidR="00842DDE">
        <w:rPr>
          <w:rFonts w:ascii="Arial" w:hAnsi="Arial" w:cs="Arial"/>
          <w:b/>
          <w:color w:val="0000FF"/>
          <w:sz w:val="24"/>
        </w:rPr>
        <w:tab/>
      </w:r>
      <w:r w:rsidR="00842DDE">
        <w:rPr>
          <w:rFonts w:ascii="Arial" w:hAnsi="Arial" w:cs="Arial"/>
          <w:b/>
          <w:sz w:val="24"/>
        </w:rPr>
        <w:t>Correction the max value of one octet</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CR-0029  rev 1 Cat: F (Rel-15)</w:t>
      </w:r>
      <w:r>
        <w:rPr>
          <w:i/>
        </w:rPr>
        <w:br/>
      </w:r>
      <w:r>
        <w:rPr>
          <w:i/>
        </w:rPr>
        <w:br/>
      </w:r>
      <w:r>
        <w:rPr>
          <w:i/>
        </w:rPr>
        <w:tab/>
      </w:r>
      <w:r>
        <w:rPr>
          <w:i/>
        </w:rPr>
        <w:tab/>
      </w:r>
      <w:r>
        <w:rPr>
          <w:i/>
        </w:rPr>
        <w:tab/>
      </w:r>
      <w:r>
        <w:rPr>
          <w:i/>
        </w:rPr>
        <w:tab/>
      </w:r>
      <w:r>
        <w:rPr>
          <w:i/>
        </w:rPr>
        <w:tab/>
        <w:t>Source: NEC</w:t>
      </w:r>
    </w:p>
    <w:p w:rsidR="00842DDE" w:rsidRDefault="00842DDE" w:rsidP="00842DDE">
      <w:pPr>
        <w:rPr>
          <w:color w:val="808080"/>
        </w:rPr>
      </w:pPr>
      <w:r>
        <w:rPr>
          <w:color w:val="808080"/>
        </w:rPr>
        <w:t xml:space="preserve">(Replaces </w:t>
      </w:r>
      <w:hyperlink r:id="rId1118" w:history="1">
        <w:r w:rsidRPr="00044B58">
          <w:rPr>
            <w:rStyle w:val="Hyperlink"/>
          </w:rPr>
          <w:t>R3-182015</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 xml:space="preserve">No need to change. </w:t>
      </w:r>
    </w:p>
    <w:p w:rsidR="00842DDE" w:rsidRDefault="00C11C13" w:rsidP="00842DDE">
      <w:r>
        <w:t>==&gt; earlier version is agreable</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19" w:history="1">
        <w:r w:rsidR="00842DDE" w:rsidRPr="00044B58">
          <w:rPr>
            <w:rStyle w:val="Hyperlink"/>
            <w:rFonts w:ascii="Arial" w:hAnsi="Arial" w:cs="Arial"/>
            <w:b/>
            <w:sz w:val="24"/>
          </w:rPr>
          <w:t>R3-182072</w:t>
        </w:r>
      </w:hyperlink>
      <w:r w:rsidR="00842DDE">
        <w:rPr>
          <w:rFonts w:ascii="Arial" w:hAnsi="Arial" w:cs="Arial"/>
          <w:b/>
          <w:color w:val="0000FF"/>
          <w:sz w:val="24"/>
        </w:rPr>
        <w:tab/>
      </w:r>
      <w:r w:rsidR="00842DDE">
        <w:rPr>
          <w:rFonts w:ascii="Arial" w:hAnsi="Arial" w:cs="Arial"/>
          <w:b/>
          <w:sz w:val="24"/>
        </w:rPr>
        <w:t>CR for clarification of lost NR-U packet</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v15.1.0</w:t>
      </w:r>
      <w:r>
        <w:rPr>
          <w:i/>
        </w:rPr>
        <w:tab/>
        <w:t xml:space="preserve">  CR-0030  Cat: F (Rel-15)</w:t>
      </w:r>
      <w:r>
        <w:rPr>
          <w:i/>
        </w:rPr>
        <w:br/>
      </w:r>
      <w:r>
        <w:rPr>
          <w:i/>
        </w:rPr>
        <w:br/>
      </w:r>
      <w:r>
        <w:rPr>
          <w:i/>
        </w:rPr>
        <w:tab/>
      </w:r>
      <w:r>
        <w:rPr>
          <w:i/>
        </w:rPr>
        <w:tab/>
      </w:r>
      <w:r>
        <w:rPr>
          <w:i/>
        </w:rPr>
        <w:tab/>
      </w:r>
      <w:r>
        <w:rPr>
          <w:i/>
        </w:rPr>
        <w:tab/>
      </w:r>
      <w:r>
        <w:rPr>
          <w:i/>
        </w:rPr>
        <w:tab/>
        <w:t>Source: Samsung</w:t>
      </w:r>
    </w:p>
    <w:p w:rsidR="00842DDE" w:rsidRDefault="00842DDE" w:rsidP="00842DDE">
      <w:pPr>
        <w:rPr>
          <w:rFonts w:ascii="Arial" w:hAnsi="Arial" w:cs="Arial"/>
          <w:b/>
        </w:rPr>
      </w:pPr>
      <w:r>
        <w:rPr>
          <w:rFonts w:ascii="Arial" w:hAnsi="Arial" w:cs="Arial"/>
          <w:b/>
        </w:rPr>
        <w:t xml:space="preserve">Discussion: </w:t>
      </w:r>
    </w:p>
    <w:p w:rsidR="00842DDE" w:rsidRPr="00C11C13" w:rsidRDefault="001A577F" w:rsidP="00842DDE">
      <w:pPr>
        <w:overflowPunct/>
        <w:autoSpaceDE/>
        <w:autoSpaceDN/>
        <w:adjustRightInd/>
        <w:spacing w:after="0"/>
        <w:textAlignment w:val="auto"/>
      </w:pPr>
      <w:r>
        <w:t>NTT Docomo:</w:t>
      </w:r>
      <w:r w:rsidR="00842DDE" w:rsidRPr="00C11C13">
        <w:t xml:space="preserve"> not sure about this change</w:t>
      </w:r>
    </w:p>
    <w:p w:rsidR="00842DDE" w:rsidRPr="00C11C13" w:rsidRDefault="000D7E48" w:rsidP="00842DDE">
      <w:r>
        <w:t>Nokia:</w:t>
      </w:r>
      <w:r w:rsidR="00842DDE" w:rsidRPr="00C11C13">
        <w:t xml:space="preserve"> same comment as NTT reporting lost packets should not concern lower layers</w:t>
      </w:r>
    </w:p>
    <w:p w:rsidR="00842DDE" w:rsidRPr="00C11C13" w:rsidRDefault="00842DDE" w:rsidP="00842DDE">
      <w:r w:rsidRPr="00C11C13">
        <w:t xml:space="preserve">Intel: agree with </w:t>
      </w:r>
      <w:r w:rsidR="000D7E48">
        <w:t>Nokia,</w:t>
      </w:r>
      <w:r w:rsidRPr="00C11C13">
        <w:t xml:space="preserve"> NTT</w:t>
      </w:r>
    </w:p>
    <w:p w:rsidR="00842DDE" w:rsidRPr="00C11C13" w:rsidRDefault="000D7E48" w:rsidP="00842DDE">
      <w:r>
        <w:t>Samsung:</w:t>
      </w:r>
      <w:r w:rsidR="00842DDE" w:rsidRPr="00C11C13">
        <w:t xml:space="preserve"> we consider RLC outage case, so some packets already sent from CU to DU but not transmitted to UE</w:t>
      </w:r>
    </w:p>
    <w:p w:rsidR="00842DDE" w:rsidRPr="00C11C13" w:rsidRDefault="000D7E48" w:rsidP="00842DDE">
      <w:r>
        <w:t>Nokia:</w:t>
      </w:r>
      <w:r w:rsidR="00842DDE" w:rsidRPr="00C11C13">
        <w:t xml:space="preserve"> already discussed</w:t>
      </w:r>
    </w:p>
    <w:p w:rsidR="00842DDE" w:rsidRPr="00C11C13" w:rsidRDefault="00842DDE" w:rsidP="00842DDE">
      <w:r w:rsidRPr="00C11C13">
        <w:t>NEC: some sympathy for this</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120" w:history="1">
        <w:r w:rsidRPr="00044B58">
          <w:rPr>
            <w:rStyle w:val="Hyperlink"/>
            <w:rFonts w:ascii="Arial" w:hAnsi="Arial" w:cs="Arial"/>
            <w:b/>
          </w:rPr>
          <w:t>R3-182343</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21" w:history="1">
        <w:r w:rsidR="00842DDE" w:rsidRPr="00044B58">
          <w:rPr>
            <w:rStyle w:val="Hyperlink"/>
            <w:rFonts w:ascii="Arial" w:hAnsi="Arial" w:cs="Arial"/>
            <w:b/>
            <w:sz w:val="24"/>
          </w:rPr>
          <w:t>R3-182343</w:t>
        </w:r>
      </w:hyperlink>
      <w:r w:rsidR="00842DDE">
        <w:rPr>
          <w:rFonts w:ascii="Arial" w:hAnsi="Arial" w:cs="Arial"/>
          <w:b/>
          <w:color w:val="0000FF"/>
          <w:sz w:val="24"/>
        </w:rPr>
        <w:tab/>
      </w:r>
      <w:r w:rsidR="00842DDE">
        <w:rPr>
          <w:rFonts w:ascii="Arial" w:hAnsi="Arial" w:cs="Arial"/>
          <w:b/>
          <w:sz w:val="24"/>
        </w:rPr>
        <w:t>CR for clarification of lost NR-U packet</w:t>
      </w:r>
    </w:p>
    <w:p w:rsidR="00842DDE" w:rsidRDefault="00842DDE" w:rsidP="00842DD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v15.1.0</w:t>
      </w:r>
      <w:r>
        <w:rPr>
          <w:i/>
        </w:rPr>
        <w:tab/>
        <w:t xml:space="preserve">  CR-0030  rev 1 Cat: F (Rel-15)</w:t>
      </w:r>
      <w:r>
        <w:rPr>
          <w:i/>
        </w:rPr>
        <w:br/>
      </w:r>
      <w:r>
        <w:rPr>
          <w:i/>
        </w:rPr>
        <w:br/>
      </w:r>
      <w:r>
        <w:rPr>
          <w:i/>
        </w:rPr>
        <w:tab/>
      </w:r>
      <w:r>
        <w:rPr>
          <w:i/>
        </w:rPr>
        <w:tab/>
      </w:r>
      <w:r>
        <w:rPr>
          <w:i/>
        </w:rPr>
        <w:tab/>
      </w:r>
      <w:r>
        <w:rPr>
          <w:i/>
        </w:rPr>
        <w:tab/>
      </w:r>
      <w:r>
        <w:rPr>
          <w:i/>
        </w:rPr>
        <w:tab/>
        <w:t>Source: Samsung</w:t>
      </w:r>
    </w:p>
    <w:p w:rsidR="00842DDE" w:rsidRDefault="00842DDE" w:rsidP="00842DDE">
      <w:pPr>
        <w:rPr>
          <w:color w:val="808080"/>
        </w:rPr>
      </w:pPr>
      <w:r>
        <w:rPr>
          <w:color w:val="808080"/>
        </w:rPr>
        <w:t xml:space="preserve">(Replaces </w:t>
      </w:r>
      <w:hyperlink r:id="rId1122" w:history="1">
        <w:r w:rsidRPr="00044B58">
          <w:rPr>
            <w:rStyle w:val="Hyperlink"/>
          </w:rPr>
          <w:t>R3-182072</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23" w:history="1">
        <w:r w:rsidR="00842DDE" w:rsidRPr="00044B58">
          <w:rPr>
            <w:rStyle w:val="Hyperlink"/>
            <w:rFonts w:ascii="Arial" w:hAnsi="Arial" w:cs="Arial"/>
            <w:b/>
            <w:sz w:val="24"/>
          </w:rPr>
          <w:t>R3-182257</w:t>
        </w:r>
      </w:hyperlink>
      <w:r w:rsidR="00842DDE">
        <w:rPr>
          <w:rFonts w:ascii="Arial" w:hAnsi="Arial" w:cs="Arial"/>
          <w:b/>
          <w:color w:val="0000FF"/>
          <w:sz w:val="24"/>
        </w:rPr>
        <w:tab/>
      </w:r>
      <w:r w:rsidR="00842DDE">
        <w:rPr>
          <w:rFonts w:ascii="Arial" w:hAnsi="Arial" w:cs="Arial"/>
          <w:b/>
          <w:sz w:val="24"/>
        </w:rPr>
        <w:t>Correction on padding</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24" w:history="1">
        <w:r w:rsidR="00842DDE" w:rsidRPr="00044B58">
          <w:rPr>
            <w:rStyle w:val="Hyperlink"/>
            <w:rFonts w:ascii="Arial" w:hAnsi="Arial" w:cs="Arial"/>
            <w:b/>
            <w:sz w:val="24"/>
          </w:rPr>
          <w:t>R3-182258</w:t>
        </w:r>
      </w:hyperlink>
      <w:r w:rsidR="00842DDE">
        <w:rPr>
          <w:rFonts w:ascii="Arial" w:hAnsi="Arial" w:cs="Arial"/>
          <w:b/>
          <w:color w:val="0000FF"/>
          <w:sz w:val="24"/>
        </w:rPr>
        <w:tab/>
      </w:r>
      <w:r w:rsidR="00842DDE">
        <w:rPr>
          <w:rFonts w:ascii="Arial" w:hAnsi="Arial" w:cs="Arial"/>
          <w:b/>
          <w:sz w:val="24"/>
        </w:rPr>
        <w:t>Correction on padding</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v15.1.0</w:t>
      </w:r>
      <w:r>
        <w:rPr>
          <w:i/>
        </w:rPr>
        <w:tab/>
        <w:t xml:space="preserve">  CR-0037  Cat: F (Rel-15)</w:t>
      </w:r>
      <w:r>
        <w:rPr>
          <w:i/>
        </w:rPr>
        <w:br/>
      </w:r>
      <w:r>
        <w:rPr>
          <w:i/>
        </w:rPr>
        <w:br/>
      </w:r>
      <w:r>
        <w:rPr>
          <w:i/>
        </w:rPr>
        <w:tab/>
      </w:r>
      <w:r>
        <w:rPr>
          <w:i/>
        </w:rPr>
        <w:tab/>
      </w:r>
      <w:r>
        <w:rPr>
          <w:i/>
        </w:rPr>
        <w:tab/>
      </w:r>
      <w:r>
        <w:rPr>
          <w:i/>
        </w:rPr>
        <w:tab/>
      </w:r>
      <w:r>
        <w:rPr>
          <w:i/>
        </w:rPr>
        <w:tab/>
        <w:t>Source: Ericsson</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pPr>
      <w:r>
        <w:t>Nokia:</w:t>
      </w:r>
      <w:r w:rsidR="00842DDE" w:rsidRPr="00C11C13">
        <w:t xml:space="preserve"> ok with the spirit; prefer to keep future extensions (not change name); do we need to keep padding in each PDU?</w:t>
      </w:r>
    </w:p>
    <w:p w:rsidR="00842DDE" w:rsidRPr="00C11C13" w:rsidRDefault="000D7E48" w:rsidP="00842DDE">
      <w:r>
        <w:t>Ericsson</w:t>
      </w:r>
      <w:r w:rsidR="00842DDE" w:rsidRPr="00C11C13">
        <w:t>: its to make sure padding is always after spare extensions</w:t>
      </w:r>
    </w:p>
    <w:p w:rsidR="00842DDE" w:rsidRPr="00C11C13" w:rsidRDefault="00842DDE" w:rsidP="00842DDE">
      <w:r w:rsidRPr="00C11C13">
        <w:t>NEC: padding bits?</w:t>
      </w:r>
    </w:p>
    <w:p w:rsidR="00842DDE" w:rsidRPr="00C11C13" w:rsidRDefault="000D7E48" w:rsidP="00842DDE">
      <w:r>
        <w:t>Ericsson</w:t>
      </w:r>
      <w:r w:rsidR="00842DDE" w:rsidRPr="00C11C13">
        <w:t>: seems obvious</w:t>
      </w:r>
    </w:p>
    <w:p w:rsidR="00842DDE" w:rsidRPr="00C11C13" w:rsidRDefault="00842DDE" w:rsidP="00842DDE">
      <w:r w:rsidRPr="00C11C13">
        <w:t>Intel: 5.5.3.24, remove NR user plane protocol pdu?</w:t>
      </w:r>
    </w:p>
    <w:p w:rsidR="00842DDE" w:rsidRPr="00C11C13" w:rsidRDefault="00842DDE" w:rsidP="00842DDE">
      <w:r w:rsidRPr="00C11C13">
        <w:t> </w:t>
      </w:r>
    </w:p>
    <w:p w:rsidR="00842DDE" w:rsidRPr="00C11C13" w:rsidRDefault="00842DDE" w:rsidP="00842DDE">
      <w:r w:rsidRPr="00C11C13">
        <w:t>- octects -&gt; octets</w:t>
      </w:r>
    </w:p>
    <w:p w:rsidR="00842DDE" w:rsidRPr="00C11C13" w:rsidRDefault="00842DDE" w:rsidP="00842DDE">
      <w:r w:rsidRPr="00C11C13">
        <w:t>- keep name future extension 5.5.1.1</w:t>
      </w:r>
    </w:p>
    <w:p w:rsidR="00842DDE" w:rsidRPr="00C11C13" w:rsidRDefault="00842DDE" w:rsidP="00842DDE">
      <w:r w:rsidRPr="00C11C13">
        <w:t>- check cover sheet (affected section list)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125" w:history="1">
        <w:r w:rsidRPr="00044B58">
          <w:rPr>
            <w:rStyle w:val="Hyperlink"/>
            <w:rFonts w:ascii="Arial" w:hAnsi="Arial" w:cs="Arial"/>
            <w:b/>
          </w:rPr>
          <w:t>R3-182426</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26" w:history="1">
        <w:r w:rsidR="00842DDE" w:rsidRPr="00044B58">
          <w:rPr>
            <w:rStyle w:val="Hyperlink"/>
            <w:rFonts w:ascii="Arial" w:hAnsi="Arial" w:cs="Arial"/>
            <w:b/>
            <w:sz w:val="24"/>
          </w:rPr>
          <w:t>R3-182426</w:t>
        </w:r>
      </w:hyperlink>
      <w:r w:rsidR="00842DDE">
        <w:rPr>
          <w:rFonts w:ascii="Arial" w:hAnsi="Arial" w:cs="Arial"/>
          <w:b/>
          <w:color w:val="0000FF"/>
          <w:sz w:val="24"/>
        </w:rPr>
        <w:tab/>
      </w:r>
      <w:r w:rsidR="00842DDE">
        <w:rPr>
          <w:rFonts w:ascii="Arial" w:hAnsi="Arial" w:cs="Arial"/>
          <w:b/>
          <w:sz w:val="24"/>
        </w:rPr>
        <w:t>Correction on padding</w:t>
      </w:r>
    </w:p>
    <w:p w:rsidR="00842DDE" w:rsidRDefault="00842DDE" w:rsidP="00842DD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v15.1.0</w:t>
      </w:r>
      <w:r>
        <w:rPr>
          <w:i/>
        </w:rPr>
        <w:tab/>
        <w:t xml:space="preserve">  CR-0037  rev 1 Cat: F (Rel-15)</w:t>
      </w:r>
      <w:r>
        <w:rPr>
          <w:i/>
        </w:rPr>
        <w:br/>
      </w:r>
      <w:r>
        <w:rPr>
          <w:i/>
        </w:rPr>
        <w:br/>
      </w:r>
      <w:r>
        <w:rPr>
          <w:i/>
        </w:rPr>
        <w:tab/>
      </w:r>
      <w:r>
        <w:rPr>
          <w:i/>
        </w:rPr>
        <w:tab/>
      </w:r>
      <w:r>
        <w:rPr>
          <w:i/>
        </w:rPr>
        <w:tab/>
      </w:r>
      <w:r>
        <w:rPr>
          <w:i/>
        </w:rPr>
        <w:tab/>
      </w:r>
      <w:r>
        <w:rPr>
          <w:i/>
        </w:rPr>
        <w:tab/>
        <w:t>Source: Ericsson</w:t>
      </w:r>
    </w:p>
    <w:p w:rsidR="00842DDE" w:rsidRDefault="00842DDE" w:rsidP="00842DDE">
      <w:pPr>
        <w:rPr>
          <w:color w:val="808080"/>
        </w:rPr>
      </w:pPr>
      <w:r>
        <w:rPr>
          <w:color w:val="808080"/>
        </w:rPr>
        <w:t xml:space="preserve">(Replaces </w:t>
      </w:r>
      <w:hyperlink r:id="rId1127" w:history="1">
        <w:r w:rsidRPr="00044B58">
          <w:rPr>
            <w:rStyle w:val="Hyperlink"/>
          </w:rPr>
          <w:t>R3-182258</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Agreed unseen</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28" w:history="1">
        <w:r w:rsidR="00842DDE" w:rsidRPr="00044B58">
          <w:rPr>
            <w:rStyle w:val="Hyperlink"/>
            <w:rFonts w:ascii="Arial" w:hAnsi="Arial" w:cs="Arial"/>
            <w:b/>
            <w:sz w:val="24"/>
          </w:rPr>
          <w:t>R3-182107</w:t>
        </w:r>
      </w:hyperlink>
      <w:r w:rsidR="00842DDE">
        <w:rPr>
          <w:rFonts w:ascii="Arial" w:hAnsi="Arial" w:cs="Arial"/>
          <w:b/>
          <w:color w:val="0000FF"/>
          <w:sz w:val="24"/>
        </w:rPr>
        <w:tab/>
      </w:r>
      <w:r w:rsidR="00842DDE">
        <w:rPr>
          <w:rFonts w:ascii="Arial" w:hAnsi="Arial" w:cs="Arial"/>
          <w:b/>
          <w:sz w:val="24"/>
        </w:rPr>
        <w:t>TP to 38.425 on DL user data to DU</w:t>
      </w:r>
    </w:p>
    <w:p w:rsidR="00842DDE" w:rsidRDefault="00842DDE" w:rsidP="00842DD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CATT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CAUSE VALUES</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1129" w:history="1">
        <w:r w:rsidR="00842DDE" w:rsidRPr="00044B58">
          <w:rPr>
            <w:rStyle w:val="Hyperlink"/>
            <w:rFonts w:ascii="Arial" w:hAnsi="Arial" w:cs="Arial"/>
            <w:b/>
            <w:sz w:val="24"/>
          </w:rPr>
          <w:t>R3-181856</w:t>
        </w:r>
      </w:hyperlink>
      <w:r w:rsidR="00842DDE">
        <w:rPr>
          <w:rFonts w:ascii="Arial" w:hAnsi="Arial" w:cs="Arial"/>
          <w:b/>
          <w:color w:val="0000FF"/>
          <w:sz w:val="24"/>
        </w:rPr>
        <w:tab/>
      </w:r>
      <w:r w:rsidR="00842DDE">
        <w:rPr>
          <w:rFonts w:ascii="Arial" w:hAnsi="Arial" w:cs="Arial"/>
          <w:b/>
          <w:sz w:val="24"/>
        </w:rPr>
        <w:t>Addition of Cause Value</w:t>
      </w:r>
    </w:p>
    <w:p w:rsidR="00842DDE" w:rsidRDefault="00842DDE" w:rsidP="00842D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CR-1113  Cat: F (Rel-15)</w:t>
      </w:r>
      <w:r>
        <w:rPr>
          <w:i/>
        </w:rPr>
        <w:br/>
      </w:r>
      <w:r>
        <w:rPr>
          <w:i/>
        </w:rPr>
        <w:br/>
      </w:r>
      <w:r>
        <w:rPr>
          <w:i/>
        </w:rPr>
        <w:tab/>
      </w:r>
      <w:r>
        <w:rPr>
          <w:i/>
        </w:rPr>
        <w:tab/>
      </w:r>
      <w:r>
        <w:rPr>
          <w:i/>
        </w:rPr>
        <w:tab/>
      </w:r>
      <w:r>
        <w:rPr>
          <w:i/>
        </w:rPr>
        <w:tab/>
      </w:r>
      <w:r>
        <w:rPr>
          <w:i/>
        </w:rPr>
        <w:tab/>
        <w:t>Source: Samsung</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30" w:history="1">
        <w:r w:rsidR="00842DDE" w:rsidRPr="00044B58">
          <w:rPr>
            <w:rStyle w:val="Hyperlink"/>
            <w:rFonts w:ascii="Arial" w:hAnsi="Arial" w:cs="Arial"/>
            <w:b/>
            <w:sz w:val="24"/>
          </w:rPr>
          <w:t>R3-182051</w:t>
        </w:r>
      </w:hyperlink>
      <w:r w:rsidR="00842DDE">
        <w:rPr>
          <w:rFonts w:ascii="Arial" w:hAnsi="Arial" w:cs="Arial"/>
          <w:b/>
          <w:color w:val="0000FF"/>
          <w:sz w:val="24"/>
        </w:rPr>
        <w:tab/>
      </w:r>
      <w:r w:rsidR="00842DDE">
        <w:rPr>
          <w:rFonts w:ascii="Arial" w:hAnsi="Arial" w:cs="Arial"/>
          <w:b/>
          <w:sz w:val="24"/>
        </w:rPr>
        <w:t>Discussion on additional cause values</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31" w:history="1">
        <w:r w:rsidR="00842DDE" w:rsidRPr="00044B58">
          <w:rPr>
            <w:rStyle w:val="Hyperlink"/>
            <w:rFonts w:ascii="Arial" w:hAnsi="Arial" w:cs="Arial"/>
            <w:b/>
            <w:sz w:val="24"/>
          </w:rPr>
          <w:t>R3-181880</w:t>
        </w:r>
      </w:hyperlink>
      <w:r w:rsidR="00842DDE">
        <w:rPr>
          <w:rFonts w:ascii="Arial" w:hAnsi="Arial" w:cs="Arial"/>
          <w:b/>
          <w:color w:val="0000FF"/>
          <w:sz w:val="24"/>
        </w:rPr>
        <w:tab/>
      </w:r>
      <w:r w:rsidR="00842DDE">
        <w:rPr>
          <w:rFonts w:ascii="Arial" w:hAnsi="Arial" w:cs="Arial"/>
          <w:b/>
          <w:sz w:val="24"/>
        </w:rPr>
        <w:t>Introduction of additional cause values</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v15.1.0</w:t>
      </w:r>
      <w:r>
        <w:rPr>
          <w:i/>
        </w:rPr>
        <w:tab/>
        <w:t xml:space="preserve">  CR-0024  Cat: F (Rel-15)</w:t>
      </w:r>
      <w:r>
        <w:rPr>
          <w:i/>
        </w:rPr>
        <w:br/>
      </w:r>
      <w:r>
        <w:rPr>
          <w:i/>
        </w:rPr>
        <w:br/>
      </w:r>
      <w:r>
        <w:rPr>
          <w:i/>
        </w:rPr>
        <w:tab/>
      </w:r>
      <w:r>
        <w:rPr>
          <w:i/>
        </w:rPr>
        <w:tab/>
      </w:r>
      <w:r>
        <w:rPr>
          <w:i/>
        </w:rPr>
        <w:tab/>
      </w:r>
      <w:r>
        <w:rPr>
          <w:i/>
        </w:rPr>
        <w:tab/>
      </w:r>
      <w:r>
        <w:rPr>
          <w:i/>
        </w:rPr>
        <w:tab/>
        <w:t>Source: Nokia, Nokia Shanghai Bell</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SgNB-INITIATED MODIFICATION</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1132" w:history="1">
        <w:r w:rsidR="00842DDE" w:rsidRPr="00044B58">
          <w:rPr>
            <w:rStyle w:val="Hyperlink"/>
            <w:rFonts w:ascii="Arial" w:hAnsi="Arial" w:cs="Arial"/>
            <w:b/>
            <w:sz w:val="24"/>
          </w:rPr>
          <w:t>R3-181657</w:t>
        </w:r>
      </w:hyperlink>
      <w:r w:rsidR="00842DDE">
        <w:rPr>
          <w:rFonts w:ascii="Arial" w:hAnsi="Arial" w:cs="Arial"/>
          <w:b/>
          <w:color w:val="0000FF"/>
          <w:sz w:val="24"/>
        </w:rPr>
        <w:tab/>
      </w:r>
      <w:r w:rsidR="00842DDE">
        <w:rPr>
          <w:rFonts w:ascii="Arial" w:hAnsi="Arial" w:cs="Arial"/>
          <w:b/>
          <w:sz w:val="24"/>
        </w:rPr>
        <w:t>Clarifications on SgNB initiated SgNB Modification procedure</w:t>
      </w:r>
    </w:p>
    <w:p w:rsidR="00842DDE" w:rsidRDefault="00842DDE" w:rsidP="00842D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842DDE" w:rsidRDefault="00842DDE" w:rsidP="00842DDE">
      <w:pPr>
        <w:rPr>
          <w:color w:val="808080"/>
        </w:rPr>
      </w:pPr>
      <w:r>
        <w:rPr>
          <w:color w:val="808080"/>
        </w:rPr>
        <w:t xml:space="preserve">(Replaces </w:t>
      </w:r>
      <w:hyperlink r:id="rId1133" w:history="1">
        <w:r w:rsidRPr="00044B58">
          <w:rPr>
            <w:rStyle w:val="Hyperlink"/>
          </w:rPr>
          <w:t>R3-180965</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34" w:history="1">
        <w:r w:rsidR="00842DDE" w:rsidRPr="00044B58">
          <w:rPr>
            <w:rStyle w:val="Hyperlink"/>
            <w:rFonts w:ascii="Arial" w:hAnsi="Arial" w:cs="Arial"/>
            <w:b/>
            <w:sz w:val="24"/>
          </w:rPr>
          <w:t>R3-181658</w:t>
        </w:r>
      </w:hyperlink>
      <w:r w:rsidR="00842DDE">
        <w:rPr>
          <w:rFonts w:ascii="Arial" w:hAnsi="Arial" w:cs="Arial"/>
          <w:b/>
          <w:color w:val="0000FF"/>
          <w:sz w:val="24"/>
        </w:rPr>
        <w:tab/>
      </w:r>
      <w:r w:rsidR="00842DDE">
        <w:rPr>
          <w:rFonts w:ascii="Arial" w:hAnsi="Arial" w:cs="Arial"/>
          <w:b/>
          <w:sz w:val="24"/>
        </w:rPr>
        <w:t>Correction on SgNB initiated SgNB Modification procedure in TS37.340</w:t>
      </w:r>
    </w:p>
    <w:p w:rsidR="00842DDE" w:rsidRDefault="00842DDE" w:rsidP="00842DD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ZTE</w:t>
      </w:r>
    </w:p>
    <w:p w:rsidR="00842DDE" w:rsidRDefault="00842DDE" w:rsidP="00842DDE">
      <w:pPr>
        <w:rPr>
          <w:color w:val="808080"/>
        </w:rPr>
      </w:pPr>
      <w:r>
        <w:rPr>
          <w:color w:val="808080"/>
        </w:rPr>
        <w:t xml:space="preserve">(Replaces </w:t>
      </w:r>
      <w:hyperlink r:id="rId1135" w:history="1">
        <w:r w:rsidRPr="00044B58">
          <w:rPr>
            <w:rStyle w:val="Hyperlink"/>
          </w:rPr>
          <w:t>R3-180966</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36" w:history="1">
        <w:r w:rsidR="00842DDE" w:rsidRPr="00044B58">
          <w:rPr>
            <w:rStyle w:val="Hyperlink"/>
            <w:rFonts w:ascii="Arial" w:hAnsi="Arial" w:cs="Arial"/>
            <w:b/>
            <w:sz w:val="24"/>
          </w:rPr>
          <w:t>R3-181790</w:t>
        </w:r>
      </w:hyperlink>
      <w:r w:rsidR="00842DDE">
        <w:rPr>
          <w:rFonts w:ascii="Arial" w:hAnsi="Arial" w:cs="Arial"/>
          <w:b/>
          <w:color w:val="0000FF"/>
          <w:sz w:val="24"/>
        </w:rPr>
        <w:tab/>
      </w:r>
      <w:r w:rsidR="00842DDE">
        <w:rPr>
          <w:rFonts w:ascii="Arial" w:hAnsi="Arial" w:cs="Arial"/>
          <w:b/>
          <w:sz w:val="24"/>
        </w:rPr>
        <w:t>CR to 37.340 on SgNB initiated SgNB Modification procedure</w:t>
      </w:r>
    </w:p>
    <w:p w:rsidR="00842DDE" w:rsidRDefault="00842DDE" w:rsidP="00842DD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CATT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SPLIT SRB CONFIGURATION</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1137" w:history="1">
        <w:r w:rsidR="00842DDE" w:rsidRPr="00044B58">
          <w:rPr>
            <w:rStyle w:val="Hyperlink"/>
            <w:rFonts w:ascii="Arial" w:hAnsi="Arial" w:cs="Arial"/>
            <w:b/>
            <w:sz w:val="24"/>
          </w:rPr>
          <w:t>R3-181653</w:t>
        </w:r>
      </w:hyperlink>
      <w:r w:rsidR="00842DDE">
        <w:rPr>
          <w:rFonts w:ascii="Arial" w:hAnsi="Arial" w:cs="Arial"/>
          <w:b/>
          <w:color w:val="0000FF"/>
          <w:sz w:val="24"/>
        </w:rPr>
        <w:tab/>
      </w:r>
      <w:r w:rsidR="00842DDE">
        <w:rPr>
          <w:rFonts w:ascii="Arial" w:hAnsi="Arial" w:cs="Arial"/>
          <w:b/>
          <w:sz w:val="24"/>
        </w:rPr>
        <w:t>Correction on same terminology of split SRB in TS38.423</w:t>
      </w:r>
    </w:p>
    <w:p w:rsidR="00842DDE" w:rsidRDefault="00842DDE" w:rsidP="00842DD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ZTE</w:t>
      </w:r>
    </w:p>
    <w:p w:rsidR="00842DDE" w:rsidRDefault="00842DDE" w:rsidP="00842DDE">
      <w:pPr>
        <w:rPr>
          <w:color w:val="808080"/>
        </w:rPr>
      </w:pPr>
      <w:r>
        <w:rPr>
          <w:color w:val="808080"/>
        </w:rPr>
        <w:t xml:space="preserve">(Replaces </w:t>
      </w:r>
      <w:hyperlink r:id="rId1138" w:history="1">
        <w:r w:rsidRPr="00044B58">
          <w:rPr>
            <w:rStyle w:val="Hyperlink"/>
          </w:rPr>
          <w:t>R3-180956</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39" w:history="1">
        <w:r w:rsidR="00842DDE" w:rsidRPr="00044B58">
          <w:rPr>
            <w:rStyle w:val="Hyperlink"/>
            <w:rFonts w:ascii="Arial" w:hAnsi="Arial" w:cs="Arial"/>
            <w:b/>
            <w:sz w:val="24"/>
          </w:rPr>
          <w:t>R3-181665</w:t>
        </w:r>
      </w:hyperlink>
      <w:r w:rsidR="00842DDE">
        <w:rPr>
          <w:rFonts w:ascii="Arial" w:hAnsi="Arial" w:cs="Arial"/>
          <w:b/>
          <w:color w:val="0000FF"/>
          <w:sz w:val="24"/>
        </w:rPr>
        <w:tab/>
      </w:r>
      <w:r w:rsidR="00842DDE">
        <w:rPr>
          <w:rFonts w:ascii="Arial" w:hAnsi="Arial" w:cs="Arial"/>
          <w:b/>
          <w:sz w:val="24"/>
        </w:rPr>
        <w:t xml:space="preserve">Correction on the same terminology of “Split SRB” in TS36.423 </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CR-1102  Cat: F (Rel-15)</w:t>
      </w:r>
      <w:r>
        <w:rPr>
          <w:i/>
        </w:rPr>
        <w:br/>
      </w:r>
      <w:r>
        <w:rPr>
          <w:i/>
        </w:rPr>
        <w:br/>
      </w:r>
      <w:r>
        <w:rPr>
          <w:i/>
        </w:rPr>
        <w:tab/>
      </w:r>
      <w:r>
        <w:rPr>
          <w:i/>
        </w:rPr>
        <w:tab/>
      </w:r>
      <w:r>
        <w:rPr>
          <w:i/>
        </w:rPr>
        <w:tab/>
      </w:r>
      <w:r>
        <w:rPr>
          <w:i/>
        </w:rPr>
        <w:tab/>
      </w:r>
      <w:r>
        <w:rPr>
          <w:i/>
        </w:rPr>
        <w:tab/>
        <w:t>Source: ZTE</w:t>
      </w:r>
    </w:p>
    <w:p w:rsidR="00842DDE" w:rsidRDefault="00842DDE" w:rsidP="00842DDE">
      <w:pPr>
        <w:rPr>
          <w:color w:val="808080"/>
        </w:rPr>
      </w:pPr>
      <w:r>
        <w:rPr>
          <w:color w:val="808080"/>
        </w:rPr>
        <w:t xml:space="preserve">(Replaces </w:t>
      </w:r>
      <w:hyperlink r:id="rId1140" w:history="1">
        <w:r w:rsidRPr="00044B58">
          <w:rPr>
            <w:rStyle w:val="Hyperlink"/>
          </w:rPr>
          <w:t>R3-180955</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41" w:history="1">
        <w:r w:rsidR="00842DDE" w:rsidRPr="00044B58">
          <w:rPr>
            <w:rStyle w:val="Hyperlink"/>
            <w:rFonts w:ascii="Arial" w:hAnsi="Arial" w:cs="Arial"/>
            <w:b/>
            <w:sz w:val="24"/>
          </w:rPr>
          <w:t>R3-181654</w:t>
        </w:r>
      </w:hyperlink>
      <w:r w:rsidR="00842DDE">
        <w:rPr>
          <w:rFonts w:ascii="Arial" w:hAnsi="Arial" w:cs="Arial"/>
          <w:b/>
          <w:color w:val="0000FF"/>
          <w:sz w:val="24"/>
        </w:rPr>
        <w:tab/>
      </w:r>
      <w:r w:rsidR="00842DDE">
        <w:rPr>
          <w:rFonts w:ascii="Arial" w:hAnsi="Arial" w:cs="Arial"/>
          <w:b/>
          <w:sz w:val="24"/>
        </w:rPr>
        <w:t>Correction on Split SRB configuration</w:t>
      </w:r>
    </w:p>
    <w:p w:rsidR="00842DDE" w:rsidRDefault="00842DDE" w:rsidP="00842D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842DDE" w:rsidRDefault="00842DDE" w:rsidP="00842DDE">
      <w:pPr>
        <w:rPr>
          <w:color w:val="808080"/>
        </w:rPr>
      </w:pPr>
      <w:r>
        <w:rPr>
          <w:color w:val="808080"/>
        </w:rPr>
        <w:t xml:space="preserve">(Replaces </w:t>
      </w:r>
      <w:hyperlink r:id="rId1142" w:history="1">
        <w:r w:rsidRPr="00044B58">
          <w:rPr>
            <w:rStyle w:val="Hyperlink"/>
          </w:rPr>
          <w:t>R3-180960</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43" w:history="1">
        <w:r w:rsidR="00842DDE" w:rsidRPr="00044B58">
          <w:rPr>
            <w:rStyle w:val="Hyperlink"/>
            <w:rFonts w:ascii="Arial" w:hAnsi="Arial" w:cs="Arial"/>
            <w:b/>
            <w:sz w:val="24"/>
          </w:rPr>
          <w:t>R3-181656</w:t>
        </w:r>
      </w:hyperlink>
      <w:r w:rsidR="00842DDE">
        <w:rPr>
          <w:rFonts w:ascii="Arial" w:hAnsi="Arial" w:cs="Arial"/>
          <w:b/>
          <w:color w:val="0000FF"/>
          <w:sz w:val="24"/>
        </w:rPr>
        <w:tab/>
      </w:r>
      <w:r w:rsidR="00842DDE">
        <w:rPr>
          <w:rFonts w:ascii="Arial" w:hAnsi="Arial" w:cs="Arial"/>
          <w:b/>
          <w:sz w:val="24"/>
        </w:rPr>
        <w:t>Correction of Split SRB configuration in TS38.423</w:t>
      </w:r>
    </w:p>
    <w:p w:rsidR="00842DDE" w:rsidRDefault="00842DDE" w:rsidP="00842DD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ZTE</w:t>
      </w:r>
    </w:p>
    <w:p w:rsidR="00842DDE" w:rsidRDefault="00842DDE" w:rsidP="00842DDE">
      <w:pPr>
        <w:rPr>
          <w:color w:val="808080"/>
        </w:rPr>
      </w:pPr>
      <w:r>
        <w:rPr>
          <w:color w:val="808080"/>
        </w:rPr>
        <w:t xml:space="preserve">(Replaces </w:t>
      </w:r>
      <w:hyperlink r:id="rId1144" w:history="1">
        <w:r w:rsidRPr="00044B58">
          <w:rPr>
            <w:rStyle w:val="Hyperlink"/>
          </w:rPr>
          <w:t>R3-180962</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45" w:history="1">
        <w:r w:rsidR="00842DDE" w:rsidRPr="00044B58">
          <w:rPr>
            <w:rStyle w:val="Hyperlink"/>
            <w:rFonts w:ascii="Arial" w:hAnsi="Arial" w:cs="Arial"/>
            <w:b/>
            <w:sz w:val="24"/>
          </w:rPr>
          <w:t>R3-181666</w:t>
        </w:r>
      </w:hyperlink>
      <w:r w:rsidR="00842DDE">
        <w:rPr>
          <w:rFonts w:ascii="Arial" w:hAnsi="Arial" w:cs="Arial"/>
          <w:b/>
          <w:color w:val="0000FF"/>
          <w:sz w:val="24"/>
        </w:rPr>
        <w:tab/>
      </w:r>
      <w:r w:rsidR="00842DDE">
        <w:rPr>
          <w:rFonts w:ascii="Arial" w:hAnsi="Arial" w:cs="Arial"/>
          <w:b/>
          <w:sz w:val="24"/>
        </w:rPr>
        <w:t>Correction of Split SRB configuration in TS36.423</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CR-1103  Cat: F (Rel-15)</w:t>
      </w:r>
      <w:r>
        <w:rPr>
          <w:i/>
        </w:rPr>
        <w:br/>
      </w:r>
      <w:r>
        <w:rPr>
          <w:i/>
        </w:rPr>
        <w:br/>
      </w:r>
      <w:r>
        <w:rPr>
          <w:i/>
        </w:rPr>
        <w:tab/>
      </w:r>
      <w:r>
        <w:rPr>
          <w:i/>
        </w:rPr>
        <w:tab/>
      </w:r>
      <w:r>
        <w:rPr>
          <w:i/>
        </w:rPr>
        <w:tab/>
      </w:r>
      <w:r>
        <w:rPr>
          <w:i/>
        </w:rPr>
        <w:tab/>
      </w:r>
      <w:r>
        <w:rPr>
          <w:i/>
        </w:rPr>
        <w:tab/>
        <w:t>Source: ZTE</w:t>
      </w:r>
    </w:p>
    <w:p w:rsidR="00842DDE" w:rsidRDefault="00842DDE" w:rsidP="00842DDE">
      <w:pPr>
        <w:rPr>
          <w:color w:val="808080"/>
        </w:rPr>
      </w:pPr>
      <w:r>
        <w:rPr>
          <w:color w:val="808080"/>
        </w:rPr>
        <w:t xml:space="preserve">(Replaces </w:t>
      </w:r>
      <w:hyperlink r:id="rId1146" w:history="1">
        <w:r w:rsidRPr="00044B58">
          <w:rPr>
            <w:rStyle w:val="Hyperlink"/>
          </w:rPr>
          <w:t>R3-180961</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S-RLF-RELATED INFO TRANSMISSION</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1147" w:history="1">
        <w:r w:rsidR="00842DDE" w:rsidRPr="00044B58">
          <w:rPr>
            <w:rStyle w:val="Hyperlink"/>
            <w:rFonts w:ascii="Arial" w:hAnsi="Arial" w:cs="Arial"/>
            <w:b/>
            <w:sz w:val="24"/>
          </w:rPr>
          <w:t>R3-181659</w:t>
        </w:r>
      </w:hyperlink>
      <w:r w:rsidR="00842DDE">
        <w:rPr>
          <w:rFonts w:ascii="Arial" w:hAnsi="Arial" w:cs="Arial"/>
          <w:b/>
          <w:color w:val="0000FF"/>
          <w:sz w:val="24"/>
        </w:rPr>
        <w:tab/>
      </w:r>
      <w:r w:rsidR="00842DDE">
        <w:rPr>
          <w:rFonts w:ascii="Arial" w:hAnsi="Arial" w:cs="Arial"/>
          <w:b/>
          <w:sz w:val="24"/>
        </w:rPr>
        <w:t>S-RLF related information transmission in TS37.340</w:t>
      </w:r>
    </w:p>
    <w:p w:rsidR="00842DDE" w:rsidRDefault="00842DDE" w:rsidP="00842DD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ZTE</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48" w:history="1">
        <w:r w:rsidR="00842DDE" w:rsidRPr="00044B58">
          <w:rPr>
            <w:rStyle w:val="Hyperlink"/>
            <w:rFonts w:ascii="Arial" w:hAnsi="Arial" w:cs="Arial"/>
            <w:b/>
            <w:sz w:val="24"/>
          </w:rPr>
          <w:t>R3-181660</w:t>
        </w:r>
      </w:hyperlink>
      <w:r w:rsidR="00842DDE">
        <w:rPr>
          <w:rFonts w:ascii="Arial" w:hAnsi="Arial" w:cs="Arial"/>
          <w:b/>
          <w:color w:val="0000FF"/>
          <w:sz w:val="24"/>
        </w:rPr>
        <w:tab/>
      </w:r>
      <w:r w:rsidR="00842DDE">
        <w:rPr>
          <w:rFonts w:ascii="Arial" w:hAnsi="Arial" w:cs="Arial"/>
          <w:b/>
          <w:sz w:val="24"/>
        </w:rPr>
        <w:t>S-RLF related information transmission in TS38.423</w:t>
      </w:r>
    </w:p>
    <w:p w:rsidR="00842DDE" w:rsidRDefault="00842DDE" w:rsidP="00842DD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ZTE</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UE CAPABILITY COORDINATION</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1149" w:history="1">
        <w:r w:rsidR="00842DDE" w:rsidRPr="00044B58">
          <w:rPr>
            <w:rStyle w:val="Hyperlink"/>
            <w:rFonts w:ascii="Arial" w:hAnsi="Arial" w:cs="Arial"/>
            <w:b/>
            <w:sz w:val="24"/>
          </w:rPr>
          <w:t>R3-181787</w:t>
        </w:r>
      </w:hyperlink>
      <w:r w:rsidR="00842DDE">
        <w:rPr>
          <w:rFonts w:ascii="Arial" w:hAnsi="Arial" w:cs="Arial"/>
          <w:b/>
          <w:color w:val="0000FF"/>
          <w:sz w:val="24"/>
        </w:rPr>
        <w:tab/>
      </w:r>
      <w:r w:rsidR="00842DDE">
        <w:rPr>
          <w:rFonts w:ascii="Arial" w:hAnsi="Arial" w:cs="Arial"/>
          <w:b/>
          <w:sz w:val="24"/>
        </w:rPr>
        <w:t>Support of UE capability coordination for EN-DC scenario</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8915E8" w:rsidRDefault="008915E8" w:rsidP="008915E8">
      <w:pPr>
        <w:rPr>
          <w:rFonts w:ascii="Arial" w:hAnsi="Arial" w:cs="Arial"/>
          <w:b/>
        </w:rPr>
      </w:pPr>
      <w:r>
        <w:rPr>
          <w:rFonts w:ascii="Arial" w:hAnsi="Arial" w:cs="Arial"/>
          <w:b/>
        </w:rPr>
        <w:t xml:space="preserve">Discussion: </w:t>
      </w:r>
    </w:p>
    <w:p w:rsidR="008915E8" w:rsidRDefault="000D7E48" w:rsidP="008915E8">
      <w:r>
        <w:t>Ericsson</w:t>
      </w:r>
      <w:r w:rsidR="008915E8">
        <w:t>: related to other papers which were not triggered. No need to intermingle these procedures like this. EPs should be “atomic”</w:t>
      </w:r>
    </w:p>
    <w:p w:rsidR="008915E8" w:rsidRDefault="000D7E48" w:rsidP="008915E8">
      <w:r>
        <w:t>Ericsson</w:t>
      </w:r>
      <w:r w:rsidR="008915E8">
        <w:t xml:space="preserve">: MN should know what current SN config is, but this is RAN2 scope (agree with </w:t>
      </w:r>
      <w:r>
        <w:t>Huawei</w:t>
      </w:r>
      <w:r w:rsidR="008915E8">
        <w:t>). SGC config info should be included.</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50" w:history="1">
        <w:r w:rsidR="00842DDE" w:rsidRPr="00044B58">
          <w:rPr>
            <w:rStyle w:val="Hyperlink"/>
            <w:rFonts w:ascii="Arial" w:hAnsi="Arial" w:cs="Arial"/>
            <w:b/>
            <w:sz w:val="24"/>
          </w:rPr>
          <w:t>R3-181788</w:t>
        </w:r>
      </w:hyperlink>
      <w:r w:rsidR="00842DDE">
        <w:rPr>
          <w:rFonts w:ascii="Arial" w:hAnsi="Arial" w:cs="Arial"/>
          <w:b/>
          <w:color w:val="0000FF"/>
          <w:sz w:val="24"/>
        </w:rPr>
        <w:tab/>
      </w:r>
      <w:r w:rsidR="00842DDE">
        <w:rPr>
          <w:rFonts w:ascii="Arial" w:hAnsi="Arial" w:cs="Arial"/>
          <w:b/>
          <w:sz w:val="24"/>
        </w:rPr>
        <w:t>CR to 37.340 on support of UE capability coordination for EN-DC scenario</w:t>
      </w:r>
    </w:p>
    <w:p w:rsidR="00842DDE" w:rsidRDefault="00842DDE" w:rsidP="00842DD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CATT</w:t>
      </w:r>
    </w:p>
    <w:p w:rsidR="00842DDE" w:rsidRDefault="00842DDE" w:rsidP="00842DDE">
      <w:pPr>
        <w:rPr>
          <w:rFonts w:ascii="Arial" w:hAnsi="Arial" w:cs="Arial"/>
          <w:b/>
        </w:rPr>
      </w:pPr>
      <w:r>
        <w:rPr>
          <w:rFonts w:ascii="Arial" w:hAnsi="Arial" w:cs="Arial"/>
          <w:b/>
        </w:rPr>
        <w:t xml:space="preserve">Discussion: </w:t>
      </w:r>
    </w:p>
    <w:p w:rsidR="00842DDE" w:rsidRDefault="000D7E48" w:rsidP="00842DDE">
      <w:pPr>
        <w:overflowPunct/>
        <w:autoSpaceDE/>
        <w:autoSpaceDN/>
        <w:adjustRightInd/>
        <w:spacing w:after="0"/>
        <w:textAlignment w:val="auto"/>
      </w:pPr>
      <w:r>
        <w:t>Huawei:</w:t>
      </w:r>
      <w:r w:rsidR="00842DDE">
        <w:t xml:space="preserve"> not RAN3 scope</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151" w:history="1">
        <w:r w:rsidRPr="00044B58">
          <w:rPr>
            <w:rStyle w:val="Hyperlink"/>
            <w:rFonts w:ascii="Arial" w:hAnsi="Arial" w:cs="Arial"/>
            <w:b/>
          </w:rPr>
          <w:t>R3-182475</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52" w:history="1">
        <w:r w:rsidR="00842DDE" w:rsidRPr="00044B58">
          <w:rPr>
            <w:rStyle w:val="Hyperlink"/>
            <w:rFonts w:ascii="Arial" w:hAnsi="Arial" w:cs="Arial"/>
            <w:b/>
            <w:sz w:val="24"/>
          </w:rPr>
          <w:t>R3-182475</w:t>
        </w:r>
      </w:hyperlink>
      <w:r w:rsidR="00842DDE">
        <w:rPr>
          <w:rFonts w:ascii="Arial" w:hAnsi="Arial" w:cs="Arial"/>
          <w:b/>
          <w:color w:val="0000FF"/>
          <w:sz w:val="24"/>
        </w:rPr>
        <w:tab/>
      </w:r>
      <w:r w:rsidR="00842DDE">
        <w:rPr>
          <w:rFonts w:ascii="Arial" w:hAnsi="Arial" w:cs="Arial"/>
          <w:b/>
          <w:sz w:val="24"/>
        </w:rPr>
        <w:t>CR to 37.340 on support of UE capability coordination for EN-DC scenario</w:t>
      </w:r>
    </w:p>
    <w:p w:rsidR="00842DDE" w:rsidRDefault="00842DDE" w:rsidP="00842DDE">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CATT</w:t>
      </w:r>
    </w:p>
    <w:p w:rsidR="00842DDE" w:rsidRDefault="00842DDE" w:rsidP="00842DDE">
      <w:pPr>
        <w:rPr>
          <w:color w:val="808080"/>
        </w:rPr>
      </w:pPr>
      <w:r>
        <w:rPr>
          <w:color w:val="808080"/>
        </w:rPr>
        <w:t xml:space="preserve">(Replaces </w:t>
      </w:r>
      <w:hyperlink r:id="rId1153" w:history="1">
        <w:r w:rsidRPr="00044B58">
          <w:rPr>
            <w:rStyle w:val="Hyperlink"/>
          </w:rPr>
          <w:t>R3-181788</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54" w:history="1">
        <w:r w:rsidR="00842DDE" w:rsidRPr="00044B58">
          <w:rPr>
            <w:rStyle w:val="Hyperlink"/>
            <w:rFonts w:ascii="Arial" w:hAnsi="Arial" w:cs="Arial"/>
            <w:b/>
            <w:sz w:val="24"/>
          </w:rPr>
          <w:t>R3-181789</w:t>
        </w:r>
      </w:hyperlink>
      <w:r w:rsidR="00842DDE">
        <w:rPr>
          <w:rFonts w:ascii="Arial" w:hAnsi="Arial" w:cs="Arial"/>
          <w:b/>
          <w:color w:val="0000FF"/>
          <w:sz w:val="24"/>
        </w:rPr>
        <w:tab/>
      </w:r>
      <w:r w:rsidR="00842DDE">
        <w:rPr>
          <w:rFonts w:ascii="Arial" w:hAnsi="Arial" w:cs="Arial"/>
          <w:b/>
          <w:sz w:val="24"/>
        </w:rPr>
        <w:t>CR to 36.423 on support of UE capability coordination for EN-DC scenario</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CR-1111  Cat: F (Rel-15)</w:t>
      </w:r>
      <w:r>
        <w:rPr>
          <w:i/>
        </w:rPr>
        <w:br/>
      </w:r>
      <w:r>
        <w:rPr>
          <w:i/>
        </w:rPr>
        <w:br/>
      </w:r>
      <w:r>
        <w:rPr>
          <w:i/>
        </w:rPr>
        <w:tab/>
      </w:r>
      <w:r>
        <w:rPr>
          <w:i/>
        </w:rPr>
        <w:tab/>
      </w:r>
      <w:r>
        <w:rPr>
          <w:i/>
        </w:rPr>
        <w:tab/>
      </w:r>
      <w:r>
        <w:rPr>
          <w:i/>
        </w:rPr>
        <w:tab/>
      </w:r>
      <w:r>
        <w:rPr>
          <w:i/>
        </w:rPr>
        <w:tab/>
        <w:t>Source: CATT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155" w:history="1">
        <w:r w:rsidRPr="00044B58">
          <w:rPr>
            <w:rStyle w:val="Hyperlink"/>
            <w:rFonts w:ascii="Arial" w:hAnsi="Arial" w:cs="Arial"/>
            <w:b/>
          </w:rPr>
          <w:t>R3-182476</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56" w:history="1">
        <w:r w:rsidR="00842DDE" w:rsidRPr="00044B58">
          <w:rPr>
            <w:rStyle w:val="Hyperlink"/>
            <w:rFonts w:ascii="Arial" w:hAnsi="Arial" w:cs="Arial"/>
            <w:b/>
            <w:sz w:val="24"/>
          </w:rPr>
          <w:t>R3-182476</w:t>
        </w:r>
      </w:hyperlink>
      <w:r w:rsidR="00842DDE">
        <w:rPr>
          <w:rFonts w:ascii="Arial" w:hAnsi="Arial" w:cs="Arial"/>
          <w:b/>
          <w:color w:val="0000FF"/>
          <w:sz w:val="24"/>
        </w:rPr>
        <w:tab/>
      </w:r>
      <w:r w:rsidR="00842DDE">
        <w:rPr>
          <w:rFonts w:ascii="Arial" w:hAnsi="Arial" w:cs="Arial"/>
          <w:b/>
          <w:sz w:val="24"/>
        </w:rPr>
        <w:t>CR to 36.423 on support of UE capability coordination for EN-DC scenario</w:t>
      </w:r>
    </w:p>
    <w:p w:rsidR="00842DDE" w:rsidRDefault="00842DDE" w:rsidP="00842DD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CR-1111  rev 1 Cat: F (Rel-15)</w:t>
      </w:r>
      <w:r>
        <w:rPr>
          <w:i/>
        </w:rPr>
        <w:br/>
      </w:r>
      <w:r>
        <w:rPr>
          <w:i/>
        </w:rPr>
        <w:br/>
      </w:r>
      <w:r>
        <w:rPr>
          <w:i/>
        </w:rPr>
        <w:tab/>
      </w:r>
      <w:r>
        <w:rPr>
          <w:i/>
        </w:rPr>
        <w:tab/>
      </w:r>
      <w:r>
        <w:rPr>
          <w:i/>
        </w:rPr>
        <w:tab/>
      </w:r>
      <w:r>
        <w:rPr>
          <w:i/>
        </w:rPr>
        <w:tab/>
      </w:r>
      <w:r>
        <w:rPr>
          <w:i/>
        </w:rPr>
        <w:tab/>
        <w:t>Source: CATT</w:t>
      </w:r>
    </w:p>
    <w:p w:rsidR="00842DDE" w:rsidRDefault="00842DDE" w:rsidP="00842DDE">
      <w:pPr>
        <w:rPr>
          <w:color w:val="808080"/>
        </w:rPr>
      </w:pPr>
      <w:r>
        <w:rPr>
          <w:color w:val="808080"/>
        </w:rPr>
        <w:t xml:space="preserve">(Replaces </w:t>
      </w:r>
      <w:hyperlink r:id="rId1157" w:history="1">
        <w:r w:rsidRPr="00044B58">
          <w:rPr>
            <w:rStyle w:val="Hyperlink"/>
          </w:rPr>
          <w:t>R3-181789</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DL USER DATA</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1158" w:history="1">
        <w:r w:rsidR="00842DDE" w:rsidRPr="00044B58">
          <w:rPr>
            <w:rStyle w:val="Hyperlink"/>
            <w:rFonts w:ascii="Arial" w:hAnsi="Arial" w:cs="Arial"/>
            <w:b/>
            <w:sz w:val="24"/>
          </w:rPr>
          <w:t>R3-181803</w:t>
        </w:r>
      </w:hyperlink>
      <w:r w:rsidR="00842DDE">
        <w:rPr>
          <w:rFonts w:ascii="Arial" w:hAnsi="Arial" w:cs="Arial"/>
          <w:b/>
          <w:color w:val="0000FF"/>
          <w:sz w:val="24"/>
        </w:rPr>
        <w:tab/>
      </w:r>
      <w:r w:rsidR="00842DDE">
        <w:rPr>
          <w:rFonts w:ascii="Arial" w:hAnsi="Arial" w:cs="Arial"/>
          <w:b/>
          <w:sz w:val="24"/>
        </w:rPr>
        <w:t>Discussion on DL user data to DU</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59" w:history="1">
        <w:r w:rsidR="00842DDE" w:rsidRPr="00044B58">
          <w:rPr>
            <w:rStyle w:val="Hyperlink"/>
            <w:rFonts w:ascii="Arial" w:hAnsi="Arial" w:cs="Arial"/>
            <w:b/>
            <w:sz w:val="24"/>
          </w:rPr>
          <w:t>R3-181804</w:t>
        </w:r>
      </w:hyperlink>
      <w:r w:rsidR="00842DDE">
        <w:rPr>
          <w:rFonts w:ascii="Arial" w:hAnsi="Arial" w:cs="Arial"/>
          <w:b/>
          <w:color w:val="0000FF"/>
          <w:sz w:val="24"/>
        </w:rPr>
        <w:tab/>
      </w:r>
      <w:r w:rsidR="00842DDE">
        <w:rPr>
          <w:rFonts w:ascii="Arial" w:hAnsi="Arial" w:cs="Arial"/>
          <w:b/>
          <w:sz w:val="24"/>
        </w:rPr>
        <w:t>CR to 38.401 on DL user data to DU</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v15.1.0</w:t>
      </w:r>
      <w:r>
        <w:rPr>
          <w:i/>
        </w:rPr>
        <w:tab/>
        <w:t xml:space="preserve">  CR-0014  Cat: F (Rel-15)</w:t>
      </w:r>
      <w:r>
        <w:rPr>
          <w:i/>
        </w:rPr>
        <w:br/>
      </w:r>
      <w:r>
        <w:rPr>
          <w:i/>
        </w:rPr>
        <w:br/>
      </w:r>
      <w:r>
        <w:rPr>
          <w:i/>
        </w:rPr>
        <w:tab/>
      </w:r>
      <w:r>
        <w:rPr>
          <w:i/>
        </w:rPr>
        <w:tab/>
      </w:r>
      <w:r>
        <w:rPr>
          <w:i/>
        </w:rPr>
        <w:tab/>
      </w:r>
      <w:r>
        <w:rPr>
          <w:i/>
        </w:rPr>
        <w:tab/>
      </w:r>
      <w:r>
        <w:rPr>
          <w:i/>
        </w:rPr>
        <w:tab/>
        <w:t>Source: CATT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160" w:history="1">
        <w:r w:rsidRPr="00044B58">
          <w:rPr>
            <w:rStyle w:val="Hyperlink"/>
            <w:rFonts w:ascii="Arial" w:hAnsi="Arial" w:cs="Arial"/>
            <w:b/>
          </w:rPr>
          <w:t>R3-182351</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61" w:history="1">
        <w:r w:rsidR="00842DDE" w:rsidRPr="00044B58">
          <w:rPr>
            <w:rStyle w:val="Hyperlink"/>
            <w:rFonts w:ascii="Arial" w:hAnsi="Arial" w:cs="Arial"/>
            <w:b/>
            <w:sz w:val="24"/>
          </w:rPr>
          <w:t>R3-182351</w:t>
        </w:r>
      </w:hyperlink>
      <w:r w:rsidR="00842DDE">
        <w:rPr>
          <w:rFonts w:ascii="Arial" w:hAnsi="Arial" w:cs="Arial"/>
          <w:b/>
          <w:color w:val="0000FF"/>
          <w:sz w:val="24"/>
        </w:rPr>
        <w:tab/>
      </w:r>
      <w:r w:rsidR="00842DDE">
        <w:rPr>
          <w:rFonts w:ascii="Arial" w:hAnsi="Arial" w:cs="Arial"/>
          <w:b/>
          <w:sz w:val="24"/>
        </w:rPr>
        <w:t>CR to 38.401 on DL user data to DU</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v15.1.0</w:t>
      </w:r>
      <w:r>
        <w:rPr>
          <w:i/>
        </w:rPr>
        <w:tab/>
        <w:t xml:space="preserve">  CR-0014  rev 1 Cat: F (Rel-15)</w:t>
      </w:r>
      <w:r>
        <w:rPr>
          <w:i/>
        </w:rPr>
        <w:br/>
      </w:r>
      <w:r>
        <w:rPr>
          <w:i/>
        </w:rPr>
        <w:br/>
      </w:r>
      <w:r>
        <w:rPr>
          <w:i/>
        </w:rPr>
        <w:tab/>
      </w:r>
      <w:r>
        <w:rPr>
          <w:i/>
        </w:rPr>
        <w:tab/>
      </w:r>
      <w:r>
        <w:rPr>
          <w:i/>
        </w:rPr>
        <w:tab/>
      </w:r>
      <w:r>
        <w:rPr>
          <w:i/>
        </w:rPr>
        <w:tab/>
      </w:r>
      <w:r>
        <w:rPr>
          <w:i/>
        </w:rPr>
        <w:tab/>
        <w:t>Source: CATT</w:t>
      </w:r>
    </w:p>
    <w:p w:rsidR="00842DDE" w:rsidRDefault="00842DDE" w:rsidP="00842DDE">
      <w:pPr>
        <w:rPr>
          <w:color w:val="808080"/>
        </w:rPr>
      </w:pPr>
      <w:r>
        <w:rPr>
          <w:color w:val="808080"/>
        </w:rPr>
        <w:t xml:space="preserve">(Replaces </w:t>
      </w:r>
      <w:hyperlink r:id="rId1162" w:history="1">
        <w:r w:rsidRPr="00044B58">
          <w:rPr>
            <w:rStyle w:val="Hyperlink"/>
          </w:rPr>
          <w:t>R3-181804</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PDCP SEQUENCE COUNT</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1163" w:history="1">
        <w:r w:rsidR="00842DDE" w:rsidRPr="00044B58">
          <w:rPr>
            <w:rStyle w:val="Hyperlink"/>
            <w:rFonts w:ascii="Arial" w:hAnsi="Arial" w:cs="Arial"/>
            <w:b/>
            <w:sz w:val="24"/>
          </w:rPr>
          <w:t>R3-181913</w:t>
        </w:r>
      </w:hyperlink>
      <w:r w:rsidR="00842DDE">
        <w:rPr>
          <w:rFonts w:ascii="Arial" w:hAnsi="Arial" w:cs="Arial"/>
          <w:b/>
          <w:color w:val="0000FF"/>
          <w:sz w:val="24"/>
        </w:rPr>
        <w:tab/>
      </w:r>
      <w:r w:rsidR="00842DDE">
        <w:rPr>
          <w:rFonts w:ascii="Arial" w:hAnsi="Arial" w:cs="Arial"/>
          <w:b/>
          <w:sz w:val="24"/>
        </w:rPr>
        <w:t>Further considerations of the PDCP Sequence COUNT</w:t>
      </w:r>
    </w:p>
    <w:p w:rsidR="00842DDE" w:rsidRDefault="00842DDE" w:rsidP="00842D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Group Plc</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64" w:history="1">
        <w:r w:rsidR="00842DDE" w:rsidRPr="00044B58">
          <w:rPr>
            <w:rStyle w:val="Hyperlink"/>
            <w:rFonts w:ascii="Arial" w:hAnsi="Arial" w:cs="Arial"/>
            <w:b/>
            <w:sz w:val="24"/>
          </w:rPr>
          <w:t>R3-181914</w:t>
        </w:r>
      </w:hyperlink>
      <w:r w:rsidR="00842DDE">
        <w:rPr>
          <w:rFonts w:ascii="Arial" w:hAnsi="Arial" w:cs="Arial"/>
          <w:b/>
          <w:color w:val="0000FF"/>
          <w:sz w:val="24"/>
        </w:rPr>
        <w:tab/>
      </w:r>
      <w:r w:rsidR="00842DDE">
        <w:rPr>
          <w:rFonts w:ascii="Arial" w:hAnsi="Arial" w:cs="Arial"/>
          <w:b/>
          <w:sz w:val="24"/>
        </w:rPr>
        <w:t xml:space="preserve">PDCP COUNT expiry Alert Message </w:t>
      </w:r>
    </w:p>
    <w:p w:rsidR="00842DDE" w:rsidRDefault="00842DDE" w:rsidP="00842D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Vodafone Group Plc</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RLC RESET INDICATION</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1165" w:history="1">
        <w:r w:rsidR="00842DDE" w:rsidRPr="00044B58">
          <w:rPr>
            <w:rStyle w:val="Hyperlink"/>
            <w:rFonts w:ascii="Arial" w:hAnsi="Arial" w:cs="Arial"/>
            <w:b/>
            <w:sz w:val="24"/>
          </w:rPr>
          <w:t>R3-181915</w:t>
        </w:r>
      </w:hyperlink>
      <w:r w:rsidR="00842DDE">
        <w:rPr>
          <w:rFonts w:ascii="Arial" w:hAnsi="Arial" w:cs="Arial"/>
          <w:b/>
          <w:color w:val="0000FF"/>
          <w:sz w:val="24"/>
        </w:rPr>
        <w:tab/>
      </w:r>
      <w:r w:rsidR="00842DDE">
        <w:rPr>
          <w:rFonts w:ascii="Arial" w:hAnsi="Arial" w:cs="Arial"/>
          <w:b/>
          <w:sz w:val="24"/>
        </w:rPr>
        <w:t>Synchronisation of the RLC reset at the assisting node and the UE</w:t>
      </w:r>
    </w:p>
    <w:p w:rsidR="00842DDE" w:rsidRDefault="00842DDE" w:rsidP="00842D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66" w:history="1">
        <w:r w:rsidR="00842DDE" w:rsidRPr="00044B58">
          <w:rPr>
            <w:rStyle w:val="Hyperlink"/>
            <w:rFonts w:ascii="Arial" w:hAnsi="Arial" w:cs="Arial"/>
            <w:b/>
            <w:sz w:val="24"/>
          </w:rPr>
          <w:t>R3-181916</w:t>
        </w:r>
      </w:hyperlink>
      <w:r w:rsidR="00842DDE">
        <w:rPr>
          <w:rFonts w:ascii="Arial" w:hAnsi="Arial" w:cs="Arial"/>
          <w:b/>
          <w:color w:val="0000FF"/>
          <w:sz w:val="24"/>
        </w:rPr>
        <w:tab/>
      </w:r>
      <w:r w:rsidR="00842DDE">
        <w:rPr>
          <w:rFonts w:ascii="Arial" w:hAnsi="Arial" w:cs="Arial"/>
          <w:b/>
          <w:sz w:val="24"/>
        </w:rPr>
        <w:t>Indication of the RLC Reset at the UE</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CR-1115  Cat: F (Rel-15)</w:t>
      </w:r>
      <w:r>
        <w:rPr>
          <w:i/>
        </w:rPr>
        <w:br/>
      </w:r>
      <w:r>
        <w:rPr>
          <w:i/>
        </w:rPr>
        <w:br/>
      </w:r>
      <w:r>
        <w:rPr>
          <w:i/>
        </w:rPr>
        <w:tab/>
      </w:r>
      <w:r>
        <w:rPr>
          <w:i/>
        </w:rPr>
        <w:tab/>
      </w:r>
      <w:r>
        <w:rPr>
          <w:i/>
        </w:rPr>
        <w:tab/>
      </w:r>
      <w:r>
        <w:rPr>
          <w:i/>
        </w:rPr>
        <w:tab/>
      </w:r>
      <w:r>
        <w:rPr>
          <w:i/>
        </w:rPr>
        <w:tab/>
        <w:t>Source: Nokia, Nokia Shanghai Bell</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67" w:history="1">
        <w:r w:rsidR="00842DDE" w:rsidRPr="00044B58">
          <w:rPr>
            <w:rStyle w:val="Hyperlink"/>
            <w:rFonts w:ascii="Arial" w:hAnsi="Arial" w:cs="Arial"/>
            <w:b/>
            <w:sz w:val="24"/>
          </w:rPr>
          <w:t>R3-181917</w:t>
        </w:r>
      </w:hyperlink>
      <w:r w:rsidR="00842DDE">
        <w:rPr>
          <w:rFonts w:ascii="Arial" w:hAnsi="Arial" w:cs="Arial"/>
          <w:b/>
          <w:color w:val="0000FF"/>
          <w:sz w:val="24"/>
        </w:rPr>
        <w:tab/>
      </w:r>
      <w:r w:rsidR="00842DDE">
        <w:rPr>
          <w:rFonts w:ascii="Arial" w:hAnsi="Arial" w:cs="Arial"/>
          <w:b/>
          <w:sz w:val="24"/>
        </w:rPr>
        <w:t>Indication of the UL configuration and RLC Reset at the UE</w:t>
      </w:r>
    </w:p>
    <w:p w:rsidR="00842DDE" w:rsidRDefault="00842DDE" w:rsidP="00842DDE">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Nokia, Nokia Shanghai Bell</w:t>
      </w:r>
    </w:p>
    <w:p w:rsidR="00842DDE" w:rsidRDefault="00842DDE" w:rsidP="00842DDE">
      <w:pPr>
        <w:rPr>
          <w:rFonts w:ascii="Arial" w:hAnsi="Arial" w:cs="Arial"/>
          <w:b/>
        </w:rPr>
      </w:pPr>
      <w:r>
        <w:rPr>
          <w:rFonts w:ascii="Arial" w:hAnsi="Arial" w:cs="Arial"/>
          <w:b/>
        </w:rPr>
        <w:t xml:space="preserve">Abstract: </w:t>
      </w:r>
    </w:p>
    <w:p w:rsidR="00842DDE" w:rsidRDefault="00842DDE" w:rsidP="00842DDE">
      <w:r>
        <w:t>A TP for the draft TS</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SeNB RECONFIGURATION COMPLETION</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1168" w:history="1">
        <w:r w:rsidR="00842DDE" w:rsidRPr="00044B58">
          <w:rPr>
            <w:rStyle w:val="Hyperlink"/>
            <w:rFonts w:ascii="Arial" w:hAnsi="Arial" w:cs="Arial"/>
            <w:b/>
            <w:sz w:val="24"/>
          </w:rPr>
          <w:t>R3-181918</w:t>
        </w:r>
      </w:hyperlink>
      <w:r w:rsidR="00842DDE">
        <w:rPr>
          <w:rFonts w:ascii="Arial" w:hAnsi="Arial" w:cs="Arial"/>
          <w:b/>
          <w:color w:val="0000FF"/>
          <w:sz w:val="24"/>
        </w:rPr>
        <w:tab/>
      </w:r>
      <w:r w:rsidR="00842DDE">
        <w:rPr>
          <w:rFonts w:ascii="Arial" w:hAnsi="Arial" w:cs="Arial"/>
          <w:b/>
          <w:sz w:val="24"/>
        </w:rPr>
        <w:t>Correction of the SeNB Reconfiguration Completion procedure</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CR-1116  Cat: F (Rel-15)</w:t>
      </w:r>
      <w:r>
        <w:rPr>
          <w:i/>
        </w:rPr>
        <w:br/>
      </w:r>
      <w:r>
        <w:rPr>
          <w:i/>
        </w:rPr>
        <w:br/>
      </w:r>
      <w:r>
        <w:rPr>
          <w:i/>
        </w:rPr>
        <w:tab/>
      </w:r>
      <w:r>
        <w:rPr>
          <w:i/>
        </w:rPr>
        <w:tab/>
      </w:r>
      <w:r>
        <w:rPr>
          <w:i/>
        </w:rPr>
        <w:tab/>
      </w:r>
      <w:r>
        <w:rPr>
          <w:i/>
        </w:rPr>
        <w:tab/>
      </w:r>
      <w:r>
        <w:rPr>
          <w:i/>
        </w:rPr>
        <w:tab/>
        <w:t>Source: Nokia, Nokia Shanghai Bell</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69" w:history="1">
        <w:r w:rsidR="00842DDE" w:rsidRPr="00044B58">
          <w:rPr>
            <w:rStyle w:val="Hyperlink"/>
            <w:rFonts w:ascii="Arial" w:hAnsi="Arial" w:cs="Arial"/>
            <w:b/>
            <w:sz w:val="24"/>
          </w:rPr>
          <w:t>R3-181919</w:t>
        </w:r>
      </w:hyperlink>
      <w:r w:rsidR="00842DDE">
        <w:rPr>
          <w:rFonts w:ascii="Arial" w:hAnsi="Arial" w:cs="Arial"/>
          <w:b/>
          <w:color w:val="0000FF"/>
          <w:sz w:val="24"/>
        </w:rPr>
        <w:tab/>
      </w:r>
      <w:r w:rsidR="00842DDE">
        <w:rPr>
          <w:rFonts w:ascii="Arial" w:hAnsi="Arial" w:cs="Arial"/>
          <w:b/>
          <w:sz w:val="24"/>
        </w:rPr>
        <w:t>Correction of the S-NG-RAN node Reconfiguration Completion procedure</w:t>
      </w:r>
    </w:p>
    <w:p w:rsidR="00842DDE" w:rsidRDefault="00842DDE" w:rsidP="00842DDE">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Nokia, Nokia Shanghai Bell</w:t>
      </w:r>
    </w:p>
    <w:p w:rsidR="00842DDE" w:rsidRDefault="00842DDE" w:rsidP="00842DDE">
      <w:pPr>
        <w:rPr>
          <w:rFonts w:ascii="Arial" w:hAnsi="Arial" w:cs="Arial"/>
          <w:b/>
        </w:rPr>
      </w:pPr>
      <w:r>
        <w:rPr>
          <w:rFonts w:ascii="Arial" w:hAnsi="Arial" w:cs="Arial"/>
          <w:b/>
        </w:rPr>
        <w:t xml:space="preserve">Abstract: </w:t>
      </w:r>
    </w:p>
    <w:p w:rsidR="00842DDE" w:rsidRDefault="00842DDE" w:rsidP="00842DDE">
      <w:r>
        <w:t>A TP for the draft TS</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OTHERS</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1170" w:history="1">
        <w:r w:rsidR="00842DDE" w:rsidRPr="00044B58">
          <w:rPr>
            <w:rStyle w:val="Hyperlink"/>
            <w:rFonts w:ascii="Arial" w:hAnsi="Arial" w:cs="Arial"/>
            <w:b/>
            <w:sz w:val="24"/>
          </w:rPr>
          <w:t>R3-181705</w:t>
        </w:r>
      </w:hyperlink>
      <w:r w:rsidR="00842DDE">
        <w:rPr>
          <w:rFonts w:ascii="Arial" w:hAnsi="Arial" w:cs="Arial"/>
          <w:b/>
          <w:color w:val="0000FF"/>
          <w:sz w:val="24"/>
        </w:rPr>
        <w:tab/>
      </w:r>
      <w:r w:rsidR="00842DDE">
        <w:rPr>
          <w:rFonts w:ascii="Arial" w:hAnsi="Arial" w:cs="Arial"/>
          <w:b/>
          <w:sz w:val="24"/>
        </w:rPr>
        <w:t>Further Discussion and TS38.401 TP on Multi-Connectivity with DualMultiple gNB-DUs</w:t>
      </w:r>
    </w:p>
    <w:p w:rsidR="00842DDE" w:rsidRDefault="00842DDE" w:rsidP="00842DD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w:t>
      </w:r>
    </w:p>
    <w:p w:rsidR="00842DDE" w:rsidRDefault="00842DDE" w:rsidP="00842DDE">
      <w:pPr>
        <w:rPr>
          <w:rFonts w:ascii="Arial" w:hAnsi="Arial" w:cs="Arial"/>
          <w:b/>
        </w:rPr>
      </w:pPr>
      <w:r>
        <w:rPr>
          <w:rFonts w:ascii="Arial" w:hAnsi="Arial" w:cs="Arial"/>
          <w:b/>
        </w:rPr>
        <w:t xml:space="preserve">Abstract: </w:t>
      </w:r>
    </w:p>
    <w:p w:rsidR="00842DDE" w:rsidRDefault="00842DDE" w:rsidP="00842DDE">
      <w:r>
        <w:t>Other, Rel-15,NR_newRAT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71" w:history="1">
        <w:r w:rsidR="00842DDE" w:rsidRPr="00044B58">
          <w:rPr>
            <w:rStyle w:val="Hyperlink"/>
            <w:rFonts w:ascii="Arial" w:hAnsi="Arial" w:cs="Arial"/>
            <w:b/>
            <w:sz w:val="24"/>
          </w:rPr>
          <w:t>R3-181711</w:t>
        </w:r>
      </w:hyperlink>
      <w:r w:rsidR="00842DDE">
        <w:rPr>
          <w:rFonts w:ascii="Arial" w:hAnsi="Arial" w:cs="Arial"/>
          <w:b/>
          <w:color w:val="0000FF"/>
          <w:sz w:val="24"/>
        </w:rPr>
        <w:tab/>
      </w:r>
      <w:r w:rsidR="00842DDE">
        <w:rPr>
          <w:rFonts w:ascii="Arial" w:hAnsi="Arial" w:cs="Arial"/>
          <w:b/>
          <w:sz w:val="24"/>
        </w:rPr>
        <w:t>Clarification of the usage of SN Status Transfer</w:t>
      </w:r>
    </w:p>
    <w:p w:rsidR="00842DDE" w:rsidRDefault="00842DDE" w:rsidP="00842DD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Nokia, Nokia Shanghai Bell</w:t>
      </w:r>
    </w:p>
    <w:p w:rsidR="00842DDE" w:rsidRDefault="00842DDE" w:rsidP="00842DDE">
      <w:pPr>
        <w:rPr>
          <w:color w:val="808080"/>
        </w:rPr>
      </w:pPr>
      <w:r>
        <w:rPr>
          <w:color w:val="808080"/>
        </w:rPr>
        <w:t xml:space="preserve">(Replaces </w:t>
      </w:r>
      <w:hyperlink r:id="rId1172" w:history="1">
        <w:r w:rsidRPr="00044B58">
          <w:rPr>
            <w:rStyle w:val="Hyperlink"/>
          </w:rPr>
          <w:t>R3-181183</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To be sent to RAN2</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73" w:history="1">
        <w:r w:rsidR="00842DDE" w:rsidRPr="00044B58">
          <w:rPr>
            <w:rStyle w:val="Hyperlink"/>
            <w:rFonts w:ascii="Arial" w:hAnsi="Arial" w:cs="Arial"/>
            <w:b/>
            <w:sz w:val="24"/>
          </w:rPr>
          <w:t>R3-181652</w:t>
        </w:r>
      </w:hyperlink>
      <w:r w:rsidR="00842DDE">
        <w:rPr>
          <w:rFonts w:ascii="Arial" w:hAnsi="Arial" w:cs="Arial"/>
          <w:b/>
          <w:color w:val="0000FF"/>
          <w:sz w:val="24"/>
        </w:rPr>
        <w:tab/>
      </w:r>
      <w:r w:rsidR="00842DDE">
        <w:rPr>
          <w:rFonts w:ascii="Arial" w:hAnsi="Arial" w:cs="Arial"/>
          <w:b/>
          <w:sz w:val="24"/>
        </w:rPr>
        <w:t>Correction on the same terminology of “Split SRB” in TS36.423</w:t>
      </w:r>
    </w:p>
    <w:p w:rsidR="00842DDE" w:rsidRDefault="00842DDE" w:rsidP="00842DD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36.423 v15.1.0</w:t>
      </w:r>
      <w:r>
        <w:rPr>
          <w:i/>
        </w:rPr>
        <w:br/>
      </w:r>
      <w:r>
        <w:rPr>
          <w:i/>
        </w:rPr>
        <w:tab/>
      </w:r>
      <w:r>
        <w:rPr>
          <w:i/>
        </w:rPr>
        <w:tab/>
      </w:r>
      <w:r>
        <w:rPr>
          <w:i/>
        </w:rPr>
        <w:tab/>
      </w:r>
      <w:r>
        <w:rPr>
          <w:i/>
        </w:rPr>
        <w:tab/>
      </w:r>
      <w:r>
        <w:rPr>
          <w:i/>
        </w:rPr>
        <w:tab/>
        <w:t>Source: ZTE</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74" w:history="1">
        <w:r w:rsidR="00842DDE" w:rsidRPr="00044B58">
          <w:rPr>
            <w:rStyle w:val="Hyperlink"/>
            <w:rFonts w:ascii="Arial" w:hAnsi="Arial" w:cs="Arial"/>
            <w:b/>
            <w:sz w:val="24"/>
          </w:rPr>
          <w:t>R3-181655</w:t>
        </w:r>
      </w:hyperlink>
      <w:r w:rsidR="00842DDE">
        <w:rPr>
          <w:rFonts w:ascii="Arial" w:hAnsi="Arial" w:cs="Arial"/>
          <w:b/>
          <w:color w:val="0000FF"/>
          <w:sz w:val="24"/>
        </w:rPr>
        <w:tab/>
      </w:r>
      <w:r w:rsidR="00842DDE">
        <w:rPr>
          <w:rFonts w:ascii="Arial" w:hAnsi="Arial" w:cs="Arial"/>
          <w:b/>
          <w:sz w:val="24"/>
        </w:rPr>
        <w:t>Correction of Split SRB configuration in TS36.423</w:t>
      </w:r>
    </w:p>
    <w:p w:rsidR="00842DDE" w:rsidRDefault="00842DDE" w:rsidP="00842DD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36.423 v15.1.0</w:t>
      </w:r>
      <w:r>
        <w:rPr>
          <w:i/>
        </w:rPr>
        <w:br/>
      </w:r>
      <w:r>
        <w:rPr>
          <w:i/>
        </w:rPr>
        <w:tab/>
      </w:r>
      <w:r>
        <w:rPr>
          <w:i/>
        </w:rPr>
        <w:tab/>
      </w:r>
      <w:r>
        <w:rPr>
          <w:i/>
        </w:rPr>
        <w:tab/>
      </w:r>
      <w:r>
        <w:rPr>
          <w:i/>
        </w:rPr>
        <w:tab/>
      </w:r>
      <w:r>
        <w:rPr>
          <w:i/>
        </w:rPr>
        <w:tab/>
        <w:t>Source: ZTE</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75" w:history="1">
        <w:r w:rsidR="00842DDE" w:rsidRPr="00044B58">
          <w:rPr>
            <w:rStyle w:val="Hyperlink"/>
            <w:rFonts w:ascii="Arial" w:hAnsi="Arial" w:cs="Arial"/>
            <w:b/>
            <w:sz w:val="24"/>
          </w:rPr>
          <w:t>R3-181661</w:t>
        </w:r>
      </w:hyperlink>
      <w:r w:rsidR="00842DDE">
        <w:rPr>
          <w:rFonts w:ascii="Arial" w:hAnsi="Arial" w:cs="Arial"/>
          <w:b/>
          <w:color w:val="0000FF"/>
          <w:sz w:val="24"/>
        </w:rPr>
        <w:tab/>
      </w:r>
      <w:r w:rsidR="00842DDE">
        <w:rPr>
          <w:rFonts w:ascii="Arial" w:hAnsi="Arial" w:cs="Arial"/>
          <w:b/>
          <w:sz w:val="24"/>
        </w:rPr>
        <w:t>Correction of UL link configuration in TS36.423</w:t>
      </w:r>
    </w:p>
    <w:p w:rsidR="00842DDE" w:rsidRDefault="00842DDE" w:rsidP="00842DD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36.423 v15.1.0</w:t>
      </w:r>
      <w:r>
        <w:rPr>
          <w:i/>
        </w:rPr>
        <w:br/>
      </w:r>
      <w:r>
        <w:rPr>
          <w:i/>
        </w:rPr>
        <w:tab/>
      </w:r>
      <w:r>
        <w:rPr>
          <w:i/>
        </w:rPr>
        <w:tab/>
      </w:r>
      <w:r>
        <w:rPr>
          <w:i/>
        </w:rPr>
        <w:tab/>
      </w:r>
      <w:r>
        <w:rPr>
          <w:i/>
        </w:rPr>
        <w:tab/>
      </w:r>
      <w:r>
        <w:rPr>
          <w:i/>
        </w:rPr>
        <w:tab/>
        <w:t>Source: ZTE</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76" w:history="1">
        <w:r w:rsidR="00842DDE" w:rsidRPr="00044B58">
          <w:rPr>
            <w:rStyle w:val="Hyperlink"/>
            <w:rFonts w:ascii="Arial" w:hAnsi="Arial" w:cs="Arial"/>
            <w:b/>
            <w:sz w:val="24"/>
          </w:rPr>
          <w:t>R3-181718</w:t>
        </w:r>
      </w:hyperlink>
      <w:r w:rsidR="00842DDE">
        <w:rPr>
          <w:rFonts w:ascii="Arial" w:hAnsi="Arial" w:cs="Arial"/>
          <w:b/>
          <w:color w:val="0000FF"/>
          <w:sz w:val="24"/>
        </w:rPr>
        <w:tab/>
      </w:r>
      <w:r w:rsidR="00842DDE">
        <w:rPr>
          <w:rFonts w:ascii="Arial" w:hAnsi="Arial" w:cs="Arial"/>
          <w:b/>
          <w:sz w:val="24"/>
        </w:rPr>
        <w:t>Clarification of the cells used in the SgNB Addition</w:t>
      </w:r>
    </w:p>
    <w:p w:rsidR="00842DDE" w:rsidRDefault="00842DDE" w:rsidP="00842DD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Nokia, Nokia Shanghai Bell</w:t>
      </w:r>
    </w:p>
    <w:p w:rsidR="00842DDE" w:rsidRDefault="00842DDE" w:rsidP="00842DDE">
      <w:pPr>
        <w:rPr>
          <w:rFonts w:ascii="Arial" w:hAnsi="Arial" w:cs="Arial"/>
          <w:b/>
        </w:rPr>
      </w:pPr>
      <w:r>
        <w:rPr>
          <w:rFonts w:ascii="Arial" w:hAnsi="Arial" w:cs="Arial"/>
          <w:b/>
        </w:rPr>
        <w:t xml:space="preserve">Abstract: </w:t>
      </w:r>
    </w:p>
    <w:p w:rsidR="00842DDE" w:rsidRDefault="00842DDE" w:rsidP="00842DDE">
      <w:r>
        <w:t xml:space="preserve">A TP for MR-DC (mirror of the change in </w:t>
      </w:r>
      <w:hyperlink r:id="rId1177" w:history="1">
        <w:r w:rsidRPr="00044B58">
          <w:rPr>
            <w:rStyle w:val="Hyperlink"/>
          </w:rPr>
          <w:t>R3-181712</w:t>
        </w:r>
      </w:hyperlink>
      <w: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78" w:history="1">
        <w:r w:rsidR="00842DDE" w:rsidRPr="00044B58">
          <w:rPr>
            <w:rStyle w:val="Hyperlink"/>
            <w:rFonts w:ascii="Arial" w:hAnsi="Arial" w:cs="Arial"/>
            <w:b/>
            <w:sz w:val="24"/>
          </w:rPr>
          <w:t>R3-181805</w:t>
        </w:r>
      </w:hyperlink>
      <w:r w:rsidR="00842DDE">
        <w:rPr>
          <w:rFonts w:ascii="Arial" w:hAnsi="Arial" w:cs="Arial"/>
          <w:b/>
          <w:color w:val="0000FF"/>
          <w:sz w:val="24"/>
        </w:rPr>
        <w:tab/>
      </w:r>
      <w:r w:rsidR="00842DDE">
        <w:rPr>
          <w:rFonts w:ascii="Arial" w:hAnsi="Arial" w:cs="Arial"/>
          <w:b/>
          <w:sz w:val="24"/>
        </w:rPr>
        <w:t>CR to 38.425 on DL user data to DU</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v15.1.0</w:t>
      </w:r>
      <w:r>
        <w:rPr>
          <w:i/>
        </w:rPr>
        <w:tab/>
        <w:t xml:space="preserve">  CR-0020  Cat: F (Rel-15)</w:t>
      </w:r>
      <w:r>
        <w:rPr>
          <w:i/>
        </w:rPr>
        <w:br/>
      </w:r>
      <w:r>
        <w:rPr>
          <w:i/>
        </w:rPr>
        <w:br/>
      </w:r>
      <w:r>
        <w:rPr>
          <w:i/>
        </w:rPr>
        <w:tab/>
      </w:r>
      <w:r>
        <w:rPr>
          <w:i/>
        </w:rPr>
        <w:tab/>
      </w:r>
      <w:r>
        <w:rPr>
          <w:i/>
        </w:rPr>
        <w:tab/>
      </w:r>
      <w:r>
        <w:rPr>
          <w:i/>
        </w:rPr>
        <w:tab/>
      </w:r>
      <w:r>
        <w:rPr>
          <w:i/>
        </w:rPr>
        <w:tab/>
        <w:t>Source: CATT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79" w:history="1">
        <w:r w:rsidR="00842DDE" w:rsidRPr="00044B58">
          <w:rPr>
            <w:rStyle w:val="Hyperlink"/>
            <w:rFonts w:ascii="Arial" w:hAnsi="Arial" w:cs="Arial"/>
            <w:b/>
            <w:sz w:val="24"/>
          </w:rPr>
          <w:t>R3-182453</w:t>
        </w:r>
      </w:hyperlink>
      <w:r w:rsidR="00842DDE">
        <w:rPr>
          <w:rFonts w:ascii="Arial" w:hAnsi="Arial" w:cs="Arial"/>
          <w:b/>
          <w:color w:val="0000FF"/>
          <w:sz w:val="24"/>
        </w:rPr>
        <w:tab/>
      </w:r>
      <w:r w:rsidR="00842DDE">
        <w:rPr>
          <w:rFonts w:ascii="Arial" w:hAnsi="Arial" w:cs="Arial"/>
          <w:b/>
          <w:sz w:val="24"/>
        </w:rPr>
        <w:t>(TP for NR BL CR SA for TS 38.473) Measurement configuration</w:t>
      </w:r>
    </w:p>
    <w:p w:rsidR="00842DDE" w:rsidRDefault="00842DDE" w:rsidP="00842D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80" w:history="1">
        <w:r w:rsidR="00842DDE" w:rsidRPr="00044B58">
          <w:rPr>
            <w:rStyle w:val="Hyperlink"/>
            <w:rFonts w:ascii="Arial" w:hAnsi="Arial" w:cs="Arial"/>
            <w:b/>
            <w:sz w:val="24"/>
          </w:rPr>
          <w:t>R3-182477</w:t>
        </w:r>
      </w:hyperlink>
      <w:r w:rsidR="00842DDE">
        <w:rPr>
          <w:rFonts w:ascii="Arial" w:hAnsi="Arial" w:cs="Arial"/>
          <w:b/>
          <w:color w:val="0000FF"/>
          <w:sz w:val="24"/>
        </w:rPr>
        <w:tab/>
      </w:r>
      <w:r w:rsidR="00842DDE">
        <w:rPr>
          <w:rFonts w:ascii="Arial" w:hAnsi="Arial" w:cs="Arial"/>
          <w:b/>
          <w:sz w:val="24"/>
        </w:rPr>
        <w:t>[Draft] LS on use of SPID for EN-DC</w:t>
      </w:r>
    </w:p>
    <w:p w:rsidR="00842DDE" w:rsidRDefault="00842DDE" w:rsidP="00842DD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181" w:history="1">
        <w:r w:rsidRPr="00044B58">
          <w:rPr>
            <w:rStyle w:val="Hyperlink"/>
            <w:rFonts w:ascii="Arial" w:hAnsi="Arial" w:cs="Arial"/>
            <w:b/>
          </w:rPr>
          <w:t>R3-182485</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82" w:history="1">
        <w:r w:rsidR="00842DDE" w:rsidRPr="00044B58">
          <w:rPr>
            <w:rStyle w:val="Hyperlink"/>
            <w:rFonts w:ascii="Arial" w:hAnsi="Arial" w:cs="Arial"/>
            <w:b/>
            <w:sz w:val="24"/>
          </w:rPr>
          <w:t>R3-182485</w:t>
        </w:r>
      </w:hyperlink>
      <w:r w:rsidR="00842DDE">
        <w:rPr>
          <w:rFonts w:ascii="Arial" w:hAnsi="Arial" w:cs="Arial"/>
          <w:b/>
          <w:color w:val="0000FF"/>
          <w:sz w:val="24"/>
        </w:rPr>
        <w:tab/>
      </w:r>
      <w:r w:rsidR="00842DDE">
        <w:rPr>
          <w:rFonts w:ascii="Arial" w:hAnsi="Arial" w:cs="Arial"/>
          <w:b/>
          <w:sz w:val="24"/>
        </w:rPr>
        <w:t>LS on use of SPID for EN-DC</w:t>
      </w:r>
    </w:p>
    <w:p w:rsidR="00842DDE" w:rsidRDefault="00842DDE" w:rsidP="00842DD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 xml:space="preserve">to </w:t>
      </w:r>
      <w:r w:rsidR="00916AFC" w:rsidRPr="00916AFC">
        <w:rPr>
          <w:i/>
        </w:rPr>
        <w:t>SA2</w:t>
      </w:r>
      <w:r>
        <w:rPr>
          <w:i/>
        </w:rPr>
        <w:br/>
      </w:r>
      <w:r>
        <w:rPr>
          <w:i/>
        </w:rPr>
        <w:tab/>
      </w:r>
      <w:r>
        <w:rPr>
          <w:i/>
        </w:rPr>
        <w:tab/>
      </w:r>
      <w:r>
        <w:rPr>
          <w:i/>
        </w:rPr>
        <w:tab/>
      </w:r>
      <w:r>
        <w:rPr>
          <w:i/>
        </w:rPr>
        <w:tab/>
      </w:r>
      <w:r>
        <w:rPr>
          <w:i/>
        </w:rPr>
        <w:tab/>
        <w:t>Source: Ericsson</w:t>
      </w:r>
    </w:p>
    <w:p w:rsidR="00842DDE" w:rsidRDefault="00842DDE" w:rsidP="00842DDE">
      <w:pPr>
        <w:rPr>
          <w:color w:val="808080"/>
        </w:rPr>
      </w:pPr>
      <w:r>
        <w:rPr>
          <w:color w:val="808080"/>
        </w:rPr>
        <w:t xml:space="preserve">(Replaces </w:t>
      </w:r>
      <w:hyperlink r:id="rId1183" w:history="1">
        <w:r w:rsidRPr="00044B58">
          <w:rPr>
            <w:rStyle w:val="Hyperlink"/>
          </w:rPr>
          <w:t>R3-182477</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Approved unseen</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84" w:history="1">
        <w:r w:rsidR="00842DDE" w:rsidRPr="00044B58">
          <w:rPr>
            <w:rStyle w:val="Hyperlink"/>
            <w:rFonts w:ascii="Arial" w:hAnsi="Arial" w:cs="Arial"/>
            <w:b/>
            <w:sz w:val="24"/>
          </w:rPr>
          <w:t>R3-182491</w:t>
        </w:r>
      </w:hyperlink>
      <w:r w:rsidR="00842DDE">
        <w:rPr>
          <w:rFonts w:ascii="Arial" w:hAnsi="Arial" w:cs="Arial"/>
          <w:b/>
          <w:color w:val="0000FF"/>
          <w:sz w:val="24"/>
        </w:rPr>
        <w:tab/>
      </w:r>
      <w:r w:rsidR="00842DDE">
        <w:rPr>
          <w:rFonts w:ascii="Arial" w:hAnsi="Arial" w:cs="Arial"/>
          <w:b/>
          <w:sz w:val="24"/>
        </w:rPr>
        <w:t>Summary of the discussion on UE capability and UE power coordination for EN-DC scenario</w:t>
      </w:r>
    </w:p>
    <w:p w:rsidR="00842DDE" w:rsidRDefault="00842DDE" w:rsidP="00842D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842DDE" w:rsidP="00842DDE">
      <w:pPr>
        <w:pStyle w:val="Heading5"/>
      </w:pPr>
      <w:bookmarkStart w:id="163" w:name="_Toc513840704"/>
      <w:r>
        <w:t>31.3.1.1</w:t>
      </w:r>
      <w:r>
        <w:tab/>
        <w:t>Band Information in X2AP</w:t>
      </w:r>
      <w:bookmarkEnd w:id="163"/>
    </w:p>
    <w:p w:rsidR="00842DDE" w:rsidRDefault="00F5338D" w:rsidP="00842DDE">
      <w:pPr>
        <w:rPr>
          <w:rFonts w:ascii="Arial" w:hAnsi="Arial" w:cs="Arial"/>
          <w:b/>
          <w:sz w:val="24"/>
        </w:rPr>
      </w:pPr>
      <w:hyperlink r:id="rId1185" w:history="1">
        <w:r w:rsidR="00842DDE" w:rsidRPr="00044B58">
          <w:rPr>
            <w:rStyle w:val="Hyperlink"/>
            <w:rFonts w:ascii="Arial" w:hAnsi="Arial" w:cs="Arial"/>
            <w:b/>
            <w:sz w:val="24"/>
          </w:rPr>
          <w:t>R3-181627</w:t>
        </w:r>
      </w:hyperlink>
      <w:r w:rsidR="00842DDE">
        <w:rPr>
          <w:rFonts w:ascii="Arial" w:hAnsi="Arial" w:cs="Arial"/>
          <w:b/>
          <w:color w:val="0000FF"/>
          <w:sz w:val="24"/>
        </w:rPr>
        <w:tab/>
      </w:r>
      <w:r w:rsidR="00842DDE">
        <w:rPr>
          <w:rFonts w:ascii="Arial" w:hAnsi="Arial" w:cs="Arial"/>
          <w:b/>
          <w:sz w:val="24"/>
        </w:rPr>
        <w:t>LS reply on required information for NSA on X2</w:t>
      </w:r>
    </w:p>
    <w:p w:rsidR="00842DDE" w:rsidRDefault="00842DDE" w:rsidP="00842DD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R4-1801327, to 3GPP RAN3, cc 3GPP RAN1, 3GPP RAN2</w:t>
      </w:r>
      <w:r>
        <w:rPr>
          <w:i/>
        </w:rPr>
        <w:br/>
      </w:r>
      <w:r>
        <w:rPr>
          <w:i/>
        </w:rPr>
        <w:tab/>
      </w:r>
      <w:r>
        <w:rPr>
          <w:i/>
        </w:rPr>
        <w:tab/>
      </w:r>
      <w:r>
        <w:rPr>
          <w:i/>
        </w:rPr>
        <w:tab/>
      </w:r>
      <w:r>
        <w:rPr>
          <w:i/>
        </w:rPr>
        <w:tab/>
      </w:r>
      <w:r>
        <w:rPr>
          <w:i/>
        </w:rPr>
        <w:tab/>
        <w:t>Source: 3GPP RAN4, Nokia</w:t>
      </w:r>
    </w:p>
    <w:p w:rsidR="00842DDE" w:rsidRDefault="00842DDE" w:rsidP="00842DDE">
      <w:pPr>
        <w:rPr>
          <w:rFonts w:ascii="Arial" w:hAnsi="Arial" w:cs="Arial"/>
          <w:b/>
        </w:rPr>
      </w:pPr>
      <w:r>
        <w:rPr>
          <w:rFonts w:ascii="Arial" w:hAnsi="Arial" w:cs="Arial"/>
          <w:b/>
        </w:rPr>
        <w:t xml:space="preserve">Abstract: </w:t>
      </w:r>
    </w:p>
    <w:p w:rsidR="00842DDE" w:rsidRDefault="00842DDE" w:rsidP="00842DDE">
      <w:r>
        <w:t xml:space="preserve">already seen as </w:t>
      </w:r>
      <w:hyperlink r:id="rId1186" w:history="1">
        <w:r w:rsidRPr="00044B58">
          <w:rPr>
            <w:rStyle w:val="Hyperlink"/>
          </w:rPr>
          <w:t>R3-180680</w:t>
        </w:r>
      </w:hyperlink>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87" w:history="1">
        <w:r w:rsidR="00842DDE" w:rsidRPr="00044B58">
          <w:rPr>
            <w:rStyle w:val="Hyperlink"/>
            <w:rFonts w:ascii="Arial" w:hAnsi="Arial" w:cs="Arial"/>
            <w:b/>
            <w:sz w:val="24"/>
          </w:rPr>
          <w:t>R3-182037</w:t>
        </w:r>
      </w:hyperlink>
      <w:r w:rsidR="00842DDE">
        <w:rPr>
          <w:rFonts w:ascii="Arial" w:hAnsi="Arial" w:cs="Arial"/>
          <w:b/>
          <w:color w:val="0000FF"/>
          <w:sz w:val="24"/>
        </w:rPr>
        <w:tab/>
      </w:r>
      <w:r w:rsidR="00842DDE">
        <w:rPr>
          <w:rFonts w:ascii="Arial" w:hAnsi="Arial" w:cs="Arial"/>
          <w:b/>
          <w:sz w:val="24"/>
        </w:rPr>
        <w:t>Support of NR Multiple Frequency Bands support for in EN-DC</w:t>
      </w:r>
    </w:p>
    <w:p w:rsidR="00842DDE" w:rsidRDefault="00842DDE" w:rsidP="00842D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Nokia, Nokia Shanghai Bell</w:t>
      </w:r>
    </w:p>
    <w:p w:rsidR="006F6F60" w:rsidRDefault="006F6F60" w:rsidP="006F6F60">
      <w:pPr>
        <w:rPr>
          <w:rFonts w:ascii="Arial" w:hAnsi="Arial" w:cs="Arial"/>
          <w:b/>
        </w:rPr>
      </w:pPr>
      <w:r>
        <w:rPr>
          <w:rFonts w:ascii="Arial" w:hAnsi="Arial" w:cs="Arial"/>
          <w:b/>
        </w:rPr>
        <w:t xml:space="preserve">Discussion: </w:t>
      </w:r>
    </w:p>
    <w:p w:rsidR="006F6F60" w:rsidRDefault="000D7E48" w:rsidP="006F6F60">
      <w:r>
        <w:t>Ericsson</w:t>
      </w:r>
      <w:r w:rsidR="006F6F60">
        <w:t>: each cell has its own ARFCN/bw/bands/etc., so it’s per-cell. No link in NR between ARFCN and bands (and different matter w.r.t. cells)</w:t>
      </w:r>
    </w:p>
    <w:p w:rsidR="006F6F60" w:rsidRDefault="000D7E48" w:rsidP="006F6F60">
      <w:r>
        <w:t>Huawei:</w:t>
      </w:r>
      <w:r w:rsidR="006F6F60">
        <w:t xml:space="preserve"> even with a single IE it is still possible to update just a subset of info</w:t>
      </w:r>
    </w:p>
    <w:p w:rsidR="006F6F60" w:rsidRDefault="000D7E48" w:rsidP="006F6F60">
      <w:r>
        <w:t>Nokia:</w:t>
      </w:r>
      <w:r w:rsidR="006F6F60">
        <w:t xml:space="preserve"> need to send the full set anyway (SUL may need additional info)</w:t>
      </w:r>
    </w:p>
    <w:p w:rsidR="006F6F60" w:rsidRDefault="000D7E48" w:rsidP="006F6F60">
      <w:r>
        <w:t>Ericsson</w:t>
      </w:r>
      <w:r w:rsidR="006F6F60">
        <w:t>: then, no difference w.r.t. number of IEs. SUL bands have to be expressed separately in both cases. Then why include band info into ARFCN IE? Conceptually it is wrong to associate band with ARFCN</w:t>
      </w:r>
    </w:p>
    <w:p w:rsidR="006F6F60" w:rsidRDefault="006F6F60" w:rsidP="006F6F60"/>
    <w:p w:rsidR="006F6F60" w:rsidRPr="006F6F60" w:rsidRDefault="006F6F60" w:rsidP="006F6F60">
      <w:pPr>
        <w:rPr>
          <w:b/>
        </w:rPr>
      </w:pPr>
      <w:r w:rsidRPr="006F6F60">
        <w:rPr>
          <w:b/>
        </w:rPr>
        <w:t>Is it correct to associate a band to an ARFCN?</w:t>
      </w:r>
    </w:p>
    <w:p w:rsidR="006F6F60" w:rsidRDefault="006F6F60" w:rsidP="006F6F60"/>
    <w:p w:rsidR="006F6F60" w:rsidRDefault="000D7E48" w:rsidP="006F6F60">
      <w:r>
        <w:t>Huawei:</w:t>
      </w:r>
      <w:r w:rsidR="006F6F60">
        <w:t xml:space="preserve"> given that NR ARFCN is not unique, we need to make this association so that an eNB knows how to use it</w:t>
      </w:r>
    </w:p>
    <w:p w:rsidR="006F6F60" w:rsidRDefault="000D7E48" w:rsidP="006F6F60">
      <w:r>
        <w:t>Nokia:</w:t>
      </w:r>
      <w:r w:rsidR="006F6F60">
        <w:t xml:space="preserve"> it is correct to associate an ARFCN to a list of bands</w:t>
      </w:r>
    </w:p>
    <w:p w:rsidR="006F6F60" w:rsidRDefault="000D7E48" w:rsidP="006F6F60">
      <w:r>
        <w:t>Ericsson</w:t>
      </w:r>
      <w:r w:rsidR="006F6F60">
        <w:t>: you can associate one or more ARFCN to a list of bands, therefore there’s no 1:1 mapping and you cannot make “bands” as a sub-IE of ARFCN</w:t>
      </w:r>
    </w:p>
    <w:p w:rsidR="006F6F60" w:rsidRDefault="000D7E48" w:rsidP="006F6F60">
      <w:r>
        <w:t>Huawei:</w:t>
      </w:r>
      <w:r w:rsidR="006F6F60">
        <w:t xml:space="preserve"> relation vs. encoding</w:t>
      </w:r>
    </w:p>
    <w:p w:rsidR="006F6F60" w:rsidRDefault="000D7E48" w:rsidP="006F6F60">
      <w:r>
        <w:t>Nokia:</w:t>
      </w:r>
      <w:r w:rsidR="006F6F60">
        <w:t xml:space="preserve"> should remove indentation</w:t>
      </w:r>
    </w:p>
    <w:p w:rsidR="006F6F60" w:rsidRDefault="000D7E48" w:rsidP="006F6F60">
      <w:r>
        <w:t>Ericsson</w:t>
      </w:r>
      <w:r w:rsidR="006F6F60">
        <w:t>: need more than max 16 bands</w:t>
      </w:r>
    </w:p>
    <w:p w:rsidR="006F6F60" w:rsidRDefault="000D7E48" w:rsidP="006F6F60">
      <w:r>
        <w:t>Ericsson</w:t>
      </w:r>
      <w:r w:rsidR="006F6F60">
        <w:t>: also need XnAP CR</w:t>
      </w:r>
    </w:p>
    <w:p w:rsidR="006F6F60" w:rsidRDefault="006F6F60" w:rsidP="006F6F60"/>
    <w:p w:rsidR="006F6F60" w:rsidRPr="006F6F60" w:rsidRDefault="006F6F60" w:rsidP="006F6F60">
      <w:pPr>
        <w:rPr>
          <w:b/>
          <w:color w:val="00B050"/>
          <w:u w:val="single"/>
        </w:rPr>
      </w:pPr>
      <w:r w:rsidRPr="006F6F60">
        <w:rPr>
          <w:b/>
          <w:color w:val="00B050"/>
          <w:u w:val="single"/>
        </w:rPr>
        <w:t>Agreement:</w:t>
      </w:r>
    </w:p>
    <w:p w:rsidR="006F6F60" w:rsidRDefault="006F6F60" w:rsidP="006F6F60">
      <w:r w:rsidRPr="006F6F60">
        <w:rPr>
          <w:b/>
          <w:color w:val="00B050"/>
        </w:rPr>
        <w:t>XnAP rapp to provide the related changes in next XnAP rapporteur update</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F6F60" w:rsidRPr="002E1A1C" w:rsidRDefault="006F6F60" w:rsidP="006F6F60">
      <w:pPr>
        <w:rPr>
          <w:b/>
          <w:color w:val="00B050"/>
          <w:sz w:val="24"/>
          <w:u w:val="single"/>
        </w:rPr>
      </w:pPr>
      <w:r w:rsidRPr="002E1A1C">
        <w:rPr>
          <w:b/>
          <w:color w:val="00B050"/>
          <w:sz w:val="24"/>
          <w:u w:val="single"/>
        </w:rPr>
        <w:t>Agreement:</w:t>
      </w:r>
    </w:p>
    <w:p w:rsidR="006F6F60" w:rsidRPr="002E1A1C" w:rsidRDefault="006F6F60" w:rsidP="006F6F60">
      <w:pPr>
        <w:rPr>
          <w:b/>
          <w:color w:val="00B050"/>
          <w:sz w:val="24"/>
        </w:rPr>
      </w:pPr>
      <w:r w:rsidRPr="002E1A1C">
        <w:rPr>
          <w:b/>
          <w:color w:val="00B050"/>
          <w:sz w:val="24"/>
        </w:rPr>
        <w:t>XnAP rapp to provide the related changes in next XnAP rapporteur update</w:t>
      </w:r>
    </w:p>
    <w:p w:rsidR="006F6F60" w:rsidRDefault="006F6F60" w:rsidP="006F6F60">
      <w:pPr>
        <w:rPr>
          <w:color w:val="993300"/>
          <w:u w:val="single"/>
        </w:rPr>
      </w:pPr>
    </w:p>
    <w:p w:rsidR="00842DDE" w:rsidRDefault="00F5338D" w:rsidP="00842DDE">
      <w:pPr>
        <w:rPr>
          <w:rFonts w:ascii="Arial" w:hAnsi="Arial" w:cs="Arial"/>
          <w:b/>
          <w:sz w:val="24"/>
        </w:rPr>
      </w:pPr>
      <w:hyperlink r:id="rId1188" w:history="1">
        <w:r w:rsidR="00842DDE" w:rsidRPr="00044B58">
          <w:rPr>
            <w:rStyle w:val="Hyperlink"/>
            <w:rFonts w:ascii="Arial" w:hAnsi="Arial" w:cs="Arial"/>
            <w:b/>
            <w:sz w:val="24"/>
          </w:rPr>
          <w:t>R3-182038</w:t>
        </w:r>
      </w:hyperlink>
      <w:r w:rsidR="00842DDE">
        <w:rPr>
          <w:rFonts w:ascii="Arial" w:hAnsi="Arial" w:cs="Arial"/>
          <w:b/>
          <w:color w:val="0000FF"/>
          <w:sz w:val="24"/>
        </w:rPr>
        <w:tab/>
      </w:r>
      <w:r w:rsidR="00842DDE">
        <w:rPr>
          <w:rFonts w:ascii="Arial" w:hAnsi="Arial" w:cs="Arial"/>
          <w:b/>
          <w:sz w:val="24"/>
        </w:rPr>
        <w:t>X2AP CR for support of NR Multiple frequency band in EN-DC</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CR-1125  Cat: F (Rel-15)</w:t>
      </w:r>
      <w:r>
        <w:rPr>
          <w:i/>
        </w:rPr>
        <w:br/>
      </w:r>
      <w:r>
        <w:rPr>
          <w:i/>
        </w:rPr>
        <w:br/>
      </w:r>
      <w:r>
        <w:rPr>
          <w:i/>
        </w:rPr>
        <w:tab/>
      </w:r>
      <w:r>
        <w:rPr>
          <w:i/>
        </w:rPr>
        <w:tab/>
      </w:r>
      <w:r>
        <w:rPr>
          <w:i/>
        </w:rPr>
        <w:tab/>
      </w:r>
      <w:r>
        <w:rPr>
          <w:i/>
        </w:rPr>
        <w:tab/>
      </w:r>
      <w:r>
        <w:rPr>
          <w:i/>
        </w:rPr>
        <w:tab/>
        <w:t>Source: Huawei, Nokia, Nokia Shanghai Bell</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189" w:history="1">
        <w:r w:rsidRPr="00044B58">
          <w:rPr>
            <w:rStyle w:val="Hyperlink"/>
            <w:rFonts w:ascii="Arial" w:hAnsi="Arial" w:cs="Arial"/>
            <w:b/>
          </w:rPr>
          <w:t>R3-182344</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90" w:history="1">
        <w:r w:rsidR="00842DDE" w:rsidRPr="00044B58">
          <w:rPr>
            <w:rStyle w:val="Hyperlink"/>
            <w:rFonts w:ascii="Arial" w:hAnsi="Arial" w:cs="Arial"/>
            <w:b/>
            <w:sz w:val="24"/>
          </w:rPr>
          <w:t>R3-182344</w:t>
        </w:r>
      </w:hyperlink>
      <w:r w:rsidR="00842DDE">
        <w:rPr>
          <w:rFonts w:ascii="Arial" w:hAnsi="Arial" w:cs="Arial"/>
          <w:b/>
          <w:color w:val="0000FF"/>
          <w:sz w:val="24"/>
        </w:rPr>
        <w:tab/>
      </w:r>
      <w:r w:rsidR="00842DDE">
        <w:rPr>
          <w:rFonts w:ascii="Arial" w:hAnsi="Arial" w:cs="Arial"/>
          <w:b/>
          <w:sz w:val="24"/>
        </w:rPr>
        <w:t>X2AP CR for support of NR Multiple frequency band in EN-DC</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CR-1125  rev 1 Cat: F (Rel-15)</w:t>
      </w:r>
      <w:r>
        <w:rPr>
          <w:i/>
        </w:rPr>
        <w:br/>
      </w:r>
      <w:r>
        <w:rPr>
          <w:i/>
        </w:rPr>
        <w:br/>
      </w:r>
      <w:r>
        <w:rPr>
          <w:i/>
        </w:rPr>
        <w:tab/>
      </w:r>
      <w:r>
        <w:rPr>
          <w:i/>
        </w:rPr>
        <w:tab/>
      </w:r>
      <w:r>
        <w:rPr>
          <w:i/>
        </w:rPr>
        <w:tab/>
      </w:r>
      <w:r>
        <w:rPr>
          <w:i/>
        </w:rPr>
        <w:tab/>
      </w:r>
      <w:r>
        <w:rPr>
          <w:i/>
        </w:rPr>
        <w:tab/>
        <w:t>Source: Huawei, Nokia, Nokia Shanghai Bell</w:t>
      </w:r>
    </w:p>
    <w:p w:rsidR="00842DDE" w:rsidRDefault="00842DDE" w:rsidP="00842DDE">
      <w:pPr>
        <w:rPr>
          <w:color w:val="808080"/>
        </w:rPr>
      </w:pPr>
      <w:r>
        <w:rPr>
          <w:color w:val="808080"/>
        </w:rPr>
        <w:t xml:space="preserve">(Replaces </w:t>
      </w:r>
      <w:hyperlink r:id="rId1191" w:history="1">
        <w:r w:rsidRPr="00044B58">
          <w:rPr>
            <w:rStyle w:val="Hyperlink"/>
          </w:rPr>
          <w:t>R3-182038</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agreed unseen</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92" w:history="1">
        <w:r w:rsidR="00842DDE" w:rsidRPr="00044B58">
          <w:rPr>
            <w:rStyle w:val="Hyperlink"/>
            <w:rFonts w:ascii="Arial" w:hAnsi="Arial" w:cs="Arial"/>
            <w:b/>
            <w:sz w:val="24"/>
          </w:rPr>
          <w:t>R3-182039</w:t>
        </w:r>
      </w:hyperlink>
      <w:r w:rsidR="00842DDE">
        <w:rPr>
          <w:rFonts w:ascii="Arial" w:hAnsi="Arial" w:cs="Arial"/>
          <w:b/>
          <w:color w:val="0000FF"/>
          <w:sz w:val="24"/>
        </w:rPr>
        <w:tab/>
      </w:r>
      <w:r w:rsidR="00842DDE">
        <w:rPr>
          <w:rFonts w:ascii="Arial" w:hAnsi="Arial" w:cs="Arial"/>
          <w:b/>
          <w:sz w:val="24"/>
        </w:rPr>
        <w:t>F1AP CR for support of NR Multiple frequency band in EN-DC</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w:t>
      </w:r>
      <w:r>
        <w:rPr>
          <w:i/>
        </w:rPr>
        <w:tab/>
        <w:t xml:space="preserve">  CR-0030  Cat: F (Rel-15)</w:t>
      </w:r>
      <w:r>
        <w:rPr>
          <w:i/>
        </w:rPr>
        <w:br/>
      </w:r>
      <w:r>
        <w:rPr>
          <w:i/>
        </w:rPr>
        <w:br/>
      </w:r>
      <w:r>
        <w:rPr>
          <w:i/>
        </w:rPr>
        <w:tab/>
      </w:r>
      <w:r>
        <w:rPr>
          <w:i/>
        </w:rPr>
        <w:tab/>
      </w:r>
      <w:r>
        <w:rPr>
          <w:i/>
        </w:rPr>
        <w:tab/>
      </w:r>
      <w:r>
        <w:rPr>
          <w:i/>
        </w:rPr>
        <w:tab/>
      </w:r>
      <w:r>
        <w:rPr>
          <w:i/>
        </w:rPr>
        <w:tab/>
        <w:t>Source: Huawei, Nokia, Nokia Shanghai Bell</w:t>
      </w:r>
    </w:p>
    <w:p w:rsidR="00842DDE" w:rsidRDefault="00842DDE" w:rsidP="00842DDE">
      <w:pPr>
        <w:rPr>
          <w:rFonts w:ascii="Arial" w:hAnsi="Arial" w:cs="Arial"/>
          <w:b/>
        </w:rPr>
      </w:pPr>
      <w:r>
        <w:rPr>
          <w:rFonts w:ascii="Arial" w:hAnsi="Arial" w:cs="Arial"/>
          <w:b/>
        </w:rPr>
        <w:t xml:space="preserve">Discussion: </w:t>
      </w:r>
    </w:p>
    <w:p w:rsidR="00842DDE" w:rsidRPr="00C11C13" w:rsidRDefault="00842DDE" w:rsidP="00842DDE">
      <w:pPr>
        <w:overflowPunct/>
        <w:autoSpaceDE/>
        <w:autoSpaceDN/>
        <w:adjustRightInd/>
        <w:spacing w:after="0"/>
        <w:textAlignment w:val="auto"/>
      </w:pPr>
      <w:r w:rsidRPr="00C11C13">
        <w:t>NEC: This is not backwards-compatible, but this cannot be avoided</w:t>
      </w:r>
    </w:p>
    <w:p w:rsidR="00842DDE" w:rsidRPr="00C11C13" w:rsidRDefault="00842DDE" w:rsidP="00842DDE">
      <w:r w:rsidRPr="00C11C13">
        <w:t> </w:t>
      </w:r>
    </w:p>
    <w:p w:rsidR="00842DDE" w:rsidRPr="00C11C13" w:rsidRDefault="00842DDE" w:rsidP="00842DDE">
      <w:r w:rsidRPr="00C11C13">
        <w:t>- Freq band info should not be a sub-IE of ARFCN; Sec. 9.2.106: remove indentation from Freq Band sub-IE</w:t>
      </w:r>
    </w:p>
    <w:p w:rsidR="00842DDE" w:rsidRPr="00C11C13" w:rsidRDefault="00842DDE" w:rsidP="00842DDE">
      <w:r w:rsidRPr="00C11C13">
        <w:t>- max n. of bands: 32</w:t>
      </w:r>
    </w:p>
    <w:p w:rsidR="00842DDE" w:rsidRPr="00C11C13" w:rsidRDefault="00842DDE" w:rsidP="00842DDE">
      <w:r w:rsidRPr="00C11C13">
        <w:t>- check list encoding</w:t>
      </w:r>
    </w:p>
    <w:p w:rsidR="00842DDE" w:rsidRPr="00C11C13" w:rsidRDefault="00842DDE" w:rsidP="00842DDE">
      <w:r w:rsidRPr="00C11C13">
        <w:t>- type other, towards EN-DC BL CR</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93" w:history="1">
        <w:r w:rsidR="00842DDE" w:rsidRPr="00044B58">
          <w:rPr>
            <w:rStyle w:val="Hyperlink"/>
            <w:rFonts w:ascii="Arial" w:hAnsi="Arial" w:cs="Arial"/>
            <w:b/>
            <w:sz w:val="24"/>
          </w:rPr>
          <w:t>R3-182345</w:t>
        </w:r>
      </w:hyperlink>
      <w:r w:rsidR="00842DDE">
        <w:rPr>
          <w:rFonts w:ascii="Arial" w:hAnsi="Arial" w:cs="Arial"/>
          <w:b/>
          <w:color w:val="0000FF"/>
          <w:sz w:val="24"/>
        </w:rPr>
        <w:tab/>
      </w:r>
      <w:r w:rsidR="00842DDE">
        <w:rPr>
          <w:rFonts w:ascii="Arial" w:hAnsi="Arial" w:cs="Arial"/>
          <w:b/>
          <w:sz w:val="24"/>
        </w:rPr>
        <w:t>(TP for EN-DC BL CR for TS 38.473): support of NR Multiple frequency band in EN-DC</w:t>
      </w:r>
    </w:p>
    <w:p w:rsidR="00842DDE" w:rsidRDefault="00842DDE" w:rsidP="00842DD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v15.1.0</w:t>
      </w:r>
      <w:r>
        <w:rPr>
          <w:i/>
        </w:rPr>
        <w:br/>
      </w:r>
      <w:r>
        <w:rPr>
          <w:i/>
        </w:rPr>
        <w:tab/>
      </w:r>
      <w:r>
        <w:rPr>
          <w:i/>
        </w:rPr>
        <w:tab/>
      </w:r>
      <w:r>
        <w:rPr>
          <w:i/>
        </w:rPr>
        <w:tab/>
      </w:r>
      <w:r>
        <w:rPr>
          <w:i/>
        </w:rPr>
        <w:tab/>
      </w:r>
      <w:r>
        <w:rPr>
          <w:i/>
        </w:rPr>
        <w:tab/>
        <w:t>Source: Huawei, Nokia, Nokia Shanghai Bell</w:t>
      </w:r>
    </w:p>
    <w:p w:rsidR="00842DDE" w:rsidRDefault="00842DDE" w:rsidP="00842DDE">
      <w:pPr>
        <w:rPr>
          <w:color w:val="808080"/>
        </w:rPr>
      </w:pPr>
      <w:r>
        <w:rPr>
          <w:color w:val="808080"/>
        </w:rPr>
        <w:t xml:space="preserve">(Replaces </w:t>
      </w:r>
      <w:hyperlink r:id="rId1194" w:history="1">
        <w:r w:rsidRPr="00044B58">
          <w:rPr>
            <w:rStyle w:val="Hyperlink"/>
          </w:rPr>
          <w:t>R3-182039</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agreed unseen</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842DDE" w:rsidP="00842DDE">
      <w:pPr>
        <w:pStyle w:val="Heading5"/>
      </w:pPr>
      <w:bookmarkStart w:id="164" w:name="_Toc513840705"/>
      <w:r>
        <w:t>31.3.1.2</w:t>
      </w:r>
      <w:r>
        <w:tab/>
        <w:t>Secured SRBs Without PDU Sessions</w:t>
      </w:r>
      <w:bookmarkEnd w:id="164"/>
    </w:p>
    <w:p w:rsidR="00842DDE" w:rsidRDefault="00F5338D" w:rsidP="00842DDE">
      <w:pPr>
        <w:rPr>
          <w:rFonts w:ascii="Arial" w:hAnsi="Arial" w:cs="Arial"/>
          <w:b/>
          <w:sz w:val="24"/>
        </w:rPr>
      </w:pPr>
      <w:hyperlink r:id="rId1195" w:history="1">
        <w:r w:rsidR="00842DDE" w:rsidRPr="00044B58">
          <w:rPr>
            <w:rStyle w:val="Hyperlink"/>
            <w:rFonts w:ascii="Arial" w:hAnsi="Arial" w:cs="Arial"/>
            <w:b/>
            <w:sz w:val="24"/>
          </w:rPr>
          <w:t>R3-181615</w:t>
        </w:r>
      </w:hyperlink>
      <w:r w:rsidR="00842DDE">
        <w:rPr>
          <w:rFonts w:ascii="Arial" w:hAnsi="Arial" w:cs="Arial"/>
          <w:b/>
          <w:color w:val="0000FF"/>
          <w:sz w:val="24"/>
        </w:rPr>
        <w:tab/>
      </w:r>
      <w:r w:rsidR="00842DDE">
        <w:rPr>
          <w:rFonts w:ascii="Arial" w:hAnsi="Arial" w:cs="Arial"/>
          <w:b/>
          <w:sz w:val="24"/>
        </w:rPr>
        <w:t>LS on secured Signalling-only connection</w:t>
      </w:r>
    </w:p>
    <w:p w:rsidR="00842DDE" w:rsidRDefault="00842DDE" w:rsidP="00842DD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RP-180590, to 3GPP RAN3, 3GPP SA2, 3GPP SA3, cc 3GPP RAN2, 3GPP TSG SA</w:t>
      </w:r>
      <w:r>
        <w:rPr>
          <w:i/>
        </w:rPr>
        <w:br/>
      </w:r>
      <w:r>
        <w:rPr>
          <w:i/>
        </w:rPr>
        <w:tab/>
      </w:r>
      <w:r>
        <w:rPr>
          <w:i/>
        </w:rPr>
        <w:tab/>
      </w:r>
      <w:r>
        <w:rPr>
          <w:i/>
        </w:rPr>
        <w:tab/>
      </w:r>
      <w:r>
        <w:rPr>
          <w:i/>
        </w:rPr>
        <w:tab/>
      </w:r>
      <w:r>
        <w:rPr>
          <w:i/>
        </w:rPr>
        <w:tab/>
        <w:t>Source: 3GPP TSG RAN, Nokia</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96" w:history="1">
        <w:r w:rsidR="00842DDE" w:rsidRPr="00044B58">
          <w:rPr>
            <w:rStyle w:val="Hyperlink"/>
            <w:rFonts w:ascii="Arial" w:hAnsi="Arial" w:cs="Arial"/>
            <w:b/>
            <w:sz w:val="24"/>
          </w:rPr>
          <w:t>R3-181982</w:t>
        </w:r>
      </w:hyperlink>
      <w:r w:rsidR="00842DDE">
        <w:rPr>
          <w:rFonts w:ascii="Arial" w:hAnsi="Arial" w:cs="Arial"/>
          <w:b/>
          <w:color w:val="0000FF"/>
          <w:sz w:val="24"/>
        </w:rPr>
        <w:tab/>
      </w:r>
      <w:r w:rsidR="00842DDE">
        <w:rPr>
          <w:rFonts w:ascii="Arial" w:hAnsi="Arial" w:cs="Arial"/>
          <w:b/>
          <w:sz w:val="24"/>
        </w:rPr>
        <w:t xml:space="preserve">Support of secured signaling only connections </w:t>
      </w:r>
    </w:p>
    <w:p w:rsidR="00842DDE" w:rsidRDefault="00842DDE" w:rsidP="00842DD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197" w:history="1">
        <w:r w:rsidRPr="00044B58">
          <w:rPr>
            <w:rStyle w:val="Hyperlink"/>
            <w:rFonts w:ascii="Arial" w:hAnsi="Arial" w:cs="Arial"/>
            <w:b/>
          </w:rPr>
          <w:t>R3-182347</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198" w:history="1">
        <w:r w:rsidR="00842DDE" w:rsidRPr="00044B58">
          <w:rPr>
            <w:rStyle w:val="Hyperlink"/>
            <w:rFonts w:ascii="Arial" w:hAnsi="Arial" w:cs="Arial"/>
            <w:b/>
            <w:sz w:val="24"/>
          </w:rPr>
          <w:t>R3-182347</w:t>
        </w:r>
      </w:hyperlink>
      <w:r w:rsidR="00842DDE">
        <w:rPr>
          <w:rFonts w:ascii="Arial" w:hAnsi="Arial" w:cs="Arial"/>
          <w:b/>
          <w:color w:val="0000FF"/>
          <w:sz w:val="24"/>
        </w:rPr>
        <w:tab/>
      </w:r>
      <w:r w:rsidR="00842DDE">
        <w:rPr>
          <w:rFonts w:ascii="Arial" w:hAnsi="Arial" w:cs="Arial"/>
          <w:b/>
          <w:sz w:val="24"/>
        </w:rPr>
        <w:t xml:space="preserve">Support of secured signaling only connections </w:t>
      </w:r>
    </w:p>
    <w:p w:rsidR="00842DDE" w:rsidRDefault="00842DDE" w:rsidP="00842DD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 Nokia Shanghai Bell</w:t>
      </w:r>
    </w:p>
    <w:p w:rsidR="00842DDE" w:rsidRDefault="00842DDE" w:rsidP="00842DDE">
      <w:pPr>
        <w:rPr>
          <w:color w:val="808080"/>
        </w:rPr>
      </w:pPr>
      <w:r>
        <w:rPr>
          <w:color w:val="808080"/>
        </w:rPr>
        <w:t xml:space="preserve">(Replaces </w:t>
      </w:r>
      <w:hyperlink r:id="rId1199" w:history="1">
        <w:r w:rsidRPr="00044B58">
          <w:rPr>
            <w:rStyle w:val="Hyperlink"/>
          </w:rPr>
          <w:t>R3-181982</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pPr>
      <w:r>
        <w:t>Huawei:</w:t>
      </w:r>
      <w:r w:rsidR="00842DDE" w:rsidRPr="00C11C13">
        <w:t xml:space="preserve"> ok for AMBR, but RRC_INACTIVE assist info and GUAMI still need addressing</w:t>
      </w:r>
    </w:p>
    <w:p w:rsidR="00842DDE" w:rsidRPr="00C11C13" w:rsidRDefault="000D7E48" w:rsidP="00842DDE">
      <w:r>
        <w:t>Nokia:</w:t>
      </w:r>
      <w:r w:rsidR="00842DDE" w:rsidRPr="00C11C13">
        <w:t xml:space="preserve"> no progress on those; need to further discuss</w:t>
      </w:r>
    </w:p>
    <w:p w:rsidR="00842DDE" w:rsidRPr="00C11C13" w:rsidRDefault="000D7E48" w:rsidP="00842DDE">
      <w:r>
        <w:t>Ericsson</w:t>
      </w:r>
      <w:r w:rsidR="00842DDE" w:rsidRPr="00C11C13">
        <w:t>: CR seems OK and its a good starting point; SA2 is currently discussing this issue and an LS is on the way</w:t>
      </w:r>
    </w:p>
    <w:p w:rsidR="00842DDE" w:rsidRPr="00C11C13" w:rsidRDefault="00842DDE" w:rsidP="00842DDE">
      <w:r w:rsidRPr="00C11C13">
        <w:t> </w:t>
      </w:r>
    </w:p>
    <w:p w:rsidR="00842DDE" w:rsidRPr="002E1A1C" w:rsidRDefault="00842DDE" w:rsidP="00842DDE">
      <w:pPr>
        <w:rPr>
          <w:sz w:val="24"/>
        </w:rPr>
      </w:pPr>
      <w:r w:rsidRPr="002E1A1C">
        <w:rPr>
          <w:rStyle w:val="Strong"/>
          <w:color w:val="ED1C24"/>
          <w:sz w:val="24"/>
        </w:rPr>
        <w:t>GUAMI, RRC_INACTIVE assit info need further discussion</w:t>
      </w:r>
    </w:p>
    <w:p w:rsidR="00842DDE" w:rsidRPr="002E1A1C" w:rsidRDefault="00842DDE" w:rsidP="00842DDE">
      <w:pPr>
        <w:rPr>
          <w:sz w:val="24"/>
        </w:rPr>
      </w:pPr>
      <w:r w:rsidRPr="002E1A1C">
        <w:rPr>
          <w:rStyle w:val="Strong"/>
          <w:color w:val="ED1C24"/>
          <w:sz w:val="24"/>
        </w:rPr>
        <w:t>All agreements are Pending the LS from SA2.</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00" w:history="1">
        <w:r w:rsidR="00842DDE" w:rsidRPr="00044B58">
          <w:rPr>
            <w:rStyle w:val="Hyperlink"/>
            <w:rFonts w:ascii="Arial" w:hAnsi="Arial" w:cs="Arial"/>
            <w:b/>
            <w:sz w:val="24"/>
          </w:rPr>
          <w:t>R3-182007</w:t>
        </w:r>
      </w:hyperlink>
      <w:r w:rsidR="00842DDE">
        <w:rPr>
          <w:rFonts w:ascii="Arial" w:hAnsi="Arial" w:cs="Arial"/>
          <w:b/>
          <w:color w:val="0000FF"/>
          <w:sz w:val="24"/>
        </w:rPr>
        <w:tab/>
      </w:r>
      <w:r w:rsidR="00842DDE">
        <w:rPr>
          <w:rFonts w:ascii="Arial" w:hAnsi="Arial" w:cs="Arial"/>
          <w:b/>
          <w:sz w:val="24"/>
        </w:rPr>
        <w:t>Discussion on secured signalling only connection</w:t>
      </w:r>
    </w:p>
    <w:p w:rsidR="00842DDE" w:rsidRDefault="00842DDE" w:rsidP="00842D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01" w:history="1">
        <w:r w:rsidR="00842DDE" w:rsidRPr="00044B58">
          <w:rPr>
            <w:rStyle w:val="Hyperlink"/>
            <w:rFonts w:ascii="Arial" w:hAnsi="Arial" w:cs="Arial"/>
            <w:b/>
            <w:sz w:val="24"/>
          </w:rPr>
          <w:t>R3-181728</w:t>
        </w:r>
      </w:hyperlink>
      <w:r w:rsidR="00842DDE">
        <w:rPr>
          <w:rFonts w:ascii="Arial" w:hAnsi="Arial" w:cs="Arial"/>
          <w:b/>
          <w:color w:val="0000FF"/>
          <w:sz w:val="24"/>
        </w:rPr>
        <w:tab/>
      </w:r>
      <w:r w:rsidR="00842DDE">
        <w:rPr>
          <w:rFonts w:ascii="Arial" w:hAnsi="Arial" w:cs="Arial"/>
          <w:b/>
          <w:sz w:val="24"/>
        </w:rPr>
        <w:t>Discussion on UE Context Setup without DRB</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02" w:history="1">
        <w:r w:rsidR="00842DDE" w:rsidRPr="00044B58">
          <w:rPr>
            <w:rStyle w:val="Hyperlink"/>
            <w:rFonts w:ascii="Arial" w:hAnsi="Arial" w:cs="Arial"/>
            <w:b/>
            <w:sz w:val="24"/>
          </w:rPr>
          <w:t>R3-181729</w:t>
        </w:r>
      </w:hyperlink>
      <w:r w:rsidR="00842DDE">
        <w:rPr>
          <w:rFonts w:ascii="Arial" w:hAnsi="Arial" w:cs="Arial"/>
          <w:b/>
          <w:color w:val="0000FF"/>
          <w:sz w:val="24"/>
        </w:rPr>
        <w:tab/>
      </w:r>
      <w:r w:rsidR="00842DDE">
        <w:rPr>
          <w:rFonts w:ascii="Arial" w:hAnsi="Arial" w:cs="Arial"/>
          <w:b/>
          <w:sz w:val="24"/>
        </w:rPr>
        <w:t>TP on Initial Context Setup for TS38.413</w:t>
      </w:r>
    </w:p>
    <w:p w:rsidR="00842DDE" w:rsidRDefault="00842DDE" w:rsidP="00842DD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03" w:history="1">
        <w:r w:rsidR="00842DDE" w:rsidRPr="00044B58">
          <w:rPr>
            <w:rStyle w:val="Hyperlink"/>
            <w:rFonts w:ascii="Arial" w:hAnsi="Arial" w:cs="Arial"/>
            <w:b/>
            <w:sz w:val="24"/>
          </w:rPr>
          <w:t>R3-181730</w:t>
        </w:r>
      </w:hyperlink>
      <w:r w:rsidR="00842DDE">
        <w:rPr>
          <w:rFonts w:ascii="Arial" w:hAnsi="Arial" w:cs="Arial"/>
          <w:b/>
          <w:color w:val="0000FF"/>
          <w:sz w:val="24"/>
        </w:rPr>
        <w:tab/>
      </w:r>
      <w:r w:rsidR="00842DDE">
        <w:rPr>
          <w:rFonts w:ascii="Arial" w:hAnsi="Arial" w:cs="Arial"/>
          <w:b/>
          <w:sz w:val="24"/>
        </w:rPr>
        <w:t>Corrections on UE Context Setup for TS38.473</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v15.1.0</w:t>
      </w:r>
      <w:r>
        <w:rPr>
          <w:i/>
        </w:rPr>
        <w:tab/>
        <w:t xml:space="preserve">  CR-0014  Cat: F (Rel-15)</w:t>
      </w:r>
      <w:r>
        <w:rPr>
          <w:i/>
        </w:rPr>
        <w:br/>
      </w:r>
      <w:r>
        <w:rPr>
          <w:i/>
        </w:rPr>
        <w:br/>
      </w:r>
      <w:r>
        <w:rPr>
          <w:i/>
        </w:rPr>
        <w:tab/>
      </w:r>
      <w:r>
        <w:rPr>
          <w:i/>
        </w:rPr>
        <w:tab/>
      </w:r>
      <w:r>
        <w:rPr>
          <w:i/>
        </w:rPr>
        <w:tab/>
      </w:r>
      <w:r>
        <w:rPr>
          <w:i/>
        </w:rPr>
        <w:tab/>
      </w:r>
      <w:r>
        <w:rPr>
          <w:i/>
        </w:rPr>
        <w:tab/>
        <w:t>Source: ZTE Corporation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04" w:history="1">
        <w:r w:rsidR="00842DDE" w:rsidRPr="00044B58">
          <w:rPr>
            <w:rStyle w:val="Hyperlink"/>
            <w:rFonts w:ascii="Arial" w:hAnsi="Arial" w:cs="Arial"/>
            <w:b/>
            <w:sz w:val="24"/>
          </w:rPr>
          <w:t>R3-181731</w:t>
        </w:r>
      </w:hyperlink>
      <w:r w:rsidR="00842DDE">
        <w:rPr>
          <w:rFonts w:ascii="Arial" w:hAnsi="Arial" w:cs="Arial"/>
          <w:b/>
          <w:color w:val="0000FF"/>
          <w:sz w:val="24"/>
        </w:rPr>
        <w:tab/>
      </w:r>
      <w:r w:rsidR="00842DDE">
        <w:rPr>
          <w:rFonts w:ascii="Arial" w:hAnsi="Arial" w:cs="Arial"/>
          <w:b/>
          <w:sz w:val="24"/>
        </w:rPr>
        <w:t>[DRAFT] LS on UE Registration without a PDU session setup</w:t>
      </w:r>
    </w:p>
    <w:p w:rsidR="00842DDE" w:rsidRDefault="00842DDE" w:rsidP="00842DD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 Corporation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05" w:history="1">
        <w:r w:rsidR="00842DDE" w:rsidRPr="00044B58">
          <w:rPr>
            <w:rStyle w:val="Hyperlink"/>
            <w:rFonts w:ascii="Arial" w:hAnsi="Arial" w:cs="Arial"/>
            <w:b/>
            <w:sz w:val="24"/>
          </w:rPr>
          <w:t>R3-182263</w:t>
        </w:r>
      </w:hyperlink>
      <w:r w:rsidR="00842DDE">
        <w:rPr>
          <w:rFonts w:ascii="Arial" w:hAnsi="Arial" w:cs="Arial"/>
          <w:b/>
          <w:color w:val="0000FF"/>
          <w:sz w:val="24"/>
        </w:rPr>
        <w:tab/>
      </w:r>
      <w:r w:rsidR="00842DDE">
        <w:rPr>
          <w:rFonts w:ascii="Arial" w:hAnsi="Arial" w:cs="Arial"/>
          <w:b/>
          <w:sz w:val="24"/>
        </w:rPr>
        <w:t>Securing signalling connections</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06" w:history="1">
        <w:r w:rsidR="00842DDE" w:rsidRPr="00044B58">
          <w:rPr>
            <w:rStyle w:val="Hyperlink"/>
            <w:rFonts w:ascii="Arial" w:hAnsi="Arial" w:cs="Arial"/>
            <w:b/>
            <w:sz w:val="24"/>
          </w:rPr>
          <w:t>R3-182348</w:t>
        </w:r>
      </w:hyperlink>
      <w:r w:rsidR="00842DDE">
        <w:rPr>
          <w:rFonts w:ascii="Arial" w:hAnsi="Arial" w:cs="Arial"/>
          <w:b/>
          <w:color w:val="0000FF"/>
          <w:sz w:val="24"/>
        </w:rPr>
        <w:tab/>
      </w:r>
      <w:r w:rsidR="00842DDE">
        <w:rPr>
          <w:rFonts w:ascii="Arial" w:hAnsi="Arial" w:cs="Arial"/>
          <w:b/>
          <w:sz w:val="24"/>
        </w:rPr>
        <w:t>Support of secured signaling only connections (stage 2)</w:t>
      </w:r>
    </w:p>
    <w:p w:rsidR="00842DDE" w:rsidRDefault="00842DDE" w:rsidP="00842DDE">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07" w:history="1">
        <w:r w:rsidR="00842DDE" w:rsidRPr="00044B58">
          <w:rPr>
            <w:rStyle w:val="Hyperlink"/>
            <w:rFonts w:ascii="Arial" w:hAnsi="Arial" w:cs="Arial"/>
            <w:b/>
            <w:sz w:val="24"/>
          </w:rPr>
          <w:t>R3-182349</w:t>
        </w:r>
      </w:hyperlink>
      <w:r w:rsidR="00842DDE">
        <w:rPr>
          <w:rFonts w:ascii="Arial" w:hAnsi="Arial" w:cs="Arial"/>
          <w:b/>
          <w:color w:val="0000FF"/>
          <w:sz w:val="24"/>
        </w:rPr>
        <w:tab/>
      </w:r>
      <w:r w:rsidR="00842DDE">
        <w:rPr>
          <w:rFonts w:ascii="Arial" w:hAnsi="Arial" w:cs="Arial"/>
          <w:b/>
          <w:sz w:val="24"/>
        </w:rPr>
        <w:t>Summary of offline discussion on Secured SRBs Without PDU Sessions</w:t>
      </w:r>
    </w:p>
    <w:p w:rsidR="00842DDE" w:rsidRDefault="00842DDE" w:rsidP="00842D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660EA" w:rsidRPr="002E1A1C" w:rsidRDefault="00D660EA" w:rsidP="00842DDE">
      <w:pPr>
        <w:rPr>
          <w:b/>
          <w:color w:val="00B050"/>
          <w:sz w:val="24"/>
          <w:u w:val="single"/>
        </w:rPr>
      </w:pPr>
      <w:r w:rsidRPr="002E1A1C">
        <w:rPr>
          <w:b/>
          <w:color w:val="00B050"/>
          <w:sz w:val="24"/>
          <w:u w:val="single"/>
        </w:rPr>
        <w:t>Working Assumption:</w:t>
      </w:r>
    </w:p>
    <w:p w:rsidR="00D660EA" w:rsidRPr="002E1A1C" w:rsidRDefault="00D660EA" w:rsidP="00842DDE">
      <w:pPr>
        <w:rPr>
          <w:sz w:val="24"/>
        </w:rPr>
      </w:pPr>
      <w:r w:rsidRPr="002E1A1C">
        <w:rPr>
          <w:b/>
          <w:color w:val="00B050"/>
          <w:sz w:val="24"/>
        </w:rPr>
        <w:t>It is up to the RAN to run AS security (i.e. RAN will look at procedures started by the RAN with the UE)</w:t>
      </w:r>
    </w:p>
    <w:p w:rsidR="00D660EA" w:rsidRDefault="00D660EA" w:rsidP="00842DDE">
      <w:pPr>
        <w:rPr>
          <w:color w:val="993300"/>
          <w:u w:val="single"/>
        </w:rPr>
      </w:pPr>
    </w:p>
    <w:p w:rsidR="00842DDE" w:rsidRDefault="00842DDE" w:rsidP="00842DDE">
      <w:pPr>
        <w:pStyle w:val="Heading5"/>
      </w:pPr>
      <w:bookmarkStart w:id="165" w:name="_Toc513840706"/>
      <w:r>
        <w:t>31.3.1.3</w:t>
      </w:r>
      <w:r>
        <w:tab/>
        <w:t>Others</w:t>
      </w:r>
      <w:bookmarkEnd w:id="165"/>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MAX NR ARFCN</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1208" w:history="1">
        <w:r w:rsidR="00842DDE" w:rsidRPr="00044B58">
          <w:rPr>
            <w:rStyle w:val="Hyperlink"/>
            <w:rFonts w:ascii="Arial" w:hAnsi="Arial" w:cs="Arial"/>
            <w:b/>
            <w:sz w:val="24"/>
          </w:rPr>
          <w:t>R3-182098</w:t>
        </w:r>
      </w:hyperlink>
      <w:r w:rsidR="00842DDE">
        <w:rPr>
          <w:rFonts w:ascii="Arial" w:hAnsi="Arial" w:cs="Arial"/>
          <w:b/>
          <w:color w:val="0000FF"/>
          <w:sz w:val="24"/>
        </w:rPr>
        <w:tab/>
      </w:r>
      <w:r w:rsidR="00842DDE">
        <w:rPr>
          <w:rFonts w:ascii="Arial" w:hAnsi="Arial" w:cs="Arial"/>
          <w:b/>
          <w:sz w:val="24"/>
        </w:rPr>
        <w:t>Correction of max NR ARFCN value</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CR-1130  Cat: F (Rel-15)</w:t>
      </w:r>
      <w:r>
        <w:rPr>
          <w:i/>
        </w:rPr>
        <w:br/>
      </w:r>
      <w:r>
        <w:rPr>
          <w:i/>
        </w:rPr>
        <w:br/>
      </w:r>
      <w:r>
        <w:rPr>
          <w:i/>
        </w:rPr>
        <w:tab/>
      </w:r>
      <w:r>
        <w:rPr>
          <w:i/>
        </w:rPr>
        <w:tab/>
      </w:r>
      <w:r>
        <w:rPr>
          <w:i/>
        </w:rPr>
        <w:tab/>
      </w:r>
      <w:r>
        <w:rPr>
          <w:i/>
        </w:rPr>
        <w:tab/>
      </w:r>
      <w:r>
        <w:rPr>
          <w:i/>
        </w:rPr>
        <w:tab/>
        <w:t>Source: Nokia, Nokia Shanghai Bell</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09" w:history="1">
        <w:r w:rsidR="00842DDE" w:rsidRPr="00044B58">
          <w:rPr>
            <w:rStyle w:val="Hyperlink"/>
            <w:rFonts w:ascii="Arial" w:hAnsi="Arial" w:cs="Arial"/>
            <w:b/>
            <w:sz w:val="24"/>
          </w:rPr>
          <w:t>R3-182099</w:t>
        </w:r>
      </w:hyperlink>
      <w:r w:rsidR="00842DDE">
        <w:rPr>
          <w:rFonts w:ascii="Arial" w:hAnsi="Arial" w:cs="Arial"/>
          <w:b/>
          <w:color w:val="0000FF"/>
          <w:sz w:val="24"/>
        </w:rPr>
        <w:tab/>
      </w:r>
      <w:r w:rsidR="00842DDE">
        <w:rPr>
          <w:rFonts w:ascii="Arial" w:hAnsi="Arial" w:cs="Arial"/>
          <w:b/>
          <w:sz w:val="24"/>
        </w:rPr>
        <w:t>Correction of max NR ARFCN value</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v15.1.0</w:t>
      </w:r>
      <w:r>
        <w:rPr>
          <w:i/>
        </w:rPr>
        <w:tab/>
        <w:t xml:space="preserve">  CR-0032  Cat: F (Rel-15)</w:t>
      </w:r>
      <w:r>
        <w:rPr>
          <w:i/>
        </w:rPr>
        <w:br/>
      </w:r>
      <w:r>
        <w:rPr>
          <w:i/>
        </w:rPr>
        <w:br/>
      </w:r>
      <w:r>
        <w:rPr>
          <w:i/>
        </w:rPr>
        <w:tab/>
      </w:r>
      <w:r>
        <w:rPr>
          <w:i/>
        </w:rPr>
        <w:tab/>
      </w:r>
      <w:r>
        <w:rPr>
          <w:i/>
        </w:rPr>
        <w:tab/>
      </w:r>
      <w:r>
        <w:rPr>
          <w:i/>
        </w:rPr>
        <w:tab/>
      </w:r>
      <w:r>
        <w:rPr>
          <w:i/>
        </w:rPr>
        <w:tab/>
        <w:t>Source: Nokia, Nokia Shanghai Bell</w:t>
      </w:r>
    </w:p>
    <w:p w:rsidR="00842DDE" w:rsidRDefault="00842DDE" w:rsidP="00842DDE">
      <w:pPr>
        <w:rPr>
          <w:rFonts w:ascii="Arial" w:hAnsi="Arial" w:cs="Arial"/>
          <w:b/>
        </w:rPr>
      </w:pPr>
      <w:r>
        <w:rPr>
          <w:rFonts w:ascii="Arial" w:hAnsi="Arial" w:cs="Arial"/>
          <w:b/>
        </w:rPr>
        <w:t xml:space="preserve">Discussion: </w:t>
      </w:r>
    </w:p>
    <w:p w:rsidR="00842DDE" w:rsidRPr="00C11C13" w:rsidRDefault="00842DDE" w:rsidP="00842DDE">
      <w:pPr>
        <w:overflowPunct/>
        <w:autoSpaceDE/>
        <w:autoSpaceDN/>
        <w:adjustRightInd/>
        <w:spacing w:after="0"/>
        <w:textAlignment w:val="auto"/>
      </w:pPr>
      <w:r w:rsidRPr="00C11C13">
        <w:t>NEC: not backwards-compatible, but we cannot avoid this</w:t>
      </w:r>
    </w:p>
    <w:p w:rsidR="00842DDE" w:rsidRPr="00C11C13" w:rsidRDefault="00842DDE" w:rsidP="00842DDE">
      <w:r w:rsidRPr="00C11C13">
        <w:t> </w:t>
      </w:r>
    </w:p>
    <w:p w:rsidR="00842DDE" w:rsidRPr="00C11C13" w:rsidRDefault="00842DDE" w:rsidP="00842DDE">
      <w:r w:rsidRPr="00C11C13">
        <w:t>- type other towards EN-DC BL CR</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10" w:history="1">
        <w:r w:rsidR="00842DDE" w:rsidRPr="00044B58">
          <w:rPr>
            <w:rStyle w:val="Hyperlink"/>
            <w:rFonts w:ascii="Arial" w:hAnsi="Arial" w:cs="Arial"/>
            <w:b/>
            <w:sz w:val="24"/>
          </w:rPr>
          <w:t>R3-182346</w:t>
        </w:r>
      </w:hyperlink>
      <w:r w:rsidR="00842DDE">
        <w:rPr>
          <w:rFonts w:ascii="Arial" w:hAnsi="Arial" w:cs="Arial"/>
          <w:b/>
          <w:color w:val="0000FF"/>
          <w:sz w:val="24"/>
        </w:rPr>
        <w:tab/>
      </w:r>
      <w:r w:rsidR="00842DDE">
        <w:rPr>
          <w:rFonts w:ascii="Arial" w:hAnsi="Arial" w:cs="Arial"/>
          <w:b/>
          <w:sz w:val="24"/>
        </w:rPr>
        <w:t>(TP for EN-DC BL CR for TS 38.473) Correction on max NR ARFCN value</w:t>
      </w:r>
    </w:p>
    <w:p w:rsidR="00842DDE" w:rsidRDefault="00842DDE" w:rsidP="00842DD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v15.1.0</w:t>
      </w:r>
      <w:r>
        <w:rPr>
          <w:i/>
        </w:rPr>
        <w:br/>
      </w:r>
      <w:r>
        <w:rPr>
          <w:i/>
        </w:rPr>
        <w:tab/>
      </w:r>
      <w:r>
        <w:rPr>
          <w:i/>
        </w:rPr>
        <w:tab/>
      </w:r>
      <w:r>
        <w:rPr>
          <w:i/>
        </w:rPr>
        <w:tab/>
      </w:r>
      <w:r>
        <w:rPr>
          <w:i/>
        </w:rPr>
        <w:tab/>
      </w:r>
      <w:r>
        <w:rPr>
          <w:i/>
        </w:rPr>
        <w:tab/>
        <w:t>Source: Nokia, Nokia Shanghai Bell</w:t>
      </w:r>
    </w:p>
    <w:p w:rsidR="00842DDE" w:rsidRDefault="00842DDE" w:rsidP="00842DDE">
      <w:pPr>
        <w:rPr>
          <w:color w:val="808080"/>
        </w:rPr>
      </w:pPr>
      <w:r>
        <w:rPr>
          <w:color w:val="808080"/>
        </w:rPr>
        <w:t xml:space="preserve">(Replaces </w:t>
      </w:r>
      <w:hyperlink r:id="rId1211" w:history="1">
        <w:r w:rsidRPr="00044B58">
          <w:rPr>
            <w:rStyle w:val="Hyperlink"/>
          </w:rPr>
          <w:t>R3-182099</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agreed unseen</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TRANSPORT LAYER INFORMATION</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1212" w:history="1">
        <w:r w:rsidR="00842DDE" w:rsidRPr="00044B58">
          <w:rPr>
            <w:rStyle w:val="Hyperlink"/>
            <w:rFonts w:ascii="Arial" w:hAnsi="Arial" w:cs="Arial"/>
            <w:b/>
            <w:sz w:val="24"/>
          </w:rPr>
          <w:t>R3-182275</w:t>
        </w:r>
      </w:hyperlink>
      <w:r w:rsidR="00842DDE">
        <w:rPr>
          <w:rFonts w:ascii="Arial" w:hAnsi="Arial" w:cs="Arial"/>
          <w:b/>
          <w:color w:val="0000FF"/>
          <w:sz w:val="24"/>
        </w:rPr>
        <w:tab/>
      </w:r>
      <w:r w:rsidR="00842DDE">
        <w:rPr>
          <w:rFonts w:ascii="Arial" w:hAnsi="Arial" w:cs="Arial"/>
          <w:b/>
          <w:sz w:val="24"/>
        </w:rPr>
        <w:t>Correction on Transport Layer Information (F1-TS, F1-BL, Xn-BL)</w:t>
      </w:r>
    </w:p>
    <w:p w:rsidR="00842DDE" w:rsidRDefault="00842DDE" w:rsidP="00842D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pPr>
      <w:r>
        <w:t>Ericsson</w:t>
      </w:r>
      <w:r w:rsidR="00842DDE" w:rsidRPr="00C11C13">
        <w:t>: restructuring is ok, but related paper in 2201 (addresses may not be sufficient to identify binding; could also use port n. in addition)</w:t>
      </w:r>
    </w:p>
    <w:p w:rsidR="00842DDE" w:rsidRPr="00C11C13" w:rsidRDefault="001A577F" w:rsidP="00842DDE">
      <w:r>
        <w:t>Chairman:</w:t>
      </w:r>
      <w:r w:rsidR="00842DDE" w:rsidRPr="00C11C13">
        <w:t xml:space="preserve"> try to focus on clean-up</w:t>
      </w:r>
    </w:p>
    <w:p w:rsidR="00842DDE" w:rsidRPr="00C11C13" w:rsidRDefault="000D7E48" w:rsidP="00842DDE">
      <w:r>
        <w:t>Qualcomm:</w:t>
      </w:r>
      <w:r w:rsidR="00842DDE" w:rsidRPr="00C11C13">
        <w:t xml:space="preserve"> no issue with </w:t>
      </w:r>
      <w:r>
        <w:t>Huawei</w:t>
      </w:r>
      <w:r w:rsidR="00842DDE" w:rsidRPr="00C11C13">
        <w:t xml:space="preserve"> proposal, but no clash with </w:t>
      </w:r>
      <w:r>
        <w:t>Qualcomm</w:t>
      </w:r>
      <w:r w:rsidR="00842DDE" w:rsidRPr="00C11C13">
        <w:t xml:space="preserve"> proposal in 1927</w:t>
      </w:r>
    </w:p>
    <w:p w:rsidR="00842DDE" w:rsidRPr="00C11C13" w:rsidRDefault="000D7E48" w:rsidP="00842DDE">
      <w:r>
        <w:t>Nokia:</w:t>
      </w:r>
      <w:r w:rsidR="00842DDE" w:rsidRPr="00C11C13">
        <w:t xml:space="preserve"> 2201/2 seems like an optimization</w:t>
      </w:r>
    </w:p>
    <w:p w:rsidR="00842DDE" w:rsidRPr="00C11C13" w:rsidRDefault="00842DDE" w:rsidP="00842DDE">
      <w:r w:rsidRPr="00C11C13">
        <w:t>ZTE: why dynamic port alloc.?</w:t>
      </w:r>
    </w:p>
    <w:p w:rsidR="00842DDE" w:rsidRPr="00C11C13" w:rsidRDefault="000D7E48" w:rsidP="00842DDE">
      <w:r>
        <w:t>Ericsson</w:t>
      </w:r>
      <w:r w:rsidR="00842DDE" w:rsidRPr="00C11C13">
        <w:t>: we propose to align NG</w:t>
      </w:r>
    </w:p>
    <w:p w:rsidR="00842DDE" w:rsidRPr="00C11C13" w:rsidRDefault="001A577F" w:rsidP="00842DDE">
      <w:r>
        <w:t>Verizon</w:t>
      </w:r>
      <w:r w:rsidR="00842DDE" w:rsidRPr="00C11C13">
        <w:t>: support use of dynamic ports (</w:t>
      </w:r>
      <w:r w:rsidR="000D7E48">
        <w:t>Ericsson</w:t>
      </w:r>
      <w:r w:rsidR="00842DDE" w:rsidRPr="00C11C13">
        <w:t>s proposal)</w:t>
      </w:r>
    </w:p>
    <w:p w:rsidR="00842DDE" w:rsidRPr="00C11C13" w:rsidRDefault="000D7E48" w:rsidP="00842DDE">
      <w:r>
        <w:t>Huawei:</w:t>
      </w:r>
      <w:r w:rsidR="00842DDE" w:rsidRPr="00C11C13">
        <w:t xml:space="preserve"> need to fix details for all encoding first; need non-backwards-compatible change for F1AP</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13" w:history="1">
        <w:r w:rsidR="00842DDE" w:rsidRPr="00044B58">
          <w:rPr>
            <w:rStyle w:val="Hyperlink"/>
            <w:rFonts w:ascii="Arial" w:hAnsi="Arial" w:cs="Arial"/>
            <w:b/>
            <w:sz w:val="24"/>
          </w:rPr>
          <w:t>R3-182276</w:t>
        </w:r>
      </w:hyperlink>
      <w:r w:rsidR="00842DDE">
        <w:rPr>
          <w:rFonts w:ascii="Arial" w:hAnsi="Arial" w:cs="Arial"/>
          <w:b/>
          <w:color w:val="0000FF"/>
          <w:sz w:val="24"/>
        </w:rPr>
        <w:tab/>
      </w:r>
      <w:r w:rsidR="00842DDE">
        <w:rPr>
          <w:rFonts w:ascii="Arial" w:hAnsi="Arial" w:cs="Arial"/>
          <w:b/>
          <w:sz w:val="24"/>
        </w:rPr>
        <w:t>(TP for NR BL CR for TS 38.473): non-backward correction on Transport Layer</w:t>
      </w:r>
    </w:p>
    <w:p w:rsidR="00842DDE" w:rsidRDefault="00842DDE" w:rsidP="00842D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14" w:history="1">
        <w:r w:rsidR="00842DDE" w:rsidRPr="00044B58">
          <w:rPr>
            <w:rStyle w:val="Hyperlink"/>
            <w:rFonts w:ascii="Arial" w:hAnsi="Arial" w:cs="Arial"/>
            <w:b/>
            <w:sz w:val="24"/>
          </w:rPr>
          <w:t>R3-182451</w:t>
        </w:r>
      </w:hyperlink>
      <w:r w:rsidR="00842DDE">
        <w:rPr>
          <w:rFonts w:ascii="Arial" w:hAnsi="Arial" w:cs="Arial"/>
          <w:b/>
          <w:color w:val="0000FF"/>
          <w:sz w:val="24"/>
        </w:rPr>
        <w:tab/>
      </w:r>
      <w:r w:rsidR="00842DDE">
        <w:rPr>
          <w:rFonts w:ascii="Arial" w:hAnsi="Arial" w:cs="Arial"/>
          <w:b/>
          <w:sz w:val="24"/>
        </w:rPr>
        <w:t>(TP for NR BL CR for TS 38.473): non-backward correction on Transport Layer - EN-DC</w:t>
      </w:r>
    </w:p>
    <w:p w:rsidR="00842DDE" w:rsidRDefault="00842DDE" w:rsidP="00842D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842DDE" w:rsidRDefault="00842DDE" w:rsidP="00842DDE">
      <w:pPr>
        <w:rPr>
          <w:color w:val="808080"/>
        </w:rPr>
      </w:pPr>
      <w:r>
        <w:rPr>
          <w:color w:val="808080"/>
        </w:rPr>
        <w:t xml:space="preserve">(Replaces </w:t>
      </w:r>
      <w:hyperlink r:id="rId1215" w:history="1">
        <w:r w:rsidRPr="00044B58">
          <w:rPr>
            <w:rStyle w:val="Hyperlink"/>
          </w:rPr>
          <w:t>R3-182276</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16" w:history="1">
        <w:r w:rsidR="00842DDE" w:rsidRPr="00044B58">
          <w:rPr>
            <w:rStyle w:val="Hyperlink"/>
            <w:rFonts w:ascii="Arial" w:hAnsi="Arial" w:cs="Arial"/>
            <w:b/>
            <w:sz w:val="24"/>
          </w:rPr>
          <w:t>R3-182277</w:t>
        </w:r>
      </w:hyperlink>
      <w:r w:rsidR="00842DDE">
        <w:rPr>
          <w:rFonts w:ascii="Arial" w:hAnsi="Arial" w:cs="Arial"/>
          <w:b/>
          <w:color w:val="0000FF"/>
          <w:sz w:val="24"/>
        </w:rPr>
        <w:tab/>
      </w:r>
      <w:r w:rsidR="00842DDE">
        <w:rPr>
          <w:rFonts w:ascii="Arial" w:hAnsi="Arial" w:cs="Arial"/>
          <w:b/>
          <w:sz w:val="24"/>
        </w:rPr>
        <w:t>TP for NR BL CR for TS 38.473): Clean-up for Multiple SCTP</w:t>
      </w:r>
    </w:p>
    <w:p w:rsidR="00842DDE" w:rsidRDefault="00842DDE" w:rsidP="00842D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17" w:history="1">
        <w:r w:rsidR="00842DDE" w:rsidRPr="00044B58">
          <w:rPr>
            <w:rStyle w:val="Hyperlink"/>
            <w:rFonts w:ascii="Arial" w:hAnsi="Arial" w:cs="Arial"/>
            <w:b/>
            <w:sz w:val="24"/>
          </w:rPr>
          <w:t>R3-182452</w:t>
        </w:r>
      </w:hyperlink>
      <w:r w:rsidR="00842DDE">
        <w:rPr>
          <w:rFonts w:ascii="Arial" w:hAnsi="Arial" w:cs="Arial"/>
          <w:b/>
          <w:color w:val="0000FF"/>
          <w:sz w:val="24"/>
        </w:rPr>
        <w:tab/>
      </w:r>
      <w:r w:rsidR="00842DDE">
        <w:rPr>
          <w:rFonts w:ascii="Arial" w:hAnsi="Arial" w:cs="Arial"/>
          <w:b/>
          <w:sz w:val="24"/>
        </w:rPr>
        <w:t>TP for NR BL CR for TS 38.473): Clean-up for Multiple SCTP - SA</w:t>
      </w:r>
    </w:p>
    <w:p w:rsidR="00842DDE" w:rsidRDefault="00842DDE" w:rsidP="00842D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842DDE" w:rsidRDefault="00842DDE" w:rsidP="00842DDE">
      <w:pPr>
        <w:rPr>
          <w:color w:val="808080"/>
        </w:rPr>
      </w:pPr>
      <w:r>
        <w:rPr>
          <w:color w:val="808080"/>
        </w:rPr>
        <w:t xml:space="preserve">(Replaces </w:t>
      </w:r>
      <w:hyperlink r:id="rId1218" w:history="1">
        <w:r w:rsidRPr="00044B58">
          <w:rPr>
            <w:rStyle w:val="Hyperlink"/>
          </w:rPr>
          <w:t>R3-182277</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rPr>
          <w:sz w:val="28"/>
        </w:rPr>
      </w:pPr>
      <w:r>
        <w:rPr>
          <w:szCs w:val="15"/>
        </w:rPr>
        <w:t>Ericsson</w:t>
      </w:r>
      <w:r w:rsidR="00842DDE" w:rsidRPr="00C11C13">
        <w:rPr>
          <w:szCs w:val="15"/>
        </w:rPr>
        <w:t>: CP TNL info, dyn port #s etc. was not fully discussed, add ed notes that this is to be further checked</w:t>
      </w:r>
    </w:p>
    <w:p w:rsidR="00842DDE" w:rsidRPr="00C11C13" w:rsidRDefault="000D7E48" w:rsidP="00842DDE">
      <w:pPr>
        <w:rPr>
          <w:sz w:val="28"/>
        </w:rPr>
      </w:pPr>
      <w:r>
        <w:rPr>
          <w:szCs w:val="15"/>
        </w:rPr>
        <w:t>Nokia:</w:t>
      </w:r>
      <w:r w:rsidR="00842DDE" w:rsidRPr="00C11C13">
        <w:rPr>
          <w:szCs w:val="15"/>
        </w:rPr>
        <w:t xml:space="preserve"> need further checking</w:t>
      </w:r>
    </w:p>
    <w:p w:rsidR="00842DDE" w:rsidRPr="00C11C13" w:rsidRDefault="000D7E48" w:rsidP="00842DDE">
      <w:pPr>
        <w:rPr>
          <w:sz w:val="28"/>
        </w:rPr>
      </w:pPr>
      <w:r>
        <w:rPr>
          <w:szCs w:val="15"/>
        </w:rPr>
        <w:t>Qualcomm:</w:t>
      </w:r>
      <w:r w:rsidR="00842DDE" w:rsidRPr="00C11C13">
        <w:rPr>
          <w:szCs w:val="15"/>
        </w:rPr>
        <w:t xml:space="preserve"> this was extensively discussed offline</w:t>
      </w:r>
    </w:p>
    <w:p w:rsidR="00842DDE" w:rsidRPr="00C11C13" w:rsidRDefault="000D7E48" w:rsidP="00842DDE">
      <w:pPr>
        <w:rPr>
          <w:sz w:val="28"/>
        </w:rPr>
      </w:pPr>
      <w:r>
        <w:rPr>
          <w:szCs w:val="15"/>
        </w:rPr>
        <w:t>Huawei:</w:t>
      </w:r>
      <w:r w:rsidR="00842DDE" w:rsidRPr="00C11C13">
        <w:rPr>
          <w:szCs w:val="15"/>
        </w:rPr>
        <w:t xml:space="preserve"> same understanding as </w:t>
      </w:r>
      <w:r>
        <w:rPr>
          <w:szCs w:val="15"/>
        </w:rPr>
        <w:t>Qualcomm</w:t>
      </w:r>
      <w:r w:rsidR="00842DDE" w:rsidRPr="00C11C13">
        <w:rPr>
          <w:szCs w:val="15"/>
        </w:rPr>
        <w:t>; this was clarified</w:t>
      </w:r>
    </w:p>
    <w:p w:rsidR="00842DDE" w:rsidRPr="00C11C13" w:rsidRDefault="00842DDE" w:rsidP="00842DDE">
      <w:pPr>
        <w:rPr>
          <w:sz w:val="28"/>
        </w:rPr>
      </w:pPr>
      <w:r w:rsidRPr="00C11C13">
        <w:rPr>
          <w:sz w:val="28"/>
        </w:rPr>
        <w:t> </w:t>
      </w:r>
    </w:p>
    <w:p w:rsidR="00842DDE" w:rsidRPr="00C11C13" w:rsidRDefault="00842DDE" w:rsidP="00842DDE">
      <w:pPr>
        <w:rPr>
          <w:sz w:val="28"/>
        </w:rPr>
      </w:pPr>
      <w:r w:rsidRPr="00C11C13">
        <w:rPr>
          <w:szCs w:val="15"/>
        </w:rPr>
        <w:t>==&gt;</w:t>
      </w:r>
    </w:p>
    <w:p w:rsidR="00842DDE" w:rsidRPr="00C11C13" w:rsidRDefault="00842DDE" w:rsidP="00842DDE">
      <w:pPr>
        <w:rPr>
          <w:sz w:val="28"/>
        </w:rPr>
      </w:pPr>
      <w:r w:rsidRPr="00C11C13">
        <w:rPr>
          <w:szCs w:val="15"/>
        </w:rPr>
        <w:t>- 9.3.2.A and 9.3.2.B, add FFS and ed note port-related IEs should be further checked</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219" w:history="1">
        <w:r w:rsidRPr="00044B58">
          <w:rPr>
            <w:rStyle w:val="Hyperlink"/>
            <w:rFonts w:ascii="Arial" w:hAnsi="Arial" w:cs="Arial"/>
            <w:b/>
          </w:rPr>
          <w:t>R3-182490</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20" w:history="1">
        <w:r w:rsidR="00842DDE" w:rsidRPr="00044B58">
          <w:rPr>
            <w:rStyle w:val="Hyperlink"/>
            <w:rFonts w:ascii="Arial" w:hAnsi="Arial" w:cs="Arial"/>
            <w:b/>
            <w:sz w:val="24"/>
          </w:rPr>
          <w:t>R3-182490</w:t>
        </w:r>
      </w:hyperlink>
      <w:r w:rsidR="00842DDE">
        <w:rPr>
          <w:rFonts w:ascii="Arial" w:hAnsi="Arial" w:cs="Arial"/>
          <w:b/>
          <w:color w:val="0000FF"/>
          <w:sz w:val="24"/>
        </w:rPr>
        <w:tab/>
      </w:r>
      <w:r w:rsidR="00842DDE">
        <w:rPr>
          <w:rFonts w:ascii="Arial" w:hAnsi="Arial" w:cs="Arial"/>
          <w:b/>
          <w:sz w:val="24"/>
        </w:rPr>
        <w:t>TP for NR BL CR for TS 38.473): Clean-up for Multiple SCTP - SA</w:t>
      </w:r>
    </w:p>
    <w:p w:rsidR="00842DDE" w:rsidRDefault="00842DDE" w:rsidP="00842D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842DDE" w:rsidRDefault="00842DDE" w:rsidP="00842DDE">
      <w:pPr>
        <w:rPr>
          <w:color w:val="808080"/>
        </w:rPr>
      </w:pPr>
      <w:r>
        <w:rPr>
          <w:color w:val="808080"/>
        </w:rPr>
        <w:t xml:space="preserve">(Replaces </w:t>
      </w:r>
      <w:hyperlink r:id="rId1221" w:history="1">
        <w:r w:rsidRPr="00044B58">
          <w:rPr>
            <w:rStyle w:val="Hyperlink"/>
          </w:rPr>
          <w:t>R3-182452</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Agreed unseen</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SCTP ASSOCIATION ESTABLISHMENT</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1222" w:history="1">
        <w:r w:rsidR="00842DDE" w:rsidRPr="00044B58">
          <w:rPr>
            <w:rStyle w:val="Hyperlink"/>
            <w:rFonts w:ascii="Arial" w:hAnsi="Arial" w:cs="Arial"/>
            <w:b/>
            <w:sz w:val="24"/>
          </w:rPr>
          <w:t>R3-181774</w:t>
        </w:r>
      </w:hyperlink>
      <w:r w:rsidR="00842DDE">
        <w:rPr>
          <w:rFonts w:ascii="Arial" w:hAnsi="Arial" w:cs="Arial"/>
          <w:b/>
          <w:color w:val="0000FF"/>
          <w:sz w:val="24"/>
        </w:rPr>
        <w:tab/>
      </w:r>
      <w:r w:rsidR="00842DDE">
        <w:rPr>
          <w:rFonts w:ascii="Arial" w:hAnsi="Arial" w:cs="Arial"/>
          <w:b/>
          <w:sz w:val="24"/>
        </w:rPr>
        <w:t>Clarification of SCTP association establishment</w:t>
      </w:r>
    </w:p>
    <w:p w:rsidR="00842DDE" w:rsidRDefault="00842DDE" w:rsidP="00842D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 Fujitsu</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23" w:history="1">
        <w:r w:rsidR="00842DDE" w:rsidRPr="00044B58">
          <w:rPr>
            <w:rStyle w:val="Hyperlink"/>
            <w:rFonts w:ascii="Arial" w:hAnsi="Arial" w:cs="Arial"/>
            <w:b/>
            <w:sz w:val="24"/>
          </w:rPr>
          <w:t>R3-182278</w:t>
        </w:r>
      </w:hyperlink>
      <w:r w:rsidR="00842DDE">
        <w:rPr>
          <w:rFonts w:ascii="Arial" w:hAnsi="Arial" w:cs="Arial"/>
          <w:b/>
          <w:color w:val="0000FF"/>
          <w:sz w:val="24"/>
        </w:rPr>
        <w:tab/>
      </w:r>
      <w:r w:rsidR="00842DDE">
        <w:rPr>
          <w:rFonts w:ascii="Arial" w:hAnsi="Arial" w:cs="Arial"/>
          <w:b/>
          <w:sz w:val="24"/>
        </w:rPr>
        <w:t>Correction on Transport Layer Information</w:t>
      </w:r>
    </w:p>
    <w:p w:rsidR="00842DDE" w:rsidRDefault="00842DDE" w:rsidP="00842D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Huawei</w:t>
      </w:r>
    </w:p>
    <w:p w:rsidR="00842DDE" w:rsidRDefault="00842DDE" w:rsidP="00842DDE">
      <w:pPr>
        <w:rPr>
          <w:rFonts w:ascii="Arial" w:hAnsi="Arial" w:cs="Arial"/>
          <w:b/>
        </w:rPr>
      </w:pPr>
      <w:r>
        <w:rPr>
          <w:rFonts w:ascii="Arial" w:hAnsi="Arial" w:cs="Arial"/>
          <w:b/>
        </w:rPr>
        <w:t xml:space="preserve">Discussion: </w:t>
      </w:r>
    </w:p>
    <w:p w:rsidR="00842DDE" w:rsidRPr="00C11C13" w:rsidRDefault="000D7E48" w:rsidP="00842DDE">
      <w:pPr>
        <w:overflowPunct/>
        <w:autoSpaceDE/>
        <w:autoSpaceDN/>
        <w:adjustRightInd/>
        <w:spacing w:after="0"/>
        <w:textAlignment w:val="auto"/>
      </w:pPr>
      <w:r>
        <w:t>Ericsson</w:t>
      </w:r>
      <w:r w:rsidR="00842DDE" w:rsidRPr="00C11C13">
        <w:t>: ok on making UP TEIDs future-proof (covered in rapp update); we should also separate CP and UP TNL info to make them extendable in the future; probably need a choice of 2 lengths</w:t>
      </w:r>
    </w:p>
    <w:p w:rsidR="00842DDE" w:rsidRPr="00C11C13" w:rsidRDefault="000D7E48" w:rsidP="00842DDE">
      <w:r>
        <w:t>Huawei:</w:t>
      </w:r>
      <w:r w:rsidR="00842DDE" w:rsidRPr="00C11C13">
        <w:t xml:space="preserve"> could still have a single address</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24" w:history="1">
        <w:r w:rsidR="00842DDE" w:rsidRPr="00044B58">
          <w:rPr>
            <w:rStyle w:val="Hyperlink"/>
            <w:rFonts w:ascii="Arial" w:hAnsi="Arial" w:cs="Arial"/>
            <w:b/>
            <w:sz w:val="24"/>
          </w:rPr>
          <w:t>R3-181775</w:t>
        </w:r>
      </w:hyperlink>
      <w:r w:rsidR="00842DDE">
        <w:rPr>
          <w:rFonts w:ascii="Arial" w:hAnsi="Arial" w:cs="Arial"/>
          <w:b/>
          <w:color w:val="0000FF"/>
          <w:sz w:val="24"/>
        </w:rPr>
        <w:tab/>
      </w:r>
      <w:r w:rsidR="00842DDE">
        <w:rPr>
          <w:rFonts w:ascii="Arial" w:hAnsi="Arial" w:cs="Arial"/>
          <w:b/>
          <w:sz w:val="24"/>
        </w:rPr>
        <w:t>CR to TS38.472 on clarification of SCTP association establishment</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v15.0.0</w:t>
      </w:r>
      <w:r>
        <w:rPr>
          <w:i/>
        </w:rPr>
        <w:tab/>
        <w:t xml:space="preserve">  CR-0001  Cat: F (Rel-15)</w:t>
      </w:r>
      <w:r>
        <w:rPr>
          <w:i/>
        </w:rPr>
        <w:br/>
      </w:r>
      <w:r>
        <w:rPr>
          <w:i/>
        </w:rPr>
        <w:br/>
      </w:r>
      <w:r>
        <w:rPr>
          <w:i/>
        </w:rPr>
        <w:tab/>
      </w:r>
      <w:r>
        <w:rPr>
          <w:i/>
        </w:rPr>
        <w:tab/>
      </w:r>
      <w:r>
        <w:rPr>
          <w:i/>
        </w:rPr>
        <w:tab/>
      </w:r>
      <w:r>
        <w:rPr>
          <w:i/>
        </w:rPr>
        <w:tab/>
      </w:r>
      <w:r>
        <w:rPr>
          <w:i/>
        </w:rPr>
        <w:tab/>
        <w:t>Source: NTT DOCOMO, INC., Fujitsu</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25" w:history="1">
        <w:r w:rsidR="00842DDE" w:rsidRPr="00044B58">
          <w:rPr>
            <w:rStyle w:val="Hyperlink"/>
            <w:rFonts w:ascii="Arial" w:hAnsi="Arial" w:cs="Arial"/>
            <w:b/>
            <w:sz w:val="24"/>
          </w:rPr>
          <w:t>R3-181776</w:t>
        </w:r>
      </w:hyperlink>
      <w:r w:rsidR="00842DDE">
        <w:rPr>
          <w:rFonts w:ascii="Arial" w:hAnsi="Arial" w:cs="Arial"/>
          <w:b/>
          <w:color w:val="0000FF"/>
          <w:sz w:val="24"/>
        </w:rPr>
        <w:tab/>
      </w:r>
      <w:r w:rsidR="00842DDE">
        <w:rPr>
          <w:rFonts w:ascii="Arial" w:hAnsi="Arial" w:cs="Arial"/>
          <w:b/>
          <w:sz w:val="24"/>
        </w:rPr>
        <w:t>CR to TS36.412 on clarification of SCTP association establishment</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36.412 v14.0.0</w:t>
      </w:r>
      <w:r>
        <w:rPr>
          <w:i/>
        </w:rPr>
        <w:tab/>
        <w:t xml:space="preserve">  CR-0021  Cat: F (Rel-15)</w:t>
      </w:r>
      <w:r>
        <w:rPr>
          <w:i/>
        </w:rPr>
        <w:br/>
      </w:r>
      <w:r>
        <w:rPr>
          <w:i/>
        </w:rPr>
        <w:br/>
      </w:r>
      <w:r>
        <w:rPr>
          <w:i/>
        </w:rPr>
        <w:tab/>
      </w:r>
      <w:r>
        <w:rPr>
          <w:i/>
        </w:rPr>
        <w:tab/>
      </w:r>
      <w:r>
        <w:rPr>
          <w:i/>
        </w:rPr>
        <w:tab/>
      </w:r>
      <w:r>
        <w:rPr>
          <w:i/>
        </w:rPr>
        <w:tab/>
      </w:r>
      <w:r>
        <w:rPr>
          <w:i/>
        </w:rPr>
        <w:tab/>
        <w:t>Source: NTT DOCOMO, INC., Fujitsu</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26" w:history="1">
        <w:r w:rsidR="00842DDE" w:rsidRPr="00044B58">
          <w:rPr>
            <w:rStyle w:val="Hyperlink"/>
            <w:rFonts w:ascii="Arial" w:hAnsi="Arial" w:cs="Arial"/>
            <w:b/>
            <w:sz w:val="24"/>
          </w:rPr>
          <w:t>R3-181777</w:t>
        </w:r>
      </w:hyperlink>
      <w:r w:rsidR="00842DDE">
        <w:rPr>
          <w:rFonts w:ascii="Arial" w:hAnsi="Arial" w:cs="Arial"/>
          <w:b/>
          <w:color w:val="0000FF"/>
          <w:sz w:val="24"/>
        </w:rPr>
        <w:tab/>
      </w:r>
      <w:r w:rsidR="00842DDE">
        <w:rPr>
          <w:rFonts w:ascii="Arial" w:hAnsi="Arial" w:cs="Arial"/>
          <w:b/>
          <w:sz w:val="24"/>
        </w:rPr>
        <w:t>CR to TS36.422 on clarification of SCTP association establishment</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v14.0.0</w:t>
      </w:r>
      <w:r>
        <w:rPr>
          <w:i/>
        </w:rPr>
        <w:tab/>
        <w:t xml:space="preserve">  CR-0023  Cat: F (Rel-15)</w:t>
      </w:r>
      <w:r>
        <w:rPr>
          <w:i/>
        </w:rPr>
        <w:br/>
      </w:r>
      <w:r>
        <w:rPr>
          <w:i/>
        </w:rPr>
        <w:br/>
      </w:r>
      <w:r>
        <w:rPr>
          <w:i/>
        </w:rPr>
        <w:tab/>
      </w:r>
      <w:r>
        <w:rPr>
          <w:i/>
        </w:rPr>
        <w:tab/>
      </w:r>
      <w:r>
        <w:rPr>
          <w:i/>
        </w:rPr>
        <w:tab/>
      </w:r>
      <w:r>
        <w:rPr>
          <w:i/>
        </w:rPr>
        <w:tab/>
      </w:r>
      <w:r>
        <w:rPr>
          <w:i/>
        </w:rPr>
        <w:tab/>
        <w:t>Source: NTT DOCOMO, INC., Fujitsu</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27" w:history="1">
        <w:r w:rsidR="00842DDE" w:rsidRPr="00044B58">
          <w:rPr>
            <w:rStyle w:val="Hyperlink"/>
            <w:rFonts w:ascii="Arial" w:hAnsi="Arial" w:cs="Arial"/>
            <w:b/>
            <w:sz w:val="24"/>
          </w:rPr>
          <w:t>R3-181778</w:t>
        </w:r>
      </w:hyperlink>
      <w:r w:rsidR="00842DDE">
        <w:rPr>
          <w:rFonts w:ascii="Arial" w:hAnsi="Arial" w:cs="Arial"/>
          <w:b/>
          <w:color w:val="0000FF"/>
          <w:sz w:val="24"/>
        </w:rPr>
        <w:tab/>
      </w:r>
      <w:r w:rsidR="00842DDE">
        <w:rPr>
          <w:rFonts w:ascii="Arial" w:hAnsi="Arial" w:cs="Arial"/>
          <w:b/>
          <w:sz w:val="24"/>
        </w:rPr>
        <w:t>CR to TS38.412 on clarification of SCTP association establishment</w:t>
      </w:r>
    </w:p>
    <w:p w:rsidR="00842DDE" w:rsidRDefault="00842DDE" w:rsidP="00842DD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38.412 v..</w:t>
      </w:r>
      <w:r>
        <w:rPr>
          <w:i/>
        </w:rPr>
        <w:br/>
      </w:r>
      <w:r>
        <w:rPr>
          <w:i/>
        </w:rPr>
        <w:tab/>
      </w:r>
      <w:r>
        <w:rPr>
          <w:i/>
        </w:rPr>
        <w:tab/>
      </w:r>
      <w:r>
        <w:rPr>
          <w:i/>
        </w:rPr>
        <w:tab/>
      </w:r>
      <w:r>
        <w:rPr>
          <w:i/>
        </w:rPr>
        <w:tab/>
      </w:r>
      <w:r>
        <w:rPr>
          <w:i/>
        </w:rPr>
        <w:tab/>
        <w:t>Source: NTT DOCOMO, INC., Fujitsu</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28" w:history="1">
        <w:r w:rsidR="00842DDE" w:rsidRPr="00044B58">
          <w:rPr>
            <w:rStyle w:val="Hyperlink"/>
            <w:rFonts w:ascii="Arial" w:hAnsi="Arial" w:cs="Arial"/>
            <w:b/>
            <w:sz w:val="24"/>
          </w:rPr>
          <w:t>R3-181779</w:t>
        </w:r>
      </w:hyperlink>
      <w:r w:rsidR="00842DDE">
        <w:rPr>
          <w:rFonts w:ascii="Arial" w:hAnsi="Arial" w:cs="Arial"/>
          <w:b/>
          <w:color w:val="0000FF"/>
          <w:sz w:val="24"/>
        </w:rPr>
        <w:tab/>
      </w:r>
      <w:r w:rsidR="00842DDE">
        <w:rPr>
          <w:rFonts w:ascii="Arial" w:hAnsi="Arial" w:cs="Arial"/>
          <w:b/>
          <w:sz w:val="24"/>
        </w:rPr>
        <w:t>CR to TS38.422 on clarification of SCTP association establishment</w:t>
      </w:r>
    </w:p>
    <w:p w:rsidR="00842DDE" w:rsidRDefault="00842DDE" w:rsidP="00842DD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38.422 v..</w:t>
      </w:r>
      <w:r>
        <w:rPr>
          <w:i/>
        </w:rPr>
        <w:br/>
      </w:r>
      <w:r>
        <w:rPr>
          <w:i/>
        </w:rPr>
        <w:tab/>
      </w:r>
      <w:r>
        <w:rPr>
          <w:i/>
        </w:rPr>
        <w:tab/>
      </w:r>
      <w:r>
        <w:rPr>
          <w:i/>
        </w:rPr>
        <w:tab/>
      </w:r>
      <w:r>
        <w:rPr>
          <w:i/>
        </w:rPr>
        <w:tab/>
      </w:r>
      <w:r>
        <w:rPr>
          <w:i/>
        </w:rPr>
        <w:tab/>
        <w:t>Source: NTT DOCOMO, INC., Fujitsu</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DATA VOLUME REPORTING</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1229" w:history="1">
        <w:r w:rsidR="00842DDE" w:rsidRPr="00044B58">
          <w:rPr>
            <w:rStyle w:val="Hyperlink"/>
            <w:rFonts w:ascii="Arial" w:hAnsi="Arial" w:cs="Arial"/>
            <w:b/>
            <w:sz w:val="24"/>
          </w:rPr>
          <w:t>R3-181768</w:t>
        </w:r>
      </w:hyperlink>
      <w:r w:rsidR="00842DDE">
        <w:rPr>
          <w:rFonts w:ascii="Arial" w:hAnsi="Arial" w:cs="Arial"/>
          <w:b/>
          <w:color w:val="0000FF"/>
          <w:sz w:val="24"/>
        </w:rPr>
        <w:tab/>
      </w:r>
      <w:r w:rsidR="00842DDE">
        <w:rPr>
          <w:rFonts w:ascii="Arial" w:hAnsi="Arial" w:cs="Arial"/>
          <w:b/>
          <w:sz w:val="24"/>
        </w:rPr>
        <w:t>Further consideration on data volume reporting</w:t>
      </w:r>
    </w:p>
    <w:p w:rsidR="00842DDE" w:rsidRDefault="00842DDE" w:rsidP="00842D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30" w:history="1">
        <w:r w:rsidR="00842DDE" w:rsidRPr="00044B58">
          <w:rPr>
            <w:rStyle w:val="Hyperlink"/>
            <w:rFonts w:ascii="Arial" w:hAnsi="Arial" w:cs="Arial"/>
            <w:b/>
            <w:sz w:val="24"/>
          </w:rPr>
          <w:t>R3-181769</w:t>
        </w:r>
      </w:hyperlink>
      <w:r w:rsidR="00842DDE">
        <w:rPr>
          <w:rFonts w:ascii="Arial" w:hAnsi="Arial" w:cs="Arial"/>
          <w:b/>
          <w:color w:val="0000FF"/>
          <w:sz w:val="24"/>
        </w:rPr>
        <w:tab/>
      </w:r>
      <w:r w:rsidR="00842DDE">
        <w:rPr>
          <w:rFonts w:ascii="Arial" w:hAnsi="Arial" w:cs="Arial"/>
          <w:b/>
          <w:sz w:val="24"/>
        </w:rPr>
        <w:t>CR for Clarification of data volume reporting on TS37.340</w:t>
      </w:r>
    </w:p>
    <w:p w:rsidR="00842DDE" w:rsidRDefault="00842DDE" w:rsidP="00842D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NTT DOCOMO, INC.</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31" w:history="1">
        <w:r w:rsidR="00842DDE" w:rsidRPr="00044B58">
          <w:rPr>
            <w:rStyle w:val="Hyperlink"/>
            <w:rFonts w:ascii="Arial" w:hAnsi="Arial" w:cs="Arial"/>
            <w:b/>
            <w:sz w:val="24"/>
          </w:rPr>
          <w:t>R3-181770</w:t>
        </w:r>
      </w:hyperlink>
      <w:r w:rsidR="00842DDE">
        <w:rPr>
          <w:rFonts w:ascii="Arial" w:hAnsi="Arial" w:cs="Arial"/>
          <w:b/>
          <w:color w:val="0000FF"/>
          <w:sz w:val="24"/>
        </w:rPr>
        <w:tab/>
      </w:r>
      <w:r w:rsidR="00842DDE">
        <w:rPr>
          <w:rFonts w:ascii="Arial" w:hAnsi="Arial" w:cs="Arial"/>
          <w:b/>
          <w:sz w:val="24"/>
        </w:rPr>
        <w:t>CR for Clarification of data volume reporting on TS38.401</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v15.1.0</w:t>
      </w:r>
      <w:r>
        <w:rPr>
          <w:i/>
        </w:rPr>
        <w:tab/>
        <w:t xml:space="preserve">  CR-0013  Cat: F (Rel-15)</w:t>
      </w:r>
      <w:r>
        <w:rPr>
          <w:i/>
        </w:rPr>
        <w:br/>
      </w:r>
      <w:r>
        <w:rPr>
          <w:i/>
        </w:rPr>
        <w:br/>
      </w:r>
      <w:r>
        <w:rPr>
          <w:i/>
        </w:rPr>
        <w:tab/>
      </w:r>
      <w:r>
        <w:rPr>
          <w:i/>
        </w:rPr>
        <w:tab/>
      </w:r>
      <w:r>
        <w:rPr>
          <w:i/>
        </w:rPr>
        <w:tab/>
      </w:r>
      <w:r>
        <w:rPr>
          <w:i/>
        </w:rPr>
        <w:tab/>
      </w:r>
      <w:r>
        <w:rPr>
          <w:i/>
        </w:rPr>
        <w:tab/>
        <w:t>Source: NTT DOCOMO, INC.</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32" w:history="1">
        <w:r w:rsidR="00842DDE" w:rsidRPr="00044B58">
          <w:rPr>
            <w:rStyle w:val="Hyperlink"/>
            <w:rFonts w:ascii="Arial" w:hAnsi="Arial" w:cs="Arial"/>
            <w:b/>
            <w:sz w:val="24"/>
          </w:rPr>
          <w:t>R3-181771</w:t>
        </w:r>
      </w:hyperlink>
      <w:r w:rsidR="00842DDE">
        <w:rPr>
          <w:rFonts w:ascii="Arial" w:hAnsi="Arial" w:cs="Arial"/>
          <w:b/>
          <w:color w:val="0000FF"/>
          <w:sz w:val="24"/>
        </w:rPr>
        <w:tab/>
      </w:r>
      <w:r w:rsidR="00842DDE">
        <w:rPr>
          <w:rFonts w:ascii="Arial" w:hAnsi="Arial" w:cs="Arial"/>
          <w:b/>
          <w:sz w:val="24"/>
        </w:rPr>
        <w:t>CR for Clarification of start or end timing for data volume reporting on TS36.413</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CR-1583  Cat: F (Rel-15)</w:t>
      </w:r>
      <w:r>
        <w:rPr>
          <w:i/>
        </w:rPr>
        <w:br/>
      </w:r>
      <w:r>
        <w:rPr>
          <w:i/>
        </w:rPr>
        <w:br/>
      </w:r>
      <w:r>
        <w:rPr>
          <w:i/>
        </w:rPr>
        <w:tab/>
      </w:r>
      <w:r>
        <w:rPr>
          <w:i/>
        </w:rPr>
        <w:tab/>
      </w:r>
      <w:r>
        <w:rPr>
          <w:i/>
        </w:rPr>
        <w:tab/>
      </w:r>
      <w:r>
        <w:rPr>
          <w:i/>
        </w:rPr>
        <w:tab/>
      </w:r>
      <w:r>
        <w:rPr>
          <w:i/>
        </w:rPr>
        <w:tab/>
        <w:t>Source: NTT DOCOMO, INC.</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33" w:history="1">
        <w:r w:rsidR="00842DDE" w:rsidRPr="00044B58">
          <w:rPr>
            <w:rStyle w:val="Hyperlink"/>
            <w:rFonts w:ascii="Arial" w:hAnsi="Arial" w:cs="Arial"/>
            <w:b/>
            <w:sz w:val="24"/>
          </w:rPr>
          <w:t>R3-181772</w:t>
        </w:r>
      </w:hyperlink>
      <w:r w:rsidR="00842DDE">
        <w:rPr>
          <w:rFonts w:ascii="Arial" w:hAnsi="Arial" w:cs="Arial"/>
          <w:b/>
          <w:color w:val="0000FF"/>
          <w:sz w:val="24"/>
        </w:rPr>
        <w:tab/>
      </w:r>
      <w:r w:rsidR="00842DDE">
        <w:rPr>
          <w:rFonts w:ascii="Arial" w:hAnsi="Arial" w:cs="Arial"/>
          <w:b/>
          <w:sz w:val="24"/>
        </w:rPr>
        <w:t>Clarification of start or end timing for data volume reporting on TS36.423</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CR-1109  Cat: F (Rel-15)</w:t>
      </w:r>
      <w:r>
        <w:rPr>
          <w:i/>
        </w:rPr>
        <w:br/>
      </w:r>
      <w:r>
        <w:rPr>
          <w:i/>
        </w:rPr>
        <w:br/>
      </w:r>
      <w:r>
        <w:rPr>
          <w:i/>
        </w:rPr>
        <w:tab/>
      </w:r>
      <w:r>
        <w:rPr>
          <w:i/>
        </w:rPr>
        <w:tab/>
      </w:r>
      <w:r>
        <w:rPr>
          <w:i/>
        </w:rPr>
        <w:tab/>
      </w:r>
      <w:r>
        <w:rPr>
          <w:i/>
        </w:rPr>
        <w:tab/>
      </w:r>
      <w:r>
        <w:rPr>
          <w:i/>
        </w:rPr>
        <w:tab/>
        <w:t>Source: NTT DOCOMO, INC.</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34" w:history="1">
        <w:r w:rsidR="00842DDE" w:rsidRPr="00044B58">
          <w:rPr>
            <w:rStyle w:val="Hyperlink"/>
            <w:rFonts w:ascii="Arial" w:hAnsi="Arial" w:cs="Arial"/>
            <w:b/>
            <w:sz w:val="24"/>
          </w:rPr>
          <w:t>R3-181773</w:t>
        </w:r>
      </w:hyperlink>
      <w:r w:rsidR="00842DDE">
        <w:rPr>
          <w:rFonts w:ascii="Arial" w:hAnsi="Arial" w:cs="Arial"/>
          <w:b/>
          <w:color w:val="0000FF"/>
          <w:sz w:val="24"/>
        </w:rPr>
        <w:tab/>
      </w:r>
      <w:r w:rsidR="00842DDE">
        <w:rPr>
          <w:rFonts w:ascii="Arial" w:hAnsi="Arial" w:cs="Arial"/>
          <w:b/>
          <w:sz w:val="24"/>
        </w:rPr>
        <w:t>[draft]LS on Secondary RAT data volume reporting</w:t>
      </w:r>
    </w:p>
    <w:p w:rsidR="00842DDE" w:rsidRDefault="00842DDE" w:rsidP="00842DD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 cc SA WG5</w:t>
      </w:r>
      <w:r>
        <w:rPr>
          <w:i/>
        </w:rPr>
        <w:br/>
      </w:r>
      <w:r>
        <w:rPr>
          <w:i/>
        </w:rPr>
        <w:tab/>
      </w:r>
      <w:r>
        <w:rPr>
          <w:i/>
        </w:rPr>
        <w:tab/>
      </w:r>
      <w:r>
        <w:rPr>
          <w:i/>
        </w:rPr>
        <w:tab/>
      </w:r>
      <w:r>
        <w:rPr>
          <w:i/>
        </w:rPr>
        <w:tab/>
      </w:r>
      <w:r>
        <w:rPr>
          <w:i/>
        </w:rPr>
        <w:tab/>
        <w:t>Source: NTT DOCOMO, INC.</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35" w:history="1">
        <w:r w:rsidR="00842DDE" w:rsidRPr="00044B58">
          <w:rPr>
            <w:rStyle w:val="Hyperlink"/>
            <w:rFonts w:ascii="Arial" w:hAnsi="Arial" w:cs="Arial"/>
            <w:b/>
            <w:sz w:val="24"/>
          </w:rPr>
          <w:t>R3-182023</w:t>
        </w:r>
      </w:hyperlink>
      <w:r w:rsidR="00842DDE">
        <w:rPr>
          <w:rFonts w:ascii="Arial" w:hAnsi="Arial" w:cs="Arial"/>
          <w:b/>
          <w:color w:val="0000FF"/>
          <w:sz w:val="24"/>
        </w:rPr>
        <w:tab/>
      </w:r>
      <w:r w:rsidR="00842DDE">
        <w:rPr>
          <w:rFonts w:ascii="Arial" w:hAnsi="Arial" w:cs="Arial"/>
          <w:b/>
          <w:sz w:val="24"/>
        </w:rPr>
        <w:t>Further considerations on secondary RAT data volume reporting</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36" w:history="1">
        <w:r w:rsidR="00842DDE" w:rsidRPr="00044B58">
          <w:rPr>
            <w:rStyle w:val="Hyperlink"/>
            <w:rFonts w:ascii="Arial" w:hAnsi="Arial" w:cs="Arial"/>
            <w:b/>
            <w:sz w:val="24"/>
          </w:rPr>
          <w:t>R3-182040</w:t>
        </w:r>
      </w:hyperlink>
      <w:r w:rsidR="00842DDE">
        <w:rPr>
          <w:rFonts w:ascii="Arial" w:hAnsi="Arial" w:cs="Arial"/>
          <w:b/>
          <w:color w:val="0000FF"/>
          <w:sz w:val="24"/>
        </w:rPr>
        <w:tab/>
      </w:r>
      <w:r w:rsidR="00842DDE">
        <w:rPr>
          <w:rFonts w:ascii="Arial" w:hAnsi="Arial" w:cs="Arial"/>
          <w:b/>
          <w:sz w:val="24"/>
        </w:rPr>
        <w:t>Clarification on secondary RAT data volume reporting</w:t>
      </w:r>
    </w:p>
    <w:p w:rsidR="00842DDE" w:rsidRDefault="00842DDE" w:rsidP="00842DD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Huawei</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37" w:history="1">
        <w:r w:rsidR="00842DDE" w:rsidRPr="00044B58">
          <w:rPr>
            <w:rStyle w:val="Hyperlink"/>
            <w:rFonts w:ascii="Arial" w:hAnsi="Arial" w:cs="Arial"/>
            <w:b/>
            <w:sz w:val="24"/>
          </w:rPr>
          <w:t>R3-182041</w:t>
        </w:r>
      </w:hyperlink>
      <w:r w:rsidR="00842DDE">
        <w:rPr>
          <w:rFonts w:ascii="Arial" w:hAnsi="Arial" w:cs="Arial"/>
          <w:b/>
          <w:color w:val="0000FF"/>
          <w:sz w:val="24"/>
        </w:rPr>
        <w:tab/>
      </w:r>
      <w:r w:rsidR="00842DDE">
        <w:rPr>
          <w:rFonts w:ascii="Arial" w:hAnsi="Arial" w:cs="Arial"/>
          <w:b/>
          <w:sz w:val="24"/>
        </w:rPr>
        <w:t>Clarification on secondary RAT data volume reporting</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CR-1126  Cat: F (Rel-15)</w:t>
      </w:r>
      <w:r>
        <w:rPr>
          <w:i/>
        </w:rPr>
        <w:br/>
      </w:r>
      <w:r>
        <w:rPr>
          <w:i/>
        </w:rPr>
        <w:br/>
      </w:r>
      <w:r>
        <w:rPr>
          <w:i/>
        </w:rPr>
        <w:tab/>
      </w:r>
      <w:r>
        <w:rPr>
          <w:i/>
        </w:rPr>
        <w:tab/>
      </w:r>
      <w:r>
        <w:rPr>
          <w:i/>
        </w:rPr>
        <w:tab/>
      </w:r>
      <w:r>
        <w:rPr>
          <w:i/>
        </w:rPr>
        <w:tab/>
      </w:r>
      <w:r>
        <w:rPr>
          <w:i/>
        </w:rPr>
        <w:tab/>
        <w:t>Source: Huawei</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38" w:history="1">
        <w:r w:rsidR="00842DDE" w:rsidRPr="00044B58">
          <w:rPr>
            <w:rStyle w:val="Hyperlink"/>
            <w:rFonts w:ascii="Arial" w:hAnsi="Arial" w:cs="Arial"/>
            <w:b/>
            <w:sz w:val="24"/>
          </w:rPr>
          <w:t>R3-182042</w:t>
        </w:r>
      </w:hyperlink>
      <w:r w:rsidR="00842DDE">
        <w:rPr>
          <w:rFonts w:ascii="Arial" w:hAnsi="Arial" w:cs="Arial"/>
          <w:b/>
          <w:color w:val="0000FF"/>
          <w:sz w:val="24"/>
        </w:rPr>
        <w:tab/>
      </w:r>
      <w:r w:rsidR="00842DDE">
        <w:rPr>
          <w:rFonts w:ascii="Arial" w:hAnsi="Arial" w:cs="Arial"/>
          <w:b/>
          <w:sz w:val="24"/>
        </w:rPr>
        <w:t>[DRAFT] LS on secondary RAT data volume reporting</w:t>
      </w:r>
    </w:p>
    <w:p w:rsidR="00842DDE" w:rsidRDefault="00842DDE" w:rsidP="00842DD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SA5, cc RAN2</w:t>
      </w:r>
      <w:r>
        <w:rPr>
          <w:i/>
        </w:rPr>
        <w:br/>
      </w:r>
      <w:r>
        <w:rPr>
          <w:i/>
        </w:rPr>
        <w:tab/>
      </w:r>
      <w:r>
        <w:rPr>
          <w:i/>
        </w:rPr>
        <w:tab/>
      </w:r>
      <w:r>
        <w:rPr>
          <w:i/>
        </w:rPr>
        <w:tab/>
      </w:r>
      <w:r>
        <w:rPr>
          <w:i/>
        </w:rPr>
        <w:tab/>
      </w:r>
      <w:r>
        <w:rPr>
          <w:i/>
        </w:rPr>
        <w:tab/>
        <w:t>Source: Huawei</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39" w:history="1">
        <w:r w:rsidR="00842DDE" w:rsidRPr="00044B58">
          <w:rPr>
            <w:rStyle w:val="Hyperlink"/>
            <w:rFonts w:ascii="Arial" w:hAnsi="Arial" w:cs="Arial"/>
            <w:b/>
            <w:sz w:val="24"/>
          </w:rPr>
          <w:t>R3-182049</w:t>
        </w:r>
      </w:hyperlink>
      <w:r w:rsidR="00842DDE">
        <w:rPr>
          <w:rFonts w:ascii="Arial" w:hAnsi="Arial" w:cs="Arial"/>
          <w:b/>
          <w:color w:val="0000FF"/>
          <w:sz w:val="24"/>
        </w:rPr>
        <w:tab/>
      </w:r>
      <w:r w:rsidR="00842DDE">
        <w:rPr>
          <w:rFonts w:ascii="Arial" w:hAnsi="Arial" w:cs="Arial"/>
          <w:b/>
          <w:sz w:val="24"/>
        </w:rPr>
        <w:t>Considerations for Secondary RAT Data Volume</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40" w:history="1">
        <w:r w:rsidR="00842DDE" w:rsidRPr="00044B58">
          <w:rPr>
            <w:rStyle w:val="Hyperlink"/>
            <w:rFonts w:ascii="Arial" w:hAnsi="Arial" w:cs="Arial"/>
            <w:b/>
            <w:sz w:val="24"/>
          </w:rPr>
          <w:t>R3-181684</w:t>
        </w:r>
      </w:hyperlink>
      <w:r w:rsidR="00842DDE">
        <w:rPr>
          <w:rFonts w:ascii="Arial" w:hAnsi="Arial" w:cs="Arial"/>
          <w:b/>
          <w:color w:val="0000FF"/>
          <w:sz w:val="24"/>
        </w:rPr>
        <w:tab/>
      </w:r>
      <w:r w:rsidR="00842DDE">
        <w:rPr>
          <w:rFonts w:ascii="Arial" w:hAnsi="Arial" w:cs="Arial"/>
          <w:b/>
          <w:sz w:val="24"/>
        </w:rPr>
        <w:t>Discussion on Data volume reporting@Duplication transmission</w:t>
      </w:r>
    </w:p>
    <w:p w:rsidR="00842DDE" w:rsidRDefault="00842DDE" w:rsidP="00842D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UL BLOCKAGE</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1241" w:history="1">
        <w:r w:rsidR="00842DDE" w:rsidRPr="00044B58">
          <w:rPr>
            <w:rStyle w:val="Hyperlink"/>
            <w:rFonts w:ascii="Arial" w:hAnsi="Arial" w:cs="Arial"/>
            <w:b/>
            <w:sz w:val="24"/>
          </w:rPr>
          <w:t>R3-181763</w:t>
        </w:r>
      </w:hyperlink>
      <w:r w:rsidR="00842DDE">
        <w:rPr>
          <w:rFonts w:ascii="Arial" w:hAnsi="Arial" w:cs="Arial"/>
          <w:b/>
          <w:color w:val="0000FF"/>
          <w:sz w:val="24"/>
        </w:rPr>
        <w:tab/>
      </w:r>
      <w:r w:rsidR="00842DDE">
        <w:rPr>
          <w:rFonts w:ascii="Arial" w:hAnsi="Arial" w:cs="Arial"/>
          <w:b/>
          <w:sz w:val="24"/>
        </w:rPr>
        <w:t>Correction on UL blockage</w:t>
      </w:r>
    </w:p>
    <w:p w:rsidR="00842DDE" w:rsidRDefault="00842DDE" w:rsidP="00842D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42" w:history="1">
        <w:r w:rsidR="00842DDE" w:rsidRPr="00044B58">
          <w:rPr>
            <w:rStyle w:val="Hyperlink"/>
            <w:rFonts w:ascii="Arial" w:hAnsi="Arial" w:cs="Arial"/>
            <w:b/>
            <w:sz w:val="24"/>
          </w:rPr>
          <w:t>R3-181764</w:t>
        </w:r>
      </w:hyperlink>
      <w:r w:rsidR="00842DDE">
        <w:rPr>
          <w:rFonts w:ascii="Arial" w:hAnsi="Arial" w:cs="Arial"/>
          <w:b/>
          <w:color w:val="0000FF"/>
          <w:sz w:val="24"/>
        </w:rPr>
        <w:tab/>
      </w:r>
      <w:r w:rsidR="00842DDE">
        <w:rPr>
          <w:rFonts w:ascii="Arial" w:hAnsi="Arial" w:cs="Arial"/>
          <w:b/>
          <w:sz w:val="24"/>
        </w:rPr>
        <w:t>CR to TS38.401 on UL blockage</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v15.1.0</w:t>
      </w:r>
      <w:r>
        <w:rPr>
          <w:i/>
        </w:rPr>
        <w:tab/>
        <w:t xml:space="preserve">  CR-0012  Cat: F (Rel-15)</w:t>
      </w:r>
      <w:r>
        <w:rPr>
          <w:i/>
        </w:rPr>
        <w:br/>
      </w:r>
      <w:r>
        <w:rPr>
          <w:i/>
        </w:rPr>
        <w:br/>
      </w:r>
      <w:r>
        <w:rPr>
          <w:i/>
        </w:rPr>
        <w:tab/>
      </w:r>
      <w:r>
        <w:rPr>
          <w:i/>
        </w:rPr>
        <w:tab/>
      </w:r>
      <w:r>
        <w:rPr>
          <w:i/>
        </w:rPr>
        <w:tab/>
      </w:r>
      <w:r>
        <w:rPr>
          <w:i/>
        </w:rPr>
        <w:tab/>
      </w:r>
      <w:r>
        <w:rPr>
          <w:i/>
        </w:rPr>
        <w:tab/>
        <w:t>Source: NTT DOCOMO, INC.</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243" w:history="1">
        <w:r w:rsidRPr="00044B58">
          <w:rPr>
            <w:rStyle w:val="Hyperlink"/>
            <w:rFonts w:ascii="Arial" w:hAnsi="Arial" w:cs="Arial"/>
            <w:b/>
          </w:rPr>
          <w:t>R3-182470</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44" w:history="1">
        <w:r w:rsidR="00842DDE" w:rsidRPr="00044B58">
          <w:rPr>
            <w:rStyle w:val="Hyperlink"/>
            <w:rFonts w:ascii="Arial" w:hAnsi="Arial" w:cs="Arial"/>
            <w:b/>
            <w:sz w:val="24"/>
          </w:rPr>
          <w:t>R3-182470</w:t>
        </w:r>
      </w:hyperlink>
      <w:r w:rsidR="00842DDE">
        <w:rPr>
          <w:rFonts w:ascii="Arial" w:hAnsi="Arial" w:cs="Arial"/>
          <w:b/>
          <w:color w:val="0000FF"/>
          <w:sz w:val="24"/>
        </w:rPr>
        <w:tab/>
      </w:r>
      <w:r w:rsidR="00842DDE">
        <w:rPr>
          <w:rFonts w:ascii="Arial" w:hAnsi="Arial" w:cs="Arial"/>
          <w:b/>
          <w:sz w:val="24"/>
        </w:rPr>
        <w:t>CR to TS38.401 on UL blockage</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v15.1.0</w:t>
      </w:r>
      <w:r>
        <w:rPr>
          <w:i/>
        </w:rPr>
        <w:tab/>
        <w:t xml:space="preserve">  CR-0012  rev 1 Cat: F (Rel-15)</w:t>
      </w:r>
      <w:r>
        <w:rPr>
          <w:i/>
        </w:rPr>
        <w:br/>
      </w:r>
      <w:r>
        <w:rPr>
          <w:i/>
        </w:rPr>
        <w:br/>
      </w:r>
      <w:r>
        <w:rPr>
          <w:i/>
        </w:rPr>
        <w:tab/>
      </w:r>
      <w:r>
        <w:rPr>
          <w:i/>
        </w:rPr>
        <w:tab/>
      </w:r>
      <w:r>
        <w:rPr>
          <w:i/>
        </w:rPr>
        <w:tab/>
      </w:r>
      <w:r>
        <w:rPr>
          <w:i/>
        </w:rPr>
        <w:tab/>
      </w:r>
      <w:r>
        <w:rPr>
          <w:i/>
        </w:rPr>
        <w:tab/>
        <w:t>Source: NTT DOCOMO, INC.</w:t>
      </w:r>
    </w:p>
    <w:p w:rsidR="00842DDE" w:rsidRDefault="00842DDE" w:rsidP="00842DDE">
      <w:pPr>
        <w:rPr>
          <w:color w:val="808080"/>
        </w:rPr>
      </w:pPr>
      <w:r>
        <w:rPr>
          <w:color w:val="808080"/>
        </w:rPr>
        <w:t xml:space="preserve">(Replaces </w:t>
      </w:r>
      <w:hyperlink r:id="rId1245" w:history="1">
        <w:r w:rsidRPr="00044B58">
          <w:rPr>
            <w:rStyle w:val="Hyperlink"/>
          </w:rPr>
          <w:t>R3-181764</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46" w:history="1">
        <w:r w:rsidR="00842DDE" w:rsidRPr="00044B58">
          <w:rPr>
            <w:rStyle w:val="Hyperlink"/>
            <w:rFonts w:ascii="Arial" w:hAnsi="Arial" w:cs="Arial"/>
            <w:b/>
            <w:sz w:val="24"/>
          </w:rPr>
          <w:t>R3-181765</w:t>
        </w:r>
      </w:hyperlink>
      <w:r w:rsidR="00842DDE">
        <w:rPr>
          <w:rFonts w:ascii="Arial" w:hAnsi="Arial" w:cs="Arial"/>
          <w:b/>
          <w:color w:val="0000FF"/>
          <w:sz w:val="24"/>
        </w:rPr>
        <w:tab/>
      </w:r>
      <w:r w:rsidR="00842DDE">
        <w:rPr>
          <w:rFonts w:ascii="Arial" w:hAnsi="Arial" w:cs="Arial"/>
          <w:b/>
          <w:sz w:val="24"/>
        </w:rPr>
        <w:t>CR to TS38.425 on UL blockage</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CR-0020  Cat: F (Rel-15)</w:t>
      </w:r>
      <w:r>
        <w:rPr>
          <w:i/>
        </w:rPr>
        <w:br/>
      </w:r>
      <w:r>
        <w:rPr>
          <w:i/>
        </w:rPr>
        <w:br/>
      </w:r>
      <w:r>
        <w:rPr>
          <w:i/>
        </w:rPr>
        <w:tab/>
      </w:r>
      <w:r>
        <w:rPr>
          <w:i/>
        </w:rPr>
        <w:tab/>
      </w:r>
      <w:r>
        <w:rPr>
          <w:i/>
        </w:rPr>
        <w:tab/>
      </w:r>
      <w:r>
        <w:rPr>
          <w:i/>
        </w:rPr>
        <w:tab/>
      </w:r>
      <w:r>
        <w:rPr>
          <w:i/>
        </w:rPr>
        <w:tab/>
        <w:t>Source: NTT DOCOMO, INC.</w:t>
      </w:r>
    </w:p>
    <w:p w:rsidR="002B48DA" w:rsidRDefault="002B48DA" w:rsidP="002B48DA">
      <w:pPr>
        <w:rPr>
          <w:rFonts w:ascii="Arial" w:hAnsi="Arial" w:cs="Arial"/>
          <w:b/>
        </w:rPr>
      </w:pPr>
      <w:r>
        <w:rPr>
          <w:rFonts w:ascii="Arial" w:hAnsi="Arial" w:cs="Arial"/>
          <w:b/>
        </w:rPr>
        <w:t xml:space="preserve">Discussion: </w:t>
      </w:r>
    </w:p>
    <w:p w:rsidR="002B48DA" w:rsidRDefault="000D7E48" w:rsidP="002B48DA">
      <w:r>
        <w:t>Ericsson</w:t>
      </w:r>
      <w:r w:rsidR="002B48DA">
        <w:t>: “shall” -&gt; “should until next…”</w:t>
      </w:r>
    </w:p>
    <w:p w:rsidR="002B48DA" w:rsidRDefault="000D7E48" w:rsidP="002B48DA">
      <w:r>
        <w:t>Nokia:</w:t>
      </w:r>
      <w:r w:rsidR="002B48DA">
        <w:t xml:space="preserve"> agree with </w:t>
      </w:r>
      <w:r>
        <w:t>Ericsson</w:t>
      </w:r>
      <w:r w:rsidR="002B48DA">
        <w:t>, we should decide whether it’s mandatory or not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247" w:history="1">
        <w:r w:rsidRPr="00044B58">
          <w:rPr>
            <w:rStyle w:val="Hyperlink"/>
            <w:rFonts w:ascii="Arial" w:hAnsi="Arial" w:cs="Arial"/>
            <w:b/>
          </w:rPr>
          <w:t>R3-182471</w:t>
        </w:r>
      </w:hyperlink>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48" w:history="1">
        <w:r w:rsidR="00842DDE" w:rsidRPr="00044B58">
          <w:rPr>
            <w:rStyle w:val="Hyperlink"/>
            <w:rFonts w:ascii="Arial" w:hAnsi="Arial" w:cs="Arial"/>
            <w:b/>
            <w:sz w:val="24"/>
          </w:rPr>
          <w:t>R3-182471</w:t>
        </w:r>
      </w:hyperlink>
      <w:r w:rsidR="00842DDE">
        <w:rPr>
          <w:rFonts w:ascii="Arial" w:hAnsi="Arial" w:cs="Arial"/>
          <w:b/>
          <w:color w:val="0000FF"/>
          <w:sz w:val="24"/>
        </w:rPr>
        <w:tab/>
      </w:r>
      <w:r w:rsidR="00842DDE">
        <w:rPr>
          <w:rFonts w:ascii="Arial" w:hAnsi="Arial" w:cs="Arial"/>
          <w:b/>
          <w:sz w:val="24"/>
        </w:rPr>
        <w:t>CR to TS38.425 on UL blockage</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CR-0020  rev 1 Cat: F (Rel-15)</w:t>
      </w:r>
      <w:r>
        <w:rPr>
          <w:i/>
        </w:rPr>
        <w:br/>
      </w:r>
      <w:r>
        <w:rPr>
          <w:i/>
        </w:rPr>
        <w:br/>
      </w:r>
      <w:r>
        <w:rPr>
          <w:i/>
        </w:rPr>
        <w:tab/>
      </w:r>
      <w:r>
        <w:rPr>
          <w:i/>
        </w:rPr>
        <w:tab/>
      </w:r>
      <w:r>
        <w:rPr>
          <w:i/>
        </w:rPr>
        <w:tab/>
      </w:r>
      <w:r>
        <w:rPr>
          <w:i/>
        </w:rPr>
        <w:tab/>
      </w:r>
      <w:r>
        <w:rPr>
          <w:i/>
        </w:rPr>
        <w:tab/>
        <w:t>Source: NTT DOCOMO, INC.</w:t>
      </w:r>
    </w:p>
    <w:p w:rsidR="00842DDE" w:rsidRDefault="00842DDE" w:rsidP="00842DDE">
      <w:pPr>
        <w:rPr>
          <w:color w:val="808080"/>
        </w:rPr>
      </w:pPr>
      <w:r>
        <w:rPr>
          <w:color w:val="808080"/>
        </w:rPr>
        <w:t xml:space="preserve">(Replaces </w:t>
      </w:r>
      <w:hyperlink r:id="rId1249" w:history="1">
        <w:r w:rsidRPr="00044B58">
          <w:rPr>
            <w:rStyle w:val="Hyperlink"/>
          </w:rPr>
          <w:t>R3-181765</w:t>
        </w:r>
      </w:hyperlink>
      <w:r>
        <w:rPr>
          <w:color w:val="808080"/>
        </w:rPr>
        <w:t>)</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42DDE" w:rsidRDefault="00842DDE" w:rsidP="00842DDE">
      <w:pPr>
        <w:rPr>
          <w:rFonts w:ascii="Arial" w:hAnsi="Arial" w:cs="Arial"/>
          <w:b/>
          <w:color w:val="993300"/>
          <w:sz w:val="24"/>
          <w:u w:val="single"/>
        </w:rPr>
      </w:pPr>
      <w:r w:rsidRPr="0025280B">
        <w:rPr>
          <w:rFonts w:ascii="Arial" w:hAnsi="Arial" w:cs="Arial"/>
          <w:b/>
          <w:color w:val="993300"/>
          <w:sz w:val="24"/>
          <w:u w:val="single"/>
        </w:rPr>
        <w:t>OTHERS</w:t>
      </w:r>
    </w:p>
    <w:p w:rsidR="0025280B" w:rsidRPr="0025280B" w:rsidRDefault="0025280B" w:rsidP="00842DDE">
      <w:pPr>
        <w:rPr>
          <w:rFonts w:ascii="Arial" w:hAnsi="Arial" w:cs="Arial"/>
          <w:b/>
          <w:color w:val="993300"/>
          <w:sz w:val="24"/>
          <w:u w:val="single"/>
        </w:rPr>
      </w:pPr>
    </w:p>
    <w:p w:rsidR="00842DDE" w:rsidRDefault="00F5338D" w:rsidP="00842DDE">
      <w:pPr>
        <w:rPr>
          <w:rFonts w:ascii="Arial" w:hAnsi="Arial" w:cs="Arial"/>
          <w:b/>
          <w:sz w:val="24"/>
        </w:rPr>
      </w:pPr>
      <w:hyperlink r:id="rId1250" w:history="1">
        <w:r w:rsidR="00842DDE" w:rsidRPr="00044B58">
          <w:rPr>
            <w:rStyle w:val="Hyperlink"/>
            <w:rFonts w:ascii="Arial" w:hAnsi="Arial" w:cs="Arial"/>
            <w:b/>
            <w:sz w:val="24"/>
          </w:rPr>
          <w:t>R3-181741</w:t>
        </w:r>
      </w:hyperlink>
      <w:r w:rsidR="00842DDE">
        <w:rPr>
          <w:rFonts w:ascii="Arial" w:hAnsi="Arial" w:cs="Arial"/>
          <w:b/>
          <w:color w:val="0000FF"/>
          <w:sz w:val="24"/>
        </w:rPr>
        <w:tab/>
      </w:r>
      <w:r w:rsidR="00842DDE">
        <w:rPr>
          <w:rFonts w:ascii="Arial" w:hAnsi="Arial" w:cs="Arial"/>
          <w:b/>
          <w:sz w:val="24"/>
        </w:rPr>
        <w:t>Centralized Retransmission in EN-DC for TS38.401</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v15.1.0</w:t>
      </w:r>
      <w:r>
        <w:rPr>
          <w:i/>
        </w:rPr>
        <w:tab/>
        <w:t xml:space="preserve">  CR-0010  Cat: B (Rel-15)</w:t>
      </w:r>
      <w:r>
        <w:rPr>
          <w:i/>
        </w:rPr>
        <w:br/>
      </w:r>
      <w:r>
        <w:rPr>
          <w:i/>
        </w:rPr>
        <w:br/>
      </w:r>
      <w:r>
        <w:rPr>
          <w:i/>
        </w:rPr>
        <w:tab/>
      </w:r>
      <w:r>
        <w:rPr>
          <w:i/>
        </w:rPr>
        <w:tab/>
      </w:r>
      <w:r>
        <w:rPr>
          <w:i/>
        </w:rPr>
        <w:tab/>
      </w:r>
      <w:r>
        <w:rPr>
          <w:i/>
        </w:rPr>
        <w:tab/>
      </w:r>
      <w:r>
        <w:rPr>
          <w:i/>
        </w:rPr>
        <w:tab/>
        <w:t>Source: ZTE Corporation</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51" w:history="1">
        <w:r w:rsidR="00842DDE" w:rsidRPr="00044B58">
          <w:rPr>
            <w:rStyle w:val="Hyperlink"/>
            <w:rFonts w:ascii="Arial" w:hAnsi="Arial" w:cs="Arial"/>
            <w:b/>
            <w:sz w:val="24"/>
          </w:rPr>
          <w:t>R3-181782</w:t>
        </w:r>
      </w:hyperlink>
      <w:r w:rsidR="00842DDE">
        <w:rPr>
          <w:rFonts w:ascii="Arial" w:hAnsi="Arial" w:cs="Arial"/>
          <w:b/>
          <w:color w:val="0000FF"/>
          <w:sz w:val="24"/>
        </w:rPr>
        <w:tab/>
      </w:r>
      <w:r w:rsidR="00842DDE">
        <w:rPr>
          <w:rFonts w:ascii="Arial" w:hAnsi="Arial" w:cs="Arial"/>
          <w:b/>
          <w:sz w:val="24"/>
        </w:rPr>
        <w:t>Maintaining the bearer type on wrap-around</w:t>
      </w:r>
    </w:p>
    <w:p w:rsidR="00842DDE" w:rsidRDefault="00842DDE" w:rsidP="00842D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52" w:history="1">
        <w:r w:rsidR="00842DDE" w:rsidRPr="00044B58">
          <w:rPr>
            <w:rStyle w:val="Hyperlink"/>
            <w:rFonts w:ascii="Arial" w:hAnsi="Arial" w:cs="Arial"/>
            <w:b/>
            <w:sz w:val="24"/>
          </w:rPr>
          <w:t>R3-181912</w:t>
        </w:r>
      </w:hyperlink>
      <w:r w:rsidR="00842DDE">
        <w:rPr>
          <w:rFonts w:ascii="Arial" w:hAnsi="Arial" w:cs="Arial"/>
          <w:b/>
          <w:color w:val="0000FF"/>
          <w:sz w:val="24"/>
        </w:rPr>
        <w:tab/>
      </w:r>
      <w:r w:rsidR="00842DDE">
        <w:rPr>
          <w:rFonts w:ascii="Arial" w:hAnsi="Arial" w:cs="Arial"/>
          <w:b/>
          <w:sz w:val="24"/>
        </w:rPr>
        <w:t>ASN.1 correction for BroadcastPLMNs-Item</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v15.1.0</w:t>
      </w:r>
      <w:r>
        <w:rPr>
          <w:i/>
        </w:rPr>
        <w:tab/>
        <w:t xml:space="preserve">  CR-0028  Cat: F (Rel-15)</w:t>
      </w:r>
      <w:r>
        <w:rPr>
          <w:i/>
        </w:rPr>
        <w:br/>
      </w:r>
      <w:r>
        <w:rPr>
          <w:i/>
        </w:rPr>
        <w:br/>
      </w:r>
      <w:r>
        <w:rPr>
          <w:i/>
        </w:rPr>
        <w:tab/>
      </w:r>
      <w:r>
        <w:rPr>
          <w:i/>
        </w:rPr>
        <w:tab/>
      </w:r>
      <w:r>
        <w:rPr>
          <w:i/>
        </w:rPr>
        <w:tab/>
      </w:r>
      <w:r>
        <w:rPr>
          <w:i/>
        </w:rPr>
        <w:tab/>
      </w:r>
      <w:r>
        <w:rPr>
          <w:i/>
        </w:rPr>
        <w:tab/>
        <w:t>Source: Huawei</w:t>
      </w:r>
    </w:p>
    <w:p w:rsidR="00842DDE" w:rsidRDefault="00842DDE" w:rsidP="00842DDE">
      <w:pPr>
        <w:rPr>
          <w:rFonts w:ascii="Arial" w:hAnsi="Arial" w:cs="Arial"/>
          <w:b/>
        </w:rPr>
      </w:pPr>
      <w:r>
        <w:rPr>
          <w:rFonts w:ascii="Arial" w:hAnsi="Arial" w:cs="Arial"/>
          <w:b/>
        </w:rPr>
        <w:t xml:space="preserve">Discussion: </w:t>
      </w:r>
    </w:p>
    <w:p w:rsidR="00842DDE" w:rsidRPr="00C11C13" w:rsidRDefault="00842DDE" w:rsidP="00842DDE">
      <w:pPr>
        <w:overflowPunct/>
        <w:autoSpaceDE/>
        <w:autoSpaceDN/>
        <w:adjustRightInd/>
        <w:spacing w:after="0"/>
        <w:textAlignment w:val="auto"/>
      </w:pPr>
      <w:r w:rsidRPr="00C11C13">
        <w:t>This change is non-backward compatible</w:t>
      </w:r>
    </w:p>
    <w:p w:rsidR="00842DDE" w:rsidRPr="00C11C13" w:rsidRDefault="00842DDE" w:rsidP="00842DDE">
      <w:r w:rsidRPr="00C11C13">
        <w:t>Split into list+item structure to make it future pro</w:t>
      </w:r>
      <w:r w:rsidR="00C11C13">
        <w:t>of</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53" w:history="1">
        <w:r w:rsidR="00842DDE" w:rsidRPr="00044B58">
          <w:rPr>
            <w:rStyle w:val="Hyperlink"/>
            <w:rFonts w:ascii="Arial" w:hAnsi="Arial" w:cs="Arial"/>
            <w:b/>
            <w:sz w:val="24"/>
          </w:rPr>
          <w:t>R3-182474</w:t>
        </w:r>
      </w:hyperlink>
      <w:r w:rsidR="00842DDE">
        <w:rPr>
          <w:rFonts w:ascii="Arial" w:hAnsi="Arial" w:cs="Arial"/>
          <w:b/>
          <w:color w:val="0000FF"/>
          <w:sz w:val="24"/>
        </w:rPr>
        <w:tab/>
      </w:r>
      <w:r w:rsidR="00842DDE">
        <w:rPr>
          <w:rFonts w:ascii="Arial" w:hAnsi="Arial" w:cs="Arial"/>
          <w:b/>
          <w:sz w:val="24"/>
        </w:rPr>
        <w:t>(TP for EN-DC BL CR) ASN.1 correction for BroadcastPLMNs-Item</w:t>
      </w:r>
    </w:p>
    <w:p w:rsidR="00842DDE" w:rsidRDefault="00842DDE" w:rsidP="00842DD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v15.1.0</w:t>
      </w:r>
      <w:r>
        <w:rPr>
          <w:i/>
        </w:rPr>
        <w:br/>
      </w:r>
      <w:r>
        <w:rPr>
          <w:i/>
        </w:rPr>
        <w:tab/>
      </w:r>
      <w:r>
        <w:rPr>
          <w:i/>
        </w:rPr>
        <w:tab/>
      </w:r>
      <w:r>
        <w:rPr>
          <w:i/>
        </w:rPr>
        <w:tab/>
      </w:r>
      <w:r>
        <w:rPr>
          <w:i/>
        </w:rPr>
        <w:tab/>
      </w:r>
      <w:r>
        <w:rPr>
          <w:i/>
        </w:rPr>
        <w:tab/>
        <w:t>Source: Huawei</w:t>
      </w:r>
    </w:p>
    <w:p w:rsidR="00842DDE" w:rsidRDefault="00842DDE" w:rsidP="00842DDE">
      <w:pPr>
        <w:rPr>
          <w:color w:val="808080"/>
        </w:rPr>
      </w:pPr>
      <w:r>
        <w:rPr>
          <w:color w:val="808080"/>
        </w:rPr>
        <w:t xml:space="preserve">(Replaces </w:t>
      </w:r>
      <w:hyperlink r:id="rId1254" w:history="1">
        <w:r w:rsidRPr="00044B58">
          <w:rPr>
            <w:rStyle w:val="Hyperlink"/>
          </w:rPr>
          <w:t>R3-181912</w:t>
        </w:r>
      </w:hyperlink>
      <w:r>
        <w:rPr>
          <w:color w:val="808080"/>
        </w:rPr>
        <w:t>)</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Agreed unseen</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55" w:history="1">
        <w:r w:rsidR="00842DDE" w:rsidRPr="00044B58">
          <w:rPr>
            <w:rStyle w:val="Hyperlink"/>
            <w:rFonts w:ascii="Arial" w:hAnsi="Arial" w:cs="Arial"/>
            <w:b/>
            <w:sz w:val="24"/>
          </w:rPr>
          <w:t>R3-182084</w:t>
        </w:r>
      </w:hyperlink>
      <w:r w:rsidR="00842DDE">
        <w:rPr>
          <w:rFonts w:ascii="Arial" w:hAnsi="Arial" w:cs="Arial"/>
          <w:b/>
          <w:color w:val="0000FF"/>
          <w:sz w:val="24"/>
        </w:rPr>
        <w:tab/>
      </w:r>
      <w:r w:rsidR="00842DDE">
        <w:rPr>
          <w:rFonts w:ascii="Arial" w:hAnsi="Arial" w:cs="Arial"/>
          <w:b/>
          <w:sz w:val="24"/>
        </w:rPr>
        <w:t>TP for 36.423 SgNB Change Required</w:t>
      </w:r>
    </w:p>
    <w:p w:rsidR="00842DDE" w:rsidRDefault="00842DDE" w:rsidP="00842D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CR-1128  Cat: F (Rel-15)</w:t>
      </w:r>
      <w:r>
        <w:rPr>
          <w:i/>
        </w:rPr>
        <w:br/>
      </w:r>
      <w:r>
        <w:rPr>
          <w:i/>
        </w:rPr>
        <w:br/>
      </w:r>
      <w:r>
        <w:rPr>
          <w:i/>
        </w:rPr>
        <w:tab/>
      </w:r>
      <w:r>
        <w:rPr>
          <w:i/>
        </w:rPr>
        <w:tab/>
      </w:r>
      <w:r>
        <w:rPr>
          <w:i/>
        </w:rPr>
        <w:tab/>
      </w:r>
      <w:r>
        <w:rPr>
          <w:i/>
        </w:rPr>
        <w:tab/>
      </w:r>
      <w:r>
        <w:rPr>
          <w:i/>
        </w:rPr>
        <w:tab/>
        <w:t>Source: Google Inc.</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56" w:history="1">
        <w:r w:rsidR="00842DDE" w:rsidRPr="00044B58">
          <w:rPr>
            <w:rStyle w:val="Hyperlink"/>
            <w:rFonts w:ascii="Arial" w:hAnsi="Arial" w:cs="Arial"/>
            <w:b/>
            <w:sz w:val="24"/>
          </w:rPr>
          <w:t>R3-182089</w:t>
        </w:r>
      </w:hyperlink>
      <w:r w:rsidR="00842DDE">
        <w:rPr>
          <w:rFonts w:ascii="Arial" w:hAnsi="Arial" w:cs="Arial"/>
          <w:b/>
          <w:color w:val="0000FF"/>
          <w:sz w:val="24"/>
        </w:rPr>
        <w:tab/>
      </w:r>
      <w:r w:rsidR="00842DDE">
        <w:rPr>
          <w:rFonts w:ascii="Arial" w:hAnsi="Arial" w:cs="Arial"/>
          <w:b/>
          <w:sz w:val="24"/>
        </w:rPr>
        <w:t>List of served cells for X2 connection between eNB and en-gNB</w:t>
      </w:r>
    </w:p>
    <w:p w:rsidR="00842DDE" w:rsidRDefault="00842DDE" w:rsidP="00842DD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Nokia, Nokia Shanghai Bell</w:t>
      </w:r>
    </w:p>
    <w:p w:rsidR="00842DDE" w:rsidRDefault="00842DDE" w:rsidP="00842DDE">
      <w:pPr>
        <w:rPr>
          <w:rFonts w:ascii="Arial" w:hAnsi="Arial" w:cs="Arial"/>
          <w:b/>
        </w:rPr>
      </w:pPr>
      <w:r>
        <w:rPr>
          <w:rFonts w:ascii="Arial" w:hAnsi="Arial" w:cs="Arial"/>
          <w:b/>
        </w:rPr>
        <w:t xml:space="preserve">Discussion: </w:t>
      </w:r>
    </w:p>
    <w:p w:rsidR="00842DDE" w:rsidRDefault="00842DDE" w:rsidP="00842DDE">
      <w:pPr>
        <w:overflowPunct/>
        <w:autoSpaceDE/>
        <w:autoSpaceDN/>
        <w:adjustRightInd/>
        <w:spacing w:after="0"/>
        <w:textAlignment w:val="auto"/>
      </w:pPr>
      <w:r>
        <w:t>To be sent to RAN2</w:t>
      </w:r>
    </w:p>
    <w:p w:rsidR="00842DDE" w:rsidRDefault="00842DDE" w:rsidP="00842DDE"/>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842DDE" w:rsidRDefault="00842DDE" w:rsidP="00842DDE">
      <w:pPr>
        <w:pStyle w:val="Heading4"/>
      </w:pPr>
      <w:bookmarkStart w:id="166" w:name="_Toc513840707"/>
      <w:r>
        <w:t>31.3.2</w:t>
      </w:r>
      <w:r>
        <w:tab/>
        <w:t>QCI for EPC-Based ULLC</w:t>
      </w:r>
      <w:bookmarkEnd w:id="166"/>
    </w:p>
    <w:p w:rsidR="00842DDE" w:rsidRDefault="00842DDE" w:rsidP="00842DDE">
      <w:pPr>
        <w:pStyle w:val="Heading4"/>
      </w:pPr>
      <w:bookmarkStart w:id="167" w:name="_Toc513840708"/>
      <w:r>
        <w:t>31.3.3</w:t>
      </w:r>
      <w:r>
        <w:tab/>
        <w:t>TNL Address Discovery for Option 3</w:t>
      </w:r>
      <w:bookmarkEnd w:id="167"/>
    </w:p>
    <w:p w:rsidR="00842DDE" w:rsidRDefault="00F5338D" w:rsidP="00842DDE">
      <w:pPr>
        <w:rPr>
          <w:rFonts w:ascii="Arial" w:hAnsi="Arial" w:cs="Arial"/>
          <w:b/>
          <w:sz w:val="24"/>
        </w:rPr>
      </w:pPr>
      <w:hyperlink r:id="rId1257" w:history="1">
        <w:r w:rsidR="00842DDE" w:rsidRPr="00044B58">
          <w:rPr>
            <w:rStyle w:val="Hyperlink"/>
            <w:rFonts w:ascii="Arial" w:hAnsi="Arial" w:cs="Arial"/>
            <w:b/>
            <w:sz w:val="24"/>
          </w:rPr>
          <w:t>R3-181784</w:t>
        </w:r>
      </w:hyperlink>
      <w:r w:rsidR="00842DDE">
        <w:rPr>
          <w:rFonts w:ascii="Arial" w:hAnsi="Arial" w:cs="Arial"/>
          <w:b/>
          <w:color w:val="0000FF"/>
          <w:sz w:val="24"/>
        </w:rPr>
        <w:tab/>
      </w:r>
      <w:r w:rsidR="00842DDE">
        <w:rPr>
          <w:rFonts w:ascii="Arial" w:hAnsi="Arial" w:cs="Arial"/>
          <w:b/>
          <w:sz w:val="24"/>
        </w:rPr>
        <w:t>Way forward on TNL Address Discovery for Option 3</w:t>
      </w:r>
    </w:p>
    <w:p w:rsidR="00842DDE" w:rsidRDefault="00842DDE" w:rsidP="00842D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58" w:history="1">
        <w:r w:rsidR="00842DDE" w:rsidRPr="00044B58">
          <w:rPr>
            <w:rStyle w:val="Hyperlink"/>
            <w:rFonts w:ascii="Arial" w:hAnsi="Arial" w:cs="Arial"/>
            <w:b/>
            <w:sz w:val="24"/>
          </w:rPr>
          <w:t>R3-181889</w:t>
        </w:r>
      </w:hyperlink>
      <w:r w:rsidR="00842DDE">
        <w:rPr>
          <w:rFonts w:ascii="Arial" w:hAnsi="Arial" w:cs="Arial"/>
          <w:b/>
          <w:color w:val="0000FF"/>
          <w:sz w:val="24"/>
        </w:rPr>
        <w:tab/>
      </w:r>
      <w:r w:rsidR="00842DDE">
        <w:rPr>
          <w:rFonts w:ascii="Arial" w:hAnsi="Arial" w:cs="Arial"/>
          <w:b/>
          <w:sz w:val="24"/>
        </w:rPr>
        <w:t>TNL address discovery for EN-DC</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KT Corp.</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59" w:history="1">
        <w:r w:rsidR="00842DDE" w:rsidRPr="00044B58">
          <w:rPr>
            <w:rStyle w:val="Hyperlink"/>
            <w:rFonts w:ascii="Arial" w:hAnsi="Arial" w:cs="Arial"/>
            <w:b/>
            <w:sz w:val="24"/>
          </w:rPr>
          <w:t>R3-182090</w:t>
        </w:r>
      </w:hyperlink>
      <w:r w:rsidR="00842DDE">
        <w:rPr>
          <w:rFonts w:ascii="Arial" w:hAnsi="Arial" w:cs="Arial"/>
          <w:b/>
          <w:color w:val="0000FF"/>
          <w:sz w:val="24"/>
        </w:rPr>
        <w:tab/>
      </w:r>
      <w:r w:rsidR="00842DDE">
        <w:rPr>
          <w:rFonts w:ascii="Arial" w:hAnsi="Arial" w:cs="Arial"/>
          <w:b/>
          <w:sz w:val="24"/>
        </w:rPr>
        <w:t>Specification impact for TNL address discovery based on intermediate node</w:t>
      </w:r>
    </w:p>
    <w:p w:rsidR="00842DDE" w:rsidRDefault="00842DDE" w:rsidP="00842D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60" w:history="1">
        <w:r w:rsidR="00842DDE" w:rsidRPr="00044B58">
          <w:rPr>
            <w:rStyle w:val="Hyperlink"/>
            <w:rFonts w:ascii="Arial" w:hAnsi="Arial" w:cs="Arial"/>
            <w:b/>
            <w:sz w:val="24"/>
          </w:rPr>
          <w:t>R3-182091</w:t>
        </w:r>
      </w:hyperlink>
      <w:r w:rsidR="00842DDE">
        <w:rPr>
          <w:rFonts w:ascii="Arial" w:hAnsi="Arial" w:cs="Arial"/>
          <w:b/>
          <w:color w:val="0000FF"/>
          <w:sz w:val="24"/>
        </w:rPr>
        <w:tab/>
      </w:r>
      <w:r w:rsidR="00842DDE">
        <w:rPr>
          <w:rFonts w:ascii="Arial" w:hAnsi="Arial" w:cs="Arial"/>
          <w:b/>
          <w:sz w:val="24"/>
        </w:rPr>
        <w:t>TNL address discovery involving en-gNB</w:t>
      </w:r>
    </w:p>
    <w:p w:rsidR="00842DDE" w:rsidRDefault="00842DDE" w:rsidP="00842DD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Nokia, Nokia Shanghai Bell</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61" w:history="1">
        <w:r w:rsidR="00842DDE" w:rsidRPr="00044B58">
          <w:rPr>
            <w:rStyle w:val="Hyperlink"/>
            <w:rFonts w:ascii="Arial" w:hAnsi="Arial" w:cs="Arial"/>
            <w:b/>
            <w:sz w:val="24"/>
          </w:rPr>
          <w:t>R3-182033</w:t>
        </w:r>
      </w:hyperlink>
      <w:r w:rsidR="00842DDE">
        <w:rPr>
          <w:rFonts w:ascii="Arial" w:hAnsi="Arial" w:cs="Arial"/>
          <w:b/>
          <w:color w:val="0000FF"/>
          <w:sz w:val="24"/>
        </w:rPr>
        <w:tab/>
      </w:r>
      <w:r w:rsidR="00842DDE">
        <w:rPr>
          <w:rFonts w:ascii="Arial" w:hAnsi="Arial" w:cs="Arial"/>
          <w:b/>
          <w:sz w:val="24"/>
        </w:rPr>
        <w:t>En-gNB X2 TNL Address Discovery for option 3</w:t>
      </w:r>
    </w:p>
    <w:p w:rsidR="00842DDE" w:rsidRDefault="00842DDE" w:rsidP="00842D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62" w:history="1">
        <w:r w:rsidR="00842DDE" w:rsidRPr="00044B58">
          <w:rPr>
            <w:rStyle w:val="Hyperlink"/>
            <w:rFonts w:ascii="Arial" w:hAnsi="Arial" w:cs="Arial"/>
            <w:b/>
            <w:sz w:val="24"/>
          </w:rPr>
          <w:t>R3-182034</w:t>
        </w:r>
      </w:hyperlink>
      <w:r w:rsidR="00842DDE">
        <w:rPr>
          <w:rFonts w:ascii="Arial" w:hAnsi="Arial" w:cs="Arial"/>
          <w:b/>
          <w:color w:val="0000FF"/>
          <w:sz w:val="24"/>
        </w:rPr>
        <w:tab/>
      </w:r>
      <w:r w:rsidR="00842DDE">
        <w:rPr>
          <w:rFonts w:ascii="Arial" w:hAnsi="Arial" w:cs="Arial"/>
          <w:b/>
          <w:sz w:val="24"/>
        </w:rPr>
        <w:t>Stage 2 CR for en-gNB X2 TNL Address Discovery for option 3</w:t>
      </w:r>
    </w:p>
    <w:p w:rsidR="00842DDE" w:rsidRDefault="00842DDE" w:rsidP="00842DD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v15.1.0</w:t>
      </w:r>
      <w:r>
        <w:rPr>
          <w:i/>
        </w:rPr>
        <w:br/>
      </w:r>
      <w:r>
        <w:rPr>
          <w:i/>
        </w:rPr>
        <w:tab/>
      </w:r>
      <w:r>
        <w:rPr>
          <w:i/>
        </w:rPr>
        <w:tab/>
      </w:r>
      <w:r>
        <w:rPr>
          <w:i/>
        </w:rPr>
        <w:tab/>
      </w:r>
      <w:r>
        <w:rPr>
          <w:i/>
        </w:rPr>
        <w:tab/>
      </w:r>
      <w:r>
        <w:rPr>
          <w:i/>
        </w:rPr>
        <w:tab/>
        <w:t>Source: Huawei</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F5338D" w:rsidP="00842DDE">
      <w:pPr>
        <w:rPr>
          <w:rFonts w:ascii="Arial" w:hAnsi="Arial" w:cs="Arial"/>
          <w:b/>
          <w:sz w:val="24"/>
        </w:rPr>
      </w:pPr>
      <w:hyperlink r:id="rId1263" w:history="1">
        <w:r w:rsidR="00842DDE" w:rsidRPr="00044B58">
          <w:rPr>
            <w:rStyle w:val="Hyperlink"/>
            <w:rFonts w:ascii="Arial" w:hAnsi="Arial" w:cs="Arial"/>
            <w:b/>
            <w:sz w:val="24"/>
          </w:rPr>
          <w:t>R3-182035</w:t>
        </w:r>
      </w:hyperlink>
      <w:r w:rsidR="00842DDE">
        <w:rPr>
          <w:rFonts w:ascii="Arial" w:hAnsi="Arial" w:cs="Arial"/>
          <w:b/>
          <w:color w:val="0000FF"/>
          <w:sz w:val="24"/>
        </w:rPr>
        <w:tab/>
      </w:r>
      <w:r w:rsidR="00842DDE">
        <w:rPr>
          <w:rFonts w:ascii="Arial" w:hAnsi="Arial" w:cs="Arial"/>
          <w:b/>
          <w:sz w:val="24"/>
        </w:rPr>
        <w:t>Stage 3 CR for en-gNB X2 TNL address discovery</w:t>
      </w:r>
    </w:p>
    <w:p w:rsidR="00842DDE" w:rsidRDefault="00842DDE" w:rsidP="00842D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CR-1124  Cat: F (Rel-15)</w:t>
      </w:r>
      <w:r>
        <w:rPr>
          <w:i/>
        </w:rPr>
        <w:br/>
      </w:r>
      <w:r>
        <w:rPr>
          <w:i/>
        </w:rPr>
        <w:br/>
      </w:r>
      <w:r>
        <w:rPr>
          <w:i/>
        </w:rPr>
        <w:tab/>
      </w:r>
      <w:r>
        <w:rPr>
          <w:i/>
        </w:rPr>
        <w:tab/>
      </w:r>
      <w:r>
        <w:rPr>
          <w:i/>
        </w:rPr>
        <w:tab/>
      </w:r>
      <w:r>
        <w:rPr>
          <w:i/>
        </w:rPr>
        <w:tab/>
      </w:r>
      <w:r>
        <w:rPr>
          <w:i/>
        </w:rPr>
        <w:tab/>
        <w:t>Source: Huawei</w:t>
      </w:r>
    </w:p>
    <w:p w:rsidR="00842DDE" w:rsidRDefault="00842DDE" w:rsidP="00842D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42DDE" w:rsidRDefault="00842DDE" w:rsidP="00842DDE">
      <w:pPr>
        <w:pStyle w:val="Heading2"/>
      </w:pPr>
      <w:bookmarkStart w:id="168" w:name="_Toc513840709"/>
      <w:r>
        <w:t>32</w:t>
      </w:r>
      <w:r>
        <w:tab/>
        <w:t>Rel-15 Specification Review</w:t>
      </w:r>
      <w:bookmarkEnd w:id="168"/>
    </w:p>
    <w:p w:rsidR="00842DDE" w:rsidRDefault="00842DDE" w:rsidP="00842DDE">
      <w:pPr>
        <w:pStyle w:val="Heading3"/>
      </w:pPr>
      <w:bookmarkStart w:id="169" w:name="_Toc513840710"/>
      <w:r>
        <w:t>32.1</w:t>
      </w:r>
      <w:r>
        <w:tab/>
        <w:t>Editorial</w:t>
      </w:r>
      <w:bookmarkEnd w:id="169"/>
    </w:p>
    <w:p w:rsidR="00842DDE" w:rsidRDefault="00842DDE" w:rsidP="00842DDE">
      <w:pPr>
        <w:pStyle w:val="Heading3"/>
      </w:pPr>
      <w:bookmarkStart w:id="170" w:name="_Toc513840711"/>
      <w:r>
        <w:t>32.2</w:t>
      </w:r>
      <w:r>
        <w:tab/>
        <w:t>ASN.1</w:t>
      </w:r>
      <w:bookmarkEnd w:id="170"/>
    </w:p>
    <w:p w:rsidR="00842DDE" w:rsidRDefault="00842DDE" w:rsidP="00842DDE">
      <w:pPr>
        <w:pStyle w:val="Heading2"/>
      </w:pPr>
      <w:bookmarkStart w:id="171" w:name="_Toc513840712"/>
      <w:r>
        <w:t>33</w:t>
      </w:r>
      <w:r>
        <w:tab/>
        <w:t>Any other business</w:t>
      </w:r>
      <w:bookmarkEnd w:id="171"/>
    </w:p>
    <w:p w:rsidR="00842DDE" w:rsidRDefault="00842DDE" w:rsidP="00842DDE">
      <w:pPr>
        <w:pStyle w:val="Heading2"/>
      </w:pPr>
      <w:bookmarkStart w:id="172" w:name="_Toc513840713"/>
      <w:r>
        <w:t>34</w:t>
      </w:r>
      <w:r>
        <w:tab/>
        <w:t>Closing of the meeting (Friday 17:00)</w:t>
      </w:r>
      <w:bookmarkEnd w:id="172"/>
    </w:p>
    <w:p w:rsidR="00842DDE" w:rsidRDefault="00842DDE" w:rsidP="00842DDE">
      <w:pPr>
        <w:pStyle w:val="FP"/>
      </w:pPr>
    </w:p>
    <w:p w:rsidR="00842DDE" w:rsidRDefault="00842DDE" w:rsidP="00842DDE">
      <w:pPr>
        <w:pStyle w:val="FP"/>
      </w:pPr>
      <w:r>
        <w:t>Report prepared by: MCC</w:t>
      </w:r>
    </w:p>
    <w:p w:rsidR="00AD6097" w:rsidRDefault="00AD6097">
      <w:pPr>
        <w:overflowPunct/>
        <w:autoSpaceDE/>
        <w:autoSpaceDN/>
        <w:adjustRightInd/>
        <w:spacing w:after="0"/>
        <w:textAlignment w:val="auto"/>
      </w:pPr>
      <w:r>
        <w:br w:type="page"/>
      </w:r>
    </w:p>
    <w:p w:rsidR="00C46265" w:rsidRDefault="00C46265" w:rsidP="00C46265">
      <w:pPr>
        <w:pStyle w:val="Heading2"/>
      </w:pPr>
      <w:bookmarkStart w:id="173" w:name="_Toc513840714"/>
      <w:r>
        <w:t>Annex A: List of contribution documents</w:t>
      </w:r>
      <w:bookmarkEnd w:id="173"/>
    </w:p>
    <w:p w:rsidR="00C46265" w:rsidRDefault="00C46265" w:rsidP="00C46265">
      <w:pPr>
        <w:pStyle w:val="TH"/>
      </w:pPr>
    </w:p>
    <w:p w:rsidR="00C46265" w:rsidRDefault="00C46265" w:rsidP="00C46265">
      <w:r w:rsidRPr="00EF5599">
        <w:t>Attached excel sheet</w:t>
      </w:r>
    </w:p>
    <w:p w:rsidR="00C46265" w:rsidRDefault="00C46265" w:rsidP="00C46265">
      <w:pPr>
        <w:pStyle w:val="Heading2"/>
      </w:pPr>
      <w:r>
        <w:br w:type="page"/>
      </w:r>
      <w:bookmarkStart w:id="174" w:name="_Toc513840715"/>
      <w:r>
        <w:t>Annex B: List of change requests</w:t>
      </w:r>
      <w:bookmarkEnd w:id="174"/>
    </w:p>
    <w:p w:rsidR="00C46265" w:rsidRDefault="00C46265" w:rsidP="00C46265">
      <w:pPr>
        <w:pStyle w:val="TH"/>
      </w:pPr>
    </w:p>
    <w:tbl>
      <w:tblPr>
        <w:tblStyle w:val="TableGrid"/>
        <w:tblW w:w="0" w:type="auto"/>
        <w:tblInd w:w="-113" w:type="dxa"/>
        <w:tblLook w:val="04A0" w:firstRow="1" w:lastRow="0" w:firstColumn="1" w:lastColumn="0" w:noHBand="0" w:noVBand="1"/>
      </w:tblPr>
      <w:tblGrid>
        <w:gridCol w:w="1097"/>
        <w:gridCol w:w="1870"/>
        <w:gridCol w:w="1282"/>
        <w:gridCol w:w="706"/>
        <w:gridCol w:w="572"/>
        <w:gridCol w:w="547"/>
        <w:gridCol w:w="513"/>
        <w:gridCol w:w="507"/>
        <w:gridCol w:w="1677"/>
        <w:gridCol w:w="971"/>
      </w:tblGrid>
      <w:tr w:rsidR="00C46265" w:rsidTr="00B06C59">
        <w:tc>
          <w:tcPr>
            <w:tcW w:w="0" w:type="auto"/>
          </w:tcPr>
          <w:p w:rsidR="00C46265" w:rsidRDefault="00C46265" w:rsidP="00B06C59">
            <w:pPr>
              <w:pStyle w:val="TAH"/>
            </w:pPr>
            <w:r>
              <w:t>Document</w:t>
            </w:r>
          </w:p>
        </w:tc>
        <w:tc>
          <w:tcPr>
            <w:tcW w:w="0" w:type="auto"/>
          </w:tcPr>
          <w:p w:rsidR="00C46265" w:rsidRDefault="00C46265" w:rsidP="00B06C59">
            <w:pPr>
              <w:pStyle w:val="TAH"/>
            </w:pPr>
            <w:r>
              <w:t>Title</w:t>
            </w:r>
          </w:p>
        </w:tc>
        <w:tc>
          <w:tcPr>
            <w:tcW w:w="0" w:type="auto"/>
          </w:tcPr>
          <w:p w:rsidR="00C46265" w:rsidRDefault="00C46265" w:rsidP="00B06C59">
            <w:pPr>
              <w:pStyle w:val="TAH"/>
            </w:pPr>
            <w:r>
              <w:t>Source</w:t>
            </w:r>
          </w:p>
        </w:tc>
        <w:tc>
          <w:tcPr>
            <w:tcW w:w="0" w:type="auto"/>
          </w:tcPr>
          <w:p w:rsidR="00C46265" w:rsidRDefault="00C46265" w:rsidP="00B06C59">
            <w:pPr>
              <w:pStyle w:val="TAH"/>
            </w:pPr>
            <w:r>
              <w:t>Spec</w:t>
            </w:r>
          </w:p>
        </w:tc>
        <w:tc>
          <w:tcPr>
            <w:tcW w:w="0" w:type="auto"/>
          </w:tcPr>
          <w:p w:rsidR="00C46265" w:rsidRDefault="00C46265" w:rsidP="00B06C59">
            <w:pPr>
              <w:pStyle w:val="TAH"/>
            </w:pPr>
            <w:r>
              <w:t>CR</w:t>
            </w:r>
          </w:p>
        </w:tc>
        <w:tc>
          <w:tcPr>
            <w:tcW w:w="0" w:type="auto"/>
          </w:tcPr>
          <w:p w:rsidR="00C46265" w:rsidRDefault="00C46265" w:rsidP="00B06C59">
            <w:pPr>
              <w:pStyle w:val="TAH"/>
            </w:pPr>
            <w:r>
              <w:t>Rev</w:t>
            </w:r>
          </w:p>
        </w:tc>
        <w:tc>
          <w:tcPr>
            <w:tcW w:w="0" w:type="auto"/>
          </w:tcPr>
          <w:p w:rsidR="00C46265" w:rsidRDefault="00C46265" w:rsidP="00B06C59">
            <w:pPr>
              <w:pStyle w:val="TAH"/>
            </w:pPr>
            <w:r>
              <w:t>Rel</w:t>
            </w:r>
          </w:p>
        </w:tc>
        <w:tc>
          <w:tcPr>
            <w:tcW w:w="0" w:type="auto"/>
          </w:tcPr>
          <w:p w:rsidR="00C46265" w:rsidRDefault="00C46265" w:rsidP="00B06C59">
            <w:pPr>
              <w:pStyle w:val="TAH"/>
            </w:pPr>
            <w:r>
              <w:t>Cat</w:t>
            </w:r>
          </w:p>
        </w:tc>
        <w:tc>
          <w:tcPr>
            <w:tcW w:w="0" w:type="auto"/>
          </w:tcPr>
          <w:p w:rsidR="00C46265" w:rsidRDefault="00C46265" w:rsidP="00B06C59">
            <w:pPr>
              <w:pStyle w:val="TAH"/>
            </w:pPr>
            <w:r>
              <w:t>WI</w:t>
            </w:r>
          </w:p>
        </w:tc>
        <w:tc>
          <w:tcPr>
            <w:tcW w:w="0" w:type="auto"/>
          </w:tcPr>
          <w:p w:rsidR="00C46265" w:rsidRDefault="00C46265" w:rsidP="00B06C59">
            <w:pPr>
              <w:pStyle w:val="TAH"/>
            </w:pPr>
            <w:r>
              <w:t>Decision</w:t>
            </w:r>
          </w:p>
        </w:tc>
      </w:tr>
      <w:tr w:rsidR="00C46265" w:rsidTr="00B06C59">
        <w:tc>
          <w:tcPr>
            <w:tcW w:w="0" w:type="auto"/>
          </w:tcPr>
          <w:p w:rsidR="00C46265" w:rsidRPr="0030472C" w:rsidRDefault="00C46265" w:rsidP="00B06C59">
            <w:pPr>
              <w:pStyle w:val="TAL"/>
              <w:rPr>
                <w:sz w:val="16"/>
              </w:rPr>
            </w:pPr>
            <w:r>
              <w:rPr>
                <w:sz w:val="16"/>
              </w:rPr>
              <w:t>R3-182264</w:t>
            </w:r>
          </w:p>
        </w:tc>
        <w:tc>
          <w:tcPr>
            <w:tcW w:w="0" w:type="auto"/>
          </w:tcPr>
          <w:p w:rsidR="00C46265" w:rsidRPr="0030472C" w:rsidRDefault="00C46265" w:rsidP="00B06C59">
            <w:pPr>
              <w:pStyle w:val="TAL"/>
              <w:rPr>
                <w:sz w:val="16"/>
              </w:rPr>
            </w:pPr>
            <w:r>
              <w:rPr>
                <w:sz w:val="16"/>
              </w:rPr>
              <w:t>Introduction of QMC for MTSI in UTRAN</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25.413</w:t>
            </w:r>
          </w:p>
        </w:tc>
        <w:tc>
          <w:tcPr>
            <w:tcW w:w="0" w:type="auto"/>
          </w:tcPr>
          <w:p w:rsidR="00C46265" w:rsidRPr="0030472C" w:rsidRDefault="00C46265" w:rsidP="00B06C59">
            <w:pPr>
              <w:pStyle w:val="TAL"/>
              <w:rPr>
                <w:sz w:val="16"/>
              </w:rPr>
            </w:pPr>
            <w:r>
              <w:rPr>
                <w:sz w:val="16"/>
              </w:rPr>
              <w:t>1323</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TEI15, EQoE_MTSI</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R3-182363</w:t>
            </w:r>
          </w:p>
        </w:tc>
        <w:tc>
          <w:tcPr>
            <w:tcW w:w="0" w:type="auto"/>
          </w:tcPr>
          <w:p w:rsidR="00C46265" w:rsidRPr="0030472C" w:rsidRDefault="00C46265" w:rsidP="00B06C59">
            <w:pPr>
              <w:pStyle w:val="TAL"/>
              <w:rPr>
                <w:sz w:val="16"/>
              </w:rPr>
            </w:pPr>
            <w:r>
              <w:rPr>
                <w:sz w:val="16"/>
              </w:rPr>
              <w:t>Introduction of QMC for MTSI in UTRAN</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25.413</w:t>
            </w:r>
          </w:p>
        </w:tc>
        <w:tc>
          <w:tcPr>
            <w:tcW w:w="0" w:type="auto"/>
          </w:tcPr>
          <w:p w:rsidR="00C46265" w:rsidRPr="0030472C" w:rsidRDefault="00C46265" w:rsidP="00B06C59">
            <w:pPr>
              <w:pStyle w:val="TAL"/>
              <w:rPr>
                <w:sz w:val="16"/>
              </w:rPr>
            </w:pPr>
            <w:r>
              <w:rPr>
                <w:sz w:val="16"/>
              </w:rPr>
              <w:t>1323</w:t>
            </w:r>
          </w:p>
        </w:tc>
        <w:tc>
          <w:tcPr>
            <w:tcW w:w="0" w:type="auto"/>
          </w:tcPr>
          <w:p w:rsidR="00C46265" w:rsidRPr="0030472C" w:rsidRDefault="00C46265" w:rsidP="00B06C59">
            <w:pPr>
              <w:pStyle w:val="TAR"/>
              <w:rPr>
                <w:sz w:val="16"/>
              </w:rPr>
            </w:pPr>
            <w:r>
              <w:rPr>
                <w:sz w:val="16"/>
              </w:rPr>
              <w:t>2</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C</w:t>
            </w:r>
          </w:p>
        </w:tc>
        <w:tc>
          <w:tcPr>
            <w:tcW w:w="0" w:type="auto"/>
          </w:tcPr>
          <w:p w:rsidR="00C46265" w:rsidRPr="0030472C" w:rsidRDefault="00C46265" w:rsidP="00B06C59">
            <w:pPr>
              <w:pStyle w:val="TAL"/>
              <w:rPr>
                <w:sz w:val="16"/>
              </w:rPr>
            </w:pPr>
            <w:r>
              <w:rPr>
                <w:sz w:val="16"/>
              </w:rPr>
              <w:t>TEI15, EQoE_MTSI</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R3-182069</w:t>
            </w:r>
          </w:p>
        </w:tc>
        <w:tc>
          <w:tcPr>
            <w:tcW w:w="0" w:type="auto"/>
          </w:tcPr>
          <w:p w:rsidR="00C46265" w:rsidRPr="0030472C" w:rsidRDefault="00C46265" w:rsidP="00B06C59">
            <w:pPr>
              <w:pStyle w:val="TAL"/>
              <w:rPr>
                <w:sz w:val="16"/>
              </w:rPr>
            </w:pPr>
            <w:r>
              <w:rPr>
                <w:sz w:val="16"/>
              </w:rPr>
              <w:t>Support of UL data decompression</w:t>
            </w:r>
          </w:p>
        </w:tc>
        <w:tc>
          <w:tcPr>
            <w:tcW w:w="0" w:type="auto"/>
          </w:tcPr>
          <w:p w:rsidR="00C46265" w:rsidRPr="0030472C" w:rsidRDefault="00C46265" w:rsidP="00B06C59">
            <w:pPr>
              <w:pStyle w:val="TAL"/>
              <w:rPr>
                <w:sz w:val="16"/>
              </w:rPr>
            </w:pPr>
            <w:r>
              <w:rPr>
                <w:sz w:val="16"/>
              </w:rPr>
              <w:t>Huawei</w:t>
            </w:r>
          </w:p>
        </w:tc>
        <w:tc>
          <w:tcPr>
            <w:tcW w:w="0" w:type="auto"/>
          </w:tcPr>
          <w:p w:rsidR="00C46265" w:rsidRPr="0030472C" w:rsidRDefault="00C46265" w:rsidP="00B06C59">
            <w:pPr>
              <w:pStyle w:val="TAL"/>
              <w:rPr>
                <w:sz w:val="16"/>
              </w:rPr>
            </w:pPr>
            <w:r>
              <w:rPr>
                <w:sz w:val="16"/>
              </w:rPr>
              <w:t>36.401</w:t>
            </w:r>
          </w:p>
        </w:tc>
        <w:tc>
          <w:tcPr>
            <w:tcW w:w="0" w:type="auto"/>
          </w:tcPr>
          <w:p w:rsidR="00C46265" w:rsidRPr="0030472C" w:rsidRDefault="00C46265" w:rsidP="00B06C59">
            <w:pPr>
              <w:pStyle w:val="TAL"/>
              <w:rPr>
                <w:sz w:val="16"/>
              </w:rPr>
            </w:pPr>
            <w:r>
              <w:rPr>
                <w:sz w:val="16"/>
              </w:rPr>
              <w:t>0085</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LTE_UDC-Core, TEI15</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R3-181776</w:t>
            </w:r>
          </w:p>
        </w:tc>
        <w:tc>
          <w:tcPr>
            <w:tcW w:w="0" w:type="auto"/>
          </w:tcPr>
          <w:p w:rsidR="00C46265" w:rsidRPr="0030472C" w:rsidRDefault="00C46265" w:rsidP="00B06C59">
            <w:pPr>
              <w:pStyle w:val="TAL"/>
              <w:rPr>
                <w:sz w:val="16"/>
              </w:rPr>
            </w:pPr>
            <w:r>
              <w:rPr>
                <w:sz w:val="16"/>
              </w:rPr>
              <w:t>CR to TS36.412 on clarification of SCTP association establishment</w:t>
            </w:r>
          </w:p>
        </w:tc>
        <w:tc>
          <w:tcPr>
            <w:tcW w:w="0" w:type="auto"/>
          </w:tcPr>
          <w:p w:rsidR="00C46265" w:rsidRPr="0030472C" w:rsidRDefault="00C46265" w:rsidP="00B06C59">
            <w:pPr>
              <w:pStyle w:val="TAL"/>
              <w:rPr>
                <w:sz w:val="16"/>
              </w:rPr>
            </w:pPr>
            <w:r>
              <w:rPr>
                <w:sz w:val="16"/>
              </w:rPr>
              <w:t>NTT DOCOMO, INC., Fujitsu</w:t>
            </w:r>
          </w:p>
        </w:tc>
        <w:tc>
          <w:tcPr>
            <w:tcW w:w="0" w:type="auto"/>
          </w:tcPr>
          <w:p w:rsidR="00C46265" w:rsidRPr="0030472C" w:rsidRDefault="00C46265" w:rsidP="00B06C59">
            <w:pPr>
              <w:pStyle w:val="TAL"/>
              <w:rPr>
                <w:sz w:val="16"/>
              </w:rPr>
            </w:pPr>
            <w:r>
              <w:rPr>
                <w:sz w:val="16"/>
              </w:rPr>
              <w:t>36.412</w:t>
            </w:r>
          </w:p>
        </w:tc>
        <w:tc>
          <w:tcPr>
            <w:tcW w:w="0" w:type="auto"/>
          </w:tcPr>
          <w:p w:rsidR="00C46265" w:rsidRPr="0030472C" w:rsidRDefault="00C46265" w:rsidP="00B06C59">
            <w:pPr>
              <w:pStyle w:val="TAL"/>
              <w:rPr>
                <w:sz w:val="16"/>
              </w:rPr>
            </w:pPr>
            <w:r>
              <w:rPr>
                <w:sz w:val="16"/>
              </w:rPr>
              <w:t>0021</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 TEI15</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R3-181840</w:t>
            </w:r>
          </w:p>
        </w:tc>
        <w:tc>
          <w:tcPr>
            <w:tcW w:w="0" w:type="auto"/>
          </w:tcPr>
          <w:p w:rsidR="00C46265" w:rsidRPr="0030472C" w:rsidRDefault="00C46265" w:rsidP="00B06C59">
            <w:pPr>
              <w:pStyle w:val="TAL"/>
              <w:rPr>
                <w:sz w:val="16"/>
              </w:rPr>
            </w:pPr>
            <w:r>
              <w:rPr>
                <w:sz w:val="16"/>
              </w:rPr>
              <w:t>Support of Enhanced VoLTE Performance</w:t>
            </w:r>
          </w:p>
        </w:tc>
        <w:tc>
          <w:tcPr>
            <w:tcW w:w="0" w:type="auto"/>
          </w:tcPr>
          <w:p w:rsidR="00C46265" w:rsidRPr="0030472C" w:rsidRDefault="00C46265" w:rsidP="00B06C59">
            <w:pPr>
              <w:pStyle w:val="TAL"/>
              <w:rPr>
                <w:sz w:val="16"/>
              </w:rPr>
            </w:pPr>
            <w:r>
              <w:rPr>
                <w:sz w:val="16"/>
              </w:rPr>
              <w:t>Huawei, CATT, China Telecom, China Unicom, CMCC, Intel Corporation, Qualcomm Incorporated, Telecom Italia, ZTE</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1547</w:t>
            </w:r>
          </w:p>
        </w:tc>
        <w:tc>
          <w:tcPr>
            <w:tcW w:w="0" w:type="auto"/>
          </w:tcPr>
          <w:p w:rsidR="00C46265" w:rsidRPr="0030472C" w:rsidRDefault="00C46265" w:rsidP="00B06C59">
            <w:pPr>
              <w:pStyle w:val="TAR"/>
              <w:rPr>
                <w:sz w:val="16"/>
              </w:rPr>
            </w:pPr>
            <w:r>
              <w:rPr>
                <w:sz w:val="16"/>
              </w:rPr>
              <w:t>2</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TEI15</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R3-182336</w:t>
            </w:r>
          </w:p>
        </w:tc>
        <w:tc>
          <w:tcPr>
            <w:tcW w:w="0" w:type="auto"/>
          </w:tcPr>
          <w:p w:rsidR="00C46265" w:rsidRPr="0030472C" w:rsidRDefault="00C46265" w:rsidP="00B06C59">
            <w:pPr>
              <w:pStyle w:val="TAL"/>
              <w:rPr>
                <w:sz w:val="16"/>
              </w:rPr>
            </w:pPr>
            <w:r>
              <w:rPr>
                <w:sz w:val="16"/>
              </w:rPr>
              <w:t>Support of Enhanced VoLTE Performance</w:t>
            </w:r>
          </w:p>
        </w:tc>
        <w:tc>
          <w:tcPr>
            <w:tcW w:w="0" w:type="auto"/>
          </w:tcPr>
          <w:p w:rsidR="00C46265" w:rsidRPr="0030472C" w:rsidRDefault="00C46265" w:rsidP="00B06C59">
            <w:pPr>
              <w:pStyle w:val="TAL"/>
              <w:rPr>
                <w:sz w:val="16"/>
              </w:rPr>
            </w:pPr>
            <w:r>
              <w:rPr>
                <w:sz w:val="16"/>
              </w:rPr>
              <w:t>Huawei, CATT, China Telecom, China Unicom, CMCC, Intel Corporation, Qualcomm Incorporated, Telecom Italia, ZTE</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1547</w:t>
            </w:r>
          </w:p>
        </w:tc>
        <w:tc>
          <w:tcPr>
            <w:tcW w:w="0" w:type="auto"/>
          </w:tcPr>
          <w:p w:rsidR="00C46265" w:rsidRPr="0030472C" w:rsidRDefault="00C46265" w:rsidP="00B06C59">
            <w:pPr>
              <w:pStyle w:val="TAR"/>
              <w:rPr>
                <w:sz w:val="16"/>
              </w:rPr>
            </w:pPr>
            <w:r>
              <w:rPr>
                <w:sz w:val="16"/>
              </w:rPr>
              <w:t>3</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TEI15</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R3-182513</w:t>
            </w:r>
          </w:p>
        </w:tc>
        <w:tc>
          <w:tcPr>
            <w:tcW w:w="0" w:type="auto"/>
          </w:tcPr>
          <w:p w:rsidR="00C46265" w:rsidRPr="0030472C" w:rsidRDefault="00C46265" w:rsidP="00B06C59">
            <w:pPr>
              <w:pStyle w:val="TAL"/>
              <w:rPr>
                <w:sz w:val="16"/>
              </w:rPr>
            </w:pPr>
            <w:r>
              <w:rPr>
                <w:sz w:val="16"/>
              </w:rPr>
              <w:t>Support of Enhanced VoLTE Performance</w:t>
            </w:r>
          </w:p>
        </w:tc>
        <w:tc>
          <w:tcPr>
            <w:tcW w:w="0" w:type="auto"/>
          </w:tcPr>
          <w:p w:rsidR="00C46265" w:rsidRPr="0030472C" w:rsidRDefault="00C46265" w:rsidP="00B06C59">
            <w:pPr>
              <w:pStyle w:val="TAL"/>
              <w:rPr>
                <w:sz w:val="16"/>
              </w:rPr>
            </w:pPr>
            <w:r>
              <w:rPr>
                <w:sz w:val="16"/>
              </w:rPr>
              <w:t>Huawei, CATT, China Telecom, China Unicom, CMCC, Intel Corporation, Qualcomm Incorporated, Telecom Italia, ZTE</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1547</w:t>
            </w:r>
          </w:p>
        </w:tc>
        <w:tc>
          <w:tcPr>
            <w:tcW w:w="0" w:type="auto"/>
          </w:tcPr>
          <w:p w:rsidR="00C46265" w:rsidRPr="0030472C" w:rsidRDefault="00C46265" w:rsidP="00B06C59">
            <w:pPr>
              <w:pStyle w:val="TAR"/>
              <w:rPr>
                <w:sz w:val="16"/>
              </w:rPr>
            </w:pPr>
            <w:r>
              <w:rPr>
                <w:sz w:val="16"/>
              </w:rPr>
              <w:t>4</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TEI15</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R3-182265</w:t>
            </w:r>
          </w:p>
        </w:tc>
        <w:tc>
          <w:tcPr>
            <w:tcW w:w="0" w:type="auto"/>
          </w:tcPr>
          <w:p w:rsidR="00C46265" w:rsidRPr="0030472C" w:rsidRDefault="00C46265" w:rsidP="00B06C59">
            <w:pPr>
              <w:pStyle w:val="TAL"/>
              <w:rPr>
                <w:sz w:val="16"/>
              </w:rPr>
            </w:pPr>
            <w:r>
              <w:rPr>
                <w:sz w:val="16"/>
              </w:rPr>
              <w:t>Introduction of QMC for MTSI in EUTRAN</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1572</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TEI15, EQoE_MTSI</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R3-182269</w:t>
            </w:r>
          </w:p>
        </w:tc>
        <w:tc>
          <w:tcPr>
            <w:tcW w:w="0" w:type="auto"/>
          </w:tcPr>
          <w:p w:rsidR="00C46265" w:rsidRPr="0030472C" w:rsidRDefault="00C46265" w:rsidP="00B06C59">
            <w:pPr>
              <w:pStyle w:val="TAL"/>
              <w:rPr>
                <w:sz w:val="16"/>
              </w:rPr>
            </w:pPr>
            <w:r>
              <w:rPr>
                <w:sz w:val="16"/>
              </w:rPr>
              <w:t>Support of RAN UP network function virtualisation at handover – for 36.413</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1573</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NR_CPUP_Split</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R3-181822</w:t>
            </w:r>
          </w:p>
        </w:tc>
        <w:tc>
          <w:tcPr>
            <w:tcW w:w="0" w:type="auto"/>
          </w:tcPr>
          <w:p w:rsidR="00C46265" w:rsidRPr="0030472C" w:rsidRDefault="00C46265" w:rsidP="00B06C59">
            <w:pPr>
              <w:pStyle w:val="TAL"/>
              <w:rPr>
                <w:sz w:val="16"/>
              </w:rPr>
            </w:pPr>
            <w:r>
              <w:rPr>
                <w:sz w:val="16"/>
              </w:rPr>
              <w:t>Triggering UE capability info retrieval using DL NAS TRANSPORT</w:t>
            </w:r>
          </w:p>
        </w:tc>
        <w:tc>
          <w:tcPr>
            <w:tcW w:w="0" w:type="auto"/>
          </w:tcPr>
          <w:p w:rsidR="00C46265" w:rsidRPr="0030472C" w:rsidRDefault="00C46265" w:rsidP="00B06C59">
            <w:pPr>
              <w:pStyle w:val="TAL"/>
              <w:rPr>
                <w:sz w:val="16"/>
              </w:rPr>
            </w:pPr>
            <w:r>
              <w:rPr>
                <w:sz w:val="16"/>
              </w:rPr>
              <w:t>Nokia, Nokia Shanghai Bell, Ericsson, Qualcomm Incorporated</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1574</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TEI15</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R3-181834</w:t>
            </w:r>
          </w:p>
        </w:tc>
        <w:tc>
          <w:tcPr>
            <w:tcW w:w="0" w:type="auto"/>
          </w:tcPr>
          <w:p w:rsidR="00C46265" w:rsidRPr="0030472C" w:rsidRDefault="00C46265" w:rsidP="00B06C59">
            <w:pPr>
              <w:pStyle w:val="TAL"/>
              <w:rPr>
                <w:sz w:val="16"/>
              </w:rPr>
            </w:pPr>
            <w:r>
              <w:rPr>
                <w:sz w:val="16"/>
              </w:rPr>
              <w:t>Baseline CR for June version of TS 36.413 covering agreements of RAN3#99</w:t>
            </w:r>
          </w:p>
        </w:tc>
        <w:tc>
          <w:tcPr>
            <w:tcW w:w="0" w:type="auto"/>
          </w:tcPr>
          <w:p w:rsidR="00C46265" w:rsidRPr="0030472C" w:rsidRDefault="00C46265" w:rsidP="00B06C59">
            <w:pPr>
              <w:pStyle w:val="TAL"/>
              <w:rPr>
                <w:sz w:val="16"/>
              </w:rPr>
            </w:pPr>
            <w:r>
              <w:rPr>
                <w:sz w:val="16"/>
              </w:rPr>
              <w:t>Nokia, Nokia Shanghai Bell</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1576</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endorsed</w:t>
            </w:r>
          </w:p>
        </w:tc>
      </w:tr>
      <w:tr w:rsidR="00C46265" w:rsidTr="00B06C59">
        <w:tc>
          <w:tcPr>
            <w:tcW w:w="0" w:type="auto"/>
          </w:tcPr>
          <w:p w:rsidR="00C46265" w:rsidRPr="0030472C" w:rsidRDefault="00C46265" w:rsidP="00B06C59">
            <w:pPr>
              <w:pStyle w:val="TAL"/>
              <w:rPr>
                <w:sz w:val="16"/>
              </w:rPr>
            </w:pPr>
            <w:r>
              <w:rPr>
                <w:sz w:val="16"/>
              </w:rPr>
              <w:t>R3-182532</w:t>
            </w:r>
          </w:p>
        </w:tc>
        <w:tc>
          <w:tcPr>
            <w:tcW w:w="0" w:type="auto"/>
          </w:tcPr>
          <w:p w:rsidR="00C46265" w:rsidRPr="0030472C" w:rsidRDefault="00C46265" w:rsidP="00B06C59">
            <w:pPr>
              <w:pStyle w:val="TAL"/>
              <w:rPr>
                <w:sz w:val="16"/>
              </w:rPr>
            </w:pPr>
            <w:r>
              <w:rPr>
                <w:sz w:val="16"/>
              </w:rPr>
              <w:t>Baseline CR for June version of TS 36.413 covering agreements of RAN3#99Bis</w:t>
            </w:r>
          </w:p>
        </w:tc>
        <w:tc>
          <w:tcPr>
            <w:tcW w:w="0" w:type="auto"/>
          </w:tcPr>
          <w:p w:rsidR="00C46265" w:rsidRPr="0030472C" w:rsidRDefault="00C46265" w:rsidP="00B06C59">
            <w:pPr>
              <w:pStyle w:val="TAL"/>
              <w:rPr>
                <w:sz w:val="16"/>
              </w:rPr>
            </w:pPr>
            <w:r>
              <w:rPr>
                <w:sz w:val="16"/>
              </w:rPr>
              <w:t>Nokia Shanghai Bell</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1576</w:t>
            </w:r>
          </w:p>
        </w:tc>
        <w:tc>
          <w:tcPr>
            <w:tcW w:w="0" w:type="auto"/>
          </w:tcPr>
          <w:p w:rsidR="00C46265" w:rsidRPr="0030472C" w:rsidRDefault="00C46265" w:rsidP="00B06C59">
            <w:pPr>
              <w:pStyle w:val="TAR"/>
              <w:rPr>
                <w:sz w:val="16"/>
              </w:rPr>
            </w:pPr>
            <w:r>
              <w:rPr>
                <w:sz w:val="16"/>
              </w:rPr>
              <w:t>2</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endorsed</w:t>
            </w:r>
          </w:p>
        </w:tc>
      </w:tr>
      <w:tr w:rsidR="00C46265" w:rsidTr="00B06C59">
        <w:tc>
          <w:tcPr>
            <w:tcW w:w="0" w:type="auto"/>
          </w:tcPr>
          <w:p w:rsidR="00C46265" w:rsidRPr="0030472C" w:rsidRDefault="00C46265" w:rsidP="00B06C59">
            <w:pPr>
              <w:pStyle w:val="TAL"/>
              <w:rPr>
                <w:sz w:val="16"/>
              </w:rPr>
            </w:pPr>
            <w:r>
              <w:rPr>
                <w:sz w:val="16"/>
              </w:rPr>
              <w:t>R3-181632</w:t>
            </w:r>
          </w:p>
        </w:tc>
        <w:tc>
          <w:tcPr>
            <w:tcW w:w="0" w:type="auto"/>
          </w:tcPr>
          <w:p w:rsidR="00C46265" w:rsidRPr="0030472C" w:rsidRDefault="00C46265" w:rsidP="00B06C59">
            <w:pPr>
              <w:pStyle w:val="TAL"/>
              <w:rPr>
                <w:sz w:val="16"/>
              </w:rPr>
            </w:pPr>
            <w:r>
              <w:rPr>
                <w:sz w:val="16"/>
              </w:rPr>
              <w:t>Clarification on Connection Establishment Indication procedure scenarios</w:t>
            </w:r>
          </w:p>
        </w:tc>
        <w:tc>
          <w:tcPr>
            <w:tcW w:w="0" w:type="auto"/>
          </w:tcPr>
          <w:p w:rsidR="00C46265" w:rsidRPr="0030472C" w:rsidRDefault="00C46265" w:rsidP="00B06C59">
            <w:pPr>
              <w:pStyle w:val="TAL"/>
              <w:rPr>
                <w:sz w:val="16"/>
              </w:rPr>
            </w:pPr>
            <w:r>
              <w:rPr>
                <w:sz w:val="16"/>
              </w:rPr>
              <w:t>Huawei, Ericsson</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1577</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TEI13</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R3-181635</w:t>
            </w:r>
          </w:p>
        </w:tc>
        <w:tc>
          <w:tcPr>
            <w:tcW w:w="0" w:type="auto"/>
          </w:tcPr>
          <w:p w:rsidR="00C46265" w:rsidRPr="0030472C" w:rsidRDefault="00C46265" w:rsidP="00B06C59">
            <w:pPr>
              <w:pStyle w:val="TAL"/>
              <w:rPr>
                <w:sz w:val="16"/>
              </w:rPr>
            </w:pPr>
            <w:r>
              <w:rPr>
                <w:sz w:val="16"/>
              </w:rPr>
              <w:t>Introduction of early data transmission</w:t>
            </w:r>
          </w:p>
        </w:tc>
        <w:tc>
          <w:tcPr>
            <w:tcW w:w="0" w:type="auto"/>
          </w:tcPr>
          <w:p w:rsidR="00C46265" w:rsidRPr="0030472C" w:rsidRDefault="00C46265" w:rsidP="00B06C59">
            <w:pPr>
              <w:pStyle w:val="TAL"/>
              <w:rPr>
                <w:sz w:val="16"/>
              </w:rPr>
            </w:pPr>
            <w:r>
              <w:rPr>
                <w:sz w:val="16"/>
              </w:rPr>
              <w:t>Huawei, China Telecom, CMCC</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1578</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NB_IOTenh2-Core, LTE_eMTC4-Core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R3-182444</w:t>
            </w:r>
          </w:p>
        </w:tc>
        <w:tc>
          <w:tcPr>
            <w:tcW w:w="0" w:type="auto"/>
          </w:tcPr>
          <w:p w:rsidR="00C46265" w:rsidRPr="0030472C" w:rsidRDefault="00C46265" w:rsidP="00B06C59">
            <w:pPr>
              <w:pStyle w:val="TAL"/>
              <w:rPr>
                <w:sz w:val="16"/>
              </w:rPr>
            </w:pPr>
            <w:r>
              <w:rPr>
                <w:sz w:val="16"/>
              </w:rPr>
              <w:t>Introduction of early data transmission</w:t>
            </w:r>
          </w:p>
        </w:tc>
        <w:tc>
          <w:tcPr>
            <w:tcW w:w="0" w:type="auto"/>
          </w:tcPr>
          <w:p w:rsidR="00C46265" w:rsidRPr="0030472C" w:rsidRDefault="00C46265" w:rsidP="00B06C59">
            <w:pPr>
              <w:pStyle w:val="TAL"/>
              <w:rPr>
                <w:sz w:val="16"/>
              </w:rPr>
            </w:pPr>
            <w:r>
              <w:rPr>
                <w:sz w:val="16"/>
              </w:rPr>
              <w:t>Huawei, China Telecom, CMCC</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1578</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NB_IOTenh2-Core, LTE_eMTC4-Core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R3-182506</w:t>
            </w:r>
          </w:p>
        </w:tc>
        <w:tc>
          <w:tcPr>
            <w:tcW w:w="0" w:type="auto"/>
          </w:tcPr>
          <w:p w:rsidR="00C46265" w:rsidRPr="0030472C" w:rsidRDefault="00C46265" w:rsidP="00B06C59">
            <w:pPr>
              <w:pStyle w:val="TAL"/>
              <w:rPr>
                <w:sz w:val="16"/>
              </w:rPr>
            </w:pPr>
            <w:r>
              <w:rPr>
                <w:sz w:val="16"/>
              </w:rPr>
              <w:t>Introduction of early data transmission</w:t>
            </w:r>
          </w:p>
        </w:tc>
        <w:tc>
          <w:tcPr>
            <w:tcW w:w="0" w:type="auto"/>
          </w:tcPr>
          <w:p w:rsidR="00C46265" w:rsidRPr="0030472C" w:rsidRDefault="00C46265" w:rsidP="00B06C59">
            <w:pPr>
              <w:pStyle w:val="TAL"/>
              <w:rPr>
                <w:sz w:val="16"/>
              </w:rPr>
            </w:pPr>
            <w:r>
              <w:rPr>
                <w:sz w:val="16"/>
              </w:rPr>
              <w:t>Huawei, China Telecom, CMCC</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1578</w:t>
            </w:r>
          </w:p>
        </w:tc>
        <w:tc>
          <w:tcPr>
            <w:tcW w:w="0" w:type="auto"/>
          </w:tcPr>
          <w:p w:rsidR="00C46265" w:rsidRPr="0030472C" w:rsidRDefault="00C46265" w:rsidP="00B06C59">
            <w:pPr>
              <w:pStyle w:val="TAR"/>
              <w:rPr>
                <w:sz w:val="16"/>
              </w:rPr>
            </w:pPr>
            <w:r>
              <w:rPr>
                <w:sz w:val="16"/>
              </w:rPr>
              <w:t>2</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NB_IOTenh2-Core, LTE_eMTC4-Core</w:t>
            </w:r>
          </w:p>
        </w:tc>
        <w:tc>
          <w:tcPr>
            <w:tcW w:w="0" w:type="auto"/>
          </w:tcPr>
          <w:p w:rsidR="00C46265" w:rsidRPr="0030472C" w:rsidRDefault="00C46265" w:rsidP="00B06C59">
            <w:pPr>
              <w:pStyle w:val="TAL"/>
              <w:rPr>
                <w:sz w:val="16"/>
              </w:rPr>
            </w:pPr>
            <w:r>
              <w:rPr>
                <w:sz w:val="16"/>
              </w:rPr>
              <w:t>endorsed</w:t>
            </w:r>
          </w:p>
        </w:tc>
      </w:tr>
      <w:tr w:rsidR="00C46265" w:rsidTr="00B06C59">
        <w:tc>
          <w:tcPr>
            <w:tcW w:w="0" w:type="auto"/>
          </w:tcPr>
          <w:p w:rsidR="00C46265" w:rsidRPr="0030472C" w:rsidRDefault="00C46265" w:rsidP="00B06C59">
            <w:pPr>
              <w:pStyle w:val="TAL"/>
              <w:rPr>
                <w:sz w:val="16"/>
              </w:rPr>
            </w:pPr>
            <w:r>
              <w:rPr>
                <w:sz w:val="16"/>
              </w:rPr>
              <w:t>R3-181639</w:t>
            </w:r>
          </w:p>
        </w:tc>
        <w:tc>
          <w:tcPr>
            <w:tcW w:w="0" w:type="auto"/>
          </w:tcPr>
          <w:p w:rsidR="00C46265" w:rsidRPr="0030472C" w:rsidRDefault="00C46265" w:rsidP="00B06C59">
            <w:pPr>
              <w:pStyle w:val="TAL"/>
              <w:rPr>
                <w:sz w:val="16"/>
              </w:rPr>
            </w:pPr>
            <w:r>
              <w:rPr>
                <w:sz w:val="16"/>
              </w:rPr>
              <w:t>Introduction of UE differentiation</w:t>
            </w:r>
          </w:p>
        </w:tc>
        <w:tc>
          <w:tcPr>
            <w:tcW w:w="0" w:type="auto"/>
          </w:tcPr>
          <w:p w:rsidR="00C46265" w:rsidRPr="0030472C" w:rsidRDefault="00C46265" w:rsidP="00B06C59">
            <w:pPr>
              <w:pStyle w:val="TAL"/>
              <w:rPr>
                <w:sz w:val="16"/>
              </w:rPr>
            </w:pPr>
            <w:r>
              <w:rPr>
                <w:sz w:val="16"/>
              </w:rPr>
              <w:t>Huawei, China Telecom, CMCC</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1579</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NB_IOTenh2-Core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R3-182445</w:t>
            </w:r>
          </w:p>
        </w:tc>
        <w:tc>
          <w:tcPr>
            <w:tcW w:w="0" w:type="auto"/>
          </w:tcPr>
          <w:p w:rsidR="00C46265" w:rsidRPr="0030472C" w:rsidRDefault="00C46265" w:rsidP="00B06C59">
            <w:pPr>
              <w:pStyle w:val="TAL"/>
              <w:rPr>
                <w:sz w:val="16"/>
              </w:rPr>
            </w:pPr>
            <w:r>
              <w:rPr>
                <w:sz w:val="16"/>
              </w:rPr>
              <w:t>Introduction of UE differentiation</w:t>
            </w:r>
          </w:p>
        </w:tc>
        <w:tc>
          <w:tcPr>
            <w:tcW w:w="0" w:type="auto"/>
          </w:tcPr>
          <w:p w:rsidR="00C46265" w:rsidRPr="0030472C" w:rsidRDefault="00C46265" w:rsidP="00B06C59">
            <w:pPr>
              <w:pStyle w:val="TAL"/>
              <w:rPr>
                <w:sz w:val="16"/>
              </w:rPr>
            </w:pPr>
            <w:r>
              <w:rPr>
                <w:sz w:val="16"/>
              </w:rPr>
              <w:t>Huawei, China Telecom, CMCC, Ericsson, Vodafone</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1579</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NB_IOTenh2-Core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R3-182508</w:t>
            </w:r>
          </w:p>
        </w:tc>
        <w:tc>
          <w:tcPr>
            <w:tcW w:w="0" w:type="auto"/>
          </w:tcPr>
          <w:p w:rsidR="00C46265" w:rsidRPr="0030472C" w:rsidRDefault="00C46265" w:rsidP="00B06C59">
            <w:pPr>
              <w:pStyle w:val="TAL"/>
              <w:rPr>
                <w:sz w:val="16"/>
              </w:rPr>
            </w:pPr>
            <w:r>
              <w:rPr>
                <w:sz w:val="16"/>
              </w:rPr>
              <w:t>Introduction of UE differentiation</w:t>
            </w:r>
          </w:p>
        </w:tc>
        <w:tc>
          <w:tcPr>
            <w:tcW w:w="0" w:type="auto"/>
          </w:tcPr>
          <w:p w:rsidR="00C46265" w:rsidRPr="0030472C" w:rsidRDefault="00C46265" w:rsidP="00B06C59">
            <w:pPr>
              <w:pStyle w:val="TAL"/>
              <w:rPr>
                <w:sz w:val="16"/>
              </w:rPr>
            </w:pPr>
            <w:r>
              <w:rPr>
                <w:sz w:val="16"/>
              </w:rPr>
              <w:t>Huawei, China Telecom, CMCC, Ericsson, Vodafone</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1579</w:t>
            </w:r>
          </w:p>
        </w:tc>
        <w:tc>
          <w:tcPr>
            <w:tcW w:w="0" w:type="auto"/>
          </w:tcPr>
          <w:p w:rsidR="00C46265" w:rsidRPr="0030472C" w:rsidRDefault="00C46265" w:rsidP="00B06C59">
            <w:pPr>
              <w:pStyle w:val="TAR"/>
              <w:rPr>
                <w:sz w:val="16"/>
              </w:rPr>
            </w:pPr>
            <w:r>
              <w:rPr>
                <w:sz w:val="16"/>
              </w:rPr>
              <w:t>2</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NB_IOTenh2-Core</w:t>
            </w:r>
          </w:p>
        </w:tc>
        <w:tc>
          <w:tcPr>
            <w:tcW w:w="0" w:type="auto"/>
          </w:tcPr>
          <w:p w:rsidR="00C46265" w:rsidRPr="0030472C" w:rsidRDefault="00C46265" w:rsidP="00B06C59">
            <w:pPr>
              <w:pStyle w:val="TAL"/>
              <w:rPr>
                <w:sz w:val="16"/>
              </w:rPr>
            </w:pPr>
            <w:r>
              <w:rPr>
                <w:sz w:val="16"/>
              </w:rPr>
              <w:t>endorsed</w:t>
            </w:r>
          </w:p>
        </w:tc>
      </w:tr>
      <w:tr w:rsidR="00C46265" w:rsidTr="00B06C59">
        <w:tc>
          <w:tcPr>
            <w:tcW w:w="0" w:type="auto"/>
          </w:tcPr>
          <w:p w:rsidR="00C46265" w:rsidRPr="0030472C" w:rsidRDefault="00C46265" w:rsidP="00B06C59">
            <w:pPr>
              <w:pStyle w:val="TAL"/>
              <w:rPr>
                <w:sz w:val="16"/>
              </w:rPr>
            </w:pPr>
            <w:r>
              <w:rPr>
                <w:sz w:val="16"/>
              </w:rPr>
              <w:t>R3-181647</w:t>
            </w:r>
          </w:p>
        </w:tc>
        <w:tc>
          <w:tcPr>
            <w:tcW w:w="0" w:type="auto"/>
          </w:tcPr>
          <w:p w:rsidR="00C46265" w:rsidRPr="0030472C" w:rsidRDefault="00C46265" w:rsidP="00B06C59">
            <w:pPr>
              <w:pStyle w:val="TAL"/>
              <w:rPr>
                <w:sz w:val="16"/>
              </w:rPr>
            </w:pPr>
            <w:r>
              <w:rPr>
                <w:sz w:val="16"/>
              </w:rPr>
              <w:t>Introduction of LTE-M (eMTC) traffic Differentiation</w:t>
            </w:r>
          </w:p>
        </w:tc>
        <w:tc>
          <w:tcPr>
            <w:tcW w:w="0" w:type="auto"/>
          </w:tcPr>
          <w:p w:rsidR="00C46265" w:rsidRPr="0030472C" w:rsidRDefault="00C46265" w:rsidP="00B06C59">
            <w:pPr>
              <w:pStyle w:val="TAL"/>
              <w:rPr>
                <w:sz w:val="16"/>
              </w:rPr>
            </w:pPr>
            <w:r>
              <w:rPr>
                <w:sz w:val="16"/>
              </w:rPr>
              <w:t>Huawei</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1580</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TEI15</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R3-182327</w:t>
            </w:r>
          </w:p>
        </w:tc>
        <w:tc>
          <w:tcPr>
            <w:tcW w:w="0" w:type="auto"/>
          </w:tcPr>
          <w:p w:rsidR="00C46265" w:rsidRPr="0030472C" w:rsidRDefault="00C46265" w:rsidP="00B06C59">
            <w:pPr>
              <w:pStyle w:val="TAL"/>
              <w:rPr>
                <w:sz w:val="16"/>
              </w:rPr>
            </w:pPr>
            <w:r>
              <w:rPr>
                <w:sz w:val="16"/>
              </w:rPr>
              <w:t>Introduction of LTE-M (eMTC) traffic Differentiation</w:t>
            </w:r>
          </w:p>
        </w:tc>
        <w:tc>
          <w:tcPr>
            <w:tcW w:w="0" w:type="auto"/>
          </w:tcPr>
          <w:p w:rsidR="00C46265" w:rsidRPr="0030472C" w:rsidRDefault="00C46265" w:rsidP="00B06C59">
            <w:pPr>
              <w:pStyle w:val="TAL"/>
              <w:rPr>
                <w:sz w:val="16"/>
              </w:rPr>
            </w:pPr>
            <w:r>
              <w:rPr>
                <w:sz w:val="16"/>
              </w:rPr>
              <w:t>Huawei, Nokia</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1580</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TEI15</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R3-182504</w:t>
            </w:r>
          </w:p>
        </w:tc>
        <w:tc>
          <w:tcPr>
            <w:tcW w:w="0" w:type="auto"/>
          </w:tcPr>
          <w:p w:rsidR="00C46265" w:rsidRPr="0030472C" w:rsidRDefault="00C46265" w:rsidP="00B06C59">
            <w:pPr>
              <w:pStyle w:val="TAL"/>
              <w:rPr>
                <w:sz w:val="16"/>
              </w:rPr>
            </w:pPr>
            <w:r>
              <w:rPr>
                <w:sz w:val="16"/>
              </w:rPr>
              <w:t>Introduction of LTE-M (eMTC) traffic Differentiation</w:t>
            </w:r>
          </w:p>
        </w:tc>
        <w:tc>
          <w:tcPr>
            <w:tcW w:w="0" w:type="auto"/>
          </w:tcPr>
          <w:p w:rsidR="00C46265" w:rsidRPr="0030472C" w:rsidRDefault="00C46265" w:rsidP="00B06C59">
            <w:pPr>
              <w:pStyle w:val="TAL"/>
              <w:rPr>
                <w:sz w:val="16"/>
              </w:rPr>
            </w:pPr>
            <w:r>
              <w:rPr>
                <w:sz w:val="16"/>
              </w:rPr>
              <w:t>Huawei</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1580</w:t>
            </w:r>
          </w:p>
        </w:tc>
        <w:tc>
          <w:tcPr>
            <w:tcW w:w="0" w:type="auto"/>
          </w:tcPr>
          <w:p w:rsidR="00C46265" w:rsidRPr="0030472C" w:rsidRDefault="00C46265" w:rsidP="00B06C59">
            <w:pPr>
              <w:pStyle w:val="TAR"/>
              <w:rPr>
                <w:sz w:val="16"/>
              </w:rPr>
            </w:pPr>
            <w:r>
              <w:rPr>
                <w:sz w:val="16"/>
              </w:rPr>
              <w:t>2</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TEI15</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R3-181650</w:t>
            </w:r>
          </w:p>
        </w:tc>
        <w:tc>
          <w:tcPr>
            <w:tcW w:w="0" w:type="auto"/>
          </w:tcPr>
          <w:p w:rsidR="00C46265" w:rsidRPr="0030472C" w:rsidRDefault="00C46265" w:rsidP="00B06C59">
            <w:pPr>
              <w:pStyle w:val="TAL"/>
              <w:rPr>
                <w:sz w:val="16"/>
              </w:rPr>
            </w:pPr>
            <w:r>
              <w:rPr>
                <w:sz w:val="16"/>
              </w:rPr>
              <w:t>Introduction of Aerial Vehicles Identification</w:t>
            </w:r>
          </w:p>
        </w:tc>
        <w:tc>
          <w:tcPr>
            <w:tcW w:w="0" w:type="auto"/>
          </w:tcPr>
          <w:p w:rsidR="00C46265" w:rsidRPr="0030472C" w:rsidRDefault="00C46265" w:rsidP="00B06C59">
            <w:pPr>
              <w:pStyle w:val="TAL"/>
              <w:rPr>
                <w:sz w:val="16"/>
              </w:rPr>
            </w:pPr>
            <w:r>
              <w:rPr>
                <w:sz w:val="16"/>
              </w:rPr>
              <w:t>Huawei</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1581</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LTE_Aerial</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R3-181734</w:t>
            </w:r>
          </w:p>
        </w:tc>
        <w:tc>
          <w:tcPr>
            <w:tcW w:w="0" w:type="auto"/>
          </w:tcPr>
          <w:p w:rsidR="00C46265" w:rsidRPr="0030472C" w:rsidRDefault="00C46265" w:rsidP="00B06C59">
            <w:pPr>
              <w:pStyle w:val="TAL"/>
              <w:rPr>
                <w:sz w:val="16"/>
              </w:rPr>
            </w:pPr>
            <w:r>
              <w:rPr>
                <w:sz w:val="16"/>
              </w:rPr>
              <w:t>Early data transmission impact on S1 interface</w:t>
            </w:r>
          </w:p>
        </w:tc>
        <w:tc>
          <w:tcPr>
            <w:tcW w:w="0" w:type="auto"/>
          </w:tcPr>
          <w:p w:rsidR="00C46265" w:rsidRPr="0030472C" w:rsidRDefault="00C46265" w:rsidP="00B06C59">
            <w:pPr>
              <w:pStyle w:val="TAL"/>
              <w:rPr>
                <w:sz w:val="16"/>
              </w:rPr>
            </w:pPr>
            <w:r>
              <w:rPr>
                <w:sz w:val="16"/>
              </w:rPr>
              <w:t>ZTE Corporation</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1582</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LTE_eMTC4-Core, NB_IOTenh2-Core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R3-181771</w:t>
            </w:r>
          </w:p>
        </w:tc>
        <w:tc>
          <w:tcPr>
            <w:tcW w:w="0" w:type="auto"/>
          </w:tcPr>
          <w:p w:rsidR="00C46265" w:rsidRPr="0030472C" w:rsidRDefault="00C46265" w:rsidP="00B06C59">
            <w:pPr>
              <w:pStyle w:val="TAL"/>
              <w:rPr>
                <w:sz w:val="16"/>
              </w:rPr>
            </w:pPr>
            <w:r>
              <w:rPr>
                <w:sz w:val="16"/>
              </w:rPr>
              <w:t>CR for Clarification of start or end timing for data volume reporting on TS36.413</w:t>
            </w:r>
          </w:p>
        </w:tc>
        <w:tc>
          <w:tcPr>
            <w:tcW w:w="0" w:type="auto"/>
          </w:tcPr>
          <w:p w:rsidR="00C46265" w:rsidRPr="0030472C" w:rsidRDefault="00C46265" w:rsidP="00B06C59">
            <w:pPr>
              <w:pStyle w:val="TAL"/>
              <w:rPr>
                <w:sz w:val="16"/>
              </w:rPr>
            </w:pPr>
            <w:r>
              <w:rPr>
                <w:sz w:val="16"/>
              </w:rPr>
              <w:t>NTT DOCOMO, INC.</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1583</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R3-181923</w:t>
            </w:r>
          </w:p>
        </w:tc>
        <w:tc>
          <w:tcPr>
            <w:tcW w:w="0" w:type="auto"/>
          </w:tcPr>
          <w:p w:rsidR="00C46265" w:rsidRPr="0030472C" w:rsidRDefault="00C46265" w:rsidP="00B06C59">
            <w:pPr>
              <w:pStyle w:val="TAL"/>
              <w:rPr>
                <w:sz w:val="16"/>
              </w:rPr>
            </w:pPr>
            <w:r>
              <w:rPr>
                <w:sz w:val="16"/>
              </w:rPr>
              <w:t>Introduction of Early Data Transmission</w:t>
            </w:r>
          </w:p>
        </w:tc>
        <w:tc>
          <w:tcPr>
            <w:tcW w:w="0" w:type="auto"/>
          </w:tcPr>
          <w:p w:rsidR="00C46265" w:rsidRPr="0030472C" w:rsidRDefault="00C46265" w:rsidP="00B06C59">
            <w:pPr>
              <w:pStyle w:val="TAL"/>
              <w:rPr>
                <w:sz w:val="16"/>
              </w:rPr>
            </w:pPr>
            <w:r>
              <w:rPr>
                <w:sz w:val="16"/>
              </w:rPr>
              <w:t>Qualcomm Incorporated</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1584</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NB_IOTenh2-Core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R3-182070</w:t>
            </w:r>
          </w:p>
        </w:tc>
        <w:tc>
          <w:tcPr>
            <w:tcW w:w="0" w:type="auto"/>
          </w:tcPr>
          <w:p w:rsidR="00C46265" w:rsidRPr="0030472C" w:rsidRDefault="00C46265" w:rsidP="00B06C59">
            <w:pPr>
              <w:pStyle w:val="TAL"/>
              <w:rPr>
                <w:sz w:val="16"/>
              </w:rPr>
            </w:pPr>
            <w:r>
              <w:rPr>
                <w:sz w:val="16"/>
              </w:rPr>
              <w:t>Support of UL data decompression</w:t>
            </w:r>
          </w:p>
        </w:tc>
        <w:tc>
          <w:tcPr>
            <w:tcW w:w="0" w:type="auto"/>
          </w:tcPr>
          <w:p w:rsidR="00C46265" w:rsidRPr="0030472C" w:rsidRDefault="00C46265" w:rsidP="00B06C59">
            <w:pPr>
              <w:pStyle w:val="TAL"/>
              <w:rPr>
                <w:sz w:val="16"/>
              </w:rPr>
            </w:pPr>
            <w:r>
              <w:rPr>
                <w:sz w:val="16"/>
              </w:rPr>
              <w:t>Huawei</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1585</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LTE_UDC-Core, TEI15</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R3-182215</w:t>
            </w:r>
          </w:p>
        </w:tc>
        <w:tc>
          <w:tcPr>
            <w:tcW w:w="0" w:type="auto"/>
          </w:tcPr>
          <w:p w:rsidR="00C46265" w:rsidRPr="0030472C" w:rsidRDefault="00C46265" w:rsidP="00B06C59">
            <w:pPr>
              <w:pStyle w:val="TAL"/>
              <w:rPr>
                <w:sz w:val="16"/>
              </w:rPr>
            </w:pPr>
            <w:r>
              <w:rPr>
                <w:sz w:val="16"/>
              </w:rPr>
              <w:t>Introduction of the vendor specific UE differentiation information</w:t>
            </w:r>
          </w:p>
        </w:tc>
        <w:tc>
          <w:tcPr>
            <w:tcW w:w="0" w:type="auto"/>
          </w:tcPr>
          <w:p w:rsidR="00C46265" w:rsidRPr="0030472C" w:rsidRDefault="00C46265" w:rsidP="00B06C59">
            <w:pPr>
              <w:pStyle w:val="TAL"/>
              <w:rPr>
                <w:sz w:val="16"/>
              </w:rPr>
            </w:pPr>
            <w:r>
              <w:rPr>
                <w:sz w:val="16"/>
              </w:rPr>
              <w:t>Ericsson, Vodafone</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1586</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NB_IOTenh2-Core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R3-182222</w:t>
            </w:r>
          </w:p>
        </w:tc>
        <w:tc>
          <w:tcPr>
            <w:tcW w:w="0" w:type="auto"/>
          </w:tcPr>
          <w:p w:rsidR="00C46265" w:rsidRPr="0030472C" w:rsidRDefault="00C46265" w:rsidP="00B06C59">
            <w:pPr>
              <w:pStyle w:val="TAL"/>
              <w:rPr>
                <w:sz w:val="16"/>
              </w:rPr>
            </w:pPr>
            <w:r>
              <w:rPr>
                <w:sz w:val="16"/>
              </w:rPr>
              <w:t>Introduction of the Aerial Usage Indication</w:t>
            </w:r>
          </w:p>
        </w:tc>
        <w:tc>
          <w:tcPr>
            <w:tcW w:w="0" w:type="auto"/>
          </w:tcPr>
          <w:p w:rsidR="00C46265" w:rsidRPr="0030472C" w:rsidRDefault="00C46265" w:rsidP="00B06C59">
            <w:pPr>
              <w:pStyle w:val="TAL"/>
              <w:rPr>
                <w:sz w:val="16"/>
              </w:rPr>
            </w:pPr>
            <w:r>
              <w:rPr>
                <w:sz w:val="16"/>
              </w:rPr>
              <w:t>Ericsson, NTT Docomo</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1587</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LTE_Aerial</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R3-182404</w:t>
            </w:r>
          </w:p>
        </w:tc>
        <w:tc>
          <w:tcPr>
            <w:tcW w:w="0" w:type="auto"/>
          </w:tcPr>
          <w:p w:rsidR="00C46265" w:rsidRPr="0030472C" w:rsidRDefault="00C46265" w:rsidP="00B06C59">
            <w:pPr>
              <w:pStyle w:val="TAL"/>
              <w:rPr>
                <w:sz w:val="16"/>
              </w:rPr>
            </w:pPr>
            <w:r>
              <w:rPr>
                <w:sz w:val="16"/>
              </w:rPr>
              <w:t>Introduction of the Aerial Usage Indication</w:t>
            </w:r>
          </w:p>
        </w:tc>
        <w:tc>
          <w:tcPr>
            <w:tcW w:w="0" w:type="auto"/>
          </w:tcPr>
          <w:p w:rsidR="00C46265" w:rsidRPr="0030472C" w:rsidRDefault="00C46265" w:rsidP="00B06C59">
            <w:pPr>
              <w:pStyle w:val="TAL"/>
              <w:rPr>
                <w:sz w:val="16"/>
              </w:rPr>
            </w:pPr>
            <w:r>
              <w:rPr>
                <w:sz w:val="16"/>
              </w:rPr>
              <w:t>Ericsson, NTT Docomo</w:t>
            </w:r>
          </w:p>
        </w:tc>
        <w:tc>
          <w:tcPr>
            <w:tcW w:w="0" w:type="auto"/>
          </w:tcPr>
          <w:p w:rsidR="00C46265" w:rsidRPr="0030472C" w:rsidRDefault="00C46265" w:rsidP="00B06C59">
            <w:pPr>
              <w:pStyle w:val="TAL"/>
              <w:rPr>
                <w:sz w:val="16"/>
              </w:rPr>
            </w:pPr>
            <w:r>
              <w:rPr>
                <w:sz w:val="16"/>
              </w:rPr>
              <w:t>36.413</w:t>
            </w:r>
          </w:p>
        </w:tc>
        <w:tc>
          <w:tcPr>
            <w:tcW w:w="0" w:type="auto"/>
          </w:tcPr>
          <w:p w:rsidR="00C46265" w:rsidRPr="0030472C" w:rsidRDefault="00C46265" w:rsidP="00B06C59">
            <w:pPr>
              <w:pStyle w:val="TAL"/>
              <w:rPr>
                <w:sz w:val="16"/>
              </w:rPr>
            </w:pPr>
            <w:r>
              <w:rPr>
                <w:sz w:val="16"/>
              </w:rPr>
              <w:t>1587</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LTE_Aerial</w:t>
            </w:r>
          </w:p>
        </w:tc>
        <w:tc>
          <w:tcPr>
            <w:tcW w:w="0" w:type="auto"/>
          </w:tcPr>
          <w:p w:rsidR="00C46265" w:rsidRPr="0030472C" w:rsidRDefault="00C46265" w:rsidP="00B06C59">
            <w:pPr>
              <w:pStyle w:val="TAL"/>
              <w:rPr>
                <w:sz w:val="16"/>
              </w:rPr>
            </w:pPr>
            <w:r>
              <w:rPr>
                <w:sz w:val="16"/>
              </w:rPr>
              <w:t>endorsed</w:t>
            </w:r>
          </w:p>
        </w:tc>
      </w:tr>
      <w:tr w:rsidR="00C46265" w:rsidTr="00B06C59">
        <w:tc>
          <w:tcPr>
            <w:tcW w:w="0" w:type="auto"/>
          </w:tcPr>
          <w:p w:rsidR="00C46265" w:rsidRPr="0030472C" w:rsidRDefault="00C46265" w:rsidP="00B06C59">
            <w:pPr>
              <w:pStyle w:val="TAL"/>
              <w:rPr>
                <w:sz w:val="16"/>
              </w:rPr>
            </w:pPr>
            <w:r>
              <w:rPr>
                <w:sz w:val="16"/>
              </w:rPr>
              <w:t>R3-181777</w:t>
            </w:r>
          </w:p>
        </w:tc>
        <w:tc>
          <w:tcPr>
            <w:tcW w:w="0" w:type="auto"/>
          </w:tcPr>
          <w:p w:rsidR="00C46265" w:rsidRPr="0030472C" w:rsidRDefault="00C46265" w:rsidP="00B06C59">
            <w:pPr>
              <w:pStyle w:val="TAL"/>
              <w:rPr>
                <w:sz w:val="16"/>
              </w:rPr>
            </w:pPr>
            <w:r>
              <w:rPr>
                <w:sz w:val="16"/>
              </w:rPr>
              <w:t>CR to TS36.422 on clarification of SCTP association establishment</w:t>
            </w:r>
          </w:p>
        </w:tc>
        <w:tc>
          <w:tcPr>
            <w:tcW w:w="0" w:type="auto"/>
          </w:tcPr>
          <w:p w:rsidR="00C46265" w:rsidRPr="0030472C" w:rsidRDefault="00C46265" w:rsidP="00B06C59">
            <w:pPr>
              <w:pStyle w:val="TAL"/>
              <w:rPr>
                <w:sz w:val="16"/>
              </w:rPr>
            </w:pPr>
            <w:r>
              <w:rPr>
                <w:sz w:val="16"/>
              </w:rPr>
              <w:t>NTT DOCOMO, INC., Fujitsu</w:t>
            </w:r>
          </w:p>
        </w:tc>
        <w:tc>
          <w:tcPr>
            <w:tcW w:w="0" w:type="auto"/>
          </w:tcPr>
          <w:p w:rsidR="00C46265" w:rsidRPr="0030472C" w:rsidRDefault="00C46265" w:rsidP="00B06C59">
            <w:pPr>
              <w:pStyle w:val="TAL"/>
              <w:rPr>
                <w:sz w:val="16"/>
              </w:rPr>
            </w:pPr>
            <w:r>
              <w:rPr>
                <w:sz w:val="16"/>
              </w:rPr>
              <w:t>36.422</w:t>
            </w:r>
          </w:p>
        </w:tc>
        <w:tc>
          <w:tcPr>
            <w:tcW w:w="0" w:type="auto"/>
          </w:tcPr>
          <w:p w:rsidR="00C46265" w:rsidRPr="0030472C" w:rsidRDefault="00C46265" w:rsidP="00B06C59">
            <w:pPr>
              <w:pStyle w:val="TAL"/>
              <w:rPr>
                <w:sz w:val="16"/>
              </w:rPr>
            </w:pPr>
            <w:r>
              <w:rPr>
                <w:sz w:val="16"/>
              </w:rPr>
              <w:t>0023</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 TEI15</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R3-181841</w:t>
            </w:r>
          </w:p>
        </w:tc>
        <w:tc>
          <w:tcPr>
            <w:tcW w:w="0" w:type="auto"/>
          </w:tcPr>
          <w:p w:rsidR="00C46265" w:rsidRPr="0030472C" w:rsidRDefault="00C46265" w:rsidP="00B06C59">
            <w:pPr>
              <w:pStyle w:val="TAL"/>
              <w:rPr>
                <w:sz w:val="16"/>
              </w:rPr>
            </w:pPr>
            <w:r>
              <w:rPr>
                <w:sz w:val="16"/>
              </w:rPr>
              <w:t>Support of Enhanced VoLTE Performance</w:t>
            </w:r>
          </w:p>
        </w:tc>
        <w:tc>
          <w:tcPr>
            <w:tcW w:w="0" w:type="auto"/>
          </w:tcPr>
          <w:p w:rsidR="00C46265" w:rsidRPr="0030472C" w:rsidRDefault="00C46265" w:rsidP="00B06C59">
            <w:pPr>
              <w:pStyle w:val="TAL"/>
              <w:rPr>
                <w:sz w:val="16"/>
              </w:rPr>
            </w:pPr>
            <w:r>
              <w:rPr>
                <w:sz w:val="16"/>
              </w:rPr>
              <w:t>Huawei, CATT, China Telecom, China Unicom, CMCC, Intel Corporation, Qualcomm Incorporated, Telecom Italia, ZTE</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1047</w:t>
            </w:r>
          </w:p>
        </w:tc>
        <w:tc>
          <w:tcPr>
            <w:tcW w:w="0" w:type="auto"/>
          </w:tcPr>
          <w:p w:rsidR="00C46265" w:rsidRPr="0030472C" w:rsidRDefault="00C46265" w:rsidP="00B06C59">
            <w:pPr>
              <w:pStyle w:val="TAR"/>
              <w:rPr>
                <w:sz w:val="16"/>
              </w:rPr>
            </w:pPr>
            <w:r>
              <w:rPr>
                <w:sz w:val="16"/>
              </w:rPr>
              <w:t>2</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TEI15</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R3-182337</w:t>
            </w:r>
          </w:p>
        </w:tc>
        <w:tc>
          <w:tcPr>
            <w:tcW w:w="0" w:type="auto"/>
          </w:tcPr>
          <w:p w:rsidR="00C46265" w:rsidRPr="0030472C" w:rsidRDefault="00C46265" w:rsidP="00B06C59">
            <w:pPr>
              <w:pStyle w:val="TAL"/>
              <w:rPr>
                <w:sz w:val="16"/>
              </w:rPr>
            </w:pPr>
            <w:r>
              <w:rPr>
                <w:sz w:val="16"/>
              </w:rPr>
              <w:t>Support of Enhanced VoLTE Performance</w:t>
            </w:r>
          </w:p>
        </w:tc>
        <w:tc>
          <w:tcPr>
            <w:tcW w:w="0" w:type="auto"/>
          </w:tcPr>
          <w:p w:rsidR="00C46265" w:rsidRPr="0030472C" w:rsidRDefault="00C46265" w:rsidP="00B06C59">
            <w:pPr>
              <w:pStyle w:val="TAL"/>
              <w:rPr>
                <w:sz w:val="16"/>
              </w:rPr>
            </w:pPr>
            <w:r>
              <w:rPr>
                <w:sz w:val="16"/>
              </w:rPr>
              <w:t>Huawei, CATT, China Telecom, China Unicom, CMCC, Intel Corporation, Qualcomm Incorporated, Telecom Italia, ZTE</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1047</w:t>
            </w:r>
          </w:p>
        </w:tc>
        <w:tc>
          <w:tcPr>
            <w:tcW w:w="0" w:type="auto"/>
          </w:tcPr>
          <w:p w:rsidR="00C46265" w:rsidRPr="0030472C" w:rsidRDefault="00C46265" w:rsidP="00B06C59">
            <w:pPr>
              <w:pStyle w:val="TAR"/>
              <w:rPr>
                <w:sz w:val="16"/>
              </w:rPr>
            </w:pPr>
            <w:r>
              <w:rPr>
                <w:sz w:val="16"/>
              </w:rPr>
              <w:t>3</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TEI15</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R3-182512</w:t>
            </w:r>
          </w:p>
        </w:tc>
        <w:tc>
          <w:tcPr>
            <w:tcW w:w="0" w:type="auto"/>
          </w:tcPr>
          <w:p w:rsidR="00C46265" w:rsidRPr="0030472C" w:rsidRDefault="00C46265" w:rsidP="00B06C59">
            <w:pPr>
              <w:pStyle w:val="TAL"/>
              <w:rPr>
                <w:sz w:val="16"/>
              </w:rPr>
            </w:pPr>
            <w:r>
              <w:rPr>
                <w:sz w:val="16"/>
              </w:rPr>
              <w:t>Support of Enhanced VoLTE Performance</w:t>
            </w:r>
          </w:p>
        </w:tc>
        <w:tc>
          <w:tcPr>
            <w:tcW w:w="0" w:type="auto"/>
          </w:tcPr>
          <w:p w:rsidR="00C46265" w:rsidRPr="0030472C" w:rsidRDefault="00C46265" w:rsidP="00B06C59">
            <w:pPr>
              <w:pStyle w:val="TAL"/>
              <w:rPr>
                <w:sz w:val="16"/>
              </w:rPr>
            </w:pPr>
            <w:r>
              <w:rPr>
                <w:sz w:val="16"/>
              </w:rPr>
              <w:t>Huawei, CATT, China Telecom, China Unicom, CMCC, Intel Corporation, Qualcomm Incorporated, Telecom Italia, ZTE</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1047</w:t>
            </w:r>
          </w:p>
        </w:tc>
        <w:tc>
          <w:tcPr>
            <w:tcW w:w="0" w:type="auto"/>
          </w:tcPr>
          <w:p w:rsidR="00C46265" w:rsidRPr="0030472C" w:rsidRDefault="00C46265" w:rsidP="00B06C59">
            <w:pPr>
              <w:pStyle w:val="TAR"/>
              <w:rPr>
                <w:sz w:val="16"/>
              </w:rPr>
            </w:pPr>
            <w:r>
              <w:rPr>
                <w:sz w:val="16"/>
              </w:rPr>
              <w:t>4</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TEI15</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R3-181707</w:t>
            </w:r>
          </w:p>
        </w:tc>
        <w:tc>
          <w:tcPr>
            <w:tcW w:w="0" w:type="auto"/>
          </w:tcPr>
          <w:p w:rsidR="00C46265" w:rsidRPr="0030472C" w:rsidRDefault="00C46265" w:rsidP="00B06C59">
            <w:pPr>
              <w:pStyle w:val="TAL"/>
              <w:rPr>
                <w:sz w:val="16"/>
              </w:rPr>
            </w:pPr>
            <w:r>
              <w:rPr>
                <w:sz w:val="16"/>
              </w:rPr>
              <w:t>X2 partial reset for EN-DC</w:t>
            </w:r>
          </w:p>
        </w:tc>
        <w:tc>
          <w:tcPr>
            <w:tcW w:w="0" w:type="auto"/>
          </w:tcPr>
          <w:p w:rsidR="00C46265" w:rsidRPr="0030472C" w:rsidRDefault="00C46265" w:rsidP="00B06C59">
            <w:pPr>
              <w:pStyle w:val="TAL"/>
              <w:rPr>
                <w:sz w:val="16"/>
              </w:rPr>
            </w:pPr>
            <w:r>
              <w:rPr>
                <w:sz w:val="16"/>
              </w:rPr>
              <w:t>Nokia, Nokia Shanghai Bell, NTT DoCoMo</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1065</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R3-182352</w:t>
            </w:r>
          </w:p>
        </w:tc>
        <w:tc>
          <w:tcPr>
            <w:tcW w:w="0" w:type="auto"/>
          </w:tcPr>
          <w:p w:rsidR="00C46265" w:rsidRPr="0030472C" w:rsidRDefault="00C46265" w:rsidP="00B06C59">
            <w:pPr>
              <w:pStyle w:val="TAL"/>
              <w:rPr>
                <w:sz w:val="16"/>
              </w:rPr>
            </w:pPr>
            <w:r>
              <w:rPr>
                <w:sz w:val="16"/>
              </w:rPr>
              <w:t>X2 partial reset for EN-DC</w:t>
            </w:r>
          </w:p>
        </w:tc>
        <w:tc>
          <w:tcPr>
            <w:tcW w:w="0" w:type="auto"/>
          </w:tcPr>
          <w:p w:rsidR="00C46265" w:rsidRPr="0030472C" w:rsidRDefault="00C46265" w:rsidP="00B06C59">
            <w:pPr>
              <w:pStyle w:val="TAL"/>
              <w:rPr>
                <w:sz w:val="16"/>
              </w:rPr>
            </w:pPr>
            <w:r>
              <w:rPr>
                <w:sz w:val="16"/>
              </w:rPr>
              <w:t>Nokia, Nokia Shanghai Bell, NTT DoCoMo</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1065</w:t>
            </w:r>
          </w:p>
        </w:tc>
        <w:tc>
          <w:tcPr>
            <w:tcW w:w="0" w:type="auto"/>
          </w:tcPr>
          <w:p w:rsidR="00C46265" w:rsidRPr="0030472C" w:rsidRDefault="00C46265" w:rsidP="00B06C59">
            <w:pPr>
              <w:pStyle w:val="TAR"/>
              <w:rPr>
                <w:sz w:val="16"/>
              </w:rPr>
            </w:pPr>
            <w:r>
              <w:rPr>
                <w:sz w:val="16"/>
              </w:rPr>
              <w:t>2</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R3-182484</w:t>
            </w:r>
          </w:p>
        </w:tc>
        <w:tc>
          <w:tcPr>
            <w:tcW w:w="0" w:type="auto"/>
          </w:tcPr>
          <w:p w:rsidR="00C46265" w:rsidRPr="0030472C" w:rsidRDefault="00C46265" w:rsidP="00B06C59">
            <w:pPr>
              <w:pStyle w:val="TAL"/>
              <w:rPr>
                <w:sz w:val="16"/>
              </w:rPr>
            </w:pPr>
            <w:r>
              <w:rPr>
                <w:sz w:val="16"/>
              </w:rPr>
              <w:t>X2 partial reset for EN-DC</w:t>
            </w:r>
          </w:p>
        </w:tc>
        <w:tc>
          <w:tcPr>
            <w:tcW w:w="0" w:type="auto"/>
          </w:tcPr>
          <w:p w:rsidR="00C46265" w:rsidRPr="0030472C" w:rsidRDefault="00C46265" w:rsidP="00B06C59">
            <w:pPr>
              <w:pStyle w:val="TAL"/>
              <w:rPr>
                <w:sz w:val="16"/>
              </w:rPr>
            </w:pPr>
            <w:r>
              <w:rPr>
                <w:sz w:val="16"/>
              </w:rPr>
              <w:t>Nokia, Nokia Shanghai Bell, NTT DoCoMo</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1065</w:t>
            </w:r>
          </w:p>
        </w:tc>
        <w:tc>
          <w:tcPr>
            <w:tcW w:w="0" w:type="auto"/>
          </w:tcPr>
          <w:p w:rsidR="00C46265" w:rsidRPr="0030472C" w:rsidRDefault="00C46265" w:rsidP="00B06C59">
            <w:pPr>
              <w:pStyle w:val="TAR"/>
              <w:rPr>
                <w:sz w:val="16"/>
              </w:rPr>
            </w:pPr>
            <w:r>
              <w:rPr>
                <w:sz w:val="16"/>
              </w:rPr>
              <w:t>3</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R3-181710</w:t>
            </w:r>
          </w:p>
        </w:tc>
        <w:tc>
          <w:tcPr>
            <w:tcW w:w="0" w:type="auto"/>
          </w:tcPr>
          <w:p w:rsidR="00C46265" w:rsidRPr="0030472C" w:rsidRDefault="00C46265" w:rsidP="00B06C59">
            <w:pPr>
              <w:pStyle w:val="TAL"/>
              <w:rPr>
                <w:sz w:val="16"/>
              </w:rPr>
            </w:pPr>
            <w:r>
              <w:rPr>
                <w:sz w:val="16"/>
              </w:rPr>
              <w:t>Clarification of the interactions with the UE Context Release</w:t>
            </w:r>
          </w:p>
        </w:tc>
        <w:tc>
          <w:tcPr>
            <w:tcW w:w="0" w:type="auto"/>
          </w:tcPr>
          <w:p w:rsidR="00C46265" w:rsidRPr="0030472C" w:rsidRDefault="00C46265" w:rsidP="00B06C59">
            <w:pPr>
              <w:pStyle w:val="TAL"/>
              <w:rPr>
                <w:sz w:val="16"/>
              </w:rPr>
            </w:pPr>
            <w:r>
              <w:rPr>
                <w:sz w:val="16"/>
              </w:rPr>
              <w:t>Nokia, Nokia Shanghai Bell</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1068</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R3-182266</w:t>
            </w:r>
          </w:p>
        </w:tc>
        <w:tc>
          <w:tcPr>
            <w:tcW w:w="0" w:type="auto"/>
          </w:tcPr>
          <w:p w:rsidR="00C46265" w:rsidRPr="0030472C" w:rsidRDefault="00C46265" w:rsidP="00B06C59">
            <w:pPr>
              <w:pStyle w:val="TAL"/>
              <w:rPr>
                <w:sz w:val="16"/>
              </w:rPr>
            </w:pPr>
            <w:r>
              <w:rPr>
                <w:sz w:val="16"/>
              </w:rPr>
              <w:t>Introduction of QMC for MTSI in EUTRAN</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1086</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TEI15, EQoE_MTSI</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R3-182267</w:t>
            </w:r>
          </w:p>
        </w:tc>
        <w:tc>
          <w:tcPr>
            <w:tcW w:w="0" w:type="auto"/>
          </w:tcPr>
          <w:p w:rsidR="00C46265" w:rsidRPr="0030472C" w:rsidRDefault="00C46265" w:rsidP="00B06C59">
            <w:pPr>
              <w:pStyle w:val="TAL"/>
              <w:rPr>
                <w:sz w:val="16"/>
              </w:rPr>
            </w:pPr>
            <w:r>
              <w:rPr>
                <w:sz w:val="16"/>
              </w:rPr>
              <w:t>Support of RAN UP network function virtualisation at bearer type change or SN change</w:t>
            </w:r>
          </w:p>
        </w:tc>
        <w:tc>
          <w:tcPr>
            <w:tcW w:w="0" w:type="auto"/>
          </w:tcPr>
          <w:p w:rsidR="00C46265" w:rsidRPr="0030472C" w:rsidRDefault="00C46265" w:rsidP="00B06C59">
            <w:pPr>
              <w:pStyle w:val="TAL"/>
              <w:rPr>
                <w:sz w:val="16"/>
              </w:rPr>
            </w:pPr>
            <w:r>
              <w:rPr>
                <w:sz w:val="16"/>
              </w:rPr>
              <w:t>Ericsson, AT&amp;T</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1089</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R3-182048</w:t>
            </w:r>
          </w:p>
        </w:tc>
        <w:tc>
          <w:tcPr>
            <w:tcW w:w="0" w:type="auto"/>
          </w:tcPr>
          <w:p w:rsidR="00C46265" w:rsidRPr="0030472C" w:rsidRDefault="00C46265" w:rsidP="00B06C59">
            <w:pPr>
              <w:pStyle w:val="TAL"/>
              <w:rPr>
                <w:sz w:val="16"/>
              </w:rPr>
            </w:pPr>
            <w:r>
              <w:rPr>
                <w:sz w:val="16"/>
              </w:rPr>
              <w:t>BL CR: LTE-NR resource allocation coordination over X2: CR for TS 36.423</w:t>
            </w:r>
          </w:p>
        </w:tc>
        <w:tc>
          <w:tcPr>
            <w:tcW w:w="0" w:type="auto"/>
          </w:tcPr>
          <w:p w:rsidR="00C46265" w:rsidRPr="0030472C" w:rsidRDefault="00C46265" w:rsidP="00B06C59">
            <w:pPr>
              <w:pStyle w:val="TAL"/>
              <w:rPr>
                <w:sz w:val="16"/>
              </w:rPr>
            </w:pPr>
            <w:r>
              <w:rPr>
                <w:sz w:val="16"/>
              </w:rPr>
              <w:t>Ericsson LM</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1090</w:t>
            </w:r>
          </w:p>
        </w:tc>
        <w:tc>
          <w:tcPr>
            <w:tcW w:w="0" w:type="auto"/>
          </w:tcPr>
          <w:p w:rsidR="00C46265" w:rsidRPr="0030472C" w:rsidRDefault="00C46265" w:rsidP="00B06C59">
            <w:pPr>
              <w:pStyle w:val="TAR"/>
              <w:rPr>
                <w:sz w:val="16"/>
              </w:rPr>
            </w:pPr>
            <w:r>
              <w:rPr>
                <w:sz w:val="16"/>
              </w:rPr>
              <w:t>4</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endorsed</w:t>
            </w:r>
          </w:p>
        </w:tc>
      </w:tr>
      <w:tr w:rsidR="00C46265" w:rsidTr="00B06C59">
        <w:tc>
          <w:tcPr>
            <w:tcW w:w="0" w:type="auto"/>
          </w:tcPr>
          <w:p w:rsidR="00C46265" w:rsidRPr="0030472C" w:rsidRDefault="00C46265" w:rsidP="00B06C59">
            <w:pPr>
              <w:pStyle w:val="TAL"/>
              <w:rPr>
                <w:sz w:val="16"/>
              </w:rPr>
            </w:pPr>
            <w:r>
              <w:rPr>
                <w:sz w:val="16"/>
              </w:rPr>
              <w:t>R3-182533</w:t>
            </w:r>
          </w:p>
        </w:tc>
        <w:tc>
          <w:tcPr>
            <w:tcW w:w="0" w:type="auto"/>
          </w:tcPr>
          <w:p w:rsidR="00C46265" w:rsidRPr="0030472C" w:rsidRDefault="00C46265" w:rsidP="00B06C59">
            <w:pPr>
              <w:pStyle w:val="TAL"/>
              <w:rPr>
                <w:sz w:val="16"/>
              </w:rPr>
            </w:pPr>
            <w:r>
              <w:rPr>
                <w:sz w:val="16"/>
              </w:rPr>
              <w:t>Baseline CR for LTE-NR coexistence for TS 36.423 covering agreements of RAN3#99Bis</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1090</w:t>
            </w:r>
          </w:p>
        </w:tc>
        <w:tc>
          <w:tcPr>
            <w:tcW w:w="0" w:type="auto"/>
          </w:tcPr>
          <w:p w:rsidR="00C46265" w:rsidRPr="0030472C" w:rsidRDefault="00C46265" w:rsidP="00B06C59">
            <w:pPr>
              <w:pStyle w:val="TAR"/>
              <w:rPr>
                <w:sz w:val="16"/>
              </w:rPr>
            </w:pPr>
            <w:r>
              <w:rPr>
                <w:sz w:val="16"/>
              </w:rPr>
              <w:t>5</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endorsed</w:t>
            </w:r>
          </w:p>
        </w:tc>
      </w:tr>
      <w:tr w:rsidR="00C46265" w:rsidTr="00B06C59">
        <w:tc>
          <w:tcPr>
            <w:tcW w:w="0" w:type="auto"/>
          </w:tcPr>
          <w:p w:rsidR="00C46265" w:rsidRPr="0030472C" w:rsidRDefault="00C46265" w:rsidP="00B06C59">
            <w:pPr>
              <w:pStyle w:val="TAL"/>
              <w:rPr>
                <w:sz w:val="16"/>
              </w:rPr>
            </w:pPr>
            <w:r>
              <w:rPr>
                <w:sz w:val="16"/>
              </w:rPr>
              <w:t>R3-182270</w:t>
            </w:r>
          </w:p>
        </w:tc>
        <w:tc>
          <w:tcPr>
            <w:tcW w:w="0" w:type="auto"/>
          </w:tcPr>
          <w:p w:rsidR="00C46265" w:rsidRPr="0030472C" w:rsidRDefault="00C46265" w:rsidP="00B06C59">
            <w:pPr>
              <w:pStyle w:val="TAL"/>
              <w:rPr>
                <w:sz w:val="16"/>
              </w:rPr>
            </w:pPr>
            <w:r>
              <w:rPr>
                <w:sz w:val="16"/>
              </w:rPr>
              <w:t>Support of RAN UP network function virtualisation at handover – for 36.423</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1091</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NR_CPUP_Split</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R3-181636</w:t>
            </w:r>
          </w:p>
        </w:tc>
        <w:tc>
          <w:tcPr>
            <w:tcW w:w="0" w:type="auto"/>
          </w:tcPr>
          <w:p w:rsidR="00C46265" w:rsidRPr="0030472C" w:rsidRDefault="00C46265" w:rsidP="00B06C59">
            <w:pPr>
              <w:pStyle w:val="TAL"/>
              <w:rPr>
                <w:sz w:val="16"/>
              </w:rPr>
            </w:pPr>
            <w:r>
              <w:rPr>
                <w:sz w:val="16"/>
              </w:rPr>
              <w:t>Introduction of Early Data Transmission</w:t>
            </w:r>
          </w:p>
        </w:tc>
        <w:tc>
          <w:tcPr>
            <w:tcW w:w="0" w:type="auto"/>
          </w:tcPr>
          <w:p w:rsidR="00C46265" w:rsidRPr="0030472C" w:rsidRDefault="00C46265" w:rsidP="00B06C59">
            <w:pPr>
              <w:pStyle w:val="TAL"/>
              <w:rPr>
                <w:sz w:val="16"/>
              </w:rPr>
            </w:pPr>
            <w:r>
              <w:rPr>
                <w:sz w:val="16"/>
              </w:rPr>
              <w:t>Huawei, China Telecom, CMCC</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1099</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NB_IOTenh2-Core, LTE_eMTC4-Core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R3-181640</w:t>
            </w:r>
          </w:p>
        </w:tc>
        <w:tc>
          <w:tcPr>
            <w:tcW w:w="0" w:type="auto"/>
          </w:tcPr>
          <w:p w:rsidR="00C46265" w:rsidRPr="0030472C" w:rsidRDefault="00C46265" w:rsidP="00B06C59">
            <w:pPr>
              <w:pStyle w:val="TAL"/>
              <w:rPr>
                <w:sz w:val="16"/>
              </w:rPr>
            </w:pPr>
            <w:r>
              <w:rPr>
                <w:sz w:val="16"/>
              </w:rPr>
              <w:t>Introduction of UE differentiation</w:t>
            </w:r>
          </w:p>
        </w:tc>
        <w:tc>
          <w:tcPr>
            <w:tcW w:w="0" w:type="auto"/>
          </w:tcPr>
          <w:p w:rsidR="00C46265" w:rsidRPr="0030472C" w:rsidRDefault="00C46265" w:rsidP="00B06C59">
            <w:pPr>
              <w:pStyle w:val="TAL"/>
              <w:rPr>
                <w:sz w:val="16"/>
              </w:rPr>
            </w:pPr>
            <w:r>
              <w:rPr>
                <w:sz w:val="16"/>
              </w:rPr>
              <w:t>Huawei, China Telecom, CMCC</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1100</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NB_IOTenh2-Core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R3-182496</w:t>
            </w:r>
          </w:p>
        </w:tc>
        <w:tc>
          <w:tcPr>
            <w:tcW w:w="0" w:type="auto"/>
          </w:tcPr>
          <w:p w:rsidR="00C46265" w:rsidRPr="0030472C" w:rsidRDefault="00C46265" w:rsidP="00B06C59">
            <w:pPr>
              <w:pStyle w:val="TAL"/>
              <w:rPr>
                <w:sz w:val="16"/>
              </w:rPr>
            </w:pPr>
            <w:r>
              <w:rPr>
                <w:sz w:val="16"/>
              </w:rPr>
              <w:t>Introduction of UE differentiation</w:t>
            </w:r>
          </w:p>
        </w:tc>
        <w:tc>
          <w:tcPr>
            <w:tcW w:w="0" w:type="auto"/>
          </w:tcPr>
          <w:p w:rsidR="00C46265" w:rsidRPr="0030472C" w:rsidRDefault="00C46265" w:rsidP="00B06C59">
            <w:pPr>
              <w:pStyle w:val="TAL"/>
              <w:rPr>
                <w:sz w:val="16"/>
              </w:rPr>
            </w:pPr>
            <w:r>
              <w:rPr>
                <w:sz w:val="16"/>
              </w:rPr>
              <w:t>Huawei, China Telecom, CMCC, Ericsson, Vodafone</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1100</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NB_IOTenh2-Core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R3-182510</w:t>
            </w:r>
          </w:p>
        </w:tc>
        <w:tc>
          <w:tcPr>
            <w:tcW w:w="0" w:type="auto"/>
          </w:tcPr>
          <w:p w:rsidR="00C46265" w:rsidRPr="0030472C" w:rsidRDefault="00C46265" w:rsidP="00B06C59">
            <w:pPr>
              <w:pStyle w:val="TAL"/>
              <w:rPr>
                <w:sz w:val="16"/>
              </w:rPr>
            </w:pPr>
            <w:r>
              <w:rPr>
                <w:sz w:val="16"/>
              </w:rPr>
              <w:t>Introduction of UE differentiation</w:t>
            </w:r>
          </w:p>
        </w:tc>
        <w:tc>
          <w:tcPr>
            <w:tcW w:w="0" w:type="auto"/>
          </w:tcPr>
          <w:p w:rsidR="00C46265" w:rsidRPr="0030472C" w:rsidRDefault="00C46265" w:rsidP="00B06C59">
            <w:pPr>
              <w:pStyle w:val="TAL"/>
              <w:rPr>
                <w:sz w:val="16"/>
              </w:rPr>
            </w:pPr>
            <w:r>
              <w:rPr>
                <w:sz w:val="16"/>
              </w:rPr>
              <w:t>Huawei, China Telecom, CMCC, Ericsson, Vodafone</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1100</w:t>
            </w:r>
          </w:p>
        </w:tc>
        <w:tc>
          <w:tcPr>
            <w:tcW w:w="0" w:type="auto"/>
          </w:tcPr>
          <w:p w:rsidR="00C46265" w:rsidRPr="0030472C" w:rsidRDefault="00C46265" w:rsidP="00B06C59">
            <w:pPr>
              <w:pStyle w:val="TAR"/>
              <w:rPr>
                <w:sz w:val="16"/>
              </w:rPr>
            </w:pPr>
            <w:r>
              <w:rPr>
                <w:sz w:val="16"/>
              </w:rPr>
              <w:t>2</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NB_IOTenh2-Core</w:t>
            </w:r>
          </w:p>
        </w:tc>
        <w:tc>
          <w:tcPr>
            <w:tcW w:w="0" w:type="auto"/>
          </w:tcPr>
          <w:p w:rsidR="00C46265" w:rsidRPr="0030472C" w:rsidRDefault="00C46265" w:rsidP="00B06C59">
            <w:pPr>
              <w:pStyle w:val="TAL"/>
              <w:rPr>
                <w:sz w:val="16"/>
              </w:rPr>
            </w:pPr>
            <w:r>
              <w:rPr>
                <w:sz w:val="16"/>
              </w:rPr>
              <w:t>endorsed</w:t>
            </w:r>
          </w:p>
        </w:tc>
      </w:tr>
      <w:tr w:rsidR="00C46265" w:rsidTr="00B06C59">
        <w:tc>
          <w:tcPr>
            <w:tcW w:w="0" w:type="auto"/>
          </w:tcPr>
          <w:p w:rsidR="00C46265" w:rsidRPr="0030472C" w:rsidRDefault="00C46265" w:rsidP="00B06C59">
            <w:pPr>
              <w:pStyle w:val="TAL"/>
              <w:rPr>
                <w:sz w:val="16"/>
              </w:rPr>
            </w:pPr>
            <w:r>
              <w:rPr>
                <w:sz w:val="16"/>
              </w:rPr>
              <w:t>R3-181651</w:t>
            </w:r>
          </w:p>
        </w:tc>
        <w:tc>
          <w:tcPr>
            <w:tcW w:w="0" w:type="auto"/>
          </w:tcPr>
          <w:p w:rsidR="00C46265" w:rsidRPr="0030472C" w:rsidRDefault="00C46265" w:rsidP="00B06C59">
            <w:pPr>
              <w:pStyle w:val="TAL"/>
              <w:rPr>
                <w:sz w:val="16"/>
              </w:rPr>
            </w:pPr>
            <w:r>
              <w:rPr>
                <w:sz w:val="16"/>
              </w:rPr>
              <w:t>Introduction of Aerial Vehicles Identification</w:t>
            </w:r>
          </w:p>
        </w:tc>
        <w:tc>
          <w:tcPr>
            <w:tcW w:w="0" w:type="auto"/>
          </w:tcPr>
          <w:p w:rsidR="00C46265" w:rsidRPr="0030472C" w:rsidRDefault="00C46265" w:rsidP="00B06C59">
            <w:pPr>
              <w:pStyle w:val="TAL"/>
              <w:rPr>
                <w:sz w:val="16"/>
              </w:rPr>
            </w:pPr>
            <w:r>
              <w:rPr>
                <w:sz w:val="16"/>
              </w:rPr>
              <w:t>Huawei</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1101</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LTE_Aerial</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R3-181665</w:t>
            </w:r>
          </w:p>
        </w:tc>
        <w:tc>
          <w:tcPr>
            <w:tcW w:w="0" w:type="auto"/>
          </w:tcPr>
          <w:p w:rsidR="00C46265" w:rsidRPr="0030472C" w:rsidRDefault="00C46265" w:rsidP="00B06C59">
            <w:pPr>
              <w:pStyle w:val="TAL"/>
              <w:rPr>
                <w:sz w:val="16"/>
              </w:rPr>
            </w:pPr>
            <w:r>
              <w:rPr>
                <w:sz w:val="16"/>
              </w:rPr>
              <w:t>Correction on the same terminology of “Split SRB” in TS36.423</w:t>
            </w:r>
          </w:p>
        </w:tc>
        <w:tc>
          <w:tcPr>
            <w:tcW w:w="0" w:type="auto"/>
          </w:tcPr>
          <w:p w:rsidR="00C46265" w:rsidRPr="0030472C" w:rsidRDefault="00C46265" w:rsidP="00B06C59">
            <w:pPr>
              <w:pStyle w:val="TAL"/>
              <w:rPr>
                <w:sz w:val="16"/>
              </w:rPr>
            </w:pPr>
            <w:r>
              <w:rPr>
                <w:sz w:val="16"/>
              </w:rPr>
              <w:t>ZTE</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1102</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R3-181666</w:t>
            </w:r>
          </w:p>
        </w:tc>
        <w:tc>
          <w:tcPr>
            <w:tcW w:w="0" w:type="auto"/>
          </w:tcPr>
          <w:p w:rsidR="00C46265" w:rsidRPr="0030472C" w:rsidRDefault="00C46265" w:rsidP="00B06C59">
            <w:pPr>
              <w:pStyle w:val="TAL"/>
              <w:rPr>
                <w:sz w:val="16"/>
              </w:rPr>
            </w:pPr>
            <w:r>
              <w:rPr>
                <w:sz w:val="16"/>
              </w:rPr>
              <w:t>Correction of Split SRB configuration in TS36.423</w:t>
            </w:r>
          </w:p>
        </w:tc>
        <w:tc>
          <w:tcPr>
            <w:tcW w:w="0" w:type="auto"/>
          </w:tcPr>
          <w:p w:rsidR="00C46265" w:rsidRPr="0030472C" w:rsidRDefault="00C46265" w:rsidP="00B06C59">
            <w:pPr>
              <w:pStyle w:val="TAL"/>
              <w:rPr>
                <w:sz w:val="16"/>
              </w:rPr>
            </w:pPr>
            <w:r>
              <w:rPr>
                <w:sz w:val="16"/>
              </w:rPr>
              <w:t>ZTE</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1103</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R3-181667</w:t>
            </w:r>
          </w:p>
        </w:tc>
        <w:tc>
          <w:tcPr>
            <w:tcW w:w="0" w:type="auto"/>
          </w:tcPr>
          <w:p w:rsidR="00C46265" w:rsidRPr="0030472C" w:rsidRDefault="00C46265" w:rsidP="00B06C59">
            <w:pPr>
              <w:pStyle w:val="TAL"/>
              <w:rPr>
                <w:sz w:val="16"/>
              </w:rPr>
            </w:pPr>
            <w:r>
              <w:rPr>
                <w:sz w:val="16"/>
              </w:rPr>
              <w:t>Correction of UL link configuration in TS36.423</w:t>
            </w:r>
          </w:p>
        </w:tc>
        <w:tc>
          <w:tcPr>
            <w:tcW w:w="0" w:type="auto"/>
          </w:tcPr>
          <w:p w:rsidR="00C46265" w:rsidRPr="0030472C" w:rsidRDefault="00C46265" w:rsidP="00B06C59">
            <w:pPr>
              <w:pStyle w:val="TAL"/>
              <w:rPr>
                <w:sz w:val="16"/>
              </w:rPr>
            </w:pPr>
            <w:r>
              <w:rPr>
                <w:sz w:val="16"/>
              </w:rPr>
              <w:t>ZTE</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1104</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R3-181712</w:t>
            </w:r>
          </w:p>
        </w:tc>
        <w:tc>
          <w:tcPr>
            <w:tcW w:w="0" w:type="auto"/>
          </w:tcPr>
          <w:p w:rsidR="00C46265" w:rsidRPr="0030472C" w:rsidRDefault="00C46265" w:rsidP="00B06C59">
            <w:pPr>
              <w:pStyle w:val="TAL"/>
              <w:rPr>
                <w:sz w:val="16"/>
              </w:rPr>
            </w:pPr>
            <w:r>
              <w:rPr>
                <w:sz w:val="16"/>
              </w:rPr>
              <w:t>Clarification of the cells used in the SgNB Addition</w:t>
            </w:r>
          </w:p>
        </w:tc>
        <w:tc>
          <w:tcPr>
            <w:tcW w:w="0" w:type="auto"/>
          </w:tcPr>
          <w:p w:rsidR="00C46265" w:rsidRPr="0030472C" w:rsidRDefault="00C46265" w:rsidP="00B06C59">
            <w:pPr>
              <w:pStyle w:val="TAL"/>
              <w:rPr>
                <w:sz w:val="16"/>
              </w:rPr>
            </w:pPr>
            <w:r>
              <w:rPr>
                <w:sz w:val="16"/>
              </w:rPr>
              <w:t>Nokia, Nokia Shanghai Bell</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1105</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R3-181713</w:t>
            </w:r>
          </w:p>
        </w:tc>
        <w:tc>
          <w:tcPr>
            <w:tcW w:w="0" w:type="auto"/>
          </w:tcPr>
          <w:p w:rsidR="00C46265" w:rsidRPr="0030472C" w:rsidRDefault="00C46265" w:rsidP="00B06C59">
            <w:pPr>
              <w:pStyle w:val="TAL"/>
              <w:rPr>
                <w:sz w:val="16"/>
              </w:rPr>
            </w:pPr>
            <w:r>
              <w:rPr>
                <w:sz w:val="16"/>
              </w:rPr>
              <w:t>Reason for SgNB Addition</w:t>
            </w:r>
          </w:p>
        </w:tc>
        <w:tc>
          <w:tcPr>
            <w:tcW w:w="0" w:type="auto"/>
          </w:tcPr>
          <w:p w:rsidR="00C46265" w:rsidRPr="0030472C" w:rsidRDefault="00C46265" w:rsidP="00B06C59">
            <w:pPr>
              <w:pStyle w:val="TAL"/>
              <w:rPr>
                <w:sz w:val="16"/>
              </w:rPr>
            </w:pPr>
            <w:r>
              <w:rPr>
                <w:sz w:val="16"/>
              </w:rPr>
              <w:t>Nokia, Nokia Shanghai Bell</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1106</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R3-181714</w:t>
            </w:r>
          </w:p>
        </w:tc>
        <w:tc>
          <w:tcPr>
            <w:tcW w:w="0" w:type="auto"/>
          </w:tcPr>
          <w:p w:rsidR="00C46265" w:rsidRPr="0030472C" w:rsidRDefault="00C46265" w:rsidP="00B06C59">
            <w:pPr>
              <w:pStyle w:val="TAL"/>
              <w:rPr>
                <w:sz w:val="16"/>
              </w:rPr>
            </w:pPr>
            <w:r>
              <w:rPr>
                <w:sz w:val="16"/>
              </w:rPr>
              <w:t>Addiiton of the full config indicator</w:t>
            </w:r>
          </w:p>
        </w:tc>
        <w:tc>
          <w:tcPr>
            <w:tcW w:w="0" w:type="auto"/>
          </w:tcPr>
          <w:p w:rsidR="00C46265" w:rsidRPr="0030472C" w:rsidRDefault="00C46265" w:rsidP="00B06C59">
            <w:pPr>
              <w:pStyle w:val="TAL"/>
              <w:rPr>
                <w:sz w:val="16"/>
              </w:rPr>
            </w:pPr>
            <w:r>
              <w:rPr>
                <w:sz w:val="16"/>
              </w:rPr>
              <w:t>Nokia, Nokia Shanghai Bell</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1107</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R3-182338</w:t>
            </w:r>
          </w:p>
        </w:tc>
        <w:tc>
          <w:tcPr>
            <w:tcW w:w="0" w:type="auto"/>
          </w:tcPr>
          <w:p w:rsidR="00C46265" w:rsidRPr="0030472C" w:rsidRDefault="00C46265" w:rsidP="00B06C59">
            <w:pPr>
              <w:pStyle w:val="TAL"/>
              <w:rPr>
                <w:sz w:val="16"/>
              </w:rPr>
            </w:pPr>
            <w:r>
              <w:rPr>
                <w:sz w:val="16"/>
              </w:rPr>
              <w:t>Addiiton of the full config indicator</w:t>
            </w:r>
          </w:p>
        </w:tc>
        <w:tc>
          <w:tcPr>
            <w:tcW w:w="0" w:type="auto"/>
          </w:tcPr>
          <w:p w:rsidR="00C46265" w:rsidRPr="0030472C" w:rsidRDefault="00C46265" w:rsidP="00B06C59">
            <w:pPr>
              <w:pStyle w:val="TAL"/>
              <w:rPr>
                <w:sz w:val="16"/>
              </w:rPr>
            </w:pPr>
            <w:r>
              <w:rPr>
                <w:sz w:val="16"/>
              </w:rPr>
              <w:t>Nokia, Nokia Shanghai Bell</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1107</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R3-182480</w:t>
            </w:r>
          </w:p>
        </w:tc>
        <w:tc>
          <w:tcPr>
            <w:tcW w:w="0" w:type="auto"/>
          </w:tcPr>
          <w:p w:rsidR="00C46265" w:rsidRPr="0030472C" w:rsidRDefault="00C46265" w:rsidP="00B06C59">
            <w:pPr>
              <w:pStyle w:val="TAL"/>
              <w:rPr>
                <w:sz w:val="16"/>
              </w:rPr>
            </w:pPr>
            <w:r>
              <w:rPr>
                <w:sz w:val="16"/>
              </w:rPr>
              <w:t>Addiiton of the full config indicator</w:t>
            </w:r>
          </w:p>
        </w:tc>
        <w:tc>
          <w:tcPr>
            <w:tcW w:w="0" w:type="auto"/>
          </w:tcPr>
          <w:p w:rsidR="00C46265" w:rsidRPr="0030472C" w:rsidRDefault="00C46265" w:rsidP="00B06C59">
            <w:pPr>
              <w:pStyle w:val="TAL"/>
              <w:rPr>
                <w:sz w:val="16"/>
              </w:rPr>
            </w:pPr>
            <w:r>
              <w:rPr>
                <w:sz w:val="16"/>
              </w:rPr>
              <w:t>Nokia, Nokia Shanghai Bell</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1107</w:t>
            </w:r>
          </w:p>
        </w:tc>
        <w:tc>
          <w:tcPr>
            <w:tcW w:w="0" w:type="auto"/>
          </w:tcPr>
          <w:p w:rsidR="00C46265" w:rsidRPr="0030472C" w:rsidRDefault="00C46265" w:rsidP="00B06C59">
            <w:pPr>
              <w:pStyle w:val="TAR"/>
              <w:rPr>
                <w:sz w:val="16"/>
              </w:rPr>
            </w:pPr>
            <w:r>
              <w:rPr>
                <w:sz w:val="16"/>
              </w:rPr>
              <w:t>2</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R3-181767</w:t>
            </w:r>
          </w:p>
        </w:tc>
        <w:tc>
          <w:tcPr>
            <w:tcW w:w="0" w:type="auto"/>
          </w:tcPr>
          <w:p w:rsidR="00C46265" w:rsidRPr="0030472C" w:rsidRDefault="00C46265" w:rsidP="00B06C59">
            <w:pPr>
              <w:pStyle w:val="TAL"/>
              <w:rPr>
                <w:sz w:val="16"/>
              </w:rPr>
            </w:pPr>
            <w:r>
              <w:rPr>
                <w:sz w:val="16"/>
              </w:rPr>
              <w:t>CR for Clarification on resource coordination</w:t>
            </w:r>
          </w:p>
        </w:tc>
        <w:tc>
          <w:tcPr>
            <w:tcW w:w="0" w:type="auto"/>
          </w:tcPr>
          <w:p w:rsidR="00C46265" w:rsidRPr="0030472C" w:rsidRDefault="00C46265" w:rsidP="00B06C59">
            <w:pPr>
              <w:pStyle w:val="TAL"/>
              <w:rPr>
                <w:sz w:val="16"/>
              </w:rPr>
            </w:pPr>
            <w:r>
              <w:rPr>
                <w:sz w:val="16"/>
              </w:rPr>
              <w:t>NTT DOCOMO, INC., Qualcomm Incorporated</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1108</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 TEI15</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R3-181772</w:t>
            </w:r>
          </w:p>
        </w:tc>
        <w:tc>
          <w:tcPr>
            <w:tcW w:w="0" w:type="auto"/>
          </w:tcPr>
          <w:p w:rsidR="00C46265" w:rsidRPr="0030472C" w:rsidRDefault="00C46265" w:rsidP="00B06C59">
            <w:pPr>
              <w:pStyle w:val="TAL"/>
              <w:rPr>
                <w:sz w:val="16"/>
              </w:rPr>
            </w:pPr>
            <w:r>
              <w:rPr>
                <w:sz w:val="16"/>
              </w:rPr>
              <w:t>Clarification of start or end timing for data volume reporting on TS36.423</w:t>
            </w:r>
          </w:p>
        </w:tc>
        <w:tc>
          <w:tcPr>
            <w:tcW w:w="0" w:type="auto"/>
          </w:tcPr>
          <w:p w:rsidR="00C46265" w:rsidRPr="0030472C" w:rsidRDefault="00C46265" w:rsidP="00B06C59">
            <w:pPr>
              <w:pStyle w:val="TAL"/>
              <w:rPr>
                <w:sz w:val="16"/>
              </w:rPr>
            </w:pPr>
            <w:r>
              <w:rPr>
                <w:sz w:val="16"/>
              </w:rPr>
              <w:t>NTT DOCOMO, INC.</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1109</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R3-181786</w:t>
            </w:r>
          </w:p>
        </w:tc>
        <w:tc>
          <w:tcPr>
            <w:tcW w:w="0" w:type="auto"/>
          </w:tcPr>
          <w:p w:rsidR="00C46265" w:rsidRPr="0030472C" w:rsidRDefault="00C46265" w:rsidP="00B06C59">
            <w:pPr>
              <w:pStyle w:val="TAL"/>
              <w:rPr>
                <w:sz w:val="16"/>
              </w:rPr>
            </w:pPr>
            <w:r>
              <w:rPr>
                <w:sz w:val="16"/>
              </w:rPr>
              <w:t>CR to 36.423 on support of delta configuration during SN change procedure</w:t>
            </w:r>
          </w:p>
        </w:tc>
        <w:tc>
          <w:tcPr>
            <w:tcW w:w="0" w:type="auto"/>
          </w:tcPr>
          <w:p w:rsidR="00C46265" w:rsidRPr="0030472C" w:rsidRDefault="00C46265" w:rsidP="00B06C59">
            <w:pPr>
              <w:pStyle w:val="TAL"/>
              <w:rPr>
                <w:sz w:val="16"/>
              </w:rPr>
            </w:pPr>
            <w:r>
              <w:rPr>
                <w:sz w:val="16"/>
              </w:rPr>
              <w:t>CATT</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1110</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R3-181789</w:t>
            </w:r>
          </w:p>
        </w:tc>
        <w:tc>
          <w:tcPr>
            <w:tcW w:w="0" w:type="auto"/>
          </w:tcPr>
          <w:p w:rsidR="00C46265" w:rsidRPr="0030472C" w:rsidRDefault="00C46265" w:rsidP="00B06C59">
            <w:pPr>
              <w:pStyle w:val="TAL"/>
              <w:rPr>
                <w:sz w:val="16"/>
              </w:rPr>
            </w:pPr>
            <w:r>
              <w:rPr>
                <w:sz w:val="16"/>
              </w:rPr>
              <w:t>CR to 36.423 on support of UE capability coordination for EN-DC scenario</w:t>
            </w:r>
          </w:p>
        </w:tc>
        <w:tc>
          <w:tcPr>
            <w:tcW w:w="0" w:type="auto"/>
          </w:tcPr>
          <w:p w:rsidR="00C46265" w:rsidRPr="0030472C" w:rsidRDefault="00C46265" w:rsidP="00B06C59">
            <w:pPr>
              <w:pStyle w:val="TAL"/>
              <w:rPr>
                <w:sz w:val="16"/>
              </w:rPr>
            </w:pPr>
            <w:r>
              <w:rPr>
                <w:sz w:val="16"/>
              </w:rPr>
              <w:t>CATT</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1111</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R3-182476</w:t>
            </w:r>
          </w:p>
        </w:tc>
        <w:tc>
          <w:tcPr>
            <w:tcW w:w="0" w:type="auto"/>
          </w:tcPr>
          <w:p w:rsidR="00C46265" w:rsidRPr="0030472C" w:rsidRDefault="00C46265" w:rsidP="00B06C59">
            <w:pPr>
              <w:pStyle w:val="TAL"/>
              <w:rPr>
                <w:sz w:val="16"/>
              </w:rPr>
            </w:pPr>
            <w:r>
              <w:rPr>
                <w:sz w:val="16"/>
              </w:rPr>
              <w:t>CR to 36.423 on support of UE capability coordination for EN-DC scenario</w:t>
            </w:r>
          </w:p>
        </w:tc>
        <w:tc>
          <w:tcPr>
            <w:tcW w:w="0" w:type="auto"/>
          </w:tcPr>
          <w:p w:rsidR="00C46265" w:rsidRPr="0030472C" w:rsidRDefault="00C46265" w:rsidP="00B06C59">
            <w:pPr>
              <w:pStyle w:val="TAL"/>
              <w:rPr>
                <w:sz w:val="16"/>
              </w:rPr>
            </w:pPr>
            <w:r>
              <w:rPr>
                <w:sz w:val="16"/>
              </w:rPr>
              <w:t>CATT</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1111</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withdrawn</w:t>
            </w:r>
          </w:p>
        </w:tc>
      </w:tr>
      <w:tr w:rsidR="00C46265" w:rsidTr="00B06C59">
        <w:tc>
          <w:tcPr>
            <w:tcW w:w="0" w:type="auto"/>
          </w:tcPr>
          <w:p w:rsidR="00C46265" w:rsidRPr="0030472C" w:rsidRDefault="00C46265" w:rsidP="00B06C59">
            <w:pPr>
              <w:pStyle w:val="TAL"/>
              <w:rPr>
                <w:sz w:val="16"/>
              </w:rPr>
            </w:pPr>
            <w:r>
              <w:rPr>
                <w:sz w:val="16"/>
              </w:rPr>
              <w:t>R3-181797</w:t>
            </w:r>
          </w:p>
        </w:tc>
        <w:tc>
          <w:tcPr>
            <w:tcW w:w="0" w:type="auto"/>
          </w:tcPr>
          <w:p w:rsidR="00C46265" w:rsidRPr="0030472C" w:rsidRDefault="00C46265" w:rsidP="00B06C59">
            <w:pPr>
              <w:pStyle w:val="TAL"/>
              <w:rPr>
                <w:sz w:val="16"/>
              </w:rPr>
            </w:pPr>
            <w:r>
              <w:rPr>
                <w:sz w:val="16"/>
              </w:rPr>
              <w:t>CR to 36.423 on PDCP Duplication</w:t>
            </w:r>
          </w:p>
        </w:tc>
        <w:tc>
          <w:tcPr>
            <w:tcW w:w="0" w:type="auto"/>
          </w:tcPr>
          <w:p w:rsidR="00C46265" w:rsidRPr="0030472C" w:rsidRDefault="00C46265" w:rsidP="00B06C59">
            <w:pPr>
              <w:pStyle w:val="TAL"/>
              <w:rPr>
                <w:sz w:val="16"/>
              </w:rPr>
            </w:pPr>
            <w:r>
              <w:rPr>
                <w:sz w:val="16"/>
              </w:rPr>
              <w:t>CATT</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1112</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R3-181856</w:t>
            </w:r>
          </w:p>
        </w:tc>
        <w:tc>
          <w:tcPr>
            <w:tcW w:w="0" w:type="auto"/>
          </w:tcPr>
          <w:p w:rsidR="00C46265" w:rsidRPr="0030472C" w:rsidRDefault="00C46265" w:rsidP="00B06C59">
            <w:pPr>
              <w:pStyle w:val="TAL"/>
              <w:rPr>
                <w:sz w:val="16"/>
              </w:rPr>
            </w:pPr>
            <w:r>
              <w:rPr>
                <w:sz w:val="16"/>
              </w:rPr>
              <w:t>Addition of Cause Value</w:t>
            </w:r>
          </w:p>
        </w:tc>
        <w:tc>
          <w:tcPr>
            <w:tcW w:w="0" w:type="auto"/>
          </w:tcPr>
          <w:p w:rsidR="00C46265" w:rsidRPr="0030472C" w:rsidRDefault="00C46265" w:rsidP="00B06C59">
            <w:pPr>
              <w:pStyle w:val="TAL"/>
              <w:rPr>
                <w:sz w:val="16"/>
              </w:rPr>
            </w:pPr>
            <w:r>
              <w:rPr>
                <w:sz w:val="16"/>
              </w:rPr>
              <w:t>Samsung</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1113</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R3-181879</w:t>
            </w:r>
          </w:p>
        </w:tc>
        <w:tc>
          <w:tcPr>
            <w:tcW w:w="0" w:type="auto"/>
          </w:tcPr>
          <w:p w:rsidR="00C46265" w:rsidRPr="0030472C" w:rsidRDefault="00C46265" w:rsidP="00B06C59">
            <w:pPr>
              <w:pStyle w:val="TAL"/>
              <w:rPr>
                <w:sz w:val="16"/>
              </w:rPr>
            </w:pPr>
            <w:r>
              <w:rPr>
                <w:sz w:val="16"/>
              </w:rPr>
              <w:t>CR for NSA on packet duplication support over X2</w:t>
            </w:r>
          </w:p>
        </w:tc>
        <w:tc>
          <w:tcPr>
            <w:tcW w:w="0" w:type="auto"/>
          </w:tcPr>
          <w:p w:rsidR="00C46265" w:rsidRPr="0030472C" w:rsidRDefault="00C46265" w:rsidP="00B06C59">
            <w:pPr>
              <w:pStyle w:val="TAL"/>
              <w:rPr>
                <w:sz w:val="16"/>
              </w:rPr>
            </w:pPr>
            <w:r>
              <w:rPr>
                <w:sz w:val="16"/>
              </w:rPr>
              <w:t>Samsung</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1114</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R3-181916</w:t>
            </w:r>
          </w:p>
        </w:tc>
        <w:tc>
          <w:tcPr>
            <w:tcW w:w="0" w:type="auto"/>
          </w:tcPr>
          <w:p w:rsidR="00C46265" w:rsidRPr="0030472C" w:rsidRDefault="00C46265" w:rsidP="00B06C59">
            <w:pPr>
              <w:pStyle w:val="TAL"/>
              <w:rPr>
                <w:sz w:val="16"/>
              </w:rPr>
            </w:pPr>
            <w:r>
              <w:rPr>
                <w:sz w:val="16"/>
              </w:rPr>
              <w:t>Indication of the RLC Reset at the UE</w:t>
            </w:r>
          </w:p>
        </w:tc>
        <w:tc>
          <w:tcPr>
            <w:tcW w:w="0" w:type="auto"/>
          </w:tcPr>
          <w:p w:rsidR="00C46265" w:rsidRPr="0030472C" w:rsidRDefault="00C46265" w:rsidP="00B06C59">
            <w:pPr>
              <w:pStyle w:val="TAL"/>
              <w:rPr>
                <w:sz w:val="16"/>
              </w:rPr>
            </w:pPr>
            <w:r>
              <w:rPr>
                <w:sz w:val="16"/>
              </w:rPr>
              <w:t>Nokia, Nokia Shanghai Bell</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1115</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R3-181918</w:t>
            </w:r>
          </w:p>
        </w:tc>
        <w:tc>
          <w:tcPr>
            <w:tcW w:w="0" w:type="auto"/>
          </w:tcPr>
          <w:p w:rsidR="00C46265" w:rsidRPr="0030472C" w:rsidRDefault="00C46265" w:rsidP="00B06C59">
            <w:pPr>
              <w:pStyle w:val="TAL"/>
              <w:rPr>
                <w:sz w:val="16"/>
              </w:rPr>
            </w:pPr>
            <w:r>
              <w:rPr>
                <w:sz w:val="16"/>
              </w:rPr>
              <w:t>Correction of the SeNB Reconfiguration Completion procedure</w:t>
            </w:r>
          </w:p>
        </w:tc>
        <w:tc>
          <w:tcPr>
            <w:tcW w:w="0" w:type="auto"/>
          </w:tcPr>
          <w:p w:rsidR="00C46265" w:rsidRPr="0030472C" w:rsidRDefault="00C46265" w:rsidP="00B06C59">
            <w:pPr>
              <w:pStyle w:val="TAL"/>
              <w:rPr>
                <w:sz w:val="16"/>
              </w:rPr>
            </w:pPr>
            <w:r>
              <w:rPr>
                <w:sz w:val="16"/>
              </w:rPr>
              <w:t>Nokia, Nokia Shanghai Bell</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1116</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R3-181930</w:t>
            </w:r>
          </w:p>
        </w:tc>
        <w:tc>
          <w:tcPr>
            <w:tcW w:w="0" w:type="auto"/>
          </w:tcPr>
          <w:p w:rsidR="00C46265" w:rsidRPr="0030472C" w:rsidRDefault="00C46265" w:rsidP="00B06C59">
            <w:pPr>
              <w:pStyle w:val="TAL"/>
              <w:rPr>
                <w:sz w:val="16"/>
              </w:rPr>
            </w:pPr>
            <w:r>
              <w:rPr>
                <w:sz w:val="16"/>
              </w:rPr>
              <w:t>Correction of abnormal conditions for EN-DC security algorithm selection</w:t>
            </w:r>
          </w:p>
        </w:tc>
        <w:tc>
          <w:tcPr>
            <w:tcW w:w="0" w:type="auto"/>
          </w:tcPr>
          <w:p w:rsidR="00C46265" w:rsidRPr="0030472C" w:rsidRDefault="00C46265" w:rsidP="00B06C59">
            <w:pPr>
              <w:pStyle w:val="TAL"/>
              <w:rPr>
                <w:sz w:val="16"/>
              </w:rPr>
            </w:pPr>
            <w:r>
              <w:rPr>
                <w:sz w:val="16"/>
              </w:rPr>
              <w:t>Qualcomm Incorporated</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1117</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R3-182420</w:t>
            </w:r>
          </w:p>
        </w:tc>
        <w:tc>
          <w:tcPr>
            <w:tcW w:w="0" w:type="auto"/>
          </w:tcPr>
          <w:p w:rsidR="00C46265" w:rsidRPr="0030472C" w:rsidRDefault="00C46265" w:rsidP="00B06C59">
            <w:pPr>
              <w:pStyle w:val="TAL"/>
              <w:rPr>
                <w:sz w:val="16"/>
              </w:rPr>
            </w:pPr>
            <w:r>
              <w:rPr>
                <w:sz w:val="16"/>
              </w:rPr>
              <w:t>Correction of abnormal conditions for EN-DC security algorithm selection</w:t>
            </w:r>
          </w:p>
        </w:tc>
        <w:tc>
          <w:tcPr>
            <w:tcW w:w="0" w:type="auto"/>
          </w:tcPr>
          <w:p w:rsidR="00C46265" w:rsidRPr="0030472C" w:rsidRDefault="00C46265" w:rsidP="00B06C59">
            <w:pPr>
              <w:pStyle w:val="TAL"/>
              <w:rPr>
                <w:sz w:val="16"/>
              </w:rPr>
            </w:pPr>
            <w:r>
              <w:rPr>
                <w:sz w:val="16"/>
              </w:rPr>
              <w:t>Qualcomm Incorporated</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1117</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R3-181956</w:t>
            </w:r>
          </w:p>
        </w:tc>
        <w:tc>
          <w:tcPr>
            <w:tcW w:w="0" w:type="auto"/>
          </w:tcPr>
          <w:p w:rsidR="00C46265" w:rsidRPr="0030472C" w:rsidRDefault="00C46265" w:rsidP="00B06C59">
            <w:pPr>
              <w:pStyle w:val="TAL"/>
              <w:rPr>
                <w:sz w:val="16"/>
              </w:rPr>
            </w:pPr>
            <w:r>
              <w:rPr>
                <w:sz w:val="16"/>
              </w:rPr>
              <w:t>LTE-NR coordination for inter-modulation issue</w:t>
            </w:r>
          </w:p>
        </w:tc>
        <w:tc>
          <w:tcPr>
            <w:tcW w:w="0" w:type="auto"/>
          </w:tcPr>
          <w:p w:rsidR="00C46265" w:rsidRPr="0030472C" w:rsidRDefault="00C46265" w:rsidP="00B06C59">
            <w:pPr>
              <w:pStyle w:val="TAL"/>
              <w:rPr>
                <w:sz w:val="16"/>
              </w:rPr>
            </w:pPr>
            <w:r>
              <w:rPr>
                <w:sz w:val="16"/>
              </w:rPr>
              <w:t>Qualcomm Incorporated, NTT DOCOMO INC</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1118</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R3-181959</w:t>
            </w:r>
          </w:p>
        </w:tc>
        <w:tc>
          <w:tcPr>
            <w:tcW w:w="0" w:type="auto"/>
          </w:tcPr>
          <w:p w:rsidR="00C46265" w:rsidRPr="0030472C" w:rsidRDefault="00C46265" w:rsidP="00B06C59">
            <w:pPr>
              <w:pStyle w:val="TAL"/>
              <w:rPr>
                <w:sz w:val="16"/>
              </w:rPr>
            </w:pPr>
            <w:r>
              <w:rPr>
                <w:sz w:val="16"/>
              </w:rPr>
              <w:t>Correction cell level coordination for LTE-NR spectral sharing</w:t>
            </w:r>
          </w:p>
        </w:tc>
        <w:tc>
          <w:tcPr>
            <w:tcW w:w="0" w:type="auto"/>
          </w:tcPr>
          <w:p w:rsidR="00C46265" w:rsidRPr="0030472C" w:rsidRDefault="00C46265" w:rsidP="00B06C59">
            <w:pPr>
              <w:pStyle w:val="TAL"/>
              <w:rPr>
                <w:sz w:val="16"/>
              </w:rPr>
            </w:pPr>
            <w:r>
              <w:rPr>
                <w:sz w:val="16"/>
              </w:rPr>
              <w:t>Qualcomm Incorporated</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1119</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withdrawn</w:t>
            </w:r>
          </w:p>
        </w:tc>
      </w:tr>
      <w:tr w:rsidR="00C46265" w:rsidTr="00B06C59">
        <w:tc>
          <w:tcPr>
            <w:tcW w:w="0" w:type="auto"/>
          </w:tcPr>
          <w:p w:rsidR="00C46265" w:rsidRPr="0030472C" w:rsidRDefault="00C46265" w:rsidP="00B06C59">
            <w:pPr>
              <w:pStyle w:val="TAL"/>
              <w:rPr>
                <w:sz w:val="16"/>
              </w:rPr>
            </w:pPr>
            <w:r>
              <w:rPr>
                <w:sz w:val="16"/>
              </w:rPr>
              <w:t>R3-181986</w:t>
            </w:r>
          </w:p>
        </w:tc>
        <w:tc>
          <w:tcPr>
            <w:tcW w:w="0" w:type="auto"/>
          </w:tcPr>
          <w:p w:rsidR="00C46265" w:rsidRPr="0030472C" w:rsidRDefault="00C46265" w:rsidP="00B06C59">
            <w:pPr>
              <w:pStyle w:val="TAL"/>
              <w:rPr>
                <w:sz w:val="16"/>
              </w:rPr>
            </w:pPr>
            <w:r>
              <w:rPr>
                <w:sz w:val="16"/>
              </w:rPr>
              <w:t>Removal of Extended TAC</w:t>
            </w:r>
          </w:p>
        </w:tc>
        <w:tc>
          <w:tcPr>
            <w:tcW w:w="0" w:type="auto"/>
          </w:tcPr>
          <w:p w:rsidR="00C46265" w:rsidRPr="0030472C" w:rsidRDefault="00C46265" w:rsidP="00B06C59">
            <w:pPr>
              <w:pStyle w:val="TAL"/>
              <w:rPr>
                <w:sz w:val="16"/>
              </w:rPr>
            </w:pPr>
            <w:r>
              <w:rPr>
                <w:sz w:val="16"/>
              </w:rPr>
              <w:t>Huawei</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1120</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R3-182012</w:t>
            </w:r>
          </w:p>
        </w:tc>
        <w:tc>
          <w:tcPr>
            <w:tcW w:w="0" w:type="auto"/>
          </w:tcPr>
          <w:p w:rsidR="00C46265" w:rsidRPr="0030472C" w:rsidRDefault="00C46265" w:rsidP="00B06C59">
            <w:pPr>
              <w:pStyle w:val="TAL"/>
              <w:rPr>
                <w:sz w:val="16"/>
              </w:rPr>
            </w:pPr>
            <w:r>
              <w:rPr>
                <w:sz w:val="16"/>
              </w:rPr>
              <w:t>Correction of reference in RRC Container</w:t>
            </w:r>
          </w:p>
        </w:tc>
        <w:tc>
          <w:tcPr>
            <w:tcW w:w="0" w:type="auto"/>
          </w:tcPr>
          <w:p w:rsidR="00C46265" w:rsidRPr="0030472C" w:rsidRDefault="00C46265" w:rsidP="00B06C59">
            <w:pPr>
              <w:pStyle w:val="TAL"/>
              <w:rPr>
                <w:sz w:val="16"/>
              </w:rPr>
            </w:pPr>
            <w:r>
              <w:rPr>
                <w:sz w:val="16"/>
              </w:rPr>
              <w:t>NEC</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1121</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R3-182421</w:t>
            </w:r>
          </w:p>
        </w:tc>
        <w:tc>
          <w:tcPr>
            <w:tcW w:w="0" w:type="auto"/>
          </w:tcPr>
          <w:p w:rsidR="00C46265" w:rsidRPr="0030472C" w:rsidRDefault="00C46265" w:rsidP="00B06C59">
            <w:pPr>
              <w:pStyle w:val="TAL"/>
              <w:rPr>
                <w:sz w:val="16"/>
              </w:rPr>
            </w:pPr>
            <w:r>
              <w:rPr>
                <w:sz w:val="16"/>
              </w:rPr>
              <w:t>Correction of reference in RRC Container</w:t>
            </w:r>
          </w:p>
        </w:tc>
        <w:tc>
          <w:tcPr>
            <w:tcW w:w="0" w:type="auto"/>
          </w:tcPr>
          <w:p w:rsidR="00C46265" w:rsidRPr="0030472C" w:rsidRDefault="00C46265" w:rsidP="00B06C59">
            <w:pPr>
              <w:pStyle w:val="TAL"/>
              <w:rPr>
                <w:sz w:val="16"/>
              </w:rPr>
            </w:pPr>
            <w:r>
              <w:rPr>
                <w:sz w:val="16"/>
              </w:rPr>
              <w:t>NEC</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1121</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R3-182013</w:t>
            </w:r>
          </w:p>
        </w:tc>
        <w:tc>
          <w:tcPr>
            <w:tcW w:w="0" w:type="auto"/>
          </w:tcPr>
          <w:p w:rsidR="00C46265" w:rsidRPr="0030472C" w:rsidRDefault="00C46265" w:rsidP="00B06C59">
            <w:pPr>
              <w:pStyle w:val="TAL"/>
              <w:rPr>
                <w:sz w:val="16"/>
              </w:rPr>
            </w:pPr>
            <w:r>
              <w:rPr>
                <w:sz w:val="16"/>
              </w:rPr>
              <w:t>Correction of condition presence of E-RAB Level QoS Parameters related</w:t>
            </w:r>
          </w:p>
        </w:tc>
        <w:tc>
          <w:tcPr>
            <w:tcW w:w="0" w:type="auto"/>
          </w:tcPr>
          <w:p w:rsidR="00C46265" w:rsidRPr="0030472C" w:rsidRDefault="00C46265" w:rsidP="00B06C59">
            <w:pPr>
              <w:pStyle w:val="TAL"/>
              <w:rPr>
                <w:sz w:val="16"/>
              </w:rPr>
            </w:pPr>
            <w:r>
              <w:rPr>
                <w:sz w:val="16"/>
              </w:rPr>
              <w:t>NEC, Nokia, Nokia Shanghai Bell</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1122</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R3-182022</w:t>
            </w:r>
          </w:p>
        </w:tc>
        <w:tc>
          <w:tcPr>
            <w:tcW w:w="0" w:type="auto"/>
          </w:tcPr>
          <w:p w:rsidR="00C46265" w:rsidRPr="0030472C" w:rsidRDefault="00C46265" w:rsidP="00B06C59">
            <w:pPr>
              <w:pStyle w:val="TAL"/>
              <w:rPr>
                <w:sz w:val="16"/>
              </w:rPr>
            </w:pPr>
            <w:r>
              <w:rPr>
                <w:sz w:val="16"/>
              </w:rPr>
              <w:t>Support of TEID change at SN</w:t>
            </w:r>
          </w:p>
        </w:tc>
        <w:tc>
          <w:tcPr>
            <w:tcW w:w="0" w:type="auto"/>
          </w:tcPr>
          <w:p w:rsidR="00C46265" w:rsidRPr="0030472C" w:rsidRDefault="00C46265" w:rsidP="00B06C59">
            <w:pPr>
              <w:pStyle w:val="TAL"/>
              <w:rPr>
                <w:sz w:val="16"/>
              </w:rPr>
            </w:pPr>
            <w:r>
              <w:rPr>
                <w:sz w:val="16"/>
              </w:rPr>
              <w:t>Huawei</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1123</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R3-182538</w:t>
            </w:r>
          </w:p>
        </w:tc>
        <w:tc>
          <w:tcPr>
            <w:tcW w:w="0" w:type="auto"/>
          </w:tcPr>
          <w:p w:rsidR="00C46265" w:rsidRPr="0030472C" w:rsidRDefault="00C46265" w:rsidP="00B06C59">
            <w:pPr>
              <w:pStyle w:val="TAL"/>
              <w:rPr>
                <w:sz w:val="16"/>
              </w:rPr>
            </w:pPr>
            <w:r>
              <w:rPr>
                <w:sz w:val="16"/>
              </w:rPr>
              <w:t>Support of TEID change at SN</w:t>
            </w:r>
          </w:p>
        </w:tc>
        <w:tc>
          <w:tcPr>
            <w:tcW w:w="0" w:type="auto"/>
          </w:tcPr>
          <w:p w:rsidR="00C46265" w:rsidRPr="0030472C" w:rsidRDefault="00C46265" w:rsidP="00B06C59">
            <w:pPr>
              <w:pStyle w:val="TAL"/>
              <w:rPr>
                <w:sz w:val="16"/>
              </w:rPr>
            </w:pPr>
            <w:r>
              <w:rPr>
                <w:sz w:val="16"/>
              </w:rPr>
              <w:t>Huawei</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1123</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R3-182035</w:t>
            </w:r>
          </w:p>
        </w:tc>
        <w:tc>
          <w:tcPr>
            <w:tcW w:w="0" w:type="auto"/>
          </w:tcPr>
          <w:p w:rsidR="00C46265" w:rsidRPr="0030472C" w:rsidRDefault="00C46265" w:rsidP="00B06C59">
            <w:pPr>
              <w:pStyle w:val="TAL"/>
              <w:rPr>
                <w:sz w:val="16"/>
              </w:rPr>
            </w:pPr>
            <w:r>
              <w:rPr>
                <w:sz w:val="16"/>
              </w:rPr>
              <w:t>Stage 3 CR for en-gNB X2 TNL address discovery</w:t>
            </w:r>
          </w:p>
        </w:tc>
        <w:tc>
          <w:tcPr>
            <w:tcW w:w="0" w:type="auto"/>
          </w:tcPr>
          <w:p w:rsidR="00C46265" w:rsidRPr="0030472C" w:rsidRDefault="00C46265" w:rsidP="00B06C59">
            <w:pPr>
              <w:pStyle w:val="TAL"/>
              <w:rPr>
                <w:sz w:val="16"/>
              </w:rPr>
            </w:pPr>
            <w:r>
              <w:rPr>
                <w:sz w:val="16"/>
              </w:rPr>
              <w:t>Huawei</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1124</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R3-182038</w:t>
            </w:r>
          </w:p>
        </w:tc>
        <w:tc>
          <w:tcPr>
            <w:tcW w:w="0" w:type="auto"/>
          </w:tcPr>
          <w:p w:rsidR="00C46265" w:rsidRPr="0030472C" w:rsidRDefault="00C46265" w:rsidP="00B06C59">
            <w:pPr>
              <w:pStyle w:val="TAL"/>
              <w:rPr>
                <w:sz w:val="16"/>
              </w:rPr>
            </w:pPr>
            <w:r>
              <w:rPr>
                <w:sz w:val="16"/>
              </w:rPr>
              <w:t>X2AP CR for support of NR Multiple frequency band in EN-DC</w:t>
            </w:r>
          </w:p>
        </w:tc>
        <w:tc>
          <w:tcPr>
            <w:tcW w:w="0" w:type="auto"/>
          </w:tcPr>
          <w:p w:rsidR="00C46265" w:rsidRPr="0030472C" w:rsidRDefault="00C46265" w:rsidP="00B06C59">
            <w:pPr>
              <w:pStyle w:val="TAL"/>
              <w:rPr>
                <w:sz w:val="16"/>
              </w:rPr>
            </w:pPr>
            <w:r>
              <w:rPr>
                <w:sz w:val="16"/>
              </w:rPr>
              <w:t>Huawei, Nokia, Nokia Shanghai Bell</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1125</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R3-182344</w:t>
            </w:r>
          </w:p>
        </w:tc>
        <w:tc>
          <w:tcPr>
            <w:tcW w:w="0" w:type="auto"/>
          </w:tcPr>
          <w:p w:rsidR="00C46265" w:rsidRPr="0030472C" w:rsidRDefault="00C46265" w:rsidP="00B06C59">
            <w:pPr>
              <w:pStyle w:val="TAL"/>
              <w:rPr>
                <w:sz w:val="16"/>
              </w:rPr>
            </w:pPr>
            <w:r>
              <w:rPr>
                <w:sz w:val="16"/>
              </w:rPr>
              <w:t>X2AP CR for support of NR Multiple frequency band in EN-DC</w:t>
            </w:r>
          </w:p>
        </w:tc>
        <w:tc>
          <w:tcPr>
            <w:tcW w:w="0" w:type="auto"/>
          </w:tcPr>
          <w:p w:rsidR="00C46265" w:rsidRPr="0030472C" w:rsidRDefault="00C46265" w:rsidP="00B06C59">
            <w:pPr>
              <w:pStyle w:val="TAL"/>
              <w:rPr>
                <w:sz w:val="16"/>
              </w:rPr>
            </w:pPr>
            <w:r>
              <w:rPr>
                <w:sz w:val="16"/>
              </w:rPr>
              <w:t>Huawei, Nokia, Nokia Shanghai Bell</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1125</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R3-182041</w:t>
            </w:r>
          </w:p>
        </w:tc>
        <w:tc>
          <w:tcPr>
            <w:tcW w:w="0" w:type="auto"/>
          </w:tcPr>
          <w:p w:rsidR="00C46265" w:rsidRPr="0030472C" w:rsidRDefault="00C46265" w:rsidP="00B06C59">
            <w:pPr>
              <w:pStyle w:val="TAL"/>
              <w:rPr>
                <w:sz w:val="16"/>
              </w:rPr>
            </w:pPr>
            <w:r>
              <w:rPr>
                <w:sz w:val="16"/>
              </w:rPr>
              <w:t>Clarification on secondary RAT data volume reporting</w:t>
            </w:r>
          </w:p>
        </w:tc>
        <w:tc>
          <w:tcPr>
            <w:tcW w:w="0" w:type="auto"/>
          </w:tcPr>
          <w:p w:rsidR="00C46265" w:rsidRPr="0030472C" w:rsidRDefault="00C46265" w:rsidP="00B06C59">
            <w:pPr>
              <w:pStyle w:val="TAL"/>
              <w:rPr>
                <w:sz w:val="16"/>
              </w:rPr>
            </w:pPr>
            <w:r>
              <w:rPr>
                <w:sz w:val="16"/>
              </w:rPr>
              <w:t>Huawei</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1126</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R3-182071</w:t>
            </w:r>
          </w:p>
        </w:tc>
        <w:tc>
          <w:tcPr>
            <w:tcW w:w="0" w:type="auto"/>
          </w:tcPr>
          <w:p w:rsidR="00C46265" w:rsidRPr="0030472C" w:rsidRDefault="00C46265" w:rsidP="00B06C59">
            <w:pPr>
              <w:pStyle w:val="TAL"/>
              <w:rPr>
                <w:sz w:val="16"/>
              </w:rPr>
            </w:pPr>
            <w:r>
              <w:rPr>
                <w:sz w:val="16"/>
              </w:rPr>
              <w:t>Support of UL data decompression</w:t>
            </w:r>
          </w:p>
        </w:tc>
        <w:tc>
          <w:tcPr>
            <w:tcW w:w="0" w:type="auto"/>
          </w:tcPr>
          <w:p w:rsidR="00C46265" w:rsidRPr="0030472C" w:rsidRDefault="00C46265" w:rsidP="00B06C59">
            <w:pPr>
              <w:pStyle w:val="TAL"/>
              <w:rPr>
                <w:sz w:val="16"/>
              </w:rPr>
            </w:pPr>
            <w:r>
              <w:rPr>
                <w:sz w:val="16"/>
              </w:rPr>
              <w:t>Huawei</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1127</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LTE_UDC-Core, TEI15</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R3-182084</w:t>
            </w:r>
          </w:p>
        </w:tc>
        <w:tc>
          <w:tcPr>
            <w:tcW w:w="0" w:type="auto"/>
          </w:tcPr>
          <w:p w:rsidR="00C46265" w:rsidRPr="0030472C" w:rsidRDefault="00C46265" w:rsidP="00B06C59">
            <w:pPr>
              <w:pStyle w:val="TAL"/>
              <w:rPr>
                <w:sz w:val="16"/>
              </w:rPr>
            </w:pPr>
            <w:r>
              <w:rPr>
                <w:sz w:val="16"/>
              </w:rPr>
              <w:t>TP for 36.423 SgNB Change Required</w:t>
            </w:r>
          </w:p>
        </w:tc>
        <w:tc>
          <w:tcPr>
            <w:tcW w:w="0" w:type="auto"/>
          </w:tcPr>
          <w:p w:rsidR="00C46265" w:rsidRPr="0030472C" w:rsidRDefault="00C46265" w:rsidP="00B06C59">
            <w:pPr>
              <w:pStyle w:val="TAL"/>
              <w:rPr>
                <w:sz w:val="16"/>
              </w:rPr>
            </w:pPr>
            <w:r>
              <w:rPr>
                <w:sz w:val="16"/>
              </w:rPr>
              <w:t>Google Inc.</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1128</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R3-182097</w:t>
            </w:r>
          </w:p>
        </w:tc>
        <w:tc>
          <w:tcPr>
            <w:tcW w:w="0" w:type="auto"/>
          </w:tcPr>
          <w:p w:rsidR="00C46265" w:rsidRPr="0030472C" w:rsidRDefault="00C46265" w:rsidP="00B06C59">
            <w:pPr>
              <w:pStyle w:val="TAL"/>
              <w:rPr>
                <w:sz w:val="16"/>
              </w:rPr>
            </w:pPr>
            <w:r>
              <w:rPr>
                <w:sz w:val="16"/>
              </w:rPr>
              <w:t>X2 interface between eNB and shared en-gNB with TAC and access mode per PLMN</w:t>
            </w:r>
          </w:p>
        </w:tc>
        <w:tc>
          <w:tcPr>
            <w:tcW w:w="0" w:type="auto"/>
          </w:tcPr>
          <w:p w:rsidR="00C46265" w:rsidRPr="0030472C" w:rsidRDefault="00C46265" w:rsidP="00B06C59">
            <w:pPr>
              <w:pStyle w:val="TAL"/>
              <w:rPr>
                <w:sz w:val="16"/>
              </w:rPr>
            </w:pPr>
            <w:r>
              <w:rPr>
                <w:sz w:val="16"/>
              </w:rPr>
              <w:t>Nokia, Nokia Shanghai Bell</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1129</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R3-182098</w:t>
            </w:r>
          </w:p>
        </w:tc>
        <w:tc>
          <w:tcPr>
            <w:tcW w:w="0" w:type="auto"/>
          </w:tcPr>
          <w:p w:rsidR="00C46265" w:rsidRPr="0030472C" w:rsidRDefault="00C46265" w:rsidP="00B06C59">
            <w:pPr>
              <w:pStyle w:val="TAL"/>
              <w:rPr>
                <w:sz w:val="16"/>
              </w:rPr>
            </w:pPr>
            <w:r>
              <w:rPr>
                <w:sz w:val="16"/>
              </w:rPr>
              <w:t>Correction of max NR ARFCN value</w:t>
            </w:r>
          </w:p>
        </w:tc>
        <w:tc>
          <w:tcPr>
            <w:tcW w:w="0" w:type="auto"/>
          </w:tcPr>
          <w:p w:rsidR="00C46265" w:rsidRPr="0030472C" w:rsidRDefault="00C46265" w:rsidP="00B06C59">
            <w:pPr>
              <w:pStyle w:val="TAL"/>
              <w:rPr>
                <w:sz w:val="16"/>
              </w:rPr>
            </w:pPr>
            <w:r>
              <w:rPr>
                <w:sz w:val="16"/>
              </w:rPr>
              <w:t>Nokia, Nokia Shanghai Bell</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1130</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R3-182216</w:t>
            </w:r>
          </w:p>
        </w:tc>
        <w:tc>
          <w:tcPr>
            <w:tcW w:w="0" w:type="auto"/>
          </w:tcPr>
          <w:p w:rsidR="00C46265" w:rsidRPr="0030472C" w:rsidRDefault="00C46265" w:rsidP="00B06C59">
            <w:pPr>
              <w:pStyle w:val="TAL"/>
              <w:rPr>
                <w:sz w:val="16"/>
              </w:rPr>
            </w:pPr>
            <w:r>
              <w:rPr>
                <w:sz w:val="16"/>
              </w:rPr>
              <w:t>Introduction of the vendor specific UE differentiation Information</w:t>
            </w:r>
          </w:p>
        </w:tc>
        <w:tc>
          <w:tcPr>
            <w:tcW w:w="0" w:type="auto"/>
          </w:tcPr>
          <w:p w:rsidR="00C46265" w:rsidRPr="0030472C" w:rsidRDefault="00C46265" w:rsidP="00B06C59">
            <w:pPr>
              <w:pStyle w:val="TAL"/>
              <w:rPr>
                <w:sz w:val="16"/>
              </w:rPr>
            </w:pPr>
            <w:r>
              <w:rPr>
                <w:sz w:val="16"/>
              </w:rPr>
              <w:t>Ericsson, Vodafone</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1131</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NB_IOTenh2-Core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R3-182223</w:t>
            </w:r>
          </w:p>
        </w:tc>
        <w:tc>
          <w:tcPr>
            <w:tcW w:w="0" w:type="auto"/>
          </w:tcPr>
          <w:p w:rsidR="00C46265" w:rsidRPr="0030472C" w:rsidRDefault="00C46265" w:rsidP="00B06C59">
            <w:pPr>
              <w:pStyle w:val="TAL"/>
              <w:rPr>
                <w:sz w:val="16"/>
              </w:rPr>
            </w:pPr>
            <w:r>
              <w:rPr>
                <w:sz w:val="16"/>
              </w:rPr>
              <w:t>Introduction of the Aerial Usage Indication</w:t>
            </w:r>
          </w:p>
        </w:tc>
        <w:tc>
          <w:tcPr>
            <w:tcW w:w="0" w:type="auto"/>
          </w:tcPr>
          <w:p w:rsidR="00C46265" w:rsidRPr="0030472C" w:rsidRDefault="00C46265" w:rsidP="00B06C59">
            <w:pPr>
              <w:pStyle w:val="TAL"/>
              <w:rPr>
                <w:sz w:val="16"/>
              </w:rPr>
            </w:pPr>
            <w:r>
              <w:rPr>
                <w:sz w:val="16"/>
              </w:rPr>
              <w:t>Ericsson, NTT Docomo</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1132</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LTE_Aerial</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R3-182405</w:t>
            </w:r>
          </w:p>
        </w:tc>
        <w:tc>
          <w:tcPr>
            <w:tcW w:w="0" w:type="auto"/>
          </w:tcPr>
          <w:p w:rsidR="00C46265" w:rsidRPr="0030472C" w:rsidRDefault="00C46265" w:rsidP="00B06C59">
            <w:pPr>
              <w:pStyle w:val="TAL"/>
              <w:rPr>
                <w:sz w:val="16"/>
              </w:rPr>
            </w:pPr>
            <w:r>
              <w:rPr>
                <w:sz w:val="16"/>
              </w:rPr>
              <w:t>Introduction of the Aerial Usage Indication</w:t>
            </w:r>
          </w:p>
        </w:tc>
        <w:tc>
          <w:tcPr>
            <w:tcW w:w="0" w:type="auto"/>
          </w:tcPr>
          <w:p w:rsidR="00C46265" w:rsidRPr="0030472C" w:rsidRDefault="00C46265" w:rsidP="00B06C59">
            <w:pPr>
              <w:pStyle w:val="TAL"/>
              <w:rPr>
                <w:sz w:val="16"/>
              </w:rPr>
            </w:pPr>
            <w:r>
              <w:rPr>
                <w:sz w:val="16"/>
              </w:rPr>
              <w:t>Ericsson, NTT Docomo</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1132</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LTE_Aerial</w:t>
            </w:r>
          </w:p>
        </w:tc>
        <w:tc>
          <w:tcPr>
            <w:tcW w:w="0" w:type="auto"/>
          </w:tcPr>
          <w:p w:rsidR="00C46265" w:rsidRPr="0030472C" w:rsidRDefault="00C46265" w:rsidP="00B06C59">
            <w:pPr>
              <w:pStyle w:val="TAL"/>
              <w:rPr>
                <w:sz w:val="16"/>
              </w:rPr>
            </w:pPr>
            <w:r>
              <w:rPr>
                <w:sz w:val="16"/>
              </w:rPr>
              <w:t>endorsed</w:t>
            </w:r>
          </w:p>
        </w:tc>
      </w:tr>
      <w:tr w:rsidR="00C46265" w:rsidTr="00B06C59">
        <w:tc>
          <w:tcPr>
            <w:tcW w:w="0" w:type="auto"/>
          </w:tcPr>
          <w:p w:rsidR="00C46265" w:rsidRPr="0030472C" w:rsidRDefault="00C46265" w:rsidP="00B06C59">
            <w:pPr>
              <w:pStyle w:val="TAL"/>
              <w:rPr>
                <w:sz w:val="16"/>
              </w:rPr>
            </w:pPr>
            <w:r>
              <w:rPr>
                <w:sz w:val="16"/>
              </w:rPr>
              <w:t>R3-182252</w:t>
            </w:r>
          </w:p>
        </w:tc>
        <w:tc>
          <w:tcPr>
            <w:tcW w:w="0" w:type="auto"/>
          </w:tcPr>
          <w:p w:rsidR="00C46265" w:rsidRPr="0030472C" w:rsidRDefault="00C46265" w:rsidP="00B06C59">
            <w:pPr>
              <w:pStyle w:val="TAL"/>
              <w:rPr>
                <w:sz w:val="16"/>
              </w:rPr>
            </w:pPr>
            <w:r>
              <w:rPr>
                <w:sz w:val="16"/>
              </w:rPr>
              <w:t>Use of SPID for EN-DC</w:t>
            </w:r>
          </w:p>
        </w:tc>
        <w:tc>
          <w:tcPr>
            <w:tcW w:w="0" w:type="auto"/>
          </w:tcPr>
          <w:p w:rsidR="00C46265" w:rsidRPr="0030472C" w:rsidRDefault="00C46265" w:rsidP="00B06C59">
            <w:pPr>
              <w:pStyle w:val="TAL"/>
              <w:rPr>
                <w:sz w:val="16"/>
              </w:rPr>
            </w:pPr>
            <w:r>
              <w:rPr>
                <w:sz w:val="16"/>
              </w:rPr>
              <w:t>Ericsson, Deutsche Telekom, Orange, Telecom Italia, Vodafone</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1133</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R3-182353</w:t>
            </w:r>
          </w:p>
        </w:tc>
        <w:tc>
          <w:tcPr>
            <w:tcW w:w="0" w:type="auto"/>
          </w:tcPr>
          <w:p w:rsidR="00C46265" w:rsidRPr="0030472C" w:rsidRDefault="00C46265" w:rsidP="00B06C59">
            <w:pPr>
              <w:pStyle w:val="TAL"/>
              <w:rPr>
                <w:sz w:val="16"/>
              </w:rPr>
            </w:pPr>
            <w:r>
              <w:rPr>
                <w:sz w:val="16"/>
              </w:rPr>
              <w:t>Use of SPID for EN-DC</w:t>
            </w:r>
          </w:p>
        </w:tc>
        <w:tc>
          <w:tcPr>
            <w:tcW w:w="0" w:type="auto"/>
          </w:tcPr>
          <w:p w:rsidR="00C46265" w:rsidRPr="0030472C" w:rsidRDefault="00C46265" w:rsidP="00B06C59">
            <w:pPr>
              <w:pStyle w:val="TAL"/>
              <w:rPr>
                <w:sz w:val="16"/>
              </w:rPr>
            </w:pPr>
            <w:r>
              <w:rPr>
                <w:sz w:val="16"/>
              </w:rPr>
              <w:t>Ericsson, Deutsche Telekom, Orange, Telecom Italia, Vodafone</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1133</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R3-182289</w:t>
            </w:r>
          </w:p>
        </w:tc>
        <w:tc>
          <w:tcPr>
            <w:tcW w:w="0" w:type="auto"/>
          </w:tcPr>
          <w:p w:rsidR="00C46265" w:rsidRPr="0030472C" w:rsidRDefault="00C46265" w:rsidP="00B06C59">
            <w:pPr>
              <w:pStyle w:val="TAL"/>
              <w:rPr>
                <w:sz w:val="16"/>
              </w:rPr>
            </w:pPr>
            <w:r>
              <w:rPr>
                <w:sz w:val="16"/>
              </w:rPr>
              <w:t>Correction of references to RRC containers for EN-DC</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1134</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R3-182422</w:t>
            </w:r>
          </w:p>
        </w:tc>
        <w:tc>
          <w:tcPr>
            <w:tcW w:w="0" w:type="auto"/>
          </w:tcPr>
          <w:p w:rsidR="00C46265" w:rsidRPr="0030472C" w:rsidRDefault="00C46265" w:rsidP="00B06C59">
            <w:pPr>
              <w:pStyle w:val="TAL"/>
              <w:rPr>
                <w:sz w:val="16"/>
              </w:rPr>
            </w:pPr>
            <w:r>
              <w:rPr>
                <w:sz w:val="16"/>
              </w:rPr>
              <w:t>Correction of references to RRC containers for EN-DC</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1134</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R3-182293</w:t>
            </w:r>
          </w:p>
        </w:tc>
        <w:tc>
          <w:tcPr>
            <w:tcW w:w="0" w:type="auto"/>
          </w:tcPr>
          <w:p w:rsidR="00C46265" w:rsidRPr="0030472C" w:rsidRDefault="00C46265" w:rsidP="00B06C59">
            <w:pPr>
              <w:pStyle w:val="TAL"/>
              <w:rPr>
                <w:sz w:val="16"/>
              </w:rPr>
            </w:pPr>
            <w:r>
              <w:rPr>
                <w:sz w:val="16"/>
              </w:rPr>
              <w:t>Corrections on Tabular indentation and ASN.1 criticality</w:t>
            </w:r>
          </w:p>
        </w:tc>
        <w:tc>
          <w:tcPr>
            <w:tcW w:w="0" w:type="auto"/>
          </w:tcPr>
          <w:p w:rsidR="00C46265" w:rsidRPr="0030472C" w:rsidRDefault="00C46265" w:rsidP="00B06C59">
            <w:pPr>
              <w:pStyle w:val="TAL"/>
              <w:rPr>
                <w:sz w:val="16"/>
              </w:rPr>
            </w:pPr>
            <w:r>
              <w:rPr>
                <w:sz w:val="16"/>
              </w:rPr>
              <w:t>Ericsson, Qualcomm</w:t>
            </w:r>
          </w:p>
        </w:tc>
        <w:tc>
          <w:tcPr>
            <w:tcW w:w="0" w:type="auto"/>
          </w:tcPr>
          <w:p w:rsidR="00C46265" w:rsidRPr="0030472C" w:rsidRDefault="00C46265" w:rsidP="00B06C59">
            <w:pPr>
              <w:pStyle w:val="TAL"/>
              <w:rPr>
                <w:sz w:val="16"/>
              </w:rPr>
            </w:pPr>
            <w:r>
              <w:rPr>
                <w:sz w:val="16"/>
              </w:rPr>
              <w:t>36.423</w:t>
            </w:r>
          </w:p>
        </w:tc>
        <w:tc>
          <w:tcPr>
            <w:tcW w:w="0" w:type="auto"/>
          </w:tcPr>
          <w:p w:rsidR="00C46265" w:rsidRPr="0030472C" w:rsidRDefault="00C46265" w:rsidP="00B06C59">
            <w:pPr>
              <w:pStyle w:val="TAL"/>
              <w:rPr>
                <w:sz w:val="16"/>
              </w:rPr>
            </w:pPr>
            <w:r>
              <w:rPr>
                <w:sz w:val="16"/>
              </w:rPr>
              <w:t>1135</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R3-181716</w:t>
            </w:r>
          </w:p>
        </w:tc>
        <w:tc>
          <w:tcPr>
            <w:tcW w:w="0" w:type="auto"/>
          </w:tcPr>
          <w:p w:rsidR="00C46265" w:rsidRPr="0030472C" w:rsidRDefault="00C46265" w:rsidP="00B06C59">
            <w:pPr>
              <w:pStyle w:val="TAL"/>
              <w:rPr>
                <w:sz w:val="16"/>
              </w:rPr>
            </w:pPr>
            <w:r>
              <w:rPr>
                <w:sz w:val="16"/>
              </w:rPr>
              <w:t>Enabling future extendability of the RAN Container</w:t>
            </w:r>
          </w:p>
        </w:tc>
        <w:tc>
          <w:tcPr>
            <w:tcW w:w="0" w:type="auto"/>
          </w:tcPr>
          <w:p w:rsidR="00C46265" w:rsidRPr="0030472C" w:rsidRDefault="00C46265" w:rsidP="00B06C59">
            <w:pPr>
              <w:pStyle w:val="TAL"/>
              <w:rPr>
                <w:sz w:val="16"/>
              </w:rPr>
            </w:pPr>
            <w:r>
              <w:rPr>
                <w:sz w:val="16"/>
              </w:rPr>
              <w:t>Nokia, Nokia Shanghai Bell, NEC</w:t>
            </w:r>
          </w:p>
        </w:tc>
        <w:tc>
          <w:tcPr>
            <w:tcW w:w="0" w:type="auto"/>
          </w:tcPr>
          <w:p w:rsidR="00C46265" w:rsidRPr="0030472C" w:rsidRDefault="00C46265" w:rsidP="00B06C59">
            <w:pPr>
              <w:pStyle w:val="TAL"/>
              <w:rPr>
                <w:sz w:val="16"/>
              </w:rPr>
            </w:pPr>
            <w:r>
              <w:rPr>
                <w:sz w:val="16"/>
              </w:rPr>
              <w:t>36.425</w:t>
            </w:r>
          </w:p>
        </w:tc>
        <w:tc>
          <w:tcPr>
            <w:tcW w:w="0" w:type="auto"/>
          </w:tcPr>
          <w:p w:rsidR="00C46265" w:rsidRPr="0030472C" w:rsidRDefault="00C46265" w:rsidP="00B06C59">
            <w:pPr>
              <w:pStyle w:val="TAL"/>
              <w:rPr>
                <w:sz w:val="16"/>
              </w:rPr>
            </w:pPr>
            <w:r>
              <w:rPr>
                <w:sz w:val="16"/>
              </w:rPr>
              <w:t>0011</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Rel-14</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TEI14</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R3-182330</w:t>
            </w:r>
          </w:p>
        </w:tc>
        <w:tc>
          <w:tcPr>
            <w:tcW w:w="0" w:type="auto"/>
          </w:tcPr>
          <w:p w:rsidR="00C46265" w:rsidRPr="0030472C" w:rsidRDefault="00C46265" w:rsidP="00B06C59">
            <w:pPr>
              <w:pStyle w:val="TAL"/>
              <w:rPr>
                <w:sz w:val="16"/>
              </w:rPr>
            </w:pPr>
            <w:r>
              <w:rPr>
                <w:sz w:val="16"/>
              </w:rPr>
              <w:t>Enabling future extendability of the RAN Container</w:t>
            </w:r>
          </w:p>
        </w:tc>
        <w:tc>
          <w:tcPr>
            <w:tcW w:w="0" w:type="auto"/>
          </w:tcPr>
          <w:p w:rsidR="00C46265" w:rsidRPr="0030472C" w:rsidRDefault="00C46265" w:rsidP="00B06C59">
            <w:pPr>
              <w:pStyle w:val="TAL"/>
              <w:rPr>
                <w:sz w:val="16"/>
              </w:rPr>
            </w:pPr>
            <w:r>
              <w:rPr>
                <w:sz w:val="16"/>
              </w:rPr>
              <w:t>Nokia, Nokia Shanghai Bell, NEC</w:t>
            </w:r>
          </w:p>
        </w:tc>
        <w:tc>
          <w:tcPr>
            <w:tcW w:w="0" w:type="auto"/>
          </w:tcPr>
          <w:p w:rsidR="00C46265" w:rsidRPr="0030472C" w:rsidRDefault="00C46265" w:rsidP="00B06C59">
            <w:pPr>
              <w:pStyle w:val="TAL"/>
              <w:rPr>
                <w:sz w:val="16"/>
              </w:rPr>
            </w:pPr>
            <w:r>
              <w:rPr>
                <w:sz w:val="16"/>
              </w:rPr>
              <w:t>36.425</w:t>
            </w:r>
          </w:p>
        </w:tc>
        <w:tc>
          <w:tcPr>
            <w:tcW w:w="0" w:type="auto"/>
          </w:tcPr>
          <w:p w:rsidR="00C46265" w:rsidRPr="0030472C" w:rsidRDefault="00C46265" w:rsidP="00B06C59">
            <w:pPr>
              <w:pStyle w:val="TAL"/>
              <w:rPr>
                <w:sz w:val="16"/>
              </w:rPr>
            </w:pPr>
            <w:r>
              <w:rPr>
                <w:sz w:val="16"/>
              </w:rPr>
              <w:t>0011</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Rel-14</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TEI14</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R3-182268</w:t>
            </w:r>
          </w:p>
        </w:tc>
        <w:tc>
          <w:tcPr>
            <w:tcW w:w="0" w:type="auto"/>
          </w:tcPr>
          <w:p w:rsidR="00C46265" w:rsidRPr="0030472C" w:rsidRDefault="00C46265" w:rsidP="00B06C59">
            <w:pPr>
              <w:pStyle w:val="TAL"/>
              <w:rPr>
                <w:sz w:val="16"/>
              </w:rPr>
            </w:pPr>
            <w:r>
              <w:rPr>
                <w:sz w:val="16"/>
              </w:rPr>
              <w:t>Assistance Information Broadcasting</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36.455</w:t>
            </w:r>
          </w:p>
        </w:tc>
        <w:tc>
          <w:tcPr>
            <w:tcW w:w="0" w:type="auto"/>
          </w:tcPr>
          <w:p w:rsidR="00C46265" w:rsidRPr="0030472C" w:rsidRDefault="00C46265" w:rsidP="00B06C59">
            <w:pPr>
              <w:pStyle w:val="TAL"/>
              <w:rPr>
                <w:sz w:val="16"/>
              </w:rPr>
            </w:pPr>
            <w:r>
              <w:rPr>
                <w:sz w:val="16"/>
              </w:rPr>
              <w:t>0082</w:t>
            </w:r>
          </w:p>
        </w:tc>
        <w:tc>
          <w:tcPr>
            <w:tcW w:w="0" w:type="auto"/>
          </w:tcPr>
          <w:p w:rsidR="00C46265" w:rsidRPr="0030472C" w:rsidRDefault="00C46265" w:rsidP="00B06C59">
            <w:pPr>
              <w:pStyle w:val="TAR"/>
              <w:rPr>
                <w:sz w:val="16"/>
              </w:rPr>
            </w:pPr>
            <w:r>
              <w:rPr>
                <w:sz w:val="16"/>
              </w:rPr>
              <w:t>3</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LCS_LTE_acc_enh-Core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R3-181643</w:t>
            </w:r>
          </w:p>
        </w:tc>
        <w:tc>
          <w:tcPr>
            <w:tcW w:w="0" w:type="auto"/>
          </w:tcPr>
          <w:p w:rsidR="00C46265" w:rsidRPr="0030472C" w:rsidRDefault="00C46265" w:rsidP="00B06C59">
            <w:pPr>
              <w:pStyle w:val="TAL"/>
              <w:rPr>
                <w:sz w:val="16"/>
              </w:rPr>
            </w:pPr>
            <w:r>
              <w:rPr>
                <w:sz w:val="16"/>
              </w:rPr>
              <w:t>Introduction of signalling procedures for broadcasting of assistance data</w:t>
            </w:r>
          </w:p>
        </w:tc>
        <w:tc>
          <w:tcPr>
            <w:tcW w:w="0" w:type="auto"/>
          </w:tcPr>
          <w:p w:rsidR="00C46265" w:rsidRPr="0030472C" w:rsidRDefault="00C46265" w:rsidP="00B06C59">
            <w:pPr>
              <w:pStyle w:val="TAL"/>
              <w:rPr>
                <w:sz w:val="16"/>
              </w:rPr>
            </w:pPr>
            <w:r>
              <w:rPr>
                <w:sz w:val="16"/>
              </w:rPr>
              <w:t>Huawei</w:t>
            </w:r>
          </w:p>
        </w:tc>
        <w:tc>
          <w:tcPr>
            <w:tcW w:w="0" w:type="auto"/>
          </w:tcPr>
          <w:p w:rsidR="00C46265" w:rsidRPr="0030472C" w:rsidRDefault="00C46265" w:rsidP="00B06C59">
            <w:pPr>
              <w:pStyle w:val="TAL"/>
              <w:rPr>
                <w:sz w:val="16"/>
              </w:rPr>
            </w:pPr>
            <w:r>
              <w:rPr>
                <w:sz w:val="16"/>
              </w:rPr>
              <w:t>36.455</w:t>
            </w:r>
          </w:p>
        </w:tc>
        <w:tc>
          <w:tcPr>
            <w:tcW w:w="0" w:type="auto"/>
          </w:tcPr>
          <w:p w:rsidR="00C46265" w:rsidRPr="0030472C" w:rsidRDefault="00C46265" w:rsidP="00B06C59">
            <w:pPr>
              <w:pStyle w:val="TAL"/>
              <w:rPr>
                <w:sz w:val="16"/>
              </w:rPr>
            </w:pPr>
            <w:r>
              <w:rPr>
                <w:sz w:val="16"/>
              </w:rPr>
              <w:t>0087</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LCS_LTE_acc_enh-Core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R3-181645</w:t>
            </w:r>
          </w:p>
        </w:tc>
        <w:tc>
          <w:tcPr>
            <w:tcW w:w="0" w:type="auto"/>
          </w:tcPr>
          <w:p w:rsidR="00C46265" w:rsidRPr="0030472C" w:rsidRDefault="00C46265" w:rsidP="00B06C59">
            <w:pPr>
              <w:pStyle w:val="TAL"/>
              <w:rPr>
                <w:sz w:val="16"/>
              </w:rPr>
            </w:pPr>
            <w:r>
              <w:rPr>
                <w:sz w:val="16"/>
              </w:rPr>
              <w:t>Assistance data transmission over LPPa</w:t>
            </w:r>
          </w:p>
        </w:tc>
        <w:tc>
          <w:tcPr>
            <w:tcW w:w="0" w:type="auto"/>
          </w:tcPr>
          <w:p w:rsidR="00C46265" w:rsidRPr="0030472C" w:rsidRDefault="00C46265" w:rsidP="00B06C59">
            <w:pPr>
              <w:pStyle w:val="TAL"/>
              <w:rPr>
                <w:sz w:val="16"/>
              </w:rPr>
            </w:pPr>
            <w:r>
              <w:rPr>
                <w:sz w:val="16"/>
              </w:rPr>
              <w:t>Huawei</w:t>
            </w:r>
          </w:p>
        </w:tc>
        <w:tc>
          <w:tcPr>
            <w:tcW w:w="0" w:type="auto"/>
          </w:tcPr>
          <w:p w:rsidR="00C46265" w:rsidRPr="0030472C" w:rsidRDefault="00C46265" w:rsidP="00B06C59">
            <w:pPr>
              <w:pStyle w:val="TAL"/>
              <w:rPr>
                <w:sz w:val="16"/>
              </w:rPr>
            </w:pPr>
            <w:r>
              <w:rPr>
                <w:sz w:val="16"/>
              </w:rPr>
              <w:t>36.455</w:t>
            </w:r>
          </w:p>
        </w:tc>
        <w:tc>
          <w:tcPr>
            <w:tcW w:w="0" w:type="auto"/>
          </w:tcPr>
          <w:p w:rsidR="00C46265" w:rsidRPr="0030472C" w:rsidRDefault="00C46265" w:rsidP="00B06C59">
            <w:pPr>
              <w:pStyle w:val="TAL"/>
              <w:rPr>
                <w:sz w:val="16"/>
              </w:rPr>
            </w:pPr>
            <w:r>
              <w:rPr>
                <w:sz w:val="16"/>
              </w:rPr>
              <w:t>0088</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LCS_LTE_acc_enh-Core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R3-181717</w:t>
            </w:r>
          </w:p>
        </w:tc>
        <w:tc>
          <w:tcPr>
            <w:tcW w:w="0" w:type="auto"/>
          </w:tcPr>
          <w:p w:rsidR="00C46265" w:rsidRPr="0030472C" w:rsidRDefault="00C46265" w:rsidP="00B06C59">
            <w:pPr>
              <w:pStyle w:val="TAL"/>
              <w:rPr>
                <w:sz w:val="16"/>
              </w:rPr>
            </w:pPr>
            <w:r>
              <w:rPr>
                <w:sz w:val="16"/>
              </w:rPr>
              <w:t>Enabling future extendability of the Xw RAN Container</w:t>
            </w:r>
          </w:p>
        </w:tc>
        <w:tc>
          <w:tcPr>
            <w:tcW w:w="0" w:type="auto"/>
          </w:tcPr>
          <w:p w:rsidR="00C46265" w:rsidRPr="0030472C" w:rsidRDefault="00C46265" w:rsidP="00B06C59">
            <w:pPr>
              <w:pStyle w:val="TAL"/>
              <w:rPr>
                <w:sz w:val="16"/>
              </w:rPr>
            </w:pPr>
            <w:r>
              <w:rPr>
                <w:sz w:val="16"/>
              </w:rPr>
              <w:t>Nokia, Nokia Shanghai Bell, NEC</w:t>
            </w:r>
          </w:p>
        </w:tc>
        <w:tc>
          <w:tcPr>
            <w:tcW w:w="0" w:type="auto"/>
          </w:tcPr>
          <w:p w:rsidR="00C46265" w:rsidRPr="0030472C" w:rsidRDefault="00C46265" w:rsidP="00B06C59">
            <w:pPr>
              <w:pStyle w:val="TAL"/>
              <w:rPr>
                <w:sz w:val="16"/>
              </w:rPr>
            </w:pPr>
            <w:r>
              <w:rPr>
                <w:sz w:val="16"/>
              </w:rPr>
              <w:t>36.465</w:t>
            </w:r>
          </w:p>
        </w:tc>
        <w:tc>
          <w:tcPr>
            <w:tcW w:w="0" w:type="auto"/>
          </w:tcPr>
          <w:p w:rsidR="00C46265" w:rsidRPr="0030472C" w:rsidRDefault="00C46265" w:rsidP="00B06C59">
            <w:pPr>
              <w:pStyle w:val="TAL"/>
              <w:rPr>
                <w:sz w:val="16"/>
              </w:rPr>
            </w:pPr>
            <w:r>
              <w:rPr>
                <w:sz w:val="16"/>
              </w:rPr>
              <w:t>0019</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Rel-14</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TEI14</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R3-182331</w:t>
            </w:r>
          </w:p>
        </w:tc>
        <w:tc>
          <w:tcPr>
            <w:tcW w:w="0" w:type="auto"/>
          </w:tcPr>
          <w:p w:rsidR="00C46265" w:rsidRPr="0030472C" w:rsidRDefault="00C46265" w:rsidP="00B06C59">
            <w:pPr>
              <w:pStyle w:val="TAL"/>
              <w:rPr>
                <w:sz w:val="16"/>
              </w:rPr>
            </w:pPr>
            <w:r>
              <w:rPr>
                <w:sz w:val="16"/>
              </w:rPr>
              <w:t>Enabling future extendability of the Xw RAN Container</w:t>
            </w:r>
          </w:p>
        </w:tc>
        <w:tc>
          <w:tcPr>
            <w:tcW w:w="0" w:type="auto"/>
          </w:tcPr>
          <w:p w:rsidR="00C46265" w:rsidRPr="0030472C" w:rsidRDefault="00C46265" w:rsidP="00B06C59">
            <w:pPr>
              <w:pStyle w:val="TAL"/>
              <w:rPr>
                <w:sz w:val="16"/>
              </w:rPr>
            </w:pPr>
            <w:r>
              <w:rPr>
                <w:sz w:val="16"/>
              </w:rPr>
              <w:t>Nokia, Nokia Shanghai Bell, NEC</w:t>
            </w:r>
          </w:p>
        </w:tc>
        <w:tc>
          <w:tcPr>
            <w:tcW w:w="0" w:type="auto"/>
          </w:tcPr>
          <w:p w:rsidR="00C46265" w:rsidRPr="0030472C" w:rsidRDefault="00C46265" w:rsidP="00B06C59">
            <w:pPr>
              <w:pStyle w:val="TAL"/>
              <w:rPr>
                <w:sz w:val="16"/>
              </w:rPr>
            </w:pPr>
            <w:r>
              <w:rPr>
                <w:sz w:val="16"/>
              </w:rPr>
              <w:t>36.465</w:t>
            </w:r>
          </w:p>
        </w:tc>
        <w:tc>
          <w:tcPr>
            <w:tcW w:w="0" w:type="auto"/>
          </w:tcPr>
          <w:p w:rsidR="00C46265" w:rsidRPr="0030472C" w:rsidRDefault="00C46265" w:rsidP="00B06C59">
            <w:pPr>
              <w:pStyle w:val="TAL"/>
              <w:rPr>
                <w:sz w:val="16"/>
              </w:rPr>
            </w:pPr>
            <w:r>
              <w:rPr>
                <w:sz w:val="16"/>
              </w:rPr>
              <w:t>0019</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Rel-14</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TEI14</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R3-181832</w:t>
            </w:r>
          </w:p>
        </w:tc>
        <w:tc>
          <w:tcPr>
            <w:tcW w:w="0" w:type="auto"/>
          </w:tcPr>
          <w:p w:rsidR="00C46265" w:rsidRPr="0030472C" w:rsidRDefault="00C46265" w:rsidP="00B06C59">
            <w:pPr>
              <w:pStyle w:val="TAL"/>
              <w:rPr>
                <w:sz w:val="16"/>
              </w:rPr>
            </w:pPr>
            <w:r>
              <w:rPr>
                <w:sz w:val="16"/>
              </w:rPr>
              <w:t>Baseline CR for June version of TS 38.401 covering agreements of RAN3#99 on NR</w:t>
            </w:r>
          </w:p>
        </w:tc>
        <w:tc>
          <w:tcPr>
            <w:tcW w:w="0" w:type="auto"/>
          </w:tcPr>
          <w:p w:rsidR="00C46265" w:rsidRPr="0030472C" w:rsidRDefault="00C46265" w:rsidP="00B06C59">
            <w:pPr>
              <w:pStyle w:val="TAL"/>
              <w:rPr>
                <w:sz w:val="16"/>
              </w:rPr>
            </w:pPr>
            <w:r>
              <w:rPr>
                <w:sz w:val="16"/>
              </w:rPr>
              <w:t>NEC</w:t>
            </w:r>
          </w:p>
        </w:tc>
        <w:tc>
          <w:tcPr>
            <w:tcW w:w="0" w:type="auto"/>
          </w:tcPr>
          <w:p w:rsidR="00C46265" w:rsidRPr="0030472C" w:rsidRDefault="00C46265" w:rsidP="00B06C59">
            <w:pPr>
              <w:pStyle w:val="TAL"/>
              <w:rPr>
                <w:sz w:val="16"/>
              </w:rPr>
            </w:pPr>
            <w:r>
              <w:rPr>
                <w:sz w:val="16"/>
              </w:rPr>
              <w:t>38.401</w:t>
            </w:r>
          </w:p>
        </w:tc>
        <w:tc>
          <w:tcPr>
            <w:tcW w:w="0" w:type="auto"/>
          </w:tcPr>
          <w:p w:rsidR="00C46265" w:rsidRPr="0030472C" w:rsidRDefault="00C46265" w:rsidP="00B06C59">
            <w:pPr>
              <w:pStyle w:val="TAL"/>
              <w:rPr>
                <w:sz w:val="16"/>
              </w:rPr>
            </w:pPr>
            <w:r>
              <w:rPr>
                <w:sz w:val="16"/>
              </w:rPr>
              <w:t>0001</w:t>
            </w:r>
          </w:p>
        </w:tc>
        <w:tc>
          <w:tcPr>
            <w:tcW w:w="0" w:type="auto"/>
          </w:tcPr>
          <w:p w:rsidR="00C46265" w:rsidRPr="0030472C" w:rsidRDefault="00C46265" w:rsidP="00B06C59">
            <w:pPr>
              <w:pStyle w:val="TAR"/>
              <w:rPr>
                <w:sz w:val="16"/>
              </w:rPr>
            </w:pPr>
            <w:r>
              <w:rPr>
                <w:sz w:val="16"/>
              </w:rPr>
              <w:t>2</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endorsed</w:t>
            </w:r>
          </w:p>
        </w:tc>
      </w:tr>
      <w:tr w:rsidR="00C46265" w:rsidTr="00B06C59">
        <w:tc>
          <w:tcPr>
            <w:tcW w:w="0" w:type="auto"/>
          </w:tcPr>
          <w:p w:rsidR="00C46265" w:rsidRPr="0030472C" w:rsidRDefault="00C46265" w:rsidP="00B06C59">
            <w:pPr>
              <w:pStyle w:val="TAL"/>
              <w:rPr>
                <w:sz w:val="16"/>
              </w:rPr>
            </w:pPr>
            <w:r>
              <w:rPr>
                <w:sz w:val="16"/>
              </w:rPr>
              <w:t>R3-182517</w:t>
            </w:r>
          </w:p>
        </w:tc>
        <w:tc>
          <w:tcPr>
            <w:tcW w:w="0" w:type="auto"/>
          </w:tcPr>
          <w:p w:rsidR="00C46265" w:rsidRPr="0030472C" w:rsidRDefault="00C46265" w:rsidP="00B06C59">
            <w:pPr>
              <w:pStyle w:val="TAL"/>
              <w:rPr>
                <w:sz w:val="16"/>
              </w:rPr>
            </w:pPr>
            <w:r>
              <w:rPr>
                <w:sz w:val="16"/>
              </w:rPr>
              <w:t>Baseline CR for June version of TS 38.401 covering agreements of RAN3#99Bis on NR</w:t>
            </w:r>
          </w:p>
        </w:tc>
        <w:tc>
          <w:tcPr>
            <w:tcW w:w="0" w:type="auto"/>
          </w:tcPr>
          <w:p w:rsidR="00C46265" w:rsidRPr="0030472C" w:rsidRDefault="00C46265" w:rsidP="00B06C59">
            <w:pPr>
              <w:pStyle w:val="TAL"/>
              <w:rPr>
                <w:sz w:val="16"/>
              </w:rPr>
            </w:pPr>
            <w:r>
              <w:rPr>
                <w:sz w:val="16"/>
              </w:rPr>
              <w:t>NEC</w:t>
            </w:r>
          </w:p>
        </w:tc>
        <w:tc>
          <w:tcPr>
            <w:tcW w:w="0" w:type="auto"/>
          </w:tcPr>
          <w:p w:rsidR="00C46265" w:rsidRPr="0030472C" w:rsidRDefault="00C46265" w:rsidP="00B06C59">
            <w:pPr>
              <w:pStyle w:val="TAL"/>
              <w:rPr>
                <w:sz w:val="16"/>
              </w:rPr>
            </w:pPr>
            <w:r>
              <w:rPr>
                <w:sz w:val="16"/>
              </w:rPr>
              <w:t>38.401</w:t>
            </w:r>
          </w:p>
        </w:tc>
        <w:tc>
          <w:tcPr>
            <w:tcW w:w="0" w:type="auto"/>
          </w:tcPr>
          <w:p w:rsidR="00C46265" w:rsidRPr="0030472C" w:rsidRDefault="00C46265" w:rsidP="00B06C59">
            <w:pPr>
              <w:pStyle w:val="TAL"/>
              <w:rPr>
                <w:sz w:val="16"/>
              </w:rPr>
            </w:pPr>
            <w:r>
              <w:rPr>
                <w:sz w:val="16"/>
              </w:rPr>
              <w:t>0001</w:t>
            </w:r>
          </w:p>
        </w:tc>
        <w:tc>
          <w:tcPr>
            <w:tcW w:w="0" w:type="auto"/>
          </w:tcPr>
          <w:p w:rsidR="00C46265" w:rsidRPr="0030472C" w:rsidRDefault="00C46265" w:rsidP="00B06C59">
            <w:pPr>
              <w:pStyle w:val="TAR"/>
              <w:rPr>
                <w:sz w:val="16"/>
              </w:rPr>
            </w:pPr>
            <w:r>
              <w:rPr>
                <w:sz w:val="16"/>
              </w:rPr>
              <w:t>3</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endorsed</w:t>
            </w:r>
          </w:p>
        </w:tc>
      </w:tr>
      <w:tr w:rsidR="00C46265" w:rsidTr="00B06C59">
        <w:tc>
          <w:tcPr>
            <w:tcW w:w="0" w:type="auto"/>
          </w:tcPr>
          <w:p w:rsidR="00C46265" w:rsidRPr="0030472C" w:rsidRDefault="00C46265" w:rsidP="00B06C59">
            <w:pPr>
              <w:pStyle w:val="TAL"/>
              <w:rPr>
                <w:sz w:val="16"/>
              </w:rPr>
            </w:pPr>
            <w:r>
              <w:rPr>
                <w:sz w:val="16"/>
              </w:rPr>
              <w:t>R3-181833</w:t>
            </w:r>
          </w:p>
        </w:tc>
        <w:tc>
          <w:tcPr>
            <w:tcW w:w="0" w:type="auto"/>
          </w:tcPr>
          <w:p w:rsidR="00C46265" w:rsidRPr="0030472C" w:rsidRDefault="00C46265" w:rsidP="00B06C59">
            <w:pPr>
              <w:pStyle w:val="TAL"/>
              <w:rPr>
                <w:sz w:val="16"/>
              </w:rPr>
            </w:pPr>
            <w:r>
              <w:rPr>
                <w:sz w:val="16"/>
              </w:rPr>
              <w:t>Baseline CR for June version of TS 38.401 covering agreements of RAN3#99 on CPUP_Split</w:t>
            </w:r>
          </w:p>
        </w:tc>
        <w:tc>
          <w:tcPr>
            <w:tcW w:w="0" w:type="auto"/>
          </w:tcPr>
          <w:p w:rsidR="00C46265" w:rsidRPr="0030472C" w:rsidRDefault="00C46265" w:rsidP="00B06C59">
            <w:pPr>
              <w:pStyle w:val="TAL"/>
              <w:rPr>
                <w:sz w:val="16"/>
              </w:rPr>
            </w:pPr>
            <w:r>
              <w:rPr>
                <w:sz w:val="16"/>
              </w:rPr>
              <w:t>NEC</w:t>
            </w:r>
          </w:p>
        </w:tc>
        <w:tc>
          <w:tcPr>
            <w:tcW w:w="0" w:type="auto"/>
          </w:tcPr>
          <w:p w:rsidR="00C46265" w:rsidRPr="0030472C" w:rsidRDefault="00C46265" w:rsidP="00B06C59">
            <w:pPr>
              <w:pStyle w:val="TAL"/>
              <w:rPr>
                <w:sz w:val="16"/>
              </w:rPr>
            </w:pPr>
            <w:r>
              <w:rPr>
                <w:sz w:val="16"/>
              </w:rPr>
              <w:t>38.401</w:t>
            </w:r>
          </w:p>
        </w:tc>
        <w:tc>
          <w:tcPr>
            <w:tcW w:w="0" w:type="auto"/>
          </w:tcPr>
          <w:p w:rsidR="00C46265" w:rsidRPr="0030472C" w:rsidRDefault="00C46265" w:rsidP="00B06C59">
            <w:pPr>
              <w:pStyle w:val="TAL"/>
              <w:rPr>
                <w:sz w:val="16"/>
              </w:rPr>
            </w:pPr>
            <w:r>
              <w:rPr>
                <w:sz w:val="16"/>
              </w:rPr>
              <w:t>0008</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NR_CPUP_Split-Core</w:t>
            </w:r>
          </w:p>
        </w:tc>
        <w:tc>
          <w:tcPr>
            <w:tcW w:w="0" w:type="auto"/>
          </w:tcPr>
          <w:p w:rsidR="00C46265" w:rsidRPr="0030472C" w:rsidRDefault="00C46265" w:rsidP="00B06C59">
            <w:pPr>
              <w:pStyle w:val="TAL"/>
              <w:rPr>
                <w:sz w:val="16"/>
              </w:rPr>
            </w:pPr>
            <w:r>
              <w:rPr>
                <w:sz w:val="16"/>
              </w:rPr>
              <w:t>endorsed</w:t>
            </w:r>
          </w:p>
        </w:tc>
      </w:tr>
      <w:tr w:rsidR="00C46265" w:rsidTr="00B06C59">
        <w:tc>
          <w:tcPr>
            <w:tcW w:w="0" w:type="auto"/>
          </w:tcPr>
          <w:p w:rsidR="00C46265" w:rsidRPr="0030472C" w:rsidRDefault="00C46265" w:rsidP="00B06C59">
            <w:pPr>
              <w:pStyle w:val="TAL"/>
              <w:rPr>
                <w:sz w:val="16"/>
              </w:rPr>
            </w:pPr>
            <w:r>
              <w:rPr>
                <w:sz w:val="16"/>
              </w:rPr>
              <w:t>R3-182518</w:t>
            </w:r>
          </w:p>
        </w:tc>
        <w:tc>
          <w:tcPr>
            <w:tcW w:w="0" w:type="auto"/>
          </w:tcPr>
          <w:p w:rsidR="00C46265" w:rsidRPr="0030472C" w:rsidRDefault="00C46265" w:rsidP="00B06C59">
            <w:pPr>
              <w:pStyle w:val="TAL"/>
              <w:rPr>
                <w:sz w:val="16"/>
              </w:rPr>
            </w:pPr>
            <w:r>
              <w:rPr>
                <w:sz w:val="16"/>
              </w:rPr>
              <w:t>Baseline CR for June version of TS 38.401 covering agreements of RAN3#99Bis on CPUP_Split</w:t>
            </w:r>
          </w:p>
        </w:tc>
        <w:tc>
          <w:tcPr>
            <w:tcW w:w="0" w:type="auto"/>
          </w:tcPr>
          <w:p w:rsidR="00C46265" w:rsidRPr="0030472C" w:rsidRDefault="00C46265" w:rsidP="00B06C59">
            <w:pPr>
              <w:pStyle w:val="TAL"/>
              <w:rPr>
                <w:sz w:val="16"/>
              </w:rPr>
            </w:pPr>
            <w:r>
              <w:rPr>
                <w:sz w:val="16"/>
              </w:rPr>
              <w:t>NEC</w:t>
            </w:r>
          </w:p>
        </w:tc>
        <w:tc>
          <w:tcPr>
            <w:tcW w:w="0" w:type="auto"/>
          </w:tcPr>
          <w:p w:rsidR="00C46265" w:rsidRPr="0030472C" w:rsidRDefault="00C46265" w:rsidP="00B06C59">
            <w:pPr>
              <w:pStyle w:val="TAL"/>
              <w:rPr>
                <w:sz w:val="16"/>
              </w:rPr>
            </w:pPr>
            <w:r>
              <w:rPr>
                <w:sz w:val="16"/>
              </w:rPr>
              <w:t>38.401</w:t>
            </w:r>
          </w:p>
        </w:tc>
        <w:tc>
          <w:tcPr>
            <w:tcW w:w="0" w:type="auto"/>
          </w:tcPr>
          <w:p w:rsidR="00C46265" w:rsidRPr="0030472C" w:rsidRDefault="00C46265" w:rsidP="00B06C59">
            <w:pPr>
              <w:pStyle w:val="TAL"/>
              <w:rPr>
                <w:sz w:val="16"/>
              </w:rPr>
            </w:pPr>
            <w:r>
              <w:rPr>
                <w:sz w:val="16"/>
              </w:rPr>
              <w:t>0008</w:t>
            </w:r>
          </w:p>
        </w:tc>
        <w:tc>
          <w:tcPr>
            <w:tcW w:w="0" w:type="auto"/>
          </w:tcPr>
          <w:p w:rsidR="00C46265" w:rsidRPr="0030472C" w:rsidRDefault="00C46265" w:rsidP="00B06C59">
            <w:pPr>
              <w:pStyle w:val="TAR"/>
              <w:rPr>
                <w:sz w:val="16"/>
              </w:rPr>
            </w:pPr>
            <w:r>
              <w:rPr>
                <w:sz w:val="16"/>
              </w:rPr>
              <w:t>2</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NR_CPUP_Split-Core</w:t>
            </w:r>
          </w:p>
        </w:tc>
        <w:tc>
          <w:tcPr>
            <w:tcW w:w="0" w:type="auto"/>
          </w:tcPr>
          <w:p w:rsidR="00C46265" w:rsidRPr="0030472C" w:rsidRDefault="00C46265" w:rsidP="00B06C59">
            <w:pPr>
              <w:pStyle w:val="TAL"/>
              <w:rPr>
                <w:sz w:val="16"/>
              </w:rPr>
            </w:pPr>
            <w:r>
              <w:rPr>
                <w:sz w:val="16"/>
              </w:rPr>
              <w:t>endorsed</w:t>
            </w:r>
          </w:p>
        </w:tc>
      </w:tr>
      <w:tr w:rsidR="00C46265" w:rsidTr="00B06C59">
        <w:tc>
          <w:tcPr>
            <w:tcW w:w="0" w:type="auto"/>
          </w:tcPr>
          <w:p w:rsidR="00C46265" w:rsidRPr="0030472C" w:rsidRDefault="00C46265" w:rsidP="00B06C59">
            <w:pPr>
              <w:pStyle w:val="TAL"/>
              <w:rPr>
                <w:sz w:val="16"/>
              </w:rPr>
            </w:pPr>
            <w:r>
              <w:rPr>
                <w:sz w:val="16"/>
              </w:rPr>
              <w:t>R3-181739</w:t>
            </w:r>
          </w:p>
        </w:tc>
        <w:tc>
          <w:tcPr>
            <w:tcW w:w="0" w:type="auto"/>
          </w:tcPr>
          <w:p w:rsidR="00C46265" w:rsidRPr="0030472C" w:rsidRDefault="00C46265" w:rsidP="00B06C59">
            <w:pPr>
              <w:pStyle w:val="TAL"/>
              <w:rPr>
                <w:sz w:val="16"/>
              </w:rPr>
            </w:pPr>
            <w:r>
              <w:rPr>
                <w:sz w:val="16"/>
              </w:rPr>
              <w:t>(de)activation of duplication over F1 for TS38.401</w:t>
            </w:r>
          </w:p>
        </w:tc>
        <w:tc>
          <w:tcPr>
            <w:tcW w:w="0" w:type="auto"/>
          </w:tcPr>
          <w:p w:rsidR="00C46265" w:rsidRPr="0030472C" w:rsidRDefault="00C46265" w:rsidP="00B06C59">
            <w:pPr>
              <w:pStyle w:val="TAL"/>
              <w:rPr>
                <w:sz w:val="16"/>
              </w:rPr>
            </w:pPr>
            <w:r>
              <w:rPr>
                <w:sz w:val="16"/>
              </w:rPr>
              <w:t>ZTE Corporation</w:t>
            </w:r>
          </w:p>
        </w:tc>
        <w:tc>
          <w:tcPr>
            <w:tcW w:w="0" w:type="auto"/>
          </w:tcPr>
          <w:p w:rsidR="00C46265" w:rsidRPr="0030472C" w:rsidRDefault="00C46265" w:rsidP="00B06C59">
            <w:pPr>
              <w:pStyle w:val="TAL"/>
              <w:rPr>
                <w:sz w:val="16"/>
              </w:rPr>
            </w:pPr>
            <w:r>
              <w:rPr>
                <w:sz w:val="16"/>
              </w:rPr>
              <w:t>38.401</w:t>
            </w:r>
          </w:p>
        </w:tc>
        <w:tc>
          <w:tcPr>
            <w:tcW w:w="0" w:type="auto"/>
          </w:tcPr>
          <w:p w:rsidR="00C46265" w:rsidRPr="0030472C" w:rsidRDefault="00C46265" w:rsidP="00B06C59">
            <w:pPr>
              <w:pStyle w:val="TAL"/>
              <w:rPr>
                <w:sz w:val="16"/>
              </w:rPr>
            </w:pPr>
            <w:r>
              <w:rPr>
                <w:sz w:val="16"/>
              </w:rPr>
              <w:t>0009</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R3-181741</w:t>
            </w:r>
          </w:p>
        </w:tc>
        <w:tc>
          <w:tcPr>
            <w:tcW w:w="0" w:type="auto"/>
          </w:tcPr>
          <w:p w:rsidR="00C46265" w:rsidRPr="0030472C" w:rsidRDefault="00C46265" w:rsidP="00B06C59">
            <w:pPr>
              <w:pStyle w:val="TAL"/>
              <w:rPr>
                <w:sz w:val="16"/>
              </w:rPr>
            </w:pPr>
            <w:r>
              <w:rPr>
                <w:sz w:val="16"/>
              </w:rPr>
              <w:t>Centralized Retransmission in EN-DC for TS38.401</w:t>
            </w:r>
          </w:p>
        </w:tc>
        <w:tc>
          <w:tcPr>
            <w:tcW w:w="0" w:type="auto"/>
          </w:tcPr>
          <w:p w:rsidR="00C46265" w:rsidRPr="0030472C" w:rsidRDefault="00C46265" w:rsidP="00B06C59">
            <w:pPr>
              <w:pStyle w:val="TAL"/>
              <w:rPr>
                <w:sz w:val="16"/>
              </w:rPr>
            </w:pPr>
            <w:r>
              <w:rPr>
                <w:sz w:val="16"/>
              </w:rPr>
              <w:t>ZTE Corporation</w:t>
            </w:r>
          </w:p>
        </w:tc>
        <w:tc>
          <w:tcPr>
            <w:tcW w:w="0" w:type="auto"/>
          </w:tcPr>
          <w:p w:rsidR="00C46265" w:rsidRPr="0030472C" w:rsidRDefault="00C46265" w:rsidP="00B06C59">
            <w:pPr>
              <w:pStyle w:val="TAL"/>
              <w:rPr>
                <w:sz w:val="16"/>
              </w:rPr>
            </w:pPr>
            <w:r>
              <w:rPr>
                <w:sz w:val="16"/>
              </w:rPr>
              <w:t>38.401</w:t>
            </w:r>
          </w:p>
        </w:tc>
        <w:tc>
          <w:tcPr>
            <w:tcW w:w="0" w:type="auto"/>
          </w:tcPr>
          <w:p w:rsidR="00C46265" w:rsidRPr="0030472C" w:rsidRDefault="00C46265" w:rsidP="00B06C59">
            <w:pPr>
              <w:pStyle w:val="TAL"/>
              <w:rPr>
                <w:sz w:val="16"/>
              </w:rPr>
            </w:pPr>
            <w:r>
              <w:rPr>
                <w:sz w:val="16"/>
              </w:rPr>
              <w:t>0010</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R3-181743</w:t>
            </w:r>
          </w:p>
        </w:tc>
        <w:tc>
          <w:tcPr>
            <w:tcW w:w="0" w:type="auto"/>
          </w:tcPr>
          <w:p w:rsidR="00C46265" w:rsidRPr="0030472C" w:rsidRDefault="00C46265" w:rsidP="00B06C59">
            <w:pPr>
              <w:pStyle w:val="TAL"/>
              <w:rPr>
                <w:sz w:val="16"/>
              </w:rPr>
            </w:pPr>
            <w:r>
              <w:rPr>
                <w:sz w:val="16"/>
              </w:rPr>
              <w:t>enhancement for UL AMBR for TS38.401</w:t>
            </w:r>
          </w:p>
        </w:tc>
        <w:tc>
          <w:tcPr>
            <w:tcW w:w="0" w:type="auto"/>
          </w:tcPr>
          <w:p w:rsidR="00C46265" w:rsidRPr="0030472C" w:rsidRDefault="00C46265" w:rsidP="00B06C59">
            <w:pPr>
              <w:pStyle w:val="TAL"/>
              <w:rPr>
                <w:sz w:val="16"/>
              </w:rPr>
            </w:pPr>
            <w:r>
              <w:rPr>
                <w:sz w:val="16"/>
              </w:rPr>
              <w:t>ZTE Corporation</w:t>
            </w:r>
          </w:p>
        </w:tc>
        <w:tc>
          <w:tcPr>
            <w:tcW w:w="0" w:type="auto"/>
          </w:tcPr>
          <w:p w:rsidR="00C46265" w:rsidRPr="0030472C" w:rsidRDefault="00C46265" w:rsidP="00B06C59">
            <w:pPr>
              <w:pStyle w:val="TAL"/>
              <w:rPr>
                <w:sz w:val="16"/>
              </w:rPr>
            </w:pPr>
            <w:r>
              <w:rPr>
                <w:sz w:val="16"/>
              </w:rPr>
              <w:t>38.401</w:t>
            </w:r>
          </w:p>
        </w:tc>
        <w:tc>
          <w:tcPr>
            <w:tcW w:w="0" w:type="auto"/>
          </w:tcPr>
          <w:p w:rsidR="00C46265" w:rsidRPr="0030472C" w:rsidRDefault="00C46265" w:rsidP="00B06C59">
            <w:pPr>
              <w:pStyle w:val="TAL"/>
              <w:rPr>
                <w:sz w:val="16"/>
              </w:rPr>
            </w:pPr>
            <w:r>
              <w:rPr>
                <w:sz w:val="16"/>
              </w:rPr>
              <w:t>0011</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R3-181764</w:t>
            </w:r>
          </w:p>
        </w:tc>
        <w:tc>
          <w:tcPr>
            <w:tcW w:w="0" w:type="auto"/>
          </w:tcPr>
          <w:p w:rsidR="00C46265" w:rsidRPr="0030472C" w:rsidRDefault="00C46265" w:rsidP="00B06C59">
            <w:pPr>
              <w:pStyle w:val="TAL"/>
              <w:rPr>
                <w:sz w:val="16"/>
              </w:rPr>
            </w:pPr>
            <w:r>
              <w:rPr>
                <w:sz w:val="16"/>
              </w:rPr>
              <w:t>CR to TS38.401 on UL blockage</w:t>
            </w:r>
          </w:p>
        </w:tc>
        <w:tc>
          <w:tcPr>
            <w:tcW w:w="0" w:type="auto"/>
          </w:tcPr>
          <w:p w:rsidR="00C46265" w:rsidRPr="0030472C" w:rsidRDefault="00C46265" w:rsidP="00B06C59">
            <w:pPr>
              <w:pStyle w:val="TAL"/>
              <w:rPr>
                <w:sz w:val="16"/>
              </w:rPr>
            </w:pPr>
            <w:r>
              <w:rPr>
                <w:sz w:val="16"/>
              </w:rPr>
              <w:t>NTT DOCOMO, INC.</w:t>
            </w:r>
          </w:p>
        </w:tc>
        <w:tc>
          <w:tcPr>
            <w:tcW w:w="0" w:type="auto"/>
          </w:tcPr>
          <w:p w:rsidR="00C46265" w:rsidRPr="0030472C" w:rsidRDefault="00C46265" w:rsidP="00B06C59">
            <w:pPr>
              <w:pStyle w:val="TAL"/>
              <w:rPr>
                <w:sz w:val="16"/>
              </w:rPr>
            </w:pPr>
            <w:r>
              <w:rPr>
                <w:sz w:val="16"/>
              </w:rPr>
              <w:t>38.401</w:t>
            </w:r>
          </w:p>
        </w:tc>
        <w:tc>
          <w:tcPr>
            <w:tcW w:w="0" w:type="auto"/>
          </w:tcPr>
          <w:p w:rsidR="00C46265" w:rsidRPr="0030472C" w:rsidRDefault="00C46265" w:rsidP="00B06C59">
            <w:pPr>
              <w:pStyle w:val="TAL"/>
              <w:rPr>
                <w:sz w:val="16"/>
              </w:rPr>
            </w:pPr>
            <w:r>
              <w:rPr>
                <w:sz w:val="16"/>
              </w:rPr>
              <w:t>0012</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R3-182470</w:t>
            </w:r>
          </w:p>
        </w:tc>
        <w:tc>
          <w:tcPr>
            <w:tcW w:w="0" w:type="auto"/>
          </w:tcPr>
          <w:p w:rsidR="00C46265" w:rsidRPr="0030472C" w:rsidRDefault="00C46265" w:rsidP="00B06C59">
            <w:pPr>
              <w:pStyle w:val="TAL"/>
              <w:rPr>
                <w:sz w:val="16"/>
              </w:rPr>
            </w:pPr>
            <w:r>
              <w:rPr>
                <w:sz w:val="16"/>
              </w:rPr>
              <w:t>CR to TS38.401 on UL blockage</w:t>
            </w:r>
          </w:p>
        </w:tc>
        <w:tc>
          <w:tcPr>
            <w:tcW w:w="0" w:type="auto"/>
          </w:tcPr>
          <w:p w:rsidR="00C46265" w:rsidRPr="0030472C" w:rsidRDefault="00C46265" w:rsidP="00B06C59">
            <w:pPr>
              <w:pStyle w:val="TAL"/>
              <w:rPr>
                <w:sz w:val="16"/>
              </w:rPr>
            </w:pPr>
            <w:r>
              <w:rPr>
                <w:sz w:val="16"/>
              </w:rPr>
              <w:t>NTT DOCOMO, INC.</w:t>
            </w:r>
          </w:p>
        </w:tc>
        <w:tc>
          <w:tcPr>
            <w:tcW w:w="0" w:type="auto"/>
          </w:tcPr>
          <w:p w:rsidR="00C46265" w:rsidRPr="0030472C" w:rsidRDefault="00C46265" w:rsidP="00B06C59">
            <w:pPr>
              <w:pStyle w:val="TAL"/>
              <w:rPr>
                <w:sz w:val="16"/>
              </w:rPr>
            </w:pPr>
            <w:r>
              <w:rPr>
                <w:sz w:val="16"/>
              </w:rPr>
              <w:t>38.401</w:t>
            </w:r>
          </w:p>
        </w:tc>
        <w:tc>
          <w:tcPr>
            <w:tcW w:w="0" w:type="auto"/>
          </w:tcPr>
          <w:p w:rsidR="00C46265" w:rsidRPr="0030472C" w:rsidRDefault="00C46265" w:rsidP="00B06C59">
            <w:pPr>
              <w:pStyle w:val="TAL"/>
              <w:rPr>
                <w:sz w:val="16"/>
              </w:rPr>
            </w:pPr>
            <w:r>
              <w:rPr>
                <w:sz w:val="16"/>
              </w:rPr>
              <w:t>0012</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R3-181770</w:t>
            </w:r>
          </w:p>
        </w:tc>
        <w:tc>
          <w:tcPr>
            <w:tcW w:w="0" w:type="auto"/>
          </w:tcPr>
          <w:p w:rsidR="00C46265" w:rsidRPr="0030472C" w:rsidRDefault="00C46265" w:rsidP="00B06C59">
            <w:pPr>
              <w:pStyle w:val="TAL"/>
              <w:rPr>
                <w:sz w:val="16"/>
              </w:rPr>
            </w:pPr>
            <w:r>
              <w:rPr>
                <w:sz w:val="16"/>
              </w:rPr>
              <w:t>CR for Clarification of data volume reporting on TS38.401</w:t>
            </w:r>
          </w:p>
        </w:tc>
        <w:tc>
          <w:tcPr>
            <w:tcW w:w="0" w:type="auto"/>
          </w:tcPr>
          <w:p w:rsidR="00C46265" w:rsidRPr="0030472C" w:rsidRDefault="00C46265" w:rsidP="00B06C59">
            <w:pPr>
              <w:pStyle w:val="TAL"/>
              <w:rPr>
                <w:sz w:val="16"/>
              </w:rPr>
            </w:pPr>
            <w:r>
              <w:rPr>
                <w:sz w:val="16"/>
              </w:rPr>
              <w:t>NTT DOCOMO, INC.</w:t>
            </w:r>
          </w:p>
        </w:tc>
        <w:tc>
          <w:tcPr>
            <w:tcW w:w="0" w:type="auto"/>
          </w:tcPr>
          <w:p w:rsidR="00C46265" w:rsidRPr="0030472C" w:rsidRDefault="00C46265" w:rsidP="00B06C59">
            <w:pPr>
              <w:pStyle w:val="TAL"/>
              <w:rPr>
                <w:sz w:val="16"/>
              </w:rPr>
            </w:pPr>
            <w:r>
              <w:rPr>
                <w:sz w:val="16"/>
              </w:rPr>
              <w:t>38.401</w:t>
            </w:r>
          </w:p>
        </w:tc>
        <w:tc>
          <w:tcPr>
            <w:tcW w:w="0" w:type="auto"/>
          </w:tcPr>
          <w:p w:rsidR="00C46265" w:rsidRPr="0030472C" w:rsidRDefault="00C46265" w:rsidP="00B06C59">
            <w:pPr>
              <w:pStyle w:val="TAL"/>
              <w:rPr>
                <w:sz w:val="16"/>
              </w:rPr>
            </w:pPr>
            <w:r>
              <w:rPr>
                <w:sz w:val="16"/>
              </w:rPr>
              <w:t>0013</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R3-181804</w:t>
            </w:r>
          </w:p>
        </w:tc>
        <w:tc>
          <w:tcPr>
            <w:tcW w:w="0" w:type="auto"/>
          </w:tcPr>
          <w:p w:rsidR="00C46265" w:rsidRPr="0030472C" w:rsidRDefault="00C46265" w:rsidP="00B06C59">
            <w:pPr>
              <w:pStyle w:val="TAL"/>
              <w:rPr>
                <w:sz w:val="16"/>
              </w:rPr>
            </w:pPr>
            <w:r>
              <w:rPr>
                <w:sz w:val="16"/>
              </w:rPr>
              <w:t>CR to 38.401 on DL user data to DU</w:t>
            </w:r>
          </w:p>
        </w:tc>
        <w:tc>
          <w:tcPr>
            <w:tcW w:w="0" w:type="auto"/>
          </w:tcPr>
          <w:p w:rsidR="00C46265" w:rsidRPr="0030472C" w:rsidRDefault="00C46265" w:rsidP="00B06C59">
            <w:pPr>
              <w:pStyle w:val="TAL"/>
              <w:rPr>
                <w:sz w:val="16"/>
              </w:rPr>
            </w:pPr>
            <w:r>
              <w:rPr>
                <w:sz w:val="16"/>
              </w:rPr>
              <w:t>CATT</w:t>
            </w:r>
          </w:p>
        </w:tc>
        <w:tc>
          <w:tcPr>
            <w:tcW w:w="0" w:type="auto"/>
          </w:tcPr>
          <w:p w:rsidR="00C46265" w:rsidRPr="0030472C" w:rsidRDefault="00C46265" w:rsidP="00B06C59">
            <w:pPr>
              <w:pStyle w:val="TAL"/>
              <w:rPr>
                <w:sz w:val="16"/>
              </w:rPr>
            </w:pPr>
            <w:r>
              <w:rPr>
                <w:sz w:val="16"/>
              </w:rPr>
              <w:t>38.401</w:t>
            </w:r>
          </w:p>
        </w:tc>
        <w:tc>
          <w:tcPr>
            <w:tcW w:w="0" w:type="auto"/>
          </w:tcPr>
          <w:p w:rsidR="00C46265" w:rsidRPr="0030472C" w:rsidRDefault="00C46265" w:rsidP="00B06C59">
            <w:pPr>
              <w:pStyle w:val="TAL"/>
              <w:rPr>
                <w:sz w:val="16"/>
              </w:rPr>
            </w:pPr>
            <w:r>
              <w:rPr>
                <w:sz w:val="16"/>
              </w:rPr>
              <w:t>0014</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R3-182351</w:t>
            </w:r>
          </w:p>
        </w:tc>
        <w:tc>
          <w:tcPr>
            <w:tcW w:w="0" w:type="auto"/>
          </w:tcPr>
          <w:p w:rsidR="00C46265" w:rsidRPr="0030472C" w:rsidRDefault="00C46265" w:rsidP="00B06C59">
            <w:pPr>
              <w:pStyle w:val="TAL"/>
              <w:rPr>
                <w:sz w:val="16"/>
              </w:rPr>
            </w:pPr>
            <w:r>
              <w:rPr>
                <w:sz w:val="16"/>
              </w:rPr>
              <w:t>CR to 38.401 on DL user data to DU</w:t>
            </w:r>
          </w:p>
        </w:tc>
        <w:tc>
          <w:tcPr>
            <w:tcW w:w="0" w:type="auto"/>
          </w:tcPr>
          <w:p w:rsidR="00C46265" w:rsidRPr="0030472C" w:rsidRDefault="00C46265" w:rsidP="00B06C59">
            <w:pPr>
              <w:pStyle w:val="TAL"/>
              <w:rPr>
                <w:sz w:val="16"/>
              </w:rPr>
            </w:pPr>
            <w:r>
              <w:rPr>
                <w:sz w:val="16"/>
              </w:rPr>
              <w:t>CATT</w:t>
            </w:r>
          </w:p>
        </w:tc>
        <w:tc>
          <w:tcPr>
            <w:tcW w:w="0" w:type="auto"/>
          </w:tcPr>
          <w:p w:rsidR="00C46265" w:rsidRPr="0030472C" w:rsidRDefault="00C46265" w:rsidP="00B06C59">
            <w:pPr>
              <w:pStyle w:val="TAL"/>
              <w:rPr>
                <w:sz w:val="16"/>
              </w:rPr>
            </w:pPr>
            <w:r>
              <w:rPr>
                <w:sz w:val="16"/>
              </w:rPr>
              <w:t>38.401</w:t>
            </w:r>
          </w:p>
        </w:tc>
        <w:tc>
          <w:tcPr>
            <w:tcW w:w="0" w:type="auto"/>
          </w:tcPr>
          <w:p w:rsidR="00C46265" w:rsidRPr="0030472C" w:rsidRDefault="00C46265" w:rsidP="00B06C59">
            <w:pPr>
              <w:pStyle w:val="TAL"/>
              <w:rPr>
                <w:sz w:val="16"/>
              </w:rPr>
            </w:pPr>
            <w:r>
              <w:rPr>
                <w:sz w:val="16"/>
              </w:rPr>
              <w:t>0014</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R3-182291</w:t>
            </w:r>
          </w:p>
        </w:tc>
        <w:tc>
          <w:tcPr>
            <w:tcW w:w="0" w:type="auto"/>
          </w:tcPr>
          <w:p w:rsidR="00C46265" w:rsidRPr="0030472C" w:rsidRDefault="00C46265" w:rsidP="00B06C59">
            <w:pPr>
              <w:pStyle w:val="TAL"/>
              <w:rPr>
                <w:sz w:val="16"/>
              </w:rPr>
            </w:pPr>
            <w:r>
              <w:rPr>
                <w:sz w:val="16"/>
              </w:rPr>
              <w:t>Handling of UE UL AMBR</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38.401</w:t>
            </w:r>
          </w:p>
        </w:tc>
        <w:tc>
          <w:tcPr>
            <w:tcW w:w="0" w:type="auto"/>
          </w:tcPr>
          <w:p w:rsidR="00C46265" w:rsidRPr="0030472C" w:rsidRDefault="00C46265" w:rsidP="00B06C59">
            <w:pPr>
              <w:pStyle w:val="TAL"/>
              <w:rPr>
                <w:sz w:val="16"/>
              </w:rPr>
            </w:pPr>
            <w:r>
              <w:rPr>
                <w:sz w:val="16"/>
              </w:rPr>
              <w:t>0015</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C</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R3-182340</w:t>
            </w:r>
          </w:p>
        </w:tc>
        <w:tc>
          <w:tcPr>
            <w:tcW w:w="0" w:type="auto"/>
          </w:tcPr>
          <w:p w:rsidR="00C46265" w:rsidRPr="0030472C" w:rsidRDefault="00C46265" w:rsidP="00B06C59">
            <w:pPr>
              <w:pStyle w:val="TAL"/>
              <w:rPr>
                <w:sz w:val="16"/>
              </w:rPr>
            </w:pPr>
            <w:r>
              <w:rPr>
                <w:sz w:val="16"/>
              </w:rPr>
              <w:t>TP for 38.401 in supporting full configuration</w:t>
            </w:r>
          </w:p>
        </w:tc>
        <w:tc>
          <w:tcPr>
            <w:tcW w:w="0" w:type="auto"/>
          </w:tcPr>
          <w:p w:rsidR="00C46265" w:rsidRPr="0030472C" w:rsidRDefault="00C46265" w:rsidP="00B06C59">
            <w:pPr>
              <w:pStyle w:val="TAL"/>
              <w:rPr>
                <w:sz w:val="16"/>
              </w:rPr>
            </w:pPr>
            <w:r>
              <w:rPr>
                <w:sz w:val="16"/>
              </w:rPr>
              <w:t>Google Inc.</w:t>
            </w:r>
          </w:p>
        </w:tc>
        <w:tc>
          <w:tcPr>
            <w:tcW w:w="0" w:type="auto"/>
          </w:tcPr>
          <w:p w:rsidR="00C46265" w:rsidRPr="0030472C" w:rsidRDefault="00C46265" w:rsidP="00B06C59">
            <w:pPr>
              <w:pStyle w:val="TAL"/>
              <w:rPr>
                <w:sz w:val="16"/>
              </w:rPr>
            </w:pPr>
            <w:r>
              <w:rPr>
                <w:sz w:val="16"/>
              </w:rPr>
              <w:t>38.401</w:t>
            </w:r>
          </w:p>
        </w:tc>
        <w:tc>
          <w:tcPr>
            <w:tcW w:w="0" w:type="auto"/>
          </w:tcPr>
          <w:p w:rsidR="00C46265" w:rsidRPr="0030472C" w:rsidRDefault="00C46265" w:rsidP="00B06C59">
            <w:pPr>
              <w:pStyle w:val="TAL"/>
              <w:rPr>
                <w:sz w:val="16"/>
              </w:rPr>
            </w:pPr>
            <w:r>
              <w:rPr>
                <w:sz w:val="16"/>
              </w:rPr>
              <w:t>0016</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R3-181715</w:t>
            </w:r>
          </w:p>
        </w:tc>
        <w:tc>
          <w:tcPr>
            <w:tcW w:w="0" w:type="auto"/>
          </w:tcPr>
          <w:p w:rsidR="00C46265" w:rsidRPr="0030472C" w:rsidRDefault="00C46265" w:rsidP="00B06C59">
            <w:pPr>
              <w:pStyle w:val="TAL"/>
              <w:rPr>
                <w:sz w:val="16"/>
              </w:rPr>
            </w:pPr>
            <w:r>
              <w:rPr>
                <w:sz w:val="16"/>
              </w:rPr>
              <w:t>Clarification of PDU handling in case of radio outage</w:t>
            </w:r>
          </w:p>
        </w:tc>
        <w:tc>
          <w:tcPr>
            <w:tcW w:w="0" w:type="auto"/>
          </w:tcPr>
          <w:p w:rsidR="00C46265" w:rsidRPr="0030472C" w:rsidRDefault="00C46265" w:rsidP="00B06C59">
            <w:pPr>
              <w:pStyle w:val="TAL"/>
              <w:rPr>
                <w:sz w:val="16"/>
              </w:rPr>
            </w:pPr>
            <w:r>
              <w:rPr>
                <w:sz w:val="16"/>
              </w:rPr>
              <w:t>Nokia, Nokia Shanghai Bell</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0019</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R3-181765</w:t>
            </w:r>
          </w:p>
        </w:tc>
        <w:tc>
          <w:tcPr>
            <w:tcW w:w="0" w:type="auto"/>
          </w:tcPr>
          <w:p w:rsidR="00C46265" w:rsidRPr="0030472C" w:rsidRDefault="00C46265" w:rsidP="00B06C59">
            <w:pPr>
              <w:pStyle w:val="TAL"/>
              <w:rPr>
                <w:sz w:val="16"/>
              </w:rPr>
            </w:pPr>
            <w:r>
              <w:rPr>
                <w:sz w:val="16"/>
              </w:rPr>
              <w:t>CR to TS38.425 on UL blockage</w:t>
            </w:r>
          </w:p>
        </w:tc>
        <w:tc>
          <w:tcPr>
            <w:tcW w:w="0" w:type="auto"/>
          </w:tcPr>
          <w:p w:rsidR="00C46265" w:rsidRPr="0030472C" w:rsidRDefault="00C46265" w:rsidP="00B06C59">
            <w:pPr>
              <w:pStyle w:val="TAL"/>
              <w:rPr>
                <w:sz w:val="16"/>
              </w:rPr>
            </w:pPr>
            <w:r>
              <w:rPr>
                <w:sz w:val="16"/>
              </w:rPr>
              <w:t>NTT DOCOMO, INC.</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0020</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R3-182471</w:t>
            </w:r>
          </w:p>
        </w:tc>
        <w:tc>
          <w:tcPr>
            <w:tcW w:w="0" w:type="auto"/>
          </w:tcPr>
          <w:p w:rsidR="00C46265" w:rsidRPr="0030472C" w:rsidRDefault="00C46265" w:rsidP="00B06C59">
            <w:pPr>
              <w:pStyle w:val="TAL"/>
              <w:rPr>
                <w:sz w:val="16"/>
              </w:rPr>
            </w:pPr>
            <w:r>
              <w:rPr>
                <w:sz w:val="16"/>
              </w:rPr>
              <w:t>CR to TS38.425 on UL blockage</w:t>
            </w:r>
          </w:p>
        </w:tc>
        <w:tc>
          <w:tcPr>
            <w:tcW w:w="0" w:type="auto"/>
          </w:tcPr>
          <w:p w:rsidR="00C46265" w:rsidRPr="0030472C" w:rsidRDefault="00C46265" w:rsidP="00B06C59">
            <w:pPr>
              <w:pStyle w:val="TAL"/>
              <w:rPr>
                <w:sz w:val="16"/>
              </w:rPr>
            </w:pPr>
            <w:r>
              <w:rPr>
                <w:sz w:val="16"/>
              </w:rPr>
              <w:t>NTT DOCOMO, INC.</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0020</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withdrawn</w:t>
            </w:r>
          </w:p>
        </w:tc>
      </w:tr>
      <w:tr w:rsidR="00C46265" w:rsidTr="00B06C59">
        <w:tc>
          <w:tcPr>
            <w:tcW w:w="0" w:type="auto"/>
          </w:tcPr>
          <w:p w:rsidR="00C46265" w:rsidRPr="0030472C" w:rsidRDefault="00C46265" w:rsidP="00B06C59">
            <w:pPr>
              <w:pStyle w:val="TAL"/>
              <w:rPr>
                <w:sz w:val="16"/>
              </w:rPr>
            </w:pPr>
            <w:r>
              <w:rPr>
                <w:sz w:val="16"/>
              </w:rPr>
              <w:t>R3-181781</w:t>
            </w:r>
          </w:p>
        </w:tc>
        <w:tc>
          <w:tcPr>
            <w:tcW w:w="0" w:type="auto"/>
          </w:tcPr>
          <w:p w:rsidR="00C46265" w:rsidRPr="0030472C" w:rsidRDefault="00C46265" w:rsidP="00B06C59">
            <w:pPr>
              <w:pStyle w:val="TAL"/>
              <w:rPr>
                <w:sz w:val="16"/>
              </w:rPr>
            </w:pPr>
            <w:r>
              <w:rPr>
                <w:sz w:val="16"/>
              </w:rPr>
              <w:t>CR on data existence indication for split bearer</w:t>
            </w:r>
          </w:p>
        </w:tc>
        <w:tc>
          <w:tcPr>
            <w:tcW w:w="0" w:type="auto"/>
          </w:tcPr>
          <w:p w:rsidR="00C46265" w:rsidRPr="0030472C" w:rsidRDefault="00C46265" w:rsidP="00B06C59">
            <w:pPr>
              <w:pStyle w:val="TAL"/>
              <w:rPr>
                <w:sz w:val="16"/>
              </w:rPr>
            </w:pPr>
            <w:r>
              <w:rPr>
                <w:sz w:val="16"/>
              </w:rPr>
              <w:t>NTT DOCOMO, INC.</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0021</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R3-181853</w:t>
            </w:r>
          </w:p>
        </w:tc>
        <w:tc>
          <w:tcPr>
            <w:tcW w:w="0" w:type="auto"/>
          </w:tcPr>
          <w:p w:rsidR="00C46265" w:rsidRPr="0030472C" w:rsidRDefault="00C46265" w:rsidP="00B06C59">
            <w:pPr>
              <w:pStyle w:val="TAL"/>
              <w:rPr>
                <w:sz w:val="16"/>
              </w:rPr>
            </w:pPr>
            <w:r>
              <w:rPr>
                <w:sz w:val="16"/>
              </w:rPr>
              <w:t>Correction on Initial DDDS triggering</w:t>
            </w:r>
          </w:p>
        </w:tc>
        <w:tc>
          <w:tcPr>
            <w:tcW w:w="0" w:type="auto"/>
          </w:tcPr>
          <w:p w:rsidR="00C46265" w:rsidRPr="0030472C" w:rsidRDefault="00C46265" w:rsidP="00B06C59">
            <w:pPr>
              <w:pStyle w:val="TAL"/>
              <w:rPr>
                <w:sz w:val="16"/>
              </w:rPr>
            </w:pPr>
            <w:r>
              <w:rPr>
                <w:sz w:val="16"/>
              </w:rPr>
              <w:t>Nokia, Nokia Shanghai Bell, Verizon Wireless, KT, Vodafone</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0022</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R3-182350</w:t>
            </w:r>
          </w:p>
        </w:tc>
        <w:tc>
          <w:tcPr>
            <w:tcW w:w="0" w:type="auto"/>
          </w:tcPr>
          <w:p w:rsidR="00C46265" w:rsidRPr="0030472C" w:rsidRDefault="00C46265" w:rsidP="00B06C59">
            <w:pPr>
              <w:pStyle w:val="TAL"/>
              <w:rPr>
                <w:sz w:val="16"/>
              </w:rPr>
            </w:pPr>
            <w:r>
              <w:rPr>
                <w:sz w:val="16"/>
              </w:rPr>
              <w:t>Correction on Initial DDDS triggering</w:t>
            </w:r>
          </w:p>
        </w:tc>
        <w:tc>
          <w:tcPr>
            <w:tcW w:w="0" w:type="auto"/>
          </w:tcPr>
          <w:p w:rsidR="00C46265" w:rsidRPr="0030472C" w:rsidRDefault="00C46265" w:rsidP="00B06C59">
            <w:pPr>
              <w:pStyle w:val="TAL"/>
              <w:rPr>
                <w:sz w:val="16"/>
              </w:rPr>
            </w:pPr>
            <w:r>
              <w:rPr>
                <w:sz w:val="16"/>
              </w:rPr>
              <w:t>Nokia, Nokia Shanghai Bell, Verizon Wireless, KT, Vodafone, Ericsson, CATT</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0022</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R3-181873</w:t>
            </w:r>
          </w:p>
        </w:tc>
        <w:tc>
          <w:tcPr>
            <w:tcW w:w="0" w:type="auto"/>
          </w:tcPr>
          <w:p w:rsidR="00C46265" w:rsidRPr="0030472C" w:rsidRDefault="00C46265" w:rsidP="00B06C59">
            <w:pPr>
              <w:pStyle w:val="TAL"/>
              <w:rPr>
                <w:sz w:val="16"/>
              </w:rPr>
            </w:pPr>
            <w:r>
              <w:rPr>
                <w:sz w:val="16"/>
              </w:rPr>
              <w:t>CR for radio link outage/resume for DL and UL</w:t>
            </w:r>
          </w:p>
        </w:tc>
        <w:tc>
          <w:tcPr>
            <w:tcW w:w="0" w:type="auto"/>
          </w:tcPr>
          <w:p w:rsidR="00C46265" w:rsidRPr="0030472C" w:rsidRDefault="00C46265" w:rsidP="00B06C59">
            <w:pPr>
              <w:pStyle w:val="TAL"/>
              <w:rPr>
                <w:sz w:val="16"/>
              </w:rPr>
            </w:pPr>
            <w:r>
              <w:rPr>
                <w:sz w:val="16"/>
              </w:rPr>
              <w:t>Samsung</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0023</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R3-181920</w:t>
            </w:r>
          </w:p>
        </w:tc>
        <w:tc>
          <w:tcPr>
            <w:tcW w:w="0" w:type="auto"/>
          </w:tcPr>
          <w:p w:rsidR="00C46265" w:rsidRPr="0030472C" w:rsidRDefault="00C46265" w:rsidP="00B06C59">
            <w:pPr>
              <w:pStyle w:val="TAL"/>
              <w:rPr>
                <w:sz w:val="16"/>
              </w:rPr>
            </w:pPr>
            <w:r>
              <w:rPr>
                <w:sz w:val="16"/>
              </w:rPr>
              <w:t>Clarification of the use of the desired buffer size</w:t>
            </w:r>
          </w:p>
        </w:tc>
        <w:tc>
          <w:tcPr>
            <w:tcW w:w="0" w:type="auto"/>
          </w:tcPr>
          <w:p w:rsidR="00C46265" w:rsidRPr="0030472C" w:rsidRDefault="00C46265" w:rsidP="00B06C59">
            <w:pPr>
              <w:pStyle w:val="TAL"/>
              <w:rPr>
                <w:sz w:val="16"/>
              </w:rPr>
            </w:pPr>
            <w:r>
              <w:rPr>
                <w:sz w:val="16"/>
              </w:rPr>
              <w:t>Nokia, Nokia Shanghai Bell, Verizon</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0024</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R3-182423</w:t>
            </w:r>
          </w:p>
        </w:tc>
        <w:tc>
          <w:tcPr>
            <w:tcW w:w="0" w:type="auto"/>
          </w:tcPr>
          <w:p w:rsidR="00C46265" w:rsidRPr="0030472C" w:rsidRDefault="00C46265" w:rsidP="00B06C59">
            <w:pPr>
              <w:pStyle w:val="TAL"/>
              <w:rPr>
                <w:sz w:val="16"/>
              </w:rPr>
            </w:pPr>
            <w:r>
              <w:rPr>
                <w:sz w:val="16"/>
              </w:rPr>
              <w:t>Clarification of the use of the desired buffer size</w:t>
            </w:r>
          </w:p>
        </w:tc>
        <w:tc>
          <w:tcPr>
            <w:tcW w:w="0" w:type="auto"/>
          </w:tcPr>
          <w:p w:rsidR="00C46265" w:rsidRPr="0030472C" w:rsidRDefault="00C46265" w:rsidP="00B06C59">
            <w:pPr>
              <w:pStyle w:val="TAL"/>
              <w:rPr>
                <w:sz w:val="16"/>
              </w:rPr>
            </w:pPr>
            <w:r>
              <w:rPr>
                <w:sz w:val="16"/>
              </w:rPr>
              <w:t>Nokia, Nokia Shanghai Bell, Verizon</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0024</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R3-181962</w:t>
            </w:r>
          </w:p>
        </w:tc>
        <w:tc>
          <w:tcPr>
            <w:tcW w:w="0" w:type="auto"/>
          </w:tcPr>
          <w:p w:rsidR="00C46265" w:rsidRPr="0030472C" w:rsidRDefault="00C46265" w:rsidP="00B06C59">
            <w:pPr>
              <w:pStyle w:val="TAL"/>
              <w:rPr>
                <w:sz w:val="16"/>
              </w:rPr>
            </w:pPr>
            <w:r>
              <w:rPr>
                <w:sz w:val="16"/>
              </w:rPr>
              <w:t>Flow Control enhancements for uplink PDCP duplication</w:t>
            </w:r>
          </w:p>
        </w:tc>
        <w:tc>
          <w:tcPr>
            <w:tcW w:w="0" w:type="auto"/>
          </w:tcPr>
          <w:p w:rsidR="00C46265" w:rsidRPr="0030472C" w:rsidRDefault="00C46265" w:rsidP="00B06C59">
            <w:pPr>
              <w:pStyle w:val="TAL"/>
              <w:rPr>
                <w:sz w:val="16"/>
              </w:rPr>
            </w:pPr>
            <w:r>
              <w:rPr>
                <w:sz w:val="16"/>
              </w:rPr>
              <w:t>Intel Corporation</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0025</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R3-181964</w:t>
            </w:r>
          </w:p>
        </w:tc>
        <w:tc>
          <w:tcPr>
            <w:tcW w:w="0" w:type="auto"/>
          </w:tcPr>
          <w:p w:rsidR="00C46265" w:rsidRPr="0030472C" w:rsidRDefault="00C46265" w:rsidP="00B06C59">
            <w:pPr>
              <w:pStyle w:val="TAL"/>
              <w:rPr>
                <w:sz w:val="16"/>
              </w:rPr>
            </w:pPr>
            <w:r>
              <w:rPr>
                <w:sz w:val="16"/>
              </w:rPr>
              <w:t>Flow Control enhancement for DRX</w:t>
            </w:r>
          </w:p>
        </w:tc>
        <w:tc>
          <w:tcPr>
            <w:tcW w:w="0" w:type="auto"/>
          </w:tcPr>
          <w:p w:rsidR="00C46265" w:rsidRPr="0030472C" w:rsidRDefault="00C46265" w:rsidP="00B06C59">
            <w:pPr>
              <w:pStyle w:val="TAL"/>
              <w:rPr>
                <w:sz w:val="16"/>
              </w:rPr>
            </w:pPr>
            <w:r>
              <w:rPr>
                <w:sz w:val="16"/>
              </w:rPr>
              <w:t>Intel Corporation</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0026</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R3-181966</w:t>
            </w:r>
          </w:p>
        </w:tc>
        <w:tc>
          <w:tcPr>
            <w:tcW w:w="0" w:type="auto"/>
          </w:tcPr>
          <w:p w:rsidR="00C46265" w:rsidRPr="0030472C" w:rsidRDefault="00C46265" w:rsidP="00B06C59">
            <w:pPr>
              <w:pStyle w:val="TAL"/>
              <w:rPr>
                <w:sz w:val="16"/>
              </w:rPr>
            </w:pPr>
            <w:r>
              <w:rPr>
                <w:sz w:val="16"/>
              </w:rPr>
              <w:t>Flow Control enhancement for DL QoS flow remapping</w:t>
            </w:r>
          </w:p>
        </w:tc>
        <w:tc>
          <w:tcPr>
            <w:tcW w:w="0" w:type="auto"/>
          </w:tcPr>
          <w:p w:rsidR="00C46265" w:rsidRPr="0030472C" w:rsidRDefault="00C46265" w:rsidP="00B06C59">
            <w:pPr>
              <w:pStyle w:val="TAL"/>
              <w:rPr>
                <w:sz w:val="16"/>
              </w:rPr>
            </w:pPr>
            <w:r>
              <w:rPr>
                <w:sz w:val="16"/>
              </w:rPr>
              <w:t>Intel Corporation</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0027</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R3-182014</w:t>
            </w:r>
          </w:p>
        </w:tc>
        <w:tc>
          <w:tcPr>
            <w:tcW w:w="0" w:type="auto"/>
          </w:tcPr>
          <w:p w:rsidR="00C46265" w:rsidRPr="0030472C" w:rsidRDefault="00C46265" w:rsidP="00B06C59">
            <w:pPr>
              <w:pStyle w:val="TAL"/>
              <w:rPr>
                <w:sz w:val="16"/>
              </w:rPr>
            </w:pPr>
            <w:r>
              <w:rPr>
                <w:sz w:val="16"/>
              </w:rPr>
              <w:t>Correction of Reporting PDCP SN</w:t>
            </w:r>
          </w:p>
        </w:tc>
        <w:tc>
          <w:tcPr>
            <w:tcW w:w="0" w:type="auto"/>
          </w:tcPr>
          <w:p w:rsidR="00C46265" w:rsidRPr="0030472C" w:rsidRDefault="00C46265" w:rsidP="00B06C59">
            <w:pPr>
              <w:pStyle w:val="TAL"/>
              <w:rPr>
                <w:sz w:val="16"/>
              </w:rPr>
            </w:pPr>
            <w:r>
              <w:rPr>
                <w:sz w:val="16"/>
              </w:rPr>
              <w:t>NEC</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0028</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R3-182424</w:t>
            </w:r>
          </w:p>
        </w:tc>
        <w:tc>
          <w:tcPr>
            <w:tcW w:w="0" w:type="auto"/>
          </w:tcPr>
          <w:p w:rsidR="00C46265" w:rsidRPr="0030472C" w:rsidRDefault="00C46265" w:rsidP="00B06C59">
            <w:pPr>
              <w:pStyle w:val="TAL"/>
              <w:rPr>
                <w:sz w:val="16"/>
              </w:rPr>
            </w:pPr>
            <w:r>
              <w:rPr>
                <w:sz w:val="16"/>
              </w:rPr>
              <w:t>Correction of Reporting PDCP SN</w:t>
            </w:r>
          </w:p>
        </w:tc>
        <w:tc>
          <w:tcPr>
            <w:tcW w:w="0" w:type="auto"/>
          </w:tcPr>
          <w:p w:rsidR="00C46265" w:rsidRPr="0030472C" w:rsidRDefault="00C46265" w:rsidP="00B06C59">
            <w:pPr>
              <w:pStyle w:val="TAL"/>
              <w:rPr>
                <w:sz w:val="16"/>
              </w:rPr>
            </w:pPr>
            <w:r>
              <w:rPr>
                <w:sz w:val="16"/>
              </w:rPr>
              <w:t>NEC</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0028</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R3-182015</w:t>
            </w:r>
          </w:p>
        </w:tc>
        <w:tc>
          <w:tcPr>
            <w:tcW w:w="0" w:type="auto"/>
          </w:tcPr>
          <w:p w:rsidR="00C46265" w:rsidRPr="0030472C" w:rsidRDefault="00C46265" w:rsidP="00B06C59">
            <w:pPr>
              <w:pStyle w:val="TAL"/>
              <w:rPr>
                <w:sz w:val="16"/>
              </w:rPr>
            </w:pPr>
            <w:r>
              <w:rPr>
                <w:sz w:val="16"/>
              </w:rPr>
              <w:t>Correction the max value of one octet</w:t>
            </w:r>
          </w:p>
        </w:tc>
        <w:tc>
          <w:tcPr>
            <w:tcW w:w="0" w:type="auto"/>
          </w:tcPr>
          <w:p w:rsidR="00C46265" w:rsidRPr="0030472C" w:rsidRDefault="00C46265" w:rsidP="00B06C59">
            <w:pPr>
              <w:pStyle w:val="TAL"/>
              <w:rPr>
                <w:sz w:val="16"/>
              </w:rPr>
            </w:pPr>
            <w:r>
              <w:rPr>
                <w:sz w:val="16"/>
              </w:rPr>
              <w:t>NEC</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0029</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R3-182425</w:t>
            </w:r>
          </w:p>
        </w:tc>
        <w:tc>
          <w:tcPr>
            <w:tcW w:w="0" w:type="auto"/>
          </w:tcPr>
          <w:p w:rsidR="00C46265" w:rsidRPr="0030472C" w:rsidRDefault="00C46265" w:rsidP="00B06C59">
            <w:pPr>
              <w:pStyle w:val="TAL"/>
              <w:rPr>
                <w:sz w:val="16"/>
              </w:rPr>
            </w:pPr>
            <w:r>
              <w:rPr>
                <w:sz w:val="16"/>
              </w:rPr>
              <w:t>Correction the max value of one octet</w:t>
            </w:r>
          </w:p>
        </w:tc>
        <w:tc>
          <w:tcPr>
            <w:tcW w:w="0" w:type="auto"/>
          </w:tcPr>
          <w:p w:rsidR="00C46265" w:rsidRPr="0030472C" w:rsidRDefault="00C46265" w:rsidP="00B06C59">
            <w:pPr>
              <w:pStyle w:val="TAL"/>
              <w:rPr>
                <w:sz w:val="16"/>
              </w:rPr>
            </w:pPr>
            <w:r>
              <w:rPr>
                <w:sz w:val="16"/>
              </w:rPr>
              <w:t>NEC</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0029</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withdrawn</w:t>
            </w:r>
          </w:p>
        </w:tc>
      </w:tr>
      <w:tr w:rsidR="00C46265" w:rsidTr="00B06C59">
        <w:tc>
          <w:tcPr>
            <w:tcW w:w="0" w:type="auto"/>
          </w:tcPr>
          <w:p w:rsidR="00C46265" w:rsidRPr="0030472C" w:rsidRDefault="00C46265" w:rsidP="00B06C59">
            <w:pPr>
              <w:pStyle w:val="TAL"/>
              <w:rPr>
                <w:sz w:val="16"/>
              </w:rPr>
            </w:pPr>
            <w:r>
              <w:rPr>
                <w:sz w:val="16"/>
              </w:rPr>
              <w:t>R3-182072</w:t>
            </w:r>
          </w:p>
        </w:tc>
        <w:tc>
          <w:tcPr>
            <w:tcW w:w="0" w:type="auto"/>
          </w:tcPr>
          <w:p w:rsidR="00C46265" w:rsidRPr="0030472C" w:rsidRDefault="00C46265" w:rsidP="00B06C59">
            <w:pPr>
              <w:pStyle w:val="TAL"/>
              <w:rPr>
                <w:sz w:val="16"/>
              </w:rPr>
            </w:pPr>
            <w:r>
              <w:rPr>
                <w:sz w:val="16"/>
              </w:rPr>
              <w:t>CR for clarification of lost NR-U packet</w:t>
            </w:r>
          </w:p>
        </w:tc>
        <w:tc>
          <w:tcPr>
            <w:tcW w:w="0" w:type="auto"/>
          </w:tcPr>
          <w:p w:rsidR="00C46265" w:rsidRPr="0030472C" w:rsidRDefault="00C46265" w:rsidP="00B06C59">
            <w:pPr>
              <w:pStyle w:val="TAL"/>
              <w:rPr>
                <w:sz w:val="16"/>
              </w:rPr>
            </w:pPr>
            <w:r>
              <w:rPr>
                <w:sz w:val="16"/>
              </w:rPr>
              <w:t>Samsung</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0030</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R3-182343</w:t>
            </w:r>
          </w:p>
        </w:tc>
        <w:tc>
          <w:tcPr>
            <w:tcW w:w="0" w:type="auto"/>
          </w:tcPr>
          <w:p w:rsidR="00C46265" w:rsidRPr="0030472C" w:rsidRDefault="00C46265" w:rsidP="00B06C59">
            <w:pPr>
              <w:pStyle w:val="TAL"/>
              <w:rPr>
                <w:sz w:val="16"/>
              </w:rPr>
            </w:pPr>
            <w:r>
              <w:rPr>
                <w:sz w:val="16"/>
              </w:rPr>
              <w:t>CR for clarification of lost NR-U packet</w:t>
            </w:r>
          </w:p>
        </w:tc>
        <w:tc>
          <w:tcPr>
            <w:tcW w:w="0" w:type="auto"/>
          </w:tcPr>
          <w:p w:rsidR="00C46265" w:rsidRPr="0030472C" w:rsidRDefault="00C46265" w:rsidP="00B06C59">
            <w:pPr>
              <w:pStyle w:val="TAL"/>
              <w:rPr>
                <w:sz w:val="16"/>
              </w:rPr>
            </w:pPr>
            <w:r>
              <w:rPr>
                <w:sz w:val="16"/>
              </w:rPr>
              <w:t>Samsung</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0030</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R3-182187</w:t>
            </w:r>
          </w:p>
        </w:tc>
        <w:tc>
          <w:tcPr>
            <w:tcW w:w="0" w:type="auto"/>
          </w:tcPr>
          <w:p w:rsidR="00C46265" w:rsidRPr="0030472C" w:rsidRDefault="00C46265" w:rsidP="00B06C59">
            <w:pPr>
              <w:pStyle w:val="TAL"/>
              <w:rPr>
                <w:sz w:val="16"/>
              </w:rPr>
            </w:pPr>
            <w:r>
              <w:rPr>
                <w:sz w:val="16"/>
              </w:rPr>
              <w:t>Introduction of UP Protocol Version Handling</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0031</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R3-182189</w:t>
            </w:r>
          </w:p>
        </w:tc>
        <w:tc>
          <w:tcPr>
            <w:tcW w:w="0" w:type="auto"/>
          </w:tcPr>
          <w:p w:rsidR="00C46265" w:rsidRPr="0030472C" w:rsidRDefault="00C46265" w:rsidP="00B06C59">
            <w:pPr>
              <w:pStyle w:val="TAL"/>
              <w:rPr>
                <w:sz w:val="16"/>
              </w:rPr>
            </w:pPr>
            <w:r>
              <w:rPr>
                <w:sz w:val="16"/>
              </w:rPr>
              <w:t>Introduction of assistance information for DL PDCP duplication</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0032</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R3-182466</w:t>
            </w:r>
          </w:p>
        </w:tc>
        <w:tc>
          <w:tcPr>
            <w:tcW w:w="0" w:type="auto"/>
          </w:tcPr>
          <w:p w:rsidR="00C46265" w:rsidRPr="0030472C" w:rsidRDefault="00C46265" w:rsidP="00B06C59">
            <w:pPr>
              <w:pStyle w:val="TAL"/>
              <w:rPr>
                <w:sz w:val="16"/>
              </w:rPr>
            </w:pPr>
            <w:r>
              <w:rPr>
                <w:sz w:val="16"/>
              </w:rPr>
              <w:t>Introduction of assistance information for DL PDCP duplication</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0032</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endorsed</w:t>
            </w:r>
          </w:p>
        </w:tc>
      </w:tr>
      <w:tr w:rsidR="00C46265" w:rsidTr="00B06C59">
        <w:tc>
          <w:tcPr>
            <w:tcW w:w="0" w:type="auto"/>
          </w:tcPr>
          <w:p w:rsidR="00C46265" w:rsidRPr="0030472C" w:rsidRDefault="00C46265" w:rsidP="00B06C59">
            <w:pPr>
              <w:pStyle w:val="TAL"/>
              <w:rPr>
                <w:sz w:val="16"/>
              </w:rPr>
            </w:pPr>
            <w:r>
              <w:rPr>
                <w:sz w:val="16"/>
              </w:rPr>
              <w:t>R3-182191</w:t>
            </w:r>
          </w:p>
        </w:tc>
        <w:tc>
          <w:tcPr>
            <w:tcW w:w="0" w:type="auto"/>
          </w:tcPr>
          <w:p w:rsidR="00C46265" w:rsidRPr="0030472C" w:rsidRDefault="00C46265" w:rsidP="00B06C59">
            <w:pPr>
              <w:pStyle w:val="TAL"/>
              <w:rPr>
                <w:sz w:val="16"/>
              </w:rPr>
            </w:pPr>
            <w:r>
              <w:rPr>
                <w:sz w:val="16"/>
              </w:rPr>
              <w:t>DDDS delivery</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0033</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R3-182193</w:t>
            </w:r>
          </w:p>
        </w:tc>
        <w:tc>
          <w:tcPr>
            <w:tcW w:w="0" w:type="auto"/>
          </w:tcPr>
          <w:p w:rsidR="00C46265" w:rsidRPr="0030472C" w:rsidRDefault="00C46265" w:rsidP="00B06C59">
            <w:pPr>
              <w:pStyle w:val="TAL"/>
              <w:rPr>
                <w:sz w:val="16"/>
              </w:rPr>
            </w:pPr>
            <w:r>
              <w:rPr>
                <w:sz w:val="16"/>
              </w:rPr>
              <w:t>Final Frame Indication</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0034</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R3-182195</w:t>
            </w:r>
          </w:p>
        </w:tc>
        <w:tc>
          <w:tcPr>
            <w:tcW w:w="0" w:type="auto"/>
          </w:tcPr>
          <w:p w:rsidR="00C46265" w:rsidRPr="0030472C" w:rsidRDefault="00C46265" w:rsidP="00B06C59">
            <w:pPr>
              <w:pStyle w:val="TAL"/>
              <w:rPr>
                <w:sz w:val="16"/>
              </w:rPr>
            </w:pPr>
            <w:r>
              <w:rPr>
                <w:sz w:val="16"/>
              </w:rPr>
              <w:t>UL and DL outage</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0035</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R3-182197</w:t>
            </w:r>
          </w:p>
        </w:tc>
        <w:tc>
          <w:tcPr>
            <w:tcW w:w="0" w:type="auto"/>
          </w:tcPr>
          <w:p w:rsidR="00C46265" w:rsidRPr="0030472C" w:rsidRDefault="00C46265" w:rsidP="00B06C59">
            <w:pPr>
              <w:pStyle w:val="TAL"/>
              <w:rPr>
                <w:sz w:val="16"/>
              </w:rPr>
            </w:pPr>
            <w:r>
              <w:rPr>
                <w:sz w:val="16"/>
              </w:rPr>
              <w:t>Corrections to Minimum Desired Buffer Size</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0036</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merged</w:t>
            </w:r>
          </w:p>
        </w:tc>
      </w:tr>
      <w:tr w:rsidR="00C46265" w:rsidTr="00B06C59">
        <w:tc>
          <w:tcPr>
            <w:tcW w:w="0" w:type="auto"/>
          </w:tcPr>
          <w:p w:rsidR="00C46265" w:rsidRPr="0030472C" w:rsidRDefault="00C46265" w:rsidP="00B06C59">
            <w:pPr>
              <w:pStyle w:val="TAL"/>
              <w:rPr>
                <w:sz w:val="16"/>
              </w:rPr>
            </w:pPr>
            <w:r>
              <w:rPr>
                <w:sz w:val="16"/>
              </w:rPr>
              <w:t>R3-182258</w:t>
            </w:r>
          </w:p>
        </w:tc>
        <w:tc>
          <w:tcPr>
            <w:tcW w:w="0" w:type="auto"/>
          </w:tcPr>
          <w:p w:rsidR="00C46265" w:rsidRPr="0030472C" w:rsidRDefault="00C46265" w:rsidP="00B06C59">
            <w:pPr>
              <w:pStyle w:val="TAL"/>
              <w:rPr>
                <w:sz w:val="16"/>
              </w:rPr>
            </w:pPr>
            <w:r>
              <w:rPr>
                <w:sz w:val="16"/>
              </w:rPr>
              <w:t>Correction on padding</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0037</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R3-182426</w:t>
            </w:r>
          </w:p>
        </w:tc>
        <w:tc>
          <w:tcPr>
            <w:tcW w:w="0" w:type="auto"/>
          </w:tcPr>
          <w:p w:rsidR="00C46265" w:rsidRPr="0030472C" w:rsidRDefault="00C46265" w:rsidP="00B06C59">
            <w:pPr>
              <w:pStyle w:val="TAL"/>
              <w:rPr>
                <w:sz w:val="16"/>
              </w:rPr>
            </w:pPr>
            <w:r>
              <w:rPr>
                <w:sz w:val="16"/>
              </w:rPr>
              <w:t>Correction on padding</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0037</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R3-182288</w:t>
            </w:r>
          </w:p>
        </w:tc>
        <w:tc>
          <w:tcPr>
            <w:tcW w:w="0" w:type="auto"/>
          </w:tcPr>
          <w:p w:rsidR="00C46265" w:rsidRPr="0030472C" w:rsidRDefault="00C46265" w:rsidP="00B06C59">
            <w:pPr>
              <w:pStyle w:val="TAL"/>
              <w:rPr>
                <w:sz w:val="16"/>
              </w:rPr>
            </w:pPr>
            <w:r>
              <w:rPr>
                <w:sz w:val="16"/>
              </w:rPr>
              <w:t>Introduction of NR-U Sequence Number for UL</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38.425</w:t>
            </w:r>
          </w:p>
        </w:tc>
        <w:tc>
          <w:tcPr>
            <w:tcW w:w="0" w:type="auto"/>
          </w:tcPr>
          <w:p w:rsidR="00C46265" w:rsidRPr="0030472C" w:rsidRDefault="00C46265" w:rsidP="00B06C59">
            <w:pPr>
              <w:pStyle w:val="TAL"/>
              <w:rPr>
                <w:sz w:val="16"/>
              </w:rPr>
            </w:pPr>
            <w:r>
              <w:rPr>
                <w:sz w:val="16"/>
              </w:rPr>
              <w:t>0038</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R3-181835</w:t>
            </w:r>
          </w:p>
        </w:tc>
        <w:tc>
          <w:tcPr>
            <w:tcW w:w="0" w:type="auto"/>
          </w:tcPr>
          <w:p w:rsidR="00C46265" w:rsidRPr="0030472C" w:rsidRDefault="00C46265" w:rsidP="00B06C59">
            <w:pPr>
              <w:pStyle w:val="TAL"/>
              <w:rPr>
                <w:sz w:val="16"/>
              </w:rPr>
            </w:pPr>
            <w:r>
              <w:rPr>
                <w:sz w:val="16"/>
              </w:rPr>
              <w:t>Baseline CR for June version of TS 38.470 covering agreements of RAN3#99</w:t>
            </w:r>
          </w:p>
        </w:tc>
        <w:tc>
          <w:tcPr>
            <w:tcW w:w="0" w:type="auto"/>
          </w:tcPr>
          <w:p w:rsidR="00C46265" w:rsidRPr="0030472C" w:rsidRDefault="00C46265" w:rsidP="00B06C59">
            <w:pPr>
              <w:pStyle w:val="TAL"/>
              <w:rPr>
                <w:sz w:val="16"/>
              </w:rPr>
            </w:pPr>
            <w:r>
              <w:rPr>
                <w:sz w:val="16"/>
              </w:rPr>
              <w:t>Huawei Technologies Co. Ltd.</w:t>
            </w:r>
          </w:p>
        </w:tc>
        <w:tc>
          <w:tcPr>
            <w:tcW w:w="0" w:type="auto"/>
          </w:tcPr>
          <w:p w:rsidR="00C46265" w:rsidRPr="0030472C" w:rsidRDefault="00C46265" w:rsidP="00B06C59">
            <w:pPr>
              <w:pStyle w:val="TAL"/>
              <w:rPr>
                <w:sz w:val="16"/>
              </w:rPr>
            </w:pPr>
            <w:r>
              <w:rPr>
                <w:sz w:val="16"/>
              </w:rPr>
              <w:t>38.470</w:t>
            </w:r>
          </w:p>
        </w:tc>
        <w:tc>
          <w:tcPr>
            <w:tcW w:w="0" w:type="auto"/>
          </w:tcPr>
          <w:p w:rsidR="00C46265" w:rsidRPr="0030472C" w:rsidRDefault="00C46265" w:rsidP="00B06C59">
            <w:pPr>
              <w:pStyle w:val="TAL"/>
              <w:rPr>
                <w:sz w:val="16"/>
              </w:rPr>
            </w:pPr>
            <w:r>
              <w:rPr>
                <w:sz w:val="16"/>
              </w:rPr>
              <w:t>0003</w:t>
            </w:r>
          </w:p>
        </w:tc>
        <w:tc>
          <w:tcPr>
            <w:tcW w:w="0" w:type="auto"/>
          </w:tcPr>
          <w:p w:rsidR="00C46265" w:rsidRPr="0030472C" w:rsidRDefault="00C46265" w:rsidP="00B06C59">
            <w:pPr>
              <w:pStyle w:val="TAR"/>
              <w:rPr>
                <w:sz w:val="16"/>
              </w:rPr>
            </w:pPr>
            <w:r>
              <w:rPr>
                <w:sz w:val="16"/>
              </w:rPr>
              <w:t>2</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endorsed</w:t>
            </w:r>
          </w:p>
        </w:tc>
      </w:tr>
      <w:tr w:rsidR="00C46265" w:rsidTr="00B06C59">
        <w:tc>
          <w:tcPr>
            <w:tcW w:w="0" w:type="auto"/>
          </w:tcPr>
          <w:p w:rsidR="00C46265" w:rsidRPr="0030472C" w:rsidRDefault="00C46265" w:rsidP="00B06C59">
            <w:pPr>
              <w:pStyle w:val="TAL"/>
              <w:rPr>
                <w:sz w:val="16"/>
              </w:rPr>
            </w:pPr>
            <w:r>
              <w:rPr>
                <w:sz w:val="16"/>
              </w:rPr>
              <w:t>R3-182519</w:t>
            </w:r>
          </w:p>
        </w:tc>
        <w:tc>
          <w:tcPr>
            <w:tcW w:w="0" w:type="auto"/>
          </w:tcPr>
          <w:p w:rsidR="00C46265" w:rsidRPr="0030472C" w:rsidRDefault="00C46265" w:rsidP="00B06C59">
            <w:pPr>
              <w:pStyle w:val="TAL"/>
              <w:rPr>
                <w:sz w:val="16"/>
              </w:rPr>
            </w:pPr>
            <w:r>
              <w:rPr>
                <w:sz w:val="16"/>
              </w:rPr>
              <w:t>Baseline CR for June version of TS 38.470 covering agreements of RAN3#99Bis</w:t>
            </w:r>
          </w:p>
        </w:tc>
        <w:tc>
          <w:tcPr>
            <w:tcW w:w="0" w:type="auto"/>
          </w:tcPr>
          <w:p w:rsidR="00C46265" w:rsidRPr="0030472C" w:rsidRDefault="00C46265" w:rsidP="00B06C59">
            <w:pPr>
              <w:pStyle w:val="TAL"/>
              <w:rPr>
                <w:sz w:val="16"/>
              </w:rPr>
            </w:pPr>
            <w:r>
              <w:rPr>
                <w:sz w:val="16"/>
              </w:rPr>
              <w:t>Huawei Technologies Co. Ltd.</w:t>
            </w:r>
          </w:p>
        </w:tc>
        <w:tc>
          <w:tcPr>
            <w:tcW w:w="0" w:type="auto"/>
          </w:tcPr>
          <w:p w:rsidR="00C46265" w:rsidRPr="0030472C" w:rsidRDefault="00C46265" w:rsidP="00B06C59">
            <w:pPr>
              <w:pStyle w:val="TAL"/>
              <w:rPr>
                <w:sz w:val="16"/>
              </w:rPr>
            </w:pPr>
            <w:r>
              <w:rPr>
                <w:sz w:val="16"/>
              </w:rPr>
              <w:t>38.470</w:t>
            </w:r>
          </w:p>
        </w:tc>
        <w:tc>
          <w:tcPr>
            <w:tcW w:w="0" w:type="auto"/>
          </w:tcPr>
          <w:p w:rsidR="00C46265" w:rsidRPr="0030472C" w:rsidRDefault="00C46265" w:rsidP="00B06C59">
            <w:pPr>
              <w:pStyle w:val="TAL"/>
              <w:rPr>
                <w:sz w:val="16"/>
              </w:rPr>
            </w:pPr>
            <w:r>
              <w:rPr>
                <w:sz w:val="16"/>
              </w:rPr>
              <w:t>0003</w:t>
            </w:r>
          </w:p>
        </w:tc>
        <w:tc>
          <w:tcPr>
            <w:tcW w:w="0" w:type="auto"/>
          </w:tcPr>
          <w:p w:rsidR="00C46265" w:rsidRPr="0030472C" w:rsidRDefault="00C46265" w:rsidP="00B06C59">
            <w:pPr>
              <w:pStyle w:val="TAR"/>
              <w:rPr>
                <w:sz w:val="16"/>
              </w:rPr>
            </w:pPr>
            <w:r>
              <w:rPr>
                <w:sz w:val="16"/>
              </w:rPr>
              <w:t>3</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endorsed</w:t>
            </w:r>
          </w:p>
        </w:tc>
      </w:tr>
      <w:tr w:rsidR="00C46265" w:rsidTr="00B06C59">
        <w:tc>
          <w:tcPr>
            <w:tcW w:w="0" w:type="auto"/>
          </w:tcPr>
          <w:p w:rsidR="00C46265" w:rsidRPr="0030472C" w:rsidRDefault="00C46265" w:rsidP="00B06C59">
            <w:pPr>
              <w:pStyle w:val="TAL"/>
              <w:rPr>
                <w:sz w:val="16"/>
              </w:rPr>
            </w:pPr>
            <w:r>
              <w:rPr>
                <w:sz w:val="16"/>
              </w:rPr>
              <w:t>R3-182535</w:t>
            </w:r>
          </w:p>
        </w:tc>
        <w:tc>
          <w:tcPr>
            <w:tcW w:w="0" w:type="auto"/>
          </w:tcPr>
          <w:p w:rsidR="00C46265" w:rsidRPr="0030472C" w:rsidRDefault="00C46265" w:rsidP="00B06C59">
            <w:pPr>
              <w:pStyle w:val="TAL"/>
              <w:rPr>
                <w:sz w:val="16"/>
              </w:rPr>
            </w:pPr>
            <w:r>
              <w:rPr>
                <w:sz w:val="16"/>
              </w:rPr>
              <w:t>Baseline CR for June version of TS 38.470 covering agreements of RAN3#99Bis</w:t>
            </w:r>
          </w:p>
        </w:tc>
        <w:tc>
          <w:tcPr>
            <w:tcW w:w="0" w:type="auto"/>
          </w:tcPr>
          <w:p w:rsidR="00C46265" w:rsidRPr="0030472C" w:rsidRDefault="00C46265" w:rsidP="00B06C59">
            <w:pPr>
              <w:pStyle w:val="TAL"/>
              <w:rPr>
                <w:sz w:val="16"/>
              </w:rPr>
            </w:pPr>
            <w:r>
              <w:rPr>
                <w:sz w:val="16"/>
              </w:rPr>
              <w:t>Huawei Technologies Co. Ltd.</w:t>
            </w:r>
          </w:p>
        </w:tc>
        <w:tc>
          <w:tcPr>
            <w:tcW w:w="0" w:type="auto"/>
          </w:tcPr>
          <w:p w:rsidR="00C46265" w:rsidRPr="0030472C" w:rsidRDefault="00C46265" w:rsidP="00B06C59">
            <w:pPr>
              <w:pStyle w:val="TAL"/>
              <w:rPr>
                <w:sz w:val="16"/>
              </w:rPr>
            </w:pPr>
            <w:r>
              <w:rPr>
                <w:sz w:val="16"/>
              </w:rPr>
              <w:t>38.470</w:t>
            </w:r>
          </w:p>
        </w:tc>
        <w:tc>
          <w:tcPr>
            <w:tcW w:w="0" w:type="auto"/>
          </w:tcPr>
          <w:p w:rsidR="00C46265" w:rsidRPr="0030472C" w:rsidRDefault="00C46265" w:rsidP="00B06C59">
            <w:pPr>
              <w:pStyle w:val="TAL"/>
              <w:rPr>
                <w:sz w:val="16"/>
              </w:rPr>
            </w:pPr>
            <w:r>
              <w:rPr>
                <w:sz w:val="16"/>
              </w:rPr>
              <w:t>0003</w:t>
            </w:r>
          </w:p>
        </w:tc>
        <w:tc>
          <w:tcPr>
            <w:tcW w:w="0" w:type="auto"/>
          </w:tcPr>
          <w:p w:rsidR="00C46265" w:rsidRPr="0030472C" w:rsidRDefault="00C46265" w:rsidP="00B06C59">
            <w:pPr>
              <w:pStyle w:val="TAR"/>
              <w:rPr>
                <w:sz w:val="16"/>
              </w:rPr>
            </w:pPr>
            <w:r>
              <w:rPr>
                <w:sz w:val="16"/>
              </w:rPr>
              <w:t>4</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withdrawn</w:t>
            </w:r>
          </w:p>
        </w:tc>
      </w:tr>
      <w:tr w:rsidR="00C46265" w:rsidTr="00B06C59">
        <w:tc>
          <w:tcPr>
            <w:tcW w:w="0" w:type="auto"/>
          </w:tcPr>
          <w:p w:rsidR="00C46265" w:rsidRPr="0030472C" w:rsidRDefault="00C46265" w:rsidP="00B06C59">
            <w:pPr>
              <w:pStyle w:val="TAL"/>
              <w:rPr>
                <w:sz w:val="16"/>
              </w:rPr>
            </w:pPr>
            <w:r>
              <w:rPr>
                <w:sz w:val="16"/>
              </w:rPr>
              <w:t>R3-182075</w:t>
            </w:r>
          </w:p>
        </w:tc>
        <w:tc>
          <w:tcPr>
            <w:tcW w:w="0" w:type="auto"/>
          </w:tcPr>
          <w:p w:rsidR="00C46265" w:rsidRPr="0030472C" w:rsidRDefault="00C46265" w:rsidP="00B06C59">
            <w:pPr>
              <w:pStyle w:val="TAL"/>
              <w:rPr>
                <w:sz w:val="16"/>
              </w:rPr>
            </w:pPr>
            <w:r>
              <w:rPr>
                <w:sz w:val="16"/>
              </w:rPr>
              <w:t>Adding new F1 procedure for User Inactivity Notification</w:t>
            </w:r>
          </w:p>
        </w:tc>
        <w:tc>
          <w:tcPr>
            <w:tcW w:w="0" w:type="auto"/>
          </w:tcPr>
          <w:p w:rsidR="00C46265" w:rsidRPr="0030472C" w:rsidRDefault="00C46265" w:rsidP="00B06C59">
            <w:pPr>
              <w:pStyle w:val="TAL"/>
              <w:rPr>
                <w:sz w:val="16"/>
              </w:rPr>
            </w:pPr>
            <w:r>
              <w:rPr>
                <w:sz w:val="16"/>
              </w:rPr>
              <w:t>Samsung</w:t>
            </w:r>
          </w:p>
        </w:tc>
        <w:tc>
          <w:tcPr>
            <w:tcW w:w="0" w:type="auto"/>
          </w:tcPr>
          <w:p w:rsidR="00C46265" w:rsidRPr="0030472C" w:rsidRDefault="00C46265" w:rsidP="00B06C59">
            <w:pPr>
              <w:pStyle w:val="TAL"/>
              <w:rPr>
                <w:sz w:val="16"/>
              </w:rPr>
            </w:pPr>
            <w:r>
              <w:rPr>
                <w:sz w:val="16"/>
              </w:rPr>
              <w:t>38.470</w:t>
            </w:r>
          </w:p>
        </w:tc>
        <w:tc>
          <w:tcPr>
            <w:tcW w:w="0" w:type="auto"/>
          </w:tcPr>
          <w:p w:rsidR="00C46265" w:rsidRPr="0030472C" w:rsidRDefault="00C46265" w:rsidP="00B06C59">
            <w:pPr>
              <w:pStyle w:val="TAL"/>
              <w:rPr>
                <w:sz w:val="16"/>
              </w:rPr>
            </w:pPr>
            <w:r>
              <w:rPr>
                <w:sz w:val="16"/>
              </w:rPr>
              <w:t>0008</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R3-182464</w:t>
            </w:r>
          </w:p>
        </w:tc>
        <w:tc>
          <w:tcPr>
            <w:tcW w:w="0" w:type="auto"/>
          </w:tcPr>
          <w:p w:rsidR="00C46265" w:rsidRPr="0030472C" w:rsidRDefault="00C46265" w:rsidP="00B06C59">
            <w:pPr>
              <w:pStyle w:val="TAL"/>
              <w:rPr>
                <w:sz w:val="16"/>
              </w:rPr>
            </w:pPr>
            <w:r>
              <w:rPr>
                <w:sz w:val="16"/>
              </w:rPr>
              <w:t>Adding new F1 procedure for User Inactivity Notification</w:t>
            </w:r>
          </w:p>
        </w:tc>
        <w:tc>
          <w:tcPr>
            <w:tcW w:w="0" w:type="auto"/>
          </w:tcPr>
          <w:p w:rsidR="00C46265" w:rsidRPr="0030472C" w:rsidRDefault="00C46265" w:rsidP="00B06C59">
            <w:pPr>
              <w:pStyle w:val="TAL"/>
              <w:rPr>
                <w:sz w:val="16"/>
              </w:rPr>
            </w:pPr>
            <w:r>
              <w:rPr>
                <w:sz w:val="16"/>
              </w:rPr>
              <w:t>Samsung</w:t>
            </w:r>
          </w:p>
        </w:tc>
        <w:tc>
          <w:tcPr>
            <w:tcW w:w="0" w:type="auto"/>
          </w:tcPr>
          <w:p w:rsidR="00C46265" w:rsidRPr="0030472C" w:rsidRDefault="00C46265" w:rsidP="00B06C59">
            <w:pPr>
              <w:pStyle w:val="TAL"/>
              <w:rPr>
                <w:sz w:val="16"/>
              </w:rPr>
            </w:pPr>
            <w:r>
              <w:rPr>
                <w:sz w:val="16"/>
              </w:rPr>
              <w:t>38.470</w:t>
            </w:r>
          </w:p>
        </w:tc>
        <w:tc>
          <w:tcPr>
            <w:tcW w:w="0" w:type="auto"/>
          </w:tcPr>
          <w:p w:rsidR="00C46265" w:rsidRPr="0030472C" w:rsidRDefault="00C46265" w:rsidP="00B06C59">
            <w:pPr>
              <w:pStyle w:val="TAL"/>
              <w:rPr>
                <w:sz w:val="16"/>
              </w:rPr>
            </w:pPr>
            <w:r>
              <w:rPr>
                <w:sz w:val="16"/>
              </w:rPr>
              <w:t>0008</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R3-182502</w:t>
            </w:r>
          </w:p>
        </w:tc>
        <w:tc>
          <w:tcPr>
            <w:tcW w:w="0" w:type="auto"/>
          </w:tcPr>
          <w:p w:rsidR="00C46265" w:rsidRPr="0030472C" w:rsidRDefault="00C46265" w:rsidP="00B06C59">
            <w:pPr>
              <w:pStyle w:val="TAL"/>
              <w:rPr>
                <w:sz w:val="16"/>
              </w:rPr>
            </w:pPr>
            <w:r>
              <w:rPr>
                <w:sz w:val="16"/>
              </w:rPr>
              <w:t>Adding new F1 procedure for User Inactivity Notification</w:t>
            </w:r>
          </w:p>
        </w:tc>
        <w:tc>
          <w:tcPr>
            <w:tcW w:w="0" w:type="auto"/>
          </w:tcPr>
          <w:p w:rsidR="00C46265" w:rsidRPr="0030472C" w:rsidRDefault="00C46265" w:rsidP="00B06C59">
            <w:pPr>
              <w:pStyle w:val="TAL"/>
              <w:rPr>
                <w:sz w:val="16"/>
              </w:rPr>
            </w:pPr>
            <w:r>
              <w:rPr>
                <w:sz w:val="16"/>
              </w:rPr>
              <w:t>Samsung</w:t>
            </w:r>
          </w:p>
        </w:tc>
        <w:tc>
          <w:tcPr>
            <w:tcW w:w="0" w:type="auto"/>
          </w:tcPr>
          <w:p w:rsidR="00C46265" w:rsidRPr="0030472C" w:rsidRDefault="00C46265" w:rsidP="00B06C59">
            <w:pPr>
              <w:pStyle w:val="TAL"/>
              <w:rPr>
                <w:sz w:val="16"/>
              </w:rPr>
            </w:pPr>
            <w:r>
              <w:rPr>
                <w:sz w:val="16"/>
              </w:rPr>
              <w:t>38.470</w:t>
            </w:r>
          </w:p>
        </w:tc>
        <w:tc>
          <w:tcPr>
            <w:tcW w:w="0" w:type="auto"/>
          </w:tcPr>
          <w:p w:rsidR="00C46265" w:rsidRPr="0030472C" w:rsidRDefault="00C46265" w:rsidP="00B06C59">
            <w:pPr>
              <w:pStyle w:val="TAL"/>
              <w:rPr>
                <w:sz w:val="16"/>
              </w:rPr>
            </w:pPr>
            <w:r>
              <w:rPr>
                <w:sz w:val="16"/>
              </w:rPr>
              <w:t>0008</w:t>
            </w:r>
          </w:p>
        </w:tc>
        <w:tc>
          <w:tcPr>
            <w:tcW w:w="0" w:type="auto"/>
          </w:tcPr>
          <w:p w:rsidR="00C46265" w:rsidRPr="0030472C" w:rsidRDefault="00C46265" w:rsidP="00B06C59">
            <w:pPr>
              <w:pStyle w:val="TAR"/>
              <w:rPr>
                <w:sz w:val="16"/>
              </w:rPr>
            </w:pPr>
            <w:r>
              <w:rPr>
                <w:sz w:val="16"/>
              </w:rPr>
              <w:t>2</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R3-182537</w:t>
            </w:r>
          </w:p>
        </w:tc>
        <w:tc>
          <w:tcPr>
            <w:tcW w:w="0" w:type="auto"/>
          </w:tcPr>
          <w:p w:rsidR="00C46265" w:rsidRPr="0030472C" w:rsidRDefault="00C46265" w:rsidP="00B06C59">
            <w:pPr>
              <w:pStyle w:val="TAL"/>
              <w:rPr>
                <w:sz w:val="16"/>
              </w:rPr>
            </w:pPr>
            <w:r>
              <w:rPr>
                <w:sz w:val="16"/>
              </w:rPr>
              <w:t>Adding new F1 procedure for User Inactivity Notification</w:t>
            </w:r>
          </w:p>
        </w:tc>
        <w:tc>
          <w:tcPr>
            <w:tcW w:w="0" w:type="auto"/>
          </w:tcPr>
          <w:p w:rsidR="00C46265" w:rsidRPr="0030472C" w:rsidRDefault="00C46265" w:rsidP="00B06C59">
            <w:pPr>
              <w:pStyle w:val="TAL"/>
              <w:rPr>
                <w:sz w:val="16"/>
              </w:rPr>
            </w:pPr>
            <w:r>
              <w:rPr>
                <w:sz w:val="16"/>
              </w:rPr>
              <w:t>Samsung R&amp;D Institute UK</w:t>
            </w:r>
          </w:p>
        </w:tc>
        <w:tc>
          <w:tcPr>
            <w:tcW w:w="0" w:type="auto"/>
          </w:tcPr>
          <w:p w:rsidR="00C46265" w:rsidRPr="0030472C" w:rsidRDefault="00C46265" w:rsidP="00B06C59">
            <w:pPr>
              <w:pStyle w:val="TAL"/>
              <w:rPr>
                <w:sz w:val="16"/>
              </w:rPr>
            </w:pPr>
            <w:r>
              <w:rPr>
                <w:sz w:val="16"/>
              </w:rPr>
              <w:t>38.470</w:t>
            </w:r>
          </w:p>
        </w:tc>
        <w:tc>
          <w:tcPr>
            <w:tcW w:w="0" w:type="auto"/>
          </w:tcPr>
          <w:p w:rsidR="00C46265" w:rsidRPr="0030472C" w:rsidRDefault="00C46265" w:rsidP="00B06C59">
            <w:pPr>
              <w:pStyle w:val="TAL"/>
              <w:rPr>
                <w:sz w:val="16"/>
              </w:rPr>
            </w:pPr>
            <w:r>
              <w:rPr>
                <w:sz w:val="16"/>
              </w:rPr>
              <w:t>0008</w:t>
            </w:r>
          </w:p>
        </w:tc>
        <w:tc>
          <w:tcPr>
            <w:tcW w:w="0" w:type="auto"/>
          </w:tcPr>
          <w:p w:rsidR="00C46265" w:rsidRPr="0030472C" w:rsidRDefault="00C46265" w:rsidP="00B06C59">
            <w:pPr>
              <w:pStyle w:val="TAR"/>
              <w:rPr>
                <w:sz w:val="16"/>
              </w:rPr>
            </w:pPr>
            <w:r>
              <w:rPr>
                <w:sz w:val="16"/>
              </w:rPr>
              <w:t>3</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R3-182126</w:t>
            </w:r>
          </w:p>
        </w:tc>
        <w:tc>
          <w:tcPr>
            <w:tcW w:w="0" w:type="auto"/>
          </w:tcPr>
          <w:p w:rsidR="00C46265" w:rsidRPr="0030472C" w:rsidRDefault="00C46265" w:rsidP="00B06C59">
            <w:pPr>
              <w:pStyle w:val="TAL"/>
              <w:rPr>
                <w:sz w:val="16"/>
              </w:rPr>
            </w:pPr>
            <w:r>
              <w:rPr>
                <w:sz w:val="16"/>
              </w:rPr>
              <w:t>CR to 38.470 on the introduction of UE AMBR over F1 for EN-DC operation</w:t>
            </w:r>
          </w:p>
        </w:tc>
        <w:tc>
          <w:tcPr>
            <w:tcW w:w="0" w:type="auto"/>
          </w:tcPr>
          <w:p w:rsidR="00C46265" w:rsidRPr="0030472C" w:rsidRDefault="00C46265" w:rsidP="00B06C59">
            <w:pPr>
              <w:pStyle w:val="TAL"/>
              <w:rPr>
                <w:sz w:val="16"/>
              </w:rPr>
            </w:pPr>
            <w:r>
              <w:rPr>
                <w:sz w:val="16"/>
              </w:rPr>
              <w:t>Huawei</w:t>
            </w:r>
          </w:p>
        </w:tc>
        <w:tc>
          <w:tcPr>
            <w:tcW w:w="0" w:type="auto"/>
          </w:tcPr>
          <w:p w:rsidR="00C46265" w:rsidRPr="0030472C" w:rsidRDefault="00C46265" w:rsidP="00B06C59">
            <w:pPr>
              <w:pStyle w:val="TAL"/>
              <w:rPr>
                <w:sz w:val="16"/>
              </w:rPr>
            </w:pPr>
            <w:r>
              <w:rPr>
                <w:sz w:val="16"/>
              </w:rPr>
              <w:t>38.470</w:t>
            </w:r>
          </w:p>
        </w:tc>
        <w:tc>
          <w:tcPr>
            <w:tcW w:w="0" w:type="auto"/>
          </w:tcPr>
          <w:p w:rsidR="00C46265" w:rsidRPr="0030472C" w:rsidRDefault="00C46265" w:rsidP="00B06C59">
            <w:pPr>
              <w:pStyle w:val="TAL"/>
              <w:rPr>
                <w:sz w:val="16"/>
              </w:rPr>
            </w:pPr>
            <w:r>
              <w:rPr>
                <w:sz w:val="16"/>
              </w:rPr>
              <w:t>0009</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R3-181775</w:t>
            </w:r>
          </w:p>
        </w:tc>
        <w:tc>
          <w:tcPr>
            <w:tcW w:w="0" w:type="auto"/>
          </w:tcPr>
          <w:p w:rsidR="00C46265" w:rsidRPr="0030472C" w:rsidRDefault="00C46265" w:rsidP="00B06C59">
            <w:pPr>
              <w:pStyle w:val="TAL"/>
              <w:rPr>
                <w:sz w:val="16"/>
              </w:rPr>
            </w:pPr>
            <w:r>
              <w:rPr>
                <w:sz w:val="16"/>
              </w:rPr>
              <w:t>CR to TS38.472 on clarification of SCTP association establishment</w:t>
            </w:r>
          </w:p>
        </w:tc>
        <w:tc>
          <w:tcPr>
            <w:tcW w:w="0" w:type="auto"/>
          </w:tcPr>
          <w:p w:rsidR="00C46265" w:rsidRPr="0030472C" w:rsidRDefault="00C46265" w:rsidP="00B06C59">
            <w:pPr>
              <w:pStyle w:val="TAL"/>
              <w:rPr>
                <w:sz w:val="16"/>
              </w:rPr>
            </w:pPr>
            <w:r>
              <w:rPr>
                <w:sz w:val="16"/>
              </w:rPr>
              <w:t>NTT DOCOMO, INC., Fujitsu</w:t>
            </w:r>
          </w:p>
        </w:tc>
        <w:tc>
          <w:tcPr>
            <w:tcW w:w="0" w:type="auto"/>
          </w:tcPr>
          <w:p w:rsidR="00C46265" w:rsidRPr="0030472C" w:rsidRDefault="00C46265" w:rsidP="00B06C59">
            <w:pPr>
              <w:pStyle w:val="TAL"/>
              <w:rPr>
                <w:sz w:val="16"/>
              </w:rPr>
            </w:pPr>
            <w:r>
              <w:rPr>
                <w:sz w:val="16"/>
              </w:rPr>
              <w:t>38.472</w:t>
            </w:r>
          </w:p>
        </w:tc>
        <w:tc>
          <w:tcPr>
            <w:tcW w:w="0" w:type="auto"/>
          </w:tcPr>
          <w:p w:rsidR="00C46265" w:rsidRPr="0030472C" w:rsidRDefault="00C46265" w:rsidP="00B06C59">
            <w:pPr>
              <w:pStyle w:val="TAL"/>
              <w:rPr>
                <w:sz w:val="16"/>
              </w:rPr>
            </w:pPr>
            <w:r>
              <w:rPr>
                <w:sz w:val="16"/>
              </w:rPr>
              <w:t>0001</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R3-182199</w:t>
            </w:r>
          </w:p>
        </w:tc>
        <w:tc>
          <w:tcPr>
            <w:tcW w:w="0" w:type="auto"/>
          </w:tcPr>
          <w:p w:rsidR="00C46265" w:rsidRPr="0030472C" w:rsidRDefault="00C46265" w:rsidP="00B06C59">
            <w:pPr>
              <w:pStyle w:val="TAL"/>
              <w:rPr>
                <w:sz w:val="16"/>
              </w:rPr>
            </w:pPr>
            <w:r>
              <w:rPr>
                <w:sz w:val="16"/>
              </w:rPr>
              <w:t>Clarifications on multiple TNL associations</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38.472</w:t>
            </w:r>
          </w:p>
        </w:tc>
        <w:tc>
          <w:tcPr>
            <w:tcW w:w="0" w:type="auto"/>
          </w:tcPr>
          <w:p w:rsidR="00C46265" w:rsidRPr="0030472C" w:rsidRDefault="00C46265" w:rsidP="00B06C59">
            <w:pPr>
              <w:pStyle w:val="TAL"/>
              <w:rPr>
                <w:sz w:val="16"/>
              </w:rPr>
            </w:pPr>
            <w:r>
              <w:rPr>
                <w:sz w:val="16"/>
              </w:rPr>
              <w:t>0002</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R3-182454</w:t>
            </w:r>
          </w:p>
        </w:tc>
        <w:tc>
          <w:tcPr>
            <w:tcW w:w="0" w:type="auto"/>
          </w:tcPr>
          <w:p w:rsidR="00C46265" w:rsidRPr="0030472C" w:rsidRDefault="00C46265" w:rsidP="00B06C59">
            <w:pPr>
              <w:pStyle w:val="TAL"/>
              <w:rPr>
                <w:sz w:val="16"/>
              </w:rPr>
            </w:pPr>
            <w:r>
              <w:rPr>
                <w:sz w:val="16"/>
              </w:rPr>
              <w:t>Clarifications on multiple TNL associations</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38.472</w:t>
            </w:r>
          </w:p>
        </w:tc>
        <w:tc>
          <w:tcPr>
            <w:tcW w:w="0" w:type="auto"/>
          </w:tcPr>
          <w:p w:rsidR="00C46265" w:rsidRPr="0030472C" w:rsidRDefault="00C46265" w:rsidP="00B06C59">
            <w:pPr>
              <w:pStyle w:val="TAL"/>
              <w:rPr>
                <w:sz w:val="16"/>
              </w:rPr>
            </w:pPr>
            <w:r>
              <w:rPr>
                <w:sz w:val="16"/>
              </w:rPr>
              <w:t>0002</w:t>
            </w:r>
          </w:p>
        </w:tc>
        <w:tc>
          <w:tcPr>
            <w:tcW w:w="0" w:type="auto"/>
          </w:tcPr>
          <w:p w:rsidR="00C46265" w:rsidRPr="0030472C" w:rsidRDefault="00C46265" w:rsidP="00B06C59">
            <w:pPr>
              <w:pStyle w:val="TAR"/>
              <w:rPr>
                <w:sz w:val="16"/>
              </w:rPr>
            </w:pPr>
            <w:r>
              <w:rPr>
                <w:sz w:val="16"/>
              </w:rPr>
              <w:t>1</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r w:rsidR="00C46265" w:rsidTr="00B06C59">
        <w:tc>
          <w:tcPr>
            <w:tcW w:w="0" w:type="auto"/>
          </w:tcPr>
          <w:p w:rsidR="00C46265" w:rsidRPr="0030472C" w:rsidRDefault="00C46265" w:rsidP="00B06C59">
            <w:pPr>
              <w:pStyle w:val="TAL"/>
              <w:rPr>
                <w:sz w:val="16"/>
              </w:rPr>
            </w:pPr>
            <w:r>
              <w:rPr>
                <w:sz w:val="16"/>
              </w:rPr>
              <w:t>R3-182202</w:t>
            </w:r>
          </w:p>
        </w:tc>
        <w:tc>
          <w:tcPr>
            <w:tcW w:w="0" w:type="auto"/>
          </w:tcPr>
          <w:p w:rsidR="00C46265" w:rsidRPr="0030472C" w:rsidRDefault="00C46265" w:rsidP="00B06C59">
            <w:pPr>
              <w:pStyle w:val="TAL"/>
              <w:rPr>
                <w:sz w:val="16"/>
              </w:rPr>
            </w:pPr>
            <w:r>
              <w:rPr>
                <w:sz w:val="16"/>
              </w:rPr>
              <w:t>Addition of port number differentiation – CR 38.472</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38.472</w:t>
            </w:r>
          </w:p>
        </w:tc>
        <w:tc>
          <w:tcPr>
            <w:tcW w:w="0" w:type="auto"/>
          </w:tcPr>
          <w:p w:rsidR="00C46265" w:rsidRPr="0030472C" w:rsidRDefault="00C46265" w:rsidP="00B06C59">
            <w:pPr>
              <w:pStyle w:val="TAL"/>
              <w:rPr>
                <w:sz w:val="16"/>
              </w:rPr>
            </w:pPr>
            <w:r>
              <w:rPr>
                <w:sz w:val="16"/>
              </w:rPr>
              <w:t>0003</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R3-181836</w:t>
            </w:r>
          </w:p>
        </w:tc>
        <w:tc>
          <w:tcPr>
            <w:tcW w:w="0" w:type="auto"/>
          </w:tcPr>
          <w:p w:rsidR="00C46265" w:rsidRPr="0030472C" w:rsidRDefault="00C46265" w:rsidP="00B06C59">
            <w:pPr>
              <w:pStyle w:val="TAL"/>
              <w:rPr>
                <w:sz w:val="16"/>
              </w:rPr>
            </w:pPr>
            <w:r>
              <w:rPr>
                <w:sz w:val="16"/>
              </w:rPr>
              <w:t>Baseline CR for June version of TS 38.473 covering agreements of RAN3#99</w:t>
            </w:r>
          </w:p>
        </w:tc>
        <w:tc>
          <w:tcPr>
            <w:tcW w:w="0" w:type="auto"/>
          </w:tcPr>
          <w:p w:rsidR="00C46265" w:rsidRPr="0030472C" w:rsidRDefault="00C46265" w:rsidP="00B06C59">
            <w:pPr>
              <w:pStyle w:val="TAL"/>
              <w:rPr>
                <w:sz w:val="16"/>
              </w:rPr>
            </w:pPr>
            <w:r>
              <w:rPr>
                <w:sz w:val="16"/>
              </w:rPr>
              <w:t>Huawei Technologies Co. Ltd.</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0011</w:t>
            </w:r>
          </w:p>
        </w:tc>
        <w:tc>
          <w:tcPr>
            <w:tcW w:w="0" w:type="auto"/>
          </w:tcPr>
          <w:p w:rsidR="00C46265" w:rsidRPr="0030472C" w:rsidRDefault="00C46265" w:rsidP="00B06C59">
            <w:pPr>
              <w:pStyle w:val="TAR"/>
              <w:rPr>
                <w:sz w:val="16"/>
              </w:rPr>
            </w:pPr>
            <w:r>
              <w:rPr>
                <w:sz w:val="16"/>
              </w:rPr>
              <w:t>2</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endorsed</w:t>
            </w:r>
          </w:p>
        </w:tc>
      </w:tr>
      <w:tr w:rsidR="00C46265" w:rsidTr="00B06C59">
        <w:tc>
          <w:tcPr>
            <w:tcW w:w="0" w:type="auto"/>
          </w:tcPr>
          <w:p w:rsidR="00C46265" w:rsidRPr="0030472C" w:rsidRDefault="00C46265" w:rsidP="00B06C59">
            <w:pPr>
              <w:pStyle w:val="TAL"/>
              <w:rPr>
                <w:sz w:val="16"/>
              </w:rPr>
            </w:pPr>
            <w:r>
              <w:rPr>
                <w:sz w:val="16"/>
              </w:rPr>
              <w:t>R3-182520</w:t>
            </w:r>
          </w:p>
        </w:tc>
        <w:tc>
          <w:tcPr>
            <w:tcW w:w="0" w:type="auto"/>
          </w:tcPr>
          <w:p w:rsidR="00C46265" w:rsidRPr="0030472C" w:rsidRDefault="00C46265" w:rsidP="00B06C59">
            <w:pPr>
              <w:pStyle w:val="TAL"/>
              <w:rPr>
                <w:sz w:val="16"/>
              </w:rPr>
            </w:pPr>
            <w:r>
              <w:rPr>
                <w:sz w:val="16"/>
              </w:rPr>
              <w:t>Baseline CR for June version of TS 38.473 covering agreements of RAN3#99Bis</w:t>
            </w:r>
          </w:p>
        </w:tc>
        <w:tc>
          <w:tcPr>
            <w:tcW w:w="0" w:type="auto"/>
          </w:tcPr>
          <w:p w:rsidR="00C46265" w:rsidRPr="0030472C" w:rsidRDefault="00C46265" w:rsidP="00B06C59">
            <w:pPr>
              <w:pStyle w:val="TAL"/>
              <w:rPr>
                <w:sz w:val="16"/>
              </w:rPr>
            </w:pPr>
            <w:r>
              <w:rPr>
                <w:sz w:val="16"/>
              </w:rPr>
              <w:t>Huawei Technologies Co. Ltd.</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0011</w:t>
            </w:r>
          </w:p>
        </w:tc>
        <w:tc>
          <w:tcPr>
            <w:tcW w:w="0" w:type="auto"/>
          </w:tcPr>
          <w:p w:rsidR="00C46265" w:rsidRPr="0030472C" w:rsidRDefault="00C46265" w:rsidP="00B06C59">
            <w:pPr>
              <w:pStyle w:val="TAR"/>
              <w:rPr>
                <w:sz w:val="16"/>
              </w:rPr>
            </w:pPr>
            <w:r>
              <w:rPr>
                <w:sz w:val="16"/>
              </w:rPr>
              <w:t>3</w:t>
            </w: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endorsed</w:t>
            </w:r>
          </w:p>
        </w:tc>
      </w:tr>
      <w:tr w:rsidR="00C46265" w:rsidTr="00B06C59">
        <w:tc>
          <w:tcPr>
            <w:tcW w:w="0" w:type="auto"/>
          </w:tcPr>
          <w:p w:rsidR="00C46265" w:rsidRPr="0030472C" w:rsidRDefault="00C46265" w:rsidP="00B06C59">
            <w:pPr>
              <w:pStyle w:val="TAL"/>
              <w:rPr>
                <w:sz w:val="16"/>
              </w:rPr>
            </w:pPr>
            <w:r>
              <w:rPr>
                <w:sz w:val="16"/>
              </w:rPr>
              <w:t>R3-181730</w:t>
            </w:r>
          </w:p>
        </w:tc>
        <w:tc>
          <w:tcPr>
            <w:tcW w:w="0" w:type="auto"/>
          </w:tcPr>
          <w:p w:rsidR="00C46265" w:rsidRPr="0030472C" w:rsidRDefault="00C46265" w:rsidP="00B06C59">
            <w:pPr>
              <w:pStyle w:val="TAL"/>
              <w:rPr>
                <w:sz w:val="16"/>
              </w:rPr>
            </w:pPr>
            <w:r>
              <w:rPr>
                <w:sz w:val="16"/>
              </w:rPr>
              <w:t>Corrections on UE Context Setup for TS38.473</w:t>
            </w:r>
          </w:p>
        </w:tc>
        <w:tc>
          <w:tcPr>
            <w:tcW w:w="0" w:type="auto"/>
          </w:tcPr>
          <w:p w:rsidR="00C46265" w:rsidRPr="0030472C" w:rsidRDefault="00C46265" w:rsidP="00B06C59">
            <w:pPr>
              <w:pStyle w:val="TAL"/>
              <w:rPr>
                <w:sz w:val="16"/>
              </w:rPr>
            </w:pPr>
            <w:r>
              <w:rPr>
                <w:sz w:val="16"/>
              </w:rPr>
              <w:t>ZTE Corporation</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0014</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R3-181740</w:t>
            </w:r>
          </w:p>
        </w:tc>
        <w:tc>
          <w:tcPr>
            <w:tcW w:w="0" w:type="auto"/>
          </w:tcPr>
          <w:p w:rsidR="00C46265" w:rsidRPr="0030472C" w:rsidRDefault="00C46265" w:rsidP="00B06C59">
            <w:pPr>
              <w:pStyle w:val="TAL"/>
              <w:rPr>
                <w:sz w:val="16"/>
              </w:rPr>
            </w:pPr>
            <w:r>
              <w:rPr>
                <w:sz w:val="16"/>
              </w:rPr>
              <w:t>(de)activation of duplication over F1 for TS38.473</w:t>
            </w:r>
          </w:p>
        </w:tc>
        <w:tc>
          <w:tcPr>
            <w:tcW w:w="0" w:type="auto"/>
          </w:tcPr>
          <w:p w:rsidR="00C46265" w:rsidRPr="0030472C" w:rsidRDefault="00C46265" w:rsidP="00B06C59">
            <w:pPr>
              <w:pStyle w:val="TAL"/>
              <w:rPr>
                <w:sz w:val="16"/>
              </w:rPr>
            </w:pPr>
            <w:r>
              <w:rPr>
                <w:sz w:val="16"/>
              </w:rPr>
              <w:t>ZTE Corporation</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0015</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R3-181791</w:t>
            </w:r>
          </w:p>
        </w:tc>
        <w:tc>
          <w:tcPr>
            <w:tcW w:w="0" w:type="auto"/>
          </w:tcPr>
          <w:p w:rsidR="00C46265" w:rsidRPr="0030472C" w:rsidRDefault="00C46265" w:rsidP="00B06C59">
            <w:pPr>
              <w:pStyle w:val="TAL"/>
              <w:rPr>
                <w:sz w:val="16"/>
              </w:rPr>
            </w:pPr>
            <w:r>
              <w:rPr>
                <w:sz w:val="16"/>
              </w:rPr>
              <w:t>CR to 38.473 on intra-gNB-DU handover</w:t>
            </w:r>
          </w:p>
        </w:tc>
        <w:tc>
          <w:tcPr>
            <w:tcW w:w="0" w:type="auto"/>
          </w:tcPr>
          <w:p w:rsidR="00C46265" w:rsidRPr="0030472C" w:rsidRDefault="00C46265" w:rsidP="00B06C59">
            <w:pPr>
              <w:pStyle w:val="TAL"/>
              <w:rPr>
                <w:sz w:val="16"/>
              </w:rPr>
            </w:pPr>
            <w:r>
              <w:rPr>
                <w:sz w:val="16"/>
              </w:rPr>
              <w:t>CATT</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0016</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R3-181793</w:t>
            </w:r>
          </w:p>
        </w:tc>
        <w:tc>
          <w:tcPr>
            <w:tcW w:w="0" w:type="auto"/>
          </w:tcPr>
          <w:p w:rsidR="00C46265" w:rsidRPr="0030472C" w:rsidRDefault="00C46265" w:rsidP="00B06C59">
            <w:pPr>
              <w:pStyle w:val="TAL"/>
              <w:rPr>
                <w:sz w:val="16"/>
              </w:rPr>
            </w:pPr>
            <w:r>
              <w:rPr>
                <w:sz w:val="16"/>
              </w:rPr>
              <w:t>CR to 38.473 on DU to CU RRC information IE</w:t>
            </w:r>
          </w:p>
        </w:tc>
        <w:tc>
          <w:tcPr>
            <w:tcW w:w="0" w:type="auto"/>
          </w:tcPr>
          <w:p w:rsidR="00C46265" w:rsidRPr="0030472C" w:rsidRDefault="00C46265" w:rsidP="00B06C59">
            <w:pPr>
              <w:pStyle w:val="TAL"/>
              <w:rPr>
                <w:sz w:val="16"/>
              </w:rPr>
            </w:pPr>
            <w:r>
              <w:rPr>
                <w:sz w:val="16"/>
              </w:rPr>
              <w:t>CATT</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0017</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R3-181796</w:t>
            </w:r>
          </w:p>
        </w:tc>
        <w:tc>
          <w:tcPr>
            <w:tcW w:w="0" w:type="auto"/>
          </w:tcPr>
          <w:p w:rsidR="00C46265" w:rsidRPr="0030472C" w:rsidRDefault="00C46265" w:rsidP="00B06C59">
            <w:pPr>
              <w:pStyle w:val="TAL"/>
              <w:rPr>
                <w:sz w:val="16"/>
              </w:rPr>
            </w:pPr>
            <w:r>
              <w:rPr>
                <w:sz w:val="16"/>
              </w:rPr>
              <w:t>CR to 38.473 on PDCP Duplication</w:t>
            </w:r>
          </w:p>
        </w:tc>
        <w:tc>
          <w:tcPr>
            <w:tcW w:w="0" w:type="auto"/>
          </w:tcPr>
          <w:p w:rsidR="00C46265" w:rsidRPr="0030472C" w:rsidRDefault="00C46265" w:rsidP="00B06C59">
            <w:pPr>
              <w:pStyle w:val="TAL"/>
              <w:rPr>
                <w:sz w:val="16"/>
              </w:rPr>
            </w:pPr>
            <w:r>
              <w:rPr>
                <w:sz w:val="16"/>
              </w:rPr>
              <w:t>CATT</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0018</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R3-181800</w:t>
            </w:r>
          </w:p>
        </w:tc>
        <w:tc>
          <w:tcPr>
            <w:tcW w:w="0" w:type="auto"/>
          </w:tcPr>
          <w:p w:rsidR="00C46265" w:rsidRPr="0030472C" w:rsidRDefault="00C46265" w:rsidP="00B06C59">
            <w:pPr>
              <w:pStyle w:val="TAL"/>
              <w:rPr>
                <w:sz w:val="16"/>
              </w:rPr>
            </w:pPr>
            <w:r>
              <w:rPr>
                <w:sz w:val="16"/>
              </w:rPr>
              <w:t>CR to 38.473 on UE Context Management</w:t>
            </w:r>
          </w:p>
        </w:tc>
        <w:tc>
          <w:tcPr>
            <w:tcW w:w="0" w:type="auto"/>
          </w:tcPr>
          <w:p w:rsidR="00C46265" w:rsidRPr="0030472C" w:rsidRDefault="00C46265" w:rsidP="00B06C59">
            <w:pPr>
              <w:pStyle w:val="TAL"/>
              <w:rPr>
                <w:sz w:val="16"/>
              </w:rPr>
            </w:pPr>
            <w:r>
              <w:rPr>
                <w:sz w:val="16"/>
              </w:rPr>
              <w:t>CATT</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0019</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R3-181805</w:t>
            </w:r>
          </w:p>
        </w:tc>
        <w:tc>
          <w:tcPr>
            <w:tcW w:w="0" w:type="auto"/>
          </w:tcPr>
          <w:p w:rsidR="00C46265" w:rsidRPr="0030472C" w:rsidRDefault="00C46265" w:rsidP="00B06C59">
            <w:pPr>
              <w:pStyle w:val="TAL"/>
              <w:rPr>
                <w:sz w:val="16"/>
              </w:rPr>
            </w:pPr>
            <w:r>
              <w:rPr>
                <w:sz w:val="16"/>
              </w:rPr>
              <w:t>CR to 38.425 on DL user data to DU</w:t>
            </w:r>
          </w:p>
        </w:tc>
        <w:tc>
          <w:tcPr>
            <w:tcW w:w="0" w:type="auto"/>
          </w:tcPr>
          <w:p w:rsidR="00C46265" w:rsidRPr="0030472C" w:rsidRDefault="00C46265" w:rsidP="00B06C59">
            <w:pPr>
              <w:pStyle w:val="TAL"/>
              <w:rPr>
                <w:sz w:val="16"/>
              </w:rPr>
            </w:pPr>
            <w:r>
              <w:rPr>
                <w:sz w:val="16"/>
              </w:rPr>
              <w:t>CATT</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0020</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withdrawn</w:t>
            </w:r>
          </w:p>
        </w:tc>
      </w:tr>
      <w:tr w:rsidR="00C46265" w:rsidTr="00B06C59">
        <w:tc>
          <w:tcPr>
            <w:tcW w:w="0" w:type="auto"/>
          </w:tcPr>
          <w:p w:rsidR="00C46265" w:rsidRPr="0030472C" w:rsidRDefault="00C46265" w:rsidP="00B06C59">
            <w:pPr>
              <w:pStyle w:val="TAL"/>
              <w:rPr>
                <w:sz w:val="16"/>
              </w:rPr>
            </w:pPr>
            <w:r>
              <w:rPr>
                <w:sz w:val="16"/>
              </w:rPr>
              <w:t>R3-181807</w:t>
            </w:r>
          </w:p>
        </w:tc>
        <w:tc>
          <w:tcPr>
            <w:tcW w:w="0" w:type="auto"/>
          </w:tcPr>
          <w:p w:rsidR="00C46265" w:rsidRPr="0030472C" w:rsidRDefault="00C46265" w:rsidP="00B06C59">
            <w:pPr>
              <w:pStyle w:val="TAL"/>
              <w:rPr>
                <w:sz w:val="16"/>
              </w:rPr>
            </w:pPr>
            <w:r>
              <w:rPr>
                <w:sz w:val="16"/>
              </w:rPr>
              <w:t>CR to 38.473 on RRC Reconfiguration complete indicator</w:t>
            </w:r>
          </w:p>
        </w:tc>
        <w:tc>
          <w:tcPr>
            <w:tcW w:w="0" w:type="auto"/>
          </w:tcPr>
          <w:p w:rsidR="00C46265" w:rsidRPr="0030472C" w:rsidRDefault="00C46265" w:rsidP="00B06C59">
            <w:pPr>
              <w:pStyle w:val="TAL"/>
              <w:rPr>
                <w:sz w:val="16"/>
              </w:rPr>
            </w:pPr>
            <w:r>
              <w:rPr>
                <w:sz w:val="16"/>
              </w:rPr>
              <w:t>CATT</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0021</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R3-181870</w:t>
            </w:r>
          </w:p>
        </w:tc>
        <w:tc>
          <w:tcPr>
            <w:tcW w:w="0" w:type="auto"/>
          </w:tcPr>
          <w:p w:rsidR="00C46265" w:rsidRPr="0030472C" w:rsidRDefault="00C46265" w:rsidP="00B06C59">
            <w:pPr>
              <w:pStyle w:val="TAL"/>
              <w:rPr>
                <w:sz w:val="16"/>
              </w:rPr>
            </w:pPr>
            <w:r>
              <w:rPr>
                <w:sz w:val="16"/>
              </w:rPr>
              <w:t>CR for NSA on PDCP duplication activation and deactivation over F1</w:t>
            </w:r>
          </w:p>
        </w:tc>
        <w:tc>
          <w:tcPr>
            <w:tcW w:w="0" w:type="auto"/>
          </w:tcPr>
          <w:p w:rsidR="00C46265" w:rsidRPr="0030472C" w:rsidRDefault="00C46265" w:rsidP="00B06C59">
            <w:pPr>
              <w:pStyle w:val="TAL"/>
              <w:rPr>
                <w:sz w:val="16"/>
              </w:rPr>
            </w:pPr>
            <w:r>
              <w:rPr>
                <w:sz w:val="16"/>
              </w:rPr>
              <w:t>Samsung</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0022</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R3-181877</w:t>
            </w:r>
          </w:p>
        </w:tc>
        <w:tc>
          <w:tcPr>
            <w:tcW w:w="0" w:type="auto"/>
          </w:tcPr>
          <w:p w:rsidR="00C46265" w:rsidRPr="0030472C" w:rsidRDefault="00C46265" w:rsidP="00B06C59">
            <w:pPr>
              <w:pStyle w:val="TAL"/>
              <w:rPr>
                <w:sz w:val="16"/>
              </w:rPr>
            </w:pPr>
            <w:r>
              <w:rPr>
                <w:sz w:val="16"/>
              </w:rPr>
              <w:t>CR for NSA on supplementary uplink (SUL) addition and release over F1</w:t>
            </w:r>
          </w:p>
        </w:tc>
        <w:tc>
          <w:tcPr>
            <w:tcW w:w="0" w:type="auto"/>
          </w:tcPr>
          <w:p w:rsidR="00C46265" w:rsidRPr="0030472C" w:rsidRDefault="00C46265" w:rsidP="00B06C59">
            <w:pPr>
              <w:pStyle w:val="TAL"/>
              <w:rPr>
                <w:sz w:val="16"/>
              </w:rPr>
            </w:pPr>
            <w:r>
              <w:rPr>
                <w:sz w:val="16"/>
              </w:rPr>
              <w:t>Samsung</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0023</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R3-181880</w:t>
            </w:r>
          </w:p>
        </w:tc>
        <w:tc>
          <w:tcPr>
            <w:tcW w:w="0" w:type="auto"/>
          </w:tcPr>
          <w:p w:rsidR="00C46265" w:rsidRPr="0030472C" w:rsidRDefault="00C46265" w:rsidP="00B06C59">
            <w:pPr>
              <w:pStyle w:val="TAL"/>
              <w:rPr>
                <w:sz w:val="16"/>
              </w:rPr>
            </w:pPr>
            <w:r>
              <w:rPr>
                <w:sz w:val="16"/>
              </w:rPr>
              <w:t>Introduction of additional cause values</w:t>
            </w:r>
          </w:p>
        </w:tc>
        <w:tc>
          <w:tcPr>
            <w:tcW w:w="0" w:type="auto"/>
          </w:tcPr>
          <w:p w:rsidR="00C46265" w:rsidRPr="0030472C" w:rsidRDefault="00C46265" w:rsidP="00B06C59">
            <w:pPr>
              <w:pStyle w:val="TAL"/>
              <w:rPr>
                <w:sz w:val="16"/>
              </w:rPr>
            </w:pPr>
            <w:r>
              <w:rPr>
                <w:sz w:val="16"/>
              </w:rPr>
              <w:t>Nokia, Nokia Shanghai Bell</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0024</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R3-181881</w:t>
            </w:r>
          </w:p>
        </w:tc>
        <w:tc>
          <w:tcPr>
            <w:tcW w:w="0" w:type="auto"/>
          </w:tcPr>
          <w:p w:rsidR="00C46265" w:rsidRPr="0030472C" w:rsidRDefault="00C46265" w:rsidP="00B06C59">
            <w:pPr>
              <w:pStyle w:val="TAL"/>
              <w:rPr>
                <w:sz w:val="16"/>
              </w:rPr>
            </w:pPr>
            <w:r>
              <w:rPr>
                <w:sz w:val="16"/>
              </w:rPr>
              <w:t>Handling of protocol error for Transaction ID IE</w:t>
            </w:r>
          </w:p>
        </w:tc>
        <w:tc>
          <w:tcPr>
            <w:tcW w:w="0" w:type="auto"/>
          </w:tcPr>
          <w:p w:rsidR="00C46265" w:rsidRPr="0030472C" w:rsidRDefault="00C46265" w:rsidP="00B06C59">
            <w:pPr>
              <w:pStyle w:val="TAL"/>
              <w:rPr>
                <w:sz w:val="16"/>
              </w:rPr>
            </w:pPr>
            <w:r>
              <w:rPr>
                <w:sz w:val="16"/>
              </w:rPr>
              <w:t>Nokia, Nokia Shanghai Bell</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0025</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R3-181882</w:t>
            </w:r>
          </w:p>
        </w:tc>
        <w:tc>
          <w:tcPr>
            <w:tcW w:w="0" w:type="auto"/>
          </w:tcPr>
          <w:p w:rsidR="00C46265" w:rsidRPr="0030472C" w:rsidRDefault="00C46265" w:rsidP="00B06C59">
            <w:pPr>
              <w:pStyle w:val="TAL"/>
              <w:rPr>
                <w:sz w:val="16"/>
              </w:rPr>
            </w:pPr>
            <w:r>
              <w:rPr>
                <w:sz w:val="16"/>
              </w:rPr>
              <w:t>Introduction of activation/deactivation indicator for gap</w:t>
            </w:r>
          </w:p>
        </w:tc>
        <w:tc>
          <w:tcPr>
            <w:tcW w:w="0" w:type="auto"/>
          </w:tcPr>
          <w:p w:rsidR="00C46265" w:rsidRPr="0030472C" w:rsidRDefault="00C46265" w:rsidP="00B06C59">
            <w:pPr>
              <w:pStyle w:val="TAL"/>
              <w:rPr>
                <w:sz w:val="16"/>
              </w:rPr>
            </w:pPr>
            <w:r>
              <w:rPr>
                <w:sz w:val="16"/>
              </w:rPr>
              <w:t>Nokia, Nokia Shanghai Bell</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0026</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R3-181883</w:t>
            </w:r>
          </w:p>
        </w:tc>
        <w:tc>
          <w:tcPr>
            <w:tcW w:w="0" w:type="auto"/>
          </w:tcPr>
          <w:p w:rsidR="00C46265" w:rsidRPr="0030472C" w:rsidRDefault="00C46265" w:rsidP="00B06C59">
            <w:pPr>
              <w:pStyle w:val="TAL"/>
              <w:rPr>
                <w:sz w:val="16"/>
              </w:rPr>
            </w:pPr>
            <w:r>
              <w:rPr>
                <w:sz w:val="16"/>
              </w:rPr>
              <w:t>Introduction of of UL/SUL indication</w:t>
            </w:r>
          </w:p>
        </w:tc>
        <w:tc>
          <w:tcPr>
            <w:tcW w:w="0" w:type="auto"/>
          </w:tcPr>
          <w:p w:rsidR="00C46265" w:rsidRPr="0030472C" w:rsidRDefault="00C46265" w:rsidP="00B06C59">
            <w:pPr>
              <w:pStyle w:val="TAL"/>
              <w:rPr>
                <w:sz w:val="16"/>
              </w:rPr>
            </w:pPr>
            <w:r>
              <w:rPr>
                <w:sz w:val="16"/>
              </w:rPr>
              <w:t>Nokia, Nokia Shanghai Bell</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0027</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R3-181912</w:t>
            </w:r>
          </w:p>
        </w:tc>
        <w:tc>
          <w:tcPr>
            <w:tcW w:w="0" w:type="auto"/>
          </w:tcPr>
          <w:p w:rsidR="00C46265" w:rsidRPr="0030472C" w:rsidRDefault="00C46265" w:rsidP="00B06C59">
            <w:pPr>
              <w:pStyle w:val="TAL"/>
              <w:rPr>
                <w:sz w:val="16"/>
              </w:rPr>
            </w:pPr>
            <w:r>
              <w:rPr>
                <w:sz w:val="16"/>
              </w:rPr>
              <w:t>ASN.1 correction for BroadcastPLMNs-Item</w:t>
            </w:r>
          </w:p>
        </w:tc>
        <w:tc>
          <w:tcPr>
            <w:tcW w:w="0" w:type="auto"/>
          </w:tcPr>
          <w:p w:rsidR="00C46265" w:rsidRPr="0030472C" w:rsidRDefault="00C46265" w:rsidP="00B06C59">
            <w:pPr>
              <w:pStyle w:val="TAL"/>
              <w:rPr>
                <w:sz w:val="16"/>
              </w:rPr>
            </w:pPr>
            <w:r>
              <w:rPr>
                <w:sz w:val="16"/>
              </w:rPr>
              <w:t>Huawei</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0028</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R3-181987</w:t>
            </w:r>
          </w:p>
        </w:tc>
        <w:tc>
          <w:tcPr>
            <w:tcW w:w="0" w:type="auto"/>
          </w:tcPr>
          <w:p w:rsidR="00C46265" w:rsidRPr="0030472C" w:rsidRDefault="00C46265" w:rsidP="00B06C59">
            <w:pPr>
              <w:pStyle w:val="TAL"/>
              <w:rPr>
                <w:sz w:val="16"/>
              </w:rPr>
            </w:pPr>
            <w:r>
              <w:rPr>
                <w:sz w:val="16"/>
              </w:rPr>
              <w:t>Removal of extended TAC</w:t>
            </w:r>
          </w:p>
        </w:tc>
        <w:tc>
          <w:tcPr>
            <w:tcW w:w="0" w:type="auto"/>
          </w:tcPr>
          <w:p w:rsidR="00C46265" w:rsidRPr="0030472C" w:rsidRDefault="00C46265" w:rsidP="00B06C59">
            <w:pPr>
              <w:pStyle w:val="TAL"/>
              <w:rPr>
                <w:sz w:val="16"/>
              </w:rPr>
            </w:pPr>
            <w:r>
              <w:rPr>
                <w:sz w:val="16"/>
              </w:rPr>
              <w:t>Huawei</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0029</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R3-182039</w:t>
            </w:r>
          </w:p>
        </w:tc>
        <w:tc>
          <w:tcPr>
            <w:tcW w:w="0" w:type="auto"/>
          </w:tcPr>
          <w:p w:rsidR="00C46265" w:rsidRPr="0030472C" w:rsidRDefault="00C46265" w:rsidP="00B06C59">
            <w:pPr>
              <w:pStyle w:val="TAL"/>
              <w:rPr>
                <w:sz w:val="16"/>
              </w:rPr>
            </w:pPr>
            <w:r>
              <w:rPr>
                <w:sz w:val="16"/>
              </w:rPr>
              <w:t>F1AP CR for support of NR Multiple frequency band in EN-DC</w:t>
            </w:r>
          </w:p>
        </w:tc>
        <w:tc>
          <w:tcPr>
            <w:tcW w:w="0" w:type="auto"/>
          </w:tcPr>
          <w:p w:rsidR="00C46265" w:rsidRPr="0030472C" w:rsidRDefault="00C46265" w:rsidP="00B06C59">
            <w:pPr>
              <w:pStyle w:val="TAL"/>
              <w:rPr>
                <w:sz w:val="16"/>
              </w:rPr>
            </w:pPr>
            <w:r>
              <w:rPr>
                <w:sz w:val="16"/>
              </w:rPr>
              <w:t>Huawei, Nokia, Nokia Shanghai Bell</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0030</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R3-182077</w:t>
            </w:r>
          </w:p>
        </w:tc>
        <w:tc>
          <w:tcPr>
            <w:tcW w:w="0" w:type="auto"/>
          </w:tcPr>
          <w:p w:rsidR="00C46265" w:rsidRPr="0030472C" w:rsidRDefault="00C46265" w:rsidP="00B06C59">
            <w:pPr>
              <w:pStyle w:val="TAL"/>
              <w:rPr>
                <w:sz w:val="16"/>
              </w:rPr>
            </w:pPr>
            <w:r>
              <w:rPr>
                <w:sz w:val="16"/>
              </w:rPr>
              <w:t>F1AP support for User Inactivity Notification</w:t>
            </w:r>
          </w:p>
        </w:tc>
        <w:tc>
          <w:tcPr>
            <w:tcW w:w="0" w:type="auto"/>
          </w:tcPr>
          <w:p w:rsidR="00C46265" w:rsidRPr="0030472C" w:rsidRDefault="00C46265" w:rsidP="00B06C59">
            <w:pPr>
              <w:pStyle w:val="TAL"/>
              <w:rPr>
                <w:sz w:val="16"/>
              </w:rPr>
            </w:pPr>
            <w:r>
              <w:rPr>
                <w:sz w:val="16"/>
              </w:rPr>
              <w:t>Samsung</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0031</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R3-182099</w:t>
            </w:r>
          </w:p>
        </w:tc>
        <w:tc>
          <w:tcPr>
            <w:tcW w:w="0" w:type="auto"/>
          </w:tcPr>
          <w:p w:rsidR="00C46265" w:rsidRPr="0030472C" w:rsidRDefault="00C46265" w:rsidP="00B06C59">
            <w:pPr>
              <w:pStyle w:val="TAL"/>
              <w:rPr>
                <w:sz w:val="16"/>
              </w:rPr>
            </w:pPr>
            <w:r>
              <w:rPr>
                <w:sz w:val="16"/>
              </w:rPr>
              <w:t>Correction of max NR ARFCN value</w:t>
            </w:r>
          </w:p>
        </w:tc>
        <w:tc>
          <w:tcPr>
            <w:tcW w:w="0" w:type="auto"/>
          </w:tcPr>
          <w:p w:rsidR="00C46265" w:rsidRPr="0030472C" w:rsidRDefault="00C46265" w:rsidP="00B06C59">
            <w:pPr>
              <w:pStyle w:val="TAL"/>
              <w:rPr>
                <w:sz w:val="16"/>
              </w:rPr>
            </w:pPr>
            <w:r>
              <w:rPr>
                <w:sz w:val="16"/>
              </w:rPr>
              <w:t>Nokia, Nokia Shanghai Bell</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0032</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R3-182112</w:t>
            </w:r>
          </w:p>
        </w:tc>
        <w:tc>
          <w:tcPr>
            <w:tcW w:w="0" w:type="auto"/>
          </w:tcPr>
          <w:p w:rsidR="00C46265" w:rsidRPr="0030472C" w:rsidRDefault="00C46265" w:rsidP="00B06C59">
            <w:pPr>
              <w:pStyle w:val="TAL"/>
              <w:rPr>
                <w:sz w:val="16"/>
              </w:rPr>
            </w:pPr>
            <w:r>
              <w:rPr>
                <w:sz w:val="16"/>
              </w:rPr>
              <w:t>CR to 38.473 on pMax transfer over F1</w:t>
            </w:r>
          </w:p>
        </w:tc>
        <w:tc>
          <w:tcPr>
            <w:tcW w:w="0" w:type="auto"/>
          </w:tcPr>
          <w:p w:rsidR="00C46265" w:rsidRPr="0030472C" w:rsidRDefault="00C46265" w:rsidP="00B06C59">
            <w:pPr>
              <w:pStyle w:val="TAL"/>
              <w:rPr>
                <w:sz w:val="16"/>
              </w:rPr>
            </w:pPr>
            <w:r>
              <w:rPr>
                <w:sz w:val="16"/>
              </w:rPr>
              <w:t>Huawei</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0033</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 concluded</w:t>
            </w:r>
          </w:p>
        </w:tc>
      </w:tr>
      <w:tr w:rsidR="00C46265" w:rsidTr="00B06C59">
        <w:tc>
          <w:tcPr>
            <w:tcW w:w="0" w:type="auto"/>
          </w:tcPr>
          <w:p w:rsidR="00C46265" w:rsidRPr="0030472C" w:rsidRDefault="00C46265" w:rsidP="00B06C59">
            <w:pPr>
              <w:pStyle w:val="TAL"/>
              <w:rPr>
                <w:sz w:val="16"/>
              </w:rPr>
            </w:pPr>
            <w:r>
              <w:rPr>
                <w:sz w:val="16"/>
              </w:rPr>
              <w:t>R3-182125</w:t>
            </w:r>
          </w:p>
        </w:tc>
        <w:tc>
          <w:tcPr>
            <w:tcW w:w="0" w:type="auto"/>
          </w:tcPr>
          <w:p w:rsidR="00C46265" w:rsidRPr="0030472C" w:rsidRDefault="00C46265" w:rsidP="00B06C59">
            <w:pPr>
              <w:pStyle w:val="TAL"/>
              <w:rPr>
                <w:sz w:val="16"/>
              </w:rPr>
            </w:pPr>
            <w:r>
              <w:rPr>
                <w:sz w:val="16"/>
              </w:rPr>
              <w:t>CR to 38.473 on the introduction of UE AMBR over F1 for EN-DC operation</w:t>
            </w:r>
          </w:p>
        </w:tc>
        <w:tc>
          <w:tcPr>
            <w:tcW w:w="0" w:type="auto"/>
          </w:tcPr>
          <w:p w:rsidR="00C46265" w:rsidRPr="0030472C" w:rsidRDefault="00C46265" w:rsidP="00B06C59">
            <w:pPr>
              <w:pStyle w:val="TAL"/>
              <w:rPr>
                <w:sz w:val="16"/>
              </w:rPr>
            </w:pPr>
            <w:r>
              <w:rPr>
                <w:sz w:val="16"/>
              </w:rPr>
              <w:t>Huawei</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0034</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R3-182128</w:t>
            </w:r>
          </w:p>
        </w:tc>
        <w:tc>
          <w:tcPr>
            <w:tcW w:w="0" w:type="auto"/>
          </w:tcPr>
          <w:p w:rsidR="00C46265" w:rsidRPr="0030472C" w:rsidRDefault="00C46265" w:rsidP="00B06C59">
            <w:pPr>
              <w:pStyle w:val="TAL"/>
              <w:rPr>
                <w:sz w:val="16"/>
              </w:rPr>
            </w:pPr>
            <w:r>
              <w:rPr>
                <w:sz w:val="16"/>
              </w:rPr>
              <w:t>CR to 38.473 on full configuration indication over F1</w:t>
            </w:r>
          </w:p>
        </w:tc>
        <w:tc>
          <w:tcPr>
            <w:tcW w:w="0" w:type="auto"/>
          </w:tcPr>
          <w:p w:rsidR="00C46265" w:rsidRPr="0030472C" w:rsidRDefault="00C46265" w:rsidP="00B06C59">
            <w:pPr>
              <w:pStyle w:val="TAL"/>
              <w:rPr>
                <w:sz w:val="16"/>
              </w:rPr>
            </w:pPr>
            <w:r>
              <w:rPr>
                <w:sz w:val="16"/>
              </w:rPr>
              <w:t>Huawei</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0035</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revised</w:t>
            </w:r>
          </w:p>
        </w:tc>
      </w:tr>
      <w:tr w:rsidR="00C46265" w:rsidTr="00B06C59">
        <w:tc>
          <w:tcPr>
            <w:tcW w:w="0" w:type="auto"/>
          </w:tcPr>
          <w:p w:rsidR="00C46265" w:rsidRPr="0030472C" w:rsidRDefault="00C46265" w:rsidP="00B06C59">
            <w:pPr>
              <w:pStyle w:val="TAL"/>
              <w:rPr>
                <w:sz w:val="16"/>
              </w:rPr>
            </w:pPr>
            <w:r>
              <w:rPr>
                <w:sz w:val="16"/>
              </w:rPr>
              <w:t>R3-182133</w:t>
            </w:r>
          </w:p>
        </w:tc>
        <w:tc>
          <w:tcPr>
            <w:tcW w:w="0" w:type="auto"/>
          </w:tcPr>
          <w:p w:rsidR="00C46265" w:rsidRPr="0030472C" w:rsidRDefault="00C46265" w:rsidP="00B06C59">
            <w:pPr>
              <w:pStyle w:val="TAL"/>
              <w:rPr>
                <w:sz w:val="16"/>
              </w:rPr>
            </w:pPr>
            <w:r>
              <w:rPr>
                <w:sz w:val="16"/>
              </w:rPr>
              <w:t>CR to 38.473 on including RRC container in F1 message</w:t>
            </w:r>
          </w:p>
        </w:tc>
        <w:tc>
          <w:tcPr>
            <w:tcW w:w="0" w:type="auto"/>
          </w:tcPr>
          <w:p w:rsidR="00C46265" w:rsidRPr="0030472C" w:rsidRDefault="00C46265" w:rsidP="00B06C59">
            <w:pPr>
              <w:pStyle w:val="TAL"/>
              <w:rPr>
                <w:sz w:val="16"/>
              </w:rPr>
            </w:pPr>
            <w:r>
              <w:rPr>
                <w:sz w:val="16"/>
              </w:rPr>
              <w:t>Huawei, CATT, Ericsson, Nokia, Nokia Shanghai Bell, ZTE</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0036</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R3-182138</w:t>
            </w:r>
          </w:p>
        </w:tc>
        <w:tc>
          <w:tcPr>
            <w:tcW w:w="0" w:type="auto"/>
          </w:tcPr>
          <w:p w:rsidR="00C46265" w:rsidRPr="0030472C" w:rsidRDefault="00C46265" w:rsidP="00B06C59">
            <w:pPr>
              <w:pStyle w:val="TAL"/>
              <w:rPr>
                <w:sz w:val="16"/>
              </w:rPr>
            </w:pPr>
            <w:r>
              <w:rPr>
                <w:sz w:val="16"/>
              </w:rPr>
              <w:t>CR to 38.473 on presence of gNB-CU F1AP UE ID in DL RRC MESSAGE TRANSFER</w:t>
            </w:r>
          </w:p>
        </w:tc>
        <w:tc>
          <w:tcPr>
            <w:tcW w:w="0" w:type="auto"/>
          </w:tcPr>
          <w:p w:rsidR="00C46265" w:rsidRPr="0030472C" w:rsidRDefault="00C46265" w:rsidP="00B06C59">
            <w:pPr>
              <w:pStyle w:val="TAL"/>
              <w:rPr>
                <w:sz w:val="16"/>
              </w:rPr>
            </w:pPr>
            <w:r>
              <w:rPr>
                <w:sz w:val="16"/>
              </w:rPr>
              <w:t>Huawei</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0037</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R3-182205</w:t>
            </w:r>
          </w:p>
        </w:tc>
        <w:tc>
          <w:tcPr>
            <w:tcW w:w="0" w:type="auto"/>
          </w:tcPr>
          <w:p w:rsidR="00C46265" w:rsidRPr="0030472C" w:rsidRDefault="00C46265" w:rsidP="00B06C59">
            <w:pPr>
              <w:pStyle w:val="TAL"/>
              <w:rPr>
                <w:sz w:val="16"/>
              </w:rPr>
            </w:pPr>
            <w:r>
              <w:rPr>
                <w:sz w:val="16"/>
              </w:rPr>
              <w:t>CR for monitoring inactivity</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0038</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B</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available</w:t>
            </w:r>
          </w:p>
        </w:tc>
      </w:tr>
      <w:tr w:rsidR="00C46265" w:rsidTr="00B06C59">
        <w:tc>
          <w:tcPr>
            <w:tcW w:w="0" w:type="auto"/>
          </w:tcPr>
          <w:p w:rsidR="00C46265" w:rsidRPr="0030472C" w:rsidRDefault="00C46265" w:rsidP="00B06C59">
            <w:pPr>
              <w:pStyle w:val="TAL"/>
              <w:rPr>
                <w:sz w:val="16"/>
              </w:rPr>
            </w:pPr>
            <w:r>
              <w:rPr>
                <w:sz w:val="16"/>
              </w:rPr>
              <w:t>R3-182254</w:t>
            </w:r>
          </w:p>
        </w:tc>
        <w:tc>
          <w:tcPr>
            <w:tcW w:w="0" w:type="auto"/>
          </w:tcPr>
          <w:p w:rsidR="00C46265" w:rsidRPr="0030472C" w:rsidRDefault="00C46265" w:rsidP="00B06C59">
            <w:pPr>
              <w:pStyle w:val="TAL"/>
              <w:rPr>
                <w:sz w:val="16"/>
              </w:rPr>
            </w:pPr>
            <w:r>
              <w:rPr>
                <w:sz w:val="16"/>
              </w:rPr>
              <w:t>Priority order for SpCell list</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0039</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R3-182256</w:t>
            </w:r>
          </w:p>
        </w:tc>
        <w:tc>
          <w:tcPr>
            <w:tcW w:w="0" w:type="auto"/>
          </w:tcPr>
          <w:p w:rsidR="00C46265" w:rsidRPr="0030472C" w:rsidRDefault="00C46265" w:rsidP="00B06C59">
            <w:pPr>
              <w:pStyle w:val="TAL"/>
              <w:rPr>
                <w:sz w:val="16"/>
              </w:rPr>
            </w:pPr>
            <w:r>
              <w:rPr>
                <w:sz w:val="16"/>
              </w:rPr>
              <w:t>CR for measurement configuration in EN-DC</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0040</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R3-182260</w:t>
            </w:r>
          </w:p>
        </w:tc>
        <w:tc>
          <w:tcPr>
            <w:tcW w:w="0" w:type="auto"/>
          </w:tcPr>
          <w:p w:rsidR="00C46265" w:rsidRPr="0030472C" w:rsidRDefault="00C46265" w:rsidP="00B06C59">
            <w:pPr>
              <w:pStyle w:val="TAL"/>
              <w:rPr>
                <w:sz w:val="16"/>
              </w:rPr>
            </w:pPr>
            <w:r>
              <w:rPr>
                <w:sz w:val="16"/>
              </w:rPr>
              <w:t>CR for presence of C-RNTI in EN-DC</w:t>
            </w:r>
          </w:p>
        </w:tc>
        <w:tc>
          <w:tcPr>
            <w:tcW w:w="0" w:type="auto"/>
          </w:tcPr>
          <w:p w:rsidR="00C46265" w:rsidRPr="0030472C" w:rsidRDefault="00C46265" w:rsidP="00B06C59">
            <w:pPr>
              <w:pStyle w:val="TAL"/>
              <w:rPr>
                <w:sz w:val="16"/>
              </w:rPr>
            </w:pPr>
            <w:r>
              <w:rPr>
                <w:sz w:val="16"/>
              </w:rPr>
              <w:t>Ericsson</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0041</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R3-182262</w:t>
            </w:r>
          </w:p>
        </w:tc>
        <w:tc>
          <w:tcPr>
            <w:tcW w:w="0" w:type="auto"/>
          </w:tcPr>
          <w:p w:rsidR="00C46265" w:rsidRPr="0030472C" w:rsidRDefault="00C46265" w:rsidP="00B06C59">
            <w:pPr>
              <w:pStyle w:val="TAL"/>
              <w:rPr>
                <w:sz w:val="16"/>
              </w:rPr>
            </w:pPr>
            <w:r>
              <w:rPr>
                <w:sz w:val="16"/>
              </w:rPr>
              <w:t>CR for correction on SRB ID range</w:t>
            </w:r>
          </w:p>
        </w:tc>
        <w:tc>
          <w:tcPr>
            <w:tcW w:w="0" w:type="auto"/>
          </w:tcPr>
          <w:p w:rsidR="00C46265" w:rsidRPr="0030472C" w:rsidRDefault="00C46265" w:rsidP="00B06C59">
            <w:pPr>
              <w:pStyle w:val="TAL"/>
              <w:rPr>
                <w:sz w:val="16"/>
              </w:rPr>
            </w:pPr>
            <w:r>
              <w:rPr>
                <w:sz w:val="16"/>
              </w:rPr>
              <w:t>Ericsson, NTT Docomo</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0042</w:t>
            </w:r>
          </w:p>
        </w:tc>
        <w:tc>
          <w:tcPr>
            <w:tcW w:w="0" w:type="auto"/>
          </w:tcPr>
          <w:p w:rsidR="00C46265"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R3-182534</w:t>
            </w:r>
          </w:p>
        </w:tc>
        <w:tc>
          <w:tcPr>
            <w:tcW w:w="0" w:type="auto"/>
          </w:tcPr>
          <w:p w:rsidR="00C46265" w:rsidRPr="0030472C" w:rsidRDefault="00C46265" w:rsidP="00B06C59">
            <w:pPr>
              <w:pStyle w:val="TAL"/>
              <w:rPr>
                <w:sz w:val="16"/>
              </w:rPr>
            </w:pPr>
            <w:r>
              <w:rPr>
                <w:sz w:val="16"/>
              </w:rPr>
              <w:t>Baseline CR for essential corrections of TS 38.473 covering agreements of RAN3#99bis</w:t>
            </w:r>
          </w:p>
        </w:tc>
        <w:tc>
          <w:tcPr>
            <w:tcW w:w="0" w:type="auto"/>
          </w:tcPr>
          <w:p w:rsidR="00C46265" w:rsidRPr="0030472C" w:rsidRDefault="00C46265" w:rsidP="00B06C59">
            <w:pPr>
              <w:pStyle w:val="TAL"/>
              <w:rPr>
                <w:sz w:val="16"/>
              </w:rPr>
            </w:pPr>
            <w:r>
              <w:rPr>
                <w:sz w:val="16"/>
              </w:rPr>
              <w:t>Huawei Technologies Co. Ltd.</w:t>
            </w:r>
          </w:p>
        </w:tc>
        <w:tc>
          <w:tcPr>
            <w:tcW w:w="0" w:type="auto"/>
          </w:tcPr>
          <w:p w:rsidR="00C46265" w:rsidRPr="0030472C" w:rsidRDefault="00C46265" w:rsidP="00B06C59">
            <w:pPr>
              <w:pStyle w:val="TAL"/>
              <w:rPr>
                <w:sz w:val="16"/>
              </w:rPr>
            </w:pPr>
            <w:r>
              <w:rPr>
                <w:sz w:val="16"/>
              </w:rPr>
              <w:t>38.473</w:t>
            </w:r>
          </w:p>
        </w:tc>
        <w:tc>
          <w:tcPr>
            <w:tcW w:w="0" w:type="auto"/>
          </w:tcPr>
          <w:p w:rsidR="00C46265" w:rsidRPr="0030472C" w:rsidRDefault="00C46265" w:rsidP="00B06C59">
            <w:pPr>
              <w:pStyle w:val="TAL"/>
              <w:rPr>
                <w:sz w:val="16"/>
              </w:rPr>
            </w:pPr>
            <w:r>
              <w:rPr>
                <w:sz w:val="16"/>
              </w:rPr>
              <w:t>0043</w:t>
            </w:r>
          </w:p>
        </w:tc>
        <w:tc>
          <w:tcPr>
            <w:tcW w:w="0" w:type="auto"/>
          </w:tcPr>
          <w:p w:rsidR="00C46265" w:rsidRPr="0030472C"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endorsed</w:t>
            </w:r>
          </w:p>
        </w:tc>
      </w:tr>
      <w:tr w:rsidR="00C46265" w:rsidTr="00B06C59">
        <w:tc>
          <w:tcPr>
            <w:tcW w:w="0" w:type="auto"/>
          </w:tcPr>
          <w:p w:rsidR="00C46265" w:rsidRPr="0030472C" w:rsidRDefault="00C46265" w:rsidP="00B06C59">
            <w:pPr>
              <w:pStyle w:val="TAL"/>
              <w:rPr>
                <w:sz w:val="16"/>
              </w:rPr>
            </w:pPr>
            <w:r>
              <w:rPr>
                <w:sz w:val="16"/>
              </w:rPr>
              <w:t>R3-182274</w:t>
            </w:r>
          </w:p>
        </w:tc>
        <w:tc>
          <w:tcPr>
            <w:tcW w:w="0" w:type="auto"/>
          </w:tcPr>
          <w:p w:rsidR="00C46265" w:rsidRPr="0030472C" w:rsidRDefault="00C46265" w:rsidP="00B06C59">
            <w:pPr>
              <w:pStyle w:val="TAL"/>
              <w:rPr>
                <w:sz w:val="16"/>
              </w:rPr>
            </w:pPr>
            <w:r>
              <w:rPr>
                <w:sz w:val="16"/>
              </w:rPr>
              <w:t>Rapporteur's correction to TS 38.474</w:t>
            </w:r>
          </w:p>
        </w:tc>
        <w:tc>
          <w:tcPr>
            <w:tcW w:w="0" w:type="auto"/>
          </w:tcPr>
          <w:p w:rsidR="00C46265" w:rsidRPr="0030472C" w:rsidRDefault="00C46265" w:rsidP="00B06C59">
            <w:pPr>
              <w:pStyle w:val="TAL"/>
              <w:rPr>
                <w:sz w:val="16"/>
              </w:rPr>
            </w:pPr>
            <w:r>
              <w:rPr>
                <w:sz w:val="16"/>
              </w:rPr>
              <w:t>Intel Corporation</w:t>
            </w:r>
          </w:p>
        </w:tc>
        <w:tc>
          <w:tcPr>
            <w:tcW w:w="0" w:type="auto"/>
          </w:tcPr>
          <w:p w:rsidR="00C46265" w:rsidRPr="0030472C" w:rsidRDefault="00C46265" w:rsidP="00B06C59">
            <w:pPr>
              <w:pStyle w:val="TAL"/>
              <w:rPr>
                <w:sz w:val="16"/>
              </w:rPr>
            </w:pPr>
            <w:r>
              <w:rPr>
                <w:sz w:val="16"/>
              </w:rPr>
              <w:t>38.474</w:t>
            </w:r>
          </w:p>
        </w:tc>
        <w:tc>
          <w:tcPr>
            <w:tcW w:w="0" w:type="auto"/>
          </w:tcPr>
          <w:p w:rsidR="00C46265" w:rsidRPr="0030472C" w:rsidRDefault="00C46265" w:rsidP="00B06C59">
            <w:pPr>
              <w:pStyle w:val="TAL"/>
              <w:rPr>
                <w:sz w:val="16"/>
              </w:rPr>
            </w:pPr>
            <w:r>
              <w:rPr>
                <w:sz w:val="16"/>
              </w:rPr>
              <w:t>0002</w:t>
            </w:r>
          </w:p>
        </w:tc>
        <w:tc>
          <w:tcPr>
            <w:tcW w:w="0" w:type="auto"/>
          </w:tcPr>
          <w:p w:rsidR="00C46265" w:rsidRPr="0030472C" w:rsidRDefault="00C46265" w:rsidP="00B06C59">
            <w:pPr>
              <w:pStyle w:val="TAR"/>
              <w:rPr>
                <w:sz w:val="16"/>
              </w:rPr>
            </w:pPr>
          </w:p>
        </w:tc>
        <w:tc>
          <w:tcPr>
            <w:tcW w:w="0" w:type="auto"/>
          </w:tcPr>
          <w:p w:rsidR="00C46265" w:rsidRPr="0030472C" w:rsidRDefault="00C46265" w:rsidP="00B06C59">
            <w:pPr>
              <w:pStyle w:val="TAL"/>
              <w:rPr>
                <w:sz w:val="16"/>
              </w:rPr>
            </w:pPr>
            <w:r>
              <w:rPr>
                <w:sz w:val="16"/>
              </w:rPr>
              <w:t>Rel-15</w:t>
            </w:r>
          </w:p>
        </w:tc>
        <w:tc>
          <w:tcPr>
            <w:tcW w:w="0" w:type="auto"/>
          </w:tcPr>
          <w:p w:rsidR="00C46265" w:rsidRPr="0030472C" w:rsidRDefault="00C46265" w:rsidP="00B06C59">
            <w:pPr>
              <w:pStyle w:val="TAL"/>
              <w:rPr>
                <w:sz w:val="16"/>
              </w:rPr>
            </w:pPr>
            <w:r>
              <w:rPr>
                <w:sz w:val="16"/>
              </w:rPr>
              <w:t>F</w:t>
            </w:r>
          </w:p>
        </w:tc>
        <w:tc>
          <w:tcPr>
            <w:tcW w:w="0" w:type="auto"/>
          </w:tcPr>
          <w:p w:rsidR="00C46265" w:rsidRPr="0030472C" w:rsidRDefault="00C46265" w:rsidP="00B06C59">
            <w:pPr>
              <w:pStyle w:val="TAL"/>
              <w:rPr>
                <w:sz w:val="16"/>
              </w:rPr>
            </w:pPr>
            <w:r>
              <w:rPr>
                <w:sz w:val="16"/>
              </w:rPr>
              <w:t>NR_newRAT-Core</w:t>
            </w:r>
          </w:p>
        </w:tc>
        <w:tc>
          <w:tcPr>
            <w:tcW w:w="0" w:type="auto"/>
          </w:tcPr>
          <w:p w:rsidR="00C46265" w:rsidRPr="0030472C" w:rsidRDefault="00C46265" w:rsidP="00B06C59">
            <w:pPr>
              <w:pStyle w:val="TAL"/>
              <w:rPr>
                <w:sz w:val="16"/>
              </w:rPr>
            </w:pPr>
            <w:r>
              <w:rPr>
                <w:sz w:val="16"/>
              </w:rPr>
              <w:t>agreed</w:t>
            </w:r>
          </w:p>
        </w:tc>
      </w:tr>
    </w:tbl>
    <w:p w:rsidR="00C46265" w:rsidRDefault="00C46265" w:rsidP="00C46265">
      <w:pPr>
        <w:pStyle w:val="Heading2"/>
      </w:pPr>
    </w:p>
    <w:p w:rsidR="00C46265" w:rsidRDefault="00C46265" w:rsidP="00C46265">
      <w:pPr>
        <w:pStyle w:val="Heading2"/>
      </w:pPr>
      <w:r>
        <w:br w:type="page"/>
      </w:r>
      <w:bookmarkStart w:id="175" w:name="_Toc513840716"/>
      <w:r>
        <w:t>Annex C: Lists of liaisons</w:t>
      </w:r>
      <w:bookmarkEnd w:id="175"/>
    </w:p>
    <w:p w:rsidR="00C46265" w:rsidRDefault="00C46265" w:rsidP="00C46265">
      <w:pPr>
        <w:pStyle w:val="Heading3"/>
      </w:pPr>
      <w:bookmarkStart w:id="176" w:name="_Toc513840717"/>
      <w:r>
        <w:t>C1: Incoming liaison statements</w:t>
      </w:r>
      <w:bookmarkEnd w:id="176"/>
    </w:p>
    <w:tbl>
      <w:tblPr>
        <w:tblStyle w:val="TableGrid"/>
        <w:tblW w:w="0" w:type="auto"/>
        <w:tblInd w:w="-113" w:type="dxa"/>
        <w:tblLook w:val="04A0" w:firstRow="1" w:lastRow="0" w:firstColumn="1" w:lastColumn="0" w:noHBand="0" w:noVBand="1"/>
      </w:tblPr>
      <w:tblGrid>
        <w:gridCol w:w="1097"/>
        <w:gridCol w:w="2744"/>
        <w:gridCol w:w="3156"/>
        <w:gridCol w:w="1778"/>
        <w:gridCol w:w="967"/>
      </w:tblGrid>
      <w:tr w:rsidR="00C46265" w:rsidTr="00B06C59">
        <w:tc>
          <w:tcPr>
            <w:tcW w:w="0" w:type="auto"/>
          </w:tcPr>
          <w:p w:rsidR="00C46265" w:rsidRDefault="00C46265" w:rsidP="00B06C59">
            <w:pPr>
              <w:pStyle w:val="TAH"/>
            </w:pPr>
            <w:r>
              <w:t>Document</w:t>
            </w:r>
          </w:p>
        </w:tc>
        <w:tc>
          <w:tcPr>
            <w:tcW w:w="0" w:type="auto"/>
          </w:tcPr>
          <w:p w:rsidR="00C46265" w:rsidRDefault="00C46265" w:rsidP="00B06C59">
            <w:pPr>
              <w:pStyle w:val="TAH"/>
            </w:pPr>
            <w:r>
              <w:t>Original</w:t>
            </w:r>
          </w:p>
        </w:tc>
        <w:tc>
          <w:tcPr>
            <w:tcW w:w="0" w:type="auto"/>
          </w:tcPr>
          <w:p w:rsidR="00C46265" w:rsidRDefault="00C46265" w:rsidP="00B06C59">
            <w:pPr>
              <w:pStyle w:val="TAH"/>
            </w:pPr>
            <w:r>
              <w:t>Title</w:t>
            </w:r>
          </w:p>
        </w:tc>
        <w:tc>
          <w:tcPr>
            <w:tcW w:w="0" w:type="auto"/>
          </w:tcPr>
          <w:p w:rsidR="00C46265" w:rsidRDefault="00C46265" w:rsidP="00B06C59">
            <w:pPr>
              <w:pStyle w:val="TAH"/>
            </w:pPr>
            <w:r>
              <w:t>From</w:t>
            </w:r>
          </w:p>
        </w:tc>
        <w:tc>
          <w:tcPr>
            <w:tcW w:w="0" w:type="auto"/>
          </w:tcPr>
          <w:p w:rsidR="00C46265" w:rsidRDefault="00C46265" w:rsidP="00B06C59">
            <w:pPr>
              <w:pStyle w:val="TAH"/>
            </w:pPr>
            <w:r>
              <w:t>Decision</w:t>
            </w:r>
          </w:p>
        </w:tc>
      </w:tr>
      <w:tr w:rsidR="00C46265" w:rsidTr="00B06C59">
        <w:tc>
          <w:tcPr>
            <w:tcW w:w="0" w:type="auto"/>
          </w:tcPr>
          <w:p w:rsidR="00C46265" w:rsidRPr="0030472C" w:rsidRDefault="00C46265" w:rsidP="00B06C59">
            <w:pPr>
              <w:pStyle w:val="TAL"/>
              <w:rPr>
                <w:sz w:val="16"/>
              </w:rPr>
            </w:pPr>
            <w:r>
              <w:rPr>
                <w:sz w:val="16"/>
              </w:rPr>
              <w:t>R3-181602</w:t>
            </w:r>
          </w:p>
        </w:tc>
        <w:tc>
          <w:tcPr>
            <w:tcW w:w="0" w:type="auto"/>
          </w:tcPr>
          <w:p w:rsidR="00C46265" w:rsidRPr="0030472C" w:rsidRDefault="00C46265" w:rsidP="00B06C59">
            <w:pPr>
              <w:pStyle w:val="TAL"/>
            </w:pPr>
            <w:r>
              <w:t>180226_RANFS_D1_Liaison Statement_V1</w:t>
            </w:r>
          </w:p>
        </w:tc>
        <w:tc>
          <w:tcPr>
            <w:tcW w:w="0" w:type="auto"/>
          </w:tcPr>
          <w:p w:rsidR="00C46265" w:rsidRPr="0030472C" w:rsidRDefault="00C46265" w:rsidP="00B06C59">
            <w:pPr>
              <w:pStyle w:val="TAL"/>
              <w:rPr>
                <w:sz w:val="16"/>
              </w:rPr>
            </w:pPr>
            <w:r>
              <w:rPr>
                <w:sz w:val="16"/>
              </w:rPr>
              <w:t>NGMN “RAN functional split and x-haul” work item</w:t>
            </w:r>
          </w:p>
        </w:tc>
        <w:tc>
          <w:tcPr>
            <w:tcW w:w="0" w:type="auto"/>
          </w:tcPr>
          <w:p w:rsidR="00C46265" w:rsidRPr="0030472C" w:rsidRDefault="00C46265" w:rsidP="00B06C59">
            <w:pPr>
              <w:pStyle w:val="TAL"/>
              <w:rPr>
                <w:sz w:val="16"/>
              </w:rPr>
            </w:pPr>
            <w:r>
              <w:t>NGMN Alliance work item “RAN functional split and x-haul”</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R3-181603</w:t>
            </w:r>
          </w:p>
        </w:tc>
        <w:tc>
          <w:tcPr>
            <w:tcW w:w="0" w:type="auto"/>
          </w:tcPr>
          <w:p w:rsidR="00C46265" w:rsidRPr="0030472C" w:rsidRDefault="00C46265" w:rsidP="00B06C59">
            <w:pPr>
              <w:pStyle w:val="TAL"/>
            </w:pPr>
            <w:r>
              <w:t>C1-181761</w:t>
            </w:r>
          </w:p>
        </w:tc>
        <w:tc>
          <w:tcPr>
            <w:tcW w:w="0" w:type="auto"/>
          </w:tcPr>
          <w:p w:rsidR="00C46265" w:rsidRPr="0030472C" w:rsidRDefault="00C46265" w:rsidP="00B06C59">
            <w:pPr>
              <w:pStyle w:val="TAL"/>
              <w:rPr>
                <w:sz w:val="16"/>
              </w:rPr>
            </w:pPr>
            <w:r>
              <w:rPr>
                <w:sz w:val="16"/>
              </w:rPr>
              <w:t>Reply LS on N2 and N3 interfaces for Non-3GPP access network</w:t>
            </w:r>
          </w:p>
        </w:tc>
        <w:tc>
          <w:tcPr>
            <w:tcW w:w="0" w:type="auto"/>
          </w:tcPr>
          <w:p w:rsidR="00C46265" w:rsidRPr="0030472C" w:rsidRDefault="00C46265" w:rsidP="00B06C59">
            <w:pPr>
              <w:pStyle w:val="TAL"/>
              <w:rPr>
                <w:sz w:val="16"/>
              </w:rPr>
            </w:pPr>
            <w:r>
              <w:t>3GPP CT1, Nokia</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R3-181604</w:t>
            </w:r>
          </w:p>
        </w:tc>
        <w:tc>
          <w:tcPr>
            <w:tcW w:w="0" w:type="auto"/>
          </w:tcPr>
          <w:p w:rsidR="00C46265" w:rsidRPr="0030472C" w:rsidRDefault="00C46265" w:rsidP="00B06C59">
            <w:pPr>
              <w:pStyle w:val="TAL"/>
            </w:pPr>
            <w:r>
              <w:t>C1-181769</w:t>
            </w:r>
          </w:p>
        </w:tc>
        <w:tc>
          <w:tcPr>
            <w:tcW w:w="0" w:type="auto"/>
          </w:tcPr>
          <w:p w:rsidR="00C46265" w:rsidRPr="0030472C" w:rsidRDefault="00C46265" w:rsidP="00B06C59">
            <w:pPr>
              <w:pStyle w:val="TAL"/>
              <w:rPr>
                <w:sz w:val="16"/>
              </w:rPr>
            </w:pPr>
            <w:r>
              <w:rPr>
                <w:sz w:val="16"/>
              </w:rPr>
              <w:t>LS on Service Based interface for PWS</w:t>
            </w:r>
          </w:p>
        </w:tc>
        <w:tc>
          <w:tcPr>
            <w:tcW w:w="0" w:type="auto"/>
          </w:tcPr>
          <w:p w:rsidR="00C46265" w:rsidRPr="0030472C" w:rsidRDefault="00C46265" w:rsidP="00B06C59">
            <w:pPr>
              <w:pStyle w:val="TAL"/>
              <w:rPr>
                <w:sz w:val="16"/>
              </w:rPr>
            </w:pPr>
            <w:r>
              <w:t>3GPP CT1, On2many</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R3-181605</w:t>
            </w:r>
          </w:p>
        </w:tc>
        <w:tc>
          <w:tcPr>
            <w:tcW w:w="0" w:type="auto"/>
          </w:tcPr>
          <w:p w:rsidR="00C46265" w:rsidRPr="0030472C" w:rsidRDefault="00C46265" w:rsidP="00B06C59">
            <w:pPr>
              <w:pStyle w:val="TAL"/>
            </w:pPr>
            <w:r>
              <w:t>C1-181790</w:t>
            </w:r>
          </w:p>
        </w:tc>
        <w:tc>
          <w:tcPr>
            <w:tcW w:w="0" w:type="auto"/>
          </w:tcPr>
          <w:p w:rsidR="00C46265" w:rsidRPr="0030472C" w:rsidRDefault="00C46265" w:rsidP="00B06C59">
            <w:pPr>
              <w:pStyle w:val="TAL"/>
              <w:rPr>
                <w:sz w:val="16"/>
              </w:rPr>
            </w:pPr>
            <w:r>
              <w:rPr>
                <w:sz w:val="16"/>
              </w:rPr>
              <w:t>LS on TAI and forbidden TAI list for 5GS</w:t>
            </w:r>
          </w:p>
        </w:tc>
        <w:tc>
          <w:tcPr>
            <w:tcW w:w="0" w:type="auto"/>
          </w:tcPr>
          <w:p w:rsidR="00C46265" w:rsidRPr="0030472C" w:rsidRDefault="00C46265" w:rsidP="00B06C59">
            <w:pPr>
              <w:pStyle w:val="TAL"/>
              <w:rPr>
                <w:sz w:val="16"/>
              </w:rPr>
            </w:pPr>
            <w:r>
              <w:t>3GPP CT1, Intel</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R3-181606</w:t>
            </w:r>
          </w:p>
        </w:tc>
        <w:tc>
          <w:tcPr>
            <w:tcW w:w="0" w:type="auto"/>
          </w:tcPr>
          <w:p w:rsidR="00C46265" w:rsidRPr="0030472C" w:rsidRDefault="00C46265" w:rsidP="00B06C59">
            <w:pPr>
              <w:pStyle w:val="TAL"/>
            </w:pPr>
            <w:r>
              <w:t>C4-182247</w:t>
            </w:r>
          </w:p>
        </w:tc>
        <w:tc>
          <w:tcPr>
            <w:tcW w:w="0" w:type="auto"/>
          </w:tcPr>
          <w:p w:rsidR="00C46265" w:rsidRPr="0030472C" w:rsidRDefault="00C46265" w:rsidP="00B06C59">
            <w:pPr>
              <w:pStyle w:val="TAL"/>
              <w:rPr>
                <w:sz w:val="16"/>
              </w:rPr>
            </w:pPr>
            <w:r>
              <w:rPr>
                <w:sz w:val="16"/>
              </w:rPr>
              <w:t>Reply LS on defining a new GTP Extension Header for the 5GS Container</w:t>
            </w:r>
          </w:p>
        </w:tc>
        <w:tc>
          <w:tcPr>
            <w:tcW w:w="0" w:type="auto"/>
          </w:tcPr>
          <w:p w:rsidR="00C46265" w:rsidRPr="0030472C" w:rsidRDefault="00C46265" w:rsidP="00B06C59">
            <w:pPr>
              <w:pStyle w:val="TAL"/>
              <w:rPr>
                <w:sz w:val="16"/>
              </w:rPr>
            </w:pPr>
            <w:r>
              <w:t>3GPP CT4, Nokia</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R3-181607</w:t>
            </w:r>
          </w:p>
        </w:tc>
        <w:tc>
          <w:tcPr>
            <w:tcW w:w="0" w:type="auto"/>
          </w:tcPr>
          <w:p w:rsidR="00C46265" w:rsidRPr="0030472C" w:rsidRDefault="00C46265" w:rsidP="00B06C59">
            <w:pPr>
              <w:pStyle w:val="TAL"/>
            </w:pPr>
            <w:r>
              <w:t>C4-182388</w:t>
            </w:r>
          </w:p>
        </w:tc>
        <w:tc>
          <w:tcPr>
            <w:tcW w:w="0" w:type="auto"/>
          </w:tcPr>
          <w:p w:rsidR="00C46265" w:rsidRPr="0030472C" w:rsidRDefault="00C46265" w:rsidP="00B06C59">
            <w:pPr>
              <w:pStyle w:val="TAL"/>
              <w:rPr>
                <w:sz w:val="16"/>
              </w:rPr>
            </w:pPr>
            <w:r>
              <w:rPr>
                <w:sz w:val="16"/>
              </w:rPr>
              <w:t>LS on Clarification on GTP-U ""Long PDCP PDU Number"" extension header</w:t>
            </w:r>
          </w:p>
        </w:tc>
        <w:tc>
          <w:tcPr>
            <w:tcW w:w="0" w:type="auto"/>
          </w:tcPr>
          <w:p w:rsidR="00C46265" w:rsidRPr="0030472C" w:rsidRDefault="00C46265" w:rsidP="00B06C59">
            <w:pPr>
              <w:pStyle w:val="TAL"/>
              <w:rPr>
                <w:sz w:val="16"/>
              </w:rPr>
            </w:pPr>
            <w:r>
              <w:t>3GPP CT4, NTT Docomo</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R3-181608</w:t>
            </w:r>
          </w:p>
        </w:tc>
        <w:tc>
          <w:tcPr>
            <w:tcW w:w="0" w:type="auto"/>
          </w:tcPr>
          <w:p w:rsidR="00C46265" w:rsidRPr="0030472C" w:rsidRDefault="00C46265" w:rsidP="00B06C59">
            <w:pPr>
              <w:pStyle w:val="TAL"/>
            </w:pPr>
            <w:r>
              <w:t>R1-1803480</w:t>
            </w:r>
          </w:p>
        </w:tc>
        <w:tc>
          <w:tcPr>
            <w:tcW w:w="0" w:type="auto"/>
          </w:tcPr>
          <w:p w:rsidR="00C46265" w:rsidRPr="0030472C" w:rsidRDefault="00C46265" w:rsidP="00B06C59">
            <w:pPr>
              <w:pStyle w:val="TAL"/>
              <w:rPr>
                <w:sz w:val="16"/>
              </w:rPr>
            </w:pPr>
            <w:r>
              <w:rPr>
                <w:sz w:val="16"/>
              </w:rPr>
              <w:t>LS on NR UE feature list</w:t>
            </w:r>
          </w:p>
        </w:tc>
        <w:tc>
          <w:tcPr>
            <w:tcW w:w="0" w:type="auto"/>
          </w:tcPr>
          <w:p w:rsidR="00C46265" w:rsidRPr="0030472C" w:rsidRDefault="00C46265" w:rsidP="00B06C59">
            <w:pPr>
              <w:pStyle w:val="TAL"/>
              <w:rPr>
                <w:sz w:val="16"/>
              </w:rPr>
            </w:pPr>
            <w:r>
              <w:t>3GPP RAN1, NTT Docomo, AT&amp;T</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R3-181609</w:t>
            </w:r>
          </w:p>
        </w:tc>
        <w:tc>
          <w:tcPr>
            <w:tcW w:w="0" w:type="auto"/>
          </w:tcPr>
          <w:p w:rsidR="00C46265" w:rsidRPr="0030472C" w:rsidRDefault="00C46265" w:rsidP="00B06C59">
            <w:pPr>
              <w:pStyle w:val="TAL"/>
            </w:pPr>
            <w:r>
              <w:t>R2-1803821</w:t>
            </w:r>
          </w:p>
        </w:tc>
        <w:tc>
          <w:tcPr>
            <w:tcW w:w="0" w:type="auto"/>
          </w:tcPr>
          <w:p w:rsidR="00C46265" w:rsidRPr="0030472C" w:rsidRDefault="00C46265" w:rsidP="00B06C59">
            <w:pPr>
              <w:pStyle w:val="TAL"/>
              <w:rPr>
                <w:sz w:val="16"/>
              </w:rPr>
            </w:pPr>
            <w:r>
              <w:rPr>
                <w:sz w:val="16"/>
              </w:rPr>
              <w:t>Reply LS to Reply LS on UE differentiation for Rel-15 NB-IoT</w:t>
            </w:r>
          </w:p>
        </w:tc>
        <w:tc>
          <w:tcPr>
            <w:tcW w:w="0" w:type="auto"/>
          </w:tcPr>
          <w:p w:rsidR="00C46265" w:rsidRPr="0030472C" w:rsidRDefault="00C46265" w:rsidP="00B06C59">
            <w:pPr>
              <w:pStyle w:val="TAL"/>
              <w:rPr>
                <w:sz w:val="16"/>
              </w:rPr>
            </w:pPr>
            <w:r>
              <w:t>3GPP RAN2, Huawei</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R3-181610</w:t>
            </w:r>
          </w:p>
        </w:tc>
        <w:tc>
          <w:tcPr>
            <w:tcW w:w="0" w:type="auto"/>
          </w:tcPr>
          <w:p w:rsidR="00C46265" w:rsidRPr="0030472C" w:rsidRDefault="00C46265" w:rsidP="00B06C59">
            <w:pPr>
              <w:pStyle w:val="TAL"/>
            </w:pPr>
            <w:r>
              <w:t>R2-1804067</w:t>
            </w:r>
          </w:p>
        </w:tc>
        <w:tc>
          <w:tcPr>
            <w:tcW w:w="0" w:type="auto"/>
          </w:tcPr>
          <w:p w:rsidR="00C46265" w:rsidRPr="0030472C" w:rsidRDefault="00C46265" w:rsidP="00B06C59">
            <w:pPr>
              <w:pStyle w:val="TAL"/>
              <w:rPr>
                <w:sz w:val="16"/>
              </w:rPr>
            </w:pPr>
            <w:r>
              <w:rPr>
                <w:sz w:val="16"/>
              </w:rPr>
              <w:t>Response LS on optionality of the UE procedures related to RRC Inactive</w:t>
            </w:r>
          </w:p>
        </w:tc>
        <w:tc>
          <w:tcPr>
            <w:tcW w:w="0" w:type="auto"/>
          </w:tcPr>
          <w:p w:rsidR="00C46265" w:rsidRPr="0030472C" w:rsidRDefault="00C46265" w:rsidP="00B06C59">
            <w:pPr>
              <w:pStyle w:val="TAL"/>
              <w:rPr>
                <w:sz w:val="16"/>
              </w:rPr>
            </w:pPr>
            <w:r>
              <w:t>3GPP RAN2, Samsung</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R3-181611</w:t>
            </w:r>
          </w:p>
        </w:tc>
        <w:tc>
          <w:tcPr>
            <w:tcW w:w="0" w:type="auto"/>
          </w:tcPr>
          <w:p w:rsidR="00C46265" w:rsidRPr="0030472C" w:rsidRDefault="00C46265" w:rsidP="00B06C59">
            <w:pPr>
              <w:pStyle w:val="TAL"/>
            </w:pPr>
            <w:r>
              <w:t>R2-1804106</w:t>
            </w:r>
          </w:p>
        </w:tc>
        <w:tc>
          <w:tcPr>
            <w:tcW w:w="0" w:type="auto"/>
          </w:tcPr>
          <w:p w:rsidR="00C46265" w:rsidRPr="0030472C" w:rsidRDefault="00C46265" w:rsidP="00B06C59">
            <w:pPr>
              <w:pStyle w:val="TAL"/>
              <w:rPr>
                <w:sz w:val="16"/>
              </w:rPr>
            </w:pPr>
            <w:r>
              <w:rPr>
                <w:sz w:val="16"/>
              </w:rPr>
              <w:t>LS on UE differentiation in NB-IoT</w:t>
            </w:r>
          </w:p>
        </w:tc>
        <w:tc>
          <w:tcPr>
            <w:tcW w:w="0" w:type="auto"/>
          </w:tcPr>
          <w:p w:rsidR="00C46265" w:rsidRPr="0030472C" w:rsidRDefault="00C46265" w:rsidP="00B06C59">
            <w:pPr>
              <w:pStyle w:val="TAL"/>
              <w:rPr>
                <w:sz w:val="16"/>
              </w:rPr>
            </w:pPr>
            <w:r>
              <w:t>3GPP RAN2, Ericsson</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R3-181612</w:t>
            </w:r>
          </w:p>
        </w:tc>
        <w:tc>
          <w:tcPr>
            <w:tcW w:w="0" w:type="auto"/>
          </w:tcPr>
          <w:p w:rsidR="00C46265" w:rsidRPr="0030472C" w:rsidRDefault="00C46265" w:rsidP="00B06C59">
            <w:pPr>
              <w:pStyle w:val="TAL"/>
            </w:pPr>
            <w:r>
              <w:t>R2-1804137</w:t>
            </w:r>
          </w:p>
        </w:tc>
        <w:tc>
          <w:tcPr>
            <w:tcW w:w="0" w:type="auto"/>
          </w:tcPr>
          <w:p w:rsidR="00C46265" w:rsidRPr="0030472C" w:rsidRDefault="00C46265" w:rsidP="00B06C59">
            <w:pPr>
              <w:pStyle w:val="TAL"/>
              <w:rPr>
                <w:sz w:val="16"/>
              </w:rPr>
            </w:pPr>
            <w:r>
              <w:rPr>
                <w:sz w:val="16"/>
              </w:rPr>
              <w:t>LS on RAN2 agreements for euCA</w:t>
            </w:r>
          </w:p>
        </w:tc>
        <w:tc>
          <w:tcPr>
            <w:tcW w:w="0" w:type="auto"/>
          </w:tcPr>
          <w:p w:rsidR="00C46265" w:rsidRPr="0030472C" w:rsidRDefault="00C46265" w:rsidP="00B06C59">
            <w:pPr>
              <w:pStyle w:val="TAL"/>
              <w:rPr>
                <w:sz w:val="16"/>
              </w:rPr>
            </w:pPr>
            <w:r>
              <w:t>3GPP RAN2, Nokia</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R3-181613</w:t>
            </w:r>
          </w:p>
        </w:tc>
        <w:tc>
          <w:tcPr>
            <w:tcW w:w="0" w:type="auto"/>
          </w:tcPr>
          <w:p w:rsidR="00C46265" w:rsidRPr="0030472C" w:rsidRDefault="00C46265" w:rsidP="00B06C59">
            <w:pPr>
              <w:pStyle w:val="TAL"/>
            </w:pPr>
            <w:r>
              <w:t>R4-1802691</w:t>
            </w:r>
          </w:p>
        </w:tc>
        <w:tc>
          <w:tcPr>
            <w:tcW w:w="0" w:type="auto"/>
          </w:tcPr>
          <w:p w:rsidR="00C46265" w:rsidRPr="0030472C" w:rsidRDefault="00C46265" w:rsidP="00B06C59">
            <w:pPr>
              <w:pStyle w:val="TAL"/>
              <w:rPr>
                <w:sz w:val="16"/>
              </w:rPr>
            </w:pPr>
            <w:r>
              <w:rPr>
                <w:sz w:val="16"/>
              </w:rPr>
              <w:t>Reply LS on NR interworking with GSM and UMTS</w:t>
            </w:r>
          </w:p>
        </w:tc>
        <w:tc>
          <w:tcPr>
            <w:tcW w:w="0" w:type="auto"/>
          </w:tcPr>
          <w:p w:rsidR="00C46265" w:rsidRPr="0030472C" w:rsidRDefault="00C46265" w:rsidP="00B06C59">
            <w:pPr>
              <w:pStyle w:val="TAL"/>
              <w:rPr>
                <w:sz w:val="16"/>
              </w:rPr>
            </w:pPr>
            <w:r>
              <w:t>3GPP RAN4, Huawei</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R3-181614</w:t>
            </w:r>
          </w:p>
        </w:tc>
        <w:tc>
          <w:tcPr>
            <w:tcW w:w="0" w:type="auto"/>
          </w:tcPr>
          <w:p w:rsidR="00C46265" w:rsidRPr="0030472C" w:rsidRDefault="00C46265" w:rsidP="00B06C59">
            <w:pPr>
              <w:pStyle w:val="TAL"/>
            </w:pPr>
            <w:r>
              <w:t>R4-1803564</w:t>
            </w:r>
          </w:p>
        </w:tc>
        <w:tc>
          <w:tcPr>
            <w:tcW w:w="0" w:type="auto"/>
          </w:tcPr>
          <w:p w:rsidR="00C46265" w:rsidRPr="0030472C" w:rsidRDefault="00C46265" w:rsidP="00B06C59">
            <w:pPr>
              <w:pStyle w:val="TAL"/>
              <w:rPr>
                <w:sz w:val="16"/>
              </w:rPr>
            </w:pPr>
            <w:r>
              <w:rPr>
                <w:sz w:val="16"/>
              </w:rPr>
              <w:t>LS on UE feature list</w:t>
            </w:r>
          </w:p>
        </w:tc>
        <w:tc>
          <w:tcPr>
            <w:tcW w:w="0" w:type="auto"/>
          </w:tcPr>
          <w:p w:rsidR="00C46265" w:rsidRPr="0030472C" w:rsidRDefault="00C46265" w:rsidP="00B06C59">
            <w:pPr>
              <w:pStyle w:val="TAL"/>
              <w:rPr>
                <w:sz w:val="16"/>
              </w:rPr>
            </w:pPr>
            <w:r>
              <w:t>3GPP RAN4, Intel</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R3-181615</w:t>
            </w:r>
          </w:p>
        </w:tc>
        <w:tc>
          <w:tcPr>
            <w:tcW w:w="0" w:type="auto"/>
          </w:tcPr>
          <w:p w:rsidR="00C46265" w:rsidRPr="0030472C" w:rsidRDefault="00C46265" w:rsidP="00B06C59">
            <w:pPr>
              <w:pStyle w:val="TAL"/>
            </w:pPr>
            <w:r>
              <w:t>RP-180590</w:t>
            </w:r>
          </w:p>
        </w:tc>
        <w:tc>
          <w:tcPr>
            <w:tcW w:w="0" w:type="auto"/>
          </w:tcPr>
          <w:p w:rsidR="00C46265" w:rsidRPr="0030472C" w:rsidRDefault="00C46265" w:rsidP="00B06C59">
            <w:pPr>
              <w:pStyle w:val="TAL"/>
              <w:rPr>
                <w:sz w:val="16"/>
              </w:rPr>
            </w:pPr>
            <w:r>
              <w:rPr>
                <w:sz w:val="16"/>
              </w:rPr>
              <w:t>LS on secured Signalling-only connection</w:t>
            </w:r>
          </w:p>
        </w:tc>
        <w:tc>
          <w:tcPr>
            <w:tcW w:w="0" w:type="auto"/>
          </w:tcPr>
          <w:p w:rsidR="00C46265" w:rsidRPr="0030472C" w:rsidRDefault="00C46265" w:rsidP="00B06C59">
            <w:pPr>
              <w:pStyle w:val="TAL"/>
              <w:rPr>
                <w:sz w:val="16"/>
              </w:rPr>
            </w:pPr>
            <w:r>
              <w:t>3GPP TSG RAN, Nokia</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R3-181616</w:t>
            </w:r>
          </w:p>
        </w:tc>
        <w:tc>
          <w:tcPr>
            <w:tcW w:w="0" w:type="auto"/>
          </w:tcPr>
          <w:p w:rsidR="00C46265" w:rsidRPr="0030472C" w:rsidRDefault="00C46265" w:rsidP="00B06C59">
            <w:pPr>
              <w:pStyle w:val="TAL"/>
            </w:pPr>
            <w:r>
              <w:t>RP-180596</w:t>
            </w:r>
          </w:p>
        </w:tc>
        <w:tc>
          <w:tcPr>
            <w:tcW w:w="0" w:type="auto"/>
          </w:tcPr>
          <w:p w:rsidR="00C46265" w:rsidRPr="0030472C" w:rsidRDefault="00C46265" w:rsidP="00B06C59">
            <w:pPr>
              <w:pStyle w:val="TAL"/>
              <w:rPr>
                <w:sz w:val="16"/>
              </w:rPr>
            </w:pPr>
            <w:r>
              <w:rPr>
                <w:sz w:val="16"/>
              </w:rPr>
              <w:t>LS on NR UE feature list</w:t>
            </w:r>
          </w:p>
        </w:tc>
        <w:tc>
          <w:tcPr>
            <w:tcW w:w="0" w:type="auto"/>
          </w:tcPr>
          <w:p w:rsidR="00C46265" w:rsidRPr="0030472C" w:rsidRDefault="00C46265" w:rsidP="00B06C59">
            <w:pPr>
              <w:pStyle w:val="TAL"/>
              <w:rPr>
                <w:sz w:val="16"/>
              </w:rPr>
            </w:pPr>
            <w:r>
              <w:t>3GPP TSG RAN, NTT Docomo</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R3-181617</w:t>
            </w:r>
          </w:p>
        </w:tc>
        <w:tc>
          <w:tcPr>
            <w:tcW w:w="0" w:type="auto"/>
          </w:tcPr>
          <w:p w:rsidR="00C46265" w:rsidRPr="0030472C" w:rsidRDefault="00C46265" w:rsidP="00B06C59">
            <w:pPr>
              <w:pStyle w:val="TAL"/>
            </w:pPr>
            <w:r>
              <w:t>RP-180598</w:t>
            </w:r>
          </w:p>
        </w:tc>
        <w:tc>
          <w:tcPr>
            <w:tcW w:w="0" w:type="auto"/>
          </w:tcPr>
          <w:p w:rsidR="00C46265" w:rsidRPr="0030472C" w:rsidRDefault="00C46265" w:rsidP="00B06C59">
            <w:pPr>
              <w:pStyle w:val="TAL"/>
              <w:rPr>
                <w:sz w:val="16"/>
              </w:rPr>
            </w:pPr>
            <w:r>
              <w:rPr>
                <w:sz w:val="16"/>
              </w:rPr>
              <w:t>LS on optimisation of UE capability signalling</w:t>
            </w:r>
          </w:p>
        </w:tc>
        <w:tc>
          <w:tcPr>
            <w:tcW w:w="0" w:type="auto"/>
          </w:tcPr>
          <w:p w:rsidR="00C46265" w:rsidRPr="0030472C" w:rsidRDefault="00C46265" w:rsidP="00B06C59">
            <w:pPr>
              <w:pStyle w:val="TAL"/>
              <w:rPr>
                <w:sz w:val="16"/>
              </w:rPr>
            </w:pPr>
            <w:r>
              <w:t>3GPP TSG RAN, Vodafone</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R3-181618</w:t>
            </w:r>
          </w:p>
        </w:tc>
        <w:tc>
          <w:tcPr>
            <w:tcW w:w="0" w:type="auto"/>
          </w:tcPr>
          <w:p w:rsidR="00C46265" w:rsidRPr="0030472C" w:rsidRDefault="00C46265" w:rsidP="00B06C59">
            <w:pPr>
              <w:pStyle w:val="TAL"/>
            </w:pPr>
            <w:r>
              <w:t>S2-182411</w:t>
            </w:r>
          </w:p>
        </w:tc>
        <w:tc>
          <w:tcPr>
            <w:tcW w:w="0" w:type="auto"/>
          </w:tcPr>
          <w:p w:rsidR="00C46265" w:rsidRPr="0030472C" w:rsidRDefault="00C46265" w:rsidP="00B06C59">
            <w:pPr>
              <w:pStyle w:val="TAL"/>
              <w:rPr>
                <w:sz w:val="16"/>
              </w:rPr>
            </w:pPr>
            <w:r>
              <w:rPr>
                <w:sz w:val="16"/>
              </w:rPr>
              <w:t>LS on Differentiation of LTE-M (eMTC) traffic from other LTE data traffic</w:t>
            </w:r>
          </w:p>
        </w:tc>
        <w:tc>
          <w:tcPr>
            <w:tcW w:w="0" w:type="auto"/>
          </w:tcPr>
          <w:p w:rsidR="00C46265" w:rsidRPr="0030472C" w:rsidRDefault="00C46265" w:rsidP="00B06C59">
            <w:pPr>
              <w:pStyle w:val="TAL"/>
              <w:rPr>
                <w:sz w:val="16"/>
              </w:rPr>
            </w:pPr>
            <w:r>
              <w:t>3GPP SA2, Nokia</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R3-181619</w:t>
            </w:r>
          </w:p>
        </w:tc>
        <w:tc>
          <w:tcPr>
            <w:tcW w:w="0" w:type="auto"/>
          </w:tcPr>
          <w:p w:rsidR="00C46265" w:rsidRPr="0030472C" w:rsidRDefault="00C46265" w:rsidP="00B06C59">
            <w:pPr>
              <w:pStyle w:val="TAL"/>
            </w:pPr>
            <w:r>
              <w:t>S2-182415</w:t>
            </w:r>
          </w:p>
        </w:tc>
        <w:tc>
          <w:tcPr>
            <w:tcW w:w="0" w:type="auto"/>
          </w:tcPr>
          <w:p w:rsidR="00C46265" w:rsidRPr="0030472C" w:rsidRDefault="00C46265" w:rsidP="00B06C59">
            <w:pPr>
              <w:pStyle w:val="TAL"/>
              <w:rPr>
                <w:sz w:val="16"/>
              </w:rPr>
            </w:pPr>
            <w:r>
              <w:rPr>
                <w:sz w:val="16"/>
              </w:rPr>
              <w:t>LS on encrypting broadcasted positioning data and LS on provisioning of positioning assistance data via LPPa for broadcast</w:t>
            </w:r>
          </w:p>
        </w:tc>
        <w:tc>
          <w:tcPr>
            <w:tcW w:w="0" w:type="auto"/>
          </w:tcPr>
          <w:p w:rsidR="00C46265" w:rsidRPr="0030472C" w:rsidRDefault="00C46265" w:rsidP="00B06C59">
            <w:pPr>
              <w:pStyle w:val="TAL"/>
              <w:rPr>
                <w:sz w:val="16"/>
              </w:rPr>
            </w:pPr>
            <w:r>
              <w:t>3GPP SA2, Qualcomm</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R3-181620</w:t>
            </w:r>
          </w:p>
        </w:tc>
        <w:tc>
          <w:tcPr>
            <w:tcW w:w="0" w:type="auto"/>
          </w:tcPr>
          <w:p w:rsidR="00C46265" w:rsidRPr="0030472C" w:rsidRDefault="00C46265" w:rsidP="00B06C59">
            <w:pPr>
              <w:pStyle w:val="TAL"/>
            </w:pPr>
            <w:r>
              <w:t>S2-182535</w:t>
            </w:r>
          </w:p>
        </w:tc>
        <w:tc>
          <w:tcPr>
            <w:tcW w:w="0" w:type="auto"/>
          </w:tcPr>
          <w:p w:rsidR="00C46265" w:rsidRPr="0030472C" w:rsidRDefault="00C46265" w:rsidP="00B06C59">
            <w:pPr>
              <w:pStyle w:val="TAL"/>
              <w:rPr>
                <w:sz w:val="16"/>
              </w:rPr>
            </w:pPr>
            <w:r>
              <w:rPr>
                <w:sz w:val="16"/>
              </w:rPr>
              <w:t>Reply LS on supporting non-3GPP access in NGAP</w:t>
            </w:r>
          </w:p>
        </w:tc>
        <w:tc>
          <w:tcPr>
            <w:tcW w:w="0" w:type="auto"/>
          </w:tcPr>
          <w:p w:rsidR="00C46265" w:rsidRPr="0030472C" w:rsidRDefault="00C46265" w:rsidP="00B06C59">
            <w:pPr>
              <w:pStyle w:val="TAL"/>
              <w:rPr>
                <w:sz w:val="16"/>
              </w:rPr>
            </w:pPr>
            <w:r>
              <w:t>3GPP SA2, Nokia</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R3-181621</w:t>
            </w:r>
          </w:p>
        </w:tc>
        <w:tc>
          <w:tcPr>
            <w:tcW w:w="0" w:type="auto"/>
          </w:tcPr>
          <w:p w:rsidR="00C46265" w:rsidRPr="0030472C" w:rsidRDefault="00C46265" w:rsidP="00B06C59">
            <w:pPr>
              <w:pStyle w:val="TAL"/>
            </w:pPr>
            <w:r>
              <w:t>S2-182821</w:t>
            </w:r>
          </w:p>
        </w:tc>
        <w:tc>
          <w:tcPr>
            <w:tcW w:w="0" w:type="auto"/>
          </w:tcPr>
          <w:p w:rsidR="00C46265" w:rsidRPr="0030472C" w:rsidRDefault="00C46265" w:rsidP="00B06C59">
            <w:pPr>
              <w:pStyle w:val="TAL"/>
              <w:rPr>
                <w:sz w:val="16"/>
              </w:rPr>
            </w:pPr>
            <w:r>
              <w:rPr>
                <w:sz w:val="16"/>
              </w:rPr>
              <w:t>Reply LS on introducing explicit per-UE TNLA binding release in NGAP</w:t>
            </w:r>
          </w:p>
        </w:tc>
        <w:tc>
          <w:tcPr>
            <w:tcW w:w="0" w:type="auto"/>
          </w:tcPr>
          <w:p w:rsidR="00C46265" w:rsidRPr="0030472C" w:rsidRDefault="00C46265" w:rsidP="00B06C59">
            <w:pPr>
              <w:pStyle w:val="TAL"/>
              <w:rPr>
                <w:sz w:val="16"/>
              </w:rPr>
            </w:pPr>
            <w:r>
              <w:t>3GPP SA2, Nokia</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R3-181622</w:t>
            </w:r>
          </w:p>
        </w:tc>
        <w:tc>
          <w:tcPr>
            <w:tcW w:w="0" w:type="auto"/>
          </w:tcPr>
          <w:p w:rsidR="00C46265" w:rsidRPr="0030472C" w:rsidRDefault="00C46265" w:rsidP="00B06C59">
            <w:pPr>
              <w:pStyle w:val="TAL"/>
            </w:pPr>
            <w:r>
              <w:t>S2-182856</w:t>
            </w:r>
          </w:p>
        </w:tc>
        <w:tc>
          <w:tcPr>
            <w:tcW w:w="0" w:type="auto"/>
          </w:tcPr>
          <w:p w:rsidR="00C46265" w:rsidRPr="0030472C" w:rsidRDefault="00C46265" w:rsidP="00B06C59">
            <w:pPr>
              <w:pStyle w:val="TAL"/>
              <w:rPr>
                <w:sz w:val="16"/>
              </w:rPr>
            </w:pPr>
            <w:r>
              <w:rPr>
                <w:sz w:val="16"/>
              </w:rPr>
              <w:t>LS reply to LS from RAN WG2: LS on QoS</w:t>
            </w:r>
          </w:p>
        </w:tc>
        <w:tc>
          <w:tcPr>
            <w:tcW w:w="0" w:type="auto"/>
          </w:tcPr>
          <w:p w:rsidR="00C46265" w:rsidRPr="0030472C" w:rsidRDefault="00C46265" w:rsidP="00B06C59">
            <w:pPr>
              <w:pStyle w:val="TAL"/>
              <w:rPr>
                <w:sz w:val="16"/>
              </w:rPr>
            </w:pPr>
            <w:r>
              <w:t>3GPP SA2, Ericsson</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R3-181623</w:t>
            </w:r>
          </w:p>
        </w:tc>
        <w:tc>
          <w:tcPr>
            <w:tcW w:w="0" w:type="auto"/>
          </w:tcPr>
          <w:p w:rsidR="00C46265" w:rsidRPr="0030472C" w:rsidRDefault="00C46265" w:rsidP="00B06C59">
            <w:pPr>
              <w:pStyle w:val="TAL"/>
            </w:pPr>
            <w:r>
              <w:t>S2-182964</w:t>
            </w:r>
          </w:p>
        </w:tc>
        <w:tc>
          <w:tcPr>
            <w:tcW w:w="0" w:type="auto"/>
          </w:tcPr>
          <w:p w:rsidR="00C46265" w:rsidRPr="0030472C" w:rsidRDefault="00C46265" w:rsidP="00B06C59">
            <w:pPr>
              <w:pStyle w:val="TAL"/>
              <w:rPr>
                <w:sz w:val="16"/>
              </w:rPr>
            </w:pPr>
            <w:r>
              <w:rPr>
                <w:sz w:val="16"/>
              </w:rPr>
              <w:t>LS on 5G-S-TMSI code space</w:t>
            </w:r>
          </w:p>
        </w:tc>
        <w:tc>
          <w:tcPr>
            <w:tcW w:w="0" w:type="auto"/>
          </w:tcPr>
          <w:p w:rsidR="00C46265" w:rsidRPr="0030472C" w:rsidRDefault="00C46265" w:rsidP="00B06C59">
            <w:pPr>
              <w:pStyle w:val="TAL"/>
              <w:rPr>
                <w:sz w:val="16"/>
              </w:rPr>
            </w:pPr>
            <w:r>
              <w:t>3GPP SA2, Ericsson</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R3-181624</w:t>
            </w:r>
          </w:p>
        </w:tc>
        <w:tc>
          <w:tcPr>
            <w:tcW w:w="0" w:type="auto"/>
          </w:tcPr>
          <w:p w:rsidR="00C46265" w:rsidRPr="0030472C" w:rsidRDefault="00C46265" w:rsidP="00B06C59">
            <w:pPr>
              <w:pStyle w:val="TAL"/>
            </w:pPr>
            <w:r>
              <w:t>S2-183025</w:t>
            </w:r>
          </w:p>
        </w:tc>
        <w:tc>
          <w:tcPr>
            <w:tcW w:w="0" w:type="auto"/>
          </w:tcPr>
          <w:p w:rsidR="00C46265" w:rsidRPr="0030472C" w:rsidRDefault="00C46265" w:rsidP="00B06C59">
            <w:pPr>
              <w:pStyle w:val="TAL"/>
              <w:rPr>
                <w:sz w:val="16"/>
              </w:rPr>
            </w:pPr>
            <w:r>
              <w:rPr>
                <w:sz w:val="16"/>
              </w:rPr>
              <w:t>LS on Allowed NSSAI indication to RAN</w:t>
            </w:r>
          </w:p>
        </w:tc>
        <w:tc>
          <w:tcPr>
            <w:tcW w:w="0" w:type="auto"/>
          </w:tcPr>
          <w:p w:rsidR="00C46265" w:rsidRPr="0030472C" w:rsidRDefault="00C46265" w:rsidP="00B06C59">
            <w:pPr>
              <w:pStyle w:val="TAL"/>
              <w:rPr>
                <w:sz w:val="16"/>
              </w:rPr>
            </w:pPr>
            <w:r>
              <w:t>3GPP SA2, Ericsson</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R3-181625</w:t>
            </w:r>
          </w:p>
        </w:tc>
        <w:tc>
          <w:tcPr>
            <w:tcW w:w="0" w:type="auto"/>
          </w:tcPr>
          <w:p w:rsidR="00C46265" w:rsidRPr="0030472C" w:rsidRDefault="00C46265" w:rsidP="00B06C59">
            <w:pPr>
              <w:pStyle w:val="TAL"/>
            </w:pPr>
            <w:r>
              <w:t>S2-183029</w:t>
            </w:r>
          </w:p>
        </w:tc>
        <w:tc>
          <w:tcPr>
            <w:tcW w:w="0" w:type="auto"/>
          </w:tcPr>
          <w:p w:rsidR="00C46265" w:rsidRPr="0030472C" w:rsidRDefault="00C46265" w:rsidP="00B06C59">
            <w:pPr>
              <w:pStyle w:val="TAL"/>
              <w:rPr>
                <w:sz w:val="16"/>
              </w:rPr>
            </w:pPr>
            <w:r>
              <w:rPr>
                <w:sz w:val="16"/>
              </w:rPr>
              <w:t>LS response on User Plane Security Policy</w:t>
            </w:r>
          </w:p>
        </w:tc>
        <w:tc>
          <w:tcPr>
            <w:tcW w:w="0" w:type="auto"/>
          </w:tcPr>
          <w:p w:rsidR="00C46265" w:rsidRPr="0030472C" w:rsidRDefault="00C46265" w:rsidP="00B06C59">
            <w:pPr>
              <w:pStyle w:val="TAL"/>
              <w:rPr>
                <w:sz w:val="16"/>
              </w:rPr>
            </w:pPr>
            <w:r>
              <w:t>3GPP SA2, Qualcomm</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R3-181626</w:t>
            </w:r>
          </w:p>
        </w:tc>
        <w:tc>
          <w:tcPr>
            <w:tcW w:w="0" w:type="auto"/>
          </w:tcPr>
          <w:p w:rsidR="00C46265" w:rsidRPr="0030472C" w:rsidRDefault="00C46265" w:rsidP="00B06C59">
            <w:pPr>
              <w:pStyle w:val="TAL"/>
            </w:pPr>
            <w:r>
              <w:t>S3-180972</w:t>
            </w:r>
          </w:p>
        </w:tc>
        <w:tc>
          <w:tcPr>
            <w:tcW w:w="0" w:type="auto"/>
          </w:tcPr>
          <w:p w:rsidR="00C46265" w:rsidRPr="0030472C" w:rsidRDefault="00C46265" w:rsidP="00B06C59">
            <w:pPr>
              <w:pStyle w:val="TAL"/>
              <w:rPr>
                <w:sz w:val="16"/>
              </w:rPr>
            </w:pPr>
            <w:r>
              <w:rPr>
                <w:sz w:val="16"/>
              </w:rPr>
              <w:t>LS on UP Security Policy</w:t>
            </w:r>
          </w:p>
        </w:tc>
        <w:tc>
          <w:tcPr>
            <w:tcW w:w="0" w:type="auto"/>
          </w:tcPr>
          <w:p w:rsidR="00C46265" w:rsidRPr="0030472C" w:rsidRDefault="00C46265" w:rsidP="00B06C59">
            <w:pPr>
              <w:pStyle w:val="TAL"/>
              <w:rPr>
                <w:sz w:val="16"/>
              </w:rPr>
            </w:pPr>
            <w:r>
              <w:t>3GPP SA3, Ericsson</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R3-181627</w:t>
            </w:r>
          </w:p>
        </w:tc>
        <w:tc>
          <w:tcPr>
            <w:tcW w:w="0" w:type="auto"/>
          </w:tcPr>
          <w:p w:rsidR="00C46265" w:rsidRPr="0030472C" w:rsidRDefault="00C46265" w:rsidP="00B06C59">
            <w:pPr>
              <w:pStyle w:val="TAL"/>
            </w:pPr>
            <w:r>
              <w:t>R4-1801327</w:t>
            </w:r>
          </w:p>
        </w:tc>
        <w:tc>
          <w:tcPr>
            <w:tcW w:w="0" w:type="auto"/>
          </w:tcPr>
          <w:p w:rsidR="00C46265" w:rsidRPr="0030472C" w:rsidRDefault="00C46265" w:rsidP="00B06C59">
            <w:pPr>
              <w:pStyle w:val="TAL"/>
              <w:rPr>
                <w:sz w:val="16"/>
              </w:rPr>
            </w:pPr>
            <w:r>
              <w:rPr>
                <w:sz w:val="16"/>
              </w:rPr>
              <w:t>LS reply on required information for NSA on X2</w:t>
            </w:r>
          </w:p>
        </w:tc>
        <w:tc>
          <w:tcPr>
            <w:tcW w:w="0" w:type="auto"/>
          </w:tcPr>
          <w:p w:rsidR="00C46265" w:rsidRPr="0030472C" w:rsidRDefault="00C46265" w:rsidP="00B06C59">
            <w:pPr>
              <w:pStyle w:val="TAL"/>
              <w:rPr>
                <w:sz w:val="16"/>
              </w:rPr>
            </w:pPr>
            <w:r>
              <w:t>3GPP RAN4, Nokia</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R3-181628</w:t>
            </w:r>
          </w:p>
        </w:tc>
        <w:tc>
          <w:tcPr>
            <w:tcW w:w="0" w:type="auto"/>
          </w:tcPr>
          <w:p w:rsidR="00C46265" w:rsidRPr="0030472C" w:rsidRDefault="00C46265" w:rsidP="00B06C59">
            <w:pPr>
              <w:pStyle w:val="TAL"/>
            </w:pPr>
            <w:r>
              <w:t>S3-180943</w:t>
            </w:r>
          </w:p>
        </w:tc>
        <w:tc>
          <w:tcPr>
            <w:tcW w:w="0" w:type="auto"/>
          </w:tcPr>
          <w:p w:rsidR="00C46265" w:rsidRPr="0030472C" w:rsidRDefault="00C46265" w:rsidP="00B06C59">
            <w:pPr>
              <w:pStyle w:val="TAL"/>
              <w:rPr>
                <w:sz w:val="16"/>
              </w:rPr>
            </w:pPr>
            <w:r>
              <w:rPr>
                <w:sz w:val="16"/>
              </w:rPr>
              <w:t>LS on Support User Plane Encryption in UP security policy</w:t>
            </w:r>
          </w:p>
        </w:tc>
        <w:tc>
          <w:tcPr>
            <w:tcW w:w="0" w:type="auto"/>
          </w:tcPr>
          <w:p w:rsidR="00C46265" w:rsidRPr="0030472C" w:rsidRDefault="00C46265" w:rsidP="00B06C59">
            <w:pPr>
              <w:pStyle w:val="TAL"/>
              <w:rPr>
                <w:sz w:val="16"/>
              </w:rPr>
            </w:pPr>
            <w:r>
              <w:t>3GPP SA3, Huawei</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R3-181629</w:t>
            </w:r>
          </w:p>
        </w:tc>
        <w:tc>
          <w:tcPr>
            <w:tcW w:w="0" w:type="auto"/>
          </w:tcPr>
          <w:p w:rsidR="00C46265" w:rsidRPr="0030472C" w:rsidRDefault="00C46265" w:rsidP="00B06C59">
            <w:pPr>
              <w:pStyle w:val="TAL"/>
            </w:pPr>
            <w:r>
              <w:t>S2-182355</w:t>
            </w:r>
          </w:p>
        </w:tc>
        <w:tc>
          <w:tcPr>
            <w:tcW w:w="0" w:type="auto"/>
          </w:tcPr>
          <w:p w:rsidR="00C46265" w:rsidRPr="0030472C" w:rsidRDefault="00C46265" w:rsidP="00B06C59">
            <w:pPr>
              <w:pStyle w:val="TAL"/>
              <w:rPr>
                <w:sz w:val="16"/>
              </w:rPr>
            </w:pPr>
            <w:r>
              <w:rPr>
                <w:sz w:val="16"/>
              </w:rPr>
              <w:t>LS on INOBEAR</w:t>
            </w:r>
          </w:p>
        </w:tc>
        <w:tc>
          <w:tcPr>
            <w:tcW w:w="0" w:type="auto"/>
          </w:tcPr>
          <w:p w:rsidR="00C46265" w:rsidRPr="0030472C" w:rsidRDefault="00C46265" w:rsidP="00B06C59">
            <w:pPr>
              <w:pStyle w:val="TAL"/>
              <w:rPr>
                <w:sz w:val="16"/>
              </w:rPr>
            </w:pPr>
            <w:r>
              <w:t>3GPP SA2, Samsung</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R3-181921</w:t>
            </w:r>
          </w:p>
        </w:tc>
        <w:tc>
          <w:tcPr>
            <w:tcW w:w="0" w:type="auto"/>
          </w:tcPr>
          <w:p w:rsidR="00C46265" w:rsidRPr="0030472C" w:rsidRDefault="00C46265" w:rsidP="00B06C59">
            <w:pPr>
              <w:pStyle w:val="TAL"/>
            </w:pPr>
            <w:r>
              <w:t>R2-1804095</w:t>
            </w:r>
          </w:p>
        </w:tc>
        <w:tc>
          <w:tcPr>
            <w:tcW w:w="0" w:type="auto"/>
          </w:tcPr>
          <w:p w:rsidR="00C46265" w:rsidRPr="0030472C" w:rsidRDefault="00C46265" w:rsidP="00B06C59">
            <w:pPr>
              <w:pStyle w:val="TAL"/>
              <w:rPr>
                <w:sz w:val="16"/>
              </w:rPr>
            </w:pPr>
            <w:r>
              <w:rPr>
                <w:sz w:val="16"/>
              </w:rPr>
              <w:t>LS regarding RAN support for NW slicing</w:t>
            </w:r>
          </w:p>
        </w:tc>
        <w:tc>
          <w:tcPr>
            <w:tcW w:w="0" w:type="auto"/>
          </w:tcPr>
          <w:p w:rsidR="00C46265" w:rsidRPr="0030472C" w:rsidRDefault="00C46265" w:rsidP="00B06C59">
            <w:pPr>
              <w:pStyle w:val="TAL"/>
              <w:rPr>
                <w:sz w:val="16"/>
              </w:rPr>
            </w:pPr>
            <w:r>
              <w:t>3GPP RAN2</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R3-182304</w:t>
            </w:r>
          </w:p>
        </w:tc>
        <w:tc>
          <w:tcPr>
            <w:tcW w:w="0" w:type="auto"/>
          </w:tcPr>
          <w:p w:rsidR="00C46265" w:rsidRPr="0030472C" w:rsidRDefault="00C46265" w:rsidP="00B06C59">
            <w:pPr>
              <w:pStyle w:val="TAL"/>
            </w:pPr>
            <w:r>
              <w:t>R2-1803795</w:t>
            </w:r>
          </w:p>
        </w:tc>
        <w:tc>
          <w:tcPr>
            <w:tcW w:w="0" w:type="auto"/>
          </w:tcPr>
          <w:p w:rsidR="00C46265" w:rsidRPr="0030472C" w:rsidRDefault="00C46265" w:rsidP="00B06C59">
            <w:pPr>
              <w:pStyle w:val="TAL"/>
              <w:rPr>
                <w:sz w:val="16"/>
              </w:rPr>
            </w:pPr>
            <w:r>
              <w:rPr>
                <w:sz w:val="16"/>
              </w:rPr>
              <w:t>Reply LS on Data support for "voice centric" UE supporting CE mode B</w:t>
            </w:r>
          </w:p>
        </w:tc>
        <w:tc>
          <w:tcPr>
            <w:tcW w:w="0" w:type="auto"/>
          </w:tcPr>
          <w:p w:rsidR="00C46265" w:rsidRPr="0030472C" w:rsidRDefault="00C46265" w:rsidP="00B06C59">
            <w:pPr>
              <w:pStyle w:val="TAL"/>
              <w:rPr>
                <w:sz w:val="16"/>
              </w:rPr>
            </w:pPr>
            <w:r>
              <w:t>3GPP RAN2, Intel</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R3-182305</w:t>
            </w:r>
          </w:p>
        </w:tc>
        <w:tc>
          <w:tcPr>
            <w:tcW w:w="0" w:type="auto"/>
          </w:tcPr>
          <w:p w:rsidR="00C46265" w:rsidRPr="0030472C" w:rsidRDefault="00C46265" w:rsidP="00B06C59">
            <w:pPr>
              <w:pStyle w:val="TAL"/>
            </w:pPr>
            <w:r>
              <w:t>R2-1803885</w:t>
            </w:r>
          </w:p>
        </w:tc>
        <w:tc>
          <w:tcPr>
            <w:tcW w:w="0" w:type="auto"/>
          </w:tcPr>
          <w:p w:rsidR="00C46265" w:rsidRPr="0030472C" w:rsidRDefault="00C46265" w:rsidP="00B06C59">
            <w:pPr>
              <w:pStyle w:val="TAL"/>
              <w:rPr>
                <w:sz w:val="16"/>
              </w:rPr>
            </w:pPr>
            <w:r>
              <w:rPr>
                <w:sz w:val="16"/>
              </w:rPr>
              <w:t>Reply LS on EDT procedures and AS NAS interaction</w:t>
            </w:r>
          </w:p>
        </w:tc>
        <w:tc>
          <w:tcPr>
            <w:tcW w:w="0" w:type="auto"/>
          </w:tcPr>
          <w:p w:rsidR="00C46265" w:rsidRPr="0030472C" w:rsidRDefault="00C46265" w:rsidP="00B06C59">
            <w:pPr>
              <w:pStyle w:val="TAL"/>
              <w:rPr>
                <w:sz w:val="16"/>
              </w:rPr>
            </w:pPr>
            <w:r>
              <w:t>3GPP RAN2, Mediatek</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R3-182306</w:t>
            </w:r>
          </w:p>
        </w:tc>
        <w:tc>
          <w:tcPr>
            <w:tcW w:w="0" w:type="auto"/>
          </w:tcPr>
          <w:p w:rsidR="00C46265" w:rsidRPr="0030472C" w:rsidRDefault="00C46265" w:rsidP="00B06C59">
            <w:pPr>
              <w:pStyle w:val="TAL"/>
            </w:pPr>
            <w:r>
              <w:t>R2-1804056</w:t>
            </w:r>
          </w:p>
        </w:tc>
        <w:tc>
          <w:tcPr>
            <w:tcW w:w="0" w:type="auto"/>
          </w:tcPr>
          <w:p w:rsidR="00C46265" w:rsidRPr="0030472C" w:rsidRDefault="00C46265" w:rsidP="00B06C59">
            <w:pPr>
              <w:pStyle w:val="TAL"/>
              <w:rPr>
                <w:sz w:val="16"/>
              </w:rPr>
            </w:pPr>
            <w:r>
              <w:rPr>
                <w:sz w:val="16"/>
              </w:rPr>
              <w:t>UE capability related to integrity protection of DRBs</w:t>
            </w:r>
          </w:p>
        </w:tc>
        <w:tc>
          <w:tcPr>
            <w:tcW w:w="0" w:type="auto"/>
          </w:tcPr>
          <w:p w:rsidR="00C46265" w:rsidRPr="0030472C" w:rsidRDefault="00C46265" w:rsidP="00B06C59">
            <w:pPr>
              <w:pStyle w:val="TAL"/>
              <w:rPr>
                <w:sz w:val="16"/>
              </w:rPr>
            </w:pPr>
            <w:r>
              <w:t>3GPP RAN2, Intel</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R3-182307</w:t>
            </w:r>
          </w:p>
        </w:tc>
        <w:tc>
          <w:tcPr>
            <w:tcW w:w="0" w:type="auto"/>
          </w:tcPr>
          <w:p w:rsidR="00C46265" w:rsidRPr="0030472C" w:rsidRDefault="00C46265" w:rsidP="00B06C59">
            <w:pPr>
              <w:pStyle w:val="TAL"/>
            </w:pPr>
            <w:r>
              <w:t>R2-1804085</w:t>
            </w:r>
          </w:p>
        </w:tc>
        <w:tc>
          <w:tcPr>
            <w:tcW w:w="0" w:type="auto"/>
          </w:tcPr>
          <w:p w:rsidR="00C46265" w:rsidRPr="0030472C" w:rsidRDefault="00C46265" w:rsidP="00B06C59">
            <w:pPr>
              <w:pStyle w:val="TAL"/>
              <w:rPr>
                <w:sz w:val="16"/>
              </w:rPr>
            </w:pPr>
            <w:r>
              <w:rPr>
                <w:sz w:val="16"/>
              </w:rPr>
              <w:t>Reply LS on adding new service type in QMC reporting</w:t>
            </w:r>
          </w:p>
        </w:tc>
        <w:tc>
          <w:tcPr>
            <w:tcW w:w="0" w:type="auto"/>
          </w:tcPr>
          <w:p w:rsidR="00C46265" w:rsidRPr="0030472C" w:rsidRDefault="00C46265" w:rsidP="00B06C59">
            <w:pPr>
              <w:pStyle w:val="TAL"/>
              <w:rPr>
                <w:sz w:val="16"/>
              </w:rPr>
            </w:pPr>
            <w:r>
              <w:t>3GPP RAN2, Ericsson</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R3-182308</w:t>
            </w:r>
          </w:p>
        </w:tc>
        <w:tc>
          <w:tcPr>
            <w:tcW w:w="0" w:type="auto"/>
          </w:tcPr>
          <w:p w:rsidR="00C46265" w:rsidRPr="0030472C" w:rsidRDefault="00C46265" w:rsidP="00B06C59">
            <w:pPr>
              <w:pStyle w:val="TAL"/>
            </w:pPr>
            <w:r>
              <w:t>R2-1804086</w:t>
            </w:r>
          </w:p>
        </w:tc>
        <w:tc>
          <w:tcPr>
            <w:tcW w:w="0" w:type="auto"/>
          </w:tcPr>
          <w:p w:rsidR="00C46265" w:rsidRPr="0030472C" w:rsidRDefault="00C46265" w:rsidP="00B06C59">
            <w:pPr>
              <w:pStyle w:val="TAL"/>
              <w:rPr>
                <w:sz w:val="16"/>
              </w:rPr>
            </w:pPr>
            <w:r>
              <w:rPr>
                <w:sz w:val="16"/>
              </w:rPr>
              <w:t>Reply LS on Attributes for QoE measurement collection</w:t>
            </w:r>
          </w:p>
        </w:tc>
        <w:tc>
          <w:tcPr>
            <w:tcW w:w="0" w:type="auto"/>
          </w:tcPr>
          <w:p w:rsidR="00C46265" w:rsidRPr="0030472C" w:rsidRDefault="00C46265" w:rsidP="00B06C59">
            <w:pPr>
              <w:pStyle w:val="TAL"/>
              <w:rPr>
                <w:sz w:val="16"/>
              </w:rPr>
            </w:pPr>
            <w:r>
              <w:t>3GPP RAN2, Ericsson</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R3-182309</w:t>
            </w:r>
          </w:p>
        </w:tc>
        <w:tc>
          <w:tcPr>
            <w:tcW w:w="0" w:type="auto"/>
          </w:tcPr>
          <w:p w:rsidR="00C46265" w:rsidRPr="0030472C" w:rsidRDefault="00C46265" w:rsidP="00B06C59">
            <w:pPr>
              <w:pStyle w:val="TAL"/>
            </w:pPr>
            <w:r>
              <w:t>R2-1804089</w:t>
            </w:r>
          </w:p>
        </w:tc>
        <w:tc>
          <w:tcPr>
            <w:tcW w:w="0" w:type="auto"/>
          </w:tcPr>
          <w:p w:rsidR="00C46265" w:rsidRPr="0030472C" w:rsidRDefault="00C46265" w:rsidP="00B06C59">
            <w:pPr>
              <w:pStyle w:val="TAL"/>
              <w:rPr>
                <w:sz w:val="16"/>
              </w:rPr>
            </w:pPr>
            <w:r>
              <w:rPr>
                <w:sz w:val="16"/>
              </w:rPr>
              <w:t>Reply LS on Certification/License and Identification of Aerial Vehicles</w:t>
            </w:r>
          </w:p>
        </w:tc>
        <w:tc>
          <w:tcPr>
            <w:tcW w:w="0" w:type="auto"/>
          </w:tcPr>
          <w:p w:rsidR="00C46265" w:rsidRPr="0030472C" w:rsidRDefault="00C46265" w:rsidP="00B06C59">
            <w:pPr>
              <w:pStyle w:val="TAL"/>
              <w:rPr>
                <w:sz w:val="16"/>
              </w:rPr>
            </w:pPr>
            <w:r>
              <w:t>3GPP RAN2, NTT Docomo</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R3-182310</w:t>
            </w:r>
          </w:p>
        </w:tc>
        <w:tc>
          <w:tcPr>
            <w:tcW w:w="0" w:type="auto"/>
          </w:tcPr>
          <w:p w:rsidR="00C46265" w:rsidRPr="0030472C" w:rsidRDefault="00C46265" w:rsidP="00B06C59">
            <w:pPr>
              <w:pStyle w:val="TAL"/>
            </w:pPr>
            <w:r>
              <w:t>R2-1804099</w:t>
            </w:r>
          </w:p>
        </w:tc>
        <w:tc>
          <w:tcPr>
            <w:tcW w:w="0" w:type="auto"/>
          </w:tcPr>
          <w:p w:rsidR="00C46265" w:rsidRPr="0030472C" w:rsidRDefault="00C46265" w:rsidP="00B06C59">
            <w:pPr>
              <w:pStyle w:val="TAL"/>
              <w:rPr>
                <w:sz w:val="16"/>
              </w:rPr>
            </w:pPr>
            <w:r>
              <w:rPr>
                <w:sz w:val="16"/>
              </w:rPr>
              <w:t>LS to RAN3 on details of RAN notification area</w:t>
            </w:r>
          </w:p>
        </w:tc>
        <w:tc>
          <w:tcPr>
            <w:tcW w:w="0" w:type="auto"/>
          </w:tcPr>
          <w:p w:rsidR="00C46265" w:rsidRPr="0030472C" w:rsidRDefault="00C46265" w:rsidP="00B06C59">
            <w:pPr>
              <w:pStyle w:val="TAL"/>
              <w:rPr>
                <w:sz w:val="16"/>
              </w:rPr>
            </w:pPr>
            <w:r>
              <w:t>3GPP RAN2, Intel</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R3-182311</w:t>
            </w:r>
          </w:p>
        </w:tc>
        <w:tc>
          <w:tcPr>
            <w:tcW w:w="0" w:type="auto"/>
          </w:tcPr>
          <w:p w:rsidR="00C46265" w:rsidRPr="0030472C" w:rsidRDefault="00C46265" w:rsidP="00B06C59">
            <w:pPr>
              <w:pStyle w:val="TAL"/>
            </w:pPr>
            <w:r>
              <w:t>R2-1804100</w:t>
            </w:r>
          </w:p>
        </w:tc>
        <w:tc>
          <w:tcPr>
            <w:tcW w:w="0" w:type="auto"/>
          </w:tcPr>
          <w:p w:rsidR="00C46265" w:rsidRPr="0030472C" w:rsidRDefault="00C46265" w:rsidP="00B06C59">
            <w:pPr>
              <w:pStyle w:val="TAL"/>
              <w:rPr>
                <w:sz w:val="16"/>
              </w:rPr>
            </w:pPr>
            <w:r>
              <w:rPr>
                <w:sz w:val="16"/>
              </w:rPr>
              <w:t>LS on SN triggered fullConfig indication in X2 for EN-DC</w:t>
            </w:r>
          </w:p>
        </w:tc>
        <w:tc>
          <w:tcPr>
            <w:tcW w:w="0" w:type="auto"/>
          </w:tcPr>
          <w:p w:rsidR="00C46265" w:rsidRPr="0030472C" w:rsidRDefault="00C46265" w:rsidP="00B06C59">
            <w:pPr>
              <w:pStyle w:val="TAL"/>
              <w:rPr>
                <w:sz w:val="16"/>
              </w:rPr>
            </w:pPr>
            <w:r>
              <w:t>3GPP RAN2, Nokia</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R3-182312</w:t>
            </w:r>
          </w:p>
        </w:tc>
        <w:tc>
          <w:tcPr>
            <w:tcW w:w="0" w:type="auto"/>
          </w:tcPr>
          <w:p w:rsidR="00C46265" w:rsidRPr="0030472C" w:rsidRDefault="00C46265" w:rsidP="00B06C59">
            <w:pPr>
              <w:pStyle w:val="TAL"/>
            </w:pPr>
            <w:r>
              <w:t>R2-1804101</w:t>
            </w:r>
          </w:p>
        </w:tc>
        <w:tc>
          <w:tcPr>
            <w:tcW w:w="0" w:type="auto"/>
          </w:tcPr>
          <w:p w:rsidR="00C46265" w:rsidRPr="0030472C" w:rsidRDefault="00C46265" w:rsidP="00B06C59">
            <w:pPr>
              <w:pStyle w:val="TAL"/>
              <w:rPr>
                <w:sz w:val="16"/>
              </w:rPr>
            </w:pPr>
            <w:r>
              <w:rPr>
                <w:sz w:val="16"/>
              </w:rPr>
              <w:t>Reply LS on periodic RNA update without anchor relocation</w:t>
            </w:r>
          </w:p>
        </w:tc>
        <w:tc>
          <w:tcPr>
            <w:tcW w:w="0" w:type="auto"/>
          </w:tcPr>
          <w:p w:rsidR="00C46265" w:rsidRPr="0030472C" w:rsidRDefault="00C46265" w:rsidP="00B06C59">
            <w:pPr>
              <w:pStyle w:val="TAL"/>
              <w:rPr>
                <w:sz w:val="16"/>
              </w:rPr>
            </w:pPr>
            <w:r>
              <w:t>3GPP RAN2, Huawei</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R3-182313</w:t>
            </w:r>
          </w:p>
        </w:tc>
        <w:tc>
          <w:tcPr>
            <w:tcW w:w="0" w:type="auto"/>
          </w:tcPr>
          <w:p w:rsidR="00C46265" w:rsidRPr="0030472C" w:rsidRDefault="00C46265" w:rsidP="00B06C59">
            <w:pPr>
              <w:pStyle w:val="TAL"/>
            </w:pPr>
            <w:r>
              <w:t>R2-1804104</w:t>
            </w:r>
          </w:p>
        </w:tc>
        <w:tc>
          <w:tcPr>
            <w:tcW w:w="0" w:type="auto"/>
          </w:tcPr>
          <w:p w:rsidR="00C46265" w:rsidRPr="0030472C" w:rsidRDefault="00C46265" w:rsidP="00B06C59">
            <w:pPr>
              <w:pStyle w:val="TAL"/>
              <w:rPr>
                <w:sz w:val="16"/>
              </w:rPr>
            </w:pPr>
            <w:r>
              <w:rPr>
                <w:sz w:val="16"/>
              </w:rPr>
              <w:t>LS on NR RRC configuration response message</w:t>
            </w:r>
          </w:p>
        </w:tc>
        <w:tc>
          <w:tcPr>
            <w:tcW w:w="0" w:type="auto"/>
          </w:tcPr>
          <w:p w:rsidR="00C46265" w:rsidRPr="0030472C" w:rsidRDefault="00C46265" w:rsidP="00B06C59">
            <w:pPr>
              <w:pStyle w:val="TAL"/>
              <w:rPr>
                <w:sz w:val="16"/>
              </w:rPr>
            </w:pPr>
            <w:r>
              <w:t>3GPP RAN2, Huawei</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R3-182410</w:t>
            </w:r>
          </w:p>
        </w:tc>
        <w:tc>
          <w:tcPr>
            <w:tcW w:w="0" w:type="auto"/>
          </w:tcPr>
          <w:p w:rsidR="00C46265" w:rsidRPr="0030472C" w:rsidRDefault="00C46265" w:rsidP="00B06C59">
            <w:pPr>
              <w:pStyle w:val="TAL"/>
            </w:pPr>
            <w:r>
              <w:t>C1-182471</w:t>
            </w:r>
          </w:p>
        </w:tc>
        <w:tc>
          <w:tcPr>
            <w:tcW w:w="0" w:type="auto"/>
          </w:tcPr>
          <w:p w:rsidR="00C46265" w:rsidRPr="0030472C" w:rsidRDefault="00C46265" w:rsidP="00B06C59">
            <w:pPr>
              <w:pStyle w:val="TAL"/>
              <w:rPr>
                <w:sz w:val="16"/>
              </w:rPr>
            </w:pPr>
            <w:r>
              <w:rPr>
                <w:sz w:val="16"/>
              </w:rPr>
              <w:t>Reply LS on INOBEAR</w:t>
            </w:r>
          </w:p>
        </w:tc>
        <w:tc>
          <w:tcPr>
            <w:tcW w:w="0" w:type="auto"/>
          </w:tcPr>
          <w:p w:rsidR="00C46265" w:rsidRPr="0030472C" w:rsidRDefault="00C46265" w:rsidP="00B06C59">
            <w:pPr>
              <w:pStyle w:val="TAL"/>
              <w:rPr>
                <w:sz w:val="16"/>
              </w:rPr>
            </w:pPr>
            <w:r>
              <w:t>3GPP CT1, Samsung</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R3-182411</w:t>
            </w:r>
          </w:p>
        </w:tc>
        <w:tc>
          <w:tcPr>
            <w:tcW w:w="0" w:type="auto"/>
          </w:tcPr>
          <w:p w:rsidR="00C46265" w:rsidRPr="0030472C" w:rsidRDefault="00C46265" w:rsidP="00B06C59">
            <w:pPr>
              <w:pStyle w:val="TAL"/>
            </w:pPr>
            <w:r>
              <w:t>C1-182485</w:t>
            </w:r>
          </w:p>
        </w:tc>
        <w:tc>
          <w:tcPr>
            <w:tcW w:w="0" w:type="auto"/>
          </w:tcPr>
          <w:p w:rsidR="00C46265" w:rsidRPr="0030472C" w:rsidRDefault="00C46265" w:rsidP="00B06C59">
            <w:pPr>
              <w:pStyle w:val="TAL"/>
              <w:rPr>
                <w:sz w:val="16"/>
              </w:rPr>
            </w:pPr>
            <w:r>
              <w:rPr>
                <w:sz w:val="16"/>
              </w:rPr>
              <w:t>LS on security aspects of supporting LTE connected to 5GC</w:t>
            </w:r>
          </w:p>
        </w:tc>
        <w:tc>
          <w:tcPr>
            <w:tcW w:w="0" w:type="auto"/>
          </w:tcPr>
          <w:p w:rsidR="00C46265" w:rsidRPr="0030472C" w:rsidRDefault="00C46265" w:rsidP="00B06C59">
            <w:pPr>
              <w:pStyle w:val="TAL"/>
              <w:rPr>
                <w:sz w:val="16"/>
              </w:rPr>
            </w:pPr>
            <w:r>
              <w:t>3GPP CT1, Qualcomm</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R3-182412</w:t>
            </w:r>
          </w:p>
        </w:tc>
        <w:tc>
          <w:tcPr>
            <w:tcW w:w="0" w:type="auto"/>
          </w:tcPr>
          <w:p w:rsidR="00C46265" w:rsidRPr="0030472C" w:rsidRDefault="00C46265" w:rsidP="00B06C59">
            <w:pPr>
              <w:pStyle w:val="TAL"/>
            </w:pPr>
            <w:r>
              <w:t>C1-182603</w:t>
            </w:r>
          </w:p>
        </w:tc>
        <w:tc>
          <w:tcPr>
            <w:tcW w:w="0" w:type="auto"/>
          </w:tcPr>
          <w:p w:rsidR="00C46265" w:rsidRPr="0030472C" w:rsidRDefault="00C46265" w:rsidP="00B06C59">
            <w:pPr>
              <w:pStyle w:val="TAL"/>
              <w:rPr>
                <w:sz w:val="16"/>
              </w:rPr>
            </w:pPr>
            <w:r>
              <w:rPr>
                <w:sz w:val="16"/>
              </w:rPr>
              <w:t>LS on UE capability related to integrity protection of DRBs</w:t>
            </w:r>
          </w:p>
        </w:tc>
        <w:tc>
          <w:tcPr>
            <w:tcW w:w="0" w:type="auto"/>
          </w:tcPr>
          <w:p w:rsidR="00C46265" w:rsidRPr="0030472C" w:rsidRDefault="00C46265" w:rsidP="00B06C59">
            <w:pPr>
              <w:pStyle w:val="TAL"/>
              <w:rPr>
                <w:sz w:val="16"/>
              </w:rPr>
            </w:pPr>
            <w:r>
              <w:t>3GPP CT1, Qualcomm</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R3-182413</w:t>
            </w:r>
          </w:p>
        </w:tc>
        <w:tc>
          <w:tcPr>
            <w:tcW w:w="0" w:type="auto"/>
          </w:tcPr>
          <w:p w:rsidR="00C46265" w:rsidRPr="0030472C" w:rsidRDefault="00C46265" w:rsidP="00B06C59">
            <w:pPr>
              <w:pStyle w:val="TAL"/>
            </w:pPr>
            <w:r>
              <w:t>C4-183279</w:t>
            </w:r>
          </w:p>
        </w:tc>
        <w:tc>
          <w:tcPr>
            <w:tcW w:w="0" w:type="auto"/>
          </w:tcPr>
          <w:p w:rsidR="00C46265" w:rsidRPr="0030472C" w:rsidRDefault="00C46265" w:rsidP="00B06C59">
            <w:pPr>
              <w:pStyle w:val="TAL"/>
              <w:rPr>
                <w:sz w:val="16"/>
              </w:rPr>
            </w:pPr>
            <w:r>
              <w:rPr>
                <w:sz w:val="16"/>
              </w:rPr>
              <w:t>LS On INOBEAR</w:t>
            </w:r>
          </w:p>
        </w:tc>
        <w:tc>
          <w:tcPr>
            <w:tcW w:w="0" w:type="auto"/>
          </w:tcPr>
          <w:p w:rsidR="00C46265" w:rsidRPr="0030472C" w:rsidRDefault="00C46265" w:rsidP="00B06C59">
            <w:pPr>
              <w:pStyle w:val="TAL"/>
              <w:rPr>
                <w:sz w:val="16"/>
              </w:rPr>
            </w:pPr>
            <w:r>
              <w:t>3GPP CT4, Huawei</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R3-182414</w:t>
            </w:r>
          </w:p>
        </w:tc>
        <w:tc>
          <w:tcPr>
            <w:tcW w:w="0" w:type="auto"/>
          </w:tcPr>
          <w:p w:rsidR="00C46265" w:rsidRPr="0030472C" w:rsidRDefault="00C46265" w:rsidP="00B06C59">
            <w:pPr>
              <w:pStyle w:val="TAL"/>
            </w:pPr>
            <w:r>
              <w:t>R2-1806299</w:t>
            </w:r>
          </w:p>
        </w:tc>
        <w:tc>
          <w:tcPr>
            <w:tcW w:w="0" w:type="auto"/>
          </w:tcPr>
          <w:p w:rsidR="00C46265" w:rsidRPr="0030472C" w:rsidRDefault="00C46265" w:rsidP="00B06C59">
            <w:pPr>
              <w:pStyle w:val="TAL"/>
              <w:rPr>
                <w:sz w:val="16"/>
              </w:rPr>
            </w:pPr>
            <w:r>
              <w:rPr>
                <w:sz w:val="16"/>
              </w:rPr>
              <w:t>Response LS on INOBEAR</w:t>
            </w:r>
          </w:p>
        </w:tc>
        <w:tc>
          <w:tcPr>
            <w:tcW w:w="0" w:type="auto"/>
          </w:tcPr>
          <w:p w:rsidR="00C46265" w:rsidRPr="0030472C" w:rsidRDefault="00C46265" w:rsidP="00B06C59">
            <w:pPr>
              <w:pStyle w:val="TAL"/>
              <w:rPr>
                <w:sz w:val="16"/>
              </w:rPr>
            </w:pPr>
            <w:r>
              <w:t>3GPP RAN2, Samsung</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R3-182415</w:t>
            </w:r>
          </w:p>
        </w:tc>
        <w:tc>
          <w:tcPr>
            <w:tcW w:w="0" w:type="auto"/>
          </w:tcPr>
          <w:p w:rsidR="00C46265" w:rsidRPr="0030472C" w:rsidRDefault="00C46265" w:rsidP="00B06C59">
            <w:pPr>
              <w:pStyle w:val="TAL"/>
            </w:pPr>
            <w:r>
              <w:t>R2-1806394</w:t>
            </w:r>
          </w:p>
        </w:tc>
        <w:tc>
          <w:tcPr>
            <w:tcW w:w="0" w:type="auto"/>
          </w:tcPr>
          <w:p w:rsidR="00C46265" w:rsidRPr="0030472C" w:rsidRDefault="00C46265" w:rsidP="00B06C59">
            <w:pPr>
              <w:pStyle w:val="TAL"/>
              <w:rPr>
                <w:sz w:val="16"/>
              </w:rPr>
            </w:pPr>
            <w:r>
              <w:rPr>
                <w:sz w:val="16"/>
              </w:rPr>
              <w:t>Reply LS on 5G-S-TMSI</w:t>
            </w:r>
          </w:p>
        </w:tc>
        <w:tc>
          <w:tcPr>
            <w:tcW w:w="0" w:type="auto"/>
          </w:tcPr>
          <w:p w:rsidR="00C46265" w:rsidRPr="0030472C" w:rsidRDefault="00C46265" w:rsidP="00B06C59">
            <w:pPr>
              <w:pStyle w:val="TAL"/>
              <w:rPr>
                <w:sz w:val="16"/>
              </w:rPr>
            </w:pPr>
            <w:r>
              <w:t>3GPP RAN2, Ericsson</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R3-182416</w:t>
            </w:r>
          </w:p>
        </w:tc>
        <w:tc>
          <w:tcPr>
            <w:tcW w:w="0" w:type="auto"/>
          </w:tcPr>
          <w:p w:rsidR="00C46265" w:rsidRPr="0030472C" w:rsidRDefault="00C46265" w:rsidP="00B06C59">
            <w:pPr>
              <w:pStyle w:val="TAL"/>
            </w:pPr>
            <w:r>
              <w:t>R2-1806395</w:t>
            </w:r>
          </w:p>
        </w:tc>
        <w:tc>
          <w:tcPr>
            <w:tcW w:w="0" w:type="auto"/>
          </w:tcPr>
          <w:p w:rsidR="00C46265" w:rsidRPr="0030472C" w:rsidRDefault="00C46265" w:rsidP="00B06C59">
            <w:pPr>
              <w:pStyle w:val="TAL"/>
              <w:rPr>
                <w:sz w:val="16"/>
              </w:rPr>
            </w:pPr>
            <w:r>
              <w:rPr>
                <w:sz w:val="16"/>
              </w:rPr>
              <w:t>Reply LS on Extending TAC for NR and NG-RAN</w:t>
            </w:r>
          </w:p>
        </w:tc>
        <w:tc>
          <w:tcPr>
            <w:tcW w:w="0" w:type="auto"/>
          </w:tcPr>
          <w:p w:rsidR="00C46265" w:rsidRPr="0030472C" w:rsidRDefault="00C46265" w:rsidP="00B06C59">
            <w:pPr>
              <w:pStyle w:val="TAL"/>
              <w:rPr>
                <w:sz w:val="16"/>
              </w:rPr>
            </w:pPr>
            <w:r>
              <w:t>3GPP RAN2, Intel</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R3-182417</w:t>
            </w:r>
          </w:p>
        </w:tc>
        <w:tc>
          <w:tcPr>
            <w:tcW w:w="0" w:type="auto"/>
          </w:tcPr>
          <w:p w:rsidR="00C46265" w:rsidRPr="0030472C" w:rsidRDefault="00C46265" w:rsidP="00B06C59">
            <w:pPr>
              <w:pStyle w:val="TAL"/>
            </w:pPr>
            <w:r>
              <w:t>S4-180574</w:t>
            </w:r>
          </w:p>
        </w:tc>
        <w:tc>
          <w:tcPr>
            <w:tcW w:w="0" w:type="auto"/>
          </w:tcPr>
          <w:p w:rsidR="00C46265" w:rsidRPr="0030472C" w:rsidRDefault="00C46265" w:rsidP="00B06C59">
            <w:pPr>
              <w:pStyle w:val="TAL"/>
              <w:rPr>
                <w:sz w:val="16"/>
              </w:rPr>
            </w:pPr>
            <w:r>
              <w:rPr>
                <w:sz w:val="16"/>
              </w:rPr>
              <w:t>Reply LS on adding new service type in QMC reporting</w:t>
            </w:r>
          </w:p>
        </w:tc>
        <w:tc>
          <w:tcPr>
            <w:tcW w:w="0" w:type="auto"/>
          </w:tcPr>
          <w:p w:rsidR="00C46265" w:rsidRPr="0030472C" w:rsidRDefault="00C46265" w:rsidP="00B06C59">
            <w:pPr>
              <w:pStyle w:val="TAL"/>
              <w:rPr>
                <w:sz w:val="16"/>
              </w:rPr>
            </w:pPr>
            <w:r>
              <w:t>3GPP SA4, Ericsson</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R3-182418</w:t>
            </w:r>
          </w:p>
        </w:tc>
        <w:tc>
          <w:tcPr>
            <w:tcW w:w="0" w:type="auto"/>
          </w:tcPr>
          <w:p w:rsidR="00C46265" w:rsidRPr="0030472C" w:rsidRDefault="00C46265" w:rsidP="00B06C59">
            <w:pPr>
              <w:pStyle w:val="TAL"/>
            </w:pPr>
            <w:r>
              <w:t>S5-1822334</w:t>
            </w:r>
          </w:p>
        </w:tc>
        <w:tc>
          <w:tcPr>
            <w:tcW w:w="0" w:type="auto"/>
          </w:tcPr>
          <w:p w:rsidR="00C46265" w:rsidRPr="0030472C" w:rsidRDefault="00C46265" w:rsidP="00B06C59">
            <w:pPr>
              <w:pStyle w:val="TAL"/>
              <w:rPr>
                <w:sz w:val="16"/>
              </w:rPr>
            </w:pPr>
            <w:r>
              <w:rPr>
                <w:sz w:val="16"/>
              </w:rPr>
              <w:t>LS Reply to SA2 on Differentiation of LTE-M (eMTC) traffic from other LTE data traffic</w:t>
            </w:r>
          </w:p>
        </w:tc>
        <w:tc>
          <w:tcPr>
            <w:tcW w:w="0" w:type="auto"/>
          </w:tcPr>
          <w:p w:rsidR="00C46265" w:rsidRPr="0030472C" w:rsidRDefault="00C46265" w:rsidP="00B06C59">
            <w:pPr>
              <w:pStyle w:val="TAL"/>
              <w:rPr>
                <w:sz w:val="16"/>
              </w:rPr>
            </w:pPr>
            <w:r>
              <w:t>3GPP SA5, Nokia</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R3-182419</w:t>
            </w:r>
          </w:p>
        </w:tc>
        <w:tc>
          <w:tcPr>
            <w:tcW w:w="0" w:type="auto"/>
          </w:tcPr>
          <w:p w:rsidR="00C46265" w:rsidRPr="0030472C" w:rsidRDefault="00C46265" w:rsidP="00B06C59">
            <w:pPr>
              <w:pStyle w:val="TAL"/>
            </w:pPr>
            <w:r>
              <w:t>S5-182566</w:t>
            </w:r>
          </w:p>
        </w:tc>
        <w:tc>
          <w:tcPr>
            <w:tcW w:w="0" w:type="auto"/>
          </w:tcPr>
          <w:p w:rsidR="00C46265" w:rsidRPr="0030472C" w:rsidRDefault="00C46265" w:rsidP="00B06C59">
            <w:pPr>
              <w:pStyle w:val="TAL"/>
              <w:rPr>
                <w:sz w:val="16"/>
              </w:rPr>
            </w:pPr>
            <w:r>
              <w:rPr>
                <w:sz w:val="16"/>
              </w:rPr>
              <w:t>LS on 5G Trace</w:t>
            </w:r>
          </w:p>
        </w:tc>
        <w:tc>
          <w:tcPr>
            <w:tcW w:w="0" w:type="auto"/>
          </w:tcPr>
          <w:p w:rsidR="00C46265" w:rsidRPr="0030472C" w:rsidRDefault="00C46265" w:rsidP="00B06C59">
            <w:pPr>
              <w:pStyle w:val="TAL"/>
              <w:rPr>
                <w:sz w:val="16"/>
              </w:rPr>
            </w:pPr>
            <w:r>
              <w:t>3GPP SA5, Nokia</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R3-182481</w:t>
            </w:r>
          </w:p>
        </w:tc>
        <w:tc>
          <w:tcPr>
            <w:tcW w:w="0" w:type="auto"/>
          </w:tcPr>
          <w:p w:rsidR="00C46265" w:rsidRPr="0030472C" w:rsidRDefault="00C46265" w:rsidP="00B06C59">
            <w:pPr>
              <w:pStyle w:val="TAL"/>
            </w:pPr>
            <w:r>
              <w:t>R2-1806307</w:t>
            </w:r>
          </w:p>
        </w:tc>
        <w:tc>
          <w:tcPr>
            <w:tcW w:w="0" w:type="auto"/>
          </w:tcPr>
          <w:p w:rsidR="00C46265" w:rsidRPr="0030472C" w:rsidRDefault="00C46265" w:rsidP="00B06C59">
            <w:pPr>
              <w:pStyle w:val="TAL"/>
              <w:rPr>
                <w:sz w:val="16"/>
              </w:rPr>
            </w:pPr>
            <w:r>
              <w:rPr>
                <w:sz w:val="16"/>
              </w:rPr>
              <w:t>Response to LS on encrypting broadcasted positioning data and LS on provisioning of positioning assistance data via LPPa for broadcast</w:t>
            </w:r>
          </w:p>
        </w:tc>
        <w:tc>
          <w:tcPr>
            <w:tcW w:w="0" w:type="auto"/>
          </w:tcPr>
          <w:p w:rsidR="00C46265" w:rsidRPr="0030472C" w:rsidRDefault="00C46265" w:rsidP="00B06C59">
            <w:pPr>
              <w:pStyle w:val="TAL"/>
              <w:rPr>
                <w:sz w:val="16"/>
              </w:rPr>
            </w:pPr>
            <w:r>
              <w:t>RAN2, Qualcomm</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R3-182482</w:t>
            </w:r>
          </w:p>
        </w:tc>
        <w:tc>
          <w:tcPr>
            <w:tcW w:w="0" w:type="auto"/>
          </w:tcPr>
          <w:p w:rsidR="00C46265" w:rsidRPr="0030472C" w:rsidRDefault="00C46265" w:rsidP="00B06C59">
            <w:pPr>
              <w:pStyle w:val="TAL"/>
            </w:pPr>
            <w:r>
              <w:t>R2-1806308</w:t>
            </w:r>
          </w:p>
        </w:tc>
        <w:tc>
          <w:tcPr>
            <w:tcW w:w="0" w:type="auto"/>
          </w:tcPr>
          <w:p w:rsidR="00C46265" w:rsidRPr="0030472C" w:rsidRDefault="00C46265" w:rsidP="00B06C59">
            <w:pPr>
              <w:pStyle w:val="TAL"/>
              <w:rPr>
                <w:sz w:val="16"/>
              </w:rPr>
            </w:pPr>
            <w:r>
              <w:rPr>
                <w:sz w:val="16"/>
              </w:rPr>
              <w:t>Reply LS to SA3 on encryption of broadcast positioning information</w:t>
            </w:r>
          </w:p>
        </w:tc>
        <w:tc>
          <w:tcPr>
            <w:tcW w:w="0" w:type="auto"/>
          </w:tcPr>
          <w:p w:rsidR="00C46265" w:rsidRPr="0030472C" w:rsidRDefault="00C46265" w:rsidP="00B06C59">
            <w:pPr>
              <w:pStyle w:val="TAL"/>
              <w:rPr>
                <w:sz w:val="16"/>
              </w:rPr>
            </w:pPr>
            <w:r>
              <w:t>RAN2, Ericsson</w:t>
            </w:r>
          </w:p>
        </w:tc>
        <w:tc>
          <w:tcPr>
            <w:tcW w:w="0" w:type="auto"/>
          </w:tcPr>
          <w:p w:rsidR="00C46265" w:rsidRPr="0030472C" w:rsidRDefault="00C46265" w:rsidP="00B06C59">
            <w:pPr>
              <w:pStyle w:val="TAL"/>
              <w:rPr>
                <w:sz w:val="16"/>
              </w:rPr>
            </w:pPr>
            <w:r>
              <w:rPr>
                <w:sz w:val="16"/>
              </w:rPr>
              <w:t>noted</w:t>
            </w:r>
          </w:p>
        </w:tc>
      </w:tr>
      <w:tr w:rsidR="00C46265" w:rsidTr="00B06C59">
        <w:tc>
          <w:tcPr>
            <w:tcW w:w="0" w:type="auto"/>
          </w:tcPr>
          <w:p w:rsidR="00C46265" w:rsidRPr="0030472C" w:rsidRDefault="00C46265" w:rsidP="00B06C59">
            <w:pPr>
              <w:pStyle w:val="TAL"/>
              <w:rPr>
                <w:sz w:val="16"/>
              </w:rPr>
            </w:pPr>
            <w:r>
              <w:rPr>
                <w:sz w:val="16"/>
              </w:rPr>
              <w:t>R3-182483</w:t>
            </w:r>
          </w:p>
        </w:tc>
        <w:tc>
          <w:tcPr>
            <w:tcW w:w="0" w:type="auto"/>
          </w:tcPr>
          <w:p w:rsidR="00C46265" w:rsidRPr="0030472C" w:rsidRDefault="00C46265" w:rsidP="00B06C59">
            <w:pPr>
              <w:pStyle w:val="TAL"/>
            </w:pPr>
            <w:r>
              <w:t>S2-184501</w:t>
            </w:r>
          </w:p>
        </w:tc>
        <w:tc>
          <w:tcPr>
            <w:tcW w:w="0" w:type="auto"/>
          </w:tcPr>
          <w:p w:rsidR="00C46265" w:rsidRPr="0030472C" w:rsidRDefault="00C46265" w:rsidP="00B06C59">
            <w:pPr>
              <w:pStyle w:val="TAL"/>
              <w:rPr>
                <w:sz w:val="16"/>
              </w:rPr>
            </w:pPr>
            <w:r>
              <w:rPr>
                <w:sz w:val="16"/>
              </w:rPr>
              <w:t>Reply LS on 5G-S-TMSI</w:t>
            </w:r>
          </w:p>
        </w:tc>
        <w:tc>
          <w:tcPr>
            <w:tcW w:w="0" w:type="auto"/>
          </w:tcPr>
          <w:p w:rsidR="00C46265" w:rsidRPr="0030472C" w:rsidRDefault="00C46265" w:rsidP="00B06C59">
            <w:pPr>
              <w:pStyle w:val="TAL"/>
              <w:rPr>
                <w:sz w:val="16"/>
              </w:rPr>
            </w:pPr>
            <w:r>
              <w:t>SA2, Ericsson</w:t>
            </w:r>
          </w:p>
        </w:tc>
        <w:tc>
          <w:tcPr>
            <w:tcW w:w="0" w:type="auto"/>
          </w:tcPr>
          <w:p w:rsidR="00C46265" w:rsidRPr="0030472C" w:rsidRDefault="00C46265" w:rsidP="00B06C59">
            <w:pPr>
              <w:pStyle w:val="TAL"/>
              <w:rPr>
                <w:sz w:val="16"/>
              </w:rPr>
            </w:pPr>
            <w:r>
              <w:rPr>
                <w:sz w:val="16"/>
              </w:rPr>
              <w:t>noted</w:t>
            </w:r>
          </w:p>
        </w:tc>
      </w:tr>
    </w:tbl>
    <w:p w:rsidR="00C46265" w:rsidRDefault="00C46265" w:rsidP="00C46265">
      <w:pPr>
        <w:pStyle w:val="Heading3"/>
      </w:pPr>
    </w:p>
    <w:p w:rsidR="00C46265" w:rsidRDefault="00C46265" w:rsidP="00C46265">
      <w:pPr>
        <w:pStyle w:val="Heading3"/>
      </w:pPr>
      <w:bookmarkStart w:id="177" w:name="_Toc513840718"/>
      <w:r>
        <w:t>C2: Outgoing liaison statements</w:t>
      </w:r>
      <w:bookmarkEnd w:id="177"/>
    </w:p>
    <w:p w:rsidR="00C46265" w:rsidRDefault="00C46265" w:rsidP="00C46265">
      <w:pPr>
        <w:pStyle w:val="TH"/>
      </w:pPr>
    </w:p>
    <w:tbl>
      <w:tblPr>
        <w:tblStyle w:val="TableGrid"/>
        <w:tblW w:w="0" w:type="auto"/>
        <w:tblInd w:w="-113" w:type="dxa"/>
        <w:tblLook w:val="04A0" w:firstRow="1" w:lastRow="0" w:firstColumn="1" w:lastColumn="0" w:noHBand="0" w:noVBand="1"/>
      </w:tblPr>
      <w:tblGrid>
        <w:gridCol w:w="1097"/>
        <w:gridCol w:w="5358"/>
        <w:gridCol w:w="1143"/>
        <w:gridCol w:w="1039"/>
        <w:gridCol w:w="1105"/>
      </w:tblGrid>
      <w:tr w:rsidR="00C46265" w:rsidTr="00B06C59">
        <w:tc>
          <w:tcPr>
            <w:tcW w:w="0" w:type="auto"/>
          </w:tcPr>
          <w:p w:rsidR="00C46265" w:rsidRDefault="00C46265" w:rsidP="00B06C59">
            <w:pPr>
              <w:pStyle w:val="TAH"/>
            </w:pPr>
            <w:r>
              <w:t>Document</w:t>
            </w:r>
          </w:p>
        </w:tc>
        <w:tc>
          <w:tcPr>
            <w:tcW w:w="0" w:type="auto"/>
          </w:tcPr>
          <w:p w:rsidR="00C46265" w:rsidRDefault="00C46265" w:rsidP="00B06C59">
            <w:pPr>
              <w:pStyle w:val="TAH"/>
            </w:pPr>
            <w:r>
              <w:t>Title</w:t>
            </w:r>
          </w:p>
        </w:tc>
        <w:tc>
          <w:tcPr>
            <w:tcW w:w="0" w:type="auto"/>
          </w:tcPr>
          <w:p w:rsidR="00C46265" w:rsidRDefault="00C46265" w:rsidP="00B06C59">
            <w:pPr>
              <w:pStyle w:val="TAH"/>
            </w:pPr>
            <w:r>
              <w:t>To</w:t>
            </w:r>
          </w:p>
        </w:tc>
        <w:tc>
          <w:tcPr>
            <w:tcW w:w="0" w:type="auto"/>
          </w:tcPr>
          <w:p w:rsidR="00C46265" w:rsidRDefault="00C46265" w:rsidP="00B06C59">
            <w:pPr>
              <w:pStyle w:val="TAH"/>
            </w:pPr>
            <w:r>
              <w:t>Cc</w:t>
            </w:r>
          </w:p>
        </w:tc>
        <w:tc>
          <w:tcPr>
            <w:tcW w:w="0" w:type="auto"/>
          </w:tcPr>
          <w:p w:rsidR="00C46265" w:rsidRDefault="00C46265" w:rsidP="00B06C59">
            <w:pPr>
              <w:pStyle w:val="TAH"/>
            </w:pPr>
            <w:r>
              <w:t>reply to i/c LS</w:t>
            </w:r>
          </w:p>
        </w:tc>
      </w:tr>
      <w:tr w:rsidR="00C46265" w:rsidTr="00B06C59">
        <w:tc>
          <w:tcPr>
            <w:tcW w:w="0" w:type="auto"/>
          </w:tcPr>
          <w:p w:rsidR="00C46265" w:rsidRPr="0030472C" w:rsidRDefault="00C46265" w:rsidP="00B06C59">
            <w:pPr>
              <w:pStyle w:val="TAL"/>
              <w:rPr>
                <w:sz w:val="16"/>
              </w:rPr>
            </w:pPr>
            <w:r>
              <w:rPr>
                <w:sz w:val="16"/>
              </w:rPr>
              <w:t>R3-182366</w:t>
            </w:r>
          </w:p>
        </w:tc>
        <w:tc>
          <w:tcPr>
            <w:tcW w:w="0" w:type="auto"/>
          </w:tcPr>
          <w:p w:rsidR="00C46265" w:rsidRPr="0030472C" w:rsidRDefault="00C46265" w:rsidP="00B06C59">
            <w:pPr>
              <w:pStyle w:val="TAL"/>
              <w:rPr>
                <w:sz w:val="16"/>
              </w:rPr>
            </w:pPr>
            <w:r>
              <w:rPr>
                <w:sz w:val="16"/>
              </w:rPr>
              <w:t>Reply LS on INOBEAR</w:t>
            </w:r>
          </w:p>
        </w:tc>
        <w:tc>
          <w:tcPr>
            <w:tcW w:w="0" w:type="auto"/>
          </w:tcPr>
          <w:p w:rsidR="00C46265" w:rsidRPr="0030472C" w:rsidRDefault="00C46265" w:rsidP="00B06C59">
            <w:pPr>
              <w:pStyle w:val="TAL"/>
              <w:rPr>
                <w:sz w:val="16"/>
              </w:rPr>
            </w:pPr>
            <w:r>
              <w:rPr>
                <w:sz w:val="16"/>
              </w:rPr>
              <w:t>SA2</w:t>
            </w:r>
          </w:p>
        </w:tc>
        <w:tc>
          <w:tcPr>
            <w:tcW w:w="0" w:type="auto"/>
          </w:tcPr>
          <w:p w:rsidR="00C46265" w:rsidRPr="0030472C" w:rsidRDefault="00C46265" w:rsidP="00B06C59">
            <w:pPr>
              <w:pStyle w:val="TAL"/>
              <w:rPr>
                <w:sz w:val="16"/>
              </w:rPr>
            </w:pPr>
            <w:r>
              <w:rPr>
                <w:sz w:val="16"/>
              </w:rPr>
              <w:t>CT1, CT4, RAN2</w:t>
            </w:r>
          </w:p>
        </w:tc>
        <w:tc>
          <w:tcPr>
            <w:tcW w:w="0" w:type="auto"/>
          </w:tcPr>
          <w:p w:rsidR="00C46265" w:rsidRPr="0030472C" w:rsidRDefault="00C46265" w:rsidP="00B06C59">
            <w:pPr>
              <w:pStyle w:val="TAL"/>
              <w:rPr>
                <w:sz w:val="16"/>
              </w:rPr>
            </w:pPr>
            <w:r>
              <w:rPr>
                <w:sz w:val="16"/>
              </w:rPr>
              <w:t>S2-182355</w:t>
            </w:r>
          </w:p>
        </w:tc>
      </w:tr>
      <w:tr w:rsidR="00C46265" w:rsidTr="00B06C59">
        <w:tc>
          <w:tcPr>
            <w:tcW w:w="0" w:type="auto"/>
          </w:tcPr>
          <w:p w:rsidR="00C46265" w:rsidRPr="0030472C" w:rsidRDefault="00C46265" w:rsidP="00B06C59">
            <w:pPr>
              <w:pStyle w:val="TAL"/>
              <w:rPr>
                <w:sz w:val="16"/>
              </w:rPr>
            </w:pPr>
            <w:r>
              <w:rPr>
                <w:sz w:val="16"/>
              </w:rPr>
              <w:t>R3-182408</w:t>
            </w:r>
          </w:p>
        </w:tc>
        <w:tc>
          <w:tcPr>
            <w:tcW w:w="0" w:type="auto"/>
          </w:tcPr>
          <w:p w:rsidR="00C46265" w:rsidRPr="0030472C" w:rsidRDefault="00C46265" w:rsidP="00B06C59">
            <w:pPr>
              <w:pStyle w:val="TAL"/>
              <w:rPr>
                <w:sz w:val="16"/>
              </w:rPr>
            </w:pPr>
            <w:r>
              <w:rPr>
                <w:sz w:val="16"/>
              </w:rPr>
              <w:t>Reply LS on N2 and N3 interfaces for Non-3GPP access network</w:t>
            </w:r>
          </w:p>
        </w:tc>
        <w:tc>
          <w:tcPr>
            <w:tcW w:w="0" w:type="auto"/>
          </w:tcPr>
          <w:p w:rsidR="00C46265" w:rsidRPr="0030472C" w:rsidRDefault="00C46265" w:rsidP="00B06C59">
            <w:pPr>
              <w:pStyle w:val="TAL"/>
              <w:rPr>
                <w:sz w:val="16"/>
              </w:rPr>
            </w:pPr>
            <w:r>
              <w:rPr>
                <w:sz w:val="16"/>
              </w:rPr>
              <w:t>CT1</w:t>
            </w:r>
          </w:p>
        </w:tc>
        <w:tc>
          <w:tcPr>
            <w:tcW w:w="0" w:type="auto"/>
          </w:tcPr>
          <w:p w:rsidR="00C46265" w:rsidRDefault="00C46265" w:rsidP="00B06C59">
            <w:pPr>
              <w:pStyle w:val="TAL"/>
              <w:rPr>
                <w:sz w:val="16"/>
              </w:rPr>
            </w:pPr>
          </w:p>
        </w:tc>
        <w:tc>
          <w:tcPr>
            <w:tcW w:w="0" w:type="auto"/>
          </w:tcPr>
          <w:p w:rsidR="00C46265" w:rsidRDefault="00C46265" w:rsidP="00B06C59">
            <w:pPr>
              <w:pStyle w:val="TAL"/>
              <w:rPr>
                <w:sz w:val="16"/>
              </w:rPr>
            </w:pPr>
          </w:p>
        </w:tc>
      </w:tr>
      <w:tr w:rsidR="00C46265" w:rsidTr="00B06C59">
        <w:tc>
          <w:tcPr>
            <w:tcW w:w="0" w:type="auto"/>
          </w:tcPr>
          <w:p w:rsidR="00C46265" w:rsidRPr="0030472C" w:rsidRDefault="00C46265" w:rsidP="00B06C59">
            <w:pPr>
              <w:pStyle w:val="TAL"/>
              <w:rPr>
                <w:sz w:val="16"/>
              </w:rPr>
            </w:pPr>
            <w:r>
              <w:rPr>
                <w:sz w:val="16"/>
              </w:rPr>
              <w:t>R3-182409</w:t>
            </w:r>
          </w:p>
        </w:tc>
        <w:tc>
          <w:tcPr>
            <w:tcW w:w="0" w:type="auto"/>
          </w:tcPr>
          <w:p w:rsidR="00C46265" w:rsidRPr="0030472C" w:rsidRDefault="00C46265" w:rsidP="00B06C59">
            <w:pPr>
              <w:pStyle w:val="TAL"/>
              <w:rPr>
                <w:sz w:val="16"/>
              </w:rPr>
            </w:pPr>
            <w:r>
              <w:rPr>
                <w:sz w:val="16"/>
              </w:rPr>
              <w:t>Response to LS on encrypting broadcasted positioning data and LS on provisioning of positioning assistance data via LPPa for broadcast</w:t>
            </w:r>
          </w:p>
        </w:tc>
        <w:tc>
          <w:tcPr>
            <w:tcW w:w="0" w:type="auto"/>
          </w:tcPr>
          <w:p w:rsidR="00C46265" w:rsidRPr="0030472C" w:rsidRDefault="00C46265" w:rsidP="00B06C59">
            <w:pPr>
              <w:pStyle w:val="TAL"/>
              <w:rPr>
                <w:sz w:val="16"/>
              </w:rPr>
            </w:pPr>
            <w:r>
              <w:rPr>
                <w:sz w:val="16"/>
              </w:rPr>
              <w:t>SA2</w:t>
            </w:r>
          </w:p>
        </w:tc>
        <w:tc>
          <w:tcPr>
            <w:tcW w:w="0" w:type="auto"/>
          </w:tcPr>
          <w:p w:rsidR="00C46265" w:rsidRPr="0030472C" w:rsidRDefault="00C46265" w:rsidP="00B06C59">
            <w:pPr>
              <w:pStyle w:val="TAL"/>
              <w:rPr>
                <w:sz w:val="16"/>
              </w:rPr>
            </w:pPr>
            <w:r>
              <w:rPr>
                <w:sz w:val="16"/>
              </w:rPr>
              <w:t>RAN2, CT1, CT4</w:t>
            </w:r>
          </w:p>
        </w:tc>
        <w:tc>
          <w:tcPr>
            <w:tcW w:w="0" w:type="auto"/>
          </w:tcPr>
          <w:p w:rsidR="00C46265" w:rsidRPr="0030472C" w:rsidRDefault="00C46265" w:rsidP="00B06C59">
            <w:pPr>
              <w:pStyle w:val="TAL"/>
              <w:rPr>
                <w:sz w:val="16"/>
              </w:rPr>
            </w:pPr>
            <w:r>
              <w:rPr>
                <w:sz w:val="16"/>
              </w:rPr>
              <w:t>S2-182415</w:t>
            </w:r>
          </w:p>
        </w:tc>
      </w:tr>
      <w:tr w:rsidR="00C46265" w:rsidTr="00B06C59">
        <w:tc>
          <w:tcPr>
            <w:tcW w:w="0" w:type="auto"/>
          </w:tcPr>
          <w:p w:rsidR="00C46265" w:rsidRPr="0030472C" w:rsidRDefault="00C46265" w:rsidP="00B06C59">
            <w:pPr>
              <w:pStyle w:val="TAL"/>
              <w:rPr>
                <w:sz w:val="16"/>
              </w:rPr>
            </w:pPr>
            <w:r>
              <w:rPr>
                <w:sz w:val="16"/>
              </w:rPr>
              <w:t>R3-182431</w:t>
            </w:r>
          </w:p>
        </w:tc>
        <w:tc>
          <w:tcPr>
            <w:tcW w:w="0" w:type="auto"/>
          </w:tcPr>
          <w:p w:rsidR="00C46265" w:rsidRPr="0030472C" w:rsidRDefault="00C46265" w:rsidP="00B06C59">
            <w:pPr>
              <w:pStyle w:val="TAL"/>
              <w:rPr>
                <w:sz w:val="16"/>
              </w:rPr>
            </w:pPr>
            <w:r>
              <w:rPr>
                <w:sz w:val="16"/>
              </w:rPr>
              <w:t>Reply LS on details of RAN notification area</w:t>
            </w:r>
          </w:p>
        </w:tc>
        <w:tc>
          <w:tcPr>
            <w:tcW w:w="0" w:type="auto"/>
          </w:tcPr>
          <w:p w:rsidR="00C46265" w:rsidRPr="0030472C" w:rsidRDefault="00C46265" w:rsidP="00B06C59">
            <w:pPr>
              <w:pStyle w:val="TAL"/>
              <w:rPr>
                <w:sz w:val="16"/>
              </w:rPr>
            </w:pPr>
            <w:r>
              <w:rPr>
                <w:sz w:val="16"/>
              </w:rPr>
              <w:t>RAN2</w:t>
            </w:r>
          </w:p>
        </w:tc>
        <w:tc>
          <w:tcPr>
            <w:tcW w:w="0" w:type="auto"/>
          </w:tcPr>
          <w:p w:rsidR="00C46265" w:rsidRDefault="00C46265" w:rsidP="00B06C59">
            <w:pPr>
              <w:pStyle w:val="TAL"/>
              <w:rPr>
                <w:sz w:val="16"/>
              </w:rPr>
            </w:pPr>
          </w:p>
        </w:tc>
        <w:tc>
          <w:tcPr>
            <w:tcW w:w="0" w:type="auto"/>
          </w:tcPr>
          <w:p w:rsidR="00C46265" w:rsidRPr="0030472C" w:rsidRDefault="00C46265" w:rsidP="00B06C59">
            <w:pPr>
              <w:pStyle w:val="TAL"/>
              <w:rPr>
                <w:sz w:val="16"/>
              </w:rPr>
            </w:pPr>
            <w:r>
              <w:rPr>
                <w:sz w:val="16"/>
              </w:rPr>
              <w:t>R2-1804099</w:t>
            </w:r>
          </w:p>
        </w:tc>
      </w:tr>
      <w:tr w:rsidR="00C46265" w:rsidTr="00B06C59">
        <w:tc>
          <w:tcPr>
            <w:tcW w:w="0" w:type="auto"/>
          </w:tcPr>
          <w:p w:rsidR="00C46265" w:rsidRPr="0030472C" w:rsidRDefault="00C46265" w:rsidP="00B06C59">
            <w:pPr>
              <w:pStyle w:val="TAL"/>
              <w:rPr>
                <w:sz w:val="16"/>
              </w:rPr>
            </w:pPr>
            <w:r>
              <w:rPr>
                <w:sz w:val="16"/>
              </w:rPr>
              <w:t>R3-182437</w:t>
            </w:r>
          </w:p>
        </w:tc>
        <w:tc>
          <w:tcPr>
            <w:tcW w:w="0" w:type="auto"/>
          </w:tcPr>
          <w:p w:rsidR="00C46265" w:rsidRPr="0030472C" w:rsidRDefault="00C46265" w:rsidP="00B06C59">
            <w:pPr>
              <w:pStyle w:val="TAL"/>
              <w:rPr>
                <w:sz w:val="16"/>
              </w:rPr>
            </w:pPr>
            <w:r>
              <w:rPr>
                <w:sz w:val="16"/>
              </w:rPr>
              <w:t>Reply LS on User Plane Security Policy</w:t>
            </w:r>
          </w:p>
        </w:tc>
        <w:tc>
          <w:tcPr>
            <w:tcW w:w="0" w:type="auto"/>
          </w:tcPr>
          <w:p w:rsidR="00C46265" w:rsidRPr="0030472C" w:rsidRDefault="00C46265" w:rsidP="00B06C59">
            <w:pPr>
              <w:pStyle w:val="TAL"/>
              <w:rPr>
                <w:sz w:val="16"/>
              </w:rPr>
            </w:pPr>
            <w:r>
              <w:rPr>
                <w:sz w:val="16"/>
              </w:rPr>
              <w:t>SA2</w:t>
            </w:r>
          </w:p>
        </w:tc>
        <w:tc>
          <w:tcPr>
            <w:tcW w:w="0" w:type="auto"/>
          </w:tcPr>
          <w:p w:rsidR="00C46265" w:rsidRPr="0030472C" w:rsidRDefault="00C46265" w:rsidP="00B06C59">
            <w:pPr>
              <w:pStyle w:val="TAL"/>
              <w:rPr>
                <w:sz w:val="16"/>
              </w:rPr>
            </w:pPr>
            <w:r>
              <w:rPr>
                <w:sz w:val="16"/>
              </w:rPr>
              <w:t>SA3</w:t>
            </w:r>
          </w:p>
        </w:tc>
        <w:tc>
          <w:tcPr>
            <w:tcW w:w="0" w:type="auto"/>
          </w:tcPr>
          <w:p w:rsidR="00C46265" w:rsidRPr="0030472C" w:rsidRDefault="00C46265" w:rsidP="00B06C59">
            <w:pPr>
              <w:pStyle w:val="TAL"/>
              <w:rPr>
                <w:sz w:val="16"/>
              </w:rPr>
            </w:pPr>
            <w:r>
              <w:rPr>
                <w:sz w:val="16"/>
              </w:rPr>
              <w:t>S2-183029</w:t>
            </w:r>
          </w:p>
        </w:tc>
      </w:tr>
      <w:tr w:rsidR="00C46265" w:rsidTr="00B06C59">
        <w:tc>
          <w:tcPr>
            <w:tcW w:w="0" w:type="auto"/>
          </w:tcPr>
          <w:p w:rsidR="00C46265" w:rsidRPr="0030472C" w:rsidRDefault="00C46265" w:rsidP="00B06C59">
            <w:pPr>
              <w:pStyle w:val="TAL"/>
              <w:rPr>
                <w:sz w:val="16"/>
              </w:rPr>
            </w:pPr>
            <w:r>
              <w:rPr>
                <w:sz w:val="16"/>
              </w:rPr>
              <w:t>R3-182479</w:t>
            </w:r>
          </w:p>
        </w:tc>
        <w:tc>
          <w:tcPr>
            <w:tcW w:w="0" w:type="auto"/>
          </w:tcPr>
          <w:p w:rsidR="00C46265" w:rsidRPr="0030472C" w:rsidRDefault="00C46265" w:rsidP="00B06C59">
            <w:pPr>
              <w:pStyle w:val="TAL"/>
              <w:rPr>
                <w:sz w:val="16"/>
              </w:rPr>
            </w:pPr>
            <w:r>
              <w:rPr>
                <w:sz w:val="16"/>
              </w:rPr>
              <w:t>Reply LS on SN triggered fullConfig indication in X2 for EN-DC</w:t>
            </w:r>
          </w:p>
        </w:tc>
        <w:tc>
          <w:tcPr>
            <w:tcW w:w="0" w:type="auto"/>
          </w:tcPr>
          <w:p w:rsidR="00C46265" w:rsidRPr="0030472C" w:rsidRDefault="00C46265" w:rsidP="00B06C59">
            <w:pPr>
              <w:pStyle w:val="TAL"/>
              <w:rPr>
                <w:sz w:val="16"/>
              </w:rPr>
            </w:pPr>
            <w:r>
              <w:rPr>
                <w:sz w:val="16"/>
              </w:rPr>
              <w:t>RAN2</w:t>
            </w:r>
          </w:p>
        </w:tc>
        <w:tc>
          <w:tcPr>
            <w:tcW w:w="0" w:type="auto"/>
          </w:tcPr>
          <w:p w:rsidR="00C46265" w:rsidRDefault="00C46265" w:rsidP="00B06C59">
            <w:pPr>
              <w:pStyle w:val="TAL"/>
              <w:rPr>
                <w:sz w:val="16"/>
              </w:rPr>
            </w:pPr>
          </w:p>
        </w:tc>
        <w:tc>
          <w:tcPr>
            <w:tcW w:w="0" w:type="auto"/>
          </w:tcPr>
          <w:p w:rsidR="00C46265" w:rsidRPr="0030472C" w:rsidRDefault="00C46265" w:rsidP="00B06C59">
            <w:pPr>
              <w:pStyle w:val="TAL"/>
              <w:rPr>
                <w:sz w:val="16"/>
              </w:rPr>
            </w:pPr>
            <w:r>
              <w:rPr>
                <w:sz w:val="16"/>
              </w:rPr>
              <w:t>R2-1804100</w:t>
            </w:r>
          </w:p>
        </w:tc>
      </w:tr>
      <w:tr w:rsidR="00C46265" w:rsidTr="00B06C59">
        <w:tc>
          <w:tcPr>
            <w:tcW w:w="0" w:type="auto"/>
          </w:tcPr>
          <w:p w:rsidR="00C46265" w:rsidRPr="0030472C" w:rsidRDefault="00C46265" w:rsidP="00B06C59">
            <w:pPr>
              <w:pStyle w:val="TAL"/>
              <w:rPr>
                <w:sz w:val="16"/>
              </w:rPr>
            </w:pPr>
            <w:r>
              <w:rPr>
                <w:sz w:val="16"/>
              </w:rPr>
              <w:t>R3-182485</w:t>
            </w:r>
          </w:p>
        </w:tc>
        <w:tc>
          <w:tcPr>
            <w:tcW w:w="0" w:type="auto"/>
          </w:tcPr>
          <w:p w:rsidR="00C46265" w:rsidRPr="0030472C" w:rsidRDefault="00C46265" w:rsidP="00B06C59">
            <w:pPr>
              <w:pStyle w:val="TAL"/>
              <w:rPr>
                <w:sz w:val="16"/>
              </w:rPr>
            </w:pPr>
            <w:r>
              <w:rPr>
                <w:sz w:val="16"/>
              </w:rPr>
              <w:t>LS on use of SPID for EN-DC</w:t>
            </w:r>
          </w:p>
        </w:tc>
        <w:tc>
          <w:tcPr>
            <w:tcW w:w="0" w:type="auto"/>
          </w:tcPr>
          <w:p w:rsidR="00C46265" w:rsidRPr="0030472C" w:rsidRDefault="00C46265" w:rsidP="00B06C59">
            <w:pPr>
              <w:pStyle w:val="TAL"/>
              <w:rPr>
                <w:sz w:val="16"/>
              </w:rPr>
            </w:pPr>
            <w:r>
              <w:rPr>
                <w:sz w:val="16"/>
              </w:rPr>
              <w:t>SA2</w:t>
            </w:r>
          </w:p>
        </w:tc>
        <w:tc>
          <w:tcPr>
            <w:tcW w:w="0" w:type="auto"/>
          </w:tcPr>
          <w:p w:rsidR="00C46265" w:rsidRDefault="00C46265" w:rsidP="00B06C59">
            <w:pPr>
              <w:pStyle w:val="TAL"/>
              <w:rPr>
                <w:sz w:val="16"/>
              </w:rPr>
            </w:pPr>
          </w:p>
        </w:tc>
        <w:tc>
          <w:tcPr>
            <w:tcW w:w="0" w:type="auto"/>
          </w:tcPr>
          <w:p w:rsidR="00C46265" w:rsidRDefault="00C46265" w:rsidP="00B06C59">
            <w:pPr>
              <w:pStyle w:val="TAL"/>
              <w:rPr>
                <w:sz w:val="16"/>
              </w:rPr>
            </w:pPr>
          </w:p>
        </w:tc>
      </w:tr>
      <w:tr w:rsidR="00C46265" w:rsidTr="00B06C59">
        <w:tc>
          <w:tcPr>
            <w:tcW w:w="0" w:type="auto"/>
          </w:tcPr>
          <w:p w:rsidR="00C46265" w:rsidRPr="0030472C" w:rsidRDefault="00C46265" w:rsidP="00B06C59">
            <w:pPr>
              <w:pStyle w:val="TAL"/>
              <w:rPr>
                <w:sz w:val="16"/>
              </w:rPr>
            </w:pPr>
            <w:r>
              <w:rPr>
                <w:sz w:val="16"/>
              </w:rPr>
              <w:t>R3-182486</w:t>
            </w:r>
          </w:p>
        </w:tc>
        <w:tc>
          <w:tcPr>
            <w:tcW w:w="0" w:type="auto"/>
          </w:tcPr>
          <w:p w:rsidR="00C46265" w:rsidRPr="0030472C" w:rsidRDefault="00C46265" w:rsidP="00B06C59">
            <w:pPr>
              <w:pStyle w:val="TAL"/>
              <w:rPr>
                <w:sz w:val="16"/>
              </w:rPr>
            </w:pPr>
            <w:r>
              <w:rPr>
                <w:sz w:val="16"/>
              </w:rPr>
              <w:t>LS on measurement gap configuration for gNB-CU/DU split scenario</w:t>
            </w:r>
          </w:p>
        </w:tc>
        <w:tc>
          <w:tcPr>
            <w:tcW w:w="0" w:type="auto"/>
          </w:tcPr>
          <w:p w:rsidR="00C46265" w:rsidRPr="0030472C" w:rsidRDefault="00C46265" w:rsidP="00B06C59">
            <w:pPr>
              <w:pStyle w:val="TAL"/>
              <w:rPr>
                <w:sz w:val="16"/>
              </w:rPr>
            </w:pPr>
            <w:r>
              <w:rPr>
                <w:sz w:val="16"/>
              </w:rPr>
              <w:t>RAN2</w:t>
            </w:r>
          </w:p>
        </w:tc>
        <w:tc>
          <w:tcPr>
            <w:tcW w:w="0" w:type="auto"/>
          </w:tcPr>
          <w:p w:rsidR="00C46265" w:rsidRDefault="00C46265" w:rsidP="00B06C59">
            <w:pPr>
              <w:pStyle w:val="TAL"/>
              <w:rPr>
                <w:sz w:val="16"/>
              </w:rPr>
            </w:pPr>
          </w:p>
        </w:tc>
        <w:tc>
          <w:tcPr>
            <w:tcW w:w="0" w:type="auto"/>
          </w:tcPr>
          <w:p w:rsidR="00C46265" w:rsidRDefault="00C46265" w:rsidP="00B06C59">
            <w:pPr>
              <w:pStyle w:val="TAL"/>
              <w:rPr>
                <w:sz w:val="16"/>
              </w:rPr>
            </w:pPr>
          </w:p>
        </w:tc>
      </w:tr>
      <w:tr w:rsidR="00C46265" w:rsidTr="00B06C59">
        <w:tc>
          <w:tcPr>
            <w:tcW w:w="0" w:type="auto"/>
          </w:tcPr>
          <w:p w:rsidR="00C46265" w:rsidRPr="0030472C" w:rsidRDefault="00C46265" w:rsidP="00B06C59">
            <w:pPr>
              <w:pStyle w:val="TAL"/>
              <w:rPr>
                <w:sz w:val="16"/>
              </w:rPr>
            </w:pPr>
            <w:r>
              <w:rPr>
                <w:sz w:val="16"/>
              </w:rPr>
              <w:t>R3-182492</w:t>
            </w:r>
          </w:p>
        </w:tc>
        <w:tc>
          <w:tcPr>
            <w:tcW w:w="0" w:type="auto"/>
          </w:tcPr>
          <w:p w:rsidR="00C46265" w:rsidRPr="0030472C" w:rsidRDefault="00C46265" w:rsidP="00B06C59">
            <w:pPr>
              <w:pStyle w:val="TAL"/>
              <w:rPr>
                <w:sz w:val="16"/>
              </w:rPr>
            </w:pPr>
            <w:r>
              <w:rPr>
                <w:sz w:val="16"/>
              </w:rPr>
              <w:t>Reply LS on TAI and forbidden TAI List for 5GS</w:t>
            </w:r>
          </w:p>
        </w:tc>
        <w:tc>
          <w:tcPr>
            <w:tcW w:w="0" w:type="auto"/>
          </w:tcPr>
          <w:p w:rsidR="00C46265" w:rsidRPr="0030472C" w:rsidRDefault="00C46265" w:rsidP="00B06C59">
            <w:pPr>
              <w:pStyle w:val="TAL"/>
              <w:rPr>
                <w:sz w:val="16"/>
              </w:rPr>
            </w:pPr>
            <w:r>
              <w:rPr>
                <w:sz w:val="16"/>
              </w:rPr>
              <w:t>CT1</w:t>
            </w:r>
          </w:p>
        </w:tc>
        <w:tc>
          <w:tcPr>
            <w:tcW w:w="0" w:type="auto"/>
          </w:tcPr>
          <w:p w:rsidR="00C46265" w:rsidRDefault="00C46265" w:rsidP="00B06C59">
            <w:pPr>
              <w:pStyle w:val="TAL"/>
              <w:rPr>
                <w:sz w:val="16"/>
              </w:rPr>
            </w:pPr>
          </w:p>
        </w:tc>
        <w:tc>
          <w:tcPr>
            <w:tcW w:w="0" w:type="auto"/>
          </w:tcPr>
          <w:p w:rsidR="00C46265" w:rsidRDefault="00C46265" w:rsidP="00B06C59">
            <w:pPr>
              <w:pStyle w:val="TAL"/>
              <w:rPr>
                <w:sz w:val="16"/>
              </w:rPr>
            </w:pPr>
          </w:p>
        </w:tc>
      </w:tr>
      <w:tr w:rsidR="00C46265" w:rsidTr="00B06C59">
        <w:tc>
          <w:tcPr>
            <w:tcW w:w="0" w:type="auto"/>
          </w:tcPr>
          <w:p w:rsidR="00C46265" w:rsidRPr="0030472C" w:rsidRDefault="00C46265" w:rsidP="00B06C59">
            <w:pPr>
              <w:pStyle w:val="TAL"/>
              <w:rPr>
                <w:sz w:val="16"/>
              </w:rPr>
            </w:pPr>
            <w:r>
              <w:rPr>
                <w:sz w:val="16"/>
              </w:rPr>
              <w:t>R3-182505</w:t>
            </w:r>
          </w:p>
        </w:tc>
        <w:tc>
          <w:tcPr>
            <w:tcW w:w="0" w:type="auto"/>
          </w:tcPr>
          <w:p w:rsidR="00C46265" w:rsidRPr="0030472C" w:rsidRDefault="00C46265" w:rsidP="00B06C59">
            <w:pPr>
              <w:pStyle w:val="TAL"/>
              <w:rPr>
                <w:sz w:val="16"/>
              </w:rPr>
            </w:pPr>
            <w:r>
              <w:rPr>
                <w:sz w:val="16"/>
              </w:rPr>
              <w:t>Reply LS LS on Differentiation of LTE-M (eMTC) traffic from other LTE data traffic</w:t>
            </w:r>
          </w:p>
        </w:tc>
        <w:tc>
          <w:tcPr>
            <w:tcW w:w="0" w:type="auto"/>
          </w:tcPr>
          <w:p w:rsidR="00C46265" w:rsidRPr="0030472C" w:rsidRDefault="00C46265" w:rsidP="00B06C59">
            <w:pPr>
              <w:pStyle w:val="TAL"/>
              <w:rPr>
                <w:sz w:val="16"/>
              </w:rPr>
            </w:pPr>
            <w:r>
              <w:rPr>
                <w:sz w:val="16"/>
              </w:rPr>
              <w:t>SA2, CT3, CT4, SA5</w:t>
            </w:r>
          </w:p>
        </w:tc>
        <w:tc>
          <w:tcPr>
            <w:tcW w:w="0" w:type="auto"/>
          </w:tcPr>
          <w:p w:rsidR="00C46265" w:rsidRPr="0030472C" w:rsidRDefault="00C46265" w:rsidP="00B06C59">
            <w:pPr>
              <w:pStyle w:val="TAL"/>
              <w:rPr>
                <w:sz w:val="16"/>
              </w:rPr>
            </w:pPr>
            <w:r>
              <w:rPr>
                <w:sz w:val="16"/>
              </w:rPr>
              <w:t>RAN2</w:t>
            </w:r>
          </w:p>
        </w:tc>
        <w:tc>
          <w:tcPr>
            <w:tcW w:w="0" w:type="auto"/>
          </w:tcPr>
          <w:p w:rsidR="00C46265" w:rsidRPr="0030472C" w:rsidRDefault="00C46265" w:rsidP="00B06C59">
            <w:pPr>
              <w:pStyle w:val="TAL"/>
              <w:rPr>
                <w:sz w:val="16"/>
              </w:rPr>
            </w:pPr>
            <w:r>
              <w:rPr>
                <w:sz w:val="16"/>
              </w:rPr>
              <w:t>S2-182411</w:t>
            </w:r>
          </w:p>
        </w:tc>
      </w:tr>
      <w:tr w:rsidR="00C46265" w:rsidTr="00B06C59">
        <w:tc>
          <w:tcPr>
            <w:tcW w:w="0" w:type="auto"/>
          </w:tcPr>
          <w:p w:rsidR="00C46265" w:rsidRPr="0030472C" w:rsidRDefault="00C46265" w:rsidP="00B06C59">
            <w:pPr>
              <w:pStyle w:val="TAL"/>
              <w:rPr>
                <w:sz w:val="16"/>
              </w:rPr>
            </w:pPr>
            <w:r>
              <w:rPr>
                <w:sz w:val="16"/>
              </w:rPr>
              <w:t>R3-182509</w:t>
            </w:r>
          </w:p>
        </w:tc>
        <w:tc>
          <w:tcPr>
            <w:tcW w:w="0" w:type="auto"/>
          </w:tcPr>
          <w:p w:rsidR="00C46265" w:rsidRPr="0030472C" w:rsidRDefault="00C46265" w:rsidP="00B06C59">
            <w:pPr>
              <w:pStyle w:val="TAL"/>
              <w:rPr>
                <w:sz w:val="16"/>
              </w:rPr>
            </w:pPr>
            <w:r>
              <w:rPr>
                <w:sz w:val="16"/>
              </w:rPr>
              <w:t>LS on UE differentiation in NB-IoT</w:t>
            </w:r>
          </w:p>
        </w:tc>
        <w:tc>
          <w:tcPr>
            <w:tcW w:w="0" w:type="auto"/>
          </w:tcPr>
          <w:p w:rsidR="00C46265" w:rsidRPr="0030472C" w:rsidRDefault="00C46265" w:rsidP="00B06C59">
            <w:pPr>
              <w:pStyle w:val="TAL"/>
              <w:rPr>
                <w:sz w:val="16"/>
              </w:rPr>
            </w:pPr>
            <w:r>
              <w:rPr>
                <w:sz w:val="16"/>
              </w:rPr>
              <w:t>SA2</w:t>
            </w:r>
          </w:p>
        </w:tc>
        <w:tc>
          <w:tcPr>
            <w:tcW w:w="0" w:type="auto"/>
          </w:tcPr>
          <w:p w:rsidR="00C46265" w:rsidRPr="0030472C" w:rsidRDefault="00C46265" w:rsidP="00B06C59">
            <w:pPr>
              <w:pStyle w:val="TAL"/>
              <w:rPr>
                <w:sz w:val="16"/>
              </w:rPr>
            </w:pPr>
            <w:r>
              <w:rPr>
                <w:sz w:val="16"/>
              </w:rPr>
              <w:t>RAN2, SA3</w:t>
            </w:r>
          </w:p>
        </w:tc>
        <w:tc>
          <w:tcPr>
            <w:tcW w:w="0" w:type="auto"/>
          </w:tcPr>
          <w:p w:rsidR="00C46265" w:rsidRDefault="00C46265" w:rsidP="00B06C59">
            <w:pPr>
              <w:pStyle w:val="TAL"/>
              <w:rPr>
                <w:sz w:val="16"/>
              </w:rPr>
            </w:pPr>
          </w:p>
        </w:tc>
      </w:tr>
      <w:tr w:rsidR="00C46265" w:rsidTr="00B06C59">
        <w:tc>
          <w:tcPr>
            <w:tcW w:w="0" w:type="auto"/>
          </w:tcPr>
          <w:p w:rsidR="00C46265" w:rsidRPr="0030472C" w:rsidRDefault="00C46265" w:rsidP="00B06C59">
            <w:pPr>
              <w:pStyle w:val="TAL"/>
              <w:rPr>
                <w:sz w:val="16"/>
              </w:rPr>
            </w:pPr>
            <w:r>
              <w:rPr>
                <w:sz w:val="16"/>
              </w:rPr>
              <w:t>R3-182516</w:t>
            </w:r>
          </w:p>
        </w:tc>
        <w:tc>
          <w:tcPr>
            <w:tcW w:w="0" w:type="auto"/>
          </w:tcPr>
          <w:p w:rsidR="00C46265" w:rsidRPr="0030472C" w:rsidRDefault="00C46265" w:rsidP="00B06C59">
            <w:pPr>
              <w:pStyle w:val="TAL"/>
              <w:rPr>
                <w:sz w:val="16"/>
              </w:rPr>
            </w:pPr>
            <w:r>
              <w:rPr>
                <w:sz w:val="16"/>
              </w:rPr>
              <w:t>Reply LS on Clarification on GTP-U "Long PDCP PDU Number" extension header</w:t>
            </w:r>
          </w:p>
        </w:tc>
        <w:tc>
          <w:tcPr>
            <w:tcW w:w="0" w:type="auto"/>
          </w:tcPr>
          <w:p w:rsidR="00C46265" w:rsidRPr="0030472C" w:rsidRDefault="00C46265" w:rsidP="00B06C59">
            <w:pPr>
              <w:pStyle w:val="TAL"/>
              <w:rPr>
                <w:sz w:val="16"/>
              </w:rPr>
            </w:pPr>
            <w:r>
              <w:rPr>
                <w:sz w:val="16"/>
              </w:rPr>
              <w:t>CT4</w:t>
            </w:r>
          </w:p>
        </w:tc>
        <w:tc>
          <w:tcPr>
            <w:tcW w:w="0" w:type="auto"/>
          </w:tcPr>
          <w:p w:rsidR="00C46265" w:rsidRPr="0030472C" w:rsidRDefault="00C46265" w:rsidP="00B06C59">
            <w:pPr>
              <w:pStyle w:val="TAL"/>
              <w:rPr>
                <w:sz w:val="16"/>
              </w:rPr>
            </w:pPr>
            <w:r>
              <w:rPr>
                <w:sz w:val="16"/>
              </w:rPr>
              <w:t>RAN2</w:t>
            </w:r>
          </w:p>
        </w:tc>
        <w:tc>
          <w:tcPr>
            <w:tcW w:w="0" w:type="auto"/>
          </w:tcPr>
          <w:p w:rsidR="00C46265" w:rsidRPr="0030472C" w:rsidRDefault="00C46265" w:rsidP="00B06C59">
            <w:pPr>
              <w:pStyle w:val="TAL"/>
              <w:rPr>
                <w:sz w:val="16"/>
              </w:rPr>
            </w:pPr>
            <w:r>
              <w:rPr>
                <w:sz w:val="16"/>
              </w:rPr>
              <w:t>C4-182388</w:t>
            </w:r>
          </w:p>
        </w:tc>
      </w:tr>
    </w:tbl>
    <w:p w:rsidR="00C46265" w:rsidRDefault="00C46265" w:rsidP="00C46265"/>
    <w:p w:rsidR="00C46265" w:rsidRDefault="00C46265" w:rsidP="00C46265">
      <w:pPr>
        <w:pStyle w:val="Heading2"/>
      </w:pPr>
      <w:r>
        <w:br w:type="page"/>
      </w:r>
    </w:p>
    <w:p w:rsidR="00C46265" w:rsidRDefault="008F353D" w:rsidP="00C46265">
      <w:pPr>
        <w:pStyle w:val="Heading2"/>
      </w:pPr>
      <w:bookmarkStart w:id="178" w:name="_Toc513840719"/>
      <w:r>
        <w:t>Annex D</w:t>
      </w:r>
      <w:r w:rsidR="00C46265">
        <w:t>: List of draft Technical Specifications and Reports</w:t>
      </w:r>
      <w:bookmarkEnd w:id="178"/>
    </w:p>
    <w:p w:rsidR="00C46265" w:rsidRDefault="00C46265" w:rsidP="00C46265">
      <w:pPr>
        <w:pStyle w:val="TH"/>
      </w:pPr>
    </w:p>
    <w:tbl>
      <w:tblPr>
        <w:tblStyle w:val="TableGrid"/>
        <w:tblW w:w="0" w:type="auto"/>
        <w:tblInd w:w="-113" w:type="dxa"/>
        <w:tblLook w:val="04A0" w:firstRow="1" w:lastRow="0" w:firstColumn="1" w:lastColumn="0" w:noHBand="0" w:noVBand="1"/>
      </w:tblPr>
      <w:tblGrid>
        <w:gridCol w:w="1097"/>
        <w:gridCol w:w="706"/>
        <w:gridCol w:w="661"/>
        <w:gridCol w:w="5010"/>
      </w:tblGrid>
      <w:tr w:rsidR="00C46265" w:rsidTr="00B06C59">
        <w:tc>
          <w:tcPr>
            <w:tcW w:w="0" w:type="auto"/>
          </w:tcPr>
          <w:p w:rsidR="00C46265" w:rsidRDefault="00C46265" w:rsidP="00B06C59">
            <w:pPr>
              <w:pStyle w:val="TAH"/>
            </w:pPr>
            <w:r>
              <w:t>Document</w:t>
            </w:r>
          </w:p>
        </w:tc>
        <w:tc>
          <w:tcPr>
            <w:tcW w:w="0" w:type="auto"/>
          </w:tcPr>
          <w:p w:rsidR="00C46265" w:rsidRDefault="00C46265" w:rsidP="00B06C59">
            <w:pPr>
              <w:pStyle w:val="TAH"/>
            </w:pPr>
            <w:r>
              <w:t>Spec</w:t>
            </w:r>
          </w:p>
        </w:tc>
        <w:tc>
          <w:tcPr>
            <w:tcW w:w="0" w:type="auto"/>
          </w:tcPr>
          <w:p w:rsidR="00C46265" w:rsidRDefault="00C46265" w:rsidP="00B06C59">
            <w:pPr>
              <w:pStyle w:val="TAH"/>
            </w:pPr>
            <w:r>
              <w:t>vers</w:t>
            </w:r>
          </w:p>
        </w:tc>
        <w:tc>
          <w:tcPr>
            <w:tcW w:w="0" w:type="auto"/>
          </w:tcPr>
          <w:p w:rsidR="00C46265" w:rsidRDefault="00C46265" w:rsidP="00B06C59">
            <w:pPr>
              <w:pStyle w:val="TAH"/>
            </w:pPr>
            <w:r>
              <w:t>Doc title</w:t>
            </w:r>
          </w:p>
        </w:tc>
      </w:tr>
      <w:tr w:rsidR="00C46265" w:rsidTr="00B06C59">
        <w:tc>
          <w:tcPr>
            <w:tcW w:w="0" w:type="auto"/>
          </w:tcPr>
          <w:p w:rsidR="00C46265" w:rsidRPr="0030472C" w:rsidRDefault="00C46265" w:rsidP="00B06C59">
            <w:pPr>
              <w:pStyle w:val="TAR"/>
              <w:rPr>
                <w:sz w:val="16"/>
              </w:rPr>
            </w:pPr>
            <w:r>
              <w:rPr>
                <w:sz w:val="16"/>
              </w:rPr>
              <w:t>R3-181720</w:t>
            </w:r>
          </w:p>
        </w:tc>
        <w:tc>
          <w:tcPr>
            <w:tcW w:w="0" w:type="auto"/>
          </w:tcPr>
          <w:p w:rsidR="00C46265" w:rsidRPr="0030472C" w:rsidRDefault="00C46265" w:rsidP="00B06C59">
            <w:pPr>
              <w:pStyle w:val="TAL"/>
              <w:rPr>
                <w:sz w:val="16"/>
              </w:rPr>
            </w:pPr>
            <w:r>
              <w:rPr>
                <w:sz w:val="16"/>
              </w:rPr>
              <w:t>38.415</w:t>
            </w:r>
          </w:p>
        </w:tc>
        <w:tc>
          <w:tcPr>
            <w:tcW w:w="0" w:type="auto"/>
          </w:tcPr>
          <w:p w:rsidR="00C46265" w:rsidRPr="0030472C" w:rsidRDefault="00C46265" w:rsidP="00B06C59">
            <w:pPr>
              <w:pStyle w:val="TAL"/>
              <w:rPr>
                <w:sz w:val="16"/>
              </w:rPr>
            </w:pPr>
            <w:r>
              <w:rPr>
                <w:sz w:val="16"/>
              </w:rPr>
              <w:t>0.0.1</w:t>
            </w:r>
          </w:p>
        </w:tc>
        <w:tc>
          <w:tcPr>
            <w:tcW w:w="0" w:type="auto"/>
          </w:tcPr>
          <w:p w:rsidR="00C46265" w:rsidRPr="0030472C" w:rsidRDefault="00C46265" w:rsidP="00B06C59">
            <w:pPr>
              <w:pStyle w:val="TAL"/>
              <w:rPr>
                <w:sz w:val="16"/>
              </w:rPr>
            </w:pPr>
            <w:r>
              <w:rPr>
                <w:sz w:val="16"/>
              </w:rPr>
              <w:t>Skeleton of TS 38.415</w:t>
            </w:r>
          </w:p>
        </w:tc>
      </w:tr>
      <w:tr w:rsidR="00C46265" w:rsidTr="00B06C59">
        <w:tc>
          <w:tcPr>
            <w:tcW w:w="0" w:type="auto"/>
          </w:tcPr>
          <w:p w:rsidR="00C46265" w:rsidRPr="0030472C" w:rsidRDefault="00C46265" w:rsidP="00B06C59">
            <w:pPr>
              <w:pStyle w:val="TAR"/>
              <w:rPr>
                <w:sz w:val="16"/>
              </w:rPr>
            </w:pPr>
            <w:r>
              <w:rPr>
                <w:sz w:val="16"/>
              </w:rPr>
              <w:t>R3-181817</w:t>
            </w:r>
          </w:p>
        </w:tc>
        <w:tc>
          <w:tcPr>
            <w:tcW w:w="0" w:type="auto"/>
          </w:tcPr>
          <w:p w:rsidR="00C46265" w:rsidRPr="0030472C" w:rsidRDefault="00C46265" w:rsidP="00B06C59">
            <w:pPr>
              <w:pStyle w:val="TAL"/>
              <w:rPr>
                <w:sz w:val="16"/>
              </w:rPr>
            </w:pPr>
            <w:r>
              <w:rPr>
                <w:sz w:val="16"/>
              </w:rPr>
              <w:t>29.413</w:t>
            </w:r>
          </w:p>
        </w:tc>
        <w:tc>
          <w:tcPr>
            <w:tcW w:w="0" w:type="auto"/>
          </w:tcPr>
          <w:p w:rsidR="00C46265" w:rsidRPr="0030472C" w:rsidRDefault="00C46265" w:rsidP="00B06C59">
            <w:pPr>
              <w:pStyle w:val="TAL"/>
              <w:rPr>
                <w:sz w:val="16"/>
              </w:rPr>
            </w:pPr>
            <w:r>
              <w:rPr>
                <w:sz w:val="16"/>
              </w:rPr>
              <w:t>0.0.1</w:t>
            </w:r>
          </w:p>
        </w:tc>
        <w:tc>
          <w:tcPr>
            <w:tcW w:w="0" w:type="auto"/>
          </w:tcPr>
          <w:p w:rsidR="00C46265" w:rsidRPr="0030472C" w:rsidRDefault="00C46265" w:rsidP="00B06C59">
            <w:pPr>
              <w:pStyle w:val="TAL"/>
              <w:rPr>
                <w:sz w:val="16"/>
              </w:rPr>
            </w:pPr>
            <w:r>
              <w:rPr>
                <w:sz w:val="16"/>
              </w:rPr>
              <w:t>Skeleton for TS 29.413</w:t>
            </w:r>
          </w:p>
        </w:tc>
      </w:tr>
      <w:tr w:rsidR="00C46265" w:rsidTr="00B06C59">
        <w:tc>
          <w:tcPr>
            <w:tcW w:w="0" w:type="auto"/>
          </w:tcPr>
          <w:p w:rsidR="00C46265" w:rsidRPr="0030472C" w:rsidRDefault="00C46265" w:rsidP="00B06C59">
            <w:pPr>
              <w:pStyle w:val="TAR"/>
              <w:rPr>
                <w:sz w:val="16"/>
              </w:rPr>
            </w:pPr>
            <w:r>
              <w:rPr>
                <w:sz w:val="16"/>
              </w:rPr>
              <w:t>R3-182303</w:t>
            </w:r>
          </w:p>
        </w:tc>
        <w:tc>
          <w:tcPr>
            <w:tcW w:w="0" w:type="auto"/>
          </w:tcPr>
          <w:p w:rsidR="00C46265" w:rsidRPr="0030472C" w:rsidRDefault="00C46265" w:rsidP="00B06C59">
            <w:pPr>
              <w:pStyle w:val="TAL"/>
              <w:rPr>
                <w:sz w:val="16"/>
              </w:rPr>
            </w:pPr>
            <w:r>
              <w:rPr>
                <w:sz w:val="16"/>
              </w:rPr>
              <w:t>30.531</w:t>
            </w:r>
          </w:p>
        </w:tc>
        <w:tc>
          <w:tcPr>
            <w:tcW w:w="0" w:type="auto"/>
          </w:tcPr>
          <w:p w:rsidR="00C46265" w:rsidRPr="0030472C" w:rsidRDefault="00C46265" w:rsidP="00B06C59">
            <w:pPr>
              <w:pStyle w:val="TAL"/>
              <w:rPr>
                <w:sz w:val="16"/>
              </w:rPr>
            </w:pPr>
            <w:r>
              <w:rPr>
                <w:sz w:val="16"/>
              </w:rPr>
              <w:t>1.30.0</w:t>
            </w:r>
          </w:p>
        </w:tc>
        <w:tc>
          <w:tcPr>
            <w:tcW w:w="0" w:type="auto"/>
          </w:tcPr>
          <w:p w:rsidR="00C46265" w:rsidRPr="0030472C" w:rsidRDefault="00C46265" w:rsidP="00B06C59">
            <w:pPr>
              <w:pStyle w:val="TAL"/>
              <w:rPr>
                <w:sz w:val="16"/>
              </w:rPr>
            </w:pPr>
            <w:r>
              <w:rPr>
                <w:sz w:val="16"/>
              </w:rPr>
              <w:t>TR 30.531 v1.30.0 Work Plan and Working Procedures - RAN WG3</w:t>
            </w:r>
          </w:p>
        </w:tc>
      </w:tr>
      <w:tr w:rsidR="00C46265" w:rsidTr="00B06C59">
        <w:tc>
          <w:tcPr>
            <w:tcW w:w="0" w:type="auto"/>
          </w:tcPr>
          <w:p w:rsidR="00C46265" w:rsidRPr="0030472C" w:rsidRDefault="00C46265" w:rsidP="00B06C59">
            <w:pPr>
              <w:pStyle w:val="TAR"/>
              <w:rPr>
                <w:sz w:val="16"/>
              </w:rPr>
            </w:pPr>
            <w:r>
              <w:rPr>
                <w:sz w:val="16"/>
              </w:rPr>
              <w:t>R3-182406</w:t>
            </w:r>
          </w:p>
        </w:tc>
        <w:tc>
          <w:tcPr>
            <w:tcW w:w="0" w:type="auto"/>
          </w:tcPr>
          <w:p w:rsidR="00C46265" w:rsidRPr="0030472C" w:rsidRDefault="00C46265" w:rsidP="00B06C59">
            <w:pPr>
              <w:pStyle w:val="TAL"/>
              <w:rPr>
                <w:sz w:val="16"/>
              </w:rPr>
            </w:pPr>
            <w:r>
              <w:rPr>
                <w:sz w:val="16"/>
              </w:rPr>
              <w:t>29.413</w:t>
            </w:r>
          </w:p>
        </w:tc>
        <w:tc>
          <w:tcPr>
            <w:tcW w:w="0" w:type="auto"/>
          </w:tcPr>
          <w:p w:rsidR="00C46265" w:rsidRPr="0030472C" w:rsidRDefault="00C46265" w:rsidP="00B06C59">
            <w:pPr>
              <w:pStyle w:val="TAL"/>
              <w:rPr>
                <w:sz w:val="16"/>
              </w:rPr>
            </w:pPr>
            <w:r>
              <w:rPr>
                <w:sz w:val="16"/>
              </w:rPr>
              <w:t>0.0.2</w:t>
            </w:r>
          </w:p>
        </w:tc>
        <w:tc>
          <w:tcPr>
            <w:tcW w:w="0" w:type="auto"/>
          </w:tcPr>
          <w:p w:rsidR="00C46265" w:rsidRPr="0030472C" w:rsidRDefault="00C46265" w:rsidP="00B06C59">
            <w:pPr>
              <w:pStyle w:val="TAL"/>
              <w:rPr>
                <w:sz w:val="16"/>
              </w:rPr>
            </w:pPr>
            <w:r>
              <w:rPr>
                <w:sz w:val="16"/>
              </w:rPr>
              <w:t>Skeleton for TS 29.413</w:t>
            </w:r>
          </w:p>
        </w:tc>
      </w:tr>
      <w:tr w:rsidR="00C46265" w:rsidTr="00B06C59">
        <w:tc>
          <w:tcPr>
            <w:tcW w:w="0" w:type="auto"/>
          </w:tcPr>
          <w:p w:rsidR="00C46265" w:rsidRPr="0030472C" w:rsidRDefault="00C46265" w:rsidP="00B06C59">
            <w:pPr>
              <w:pStyle w:val="TAR"/>
              <w:rPr>
                <w:sz w:val="16"/>
              </w:rPr>
            </w:pPr>
            <w:r>
              <w:rPr>
                <w:sz w:val="16"/>
              </w:rPr>
              <w:t>R3-182522</w:t>
            </w:r>
          </w:p>
        </w:tc>
        <w:tc>
          <w:tcPr>
            <w:tcW w:w="0" w:type="auto"/>
          </w:tcPr>
          <w:p w:rsidR="00C46265" w:rsidRPr="0030472C" w:rsidRDefault="00C46265" w:rsidP="00B06C59">
            <w:pPr>
              <w:pStyle w:val="TAL"/>
              <w:rPr>
                <w:sz w:val="16"/>
              </w:rPr>
            </w:pPr>
            <w:r>
              <w:rPr>
                <w:sz w:val="16"/>
              </w:rPr>
              <w:t>29.413</w:t>
            </w:r>
          </w:p>
        </w:tc>
        <w:tc>
          <w:tcPr>
            <w:tcW w:w="0" w:type="auto"/>
          </w:tcPr>
          <w:p w:rsidR="00C46265" w:rsidRPr="0030472C" w:rsidRDefault="00C46265" w:rsidP="00B06C59">
            <w:pPr>
              <w:pStyle w:val="TAL"/>
              <w:rPr>
                <w:sz w:val="16"/>
              </w:rPr>
            </w:pPr>
            <w:r>
              <w:rPr>
                <w:sz w:val="16"/>
              </w:rPr>
              <w:t>0.1.0</w:t>
            </w:r>
          </w:p>
        </w:tc>
        <w:tc>
          <w:tcPr>
            <w:tcW w:w="0" w:type="auto"/>
          </w:tcPr>
          <w:p w:rsidR="00C46265" w:rsidRPr="0030472C" w:rsidRDefault="00C46265" w:rsidP="00B06C59">
            <w:pPr>
              <w:pStyle w:val="TAL"/>
              <w:rPr>
                <w:sz w:val="16"/>
              </w:rPr>
            </w:pPr>
            <w:r>
              <w:rPr>
                <w:sz w:val="16"/>
              </w:rPr>
              <w:t>TS 29.413 v0.1.0 covering agreements of RAN3#99Bis</w:t>
            </w:r>
          </w:p>
        </w:tc>
      </w:tr>
      <w:tr w:rsidR="00C46265" w:rsidTr="00B06C59">
        <w:tc>
          <w:tcPr>
            <w:tcW w:w="0" w:type="auto"/>
          </w:tcPr>
          <w:p w:rsidR="00C46265" w:rsidRPr="0030472C" w:rsidRDefault="00C46265" w:rsidP="00B06C59">
            <w:pPr>
              <w:pStyle w:val="TAR"/>
              <w:rPr>
                <w:sz w:val="16"/>
              </w:rPr>
            </w:pPr>
            <w:r>
              <w:rPr>
                <w:sz w:val="16"/>
              </w:rPr>
              <w:t>R3-182523</w:t>
            </w:r>
          </w:p>
        </w:tc>
        <w:tc>
          <w:tcPr>
            <w:tcW w:w="0" w:type="auto"/>
          </w:tcPr>
          <w:p w:rsidR="00C46265" w:rsidRPr="0030472C" w:rsidRDefault="00C46265" w:rsidP="00B06C59">
            <w:pPr>
              <w:pStyle w:val="TAL"/>
              <w:rPr>
                <w:sz w:val="16"/>
              </w:rPr>
            </w:pPr>
            <w:r>
              <w:rPr>
                <w:sz w:val="16"/>
              </w:rPr>
              <w:t>38.410</w:t>
            </w:r>
          </w:p>
        </w:tc>
        <w:tc>
          <w:tcPr>
            <w:tcW w:w="0" w:type="auto"/>
          </w:tcPr>
          <w:p w:rsidR="00C46265" w:rsidRPr="0030472C" w:rsidRDefault="00C46265" w:rsidP="00B06C59">
            <w:pPr>
              <w:pStyle w:val="TAL"/>
              <w:rPr>
                <w:sz w:val="16"/>
              </w:rPr>
            </w:pPr>
            <w:r>
              <w:rPr>
                <w:sz w:val="16"/>
              </w:rPr>
              <w:t>0.9.0</w:t>
            </w:r>
          </w:p>
        </w:tc>
        <w:tc>
          <w:tcPr>
            <w:tcW w:w="0" w:type="auto"/>
          </w:tcPr>
          <w:p w:rsidR="00C46265" w:rsidRPr="0030472C" w:rsidRDefault="00C46265" w:rsidP="00B06C59">
            <w:pPr>
              <w:pStyle w:val="TAL"/>
              <w:rPr>
                <w:sz w:val="16"/>
              </w:rPr>
            </w:pPr>
            <w:r>
              <w:rPr>
                <w:sz w:val="16"/>
              </w:rPr>
              <w:t>TS 38.410 v0.9.0 covering agreements of RAN3#99Bis</w:t>
            </w:r>
          </w:p>
        </w:tc>
      </w:tr>
      <w:tr w:rsidR="00C46265" w:rsidTr="00B06C59">
        <w:tc>
          <w:tcPr>
            <w:tcW w:w="0" w:type="auto"/>
          </w:tcPr>
          <w:p w:rsidR="00C46265" w:rsidRPr="0030472C" w:rsidRDefault="00C46265" w:rsidP="00B06C59">
            <w:pPr>
              <w:pStyle w:val="TAR"/>
              <w:rPr>
                <w:sz w:val="16"/>
              </w:rPr>
            </w:pPr>
            <w:r>
              <w:rPr>
                <w:sz w:val="16"/>
              </w:rPr>
              <w:t>R3-182524</w:t>
            </w:r>
          </w:p>
        </w:tc>
        <w:tc>
          <w:tcPr>
            <w:tcW w:w="0" w:type="auto"/>
          </w:tcPr>
          <w:p w:rsidR="00C46265" w:rsidRPr="0030472C" w:rsidRDefault="00C46265" w:rsidP="00B06C59">
            <w:pPr>
              <w:pStyle w:val="TAL"/>
              <w:rPr>
                <w:sz w:val="16"/>
              </w:rPr>
            </w:pPr>
            <w:r>
              <w:rPr>
                <w:sz w:val="16"/>
              </w:rPr>
              <w:t>38.413</w:t>
            </w:r>
          </w:p>
        </w:tc>
        <w:tc>
          <w:tcPr>
            <w:tcW w:w="0" w:type="auto"/>
          </w:tcPr>
          <w:p w:rsidR="00C46265" w:rsidRPr="0030472C" w:rsidRDefault="00C46265" w:rsidP="00B06C59">
            <w:pPr>
              <w:pStyle w:val="TAL"/>
              <w:rPr>
                <w:sz w:val="16"/>
              </w:rPr>
            </w:pPr>
            <w:r>
              <w:rPr>
                <w:sz w:val="16"/>
              </w:rPr>
              <w:t>0.8.0</w:t>
            </w:r>
          </w:p>
        </w:tc>
        <w:tc>
          <w:tcPr>
            <w:tcW w:w="0" w:type="auto"/>
          </w:tcPr>
          <w:p w:rsidR="00C46265" w:rsidRPr="0030472C" w:rsidRDefault="00C46265" w:rsidP="00B06C59">
            <w:pPr>
              <w:pStyle w:val="TAL"/>
              <w:rPr>
                <w:sz w:val="16"/>
              </w:rPr>
            </w:pPr>
            <w:r>
              <w:rPr>
                <w:sz w:val="16"/>
              </w:rPr>
              <w:t>TS 38.413 v0.8.0 covering agreements of RAN3#99Bis</w:t>
            </w:r>
          </w:p>
        </w:tc>
      </w:tr>
      <w:tr w:rsidR="00C46265" w:rsidTr="00B06C59">
        <w:tc>
          <w:tcPr>
            <w:tcW w:w="0" w:type="auto"/>
          </w:tcPr>
          <w:p w:rsidR="00C46265" w:rsidRPr="0030472C" w:rsidRDefault="00C46265" w:rsidP="00B06C59">
            <w:pPr>
              <w:pStyle w:val="TAR"/>
              <w:rPr>
                <w:sz w:val="16"/>
              </w:rPr>
            </w:pPr>
            <w:r>
              <w:rPr>
                <w:sz w:val="16"/>
              </w:rPr>
              <w:t>R3-182525</w:t>
            </w:r>
          </w:p>
        </w:tc>
        <w:tc>
          <w:tcPr>
            <w:tcW w:w="0" w:type="auto"/>
          </w:tcPr>
          <w:p w:rsidR="00C46265" w:rsidRPr="0030472C" w:rsidRDefault="00C46265" w:rsidP="00B06C59">
            <w:pPr>
              <w:pStyle w:val="TAL"/>
              <w:rPr>
                <w:sz w:val="16"/>
              </w:rPr>
            </w:pPr>
            <w:r>
              <w:rPr>
                <w:sz w:val="16"/>
              </w:rPr>
              <w:t>38.415</w:t>
            </w:r>
          </w:p>
        </w:tc>
        <w:tc>
          <w:tcPr>
            <w:tcW w:w="0" w:type="auto"/>
          </w:tcPr>
          <w:p w:rsidR="00C46265" w:rsidRPr="0030472C" w:rsidRDefault="00C46265" w:rsidP="00B06C59">
            <w:pPr>
              <w:pStyle w:val="TAL"/>
              <w:rPr>
                <w:sz w:val="16"/>
              </w:rPr>
            </w:pPr>
            <w:r>
              <w:rPr>
                <w:sz w:val="16"/>
              </w:rPr>
              <w:t>0.1.0</w:t>
            </w:r>
          </w:p>
        </w:tc>
        <w:tc>
          <w:tcPr>
            <w:tcW w:w="0" w:type="auto"/>
          </w:tcPr>
          <w:p w:rsidR="00C46265" w:rsidRPr="0030472C" w:rsidRDefault="00C46265" w:rsidP="00B06C59">
            <w:pPr>
              <w:pStyle w:val="TAL"/>
              <w:rPr>
                <w:sz w:val="16"/>
              </w:rPr>
            </w:pPr>
            <w:r>
              <w:rPr>
                <w:sz w:val="16"/>
              </w:rPr>
              <w:t>TS 38.415 v0.1.0 covering agreements of RAN3#99Bis</w:t>
            </w:r>
          </w:p>
        </w:tc>
      </w:tr>
      <w:tr w:rsidR="00C46265" w:rsidTr="00B06C59">
        <w:tc>
          <w:tcPr>
            <w:tcW w:w="0" w:type="auto"/>
          </w:tcPr>
          <w:p w:rsidR="00C46265" w:rsidRPr="0030472C" w:rsidRDefault="00C46265" w:rsidP="00B06C59">
            <w:pPr>
              <w:pStyle w:val="TAR"/>
              <w:rPr>
                <w:sz w:val="16"/>
              </w:rPr>
            </w:pPr>
            <w:r>
              <w:rPr>
                <w:sz w:val="16"/>
              </w:rPr>
              <w:t>R3-182526</w:t>
            </w:r>
          </w:p>
        </w:tc>
        <w:tc>
          <w:tcPr>
            <w:tcW w:w="0" w:type="auto"/>
          </w:tcPr>
          <w:p w:rsidR="00C46265" w:rsidRPr="0030472C" w:rsidRDefault="00C46265" w:rsidP="00B06C59">
            <w:pPr>
              <w:pStyle w:val="TAL"/>
              <w:rPr>
                <w:sz w:val="16"/>
              </w:rPr>
            </w:pPr>
            <w:r>
              <w:rPr>
                <w:sz w:val="16"/>
              </w:rPr>
              <w:t>38.420</w:t>
            </w:r>
          </w:p>
        </w:tc>
        <w:tc>
          <w:tcPr>
            <w:tcW w:w="0" w:type="auto"/>
          </w:tcPr>
          <w:p w:rsidR="00C46265" w:rsidRPr="0030472C" w:rsidRDefault="00C46265" w:rsidP="00B06C59">
            <w:pPr>
              <w:pStyle w:val="TAL"/>
              <w:rPr>
                <w:sz w:val="16"/>
              </w:rPr>
            </w:pPr>
            <w:r>
              <w:rPr>
                <w:sz w:val="16"/>
              </w:rPr>
              <w:t>0.8.0</w:t>
            </w:r>
          </w:p>
        </w:tc>
        <w:tc>
          <w:tcPr>
            <w:tcW w:w="0" w:type="auto"/>
          </w:tcPr>
          <w:p w:rsidR="00C46265" w:rsidRPr="0030472C" w:rsidRDefault="00C46265" w:rsidP="00B06C59">
            <w:pPr>
              <w:pStyle w:val="TAL"/>
              <w:rPr>
                <w:sz w:val="16"/>
              </w:rPr>
            </w:pPr>
            <w:r>
              <w:rPr>
                <w:sz w:val="16"/>
              </w:rPr>
              <w:t>TS 38.420 v0.8.0 covering agreements of RAN3#99Bis</w:t>
            </w:r>
          </w:p>
        </w:tc>
      </w:tr>
      <w:tr w:rsidR="00C46265" w:rsidTr="00B06C59">
        <w:tc>
          <w:tcPr>
            <w:tcW w:w="0" w:type="auto"/>
          </w:tcPr>
          <w:p w:rsidR="00C46265" w:rsidRPr="0030472C" w:rsidRDefault="00C46265" w:rsidP="00B06C59">
            <w:pPr>
              <w:pStyle w:val="TAR"/>
              <w:rPr>
                <w:sz w:val="16"/>
              </w:rPr>
            </w:pPr>
            <w:r>
              <w:rPr>
                <w:sz w:val="16"/>
              </w:rPr>
              <w:t>R3-182527</w:t>
            </w:r>
          </w:p>
        </w:tc>
        <w:tc>
          <w:tcPr>
            <w:tcW w:w="0" w:type="auto"/>
          </w:tcPr>
          <w:p w:rsidR="00C46265" w:rsidRPr="0030472C" w:rsidRDefault="00C46265" w:rsidP="00B06C59">
            <w:pPr>
              <w:pStyle w:val="TAL"/>
              <w:rPr>
                <w:sz w:val="16"/>
              </w:rPr>
            </w:pPr>
            <w:r>
              <w:rPr>
                <w:sz w:val="16"/>
              </w:rPr>
              <w:t>38.423</w:t>
            </w:r>
          </w:p>
        </w:tc>
        <w:tc>
          <w:tcPr>
            <w:tcW w:w="0" w:type="auto"/>
          </w:tcPr>
          <w:p w:rsidR="00C46265" w:rsidRPr="0030472C" w:rsidRDefault="00C46265" w:rsidP="00B06C59">
            <w:pPr>
              <w:pStyle w:val="TAL"/>
              <w:rPr>
                <w:sz w:val="16"/>
              </w:rPr>
            </w:pPr>
            <w:r>
              <w:rPr>
                <w:sz w:val="16"/>
              </w:rPr>
              <w:t>0.8.0</w:t>
            </w:r>
          </w:p>
        </w:tc>
        <w:tc>
          <w:tcPr>
            <w:tcW w:w="0" w:type="auto"/>
          </w:tcPr>
          <w:p w:rsidR="00C46265" w:rsidRPr="0030472C" w:rsidRDefault="00C46265" w:rsidP="00B06C59">
            <w:pPr>
              <w:pStyle w:val="TAL"/>
              <w:rPr>
                <w:sz w:val="16"/>
              </w:rPr>
            </w:pPr>
            <w:r>
              <w:rPr>
                <w:sz w:val="16"/>
              </w:rPr>
              <w:t>TS 38.423 v0.8.0 covering agreements of RAN3#99Bis</w:t>
            </w:r>
          </w:p>
        </w:tc>
      </w:tr>
      <w:tr w:rsidR="00C46265" w:rsidTr="00B06C59">
        <w:tc>
          <w:tcPr>
            <w:tcW w:w="0" w:type="auto"/>
          </w:tcPr>
          <w:p w:rsidR="00C46265" w:rsidRPr="0030472C" w:rsidRDefault="00C46265" w:rsidP="00B06C59">
            <w:pPr>
              <w:pStyle w:val="TAR"/>
              <w:rPr>
                <w:sz w:val="16"/>
              </w:rPr>
            </w:pPr>
            <w:r>
              <w:rPr>
                <w:sz w:val="16"/>
              </w:rPr>
              <w:t>R3-182528</w:t>
            </w:r>
          </w:p>
        </w:tc>
        <w:tc>
          <w:tcPr>
            <w:tcW w:w="0" w:type="auto"/>
          </w:tcPr>
          <w:p w:rsidR="00C46265" w:rsidRPr="0030472C" w:rsidRDefault="00C46265" w:rsidP="00B06C59">
            <w:pPr>
              <w:pStyle w:val="TAL"/>
              <w:rPr>
                <w:sz w:val="16"/>
              </w:rPr>
            </w:pPr>
            <w:r>
              <w:rPr>
                <w:sz w:val="16"/>
              </w:rPr>
              <w:t>38.424</w:t>
            </w:r>
          </w:p>
        </w:tc>
        <w:tc>
          <w:tcPr>
            <w:tcW w:w="0" w:type="auto"/>
          </w:tcPr>
          <w:p w:rsidR="00C46265" w:rsidRPr="0030472C" w:rsidRDefault="00C46265" w:rsidP="00B06C59">
            <w:pPr>
              <w:pStyle w:val="TAL"/>
              <w:rPr>
                <w:sz w:val="16"/>
              </w:rPr>
            </w:pPr>
            <w:r>
              <w:rPr>
                <w:sz w:val="16"/>
              </w:rPr>
              <w:t>0.4.0</w:t>
            </w:r>
          </w:p>
        </w:tc>
        <w:tc>
          <w:tcPr>
            <w:tcW w:w="0" w:type="auto"/>
          </w:tcPr>
          <w:p w:rsidR="00C46265" w:rsidRPr="0030472C" w:rsidRDefault="00C46265" w:rsidP="00B06C59">
            <w:pPr>
              <w:pStyle w:val="TAL"/>
              <w:rPr>
                <w:sz w:val="16"/>
              </w:rPr>
            </w:pPr>
            <w:r>
              <w:rPr>
                <w:sz w:val="16"/>
              </w:rPr>
              <w:t>TS 38.424 v0.4.0 covering agreements of RAN3#99Bis</w:t>
            </w:r>
          </w:p>
        </w:tc>
      </w:tr>
      <w:tr w:rsidR="00C46265" w:rsidTr="00B06C59">
        <w:tc>
          <w:tcPr>
            <w:tcW w:w="0" w:type="auto"/>
          </w:tcPr>
          <w:p w:rsidR="00C46265" w:rsidRPr="0030472C" w:rsidRDefault="00C46265" w:rsidP="00B06C59">
            <w:pPr>
              <w:pStyle w:val="TAR"/>
              <w:rPr>
                <w:sz w:val="16"/>
              </w:rPr>
            </w:pPr>
            <w:r>
              <w:rPr>
                <w:sz w:val="16"/>
              </w:rPr>
              <w:t>R3-182529</w:t>
            </w:r>
          </w:p>
        </w:tc>
        <w:tc>
          <w:tcPr>
            <w:tcW w:w="0" w:type="auto"/>
          </w:tcPr>
          <w:p w:rsidR="00C46265" w:rsidRPr="0030472C" w:rsidRDefault="00C46265" w:rsidP="00B06C59">
            <w:pPr>
              <w:pStyle w:val="TAL"/>
              <w:rPr>
                <w:sz w:val="16"/>
              </w:rPr>
            </w:pPr>
            <w:r>
              <w:rPr>
                <w:sz w:val="16"/>
              </w:rPr>
              <w:t>38.460</w:t>
            </w:r>
          </w:p>
        </w:tc>
        <w:tc>
          <w:tcPr>
            <w:tcW w:w="0" w:type="auto"/>
          </w:tcPr>
          <w:p w:rsidR="00C46265" w:rsidRPr="0030472C" w:rsidRDefault="00C46265" w:rsidP="00B06C59">
            <w:pPr>
              <w:pStyle w:val="TAL"/>
              <w:rPr>
                <w:sz w:val="16"/>
              </w:rPr>
            </w:pPr>
            <w:r>
              <w:rPr>
                <w:sz w:val="16"/>
              </w:rPr>
              <w:t>0.3.0</w:t>
            </w:r>
          </w:p>
        </w:tc>
        <w:tc>
          <w:tcPr>
            <w:tcW w:w="0" w:type="auto"/>
          </w:tcPr>
          <w:p w:rsidR="00C46265" w:rsidRPr="0030472C" w:rsidRDefault="00C46265" w:rsidP="00B06C59">
            <w:pPr>
              <w:pStyle w:val="TAL"/>
              <w:rPr>
                <w:sz w:val="16"/>
              </w:rPr>
            </w:pPr>
            <w:r>
              <w:rPr>
                <w:sz w:val="16"/>
              </w:rPr>
              <w:t>TS 38.460 v0.2.0 covering agreements of RAN3#99Bis</w:t>
            </w:r>
          </w:p>
        </w:tc>
      </w:tr>
      <w:tr w:rsidR="00C46265" w:rsidTr="00B06C59">
        <w:tc>
          <w:tcPr>
            <w:tcW w:w="0" w:type="auto"/>
          </w:tcPr>
          <w:p w:rsidR="00C46265" w:rsidRPr="0030472C" w:rsidRDefault="00C46265" w:rsidP="00B06C59">
            <w:pPr>
              <w:pStyle w:val="TAR"/>
              <w:rPr>
                <w:sz w:val="16"/>
              </w:rPr>
            </w:pPr>
            <w:r>
              <w:rPr>
                <w:sz w:val="16"/>
              </w:rPr>
              <w:t>R3-182530</w:t>
            </w:r>
          </w:p>
        </w:tc>
        <w:tc>
          <w:tcPr>
            <w:tcW w:w="0" w:type="auto"/>
          </w:tcPr>
          <w:p w:rsidR="00C46265" w:rsidRPr="0030472C" w:rsidRDefault="00C46265" w:rsidP="00B06C59">
            <w:pPr>
              <w:pStyle w:val="TAL"/>
              <w:rPr>
                <w:sz w:val="16"/>
              </w:rPr>
            </w:pPr>
            <w:r>
              <w:rPr>
                <w:sz w:val="16"/>
              </w:rPr>
              <w:t>38.462</w:t>
            </w:r>
          </w:p>
        </w:tc>
        <w:tc>
          <w:tcPr>
            <w:tcW w:w="0" w:type="auto"/>
          </w:tcPr>
          <w:p w:rsidR="00C46265" w:rsidRPr="0030472C" w:rsidRDefault="00C46265" w:rsidP="00B06C59">
            <w:pPr>
              <w:pStyle w:val="TAL"/>
              <w:rPr>
                <w:sz w:val="16"/>
              </w:rPr>
            </w:pPr>
            <w:r>
              <w:rPr>
                <w:sz w:val="16"/>
              </w:rPr>
              <w:t>0.1.0</w:t>
            </w:r>
          </w:p>
        </w:tc>
        <w:tc>
          <w:tcPr>
            <w:tcW w:w="0" w:type="auto"/>
          </w:tcPr>
          <w:p w:rsidR="00C46265" w:rsidRPr="0030472C" w:rsidRDefault="00C46265" w:rsidP="00B06C59">
            <w:pPr>
              <w:pStyle w:val="TAL"/>
              <w:rPr>
                <w:sz w:val="16"/>
              </w:rPr>
            </w:pPr>
            <w:r>
              <w:rPr>
                <w:sz w:val="16"/>
              </w:rPr>
              <w:t>TS 38.462 v0.1.0 covering agreements of RAN3#99Bis</w:t>
            </w:r>
          </w:p>
        </w:tc>
      </w:tr>
      <w:tr w:rsidR="00C46265" w:rsidTr="00B06C59">
        <w:tc>
          <w:tcPr>
            <w:tcW w:w="0" w:type="auto"/>
          </w:tcPr>
          <w:p w:rsidR="00C46265" w:rsidRPr="0030472C" w:rsidRDefault="00C46265" w:rsidP="00B06C59">
            <w:pPr>
              <w:pStyle w:val="TAR"/>
              <w:rPr>
                <w:sz w:val="16"/>
              </w:rPr>
            </w:pPr>
            <w:r>
              <w:rPr>
                <w:sz w:val="16"/>
              </w:rPr>
              <w:t>R3-182531</w:t>
            </w:r>
          </w:p>
        </w:tc>
        <w:tc>
          <w:tcPr>
            <w:tcW w:w="0" w:type="auto"/>
          </w:tcPr>
          <w:p w:rsidR="00C46265" w:rsidRPr="0030472C" w:rsidRDefault="00C46265" w:rsidP="00B06C59">
            <w:pPr>
              <w:pStyle w:val="TAL"/>
              <w:rPr>
                <w:sz w:val="16"/>
              </w:rPr>
            </w:pPr>
            <w:r>
              <w:rPr>
                <w:sz w:val="16"/>
              </w:rPr>
              <w:t>38.463</w:t>
            </w:r>
          </w:p>
        </w:tc>
        <w:tc>
          <w:tcPr>
            <w:tcW w:w="0" w:type="auto"/>
          </w:tcPr>
          <w:p w:rsidR="00C46265" w:rsidRPr="0030472C" w:rsidRDefault="00C46265" w:rsidP="00B06C59">
            <w:pPr>
              <w:pStyle w:val="TAL"/>
              <w:rPr>
                <w:sz w:val="16"/>
              </w:rPr>
            </w:pPr>
            <w:r>
              <w:rPr>
                <w:sz w:val="16"/>
              </w:rPr>
              <w:t>0.2.0</w:t>
            </w:r>
          </w:p>
        </w:tc>
        <w:tc>
          <w:tcPr>
            <w:tcW w:w="0" w:type="auto"/>
          </w:tcPr>
          <w:p w:rsidR="00C46265" w:rsidRPr="0030472C" w:rsidRDefault="00C46265" w:rsidP="00B06C59">
            <w:pPr>
              <w:pStyle w:val="TAL"/>
              <w:rPr>
                <w:sz w:val="16"/>
              </w:rPr>
            </w:pPr>
            <w:r>
              <w:rPr>
                <w:sz w:val="16"/>
              </w:rPr>
              <w:t>TS 38.463 v0.2.0 covering agreements of RAN3#99Bis</w:t>
            </w:r>
          </w:p>
        </w:tc>
      </w:tr>
      <w:tr w:rsidR="00C46265" w:rsidTr="00B06C59">
        <w:tc>
          <w:tcPr>
            <w:tcW w:w="0" w:type="auto"/>
          </w:tcPr>
          <w:p w:rsidR="00C46265" w:rsidRPr="0030472C" w:rsidRDefault="00C46265" w:rsidP="00B06C59">
            <w:pPr>
              <w:pStyle w:val="TAR"/>
              <w:rPr>
                <w:sz w:val="16"/>
              </w:rPr>
            </w:pPr>
            <w:r>
              <w:rPr>
                <w:sz w:val="16"/>
              </w:rPr>
              <w:t>R3-182536</w:t>
            </w:r>
          </w:p>
        </w:tc>
        <w:tc>
          <w:tcPr>
            <w:tcW w:w="0" w:type="auto"/>
          </w:tcPr>
          <w:p w:rsidR="00C46265" w:rsidRPr="0030472C" w:rsidRDefault="00C46265" w:rsidP="00B06C59">
            <w:pPr>
              <w:pStyle w:val="TAL"/>
              <w:rPr>
                <w:sz w:val="16"/>
              </w:rPr>
            </w:pPr>
            <w:r>
              <w:rPr>
                <w:sz w:val="16"/>
              </w:rPr>
              <w:t>38.410</w:t>
            </w:r>
          </w:p>
        </w:tc>
        <w:tc>
          <w:tcPr>
            <w:tcW w:w="0" w:type="auto"/>
          </w:tcPr>
          <w:p w:rsidR="00C46265" w:rsidRPr="0030472C" w:rsidRDefault="00C46265" w:rsidP="00B06C59">
            <w:pPr>
              <w:pStyle w:val="TAL"/>
              <w:rPr>
                <w:sz w:val="16"/>
              </w:rPr>
            </w:pPr>
            <w:r>
              <w:rPr>
                <w:sz w:val="16"/>
              </w:rPr>
              <w:t>0.9.1</w:t>
            </w:r>
          </w:p>
        </w:tc>
        <w:tc>
          <w:tcPr>
            <w:tcW w:w="0" w:type="auto"/>
          </w:tcPr>
          <w:p w:rsidR="00C46265" w:rsidRPr="0030472C" w:rsidRDefault="00C46265" w:rsidP="00B06C59">
            <w:pPr>
              <w:pStyle w:val="TAL"/>
              <w:rPr>
                <w:sz w:val="16"/>
              </w:rPr>
            </w:pPr>
            <w:r>
              <w:rPr>
                <w:sz w:val="16"/>
              </w:rPr>
              <w:t>TS 38.410 v0.9.1 covering agreements of RAN3#99Bis</w:t>
            </w:r>
          </w:p>
        </w:tc>
      </w:tr>
    </w:tbl>
    <w:p w:rsidR="00C46265" w:rsidRDefault="00C46265" w:rsidP="00C46265">
      <w:pPr>
        <w:pStyle w:val="Heading2"/>
      </w:pPr>
    </w:p>
    <w:p w:rsidR="00C46265" w:rsidRDefault="00C46265" w:rsidP="00C46265">
      <w:pPr>
        <w:pStyle w:val="Heading2"/>
      </w:pPr>
      <w:r>
        <w:br w:type="page"/>
      </w:r>
    </w:p>
    <w:p w:rsidR="00C46265" w:rsidRDefault="00C46265" w:rsidP="00C46265">
      <w:pPr>
        <w:pStyle w:val="Heading2"/>
      </w:pPr>
      <w:bookmarkStart w:id="179" w:name="_Toc513840720"/>
      <w:r>
        <w:t xml:space="preserve">Annex </w:t>
      </w:r>
      <w:r w:rsidR="008F353D">
        <w:t>E</w:t>
      </w:r>
      <w:r>
        <w:t>: List of participants</w:t>
      </w:r>
      <w:bookmarkEnd w:id="179"/>
    </w:p>
    <w:p w:rsidR="00C46265" w:rsidRDefault="00C46265" w:rsidP="00C46265">
      <w:pPr>
        <w:pStyle w:val="TH"/>
      </w:pPr>
    </w:p>
    <w:p w:rsidR="00C46265" w:rsidRDefault="00C46265" w:rsidP="00C46265">
      <w:r>
        <w:t>Attached Excel sheet</w:t>
      </w:r>
    </w:p>
    <w:p w:rsidR="00C46265" w:rsidRDefault="00C46265" w:rsidP="00C46265">
      <w:pPr>
        <w:pStyle w:val="Heading2"/>
      </w:pPr>
      <w:r>
        <w:br w:type="page"/>
      </w:r>
      <w:bookmarkStart w:id="180" w:name="_Toc513840721"/>
      <w:r>
        <w:t xml:space="preserve">Annex </w:t>
      </w:r>
      <w:r w:rsidR="008F353D">
        <w:t>F</w:t>
      </w:r>
      <w:r>
        <w:t>: List of future meetings</w:t>
      </w:r>
      <w:bookmarkEnd w:id="180"/>
    </w:p>
    <w:p w:rsidR="00C46265" w:rsidRDefault="00C46265" w:rsidP="00C46265">
      <w:pPr>
        <w:pStyle w:val="TH"/>
      </w:pPr>
    </w:p>
    <w:tbl>
      <w:tblPr>
        <w:tblStyle w:val="TableGrid"/>
        <w:tblW w:w="0" w:type="auto"/>
        <w:tblInd w:w="-113" w:type="dxa"/>
        <w:tblLook w:val="04A0" w:firstRow="1" w:lastRow="0" w:firstColumn="1" w:lastColumn="0" w:noHBand="0" w:noVBand="1"/>
      </w:tblPr>
      <w:tblGrid>
        <w:gridCol w:w="3057"/>
        <w:gridCol w:w="1654"/>
        <w:gridCol w:w="1654"/>
        <w:gridCol w:w="1324"/>
        <w:gridCol w:w="906"/>
        <w:gridCol w:w="1147"/>
      </w:tblGrid>
      <w:tr w:rsidR="00C46265" w:rsidTr="00B06C59">
        <w:tc>
          <w:tcPr>
            <w:tcW w:w="0" w:type="auto"/>
          </w:tcPr>
          <w:p w:rsidR="00C46265" w:rsidRDefault="00C46265" w:rsidP="00B06C59">
            <w:pPr>
              <w:pStyle w:val="TAH"/>
            </w:pPr>
            <w:r>
              <w:t>Title</w:t>
            </w:r>
          </w:p>
        </w:tc>
        <w:tc>
          <w:tcPr>
            <w:tcW w:w="0" w:type="auto"/>
          </w:tcPr>
          <w:p w:rsidR="00C46265" w:rsidRDefault="00C46265" w:rsidP="00B06C59">
            <w:pPr>
              <w:pStyle w:val="TAH"/>
            </w:pPr>
            <w:r>
              <w:t>Start date</w:t>
            </w:r>
          </w:p>
        </w:tc>
        <w:tc>
          <w:tcPr>
            <w:tcW w:w="0" w:type="auto"/>
          </w:tcPr>
          <w:p w:rsidR="00C46265" w:rsidRDefault="00C46265" w:rsidP="00B06C59">
            <w:pPr>
              <w:pStyle w:val="TAH"/>
            </w:pPr>
            <w:r>
              <w:t>End date (OP)</w:t>
            </w:r>
          </w:p>
        </w:tc>
        <w:tc>
          <w:tcPr>
            <w:tcW w:w="0" w:type="auto"/>
          </w:tcPr>
          <w:p w:rsidR="00C46265" w:rsidRDefault="00C46265" w:rsidP="00B06C59">
            <w:pPr>
              <w:pStyle w:val="TAH"/>
            </w:pPr>
            <w:r>
              <w:t>Town</w:t>
            </w:r>
          </w:p>
        </w:tc>
        <w:tc>
          <w:tcPr>
            <w:tcW w:w="0" w:type="auto"/>
          </w:tcPr>
          <w:p w:rsidR="00C46265" w:rsidRDefault="00C46265" w:rsidP="00B06C59">
            <w:pPr>
              <w:pStyle w:val="TAH"/>
            </w:pPr>
            <w:r>
              <w:t>Country</w:t>
            </w:r>
          </w:p>
        </w:tc>
        <w:tc>
          <w:tcPr>
            <w:tcW w:w="0" w:type="auto"/>
          </w:tcPr>
          <w:p w:rsidR="00C46265" w:rsidRDefault="00C46265" w:rsidP="00B06C59">
            <w:pPr>
              <w:pStyle w:val="TAH"/>
            </w:pPr>
            <w:r>
              <w:t>Reference</w:t>
            </w:r>
          </w:p>
        </w:tc>
      </w:tr>
      <w:tr w:rsidR="00C46265" w:rsidTr="00B06C59">
        <w:tc>
          <w:tcPr>
            <w:tcW w:w="0" w:type="auto"/>
          </w:tcPr>
          <w:p w:rsidR="00C46265" w:rsidRPr="0030472C" w:rsidRDefault="00C46265" w:rsidP="00B06C59">
            <w:pPr>
              <w:pStyle w:val="TAL"/>
              <w:rPr>
                <w:sz w:val="16"/>
              </w:rPr>
            </w:pPr>
            <w:r>
              <w:rPr>
                <w:sz w:val="16"/>
              </w:rPr>
              <w:t>RAN3#100</w:t>
            </w:r>
          </w:p>
        </w:tc>
        <w:tc>
          <w:tcPr>
            <w:tcW w:w="0" w:type="auto"/>
          </w:tcPr>
          <w:p w:rsidR="00C46265" w:rsidRPr="0030472C" w:rsidRDefault="00C46265" w:rsidP="00B06C59">
            <w:pPr>
              <w:pStyle w:val="TAL"/>
              <w:rPr>
                <w:sz w:val="16"/>
              </w:rPr>
            </w:pPr>
            <w:r>
              <w:rPr>
                <w:sz w:val="16"/>
              </w:rPr>
              <w:t>21/05/2018 09:00:00</w:t>
            </w:r>
          </w:p>
        </w:tc>
        <w:tc>
          <w:tcPr>
            <w:tcW w:w="0" w:type="auto"/>
          </w:tcPr>
          <w:p w:rsidR="00C46265" w:rsidRPr="0030472C" w:rsidRDefault="00C46265" w:rsidP="00B06C59">
            <w:pPr>
              <w:pStyle w:val="TAL"/>
              <w:rPr>
                <w:sz w:val="16"/>
              </w:rPr>
            </w:pPr>
            <w:r>
              <w:rPr>
                <w:sz w:val="16"/>
              </w:rPr>
              <w:t>25/05/2018 17:30:00</w:t>
            </w:r>
          </w:p>
        </w:tc>
        <w:tc>
          <w:tcPr>
            <w:tcW w:w="0" w:type="auto"/>
          </w:tcPr>
          <w:p w:rsidR="00C46265" w:rsidRPr="0030472C" w:rsidRDefault="00C46265" w:rsidP="00B06C59">
            <w:pPr>
              <w:pStyle w:val="TAL"/>
              <w:rPr>
                <w:sz w:val="16"/>
              </w:rPr>
            </w:pPr>
            <w:r>
              <w:rPr>
                <w:sz w:val="16"/>
              </w:rPr>
              <w:t>Busan</w:t>
            </w:r>
          </w:p>
        </w:tc>
        <w:tc>
          <w:tcPr>
            <w:tcW w:w="0" w:type="auto"/>
          </w:tcPr>
          <w:p w:rsidR="00C46265" w:rsidRPr="0030472C" w:rsidRDefault="00C46265" w:rsidP="00B06C59">
            <w:pPr>
              <w:pStyle w:val="TAL"/>
              <w:rPr>
                <w:sz w:val="16"/>
              </w:rPr>
            </w:pPr>
            <w:r>
              <w:rPr>
                <w:sz w:val="16"/>
              </w:rPr>
              <w:t>KR</w:t>
            </w:r>
          </w:p>
        </w:tc>
        <w:tc>
          <w:tcPr>
            <w:tcW w:w="0" w:type="auto"/>
          </w:tcPr>
          <w:p w:rsidR="00C46265" w:rsidRPr="0030472C" w:rsidRDefault="00C46265" w:rsidP="00B06C59">
            <w:pPr>
              <w:pStyle w:val="TAL"/>
              <w:rPr>
                <w:sz w:val="16"/>
              </w:rPr>
            </w:pPr>
            <w:r>
              <w:rPr>
                <w:sz w:val="16"/>
              </w:rPr>
              <w:t>R3-100</w:t>
            </w:r>
          </w:p>
        </w:tc>
      </w:tr>
      <w:tr w:rsidR="00C46265" w:rsidTr="00B06C59">
        <w:tc>
          <w:tcPr>
            <w:tcW w:w="0" w:type="auto"/>
          </w:tcPr>
          <w:p w:rsidR="00C46265" w:rsidRPr="0030472C" w:rsidRDefault="00C46265" w:rsidP="00B06C59">
            <w:pPr>
              <w:pStyle w:val="TAL"/>
              <w:rPr>
                <w:sz w:val="16"/>
              </w:rPr>
            </w:pPr>
            <w:r>
              <w:rPr>
                <w:sz w:val="16"/>
              </w:rPr>
              <w:t>RAN3-AH-1807</w:t>
            </w:r>
          </w:p>
        </w:tc>
        <w:tc>
          <w:tcPr>
            <w:tcW w:w="0" w:type="auto"/>
          </w:tcPr>
          <w:p w:rsidR="00C46265" w:rsidRPr="0030472C" w:rsidRDefault="00C46265" w:rsidP="00B06C59">
            <w:pPr>
              <w:pStyle w:val="TAL"/>
              <w:rPr>
                <w:sz w:val="16"/>
              </w:rPr>
            </w:pPr>
            <w:r>
              <w:rPr>
                <w:sz w:val="16"/>
              </w:rPr>
              <w:t>02/07/2018 09:00:00</w:t>
            </w:r>
          </w:p>
        </w:tc>
        <w:tc>
          <w:tcPr>
            <w:tcW w:w="0" w:type="auto"/>
          </w:tcPr>
          <w:p w:rsidR="00C46265" w:rsidRPr="0030472C" w:rsidRDefault="00C46265" w:rsidP="00B06C59">
            <w:pPr>
              <w:pStyle w:val="TAL"/>
              <w:rPr>
                <w:sz w:val="16"/>
              </w:rPr>
            </w:pPr>
            <w:r>
              <w:rPr>
                <w:sz w:val="16"/>
              </w:rPr>
              <w:t>06/07/2018 17:30:00</w:t>
            </w:r>
          </w:p>
        </w:tc>
        <w:tc>
          <w:tcPr>
            <w:tcW w:w="0" w:type="auto"/>
          </w:tcPr>
          <w:p w:rsidR="00C46265" w:rsidRPr="0030472C" w:rsidRDefault="00C46265" w:rsidP="00B06C59">
            <w:pPr>
              <w:pStyle w:val="TAL"/>
              <w:rPr>
                <w:sz w:val="16"/>
              </w:rPr>
            </w:pPr>
            <w:r>
              <w:rPr>
                <w:sz w:val="16"/>
              </w:rPr>
              <w:t>Montreal</w:t>
            </w:r>
          </w:p>
        </w:tc>
        <w:tc>
          <w:tcPr>
            <w:tcW w:w="0" w:type="auto"/>
          </w:tcPr>
          <w:p w:rsidR="00C46265" w:rsidRPr="0030472C" w:rsidRDefault="00C46265" w:rsidP="00B06C59">
            <w:pPr>
              <w:pStyle w:val="TAL"/>
              <w:rPr>
                <w:sz w:val="16"/>
              </w:rPr>
            </w:pPr>
            <w:r>
              <w:rPr>
                <w:sz w:val="16"/>
              </w:rPr>
              <w:t>CA</w:t>
            </w:r>
          </w:p>
        </w:tc>
        <w:tc>
          <w:tcPr>
            <w:tcW w:w="0" w:type="auto"/>
          </w:tcPr>
          <w:p w:rsidR="00C46265" w:rsidRPr="0030472C" w:rsidRDefault="00C46265" w:rsidP="00B06C59">
            <w:pPr>
              <w:pStyle w:val="TAL"/>
              <w:rPr>
                <w:sz w:val="16"/>
              </w:rPr>
            </w:pPr>
            <w:r>
              <w:rPr>
                <w:sz w:val="16"/>
              </w:rPr>
              <w:t>R3-ah-18792</w:t>
            </w:r>
          </w:p>
        </w:tc>
      </w:tr>
      <w:tr w:rsidR="00C46265" w:rsidTr="00B06C59">
        <w:tc>
          <w:tcPr>
            <w:tcW w:w="0" w:type="auto"/>
          </w:tcPr>
          <w:p w:rsidR="00C46265" w:rsidRPr="0030472C" w:rsidRDefault="00C46265" w:rsidP="00B06C59">
            <w:pPr>
              <w:pStyle w:val="TAL"/>
              <w:rPr>
                <w:sz w:val="16"/>
              </w:rPr>
            </w:pPr>
            <w:r>
              <w:rPr>
                <w:sz w:val="16"/>
              </w:rPr>
              <w:t>RAN3#101</w:t>
            </w:r>
          </w:p>
        </w:tc>
        <w:tc>
          <w:tcPr>
            <w:tcW w:w="0" w:type="auto"/>
          </w:tcPr>
          <w:p w:rsidR="00C46265" w:rsidRPr="0030472C" w:rsidRDefault="00C46265" w:rsidP="00B06C59">
            <w:pPr>
              <w:pStyle w:val="TAL"/>
              <w:rPr>
                <w:sz w:val="16"/>
              </w:rPr>
            </w:pPr>
            <w:r>
              <w:rPr>
                <w:sz w:val="16"/>
              </w:rPr>
              <w:t>20/08/2018 09:00:00</w:t>
            </w:r>
          </w:p>
        </w:tc>
        <w:tc>
          <w:tcPr>
            <w:tcW w:w="0" w:type="auto"/>
          </w:tcPr>
          <w:p w:rsidR="00C46265" w:rsidRPr="0030472C" w:rsidRDefault="00C46265" w:rsidP="00B06C59">
            <w:pPr>
              <w:pStyle w:val="TAL"/>
              <w:rPr>
                <w:sz w:val="16"/>
              </w:rPr>
            </w:pPr>
            <w:r>
              <w:rPr>
                <w:sz w:val="16"/>
              </w:rPr>
              <w:t>24/08/2018 17:30:00</w:t>
            </w:r>
          </w:p>
        </w:tc>
        <w:tc>
          <w:tcPr>
            <w:tcW w:w="0" w:type="auto"/>
          </w:tcPr>
          <w:p w:rsidR="00C46265" w:rsidRPr="0030472C" w:rsidRDefault="00C46265" w:rsidP="00B06C59">
            <w:pPr>
              <w:pStyle w:val="TAL"/>
              <w:rPr>
                <w:sz w:val="16"/>
              </w:rPr>
            </w:pPr>
            <w:r>
              <w:rPr>
                <w:sz w:val="16"/>
              </w:rPr>
              <w:t>Gothenburg</w:t>
            </w:r>
          </w:p>
        </w:tc>
        <w:tc>
          <w:tcPr>
            <w:tcW w:w="0" w:type="auto"/>
          </w:tcPr>
          <w:p w:rsidR="00C46265" w:rsidRPr="0030472C" w:rsidRDefault="00C46265" w:rsidP="00B06C59">
            <w:pPr>
              <w:pStyle w:val="TAL"/>
              <w:rPr>
                <w:sz w:val="16"/>
              </w:rPr>
            </w:pPr>
            <w:r>
              <w:rPr>
                <w:sz w:val="16"/>
              </w:rPr>
              <w:t>SE</w:t>
            </w:r>
          </w:p>
        </w:tc>
        <w:tc>
          <w:tcPr>
            <w:tcW w:w="0" w:type="auto"/>
          </w:tcPr>
          <w:p w:rsidR="00C46265" w:rsidRPr="0030472C" w:rsidRDefault="00C46265" w:rsidP="00B06C59">
            <w:pPr>
              <w:pStyle w:val="TAL"/>
              <w:rPr>
                <w:sz w:val="16"/>
              </w:rPr>
            </w:pPr>
            <w:r>
              <w:rPr>
                <w:sz w:val="16"/>
              </w:rPr>
              <w:t>R3-101</w:t>
            </w:r>
          </w:p>
        </w:tc>
      </w:tr>
      <w:tr w:rsidR="00C46265" w:rsidTr="00B06C59">
        <w:tc>
          <w:tcPr>
            <w:tcW w:w="0" w:type="auto"/>
          </w:tcPr>
          <w:p w:rsidR="00C46265" w:rsidRPr="0030472C" w:rsidRDefault="00C46265" w:rsidP="00B06C59">
            <w:pPr>
              <w:pStyle w:val="TAL"/>
              <w:rPr>
                <w:sz w:val="16"/>
              </w:rPr>
            </w:pPr>
            <w:r>
              <w:rPr>
                <w:sz w:val="16"/>
              </w:rPr>
              <w:t>RAN3#101-Bis</w:t>
            </w:r>
          </w:p>
        </w:tc>
        <w:tc>
          <w:tcPr>
            <w:tcW w:w="0" w:type="auto"/>
          </w:tcPr>
          <w:p w:rsidR="00C46265" w:rsidRPr="0030472C" w:rsidRDefault="00C46265" w:rsidP="00B06C59">
            <w:pPr>
              <w:pStyle w:val="TAL"/>
              <w:rPr>
                <w:sz w:val="16"/>
              </w:rPr>
            </w:pPr>
            <w:r>
              <w:rPr>
                <w:sz w:val="16"/>
              </w:rPr>
              <w:t>08/10/2018 09:00:00</w:t>
            </w:r>
          </w:p>
        </w:tc>
        <w:tc>
          <w:tcPr>
            <w:tcW w:w="0" w:type="auto"/>
          </w:tcPr>
          <w:p w:rsidR="00C46265" w:rsidRPr="0030472C" w:rsidRDefault="00C46265" w:rsidP="00B06C59">
            <w:pPr>
              <w:pStyle w:val="TAL"/>
              <w:rPr>
                <w:sz w:val="16"/>
              </w:rPr>
            </w:pPr>
            <w:r>
              <w:rPr>
                <w:sz w:val="16"/>
              </w:rPr>
              <w:t>12/10/2018 17:30:00</w:t>
            </w:r>
          </w:p>
        </w:tc>
        <w:tc>
          <w:tcPr>
            <w:tcW w:w="0" w:type="auto"/>
          </w:tcPr>
          <w:p w:rsidR="00C46265" w:rsidRPr="0030472C" w:rsidRDefault="00C46265" w:rsidP="00B06C59">
            <w:pPr>
              <w:pStyle w:val="TAL"/>
              <w:rPr>
                <w:sz w:val="16"/>
              </w:rPr>
            </w:pPr>
            <w:r>
              <w:rPr>
                <w:sz w:val="16"/>
              </w:rPr>
              <w:t>Chengdu (TBC)</w:t>
            </w:r>
          </w:p>
        </w:tc>
        <w:tc>
          <w:tcPr>
            <w:tcW w:w="0" w:type="auto"/>
          </w:tcPr>
          <w:p w:rsidR="00C46265" w:rsidRPr="0030472C" w:rsidRDefault="00C46265" w:rsidP="00B06C59">
            <w:pPr>
              <w:pStyle w:val="TAL"/>
              <w:rPr>
                <w:sz w:val="16"/>
              </w:rPr>
            </w:pPr>
            <w:r>
              <w:rPr>
                <w:sz w:val="16"/>
              </w:rPr>
              <w:t>CN</w:t>
            </w:r>
          </w:p>
        </w:tc>
        <w:tc>
          <w:tcPr>
            <w:tcW w:w="0" w:type="auto"/>
          </w:tcPr>
          <w:p w:rsidR="00C46265" w:rsidRPr="0030472C" w:rsidRDefault="00C46265" w:rsidP="00B06C59">
            <w:pPr>
              <w:pStyle w:val="TAL"/>
              <w:rPr>
                <w:sz w:val="16"/>
              </w:rPr>
            </w:pPr>
            <w:r>
              <w:rPr>
                <w:sz w:val="16"/>
              </w:rPr>
              <w:t>R3-101b</w:t>
            </w:r>
          </w:p>
        </w:tc>
      </w:tr>
      <w:tr w:rsidR="00C46265" w:rsidTr="00B06C59">
        <w:tc>
          <w:tcPr>
            <w:tcW w:w="0" w:type="auto"/>
          </w:tcPr>
          <w:p w:rsidR="00C46265" w:rsidRPr="0030472C" w:rsidRDefault="00C46265" w:rsidP="00B06C59">
            <w:pPr>
              <w:pStyle w:val="TAL"/>
              <w:rPr>
                <w:sz w:val="16"/>
              </w:rPr>
            </w:pPr>
            <w:r>
              <w:rPr>
                <w:sz w:val="16"/>
              </w:rPr>
              <w:t>Workshop on "5G"</w:t>
            </w:r>
          </w:p>
        </w:tc>
        <w:tc>
          <w:tcPr>
            <w:tcW w:w="0" w:type="auto"/>
          </w:tcPr>
          <w:p w:rsidR="00C46265" w:rsidRPr="0030472C" w:rsidRDefault="00C46265" w:rsidP="00B06C59">
            <w:pPr>
              <w:pStyle w:val="TAL"/>
              <w:rPr>
                <w:sz w:val="16"/>
              </w:rPr>
            </w:pPr>
            <w:r>
              <w:rPr>
                <w:sz w:val="16"/>
              </w:rPr>
              <w:t>24/10/2018 13:00:00</w:t>
            </w:r>
          </w:p>
        </w:tc>
        <w:tc>
          <w:tcPr>
            <w:tcW w:w="0" w:type="auto"/>
          </w:tcPr>
          <w:p w:rsidR="00C46265" w:rsidRPr="0030472C" w:rsidRDefault="00C46265" w:rsidP="00B06C59">
            <w:pPr>
              <w:pStyle w:val="TAL"/>
              <w:rPr>
                <w:sz w:val="16"/>
              </w:rPr>
            </w:pPr>
            <w:r>
              <w:rPr>
                <w:sz w:val="16"/>
              </w:rPr>
              <w:t>25/10/2018 17:00:00</w:t>
            </w:r>
          </w:p>
        </w:tc>
        <w:tc>
          <w:tcPr>
            <w:tcW w:w="0" w:type="auto"/>
          </w:tcPr>
          <w:p w:rsidR="00C46265" w:rsidRPr="0030472C" w:rsidRDefault="00C46265" w:rsidP="00B06C59">
            <w:pPr>
              <w:pStyle w:val="TAL"/>
              <w:rPr>
                <w:sz w:val="16"/>
              </w:rPr>
            </w:pPr>
            <w:r>
              <w:rPr>
                <w:sz w:val="16"/>
              </w:rPr>
              <w:t>Brussels</w:t>
            </w:r>
          </w:p>
        </w:tc>
        <w:tc>
          <w:tcPr>
            <w:tcW w:w="0" w:type="auto"/>
          </w:tcPr>
          <w:p w:rsidR="00C46265" w:rsidRPr="0030472C" w:rsidRDefault="00C46265" w:rsidP="00B06C59">
            <w:pPr>
              <w:pStyle w:val="TAL"/>
              <w:rPr>
                <w:sz w:val="16"/>
              </w:rPr>
            </w:pPr>
            <w:r>
              <w:rPr>
                <w:sz w:val="16"/>
              </w:rPr>
              <w:t>BE</w:t>
            </w:r>
          </w:p>
        </w:tc>
        <w:tc>
          <w:tcPr>
            <w:tcW w:w="0" w:type="auto"/>
          </w:tcPr>
          <w:p w:rsidR="00C46265" w:rsidRPr="0030472C" w:rsidRDefault="00C46265" w:rsidP="00B06C59">
            <w:pPr>
              <w:pStyle w:val="TAL"/>
              <w:rPr>
                <w:sz w:val="16"/>
              </w:rPr>
            </w:pPr>
            <w:r>
              <w:rPr>
                <w:sz w:val="16"/>
              </w:rPr>
              <w:t>R3-ah-34069</w:t>
            </w:r>
          </w:p>
        </w:tc>
      </w:tr>
      <w:tr w:rsidR="00C46265" w:rsidTr="00B06C59">
        <w:tc>
          <w:tcPr>
            <w:tcW w:w="0" w:type="auto"/>
          </w:tcPr>
          <w:p w:rsidR="00C46265" w:rsidRPr="0030472C" w:rsidRDefault="00C46265" w:rsidP="00B06C59">
            <w:pPr>
              <w:pStyle w:val="TAL"/>
              <w:rPr>
                <w:sz w:val="16"/>
              </w:rPr>
            </w:pPr>
            <w:r>
              <w:rPr>
                <w:sz w:val="16"/>
              </w:rPr>
              <w:t>RAN3#102</w:t>
            </w:r>
          </w:p>
        </w:tc>
        <w:tc>
          <w:tcPr>
            <w:tcW w:w="0" w:type="auto"/>
          </w:tcPr>
          <w:p w:rsidR="00C46265" w:rsidRPr="0030472C" w:rsidRDefault="00C46265" w:rsidP="00B06C59">
            <w:pPr>
              <w:pStyle w:val="TAL"/>
              <w:rPr>
                <w:sz w:val="16"/>
              </w:rPr>
            </w:pPr>
            <w:r>
              <w:rPr>
                <w:sz w:val="16"/>
              </w:rPr>
              <w:t>12/11/2018 09:00:00</w:t>
            </w:r>
          </w:p>
        </w:tc>
        <w:tc>
          <w:tcPr>
            <w:tcW w:w="0" w:type="auto"/>
          </w:tcPr>
          <w:p w:rsidR="00C46265" w:rsidRPr="0030472C" w:rsidRDefault="00C46265" w:rsidP="00B06C59">
            <w:pPr>
              <w:pStyle w:val="TAL"/>
              <w:rPr>
                <w:sz w:val="16"/>
              </w:rPr>
            </w:pPr>
            <w:r>
              <w:rPr>
                <w:sz w:val="16"/>
              </w:rPr>
              <w:t>16/11/2018 17:30:00</w:t>
            </w:r>
          </w:p>
        </w:tc>
        <w:tc>
          <w:tcPr>
            <w:tcW w:w="0" w:type="auto"/>
          </w:tcPr>
          <w:p w:rsidR="00C46265" w:rsidRPr="0030472C" w:rsidRDefault="00C46265" w:rsidP="00B06C59">
            <w:pPr>
              <w:pStyle w:val="TAL"/>
              <w:rPr>
                <w:sz w:val="16"/>
              </w:rPr>
            </w:pPr>
            <w:r>
              <w:rPr>
                <w:sz w:val="16"/>
              </w:rPr>
              <w:t>US</w:t>
            </w:r>
          </w:p>
        </w:tc>
        <w:tc>
          <w:tcPr>
            <w:tcW w:w="0" w:type="auto"/>
          </w:tcPr>
          <w:p w:rsidR="00C46265" w:rsidRPr="0030472C" w:rsidRDefault="00C46265" w:rsidP="00B06C59">
            <w:pPr>
              <w:pStyle w:val="TAL"/>
              <w:rPr>
                <w:sz w:val="16"/>
              </w:rPr>
            </w:pPr>
            <w:r>
              <w:rPr>
                <w:sz w:val="16"/>
              </w:rPr>
              <w:t>US</w:t>
            </w:r>
          </w:p>
        </w:tc>
        <w:tc>
          <w:tcPr>
            <w:tcW w:w="0" w:type="auto"/>
          </w:tcPr>
          <w:p w:rsidR="00C46265" w:rsidRPr="0030472C" w:rsidRDefault="00C46265" w:rsidP="00B06C59">
            <w:pPr>
              <w:pStyle w:val="TAL"/>
              <w:rPr>
                <w:sz w:val="16"/>
              </w:rPr>
            </w:pPr>
            <w:r>
              <w:rPr>
                <w:sz w:val="16"/>
              </w:rPr>
              <w:t>R3-102</w:t>
            </w:r>
          </w:p>
        </w:tc>
      </w:tr>
      <w:tr w:rsidR="00C46265" w:rsidTr="00B06C59">
        <w:tc>
          <w:tcPr>
            <w:tcW w:w="0" w:type="auto"/>
          </w:tcPr>
          <w:p w:rsidR="00C46265" w:rsidRPr="0030472C" w:rsidRDefault="00C46265" w:rsidP="00B06C59">
            <w:pPr>
              <w:pStyle w:val="TAL"/>
              <w:rPr>
                <w:sz w:val="16"/>
              </w:rPr>
            </w:pPr>
            <w:r>
              <w:rPr>
                <w:sz w:val="16"/>
              </w:rPr>
              <w:t>RAN3-AH-1901 cancelled - CANCELLED</w:t>
            </w:r>
          </w:p>
        </w:tc>
        <w:tc>
          <w:tcPr>
            <w:tcW w:w="0" w:type="auto"/>
          </w:tcPr>
          <w:p w:rsidR="00C46265" w:rsidRPr="0030472C" w:rsidRDefault="00C46265" w:rsidP="00B06C59">
            <w:pPr>
              <w:pStyle w:val="TAL"/>
              <w:rPr>
                <w:sz w:val="16"/>
              </w:rPr>
            </w:pPr>
            <w:r>
              <w:rPr>
                <w:sz w:val="16"/>
              </w:rPr>
              <w:t>21/01/2019 09:00:00</w:t>
            </w:r>
          </w:p>
        </w:tc>
        <w:tc>
          <w:tcPr>
            <w:tcW w:w="0" w:type="auto"/>
          </w:tcPr>
          <w:p w:rsidR="00C46265" w:rsidRPr="0030472C" w:rsidRDefault="00C46265" w:rsidP="00B06C59">
            <w:pPr>
              <w:pStyle w:val="TAL"/>
              <w:rPr>
                <w:sz w:val="16"/>
              </w:rPr>
            </w:pPr>
            <w:r>
              <w:rPr>
                <w:sz w:val="16"/>
              </w:rPr>
              <w:t>25/01/2019 17:30:00</w:t>
            </w:r>
          </w:p>
        </w:tc>
        <w:tc>
          <w:tcPr>
            <w:tcW w:w="0" w:type="auto"/>
          </w:tcPr>
          <w:p w:rsidR="00C46265" w:rsidRPr="0030472C" w:rsidRDefault="00C46265" w:rsidP="00B06C59">
            <w:pPr>
              <w:pStyle w:val="TAL"/>
              <w:rPr>
                <w:sz w:val="16"/>
              </w:rPr>
            </w:pPr>
            <w:r>
              <w:rPr>
                <w:sz w:val="16"/>
              </w:rPr>
              <w:t>TBD</w:t>
            </w:r>
          </w:p>
        </w:tc>
        <w:tc>
          <w:tcPr>
            <w:tcW w:w="0" w:type="auto"/>
          </w:tcPr>
          <w:p w:rsidR="00C46265" w:rsidRDefault="00C46265" w:rsidP="00B06C59">
            <w:pPr>
              <w:pStyle w:val="TAL"/>
              <w:rPr>
                <w:sz w:val="16"/>
              </w:rPr>
            </w:pPr>
          </w:p>
        </w:tc>
        <w:tc>
          <w:tcPr>
            <w:tcW w:w="0" w:type="auto"/>
          </w:tcPr>
          <w:p w:rsidR="00C46265" w:rsidRPr="0030472C" w:rsidRDefault="00C46265" w:rsidP="00B06C59">
            <w:pPr>
              <w:pStyle w:val="TAL"/>
              <w:rPr>
                <w:sz w:val="16"/>
              </w:rPr>
            </w:pPr>
            <w:r>
              <w:rPr>
                <w:sz w:val="16"/>
              </w:rPr>
              <w:t>R3-ah-32836</w:t>
            </w:r>
          </w:p>
        </w:tc>
      </w:tr>
      <w:tr w:rsidR="00C46265" w:rsidTr="00B06C59">
        <w:tc>
          <w:tcPr>
            <w:tcW w:w="0" w:type="auto"/>
          </w:tcPr>
          <w:p w:rsidR="00C46265" w:rsidRPr="0030472C" w:rsidRDefault="00C46265" w:rsidP="00B06C59">
            <w:pPr>
              <w:pStyle w:val="TAL"/>
              <w:rPr>
                <w:sz w:val="16"/>
              </w:rPr>
            </w:pPr>
            <w:r>
              <w:rPr>
                <w:sz w:val="16"/>
              </w:rPr>
              <w:t>RAN3#103</w:t>
            </w:r>
          </w:p>
        </w:tc>
        <w:tc>
          <w:tcPr>
            <w:tcW w:w="0" w:type="auto"/>
          </w:tcPr>
          <w:p w:rsidR="00C46265" w:rsidRPr="0030472C" w:rsidRDefault="00C46265" w:rsidP="00B06C59">
            <w:pPr>
              <w:pStyle w:val="TAL"/>
              <w:rPr>
                <w:sz w:val="16"/>
              </w:rPr>
            </w:pPr>
            <w:r>
              <w:rPr>
                <w:sz w:val="16"/>
              </w:rPr>
              <w:t>25/02/2019 09:00:00</w:t>
            </w:r>
          </w:p>
        </w:tc>
        <w:tc>
          <w:tcPr>
            <w:tcW w:w="0" w:type="auto"/>
          </w:tcPr>
          <w:p w:rsidR="00C46265" w:rsidRPr="0030472C" w:rsidRDefault="00C46265" w:rsidP="00B06C59">
            <w:pPr>
              <w:pStyle w:val="TAL"/>
              <w:rPr>
                <w:sz w:val="16"/>
              </w:rPr>
            </w:pPr>
            <w:r>
              <w:rPr>
                <w:sz w:val="16"/>
              </w:rPr>
              <w:t>01/03/2019 17:30:00</w:t>
            </w:r>
          </w:p>
        </w:tc>
        <w:tc>
          <w:tcPr>
            <w:tcW w:w="0" w:type="auto"/>
          </w:tcPr>
          <w:p w:rsidR="00C46265" w:rsidRPr="0030472C" w:rsidRDefault="00C46265" w:rsidP="00B06C59">
            <w:pPr>
              <w:pStyle w:val="TAL"/>
              <w:rPr>
                <w:sz w:val="16"/>
              </w:rPr>
            </w:pPr>
            <w:r>
              <w:rPr>
                <w:sz w:val="16"/>
              </w:rPr>
              <w:t>Athens</w:t>
            </w:r>
          </w:p>
        </w:tc>
        <w:tc>
          <w:tcPr>
            <w:tcW w:w="0" w:type="auto"/>
          </w:tcPr>
          <w:p w:rsidR="00C46265" w:rsidRPr="0030472C" w:rsidRDefault="00C46265" w:rsidP="00B06C59">
            <w:pPr>
              <w:pStyle w:val="TAL"/>
              <w:rPr>
                <w:sz w:val="16"/>
              </w:rPr>
            </w:pPr>
            <w:r>
              <w:rPr>
                <w:sz w:val="16"/>
              </w:rPr>
              <w:t>GR</w:t>
            </w:r>
          </w:p>
        </w:tc>
        <w:tc>
          <w:tcPr>
            <w:tcW w:w="0" w:type="auto"/>
          </w:tcPr>
          <w:p w:rsidR="00C46265" w:rsidRPr="0030472C" w:rsidRDefault="00C46265" w:rsidP="00C46265">
            <w:pPr>
              <w:pStyle w:val="TAL"/>
              <w:rPr>
                <w:sz w:val="16"/>
              </w:rPr>
            </w:pPr>
            <w:r>
              <w:rPr>
                <w:sz w:val="16"/>
              </w:rPr>
              <w:t>R3-103</w:t>
            </w:r>
          </w:p>
        </w:tc>
      </w:tr>
      <w:tr w:rsidR="00C46265" w:rsidTr="00B06C59">
        <w:tc>
          <w:tcPr>
            <w:tcW w:w="0" w:type="auto"/>
          </w:tcPr>
          <w:p w:rsidR="00C46265" w:rsidRPr="0030472C" w:rsidRDefault="00C46265" w:rsidP="00B06C59">
            <w:pPr>
              <w:pStyle w:val="TAL"/>
              <w:rPr>
                <w:sz w:val="16"/>
              </w:rPr>
            </w:pPr>
            <w:r>
              <w:rPr>
                <w:sz w:val="16"/>
              </w:rPr>
              <w:t>RAN3#103-Bis</w:t>
            </w:r>
          </w:p>
        </w:tc>
        <w:tc>
          <w:tcPr>
            <w:tcW w:w="0" w:type="auto"/>
          </w:tcPr>
          <w:p w:rsidR="00C46265" w:rsidRPr="0030472C" w:rsidRDefault="00C46265" w:rsidP="00B06C59">
            <w:pPr>
              <w:pStyle w:val="TAL"/>
              <w:rPr>
                <w:sz w:val="16"/>
              </w:rPr>
            </w:pPr>
            <w:r>
              <w:rPr>
                <w:sz w:val="16"/>
              </w:rPr>
              <w:t>08/04/2019 09:00:00</w:t>
            </w:r>
          </w:p>
        </w:tc>
        <w:tc>
          <w:tcPr>
            <w:tcW w:w="0" w:type="auto"/>
          </w:tcPr>
          <w:p w:rsidR="00C46265" w:rsidRPr="0030472C" w:rsidRDefault="00C46265" w:rsidP="00B06C59">
            <w:pPr>
              <w:pStyle w:val="TAL"/>
              <w:rPr>
                <w:sz w:val="16"/>
              </w:rPr>
            </w:pPr>
            <w:r>
              <w:rPr>
                <w:sz w:val="16"/>
              </w:rPr>
              <w:t>12/04/2019 17:30:00</w:t>
            </w:r>
          </w:p>
        </w:tc>
        <w:tc>
          <w:tcPr>
            <w:tcW w:w="0" w:type="auto"/>
          </w:tcPr>
          <w:p w:rsidR="00C46265" w:rsidRPr="0030472C" w:rsidRDefault="00C46265" w:rsidP="00B06C59">
            <w:pPr>
              <w:pStyle w:val="TAL"/>
              <w:rPr>
                <w:sz w:val="16"/>
              </w:rPr>
            </w:pPr>
            <w:r>
              <w:rPr>
                <w:sz w:val="16"/>
              </w:rPr>
              <w:t>China</w:t>
            </w:r>
          </w:p>
        </w:tc>
        <w:tc>
          <w:tcPr>
            <w:tcW w:w="0" w:type="auto"/>
          </w:tcPr>
          <w:p w:rsidR="00C46265" w:rsidRPr="0030472C" w:rsidRDefault="00C46265" w:rsidP="00B06C59">
            <w:pPr>
              <w:pStyle w:val="TAL"/>
              <w:rPr>
                <w:sz w:val="16"/>
              </w:rPr>
            </w:pPr>
            <w:r>
              <w:rPr>
                <w:sz w:val="16"/>
              </w:rPr>
              <w:t>CN</w:t>
            </w:r>
          </w:p>
        </w:tc>
        <w:tc>
          <w:tcPr>
            <w:tcW w:w="0" w:type="auto"/>
          </w:tcPr>
          <w:p w:rsidR="00C46265" w:rsidRPr="0030472C" w:rsidRDefault="00C46265" w:rsidP="00C46265">
            <w:pPr>
              <w:pStyle w:val="TAL"/>
              <w:rPr>
                <w:sz w:val="16"/>
              </w:rPr>
            </w:pPr>
            <w:r>
              <w:rPr>
                <w:sz w:val="16"/>
              </w:rPr>
              <w:t>R3-103b</w:t>
            </w:r>
          </w:p>
        </w:tc>
      </w:tr>
      <w:tr w:rsidR="00C46265" w:rsidTr="00B06C59">
        <w:tc>
          <w:tcPr>
            <w:tcW w:w="0" w:type="auto"/>
          </w:tcPr>
          <w:p w:rsidR="00C46265" w:rsidRPr="0030472C" w:rsidRDefault="00C46265" w:rsidP="00B06C59">
            <w:pPr>
              <w:pStyle w:val="TAL"/>
              <w:rPr>
                <w:sz w:val="16"/>
              </w:rPr>
            </w:pPr>
            <w:r>
              <w:rPr>
                <w:sz w:val="16"/>
              </w:rPr>
              <w:t>RAN3#104</w:t>
            </w:r>
          </w:p>
        </w:tc>
        <w:tc>
          <w:tcPr>
            <w:tcW w:w="0" w:type="auto"/>
          </w:tcPr>
          <w:p w:rsidR="00C46265" w:rsidRPr="0030472C" w:rsidRDefault="00C46265" w:rsidP="00B06C59">
            <w:pPr>
              <w:pStyle w:val="TAL"/>
              <w:rPr>
                <w:sz w:val="16"/>
              </w:rPr>
            </w:pPr>
            <w:r>
              <w:rPr>
                <w:sz w:val="16"/>
              </w:rPr>
              <w:t>13/05/2019 09:00:00</w:t>
            </w:r>
          </w:p>
        </w:tc>
        <w:tc>
          <w:tcPr>
            <w:tcW w:w="0" w:type="auto"/>
          </w:tcPr>
          <w:p w:rsidR="00C46265" w:rsidRPr="0030472C" w:rsidRDefault="00C46265" w:rsidP="00B06C59">
            <w:pPr>
              <w:pStyle w:val="TAL"/>
              <w:rPr>
                <w:sz w:val="16"/>
              </w:rPr>
            </w:pPr>
            <w:r>
              <w:rPr>
                <w:sz w:val="16"/>
              </w:rPr>
              <w:t>17/05/2019 17:30:00</w:t>
            </w:r>
          </w:p>
        </w:tc>
        <w:tc>
          <w:tcPr>
            <w:tcW w:w="0" w:type="auto"/>
          </w:tcPr>
          <w:p w:rsidR="00C46265" w:rsidRPr="0030472C" w:rsidRDefault="00C46265" w:rsidP="00B06C59">
            <w:pPr>
              <w:pStyle w:val="TAL"/>
              <w:rPr>
                <w:sz w:val="16"/>
              </w:rPr>
            </w:pPr>
            <w:r>
              <w:rPr>
                <w:sz w:val="16"/>
              </w:rPr>
              <w:t>TBD</w:t>
            </w:r>
          </w:p>
        </w:tc>
        <w:tc>
          <w:tcPr>
            <w:tcW w:w="0" w:type="auto"/>
          </w:tcPr>
          <w:p w:rsidR="00C46265" w:rsidRDefault="00C46265" w:rsidP="00B06C59">
            <w:pPr>
              <w:pStyle w:val="TAL"/>
              <w:rPr>
                <w:sz w:val="16"/>
              </w:rPr>
            </w:pPr>
          </w:p>
        </w:tc>
        <w:tc>
          <w:tcPr>
            <w:tcW w:w="0" w:type="auto"/>
          </w:tcPr>
          <w:p w:rsidR="00C46265" w:rsidRPr="0030472C" w:rsidRDefault="00C46265" w:rsidP="00C46265">
            <w:pPr>
              <w:pStyle w:val="TAL"/>
              <w:rPr>
                <w:sz w:val="16"/>
              </w:rPr>
            </w:pPr>
            <w:r>
              <w:rPr>
                <w:sz w:val="16"/>
              </w:rPr>
              <w:t>R3-104</w:t>
            </w:r>
          </w:p>
        </w:tc>
      </w:tr>
      <w:tr w:rsidR="00C46265" w:rsidTr="00B06C59">
        <w:tc>
          <w:tcPr>
            <w:tcW w:w="0" w:type="auto"/>
          </w:tcPr>
          <w:p w:rsidR="00C46265" w:rsidRPr="0030472C" w:rsidRDefault="00C46265" w:rsidP="00B06C59">
            <w:pPr>
              <w:pStyle w:val="TAL"/>
              <w:rPr>
                <w:sz w:val="16"/>
              </w:rPr>
            </w:pPr>
            <w:r>
              <w:rPr>
                <w:sz w:val="16"/>
              </w:rPr>
              <w:t xml:space="preserve">RAN3-AH-1906 </w:t>
            </w:r>
            <w:r w:rsidRPr="00C46265">
              <w:rPr>
                <w:color w:val="FF0000"/>
                <w:sz w:val="16"/>
              </w:rPr>
              <w:t>cancelled - CANCELLED</w:t>
            </w:r>
          </w:p>
        </w:tc>
        <w:tc>
          <w:tcPr>
            <w:tcW w:w="0" w:type="auto"/>
          </w:tcPr>
          <w:p w:rsidR="00C46265" w:rsidRPr="0030472C" w:rsidRDefault="00C46265" w:rsidP="00B06C59">
            <w:pPr>
              <w:pStyle w:val="TAL"/>
              <w:rPr>
                <w:sz w:val="16"/>
              </w:rPr>
            </w:pPr>
            <w:r>
              <w:rPr>
                <w:sz w:val="16"/>
              </w:rPr>
              <w:t>24/06/2019 09:00:00</w:t>
            </w:r>
          </w:p>
        </w:tc>
        <w:tc>
          <w:tcPr>
            <w:tcW w:w="0" w:type="auto"/>
          </w:tcPr>
          <w:p w:rsidR="00C46265" w:rsidRPr="0030472C" w:rsidRDefault="00C46265" w:rsidP="00B06C59">
            <w:pPr>
              <w:pStyle w:val="TAL"/>
              <w:rPr>
                <w:sz w:val="16"/>
              </w:rPr>
            </w:pPr>
            <w:r>
              <w:rPr>
                <w:sz w:val="16"/>
              </w:rPr>
              <w:t>28/06/2019 17:30:00</w:t>
            </w:r>
          </w:p>
        </w:tc>
        <w:tc>
          <w:tcPr>
            <w:tcW w:w="0" w:type="auto"/>
          </w:tcPr>
          <w:p w:rsidR="00C46265" w:rsidRPr="0030472C" w:rsidRDefault="00C46265" w:rsidP="00B06C59">
            <w:pPr>
              <w:pStyle w:val="TAL"/>
              <w:rPr>
                <w:sz w:val="16"/>
              </w:rPr>
            </w:pPr>
            <w:r>
              <w:rPr>
                <w:sz w:val="16"/>
              </w:rPr>
              <w:t>TBD</w:t>
            </w:r>
          </w:p>
        </w:tc>
        <w:tc>
          <w:tcPr>
            <w:tcW w:w="0" w:type="auto"/>
          </w:tcPr>
          <w:p w:rsidR="00C46265" w:rsidRDefault="00C46265" w:rsidP="00B06C59">
            <w:pPr>
              <w:pStyle w:val="TAL"/>
              <w:rPr>
                <w:sz w:val="16"/>
              </w:rPr>
            </w:pPr>
          </w:p>
        </w:tc>
        <w:tc>
          <w:tcPr>
            <w:tcW w:w="0" w:type="auto"/>
          </w:tcPr>
          <w:p w:rsidR="00C46265" w:rsidRPr="0030472C" w:rsidRDefault="00C46265" w:rsidP="00B06C59">
            <w:pPr>
              <w:pStyle w:val="TAL"/>
              <w:rPr>
                <w:sz w:val="16"/>
              </w:rPr>
            </w:pPr>
            <w:r>
              <w:rPr>
                <w:sz w:val="16"/>
              </w:rPr>
              <w:t>R3-ah-32840</w:t>
            </w:r>
          </w:p>
        </w:tc>
      </w:tr>
      <w:tr w:rsidR="00C46265" w:rsidTr="00B06C59">
        <w:tc>
          <w:tcPr>
            <w:tcW w:w="0" w:type="auto"/>
          </w:tcPr>
          <w:p w:rsidR="00C46265" w:rsidRPr="0030472C" w:rsidRDefault="00C46265" w:rsidP="00B06C59">
            <w:pPr>
              <w:pStyle w:val="TAL"/>
              <w:rPr>
                <w:sz w:val="16"/>
              </w:rPr>
            </w:pPr>
            <w:r>
              <w:rPr>
                <w:sz w:val="16"/>
              </w:rPr>
              <w:t>RAN3#105</w:t>
            </w:r>
          </w:p>
        </w:tc>
        <w:tc>
          <w:tcPr>
            <w:tcW w:w="0" w:type="auto"/>
          </w:tcPr>
          <w:p w:rsidR="00C46265" w:rsidRPr="0030472C" w:rsidRDefault="00C46265" w:rsidP="00B06C59">
            <w:pPr>
              <w:pStyle w:val="TAL"/>
              <w:rPr>
                <w:sz w:val="16"/>
              </w:rPr>
            </w:pPr>
            <w:r>
              <w:rPr>
                <w:sz w:val="16"/>
              </w:rPr>
              <w:t>26/08/2019 09:00:00</w:t>
            </w:r>
          </w:p>
        </w:tc>
        <w:tc>
          <w:tcPr>
            <w:tcW w:w="0" w:type="auto"/>
          </w:tcPr>
          <w:p w:rsidR="00C46265" w:rsidRPr="0030472C" w:rsidRDefault="00C46265" w:rsidP="00B06C59">
            <w:pPr>
              <w:pStyle w:val="TAL"/>
              <w:rPr>
                <w:sz w:val="16"/>
              </w:rPr>
            </w:pPr>
            <w:r>
              <w:rPr>
                <w:sz w:val="16"/>
              </w:rPr>
              <w:t>30/08/2019 17:30:00</w:t>
            </w:r>
          </w:p>
        </w:tc>
        <w:tc>
          <w:tcPr>
            <w:tcW w:w="0" w:type="auto"/>
          </w:tcPr>
          <w:p w:rsidR="00C46265" w:rsidRPr="0030472C" w:rsidRDefault="00C46265" w:rsidP="00B06C59">
            <w:pPr>
              <w:pStyle w:val="TAL"/>
              <w:rPr>
                <w:sz w:val="16"/>
              </w:rPr>
            </w:pPr>
            <w:r>
              <w:rPr>
                <w:sz w:val="16"/>
              </w:rPr>
              <w:t>Ljubljana (TBC)</w:t>
            </w:r>
          </w:p>
        </w:tc>
        <w:tc>
          <w:tcPr>
            <w:tcW w:w="0" w:type="auto"/>
          </w:tcPr>
          <w:p w:rsidR="00C46265" w:rsidRPr="0030472C" w:rsidRDefault="00C46265" w:rsidP="00B06C59">
            <w:pPr>
              <w:pStyle w:val="TAL"/>
              <w:rPr>
                <w:sz w:val="16"/>
              </w:rPr>
            </w:pPr>
            <w:r>
              <w:rPr>
                <w:sz w:val="16"/>
              </w:rPr>
              <w:t>SI</w:t>
            </w:r>
          </w:p>
        </w:tc>
        <w:tc>
          <w:tcPr>
            <w:tcW w:w="0" w:type="auto"/>
          </w:tcPr>
          <w:p w:rsidR="00C46265" w:rsidRPr="0030472C" w:rsidRDefault="00C46265" w:rsidP="00B06C59">
            <w:pPr>
              <w:pStyle w:val="TAL"/>
              <w:rPr>
                <w:sz w:val="16"/>
              </w:rPr>
            </w:pPr>
            <w:r>
              <w:rPr>
                <w:sz w:val="16"/>
              </w:rPr>
              <w:t>R3-105</w:t>
            </w:r>
          </w:p>
        </w:tc>
      </w:tr>
      <w:tr w:rsidR="00C46265" w:rsidTr="00B06C59">
        <w:tc>
          <w:tcPr>
            <w:tcW w:w="0" w:type="auto"/>
          </w:tcPr>
          <w:p w:rsidR="00C46265" w:rsidRPr="0030472C" w:rsidRDefault="00C46265" w:rsidP="00B06C59">
            <w:pPr>
              <w:pStyle w:val="TAL"/>
              <w:rPr>
                <w:sz w:val="16"/>
              </w:rPr>
            </w:pPr>
            <w:r>
              <w:rPr>
                <w:sz w:val="16"/>
              </w:rPr>
              <w:t>RAN3#105-Bis</w:t>
            </w:r>
          </w:p>
        </w:tc>
        <w:tc>
          <w:tcPr>
            <w:tcW w:w="0" w:type="auto"/>
          </w:tcPr>
          <w:p w:rsidR="00C46265" w:rsidRPr="0030472C" w:rsidRDefault="00C46265" w:rsidP="00B06C59">
            <w:pPr>
              <w:pStyle w:val="TAL"/>
              <w:rPr>
                <w:sz w:val="16"/>
              </w:rPr>
            </w:pPr>
            <w:r>
              <w:rPr>
                <w:sz w:val="16"/>
              </w:rPr>
              <w:t>14/10/2019 09:00:00</w:t>
            </w:r>
          </w:p>
        </w:tc>
        <w:tc>
          <w:tcPr>
            <w:tcW w:w="0" w:type="auto"/>
          </w:tcPr>
          <w:p w:rsidR="00C46265" w:rsidRPr="0030472C" w:rsidRDefault="00C46265" w:rsidP="00B06C59">
            <w:pPr>
              <w:pStyle w:val="TAL"/>
              <w:rPr>
                <w:sz w:val="16"/>
              </w:rPr>
            </w:pPr>
            <w:r>
              <w:rPr>
                <w:sz w:val="16"/>
              </w:rPr>
              <w:t>18/10/2019 17:30:00</w:t>
            </w:r>
          </w:p>
        </w:tc>
        <w:tc>
          <w:tcPr>
            <w:tcW w:w="0" w:type="auto"/>
          </w:tcPr>
          <w:p w:rsidR="00C46265" w:rsidRPr="0030472C" w:rsidRDefault="00C46265" w:rsidP="00B06C59">
            <w:pPr>
              <w:pStyle w:val="TAL"/>
              <w:rPr>
                <w:sz w:val="16"/>
              </w:rPr>
            </w:pPr>
            <w:r>
              <w:rPr>
                <w:sz w:val="16"/>
              </w:rPr>
              <w:t>China</w:t>
            </w:r>
          </w:p>
        </w:tc>
        <w:tc>
          <w:tcPr>
            <w:tcW w:w="0" w:type="auto"/>
          </w:tcPr>
          <w:p w:rsidR="00C46265" w:rsidRPr="0030472C" w:rsidRDefault="00C46265" w:rsidP="00B06C59">
            <w:pPr>
              <w:pStyle w:val="TAL"/>
              <w:rPr>
                <w:sz w:val="16"/>
              </w:rPr>
            </w:pPr>
            <w:r>
              <w:rPr>
                <w:sz w:val="16"/>
              </w:rPr>
              <w:t>CN</w:t>
            </w:r>
          </w:p>
        </w:tc>
        <w:tc>
          <w:tcPr>
            <w:tcW w:w="0" w:type="auto"/>
          </w:tcPr>
          <w:p w:rsidR="00C46265" w:rsidRPr="0030472C" w:rsidRDefault="00C46265" w:rsidP="00C46265">
            <w:pPr>
              <w:pStyle w:val="TAL"/>
              <w:rPr>
                <w:sz w:val="16"/>
              </w:rPr>
            </w:pPr>
            <w:r>
              <w:rPr>
                <w:sz w:val="16"/>
              </w:rPr>
              <w:t>R3-105b</w:t>
            </w:r>
          </w:p>
        </w:tc>
      </w:tr>
      <w:tr w:rsidR="00C46265" w:rsidTr="00B06C59">
        <w:tc>
          <w:tcPr>
            <w:tcW w:w="0" w:type="auto"/>
          </w:tcPr>
          <w:p w:rsidR="00C46265" w:rsidRPr="0030472C" w:rsidRDefault="00C46265" w:rsidP="00B06C59">
            <w:pPr>
              <w:pStyle w:val="TAL"/>
              <w:rPr>
                <w:sz w:val="16"/>
              </w:rPr>
            </w:pPr>
            <w:r>
              <w:rPr>
                <w:sz w:val="16"/>
              </w:rPr>
              <w:t>RAN3#106</w:t>
            </w:r>
          </w:p>
        </w:tc>
        <w:tc>
          <w:tcPr>
            <w:tcW w:w="0" w:type="auto"/>
          </w:tcPr>
          <w:p w:rsidR="00C46265" w:rsidRPr="0030472C" w:rsidRDefault="00C46265" w:rsidP="00B06C59">
            <w:pPr>
              <w:pStyle w:val="TAL"/>
              <w:rPr>
                <w:sz w:val="16"/>
              </w:rPr>
            </w:pPr>
            <w:r>
              <w:rPr>
                <w:sz w:val="16"/>
              </w:rPr>
              <w:t>18/11/2019 09:00:00</w:t>
            </w:r>
          </w:p>
        </w:tc>
        <w:tc>
          <w:tcPr>
            <w:tcW w:w="0" w:type="auto"/>
          </w:tcPr>
          <w:p w:rsidR="00C46265" w:rsidRPr="0030472C" w:rsidRDefault="00C46265" w:rsidP="00B06C59">
            <w:pPr>
              <w:pStyle w:val="TAL"/>
              <w:rPr>
                <w:sz w:val="16"/>
              </w:rPr>
            </w:pPr>
            <w:r>
              <w:rPr>
                <w:sz w:val="16"/>
              </w:rPr>
              <w:t>22/11/2019 17:30:00</w:t>
            </w:r>
          </w:p>
        </w:tc>
        <w:tc>
          <w:tcPr>
            <w:tcW w:w="0" w:type="auto"/>
          </w:tcPr>
          <w:p w:rsidR="00C46265" w:rsidRPr="0030472C" w:rsidRDefault="00C46265" w:rsidP="00B06C59">
            <w:pPr>
              <w:pStyle w:val="TAL"/>
              <w:rPr>
                <w:sz w:val="16"/>
              </w:rPr>
            </w:pPr>
            <w:r>
              <w:rPr>
                <w:sz w:val="16"/>
              </w:rPr>
              <w:t>US</w:t>
            </w:r>
          </w:p>
        </w:tc>
        <w:tc>
          <w:tcPr>
            <w:tcW w:w="0" w:type="auto"/>
          </w:tcPr>
          <w:p w:rsidR="00C46265" w:rsidRPr="0030472C" w:rsidRDefault="00C46265" w:rsidP="00B06C59">
            <w:pPr>
              <w:pStyle w:val="TAL"/>
              <w:rPr>
                <w:sz w:val="16"/>
              </w:rPr>
            </w:pPr>
            <w:r>
              <w:rPr>
                <w:sz w:val="16"/>
              </w:rPr>
              <w:t>US</w:t>
            </w:r>
          </w:p>
        </w:tc>
        <w:tc>
          <w:tcPr>
            <w:tcW w:w="0" w:type="auto"/>
          </w:tcPr>
          <w:p w:rsidR="00C46265" w:rsidRPr="0030472C" w:rsidRDefault="00C46265" w:rsidP="00C46265">
            <w:pPr>
              <w:pStyle w:val="TAL"/>
              <w:rPr>
                <w:sz w:val="16"/>
              </w:rPr>
            </w:pPr>
            <w:r>
              <w:rPr>
                <w:sz w:val="16"/>
              </w:rPr>
              <w:t>R3-106</w:t>
            </w:r>
          </w:p>
        </w:tc>
      </w:tr>
    </w:tbl>
    <w:p w:rsidR="00C46265" w:rsidRDefault="00C46265" w:rsidP="00C46265"/>
    <w:p w:rsidR="00C46265" w:rsidRDefault="00C46265" w:rsidP="00C46265">
      <w:pPr>
        <w:pStyle w:val="FP"/>
      </w:pPr>
    </w:p>
    <w:p w:rsidR="00842DDE" w:rsidRPr="00842DDE" w:rsidRDefault="00C46265" w:rsidP="00842DDE">
      <w:pPr>
        <w:pStyle w:val="FP"/>
      </w:pPr>
      <w:r>
        <w:t>Annexes to report prepared by: MCC</w:t>
      </w:r>
    </w:p>
    <w:sectPr w:rsidR="00842DDE" w:rsidRPr="00842DDE" w:rsidSect="00842DDE">
      <w:headerReference w:type="even" r:id="rId1264"/>
      <w:headerReference w:type="default" r:id="rId1265"/>
      <w:footerReference w:type="even" r:id="rId1266"/>
      <w:footerReference w:type="default" r:id="rId1267"/>
      <w:headerReference w:type="first" r:id="rId1268"/>
      <w:footerReference w:type="first" r:id="rId126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338D" w:rsidRDefault="00F5338D">
      <w:pPr>
        <w:spacing w:after="0"/>
      </w:pPr>
      <w:r>
        <w:separator/>
      </w:r>
    </w:p>
  </w:endnote>
  <w:endnote w:type="continuationSeparator" w:id="0">
    <w:p w:rsidR="00F5338D" w:rsidRDefault="00F533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478C" w:rsidRDefault="00EA478C" w:rsidP="00991E37">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EA478C" w:rsidRDefault="00EA478C" w:rsidP="00842DDE">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478C" w:rsidRDefault="00EA478C" w:rsidP="00991E37">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F74354">
      <w:rPr>
        <w:rStyle w:val="PageNumber"/>
      </w:rPr>
      <w:t>87</w:t>
    </w:r>
    <w:r>
      <w:rPr>
        <w:rStyle w:val="PageNumber"/>
      </w:rPr>
      <w:fldChar w:fldCharType="end"/>
    </w:r>
  </w:p>
  <w:p w:rsidR="00EA478C" w:rsidRDefault="00EA478C" w:rsidP="00842DDE">
    <w:pPr>
      <w:pStyle w:val="Footer"/>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478C" w:rsidRDefault="00EA47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338D" w:rsidRDefault="00F5338D">
      <w:pPr>
        <w:spacing w:after="0"/>
      </w:pPr>
      <w:r>
        <w:separator/>
      </w:r>
    </w:p>
  </w:footnote>
  <w:footnote w:type="continuationSeparator" w:id="0">
    <w:p w:rsidR="00F5338D" w:rsidRDefault="00F5338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478C" w:rsidRDefault="00EA478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478C" w:rsidRDefault="00EA47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478C" w:rsidRDefault="00EA47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97B4E"/>
    <w:multiLevelType w:val="hybridMultilevel"/>
    <w:tmpl w:val="590EC810"/>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0266A6"/>
    <w:multiLevelType w:val="hybridMultilevel"/>
    <w:tmpl w:val="635AE5DA"/>
    <w:lvl w:ilvl="0" w:tplc="F762F5A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B3440E"/>
    <w:multiLevelType w:val="hybridMultilevel"/>
    <w:tmpl w:val="39EC9BBE"/>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82C76D3"/>
    <w:multiLevelType w:val="hybridMultilevel"/>
    <w:tmpl w:val="92BE1C06"/>
    <w:lvl w:ilvl="0" w:tplc="04090019">
      <w:start w:val="1"/>
      <w:numFmt w:val="lowerLetter"/>
      <w:lvlText w:val="%1."/>
      <w:lvlJc w:val="left"/>
      <w:pPr>
        <w:ind w:left="930" w:hanging="360"/>
      </w:p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1A8C2824"/>
    <w:multiLevelType w:val="hybridMultilevel"/>
    <w:tmpl w:val="48043930"/>
    <w:lvl w:ilvl="0" w:tplc="FFFFFFFF">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650D14"/>
    <w:multiLevelType w:val="hybridMultilevel"/>
    <w:tmpl w:val="104444D6"/>
    <w:lvl w:ilvl="0" w:tplc="FFFFFFFF">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5AD79FD"/>
    <w:multiLevelType w:val="hybridMultilevel"/>
    <w:tmpl w:val="1F7EA1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6A34518"/>
    <w:multiLevelType w:val="hybridMultilevel"/>
    <w:tmpl w:val="0A48EC18"/>
    <w:lvl w:ilvl="0" w:tplc="F386ED86">
      <w:start w:val="1"/>
      <w:numFmt w:val="decimal"/>
      <w:lvlText w:val="Proposal %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AA46647"/>
    <w:multiLevelType w:val="hybridMultilevel"/>
    <w:tmpl w:val="CB449730"/>
    <w:lvl w:ilvl="0" w:tplc="88B056F0">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B0E37E1"/>
    <w:multiLevelType w:val="hybridMultilevel"/>
    <w:tmpl w:val="DEBEADAE"/>
    <w:lvl w:ilvl="0" w:tplc="80E8BE8E">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4265A0"/>
    <w:multiLevelType w:val="hybridMultilevel"/>
    <w:tmpl w:val="EDC89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443B0D"/>
    <w:multiLevelType w:val="hybridMultilevel"/>
    <w:tmpl w:val="CEA40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08017B4"/>
    <w:multiLevelType w:val="hybridMultilevel"/>
    <w:tmpl w:val="BC046A60"/>
    <w:lvl w:ilvl="0" w:tplc="B7FE34CA">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A024FC"/>
    <w:multiLevelType w:val="hybridMultilevel"/>
    <w:tmpl w:val="40B02A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66C379A"/>
    <w:multiLevelType w:val="hybridMultilevel"/>
    <w:tmpl w:val="A1A6D14E"/>
    <w:lvl w:ilvl="0" w:tplc="CE82CC0C">
      <w:start w:val="2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B52CFC"/>
    <w:multiLevelType w:val="hybridMultilevel"/>
    <w:tmpl w:val="28384E7C"/>
    <w:lvl w:ilvl="0" w:tplc="E758C11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3B74BF"/>
    <w:multiLevelType w:val="hybridMultilevel"/>
    <w:tmpl w:val="E0ACC454"/>
    <w:lvl w:ilvl="0" w:tplc="0D3AAB6C">
      <w:start w:val="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B520B7"/>
    <w:multiLevelType w:val="hybridMultilevel"/>
    <w:tmpl w:val="3BB8655C"/>
    <w:lvl w:ilvl="0" w:tplc="D946F478">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5B13A7"/>
    <w:multiLevelType w:val="hybridMultilevel"/>
    <w:tmpl w:val="60760A5C"/>
    <w:lvl w:ilvl="0" w:tplc="C4987C62">
      <w:numFmt w:val="bullet"/>
      <w:lvlText w:val="-"/>
      <w:lvlJc w:val="left"/>
      <w:pPr>
        <w:ind w:left="720" w:hanging="360"/>
      </w:pPr>
      <w:rPr>
        <w:rFonts w:ascii="Times New Roman" w:eastAsia="SimSun" w:hAnsi="Times New Roman" w:cs="Times New Roman" w:hint="default"/>
      </w:rPr>
    </w:lvl>
    <w:lvl w:ilvl="1" w:tplc="C4987C6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8"/>
    <w:lvlOverride w:ilvl="0">
      <w:startOverride w:val="1"/>
    </w:lvlOverride>
  </w:num>
  <w:num w:numId="4">
    <w:abstractNumId w:val="1"/>
  </w:num>
  <w:num w:numId="5">
    <w:abstractNumId w:val="7"/>
  </w:num>
  <w:num w:numId="6">
    <w:abstractNumId w:val="20"/>
  </w:num>
  <w:num w:numId="7">
    <w:abstractNumId w:val="15"/>
  </w:num>
  <w:num w:numId="8">
    <w:abstractNumId w:val="16"/>
  </w:num>
  <w:num w:numId="9">
    <w:abstractNumId w:val="10"/>
  </w:num>
  <w:num w:numId="10">
    <w:abstractNumId w:val="13"/>
  </w:num>
  <w:num w:numId="11">
    <w:abstractNumId w:val="9"/>
  </w:num>
  <w:num w:numId="12">
    <w:abstractNumId w:val="19"/>
  </w:num>
  <w:num w:numId="13">
    <w:abstractNumId w:val="14"/>
  </w:num>
  <w:num w:numId="14">
    <w:abstractNumId w:val="18"/>
  </w:num>
  <w:num w:numId="15">
    <w:abstractNumId w:val="17"/>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4"/>
  </w:num>
  <w:num w:numId="19">
    <w:abstractNumId w:val="5"/>
  </w:num>
  <w:num w:numId="20">
    <w:abstractNumId w:val="12"/>
  </w:num>
  <w:num w:numId="21">
    <w:abstractNumId w:val="6"/>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6C7"/>
    <w:rsid w:val="000026B7"/>
    <w:rsid w:val="00002C70"/>
    <w:rsid w:val="00004026"/>
    <w:rsid w:val="00032022"/>
    <w:rsid w:val="00044B58"/>
    <w:rsid w:val="0008777D"/>
    <w:rsid w:val="0009256D"/>
    <w:rsid w:val="000949FD"/>
    <w:rsid w:val="000C2804"/>
    <w:rsid w:val="000D7E48"/>
    <w:rsid w:val="00122A19"/>
    <w:rsid w:val="00197B17"/>
    <w:rsid w:val="001A577F"/>
    <w:rsid w:val="001A696A"/>
    <w:rsid w:val="001E5D47"/>
    <w:rsid w:val="00215955"/>
    <w:rsid w:val="00220A99"/>
    <w:rsid w:val="0022569C"/>
    <w:rsid w:val="00234440"/>
    <w:rsid w:val="0025280B"/>
    <w:rsid w:val="00275AAF"/>
    <w:rsid w:val="00295ACD"/>
    <w:rsid w:val="002B48DA"/>
    <w:rsid w:val="002D6A5C"/>
    <w:rsid w:val="002E1A1C"/>
    <w:rsid w:val="00366062"/>
    <w:rsid w:val="003A6F1A"/>
    <w:rsid w:val="003B1518"/>
    <w:rsid w:val="00416D53"/>
    <w:rsid w:val="004359F7"/>
    <w:rsid w:val="004462C2"/>
    <w:rsid w:val="00487130"/>
    <w:rsid w:val="004B371F"/>
    <w:rsid w:val="004D40C9"/>
    <w:rsid w:val="005006B7"/>
    <w:rsid w:val="005811F4"/>
    <w:rsid w:val="0059377A"/>
    <w:rsid w:val="005C1074"/>
    <w:rsid w:val="00603B83"/>
    <w:rsid w:val="00647C67"/>
    <w:rsid w:val="00656DB1"/>
    <w:rsid w:val="00677640"/>
    <w:rsid w:val="006C14F3"/>
    <w:rsid w:val="006F6F60"/>
    <w:rsid w:val="0071160D"/>
    <w:rsid w:val="007A46B4"/>
    <w:rsid w:val="007B0CA4"/>
    <w:rsid w:val="007C4278"/>
    <w:rsid w:val="007D664E"/>
    <w:rsid w:val="007F6D05"/>
    <w:rsid w:val="008210E6"/>
    <w:rsid w:val="00836A54"/>
    <w:rsid w:val="00842DDE"/>
    <w:rsid w:val="008524A1"/>
    <w:rsid w:val="008915E8"/>
    <w:rsid w:val="00893E5E"/>
    <w:rsid w:val="008C0C9F"/>
    <w:rsid w:val="008C2ECC"/>
    <w:rsid w:val="008D2ED1"/>
    <w:rsid w:val="008F353D"/>
    <w:rsid w:val="00914DE4"/>
    <w:rsid w:val="00916AFC"/>
    <w:rsid w:val="00930303"/>
    <w:rsid w:val="00932059"/>
    <w:rsid w:val="00991E37"/>
    <w:rsid w:val="009C4A39"/>
    <w:rsid w:val="009D12EB"/>
    <w:rsid w:val="00AA042A"/>
    <w:rsid w:val="00AB2CA6"/>
    <w:rsid w:val="00AD26C7"/>
    <w:rsid w:val="00AD6097"/>
    <w:rsid w:val="00B1442F"/>
    <w:rsid w:val="00B67196"/>
    <w:rsid w:val="00BB0D7D"/>
    <w:rsid w:val="00BD78AC"/>
    <w:rsid w:val="00BE1132"/>
    <w:rsid w:val="00C10267"/>
    <w:rsid w:val="00C11C13"/>
    <w:rsid w:val="00C31056"/>
    <w:rsid w:val="00C46265"/>
    <w:rsid w:val="00C83FA9"/>
    <w:rsid w:val="00C875B9"/>
    <w:rsid w:val="00C9554A"/>
    <w:rsid w:val="00CE1D1B"/>
    <w:rsid w:val="00D2133D"/>
    <w:rsid w:val="00D54F6D"/>
    <w:rsid w:val="00D660EA"/>
    <w:rsid w:val="00DD44D4"/>
    <w:rsid w:val="00DE0FF3"/>
    <w:rsid w:val="00E3750B"/>
    <w:rsid w:val="00E475D3"/>
    <w:rsid w:val="00E64E16"/>
    <w:rsid w:val="00E863CF"/>
    <w:rsid w:val="00EA478C"/>
    <w:rsid w:val="00EB6758"/>
    <w:rsid w:val="00ED3274"/>
    <w:rsid w:val="00F209BE"/>
    <w:rsid w:val="00F5338D"/>
    <w:rsid w:val="00F56177"/>
    <w:rsid w:val="00F74354"/>
    <w:rsid w:val="00F8173E"/>
    <w:rsid w:val="00FA13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457A35A-86A3-4741-8195-63861C2A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35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F743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74354"/>
    <w:pPr>
      <w:pBdr>
        <w:top w:val="none" w:sz="0" w:space="0" w:color="auto"/>
      </w:pBdr>
      <w:spacing w:before="180"/>
      <w:outlineLvl w:val="1"/>
    </w:pPr>
    <w:rPr>
      <w:sz w:val="32"/>
    </w:rPr>
  </w:style>
  <w:style w:type="paragraph" w:styleId="Heading3">
    <w:name w:val="heading 3"/>
    <w:basedOn w:val="Heading2"/>
    <w:next w:val="Normal"/>
    <w:link w:val="Heading3Char"/>
    <w:qFormat/>
    <w:rsid w:val="00F74354"/>
    <w:pPr>
      <w:spacing w:before="120"/>
      <w:outlineLvl w:val="2"/>
    </w:pPr>
    <w:rPr>
      <w:sz w:val="28"/>
    </w:rPr>
  </w:style>
  <w:style w:type="paragraph" w:styleId="Heading4">
    <w:name w:val="heading 4"/>
    <w:basedOn w:val="Heading3"/>
    <w:next w:val="Normal"/>
    <w:link w:val="Heading4Char"/>
    <w:qFormat/>
    <w:rsid w:val="00F74354"/>
    <w:pPr>
      <w:ind w:left="1418" w:hanging="1418"/>
      <w:outlineLvl w:val="3"/>
    </w:pPr>
    <w:rPr>
      <w:sz w:val="24"/>
    </w:rPr>
  </w:style>
  <w:style w:type="paragraph" w:styleId="Heading5">
    <w:name w:val="heading 5"/>
    <w:basedOn w:val="Heading4"/>
    <w:next w:val="Normal"/>
    <w:link w:val="Heading5Char"/>
    <w:qFormat/>
    <w:rsid w:val="00F74354"/>
    <w:pPr>
      <w:ind w:left="1701" w:hanging="1701"/>
      <w:outlineLvl w:val="4"/>
    </w:pPr>
    <w:rPr>
      <w:sz w:val="22"/>
    </w:rPr>
  </w:style>
  <w:style w:type="paragraph" w:styleId="Heading6">
    <w:name w:val="heading 6"/>
    <w:basedOn w:val="H6"/>
    <w:next w:val="Normal"/>
    <w:link w:val="Heading6Char"/>
    <w:qFormat/>
    <w:rsid w:val="00F74354"/>
    <w:pPr>
      <w:outlineLvl w:val="5"/>
    </w:pPr>
  </w:style>
  <w:style w:type="paragraph" w:styleId="Heading7">
    <w:name w:val="heading 7"/>
    <w:basedOn w:val="H6"/>
    <w:next w:val="Normal"/>
    <w:link w:val="Heading7Char"/>
    <w:qFormat/>
    <w:rsid w:val="00F74354"/>
    <w:pPr>
      <w:outlineLvl w:val="6"/>
    </w:pPr>
  </w:style>
  <w:style w:type="paragraph" w:styleId="Heading8">
    <w:name w:val="heading 8"/>
    <w:basedOn w:val="Heading1"/>
    <w:next w:val="Normal"/>
    <w:link w:val="Heading8Char"/>
    <w:qFormat/>
    <w:rsid w:val="00F74354"/>
    <w:pPr>
      <w:ind w:left="0" w:firstLine="0"/>
      <w:outlineLvl w:val="7"/>
    </w:pPr>
  </w:style>
  <w:style w:type="paragraph" w:styleId="Heading9">
    <w:name w:val="heading 9"/>
    <w:basedOn w:val="Heading8"/>
    <w:next w:val="Normal"/>
    <w:link w:val="Heading9Char"/>
    <w:qFormat/>
    <w:rsid w:val="00F74354"/>
    <w:pPr>
      <w:outlineLvl w:val="8"/>
    </w:pPr>
  </w:style>
  <w:style w:type="character" w:default="1" w:styleId="DefaultParagraphFont">
    <w:name w:val="Default Paragraph Font"/>
    <w:semiHidden/>
    <w:rsid w:val="00F743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4354"/>
  </w:style>
  <w:style w:type="paragraph" w:styleId="TOC8">
    <w:name w:val="toc 8"/>
    <w:basedOn w:val="TOC1"/>
    <w:rsid w:val="00F74354"/>
    <w:pPr>
      <w:spacing w:before="180"/>
      <w:ind w:left="2693" w:hanging="2693"/>
    </w:pPr>
    <w:rPr>
      <w:b/>
    </w:rPr>
  </w:style>
  <w:style w:type="paragraph" w:styleId="TOC1">
    <w:name w:val="toc 1"/>
    <w:rsid w:val="00F743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743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74354"/>
    <w:pPr>
      <w:ind w:left="1701" w:hanging="1701"/>
    </w:pPr>
  </w:style>
  <w:style w:type="paragraph" w:styleId="TOC4">
    <w:name w:val="toc 4"/>
    <w:basedOn w:val="TOC3"/>
    <w:rsid w:val="00F74354"/>
    <w:pPr>
      <w:ind w:left="1418" w:hanging="1418"/>
    </w:pPr>
  </w:style>
  <w:style w:type="paragraph" w:styleId="TOC3">
    <w:name w:val="toc 3"/>
    <w:basedOn w:val="TOC2"/>
    <w:rsid w:val="00F74354"/>
    <w:pPr>
      <w:ind w:left="1134" w:hanging="1134"/>
    </w:pPr>
  </w:style>
  <w:style w:type="paragraph" w:styleId="TOC2">
    <w:name w:val="toc 2"/>
    <w:basedOn w:val="TOC1"/>
    <w:rsid w:val="00F74354"/>
    <w:pPr>
      <w:keepNext w:val="0"/>
      <w:spacing w:before="0"/>
      <w:ind w:left="851" w:hanging="851"/>
    </w:pPr>
    <w:rPr>
      <w:sz w:val="20"/>
    </w:rPr>
  </w:style>
  <w:style w:type="paragraph" w:styleId="Index2">
    <w:name w:val="index 2"/>
    <w:basedOn w:val="Index1"/>
    <w:semiHidden/>
    <w:rsid w:val="00F74354"/>
    <w:pPr>
      <w:ind w:left="284"/>
    </w:pPr>
  </w:style>
  <w:style w:type="paragraph" w:styleId="Index1">
    <w:name w:val="index 1"/>
    <w:basedOn w:val="Normal"/>
    <w:semiHidden/>
    <w:rsid w:val="00F74354"/>
    <w:pPr>
      <w:keepLines/>
      <w:spacing w:after="0"/>
    </w:pPr>
  </w:style>
  <w:style w:type="paragraph" w:customStyle="1" w:styleId="ZH">
    <w:name w:val="ZH"/>
    <w:rsid w:val="00F7435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74354"/>
    <w:pPr>
      <w:outlineLvl w:val="9"/>
    </w:pPr>
  </w:style>
  <w:style w:type="paragraph" w:styleId="ListNumber2">
    <w:name w:val="List Number 2"/>
    <w:basedOn w:val="ListNumber"/>
    <w:semiHidden/>
    <w:rsid w:val="00F7435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F7435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74354"/>
    <w:rPr>
      <w:b/>
      <w:position w:val="6"/>
      <w:sz w:val="16"/>
    </w:rPr>
  </w:style>
  <w:style w:type="paragraph" w:styleId="FootnoteText">
    <w:name w:val="footnote text"/>
    <w:basedOn w:val="Normal"/>
    <w:link w:val="FootnoteTextChar"/>
    <w:semiHidden/>
    <w:rsid w:val="00F74354"/>
    <w:pPr>
      <w:keepLines/>
      <w:spacing w:after="0"/>
      <w:ind w:left="454" w:hanging="454"/>
    </w:pPr>
    <w:rPr>
      <w:sz w:val="16"/>
    </w:rPr>
  </w:style>
  <w:style w:type="paragraph" w:customStyle="1" w:styleId="TAH">
    <w:name w:val="TAH"/>
    <w:basedOn w:val="TAC"/>
    <w:rsid w:val="00F74354"/>
    <w:rPr>
      <w:b/>
    </w:rPr>
  </w:style>
  <w:style w:type="paragraph" w:customStyle="1" w:styleId="TAC">
    <w:name w:val="TAC"/>
    <w:basedOn w:val="TAL"/>
    <w:rsid w:val="00F74354"/>
    <w:pPr>
      <w:jc w:val="center"/>
    </w:pPr>
  </w:style>
  <w:style w:type="paragraph" w:customStyle="1" w:styleId="TF">
    <w:name w:val="TF"/>
    <w:basedOn w:val="TH"/>
    <w:rsid w:val="00F74354"/>
    <w:pPr>
      <w:keepNext w:val="0"/>
      <w:spacing w:before="0" w:after="240"/>
    </w:pPr>
  </w:style>
  <w:style w:type="paragraph" w:customStyle="1" w:styleId="NO">
    <w:name w:val="NO"/>
    <w:basedOn w:val="Normal"/>
    <w:rsid w:val="00F74354"/>
    <w:pPr>
      <w:keepLines/>
      <w:ind w:left="1135" w:hanging="851"/>
    </w:pPr>
  </w:style>
  <w:style w:type="paragraph" w:styleId="TOC9">
    <w:name w:val="toc 9"/>
    <w:basedOn w:val="TOC8"/>
    <w:rsid w:val="00F74354"/>
    <w:pPr>
      <w:ind w:left="1418" w:hanging="1418"/>
    </w:pPr>
  </w:style>
  <w:style w:type="paragraph" w:customStyle="1" w:styleId="EX">
    <w:name w:val="EX"/>
    <w:basedOn w:val="Normal"/>
    <w:rsid w:val="00F74354"/>
    <w:pPr>
      <w:keepLines/>
      <w:ind w:left="1702" w:hanging="1418"/>
    </w:pPr>
  </w:style>
  <w:style w:type="paragraph" w:customStyle="1" w:styleId="FP">
    <w:name w:val="FP"/>
    <w:basedOn w:val="Normal"/>
    <w:rsid w:val="00F74354"/>
    <w:pPr>
      <w:spacing w:after="0"/>
    </w:pPr>
  </w:style>
  <w:style w:type="paragraph" w:customStyle="1" w:styleId="LD">
    <w:name w:val="LD"/>
    <w:rsid w:val="00F7435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74354"/>
    <w:pPr>
      <w:spacing w:after="0"/>
    </w:pPr>
  </w:style>
  <w:style w:type="paragraph" w:customStyle="1" w:styleId="EW">
    <w:name w:val="EW"/>
    <w:basedOn w:val="EX"/>
    <w:rsid w:val="00F74354"/>
    <w:pPr>
      <w:spacing w:after="0"/>
    </w:pPr>
  </w:style>
  <w:style w:type="paragraph" w:styleId="TOC6">
    <w:name w:val="toc 6"/>
    <w:basedOn w:val="TOC5"/>
    <w:next w:val="Normal"/>
    <w:rsid w:val="00F74354"/>
    <w:pPr>
      <w:ind w:left="1985" w:hanging="1985"/>
    </w:pPr>
  </w:style>
  <w:style w:type="paragraph" w:styleId="TOC7">
    <w:name w:val="toc 7"/>
    <w:basedOn w:val="TOC6"/>
    <w:next w:val="Normal"/>
    <w:rsid w:val="00F74354"/>
    <w:pPr>
      <w:ind w:left="2268" w:hanging="2268"/>
    </w:pPr>
  </w:style>
  <w:style w:type="paragraph" w:styleId="ListBullet2">
    <w:name w:val="List Bullet 2"/>
    <w:basedOn w:val="ListBullet"/>
    <w:semiHidden/>
    <w:rsid w:val="00F74354"/>
    <w:pPr>
      <w:ind w:left="851"/>
    </w:pPr>
  </w:style>
  <w:style w:type="paragraph" w:styleId="ListBullet3">
    <w:name w:val="List Bullet 3"/>
    <w:basedOn w:val="ListBullet2"/>
    <w:semiHidden/>
    <w:rsid w:val="00F74354"/>
    <w:pPr>
      <w:ind w:left="1135"/>
    </w:pPr>
  </w:style>
  <w:style w:type="paragraph" w:styleId="ListNumber">
    <w:name w:val="List Number"/>
    <w:basedOn w:val="List"/>
    <w:semiHidden/>
    <w:rsid w:val="00F74354"/>
  </w:style>
  <w:style w:type="paragraph" w:customStyle="1" w:styleId="EQ">
    <w:name w:val="EQ"/>
    <w:basedOn w:val="Normal"/>
    <w:next w:val="Normal"/>
    <w:rsid w:val="00F74354"/>
    <w:pPr>
      <w:keepLines/>
      <w:tabs>
        <w:tab w:val="center" w:pos="4536"/>
        <w:tab w:val="right" w:pos="9072"/>
      </w:tabs>
    </w:pPr>
    <w:rPr>
      <w:noProof/>
    </w:rPr>
  </w:style>
  <w:style w:type="paragraph" w:customStyle="1" w:styleId="TH">
    <w:name w:val="TH"/>
    <w:basedOn w:val="Normal"/>
    <w:rsid w:val="00F74354"/>
    <w:pPr>
      <w:keepNext/>
      <w:keepLines/>
      <w:spacing w:before="60"/>
      <w:jc w:val="center"/>
    </w:pPr>
    <w:rPr>
      <w:rFonts w:ascii="Arial" w:hAnsi="Arial"/>
      <w:b/>
    </w:rPr>
  </w:style>
  <w:style w:type="paragraph" w:customStyle="1" w:styleId="NF">
    <w:name w:val="NF"/>
    <w:basedOn w:val="NO"/>
    <w:rsid w:val="00F74354"/>
    <w:pPr>
      <w:keepNext/>
      <w:spacing w:after="0"/>
    </w:pPr>
    <w:rPr>
      <w:rFonts w:ascii="Arial" w:hAnsi="Arial"/>
      <w:sz w:val="18"/>
    </w:rPr>
  </w:style>
  <w:style w:type="paragraph" w:customStyle="1" w:styleId="PL">
    <w:name w:val="PL"/>
    <w:rsid w:val="00F74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74354"/>
    <w:pPr>
      <w:jc w:val="right"/>
    </w:pPr>
  </w:style>
  <w:style w:type="paragraph" w:customStyle="1" w:styleId="H6">
    <w:name w:val="H6"/>
    <w:basedOn w:val="Heading5"/>
    <w:next w:val="Normal"/>
    <w:rsid w:val="00F74354"/>
    <w:pPr>
      <w:ind w:left="1985" w:hanging="1985"/>
      <w:outlineLvl w:val="9"/>
    </w:pPr>
    <w:rPr>
      <w:sz w:val="20"/>
    </w:rPr>
  </w:style>
  <w:style w:type="paragraph" w:customStyle="1" w:styleId="TAN">
    <w:name w:val="TAN"/>
    <w:basedOn w:val="TAL"/>
    <w:rsid w:val="00F74354"/>
    <w:pPr>
      <w:ind w:left="851" w:hanging="851"/>
    </w:pPr>
  </w:style>
  <w:style w:type="paragraph" w:customStyle="1" w:styleId="TAL">
    <w:name w:val="TAL"/>
    <w:basedOn w:val="Normal"/>
    <w:rsid w:val="00F74354"/>
    <w:pPr>
      <w:keepNext/>
      <w:keepLines/>
      <w:spacing w:after="0"/>
    </w:pPr>
    <w:rPr>
      <w:rFonts w:ascii="Arial" w:hAnsi="Arial"/>
      <w:sz w:val="18"/>
    </w:rPr>
  </w:style>
  <w:style w:type="paragraph" w:customStyle="1" w:styleId="ZA">
    <w:name w:val="ZA"/>
    <w:rsid w:val="00F743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43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7435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743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74354"/>
    <w:pPr>
      <w:framePr w:wrap="notBeside" w:y="16161"/>
    </w:pPr>
  </w:style>
  <w:style w:type="character" w:customStyle="1" w:styleId="ZGSM">
    <w:name w:val="ZGSM"/>
    <w:rsid w:val="00F74354"/>
  </w:style>
  <w:style w:type="paragraph" w:styleId="List2">
    <w:name w:val="List 2"/>
    <w:basedOn w:val="List"/>
    <w:semiHidden/>
    <w:rsid w:val="00F74354"/>
    <w:pPr>
      <w:ind w:left="851"/>
    </w:pPr>
  </w:style>
  <w:style w:type="paragraph" w:customStyle="1" w:styleId="ZG">
    <w:name w:val="ZG"/>
    <w:rsid w:val="00F7435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74354"/>
    <w:pPr>
      <w:ind w:left="1135"/>
    </w:pPr>
  </w:style>
  <w:style w:type="paragraph" w:styleId="List4">
    <w:name w:val="List 4"/>
    <w:basedOn w:val="List3"/>
    <w:semiHidden/>
    <w:rsid w:val="00F74354"/>
    <w:pPr>
      <w:ind w:left="1418"/>
    </w:pPr>
  </w:style>
  <w:style w:type="paragraph" w:styleId="List5">
    <w:name w:val="List 5"/>
    <w:basedOn w:val="List4"/>
    <w:semiHidden/>
    <w:rsid w:val="00F74354"/>
    <w:pPr>
      <w:ind w:left="1702"/>
    </w:pPr>
  </w:style>
  <w:style w:type="paragraph" w:customStyle="1" w:styleId="EditorsNote">
    <w:name w:val="Editor's Note"/>
    <w:basedOn w:val="NO"/>
    <w:rsid w:val="00F74354"/>
    <w:rPr>
      <w:color w:val="FF0000"/>
    </w:rPr>
  </w:style>
  <w:style w:type="paragraph" w:styleId="List">
    <w:name w:val="List"/>
    <w:basedOn w:val="Normal"/>
    <w:semiHidden/>
    <w:rsid w:val="00F74354"/>
    <w:pPr>
      <w:ind w:left="568" w:hanging="284"/>
    </w:pPr>
  </w:style>
  <w:style w:type="paragraph" w:styleId="ListBullet">
    <w:name w:val="List Bullet"/>
    <w:basedOn w:val="List"/>
    <w:semiHidden/>
    <w:rsid w:val="00F74354"/>
  </w:style>
  <w:style w:type="paragraph" w:styleId="ListBullet4">
    <w:name w:val="List Bullet 4"/>
    <w:basedOn w:val="ListBullet3"/>
    <w:semiHidden/>
    <w:rsid w:val="00F74354"/>
    <w:pPr>
      <w:ind w:left="1418"/>
    </w:pPr>
  </w:style>
  <w:style w:type="paragraph" w:styleId="ListBullet5">
    <w:name w:val="List Bullet 5"/>
    <w:basedOn w:val="ListBullet4"/>
    <w:semiHidden/>
    <w:rsid w:val="00F74354"/>
    <w:pPr>
      <w:ind w:left="1702"/>
    </w:pPr>
  </w:style>
  <w:style w:type="paragraph" w:customStyle="1" w:styleId="B1">
    <w:name w:val="B1"/>
    <w:basedOn w:val="List"/>
    <w:link w:val="B1Char1"/>
    <w:rsid w:val="00F74354"/>
  </w:style>
  <w:style w:type="paragraph" w:customStyle="1" w:styleId="B2">
    <w:name w:val="B2"/>
    <w:basedOn w:val="List2"/>
    <w:rsid w:val="00F74354"/>
  </w:style>
  <w:style w:type="paragraph" w:customStyle="1" w:styleId="B3">
    <w:name w:val="B3"/>
    <w:basedOn w:val="List3"/>
    <w:rsid w:val="00F74354"/>
  </w:style>
  <w:style w:type="paragraph" w:customStyle="1" w:styleId="B4">
    <w:name w:val="B4"/>
    <w:basedOn w:val="List4"/>
    <w:rsid w:val="00F74354"/>
  </w:style>
  <w:style w:type="paragraph" w:customStyle="1" w:styleId="B5">
    <w:name w:val="B5"/>
    <w:basedOn w:val="List5"/>
    <w:rsid w:val="00F74354"/>
  </w:style>
  <w:style w:type="paragraph" w:styleId="Footer">
    <w:name w:val="footer"/>
    <w:basedOn w:val="Header"/>
    <w:link w:val="FooterChar"/>
    <w:rsid w:val="00F74354"/>
    <w:pPr>
      <w:jc w:val="center"/>
    </w:pPr>
    <w:rPr>
      <w:i/>
    </w:rPr>
  </w:style>
  <w:style w:type="paragraph" w:customStyle="1" w:styleId="ZTD">
    <w:name w:val="ZTD"/>
    <w:basedOn w:val="ZB"/>
    <w:rsid w:val="00F74354"/>
    <w:pPr>
      <w:framePr w:hRule="auto" w:wrap="notBeside" w:y="852"/>
    </w:pPr>
    <w:rPr>
      <w:i w:val="0"/>
      <w:sz w:val="40"/>
    </w:rPr>
  </w:style>
  <w:style w:type="character" w:styleId="Strong">
    <w:name w:val="Strong"/>
    <w:uiPriority w:val="22"/>
    <w:qFormat/>
    <w:rsid w:val="00AD26C7"/>
    <w:rPr>
      <w:b/>
      <w:bCs/>
    </w:rPr>
  </w:style>
  <w:style w:type="character" w:styleId="PageNumber">
    <w:name w:val="page number"/>
    <w:basedOn w:val="DefaultParagraphFont"/>
    <w:unhideWhenUsed/>
    <w:rsid w:val="00842DDE"/>
  </w:style>
  <w:style w:type="character" w:styleId="Hyperlink">
    <w:name w:val="Hyperlink"/>
    <w:basedOn w:val="DefaultParagraphFont"/>
    <w:uiPriority w:val="99"/>
    <w:unhideWhenUsed/>
    <w:rsid w:val="00044B58"/>
    <w:rPr>
      <w:color w:val="0563C1" w:themeColor="hyperlink"/>
      <w:u w:val="single"/>
    </w:rPr>
  </w:style>
  <w:style w:type="character" w:styleId="FollowedHyperlink">
    <w:name w:val="FollowedHyperlink"/>
    <w:basedOn w:val="DefaultParagraphFont"/>
    <w:uiPriority w:val="99"/>
    <w:semiHidden/>
    <w:unhideWhenUsed/>
    <w:rsid w:val="00044B58"/>
    <w:rPr>
      <w:color w:val="954F72" w:themeColor="followedHyperlink"/>
      <w:u w:val="single"/>
    </w:rPr>
  </w:style>
  <w:style w:type="paragraph" w:customStyle="1" w:styleId="Reference">
    <w:name w:val="Reference"/>
    <w:basedOn w:val="Normal"/>
    <w:rsid w:val="00CE1D1B"/>
    <w:pPr>
      <w:numPr>
        <w:numId w:val="1"/>
      </w:numPr>
      <w:spacing w:after="120"/>
      <w:jc w:val="both"/>
    </w:pPr>
    <w:rPr>
      <w:rFonts w:ascii="Arial" w:hAnsi="Arial"/>
      <w:lang w:eastAsia="zh-CN"/>
    </w:rPr>
  </w:style>
  <w:style w:type="paragraph" w:styleId="BodyText">
    <w:name w:val="Body Text"/>
    <w:basedOn w:val="Normal"/>
    <w:link w:val="BodyTextChar"/>
    <w:rsid w:val="00CE1D1B"/>
    <w:pPr>
      <w:spacing w:after="120"/>
      <w:jc w:val="both"/>
    </w:pPr>
    <w:rPr>
      <w:rFonts w:ascii="Arial" w:hAnsi="Arial"/>
      <w:lang w:eastAsia="zh-CN"/>
    </w:rPr>
  </w:style>
  <w:style w:type="character" w:customStyle="1" w:styleId="BodyTextChar">
    <w:name w:val="Body Text Char"/>
    <w:basedOn w:val="DefaultParagraphFont"/>
    <w:link w:val="BodyText"/>
    <w:rsid w:val="00CE1D1B"/>
    <w:rPr>
      <w:rFonts w:ascii="Arial" w:hAnsi="Arial"/>
      <w:lang w:eastAsia="zh-CN"/>
    </w:rPr>
  </w:style>
  <w:style w:type="paragraph" w:customStyle="1" w:styleId="Proposal">
    <w:name w:val="Proposal"/>
    <w:basedOn w:val="Normal"/>
    <w:link w:val="ProposalChar"/>
    <w:qFormat/>
    <w:rsid w:val="00ED3274"/>
    <w:pPr>
      <w:numPr>
        <w:numId w:val="2"/>
      </w:numPr>
      <w:spacing w:after="120"/>
      <w:jc w:val="both"/>
    </w:pPr>
    <w:rPr>
      <w:rFonts w:ascii="Arial" w:eastAsia="Malgun Gothic" w:hAnsi="Arial"/>
      <w:b/>
      <w:bCs/>
      <w:lang w:val="x-none" w:eastAsia="x-none"/>
    </w:rPr>
  </w:style>
  <w:style w:type="character" w:customStyle="1" w:styleId="ProposalChar">
    <w:name w:val="Proposal Char"/>
    <w:link w:val="Proposal"/>
    <w:rsid w:val="00ED3274"/>
    <w:rPr>
      <w:rFonts w:ascii="Arial" w:eastAsia="Malgun Gothic" w:hAnsi="Arial"/>
      <w:b/>
      <w:bCs/>
      <w:lang w:val="x-none" w:eastAsia="x-none"/>
    </w:rPr>
  </w:style>
  <w:style w:type="paragraph" w:styleId="ListParagraph">
    <w:name w:val="List Paragraph"/>
    <w:basedOn w:val="Normal"/>
    <w:link w:val="ListParagraphChar"/>
    <w:uiPriority w:val="34"/>
    <w:qFormat/>
    <w:rsid w:val="00ED327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B1Char1">
    <w:name w:val="B1 Char1"/>
    <w:link w:val="B1"/>
    <w:rsid w:val="00ED3274"/>
    <w:rPr>
      <w:rFonts w:ascii="Times New Roman" w:hAnsi="Times New Roman"/>
    </w:rPr>
  </w:style>
  <w:style w:type="character" w:customStyle="1" w:styleId="ListParagraphChar">
    <w:name w:val="List Paragraph Char"/>
    <w:link w:val="ListParagraph"/>
    <w:uiPriority w:val="34"/>
    <w:rsid w:val="00ED3274"/>
    <w:rPr>
      <w:rFonts w:ascii="Calibri" w:eastAsia="Calibri" w:hAnsi="Calibri"/>
      <w:sz w:val="22"/>
      <w:szCs w:val="22"/>
      <w:lang w:val="en-US" w:eastAsia="en-US"/>
    </w:rPr>
  </w:style>
  <w:style w:type="paragraph" w:customStyle="1" w:styleId="00BodyText">
    <w:name w:val="00 BodyText"/>
    <w:basedOn w:val="Normal"/>
    <w:rsid w:val="00ED3274"/>
    <w:pPr>
      <w:overflowPunct/>
      <w:autoSpaceDE/>
      <w:autoSpaceDN/>
      <w:adjustRightInd/>
      <w:spacing w:after="220"/>
      <w:textAlignment w:val="auto"/>
    </w:pPr>
    <w:rPr>
      <w:rFonts w:ascii="Arial" w:hAnsi="Arial"/>
      <w:sz w:val="22"/>
      <w:lang w:val="en-US"/>
    </w:rPr>
  </w:style>
  <w:style w:type="character" w:customStyle="1" w:styleId="FooterChar">
    <w:name w:val="Footer Char"/>
    <w:link w:val="Footer"/>
    <w:rsid w:val="00ED3274"/>
    <w:rPr>
      <w:rFonts w:ascii="Arial" w:hAnsi="Arial"/>
      <w:b/>
      <w:i/>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D3274"/>
    <w:rPr>
      <w:rFonts w:ascii="Arial" w:hAnsi="Arial"/>
      <w:b/>
      <w:noProof/>
      <w:sz w:val="18"/>
    </w:rPr>
  </w:style>
  <w:style w:type="character" w:customStyle="1" w:styleId="Heading1Char">
    <w:name w:val="Heading 1 Char"/>
    <w:link w:val="Heading1"/>
    <w:rsid w:val="00ED3274"/>
    <w:rPr>
      <w:rFonts w:ascii="Arial" w:hAnsi="Arial"/>
      <w:sz w:val="36"/>
    </w:rPr>
  </w:style>
  <w:style w:type="character" w:customStyle="1" w:styleId="Heading2Char">
    <w:name w:val="Heading 2 Char"/>
    <w:link w:val="Heading2"/>
    <w:rsid w:val="00ED3274"/>
    <w:rPr>
      <w:rFonts w:ascii="Arial" w:hAnsi="Arial"/>
      <w:sz w:val="32"/>
    </w:rPr>
  </w:style>
  <w:style w:type="character" w:customStyle="1" w:styleId="Heading3Char">
    <w:name w:val="Heading 3 Char"/>
    <w:link w:val="Heading3"/>
    <w:rsid w:val="00ED3274"/>
    <w:rPr>
      <w:rFonts w:ascii="Arial" w:hAnsi="Arial"/>
      <w:sz w:val="28"/>
    </w:rPr>
  </w:style>
  <w:style w:type="character" w:customStyle="1" w:styleId="Heading4Char">
    <w:name w:val="Heading 4 Char"/>
    <w:link w:val="Heading4"/>
    <w:rsid w:val="00ED3274"/>
    <w:rPr>
      <w:rFonts w:ascii="Arial" w:hAnsi="Arial"/>
      <w:sz w:val="24"/>
    </w:rPr>
  </w:style>
  <w:style w:type="character" w:customStyle="1" w:styleId="Heading5Char">
    <w:name w:val="Heading 5 Char"/>
    <w:link w:val="Heading5"/>
    <w:rsid w:val="00ED3274"/>
    <w:rPr>
      <w:rFonts w:ascii="Arial" w:hAnsi="Arial"/>
      <w:sz w:val="22"/>
    </w:rPr>
  </w:style>
  <w:style w:type="character" w:customStyle="1" w:styleId="Heading6Char">
    <w:name w:val="Heading 6 Char"/>
    <w:link w:val="Heading6"/>
    <w:rsid w:val="00ED3274"/>
    <w:rPr>
      <w:rFonts w:ascii="Arial" w:hAnsi="Arial"/>
    </w:rPr>
  </w:style>
  <w:style w:type="character" w:customStyle="1" w:styleId="Heading7Char">
    <w:name w:val="Heading 7 Char"/>
    <w:link w:val="Heading7"/>
    <w:rsid w:val="00ED3274"/>
    <w:rPr>
      <w:rFonts w:ascii="Arial" w:hAnsi="Arial"/>
    </w:rPr>
  </w:style>
  <w:style w:type="character" w:customStyle="1" w:styleId="Heading8Char">
    <w:name w:val="Heading 8 Char"/>
    <w:link w:val="Heading8"/>
    <w:rsid w:val="00ED3274"/>
    <w:rPr>
      <w:rFonts w:ascii="Arial" w:hAnsi="Arial"/>
      <w:sz w:val="36"/>
    </w:rPr>
  </w:style>
  <w:style w:type="character" w:customStyle="1" w:styleId="Heading9Char">
    <w:name w:val="Heading 9 Char"/>
    <w:link w:val="Heading9"/>
    <w:rsid w:val="00ED3274"/>
    <w:rPr>
      <w:rFonts w:ascii="Arial" w:hAnsi="Arial"/>
      <w:sz w:val="36"/>
    </w:rPr>
  </w:style>
  <w:style w:type="character" w:customStyle="1" w:styleId="FootnoteTextChar">
    <w:name w:val="Footnote Text Char"/>
    <w:link w:val="FootnoteText"/>
    <w:semiHidden/>
    <w:rsid w:val="00ED3274"/>
    <w:rPr>
      <w:rFonts w:ascii="Times New Roman" w:hAnsi="Times New Roman"/>
      <w:sz w:val="16"/>
    </w:rPr>
  </w:style>
  <w:style w:type="table" w:styleId="TableGrid">
    <w:name w:val="Table Grid"/>
    <w:basedOn w:val="TableNormal"/>
    <w:uiPriority w:val="39"/>
    <w:rsid w:val="00ED327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D3274"/>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ED3274"/>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5">
    <w:name w:val="xl65"/>
    <w:basedOn w:val="Normal"/>
    <w:rsid w:val="00ED3274"/>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6">
    <w:name w:val="xl66"/>
    <w:basedOn w:val="Normal"/>
    <w:rsid w:val="00ED3274"/>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ED3274"/>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xl68">
    <w:name w:val="xl68"/>
    <w:basedOn w:val="Normal"/>
    <w:rsid w:val="00ED327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ED327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0">
    <w:name w:val="xl70"/>
    <w:basedOn w:val="Normal"/>
    <w:rsid w:val="00ED327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1">
    <w:name w:val="xl71"/>
    <w:basedOn w:val="Normal"/>
    <w:rsid w:val="00ED327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2">
    <w:name w:val="xl72"/>
    <w:basedOn w:val="Normal"/>
    <w:rsid w:val="00ED327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3">
    <w:name w:val="xl73"/>
    <w:basedOn w:val="Normal"/>
    <w:rsid w:val="00ED3274"/>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4">
    <w:name w:val="xl74"/>
    <w:basedOn w:val="Normal"/>
    <w:rsid w:val="00ED327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5">
    <w:name w:val="xl75"/>
    <w:basedOn w:val="Normal"/>
    <w:rsid w:val="00ED327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6">
    <w:name w:val="xl76"/>
    <w:basedOn w:val="Normal"/>
    <w:rsid w:val="00ED327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7">
    <w:name w:val="xl77"/>
    <w:basedOn w:val="Normal"/>
    <w:rsid w:val="00ED327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8">
    <w:name w:val="xl78"/>
    <w:basedOn w:val="Normal"/>
    <w:rsid w:val="00ED327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9">
    <w:name w:val="xl79"/>
    <w:basedOn w:val="Normal"/>
    <w:rsid w:val="00ED327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6334">
      <w:bodyDiv w:val="1"/>
      <w:marLeft w:val="0"/>
      <w:marRight w:val="0"/>
      <w:marTop w:val="0"/>
      <w:marBottom w:val="0"/>
      <w:divBdr>
        <w:top w:val="none" w:sz="0" w:space="0" w:color="auto"/>
        <w:left w:val="none" w:sz="0" w:space="0" w:color="auto"/>
        <w:bottom w:val="none" w:sz="0" w:space="0" w:color="auto"/>
        <w:right w:val="none" w:sz="0" w:space="0" w:color="auto"/>
      </w:divBdr>
      <w:divsChild>
        <w:div w:id="514925274">
          <w:marLeft w:val="0"/>
          <w:marRight w:val="0"/>
          <w:marTop w:val="0"/>
          <w:marBottom w:val="0"/>
          <w:divBdr>
            <w:top w:val="none" w:sz="0" w:space="0" w:color="auto"/>
            <w:left w:val="none" w:sz="0" w:space="0" w:color="auto"/>
            <w:bottom w:val="none" w:sz="0" w:space="0" w:color="auto"/>
            <w:right w:val="none" w:sz="0" w:space="0" w:color="auto"/>
          </w:divBdr>
        </w:div>
        <w:div w:id="144441905">
          <w:marLeft w:val="0"/>
          <w:marRight w:val="0"/>
          <w:marTop w:val="0"/>
          <w:marBottom w:val="0"/>
          <w:divBdr>
            <w:top w:val="none" w:sz="0" w:space="0" w:color="auto"/>
            <w:left w:val="none" w:sz="0" w:space="0" w:color="auto"/>
            <w:bottom w:val="none" w:sz="0" w:space="0" w:color="auto"/>
            <w:right w:val="none" w:sz="0" w:space="0" w:color="auto"/>
          </w:divBdr>
        </w:div>
        <w:div w:id="424110861">
          <w:marLeft w:val="0"/>
          <w:marRight w:val="0"/>
          <w:marTop w:val="0"/>
          <w:marBottom w:val="0"/>
          <w:divBdr>
            <w:top w:val="none" w:sz="0" w:space="0" w:color="auto"/>
            <w:left w:val="none" w:sz="0" w:space="0" w:color="auto"/>
            <w:bottom w:val="none" w:sz="0" w:space="0" w:color="auto"/>
            <w:right w:val="none" w:sz="0" w:space="0" w:color="auto"/>
          </w:divBdr>
        </w:div>
      </w:divsChild>
    </w:div>
    <w:div w:id="38869009">
      <w:bodyDiv w:val="1"/>
      <w:marLeft w:val="0"/>
      <w:marRight w:val="0"/>
      <w:marTop w:val="0"/>
      <w:marBottom w:val="0"/>
      <w:divBdr>
        <w:top w:val="none" w:sz="0" w:space="0" w:color="auto"/>
        <w:left w:val="none" w:sz="0" w:space="0" w:color="auto"/>
        <w:bottom w:val="none" w:sz="0" w:space="0" w:color="auto"/>
        <w:right w:val="none" w:sz="0" w:space="0" w:color="auto"/>
      </w:divBdr>
      <w:divsChild>
        <w:div w:id="387386232">
          <w:marLeft w:val="0"/>
          <w:marRight w:val="0"/>
          <w:marTop w:val="0"/>
          <w:marBottom w:val="0"/>
          <w:divBdr>
            <w:top w:val="none" w:sz="0" w:space="0" w:color="auto"/>
            <w:left w:val="none" w:sz="0" w:space="0" w:color="auto"/>
            <w:bottom w:val="none" w:sz="0" w:space="0" w:color="auto"/>
            <w:right w:val="none" w:sz="0" w:space="0" w:color="auto"/>
          </w:divBdr>
        </w:div>
      </w:divsChild>
    </w:div>
    <w:div w:id="39865424">
      <w:bodyDiv w:val="1"/>
      <w:marLeft w:val="0"/>
      <w:marRight w:val="0"/>
      <w:marTop w:val="0"/>
      <w:marBottom w:val="0"/>
      <w:divBdr>
        <w:top w:val="none" w:sz="0" w:space="0" w:color="auto"/>
        <w:left w:val="none" w:sz="0" w:space="0" w:color="auto"/>
        <w:bottom w:val="none" w:sz="0" w:space="0" w:color="auto"/>
        <w:right w:val="none" w:sz="0" w:space="0" w:color="auto"/>
      </w:divBdr>
      <w:divsChild>
        <w:div w:id="405960777">
          <w:marLeft w:val="0"/>
          <w:marRight w:val="0"/>
          <w:marTop w:val="0"/>
          <w:marBottom w:val="0"/>
          <w:divBdr>
            <w:top w:val="none" w:sz="0" w:space="0" w:color="auto"/>
            <w:left w:val="none" w:sz="0" w:space="0" w:color="auto"/>
            <w:bottom w:val="none" w:sz="0" w:space="0" w:color="auto"/>
            <w:right w:val="none" w:sz="0" w:space="0" w:color="auto"/>
          </w:divBdr>
        </w:div>
        <w:div w:id="1072581697">
          <w:marLeft w:val="0"/>
          <w:marRight w:val="0"/>
          <w:marTop w:val="0"/>
          <w:marBottom w:val="0"/>
          <w:divBdr>
            <w:top w:val="none" w:sz="0" w:space="0" w:color="auto"/>
            <w:left w:val="none" w:sz="0" w:space="0" w:color="auto"/>
            <w:bottom w:val="none" w:sz="0" w:space="0" w:color="auto"/>
            <w:right w:val="none" w:sz="0" w:space="0" w:color="auto"/>
          </w:divBdr>
        </w:div>
        <w:div w:id="1895698900">
          <w:marLeft w:val="0"/>
          <w:marRight w:val="0"/>
          <w:marTop w:val="0"/>
          <w:marBottom w:val="0"/>
          <w:divBdr>
            <w:top w:val="none" w:sz="0" w:space="0" w:color="auto"/>
            <w:left w:val="none" w:sz="0" w:space="0" w:color="auto"/>
            <w:bottom w:val="none" w:sz="0" w:space="0" w:color="auto"/>
            <w:right w:val="none" w:sz="0" w:space="0" w:color="auto"/>
          </w:divBdr>
        </w:div>
      </w:divsChild>
    </w:div>
    <w:div w:id="47537729">
      <w:bodyDiv w:val="1"/>
      <w:marLeft w:val="0"/>
      <w:marRight w:val="0"/>
      <w:marTop w:val="0"/>
      <w:marBottom w:val="0"/>
      <w:divBdr>
        <w:top w:val="none" w:sz="0" w:space="0" w:color="auto"/>
        <w:left w:val="none" w:sz="0" w:space="0" w:color="auto"/>
        <w:bottom w:val="none" w:sz="0" w:space="0" w:color="auto"/>
        <w:right w:val="none" w:sz="0" w:space="0" w:color="auto"/>
      </w:divBdr>
      <w:divsChild>
        <w:div w:id="1917125945">
          <w:marLeft w:val="0"/>
          <w:marRight w:val="0"/>
          <w:marTop w:val="0"/>
          <w:marBottom w:val="0"/>
          <w:divBdr>
            <w:top w:val="none" w:sz="0" w:space="0" w:color="auto"/>
            <w:left w:val="none" w:sz="0" w:space="0" w:color="auto"/>
            <w:bottom w:val="none" w:sz="0" w:space="0" w:color="auto"/>
            <w:right w:val="none" w:sz="0" w:space="0" w:color="auto"/>
          </w:divBdr>
        </w:div>
        <w:div w:id="1972594497">
          <w:marLeft w:val="0"/>
          <w:marRight w:val="0"/>
          <w:marTop w:val="0"/>
          <w:marBottom w:val="0"/>
          <w:divBdr>
            <w:top w:val="none" w:sz="0" w:space="0" w:color="auto"/>
            <w:left w:val="none" w:sz="0" w:space="0" w:color="auto"/>
            <w:bottom w:val="none" w:sz="0" w:space="0" w:color="auto"/>
            <w:right w:val="none" w:sz="0" w:space="0" w:color="auto"/>
          </w:divBdr>
        </w:div>
        <w:div w:id="1642922878">
          <w:marLeft w:val="0"/>
          <w:marRight w:val="0"/>
          <w:marTop w:val="0"/>
          <w:marBottom w:val="0"/>
          <w:divBdr>
            <w:top w:val="none" w:sz="0" w:space="0" w:color="auto"/>
            <w:left w:val="none" w:sz="0" w:space="0" w:color="auto"/>
            <w:bottom w:val="none" w:sz="0" w:space="0" w:color="auto"/>
            <w:right w:val="none" w:sz="0" w:space="0" w:color="auto"/>
          </w:divBdr>
        </w:div>
      </w:divsChild>
    </w:div>
    <w:div w:id="57092426">
      <w:bodyDiv w:val="1"/>
      <w:marLeft w:val="0"/>
      <w:marRight w:val="0"/>
      <w:marTop w:val="0"/>
      <w:marBottom w:val="0"/>
      <w:divBdr>
        <w:top w:val="none" w:sz="0" w:space="0" w:color="auto"/>
        <w:left w:val="none" w:sz="0" w:space="0" w:color="auto"/>
        <w:bottom w:val="none" w:sz="0" w:space="0" w:color="auto"/>
        <w:right w:val="none" w:sz="0" w:space="0" w:color="auto"/>
      </w:divBdr>
      <w:divsChild>
        <w:div w:id="1122192796">
          <w:marLeft w:val="0"/>
          <w:marRight w:val="0"/>
          <w:marTop w:val="0"/>
          <w:marBottom w:val="0"/>
          <w:divBdr>
            <w:top w:val="none" w:sz="0" w:space="0" w:color="auto"/>
            <w:left w:val="none" w:sz="0" w:space="0" w:color="auto"/>
            <w:bottom w:val="none" w:sz="0" w:space="0" w:color="auto"/>
            <w:right w:val="none" w:sz="0" w:space="0" w:color="auto"/>
          </w:divBdr>
        </w:div>
      </w:divsChild>
    </w:div>
    <w:div w:id="65232274">
      <w:bodyDiv w:val="1"/>
      <w:marLeft w:val="0"/>
      <w:marRight w:val="0"/>
      <w:marTop w:val="0"/>
      <w:marBottom w:val="0"/>
      <w:divBdr>
        <w:top w:val="none" w:sz="0" w:space="0" w:color="auto"/>
        <w:left w:val="none" w:sz="0" w:space="0" w:color="auto"/>
        <w:bottom w:val="none" w:sz="0" w:space="0" w:color="auto"/>
        <w:right w:val="none" w:sz="0" w:space="0" w:color="auto"/>
      </w:divBdr>
      <w:divsChild>
        <w:div w:id="329135609">
          <w:marLeft w:val="0"/>
          <w:marRight w:val="0"/>
          <w:marTop w:val="0"/>
          <w:marBottom w:val="0"/>
          <w:divBdr>
            <w:top w:val="none" w:sz="0" w:space="0" w:color="auto"/>
            <w:left w:val="none" w:sz="0" w:space="0" w:color="auto"/>
            <w:bottom w:val="none" w:sz="0" w:space="0" w:color="auto"/>
            <w:right w:val="none" w:sz="0" w:space="0" w:color="auto"/>
          </w:divBdr>
        </w:div>
        <w:div w:id="1003052627">
          <w:marLeft w:val="0"/>
          <w:marRight w:val="0"/>
          <w:marTop w:val="0"/>
          <w:marBottom w:val="0"/>
          <w:divBdr>
            <w:top w:val="none" w:sz="0" w:space="0" w:color="auto"/>
            <w:left w:val="none" w:sz="0" w:space="0" w:color="auto"/>
            <w:bottom w:val="none" w:sz="0" w:space="0" w:color="auto"/>
            <w:right w:val="none" w:sz="0" w:space="0" w:color="auto"/>
          </w:divBdr>
        </w:div>
        <w:div w:id="728459631">
          <w:marLeft w:val="0"/>
          <w:marRight w:val="0"/>
          <w:marTop w:val="0"/>
          <w:marBottom w:val="0"/>
          <w:divBdr>
            <w:top w:val="none" w:sz="0" w:space="0" w:color="auto"/>
            <w:left w:val="none" w:sz="0" w:space="0" w:color="auto"/>
            <w:bottom w:val="none" w:sz="0" w:space="0" w:color="auto"/>
            <w:right w:val="none" w:sz="0" w:space="0" w:color="auto"/>
          </w:divBdr>
        </w:div>
        <w:div w:id="1540514650">
          <w:marLeft w:val="0"/>
          <w:marRight w:val="0"/>
          <w:marTop w:val="0"/>
          <w:marBottom w:val="0"/>
          <w:divBdr>
            <w:top w:val="none" w:sz="0" w:space="0" w:color="auto"/>
            <w:left w:val="none" w:sz="0" w:space="0" w:color="auto"/>
            <w:bottom w:val="none" w:sz="0" w:space="0" w:color="auto"/>
            <w:right w:val="none" w:sz="0" w:space="0" w:color="auto"/>
          </w:divBdr>
        </w:div>
        <w:div w:id="510023006">
          <w:marLeft w:val="0"/>
          <w:marRight w:val="0"/>
          <w:marTop w:val="0"/>
          <w:marBottom w:val="0"/>
          <w:divBdr>
            <w:top w:val="none" w:sz="0" w:space="0" w:color="auto"/>
            <w:left w:val="none" w:sz="0" w:space="0" w:color="auto"/>
            <w:bottom w:val="none" w:sz="0" w:space="0" w:color="auto"/>
            <w:right w:val="none" w:sz="0" w:space="0" w:color="auto"/>
          </w:divBdr>
        </w:div>
        <w:div w:id="493840986">
          <w:marLeft w:val="0"/>
          <w:marRight w:val="0"/>
          <w:marTop w:val="0"/>
          <w:marBottom w:val="0"/>
          <w:divBdr>
            <w:top w:val="none" w:sz="0" w:space="0" w:color="auto"/>
            <w:left w:val="none" w:sz="0" w:space="0" w:color="auto"/>
            <w:bottom w:val="none" w:sz="0" w:space="0" w:color="auto"/>
            <w:right w:val="none" w:sz="0" w:space="0" w:color="auto"/>
          </w:divBdr>
        </w:div>
        <w:div w:id="452331473">
          <w:marLeft w:val="0"/>
          <w:marRight w:val="0"/>
          <w:marTop w:val="0"/>
          <w:marBottom w:val="0"/>
          <w:divBdr>
            <w:top w:val="none" w:sz="0" w:space="0" w:color="auto"/>
            <w:left w:val="none" w:sz="0" w:space="0" w:color="auto"/>
            <w:bottom w:val="none" w:sz="0" w:space="0" w:color="auto"/>
            <w:right w:val="none" w:sz="0" w:space="0" w:color="auto"/>
          </w:divBdr>
        </w:div>
        <w:div w:id="1533808693">
          <w:marLeft w:val="0"/>
          <w:marRight w:val="0"/>
          <w:marTop w:val="0"/>
          <w:marBottom w:val="0"/>
          <w:divBdr>
            <w:top w:val="none" w:sz="0" w:space="0" w:color="auto"/>
            <w:left w:val="none" w:sz="0" w:space="0" w:color="auto"/>
            <w:bottom w:val="none" w:sz="0" w:space="0" w:color="auto"/>
            <w:right w:val="none" w:sz="0" w:space="0" w:color="auto"/>
          </w:divBdr>
        </w:div>
        <w:div w:id="1334719741">
          <w:marLeft w:val="0"/>
          <w:marRight w:val="0"/>
          <w:marTop w:val="0"/>
          <w:marBottom w:val="0"/>
          <w:divBdr>
            <w:top w:val="none" w:sz="0" w:space="0" w:color="auto"/>
            <w:left w:val="none" w:sz="0" w:space="0" w:color="auto"/>
            <w:bottom w:val="none" w:sz="0" w:space="0" w:color="auto"/>
            <w:right w:val="none" w:sz="0" w:space="0" w:color="auto"/>
          </w:divBdr>
        </w:div>
        <w:div w:id="1825929988">
          <w:marLeft w:val="0"/>
          <w:marRight w:val="0"/>
          <w:marTop w:val="0"/>
          <w:marBottom w:val="0"/>
          <w:divBdr>
            <w:top w:val="none" w:sz="0" w:space="0" w:color="auto"/>
            <w:left w:val="none" w:sz="0" w:space="0" w:color="auto"/>
            <w:bottom w:val="none" w:sz="0" w:space="0" w:color="auto"/>
            <w:right w:val="none" w:sz="0" w:space="0" w:color="auto"/>
          </w:divBdr>
        </w:div>
        <w:div w:id="2059086248">
          <w:marLeft w:val="0"/>
          <w:marRight w:val="0"/>
          <w:marTop w:val="0"/>
          <w:marBottom w:val="0"/>
          <w:divBdr>
            <w:top w:val="none" w:sz="0" w:space="0" w:color="auto"/>
            <w:left w:val="none" w:sz="0" w:space="0" w:color="auto"/>
            <w:bottom w:val="none" w:sz="0" w:space="0" w:color="auto"/>
            <w:right w:val="none" w:sz="0" w:space="0" w:color="auto"/>
          </w:divBdr>
        </w:div>
        <w:div w:id="682513462">
          <w:marLeft w:val="0"/>
          <w:marRight w:val="0"/>
          <w:marTop w:val="0"/>
          <w:marBottom w:val="0"/>
          <w:divBdr>
            <w:top w:val="none" w:sz="0" w:space="0" w:color="auto"/>
            <w:left w:val="none" w:sz="0" w:space="0" w:color="auto"/>
            <w:bottom w:val="none" w:sz="0" w:space="0" w:color="auto"/>
            <w:right w:val="none" w:sz="0" w:space="0" w:color="auto"/>
          </w:divBdr>
        </w:div>
        <w:div w:id="892809456">
          <w:marLeft w:val="0"/>
          <w:marRight w:val="0"/>
          <w:marTop w:val="0"/>
          <w:marBottom w:val="0"/>
          <w:divBdr>
            <w:top w:val="none" w:sz="0" w:space="0" w:color="auto"/>
            <w:left w:val="none" w:sz="0" w:space="0" w:color="auto"/>
            <w:bottom w:val="none" w:sz="0" w:space="0" w:color="auto"/>
            <w:right w:val="none" w:sz="0" w:space="0" w:color="auto"/>
          </w:divBdr>
        </w:div>
        <w:div w:id="2122260389">
          <w:marLeft w:val="0"/>
          <w:marRight w:val="0"/>
          <w:marTop w:val="0"/>
          <w:marBottom w:val="0"/>
          <w:divBdr>
            <w:top w:val="none" w:sz="0" w:space="0" w:color="auto"/>
            <w:left w:val="none" w:sz="0" w:space="0" w:color="auto"/>
            <w:bottom w:val="none" w:sz="0" w:space="0" w:color="auto"/>
            <w:right w:val="none" w:sz="0" w:space="0" w:color="auto"/>
          </w:divBdr>
        </w:div>
        <w:div w:id="187764026">
          <w:marLeft w:val="0"/>
          <w:marRight w:val="0"/>
          <w:marTop w:val="0"/>
          <w:marBottom w:val="0"/>
          <w:divBdr>
            <w:top w:val="none" w:sz="0" w:space="0" w:color="auto"/>
            <w:left w:val="none" w:sz="0" w:space="0" w:color="auto"/>
            <w:bottom w:val="none" w:sz="0" w:space="0" w:color="auto"/>
            <w:right w:val="none" w:sz="0" w:space="0" w:color="auto"/>
          </w:divBdr>
        </w:div>
      </w:divsChild>
    </w:div>
    <w:div w:id="74057548">
      <w:bodyDiv w:val="1"/>
      <w:marLeft w:val="0"/>
      <w:marRight w:val="0"/>
      <w:marTop w:val="0"/>
      <w:marBottom w:val="0"/>
      <w:divBdr>
        <w:top w:val="none" w:sz="0" w:space="0" w:color="auto"/>
        <w:left w:val="none" w:sz="0" w:space="0" w:color="auto"/>
        <w:bottom w:val="none" w:sz="0" w:space="0" w:color="auto"/>
        <w:right w:val="none" w:sz="0" w:space="0" w:color="auto"/>
      </w:divBdr>
      <w:divsChild>
        <w:div w:id="1332903101">
          <w:marLeft w:val="0"/>
          <w:marRight w:val="0"/>
          <w:marTop w:val="0"/>
          <w:marBottom w:val="0"/>
          <w:divBdr>
            <w:top w:val="none" w:sz="0" w:space="0" w:color="auto"/>
            <w:left w:val="none" w:sz="0" w:space="0" w:color="auto"/>
            <w:bottom w:val="none" w:sz="0" w:space="0" w:color="auto"/>
            <w:right w:val="none" w:sz="0" w:space="0" w:color="auto"/>
          </w:divBdr>
        </w:div>
      </w:divsChild>
    </w:div>
    <w:div w:id="96025505">
      <w:bodyDiv w:val="1"/>
      <w:marLeft w:val="0"/>
      <w:marRight w:val="0"/>
      <w:marTop w:val="0"/>
      <w:marBottom w:val="0"/>
      <w:divBdr>
        <w:top w:val="none" w:sz="0" w:space="0" w:color="auto"/>
        <w:left w:val="none" w:sz="0" w:space="0" w:color="auto"/>
        <w:bottom w:val="none" w:sz="0" w:space="0" w:color="auto"/>
        <w:right w:val="none" w:sz="0" w:space="0" w:color="auto"/>
      </w:divBdr>
      <w:divsChild>
        <w:div w:id="1455053257">
          <w:marLeft w:val="0"/>
          <w:marRight w:val="0"/>
          <w:marTop w:val="0"/>
          <w:marBottom w:val="0"/>
          <w:divBdr>
            <w:top w:val="none" w:sz="0" w:space="0" w:color="auto"/>
            <w:left w:val="none" w:sz="0" w:space="0" w:color="auto"/>
            <w:bottom w:val="none" w:sz="0" w:space="0" w:color="auto"/>
            <w:right w:val="none" w:sz="0" w:space="0" w:color="auto"/>
          </w:divBdr>
        </w:div>
      </w:divsChild>
    </w:div>
    <w:div w:id="110823985">
      <w:bodyDiv w:val="1"/>
      <w:marLeft w:val="0"/>
      <w:marRight w:val="0"/>
      <w:marTop w:val="0"/>
      <w:marBottom w:val="0"/>
      <w:divBdr>
        <w:top w:val="none" w:sz="0" w:space="0" w:color="auto"/>
        <w:left w:val="none" w:sz="0" w:space="0" w:color="auto"/>
        <w:bottom w:val="none" w:sz="0" w:space="0" w:color="auto"/>
        <w:right w:val="none" w:sz="0" w:space="0" w:color="auto"/>
      </w:divBdr>
      <w:divsChild>
        <w:div w:id="1630553326">
          <w:marLeft w:val="0"/>
          <w:marRight w:val="0"/>
          <w:marTop w:val="0"/>
          <w:marBottom w:val="0"/>
          <w:divBdr>
            <w:top w:val="none" w:sz="0" w:space="0" w:color="auto"/>
            <w:left w:val="none" w:sz="0" w:space="0" w:color="auto"/>
            <w:bottom w:val="none" w:sz="0" w:space="0" w:color="auto"/>
            <w:right w:val="none" w:sz="0" w:space="0" w:color="auto"/>
          </w:divBdr>
        </w:div>
      </w:divsChild>
    </w:div>
    <w:div w:id="116721166">
      <w:bodyDiv w:val="1"/>
      <w:marLeft w:val="0"/>
      <w:marRight w:val="0"/>
      <w:marTop w:val="0"/>
      <w:marBottom w:val="0"/>
      <w:divBdr>
        <w:top w:val="none" w:sz="0" w:space="0" w:color="auto"/>
        <w:left w:val="none" w:sz="0" w:space="0" w:color="auto"/>
        <w:bottom w:val="none" w:sz="0" w:space="0" w:color="auto"/>
        <w:right w:val="none" w:sz="0" w:space="0" w:color="auto"/>
      </w:divBdr>
      <w:divsChild>
        <w:div w:id="940573613">
          <w:marLeft w:val="0"/>
          <w:marRight w:val="0"/>
          <w:marTop w:val="0"/>
          <w:marBottom w:val="0"/>
          <w:divBdr>
            <w:top w:val="none" w:sz="0" w:space="0" w:color="auto"/>
            <w:left w:val="none" w:sz="0" w:space="0" w:color="auto"/>
            <w:bottom w:val="none" w:sz="0" w:space="0" w:color="auto"/>
            <w:right w:val="none" w:sz="0" w:space="0" w:color="auto"/>
          </w:divBdr>
        </w:div>
      </w:divsChild>
    </w:div>
    <w:div w:id="122231334">
      <w:bodyDiv w:val="1"/>
      <w:marLeft w:val="0"/>
      <w:marRight w:val="0"/>
      <w:marTop w:val="0"/>
      <w:marBottom w:val="0"/>
      <w:divBdr>
        <w:top w:val="none" w:sz="0" w:space="0" w:color="auto"/>
        <w:left w:val="none" w:sz="0" w:space="0" w:color="auto"/>
        <w:bottom w:val="none" w:sz="0" w:space="0" w:color="auto"/>
        <w:right w:val="none" w:sz="0" w:space="0" w:color="auto"/>
      </w:divBdr>
      <w:divsChild>
        <w:div w:id="1243295693">
          <w:marLeft w:val="0"/>
          <w:marRight w:val="0"/>
          <w:marTop w:val="0"/>
          <w:marBottom w:val="0"/>
          <w:divBdr>
            <w:top w:val="none" w:sz="0" w:space="0" w:color="auto"/>
            <w:left w:val="none" w:sz="0" w:space="0" w:color="auto"/>
            <w:bottom w:val="none" w:sz="0" w:space="0" w:color="auto"/>
            <w:right w:val="none" w:sz="0" w:space="0" w:color="auto"/>
          </w:divBdr>
        </w:div>
        <w:div w:id="1642536005">
          <w:marLeft w:val="0"/>
          <w:marRight w:val="0"/>
          <w:marTop w:val="0"/>
          <w:marBottom w:val="0"/>
          <w:divBdr>
            <w:top w:val="none" w:sz="0" w:space="0" w:color="auto"/>
            <w:left w:val="none" w:sz="0" w:space="0" w:color="auto"/>
            <w:bottom w:val="none" w:sz="0" w:space="0" w:color="auto"/>
            <w:right w:val="none" w:sz="0" w:space="0" w:color="auto"/>
          </w:divBdr>
        </w:div>
        <w:div w:id="178470064">
          <w:marLeft w:val="0"/>
          <w:marRight w:val="0"/>
          <w:marTop w:val="0"/>
          <w:marBottom w:val="0"/>
          <w:divBdr>
            <w:top w:val="none" w:sz="0" w:space="0" w:color="auto"/>
            <w:left w:val="none" w:sz="0" w:space="0" w:color="auto"/>
            <w:bottom w:val="none" w:sz="0" w:space="0" w:color="auto"/>
            <w:right w:val="none" w:sz="0" w:space="0" w:color="auto"/>
          </w:divBdr>
        </w:div>
        <w:div w:id="1076827668">
          <w:marLeft w:val="0"/>
          <w:marRight w:val="0"/>
          <w:marTop w:val="0"/>
          <w:marBottom w:val="0"/>
          <w:divBdr>
            <w:top w:val="none" w:sz="0" w:space="0" w:color="auto"/>
            <w:left w:val="none" w:sz="0" w:space="0" w:color="auto"/>
            <w:bottom w:val="none" w:sz="0" w:space="0" w:color="auto"/>
            <w:right w:val="none" w:sz="0" w:space="0" w:color="auto"/>
          </w:divBdr>
        </w:div>
        <w:div w:id="14962290">
          <w:marLeft w:val="0"/>
          <w:marRight w:val="0"/>
          <w:marTop w:val="0"/>
          <w:marBottom w:val="0"/>
          <w:divBdr>
            <w:top w:val="none" w:sz="0" w:space="0" w:color="auto"/>
            <w:left w:val="none" w:sz="0" w:space="0" w:color="auto"/>
            <w:bottom w:val="none" w:sz="0" w:space="0" w:color="auto"/>
            <w:right w:val="none" w:sz="0" w:space="0" w:color="auto"/>
          </w:divBdr>
        </w:div>
      </w:divsChild>
    </w:div>
    <w:div w:id="137302821">
      <w:bodyDiv w:val="1"/>
      <w:marLeft w:val="0"/>
      <w:marRight w:val="0"/>
      <w:marTop w:val="0"/>
      <w:marBottom w:val="0"/>
      <w:divBdr>
        <w:top w:val="none" w:sz="0" w:space="0" w:color="auto"/>
        <w:left w:val="none" w:sz="0" w:space="0" w:color="auto"/>
        <w:bottom w:val="none" w:sz="0" w:space="0" w:color="auto"/>
        <w:right w:val="none" w:sz="0" w:space="0" w:color="auto"/>
      </w:divBdr>
      <w:divsChild>
        <w:div w:id="848175808">
          <w:marLeft w:val="0"/>
          <w:marRight w:val="0"/>
          <w:marTop w:val="0"/>
          <w:marBottom w:val="0"/>
          <w:divBdr>
            <w:top w:val="none" w:sz="0" w:space="0" w:color="auto"/>
            <w:left w:val="none" w:sz="0" w:space="0" w:color="auto"/>
            <w:bottom w:val="none" w:sz="0" w:space="0" w:color="auto"/>
            <w:right w:val="none" w:sz="0" w:space="0" w:color="auto"/>
          </w:divBdr>
        </w:div>
        <w:div w:id="899092824">
          <w:marLeft w:val="0"/>
          <w:marRight w:val="0"/>
          <w:marTop w:val="0"/>
          <w:marBottom w:val="0"/>
          <w:divBdr>
            <w:top w:val="none" w:sz="0" w:space="0" w:color="auto"/>
            <w:left w:val="none" w:sz="0" w:space="0" w:color="auto"/>
            <w:bottom w:val="none" w:sz="0" w:space="0" w:color="auto"/>
            <w:right w:val="none" w:sz="0" w:space="0" w:color="auto"/>
          </w:divBdr>
        </w:div>
        <w:div w:id="1761678387">
          <w:marLeft w:val="0"/>
          <w:marRight w:val="0"/>
          <w:marTop w:val="0"/>
          <w:marBottom w:val="0"/>
          <w:divBdr>
            <w:top w:val="none" w:sz="0" w:space="0" w:color="auto"/>
            <w:left w:val="none" w:sz="0" w:space="0" w:color="auto"/>
            <w:bottom w:val="none" w:sz="0" w:space="0" w:color="auto"/>
            <w:right w:val="none" w:sz="0" w:space="0" w:color="auto"/>
          </w:divBdr>
        </w:div>
        <w:div w:id="1823889082">
          <w:marLeft w:val="0"/>
          <w:marRight w:val="0"/>
          <w:marTop w:val="0"/>
          <w:marBottom w:val="0"/>
          <w:divBdr>
            <w:top w:val="none" w:sz="0" w:space="0" w:color="auto"/>
            <w:left w:val="none" w:sz="0" w:space="0" w:color="auto"/>
            <w:bottom w:val="none" w:sz="0" w:space="0" w:color="auto"/>
            <w:right w:val="none" w:sz="0" w:space="0" w:color="auto"/>
          </w:divBdr>
        </w:div>
        <w:div w:id="869344613">
          <w:marLeft w:val="0"/>
          <w:marRight w:val="0"/>
          <w:marTop w:val="0"/>
          <w:marBottom w:val="0"/>
          <w:divBdr>
            <w:top w:val="none" w:sz="0" w:space="0" w:color="auto"/>
            <w:left w:val="none" w:sz="0" w:space="0" w:color="auto"/>
            <w:bottom w:val="none" w:sz="0" w:space="0" w:color="auto"/>
            <w:right w:val="none" w:sz="0" w:space="0" w:color="auto"/>
          </w:divBdr>
        </w:div>
        <w:div w:id="696539030">
          <w:marLeft w:val="0"/>
          <w:marRight w:val="0"/>
          <w:marTop w:val="0"/>
          <w:marBottom w:val="0"/>
          <w:divBdr>
            <w:top w:val="none" w:sz="0" w:space="0" w:color="auto"/>
            <w:left w:val="none" w:sz="0" w:space="0" w:color="auto"/>
            <w:bottom w:val="none" w:sz="0" w:space="0" w:color="auto"/>
            <w:right w:val="none" w:sz="0" w:space="0" w:color="auto"/>
          </w:divBdr>
        </w:div>
        <w:div w:id="1164197287">
          <w:marLeft w:val="0"/>
          <w:marRight w:val="0"/>
          <w:marTop w:val="0"/>
          <w:marBottom w:val="0"/>
          <w:divBdr>
            <w:top w:val="none" w:sz="0" w:space="0" w:color="auto"/>
            <w:left w:val="none" w:sz="0" w:space="0" w:color="auto"/>
            <w:bottom w:val="none" w:sz="0" w:space="0" w:color="auto"/>
            <w:right w:val="none" w:sz="0" w:space="0" w:color="auto"/>
          </w:divBdr>
        </w:div>
        <w:div w:id="1265578861">
          <w:marLeft w:val="0"/>
          <w:marRight w:val="0"/>
          <w:marTop w:val="0"/>
          <w:marBottom w:val="0"/>
          <w:divBdr>
            <w:top w:val="none" w:sz="0" w:space="0" w:color="auto"/>
            <w:left w:val="none" w:sz="0" w:space="0" w:color="auto"/>
            <w:bottom w:val="none" w:sz="0" w:space="0" w:color="auto"/>
            <w:right w:val="none" w:sz="0" w:space="0" w:color="auto"/>
          </w:divBdr>
        </w:div>
        <w:div w:id="2025936939">
          <w:marLeft w:val="0"/>
          <w:marRight w:val="0"/>
          <w:marTop w:val="0"/>
          <w:marBottom w:val="0"/>
          <w:divBdr>
            <w:top w:val="none" w:sz="0" w:space="0" w:color="auto"/>
            <w:left w:val="none" w:sz="0" w:space="0" w:color="auto"/>
            <w:bottom w:val="none" w:sz="0" w:space="0" w:color="auto"/>
            <w:right w:val="none" w:sz="0" w:space="0" w:color="auto"/>
          </w:divBdr>
        </w:div>
      </w:divsChild>
    </w:div>
    <w:div w:id="147014259">
      <w:bodyDiv w:val="1"/>
      <w:marLeft w:val="0"/>
      <w:marRight w:val="0"/>
      <w:marTop w:val="0"/>
      <w:marBottom w:val="0"/>
      <w:divBdr>
        <w:top w:val="none" w:sz="0" w:space="0" w:color="auto"/>
        <w:left w:val="none" w:sz="0" w:space="0" w:color="auto"/>
        <w:bottom w:val="none" w:sz="0" w:space="0" w:color="auto"/>
        <w:right w:val="none" w:sz="0" w:space="0" w:color="auto"/>
      </w:divBdr>
      <w:divsChild>
        <w:div w:id="898831785">
          <w:marLeft w:val="0"/>
          <w:marRight w:val="0"/>
          <w:marTop w:val="0"/>
          <w:marBottom w:val="0"/>
          <w:divBdr>
            <w:top w:val="none" w:sz="0" w:space="0" w:color="auto"/>
            <w:left w:val="none" w:sz="0" w:space="0" w:color="auto"/>
            <w:bottom w:val="none" w:sz="0" w:space="0" w:color="auto"/>
            <w:right w:val="none" w:sz="0" w:space="0" w:color="auto"/>
          </w:divBdr>
        </w:div>
        <w:div w:id="2119905474">
          <w:marLeft w:val="0"/>
          <w:marRight w:val="0"/>
          <w:marTop w:val="0"/>
          <w:marBottom w:val="0"/>
          <w:divBdr>
            <w:top w:val="none" w:sz="0" w:space="0" w:color="auto"/>
            <w:left w:val="none" w:sz="0" w:space="0" w:color="auto"/>
            <w:bottom w:val="none" w:sz="0" w:space="0" w:color="auto"/>
            <w:right w:val="none" w:sz="0" w:space="0" w:color="auto"/>
          </w:divBdr>
        </w:div>
      </w:divsChild>
    </w:div>
    <w:div w:id="149057287">
      <w:bodyDiv w:val="1"/>
      <w:marLeft w:val="0"/>
      <w:marRight w:val="0"/>
      <w:marTop w:val="0"/>
      <w:marBottom w:val="0"/>
      <w:divBdr>
        <w:top w:val="none" w:sz="0" w:space="0" w:color="auto"/>
        <w:left w:val="none" w:sz="0" w:space="0" w:color="auto"/>
        <w:bottom w:val="none" w:sz="0" w:space="0" w:color="auto"/>
        <w:right w:val="none" w:sz="0" w:space="0" w:color="auto"/>
      </w:divBdr>
      <w:divsChild>
        <w:div w:id="1402288025">
          <w:marLeft w:val="0"/>
          <w:marRight w:val="0"/>
          <w:marTop w:val="0"/>
          <w:marBottom w:val="0"/>
          <w:divBdr>
            <w:top w:val="none" w:sz="0" w:space="0" w:color="auto"/>
            <w:left w:val="none" w:sz="0" w:space="0" w:color="auto"/>
            <w:bottom w:val="none" w:sz="0" w:space="0" w:color="auto"/>
            <w:right w:val="none" w:sz="0" w:space="0" w:color="auto"/>
          </w:divBdr>
        </w:div>
      </w:divsChild>
    </w:div>
    <w:div w:id="153956352">
      <w:bodyDiv w:val="1"/>
      <w:marLeft w:val="0"/>
      <w:marRight w:val="0"/>
      <w:marTop w:val="0"/>
      <w:marBottom w:val="0"/>
      <w:divBdr>
        <w:top w:val="none" w:sz="0" w:space="0" w:color="auto"/>
        <w:left w:val="none" w:sz="0" w:space="0" w:color="auto"/>
        <w:bottom w:val="none" w:sz="0" w:space="0" w:color="auto"/>
        <w:right w:val="none" w:sz="0" w:space="0" w:color="auto"/>
      </w:divBdr>
      <w:divsChild>
        <w:div w:id="1321614947">
          <w:marLeft w:val="0"/>
          <w:marRight w:val="0"/>
          <w:marTop w:val="0"/>
          <w:marBottom w:val="0"/>
          <w:divBdr>
            <w:top w:val="none" w:sz="0" w:space="0" w:color="auto"/>
            <w:left w:val="none" w:sz="0" w:space="0" w:color="auto"/>
            <w:bottom w:val="none" w:sz="0" w:space="0" w:color="auto"/>
            <w:right w:val="none" w:sz="0" w:space="0" w:color="auto"/>
          </w:divBdr>
        </w:div>
      </w:divsChild>
    </w:div>
    <w:div w:id="156266325">
      <w:bodyDiv w:val="1"/>
      <w:marLeft w:val="0"/>
      <w:marRight w:val="0"/>
      <w:marTop w:val="0"/>
      <w:marBottom w:val="0"/>
      <w:divBdr>
        <w:top w:val="none" w:sz="0" w:space="0" w:color="auto"/>
        <w:left w:val="none" w:sz="0" w:space="0" w:color="auto"/>
        <w:bottom w:val="none" w:sz="0" w:space="0" w:color="auto"/>
        <w:right w:val="none" w:sz="0" w:space="0" w:color="auto"/>
      </w:divBdr>
      <w:divsChild>
        <w:div w:id="1747528174">
          <w:marLeft w:val="0"/>
          <w:marRight w:val="0"/>
          <w:marTop w:val="0"/>
          <w:marBottom w:val="0"/>
          <w:divBdr>
            <w:top w:val="none" w:sz="0" w:space="0" w:color="auto"/>
            <w:left w:val="none" w:sz="0" w:space="0" w:color="auto"/>
            <w:bottom w:val="none" w:sz="0" w:space="0" w:color="auto"/>
            <w:right w:val="none" w:sz="0" w:space="0" w:color="auto"/>
          </w:divBdr>
        </w:div>
        <w:div w:id="631909877">
          <w:marLeft w:val="0"/>
          <w:marRight w:val="0"/>
          <w:marTop w:val="0"/>
          <w:marBottom w:val="0"/>
          <w:divBdr>
            <w:top w:val="none" w:sz="0" w:space="0" w:color="auto"/>
            <w:left w:val="none" w:sz="0" w:space="0" w:color="auto"/>
            <w:bottom w:val="none" w:sz="0" w:space="0" w:color="auto"/>
            <w:right w:val="none" w:sz="0" w:space="0" w:color="auto"/>
          </w:divBdr>
        </w:div>
        <w:div w:id="894001065">
          <w:marLeft w:val="0"/>
          <w:marRight w:val="0"/>
          <w:marTop w:val="0"/>
          <w:marBottom w:val="0"/>
          <w:divBdr>
            <w:top w:val="none" w:sz="0" w:space="0" w:color="auto"/>
            <w:left w:val="none" w:sz="0" w:space="0" w:color="auto"/>
            <w:bottom w:val="none" w:sz="0" w:space="0" w:color="auto"/>
            <w:right w:val="none" w:sz="0" w:space="0" w:color="auto"/>
          </w:divBdr>
        </w:div>
      </w:divsChild>
    </w:div>
    <w:div w:id="167603852">
      <w:bodyDiv w:val="1"/>
      <w:marLeft w:val="0"/>
      <w:marRight w:val="0"/>
      <w:marTop w:val="0"/>
      <w:marBottom w:val="0"/>
      <w:divBdr>
        <w:top w:val="none" w:sz="0" w:space="0" w:color="auto"/>
        <w:left w:val="none" w:sz="0" w:space="0" w:color="auto"/>
        <w:bottom w:val="none" w:sz="0" w:space="0" w:color="auto"/>
        <w:right w:val="none" w:sz="0" w:space="0" w:color="auto"/>
      </w:divBdr>
      <w:divsChild>
        <w:div w:id="779883981">
          <w:marLeft w:val="0"/>
          <w:marRight w:val="0"/>
          <w:marTop w:val="0"/>
          <w:marBottom w:val="0"/>
          <w:divBdr>
            <w:top w:val="none" w:sz="0" w:space="0" w:color="auto"/>
            <w:left w:val="none" w:sz="0" w:space="0" w:color="auto"/>
            <w:bottom w:val="none" w:sz="0" w:space="0" w:color="auto"/>
            <w:right w:val="none" w:sz="0" w:space="0" w:color="auto"/>
          </w:divBdr>
        </w:div>
        <w:div w:id="1738087790">
          <w:marLeft w:val="0"/>
          <w:marRight w:val="0"/>
          <w:marTop w:val="0"/>
          <w:marBottom w:val="0"/>
          <w:divBdr>
            <w:top w:val="none" w:sz="0" w:space="0" w:color="auto"/>
            <w:left w:val="none" w:sz="0" w:space="0" w:color="auto"/>
            <w:bottom w:val="none" w:sz="0" w:space="0" w:color="auto"/>
            <w:right w:val="none" w:sz="0" w:space="0" w:color="auto"/>
          </w:divBdr>
        </w:div>
      </w:divsChild>
    </w:div>
    <w:div w:id="169027725">
      <w:bodyDiv w:val="1"/>
      <w:marLeft w:val="0"/>
      <w:marRight w:val="0"/>
      <w:marTop w:val="0"/>
      <w:marBottom w:val="0"/>
      <w:divBdr>
        <w:top w:val="none" w:sz="0" w:space="0" w:color="auto"/>
        <w:left w:val="none" w:sz="0" w:space="0" w:color="auto"/>
        <w:bottom w:val="none" w:sz="0" w:space="0" w:color="auto"/>
        <w:right w:val="none" w:sz="0" w:space="0" w:color="auto"/>
      </w:divBdr>
      <w:divsChild>
        <w:div w:id="1809279305">
          <w:marLeft w:val="0"/>
          <w:marRight w:val="0"/>
          <w:marTop w:val="0"/>
          <w:marBottom w:val="0"/>
          <w:divBdr>
            <w:top w:val="none" w:sz="0" w:space="0" w:color="auto"/>
            <w:left w:val="none" w:sz="0" w:space="0" w:color="auto"/>
            <w:bottom w:val="none" w:sz="0" w:space="0" w:color="auto"/>
            <w:right w:val="none" w:sz="0" w:space="0" w:color="auto"/>
          </w:divBdr>
        </w:div>
        <w:div w:id="1062558618">
          <w:marLeft w:val="0"/>
          <w:marRight w:val="0"/>
          <w:marTop w:val="0"/>
          <w:marBottom w:val="0"/>
          <w:divBdr>
            <w:top w:val="none" w:sz="0" w:space="0" w:color="auto"/>
            <w:left w:val="none" w:sz="0" w:space="0" w:color="auto"/>
            <w:bottom w:val="none" w:sz="0" w:space="0" w:color="auto"/>
            <w:right w:val="none" w:sz="0" w:space="0" w:color="auto"/>
          </w:divBdr>
        </w:div>
        <w:div w:id="1430465397">
          <w:marLeft w:val="0"/>
          <w:marRight w:val="0"/>
          <w:marTop w:val="0"/>
          <w:marBottom w:val="0"/>
          <w:divBdr>
            <w:top w:val="none" w:sz="0" w:space="0" w:color="auto"/>
            <w:left w:val="none" w:sz="0" w:space="0" w:color="auto"/>
            <w:bottom w:val="none" w:sz="0" w:space="0" w:color="auto"/>
            <w:right w:val="none" w:sz="0" w:space="0" w:color="auto"/>
          </w:divBdr>
        </w:div>
        <w:div w:id="902369744">
          <w:marLeft w:val="0"/>
          <w:marRight w:val="0"/>
          <w:marTop w:val="0"/>
          <w:marBottom w:val="0"/>
          <w:divBdr>
            <w:top w:val="none" w:sz="0" w:space="0" w:color="auto"/>
            <w:left w:val="none" w:sz="0" w:space="0" w:color="auto"/>
            <w:bottom w:val="none" w:sz="0" w:space="0" w:color="auto"/>
            <w:right w:val="none" w:sz="0" w:space="0" w:color="auto"/>
          </w:divBdr>
        </w:div>
        <w:div w:id="1533150005">
          <w:marLeft w:val="0"/>
          <w:marRight w:val="0"/>
          <w:marTop w:val="0"/>
          <w:marBottom w:val="0"/>
          <w:divBdr>
            <w:top w:val="none" w:sz="0" w:space="0" w:color="auto"/>
            <w:left w:val="none" w:sz="0" w:space="0" w:color="auto"/>
            <w:bottom w:val="none" w:sz="0" w:space="0" w:color="auto"/>
            <w:right w:val="none" w:sz="0" w:space="0" w:color="auto"/>
          </w:divBdr>
        </w:div>
      </w:divsChild>
    </w:div>
    <w:div w:id="173615972">
      <w:bodyDiv w:val="1"/>
      <w:marLeft w:val="0"/>
      <w:marRight w:val="0"/>
      <w:marTop w:val="0"/>
      <w:marBottom w:val="0"/>
      <w:divBdr>
        <w:top w:val="none" w:sz="0" w:space="0" w:color="auto"/>
        <w:left w:val="none" w:sz="0" w:space="0" w:color="auto"/>
        <w:bottom w:val="none" w:sz="0" w:space="0" w:color="auto"/>
        <w:right w:val="none" w:sz="0" w:space="0" w:color="auto"/>
      </w:divBdr>
      <w:divsChild>
        <w:div w:id="1612975659">
          <w:marLeft w:val="0"/>
          <w:marRight w:val="0"/>
          <w:marTop w:val="0"/>
          <w:marBottom w:val="0"/>
          <w:divBdr>
            <w:top w:val="none" w:sz="0" w:space="0" w:color="auto"/>
            <w:left w:val="none" w:sz="0" w:space="0" w:color="auto"/>
            <w:bottom w:val="none" w:sz="0" w:space="0" w:color="auto"/>
            <w:right w:val="none" w:sz="0" w:space="0" w:color="auto"/>
          </w:divBdr>
        </w:div>
        <w:div w:id="500118240">
          <w:marLeft w:val="0"/>
          <w:marRight w:val="0"/>
          <w:marTop w:val="0"/>
          <w:marBottom w:val="0"/>
          <w:divBdr>
            <w:top w:val="none" w:sz="0" w:space="0" w:color="auto"/>
            <w:left w:val="none" w:sz="0" w:space="0" w:color="auto"/>
            <w:bottom w:val="none" w:sz="0" w:space="0" w:color="auto"/>
            <w:right w:val="none" w:sz="0" w:space="0" w:color="auto"/>
          </w:divBdr>
        </w:div>
        <w:div w:id="1236936990">
          <w:marLeft w:val="0"/>
          <w:marRight w:val="0"/>
          <w:marTop w:val="0"/>
          <w:marBottom w:val="0"/>
          <w:divBdr>
            <w:top w:val="none" w:sz="0" w:space="0" w:color="auto"/>
            <w:left w:val="none" w:sz="0" w:space="0" w:color="auto"/>
            <w:bottom w:val="none" w:sz="0" w:space="0" w:color="auto"/>
            <w:right w:val="none" w:sz="0" w:space="0" w:color="auto"/>
          </w:divBdr>
        </w:div>
        <w:div w:id="1699770409">
          <w:marLeft w:val="0"/>
          <w:marRight w:val="0"/>
          <w:marTop w:val="0"/>
          <w:marBottom w:val="0"/>
          <w:divBdr>
            <w:top w:val="none" w:sz="0" w:space="0" w:color="auto"/>
            <w:left w:val="none" w:sz="0" w:space="0" w:color="auto"/>
            <w:bottom w:val="none" w:sz="0" w:space="0" w:color="auto"/>
            <w:right w:val="none" w:sz="0" w:space="0" w:color="auto"/>
          </w:divBdr>
        </w:div>
      </w:divsChild>
    </w:div>
    <w:div w:id="176389941">
      <w:bodyDiv w:val="1"/>
      <w:marLeft w:val="0"/>
      <w:marRight w:val="0"/>
      <w:marTop w:val="0"/>
      <w:marBottom w:val="0"/>
      <w:divBdr>
        <w:top w:val="none" w:sz="0" w:space="0" w:color="auto"/>
        <w:left w:val="none" w:sz="0" w:space="0" w:color="auto"/>
        <w:bottom w:val="none" w:sz="0" w:space="0" w:color="auto"/>
        <w:right w:val="none" w:sz="0" w:space="0" w:color="auto"/>
      </w:divBdr>
      <w:divsChild>
        <w:div w:id="129440057">
          <w:marLeft w:val="0"/>
          <w:marRight w:val="0"/>
          <w:marTop w:val="0"/>
          <w:marBottom w:val="0"/>
          <w:divBdr>
            <w:top w:val="none" w:sz="0" w:space="0" w:color="auto"/>
            <w:left w:val="none" w:sz="0" w:space="0" w:color="auto"/>
            <w:bottom w:val="none" w:sz="0" w:space="0" w:color="auto"/>
            <w:right w:val="none" w:sz="0" w:space="0" w:color="auto"/>
          </w:divBdr>
        </w:div>
        <w:div w:id="895775786">
          <w:marLeft w:val="0"/>
          <w:marRight w:val="0"/>
          <w:marTop w:val="0"/>
          <w:marBottom w:val="0"/>
          <w:divBdr>
            <w:top w:val="none" w:sz="0" w:space="0" w:color="auto"/>
            <w:left w:val="none" w:sz="0" w:space="0" w:color="auto"/>
            <w:bottom w:val="none" w:sz="0" w:space="0" w:color="auto"/>
            <w:right w:val="none" w:sz="0" w:space="0" w:color="auto"/>
          </w:divBdr>
        </w:div>
      </w:divsChild>
    </w:div>
    <w:div w:id="183370063">
      <w:bodyDiv w:val="1"/>
      <w:marLeft w:val="0"/>
      <w:marRight w:val="0"/>
      <w:marTop w:val="0"/>
      <w:marBottom w:val="0"/>
      <w:divBdr>
        <w:top w:val="none" w:sz="0" w:space="0" w:color="auto"/>
        <w:left w:val="none" w:sz="0" w:space="0" w:color="auto"/>
        <w:bottom w:val="none" w:sz="0" w:space="0" w:color="auto"/>
        <w:right w:val="none" w:sz="0" w:space="0" w:color="auto"/>
      </w:divBdr>
      <w:divsChild>
        <w:div w:id="847451080">
          <w:marLeft w:val="0"/>
          <w:marRight w:val="0"/>
          <w:marTop w:val="0"/>
          <w:marBottom w:val="0"/>
          <w:divBdr>
            <w:top w:val="none" w:sz="0" w:space="0" w:color="auto"/>
            <w:left w:val="none" w:sz="0" w:space="0" w:color="auto"/>
            <w:bottom w:val="none" w:sz="0" w:space="0" w:color="auto"/>
            <w:right w:val="none" w:sz="0" w:space="0" w:color="auto"/>
          </w:divBdr>
        </w:div>
        <w:div w:id="1606115672">
          <w:marLeft w:val="0"/>
          <w:marRight w:val="0"/>
          <w:marTop w:val="0"/>
          <w:marBottom w:val="0"/>
          <w:divBdr>
            <w:top w:val="none" w:sz="0" w:space="0" w:color="auto"/>
            <w:left w:val="none" w:sz="0" w:space="0" w:color="auto"/>
            <w:bottom w:val="none" w:sz="0" w:space="0" w:color="auto"/>
            <w:right w:val="none" w:sz="0" w:space="0" w:color="auto"/>
          </w:divBdr>
        </w:div>
      </w:divsChild>
    </w:div>
    <w:div w:id="183399954">
      <w:bodyDiv w:val="1"/>
      <w:marLeft w:val="0"/>
      <w:marRight w:val="0"/>
      <w:marTop w:val="0"/>
      <w:marBottom w:val="0"/>
      <w:divBdr>
        <w:top w:val="none" w:sz="0" w:space="0" w:color="auto"/>
        <w:left w:val="none" w:sz="0" w:space="0" w:color="auto"/>
        <w:bottom w:val="none" w:sz="0" w:space="0" w:color="auto"/>
        <w:right w:val="none" w:sz="0" w:space="0" w:color="auto"/>
      </w:divBdr>
      <w:divsChild>
        <w:div w:id="1300501786">
          <w:marLeft w:val="0"/>
          <w:marRight w:val="0"/>
          <w:marTop w:val="0"/>
          <w:marBottom w:val="0"/>
          <w:divBdr>
            <w:top w:val="none" w:sz="0" w:space="0" w:color="auto"/>
            <w:left w:val="none" w:sz="0" w:space="0" w:color="auto"/>
            <w:bottom w:val="none" w:sz="0" w:space="0" w:color="auto"/>
            <w:right w:val="none" w:sz="0" w:space="0" w:color="auto"/>
          </w:divBdr>
        </w:div>
      </w:divsChild>
    </w:div>
    <w:div w:id="183640199">
      <w:bodyDiv w:val="1"/>
      <w:marLeft w:val="0"/>
      <w:marRight w:val="0"/>
      <w:marTop w:val="0"/>
      <w:marBottom w:val="0"/>
      <w:divBdr>
        <w:top w:val="none" w:sz="0" w:space="0" w:color="auto"/>
        <w:left w:val="none" w:sz="0" w:space="0" w:color="auto"/>
        <w:bottom w:val="none" w:sz="0" w:space="0" w:color="auto"/>
        <w:right w:val="none" w:sz="0" w:space="0" w:color="auto"/>
      </w:divBdr>
      <w:divsChild>
        <w:div w:id="1275794283">
          <w:marLeft w:val="0"/>
          <w:marRight w:val="0"/>
          <w:marTop w:val="0"/>
          <w:marBottom w:val="0"/>
          <w:divBdr>
            <w:top w:val="none" w:sz="0" w:space="0" w:color="auto"/>
            <w:left w:val="none" w:sz="0" w:space="0" w:color="auto"/>
            <w:bottom w:val="none" w:sz="0" w:space="0" w:color="auto"/>
            <w:right w:val="none" w:sz="0" w:space="0" w:color="auto"/>
          </w:divBdr>
        </w:div>
        <w:div w:id="157693111">
          <w:marLeft w:val="0"/>
          <w:marRight w:val="0"/>
          <w:marTop w:val="0"/>
          <w:marBottom w:val="0"/>
          <w:divBdr>
            <w:top w:val="none" w:sz="0" w:space="0" w:color="auto"/>
            <w:left w:val="none" w:sz="0" w:space="0" w:color="auto"/>
            <w:bottom w:val="none" w:sz="0" w:space="0" w:color="auto"/>
            <w:right w:val="none" w:sz="0" w:space="0" w:color="auto"/>
          </w:divBdr>
        </w:div>
        <w:div w:id="1549027647">
          <w:marLeft w:val="0"/>
          <w:marRight w:val="0"/>
          <w:marTop w:val="0"/>
          <w:marBottom w:val="0"/>
          <w:divBdr>
            <w:top w:val="none" w:sz="0" w:space="0" w:color="auto"/>
            <w:left w:val="none" w:sz="0" w:space="0" w:color="auto"/>
            <w:bottom w:val="none" w:sz="0" w:space="0" w:color="auto"/>
            <w:right w:val="none" w:sz="0" w:space="0" w:color="auto"/>
          </w:divBdr>
        </w:div>
        <w:div w:id="507066683">
          <w:marLeft w:val="0"/>
          <w:marRight w:val="0"/>
          <w:marTop w:val="0"/>
          <w:marBottom w:val="0"/>
          <w:divBdr>
            <w:top w:val="none" w:sz="0" w:space="0" w:color="auto"/>
            <w:left w:val="none" w:sz="0" w:space="0" w:color="auto"/>
            <w:bottom w:val="none" w:sz="0" w:space="0" w:color="auto"/>
            <w:right w:val="none" w:sz="0" w:space="0" w:color="auto"/>
          </w:divBdr>
        </w:div>
        <w:div w:id="876042491">
          <w:marLeft w:val="0"/>
          <w:marRight w:val="0"/>
          <w:marTop w:val="0"/>
          <w:marBottom w:val="0"/>
          <w:divBdr>
            <w:top w:val="none" w:sz="0" w:space="0" w:color="auto"/>
            <w:left w:val="none" w:sz="0" w:space="0" w:color="auto"/>
            <w:bottom w:val="none" w:sz="0" w:space="0" w:color="auto"/>
            <w:right w:val="none" w:sz="0" w:space="0" w:color="auto"/>
          </w:divBdr>
        </w:div>
        <w:div w:id="784543146">
          <w:marLeft w:val="0"/>
          <w:marRight w:val="0"/>
          <w:marTop w:val="0"/>
          <w:marBottom w:val="0"/>
          <w:divBdr>
            <w:top w:val="none" w:sz="0" w:space="0" w:color="auto"/>
            <w:left w:val="none" w:sz="0" w:space="0" w:color="auto"/>
            <w:bottom w:val="none" w:sz="0" w:space="0" w:color="auto"/>
            <w:right w:val="none" w:sz="0" w:space="0" w:color="auto"/>
          </w:divBdr>
        </w:div>
        <w:div w:id="1892840876">
          <w:marLeft w:val="0"/>
          <w:marRight w:val="0"/>
          <w:marTop w:val="0"/>
          <w:marBottom w:val="0"/>
          <w:divBdr>
            <w:top w:val="none" w:sz="0" w:space="0" w:color="auto"/>
            <w:left w:val="none" w:sz="0" w:space="0" w:color="auto"/>
            <w:bottom w:val="none" w:sz="0" w:space="0" w:color="auto"/>
            <w:right w:val="none" w:sz="0" w:space="0" w:color="auto"/>
          </w:divBdr>
        </w:div>
        <w:div w:id="2123525705">
          <w:marLeft w:val="0"/>
          <w:marRight w:val="0"/>
          <w:marTop w:val="0"/>
          <w:marBottom w:val="0"/>
          <w:divBdr>
            <w:top w:val="none" w:sz="0" w:space="0" w:color="auto"/>
            <w:left w:val="none" w:sz="0" w:space="0" w:color="auto"/>
            <w:bottom w:val="none" w:sz="0" w:space="0" w:color="auto"/>
            <w:right w:val="none" w:sz="0" w:space="0" w:color="auto"/>
          </w:divBdr>
        </w:div>
        <w:div w:id="2113545625">
          <w:marLeft w:val="0"/>
          <w:marRight w:val="0"/>
          <w:marTop w:val="0"/>
          <w:marBottom w:val="0"/>
          <w:divBdr>
            <w:top w:val="none" w:sz="0" w:space="0" w:color="auto"/>
            <w:left w:val="none" w:sz="0" w:space="0" w:color="auto"/>
            <w:bottom w:val="none" w:sz="0" w:space="0" w:color="auto"/>
            <w:right w:val="none" w:sz="0" w:space="0" w:color="auto"/>
          </w:divBdr>
        </w:div>
        <w:div w:id="1626541339">
          <w:marLeft w:val="0"/>
          <w:marRight w:val="0"/>
          <w:marTop w:val="0"/>
          <w:marBottom w:val="0"/>
          <w:divBdr>
            <w:top w:val="none" w:sz="0" w:space="0" w:color="auto"/>
            <w:left w:val="none" w:sz="0" w:space="0" w:color="auto"/>
            <w:bottom w:val="none" w:sz="0" w:space="0" w:color="auto"/>
            <w:right w:val="none" w:sz="0" w:space="0" w:color="auto"/>
          </w:divBdr>
        </w:div>
        <w:div w:id="1053307711">
          <w:marLeft w:val="0"/>
          <w:marRight w:val="0"/>
          <w:marTop w:val="0"/>
          <w:marBottom w:val="0"/>
          <w:divBdr>
            <w:top w:val="none" w:sz="0" w:space="0" w:color="auto"/>
            <w:left w:val="none" w:sz="0" w:space="0" w:color="auto"/>
            <w:bottom w:val="none" w:sz="0" w:space="0" w:color="auto"/>
            <w:right w:val="none" w:sz="0" w:space="0" w:color="auto"/>
          </w:divBdr>
        </w:div>
        <w:div w:id="119616343">
          <w:marLeft w:val="0"/>
          <w:marRight w:val="0"/>
          <w:marTop w:val="0"/>
          <w:marBottom w:val="0"/>
          <w:divBdr>
            <w:top w:val="none" w:sz="0" w:space="0" w:color="auto"/>
            <w:left w:val="none" w:sz="0" w:space="0" w:color="auto"/>
            <w:bottom w:val="none" w:sz="0" w:space="0" w:color="auto"/>
            <w:right w:val="none" w:sz="0" w:space="0" w:color="auto"/>
          </w:divBdr>
        </w:div>
        <w:div w:id="937328490">
          <w:marLeft w:val="0"/>
          <w:marRight w:val="0"/>
          <w:marTop w:val="0"/>
          <w:marBottom w:val="0"/>
          <w:divBdr>
            <w:top w:val="none" w:sz="0" w:space="0" w:color="auto"/>
            <w:left w:val="none" w:sz="0" w:space="0" w:color="auto"/>
            <w:bottom w:val="none" w:sz="0" w:space="0" w:color="auto"/>
            <w:right w:val="none" w:sz="0" w:space="0" w:color="auto"/>
          </w:divBdr>
        </w:div>
        <w:div w:id="867792860">
          <w:marLeft w:val="0"/>
          <w:marRight w:val="0"/>
          <w:marTop w:val="0"/>
          <w:marBottom w:val="0"/>
          <w:divBdr>
            <w:top w:val="none" w:sz="0" w:space="0" w:color="auto"/>
            <w:left w:val="none" w:sz="0" w:space="0" w:color="auto"/>
            <w:bottom w:val="none" w:sz="0" w:space="0" w:color="auto"/>
            <w:right w:val="none" w:sz="0" w:space="0" w:color="auto"/>
          </w:divBdr>
        </w:div>
        <w:div w:id="1529029520">
          <w:marLeft w:val="0"/>
          <w:marRight w:val="0"/>
          <w:marTop w:val="0"/>
          <w:marBottom w:val="0"/>
          <w:divBdr>
            <w:top w:val="none" w:sz="0" w:space="0" w:color="auto"/>
            <w:left w:val="none" w:sz="0" w:space="0" w:color="auto"/>
            <w:bottom w:val="none" w:sz="0" w:space="0" w:color="auto"/>
            <w:right w:val="none" w:sz="0" w:space="0" w:color="auto"/>
          </w:divBdr>
        </w:div>
        <w:div w:id="1870681821">
          <w:marLeft w:val="0"/>
          <w:marRight w:val="0"/>
          <w:marTop w:val="0"/>
          <w:marBottom w:val="0"/>
          <w:divBdr>
            <w:top w:val="none" w:sz="0" w:space="0" w:color="auto"/>
            <w:left w:val="none" w:sz="0" w:space="0" w:color="auto"/>
            <w:bottom w:val="none" w:sz="0" w:space="0" w:color="auto"/>
            <w:right w:val="none" w:sz="0" w:space="0" w:color="auto"/>
          </w:divBdr>
        </w:div>
      </w:divsChild>
    </w:div>
    <w:div w:id="184442891">
      <w:bodyDiv w:val="1"/>
      <w:marLeft w:val="0"/>
      <w:marRight w:val="0"/>
      <w:marTop w:val="0"/>
      <w:marBottom w:val="0"/>
      <w:divBdr>
        <w:top w:val="none" w:sz="0" w:space="0" w:color="auto"/>
        <w:left w:val="none" w:sz="0" w:space="0" w:color="auto"/>
        <w:bottom w:val="none" w:sz="0" w:space="0" w:color="auto"/>
        <w:right w:val="none" w:sz="0" w:space="0" w:color="auto"/>
      </w:divBdr>
      <w:divsChild>
        <w:div w:id="182521774">
          <w:marLeft w:val="0"/>
          <w:marRight w:val="0"/>
          <w:marTop w:val="0"/>
          <w:marBottom w:val="0"/>
          <w:divBdr>
            <w:top w:val="none" w:sz="0" w:space="0" w:color="auto"/>
            <w:left w:val="none" w:sz="0" w:space="0" w:color="auto"/>
            <w:bottom w:val="none" w:sz="0" w:space="0" w:color="auto"/>
            <w:right w:val="none" w:sz="0" w:space="0" w:color="auto"/>
          </w:divBdr>
        </w:div>
      </w:divsChild>
    </w:div>
    <w:div w:id="198782312">
      <w:bodyDiv w:val="1"/>
      <w:marLeft w:val="0"/>
      <w:marRight w:val="0"/>
      <w:marTop w:val="0"/>
      <w:marBottom w:val="0"/>
      <w:divBdr>
        <w:top w:val="none" w:sz="0" w:space="0" w:color="auto"/>
        <w:left w:val="none" w:sz="0" w:space="0" w:color="auto"/>
        <w:bottom w:val="none" w:sz="0" w:space="0" w:color="auto"/>
        <w:right w:val="none" w:sz="0" w:space="0" w:color="auto"/>
      </w:divBdr>
      <w:divsChild>
        <w:div w:id="851914125">
          <w:marLeft w:val="0"/>
          <w:marRight w:val="0"/>
          <w:marTop w:val="0"/>
          <w:marBottom w:val="0"/>
          <w:divBdr>
            <w:top w:val="none" w:sz="0" w:space="0" w:color="auto"/>
            <w:left w:val="none" w:sz="0" w:space="0" w:color="auto"/>
            <w:bottom w:val="none" w:sz="0" w:space="0" w:color="auto"/>
            <w:right w:val="none" w:sz="0" w:space="0" w:color="auto"/>
          </w:divBdr>
        </w:div>
      </w:divsChild>
    </w:div>
    <w:div w:id="199050323">
      <w:bodyDiv w:val="1"/>
      <w:marLeft w:val="0"/>
      <w:marRight w:val="0"/>
      <w:marTop w:val="0"/>
      <w:marBottom w:val="0"/>
      <w:divBdr>
        <w:top w:val="none" w:sz="0" w:space="0" w:color="auto"/>
        <w:left w:val="none" w:sz="0" w:space="0" w:color="auto"/>
        <w:bottom w:val="none" w:sz="0" w:space="0" w:color="auto"/>
        <w:right w:val="none" w:sz="0" w:space="0" w:color="auto"/>
      </w:divBdr>
      <w:divsChild>
        <w:div w:id="577518830">
          <w:marLeft w:val="0"/>
          <w:marRight w:val="0"/>
          <w:marTop w:val="0"/>
          <w:marBottom w:val="0"/>
          <w:divBdr>
            <w:top w:val="none" w:sz="0" w:space="0" w:color="auto"/>
            <w:left w:val="none" w:sz="0" w:space="0" w:color="auto"/>
            <w:bottom w:val="none" w:sz="0" w:space="0" w:color="auto"/>
            <w:right w:val="none" w:sz="0" w:space="0" w:color="auto"/>
          </w:divBdr>
        </w:div>
      </w:divsChild>
    </w:div>
    <w:div w:id="232205939">
      <w:bodyDiv w:val="1"/>
      <w:marLeft w:val="0"/>
      <w:marRight w:val="0"/>
      <w:marTop w:val="0"/>
      <w:marBottom w:val="0"/>
      <w:divBdr>
        <w:top w:val="none" w:sz="0" w:space="0" w:color="auto"/>
        <w:left w:val="none" w:sz="0" w:space="0" w:color="auto"/>
        <w:bottom w:val="none" w:sz="0" w:space="0" w:color="auto"/>
        <w:right w:val="none" w:sz="0" w:space="0" w:color="auto"/>
      </w:divBdr>
      <w:divsChild>
        <w:div w:id="805584136">
          <w:marLeft w:val="0"/>
          <w:marRight w:val="0"/>
          <w:marTop w:val="0"/>
          <w:marBottom w:val="0"/>
          <w:divBdr>
            <w:top w:val="none" w:sz="0" w:space="0" w:color="auto"/>
            <w:left w:val="none" w:sz="0" w:space="0" w:color="auto"/>
            <w:bottom w:val="none" w:sz="0" w:space="0" w:color="auto"/>
            <w:right w:val="none" w:sz="0" w:space="0" w:color="auto"/>
          </w:divBdr>
        </w:div>
        <w:div w:id="2113209311">
          <w:marLeft w:val="0"/>
          <w:marRight w:val="0"/>
          <w:marTop w:val="0"/>
          <w:marBottom w:val="0"/>
          <w:divBdr>
            <w:top w:val="none" w:sz="0" w:space="0" w:color="auto"/>
            <w:left w:val="none" w:sz="0" w:space="0" w:color="auto"/>
            <w:bottom w:val="none" w:sz="0" w:space="0" w:color="auto"/>
            <w:right w:val="none" w:sz="0" w:space="0" w:color="auto"/>
          </w:divBdr>
        </w:div>
      </w:divsChild>
    </w:div>
    <w:div w:id="239605543">
      <w:bodyDiv w:val="1"/>
      <w:marLeft w:val="0"/>
      <w:marRight w:val="0"/>
      <w:marTop w:val="0"/>
      <w:marBottom w:val="0"/>
      <w:divBdr>
        <w:top w:val="none" w:sz="0" w:space="0" w:color="auto"/>
        <w:left w:val="none" w:sz="0" w:space="0" w:color="auto"/>
        <w:bottom w:val="none" w:sz="0" w:space="0" w:color="auto"/>
        <w:right w:val="none" w:sz="0" w:space="0" w:color="auto"/>
      </w:divBdr>
      <w:divsChild>
        <w:div w:id="1081487682">
          <w:marLeft w:val="0"/>
          <w:marRight w:val="0"/>
          <w:marTop w:val="0"/>
          <w:marBottom w:val="0"/>
          <w:divBdr>
            <w:top w:val="none" w:sz="0" w:space="0" w:color="auto"/>
            <w:left w:val="none" w:sz="0" w:space="0" w:color="auto"/>
            <w:bottom w:val="none" w:sz="0" w:space="0" w:color="auto"/>
            <w:right w:val="none" w:sz="0" w:space="0" w:color="auto"/>
          </w:divBdr>
        </w:div>
        <w:div w:id="1076633356">
          <w:marLeft w:val="0"/>
          <w:marRight w:val="0"/>
          <w:marTop w:val="0"/>
          <w:marBottom w:val="0"/>
          <w:divBdr>
            <w:top w:val="none" w:sz="0" w:space="0" w:color="auto"/>
            <w:left w:val="none" w:sz="0" w:space="0" w:color="auto"/>
            <w:bottom w:val="none" w:sz="0" w:space="0" w:color="auto"/>
            <w:right w:val="none" w:sz="0" w:space="0" w:color="auto"/>
          </w:divBdr>
        </w:div>
        <w:div w:id="810290607">
          <w:marLeft w:val="0"/>
          <w:marRight w:val="0"/>
          <w:marTop w:val="0"/>
          <w:marBottom w:val="0"/>
          <w:divBdr>
            <w:top w:val="none" w:sz="0" w:space="0" w:color="auto"/>
            <w:left w:val="none" w:sz="0" w:space="0" w:color="auto"/>
            <w:bottom w:val="none" w:sz="0" w:space="0" w:color="auto"/>
            <w:right w:val="none" w:sz="0" w:space="0" w:color="auto"/>
          </w:divBdr>
        </w:div>
      </w:divsChild>
    </w:div>
    <w:div w:id="298416504">
      <w:bodyDiv w:val="1"/>
      <w:marLeft w:val="0"/>
      <w:marRight w:val="0"/>
      <w:marTop w:val="0"/>
      <w:marBottom w:val="0"/>
      <w:divBdr>
        <w:top w:val="none" w:sz="0" w:space="0" w:color="auto"/>
        <w:left w:val="none" w:sz="0" w:space="0" w:color="auto"/>
        <w:bottom w:val="none" w:sz="0" w:space="0" w:color="auto"/>
        <w:right w:val="none" w:sz="0" w:space="0" w:color="auto"/>
      </w:divBdr>
      <w:divsChild>
        <w:div w:id="1955868149">
          <w:marLeft w:val="0"/>
          <w:marRight w:val="0"/>
          <w:marTop w:val="0"/>
          <w:marBottom w:val="0"/>
          <w:divBdr>
            <w:top w:val="none" w:sz="0" w:space="0" w:color="auto"/>
            <w:left w:val="none" w:sz="0" w:space="0" w:color="auto"/>
            <w:bottom w:val="none" w:sz="0" w:space="0" w:color="auto"/>
            <w:right w:val="none" w:sz="0" w:space="0" w:color="auto"/>
          </w:divBdr>
        </w:div>
        <w:div w:id="387386475">
          <w:marLeft w:val="0"/>
          <w:marRight w:val="0"/>
          <w:marTop w:val="0"/>
          <w:marBottom w:val="0"/>
          <w:divBdr>
            <w:top w:val="none" w:sz="0" w:space="0" w:color="auto"/>
            <w:left w:val="none" w:sz="0" w:space="0" w:color="auto"/>
            <w:bottom w:val="none" w:sz="0" w:space="0" w:color="auto"/>
            <w:right w:val="none" w:sz="0" w:space="0" w:color="auto"/>
          </w:divBdr>
        </w:div>
        <w:div w:id="1859613093">
          <w:marLeft w:val="0"/>
          <w:marRight w:val="0"/>
          <w:marTop w:val="0"/>
          <w:marBottom w:val="0"/>
          <w:divBdr>
            <w:top w:val="none" w:sz="0" w:space="0" w:color="auto"/>
            <w:left w:val="none" w:sz="0" w:space="0" w:color="auto"/>
            <w:bottom w:val="none" w:sz="0" w:space="0" w:color="auto"/>
            <w:right w:val="none" w:sz="0" w:space="0" w:color="auto"/>
          </w:divBdr>
        </w:div>
        <w:div w:id="1849100399">
          <w:marLeft w:val="0"/>
          <w:marRight w:val="0"/>
          <w:marTop w:val="0"/>
          <w:marBottom w:val="0"/>
          <w:divBdr>
            <w:top w:val="none" w:sz="0" w:space="0" w:color="auto"/>
            <w:left w:val="none" w:sz="0" w:space="0" w:color="auto"/>
            <w:bottom w:val="none" w:sz="0" w:space="0" w:color="auto"/>
            <w:right w:val="none" w:sz="0" w:space="0" w:color="auto"/>
          </w:divBdr>
        </w:div>
        <w:div w:id="557084272">
          <w:marLeft w:val="0"/>
          <w:marRight w:val="0"/>
          <w:marTop w:val="0"/>
          <w:marBottom w:val="0"/>
          <w:divBdr>
            <w:top w:val="none" w:sz="0" w:space="0" w:color="auto"/>
            <w:left w:val="none" w:sz="0" w:space="0" w:color="auto"/>
            <w:bottom w:val="none" w:sz="0" w:space="0" w:color="auto"/>
            <w:right w:val="none" w:sz="0" w:space="0" w:color="auto"/>
          </w:divBdr>
        </w:div>
        <w:div w:id="1478914837">
          <w:marLeft w:val="0"/>
          <w:marRight w:val="0"/>
          <w:marTop w:val="0"/>
          <w:marBottom w:val="0"/>
          <w:divBdr>
            <w:top w:val="none" w:sz="0" w:space="0" w:color="auto"/>
            <w:left w:val="none" w:sz="0" w:space="0" w:color="auto"/>
            <w:bottom w:val="none" w:sz="0" w:space="0" w:color="auto"/>
            <w:right w:val="none" w:sz="0" w:space="0" w:color="auto"/>
          </w:divBdr>
        </w:div>
      </w:divsChild>
    </w:div>
    <w:div w:id="304773483">
      <w:bodyDiv w:val="1"/>
      <w:marLeft w:val="0"/>
      <w:marRight w:val="0"/>
      <w:marTop w:val="0"/>
      <w:marBottom w:val="0"/>
      <w:divBdr>
        <w:top w:val="none" w:sz="0" w:space="0" w:color="auto"/>
        <w:left w:val="none" w:sz="0" w:space="0" w:color="auto"/>
        <w:bottom w:val="none" w:sz="0" w:space="0" w:color="auto"/>
        <w:right w:val="none" w:sz="0" w:space="0" w:color="auto"/>
      </w:divBdr>
      <w:divsChild>
        <w:div w:id="1469663853">
          <w:marLeft w:val="0"/>
          <w:marRight w:val="0"/>
          <w:marTop w:val="0"/>
          <w:marBottom w:val="0"/>
          <w:divBdr>
            <w:top w:val="none" w:sz="0" w:space="0" w:color="auto"/>
            <w:left w:val="none" w:sz="0" w:space="0" w:color="auto"/>
            <w:bottom w:val="none" w:sz="0" w:space="0" w:color="auto"/>
            <w:right w:val="none" w:sz="0" w:space="0" w:color="auto"/>
          </w:divBdr>
        </w:div>
        <w:div w:id="1296254102">
          <w:marLeft w:val="0"/>
          <w:marRight w:val="0"/>
          <w:marTop w:val="0"/>
          <w:marBottom w:val="0"/>
          <w:divBdr>
            <w:top w:val="none" w:sz="0" w:space="0" w:color="auto"/>
            <w:left w:val="none" w:sz="0" w:space="0" w:color="auto"/>
            <w:bottom w:val="none" w:sz="0" w:space="0" w:color="auto"/>
            <w:right w:val="none" w:sz="0" w:space="0" w:color="auto"/>
          </w:divBdr>
        </w:div>
        <w:div w:id="1019507347">
          <w:marLeft w:val="0"/>
          <w:marRight w:val="0"/>
          <w:marTop w:val="0"/>
          <w:marBottom w:val="0"/>
          <w:divBdr>
            <w:top w:val="none" w:sz="0" w:space="0" w:color="auto"/>
            <w:left w:val="none" w:sz="0" w:space="0" w:color="auto"/>
            <w:bottom w:val="none" w:sz="0" w:space="0" w:color="auto"/>
            <w:right w:val="none" w:sz="0" w:space="0" w:color="auto"/>
          </w:divBdr>
        </w:div>
        <w:div w:id="675154223">
          <w:marLeft w:val="0"/>
          <w:marRight w:val="0"/>
          <w:marTop w:val="0"/>
          <w:marBottom w:val="0"/>
          <w:divBdr>
            <w:top w:val="none" w:sz="0" w:space="0" w:color="auto"/>
            <w:left w:val="none" w:sz="0" w:space="0" w:color="auto"/>
            <w:bottom w:val="none" w:sz="0" w:space="0" w:color="auto"/>
            <w:right w:val="none" w:sz="0" w:space="0" w:color="auto"/>
          </w:divBdr>
        </w:div>
        <w:div w:id="1646356373">
          <w:marLeft w:val="0"/>
          <w:marRight w:val="0"/>
          <w:marTop w:val="0"/>
          <w:marBottom w:val="0"/>
          <w:divBdr>
            <w:top w:val="none" w:sz="0" w:space="0" w:color="auto"/>
            <w:left w:val="none" w:sz="0" w:space="0" w:color="auto"/>
            <w:bottom w:val="none" w:sz="0" w:space="0" w:color="auto"/>
            <w:right w:val="none" w:sz="0" w:space="0" w:color="auto"/>
          </w:divBdr>
        </w:div>
        <w:div w:id="1706754274">
          <w:marLeft w:val="0"/>
          <w:marRight w:val="0"/>
          <w:marTop w:val="0"/>
          <w:marBottom w:val="0"/>
          <w:divBdr>
            <w:top w:val="none" w:sz="0" w:space="0" w:color="auto"/>
            <w:left w:val="none" w:sz="0" w:space="0" w:color="auto"/>
            <w:bottom w:val="none" w:sz="0" w:space="0" w:color="auto"/>
            <w:right w:val="none" w:sz="0" w:space="0" w:color="auto"/>
          </w:divBdr>
        </w:div>
        <w:div w:id="1459644881">
          <w:marLeft w:val="0"/>
          <w:marRight w:val="0"/>
          <w:marTop w:val="0"/>
          <w:marBottom w:val="0"/>
          <w:divBdr>
            <w:top w:val="none" w:sz="0" w:space="0" w:color="auto"/>
            <w:left w:val="none" w:sz="0" w:space="0" w:color="auto"/>
            <w:bottom w:val="none" w:sz="0" w:space="0" w:color="auto"/>
            <w:right w:val="none" w:sz="0" w:space="0" w:color="auto"/>
          </w:divBdr>
        </w:div>
        <w:div w:id="807356848">
          <w:marLeft w:val="0"/>
          <w:marRight w:val="0"/>
          <w:marTop w:val="0"/>
          <w:marBottom w:val="0"/>
          <w:divBdr>
            <w:top w:val="none" w:sz="0" w:space="0" w:color="auto"/>
            <w:left w:val="none" w:sz="0" w:space="0" w:color="auto"/>
            <w:bottom w:val="none" w:sz="0" w:space="0" w:color="auto"/>
            <w:right w:val="none" w:sz="0" w:space="0" w:color="auto"/>
          </w:divBdr>
        </w:div>
        <w:div w:id="1964072563">
          <w:marLeft w:val="0"/>
          <w:marRight w:val="0"/>
          <w:marTop w:val="0"/>
          <w:marBottom w:val="0"/>
          <w:divBdr>
            <w:top w:val="none" w:sz="0" w:space="0" w:color="auto"/>
            <w:left w:val="none" w:sz="0" w:space="0" w:color="auto"/>
            <w:bottom w:val="none" w:sz="0" w:space="0" w:color="auto"/>
            <w:right w:val="none" w:sz="0" w:space="0" w:color="auto"/>
          </w:divBdr>
        </w:div>
      </w:divsChild>
    </w:div>
    <w:div w:id="314190838">
      <w:bodyDiv w:val="1"/>
      <w:marLeft w:val="0"/>
      <w:marRight w:val="0"/>
      <w:marTop w:val="0"/>
      <w:marBottom w:val="0"/>
      <w:divBdr>
        <w:top w:val="none" w:sz="0" w:space="0" w:color="auto"/>
        <w:left w:val="none" w:sz="0" w:space="0" w:color="auto"/>
        <w:bottom w:val="none" w:sz="0" w:space="0" w:color="auto"/>
        <w:right w:val="none" w:sz="0" w:space="0" w:color="auto"/>
      </w:divBdr>
      <w:divsChild>
        <w:div w:id="569996097">
          <w:marLeft w:val="0"/>
          <w:marRight w:val="0"/>
          <w:marTop w:val="0"/>
          <w:marBottom w:val="0"/>
          <w:divBdr>
            <w:top w:val="none" w:sz="0" w:space="0" w:color="auto"/>
            <w:left w:val="none" w:sz="0" w:space="0" w:color="auto"/>
            <w:bottom w:val="none" w:sz="0" w:space="0" w:color="auto"/>
            <w:right w:val="none" w:sz="0" w:space="0" w:color="auto"/>
          </w:divBdr>
        </w:div>
        <w:div w:id="780229112">
          <w:marLeft w:val="0"/>
          <w:marRight w:val="0"/>
          <w:marTop w:val="0"/>
          <w:marBottom w:val="0"/>
          <w:divBdr>
            <w:top w:val="none" w:sz="0" w:space="0" w:color="auto"/>
            <w:left w:val="none" w:sz="0" w:space="0" w:color="auto"/>
            <w:bottom w:val="none" w:sz="0" w:space="0" w:color="auto"/>
            <w:right w:val="none" w:sz="0" w:space="0" w:color="auto"/>
          </w:divBdr>
        </w:div>
        <w:div w:id="416094056">
          <w:marLeft w:val="0"/>
          <w:marRight w:val="0"/>
          <w:marTop w:val="0"/>
          <w:marBottom w:val="0"/>
          <w:divBdr>
            <w:top w:val="none" w:sz="0" w:space="0" w:color="auto"/>
            <w:left w:val="none" w:sz="0" w:space="0" w:color="auto"/>
            <w:bottom w:val="none" w:sz="0" w:space="0" w:color="auto"/>
            <w:right w:val="none" w:sz="0" w:space="0" w:color="auto"/>
          </w:divBdr>
        </w:div>
        <w:div w:id="2634474">
          <w:marLeft w:val="0"/>
          <w:marRight w:val="0"/>
          <w:marTop w:val="0"/>
          <w:marBottom w:val="0"/>
          <w:divBdr>
            <w:top w:val="none" w:sz="0" w:space="0" w:color="auto"/>
            <w:left w:val="none" w:sz="0" w:space="0" w:color="auto"/>
            <w:bottom w:val="none" w:sz="0" w:space="0" w:color="auto"/>
            <w:right w:val="none" w:sz="0" w:space="0" w:color="auto"/>
          </w:divBdr>
        </w:div>
        <w:div w:id="1506939666">
          <w:marLeft w:val="0"/>
          <w:marRight w:val="0"/>
          <w:marTop w:val="0"/>
          <w:marBottom w:val="0"/>
          <w:divBdr>
            <w:top w:val="none" w:sz="0" w:space="0" w:color="auto"/>
            <w:left w:val="none" w:sz="0" w:space="0" w:color="auto"/>
            <w:bottom w:val="none" w:sz="0" w:space="0" w:color="auto"/>
            <w:right w:val="none" w:sz="0" w:space="0" w:color="auto"/>
          </w:divBdr>
        </w:div>
        <w:div w:id="874654069">
          <w:marLeft w:val="0"/>
          <w:marRight w:val="0"/>
          <w:marTop w:val="0"/>
          <w:marBottom w:val="0"/>
          <w:divBdr>
            <w:top w:val="none" w:sz="0" w:space="0" w:color="auto"/>
            <w:left w:val="none" w:sz="0" w:space="0" w:color="auto"/>
            <w:bottom w:val="none" w:sz="0" w:space="0" w:color="auto"/>
            <w:right w:val="none" w:sz="0" w:space="0" w:color="auto"/>
          </w:divBdr>
        </w:div>
        <w:div w:id="57944316">
          <w:marLeft w:val="0"/>
          <w:marRight w:val="0"/>
          <w:marTop w:val="0"/>
          <w:marBottom w:val="0"/>
          <w:divBdr>
            <w:top w:val="none" w:sz="0" w:space="0" w:color="auto"/>
            <w:left w:val="none" w:sz="0" w:space="0" w:color="auto"/>
            <w:bottom w:val="none" w:sz="0" w:space="0" w:color="auto"/>
            <w:right w:val="none" w:sz="0" w:space="0" w:color="auto"/>
          </w:divBdr>
        </w:div>
        <w:div w:id="1529610617">
          <w:marLeft w:val="0"/>
          <w:marRight w:val="0"/>
          <w:marTop w:val="0"/>
          <w:marBottom w:val="0"/>
          <w:divBdr>
            <w:top w:val="none" w:sz="0" w:space="0" w:color="auto"/>
            <w:left w:val="none" w:sz="0" w:space="0" w:color="auto"/>
            <w:bottom w:val="none" w:sz="0" w:space="0" w:color="auto"/>
            <w:right w:val="none" w:sz="0" w:space="0" w:color="auto"/>
          </w:divBdr>
        </w:div>
        <w:div w:id="384910214">
          <w:marLeft w:val="0"/>
          <w:marRight w:val="0"/>
          <w:marTop w:val="0"/>
          <w:marBottom w:val="0"/>
          <w:divBdr>
            <w:top w:val="none" w:sz="0" w:space="0" w:color="auto"/>
            <w:left w:val="none" w:sz="0" w:space="0" w:color="auto"/>
            <w:bottom w:val="none" w:sz="0" w:space="0" w:color="auto"/>
            <w:right w:val="none" w:sz="0" w:space="0" w:color="auto"/>
          </w:divBdr>
        </w:div>
      </w:divsChild>
    </w:div>
    <w:div w:id="321006329">
      <w:bodyDiv w:val="1"/>
      <w:marLeft w:val="0"/>
      <w:marRight w:val="0"/>
      <w:marTop w:val="0"/>
      <w:marBottom w:val="0"/>
      <w:divBdr>
        <w:top w:val="none" w:sz="0" w:space="0" w:color="auto"/>
        <w:left w:val="none" w:sz="0" w:space="0" w:color="auto"/>
        <w:bottom w:val="none" w:sz="0" w:space="0" w:color="auto"/>
        <w:right w:val="none" w:sz="0" w:space="0" w:color="auto"/>
      </w:divBdr>
      <w:divsChild>
        <w:div w:id="1878201406">
          <w:marLeft w:val="0"/>
          <w:marRight w:val="0"/>
          <w:marTop w:val="0"/>
          <w:marBottom w:val="0"/>
          <w:divBdr>
            <w:top w:val="none" w:sz="0" w:space="0" w:color="auto"/>
            <w:left w:val="none" w:sz="0" w:space="0" w:color="auto"/>
            <w:bottom w:val="none" w:sz="0" w:space="0" w:color="auto"/>
            <w:right w:val="none" w:sz="0" w:space="0" w:color="auto"/>
          </w:divBdr>
        </w:div>
      </w:divsChild>
    </w:div>
    <w:div w:id="325136760">
      <w:bodyDiv w:val="1"/>
      <w:marLeft w:val="0"/>
      <w:marRight w:val="0"/>
      <w:marTop w:val="0"/>
      <w:marBottom w:val="0"/>
      <w:divBdr>
        <w:top w:val="none" w:sz="0" w:space="0" w:color="auto"/>
        <w:left w:val="none" w:sz="0" w:space="0" w:color="auto"/>
        <w:bottom w:val="none" w:sz="0" w:space="0" w:color="auto"/>
        <w:right w:val="none" w:sz="0" w:space="0" w:color="auto"/>
      </w:divBdr>
      <w:divsChild>
        <w:div w:id="47075684">
          <w:marLeft w:val="0"/>
          <w:marRight w:val="0"/>
          <w:marTop w:val="0"/>
          <w:marBottom w:val="0"/>
          <w:divBdr>
            <w:top w:val="none" w:sz="0" w:space="0" w:color="auto"/>
            <w:left w:val="none" w:sz="0" w:space="0" w:color="auto"/>
            <w:bottom w:val="none" w:sz="0" w:space="0" w:color="auto"/>
            <w:right w:val="none" w:sz="0" w:space="0" w:color="auto"/>
          </w:divBdr>
        </w:div>
      </w:divsChild>
    </w:div>
    <w:div w:id="325593979">
      <w:bodyDiv w:val="1"/>
      <w:marLeft w:val="0"/>
      <w:marRight w:val="0"/>
      <w:marTop w:val="0"/>
      <w:marBottom w:val="0"/>
      <w:divBdr>
        <w:top w:val="none" w:sz="0" w:space="0" w:color="auto"/>
        <w:left w:val="none" w:sz="0" w:space="0" w:color="auto"/>
        <w:bottom w:val="none" w:sz="0" w:space="0" w:color="auto"/>
        <w:right w:val="none" w:sz="0" w:space="0" w:color="auto"/>
      </w:divBdr>
      <w:divsChild>
        <w:div w:id="457144789">
          <w:marLeft w:val="0"/>
          <w:marRight w:val="0"/>
          <w:marTop w:val="0"/>
          <w:marBottom w:val="0"/>
          <w:divBdr>
            <w:top w:val="none" w:sz="0" w:space="0" w:color="auto"/>
            <w:left w:val="none" w:sz="0" w:space="0" w:color="auto"/>
            <w:bottom w:val="none" w:sz="0" w:space="0" w:color="auto"/>
            <w:right w:val="none" w:sz="0" w:space="0" w:color="auto"/>
          </w:divBdr>
        </w:div>
      </w:divsChild>
    </w:div>
    <w:div w:id="336688558">
      <w:bodyDiv w:val="1"/>
      <w:marLeft w:val="0"/>
      <w:marRight w:val="0"/>
      <w:marTop w:val="0"/>
      <w:marBottom w:val="0"/>
      <w:divBdr>
        <w:top w:val="none" w:sz="0" w:space="0" w:color="auto"/>
        <w:left w:val="none" w:sz="0" w:space="0" w:color="auto"/>
        <w:bottom w:val="none" w:sz="0" w:space="0" w:color="auto"/>
        <w:right w:val="none" w:sz="0" w:space="0" w:color="auto"/>
      </w:divBdr>
      <w:divsChild>
        <w:div w:id="833230385">
          <w:marLeft w:val="0"/>
          <w:marRight w:val="0"/>
          <w:marTop w:val="0"/>
          <w:marBottom w:val="0"/>
          <w:divBdr>
            <w:top w:val="none" w:sz="0" w:space="0" w:color="auto"/>
            <w:left w:val="none" w:sz="0" w:space="0" w:color="auto"/>
            <w:bottom w:val="none" w:sz="0" w:space="0" w:color="auto"/>
            <w:right w:val="none" w:sz="0" w:space="0" w:color="auto"/>
          </w:divBdr>
        </w:div>
        <w:div w:id="1566063381">
          <w:marLeft w:val="0"/>
          <w:marRight w:val="0"/>
          <w:marTop w:val="0"/>
          <w:marBottom w:val="0"/>
          <w:divBdr>
            <w:top w:val="none" w:sz="0" w:space="0" w:color="auto"/>
            <w:left w:val="none" w:sz="0" w:space="0" w:color="auto"/>
            <w:bottom w:val="none" w:sz="0" w:space="0" w:color="auto"/>
            <w:right w:val="none" w:sz="0" w:space="0" w:color="auto"/>
          </w:divBdr>
        </w:div>
        <w:div w:id="623584339">
          <w:marLeft w:val="0"/>
          <w:marRight w:val="0"/>
          <w:marTop w:val="0"/>
          <w:marBottom w:val="0"/>
          <w:divBdr>
            <w:top w:val="none" w:sz="0" w:space="0" w:color="auto"/>
            <w:left w:val="none" w:sz="0" w:space="0" w:color="auto"/>
            <w:bottom w:val="none" w:sz="0" w:space="0" w:color="auto"/>
            <w:right w:val="none" w:sz="0" w:space="0" w:color="auto"/>
          </w:divBdr>
        </w:div>
        <w:div w:id="219288384">
          <w:marLeft w:val="0"/>
          <w:marRight w:val="0"/>
          <w:marTop w:val="0"/>
          <w:marBottom w:val="0"/>
          <w:divBdr>
            <w:top w:val="none" w:sz="0" w:space="0" w:color="auto"/>
            <w:left w:val="none" w:sz="0" w:space="0" w:color="auto"/>
            <w:bottom w:val="none" w:sz="0" w:space="0" w:color="auto"/>
            <w:right w:val="none" w:sz="0" w:space="0" w:color="auto"/>
          </w:divBdr>
        </w:div>
      </w:divsChild>
    </w:div>
    <w:div w:id="338389995">
      <w:bodyDiv w:val="1"/>
      <w:marLeft w:val="0"/>
      <w:marRight w:val="0"/>
      <w:marTop w:val="0"/>
      <w:marBottom w:val="0"/>
      <w:divBdr>
        <w:top w:val="none" w:sz="0" w:space="0" w:color="auto"/>
        <w:left w:val="none" w:sz="0" w:space="0" w:color="auto"/>
        <w:bottom w:val="none" w:sz="0" w:space="0" w:color="auto"/>
        <w:right w:val="none" w:sz="0" w:space="0" w:color="auto"/>
      </w:divBdr>
      <w:divsChild>
        <w:div w:id="1186747280">
          <w:marLeft w:val="0"/>
          <w:marRight w:val="0"/>
          <w:marTop w:val="0"/>
          <w:marBottom w:val="0"/>
          <w:divBdr>
            <w:top w:val="none" w:sz="0" w:space="0" w:color="auto"/>
            <w:left w:val="none" w:sz="0" w:space="0" w:color="auto"/>
            <w:bottom w:val="none" w:sz="0" w:space="0" w:color="auto"/>
            <w:right w:val="none" w:sz="0" w:space="0" w:color="auto"/>
          </w:divBdr>
        </w:div>
        <w:div w:id="1786777341">
          <w:marLeft w:val="0"/>
          <w:marRight w:val="0"/>
          <w:marTop w:val="0"/>
          <w:marBottom w:val="0"/>
          <w:divBdr>
            <w:top w:val="none" w:sz="0" w:space="0" w:color="auto"/>
            <w:left w:val="none" w:sz="0" w:space="0" w:color="auto"/>
            <w:bottom w:val="none" w:sz="0" w:space="0" w:color="auto"/>
            <w:right w:val="none" w:sz="0" w:space="0" w:color="auto"/>
          </w:divBdr>
        </w:div>
      </w:divsChild>
    </w:div>
    <w:div w:id="353193569">
      <w:bodyDiv w:val="1"/>
      <w:marLeft w:val="0"/>
      <w:marRight w:val="0"/>
      <w:marTop w:val="0"/>
      <w:marBottom w:val="0"/>
      <w:divBdr>
        <w:top w:val="none" w:sz="0" w:space="0" w:color="auto"/>
        <w:left w:val="none" w:sz="0" w:space="0" w:color="auto"/>
        <w:bottom w:val="none" w:sz="0" w:space="0" w:color="auto"/>
        <w:right w:val="none" w:sz="0" w:space="0" w:color="auto"/>
      </w:divBdr>
      <w:divsChild>
        <w:div w:id="48305077">
          <w:marLeft w:val="0"/>
          <w:marRight w:val="0"/>
          <w:marTop w:val="0"/>
          <w:marBottom w:val="0"/>
          <w:divBdr>
            <w:top w:val="none" w:sz="0" w:space="0" w:color="auto"/>
            <w:left w:val="none" w:sz="0" w:space="0" w:color="auto"/>
            <w:bottom w:val="none" w:sz="0" w:space="0" w:color="auto"/>
            <w:right w:val="none" w:sz="0" w:space="0" w:color="auto"/>
          </w:divBdr>
        </w:div>
      </w:divsChild>
    </w:div>
    <w:div w:id="369309801">
      <w:bodyDiv w:val="1"/>
      <w:marLeft w:val="0"/>
      <w:marRight w:val="0"/>
      <w:marTop w:val="0"/>
      <w:marBottom w:val="0"/>
      <w:divBdr>
        <w:top w:val="none" w:sz="0" w:space="0" w:color="auto"/>
        <w:left w:val="none" w:sz="0" w:space="0" w:color="auto"/>
        <w:bottom w:val="none" w:sz="0" w:space="0" w:color="auto"/>
        <w:right w:val="none" w:sz="0" w:space="0" w:color="auto"/>
      </w:divBdr>
      <w:divsChild>
        <w:div w:id="967393681">
          <w:marLeft w:val="0"/>
          <w:marRight w:val="0"/>
          <w:marTop w:val="0"/>
          <w:marBottom w:val="0"/>
          <w:divBdr>
            <w:top w:val="none" w:sz="0" w:space="0" w:color="auto"/>
            <w:left w:val="none" w:sz="0" w:space="0" w:color="auto"/>
            <w:bottom w:val="none" w:sz="0" w:space="0" w:color="auto"/>
            <w:right w:val="none" w:sz="0" w:space="0" w:color="auto"/>
          </w:divBdr>
        </w:div>
        <w:div w:id="89351639">
          <w:marLeft w:val="0"/>
          <w:marRight w:val="0"/>
          <w:marTop w:val="0"/>
          <w:marBottom w:val="0"/>
          <w:divBdr>
            <w:top w:val="none" w:sz="0" w:space="0" w:color="auto"/>
            <w:left w:val="none" w:sz="0" w:space="0" w:color="auto"/>
            <w:bottom w:val="none" w:sz="0" w:space="0" w:color="auto"/>
            <w:right w:val="none" w:sz="0" w:space="0" w:color="auto"/>
          </w:divBdr>
        </w:div>
      </w:divsChild>
    </w:div>
    <w:div w:id="375469378">
      <w:bodyDiv w:val="1"/>
      <w:marLeft w:val="0"/>
      <w:marRight w:val="0"/>
      <w:marTop w:val="0"/>
      <w:marBottom w:val="0"/>
      <w:divBdr>
        <w:top w:val="none" w:sz="0" w:space="0" w:color="auto"/>
        <w:left w:val="none" w:sz="0" w:space="0" w:color="auto"/>
        <w:bottom w:val="none" w:sz="0" w:space="0" w:color="auto"/>
        <w:right w:val="none" w:sz="0" w:space="0" w:color="auto"/>
      </w:divBdr>
      <w:divsChild>
        <w:div w:id="1488394839">
          <w:marLeft w:val="0"/>
          <w:marRight w:val="0"/>
          <w:marTop w:val="0"/>
          <w:marBottom w:val="0"/>
          <w:divBdr>
            <w:top w:val="none" w:sz="0" w:space="0" w:color="auto"/>
            <w:left w:val="none" w:sz="0" w:space="0" w:color="auto"/>
            <w:bottom w:val="none" w:sz="0" w:space="0" w:color="auto"/>
            <w:right w:val="none" w:sz="0" w:space="0" w:color="auto"/>
          </w:divBdr>
        </w:div>
      </w:divsChild>
    </w:div>
    <w:div w:id="379213432">
      <w:bodyDiv w:val="1"/>
      <w:marLeft w:val="0"/>
      <w:marRight w:val="0"/>
      <w:marTop w:val="0"/>
      <w:marBottom w:val="0"/>
      <w:divBdr>
        <w:top w:val="none" w:sz="0" w:space="0" w:color="auto"/>
        <w:left w:val="none" w:sz="0" w:space="0" w:color="auto"/>
        <w:bottom w:val="none" w:sz="0" w:space="0" w:color="auto"/>
        <w:right w:val="none" w:sz="0" w:space="0" w:color="auto"/>
      </w:divBdr>
      <w:divsChild>
        <w:div w:id="924605674">
          <w:marLeft w:val="0"/>
          <w:marRight w:val="0"/>
          <w:marTop w:val="0"/>
          <w:marBottom w:val="0"/>
          <w:divBdr>
            <w:top w:val="none" w:sz="0" w:space="0" w:color="auto"/>
            <w:left w:val="none" w:sz="0" w:space="0" w:color="auto"/>
            <w:bottom w:val="none" w:sz="0" w:space="0" w:color="auto"/>
            <w:right w:val="none" w:sz="0" w:space="0" w:color="auto"/>
          </w:divBdr>
        </w:div>
      </w:divsChild>
    </w:div>
    <w:div w:id="383018713">
      <w:bodyDiv w:val="1"/>
      <w:marLeft w:val="0"/>
      <w:marRight w:val="0"/>
      <w:marTop w:val="0"/>
      <w:marBottom w:val="0"/>
      <w:divBdr>
        <w:top w:val="none" w:sz="0" w:space="0" w:color="auto"/>
        <w:left w:val="none" w:sz="0" w:space="0" w:color="auto"/>
        <w:bottom w:val="none" w:sz="0" w:space="0" w:color="auto"/>
        <w:right w:val="none" w:sz="0" w:space="0" w:color="auto"/>
      </w:divBdr>
      <w:divsChild>
        <w:div w:id="818307293">
          <w:marLeft w:val="0"/>
          <w:marRight w:val="0"/>
          <w:marTop w:val="0"/>
          <w:marBottom w:val="0"/>
          <w:divBdr>
            <w:top w:val="none" w:sz="0" w:space="0" w:color="auto"/>
            <w:left w:val="none" w:sz="0" w:space="0" w:color="auto"/>
            <w:bottom w:val="none" w:sz="0" w:space="0" w:color="auto"/>
            <w:right w:val="none" w:sz="0" w:space="0" w:color="auto"/>
          </w:divBdr>
        </w:div>
      </w:divsChild>
    </w:div>
    <w:div w:id="391735016">
      <w:bodyDiv w:val="1"/>
      <w:marLeft w:val="0"/>
      <w:marRight w:val="0"/>
      <w:marTop w:val="0"/>
      <w:marBottom w:val="0"/>
      <w:divBdr>
        <w:top w:val="none" w:sz="0" w:space="0" w:color="auto"/>
        <w:left w:val="none" w:sz="0" w:space="0" w:color="auto"/>
        <w:bottom w:val="none" w:sz="0" w:space="0" w:color="auto"/>
        <w:right w:val="none" w:sz="0" w:space="0" w:color="auto"/>
      </w:divBdr>
      <w:divsChild>
        <w:div w:id="1117676436">
          <w:marLeft w:val="0"/>
          <w:marRight w:val="0"/>
          <w:marTop w:val="0"/>
          <w:marBottom w:val="0"/>
          <w:divBdr>
            <w:top w:val="none" w:sz="0" w:space="0" w:color="auto"/>
            <w:left w:val="none" w:sz="0" w:space="0" w:color="auto"/>
            <w:bottom w:val="none" w:sz="0" w:space="0" w:color="auto"/>
            <w:right w:val="none" w:sz="0" w:space="0" w:color="auto"/>
          </w:divBdr>
        </w:div>
        <w:div w:id="1013728575">
          <w:marLeft w:val="0"/>
          <w:marRight w:val="0"/>
          <w:marTop w:val="0"/>
          <w:marBottom w:val="0"/>
          <w:divBdr>
            <w:top w:val="none" w:sz="0" w:space="0" w:color="auto"/>
            <w:left w:val="none" w:sz="0" w:space="0" w:color="auto"/>
            <w:bottom w:val="none" w:sz="0" w:space="0" w:color="auto"/>
            <w:right w:val="none" w:sz="0" w:space="0" w:color="auto"/>
          </w:divBdr>
        </w:div>
        <w:div w:id="575554880">
          <w:marLeft w:val="0"/>
          <w:marRight w:val="0"/>
          <w:marTop w:val="0"/>
          <w:marBottom w:val="0"/>
          <w:divBdr>
            <w:top w:val="none" w:sz="0" w:space="0" w:color="auto"/>
            <w:left w:val="none" w:sz="0" w:space="0" w:color="auto"/>
            <w:bottom w:val="none" w:sz="0" w:space="0" w:color="auto"/>
            <w:right w:val="none" w:sz="0" w:space="0" w:color="auto"/>
          </w:divBdr>
        </w:div>
        <w:div w:id="1233127596">
          <w:marLeft w:val="0"/>
          <w:marRight w:val="0"/>
          <w:marTop w:val="0"/>
          <w:marBottom w:val="0"/>
          <w:divBdr>
            <w:top w:val="none" w:sz="0" w:space="0" w:color="auto"/>
            <w:left w:val="none" w:sz="0" w:space="0" w:color="auto"/>
            <w:bottom w:val="none" w:sz="0" w:space="0" w:color="auto"/>
            <w:right w:val="none" w:sz="0" w:space="0" w:color="auto"/>
          </w:divBdr>
        </w:div>
        <w:div w:id="650256555">
          <w:marLeft w:val="0"/>
          <w:marRight w:val="0"/>
          <w:marTop w:val="0"/>
          <w:marBottom w:val="0"/>
          <w:divBdr>
            <w:top w:val="none" w:sz="0" w:space="0" w:color="auto"/>
            <w:left w:val="none" w:sz="0" w:space="0" w:color="auto"/>
            <w:bottom w:val="none" w:sz="0" w:space="0" w:color="auto"/>
            <w:right w:val="none" w:sz="0" w:space="0" w:color="auto"/>
          </w:divBdr>
        </w:div>
        <w:div w:id="1193767670">
          <w:marLeft w:val="0"/>
          <w:marRight w:val="0"/>
          <w:marTop w:val="0"/>
          <w:marBottom w:val="0"/>
          <w:divBdr>
            <w:top w:val="none" w:sz="0" w:space="0" w:color="auto"/>
            <w:left w:val="none" w:sz="0" w:space="0" w:color="auto"/>
            <w:bottom w:val="none" w:sz="0" w:space="0" w:color="auto"/>
            <w:right w:val="none" w:sz="0" w:space="0" w:color="auto"/>
          </w:divBdr>
        </w:div>
        <w:div w:id="2111850941">
          <w:marLeft w:val="0"/>
          <w:marRight w:val="0"/>
          <w:marTop w:val="0"/>
          <w:marBottom w:val="0"/>
          <w:divBdr>
            <w:top w:val="none" w:sz="0" w:space="0" w:color="auto"/>
            <w:left w:val="none" w:sz="0" w:space="0" w:color="auto"/>
            <w:bottom w:val="none" w:sz="0" w:space="0" w:color="auto"/>
            <w:right w:val="none" w:sz="0" w:space="0" w:color="auto"/>
          </w:divBdr>
        </w:div>
        <w:div w:id="1756170955">
          <w:marLeft w:val="0"/>
          <w:marRight w:val="0"/>
          <w:marTop w:val="0"/>
          <w:marBottom w:val="0"/>
          <w:divBdr>
            <w:top w:val="none" w:sz="0" w:space="0" w:color="auto"/>
            <w:left w:val="none" w:sz="0" w:space="0" w:color="auto"/>
            <w:bottom w:val="none" w:sz="0" w:space="0" w:color="auto"/>
            <w:right w:val="none" w:sz="0" w:space="0" w:color="auto"/>
          </w:divBdr>
        </w:div>
      </w:divsChild>
    </w:div>
    <w:div w:id="396712509">
      <w:bodyDiv w:val="1"/>
      <w:marLeft w:val="0"/>
      <w:marRight w:val="0"/>
      <w:marTop w:val="0"/>
      <w:marBottom w:val="0"/>
      <w:divBdr>
        <w:top w:val="none" w:sz="0" w:space="0" w:color="auto"/>
        <w:left w:val="none" w:sz="0" w:space="0" w:color="auto"/>
        <w:bottom w:val="none" w:sz="0" w:space="0" w:color="auto"/>
        <w:right w:val="none" w:sz="0" w:space="0" w:color="auto"/>
      </w:divBdr>
      <w:divsChild>
        <w:div w:id="475534832">
          <w:marLeft w:val="0"/>
          <w:marRight w:val="0"/>
          <w:marTop w:val="0"/>
          <w:marBottom w:val="0"/>
          <w:divBdr>
            <w:top w:val="none" w:sz="0" w:space="0" w:color="auto"/>
            <w:left w:val="none" w:sz="0" w:space="0" w:color="auto"/>
            <w:bottom w:val="none" w:sz="0" w:space="0" w:color="auto"/>
            <w:right w:val="none" w:sz="0" w:space="0" w:color="auto"/>
          </w:divBdr>
        </w:div>
      </w:divsChild>
    </w:div>
    <w:div w:id="400180995">
      <w:bodyDiv w:val="1"/>
      <w:marLeft w:val="0"/>
      <w:marRight w:val="0"/>
      <w:marTop w:val="0"/>
      <w:marBottom w:val="0"/>
      <w:divBdr>
        <w:top w:val="none" w:sz="0" w:space="0" w:color="auto"/>
        <w:left w:val="none" w:sz="0" w:space="0" w:color="auto"/>
        <w:bottom w:val="none" w:sz="0" w:space="0" w:color="auto"/>
        <w:right w:val="none" w:sz="0" w:space="0" w:color="auto"/>
      </w:divBdr>
      <w:divsChild>
        <w:div w:id="1037043549">
          <w:marLeft w:val="0"/>
          <w:marRight w:val="0"/>
          <w:marTop w:val="0"/>
          <w:marBottom w:val="0"/>
          <w:divBdr>
            <w:top w:val="none" w:sz="0" w:space="0" w:color="auto"/>
            <w:left w:val="none" w:sz="0" w:space="0" w:color="auto"/>
            <w:bottom w:val="none" w:sz="0" w:space="0" w:color="auto"/>
            <w:right w:val="none" w:sz="0" w:space="0" w:color="auto"/>
          </w:divBdr>
        </w:div>
        <w:div w:id="243032965">
          <w:marLeft w:val="0"/>
          <w:marRight w:val="0"/>
          <w:marTop w:val="0"/>
          <w:marBottom w:val="0"/>
          <w:divBdr>
            <w:top w:val="none" w:sz="0" w:space="0" w:color="auto"/>
            <w:left w:val="none" w:sz="0" w:space="0" w:color="auto"/>
            <w:bottom w:val="none" w:sz="0" w:space="0" w:color="auto"/>
            <w:right w:val="none" w:sz="0" w:space="0" w:color="auto"/>
          </w:divBdr>
        </w:div>
      </w:divsChild>
    </w:div>
    <w:div w:id="412750996">
      <w:bodyDiv w:val="1"/>
      <w:marLeft w:val="0"/>
      <w:marRight w:val="0"/>
      <w:marTop w:val="0"/>
      <w:marBottom w:val="0"/>
      <w:divBdr>
        <w:top w:val="none" w:sz="0" w:space="0" w:color="auto"/>
        <w:left w:val="none" w:sz="0" w:space="0" w:color="auto"/>
        <w:bottom w:val="none" w:sz="0" w:space="0" w:color="auto"/>
        <w:right w:val="none" w:sz="0" w:space="0" w:color="auto"/>
      </w:divBdr>
      <w:divsChild>
        <w:div w:id="922228021">
          <w:marLeft w:val="0"/>
          <w:marRight w:val="0"/>
          <w:marTop w:val="0"/>
          <w:marBottom w:val="0"/>
          <w:divBdr>
            <w:top w:val="none" w:sz="0" w:space="0" w:color="auto"/>
            <w:left w:val="none" w:sz="0" w:space="0" w:color="auto"/>
            <w:bottom w:val="none" w:sz="0" w:space="0" w:color="auto"/>
            <w:right w:val="none" w:sz="0" w:space="0" w:color="auto"/>
          </w:divBdr>
        </w:div>
      </w:divsChild>
    </w:div>
    <w:div w:id="413361474">
      <w:bodyDiv w:val="1"/>
      <w:marLeft w:val="0"/>
      <w:marRight w:val="0"/>
      <w:marTop w:val="0"/>
      <w:marBottom w:val="0"/>
      <w:divBdr>
        <w:top w:val="none" w:sz="0" w:space="0" w:color="auto"/>
        <w:left w:val="none" w:sz="0" w:space="0" w:color="auto"/>
        <w:bottom w:val="none" w:sz="0" w:space="0" w:color="auto"/>
        <w:right w:val="none" w:sz="0" w:space="0" w:color="auto"/>
      </w:divBdr>
      <w:divsChild>
        <w:div w:id="1228539810">
          <w:marLeft w:val="0"/>
          <w:marRight w:val="0"/>
          <w:marTop w:val="0"/>
          <w:marBottom w:val="0"/>
          <w:divBdr>
            <w:top w:val="none" w:sz="0" w:space="0" w:color="auto"/>
            <w:left w:val="none" w:sz="0" w:space="0" w:color="auto"/>
            <w:bottom w:val="none" w:sz="0" w:space="0" w:color="auto"/>
            <w:right w:val="none" w:sz="0" w:space="0" w:color="auto"/>
          </w:divBdr>
        </w:div>
        <w:div w:id="1852986041">
          <w:marLeft w:val="0"/>
          <w:marRight w:val="0"/>
          <w:marTop w:val="0"/>
          <w:marBottom w:val="0"/>
          <w:divBdr>
            <w:top w:val="none" w:sz="0" w:space="0" w:color="auto"/>
            <w:left w:val="none" w:sz="0" w:space="0" w:color="auto"/>
            <w:bottom w:val="none" w:sz="0" w:space="0" w:color="auto"/>
            <w:right w:val="none" w:sz="0" w:space="0" w:color="auto"/>
          </w:divBdr>
        </w:div>
      </w:divsChild>
    </w:div>
    <w:div w:id="417797409">
      <w:bodyDiv w:val="1"/>
      <w:marLeft w:val="0"/>
      <w:marRight w:val="0"/>
      <w:marTop w:val="0"/>
      <w:marBottom w:val="0"/>
      <w:divBdr>
        <w:top w:val="none" w:sz="0" w:space="0" w:color="auto"/>
        <w:left w:val="none" w:sz="0" w:space="0" w:color="auto"/>
        <w:bottom w:val="none" w:sz="0" w:space="0" w:color="auto"/>
        <w:right w:val="none" w:sz="0" w:space="0" w:color="auto"/>
      </w:divBdr>
      <w:divsChild>
        <w:div w:id="269973133">
          <w:marLeft w:val="0"/>
          <w:marRight w:val="0"/>
          <w:marTop w:val="0"/>
          <w:marBottom w:val="0"/>
          <w:divBdr>
            <w:top w:val="none" w:sz="0" w:space="0" w:color="auto"/>
            <w:left w:val="none" w:sz="0" w:space="0" w:color="auto"/>
            <w:bottom w:val="none" w:sz="0" w:space="0" w:color="auto"/>
            <w:right w:val="none" w:sz="0" w:space="0" w:color="auto"/>
          </w:divBdr>
        </w:div>
      </w:divsChild>
    </w:div>
    <w:div w:id="425928509">
      <w:bodyDiv w:val="1"/>
      <w:marLeft w:val="0"/>
      <w:marRight w:val="0"/>
      <w:marTop w:val="0"/>
      <w:marBottom w:val="0"/>
      <w:divBdr>
        <w:top w:val="none" w:sz="0" w:space="0" w:color="auto"/>
        <w:left w:val="none" w:sz="0" w:space="0" w:color="auto"/>
        <w:bottom w:val="none" w:sz="0" w:space="0" w:color="auto"/>
        <w:right w:val="none" w:sz="0" w:space="0" w:color="auto"/>
      </w:divBdr>
      <w:divsChild>
        <w:div w:id="142357229">
          <w:marLeft w:val="0"/>
          <w:marRight w:val="0"/>
          <w:marTop w:val="0"/>
          <w:marBottom w:val="0"/>
          <w:divBdr>
            <w:top w:val="none" w:sz="0" w:space="0" w:color="auto"/>
            <w:left w:val="none" w:sz="0" w:space="0" w:color="auto"/>
            <w:bottom w:val="none" w:sz="0" w:space="0" w:color="auto"/>
            <w:right w:val="none" w:sz="0" w:space="0" w:color="auto"/>
          </w:divBdr>
        </w:div>
        <w:div w:id="1336499519">
          <w:marLeft w:val="0"/>
          <w:marRight w:val="0"/>
          <w:marTop w:val="0"/>
          <w:marBottom w:val="0"/>
          <w:divBdr>
            <w:top w:val="none" w:sz="0" w:space="0" w:color="auto"/>
            <w:left w:val="none" w:sz="0" w:space="0" w:color="auto"/>
            <w:bottom w:val="none" w:sz="0" w:space="0" w:color="auto"/>
            <w:right w:val="none" w:sz="0" w:space="0" w:color="auto"/>
          </w:divBdr>
        </w:div>
        <w:div w:id="1546062686">
          <w:marLeft w:val="0"/>
          <w:marRight w:val="0"/>
          <w:marTop w:val="0"/>
          <w:marBottom w:val="0"/>
          <w:divBdr>
            <w:top w:val="none" w:sz="0" w:space="0" w:color="auto"/>
            <w:left w:val="none" w:sz="0" w:space="0" w:color="auto"/>
            <w:bottom w:val="none" w:sz="0" w:space="0" w:color="auto"/>
            <w:right w:val="none" w:sz="0" w:space="0" w:color="auto"/>
          </w:divBdr>
        </w:div>
        <w:div w:id="784933874">
          <w:marLeft w:val="0"/>
          <w:marRight w:val="0"/>
          <w:marTop w:val="0"/>
          <w:marBottom w:val="0"/>
          <w:divBdr>
            <w:top w:val="none" w:sz="0" w:space="0" w:color="auto"/>
            <w:left w:val="none" w:sz="0" w:space="0" w:color="auto"/>
            <w:bottom w:val="none" w:sz="0" w:space="0" w:color="auto"/>
            <w:right w:val="none" w:sz="0" w:space="0" w:color="auto"/>
          </w:divBdr>
        </w:div>
      </w:divsChild>
    </w:div>
    <w:div w:id="444735128">
      <w:bodyDiv w:val="1"/>
      <w:marLeft w:val="0"/>
      <w:marRight w:val="0"/>
      <w:marTop w:val="0"/>
      <w:marBottom w:val="0"/>
      <w:divBdr>
        <w:top w:val="none" w:sz="0" w:space="0" w:color="auto"/>
        <w:left w:val="none" w:sz="0" w:space="0" w:color="auto"/>
        <w:bottom w:val="none" w:sz="0" w:space="0" w:color="auto"/>
        <w:right w:val="none" w:sz="0" w:space="0" w:color="auto"/>
      </w:divBdr>
      <w:divsChild>
        <w:div w:id="1720006200">
          <w:marLeft w:val="0"/>
          <w:marRight w:val="0"/>
          <w:marTop w:val="0"/>
          <w:marBottom w:val="0"/>
          <w:divBdr>
            <w:top w:val="none" w:sz="0" w:space="0" w:color="auto"/>
            <w:left w:val="none" w:sz="0" w:space="0" w:color="auto"/>
            <w:bottom w:val="none" w:sz="0" w:space="0" w:color="auto"/>
            <w:right w:val="none" w:sz="0" w:space="0" w:color="auto"/>
          </w:divBdr>
        </w:div>
      </w:divsChild>
    </w:div>
    <w:div w:id="469594739">
      <w:bodyDiv w:val="1"/>
      <w:marLeft w:val="0"/>
      <w:marRight w:val="0"/>
      <w:marTop w:val="0"/>
      <w:marBottom w:val="0"/>
      <w:divBdr>
        <w:top w:val="none" w:sz="0" w:space="0" w:color="auto"/>
        <w:left w:val="none" w:sz="0" w:space="0" w:color="auto"/>
        <w:bottom w:val="none" w:sz="0" w:space="0" w:color="auto"/>
        <w:right w:val="none" w:sz="0" w:space="0" w:color="auto"/>
      </w:divBdr>
      <w:divsChild>
        <w:div w:id="327833386">
          <w:marLeft w:val="0"/>
          <w:marRight w:val="0"/>
          <w:marTop w:val="0"/>
          <w:marBottom w:val="0"/>
          <w:divBdr>
            <w:top w:val="none" w:sz="0" w:space="0" w:color="auto"/>
            <w:left w:val="none" w:sz="0" w:space="0" w:color="auto"/>
            <w:bottom w:val="none" w:sz="0" w:space="0" w:color="auto"/>
            <w:right w:val="none" w:sz="0" w:space="0" w:color="auto"/>
          </w:divBdr>
        </w:div>
        <w:div w:id="432172331">
          <w:marLeft w:val="0"/>
          <w:marRight w:val="0"/>
          <w:marTop w:val="0"/>
          <w:marBottom w:val="0"/>
          <w:divBdr>
            <w:top w:val="none" w:sz="0" w:space="0" w:color="auto"/>
            <w:left w:val="none" w:sz="0" w:space="0" w:color="auto"/>
            <w:bottom w:val="none" w:sz="0" w:space="0" w:color="auto"/>
            <w:right w:val="none" w:sz="0" w:space="0" w:color="auto"/>
          </w:divBdr>
        </w:div>
        <w:div w:id="1176459031">
          <w:marLeft w:val="0"/>
          <w:marRight w:val="0"/>
          <w:marTop w:val="0"/>
          <w:marBottom w:val="0"/>
          <w:divBdr>
            <w:top w:val="none" w:sz="0" w:space="0" w:color="auto"/>
            <w:left w:val="none" w:sz="0" w:space="0" w:color="auto"/>
            <w:bottom w:val="none" w:sz="0" w:space="0" w:color="auto"/>
            <w:right w:val="none" w:sz="0" w:space="0" w:color="auto"/>
          </w:divBdr>
        </w:div>
        <w:div w:id="636374006">
          <w:marLeft w:val="0"/>
          <w:marRight w:val="0"/>
          <w:marTop w:val="0"/>
          <w:marBottom w:val="0"/>
          <w:divBdr>
            <w:top w:val="none" w:sz="0" w:space="0" w:color="auto"/>
            <w:left w:val="none" w:sz="0" w:space="0" w:color="auto"/>
            <w:bottom w:val="none" w:sz="0" w:space="0" w:color="auto"/>
            <w:right w:val="none" w:sz="0" w:space="0" w:color="auto"/>
          </w:divBdr>
        </w:div>
        <w:div w:id="964391357">
          <w:marLeft w:val="0"/>
          <w:marRight w:val="0"/>
          <w:marTop w:val="0"/>
          <w:marBottom w:val="0"/>
          <w:divBdr>
            <w:top w:val="none" w:sz="0" w:space="0" w:color="auto"/>
            <w:left w:val="none" w:sz="0" w:space="0" w:color="auto"/>
            <w:bottom w:val="none" w:sz="0" w:space="0" w:color="auto"/>
            <w:right w:val="none" w:sz="0" w:space="0" w:color="auto"/>
          </w:divBdr>
        </w:div>
      </w:divsChild>
    </w:div>
    <w:div w:id="509560974">
      <w:bodyDiv w:val="1"/>
      <w:marLeft w:val="0"/>
      <w:marRight w:val="0"/>
      <w:marTop w:val="0"/>
      <w:marBottom w:val="0"/>
      <w:divBdr>
        <w:top w:val="none" w:sz="0" w:space="0" w:color="auto"/>
        <w:left w:val="none" w:sz="0" w:space="0" w:color="auto"/>
        <w:bottom w:val="none" w:sz="0" w:space="0" w:color="auto"/>
        <w:right w:val="none" w:sz="0" w:space="0" w:color="auto"/>
      </w:divBdr>
      <w:divsChild>
        <w:div w:id="1107311311">
          <w:marLeft w:val="0"/>
          <w:marRight w:val="0"/>
          <w:marTop w:val="0"/>
          <w:marBottom w:val="0"/>
          <w:divBdr>
            <w:top w:val="none" w:sz="0" w:space="0" w:color="auto"/>
            <w:left w:val="none" w:sz="0" w:space="0" w:color="auto"/>
            <w:bottom w:val="none" w:sz="0" w:space="0" w:color="auto"/>
            <w:right w:val="none" w:sz="0" w:space="0" w:color="auto"/>
          </w:divBdr>
        </w:div>
      </w:divsChild>
    </w:div>
    <w:div w:id="518199223">
      <w:bodyDiv w:val="1"/>
      <w:marLeft w:val="0"/>
      <w:marRight w:val="0"/>
      <w:marTop w:val="0"/>
      <w:marBottom w:val="0"/>
      <w:divBdr>
        <w:top w:val="none" w:sz="0" w:space="0" w:color="auto"/>
        <w:left w:val="none" w:sz="0" w:space="0" w:color="auto"/>
        <w:bottom w:val="none" w:sz="0" w:space="0" w:color="auto"/>
        <w:right w:val="none" w:sz="0" w:space="0" w:color="auto"/>
      </w:divBdr>
      <w:divsChild>
        <w:div w:id="263614523">
          <w:marLeft w:val="0"/>
          <w:marRight w:val="0"/>
          <w:marTop w:val="0"/>
          <w:marBottom w:val="0"/>
          <w:divBdr>
            <w:top w:val="none" w:sz="0" w:space="0" w:color="auto"/>
            <w:left w:val="none" w:sz="0" w:space="0" w:color="auto"/>
            <w:bottom w:val="none" w:sz="0" w:space="0" w:color="auto"/>
            <w:right w:val="none" w:sz="0" w:space="0" w:color="auto"/>
          </w:divBdr>
        </w:div>
      </w:divsChild>
    </w:div>
    <w:div w:id="534972619">
      <w:bodyDiv w:val="1"/>
      <w:marLeft w:val="0"/>
      <w:marRight w:val="0"/>
      <w:marTop w:val="0"/>
      <w:marBottom w:val="0"/>
      <w:divBdr>
        <w:top w:val="none" w:sz="0" w:space="0" w:color="auto"/>
        <w:left w:val="none" w:sz="0" w:space="0" w:color="auto"/>
        <w:bottom w:val="none" w:sz="0" w:space="0" w:color="auto"/>
        <w:right w:val="none" w:sz="0" w:space="0" w:color="auto"/>
      </w:divBdr>
      <w:divsChild>
        <w:div w:id="754941178">
          <w:marLeft w:val="0"/>
          <w:marRight w:val="0"/>
          <w:marTop w:val="0"/>
          <w:marBottom w:val="0"/>
          <w:divBdr>
            <w:top w:val="none" w:sz="0" w:space="0" w:color="auto"/>
            <w:left w:val="none" w:sz="0" w:space="0" w:color="auto"/>
            <w:bottom w:val="none" w:sz="0" w:space="0" w:color="auto"/>
            <w:right w:val="none" w:sz="0" w:space="0" w:color="auto"/>
          </w:divBdr>
        </w:div>
      </w:divsChild>
    </w:div>
    <w:div w:id="535585613">
      <w:bodyDiv w:val="1"/>
      <w:marLeft w:val="0"/>
      <w:marRight w:val="0"/>
      <w:marTop w:val="0"/>
      <w:marBottom w:val="0"/>
      <w:divBdr>
        <w:top w:val="none" w:sz="0" w:space="0" w:color="auto"/>
        <w:left w:val="none" w:sz="0" w:space="0" w:color="auto"/>
        <w:bottom w:val="none" w:sz="0" w:space="0" w:color="auto"/>
        <w:right w:val="none" w:sz="0" w:space="0" w:color="auto"/>
      </w:divBdr>
      <w:divsChild>
        <w:div w:id="1658412173">
          <w:marLeft w:val="0"/>
          <w:marRight w:val="0"/>
          <w:marTop w:val="0"/>
          <w:marBottom w:val="0"/>
          <w:divBdr>
            <w:top w:val="none" w:sz="0" w:space="0" w:color="auto"/>
            <w:left w:val="none" w:sz="0" w:space="0" w:color="auto"/>
            <w:bottom w:val="none" w:sz="0" w:space="0" w:color="auto"/>
            <w:right w:val="none" w:sz="0" w:space="0" w:color="auto"/>
          </w:divBdr>
        </w:div>
      </w:divsChild>
    </w:div>
    <w:div w:id="541134421">
      <w:bodyDiv w:val="1"/>
      <w:marLeft w:val="0"/>
      <w:marRight w:val="0"/>
      <w:marTop w:val="0"/>
      <w:marBottom w:val="0"/>
      <w:divBdr>
        <w:top w:val="none" w:sz="0" w:space="0" w:color="auto"/>
        <w:left w:val="none" w:sz="0" w:space="0" w:color="auto"/>
        <w:bottom w:val="none" w:sz="0" w:space="0" w:color="auto"/>
        <w:right w:val="none" w:sz="0" w:space="0" w:color="auto"/>
      </w:divBdr>
      <w:divsChild>
        <w:div w:id="2058357197">
          <w:marLeft w:val="0"/>
          <w:marRight w:val="0"/>
          <w:marTop w:val="0"/>
          <w:marBottom w:val="0"/>
          <w:divBdr>
            <w:top w:val="none" w:sz="0" w:space="0" w:color="auto"/>
            <w:left w:val="none" w:sz="0" w:space="0" w:color="auto"/>
            <w:bottom w:val="none" w:sz="0" w:space="0" w:color="auto"/>
            <w:right w:val="none" w:sz="0" w:space="0" w:color="auto"/>
          </w:divBdr>
        </w:div>
        <w:div w:id="162280546">
          <w:marLeft w:val="0"/>
          <w:marRight w:val="0"/>
          <w:marTop w:val="0"/>
          <w:marBottom w:val="0"/>
          <w:divBdr>
            <w:top w:val="none" w:sz="0" w:space="0" w:color="auto"/>
            <w:left w:val="none" w:sz="0" w:space="0" w:color="auto"/>
            <w:bottom w:val="none" w:sz="0" w:space="0" w:color="auto"/>
            <w:right w:val="none" w:sz="0" w:space="0" w:color="auto"/>
          </w:divBdr>
        </w:div>
        <w:div w:id="605114556">
          <w:marLeft w:val="0"/>
          <w:marRight w:val="0"/>
          <w:marTop w:val="0"/>
          <w:marBottom w:val="0"/>
          <w:divBdr>
            <w:top w:val="none" w:sz="0" w:space="0" w:color="auto"/>
            <w:left w:val="none" w:sz="0" w:space="0" w:color="auto"/>
            <w:bottom w:val="none" w:sz="0" w:space="0" w:color="auto"/>
            <w:right w:val="none" w:sz="0" w:space="0" w:color="auto"/>
          </w:divBdr>
        </w:div>
        <w:div w:id="1685789141">
          <w:marLeft w:val="0"/>
          <w:marRight w:val="0"/>
          <w:marTop w:val="0"/>
          <w:marBottom w:val="0"/>
          <w:divBdr>
            <w:top w:val="none" w:sz="0" w:space="0" w:color="auto"/>
            <w:left w:val="none" w:sz="0" w:space="0" w:color="auto"/>
            <w:bottom w:val="none" w:sz="0" w:space="0" w:color="auto"/>
            <w:right w:val="none" w:sz="0" w:space="0" w:color="auto"/>
          </w:divBdr>
        </w:div>
        <w:div w:id="532767074">
          <w:marLeft w:val="0"/>
          <w:marRight w:val="0"/>
          <w:marTop w:val="0"/>
          <w:marBottom w:val="0"/>
          <w:divBdr>
            <w:top w:val="none" w:sz="0" w:space="0" w:color="auto"/>
            <w:left w:val="none" w:sz="0" w:space="0" w:color="auto"/>
            <w:bottom w:val="none" w:sz="0" w:space="0" w:color="auto"/>
            <w:right w:val="none" w:sz="0" w:space="0" w:color="auto"/>
          </w:divBdr>
        </w:div>
      </w:divsChild>
    </w:div>
    <w:div w:id="548491513">
      <w:bodyDiv w:val="1"/>
      <w:marLeft w:val="0"/>
      <w:marRight w:val="0"/>
      <w:marTop w:val="0"/>
      <w:marBottom w:val="0"/>
      <w:divBdr>
        <w:top w:val="none" w:sz="0" w:space="0" w:color="auto"/>
        <w:left w:val="none" w:sz="0" w:space="0" w:color="auto"/>
        <w:bottom w:val="none" w:sz="0" w:space="0" w:color="auto"/>
        <w:right w:val="none" w:sz="0" w:space="0" w:color="auto"/>
      </w:divBdr>
      <w:divsChild>
        <w:div w:id="1735929657">
          <w:marLeft w:val="0"/>
          <w:marRight w:val="0"/>
          <w:marTop w:val="0"/>
          <w:marBottom w:val="0"/>
          <w:divBdr>
            <w:top w:val="none" w:sz="0" w:space="0" w:color="auto"/>
            <w:left w:val="none" w:sz="0" w:space="0" w:color="auto"/>
            <w:bottom w:val="none" w:sz="0" w:space="0" w:color="auto"/>
            <w:right w:val="none" w:sz="0" w:space="0" w:color="auto"/>
          </w:divBdr>
        </w:div>
      </w:divsChild>
    </w:div>
    <w:div w:id="550652338">
      <w:bodyDiv w:val="1"/>
      <w:marLeft w:val="0"/>
      <w:marRight w:val="0"/>
      <w:marTop w:val="0"/>
      <w:marBottom w:val="0"/>
      <w:divBdr>
        <w:top w:val="none" w:sz="0" w:space="0" w:color="auto"/>
        <w:left w:val="none" w:sz="0" w:space="0" w:color="auto"/>
        <w:bottom w:val="none" w:sz="0" w:space="0" w:color="auto"/>
        <w:right w:val="none" w:sz="0" w:space="0" w:color="auto"/>
      </w:divBdr>
      <w:divsChild>
        <w:div w:id="311182886">
          <w:marLeft w:val="0"/>
          <w:marRight w:val="0"/>
          <w:marTop w:val="0"/>
          <w:marBottom w:val="0"/>
          <w:divBdr>
            <w:top w:val="none" w:sz="0" w:space="0" w:color="auto"/>
            <w:left w:val="none" w:sz="0" w:space="0" w:color="auto"/>
            <w:bottom w:val="none" w:sz="0" w:space="0" w:color="auto"/>
            <w:right w:val="none" w:sz="0" w:space="0" w:color="auto"/>
          </w:divBdr>
        </w:div>
        <w:div w:id="1168977976">
          <w:marLeft w:val="0"/>
          <w:marRight w:val="0"/>
          <w:marTop w:val="0"/>
          <w:marBottom w:val="0"/>
          <w:divBdr>
            <w:top w:val="none" w:sz="0" w:space="0" w:color="auto"/>
            <w:left w:val="none" w:sz="0" w:space="0" w:color="auto"/>
            <w:bottom w:val="none" w:sz="0" w:space="0" w:color="auto"/>
            <w:right w:val="none" w:sz="0" w:space="0" w:color="auto"/>
          </w:divBdr>
        </w:div>
        <w:div w:id="1503086253">
          <w:marLeft w:val="0"/>
          <w:marRight w:val="0"/>
          <w:marTop w:val="0"/>
          <w:marBottom w:val="0"/>
          <w:divBdr>
            <w:top w:val="none" w:sz="0" w:space="0" w:color="auto"/>
            <w:left w:val="none" w:sz="0" w:space="0" w:color="auto"/>
            <w:bottom w:val="none" w:sz="0" w:space="0" w:color="auto"/>
            <w:right w:val="none" w:sz="0" w:space="0" w:color="auto"/>
          </w:divBdr>
        </w:div>
        <w:div w:id="39402928">
          <w:marLeft w:val="0"/>
          <w:marRight w:val="0"/>
          <w:marTop w:val="0"/>
          <w:marBottom w:val="0"/>
          <w:divBdr>
            <w:top w:val="none" w:sz="0" w:space="0" w:color="auto"/>
            <w:left w:val="none" w:sz="0" w:space="0" w:color="auto"/>
            <w:bottom w:val="none" w:sz="0" w:space="0" w:color="auto"/>
            <w:right w:val="none" w:sz="0" w:space="0" w:color="auto"/>
          </w:divBdr>
        </w:div>
        <w:div w:id="872235227">
          <w:marLeft w:val="0"/>
          <w:marRight w:val="0"/>
          <w:marTop w:val="0"/>
          <w:marBottom w:val="0"/>
          <w:divBdr>
            <w:top w:val="none" w:sz="0" w:space="0" w:color="auto"/>
            <w:left w:val="none" w:sz="0" w:space="0" w:color="auto"/>
            <w:bottom w:val="none" w:sz="0" w:space="0" w:color="auto"/>
            <w:right w:val="none" w:sz="0" w:space="0" w:color="auto"/>
          </w:divBdr>
        </w:div>
        <w:div w:id="601113688">
          <w:marLeft w:val="0"/>
          <w:marRight w:val="0"/>
          <w:marTop w:val="0"/>
          <w:marBottom w:val="0"/>
          <w:divBdr>
            <w:top w:val="none" w:sz="0" w:space="0" w:color="auto"/>
            <w:left w:val="none" w:sz="0" w:space="0" w:color="auto"/>
            <w:bottom w:val="none" w:sz="0" w:space="0" w:color="auto"/>
            <w:right w:val="none" w:sz="0" w:space="0" w:color="auto"/>
          </w:divBdr>
        </w:div>
        <w:div w:id="1882159207">
          <w:marLeft w:val="0"/>
          <w:marRight w:val="0"/>
          <w:marTop w:val="0"/>
          <w:marBottom w:val="0"/>
          <w:divBdr>
            <w:top w:val="none" w:sz="0" w:space="0" w:color="auto"/>
            <w:left w:val="none" w:sz="0" w:space="0" w:color="auto"/>
            <w:bottom w:val="none" w:sz="0" w:space="0" w:color="auto"/>
            <w:right w:val="none" w:sz="0" w:space="0" w:color="auto"/>
          </w:divBdr>
        </w:div>
        <w:div w:id="675351443">
          <w:marLeft w:val="0"/>
          <w:marRight w:val="0"/>
          <w:marTop w:val="0"/>
          <w:marBottom w:val="0"/>
          <w:divBdr>
            <w:top w:val="none" w:sz="0" w:space="0" w:color="auto"/>
            <w:left w:val="none" w:sz="0" w:space="0" w:color="auto"/>
            <w:bottom w:val="none" w:sz="0" w:space="0" w:color="auto"/>
            <w:right w:val="none" w:sz="0" w:space="0" w:color="auto"/>
          </w:divBdr>
        </w:div>
      </w:divsChild>
    </w:div>
    <w:div w:id="557859568">
      <w:bodyDiv w:val="1"/>
      <w:marLeft w:val="0"/>
      <w:marRight w:val="0"/>
      <w:marTop w:val="0"/>
      <w:marBottom w:val="0"/>
      <w:divBdr>
        <w:top w:val="none" w:sz="0" w:space="0" w:color="auto"/>
        <w:left w:val="none" w:sz="0" w:space="0" w:color="auto"/>
        <w:bottom w:val="none" w:sz="0" w:space="0" w:color="auto"/>
        <w:right w:val="none" w:sz="0" w:space="0" w:color="auto"/>
      </w:divBdr>
      <w:divsChild>
        <w:div w:id="203953077">
          <w:marLeft w:val="0"/>
          <w:marRight w:val="0"/>
          <w:marTop w:val="0"/>
          <w:marBottom w:val="0"/>
          <w:divBdr>
            <w:top w:val="none" w:sz="0" w:space="0" w:color="auto"/>
            <w:left w:val="none" w:sz="0" w:space="0" w:color="auto"/>
            <w:bottom w:val="none" w:sz="0" w:space="0" w:color="auto"/>
            <w:right w:val="none" w:sz="0" w:space="0" w:color="auto"/>
          </w:divBdr>
        </w:div>
      </w:divsChild>
    </w:div>
    <w:div w:id="576331658">
      <w:bodyDiv w:val="1"/>
      <w:marLeft w:val="0"/>
      <w:marRight w:val="0"/>
      <w:marTop w:val="0"/>
      <w:marBottom w:val="0"/>
      <w:divBdr>
        <w:top w:val="none" w:sz="0" w:space="0" w:color="auto"/>
        <w:left w:val="none" w:sz="0" w:space="0" w:color="auto"/>
        <w:bottom w:val="none" w:sz="0" w:space="0" w:color="auto"/>
        <w:right w:val="none" w:sz="0" w:space="0" w:color="auto"/>
      </w:divBdr>
      <w:divsChild>
        <w:div w:id="927733732">
          <w:marLeft w:val="0"/>
          <w:marRight w:val="0"/>
          <w:marTop w:val="0"/>
          <w:marBottom w:val="0"/>
          <w:divBdr>
            <w:top w:val="none" w:sz="0" w:space="0" w:color="auto"/>
            <w:left w:val="none" w:sz="0" w:space="0" w:color="auto"/>
            <w:bottom w:val="none" w:sz="0" w:space="0" w:color="auto"/>
            <w:right w:val="none" w:sz="0" w:space="0" w:color="auto"/>
          </w:divBdr>
        </w:div>
      </w:divsChild>
    </w:div>
    <w:div w:id="582685874">
      <w:bodyDiv w:val="1"/>
      <w:marLeft w:val="0"/>
      <w:marRight w:val="0"/>
      <w:marTop w:val="0"/>
      <w:marBottom w:val="0"/>
      <w:divBdr>
        <w:top w:val="none" w:sz="0" w:space="0" w:color="auto"/>
        <w:left w:val="none" w:sz="0" w:space="0" w:color="auto"/>
        <w:bottom w:val="none" w:sz="0" w:space="0" w:color="auto"/>
        <w:right w:val="none" w:sz="0" w:space="0" w:color="auto"/>
      </w:divBdr>
      <w:divsChild>
        <w:div w:id="643049729">
          <w:marLeft w:val="0"/>
          <w:marRight w:val="0"/>
          <w:marTop w:val="0"/>
          <w:marBottom w:val="0"/>
          <w:divBdr>
            <w:top w:val="none" w:sz="0" w:space="0" w:color="auto"/>
            <w:left w:val="none" w:sz="0" w:space="0" w:color="auto"/>
            <w:bottom w:val="none" w:sz="0" w:space="0" w:color="auto"/>
            <w:right w:val="none" w:sz="0" w:space="0" w:color="auto"/>
          </w:divBdr>
        </w:div>
      </w:divsChild>
    </w:div>
    <w:div w:id="588275410">
      <w:bodyDiv w:val="1"/>
      <w:marLeft w:val="0"/>
      <w:marRight w:val="0"/>
      <w:marTop w:val="0"/>
      <w:marBottom w:val="0"/>
      <w:divBdr>
        <w:top w:val="none" w:sz="0" w:space="0" w:color="auto"/>
        <w:left w:val="none" w:sz="0" w:space="0" w:color="auto"/>
        <w:bottom w:val="none" w:sz="0" w:space="0" w:color="auto"/>
        <w:right w:val="none" w:sz="0" w:space="0" w:color="auto"/>
      </w:divBdr>
      <w:divsChild>
        <w:div w:id="597911190">
          <w:marLeft w:val="0"/>
          <w:marRight w:val="0"/>
          <w:marTop w:val="0"/>
          <w:marBottom w:val="0"/>
          <w:divBdr>
            <w:top w:val="none" w:sz="0" w:space="0" w:color="auto"/>
            <w:left w:val="none" w:sz="0" w:space="0" w:color="auto"/>
            <w:bottom w:val="none" w:sz="0" w:space="0" w:color="auto"/>
            <w:right w:val="none" w:sz="0" w:space="0" w:color="auto"/>
          </w:divBdr>
        </w:div>
      </w:divsChild>
    </w:div>
    <w:div w:id="588587421">
      <w:bodyDiv w:val="1"/>
      <w:marLeft w:val="0"/>
      <w:marRight w:val="0"/>
      <w:marTop w:val="0"/>
      <w:marBottom w:val="0"/>
      <w:divBdr>
        <w:top w:val="none" w:sz="0" w:space="0" w:color="auto"/>
        <w:left w:val="none" w:sz="0" w:space="0" w:color="auto"/>
        <w:bottom w:val="none" w:sz="0" w:space="0" w:color="auto"/>
        <w:right w:val="none" w:sz="0" w:space="0" w:color="auto"/>
      </w:divBdr>
      <w:divsChild>
        <w:div w:id="1444424871">
          <w:marLeft w:val="0"/>
          <w:marRight w:val="0"/>
          <w:marTop w:val="0"/>
          <w:marBottom w:val="0"/>
          <w:divBdr>
            <w:top w:val="none" w:sz="0" w:space="0" w:color="auto"/>
            <w:left w:val="none" w:sz="0" w:space="0" w:color="auto"/>
            <w:bottom w:val="none" w:sz="0" w:space="0" w:color="auto"/>
            <w:right w:val="none" w:sz="0" w:space="0" w:color="auto"/>
          </w:divBdr>
        </w:div>
      </w:divsChild>
    </w:div>
    <w:div w:id="643241172">
      <w:bodyDiv w:val="1"/>
      <w:marLeft w:val="0"/>
      <w:marRight w:val="0"/>
      <w:marTop w:val="0"/>
      <w:marBottom w:val="0"/>
      <w:divBdr>
        <w:top w:val="none" w:sz="0" w:space="0" w:color="auto"/>
        <w:left w:val="none" w:sz="0" w:space="0" w:color="auto"/>
        <w:bottom w:val="none" w:sz="0" w:space="0" w:color="auto"/>
        <w:right w:val="none" w:sz="0" w:space="0" w:color="auto"/>
      </w:divBdr>
      <w:divsChild>
        <w:div w:id="1769231972">
          <w:marLeft w:val="0"/>
          <w:marRight w:val="0"/>
          <w:marTop w:val="0"/>
          <w:marBottom w:val="0"/>
          <w:divBdr>
            <w:top w:val="none" w:sz="0" w:space="0" w:color="auto"/>
            <w:left w:val="none" w:sz="0" w:space="0" w:color="auto"/>
            <w:bottom w:val="none" w:sz="0" w:space="0" w:color="auto"/>
            <w:right w:val="none" w:sz="0" w:space="0" w:color="auto"/>
          </w:divBdr>
        </w:div>
        <w:div w:id="1604221078">
          <w:marLeft w:val="0"/>
          <w:marRight w:val="0"/>
          <w:marTop w:val="0"/>
          <w:marBottom w:val="0"/>
          <w:divBdr>
            <w:top w:val="none" w:sz="0" w:space="0" w:color="auto"/>
            <w:left w:val="none" w:sz="0" w:space="0" w:color="auto"/>
            <w:bottom w:val="none" w:sz="0" w:space="0" w:color="auto"/>
            <w:right w:val="none" w:sz="0" w:space="0" w:color="auto"/>
          </w:divBdr>
        </w:div>
        <w:div w:id="1326057076">
          <w:marLeft w:val="0"/>
          <w:marRight w:val="0"/>
          <w:marTop w:val="0"/>
          <w:marBottom w:val="0"/>
          <w:divBdr>
            <w:top w:val="none" w:sz="0" w:space="0" w:color="auto"/>
            <w:left w:val="none" w:sz="0" w:space="0" w:color="auto"/>
            <w:bottom w:val="none" w:sz="0" w:space="0" w:color="auto"/>
            <w:right w:val="none" w:sz="0" w:space="0" w:color="auto"/>
          </w:divBdr>
        </w:div>
        <w:div w:id="418255463">
          <w:marLeft w:val="0"/>
          <w:marRight w:val="0"/>
          <w:marTop w:val="0"/>
          <w:marBottom w:val="0"/>
          <w:divBdr>
            <w:top w:val="none" w:sz="0" w:space="0" w:color="auto"/>
            <w:left w:val="none" w:sz="0" w:space="0" w:color="auto"/>
            <w:bottom w:val="none" w:sz="0" w:space="0" w:color="auto"/>
            <w:right w:val="none" w:sz="0" w:space="0" w:color="auto"/>
          </w:divBdr>
        </w:div>
        <w:div w:id="2057125142">
          <w:marLeft w:val="0"/>
          <w:marRight w:val="0"/>
          <w:marTop w:val="0"/>
          <w:marBottom w:val="0"/>
          <w:divBdr>
            <w:top w:val="none" w:sz="0" w:space="0" w:color="auto"/>
            <w:left w:val="none" w:sz="0" w:space="0" w:color="auto"/>
            <w:bottom w:val="none" w:sz="0" w:space="0" w:color="auto"/>
            <w:right w:val="none" w:sz="0" w:space="0" w:color="auto"/>
          </w:divBdr>
        </w:div>
        <w:div w:id="311952181">
          <w:marLeft w:val="0"/>
          <w:marRight w:val="0"/>
          <w:marTop w:val="0"/>
          <w:marBottom w:val="0"/>
          <w:divBdr>
            <w:top w:val="none" w:sz="0" w:space="0" w:color="auto"/>
            <w:left w:val="none" w:sz="0" w:space="0" w:color="auto"/>
            <w:bottom w:val="none" w:sz="0" w:space="0" w:color="auto"/>
            <w:right w:val="none" w:sz="0" w:space="0" w:color="auto"/>
          </w:divBdr>
        </w:div>
        <w:div w:id="274337759">
          <w:marLeft w:val="0"/>
          <w:marRight w:val="0"/>
          <w:marTop w:val="0"/>
          <w:marBottom w:val="0"/>
          <w:divBdr>
            <w:top w:val="none" w:sz="0" w:space="0" w:color="auto"/>
            <w:left w:val="none" w:sz="0" w:space="0" w:color="auto"/>
            <w:bottom w:val="none" w:sz="0" w:space="0" w:color="auto"/>
            <w:right w:val="none" w:sz="0" w:space="0" w:color="auto"/>
          </w:divBdr>
        </w:div>
        <w:div w:id="2086952210">
          <w:marLeft w:val="0"/>
          <w:marRight w:val="0"/>
          <w:marTop w:val="0"/>
          <w:marBottom w:val="0"/>
          <w:divBdr>
            <w:top w:val="none" w:sz="0" w:space="0" w:color="auto"/>
            <w:left w:val="none" w:sz="0" w:space="0" w:color="auto"/>
            <w:bottom w:val="none" w:sz="0" w:space="0" w:color="auto"/>
            <w:right w:val="none" w:sz="0" w:space="0" w:color="auto"/>
          </w:divBdr>
        </w:div>
        <w:div w:id="761412393">
          <w:marLeft w:val="0"/>
          <w:marRight w:val="0"/>
          <w:marTop w:val="0"/>
          <w:marBottom w:val="0"/>
          <w:divBdr>
            <w:top w:val="none" w:sz="0" w:space="0" w:color="auto"/>
            <w:left w:val="none" w:sz="0" w:space="0" w:color="auto"/>
            <w:bottom w:val="none" w:sz="0" w:space="0" w:color="auto"/>
            <w:right w:val="none" w:sz="0" w:space="0" w:color="auto"/>
          </w:divBdr>
        </w:div>
        <w:div w:id="866482239">
          <w:marLeft w:val="0"/>
          <w:marRight w:val="0"/>
          <w:marTop w:val="0"/>
          <w:marBottom w:val="0"/>
          <w:divBdr>
            <w:top w:val="none" w:sz="0" w:space="0" w:color="auto"/>
            <w:left w:val="none" w:sz="0" w:space="0" w:color="auto"/>
            <w:bottom w:val="none" w:sz="0" w:space="0" w:color="auto"/>
            <w:right w:val="none" w:sz="0" w:space="0" w:color="auto"/>
          </w:divBdr>
        </w:div>
        <w:div w:id="904950291">
          <w:marLeft w:val="0"/>
          <w:marRight w:val="0"/>
          <w:marTop w:val="0"/>
          <w:marBottom w:val="0"/>
          <w:divBdr>
            <w:top w:val="none" w:sz="0" w:space="0" w:color="auto"/>
            <w:left w:val="none" w:sz="0" w:space="0" w:color="auto"/>
            <w:bottom w:val="none" w:sz="0" w:space="0" w:color="auto"/>
            <w:right w:val="none" w:sz="0" w:space="0" w:color="auto"/>
          </w:divBdr>
        </w:div>
        <w:div w:id="1633750883">
          <w:marLeft w:val="0"/>
          <w:marRight w:val="0"/>
          <w:marTop w:val="0"/>
          <w:marBottom w:val="0"/>
          <w:divBdr>
            <w:top w:val="none" w:sz="0" w:space="0" w:color="auto"/>
            <w:left w:val="none" w:sz="0" w:space="0" w:color="auto"/>
            <w:bottom w:val="none" w:sz="0" w:space="0" w:color="auto"/>
            <w:right w:val="none" w:sz="0" w:space="0" w:color="auto"/>
          </w:divBdr>
        </w:div>
        <w:div w:id="1173450694">
          <w:marLeft w:val="0"/>
          <w:marRight w:val="0"/>
          <w:marTop w:val="0"/>
          <w:marBottom w:val="0"/>
          <w:divBdr>
            <w:top w:val="none" w:sz="0" w:space="0" w:color="auto"/>
            <w:left w:val="none" w:sz="0" w:space="0" w:color="auto"/>
            <w:bottom w:val="none" w:sz="0" w:space="0" w:color="auto"/>
            <w:right w:val="none" w:sz="0" w:space="0" w:color="auto"/>
          </w:divBdr>
        </w:div>
        <w:div w:id="730883872">
          <w:marLeft w:val="0"/>
          <w:marRight w:val="0"/>
          <w:marTop w:val="0"/>
          <w:marBottom w:val="0"/>
          <w:divBdr>
            <w:top w:val="none" w:sz="0" w:space="0" w:color="auto"/>
            <w:left w:val="none" w:sz="0" w:space="0" w:color="auto"/>
            <w:bottom w:val="none" w:sz="0" w:space="0" w:color="auto"/>
            <w:right w:val="none" w:sz="0" w:space="0" w:color="auto"/>
          </w:divBdr>
        </w:div>
        <w:div w:id="1800684873">
          <w:marLeft w:val="0"/>
          <w:marRight w:val="0"/>
          <w:marTop w:val="0"/>
          <w:marBottom w:val="0"/>
          <w:divBdr>
            <w:top w:val="none" w:sz="0" w:space="0" w:color="auto"/>
            <w:left w:val="none" w:sz="0" w:space="0" w:color="auto"/>
            <w:bottom w:val="none" w:sz="0" w:space="0" w:color="auto"/>
            <w:right w:val="none" w:sz="0" w:space="0" w:color="auto"/>
          </w:divBdr>
        </w:div>
      </w:divsChild>
    </w:div>
    <w:div w:id="671447619">
      <w:bodyDiv w:val="1"/>
      <w:marLeft w:val="0"/>
      <w:marRight w:val="0"/>
      <w:marTop w:val="0"/>
      <w:marBottom w:val="0"/>
      <w:divBdr>
        <w:top w:val="none" w:sz="0" w:space="0" w:color="auto"/>
        <w:left w:val="none" w:sz="0" w:space="0" w:color="auto"/>
        <w:bottom w:val="none" w:sz="0" w:space="0" w:color="auto"/>
        <w:right w:val="none" w:sz="0" w:space="0" w:color="auto"/>
      </w:divBdr>
      <w:divsChild>
        <w:div w:id="703167885">
          <w:marLeft w:val="0"/>
          <w:marRight w:val="0"/>
          <w:marTop w:val="0"/>
          <w:marBottom w:val="0"/>
          <w:divBdr>
            <w:top w:val="none" w:sz="0" w:space="0" w:color="auto"/>
            <w:left w:val="none" w:sz="0" w:space="0" w:color="auto"/>
            <w:bottom w:val="none" w:sz="0" w:space="0" w:color="auto"/>
            <w:right w:val="none" w:sz="0" w:space="0" w:color="auto"/>
          </w:divBdr>
        </w:div>
      </w:divsChild>
    </w:div>
    <w:div w:id="673074483">
      <w:bodyDiv w:val="1"/>
      <w:marLeft w:val="0"/>
      <w:marRight w:val="0"/>
      <w:marTop w:val="0"/>
      <w:marBottom w:val="0"/>
      <w:divBdr>
        <w:top w:val="none" w:sz="0" w:space="0" w:color="auto"/>
        <w:left w:val="none" w:sz="0" w:space="0" w:color="auto"/>
        <w:bottom w:val="none" w:sz="0" w:space="0" w:color="auto"/>
        <w:right w:val="none" w:sz="0" w:space="0" w:color="auto"/>
      </w:divBdr>
      <w:divsChild>
        <w:div w:id="464079166">
          <w:marLeft w:val="0"/>
          <w:marRight w:val="0"/>
          <w:marTop w:val="0"/>
          <w:marBottom w:val="0"/>
          <w:divBdr>
            <w:top w:val="none" w:sz="0" w:space="0" w:color="auto"/>
            <w:left w:val="none" w:sz="0" w:space="0" w:color="auto"/>
            <w:bottom w:val="none" w:sz="0" w:space="0" w:color="auto"/>
            <w:right w:val="none" w:sz="0" w:space="0" w:color="auto"/>
          </w:divBdr>
        </w:div>
        <w:div w:id="1633435410">
          <w:marLeft w:val="0"/>
          <w:marRight w:val="0"/>
          <w:marTop w:val="0"/>
          <w:marBottom w:val="0"/>
          <w:divBdr>
            <w:top w:val="none" w:sz="0" w:space="0" w:color="auto"/>
            <w:left w:val="none" w:sz="0" w:space="0" w:color="auto"/>
            <w:bottom w:val="none" w:sz="0" w:space="0" w:color="auto"/>
            <w:right w:val="none" w:sz="0" w:space="0" w:color="auto"/>
          </w:divBdr>
        </w:div>
      </w:divsChild>
    </w:div>
    <w:div w:id="682241629">
      <w:bodyDiv w:val="1"/>
      <w:marLeft w:val="0"/>
      <w:marRight w:val="0"/>
      <w:marTop w:val="0"/>
      <w:marBottom w:val="0"/>
      <w:divBdr>
        <w:top w:val="none" w:sz="0" w:space="0" w:color="auto"/>
        <w:left w:val="none" w:sz="0" w:space="0" w:color="auto"/>
        <w:bottom w:val="none" w:sz="0" w:space="0" w:color="auto"/>
        <w:right w:val="none" w:sz="0" w:space="0" w:color="auto"/>
      </w:divBdr>
      <w:divsChild>
        <w:div w:id="1376390655">
          <w:marLeft w:val="0"/>
          <w:marRight w:val="0"/>
          <w:marTop w:val="0"/>
          <w:marBottom w:val="0"/>
          <w:divBdr>
            <w:top w:val="none" w:sz="0" w:space="0" w:color="auto"/>
            <w:left w:val="none" w:sz="0" w:space="0" w:color="auto"/>
            <w:bottom w:val="none" w:sz="0" w:space="0" w:color="auto"/>
            <w:right w:val="none" w:sz="0" w:space="0" w:color="auto"/>
          </w:divBdr>
        </w:div>
        <w:div w:id="1855071971">
          <w:marLeft w:val="0"/>
          <w:marRight w:val="0"/>
          <w:marTop w:val="0"/>
          <w:marBottom w:val="0"/>
          <w:divBdr>
            <w:top w:val="none" w:sz="0" w:space="0" w:color="auto"/>
            <w:left w:val="none" w:sz="0" w:space="0" w:color="auto"/>
            <w:bottom w:val="none" w:sz="0" w:space="0" w:color="auto"/>
            <w:right w:val="none" w:sz="0" w:space="0" w:color="auto"/>
          </w:divBdr>
        </w:div>
        <w:div w:id="1645425252">
          <w:marLeft w:val="0"/>
          <w:marRight w:val="0"/>
          <w:marTop w:val="0"/>
          <w:marBottom w:val="0"/>
          <w:divBdr>
            <w:top w:val="none" w:sz="0" w:space="0" w:color="auto"/>
            <w:left w:val="none" w:sz="0" w:space="0" w:color="auto"/>
            <w:bottom w:val="none" w:sz="0" w:space="0" w:color="auto"/>
            <w:right w:val="none" w:sz="0" w:space="0" w:color="auto"/>
          </w:divBdr>
        </w:div>
        <w:div w:id="1041396318">
          <w:marLeft w:val="0"/>
          <w:marRight w:val="0"/>
          <w:marTop w:val="0"/>
          <w:marBottom w:val="0"/>
          <w:divBdr>
            <w:top w:val="none" w:sz="0" w:space="0" w:color="auto"/>
            <w:left w:val="none" w:sz="0" w:space="0" w:color="auto"/>
            <w:bottom w:val="none" w:sz="0" w:space="0" w:color="auto"/>
            <w:right w:val="none" w:sz="0" w:space="0" w:color="auto"/>
          </w:divBdr>
        </w:div>
        <w:div w:id="711268890">
          <w:marLeft w:val="0"/>
          <w:marRight w:val="0"/>
          <w:marTop w:val="0"/>
          <w:marBottom w:val="0"/>
          <w:divBdr>
            <w:top w:val="none" w:sz="0" w:space="0" w:color="auto"/>
            <w:left w:val="none" w:sz="0" w:space="0" w:color="auto"/>
            <w:bottom w:val="none" w:sz="0" w:space="0" w:color="auto"/>
            <w:right w:val="none" w:sz="0" w:space="0" w:color="auto"/>
          </w:divBdr>
        </w:div>
        <w:div w:id="1473909486">
          <w:marLeft w:val="0"/>
          <w:marRight w:val="0"/>
          <w:marTop w:val="0"/>
          <w:marBottom w:val="0"/>
          <w:divBdr>
            <w:top w:val="none" w:sz="0" w:space="0" w:color="auto"/>
            <w:left w:val="none" w:sz="0" w:space="0" w:color="auto"/>
            <w:bottom w:val="none" w:sz="0" w:space="0" w:color="auto"/>
            <w:right w:val="none" w:sz="0" w:space="0" w:color="auto"/>
          </w:divBdr>
        </w:div>
        <w:div w:id="1022897767">
          <w:marLeft w:val="0"/>
          <w:marRight w:val="0"/>
          <w:marTop w:val="0"/>
          <w:marBottom w:val="0"/>
          <w:divBdr>
            <w:top w:val="none" w:sz="0" w:space="0" w:color="auto"/>
            <w:left w:val="none" w:sz="0" w:space="0" w:color="auto"/>
            <w:bottom w:val="none" w:sz="0" w:space="0" w:color="auto"/>
            <w:right w:val="none" w:sz="0" w:space="0" w:color="auto"/>
          </w:divBdr>
        </w:div>
        <w:div w:id="741369845">
          <w:marLeft w:val="0"/>
          <w:marRight w:val="0"/>
          <w:marTop w:val="0"/>
          <w:marBottom w:val="0"/>
          <w:divBdr>
            <w:top w:val="none" w:sz="0" w:space="0" w:color="auto"/>
            <w:left w:val="none" w:sz="0" w:space="0" w:color="auto"/>
            <w:bottom w:val="none" w:sz="0" w:space="0" w:color="auto"/>
            <w:right w:val="none" w:sz="0" w:space="0" w:color="auto"/>
          </w:divBdr>
        </w:div>
        <w:div w:id="1146362863">
          <w:marLeft w:val="0"/>
          <w:marRight w:val="0"/>
          <w:marTop w:val="0"/>
          <w:marBottom w:val="0"/>
          <w:divBdr>
            <w:top w:val="none" w:sz="0" w:space="0" w:color="auto"/>
            <w:left w:val="none" w:sz="0" w:space="0" w:color="auto"/>
            <w:bottom w:val="none" w:sz="0" w:space="0" w:color="auto"/>
            <w:right w:val="none" w:sz="0" w:space="0" w:color="auto"/>
          </w:divBdr>
        </w:div>
        <w:div w:id="819467793">
          <w:marLeft w:val="0"/>
          <w:marRight w:val="0"/>
          <w:marTop w:val="0"/>
          <w:marBottom w:val="0"/>
          <w:divBdr>
            <w:top w:val="none" w:sz="0" w:space="0" w:color="auto"/>
            <w:left w:val="none" w:sz="0" w:space="0" w:color="auto"/>
            <w:bottom w:val="none" w:sz="0" w:space="0" w:color="auto"/>
            <w:right w:val="none" w:sz="0" w:space="0" w:color="auto"/>
          </w:divBdr>
        </w:div>
      </w:divsChild>
    </w:div>
    <w:div w:id="684670742">
      <w:bodyDiv w:val="1"/>
      <w:marLeft w:val="0"/>
      <w:marRight w:val="0"/>
      <w:marTop w:val="0"/>
      <w:marBottom w:val="0"/>
      <w:divBdr>
        <w:top w:val="none" w:sz="0" w:space="0" w:color="auto"/>
        <w:left w:val="none" w:sz="0" w:space="0" w:color="auto"/>
        <w:bottom w:val="none" w:sz="0" w:space="0" w:color="auto"/>
        <w:right w:val="none" w:sz="0" w:space="0" w:color="auto"/>
      </w:divBdr>
      <w:divsChild>
        <w:div w:id="461843800">
          <w:marLeft w:val="0"/>
          <w:marRight w:val="0"/>
          <w:marTop w:val="0"/>
          <w:marBottom w:val="0"/>
          <w:divBdr>
            <w:top w:val="none" w:sz="0" w:space="0" w:color="auto"/>
            <w:left w:val="none" w:sz="0" w:space="0" w:color="auto"/>
            <w:bottom w:val="none" w:sz="0" w:space="0" w:color="auto"/>
            <w:right w:val="none" w:sz="0" w:space="0" w:color="auto"/>
          </w:divBdr>
        </w:div>
      </w:divsChild>
    </w:div>
    <w:div w:id="685404960">
      <w:bodyDiv w:val="1"/>
      <w:marLeft w:val="0"/>
      <w:marRight w:val="0"/>
      <w:marTop w:val="0"/>
      <w:marBottom w:val="0"/>
      <w:divBdr>
        <w:top w:val="none" w:sz="0" w:space="0" w:color="auto"/>
        <w:left w:val="none" w:sz="0" w:space="0" w:color="auto"/>
        <w:bottom w:val="none" w:sz="0" w:space="0" w:color="auto"/>
        <w:right w:val="none" w:sz="0" w:space="0" w:color="auto"/>
      </w:divBdr>
      <w:divsChild>
        <w:div w:id="1040858278">
          <w:marLeft w:val="0"/>
          <w:marRight w:val="0"/>
          <w:marTop w:val="0"/>
          <w:marBottom w:val="0"/>
          <w:divBdr>
            <w:top w:val="none" w:sz="0" w:space="0" w:color="auto"/>
            <w:left w:val="none" w:sz="0" w:space="0" w:color="auto"/>
            <w:bottom w:val="none" w:sz="0" w:space="0" w:color="auto"/>
            <w:right w:val="none" w:sz="0" w:space="0" w:color="auto"/>
          </w:divBdr>
        </w:div>
        <w:div w:id="1371300894">
          <w:marLeft w:val="0"/>
          <w:marRight w:val="0"/>
          <w:marTop w:val="0"/>
          <w:marBottom w:val="0"/>
          <w:divBdr>
            <w:top w:val="none" w:sz="0" w:space="0" w:color="auto"/>
            <w:left w:val="none" w:sz="0" w:space="0" w:color="auto"/>
            <w:bottom w:val="none" w:sz="0" w:space="0" w:color="auto"/>
            <w:right w:val="none" w:sz="0" w:space="0" w:color="auto"/>
          </w:divBdr>
        </w:div>
        <w:div w:id="95563685">
          <w:marLeft w:val="0"/>
          <w:marRight w:val="0"/>
          <w:marTop w:val="0"/>
          <w:marBottom w:val="0"/>
          <w:divBdr>
            <w:top w:val="none" w:sz="0" w:space="0" w:color="auto"/>
            <w:left w:val="none" w:sz="0" w:space="0" w:color="auto"/>
            <w:bottom w:val="none" w:sz="0" w:space="0" w:color="auto"/>
            <w:right w:val="none" w:sz="0" w:space="0" w:color="auto"/>
          </w:divBdr>
        </w:div>
        <w:div w:id="1828747495">
          <w:marLeft w:val="0"/>
          <w:marRight w:val="0"/>
          <w:marTop w:val="0"/>
          <w:marBottom w:val="0"/>
          <w:divBdr>
            <w:top w:val="none" w:sz="0" w:space="0" w:color="auto"/>
            <w:left w:val="none" w:sz="0" w:space="0" w:color="auto"/>
            <w:bottom w:val="none" w:sz="0" w:space="0" w:color="auto"/>
            <w:right w:val="none" w:sz="0" w:space="0" w:color="auto"/>
          </w:divBdr>
        </w:div>
        <w:div w:id="1624921700">
          <w:marLeft w:val="0"/>
          <w:marRight w:val="0"/>
          <w:marTop w:val="0"/>
          <w:marBottom w:val="0"/>
          <w:divBdr>
            <w:top w:val="none" w:sz="0" w:space="0" w:color="auto"/>
            <w:left w:val="none" w:sz="0" w:space="0" w:color="auto"/>
            <w:bottom w:val="none" w:sz="0" w:space="0" w:color="auto"/>
            <w:right w:val="none" w:sz="0" w:space="0" w:color="auto"/>
          </w:divBdr>
        </w:div>
        <w:div w:id="1303804275">
          <w:marLeft w:val="0"/>
          <w:marRight w:val="0"/>
          <w:marTop w:val="0"/>
          <w:marBottom w:val="0"/>
          <w:divBdr>
            <w:top w:val="none" w:sz="0" w:space="0" w:color="auto"/>
            <w:left w:val="none" w:sz="0" w:space="0" w:color="auto"/>
            <w:bottom w:val="none" w:sz="0" w:space="0" w:color="auto"/>
            <w:right w:val="none" w:sz="0" w:space="0" w:color="auto"/>
          </w:divBdr>
        </w:div>
        <w:div w:id="1728603100">
          <w:marLeft w:val="0"/>
          <w:marRight w:val="0"/>
          <w:marTop w:val="0"/>
          <w:marBottom w:val="0"/>
          <w:divBdr>
            <w:top w:val="none" w:sz="0" w:space="0" w:color="auto"/>
            <w:left w:val="none" w:sz="0" w:space="0" w:color="auto"/>
            <w:bottom w:val="none" w:sz="0" w:space="0" w:color="auto"/>
            <w:right w:val="none" w:sz="0" w:space="0" w:color="auto"/>
          </w:divBdr>
        </w:div>
        <w:div w:id="152382929">
          <w:marLeft w:val="0"/>
          <w:marRight w:val="0"/>
          <w:marTop w:val="0"/>
          <w:marBottom w:val="0"/>
          <w:divBdr>
            <w:top w:val="none" w:sz="0" w:space="0" w:color="auto"/>
            <w:left w:val="none" w:sz="0" w:space="0" w:color="auto"/>
            <w:bottom w:val="none" w:sz="0" w:space="0" w:color="auto"/>
            <w:right w:val="none" w:sz="0" w:space="0" w:color="auto"/>
          </w:divBdr>
        </w:div>
        <w:div w:id="1147625056">
          <w:marLeft w:val="0"/>
          <w:marRight w:val="0"/>
          <w:marTop w:val="0"/>
          <w:marBottom w:val="0"/>
          <w:divBdr>
            <w:top w:val="none" w:sz="0" w:space="0" w:color="auto"/>
            <w:left w:val="none" w:sz="0" w:space="0" w:color="auto"/>
            <w:bottom w:val="none" w:sz="0" w:space="0" w:color="auto"/>
            <w:right w:val="none" w:sz="0" w:space="0" w:color="auto"/>
          </w:divBdr>
        </w:div>
      </w:divsChild>
    </w:div>
    <w:div w:id="686834711">
      <w:bodyDiv w:val="1"/>
      <w:marLeft w:val="0"/>
      <w:marRight w:val="0"/>
      <w:marTop w:val="0"/>
      <w:marBottom w:val="0"/>
      <w:divBdr>
        <w:top w:val="none" w:sz="0" w:space="0" w:color="auto"/>
        <w:left w:val="none" w:sz="0" w:space="0" w:color="auto"/>
        <w:bottom w:val="none" w:sz="0" w:space="0" w:color="auto"/>
        <w:right w:val="none" w:sz="0" w:space="0" w:color="auto"/>
      </w:divBdr>
      <w:divsChild>
        <w:div w:id="988707713">
          <w:marLeft w:val="0"/>
          <w:marRight w:val="0"/>
          <w:marTop w:val="0"/>
          <w:marBottom w:val="0"/>
          <w:divBdr>
            <w:top w:val="none" w:sz="0" w:space="0" w:color="auto"/>
            <w:left w:val="none" w:sz="0" w:space="0" w:color="auto"/>
            <w:bottom w:val="none" w:sz="0" w:space="0" w:color="auto"/>
            <w:right w:val="none" w:sz="0" w:space="0" w:color="auto"/>
          </w:divBdr>
        </w:div>
      </w:divsChild>
    </w:div>
    <w:div w:id="687678946">
      <w:bodyDiv w:val="1"/>
      <w:marLeft w:val="0"/>
      <w:marRight w:val="0"/>
      <w:marTop w:val="0"/>
      <w:marBottom w:val="0"/>
      <w:divBdr>
        <w:top w:val="none" w:sz="0" w:space="0" w:color="auto"/>
        <w:left w:val="none" w:sz="0" w:space="0" w:color="auto"/>
        <w:bottom w:val="none" w:sz="0" w:space="0" w:color="auto"/>
        <w:right w:val="none" w:sz="0" w:space="0" w:color="auto"/>
      </w:divBdr>
      <w:divsChild>
        <w:div w:id="1880776825">
          <w:marLeft w:val="0"/>
          <w:marRight w:val="0"/>
          <w:marTop w:val="0"/>
          <w:marBottom w:val="0"/>
          <w:divBdr>
            <w:top w:val="none" w:sz="0" w:space="0" w:color="auto"/>
            <w:left w:val="none" w:sz="0" w:space="0" w:color="auto"/>
            <w:bottom w:val="none" w:sz="0" w:space="0" w:color="auto"/>
            <w:right w:val="none" w:sz="0" w:space="0" w:color="auto"/>
          </w:divBdr>
        </w:div>
      </w:divsChild>
    </w:div>
    <w:div w:id="688608795">
      <w:bodyDiv w:val="1"/>
      <w:marLeft w:val="0"/>
      <w:marRight w:val="0"/>
      <w:marTop w:val="0"/>
      <w:marBottom w:val="0"/>
      <w:divBdr>
        <w:top w:val="none" w:sz="0" w:space="0" w:color="auto"/>
        <w:left w:val="none" w:sz="0" w:space="0" w:color="auto"/>
        <w:bottom w:val="none" w:sz="0" w:space="0" w:color="auto"/>
        <w:right w:val="none" w:sz="0" w:space="0" w:color="auto"/>
      </w:divBdr>
      <w:divsChild>
        <w:div w:id="1961449831">
          <w:marLeft w:val="0"/>
          <w:marRight w:val="0"/>
          <w:marTop w:val="0"/>
          <w:marBottom w:val="0"/>
          <w:divBdr>
            <w:top w:val="none" w:sz="0" w:space="0" w:color="auto"/>
            <w:left w:val="none" w:sz="0" w:space="0" w:color="auto"/>
            <w:bottom w:val="none" w:sz="0" w:space="0" w:color="auto"/>
            <w:right w:val="none" w:sz="0" w:space="0" w:color="auto"/>
          </w:divBdr>
        </w:div>
        <w:div w:id="1968124672">
          <w:marLeft w:val="0"/>
          <w:marRight w:val="0"/>
          <w:marTop w:val="0"/>
          <w:marBottom w:val="0"/>
          <w:divBdr>
            <w:top w:val="none" w:sz="0" w:space="0" w:color="auto"/>
            <w:left w:val="none" w:sz="0" w:space="0" w:color="auto"/>
            <w:bottom w:val="none" w:sz="0" w:space="0" w:color="auto"/>
            <w:right w:val="none" w:sz="0" w:space="0" w:color="auto"/>
          </w:divBdr>
        </w:div>
      </w:divsChild>
    </w:div>
    <w:div w:id="690111727">
      <w:bodyDiv w:val="1"/>
      <w:marLeft w:val="0"/>
      <w:marRight w:val="0"/>
      <w:marTop w:val="0"/>
      <w:marBottom w:val="0"/>
      <w:divBdr>
        <w:top w:val="none" w:sz="0" w:space="0" w:color="auto"/>
        <w:left w:val="none" w:sz="0" w:space="0" w:color="auto"/>
        <w:bottom w:val="none" w:sz="0" w:space="0" w:color="auto"/>
        <w:right w:val="none" w:sz="0" w:space="0" w:color="auto"/>
      </w:divBdr>
      <w:divsChild>
        <w:div w:id="749622646">
          <w:marLeft w:val="0"/>
          <w:marRight w:val="0"/>
          <w:marTop w:val="0"/>
          <w:marBottom w:val="0"/>
          <w:divBdr>
            <w:top w:val="none" w:sz="0" w:space="0" w:color="auto"/>
            <w:left w:val="none" w:sz="0" w:space="0" w:color="auto"/>
            <w:bottom w:val="none" w:sz="0" w:space="0" w:color="auto"/>
            <w:right w:val="none" w:sz="0" w:space="0" w:color="auto"/>
          </w:divBdr>
        </w:div>
      </w:divsChild>
    </w:div>
    <w:div w:id="712460908">
      <w:bodyDiv w:val="1"/>
      <w:marLeft w:val="0"/>
      <w:marRight w:val="0"/>
      <w:marTop w:val="0"/>
      <w:marBottom w:val="0"/>
      <w:divBdr>
        <w:top w:val="none" w:sz="0" w:space="0" w:color="auto"/>
        <w:left w:val="none" w:sz="0" w:space="0" w:color="auto"/>
        <w:bottom w:val="none" w:sz="0" w:space="0" w:color="auto"/>
        <w:right w:val="none" w:sz="0" w:space="0" w:color="auto"/>
      </w:divBdr>
      <w:divsChild>
        <w:div w:id="957224112">
          <w:marLeft w:val="0"/>
          <w:marRight w:val="0"/>
          <w:marTop w:val="0"/>
          <w:marBottom w:val="0"/>
          <w:divBdr>
            <w:top w:val="none" w:sz="0" w:space="0" w:color="auto"/>
            <w:left w:val="none" w:sz="0" w:space="0" w:color="auto"/>
            <w:bottom w:val="none" w:sz="0" w:space="0" w:color="auto"/>
            <w:right w:val="none" w:sz="0" w:space="0" w:color="auto"/>
          </w:divBdr>
        </w:div>
      </w:divsChild>
    </w:div>
    <w:div w:id="717973526">
      <w:bodyDiv w:val="1"/>
      <w:marLeft w:val="0"/>
      <w:marRight w:val="0"/>
      <w:marTop w:val="0"/>
      <w:marBottom w:val="0"/>
      <w:divBdr>
        <w:top w:val="none" w:sz="0" w:space="0" w:color="auto"/>
        <w:left w:val="none" w:sz="0" w:space="0" w:color="auto"/>
        <w:bottom w:val="none" w:sz="0" w:space="0" w:color="auto"/>
        <w:right w:val="none" w:sz="0" w:space="0" w:color="auto"/>
      </w:divBdr>
      <w:divsChild>
        <w:div w:id="2043820287">
          <w:marLeft w:val="0"/>
          <w:marRight w:val="0"/>
          <w:marTop w:val="0"/>
          <w:marBottom w:val="0"/>
          <w:divBdr>
            <w:top w:val="none" w:sz="0" w:space="0" w:color="auto"/>
            <w:left w:val="none" w:sz="0" w:space="0" w:color="auto"/>
            <w:bottom w:val="none" w:sz="0" w:space="0" w:color="auto"/>
            <w:right w:val="none" w:sz="0" w:space="0" w:color="auto"/>
          </w:divBdr>
        </w:div>
      </w:divsChild>
    </w:div>
    <w:div w:id="720523250">
      <w:bodyDiv w:val="1"/>
      <w:marLeft w:val="0"/>
      <w:marRight w:val="0"/>
      <w:marTop w:val="0"/>
      <w:marBottom w:val="0"/>
      <w:divBdr>
        <w:top w:val="none" w:sz="0" w:space="0" w:color="auto"/>
        <w:left w:val="none" w:sz="0" w:space="0" w:color="auto"/>
        <w:bottom w:val="none" w:sz="0" w:space="0" w:color="auto"/>
        <w:right w:val="none" w:sz="0" w:space="0" w:color="auto"/>
      </w:divBdr>
      <w:divsChild>
        <w:div w:id="545719284">
          <w:marLeft w:val="0"/>
          <w:marRight w:val="0"/>
          <w:marTop w:val="0"/>
          <w:marBottom w:val="0"/>
          <w:divBdr>
            <w:top w:val="none" w:sz="0" w:space="0" w:color="auto"/>
            <w:left w:val="none" w:sz="0" w:space="0" w:color="auto"/>
            <w:bottom w:val="none" w:sz="0" w:space="0" w:color="auto"/>
            <w:right w:val="none" w:sz="0" w:space="0" w:color="auto"/>
          </w:divBdr>
        </w:div>
      </w:divsChild>
    </w:div>
    <w:div w:id="728236473">
      <w:bodyDiv w:val="1"/>
      <w:marLeft w:val="0"/>
      <w:marRight w:val="0"/>
      <w:marTop w:val="0"/>
      <w:marBottom w:val="0"/>
      <w:divBdr>
        <w:top w:val="none" w:sz="0" w:space="0" w:color="auto"/>
        <w:left w:val="none" w:sz="0" w:space="0" w:color="auto"/>
        <w:bottom w:val="none" w:sz="0" w:space="0" w:color="auto"/>
        <w:right w:val="none" w:sz="0" w:space="0" w:color="auto"/>
      </w:divBdr>
      <w:divsChild>
        <w:div w:id="799954625">
          <w:marLeft w:val="0"/>
          <w:marRight w:val="0"/>
          <w:marTop w:val="0"/>
          <w:marBottom w:val="0"/>
          <w:divBdr>
            <w:top w:val="none" w:sz="0" w:space="0" w:color="auto"/>
            <w:left w:val="none" w:sz="0" w:space="0" w:color="auto"/>
            <w:bottom w:val="none" w:sz="0" w:space="0" w:color="auto"/>
            <w:right w:val="none" w:sz="0" w:space="0" w:color="auto"/>
          </w:divBdr>
        </w:div>
        <w:div w:id="1205479154">
          <w:marLeft w:val="0"/>
          <w:marRight w:val="0"/>
          <w:marTop w:val="0"/>
          <w:marBottom w:val="0"/>
          <w:divBdr>
            <w:top w:val="none" w:sz="0" w:space="0" w:color="auto"/>
            <w:left w:val="none" w:sz="0" w:space="0" w:color="auto"/>
            <w:bottom w:val="none" w:sz="0" w:space="0" w:color="auto"/>
            <w:right w:val="none" w:sz="0" w:space="0" w:color="auto"/>
          </w:divBdr>
        </w:div>
        <w:div w:id="932543651">
          <w:marLeft w:val="0"/>
          <w:marRight w:val="0"/>
          <w:marTop w:val="0"/>
          <w:marBottom w:val="0"/>
          <w:divBdr>
            <w:top w:val="none" w:sz="0" w:space="0" w:color="auto"/>
            <w:left w:val="none" w:sz="0" w:space="0" w:color="auto"/>
            <w:bottom w:val="none" w:sz="0" w:space="0" w:color="auto"/>
            <w:right w:val="none" w:sz="0" w:space="0" w:color="auto"/>
          </w:divBdr>
        </w:div>
        <w:div w:id="598830853">
          <w:marLeft w:val="0"/>
          <w:marRight w:val="0"/>
          <w:marTop w:val="0"/>
          <w:marBottom w:val="0"/>
          <w:divBdr>
            <w:top w:val="none" w:sz="0" w:space="0" w:color="auto"/>
            <w:left w:val="none" w:sz="0" w:space="0" w:color="auto"/>
            <w:bottom w:val="none" w:sz="0" w:space="0" w:color="auto"/>
            <w:right w:val="none" w:sz="0" w:space="0" w:color="auto"/>
          </w:divBdr>
        </w:div>
        <w:div w:id="938829879">
          <w:marLeft w:val="0"/>
          <w:marRight w:val="0"/>
          <w:marTop w:val="0"/>
          <w:marBottom w:val="0"/>
          <w:divBdr>
            <w:top w:val="none" w:sz="0" w:space="0" w:color="auto"/>
            <w:left w:val="none" w:sz="0" w:space="0" w:color="auto"/>
            <w:bottom w:val="none" w:sz="0" w:space="0" w:color="auto"/>
            <w:right w:val="none" w:sz="0" w:space="0" w:color="auto"/>
          </w:divBdr>
        </w:div>
      </w:divsChild>
    </w:div>
    <w:div w:id="734553264">
      <w:bodyDiv w:val="1"/>
      <w:marLeft w:val="0"/>
      <w:marRight w:val="0"/>
      <w:marTop w:val="0"/>
      <w:marBottom w:val="0"/>
      <w:divBdr>
        <w:top w:val="none" w:sz="0" w:space="0" w:color="auto"/>
        <w:left w:val="none" w:sz="0" w:space="0" w:color="auto"/>
        <w:bottom w:val="none" w:sz="0" w:space="0" w:color="auto"/>
        <w:right w:val="none" w:sz="0" w:space="0" w:color="auto"/>
      </w:divBdr>
      <w:divsChild>
        <w:div w:id="580338921">
          <w:marLeft w:val="0"/>
          <w:marRight w:val="0"/>
          <w:marTop w:val="0"/>
          <w:marBottom w:val="0"/>
          <w:divBdr>
            <w:top w:val="none" w:sz="0" w:space="0" w:color="auto"/>
            <w:left w:val="none" w:sz="0" w:space="0" w:color="auto"/>
            <w:bottom w:val="none" w:sz="0" w:space="0" w:color="auto"/>
            <w:right w:val="none" w:sz="0" w:space="0" w:color="auto"/>
          </w:divBdr>
        </w:div>
        <w:div w:id="1127972726">
          <w:marLeft w:val="0"/>
          <w:marRight w:val="0"/>
          <w:marTop w:val="0"/>
          <w:marBottom w:val="0"/>
          <w:divBdr>
            <w:top w:val="none" w:sz="0" w:space="0" w:color="auto"/>
            <w:left w:val="none" w:sz="0" w:space="0" w:color="auto"/>
            <w:bottom w:val="none" w:sz="0" w:space="0" w:color="auto"/>
            <w:right w:val="none" w:sz="0" w:space="0" w:color="auto"/>
          </w:divBdr>
        </w:div>
        <w:div w:id="2007393396">
          <w:marLeft w:val="0"/>
          <w:marRight w:val="0"/>
          <w:marTop w:val="0"/>
          <w:marBottom w:val="0"/>
          <w:divBdr>
            <w:top w:val="none" w:sz="0" w:space="0" w:color="auto"/>
            <w:left w:val="none" w:sz="0" w:space="0" w:color="auto"/>
            <w:bottom w:val="none" w:sz="0" w:space="0" w:color="auto"/>
            <w:right w:val="none" w:sz="0" w:space="0" w:color="auto"/>
          </w:divBdr>
        </w:div>
        <w:div w:id="1510174699">
          <w:marLeft w:val="0"/>
          <w:marRight w:val="0"/>
          <w:marTop w:val="0"/>
          <w:marBottom w:val="0"/>
          <w:divBdr>
            <w:top w:val="none" w:sz="0" w:space="0" w:color="auto"/>
            <w:left w:val="none" w:sz="0" w:space="0" w:color="auto"/>
            <w:bottom w:val="none" w:sz="0" w:space="0" w:color="auto"/>
            <w:right w:val="none" w:sz="0" w:space="0" w:color="auto"/>
          </w:divBdr>
        </w:div>
      </w:divsChild>
    </w:div>
    <w:div w:id="740059898">
      <w:bodyDiv w:val="1"/>
      <w:marLeft w:val="0"/>
      <w:marRight w:val="0"/>
      <w:marTop w:val="0"/>
      <w:marBottom w:val="0"/>
      <w:divBdr>
        <w:top w:val="none" w:sz="0" w:space="0" w:color="auto"/>
        <w:left w:val="none" w:sz="0" w:space="0" w:color="auto"/>
        <w:bottom w:val="none" w:sz="0" w:space="0" w:color="auto"/>
        <w:right w:val="none" w:sz="0" w:space="0" w:color="auto"/>
      </w:divBdr>
      <w:divsChild>
        <w:div w:id="1504858289">
          <w:marLeft w:val="0"/>
          <w:marRight w:val="0"/>
          <w:marTop w:val="0"/>
          <w:marBottom w:val="0"/>
          <w:divBdr>
            <w:top w:val="none" w:sz="0" w:space="0" w:color="auto"/>
            <w:left w:val="none" w:sz="0" w:space="0" w:color="auto"/>
            <w:bottom w:val="none" w:sz="0" w:space="0" w:color="auto"/>
            <w:right w:val="none" w:sz="0" w:space="0" w:color="auto"/>
          </w:divBdr>
        </w:div>
      </w:divsChild>
    </w:div>
    <w:div w:id="740062891">
      <w:bodyDiv w:val="1"/>
      <w:marLeft w:val="0"/>
      <w:marRight w:val="0"/>
      <w:marTop w:val="0"/>
      <w:marBottom w:val="0"/>
      <w:divBdr>
        <w:top w:val="none" w:sz="0" w:space="0" w:color="auto"/>
        <w:left w:val="none" w:sz="0" w:space="0" w:color="auto"/>
        <w:bottom w:val="none" w:sz="0" w:space="0" w:color="auto"/>
        <w:right w:val="none" w:sz="0" w:space="0" w:color="auto"/>
      </w:divBdr>
      <w:divsChild>
        <w:div w:id="172687581">
          <w:marLeft w:val="0"/>
          <w:marRight w:val="0"/>
          <w:marTop w:val="0"/>
          <w:marBottom w:val="0"/>
          <w:divBdr>
            <w:top w:val="none" w:sz="0" w:space="0" w:color="auto"/>
            <w:left w:val="none" w:sz="0" w:space="0" w:color="auto"/>
            <w:bottom w:val="none" w:sz="0" w:space="0" w:color="auto"/>
            <w:right w:val="none" w:sz="0" w:space="0" w:color="auto"/>
          </w:divBdr>
        </w:div>
      </w:divsChild>
    </w:div>
    <w:div w:id="768697487">
      <w:bodyDiv w:val="1"/>
      <w:marLeft w:val="0"/>
      <w:marRight w:val="0"/>
      <w:marTop w:val="0"/>
      <w:marBottom w:val="0"/>
      <w:divBdr>
        <w:top w:val="none" w:sz="0" w:space="0" w:color="auto"/>
        <w:left w:val="none" w:sz="0" w:space="0" w:color="auto"/>
        <w:bottom w:val="none" w:sz="0" w:space="0" w:color="auto"/>
        <w:right w:val="none" w:sz="0" w:space="0" w:color="auto"/>
      </w:divBdr>
      <w:divsChild>
        <w:div w:id="1152453393">
          <w:marLeft w:val="0"/>
          <w:marRight w:val="0"/>
          <w:marTop w:val="0"/>
          <w:marBottom w:val="0"/>
          <w:divBdr>
            <w:top w:val="none" w:sz="0" w:space="0" w:color="auto"/>
            <w:left w:val="none" w:sz="0" w:space="0" w:color="auto"/>
            <w:bottom w:val="none" w:sz="0" w:space="0" w:color="auto"/>
            <w:right w:val="none" w:sz="0" w:space="0" w:color="auto"/>
          </w:divBdr>
        </w:div>
        <w:div w:id="141776992">
          <w:marLeft w:val="0"/>
          <w:marRight w:val="0"/>
          <w:marTop w:val="0"/>
          <w:marBottom w:val="0"/>
          <w:divBdr>
            <w:top w:val="none" w:sz="0" w:space="0" w:color="auto"/>
            <w:left w:val="none" w:sz="0" w:space="0" w:color="auto"/>
            <w:bottom w:val="none" w:sz="0" w:space="0" w:color="auto"/>
            <w:right w:val="none" w:sz="0" w:space="0" w:color="auto"/>
          </w:divBdr>
        </w:div>
        <w:div w:id="1801923264">
          <w:marLeft w:val="0"/>
          <w:marRight w:val="0"/>
          <w:marTop w:val="0"/>
          <w:marBottom w:val="0"/>
          <w:divBdr>
            <w:top w:val="none" w:sz="0" w:space="0" w:color="auto"/>
            <w:left w:val="none" w:sz="0" w:space="0" w:color="auto"/>
            <w:bottom w:val="none" w:sz="0" w:space="0" w:color="auto"/>
            <w:right w:val="none" w:sz="0" w:space="0" w:color="auto"/>
          </w:divBdr>
        </w:div>
        <w:div w:id="749349903">
          <w:marLeft w:val="0"/>
          <w:marRight w:val="0"/>
          <w:marTop w:val="0"/>
          <w:marBottom w:val="0"/>
          <w:divBdr>
            <w:top w:val="none" w:sz="0" w:space="0" w:color="auto"/>
            <w:left w:val="none" w:sz="0" w:space="0" w:color="auto"/>
            <w:bottom w:val="none" w:sz="0" w:space="0" w:color="auto"/>
            <w:right w:val="none" w:sz="0" w:space="0" w:color="auto"/>
          </w:divBdr>
        </w:div>
        <w:div w:id="1289504530">
          <w:marLeft w:val="0"/>
          <w:marRight w:val="0"/>
          <w:marTop w:val="0"/>
          <w:marBottom w:val="0"/>
          <w:divBdr>
            <w:top w:val="none" w:sz="0" w:space="0" w:color="auto"/>
            <w:left w:val="none" w:sz="0" w:space="0" w:color="auto"/>
            <w:bottom w:val="none" w:sz="0" w:space="0" w:color="auto"/>
            <w:right w:val="none" w:sz="0" w:space="0" w:color="auto"/>
          </w:divBdr>
        </w:div>
        <w:div w:id="756903701">
          <w:marLeft w:val="0"/>
          <w:marRight w:val="0"/>
          <w:marTop w:val="0"/>
          <w:marBottom w:val="0"/>
          <w:divBdr>
            <w:top w:val="none" w:sz="0" w:space="0" w:color="auto"/>
            <w:left w:val="none" w:sz="0" w:space="0" w:color="auto"/>
            <w:bottom w:val="none" w:sz="0" w:space="0" w:color="auto"/>
            <w:right w:val="none" w:sz="0" w:space="0" w:color="auto"/>
          </w:divBdr>
        </w:div>
      </w:divsChild>
    </w:div>
    <w:div w:id="783577122">
      <w:bodyDiv w:val="1"/>
      <w:marLeft w:val="0"/>
      <w:marRight w:val="0"/>
      <w:marTop w:val="0"/>
      <w:marBottom w:val="0"/>
      <w:divBdr>
        <w:top w:val="none" w:sz="0" w:space="0" w:color="auto"/>
        <w:left w:val="none" w:sz="0" w:space="0" w:color="auto"/>
        <w:bottom w:val="none" w:sz="0" w:space="0" w:color="auto"/>
        <w:right w:val="none" w:sz="0" w:space="0" w:color="auto"/>
      </w:divBdr>
      <w:divsChild>
        <w:div w:id="1375303273">
          <w:marLeft w:val="0"/>
          <w:marRight w:val="0"/>
          <w:marTop w:val="0"/>
          <w:marBottom w:val="0"/>
          <w:divBdr>
            <w:top w:val="none" w:sz="0" w:space="0" w:color="auto"/>
            <w:left w:val="none" w:sz="0" w:space="0" w:color="auto"/>
            <w:bottom w:val="none" w:sz="0" w:space="0" w:color="auto"/>
            <w:right w:val="none" w:sz="0" w:space="0" w:color="auto"/>
          </w:divBdr>
        </w:div>
        <w:div w:id="939751683">
          <w:marLeft w:val="0"/>
          <w:marRight w:val="0"/>
          <w:marTop w:val="0"/>
          <w:marBottom w:val="0"/>
          <w:divBdr>
            <w:top w:val="none" w:sz="0" w:space="0" w:color="auto"/>
            <w:left w:val="none" w:sz="0" w:space="0" w:color="auto"/>
            <w:bottom w:val="none" w:sz="0" w:space="0" w:color="auto"/>
            <w:right w:val="none" w:sz="0" w:space="0" w:color="auto"/>
          </w:divBdr>
        </w:div>
        <w:div w:id="340203589">
          <w:marLeft w:val="0"/>
          <w:marRight w:val="0"/>
          <w:marTop w:val="0"/>
          <w:marBottom w:val="0"/>
          <w:divBdr>
            <w:top w:val="none" w:sz="0" w:space="0" w:color="auto"/>
            <w:left w:val="none" w:sz="0" w:space="0" w:color="auto"/>
            <w:bottom w:val="none" w:sz="0" w:space="0" w:color="auto"/>
            <w:right w:val="none" w:sz="0" w:space="0" w:color="auto"/>
          </w:divBdr>
        </w:div>
        <w:div w:id="277445045">
          <w:marLeft w:val="0"/>
          <w:marRight w:val="0"/>
          <w:marTop w:val="0"/>
          <w:marBottom w:val="0"/>
          <w:divBdr>
            <w:top w:val="none" w:sz="0" w:space="0" w:color="auto"/>
            <w:left w:val="none" w:sz="0" w:space="0" w:color="auto"/>
            <w:bottom w:val="none" w:sz="0" w:space="0" w:color="auto"/>
            <w:right w:val="none" w:sz="0" w:space="0" w:color="auto"/>
          </w:divBdr>
        </w:div>
      </w:divsChild>
    </w:div>
    <w:div w:id="830607402">
      <w:bodyDiv w:val="1"/>
      <w:marLeft w:val="0"/>
      <w:marRight w:val="0"/>
      <w:marTop w:val="0"/>
      <w:marBottom w:val="0"/>
      <w:divBdr>
        <w:top w:val="none" w:sz="0" w:space="0" w:color="auto"/>
        <w:left w:val="none" w:sz="0" w:space="0" w:color="auto"/>
        <w:bottom w:val="none" w:sz="0" w:space="0" w:color="auto"/>
        <w:right w:val="none" w:sz="0" w:space="0" w:color="auto"/>
      </w:divBdr>
      <w:divsChild>
        <w:div w:id="1165514366">
          <w:marLeft w:val="0"/>
          <w:marRight w:val="0"/>
          <w:marTop w:val="0"/>
          <w:marBottom w:val="0"/>
          <w:divBdr>
            <w:top w:val="none" w:sz="0" w:space="0" w:color="auto"/>
            <w:left w:val="none" w:sz="0" w:space="0" w:color="auto"/>
            <w:bottom w:val="none" w:sz="0" w:space="0" w:color="auto"/>
            <w:right w:val="none" w:sz="0" w:space="0" w:color="auto"/>
          </w:divBdr>
        </w:div>
      </w:divsChild>
    </w:div>
    <w:div w:id="845481552">
      <w:bodyDiv w:val="1"/>
      <w:marLeft w:val="0"/>
      <w:marRight w:val="0"/>
      <w:marTop w:val="0"/>
      <w:marBottom w:val="0"/>
      <w:divBdr>
        <w:top w:val="none" w:sz="0" w:space="0" w:color="auto"/>
        <w:left w:val="none" w:sz="0" w:space="0" w:color="auto"/>
        <w:bottom w:val="none" w:sz="0" w:space="0" w:color="auto"/>
        <w:right w:val="none" w:sz="0" w:space="0" w:color="auto"/>
      </w:divBdr>
      <w:divsChild>
        <w:div w:id="2103916257">
          <w:marLeft w:val="0"/>
          <w:marRight w:val="0"/>
          <w:marTop w:val="0"/>
          <w:marBottom w:val="0"/>
          <w:divBdr>
            <w:top w:val="none" w:sz="0" w:space="0" w:color="auto"/>
            <w:left w:val="none" w:sz="0" w:space="0" w:color="auto"/>
            <w:bottom w:val="none" w:sz="0" w:space="0" w:color="auto"/>
            <w:right w:val="none" w:sz="0" w:space="0" w:color="auto"/>
          </w:divBdr>
        </w:div>
        <w:div w:id="1983271812">
          <w:marLeft w:val="0"/>
          <w:marRight w:val="0"/>
          <w:marTop w:val="0"/>
          <w:marBottom w:val="0"/>
          <w:divBdr>
            <w:top w:val="none" w:sz="0" w:space="0" w:color="auto"/>
            <w:left w:val="none" w:sz="0" w:space="0" w:color="auto"/>
            <w:bottom w:val="none" w:sz="0" w:space="0" w:color="auto"/>
            <w:right w:val="none" w:sz="0" w:space="0" w:color="auto"/>
          </w:divBdr>
        </w:div>
        <w:div w:id="118840188">
          <w:marLeft w:val="0"/>
          <w:marRight w:val="0"/>
          <w:marTop w:val="0"/>
          <w:marBottom w:val="0"/>
          <w:divBdr>
            <w:top w:val="none" w:sz="0" w:space="0" w:color="auto"/>
            <w:left w:val="none" w:sz="0" w:space="0" w:color="auto"/>
            <w:bottom w:val="none" w:sz="0" w:space="0" w:color="auto"/>
            <w:right w:val="none" w:sz="0" w:space="0" w:color="auto"/>
          </w:divBdr>
        </w:div>
        <w:div w:id="1345748912">
          <w:marLeft w:val="0"/>
          <w:marRight w:val="0"/>
          <w:marTop w:val="0"/>
          <w:marBottom w:val="0"/>
          <w:divBdr>
            <w:top w:val="none" w:sz="0" w:space="0" w:color="auto"/>
            <w:left w:val="none" w:sz="0" w:space="0" w:color="auto"/>
            <w:bottom w:val="none" w:sz="0" w:space="0" w:color="auto"/>
            <w:right w:val="none" w:sz="0" w:space="0" w:color="auto"/>
          </w:divBdr>
        </w:div>
      </w:divsChild>
    </w:div>
    <w:div w:id="847132492">
      <w:bodyDiv w:val="1"/>
      <w:marLeft w:val="0"/>
      <w:marRight w:val="0"/>
      <w:marTop w:val="0"/>
      <w:marBottom w:val="0"/>
      <w:divBdr>
        <w:top w:val="none" w:sz="0" w:space="0" w:color="auto"/>
        <w:left w:val="none" w:sz="0" w:space="0" w:color="auto"/>
        <w:bottom w:val="none" w:sz="0" w:space="0" w:color="auto"/>
        <w:right w:val="none" w:sz="0" w:space="0" w:color="auto"/>
      </w:divBdr>
      <w:divsChild>
        <w:div w:id="1491172467">
          <w:marLeft w:val="0"/>
          <w:marRight w:val="0"/>
          <w:marTop w:val="0"/>
          <w:marBottom w:val="0"/>
          <w:divBdr>
            <w:top w:val="none" w:sz="0" w:space="0" w:color="auto"/>
            <w:left w:val="none" w:sz="0" w:space="0" w:color="auto"/>
            <w:bottom w:val="none" w:sz="0" w:space="0" w:color="auto"/>
            <w:right w:val="none" w:sz="0" w:space="0" w:color="auto"/>
          </w:divBdr>
        </w:div>
        <w:div w:id="2040887869">
          <w:marLeft w:val="0"/>
          <w:marRight w:val="0"/>
          <w:marTop w:val="0"/>
          <w:marBottom w:val="0"/>
          <w:divBdr>
            <w:top w:val="none" w:sz="0" w:space="0" w:color="auto"/>
            <w:left w:val="none" w:sz="0" w:space="0" w:color="auto"/>
            <w:bottom w:val="none" w:sz="0" w:space="0" w:color="auto"/>
            <w:right w:val="none" w:sz="0" w:space="0" w:color="auto"/>
          </w:divBdr>
        </w:div>
        <w:div w:id="789781040">
          <w:marLeft w:val="0"/>
          <w:marRight w:val="0"/>
          <w:marTop w:val="0"/>
          <w:marBottom w:val="0"/>
          <w:divBdr>
            <w:top w:val="none" w:sz="0" w:space="0" w:color="auto"/>
            <w:left w:val="none" w:sz="0" w:space="0" w:color="auto"/>
            <w:bottom w:val="none" w:sz="0" w:space="0" w:color="auto"/>
            <w:right w:val="none" w:sz="0" w:space="0" w:color="auto"/>
          </w:divBdr>
        </w:div>
        <w:div w:id="1057122566">
          <w:marLeft w:val="0"/>
          <w:marRight w:val="0"/>
          <w:marTop w:val="0"/>
          <w:marBottom w:val="0"/>
          <w:divBdr>
            <w:top w:val="none" w:sz="0" w:space="0" w:color="auto"/>
            <w:left w:val="none" w:sz="0" w:space="0" w:color="auto"/>
            <w:bottom w:val="none" w:sz="0" w:space="0" w:color="auto"/>
            <w:right w:val="none" w:sz="0" w:space="0" w:color="auto"/>
          </w:divBdr>
        </w:div>
      </w:divsChild>
    </w:div>
    <w:div w:id="852912539">
      <w:bodyDiv w:val="1"/>
      <w:marLeft w:val="0"/>
      <w:marRight w:val="0"/>
      <w:marTop w:val="0"/>
      <w:marBottom w:val="0"/>
      <w:divBdr>
        <w:top w:val="none" w:sz="0" w:space="0" w:color="auto"/>
        <w:left w:val="none" w:sz="0" w:space="0" w:color="auto"/>
        <w:bottom w:val="none" w:sz="0" w:space="0" w:color="auto"/>
        <w:right w:val="none" w:sz="0" w:space="0" w:color="auto"/>
      </w:divBdr>
      <w:divsChild>
        <w:div w:id="1488861256">
          <w:marLeft w:val="0"/>
          <w:marRight w:val="0"/>
          <w:marTop w:val="0"/>
          <w:marBottom w:val="0"/>
          <w:divBdr>
            <w:top w:val="none" w:sz="0" w:space="0" w:color="auto"/>
            <w:left w:val="none" w:sz="0" w:space="0" w:color="auto"/>
            <w:bottom w:val="none" w:sz="0" w:space="0" w:color="auto"/>
            <w:right w:val="none" w:sz="0" w:space="0" w:color="auto"/>
          </w:divBdr>
        </w:div>
      </w:divsChild>
    </w:div>
    <w:div w:id="859859569">
      <w:bodyDiv w:val="1"/>
      <w:marLeft w:val="0"/>
      <w:marRight w:val="0"/>
      <w:marTop w:val="0"/>
      <w:marBottom w:val="0"/>
      <w:divBdr>
        <w:top w:val="none" w:sz="0" w:space="0" w:color="auto"/>
        <w:left w:val="none" w:sz="0" w:space="0" w:color="auto"/>
        <w:bottom w:val="none" w:sz="0" w:space="0" w:color="auto"/>
        <w:right w:val="none" w:sz="0" w:space="0" w:color="auto"/>
      </w:divBdr>
      <w:divsChild>
        <w:div w:id="624890927">
          <w:marLeft w:val="0"/>
          <w:marRight w:val="0"/>
          <w:marTop w:val="0"/>
          <w:marBottom w:val="0"/>
          <w:divBdr>
            <w:top w:val="none" w:sz="0" w:space="0" w:color="auto"/>
            <w:left w:val="none" w:sz="0" w:space="0" w:color="auto"/>
            <w:bottom w:val="none" w:sz="0" w:space="0" w:color="auto"/>
            <w:right w:val="none" w:sz="0" w:space="0" w:color="auto"/>
          </w:divBdr>
        </w:div>
        <w:div w:id="1428503942">
          <w:marLeft w:val="0"/>
          <w:marRight w:val="0"/>
          <w:marTop w:val="0"/>
          <w:marBottom w:val="0"/>
          <w:divBdr>
            <w:top w:val="none" w:sz="0" w:space="0" w:color="auto"/>
            <w:left w:val="none" w:sz="0" w:space="0" w:color="auto"/>
            <w:bottom w:val="none" w:sz="0" w:space="0" w:color="auto"/>
            <w:right w:val="none" w:sz="0" w:space="0" w:color="auto"/>
          </w:divBdr>
        </w:div>
        <w:div w:id="1731727492">
          <w:marLeft w:val="0"/>
          <w:marRight w:val="0"/>
          <w:marTop w:val="0"/>
          <w:marBottom w:val="0"/>
          <w:divBdr>
            <w:top w:val="none" w:sz="0" w:space="0" w:color="auto"/>
            <w:left w:val="none" w:sz="0" w:space="0" w:color="auto"/>
            <w:bottom w:val="none" w:sz="0" w:space="0" w:color="auto"/>
            <w:right w:val="none" w:sz="0" w:space="0" w:color="auto"/>
          </w:divBdr>
        </w:div>
        <w:div w:id="730927086">
          <w:marLeft w:val="0"/>
          <w:marRight w:val="0"/>
          <w:marTop w:val="0"/>
          <w:marBottom w:val="0"/>
          <w:divBdr>
            <w:top w:val="none" w:sz="0" w:space="0" w:color="auto"/>
            <w:left w:val="none" w:sz="0" w:space="0" w:color="auto"/>
            <w:bottom w:val="none" w:sz="0" w:space="0" w:color="auto"/>
            <w:right w:val="none" w:sz="0" w:space="0" w:color="auto"/>
          </w:divBdr>
        </w:div>
        <w:div w:id="986056252">
          <w:marLeft w:val="0"/>
          <w:marRight w:val="0"/>
          <w:marTop w:val="0"/>
          <w:marBottom w:val="0"/>
          <w:divBdr>
            <w:top w:val="none" w:sz="0" w:space="0" w:color="auto"/>
            <w:left w:val="none" w:sz="0" w:space="0" w:color="auto"/>
            <w:bottom w:val="none" w:sz="0" w:space="0" w:color="auto"/>
            <w:right w:val="none" w:sz="0" w:space="0" w:color="auto"/>
          </w:divBdr>
        </w:div>
        <w:div w:id="770668496">
          <w:marLeft w:val="0"/>
          <w:marRight w:val="0"/>
          <w:marTop w:val="0"/>
          <w:marBottom w:val="0"/>
          <w:divBdr>
            <w:top w:val="none" w:sz="0" w:space="0" w:color="auto"/>
            <w:left w:val="none" w:sz="0" w:space="0" w:color="auto"/>
            <w:bottom w:val="none" w:sz="0" w:space="0" w:color="auto"/>
            <w:right w:val="none" w:sz="0" w:space="0" w:color="auto"/>
          </w:divBdr>
        </w:div>
        <w:div w:id="409468973">
          <w:marLeft w:val="0"/>
          <w:marRight w:val="0"/>
          <w:marTop w:val="0"/>
          <w:marBottom w:val="0"/>
          <w:divBdr>
            <w:top w:val="none" w:sz="0" w:space="0" w:color="auto"/>
            <w:left w:val="none" w:sz="0" w:space="0" w:color="auto"/>
            <w:bottom w:val="none" w:sz="0" w:space="0" w:color="auto"/>
            <w:right w:val="none" w:sz="0" w:space="0" w:color="auto"/>
          </w:divBdr>
        </w:div>
      </w:divsChild>
    </w:div>
    <w:div w:id="862328572">
      <w:bodyDiv w:val="1"/>
      <w:marLeft w:val="0"/>
      <w:marRight w:val="0"/>
      <w:marTop w:val="0"/>
      <w:marBottom w:val="0"/>
      <w:divBdr>
        <w:top w:val="none" w:sz="0" w:space="0" w:color="auto"/>
        <w:left w:val="none" w:sz="0" w:space="0" w:color="auto"/>
        <w:bottom w:val="none" w:sz="0" w:space="0" w:color="auto"/>
        <w:right w:val="none" w:sz="0" w:space="0" w:color="auto"/>
      </w:divBdr>
      <w:divsChild>
        <w:div w:id="1692367812">
          <w:marLeft w:val="0"/>
          <w:marRight w:val="0"/>
          <w:marTop w:val="0"/>
          <w:marBottom w:val="0"/>
          <w:divBdr>
            <w:top w:val="none" w:sz="0" w:space="0" w:color="auto"/>
            <w:left w:val="none" w:sz="0" w:space="0" w:color="auto"/>
            <w:bottom w:val="none" w:sz="0" w:space="0" w:color="auto"/>
            <w:right w:val="none" w:sz="0" w:space="0" w:color="auto"/>
          </w:divBdr>
        </w:div>
      </w:divsChild>
    </w:div>
    <w:div w:id="870612353">
      <w:bodyDiv w:val="1"/>
      <w:marLeft w:val="0"/>
      <w:marRight w:val="0"/>
      <w:marTop w:val="0"/>
      <w:marBottom w:val="0"/>
      <w:divBdr>
        <w:top w:val="none" w:sz="0" w:space="0" w:color="auto"/>
        <w:left w:val="none" w:sz="0" w:space="0" w:color="auto"/>
        <w:bottom w:val="none" w:sz="0" w:space="0" w:color="auto"/>
        <w:right w:val="none" w:sz="0" w:space="0" w:color="auto"/>
      </w:divBdr>
      <w:divsChild>
        <w:div w:id="1431854969">
          <w:marLeft w:val="0"/>
          <w:marRight w:val="0"/>
          <w:marTop w:val="0"/>
          <w:marBottom w:val="0"/>
          <w:divBdr>
            <w:top w:val="none" w:sz="0" w:space="0" w:color="auto"/>
            <w:left w:val="none" w:sz="0" w:space="0" w:color="auto"/>
            <w:bottom w:val="none" w:sz="0" w:space="0" w:color="auto"/>
            <w:right w:val="none" w:sz="0" w:space="0" w:color="auto"/>
          </w:divBdr>
        </w:div>
        <w:div w:id="1428887523">
          <w:marLeft w:val="0"/>
          <w:marRight w:val="0"/>
          <w:marTop w:val="0"/>
          <w:marBottom w:val="0"/>
          <w:divBdr>
            <w:top w:val="none" w:sz="0" w:space="0" w:color="auto"/>
            <w:left w:val="none" w:sz="0" w:space="0" w:color="auto"/>
            <w:bottom w:val="none" w:sz="0" w:space="0" w:color="auto"/>
            <w:right w:val="none" w:sz="0" w:space="0" w:color="auto"/>
          </w:divBdr>
        </w:div>
        <w:div w:id="1973048948">
          <w:marLeft w:val="0"/>
          <w:marRight w:val="0"/>
          <w:marTop w:val="0"/>
          <w:marBottom w:val="0"/>
          <w:divBdr>
            <w:top w:val="none" w:sz="0" w:space="0" w:color="auto"/>
            <w:left w:val="none" w:sz="0" w:space="0" w:color="auto"/>
            <w:bottom w:val="none" w:sz="0" w:space="0" w:color="auto"/>
            <w:right w:val="none" w:sz="0" w:space="0" w:color="auto"/>
          </w:divBdr>
        </w:div>
      </w:divsChild>
    </w:div>
    <w:div w:id="871919127">
      <w:bodyDiv w:val="1"/>
      <w:marLeft w:val="0"/>
      <w:marRight w:val="0"/>
      <w:marTop w:val="0"/>
      <w:marBottom w:val="0"/>
      <w:divBdr>
        <w:top w:val="none" w:sz="0" w:space="0" w:color="auto"/>
        <w:left w:val="none" w:sz="0" w:space="0" w:color="auto"/>
        <w:bottom w:val="none" w:sz="0" w:space="0" w:color="auto"/>
        <w:right w:val="none" w:sz="0" w:space="0" w:color="auto"/>
      </w:divBdr>
      <w:divsChild>
        <w:div w:id="262347916">
          <w:marLeft w:val="0"/>
          <w:marRight w:val="0"/>
          <w:marTop w:val="0"/>
          <w:marBottom w:val="0"/>
          <w:divBdr>
            <w:top w:val="none" w:sz="0" w:space="0" w:color="auto"/>
            <w:left w:val="none" w:sz="0" w:space="0" w:color="auto"/>
            <w:bottom w:val="none" w:sz="0" w:space="0" w:color="auto"/>
            <w:right w:val="none" w:sz="0" w:space="0" w:color="auto"/>
          </w:divBdr>
        </w:div>
      </w:divsChild>
    </w:div>
    <w:div w:id="875776895">
      <w:bodyDiv w:val="1"/>
      <w:marLeft w:val="0"/>
      <w:marRight w:val="0"/>
      <w:marTop w:val="0"/>
      <w:marBottom w:val="0"/>
      <w:divBdr>
        <w:top w:val="none" w:sz="0" w:space="0" w:color="auto"/>
        <w:left w:val="none" w:sz="0" w:space="0" w:color="auto"/>
        <w:bottom w:val="none" w:sz="0" w:space="0" w:color="auto"/>
        <w:right w:val="none" w:sz="0" w:space="0" w:color="auto"/>
      </w:divBdr>
      <w:divsChild>
        <w:div w:id="1288974144">
          <w:marLeft w:val="0"/>
          <w:marRight w:val="0"/>
          <w:marTop w:val="0"/>
          <w:marBottom w:val="0"/>
          <w:divBdr>
            <w:top w:val="none" w:sz="0" w:space="0" w:color="auto"/>
            <w:left w:val="none" w:sz="0" w:space="0" w:color="auto"/>
            <w:bottom w:val="none" w:sz="0" w:space="0" w:color="auto"/>
            <w:right w:val="none" w:sz="0" w:space="0" w:color="auto"/>
          </w:divBdr>
        </w:div>
      </w:divsChild>
    </w:div>
    <w:div w:id="890655858">
      <w:bodyDiv w:val="1"/>
      <w:marLeft w:val="0"/>
      <w:marRight w:val="0"/>
      <w:marTop w:val="0"/>
      <w:marBottom w:val="0"/>
      <w:divBdr>
        <w:top w:val="none" w:sz="0" w:space="0" w:color="auto"/>
        <w:left w:val="none" w:sz="0" w:space="0" w:color="auto"/>
        <w:bottom w:val="none" w:sz="0" w:space="0" w:color="auto"/>
        <w:right w:val="none" w:sz="0" w:space="0" w:color="auto"/>
      </w:divBdr>
      <w:divsChild>
        <w:div w:id="717627600">
          <w:marLeft w:val="0"/>
          <w:marRight w:val="0"/>
          <w:marTop w:val="0"/>
          <w:marBottom w:val="0"/>
          <w:divBdr>
            <w:top w:val="none" w:sz="0" w:space="0" w:color="auto"/>
            <w:left w:val="none" w:sz="0" w:space="0" w:color="auto"/>
            <w:bottom w:val="none" w:sz="0" w:space="0" w:color="auto"/>
            <w:right w:val="none" w:sz="0" w:space="0" w:color="auto"/>
          </w:divBdr>
        </w:div>
        <w:div w:id="1481657565">
          <w:marLeft w:val="0"/>
          <w:marRight w:val="0"/>
          <w:marTop w:val="0"/>
          <w:marBottom w:val="0"/>
          <w:divBdr>
            <w:top w:val="none" w:sz="0" w:space="0" w:color="auto"/>
            <w:left w:val="none" w:sz="0" w:space="0" w:color="auto"/>
            <w:bottom w:val="none" w:sz="0" w:space="0" w:color="auto"/>
            <w:right w:val="none" w:sz="0" w:space="0" w:color="auto"/>
          </w:divBdr>
        </w:div>
        <w:div w:id="1752464577">
          <w:marLeft w:val="0"/>
          <w:marRight w:val="0"/>
          <w:marTop w:val="0"/>
          <w:marBottom w:val="0"/>
          <w:divBdr>
            <w:top w:val="none" w:sz="0" w:space="0" w:color="auto"/>
            <w:left w:val="none" w:sz="0" w:space="0" w:color="auto"/>
            <w:bottom w:val="none" w:sz="0" w:space="0" w:color="auto"/>
            <w:right w:val="none" w:sz="0" w:space="0" w:color="auto"/>
          </w:divBdr>
        </w:div>
        <w:div w:id="702443816">
          <w:marLeft w:val="0"/>
          <w:marRight w:val="0"/>
          <w:marTop w:val="0"/>
          <w:marBottom w:val="0"/>
          <w:divBdr>
            <w:top w:val="none" w:sz="0" w:space="0" w:color="auto"/>
            <w:left w:val="none" w:sz="0" w:space="0" w:color="auto"/>
            <w:bottom w:val="none" w:sz="0" w:space="0" w:color="auto"/>
            <w:right w:val="none" w:sz="0" w:space="0" w:color="auto"/>
          </w:divBdr>
        </w:div>
      </w:divsChild>
    </w:div>
    <w:div w:id="890848178">
      <w:bodyDiv w:val="1"/>
      <w:marLeft w:val="0"/>
      <w:marRight w:val="0"/>
      <w:marTop w:val="0"/>
      <w:marBottom w:val="0"/>
      <w:divBdr>
        <w:top w:val="none" w:sz="0" w:space="0" w:color="auto"/>
        <w:left w:val="none" w:sz="0" w:space="0" w:color="auto"/>
        <w:bottom w:val="none" w:sz="0" w:space="0" w:color="auto"/>
        <w:right w:val="none" w:sz="0" w:space="0" w:color="auto"/>
      </w:divBdr>
    </w:div>
    <w:div w:id="899751104">
      <w:bodyDiv w:val="1"/>
      <w:marLeft w:val="0"/>
      <w:marRight w:val="0"/>
      <w:marTop w:val="0"/>
      <w:marBottom w:val="0"/>
      <w:divBdr>
        <w:top w:val="none" w:sz="0" w:space="0" w:color="auto"/>
        <w:left w:val="none" w:sz="0" w:space="0" w:color="auto"/>
        <w:bottom w:val="none" w:sz="0" w:space="0" w:color="auto"/>
        <w:right w:val="none" w:sz="0" w:space="0" w:color="auto"/>
      </w:divBdr>
      <w:divsChild>
        <w:div w:id="747311647">
          <w:marLeft w:val="0"/>
          <w:marRight w:val="0"/>
          <w:marTop w:val="0"/>
          <w:marBottom w:val="0"/>
          <w:divBdr>
            <w:top w:val="none" w:sz="0" w:space="0" w:color="auto"/>
            <w:left w:val="none" w:sz="0" w:space="0" w:color="auto"/>
            <w:bottom w:val="none" w:sz="0" w:space="0" w:color="auto"/>
            <w:right w:val="none" w:sz="0" w:space="0" w:color="auto"/>
          </w:divBdr>
        </w:div>
      </w:divsChild>
    </w:div>
    <w:div w:id="906959898">
      <w:bodyDiv w:val="1"/>
      <w:marLeft w:val="0"/>
      <w:marRight w:val="0"/>
      <w:marTop w:val="0"/>
      <w:marBottom w:val="0"/>
      <w:divBdr>
        <w:top w:val="none" w:sz="0" w:space="0" w:color="auto"/>
        <w:left w:val="none" w:sz="0" w:space="0" w:color="auto"/>
        <w:bottom w:val="none" w:sz="0" w:space="0" w:color="auto"/>
        <w:right w:val="none" w:sz="0" w:space="0" w:color="auto"/>
      </w:divBdr>
      <w:divsChild>
        <w:div w:id="425269946">
          <w:marLeft w:val="0"/>
          <w:marRight w:val="0"/>
          <w:marTop w:val="0"/>
          <w:marBottom w:val="0"/>
          <w:divBdr>
            <w:top w:val="none" w:sz="0" w:space="0" w:color="auto"/>
            <w:left w:val="none" w:sz="0" w:space="0" w:color="auto"/>
            <w:bottom w:val="none" w:sz="0" w:space="0" w:color="auto"/>
            <w:right w:val="none" w:sz="0" w:space="0" w:color="auto"/>
          </w:divBdr>
        </w:div>
        <w:div w:id="1872573238">
          <w:marLeft w:val="0"/>
          <w:marRight w:val="0"/>
          <w:marTop w:val="0"/>
          <w:marBottom w:val="0"/>
          <w:divBdr>
            <w:top w:val="none" w:sz="0" w:space="0" w:color="auto"/>
            <w:left w:val="none" w:sz="0" w:space="0" w:color="auto"/>
            <w:bottom w:val="none" w:sz="0" w:space="0" w:color="auto"/>
            <w:right w:val="none" w:sz="0" w:space="0" w:color="auto"/>
          </w:divBdr>
        </w:div>
        <w:div w:id="938760683">
          <w:marLeft w:val="0"/>
          <w:marRight w:val="0"/>
          <w:marTop w:val="0"/>
          <w:marBottom w:val="0"/>
          <w:divBdr>
            <w:top w:val="none" w:sz="0" w:space="0" w:color="auto"/>
            <w:left w:val="none" w:sz="0" w:space="0" w:color="auto"/>
            <w:bottom w:val="none" w:sz="0" w:space="0" w:color="auto"/>
            <w:right w:val="none" w:sz="0" w:space="0" w:color="auto"/>
          </w:divBdr>
        </w:div>
        <w:div w:id="674303503">
          <w:marLeft w:val="0"/>
          <w:marRight w:val="0"/>
          <w:marTop w:val="0"/>
          <w:marBottom w:val="0"/>
          <w:divBdr>
            <w:top w:val="none" w:sz="0" w:space="0" w:color="auto"/>
            <w:left w:val="none" w:sz="0" w:space="0" w:color="auto"/>
            <w:bottom w:val="none" w:sz="0" w:space="0" w:color="auto"/>
            <w:right w:val="none" w:sz="0" w:space="0" w:color="auto"/>
          </w:divBdr>
        </w:div>
        <w:div w:id="1551262416">
          <w:marLeft w:val="0"/>
          <w:marRight w:val="0"/>
          <w:marTop w:val="0"/>
          <w:marBottom w:val="0"/>
          <w:divBdr>
            <w:top w:val="none" w:sz="0" w:space="0" w:color="auto"/>
            <w:left w:val="none" w:sz="0" w:space="0" w:color="auto"/>
            <w:bottom w:val="none" w:sz="0" w:space="0" w:color="auto"/>
            <w:right w:val="none" w:sz="0" w:space="0" w:color="auto"/>
          </w:divBdr>
        </w:div>
        <w:div w:id="1909800342">
          <w:marLeft w:val="0"/>
          <w:marRight w:val="0"/>
          <w:marTop w:val="0"/>
          <w:marBottom w:val="0"/>
          <w:divBdr>
            <w:top w:val="none" w:sz="0" w:space="0" w:color="auto"/>
            <w:left w:val="none" w:sz="0" w:space="0" w:color="auto"/>
            <w:bottom w:val="none" w:sz="0" w:space="0" w:color="auto"/>
            <w:right w:val="none" w:sz="0" w:space="0" w:color="auto"/>
          </w:divBdr>
        </w:div>
      </w:divsChild>
    </w:div>
    <w:div w:id="914969613">
      <w:bodyDiv w:val="1"/>
      <w:marLeft w:val="0"/>
      <w:marRight w:val="0"/>
      <w:marTop w:val="0"/>
      <w:marBottom w:val="0"/>
      <w:divBdr>
        <w:top w:val="none" w:sz="0" w:space="0" w:color="auto"/>
        <w:left w:val="none" w:sz="0" w:space="0" w:color="auto"/>
        <w:bottom w:val="none" w:sz="0" w:space="0" w:color="auto"/>
        <w:right w:val="none" w:sz="0" w:space="0" w:color="auto"/>
      </w:divBdr>
      <w:divsChild>
        <w:div w:id="521475546">
          <w:marLeft w:val="0"/>
          <w:marRight w:val="0"/>
          <w:marTop w:val="0"/>
          <w:marBottom w:val="0"/>
          <w:divBdr>
            <w:top w:val="none" w:sz="0" w:space="0" w:color="auto"/>
            <w:left w:val="none" w:sz="0" w:space="0" w:color="auto"/>
            <w:bottom w:val="none" w:sz="0" w:space="0" w:color="auto"/>
            <w:right w:val="none" w:sz="0" w:space="0" w:color="auto"/>
          </w:divBdr>
        </w:div>
        <w:div w:id="1284532092">
          <w:marLeft w:val="0"/>
          <w:marRight w:val="0"/>
          <w:marTop w:val="0"/>
          <w:marBottom w:val="0"/>
          <w:divBdr>
            <w:top w:val="none" w:sz="0" w:space="0" w:color="auto"/>
            <w:left w:val="none" w:sz="0" w:space="0" w:color="auto"/>
            <w:bottom w:val="none" w:sz="0" w:space="0" w:color="auto"/>
            <w:right w:val="none" w:sz="0" w:space="0" w:color="auto"/>
          </w:divBdr>
        </w:div>
        <w:div w:id="774180597">
          <w:marLeft w:val="0"/>
          <w:marRight w:val="0"/>
          <w:marTop w:val="0"/>
          <w:marBottom w:val="0"/>
          <w:divBdr>
            <w:top w:val="none" w:sz="0" w:space="0" w:color="auto"/>
            <w:left w:val="none" w:sz="0" w:space="0" w:color="auto"/>
            <w:bottom w:val="none" w:sz="0" w:space="0" w:color="auto"/>
            <w:right w:val="none" w:sz="0" w:space="0" w:color="auto"/>
          </w:divBdr>
        </w:div>
        <w:div w:id="1754889946">
          <w:marLeft w:val="0"/>
          <w:marRight w:val="0"/>
          <w:marTop w:val="0"/>
          <w:marBottom w:val="0"/>
          <w:divBdr>
            <w:top w:val="none" w:sz="0" w:space="0" w:color="auto"/>
            <w:left w:val="none" w:sz="0" w:space="0" w:color="auto"/>
            <w:bottom w:val="none" w:sz="0" w:space="0" w:color="auto"/>
            <w:right w:val="none" w:sz="0" w:space="0" w:color="auto"/>
          </w:divBdr>
        </w:div>
        <w:div w:id="202325005">
          <w:marLeft w:val="0"/>
          <w:marRight w:val="0"/>
          <w:marTop w:val="0"/>
          <w:marBottom w:val="0"/>
          <w:divBdr>
            <w:top w:val="none" w:sz="0" w:space="0" w:color="auto"/>
            <w:left w:val="none" w:sz="0" w:space="0" w:color="auto"/>
            <w:bottom w:val="none" w:sz="0" w:space="0" w:color="auto"/>
            <w:right w:val="none" w:sz="0" w:space="0" w:color="auto"/>
          </w:divBdr>
        </w:div>
        <w:div w:id="1722633045">
          <w:marLeft w:val="0"/>
          <w:marRight w:val="0"/>
          <w:marTop w:val="0"/>
          <w:marBottom w:val="0"/>
          <w:divBdr>
            <w:top w:val="none" w:sz="0" w:space="0" w:color="auto"/>
            <w:left w:val="none" w:sz="0" w:space="0" w:color="auto"/>
            <w:bottom w:val="none" w:sz="0" w:space="0" w:color="auto"/>
            <w:right w:val="none" w:sz="0" w:space="0" w:color="auto"/>
          </w:divBdr>
        </w:div>
        <w:div w:id="301888252">
          <w:marLeft w:val="0"/>
          <w:marRight w:val="0"/>
          <w:marTop w:val="0"/>
          <w:marBottom w:val="0"/>
          <w:divBdr>
            <w:top w:val="none" w:sz="0" w:space="0" w:color="auto"/>
            <w:left w:val="none" w:sz="0" w:space="0" w:color="auto"/>
            <w:bottom w:val="none" w:sz="0" w:space="0" w:color="auto"/>
            <w:right w:val="none" w:sz="0" w:space="0" w:color="auto"/>
          </w:divBdr>
        </w:div>
        <w:div w:id="1505245577">
          <w:marLeft w:val="0"/>
          <w:marRight w:val="0"/>
          <w:marTop w:val="0"/>
          <w:marBottom w:val="0"/>
          <w:divBdr>
            <w:top w:val="none" w:sz="0" w:space="0" w:color="auto"/>
            <w:left w:val="none" w:sz="0" w:space="0" w:color="auto"/>
            <w:bottom w:val="none" w:sz="0" w:space="0" w:color="auto"/>
            <w:right w:val="none" w:sz="0" w:space="0" w:color="auto"/>
          </w:divBdr>
        </w:div>
        <w:div w:id="1629505779">
          <w:marLeft w:val="0"/>
          <w:marRight w:val="0"/>
          <w:marTop w:val="0"/>
          <w:marBottom w:val="0"/>
          <w:divBdr>
            <w:top w:val="none" w:sz="0" w:space="0" w:color="auto"/>
            <w:left w:val="none" w:sz="0" w:space="0" w:color="auto"/>
            <w:bottom w:val="none" w:sz="0" w:space="0" w:color="auto"/>
            <w:right w:val="none" w:sz="0" w:space="0" w:color="auto"/>
          </w:divBdr>
        </w:div>
      </w:divsChild>
    </w:div>
    <w:div w:id="916984690">
      <w:bodyDiv w:val="1"/>
      <w:marLeft w:val="0"/>
      <w:marRight w:val="0"/>
      <w:marTop w:val="0"/>
      <w:marBottom w:val="0"/>
      <w:divBdr>
        <w:top w:val="none" w:sz="0" w:space="0" w:color="auto"/>
        <w:left w:val="none" w:sz="0" w:space="0" w:color="auto"/>
        <w:bottom w:val="none" w:sz="0" w:space="0" w:color="auto"/>
        <w:right w:val="none" w:sz="0" w:space="0" w:color="auto"/>
      </w:divBdr>
      <w:divsChild>
        <w:div w:id="1239635245">
          <w:marLeft w:val="0"/>
          <w:marRight w:val="0"/>
          <w:marTop w:val="0"/>
          <w:marBottom w:val="0"/>
          <w:divBdr>
            <w:top w:val="none" w:sz="0" w:space="0" w:color="auto"/>
            <w:left w:val="none" w:sz="0" w:space="0" w:color="auto"/>
            <w:bottom w:val="none" w:sz="0" w:space="0" w:color="auto"/>
            <w:right w:val="none" w:sz="0" w:space="0" w:color="auto"/>
          </w:divBdr>
        </w:div>
      </w:divsChild>
    </w:div>
    <w:div w:id="941959504">
      <w:bodyDiv w:val="1"/>
      <w:marLeft w:val="0"/>
      <w:marRight w:val="0"/>
      <w:marTop w:val="0"/>
      <w:marBottom w:val="0"/>
      <w:divBdr>
        <w:top w:val="none" w:sz="0" w:space="0" w:color="auto"/>
        <w:left w:val="none" w:sz="0" w:space="0" w:color="auto"/>
        <w:bottom w:val="none" w:sz="0" w:space="0" w:color="auto"/>
        <w:right w:val="none" w:sz="0" w:space="0" w:color="auto"/>
      </w:divBdr>
      <w:divsChild>
        <w:div w:id="2144107286">
          <w:marLeft w:val="0"/>
          <w:marRight w:val="0"/>
          <w:marTop w:val="0"/>
          <w:marBottom w:val="0"/>
          <w:divBdr>
            <w:top w:val="none" w:sz="0" w:space="0" w:color="auto"/>
            <w:left w:val="none" w:sz="0" w:space="0" w:color="auto"/>
            <w:bottom w:val="none" w:sz="0" w:space="0" w:color="auto"/>
            <w:right w:val="none" w:sz="0" w:space="0" w:color="auto"/>
          </w:divBdr>
        </w:div>
      </w:divsChild>
    </w:div>
    <w:div w:id="975643518">
      <w:bodyDiv w:val="1"/>
      <w:marLeft w:val="0"/>
      <w:marRight w:val="0"/>
      <w:marTop w:val="0"/>
      <w:marBottom w:val="0"/>
      <w:divBdr>
        <w:top w:val="none" w:sz="0" w:space="0" w:color="auto"/>
        <w:left w:val="none" w:sz="0" w:space="0" w:color="auto"/>
        <w:bottom w:val="none" w:sz="0" w:space="0" w:color="auto"/>
        <w:right w:val="none" w:sz="0" w:space="0" w:color="auto"/>
      </w:divBdr>
      <w:divsChild>
        <w:div w:id="1008826467">
          <w:marLeft w:val="0"/>
          <w:marRight w:val="0"/>
          <w:marTop w:val="0"/>
          <w:marBottom w:val="0"/>
          <w:divBdr>
            <w:top w:val="none" w:sz="0" w:space="0" w:color="auto"/>
            <w:left w:val="none" w:sz="0" w:space="0" w:color="auto"/>
            <w:bottom w:val="none" w:sz="0" w:space="0" w:color="auto"/>
            <w:right w:val="none" w:sz="0" w:space="0" w:color="auto"/>
          </w:divBdr>
        </w:div>
        <w:div w:id="516626622">
          <w:marLeft w:val="0"/>
          <w:marRight w:val="0"/>
          <w:marTop w:val="0"/>
          <w:marBottom w:val="0"/>
          <w:divBdr>
            <w:top w:val="none" w:sz="0" w:space="0" w:color="auto"/>
            <w:left w:val="none" w:sz="0" w:space="0" w:color="auto"/>
            <w:bottom w:val="none" w:sz="0" w:space="0" w:color="auto"/>
            <w:right w:val="none" w:sz="0" w:space="0" w:color="auto"/>
          </w:divBdr>
        </w:div>
        <w:div w:id="1251894082">
          <w:marLeft w:val="0"/>
          <w:marRight w:val="0"/>
          <w:marTop w:val="0"/>
          <w:marBottom w:val="0"/>
          <w:divBdr>
            <w:top w:val="none" w:sz="0" w:space="0" w:color="auto"/>
            <w:left w:val="none" w:sz="0" w:space="0" w:color="auto"/>
            <w:bottom w:val="none" w:sz="0" w:space="0" w:color="auto"/>
            <w:right w:val="none" w:sz="0" w:space="0" w:color="auto"/>
          </w:divBdr>
        </w:div>
        <w:div w:id="301346132">
          <w:marLeft w:val="0"/>
          <w:marRight w:val="0"/>
          <w:marTop w:val="0"/>
          <w:marBottom w:val="0"/>
          <w:divBdr>
            <w:top w:val="none" w:sz="0" w:space="0" w:color="auto"/>
            <w:left w:val="none" w:sz="0" w:space="0" w:color="auto"/>
            <w:bottom w:val="none" w:sz="0" w:space="0" w:color="auto"/>
            <w:right w:val="none" w:sz="0" w:space="0" w:color="auto"/>
          </w:divBdr>
        </w:div>
        <w:div w:id="363558886">
          <w:marLeft w:val="0"/>
          <w:marRight w:val="0"/>
          <w:marTop w:val="0"/>
          <w:marBottom w:val="0"/>
          <w:divBdr>
            <w:top w:val="none" w:sz="0" w:space="0" w:color="auto"/>
            <w:left w:val="none" w:sz="0" w:space="0" w:color="auto"/>
            <w:bottom w:val="none" w:sz="0" w:space="0" w:color="auto"/>
            <w:right w:val="none" w:sz="0" w:space="0" w:color="auto"/>
          </w:divBdr>
        </w:div>
        <w:div w:id="1599097139">
          <w:marLeft w:val="0"/>
          <w:marRight w:val="0"/>
          <w:marTop w:val="0"/>
          <w:marBottom w:val="0"/>
          <w:divBdr>
            <w:top w:val="none" w:sz="0" w:space="0" w:color="auto"/>
            <w:left w:val="none" w:sz="0" w:space="0" w:color="auto"/>
            <w:bottom w:val="none" w:sz="0" w:space="0" w:color="auto"/>
            <w:right w:val="none" w:sz="0" w:space="0" w:color="auto"/>
          </w:divBdr>
        </w:div>
      </w:divsChild>
    </w:div>
    <w:div w:id="991298368">
      <w:bodyDiv w:val="1"/>
      <w:marLeft w:val="0"/>
      <w:marRight w:val="0"/>
      <w:marTop w:val="0"/>
      <w:marBottom w:val="0"/>
      <w:divBdr>
        <w:top w:val="none" w:sz="0" w:space="0" w:color="auto"/>
        <w:left w:val="none" w:sz="0" w:space="0" w:color="auto"/>
        <w:bottom w:val="none" w:sz="0" w:space="0" w:color="auto"/>
        <w:right w:val="none" w:sz="0" w:space="0" w:color="auto"/>
      </w:divBdr>
      <w:divsChild>
        <w:div w:id="1038312747">
          <w:marLeft w:val="0"/>
          <w:marRight w:val="0"/>
          <w:marTop w:val="0"/>
          <w:marBottom w:val="0"/>
          <w:divBdr>
            <w:top w:val="none" w:sz="0" w:space="0" w:color="auto"/>
            <w:left w:val="none" w:sz="0" w:space="0" w:color="auto"/>
            <w:bottom w:val="none" w:sz="0" w:space="0" w:color="auto"/>
            <w:right w:val="none" w:sz="0" w:space="0" w:color="auto"/>
          </w:divBdr>
        </w:div>
      </w:divsChild>
    </w:div>
    <w:div w:id="998382729">
      <w:bodyDiv w:val="1"/>
      <w:marLeft w:val="0"/>
      <w:marRight w:val="0"/>
      <w:marTop w:val="0"/>
      <w:marBottom w:val="0"/>
      <w:divBdr>
        <w:top w:val="none" w:sz="0" w:space="0" w:color="auto"/>
        <w:left w:val="none" w:sz="0" w:space="0" w:color="auto"/>
        <w:bottom w:val="none" w:sz="0" w:space="0" w:color="auto"/>
        <w:right w:val="none" w:sz="0" w:space="0" w:color="auto"/>
      </w:divBdr>
      <w:divsChild>
        <w:div w:id="902564459">
          <w:marLeft w:val="0"/>
          <w:marRight w:val="0"/>
          <w:marTop w:val="0"/>
          <w:marBottom w:val="0"/>
          <w:divBdr>
            <w:top w:val="none" w:sz="0" w:space="0" w:color="auto"/>
            <w:left w:val="none" w:sz="0" w:space="0" w:color="auto"/>
            <w:bottom w:val="none" w:sz="0" w:space="0" w:color="auto"/>
            <w:right w:val="none" w:sz="0" w:space="0" w:color="auto"/>
          </w:divBdr>
        </w:div>
      </w:divsChild>
    </w:div>
    <w:div w:id="1001548109">
      <w:bodyDiv w:val="1"/>
      <w:marLeft w:val="0"/>
      <w:marRight w:val="0"/>
      <w:marTop w:val="0"/>
      <w:marBottom w:val="0"/>
      <w:divBdr>
        <w:top w:val="none" w:sz="0" w:space="0" w:color="auto"/>
        <w:left w:val="none" w:sz="0" w:space="0" w:color="auto"/>
        <w:bottom w:val="none" w:sz="0" w:space="0" w:color="auto"/>
        <w:right w:val="none" w:sz="0" w:space="0" w:color="auto"/>
      </w:divBdr>
      <w:divsChild>
        <w:div w:id="406921550">
          <w:marLeft w:val="0"/>
          <w:marRight w:val="0"/>
          <w:marTop w:val="0"/>
          <w:marBottom w:val="0"/>
          <w:divBdr>
            <w:top w:val="none" w:sz="0" w:space="0" w:color="auto"/>
            <w:left w:val="none" w:sz="0" w:space="0" w:color="auto"/>
            <w:bottom w:val="none" w:sz="0" w:space="0" w:color="auto"/>
            <w:right w:val="none" w:sz="0" w:space="0" w:color="auto"/>
          </w:divBdr>
        </w:div>
      </w:divsChild>
    </w:div>
    <w:div w:id="1016731862">
      <w:bodyDiv w:val="1"/>
      <w:marLeft w:val="0"/>
      <w:marRight w:val="0"/>
      <w:marTop w:val="0"/>
      <w:marBottom w:val="0"/>
      <w:divBdr>
        <w:top w:val="none" w:sz="0" w:space="0" w:color="auto"/>
        <w:left w:val="none" w:sz="0" w:space="0" w:color="auto"/>
        <w:bottom w:val="none" w:sz="0" w:space="0" w:color="auto"/>
        <w:right w:val="none" w:sz="0" w:space="0" w:color="auto"/>
      </w:divBdr>
      <w:divsChild>
        <w:div w:id="836387279">
          <w:marLeft w:val="0"/>
          <w:marRight w:val="0"/>
          <w:marTop w:val="0"/>
          <w:marBottom w:val="0"/>
          <w:divBdr>
            <w:top w:val="none" w:sz="0" w:space="0" w:color="auto"/>
            <w:left w:val="none" w:sz="0" w:space="0" w:color="auto"/>
            <w:bottom w:val="none" w:sz="0" w:space="0" w:color="auto"/>
            <w:right w:val="none" w:sz="0" w:space="0" w:color="auto"/>
          </w:divBdr>
        </w:div>
      </w:divsChild>
    </w:div>
    <w:div w:id="1020936753">
      <w:bodyDiv w:val="1"/>
      <w:marLeft w:val="0"/>
      <w:marRight w:val="0"/>
      <w:marTop w:val="0"/>
      <w:marBottom w:val="0"/>
      <w:divBdr>
        <w:top w:val="none" w:sz="0" w:space="0" w:color="auto"/>
        <w:left w:val="none" w:sz="0" w:space="0" w:color="auto"/>
        <w:bottom w:val="none" w:sz="0" w:space="0" w:color="auto"/>
        <w:right w:val="none" w:sz="0" w:space="0" w:color="auto"/>
      </w:divBdr>
      <w:divsChild>
        <w:div w:id="1931498603">
          <w:marLeft w:val="0"/>
          <w:marRight w:val="0"/>
          <w:marTop w:val="0"/>
          <w:marBottom w:val="0"/>
          <w:divBdr>
            <w:top w:val="none" w:sz="0" w:space="0" w:color="auto"/>
            <w:left w:val="none" w:sz="0" w:space="0" w:color="auto"/>
            <w:bottom w:val="none" w:sz="0" w:space="0" w:color="auto"/>
            <w:right w:val="none" w:sz="0" w:space="0" w:color="auto"/>
          </w:divBdr>
        </w:div>
      </w:divsChild>
    </w:div>
    <w:div w:id="1023018802">
      <w:bodyDiv w:val="1"/>
      <w:marLeft w:val="0"/>
      <w:marRight w:val="0"/>
      <w:marTop w:val="0"/>
      <w:marBottom w:val="0"/>
      <w:divBdr>
        <w:top w:val="none" w:sz="0" w:space="0" w:color="auto"/>
        <w:left w:val="none" w:sz="0" w:space="0" w:color="auto"/>
        <w:bottom w:val="none" w:sz="0" w:space="0" w:color="auto"/>
        <w:right w:val="none" w:sz="0" w:space="0" w:color="auto"/>
      </w:divBdr>
      <w:divsChild>
        <w:div w:id="1080295712">
          <w:marLeft w:val="0"/>
          <w:marRight w:val="0"/>
          <w:marTop w:val="0"/>
          <w:marBottom w:val="0"/>
          <w:divBdr>
            <w:top w:val="none" w:sz="0" w:space="0" w:color="auto"/>
            <w:left w:val="none" w:sz="0" w:space="0" w:color="auto"/>
            <w:bottom w:val="none" w:sz="0" w:space="0" w:color="auto"/>
            <w:right w:val="none" w:sz="0" w:space="0" w:color="auto"/>
          </w:divBdr>
        </w:div>
      </w:divsChild>
    </w:div>
    <w:div w:id="1056006290">
      <w:bodyDiv w:val="1"/>
      <w:marLeft w:val="0"/>
      <w:marRight w:val="0"/>
      <w:marTop w:val="0"/>
      <w:marBottom w:val="0"/>
      <w:divBdr>
        <w:top w:val="none" w:sz="0" w:space="0" w:color="auto"/>
        <w:left w:val="none" w:sz="0" w:space="0" w:color="auto"/>
        <w:bottom w:val="none" w:sz="0" w:space="0" w:color="auto"/>
        <w:right w:val="none" w:sz="0" w:space="0" w:color="auto"/>
      </w:divBdr>
      <w:divsChild>
        <w:div w:id="102193346">
          <w:marLeft w:val="0"/>
          <w:marRight w:val="0"/>
          <w:marTop w:val="0"/>
          <w:marBottom w:val="0"/>
          <w:divBdr>
            <w:top w:val="none" w:sz="0" w:space="0" w:color="auto"/>
            <w:left w:val="none" w:sz="0" w:space="0" w:color="auto"/>
            <w:bottom w:val="none" w:sz="0" w:space="0" w:color="auto"/>
            <w:right w:val="none" w:sz="0" w:space="0" w:color="auto"/>
          </w:divBdr>
        </w:div>
      </w:divsChild>
    </w:div>
    <w:div w:id="1073040906">
      <w:bodyDiv w:val="1"/>
      <w:marLeft w:val="0"/>
      <w:marRight w:val="0"/>
      <w:marTop w:val="0"/>
      <w:marBottom w:val="0"/>
      <w:divBdr>
        <w:top w:val="none" w:sz="0" w:space="0" w:color="auto"/>
        <w:left w:val="none" w:sz="0" w:space="0" w:color="auto"/>
        <w:bottom w:val="none" w:sz="0" w:space="0" w:color="auto"/>
        <w:right w:val="none" w:sz="0" w:space="0" w:color="auto"/>
      </w:divBdr>
      <w:divsChild>
        <w:div w:id="1569732633">
          <w:marLeft w:val="0"/>
          <w:marRight w:val="0"/>
          <w:marTop w:val="0"/>
          <w:marBottom w:val="0"/>
          <w:divBdr>
            <w:top w:val="none" w:sz="0" w:space="0" w:color="auto"/>
            <w:left w:val="none" w:sz="0" w:space="0" w:color="auto"/>
            <w:bottom w:val="none" w:sz="0" w:space="0" w:color="auto"/>
            <w:right w:val="none" w:sz="0" w:space="0" w:color="auto"/>
          </w:divBdr>
        </w:div>
      </w:divsChild>
    </w:div>
    <w:div w:id="1109616610">
      <w:bodyDiv w:val="1"/>
      <w:marLeft w:val="0"/>
      <w:marRight w:val="0"/>
      <w:marTop w:val="0"/>
      <w:marBottom w:val="0"/>
      <w:divBdr>
        <w:top w:val="none" w:sz="0" w:space="0" w:color="auto"/>
        <w:left w:val="none" w:sz="0" w:space="0" w:color="auto"/>
        <w:bottom w:val="none" w:sz="0" w:space="0" w:color="auto"/>
        <w:right w:val="none" w:sz="0" w:space="0" w:color="auto"/>
      </w:divBdr>
      <w:divsChild>
        <w:div w:id="1610699350">
          <w:marLeft w:val="0"/>
          <w:marRight w:val="0"/>
          <w:marTop w:val="0"/>
          <w:marBottom w:val="0"/>
          <w:divBdr>
            <w:top w:val="none" w:sz="0" w:space="0" w:color="auto"/>
            <w:left w:val="none" w:sz="0" w:space="0" w:color="auto"/>
            <w:bottom w:val="none" w:sz="0" w:space="0" w:color="auto"/>
            <w:right w:val="none" w:sz="0" w:space="0" w:color="auto"/>
          </w:divBdr>
        </w:div>
      </w:divsChild>
    </w:div>
    <w:div w:id="1114399895">
      <w:bodyDiv w:val="1"/>
      <w:marLeft w:val="0"/>
      <w:marRight w:val="0"/>
      <w:marTop w:val="0"/>
      <w:marBottom w:val="0"/>
      <w:divBdr>
        <w:top w:val="none" w:sz="0" w:space="0" w:color="auto"/>
        <w:left w:val="none" w:sz="0" w:space="0" w:color="auto"/>
        <w:bottom w:val="none" w:sz="0" w:space="0" w:color="auto"/>
        <w:right w:val="none" w:sz="0" w:space="0" w:color="auto"/>
      </w:divBdr>
      <w:divsChild>
        <w:div w:id="188687281">
          <w:marLeft w:val="0"/>
          <w:marRight w:val="0"/>
          <w:marTop w:val="0"/>
          <w:marBottom w:val="0"/>
          <w:divBdr>
            <w:top w:val="none" w:sz="0" w:space="0" w:color="auto"/>
            <w:left w:val="none" w:sz="0" w:space="0" w:color="auto"/>
            <w:bottom w:val="none" w:sz="0" w:space="0" w:color="auto"/>
            <w:right w:val="none" w:sz="0" w:space="0" w:color="auto"/>
          </w:divBdr>
        </w:div>
      </w:divsChild>
    </w:div>
    <w:div w:id="1125806652">
      <w:bodyDiv w:val="1"/>
      <w:marLeft w:val="0"/>
      <w:marRight w:val="0"/>
      <w:marTop w:val="0"/>
      <w:marBottom w:val="0"/>
      <w:divBdr>
        <w:top w:val="none" w:sz="0" w:space="0" w:color="auto"/>
        <w:left w:val="none" w:sz="0" w:space="0" w:color="auto"/>
        <w:bottom w:val="none" w:sz="0" w:space="0" w:color="auto"/>
        <w:right w:val="none" w:sz="0" w:space="0" w:color="auto"/>
      </w:divBdr>
      <w:divsChild>
        <w:div w:id="1534541617">
          <w:marLeft w:val="0"/>
          <w:marRight w:val="0"/>
          <w:marTop w:val="0"/>
          <w:marBottom w:val="0"/>
          <w:divBdr>
            <w:top w:val="none" w:sz="0" w:space="0" w:color="auto"/>
            <w:left w:val="none" w:sz="0" w:space="0" w:color="auto"/>
            <w:bottom w:val="none" w:sz="0" w:space="0" w:color="auto"/>
            <w:right w:val="none" w:sz="0" w:space="0" w:color="auto"/>
          </w:divBdr>
        </w:div>
      </w:divsChild>
    </w:div>
    <w:div w:id="1133407096">
      <w:bodyDiv w:val="1"/>
      <w:marLeft w:val="0"/>
      <w:marRight w:val="0"/>
      <w:marTop w:val="0"/>
      <w:marBottom w:val="0"/>
      <w:divBdr>
        <w:top w:val="none" w:sz="0" w:space="0" w:color="auto"/>
        <w:left w:val="none" w:sz="0" w:space="0" w:color="auto"/>
        <w:bottom w:val="none" w:sz="0" w:space="0" w:color="auto"/>
        <w:right w:val="none" w:sz="0" w:space="0" w:color="auto"/>
      </w:divBdr>
      <w:divsChild>
        <w:div w:id="1735277240">
          <w:marLeft w:val="0"/>
          <w:marRight w:val="0"/>
          <w:marTop w:val="0"/>
          <w:marBottom w:val="0"/>
          <w:divBdr>
            <w:top w:val="none" w:sz="0" w:space="0" w:color="auto"/>
            <w:left w:val="none" w:sz="0" w:space="0" w:color="auto"/>
            <w:bottom w:val="none" w:sz="0" w:space="0" w:color="auto"/>
            <w:right w:val="none" w:sz="0" w:space="0" w:color="auto"/>
          </w:divBdr>
        </w:div>
      </w:divsChild>
    </w:div>
    <w:div w:id="1139809857">
      <w:bodyDiv w:val="1"/>
      <w:marLeft w:val="0"/>
      <w:marRight w:val="0"/>
      <w:marTop w:val="0"/>
      <w:marBottom w:val="0"/>
      <w:divBdr>
        <w:top w:val="none" w:sz="0" w:space="0" w:color="auto"/>
        <w:left w:val="none" w:sz="0" w:space="0" w:color="auto"/>
        <w:bottom w:val="none" w:sz="0" w:space="0" w:color="auto"/>
        <w:right w:val="none" w:sz="0" w:space="0" w:color="auto"/>
      </w:divBdr>
      <w:divsChild>
        <w:div w:id="1070620229">
          <w:marLeft w:val="0"/>
          <w:marRight w:val="0"/>
          <w:marTop w:val="0"/>
          <w:marBottom w:val="0"/>
          <w:divBdr>
            <w:top w:val="none" w:sz="0" w:space="0" w:color="auto"/>
            <w:left w:val="none" w:sz="0" w:space="0" w:color="auto"/>
            <w:bottom w:val="none" w:sz="0" w:space="0" w:color="auto"/>
            <w:right w:val="none" w:sz="0" w:space="0" w:color="auto"/>
          </w:divBdr>
        </w:div>
        <w:div w:id="812059858">
          <w:marLeft w:val="0"/>
          <w:marRight w:val="0"/>
          <w:marTop w:val="0"/>
          <w:marBottom w:val="0"/>
          <w:divBdr>
            <w:top w:val="none" w:sz="0" w:space="0" w:color="auto"/>
            <w:left w:val="none" w:sz="0" w:space="0" w:color="auto"/>
            <w:bottom w:val="none" w:sz="0" w:space="0" w:color="auto"/>
            <w:right w:val="none" w:sz="0" w:space="0" w:color="auto"/>
          </w:divBdr>
        </w:div>
        <w:div w:id="1722708485">
          <w:marLeft w:val="0"/>
          <w:marRight w:val="0"/>
          <w:marTop w:val="0"/>
          <w:marBottom w:val="0"/>
          <w:divBdr>
            <w:top w:val="none" w:sz="0" w:space="0" w:color="auto"/>
            <w:left w:val="none" w:sz="0" w:space="0" w:color="auto"/>
            <w:bottom w:val="none" w:sz="0" w:space="0" w:color="auto"/>
            <w:right w:val="none" w:sz="0" w:space="0" w:color="auto"/>
          </w:divBdr>
        </w:div>
      </w:divsChild>
    </w:div>
    <w:div w:id="1159082324">
      <w:bodyDiv w:val="1"/>
      <w:marLeft w:val="0"/>
      <w:marRight w:val="0"/>
      <w:marTop w:val="0"/>
      <w:marBottom w:val="0"/>
      <w:divBdr>
        <w:top w:val="none" w:sz="0" w:space="0" w:color="auto"/>
        <w:left w:val="none" w:sz="0" w:space="0" w:color="auto"/>
        <w:bottom w:val="none" w:sz="0" w:space="0" w:color="auto"/>
        <w:right w:val="none" w:sz="0" w:space="0" w:color="auto"/>
      </w:divBdr>
      <w:divsChild>
        <w:div w:id="1217426918">
          <w:marLeft w:val="0"/>
          <w:marRight w:val="0"/>
          <w:marTop w:val="0"/>
          <w:marBottom w:val="0"/>
          <w:divBdr>
            <w:top w:val="none" w:sz="0" w:space="0" w:color="auto"/>
            <w:left w:val="none" w:sz="0" w:space="0" w:color="auto"/>
            <w:bottom w:val="none" w:sz="0" w:space="0" w:color="auto"/>
            <w:right w:val="none" w:sz="0" w:space="0" w:color="auto"/>
          </w:divBdr>
        </w:div>
        <w:div w:id="697699952">
          <w:marLeft w:val="0"/>
          <w:marRight w:val="0"/>
          <w:marTop w:val="0"/>
          <w:marBottom w:val="0"/>
          <w:divBdr>
            <w:top w:val="none" w:sz="0" w:space="0" w:color="auto"/>
            <w:left w:val="none" w:sz="0" w:space="0" w:color="auto"/>
            <w:bottom w:val="none" w:sz="0" w:space="0" w:color="auto"/>
            <w:right w:val="none" w:sz="0" w:space="0" w:color="auto"/>
          </w:divBdr>
        </w:div>
        <w:div w:id="1506821141">
          <w:marLeft w:val="0"/>
          <w:marRight w:val="0"/>
          <w:marTop w:val="0"/>
          <w:marBottom w:val="0"/>
          <w:divBdr>
            <w:top w:val="none" w:sz="0" w:space="0" w:color="auto"/>
            <w:left w:val="none" w:sz="0" w:space="0" w:color="auto"/>
            <w:bottom w:val="none" w:sz="0" w:space="0" w:color="auto"/>
            <w:right w:val="none" w:sz="0" w:space="0" w:color="auto"/>
          </w:divBdr>
        </w:div>
        <w:div w:id="116920088">
          <w:marLeft w:val="0"/>
          <w:marRight w:val="0"/>
          <w:marTop w:val="0"/>
          <w:marBottom w:val="0"/>
          <w:divBdr>
            <w:top w:val="none" w:sz="0" w:space="0" w:color="auto"/>
            <w:left w:val="none" w:sz="0" w:space="0" w:color="auto"/>
            <w:bottom w:val="none" w:sz="0" w:space="0" w:color="auto"/>
            <w:right w:val="none" w:sz="0" w:space="0" w:color="auto"/>
          </w:divBdr>
        </w:div>
        <w:div w:id="84349167">
          <w:marLeft w:val="0"/>
          <w:marRight w:val="0"/>
          <w:marTop w:val="0"/>
          <w:marBottom w:val="0"/>
          <w:divBdr>
            <w:top w:val="none" w:sz="0" w:space="0" w:color="auto"/>
            <w:left w:val="none" w:sz="0" w:space="0" w:color="auto"/>
            <w:bottom w:val="none" w:sz="0" w:space="0" w:color="auto"/>
            <w:right w:val="none" w:sz="0" w:space="0" w:color="auto"/>
          </w:divBdr>
        </w:div>
        <w:div w:id="547841192">
          <w:marLeft w:val="0"/>
          <w:marRight w:val="0"/>
          <w:marTop w:val="0"/>
          <w:marBottom w:val="0"/>
          <w:divBdr>
            <w:top w:val="none" w:sz="0" w:space="0" w:color="auto"/>
            <w:left w:val="none" w:sz="0" w:space="0" w:color="auto"/>
            <w:bottom w:val="none" w:sz="0" w:space="0" w:color="auto"/>
            <w:right w:val="none" w:sz="0" w:space="0" w:color="auto"/>
          </w:divBdr>
        </w:div>
        <w:div w:id="392167462">
          <w:marLeft w:val="0"/>
          <w:marRight w:val="0"/>
          <w:marTop w:val="0"/>
          <w:marBottom w:val="0"/>
          <w:divBdr>
            <w:top w:val="none" w:sz="0" w:space="0" w:color="auto"/>
            <w:left w:val="none" w:sz="0" w:space="0" w:color="auto"/>
            <w:bottom w:val="none" w:sz="0" w:space="0" w:color="auto"/>
            <w:right w:val="none" w:sz="0" w:space="0" w:color="auto"/>
          </w:divBdr>
        </w:div>
      </w:divsChild>
    </w:div>
    <w:div w:id="1168401433">
      <w:bodyDiv w:val="1"/>
      <w:marLeft w:val="0"/>
      <w:marRight w:val="0"/>
      <w:marTop w:val="0"/>
      <w:marBottom w:val="0"/>
      <w:divBdr>
        <w:top w:val="none" w:sz="0" w:space="0" w:color="auto"/>
        <w:left w:val="none" w:sz="0" w:space="0" w:color="auto"/>
        <w:bottom w:val="none" w:sz="0" w:space="0" w:color="auto"/>
        <w:right w:val="none" w:sz="0" w:space="0" w:color="auto"/>
      </w:divBdr>
      <w:divsChild>
        <w:div w:id="1252079164">
          <w:marLeft w:val="0"/>
          <w:marRight w:val="0"/>
          <w:marTop w:val="0"/>
          <w:marBottom w:val="0"/>
          <w:divBdr>
            <w:top w:val="none" w:sz="0" w:space="0" w:color="auto"/>
            <w:left w:val="none" w:sz="0" w:space="0" w:color="auto"/>
            <w:bottom w:val="none" w:sz="0" w:space="0" w:color="auto"/>
            <w:right w:val="none" w:sz="0" w:space="0" w:color="auto"/>
          </w:divBdr>
        </w:div>
        <w:div w:id="607856241">
          <w:marLeft w:val="0"/>
          <w:marRight w:val="0"/>
          <w:marTop w:val="0"/>
          <w:marBottom w:val="0"/>
          <w:divBdr>
            <w:top w:val="none" w:sz="0" w:space="0" w:color="auto"/>
            <w:left w:val="none" w:sz="0" w:space="0" w:color="auto"/>
            <w:bottom w:val="none" w:sz="0" w:space="0" w:color="auto"/>
            <w:right w:val="none" w:sz="0" w:space="0" w:color="auto"/>
          </w:divBdr>
        </w:div>
      </w:divsChild>
    </w:div>
    <w:div w:id="1182352354">
      <w:bodyDiv w:val="1"/>
      <w:marLeft w:val="0"/>
      <w:marRight w:val="0"/>
      <w:marTop w:val="0"/>
      <w:marBottom w:val="0"/>
      <w:divBdr>
        <w:top w:val="none" w:sz="0" w:space="0" w:color="auto"/>
        <w:left w:val="none" w:sz="0" w:space="0" w:color="auto"/>
        <w:bottom w:val="none" w:sz="0" w:space="0" w:color="auto"/>
        <w:right w:val="none" w:sz="0" w:space="0" w:color="auto"/>
      </w:divBdr>
      <w:divsChild>
        <w:div w:id="1747846619">
          <w:marLeft w:val="0"/>
          <w:marRight w:val="0"/>
          <w:marTop w:val="0"/>
          <w:marBottom w:val="0"/>
          <w:divBdr>
            <w:top w:val="none" w:sz="0" w:space="0" w:color="auto"/>
            <w:left w:val="none" w:sz="0" w:space="0" w:color="auto"/>
            <w:bottom w:val="none" w:sz="0" w:space="0" w:color="auto"/>
            <w:right w:val="none" w:sz="0" w:space="0" w:color="auto"/>
          </w:divBdr>
        </w:div>
        <w:div w:id="763378714">
          <w:marLeft w:val="0"/>
          <w:marRight w:val="0"/>
          <w:marTop w:val="0"/>
          <w:marBottom w:val="0"/>
          <w:divBdr>
            <w:top w:val="none" w:sz="0" w:space="0" w:color="auto"/>
            <w:left w:val="none" w:sz="0" w:space="0" w:color="auto"/>
            <w:bottom w:val="none" w:sz="0" w:space="0" w:color="auto"/>
            <w:right w:val="none" w:sz="0" w:space="0" w:color="auto"/>
          </w:divBdr>
        </w:div>
      </w:divsChild>
    </w:div>
    <w:div w:id="1184588980">
      <w:bodyDiv w:val="1"/>
      <w:marLeft w:val="0"/>
      <w:marRight w:val="0"/>
      <w:marTop w:val="0"/>
      <w:marBottom w:val="0"/>
      <w:divBdr>
        <w:top w:val="none" w:sz="0" w:space="0" w:color="auto"/>
        <w:left w:val="none" w:sz="0" w:space="0" w:color="auto"/>
        <w:bottom w:val="none" w:sz="0" w:space="0" w:color="auto"/>
        <w:right w:val="none" w:sz="0" w:space="0" w:color="auto"/>
      </w:divBdr>
      <w:divsChild>
        <w:div w:id="2144230251">
          <w:marLeft w:val="0"/>
          <w:marRight w:val="0"/>
          <w:marTop w:val="0"/>
          <w:marBottom w:val="0"/>
          <w:divBdr>
            <w:top w:val="none" w:sz="0" w:space="0" w:color="auto"/>
            <w:left w:val="none" w:sz="0" w:space="0" w:color="auto"/>
            <w:bottom w:val="none" w:sz="0" w:space="0" w:color="auto"/>
            <w:right w:val="none" w:sz="0" w:space="0" w:color="auto"/>
          </w:divBdr>
        </w:div>
      </w:divsChild>
    </w:div>
    <w:div w:id="1199270742">
      <w:bodyDiv w:val="1"/>
      <w:marLeft w:val="0"/>
      <w:marRight w:val="0"/>
      <w:marTop w:val="0"/>
      <w:marBottom w:val="0"/>
      <w:divBdr>
        <w:top w:val="none" w:sz="0" w:space="0" w:color="auto"/>
        <w:left w:val="none" w:sz="0" w:space="0" w:color="auto"/>
        <w:bottom w:val="none" w:sz="0" w:space="0" w:color="auto"/>
        <w:right w:val="none" w:sz="0" w:space="0" w:color="auto"/>
      </w:divBdr>
      <w:divsChild>
        <w:div w:id="1911650741">
          <w:marLeft w:val="0"/>
          <w:marRight w:val="0"/>
          <w:marTop w:val="0"/>
          <w:marBottom w:val="0"/>
          <w:divBdr>
            <w:top w:val="none" w:sz="0" w:space="0" w:color="auto"/>
            <w:left w:val="none" w:sz="0" w:space="0" w:color="auto"/>
            <w:bottom w:val="none" w:sz="0" w:space="0" w:color="auto"/>
            <w:right w:val="none" w:sz="0" w:space="0" w:color="auto"/>
          </w:divBdr>
        </w:div>
        <w:div w:id="1213344974">
          <w:marLeft w:val="0"/>
          <w:marRight w:val="0"/>
          <w:marTop w:val="0"/>
          <w:marBottom w:val="0"/>
          <w:divBdr>
            <w:top w:val="none" w:sz="0" w:space="0" w:color="auto"/>
            <w:left w:val="none" w:sz="0" w:space="0" w:color="auto"/>
            <w:bottom w:val="none" w:sz="0" w:space="0" w:color="auto"/>
            <w:right w:val="none" w:sz="0" w:space="0" w:color="auto"/>
          </w:divBdr>
        </w:div>
        <w:div w:id="41710280">
          <w:marLeft w:val="0"/>
          <w:marRight w:val="0"/>
          <w:marTop w:val="0"/>
          <w:marBottom w:val="0"/>
          <w:divBdr>
            <w:top w:val="none" w:sz="0" w:space="0" w:color="auto"/>
            <w:left w:val="none" w:sz="0" w:space="0" w:color="auto"/>
            <w:bottom w:val="none" w:sz="0" w:space="0" w:color="auto"/>
            <w:right w:val="none" w:sz="0" w:space="0" w:color="auto"/>
          </w:divBdr>
        </w:div>
        <w:div w:id="291176907">
          <w:marLeft w:val="0"/>
          <w:marRight w:val="0"/>
          <w:marTop w:val="0"/>
          <w:marBottom w:val="0"/>
          <w:divBdr>
            <w:top w:val="none" w:sz="0" w:space="0" w:color="auto"/>
            <w:left w:val="none" w:sz="0" w:space="0" w:color="auto"/>
            <w:bottom w:val="none" w:sz="0" w:space="0" w:color="auto"/>
            <w:right w:val="none" w:sz="0" w:space="0" w:color="auto"/>
          </w:divBdr>
        </w:div>
        <w:div w:id="1224485783">
          <w:marLeft w:val="0"/>
          <w:marRight w:val="0"/>
          <w:marTop w:val="0"/>
          <w:marBottom w:val="0"/>
          <w:divBdr>
            <w:top w:val="none" w:sz="0" w:space="0" w:color="auto"/>
            <w:left w:val="none" w:sz="0" w:space="0" w:color="auto"/>
            <w:bottom w:val="none" w:sz="0" w:space="0" w:color="auto"/>
            <w:right w:val="none" w:sz="0" w:space="0" w:color="auto"/>
          </w:divBdr>
        </w:div>
        <w:div w:id="1399867549">
          <w:marLeft w:val="0"/>
          <w:marRight w:val="0"/>
          <w:marTop w:val="0"/>
          <w:marBottom w:val="0"/>
          <w:divBdr>
            <w:top w:val="none" w:sz="0" w:space="0" w:color="auto"/>
            <w:left w:val="none" w:sz="0" w:space="0" w:color="auto"/>
            <w:bottom w:val="none" w:sz="0" w:space="0" w:color="auto"/>
            <w:right w:val="none" w:sz="0" w:space="0" w:color="auto"/>
          </w:divBdr>
        </w:div>
      </w:divsChild>
    </w:div>
    <w:div w:id="1201699751">
      <w:bodyDiv w:val="1"/>
      <w:marLeft w:val="0"/>
      <w:marRight w:val="0"/>
      <w:marTop w:val="0"/>
      <w:marBottom w:val="0"/>
      <w:divBdr>
        <w:top w:val="none" w:sz="0" w:space="0" w:color="auto"/>
        <w:left w:val="none" w:sz="0" w:space="0" w:color="auto"/>
        <w:bottom w:val="none" w:sz="0" w:space="0" w:color="auto"/>
        <w:right w:val="none" w:sz="0" w:space="0" w:color="auto"/>
      </w:divBdr>
      <w:divsChild>
        <w:div w:id="520322959">
          <w:marLeft w:val="0"/>
          <w:marRight w:val="0"/>
          <w:marTop w:val="0"/>
          <w:marBottom w:val="0"/>
          <w:divBdr>
            <w:top w:val="none" w:sz="0" w:space="0" w:color="auto"/>
            <w:left w:val="none" w:sz="0" w:space="0" w:color="auto"/>
            <w:bottom w:val="none" w:sz="0" w:space="0" w:color="auto"/>
            <w:right w:val="none" w:sz="0" w:space="0" w:color="auto"/>
          </w:divBdr>
        </w:div>
        <w:div w:id="1303073949">
          <w:marLeft w:val="0"/>
          <w:marRight w:val="0"/>
          <w:marTop w:val="0"/>
          <w:marBottom w:val="0"/>
          <w:divBdr>
            <w:top w:val="none" w:sz="0" w:space="0" w:color="auto"/>
            <w:left w:val="none" w:sz="0" w:space="0" w:color="auto"/>
            <w:bottom w:val="none" w:sz="0" w:space="0" w:color="auto"/>
            <w:right w:val="none" w:sz="0" w:space="0" w:color="auto"/>
          </w:divBdr>
        </w:div>
        <w:div w:id="751388210">
          <w:marLeft w:val="0"/>
          <w:marRight w:val="0"/>
          <w:marTop w:val="0"/>
          <w:marBottom w:val="0"/>
          <w:divBdr>
            <w:top w:val="none" w:sz="0" w:space="0" w:color="auto"/>
            <w:left w:val="none" w:sz="0" w:space="0" w:color="auto"/>
            <w:bottom w:val="none" w:sz="0" w:space="0" w:color="auto"/>
            <w:right w:val="none" w:sz="0" w:space="0" w:color="auto"/>
          </w:divBdr>
        </w:div>
        <w:div w:id="76287171">
          <w:marLeft w:val="0"/>
          <w:marRight w:val="0"/>
          <w:marTop w:val="0"/>
          <w:marBottom w:val="0"/>
          <w:divBdr>
            <w:top w:val="none" w:sz="0" w:space="0" w:color="auto"/>
            <w:left w:val="none" w:sz="0" w:space="0" w:color="auto"/>
            <w:bottom w:val="none" w:sz="0" w:space="0" w:color="auto"/>
            <w:right w:val="none" w:sz="0" w:space="0" w:color="auto"/>
          </w:divBdr>
        </w:div>
        <w:div w:id="297884216">
          <w:marLeft w:val="0"/>
          <w:marRight w:val="0"/>
          <w:marTop w:val="0"/>
          <w:marBottom w:val="0"/>
          <w:divBdr>
            <w:top w:val="none" w:sz="0" w:space="0" w:color="auto"/>
            <w:left w:val="none" w:sz="0" w:space="0" w:color="auto"/>
            <w:bottom w:val="none" w:sz="0" w:space="0" w:color="auto"/>
            <w:right w:val="none" w:sz="0" w:space="0" w:color="auto"/>
          </w:divBdr>
        </w:div>
      </w:divsChild>
    </w:div>
    <w:div w:id="1218736153">
      <w:bodyDiv w:val="1"/>
      <w:marLeft w:val="0"/>
      <w:marRight w:val="0"/>
      <w:marTop w:val="0"/>
      <w:marBottom w:val="0"/>
      <w:divBdr>
        <w:top w:val="none" w:sz="0" w:space="0" w:color="auto"/>
        <w:left w:val="none" w:sz="0" w:space="0" w:color="auto"/>
        <w:bottom w:val="none" w:sz="0" w:space="0" w:color="auto"/>
        <w:right w:val="none" w:sz="0" w:space="0" w:color="auto"/>
      </w:divBdr>
      <w:divsChild>
        <w:div w:id="1464228629">
          <w:marLeft w:val="0"/>
          <w:marRight w:val="0"/>
          <w:marTop w:val="0"/>
          <w:marBottom w:val="0"/>
          <w:divBdr>
            <w:top w:val="none" w:sz="0" w:space="0" w:color="auto"/>
            <w:left w:val="none" w:sz="0" w:space="0" w:color="auto"/>
            <w:bottom w:val="none" w:sz="0" w:space="0" w:color="auto"/>
            <w:right w:val="none" w:sz="0" w:space="0" w:color="auto"/>
          </w:divBdr>
        </w:div>
      </w:divsChild>
    </w:div>
    <w:div w:id="1231766856">
      <w:bodyDiv w:val="1"/>
      <w:marLeft w:val="0"/>
      <w:marRight w:val="0"/>
      <w:marTop w:val="0"/>
      <w:marBottom w:val="0"/>
      <w:divBdr>
        <w:top w:val="none" w:sz="0" w:space="0" w:color="auto"/>
        <w:left w:val="none" w:sz="0" w:space="0" w:color="auto"/>
        <w:bottom w:val="none" w:sz="0" w:space="0" w:color="auto"/>
        <w:right w:val="none" w:sz="0" w:space="0" w:color="auto"/>
      </w:divBdr>
      <w:divsChild>
        <w:div w:id="390081494">
          <w:marLeft w:val="0"/>
          <w:marRight w:val="0"/>
          <w:marTop w:val="0"/>
          <w:marBottom w:val="0"/>
          <w:divBdr>
            <w:top w:val="none" w:sz="0" w:space="0" w:color="auto"/>
            <w:left w:val="none" w:sz="0" w:space="0" w:color="auto"/>
            <w:bottom w:val="none" w:sz="0" w:space="0" w:color="auto"/>
            <w:right w:val="none" w:sz="0" w:space="0" w:color="auto"/>
          </w:divBdr>
        </w:div>
      </w:divsChild>
    </w:div>
    <w:div w:id="1238593986">
      <w:bodyDiv w:val="1"/>
      <w:marLeft w:val="0"/>
      <w:marRight w:val="0"/>
      <w:marTop w:val="0"/>
      <w:marBottom w:val="0"/>
      <w:divBdr>
        <w:top w:val="none" w:sz="0" w:space="0" w:color="auto"/>
        <w:left w:val="none" w:sz="0" w:space="0" w:color="auto"/>
        <w:bottom w:val="none" w:sz="0" w:space="0" w:color="auto"/>
        <w:right w:val="none" w:sz="0" w:space="0" w:color="auto"/>
      </w:divBdr>
      <w:divsChild>
        <w:div w:id="307515049">
          <w:marLeft w:val="0"/>
          <w:marRight w:val="0"/>
          <w:marTop w:val="0"/>
          <w:marBottom w:val="0"/>
          <w:divBdr>
            <w:top w:val="none" w:sz="0" w:space="0" w:color="auto"/>
            <w:left w:val="none" w:sz="0" w:space="0" w:color="auto"/>
            <w:bottom w:val="none" w:sz="0" w:space="0" w:color="auto"/>
            <w:right w:val="none" w:sz="0" w:space="0" w:color="auto"/>
          </w:divBdr>
        </w:div>
        <w:div w:id="1471554978">
          <w:marLeft w:val="0"/>
          <w:marRight w:val="0"/>
          <w:marTop w:val="0"/>
          <w:marBottom w:val="0"/>
          <w:divBdr>
            <w:top w:val="none" w:sz="0" w:space="0" w:color="auto"/>
            <w:left w:val="none" w:sz="0" w:space="0" w:color="auto"/>
            <w:bottom w:val="none" w:sz="0" w:space="0" w:color="auto"/>
            <w:right w:val="none" w:sz="0" w:space="0" w:color="auto"/>
          </w:divBdr>
        </w:div>
      </w:divsChild>
    </w:div>
    <w:div w:id="1239553321">
      <w:bodyDiv w:val="1"/>
      <w:marLeft w:val="0"/>
      <w:marRight w:val="0"/>
      <w:marTop w:val="0"/>
      <w:marBottom w:val="0"/>
      <w:divBdr>
        <w:top w:val="none" w:sz="0" w:space="0" w:color="auto"/>
        <w:left w:val="none" w:sz="0" w:space="0" w:color="auto"/>
        <w:bottom w:val="none" w:sz="0" w:space="0" w:color="auto"/>
        <w:right w:val="none" w:sz="0" w:space="0" w:color="auto"/>
      </w:divBdr>
      <w:divsChild>
        <w:div w:id="1351251915">
          <w:marLeft w:val="0"/>
          <w:marRight w:val="0"/>
          <w:marTop w:val="0"/>
          <w:marBottom w:val="0"/>
          <w:divBdr>
            <w:top w:val="none" w:sz="0" w:space="0" w:color="auto"/>
            <w:left w:val="none" w:sz="0" w:space="0" w:color="auto"/>
            <w:bottom w:val="none" w:sz="0" w:space="0" w:color="auto"/>
            <w:right w:val="none" w:sz="0" w:space="0" w:color="auto"/>
          </w:divBdr>
        </w:div>
      </w:divsChild>
    </w:div>
    <w:div w:id="1261139904">
      <w:bodyDiv w:val="1"/>
      <w:marLeft w:val="0"/>
      <w:marRight w:val="0"/>
      <w:marTop w:val="0"/>
      <w:marBottom w:val="0"/>
      <w:divBdr>
        <w:top w:val="none" w:sz="0" w:space="0" w:color="auto"/>
        <w:left w:val="none" w:sz="0" w:space="0" w:color="auto"/>
        <w:bottom w:val="none" w:sz="0" w:space="0" w:color="auto"/>
        <w:right w:val="none" w:sz="0" w:space="0" w:color="auto"/>
      </w:divBdr>
      <w:divsChild>
        <w:div w:id="850724252">
          <w:marLeft w:val="0"/>
          <w:marRight w:val="0"/>
          <w:marTop w:val="0"/>
          <w:marBottom w:val="0"/>
          <w:divBdr>
            <w:top w:val="none" w:sz="0" w:space="0" w:color="auto"/>
            <w:left w:val="none" w:sz="0" w:space="0" w:color="auto"/>
            <w:bottom w:val="none" w:sz="0" w:space="0" w:color="auto"/>
            <w:right w:val="none" w:sz="0" w:space="0" w:color="auto"/>
          </w:divBdr>
        </w:div>
      </w:divsChild>
    </w:div>
    <w:div w:id="1276215210">
      <w:bodyDiv w:val="1"/>
      <w:marLeft w:val="0"/>
      <w:marRight w:val="0"/>
      <w:marTop w:val="0"/>
      <w:marBottom w:val="0"/>
      <w:divBdr>
        <w:top w:val="none" w:sz="0" w:space="0" w:color="auto"/>
        <w:left w:val="none" w:sz="0" w:space="0" w:color="auto"/>
        <w:bottom w:val="none" w:sz="0" w:space="0" w:color="auto"/>
        <w:right w:val="none" w:sz="0" w:space="0" w:color="auto"/>
      </w:divBdr>
      <w:divsChild>
        <w:div w:id="1682000903">
          <w:marLeft w:val="0"/>
          <w:marRight w:val="0"/>
          <w:marTop w:val="0"/>
          <w:marBottom w:val="0"/>
          <w:divBdr>
            <w:top w:val="none" w:sz="0" w:space="0" w:color="auto"/>
            <w:left w:val="none" w:sz="0" w:space="0" w:color="auto"/>
            <w:bottom w:val="none" w:sz="0" w:space="0" w:color="auto"/>
            <w:right w:val="none" w:sz="0" w:space="0" w:color="auto"/>
          </w:divBdr>
        </w:div>
        <w:div w:id="1514766028">
          <w:marLeft w:val="0"/>
          <w:marRight w:val="0"/>
          <w:marTop w:val="0"/>
          <w:marBottom w:val="0"/>
          <w:divBdr>
            <w:top w:val="none" w:sz="0" w:space="0" w:color="auto"/>
            <w:left w:val="none" w:sz="0" w:space="0" w:color="auto"/>
            <w:bottom w:val="none" w:sz="0" w:space="0" w:color="auto"/>
            <w:right w:val="none" w:sz="0" w:space="0" w:color="auto"/>
          </w:divBdr>
        </w:div>
        <w:div w:id="184488011">
          <w:marLeft w:val="0"/>
          <w:marRight w:val="0"/>
          <w:marTop w:val="0"/>
          <w:marBottom w:val="0"/>
          <w:divBdr>
            <w:top w:val="none" w:sz="0" w:space="0" w:color="auto"/>
            <w:left w:val="none" w:sz="0" w:space="0" w:color="auto"/>
            <w:bottom w:val="none" w:sz="0" w:space="0" w:color="auto"/>
            <w:right w:val="none" w:sz="0" w:space="0" w:color="auto"/>
          </w:divBdr>
        </w:div>
        <w:div w:id="227350009">
          <w:marLeft w:val="0"/>
          <w:marRight w:val="0"/>
          <w:marTop w:val="0"/>
          <w:marBottom w:val="0"/>
          <w:divBdr>
            <w:top w:val="none" w:sz="0" w:space="0" w:color="auto"/>
            <w:left w:val="none" w:sz="0" w:space="0" w:color="auto"/>
            <w:bottom w:val="none" w:sz="0" w:space="0" w:color="auto"/>
            <w:right w:val="none" w:sz="0" w:space="0" w:color="auto"/>
          </w:divBdr>
        </w:div>
        <w:div w:id="310671351">
          <w:marLeft w:val="0"/>
          <w:marRight w:val="0"/>
          <w:marTop w:val="0"/>
          <w:marBottom w:val="0"/>
          <w:divBdr>
            <w:top w:val="none" w:sz="0" w:space="0" w:color="auto"/>
            <w:left w:val="none" w:sz="0" w:space="0" w:color="auto"/>
            <w:bottom w:val="none" w:sz="0" w:space="0" w:color="auto"/>
            <w:right w:val="none" w:sz="0" w:space="0" w:color="auto"/>
          </w:divBdr>
        </w:div>
        <w:div w:id="1772554771">
          <w:marLeft w:val="0"/>
          <w:marRight w:val="0"/>
          <w:marTop w:val="0"/>
          <w:marBottom w:val="0"/>
          <w:divBdr>
            <w:top w:val="none" w:sz="0" w:space="0" w:color="auto"/>
            <w:left w:val="none" w:sz="0" w:space="0" w:color="auto"/>
            <w:bottom w:val="none" w:sz="0" w:space="0" w:color="auto"/>
            <w:right w:val="none" w:sz="0" w:space="0" w:color="auto"/>
          </w:divBdr>
        </w:div>
        <w:div w:id="39522643">
          <w:marLeft w:val="0"/>
          <w:marRight w:val="0"/>
          <w:marTop w:val="0"/>
          <w:marBottom w:val="0"/>
          <w:divBdr>
            <w:top w:val="none" w:sz="0" w:space="0" w:color="auto"/>
            <w:left w:val="none" w:sz="0" w:space="0" w:color="auto"/>
            <w:bottom w:val="none" w:sz="0" w:space="0" w:color="auto"/>
            <w:right w:val="none" w:sz="0" w:space="0" w:color="auto"/>
          </w:divBdr>
        </w:div>
        <w:div w:id="892692499">
          <w:marLeft w:val="0"/>
          <w:marRight w:val="0"/>
          <w:marTop w:val="0"/>
          <w:marBottom w:val="0"/>
          <w:divBdr>
            <w:top w:val="none" w:sz="0" w:space="0" w:color="auto"/>
            <w:left w:val="none" w:sz="0" w:space="0" w:color="auto"/>
            <w:bottom w:val="none" w:sz="0" w:space="0" w:color="auto"/>
            <w:right w:val="none" w:sz="0" w:space="0" w:color="auto"/>
          </w:divBdr>
        </w:div>
        <w:div w:id="1142112253">
          <w:marLeft w:val="0"/>
          <w:marRight w:val="0"/>
          <w:marTop w:val="0"/>
          <w:marBottom w:val="0"/>
          <w:divBdr>
            <w:top w:val="none" w:sz="0" w:space="0" w:color="auto"/>
            <w:left w:val="none" w:sz="0" w:space="0" w:color="auto"/>
            <w:bottom w:val="none" w:sz="0" w:space="0" w:color="auto"/>
            <w:right w:val="none" w:sz="0" w:space="0" w:color="auto"/>
          </w:divBdr>
        </w:div>
        <w:div w:id="1703744881">
          <w:marLeft w:val="0"/>
          <w:marRight w:val="0"/>
          <w:marTop w:val="0"/>
          <w:marBottom w:val="0"/>
          <w:divBdr>
            <w:top w:val="none" w:sz="0" w:space="0" w:color="auto"/>
            <w:left w:val="none" w:sz="0" w:space="0" w:color="auto"/>
            <w:bottom w:val="none" w:sz="0" w:space="0" w:color="auto"/>
            <w:right w:val="none" w:sz="0" w:space="0" w:color="auto"/>
          </w:divBdr>
        </w:div>
        <w:div w:id="237134238">
          <w:marLeft w:val="0"/>
          <w:marRight w:val="0"/>
          <w:marTop w:val="0"/>
          <w:marBottom w:val="0"/>
          <w:divBdr>
            <w:top w:val="none" w:sz="0" w:space="0" w:color="auto"/>
            <w:left w:val="none" w:sz="0" w:space="0" w:color="auto"/>
            <w:bottom w:val="none" w:sz="0" w:space="0" w:color="auto"/>
            <w:right w:val="none" w:sz="0" w:space="0" w:color="auto"/>
          </w:divBdr>
        </w:div>
        <w:div w:id="577057831">
          <w:marLeft w:val="0"/>
          <w:marRight w:val="0"/>
          <w:marTop w:val="0"/>
          <w:marBottom w:val="0"/>
          <w:divBdr>
            <w:top w:val="none" w:sz="0" w:space="0" w:color="auto"/>
            <w:left w:val="none" w:sz="0" w:space="0" w:color="auto"/>
            <w:bottom w:val="none" w:sz="0" w:space="0" w:color="auto"/>
            <w:right w:val="none" w:sz="0" w:space="0" w:color="auto"/>
          </w:divBdr>
        </w:div>
      </w:divsChild>
    </w:div>
    <w:div w:id="1281187124">
      <w:bodyDiv w:val="1"/>
      <w:marLeft w:val="0"/>
      <w:marRight w:val="0"/>
      <w:marTop w:val="0"/>
      <w:marBottom w:val="0"/>
      <w:divBdr>
        <w:top w:val="none" w:sz="0" w:space="0" w:color="auto"/>
        <w:left w:val="none" w:sz="0" w:space="0" w:color="auto"/>
        <w:bottom w:val="none" w:sz="0" w:space="0" w:color="auto"/>
        <w:right w:val="none" w:sz="0" w:space="0" w:color="auto"/>
      </w:divBdr>
      <w:divsChild>
        <w:div w:id="1874733109">
          <w:marLeft w:val="0"/>
          <w:marRight w:val="0"/>
          <w:marTop w:val="0"/>
          <w:marBottom w:val="0"/>
          <w:divBdr>
            <w:top w:val="none" w:sz="0" w:space="0" w:color="auto"/>
            <w:left w:val="none" w:sz="0" w:space="0" w:color="auto"/>
            <w:bottom w:val="none" w:sz="0" w:space="0" w:color="auto"/>
            <w:right w:val="none" w:sz="0" w:space="0" w:color="auto"/>
          </w:divBdr>
        </w:div>
        <w:div w:id="458039604">
          <w:marLeft w:val="0"/>
          <w:marRight w:val="0"/>
          <w:marTop w:val="0"/>
          <w:marBottom w:val="0"/>
          <w:divBdr>
            <w:top w:val="none" w:sz="0" w:space="0" w:color="auto"/>
            <w:left w:val="none" w:sz="0" w:space="0" w:color="auto"/>
            <w:bottom w:val="none" w:sz="0" w:space="0" w:color="auto"/>
            <w:right w:val="none" w:sz="0" w:space="0" w:color="auto"/>
          </w:divBdr>
        </w:div>
        <w:div w:id="1223954167">
          <w:marLeft w:val="0"/>
          <w:marRight w:val="0"/>
          <w:marTop w:val="0"/>
          <w:marBottom w:val="0"/>
          <w:divBdr>
            <w:top w:val="none" w:sz="0" w:space="0" w:color="auto"/>
            <w:left w:val="none" w:sz="0" w:space="0" w:color="auto"/>
            <w:bottom w:val="none" w:sz="0" w:space="0" w:color="auto"/>
            <w:right w:val="none" w:sz="0" w:space="0" w:color="auto"/>
          </w:divBdr>
        </w:div>
        <w:div w:id="720060834">
          <w:marLeft w:val="0"/>
          <w:marRight w:val="0"/>
          <w:marTop w:val="0"/>
          <w:marBottom w:val="0"/>
          <w:divBdr>
            <w:top w:val="none" w:sz="0" w:space="0" w:color="auto"/>
            <w:left w:val="none" w:sz="0" w:space="0" w:color="auto"/>
            <w:bottom w:val="none" w:sz="0" w:space="0" w:color="auto"/>
            <w:right w:val="none" w:sz="0" w:space="0" w:color="auto"/>
          </w:divBdr>
        </w:div>
        <w:div w:id="121195358">
          <w:marLeft w:val="0"/>
          <w:marRight w:val="0"/>
          <w:marTop w:val="0"/>
          <w:marBottom w:val="0"/>
          <w:divBdr>
            <w:top w:val="none" w:sz="0" w:space="0" w:color="auto"/>
            <w:left w:val="none" w:sz="0" w:space="0" w:color="auto"/>
            <w:bottom w:val="none" w:sz="0" w:space="0" w:color="auto"/>
            <w:right w:val="none" w:sz="0" w:space="0" w:color="auto"/>
          </w:divBdr>
        </w:div>
        <w:div w:id="2072578886">
          <w:marLeft w:val="0"/>
          <w:marRight w:val="0"/>
          <w:marTop w:val="0"/>
          <w:marBottom w:val="0"/>
          <w:divBdr>
            <w:top w:val="none" w:sz="0" w:space="0" w:color="auto"/>
            <w:left w:val="none" w:sz="0" w:space="0" w:color="auto"/>
            <w:bottom w:val="none" w:sz="0" w:space="0" w:color="auto"/>
            <w:right w:val="none" w:sz="0" w:space="0" w:color="auto"/>
          </w:divBdr>
        </w:div>
        <w:div w:id="2019848323">
          <w:marLeft w:val="0"/>
          <w:marRight w:val="0"/>
          <w:marTop w:val="0"/>
          <w:marBottom w:val="0"/>
          <w:divBdr>
            <w:top w:val="none" w:sz="0" w:space="0" w:color="auto"/>
            <w:left w:val="none" w:sz="0" w:space="0" w:color="auto"/>
            <w:bottom w:val="none" w:sz="0" w:space="0" w:color="auto"/>
            <w:right w:val="none" w:sz="0" w:space="0" w:color="auto"/>
          </w:divBdr>
        </w:div>
        <w:div w:id="2066642247">
          <w:marLeft w:val="0"/>
          <w:marRight w:val="0"/>
          <w:marTop w:val="0"/>
          <w:marBottom w:val="0"/>
          <w:divBdr>
            <w:top w:val="none" w:sz="0" w:space="0" w:color="auto"/>
            <w:left w:val="none" w:sz="0" w:space="0" w:color="auto"/>
            <w:bottom w:val="none" w:sz="0" w:space="0" w:color="auto"/>
            <w:right w:val="none" w:sz="0" w:space="0" w:color="auto"/>
          </w:divBdr>
        </w:div>
        <w:div w:id="1255165219">
          <w:marLeft w:val="0"/>
          <w:marRight w:val="0"/>
          <w:marTop w:val="0"/>
          <w:marBottom w:val="0"/>
          <w:divBdr>
            <w:top w:val="none" w:sz="0" w:space="0" w:color="auto"/>
            <w:left w:val="none" w:sz="0" w:space="0" w:color="auto"/>
            <w:bottom w:val="none" w:sz="0" w:space="0" w:color="auto"/>
            <w:right w:val="none" w:sz="0" w:space="0" w:color="auto"/>
          </w:divBdr>
        </w:div>
        <w:div w:id="1629896684">
          <w:marLeft w:val="0"/>
          <w:marRight w:val="0"/>
          <w:marTop w:val="0"/>
          <w:marBottom w:val="0"/>
          <w:divBdr>
            <w:top w:val="none" w:sz="0" w:space="0" w:color="auto"/>
            <w:left w:val="none" w:sz="0" w:space="0" w:color="auto"/>
            <w:bottom w:val="none" w:sz="0" w:space="0" w:color="auto"/>
            <w:right w:val="none" w:sz="0" w:space="0" w:color="auto"/>
          </w:divBdr>
        </w:div>
        <w:div w:id="1662538339">
          <w:marLeft w:val="0"/>
          <w:marRight w:val="0"/>
          <w:marTop w:val="0"/>
          <w:marBottom w:val="0"/>
          <w:divBdr>
            <w:top w:val="none" w:sz="0" w:space="0" w:color="auto"/>
            <w:left w:val="none" w:sz="0" w:space="0" w:color="auto"/>
            <w:bottom w:val="none" w:sz="0" w:space="0" w:color="auto"/>
            <w:right w:val="none" w:sz="0" w:space="0" w:color="auto"/>
          </w:divBdr>
        </w:div>
        <w:div w:id="1227031183">
          <w:marLeft w:val="0"/>
          <w:marRight w:val="0"/>
          <w:marTop w:val="0"/>
          <w:marBottom w:val="0"/>
          <w:divBdr>
            <w:top w:val="none" w:sz="0" w:space="0" w:color="auto"/>
            <w:left w:val="none" w:sz="0" w:space="0" w:color="auto"/>
            <w:bottom w:val="none" w:sz="0" w:space="0" w:color="auto"/>
            <w:right w:val="none" w:sz="0" w:space="0" w:color="auto"/>
          </w:divBdr>
        </w:div>
        <w:div w:id="579945457">
          <w:marLeft w:val="0"/>
          <w:marRight w:val="0"/>
          <w:marTop w:val="0"/>
          <w:marBottom w:val="0"/>
          <w:divBdr>
            <w:top w:val="none" w:sz="0" w:space="0" w:color="auto"/>
            <w:left w:val="none" w:sz="0" w:space="0" w:color="auto"/>
            <w:bottom w:val="none" w:sz="0" w:space="0" w:color="auto"/>
            <w:right w:val="none" w:sz="0" w:space="0" w:color="auto"/>
          </w:divBdr>
        </w:div>
        <w:div w:id="273051164">
          <w:marLeft w:val="0"/>
          <w:marRight w:val="0"/>
          <w:marTop w:val="0"/>
          <w:marBottom w:val="0"/>
          <w:divBdr>
            <w:top w:val="none" w:sz="0" w:space="0" w:color="auto"/>
            <w:left w:val="none" w:sz="0" w:space="0" w:color="auto"/>
            <w:bottom w:val="none" w:sz="0" w:space="0" w:color="auto"/>
            <w:right w:val="none" w:sz="0" w:space="0" w:color="auto"/>
          </w:divBdr>
        </w:div>
      </w:divsChild>
    </w:div>
    <w:div w:id="1281492636">
      <w:bodyDiv w:val="1"/>
      <w:marLeft w:val="0"/>
      <w:marRight w:val="0"/>
      <w:marTop w:val="0"/>
      <w:marBottom w:val="0"/>
      <w:divBdr>
        <w:top w:val="none" w:sz="0" w:space="0" w:color="auto"/>
        <w:left w:val="none" w:sz="0" w:space="0" w:color="auto"/>
        <w:bottom w:val="none" w:sz="0" w:space="0" w:color="auto"/>
        <w:right w:val="none" w:sz="0" w:space="0" w:color="auto"/>
      </w:divBdr>
      <w:divsChild>
        <w:div w:id="318845275">
          <w:marLeft w:val="0"/>
          <w:marRight w:val="0"/>
          <w:marTop w:val="0"/>
          <w:marBottom w:val="0"/>
          <w:divBdr>
            <w:top w:val="none" w:sz="0" w:space="0" w:color="auto"/>
            <w:left w:val="none" w:sz="0" w:space="0" w:color="auto"/>
            <w:bottom w:val="none" w:sz="0" w:space="0" w:color="auto"/>
            <w:right w:val="none" w:sz="0" w:space="0" w:color="auto"/>
          </w:divBdr>
        </w:div>
        <w:div w:id="274409704">
          <w:marLeft w:val="0"/>
          <w:marRight w:val="0"/>
          <w:marTop w:val="0"/>
          <w:marBottom w:val="0"/>
          <w:divBdr>
            <w:top w:val="none" w:sz="0" w:space="0" w:color="auto"/>
            <w:left w:val="none" w:sz="0" w:space="0" w:color="auto"/>
            <w:bottom w:val="none" w:sz="0" w:space="0" w:color="auto"/>
            <w:right w:val="none" w:sz="0" w:space="0" w:color="auto"/>
          </w:divBdr>
        </w:div>
        <w:div w:id="1505507828">
          <w:marLeft w:val="0"/>
          <w:marRight w:val="0"/>
          <w:marTop w:val="0"/>
          <w:marBottom w:val="0"/>
          <w:divBdr>
            <w:top w:val="none" w:sz="0" w:space="0" w:color="auto"/>
            <w:left w:val="none" w:sz="0" w:space="0" w:color="auto"/>
            <w:bottom w:val="none" w:sz="0" w:space="0" w:color="auto"/>
            <w:right w:val="none" w:sz="0" w:space="0" w:color="auto"/>
          </w:divBdr>
        </w:div>
      </w:divsChild>
    </w:div>
    <w:div w:id="1305549069">
      <w:bodyDiv w:val="1"/>
      <w:marLeft w:val="0"/>
      <w:marRight w:val="0"/>
      <w:marTop w:val="0"/>
      <w:marBottom w:val="0"/>
      <w:divBdr>
        <w:top w:val="none" w:sz="0" w:space="0" w:color="auto"/>
        <w:left w:val="none" w:sz="0" w:space="0" w:color="auto"/>
        <w:bottom w:val="none" w:sz="0" w:space="0" w:color="auto"/>
        <w:right w:val="none" w:sz="0" w:space="0" w:color="auto"/>
      </w:divBdr>
      <w:divsChild>
        <w:div w:id="841239597">
          <w:marLeft w:val="0"/>
          <w:marRight w:val="0"/>
          <w:marTop w:val="0"/>
          <w:marBottom w:val="0"/>
          <w:divBdr>
            <w:top w:val="none" w:sz="0" w:space="0" w:color="auto"/>
            <w:left w:val="none" w:sz="0" w:space="0" w:color="auto"/>
            <w:bottom w:val="none" w:sz="0" w:space="0" w:color="auto"/>
            <w:right w:val="none" w:sz="0" w:space="0" w:color="auto"/>
          </w:divBdr>
        </w:div>
        <w:div w:id="1825272263">
          <w:marLeft w:val="0"/>
          <w:marRight w:val="0"/>
          <w:marTop w:val="0"/>
          <w:marBottom w:val="0"/>
          <w:divBdr>
            <w:top w:val="none" w:sz="0" w:space="0" w:color="auto"/>
            <w:left w:val="none" w:sz="0" w:space="0" w:color="auto"/>
            <w:bottom w:val="none" w:sz="0" w:space="0" w:color="auto"/>
            <w:right w:val="none" w:sz="0" w:space="0" w:color="auto"/>
          </w:divBdr>
        </w:div>
        <w:div w:id="221604471">
          <w:marLeft w:val="0"/>
          <w:marRight w:val="0"/>
          <w:marTop w:val="0"/>
          <w:marBottom w:val="0"/>
          <w:divBdr>
            <w:top w:val="none" w:sz="0" w:space="0" w:color="auto"/>
            <w:left w:val="none" w:sz="0" w:space="0" w:color="auto"/>
            <w:bottom w:val="none" w:sz="0" w:space="0" w:color="auto"/>
            <w:right w:val="none" w:sz="0" w:space="0" w:color="auto"/>
          </w:divBdr>
        </w:div>
        <w:div w:id="1471591">
          <w:marLeft w:val="0"/>
          <w:marRight w:val="0"/>
          <w:marTop w:val="0"/>
          <w:marBottom w:val="0"/>
          <w:divBdr>
            <w:top w:val="none" w:sz="0" w:space="0" w:color="auto"/>
            <w:left w:val="none" w:sz="0" w:space="0" w:color="auto"/>
            <w:bottom w:val="none" w:sz="0" w:space="0" w:color="auto"/>
            <w:right w:val="none" w:sz="0" w:space="0" w:color="auto"/>
          </w:divBdr>
        </w:div>
        <w:div w:id="1242522013">
          <w:marLeft w:val="0"/>
          <w:marRight w:val="0"/>
          <w:marTop w:val="0"/>
          <w:marBottom w:val="0"/>
          <w:divBdr>
            <w:top w:val="none" w:sz="0" w:space="0" w:color="auto"/>
            <w:left w:val="none" w:sz="0" w:space="0" w:color="auto"/>
            <w:bottom w:val="none" w:sz="0" w:space="0" w:color="auto"/>
            <w:right w:val="none" w:sz="0" w:space="0" w:color="auto"/>
          </w:divBdr>
        </w:div>
        <w:div w:id="1863591268">
          <w:marLeft w:val="0"/>
          <w:marRight w:val="0"/>
          <w:marTop w:val="0"/>
          <w:marBottom w:val="0"/>
          <w:divBdr>
            <w:top w:val="none" w:sz="0" w:space="0" w:color="auto"/>
            <w:left w:val="none" w:sz="0" w:space="0" w:color="auto"/>
            <w:bottom w:val="none" w:sz="0" w:space="0" w:color="auto"/>
            <w:right w:val="none" w:sz="0" w:space="0" w:color="auto"/>
          </w:divBdr>
        </w:div>
        <w:div w:id="2120831706">
          <w:marLeft w:val="0"/>
          <w:marRight w:val="0"/>
          <w:marTop w:val="0"/>
          <w:marBottom w:val="0"/>
          <w:divBdr>
            <w:top w:val="none" w:sz="0" w:space="0" w:color="auto"/>
            <w:left w:val="none" w:sz="0" w:space="0" w:color="auto"/>
            <w:bottom w:val="none" w:sz="0" w:space="0" w:color="auto"/>
            <w:right w:val="none" w:sz="0" w:space="0" w:color="auto"/>
          </w:divBdr>
        </w:div>
        <w:div w:id="554971784">
          <w:marLeft w:val="0"/>
          <w:marRight w:val="0"/>
          <w:marTop w:val="0"/>
          <w:marBottom w:val="0"/>
          <w:divBdr>
            <w:top w:val="none" w:sz="0" w:space="0" w:color="auto"/>
            <w:left w:val="none" w:sz="0" w:space="0" w:color="auto"/>
            <w:bottom w:val="none" w:sz="0" w:space="0" w:color="auto"/>
            <w:right w:val="none" w:sz="0" w:space="0" w:color="auto"/>
          </w:divBdr>
        </w:div>
        <w:div w:id="693194154">
          <w:marLeft w:val="0"/>
          <w:marRight w:val="0"/>
          <w:marTop w:val="0"/>
          <w:marBottom w:val="0"/>
          <w:divBdr>
            <w:top w:val="none" w:sz="0" w:space="0" w:color="auto"/>
            <w:left w:val="none" w:sz="0" w:space="0" w:color="auto"/>
            <w:bottom w:val="none" w:sz="0" w:space="0" w:color="auto"/>
            <w:right w:val="none" w:sz="0" w:space="0" w:color="auto"/>
          </w:divBdr>
        </w:div>
        <w:div w:id="255015251">
          <w:marLeft w:val="0"/>
          <w:marRight w:val="0"/>
          <w:marTop w:val="0"/>
          <w:marBottom w:val="0"/>
          <w:divBdr>
            <w:top w:val="none" w:sz="0" w:space="0" w:color="auto"/>
            <w:left w:val="none" w:sz="0" w:space="0" w:color="auto"/>
            <w:bottom w:val="none" w:sz="0" w:space="0" w:color="auto"/>
            <w:right w:val="none" w:sz="0" w:space="0" w:color="auto"/>
          </w:divBdr>
        </w:div>
      </w:divsChild>
    </w:div>
    <w:div w:id="1305967279">
      <w:bodyDiv w:val="1"/>
      <w:marLeft w:val="0"/>
      <w:marRight w:val="0"/>
      <w:marTop w:val="0"/>
      <w:marBottom w:val="0"/>
      <w:divBdr>
        <w:top w:val="none" w:sz="0" w:space="0" w:color="auto"/>
        <w:left w:val="none" w:sz="0" w:space="0" w:color="auto"/>
        <w:bottom w:val="none" w:sz="0" w:space="0" w:color="auto"/>
        <w:right w:val="none" w:sz="0" w:space="0" w:color="auto"/>
      </w:divBdr>
      <w:divsChild>
        <w:div w:id="1676030601">
          <w:marLeft w:val="0"/>
          <w:marRight w:val="0"/>
          <w:marTop w:val="0"/>
          <w:marBottom w:val="0"/>
          <w:divBdr>
            <w:top w:val="none" w:sz="0" w:space="0" w:color="auto"/>
            <w:left w:val="none" w:sz="0" w:space="0" w:color="auto"/>
            <w:bottom w:val="none" w:sz="0" w:space="0" w:color="auto"/>
            <w:right w:val="none" w:sz="0" w:space="0" w:color="auto"/>
          </w:divBdr>
        </w:div>
      </w:divsChild>
    </w:div>
    <w:div w:id="1343816975">
      <w:bodyDiv w:val="1"/>
      <w:marLeft w:val="0"/>
      <w:marRight w:val="0"/>
      <w:marTop w:val="0"/>
      <w:marBottom w:val="0"/>
      <w:divBdr>
        <w:top w:val="none" w:sz="0" w:space="0" w:color="auto"/>
        <w:left w:val="none" w:sz="0" w:space="0" w:color="auto"/>
        <w:bottom w:val="none" w:sz="0" w:space="0" w:color="auto"/>
        <w:right w:val="none" w:sz="0" w:space="0" w:color="auto"/>
      </w:divBdr>
      <w:divsChild>
        <w:div w:id="540360774">
          <w:marLeft w:val="0"/>
          <w:marRight w:val="0"/>
          <w:marTop w:val="0"/>
          <w:marBottom w:val="0"/>
          <w:divBdr>
            <w:top w:val="none" w:sz="0" w:space="0" w:color="auto"/>
            <w:left w:val="none" w:sz="0" w:space="0" w:color="auto"/>
            <w:bottom w:val="none" w:sz="0" w:space="0" w:color="auto"/>
            <w:right w:val="none" w:sz="0" w:space="0" w:color="auto"/>
          </w:divBdr>
        </w:div>
      </w:divsChild>
    </w:div>
    <w:div w:id="1377512604">
      <w:bodyDiv w:val="1"/>
      <w:marLeft w:val="0"/>
      <w:marRight w:val="0"/>
      <w:marTop w:val="0"/>
      <w:marBottom w:val="0"/>
      <w:divBdr>
        <w:top w:val="none" w:sz="0" w:space="0" w:color="auto"/>
        <w:left w:val="none" w:sz="0" w:space="0" w:color="auto"/>
        <w:bottom w:val="none" w:sz="0" w:space="0" w:color="auto"/>
        <w:right w:val="none" w:sz="0" w:space="0" w:color="auto"/>
      </w:divBdr>
      <w:divsChild>
        <w:div w:id="2032680730">
          <w:marLeft w:val="0"/>
          <w:marRight w:val="0"/>
          <w:marTop w:val="0"/>
          <w:marBottom w:val="0"/>
          <w:divBdr>
            <w:top w:val="none" w:sz="0" w:space="0" w:color="auto"/>
            <w:left w:val="none" w:sz="0" w:space="0" w:color="auto"/>
            <w:bottom w:val="none" w:sz="0" w:space="0" w:color="auto"/>
            <w:right w:val="none" w:sz="0" w:space="0" w:color="auto"/>
          </w:divBdr>
        </w:div>
      </w:divsChild>
    </w:div>
    <w:div w:id="1383678011">
      <w:bodyDiv w:val="1"/>
      <w:marLeft w:val="0"/>
      <w:marRight w:val="0"/>
      <w:marTop w:val="0"/>
      <w:marBottom w:val="0"/>
      <w:divBdr>
        <w:top w:val="none" w:sz="0" w:space="0" w:color="auto"/>
        <w:left w:val="none" w:sz="0" w:space="0" w:color="auto"/>
        <w:bottom w:val="none" w:sz="0" w:space="0" w:color="auto"/>
        <w:right w:val="none" w:sz="0" w:space="0" w:color="auto"/>
      </w:divBdr>
      <w:divsChild>
        <w:div w:id="2132045587">
          <w:marLeft w:val="0"/>
          <w:marRight w:val="0"/>
          <w:marTop w:val="0"/>
          <w:marBottom w:val="0"/>
          <w:divBdr>
            <w:top w:val="none" w:sz="0" w:space="0" w:color="auto"/>
            <w:left w:val="none" w:sz="0" w:space="0" w:color="auto"/>
            <w:bottom w:val="none" w:sz="0" w:space="0" w:color="auto"/>
            <w:right w:val="none" w:sz="0" w:space="0" w:color="auto"/>
          </w:divBdr>
        </w:div>
      </w:divsChild>
    </w:div>
    <w:div w:id="1385835027">
      <w:bodyDiv w:val="1"/>
      <w:marLeft w:val="0"/>
      <w:marRight w:val="0"/>
      <w:marTop w:val="0"/>
      <w:marBottom w:val="0"/>
      <w:divBdr>
        <w:top w:val="none" w:sz="0" w:space="0" w:color="auto"/>
        <w:left w:val="none" w:sz="0" w:space="0" w:color="auto"/>
        <w:bottom w:val="none" w:sz="0" w:space="0" w:color="auto"/>
        <w:right w:val="none" w:sz="0" w:space="0" w:color="auto"/>
      </w:divBdr>
      <w:divsChild>
        <w:div w:id="2066484263">
          <w:marLeft w:val="0"/>
          <w:marRight w:val="0"/>
          <w:marTop w:val="0"/>
          <w:marBottom w:val="0"/>
          <w:divBdr>
            <w:top w:val="none" w:sz="0" w:space="0" w:color="auto"/>
            <w:left w:val="none" w:sz="0" w:space="0" w:color="auto"/>
            <w:bottom w:val="none" w:sz="0" w:space="0" w:color="auto"/>
            <w:right w:val="none" w:sz="0" w:space="0" w:color="auto"/>
          </w:divBdr>
        </w:div>
      </w:divsChild>
    </w:div>
    <w:div w:id="1392121910">
      <w:bodyDiv w:val="1"/>
      <w:marLeft w:val="0"/>
      <w:marRight w:val="0"/>
      <w:marTop w:val="0"/>
      <w:marBottom w:val="0"/>
      <w:divBdr>
        <w:top w:val="none" w:sz="0" w:space="0" w:color="auto"/>
        <w:left w:val="none" w:sz="0" w:space="0" w:color="auto"/>
        <w:bottom w:val="none" w:sz="0" w:space="0" w:color="auto"/>
        <w:right w:val="none" w:sz="0" w:space="0" w:color="auto"/>
      </w:divBdr>
      <w:divsChild>
        <w:div w:id="40517036">
          <w:marLeft w:val="0"/>
          <w:marRight w:val="0"/>
          <w:marTop w:val="0"/>
          <w:marBottom w:val="0"/>
          <w:divBdr>
            <w:top w:val="none" w:sz="0" w:space="0" w:color="auto"/>
            <w:left w:val="none" w:sz="0" w:space="0" w:color="auto"/>
            <w:bottom w:val="none" w:sz="0" w:space="0" w:color="auto"/>
            <w:right w:val="none" w:sz="0" w:space="0" w:color="auto"/>
          </w:divBdr>
        </w:div>
        <w:div w:id="353459847">
          <w:marLeft w:val="0"/>
          <w:marRight w:val="0"/>
          <w:marTop w:val="0"/>
          <w:marBottom w:val="0"/>
          <w:divBdr>
            <w:top w:val="none" w:sz="0" w:space="0" w:color="auto"/>
            <w:left w:val="none" w:sz="0" w:space="0" w:color="auto"/>
            <w:bottom w:val="none" w:sz="0" w:space="0" w:color="auto"/>
            <w:right w:val="none" w:sz="0" w:space="0" w:color="auto"/>
          </w:divBdr>
        </w:div>
        <w:div w:id="41294763">
          <w:marLeft w:val="0"/>
          <w:marRight w:val="0"/>
          <w:marTop w:val="0"/>
          <w:marBottom w:val="0"/>
          <w:divBdr>
            <w:top w:val="none" w:sz="0" w:space="0" w:color="auto"/>
            <w:left w:val="none" w:sz="0" w:space="0" w:color="auto"/>
            <w:bottom w:val="none" w:sz="0" w:space="0" w:color="auto"/>
            <w:right w:val="none" w:sz="0" w:space="0" w:color="auto"/>
          </w:divBdr>
        </w:div>
        <w:div w:id="39984650">
          <w:marLeft w:val="0"/>
          <w:marRight w:val="0"/>
          <w:marTop w:val="0"/>
          <w:marBottom w:val="0"/>
          <w:divBdr>
            <w:top w:val="none" w:sz="0" w:space="0" w:color="auto"/>
            <w:left w:val="none" w:sz="0" w:space="0" w:color="auto"/>
            <w:bottom w:val="none" w:sz="0" w:space="0" w:color="auto"/>
            <w:right w:val="none" w:sz="0" w:space="0" w:color="auto"/>
          </w:divBdr>
        </w:div>
        <w:div w:id="1882355873">
          <w:marLeft w:val="0"/>
          <w:marRight w:val="0"/>
          <w:marTop w:val="0"/>
          <w:marBottom w:val="0"/>
          <w:divBdr>
            <w:top w:val="none" w:sz="0" w:space="0" w:color="auto"/>
            <w:left w:val="none" w:sz="0" w:space="0" w:color="auto"/>
            <w:bottom w:val="none" w:sz="0" w:space="0" w:color="auto"/>
            <w:right w:val="none" w:sz="0" w:space="0" w:color="auto"/>
          </w:divBdr>
        </w:div>
        <w:div w:id="1559633967">
          <w:marLeft w:val="0"/>
          <w:marRight w:val="0"/>
          <w:marTop w:val="0"/>
          <w:marBottom w:val="0"/>
          <w:divBdr>
            <w:top w:val="none" w:sz="0" w:space="0" w:color="auto"/>
            <w:left w:val="none" w:sz="0" w:space="0" w:color="auto"/>
            <w:bottom w:val="none" w:sz="0" w:space="0" w:color="auto"/>
            <w:right w:val="none" w:sz="0" w:space="0" w:color="auto"/>
          </w:divBdr>
        </w:div>
        <w:div w:id="1062943627">
          <w:marLeft w:val="0"/>
          <w:marRight w:val="0"/>
          <w:marTop w:val="0"/>
          <w:marBottom w:val="0"/>
          <w:divBdr>
            <w:top w:val="none" w:sz="0" w:space="0" w:color="auto"/>
            <w:left w:val="none" w:sz="0" w:space="0" w:color="auto"/>
            <w:bottom w:val="none" w:sz="0" w:space="0" w:color="auto"/>
            <w:right w:val="none" w:sz="0" w:space="0" w:color="auto"/>
          </w:divBdr>
        </w:div>
      </w:divsChild>
    </w:div>
    <w:div w:id="1415859571">
      <w:bodyDiv w:val="1"/>
      <w:marLeft w:val="0"/>
      <w:marRight w:val="0"/>
      <w:marTop w:val="0"/>
      <w:marBottom w:val="0"/>
      <w:divBdr>
        <w:top w:val="none" w:sz="0" w:space="0" w:color="auto"/>
        <w:left w:val="none" w:sz="0" w:space="0" w:color="auto"/>
        <w:bottom w:val="none" w:sz="0" w:space="0" w:color="auto"/>
        <w:right w:val="none" w:sz="0" w:space="0" w:color="auto"/>
      </w:divBdr>
      <w:divsChild>
        <w:div w:id="546531781">
          <w:marLeft w:val="0"/>
          <w:marRight w:val="0"/>
          <w:marTop w:val="0"/>
          <w:marBottom w:val="0"/>
          <w:divBdr>
            <w:top w:val="none" w:sz="0" w:space="0" w:color="auto"/>
            <w:left w:val="none" w:sz="0" w:space="0" w:color="auto"/>
            <w:bottom w:val="none" w:sz="0" w:space="0" w:color="auto"/>
            <w:right w:val="none" w:sz="0" w:space="0" w:color="auto"/>
          </w:divBdr>
        </w:div>
      </w:divsChild>
    </w:div>
    <w:div w:id="1418330971">
      <w:bodyDiv w:val="1"/>
      <w:marLeft w:val="0"/>
      <w:marRight w:val="0"/>
      <w:marTop w:val="0"/>
      <w:marBottom w:val="0"/>
      <w:divBdr>
        <w:top w:val="none" w:sz="0" w:space="0" w:color="auto"/>
        <w:left w:val="none" w:sz="0" w:space="0" w:color="auto"/>
        <w:bottom w:val="none" w:sz="0" w:space="0" w:color="auto"/>
        <w:right w:val="none" w:sz="0" w:space="0" w:color="auto"/>
      </w:divBdr>
      <w:divsChild>
        <w:div w:id="981035645">
          <w:marLeft w:val="0"/>
          <w:marRight w:val="0"/>
          <w:marTop w:val="0"/>
          <w:marBottom w:val="0"/>
          <w:divBdr>
            <w:top w:val="none" w:sz="0" w:space="0" w:color="auto"/>
            <w:left w:val="none" w:sz="0" w:space="0" w:color="auto"/>
            <w:bottom w:val="none" w:sz="0" w:space="0" w:color="auto"/>
            <w:right w:val="none" w:sz="0" w:space="0" w:color="auto"/>
          </w:divBdr>
        </w:div>
      </w:divsChild>
    </w:div>
    <w:div w:id="1424885496">
      <w:bodyDiv w:val="1"/>
      <w:marLeft w:val="0"/>
      <w:marRight w:val="0"/>
      <w:marTop w:val="0"/>
      <w:marBottom w:val="0"/>
      <w:divBdr>
        <w:top w:val="none" w:sz="0" w:space="0" w:color="auto"/>
        <w:left w:val="none" w:sz="0" w:space="0" w:color="auto"/>
        <w:bottom w:val="none" w:sz="0" w:space="0" w:color="auto"/>
        <w:right w:val="none" w:sz="0" w:space="0" w:color="auto"/>
      </w:divBdr>
      <w:divsChild>
        <w:div w:id="1691373692">
          <w:marLeft w:val="0"/>
          <w:marRight w:val="0"/>
          <w:marTop w:val="0"/>
          <w:marBottom w:val="0"/>
          <w:divBdr>
            <w:top w:val="none" w:sz="0" w:space="0" w:color="auto"/>
            <w:left w:val="none" w:sz="0" w:space="0" w:color="auto"/>
            <w:bottom w:val="none" w:sz="0" w:space="0" w:color="auto"/>
            <w:right w:val="none" w:sz="0" w:space="0" w:color="auto"/>
          </w:divBdr>
        </w:div>
        <w:div w:id="1410468767">
          <w:marLeft w:val="0"/>
          <w:marRight w:val="0"/>
          <w:marTop w:val="0"/>
          <w:marBottom w:val="0"/>
          <w:divBdr>
            <w:top w:val="none" w:sz="0" w:space="0" w:color="auto"/>
            <w:left w:val="none" w:sz="0" w:space="0" w:color="auto"/>
            <w:bottom w:val="none" w:sz="0" w:space="0" w:color="auto"/>
            <w:right w:val="none" w:sz="0" w:space="0" w:color="auto"/>
          </w:divBdr>
        </w:div>
        <w:div w:id="1593204096">
          <w:marLeft w:val="0"/>
          <w:marRight w:val="0"/>
          <w:marTop w:val="0"/>
          <w:marBottom w:val="0"/>
          <w:divBdr>
            <w:top w:val="none" w:sz="0" w:space="0" w:color="auto"/>
            <w:left w:val="none" w:sz="0" w:space="0" w:color="auto"/>
            <w:bottom w:val="none" w:sz="0" w:space="0" w:color="auto"/>
            <w:right w:val="none" w:sz="0" w:space="0" w:color="auto"/>
          </w:divBdr>
        </w:div>
        <w:div w:id="558319960">
          <w:marLeft w:val="0"/>
          <w:marRight w:val="0"/>
          <w:marTop w:val="0"/>
          <w:marBottom w:val="0"/>
          <w:divBdr>
            <w:top w:val="none" w:sz="0" w:space="0" w:color="auto"/>
            <w:left w:val="none" w:sz="0" w:space="0" w:color="auto"/>
            <w:bottom w:val="none" w:sz="0" w:space="0" w:color="auto"/>
            <w:right w:val="none" w:sz="0" w:space="0" w:color="auto"/>
          </w:divBdr>
        </w:div>
      </w:divsChild>
    </w:div>
    <w:div w:id="1441414381">
      <w:bodyDiv w:val="1"/>
      <w:marLeft w:val="0"/>
      <w:marRight w:val="0"/>
      <w:marTop w:val="0"/>
      <w:marBottom w:val="0"/>
      <w:divBdr>
        <w:top w:val="none" w:sz="0" w:space="0" w:color="auto"/>
        <w:left w:val="none" w:sz="0" w:space="0" w:color="auto"/>
        <w:bottom w:val="none" w:sz="0" w:space="0" w:color="auto"/>
        <w:right w:val="none" w:sz="0" w:space="0" w:color="auto"/>
      </w:divBdr>
      <w:divsChild>
        <w:div w:id="615067315">
          <w:marLeft w:val="0"/>
          <w:marRight w:val="0"/>
          <w:marTop w:val="0"/>
          <w:marBottom w:val="0"/>
          <w:divBdr>
            <w:top w:val="none" w:sz="0" w:space="0" w:color="auto"/>
            <w:left w:val="none" w:sz="0" w:space="0" w:color="auto"/>
            <w:bottom w:val="none" w:sz="0" w:space="0" w:color="auto"/>
            <w:right w:val="none" w:sz="0" w:space="0" w:color="auto"/>
          </w:divBdr>
        </w:div>
        <w:div w:id="270748099">
          <w:marLeft w:val="0"/>
          <w:marRight w:val="0"/>
          <w:marTop w:val="0"/>
          <w:marBottom w:val="0"/>
          <w:divBdr>
            <w:top w:val="none" w:sz="0" w:space="0" w:color="auto"/>
            <w:left w:val="none" w:sz="0" w:space="0" w:color="auto"/>
            <w:bottom w:val="none" w:sz="0" w:space="0" w:color="auto"/>
            <w:right w:val="none" w:sz="0" w:space="0" w:color="auto"/>
          </w:divBdr>
        </w:div>
        <w:div w:id="1252818193">
          <w:marLeft w:val="0"/>
          <w:marRight w:val="0"/>
          <w:marTop w:val="0"/>
          <w:marBottom w:val="0"/>
          <w:divBdr>
            <w:top w:val="none" w:sz="0" w:space="0" w:color="auto"/>
            <w:left w:val="none" w:sz="0" w:space="0" w:color="auto"/>
            <w:bottom w:val="none" w:sz="0" w:space="0" w:color="auto"/>
            <w:right w:val="none" w:sz="0" w:space="0" w:color="auto"/>
          </w:divBdr>
        </w:div>
        <w:div w:id="688871649">
          <w:marLeft w:val="0"/>
          <w:marRight w:val="0"/>
          <w:marTop w:val="0"/>
          <w:marBottom w:val="0"/>
          <w:divBdr>
            <w:top w:val="none" w:sz="0" w:space="0" w:color="auto"/>
            <w:left w:val="none" w:sz="0" w:space="0" w:color="auto"/>
            <w:bottom w:val="none" w:sz="0" w:space="0" w:color="auto"/>
            <w:right w:val="none" w:sz="0" w:space="0" w:color="auto"/>
          </w:divBdr>
        </w:div>
        <w:div w:id="1299185987">
          <w:marLeft w:val="0"/>
          <w:marRight w:val="0"/>
          <w:marTop w:val="0"/>
          <w:marBottom w:val="0"/>
          <w:divBdr>
            <w:top w:val="none" w:sz="0" w:space="0" w:color="auto"/>
            <w:left w:val="none" w:sz="0" w:space="0" w:color="auto"/>
            <w:bottom w:val="none" w:sz="0" w:space="0" w:color="auto"/>
            <w:right w:val="none" w:sz="0" w:space="0" w:color="auto"/>
          </w:divBdr>
        </w:div>
        <w:div w:id="1942908777">
          <w:marLeft w:val="0"/>
          <w:marRight w:val="0"/>
          <w:marTop w:val="0"/>
          <w:marBottom w:val="0"/>
          <w:divBdr>
            <w:top w:val="none" w:sz="0" w:space="0" w:color="auto"/>
            <w:left w:val="none" w:sz="0" w:space="0" w:color="auto"/>
            <w:bottom w:val="none" w:sz="0" w:space="0" w:color="auto"/>
            <w:right w:val="none" w:sz="0" w:space="0" w:color="auto"/>
          </w:divBdr>
        </w:div>
        <w:div w:id="715158854">
          <w:marLeft w:val="0"/>
          <w:marRight w:val="0"/>
          <w:marTop w:val="0"/>
          <w:marBottom w:val="0"/>
          <w:divBdr>
            <w:top w:val="none" w:sz="0" w:space="0" w:color="auto"/>
            <w:left w:val="none" w:sz="0" w:space="0" w:color="auto"/>
            <w:bottom w:val="none" w:sz="0" w:space="0" w:color="auto"/>
            <w:right w:val="none" w:sz="0" w:space="0" w:color="auto"/>
          </w:divBdr>
        </w:div>
        <w:div w:id="684595721">
          <w:marLeft w:val="0"/>
          <w:marRight w:val="0"/>
          <w:marTop w:val="0"/>
          <w:marBottom w:val="0"/>
          <w:divBdr>
            <w:top w:val="none" w:sz="0" w:space="0" w:color="auto"/>
            <w:left w:val="none" w:sz="0" w:space="0" w:color="auto"/>
            <w:bottom w:val="none" w:sz="0" w:space="0" w:color="auto"/>
            <w:right w:val="none" w:sz="0" w:space="0" w:color="auto"/>
          </w:divBdr>
        </w:div>
      </w:divsChild>
    </w:div>
    <w:div w:id="1451893830">
      <w:bodyDiv w:val="1"/>
      <w:marLeft w:val="0"/>
      <w:marRight w:val="0"/>
      <w:marTop w:val="0"/>
      <w:marBottom w:val="0"/>
      <w:divBdr>
        <w:top w:val="none" w:sz="0" w:space="0" w:color="auto"/>
        <w:left w:val="none" w:sz="0" w:space="0" w:color="auto"/>
        <w:bottom w:val="none" w:sz="0" w:space="0" w:color="auto"/>
        <w:right w:val="none" w:sz="0" w:space="0" w:color="auto"/>
      </w:divBdr>
      <w:divsChild>
        <w:div w:id="2011834306">
          <w:marLeft w:val="0"/>
          <w:marRight w:val="0"/>
          <w:marTop w:val="0"/>
          <w:marBottom w:val="0"/>
          <w:divBdr>
            <w:top w:val="none" w:sz="0" w:space="0" w:color="auto"/>
            <w:left w:val="none" w:sz="0" w:space="0" w:color="auto"/>
            <w:bottom w:val="none" w:sz="0" w:space="0" w:color="auto"/>
            <w:right w:val="none" w:sz="0" w:space="0" w:color="auto"/>
          </w:divBdr>
        </w:div>
        <w:div w:id="1080979561">
          <w:marLeft w:val="0"/>
          <w:marRight w:val="0"/>
          <w:marTop w:val="0"/>
          <w:marBottom w:val="0"/>
          <w:divBdr>
            <w:top w:val="none" w:sz="0" w:space="0" w:color="auto"/>
            <w:left w:val="none" w:sz="0" w:space="0" w:color="auto"/>
            <w:bottom w:val="none" w:sz="0" w:space="0" w:color="auto"/>
            <w:right w:val="none" w:sz="0" w:space="0" w:color="auto"/>
          </w:divBdr>
        </w:div>
        <w:div w:id="529496781">
          <w:marLeft w:val="0"/>
          <w:marRight w:val="0"/>
          <w:marTop w:val="0"/>
          <w:marBottom w:val="0"/>
          <w:divBdr>
            <w:top w:val="none" w:sz="0" w:space="0" w:color="auto"/>
            <w:left w:val="none" w:sz="0" w:space="0" w:color="auto"/>
            <w:bottom w:val="none" w:sz="0" w:space="0" w:color="auto"/>
            <w:right w:val="none" w:sz="0" w:space="0" w:color="auto"/>
          </w:divBdr>
        </w:div>
        <w:div w:id="1095902913">
          <w:marLeft w:val="0"/>
          <w:marRight w:val="0"/>
          <w:marTop w:val="0"/>
          <w:marBottom w:val="0"/>
          <w:divBdr>
            <w:top w:val="none" w:sz="0" w:space="0" w:color="auto"/>
            <w:left w:val="none" w:sz="0" w:space="0" w:color="auto"/>
            <w:bottom w:val="none" w:sz="0" w:space="0" w:color="auto"/>
            <w:right w:val="none" w:sz="0" w:space="0" w:color="auto"/>
          </w:divBdr>
        </w:div>
        <w:div w:id="1521700459">
          <w:marLeft w:val="0"/>
          <w:marRight w:val="0"/>
          <w:marTop w:val="0"/>
          <w:marBottom w:val="0"/>
          <w:divBdr>
            <w:top w:val="none" w:sz="0" w:space="0" w:color="auto"/>
            <w:left w:val="none" w:sz="0" w:space="0" w:color="auto"/>
            <w:bottom w:val="none" w:sz="0" w:space="0" w:color="auto"/>
            <w:right w:val="none" w:sz="0" w:space="0" w:color="auto"/>
          </w:divBdr>
        </w:div>
        <w:div w:id="1992443376">
          <w:marLeft w:val="0"/>
          <w:marRight w:val="0"/>
          <w:marTop w:val="0"/>
          <w:marBottom w:val="0"/>
          <w:divBdr>
            <w:top w:val="none" w:sz="0" w:space="0" w:color="auto"/>
            <w:left w:val="none" w:sz="0" w:space="0" w:color="auto"/>
            <w:bottom w:val="none" w:sz="0" w:space="0" w:color="auto"/>
            <w:right w:val="none" w:sz="0" w:space="0" w:color="auto"/>
          </w:divBdr>
        </w:div>
        <w:div w:id="537206607">
          <w:marLeft w:val="0"/>
          <w:marRight w:val="0"/>
          <w:marTop w:val="0"/>
          <w:marBottom w:val="0"/>
          <w:divBdr>
            <w:top w:val="none" w:sz="0" w:space="0" w:color="auto"/>
            <w:left w:val="none" w:sz="0" w:space="0" w:color="auto"/>
            <w:bottom w:val="none" w:sz="0" w:space="0" w:color="auto"/>
            <w:right w:val="none" w:sz="0" w:space="0" w:color="auto"/>
          </w:divBdr>
        </w:div>
        <w:div w:id="687752406">
          <w:marLeft w:val="0"/>
          <w:marRight w:val="0"/>
          <w:marTop w:val="0"/>
          <w:marBottom w:val="0"/>
          <w:divBdr>
            <w:top w:val="none" w:sz="0" w:space="0" w:color="auto"/>
            <w:left w:val="none" w:sz="0" w:space="0" w:color="auto"/>
            <w:bottom w:val="none" w:sz="0" w:space="0" w:color="auto"/>
            <w:right w:val="none" w:sz="0" w:space="0" w:color="auto"/>
          </w:divBdr>
        </w:div>
        <w:div w:id="1830364389">
          <w:marLeft w:val="0"/>
          <w:marRight w:val="0"/>
          <w:marTop w:val="0"/>
          <w:marBottom w:val="0"/>
          <w:divBdr>
            <w:top w:val="none" w:sz="0" w:space="0" w:color="auto"/>
            <w:left w:val="none" w:sz="0" w:space="0" w:color="auto"/>
            <w:bottom w:val="none" w:sz="0" w:space="0" w:color="auto"/>
            <w:right w:val="none" w:sz="0" w:space="0" w:color="auto"/>
          </w:divBdr>
        </w:div>
        <w:div w:id="1822504823">
          <w:marLeft w:val="0"/>
          <w:marRight w:val="0"/>
          <w:marTop w:val="0"/>
          <w:marBottom w:val="0"/>
          <w:divBdr>
            <w:top w:val="none" w:sz="0" w:space="0" w:color="auto"/>
            <w:left w:val="none" w:sz="0" w:space="0" w:color="auto"/>
            <w:bottom w:val="none" w:sz="0" w:space="0" w:color="auto"/>
            <w:right w:val="none" w:sz="0" w:space="0" w:color="auto"/>
          </w:divBdr>
        </w:div>
      </w:divsChild>
    </w:div>
    <w:div w:id="1457217748">
      <w:bodyDiv w:val="1"/>
      <w:marLeft w:val="0"/>
      <w:marRight w:val="0"/>
      <w:marTop w:val="0"/>
      <w:marBottom w:val="0"/>
      <w:divBdr>
        <w:top w:val="none" w:sz="0" w:space="0" w:color="auto"/>
        <w:left w:val="none" w:sz="0" w:space="0" w:color="auto"/>
        <w:bottom w:val="none" w:sz="0" w:space="0" w:color="auto"/>
        <w:right w:val="none" w:sz="0" w:space="0" w:color="auto"/>
      </w:divBdr>
      <w:divsChild>
        <w:div w:id="1358389213">
          <w:marLeft w:val="0"/>
          <w:marRight w:val="0"/>
          <w:marTop w:val="0"/>
          <w:marBottom w:val="0"/>
          <w:divBdr>
            <w:top w:val="none" w:sz="0" w:space="0" w:color="auto"/>
            <w:left w:val="none" w:sz="0" w:space="0" w:color="auto"/>
            <w:bottom w:val="none" w:sz="0" w:space="0" w:color="auto"/>
            <w:right w:val="none" w:sz="0" w:space="0" w:color="auto"/>
          </w:divBdr>
        </w:div>
      </w:divsChild>
    </w:div>
    <w:div w:id="1462916990">
      <w:bodyDiv w:val="1"/>
      <w:marLeft w:val="0"/>
      <w:marRight w:val="0"/>
      <w:marTop w:val="0"/>
      <w:marBottom w:val="0"/>
      <w:divBdr>
        <w:top w:val="none" w:sz="0" w:space="0" w:color="auto"/>
        <w:left w:val="none" w:sz="0" w:space="0" w:color="auto"/>
        <w:bottom w:val="none" w:sz="0" w:space="0" w:color="auto"/>
        <w:right w:val="none" w:sz="0" w:space="0" w:color="auto"/>
      </w:divBdr>
      <w:divsChild>
        <w:div w:id="1101602881">
          <w:marLeft w:val="0"/>
          <w:marRight w:val="0"/>
          <w:marTop w:val="0"/>
          <w:marBottom w:val="0"/>
          <w:divBdr>
            <w:top w:val="none" w:sz="0" w:space="0" w:color="auto"/>
            <w:left w:val="none" w:sz="0" w:space="0" w:color="auto"/>
            <w:bottom w:val="none" w:sz="0" w:space="0" w:color="auto"/>
            <w:right w:val="none" w:sz="0" w:space="0" w:color="auto"/>
          </w:divBdr>
        </w:div>
        <w:div w:id="2104300547">
          <w:marLeft w:val="0"/>
          <w:marRight w:val="0"/>
          <w:marTop w:val="0"/>
          <w:marBottom w:val="0"/>
          <w:divBdr>
            <w:top w:val="none" w:sz="0" w:space="0" w:color="auto"/>
            <w:left w:val="none" w:sz="0" w:space="0" w:color="auto"/>
            <w:bottom w:val="none" w:sz="0" w:space="0" w:color="auto"/>
            <w:right w:val="none" w:sz="0" w:space="0" w:color="auto"/>
          </w:divBdr>
        </w:div>
        <w:div w:id="1457681088">
          <w:marLeft w:val="0"/>
          <w:marRight w:val="0"/>
          <w:marTop w:val="0"/>
          <w:marBottom w:val="0"/>
          <w:divBdr>
            <w:top w:val="none" w:sz="0" w:space="0" w:color="auto"/>
            <w:left w:val="none" w:sz="0" w:space="0" w:color="auto"/>
            <w:bottom w:val="none" w:sz="0" w:space="0" w:color="auto"/>
            <w:right w:val="none" w:sz="0" w:space="0" w:color="auto"/>
          </w:divBdr>
        </w:div>
      </w:divsChild>
    </w:div>
    <w:div w:id="1478569896">
      <w:bodyDiv w:val="1"/>
      <w:marLeft w:val="0"/>
      <w:marRight w:val="0"/>
      <w:marTop w:val="0"/>
      <w:marBottom w:val="0"/>
      <w:divBdr>
        <w:top w:val="none" w:sz="0" w:space="0" w:color="auto"/>
        <w:left w:val="none" w:sz="0" w:space="0" w:color="auto"/>
        <w:bottom w:val="none" w:sz="0" w:space="0" w:color="auto"/>
        <w:right w:val="none" w:sz="0" w:space="0" w:color="auto"/>
      </w:divBdr>
      <w:divsChild>
        <w:div w:id="1600798467">
          <w:marLeft w:val="0"/>
          <w:marRight w:val="0"/>
          <w:marTop w:val="0"/>
          <w:marBottom w:val="0"/>
          <w:divBdr>
            <w:top w:val="none" w:sz="0" w:space="0" w:color="auto"/>
            <w:left w:val="none" w:sz="0" w:space="0" w:color="auto"/>
            <w:bottom w:val="none" w:sz="0" w:space="0" w:color="auto"/>
            <w:right w:val="none" w:sz="0" w:space="0" w:color="auto"/>
          </w:divBdr>
        </w:div>
        <w:div w:id="2001035730">
          <w:marLeft w:val="0"/>
          <w:marRight w:val="0"/>
          <w:marTop w:val="0"/>
          <w:marBottom w:val="0"/>
          <w:divBdr>
            <w:top w:val="none" w:sz="0" w:space="0" w:color="auto"/>
            <w:left w:val="none" w:sz="0" w:space="0" w:color="auto"/>
            <w:bottom w:val="none" w:sz="0" w:space="0" w:color="auto"/>
            <w:right w:val="none" w:sz="0" w:space="0" w:color="auto"/>
          </w:divBdr>
        </w:div>
        <w:div w:id="1367177834">
          <w:marLeft w:val="0"/>
          <w:marRight w:val="0"/>
          <w:marTop w:val="0"/>
          <w:marBottom w:val="0"/>
          <w:divBdr>
            <w:top w:val="none" w:sz="0" w:space="0" w:color="auto"/>
            <w:left w:val="none" w:sz="0" w:space="0" w:color="auto"/>
            <w:bottom w:val="none" w:sz="0" w:space="0" w:color="auto"/>
            <w:right w:val="none" w:sz="0" w:space="0" w:color="auto"/>
          </w:divBdr>
        </w:div>
        <w:div w:id="1462070137">
          <w:marLeft w:val="0"/>
          <w:marRight w:val="0"/>
          <w:marTop w:val="0"/>
          <w:marBottom w:val="0"/>
          <w:divBdr>
            <w:top w:val="none" w:sz="0" w:space="0" w:color="auto"/>
            <w:left w:val="none" w:sz="0" w:space="0" w:color="auto"/>
            <w:bottom w:val="none" w:sz="0" w:space="0" w:color="auto"/>
            <w:right w:val="none" w:sz="0" w:space="0" w:color="auto"/>
          </w:divBdr>
        </w:div>
        <w:div w:id="528763342">
          <w:marLeft w:val="0"/>
          <w:marRight w:val="0"/>
          <w:marTop w:val="0"/>
          <w:marBottom w:val="0"/>
          <w:divBdr>
            <w:top w:val="none" w:sz="0" w:space="0" w:color="auto"/>
            <w:left w:val="none" w:sz="0" w:space="0" w:color="auto"/>
            <w:bottom w:val="none" w:sz="0" w:space="0" w:color="auto"/>
            <w:right w:val="none" w:sz="0" w:space="0" w:color="auto"/>
          </w:divBdr>
        </w:div>
        <w:div w:id="260186364">
          <w:marLeft w:val="0"/>
          <w:marRight w:val="0"/>
          <w:marTop w:val="0"/>
          <w:marBottom w:val="0"/>
          <w:divBdr>
            <w:top w:val="none" w:sz="0" w:space="0" w:color="auto"/>
            <w:left w:val="none" w:sz="0" w:space="0" w:color="auto"/>
            <w:bottom w:val="none" w:sz="0" w:space="0" w:color="auto"/>
            <w:right w:val="none" w:sz="0" w:space="0" w:color="auto"/>
          </w:divBdr>
        </w:div>
        <w:div w:id="1841506439">
          <w:marLeft w:val="0"/>
          <w:marRight w:val="0"/>
          <w:marTop w:val="0"/>
          <w:marBottom w:val="0"/>
          <w:divBdr>
            <w:top w:val="none" w:sz="0" w:space="0" w:color="auto"/>
            <w:left w:val="none" w:sz="0" w:space="0" w:color="auto"/>
            <w:bottom w:val="none" w:sz="0" w:space="0" w:color="auto"/>
            <w:right w:val="none" w:sz="0" w:space="0" w:color="auto"/>
          </w:divBdr>
        </w:div>
      </w:divsChild>
    </w:div>
    <w:div w:id="1484084306">
      <w:bodyDiv w:val="1"/>
      <w:marLeft w:val="0"/>
      <w:marRight w:val="0"/>
      <w:marTop w:val="0"/>
      <w:marBottom w:val="0"/>
      <w:divBdr>
        <w:top w:val="none" w:sz="0" w:space="0" w:color="auto"/>
        <w:left w:val="none" w:sz="0" w:space="0" w:color="auto"/>
        <w:bottom w:val="none" w:sz="0" w:space="0" w:color="auto"/>
        <w:right w:val="none" w:sz="0" w:space="0" w:color="auto"/>
      </w:divBdr>
      <w:divsChild>
        <w:div w:id="328094453">
          <w:marLeft w:val="0"/>
          <w:marRight w:val="0"/>
          <w:marTop w:val="0"/>
          <w:marBottom w:val="0"/>
          <w:divBdr>
            <w:top w:val="none" w:sz="0" w:space="0" w:color="auto"/>
            <w:left w:val="none" w:sz="0" w:space="0" w:color="auto"/>
            <w:bottom w:val="none" w:sz="0" w:space="0" w:color="auto"/>
            <w:right w:val="none" w:sz="0" w:space="0" w:color="auto"/>
          </w:divBdr>
        </w:div>
        <w:div w:id="371422632">
          <w:marLeft w:val="0"/>
          <w:marRight w:val="0"/>
          <w:marTop w:val="0"/>
          <w:marBottom w:val="0"/>
          <w:divBdr>
            <w:top w:val="none" w:sz="0" w:space="0" w:color="auto"/>
            <w:left w:val="none" w:sz="0" w:space="0" w:color="auto"/>
            <w:bottom w:val="none" w:sz="0" w:space="0" w:color="auto"/>
            <w:right w:val="none" w:sz="0" w:space="0" w:color="auto"/>
          </w:divBdr>
        </w:div>
      </w:divsChild>
    </w:div>
    <w:div w:id="1494183077">
      <w:bodyDiv w:val="1"/>
      <w:marLeft w:val="0"/>
      <w:marRight w:val="0"/>
      <w:marTop w:val="0"/>
      <w:marBottom w:val="0"/>
      <w:divBdr>
        <w:top w:val="none" w:sz="0" w:space="0" w:color="auto"/>
        <w:left w:val="none" w:sz="0" w:space="0" w:color="auto"/>
        <w:bottom w:val="none" w:sz="0" w:space="0" w:color="auto"/>
        <w:right w:val="none" w:sz="0" w:space="0" w:color="auto"/>
      </w:divBdr>
      <w:divsChild>
        <w:div w:id="187647597">
          <w:marLeft w:val="0"/>
          <w:marRight w:val="0"/>
          <w:marTop w:val="0"/>
          <w:marBottom w:val="0"/>
          <w:divBdr>
            <w:top w:val="none" w:sz="0" w:space="0" w:color="auto"/>
            <w:left w:val="none" w:sz="0" w:space="0" w:color="auto"/>
            <w:bottom w:val="none" w:sz="0" w:space="0" w:color="auto"/>
            <w:right w:val="none" w:sz="0" w:space="0" w:color="auto"/>
          </w:divBdr>
        </w:div>
      </w:divsChild>
    </w:div>
    <w:div w:id="1520310708">
      <w:bodyDiv w:val="1"/>
      <w:marLeft w:val="0"/>
      <w:marRight w:val="0"/>
      <w:marTop w:val="0"/>
      <w:marBottom w:val="0"/>
      <w:divBdr>
        <w:top w:val="none" w:sz="0" w:space="0" w:color="auto"/>
        <w:left w:val="none" w:sz="0" w:space="0" w:color="auto"/>
        <w:bottom w:val="none" w:sz="0" w:space="0" w:color="auto"/>
        <w:right w:val="none" w:sz="0" w:space="0" w:color="auto"/>
      </w:divBdr>
      <w:divsChild>
        <w:div w:id="49153964">
          <w:marLeft w:val="0"/>
          <w:marRight w:val="0"/>
          <w:marTop w:val="0"/>
          <w:marBottom w:val="0"/>
          <w:divBdr>
            <w:top w:val="none" w:sz="0" w:space="0" w:color="auto"/>
            <w:left w:val="none" w:sz="0" w:space="0" w:color="auto"/>
            <w:bottom w:val="none" w:sz="0" w:space="0" w:color="auto"/>
            <w:right w:val="none" w:sz="0" w:space="0" w:color="auto"/>
          </w:divBdr>
        </w:div>
      </w:divsChild>
    </w:div>
    <w:div w:id="1521235771">
      <w:bodyDiv w:val="1"/>
      <w:marLeft w:val="0"/>
      <w:marRight w:val="0"/>
      <w:marTop w:val="0"/>
      <w:marBottom w:val="0"/>
      <w:divBdr>
        <w:top w:val="none" w:sz="0" w:space="0" w:color="auto"/>
        <w:left w:val="none" w:sz="0" w:space="0" w:color="auto"/>
        <w:bottom w:val="none" w:sz="0" w:space="0" w:color="auto"/>
        <w:right w:val="none" w:sz="0" w:space="0" w:color="auto"/>
      </w:divBdr>
      <w:divsChild>
        <w:div w:id="1940484166">
          <w:marLeft w:val="0"/>
          <w:marRight w:val="0"/>
          <w:marTop w:val="0"/>
          <w:marBottom w:val="0"/>
          <w:divBdr>
            <w:top w:val="none" w:sz="0" w:space="0" w:color="auto"/>
            <w:left w:val="none" w:sz="0" w:space="0" w:color="auto"/>
            <w:bottom w:val="none" w:sz="0" w:space="0" w:color="auto"/>
            <w:right w:val="none" w:sz="0" w:space="0" w:color="auto"/>
          </w:divBdr>
        </w:div>
      </w:divsChild>
    </w:div>
    <w:div w:id="1529830228">
      <w:bodyDiv w:val="1"/>
      <w:marLeft w:val="0"/>
      <w:marRight w:val="0"/>
      <w:marTop w:val="0"/>
      <w:marBottom w:val="0"/>
      <w:divBdr>
        <w:top w:val="none" w:sz="0" w:space="0" w:color="auto"/>
        <w:left w:val="none" w:sz="0" w:space="0" w:color="auto"/>
        <w:bottom w:val="none" w:sz="0" w:space="0" w:color="auto"/>
        <w:right w:val="none" w:sz="0" w:space="0" w:color="auto"/>
      </w:divBdr>
      <w:divsChild>
        <w:div w:id="1502619248">
          <w:marLeft w:val="0"/>
          <w:marRight w:val="0"/>
          <w:marTop w:val="0"/>
          <w:marBottom w:val="0"/>
          <w:divBdr>
            <w:top w:val="none" w:sz="0" w:space="0" w:color="auto"/>
            <w:left w:val="none" w:sz="0" w:space="0" w:color="auto"/>
            <w:bottom w:val="none" w:sz="0" w:space="0" w:color="auto"/>
            <w:right w:val="none" w:sz="0" w:space="0" w:color="auto"/>
          </w:divBdr>
        </w:div>
        <w:div w:id="474956532">
          <w:marLeft w:val="0"/>
          <w:marRight w:val="0"/>
          <w:marTop w:val="0"/>
          <w:marBottom w:val="0"/>
          <w:divBdr>
            <w:top w:val="none" w:sz="0" w:space="0" w:color="auto"/>
            <w:left w:val="none" w:sz="0" w:space="0" w:color="auto"/>
            <w:bottom w:val="none" w:sz="0" w:space="0" w:color="auto"/>
            <w:right w:val="none" w:sz="0" w:space="0" w:color="auto"/>
          </w:divBdr>
        </w:div>
        <w:div w:id="390619656">
          <w:marLeft w:val="0"/>
          <w:marRight w:val="0"/>
          <w:marTop w:val="0"/>
          <w:marBottom w:val="0"/>
          <w:divBdr>
            <w:top w:val="none" w:sz="0" w:space="0" w:color="auto"/>
            <w:left w:val="none" w:sz="0" w:space="0" w:color="auto"/>
            <w:bottom w:val="none" w:sz="0" w:space="0" w:color="auto"/>
            <w:right w:val="none" w:sz="0" w:space="0" w:color="auto"/>
          </w:divBdr>
        </w:div>
        <w:div w:id="1687976623">
          <w:marLeft w:val="0"/>
          <w:marRight w:val="0"/>
          <w:marTop w:val="0"/>
          <w:marBottom w:val="0"/>
          <w:divBdr>
            <w:top w:val="none" w:sz="0" w:space="0" w:color="auto"/>
            <w:left w:val="none" w:sz="0" w:space="0" w:color="auto"/>
            <w:bottom w:val="none" w:sz="0" w:space="0" w:color="auto"/>
            <w:right w:val="none" w:sz="0" w:space="0" w:color="auto"/>
          </w:divBdr>
        </w:div>
        <w:div w:id="797919893">
          <w:marLeft w:val="0"/>
          <w:marRight w:val="0"/>
          <w:marTop w:val="0"/>
          <w:marBottom w:val="0"/>
          <w:divBdr>
            <w:top w:val="none" w:sz="0" w:space="0" w:color="auto"/>
            <w:left w:val="none" w:sz="0" w:space="0" w:color="auto"/>
            <w:bottom w:val="none" w:sz="0" w:space="0" w:color="auto"/>
            <w:right w:val="none" w:sz="0" w:space="0" w:color="auto"/>
          </w:divBdr>
        </w:div>
        <w:div w:id="1549418940">
          <w:marLeft w:val="0"/>
          <w:marRight w:val="0"/>
          <w:marTop w:val="0"/>
          <w:marBottom w:val="0"/>
          <w:divBdr>
            <w:top w:val="none" w:sz="0" w:space="0" w:color="auto"/>
            <w:left w:val="none" w:sz="0" w:space="0" w:color="auto"/>
            <w:bottom w:val="none" w:sz="0" w:space="0" w:color="auto"/>
            <w:right w:val="none" w:sz="0" w:space="0" w:color="auto"/>
          </w:divBdr>
        </w:div>
        <w:div w:id="1749380746">
          <w:marLeft w:val="0"/>
          <w:marRight w:val="0"/>
          <w:marTop w:val="0"/>
          <w:marBottom w:val="0"/>
          <w:divBdr>
            <w:top w:val="none" w:sz="0" w:space="0" w:color="auto"/>
            <w:left w:val="none" w:sz="0" w:space="0" w:color="auto"/>
            <w:bottom w:val="none" w:sz="0" w:space="0" w:color="auto"/>
            <w:right w:val="none" w:sz="0" w:space="0" w:color="auto"/>
          </w:divBdr>
        </w:div>
      </w:divsChild>
    </w:div>
    <w:div w:id="1533420847">
      <w:bodyDiv w:val="1"/>
      <w:marLeft w:val="0"/>
      <w:marRight w:val="0"/>
      <w:marTop w:val="0"/>
      <w:marBottom w:val="0"/>
      <w:divBdr>
        <w:top w:val="none" w:sz="0" w:space="0" w:color="auto"/>
        <w:left w:val="none" w:sz="0" w:space="0" w:color="auto"/>
        <w:bottom w:val="none" w:sz="0" w:space="0" w:color="auto"/>
        <w:right w:val="none" w:sz="0" w:space="0" w:color="auto"/>
      </w:divBdr>
      <w:divsChild>
        <w:div w:id="108401273">
          <w:marLeft w:val="0"/>
          <w:marRight w:val="0"/>
          <w:marTop w:val="0"/>
          <w:marBottom w:val="0"/>
          <w:divBdr>
            <w:top w:val="none" w:sz="0" w:space="0" w:color="auto"/>
            <w:left w:val="none" w:sz="0" w:space="0" w:color="auto"/>
            <w:bottom w:val="none" w:sz="0" w:space="0" w:color="auto"/>
            <w:right w:val="none" w:sz="0" w:space="0" w:color="auto"/>
          </w:divBdr>
        </w:div>
        <w:div w:id="804397146">
          <w:marLeft w:val="0"/>
          <w:marRight w:val="0"/>
          <w:marTop w:val="0"/>
          <w:marBottom w:val="0"/>
          <w:divBdr>
            <w:top w:val="none" w:sz="0" w:space="0" w:color="auto"/>
            <w:left w:val="none" w:sz="0" w:space="0" w:color="auto"/>
            <w:bottom w:val="none" w:sz="0" w:space="0" w:color="auto"/>
            <w:right w:val="none" w:sz="0" w:space="0" w:color="auto"/>
          </w:divBdr>
        </w:div>
        <w:div w:id="808009397">
          <w:marLeft w:val="0"/>
          <w:marRight w:val="0"/>
          <w:marTop w:val="0"/>
          <w:marBottom w:val="0"/>
          <w:divBdr>
            <w:top w:val="none" w:sz="0" w:space="0" w:color="auto"/>
            <w:left w:val="none" w:sz="0" w:space="0" w:color="auto"/>
            <w:bottom w:val="none" w:sz="0" w:space="0" w:color="auto"/>
            <w:right w:val="none" w:sz="0" w:space="0" w:color="auto"/>
          </w:divBdr>
        </w:div>
        <w:div w:id="817964079">
          <w:marLeft w:val="0"/>
          <w:marRight w:val="0"/>
          <w:marTop w:val="0"/>
          <w:marBottom w:val="0"/>
          <w:divBdr>
            <w:top w:val="none" w:sz="0" w:space="0" w:color="auto"/>
            <w:left w:val="none" w:sz="0" w:space="0" w:color="auto"/>
            <w:bottom w:val="none" w:sz="0" w:space="0" w:color="auto"/>
            <w:right w:val="none" w:sz="0" w:space="0" w:color="auto"/>
          </w:divBdr>
        </w:div>
        <w:div w:id="1105230599">
          <w:marLeft w:val="0"/>
          <w:marRight w:val="0"/>
          <w:marTop w:val="0"/>
          <w:marBottom w:val="0"/>
          <w:divBdr>
            <w:top w:val="none" w:sz="0" w:space="0" w:color="auto"/>
            <w:left w:val="none" w:sz="0" w:space="0" w:color="auto"/>
            <w:bottom w:val="none" w:sz="0" w:space="0" w:color="auto"/>
            <w:right w:val="none" w:sz="0" w:space="0" w:color="auto"/>
          </w:divBdr>
        </w:div>
        <w:div w:id="1617832718">
          <w:marLeft w:val="0"/>
          <w:marRight w:val="0"/>
          <w:marTop w:val="0"/>
          <w:marBottom w:val="0"/>
          <w:divBdr>
            <w:top w:val="none" w:sz="0" w:space="0" w:color="auto"/>
            <w:left w:val="none" w:sz="0" w:space="0" w:color="auto"/>
            <w:bottom w:val="none" w:sz="0" w:space="0" w:color="auto"/>
            <w:right w:val="none" w:sz="0" w:space="0" w:color="auto"/>
          </w:divBdr>
        </w:div>
      </w:divsChild>
    </w:div>
    <w:div w:id="1535578401">
      <w:bodyDiv w:val="1"/>
      <w:marLeft w:val="0"/>
      <w:marRight w:val="0"/>
      <w:marTop w:val="0"/>
      <w:marBottom w:val="0"/>
      <w:divBdr>
        <w:top w:val="none" w:sz="0" w:space="0" w:color="auto"/>
        <w:left w:val="none" w:sz="0" w:space="0" w:color="auto"/>
        <w:bottom w:val="none" w:sz="0" w:space="0" w:color="auto"/>
        <w:right w:val="none" w:sz="0" w:space="0" w:color="auto"/>
      </w:divBdr>
      <w:divsChild>
        <w:div w:id="1868983761">
          <w:marLeft w:val="0"/>
          <w:marRight w:val="0"/>
          <w:marTop w:val="0"/>
          <w:marBottom w:val="0"/>
          <w:divBdr>
            <w:top w:val="none" w:sz="0" w:space="0" w:color="auto"/>
            <w:left w:val="none" w:sz="0" w:space="0" w:color="auto"/>
            <w:bottom w:val="none" w:sz="0" w:space="0" w:color="auto"/>
            <w:right w:val="none" w:sz="0" w:space="0" w:color="auto"/>
          </w:divBdr>
        </w:div>
        <w:div w:id="222721952">
          <w:marLeft w:val="0"/>
          <w:marRight w:val="0"/>
          <w:marTop w:val="0"/>
          <w:marBottom w:val="0"/>
          <w:divBdr>
            <w:top w:val="none" w:sz="0" w:space="0" w:color="auto"/>
            <w:left w:val="none" w:sz="0" w:space="0" w:color="auto"/>
            <w:bottom w:val="none" w:sz="0" w:space="0" w:color="auto"/>
            <w:right w:val="none" w:sz="0" w:space="0" w:color="auto"/>
          </w:divBdr>
        </w:div>
        <w:div w:id="1498107449">
          <w:marLeft w:val="0"/>
          <w:marRight w:val="0"/>
          <w:marTop w:val="0"/>
          <w:marBottom w:val="0"/>
          <w:divBdr>
            <w:top w:val="none" w:sz="0" w:space="0" w:color="auto"/>
            <w:left w:val="none" w:sz="0" w:space="0" w:color="auto"/>
            <w:bottom w:val="none" w:sz="0" w:space="0" w:color="auto"/>
            <w:right w:val="none" w:sz="0" w:space="0" w:color="auto"/>
          </w:divBdr>
        </w:div>
        <w:div w:id="111630260">
          <w:marLeft w:val="0"/>
          <w:marRight w:val="0"/>
          <w:marTop w:val="0"/>
          <w:marBottom w:val="0"/>
          <w:divBdr>
            <w:top w:val="none" w:sz="0" w:space="0" w:color="auto"/>
            <w:left w:val="none" w:sz="0" w:space="0" w:color="auto"/>
            <w:bottom w:val="none" w:sz="0" w:space="0" w:color="auto"/>
            <w:right w:val="none" w:sz="0" w:space="0" w:color="auto"/>
          </w:divBdr>
        </w:div>
        <w:div w:id="1167670622">
          <w:marLeft w:val="0"/>
          <w:marRight w:val="0"/>
          <w:marTop w:val="0"/>
          <w:marBottom w:val="0"/>
          <w:divBdr>
            <w:top w:val="none" w:sz="0" w:space="0" w:color="auto"/>
            <w:left w:val="none" w:sz="0" w:space="0" w:color="auto"/>
            <w:bottom w:val="none" w:sz="0" w:space="0" w:color="auto"/>
            <w:right w:val="none" w:sz="0" w:space="0" w:color="auto"/>
          </w:divBdr>
        </w:div>
      </w:divsChild>
    </w:div>
    <w:div w:id="1541046220">
      <w:bodyDiv w:val="1"/>
      <w:marLeft w:val="0"/>
      <w:marRight w:val="0"/>
      <w:marTop w:val="0"/>
      <w:marBottom w:val="0"/>
      <w:divBdr>
        <w:top w:val="none" w:sz="0" w:space="0" w:color="auto"/>
        <w:left w:val="none" w:sz="0" w:space="0" w:color="auto"/>
        <w:bottom w:val="none" w:sz="0" w:space="0" w:color="auto"/>
        <w:right w:val="none" w:sz="0" w:space="0" w:color="auto"/>
      </w:divBdr>
      <w:divsChild>
        <w:div w:id="1025323080">
          <w:marLeft w:val="0"/>
          <w:marRight w:val="0"/>
          <w:marTop w:val="0"/>
          <w:marBottom w:val="0"/>
          <w:divBdr>
            <w:top w:val="none" w:sz="0" w:space="0" w:color="auto"/>
            <w:left w:val="none" w:sz="0" w:space="0" w:color="auto"/>
            <w:bottom w:val="none" w:sz="0" w:space="0" w:color="auto"/>
            <w:right w:val="none" w:sz="0" w:space="0" w:color="auto"/>
          </w:divBdr>
        </w:div>
        <w:div w:id="1222595195">
          <w:marLeft w:val="0"/>
          <w:marRight w:val="0"/>
          <w:marTop w:val="0"/>
          <w:marBottom w:val="0"/>
          <w:divBdr>
            <w:top w:val="none" w:sz="0" w:space="0" w:color="auto"/>
            <w:left w:val="none" w:sz="0" w:space="0" w:color="auto"/>
            <w:bottom w:val="none" w:sz="0" w:space="0" w:color="auto"/>
            <w:right w:val="none" w:sz="0" w:space="0" w:color="auto"/>
          </w:divBdr>
        </w:div>
        <w:div w:id="1753966190">
          <w:marLeft w:val="0"/>
          <w:marRight w:val="0"/>
          <w:marTop w:val="0"/>
          <w:marBottom w:val="0"/>
          <w:divBdr>
            <w:top w:val="none" w:sz="0" w:space="0" w:color="auto"/>
            <w:left w:val="none" w:sz="0" w:space="0" w:color="auto"/>
            <w:bottom w:val="none" w:sz="0" w:space="0" w:color="auto"/>
            <w:right w:val="none" w:sz="0" w:space="0" w:color="auto"/>
          </w:divBdr>
        </w:div>
        <w:div w:id="1104569216">
          <w:marLeft w:val="0"/>
          <w:marRight w:val="0"/>
          <w:marTop w:val="0"/>
          <w:marBottom w:val="0"/>
          <w:divBdr>
            <w:top w:val="none" w:sz="0" w:space="0" w:color="auto"/>
            <w:left w:val="none" w:sz="0" w:space="0" w:color="auto"/>
            <w:bottom w:val="none" w:sz="0" w:space="0" w:color="auto"/>
            <w:right w:val="none" w:sz="0" w:space="0" w:color="auto"/>
          </w:divBdr>
        </w:div>
      </w:divsChild>
    </w:div>
    <w:div w:id="1548032681">
      <w:bodyDiv w:val="1"/>
      <w:marLeft w:val="0"/>
      <w:marRight w:val="0"/>
      <w:marTop w:val="0"/>
      <w:marBottom w:val="0"/>
      <w:divBdr>
        <w:top w:val="none" w:sz="0" w:space="0" w:color="auto"/>
        <w:left w:val="none" w:sz="0" w:space="0" w:color="auto"/>
        <w:bottom w:val="none" w:sz="0" w:space="0" w:color="auto"/>
        <w:right w:val="none" w:sz="0" w:space="0" w:color="auto"/>
      </w:divBdr>
      <w:divsChild>
        <w:div w:id="1894846969">
          <w:marLeft w:val="0"/>
          <w:marRight w:val="0"/>
          <w:marTop w:val="0"/>
          <w:marBottom w:val="0"/>
          <w:divBdr>
            <w:top w:val="none" w:sz="0" w:space="0" w:color="auto"/>
            <w:left w:val="none" w:sz="0" w:space="0" w:color="auto"/>
            <w:bottom w:val="none" w:sz="0" w:space="0" w:color="auto"/>
            <w:right w:val="none" w:sz="0" w:space="0" w:color="auto"/>
          </w:divBdr>
        </w:div>
        <w:div w:id="143931401">
          <w:marLeft w:val="0"/>
          <w:marRight w:val="0"/>
          <w:marTop w:val="0"/>
          <w:marBottom w:val="0"/>
          <w:divBdr>
            <w:top w:val="none" w:sz="0" w:space="0" w:color="auto"/>
            <w:left w:val="none" w:sz="0" w:space="0" w:color="auto"/>
            <w:bottom w:val="none" w:sz="0" w:space="0" w:color="auto"/>
            <w:right w:val="none" w:sz="0" w:space="0" w:color="auto"/>
          </w:divBdr>
        </w:div>
        <w:div w:id="1214150394">
          <w:marLeft w:val="0"/>
          <w:marRight w:val="0"/>
          <w:marTop w:val="0"/>
          <w:marBottom w:val="0"/>
          <w:divBdr>
            <w:top w:val="none" w:sz="0" w:space="0" w:color="auto"/>
            <w:left w:val="none" w:sz="0" w:space="0" w:color="auto"/>
            <w:bottom w:val="none" w:sz="0" w:space="0" w:color="auto"/>
            <w:right w:val="none" w:sz="0" w:space="0" w:color="auto"/>
          </w:divBdr>
        </w:div>
        <w:div w:id="199438428">
          <w:marLeft w:val="0"/>
          <w:marRight w:val="0"/>
          <w:marTop w:val="0"/>
          <w:marBottom w:val="0"/>
          <w:divBdr>
            <w:top w:val="none" w:sz="0" w:space="0" w:color="auto"/>
            <w:left w:val="none" w:sz="0" w:space="0" w:color="auto"/>
            <w:bottom w:val="none" w:sz="0" w:space="0" w:color="auto"/>
            <w:right w:val="none" w:sz="0" w:space="0" w:color="auto"/>
          </w:divBdr>
        </w:div>
        <w:div w:id="1077364276">
          <w:marLeft w:val="0"/>
          <w:marRight w:val="0"/>
          <w:marTop w:val="0"/>
          <w:marBottom w:val="0"/>
          <w:divBdr>
            <w:top w:val="none" w:sz="0" w:space="0" w:color="auto"/>
            <w:left w:val="none" w:sz="0" w:space="0" w:color="auto"/>
            <w:bottom w:val="none" w:sz="0" w:space="0" w:color="auto"/>
            <w:right w:val="none" w:sz="0" w:space="0" w:color="auto"/>
          </w:divBdr>
        </w:div>
      </w:divsChild>
    </w:div>
    <w:div w:id="1556356140">
      <w:bodyDiv w:val="1"/>
      <w:marLeft w:val="0"/>
      <w:marRight w:val="0"/>
      <w:marTop w:val="0"/>
      <w:marBottom w:val="0"/>
      <w:divBdr>
        <w:top w:val="none" w:sz="0" w:space="0" w:color="auto"/>
        <w:left w:val="none" w:sz="0" w:space="0" w:color="auto"/>
        <w:bottom w:val="none" w:sz="0" w:space="0" w:color="auto"/>
        <w:right w:val="none" w:sz="0" w:space="0" w:color="auto"/>
      </w:divBdr>
      <w:divsChild>
        <w:div w:id="363673722">
          <w:marLeft w:val="0"/>
          <w:marRight w:val="0"/>
          <w:marTop w:val="0"/>
          <w:marBottom w:val="0"/>
          <w:divBdr>
            <w:top w:val="none" w:sz="0" w:space="0" w:color="auto"/>
            <w:left w:val="none" w:sz="0" w:space="0" w:color="auto"/>
            <w:bottom w:val="none" w:sz="0" w:space="0" w:color="auto"/>
            <w:right w:val="none" w:sz="0" w:space="0" w:color="auto"/>
          </w:divBdr>
        </w:div>
        <w:div w:id="1244922738">
          <w:marLeft w:val="0"/>
          <w:marRight w:val="0"/>
          <w:marTop w:val="0"/>
          <w:marBottom w:val="0"/>
          <w:divBdr>
            <w:top w:val="none" w:sz="0" w:space="0" w:color="auto"/>
            <w:left w:val="none" w:sz="0" w:space="0" w:color="auto"/>
            <w:bottom w:val="none" w:sz="0" w:space="0" w:color="auto"/>
            <w:right w:val="none" w:sz="0" w:space="0" w:color="auto"/>
          </w:divBdr>
        </w:div>
        <w:div w:id="768745062">
          <w:marLeft w:val="0"/>
          <w:marRight w:val="0"/>
          <w:marTop w:val="0"/>
          <w:marBottom w:val="0"/>
          <w:divBdr>
            <w:top w:val="none" w:sz="0" w:space="0" w:color="auto"/>
            <w:left w:val="none" w:sz="0" w:space="0" w:color="auto"/>
            <w:bottom w:val="none" w:sz="0" w:space="0" w:color="auto"/>
            <w:right w:val="none" w:sz="0" w:space="0" w:color="auto"/>
          </w:divBdr>
        </w:div>
        <w:div w:id="773475890">
          <w:marLeft w:val="0"/>
          <w:marRight w:val="0"/>
          <w:marTop w:val="0"/>
          <w:marBottom w:val="0"/>
          <w:divBdr>
            <w:top w:val="none" w:sz="0" w:space="0" w:color="auto"/>
            <w:left w:val="none" w:sz="0" w:space="0" w:color="auto"/>
            <w:bottom w:val="none" w:sz="0" w:space="0" w:color="auto"/>
            <w:right w:val="none" w:sz="0" w:space="0" w:color="auto"/>
          </w:divBdr>
        </w:div>
        <w:div w:id="1677271305">
          <w:marLeft w:val="0"/>
          <w:marRight w:val="0"/>
          <w:marTop w:val="0"/>
          <w:marBottom w:val="0"/>
          <w:divBdr>
            <w:top w:val="none" w:sz="0" w:space="0" w:color="auto"/>
            <w:left w:val="none" w:sz="0" w:space="0" w:color="auto"/>
            <w:bottom w:val="none" w:sz="0" w:space="0" w:color="auto"/>
            <w:right w:val="none" w:sz="0" w:space="0" w:color="auto"/>
          </w:divBdr>
        </w:div>
      </w:divsChild>
    </w:div>
    <w:div w:id="1572039063">
      <w:bodyDiv w:val="1"/>
      <w:marLeft w:val="0"/>
      <w:marRight w:val="0"/>
      <w:marTop w:val="0"/>
      <w:marBottom w:val="0"/>
      <w:divBdr>
        <w:top w:val="none" w:sz="0" w:space="0" w:color="auto"/>
        <w:left w:val="none" w:sz="0" w:space="0" w:color="auto"/>
        <w:bottom w:val="none" w:sz="0" w:space="0" w:color="auto"/>
        <w:right w:val="none" w:sz="0" w:space="0" w:color="auto"/>
      </w:divBdr>
      <w:divsChild>
        <w:div w:id="1539246717">
          <w:marLeft w:val="0"/>
          <w:marRight w:val="0"/>
          <w:marTop w:val="0"/>
          <w:marBottom w:val="0"/>
          <w:divBdr>
            <w:top w:val="none" w:sz="0" w:space="0" w:color="auto"/>
            <w:left w:val="none" w:sz="0" w:space="0" w:color="auto"/>
            <w:bottom w:val="none" w:sz="0" w:space="0" w:color="auto"/>
            <w:right w:val="none" w:sz="0" w:space="0" w:color="auto"/>
          </w:divBdr>
        </w:div>
      </w:divsChild>
    </w:div>
    <w:div w:id="1581519874">
      <w:bodyDiv w:val="1"/>
      <w:marLeft w:val="0"/>
      <w:marRight w:val="0"/>
      <w:marTop w:val="0"/>
      <w:marBottom w:val="0"/>
      <w:divBdr>
        <w:top w:val="none" w:sz="0" w:space="0" w:color="auto"/>
        <w:left w:val="none" w:sz="0" w:space="0" w:color="auto"/>
        <w:bottom w:val="none" w:sz="0" w:space="0" w:color="auto"/>
        <w:right w:val="none" w:sz="0" w:space="0" w:color="auto"/>
      </w:divBdr>
      <w:divsChild>
        <w:div w:id="603072754">
          <w:marLeft w:val="0"/>
          <w:marRight w:val="0"/>
          <w:marTop w:val="0"/>
          <w:marBottom w:val="0"/>
          <w:divBdr>
            <w:top w:val="none" w:sz="0" w:space="0" w:color="auto"/>
            <w:left w:val="none" w:sz="0" w:space="0" w:color="auto"/>
            <w:bottom w:val="none" w:sz="0" w:space="0" w:color="auto"/>
            <w:right w:val="none" w:sz="0" w:space="0" w:color="auto"/>
          </w:divBdr>
        </w:div>
      </w:divsChild>
    </w:div>
    <w:div w:id="1615553157">
      <w:bodyDiv w:val="1"/>
      <w:marLeft w:val="0"/>
      <w:marRight w:val="0"/>
      <w:marTop w:val="0"/>
      <w:marBottom w:val="0"/>
      <w:divBdr>
        <w:top w:val="none" w:sz="0" w:space="0" w:color="auto"/>
        <w:left w:val="none" w:sz="0" w:space="0" w:color="auto"/>
        <w:bottom w:val="none" w:sz="0" w:space="0" w:color="auto"/>
        <w:right w:val="none" w:sz="0" w:space="0" w:color="auto"/>
      </w:divBdr>
      <w:divsChild>
        <w:div w:id="273946949">
          <w:marLeft w:val="0"/>
          <w:marRight w:val="0"/>
          <w:marTop w:val="0"/>
          <w:marBottom w:val="0"/>
          <w:divBdr>
            <w:top w:val="none" w:sz="0" w:space="0" w:color="auto"/>
            <w:left w:val="none" w:sz="0" w:space="0" w:color="auto"/>
            <w:bottom w:val="none" w:sz="0" w:space="0" w:color="auto"/>
            <w:right w:val="none" w:sz="0" w:space="0" w:color="auto"/>
          </w:divBdr>
        </w:div>
        <w:div w:id="1993825414">
          <w:marLeft w:val="0"/>
          <w:marRight w:val="0"/>
          <w:marTop w:val="0"/>
          <w:marBottom w:val="0"/>
          <w:divBdr>
            <w:top w:val="none" w:sz="0" w:space="0" w:color="auto"/>
            <w:left w:val="none" w:sz="0" w:space="0" w:color="auto"/>
            <w:bottom w:val="none" w:sz="0" w:space="0" w:color="auto"/>
            <w:right w:val="none" w:sz="0" w:space="0" w:color="auto"/>
          </w:divBdr>
        </w:div>
        <w:div w:id="551582878">
          <w:marLeft w:val="0"/>
          <w:marRight w:val="0"/>
          <w:marTop w:val="0"/>
          <w:marBottom w:val="0"/>
          <w:divBdr>
            <w:top w:val="none" w:sz="0" w:space="0" w:color="auto"/>
            <w:left w:val="none" w:sz="0" w:space="0" w:color="auto"/>
            <w:bottom w:val="none" w:sz="0" w:space="0" w:color="auto"/>
            <w:right w:val="none" w:sz="0" w:space="0" w:color="auto"/>
          </w:divBdr>
        </w:div>
      </w:divsChild>
    </w:div>
    <w:div w:id="1629584992">
      <w:bodyDiv w:val="1"/>
      <w:marLeft w:val="0"/>
      <w:marRight w:val="0"/>
      <w:marTop w:val="0"/>
      <w:marBottom w:val="0"/>
      <w:divBdr>
        <w:top w:val="none" w:sz="0" w:space="0" w:color="auto"/>
        <w:left w:val="none" w:sz="0" w:space="0" w:color="auto"/>
        <w:bottom w:val="none" w:sz="0" w:space="0" w:color="auto"/>
        <w:right w:val="none" w:sz="0" w:space="0" w:color="auto"/>
      </w:divBdr>
      <w:divsChild>
        <w:div w:id="960037984">
          <w:marLeft w:val="0"/>
          <w:marRight w:val="0"/>
          <w:marTop w:val="0"/>
          <w:marBottom w:val="0"/>
          <w:divBdr>
            <w:top w:val="none" w:sz="0" w:space="0" w:color="auto"/>
            <w:left w:val="none" w:sz="0" w:space="0" w:color="auto"/>
            <w:bottom w:val="none" w:sz="0" w:space="0" w:color="auto"/>
            <w:right w:val="none" w:sz="0" w:space="0" w:color="auto"/>
          </w:divBdr>
        </w:div>
      </w:divsChild>
    </w:div>
    <w:div w:id="1634674083">
      <w:bodyDiv w:val="1"/>
      <w:marLeft w:val="0"/>
      <w:marRight w:val="0"/>
      <w:marTop w:val="0"/>
      <w:marBottom w:val="0"/>
      <w:divBdr>
        <w:top w:val="none" w:sz="0" w:space="0" w:color="auto"/>
        <w:left w:val="none" w:sz="0" w:space="0" w:color="auto"/>
        <w:bottom w:val="none" w:sz="0" w:space="0" w:color="auto"/>
        <w:right w:val="none" w:sz="0" w:space="0" w:color="auto"/>
      </w:divBdr>
      <w:divsChild>
        <w:div w:id="1784153188">
          <w:marLeft w:val="0"/>
          <w:marRight w:val="0"/>
          <w:marTop w:val="0"/>
          <w:marBottom w:val="0"/>
          <w:divBdr>
            <w:top w:val="none" w:sz="0" w:space="0" w:color="auto"/>
            <w:left w:val="none" w:sz="0" w:space="0" w:color="auto"/>
            <w:bottom w:val="none" w:sz="0" w:space="0" w:color="auto"/>
            <w:right w:val="none" w:sz="0" w:space="0" w:color="auto"/>
          </w:divBdr>
        </w:div>
        <w:div w:id="202137392">
          <w:marLeft w:val="0"/>
          <w:marRight w:val="0"/>
          <w:marTop w:val="0"/>
          <w:marBottom w:val="0"/>
          <w:divBdr>
            <w:top w:val="none" w:sz="0" w:space="0" w:color="auto"/>
            <w:left w:val="none" w:sz="0" w:space="0" w:color="auto"/>
            <w:bottom w:val="none" w:sz="0" w:space="0" w:color="auto"/>
            <w:right w:val="none" w:sz="0" w:space="0" w:color="auto"/>
          </w:divBdr>
        </w:div>
      </w:divsChild>
    </w:div>
    <w:div w:id="1636374754">
      <w:bodyDiv w:val="1"/>
      <w:marLeft w:val="0"/>
      <w:marRight w:val="0"/>
      <w:marTop w:val="0"/>
      <w:marBottom w:val="0"/>
      <w:divBdr>
        <w:top w:val="none" w:sz="0" w:space="0" w:color="auto"/>
        <w:left w:val="none" w:sz="0" w:space="0" w:color="auto"/>
        <w:bottom w:val="none" w:sz="0" w:space="0" w:color="auto"/>
        <w:right w:val="none" w:sz="0" w:space="0" w:color="auto"/>
      </w:divBdr>
      <w:divsChild>
        <w:div w:id="711810681">
          <w:marLeft w:val="0"/>
          <w:marRight w:val="0"/>
          <w:marTop w:val="0"/>
          <w:marBottom w:val="0"/>
          <w:divBdr>
            <w:top w:val="none" w:sz="0" w:space="0" w:color="auto"/>
            <w:left w:val="none" w:sz="0" w:space="0" w:color="auto"/>
            <w:bottom w:val="none" w:sz="0" w:space="0" w:color="auto"/>
            <w:right w:val="none" w:sz="0" w:space="0" w:color="auto"/>
          </w:divBdr>
        </w:div>
      </w:divsChild>
    </w:div>
    <w:div w:id="1659771965">
      <w:bodyDiv w:val="1"/>
      <w:marLeft w:val="0"/>
      <w:marRight w:val="0"/>
      <w:marTop w:val="0"/>
      <w:marBottom w:val="0"/>
      <w:divBdr>
        <w:top w:val="none" w:sz="0" w:space="0" w:color="auto"/>
        <w:left w:val="none" w:sz="0" w:space="0" w:color="auto"/>
        <w:bottom w:val="none" w:sz="0" w:space="0" w:color="auto"/>
        <w:right w:val="none" w:sz="0" w:space="0" w:color="auto"/>
      </w:divBdr>
      <w:divsChild>
        <w:div w:id="870385617">
          <w:marLeft w:val="0"/>
          <w:marRight w:val="0"/>
          <w:marTop w:val="0"/>
          <w:marBottom w:val="0"/>
          <w:divBdr>
            <w:top w:val="none" w:sz="0" w:space="0" w:color="auto"/>
            <w:left w:val="none" w:sz="0" w:space="0" w:color="auto"/>
            <w:bottom w:val="none" w:sz="0" w:space="0" w:color="auto"/>
            <w:right w:val="none" w:sz="0" w:space="0" w:color="auto"/>
          </w:divBdr>
        </w:div>
        <w:div w:id="1893884879">
          <w:marLeft w:val="0"/>
          <w:marRight w:val="0"/>
          <w:marTop w:val="0"/>
          <w:marBottom w:val="0"/>
          <w:divBdr>
            <w:top w:val="none" w:sz="0" w:space="0" w:color="auto"/>
            <w:left w:val="none" w:sz="0" w:space="0" w:color="auto"/>
            <w:bottom w:val="none" w:sz="0" w:space="0" w:color="auto"/>
            <w:right w:val="none" w:sz="0" w:space="0" w:color="auto"/>
          </w:divBdr>
        </w:div>
        <w:div w:id="394163907">
          <w:marLeft w:val="0"/>
          <w:marRight w:val="0"/>
          <w:marTop w:val="0"/>
          <w:marBottom w:val="0"/>
          <w:divBdr>
            <w:top w:val="none" w:sz="0" w:space="0" w:color="auto"/>
            <w:left w:val="none" w:sz="0" w:space="0" w:color="auto"/>
            <w:bottom w:val="none" w:sz="0" w:space="0" w:color="auto"/>
            <w:right w:val="none" w:sz="0" w:space="0" w:color="auto"/>
          </w:divBdr>
        </w:div>
        <w:div w:id="1132553748">
          <w:marLeft w:val="0"/>
          <w:marRight w:val="0"/>
          <w:marTop w:val="0"/>
          <w:marBottom w:val="0"/>
          <w:divBdr>
            <w:top w:val="none" w:sz="0" w:space="0" w:color="auto"/>
            <w:left w:val="none" w:sz="0" w:space="0" w:color="auto"/>
            <w:bottom w:val="none" w:sz="0" w:space="0" w:color="auto"/>
            <w:right w:val="none" w:sz="0" w:space="0" w:color="auto"/>
          </w:divBdr>
        </w:div>
        <w:div w:id="1125658103">
          <w:marLeft w:val="0"/>
          <w:marRight w:val="0"/>
          <w:marTop w:val="0"/>
          <w:marBottom w:val="0"/>
          <w:divBdr>
            <w:top w:val="none" w:sz="0" w:space="0" w:color="auto"/>
            <w:left w:val="none" w:sz="0" w:space="0" w:color="auto"/>
            <w:bottom w:val="none" w:sz="0" w:space="0" w:color="auto"/>
            <w:right w:val="none" w:sz="0" w:space="0" w:color="auto"/>
          </w:divBdr>
        </w:div>
      </w:divsChild>
    </w:div>
    <w:div w:id="1684817807">
      <w:bodyDiv w:val="1"/>
      <w:marLeft w:val="0"/>
      <w:marRight w:val="0"/>
      <w:marTop w:val="0"/>
      <w:marBottom w:val="0"/>
      <w:divBdr>
        <w:top w:val="none" w:sz="0" w:space="0" w:color="auto"/>
        <w:left w:val="none" w:sz="0" w:space="0" w:color="auto"/>
        <w:bottom w:val="none" w:sz="0" w:space="0" w:color="auto"/>
        <w:right w:val="none" w:sz="0" w:space="0" w:color="auto"/>
      </w:divBdr>
      <w:divsChild>
        <w:div w:id="2082483940">
          <w:marLeft w:val="0"/>
          <w:marRight w:val="0"/>
          <w:marTop w:val="0"/>
          <w:marBottom w:val="0"/>
          <w:divBdr>
            <w:top w:val="none" w:sz="0" w:space="0" w:color="auto"/>
            <w:left w:val="none" w:sz="0" w:space="0" w:color="auto"/>
            <w:bottom w:val="none" w:sz="0" w:space="0" w:color="auto"/>
            <w:right w:val="none" w:sz="0" w:space="0" w:color="auto"/>
          </w:divBdr>
        </w:div>
      </w:divsChild>
    </w:div>
    <w:div w:id="1698196846">
      <w:bodyDiv w:val="1"/>
      <w:marLeft w:val="0"/>
      <w:marRight w:val="0"/>
      <w:marTop w:val="0"/>
      <w:marBottom w:val="0"/>
      <w:divBdr>
        <w:top w:val="none" w:sz="0" w:space="0" w:color="auto"/>
        <w:left w:val="none" w:sz="0" w:space="0" w:color="auto"/>
        <w:bottom w:val="none" w:sz="0" w:space="0" w:color="auto"/>
        <w:right w:val="none" w:sz="0" w:space="0" w:color="auto"/>
      </w:divBdr>
      <w:divsChild>
        <w:div w:id="1173379851">
          <w:marLeft w:val="0"/>
          <w:marRight w:val="0"/>
          <w:marTop w:val="0"/>
          <w:marBottom w:val="0"/>
          <w:divBdr>
            <w:top w:val="none" w:sz="0" w:space="0" w:color="auto"/>
            <w:left w:val="none" w:sz="0" w:space="0" w:color="auto"/>
            <w:bottom w:val="none" w:sz="0" w:space="0" w:color="auto"/>
            <w:right w:val="none" w:sz="0" w:space="0" w:color="auto"/>
          </w:divBdr>
        </w:div>
      </w:divsChild>
    </w:div>
    <w:div w:id="1705709229">
      <w:bodyDiv w:val="1"/>
      <w:marLeft w:val="0"/>
      <w:marRight w:val="0"/>
      <w:marTop w:val="0"/>
      <w:marBottom w:val="0"/>
      <w:divBdr>
        <w:top w:val="none" w:sz="0" w:space="0" w:color="auto"/>
        <w:left w:val="none" w:sz="0" w:space="0" w:color="auto"/>
        <w:bottom w:val="none" w:sz="0" w:space="0" w:color="auto"/>
        <w:right w:val="none" w:sz="0" w:space="0" w:color="auto"/>
      </w:divBdr>
      <w:divsChild>
        <w:div w:id="602494993">
          <w:marLeft w:val="0"/>
          <w:marRight w:val="0"/>
          <w:marTop w:val="0"/>
          <w:marBottom w:val="0"/>
          <w:divBdr>
            <w:top w:val="none" w:sz="0" w:space="0" w:color="auto"/>
            <w:left w:val="none" w:sz="0" w:space="0" w:color="auto"/>
            <w:bottom w:val="none" w:sz="0" w:space="0" w:color="auto"/>
            <w:right w:val="none" w:sz="0" w:space="0" w:color="auto"/>
          </w:divBdr>
        </w:div>
        <w:div w:id="581525947">
          <w:marLeft w:val="0"/>
          <w:marRight w:val="0"/>
          <w:marTop w:val="0"/>
          <w:marBottom w:val="0"/>
          <w:divBdr>
            <w:top w:val="none" w:sz="0" w:space="0" w:color="auto"/>
            <w:left w:val="none" w:sz="0" w:space="0" w:color="auto"/>
            <w:bottom w:val="none" w:sz="0" w:space="0" w:color="auto"/>
            <w:right w:val="none" w:sz="0" w:space="0" w:color="auto"/>
          </w:divBdr>
        </w:div>
      </w:divsChild>
    </w:div>
    <w:div w:id="1713766481">
      <w:bodyDiv w:val="1"/>
      <w:marLeft w:val="0"/>
      <w:marRight w:val="0"/>
      <w:marTop w:val="0"/>
      <w:marBottom w:val="0"/>
      <w:divBdr>
        <w:top w:val="none" w:sz="0" w:space="0" w:color="auto"/>
        <w:left w:val="none" w:sz="0" w:space="0" w:color="auto"/>
        <w:bottom w:val="none" w:sz="0" w:space="0" w:color="auto"/>
        <w:right w:val="none" w:sz="0" w:space="0" w:color="auto"/>
      </w:divBdr>
      <w:divsChild>
        <w:div w:id="1599673196">
          <w:marLeft w:val="0"/>
          <w:marRight w:val="0"/>
          <w:marTop w:val="0"/>
          <w:marBottom w:val="0"/>
          <w:divBdr>
            <w:top w:val="none" w:sz="0" w:space="0" w:color="auto"/>
            <w:left w:val="none" w:sz="0" w:space="0" w:color="auto"/>
            <w:bottom w:val="none" w:sz="0" w:space="0" w:color="auto"/>
            <w:right w:val="none" w:sz="0" w:space="0" w:color="auto"/>
          </w:divBdr>
        </w:div>
        <w:div w:id="392312009">
          <w:marLeft w:val="0"/>
          <w:marRight w:val="0"/>
          <w:marTop w:val="0"/>
          <w:marBottom w:val="0"/>
          <w:divBdr>
            <w:top w:val="none" w:sz="0" w:space="0" w:color="auto"/>
            <w:left w:val="none" w:sz="0" w:space="0" w:color="auto"/>
            <w:bottom w:val="none" w:sz="0" w:space="0" w:color="auto"/>
            <w:right w:val="none" w:sz="0" w:space="0" w:color="auto"/>
          </w:divBdr>
        </w:div>
        <w:div w:id="187187743">
          <w:marLeft w:val="0"/>
          <w:marRight w:val="0"/>
          <w:marTop w:val="0"/>
          <w:marBottom w:val="0"/>
          <w:divBdr>
            <w:top w:val="none" w:sz="0" w:space="0" w:color="auto"/>
            <w:left w:val="none" w:sz="0" w:space="0" w:color="auto"/>
            <w:bottom w:val="none" w:sz="0" w:space="0" w:color="auto"/>
            <w:right w:val="none" w:sz="0" w:space="0" w:color="auto"/>
          </w:divBdr>
        </w:div>
        <w:div w:id="1147742684">
          <w:marLeft w:val="0"/>
          <w:marRight w:val="0"/>
          <w:marTop w:val="0"/>
          <w:marBottom w:val="0"/>
          <w:divBdr>
            <w:top w:val="none" w:sz="0" w:space="0" w:color="auto"/>
            <w:left w:val="none" w:sz="0" w:space="0" w:color="auto"/>
            <w:bottom w:val="none" w:sz="0" w:space="0" w:color="auto"/>
            <w:right w:val="none" w:sz="0" w:space="0" w:color="auto"/>
          </w:divBdr>
        </w:div>
      </w:divsChild>
    </w:div>
    <w:div w:id="1725249238">
      <w:bodyDiv w:val="1"/>
      <w:marLeft w:val="0"/>
      <w:marRight w:val="0"/>
      <w:marTop w:val="0"/>
      <w:marBottom w:val="0"/>
      <w:divBdr>
        <w:top w:val="none" w:sz="0" w:space="0" w:color="auto"/>
        <w:left w:val="none" w:sz="0" w:space="0" w:color="auto"/>
        <w:bottom w:val="none" w:sz="0" w:space="0" w:color="auto"/>
        <w:right w:val="none" w:sz="0" w:space="0" w:color="auto"/>
      </w:divBdr>
      <w:divsChild>
        <w:div w:id="184637636">
          <w:marLeft w:val="0"/>
          <w:marRight w:val="0"/>
          <w:marTop w:val="0"/>
          <w:marBottom w:val="0"/>
          <w:divBdr>
            <w:top w:val="none" w:sz="0" w:space="0" w:color="auto"/>
            <w:left w:val="none" w:sz="0" w:space="0" w:color="auto"/>
            <w:bottom w:val="none" w:sz="0" w:space="0" w:color="auto"/>
            <w:right w:val="none" w:sz="0" w:space="0" w:color="auto"/>
          </w:divBdr>
        </w:div>
      </w:divsChild>
    </w:div>
    <w:div w:id="1730641608">
      <w:bodyDiv w:val="1"/>
      <w:marLeft w:val="0"/>
      <w:marRight w:val="0"/>
      <w:marTop w:val="0"/>
      <w:marBottom w:val="0"/>
      <w:divBdr>
        <w:top w:val="none" w:sz="0" w:space="0" w:color="auto"/>
        <w:left w:val="none" w:sz="0" w:space="0" w:color="auto"/>
        <w:bottom w:val="none" w:sz="0" w:space="0" w:color="auto"/>
        <w:right w:val="none" w:sz="0" w:space="0" w:color="auto"/>
      </w:divBdr>
      <w:divsChild>
        <w:div w:id="1636595351">
          <w:marLeft w:val="0"/>
          <w:marRight w:val="0"/>
          <w:marTop w:val="0"/>
          <w:marBottom w:val="0"/>
          <w:divBdr>
            <w:top w:val="none" w:sz="0" w:space="0" w:color="auto"/>
            <w:left w:val="none" w:sz="0" w:space="0" w:color="auto"/>
            <w:bottom w:val="none" w:sz="0" w:space="0" w:color="auto"/>
            <w:right w:val="none" w:sz="0" w:space="0" w:color="auto"/>
          </w:divBdr>
        </w:div>
        <w:div w:id="587613475">
          <w:marLeft w:val="0"/>
          <w:marRight w:val="0"/>
          <w:marTop w:val="0"/>
          <w:marBottom w:val="0"/>
          <w:divBdr>
            <w:top w:val="none" w:sz="0" w:space="0" w:color="auto"/>
            <w:left w:val="none" w:sz="0" w:space="0" w:color="auto"/>
            <w:bottom w:val="none" w:sz="0" w:space="0" w:color="auto"/>
            <w:right w:val="none" w:sz="0" w:space="0" w:color="auto"/>
          </w:divBdr>
        </w:div>
        <w:div w:id="1829403026">
          <w:marLeft w:val="0"/>
          <w:marRight w:val="0"/>
          <w:marTop w:val="0"/>
          <w:marBottom w:val="0"/>
          <w:divBdr>
            <w:top w:val="none" w:sz="0" w:space="0" w:color="auto"/>
            <w:left w:val="none" w:sz="0" w:space="0" w:color="auto"/>
            <w:bottom w:val="none" w:sz="0" w:space="0" w:color="auto"/>
            <w:right w:val="none" w:sz="0" w:space="0" w:color="auto"/>
          </w:divBdr>
        </w:div>
        <w:div w:id="112987299">
          <w:marLeft w:val="0"/>
          <w:marRight w:val="0"/>
          <w:marTop w:val="0"/>
          <w:marBottom w:val="0"/>
          <w:divBdr>
            <w:top w:val="none" w:sz="0" w:space="0" w:color="auto"/>
            <w:left w:val="none" w:sz="0" w:space="0" w:color="auto"/>
            <w:bottom w:val="none" w:sz="0" w:space="0" w:color="auto"/>
            <w:right w:val="none" w:sz="0" w:space="0" w:color="auto"/>
          </w:divBdr>
        </w:div>
      </w:divsChild>
    </w:div>
    <w:div w:id="1731689023">
      <w:bodyDiv w:val="1"/>
      <w:marLeft w:val="0"/>
      <w:marRight w:val="0"/>
      <w:marTop w:val="0"/>
      <w:marBottom w:val="0"/>
      <w:divBdr>
        <w:top w:val="none" w:sz="0" w:space="0" w:color="auto"/>
        <w:left w:val="none" w:sz="0" w:space="0" w:color="auto"/>
        <w:bottom w:val="none" w:sz="0" w:space="0" w:color="auto"/>
        <w:right w:val="none" w:sz="0" w:space="0" w:color="auto"/>
      </w:divBdr>
      <w:divsChild>
        <w:div w:id="633489300">
          <w:marLeft w:val="0"/>
          <w:marRight w:val="0"/>
          <w:marTop w:val="0"/>
          <w:marBottom w:val="0"/>
          <w:divBdr>
            <w:top w:val="none" w:sz="0" w:space="0" w:color="auto"/>
            <w:left w:val="none" w:sz="0" w:space="0" w:color="auto"/>
            <w:bottom w:val="none" w:sz="0" w:space="0" w:color="auto"/>
            <w:right w:val="none" w:sz="0" w:space="0" w:color="auto"/>
          </w:divBdr>
        </w:div>
        <w:div w:id="235360587">
          <w:marLeft w:val="0"/>
          <w:marRight w:val="0"/>
          <w:marTop w:val="0"/>
          <w:marBottom w:val="0"/>
          <w:divBdr>
            <w:top w:val="none" w:sz="0" w:space="0" w:color="auto"/>
            <w:left w:val="none" w:sz="0" w:space="0" w:color="auto"/>
            <w:bottom w:val="none" w:sz="0" w:space="0" w:color="auto"/>
            <w:right w:val="none" w:sz="0" w:space="0" w:color="auto"/>
          </w:divBdr>
        </w:div>
        <w:div w:id="1099259520">
          <w:marLeft w:val="0"/>
          <w:marRight w:val="0"/>
          <w:marTop w:val="0"/>
          <w:marBottom w:val="0"/>
          <w:divBdr>
            <w:top w:val="none" w:sz="0" w:space="0" w:color="auto"/>
            <w:left w:val="none" w:sz="0" w:space="0" w:color="auto"/>
            <w:bottom w:val="none" w:sz="0" w:space="0" w:color="auto"/>
            <w:right w:val="none" w:sz="0" w:space="0" w:color="auto"/>
          </w:divBdr>
        </w:div>
        <w:div w:id="1951816364">
          <w:marLeft w:val="0"/>
          <w:marRight w:val="0"/>
          <w:marTop w:val="0"/>
          <w:marBottom w:val="0"/>
          <w:divBdr>
            <w:top w:val="none" w:sz="0" w:space="0" w:color="auto"/>
            <w:left w:val="none" w:sz="0" w:space="0" w:color="auto"/>
            <w:bottom w:val="none" w:sz="0" w:space="0" w:color="auto"/>
            <w:right w:val="none" w:sz="0" w:space="0" w:color="auto"/>
          </w:divBdr>
        </w:div>
        <w:div w:id="637956207">
          <w:marLeft w:val="0"/>
          <w:marRight w:val="0"/>
          <w:marTop w:val="0"/>
          <w:marBottom w:val="0"/>
          <w:divBdr>
            <w:top w:val="none" w:sz="0" w:space="0" w:color="auto"/>
            <w:left w:val="none" w:sz="0" w:space="0" w:color="auto"/>
            <w:bottom w:val="none" w:sz="0" w:space="0" w:color="auto"/>
            <w:right w:val="none" w:sz="0" w:space="0" w:color="auto"/>
          </w:divBdr>
        </w:div>
        <w:div w:id="2145855114">
          <w:marLeft w:val="0"/>
          <w:marRight w:val="0"/>
          <w:marTop w:val="0"/>
          <w:marBottom w:val="0"/>
          <w:divBdr>
            <w:top w:val="none" w:sz="0" w:space="0" w:color="auto"/>
            <w:left w:val="none" w:sz="0" w:space="0" w:color="auto"/>
            <w:bottom w:val="none" w:sz="0" w:space="0" w:color="auto"/>
            <w:right w:val="none" w:sz="0" w:space="0" w:color="auto"/>
          </w:divBdr>
        </w:div>
        <w:div w:id="461270800">
          <w:marLeft w:val="0"/>
          <w:marRight w:val="0"/>
          <w:marTop w:val="0"/>
          <w:marBottom w:val="0"/>
          <w:divBdr>
            <w:top w:val="none" w:sz="0" w:space="0" w:color="auto"/>
            <w:left w:val="none" w:sz="0" w:space="0" w:color="auto"/>
            <w:bottom w:val="none" w:sz="0" w:space="0" w:color="auto"/>
            <w:right w:val="none" w:sz="0" w:space="0" w:color="auto"/>
          </w:divBdr>
        </w:div>
      </w:divsChild>
    </w:div>
    <w:div w:id="1737127573">
      <w:bodyDiv w:val="1"/>
      <w:marLeft w:val="0"/>
      <w:marRight w:val="0"/>
      <w:marTop w:val="0"/>
      <w:marBottom w:val="0"/>
      <w:divBdr>
        <w:top w:val="none" w:sz="0" w:space="0" w:color="auto"/>
        <w:left w:val="none" w:sz="0" w:space="0" w:color="auto"/>
        <w:bottom w:val="none" w:sz="0" w:space="0" w:color="auto"/>
        <w:right w:val="none" w:sz="0" w:space="0" w:color="auto"/>
      </w:divBdr>
      <w:divsChild>
        <w:div w:id="1428848385">
          <w:marLeft w:val="0"/>
          <w:marRight w:val="0"/>
          <w:marTop w:val="0"/>
          <w:marBottom w:val="0"/>
          <w:divBdr>
            <w:top w:val="none" w:sz="0" w:space="0" w:color="auto"/>
            <w:left w:val="none" w:sz="0" w:space="0" w:color="auto"/>
            <w:bottom w:val="none" w:sz="0" w:space="0" w:color="auto"/>
            <w:right w:val="none" w:sz="0" w:space="0" w:color="auto"/>
          </w:divBdr>
        </w:div>
      </w:divsChild>
    </w:div>
    <w:div w:id="1748264942">
      <w:bodyDiv w:val="1"/>
      <w:marLeft w:val="0"/>
      <w:marRight w:val="0"/>
      <w:marTop w:val="0"/>
      <w:marBottom w:val="0"/>
      <w:divBdr>
        <w:top w:val="none" w:sz="0" w:space="0" w:color="auto"/>
        <w:left w:val="none" w:sz="0" w:space="0" w:color="auto"/>
        <w:bottom w:val="none" w:sz="0" w:space="0" w:color="auto"/>
        <w:right w:val="none" w:sz="0" w:space="0" w:color="auto"/>
      </w:divBdr>
      <w:divsChild>
        <w:div w:id="355162638">
          <w:marLeft w:val="0"/>
          <w:marRight w:val="0"/>
          <w:marTop w:val="0"/>
          <w:marBottom w:val="0"/>
          <w:divBdr>
            <w:top w:val="none" w:sz="0" w:space="0" w:color="auto"/>
            <w:left w:val="none" w:sz="0" w:space="0" w:color="auto"/>
            <w:bottom w:val="none" w:sz="0" w:space="0" w:color="auto"/>
            <w:right w:val="none" w:sz="0" w:space="0" w:color="auto"/>
          </w:divBdr>
        </w:div>
        <w:div w:id="1686636331">
          <w:marLeft w:val="0"/>
          <w:marRight w:val="0"/>
          <w:marTop w:val="0"/>
          <w:marBottom w:val="0"/>
          <w:divBdr>
            <w:top w:val="none" w:sz="0" w:space="0" w:color="auto"/>
            <w:left w:val="none" w:sz="0" w:space="0" w:color="auto"/>
            <w:bottom w:val="none" w:sz="0" w:space="0" w:color="auto"/>
            <w:right w:val="none" w:sz="0" w:space="0" w:color="auto"/>
          </w:divBdr>
        </w:div>
        <w:div w:id="178660207">
          <w:marLeft w:val="0"/>
          <w:marRight w:val="0"/>
          <w:marTop w:val="0"/>
          <w:marBottom w:val="0"/>
          <w:divBdr>
            <w:top w:val="none" w:sz="0" w:space="0" w:color="auto"/>
            <w:left w:val="none" w:sz="0" w:space="0" w:color="auto"/>
            <w:bottom w:val="none" w:sz="0" w:space="0" w:color="auto"/>
            <w:right w:val="none" w:sz="0" w:space="0" w:color="auto"/>
          </w:divBdr>
        </w:div>
      </w:divsChild>
    </w:div>
    <w:div w:id="1750618475">
      <w:bodyDiv w:val="1"/>
      <w:marLeft w:val="0"/>
      <w:marRight w:val="0"/>
      <w:marTop w:val="0"/>
      <w:marBottom w:val="0"/>
      <w:divBdr>
        <w:top w:val="none" w:sz="0" w:space="0" w:color="auto"/>
        <w:left w:val="none" w:sz="0" w:space="0" w:color="auto"/>
        <w:bottom w:val="none" w:sz="0" w:space="0" w:color="auto"/>
        <w:right w:val="none" w:sz="0" w:space="0" w:color="auto"/>
      </w:divBdr>
      <w:divsChild>
        <w:div w:id="1409115763">
          <w:marLeft w:val="0"/>
          <w:marRight w:val="0"/>
          <w:marTop w:val="0"/>
          <w:marBottom w:val="0"/>
          <w:divBdr>
            <w:top w:val="none" w:sz="0" w:space="0" w:color="auto"/>
            <w:left w:val="none" w:sz="0" w:space="0" w:color="auto"/>
            <w:bottom w:val="none" w:sz="0" w:space="0" w:color="auto"/>
            <w:right w:val="none" w:sz="0" w:space="0" w:color="auto"/>
          </w:divBdr>
        </w:div>
      </w:divsChild>
    </w:div>
    <w:div w:id="1756895016">
      <w:bodyDiv w:val="1"/>
      <w:marLeft w:val="0"/>
      <w:marRight w:val="0"/>
      <w:marTop w:val="0"/>
      <w:marBottom w:val="0"/>
      <w:divBdr>
        <w:top w:val="none" w:sz="0" w:space="0" w:color="auto"/>
        <w:left w:val="none" w:sz="0" w:space="0" w:color="auto"/>
        <w:bottom w:val="none" w:sz="0" w:space="0" w:color="auto"/>
        <w:right w:val="none" w:sz="0" w:space="0" w:color="auto"/>
      </w:divBdr>
      <w:divsChild>
        <w:div w:id="7954802">
          <w:marLeft w:val="0"/>
          <w:marRight w:val="0"/>
          <w:marTop w:val="0"/>
          <w:marBottom w:val="0"/>
          <w:divBdr>
            <w:top w:val="none" w:sz="0" w:space="0" w:color="auto"/>
            <w:left w:val="none" w:sz="0" w:space="0" w:color="auto"/>
            <w:bottom w:val="none" w:sz="0" w:space="0" w:color="auto"/>
            <w:right w:val="none" w:sz="0" w:space="0" w:color="auto"/>
          </w:divBdr>
        </w:div>
      </w:divsChild>
    </w:div>
    <w:div w:id="1770389528">
      <w:bodyDiv w:val="1"/>
      <w:marLeft w:val="0"/>
      <w:marRight w:val="0"/>
      <w:marTop w:val="0"/>
      <w:marBottom w:val="0"/>
      <w:divBdr>
        <w:top w:val="none" w:sz="0" w:space="0" w:color="auto"/>
        <w:left w:val="none" w:sz="0" w:space="0" w:color="auto"/>
        <w:bottom w:val="none" w:sz="0" w:space="0" w:color="auto"/>
        <w:right w:val="none" w:sz="0" w:space="0" w:color="auto"/>
      </w:divBdr>
      <w:divsChild>
        <w:div w:id="217864818">
          <w:marLeft w:val="0"/>
          <w:marRight w:val="0"/>
          <w:marTop w:val="0"/>
          <w:marBottom w:val="0"/>
          <w:divBdr>
            <w:top w:val="none" w:sz="0" w:space="0" w:color="auto"/>
            <w:left w:val="none" w:sz="0" w:space="0" w:color="auto"/>
            <w:bottom w:val="none" w:sz="0" w:space="0" w:color="auto"/>
            <w:right w:val="none" w:sz="0" w:space="0" w:color="auto"/>
          </w:divBdr>
        </w:div>
      </w:divsChild>
    </w:div>
    <w:div w:id="1772700548">
      <w:bodyDiv w:val="1"/>
      <w:marLeft w:val="0"/>
      <w:marRight w:val="0"/>
      <w:marTop w:val="0"/>
      <w:marBottom w:val="0"/>
      <w:divBdr>
        <w:top w:val="none" w:sz="0" w:space="0" w:color="auto"/>
        <w:left w:val="none" w:sz="0" w:space="0" w:color="auto"/>
        <w:bottom w:val="none" w:sz="0" w:space="0" w:color="auto"/>
        <w:right w:val="none" w:sz="0" w:space="0" w:color="auto"/>
      </w:divBdr>
      <w:divsChild>
        <w:div w:id="1882934555">
          <w:marLeft w:val="0"/>
          <w:marRight w:val="0"/>
          <w:marTop w:val="0"/>
          <w:marBottom w:val="0"/>
          <w:divBdr>
            <w:top w:val="none" w:sz="0" w:space="0" w:color="auto"/>
            <w:left w:val="none" w:sz="0" w:space="0" w:color="auto"/>
            <w:bottom w:val="none" w:sz="0" w:space="0" w:color="auto"/>
            <w:right w:val="none" w:sz="0" w:space="0" w:color="auto"/>
          </w:divBdr>
        </w:div>
        <w:div w:id="335230162">
          <w:marLeft w:val="0"/>
          <w:marRight w:val="0"/>
          <w:marTop w:val="0"/>
          <w:marBottom w:val="0"/>
          <w:divBdr>
            <w:top w:val="none" w:sz="0" w:space="0" w:color="auto"/>
            <w:left w:val="none" w:sz="0" w:space="0" w:color="auto"/>
            <w:bottom w:val="none" w:sz="0" w:space="0" w:color="auto"/>
            <w:right w:val="none" w:sz="0" w:space="0" w:color="auto"/>
          </w:divBdr>
        </w:div>
      </w:divsChild>
    </w:div>
    <w:div w:id="1800151784">
      <w:bodyDiv w:val="1"/>
      <w:marLeft w:val="0"/>
      <w:marRight w:val="0"/>
      <w:marTop w:val="0"/>
      <w:marBottom w:val="0"/>
      <w:divBdr>
        <w:top w:val="none" w:sz="0" w:space="0" w:color="auto"/>
        <w:left w:val="none" w:sz="0" w:space="0" w:color="auto"/>
        <w:bottom w:val="none" w:sz="0" w:space="0" w:color="auto"/>
        <w:right w:val="none" w:sz="0" w:space="0" w:color="auto"/>
      </w:divBdr>
      <w:divsChild>
        <w:div w:id="276644651">
          <w:marLeft w:val="0"/>
          <w:marRight w:val="0"/>
          <w:marTop w:val="0"/>
          <w:marBottom w:val="0"/>
          <w:divBdr>
            <w:top w:val="none" w:sz="0" w:space="0" w:color="auto"/>
            <w:left w:val="none" w:sz="0" w:space="0" w:color="auto"/>
            <w:bottom w:val="none" w:sz="0" w:space="0" w:color="auto"/>
            <w:right w:val="none" w:sz="0" w:space="0" w:color="auto"/>
          </w:divBdr>
        </w:div>
      </w:divsChild>
    </w:div>
    <w:div w:id="1803956970">
      <w:bodyDiv w:val="1"/>
      <w:marLeft w:val="0"/>
      <w:marRight w:val="0"/>
      <w:marTop w:val="0"/>
      <w:marBottom w:val="0"/>
      <w:divBdr>
        <w:top w:val="none" w:sz="0" w:space="0" w:color="auto"/>
        <w:left w:val="none" w:sz="0" w:space="0" w:color="auto"/>
        <w:bottom w:val="none" w:sz="0" w:space="0" w:color="auto"/>
        <w:right w:val="none" w:sz="0" w:space="0" w:color="auto"/>
      </w:divBdr>
      <w:divsChild>
        <w:div w:id="767969858">
          <w:marLeft w:val="0"/>
          <w:marRight w:val="0"/>
          <w:marTop w:val="0"/>
          <w:marBottom w:val="0"/>
          <w:divBdr>
            <w:top w:val="none" w:sz="0" w:space="0" w:color="auto"/>
            <w:left w:val="none" w:sz="0" w:space="0" w:color="auto"/>
            <w:bottom w:val="none" w:sz="0" w:space="0" w:color="auto"/>
            <w:right w:val="none" w:sz="0" w:space="0" w:color="auto"/>
          </w:divBdr>
        </w:div>
      </w:divsChild>
    </w:div>
    <w:div w:id="1816022158">
      <w:bodyDiv w:val="1"/>
      <w:marLeft w:val="0"/>
      <w:marRight w:val="0"/>
      <w:marTop w:val="0"/>
      <w:marBottom w:val="0"/>
      <w:divBdr>
        <w:top w:val="none" w:sz="0" w:space="0" w:color="auto"/>
        <w:left w:val="none" w:sz="0" w:space="0" w:color="auto"/>
        <w:bottom w:val="none" w:sz="0" w:space="0" w:color="auto"/>
        <w:right w:val="none" w:sz="0" w:space="0" w:color="auto"/>
      </w:divBdr>
      <w:divsChild>
        <w:div w:id="876159341">
          <w:marLeft w:val="0"/>
          <w:marRight w:val="0"/>
          <w:marTop w:val="0"/>
          <w:marBottom w:val="0"/>
          <w:divBdr>
            <w:top w:val="none" w:sz="0" w:space="0" w:color="auto"/>
            <w:left w:val="none" w:sz="0" w:space="0" w:color="auto"/>
            <w:bottom w:val="none" w:sz="0" w:space="0" w:color="auto"/>
            <w:right w:val="none" w:sz="0" w:space="0" w:color="auto"/>
          </w:divBdr>
        </w:div>
      </w:divsChild>
    </w:div>
    <w:div w:id="1843356698">
      <w:bodyDiv w:val="1"/>
      <w:marLeft w:val="0"/>
      <w:marRight w:val="0"/>
      <w:marTop w:val="0"/>
      <w:marBottom w:val="0"/>
      <w:divBdr>
        <w:top w:val="none" w:sz="0" w:space="0" w:color="auto"/>
        <w:left w:val="none" w:sz="0" w:space="0" w:color="auto"/>
        <w:bottom w:val="none" w:sz="0" w:space="0" w:color="auto"/>
        <w:right w:val="none" w:sz="0" w:space="0" w:color="auto"/>
      </w:divBdr>
      <w:divsChild>
        <w:div w:id="2118913765">
          <w:marLeft w:val="0"/>
          <w:marRight w:val="0"/>
          <w:marTop w:val="0"/>
          <w:marBottom w:val="0"/>
          <w:divBdr>
            <w:top w:val="none" w:sz="0" w:space="0" w:color="auto"/>
            <w:left w:val="none" w:sz="0" w:space="0" w:color="auto"/>
            <w:bottom w:val="none" w:sz="0" w:space="0" w:color="auto"/>
            <w:right w:val="none" w:sz="0" w:space="0" w:color="auto"/>
          </w:divBdr>
        </w:div>
        <w:div w:id="1747725992">
          <w:marLeft w:val="0"/>
          <w:marRight w:val="0"/>
          <w:marTop w:val="0"/>
          <w:marBottom w:val="0"/>
          <w:divBdr>
            <w:top w:val="none" w:sz="0" w:space="0" w:color="auto"/>
            <w:left w:val="none" w:sz="0" w:space="0" w:color="auto"/>
            <w:bottom w:val="none" w:sz="0" w:space="0" w:color="auto"/>
            <w:right w:val="none" w:sz="0" w:space="0" w:color="auto"/>
          </w:divBdr>
        </w:div>
        <w:div w:id="21325015">
          <w:marLeft w:val="0"/>
          <w:marRight w:val="0"/>
          <w:marTop w:val="0"/>
          <w:marBottom w:val="0"/>
          <w:divBdr>
            <w:top w:val="none" w:sz="0" w:space="0" w:color="auto"/>
            <w:left w:val="none" w:sz="0" w:space="0" w:color="auto"/>
            <w:bottom w:val="none" w:sz="0" w:space="0" w:color="auto"/>
            <w:right w:val="none" w:sz="0" w:space="0" w:color="auto"/>
          </w:divBdr>
        </w:div>
        <w:div w:id="961502433">
          <w:marLeft w:val="0"/>
          <w:marRight w:val="0"/>
          <w:marTop w:val="0"/>
          <w:marBottom w:val="0"/>
          <w:divBdr>
            <w:top w:val="none" w:sz="0" w:space="0" w:color="auto"/>
            <w:left w:val="none" w:sz="0" w:space="0" w:color="auto"/>
            <w:bottom w:val="none" w:sz="0" w:space="0" w:color="auto"/>
            <w:right w:val="none" w:sz="0" w:space="0" w:color="auto"/>
          </w:divBdr>
        </w:div>
        <w:div w:id="1389378204">
          <w:marLeft w:val="0"/>
          <w:marRight w:val="0"/>
          <w:marTop w:val="0"/>
          <w:marBottom w:val="0"/>
          <w:divBdr>
            <w:top w:val="none" w:sz="0" w:space="0" w:color="auto"/>
            <w:left w:val="none" w:sz="0" w:space="0" w:color="auto"/>
            <w:bottom w:val="none" w:sz="0" w:space="0" w:color="auto"/>
            <w:right w:val="none" w:sz="0" w:space="0" w:color="auto"/>
          </w:divBdr>
        </w:div>
        <w:div w:id="485323169">
          <w:marLeft w:val="0"/>
          <w:marRight w:val="0"/>
          <w:marTop w:val="0"/>
          <w:marBottom w:val="0"/>
          <w:divBdr>
            <w:top w:val="none" w:sz="0" w:space="0" w:color="auto"/>
            <w:left w:val="none" w:sz="0" w:space="0" w:color="auto"/>
            <w:bottom w:val="none" w:sz="0" w:space="0" w:color="auto"/>
            <w:right w:val="none" w:sz="0" w:space="0" w:color="auto"/>
          </w:divBdr>
        </w:div>
        <w:div w:id="1334575905">
          <w:marLeft w:val="0"/>
          <w:marRight w:val="0"/>
          <w:marTop w:val="0"/>
          <w:marBottom w:val="0"/>
          <w:divBdr>
            <w:top w:val="none" w:sz="0" w:space="0" w:color="auto"/>
            <w:left w:val="none" w:sz="0" w:space="0" w:color="auto"/>
            <w:bottom w:val="none" w:sz="0" w:space="0" w:color="auto"/>
            <w:right w:val="none" w:sz="0" w:space="0" w:color="auto"/>
          </w:divBdr>
        </w:div>
        <w:div w:id="79254346">
          <w:marLeft w:val="0"/>
          <w:marRight w:val="0"/>
          <w:marTop w:val="0"/>
          <w:marBottom w:val="0"/>
          <w:divBdr>
            <w:top w:val="none" w:sz="0" w:space="0" w:color="auto"/>
            <w:left w:val="none" w:sz="0" w:space="0" w:color="auto"/>
            <w:bottom w:val="none" w:sz="0" w:space="0" w:color="auto"/>
            <w:right w:val="none" w:sz="0" w:space="0" w:color="auto"/>
          </w:divBdr>
        </w:div>
      </w:divsChild>
    </w:div>
    <w:div w:id="1851480130">
      <w:bodyDiv w:val="1"/>
      <w:marLeft w:val="0"/>
      <w:marRight w:val="0"/>
      <w:marTop w:val="0"/>
      <w:marBottom w:val="0"/>
      <w:divBdr>
        <w:top w:val="none" w:sz="0" w:space="0" w:color="auto"/>
        <w:left w:val="none" w:sz="0" w:space="0" w:color="auto"/>
        <w:bottom w:val="none" w:sz="0" w:space="0" w:color="auto"/>
        <w:right w:val="none" w:sz="0" w:space="0" w:color="auto"/>
      </w:divBdr>
      <w:divsChild>
        <w:div w:id="324550360">
          <w:marLeft w:val="0"/>
          <w:marRight w:val="0"/>
          <w:marTop w:val="0"/>
          <w:marBottom w:val="0"/>
          <w:divBdr>
            <w:top w:val="none" w:sz="0" w:space="0" w:color="auto"/>
            <w:left w:val="none" w:sz="0" w:space="0" w:color="auto"/>
            <w:bottom w:val="none" w:sz="0" w:space="0" w:color="auto"/>
            <w:right w:val="none" w:sz="0" w:space="0" w:color="auto"/>
          </w:divBdr>
        </w:div>
      </w:divsChild>
    </w:div>
    <w:div w:id="1867327533">
      <w:bodyDiv w:val="1"/>
      <w:marLeft w:val="0"/>
      <w:marRight w:val="0"/>
      <w:marTop w:val="0"/>
      <w:marBottom w:val="0"/>
      <w:divBdr>
        <w:top w:val="none" w:sz="0" w:space="0" w:color="auto"/>
        <w:left w:val="none" w:sz="0" w:space="0" w:color="auto"/>
        <w:bottom w:val="none" w:sz="0" w:space="0" w:color="auto"/>
        <w:right w:val="none" w:sz="0" w:space="0" w:color="auto"/>
      </w:divBdr>
      <w:divsChild>
        <w:div w:id="1132136274">
          <w:marLeft w:val="0"/>
          <w:marRight w:val="0"/>
          <w:marTop w:val="0"/>
          <w:marBottom w:val="0"/>
          <w:divBdr>
            <w:top w:val="none" w:sz="0" w:space="0" w:color="auto"/>
            <w:left w:val="none" w:sz="0" w:space="0" w:color="auto"/>
            <w:bottom w:val="none" w:sz="0" w:space="0" w:color="auto"/>
            <w:right w:val="none" w:sz="0" w:space="0" w:color="auto"/>
          </w:divBdr>
        </w:div>
      </w:divsChild>
    </w:div>
    <w:div w:id="1869877607">
      <w:bodyDiv w:val="1"/>
      <w:marLeft w:val="0"/>
      <w:marRight w:val="0"/>
      <w:marTop w:val="0"/>
      <w:marBottom w:val="0"/>
      <w:divBdr>
        <w:top w:val="none" w:sz="0" w:space="0" w:color="auto"/>
        <w:left w:val="none" w:sz="0" w:space="0" w:color="auto"/>
        <w:bottom w:val="none" w:sz="0" w:space="0" w:color="auto"/>
        <w:right w:val="none" w:sz="0" w:space="0" w:color="auto"/>
      </w:divBdr>
      <w:divsChild>
        <w:div w:id="716664392">
          <w:marLeft w:val="0"/>
          <w:marRight w:val="0"/>
          <w:marTop w:val="0"/>
          <w:marBottom w:val="0"/>
          <w:divBdr>
            <w:top w:val="none" w:sz="0" w:space="0" w:color="auto"/>
            <w:left w:val="none" w:sz="0" w:space="0" w:color="auto"/>
            <w:bottom w:val="none" w:sz="0" w:space="0" w:color="auto"/>
            <w:right w:val="none" w:sz="0" w:space="0" w:color="auto"/>
          </w:divBdr>
        </w:div>
        <w:div w:id="1750302139">
          <w:marLeft w:val="0"/>
          <w:marRight w:val="0"/>
          <w:marTop w:val="0"/>
          <w:marBottom w:val="0"/>
          <w:divBdr>
            <w:top w:val="none" w:sz="0" w:space="0" w:color="auto"/>
            <w:left w:val="none" w:sz="0" w:space="0" w:color="auto"/>
            <w:bottom w:val="none" w:sz="0" w:space="0" w:color="auto"/>
            <w:right w:val="none" w:sz="0" w:space="0" w:color="auto"/>
          </w:divBdr>
        </w:div>
        <w:div w:id="606542679">
          <w:marLeft w:val="0"/>
          <w:marRight w:val="0"/>
          <w:marTop w:val="0"/>
          <w:marBottom w:val="0"/>
          <w:divBdr>
            <w:top w:val="none" w:sz="0" w:space="0" w:color="auto"/>
            <w:left w:val="none" w:sz="0" w:space="0" w:color="auto"/>
            <w:bottom w:val="none" w:sz="0" w:space="0" w:color="auto"/>
            <w:right w:val="none" w:sz="0" w:space="0" w:color="auto"/>
          </w:divBdr>
        </w:div>
      </w:divsChild>
    </w:div>
    <w:div w:id="1887183876">
      <w:bodyDiv w:val="1"/>
      <w:marLeft w:val="0"/>
      <w:marRight w:val="0"/>
      <w:marTop w:val="0"/>
      <w:marBottom w:val="0"/>
      <w:divBdr>
        <w:top w:val="none" w:sz="0" w:space="0" w:color="auto"/>
        <w:left w:val="none" w:sz="0" w:space="0" w:color="auto"/>
        <w:bottom w:val="none" w:sz="0" w:space="0" w:color="auto"/>
        <w:right w:val="none" w:sz="0" w:space="0" w:color="auto"/>
      </w:divBdr>
      <w:divsChild>
        <w:div w:id="101612009">
          <w:marLeft w:val="0"/>
          <w:marRight w:val="0"/>
          <w:marTop w:val="0"/>
          <w:marBottom w:val="0"/>
          <w:divBdr>
            <w:top w:val="none" w:sz="0" w:space="0" w:color="auto"/>
            <w:left w:val="none" w:sz="0" w:space="0" w:color="auto"/>
            <w:bottom w:val="none" w:sz="0" w:space="0" w:color="auto"/>
            <w:right w:val="none" w:sz="0" w:space="0" w:color="auto"/>
          </w:divBdr>
        </w:div>
        <w:div w:id="184711388">
          <w:marLeft w:val="0"/>
          <w:marRight w:val="0"/>
          <w:marTop w:val="0"/>
          <w:marBottom w:val="0"/>
          <w:divBdr>
            <w:top w:val="none" w:sz="0" w:space="0" w:color="auto"/>
            <w:left w:val="none" w:sz="0" w:space="0" w:color="auto"/>
            <w:bottom w:val="none" w:sz="0" w:space="0" w:color="auto"/>
            <w:right w:val="none" w:sz="0" w:space="0" w:color="auto"/>
          </w:divBdr>
        </w:div>
        <w:div w:id="1151099552">
          <w:marLeft w:val="0"/>
          <w:marRight w:val="0"/>
          <w:marTop w:val="0"/>
          <w:marBottom w:val="0"/>
          <w:divBdr>
            <w:top w:val="none" w:sz="0" w:space="0" w:color="auto"/>
            <w:left w:val="none" w:sz="0" w:space="0" w:color="auto"/>
            <w:bottom w:val="none" w:sz="0" w:space="0" w:color="auto"/>
            <w:right w:val="none" w:sz="0" w:space="0" w:color="auto"/>
          </w:divBdr>
        </w:div>
        <w:div w:id="1268345277">
          <w:marLeft w:val="0"/>
          <w:marRight w:val="0"/>
          <w:marTop w:val="0"/>
          <w:marBottom w:val="0"/>
          <w:divBdr>
            <w:top w:val="none" w:sz="0" w:space="0" w:color="auto"/>
            <w:left w:val="none" w:sz="0" w:space="0" w:color="auto"/>
            <w:bottom w:val="none" w:sz="0" w:space="0" w:color="auto"/>
            <w:right w:val="none" w:sz="0" w:space="0" w:color="auto"/>
          </w:divBdr>
        </w:div>
        <w:div w:id="546532262">
          <w:marLeft w:val="0"/>
          <w:marRight w:val="0"/>
          <w:marTop w:val="0"/>
          <w:marBottom w:val="0"/>
          <w:divBdr>
            <w:top w:val="none" w:sz="0" w:space="0" w:color="auto"/>
            <w:left w:val="none" w:sz="0" w:space="0" w:color="auto"/>
            <w:bottom w:val="none" w:sz="0" w:space="0" w:color="auto"/>
            <w:right w:val="none" w:sz="0" w:space="0" w:color="auto"/>
          </w:divBdr>
        </w:div>
      </w:divsChild>
    </w:div>
    <w:div w:id="1888029280">
      <w:bodyDiv w:val="1"/>
      <w:marLeft w:val="0"/>
      <w:marRight w:val="0"/>
      <w:marTop w:val="0"/>
      <w:marBottom w:val="0"/>
      <w:divBdr>
        <w:top w:val="none" w:sz="0" w:space="0" w:color="auto"/>
        <w:left w:val="none" w:sz="0" w:space="0" w:color="auto"/>
        <w:bottom w:val="none" w:sz="0" w:space="0" w:color="auto"/>
        <w:right w:val="none" w:sz="0" w:space="0" w:color="auto"/>
      </w:divBdr>
      <w:divsChild>
        <w:div w:id="147137818">
          <w:marLeft w:val="0"/>
          <w:marRight w:val="0"/>
          <w:marTop w:val="0"/>
          <w:marBottom w:val="0"/>
          <w:divBdr>
            <w:top w:val="none" w:sz="0" w:space="0" w:color="auto"/>
            <w:left w:val="none" w:sz="0" w:space="0" w:color="auto"/>
            <w:bottom w:val="none" w:sz="0" w:space="0" w:color="auto"/>
            <w:right w:val="none" w:sz="0" w:space="0" w:color="auto"/>
          </w:divBdr>
        </w:div>
      </w:divsChild>
    </w:div>
    <w:div w:id="1892383480">
      <w:bodyDiv w:val="1"/>
      <w:marLeft w:val="0"/>
      <w:marRight w:val="0"/>
      <w:marTop w:val="0"/>
      <w:marBottom w:val="0"/>
      <w:divBdr>
        <w:top w:val="none" w:sz="0" w:space="0" w:color="auto"/>
        <w:left w:val="none" w:sz="0" w:space="0" w:color="auto"/>
        <w:bottom w:val="none" w:sz="0" w:space="0" w:color="auto"/>
        <w:right w:val="none" w:sz="0" w:space="0" w:color="auto"/>
      </w:divBdr>
      <w:divsChild>
        <w:div w:id="1762409259">
          <w:marLeft w:val="0"/>
          <w:marRight w:val="0"/>
          <w:marTop w:val="0"/>
          <w:marBottom w:val="0"/>
          <w:divBdr>
            <w:top w:val="none" w:sz="0" w:space="0" w:color="auto"/>
            <w:left w:val="none" w:sz="0" w:space="0" w:color="auto"/>
            <w:bottom w:val="none" w:sz="0" w:space="0" w:color="auto"/>
            <w:right w:val="none" w:sz="0" w:space="0" w:color="auto"/>
          </w:divBdr>
        </w:div>
        <w:div w:id="1729381290">
          <w:marLeft w:val="0"/>
          <w:marRight w:val="0"/>
          <w:marTop w:val="0"/>
          <w:marBottom w:val="0"/>
          <w:divBdr>
            <w:top w:val="none" w:sz="0" w:space="0" w:color="auto"/>
            <w:left w:val="none" w:sz="0" w:space="0" w:color="auto"/>
            <w:bottom w:val="none" w:sz="0" w:space="0" w:color="auto"/>
            <w:right w:val="none" w:sz="0" w:space="0" w:color="auto"/>
          </w:divBdr>
        </w:div>
      </w:divsChild>
    </w:div>
    <w:div w:id="1894778688">
      <w:bodyDiv w:val="1"/>
      <w:marLeft w:val="0"/>
      <w:marRight w:val="0"/>
      <w:marTop w:val="0"/>
      <w:marBottom w:val="0"/>
      <w:divBdr>
        <w:top w:val="none" w:sz="0" w:space="0" w:color="auto"/>
        <w:left w:val="none" w:sz="0" w:space="0" w:color="auto"/>
        <w:bottom w:val="none" w:sz="0" w:space="0" w:color="auto"/>
        <w:right w:val="none" w:sz="0" w:space="0" w:color="auto"/>
      </w:divBdr>
      <w:divsChild>
        <w:div w:id="344286062">
          <w:marLeft w:val="0"/>
          <w:marRight w:val="0"/>
          <w:marTop w:val="0"/>
          <w:marBottom w:val="0"/>
          <w:divBdr>
            <w:top w:val="none" w:sz="0" w:space="0" w:color="auto"/>
            <w:left w:val="none" w:sz="0" w:space="0" w:color="auto"/>
            <w:bottom w:val="none" w:sz="0" w:space="0" w:color="auto"/>
            <w:right w:val="none" w:sz="0" w:space="0" w:color="auto"/>
          </w:divBdr>
        </w:div>
        <w:div w:id="155153325">
          <w:marLeft w:val="0"/>
          <w:marRight w:val="0"/>
          <w:marTop w:val="0"/>
          <w:marBottom w:val="0"/>
          <w:divBdr>
            <w:top w:val="none" w:sz="0" w:space="0" w:color="auto"/>
            <w:left w:val="none" w:sz="0" w:space="0" w:color="auto"/>
            <w:bottom w:val="none" w:sz="0" w:space="0" w:color="auto"/>
            <w:right w:val="none" w:sz="0" w:space="0" w:color="auto"/>
          </w:divBdr>
        </w:div>
        <w:div w:id="1895921349">
          <w:marLeft w:val="0"/>
          <w:marRight w:val="0"/>
          <w:marTop w:val="0"/>
          <w:marBottom w:val="0"/>
          <w:divBdr>
            <w:top w:val="none" w:sz="0" w:space="0" w:color="auto"/>
            <w:left w:val="none" w:sz="0" w:space="0" w:color="auto"/>
            <w:bottom w:val="none" w:sz="0" w:space="0" w:color="auto"/>
            <w:right w:val="none" w:sz="0" w:space="0" w:color="auto"/>
          </w:divBdr>
        </w:div>
        <w:div w:id="2128812300">
          <w:marLeft w:val="0"/>
          <w:marRight w:val="0"/>
          <w:marTop w:val="0"/>
          <w:marBottom w:val="0"/>
          <w:divBdr>
            <w:top w:val="none" w:sz="0" w:space="0" w:color="auto"/>
            <w:left w:val="none" w:sz="0" w:space="0" w:color="auto"/>
            <w:bottom w:val="none" w:sz="0" w:space="0" w:color="auto"/>
            <w:right w:val="none" w:sz="0" w:space="0" w:color="auto"/>
          </w:divBdr>
        </w:div>
      </w:divsChild>
    </w:div>
    <w:div w:id="1906331533">
      <w:bodyDiv w:val="1"/>
      <w:marLeft w:val="0"/>
      <w:marRight w:val="0"/>
      <w:marTop w:val="0"/>
      <w:marBottom w:val="0"/>
      <w:divBdr>
        <w:top w:val="none" w:sz="0" w:space="0" w:color="auto"/>
        <w:left w:val="none" w:sz="0" w:space="0" w:color="auto"/>
        <w:bottom w:val="none" w:sz="0" w:space="0" w:color="auto"/>
        <w:right w:val="none" w:sz="0" w:space="0" w:color="auto"/>
      </w:divBdr>
      <w:divsChild>
        <w:div w:id="691807948">
          <w:marLeft w:val="0"/>
          <w:marRight w:val="0"/>
          <w:marTop w:val="0"/>
          <w:marBottom w:val="0"/>
          <w:divBdr>
            <w:top w:val="none" w:sz="0" w:space="0" w:color="auto"/>
            <w:left w:val="none" w:sz="0" w:space="0" w:color="auto"/>
            <w:bottom w:val="none" w:sz="0" w:space="0" w:color="auto"/>
            <w:right w:val="none" w:sz="0" w:space="0" w:color="auto"/>
          </w:divBdr>
        </w:div>
      </w:divsChild>
    </w:div>
    <w:div w:id="1908106506">
      <w:bodyDiv w:val="1"/>
      <w:marLeft w:val="0"/>
      <w:marRight w:val="0"/>
      <w:marTop w:val="0"/>
      <w:marBottom w:val="0"/>
      <w:divBdr>
        <w:top w:val="none" w:sz="0" w:space="0" w:color="auto"/>
        <w:left w:val="none" w:sz="0" w:space="0" w:color="auto"/>
        <w:bottom w:val="none" w:sz="0" w:space="0" w:color="auto"/>
        <w:right w:val="none" w:sz="0" w:space="0" w:color="auto"/>
      </w:divBdr>
      <w:divsChild>
        <w:div w:id="687606694">
          <w:marLeft w:val="0"/>
          <w:marRight w:val="0"/>
          <w:marTop w:val="0"/>
          <w:marBottom w:val="0"/>
          <w:divBdr>
            <w:top w:val="none" w:sz="0" w:space="0" w:color="auto"/>
            <w:left w:val="none" w:sz="0" w:space="0" w:color="auto"/>
            <w:bottom w:val="none" w:sz="0" w:space="0" w:color="auto"/>
            <w:right w:val="none" w:sz="0" w:space="0" w:color="auto"/>
          </w:divBdr>
        </w:div>
      </w:divsChild>
    </w:div>
    <w:div w:id="1914662456">
      <w:bodyDiv w:val="1"/>
      <w:marLeft w:val="0"/>
      <w:marRight w:val="0"/>
      <w:marTop w:val="0"/>
      <w:marBottom w:val="0"/>
      <w:divBdr>
        <w:top w:val="none" w:sz="0" w:space="0" w:color="auto"/>
        <w:left w:val="none" w:sz="0" w:space="0" w:color="auto"/>
        <w:bottom w:val="none" w:sz="0" w:space="0" w:color="auto"/>
        <w:right w:val="none" w:sz="0" w:space="0" w:color="auto"/>
      </w:divBdr>
      <w:divsChild>
        <w:div w:id="2129466671">
          <w:marLeft w:val="0"/>
          <w:marRight w:val="0"/>
          <w:marTop w:val="0"/>
          <w:marBottom w:val="0"/>
          <w:divBdr>
            <w:top w:val="none" w:sz="0" w:space="0" w:color="auto"/>
            <w:left w:val="none" w:sz="0" w:space="0" w:color="auto"/>
            <w:bottom w:val="none" w:sz="0" w:space="0" w:color="auto"/>
            <w:right w:val="none" w:sz="0" w:space="0" w:color="auto"/>
          </w:divBdr>
        </w:div>
        <w:div w:id="1195119994">
          <w:marLeft w:val="0"/>
          <w:marRight w:val="0"/>
          <w:marTop w:val="0"/>
          <w:marBottom w:val="0"/>
          <w:divBdr>
            <w:top w:val="none" w:sz="0" w:space="0" w:color="auto"/>
            <w:left w:val="none" w:sz="0" w:space="0" w:color="auto"/>
            <w:bottom w:val="none" w:sz="0" w:space="0" w:color="auto"/>
            <w:right w:val="none" w:sz="0" w:space="0" w:color="auto"/>
          </w:divBdr>
        </w:div>
        <w:div w:id="2093430053">
          <w:marLeft w:val="0"/>
          <w:marRight w:val="0"/>
          <w:marTop w:val="0"/>
          <w:marBottom w:val="0"/>
          <w:divBdr>
            <w:top w:val="none" w:sz="0" w:space="0" w:color="auto"/>
            <w:left w:val="none" w:sz="0" w:space="0" w:color="auto"/>
            <w:bottom w:val="none" w:sz="0" w:space="0" w:color="auto"/>
            <w:right w:val="none" w:sz="0" w:space="0" w:color="auto"/>
          </w:divBdr>
        </w:div>
        <w:div w:id="1580091417">
          <w:marLeft w:val="0"/>
          <w:marRight w:val="0"/>
          <w:marTop w:val="0"/>
          <w:marBottom w:val="0"/>
          <w:divBdr>
            <w:top w:val="none" w:sz="0" w:space="0" w:color="auto"/>
            <w:left w:val="none" w:sz="0" w:space="0" w:color="auto"/>
            <w:bottom w:val="none" w:sz="0" w:space="0" w:color="auto"/>
            <w:right w:val="none" w:sz="0" w:space="0" w:color="auto"/>
          </w:divBdr>
        </w:div>
        <w:div w:id="2080856698">
          <w:marLeft w:val="0"/>
          <w:marRight w:val="0"/>
          <w:marTop w:val="0"/>
          <w:marBottom w:val="0"/>
          <w:divBdr>
            <w:top w:val="none" w:sz="0" w:space="0" w:color="auto"/>
            <w:left w:val="none" w:sz="0" w:space="0" w:color="auto"/>
            <w:bottom w:val="none" w:sz="0" w:space="0" w:color="auto"/>
            <w:right w:val="none" w:sz="0" w:space="0" w:color="auto"/>
          </w:divBdr>
        </w:div>
        <w:div w:id="580023854">
          <w:marLeft w:val="0"/>
          <w:marRight w:val="0"/>
          <w:marTop w:val="0"/>
          <w:marBottom w:val="0"/>
          <w:divBdr>
            <w:top w:val="none" w:sz="0" w:space="0" w:color="auto"/>
            <w:left w:val="none" w:sz="0" w:space="0" w:color="auto"/>
            <w:bottom w:val="none" w:sz="0" w:space="0" w:color="auto"/>
            <w:right w:val="none" w:sz="0" w:space="0" w:color="auto"/>
          </w:divBdr>
        </w:div>
      </w:divsChild>
    </w:div>
    <w:div w:id="1922638331">
      <w:bodyDiv w:val="1"/>
      <w:marLeft w:val="0"/>
      <w:marRight w:val="0"/>
      <w:marTop w:val="0"/>
      <w:marBottom w:val="0"/>
      <w:divBdr>
        <w:top w:val="none" w:sz="0" w:space="0" w:color="auto"/>
        <w:left w:val="none" w:sz="0" w:space="0" w:color="auto"/>
        <w:bottom w:val="none" w:sz="0" w:space="0" w:color="auto"/>
        <w:right w:val="none" w:sz="0" w:space="0" w:color="auto"/>
      </w:divBdr>
      <w:divsChild>
        <w:div w:id="422145522">
          <w:marLeft w:val="0"/>
          <w:marRight w:val="0"/>
          <w:marTop w:val="0"/>
          <w:marBottom w:val="0"/>
          <w:divBdr>
            <w:top w:val="none" w:sz="0" w:space="0" w:color="auto"/>
            <w:left w:val="none" w:sz="0" w:space="0" w:color="auto"/>
            <w:bottom w:val="none" w:sz="0" w:space="0" w:color="auto"/>
            <w:right w:val="none" w:sz="0" w:space="0" w:color="auto"/>
          </w:divBdr>
        </w:div>
      </w:divsChild>
    </w:div>
    <w:div w:id="1957440510">
      <w:bodyDiv w:val="1"/>
      <w:marLeft w:val="0"/>
      <w:marRight w:val="0"/>
      <w:marTop w:val="0"/>
      <w:marBottom w:val="0"/>
      <w:divBdr>
        <w:top w:val="none" w:sz="0" w:space="0" w:color="auto"/>
        <w:left w:val="none" w:sz="0" w:space="0" w:color="auto"/>
        <w:bottom w:val="none" w:sz="0" w:space="0" w:color="auto"/>
        <w:right w:val="none" w:sz="0" w:space="0" w:color="auto"/>
      </w:divBdr>
      <w:divsChild>
        <w:div w:id="1414081058">
          <w:marLeft w:val="0"/>
          <w:marRight w:val="0"/>
          <w:marTop w:val="0"/>
          <w:marBottom w:val="0"/>
          <w:divBdr>
            <w:top w:val="none" w:sz="0" w:space="0" w:color="auto"/>
            <w:left w:val="none" w:sz="0" w:space="0" w:color="auto"/>
            <w:bottom w:val="none" w:sz="0" w:space="0" w:color="auto"/>
            <w:right w:val="none" w:sz="0" w:space="0" w:color="auto"/>
          </w:divBdr>
        </w:div>
      </w:divsChild>
    </w:div>
    <w:div w:id="1966427136">
      <w:bodyDiv w:val="1"/>
      <w:marLeft w:val="0"/>
      <w:marRight w:val="0"/>
      <w:marTop w:val="0"/>
      <w:marBottom w:val="0"/>
      <w:divBdr>
        <w:top w:val="none" w:sz="0" w:space="0" w:color="auto"/>
        <w:left w:val="none" w:sz="0" w:space="0" w:color="auto"/>
        <w:bottom w:val="none" w:sz="0" w:space="0" w:color="auto"/>
        <w:right w:val="none" w:sz="0" w:space="0" w:color="auto"/>
      </w:divBdr>
      <w:divsChild>
        <w:div w:id="332993474">
          <w:marLeft w:val="0"/>
          <w:marRight w:val="0"/>
          <w:marTop w:val="0"/>
          <w:marBottom w:val="0"/>
          <w:divBdr>
            <w:top w:val="none" w:sz="0" w:space="0" w:color="auto"/>
            <w:left w:val="none" w:sz="0" w:space="0" w:color="auto"/>
            <w:bottom w:val="none" w:sz="0" w:space="0" w:color="auto"/>
            <w:right w:val="none" w:sz="0" w:space="0" w:color="auto"/>
          </w:divBdr>
        </w:div>
        <w:div w:id="57218214">
          <w:marLeft w:val="0"/>
          <w:marRight w:val="0"/>
          <w:marTop w:val="0"/>
          <w:marBottom w:val="0"/>
          <w:divBdr>
            <w:top w:val="none" w:sz="0" w:space="0" w:color="auto"/>
            <w:left w:val="none" w:sz="0" w:space="0" w:color="auto"/>
            <w:bottom w:val="none" w:sz="0" w:space="0" w:color="auto"/>
            <w:right w:val="none" w:sz="0" w:space="0" w:color="auto"/>
          </w:divBdr>
        </w:div>
        <w:div w:id="624888312">
          <w:marLeft w:val="0"/>
          <w:marRight w:val="0"/>
          <w:marTop w:val="0"/>
          <w:marBottom w:val="0"/>
          <w:divBdr>
            <w:top w:val="none" w:sz="0" w:space="0" w:color="auto"/>
            <w:left w:val="none" w:sz="0" w:space="0" w:color="auto"/>
            <w:bottom w:val="none" w:sz="0" w:space="0" w:color="auto"/>
            <w:right w:val="none" w:sz="0" w:space="0" w:color="auto"/>
          </w:divBdr>
        </w:div>
      </w:divsChild>
    </w:div>
    <w:div w:id="1977177854">
      <w:bodyDiv w:val="1"/>
      <w:marLeft w:val="0"/>
      <w:marRight w:val="0"/>
      <w:marTop w:val="0"/>
      <w:marBottom w:val="0"/>
      <w:divBdr>
        <w:top w:val="none" w:sz="0" w:space="0" w:color="auto"/>
        <w:left w:val="none" w:sz="0" w:space="0" w:color="auto"/>
        <w:bottom w:val="none" w:sz="0" w:space="0" w:color="auto"/>
        <w:right w:val="none" w:sz="0" w:space="0" w:color="auto"/>
      </w:divBdr>
      <w:divsChild>
        <w:div w:id="788861626">
          <w:marLeft w:val="0"/>
          <w:marRight w:val="0"/>
          <w:marTop w:val="0"/>
          <w:marBottom w:val="0"/>
          <w:divBdr>
            <w:top w:val="none" w:sz="0" w:space="0" w:color="auto"/>
            <w:left w:val="none" w:sz="0" w:space="0" w:color="auto"/>
            <w:bottom w:val="none" w:sz="0" w:space="0" w:color="auto"/>
            <w:right w:val="none" w:sz="0" w:space="0" w:color="auto"/>
          </w:divBdr>
        </w:div>
      </w:divsChild>
    </w:div>
    <w:div w:id="1990550371">
      <w:bodyDiv w:val="1"/>
      <w:marLeft w:val="0"/>
      <w:marRight w:val="0"/>
      <w:marTop w:val="0"/>
      <w:marBottom w:val="0"/>
      <w:divBdr>
        <w:top w:val="none" w:sz="0" w:space="0" w:color="auto"/>
        <w:left w:val="none" w:sz="0" w:space="0" w:color="auto"/>
        <w:bottom w:val="none" w:sz="0" w:space="0" w:color="auto"/>
        <w:right w:val="none" w:sz="0" w:space="0" w:color="auto"/>
      </w:divBdr>
      <w:divsChild>
        <w:div w:id="1776511790">
          <w:marLeft w:val="0"/>
          <w:marRight w:val="0"/>
          <w:marTop w:val="0"/>
          <w:marBottom w:val="0"/>
          <w:divBdr>
            <w:top w:val="none" w:sz="0" w:space="0" w:color="auto"/>
            <w:left w:val="none" w:sz="0" w:space="0" w:color="auto"/>
            <w:bottom w:val="none" w:sz="0" w:space="0" w:color="auto"/>
            <w:right w:val="none" w:sz="0" w:space="0" w:color="auto"/>
          </w:divBdr>
        </w:div>
      </w:divsChild>
    </w:div>
    <w:div w:id="1991205502">
      <w:bodyDiv w:val="1"/>
      <w:marLeft w:val="0"/>
      <w:marRight w:val="0"/>
      <w:marTop w:val="0"/>
      <w:marBottom w:val="0"/>
      <w:divBdr>
        <w:top w:val="none" w:sz="0" w:space="0" w:color="auto"/>
        <w:left w:val="none" w:sz="0" w:space="0" w:color="auto"/>
        <w:bottom w:val="none" w:sz="0" w:space="0" w:color="auto"/>
        <w:right w:val="none" w:sz="0" w:space="0" w:color="auto"/>
      </w:divBdr>
      <w:divsChild>
        <w:div w:id="410466802">
          <w:marLeft w:val="0"/>
          <w:marRight w:val="0"/>
          <w:marTop w:val="0"/>
          <w:marBottom w:val="0"/>
          <w:divBdr>
            <w:top w:val="none" w:sz="0" w:space="0" w:color="auto"/>
            <w:left w:val="none" w:sz="0" w:space="0" w:color="auto"/>
            <w:bottom w:val="none" w:sz="0" w:space="0" w:color="auto"/>
            <w:right w:val="none" w:sz="0" w:space="0" w:color="auto"/>
          </w:divBdr>
        </w:div>
        <w:div w:id="105659412">
          <w:marLeft w:val="0"/>
          <w:marRight w:val="0"/>
          <w:marTop w:val="0"/>
          <w:marBottom w:val="0"/>
          <w:divBdr>
            <w:top w:val="none" w:sz="0" w:space="0" w:color="auto"/>
            <w:left w:val="none" w:sz="0" w:space="0" w:color="auto"/>
            <w:bottom w:val="none" w:sz="0" w:space="0" w:color="auto"/>
            <w:right w:val="none" w:sz="0" w:space="0" w:color="auto"/>
          </w:divBdr>
        </w:div>
      </w:divsChild>
    </w:div>
    <w:div w:id="1994750213">
      <w:bodyDiv w:val="1"/>
      <w:marLeft w:val="0"/>
      <w:marRight w:val="0"/>
      <w:marTop w:val="0"/>
      <w:marBottom w:val="0"/>
      <w:divBdr>
        <w:top w:val="none" w:sz="0" w:space="0" w:color="auto"/>
        <w:left w:val="none" w:sz="0" w:space="0" w:color="auto"/>
        <w:bottom w:val="none" w:sz="0" w:space="0" w:color="auto"/>
        <w:right w:val="none" w:sz="0" w:space="0" w:color="auto"/>
      </w:divBdr>
      <w:divsChild>
        <w:div w:id="1602837467">
          <w:marLeft w:val="0"/>
          <w:marRight w:val="0"/>
          <w:marTop w:val="0"/>
          <w:marBottom w:val="0"/>
          <w:divBdr>
            <w:top w:val="none" w:sz="0" w:space="0" w:color="auto"/>
            <w:left w:val="none" w:sz="0" w:space="0" w:color="auto"/>
            <w:bottom w:val="none" w:sz="0" w:space="0" w:color="auto"/>
            <w:right w:val="none" w:sz="0" w:space="0" w:color="auto"/>
          </w:divBdr>
        </w:div>
        <w:div w:id="2101028637">
          <w:marLeft w:val="0"/>
          <w:marRight w:val="0"/>
          <w:marTop w:val="0"/>
          <w:marBottom w:val="0"/>
          <w:divBdr>
            <w:top w:val="none" w:sz="0" w:space="0" w:color="auto"/>
            <w:left w:val="none" w:sz="0" w:space="0" w:color="auto"/>
            <w:bottom w:val="none" w:sz="0" w:space="0" w:color="auto"/>
            <w:right w:val="none" w:sz="0" w:space="0" w:color="auto"/>
          </w:divBdr>
        </w:div>
        <w:div w:id="623930200">
          <w:marLeft w:val="0"/>
          <w:marRight w:val="0"/>
          <w:marTop w:val="0"/>
          <w:marBottom w:val="0"/>
          <w:divBdr>
            <w:top w:val="none" w:sz="0" w:space="0" w:color="auto"/>
            <w:left w:val="none" w:sz="0" w:space="0" w:color="auto"/>
            <w:bottom w:val="none" w:sz="0" w:space="0" w:color="auto"/>
            <w:right w:val="none" w:sz="0" w:space="0" w:color="auto"/>
          </w:divBdr>
        </w:div>
        <w:div w:id="1102453124">
          <w:marLeft w:val="0"/>
          <w:marRight w:val="0"/>
          <w:marTop w:val="0"/>
          <w:marBottom w:val="0"/>
          <w:divBdr>
            <w:top w:val="none" w:sz="0" w:space="0" w:color="auto"/>
            <w:left w:val="none" w:sz="0" w:space="0" w:color="auto"/>
            <w:bottom w:val="none" w:sz="0" w:space="0" w:color="auto"/>
            <w:right w:val="none" w:sz="0" w:space="0" w:color="auto"/>
          </w:divBdr>
        </w:div>
      </w:divsChild>
    </w:div>
    <w:div w:id="2002655775">
      <w:bodyDiv w:val="1"/>
      <w:marLeft w:val="0"/>
      <w:marRight w:val="0"/>
      <w:marTop w:val="0"/>
      <w:marBottom w:val="0"/>
      <w:divBdr>
        <w:top w:val="none" w:sz="0" w:space="0" w:color="auto"/>
        <w:left w:val="none" w:sz="0" w:space="0" w:color="auto"/>
        <w:bottom w:val="none" w:sz="0" w:space="0" w:color="auto"/>
        <w:right w:val="none" w:sz="0" w:space="0" w:color="auto"/>
      </w:divBdr>
      <w:divsChild>
        <w:div w:id="568154565">
          <w:marLeft w:val="0"/>
          <w:marRight w:val="0"/>
          <w:marTop w:val="0"/>
          <w:marBottom w:val="0"/>
          <w:divBdr>
            <w:top w:val="none" w:sz="0" w:space="0" w:color="auto"/>
            <w:left w:val="none" w:sz="0" w:space="0" w:color="auto"/>
            <w:bottom w:val="none" w:sz="0" w:space="0" w:color="auto"/>
            <w:right w:val="none" w:sz="0" w:space="0" w:color="auto"/>
          </w:divBdr>
        </w:div>
        <w:div w:id="168831522">
          <w:marLeft w:val="0"/>
          <w:marRight w:val="0"/>
          <w:marTop w:val="0"/>
          <w:marBottom w:val="0"/>
          <w:divBdr>
            <w:top w:val="none" w:sz="0" w:space="0" w:color="auto"/>
            <w:left w:val="none" w:sz="0" w:space="0" w:color="auto"/>
            <w:bottom w:val="none" w:sz="0" w:space="0" w:color="auto"/>
            <w:right w:val="none" w:sz="0" w:space="0" w:color="auto"/>
          </w:divBdr>
        </w:div>
      </w:divsChild>
    </w:div>
    <w:div w:id="2012563993">
      <w:bodyDiv w:val="1"/>
      <w:marLeft w:val="0"/>
      <w:marRight w:val="0"/>
      <w:marTop w:val="0"/>
      <w:marBottom w:val="0"/>
      <w:divBdr>
        <w:top w:val="none" w:sz="0" w:space="0" w:color="auto"/>
        <w:left w:val="none" w:sz="0" w:space="0" w:color="auto"/>
        <w:bottom w:val="none" w:sz="0" w:space="0" w:color="auto"/>
        <w:right w:val="none" w:sz="0" w:space="0" w:color="auto"/>
      </w:divBdr>
      <w:divsChild>
        <w:div w:id="2064868105">
          <w:marLeft w:val="0"/>
          <w:marRight w:val="0"/>
          <w:marTop w:val="0"/>
          <w:marBottom w:val="0"/>
          <w:divBdr>
            <w:top w:val="none" w:sz="0" w:space="0" w:color="auto"/>
            <w:left w:val="none" w:sz="0" w:space="0" w:color="auto"/>
            <w:bottom w:val="none" w:sz="0" w:space="0" w:color="auto"/>
            <w:right w:val="none" w:sz="0" w:space="0" w:color="auto"/>
          </w:divBdr>
        </w:div>
      </w:divsChild>
    </w:div>
    <w:div w:id="2013873162">
      <w:bodyDiv w:val="1"/>
      <w:marLeft w:val="0"/>
      <w:marRight w:val="0"/>
      <w:marTop w:val="0"/>
      <w:marBottom w:val="0"/>
      <w:divBdr>
        <w:top w:val="none" w:sz="0" w:space="0" w:color="auto"/>
        <w:left w:val="none" w:sz="0" w:space="0" w:color="auto"/>
        <w:bottom w:val="none" w:sz="0" w:space="0" w:color="auto"/>
        <w:right w:val="none" w:sz="0" w:space="0" w:color="auto"/>
      </w:divBdr>
      <w:divsChild>
        <w:div w:id="814220098">
          <w:marLeft w:val="0"/>
          <w:marRight w:val="0"/>
          <w:marTop w:val="0"/>
          <w:marBottom w:val="0"/>
          <w:divBdr>
            <w:top w:val="none" w:sz="0" w:space="0" w:color="auto"/>
            <w:left w:val="none" w:sz="0" w:space="0" w:color="auto"/>
            <w:bottom w:val="none" w:sz="0" w:space="0" w:color="auto"/>
            <w:right w:val="none" w:sz="0" w:space="0" w:color="auto"/>
          </w:divBdr>
        </w:div>
      </w:divsChild>
    </w:div>
    <w:div w:id="2019575893">
      <w:bodyDiv w:val="1"/>
      <w:marLeft w:val="0"/>
      <w:marRight w:val="0"/>
      <w:marTop w:val="0"/>
      <w:marBottom w:val="0"/>
      <w:divBdr>
        <w:top w:val="none" w:sz="0" w:space="0" w:color="auto"/>
        <w:left w:val="none" w:sz="0" w:space="0" w:color="auto"/>
        <w:bottom w:val="none" w:sz="0" w:space="0" w:color="auto"/>
        <w:right w:val="none" w:sz="0" w:space="0" w:color="auto"/>
      </w:divBdr>
      <w:divsChild>
        <w:div w:id="1566835889">
          <w:marLeft w:val="0"/>
          <w:marRight w:val="0"/>
          <w:marTop w:val="0"/>
          <w:marBottom w:val="0"/>
          <w:divBdr>
            <w:top w:val="none" w:sz="0" w:space="0" w:color="auto"/>
            <w:left w:val="none" w:sz="0" w:space="0" w:color="auto"/>
            <w:bottom w:val="none" w:sz="0" w:space="0" w:color="auto"/>
            <w:right w:val="none" w:sz="0" w:space="0" w:color="auto"/>
          </w:divBdr>
        </w:div>
      </w:divsChild>
    </w:div>
    <w:div w:id="2020542700">
      <w:bodyDiv w:val="1"/>
      <w:marLeft w:val="0"/>
      <w:marRight w:val="0"/>
      <w:marTop w:val="0"/>
      <w:marBottom w:val="0"/>
      <w:divBdr>
        <w:top w:val="none" w:sz="0" w:space="0" w:color="auto"/>
        <w:left w:val="none" w:sz="0" w:space="0" w:color="auto"/>
        <w:bottom w:val="none" w:sz="0" w:space="0" w:color="auto"/>
        <w:right w:val="none" w:sz="0" w:space="0" w:color="auto"/>
      </w:divBdr>
      <w:divsChild>
        <w:div w:id="2110735844">
          <w:marLeft w:val="0"/>
          <w:marRight w:val="0"/>
          <w:marTop w:val="0"/>
          <w:marBottom w:val="0"/>
          <w:divBdr>
            <w:top w:val="none" w:sz="0" w:space="0" w:color="auto"/>
            <w:left w:val="none" w:sz="0" w:space="0" w:color="auto"/>
            <w:bottom w:val="none" w:sz="0" w:space="0" w:color="auto"/>
            <w:right w:val="none" w:sz="0" w:space="0" w:color="auto"/>
          </w:divBdr>
        </w:div>
        <w:div w:id="1704860162">
          <w:marLeft w:val="0"/>
          <w:marRight w:val="0"/>
          <w:marTop w:val="0"/>
          <w:marBottom w:val="0"/>
          <w:divBdr>
            <w:top w:val="none" w:sz="0" w:space="0" w:color="auto"/>
            <w:left w:val="none" w:sz="0" w:space="0" w:color="auto"/>
            <w:bottom w:val="none" w:sz="0" w:space="0" w:color="auto"/>
            <w:right w:val="none" w:sz="0" w:space="0" w:color="auto"/>
          </w:divBdr>
        </w:div>
        <w:div w:id="1324508926">
          <w:marLeft w:val="0"/>
          <w:marRight w:val="0"/>
          <w:marTop w:val="0"/>
          <w:marBottom w:val="0"/>
          <w:divBdr>
            <w:top w:val="none" w:sz="0" w:space="0" w:color="auto"/>
            <w:left w:val="none" w:sz="0" w:space="0" w:color="auto"/>
            <w:bottom w:val="none" w:sz="0" w:space="0" w:color="auto"/>
            <w:right w:val="none" w:sz="0" w:space="0" w:color="auto"/>
          </w:divBdr>
        </w:div>
        <w:div w:id="992025614">
          <w:marLeft w:val="0"/>
          <w:marRight w:val="0"/>
          <w:marTop w:val="0"/>
          <w:marBottom w:val="0"/>
          <w:divBdr>
            <w:top w:val="none" w:sz="0" w:space="0" w:color="auto"/>
            <w:left w:val="none" w:sz="0" w:space="0" w:color="auto"/>
            <w:bottom w:val="none" w:sz="0" w:space="0" w:color="auto"/>
            <w:right w:val="none" w:sz="0" w:space="0" w:color="auto"/>
          </w:divBdr>
        </w:div>
        <w:div w:id="1620989647">
          <w:marLeft w:val="0"/>
          <w:marRight w:val="0"/>
          <w:marTop w:val="0"/>
          <w:marBottom w:val="0"/>
          <w:divBdr>
            <w:top w:val="none" w:sz="0" w:space="0" w:color="auto"/>
            <w:left w:val="none" w:sz="0" w:space="0" w:color="auto"/>
            <w:bottom w:val="none" w:sz="0" w:space="0" w:color="auto"/>
            <w:right w:val="none" w:sz="0" w:space="0" w:color="auto"/>
          </w:divBdr>
        </w:div>
        <w:div w:id="1728995704">
          <w:marLeft w:val="0"/>
          <w:marRight w:val="0"/>
          <w:marTop w:val="0"/>
          <w:marBottom w:val="0"/>
          <w:divBdr>
            <w:top w:val="none" w:sz="0" w:space="0" w:color="auto"/>
            <w:left w:val="none" w:sz="0" w:space="0" w:color="auto"/>
            <w:bottom w:val="none" w:sz="0" w:space="0" w:color="auto"/>
            <w:right w:val="none" w:sz="0" w:space="0" w:color="auto"/>
          </w:divBdr>
        </w:div>
        <w:div w:id="1393694368">
          <w:marLeft w:val="0"/>
          <w:marRight w:val="0"/>
          <w:marTop w:val="0"/>
          <w:marBottom w:val="0"/>
          <w:divBdr>
            <w:top w:val="none" w:sz="0" w:space="0" w:color="auto"/>
            <w:left w:val="none" w:sz="0" w:space="0" w:color="auto"/>
            <w:bottom w:val="none" w:sz="0" w:space="0" w:color="auto"/>
            <w:right w:val="none" w:sz="0" w:space="0" w:color="auto"/>
          </w:divBdr>
        </w:div>
      </w:divsChild>
    </w:div>
    <w:div w:id="2025665122">
      <w:bodyDiv w:val="1"/>
      <w:marLeft w:val="0"/>
      <w:marRight w:val="0"/>
      <w:marTop w:val="0"/>
      <w:marBottom w:val="0"/>
      <w:divBdr>
        <w:top w:val="none" w:sz="0" w:space="0" w:color="auto"/>
        <w:left w:val="none" w:sz="0" w:space="0" w:color="auto"/>
        <w:bottom w:val="none" w:sz="0" w:space="0" w:color="auto"/>
        <w:right w:val="none" w:sz="0" w:space="0" w:color="auto"/>
      </w:divBdr>
      <w:divsChild>
        <w:div w:id="805312922">
          <w:marLeft w:val="0"/>
          <w:marRight w:val="0"/>
          <w:marTop w:val="0"/>
          <w:marBottom w:val="0"/>
          <w:divBdr>
            <w:top w:val="none" w:sz="0" w:space="0" w:color="auto"/>
            <w:left w:val="none" w:sz="0" w:space="0" w:color="auto"/>
            <w:bottom w:val="none" w:sz="0" w:space="0" w:color="auto"/>
            <w:right w:val="none" w:sz="0" w:space="0" w:color="auto"/>
          </w:divBdr>
        </w:div>
        <w:div w:id="874779606">
          <w:marLeft w:val="0"/>
          <w:marRight w:val="0"/>
          <w:marTop w:val="0"/>
          <w:marBottom w:val="0"/>
          <w:divBdr>
            <w:top w:val="none" w:sz="0" w:space="0" w:color="auto"/>
            <w:left w:val="none" w:sz="0" w:space="0" w:color="auto"/>
            <w:bottom w:val="none" w:sz="0" w:space="0" w:color="auto"/>
            <w:right w:val="none" w:sz="0" w:space="0" w:color="auto"/>
          </w:divBdr>
        </w:div>
        <w:div w:id="1936670067">
          <w:marLeft w:val="0"/>
          <w:marRight w:val="0"/>
          <w:marTop w:val="0"/>
          <w:marBottom w:val="0"/>
          <w:divBdr>
            <w:top w:val="none" w:sz="0" w:space="0" w:color="auto"/>
            <w:left w:val="none" w:sz="0" w:space="0" w:color="auto"/>
            <w:bottom w:val="none" w:sz="0" w:space="0" w:color="auto"/>
            <w:right w:val="none" w:sz="0" w:space="0" w:color="auto"/>
          </w:divBdr>
        </w:div>
      </w:divsChild>
    </w:div>
    <w:div w:id="2026318221">
      <w:bodyDiv w:val="1"/>
      <w:marLeft w:val="0"/>
      <w:marRight w:val="0"/>
      <w:marTop w:val="0"/>
      <w:marBottom w:val="0"/>
      <w:divBdr>
        <w:top w:val="none" w:sz="0" w:space="0" w:color="auto"/>
        <w:left w:val="none" w:sz="0" w:space="0" w:color="auto"/>
        <w:bottom w:val="none" w:sz="0" w:space="0" w:color="auto"/>
        <w:right w:val="none" w:sz="0" w:space="0" w:color="auto"/>
      </w:divBdr>
      <w:divsChild>
        <w:div w:id="1489205710">
          <w:marLeft w:val="0"/>
          <w:marRight w:val="0"/>
          <w:marTop w:val="0"/>
          <w:marBottom w:val="0"/>
          <w:divBdr>
            <w:top w:val="none" w:sz="0" w:space="0" w:color="auto"/>
            <w:left w:val="none" w:sz="0" w:space="0" w:color="auto"/>
            <w:bottom w:val="none" w:sz="0" w:space="0" w:color="auto"/>
            <w:right w:val="none" w:sz="0" w:space="0" w:color="auto"/>
          </w:divBdr>
        </w:div>
      </w:divsChild>
    </w:div>
    <w:div w:id="2039817584">
      <w:bodyDiv w:val="1"/>
      <w:marLeft w:val="0"/>
      <w:marRight w:val="0"/>
      <w:marTop w:val="0"/>
      <w:marBottom w:val="0"/>
      <w:divBdr>
        <w:top w:val="none" w:sz="0" w:space="0" w:color="auto"/>
        <w:left w:val="none" w:sz="0" w:space="0" w:color="auto"/>
        <w:bottom w:val="none" w:sz="0" w:space="0" w:color="auto"/>
        <w:right w:val="none" w:sz="0" w:space="0" w:color="auto"/>
      </w:divBdr>
      <w:divsChild>
        <w:div w:id="1831486889">
          <w:marLeft w:val="0"/>
          <w:marRight w:val="0"/>
          <w:marTop w:val="0"/>
          <w:marBottom w:val="0"/>
          <w:divBdr>
            <w:top w:val="none" w:sz="0" w:space="0" w:color="auto"/>
            <w:left w:val="none" w:sz="0" w:space="0" w:color="auto"/>
            <w:bottom w:val="none" w:sz="0" w:space="0" w:color="auto"/>
            <w:right w:val="none" w:sz="0" w:space="0" w:color="auto"/>
          </w:divBdr>
        </w:div>
      </w:divsChild>
    </w:div>
    <w:div w:id="2045977950">
      <w:bodyDiv w:val="1"/>
      <w:marLeft w:val="0"/>
      <w:marRight w:val="0"/>
      <w:marTop w:val="0"/>
      <w:marBottom w:val="0"/>
      <w:divBdr>
        <w:top w:val="none" w:sz="0" w:space="0" w:color="auto"/>
        <w:left w:val="none" w:sz="0" w:space="0" w:color="auto"/>
        <w:bottom w:val="none" w:sz="0" w:space="0" w:color="auto"/>
        <w:right w:val="none" w:sz="0" w:space="0" w:color="auto"/>
      </w:divBdr>
      <w:divsChild>
        <w:div w:id="1952279236">
          <w:marLeft w:val="0"/>
          <w:marRight w:val="0"/>
          <w:marTop w:val="0"/>
          <w:marBottom w:val="0"/>
          <w:divBdr>
            <w:top w:val="none" w:sz="0" w:space="0" w:color="auto"/>
            <w:left w:val="none" w:sz="0" w:space="0" w:color="auto"/>
            <w:bottom w:val="none" w:sz="0" w:space="0" w:color="auto"/>
            <w:right w:val="none" w:sz="0" w:space="0" w:color="auto"/>
          </w:divBdr>
        </w:div>
      </w:divsChild>
    </w:div>
    <w:div w:id="2053537579">
      <w:bodyDiv w:val="1"/>
      <w:marLeft w:val="0"/>
      <w:marRight w:val="0"/>
      <w:marTop w:val="0"/>
      <w:marBottom w:val="0"/>
      <w:divBdr>
        <w:top w:val="none" w:sz="0" w:space="0" w:color="auto"/>
        <w:left w:val="none" w:sz="0" w:space="0" w:color="auto"/>
        <w:bottom w:val="none" w:sz="0" w:space="0" w:color="auto"/>
        <w:right w:val="none" w:sz="0" w:space="0" w:color="auto"/>
      </w:divBdr>
      <w:divsChild>
        <w:div w:id="1615332513">
          <w:marLeft w:val="0"/>
          <w:marRight w:val="0"/>
          <w:marTop w:val="0"/>
          <w:marBottom w:val="0"/>
          <w:divBdr>
            <w:top w:val="none" w:sz="0" w:space="0" w:color="auto"/>
            <w:left w:val="none" w:sz="0" w:space="0" w:color="auto"/>
            <w:bottom w:val="none" w:sz="0" w:space="0" w:color="auto"/>
            <w:right w:val="none" w:sz="0" w:space="0" w:color="auto"/>
          </w:divBdr>
        </w:div>
        <w:div w:id="441800117">
          <w:marLeft w:val="0"/>
          <w:marRight w:val="0"/>
          <w:marTop w:val="0"/>
          <w:marBottom w:val="0"/>
          <w:divBdr>
            <w:top w:val="none" w:sz="0" w:space="0" w:color="auto"/>
            <w:left w:val="none" w:sz="0" w:space="0" w:color="auto"/>
            <w:bottom w:val="none" w:sz="0" w:space="0" w:color="auto"/>
            <w:right w:val="none" w:sz="0" w:space="0" w:color="auto"/>
          </w:divBdr>
        </w:div>
        <w:div w:id="554321840">
          <w:marLeft w:val="0"/>
          <w:marRight w:val="0"/>
          <w:marTop w:val="0"/>
          <w:marBottom w:val="0"/>
          <w:divBdr>
            <w:top w:val="none" w:sz="0" w:space="0" w:color="auto"/>
            <w:left w:val="none" w:sz="0" w:space="0" w:color="auto"/>
            <w:bottom w:val="none" w:sz="0" w:space="0" w:color="auto"/>
            <w:right w:val="none" w:sz="0" w:space="0" w:color="auto"/>
          </w:divBdr>
        </w:div>
        <w:div w:id="1170564614">
          <w:marLeft w:val="0"/>
          <w:marRight w:val="0"/>
          <w:marTop w:val="0"/>
          <w:marBottom w:val="0"/>
          <w:divBdr>
            <w:top w:val="none" w:sz="0" w:space="0" w:color="auto"/>
            <w:left w:val="none" w:sz="0" w:space="0" w:color="auto"/>
            <w:bottom w:val="none" w:sz="0" w:space="0" w:color="auto"/>
            <w:right w:val="none" w:sz="0" w:space="0" w:color="auto"/>
          </w:divBdr>
        </w:div>
        <w:div w:id="278536070">
          <w:marLeft w:val="0"/>
          <w:marRight w:val="0"/>
          <w:marTop w:val="0"/>
          <w:marBottom w:val="0"/>
          <w:divBdr>
            <w:top w:val="none" w:sz="0" w:space="0" w:color="auto"/>
            <w:left w:val="none" w:sz="0" w:space="0" w:color="auto"/>
            <w:bottom w:val="none" w:sz="0" w:space="0" w:color="auto"/>
            <w:right w:val="none" w:sz="0" w:space="0" w:color="auto"/>
          </w:divBdr>
        </w:div>
      </w:divsChild>
    </w:div>
    <w:div w:id="2057656542">
      <w:bodyDiv w:val="1"/>
      <w:marLeft w:val="0"/>
      <w:marRight w:val="0"/>
      <w:marTop w:val="0"/>
      <w:marBottom w:val="0"/>
      <w:divBdr>
        <w:top w:val="none" w:sz="0" w:space="0" w:color="auto"/>
        <w:left w:val="none" w:sz="0" w:space="0" w:color="auto"/>
        <w:bottom w:val="none" w:sz="0" w:space="0" w:color="auto"/>
        <w:right w:val="none" w:sz="0" w:space="0" w:color="auto"/>
      </w:divBdr>
      <w:divsChild>
        <w:div w:id="825827611">
          <w:marLeft w:val="0"/>
          <w:marRight w:val="0"/>
          <w:marTop w:val="0"/>
          <w:marBottom w:val="0"/>
          <w:divBdr>
            <w:top w:val="none" w:sz="0" w:space="0" w:color="auto"/>
            <w:left w:val="none" w:sz="0" w:space="0" w:color="auto"/>
            <w:bottom w:val="none" w:sz="0" w:space="0" w:color="auto"/>
            <w:right w:val="none" w:sz="0" w:space="0" w:color="auto"/>
          </w:divBdr>
        </w:div>
        <w:div w:id="580217395">
          <w:marLeft w:val="0"/>
          <w:marRight w:val="0"/>
          <w:marTop w:val="0"/>
          <w:marBottom w:val="0"/>
          <w:divBdr>
            <w:top w:val="none" w:sz="0" w:space="0" w:color="auto"/>
            <w:left w:val="none" w:sz="0" w:space="0" w:color="auto"/>
            <w:bottom w:val="none" w:sz="0" w:space="0" w:color="auto"/>
            <w:right w:val="none" w:sz="0" w:space="0" w:color="auto"/>
          </w:divBdr>
        </w:div>
        <w:div w:id="1600677371">
          <w:marLeft w:val="0"/>
          <w:marRight w:val="0"/>
          <w:marTop w:val="0"/>
          <w:marBottom w:val="0"/>
          <w:divBdr>
            <w:top w:val="none" w:sz="0" w:space="0" w:color="auto"/>
            <w:left w:val="none" w:sz="0" w:space="0" w:color="auto"/>
            <w:bottom w:val="none" w:sz="0" w:space="0" w:color="auto"/>
            <w:right w:val="none" w:sz="0" w:space="0" w:color="auto"/>
          </w:divBdr>
        </w:div>
        <w:div w:id="40447747">
          <w:marLeft w:val="0"/>
          <w:marRight w:val="0"/>
          <w:marTop w:val="0"/>
          <w:marBottom w:val="0"/>
          <w:divBdr>
            <w:top w:val="none" w:sz="0" w:space="0" w:color="auto"/>
            <w:left w:val="none" w:sz="0" w:space="0" w:color="auto"/>
            <w:bottom w:val="none" w:sz="0" w:space="0" w:color="auto"/>
            <w:right w:val="none" w:sz="0" w:space="0" w:color="auto"/>
          </w:divBdr>
        </w:div>
        <w:div w:id="544174196">
          <w:marLeft w:val="0"/>
          <w:marRight w:val="0"/>
          <w:marTop w:val="0"/>
          <w:marBottom w:val="0"/>
          <w:divBdr>
            <w:top w:val="none" w:sz="0" w:space="0" w:color="auto"/>
            <w:left w:val="none" w:sz="0" w:space="0" w:color="auto"/>
            <w:bottom w:val="none" w:sz="0" w:space="0" w:color="auto"/>
            <w:right w:val="none" w:sz="0" w:space="0" w:color="auto"/>
          </w:divBdr>
        </w:div>
        <w:div w:id="1240484205">
          <w:marLeft w:val="0"/>
          <w:marRight w:val="0"/>
          <w:marTop w:val="0"/>
          <w:marBottom w:val="0"/>
          <w:divBdr>
            <w:top w:val="none" w:sz="0" w:space="0" w:color="auto"/>
            <w:left w:val="none" w:sz="0" w:space="0" w:color="auto"/>
            <w:bottom w:val="none" w:sz="0" w:space="0" w:color="auto"/>
            <w:right w:val="none" w:sz="0" w:space="0" w:color="auto"/>
          </w:divBdr>
        </w:div>
      </w:divsChild>
    </w:div>
    <w:div w:id="2060549599">
      <w:bodyDiv w:val="1"/>
      <w:marLeft w:val="0"/>
      <w:marRight w:val="0"/>
      <w:marTop w:val="0"/>
      <w:marBottom w:val="0"/>
      <w:divBdr>
        <w:top w:val="none" w:sz="0" w:space="0" w:color="auto"/>
        <w:left w:val="none" w:sz="0" w:space="0" w:color="auto"/>
        <w:bottom w:val="none" w:sz="0" w:space="0" w:color="auto"/>
        <w:right w:val="none" w:sz="0" w:space="0" w:color="auto"/>
      </w:divBdr>
      <w:divsChild>
        <w:div w:id="1458066392">
          <w:marLeft w:val="0"/>
          <w:marRight w:val="0"/>
          <w:marTop w:val="0"/>
          <w:marBottom w:val="0"/>
          <w:divBdr>
            <w:top w:val="none" w:sz="0" w:space="0" w:color="auto"/>
            <w:left w:val="none" w:sz="0" w:space="0" w:color="auto"/>
            <w:bottom w:val="none" w:sz="0" w:space="0" w:color="auto"/>
            <w:right w:val="none" w:sz="0" w:space="0" w:color="auto"/>
          </w:divBdr>
        </w:div>
        <w:div w:id="925462002">
          <w:marLeft w:val="0"/>
          <w:marRight w:val="0"/>
          <w:marTop w:val="0"/>
          <w:marBottom w:val="0"/>
          <w:divBdr>
            <w:top w:val="none" w:sz="0" w:space="0" w:color="auto"/>
            <w:left w:val="none" w:sz="0" w:space="0" w:color="auto"/>
            <w:bottom w:val="none" w:sz="0" w:space="0" w:color="auto"/>
            <w:right w:val="none" w:sz="0" w:space="0" w:color="auto"/>
          </w:divBdr>
        </w:div>
      </w:divsChild>
    </w:div>
    <w:div w:id="2079397945">
      <w:bodyDiv w:val="1"/>
      <w:marLeft w:val="0"/>
      <w:marRight w:val="0"/>
      <w:marTop w:val="0"/>
      <w:marBottom w:val="0"/>
      <w:divBdr>
        <w:top w:val="none" w:sz="0" w:space="0" w:color="auto"/>
        <w:left w:val="none" w:sz="0" w:space="0" w:color="auto"/>
        <w:bottom w:val="none" w:sz="0" w:space="0" w:color="auto"/>
        <w:right w:val="none" w:sz="0" w:space="0" w:color="auto"/>
      </w:divBdr>
      <w:divsChild>
        <w:div w:id="2029914401">
          <w:marLeft w:val="0"/>
          <w:marRight w:val="0"/>
          <w:marTop w:val="0"/>
          <w:marBottom w:val="0"/>
          <w:divBdr>
            <w:top w:val="none" w:sz="0" w:space="0" w:color="auto"/>
            <w:left w:val="none" w:sz="0" w:space="0" w:color="auto"/>
            <w:bottom w:val="none" w:sz="0" w:space="0" w:color="auto"/>
            <w:right w:val="none" w:sz="0" w:space="0" w:color="auto"/>
          </w:divBdr>
        </w:div>
        <w:div w:id="1168251298">
          <w:marLeft w:val="0"/>
          <w:marRight w:val="0"/>
          <w:marTop w:val="0"/>
          <w:marBottom w:val="0"/>
          <w:divBdr>
            <w:top w:val="none" w:sz="0" w:space="0" w:color="auto"/>
            <w:left w:val="none" w:sz="0" w:space="0" w:color="auto"/>
            <w:bottom w:val="none" w:sz="0" w:space="0" w:color="auto"/>
            <w:right w:val="none" w:sz="0" w:space="0" w:color="auto"/>
          </w:divBdr>
        </w:div>
      </w:divsChild>
    </w:div>
    <w:div w:id="2080440844">
      <w:bodyDiv w:val="1"/>
      <w:marLeft w:val="0"/>
      <w:marRight w:val="0"/>
      <w:marTop w:val="0"/>
      <w:marBottom w:val="0"/>
      <w:divBdr>
        <w:top w:val="none" w:sz="0" w:space="0" w:color="auto"/>
        <w:left w:val="none" w:sz="0" w:space="0" w:color="auto"/>
        <w:bottom w:val="none" w:sz="0" w:space="0" w:color="auto"/>
        <w:right w:val="none" w:sz="0" w:space="0" w:color="auto"/>
      </w:divBdr>
      <w:divsChild>
        <w:div w:id="1978149113">
          <w:marLeft w:val="0"/>
          <w:marRight w:val="0"/>
          <w:marTop w:val="0"/>
          <w:marBottom w:val="0"/>
          <w:divBdr>
            <w:top w:val="none" w:sz="0" w:space="0" w:color="auto"/>
            <w:left w:val="none" w:sz="0" w:space="0" w:color="auto"/>
            <w:bottom w:val="none" w:sz="0" w:space="0" w:color="auto"/>
            <w:right w:val="none" w:sz="0" w:space="0" w:color="auto"/>
          </w:divBdr>
        </w:div>
        <w:div w:id="1936596135">
          <w:marLeft w:val="0"/>
          <w:marRight w:val="0"/>
          <w:marTop w:val="0"/>
          <w:marBottom w:val="0"/>
          <w:divBdr>
            <w:top w:val="none" w:sz="0" w:space="0" w:color="auto"/>
            <w:left w:val="none" w:sz="0" w:space="0" w:color="auto"/>
            <w:bottom w:val="none" w:sz="0" w:space="0" w:color="auto"/>
            <w:right w:val="none" w:sz="0" w:space="0" w:color="auto"/>
          </w:divBdr>
        </w:div>
        <w:div w:id="1184514885">
          <w:marLeft w:val="0"/>
          <w:marRight w:val="0"/>
          <w:marTop w:val="0"/>
          <w:marBottom w:val="0"/>
          <w:divBdr>
            <w:top w:val="none" w:sz="0" w:space="0" w:color="auto"/>
            <w:left w:val="none" w:sz="0" w:space="0" w:color="auto"/>
            <w:bottom w:val="none" w:sz="0" w:space="0" w:color="auto"/>
            <w:right w:val="none" w:sz="0" w:space="0" w:color="auto"/>
          </w:divBdr>
        </w:div>
        <w:div w:id="1004279396">
          <w:marLeft w:val="0"/>
          <w:marRight w:val="0"/>
          <w:marTop w:val="0"/>
          <w:marBottom w:val="0"/>
          <w:divBdr>
            <w:top w:val="none" w:sz="0" w:space="0" w:color="auto"/>
            <w:left w:val="none" w:sz="0" w:space="0" w:color="auto"/>
            <w:bottom w:val="none" w:sz="0" w:space="0" w:color="auto"/>
            <w:right w:val="none" w:sz="0" w:space="0" w:color="auto"/>
          </w:divBdr>
        </w:div>
        <w:div w:id="19161540">
          <w:marLeft w:val="0"/>
          <w:marRight w:val="0"/>
          <w:marTop w:val="0"/>
          <w:marBottom w:val="0"/>
          <w:divBdr>
            <w:top w:val="none" w:sz="0" w:space="0" w:color="auto"/>
            <w:left w:val="none" w:sz="0" w:space="0" w:color="auto"/>
            <w:bottom w:val="none" w:sz="0" w:space="0" w:color="auto"/>
            <w:right w:val="none" w:sz="0" w:space="0" w:color="auto"/>
          </w:divBdr>
        </w:div>
        <w:div w:id="1110979194">
          <w:marLeft w:val="0"/>
          <w:marRight w:val="0"/>
          <w:marTop w:val="0"/>
          <w:marBottom w:val="0"/>
          <w:divBdr>
            <w:top w:val="none" w:sz="0" w:space="0" w:color="auto"/>
            <w:left w:val="none" w:sz="0" w:space="0" w:color="auto"/>
            <w:bottom w:val="none" w:sz="0" w:space="0" w:color="auto"/>
            <w:right w:val="none" w:sz="0" w:space="0" w:color="auto"/>
          </w:divBdr>
        </w:div>
        <w:div w:id="2031101951">
          <w:marLeft w:val="0"/>
          <w:marRight w:val="0"/>
          <w:marTop w:val="0"/>
          <w:marBottom w:val="0"/>
          <w:divBdr>
            <w:top w:val="none" w:sz="0" w:space="0" w:color="auto"/>
            <w:left w:val="none" w:sz="0" w:space="0" w:color="auto"/>
            <w:bottom w:val="none" w:sz="0" w:space="0" w:color="auto"/>
            <w:right w:val="none" w:sz="0" w:space="0" w:color="auto"/>
          </w:divBdr>
        </w:div>
        <w:div w:id="61563024">
          <w:marLeft w:val="0"/>
          <w:marRight w:val="0"/>
          <w:marTop w:val="0"/>
          <w:marBottom w:val="0"/>
          <w:divBdr>
            <w:top w:val="none" w:sz="0" w:space="0" w:color="auto"/>
            <w:left w:val="none" w:sz="0" w:space="0" w:color="auto"/>
            <w:bottom w:val="none" w:sz="0" w:space="0" w:color="auto"/>
            <w:right w:val="none" w:sz="0" w:space="0" w:color="auto"/>
          </w:divBdr>
        </w:div>
        <w:div w:id="651445676">
          <w:marLeft w:val="0"/>
          <w:marRight w:val="0"/>
          <w:marTop w:val="0"/>
          <w:marBottom w:val="0"/>
          <w:divBdr>
            <w:top w:val="none" w:sz="0" w:space="0" w:color="auto"/>
            <w:left w:val="none" w:sz="0" w:space="0" w:color="auto"/>
            <w:bottom w:val="none" w:sz="0" w:space="0" w:color="auto"/>
            <w:right w:val="none" w:sz="0" w:space="0" w:color="auto"/>
          </w:divBdr>
        </w:div>
      </w:divsChild>
    </w:div>
    <w:div w:id="2085566445">
      <w:bodyDiv w:val="1"/>
      <w:marLeft w:val="0"/>
      <w:marRight w:val="0"/>
      <w:marTop w:val="0"/>
      <w:marBottom w:val="0"/>
      <w:divBdr>
        <w:top w:val="none" w:sz="0" w:space="0" w:color="auto"/>
        <w:left w:val="none" w:sz="0" w:space="0" w:color="auto"/>
        <w:bottom w:val="none" w:sz="0" w:space="0" w:color="auto"/>
        <w:right w:val="none" w:sz="0" w:space="0" w:color="auto"/>
      </w:divBdr>
      <w:divsChild>
        <w:div w:id="283967771">
          <w:marLeft w:val="0"/>
          <w:marRight w:val="0"/>
          <w:marTop w:val="0"/>
          <w:marBottom w:val="0"/>
          <w:divBdr>
            <w:top w:val="none" w:sz="0" w:space="0" w:color="auto"/>
            <w:left w:val="none" w:sz="0" w:space="0" w:color="auto"/>
            <w:bottom w:val="none" w:sz="0" w:space="0" w:color="auto"/>
            <w:right w:val="none" w:sz="0" w:space="0" w:color="auto"/>
          </w:divBdr>
        </w:div>
        <w:div w:id="1775634138">
          <w:marLeft w:val="0"/>
          <w:marRight w:val="0"/>
          <w:marTop w:val="0"/>
          <w:marBottom w:val="0"/>
          <w:divBdr>
            <w:top w:val="none" w:sz="0" w:space="0" w:color="auto"/>
            <w:left w:val="none" w:sz="0" w:space="0" w:color="auto"/>
            <w:bottom w:val="none" w:sz="0" w:space="0" w:color="auto"/>
            <w:right w:val="none" w:sz="0" w:space="0" w:color="auto"/>
          </w:divBdr>
        </w:div>
        <w:div w:id="1584412558">
          <w:marLeft w:val="0"/>
          <w:marRight w:val="0"/>
          <w:marTop w:val="0"/>
          <w:marBottom w:val="0"/>
          <w:divBdr>
            <w:top w:val="none" w:sz="0" w:space="0" w:color="auto"/>
            <w:left w:val="none" w:sz="0" w:space="0" w:color="auto"/>
            <w:bottom w:val="none" w:sz="0" w:space="0" w:color="auto"/>
            <w:right w:val="none" w:sz="0" w:space="0" w:color="auto"/>
          </w:divBdr>
        </w:div>
        <w:div w:id="1592394059">
          <w:marLeft w:val="0"/>
          <w:marRight w:val="0"/>
          <w:marTop w:val="0"/>
          <w:marBottom w:val="0"/>
          <w:divBdr>
            <w:top w:val="none" w:sz="0" w:space="0" w:color="auto"/>
            <w:left w:val="none" w:sz="0" w:space="0" w:color="auto"/>
            <w:bottom w:val="none" w:sz="0" w:space="0" w:color="auto"/>
            <w:right w:val="none" w:sz="0" w:space="0" w:color="auto"/>
          </w:divBdr>
        </w:div>
        <w:div w:id="306790121">
          <w:marLeft w:val="0"/>
          <w:marRight w:val="0"/>
          <w:marTop w:val="0"/>
          <w:marBottom w:val="0"/>
          <w:divBdr>
            <w:top w:val="none" w:sz="0" w:space="0" w:color="auto"/>
            <w:left w:val="none" w:sz="0" w:space="0" w:color="auto"/>
            <w:bottom w:val="none" w:sz="0" w:space="0" w:color="auto"/>
            <w:right w:val="none" w:sz="0" w:space="0" w:color="auto"/>
          </w:divBdr>
        </w:div>
      </w:divsChild>
    </w:div>
    <w:div w:id="2126121307">
      <w:bodyDiv w:val="1"/>
      <w:marLeft w:val="0"/>
      <w:marRight w:val="0"/>
      <w:marTop w:val="0"/>
      <w:marBottom w:val="0"/>
      <w:divBdr>
        <w:top w:val="none" w:sz="0" w:space="0" w:color="auto"/>
        <w:left w:val="none" w:sz="0" w:space="0" w:color="auto"/>
        <w:bottom w:val="none" w:sz="0" w:space="0" w:color="auto"/>
        <w:right w:val="none" w:sz="0" w:space="0" w:color="auto"/>
      </w:divBdr>
      <w:divsChild>
        <w:div w:id="666590448">
          <w:marLeft w:val="0"/>
          <w:marRight w:val="0"/>
          <w:marTop w:val="0"/>
          <w:marBottom w:val="0"/>
          <w:divBdr>
            <w:top w:val="none" w:sz="0" w:space="0" w:color="auto"/>
            <w:left w:val="none" w:sz="0" w:space="0" w:color="auto"/>
            <w:bottom w:val="none" w:sz="0" w:space="0" w:color="auto"/>
            <w:right w:val="none" w:sz="0" w:space="0" w:color="auto"/>
          </w:divBdr>
        </w:div>
      </w:divsChild>
    </w:div>
    <w:div w:id="2132822724">
      <w:bodyDiv w:val="1"/>
      <w:marLeft w:val="0"/>
      <w:marRight w:val="0"/>
      <w:marTop w:val="0"/>
      <w:marBottom w:val="0"/>
      <w:divBdr>
        <w:top w:val="none" w:sz="0" w:space="0" w:color="auto"/>
        <w:left w:val="none" w:sz="0" w:space="0" w:color="auto"/>
        <w:bottom w:val="none" w:sz="0" w:space="0" w:color="auto"/>
        <w:right w:val="none" w:sz="0" w:space="0" w:color="auto"/>
      </w:divBdr>
      <w:divsChild>
        <w:div w:id="918635655">
          <w:marLeft w:val="0"/>
          <w:marRight w:val="0"/>
          <w:marTop w:val="0"/>
          <w:marBottom w:val="0"/>
          <w:divBdr>
            <w:top w:val="none" w:sz="0" w:space="0" w:color="auto"/>
            <w:left w:val="none" w:sz="0" w:space="0" w:color="auto"/>
            <w:bottom w:val="none" w:sz="0" w:space="0" w:color="auto"/>
            <w:right w:val="none" w:sz="0" w:space="0" w:color="auto"/>
          </w:divBdr>
        </w:div>
        <w:div w:id="273947667">
          <w:marLeft w:val="0"/>
          <w:marRight w:val="0"/>
          <w:marTop w:val="0"/>
          <w:marBottom w:val="0"/>
          <w:divBdr>
            <w:top w:val="none" w:sz="0" w:space="0" w:color="auto"/>
            <w:left w:val="none" w:sz="0" w:space="0" w:color="auto"/>
            <w:bottom w:val="none" w:sz="0" w:space="0" w:color="auto"/>
            <w:right w:val="none" w:sz="0" w:space="0" w:color="auto"/>
          </w:divBdr>
        </w:div>
        <w:div w:id="41712569">
          <w:marLeft w:val="0"/>
          <w:marRight w:val="0"/>
          <w:marTop w:val="0"/>
          <w:marBottom w:val="0"/>
          <w:divBdr>
            <w:top w:val="none" w:sz="0" w:space="0" w:color="auto"/>
            <w:left w:val="none" w:sz="0" w:space="0" w:color="auto"/>
            <w:bottom w:val="none" w:sz="0" w:space="0" w:color="auto"/>
            <w:right w:val="none" w:sz="0" w:space="0" w:color="auto"/>
          </w:divBdr>
        </w:div>
        <w:div w:id="40834911">
          <w:marLeft w:val="0"/>
          <w:marRight w:val="0"/>
          <w:marTop w:val="0"/>
          <w:marBottom w:val="0"/>
          <w:divBdr>
            <w:top w:val="none" w:sz="0" w:space="0" w:color="auto"/>
            <w:left w:val="none" w:sz="0" w:space="0" w:color="auto"/>
            <w:bottom w:val="none" w:sz="0" w:space="0" w:color="auto"/>
            <w:right w:val="none" w:sz="0" w:space="0" w:color="auto"/>
          </w:divBdr>
        </w:div>
        <w:div w:id="493188171">
          <w:marLeft w:val="0"/>
          <w:marRight w:val="0"/>
          <w:marTop w:val="0"/>
          <w:marBottom w:val="0"/>
          <w:divBdr>
            <w:top w:val="none" w:sz="0" w:space="0" w:color="auto"/>
            <w:left w:val="none" w:sz="0" w:space="0" w:color="auto"/>
            <w:bottom w:val="none" w:sz="0" w:space="0" w:color="auto"/>
            <w:right w:val="none" w:sz="0" w:space="0" w:color="auto"/>
          </w:divBdr>
        </w:div>
        <w:div w:id="386412741">
          <w:marLeft w:val="0"/>
          <w:marRight w:val="0"/>
          <w:marTop w:val="0"/>
          <w:marBottom w:val="0"/>
          <w:divBdr>
            <w:top w:val="none" w:sz="0" w:space="0" w:color="auto"/>
            <w:left w:val="none" w:sz="0" w:space="0" w:color="auto"/>
            <w:bottom w:val="none" w:sz="0" w:space="0" w:color="auto"/>
            <w:right w:val="none" w:sz="0" w:space="0" w:color="auto"/>
          </w:divBdr>
        </w:div>
        <w:div w:id="471674164">
          <w:marLeft w:val="0"/>
          <w:marRight w:val="0"/>
          <w:marTop w:val="0"/>
          <w:marBottom w:val="0"/>
          <w:divBdr>
            <w:top w:val="none" w:sz="0" w:space="0" w:color="auto"/>
            <w:left w:val="none" w:sz="0" w:space="0" w:color="auto"/>
            <w:bottom w:val="none" w:sz="0" w:space="0" w:color="auto"/>
            <w:right w:val="none" w:sz="0" w:space="0" w:color="auto"/>
          </w:divBdr>
        </w:div>
        <w:div w:id="1230311368">
          <w:marLeft w:val="0"/>
          <w:marRight w:val="0"/>
          <w:marTop w:val="0"/>
          <w:marBottom w:val="0"/>
          <w:divBdr>
            <w:top w:val="none" w:sz="0" w:space="0" w:color="auto"/>
            <w:left w:val="none" w:sz="0" w:space="0" w:color="auto"/>
            <w:bottom w:val="none" w:sz="0" w:space="0" w:color="auto"/>
            <w:right w:val="none" w:sz="0" w:space="0" w:color="auto"/>
          </w:divBdr>
        </w:div>
      </w:divsChild>
    </w:div>
    <w:div w:id="2138332542">
      <w:bodyDiv w:val="1"/>
      <w:marLeft w:val="0"/>
      <w:marRight w:val="0"/>
      <w:marTop w:val="0"/>
      <w:marBottom w:val="0"/>
      <w:divBdr>
        <w:top w:val="none" w:sz="0" w:space="0" w:color="auto"/>
        <w:left w:val="none" w:sz="0" w:space="0" w:color="auto"/>
        <w:bottom w:val="none" w:sz="0" w:space="0" w:color="auto"/>
        <w:right w:val="none" w:sz="0" w:space="0" w:color="auto"/>
      </w:divBdr>
      <w:divsChild>
        <w:div w:id="288632047">
          <w:marLeft w:val="0"/>
          <w:marRight w:val="0"/>
          <w:marTop w:val="0"/>
          <w:marBottom w:val="0"/>
          <w:divBdr>
            <w:top w:val="none" w:sz="0" w:space="0" w:color="auto"/>
            <w:left w:val="none" w:sz="0" w:space="0" w:color="auto"/>
            <w:bottom w:val="none" w:sz="0" w:space="0" w:color="auto"/>
            <w:right w:val="none" w:sz="0" w:space="0" w:color="auto"/>
          </w:divBdr>
        </w:div>
        <w:div w:id="1495684786">
          <w:marLeft w:val="0"/>
          <w:marRight w:val="0"/>
          <w:marTop w:val="0"/>
          <w:marBottom w:val="0"/>
          <w:divBdr>
            <w:top w:val="none" w:sz="0" w:space="0" w:color="auto"/>
            <w:left w:val="none" w:sz="0" w:space="0" w:color="auto"/>
            <w:bottom w:val="none" w:sz="0" w:space="0" w:color="auto"/>
            <w:right w:val="none" w:sz="0" w:space="0" w:color="auto"/>
          </w:divBdr>
        </w:div>
        <w:div w:id="249001019">
          <w:marLeft w:val="0"/>
          <w:marRight w:val="0"/>
          <w:marTop w:val="0"/>
          <w:marBottom w:val="0"/>
          <w:divBdr>
            <w:top w:val="none" w:sz="0" w:space="0" w:color="auto"/>
            <w:left w:val="none" w:sz="0" w:space="0" w:color="auto"/>
            <w:bottom w:val="none" w:sz="0" w:space="0" w:color="auto"/>
            <w:right w:val="none" w:sz="0" w:space="0" w:color="auto"/>
          </w:divBdr>
        </w:div>
        <w:div w:id="338316457">
          <w:marLeft w:val="0"/>
          <w:marRight w:val="0"/>
          <w:marTop w:val="0"/>
          <w:marBottom w:val="0"/>
          <w:divBdr>
            <w:top w:val="none" w:sz="0" w:space="0" w:color="auto"/>
            <w:left w:val="none" w:sz="0" w:space="0" w:color="auto"/>
            <w:bottom w:val="none" w:sz="0" w:space="0" w:color="auto"/>
            <w:right w:val="none" w:sz="0" w:space="0" w:color="auto"/>
          </w:divBdr>
        </w:div>
        <w:div w:id="52240204">
          <w:marLeft w:val="0"/>
          <w:marRight w:val="0"/>
          <w:marTop w:val="0"/>
          <w:marBottom w:val="0"/>
          <w:divBdr>
            <w:top w:val="none" w:sz="0" w:space="0" w:color="auto"/>
            <w:left w:val="none" w:sz="0" w:space="0" w:color="auto"/>
            <w:bottom w:val="none" w:sz="0" w:space="0" w:color="auto"/>
            <w:right w:val="none" w:sz="0" w:space="0" w:color="auto"/>
          </w:divBdr>
        </w:div>
        <w:div w:id="1101071400">
          <w:marLeft w:val="0"/>
          <w:marRight w:val="0"/>
          <w:marTop w:val="0"/>
          <w:marBottom w:val="0"/>
          <w:divBdr>
            <w:top w:val="none" w:sz="0" w:space="0" w:color="auto"/>
            <w:left w:val="none" w:sz="0" w:space="0" w:color="auto"/>
            <w:bottom w:val="none" w:sz="0" w:space="0" w:color="auto"/>
            <w:right w:val="none" w:sz="0" w:space="0" w:color="auto"/>
          </w:divBdr>
        </w:div>
        <w:div w:id="178544697">
          <w:marLeft w:val="0"/>
          <w:marRight w:val="0"/>
          <w:marTop w:val="0"/>
          <w:marBottom w:val="0"/>
          <w:divBdr>
            <w:top w:val="none" w:sz="0" w:space="0" w:color="auto"/>
            <w:left w:val="none" w:sz="0" w:space="0" w:color="auto"/>
            <w:bottom w:val="none" w:sz="0" w:space="0" w:color="auto"/>
            <w:right w:val="none" w:sz="0" w:space="0" w:color="auto"/>
          </w:divBdr>
        </w:div>
      </w:divsChild>
    </w:div>
    <w:div w:id="2144225404">
      <w:bodyDiv w:val="1"/>
      <w:marLeft w:val="0"/>
      <w:marRight w:val="0"/>
      <w:marTop w:val="0"/>
      <w:marBottom w:val="0"/>
      <w:divBdr>
        <w:top w:val="none" w:sz="0" w:space="0" w:color="auto"/>
        <w:left w:val="none" w:sz="0" w:space="0" w:color="auto"/>
        <w:bottom w:val="none" w:sz="0" w:space="0" w:color="auto"/>
        <w:right w:val="none" w:sz="0" w:space="0" w:color="auto"/>
      </w:divBdr>
      <w:divsChild>
        <w:div w:id="1288123042">
          <w:marLeft w:val="0"/>
          <w:marRight w:val="0"/>
          <w:marTop w:val="0"/>
          <w:marBottom w:val="0"/>
          <w:divBdr>
            <w:top w:val="none" w:sz="0" w:space="0" w:color="auto"/>
            <w:left w:val="none" w:sz="0" w:space="0" w:color="auto"/>
            <w:bottom w:val="none" w:sz="0" w:space="0" w:color="auto"/>
            <w:right w:val="none" w:sz="0" w:space="0" w:color="auto"/>
          </w:divBdr>
        </w:div>
      </w:divsChild>
    </w:div>
    <w:div w:id="2146196888">
      <w:bodyDiv w:val="1"/>
      <w:marLeft w:val="0"/>
      <w:marRight w:val="0"/>
      <w:marTop w:val="0"/>
      <w:marBottom w:val="0"/>
      <w:divBdr>
        <w:top w:val="none" w:sz="0" w:space="0" w:color="auto"/>
        <w:left w:val="none" w:sz="0" w:space="0" w:color="auto"/>
        <w:bottom w:val="none" w:sz="0" w:space="0" w:color="auto"/>
        <w:right w:val="none" w:sz="0" w:space="0" w:color="auto"/>
      </w:divBdr>
      <w:divsChild>
        <w:div w:id="113714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3_Iu/TSGR3_99Bis/Docs/R3-182393.zip" TargetMode="External"/><Relationship Id="rId671" Type="http://schemas.openxmlformats.org/officeDocument/2006/relationships/hyperlink" Target="http://www.3gpp.org/ftp/tsg_ran/WG3_Iu/TSGR3_99Bis/Docs/R3-182116.zip" TargetMode="External"/><Relationship Id="rId769" Type="http://schemas.openxmlformats.org/officeDocument/2006/relationships/hyperlink" Target="http://www.3gpp.org/ftp/tsg_ran/WG3_Iu/TSGR3_99Bis/Docs/R3-182511.zip" TargetMode="External"/><Relationship Id="rId976" Type="http://schemas.openxmlformats.org/officeDocument/2006/relationships/hyperlink" Target="http://www.3gpp.org/ftp/tsg_ran/WG3_Iu/TSGR3_99Bis/Docs/R3-182128.zip" TargetMode="External"/><Relationship Id="rId21" Type="http://schemas.openxmlformats.org/officeDocument/2006/relationships/hyperlink" Target="http://www.3gpp.org/ftp/tsg_ran/WG3_Iu/TSGR3_99Bis/Docs/R3-182325.zip" TargetMode="External"/><Relationship Id="rId324" Type="http://schemas.openxmlformats.org/officeDocument/2006/relationships/hyperlink" Target="http://www.3gpp.org/ftp/tsg_ran/WG3_Iu/TSGR3_99Bis/Docs/R3-181971.zip" TargetMode="External"/><Relationship Id="rId531" Type="http://schemas.openxmlformats.org/officeDocument/2006/relationships/hyperlink" Target="http://www.3gpp.org/ftp/tsg_ran/WG3_Iu/TSGR3_99Bis/Docs/R3-182178.zip" TargetMode="External"/><Relationship Id="rId629" Type="http://schemas.openxmlformats.org/officeDocument/2006/relationships/hyperlink" Target="http://www.3gpp.org/ftp/tsg_ran/WG3_Iu/TSGR3_99Bis/Docs/R3-182301.zip" TargetMode="External"/><Relationship Id="rId1161" Type="http://schemas.openxmlformats.org/officeDocument/2006/relationships/hyperlink" Target="http://www.3gpp.org/ftp/tsg_ran/WG3_Iu/TSGR3_99Bis/Docs/R3-182351.zip" TargetMode="External"/><Relationship Id="rId1259" Type="http://schemas.openxmlformats.org/officeDocument/2006/relationships/hyperlink" Target="http://www.3gpp.org/ftp/tsg_ran/WG3_Iu/TSGR3_99Bis/Docs/R3-182090.zip" TargetMode="External"/><Relationship Id="rId170" Type="http://schemas.openxmlformats.org/officeDocument/2006/relationships/hyperlink" Target="http://www.3gpp.org/ftp/tsg_ran/WG3_Iu/TSGR3_99Bis/Docs/R3-182054.zip" TargetMode="External"/><Relationship Id="rId836" Type="http://schemas.openxmlformats.org/officeDocument/2006/relationships/hyperlink" Target="http://www.3gpp.org/ftp/tsg_ran/WG3_Iu/TSGR3_99Bis/Docs/R3-182226.zip" TargetMode="External"/><Relationship Id="rId1021" Type="http://schemas.openxmlformats.org/officeDocument/2006/relationships/hyperlink" Target="http://www.3gpp.org/ftp/tsg_ran/WG3_Iu/TSGR3_99Bis/Docs/R3-182133.zip" TargetMode="External"/><Relationship Id="rId1119" Type="http://schemas.openxmlformats.org/officeDocument/2006/relationships/hyperlink" Target="http://www.3gpp.org/ftp/tsg_ran/WG3_Iu/TSGR3_99Bis/Docs/R3-182072.zip" TargetMode="External"/><Relationship Id="rId268" Type="http://schemas.openxmlformats.org/officeDocument/2006/relationships/hyperlink" Target="http://www.3gpp.org/ftp/tsg_ran/WG3_Iu/TSGR3_99Bis/Docs/R3-182437.zip" TargetMode="External"/><Relationship Id="rId475" Type="http://schemas.openxmlformats.org/officeDocument/2006/relationships/hyperlink" Target="http://www.3gpp.org/ftp/tsg_ran/WG3_Iu/TSGR3_99Bis/Docs/R3-182427.zip" TargetMode="External"/><Relationship Id="rId682" Type="http://schemas.openxmlformats.org/officeDocument/2006/relationships/hyperlink" Target="http://www.3gpp.org/ftp/tsg_ran/WG3_Iu/TSGR3_99Bis/Docs/R3-181579.zip" TargetMode="External"/><Relationship Id="rId903" Type="http://schemas.openxmlformats.org/officeDocument/2006/relationships/hyperlink" Target="http://www.3gpp.org/ftp/tsg_ran/WG3_Iu/TSGR3_99Bis/Docs/R3-182458.zip" TargetMode="External"/><Relationship Id="rId32" Type="http://schemas.openxmlformats.org/officeDocument/2006/relationships/hyperlink" Target="http://www.3gpp.org/ftp/tsg_ran/WG3_Iu/TSGR3_99Bis/Docs/R3-181617.zip" TargetMode="External"/><Relationship Id="rId128" Type="http://schemas.openxmlformats.org/officeDocument/2006/relationships/hyperlink" Target="http://www.3gpp.org/ftp/tsg_ran/WG3_Iu/TSGR3_99Bis/Docs/R3-182059.zip" TargetMode="External"/><Relationship Id="rId335" Type="http://schemas.openxmlformats.org/officeDocument/2006/relationships/hyperlink" Target="http://www.3gpp.org/ftp/tsg_ran/WG3_Iu/TSGR3_99Bis/Docs/R3-182492.zip" TargetMode="External"/><Relationship Id="rId542" Type="http://schemas.openxmlformats.org/officeDocument/2006/relationships/hyperlink" Target="http://www.3gpp.org/ftp/tsg_ran/WG3_Iu/TSGR3_99Bis/Docs/R3-182184.zip" TargetMode="External"/><Relationship Id="rId987" Type="http://schemas.openxmlformats.org/officeDocument/2006/relationships/hyperlink" Target="http://www.3gpp.org/ftp/tsg_ran/WG3_Iu/TSGR3_99Bis/Docs/R3-182479.zip" TargetMode="External"/><Relationship Id="rId1172" Type="http://schemas.openxmlformats.org/officeDocument/2006/relationships/hyperlink" Target="http://www.3gpp.org/ftp/tsg_ran/WG3_Iu/TSGR3_99Bis/Docs/R3-181183.zip" TargetMode="External"/><Relationship Id="rId181" Type="http://schemas.openxmlformats.org/officeDocument/2006/relationships/hyperlink" Target="http://www.3gpp.org/ftp/tsg_ran/WG3_Iu/TSGR3_99Bis/Docs/R3-181900.zip" TargetMode="External"/><Relationship Id="rId402" Type="http://schemas.openxmlformats.org/officeDocument/2006/relationships/hyperlink" Target="http://www.3gpp.org/ftp/tsg_ran/WG3_Iu/TSGR3_99Bis/Docs/R3-182493.zip" TargetMode="External"/><Relationship Id="rId847" Type="http://schemas.openxmlformats.org/officeDocument/2006/relationships/hyperlink" Target="http://www.3gpp.org/ftp/tsg_ran/WG3_Iu/TSGR3_99Bis/Docs/R3-182109.zip" TargetMode="External"/><Relationship Id="rId1032" Type="http://schemas.openxmlformats.org/officeDocument/2006/relationships/hyperlink" Target="http://www.3gpp.org/ftp/tsg_ran/WG3_Iu/TSGR3_99Bis/Docs/R3-182355.zip" TargetMode="External"/><Relationship Id="rId279" Type="http://schemas.openxmlformats.org/officeDocument/2006/relationships/hyperlink" Target="http://www.3gpp.org/ftp/tsg_ran/WG3_Iu/TSGR3_99Bis/Docs/R3-182159.zip" TargetMode="External"/><Relationship Id="rId486" Type="http://schemas.openxmlformats.org/officeDocument/2006/relationships/hyperlink" Target="http://www.3gpp.org/ftp/tsg_ran/WG3_Iu/TSGR3_99Bis/Docs/R3-181610.zip" TargetMode="External"/><Relationship Id="rId693" Type="http://schemas.openxmlformats.org/officeDocument/2006/relationships/hyperlink" Target="http://www.3gpp.org/ftp/tsg_ran/WG3_Iu/TSGR3_99Bis/Docs/R3-181911.zip" TargetMode="External"/><Relationship Id="rId707" Type="http://schemas.openxmlformats.org/officeDocument/2006/relationships/hyperlink" Target="http://www.3gpp.org/ftp/tsg_ran/WG3_Iu/TSGR3_99Bis/Docs/R3-182093.zip" TargetMode="External"/><Relationship Id="rId914" Type="http://schemas.openxmlformats.org/officeDocument/2006/relationships/hyperlink" Target="http://www.3gpp.org/ftp/tsg_ran/WG3_Iu/TSGR3_99Bis/Docs/R3-182272.zip" TargetMode="External"/><Relationship Id="rId43" Type="http://schemas.openxmlformats.org/officeDocument/2006/relationships/hyperlink" Target="http://www.3gpp.org/ftp/tsg_ran/WG3_Iu/TSGR3_99Bis/Docs/R3-182417.zip" TargetMode="External"/><Relationship Id="rId139" Type="http://schemas.openxmlformats.org/officeDocument/2006/relationships/hyperlink" Target="http://www.3gpp.org/ftp/tsg_ran/WG3_Iu/TSGR3_99Bis/Docs/R3-182395.zip" TargetMode="External"/><Relationship Id="rId346" Type="http://schemas.openxmlformats.org/officeDocument/2006/relationships/hyperlink" Target="http://www.3gpp.org/ftp/tsg_ran/WG3_Iu/TSGR3_99Bis/Docs/R3-181991.zip" TargetMode="External"/><Relationship Id="rId553" Type="http://schemas.openxmlformats.org/officeDocument/2006/relationships/hyperlink" Target="http://www.3gpp.org/ftp/tsg_ran/WG3_Iu/TSGR3_99Bis/Docs/R3-181740.zip" TargetMode="External"/><Relationship Id="rId760" Type="http://schemas.openxmlformats.org/officeDocument/2006/relationships/hyperlink" Target="http://www.3gpp.org/ftp/tsg_ran/WG3_Iu/TSGR3_99Bis/Docs/R3-182510.zip" TargetMode="External"/><Relationship Id="rId998" Type="http://schemas.openxmlformats.org/officeDocument/2006/relationships/hyperlink" Target="http://www.3gpp.org/ftp/tsg_ran/WG3_Iu/TSGR3_99Bis/Docs/R3-182191.zip" TargetMode="External"/><Relationship Id="rId1183" Type="http://schemas.openxmlformats.org/officeDocument/2006/relationships/hyperlink" Target="http://www.3gpp.org/ftp/tsg_ran/WG3_Iu/TSGR3_99Bis/Docs/R3-182477.zip" TargetMode="External"/><Relationship Id="rId192" Type="http://schemas.openxmlformats.org/officeDocument/2006/relationships/hyperlink" Target="http://www.3gpp.org/ftp/tsg_ran/WG3_Iu/TSGR3_99Bis/Docs/R3-182009.zip" TargetMode="External"/><Relationship Id="rId206" Type="http://schemas.openxmlformats.org/officeDocument/2006/relationships/hyperlink" Target="http://www.3gpp.org/ftp/tsg_ran/WG3_Iu/TSGR3_99Bis/Docs/R3-182152.zip" TargetMode="External"/><Relationship Id="rId413" Type="http://schemas.openxmlformats.org/officeDocument/2006/relationships/hyperlink" Target="http://www.3gpp.org/ftp/tsg_ran/WG3_Iu/TSGR3_99Bis/Docs/R3-181696.zip" TargetMode="External"/><Relationship Id="rId858" Type="http://schemas.openxmlformats.org/officeDocument/2006/relationships/hyperlink" Target="http://www.3gpp.org/ftp/tsg_ran/WG3_Iu/TSGR3_99Bis/Docs/R3-182438.zip" TargetMode="External"/><Relationship Id="rId1043" Type="http://schemas.openxmlformats.org/officeDocument/2006/relationships/hyperlink" Target="http://www.3gpp.org/ftp/tsg_ran/WG3_Iu/TSGR3_99Bis/Docs/R3-182255.zip" TargetMode="External"/><Relationship Id="rId497" Type="http://schemas.openxmlformats.org/officeDocument/2006/relationships/hyperlink" Target="http://www.3gpp.org/ftp/tsg_ran/WG3_Iu/TSGR3_99Bis/Docs/R3-182016.zip" TargetMode="External"/><Relationship Id="rId620" Type="http://schemas.openxmlformats.org/officeDocument/2006/relationships/hyperlink" Target="http://www.3gpp.org/ftp/tsg_ran/WG3_Iu/TSGR3_99Bis/Docs/R3-182459.zip" TargetMode="External"/><Relationship Id="rId718" Type="http://schemas.openxmlformats.org/officeDocument/2006/relationships/hyperlink" Target="http://www.3gpp.org/ftp/tsg_ran/WG3_Iu/TSGR3_99Bis/Docs/R3-181957.zip" TargetMode="External"/><Relationship Id="rId925" Type="http://schemas.openxmlformats.org/officeDocument/2006/relationships/hyperlink" Target="http://www.3gpp.org/ftp/tsg_ran/WG3_Iu/TSGR3_99Bis/Docs/R3-181756.zip" TargetMode="External"/><Relationship Id="rId1250" Type="http://schemas.openxmlformats.org/officeDocument/2006/relationships/hyperlink" Target="http://www.3gpp.org/ftp/tsg_ran/WG3_Iu/TSGR3_99Bis/Docs/R3-181741.zip" TargetMode="External"/><Relationship Id="rId357" Type="http://schemas.openxmlformats.org/officeDocument/2006/relationships/hyperlink" Target="http://www.3gpp.org/ftp/tsg_ran/WG3_Iu/TSGR3_99Bis/Docs/R3-182316.zip" TargetMode="External"/><Relationship Id="rId1110" Type="http://schemas.openxmlformats.org/officeDocument/2006/relationships/hyperlink" Target="http://www.3gpp.org/ftp/tsg_ran/WG3_Iu/TSGR3_99Bis/Docs/R3-181920.zip" TargetMode="External"/><Relationship Id="rId1194" Type="http://schemas.openxmlformats.org/officeDocument/2006/relationships/hyperlink" Target="http://www.3gpp.org/ftp/tsg_ran/WG3_Iu/TSGR3_99Bis/Docs/R3-182039.zip" TargetMode="External"/><Relationship Id="rId1208" Type="http://schemas.openxmlformats.org/officeDocument/2006/relationships/hyperlink" Target="http://www.3gpp.org/ftp/tsg_ran/WG3_Iu/TSGR3_99Bis/Docs/R3-182098.zip" TargetMode="External"/><Relationship Id="rId54" Type="http://schemas.openxmlformats.org/officeDocument/2006/relationships/hyperlink" Target="http://www.3gpp.org/ftp/tsg_ran/WG3_Iu/TSGR3_99Bis/Docs/R3-181859.zip" TargetMode="External"/><Relationship Id="rId217" Type="http://schemas.openxmlformats.org/officeDocument/2006/relationships/hyperlink" Target="http://www.3gpp.org/ftp/tsg_ran/WG3_Iu/TSGR3_99Bis/Docs/R3-182062.zip" TargetMode="External"/><Relationship Id="rId564" Type="http://schemas.openxmlformats.org/officeDocument/2006/relationships/hyperlink" Target="http://www.3gpp.org/ftp/tsg_ran/WG3_Iu/TSGR3_99Bis/Docs/R3-182189.zip" TargetMode="External"/><Relationship Id="rId771" Type="http://schemas.openxmlformats.org/officeDocument/2006/relationships/hyperlink" Target="http://www.3gpp.org/ftp/tsg_ran/WG3_Iu/TSGR3_99Bis/Docs/R3-182218.zip" TargetMode="External"/><Relationship Id="rId869" Type="http://schemas.openxmlformats.org/officeDocument/2006/relationships/hyperlink" Target="http://www.3gpp.org/ftp/tsg_ran/WG3_Iu/TSGR3_99Bis/Docs/R3-182243.zip" TargetMode="External"/><Relationship Id="rId424" Type="http://schemas.openxmlformats.org/officeDocument/2006/relationships/hyperlink" Target="http://www.3gpp.org/ftp/tsg_ran/WG3_Iu/TSGR3_99Bis/Docs/R3-181603.zip" TargetMode="External"/><Relationship Id="rId631" Type="http://schemas.openxmlformats.org/officeDocument/2006/relationships/hyperlink" Target="http://www.3gpp.org/ftp/tsg_ran/WG3_Iu/TSGR3_99Bis/Docs/R3-181802.zip" TargetMode="External"/><Relationship Id="rId729" Type="http://schemas.openxmlformats.org/officeDocument/2006/relationships/hyperlink" Target="http://www.3gpp.org/ftp/tsg_ran/WG3_Iu/TSGR3_99Bis/Docs/R3-182305.zip" TargetMode="External"/><Relationship Id="rId1054" Type="http://schemas.openxmlformats.org/officeDocument/2006/relationships/hyperlink" Target="http://www.3gpp.org/ftp/tsg_ran/WG3_Iu/TSGR3_99Bis/Docs/R3-181883.zip" TargetMode="External"/><Relationship Id="rId1261" Type="http://schemas.openxmlformats.org/officeDocument/2006/relationships/hyperlink" Target="http://www.3gpp.org/ftp/tsg_ran/WG3_Iu/TSGR3_99Bis/Docs/R3-182033.zip" TargetMode="External"/><Relationship Id="rId270" Type="http://schemas.openxmlformats.org/officeDocument/2006/relationships/hyperlink" Target="http://www.3gpp.org/ftp/tsg_ran/WG3_Iu/TSGR3_99Bis/Docs/R3-182045.zip" TargetMode="External"/><Relationship Id="rId936" Type="http://schemas.openxmlformats.org/officeDocument/2006/relationships/hyperlink" Target="http://www.3gpp.org/ftp/tsg_ran/WG3_Iu/TSGR3_99Bis/Docs/R3-181758.zip" TargetMode="External"/><Relationship Id="rId1121" Type="http://schemas.openxmlformats.org/officeDocument/2006/relationships/hyperlink" Target="http://www.3gpp.org/ftp/tsg_ran/WG3_Iu/TSGR3_99Bis/Docs/R3-182343.zip" TargetMode="External"/><Relationship Id="rId1219" Type="http://schemas.openxmlformats.org/officeDocument/2006/relationships/hyperlink" Target="http://www.3gpp.org/ftp/tsg_ran/WG3_Iu/TSGR3_99Bis/Docs/R3-182490.zip" TargetMode="External"/><Relationship Id="rId65" Type="http://schemas.openxmlformats.org/officeDocument/2006/relationships/hyperlink" Target="http://www.3gpp.org/ftp/tsg_ran/WG3_Iu/TSGR3_99Bis/Docs/R3-181218.zip" TargetMode="External"/><Relationship Id="rId130" Type="http://schemas.openxmlformats.org/officeDocument/2006/relationships/hyperlink" Target="http://www.3gpp.org/ftp/tsg_ran/WG3_Iu/TSGR3_99Bis/Docs/R3-182061.zip" TargetMode="External"/><Relationship Id="rId368" Type="http://schemas.openxmlformats.org/officeDocument/2006/relationships/hyperlink" Target="http://www.3gpp.org/ftp/tsg_ran/WG3_Iu/TSGR3_99Bis/Docs/R3-182318.zip" TargetMode="External"/><Relationship Id="rId575" Type="http://schemas.openxmlformats.org/officeDocument/2006/relationships/hyperlink" Target="http://www.3gpp.org/ftp/tsg_ran/WG3_Iu/TSGR3_99Bis/Docs/R3-181873.zip" TargetMode="External"/><Relationship Id="rId782" Type="http://schemas.openxmlformats.org/officeDocument/2006/relationships/hyperlink" Target="http://www.3gpp.org/ftp/tsg_ran/WG3_Iu/TSGR3_99Bis/Docs/R3-181196.zip" TargetMode="External"/><Relationship Id="rId228" Type="http://schemas.openxmlformats.org/officeDocument/2006/relationships/hyperlink" Target="http://www.3gpp.org/ftp/tsg_ran/WG3_Iu/TSGR3_99Bis/Docs/R3-181748.zip" TargetMode="External"/><Relationship Id="rId435" Type="http://schemas.openxmlformats.org/officeDocument/2006/relationships/hyperlink" Target="http://www.3gpp.org/ftp/tsg_ran/WG3_Iu/TSGR3_99Bis/Docs/R3-181814.zip" TargetMode="External"/><Relationship Id="rId642" Type="http://schemas.openxmlformats.org/officeDocument/2006/relationships/hyperlink" Target="http://www.3gpp.org/ftp/tsg_ran/WG3_Iu/TSGR3_99Bis/Docs/R3-182462.zip" TargetMode="External"/><Relationship Id="rId1065" Type="http://schemas.openxmlformats.org/officeDocument/2006/relationships/hyperlink" Target="http://www.3gpp.org/ftp/tsg_ran/WG3_Iu/TSGR3_99Bis/Docs/R3-181881.zip" TargetMode="External"/><Relationship Id="rId281" Type="http://schemas.openxmlformats.org/officeDocument/2006/relationships/hyperlink" Target="http://www.3gpp.org/ftp/tsg_ran/WG3_Iu/TSGR3_99Bis/Docs/R3-182373.zip" TargetMode="External"/><Relationship Id="rId502" Type="http://schemas.openxmlformats.org/officeDocument/2006/relationships/hyperlink" Target="http://www.3gpp.org/ftp/tsg_ran/WG3_Iu/TSGR3_99Bis/Docs/R3-182030.zip" TargetMode="External"/><Relationship Id="rId947" Type="http://schemas.openxmlformats.org/officeDocument/2006/relationships/hyperlink" Target="http://www.3gpp.org/ftp/tsg_ran/WG3_Iu/TSGR3_99Bis/Docs/R3-182336.zip" TargetMode="External"/><Relationship Id="rId1132" Type="http://schemas.openxmlformats.org/officeDocument/2006/relationships/hyperlink" Target="http://www.3gpp.org/ftp/tsg_ran/WG3_Iu/TSGR3_99Bis/Docs/R3-181657.zip" TargetMode="External"/><Relationship Id="rId76" Type="http://schemas.openxmlformats.org/officeDocument/2006/relationships/hyperlink" Target="http://www.3gpp.org/ftp/tsg_ran/WG3_Iu/TSGR3_99Bis/Docs/R3-181647.zip" TargetMode="External"/><Relationship Id="rId141" Type="http://schemas.openxmlformats.org/officeDocument/2006/relationships/hyperlink" Target="http://www.3gpp.org/ftp/tsg_ran/WG3_Iu/TSGR3_99Bis/Docs/R3-182146.zip" TargetMode="External"/><Relationship Id="rId379" Type="http://schemas.openxmlformats.org/officeDocument/2006/relationships/hyperlink" Target="http://www.3gpp.org/ftp/tsg_ran/WG3_Iu/TSGR3_99Bis/Docs/R3-181993.zip" TargetMode="External"/><Relationship Id="rId586" Type="http://schemas.openxmlformats.org/officeDocument/2006/relationships/hyperlink" Target="http://www.3gpp.org/ftp/tsg_ran/WG3_Iu/TSGR3_99Bis/Docs/R3-181781.zip" TargetMode="External"/><Relationship Id="rId793" Type="http://schemas.openxmlformats.org/officeDocument/2006/relationships/hyperlink" Target="http://www.3gpp.org/ftp/tsg_ran/WG3_Iu/TSGR3_99Bis/Docs/R3-182222.zip" TargetMode="External"/><Relationship Id="rId807" Type="http://schemas.openxmlformats.org/officeDocument/2006/relationships/hyperlink" Target="http://www.3gpp.org/ftp/tsg_ran/WG3_Iu/TSGR3_99Bis/Docs/R3-182436.zip" TargetMode="External"/><Relationship Id="rId7" Type="http://schemas.openxmlformats.org/officeDocument/2006/relationships/image" Target="media/image1.emf"/><Relationship Id="rId239" Type="http://schemas.openxmlformats.org/officeDocument/2006/relationships/hyperlink" Target="http://www.3gpp.org/ftp/tsg_ran/WG3_Iu/TSGR3_99Bis/Docs/R3-182025.zip" TargetMode="External"/><Relationship Id="rId446" Type="http://schemas.openxmlformats.org/officeDocument/2006/relationships/hyperlink" Target="http://www.3gpp.org/ftp/tsg_ran/WG3_Iu/TSGR3_99Bis/Docs/R3-182283.zip" TargetMode="External"/><Relationship Id="rId653" Type="http://schemas.openxmlformats.org/officeDocument/2006/relationships/hyperlink" Target="http://www.3gpp.org/ftp/tsg_ran/WG3_Iu/TSGR3_99Bis/Docs/R3-182502.zip" TargetMode="External"/><Relationship Id="rId1076" Type="http://schemas.openxmlformats.org/officeDocument/2006/relationships/hyperlink" Target="http://www.3gpp.org/ftp/tsg_ran/WG3_Iu/TSGR3_99Bis/Docs/R3-182126.zip" TargetMode="External"/><Relationship Id="rId292" Type="http://schemas.openxmlformats.org/officeDocument/2006/relationships/hyperlink" Target="http://www.3gpp.org/ftp/tsg_ran/WG3_Iu/TSGR3_99Bis/Docs/R3-182066.zip" TargetMode="External"/><Relationship Id="rId306" Type="http://schemas.openxmlformats.org/officeDocument/2006/relationships/hyperlink" Target="http://www.3gpp.org/ftp/tsg_ran/WG3_Iu/TSGR3_99Bis/Docs/R3-182377.zip" TargetMode="External"/><Relationship Id="rId860" Type="http://schemas.openxmlformats.org/officeDocument/2006/relationships/hyperlink" Target="http://www.3gpp.org/ftp/tsg_ran/WG3_Iu/TSGR3_99Bis/Docs/R3-181846.zip" TargetMode="External"/><Relationship Id="rId958" Type="http://schemas.openxmlformats.org/officeDocument/2006/relationships/hyperlink" Target="http://www.3gpp.org/ftp/tsg_ran/WG3_Iu/TSGR3_99Bis/Docs/R3-182512.zip" TargetMode="External"/><Relationship Id="rId1143" Type="http://schemas.openxmlformats.org/officeDocument/2006/relationships/hyperlink" Target="http://www.3gpp.org/ftp/tsg_ran/WG3_Iu/TSGR3_99Bis/Docs/R3-181656.zip" TargetMode="External"/><Relationship Id="rId87" Type="http://schemas.openxmlformats.org/officeDocument/2006/relationships/hyperlink" Target="http://www.3gpp.org/ftp/tsg_ran/WG3_Iu/TSGR3_99Bis/Docs/R3-182505.zip" TargetMode="External"/><Relationship Id="rId513" Type="http://schemas.openxmlformats.org/officeDocument/2006/relationships/hyperlink" Target="http://www.3gpp.org/ftp/tsg_ran/WG3_Iu/TSGR3_99Bis/Docs/R3-182169.zip" TargetMode="External"/><Relationship Id="rId597" Type="http://schemas.openxmlformats.org/officeDocument/2006/relationships/hyperlink" Target="http://www.3gpp.org/ftp/tsg_ran/WG3_Iu/TSGR3_99Bis/Docs/R3-182455.zip" TargetMode="External"/><Relationship Id="rId720" Type="http://schemas.openxmlformats.org/officeDocument/2006/relationships/hyperlink" Target="http://www.3gpp.org/ftp/tsg_ran/WG3_Iu/TSGR3_99Bis/Docs/R3-181954.zip" TargetMode="External"/><Relationship Id="rId818" Type="http://schemas.openxmlformats.org/officeDocument/2006/relationships/hyperlink" Target="http://www.3gpp.org/ftp/tsg_ran/WG3_Iu/TSGR3_99Bis/Docs/R3-182440.zip" TargetMode="External"/><Relationship Id="rId152" Type="http://schemas.openxmlformats.org/officeDocument/2006/relationships/hyperlink" Target="http://www.3gpp.org/ftp/tsg_ran/WG3_Iu/TSGR3_99Bis/Docs/R3-181674.zip" TargetMode="External"/><Relationship Id="rId457" Type="http://schemas.openxmlformats.org/officeDocument/2006/relationships/hyperlink" Target="http://www.3gpp.org/ftp/tsg_ran/WG3_Iu/TSGR3_99Bis/Docs/R3-182429.zip" TargetMode="External"/><Relationship Id="rId1003" Type="http://schemas.openxmlformats.org/officeDocument/2006/relationships/hyperlink" Target="http://www.3gpp.org/ftp/tsg_ran/WG3_Iu/TSGR3_99Bis/Docs/R3-182252.zip" TargetMode="External"/><Relationship Id="rId1087" Type="http://schemas.openxmlformats.org/officeDocument/2006/relationships/hyperlink" Target="http://www.3gpp.org/ftp/tsg_ran/WG3_Iu/TSGR3_99Bis/Docs/R3-180963.zip" TargetMode="External"/><Relationship Id="rId1210" Type="http://schemas.openxmlformats.org/officeDocument/2006/relationships/hyperlink" Target="http://www.3gpp.org/ftp/tsg_ran/WG3_Iu/TSGR3_99Bis/Docs/R3-182346.zip" TargetMode="External"/><Relationship Id="rId664" Type="http://schemas.openxmlformats.org/officeDocument/2006/relationships/hyperlink" Target="http://www.3gpp.org/ftp/tsg_ran/WG3_Iu/TSGR3_99Bis/Docs/R3-182206.zip" TargetMode="External"/><Relationship Id="rId871" Type="http://schemas.openxmlformats.org/officeDocument/2006/relationships/hyperlink" Target="http://www.3gpp.org/ftp/tsg_ran/WG3_Iu/TSGR3_99Bis/Docs/R3-182132.zip" TargetMode="External"/><Relationship Id="rId969" Type="http://schemas.openxmlformats.org/officeDocument/2006/relationships/hyperlink" Target="http://www.3gpp.org/ftp/tsg_ran/WG3_Iu/TSGR3_99Bis/Docs/R3-182480.zip" TargetMode="External"/><Relationship Id="rId14" Type="http://schemas.openxmlformats.org/officeDocument/2006/relationships/hyperlink" Target="http://www.3gpp.org/ftp/tsg_ran/WG3_Iu/TSGR3_99Bis/Docs/R3-182323.zip" TargetMode="External"/><Relationship Id="rId317" Type="http://schemas.openxmlformats.org/officeDocument/2006/relationships/hyperlink" Target="http://www.3gpp.org/ftp/tsg_ran/WG3_Iu/TSGR3_99Bis/Docs/R3-182280.zip" TargetMode="External"/><Relationship Id="rId524" Type="http://schemas.openxmlformats.org/officeDocument/2006/relationships/hyperlink" Target="http://www.3gpp.org/ftp/tsg_ran/WG3_Iu/TSGR3_99Bis/Docs/R3-182068.zip" TargetMode="External"/><Relationship Id="rId731" Type="http://schemas.openxmlformats.org/officeDocument/2006/relationships/hyperlink" Target="http://www.3gpp.org/ftp/tsg_ran/WG3_Iu/TSGR3_99Bis/Docs/R3-181635.zip" TargetMode="External"/><Relationship Id="rId1154" Type="http://schemas.openxmlformats.org/officeDocument/2006/relationships/hyperlink" Target="http://www.3gpp.org/ftp/tsg_ran/WG3_Iu/TSGR3_99Bis/Docs/R3-181789.zip" TargetMode="External"/><Relationship Id="rId98" Type="http://schemas.openxmlformats.org/officeDocument/2006/relationships/hyperlink" Target="http://www.3gpp.org/ftp/tsg_ran/WG3_Iu/TSGR3_99Bis/Docs/R3-181820.zip" TargetMode="External"/><Relationship Id="rId163" Type="http://schemas.openxmlformats.org/officeDocument/2006/relationships/hyperlink" Target="http://www.3gpp.org/ftp/tsg_ran/WG3_Iu/TSGR3_99Bis/Docs/R3-181724.zip" TargetMode="External"/><Relationship Id="rId370" Type="http://schemas.openxmlformats.org/officeDocument/2006/relationships/hyperlink" Target="http://www.3gpp.org/ftp/tsg_ran/WG3_Iu/TSGR3_99Bis/Docs/R3-181992.zip" TargetMode="External"/><Relationship Id="rId829" Type="http://schemas.openxmlformats.org/officeDocument/2006/relationships/hyperlink" Target="http://www.3gpp.org/ftp/tsg_ran/WG3_Iu/TSGR3_99Bis/Docs/R3-182234.zip" TargetMode="External"/><Relationship Id="rId1014" Type="http://schemas.openxmlformats.org/officeDocument/2006/relationships/hyperlink" Target="http://www.3gpp.org/ftp/tsg_ran/WG3_Iu/TSGR3_99Bis/Docs/R3-182352.zip" TargetMode="External"/><Relationship Id="rId1221" Type="http://schemas.openxmlformats.org/officeDocument/2006/relationships/hyperlink" Target="http://www.3gpp.org/ftp/tsg_ran/WG3_Iu/TSGR3_99Bis/Docs/R3-182452.zip" TargetMode="External"/><Relationship Id="rId230" Type="http://schemas.openxmlformats.org/officeDocument/2006/relationships/hyperlink" Target="http://www.3gpp.org/ftp/tsg_ran/WG3_Iu/TSGR3_99Bis/Docs/R3-182364.zip" TargetMode="External"/><Relationship Id="rId468" Type="http://schemas.openxmlformats.org/officeDocument/2006/relationships/hyperlink" Target="http://www.3gpp.org/ftp/tsg_ran/WG3_Iu/TSGR3_99Bis/Docs/R3-181978.zip" TargetMode="External"/><Relationship Id="rId675" Type="http://schemas.openxmlformats.org/officeDocument/2006/relationships/hyperlink" Target="http://www.3gpp.org/ftp/tsg_ran/WG3_Iu/TSGR3_99Bis/Docs/R3-181783.zip" TargetMode="External"/><Relationship Id="rId882" Type="http://schemas.openxmlformats.org/officeDocument/2006/relationships/hyperlink" Target="http://www.3gpp.org/ftp/tsg_ran/WG3_Iu/TSGR3_99Bis/Docs/R3-181735.zip" TargetMode="External"/><Relationship Id="rId1098" Type="http://schemas.openxmlformats.org/officeDocument/2006/relationships/hyperlink" Target="http://www.3gpp.org/ftp/tsg_ran/WG3_Iu/TSGR3_99Bis/Docs/R3-182011.zip" TargetMode="External"/><Relationship Id="rId25" Type="http://schemas.openxmlformats.org/officeDocument/2006/relationships/hyperlink" Target="http://www.3gpp.org/ftp/tsg_ran/WG3_Iu/TSGR3_99Bis/Docs/R3-182507.zip" TargetMode="External"/><Relationship Id="rId328" Type="http://schemas.openxmlformats.org/officeDocument/2006/relationships/hyperlink" Target="http://www.3gpp.org/ftp/tsg_ran/WG3_Iu/TSGR3_99Bis/Docs/R3-181972.zip" TargetMode="External"/><Relationship Id="rId535" Type="http://schemas.openxmlformats.org/officeDocument/2006/relationships/hyperlink" Target="http://www.3gpp.org/ftp/tsg_ran/WG3_Iu/TSGR3_99Bis/Docs/R3-182180.zip" TargetMode="External"/><Relationship Id="rId742" Type="http://schemas.openxmlformats.org/officeDocument/2006/relationships/hyperlink" Target="http://www.3gpp.org/ftp/tsg_ran/WG3_Iu/TSGR3_99Bis/Docs/R3-181922.zip" TargetMode="External"/><Relationship Id="rId1165" Type="http://schemas.openxmlformats.org/officeDocument/2006/relationships/hyperlink" Target="http://www.3gpp.org/ftp/tsg_ran/WG3_Iu/TSGR3_99Bis/Docs/R3-181915.zip" TargetMode="External"/><Relationship Id="rId174" Type="http://schemas.openxmlformats.org/officeDocument/2006/relationships/hyperlink" Target="http://www.3gpp.org/ftp/tsg_ran/WG3_Iu/TSGR3_99Bis/Docs/R3-182055.zip" TargetMode="External"/><Relationship Id="rId381" Type="http://schemas.openxmlformats.org/officeDocument/2006/relationships/hyperlink" Target="http://www.3gpp.org/ftp/tsg_ran/WG3_Iu/TSGR3_99Bis/Docs/R3-181886.zip" TargetMode="External"/><Relationship Id="rId602" Type="http://schemas.openxmlformats.org/officeDocument/2006/relationships/hyperlink" Target="http://www.3gpp.org/ftp/tsg_ran/WG3_Iu/TSGR3_99Bis/Docs/R3-182114.zip" TargetMode="External"/><Relationship Id="rId1025" Type="http://schemas.openxmlformats.org/officeDocument/2006/relationships/hyperlink" Target="http://www.3gpp.org/ftp/tsg_ran/WG3_Iu/TSGR3_99Bis/Docs/R3-182359.zip" TargetMode="External"/><Relationship Id="rId1232" Type="http://schemas.openxmlformats.org/officeDocument/2006/relationships/hyperlink" Target="http://www.3gpp.org/ftp/tsg_ran/WG3_Iu/TSGR3_99Bis/Docs/R3-181771.zip" TargetMode="External"/><Relationship Id="rId241" Type="http://schemas.openxmlformats.org/officeDocument/2006/relationships/hyperlink" Target="http://www.3gpp.org/ftp/tsg_ran/WG3_Iu/TSGR3_99Bis/Docs/R3-181745.zip" TargetMode="External"/><Relationship Id="rId479" Type="http://schemas.openxmlformats.org/officeDocument/2006/relationships/hyperlink" Target="http://www.3gpp.org/ftp/tsg_ran/WG3_Iu/TSGR3_99Bis/Docs/R3-182427.zip" TargetMode="External"/><Relationship Id="rId686" Type="http://schemas.openxmlformats.org/officeDocument/2006/relationships/hyperlink" Target="http://www.3gpp.org/ftp/tsg_ran/WG3_Iu/TSGR3_99Bis/Docs/R3-181834.zip" TargetMode="External"/><Relationship Id="rId893" Type="http://schemas.openxmlformats.org/officeDocument/2006/relationships/hyperlink" Target="http://www.3gpp.org/ftp/tsg_ran/WG3_Iu/TSGR3_99Bis/Docs/R3-181941.zip" TargetMode="External"/><Relationship Id="rId907" Type="http://schemas.openxmlformats.org/officeDocument/2006/relationships/hyperlink" Target="http://www.3gpp.org/ftp/tsg_ran/WG3_Iu/TSGR3_99Bis/Docs/R3-182298.zip" TargetMode="External"/><Relationship Id="rId36" Type="http://schemas.openxmlformats.org/officeDocument/2006/relationships/hyperlink" Target="http://www.3gpp.org/ftp/tsg_ran/WG3_Iu/TSGR3_99Bis/Docs/R3-182410.zip" TargetMode="External"/><Relationship Id="rId339" Type="http://schemas.openxmlformats.org/officeDocument/2006/relationships/hyperlink" Target="http://www.3gpp.org/ftp/tsg_ran/WG3_Iu/TSGR3_99Bis/Docs/R3-181986.zip" TargetMode="External"/><Relationship Id="rId546" Type="http://schemas.openxmlformats.org/officeDocument/2006/relationships/hyperlink" Target="http://www.3gpp.org/ftp/tsg_ran/WG3_Iu/TSGR3_99Bis/Docs/R3-181967.zip" TargetMode="External"/><Relationship Id="rId753" Type="http://schemas.openxmlformats.org/officeDocument/2006/relationships/hyperlink" Target="http://www.3gpp.org/ftp/tsg_ran/WG3_Iu/TSGR3_99Bis/Docs/R3-182508.zip" TargetMode="External"/><Relationship Id="rId1176" Type="http://schemas.openxmlformats.org/officeDocument/2006/relationships/hyperlink" Target="http://www.3gpp.org/ftp/tsg_ran/WG3_Iu/TSGR3_99Bis/Docs/R3-181718.zip" TargetMode="External"/><Relationship Id="rId101" Type="http://schemas.openxmlformats.org/officeDocument/2006/relationships/hyperlink" Target="http://www.3gpp.org/ftp/tsg_ran/WG3_Iu/TSGR3_99Bis/Docs/R3-181823.zip" TargetMode="External"/><Relationship Id="rId185" Type="http://schemas.openxmlformats.org/officeDocument/2006/relationships/hyperlink" Target="http://www.3gpp.org/ftp/tsg_ran/WG3_Iu/TSGR3_99Bis/Docs/R3-182446.zip" TargetMode="External"/><Relationship Id="rId406" Type="http://schemas.openxmlformats.org/officeDocument/2006/relationships/hyperlink" Target="http://www.3gpp.org/ftp/tsg_ran/WG3_Iu/TSGR3_99Bis/Docs/R3-181996.zip" TargetMode="External"/><Relationship Id="rId960" Type="http://schemas.openxmlformats.org/officeDocument/2006/relationships/hyperlink" Target="http://www.3gpp.org/ftp/tsg_ran/WG3_Iu/TSGR3_99Bis/Docs/R3-182057.zip" TargetMode="External"/><Relationship Id="rId1036" Type="http://schemas.openxmlformats.org/officeDocument/2006/relationships/hyperlink" Target="http://www.3gpp.org/ftp/tsg_ran/WG3_Iu/TSGR3_99Bis/Docs/R3-182356.zip" TargetMode="External"/><Relationship Id="rId1243" Type="http://schemas.openxmlformats.org/officeDocument/2006/relationships/hyperlink" Target="http://www.3gpp.org/ftp/tsg_ran/WG3_Iu/TSGR3_99Bis/Docs/R3-182470.zip" TargetMode="External"/><Relationship Id="rId392" Type="http://schemas.openxmlformats.org/officeDocument/2006/relationships/hyperlink" Target="http://www.3gpp.org/ftp/tsg_ran/WG3_Iu/TSGR3_99Bis/Docs/R3-182168.zip" TargetMode="External"/><Relationship Id="rId613" Type="http://schemas.openxmlformats.org/officeDocument/2006/relationships/hyperlink" Target="http://www.3gpp.org/ftp/tsg_ran/WG3_Iu/TSGR3_99Bis/Docs/R3-181884.zip" TargetMode="External"/><Relationship Id="rId697" Type="http://schemas.openxmlformats.org/officeDocument/2006/relationships/hyperlink" Target="http://www.3gpp.org/ftp/tsg_ran/WG3_Iu/TSGR3_99Bis/Docs/R3-181818.zip" TargetMode="External"/><Relationship Id="rId820" Type="http://schemas.openxmlformats.org/officeDocument/2006/relationships/hyperlink" Target="http://www.3gpp.org/ftp/tsg_ran/WG3_Iu/TSGR3_99Bis/Docs/R3-182271.zip" TargetMode="External"/><Relationship Id="rId918" Type="http://schemas.openxmlformats.org/officeDocument/2006/relationships/hyperlink" Target="http://www.3gpp.org/ftp/tsg_ran/WG3_Iu/TSGR3_99Bis/Docs/R3-182083.zip" TargetMode="External"/><Relationship Id="rId252" Type="http://schemas.openxmlformats.org/officeDocument/2006/relationships/hyperlink" Target="http://www.3gpp.org/ftp/tsg_ran/WG3_Iu/TSGR3_99Bis/Docs/R3-181488.zip" TargetMode="External"/><Relationship Id="rId1103" Type="http://schemas.openxmlformats.org/officeDocument/2006/relationships/hyperlink" Target="http://www.3gpp.org/ftp/tsg_ran/WG3_Iu/TSGR3_99Bis/Docs/R3-182289.zip" TargetMode="External"/><Relationship Id="rId1187" Type="http://schemas.openxmlformats.org/officeDocument/2006/relationships/hyperlink" Target="http://www.3gpp.org/ftp/tsg_ran/WG3_Iu/TSGR3_99Bis/Docs/R3-182037.zip" TargetMode="External"/><Relationship Id="rId47" Type="http://schemas.openxmlformats.org/officeDocument/2006/relationships/hyperlink" Target="http://www.3gpp.org/ftp/tsg_ran/WG3_Iu/TSGR3_99Bis/Docs/R3-182482.zip" TargetMode="External"/><Relationship Id="rId112" Type="http://schemas.openxmlformats.org/officeDocument/2006/relationships/hyperlink" Target="http://www.3gpp.org/ftp/tsg_ran/WG3_Iu/TSGR3_99Bis/Docs/R3-181717.zip" TargetMode="External"/><Relationship Id="rId557" Type="http://schemas.openxmlformats.org/officeDocument/2006/relationships/hyperlink" Target="http://www.3gpp.org/ftp/tsg_ran/WG3_Iu/TSGR3_99Bis/Docs/R3-181869.zip" TargetMode="External"/><Relationship Id="rId764" Type="http://schemas.openxmlformats.org/officeDocument/2006/relationships/hyperlink" Target="http://www.3gpp.org/ftp/tsg_ran/WG3_Iu/TSGR3_99Bis/Docs/R3-182215.zip" TargetMode="External"/><Relationship Id="rId971" Type="http://schemas.openxmlformats.org/officeDocument/2006/relationships/hyperlink" Target="http://www.3gpp.org/ftp/tsg_ran/WG3_Iu/TSGR3_99Bis/Docs/R3-182338.zip" TargetMode="External"/><Relationship Id="rId196" Type="http://schemas.openxmlformats.org/officeDocument/2006/relationships/hyperlink" Target="http://www.3gpp.org/ftp/tsg_ran/WG3_Iu/TSGR3_99Bis/Docs/R3-182064.zip" TargetMode="External"/><Relationship Id="rId417" Type="http://schemas.openxmlformats.org/officeDocument/2006/relationships/hyperlink" Target="http://www.3gpp.org/ftp/tsg_ran/WG3_Iu/TSGR3_99Bis/Docs/R3-181662.zip" TargetMode="External"/><Relationship Id="rId624" Type="http://schemas.openxmlformats.org/officeDocument/2006/relationships/hyperlink" Target="http://www.3gpp.org/ftp/tsg_ran/WG3_Iu/TSGR3_99Bis/Docs/R3-182459.zip" TargetMode="External"/><Relationship Id="rId831" Type="http://schemas.openxmlformats.org/officeDocument/2006/relationships/hyperlink" Target="http://www.3gpp.org/ftp/tsg_ran/WG3_Iu/TSGR3_99Bis/Docs/R3-181842.zip" TargetMode="External"/><Relationship Id="rId1047" Type="http://schemas.openxmlformats.org/officeDocument/2006/relationships/hyperlink" Target="http://www.3gpp.org/ftp/tsg_ran/WG3_Iu/TSGR3_99Bis/Docs/R3-182256.zip" TargetMode="External"/><Relationship Id="rId1254" Type="http://schemas.openxmlformats.org/officeDocument/2006/relationships/hyperlink" Target="http://www.3gpp.org/ftp/tsg_ran/WG3_Iu/TSGR3_99Bis/Docs/R3-181912.zip" TargetMode="External"/><Relationship Id="rId263" Type="http://schemas.openxmlformats.org/officeDocument/2006/relationships/hyperlink" Target="http://www.3gpp.org/ftp/tsg_ran/WG3_Iu/TSGR3_99Bis/Docs/R3-182371.zip" TargetMode="External"/><Relationship Id="rId470" Type="http://schemas.openxmlformats.org/officeDocument/2006/relationships/hyperlink" Target="http://www.3gpp.org/ftp/tsg_ran/WG3_Iu/TSGR3_99Bis/Docs/R3-181751.zip" TargetMode="External"/><Relationship Id="rId929" Type="http://schemas.openxmlformats.org/officeDocument/2006/relationships/hyperlink" Target="http://www.3gpp.org/ftp/tsg_ran/WG3_Iu/TSGR3_99Bis/Docs/R3-182001.zip" TargetMode="External"/><Relationship Id="rId1114" Type="http://schemas.openxmlformats.org/officeDocument/2006/relationships/hyperlink" Target="http://www.3gpp.org/ftp/tsg_ran/WG3_Iu/TSGR3_99Bis/Docs/R3-182424.zip" TargetMode="External"/><Relationship Id="rId58" Type="http://schemas.openxmlformats.org/officeDocument/2006/relationships/hyperlink" Target="http://www.3gpp.org/ftp/tsg_ran/WG3_Iu/TSGR3_99Bis/Docs/R3-181860.zip" TargetMode="External"/><Relationship Id="rId123" Type="http://schemas.openxmlformats.org/officeDocument/2006/relationships/hyperlink" Target="http://www.3gpp.org/ftp/tsg_ran/WG3_Iu/TSGR3_99Bis/Docs/R3-181686.zip" TargetMode="External"/><Relationship Id="rId330" Type="http://schemas.openxmlformats.org/officeDocument/2006/relationships/hyperlink" Target="http://www.3gpp.org/ftp/tsg_ran/WG3_Iu/TSGR3_99Bis/Docs/R3-181974.zip" TargetMode="External"/><Relationship Id="rId568" Type="http://schemas.openxmlformats.org/officeDocument/2006/relationships/hyperlink" Target="http://www.3gpp.org/ftp/tsg_ran/WG3_Iu/TSGR3_99Bis/Docs/R3-182467.zip" TargetMode="External"/><Relationship Id="rId775" Type="http://schemas.openxmlformats.org/officeDocument/2006/relationships/hyperlink" Target="http://www.3gpp.org/ftp/tsg_ran/WG3_Iu/TSGR3_99Bis/Docs/R3-181643.zip" TargetMode="External"/><Relationship Id="rId982" Type="http://schemas.openxmlformats.org/officeDocument/2006/relationships/hyperlink" Target="http://www.3gpp.org/ftp/tsg_ran/WG3_Iu/TSGR3_99Bis/Docs/R3-182087.zip" TargetMode="External"/><Relationship Id="rId1198" Type="http://schemas.openxmlformats.org/officeDocument/2006/relationships/hyperlink" Target="http://www.3gpp.org/ftp/tsg_ran/WG3_Iu/TSGR3_99Bis/Docs/R3-182347.zip" TargetMode="External"/><Relationship Id="rId428" Type="http://schemas.openxmlformats.org/officeDocument/2006/relationships/hyperlink" Target="http://www.3gpp.org/ftp/tsg_ran/WG3_Iu/TSGR3_99Bis/Docs/R3-182406.zip" TargetMode="External"/><Relationship Id="rId635" Type="http://schemas.openxmlformats.org/officeDocument/2006/relationships/hyperlink" Target="http://www.3gpp.org/ftp/tsg_ran/WG3_Iu/TSGR3_99Bis/Docs/R3-182204.zip" TargetMode="External"/><Relationship Id="rId842" Type="http://schemas.openxmlformats.org/officeDocument/2006/relationships/hyperlink" Target="http://www.3gpp.org/ftp/tsg_ran/WG3_Iu/TSGR3_99Bis/Docs/R3-182269.zip" TargetMode="External"/><Relationship Id="rId1058" Type="http://schemas.openxmlformats.org/officeDocument/2006/relationships/hyperlink" Target="http://www.3gpp.org/ftp/tsg_ran/WG3_Iu/TSGR3_99Bis/Docs/R3-182487.zip" TargetMode="External"/><Relationship Id="rId1265" Type="http://schemas.openxmlformats.org/officeDocument/2006/relationships/header" Target="header2.xml"/><Relationship Id="rId274" Type="http://schemas.openxmlformats.org/officeDocument/2006/relationships/hyperlink" Target="http://www.3gpp.org/ftp/tsg_ran/WG3_Iu/TSGR3_99Bis/Docs/R3-182157.zip" TargetMode="External"/><Relationship Id="rId481" Type="http://schemas.openxmlformats.org/officeDocument/2006/relationships/hyperlink" Target="http://www.3gpp.org/ftp/tsg_ran/WG3_Iu/TSGR3_99Bis/Docs/R3-182312.zip" TargetMode="External"/><Relationship Id="rId702" Type="http://schemas.openxmlformats.org/officeDocument/2006/relationships/hyperlink" Target="http://www.3gpp.org/ftp/tsg_ran/WG3_Iu/TSGR3_99Bis/Docs/R3-182101.zip" TargetMode="External"/><Relationship Id="rId1125" Type="http://schemas.openxmlformats.org/officeDocument/2006/relationships/hyperlink" Target="http://www.3gpp.org/ftp/tsg_ran/WG3_Iu/TSGR3_99Bis/Docs/R3-182426.zip" TargetMode="External"/><Relationship Id="rId69" Type="http://schemas.openxmlformats.org/officeDocument/2006/relationships/hyperlink" Target="http://www.3gpp.org/ftp/tsg_ran/WG3_Iu/TSGR3_99Bis/Docs/R3-182265.zip" TargetMode="External"/><Relationship Id="rId134" Type="http://schemas.openxmlformats.org/officeDocument/2006/relationships/hyperlink" Target="http://www.3gpp.org/ftp/tsg_ran/WG3_Iu/TSGR3_99Bis/Docs/R3-182150.zip" TargetMode="External"/><Relationship Id="rId579" Type="http://schemas.openxmlformats.org/officeDocument/2006/relationships/hyperlink" Target="http://www.3gpp.org/ftp/tsg_ran/WG3_Iu/TSGR3_99Bis/Docs/R3-182192.zip" TargetMode="External"/><Relationship Id="rId786" Type="http://schemas.openxmlformats.org/officeDocument/2006/relationships/hyperlink" Target="http://www.3gpp.org/ftp/tsg_ran/WG3_Iu/TSGR3_99Bis/Docs/R3-181933.zip" TargetMode="External"/><Relationship Id="rId993" Type="http://schemas.openxmlformats.org/officeDocument/2006/relationships/hyperlink" Target="http://www.3gpp.org/ftp/tsg_ran/WG3_Iu/TSGR3_99Bis/Docs/R3-181853.zip" TargetMode="External"/><Relationship Id="rId341" Type="http://schemas.openxmlformats.org/officeDocument/2006/relationships/hyperlink" Target="http://www.3gpp.org/ftp/tsg_ran/WG3_Iu/TSGR3_99Bis/Docs/R3-182386.zip" TargetMode="External"/><Relationship Id="rId439" Type="http://schemas.openxmlformats.org/officeDocument/2006/relationships/hyperlink" Target="http://www.3gpp.org/ftp/tsg_ran/WG3_Iu/TSGR3_99Bis/Docs/R3-182310.zip" TargetMode="External"/><Relationship Id="rId646" Type="http://schemas.openxmlformats.org/officeDocument/2006/relationships/hyperlink" Target="http://www.3gpp.org/ftp/tsg_ran/WG3_Iu/TSGR3_99Bis/Docs/R3-182464.zip" TargetMode="External"/><Relationship Id="rId1069" Type="http://schemas.openxmlformats.org/officeDocument/2006/relationships/hyperlink" Target="http://www.3gpp.org/ftp/tsg_ran/WG3_Iu/TSGR3_99Bis/Docs/R3-181742.zip" TargetMode="External"/><Relationship Id="rId201" Type="http://schemas.openxmlformats.org/officeDocument/2006/relationships/hyperlink" Target="http://www.3gpp.org/ftp/tsg_ran/WG3_Iu/TSGR3_99Bis/Docs/R3-181895.zip" TargetMode="External"/><Relationship Id="rId285" Type="http://schemas.openxmlformats.org/officeDocument/2006/relationships/hyperlink" Target="http://www.3gpp.org/ftp/tsg_ran/WG3_Iu/TSGR3_99Bis/Docs/R3-181810.zip" TargetMode="External"/><Relationship Id="rId506" Type="http://schemas.openxmlformats.org/officeDocument/2006/relationships/hyperlink" Target="http://www.3gpp.org/ftp/tsg_ran/WG3_Iu/TSGR3_99Bis/Docs/R3-182031.zip" TargetMode="External"/><Relationship Id="rId853" Type="http://schemas.openxmlformats.org/officeDocument/2006/relationships/hyperlink" Target="http://www.3gpp.org/ftp/tsg_ran/WG3_Iu/TSGR3_99Bis/Docs/R3-182240.zip" TargetMode="External"/><Relationship Id="rId1136" Type="http://schemas.openxmlformats.org/officeDocument/2006/relationships/hyperlink" Target="http://www.3gpp.org/ftp/tsg_ran/WG3_Iu/TSGR3_99Bis/Docs/R3-181790.zip" TargetMode="External"/><Relationship Id="rId492" Type="http://schemas.openxmlformats.org/officeDocument/2006/relationships/hyperlink" Target="http://www.3gpp.org/ftp/tsg_ran/WG3_Iu/TSGR3_99Bis/Docs/R3-181864.zip" TargetMode="External"/><Relationship Id="rId713" Type="http://schemas.openxmlformats.org/officeDocument/2006/relationships/hyperlink" Target="http://www.3gpp.org/ftp/tsg_ran/WG3_Iu/TSGR3_99Bis/Docs/R3-182094.zip" TargetMode="External"/><Relationship Id="rId797" Type="http://schemas.openxmlformats.org/officeDocument/2006/relationships/hyperlink" Target="http://www.3gpp.org/ftp/tsg_ran/WG3_Iu/TSGR3_99Bis/Docs/R3-182223.zip" TargetMode="External"/><Relationship Id="rId920" Type="http://schemas.openxmlformats.org/officeDocument/2006/relationships/hyperlink" Target="http://www.3gpp.org/ftp/tsg_ran/WG3_Iu/TSGR3_99Bis/Docs/R3-181875.zip" TargetMode="External"/><Relationship Id="rId145" Type="http://schemas.openxmlformats.org/officeDocument/2006/relationships/hyperlink" Target="http://www.3gpp.org/ftp/tsg_ran/WG3_Iu/TSGR3_99Bis/Docs/R3-181673.zip" TargetMode="External"/><Relationship Id="rId352" Type="http://schemas.openxmlformats.org/officeDocument/2006/relationships/hyperlink" Target="http://www.3gpp.org/ftp/tsg_ran/WG3_Iu/TSGR3_99Bis/Docs/R3-181985.zip" TargetMode="External"/><Relationship Id="rId1203" Type="http://schemas.openxmlformats.org/officeDocument/2006/relationships/hyperlink" Target="http://www.3gpp.org/ftp/tsg_ran/WG3_Iu/TSGR3_99Bis/Docs/R3-181730.zip" TargetMode="External"/><Relationship Id="rId212" Type="http://schemas.openxmlformats.org/officeDocument/2006/relationships/hyperlink" Target="http://www.3gpp.org/ftp/tsg_ran/WG3_Iu/TSGR3_99Bis/Docs/R3-181906.zip" TargetMode="External"/><Relationship Id="rId657" Type="http://schemas.openxmlformats.org/officeDocument/2006/relationships/hyperlink" Target="http://www.3gpp.org/ftp/tsg_ran/WG3_Iu/TSGR3_99Bis/Docs/R3-182501.zip" TargetMode="External"/><Relationship Id="rId864" Type="http://schemas.openxmlformats.org/officeDocument/2006/relationships/hyperlink" Target="http://www.3gpp.org/ftp/tsg_ran/WG3_Iu/TSGR3_99Bis/Docs/R3-181733.zip" TargetMode="External"/><Relationship Id="rId296" Type="http://schemas.openxmlformats.org/officeDocument/2006/relationships/hyperlink" Target="http://www.3gpp.org/ftp/tsg_ran/WG3_Iu/TSGR3_99Bis/Docs/R3-182161.zip" TargetMode="External"/><Relationship Id="rId517" Type="http://schemas.openxmlformats.org/officeDocument/2006/relationships/hyperlink" Target="http://www.3gpp.org/ftp/tsg_ran/WG3_Iu/TSGR3_99Bis/Docs/R3-181702.zip" TargetMode="External"/><Relationship Id="rId724" Type="http://schemas.openxmlformats.org/officeDocument/2006/relationships/hyperlink" Target="http://www.3gpp.org/ftp/tsg_ran/WG3_Iu/TSGR3_99Bis/Docs/R3-182097.zip" TargetMode="External"/><Relationship Id="rId931" Type="http://schemas.openxmlformats.org/officeDocument/2006/relationships/hyperlink" Target="http://www.3gpp.org/ftp/tsg_ran/WG3_Iu/TSGR3_99Bis/Docs/R3-182000.zip" TargetMode="External"/><Relationship Id="rId1147" Type="http://schemas.openxmlformats.org/officeDocument/2006/relationships/hyperlink" Target="http://www.3gpp.org/ftp/tsg_ran/WG3_Iu/TSGR3_99Bis/Docs/R3-181659.zip" TargetMode="External"/><Relationship Id="rId60" Type="http://schemas.openxmlformats.org/officeDocument/2006/relationships/hyperlink" Target="http://www.3gpp.org/ftp/tsg_ran/WG3_Iu/TSGR3_99Bis/Docs/R3-182366.zip" TargetMode="External"/><Relationship Id="rId156" Type="http://schemas.openxmlformats.org/officeDocument/2006/relationships/hyperlink" Target="http://www.3gpp.org/ftp/tsg_ran/WG3_Iu/TSGR3_99Bis/Docs/R3-181675.zip" TargetMode="External"/><Relationship Id="rId363" Type="http://schemas.openxmlformats.org/officeDocument/2006/relationships/hyperlink" Target="http://www.3gpp.org/ftp/tsg_ran/WG3_Iu/TSGR3_99Bis/Docs/R3-182318.zip" TargetMode="External"/><Relationship Id="rId570" Type="http://schemas.openxmlformats.org/officeDocument/2006/relationships/hyperlink" Target="http://www.3gpp.org/ftp/tsg_ran/WG3_Iu/TSGR3_99Bis/Docs/R3-182503.zip" TargetMode="External"/><Relationship Id="rId1007" Type="http://schemas.openxmlformats.org/officeDocument/2006/relationships/hyperlink" Target="http://www.3gpp.org/ftp/tsg_ran/WG3_Iu/TSGR3_99Bis/Docs/R3-181707.zip" TargetMode="External"/><Relationship Id="rId1214" Type="http://schemas.openxmlformats.org/officeDocument/2006/relationships/hyperlink" Target="http://www.3gpp.org/ftp/tsg_ran/WG3_Iu/TSGR3_99Bis/Docs/R3-182451.zip" TargetMode="External"/><Relationship Id="rId223" Type="http://schemas.openxmlformats.org/officeDocument/2006/relationships/hyperlink" Target="http://www.3gpp.org/ftp/tsg_ran/WG3_Iu/TSGR3_99Bis/Docs/R3-181687.zip" TargetMode="External"/><Relationship Id="rId430" Type="http://schemas.openxmlformats.org/officeDocument/2006/relationships/hyperlink" Target="http://www.3gpp.org/ftp/tsg_ran/WG3_Iu/TSGR3_99Bis/Docs/R3-181817.zip" TargetMode="External"/><Relationship Id="rId668" Type="http://schemas.openxmlformats.org/officeDocument/2006/relationships/hyperlink" Target="http://www.3gpp.org/ftp/tsg_ran/WG3_Iu/TSGR3_99Bis/Docs/R3-182123.zip" TargetMode="External"/><Relationship Id="rId875" Type="http://schemas.openxmlformats.org/officeDocument/2006/relationships/hyperlink" Target="http://www.3gpp.org/ftp/tsg_ran/WG3_Iu/TSGR3_99Bis/Docs/R3-182082.zip" TargetMode="External"/><Relationship Id="rId1060" Type="http://schemas.openxmlformats.org/officeDocument/2006/relationships/hyperlink" Target="http://www.3gpp.org/ftp/tsg_ran/WG3_Iu/TSGR3_99Bis/Docs/R3-182360.zip" TargetMode="External"/><Relationship Id="rId18" Type="http://schemas.openxmlformats.org/officeDocument/2006/relationships/hyperlink" Target="http://www.3gpp.org/ftp/tsg_ran/WG3_Iu/TSGR3_99Bis/Docs/R3-181607.zip" TargetMode="External"/><Relationship Id="rId528" Type="http://schemas.openxmlformats.org/officeDocument/2006/relationships/hyperlink" Target="http://www.3gpp.org/ftp/tsg_ran/WG3_Iu/TSGR3_99Bis/Docs/R3-182175.zip" TargetMode="External"/><Relationship Id="rId735" Type="http://schemas.openxmlformats.org/officeDocument/2006/relationships/hyperlink" Target="http://www.3gpp.org/ftp/tsg_ran/WG3_Iu/TSGR3_99Bis/Docs/R3-182506.zip" TargetMode="External"/><Relationship Id="rId942" Type="http://schemas.openxmlformats.org/officeDocument/2006/relationships/hyperlink" Target="http://www.3gpp.org/ftp/tsg_ran/WG3_Iu/TSGR3_99Bis/Docs/R3-181839.zip" TargetMode="External"/><Relationship Id="rId1158" Type="http://schemas.openxmlformats.org/officeDocument/2006/relationships/hyperlink" Target="http://www.3gpp.org/ftp/tsg_ran/WG3_Iu/TSGR3_99Bis/Docs/R3-181803.zip" TargetMode="External"/><Relationship Id="rId167" Type="http://schemas.openxmlformats.org/officeDocument/2006/relationships/hyperlink" Target="http://www.3gpp.org/ftp/tsg_ran/WG3_Iu/TSGR3_99Bis/Docs/R3-182054.zip" TargetMode="External"/><Relationship Id="rId374" Type="http://schemas.openxmlformats.org/officeDocument/2006/relationships/hyperlink" Target="http://www.3gpp.org/ftp/tsg_ran/WG3_Iu/TSGR3_99Bis/Docs/R3-182320.zip" TargetMode="External"/><Relationship Id="rId581" Type="http://schemas.openxmlformats.org/officeDocument/2006/relationships/hyperlink" Target="http://www.3gpp.org/ftp/tsg_ran/WG3_Iu/TSGR3_99Bis/Docs/R3-182196.zip" TargetMode="External"/><Relationship Id="rId1018" Type="http://schemas.openxmlformats.org/officeDocument/2006/relationships/hyperlink" Target="http://www.3gpp.org/ftp/tsg_ran/WG3_Iu/TSGR3_99Bis/Docs/R3-180920.zip" TargetMode="External"/><Relationship Id="rId1225" Type="http://schemas.openxmlformats.org/officeDocument/2006/relationships/hyperlink" Target="http://www.3gpp.org/ftp/tsg_ran/WG3_Iu/TSGR3_99Bis/Docs/R3-181776.zip" TargetMode="External"/><Relationship Id="rId71" Type="http://schemas.openxmlformats.org/officeDocument/2006/relationships/hyperlink" Target="http://www.3gpp.org/ftp/tsg_ran/WG3_Iu/TSGR3_99Bis/Docs/R3-182266.zip" TargetMode="External"/><Relationship Id="rId234" Type="http://schemas.openxmlformats.org/officeDocument/2006/relationships/hyperlink" Target="http://www.3gpp.org/ftp/tsg_ran/WG3_Iu/TSGR3_99Bis/Docs/R3-182488.zip" TargetMode="External"/><Relationship Id="rId679" Type="http://schemas.openxmlformats.org/officeDocument/2006/relationships/hyperlink" Target="http://www.3gpp.org/ftp/tsg_ran/WG3_Iu/TSGR3_99Bis/Docs/R3-181832.zip" TargetMode="External"/><Relationship Id="rId802" Type="http://schemas.openxmlformats.org/officeDocument/2006/relationships/hyperlink" Target="http://www.3gpp.org/ftp/tsg_ran/WG3_Iu/TSGR3_99Bis/Docs/R3-181833.zip" TargetMode="External"/><Relationship Id="rId886" Type="http://schemas.openxmlformats.org/officeDocument/2006/relationships/hyperlink" Target="http://www.3gpp.org/ftp/tsg_ran/WG3_Iu/TSGR3_99Bis/Docs/R3-182244.zip" TargetMode="External"/><Relationship Id="rId2" Type="http://schemas.openxmlformats.org/officeDocument/2006/relationships/styles" Target="styles.xml"/><Relationship Id="rId29" Type="http://schemas.openxmlformats.org/officeDocument/2006/relationships/hyperlink" Target="http://www.3gpp.org/ftp/tsg_ran/WG3_Iu/TSGR3_99Bis/Docs/R3-182516.zip" TargetMode="External"/><Relationship Id="rId441" Type="http://schemas.openxmlformats.org/officeDocument/2006/relationships/hyperlink" Target="http://www.3gpp.org/ftp/tsg_ran/WG3_Iu/TSGR3_99Bis/Docs/R3-182281.zip" TargetMode="External"/><Relationship Id="rId539" Type="http://schemas.openxmlformats.org/officeDocument/2006/relationships/hyperlink" Target="http://www.3gpp.org/ftp/tsg_ran/WG3_Iu/TSGR3_99Bis/Docs/R3-181958.zip" TargetMode="External"/><Relationship Id="rId746" Type="http://schemas.openxmlformats.org/officeDocument/2006/relationships/hyperlink" Target="http://www.3gpp.org/ftp/tsg_ran/WG3_Iu/TSGR3_99Bis/Docs/R3-181611.zip" TargetMode="External"/><Relationship Id="rId1071" Type="http://schemas.openxmlformats.org/officeDocument/2006/relationships/hyperlink" Target="http://www.3gpp.org/ftp/tsg_ran/WG3_Iu/TSGR3_99Bis/Docs/R3-181744.zip" TargetMode="External"/><Relationship Id="rId1169" Type="http://schemas.openxmlformats.org/officeDocument/2006/relationships/hyperlink" Target="http://www.3gpp.org/ftp/tsg_ran/WG3_Iu/TSGR3_99Bis/Docs/R3-181919.zip" TargetMode="External"/><Relationship Id="rId178" Type="http://schemas.openxmlformats.org/officeDocument/2006/relationships/hyperlink" Target="http://www.3gpp.org/ftp/tsg_ran/WG3_Iu/TSGR3_99Bis/Docs/R3-181854.zip" TargetMode="External"/><Relationship Id="rId301" Type="http://schemas.openxmlformats.org/officeDocument/2006/relationships/hyperlink" Target="http://www.3gpp.org/ftp/tsg_ran/WG3_Iu/TSGR3_99Bis/Docs/R3-182163.zip" TargetMode="External"/><Relationship Id="rId953" Type="http://schemas.openxmlformats.org/officeDocument/2006/relationships/hyperlink" Target="http://www.3gpp.org/ftp/tsg_ran/WG3_Iu/TSGR3_99Bis/Docs/R3-180821.zip" TargetMode="External"/><Relationship Id="rId1029" Type="http://schemas.openxmlformats.org/officeDocument/2006/relationships/hyperlink" Target="http://www.3gpp.org/ftp/tsg_ran/WG3_Iu/TSGR3_99Bis/Docs/R3-182486.zip" TargetMode="External"/><Relationship Id="rId1236" Type="http://schemas.openxmlformats.org/officeDocument/2006/relationships/hyperlink" Target="http://www.3gpp.org/ftp/tsg_ran/WG3_Iu/TSGR3_99Bis/Docs/R3-182040.zip" TargetMode="External"/><Relationship Id="rId82" Type="http://schemas.openxmlformats.org/officeDocument/2006/relationships/hyperlink" Target="http://www.3gpp.org/ftp/tsg_ran/WG3_Iu/TSGR3_99Bis/Docs/R3-182327.zip" TargetMode="External"/><Relationship Id="rId385" Type="http://schemas.openxmlformats.org/officeDocument/2006/relationships/hyperlink" Target="http://www.3gpp.org/ftp/tsg_ran/WG3_Iu/TSGR3_99Bis/Docs/R3-181960.zip" TargetMode="External"/><Relationship Id="rId592" Type="http://schemas.openxmlformats.org/officeDocument/2006/relationships/hyperlink" Target="http://www.3gpp.org/ftp/tsg_ran/WG3_Iu/TSGR3_99Bis/Docs/R3-182199.zip" TargetMode="External"/><Relationship Id="rId606" Type="http://schemas.openxmlformats.org/officeDocument/2006/relationships/hyperlink" Target="http://www.3gpp.org/ftp/tsg_ran/WG3_Iu/TSGR3_99Bis/Docs/R3-182203.zip" TargetMode="External"/><Relationship Id="rId813" Type="http://schemas.openxmlformats.org/officeDocument/2006/relationships/hyperlink" Target="http://www.3gpp.org/ftp/tsg_ran/WG3_Iu/TSGR3_99Bis/Docs/R3-181845.zip" TargetMode="External"/><Relationship Id="rId245" Type="http://schemas.openxmlformats.org/officeDocument/2006/relationships/hyperlink" Target="http://www.3gpp.org/ftp/tsg_ran/WG3_Iu/TSGR3_99Bis/Docs/R3-182306.zip" TargetMode="External"/><Relationship Id="rId452" Type="http://schemas.openxmlformats.org/officeDocument/2006/relationships/hyperlink" Target="http://www.3gpp.org/ftp/tsg_ran/WG3_Iu/TSGR3_99Bis/Docs/R3-182402.zip" TargetMode="External"/><Relationship Id="rId897" Type="http://schemas.openxmlformats.org/officeDocument/2006/relationships/hyperlink" Target="http://www.3gpp.org/ftp/tsg_ran/WG3_Iu/TSGR3_99Bis/Docs/R3-181502.zip" TargetMode="External"/><Relationship Id="rId1082" Type="http://schemas.openxmlformats.org/officeDocument/2006/relationships/hyperlink" Target="http://www.3gpp.org/ftp/tsg_ran/WG3_Iu/TSGR3_99Bis/Docs/R3-180930.zip" TargetMode="External"/><Relationship Id="rId105" Type="http://schemas.openxmlformats.org/officeDocument/2006/relationships/hyperlink" Target="http://www.3gpp.org/ftp/tsg_ran/WG3_Iu/TSGR3_99Bis/Docs/R3-181716.zip" TargetMode="External"/><Relationship Id="rId312" Type="http://schemas.openxmlformats.org/officeDocument/2006/relationships/hyperlink" Target="http://www.3gpp.org/ftp/tsg_ran/WG3_Iu/TSGR3_99Bis/Docs/R3-181929.zip" TargetMode="External"/><Relationship Id="rId757" Type="http://schemas.openxmlformats.org/officeDocument/2006/relationships/hyperlink" Target="http://www.3gpp.org/ftp/tsg_ran/WG3_Iu/TSGR3_99Bis/Docs/R3-182496.zip" TargetMode="External"/><Relationship Id="rId964" Type="http://schemas.openxmlformats.org/officeDocument/2006/relationships/hyperlink" Target="http://www.3gpp.org/ftp/tsg_ran/WG3_Iu/TSGR3_99Bis/Docs/R3-182311.zip" TargetMode="External"/><Relationship Id="rId93" Type="http://schemas.openxmlformats.org/officeDocument/2006/relationships/hyperlink" Target="http://www.3gpp.org/ftp/tsg_ran/WG3_Iu/TSGR3_99Bis/Docs/R3-182478.zip" TargetMode="External"/><Relationship Id="rId189" Type="http://schemas.openxmlformats.org/officeDocument/2006/relationships/hyperlink" Target="http://www.3gpp.org/ftp/tsg_ran/WG3_Iu/TSGR3_99Bis/Docs/R3-181921.zip" TargetMode="External"/><Relationship Id="rId396" Type="http://schemas.openxmlformats.org/officeDocument/2006/relationships/hyperlink" Target="http://www.3gpp.org/ftp/tsg_ran/WG3_Iu/TSGR3_99Bis/Docs/R3-181694.zip" TargetMode="External"/><Relationship Id="rId617" Type="http://schemas.openxmlformats.org/officeDocument/2006/relationships/hyperlink" Target="http://www.3gpp.org/ftp/tsg_ran/WG3_Iu/TSGR3_99Bis/Docs/R3-181885.zip" TargetMode="External"/><Relationship Id="rId824" Type="http://schemas.openxmlformats.org/officeDocument/2006/relationships/hyperlink" Target="http://www.3gpp.org/ftp/tsg_ran/WG3_Iu/TSGR3_99Bis/Docs/R3-181732.zip" TargetMode="External"/><Relationship Id="rId1247" Type="http://schemas.openxmlformats.org/officeDocument/2006/relationships/hyperlink" Target="http://www.3gpp.org/ftp/tsg_ran/WG3_Iu/TSGR3_99Bis/Docs/R3-182471.zip" TargetMode="External"/><Relationship Id="rId256" Type="http://schemas.openxmlformats.org/officeDocument/2006/relationships/hyperlink" Target="http://www.3gpp.org/ftp/tsg_ran/WG3_Iu/TSGR3_99Bis/Docs/R3-181689.zip" TargetMode="External"/><Relationship Id="rId463" Type="http://schemas.openxmlformats.org/officeDocument/2006/relationships/hyperlink" Target="http://www.3gpp.org/ftp/tsg_ran/WG3_Iu/TSGR3_99Bis/Docs/R3-181934.zip" TargetMode="External"/><Relationship Id="rId670" Type="http://schemas.openxmlformats.org/officeDocument/2006/relationships/hyperlink" Target="http://www.3gpp.org/ftp/tsg_ran/WG3_Iu/TSGR3_99Bis/Docs/R3-182137.zip" TargetMode="External"/><Relationship Id="rId1093" Type="http://schemas.openxmlformats.org/officeDocument/2006/relationships/hyperlink" Target="http://www.3gpp.org/ftp/tsg_ran/WG3_Iu/TSGR3_99Bis/Docs/R3-182420.zip" TargetMode="External"/><Relationship Id="rId1107" Type="http://schemas.openxmlformats.org/officeDocument/2006/relationships/hyperlink" Target="http://www.3gpp.org/ftp/tsg_ran/WG3_Iu/TSGR3_99Bis/Docs/R3-181920.zip" TargetMode="External"/><Relationship Id="rId116" Type="http://schemas.openxmlformats.org/officeDocument/2006/relationships/hyperlink" Target="http://www.3gpp.org/ftp/tsg_ran/WG3_Iu/TSGR3_99Bis/Docs/R3-182393.zip" TargetMode="External"/><Relationship Id="rId323" Type="http://schemas.openxmlformats.org/officeDocument/2006/relationships/hyperlink" Target="http://www.3gpp.org/ftp/tsg_ran/WG3_Iu/TSGR3_99Bis/Docs/R3-181605.zip" TargetMode="External"/><Relationship Id="rId530" Type="http://schemas.openxmlformats.org/officeDocument/2006/relationships/hyperlink" Target="http://www.3gpp.org/ftp/tsg_ran/WG3_Iu/TSGR3_99Bis/Docs/R3-182177.zip" TargetMode="External"/><Relationship Id="rId768" Type="http://schemas.openxmlformats.org/officeDocument/2006/relationships/hyperlink" Target="http://www.3gpp.org/ftp/tsg_ran/WG3_Iu/TSGR3_99Bis/Docs/R3-182511.zip" TargetMode="External"/><Relationship Id="rId975" Type="http://schemas.openxmlformats.org/officeDocument/2006/relationships/hyperlink" Target="http://www.3gpp.org/ftp/tsg_ran/WG3_Iu/TSGR3_99Bis/Docs/R3-182341.zip" TargetMode="External"/><Relationship Id="rId1160" Type="http://schemas.openxmlformats.org/officeDocument/2006/relationships/hyperlink" Target="http://www.3gpp.org/ftp/tsg_ran/WG3_Iu/TSGR3_99Bis/Docs/R3-182351.zip" TargetMode="External"/><Relationship Id="rId20" Type="http://schemas.openxmlformats.org/officeDocument/2006/relationships/hyperlink" Target="http://www.3gpp.org/ftp/tsg_ran/WG3_Iu/TSGR3_99Bis/Docs/R3-181762.zip" TargetMode="External"/><Relationship Id="rId628" Type="http://schemas.openxmlformats.org/officeDocument/2006/relationships/hyperlink" Target="http://www.3gpp.org/ftp/tsg_ran/WG3_Iu/TSGR3_99Bis/Docs/R3-181727.zip" TargetMode="External"/><Relationship Id="rId835" Type="http://schemas.openxmlformats.org/officeDocument/2006/relationships/hyperlink" Target="http://www.3gpp.org/ftp/tsg_ran/WG3_Iu/TSGR3_99Bis/Docs/R3-182227.zip" TargetMode="External"/><Relationship Id="rId1258" Type="http://schemas.openxmlformats.org/officeDocument/2006/relationships/hyperlink" Target="http://www.3gpp.org/ftp/tsg_ran/WG3_Iu/TSGR3_99Bis/Docs/R3-181889.zip" TargetMode="External"/><Relationship Id="rId267" Type="http://schemas.openxmlformats.org/officeDocument/2006/relationships/hyperlink" Target="http://www.3gpp.org/ftp/tsg_ran/WG3_Iu/TSGR3_99Bis/Docs/R3-182437.zip" TargetMode="External"/><Relationship Id="rId474" Type="http://schemas.openxmlformats.org/officeDocument/2006/relationships/hyperlink" Target="http://www.3gpp.org/ftp/tsg_ran/WG3_Iu/TSGR3_99Bis/Docs/R3-182427.zip" TargetMode="External"/><Relationship Id="rId1020" Type="http://schemas.openxmlformats.org/officeDocument/2006/relationships/hyperlink" Target="http://www.3gpp.org/ftp/tsg_ran/WG3_Iu/TSGR3_99Bis/Docs/R3-182354.zip" TargetMode="External"/><Relationship Id="rId1118" Type="http://schemas.openxmlformats.org/officeDocument/2006/relationships/hyperlink" Target="http://www.3gpp.org/ftp/tsg_ran/WG3_Iu/TSGR3_99Bis/Docs/R3-182015.zip" TargetMode="External"/><Relationship Id="rId127" Type="http://schemas.openxmlformats.org/officeDocument/2006/relationships/hyperlink" Target="http://www.3gpp.org/ftp/tsg_ran/WG3_Iu/TSGR3_99Bis/Docs/R3-182058.zip" TargetMode="External"/><Relationship Id="rId681" Type="http://schemas.openxmlformats.org/officeDocument/2006/relationships/hyperlink" Target="http://www.3gpp.org/ftp/tsg_ran/WG3_Iu/TSGR3_99Bis/Docs/R3-181835.zip" TargetMode="External"/><Relationship Id="rId779" Type="http://schemas.openxmlformats.org/officeDocument/2006/relationships/hyperlink" Target="http://www.3gpp.org/ftp/tsg_ran/WG3_Iu/TSGR3_99Bis/Docs/R3-181645.zip" TargetMode="External"/><Relationship Id="rId902" Type="http://schemas.openxmlformats.org/officeDocument/2006/relationships/hyperlink" Target="http://www.3gpp.org/ftp/tsg_ran/WG3_Iu/TSGR3_99Bis/Docs/R3-182458.zip" TargetMode="External"/><Relationship Id="rId986" Type="http://schemas.openxmlformats.org/officeDocument/2006/relationships/hyperlink" Target="http://www.3gpp.org/ftp/tsg_ran/WG3_Iu/TSGR3_99Bis/Docs/R3-182088.zip" TargetMode="External"/><Relationship Id="rId31" Type="http://schemas.openxmlformats.org/officeDocument/2006/relationships/hyperlink" Target="http://www.3gpp.org/ftp/tsg_ran/WG3_Iu/TSGR3_99Bis/Docs/R3-181613.zip" TargetMode="External"/><Relationship Id="rId334" Type="http://schemas.openxmlformats.org/officeDocument/2006/relationships/hyperlink" Target="http://www.3gpp.org/ftp/tsg_ran/WG3_Iu/TSGR3_99Bis/Docs/R3-181975.zip" TargetMode="External"/><Relationship Id="rId541" Type="http://schemas.openxmlformats.org/officeDocument/2006/relationships/hyperlink" Target="http://www.3gpp.org/ftp/tsg_ran/WG3_Iu/TSGR3_99Bis/Docs/R3-182183.zip" TargetMode="External"/><Relationship Id="rId639" Type="http://schemas.openxmlformats.org/officeDocument/2006/relationships/hyperlink" Target="http://www.3gpp.org/ftp/tsg_ran/WG3_Iu/TSGR3_99Bis/Docs/R3-182465.zip" TargetMode="External"/><Relationship Id="rId1171" Type="http://schemas.openxmlformats.org/officeDocument/2006/relationships/hyperlink" Target="http://www.3gpp.org/ftp/tsg_ran/WG3_Iu/TSGR3_99Bis/Docs/R3-181711.zip" TargetMode="External"/><Relationship Id="rId1269" Type="http://schemas.openxmlformats.org/officeDocument/2006/relationships/footer" Target="footer3.xml"/><Relationship Id="rId180" Type="http://schemas.openxmlformats.org/officeDocument/2006/relationships/hyperlink" Target="http://www.3gpp.org/ftp/tsg_ran/WG3_Iu/TSGR3_99Bis/Docs/R3-181899.zip" TargetMode="External"/><Relationship Id="rId278" Type="http://schemas.openxmlformats.org/officeDocument/2006/relationships/hyperlink" Target="http://www.3gpp.org/ftp/tsg_ran/WG3_Iu/TSGR3_99Bis/Docs/R3-182372.zip" TargetMode="External"/><Relationship Id="rId401" Type="http://schemas.openxmlformats.org/officeDocument/2006/relationships/hyperlink" Target="http://www.3gpp.org/ftp/tsg_ran/WG3_Iu/TSGR3_99Bis/Docs/R3-181862.zip" TargetMode="External"/><Relationship Id="rId846" Type="http://schemas.openxmlformats.org/officeDocument/2006/relationships/hyperlink" Target="http://www.3gpp.org/ftp/tsg_ran/WG3_Iu/TSGR3_99Bis/Docs/R3-181850.zip" TargetMode="External"/><Relationship Id="rId1031" Type="http://schemas.openxmlformats.org/officeDocument/2006/relationships/hyperlink" Target="http://www.3gpp.org/ftp/tsg_ran/WG3_Iu/TSGR3_99Bis/Docs/R3-181791.zip" TargetMode="External"/><Relationship Id="rId1129" Type="http://schemas.openxmlformats.org/officeDocument/2006/relationships/hyperlink" Target="http://www.3gpp.org/ftp/tsg_ran/WG3_Iu/TSGR3_99Bis/Docs/R3-181856.zip" TargetMode="External"/><Relationship Id="rId485" Type="http://schemas.openxmlformats.org/officeDocument/2006/relationships/hyperlink" Target="http://www.3gpp.org/ftp/tsg_ran/WG3_Iu/TSGR3_99Bis/Docs/R3-182430.zip" TargetMode="External"/><Relationship Id="rId692" Type="http://schemas.openxmlformats.org/officeDocument/2006/relationships/hyperlink" Target="http://www.3gpp.org/ftp/tsg_ran/WG3_Iu/TSGR3_99Bis/Docs/R3-182332.zip" TargetMode="External"/><Relationship Id="rId706" Type="http://schemas.openxmlformats.org/officeDocument/2006/relationships/hyperlink" Target="http://www.3gpp.org/ftp/tsg_ran/WG3_Iu/TSGR3_99Bis/Docs/R3-182017.zip" TargetMode="External"/><Relationship Id="rId913" Type="http://schemas.openxmlformats.org/officeDocument/2006/relationships/hyperlink" Target="http://www.3gpp.org/ftp/tsg_ran/WG3_Iu/TSGR3_99Bis/Docs/R3-181999.zip" TargetMode="External"/><Relationship Id="rId42" Type="http://schemas.openxmlformats.org/officeDocument/2006/relationships/hyperlink" Target="http://www.3gpp.org/ftp/tsg_ran/WG3_Iu/TSGR3_99Bis/Docs/R3-182416.zip" TargetMode="External"/><Relationship Id="rId138" Type="http://schemas.openxmlformats.org/officeDocument/2006/relationships/hyperlink" Target="http://www.3gpp.org/ftp/tsg_ran/WG3_Iu/TSGR3_99Bis/Docs/R3-182395.zip" TargetMode="External"/><Relationship Id="rId345" Type="http://schemas.openxmlformats.org/officeDocument/2006/relationships/hyperlink" Target="http://www.3gpp.org/ftp/tsg_ran/WG3_Iu/TSGR3_99Bis/Docs/R3-181990.zip" TargetMode="External"/><Relationship Id="rId552" Type="http://schemas.openxmlformats.org/officeDocument/2006/relationships/hyperlink" Target="http://www.3gpp.org/ftp/tsg_ran/WG3_Iu/TSGR3_99Bis/Docs/R3-181739.zip" TargetMode="External"/><Relationship Id="rId997" Type="http://schemas.openxmlformats.org/officeDocument/2006/relationships/hyperlink" Target="http://www.3gpp.org/ftp/tsg_ran/WG3_Iu/TSGR3_99Bis/Docs/R3-182190.zip" TargetMode="External"/><Relationship Id="rId1182" Type="http://schemas.openxmlformats.org/officeDocument/2006/relationships/hyperlink" Target="http://www.3gpp.org/ftp/tsg_ran/WG3_Iu/TSGR3_99Bis/Docs/R3-182485.zip" TargetMode="External"/><Relationship Id="rId191" Type="http://schemas.openxmlformats.org/officeDocument/2006/relationships/hyperlink" Target="http://www.3gpp.org/ftp/tsg_ran/WG3_Iu/TSGR3_99Bis/Docs/R3-181891.zip" TargetMode="External"/><Relationship Id="rId205" Type="http://schemas.openxmlformats.org/officeDocument/2006/relationships/hyperlink" Target="http://www.3gpp.org/ftp/tsg_ran/WG3_Iu/TSGR3_99Bis/Docs/R3-181678.zip" TargetMode="External"/><Relationship Id="rId412" Type="http://schemas.openxmlformats.org/officeDocument/2006/relationships/hyperlink" Target="http://www.3gpp.org/ftp/tsg_ran/WG3_Iu/TSGR3_99Bis/Docs/R3-182036.zip" TargetMode="External"/><Relationship Id="rId857" Type="http://schemas.openxmlformats.org/officeDocument/2006/relationships/hyperlink" Target="http://www.3gpp.org/ftp/tsg_ran/WG3_Iu/TSGR3_99Bis/Docs/R3-181846.zip" TargetMode="External"/><Relationship Id="rId1042" Type="http://schemas.openxmlformats.org/officeDocument/2006/relationships/hyperlink" Target="http://www.3gpp.org/ftp/tsg_ran/WG3_Iu/TSGR3_99Bis/Docs/R3-182262.zip" TargetMode="External"/><Relationship Id="rId289" Type="http://schemas.openxmlformats.org/officeDocument/2006/relationships/hyperlink" Target="http://www.3gpp.org/ftp/tsg_ran/WG3_Iu/TSGR3_99Bis/Docs/R3-182066.zip" TargetMode="External"/><Relationship Id="rId496" Type="http://schemas.openxmlformats.org/officeDocument/2006/relationships/hyperlink" Target="http://www.3gpp.org/ftp/tsg_ran/WG3_Iu/TSGR3_99Bis/Docs/R3-182324.zip" TargetMode="External"/><Relationship Id="rId717" Type="http://schemas.openxmlformats.org/officeDocument/2006/relationships/hyperlink" Target="http://www.3gpp.org/ftp/tsg_ran/WG3_Iu/TSGR3_99Bis/Docs/R3-181767.zip" TargetMode="External"/><Relationship Id="rId924" Type="http://schemas.openxmlformats.org/officeDocument/2006/relationships/hyperlink" Target="http://www.3gpp.org/ftp/tsg_ran/WG3_Iu/TSGR3_99Bis/Docs/R3-182247.zip" TargetMode="External"/><Relationship Id="rId53" Type="http://schemas.openxmlformats.org/officeDocument/2006/relationships/hyperlink" Target="http://www.3gpp.org/ftp/tsg_ran/WG3_Iu/TSGR3_99Bis/Docs/R3-181518.zip" TargetMode="External"/><Relationship Id="rId149" Type="http://schemas.openxmlformats.org/officeDocument/2006/relationships/hyperlink" Target="http://www.3gpp.org/ftp/tsg_ran/WG3_Iu/TSGR3_99Bis/Docs/R3-182500.zip" TargetMode="External"/><Relationship Id="rId356" Type="http://schemas.openxmlformats.org/officeDocument/2006/relationships/hyperlink" Target="http://www.3gpp.org/ftp/tsg_ran/WG3_Iu/TSGR3_99Bis/Docs/R3-182383.zip" TargetMode="External"/><Relationship Id="rId563" Type="http://schemas.openxmlformats.org/officeDocument/2006/relationships/hyperlink" Target="http://www.3gpp.org/ftp/tsg_ran/WG3_Iu/TSGR3_99Bis/Docs/R3-182466.zip" TargetMode="External"/><Relationship Id="rId770" Type="http://schemas.openxmlformats.org/officeDocument/2006/relationships/hyperlink" Target="http://www.3gpp.org/ftp/tsg_ran/WG3_Iu/TSGR3_99Bis/Docs/R3-182217.zip" TargetMode="External"/><Relationship Id="rId1193" Type="http://schemas.openxmlformats.org/officeDocument/2006/relationships/hyperlink" Target="http://www.3gpp.org/ftp/tsg_ran/WG3_Iu/TSGR3_99Bis/Docs/R3-182345.zip" TargetMode="External"/><Relationship Id="rId1207" Type="http://schemas.openxmlformats.org/officeDocument/2006/relationships/hyperlink" Target="http://www.3gpp.org/ftp/tsg_ran/WG3_Iu/TSGR3_99Bis/Docs/R3-182349.zip" TargetMode="External"/><Relationship Id="rId216" Type="http://schemas.openxmlformats.org/officeDocument/2006/relationships/hyperlink" Target="http://www.3gpp.org/ftp/tsg_ran/WG3_Iu/TSGR3_99Bis/Docs/R3-181907.zip" TargetMode="External"/><Relationship Id="rId423" Type="http://schemas.openxmlformats.org/officeDocument/2006/relationships/hyperlink" Target="http://www.3gpp.org/ftp/tsg_ran/WG3_Iu/TSGR3_99Bis/Docs/R3-181977.zip" TargetMode="External"/><Relationship Id="rId868" Type="http://schemas.openxmlformats.org/officeDocument/2006/relationships/hyperlink" Target="http://www.3gpp.org/ftp/tsg_ran/WG3_Iu/TSGR3_99Bis/Docs/R3-182442.zip" TargetMode="External"/><Relationship Id="rId1053" Type="http://schemas.openxmlformats.org/officeDocument/2006/relationships/hyperlink" Target="http://www.3gpp.org/ftp/tsg_ran/WG3_Iu/TSGR3_99Bis/Docs/R3-181877.zip" TargetMode="External"/><Relationship Id="rId1260" Type="http://schemas.openxmlformats.org/officeDocument/2006/relationships/hyperlink" Target="http://www.3gpp.org/ftp/tsg_ran/WG3_Iu/TSGR3_99Bis/Docs/R3-182091.zip" TargetMode="External"/><Relationship Id="rId630" Type="http://schemas.openxmlformats.org/officeDocument/2006/relationships/hyperlink" Target="http://www.3gpp.org/ftp/tsg_ran/WG3_Iu/TSGR3_99Bis/Docs/R3-181801.zip" TargetMode="External"/><Relationship Id="rId728" Type="http://schemas.openxmlformats.org/officeDocument/2006/relationships/hyperlink" Target="http://www.3gpp.org/ftp/tsg_ran/WG3_Iu/TSGR3_99Bis/Docs/R3-182368.zip" TargetMode="External"/><Relationship Id="rId935" Type="http://schemas.openxmlformats.org/officeDocument/2006/relationships/hyperlink" Target="http://www.3gpp.org/ftp/tsg_ran/WG3_Iu/TSGR3_99Bis/Docs/R3-181831.zip" TargetMode="External"/><Relationship Id="rId64" Type="http://schemas.openxmlformats.org/officeDocument/2006/relationships/hyperlink" Target="http://www.3gpp.org/ftp/tsg_ran/WG3_Iu/TSGR3_99Bis/Docs/R3-182264.zip" TargetMode="External"/><Relationship Id="rId367" Type="http://schemas.openxmlformats.org/officeDocument/2006/relationships/hyperlink" Target="http://www.3gpp.org/ftp/tsg_ran/WG3_Iu/TSGR3_99Bis/Docs/R3-182385.zip" TargetMode="External"/><Relationship Id="rId574" Type="http://schemas.openxmlformats.org/officeDocument/2006/relationships/hyperlink" Target="http://www.3gpp.org/ftp/tsg_ran/WG3_Iu/TSGR3_99Bis/Docs/R3-181872.zip" TargetMode="External"/><Relationship Id="rId1120" Type="http://schemas.openxmlformats.org/officeDocument/2006/relationships/hyperlink" Target="http://www.3gpp.org/ftp/tsg_ran/WG3_Iu/TSGR3_99Bis/Docs/R3-182343.zip" TargetMode="External"/><Relationship Id="rId1218" Type="http://schemas.openxmlformats.org/officeDocument/2006/relationships/hyperlink" Target="http://www.3gpp.org/ftp/tsg_ran/WG3_Iu/TSGR3_99Bis/Docs/R3-182277.zip" TargetMode="External"/><Relationship Id="rId227" Type="http://schemas.openxmlformats.org/officeDocument/2006/relationships/hyperlink" Target="http://www.3gpp.org/ftp/tsg_ran/WG3_Iu/TSGR3_99Bis/Docs/R3-182065.zip" TargetMode="External"/><Relationship Id="rId781" Type="http://schemas.openxmlformats.org/officeDocument/2006/relationships/hyperlink" Target="http://www.3gpp.org/ftp/tsg_ran/WG3_Iu/TSGR3_99Bis/Docs/R3-182268.zip" TargetMode="External"/><Relationship Id="rId879" Type="http://schemas.openxmlformats.org/officeDocument/2006/relationships/hyperlink" Target="http://www.3gpp.org/ftp/tsg_ran/WG3_Iu/TSGR3_99Bis/Docs/R3-182130.zip" TargetMode="External"/><Relationship Id="rId434" Type="http://schemas.openxmlformats.org/officeDocument/2006/relationships/hyperlink" Target="http://www.3gpp.org/ftp/tsg_ran/WG3_Iu/TSGR3_99Bis/Docs/R3-181812.zip" TargetMode="External"/><Relationship Id="rId641" Type="http://schemas.openxmlformats.org/officeDocument/2006/relationships/hyperlink" Target="http://www.3gpp.org/ftp/tsg_ran/WG3_Iu/TSGR3_99Bis/Docs/R3-182074.zip" TargetMode="External"/><Relationship Id="rId739" Type="http://schemas.openxmlformats.org/officeDocument/2006/relationships/hyperlink" Target="http://www.3gpp.org/ftp/tsg_ran/WG3_Iu/TSGR3_99Bis/Docs/R3-181637.zip" TargetMode="External"/><Relationship Id="rId1064" Type="http://schemas.openxmlformats.org/officeDocument/2006/relationships/hyperlink" Target="http://www.3gpp.org/ftp/tsg_ran/WG3_Iu/TSGR3_99Bis/Docs/R3-181807.zip" TargetMode="External"/><Relationship Id="rId1271" Type="http://schemas.openxmlformats.org/officeDocument/2006/relationships/theme" Target="theme/theme1.xml"/><Relationship Id="rId280" Type="http://schemas.openxmlformats.org/officeDocument/2006/relationships/hyperlink" Target="http://www.3gpp.org/ftp/tsg_ran/WG3_Iu/TSGR3_99Bis/Docs/R3-182160.zip" TargetMode="External"/><Relationship Id="rId501" Type="http://schemas.openxmlformats.org/officeDocument/2006/relationships/hyperlink" Target="http://www.3gpp.org/ftp/tsg_ran/WG3_Iu/TSGR3_99Bis/Docs/R3-182432.zip" TargetMode="External"/><Relationship Id="rId946" Type="http://schemas.openxmlformats.org/officeDocument/2006/relationships/hyperlink" Target="http://www.3gpp.org/ftp/tsg_ran/WG3_Iu/TSGR3_99Bis/Docs/R3-182336.zip" TargetMode="External"/><Relationship Id="rId1131" Type="http://schemas.openxmlformats.org/officeDocument/2006/relationships/hyperlink" Target="http://www.3gpp.org/ftp/tsg_ran/WG3_Iu/TSGR3_99Bis/Docs/R3-181880.zip" TargetMode="External"/><Relationship Id="rId1229" Type="http://schemas.openxmlformats.org/officeDocument/2006/relationships/hyperlink" Target="http://www.3gpp.org/ftp/tsg_ran/WG3_Iu/TSGR3_99Bis/Docs/R3-181768.zip" TargetMode="External"/><Relationship Id="rId75" Type="http://schemas.openxmlformats.org/officeDocument/2006/relationships/hyperlink" Target="http://www.3gpp.org/ftp/tsg_ran/WG3_Iu/TSGR3_99Bis/Docs/R3-181646.zip" TargetMode="External"/><Relationship Id="rId140" Type="http://schemas.openxmlformats.org/officeDocument/2006/relationships/hyperlink" Target="http://www.3gpp.org/ftp/tsg_ran/WG3_Iu/TSGR3_99Bis/Docs/R3-182145.zip" TargetMode="External"/><Relationship Id="rId378" Type="http://schemas.openxmlformats.org/officeDocument/2006/relationships/hyperlink" Target="http://www.3gpp.org/ftp/tsg_ran/WG3_Iu/TSGR3_99Bis/Docs/R3-182322.zip" TargetMode="External"/><Relationship Id="rId585" Type="http://schemas.openxmlformats.org/officeDocument/2006/relationships/hyperlink" Target="http://www.3gpp.org/ftp/tsg_ran/WG3_Iu/TSGR3_99Bis/Docs/R3-181780.zip" TargetMode="External"/><Relationship Id="rId792" Type="http://schemas.openxmlformats.org/officeDocument/2006/relationships/hyperlink" Target="http://www.3gpp.org/ftp/tsg_ran/WG3_Iu/TSGR3_99Bis/Docs/R3-181664.zip" TargetMode="External"/><Relationship Id="rId806" Type="http://schemas.openxmlformats.org/officeDocument/2006/relationships/hyperlink" Target="http://www.3gpp.org/ftp/tsg_ran/WG3_Iu/TSGR3_99Bis/Docs/R3-182436.zip" TargetMode="External"/><Relationship Id="rId6" Type="http://schemas.openxmlformats.org/officeDocument/2006/relationships/endnotes" Target="endnotes.xml"/><Relationship Id="rId238" Type="http://schemas.openxmlformats.org/officeDocument/2006/relationships/hyperlink" Target="http://www.3gpp.org/ftp/tsg_ran/WG3_Iu/TSGR3_99Bis/Docs/R3-182365.zip" TargetMode="External"/><Relationship Id="rId445" Type="http://schemas.openxmlformats.org/officeDocument/2006/relationships/hyperlink" Target="http://www.3gpp.org/ftp/tsg_ran/WG3_Iu/TSGR3_99Bis/Docs/R3-182282.zip" TargetMode="External"/><Relationship Id="rId652" Type="http://schemas.openxmlformats.org/officeDocument/2006/relationships/hyperlink" Target="http://www.3gpp.org/ftp/tsg_ran/WG3_Iu/TSGR3_99Bis/Docs/R3-182502.zip" TargetMode="External"/><Relationship Id="rId1075" Type="http://schemas.openxmlformats.org/officeDocument/2006/relationships/hyperlink" Target="http://www.3gpp.org/ftp/tsg_ran/WG3_Iu/TSGR3_99Bis/Docs/R3-182125.zip" TargetMode="External"/><Relationship Id="rId291" Type="http://schemas.openxmlformats.org/officeDocument/2006/relationships/hyperlink" Target="http://www.3gpp.org/ftp/tsg_ran/WG3_Iu/TSGR3_99Bis/Docs/R3-182469.zip" TargetMode="External"/><Relationship Id="rId305" Type="http://schemas.openxmlformats.org/officeDocument/2006/relationships/hyperlink" Target="http://www.3gpp.org/ftp/tsg_ran/WG3_Iu/TSGR3_99Bis/Docs/R3-182377.zip" TargetMode="External"/><Relationship Id="rId512" Type="http://schemas.openxmlformats.org/officeDocument/2006/relationships/hyperlink" Target="http://www.3gpp.org/ftp/tsg_ran/WG3_Iu/TSGR3_99Bis/Docs/R3-181808.zip" TargetMode="External"/><Relationship Id="rId957" Type="http://schemas.openxmlformats.org/officeDocument/2006/relationships/hyperlink" Target="http://www.3gpp.org/ftp/tsg_ran/WG3_Iu/TSGR3_99Bis/Docs/R3-182512.zip" TargetMode="External"/><Relationship Id="rId1142" Type="http://schemas.openxmlformats.org/officeDocument/2006/relationships/hyperlink" Target="http://www.3gpp.org/ftp/tsg_ran/WG3_Iu/TSGR3_99Bis/Docs/R3-180960.zip" TargetMode="External"/><Relationship Id="rId86" Type="http://schemas.openxmlformats.org/officeDocument/2006/relationships/hyperlink" Target="http://www.3gpp.org/ftp/tsg_ran/WG3_Iu/TSGR3_99Bis/Docs/R3-181648.zip" TargetMode="External"/><Relationship Id="rId151" Type="http://schemas.openxmlformats.org/officeDocument/2006/relationships/hyperlink" Target="http://www.3gpp.org/ftp/tsg_ran/WG3_Iu/TSGR3_99Bis/Docs/R3-182398.zip" TargetMode="External"/><Relationship Id="rId389" Type="http://schemas.openxmlformats.org/officeDocument/2006/relationships/hyperlink" Target="http://www.3gpp.org/ftp/tsg_ran/WG3_Iu/TSGR3_99Bis/Docs/R3-182389.zip" TargetMode="External"/><Relationship Id="rId596" Type="http://schemas.openxmlformats.org/officeDocument/2006/relationships/hyperlink" Target="http://www.3gpp.org/ftp/tsg_ran/WG3_Iu/TSGR3_99Bis/Docs/R3-182200.zip" TargetMode="External"/><Relationship Id="rId817" Type="http://schemas.openxmlformats.org/officeDocument/2006/relationships/hyperlink" Target="http://www.3gpp.org/ftp/tsg_ran/WG3_Iu/TSGR3_99Bis/Docs/R3-182271.zip" TargetMode="External"/><Relationship Id="rId1002" Type="http://schemas.openxmlformats.org/officeDocument/2006/relationships/hyperlink" Target="http://www.3gpp.org/ftp/tsg_ran/WG3_Iu/TSGR3_99Bis/Docs/R3-182353.zip" TargetMode="External"/><Relationship Id="rId249" Type="http://schemas.openxmlformats.org/officeDocument/2006/relationships/hyperlink" Target="http://www.3gpp.org/ftp/tsg_ran/WG3_Iu/TSGR3_99Bis/Docs/R3-181625.zip" TargetMode="External"/><Relationship Id="rId456" Type="http://schemas.openxmlformats.org/officeDocument/2006/relationships/hyperlink" Target="http://www.3gpp.org/ftp/tsg_ran/WG3_Iu/TSGR3_99Bis/Docs/R3-182402.zip" TargetMode="External"/><Relationship Id="rId663" Type="http://schemas.openxmlformats.org/officeDocument/2006/relationships/hyperlink" Target="http://www.3gpp.org/ftp/tsg_ran/WG3_Iu/TSGR3_99Bis/Docs/R3-182211.zip" TargetMode="External"/><Relationship Id="rId870" Type="http://schemas.openxmlformats.org/officeDocument/2006/relationships/hyperlink" Target="http://www.3gpp.org/ftp/tsg_ran/WG3_Iu/TSGR3_99Bis/Docs/R3-182241.zip" TargetMode="External"/><Relationship Id="rId1086" Type="http://schemas.openxmlformats.org/officeDocument/2006/relationships/hyperlink" Target="http://www.3gpp.org/ftp/tsg_ran/WG3_Iu/TSGR3_99Bis/Docs/R3-181667.zip" TargetMode="External"/><Relationship Id="rId13" Type="http://schemas.openxmlformats.org/officeDocument/2006/relationships/hyperlink" Target="http://www.3gpp.org/ftp/tsg_ran/WG3_Iu/TSGR3_99Bis/Docs/R3-182323.zip" TargetMode="External"/><Relationship Id="rId109" Type="http://schemas.openxmlformats.org/officeDocument/2006/relationships/hyperlink" Target="http://www.3gpp.org/ftp/tsg_ran/WG3_Iu/TSGR3_99Bis/Docs/R3-181717.zip" TargetMode="External"/><Relationship Id="rId316" Type="http://schemas.openxmlformats.org/officeDocument/2006/relationships/hyperlink" Target="http://www.3gpp.org/ftp/tsg_ran/WG3_Iu/TSGR3_99Bis/Docs/R3-182279.zip" TargetMode="External"/><Relationship Id="rId523" Type="http://schemas.openxmlformats.org/officeDocument/2006/relationships/hyperlink" Target="http://www.3gpp.org/ftp/tsg_ran/WG3_Iu/TSGR3_99Bis/Docs/R3-182067.zip" TargetMode="External"/><Relationship Id="rId968" Type="http://schemas.openxmlformats.org/officeDocument/2006/relationships/hyperlink" Target="http://www.3gpp.org/ftp/tsg_ran/WG3_Iu/TSGR3_99Bis/Docs/R3-181714.zip" TargetMode="External"/><Relationship Id="rId1153" Type="http://schemas.openxmlformats.org/officeDocument/2006/relationships/hyperlink" Target="http://www.3gpp.org/ftp/tsg_ran/WG3_Iu/TSGR3_99Bis/Docs/R3-181788.zip" TargetMode="External"/><Relationship Id="rId97" Type="http://schemas.openxmlformats.org/officeDocument/2006/relationships/hyperlink" Target="http://www.3gpp.org/ftp/tsg_ran/WG3_Iu/TSGR3_99Bis/Docs/R3-181819.zip" TargetMode="External"/><Relationship Id="rId730" Type="http://schemas.openxmlformats.org/officeDocument/2006/relationships/hyperlink" Target="http://www.3gpp.org/ftp/tsg_ran/WG3_Iu/TSGR3_99Bis/Docs/R3-181634.zip" TargetMode="External"/><Relationship Id="rId828" Type="http://schemas.openxmlformats.org/officeDocument/2006/relationships/hyperlink" Target="http://www.3gpp.org/ftp/tsg_ran/WG3_Iu/TSGR3_99Bis/Docs/R3-182441.zip" TargetMode="External"/><Relationship Id="rId1013" Type="http://schemas.openxmlformats.org/officeDocument/2006/relationships/hyperlink" Target="http://www.3gpp.org/ftp/tsg_ran/WG3_Iu/TSGR3_99Bis/Docs/R3-182484.zip" TargetMode="External"/><Relationship Id="rId162" Type="http://schemas.openxmlformats.org/officeDocument/2006/relationships/hyperlink" Target="http://www.3gpp.org/ftp/tsg_ran/WG3_Iu/TSGR3_99Bis/Docs/R3-181723.zip" TargetMode="External"/><Relationship Id="rId467" Type="http://schemas.openxmlformats.org/officeDocument/2006/relationships/hyperlink" Target="http://www.3gpp.org/ftp/tsg_ran/WG3_Iu/TSGR3_99Bis/Docs/R3-182434.zip" TargetMode="External"/><Relationship Id="rId1097" Type="http://schemas.openxmlformats.org/officeDocument/2006/relationships/hyperlink" Target="http://www.3gpp.org/ftp/tsg_ran/WG3_Iu/TSGR3_99Bis/Docs/R3-181879.zip" TargetMode="External"/><Relationship Id="rId1220" Type="http://schemas.openxmlformats.org/officeDocument/2006/relationships/hyperlink" Target="http://www.3gpp.org/ftp/tsg_ran/WG3_Iu/TSGR3_99Bis/Docs/R3-182490.zip" TargetMode="External"/><Relationship Id="rId674" Type="http://schemas.openxmlformats.org/officeDocument/2006/relationships/hyperlink" Target="http://www.3gpp.org/ftp/tsg_ran/WG3_Iu/TSGR3_99Bis/Docs/R3-182116.zip" TargetMode="External"/><Relationship Id="rId881" Type="http://schemas.openxmlformats.org/officeDocument/2006/relationships/hyperlink" Target="http://www.3gpp.org/ftp/tsg_ran/WG3_Iu/TSGR3_99Bis/Docs/R3-181893.zip" TargetMode="External"/><Relationship Id="rId979" Type="http://schemas.openxmlformats.org/officeDocument/2006/relationships/hyperlink" Target="http://www.3gpp.org/ftp/tsg_ran/WG3_Iu/TSGR3_99Bis/Docs/R3-182340.zip" TargetMode="External"/><Relationship Id="rId24" Type="http://schemas.openxmlformats.org/officeDocument/2006/relationships/hyperlink" Target="http://www.3gpp.org/ftp/tsg_ran/WG3_Iu/TSGR3_99Bis/Docs/R3-182507.zip" TargetMode="External"/><Relationship Id="rId66" Type="http://schemas.openxmlformats.org/officeDocument/2006/relationships/hyperlink" Target="http://www.3gpp.org/ftp/tsg_ran/WG3_Iu/TSGR3_99Bis/Docs/R3-182363.zip" TargetMode="External"/><Relationship Id="rId131" Type="http://schemas.openxmlformats.org/officeDocument/2006/relationships/hyperlink" Target="http://www.3gpp.org/ftp/tsg_ran/WG3_Iu/TSGR3_99Bis/Docs/R3-182148.zip" TargetMode="External"/><Relationship Id="rId327" Type="http://schemas.openxmlformats.org/officeDocument/2006/relationships/hyperlink" Target="http://www.3gpp.org/ftp/tsg_ran/WG3_Iu/TSGR3_99Bis/Docs/R3-181971.zip" TargetMode="External"/><Relationship Id="rId369" Type="http://schemas.openxmlformats.org/officeDocument/2006/relationships/hyperlink" Target="http://www.3gpp.org/ftp/tsg_ran/WG3_Iu/TSGR3_99Bis/Docs/R3-182362.zip" TargetMode="External"/><Relationship Id="rId534" Type="http://schemas.openxmlformats.org/officeDocument/2006/relationships/hyperlink" Target="http://www.3gpp.org/ftp/tsg_ran/WG3_Iu/TSGR3_99Bis/Docs/R3-182179.zip" TargetMode="External"/><Relationship Id="rId576" Type="http://schemas.openxmlformats.org/officeDocument/2006/relationships/hyperlink" Target="http://www.3gpp.org/ftp/tsg_ran/WG3_Iu/TSGR3_99Bis/Docs/R3-182194.zip" TargetMode="External"/><Relationship Id="rId741" Type="http://schemas.openxmlformats.org/officeDocument/2006/relationships/hyperlink" Target="http://www.3gpp.org/ftp/tsg_ran/WG3_Iu/TSGR3_99Bis/Docs/R3-181894.zip" TargetMode="External"/><Relationship Id="rId783" Type="http://schemas.openxmlformats.org/officeDocument/2006/relationships/hyperlink" Target="http://www.3gpp.org/ftp/tsg_ran/WG3_Iu/TSGR3_99Bis/Docs/R3-181933.zip" TargetMode="External"/><Relationship Id="rId839" Type="http://schemas.openxmlformats.org/officeDocument/2006/relationships/hyperlink" Target="http://www.3gpp.org/ftp/tsg_ran/WG3_Iu/TSGR3_99Bis/Docs/R3-182230.zip" TargetMode="External"/><Relationship Id="rId990" Type="http://schemas.openxmlformats.org/officeDocument/2006/relationships/hyperlink" Target="http://www.3gpp.org/ftp/tsg_ran/WG3_Iu/TSGR3_99Bis/Docs/R3-182339.zip" TargetMode="External"/><Relationship Id="rId1164" Type="http://schemas.openxmlformats.org/officeDocument/2006/relationships/hyperlink" Target="http://www.3gpp.org/ftp/tsg_ran/WG3_Iu/TSGR3_99Bis/Docs/R3-181914.zip" TargetMode="External"/><Relationship Id="rId173" Type="http://schemas.openxmlformats.org/officeDocument/2006/relationships/hyperlink" Target="http://www.3gpp.org/ftp/tsg_ran/WG3_Iu/TSGR3_99Bis/Docs/R3-182401.zip" TargetMode="External"/><Relationship Id="rId229" Type="http://schemas.openxmlformats.org/officeDocument/2006/relationships/hyperlink" Target="http://www.3gpp.org/ftp/tsg_ran/WG3_Iu/TSGR3_99Bis/Docs/R3-182024.zip" TargetMode="External"/><Relationship Id="rId380" Type="http://schemas.openxmlformats.org/officeDocument/2006/relationships/hyperlink" Target="http://www.3gpp.org/ftp/tsg_ran/WG3_Iu/TSGR3_99Bis/Docs/R3-182387.zip" TargetMode="External"/><Relationship Id="rId436" Type="http://schemas.openxmlformats.org/officeDocument/2006/relationships/hyperlink" Target="http://www.3gpp.org/ftp/tsg_ran/WG3_Iu/TSGR3_99Bis/Docs/R3-182408.zip" TargetMode="External"/><Relationship Id="rId601" Type="http://schemas.openxmlformats.org/officeDocument/2006/relationships/hyperlink" Target="http://www.3gpp.org/ftp/tsg_ran/WG3_Iu/TSGR3_99Bis/Docs/R3-182202.zip" TargetMode="External"/><Relationship Id="rId643" Type="http://schemas.openxmlformats.org/officeDocument/2006/relationships/hyperlink" Target="http://www.3gpp.org/ftp/tsg_ran/WG3_Iu/TSGR3_99Bis/Docs/R3-182462.zip" TargetMode="External"/><Relationship Id="rId1024" Type="http://schemas.openxmlformats.org/officeDocument/2006/relationships/hyperlink" Target="http://www.3gpp.org/ftp/tsg_ran/WG3_Iu/TSGR3_99Bis/Docs/R3-181794.zip" TargetMode="External"/><Relationship Id="rId1066" Type="http://schemas.openxmlformats.org/officeDocument/2006/relationships/hyperlink" Target="http://www.3gpp.org/ftp/tsg_ran/WG3_Iu/TSGR3_99Bis/Docs/R3-182361.zip" TargetMode="External"/><Relationship Id="rId1231" Type="http://schemas.openxmlformats.org/officeDocument/2006/relationships/hyperlink" Target="http://www.3gpp.org/ftp/tsg_ran/WG3_Iu/TSGR3_99Bis/Docs/R3-181770.zip" TargetMode="External"/><Relationship Id="rId240" Type="http://schemas.openxmlformats.org/officeDocument/2006/relationships/hyperlink" Target="http://www.3gpp.org/ftp/tsg_ran/WG3_Iu/TSGR3_99Bis/Docs/R3-181604.zip" TargetMode="External"/><Relationship Id="rId478" Type="http://schemas.openxmlformats.org/officeDocument/2006/relationships/hyperlink" Target="http://www.3gpp.org/ftp/tsg_ran/WG3_Iu/TSGR3_99Bis/Docs/R3-182494.zip" TargetMode="External"/><Relationship Id="rId685" Type="http://schemas.openxmlformats.org/officeDocument/2006/relationships/hyperlink" Target="http://www.3gpp.org/ftp/tsg_ran/WG3_Iu/TSGR3_99Bis/Docs/R3-181981.zip" TargetMode="External"/><Relationship Id="rId850" Type="http://schemas.openxmlformats.org/officeDocument/2006/relationships/hyperlink" Target="http://www.3gpp.org/ftp/tsg_ran/WG3_Iu/TSGR3_99Bis/Docs/R3-182109.zip" TargetMode="External"/><Relationship Id="rId892" Type="http://schemas.openxmlformats.org/officeDocument/2006/relationships/hyperlink" Target="http://www.3gpp.org/ftp/tsg_ran/WG3_Iu/TSGR3_99Bis/Docs/R3-182428.zip" TargetMode="External"/><Relationship Id="rId906" Type="http://schemas.openxmlformats.org/officeDocument/2006/relationships/hyperlink" Target="http://www.3gpp.org/ftp/tsg_ran/WG3_Iu/TSGR3_99Bis/Docs/R3-181829.zip" TargetMode="External"/><Relationship Id="rId948" Type="http://schemas.openxmlformats.org/officeDocument/2006/relationships/hyperlink" Target="http://www.3gpp.org/ftp/tsg_ran/WG3_Iu/TSGR3_99Bis/Docs/R3-181840.zip" TargetMode="External"/><Relationship Id="rId1133" Type="http://schemas.openxmlformats.org/officeDocument/2006/relationships/hyperlink" Target="http://www.3gpp.org/ftp/tsg_ran/WG3_Iu/TSGR3_99Bis/Docs/R3-180965.zip" TargetMode="External"/><Relationship Id="rId35" Type="http://schemas.openxmlformats.org/officeDocument/2006/relationships/hyperlink" Target="http://www.3gpp.org/ftp/tsg_ran/WG3_Iu/TSGR3_99Bis/Docs/R3-182313.zip" TargetMode="External"/><Relationship Id="rId77" Type="http://schemas.openxmlformats.org/officeDocument/2006/relationships/hyperlink" Target="http://www.3gpp.org/ftp/tsg_ran/WG3_Iu/TSGR3_99Bis/Docs/R3-182327.zip" TargetMode="External"/><Relationship Id="rId100" Type="http://schemas.openxmlformats.org/officeDocument/2006/relationships/hyperlink" Target="http://www.3gpp.org/ftp/tsg_ran/WG3_Iu/TSGR3_99Bis/Docs/R3-181521.zip" TargetMode="External"/><Relationship Id="rId282" Type="http://schemas.openxmlformats.org/officeDocument/2006/relationships/hyperlink" Target="http://www.3gpp.org/ftp/tsg_ran/WG3_Iu/TSGR3_99Bis/Docs/R3-182373.zip" TargetMode="External"/><Relationship Id="rId338" Type="http://schemas.openxmlformats.org/officeDocument/2006/relationships/hyperlink" Target="http://www.3gpp.org/ftp/tsg_ran/WG3_Iu/TSGR3_99Bis/Docs/R3-181985.zip" TargetMode="External"/><Relationship Id="rId503" Type="http://schemas.openxmlformats.org/officeDocument/2006/relationships/hyperlink" Target="http://www.3gpp.org/ftp/tsg_ran/WG3_Iu/TSGR3_99Bis/Docs/R3-182031.zip" TargetMode="External"/><Relationship Id="rId545" Type="http://schemas.openxmlformats.org/officeDocument/2006/relationships/hyperlink" Target="http://www.3gpp.org/ftp/tsg_ran/WG3_Iu/TSGR3_99Bis/Docs/R3-181888.zip" TargetMode="External"/><Relationship Id="rId587" Type="http://schemas.openxmlformats.org/officeDocument/2006/relationships/hyperlink" Target="http://www.3gpp.org/ftp/tsg_ran/WG3_Iu/TSGR3_99Bis/Docs/R3-181963.zip" TargetMode="External"/><Relationship Id="rId710" Type="http://schemas.openxmlformats.org/officeDocument/2006/relationships/hyperlink" Target="http://www.3gpp.org/ftp/tsg_ran/WG3_Iu/TSGR3_99Bis/Docs/R3-182403.zip" TargetMode="External"/><Relationship Id="rId752" Type="http://schemas.openxmlformats.org/officeDocument/2006/relationships/hyperlink" Target="http://www.3gpp.org/ftp/tsg_ran/WG3_Iu/TSGR3_99Bis/Docs/R3-182508.zip" TargetMode="External"/><Relationship Id="rId808" Type="http://schemas.openxmlformats.org/officeDocument/2006/relationships/hyperlink" Target="http://www.3gpp.org/ftp/tsg_ran/WG3_Iu/TSGR3_99Bis/Docs/R3-182233.zip" TargetMode="External"/><Relationship Id="rId1175" Type="http://schemas.openxmlformats.org/officeDocument/2006/relationships/hyperlink" Target="http://www.3gpp.org/ftp/tsg_ran/WG3_Iu/TSGR3_99Bis/Docs/R3-181661.zip" TargetMode="External"/><Relationship Id="rId8" Type="http://schemas.openxmlformats.org/officeDocument/2006/relationships/oleObject" Target="embeddings/oleObject1.bin"/><Relationship Id="rId142" Type="http://schemas.openxmlformats.org/officeDocument/2006/relationships/hyperlink" Target="http://www.3gpp.org/ftp/tsg_ran/WG3_Iu/TSGR3_99Bis/Docs/R3-182396.zip" TargetMode="External"/><Relationship Id="rId184" Type="http://schemas.openxmlformats.org/officeDocument/2006/relationships/hyperlink" Target="http://www.3gpp.org/ftp/tsg_ran/WG3_Iu/TSGR3_99Bis/Docs/R3-181903.zip" TargetMode="External"/><Relationship Id="rId391" Type="http://schemas.openxmlformats.org/officeDocument/2006/relationships/hyperlink" Target="http://www.3gpp.org/ftp/tsg_ran/WG3_Iu/TSGR3_99Bis/Docs/R3-182167.zip" TargetMode="External"/><Relationship Id="rId405" Type="http://schemas.openxmlformats.org/officeDocument/2006/relationships/hyperlink" Target="http://www.3gpp.org/ftp/tsg_ran/WG3_Iu/TSGR3_99Bis/Docs/R3-182006.zip" TargetMode="External"/><Relationship Id="rId447" Type="http://schemas.openxmlformats.org/officeDocument/2006/relationships/hyperlink" Target="http://www.3gpp.org/ftp/tsg_ran/WG3_Iu/TSGR3_99Bis/Docs/R3-182284.zip" TargetMode="External"/><Relationship Id="rId612" Type="http://schemas.openxmlformats.org/officeDocument/2006/relationships/hyperlink" Target="http://www.3gpp.org/ftp/tsg_ran/WG3_Iu/TSGR3_99Bis/Docs/R3-182457.zip" TargetMode="External"/><Relationship Id="rId794" Type="http://schemas.openxmlformats.org/officeDocument/2006/relationships/hyperlink" Target="http://www.3gpp.org/ftp/tsg_ran/WG3_Iu/TSGR3_99Bis/Docs/R3-182404.zip" TargetMode="External"/><Relationship Id="rId1035" Type="http://schemas.openxmlformats.org/officeDocument/2006/relationships/hyperlink" Target="http://www.3gpp.org/ftp/tsg_ran/WG3_Iu/TSGR3_99Bis/Docs/R3-182260.zip" TargetMode="External"/><Relationship Id="rId1077" Type="http://schemas.openxmlformats.org/officeDocument/2006/relationships/hyperlink" Target="http://www.3gpp.org/ftp/tsg_ran/WG3_Iu/TSGR3_99Bis/Docs/R3-182290.zip" TargetMode="External"/><Relationship Id="rId1200" Type="http://schemas.openxmlformats.org/officeDocument/2006/relationships/hyperlink" Target="http://www.3gpp.org/ftp/tsg_ran/WG3_Iu/TSGR3_99Bis/Docs/R3-182007.zip" TargetMode="External"/><Relationship Id="rId1242" Type="http://schemas.openxmlformats.org/officeDocument/2006/relationships/hyperlink" Target="http://www.3gpp.org/ftp/tsg_ran/WG3_Iu/TSGR3_99Bis/Docs/R3-181764.zip" TargetMode="External"/><Relationship Id="rId251" Type="http://schemas.openxmlformats.org/officeDocument/2006/relationships/hyperlink" Target="http://www.3gpp.org/ftp/tsg_ran/WG3_Iu/TSGR3_99Bis/Docs/R3-181628.zip" TargetMode="External"/><Relationship Id="rId489" Type="http://schemas.openxmlformats.org/officeDocument/2006/relationships/hyperlink" Target="http://www.3gpp.org/ftp/tsg_ran/WG3_Iu/TSGR3_99Bis/Docs/R3-181753.zip" TargetMode="External"/><Relationship Id="rId654" Type="http://schemas.openxmlformats.org/officeDocument/2006/relationships/hyperlink" Target="http://www.3gpp.org/ftp/tsg_ran/WG3_Iu/TSGR3_99Bis/Docs/R3-182077.zip" TargetMode="External"/><Relationship Id="rId696" Type="http://schemas.openxmlformats.org/officeDocument/2006/relationships/hyperlink" Target="http://www.3gpp.org/ftp/tsg_ran/WG3_Iu/TSGR3_99Bis/Docs/R3-182333.zip" TargetMode="External"/><Relationship Id="rId861" Type="http://schemas.openxmlformats.org/officeDocument/2006/relationships/hyperlink" Target="http://www.3gpp.org/ftp/tsg_ran/WG3_Iu/TSGR3_99Bis/Docs/R3-182237.zip" TargetMode="External"/><Relationship Id="rId917" Type="http://schemas.openxmlformats.org/officeDocument/2006/relationships/hyperlink" Target="http://www.3gpp.org/ftp/tsg_ran/WG3_Iu/TSGR3_99Bis/Docs/R3-182076.zip" TargetMode="External"/><Relationship Id="rId959" Type="http://schemas.openxmlformats.org/officeDocument/2006/relationships/hyperlink" Target="http://www.3gpp.org/ftp/tsg_ran/WG3_Iu/TSGR3_99Bis/Docs/R3-182337.zip" TargetMode="External"/><Relationship Id="rId1102" Type="http://schemas.openxmlformats.org/officeDocument/2006/relationships/hyperlink" Target="http://www.3gpp.org/ftp/tsg_ran/WG3_Iu/TSGR3_99Bis/Docs/R3-182012.zip" TargetMode="External"/><Relationship Id="rId46" Type="http://schemas.openxmlformats.org/officeDocument/2006/relationships/hyperlink" Target="http://www.3gpp.org/ftp/tsg_ran/WG3_Iu/TSGR3_99Bis/Docs/R3-182481.zip" TargetMode="External"/><Relationship Id="rId293" Type="http://schemas.openxmlformats.org/officeDocument/2006/relationships/hyperlink" Target="http://www.3gpp.org/ftp/tsg_ran/WG3_Iu/TSGR3_99Bis/Docs/R3-182161.zip" TargetMode="External"/><Relationship Id="rId307" Type="http://schemas.openxmlformats.org/officeDocument/2006/relationships/hyperlink" Target="http://www.3gpp.org/ftp/tsg_ran/WG3_Iu/TSGR3_99Bis/Docs/R3-181811.zip" TargetMode="External"/><Relationship Id="rId349" Type="http://schemas.openxmlformats.org/officeDocument/2006/relationships/hyperlink" Target="http://www.3gpp.org/ftp/tsg_ran/WG3_Iu/TSGR3_99Bis/Docs/R3-182315.zip" TargetMode="External"/><Relationship Id="rId514" Type="http://schemas.openxmlformats.org/officeDocument/2006/relationships/hyperlink" Target="http://www.3gpp.org/ftp/tsg_ran/WG3_Iu/TSGR3_99Bis/Docs/R3-182170.zip" TargetMode="External"/><Relationship Id="rId556" Type="http://schemas.openxmlformats.org/officeDocument/2006/relationships/hyperlink" Target="http://www.3gpp.org/ftp/tsg_ran/WG3_Iu/TSGR3_99Bis/Docs/R3-181797.zip" TargetMode="External"/><Relationship Id="rId721" Type="http://schemas.openxmlformats.org/officeDocument/2006/relationships/hyperlink" Target="http://www.3gpp.org/ftp/tsg_ran/WG3_Iu/TSGR3_99Bis/Docs/R3-182092.zip" TargetMode="External"/><Relationship Id="rId763" Type="http://schemas.openxmlformats.org/officeDocument/2006/relationships/hyperlink" Target="http://www.3gpp.org/ftp/tsg_ran/WG3_Iu/TSGR3_99Bis/Docs/R3-182497.zip" TargetMode="External"/><Relationship Id="rId1144" Type="http://schemas.openxmlformats.org/officeDocument/2006/relationships/hyperlink" Target="http://www.3gpp.org/ftp/tsg_ran/WG3_Iu/TSGR3_99Bis/Docs/R3-180962.zip" TargetMode="External"/><Relationship Id="rId1186" Type="http://schemas.openxmlformats.org/officeDocument/2006/relationships/hyperlink" Target="http://www.3gpp.org/ftp/tsg_ran/WG3_Iu/TSGR3_99Bis/Docs/R3-180680.zip" TargetMode="External"/><Relationship Id="rId88" Type="http://schemas.openxmlformats.org/officeDocument/2006/relationships/hyperlink" Target="http://www.3gpp.org/ftp/tsg_ran/WG3_Iu/TSGR3_99Bis/Docs/R3-182505.zip" TargetMode="External"/><Relationship Id="rId111" Type="http://schemas.openxmlformats.org/officeDocument/2006/relationships/hyperlink" Target="http://www.3gpp.org/ftp/tsg_ran/WG3_Iu/TSGR3_99Bis/Docs/R3-182331.zip" TargetMode="External"/><Relationship Id="rId153" Type="http://schemas.openxmlformats.org/officeDocument/2006/relationships/hyperlink" Target="http://www.3gpp.org/ftp/tsg_ran/WG3_Iu/TSGR3_99Bis/Docs/R3-181892.zip" TargetMode="External"/><Relationship Id="rId195" Type="http://schemas.openxmlformats.org/officeDocument/2006/relationships/hyperlink" Target="http://www.3gpp.org/ftp/tsg_ran/WG3_Iu/TSGR3_99Bis/Docs/R3-182139.zip" TargetMode="External"/><Relationship Id="rId209" Type="http://schemas.openxmlformats.org/officeDocument/2006/relationships/hyperlink" Target="http://www.3gpp.org/ftp/tsg_ran/WG3_Iu/TSGR3_99Bis/Docs/R3-182448.zip" TargetMode="External"/><Relationship Id="rId360" Type="http://schemas.openxmlformats.org/officeDocument/2006/relationships/hyperlink" Target="http://www.3gpp.org/ftp/tsg_ran/WG3_Iu/TSGR3_99Bis/Docs/R3-182384.zip" TargetMode="External"/><Relationship Id="rId416" Type="http://schemas.openxmlformats.org/officeDocument/2006/relationships/hyperlink" Target="http://www.3gpp.org/ftp/tsg_ran/WG3_Iu/TSGR3_99Bis/Docs/R3-181700.zip" TargetMode="External"/><Relationship Id="rId598" Type="http://schemas.openxmlformats.org/officeDocument/2006/relationships/hyperlink" Target="http://www.3gpp.org/ftp/tsg_ran/WG3_Iu/TSGR3_99Bis/Docs/R3-182455.zip" TargetMode="External"/><Relationship Id="rId819" Type="http://schemas.openxmlformats.org/officeDocument/2006/relationships/hyperlink" Target="http://www.3gpp.org/ftp/tsg_ran/WG3_Iu/TSGR3_99Bis/Docs/R3-182440.zip" TargetMode="External"/><Relationship Id="rId970" Type="http://schemas.openxmlformats.org/officeDocument/2006/relationships/hyperlink" Target="http://www.3gpp.org/ftp/tsg_ran/WG3_Iu/TSGR3_99Bis/Docs/R3-182480.zip" TargetMode="External"/><Relationship Id="rId1004" Type="http://schemas.openxmlformats.org/officeDocument/2006/relationships/hyperlink" Target="http://www.3gpp.org/ftp/tsg_ran/WG3_Iu/TSGR3_99Bis/Docs/R3-182477.zip" TargetMode="External"/><Relationship Id="rId1046" Type="http://schemas.openxmlformats.org/officeDocument/2006/relationships/hyperlink" Target="http://www.3gpp.org/ftp/tsg_ran/WG3_Iu/TSGR3_99Bis/Docs/R3-182358.zip" TargetMode="External"/><Relationship Id="rId1211" Type="http://schemas.openxmlformats.org/officeDocument/2006/relationships/hyperlink" Target="http://www.3gpp.org/ftp/tsg_ran/WG3_Iu/TSGR3_99Bis/Docs/R3-182099.zip" TargetMode="External"/><Relationship Id="rId1253" Type="http://schemas.openxmlformats.org/officeDocument/2006/relationships/hyperlink" Target="http://www.3gpp.org/ftp/tsg_ran/WG3_Iu/TSGR3_99Bis/Docs/R3-182474.zip" TargetMode="External"/><Relationship Id="rId220" Type="http://schemas.openxmlformats.org/officeDocument/2006/relationships/hyperlink" Target="http://www.3gpp.org/ftp/tsg_ran/WG3_Iu/TSGR3_99Bis/Docs/R3-181687.zip" TargetMode="External"/><Relationship Id="rId458" Type="http://schemas.openxmlformats.org/officeDocument/2006/relationships/hyperlink" Target="http://www.3gpp.org/ftp/tsg_ran/WG3_Iu/TSGR3_99Bis/Docs/R3-182008.zip" TargetMode="External"/><Relationship Id="rId623" Type="http://schemas.openxmlformats.org/officeDocument/2006/relationships/hyperlink" Target="http://www.3gpp.org/ftp/tsg_ran/WG3_Iu/TSGR3_99Bis/Docs/R3-182515.zip" TargetMode="External"/><Relationship Id="rId665" Type="http://schemas.openxmlformats.org/officeDocument/2006/relationships/hyperlink" Target="http://www.3gpp.org/ftp/tsg_ran/WG3_Iu/TSGR3_99Bis/Docs/R3-182111.zip" TargetMode="External"/><Relationship Id="rId830" Type="http://schemas.openxmlformats.org/officeDocument/2006/relationships/hyperlink" Target="http://www.3gpp.org/ftp/tsg_ran/WG3_Iu/TSGR3_99Bis/Docs/R3-182225.zip" TargetMode="External"/><Relationship Id="rId872" Type="http://schemas.openxmlformats.org/officeDocument/2006/relationships/hyperlink" Target="http://www.3gpp.org/ftp/tsg_ran/WG3_Iu/TSGR3_99Bis/Docs/R3-182134.zip" TargetMode="External"/><Relationship Id="rId928" Type="http://schemas.openxmlformats.org/officeDocument/2006/relationships/hyperlink" Target="http://www.3gpp.org/ftp/tsg_ran/WG3_Iu/TSGR3_99Bis/Docs/R3-182250.zip" TargetMode="External"/><Relationship Id="rId1088" Type="http://schemas.openxmlformats.org/officeDocument/2006/relationships/hyperlink" Target="http://www.3gpp.org/ftp/tsg_ran/WG3_Iu/TSGR3_99Bis/Docs/R3-181785.zip" TargetMode="External"/><Relationship Id="rId15" Type="http://schemas.openxmlformats.org/officeDocument/2006/relationships/hyperlink" Target="http://www.3gpp.org/ftp/tsg_ran/WG3_Iu/TSGR3_99Bis/Docs/R3-181601.zip" TargetMode="External"/><Relationship Id="rId57" Type="http://schemas.openxmlformats.org/officeDocument/2006/relationships/hyperlink" Target="http://www.3gpp.org/ftp/tsg_ran/WG3_Iu/TSGR3_99Bis/Docs/R3-182326.zip" TargetMode="External"/><Relationship Id="rId262" Type="http://schemas.openxmlformats.org/officeDocument/2006/relationships/hyperlink" Target="http://www.3gpp.org/ftp/tsg_ran/WG3_Iu/TSGR3_99Bis/Docs/R3-181969.zip" TargetMode="External"/><Relationship Id="rId318" Type="http://schemas.openxmlformats.org/officeDocument/2006/relationships/hyperlink" Target="http://www.3gpp.org/ftp/tsg_ran/WG3_Iu/TSGR3_99Bis/Docs/R3-182380.zip" TargetMode="External"/><Relationship Id="rId525" Type="http://schemas.openxmlformats.org/officeDocument/2006/relationships/hyperlink" Target="http://www.3gpp.org/ftp/tsg_ran/WG3_Iu/TSGR3_99Bis/Docs/R3-182172.zip" TargetMode="External"/><Relationship Id="rId567" Type="http://schemas.openxmlformats.org/officeDocument/2006/relationships/hyperlink" Target="http://www.3gpp.org/ftp/tsg_ran/WG3_Iu/TSGR3_99Bis/Docs/R3-182467.zip" TargetMode="External"/><Relationship Id="rId732" Type="http://schemas.openxmlformats.org/officeDocument/2006/relationships/hyperlink" Target="http://www.3gpp.org/ftp/tsg_ran/WG3_Iu/TSGR3_99Bis/Docs/R3-182444.zip" TargetMode="External"/><Relationship Id="rId1113" Type="http://schemas.openxmlformats.org/officeDocument/2006/relationships/hyperlink" Target="http://www.3gpp.org/ftp/tsg_ran/WG3_Iu/TSGR3_99Bis/Docs/R3-182424.zip" TargetMode="External"/><Relationship Id="rId1155" Type="http://schemas.openxmlformats.org/officeDocument/2006/relationships/hyperlink" Target="http://www.3gpp.org/ftp/tsg_ran/WG3_Iu/TSGR3_99Bis/Docs/R3-182476.zip" TargetMode="External"/><Relationship Id="rId1197" Type="http://schemas.openxmlformats.org/officeDocument/2006/relationships/hyperlink" Target="http://www.3gpp.org/ftp/tsg_ran/WG3_Iu/TSGR3_99Bis/Docs/R3-182347.zip" TargetMode="External"/><Relationship Id="rId99" Type="http://schemas.openxmlformats.org/officeDocument/2006/relationships/hyperlink" Target="http://www.3gpp.org/ftp/tsg_ran/WG3_Iu/TSGR3_99Bis/Docs/R3-181822.zip" TargetMode="External"/><Relationship Id="rId122" Type="http://schemas.openxmlformats.org/officeDocument/2006/relationships/hyperlink" Target="http://www.3gpp.org/ftp/tsg_ran/WG3_Iu/TSGR3_99Bis/Docs/R3-181685.zip" TargetMode="External"/><Relationship Id="rId164" Type="http://schemas.openxmlformats.org/officeDocument/2006/relationships/hyperlink" Target="http://www.3gpp.org/ftp/tsg_ran/WG3_Iu/TSGR3_99Bis/Docs/R3-181868.zip" TargetMode="External"/><Relationship Id="rId371" Type="http://schemas.openxmlformats.org/officeDocument/2006/relationships/hyperlink" Target="http://www.3gpp.org/ftp/tsg_ran/WG3_Iu/TSGR3_99Bis/Docs/R3-181993.zip" TargetMode="External"/><Relationship Id="rId774" Type="http://schemas.openxmlformats.org/officeDocument/2006/relationships/hyperlink" Target="http://www.3gpp.org/ftp/tsg_ran/WG3_Iu/TSGR3_99Bis/Docs/R3-181642.zip" TargetMode="External"/><Relationship Id="rId981" Type="http://schemas.openxmlformats.org/officeDocument/2006/relationships/hyperlink" Target="http://www.3gpp.org/ftp/tsg_ran/WG3_Iu/TSGR3_99Bis/Docs/R3-182086.zip" TargetMode="External"/><Relationship Id="rId1015" Type="http://schemas.openxmlformats.org/officeDocument/2006/relationships/hyperlink" Target="http://www.3gpp.org/ftp/tsg_ran/WG3_Iu/TSGR3_99Bis/Docs/R3-181708.zip" TargetMode="External"/><Relationship Id="rId1057" Type="http://schemas.openxmlformats.org/officeDocument/2006/relationships/hyperlink" Target="http://www.3gpp.org/ftp/tsg_ran/WG3_Iu/TSGR3_99Bis/Docs/R3-181883.zip" TargetMode="External"/><Relationship Id="rId1222" Type="http://schemas.openxmlformats.org/officeDocument/2006/relationships/hyperlink" Target="http://www.3gpp.org/ftp/tsg_ran/WG3_Iu/TSGR3_99Bis/Docs/R3-181774.zip" TargetMode="External"/><Relationship Id="rId427" Type="http://schemas.openxmlformats.org/officeDocument/2006/relationships/hyperlink" Target="http://www.3gpp.org/ftp/tsg_ran/WG3_Iu/TSGR3_99Bis/Docs/R3-181817.zip" TargetMode="External"/><Relationship Id="rId469" Type="http://schemas.openxmlformats.org/officeDocument/2006/relationships/hyperlink" Target="http://www.3gpp.org/ftp/tsg_ran/WG3_Iu/TSGR3_99Bis/Docs/R3-182140.zip" TargetMode="External"/><Relationship Id="rId634" Type="http://schemas.openxmlformats.org/officeDocument/2006/relationships/hyperlink" Target="http://www.3gpp.org/ftp/tsg_ran/WG3_Iu/TSGR3_99Bis/Docs/R3-181851.zip" TargetMode="External"/><Relationship Id="rId676" Type="http://schemas.openxmlformats.org/officeDocument/2006/relationships/hyperlink" Target="http://www.3gpp.org/ftp/tsg_ran/WG3_Iu/TSGR3_99Bis/Docs/R3-181746.zip" TargetMode="External"/><Relationship Id="rId841" Type="http://schemas.openxmlformats.org/officeDocument/2006/relationships/hyperlink" Target="http://www.3gpp.org/ftp/tsg_ran/WG3_Iu/TSGR3_99Bis/Docs/R3-182232.zip" TargetMode="External"/><Relationship Id="rId883" Type="http://schemas.openxmlformats.org/officeDocument/2006/relationships/hyperlink" Target="http://www.3gpp.org/ftp/tsg_ran/WG3_Iu/TSGR3_99Bis/Docs/R3-182079.zip" TargetMode="External"/><Relationship Id="rId1099" Type="http://schemas.openxmlformats.org/officeDocument/2006/relationships/hyperlink" Target="http://www.3gpp.org/ftp/tsg_ran/WG3_Iu/TSGR3_99Bis/Docs/R3-182012.zip" TargetMode="External"/><Relationship Id="rId1264" Type="http://schemas.openxmlformats.org/officeDocument/2006/relationships/header" Target="header1.xml"/><Relationship Id="rId26" Type="http://schemas.openxmlformats.org/officeDocument/2006/relationships/hyperlink" Target="http://www.3gpp.org/ftp/tsg_ran/WG3_Iu/TSGR3_99Bis/Docs/R3-182325.zip" TargetMode="External"/><Relationship Id="rId231" Type="http://schemas.openxmlformats.org/officeDocument/2006/relationships/hyperlink" Target="http://www.3gpp.org/ftp/tsg_ran/WG3_Iu/TSGR3_99Bis/Docs/R3-182364.zip" TargetMode="External"/><Relationship Id="rId273" Type="http://schemas.openxmlformats.org/officeDocument/2006/relationships/hyperlink" Target="http://www.3gpp.org/ftp/tsg_ran/WG3_Iu/TSGR3_99Bis/Docs/R3-182156.zip" TargetMode="External"/><Relationship Id="rId329" Type="http://schemas.openxmlformats.org/officeDocument/2006/relationships/hyperlink" Target="http://www.3gpp.org/ftp/tsg_ran/WG3_Iu/TSGR3_99Bis/Docs/R3-181973.zip" TargetMode="External"/><Relationship Id="rId480" Type="http://schemas.openxmlformats.org/officeDocument/2006/relationships/hyperlink" Target="http://www.3gpp.org/ftp/tsg_ran/WG3_Iu/TSGR3_99Bis/Docs/R3-182004.zip" TargetMode="External"/><Relationship Id="rId536" Type="http://schemas.openxmlformats.org/officeDocument/2006/relationships/hyperlink" Target="http://www.3gpp.org/ftp/tsg_ran/WG3_Iu/TSGR3_99Bis/Docs/R3-182181.zip" TargetMode="External"/><Relationship Id="rId701" Type="http://schemas.openxmlformats.org/officeDocument/2006/relationships/hyperlink" Target="http://www.3gpp.org/ftp/tsg_ran/WG3_Iu/TSGR3_99Bis/Docs/R3-182335.zip" TargetMode="External"/><Relationship Id="rId939" Type="http://schemas.openxmlformats.org/officeDocument/2006/relationships/hyperlink" Target="http://www.3gpp.org/ftp/tsg_ran/WG3_Iu/TSGR3_99Bis/Docs/R3-182106.zip" TargetMode="External"/><Relationship Id="rId1124" Type="http://schemas.openxmlformats.org/officeDocument/2006/relationships/hyperlink" Target="http://www.3gpp.org/ftp/tsg_ran/WG3_Iu/TSGR3_99Bis/Docs/R3-182258.zip" TargetMode="External"/><Relationship Id="rId1166" Type="http://schemas.openxmlformats.org/officeDocument/2006/relationships/hyperlink" Target="http://www.3gpp.org/ftp/tsg_ran/WG3_Iu/TSGR3_99Bis/Docs/R3-181916.zip" TargetMode="External"/><Relationship Id="rId68" Type="http://schemas.openxmlformats.org/officeDocument/2006/relationships/hyperlink" Target="http://www.3gpp.org/ftp/tsg_ran/WG3_Iu/TSGR3_99Bis/Docs/R3-182264.zip" TargetMode="External"/><Relationship Id="rId133" Type="http://schemas.openxmlformats.org/officeDocument/2006/relationships/hyperlink" Target="http://www.3gpp.org/ftp/tsg_ran/WG3_Iu/TSGR3_99Bis/Docs/R3-182147.zip" TargetMode="External"/><Relationship Id="rId175" Type="http://schemas.openxmlformats.org/officeDocument/2006/relationships/hyperlink" Target="http://www.3gpp.org/ftp/tsg_ran/WG3_Iu/TSGR3_99Bis/Docs/R3-181949.zip" TargetMode="External"/><Relationship Id="rId340" Type="http://schemas.openxmlformats.org/officeDocument/2006/relationships/hyperlink" Target="http://www.3gpp.org/ftp/tsg_ran/WG3_Iu/TSGR3_99Bis/Docs/R3-181987.zip" TargetMode="External"/><Relationship Id="rId578" Type="http://schemas.openxmlformats.org/officeDocument/2006/relationships/hyperlink" Target="http://www.3gpp.org/ftp/tsg_ran/WG3_Iu/TSGR3_99Bis/Docs/R3-181926.zip" TargetMode="External"/><Relationship Id="rId743" Type="http://schemas.openxmlformats.org/officeDocument/2006/relationships/hyperlink" Target="http://www.3gpp.org/ftp/tsg_ran/WG3_Iu/TSGR3_99Bis/Docs/R3-181923.zip" TargetMode="External"/><Relationship Id="rId785" Type="http://schemas.openxmlformats.org/officeDocument/2006/relationships/hyperlink" Target="http://www.3gpp.org/ftp/tsg_ran/WG3_Iu/TSGR3_99Bis/Docs/R3-182409.zip" TargetMode="External"/><Relationship Id="rId950" Type="http://schemas.openxmlformats.org/officeDocument/2006/relationships/hyperlink" Target="http://www.3gpp.org/ftp/tsg_ran/WG3_Iu/TSGR3_99Bis/Docs/R3-182513.zip" TargetMode="External"/><Relationship Id="rId992" Type="http://schemas.openxmlformats.org/officeDocument/2006/relationships/hyperlink" Target="http://www.3gpp.org/ftp/tsg_ran/WG3_Iu/TSGR3_99Bis/Docs/R3-181852.zip" TargetMode="External"/><Relationship Id="rId1026" Type="http://schemas.openxmlformats.org/officeDocument/2006/relationships/hyperlink" Target="http://www.3gpp.org/ftp/tsg_ran/WG3_Iu/TSGR3_99Bis/Docs/R3-182359.zip" TargetMode="External"/><Relationship Id="rId200" Type="http://schemas.openxmlformats.org/officeDocument/2006/relationships/hyperlink" Target="http://www.3gpp.org/ftp/tsg_ran/WG3_Iu/TSGR3_99Bis/Docs/R3-182010.zip" TargetMode="External"/><Relationship Id="rId382" Type="http://schemas.openxmlformats.org/officeDocument/2006/relationships/hyperlink" Target="http://www.3gpp.org/ftp/tsg_ran/WG3_Iu/TSGR3_99Bis/Docs/R3-181861.zip" TargetMode="External"/><Relationship Id="rId438" Type="http://schemas.openxmlformats.org/officeDocument/2006/relationships/hyperlink" Target="http://www.3gpp.org/ftp/tsg_ran/WG3_Iu/TSGR3_99Bis/Docs/R3-181814.zip" TargetMode="External"/><Relationship Id="rId603" Type="http://schemas.openxmlformats.org/officeDocument/2006/relationships/hyperlink" Target="http://www.3gpp.org/ftp/tsg_ran/WG3_Iu/TSGR3_99Bis/Docs/R3-181737.zip" TargetMode="External"/><Relationship Id="rId645" Type="http://schemas.openxmlformats.org/officeDocument/2006/relationships/hyperlink" Target="http://www.3gpp.org/ftp/tsg_ran/WG3_Iu/TSGR3_99Bis/Docs/R3-182075.zip" TargetMode="External"/><Relationship Id="rId687" Type="http://schemas.openxmlformats.org/officeDocument/2006/relationships/hyperlink" Target="http://www.3gpp.org/ftp/tsg_ran/WG3_Iu/TSGR3_99Bis/Docs/R3-181578.zip" TargetMode="External"/><Relationship Id="rId810" Type="http://schemas.openxmlformats.org/officeDocument/2006/relationships/hyperlink" Target="http://www.3gpp.org/ftp/tsg_ran/WG3_Iu/TSGR3_99Bis/Docs/R3-181845.zip" TargetMode="External"/><Relationship Id="rId852" Type="http://schemas.openxmlformats.org/officeDocument/2006/relationships/hyperlink" Target="http://www.3gpp.org/ftp/tsg_ran/WG3_Iu/TSGR3_99Bis/Docs/R3-182238.zip" TargetMode="External"/><Relationship Id="rId908" Type="http://schemas.openxmlformats.org/officeDocument/2006/relationships/hyperlink" Target="http://www.3gpp.org/ftp/tsg_ran/WG3_Iu/TSGR3_99Bis/Docs/R3-182102.zip" TargetMode="External"/><Relationship Id="rId1068" Type="http://schemas.openxmlformats.org/officeDocument/2006/relationships/hyperlink" Target="http://www.3gpp.org/ftp/tsg_ran/WG3_Iu/TSGR3_99Bis/Docs/R3-181882.zip" TargetMode="External"/><Relationship Id="rId1233" Type="http://schemas.openxmlformats.org/officeDocument/2006/relationships/hyperlink" Target="http://www.3gpp.org/ftp/tsg_ran/WG3_Iu/TSGR3_99Bis/Docs/R3-181772.zip" TargetMode="External"/><Relationship Id="rId242" Type="http://schemas.openxmlformats.org/officeDocument/2006/relationships/hyperlink" Target="http://www.3gpp.org/ftp/tsg_ran/WG3_Iu/TSGR3_99Bis/Docs/R3-181951.zip" TargetMode="External"/><Relationship Id="rId284" Type="http://schemas.openxmlformats.org/officeDocument/2006/relationships/hyperlink" Target="http://www.3gpp.org/ftp/tsg_ran/WG3_Iu/TSGR3_99Bis/Docs/R3-181809.zip" TargetMode="External"/><Relationship Id="rId491" Type="http://schemas.openxmlformats.org/officeDocument/2006/relationships/hyperlink" Target="http://www.3gpp.org/ftp/tsg_ran/WG3_Iu/TSGR3_99Bis/Docs/R3-181755.zip" TargetMode="External"/><Relationship Id="rId505" Type="http://schemas.openxmlformats.org/officeDocument/2006/relationships/hyperlink" Target="http://www.3gpp.org/ftp/tsg_ran/WG3_Iu/TSGR3_99Bis/Docs/R3-182433.zip" TargetMode="External"/><Relationship Id="rId712" Type="http://schemas.openxmlformats.org/officeDocument/2006/relationships/hyperlink" Target="http://www.3gpp.org/ftp/tsg_ran/WG3_Iu/TSGR3_99Bis/Docs/R3-182302.zip" TargetMode="External"/><Relationship Id="rId894" Type="http://schemas.openxmlformats.org/officeDocument/2006/relationships/hyperlink" Target="http://www.3gpp.org/ftp/tsg_ran/WG3_Iu/TSGR3_99Bis/Docs/R3-181942.zip" TargetMode="External"/><Relationship Id="rId1135" Type="http://schemas.openxmlformats.org/officeDocument/2006/relationships/hyperlink" Target="http://www.3gpp.org/ftp/tsg_ran/WG3_Iu/TSGR3_99Bis/Docs/R3-180966.zip" TargetMode="External"/><Relationship Id="rId1177" Type="http://schemas.openxmlformats.org/officeDocument/2006/relationships/hyperlink" Target="http://www.3gpp.org/ftp/tsg_ran/WG3_Iu/TSGR3_99Bis/Docs/R3-181712.zip" TargetMode="External"/><Relationship Id="rId37" Type="http://schemas.openxmlformats.org/officeDocument/2006/relationships/hyperlink" Target="http://www.3gpp.org/ftp/tsg_ran/WG3_Iu/TSGR3_99Bis/Docs/R3-182411.zip" TargetMode="External"/><Relationship Id="rId79" Type="http://schemas.openxmlformats.org/officeDocument/2006/relationships/hyperlink" Target="http://www.3gpp.org/ftp/tsg_ran/WG3_Iu/TSGR3_99Bis/Docs/R3-181647.zip" TargetMode="External"/><Relationship Id="rId102" Type="http://schemas.openxmlformats.org/officeDocument/2006/relationships/hyperlink" Target="http://www.3gpp.org/ftp/tsg_ran/WG3_Iu/TSGR3_99Bis/Docs/R3-182329.zip" TargetMode="External"/><Relationship Id="rId144" Type="http://schemas.openxmlformats.org/officeDocument/2006/relationships/hyperlink" Target="http://www.3gpp.org/ftp/tsg_ran/WG3_Iu/TSGR3_99Bis/Docs/R3-182146.zip" TargetMode="External"/><Relationship Id="rId547" Type="http://schemas.openxmlformats.org/officeDocument/2006/relationships/hyperlink" Target="http://www.3gpp.org/ftp/tsg_ran/WG3_Iu/TSGR3_99Bis/Docs/R3-182185.zip" TargetMode="External"/><Relationship Id="rId589" Type="http://schemas.openxmlformats.org/officeDocument/2006/relationships/hyperlink" Target="http://www.3gpp.org/ftp/tsg_ran/WG3_Iu/TSGR3_99Bis/Docs/R3-181965.zip" TargetMode="External"/><Relationship Id="rId754" Type="http://schemas.openxmlformats.org/officeDocument/2006/relationships/hyperlink" Target="http://www.3gpp.org/ftp/tsg_ran/WG3_Iu/TSGR3_99Bis/Docs/R3-182445.zip" TargetMode="External"/><Relationship Id="rId796" Type="http://schemas.openxmlformats.org/officeDocument/2006/relationships/hyperlink" Target="http://www.3gpp.org/ftp/tsg_ran/WG3_Iu/TSGR3_99Bis/Docs/R3-182222.zip" TargetMode="External"/><Relationship Id="rId961" Type="http://schemas.openxmlformats.org/officeDocument/2006/relationships/hyperlink" Target="http://www.3gpp.org/ftp/tsg_ran/WG3_Iu/TSGR3_99Bis/Docs/R3-182069.zip" TargetMode="External"/><Relationship Id="rId1202" Type="http://schemas.openxmlformats.org/officeDocument/2006/relationships/hyperlink" Target="http://www.3gpp.org/ftp/tsg_ran/WG3_Iu/TSGR3_99Bis/Docs/R3-181729.zip" TargetMode="External"/><Relationship Id="rId90" Type="http://schemas.openxmlformats.org/officeDocument/2006/relationships/hyperlink" Target="http://www.3gpp.org/ftp/tsg_ran/WG3_Iu/TSGR3_99Bis/Docs/R3-181630.zip" TargetMode="External"/><Relationship Id="rId186" Type="http://schemas.openxmlformats.org/officeDocument/2006/relationships/hyperlink" Target="http://www.3gpp.org/ftp/tsg_ran/WG3_Iu/TSGR3_99Bis/Docs/R3-181676.zip" TargetMode="External"/><Relationship Id="rId351" Type="http://schemas.openxmlformats.org/officeDocument/2006/relationships/hyperlink" Target="http://www.3gpp.org/ftp/tsg_ran/WG3_Iu/TSGR3_99Bis/Docs/R3-181971.zip" TargetMode="External"/><Relationship Id="rId393" Type="http://schemas.openxmlformats.org/officeDocument/2006/relationships/hyperlink" Target="http://www.3gpp.org/ftp/tsg_ran/WG3_Iu/TSGR3_99Bis/Docs/R3-181694.zip" TargetMode="External"/><Relationship Id="rId407" Type="http://schemas.openxmlformats.org/officeDocument/2006/relationships/hyperlink" Target="http://www.3gpp.org/ftp/tsg_ran/WG3_Iu/TSGR3_99Bis/Docs/R3-181695.zip" TargetMode="External"/><Relationship Id="rId449" Type="http://schemas.openxmlformats.org/officeDocument/2006/relationships/hyperlink" Target="http://www.3gpp.org/ftp/tsg_ran/WG3_Iu/TSGR3_99Bis/Docs/R3-182286.zip" TargetMode="External"/><Relationship Id="rId614" Type="http://schemas.openxmlformats.org/officeDocument/2006/relationships/hyperlink" Target="http://www.3gpp.org/ftp/tsg_ran/WG3_Iu/TSGR3_99Bis/Docs/R3-181885.zip" TargetMode="External"/><Relationship Id="rId656" Type="http://schemas.openxmlformats.org/officeDocument/2006/relationships/hyperlink" Target="http://www.3gpp.org/ftp/tsg_ran/WG3_Iu/TSGR3_99Bis/Docs/R3-182077.zip" TargetMode="External"/><Relationship Id="rId821" Type="http://schemas.openxmlformats.org/officeDocument/2006/relationships/hyperlink" Target="http://www.3gpp.org/ftp/tsg_ran/WG3_Iu/TSGR3_99Bis/Docs/R3-182499.zip" TargetMode="External"/><Relationship Id="rId863" Type="http://schemas.openxmlformats.org/officeDocument/2006/relationships/hyperlink" Target="http://www.3gpp.org/ftp/tsg_ran/WG3_Iu/TSGR3_99Bis/Docs/R3-182056.zip" TargetMode="External"/><Relationship Id="rId1037" Type="http://schemas.openxmlformats.org/officeDocument/2006/relationships/hyperlink" Target="http://www.3gpp.org/ftp/tsg_ran/WG3_Iu/TSGR3_99Bis/Docs/R3-182260.zip" TargetMode="External"/><Relationship Id="rId1079" Type="http://schemas.openxmlformats.org/officeDocument/2006/relationships/hyperlink" Target="http://www.3gpp.org/ftp/tsg_ran/WG3_Iu/TSGR3_99Bis/Docs/R3-182369.zip" TargetMode="External"/><Relationship Id="rId1244" Type="http://schemas.openxmlformats.org/officeDocument/2006/relationships/hyperlink" Target="http://www.3gpp.org/ftp/tsg_ran/WG3_Iu/TSGR3_99Bis/Docs/R3-182470.zip" TargetMode="External"/><Relationship Id="rId211" Type="http://schemas.openxmlformats.org/officeDocument/2006/relationships/hyperlink" Target="http://www.3gpp.org/ftp/tsg_ran/WG3_Iu/TSGR3_99Bis/Docs/R3-181905.zip" TargetMode="External"/><Relationship Id="rId253" Type="http://schemas.openxmlformats.org/officeDocument/2006/relationships/hyperlink" Target="http://www.3gpp.org/ftp/tsg_ran/WG3_Iu/TSGR3_99Bis/Docs/R3-182018.zip" TargetMode="External"/><Relationship Id="rId295" Type="http://schemas.openxmlformats.org/officeDocument/2006/relationships/hyperlink" Target="http://www.3gpp.org/ftp/tsg_ran/WG3_Iu/TSGR3_99Bis/Docs/R3-182375.zip" TargetMode="External"/><Relationship Id="rId309" Type="http://schemas.openxmlformats.org/officeDocument/2006/relationships/hyperlink" Target="http://www.3gpp.org/ftp/tsg_ran/WG3_Iu/TSGR3_99Bis/Docs/R3-181811.zip" TargetMode="External"/><Relationship Id="rId460" Type="http://schemas.openxmlformats.org/officeDocument/2006/relationships/hyperlink" Target="http://www.3gpp.org/ftp/tsg_ran/WG3_Iu/TSGR3_99Bis/Docs/R3-181749.zip" TargetMode="External"/><Relationship Id="rId516" Type="http://schemas.openxmlformats.org/officeDocument/2006/relationships/hyperlink" Target="http://www.3gpp.org/ftp/tsg_ran/WG3_Iu/TSGR3_99Bis/Docs/R3-182047.zip" TargetMode="External"/><Relationship Id="rId698" Type="http://schemas.openxmlformats.org/officeDocument/2006/relationships/hyperlink" Target="http://www.3gpp.org/ftp/tsg_ran/WG3_Iu/TSGR3_99Bis/Docs/R3-182213.zip" TargetMode="External"/><Relationship Id="rId919" Type="http://schemas.openxmlformats.org/officeDocument/2006/relationships/hyperlink" Target="http://www.3gpp.org/ftp/tsg_ran/WG3_Iu/TSGR3_99Bis/Docs/R3-181874.zip" TargetMode="External"/><Relationship Id="rId1090" Type="http://schemas.openxmlformats.org/officeDocument/2006/relationships/hyperlink" Target="http://www.3gpp.org/ftp/tsg_ran/WG3_Iu/TSGR3_99Bis/Docs/R3-182021.zip" TargetMode="External"/><Relationship Id="rId1104" Type="http://schemas.openxmlformats.org/officeDocument/2006/relationships/hyperlink" Target="http://www.3gpp.org/ftp/tsg_ran/WG3_Iu/TSGR3_99Bis/Docs/R3-182422.zip" TargetMode="External"/><Relationship Id="rId1146" Type="http://schemas.openxmlformats.org/officeDocument/2006/relationships/hyperlink" Target="http://www.3gpp.org/ftp/tsg_ran/WG3_Iu/TSGR3_99Bis/Docs/R3-180961.zip" TargetMode="External"/><Relationship Id="rId48" Type="http://schemas.openxmlformats.org/officeDocument/2006/relationships/hyperlink" Target="http://www.3gpp.org/ftp/tsg_ran/WG3_Iu/TSGR3_99Bis/Docs/R3-182483.zip" TargetMode="External"/><Relationship Id="rId113" Type="http://schemas.openxmlformats.org/officeDocument/2006/relationships/hyperlink" Target="http://www.3gpp.org/ftp/tsg_ran/WG3_Iu/TSGR3_99Bis/Docs/R3-181622.zip" TargetMode="External"/><Relationship Id="rId320" Type="http://schemas.openxmlformats.org/officeDocument/2006/relationships/hyperlink" Target="http://www.3gpp.org/ftp/tsg_ran/WG3_Iu/TSGR3_99Bis/Docs/R3-182280.zip" TargetMode="External"/><Relationship Id="rId558" Type="http://schemas.openxmlformats.org/officeDocument/2006/relationships/hyperlink" Target="http://www.3gpp.org/ftp/tsg_ran/WG3_Iu/TSGR3_99Bis/Docs/R3-181870.zip" TargetMode="External"/><Relationship Id="rId723" Type="http://schemas.openxmlformats.org/officeDocument/2006/relationships/hyperlink" Target="http://www.3gpp.org/ftp/tsg_ran/WG3_Iu/TSGR3_99Bis/Docs/R3-182096.zip" TargetMode="External"/><Relationship Id="rId765" Type="http://schemas.openxmlformats.org/officeDocument/2006/relationships/hyperlink" Target="http://www.3gpp.org/ftp/tsg_ran/WG3_Iu/TSGR3_99Bis/Docs/R3-182509.zip" TargetMode="External"/><Relationship Id="rId930" Type="http://schemas.openxmlformats.org/officeDocument/2006/relationships/hyperlink" Target="http://www.3gpp.org/ftp/tsg_ran/WG3_Iu/TSGR3_99Bis/Docs/R3-182246.zip" TargetMode="External"/><Relationship Id="rId972" Type="http://schemas.openxmlformats.org/officeDocument/2006/relationships/hyperlink" Target="http://www.3gpp.org/ftp/tsg_ran/WG3_Iu/TSGR3_99Bis/Docs/R3-182127.zip" TargetMode="External"/><Relationship Id="rId1006" Type="http://schemas.openxmlformats.org/officeDocument/2006/relationships/hyperlink" Target="http://www.3gpp.org/ftp/tsg_ran/WG3_Iu/TSGR3_99Bis/Docs/R3-180917.zip" TargetMode="External"/><Relationship Id="rId1188" Type="http://schemas.openxmlformats.org/officeDocument/2006/relationships/hyperlink" Target="http://www.3gpp.org/ftp/tsg_ran/WG3_Iu/TSGR3_99Bis/Docs/R3-182038.zip" TargetMode="External"/><Relationship Id="rId155" Type="http://schemas.openxmlformats.org/officeDocument/2006/relationships/hyperlink" Target="http://www.3gpp.org/ftp/tsg_ran/WG3_Iu/TSGR3_99Bis/Docs/R3-181606.zip" TargetMode="External"/><Relationship Id="rId197" Type="http://schemas.openxmlformats.org/officeDocument/2006/relationships/hyperlink" Target="http://www.3gpp.org/ftp/tsg_ran/WG3_Iu/TSGR3_99Bis/Docs/R3-181898.zip" TargetMode="External"/><Relationship Id="rId362" Type="http://schemas.openxmlformats.org/officeDocument/2006/relationships/hyperlink" Target="http://www.3gpp.org/ftp/tsg_ran/WG3_Iu/TSGR3_99Bis/Docs/R3-182317.zip" TargetMode="External"/><Relationship Id="rId418" Type="http://schemas.openxmlformats.org/officeDocument/2006/relationships/hyperlink" Target="http://www.3gpp.org/ftp/tsg_ran/WG3_Iu/TSGR3_99Bis/Docs/R3-181663.zip" TargetMode="External"/><Relationship Id="rId625" Type="http://schemas.openxmlformats.org/officeDocument/2006/relationships/hyperlink" Target="http://www.3gpp.org/ftp/tsg_ran/WG3_Iu/TSGR3_99Bis/Docs/R3-182209.zip" TargetMode="External"/><Relationship Id="rId832" Type="http://schemas.openxmlformats.org/officeDocument/2006/relationships/hyperlink" Target="http://www.3gpp.org/ftp/tsg_ran/WG3_Iu/TSGR3_99Bis/Docs/R3-181847.zip" TargetMode="External"/><Relationship Id="rId1048" Type="http://schemas.openxmlformats.org/officeDocument/2006/relationships/hyperlink" Target="http://www.3gpp.org/ftp/tsg_ran/WG3_Iu/TSGR3_99Bis/Docs/R3-182112.zip" TargetMode="External"/><Relationship Id="rId1213" Type="http://schemas.openxmlformats.org/officeDocument/2006/relationships/hyperlink" Target="http://www.3gpp.org/ftp/tsg_ran/WG3_Iu/TSGR3_99Bis/Docs/R3-182276.zip" TargetMode="External"/><Relationship Id="rId1255" Type="http://schemas.openxmlformats.org/officeDocument/2006/relationships/hyperlink" Target="http://www.3gpp.org/ftp/tsg_ran/WG3_Iu/TSGR3_99Bis/Docs/R3-182084.zip" TargetMode="External"/><Relationship Id="rId222" Type="http://schemas.openxmlformats.org/officeDocument/2006/relationships/hyperlink" Target="http://www.3gpp.org/ftp/tsg_ran/WG3_Iu/TSGR3_99Bis/Docs/R3-182450.zip" TargetMode="External"/><Relationship Id="rId264" Type="http://schemas.openxmlformats.org/officeDocument/2006/relationships/hyperlink" Target="http://www.3gpp.org/ftp/tsg_ran/WG3_Iu/TSGR3_99Bis/Docs/R3-182371.zip" TargetMode="External"/><Relationship Id="rId471" Type="http://schemas.openxmlformats.org/officeDocument/2006/relationships/hyperlink" Target="http://www.3gpp.org/ftp/tsg_ran/WG3_Iu/TSGR3_99Bis/Docs/R3-181752.zip" TargetMode="External"/><Relationship Id="rId667" Type="http://schemas.openxmlformats.org/officeDocument/2006/relationships/hyperlink" Target="http://www.3gpp.org/ftp/tsg_ran/WG3_Iu/TSGR3_99Bis/Docs/R3-182121.zip" TargetMode="External"/><Relationship Id="rId874" Type="http://schemas.openxmlformats.org/officeDocument/2006/relationships/hyperlink" Target="http://www.3gpp.org/ftp/tsg_ran/WG3_Iu/TSGR3_99Bis/Docs/R3-182131.zip" TargetMode="External"/><Relationship Id="rId1115" Type="http://schemas.openxmlformats.org/officeDocument/2006/relationships/hyperlink" Target="http://www.3gpp.org/ftp/tsg_ran/WG3_Iu/TSGR3_99Bis/Docs/R3-182014.zip" TargetMode="External"/><Relationship Id="rId17" Type="http://schemas.openxmlformats.org/officeDocument/2006/relationships/hyperlink" Target="http://www.3gpp.org/ftp/tsg_ran/WG3_Iu/TSGR3_99Bis/Docs/R3-181602.zip" TargetMode="External"/><Relationship Id="rId59" Type="http://schemas.openxmlformats.org/officeDocument/2006/relationships/hyperlink" Target="http://www.3gpp.org/ftp/tsg_ran/WG3_Iu/TSGR3_99Bis/Docs/R3-182366.zip" TargetMode="External"/><Relationship Id="rId124" Type="http://schemas.openxmlformats.org/officeDocument/2006/relationships/hyperlink" Target="http://www.3gpp.org/ftp/tsg_ran/WG3_Iu/TSGR3_99Bis/Docs/R3-182394.zip" TargetMode="External"/><Relationship Id="rId527" Type="http://schemas.openxmlformats.org/officeDocument/2006/relationships/hyperlink" Target="http://www.3gpp.org/ftp/tsg_ran/WG3_Iu/TSGR3_99Bis/Docs/R3-182174.zip" TargetMode="External"/><Relationship Id="rId569" Type="http://schemas.openxmlformats.org/officeDocument/2006/relationships/hyperlink" Target="http://www.3gpp.org/ftp/tsg_ran/WG3_Iu/TSGR3_99Bis/Docs/R3-182118.zip" TargetMode="External"/><Relationship Id="rId734" Type="http://schemas.openxmlformats.org/officeDocument/2006/relationships/hyperlink" Target="http://www.3gpp.org/ftp/tsg_ran/WG3_Iu/TSGR3_99Bis/Docs/R3-181635.zip" TargetMode="External"/><Relationship Id="rId776" Type="http://schemas.openxmlformats.org/officeDocument/2006/relationships/hyperlink" Target="http://www.3gpp.org/ftp/tsg_ran/WG3_Iu/TSGR3_99Bis/Docs/R3-182220.zip" TargetMode="External"/><Relationship Id="rId941" Type="http://schemas.openxmlformats.org/officeDocument/2006/relationships/hyperlink" Target="http://www.3gpp.org/ftp/tsg_ran/WG3_Iu/TSGR3_99Bis/Docs/R3-181997.zip" TargetMode="External"/><Relationship Id="rId983" Type="http://schemas.openxmlformats.org/officeDocument/2006/relationships/hyperlink" Target="http://www.3gpp.org/ftp/tsg_ran/WG3_Iu/TSGR3_99Bis/Docs/R3-182088.zip" TargetMode="External"/><Relationship Id="rId1157" Type="http://schemas.openxmlformats.org/officeDocument/2006/relationships/hyperlink" Target="http://www.3gpp.org/ftp/tsg_ran/WG3_Iu/TSGR3_99Bis/Docs/R3-181789.zip" TargetMode="External"/><Relationship Id="rId1199" Type="http://schemas.openxmlformats.org/officeDocument/2006/relationships/hyperlink" Target="http://www.3gpp.org/ftp/tsg_ran/WG3_Iu/TSGR3_99Bis/Docs/R3-181982.zip" TargetMode="External"/><Relationship Id="rId70" Type="http://schemas.openxmlformats.org/officeDocument/2006/relationships/hyperlink" Target="http://www.3gpp.org/ftp/tsg_ran/WG3_Iu/TSGR3_99Bis/Docs/R3-181219.zip" TargetMode="External"/><Relationship Id="rId166" Type="http://schemas.openxmlformats.org/officeDocument/2006/relationships/hyperlink" Target="http://www.3gpp.org/ftp/tsg_ran/WG3_Iu/TSGR3_99Bis/Docs/R3-181867.zip" TargetMode="External"/><Relationship Id="rId331" Type="http://schemas.openxmlformats.org/officeDocument/2006/relationships/hyperlink" Target="http://www.3gpp.org/ftp/tsg_ran/WG3_Iu/TSGR3_99Bis/Docs/R3-181975.zip" TargetMode="External"/><Relationship Id="rId373" Type="http://schemas.openxmlformats.org/officeDocument/2006/relationships/hyperlink" Target="http://www.3gpp.org/ftp/tsg_ran/WG3_Iu/TSGR3_99Bis/Docs/R3-181992.zip" TargetMode="External"/><Relationship Id="rId429" Type="http://schemas.openxmlformats.org/officeDocument/2006/relationships/hyperlink" Target="http://www.3gpp.org/ftp/tsg_ran/WG3_Iu/TSGR3_99Bis/Docs/R3-182406.zip" TargetMode="External"/><Relationship Id="rId580" Type="http://schemas.openxmlformats.org/officeDocument/2006/relationships/hyperlink" Target="http://www.3gpp.org/ftp/tsg_ran/WG3_Iu/TSGR3_99Bis/Docs/R3-182193.zip" TargetMode="External"/><Relationship Id="rId636" Type="http://schemas.openxmlformats.org/officeDocument/2006/relationships/hyperlink" Target="http://www.3gpp.org/ftp/tsg_ran/WG3_Iu/TSGR3_99Bis/Docs/R3-182205.zip" TargetMode="External"/><Relationship Id="rId801" Type="http://schemas.openxmlformats.org/officeDocument/2006/relationships/hyperlink" Target="http://www.3gpp.org/ftp/tsg_ran/WG3_Iu/TSGR3_99Bis/Docs/R3-181692.zip" TargetMode="External"/><Relationship Id="rId1017" Type="http://schemas.openxmlformats.org/officeDocument/2006/relationships/hyperlink" Target="http://www.3gpp.org/ftp/tsg_ran/WG3_Iu/TSGR3_99Bis/Docs/R3-181709.zip" TargetMode="External"/><Relationship Id="rId1059" Type="http://schemas.openxmlformats.org/officeDocument/2006/relationships/hyperlink" Target="http://www.3gpp.org/ftp/tsg_ran/WG3_Iu/TSGR3_99Bis/Docs/R3-182487.zip" TargetMode="External"/><Relationship Id="rId1224" Type="http://schemas.openxmlformats.org/officeDocument/2006/relationships/hyperlink" Target="http://www.3gpp.org/ftp/tsg_ran/WG3_Iu/TSGR3_99Bis/Docs/R3-181775.zip" TargetMode="External"/><Relationship Id="rId1266" Type="http://schemas.openxmlformats.org/officeDocument/2006/relationships/footer" Target="footer1.xml"/><Relationship Id="rId1" Type="http://schemas.openxmlformats.org/officeDocument/2006/relationships/numbering" Target="numbering.xml"/><Relationship Id="rId233" Type="http://schemas.openxmlformats.org/officeDocument/2006/relationships/hyperlink" Target="http://www.3gpp.org/ftp/tsg_ran/WG3_Iu/TSGR3_99Bis/Docs/R3-182488.zip" TargetMode="External"/><Relationship Id="rId440" Type="http://schemas.openxmlformats.org/officeDocument/2006/relationships/hyperlink" Target="http://www.3gpp.org/ftp/tsg_ran/WG3_Iu/TSGR3_99Bis/Docs/R3-182026.zip" TargetMode="External"/><Relationship Id="rId678" Type="http://schemas.openxmlformats.org/officeDocument/2006/relationships/hyperlink" Target="http://www.3gpp.org/ftp/tsg_ran/WG3_Iu/TSGR3_99Bis/Docs/R3-181583.zip" TargetMode="External"/><Relationship Id="rId843" Type="http://schemas.openxmlformats.org/officeDocument/2006/relationships/hyperlink" Target="http://www.3gpp.org/ftp/tsg_ran/WG3_Iu/TSGR3_99Bis/Docs/R3-181297.zip" TargetMode="External"/><Relationship Id="rId885" Type="http://schemas.openxmlformats.org/officeDocument/2006/relationships/hyperlink" Target="http://www.3gpp.org/ftp/tsg_ran/WG3_Iu/TSGR3_99Bis/Docs/R3-182245.zip" TargetMode="External"/><Relationship Id="rId1070" Type="http://schemas.openxmlformats.org/officeDocument/2006/relationships/hyperlink" Target="http://www.3gpp.org/ftp/tsg_ran/WG3_Iu/TSGR3_99Bis/Docs/R3-181743.zip" TargetMode="External"/><Relationship Id="rId1126" Type="http://schemas.openxmlformats.org/officeDocument/2006/relationships/hyperlink" Target="http://www.3gpp.org/ftp/tsg_ran/WG3_Iu/TSGR3_99Bis/Docs/R3-182426.zip" TargetMode="External"/><Relationship Id="rId28" Type="http://schemas.openxmlformats.org/officeDocument/2006/relationships/hyperlink" Target="http://www.3gpp.org/ftp/tsg_ran/WG3_Iu/TSGR3_99Bis/Docs/R3-181612.zip" TargetMode="External"/><Relationship Id="rId275" Type="http://schemas.openxmlformats.org/officeDocument/2006/relationships/hyperlink" Target="http://www.3gpp.org/ftp/tsg_ran/WG3_Iu/TSGR3_99Bis/Docs/R3-182158.zip" TargetMode="External"/><Relationship Id="rId300" Type="http://schemas.openxmlformats.org/officeDocument/2006/relationships/hyperlink" Target="http://www.3gpp.org/ftp/tsg_ran/WG3_Iu/TSGR3_99Bis/Docs/R3-182162.zip" TargetMode="External"/><Relationship Id="rId482" Type="http://schemas.openxmlformats.org/officeDocument/2006/relationships/hyperlink" Target="http://www.3gpp.org/ftp/tsg_ran/WG3_Iu/TSGR3_99Bis/Docs/R3-182053.zip" TargetMode="External"/><Relationship Id="rId538" Type="http://schemas.openxmlformats.org/officeDocument/2006/relationships/hyperlink" Target="http://www.3gpp.org/ftp/tsg_ran/WG3_Iu/TSGR3_99Bis/Docs/R3-181269.zip" TargetMode="External"/><Relationship Id="rId703" Type="http://schemas.openxmlformats.org/officeDocument/2006/relationships/hyperlink" Target="http://www.3gpp.org/ftp/tsg_ran/WG3_Iu/TSGR3_99Bis/Docs/R3-181959.zip" TargetMode="External"/><Relationship Id="rId745" Type="http://schemas.openxmlformats.org/officeDocument/2006/relationships/hyperlink" Target="http://www.3gpp.org/ftp/tsg_ran/WG3_Iu/TSGR3_99Bis/Docs/R3-181609.zip" TargetMode="External"/><Relationship Id="rId910" Type="http://schemas.openxmlformats.org/officeDocument/2006/relationships/hyperlink" Target="http://www.3gpp.org/ftp/tsg_ran/WG3_Iu/TSGR3_99Bis/Docs/R3-182297.zip" TargetMode="External"/><Relationship Id="rId952" Type="http://schemas.openxmlformats.org/officeDocument/2006/relationships/hyperlink" Target="http://www.3gpp.org/ftp/tsg_ran/WG3_Iu/TSGR3_99Bis/Docs/R3-181841.zip" TargetMode="External"/><Relationship Id="rId1168" Type="http://schemas.openxmlformats.org/officeDocument/2006/relationships/hyperlink" Target="http://www.3gpp.org/ftp/tsg_ran/WG3_Iu/TSGR3_99Bis/Docs/R3-181918.zip" TargetMode="External"/><Relationship Id="rId81" Type="http://schemas.openxmlformats.org/officeDocument/2006/relationships/hyperlink" Target="http://www.3gpp.org/ftp/tsg_ran/WG3_Iu/TSGR3_99Bis/Docs/R3-182504.zip" TargetMode="External"/><Relationship Id="rId135" Type="http://schemas.openxmlformats.org/officeDocument/2006/relationships/hyperlink" Target="http://www.3gpp.org/ftp/tsg_ran/WG3_Iu/TSGR3_99Bis/Docs/R3-181668.zip" TargetMode="External"/><Relationship Id="rId177" Type="http://schemas.openxmlformats.org/officeDocument/2006/relationships/hyperlink" Target="http://www.3gpp.org/ftp/tsg_ran/WG3_Iu/TSGR3_99Bis/Docs/R3-181983.zip" TargetMode="External"/><Relationship Id="rId342" Type="http://schemas.openxmlformats.org/officeDocument/2006/relationships/hyperlink" Target="http://www.3gpp.org/ftp/tsg_ran/WG3_Iu/TSGR3_99Bis/Docs/R3-181987.zip" TargetMode="External"/><Relationship Id="rId384" Type="http://schemas.openxmlformats.org/officeDocument/2006/relationships/hyperlink" Target="http://www.3gpp.org/ftp/tsg_ran/WG3_Iu/TSGR3_99Bis/Docs/R3-182388.zip" TargetMode="External"/><Relationship Id="rId591" Type="http://schemas.openxmlformats.org/officeDocument/2006/relationships/hyperlink" Target="http://www.3gpp.org/ftp/tsg_ran/WG3_Iu/TSGR3_99Bis/Docs/R3-182198.zip" TargetMode="External"/><Relationship Id="rId605" Type="http://schemas.openxmlformats.org/officeDocument/2006/relationships/hyperlink" Target="http://www.3gpp.org/ftp/tsg_ran/WG3_Iu/TSGR3_99Bis/Docs/R3-182115.zip" TargetMode="External"/><Relationship Id="rId787" Type="http://schemas.openxmlformats.org/officeDocument/2006/relationships/hyperlink" Target="http://www.3gpp.org/ftp/tsg_ran/WG3_Iu/TSGR3_99Bis/Docs/R3-182367.zip" TargetMode="External"/><Relationship Id="rId812" Type="http://schemas.openxmlformats.org/officeDocument/2006/relationships/hyperlink" Target="http://www.3gpp.org/ftp/tsg_ran/WG3_Iu/TSGR3_99Bis/Docs/R3-182439.zip" TargetMode="External"/><Relationship Id="rId994" Type="http://schemas.openxmlformats.org/officeDocument/2006/relationships/hyperlink" Target="http://www.3gpp.org/ftp/tsg_ran/WG3_Iu/TSGR3_99Bis/Docs/R3-182350.zip" TargetMode="External"/><Relationship Id="rId1028" Type="http://schemas.openxmlformats.org/officeDocument/2006/relationships/hyperlink" Target="http://www.3gpp.org/ftp/tsg_ran/WG3_Iu/TSGR3_99Bis/Docs/R3-182486.zip" TargetMode="External"/><Relationship Id="rId1235" Type="http://schemas.openxmlformats.org/officeDocument/2006/relationships/hyperlink" Target="http://www.3gpp.org/ftp/tsg_ran/WG3_Iu/TSGR3_99Bis/Docs/R3-182023.zip" TargetMode="External"/><Relationship Id="rId202" Type="http://schemas.openxmlformats.org/officeDocument/2006/relationships/hyperlink" Target="http://www.3gpp.org/ftp/tsg_ran/WG3_Iu/TSGR3_99Bis/Docs/R3-181759.zip" TargetMode="External"/><Relationship Id="rId244" Type="http://schemas.openxmlformats.org/officeDocument/2006/relationships/hyperlink" Target="http://www.3gpp.org/ftp/tsg_ran/WG3_Iu/TSGR3_99Bis/Docs/R3-181984.zip" TargetMode="External"/><Relationship Id="rId647" Type="http://schemas.openxmlformats.org/officeDocument/2006/relationships/hyperlink" Target="http://www.3gpp.org/ftp/tsg_ran/WG3_Iu/TSGR3_99Bis/Docs/R3-182464.zip" TargetMode="External"/><Relationship Id="rId689" Type="http://schemas.openxmlformats.org/officeDocument/2006/relationships/hyperlink" Target="http://www.3gpp.org/ftp/tsg_ran/WG3_Iu/TSGR3_99Bis/Docs/R3-181581.zip" TargetMode="External"/><Relationship Id="rId854" Type="http://schemas.openxmlformats.org/officeDocument/2006/relationships/hyperlink" Target="http://www.3gpp.org/ftp/tsg_ran/WG3_Iu/TSGR3_99Bis/Docs/R3-182239.zip" TargetMode="External"/><Relationship Id="rId896" Type="http://schemas.openxmlformats.org/officeDocument/2006/relationships/hyperlink" Target="http://www.3gpp.org/ftp/tsg_ran/WG3_Iu/TSGR3_99Bis/Docs/R3-181944.zip" TargetMode="External"/><Relationship Id="rId1081" Type="http://schemas.openxmlformats.org/officeDocument/2006/relationships/hyperlink" Target="http://www.3gpp.org/ftp/tsg_ran/WG3_Iu/TSGR3_99Bis/Docs/R3-181710.zip" TargetMode="External"/><Relationship Id="rId39" Type="http://schemas.openxmlformats.org/officeDocument/2006/relationships/hyperlink" Target="http://www.3gpp.org/ftp/tsg_ran/WG3_Iu/TSGR3_99Bis/Docs/R3-182413.zip" TargetMode="External"/><Relationship Id="rId286" Type="http://schemas.openxmlformats.org/officeDocument/2006/relationships/hyperlink" Target="http://www.3gpp.org/ftp/tsg_ran/WG3_Iu/TSGR3_99Bis/Docs/R3-182374.zip" TargetMode="External"/><Relationship Id="rId451" Type="http://schemas.openxmlformats.org/officeDocument/2006/relationships/hyperlink" Target="http://www.3gpp.org/ftp/tsg_ran/WG3_Iu/TSGR3_99Bis/Docs/R3-182402.zip" TargetMode="External"/><Relationship Id="rId493" Type="http://schemas.openxmlformats.org/officeDocument/2006/relationships/hyperlink" Target="http://www.3gpp.org/ftp/tsg_ran/WG3_Iu/TSGR3_99Bis/Docs/R3-181865.zip" TargetMode="External"/><Relationship Id="rId507" Type="http://schemas.openxmlformats.org/officeDocument/2006/relationships/hyperlink" Target="http://www.3gpp.org/ftp/tsg_ran/WG3_Iu/TSGR3_99Bis/Docs/R3-182032.zip" TargetMode="External"/><Relationship Id="rId549" Type="http://schemas.openxmlformats.org/officeDocument/2006/relationships/hyperlink" Target="http://www.3gpp.org/ftp/tsg_ran/WG3_Iu/TSGR3_99Bis/Docs/R3-182287.zip" TargetMode="External"/><Relationship Id="rId714" Type="http://schemas.openxmlformats.org/officeDocument/2006/relationships/hyperlink" Target="http://www.3gpp.org/ftp/tsg_ran/WG3_Iu/TSGR3_99Bis/Docs/R3-182095.zip" TargetMode="External"/><Relationship Id="rId756" Type="http://schemas.openxmlformats.org/officeDocument/2006/relationships/hyperlink" Target="http://www.3gpp.org/ftp/tsg_ran/WG3_Iu/TSGR3_99Bis/Docs/R3-182496.zip" TargetMode="External"/><Relationship Id="rId921" Type="http://schemas.openxmlformats.org/officeDocument/2006/relationships/hyperlink" Target="http://www.3gpp.org/ftp/tsg_ran/WG3_Iu/TSGR3_99Bis/Docs/R3-181945.zip" TargetMode="External"/><Relationship Id="rId1137" Type="http://schemas.openxmlformats.org/officeDocument/2006/relationships/hyperlink" Target="http://www.3gpp.org/ftp/tsg_ran/WG3_Iu/TSGR3_99Bis/Docs/R3-181653.zip" TargetMode="External"/><Relationship Id="rId1179" Type="http://schemas.openxmlformats.org/officeDocument/2006/relationships/hyperlink" Target="http://www.3gpp.org/ftp/tsg_ran/WG3_Iu/TSGR3_99Bis/Docs/R3-182453.zip" TargetMode="External"/><Relationship Id="rId50" Type="http://schemas.openxmlformats.org/officeDocument/2006/relationships/hyperlink" Target="http://www.3gpp.org/ftp/tsg_ran/WG3_Iu/TSGR3_99Bis/Docs/R3-181614.zip" TargetMode="External"/><Relationship Id="rId104" Type="http://schemas.openxmlformats.org/officeDocument/2006/relationships/hyperlink" Target="http://www.3gpp.org/ftp/tsg_ran/WG3_Iu/TSGR3_99Bis/Docs/R3-181823.zip" TargetMode="External"/><Relationship Id="rId146" Type="http://schemas.openxmlformats.org/officeDocument/2006/relationships/hyperlink" Target="http://www.3gpp.org/ftp/tsg_ran/WG3_Iu/TSGR3_99Bis/Docs/R3-182398.zip" TargetMode="External"/><Relationship Id="rId188" Type="http://schemas.openxmlformats.org/officeDocument/2006/relationships/hyperlink" Target="http://www.3gpp.org/ftp/tsg_ran/WG3_Iu/TSGR3_99Bis/Docs/R3-182447.zip" TargetMode="External"/><Relationship Id="rId311" Type="http://schemas.openxmlformats.org/officeDocument/2006/relationships/hyperlink" Target="http://www.3gpp.org/ftp/tsg_ran/WG3_Iu/TSGR3_99Bis/Docs/R3-181927.zip" TargetMode="External"/><Relationship Id="rId353" Type="http://schemas.openxmlformats.org/officeDocument/2006/relationships/hyperlink" Target="http://www.3gpp.org/ftp/tsg_ran/WG3_Iu/TSGR3_99Bis/Docs/R3-182316.zip" TargetMode="External"/><Relationship Id="rId395" Type="http://schemas.openxmlformats.org/officeDocument/2006/relationships/hyperlink" Target="http://www.3gpp.org/ftp/tsg_ran/WG3_Iu/TSGR3_99Bis/Docs/R3-182390.zip" TargetMode="External"/><Relationship Id="rId409" Type="http://schemas.openxmlformats.org/officeDocument/2006/relationships/hyperlink" Target="http://www.3gpp.org/ftp/tsg_ran/WG3_Iu/TSGR3_99Bis/Docs/R3-182392.zip" TargetMode="External"/><Relationship Id="rId560" Type="http://schemas.openxmlformats.org/officeDocument/2006/relationships/hyperlink" Target="http://www.3gpp.org/ftp/tsg_ran/WG3_Iu/TSGR3_99Bis/Docs/R3-182188.zip" TargetMode="External"/><Relationship Id="rId798" Type="http://schemas.openxmlformats.org/officeDocument/2006/relationships/hyperlink" Target="http://www.3gpp.org/ftp/tsg_ran/WG3_Iu/TSGR3_99Bis/Docs/R3-182405.zip" TargetMode="External"/><Relationship Id="rId963" Type="http://schemas.openxmlformats.org/officeDocument/2006/relationships/hyperlink" Target="http://www.3gpp.org/ftp/tsg_ran/WG3_Iu/TSGR3_99Bis/Docs/R3-182071.zip" TargetMode="External"/><Relationship Id="rId1039" Type="http://schemas.openxmlformats.org/officeDocument/2006/relationships/hyperlink" Target="http://www.3gpp.org/ftp/tsg_ran/WG3_Iu/TSGR3_99Bis/Docs/R3-182262.zip" TargetMode="External"/><Relationship Id="rId1190" Type="http://schemas.openxmlformats.org/officeDocument/2006/relationships/hyperlink" Target="http://www.3gpp.org/ftp/tsg_ran/WG3_Iu/TSGR3_99Bis/Docs/R3-182344.zip" TargetMode="External"/><Relationship Id="rId1204" Type="http://schemas.openxmlformats.org/officeDocument/2006/relationships/hyperlink" Target="http://www.3gpp.org/ftp/tsg_ran/WG3_Iu/TSGR3_99Bis/Docs/R3-181731.zip" TargetMode="External"/><Relationship Id="rId1246" Type="http://schemas.openxmlformats.org/officeDocument/2006/relationships/hyperlink" Target="http://www.3gpp.org/ftp/tsg_ran/WG3_Iu/TSGR3_99Bis/Docs/R3-181765.zip" TargetMode="External"/><Relationship Id="rId92" Type="http://schemas.openxmlformats.org/officeDocument/2006/relationships/hyperlink" Target="http://www.3gpp.org/ftp/tsg_ran/WG3_Iu/TSGR3_99Bis/Docs/R3-182478.zip" TargetMode="External"/><Relationship Id="rId213" Type="http://schemas.openxmlformats.org/officeDocument/2006/relationships/hyperlink" Target="http://www.3gpp.org/ftp/tsg_ran/WG3_Iu/TSGR3_99Bis/Docs/R3-182449.zip" TargetMode="External"/><Relationship Id="rId420" Type="http://schemas.openxmlformats.org/officeDocument/2006/relationships/hyperlink" Target="http://www.3gpp.org/ftp/tsg_ran/WG3_Iu/TSGR3_99Bis/Docs/R3-181977.zip" TargetMode="External"/><Relationship Id="rId616" Type="http://schemas.openxmlformats.org/officeDocument/2006/relationships/hyperlink" Target="http://www.3gpp.org/ftp/tsg_ran/WG3_Iu/TSGR3_99Bis/Docs/R3-182460.zip" TargetMode="External"/><Relationship Id="rId658" Type="http://schemas.openxmlformats.org/officeDocument/2006/relationships/hyperlink" Target="http://www.3gpp.org/ftp/tsg_ran/WG3_Iu/TSGR3_99Bis/Docs/R3-182501.zip" TargetMode="External"/><Relationship Id="rId823" Type="http://schemas.openxmlformats.org/officeDocument/2006/relationships/hyperlink" Target="http://www.3gpp.org/ftp/tsg_ran/WG3_Iu/TSGR3_99Bis/Docs/R3-182440.zip" TargetMode="External"/><Relationship Id="rId865" Type="http://schemas.openxmlformats.org/officeDocument/2006/relationships/hyperlink" Target="http://www.3gpp.org/ftp/tsg_ran/WG3_Iu/TSGR3_99Bis/Docs/R3-181849.zip" TargetMode="External"/><Relationship Id="rId1050" Type="http://schemas.openxmlformats.org/officeDocument/2006/relationships/hyperlink" Target="http://www.3gpp.org/ftp/tsg_ran/WG3_Iu/TSGR3_99Bis/Docs/R3-182253.zip" TargetMode="External"/><Relationship Id="rId255" Type="http://schemas.openxmlformats.org/officeDocument/2006/relationships/hyperlink" Target="http://www.3gpp.org/ftp/tsg_ran/WG3_Iu/TSGR3_99Bis/Docs/R3-181688.zip" TargetMode="External"/><Relationship Id="rId297" Type="http://schemas.openxmlformats.org/officeDocument/2006/relationships/hyperlink" Target="http://www.3gpp.org/ftp/tsg_ran/WG3_Iu/TSGR3_99Bis/Docs/R3-182162.zip" TargetMode="External"/><Relationship Id="rId462" Type="http://schemas.openxmlformats.org/officeDocument/2006/relationships/hyperlink" Target="http://www.3gpp.org/ftp/tsg_ran/WG3_Iu/TSGR3_99Bis/Docs/R3-182027.zip" TargetMode="External"/><Relationship Id="rId518" Type="http://schemas.openxmlformats.org/officeDocument/2006/relationships/hyperlink" Target="http://www.3gpp.org/ftp/tsg_ran/WG3_Iu/TSGR3_99Bis/Docs/R3-181857.zip" TargetMode="External"/><Relationship Id="rId725" Type="http://schemas.openxmlformats.org/officeDocument/2006/relationships/hyperlink" Target="http://www.3gpp.org/ftp/tsg_ran/WG3_Iu/TSGR3_99Bis/Docs/R3-182050.zip" TargetMode="External"/><Relationship Id="rId932" Type="http://schemas.openxmlformats.org/officeDocument/2006/relationships/hyperlink" Target="http://www.3gpp.org/ftp/tsg_ran/WG3_Iu/TSGR3_99Bis/Docs/R3-182248.zip" TargetMode="External"/><Relationship Id="rId1092" Type="http://schemas.openxmlformats.org/officeDocument/2006/relationships/hyperlink" Target="http://www.3gpp.org/ftp/tsg_ran/WG3_Iu/TSGR3_99Bis/Docs/R3-181930.zip" TargetMode="External"/><Relationship Id="rId1106" Type="http://schemas.openxmlformats.org/officeDocument/2006/relationships/hyperlink" Target="http://www.3gpp.org/ftp/tsg_ran/WG3_Iu/TSGR3_99Bis/Docs/R3-182289.zip" TargetMode="External"/><Relationship Id="rId1148" Type="http://schemas.openxmlformats.org/officeDocument/2006/relationships/hyperlink" Target="http://www.3gpp.org/ftp/tsg_ran/WG3_Iu/TSGR3_99Bis/Docs/R3-181660.zip" TargetMode="External"/><Relationship Id="rId115" Type="http://schemas.openxmlformats.org/officeDocument/2006/relationships/hyperlink" Target="http://www.3gpp.org/ftp/tsg_ran/WG3_Iu/TSGR3_99Bis/Docs/R3-181670.zip" TargetMode="External"/><Relationship Id="rId157" Type="http://schemas.openxmlformats.org/officeDocument/2006/relationships/hyperlink" Target="http://www.3gpp.org/ftp/tsg_ran/WG3_Iu/TSGR3_99Bis/Docs/R3-181720.zip" TargetMode="External"/><Relationship Id="rId322" Type="http://schemas.openxmlformats.org/officeDocument/2006/relationships/hyperlink" Target="http://www.3gpp.org/ftp/tsg_ran/WG3_Iu/TSGR3_99Bis/Docs/R3-182165.zip" TargetMode="External"/><Relationship Id="rId364" Type="http://schemas.openxmlformats.org/officeDocument/2006/relationships/hyperlink" Target="http://www.3gpp.org/ftp/tsg_ran/WG3_Iu/TSGR3_99Bis/Docs/R3-181974.zip" TargetMode="External"/><Relationship Id="rId767" Type="http://schemas.openxmlformats.org/officeDocument/2006/relationships/hyperlink" Target="http://www.3gpp.org/ftp/tsg_ran/WG3_Iu/TSGR3_99Bis/Docs/R3-182217.zip" TargetMode="External"/><Relationship Id="rId974" Type="http://schemas.openxmlformats.org/officeDocument/2006/relationships/hyperlink" Target="http://www.3gpp.org/ftp/tsg_ran/WG3_Iu/TSGR3_99Bis/Docs/R3-182341.zip" TargetMode="External"/><Relationship Id="rId1008" Type="http://schemas.openxmlformats.org/officeDocument/2006/relationships/hyperlink" Target="http://www.3gpp.org/ftp/tsg_ran/WG3_Iu/TSGR3_99Bis/Docs/R3-180918.zip" TargetMode="External"/><Relationship Id="rId1215" Type="http://schemas.openxmlformats.org/officeDocument/2006/relationships/hyperlink" Target="http://www.3gpp.org/ftp/tsg_ran/WG3_Iu/TSGR3_99Bis/Docs/R3-182276.zip" TargetMode="External"/><Relationship Id="rId61" Type="http://schemas.openxmlformats.org/officeDocument/2006/relationships/hyperlink" Target="http://www.3gpp.org/ftp/tsg_ran/WG3_Iu/TSGR3_99Bis/Docs/R3-182326.zip" TargetMode="External"/><Relationship Id="rId199" Type="http://schemas.openxmlformats.org/officeDocument/2006/relationships/hyperlink" Target="http://www.3gpp.org/ftp/tsg_ran/WG3_Iu/TSGR3_99Bis/Docs/R3-181896.zip" TargetMode="External"/><Relationship Id="rId571" Type="http://schemas.openxmlformats.org/officeDocument/2006/relationships/hyperlink" Target="http://www.3gpp.org/ftp/tsg_ran/WG3_Iu/TSGR3_99Bis/Docs/R3-182467.zip" TargetMode="External"/><Relationship Id="rId627" Type="http://schemas.openxmlformats.org/officeDocument/2006/relationships/hyperlink" Target="http://www.3gpp.org/ftp/tsg_ran/WG3_Iu/TSGR3_99Bis/Docs/R3-181726.zip" TargetMode="External"/><Relationship Id="rId669" Type="http://schemas.openxmlformats.org/officeDocument/2006/relationships/hyperlink" Target="http://www.3gpp.org/ftp/tsg_ran/WG3_Iu/TSGR3_99Bis/Docs/R3-182135.zip" TargetMode="External"/><Relationship Id="rId834" Type="http://schemas.openxmlformats.org/officeDocument/2006/relationships/hyperlink" Target="http://www.3gpp.org/ftp/tsg_ran/WG3_Iu/TSGR3_99Bis/Docs/R3-182224.zip" TargetMode="External"/><Relationship Id="rId876" Type="http://schemas.openxmlformats.org/officeDocument/2006/relationships/hyperlink" Target="http://www.3gpp.org/ftp/tsg_ran/WG3_Iu/TSGR3_99Bis/Docs/R3-182136.zip" TargetMode="External"/><Relationship Id="rId1257" Type="http://schemas.openxmlformats.org/officeDocument/2006/relationships/hyperlink" Target="http://www.3gpp.org/ftp/tsg_ran/WG3_Iu/TSGR3_99Bis/Docs/R3-181784.zip" TargetMode="External"/><Relationship Id="rId19" Type="http://schemas.openxmlformats.org/officeDocument/2006/relationships/hyperlink" Target="http://www.3gpp.org/ftp/tsg_ran/WG3_Iu/TSGR3_99Bis/Docs/R3-181761.zip" TargetMode="External"/><Relationship Id="rId224" Type="http://schemas.openxmlformats.org/officeDocument/2006/relationships/hyperlink" Target="http://www.3gpp.org/ftp/tsg_ran/WG3_Iu/TSGR3_99Bis/Docs/R3-181904.zip" TargetMode="External"/><Relationship Id="rId266" Type="http://schemas.openxmlformats.org/officeDocument/2006/relationships/hyperlink" Target="http://www.3gpp.org/ftp/tsg_ran/WG3_Iu/TSGR3_99Bis/Docs/R3-181970.zip" TargetMode="External"/><Relationship Id="rId431" Type="http://schemas.openxmlformats.org/officeDocument/2006/relationships/hyperlink" Target="http://www.3gpp.org/ftp/tsg_ran/WG3_Iu/TSGR3_99Bis/Docs/R3-181812.zip" TargetMode="External"/><Relationship Id="rId473" Type="http://schemas.openxmlformats.org/officeDocument/2006/relationships/hyperlink" Target="http://www.3gpp.org/ftp/tsg_ran/WG3_Iu/TSGR3_99Bis/Docs/R3-182028.zip" TargetMode="External"/><Relationship Id="rId529" Type="http://schemas.openxmlformats.org/officeDocument/2006/relationships/hyperlink" Target="http://www.3gpp.org/ftp/tsg_ran/WG3_Iu/TSGR3_99Bis/Docs/R3-182176.zip" TargetMode="External"/><Relationship Id="rId680" Type="http://schemas.openxmlformats.org/officeDocument/2006/relationships/hyperlink" Target="http://www.3gpp.org/ftp/tsg_ran/WG3_Iu/TSGR3_99Bis/Docs/R3-181576.zip" TargetMode="External"/><Relationship Id="rId736" Type="http://schemas.openxmlformats.org/officeDocument/2006/relationships/hyperlink" Target="http://www.3gpp.org/ftp/tsg_ran/WG3_Iu/TSGR3_99Bis/Docs/R3-182506.zip" TargetMode="External"/><Relationship Id="rId901" Type="http://schemas.openxmlformats.org/officeDocument/2006/relationships/hyperlink" Target="http://www.3gpp.org/ftp/tsg_ran/WG3_Iu/TSGR3_99Bis/Docs/R3-181943.zip" TargetMode="External"/><Relationship Id="rId1061" Type="http://schemas.openxmlformats.org/officeDocument/2006/relationships/hyperlink" Target="http://www.3gpp.org/ftp/tsg_ran/WG3_Iu/TSGR3_99Bis/Docs/R3-181799.zip" TargetMode="External"/><Relationship Id="rId1117" Type="http://schemas.openxmlformats.org/officeDocument/2006/relationships/hyperlink" Target="http://www.3gpp.org/ftp/tsg_ran/WG3_Iu/TSGR3_99Bis/Docs/R3-182425.zip" TargetMode="External"/><Relationship Id="rId1159" Type="http://schemas.openxmlformats.org/officeDocument/2006/relationships/hyperlink" Target="http://www.3gpp.org/ftp/tsg_ran/WG3_Iu/TSGR3_99Bis/Docs/R3-181804.zip" TargetMode="External"/><Relationship Id="rId30" Type="http://schemas.openxmlformats.org/officeDocument/2006/relationships/hyperlink" Target="http://www.3gpp.org/ftp/tsg_ran/WG3_Iu/TSGR3_99Bis/Docs/R3-182507.zip" TargetMode="External"/><Relationship Id="rId126" Type="http://schemas.openxmlformats.org/officeDocument/2006/relationships/hyperlink" Target="http://www.3gpp.org/ftp/tsg_ran/WG3_Iu/TSGR3_99Bis/Docs/R3-181686.zip" TargetMode="External"/><Relationship Id="rId168" Type="http://schemas.openxmlformats.org/officeDocument/2006/relationships/hyperlink" Target="http://www.3gpp.org/ftp/tsg_ran/WG3_Iu/TSGR3_99Bis/Docs/R3-182400.zip" TargetMode="External"/><Relationship Id="rId333" Type="http://schemas.openxmlformats.org/officeDocument/2006/relationships/hyperlink" Target="http://www.3gpp.org/ftp/tsg_ran/WG3_Iu/TSGR3_99Bis/Docs/R3-182382.zip" TargetMode="External"/><Relationship Id="rId540" Type="http://schemas.openxmlformats.org/officeDocument/2006/relationships/hyperlink" Target="http://www.3gpp.org/ftp/tsg_ran/WG3_Iu/TSGR3_99Bis/Docs/R3-182182.zip" TargetMode="External"/><Relationship Id="rId778" Type="http://schemas.openxmlformats.org/officeDocument/2006/relationships/hyperlink" Target="http://www.3gpp.org/ftp/tsg_ran/WG3_Iu/TSGR3_99Bis/Docs/R3-181644.zip" TargetMode="External"/><Relationship Id="rId943" Type="http://schemas.openxmlformats.org/officeDocument/2006/relationships/hyperlink" Target="http://www.3gpp.org/ftp/tsg_ran/WG3_Iu/TSGR3_99Bis/Docs/R3-180819.zip" TargetMode="External"/><Relationship Id="rId985" Type="http://schemas.openxmlformats.org/officeDocument/2006/relationships/hyperlink" Target="http://www.3gpp.org/ftp/tsg_ran/WG3_Iu/TSGR3_99Bis/Docs/R3-182342.zip" TargetMode="External"/><Relationship Id="rId1019" Type="http://schemas.openxmlformats.org/officeDocument/2006/relationships/hyperlink" Target="http://www.3gpp.org/ftp/tsg_ran/WG3_Iu/TSGR3_99Bis/Docs/R3-182133.zip" TargetMode="External"/><Relationship Id="rId1170" Type="http://schemas.openxmlformats.org/officeDocument/2006/relationships/hyperlink" Target="http://www.3gpp.org/ftp/tsg_ran/WG3_Iu/TSGR3_99Bis/Docs/R3-181705.zip" TargetMode="External"/><Relationship Id="rId72" Type="http://schemas.openxmlformats.org/officeDocument/2006/relationships/hyperlink" Target="http://www.3gpp.org/ftp/tsg_ran/WG3_Iu/TSGR3_99Bis/Docs/R3-181220.zip" TargetMode="External"/><Relationship Id="rId375" Type="http://schemas.openxmlformats.org/officeDocument/2006/relationships/hyperlink" Target="http://www.3gpp.org/ftp/tsg_ran/WG3_Iu/TSGR3_99Bis/Docs/R3-181992.zip" TargetMode="External"/><Relationship Id="rId582" Type="http://schemas.openxmlformats.org/officeDocument/2006/relationships/hyperlink" Target="http://www.3gpp.org/ftp/tsg_ran/WG3_Iu/TSGR3_99Bis/Docs/R3-182197.zip" TargetMode="External"/><Relationship Id="rId638" Type="http://schemas.openxmlformats.org/officeDocument/2006/relationships/hyperlink" Target="http://www.3gpp.org/ftp/tsg_ran/WG3_Iu/TSGR3_99Bis/Docs/R3-182465.zip" TargetMode="External"/><Relationship Id="rId803" Type="http://schemas.openxmlformats.org/officeDocument/2006/relationships/hyperlink" Target="http://www.3gpp.org/ftp/tsg_ran/WG3_Iu/TSGR3_99Bis/Docs/R3-181577.zip" TargetMode="External"/><Relationship Id="rId845" Type="http://schemas.openxmlformats.org/officeDocument/2006/relationships/hyperlink" Target="http://www.3gpp.org/ftp/tsg_ran/WG3_Iu/TSGR3_99Bis/Docs/R3-181298.zip" TargetMode="External"/><Relationship Id="rId1030" Type="http://schemas.openxmlformats.org/officeDocument/2006/relationships/hyperlink" Target="http://www.3gpp.org/ftp/tsg_ran/WG3_Iu/TSGR3_99Bis/Docs/R3-182359.zip" TargetMode="External"/><Relationship Id="rId1226" Type="http://schemas.openxmlformats.org/officeDocument/2006/relationships/hyperlink" Target="http://www.3gpp.org/ftp/tsg_ran/WG3_Iu/TSGR3_99Bis/Docs/R3-181777.zip" TargetMode="External"/><Relationship Id="rId1268" Type="http://schemas.openxmlformats.org/officeDocument/2006/relationships/header" Target="header3.xml"/><Relationship Id="rId3" Type="http://schemas.openxmlformats.org/officeDocument/2006/relationships/settings" Target="settings.xml"/><Relationship Id="rId235" Type="http://schemas.openxmlformats.org/officeDocument/2006/relationships/hyperlink" Target="http://www.3gpp.org/ftp/tsg_ran/WG3_Iu/TSGR3_99Bis/Docs/R3-182364.zip" TargetMode="External"/><Relationship Id="rId277" Type="http://schemas.openxmlformats.org/officeDocument/2006/relationships/hyperlink" Target="http://www.3gpp.org/ftp/tsg_ran/WG3_Iu/TSGR3_99Bis/Docs/R3-182372.zip" TargetMode="External"/><Relationship Id="rId400" Type="http://schemas.openxmlformats.org/officeDocument/2006/relationships/hyperlink" Target="http://www.3gpp.org/ftp/tsg_ran/WG3_Iu/TSGR3_99Bis/Docs/R3-182391.zip" TargetMode="External"/><Relationship Id="rId442" Type="http://schemas.openxmlformats.org/officeDocument/2006/relationships/hyperlink" Target="http://www.3gpp.org/ftp/tsg_ran/WG3_Iu/TSGR3_99Bis/Docs/R3-182397.zip" TargetMode="External"/><Relationship Id="rId484" Type="http://schemas.openxmlformats.org/officeDocument/2006/relationships/hyperlink" Target="http://www.3gpp.org/ftp/tsg_ran/WG3_Iu/TSGR3_99Bis/Docs/R3-181980.zip" TargetMode="External"/><Relationship Id="rId705" Type="http://schemas.openxmlformats.org/officeDocument/2006/relationships/hyperlink" Target="http://www.3gpp.org/ftp/tsg_ran/WG3_Iu/TSGR3_99Bis/Docs/R3-181570.zip" TargetMode="External"/><Relationship Id="rId887" Type="http://schemas.openxmlformats.org/officeDocument/2006/relationships/hyperlink" Target="http://www.3gpp.org/ftp/tsg_ran/WG3_Iu/TSGR3_99Bis/Docs/R3-182435.zip" TargetMode="External"/><Relationship Id="rId1072" Type="http://schemas.openxmlformats.org/officeDocument/2006/relationships/hyperlink" Target="http://www.3gpp.org/ftp/tsg_ran/WG3_Iu/TSGR3_99Bis/Docs/R3-181890.zip" TargetMode="External"/><Relationship Id="rId1128" Type="http://schemas.openxmlformats.org/officeDocument/2006/relationships/hyperlink" Target="http://www.3gpp.org/ftp/tsg_ran/WG3_Iu/TSGR3_99Bis/Docs/R3-182107.zip" TargetMode="External"/><Relationship Id="rId137" Type="http://schemas.openxmlformats.org/officeDocument/2006/relationships/hyperlink" Target="http://www.3gpp.org/ftp/tsg_ran/WG3_Iu/TSGR3_99Bis/Docs/R3-182145.zip" TargetMode="External"/><Relationship Id="rId302" Type="http://schemas.openxmlformats.org/officeDocument/2006/relationships/hyperlink" Target="http://www.3gpp.org/ftp/tsg_ran/WG3_Iu/TSGR3_99Bis/Docs/R3-182164.zip" TargetMode="External"/><Relationship Id="rId344" Type="http://schemas.openxmlformats.org/officeDocument/2006/relationships/hyperlink" Target="http://www.3gpp.org/ftp/tsg_ran/WG3_Iu/TSGR3_99Bis/Docs/R3-181989.zip" TargetMode="External"/><Relationship Id="rId691" Type="http://schemas.openxmlformats.org/officeDocument/2006/relationships/hyperlink" Target="http://www.3gpp.org/ftp/tsg_ran/WG3_Iu/TSGR3_99Bis/Docs/R3-182332.zip" TargetMode="External"/><Relationship Id="rId747" Type="http://schemas.openxmlformats.org/officeDocument/2006/relationships/hyperlink" Target="http://www.3gpp.org/ftp/tsg_ran/WG3_Iu/TSGR3_99Bis/Docs/R3-181638.zip" TargetMode="External"/><Relationship Id="rId789" Type="http://schemas.openxmlformats.org/officeDocument/2006/relationships/hyperlink" Target="http://www.3gpp.org/ftp/tsg_ran/WG3_Iu/TSGR3_99Bis/Docs/R3-181649.zip" TargetMode="External"/><Relationship Id="rId912" Type="http://schemas.openxmlformats.org/officeDocument/2006/relationships/hyperlink" Target="http://www.3gpp.org/ftp/tsg_ran/WG3_Iu/TSGR3_99Bis/Docs/R3-181998.zip" TargetMode="External"/><Relationship Id="rId954" Type="http://schemas.openxmlformats.org/officeDocument/2006/relationships/hyperlink" Target="http://www.3gpp.org/ftp/tsg_ran/WG3_Iu/TSGR3_99Bis/Docs/R3-182337.zip" TargetMode="External"/><Relationship Id="rId996" Type="http://schemas.openxmlformats.org/officeDocument/2006/relationships/hyperlink" Target="http://www.3gpp.org/ftp/tsg_ran/WG3_Iu/TSGR3_99Bis/Docs/R3-181853.zip" TargetMode="External"/><Relationship Id="rId41" Type="http://schemas.openxmlformats.org/officeDocument/2006/relationships/hyperlink" Target="http://www.3gpp.org/ftp/tsg_ran/WG3_Iu/TSGR3_99Bis/Docs/R3-182415.zip" TargetMode="External"/><Relationship Id="rId83" Type="http://schemas.openxmlformats.org/officeDocument/2006/relationships/hyperlink" Target="http://www.3gpp.org/ftp/tsg_ran/WG3_Iu/TSGR3_99Bis/Docs/R3-181648.zip" TargetMode="External"/><Relationship Id="rId179" Type="http://schemas.openxmlformats.org/officeDocument/2006/relationships/hyperlink" Target="http://www.3gpp.org/ftp/tsg_ran/WG3_Iu/TSGR3_99Bis/Docs/R3-181855.zip" TargetMode="External"/><Relationship Id="rId386" Type="http://schemas.openxmlformats.org/officeDocument/2006/relationships/hyperlink" Target="http://www.3gpp.org/ftp/tsg_ran/WG3_Iu/TSGR3_99Bis/Docs/R3-181994.zip" TargetMode="External"/><Relationship Id="rId551" Type="http://schemas.openxmlformats.org/officeDocument/2006/relationships/hyperlink" Target="http://www.3gpp.org/ftp/tsg_ran/WG3_Iu/TSGR3_99Bis/Docs/R3-181738.zip" TargetMode="External"/><Relationship Id="rId593" Type="http://schemas.openxmlformats.org/officeDocument/2006/relationships/hyperlink" Target="http://www.3gpp.org/ftp/tsg_ran/WG3_Iu/TSGR3_99Bis/Docs/R3-182454.zip" TargetMode="External"/><Relationship Id="rId607" Type="http://schemas.openxmlformats.org/officeDocument/2006/relationships/hyperlink" Target="http://www.3gpp.org/ftp/tsg_ran/WG3_Iu/TSGR3_99Bis/Docs/R3-182457.zip" TargetMode="External"/><Relationship Id="rId649" Type="http://schemas.openxmlformats.org/officeDocument/2006/relationships/hyperlink" Target="http://www.3gpp.org/ftp/tsg_ran/WG3_Iu/TSGR3_99Bis/Docs/R3-182502.zip" TargetMode="External"/><Relationship Id="rId814" Type="http://schemas.openxmlformats.org/officeDocument/2006/relationships/hyperlink" Target="http://www.3gpp.org/ftp/tsg_ran/WG3_Iu/TSGR3_99Bis/Docs/R3-182498.zip" TargetMode="External"/><Relationship Id="rId856" Type="http://schemas.openxmlformats.org/officeDocument/2006/relationships/hyperlink" Target="http://www.3gpp.org/ftp/tsg_ran/WG3_Iu/TSGR3_99Bis/Docs/R3-182080.zip" TargetMode="External"/><Relationship Id="rId1181" Type="http://schemas.openxmlformats.org/officeDocument/2006/relationships/hyperlink" Target="http://www.3gpp.org/ftp/tsg_ran/WG3_Iu/TSGR3_99Bis/Docs/R3-182485.zip" TargetMode="External"/><Relationship Id="rId1237" Type="http://schemas.openxmlformats.org/officeDocument/2006/relationships/hyperlink" Target="http://www.3gpp.org/ftp/tsg_ran/WG3_Iu/TSGR3_99Bis/Docs/R3-182041.zip" TargetMode="External"/><Relationship Id="rId190" Type="http://schemas.openxmlformats.org/officeDocument/2006/relationships/hyperlink" Target="http://www.3gpp.org/ftp/tsg_ran/WG3_Iu/TSGR3_99Bis/Docs/R3-181624.zip" TargetMode="External"/><Relationship Id="rId204" Type="http://schemas.openxmlformats.org/officeDocument/2006/relationships/hyperlink" Target="http://www.3gpp.org/ftp/tsg_ran/WG3_Iu/TSGR3_99Bis/Docs/R3-181747.zip" TargetMode="External"/><Relationship Id="rId246" Type="http://schemas.openxmlformats.org/officeDocument/2006/relationships/hyperlink" Target="http://www.3gpp.org/ftp/tsg_ran/WG3_Iu/TSGR3_99Bis/Docs/R3-182295.zip" TargetMode="External"/><Relationship Id="rId288" Type="http://schemas.openxmlformats.org/officeDocument/2006/relationships/hyperlink" Target="http://www.3gpp.org/ftp/tsg_ran/WG3_Iu/TSGR3_99Bis/Docs/R3-181810.zip" TargetMode="External"/><Relationship Id="rId411" Type="http://schemas.openxmlformats.org/officeDocument/2006/relationships/hyperlink" Target="http://www.3gpp.org/ftp/tsg_ran/WG3_Iu/TSGR3_99Bis/Docs/R3-181863.zip" TargetMode="External"/><Relationship Id="rId453" Type="http://schemas.openxmlformats.org/officeDocument/2006/relationships/hyperlink" Target="http://www.3gpp.org/ftp/tsg_ran/WG3_Iu/TSGR3_99Bis/Docs/R3-181938.zip" TargetMode="External"/><Relationship Id="rId509" Type="http://schemas.openxmlformats.org/officeDocument/2006/relationships/hyperlink" Target="http://www.3gpp.org/ftp/tsg_ran/WG3_Iu/TSGR3_99Bis/Docs/R3-182142.zip" TargetMode="External"/><Relationship Id="rId660" Type="http://schemas.openxmlformats.org/officeDocument/2006/relationships/hyperlink" Target="http://www.3gpp.org/ftp/tsg_ran/WG3_Iu/TSGR3_99Bis/Docs/R3-182461.zip" TargetMode="External"/><Relationship Id="rId898" Type="http://schemas.openxmlformats.org/officeDocument/2006/relationships/hyperlink" Target="http://www.3gpp.org/ftp/tsg_ran/WG3_Iu/TSGR3_99Bis/Docs/R3-181943.zip" TargetMode="External"/><Relationship Id="rId1041" Type="http://schemas.openxmlformats.org/officeDocument/2006/relationships/hyperlink" Target="http://www.3gpp.org/ftp/tsg_ran/WG3_Iu/TSGR3_99Bis/Docs/R3-182357.zip" TargetMode="External"/><Relationship Id="rId1083" Type="http://schemas.openxmlformats.org/officeDocument/2006/relationships/hyperlink" Target="http://www.3gpp.org/ftp/tsg_ran/WG3_Iu/TSGR3_99Bis/Docs/R3-181712.zip" TargetMode="External"/><Relationship Id="rId1139" Type="http://schemas.openxmlformats.org/officeDocument/2006/relationships/hyperlink" Target="http://www.3gpp.org/ftp/tsg_ran/WG3_Iu/TSGR3_99Bis/Docs/R3-181665.zip" TargetMode="External"/><Relationship Id="rId106" Type="http://schemas.openxmlformats.org/officeDocument/2006/relationships/hyperlink" Target="http://www.3gpp.org/ftp/tsg_ran/WG3_Iu/TSGR3_99Bis/Docs/R3-182330.zip" TargetMode="External"/><Relationship Id="rId313" Type="http://schemas.openxmlformats.org/officeDocument/2006/relationships/hyperlink" Target="http://www.3gpp.org/ftp/tsg_ran/WG3_Iu/TSGR3_99Bis/Docs/R3-182279.zip" TargetMode="External"/><Relationship Id="rId495" Type="http://schemas.openxmlformats.org/officeDocument/2006/relationships/hyperlink" Target="http://www.3gpp.org/ftp/tsg_ran/WG3_Iu/TSGR3_99Bis/Docs/R3-182324.zip" TargetMode="External"/><Relationship Id="rId716" Type="http://schemas.openxmlformats.org/officeDocument/2006/relationships/hyperlink" Target="http://www.3gpp.org/ftp/tsg_ran/WG3_Iu/TSGR3_99Bis/Docs/R3-181766.zip" TargetMode="External"/><Relationship Id="rId758" Type="http://schemas.openxmlformats.org/officeDocument/2006/relationships/hyperlink" Target="http://www.3gpp.org/ftp/tsg_ran/WG3_Iu/TSGR3_99Bis/Docs/R3-181640.zip" TargetMode="External"/><Relationship Id="rId923" Type="http://schemas.openxmlformats.org/officeDocument/2006/relationships/hyperlink" Target="http://www.3gpp.org/ftp/tsg_ran/WG3_Iu/TSGR3_99Bis/Docs/R3-182105.zip" TargetMode="External"/><Relationship Id="rId965" Type="http://schemas.openxmlformats.org/officeDocument/2006/relationships/hyperlink" Target="http://www.3gpp.org/ftp/tsg_ran/WG3_Iu/TSGR3_99Bis/Docs/R3-181714.zip" TargetMode="External"/><Relationship Id="rId1150" Type="http://schemas.openxmlformats.org/officeDocument/2006/relationships/hyperlink" Target="http://www.3gpp.org/ftp/tsg_ran/WG3_Iu/TSGR3_99Bis/Docs/R3-181788.zip" TargetMode="External"/><Relationship Id="rId10" Type="http://schemas.openxmlformats.org/officeDocument/2006/relationships/hyperlink" Target="http://www.3gpp.org/ftp/tsg_ran/WG3_Iu/TSGR3_99Bis/Docs/R3-181600.zip" TargetMode="External"/><Relationship Id="rId52" Type="http://schemas.openxmlformats.org/officeDocument/2006/relationships/hyperlink" Target="http://www.3gpp.org/ftp/tsg_ran/WG3_Iu/TSGR3_99Bis/Docs/R3-181629.zip" TargetMode="External"/><Relationship Id="rId94" Type="http://schemas.openxmlformats.org/officeDocument/2006/relationships/hyperlink" Target="http://www.3gpp.org/ftp/tsg_ran/WG3_Iu/TSGR3_99Bis/Docs/R3-181631.zip" TargetMode="External"/><Relationship Id="rId148" Type="http://schemas.openxmlformats.org/officeDocument/2006/relationships/hyperlink" Target="http://www.3gpp.org/ftp/tsg_ran/WG3_Iu/TSGR3_99Bis/Docs/R3-181673.zip" TargetMode="External"/><Relationship Id="rId355" Type="http://schemas.openxmlformats.org/officeDocument/2006/relationships/hyperlink" Target="http://www.3gpp.org/ftp/tsg_ran/WG3_Iu/TSGR3_99Bis/Docs/R3-182383.zip" TargetMode="External"/><Relationship Id="rId397" Type="http://schemas.openxmlformats.org/officeDocument/2006/relationships/hyperlink" Target="http://www.3gpp.org/ftp/tsg_ran/WG3_Iu/TSGR3_99Bis/Docs/R3-181698.zip" TargetMode="External"/><Relationship Id="rId520" Type="http://schemas.openxmlformats.org/officeDocument/2006/relationships/hyperlink" Target="http://www.3gpp.org/ftp/tsg_ran/WG3_Iu/TSGR3_99Bis/Docs/R3-182002.zip" TargetMode="External"/><Relationship Id="rId562" Type="http://schemas.openxmlformats.org/officeDocument/2006/relationships/hyperlink" Target="http://www.3gpp.org/ftp/tsg_ran/WG3_Iu/TSGR3_99Bis/Docs/R3-182466.zip" TargetMode="External"/><Relationship Id="rId618" Type="http://schemas.openxmlformats.org/officeDocument/2006/relationships/hyperlink" Target="http://www.3gpp.org/ftp/tsg_ran/WG3_Iu/TSGR3_99Bis/Docs/R3-182208.zip" TargetMode="External"/><Relationship Id="rId825" Type="http://schemas.openxmlformats.org/officeDocument/2006/relationships/hyperlink" Target="http://www.3gpp.org/ftp/tsg_ran/WG3_Iu/TSGR3_99Bis/Docs/R3-181843.zip" TargetMode="External"/><Relationship Id="rId1192" Type="http://schemas.openxmlformats.org/officeDocument/2006/relationships/hyperlink" Target="http://www.3gpp.org/ftp/tsg_ran/WG3_Iu/TSGR3_99Bis/Docs/R3-182039.zip" TargetMode="External"/><Relationship Id="rId1206" Type="http://schemas.openxmlformats.org/officeDocument/2006/relationships/hyperlink" Target="http://www.3gpp.org/ftp/tsg_ran/WG3_Iu/TSGR3_99Bis/Docs/R3-182348.zip" TargetMode="External"/><Relationship Id="rId1248" Type="http://schemas.openxmlformats.org/officeDocument/2006/relationships/hyperlink" Target="http://www.3gpp.org/ftp/tsg_ran/WG3_Iu/TSGR3_99Bis/Docs/R3-182471.zip" TargetMode="External"/><Relationship Id="rId215" Type="http://schemas.openxmlformats.org/officeDocument/2006/relationships/hyperlink" Target="http://www.3gpp.org/ftp/tsg_ran/WG3_Iu/TSGR3_99Bis/Docs/R3-181906.zip" TargetMode="External"/><Relationship Id="rId257" Type="http://schemas.openxmlformats.org/officeDocument/2006/relationships/hyperlink" Target="http://www.3gpp.org/ftp/tsg_ran/WG3_Iu/TSGR3_99Bis/Docs/R3-181690.zip" TargetMode="External"/><Relationship Id="rId422" Type="http://schemas.openxmlformats.org/officeDocument/2006/relationships/hyperlink" Target="http://www.3gpp.org/ftp/tsg_ran/WG3_Iu/TSGR3_99Bis/Docs/R3-182472.zip" TargetMode="External"/><Relationship Id="rId464" Type="http://schemas.openxmlformats.org/officeDocument/2006/relationships/hyperlink" Target="http://www.3gpp.org/ftp/tsg_ran/WG3_Iu/TSGR3_99Bis/Docs/R3-181935.zip" TargetMode="External"/><Relationship Id="rId867" Type="http://schemas.openxmlformats.org/officeDocument/2006/relationships/hyperlink" Target="http://www.3gpp.org/ftp/tsg_ran/WG3_Iu/TSGR3_99Bis/Docs/R3-182442.zip" TargetMode="External"/><Relationship Id="rId1010" Type="http://schemas.openxmlformats.org/officeDocument/2006/relationships/hyperlink" Target="http://www.3gpp.org/ftp/tsg_ran/WG3_Iu/TSGR3_99Bis/Docs/R3-182352.zip" TargetMode="External"/><Relationship Id="rId1052" Type="http://schemas.openxmlformats.org/officeDocument/2006/relationships/hyperlink" Target="http://www.3gpp.org/ftp/tsg_ran/WG3_Iu/TSGR3_99Bis/Docs/R3-181876.zip" TargetMode="External"/><Relationship Id="rId1094" Type="http://schemas.openxmlformats.org/officeDocument/2006/relationships/hyperlink" Target="http://www.3gpp.org/ftp/tsg_ran/WG3_Iu/TSGR3_99Bis/Docs/R3-182420.zip" TargetMode="External"/><Relationship Id="rId1108" Type="http://schemas.openxmlformats.org/officeDocument/2006/relationships/hyperlink" Target="http://www.3gpp.org/ftp/tsg_ran/WG3_Iu/TSGR3_99Bis/Docs/R3-182423.zip" TargetMode="External"/><Relationship Id="rId299" Type="http://schemas.openxmlformats.org/officeDocument/2006/relationships/hyperlink" Target="http://www.3gpp.org/ftp/tsg_ran/WG3_Iu/TSGR3_99Bis/Docs/R3-182376.zip" TargetMode="External"/><Relationship Id="rId727" Type="http://schemas.openxmlformats.org/officeDocument/2006/relationships/hyperlink" Target="http://www.3gpp.org/ftp/tsg_ran/WG3_Iu/TSGR3_99Bis/Docs/R3-182300.zip" TargetMode="External"/><Relationship Id="rId934" Type="http://schemas.openxmlformats.org/officeDocument/2006/relationships/hyperlink" Target="http://www.3gpp.org/ftp/tsg_ran/WG3_Iu/TSGR3_99Bis/Docs/R3-181830.zip" TargetMode="External"/><Relationship Id="rId63" Type="http://schemas.openxmlformats.org/officeDocument/2006/relationships/hyperlink" Target="http://www.3gpp.org/ftp/tsg_ran/WG3_Iu/TSGR3_99Bis/Docs/R3-182143.zip" TargetMode="External"/><Relationship Id="rId159" Type="http://schemas.openxmlformats.org/officeDocument/2006/relationships/hyperlink" Target="http://www.3gpp.org/ftp/tsg_ran/WG3_Iu/TSGR3_99Bis/Docs/R3-181720.zip" TargetMode="External"/><Relationship Id="rId366" Type="http://schemas.openxmlformats.org/officeDocument/2006/relationships/hyperlink" Target="http://www.3gpp.org/ftp/tsg_ran/WG3_Iu/TSGR3_99Bis/Docs/R3-182318.zip" TargetMode="External"/><Relationship Id="rId573" Type="http://schemas.openxmlformats.org/officeDocument/2006/relationships/hyperlink" Target="http://www.3gpp.org/ftp/tsg_ran/WG3_Iu/TSGR3_99Bis/Docs/R3-181962.zip" TargetMode="External"/><Relationship Id="rId780" Type="http://schemas.openxmlformats.org/officeDocument/2006/relationships/hyperlink" Target="http://www.3gpp.org/ftp/tsg_ran/WG3_Iu/TSGR3_99Bis/Docs/R3-182221.zip" TargetMode="External"/><Relationship Id="rId1217" Type="http://schemas.openxmlformats.org/officeDocument/2006/relationships/hyperlink" Target="http://www.3gpp.org/ftp/tsg_ran/WG3_Iu/TSGR3_99Bis/Docs/R3-182452.zip" TargetMode="External"/><Relationship Id="rId226" Type="http://schemas.openxmlformats.org/officeDocument/2006/relationships/hyperlink" Target="http://www.3gpp.org/ftp/tsg_ran/WG3_Iu/TSGR3_99Bis/Docs/R3-181908.zip" TargetMode="External"/><Relationship Id="rId433" Type="http://schemas.openxmlformats.org/officeDocument/2006/relationships/hyperlink" Target="http://www.3gpp.org/ftp/tsg_ran/WG3_Iu/TSGR3_99Bis/Docs/R3-182407.zip" TargetMode="External"/><Relationship Id="rId878" Type="http://schemas.openxmlformats.org/officeDocument/2006/relationships/hyperlink" Target="http://www.3gpp.org/ftp/tsg_ran/WG3_Iu/TSGR3_99Bis/Docs/R3-182129.zip" TargetMode="External"/><Relationship Id="rId1063" Type="http://schemas.openxmlformats.org/officeDocument/2006/relationships/hyperlink" Target="http://www.3gpp.org/ftp/tsg_ran/WG3_Iu/TSGR3_99Bis/Docs/R3-181806.zip" TargetMode="External"/><Relationship Id="rId1270" Type="http://schemas.openxmlformats.org/officeDocument/2006/relationships/fontTable" Target="fontTable.xml"/><Relationship Id="rId640" Type="http://schemas.openxmlformats.org/officeDocument/2006/relationships/hyperlink" Target="http://www.3gpp.org/ftp/tsg_ran/WG3_Iu/TSGR3_99Bis/Docs/R3-182073.zip" TargetMode="External"/><Relationship Id="rId738" Type="http://schemas.openxmlformats.org/officeDocument/2006/relationships/hyperlink" Target="http://www.3gpp.org/ftp/tsg_ran/WG3_Iu/TSGR3_99Bis/Docs/R3-181636.zip" TargetMode="External"/><Relationship Id="rId945" Type="http://schemas.openxmlformats.org/officeDocument/2006/relationships/hyperlink" Target="http://www.3gpp.org/ftp/tsg_ran/WG3_Iu/TSGR3_99Bis/Docs/R3-180820.zip" TargetMode="External"/><Relationship Id="rId74" Type="http://schemas.openxmlformats.org/officeDocument/2006/relationships/hyperlink" Target="http://www.3gpp.org/ftp/tsg_ran/WG3_Iu/TSGR3_99Bis/Docs/R3-181618.zip" TargetMode="External"/><Relationship Id="rId377" Type="http://schemas.openxmlformats.org/officeDocument/2006/relationships/hyperlink" Target="http://www.3gpp.org/ftp/tsg_ran/WG3_Iu/TSGR3_99Bis/Docs/R3-181993.zip" TargetMode="External"/><Relationship Id="rId500" Type="http://schemas.openxmlformats.org/officeDocument/2006/relationships/hyperlink" Target="http://www.3gpp.org/ftp/tsg_ran/WG3_Iu/TSGR3_99Bis/Docs/R3-182432.zip" TargetMode="External"/><Relationship Id="rId584" Type="http://schemas.openxmlformats.org/officeDocument/2006/relationships/hyperlink" Target="http://www.3gpp.org/ftp/tsg_ran/WG3_Iu/TSGR3_99Bis/Docs/R3-182187.zip" TargetMode="External"/><Relationship Id="rId805" Type="http://schemas.openxmlformats.org/officeDocument/2006/relationships/hyperlink" Target="http://www.3gpp.org/ftp/tsg_ran/WG3_Iu/TSGR3_99Bis/Docs/R3-182233.zip" TargetMode="External"/><Relationship Id="rId1130" Type="http://schemas.openxmlformats.org/officeDocument/2006/relationships/hyperlink" Target="http://www.3gpp.org/ftp/tsg_ran/WG3_Iu/TSGR3_99Bis/Docs/R3-182051.zip" TargetMode="External"/><Relationship Id="rId1228" Type="http://schemas.openxmlformats.org/officeDocument/2006/relationships/hyperlink" Target="http://www.3gpp.org/ftp/tsg_ran/WG3_Iu/TSGR3_99Bis/Docs/R3-181779.zip" TargetMode="External"/><Relationship Id="rId5" Type="http://schemas.openxmlformats.org/officeDocument/2006/relationships/footnotes" Target="footnotes.xml"/><Relationship Id="rId237" Type="http://schemas.openxmlformats.org/officeDocument/2006/relationships/hyperlink" Target="http://www.3gpp.org/ftp/tsg_ran/WG3_Iu/TSGR3_99Bis/Docs/R3-182365.zip" TargetMode="External"/><Relationship Id="rId791" Type="http://schemas.openxmlformats.org/officeDocument/2006/relationships/hyperlink" Target="http://www.3gpp.org/ftp/tsg_ran/WG3_Iu/TSGR3_99Bis/Docs/R3-181651.zip" TargetMode="External"/><Relationship Id="rId889" Type="http://schemas.openxmlformats.org/officeDocument/2006/relationships/hyperlink" Target="http://www.3gpp.org/ftp/tsg_ran/WG3_Iu/TSGR3_99Bis/Docs/R3-182244.zip" TargetMode="External"/><Relationship Id="rId1074" Type="http://schemas.openxmlformats.org/officeDocument/2006/relationships/hyperlink" Target="http://www.3gpp.org/ftp/tsg_ran/WG3_Iu/TSGR3_99Bis/Docs/R3-182124.zip" TargetMode="External"/><Relationship Id="rId444" Type="http://schemas.openxmlformats.org/officeDocument/2006/relationships/hyperlink" Target="http://www.3gpp.org/ftp/tsg_ran/WG3_Iu/TSGR3_99Bis/Docs/R3-182281.zip" TargetMode="External"/><Relationship Id="rId651" Type="http://schemas.openxmlformats.org/officeDocument/2006/relationships/hyperlink" Target="http://www.3gpp.org/ftp/tsg_ran/WG3_Iu/TSGR3_99Bis/Docs/R3-182464.zip" TargetMode="External"/><Relationship Id="rId749" Type="http://schemas.openxmlformats.org/officeDocument/2006/relationships/hyperlink" Target="http://www.3gpp.org/ftp/tsg_ran/WG3_Iu/TSGR3_99Bis/Docs/R3-182445.zip" TargetMode="External"/><Relationship Id="rId290" Type="http://schemas.openxmlformats.org/officeDocument/2006/relationships/hyperlink" Target="http://www.3gpp.org/ftp/tsg_ran/WG3_Iu/TSGR3_99Bis/Docs/R3-182469.zip" TargetMode="External"/><Relationship Id="rId304" Type="http://schemas.openxmlformats.org/officeDocument/2006/relationships/hyperlink" Target="http://www.3gpp.org/ftp/tsg_ran/WG3_Iu/TSGR3_99Bis/Docs/R3-181811.zip" TargetMode="External"/><Relationship Id="rId388" Type="http://schemas.openxmlformats.org/officeDocument/2006/relationships/hyperlink" Target="http://www.3gpp.org/ftp/tsg_ran/WG3_Iu/TSGR3_99Bis/Docs/R3-182167.zip" TargetMode="External"/><Relationship Id="rId511" Type="http://schemas.openxmlformats.org/officeDocument/2006/relationships/hyperlink" Target="http://www.3gpp.org/ftp/tsg_ran/WG3_Iu/TSGR3_99Bis/Docs/R3-181936.zip" TargetMode="External"/><Relationship Id="rId609" Type="http://schemas.openxmlformats.org/officeDocument/2006/relationships/hyperlink" Target="http://www.3gpp.org/ftp/tsg_ran/WG3_Iu/TSGR3_99Bis/Docs/R3-182203.zip" TargetMode="External"/><Relationship Id="rId956" Type="http://schemas.openxmlformats.org/officeDocument/2006/relationships/hyperlink" Target="http://www.3gpp.org/ftp/tsg_ran/WG3_Iu/TSGR3_99Bis/Docs/R3-181841.zip" TargetMode="External"/><Relationship Id="rId1141" Type="http://schemas.openxmlformats.org/officeDocument/2006/relationships/hyperlink" Target="http://www.3gpp.org/ftp/tsg_ran/WG3_Iu/TSGR3_99Bis/Docs/R3-181654.zip" TargetMode="External"/><Relationship Id="rId1239" Type="http://schemas.openxmlformats.org/officeDocument/2006/relationships/hyperlink" Target="http://www.3gpp.org/ftp/tsg_ran/WG3_Iu/TSGR3_99Bis/Docs/R3-182049.zip" TargetMode="External"/><Relationship Id="rId85" Type="http://schemas.openxmlformats.org/officeDocument/2006/relationships/hyperlink" Target="http://www.3gpp.org/ftp/tsg_ran/WG3_Iu/TSGR3_99Bis/Docs/R3-182468.zip" TargetMode="External"/><Relationship Id="rId150" Type="http://schemas.openxmlformats.org/officeDocument/2006/relationships/hyperlink" Target="http://www.3gpp.org/ftp/tsg_ran/WG3_Iu/TSGR3_99Bis/Docs/R3-182500.zip" TargetMode="External"/><Relationship Id="rId595" Type="http://schemas.openxmlformats.org/officeDocument/2006/relationships/hyperlink" Target="http://www.3gpp.org/ftp/tsg_ran/WG3_Iu/TSGR3_99Bis/Docs/R3-182199.zip" TargetMode="External"/><Relationship Id="rId816" Type="http://schemas.openxmlformats.org/officeDocument/2006/relationships/hyperlink" Target="http://www.3gpp.org/ftp/tsg_ran/WG3_Iu/TSGR3_99Bis/Docs/R3-182439.zip" TargetMode="External"/><Relationship Id="rId1001" Type="http://schemas.openxmlformats.org/officeDocument/2006/relationships/hyperlink" Target="http://www.3gpp.org/ftp/tsg_ran/WG3_Iu/TSGR3_99Bis/Docs/R3-182353.zip" TargetMode="External"/><Relationship Id="rId248" Type="http://schemas.openxmlformats.org/officeDocument/2006/relationships/hyperlink" Target="http://www.3gpp.org/ftp/tsg_ran/WG3_Iu/TSGR3_99Bis/Docs/R3-181693.zip" TargetMode="External"/><Relationship Id="rId455" Type="http://schemas.openxmlformats.org/officeDocument/2006/relationships/hyperlink" Target="http://www.3gpp.org/ftp/tsg_ran/WG3_Iu/TSGR3_99Bis/Docs/R3-182431.zip" TargetMode="External"/><Relationship Id="rId662" Type="http://schemas.openxmlformats.org/officeDocument/2006/relationships/hyperlink" Target="http://www.3gpp.org/ftp/tsg_ran/WG3_Iu/TSGR3_99Bis/Docs/R3-182210.zip" TargetMode="External"/><Relationship Id="rId1085" Type="http://schemas.openxmlformats.org/officeDocument/2006/relationships/hyperlink" Target="http://www.3gpp.org/ftp/tsg_ran/WG3_Iu/TSGR3_99Bis/Docs/R3-182293.zip" TargetMode="External"/><Relationship Id="rId12" Type="http://schemas.openxmlformats.org/officeDocument/2006/relationships/hyperlink" Target="http://www.3gpp.org/ftp/tsg_ran/WG3_Iu/TSGR3_99Bis/Docs/R3-181345.zip" TargetMode="External"/><Relationship Id="rId108" Type="http://schemas.openxmlformats.org/officeDocument/2006/relationships/hyperlink" Target="http://www.3gpp.org/ftp/tsg_ran/WG3_Iu/TSGR3_99Bis/Docs/R3-181716.zip" TargetMode="External"/><Relationship Id="rId315" Type="http://schemas.openxmlformats.org/officeDocument/2006/relationships/hyperlink" Target="http://www.3gpp.org/ftp/tsg_ran/WG3_Iu/TSGR3_99Bis/Docs/R3-182379.zip" TargetMode="External"/><Relationship Id="rId522" Type="http://schemas.openxmlformats.org/officeDocument/2006/relationships/hyperlink" Target="http://www.3gpp.org/ftp/tsg_ran/WG3_Iu/TSGR3_99Bis/Docs/R3-182044.zip" TargetMode="External"/><Relationship Id="rId967" Type="http://schemas.openxmlformats.org/officeDocument/2006/relationships/hyperlink" Target="http://www.3gpp.org/ftp/tsg_ran/WG3_Iu/TSGR3_99Bis/Docs/R3-182338.zip" TargetMode="External"/><Relationship Id="rId1152" Type="http://schemas.openxmlformats.org/officeDocument/2006/relationships/hyperlink" Target="http://www.3gpp.org/ftp/tsg_ran/WG3_Iu/TSGR3_99Bis/Docs/R3-182475.zip" TargetMode="External"/><Relationship Id="rId96" Type="http://schemas.openxmlformats.org/officeDocument/2006/relationships/hyperlink" Target="http://www.3gpp.org/ftp/tsg_ran/WG3_Iu/TSGR3_99Bis/Docs/R3-181633.zip" TargetMode="External"/><Relationship Id="rId161" Type="http://schemas.openxmlformats.org/officeDocument/2006/relationships/hyperlink" Target="http://www.3gpp.org/ftp/tsg_ran/WG3_Iu/TSGR3_99Bis/Docs/R3-181722.zip" TargetMode="External"/><Relationship Id="rId399" Type="http://schemas.openxmlformats.org/officeDocument/2006/relationships/hyperlink" Target="http://www.3gpp.org/ftp/tsg_ran/WG3_Iu/TSGR3_99Bis/Docs/R3-182391.zip" TargetMode="External"/><Relationship Id="rId827" Type="http://schemas.openxmlformats.org/officeDocument/2006/relationships/hyperlink" Target="http://www.3gpp.org/ftp/tsg_ran/WG3_Iu/TSGR3_99Bis/Docs/R3-182441.zip" TargetMode="External"/><Relationship Id="rId1012" Type="http://schemas.openxmlformats.org/officeDocument/2006/relationships/hyperlink" Target="http://www.3gpp.org/ftp/tsg_ran/WG3_Iu/TSGR3_99Bis/Docs/R3-182484.zip" TargetMode="External"/><Relationship Id="rId259" Type="http://schemas.openxmlformats.org/officeDocument/2006/relationships/hyperlink" Target="http://www.3gpp.org/ftp/tsg_ran/WG3_Iu/TSGR3_99Bis/Docs/R3-182370.zip" TargetMode="External"/><Relationship Id="rId466" Type="http://schemas.openxmlformats.org/officeDocument/2006/relationships/hyperlink" Target="http://www.3gpp.org/ftp/tsg_ran/WG3_Iu/TSGR3_99Bis/Docs/R3-182434.zip" TargetMode="External"/><Relationship Id="rId673" Type="http://schemas.openxmlformats.org/officeDocument/2006/relationships/hyperlink" Target="http://www.3gpp.org/ftp/tsg_ran/WG3_Iu/TSGR3_99Bis/Docs/R3-182456.zip" TargetMode="External"/><Relationship Id="rId880" Type="http://schemas.openxmlformats.org/officeDocument/2006/relationships/hyperlink" Target="http://www.3gpp.org/ftp/tsg_ran/WG3_Iu/TSGR3_99Bis/Docs/R3-182236.zip" TargetMode="External"/><Relationship Id="rId1096" Type="http://schemas.openxmlformats.org/officeDocument/2006/relationships/hyperlink" Target="http://www.3gpp.org/ftp/tsg_ran/WG3_Iu/TSGR3_99Bis/Docs/R3-181878.zip" TargetMode="External"/><Relationship Id="rId23" Type="http://schemas.openxmlformats.org/officeDocument/2006/relationships/hyperlink" Target="http://www.3gpp.org/ftp/tsg_ran/WG3_Iu/TSGR3_99Bis/Docs/R3-181762.zip" TargetMode="External"/><Relationship Id="rId119" Type="http://schemas.openxmlformats.org/officeDocument/2006/relationships/hyperlink" Target="http://www.3gpp.org/ftp/tsg_ran/WG3_Iu/TSGR3_99Bis/Docs/R3-181671.zip" TargetMode="External"/><Relationship Id="rId326" Type="http://schemas.openxmlformats.org/officeDocument/2006/relationships/hyperlink" Target="http://www.3gpp.org/ftp/tsg_ran/WG3_Iu/TSGR3_99Bis/Docs/R3-182381.zip" TargetMode="External"/><Relationship Id="rId533" Type="http://schemas.openxmlformats.org/officeDocument/2006/relationships/hyperlink" Target="http://www.3gpp.org/ftp/tsg_ran/WG3_Iu/TSGR3_99Bis/Docs/R3-181887.zip" TargetMode="External"/><Relationship Id="rId978" Type="http://schemas.openxmlformats.org/officeDocument/2006/relationships/hyperlink" Target="http://www.3gpp.org/ftp/tsg_ran/WG3_Iu/TSGR3_99Bis/Docs/R3-182086.zip" TargetMode="External"/><Relationship Id="rId1163" Type="http://schemas.openxmlformats.org/officeDocument/2006/relationships/hyperlink" Target="http://www.3gpp.org/ftp/tsg_ran/WG3_Iu/TSGR3_99Bis/Docs/R3-181913.zip" TargetMode="External"/><Relationship Id="rId740" Type="http://schemas.openxmlformats.org/officeDocument/2006/relationships/hyperlink" Target="http://www.3gpp.org/ftp/tsg_ran/WG3_Iu/TSGR3_99Bis/Docs/R3-181734.zip" TargetMode="External"/><Relationship Id="rId838" Type="http://schemas.openxmlformats.org/officeDocument/2006/relationships/hyperlink" Target="http://www.3gpp.org/ftp/tsg_ran/WG3_Iu/TSGR3_99Bis/Docs/R3-182229.zip" TargetMode="External"/><Relationship Id="rId1023" Type="http://schemas.openxmlformats.org/officeDocument/2006/relationships/hyperlink" Target="http://www.3gpp.org/ftp/tsg_ran/WG3_Iu/TSGR3_99Bis/Docs/R3-181793.zip" TargetMode="External"/><Relationship Id="rId172" Type="http://schemas.openxmlformats.org/officeDocument/2006/relationships/hyperlink" Target="http://www.3gpp.org/ftp/tsg_ran/WG3_Iu/TSGR3_99Bis/Docs/R3-182401.zip" TargetMode="External"/><Relationship Id="rId477" Type="http://schemas.openxmlformats.org/officeDocument/2006/relationships/hyperlink" Target="http://www.3gpp.org/ftp/tsg_ran/WG3_Iu/TSGR3_99Bis/Docs/R3-182494.zip" TargetMode="External"/><Relationship Id="rId600" Type="http://schemas.openxmlformats.org/officeDocument/2006/relationships/hyperlink" Target="http://www.3gpp.org/ftp/tsg_ran/WG3_Iu/TSGR3_99Bis/Docs/R3-182201.zip" TargetMode="External"/><Relationship Id="rId684" Type="http://schemas.openxmlformats.org/officeDocument/2006/relationships/hyperlink" Target="http://www.3gpp.org/ftp/tsg_ran/WG3_Iu/TSGR3_99Bis/Docs/R3-181582.zip" TargetMode="External"/><Relationship Id="rId1230" Type="http://schemas.openxmlformats.org/officeDocument/2006/relationships/hyperlink" Target="http://www.3gpp.org/ftp/tsg_ran/WG3_Iu/TSGR3_99Bis/Docs/R3-181769.zip" TargetMode="External"/><Relationship Id="rId337" Type="http://schemas.openxmlformats.org/officeDocument/2006/relationships/hyperlink" Target="http://www.3gpp.org/ftp/tsg_ran/WG3_Iu/TSGR3_99Bis/Docs/R3-182382.zip" TargetMode="External"/><Relationship Id="rId891" Type="http://schemas.openxmlformats.org/officeDocument/2006/relationships/hyperlink" Target="http://www.3gpp.org/ftp/tsg_ran/WG3_Iu/TSGR3_99Bis/Docs/R3-182428.zip" TargetMode="External"/><Relationship Id="rId905" Type="http://schemas.openxmlformats.org/officeDocument/2006/relationships/hyperlink" Target="http://www.3gpp.org/ftp/tsg_ran/WG3_Iu/TSGR3_99Bis/Docs/R3-181828.zip" TargetMode="External"/><Relationship Id="rId989" Type="http://schemas.openxmlformats.org/officeDocument/2006/relationships/hyperlink" Target="http://www.3gpp.org/ftp/tsg_ran/WG3_Iu/TSGR3_99Bis/Docs/R3-182342.zip" TargetMode="External"/><Relationship Id="rId34" Type="http://schemas.openxmlformats.org/officeDocument/2006/relationships/hyperlink" Target="http://www.3gpp.org/ftp/tsg_ran/WG3_Iu/TSGR3_99Bis/Docs/R3-182308.zip" TargetMode="External"/><Relationship Id="rId544" Type="http://schemas.openxmlformats.org/officeDocument/2006/relationships/hyperlink" Target="http://www.3gpp.org/ftp/tsg_ran/WG3_Iu/TSGR3_99Bis/Docs/R3-180964.zip" TargetMode="External"/><Relationship Id="rId751" Type="http://schemas.openxmlformats.org/officeDocument/2006/relationships/hyperlink" Target="http://www.3gpp.org/ftp/tsg_ran/WG3_Iu/TSGR3_99Bis/Docs/R3-181639.zip" TargetMode="External"/><Relationship Id="rId849" Type="http://schemas.openxmlformats.org/officeDocument/2006/relationships/hyperlink" Target="http://www.3gpp.org/ftp/tsg_ran/WG3_Iu/TSGR3_99Bis/Docs/R3-182443.zip" TargetMode="External"/><Relationship Id="rId1174" Type="http://schemas.openxmlformats.org/officeDocument/2006/relationships/hyperlink" Target="http://www.3gpp.org/ftp/tsg_ran/WG3_Iu/TSGR3_99Bis/Docs/R3-181655.zip" TargetMode="External"/><Relationship Id="rId183" Type="http://schemas.openxmlformats.org/officeDocument/2006/relationships/hyperlink" Target="http://www.3gpp.org/ftp/tsg_ran/WG3_Iu/TSGR3_99Bis/Docs/R3-181902.zip" TargetMode="External"/><Relationship Id="rId390" Type="http://schemas.openxmlformats.org/officeDocument/2006/relationships/hyperlink" Target="http://www.3gpp.org/ftp/tsg_ran/WG3_Iu/TSGR3_99Bis/Docs/R3-182389.zip" TargetMode="External"/><Relationship Id="rId404" Type="http://schemas.openxmlformats.org/officeDocument/2006/relationships/hyperlink" Target="http://www.3gpp.org/ftp/tsg_ran/WG3_Iu/TSGR3_99Bis/Docs/R3-182391.zip" TargetMode="External"/><Relationship Id="rId611" Type="http://schemas.openxmlformats.org/officeDocument/2006/relationships/hyperlink" Target="http://www.3gpp.org/ftp/tsg_ran/WG3_Iu/TSGR3_99Bis/Docs/R3-182514.zip" TargetMode="External"/><Relationship Id="rId1034" Type="http://schemas.openxmlformats.org/officeDocument/2006/relationships/hyperlink" Target="http://www.3gpp.org/ftp/tsg_ran/WG3_Iu/TSGR3_99Bis/Docs/R3-182259.zip" TargetMode="External"/><Relationship Id="rId1241" Type="http://schemas.openxmlformats.org/officeDocument/2006/relationships/hyperlink" Target="http://www.3gpp.org/ftp/tsg_ran/WG3_Iu/TSGR3_99Bis/Docs/R3-181763.zip" TargetMode="External"/><Relationship Id="rId250" Type="http://schemas.openxmlformats.org/officeDocument/2006/relationships/hyperlink" Target="http://www.3gpp.org/ftp/tsg_ran/WG3_Iu/TSGR3_99Bis/Docs/R3-181626.zip" TargetMode="External"/><Relationship Id="rId488" Type="http://schemas.openxmlformats.org/officeDocument/2006/relationships/hyperlink" Target="http://www.3gpp.org/ftp/tsg_ran/WG3_Iu/TSGR3_99Bis/Docs/R3-181937.zip" TargetMode="External"/><Relationship Id="rId695" Type="http://schemas.openxmlformats.org/officeDocument/2006/relationships/hyperlink" Target="http://www.3gpp.org/ftp/tsg_ran/WG3_Iu/TSGR3_99Bis/Docs/R3-182333.zip" TargetMode="External"/><Relationship Id="rId709" Type="http://schemas.openxmlformats.org/officeDocument/2006/relationships/hyperlink" Target="http://www.3gpp.org/ftp/tsg_ran/WG3_Iu/TSGR3_99Bis/Docs/R3-182403.zip" TargetMode="External"/><Relationship Id="rId916" Type="http://schemas.openxmlformats.org/officeDocument/2006/relationships/hyperlink" Target="http://www.3gpp.org/ftp/tsg_ran/WG3_Iu/TSGR3_99Bis/Docs/R3-182104.zip" TargetMode="External"/><Relationship Id="rId1101" Type="http://schemas.openxmlformats.org/officeDocument/2006/relationships/hyperlink" Target="http://www.3gpp.org/ftp/tsg_ran/WG3_Iu/TSGR3_99Bis/Docs/R3-182421.zip" TargetMode="External"/><Relationship Id="rId45" Type="http://schemas.openxmlformats.org/officeDocument/2006/relationships/hyperlink" Target="http://www.3gpp.org/ftp/tsg_ran/WG3_Iu/TSGR3_99Bis/Docs/R3-182419.zip" TargetMode="External"/><Relationship Id="rId110" Type="http://schemas.openxmlformats.org/officeDocument/2006/relationships/hyperlink" Target="http://www.3gpp.org/ftp/tsg_ran/WG3_Iu/TSGR3_99Bis/Docs/R3-182331.zip" TargetMode="External"/><Relationship Id="rId348" Type="http://schemas.openxmlformats.org/officeDocument/2006/relationships/hyperlink" Target="http://www.3gpp.org/ftp/tsg_ran/WG3_Iu/TSGR3_99Bis/Docs/R3-181932.zip" TargetMode="External"/><Relationship Id="rId555" Type="http://schemas.openxmlformats.org/officeDocument/2006/relationships/hyperlink" Target="http://www.3gpp.org/ftp/tsg_ran/WG3_Iu/TSGR3_99Bis/Docs/R3-181796.zip" TargetMode="External"/><Relationship Id="rId762" Type="http://schemas.openxmlformats.org/officeDocument/2006/relationships/hyperlink" Target="http://www.3gpp.org/ftp/tsg_ran/WG3_Iu/TSGR3_99Bis/Docs/R3-181641.zip" TargetMode="External"/><Relationship Id="rId1185" Type="http://schemas.openxmlformats.org/officeDocument/2006/relationships/hyperlink" Target="http://www.3gpp.org/ftp/tsg_ran/WG3_Iu/TSGR3_99Bis/Docs/R3-181627.zip" TargetMode="External"/><Relationship Id="rId194" Type="http://schemas.openxmlformats.org/officeDocument/2006/relationships/hyperlink" Target="http://www.3gpp.org/ftp/tsg_ran/WG3_Iu/TSGR3_99Bis/Docs/R3-181680.zip" TargetMode="External"/><Relationship Id="rId208" Type="http://schemas.openxmlformats.org/officeDocument/2006/relationships/hyperlink" Target="http://www.3gpp.org/ftp/tsg_ran/WG3_Iu/TSGR3_99Bis/Docs/R3-182154.zip" TargetMode="External"/><Relationship Id="rId415" Type="http://schemas.openxmlformats.org/officeDocument/2006/relationships/hyperlink" Target="http://www.3gpp.org/ftp/tsg_ran/WG3_Iu/TSGR3_99Bis/Docs/R3-181699.zip" TargetMode="External"/><Relationship Id="rId622" Type="http://schemas.openxmlformats.org/officeDocument/2006/relationships/hyperlink" Target="http://www.3gpp.org/ftp/tsg_ran/WG3_Iu/TSGR3_99Bis/Docs/R3-182515.zip" TargetMode="External"/><Relationship Id="rId1045" Type="http://schemas.openxmlformats.org/officeDocument/2006/relationships/hyperlink" Target="http://www.3gpp.org/ftp/tsg_ran/WG3_Iu/TSGR3_99Bis/Docs/R3-182358.zip" TargetMode="External"/><Relationship Id="rId1252" Type="http://schemas.openxmlformats.org/officeDocument/2006/relationships/hyperlink" Target="http://www.3gpp.org/ftp/tsg_ran/WG3_Iu/TSGR3_99Bis/Docs/R3-181912.zip" TargetMode="External"/><Relationship Id="rId261" Type="http://schemas.openxmlformats.org/officeDocument/2006/relationships/hyperlink" Target="http://www.3gpp.org/ftp/tsg_ran/WG3_Iu/TSGR3_99Bis/Docs/R3-181968.zip" TargetMode="External"/><Relationship Id="rId499" Type="http://schemas.openxmlformats.org/officeDocument/2006/relationships/hyperlink" Target="http://www.3gpp.org/ftp/tsg_ran/WG3_Iu/TSGR3_99Bis/Docs/R3-182030.zip" TargetMode="External"/><Relationship Id="rId927" Type="http://schemas.openxmlformats.org/officeDocument/2006/relationships/hyperlink" Target="http://www.3gpp.org/ftp/tsg_ran/WG3_Iu/TSGR3_99Bis/Docs/R3-182249.zip" TargetMode="External"/><Relationship Id="rId1112" Type="http://schemas.openxmlformats.org/officeDocument/2006/relationships/hyperlink" Target="http://www.3gpp.org/ftp/tsg_ran/WG3_Iu/TSGR3_99Bis/Docs/R3-182014.zip" TargetMode="External"/><Relationship Id="rId56" Type="http://schemas.openxmlformats.org/officeDocument/2006/relationships/hyperlink" Target="http://www.3gpp.org/ftp/tsg_ran/WG3_Iu/TSGR3_99Bis/Docs/R3-182326.zip" TargetMode="External"/><Relationship Id="rId359" Type="http://schemas.openxmlformats.org/officeDocument/2006/relationships/hyperlink" Target="http://www.3gpp.org/ftp/tsg_ran/WG3_Iu/TSGR3_99Bis/Docs/R3-181973.zip" TargetMode="External"/><Relationship Id="rId566" Type="http://schemas.openxmlformats.org/officeDocument/2006/relationships/hyperlink" Target="http://www.3gpp.org/ftp/tsg_ran/WG3_Iu/TSGR3_99Bis/Docs/R3-182118.zip" TargetMode="External"/><Relationship Id="rId773" Type="http://schemas.openxmlformats.org/officeDocument/2006/relationships/hyperlink" Target="http://www.3gpp.org/ftp/tsg_ran/WG3_Iu/TSGR3_99Bis/Docs/R3-182489.zip" TargetMode="External"/><Relationship Id="rId1196" Type="http://schemas.openxmlformats.org/officeDocument/2006/relationships/hyperlink" Target="http://www.3gpp.org/ftp/tsg_ran/WG3_Iu/TSGR3_99Bis/Docs/R3-181982.zip" TargetMode="External"/><Relationship Id="rId121" Type="http://schemas.openxmlformats.org/officeDocument/2006/relationships/hyperlink" Target="http://www.3gpp.org/ftp/tsg_ran/WG3_Iu/TSGR3_99Bis/Docs/R3-182003.zip" TargetMode="External"/><Relationship Id="rId219" Type="http://schemas.openxmlformats.org/officeDocument/2006/relationships/hyperlink" Target="http://www.3gpp.org/ftp/tsg_ran/WG3_Iu/TSGR3_99Bis/Docs/R3-182005.zip" TargetMode="External"/><Relationship Id="rId426" Type="http://schemas.openxmlformats.org/officeDocument/2006/relationships/hyperlink" Target="http://www.3gpp.org/ftp/tsg_ran/WG3_Iu/TSGR3_99Bis/Docs/R3-181813.zip" TargetMode="External"/><Relationship Id="rId633" Type="http://schemas.openxmlformats.org/officeDocument/2006/relationships/hyperlink" Target="http://www.3gpp.org/ftp/tsg_ran/WG3_Iu/TSGR3_99Bis/Docs/R3-182120.zip" TargetMode="External"/><Relationship Id="rId980" Type="http://schemas.openxmlformats.org/officeDocument/2006/relationships/hyperlink" Target="http://www.3gpp.org/ftp/tsg_ran/WG3_Iu/TSGR3_99Bis/Docs/R3-182340.zip" TargetMode="External"/><Relationship Id="rId1056" Type="http://schemas.openxmlformats.org/officeDocument/2006/relationships/hyperlink" Target="http://www.3gpp.org/ftp/tsg_ran/WG3_Iu/TSGR3_99Bis/Docs/R3-182360.zip" TargetMode="External"/><Relationship Id="rId1263" Type="http://schemas.openxmlformats.org/officeDocument/2006/relationships/hyperlink" Target="http://www.3gpp.org/ftp/tsg_ran/WG3_Iu/TSGR3_99Bis/Docs/R3-182035.zip" TargetMode="External"/><Relationship Id="rId840" Type="http://schemas.openxmlformats.org/officeDocument/2006/relationships/hyperlink" Target="http://www.3gpp.org/ftp/tsg_ran/WG3_Iu/TSGR3_99Bis/Docs/R3-182231.zip" TargetMode="External"/><Relationship Id="rId938" Type="http://schemas.openxmlformats.org/officeDocument/2006/relationships/hyperlink" Target="http://www.3gpp.org/ftp/tsg_ran/WG3_Iu/TSGR3_99Bis/Docs/R3-181080.zip" TargetMode="External"/><Relationship Id="rId67" Type="http://schemas.openxmlformats.org/officeDocument/2006/relationships/hyperlink" Target="http://www.3gpp.org/ftp/tsg_ran/WG3_Iu/TSGR3_99Bis/Docs/R3-182363.zip" TargetMode="External"/><Relationship Id="rId272" Type="http://schemas.openxmlformats.org/officeDocument/2006/relationships/hyperlink" Target="http://www.3gpp.org/ftp/tsg_ran/WG3_Iu/TSGR3_99Bis/Docs/R3-182155.zip" TargetMode="External"/><Relationship Id="rId577" Type="http://schemas.openxmlformats.org/officeDocument/2006/relationships/hyperlink" Target="http://www.3gpp.org/ftp/tsg_ran/WG3_Iu/TSGR3_99Bis/Docs/R3-182195.zip" TargetMode="External"/><Relationship Id="rId700" Type="http://schemas.openxmlformats.org/officeDocument/2006/relationships/hyperlink" Target="http://www.3gpp.org/ftp/tsg_ran/WG3_Iu/TSGR3_99Bis/Docs/R3-182335.zip" TargetMode="External"/><Relationship Id="rId1123" Type="http://schemas.openxmlformats.org/officeDocument/2006/relationships/hyperlink" Target="http://www.3gpp.org/ftp/tsg_ran/WG3_Iu/TSGR3_99Bis/Docs/R3-182257.zip" TargetMode="External"/><Relationship Id="rId132" Type="http://schemas.openxmlformats.org/officeDocument/2006/relationships/hyperlink" Target="http://www.3gpp.org/ftp/tsg_ran/WG3_Iu/TSGR3_99Bis/Docs/R3-182149.zip" TargetMode="External"/><Relationship Id="rId784" Type="http://schemas.openxmlformats.org/officeDocument/2006/relationships/hyperlink" Target="http://www.3gpp.org/ftp/tsg_ran/WG3_Iu/TSGR3_99Bis/Docs/R3-182409.zip" TargetMode="External"/><Relationship Id="rId991" Type="http://schemas.openxmlformats.org/officeDocument/2006/relationships/hyperlink" Target="http://www.3gpp.org/ftp/tsg_ran/WG3_Iu/TSGR3_99Bis/Docs/R3-182274.zip" TargetMode="External"/><Relationship Id="rId1067" Type="http://schemas.openxmlformats.org/officeDocument/2006/relationships/hyperlink" Target="http://www.3gpp.org/ftp/tsg_ran/WG3_Iu/TSGR3_99Bis/Docs/R3-181881.zip" TargetMode="External"/><Relationship Id="rId437" Type="http://schemas.openxmlformats.org/officeDocument/2006/relationships/hyperlink" Target="http://www.3gpp.org/ftp/tsg_ran/WG3_Iu/TSGR3_99Bis/Docs/R3-182408.zip" TargetMode="External"/><Relationship Id="rId644" Type="http://schemas.openxmlformats.org/officeDocument/2006/relationships/hyperlink" Target="http://www.3gpp.org/ftp/tsg_ran/WG3_Iu/TSGR3_99Bis/Docs/R3-182074.zip" TargetMode="External"/><Relationship Id="rId851" Type="http://schemas.openxmlformats.org/officeDocument/2006/relationships/hyperlink" Target="http://www.3gpp.org/ftp/tsg_ran/WG3_Iu/TSGR3_99Bis/Docs/R3-182235.zip" TargetMode="External"/><Relationship Id="rId283" Type="http://schemas.openxmlformats.org/officeDocument/2006/relationships/hyperlink" Target="http://www.3gpp.org/ftp/tsg_ran/WG3_Iu/TSGR3_99Bis/Docs/R3-182160.zip" TargetMode="External"/><Relationship Id="rId490" Type="http://schemas.openxmlformats.org/officeDocument/2006/relationships/hyperlink" Target="http://www.3gpp.org/ftp/tsg_ran/WG3_Iu/TSGR3_99Bis/Docs/R3-181754.zip" TargetMode="External"/><Relationship Id="rId504" Type="http://schemas.openxmlformats.org/officeDocument/2006/relationships/hyperlink" Target="http://www.3gpp.org/ftp/tsg_ran/WG3_Iu/TSGR3_99Bis/Docs/R3-182433.zip" TargetMode="External"/><Relationship Id="rId711" Type="http://schemas.openxmlformats.org/officeDocument/2006/relationships/hyperlink" Target="http://www.3gpp.org/ftp/tsg_ran/WG3_Iu/TSGR3_99Bis/Docs/R3-182214.zip" TargetMode="External"/><Relationship Id="rId949" Type="http://schemas.openxmlformats.org/officeDocument/2006/relationships/hyperlink" Target="http://www.3gpp.org/ftp/tsg_ran/WG3_Iu/TSGR3_99Bis/Docs/R3-182513.zip" TargetMode="External"/><Relationship Id="rId1134" Type="http://schemas.openxmlformats.org/officeDocument/2006/relationships/hyperlink" Target="http://www.3gpp.org/ftp/tsg_ran/WG3_Iu/TSGR3_99Bis/Docs/R3-181658.zip" TargetMode="External"/><Relationship Id="rId78" Type="http://schemas.openxmlformats.org/officeDocument/2006/relationships/hyperlink" Target="http://www.3gpp.org/ftp/tsg_ran/WG3_Iu/TSGR3_99Bis/Docs/R3-182327.zip" TargetMode="External"/><Relationship Id="rId143" Type="http://schemas.openxmlformats.org/officeDocument/2006/relationships/hyperlink" Target="http://www.3gpp.org/ftp/tsg_ran/WG3_Iu/TSGR3_99Bis/Docs/R3-182396.zip" TargetMode="External"/><Relationship Id="rId350" Type="http://schemas.openxmlformats.org/officeDocument/2006/relationships/hyperlink" Target="http://www.3gpp.org/ftp/tsg_ran/WG3_Iu/TSGR3_99Bis/Docs/R3-181931.zip" TargetMode="External"/><Relationship Id="rId588" Type="http://schemas.openxmlformats.org/officeDocument/2006/relationships/hyperlink" Target="http://www.3gpp.org/ftp/tsg_ran/WG3_Iu/TSGR3_99Bis/Docs/R3-181964.zip" TargetMode="External"/><Relationship Id="rId795" Type="http://schemas.openxmlformats.org/officeDocument/2006/relationships/hyperlink" Target="http://www.3gpp.org/ftp/tsg_ran/WG3_Iu/TSGR3_99Bis/Docs/R3-182404.zip" TargetMode="External"/><Relationship Id="rId809" Type="http://schemas.openxmlformats.org/officeDocument/2006/relationships/hyperlink" Target="http://www.3gpp.org/ftp/tsg_ran/WG3_Iu/TSGR3_99Bis/Docs/R3-182078.zip" TargetMode="External"/><Relationship Id="rId1201" Type="http://schemas.openxmlformats.org/officeDocument/2006/relationships/hyperlink" Target="http://www.3gpp.org/ftp/tsg_ran/WG3_Iu/TSGR3_99Bis/Docs/R3-181728.zip" TargetMode="External"/><Relationship Id="rId9" Type="http://schemas.openxmlformats.org/officeDocument/2006/relationships/hyperlink" Target="http://www.3gpp.org/Delegates-Corner" TargetMode="External"/><Relationship Id="rId210" Type="http://schemas.openxmlformats.org/officeDocument/2006/relationships/hyperlink" Target="http://www.3gpp.org/ftp/tsg_ran/WG3_Iu/TSGR3_99Bis/Docs/R3-181681.zip" TargetMode="External"/><Relationship Id="rId448" Type="http://schemas.openxmlformats.org/officeDocument/2006/relationships/hyperlink" Target="http://www.3gpp.org/ftp/tsg_ran/WG3_Iu/TSGR3_99Bis/Docs/R3-182285.zip" TargetMode="External"/><Relationship Id="rId655" Type="http://schemas.openxmlformats.org/officeDocument/2006/relationships/hyperlink" Target="http://www.3gpp.org/ftp/tsg_ran/WG3_Iu/TSGR3_99Bis/Docs/R3-182463.zip" TargetMode="External"/><Relationship Id="rId862" Type="http://schemas.openxmlformats.org/officeDocument/2006/relationships/hyperlink" Target="http://www.3gpp.org/ftp/tsg_ran/WG3_Iu/TSGR3_99Bis/Docs/R3-182242.zip" TargetMode="External"/><Relationship Id="rId1078" Type="http://schemas.openxmlformats.org/officeDocument/2006/relationships/hyperlink" Target="http://www.3gpp.org/ftp/tsg_ran/WG3_Iu/TSGR3_99Bis/Docs/R3-182291.zip" TargetMode="External"/><Relationship Id="rId294" Type="http://schemas.openxmlformats.org/officeDocument/2006/relationships/hyperlink" Target="http://www.3gpp.org/ftp/tsg_ran/WG3_Iu/TSGR3_99Bis/Docs/R3-182375.zip" TargetMode="External"/><Relationship Id="rId308" Type="http://schemas.openxmlformats.org/officeDocument/2006/relationships/hyperlink" Target="http://www.3gpp.org/ftp/tsg_ran/WG3_Iu/TSGR3_99Bis/Docs/R3-182314.zip" TargetMode="External"/><Relationship Id="rId515" Type="http://schemas.openxmlformats.org/officeDocument/2006/relationships/hyperlink" Target="http://www.3gpp.org/ftp/tsg_ran/WG3_Iu/TSGR3_99Bis/Docs/R3-182171.zip" TargetMode="External"/><Relationship Id="rId722" Type="http://schemas.openxmlformats.org/officeDocument/2006/relationships/hyperlink" Target="http://www.3gpp.org/ftp/tsg_ran/WG3_Iu/TSGR3_99Bis/Docs/R3-182100.zip" TargetMode="External"/><Relationship Id="rId1145" Type="http://schemas.openxmlformats.org/officeDocument/2006/relationships/hyperlink" Target="http://www.3gpp.org/ftp/tsg_ran/WG3_Iu/TSGR3_99Bis/Docs/R3-181666.zip" TargetMode="External"/><Relationship Id="rId89" Type="http://schemas.openxmlformats.org/officeDocument/2006/relationships/hyperlink" Target="http://www.3gpp.org/ftp/tsg_ran/WG3_Iu/TSGR3_99Bis/Docs/R3-182468.zip" TargetMode="External"/><Relationship Id="rId154" Type="http://schemas.openxmlformats.org/officeDocument/2006/relationships/hyperlink" Target="http://www.3gpp.org/ftp/tsg_ran/WG3_Iu/TSGR3_99Bis/Docs/R3-182151.zip" TargetMode="External"/><Relationship Id="rId361" Type="http://schemas.openxmlformats.org/officeDocument/2006/relationships/hyperlink" Target="http://www.3gpp.org/ftp/tsg_ran/WG3_Iu/TSGR3_99Bis/Docs/R3-182384.zip" TargetMode="External"/><Relationship Id="rId599" Type="http://schemas.openxmlformats.org/officeDocument/2006/relationships/hyperlink" Target="http://www.3gpp.org/ftp/tsg_ran/WG3_Iu/TSGR3_99Bis/Docs/R3-182200.zip" TargetMode="External"/><Relationship Id="rId1005" Type="http://schemas.openxmlformats.org/officeDocument/2006/relationships/hyperlink" Target="http://www.3gpp.org/ftp/tsg_ran/WG3_Iu/TSGR3_99Bis/Docs/R3-181706.zip" TargetMode="External"/><Relationship Id="rId1212" Type="http://schemas.openxmlformats.org/officeDocument/2006/relationships/hyperlink" Target="http://www.3gpp.org/ftp/tsg_ran/WG3_Iu/TSGR3_99Bis/Docs/R3-182275.zip" TargetMode="External"/><Relationship Id="rId459" Type="http://schemas.openxmlformats.org/officeDocument/2006/relationships/hyperlink" Target="http://www.3gpp.org/ftp/tsg_ran/WG3_Iu/TSGR3_99Bis/Docs/R3-182052.zip" TargetMode="External"/><Relationship Id="rId666" Type="http://schemas.openxmlformats.org/officeDocument/2006/relationships/hyperlink" Target="http://www.3gpp.org/ftp/tsg_ran/WG3_Iu/TSGR3_99Bis/Docs/R3-182113.zip" TargetMode="External"/><Relationship Id="rId873" Type="http://schemas.openxmlformats.org/officeDocument/2006/relationships/hyperlink" Target="http://www.3gpp.org/ftp/tsg_ran/WG3_Iu/TSGR3_99Bis/Docs/R3-181848.zip" TargetMode="External"/><Relationship Id="rId1089" Type="http://schemas.openxmlformats.org/officeDocument/2006/relationships/hyperlink" Target="http://www.3gpp.org/ftp/tsg_ran/WG3_Iu/TSGR3_99Bis/Docs/R3-181786.zip" TargetMode="External"/><Relationship Id="rId16" Type="http://schemas.openxmlformats.org/officeDocument/2006/relationships/hyperlink" Target="http://www.3gpp.org/ftp/tsg_ran/WG3_Iu/TSGR3_99Bis/Docs/R3-182303.zip" TargetMode="External"/><Relationship Id="rId221" Type="http://schemas.openxmlformats.org/officeDocument/2006/relationships/hyperlink" Target="http://www.3gpp.org/ftp/tsg_ran/WG3_Iu/TSGR3_99Bis/Docs/R3-182450.zip" TargetMode="External"/><Relationship Id="rId319" Type="http://schemas.openxmlformats.org/officeDocument/2006/relationships/hyperlink" Target="http://www.3gpp.org/ftp/tsg_ran/WG3_Iu/TSGR3_99Bis/Docs/R3-182380.zip" TargetMode="External"/><Relationship Id="rId526" Type="http://schemas.openxmlformats.org/officeDocument/2006/relationships/hyperlink" Target="http://www.3gpp.org/ftp/tsg_ran/WG3_Iu/TSGR3_99Bis/Docs/R3-182173.zip" TargetMode="External"/><Relationship Id="rId1156" Type="http://schemas.openxmlformats.org/officeDocument/2006/relationships/hyperlink" Target="http://www.3gpp.org/ftp/tsg_ran/WG3_Iu/TSGR3_99Bis/Docs/R3-182476.zip" TargetMode="External"/><Relationship Id="rId733" Type="http://schemas.openxmlformats.org/officeDocument/2006/relationships/hyperlink" Target="http://www.3gpp.org/ftp/tsg_ran/WG3_Iu/TSGR3_99Bis/Docs/R3-182444.zip" TargetMode="External"/><Relationship Id="rId940" Type="http://schemas.openxmlformats.org/officeDocument/2006/relationships/hyperlink" Target="http://www.3gpp.org/ftp/tsg_ran/WG3_Iu/TSGR3_99Bis/Docs/R3-181947.zip" TargetMode="External"/><Relationship Id="rId1016" Type="http://schemas.openxmlformats.org/officeDocument/2006/relationships/hyperlink" Target="http://www.3gpp.org/ftp/tsg_ran/WG3_Iu/TSGR3_99Bis/Docs/R3-180919.zip" TargetMode="External"/><Relationship Id="rId165" Type="http://schemas.openxmlformats.org/officeDocument/2006/relationships/hyperlink" Target="http://www.3gpp.org/ftp/tsg_ran/WG3_Iu/TSGR3_99Bis/Docs/R3-181866.zip" TargetMode="External"/><Relationship Id="rId372" Type="http://schemas.openxmlformats.org/officeDocument/2006/relationships/hyperlink" Target="http://www.3gpp.org/ftp/tsg_ran/WG3_Iu/TSGR3_99Bis/Docs/R3-182319.zip" TargetMode="External"/><Relationship Id="rId677" Type="http://schemas.openxmlformats.org/officeDocument/2006/relationships/hyperlink" Target="http://www.3gpp.org/ftp/tsg_ran/WG3_Iu/TSGR3_99Bis/Docs/R3-181838.zip" TargetMode="External"/><Relationship Id="rId800" Type="http://schemas.openxmlformats.org/officeDocument/2006/relationships/hyperlink" Target="http://www.3gpp.org/ftp/tsg_ran/WG3_Iu/TSGR3_99Bis/Docs/R3-182223.zip" TargetMode="External"/><Relationship Id="rId1223" Type="http://schemas.openxmlformats.org/officeDocument/2006/relationships/hyperlink" Target="http://www.3gpp.org/ftp/tsg_ran/WG3_Iu/TSGR3_99Bis/Docs/R3-182278.zip" TargetMode="External"/><Relationship Id="rId232" Type="http://schemas.openxmlformats.org/officeDocument/2006/relationships/hyperlink" Target="http://www.3gpp.org/ftp/tsg_ran/WG3_Iu/TSGR3_99Bis/Docs/R3-182024.zip" TargetMode="External"/><Relationship Id="rId884" Type="http://schemas.openxmlformats.org/officeDocument/2006/relationships/hyperlink" Target="http://www.3gpp.org/ftp/tsg_ran/WG3_Iu/TSGR3_99Bis/Docs/R3-182110.zip" TargetMode="External"/><Relationship Id="rId27" Type="http://schemas.openxmlformats.org/officeDocument/2006/relationships/hyperlink" Target="http://www.3gpp.org/ftp/tsg_ran/WG3_Iu/TSGR3_99Bis/Docs/R3-182516.zip" TargetMode="External"/><Relationship Id="rId537" Type="http://schemas.openxmlformats.org/officeDocument/2006/relationships/hyperlink" Target="http://www.3gpp.org/ftp/tsg_ran/WG3_Iu/TSGR3_99Bis/Docs/R3-182267.zip" TargetMode="External"/><Relationship Id="rId744" Type="http://schemas.openxmlformats.org/officeDocument/2006/relationships/hyperlink" Target="http://www.3gpp.org/ftp/tsg_ran/WG3_Iu/TSGR3_99Bis/Docs/R3-181924.zip" TargetMode="External"/><Relationship Id="rId951" Type="http://schemas.openxmlformats.org/officeDocument/2006/relationships/hyperlink" Target="http://www.3gpp.org/ftp/tsg_ran/WG3_Iu/TSGR3_99Bis/Docs/R3-182336.zip" TargetMode="External"/><Relationship Id="rId1167" Type="http://schemas.openxmlformats.org/officeDocument/2006/relationships/hyperlink" Target="http://www.3gpp.org/ftp/tsg_ran/WG3_Iu/TSGR3_99Bis/Docs/R3-181917.zip" TargetMode="External"/><Relationship Id="rId80" Type="http://schemas.openxmlformats.org/officeDocument/2006/relationships/hyperlink" Target="http://www.3gpp.org/ftp/tsg_ran/WG3_Iu/TSGR3_99Bis/Docs/R3-182504.zip" TargetMode="External"/><Relationship Id="rId176" Type="http://schemas.openxmlformats.org/officeDocument/2006/relationships/hyperlink" Target="http://www.3gpp.org/ftp/tsg_ran/WG3_Iu/TSGR3_99Bis/Docs/R3-181950.zip" TargetMode="External"/><Relationship Id="rId383" Type="http://schemas.openxmlformats.org/officeDocument/2006/relationships/hyperlink" Target="http://www.3gpp.org/ftp/tsg_ran/WG3_Iu/TSGR3_99Bis/Docs/R3-182166.zip" TargetMode="External"/><Relationship Id="rId590" Type="http://schemas.openxmlformats.org/officeDocument/2006/relationships/hyperlink" Target="http://www.3gpp.org/ftp/tsg_ran/WG3_Iu/TSGR3_99Bis/Docs/R3-181966.zip" TargetMode="External"/><Relationship Id="rId604" Type="http://schemas.openxmlformats.org/officeDocument/2006/relationships/hyperlink" Target="http://www.3gpp.org/ftp/tsg_ran/WG3_Iu/TSGR3_99Bis/Docs/R3-182122.zip" TargetMode="External"/><Relationship Id="rId811" Type="http://schemas.openxmlformats.org/officeDocument/2006/relationships/hyperlink" Target="http://www.3gpp.org/ftp/tsg_ran/WG3_Iu/TSGR3_99Bis/Docs/R3-182439.zip" TargetMode="External"/><Relationship Id="rId1027" Type="http://schemas.openxmlformats.org/officeDocument/2006/relationships/hyperlink" Target="http://www.3gpp.org/ftp/tsg_ran/WG3_Iu/TSGR3_99Bis/Docs/R3-181794.zip" TargetMode="External"/><Relationship Id="rId1234" Type="http://schemas.openxmlformats.org/officeDocument/2006/relationships/hyperlink" Target="http://www.3gpp.org/ftp/tsg_ran/WG3_Iu/TSGR3_99Bis/Docs/R3-181773.zip" TargetMode="External"/><Relationship Id="rId243" Type="http://schemas.openxmlformats.org/officeDocument/2006/relationships/hyperlink" Target="http://www.3gpp.org/ftp/tsg_ran/WG3_Iu/TSGR3_99Bis/Docs/R3-181623.zip" TargetMode="External"/><Relationship Id="rId450" Type="http://schemas.openxmlformats.org/officeDocument/2006/relationships/hyperlink" Target="http://www.3gpp.org/ftp/tsg_ran/WG3_Iu/TSGR3_99Bis/Docs/R3-181938.zip" TargetMode="External"/><Relationship Id="rId688" Type="http://schemas.openxmlformats.org/officeDocument/2006/relationships/hyperlink" Target="http://www.3gpp.org/ftp/tsg_ran/WG3_Iu/TSGR3_99Bis/Docs/R3-181836.zip" TargetMode="External"/><Relationship Id="rId895" Type="http://schemas.openxmlformats.org/officeDocument/2006/relationships/hyperlink" Target="http://www.3gpp.org/ftp/tsg_ran/WG3_Iu/TSGR3_99Bis/Docs/R3-181484.zip" TargetMode="External"/><Relationship Id="rId909" Type="http://schemas.openxmlformats.org/officeDocument/2006/relationships/hyperlink" Target="http://www.3gpp.org/ftp/tsg_ran/WG3_Iu/TSGR3_99Bis/Docs/R3-182296.zip" TargetMode="External"/><Relationship Id="rId1080" Type="http://schemas.openxmlformats.org/officeDocument/2006/relationships/hyperlink" Target="http://www.3gpp.org/ftp/tsg_ran/WG3_Iu/TSGR3_99Bis/Docs/R3-182013.zip" TargetMode="External"/><Relationship Id="rId38" Type="http://schemas.openxmlformats.org/officeDocument/2006/relationships/hyperlink" Target="http://www.3gpp.org/ftp/tsg_ran/WG3_Iu/TSGR3_99Bis/Docs/R3-182412.zip" TargetMode="External"/><Relationship Id="rId103" Type="http://schemas.openxmlformats.org/officeDocument/2006/relationships/hyperlink" Target="http://www.3gpp.org/ftp/tsg_ran/WG3_Iu/TSGR3_99Bis/Docs/R3-182329.zip" TargetMode="External"/><Relationship Id="rId310" Type="http://schemas.openxmlformats.org/officeDocument/2006/relationships/hyperlink" Target="http://www.3gpp.org/ftp/tsg_ran/WG3_Iu/TSGR3_99Bis/Docs/R3-182273.zip" TargetMode="External"/><Relationship Id="rId548" Type="http://schemas.openxmlformats.org/officeDocument/2006/relationships/hyperlink" Target="http://www.3gpp.org/ftp/tsg_ran/WG3_Iu/TSGR3_99Bis/Docs/R3-181798.zip" TargetMode="External"/><Relationship Id="rId755" Type="http://schemas.openxmlformats.org/officeDocument/2006/relationships/hyperlink" Target="http://www.3gpp.org/ftp/tsg_ran/WG3_Iu/TSGR3_99Bis/Docs/R3-181640.zip" TargetMode="External"/><Relationship Id="rId962" Type="http://schemas.openxmlformats.org/officeDocument/2006/relationships/hyperlink" Target="http://www.3gpp.org/ftp/tsg_ran/WG3_Iu/TSGR3_99Bis/Docs/R3-182070.zip" TargetMode="External"/><Relationship Id="rId1178" Type="http://schemas.openxmlformats.org/officeDocument/2006/relationships/hyperlink" Target="http://www.3gpp.org/ftp/tsg_ran/WG3_Iu/TSGR3_99Bis/Docs/R3-181805.zip" TargetMode="External"/><Relationship Id="rId91" Type="http://schemas.openxmlformats.org/officeDocument/2006/relationships/hyperlink" Target="http://www.3gpp.org/ftp/tsg_ran/WG3_Iu/TSGR3_99Bis/Docs/R3-181631.zip" TargetMode="External"/><Relationship Id="rId187" Type="http://schemas.openxmlformats.org/officeDocument/2006/relationships/hyperlink" Target="http://www.3gpp.org/ftp/tsg_ran/WG3_Iu/TSGR3_99Bis/Docs/R3-181719.zip" TargetMode="External"/><Relationship Id="rId394" Type="http://schemas.openxmlformats.org/officeDocument/2006/relationships/hyperlink" Target="http://www.3gpp.org/ftp/tsg_ran/WG3_Iu/TSGR3_99Bis/Docs/R3-182390.zip" TargetMode="External"/><Relationship Id="rId408" Type="http://schemas.openxmlformats.org/officeDocument/2006/relationships/hyperlink" Target="http://www.3gpp.org/ftp/tsg_ran/WG3_Iu/TSGR3_99Bis/Docs/R3-181863.zip" TargetMode="External"/><Relationship Id="rId615" Type="http://schemas.openxmlformats.org/officeDocument/2006/relationships/hyperlink" Target="http://www.3gpp.org/ftp/tsg_ran/WG3_Iu/TSGR3_99Bis/Docs/R3-182460.zip" TargetMode="External"/><Relationship Id="rId822" Type="http://schemas.openxmlformats.org/officeDocument/2006/relationships/hyperlink" Target="http://www.3gpp.org/ftp/tsg_ran/WG3_Iu/TSGR3_99Bis/Docs/R3-182499.zip" TargetMode="External"/><Relationship Id="rId1038" Type="http://schemas.openxmlformats.org/officeDocument/2006/relationships/hyperlink" Target="http://www.3gpp.org/ftp/tsg_ran/WG3_Iu/TSGR3_99Bis/Docs/R3-182261.zip" TargetMode="External"/><Relationship Id="rId1245" Type="http://schemas.openxmlformats.org/officeDocument/2006/relationships/hyperlink" Target="http://www.3gpp.org/ftp/tsg_ran/WG3_Iu/TSGR3_99Bis/Docs/R3-181764.zip" TargetMode="External"/><Relationship Id="rId254" Type="http://schemas.openxmlformats.org/officeDocument/2006/relationships/hyperlink" Target="http://www.3gpp.org/ftp/tsg_ran/WG3_Iu/TSGR3_99Bis/Docs/R3-182019.zip" TargetMode="External"/><Relationship Id="rId699" Type="http://schemas.openxmlformats.org/officeDocument/2006/relationships/hyperlink" Target="http://www.3gpp.org/ftp/tsg_ran/WG3_Iu/TSGR3_99Bis/Docs/R3-182101.zip" TargetMode="External"/><Relationship Id="rId1091" Type="http://schemas.openxmlformats.org/officeDocument/2006/relationships/hyperlink" Target="http://www.3gpp.org/ftp/tsg_ran/WG3_Iu/TSGR3_99Bis/Docs/R3-182022.zip" TargetMode="External"/><Relationship Id="rId1105" Type="http://schemas.openxmlformats.org/officeDocument/2006/relationships/hyperlink" Target="http://www.3gpp.org/ftp/tsg_ran/WG3_Iu/TSGR3_99Bis/Docs/R3-182422.zip" TargetMode="External"/><Relationship Id="rId49" Type="http://schemas.openxmlformats.org/officeDocument/2006/relationships/hyperlink" Target="http://www.3gpp.org/ftp/tsg_ran/WG3_Iu/TSGR3_99Bis/Docs/R3-181608.zip" TargetMode="External"/><Relationship Id="rId114" Type="http://schemas.openxmlformats.org/officeDocument/2006/relationships/hyperlink" Target="http://www.3gpp.org/ftp/tsg_ran/WG3_Iu/TSGR3_99Bis/Docs/R3-182020.zip" TargetMode="External"/><Relationship Id="rId461" Type="http://schemas.openxmlformats.org/officeDocument/2006/relationships/hyperlink" Target="http://www.3gpp.org/ftp/tsg_ran/WG3_Iu/TSGR3_99Bis/Docs/R3-181750.zip" TargetMode="External"/><Relationship Id="rId559" Type="http://schemas.openxmlformats.org/officeDocument/2006/relationships/hyperlink" Target="http://www.3gpp.org/ftp/tsg_ran/WG3_Iu/TSGR3_99Bis/Docs/R3-181871.zip" TargetMode="External"/><Relationship Id="rId766" Type="http://schemas.openxmlformats.org/officeDocument/2006/relationships/hyperlink" Target="http://www.3gpp.org/ftp/tsg_ran/WG3_Iu/TSGR3_99Bis/Docs/R3-182216.zip" TargetMode="External"/><Relationship Id="rId1189" Type="http://schemas.openxmlformats.org/officeDocument/2006/relationships/hyperlink" Target="http://www.3gpp.org/ftp/tsg_ran/WG3_Iu/TSGR3_99Bis/Docs/R3-182344.zip" TargetMode="External"/><Relationship Id="rId198" Type="http://schemas.openxmlformats.org/officeDocument/2006/relationships/hyperlink" Target="http://www.3gpp.org/ftp/tsg_ran/WG3_Iu/TSGR3_99Bis/Docs/R3-181897.zip" TargetMode="External"/><Relationship Id="rId321" Type="http://schemas.openxmlformats.org/officeDocument/2006/relationships/hyperlink" Target="http://www.3gpp.org/ftp/tsg_ran/WG3_Iu/TSGR3_99Bis/Docs/R3-182378.zip" TargetMode="External"/><Relationship Id="rId419" Type="http://schemas.openxmlformats.org/officeDocument/2006/relationships/hyperlink" Target="http://www.3gpp.org/ftp/tsg_ran/WG3_Iu/TSGR3_99Bis/Docs/R3-181976.zip" TargetMode="External"/><Relationship Id="rId626" Type="http://schemas.openxmlformats.org/officeDocument/2006/relationships/hyperlink" Target="http://www.3gpp.org/ftp/tsg_ran/WG3_Iu/TSGR3_99Bis/Docs/R3-181725.zip" TargetMode="External"/><Relationship Id="rId973" Type="http://schemas.openxmlformats.org/officeDocument/2006/relationships/hyperlink" Target="http://www.3gpp.org/ftp/tsg_ran/WG3_Iu/TSGR3_99Bis/Docs/R3-182128.zip" TargetMode="External"/><Relationship Id="rId1049" Type="http://schemas.openxmlformats.org/officeDocument/2006/relationships/hyperlink" Target="http://www.3gpp.org/ftp/tsg_ran/WG3_Iu/TSGR3_99Bis/Docs/R3-182138.zip" TargetMode="External"/><Relationship Id="rId1256" Type="http://schemas.openxmlformats.org/officeDocument/2006/relationships/hyperlink" Target="http://www.3gpp.org/ftp/tsg_ran/WG3_Iu/TSGR3_99Bis/Docs/R3-182089.zip" TargetMode="External"/><Relationship Id="rId833" Type="http://schemas.openxmlformats.org/officeDocument/2006/relationships/hyperlink" Target="http://www.3gpp.org/ftp/tsg_ran/WG3_Iu/TSGR3_99Bis/Docs/R3-182081.zip" TargetMode="External"/><Relationship Id="rId1116" Type="http://schemas.openxmlformats.org/officeDocument/2006/relationships/hyperlink" Target="http://www.3gpp.org/ftp/tsg_ran/WG3_Iu/TSGR3_99Bis/Docs/R3-182015.zip" TargetMode="External"/><Relationship Id="rId265" Type="http://schemas.openxmlformats.org/officeDocument/2006/relationships/hyperlink" Target="http://www.3gpp.org/ftp/tsg_ran/WG3_Iu/TSGR3_99Bis/Docs/R3-181969.zip" TargetMode="External"/><Relationship Id="rId472" Type="http://schemas.openxmlformats.org/officeDocument/2006/relationships/hyperlink" Target="http://www.3gpp.org/ftp/tsg_ran/WG3_Iu/TSGR3_99Bis/Docs/R3-181979.zip" TargetMode="External"/><Relationship Id="rId900" Type="http://schemas.openxmlformats.org/officeDocument/2006/relationships/hyperlink" Target="http://www.3gpp.org/ftp/tsg_ran/WG3_Iu/TSGR3_99Bis/Docs/R3-182334.zip" TargetMode="External"/><Relationship Id="rId125" Type="http://schemas.openxmlformats.org/officeDocument/2006/relationships/hyperlink" Target="http://www.3gpp.org/ftp/tsg_ran/WG3_Iu/TSGR3_99Bis/Docs/R3-182394.zip" TargetMode="External"/><Relationship Id="rId332" Type="http://schemas.openxmlformats.org/officeDocument/2006/relationships/hyperlink" Target="http://www.3gpp.org/ftp/tsg_ran/WG3_Iu/TSGR3_99Bis/Docs/R3-182382.zip" TargetMode="External"/><Relationship Id="rId777" Type="http://schemas.openxmlformats.org/officeDocument/2006/relationships/hyperlink" Target="http://www.3gpp.org/ftp/tsg_ran/WG3_Iu/TSGR3_99Bis/Docs/R3-181619.zip" TargetMode="External"/><Relationship Id="rId984" Type="http://schemas.openxmlformats.org/officeDocument/2006/relationships/hyperlink" Target="http://www.3gpp.org/ftp/tsg_ran/WG3_Iu/TSGR3_99Bis/Docs/R3-182342.zip" TargetMode="External"/><Relationship Id="rId637" Type="http://schemas.openxmlformats.org/officeDocument/2006/relationships/hyperlink" Target="http://www.3gpp.org/ftp/tsg_ran/WG3_Iu/TSGR3_99Bis/Docs/R3-182073.zip" TargetMode="External"/><Relationship Id="rId844" Type="http://schemas.openxmlformats.org/officeDocument/2006/relationships/hyperlink" Target="http://www.3gpp.org/ftp/tsg_ran/WG3_Iu/TSGR3_99Bis/Docs/R3-182270.zip" TargetMode="External"/><Relationship Id="rId1267" Type="http://schemas.openxmlformats.org/officeDocument/2006/relationships/footer" Target="footer2.xml"/><Relationship Id="rId276" Type="http://schemas.openxmlformats.org/officeDocument/2006/relationships/hyperlink" Target="http://www.3gpp.org/ftp/tsg_ran/WG3_Iu/TSGR3_99Bis/Docs/R3-182159.zip" TargetMode="External"/><Relationship Id="rId483" Type="http://schemas.openxmlformats.org/officeDocument/2006/relationships/hyperlink" Target="http://www.3gpp.org/ftp/tsg_ran/WG3_Iu/TSGR3_99Bis/Docs/R3-181940.zip" TargetMode="External"/><Relationship Id="rId690" Type="http://schemas.openxmlformats.org/officeDocument/2006/relationships/hyperlink" Target="http://www.3gpp.org/ftp/tsg_ran/WG3_Iu/TSGR3_99Bis/Docs/R3-181911.zip" TargetMode="External"/><Relationship Id="rId704" Type="http://schemas.openxmlformats.org/officeDocument/2006/relationships/hyperlink" Target="http://www.3gpp.org/ftp/tsg_ran/WG3_Iu/TSGR3_99Bis/Docs/R3-182048.zip" TargetMode="External"/><Relationship Id="rId911" Type="http://schemas.openxmlformats.org/officeDocument/2006/relationships/hyperlink" Target="http://www.3gpp.org/ftp/tsg_ran/WG3_Iu/TSGR3_99Bis/Docs/R3-181821.zip" TargetMode="External"/><Relationship Id="rId1127" Type="http://schemas.openxmlformats.org/officeDocument/2006/relationships/hyperlink" Target="http://www.3gpp.org/ftp/tsg_ran/WG3_Iu/TSGR3_99Bis/Docs/R3-182258.zip" TargetMode="External"/><Relationship Id="rId40" Type="http://schemas.openxmlformats.org/officeDocument/2006/relationships/hyperlink" Target="http://www.3gpp.org/ftp/tsg_ran/WG3_Iu/TSGR3_99Bis/Docs/R3-182414.zip" TargetMode="External"/><Relationship Id="rId136" Type="http://schemas.openxmlformats.org/officeDocument/2006/relationships/hyperlink" Target="http://www.3gpp.org/ftp/tsg_ran/WG3_Iu/TSGR3_99Bis/Docs/R3-181669.zip" TargetMode="External"/><Relationship Id="rId343" Type="http://schemas.openxmlformats.org/officeDocument/2006/relationships/hyperlink" Target="http://www.3gpp.org/ftp/tsg_ran/WG3_Iu/TSGR3_99Bis/Docs/R3-181988.zip" TargetMode="External"/><Relationship Id="rId550" Type="http://schemas.openxmlformats.org/officeDocument/2006/relationships/hyperlink" Target="http://www.3gpp.org/ftp/tsg_ran/WG3_Iu/TSGR3_99Bis/Docs/R3-182288.zip" TargetMode="External"/><Relationship Id="rId788" Type="http://schemas.openxmlformats.org/officeDocument/2006/relationships/hyperlink" Target="http://www.3gpp.org/ftp/tsg_ran/WG3_Iu/TSGR3_99Bis/Docs/R3-182309.zip" TargetMode="External"/><Relationship Id="rId995" Type="http://schemas.openxmlformats.org/officeDocument/2006/relationships/hyperlink" Target="http://www.3gpp.org/ftp/tsg_ran/WG3_Iu/TSGR3_99Bis/Docs/R3-182350.zip" TargetMode="External"/><Relationship Id="rId1180" Type="http://schemas.openxmlformats.org/officeDocument/2006/relationships/hyperlink" Target="http://www.3gpp.org/ftp/tsg_ran/WG3_Iu/TSGR3_99Bis/Docs/R3-182477.zip" TargetMode="External"/><Relationship Id="rId203" Type="http://schemas.openxmlformats.org/officeDocument/2006/relationships/hyperlink" Target="http://www.3gpp.org/ftp/tsg_ran/WG3_Iu/TSGR3_99Bis/Docs/R3-181677.zip" TargetMode="External"/><Relationship Id="rId648" Type="http://schemas.openxmlformats.org/officeDocument/2006/relationships/hyperlink" Target="http://www.3gpp.org/ftp/tsg_ran/WG3_Iu/TSGR3_99Bis/Docs/R3-182075.zip" TargetMode="External"/><Relationship Id="rId855" Type="http://schemas.openxmlformats.org/officeDocument/2006/relationships/hyperlink" Target="http://www.3gpp.org/ftp/tsg_ran/WG3_Iu/TSGR3_99Bis/Docs/R3-181736.zip" TargetMode="External"/><Relationship Id="rId1040" Type="http://schemas.openxmlformats.org/officeDocument/2006/relationships/hyperlink" Target="http://www.3gpp.org/ftp/tsg_ran/WG3_Iu/TSGR3_99Bis/Docs/R3-182357.zip" TargetMode="External"/><Relationship Id="rId287" Type="http://schemas.openxmlformats.org/officeDocument/2006/relationships/hyperlink" Target="http://www.3gpp.org/ftp/tsg_ran/WG3_Iu/TSGR3_99Bis/Docs/R3-182374.zip" TargetMode="External"/><Relationship Id="rId410" Type="http://schemas.openxmlformats.org/officeDocument/2006/relationships/hyperlink" Target="http://www.3gpp.org/ftp/tsg_ran/WG3_Iu/TSGR3_99Bis/Docs/R3-182392.zip" TargetMode="External"/><Relationship Id="rId494" Type="http://schemas.openxmlformats.org/officeDocument/2006/relationships/hyperlink" Target="http://www.3gpp.org/ftp/tsg_ran/WG3_Iu/TSGR3_99Bis/Docs/R3-182016.zip" TargetMode="External"/><Relationship Id="rId508" Type="http://schemas.openxmlformats.org/officeDocument/2006/relationships/hyperlink" Target="http://www.3gpp.org/ftp/tsg_ran/WG3_Iu/TSGR3_99Bis/Docs/R3-182141.zip" TargetMode="External"/><Relationship Id="rId715" Type="http://schemas.openxmlformats.org/officeDocument/2006/relationships/hyperlink" Target="http://www.3gpp.org/ftp/tsg_ran/WG3_Iu/TSGR3_99Bis/Docs/R3-181704.zip" TargetMode="External"/><Relationship Id="rId922" Type="http://schemas.openxmlformats.org/officeDocument/2006/relationships/hyperlink" Target="http://www.3gpp.org/ftp/tsg_ran/WG3_Iu/TSGR3_99Bis/Docs/R3-181946.zip" TargetMode="External"/><Relationship Id="rId1138" Type="http://schemas.openxmlformats.org/officeDocument/2006/relationships/hyperlink" Target="http://www.3gpp.org/ftp/tsg_ran/WG3_Iu/TSGR3_99Bis/Docs/R3-180956.zip" TargetMode="External"/><Relationship Id="rId147" Type="http://schemas.openxmlformats.org/officeDocument/2006/relationships/hyperlink" Target="http://www.3gpp.org/ftp/tsg_ran/WG3_Iu/TSGR3_99Bis/Docs/R3-182398.zip" TargetMode="External"/><Relationship Id="rId354" Type="http://schemas.openxmlformats.org/officeDocument/2006/relationships/hyperlink" Target="http://www.3gpp.org/ftp/tsg_ran/WG3_Iu/TSGR3_99Bis/Docs/R3-181972.zip" TargetMode="External"/><Relationship Id="rId799" Type="http://schemas.openxmlformats.org/officeDocument/2006/relationships/hyperlink" Target="http://www.3gpp.org/ftp/tsg_ran/WG3_Iu/TSGR3_99Bis/Docs/R3-182405.zip" TargetMode="External"/><Relationship Id="rId1191" Type="http://schemas.openxmlformats.org/officeDocument/2006/relationships/hyperlink" Target="http://www.3gpp.org/ftp/tsg_ran/WG3_Iu/TSGR3_99Bis/Docs/R3-182038.zip" TargetMode="External"/><Relationship Id="rId1205" Type="http://schemas.openxmlformats.org/officeDocument/2006/relationships/hyperlink" Target="http://www.3gpp.org/ftp/tsg_ran/WG3_Iu/TSGR3_99Bis/Docs/R3-182263.zip" TargetMode="External"/><Relationship Id="rId51" Type="http://schemas.openxmlformats.org/officeDocument/2006/relationships/hyperlink" Target="http://www.3gpp.org/ftp/tsg_ran/WG3_Iu/TSGR3_99Bis/Docs/R3-181616.zip" TargetMode="External"/><Relationship Id="rId561" Type="http://schemas.openxmlformats.org/officeDocument/2006/relationships/hyperlink" Target="http://www.3gpp.org/ftp/tsg_ran/WG3_Iu/TSGR3_99Bis/Docs/R3-182189.zip" TargetMode="External"/><Relationship Id="rId659" Type="http://schemas.openxmlformats.org/officeDocument/2006/relationships/hyperlink" Target="http://www.3gpp.org/ftp/tsg_ran/WG3_Iu/TSGR3_99Bis/Docs/R3-182463.zip" TargetMode="External"/><Relationship Id="rId866" Type="http://schemas.openxmlformats.org/officeDocument/2006/relationships/hyperlink" Target="http://www.3gpp.org/ftp/tsg_ran/WG3_Iu/TSGR3_99Bis/Docs/R3-182243.zip" TargetMode="External"/><Relationship Id="rId214" Type="http://schemas.openxmlformats.org/officeDocument/2006/relationships/hyperlink" Target="http://www.3gpp.org/ftp/tsg_ran/WG3_Iu/TSGR3_99Bis/Docs/R3-182449.zip" TargetMode="External"/><Relationship Id="rId298" Type="http://schemas.openxmlformats.org/officeDocument/2006/relationships/hyperlink" Target="http://www.3gpp.org/ftp/tsg_ran/WG3_Iu/TSGR3_99Bis/Docs/R3-182376.zip" TargetMode="External"/><Relationship Id="rId421" Type="http://schemas.openxmlformats.org/officeDocument/2006/relationships/hyperlink" Target="http://www.3gpp.org/ftp/tsg_ran/WG3_Iu/TSGR3_99Bis/Docs/R3-182472.zip" TargetMode="External"/><Relationship Id="rId519" Type="http://schemas.openxmlformats.org/officeDocument/2006/relationships/hyperlink" Target="http://www.3gpp.org/ftp/tsg_ran/WG3_Iu/TSGR3_99Bis/Docs/R3-181858.zip" TargetMode="External"/><Relationship Id="rId1051" Type="http://schemas.openxmlformats.org/officeDocument/2006/relationships/hyperlink" Target="http://www.3gpp.org/ftp/tsg_ran/WG3_Iu/TSGR3_99Bis/Docs/R3-182254.zip" TargetMode="External"/><Relationship Id="rId1149" Type="http://schemas.openxmlformats.org/officeDocument/2006/relationships/hyperlink" Target="http://www.3gpp.org/ftp/tsg_ran/WG3_Iu/TSGR3_99Bis/Docs/R3-181787.zip" TargetMode="External"/><Relationship Id="rId158" Type="http://schemas.openxmlformats.org/officeDocument/2006/relationships/hyperlink" Target="http://www.3gpp.org/ftp/tsg_ran/WG3_Iu/TSGR3_99Bis/Docs/R3-182399.zip" TargetMode="External"/><Relationship Id="rId726" Type="http://schemas.openxmlformats.org/officeDocument/2006/relationships/hyperlink" Target="http://www.3gpp.org/ftp/tsg_ran/WG3_Iu/TSGR3_99Bis/Docs/R3-182294.zip" TargetMode="External"/><Relationship Id="rId933" Type="http://schemas.openxmlformats.org/officeDocument/2006/relationships/hyperlink" Target="http://www.3gpp.org/ftp/tsg_ran/WG3_Iu/TSGR3_99Bis/Docs/R3-182299.zip" TargetMode="External"/><Relationship Id="rId1009" Type="http://schemas.openxmlformats.org/officeDocument/2006/relationships/hyperlink" Target="http://www.3gpp.org/ftp/tsg_ran/WG3_Iu/TSGR3_99Bis/Docs/R3-182352.zip" TargetMode="External"/><Relationship Id="rId62" Type="http://schemas.openxmlformats.org/officeDocument/2006/relationships/hyperlink" Target="http://www.3gpp.org/ftp/tsg_ran/WG3_Iu/TSGR3_99Bis/Docs/R3-182307.zip" TargetMode="External"/><Relationship Id="rId365" Type="http://schemas.openxmlformats.org/officeDocument/2006/relationships/hyperlink" Target="http://www.3gpp.org/ftp/tsg_ran/WG3_Iu/TSGR3_99Bis/Docs/R3-182362.zip" TargetMode="External"/><Relationship Id="rId572" Type="http://schemas.openxmlformats.org/officeDocument/2006/relationships/hyperlink" Target="http://www.3gpp.org/ftp/tsg_ran/WG3_Iu/TSGR3_99Bis/Docs/R3-181961.zip" TargetMode="External"/><Relationship Id="rId1216" Type="http://schemas.openxmlformats.org/officeDocument/2006/relationships/hyperlink" Target="http://www.3gpp.org/ftp/tsg_ran/WG3_Iu/TSGR3_99Bis/Docs/R3-182277.zip" TargetMode="External"/><Relationship Id="rId225" Type="http://schemas.openxmlformats.org/officeDocument/2006/relationships/hyperlink" Target="http://www.3gpp.org/ftp/tsg_ran/WG3_Iu/TSGR3_99Bis/Docs/R3-181682.zip" TargetMode="External"/><Relationship Id="rId432" Type="http://schemas.openxmlformats.org/officeDocument/2006/relationships/hyperlink" Target="http://www.3gpp.org/ftp/tsg_ran/WG3_Iu/TSGR3_99Bis/Docs/R3-182407.zip" TargetMode="External"/><Relationship Id="rId877" Type="http://schemas.openxmlformats.org/officeDocument/2006/relationships/hyperlink" Target="http://www.3gpp.org/ftp/tsg_ran/WG3_Iu/TSGR3_99Bis/Docs/R3-182292.zip" TargetMode="External"/><Relationship Id="rId1062" Type="http://schemas.openxmlformats.org/officeDocument/2006/relationships/hyperlink" Target="http://www.3gpp.org/ftp/tsg_ran/WG3_Iu/TSGR3_99Bis/Docs/R3-181800.zip" TargetMode="External"/><Relationship Id="rId737" Type="http://schemas.openxmlformats.org/officeDocument/2006/relationships/hyperlink" Target="http://www.3gpp.org/ftp/tsg_ran/WG3_Iu/TSGR3_99Bis/Docs/R3-182444.zip" TargetMode="External"/><Relationship Id="rId944" Type="http://schemas.openxmlformats.org/officeDocument/2006/relationships/hyperlink" Target="http://www.3gpp.org/ftp/tsg_ran/WG3_Iu/TSGR3_99Bis/Docs/R3-181840.zip" TargetMode="External"/><Relationship Id="rId73" Type="http://schemas.openxmlformats.org/officeDocument/2006/relationships/hyperlink" Target="http://www.3gpp.org/ftp/tsg_ran/WG3_Iu/TSGR3_99Bis/Docs/R3-182144.zip" TargetMode="External"/><Relationship Id="rId169" Type="http://schemas.openxmlformats.org/officeDocument/2006/relationships/hyperlink" Target="http://www.3gpp.org/ftp/tsg_ran/WG3_Iu/TSGR3_99Bis/Docs/R3-182400.zip" TargetMode="External"/><Relationship Id="rId376" Type="http://schemas.openxmlformats.org/officeDocument/2006/relationships/hyperlink" Target="http://www.3gpp.org/ftp/tsg_ran/WG3_Iu/TSGR3_99Bis/Docs/R3-182321.zip" TargetMode="External"/><Relationship Id="rId583" Type="http://schemas.openxmlformats.org/officeDocument/2006/relationships/hyperlink" Target="http://www.3gpp.org/ftp/tsg_ran/WG3_Iu/TSGR3_99Bis/Docs/R3-182186.zip" TargetMode="External"/><Relationship Id="rId790" Type="http://schemas.openxmlformats.org/officeDocument/2006/relationships/hyperlink" Target="http://www.3gpp.org/ftp/tsg_ran/WG3_Iu/TSGR3_99Bis/Docs/R3-181650.zip" TargetMode="External"/><Relationship Id="rId804" Type="http://schemas.openxmlformats.org/officeDocument/2006/relationships/hyperlink" Target="http://www.3gpp.org/ftp/tsg_ran/WG3_Iu/TSGR3_99Bis/Docs/R3-181844.zip" TargetMode="External"/><Relationship Id="rId1227" Type="http://schemas.openxmlformats.org/officeDocument/2006/relationships/hyperlink" Target="http://www.3gpp.org/ftp/tsg_ran/WG3_Iu/TSGR3_99Bis/Docs/R3-181778.zip" TargetMode="External"/><Relationship Id="rId4" Type="http://schemas.openxmlformats.org/officeDocument/2006/relationships/webSettings" Target="webSettings.xml"/><Relationship Id="rId236" Type="http://schemas.openxmlformats.org/officeDocument/2006/relationships/hyperlink" Target="http://www.3gpp.org/ftp/tsg_ran/WG3_Iu/TSGR3_99Bis/Docs/R3-182025.zip" TargetMode="External"/><Relationship Id="rId443" Type="http://schemas.openxmlformats.org/officeDocument/2006/relationships/hyperlink" Target="http://www.3gpp.org/ftp/tsg_ran/WG3_Iu/TSGR3_99Bis/Docs/R3-182397.zip" TargetMode="External"/><Relationship Id="rId650" Type="http://schemas.openxmlformats.org/officeDocument/2006/relationships/hyperlink" Target="http://www.3gpp.org/ftp/tsg_ran/WG3_Iu/TSGR3_99Bis/Docs/R3-182502.zip" TargetMode="External"/><Relationship Id="rId888" Type="http://schemas.openxmlformats.org/officeDocument/2006/relationships/hyperlink" Target="http://www.3gpp.org/ftp/tsg_ran/WG3_Iu/TSGR3_99Bis/Docs/R3-182435.zip" TargetMode="External"/><Relationship Id="rId1073" Type="http://schemas.openxmlformats.org/officeDocument/2006/relationships/hyperlink" Target="http://www.3gpp.org/ftp/tsg_ran/WG3_Iu/TSGR3_99Bis/Docs/R3-181925.zip" TargetMode="External"/><Relationship Id="rId303" Type="http://schemas.openxmlformats.org/officeDocument/2006/relationships/hyperlink" Target="http://www.3gpp.org/ftp/tsg_ran/WG3_Iu/TSGR3_99Bis/Docs/R3-181621.zip" TargetMode="External"/><Relationship Id="rId748" Type="http://schemas.openxmlformats.org/officeDocument/2006/relationships/hyperlink" Target="http://www.3gpp.org/ftp/tsg_ran/WG3_Iu/TSGR3_99Bis/Docs/R3-181639.zip" TargetMode="External"/><Relationship Id="rId955" Type="http://schemas.openxmlformats.org/officeDocument/2006/relationships/hyperlink" Target="http://www.3gpp.org/ftp/tsg_ran/WG3_Iu/TSGR3_99Bis/Docs/R3-182337.zip" TargetMode="External"/><Relationship Id="rId1140" Type="http://schemas.openxmlformats.org/officeDocument/2006/relationships/hyperlink" Target="http://www.3gpp.org/ftp/tsg_ran/WG3_Iu/TSGR3_99Bis/Docs/R3-180955.zip" TargetMode="External"/><Relationship Id="rId84" Type="http://schemas.openxmlformats.org/officeDocument/2006/relationships/hyperlink" Target="http://www.3gpp.org/ftp/tsg_ran/WG3_Iu/TSGR3_99Bis/Docs/R3-182468.zip" TargetMode="External"/><Relationship Id="rId387" Type="http://schemas.openxmlformats.org/officeDocument/2006/relationships/hyperlink" Target="http://www.3gpp.org/ftp/tsg_ran/WG3_Iu/TSGR3_99Bis/Docs/R3-181995.zip" TargetMode="External"/><Relationship Id="rId510" Type="http://schemas.openxmlformats.org/officeDocument/2006/relationships/hyperlink" Target="http://www.3gpp.org/ftp/tsg_ran/WG3_Iu/TSGR3_99Bis/Docs/R3-181939.zip" TargetMode="External"/><Relationship Id="rId594" Type="http://schemas.openxmlformats.org/officeDocument/2006/relationships/hyperlink" Target="http://www.3gpp.org/ftp/tsg_ran/WG3_Iu/TSGR3_99Bis/Docs/R3-182454.zip" TargetMode="External"/><Relationship Id="rId608" Type="http://schemas.openxmlformats.org/officeDocument/2006/relationships/hyperlink" Target="http://www.3gpp.org/ftp/tsg_ran/WG3_Iu/TSGR3_99Bis/Docs/R3-182457.zip" TargetMode="External"/><Relationship Id="rId815" Type="http://schemas.openxmlformats.org/officeDocument/2006/relationships/hyperlink" Target="http://www.3gpp.org/ftp/tsg_ran/WG3_Iu/TSGR3_99Bis/Docs/R3-182498.zip" TargetMode="External"/><Relationship Id="rId1238" Type="http://schemas.openxmlformats.org/officeDocument/2006/relationships/hyperlink" Target="http://www.3gpp.org/ftp/tsg_ran/WG3_Iu/TSGR3_99Bis/Docs/R3-182042.zip" TargetMode="External"/><Relationship Id="rId247" Type="http://schemas.openxmlformats.org/officeDocument/2006/relationships/hyperlink" Target="http://www.3gpp.org/ftp/tsg_ran/WG3_Iu/TSGR3_99Bis/Docs/R3-181691.zip" TargetMode="External"/><Relationship Id="rId899" Type="http://schemas.openxmlformats.org/officeDocument/2006/relationships/hyperlink" Target="http://www.3gpp.org/ftp/tsg_ran/WG3_Iu/TSGR3_99Bis/Docs/R3-182334.zip" TargetMode="External"/><Relationship Id="rId1000" Type="http://schemas.openxmlformats.org/officeDocument/2006/relationships/hyperlink" Target="http://www.3gpp.org/ftp/tsg_ran/WG3_Iu/TSGR3_99Bis/Docs/R3-182252.zip" TargetMode="External"/><Relationship Id="rId1084" Type="http://schemas.openxmlformats.org/officeDocument/2006/relationships/hyperlink" Target="http://www.3gpp.org/ftp/tsg_ran/WG3_Iu/TSGR3_99Bis/Docs/R3-181713.zip" TargetMode="External"/><Relationship Id="rId107" Type="http://schemas.openxmlformats.org/officeDocument/2006/relationships/hyperlink" Target="http://www.3gpp.org/ftp/tsg_ran/WG3_Iu/TSGR3_99Bis/Docs/R3-182330.zip" TargetMode="External"/><Relationship Id="rId454" Type="http://schemas.openxmlformats.org/officeDocument/2006/relationships/hyperlink" Target="http://www.3gpp.org/ftp/tsg_ran/WG3_Iu/TSGR3_99Bis/Docs/R3-182431.zip" TargetMode="External"/><Relationship Id="rId661" Type="http://schemas.openxmlformats.org/officeDocument/2006/relationships/hyperlink" Target="http://www.3gpp.org/ftp/tsg_ran/WG3_Iu/TSGR3_99Bis/Docs/R3-182212.zip" TargetMode="External"/><Relationship Id="rId759" Type="http://schemas.openxmlformats.org/officeDocument/2006/relationships/hyperlink" Target="http://www.3gpp.org/ftp/tsg_ran/WG3_Iu/TSGR3_99Bis/Docs/R3-182510.zip" TargetMode="External"/><Relationship Id="rId966" Type="http://schemas.openxmlformats.org/officeDocument/2006/relationships/hyperlink" Target="http://www.3gpp.org/ftp/tsg_ran/WG3_Iu/TSGR3_99Bis/Docs/R3-182338.zip" TargetMode="External"/><Relationship Id="rId11" Type="http://schemas.openxmlformats.org/officeDocument/2006/relationships/hyperlink" Target="http://www.3gpp.org/ftp/tsg_ran/WG3_Iu/TSGR3_99Bis/Docs/R3-181601.zip" TargetMode="External"/><Relationship Id="rId314" Type="http://schemas.openxmlformats.org/officeDocument/2006/relationships/hyperlink" Target="http://www.3gpp.org/ftp/tsg_ran/WG3_Iu/TSGR3_99Bis/Docs/R3-182379.zip" TargetMode="External"/><Relationship Id="rId398" Type="http://schemas.openxmlformats.org/officeDocument/2006/relationships/hyperlink" Target="http://www.3gpp.org/ftp/tsg_ran/WG3_Iu/TSGR3_99Bis/Docs/R3-181862.zip" TargetMode="External"/><Relationship Id="rId521" Type="http://schemas.openxmlformats.org/officeDocument/2006/relationships/hyperlink" Target="http://www.3gpp.org/ftp/tsg_ran/WG3_Iu/TSGR3_99Bis/Docs/R3-182043.zip" TargetMode="External"/><Relationship Id="rId619" Type="http://schemas.openxmlformats.org/officeDocument/2006/relationships/hyperlink" Target="http://www.3gpp.org/ftp/tsg_ran/WG3_Iu/TSGR3_99Bis/Docs/R3-182459.zip" TargetMode="External"/><Relationship Id="rId1151" Type="http://schemas.openxmlformats.org/officeDocument/2006/relationships/hyperlink" Target="http://www.3gpp.org/ftp/tsg_ran/WG3_Iu/TSGR3_99Bis/Docs/R3-182475.zip" TargetMode="External"/><Relationship Id="rId1249" Type="http://schemas.openxmlformats.org/officeDocument/2006/relationships/hyperlink" Target="http://www.3gpp.org/ftp/tsg_ran/WG3_Iu/TSGR3_99Bis/Docs/R3-181765.zip" TargetMode="External"/><Relationship Id="rId95" Type="http://schemas.openxmlformats.org/officeDocument/2006/relationships/hyperlink" Target="http://www.3gpp.org/ftp/tsg_ran/WG3_Iu/TSGR3_99Bis/Docs/R3-181632.zip" TargetMode="External"/><Relationship Id="rId160" Type="http://schemas.openxmlformats.org/officeDocument/2006/relationships/hyperlink" Target="http://www.3gpp.org/ftp/tsg_ran/WG3_Iu/TSGR3_99Bis/Docs/R3-181721.zip" TargetMode="External"/><Relationship Id="rId826" Type="http://schemas.openxmlformats.org/officeDocument/2006/relationships/hyperlink" Target="http://www.3gpp.org/ftp/tsg_ran/WG3_Iu/TSGR3_99Bis/Docs/R3-182234.zip" TargetMode="External"/><Relationship Id="rId1011" Type="http://schemas.openxmlformats.org/officeDocument/2006/relationships/hyperlink" Target="http://www.3gpp.org/ftp/tsg_ran/WG3_Iu/TSGR3_99Bis/Docs/R3-181707.zip" TargetMode="External"/><Relationship Id="rId1109" Type="http://schemas.openxmlformats.org/officeDocument/2006/relationships/hyperlink" Target="http://www.3gpp.org/ftp/tsg_ran/WG3_Iu/TSGR3_99Bis/Docs/R3-182423.zip" TargetMode="External"/><Relationship Id="rId258" Type="http://schemas.openxmlformats.org/officeDocument/2006/relationships/hyperlink" Target="http://www.3gpp.org/ftp/tsg_ran/WG3_Iu/TSGR3_99Bis/Docs/R3-181968.zip" TargetMode="External"/><Relationship Id="rId465" Type="http://schemas.openxmlformats.org/officeDocument/2006/relationships/hyperlink" Target="http://www.3gpp.org/ftp/tsg_ran/WG3_Iu/TSGR3_99Bis/Docs/R3-181978.zip" TargetMode="External"/><Relationship Id="rId672" Type="http://schemas.openxmlformats.org/officeDocument/2006/relationships/hyperlink" Target="http://www.3gpp.org/ftp/tsg_ran/WG3_Iu/TSGR3_99Bis/Docs/R3-182456.zip" TargetMode="External"/><Relationship Id="rId1095" Type="http://schemas.openxmlformats.org/officeDocument/2006/relationships/hyperlink" Target="http://www.3gpp.org/ftp/tsg_ran/WG3_Iu/TSGR3_99Bis/Docs/R3-181930.zip" TargetMode="External"/><Relationship Id="rId22" Type="http://schemas.openxmlformats.org/officeDocument/2006/relationships/hyperlink" Target="http://www.3gpp.org/ftp/tsg_ran/WG3_Iu/TSGR3_99Bis/Docs/R3-182325.zip" TargetMode="External"/><Relationship Id="rId118" Type="http://schemas.openxmlformats.org/officeDocument/2006/relationships/hyperlink" Target="http://www.3gpp.org/ftp/tsg_ran/WG3_Iu/TSGR3_99Bis/Docs/R3-181670.zip" TargetMode="External"/><Relationship Id="rId325" Type="http://schemas.openxmlformats.org/officeDocument/2006/relationships/hyperlink" Target="http://www.3gpp.org/ftp/tsg_ran/WG3_Iu/TSGR3_99Bis/Docs/R3-182381.zip" TargetMode="External"/><Relationship Id="rId532" Type="http://schemas.openxmlformats.org/officeDocument/2006/relationships/hyperlink" Target="http://www.3gpp.org/ftp/tsg_ran/WG3_Iu/TSGR3_99Bis/Docs/R3-181703.zip" TargetMode="External"/><Relationship Id="rId977" Type="http://schemas.openxmlformats.org/officeDocument/2006/relationships/hyperlink" Target="http://www.3gpp.org/ftp/tsg_ran/WG3_Iu/TSGR3_99Bis/Docs/R3-182085.zip" TargetMode="External"/><Relationship Id="rId1162" Type="http://schemas.openxmlformats.org/officeDocument/2006/relationships/hyperlink" Target="http://www.3gpp.org/ftp/tsg_ran/WG3_Iu/TSGR3_99Bis/Docs/R3-181804.zip" TargetMode="External"/><Relationship Id="rId171" Type="http://schemas.openxmlformats.org/officeDocument/2006/relationships/hyperlink" Target="http://www.3gpp.org/ftp/tsg_ran/WG3_Iu/TSGR3_99Bis/Docs/R3-182055.zip" TargetMode="External"/><Relationship Id="rId837" Type="http://schemas.openxmlformats.org/officeDocument/2006/relationships/hyperlink" Target="http://www.3gpp.org/ftp/tsg_ran/WG3_Iu/TSGR3_99Bis/Docs/R3-182228.zip" TargetMode="External"/><Relationship Id="rId1022" Type="http://schemas.openxmlformats.org/officeDocument/2006/relationships/hyperlink" Target="http://www.3gpp.org/ftp/tsg_ran/WG3_Iu/TSGR3_99Bis/Docs/R3-181792.zip" TargetMode="External"/><Relationship Id="rId269" Type="http://schemas.openxmlformats.org/officeDocument/2006/relationships/hyperlink" Target="http://www.3gpp.org/ftp/tsg_ran/WG3_Iu/TSGR3_99Bis/Docs/R3-181970.zip" TargetMode="External"/><Relationship Id="rId476" Type="http://schemas.openxmlformats.org/officeDocument/2006/relationships/hyperlink" Target="http://www.3gpp.org/ftp/tsg_ran/WG3_Iu/TSGR3_99Bis/Docs/R3-182028.zip" TargetMode="External"/><Relationship Id="rId683" Type="http://schemas.openxmlformats.org/officeDocument/2006/relationships/hyperlink" Target="http://www.3gpp.org/ftp/tsg_ran/WG3_Iu/TSGR3_99Bis/Docs/R3-181837.zip" TargetMode="External"/><Relationship Id="rId890" Type="http://schemas.openxmlformats.org/officeDocument/2006/relationships/hyperlink" Target="http://www.3gpp.org/ftp/tsg_ran/WG3_Iu/TSGR3_99Bis/Docs/R3-181941.zip" TargetMode="External"/><Relationship Id="rId904" Type="http://schemas.openxmlformats.org/officeDocument/2006/relationships/hyperlink" Target="http://www.3gpp.org/ftp/tsg_ran/WG3_Iu/TSGR3_99Bis/Docs/R3-182334.zip" TargetMode="External"/><Relationship Id="rId33" Type="http://schemas.openxmlformats.org/officeDocument/2006/relationships/hyperlink" Target="http://www.3gpp.org/ftp/tsg_ran/WG3_Iu/TSGR3_99Bis/Docs/R3-182304.zip" TargetMode="External"/><Relationship Id="rId129" Type="http://schemas.openxmlformats.org/officeDocument/2006/relationships/hyperlink" Target="http://www.3gpp.org/ftp/tsg_ran/WG3_Iu/TSGR3_99Bis/Docs/R3-182060.zip" TargetMode="External"/><Relationship Id="rId336" Type="http://schemas.openxmlformats.org/officeDocument/2006/relationships/hyperlink" Target="http://www.3gpp.org/ftp/tsg_ran/WG3_Iu/TSGR3_99Bis/Docs/R3-182492.zip" TargetMode="External"/><Relationship Id="rId543" Type="http://schemas.openxmlformats.org/officeDocument/2006/relationships/hyperlink" Target="http://www.3gpp.org/ftp/tsg_ran/WG3_Iu/TSGR3_99Bis/Docs/R3-181683.zip" TargetMode="External"/><Relationship Id="rId988" Type="http://schemas.openxmlformats.org/officeDocument/2006/relationships/hyperlink" Target="http://www.3gpp.org/ftp/tsg_ran/WG3_Iu/TSGR3_99Bis/Docs/R3-182479.zip" TargetMode="External"/><Relationship Id="rId1173" Type="http://schemas.openxmlformats.org/officeDocument/2006/relationships/hyperlink" Target="http://www.3gpp.org/ftp/tsg_ran/WG3_Iu/TSGR3_99Bis/Docs/R3-181652.zip" TargetMode="External"/><Relationship Id="rId182" Type="http://schemas.openxmlformats.org/officeDocument/2006/relationships/hyperlink" Target="http://www.3gpp.org/ftp/tsg_ran/WG3_Iu/TSGR3_99Bis/Docs/R3-181901.zip" TargetMode="External"/><Relationship Id="rId403" Type="http://schemas.openxmlformats.org/officeDocument/2006/relationships/hyperlink" Target="http://www.3gpp.org/ftp/tsg_ran/WG3_Iu/TSGR3_99Bis/Docs/R3-182493.zip" TargetMode="External"/><Relationship Id="rId750" Type="http://schemas.openxmlformats.org/officeDocument/2006/relationships/hyperlink" Target="http://www.3gpp.org/ftp/tsg_ran/WG3_Iu/TSGR3_99Bis/Docs/R3-182445.zip" TargetMode="External"/><Relationship Id="rId848" Type="http://schemas.openxmlformats.org/officeDocument/2006/relationships/hyperlink" Target="http://www.3gpp.org/ftp/tsg_ran/WG3_Iu/TSGR3_99Bis/Docs/R3-182443.zip" TargetMode="External"/><Relationship Id="rId1033" Type="http://schemas.openxmlformats.org/officeDocument/2006/relationships/hyperlink" Target="http://www.3gpp.org/ftp/tsg_ran/WG3_Iu/TSGR3_99Bis/Docs/R3-181791.zip" TargetMode="External"/><Relationship Id="rId487" Type="http://schemas.openxmlformats.org/officeDocument/2006/relationships/hyperlink" Target="http://www.3gpp.org/ftp/tsg_ran/WG3_Iu/TSGR3_99Bis/Docs/R3-181701.zip" TargetMode="External"/><Relationship Id="rId610" Type="http://schemas.openxmlformats.org/officeDocument/2006/relationships/hyperlink" Target="http://www.3gpp.org/ftp/tsg_ran/WG3_Iu/TSGR3_99Bis/Docs/R3-182514.zip" TargetMode="External"/><Relationship Id="rId694" Type="http://schemas.openxmlformats.org/officeDocument/2006/relationships/hyperlink" Target="http://www.3gpp.org/ftp/tsg_ran/WG3_Iu/TSGR3_99Bis/Docs/R3-181818.zip" TargetMode="External"/><Relationship Id="rId708" Type="http://schemas.openxmlformats.org/officeDocument/2006/relationships/hyperlink" Target="http://www.3gpp.org/ftp/tsg_ran/WG3_Iu/TSGR3_99Bis/Docs/R3-182214.zip" TargetMode="External"/><Relationship Id="rId915" Type="http://schemas.openxmlformats.org/officeDocument/2006/relationships/hyperlink" Target="http://www.3gpp.org/ftp/tsg_ran/WG3_Iu/TSGR3_99Bis/Docs/R3-182103.zip" TargetMode="External"/><Relationship Id="rId1240" Type="http://schemas.openxmlformats.org/officeDocument/2006/relationships/hyperlink" Target="http://www.3gpp.org/ftp/tsg_ran/WG3_Iu/TSGR3_99Bis/Docs/R3-181684.zip" TargetMode="External"/><Relationship Id="rId347" Type="http://schemas.openxmlformats.org/officeDocument/2006/relationships/hyperlink" Target="http://www.3gpp.org/ftp/tsg_ran/WG3_Iu/TSGR3_99Bis/Docs/R3-181931.zip" TargetMode="External"/><Relationship Id="rId999" Type="http://schemas.openxmlformats.org/officeDocument/2006/relationships/hyperlink" Target="http://www.3gpp.org/ftp/tsg_ran/WG3_Iu/TSGR3_99Bis/Docs/R3-182251.zip" TargetMode="External"/><Relationship Id="rId1100" Type="http://schemas.openxmlformats.org/officeDocument/2006/relationships/hyperlink" Target="http://www.3gpp.org/ftp/tsg_ran/WG3_Iu/TSGR3_99Bis/Docs/R3-182421.zip" TargetMode="External"/><Relationship Id="rId1184" Type="http://schemas.openxmlformats.org/officeDocument/2006/relationships/hyperlink" Target="http://www.3gpp.org/ftp/tsg_ran/WG3_Iu/TSGR3_99Bis/Docs/R3-182491.zip" TargetMode="External"/><Relationship Id="rId44" Type="http://schemas.openxmlformats.org/officeDocument/2006/relationships/hyperlink" Target="http://www.3gpp.org/ftp/tsg_ran/WG3_Iu/TSGR3_99Bis/Docs/R3-182418.zip" TargetMode="External"/><Relationship Id="rId554" Type="http://schemas.openxmlformats.org/officeDocument/2006/relationships/hyperlink" Target="http://www.3gpp.org/ftp/tsg_ran/WG3_Iu/TSGR3_99Bis/Docs/R3-181795.zip" TargetMode="External"/><Relationship Id="rId761" Type="http://schemas.openxmlformats.org/officeDocument/2006/relationships/hyperlink" Target="http://www.3gpp.org/ftp/tsg_ran/WG3_Iu/TSGR3_99Bis/Docs/R3-182496.zip" TargetMode="External"/><Relationship Id="rId859" Type="http://schemas.openxmlformats.org/officeDocument/2006/relationships/hyperlink" Target="http://www.3gpp.org/ftp/tsg_ran/WG3_Iu/TSGR3_99Bis/Docs/R3-182438.zip" TargetMode="External"/><Relationship Id="rId193" Type="http://schemas.openxmlformats.org/officeDocument/2006/relationships/hyperlink" Target="http://www.3gpp.org/ftp/tsg_ran/WG3_Iu/TSGR3_99Bis/Docs/R3-181679.zip" TargetMode="External"/><Relationship Id="rId207" Type="http://schemas.openxmlformats.org/officeDocument/2006/relationships/hyperlink" Target="http://www.3gpp.org/ftp/tsg_ran/WG3_Iu/TSGR3_99Bis/Docs/R3-182153.zip" TargetMode="External"/><Relationship Id="rId414" Type="http://schemas.openxmlformats.org/officeDocument/2006/relationships/hyperlink" Target="http://www.3gpp.org/ftp/tsg_ran/WG3_Iu/TSGR3_99Bis/Docs/R3-181697.zip" TargetMode="External"/><Relationship Id="rId498" Type="http://schemas.openxmlformats.org/officeDocument/2006/relationships/hyperlink" Target="http://www.3gpp.org/ftp/tsg_ran/WG3_Iu/TSGR3_99Bis/Docs/R3-182029.zip" TargetMode="External"/><Relationship Id="rId621" Type="http://schemas.openxmlformats.org/officeDocument/2006/relationships/hyperlink" Target="http://www.3gpp.org/ftp/tsg_ran/WG3_Iu/TSGR3_99Bis/Docs/R3-182208.zip" TargetMode="External"/><Relationship Id="rId1044" Type="http://schemas.openxmlformats.org/officeDocument/2006/relationships/hyperlink" Target="http://www.3gpp.org/ftp/tsg_ran/WG3_Iu/TSGR3_99Bis/Docs/R3-182256.zip" TargetMode="External"/><Relationship Id="rId1251" Type="http://schemas.openxmlformats.org/officeDocument/2006/relationships/hyperlink" Target="http://www.3gpp.org/ftp/tsg_ran/WG3_Iu/TSGR3_99Bis/Docs/R3-181782.zip" TargetMode="External"/><Relationship Id="rId260" Type="http://schemas.openxmlformats.org/officeDocument/2006/relationships/hyperlink" Target="http://www.3gpp.org/ftp/tsg_ran/WG3_Iu/TSGR3_99Bis/Docs/R3-182370.zip" TargetMode="External"/><Relationship Id="rId719" Type="http://schemas.openxmlformats.org/officeDocument/2006/relationships/hyperlink" Target="http://www.3gpp.org/ftp/tsg_ran/WG3_Iu/TSGR3_99Bis/Docs/R3-181956.zip" TargetMode="External"/><Relationship Id="rId926" Type="http://schemas.openxmlformats.org/officeDocument/2006/relationships/hyperlink" Target="http://www.3gpp.org/ftp/tsg_ran/WG3_Iu/TSGR3_99Bis/Docs/R3-181757.zip" TargetMode="External"/><Relationship Id="rId1111" Type="http://schemas.openxmlformats.org/officeDocument/2006/relationships/hyperlink" Target="http://www.3gpp.org/ftp/tsg_ran/WG3_Iu/TSGR3_99Bis/Docs/R3-181715.zip" TargetMode="External"/><Relationship Id="rId55" Type="http://schemas.openxmlformats.org/officeDocument/2006/relationships/hyperlink" Target="http://www.3gpp.org/ftp/tsg_ran/WG3_Iu/TSGR3_99Bis/Docs/R3-181860.zip" TargetMode="External"/><Relationship Id="rId120" Type="http://schemas.openxmlformats.org/officeDocument/2006/relationships/hyperlink" Target="http://www.3gpp.org/ftp/tsg_ran/WG3_Iu/TSGR3_99Bis/Docs/R3-181672.zip" TargetMode="External"/><Relationship Id="rId358" Type="http://schemas.openxmlformats.org/officeDocument/2006/relationships/hyperlink" Target="http://www.3gpp.org/ftp/tsg_ran/WG3_Iu/TSGR3_99Bis/Docs/R3-182317.zip" TargetMode="External"/><Relationship Id="rId565" Type="http://schemas.openxmlformats.org/officeDocument/2006/relationships/hyperlink" Target="http://www.3gpp.org/ftp/tsg_ran/WG3_Iu/TSGR3_99Bis/Docs/R3-182117.zip" TargetMode="External"/><Relationship Id="rId772" Type="http://schemas.openxmlformats.org/officeDocument/2006/relationships/hyperlink" Target="http://www.3gpp.org/ftp/tsg_ran/WG3_Iu/TSGR3_99Bis/Docs/R3-182219.zip" TargetMode="External"/><Relationship Id="rId1195" Type="http://schemas.openxmlformats.org/officeDocument/2006/relationships/hyperlink" Target="http://www.3gpp.org/ftp/tsg_ran/WG3_Iu/TSGR3_99Bis/Docs/R3-181615.zip" TargetMode="External"/><Relationship Id="rId1209" Type="http://schemas.openxmlformats.org/officeDocument/2006/relationships/hyperlink" Target="http://www.3gpp.org/ftp/tsg_ran/WG3_Iu/TSGR3_99Bis/Docs/R3-182099.zip" TargetMode="External"/><Relationship Id="rId218" Type="http://schemas.openxmlformats.org/officeDocument/2006/relationships/hyperlink" Target="http://www.3gpp.org/ftp/tsg_ran/WG3_Iu/TSGR3_99Bis/Docs/R3-182063.zip" TargetMode="External"/><Relationship Id="rId425" Type="http://schemas.openxmlformats.org/officeDocument/2006/relationships/hyperlink" Target="http://www.3gpp.org/ftp/tsg_ran/WG3_Iu/TSGR3_99Bis/Docs/R3-181620.zip" TargetMode="External"/><Relationship Id="rId632" Type="http://schemas.openxmlformats.org/officeDocument/2006/relationships/hyperlink" Target="http://www.3gpp.org/ftp/tsg_ran/WG3_Iu/TSGR3_99Bis/Docs/R3-182119.zip" TargetMode="External"/><Relationship Id="rId1055" Type="http://schemas.openxmlformats.org/officeDocument/2006/relationships/hyperlink" Target="http://www.3gpp.org/ftp/tsg_ran/WG3_Iu/TSGR3_99Bis/Docs/R3-182360.zip" TargetMode="External"/><Relationship Id="rId1262" Type="http://schemas.openxmlformats.org/officeDocument/2006/relationships/hyperlink" Target="http://www.3gpp.org/ftp/tsg_ran/WG3_Iu/TSGR3_99Bis/Docs/R3-182034.zip" TargetMode="External"/><Relationship Id="rId271" Type="http://schemas.openxmlformats.org/officeDocument/2006/relationships/hyperlink" Target="http://www.3gpp.org/ftp/tsg_ran/WG3_Iu/TSGR3_99Bis/Docs/R3-182046.zip" TargetMode="External"/><Relationship Id="rId937" Type="http://schemas.openxmlformats.org/officeDocument/2006/relationships/hyperlink" Target="http://www.3gpp.org/ftp/tsg_ran/WG3_Iu/TSGR3_99Bis/Docs/R3-181948.zip" TargetMode="External"/><Relationship Id="rId1122" Type="http://schemas.openxmlformats.org/officeDocument/2006/relationships/hyperlink" Target="http://www.3gpp.org/ftp/tsg_ran/WG3_Iu/TSGR3_99Bis/Docs/R3-1820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704</TotalTime>
  <Pages>1</Pages>
  <Words>65824</Words>
  <Characters>375202</Characters>
  <Application>Microsoft Office Word</Application>
  <DocSecurity>0</DocSecurity>
  <Lines>3126</Lines>
  <Paragraphs>880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440146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70</cp:revision>
  <cp:lastPrinted>2018-04-23T20:25:00Z</cp:lastPrinted>
  <dcterms:created xsi:type="dcterms:W3CDTF">2018-04-23T20:25:00Z</dcterms:created>
  <dcterms:modified xsi:type="dcterms:W3CDTF">2018-05-12T03:36:00Z</dcterms:modified>
</cp:coreProperties>
</file>