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8F6E6C" w:rsidRDefault="00525C8F" w:rsidP="008C5FD1">
      <w:pPr>
        <w:pStyle w:val="Header"/>
        <w:rPr>
          <w:rFonts w:eastAsia="宋体"/>
          <w:sz w:val="22"/>
          <w:szCs w:val="22"/>
          <w:lang w:val="en-GB" w:eastAsia="zh-CN"/>
        </w:rPr>
      </w:pPr>
      <w:r w:rsidRPr="0003280B">
        <w:rPr>
          <w:rFonts w:eastAsia="宋体"/>
          <w:sz w:val="22"/>
          <w:szCs w:val="22"/>
          <w:lang w:val="en-GB" w:eastAsia="zh-CN"/>
        </w:rPr>
        <w:t>3GPP TSG-RAN WG2 Meeting #NR AH2</w:t>
      </w:r>
      <w:r w:rsidR="008C5FD1">
        <w:rPr>
          <w:rFonts w:eastAsia="宋体" w:hint="eastAsia"/>
          <w:sz w:val="22"/>
          <w:szCs w:val="22"/>
          <w:lang w:val="en-GB" w:eastAsia="zh-CN"/>
        </w:rPr>
        <w:t xml:space="preserve">  </w:t>
      </w:r>
      <w:r w:rsidR="008C5FD1" w:rsidRPr="008F6E6C">
        <w:rPr>
          <w:rFonts w:eastAsia="宋体"/>
          <w:sz w:val="22"/>
          <w:szCs w:val="22"/>
          <w:lang w:val="en-GB" w:eastAsia="zh-CN"/>
        </w:rPr>
        <w:t>                                                       </w:t>
      </w:r>
      <w:r>
        <w:rPr>
          <w:rFonts w:eastAsia="宋体" w:hint="eastAsia"/>
          <w:sz w:val="22"/>
          <w:szCs w:val="22"/>
          <w:lang w:val="en-GB" w:eastAsia="zh-CN"/>
        </w:rPr>
        <w:t xml:space="preserve">    </w:t>
      </w:r>
      <w:r w:rsidR="008C5FD1" w:rsidRPr="00840BFB">
        <w:rPr>
          <w:rFonts w:eastAsia="宋体" w:hint="eastAsia"/>
          <w:sz w:val="22"/>
          <w:szCs w:val="22"/>
          <w:lang w:val="en-GB" w:eastAsia="zh-CN"/>
        </w:rPr>
        <w:t>R2-170</w:t>
      </w:r>
      <w:r w:rsidR="00392F5F">
        <w:rPr>
          <w:rFonts w:eastAsia="宋体" w:hint="eastAsia"/>
          <w:sz w:val="22"/>
          <w:szCs w:val="22"/>
          <w:lang w:val="en-GB" w:eastAsia="zh-CN"/>
        </w:rPr>
        <w:t>6371</w:t>
      </w:r>
    </w:p>
    <w:p w:rsidR="008C5FD1" w:rsidRDefault="008C5FD1" w:rsidP="008C5FD1">
      <w:pPr>
        <w:pStyle w:val="Header"/>
        <w:rPr>
          <w:rFonts w:eastAsia="宋体"/>
          <w:sz w:val="22"/>
          <w:szCs w:val="22"/>
          <w:lang w:val="en-GB" w:eastAsia="zh-CN"/>
        </w:rPr>
      </w:pPr>
      <w:r w:rsidRPr="008C5FD1">
        <w:rPr>
          <w:rFonts w:eastAsia="宋体" w:hint="eastAsia"/>
          <w:sz w:val="22"/>
          <w:szCs w:val="22"/>
          <w:lang w:val="en-GB" w:eastAsia="zh-CN"/>
        </w:rPr>
        <w:t>Qingdao</w:t>
      </w:r>
      <w:r w:rsidRPr="008A724B">
        <w:rPr>
          <w:rFonts w:eastAsia="宋体"/>
          <w:sz w:val="22"/>
          <w:szCs w:val="22"/>
          <w:lang w:val="en-GB" w:eastAsia="zh-CN"/>
        </w:rPr>
        <w:t xml:space="preserve">, </w:t>
      </w:r>
      <w:r>
        <w:rPr>
          <w:rFonts w:eastAsia="宋体" w:hint="eastAsia"/>
          <w:sz w:val="22"/>
          <w:szCs w:val="22"/>
          <w:lang w:val="en-GB" w:eastAsia="zh-CN"/>
        </w:rPr>
        <w:t>China</w:t>
      </w:r>
      <w:r w:rsidRPr="008A724B">
        <w:rPr>
          <w:rFonts w:eastAsia="宋体"/>
          <w:sz w:val="22"/>
          <w:szCs w:val="22"/>
          <w:lang w:val="en-GB" w:eastAsia="zh-CN"/>
        </w:rPr>
        <w:t xml:space="preserve">, </w:t>
      </w:r>
      <w:r w:rsidRPr="008C5FD1">
        <w:rPr>
          <w:rFonts w:eastAsia="宋体" w:hint="eastAsia"/>
          <w:sz w:val="22"/>
          <w:szCs w:val="22"/>
          <w:lang w:val="en-GB" w:eastAsia="zh-CN"/>
        </w:rPr>
        <w:t>27</w:t>
      </w:r>
      <w:r>
        <w:rPr>
          <w:rFonts w:eastAsia="宋体" w:hint="eastAsia"/>
          <w:sz w:val="22"/>
          <w:szCs w:val="22"/>
          <w:lang w:val="en-GB" w:eastAsia="zh-CN"/>
        </w:rPr>
        <w:t>th</w:t>
      </w:r>
      <w:r w:rsidRPr="008A724B">
        <w:rPr>
          <w:rFonts w:eastAsia="宋体"/>
          <w:sz w:val="22"/>
          <w:szCs w:val="22"/>
          <w:lang w:val="en-GB" w:eastAsia="zh-CN"/>
        </w:rPr>
        <w:t xml:space="preserve"> </w:t>
      </w:r>
      <w:r w:rsidRPr="008A724B">
        <w:rPr>
          <w:rFonts w:eastAsia="宋体" w:hint="eastAsia"/>
          <w:sz w:val="22"/>
          <w:szCs w:val="22"/>
          <w:lang w:val="en-GB" w:eastAsia="zh-CN"/>
        </w:rPr>
        <w:t>-</w:t>
      </w:r>
      <w:r w:rsidRPr="008A724B">
        <w:rPr>
          <w:rFonts w:eastAsia="宋体"/>
          <w:sz w:val="22"/>
          <w:szCs w:val="22"/>
          <w:lang w:val="en-GB" w:eastAsia="zh-CN"/>
        </w:rPr>
        <w:t xml:space="preserve"> </w:t>
      </w:r>
      <w:r w:rsidRPr="008C5FD1">
        <w:rPr>
          <w:rFonts w:eastAsia="宋体" w:hint="eastAsia"/>
          <w:sz w:val="22"/>
          <w:szCs w:val="22"/>
          <w:lang w:val="en-GB" w:eastAsia="zh-CN"/>
        </w:rPr>
        <w:t>2</w:t>
      </w:r>
      <w:r>
        <w:rPr>
          <w:rFonts w:eastAsia="宋体" w:hint="eastAsia"/>
          <w:sz w:val="22"/>
          <w:szCs w:val="22"/>
          <w:lang w:val="en-GB" w:eastAsia="zh-CN"/>
        </w:rPr>
        <w:t>9</w:t>
      </w:r>
      <w:r w:rsidRPr="008A724B">
        <w:rPr>
          <w:rFonts w:eastAsia="宋体"/>
          <w:sz w:val="22"/>
          <w:szCs w:val="22"/>
          <w:lang w:val="en-GB" w:eastAsia="zh-CN"/>
        </w:rPr>
        <w:t xml:space="preserve">th </w:t>
      </w:r>
      <w:r w:rsidRPr="008C5FD1">
        <w:rPr>
          <w:rFonts w:eastAsia="宋体" w:hint="eastAsia"/>
          <w:sz w:val="22"/>
          <w:szCs w:val="22"/>
          <w:lang w:val="en-GB" w:eastAsia="zh-CN"/>
        </w:rPr>
        <w:t>Jun</w:t>
      </w:r>
      <w:r w:rsidRPr="008A724B">
        <w:rPr>
          <w:rFonts w:eastAsia="宋体"/>
          <w:sz w:val="22"/>
          <w:szCs w:val="22"/>
          <w:lang w:val="en-GB" w:eastAsia="zh-CN"/>
        </w:rPr>
        <w:t xml:space="preserve"> 2017</w:t>
      </w:r>
      <w:r w:rsidR="00180D36">
        <w:rPr>
          <w:rFonts w:eastAsia="宋体"/>
          <w:sz w:val="22"/>
          <w:szCs w:val="22"/>
          <w:lang w:val="en-GB" w:eastAsia="zh-CN"/>
        </w:rPr>
        <w:tab/>
      </w:r>
      <w:r w:rsidR="00180D36">
        <w:rPr>
          <w:rFonts w:eastAsia="宋体"/>
          <w:sz w:val="22"/>
          <w:szCs w:val="22"/>
          <w:lang w:val="en-GB" w:eastAsia="zh-CN"/>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2975C8" w:rsidRDefault="00B87FBC" w:rsidP="004E62FD">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975C8">
        <w:rPr>
          <w:rFonts w:eastAsiaTheme="minorEastAsia" w:cs="Arial" w:hint="eastAsia"/>
          <w:sz w:val="22"/>
          <w:szCs w:val="22"/>
          <w:lang w:eastAsia="zh-CN"/>
        </w:rPr>
        <w:t>Further Considerations on NR DRX</w:t>
      </w:r>
    </w:p>
    <w:p w:rsidR="00B87FBC" w:rsidRPr="002975C8" w:rsidRDefault="00B87FBC" w:rsidP="000909F5">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975C8">
        <w:rPr>
          <w:rFonts w:eastAsiaTheme="minorEastAsia" w:cs="Arial" w:hint="eastAsia"/>
          <w:sz w:val="22"/>
          <w:szCs w:val="22"/>
          <w:lang w:eastAsia="zh-CN"/>
        </w:rPr>
        <w:t>10.3.1.10</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r w:rsidRPr="00D62F40">
        <w:rPr>
          <w:szCs w:val="28"/>
        </w:rPr>
        <w:t>Introduction</w:t>
      </w:r>
    </w:p>
    <w:p w:rsidR="00180D36" w:rsidRPr="00B64E30" w:rsidRDefault="00180D36" w:rsidP="00180D36">
      <w:pPr>
        <w:pStyle w:val="BodyText"/>
        <w:rPr>
          <w:rFonts w:eastAsiaTheme="minorEastAsia"/>
          <w:lang w:eastAsia="zh-CN"/>
        </w:rPr>
      </w:pPr>
      <w:r>
        <w:rPr>
          <w:rFonts w:eastAsiaTheme="minorEastAsia"/>
          <w:lang w:eastAsia="zh-CN"/>
        </w:rPr>
        <w:t>At</w:t>
      </w:r>
      <w:r>
        <w:rPr>
          <w:rFonts w:eastAsiaTheme="minorEastAsia" w:hint="eastAsia"/>
          <w:lang w:eastAsia="zh-CN"/>
        </w:rPr>
        <w:t xml:space="preserve"> RAN2</w:t>
      </w:r>
      <w:r>
        <w:rPr>
          <w:rFonts w:eastAsiaTheme="minorEastAsia"/>
          <w:lang w:eastAsia="zh-CN"/>
        </w:rPr>
        <w:t>#97bis</w:t>
      </w:r>
      <w:r>
        <w:rPr>
          <w:rFonts w:eastAsiaTheme="minorEastAsia" w:hint="eastAsia"/>
          <w:lang w:eastAsia="zh-CN"/>
        </w:rPr>
        <w:t xml:space="preserve"> meeting, DRX was discussed and </w:t>
      </w:r>
      <w:r>
        <w:rPr>
          <w:rFonts w:eastAsiaTheme="minorEastAsia"/>
          <w:lang w:eastAsia="zh-CN"/>
        </w:rPr>
        <w:t xml:space="preserve">we </w:t>
      </w:r>
      <w:r>
        <w:rPr>
          <w:rFonts w:eastAsiaTheme="minorEastAsia" w:hint="eastAsia"/>
          <w:lang w:eastAsia="zh-CN"/>
        </w:rPr>
        <w:t>made the following agreements:</w:t>
      </w:r>
    </w:p>
    <w:p w:rsidR="00180D36" w:rsidRPr="00372A33" w:rsidRDefault="00180D36" w:rsidP="00180D36">
      <w:pPr>
        <w:pStyle w:val="Doc-text2"/>
        <w:pBdr>
          <w:top w:val="single" w:sz="4" w:space="1" w:color="auto"/>
          <w:left w:val="single" w:sz="4" w:space="4" w:color="auto"/>
          <w:bottom w:val="single" w:sz="4" w:space="1" w:color="auto"/>
          <w:right w:val="single" w:sz="4" w:space="4" w:color="auto"/>
        </w:pBdr>
        <w:ind w:leftChars="29" w:left="421"/>
        <w:rPr>
          <w:b/>
        </w:rPr>
      </w:pPr>
      <w:r w:rsidRPr="00372A33">
        <w:rPr>
          <w:b/>
        </w:rPr>
        <w:t>Agreements</w:t>
      </w:r>
    </w:p>
    <w:p w:rsidR="00180D36" w:rsidRDefault="00180D36" w:rsidP="00180D36">
      <w:pPr>
        <w:pStyle w:val="Doc-text2"/>
        <w:pBdr>
          <w:top w:val="single" w:sz="4" w:space="1" w:color="auto"/>
          <w:left w:val="single" w:sz="4" w:space="4" w:color="auto"/>
          <w:bottom w:val="single" w:sz="4" w:space="1" w:color="auto"/>
          <w:right w:val="single" w:sz="4" w:space="4" w:color="auto"/>
        </w:pBdr>
        <w:ind w:leftChars="29" w:left="421"/>
      </w:pPr>
      <w:r>
        <w:t>-</w:t>
      </w:r>
      <w:r>
        <w:tab/>
        <w:t>A MAC entity can be in one DRX state (i.e. single on/off time) at any given time.  FFS if multiple configurations are supported.</w:t>
      </w:r>
    </w:p>
    <w:p w:rsidR="00180D36" w:rsidRDefault="00180D36" w:rsidP="00180D36">
      <w:pPr>
        <w:pStyle w:val="Doc-text2"/>
        <w:pBdr>
          <w:top w:val="single" w:sz="4" w:space="1" w:color="auto"/>
          <w:left w:val="single" w:sz="4" w:space="4" w:color="auto"/>
          <w:bottom w:val="single" w:sz="4" w:space="1" w:color="auto"/>
          <w:right w:val="single" w:sz="4" w:space="4" w:color="auto"/>
        </w:pBdr>
        <w:ind w:leftChars="29" w:left="421"/>
      </w:pPr>
      <w:r>
        <w:t>-</w:t>
      </w:r>
      <w:r>
        <w:tab/>
        <w:t xml:space="preserve">When MAC entity is awake it monitors “PDCCH” occasion </w:t>
      </w:r>
    </w:p>
    <w:p w:rsidR="00180D36" w:rsidRPr="009317EE" w:rsidRDefault="00180D36" w:rsidP="00180D36">
      <w:pPr>
        <w:pStyle w:val="Doc-text2"/>
        <w:pBdr>
          <w:top w:val="single" w:sz="4" w:space="1" w:color="auto"/>
          <w:left w:val="single" w:sz="4" w:space="4" w:color="auto"/>
          <w:bottom w:val="single" w:sz="4" w:space="1" w:color="auto"/>
          <w:right w:val="single" w:sz="4" w:space="4" w:color="auto"/>
        </w:pBdr>
        <w:ind w:leftChars="29" w:left="421"/>
      </w:pPr>
      <w:r>
        <w:t>-</w:t>
      </w:r>
      <w:r>
        <w:tab/>
      </w:r>
      <w:r w:rsidRPr="00372A33">
        <w:t>In NR, a DRX configuration is described by at least the following configuration parameters: an on duration time, an inactivity time, a retransmission time, short DRX cycles, long DRX cycles</w:t>
      </w:r>
    </w:p>
    <w:p w:rsidR="00180D36" w:rsidRDefault="00180D36" w:rsidP="00180D36">
      <w:pPr>
        <w:pStyle w:val="BodyText"/>
        <w:spacing w:before="120"/>
        <w:rPr>
          <w:rFonts w:eastAsia="宋体"/>
          <w:lang w:val="en-GB" w:eastAsia="zh-CN"/>
        </w:rPr>
      </w:pPr>
      <w:r>
        <w:rPr>
          <w:rFonts w:eastAsia="宋体" w:hint="eastAsia"/>
          <w:lang w:val="en-GB" w:eastAsia="zh-CN"/>
        </w:rPr>
        <w:t xml:space="preserve">In </w:t>
      </w:r>
      <w:r>
        <w:rPr>
          <w:rFonts w:eastAsia="宋体"/>
          <w:lang w:val="en-GB" w:eastAsia="zh-CN"/>
        </w:rPr>
        <w:t>RAN2#98 meeting this topic was further discussed without reaching any conclusion.</w:t>
      </w:r>
    </w:p>
    <w:p w:rsidR="003604AA" w:rsidRDefault="00180D36" w:rsidP="00180D36">
      <w:pPr>
        <w:pStyle w:val="BodyText"/>
        <w:spacing w:before="120"/>
        <w:rPr>
          <w:rFonts w:eastAsia="宋体"/>
          <w:lang w:val="en-GB" w:eastAsia="zh-CN"/>
        </w:rPr>
      </w:pPr>
      <w:r>
        <w:rPr>
          <w:rFonts w:eastAsia="宋体"/>
          <w:lang w:val="en-GB" w:eastAsia="zh-CN"/>
        </w:rPr>
        <w:t xml:space="preserve">In </w:t>
      </w:r>
      <w:r>
        <w:rPr>
          <w:rFonts w:eastAsia="宋体" w:hint="eastAsia"/>
          <w:lang w:val="en-GB" w:eastAsia="zh-CN"/>
        </w:rPr>
        <w:t xml:space="preserve">this contribution, we </w:t>
      </w:r>
      <w:r w:rsidR="003604AA">
        <w:rPr>
          <w:rFonts w:eastAsia="宋体"/>
          <w:lang w:val="en-GB" w:eastAsia="zh-CN"/>
        </w:rPr>
        <w:t>suggest to progress by answering the following questions:</w:t>
      </w:r>
    </w:p>
    <w:p w:rsidR="00EA582B" w:rsidRDefault="00EA582B" w:rsidP="00EA582B">
      <w:pPr>
        <w:pStyle w:val="BodyText"/>
        <w:numPr>
          <w:ilvl w:val="0"/>
          <w:numId w:val="6"/>
        </w:numPr>
        <w:spacing w:before="120"/>
        <w:rPr>
          <w:rFonts w:eastAsia="宋体"/>
          <w:lang w:val="en-GB" w:eastAsia="zh-CN"/>
        </w:rPr>
      </w:pPr>
      <w:r>
        <w:rPr>
          <w:rFonts w:eastAsia="宋体"/>
          <w:lang w:val="en-GB" w:eastAsia="zh-CN"/>
        </w:rPr>
        <w:t xml:space="preserve">Should multiple DRX configurations </w:t>
      </w:r>
      <w:r w:rsidRPr="003604AA">
        <w:rPr>
          <w:rFonts w:eastAsia="宋体"/>
          <w:lang w:val="en-GB" w:eastAsia="zh-CN"/>
        </w:rPr>
        <w:t>be activated at the same time?</w:t>
      </w:r>
    </w:p>
    <w:p w:rsidR="00B91920" w:rsidRDefault="003604AA">
      <w:pPr>
        <w:pStyle w:val="BodyText"/>
        <w:numPr>
          <w:ilvl w:val="0"/>
          <w:numId w:val="6"/>
        </w:numPr>
        <w:spacing w:before="120"/>
        <w:rPr>
          <w:rFonts w:eastAsia="宋体"/>
          <w:lang w:val="en-GB" w:eastAsia="zh-CN"/>
        </w:rPr>
      </w:pPr>
      <w:r>
        <w:rPr>
          <w:rFonts w:eastAsia="宋体"/>
          <w:lang w:val="en-GB" w:eastAsia="zh-CN"/>
        </w:rPr>
        <w:t>Should UE be provided with multiple DRX configurations?</w:t>
      </w:r>
    </w:p>
    <w:p w:rsidR="00B91920" w:rsidRDefault="003604AA">
      <w:pPr>
        <w:pStyle w:val="BodyText"/>
        <w:numPr>
          <w:ilvl w:val="0"/>
          <w:numId w:val="6"/>
        </w:numPr>
        <w:spacing w:before="120"/>
        <w:rPr>
          <w:rFonts w:eastAsia="宋体"/>
          <w:lang w:val="en-GB" w:eastAsia="zh-CN"/>
        </w:rPr>
      </w:pPr>
      <w:r>
        <w:rPr>
          <w:rFonts w:eastAsia="宋体"/>
          <w:lang w:val="en-GB" w:eastAsia="zh-CN"/>
        </w:rPr>
        <w:t>How to configure the DRX timers?</w:t>
      </w:r>
    </w:p>
    <w:p w:rsidR="00BE38BD" w:rsidRDefault="00B81B31" w:rsidP="000909F5">
      <w:pPr>
        <w:pStyle w:val="Heading1"/>
        <w:jc w:val="both"/>
      </w:pPr>
      <w:r w:rsidRPr="00AA54B6">
        <w:rPr>
          <w:rFonts w:hint="eastAsia"/>
        </w:rPr>
        <w:t>Discussion</w:t>
      </w:r>
    </w:p>
    <w:p w:rsidR="009B7196" w:rsidRPr="00701F92" w:rsidRDefault="009B7196" w:rsidP="00392F5F">
      <w:pPr>
        <w:pStyle w:val="Heading2"/>
        <w:tabs>
          <w:tab w:val="clear" w:pos="-806"/>
          <w:tab w:val="num" w:pos="284"/>
        </w:tabs>
        <w:ind w:firstLine="948"/>
        <w:jc w:val="both"/>
      </w:pPr>
      <w:r>
        <w:t xml:space="preserve">Should </w:t>
      </w:r>
      <w:r w:rsidRPr="00701F92">
        <w:rPr>
          <w:rFonts w:hint="eastAsia"/>
        </w:rPr>
        <w:t xml:space="preserve">multiple DRX </w:t>
      </w:r>
      <w:r w:rsidRPr="00701F92">
        <w:t>configurations</w:t>
      </w:r>
      <w:r w:rsidRPr="00701F92">
        <w:rPr>
          <w:rFonts w:hint="eastAsia"/>
        </w:rPr>
        <w:t xml:space="preserve"> be activated at the same time?</w:t>
      </w:r>
    </w:p>
    <w:p w:rsidR="009B7196" w:rsidRPr="008C0662" w:rsidRDefault="009B7196" w:rsidP="009B7196">
      <w:pPr>
        <w:spacing w:before="120" w:after="60" w:line="300" w:lineRule="auto"/>
        <w:jc w:val="both"/>
        <w:rPr>
          <w:rFonts w:eastAsiaTheme="minorEastAsia"/>
          <w:lang w:eastAsia="zh-CN"/>
        </w:rPr>
      </w:pPr>
      <w:r>
        <w:rPr>
          <w:rFonts w:hint="eastAsia"/>
          <w:lang w:eastAsia="zh-CN"/>
        </w:rPr>
        <w:t>During the online discussion of RAN2#98, some companies point</w:t>
      </w:r>
      <w:r>
        <w:rPr>
          <w:lang w:eastAsia="zh-CN"/>
        </w:rPr>
        <w:t>ed</w:t>
      </w:r>
      <w:r>
        <w:rPr>
          <w:rFonts w:hint="eastAsia"/>
          <w:lang w:eastAsia="zh-CN"/>
        </w:rPr>
        <w:t xml:space="preserve"> out </w:t>
      </w:r>
      <w:r>
        <w:rPr>
          <w:lang w:eastAsia="zh-CN"/>
        </w:rPr>
        <w:t>that activating</w:t>
      </w:r>
      <w:r>
        <w:rPr>
          <w:rFonts w:hint="eastAsia"/>
          <w:lang w:eastAsia="zh-CN"/>
        </w:rPr>
        <w:t xml:space="preserve"> multiple DRX configurations </w:t>
      </w:r>
      <w:r>
        <w:rPr>
          <w:lang w:eastAsia="zh-CN"/>
        </w:rPr>
        <w:t xml:space="preserve">simultaneously (resulting in a combined DRX pattern defined as the “union” of the multiple DRX patterns) </w:t>
      </w:r>
      <w:r>
        <w:rPr>
          <w:rFonts w:hint="eastAsia"/>
          <w:lang w:eastAsia="zh-CN"/>
        </w:rPr>
        <w:t xml:space="preserve">could </w:t>
      </w:r>
      <w:r>
        <w:rPr>
          <w:lang w:eastAsia="zh-CN"/>
        </w:rPr>
        <w:t xml:space="preserve">further </w:t>
      </w:r>
      <w:r>
        <w:rPr>
          <w:rFonts w:hint="eastAsia"/>
          <w:lang w:eastAsia="zh-CN"/>
        </w:rPr>
        <w:t>maximize the power saving on the ongoing service</w:t>
      </w:r>
      <w:r>
        <w:rPr>
          <w:lang w:eastAsia="zh-CN"/>
        </w:rPr>
        <w:t>s</w:t>
      </w:r>
      <w:r>
        <w:rPr>
          <w:rFonts w:hint="eastAsia"/>
          <w:lang w:eastAsia="zh-CN"/>
        </w:rPr>
        <w:t xml:space="preserve">. Since </w:t>
      </w:r>
      <w:r>
        <w:rPr>
          <w:rFonts w:eastAsiaTheme="minorEastAsia" w:hint="eastAsia"/>
          <w:lang w:eastAsia="zh-CN"/>
        </w:rPr>
        <w:t>it</w:t>
      </w:r>
      <w:r>
        <w:rPr>
          <w:rFonts w:hint="eastAsia"/>
          <w:lang w:eastAsia="zh-CN"/>
        </w:rPr>
        <w:t xml:space="preserve"> will increase the implement</w:t>
      </w:r>
      <w:r>
        <w:rPr>
          <w:lang w:eastAsia="zh-CN"/>
        </w:rPr>
        <w:t>ation</w:t>
      </w:r>
      <w:r>
        <w:rPr>
          <w:rFonts w:hint="eastAsia"/>
          <w:lang w:eastAsia="zh-CN"/>
        </w:rPr>
        <w:t xml:space="preserve"> complexity of </w:t>
      </w:r>
      <w:r>
        <w:rPr>
          <w:lang w:eastAsia="zh-CN"/>
        </w:rPr>
        <w:t xml:space="preserve">the </w:t>
      </w:r>
      <w:r>
        <w:rPr>
          <w:rFonts w:hint="eastAsia"/>
          <w:lang w:eastAsia="zh-CN"/>
        </w:rPr>
        <w:t xml:space="preserve">UE, the real gain of this </w:t>
      </w:r>
      <w:r>
        <w:rPr>
          <w:lang w:eastAsia="zh-CN"/>
        </w:rPr>
        <w:t xml:space="preserve">approach </w:t>
      </w:r>
      <w:r>
        <w:rPr>
          <w:rFonts w:hint="eastAsia"/>
          <w:lang w:eastAsia="zh-CN"/>
        </w:rPr>
        <w:t>should be analyzed carefully.</w:t>
      </w:r>
      <w:r>
        <w:rPr>
          <w:rFonts w:eastAsiaTheme="minorEastAsia" w:hint="eastAsia"/>
          <w:lang w:eastAsia="zh-CN"/>
        </w:rPr>
        <w:t xml:space="preserve"> As shown in Fig.1, we can compare the performance of one activated DRX and multiple DRX configurations. </w:t>
      </w:r>
    </w:p>
    <w:p w:rsidR="009B7196" w:rsidRDefault="008C0662" w:rsidP="009B7196">
      <w:pPr>
        <w:spacing w:before="120" w:after="60" w:line="300" w:lineRule="auto"/>
        <w:jc w:val="center"/>
        <w:rPr>
          <w:lang w:eastAsia="zh-CN"/>
        </w:rPr>
      </w:pPr>
      <w:r>
        <w:object w:dxaOrig="8578"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0pt" o:ole="">
            <v:imagedata r:id="rId8" o:title=""/>
          </v:shape>
          <o:OLEObject Type="Embed" ProgID="Visio.Drawing.11" ShapeID="_x0000_i1025" DrawAspect="Content" ObjectID="_1559138643" r:id="rId9"/>
        </w:object>
      </w:r>
      <w:r w:rsidR="009B7196">
        <w:rPr>
          <w:rFonts w:hint="eastAsia"/>
          <w:lang w:eastAsia="zh-CN"/>
        </w:rPr>
        <w:t xml:space="preserve">Figure </w:t>
      </w:r>
      <w:r w:rsidR="009B7196">
        <w:rPr>
          <w:rFonts w:eastAsiaTheme="minorEastAsia" w:hint="eastAsia"/>
          <w:lang w:eastAsia="zh-CN"/>
        </w:rPr>
        <w:t>1</w:t>
      </w:r>
      <w:r w:rsidR="009B7196">
        <w:rPr>
          <w:rFonts w:hint="eastAsia"/>
          <w:lang w:eastAsia="zh-CN"/>
        </w:rPr>
        <w:t xml:space="preserve"> </w:t>
      </w:r>
      <w:r w:rsidR="009B7196">
        <w:rPr>
          <w:lang w:eastAsia="zh-CN"/>
        </w:rPr>
        <w:t>–</w:t>
      </w:r>
      <w:r w:rsidR="009B7196">
        <w:rPr>
          <w:rFonts w:hint="eastAsia"/>
          <w:lang w:eastAsia="zh-CN"/>
        </w:rPr>
        <w:t xml:space="preserve"> UE</w:t>
      </w:r>
      <w:r w:rsidR="009B7196">
        <w:rPr>
          <w:lang w:eastAsia="zh-CN"/>
        </w:rPr>
        <w:t>’</w:t>
      </w:r>
      <w:r w:rsidR="009B7196">
        <w:rPr>
          <w:rFonts w:hint="eastAsia"/>
          <w:lang w:eastAsia="zh-CN"/>
        </w:rPr>
        <w:t>s Active State under Multiple Activated DRX Configuration and One Activated DRX configuration</w:t>
      </w:r>
    </w:p>
    <w:p w:rsidR="009B7196" w:rsidRDefault="009B7196" w:rsidP="009B7196">
      <w:pPr>
        <w:spacing w:before="120" w:after="60" w:line="300" w:lineRule="auto"/>
        <w:jc w:val="both"/>
        <w:rPr>
          <w:rFonts w:eastAsiaTheme="minorEastAsia"/>
          <w:lang w:eastAsia="zh-CN"/>
        </w:rPr>
      </w:pPr>
      <w:r>
        <w:rPr>
          <w:rFonts w:eastAsiaTheme="minorEastAsia" w:hint="eastAsia"/>
          <w:lang w:eastAsia="zh-CN"/>
        </w:rPr>
        <w:lastRenderedPageBreak/>
        <w:t>There are two ongoing services with different periodicity and data arrival interval. In case 1, two DRX configurations are activated and take care of the two ongoing services, respectively. The UE</w:t>
      </w:r>
      <w:r>
        <w:rPr>
          <w:rFonts w:eastAsiaTheme="minorEastAsia"/>
          <w:lang w:eastAsia="zh-CN"/>
        </w:rPr>
        <w:t>’</w:t>
      </w:r>
      <w:r>
        <w:rPr>
          <w:rFonts w:eastAsiaTheme="minorEastAsia" w:hint="eastAsia"/>
          <w:lang w:eastAsia="zh-CN"/>
        </w:rPr>
        <w:t>s active state should be the superposition of the two DRX configurations, since a MAC entity can be in one DRX state as agreed by RAN2. In case 2, only one activated DRX is used to take care of the both ongoing services (e.g. OnDuration refers to the longest data arrival interval and DRX cycle refers to the shortest traffic periodicity). The time interval highlighted in red illustrates the difference of UE active period under the two cases.</w:t>
      </w:r>
    </w:p>
    <w:p w:rsidR="009B7196" w:rsidRDefault="009B7196" w:rsidP="009B7196">
      <w:pPr>
        <w:spacing w:before="120" w:after="60" w:line="300" w:lineRule="auto"/>
        <w:jc w:val="both"/>
        <w:rPr>
          <w:lang w:eastAsia="zh-CN"/>
        </w:rPr>
      </w:pPr>
      <w:r>
        <w:rPr>
          <w:rFonts w:hint="eastAsia"/>
          <w:lang w:eastAsia="zh-CN"/>
        </w:rPr>
        <w:t xml:space="preserve">Although the UE can keep sleeping a little longer with multiple DRX </w:t>
      </w:r>
      <w:r>
        <w:rPr>
          <w:lang w:eastAsia="zh-CN"/>
        </w:rPr>
        <w:t>configurations</w:t>
      </w:r>
      <w:r>
        <w:rPr>
          <w:rFonts w:hint="eastAsia"/>
          <w:lang w:eastAsia="zh-CN"/>
        </w:rPr>
        <w:t>, the benefit is qui</w:t>
      </w:r>
      <w:r w:rsidR="00D00A8F">
        <w:rPr>
          <w:lang w:eastAsia="zh-CN"/>
        </w:rPr>
        <w:t>te</w:t>
      </w:r>
      <w:r>
        <w:rPr>
          <w:rFonts w:hint="eastAsia"/>
          <w:lang w:eastAsia="zh-CN"/>
        </w:rPr>
        <w:t xml:space="preserve"> limited. In practice, the ongoing traffic pattern would be more </w:t>
      </w:r>
      <w:r>
        <w:rPr>
          <w:lang w:eastAsia="zh-CN"/>
        </w:rPr>
        <w:t>complex;</w:t>
      </w:r>
      <w:r>
        <w:rPr>
          <w:rFonts w:hint="eastAsia"/>
          <w:lang w:eastAsia="zh-CN"/>
        </w:rPr>
        <w:t xml:space="preserve"> in addition, UE should be in active DRX state during the retransmission timers. Accordingly, the extra sleep period provided by multiple activated DRX configurations would be much smaller. In this light, it is better to activate only one DRX configuration at any time point. This is simpler and the power saving efficiency is similar with multiple activated DRX configurations.</w:t>
      </w:r>
    </w:p>
    <w:p w:rsidR="009B7196" w:rsidRDefault="009B7196" w:rsidP="009B7196">
      <w:pPr>
        <w:pStyle w:val="BodyText"/>
        <w:rPr>
          <w:rFonts w:eastAsiaTheme="minorEastAsia"/>
          <w:b/>
          <w:lang w:eastAsia="zh-CN"/>
        </w:rPr>
      </w:pPr>
      <w:r w:rsidRPr="00145314">
        <w:rPr>
          <w:rFonts w:hint="eastAsia"/>
          <w:b/>
          <w:lang w:eastAsia="zh-CN"/>
        </w:rPr>
        <w:t>Proposal</w:t>
      </w:r>
      <w:r>
        <w:rPr>
          <w:rFonts w:hint="eastAsia"/>
          <w:b/>
          <w:lang w:eastAsia="zh-CN"/>
        </w:rPr>
        <w:t xml:space="preserve"> </w:t>
      </w:r>
      <w:r>
        <w:rPr>
          <w:rFonts w:eastAsiaTheme="minorEastAsia" w:hint="eastAsia"/>
          <w:b/>
          <w:lang w:eastAsia="zh-CN"/>
        </w:rPr>
        <w:t>1</w:t>
      </w:r>
      <w:r w:rsidRPr="00145314">
        <w:rPr>
          <w:rFonts w:hint="eastAsia"/>
          <w:b/>
          <w:lang w:eastAsia="zh-CN"/>
        </w:rPr>
        <w:t xml:space="preserve">: </w:t>
      </w:r>
      <w:r>
        <w:rPr>
          <w:rFonts w:hint="eastAsia"/>
          <w:b/>
          <w:lang w:eastAsia="zh-CN"/>
        </w:rPr>
        <w:t xml:space="preserve">Only one DRX configuration </w:t>
      </w:r>
      <w:r>
        <w:rPr>
          <w:b/>
          <w:lang w:eastAsia="zh-CN"/>
        </w:rPr>
        <w:t>is</w:t>
      </w:r>
      <w:r>
        <w:rPr>
          <w:rFonts w:hint="eastAsia"/>
          <w:b/>
          <w:lang w:eastAsia="zh-CN"/>
        </w:rPr>
        <w:t xml:space="preserve"> activated at the same time.</w:t>
      </w:r>
    </w:p>
    <w:p w:rsidR="0057668C" w:rsidRPr="00392F5F" w:rsidRDefault="003604AA" w:rsidP="00392F5F">
      <w:pPr>
        <w:pStyle w:val="Heading2"/>
        <w:tabs>
          <w:tab w:val="clear" w:pos="-806"/>
          <w:tab w:val="num" w:pos="284"/>
        </w:tabs>
        <w:ind w:firstLine="948"/>
        <w:jc w:val="both"/>
      </w:pPr>
      <w:r w:rsidRPr="00392F5F">
        <w:t>Should UE be provided with multiple DRX configurations?</w:t>
      </w:r>
    </w:p>
    <w:p w:rsidR="0057668C" w:rsidRDefault="0057668C" w:rsidP="0057668C">
      <w:pPr>
        <w:spacing w:before="120" w:after="60" w:line="300" w:lineRule="auto"/>
        <w:jc w:val="both"/>
        <w:rPr>
          <w:lang w:eastAsia="zh-CN"/>
        </w:rPr>
      </w:pPr>
      <w:r>
        <w:rPr>
          <w:rFonts w:hint="eastAsia"/>
          <w:lang w:eastAsia="zh-CN"/>
        </w:rPr>
        <w:t xml:space="preserve">In NR, a wider </w:t>
      </w:r>
      <w:r>
        <w:rPr>
          <w:lang w:eastAsia="zh-CN"/>
        </w:rPr>
        <w:t>variety</w:t>
      </w:r>
      <w:r>
        <w:rPr>
          <w:rFonts w:hint="eastAsia"/>
          <w:lang w:eastAsia="zh-CN"/>
        </w:rPr>
        <w:t xml:space="preserve"> of services w</w:t>
      </w:r>
      <w:r w:rsidR="003604AA">
        <w:rPr>
          <w:lang w:eastAsia="zh-CN"/>
        </w:rPr>
        <w:t>ill</w:t>
      </w:r>
      <w:r>
        <w:rPr>
          <w:rFonts w:hint="eastAsia"/>
          <w:lang w:eastAsia="zh-CN"/>
        </w:rPr>
        <w:t xml:space="preserve"> be supported</w:t>
      </w:r>
      <w:r w:rsidR="003604AA">
        <w:rPr>
          <w:lang w:eastAsia="zh-CN"/>
        </w:rPr>
        <w:t>, compared with LTE</w:t>
      </w:r>
      <w:r>
        <w:rPr>
          <w:rFonts w:hint="eastAsia"/>
          <w:lang w:eastAsia="zh-CN"/>
        </w:rPr>
        <w:t xml:space="preserve">. The difference among traffic patterns of different services </w:t>
      </w:r>
      <w:r w:rsidR="003604AA">
        <w:rPr>
          <w:lang w:eastAsia="zh-CN"/>
        </w:rPr>
        <w:t xml:space="preserve">also </w:t>
      </w:r>
      <w:r w:rsidR="00520041">
        <w:rPr>
          <w:lang w:eastAsia="zh-CN"/>
        </w:rPr>
        <w:t xml:space="preserve">significantly </w:t>
      </w:r>
      <w:r w:rsidR="003604AA">
        <w:rPr>
          <w:lang w:eastAsia="zh-CN"/>
        </w:rPr>
        <w:t>differs from</w:t>
      </w:r>
      <w:r>
        <w:rPr>
          <w:rFonts w:hint="eastAsia"/>
          <w:lang w:eastAsia="zh-CN"/>
        </w:rPr>
        <w:t xml:space="preserve"> LTE, with the introduction of URLLC and eMBB. </w:t>
      </w:r>
      <w:r>
        <w:rPr>
          <w:lang w:eastAsia="zh-CN"/>
        </w:rPr>
        <w:t>With</w:t>
      </w:r>
      <w:r>
        <w:rPr>
          <w:rFonts w:hint="eastAsia"/>
          <w:lang w:eastAsia="zh-CN"/>
        </w:rPr>
        <w:t xml:space="preserve"> the activation or deactivation of one service, the combined traffic pattern of ongoing services </w:t>
      </w:r>
      <w:r w:rsidR="00520041">
        <w:rPr>
          <w:lang w:eastAsia="zh-CN"/>
        </w:rPr>
        <w:t>may</w:t>
      </w:r>
      <w:r>
        <w:rPr>
          <w:rFonts w:hint="eastAsia"/>
          <w:lang w:eastAsia="zh-CN"/>
        </w:rPr>
        <w:t xml:space="preserve"> change sharply </w:t>
      </w:r>
      <w:r w:rsidR="00520041">
        <w:rPr>
          <w:lang w:eastAsia="zh-CN"/>
        </w:rPr>
        <w:t>over time</w:t>
      </w:r>
      <w:r>
        <w:rPr>
          <w:rFonts w:hint="eastAsia"/>
          <w:lang w:eastAsia="zh-CN"/>
        </w:rPr>
        <w:t xml:space="preserve">. </w:t>
      </w:r>
      <w:r w:rsidR="00520041">
        <w:rPr>
          <w:lang w:eastAsia="zh-CN"/>
        </w:rPr>
        <w:t xml:space="preserve">There is clearly no ideal DRX configuration that perfectly aligns with any combination of service patterns </w:t>
      </w:r>
      <w:r w:rsidR="00134F6E">
        <w:rPr>
          <w:lang w:eastAsia="zh-CN"/>
        </w:rPr>
        <w:t>at any time and s</w:t>
      </w:r>
      <w:r w:rsidR="00520041">
        <w:rPr>
          <w:lang w:eastAsia="zh-CN"/>
        </w:rPr>
        <w:t xml:space="preserve">cheduler can use some techniques to </w:t>
      </w:r>
      <w:r w:rsidR="00134F6E">
        <w:rPr>
          <w:lang w:eastAsia="zh-CN"/>
        </w:rPr>
        <w:t xml:space="preserve">e.g. align the transmissions of different services or extending dynamically the “OnDuration” or some other legacy DRX techniques. However these techniques only keep the expected DRX efficiency if the scheduler “adjustments” do not compromise </w:t>
      </w:r>
      <w:r w:rsidR="001B4BDB">
        <w:rPr>
          <w:lang w:eastAsia="zh-CN"/>
        </w:rPr>
        <w:t>neither the</w:t>
      </w:r>
      <w:r w:rsidR="00134F6E">
        <w:rPr>
          <w:lang w:eastAsia="zh-CN"/>
        </w:rPr>
        <w:t xml:space="preserve"> power saving </w:t>
      </w:r>
      <w:r w:rsidR="001B4BDB">
        <w:rPr>
          <w:lang w:eastAsia="zh-CN"/>
        </w:rPr>
        <w:t xml:space="preserve">goals nor the </w:t>
      </w:r>
      <w:r w:rsidR="00134F6E">
        <w:rPr>
          <w:lang w:eastAsia="zh-CN"/>
        </w:rPr>
        <w:t xml:space="preserve">services’ QoS. </w:t>
      </w:r>
      <w:r>
        <w:rPr>
          <w:rFonts w:hint="eastAsia"/>
          <w:lang w:eastAsia="zh-CN"/>
        </w:rPr>
        <w:t xml:space="preserve">So it is </w:t>
      </w:r>
      <w:r w:rsidR="001B4BDB">
        <w:rPr>
          <w:lang w:eastAsia="zh-CN"/>
        </w:rPr>
        <w:t xml:space="preserve">definitely challenging </w:t>
      </w:r>
      <w:r>
        <w:rPr>
          <w:rFonts w:hint="eastAsia"/>
          <w:lang w:eastAsia="zh-CN"/>
        </w:rPr>
        <w:t xml:space="preserve">to </w:t>
      </w:r>
      <w:r w:rsidR="001B4BDB">
        <w:rPr>
          <w:lang w:eastAsia="zh-CN"/>
        </w:rPr>
        <w:t>rely on</w:t>
      </w:r>
      <w:r>
        <w:rPr>
          <w:rFonts w:hint="eastAsia"/>
          <w:lang w:eastAsia="zh-CN"/>
        </w:rPr>
        <w:t xml:space="preserve"> one </w:t>
      </w:r>
      <w:r w:rsidR="00520041">
        <w:rPr>
          <w:lang w:eastAsia="zh-CN"/>
        </w:rPr>
        <w:t xml:space="preserve">single </w:t>
      </w:r>
      <w:r>
        <w:rPr>
          <w:rFonts w:hint="eastAsia"/>
          <w:lang w:eastAsia="zh-CN"/>
        </w:rPr>
        <w:t xml:space="preserve">DRX configuration to </w:t>
      </w:r>
      <w:r w:rsidR="001B4BDB">
        <w:rPr>
          <w:lang w:eastAsia="zh-CN"/>
        </w:rPr>
        <w:t>address the variety of NR service patterns while providing both good</w:t>
      </w:r>
      <w:r>
        <w:rPr>
          <w:rFonts w:hint="eastAsia"/>
          <w:lang w:eastAsia="zh-CN"/>
        </w:rPr>
        <w:t xml:space="preserve"> power saving performance and UE</w:t>
      </w:r>
      <w:r>
        <w:rPr>
          <w:lang w:eastAsia="zh-CN"/>
        </w:rPr>
        <w:t>’</w:t>
      </w:r>
      <w:r>
        <w:rPr>
          <w:rFonts w:hint="eastAsia"/>
          <w:lang w:eastAsia="zh-CN"/>
        </w:rPr>
        <w:t xml:space="preserve">s experience. One may point out that NW can re-configure the DRX when it </w:t>
      </w:r>
      <w:r w:rsidR="002E5F31">
        <w:rPr>
          <w:lang w:eastAsia="zh-CN"/>
        </w:rPr>
        <w:t>detects</w:t>
      </w:r>
      <w:r>
        <w:rPr>
          <w:rFonts w:hint="eastAsia"/>
          <w:lang w:eastAsia="zh-CN"/>
        </w:rPr>
        <w:t xml:space="preserve"> the change of ongoing services. However, this will introduce heavy RRC signalling overhead, especially when the change of traffic pattern is frequent. The</w:t>
      </w:r>
      <w:r w:rsidR="00520041">
        <w:rPr>
          <w:lang w:eastAsia="zh-CN"/>
        </w:rPr>
        <w:t>refore,</w:t>
      </w:r>
      <w:r>
        <w:rPr>
          <w:rFonts w:hint="eastAsia"/>
          <w:lang w:eastAsia="zh-CN"/>
        </w:rPr>
        <w:t xml:space="preserve"> </w:t>
      </w:r>
      <w:r w:rsidR="00520041">
        <w:rPr>
          <w:lang w:eastAsia="zh-CN"/>
        </w:rPr>
        <w:t xml:space="preserve">a </w:t>
      </w:r>
      <w:r>
        <w:rPr>
          <w:rFonts w:hint="eastAsia"/>
          <w:lang w:eastAsia="zh-CN"/>
        </w:rPr>
        <w:t xml:space="preserve">more efficient way is to provide multiple DRX </w:t>
      </w:r>
      <w:r w:rsidR="002E5F31">
        <w:rPr>
          <w:lang w:eastAsia="zh-CN"/>
        </w:rPr>
        <w:t>configurations</w:t>
      </w:r>
      <w:r>
        <w:rPr>
          <w:rFonts w:hint="eastAsia"/>
          <w:lang w:eastAsia="zh-CN"/>
        </w:rPr>
        <w:t xml:space="preserve"> to the UE and NW can activate the appropriate one by L1/L2 signalling. </w:t>
      </w:r>
    </w:p>
    <w:p w:rsidR="0057668C" w:rsidRDefault="0057668C" w:rsidP="0057668C">
      <w:pPr>
        <w:spacing w:before="120" w:after="60" w:line="300" w:lineRule="auto"/>
        <w:jc w:val="both"/>
        <w:rPr>
          <w:lang w:eastAsia="zh-CN"/>
        </w:rPr>
      </w:pPr>
      <w:r>
        <w:rPr>
          <w:rFonts w:eastAsia="宋体" w:hint="eastAsia"/>
          <w:lang w:eastAsia="zh-CN"/>
        </w:rPr>
        <w:t xml:space="preserve">Considering the network may not </w:t>
      </w:r>
      <w:r>
        <w:rPr>
          <w:rFonts w:eastAsia="宋体"/>
          <w:lang w:eastAsia="zh-CN"/>
        </w:rPr>
        <w:t xml:space="preserve">be </w:t>
      </w:r>
      <w:r>
        <w:rPr>
          <w:rFonts w:eastAsia="宋体" w:hint="eastAsia"/>
          <w:lang w:eastAsia="zh-CN"/>
        </w:rPr>
        <w:t>able to detect the UE</w:t>
      </w:r>
      <w:r>
        <w:rPr>
          <w:rFonts w:eastAsia="宋体"/>
          <w:lang w:eastAsia="zh-CN"/>
        </w:rPr>
        <w:t>’</w:t>
      </w:r>
      <w:r>
        <w:rPr>
          <w:rFonts w:eastAsia="宋体" w:hint="eastAsia"/>
          <w:lang w:eastAsia="zh-CN"/>
        </w:rPr>
        <w:t>s application changes timely, in order to ensure the DRX performance, UE may report some assistant information to the network.</w:t>
      </w:r>
    </w:p>
    <w:p w:rsidR="0057668C" w:rsidRPr="00DC7A7F" w:rsidRDefault="0057668C" w:rsidP="0057668C">
      <w:pPr>
        <w:spacing w:before="120" w:after="60" w:line="300" w:lineRule="auto"/>
        <w:rPr>
          <w:b/>
          <w:lang w:eastAsia="zh-CN"/>
        </w:rPr>
      </w:pPr>
      <w:r w:rsidRPr="00DC7A7F">
        <w:rPr>
          <w:rFonts w:hint="eastAsia"/>
          <w:b/>
          <w:lang w:eastAsia="zh-CN"/>
        </w:rPr>
        <w:t>Proposal</w:t>
      </w:r>
      <w:r>
        <w:rPr>
          <w:rFonts w:hint="eastAsia"/>
          <w:b/>
          <w:lang w:eastAsia="zh-CN"/>
        </w:rPr>
        <w:t xml:space="preserve"> </w:t>
      </w:r>
      <w:r w:rsidR="002975C8">
        <w:rPr>
          <w:rFonts w:eastAsiaTheme="minorEastAsia" w:hint="eastAsia"/>
          <w:b/>
          <w:lang w:eastAsia="zh-CN"/>
        </w:rPr>
        <w:t>2</w:t>
      </w:r>
      <w:r w:rsidRPr="00DC7A7F">
        <w:rPr>
          <w:rFonts w:hint="eastAsia"/>
          <w:b/>
          <w:lang w:eastAsia="zh-CN"/>
        </w:rPr>
        <w:t xml:space="preserve">: Multiple DRX </w:t>
      </w:r>
      <w:r w:rsidR="002E5F31" w:rsidRPr="00DC7A7F">
        <w:rPr>
          <w:b/>
          <w:lang w:eastAsia="zh-CN"/>
        </w:rPr>
        <w:t>configurations</w:t>
      </w:r>
      <w:r w:rsidRPr="00DC7A7F">
        <w:rPr>
          <w:rFonts w:hint="eastAsia"/>
          <w:b/>
          <w:lang w:eastAsia="zh-CN"/>
        </w:rPr>
        <w:t xml:space="preserve"> can be provided to UE and NW can activate the appropriate one by L1/L2 signalling.</w:t>
      </w:r>
    </w:p>
    <w:p w:rsidR="0057668C" w:rsidRPr="00DC7A7F" w:rsidRDefault="0057668C" w:rsidP="0057668C">
      <w:pPr>
        <w:spacing w:before="120" w:after="60" w:line="300" w:lineRule="auto"/>
        <w:rPr>
          <w:b/>
          <w:lang w:eastAsia="zh-CN"/>
        </w:rPr>
      </w:pPr>
      <w:r w:rsidRPr="00DC7A7F">
        <w:rPr>
          <w:rFonts w:hint="eastAsia"/>
          <w:b/>
          <w:lang w:eastAsia="zh-CN"/>
        </w:rPr>
        <w:t>Proposal</w:t>
      </w:r>
      <w:r>
        <w:rPr>
          <w:rFonts w:hint="eastAsia"/>
          <w:b/>
          <w:lang w:eastAsia="zh-CN"/>
        </w:rPr>
        <w:t xml:space="preserve"> </w:t>
      </w:r>
      <w:r w:rsidR="002975C8">
        <w:rPr>
          <w:rFonts w:eastAsiaTheme="minorEastAsia" w:hint="eastAsia"/>
          <w:b/>
          <w:lang w:eastAsia="zh-CN"/>
        </w:rPr>
        <w:t>3</w:t>
      </w:r>
      <w:r w:rsidRPr="00DC7A7F">
        <w:rPr>
          <w:rFonts w:hint="eastAsia"/>
          <w:b/>
          <w:lang w:eastAsia="zh-CN"/>
        </w:rPr>
        <w:t xml:space="preserve">: </w:t>
      </w:r>
      <w:r w:rsidRPr="00DC7A7F">
        <w:rPr>
          <w:rFonts w:eastAsia="宋体" w:hint="eastAsia"/>
          <w:b/>
          <w:lang w:eastAsia="zh-CN"/>
        </w:rPr>
        <w:t>To help the network adjust the DRX configuration timely, UE indication about</w:t>
      </w:r>
      <w:r w:rsidRPr="00DC7A7F">
        <w:rPr>
          <w:rFonts w:eastAsia="宋体"/>
          <w:b/>
          <w:lang w:eastAsia="zh-CN"/>
        </w:rPr>
        <w:t xml:space="preserve"> the</w:t>
      </w:r>
      <w:r w:rsidRPr="00DC7A7F">
        <w:rPr>
          <w:rFonts w:eastAsia="宋体" w:hint="eastAsia"/>
          <w:b/>
          <w:lang w:eastAsia="zh-CN"/>
        </w:rPr>
        <w:t xml:space="preserve"> service pattern/DRX pattern </w:t>
      </w:r>
      <w:r w:rsidRPr="00DC7A7F">
        <w:rPr>
          <w:rFonts w:eastAsia="宋体"/>
          <w:b/>
          <w:lang w:eastAsia="zh-CN"/>
        </w:rPr>
        <w:t>change</w:t>
      </w:r>
      <w:r w:rsidRPr="00DC7A7F">
        <w:rPr>
          <w:rFonts w:eastAsia="宋体" w:hint="eastAsia"/>
          <w:b/>
          <w:lang w:eastAsia="zh-CN"/>
        </w:rPr>
        <w:t xml:space="preserve"> can be considered in NR. </w:t>
      </w:r>
      <w:r w:rsidRPr="00DC7A7F">
        <w:rPr>
          <w:rFonts w:hint="eastAsia"/>
          <w:b/>
          <w:lang w:eastAsia="zh-CN"/>
        </w:rPr>
        <w:t xml:space="preserve"> </w:t>
      </w:r>
    </w:p>
    <w:p w:rsidR="0057668C" w:rsidRPr="00392F5F" w:rsidRDefault="0057668C" w:rsidP="00392F5F">
      <w:pPr>
        <w:pStyle w:val="Heading2"/>
        <w:tabs>
          <w:tab w:val="clear" w:pos="-806"/>
          <w:tab w:val="num" w:pos="284"/>
        </w:tabs>
        <w:ind w:firstLine="948"/>
        <w:jc w:val="both"/>
      </w:pPr>
      <w:r w:rsidRPr="00392F5F">
        <w:rPr>
          <w:rFonts w:hint="eastAsia"/>
        </w:rPr>
        <w:t>Configuration of the DRX timers</w:t>
      </w:r>
    </w:p>
    <w:p w:rsidR="0057668C" w:rsidRDefault="0057668C" w:rsidP="0057668C">
      <w:pPr>
        <w:spacing w:before="120" w:after="60" w:line="300" w:lineRule="auto"/>
        <w:rPr>
          <w:lang w:eastAsia="zh-CN"/>
        </w:rPr>
      </w:pPr>
      <w:r>
        <w:rPr>
          <w:rFonts w:hint="eastAsia"/>
          <w:lang w:eastAsia="zh-CN"/>
        </w:rPr>
        <w:t xml:space="preserve">In LTE, there are two </w:t>
      </w:r>
      <w:r>
        <w:rPr>
          <w:lang w:eastAsia="zh-CN"/>
        </w:rPr>
        <w:t xml:space="preserve">categories of </w:t>
      </w:r>
      <w:r>
        <w:rPr>
          <w:rFonts w:hint="eastAsia"/>
          <w:lang w:eastAsia="zh-CN"/>
        </w:rPr>
        <w:t>DRX associated timer</w:t>
      </w:r>
      <w:r w:rsidR="00F17A94">
        <w:rPr>
          <w:lang w:eastAsia="zh-CN"/>
        </w:rPr>
        <w:t>s</w:t>
      </w:r>
      <w:r>
        <w:rPr>
          <w:rFonts w:hint="eastAsia"/>
          <w:lang w:eastAsia="zh-CN"/>
        </w:rPr>
        <w:t>. One is the MAC entity specific timer like:</w:t>
      </w:r>
    </w:p>
    <w:p w:rsidR="0057668C" w:rsidRDefault="0057668C" w:rsidP="00D54070">
      <w:pPr>
        <w:pStyle w:val="ListParagraph"/>
        <w:numPr>
          <w:ilvl w:val="0"/>
          <w:numId w:val="4"/>
        </w:numPr>
        <w:spacing w:before="120" w:after="60" w:line="300" w:lineRule="auto"/>
        <w:contextualSpacing w:val="0"/>
        <w:rPr>
          <w:lang w:eastAsia="zh-CN"/>
        </w:rPr>
      </w:pPr>
      <w:r>
        <w:rPr>
          <w:rFonts w:hint="eastAsia"/>
          <w:lang w:eastAsia="zh-CN"/>
        </w:rPr>
        <w:t>OnDuration Timer</w:t>
      </w:r>
    </w:p>
    <w:p w:rsidR="0057668C" w:rsidRDefault="0057668C" w:rsidP="00D54070">
      <w:pPr>
        <w:pStyle w:val="ListParagraph"/>
        <w:numPr>
          <w:ilvl w:val="0"/>
          <w:numId w:val="4"/>
        </w:numPr>
        <w:spacing w:before="120" w:after="60" w:line="300" w:lineRule="auto"/>
        <w:contextualSpacing w:val="0"/>
        <w:rPr>
          <w:lang w:eastAsia="zh-CN"/>
        </w:rPr>
      </w:pPr>
      <w:r>
        <w:rPr>
          <w:rFonts w:hint="eastAsia"/>
          <w:lang w:eastAsia="zh-CN"/>
        </w:rPr>
        <w:t>drx-Inactivity Timer</w:t>
      </w:r>
    </w:p>
    <w:p w:rsidR="0057668C" w:rsidRDefault="0057668C" w:rsidP="0057668C">
      <w:pPr>
        <w:spacing w:before="120" w:after="60" w:line="300" w:lineRule="auto"/>
        <w:rPr>
          <w:lang w:eastAsia="zh-CN"/>
        </w:rPr>
      </w:pPr>
      <w:r>
        <w:rPr>
          <w:rFonts w:hint="eastAsia"/>
          <w:lang w:eastAsia="zh-CN"/>
        </w:rPr>
        <w:t>The other one is HARQ process specific timer like:</w:t>
      </w:r>
    </w:p>
    <w:p w:rsidR="0057668C" w:rsidRDefault="0057668C" w:rsidP="00D54070">
      <w:pPr>
        <w:pStyle w:val="ListParagraph"/>
        <w:numPr>
          <w:ilvl w:val="0"/>
          <w:numId w:val="5"/>
        </w:numPr>
        <w:spacing w:before="120" w:after="60" w:line="300" w:lineRule="auto"/>
        <w:contextualSpacing w:val="0"/>
        <w:rPr>
          <w:lang w:eastAsia="zh-CN"/>
        </w:rPr>
      </w:pPr>
      <w:r>
        <w:rPr>
          <w:rFonts w:hint="eastAsia"/>
          <w:lang w:eastAsia="zh-CN"/>
        </w:rPr>
        <w:t>(UL) HARQ RTT Timer</w:t>
      </w:r>
    </w:p>
    <w:p w:rsidR="0057668C" w:rsidRDefault="0057668C" w:rsidP="00D54070">
      <w:pPr>
        <w:pStyle w:val="ListParagraph"/>
        <w:numPr>
          <w:ilvl w:val="0"/>
          <w:numId w:val="5"/>
        </w:numPr>
        <w:spacing w:before="120" w:after="60" w:line="300" w:lineRule="auto"/>
        <w:contextualSpacing w:val="0"/>
        <w:rPr>
          <w:lang w:eastAsia="zh-CN"/>
        </w:rPr>
      </w:pPr>
      <w:r>
        <w:rPr>
          <w:rFonts w:hint="eastAsia"/>
          <w:lang w:eastAsia="zh-CN"/>
        </w:rPr>
        <w:t>drx-(UL)Retransmission Timer</w:t>
      </w:r>
    </w:p>
    <w:p w:rsidR="0057668C" w:rsidRPr="005E0ADE" w:rsidRDefault="0057668C" w:rsidP="0057668C">
      <w:pPr>
        <w:spacing w:before="120" w:after="60" w:line="300" w:lineRule="auto"/>
        <w:rPr>
          <w:lang w:eastAsia="zh-CN"/>
        </w:rPr>
      </w:pPr>
      <w:r>
        <w:rPr>
          <w:rFonts w:hint="eastAsia"/>
          <w:lang w:eastAsia="zh-CN"/>
        </w:rPr>
        <w:t>In addition, long and short DRX cycle can be configured to UE in LTE.</w:t>
      </w:r>
    </w:p>
    <w:p w:rsidR="0057668C" w:rsidRDefault="0057668C" w:rsidP="00D54070">
      <w:pPr>
        <w:pStyle w:val="ListParagraph"/>
        <w:numPr>
          <w:ilvl w:val="0"/>
          <w:numId w:val="3"/>
        </w:numPr>
        <w:spacing w:before="120" w:after="60" w:line="300" w:lineRule="auto"/>
        <w:contextualSpacing w:val="0"/>
        <w:rPr>
          <w:b/>
          <w:lang w:eastAsia="zh-CN"/>
        </w:rPr>
      </w:pPr>
      <w:r>
        <w:rPr>
          <w:rFonts w:hint="eastAsia"/>
          <w:b/>
          <w:lang w:eastAsia="zh-CN"/>
        </w:rPr>
        <w:t>OnDuration &amp; drx-Inactivity Timer</w:t>
      </w:r>
    </w:p>
    <w:p w:rsidR="0057668C" w:rsidRDefault="0057668C" w:rsidP="0057668C">
      <w:pPr>
        <w:spacing w:before="120" w:after="60" w:line="300" w:lineRule="auto"/>
        <w:jc w:val="both"/>
        <w:rPr>
          <w:lang w:eastAsia="zh-CN"/>
        </w:rPr>
      </w:pPr>
      <w:r>
        <w:rPr>
          <w:rFonts w:hint="eastAsia"/>
          <w:lang w:eastAsia="zh-CN"/>
        </w:rPr>
        <w:lastRenderedPageBreak/>
        <w:t>In LTE, the OnDuration</w:t>
      </w:r>
      <w:r w:rsidR="002E5F31">
        <w:rPr>
          <w:rFonts w:eastAsiaTheme="minorEastAsia" w:hint="eastAsia"/>
          <w:lang w:eastAsia="zh-CN"/>
        </w:rPr>
        <w:t xml:space="preserve"> and </w:t>
      </w:r>
      <w:r w:rsidR="00FA1B95">
        <w:rPr>
          <w:rFonts w:eastAsiaTheme="minorEastAsia"/>
          <w:lang w:eastAsia="zh-CN"/>
        </w:rPr>
        <w:t>Inactivity</w:t>
      </w:r>
      <w:r>
        <w:rPr>
          <w:rFonts w:hint="eastAsia"/>
          <w:lang w:eastAsia="zh-CN"/>
        </w:rPr>
        <w:t xml:space="preserve"> Timer</w:t>
      </w:r>
      <w:r w:rsidR="002E5F31">
        <w:rPr>
          <w:rFonts w:hint="eastAsia"/>
          <w:lang w:eastAsia="zh-CN"/>
        </w:rPr>
        <w:t xml:space="preserve"> </w:t>
      </w:r>
      <w:r w:rsidR="002E5F31">
        <w:rPr>
          <w:rFonts w:eastAsiaTheme="minorEastAsia" w:hint="eastAsia"/>
          <w:lang w:eastAsia="zh-CN"/>
        </w:rPr>
        <w:t>are</w:t>
      </w:r>
      <w:r>
        <w:rPr>
          <w:rFonts w:hint="eastAsia"/>
          <w:lang w:eastAsia="zh-CN"/>
        </w:rPr>
        <w:t xml:space="preserve"> counted in PDCCH subframes. A straightforward idea is that the</w:t>
      </w:r>
      <w:r w:rsidR="00F17A94">
        <w:rPr>
          <w:lang w:eastAsia="zh-CN"/>
        </w:rPr>
        <w:t>ir</w:t>
      </w:r>
      <w:r>
        <w:rPr>
          <w:rFonts w:hint="eastAsia"/>
          <w:lang w:eastAsia="zh-CN"/>
        </w:rPr>
        <w:t xml:space="preserve"> unit </w:t>
      </w:r>
      <w:r w:rsidR="00354900">
        <w:rPr>
          <w:lang w:eastAsia="zh-CN"/>
        </w:rPr>
        <w:t xml:space="preserve">in NR </w:t>
      </w:r>
      <w:r>
        <w:rPr>
          <w:rFonts w:hint="eastAsia"/>
          <w:lang w:eastAsia="zh-CN"/>
        </w:rPr>
        <w:t xml:space="preserve">could be </w:t>
      </w:r>
      <w:r>
        <w:rPr>
          <w:lang w:eastAsia="zh-CN"/>
        </w:rPr>
        <w:t>“</w:t>
      </w:r>
      <w:r w:rsidR="00F17A94">
        <w:rPr>
          <w:lang w:eastAsia="zh-CN"/>
        </w:rPr>
        <w:t>NR-</w:t>
      </w:r>
      <w:r>
        <w:rPr>
          <w:rFonts w:hint="eastAsia"/>
          <w:lang w:eastAsia="zh-CN"/>
        </w:rPr>
        <w:t>PDCCH occasion</w:t>
      </w:r>
      <w:r>
        <w:rPr>
          <w:lang w:eastAsia="zh-CN"/>
        </w:rPr>
        <w:t>”</w:t>
      </w:r>
      <w:r>
        <w:rPr>
          <w:rFonts w:hint="eastAsia"/>
          <w:lang w:eastAsia="zh-CN"/>
        </w:rPr>
        <w:t xml:space="preserve">. However, it is likely that </w:t>
      </w:r>
      <w:r w:rsidR="00354900">
        <w:rPr>
          <w:rFonts w:eastAsiaTheme="minorEastAsia"/>
          <w:lang w:eastAsia="zh-CN"/>
        </w:rPr>
        <w:t>different</w:t>
      </w:r>
      <w:r w:rsidR="00354900">
        <w:rPr>
          <w:rFonts w:hint="eastAsia"/>
          <w:lang w:eastAsia="zh-CN"/>
        </w:rPr>
        <w:t xml:space="preserve"> </w:t>
      </w:r>
      <w:r>
        <w:rPr>
          <w:rFonts w:hint="eastAsia"/>
          <w:lang w:eastAsia="zh-CN"/>
        </w:rPr>
        <w:t xml:space="preserve">numerologies have </w:t>
      </w:r>
      <w:r>
        <w:rPr>
          <w:lang w:eastAsia="zh-CN"/>
        </w:rPr>
        <w:t>different</w:t>
      </w:r>
      <w:r>
        <w:rPr>
          <w:rFonts w:hint="eastAsia"/>
          <w:lang w:eastAsia="zh-CN"/>
        </w:rPr>
        <w:t xml:space="preserve"> </w:t>
      </w:r>
      <w:r w:rsidR="00354900">
        <w:rPr>
          <w:lang w:eastAsia="zh-CN"/>
        </w:rPr>
        <w:t>NR-</w:t>
      </w:r>
      <w:r>
        <w:rPr>
          <w:rFonts w:hint="eastAsia"/>
          <w:lang w:eastAsia="zh-CN"/>
        </w:rPr>
        <w:t xml:space="preserve">PDCCH </w:t>
      </w:r>
      <w:r>
        <w:rPr>
          <w:lang w:eastAsia="zh-CN"/>
        </w:rPr>
        <w:t>pat</w:t>
      </w:r>
      <w:r>
        <w:rPr>
          <w:rFonts w:hint="eastAsia"/>
          <w:lang w:eastAsia="zh-CN"/>
        </w:rPr>
        <w:t>tern</w:t>
      </w:r>
      <w:r w:rsidR="00F17A94">
        <w:rPr>
          <w:lang w:eastAsia="zh-CN"/>
        </w:rPr>
        <w:t>s</w:t>
      </w:r>
      <w:r>
        <w:rPr>
          <w:rFonts w:hint="eastAsia"/>
          <w:lang w:eastAsia="zh-CN"/>
        </w:rPr>
        <w:t xml:space="preserve">. In </w:t>
      </w:r>
      <w:r>
        <w:rPr>
          <w:lang w:eastAsia="zh-CN"/>
        </w:rPr>
        <w:t>addition</w:t>
      </w:r>
      <w:r>
        <w:rPr>
          <w:rFonts w:hint="eastAsia"/>
          <w:lang w:eastAsia="zh-CN"/>
        </w:rPr>
        <w:t xml:space="preserve">, </w:t>
      </w:r>
      <w:r>
        <w:rPr>
          <w:lang w:eastAsia="zh-CN"/>
        </w:rPr>
        <w:t xml:space="preserve">it </w:t>
      </w:r>
      <w:r w:rsidR="002E5F31">
        <w:rPr>
          <w:rFonts w:eastAsiaTheme="minorEastAsia" w:hint="eastAsia"/>
          <w:lang w:eastAsia="zh-CN"/>
        </w:rPr>
        <w:t xml:space="preserve">may </w:t>
      </w:r>
      <w:r w:rsidR="002E5F31">
        <w:rPr>
          <w:lang w:eastAsia="zh-CN"/>
        </w:rPr>
        <w:t>take</w:t>
      </w:r>
      <w:r>
        <w:rPr>
          <w:lang w:eastAsia="zh-CN"/>
        </w:rPr>
        <w:t xml:space="preserve"> different numerolog</w:t>
      </w:r>
      <w:r w:rsidR="00354900">
        <w:rPr>
          <w:lang w:eastAsia="zh-CN"/>
        </w:rPr>
        <w:t>ies</w:t>
      </w:r>
      <w:r>
        <w:rPr>
          <w:lang w:eastAsia="zh-CN"/>
        </w:rPr>
        <w:t xml:space="preserve"> different time</w:t>
      </w:r>
      <w:r w:rsidR="00354900">
        <w:rPr>
          <w:lang w:eastAsia="zh-CN"/>
        </w:rPr>
        <w:t>s</w:t>
      </w:r>
      <w:r>
        <w:rPr>
          <w:lang w:eastAsia="zh-CN"/>
        </w:rPr>
        <w:t xml:space="preserve"> to read the same number of </w:t>
      </w:r>
      <w:r w:rsidR="00354900">
        <w:rPr>
          <w:lang w:eastAsia="zh-CN"/>
        </w:rPr>
        <w:t>NR-</w:t>
      </w:r>
      <w:r>
        <w:rPr>
          <w:lang w:eastAsia="zh-CN"/>
        </w:rPr>
        <w:t>PDCCH occasion</w:t>
      </w:r>
      <w:r w:rsidR="00354900">
        <w:rPr>
          <w:lang w:eastAsia="zh-CN"/>
        </w:rPr>
        <w:t>s</w:t>
      </w:r>
      <w:r>
        <w:rPr>
          <w:lang w:eastAsia="zh-CN"/>
        </w:rPr>
        <w:t xml:space="preserve">. </w:t>
      </w:r>
      <w:r>
        <w:rPr>
          <w:rFonts w:hint="eastAsia"/>
          <w:lang w:eastAsia="zh-CN"/>
        </w:rPr>
        <w:t>T</w:t>
      </w:r>
      <w:r>
        <w:rPr>
          <w:lang w:eastAsia="zh-CN"/>
        </w:rPr>
        <w:t>h</w:t>
      </w:r>
      <w:r>
        <w:rPr>
          <w:rFonts w:hint="eastAsia"/>
          <w:lang w:eastAsia="zh-CN"/>
        </w:rPr>
        <w:t xml:space="preserve">is will result in </w:t>
      </w:r>
      <w:r w:rsidR="002E5F31">
        <w:rPr>
          <w:lang w:eastAsia="zh-CN"/>
        </w:rPr>
        <w:t>confusion</w:t>
      </w:r>
      <w:r>
        <w:rPr>
          <w:rFonts w:hint="eastAsia"/>
          <w:lang w:eastAsia="zh-CN"/>
        </w:rPr>
        <w:t xml:space="preserve"> about the exact length of the Timer. To </w:t>
      </w:r>
      <w:r>
        <w:rPr>
          <w:lang w:eastAsia="zh-CN"/>
        </w:rPr>
        <w:t>eliminate</w:t>
      </w:r>
      <w:r>
        <w:rPr>
          <w:rFonts w:hint="eastAsia"/>
          <w:lang w:eastAsia="zh-CN"/>
        </w:rPr>
        <w:t xml:space="preserve"> this ambiguity, there are two potential options </w:t>
      </w:r>
      <w:r w:rsidR="00354900">
        <w:rPr>
          <w:lang w:eastAsia="zh-CN"/>
        </w:rPr>
        <w:t xml:space="preserve">that </w:t>
      </w:r>
      <w:r>
        <w:rPr>
          <w:rFonts w:hint="eastAsia"/>
          <w:lang w:eastAsia="zh-CN"/>
        </w:rPr>
        <w:t>can be considered:</w:t>
      </w:r>
    </w:p>
    <w:p w:rsidR="004C679B" w:rsidRPr="009A745D" w:rsidRDefault="004C679B" w:rsidP="0057668C">
      <w:pPr>
        <w:spacing w:before="120" w:after="60" w:line="300" w:lineRule="auto"/>
        <w:jc w:val="both"/>
        <w:rPr>
          <w:rFonts w:eastAsiaTheme="minorEastAsia"/>
          <w:u w:val="single"/>
          <w:lang w:eastAsia="zh-CN"/>
        </w:rPr>
      </w:pPr>
      <w:r w:rsidRPr="009A745D">
        <w:rPr>
          <w:rFonts w:eastAsiaTheme="minorEastAsia" w:hint="eastAsia"/>
          <w:u w:val="single"/>
          <w:lang w:eastAsia="zh-CN"/>
        </w:rPr>
        <w:t>Option 1: The OnDuration/Inactivity Timer is a number of NR-PDCCH occasions of a reference numerology</w:t>
      </w:r>
    </w:p>
    <w:p w:rsidR="004C679B" w:rsidRPr="009A745D" w:rsidRDefault="004C679B" w:rsidP="0057668C">
      <w:pPr>
        <w:spacing w:before="120" w:after="60" w:line="300" w:lineRule="auto"/>
        <w:jc w:val="both"/>
        <w:rPr>
          <w:rFonts w:eastAsiaTheme="minorEastAsia"/>
          <w:u w:val="single"/>
          <w:lang w:eastAsia="zh-CN"/>
        </w:rPr>
      </w:pPr>
      <w:r w:rsidRPr="009A745D">
        <w:rPr>
          <w:rFonts w:eastAsiaTheme="minorEastAsia" w:hint="eastAsia"/>
          <w:u w:val="single"/>
          <w:lang w:eastAsia="zh-CN"/>
        </w:rPr>
        <w:t xml:space="preserve">Option 2: The OnDuration/Inactivity Timer determines the total NR-PDCCH occasions </w:t>
      </w:r>
      <w:r w:rsidR="00D00A8F" w:rsidRPr="009A745D">
        <w:rPr>
          <w:rFonts w:eastAsiaTheme="minorEastAsia"/>
          <w:u w:val="single"/>
          <w:lang w:eastAsia="zh-CN"/>
        </w:rPr>
        <w:t xml:space="preserve">UE </w:t>
      </w:r>
      <w:r w:rsidRPr="009A745D">
        <w:rPr>
          <w:rFonts w:eastAsiaTheme="minorEastAsia" w:hint="eastAsia"/>
          <w:u w:val="single"/>
          <w:lang w:eastAsia="zh-CN"/>
        </w:rPr>
        <w:t>should monitor regardless of numerology</w:t>
      </w:r>
    </w:p>
    <w:p w:rsidR="008C0662" w:rsidRPr="009A745D" w:rsidRDefault="00B91920" w:rsidP="0057668C">
      <w:pPr>
        <w:spacing w:before="120" w:after="60" w:line="300" w:lineRule="auto"/>
        <w:jc w:val="both"/>
        <w:rPr>
          <w:rFonts w:eastAsiaTheme="minorEastAsia"/>
          <w:u w:val="single"/>
          <w:lang w:eastAsia="zh-CN"/>
        </w:rPr>
      </w:pPr>
      <w:r>
        <w:rPr>
          <w:rFonts w:eastAsiaTheme="minorEastAsia"/>
          <w:u w:val="single"/>
          <w:lang w:eastAsia="zh-CN"/>
        </w:rPr>
        <w:t>Option 3: The OnDuration/Inactivity Timer is configured as a</w:t>
      </w:r>
      <w:r w:rsidR="00775261">
        <w:rPr>
          <w:rFonts w:eastAsiaTheme="minorEastAsia"/>
          <w:u w:val="single"/>
          <w:lang w:eastAsia="zh-CN"/>
        </w:rPr>
        <w:t>n</w:t>
      </w:r>
      <w:r>
        <w:rPr>
          <w:rFonts w:eastAsiaTheme="minorEastAsia"/>
          <w:u w:val="single"/>
          <w:lang w:eastAsia="zh-CN"/>
        </w:rPr>
        <w:t xml:space="preserve"> absolute time.</w:t>
      </w:r>
    </w:p>
    <w:p w:rsidR="001B1D17" w:rsidRPr="007A1825" w:rsidRDefault="0057668C" w:rsidP="0057668C">
      <w:pPr>
        <w:spacing w:before="120" w:after="60" w:line="300" w:lineRule="auto"/>
        <w:jc w:val="both"/>
        <w:rPr>
          <w:rFonts w:eastAsiaTheme="minorEastAsia"/>
          <w:lang w:eastAsia="zh-CN"/>
        </w:rPr>
      </w:pPr>
      <w:r>
        <w:rPr>
          <w:rFonts w:hint="eastAsia"/>
          <w:lang w:eastAsia="zh-CN"/>
        </w:rPr>
        <w:t>For Option 1, the OnDuration</w:t>
      </w:r>
      <w:r w:rsidR="002E5F31">
        <w:rPr>
          <w:rFonts w:eastAsiaTheme="minorEastAsia" w:hint="eastAsia"/>
          <w:lang w:eastAsia="zh-CN"/>
        </w:rPr>
        <w:t>/Inactivity</w:t>
      </w:r>
      <w:r>
        <w:rPr>
          <w:rFonts w:hint="eastAsia"/>
          <w:lang w:eastAsia="zh-CN"/>
        </w:rPr>
        <w:t xml:space="preserve"> Timer includes </w:t>
      </w:r>
      <w:r w:rsidR="00354900">
        <w:rPr>
          <w:lang w:eastAsia="zh-CN"/>
        </w:rPr>
        <w:t xml:space="preserve">a </w:t>
      </w:r>
      <w:r>
        <w:rPr>
          <w:rFonts w:hint="eastAsia"/>
          <w:lang w:eastAsia="zh-CN"/>
        </w:rPr>
        <w:t xml:space="preserve">configured number of </w:t>
      </w:r>
      <w:r w:rsidR="00354900">
        <w:rPr>
          <w:rFonts w:hint="eastAsia"/>
          <w:lang w:eastAsia="zh-CN"/>
        </w:rPr>
        <w:t>NR-PDCCH</w:t>
      </w:r>
      <w:r>
        <w:rPr>
          <w:rFonts w:hint="eastAsia"/>
          <w:lang w:eastAsia="zh-CN"/>
        </w:rPr>
        <w:t xml:space="preserve"> occasions on the </w:t>
      </w:r>
      <w:r>
        <w:rPr>
          <w:lang w:eastAsia="zh-CN"/>
        </w:rPr>
        <w:t>reference</w:t>
      </w:r>
      <w:r>
        <w:rPr>
          <w:rFonts w:hint="eastAsia"/>
          <w:lang w:eastAsia="zh-CN"/>
        </w:rPr>
        <w:t xml:space="preserve"> numerology</w:t>
      </w:r>
      <w:r w:rsidR="001B1D17">
        <w:rPr>
          <w:lang w:eastAsia="zh-CN"/>
        </w:rPr>
        <w:t>,</w:t>
      </w:r>
      <w:r>
        <w:rPr>
          <w:rFonts w:hint="eastAsia"/>
          <w:lang w:eastAsia="zh-CN"/>
        </w:rPr>
        <w:t xml:space="preserve"> </w:t>
      </w:r>
      <w:r w:rsidR="001B1D17">
        <w:rPr>
          <w:lang w:eastAsia="zh-CN"/>
        </w:rPr>
        <w:t>which</w:t>
      </w:r>
      <w:r w:rsidR="001B1D17">
        <w:rPr>
          <w:rFonts w:hint="eastAsia"/>
          <w:lang w:eastAsia="zh-CN"/>
        </w:rPr>
        <w:t xml:space="preserve"> should be one of the numerologies supported by the UE. </w:t>
      </w:r>
      <w:r w:rsidR="007A1825">
        <w:rPr>
          <w:rFonts w:eastAsiaTheme="minorEastAsia" w:hint="eastAsia"/>
          <w:lang w:eastAsia="zh-CN"/>
        </w:rPr>
        <w:t xml:space="preserve">In addition, UE needs to monitor all PDCCH occasions on any supported </w:t>
      </w:r>
      <w:r w:rsidR="007A1825">
        <w:rPr>
          <w:rFonts w:eastAsiaTheme="minorEastAsia"/>
          <w:lang w:eastAsia="zh-CN"/>
        </w:rPr>
        <w:t>numerolog</w:t>
      </w:r>
      <w:r w:rsidR="007A1825">
        <w:rPr>
          <w:rFonts w:eastAsiaTheme="minorEastAsia" w:hint="eastAsia"/>
          <w:lang w:eastAsia="zh-CN"/>
        </w:rPr>
        <w:t xml:space="preserve">y </w:t>
      </w:r>
      <w:r w:rsidR="00D00A8F">
        <w:rPr>
          <w:rFonts w:eastAsiaTheme="minorEastAsia"/>
          <w:lang w:eastAsia="zh-CN"/>
        </w:rPr>
        <w:t>while</w:t>
      </w:r>
      <w:r w:rsidR="007A1825">
        <w:rPr>
          <w:rFonts w:eastAsiaTheme="minorEastAsia" w:hint="eastAsia"/>
          <w:lang w:eastAsia="zh-CN"/>
        </w:rPr>
        <w:t xml:space="preserve"> the timer is running, since NW should </w:t>
      </w:r>
      <w:r w:rsidR="000F3230">
        <w:rPr>
          <w:rFonts w:eastAsiaTheme="minorEastAsia"/>
          <w:lang w:eastAsia="zh-CN"/>
        </w:rPr>
        <w:t>be able</w:t>
      </w:r>
      <w:r w:rsidR="007A1825">
        <w:rPr>
          <w:rFonts w:eastAsiaTheme="minorEastAsia" w:hint="eastAsia"/>
          <w:lang w:eastAsia="zh-CN"/>
        </w:rPr>
        <w:t xml:space="preserve"> to </w:t>
      </w:r>
      <w:r w:rsidR="007A1825">
        <w:rPr>
          <w:rFonts w:eastAsiaTheme="minorEastAsia"/>
          <w:lang w:eastAsia="zh-CN"/>
        </w:rPr>
        <w:t>schedule</w:t>
      </w:r>
      <w:r w:rsidR="007A1825">
        <w:rPr>
          <w:rFonts w:eastAsiaTheme="minorEastAsia" w:hint="eastAsia"/>
          <w:lang w:eastAsia="zh-CN"/>
        </w:rPr>
        <w:t xml:space="preserve"> the UE on any </w:t>
      </w:r>
      <w:r w:rsidR="00D00A8F">
        <w:rPr>
          <w:rFonts w:eastAsiaTheme="minorEastAsia"/>
          <w:lang w:eastAsia="zh-CN"/>
        </w:rPr>
        <w:t xml:space="preserve">of these </w:t>
      </w:r>
      <w:r w:rsidR="007A1825">
        <w:rPr>
          <w:rFonts w:eastAsiaTheme="minorEastAsia"/>
          <w:lang w:eastAsia="zh-CN"/>
        </w:rPr>
        <w:t>numerolog</w:t>
      </w:r>
      <w:r w:rsidR="00D00A8F">
        <w:rPr>
          <w:rFonts w:eastAsiaTheme="minorEastAsia"/>
          <w:lang w:eastAsia="zh-CN"/>
        </w:rPr>
        <w:t>ies</w:t>
      </w:r>
      <w:r w:rsidR="007A1825">
        <w:rPr>
          <w:rFonts w:eastAsiaTheme="minorEastAsia" w:hint="eastAsia"/>
          <w:lang w:eastAsia="zh-CN"/>
        </w:rPr>
        <w:t>.</w:t>
      </w:r>
    </w:p>
    <w:p w:rsidR="007A1825" w:rsidRDefault="007A1825" w:rsidP="0057668C">
      <w:pPr>
        <w:spacing w:before="120" w:after="60" w:line="300" w:lineRule="auto"/>
        <w:jc w:val="both"/>
        <w:rPr>
          <w:rFonts w:eastAsiaTheme="minorEastAsia"/>
          <w:lang w:eastAsia="zh-CN"/>
        </w:rPr>
      </w:pPr>
      <w:r>
        <w:rPr>
          <w:rFonts w:eastAsiaTheme="minorEastAsia" w:hint="eastAsia"/>
          <w:lang w:eastAsia="zh-CN"/>
        </w:rPr>
        <w:t>For Option 2, the OnDuration/Inactivity Timer is configured as a number of NR-PDCCH o</w:t>
      </w:r>
      <w:r w:rsidR="005358BA">
        <w:rPr>
          <w:rFonts w:eastAsiaTheme="minorEastAsia" w:hint="eastAsia"/>
          <w:lang w:eastAsia="zh-CN"/>
        </w:rPr>
        <w:t>ccasion</w:t>
      </w:r>
      <w:r w:rsidR="00D00A8F">
        <w:rPr>
          <w:rFonts w:eastAsiaTheme="minorEastAsia"/>
          <w:lang w:eastAsia="zh-CN"/>
        </w:rPr>
        <w:t>s</w:t>
      </w:r>
      <w:r w:rsidR="005358BA">
        <w:rPr>
          <w:rFonts w:eastAsiaTheme="minorEastAsia" w:hint="eastAsia"/>
          <w:lang w:eastAsia="zh-CN"/>
        </w:rPr>
        <w:t xml:space="preserve">, which means that the UE </w:t>
      </w:r>
      <w:r>
        <w:rPr>
          <w:rFonts w:eastAsiaTheme="minorEastAsia" w:hint="eastAsia"/>
          <w:lang w:eastAsia="zh-CN"/>
        </w:rPr>
        <w:t>monitor</w:t>
      </w:r>
      <w:r w:rsidR="005358BA">
        <w:rPr>
          <w:rFonts w:eastAsiaTheme="minorEastAsia" w:hint="eastAsia"/>
          <w:lang w:eastAsia="zh-CN"/>
        </w:rPr>
        <w:t>s</w:t>
      </w:r>
      <w:r>
        <w:rPr>
          <w:rFonts w:eastAsiaTheme="minorEastAsia" w:hint="eastAsia"/>
          <w:lang w:eastAsia="zh-CN"/>
        </w:rPr>
        <w:t xml:space="preserve"> </w:t>
      </w:r>
      <w:r w:rsidR="005358BA">
        <w:rPr>
          <w:rFonts w:eastAsiaTheme="minorEastAsia" w:hint="eastAsia"/>
          <w:lang w:eastAsia="zh-CN"/>
        </w:rPr>
        <w:t xml:space="preserve">the </w:t>
      </w:r>
      <w:r w:rsidR="001E2971">
        <w:rPr>
          <w:rFonts w:eastAsiaTheme="minorEastAsia"/>
          <w:lang w:eastAsia="zh-CN"/>
        </w:rPr>
        <w:t xml:space="preserve">total number of </w:t>
      </w:r>
      <w:r w:rsidR="005358BA">
        <w:rPr>
          <w:rFonts w:eastAsiaTheme="minorEastAsia" w:hint="eastAsia"/>
          <w:lang w:eastAsia="zh-CN"/>
        </w:rPr>
        <w:t>configured NR-PDCCH</w:t>
      </w:r>
      <w:r w:rsidR="00D00A8F">
        <w:rPr>
          <w:rFonts w:eastAsiaTheme="minorEastAsia"/>
          <w:lang w:eastAsia="zh-CN"/>
        </w:rPr>
        <w:t>s</w:t>
      </w:r>
      <w:r w:rsidR="005358BA">
        <w:rPr>
          <w:rFonts w:eastAsiaTheme="minorEastAsia" w:hint="eastAsia"/>
          <w:lang w:eastAsia="zh-CN"/>
        </w:rPr>
        <w:t xml:space="preserve"> </w:t>
      </w:r>
      <w:r w:rsidR="001E2971">
        <w:rPr>
          <w:rFonts w:eastAsiaTheme="minorEastAsia"/>
          <w:lang w:eastAsia="zh-CN"/>
        </w:rPr>
        <w:t xml:space="preserve">(across all supported numerologies) </w:t>
      </w:r>
      <w:r w:rsidR="005358BA">
        <w:rPr>
          <w:rFonts w:eastAsiaTheme="minorEastAsia" w:hint="eastAsia"/>
          <w:lang w:eastAsia="zh-CN"/>
        </w:rPr>
        <w:t xml:space="preserve">during the timer. </w:t>
      </w:r>
    </w:p>
    <w:p w:rsidR="000F3230" w:rsidRDefault="000F3230" w:rsidP="0057668C">
      <w:pPr>
        <w:spacing w:before="120" w:after="60" w:line="300" w:lineRule="auto"/>
        <w:jc w:val="both"/>
        <w:rPr>
          <w:rFonts w:eastAsiaTheme="minorEastAsia"/>
          <w:lang w:eastAsia="zh-CN"/>
        </w:rPr>
      </w:pPr>
      <w:r>
        <w:rPr>
          <w:rFonts w:eastAsiaTheme="minorEastAsia" w:hint="eastAsia"/>
          <w:lang w:eastAsia="zh-CN"/>
        </w:rPr>
        <w:t>For Option 3, the OnDuration/Inactivity Timer is directly set to a</w:t>
      </w:r>
      <w:r w:rsidR="00890C23">
        <w:rPr>
          <w:rFonts w:eastAsiaTheme="minorEastAsia" w:hint="eastAsia"/>
          <w:lang w:eastAsia="zh-CN"/>
        </w:rPr>
        <w:t>n</w:t>
      </w:r>
      <w:r>
        <w:rPr>
          <w:rFonts w:eastAsiaTheme="minorEastAsia" w:hint="eastAsia"/>
          <w:lang w:eastAsia="zh-CN"/>
        </w:rPr>
        <w:t xml:space="preserve"> absolute time.</w:t>
      </w:r>
      <w:r w:rsidR="00890C23">
        <w:rPr>
          <w:rFonts w:eastAsiaTheme="minorEastAsia" w:hint="eastAsia"/>
          <w:lang w:eastAsia="zh-CN"/>
        </w:rPr>
        <w:t xml:space="preserve"> The UE should monitor the NR-PDCCH occasion on all supported numerology within the OnDuration/Inactivity Timer.</w:t>
      </w:r>
      <w:r>
        <w:rPr>
          <w:rFonts w:eastAsiaTheme="minorEastAsia" w:hint="eastAsia"/>
          <w:lang w:eastAsia="zh-CN"/>
        </w:rPr>
        <w:t xml:space="preserve"> </w:t>
      </w:r>
    </w:p>
    <w:p w:rsidR="005358BA" w:rsidRPr="007A1825" w:rsidRDefault="005358BA" w:rsidP="0057668C">
      <w:pPr>
        <w:spacing w:before="120" w:after="60" w:line="300" w:lineRule="auto"/>
        <w:jc w:val="both"/>
        <w:rPr>
          <w:rFonts w:eastAsiaTheme="minorEastAsia"/>
          <w:lang w:eastAsia="zh-CN"/>
        </w:rPr>
      </w:pPr>
      <w:r>
        <w:rPr>
          <w:rFonts w:eastAsiaTheme="minorEastAsia" w:hint="eastAsia"/>
          <w:lang w:eastAsia="zh-CN"/>
        </w:rPr>
        <w:t>The Fig.2 shows a</w:t>
      </w:r>
      <w:r w:rsidR="00890C23">
        <w:rPr>
          <w:rFonts w:eastAsiaTheme="minorEastAsia" w:hint="eastAsia"/>
          <w:lang w:eastAsia="zh-CN"/>
        </w:rPr>
        <w:t>n</w:t>
      </w:r>
      <w:r>
        <w:rPr>
          <w:rFonts w:eastAsiaTheme="minorEastAsia" w:hint="eastAsia"/>
          <w:lang w:eastAsia="zh-CN"/>
        </w:rPr>
        <w:t xml:space="preserve"> </w:t>
      </w:r>
      <w:r w:rsidR="00890C23">
        <w:rPr>
          <w:rFonts w:eastAsiaTheme="minorEastAsia" w:hint="eastAsia"/>
          <w:lang w:eastAsia="zh-CN"/>
        </w:rPr>
        <w:t xml:space="preserve">example </w:t>
      </w:r>
      <w:r w:rsidR="00775261">
        <w:rPr>
          <w:rFonts w:eastAsiaTheme="minorEastAsia"/>
          <w:lang w:eastAsia="zh-CN"/>
        </w:rPr>
        <w:t>illustrating</w:t>
      </w:r>
      <w:r w:rsidR="00890C23">
        <w:rPr>
          <w:rFonts w:eastAsiaTheme="minorEastAsia" w:hint="eastAsia"/>
          <w:lang w:eastAsia="zh-CN"/>
        </w:rPr>
        <w:t xml:space="preserve"> how the</w:t>
      </w:r>
      <w:r>
        <w:rPr>
          <w:rFonts w:eastAsiaTheme="minorEastAsia" w:hint="eastAsia"/>
          <w:lang w:eastAsia="zh-CN"/>
        </w:rPr>
        <w:t xml:space="preserve"> Option 1 and Option 2</w:t>
      </w:r>
      <w:r w:rsidR="00890C23">
        <w:rPr>
          <w:rFonts w:eastAsiaTheme="minorEastAsia" w:hint="eastAsia"/>
          <w:lang w:eastAsia="zh-CN"/>
        </w:rPr>
        <w:t xml:space="preserve"> work</w:t>
      </w:r>
      <w:r>
        <w:rPr>
          <w:rFonts w:eastAsiaTheme="minorEastAsia" w:hint="eastAsia"/>
          <w:lang w:eastAsia="zh-CN"/>
        </w:rPr>
        <w:t xml:space="preserve"> (assuming there are two supported numerologies and the</w:t>
      </w:r>
      <w:r w:rsidR="00D00A8F">
        <w:rPr>
          <w:rFonts w:eastAsiaTheme="minorEastAsia"/>
          <w:lang w:eastAsia="zh-CN"/>
        </w:rPr>
        <w:t xml:space="preserve">ir respective </w:t>
      </w:r>
      <w:r>
        <w:rPr>
          <w:rFonts w:eastAsiaTheme="minorEastAsia" w:hint="eastAsia"/>
          <w:lang w:eastAsia="zh-CN"/>
        </w:rPr>
        <w:t xml:space="preserve">NR-PDCCH occasions </w:t>
      </w:r>
      <w:r w:rsidR="00D00A8F">
        <w:rPr>
          <w:rFonts w:eastAsiaTheme="minorEastAsia"/>
          <w:lang w:eastAsia="zh-CN"/>
        </w:rPr>
        <w:t>densities are</w:t>
      </w:r>
      <w:r>
        <w:rPr>
          <w:rFonts w:eastAsiaTheme="minorEastAsia" w:hint="eastAsia"/>
          <w:lang w:eastAsia="zh-CN"/>
        </w:rPr>
        <w:t xml:space="preserve"> different). </w:t>
      </w:r>
    </w:p>
    <w:p w:rsidR="009640EF" w:rsidRDefault="008C0662" w:rsidP="009640EF">
      <w:pPr>
        <w:spacing w:before="120" w:after="60" w:line="300" w:lineRule="auto"/>
        <w:jc w:val="center"/>
        <w:rPr>
          <w:rFonts w:eastAsiaTheme="minorEastAsia"/>
          <w:lang w:eastAsia="zh-CN"/>
        </w:rPr>
      </w:pPr>
      <w:r>
        <w:object w:dxaOrig="12745" w:dyaOrig="4827">
          <v:shape id="_x0000_i1026" type="#_x0000_t75" style="width:453pt;height:171pt" o:ole="">
            <v:imagedata r:id="rId10" o:title=""/>
          </v:shape>
          <o:OLEObject Type="Embed" ProgID="Visio.Drawing.11" ShapeID="_x0000_i1026" DrawAspect="Content" ObjectID="_1559138644" r:id="rId11"/>
        </w:object>
      </w:r>
    </w:p>
    <w:p w:rsidR="009640EF" w:rsidRPr="009640EF" w:rsidRDefault="009640EF" w:rsidP="009640EF">
      <w:pPr>
        <w:spacing w:before="120" w:after="60" w:line="300" w:lineRule="auto"/>
        <w:jc w:val="center"/>
        <w:rPr>
          <w:rFonts w:eastAsiaTheme="minorEastAsia"/>
          <w:b/>
          <w:lang w:eastAsia="zh-CN"/>
        </w:rPr>
      </w:pPr>
      <w:r>
        <w:rPr>
          <w:rFonts w:eastAsiaTheme="minorEastAsia" w:hint="eastAsia"/>
          <w:lang w:eastAsia="zh-CN"/>
        </w:rPr>
        <w:t xml:space="preserve">Figure 2 </w:t>
      </w:r>
      <w:r>
        <w:rPr>
          <w:rFonts w:eastAsiaTheme="minorEastAsia"/>
          <w:lang w:eastAsia="zh-CN"/>
        </w:rPr>
        <w:t>–</w:t>
      </w:r>
      <w:r>
        <w:rPr>
          <w:rFonts w:eastAsiaTheme="minorEastAsia" w:hint="eastAsia"/>
          <w:lang w:eastAsia="zh-CN"/>
        </w:rPr>
        <w:t xml:space="preserve"> Example of OnDuration configuration/unit (</w:t>
      </w:r>
      <w:r w:rsidR="003B0397">
        <w:rPr>
          <w:rFonts w:eastAsiaTheme="minorEastAsia" w:hint="eastAsia"/>
          <w:lang w:eastAsia="zh-CN"/>
        </w:rPr>
        <w:t>Option 1 &amp; Option 2</w:t>
      </w:r>
      <w:r>
        <w:rPr>
          <w:rFonts w:eastAsiaTheme="minorEastAsia" w:hint="eastAsia"/>
          <w:lang w:eastAsia="zh-CN"/>
        </w:rPr>
        <w:t>)</w:t>
      </w:r>
    </w:p>
    <w:p w:rsidR="00F03999" w:rsidRPr="00392F5F" w:rsidRDefault="00890C23" w:rsidP="0057668C">
      <w:pPr>
        <w:spacing w:before="120" w:after="60" w:line="300" w:lineRule="auto"/>
        <w:jc w:val="both"/>
        <w:rPr>
          <w:rFonts w:eastAsiaTheme="minorEastAsia"/>
          <w:lang w:eastAsia="zh-CN"/>
        </w:rPr>
      </w:pPr>
      <w:r w:rsidRPr="00392F5F">
        <w:rPr>
          <w:rFonts w:eastAsiaTheme="minorEastAsia" w:hint="eastAsia"/>
          <w:lang w:eastAsia="zh-CN"/>
        </w:rPr>
        <w:t>As can be seen, the</w:t>
      </w:r>
      <w:r w:rsidR="00E2611A" w:rsidRPr="00392F5F">
        <w:rPr>
          <w:rFonts w:eastAsiaTheme="minorEastAsia" w:hint="eastAsia"/>
          <w:lang w:eastAsia="zh-CN"/>
        </w:rPr>
        <w:t>re is no essential difference between Option 1 and Option 2. How to define and select the reference numerology may be an extra complexity introduced for Option 1. It is worth</w:t>
      </w:r>
      <w:r w:rsidR="00705875" w:rsidRPr="00392F5F">
        <w:rPr>
          <w:rFonts w:eastAsiaTheme="minorEastAsia" w:hint="eastAsia"/>
          <w:lang w:eastAsia="zh-CN"/>
        </w:rPr>
        <w:t xml:space="preserve"> noting that Option 1 and Option 2 </w:t>
      </w:r>
      <w:r w:rsidR="00775261" w:rsidRPr="00392F5F">
        <w:rPr>
          <w:rFonts w:eastAsiaTheme="minorEastAsia"/>
          <w:lang w:eastAsia="zh-CN"/>
        </w:rPr>
        <w:t>are</w:t>
      </w:r>
      <w:r w:rsidR="00705875" w:rsidRPr="00392F5F">
        <w:rPr>
          <w:rFonts w:eastAsiaTheme="minorEastAsia" w:hint="eastAsia"/>
          <w:lang w:eastAsia="zh-CN"/>
        </w:rPr>
        <w:t xml:space="preserve"> based on the assumption that UE must monitor all the supported numerolog</w:t>
      </w:r>
      <w:r w:rsidR="00775261" w:rsidRPr="00392F5F">
        <w:rPr>
          <w:rFonts w:eastAsiaTheme="minorEastAsia"/>
          <w:lang w:eastAsia="zh-CN"/>
        </w:rPr>
        <w:t>ies</w:t>
      </w:r>
      <w:r w:rsidR="00705875" w:rsidRPr="00392F5F">
        <w:rPr>
          <w:rFonts w:eastAsiaTheme="minorEastAsia" w:hint="eastAsia"/>
          <w:lang w:eastAsia="zh-CN"/>
        </w:rPr>
        <w:t xml:space="preserve"> during the OnDuration/Inactivity Timer. This will eliminate the possibility to support additional power saving mechanism like</w:t>
      </w:r>
      <w:r w:rsidR="00EA582B">
        <w:rPr>
          <w:rFonts w:eastAsiaTheme="minorEastAsia"/>
          <w:lang w:eastAsia="zh-CN"/>
        </w:rPr>
        <w:t>,</w:t>
      </w:r>
      <w:r w:rsidR="00705875" w:rsidRPr="00392F5F">
        <w:rPr>
          <w:rFonts w:eastAsiaTheme="minorEastAsia" w:hint="eastAsia"/>
          <w:lang w:eastAsia="zh-CN"/>
        </w:rPr>
        <w:t xml:space="preserve"> </w:t>
      </w:r>
      <w:r w:rsidR="00EA582B">
        <w:rPr>
          <w:rFonts w:eastAsiaTheme="minorEastAsia"/>
          <w:lang w:eastAsia="zh-CN"/>
        </w:rPr>
        <w:t xml:space="preserve">as illustrated in Figure 3, </w:t>
      </w:r>
      <w:r w:rsidR="00F03999" w:rsidRPr="00392F5F">
        <w:rPr>
          <w:rFonts w:eastAsiaTheme="minorEastAsia"/>
          <w:lang w:eastAsia="zh-CN"/>
        </w:rPr>
        <w:t xml:space="preserve">UE-specific </w:t>
      </w:r>
      <w:r w:rsidR="00705875" w:rsidRPr="00392F5F">
        <w:rPr>
          <w:rFonts w:eastAsiaTheme="minorEastAsia" w:hint="eastAsia"/>
          <w:lang w:eastAsia="zh-CN"/>
        </w:rPr>
        <w:t xml:space="preserve">numerology activation/de-activation. </w:t>
      </w:r>
      <w:r w:rsidR="009A745D" w:rsidRPr="00392F5F">
        <w:rPr>
          <w:rFonts w:eastAsiaTheme="minorEastAsia" w:hint="eastAsia"/>
          <w:lang w:eastAsia="zh-CN"/>
        </w:rPr>
        <w:t xml:space="preserve">For instance, if there is no available data on a DRB, UE can </w:t>
      </w:r>
      <w:r w:rsidR="00F03999" w:rsidRPr="00392F5F">
        <w:rPr>
          <w:rFonts w:eastAsiaTheme="minorEastAsia"/>
          <w:lang w:eastAsia="zh-CN"/>
        </w:rPr>
        <w:t xml:space="preserve">be told to </w:t>
      </w:r>
      <w:r w:rsidR="009A745D" w:rsidRPr="00392F5F">
        <w:rPr>
          <w:rFonts w:eastAsiaTheme="minorEastAsia" w:hint="eastAsia"/>
          <w:lang w:eastAsia="zh-CN"/>
        </w:rPr>
        <w:t>de-activate the numerology only used by this DRB</w:t>
      </w:r>
      <w:r w:rsidR="00C240FA" w:rsidRPr="00392F5F">
        <w:rPr>
          <w:rFonts w:eastAsiaTheme="minorEastAsia" w:hint="eastAsia"/>
          <w:lang w:eastAsia="zh-CN"/>
        </w:rPr>
        <w:t>.</w:t>
      </w:r>
    </w:p>
    <w:p w:rsidR="00F03999" w:rsidRDefault="00F03999" w:rsidP="00F03999">
      <w:pPr>
        <w:spacing w:before="120" w:after="60" w:line="300" w:lineRule="auto"/>
        <w:jc w:val="center"/>
      </w:pPr>
      <w:r>
        <w:object w:dxaOrig="9594" w:dyaOrig="2636">
          <v:shape id="_x0000_i1027" type="#_x0000_t75" style="width:453.5pt;height:124pt" o:ole="">
            <v:imagedata r:id="rId12" o:title=""/>
          </v:shape>
          <o:OLEObject Type="Embed" ProgID="Visio.Drawing.11" ShapeID="_x0000_i1027" DrawAspect="Content" ObjectID="_1559138645" r:id="rId13"/>
        </w:object>
      </w:r>
    </w:p>
    <w:p w:rsidR="00F03999" w:rsidRPr="00F03999" w:rsidRDefault="00F03999" w:rsidP="00F03999">
      <w:pPr>
        <w:spacing w:before="120" w:after="60" w:line="300" w:lineRule="auto"/>
        <w:jc w:val="center"/>
        <w:rPr>
          <w:rFonts w:eastAsiaTheme="minorEastAsia"/>
          <w:lang w:eastAsia="zh-CN"/>
        </w:rPr>
      </w:pPr>
      <w:r>
        <w:rPr>
          <w:rFonts w:eastAsiaTheme="minorEastAsia" w:hint="eastAsia"/>
          <w:lang w:eastAsia="zh-CN"/>
        </w:rPr>
        <w:t xml:space="preserve">Figure </w:t>
      </w:r>
      <w:r>
        <w:rPr>
          <w:rFonts w:eastAsiaTheme="minorEastAsia"/>
          <w:lang w:eastAsia="zh-CN"/>
        </w:rPr>
        <w:t>3</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sidR="00B71CC9" w:rsidRPr="00B71CC9">
        <w:rPr>
          <w:rFonts w:eastAsia="SimSun"/>
          <w:lang w:eastAsia="zh-CN"/>
        </w:rPr>
        <w:t xml:space="preserve">Illustration of </w:t>
      </w:r>
      <w:r w:rsidR="00B71CC9" w:rsidRPr="00B71CC9">
        <w:rPr>
          <w:rFonts w:eastAsia="宋体"/>
          <w:lang w:eastAsia="zh-CN"/>
        </w:rPr>
        <w:t>numerology specific activation/deactivation</w:t>
      </w:r>
    </w:p>
    <w:p w:rsidR="00890C23" w:rsidRPr="00392F5F" w:rsidRDefault="00F03999" w:rsidP="0057668C">
      <w:pPr>
        <w:spacing w:before="120" w:after="60" w:line="300" w:lineRule="auto"/>
        <w:jc w:val="both"/>
        <w:rPr>
          <w:rFonts w:eastAsiaTheme="minorEastAsia"/>
          <w:lang w:eastAsia="zh-CN"/>
        </w:rPr>
      </w:pPr>
      <w:r w:rsidRPr="00392F5F">
        <w:rPr>
          <w:rFonts w:eastAsiaTheme="minorEastAsia"/>
          <w:lang w:eastAsia="zh-CN"/>
        </w:rPr>
        <w:t>However, w</w:t>
      </w:r>
      <w:r w:rsidR="00C240FA" w:rsidRPr="00392F5F">
        <w:rPr>
          <w:rFonts w:eastAsiaTheme="minorEastAsia" w:hint="eastAsia"/>
          <w:lang w:eastAsia="zh-CN"/>
        </w:rPr>
        <w:t>ith activation and de-activation of some numerology, the NR-PDCCH occasion pattern can be changed and UE will be confu</w:t>
      </w:r>
      <w:r w:rsidR="00775261" w:rsidRPr="00392F5F">
        <w:rPr>
          <w:rFonts w:eastAsiaTheme="minorEastAsia"/>
          <w:lang w:eastAsia="zh-CN"/>
        </w:rPr>
        <w:t>s</w:t>
      </w:r>
      <w:r w:rsidR="00C240FA" w:rsidRPr="00392F5F">
        <w:rPr>
          <w:rFonts w:eastAsiaTheme="minorEastAsia" w:hint="eastAsia"/>
          <w:lang w:eastAsia="zh-CN"/>
        </w:rPr>
        <w:t>ed about the actual length of the OnDuration/Inactivity Timer for Option 1 and Option 2.</w:t>
      </w:r>
    </w:p>
    <w:p w:rsidR="009A745D" w:rsidRDefault="00C240FA" w:rsidP="0057668C">
      <w:pPr>
        <w:spacing w:before="120" w:after="60" w:line="300" w:lineRule="auto"/>
        <w:jc w:val="both"/>
        <w:rPr>
          <w:rFonts w:eastAsiaTheme="minorEastAsia"/>
          <w:b/>
          <w:lang w:eastAsia="zh-CN"/>
        </w:rPr>
      </w:pPr>
      <w:r>
        <w:rPr>
          <w:rFonts w:eastAsiaTheme="minorEastAsia" w:hint="eastAsia"/>
          <w:b/>
          <w:lang w:eastAsia="zh-CN"/>
        </w:rPr>
        <w:t>P</w:t>
      </w:r>
      <w:r w:rsidR="00775261">
        <w:rPr>
          <w:rFonts w:eastAsiaTheme="minorEastAsia"/>
          <w:b/>
          <w:lang w:eastAsia="zh-CN"/>
        </w:rPr>
        <w:t>ro</w:t>
      </w:r>
      <w:r>
        <w:rPr>
          <w:rFonts w:eastAsiaTheme="minorEastAsia" w:hint="eastAsia"/>
          <w:b/>
          <w:lang w:eastAsia="zh-CN"/>
        </w:rPr>
        <w:t>posal 4</w:t>
      </w:r>
      <w:r w:rsidR="009A745D">
        <w:rPr>
          <w:rFonts w:eastAsiaTheme="minorEastAsia" w:hint="eastAsia"/>
          <w:b/>
          <w:lang w:eastAsia="zh-CN"/>
        </w:rPr>
        <w:t xml:space="preserve">: RAN2 is suggested </w:t>
      </w:r>
      <w:r w:rsidR="00775261">
        <w:rPr>
          <w:rFonts w:eastAsiaTheme="minorEastAsia"/>
          <w:b/>
          <w:lang w:eastAsia="zh-CN"/>
        </w:rPr>
        <w:t xml:space="preserve">to </w:t>
      </w:r>
      <w:r w:rsidR="009A745D">
        <w:rPr>
          <w:rFonts w:eastAsiaTheme="minorEastAsia" w:hint="eastAsia"/>
          <w:b/>
          <w:lang w:eastAsia="zh-CN"/>
        </w:rPr>
        <w:t>discuss whether numerology activation/de-activation is used as an extra power saving mechanism.</w:t>
      </w:r>
    </w:p>
    <w:p w:rsidR="009A745D" w:rsidRDefault="009A745D" w:rsidP="0057668C">
      <w:pPr>
        <w:spacing w:before="120" w:after="60" w:line="300" w:lineRule="auto"/>
        <w:jc w:val="both"/>
        <w:rPr>
          <w:rFonts w:eastAsiaTheme="minorEastAsia"/>
          <w:b/>
          <w:lang w:eastAsia="zh-CN"/>
        </w:rPr>
      </w:pPr>
      <w:r>
        <w:rPr>
          <w:rFonts w:eastAsiaTheme="minorEastAsia" w:hint="eastAsia"/>
          <w:b/>
          <w:lang w:eastAsia="zh-CN"/>
        </w:rPr>
        <w:t xml:space="preserve">Observation 1: </w:t>
      </w:r>
      <w:r w:rsidR="00EA582B">
        <w:rPr>
          <w:rFonts w:eastAsiaTheme="minorEastAsia"/>
          <w:b/>
          <w:lang w:eastAsia="zh-CN"/>
        </w:rPr>
        <w:t xml:space="preserve">Defining </w:t>
      </w:r>
      <w:r w:rsidR="00EA582B" w:rsidRPr="00EA582B">
        <w:rPr>
          <w:rFonts w:eastAsiaTheme="minorEastAsia"/>
          <w:b/>
          <w:lang w:eastAsia="zh-CN"/>
        </w:rPr>
        <w:t xml:space="preserve">OnDuration/Inactivity Timer </w:t>
      </w:r>
      <w:r w:rsidR="00EA582B">
        <w:rPr>
          <w:rFonts w:eastAsiaTheme="minorEastAsia"/>
          <w:b/>
          <w:lang w:eastAsia="zh-CN"/>
        </w:rPr>
        <w:t xml:space="preserve">as </w:t>
      </w:r>
      <w:r w:rsidR="00EA582B" w:rsidRPr="00EA582B">
        <w:rPr>
          <w:rFonts w:eastAsiaTheme="minorEastAsia"/>
          <w:b/>
          <w:lang w:eastAsia="zh-CN"/>
        </w:rPr>
        <w:t xml:space="preserve">a number of NR-PDCCH occasions </w:t>
      </w:r>
      <w:r w:rsidR="00EA582B">
        <w:rPr>
          <w:rFonts w:eastAsiaTheme="minorEastAsia"/>
          <w:b/>
          <w:lang w:eastAsia="zh-CN"/>
        </w:rPr>
        <w:t>will confuse the UE a</w:t>
      </w:r>
      <w:r>
        <w:rPr>
          <w:rFonts w:eastAsiaTheme="minorEastAsia" w:hint="eastAsia"/>
          <w:b/>
          <w:lang w:eastAsia="zh-CN"/>
        </w:rPr>
        <w:t>bout the actual length</w:t>
      </w:r>
      <w:r w:rsidR="00EA582B">
        <w:rPr>
          <w:rFonts w:eastAsiaTheme="minorEastAsia" w:hint="eastAsia"/>
          <w:b/>
          <w:lang w:eastAsia="zh-CN"/>
        </w:rPr>
        <w:t xml:space="preserve"> of OnDuration/Inactivity Timer</w:t>
      </w:r>
      <w:r>
        <w:rPr>
          <w:rFonts w:eastAsiaTheme="minorEastAsia" w:hint="eastAsia"/>
          <w:b/>
          <w:lang w:eastAsia="zh-CN"/>
        </w:rPr>
        <w:t xml:space="preserve"> if numerology activation/de-activation is supported.</w:t>
      </w:r>
    </w:p>
    <w:p w:rsidR="009A745D" w:rsidRPr="00215AC0" w:rsidRDefault="00215AC0" w:rsidP="0057668C">
      <w:pPr>
        <w:spacing w:before="120" w:after="60" w:line="300" w:lineRule="auto"/>
        <w:jc w:val="both"/>
        <w:rPr>
          <w:rFonts w:eastAsiaTheme="minorEastAsia"/>
          <w:b/>
          <w:lang w:eastAsia="zh-CN"/>
        </w:rPr>
      </w:pPr>
      <w:r w:rsidRPr="00CA50BC" w:rsidDel="00215AC0">
        <w:rPr>
          <w:rFonts w:hint="eastAsia"/>
          <w:b/>
          <w:lang w:eastAsia="zh-CN"/>
        </w:rPr>
        <w:t xml:space="preserve"> </w:t>
      </w:r>
      <w:r w:rsidR="00392F5F">
        <w:rPr>
          <w:rFonts w:eastAsiaTheme="minorEastAsia"/>
          <w:b/>
          <w:lang w:eastAsia="zh-CN"/>
        </w:rPr>
        <w:t>Proposal 5</w:t>
      </w:r>
      <w:r w:rsidR="009A745D">
        <w:rPr>
          <w:rFonts w:eastAsiaTheme="minorEastAsia" w:hint="eastAsia"/>
          <w:b/>
          <w:lang w:eastAsia="zh-CN"/>
        </w:rPr>
        <w:t xml:space="preserve">: </w:t>
      </w:r>
      <w:r w:rsidR="00775261">
        <w:rPr>
          <w:rFonts w:eastAsiaTheme="minorEastAsia"/>
          <w:b/>
          <w:lang w:eastAsia="zh-CN"/>
        </w:rPr>
        <w:t>Configuring</w:t>
      </w:r>
      <w:r w:rsidR="00C240FA">
        <w:rPr>
          <w:rFonts w:eastAsiaTheme="minorEastAsia" w:hint="eastAsia"/>
          <w:b/>
          <w:lang w:eastAsia="zh-CN"/>
        </w:rPr>
        <w:t xml:space="preserve"> OnDuration or drx-Inactivity Timer as an absolute value can avoid any ambiguity about the absolute </w:t>
      </w:r>
      <w:r w:rsidR="00C240FA">
        <w:rPr>
          <w:rFonts w:eastAsiaTheme="minorEastAsia"/>
          <w:b/>
          <w:lang w:eastAsia="zh-CN"/>
        </w:rPr>
        <w:t>length</w:t>
      </w:r>
      <w:r w:rsidR="00C240FA">
        <w:rPr>
          <w:rFonts w:eastAsiaTheme="minorEastAsia" w:hint="eastAsia"/>
          <w:b/>
          <w:lang w:eastAsia="zh-CN"/>
        </w:rPr>
        <w:t xml:space="preserve"> of the timer.</w:t>
      </w:r>
    </w:p>
    <w:p w:rsidR="0057668C" w:rsidRPr="00EC55AE" w:rsidRDefault="0057668C" w:rsidP="00D54070">
      <w:pPr>
        <w:pStyle w:val="ListParagraph"/>
        <w:numPr>
          <w:ilvl w:val="0"/>
          <w:numId w:val="3"/>
        </w:numPr>
        <w:spacing w:before="120" w:after="60" w:line="300" w:lineRule="auto"/>
        <w:contextualSpacing w:val="0"/>
        <w:jc w:val="both"/>
        <w:rPr>
          <w:b/>
          <w:lang w:eastAsia="zh-CN"/>
        </w:rPr>
      </w:pPr>
      <w:r w:rsidRPr="00EC55AE">
        <w:rPr>
          <w:rFonts w:hint="eastAsia"/>
          <w:b/>
          <w:lang w:eastAsia="zh-CN"/>
        </w:rPr>
        <w:t>(UL) HARQ RTT Timer &amp; drx-(UL)Retransmission Timer</w:t>
      </w:r>
    </w:p>
    <w:p w:rsidR="0057668C" w:rsidRDefault="0057668C" w:rsidP="0057668C">
      <w:pPr>
        <w:spacing w:before="120" w:after="60" w:line="300" w:lineRule="auto"/>
        <w:jc w:val="both"/>
        <w:rPr>
          <w:lang w:eastAsia="zh-CN"/>
        </w:rPr>
      </w:pPr>
      <w:r>
        <w:rPr>
          <w:rFonts w:hint="eastAsia"/>
          <w:lang w:eastAsia="zh-CN"/>
        </w:rPr>
        <w:t>The HARQ RTT Timer and drx-Retransmission Timer are specific to the HARQ process (one per HARQ process). For LTE, the value of HARQ RTT timer is based on UE</w:t>
      </w:r>
      <w:r>
        <w:rPr>
          <w:lang w:eastAsia="zh-CN"/>
        </w:rPr>
        <w:t>’</w:t>
      </w:r>
      <w:r>
        <w:rPr>
          <w:rFonts w:hint="eastAsia"/>
          <w:lang w:eastAsia="zh-CN"/>
        </w:rPr>
        <w:t xml:space="preserve">s processing time and </w:t>
      </w:r>
      <w:r w:rsidR="00172831">
        <w:rPr>
          <w:lang w:eastAsia="zh-CN"/>
        </w:rPr>
        <w:t xml:space="preserve">is </w:t>
      </w:r>
      <w:r>
        <w:rPr>
          <w:rFonts w:hint="eastAsia"/>
          <w:lang w:eastAsia="zh-CN"/>
        </w:rPr>
        <w:t xml:space="preserve">only impacted by the TDD/FDD configuration used and UE category (e.g. NB-IoT). In NR, since the TTI duration is variable, the HARQ RTT timer should depend on the processing time of the TB </w:t>
      </w:r>
      <w:r w:rsidR="00172831">
        <w:rPr>
          <w:lang w:eastAsia="zh-CN"/>
        </w:rPr>
        <w:t>triggering</w:t>
      </w:r>
      <w:r>
        <w:rPr>
          <w:rFonts w:hint="eastAsia"/>
          <w:lang w:eastAsia="zh-CN"/>
        </w:rPr>
        <w:t xml:space="preserve"> this HARQ RTT timer.</w:t>
      </w:r>
    </w:p>
    <w:p w:rsidR="0057668C" w:rsidRDefault="0057668C" w:rsidP="0057668C">
      <w:pPr>
        <w:spacing w:before="120" w:after="60" w:line="300" w:lineRule="auto"/>
        <w:jc w:val="both"/>
        <w:rPr>
          <w:b/>
          <w:lang w:eastAsia="zh-CN"/>
        </w:rPr>
      </w:pPr>
      <w:r w:rsidRPr="00CE5A87">
        <w:rPr>
          <w:rFonts w:hint="eastAsia"/>
          <w:b/>
          <w:lang w:eastAsia="zh-CN"/>
        </w:rPr>
        <w:t>Proposal</w:t>
      </w:r>
      <w:r>
        <w:rPr>
          <w:rFonts w:hint="eastAsia"/>
          <w:b/>
          <w:lang w:eastAsia="zh-CN"/>
        </w:rPr>
        <w:t xml:space="preserve"> </w:t>
      </w:r>
      <w:r w:rsidR="00C240FA">
        <w:rPr>
          <w:rFonts w:eastAsiaTheme="minorEastAsia" w:hint="eastAsia"/>
          <w:b/>
          <w:lang w:eastAsia="zh-CN"/>
        </w:rPr>
        <w:t>6</w:t>
      </w:r>
      <w:r w:rsidRPr="00CE5A87">
        <w:rPr>
          <w:rFonts w:hint="eastAsia"/>
          <w:b/>
          <w:lang w:eastAsia="zh-CN"/>
        </w:rPr>
        <w:t xml:space="preserve">: </w:t>
      </w:r>
      <w:r w:rsidR="00172831">
        <w:rPr>
          <w:b/>
          <w:lang w:eastAsia="zh-CN"/>
        </w:rPr>
        <w:t>The l</w:t>
      </w:r>
      <w:r>
        <w:rPr>
          <w:rFonts w:hint="eastAsia"/>
          <w:b/>
          <w:lang w:eastAsia="zh-CN"/>
        </w:rPr>
        <w:t xml:space="preserve">ength of </w:t>
      </w:r>
      <w:r w:rsidR="00172831">
        <w:rPr>
          <w:b/>
          <w:lang w:eastAsia="zh-CN"/>
        </w:rPr>
        <w:t xml:space="preserve">the </w:t>
      </w:r>
      <w:r>
        <w:rPr>
          <w:rFonts w:hint="eastAsia"/>
          <w:b/>
          <w:lang w:eastAsia="zh-CN"/>
        </w:rPr>
        <w:t xml:space="preserve">HARQ RTT timer depends on the processing time of the TB which </w:t>
      </w:r>
      <w:r w:rsidR="00172831">
        <w:rPr>
          <w:b/>
          <w:lang w:eastAsia="zh-CN"/>
        </w:rPr>
        <w:t>triggers</w:t>
      </w:r>
      <w:r>
        <w:rPr>
          <w:rFonts w:hint="eastAsia"/>
          <w:b/>
          <w:lang w:eastAsia="zh-CN"/>
        </w:rPr>
        <w:t xml:space="preserve"> this HARQ RTT timer.</w:t>
      </w:r>
    </w:p>
    <w:p w:rsidR="0057668C" w:rsidRDefault="0057668C" w:rsidP="0057668C">
      <w:pPr>
        <w:spacing w:before="120" w:after="60" w:line="300" w:lineRule="auto"/>
        <w:jc w:val="both"/>
        <w:rPr>
          <w:lang w:eastAsia="zh-CN"/>
        </w:rPr>
      </w:pPr>
      <w:r>
        <w:rPr>
          <w:rFonts w:hint="eastAsia"/>
          <w:lang w:eastAsia="zh-CN"/>
        </w:rPr>
        <w:t xml:space="preserve">In legacy LTE, a fixed TTI duration is supported so that the DL/UL processing time can be described as a number of subframes. For NR, it is more appropriate to </w:t>
      </w:r>
      <w:r w:rsidR="00172831">
        <w:rPr>
          <w:lang w:eastAsia="zh-CN"/>
        </w:rPr>
        <w:t>define</w:t>
      </w:r>
      <w:r w:rsidR="00172831">
        <w:rPr>
          <w:rFonts w:hint="eastAsia"/>
          <w:lang w:eastAsia="zh-CN"/>
        </w:rPr>
        <w:t xml:space="preserve"> </w:t>
      </w:r>
      <w:r>
        <w:rPr>
          <w:rFonts w:hint="eastAsia"/>
          <w:lang w:eastAsia="zh-CN"/>
        </w:rPr>
        <w:t xml:space="preserve">the processing time </w:t>
      </w:r>
      <w:r w:rsidR="00172831">
        <w:rPr>
          <w:lang w:eastAsia="zh-CN"/>
        </w:rPr>
        <w:t>in</w:t>
      </w:r>
      <w:r>
        <w:rPr>
          <w:rFonts w:hint="eastAsia"/>
          <w:lang w:eastAsia="zh-CN"/>
        </w:rPr>
        <w:t xml:space="preserve"> number of TTI</w:t>
      </w:r>
      <w:r w:rsidR="00172831">
        <w:rPr>
          <w:lang w:eastAsia="zh-CN"/>
        </w:rPr>
        <w:t>s</w:t>
      </w:r>
      <w:r w:rsidR="00BF1EC8">
        <w:rPr>
          <w:rStyle w:val="FootnoteReference"/>
          <w:lang w:eastAsia="zh-CN"/>
        </w:rPr>
        <w:footnoteReference w:id="1"/>
      </w:r>
      <w:r>
        <w:rPr>
          <w:rFonts w:hint="eastAsia"/>
          <w:lang w:eastAsia="zh-CN"/>
        </w:rPr>
        <w:t xml:space="preserve">. Therefore, the unit of HARQ RTT timer can be </w:t>
      </w:r>
      <w:r w:rsidR="00172831">
        <w:rPr>
          <w:lang w:eastAsia="zh-CN"/>
        </w:rPr>
        <w:t xml:space="preserve">the </w:t>
      </w:r>
      <w:r>
        <w:rPr>
          <w:rFonts w:hint="eastAsia"/>
          <w:lang w:eastAsia="zh-CN"/>
        </w:rPr>
        <w:t xml:space="preserve">TTI length of the </w:t>
      </w:r>
      <w:r w:rsidR="00172831">
        <w:rPr>
          <w:lang w:eastAsia="zh-CN"/>
        </w:rPr>
        <w:t xml:space="preserve">triggering </w:t>
      </w:r>
      <w:r>
        <w:rPr>
          <w:rFonts w:hint="eastAsia"/>
          <w:lang w:eastAsia="zh-CN"/>
        </w:rPr>
        <w:t>TB.</w:t>
      </w:r>
    </w:p>
    <w:p w:rsidR="0057668C" w:rsidRPr="00783D36" w:rsidRDefault="0057668C" w:rsidP="0057668C">
      <w:pPr>
        <w:spacing w:before="120" w:after="60" w:line="300" w:lineRule="auto"/>
        <w:jc w:val="both"/>
        <w:rPr>
          <w:b/>
          <w:lang w:eastAsia="zh-CN"/>
        </w:rPr>
      </w:pPr>
      <w:r w:rsidRPr="00783D36">
        <w:rPr>
          <w:rFonts w:hint="eastAsia"/>
          <w:b/>
          <w:lang w:eastAsia="zh-CN"/>
        </w:rPr>
        <w:t>Proposal</w:t>
      </w:r>
      <w:r>
        <w:rPr>
          <w:rFonts w:hint="eastAsia"/>
          <w:b/>
          <w:lang w:eastAsia="zh-CN"/>
        </w:rPr>
        <w:t xml:space="preserve"> </w:t>
      </w:r>
      <w:r w:rsidR="00C240FA">
        <w:rPr>
          <w:rFonts w:eastAsiaTheme="minorEastAsia" w:hint="eastAsia"/>
          <w:b/>
          <w:lang w:eastAsia="zh-CN"/>
        </w:rPr>
        <w:t>7</w:t>
      </w:r>
      <w:r w:rsidRPr="00783D36">
        <w:rPr>
          <w:rFonts w:hint="eastAsia"/>
          <w:b/>
          <w:lang w:eastAsia="zh-CN"/>
        </w:rPr>
        <w:t>: T</w:t>
      </w:r>
      <w:r w:rsidRPr="00783D36">
        <w:rPr>
          <w:b/>
          <w:lang w:eastAsia="zh-CN"/>
        </w:rPr>
        <w:t>h</w:t>
      </w:r>
      <w:r w:rsidRPr="00783D36">
        <w:rPr>
          <w:rFonts w:hint="eastAsia"/>
          <w:b/>
          <w:lang w:eastAsia="zh-CN"/>
        </w:rPr>
        <w:t xml:space="preserve">e unit of (UL) HARQ RTT timer is the TTI length of the TB which </w:t>
      </w:r>
      <w:r w:rsidR="00BF1EC8">
        <w:rPr>
          <w:b/>
          <w:lang w:eastAsia="zh-CN"/>
        </w:rPr>
        <w:t>triggered</w:t>
      </w:r>
      <w:r w:rsidRPr="00783D36">
        <w:rPr>
          <w:rFonts w:hint="eastAsia"/>
          <w:b/>
          <w:lang w:eastAsia="zh-CN"/>
        </w:rPr>
        <w:t xml:space="preserve"> this timer.</w:t>
      </w:r>
    </w:p>
    <w:p w:rsidR="0057668C" w:rsidRDefault="0057668C" w:rsidP="00D54070">
      <w:pPr>
        <w:pStyle w:val="ListParagraph"/>
        <w:numPr>
          <w:ilvl w:val="0"/>
          <w:numId w:val="3"/>
        </w:numPr>
        <w:spacing w:before="120" w:after="60" w:line="300" w:lineRule="auto"/>
        <w:contextualSpacing w:val="0"/>
        <w:jc w:val="both"/>
        <w:rPr>
          <w:lang w:eastAsia="zh-CN"/>
        </w:rPr>
      </w:pPr>
      <w:r>
        <w:rPr>
          <w:rFonts w:hint="eastAsia"/>
          <w:lang w:eastAsia="zh-CN"/>
        </w:rPr>
        <w:t>long DRX cycle and short DRX cycle</w:t>
      </w:r>
    </w:p>
    <w:p w:rsidR="0057668C" w:rsidRDefault="0057668C" w:rsidP="0057668C">
      <w:pPr>
        <w:spacing w:before="120" w:after="60" w:line="300" w:lineRule="auto"/>
        <w:jc w:val="both"/>
        <w:rPr>
          <w:lang w:eastAsia="zh-CN"/>
        </w:rPr>
      </w:pPr>
      <w:r>
        <w:rPr>
          <w:rFonts w:hint="eastAsia"/>
          <w:lang w:eastAsia="zh-CN"/>
        </w:rPr>
        <w:t>T</w:t>
      </w:r>
      <w:r>
        <w:rPr>
          <w:lang w:eastAsia="zh-CN"/>
        </w:rPr>
        <w:t>h</w:t>
      </w:r>
      <w:r>
        <w:rPr>
          <w:rFonts w:hint="eastAsia"/>
          <w:lang w:eastAsia="zh-CN"/>
        </w:rPr>
        <w:t xml:space="preserve">e short DRX is </w:t>
      </w:r>
      <w:r>
        <w:rPr>
          <w:lang w:eastAsia="zh-CN"/>
        </w:rPr>
        <w:t>appropriate</w:t>
      </w:r>
      <w:r>
        <w:rPr>
          <w:rFonts w:hint="eastAsia"/>
          <w:lang w:eastAsia="zh-CN"/>
        </w:rPr>
        <w:t xml:space="preserve"> for the service like VoIP or URLLC while long DRX is appropriate for the service like Internet Surfing. Basically, the short/long BSR cycle is related to the pattern of suitable service but not related to the TTI duration or </w:t>
      </w:r>
      <w:r w:rsidR="00354900">
        <w:rPr>
          <w:rFonts w:hint="eastAsia"/>
          <w:lang w:eastAsia="zh-CN"/>
        </w:rPr>
        <w:t>NR-PDCCH</w:t>
      </w:r>
      <w:r>
        <w:rPr>
          <w:rFonts w:hint="eastAsia"/>
          <w:lang w:eastAsia="zh-CN"/>
        </w:rPr>
        <w:t xml:space="preserve"> monitoring pattern. So it is sufficient to use the same unit as LTE.</w:t>
      </w:r>
    </w:p>
    <w:p w:rsidR="00DE02C4" w:rsidRPr="00A22E9B" w:rsidRDefault="0057668C" w:rsidP="0057668C">
      <w:pPr>
        <w:pStyle w:val="BodyText"/>
        <w:spacing w:before="120" w:after="60" w:line="300" w:lineRule="auto"/>
        <w:rPr>
          <w:rFonts w:eastAsiaTheme="minorEastAsia"/>
          <w:b/>
          <w:noProof/>
          <w:lang w:eastAsia="zh-CN"/>
        </w:rPr>
      </w:pPr>
      <w:r w:rsidRPr="00AF389D">
        <w:rPr>
          <w:rFonts w:hint="eastAsia"/>
          <w:b/>
          <w:lang w:eastAsia="zh-CN"/>
        </w:rPr>
        <w:t>Proposal</w:t>
      </w:r>
      <w:r>
        <w:rPr>
          <w:rFonts w:hint="eastAsia"/>
          <w:b/>
          <w:lang w:eastAsia="zh-CN"/>
        </w:rPr>
        <w:t xml:space="preserve"> </w:t>
      </w:r>
      <w:r w:rsidR="00C240FA">
        <w:rPr>
          <w:rFonts w:eastAsiaTheme="minorEastAsia" w:hint="eastAsia"/>
          <w:b/>
          <w:lang w:eastAsia="zh-CN"/>
        </w:rPr>
        <w:t>8</w:t>
      </w:r>
      <w:r w:rsidRPr="00AF389D">
        <w:rPr>
          <w:rFonts w:hint="eastAsia"/>
          <w:b/>
          <w:lang w:eastAsia="zh-CN"/>
        </w:rPr>
        <w:t xml:space="preserve">: The length of long/short DRX cycle is a number of subframes as </w:t>
      </w:r>
      <w:r w:rsidR="00EA582B">
        <w:rPr>
          <w:b/>
          <w:lang w:eastAsia="zh-CN"/>
        </w:rPr>
        <w:t xml:space="preserve">in </w:t>
      </w:r>
      <w:r w:rsidRPr="00AF389D">
        <w:rPr>
          <w:rFonts w:hint="eastAsia"/>
          <w:b/>
          <w:lang w:eastAsia="zh-CN"/>
        </w:rPr>
        <w:t>LTE.</w:t>
      </w:r>
    </w:p>
    <w:p w:rsidR="002C6318" w:rsidRDefault="002C6318" w:rsidP="000909F5">
      <w:pPr>
        <w:pStyle w:val="Heading1"/>
        <w:jc w:val="both"/>
      </w:pPr>
      <w:r>
        <w:t>Conclusion</w:t>
      </w:r>
      <w:r w:rsidR="00215AC0">
        <w:rPr>
          <w:rFonts w:hint="eastAsia"/>
        </w:rPr>
        <w:t xml:space="preserve"> </w:t>
      </w:r>
    </w:p>
    <w:p w:rsidR="002E5F31" w:rsidRDefault="002E5F31" w:rsidP="002E5F31">
      <w:pPr>
        <w:spacing w:before="120" w:after="60" w:line="300" w:lineRule="auto"/>
        <w:jc w:val="both"/>
        <w:rPr>
          <w:rFonts w:eastAsiaTheme="minorEastAsia"/>
          <w:lang w:eastAsia="zh-CN"/>
        </w:rPr>
      </w:pPr>
      <w:r>
        <w:rPr>
          <w:rFonts w:hint="eastAsia"/>
          <w:lang w:eastAsia="zh-CN"/>
        </w:rPr>
        <w:t xml:space="preserve">In this paper, the DRX related configuration and timer are discussed. We </w:t>
      </w:r>
      <w:r w:rsidR="00C240FA">
        <w:rPr>
          <w:rFonts w:eastAsiaTheme="minorEastAsia" w:hint="eastAsia"/>
          <w:lang w:eastAsia="zh-CN"/>
        </w:rPr>
        <w:t>made the following observation and proposals:</w:t>
      </w:r>
    </w:p>
    <w:p w:rsidR="00C240FA" w:rsidRDefault="00C240FA" w:rsidP="00C240FA">
      <w:pPr>
        <w:spacing w:before="120" w:after="60" w:line="300" w:lineRule="auto"/>
        <w:rPr>
          <w:rFonts w:eastAsiaTheme="minorEastAsia"/>
          <w:b/>
          <w:lang w:eastAsia="zh-CN"/>
        </w:rPr>
      </w:pPr>
      <w:r w:rsidRPr="00145314">
        <w:rPr>
          <w:rFonts w:hint="eastAsia"/>
          <w:b/>
          <w:lang w:eastAsia="zh-CN"/>
        </w:rPr>
        <w:lastRenderedPageBreak/>
        <w:t>Proposal</w:t>
      </w:r>
      <w:r>
        <w:rPr>
          <w:rFonts w:hint="eastAsia"/>
          <w:b/>
          <w:lang w:eastAsia="zh-CN"/>
        </w:rPr>
        <w:t xml:space="preserve"> </w:t>
      </w:r>
      <w:r>
        <w:rPr>
          <w:rFonts w:eastAsiaTheme="minorEastAsia" w:hint="eastAsia"/>
          <w:b/>
          <w:lang w:eastAsia="zh-CN"/>
        </w:rPr>
        <w:t>1</w:t>
      </w:r>
      <w:r w:rsidRPr="00145314">
        <w:rPr>
          <w:rFonts w:hint="eastAsia"/>
          <w:b/>
          <w:lang w:eastAsia="zh-CN"/>
        </w:rPr>
        <w:t xml:space="preserve">: </w:t>
      </w:r>
      <w:r>
        <w:rPr>
          <w:rFonts w:hint="eastAsia"/>
          <w:b/>
          <w:lang w:eastAsia="zh-CN"/>
        </w:rPr>
        <w:t xml:space="preserve">Only one DRX configuration </w:t>
      </w:r>
      <w:r>
        <w:rPr>
          <w:b/>
          <w:lang w:eastAsia="zh-CN"/>
        </w:rPr>
        <w:t>is</w:t>
      </w:r>
      <w:r>
        <w:rPr>
          <w:rFonts w:hint="eastAsia"/>
          <w:b/>
          <w:lang w:eastAsia="zh-CN"/>
        </w:rPr>
        <w:t xml:space="preserve"> activated at the same time.</w:t>
      </w:r>
    </w:p>
    <w:p w:rsidR="00C240FA" w:rsidRPr="00DC7A7F" w:rsidRDefault="00C240FA" w:rsidP="00C240FA">
      <w:pPr>
        <w:spacing w:before="120" w:after="60" w:line="300" w:lineRule="auto"/>
        <w:rPr>
          <w:b/>
          <w:lang w:eastAsia="zh-CN"/>
        </w:rPr>
      </w:pPr>
      <w:r w:rsidRPr="00DC7A7F">
        <w:rPr>
          <w:rFonts w:hint="eastAsia"/>
          <w:b/>
          <w:lang w:eastAsia="zh-CN"/>
        </w:rPr>
        <w:t>Proposal</w:t>
      </w:r>
      <w:r>
        <w:rPr>
          <w:rFonts w:hint="eastAsia"/>
          <w:b/>
          <w:lang w:eastAsia="zh-CN"/>
        </w:rPr>
        <w:t xml:space="preserve"> </w:t>
      </w:r>
      <w:r>
        <w:rPr>
          <w:rFonts w:eastAsiaTheme="minorEastAsia" w:hint="eastAsia"/>
          <w:b/>
          <w:lang w:eastAsia="zh-CN"/>
        </w:rPr>
        <w:t>2</w:t>
      </w:r>
      <w:r w:rsidRPr="00DC7A7F">
        <w:rPr>
          <w:rFonts w:hint="eastAsia"/>
          <w:b/>
          <w:lang w:eastAsia="zh-CN"/>
        </w:rPr>
        <w:t xml:space="preserve">: Multiple DRX </w:t>
      </w:r>
      <w:r w:rsidRPr="00DC7A7F">
        <w:rPr>
          <w:b/>
          <w:lang w:eastAsia="zh-CN"/>
        </w:rPr>
        <w:t>configurations</w:t>
      </w:r>
      <w:r w:rsidRPr="00DC7A7F">
        <w:rPr>
          <w:rFonts w:hint="eastAsia"/>
          <w:b/>
          <w:lang w:eastAsia="zh-CN"/>
        </w:rPr>
        <w:t xml:space="preserve"> can be provided to UE and NW can activate the appropriate one by L1/L2 signalling.</w:t>
      </w:r>
    </w:p>
    <w:p w:rsidR="00C240FA" w:rsidRDefault="00C240FA" w:rsidP="00C240FA">
      <w:pPr>
        <w:spacing w:before="120" w:after="60" w:line="300" w:lineRule="auto"/>
        <w:jc w:val="both"/>
        <w:rPr>
          <w:rFonts w:eastAsiaTheme="minorEastAsia"/>
          <w:b/>
          <w:lang w:eastAsia="zh-CN"/>
        </w:rPr>
      </w:pPr>
      <w:r w:rsidRPr="00DC7A7F">
        <w:rPr>
          <w:rFonts w:hint="eastAsia"/>
          <w:b/>
          <w:lang w:eastAsia="zh-CN"/>
        </w:rPr>
        <w:t>Proposal</w:t>
      </w:r>
      <w:r>
        <w:rPr>
          <w:rFonts w:hint="eastAsia"/>
          <w:b/>
          <w:lang w:eastAsia="zh-CN"/>
        </w:rPr>
        <w:t xml:space="preserve"> </w:t>
      </w:r>
      <w:r>
        <w:rPr>
          <w:rFonts w:eastAsiaTheme="minorEastAsia" w:hint="eastAsia"/>
          <w:b/>
          <w:lang w:eastAsia="zh-CN"/>
        </w:rPr>
        <w:t>3</w:t>
      </w:r>
      <w:r w:rsidRPr="00DC7A7F">
        <w:rPr>
          <w:rFonts w:hint="eastAsia"/>
          <w:b/>
          <w:lang w:eastAsia="zh-CN"/>
        </w:rPr>
        <w:t xml:space="preserve">: </w:t>
      </w:r>
      <w:r w:rsidRPr="00DC7A7F">
        <w:rPr>
          <w:rFonts w:eastAsia="宋体" w:hint="eastAsia"/>
          <w:b/>
          <w:lang w:eastAsia="zh-CN"/>
        </w:rPr>
        <w:t>To help the network adjust the DRX configuration timely, UE indication about</w:t>
      </w:r>
      <w:r w:rsidRPr="00DC7A7F">
        <w:rPr>
          <w:rFonts w:eastAsia="宋体"/>
          <w:b/>
          <w:lang w:eastAsia="zh-CN"/>
        </w:rPr>
        <w:t xml:space="preserve"> the</w:t>
      </w:r>
      <w:r w:rsidRPr="00DC7A7F">
        <w:rPr>
          <w:rFonts w:eastAsia="宋体" w:hint="eastAsia"/>
          <w:b/>
          <w:lang w:eastAsia="zh-CN"/>
        </w:rPr>
        <w:t xml:space="preserve"> service pattern/DRX pattern </w:t>
      </w:r>
      <w:r w:rsidRPr="00DC7A7F">
        <w:rPr>
          <w:rFonts w:eastAsia="宋体"/>
          <w:b/>
          <w:lang w:eastAsia="zh-CN"/>
        </w:rPr>
        <w:t>change</w:t>
      </w:r>
      <w:r w:rsidRPr="00DC7A7F">
        <w:rPr>
          <w:rFonts w:eastAsia="宋体" w:hint="eastAsia"/>
          <w:b/>
          <w:lang w:eastAsia="zh-CN"/>
        </w:rPr>
        <w:t xml:space="preserve"> can be considered in NR. </w:t>
      </w:r>
      <w:r w:rsidRPr="00DC7A7F">
        <w:rPr>
          <w:rFonts w:hint="eastAsia"/>
          <w:b/>
          <w:lang w:eastAsia="zh-CN"/>
        </w:rPr>
        <w:t xml:space="preserve"> </w:t>
      </w:r>
    </w:p>
    <w:p w:rsidR="00C240FA" w:rsidRDefault="00392F5F" w:rsidP="00C240FA">
      <w:pPr>
        <w:spacing w:before="120" w:after="60" w:line="300" w:lineRule="auto"/>
        <w:jc w:val="both"/>
        <w:rPr>
          <w:rFonts w:eastAsiaTheme="minorEastAsia"/>
          <w:b/>
          <w:lang w:eastAsia="zh-CN"/>
        </w:rPr>
      </w:pPr>
      <w:r>
        <w:rPr>
          <w:rFonts w:eastAsiaTheme="minorEastAsia"/>
          <w:b/>
          <w:lang w:eastAsia="zh-CN"/>
        </w:rPr>
        <w:t>Proposal</w:t>
      </w:r>
      <w:r w:rsidR="00C240FA">
        <w:rPr>
          <w:rFonts w:eastAsiaTheme="minorEastAsia" w:hint="eastAsia"/>
          <w:b/>
          <w:lang w:eastAsia="zh-CN"/>
        </w:rPr>
        <w:t xml:space="preserve"> 4: RAN2 is suggested discussing whether numerology activation/de-activation is used as an extra power saving mechanism.</w:t>
      </w:r>
    </w:p>
    <w:p w:rsidR="00EA582B" w:rsidRDefault="00EA582B" w:rsidP="00EA582B">
      <w:pPr>
        <w:spacing w:before="120" w:after="60" w:line="300" w:lineRule="auto"/>
        <w:jc w:val="both"/>
        <w:rPr>
          <w:rFonts w:eastAsiaTheme="minorEastAsia"/>
          <w:b/>
          <w:lang w:eastAsia="zh-CN"/>
        </w:rPr>
      </w:pPr>
      <w:r>
        <w:rPr>
          <w:rFonts w:eastAsiaTheme="minorEastAsia" w:hint="eastAsia"/>
          <w:b/>
          <w:lang w:eastAsia="zh-CN"/>
        </w:rPr>
        <w:t xml:space="preserve">Observation 1: </w:t>
      </w:r>
      <w:r>
        <w:rPr>
          <w:rFonts w:eastAsiaTheme="minorEastAsia"/>
          <w:b/>
          <w:lang w:eastAsia="zh-CN"/>
        </w:rPr>
        <w:t xml:space="preserve">Defining </w:t>
      </w:r>
      <w:r w:rsidRPr="00EA582B">
        <w:rPr>
          <w:rFonts w:eastAsiaTheme="minorEastAsia"/>
          <w:b/>
          <w:lang w:eastAsia="zh-CN"/>
        </w:rPr>
        <w:t xml:space="preserve">OnDuration/Inactivity Timer </w:t>
      </w:r>
      <w:r>
        <w:rPr>
          <w:rFonts w:eastAsiaTheme="minorEastAsia"/>
          <w:b/>
          <w:lang w:eastAsia="zh-CN"/>
        </w:rPr>
        <w:t xml:space="preserve">as </w:t>
      </w:r>
      <w:r w:rsidRPr="00EA582B">
        <w:rPr>
          <w:rFonts w:eastAsiaTheme="minorEastAsia"/>
          <w:b/>
          <w:lang w:eastAsia="zh-CN"/>
        </w:rPr>
        <w:t xml:space="preserve">a number of NR-PDCCH occasions </w:t>
      </w:r>
      <w:r>
        <w:rPr>
          <w:rFonts w:eastAsiaTheme="minorEastAsia"/>
          <w:b/>
          <w:lang w:eastAsia="zh-CN"/>
        </w:rPr>
        <w:t>will confuse the UE a</w:t>
      </w:r>
      <w:r>
        <w:rPr>
          <w:rFonts w:eastAsiaTheme="minorEastAsia" w:hint="eastAsia"/>
          <w:b/>
          <w:lang w:eastAsia="zh-CN"/>
        </w:rPr>
        <w:t>bout the actual length of OnDuration/Inactivity Timer if numerology activation/de-activation is supported.</w:t>
      </w:r>
    </w:p>
    <w:p w:rsidR="00C240FA" w:rsidRDefault="00C240FA" w:rsidP="00C240FA">
      <w:pPr>
        <w:spacing w:before="120" w:after="60" w:line="300" w:lineRule="auto"/>
        <w:jc w:val="both"/>
        <w:rPr>
          <w:rFonts w:eastAsiaTheme="minorEastAsia"/>
          <w:b/>
          <w:lang w:eastAsia="zh-CN"/>
        </w:rPr>
      </w:pPr>
      <w:r>
        <w:rPr>
          <w:rFonts w:eastAsiaTheme="minorEastAsia" w:hint="eastAsia"/>
          <w:b/>
          <w:lang w:eastAsia="zh-CN"/>
        </w:rPr>
        <w:t xml:space="preserve">Proposal  5: To configure OnDuration or drx-Inactivity Timer as an absolute value can avoid any ambiguity about the absolute </w:t>
      </w:r>
      <w:r>
        <w:rPr>
          <w:rFonts w:eastAsiaTheme="minorEastAsia"/>
          <w:b/>
          <w:lang w:eastAsia="zh-CN"/>
        </w:rPr>
        <w:t>length</w:t>
      </w:r>
      <w:r>
        <w:rPr>
          <w:rFonts w:eastAsiaTheme="minorEastAsia" w:hint="eastAsia"/>
          <w:b/>
          <w:lang w:eastAsia="zh-CN"/>
        </w:rPr>
        <w:t xml:space="preserve"> of the timer as mentioned.</w:t>
      </w:r>
    </w:p>
    <w:p w:rsidR="00C240FA" w:rsidRDefault="00C240FA" w:rsidP="00C240FA">
      <w:pPr>
        <w:spacing w:before="120" w:after="60" w:line="300" w:lineRule="auto"/>
        <w:jc w:val="both"/>
        <w:rPr>
          <w:rFonts w:eastAsiaTheme="minorEastAsia"/>
          <w:b/>
          <w:lang w:eastAsia="zh-CN"/>
        </w:rPr>
      </w:pPr>
      <w:r w:rsidRPr="00CE5A87">
        <w:rPr>
          <w:rFonts w:hint="eastAsia"/>
          <w:b/>
          <w:lang w:eastAsia="zh-CN"/>
        </w:rPr>
        <w:t>Proposal</w:t>
      </w:r>
      <w:r>
        <w:rPr>
          <w:rFonts w:hint="eastAsia"/>
          <w:b/>
          <w:lang w:eastAsia="zh-CN"/>
        </w:rPr>
        <w:t xml:space="preserve"> </w:t>
      </w:r>
      <w:r>
        <w:rPr>
          <w:rFonts w:eastAsiaTheme="minorEastAsia" w:hint="eastAsia"/>
          <w:b/>
          <w:lang w:eastAsia="zh-CN"/>
        </w:rPr>
        <w:t>6</w:t>
      </w:r>
      <w:r w:rsidRPr="00CE5A87">
        <w:rPr>
          <w:rFonts w:hint="eastAsia"/>
          <w:b/>
          <w:lang w:eastAsia="zh-CN"/>
        </w:rPr>
        <w:t xml:space="preserve">: </w:t>
      </w:r>
      <w:r>
        <w:rPr>
          <w:b/>
          <w:lang w:eastAsia="zh-CN"/>
        </w:rPr>
        <w:t>The l</w:t>
      </w:r>
      <w:r>
        <w:rPr>
          <w:rFonts w:hint="eastAsia"/>
          <w:b/>
          <w:lang w:eastAsia="zh-CN"/>
        </w:rPr>
        <w:t xml:space="preserve">ength of </w:t>
      </w:r>
      <w:r>
        <w:rPr>
          <w:b/>
          <w:lang w:eastAsia="zh-CN"/>
        </w:rPr>
        <w:t xml:space="preserve">the </w:t>
      </w:r>
      <w:r>
        <w:rPr>
          <w:rFonts w:hint="eastAsia"/>
          <w:b/>
          <w:lang w:eastAsia="zh-CN"/>
        </w:rPr>
        <w:t xml:space="preserve">HARQ RTT timer depends on the processing time of the TB which </w:t>
      </w:r>
      <w:r>
        <w:rPr>
          <w:b/>
          <w:lang w:eastAsia="zh-CN"/>
        </w:rPr>
        <w:t>triggers</w:t>
      </w:r>
      <w:r>
        <w:rPr>
          <w:rFonts w:hint="eastAsia"/>
          <w:b/>
          <w:lang w:eastAsia="zh-CN"/>
        </w:rPr>
        <w:t xml:space="preserve"> this HARQ RTT timer.</w:t>
      </w:r>
    </w:p>
    <w:p w:rsidR="00C240FA" w:rsidRDefault="00C240FA" w:rsidP="00C240FA">
      <w:pPr>
        <w:spacing w:before="120" w:after="60" w:line="300" w:lineRule="auto"/>
        <w:jc w:val="both"/>
        <w:rPr>
          <w:rFonts w:eastAsiaTheme="minorEastAsia"/>
          <w:b/>
          <w:lang w:eastAsia="zh-CN"/>
        </w:rPr>
      </w:pPr>
      <w:r w:rsidRPr="00783D36">
        <w:rPr>
          <w:rFonts w:hint="eastAsia"/>
          <w:b/>
          <w:lang w:eastAsia="zh-CN"/>
        </w:rPr>
        <w:t>Proposal</w:t>
      </w:r>
      <w:r>
        <w:rPr>
          <w:rFonts w:hint="eastAsia"/>
          <w:b/>
          <w:lang w:eastAsia="zh-CN"/>
        </w:rPr>
        <w:t xml:space="preserve"> </w:t>
      </w:r>
      <w:r>
        <w:rPr>
          <w:rFonts w:eastAsiaTheme="minorEastAsia" w:hint="eastAsia"/>
          <w:b/>
          <w:lang w:eastAsia="zh-CN"/>
        </w:rPr>
        <w:t>7</w:t>
      </w:r>
      <w:r w:rsidRPr="00783D36">
        <w:rPr>
          <w:rFonts w:hint="eastAsia"/>
          <w:b/>
          <w:lang w:eastAsia="zh-CN"/>
        </w:rPr>
        <w:t>: T</w:t>
      </w:r>
      <w:r w:rsidRPr="00783D36">
        <w:rPr>
          <w:b/>
          <w:lang w:eastAsia="zh-CN"/>
        </w:rPr>
        <w:t>h</w:t>
      </w:r>
      <w:r w:rsidRPr="00783D36">
        <w:rPr>
          <w:rFonts w:hint="eastAsia"/>
          <w:b/>
          <w:lang w:eastAsia="zh-CN"/>
        </w:rPr>
        <w:t xml:space="preserve">e unit of (UL) HARQ RTT timer is the TTI length of the TB which </w:t>
      </w:r>
      <w:r>
        <w:rPr>
          <w:b/>
          <w:lang w:eastAsia="zh-CN"/>
        </w:rPr>
        <w:t>triggered</w:t>
      </w:r>
      <w:r w:rsidRPr="00783D36">
        <w:rPr>
          <w:rFonts w:hint="eastAsia"/>
          <w:b/>
          <w:lang w:eastAsia="zh-CN"/>
        </w:rPr>
        <w:t xml:space="preserve"> this timer.</w:t>
      </w:r>
    </w:p>
    <w:p w:rsidR="00C240FA" w:rsidRPr="00C240FA" w:rsidRDefault="00C240FA" w:rsidP="00C240FA">
      <w:pPr>
        <w:pStyle w:val="BodyText"/>
        <w:spacing w:before="120" w:after="60" w:line="300" w:lineRule="auto"/>
        <w:rPr>
          <w:rFonts w:eastAsiaTheme="minorEastAsia"/>
          <w:b/>
          <w:noProof/>
          <w:lang w:eastAsia="zh-CN"/>
        </w:rPr>
      </w:pPr>
      <w:r w:rsidRPr="00AF389D">
        <w:rPr>
          <w:rFonts w:hint="eastAsia"/>
          <w:b/>
          <w:lang w:eastAsia="zh-CN"/>
        </w:rPr>
        <w:t>Proposal</w:t>
      </w:r>
      <w:r>
        <w:rPr>
          <w:rFonts w:hint="eastAsia"/>
          <w:b/>
          <w:lang w:eastAsia="zh-CN"/>
        </w:rPr>
        <w:t xml:space="preserve"> </w:t>
      </w:r>
      <w:r>
        <w:rPr>
          <w:rFonts w:eastAsiaTheme="minorEastAsia" w:hint="eastAsia"/>
          <w:b/>
          <w:lang w:eastAsia="zh-CN"/>
        </w:rPr>
        <w:t>8</w:t>
      </w:r>
      <w:r w:rsidRPr="00AF389D">
        <w:rPr>
          <w:rFonts w:hint="eastAsia"/>
          <w:b/>
          <w:lang w:eastAsia="zh-CN"/>
        </w:rPr>
        <w:t xml:space="preserve">: The length of long/short DRX cycle is a number of subframes as </w:t>
      </w:r>
      <w:r w:rsidR="00EA582B">
        <w:rPr>
          <w:b/>
          <w:lang w:eastAsia="zh-CN"/>
        </w:rPr>
        <w:t xml:space="preserve">in </w:t>
      </w:r>
      <w:r w:rsidRPr="00AF389D">
        <w:rPr>
          <w:rFonts w:hint="eastAsia"/>
          <w:b/>
          <w:lang w:eastAsia="zh-CN"/>
        </w:rPr>
        <w:t>LTE.</w:t>
      </w:r>
    </w:p>
    <w:p w:rsidR="00172831" w:rsidRDefault="00172831" w:rsidP="00172831">
      <w:pPr>
        <w:pStyle w:val="Heading1"/>
        <w:jc w:val="both"/>
      </w:pPr>
      <w:r>
        <w:t>References</w:t>
      </w:r>
    </w:p>
    <w:p w:rsidR="00172831" w:rsidRPr="00151807" w:rsidRDefault="00172831" w:rsidP="00172831">
      <w:pPr>
        <w:pStyle w:val="BodyText"/>
        <w:numPr>
          <w:ilvl w:val="0"/>
          <w:numId w:val="7"/>
        </w:numPr>
        <w:rPr>
          <w:rFonts w:eastAsia="宋体"/>
          <w:lang w:val="en-GB" w:eastAsia="zh-CN"/>
        </w:rPr>
      </w:pPr>
      <w:bookmarkStart w:id="3" w:name="_Ref477882061"/>
      <w:bookmarkStart w:id="4" w:name="_Ref481490095"/>
      <w:bookmarkStart w:id="5" w:name="_Ref484769986"/>
      <w:r w:rsidRPr="00496E67">
        <w:rPr>
          <w:rFonts w:eastAsia="宋体"/>
          <w:lang w:val="en-GB" w:eastAsia="zh-CN"/>
        </w:rPr>
        <w:t>R2-17</w:t>
      </w:r>
      <w:bookmarkEnd w:id="3"/>
      <w:bookmarkEnd w:id="4"/>
      <w:r w:rsidR="00EA582B">
        <w:rPr>
          <w:rFonts w:eastAsia="宋体"/>
          <w:lang w:val="en-GB" w:eastAsia="zh-CN"/>
        </w:rPr>
        <w:t>06369</w:t>
      </w:r>
      <w:r>
        <w:rPr>
          <w:rFonts w:eastAsia="宋体"/>
          <w:lang w:val="en-GB" w:eastAsia="zh-CN"/>
        </w:rPr>
        <w:tab/>
        <w:t xml:space="preserve"> “</w:t>
      </w:r>
      <w:r w:rsidR="00BF1EC8" w:rsidRPr="00BF1EC8">
        <w:rPr>
          <w:rFonts w:eastAsia="宋体"/>
          <w:lang w:val="en-GB" w:eastAsia="zh-CN"/>
        </w:rPr>
        <w:t>TTI/Numerology abstraction for MAC</w:t>
      </w:r>
      <w:r>
        <w:rPr>
          <w:szCs w:val="16"/>
        </w:rPr>
        <w:t xml:space="preserve">” </w:t>
      </w:r>
      <w:r w:rsidR="00BF1EC8">
        <w:rPr>
          <w:szCs w:val="16"/>
        </w:rPr>
        <w:t>CATT</w:t>
      </w:r>
      <w:bookmarkEnd w:id="5"/>
    </w:p>
    <w:p w:rsidR="00EE7CDF" w:rsidRDefault="00EE7CDF">
      <w:pPr>
        <w:pStyle w:val="BodyText"/>
        <w:rPr>
          <w:lang w:val="en-GB"/>
        </w:rPr>
      </w:pPr>
    </w:p>
    <w:p w:rsidR="00172831" w:rsidRPr="00A22E9B" w:rsidRDefault="00172831" w:rsidP="002E5F31">
      <w:pPr>
        <w:pStyle w:val="BodyText"/>
        <w:spacing w:before="120" w:after="60" w:line="300" w:lineRule="auto"/>
        <w:rPr>
          <w:rFonts w:eastAsiaTheme="minorEastAsia"/>
          <w:b/>
          <w:noProof/>
          <w:lang w:eastAsia="zh-CN"/>
        </w:rPr>
      </w:pPr>
    </w:p>
    <w:sectPr w:rsidR="00172831" w:rsidRPr="00A22E9B"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49C" w:rsidRDefault="0048149C">
      <w:r>
        <w:separator/>
      </w:r>
    </w:p>
  </w:endnote>
  <w:endnote w:type="continuationSeparator" w:id="0">
    <w:p w:rsidR="0048149C" w:rsidRDefault="004814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B6D0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B6D03"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EA582B">
      <w:rPr>
        <w:rStyle w:val="PageNumber"/>
        <w:noProof/>
      </w:rPr>
      <w:t>1</w:t>
    </w:r>
    <w:r>
      <w:rPr>
        <w:rStyle w:val="PageNumber"/>
      </w:rPr>
      <w:fldChar w:fldCharType="end"/>
    </w:r>
  </w:p>
  <w:p w:rsidR="00A43638" w:rsidRPr="00977F1F" w:rsidRDefault="00A43638" w:rsidP="00D2528A">
    <w:pPr>
      <w:pStyle w:val="Footer"/>
      <w:tabs>
        <w:tab w:val="left" w:pos="2552"/>
      </w:tabs>
      <w:rPr>
        <w:rFonts w:eastAsia="宋体"/>
        <w:lang w:eastAsia="zh-CN"/>
      </w:rPr>
    </w:pPr>
    <w:r w:rsidRPr="00840BFB">
      <w:rPr>
        <w:rFonts w:eastAsia="宋体" w:hint="eastAsia"/>
        <w:lang w:eastAsia="zh-CN"/>
      </w:rPr>
      <w:t>R2-170</w:t>
    </w:r>
    <w:r w:rsidR="00392F5F">
      <w:rPr>
        <w:rFonts w:eastAsia="宋体" w:hint="eastAsia"/>
        <w:lang w:eastAsia="zh-CN"/>
      </w:rPr>
      <w:t>6371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49C" w:rsidRDefault="0048149C">
      <w:r>
        <w:separator/>
      </w:r>
    </w:p>
  </w:footnote>
  <w:footnote w:type="continuationSeparator" w:id="0">
    <w:p w:rsidR="0048149C" w:rsidRDefault="0048149C">
      <w:r>
        <w:continuationSeparator/>
      </w:r>
    </w:p>
  </w:footnote>
  <w:footnote w:id="1">
    <w:p w:rsidR="00BF1EC8" w:rsidRDefault="00BF1EC8">
      <w:pPr>
        <w:pStyle w:val="FootnoteText"/>
      </w:pPr>
      <w:r>
        <w:rPr>
          <w:rStyle w:val="FootnoteReference"/>
        </w:rPr>
        <w:footnoteRef/>
      </w:r>
      <w:r>
        <w:t xml:space="preserve"> In our companion contribution </w:t>
      </w:r>
      <w:r w:rsidR="009B6D03">
        <w:fldChar w:fldCharType="begin"/>
      </w:r>
      <w:r>
        <w:instrText xml:space="preserve"> REF _Ref484769986 \n \h </w:instrText>
      </w:r>
      <w:r w:rsidR="009B6D03">
        <w:fldChar w:fldCharType="separate"/>
      </w:r>
      <w:r>
        <w:t xml:space="preserve">[1] </w:t>
      </w:r>
      <w:r w:rsidR="009B6D03">
        <w:fldChar w:fldCharType="end"/>
      </w:r>
      <w:r>
        <w:t>we propose defining a TTI as the period of DL control channel monitoring occasions configured for a CORESET.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D2124"/>
    <w:multiLevelType w:val="hybridMultilevel"/>
    <w:tmpl w:val="2F482CFE"/>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9113B26"/>
    <w:multiLevelType w:val="hybridMultilevel"/>
    <w:tmpl w:val="9CB8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FB3B76"/>
    <w:multiLevelType w:val="hybridMultilevel"/>
    <w:tmpl w:val="A6F81862"/>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40F2D99"/>
    <w:multiLevelType w:val="hybridMultilevel"/>
    <w:tmpl w:val="6694C1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5"/>
  </w:num>
  <w:num w:numId="4">
    <w:abstractNumId w:val="0"/>
  </w:num>
  <w:num w:numId="5">
    <w:abstractNumId w:val="3"/>
  </w:num>
  <w:num w:numId="6">
    <w:abstractNumId w:val="1"/>
  </w:num>
  <w:num w:numId="7">
    <w:abstractNumId w:val="2"/>
  </w:num>
  <w:num w:numId="8">
    <w:abstractNumId w:val="6"/>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839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CAD"/>
    <w:rsid w:val="00012F03"/>
    <w:rsid w:val="00013195"/>
    <w:rsid w:val="000153DA"/>
    <w:rsid w:val="00015DC7"/>
    <w:rsid w:val="00016AC6"/>
    <w:rsid w:val="00016D97"/>
    <w:rsid w:val="00020E63"/>
    <w:rsid w:val="0002102E"/>
    <w:rsid w:val="0002195F"/>
    <w:rsid w:val="00023115"/>
    <w:rsid w:val="000237C3"/>
    <w:rsid w:val="0002665B"/>
    <w:rsid w:val="00026A47"/>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D0C7D"/>
    <w:rsid w:val="000D2630"/>
    <w:rsid w:val="000D2BDA"/>
    <w:rsid w:val="000D3C43"/>
    <w:rsid w:val="000D47FF"/>
    <w:rsid w:val="000D56E1"/>
    <w:rsid w:val="000D5C4A"/>
    <w:rsid w:val="000D7290"/>
    <w:rsid w:val="000D746F"/>
    <w:rsid w:val="000E0F99"/>
    <w:rsid w:val="000E1317"/>
    <w:rsid w:val="000E1F8B"/>
    <w:rsid w:val="000E3AE2"/>
    <w:rsid w:val="000E4096"/>
    <w:rsid w:val="000E4459"/>
    <w:rsid w:val="000E557C"/>
    <w:rsid w:val="000E568B"/>
    <w:rsid w:val="000E71C6"/>
    <w:rsid w:val="000F0383"/>
    <w:rsid w:val="000F0607"/>
    <w:rsid w:val="000F0E6C"/>
    <w:rsid w:val="000F1939"/>
    <w:rsid w:val="000F1C0F"/>
    <w:rsid w:val="000F1CB0"/>
    <w:rsid w:val="000F21D8"/>
    <w:rsid w:val="000F2438"/>
    <w:rsid w:val="000F26CF"/>
    <w:rsid w:val="000F3230"/>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2B8B"/>
    <w:rsid w:val="001034FB"/>
    <w:rsid w:val="0010479A"/>
    <w:rsid w:val="00105100"/>
    <w:rsid w:val="0010557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4F6E"/>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32A1"/>
    <w:rsid w:val="00164894"/>
    <w:rsid w:val="00165B2B"/>
    <w:rsid w:val="001676A5"/>
    <w:rsid w:val="00167C1D"/>
    <w:rsid w:val="0017068B"/>
    <w:rsid w:val="00170EF2"/>
    <w:rsid w:val="00171E5B"/>
    <w:rsid w:val="00172831"/>
    <w:rsid w:val="00172CA2"/>
    <w:rsid w:val="001740A2"/>
    <w:rsid w:val="001743A8"/>
    <w:rsid w:val="00174C5A"/>
    <w:rsid w:val="0017538F"/>
    <w:rsid w:val="00180986"/>
    <w:rsid w:val="00180D36"/>
    <w:rsid w:val="00180E39"/>
    <w:rsid w:val="001824D3"/>
    <w:rsid w:val="0018252A"/>
    <w:rsid w:val="001826BA"/>
    <w:rsid w:val="001829DF"/>
    <w:rsid w:val="001831ED"/>
    <w:rsid w:val="00183A87"/>
    <w:rsid w:val="001851EA"/>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42C6"/>
    <w:rsid w:val="001A6223"/>
    <w:rsid w:val="001A6E39"/>
    <w:rsid w:val="001A709C"/>
    <w:rsid w:val="001A7CF7"/>
    <w:rsid w:val="001B1D17"/>
    <w:rsid w:val="001B220B"/>
    <w:rsid w:val="001B39A0"/>
    <w:rsid w:val="001B3C20"/>
    <w:rsid w:val="001B4475"/>
    <w:rsid w:val="001B4BDB"/>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971"/>
    <w:rsid w:val="001E2A0B"/>
    <w:rsid w:val="001E334E"/>
    <w:rsid w:val="001E3DF6"/>
    <w:rsid w:val="001E44AD"/>
    <w:rsid w:val="001E6CC1"/>
    <w:rsid w:val="001E6E1A"/>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5AC0"/>
    <w:rsid w:val="002165E9"/>
    <w:rsid w:val="00216822"/>
    <w:rsid w:val="00216854"/>
    <w:rsid w:val="00220678"/>
    <w:rsid w:val="00222211"/>
    <w:rsid w:val="00223E82"/>
    <w:rsid w:val="0022409D"/>
    <w:rsid w:val="00226B32"/>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240"/>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5C8"/>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72C2"/>
    <w:rsid w:val="002B785C"/>
    <w:rsid w:val="002C0B23"/>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5F31"/>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3C5"/>
    <w:rsid w:val="00312869"/>
    <w:rsid w:val="00313163"/>
    <w:rsid w:val="003154C2"/>
    <w:rsid w:val="003161D3"/>
    <w:rsid w:val="003175DE"/>
    <w:rsid w:val="00317678"/>
    <w:rsid w:val="00317847"/>
    <w:rsid w:val="003202BE"/>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5DED"/>
    <w:rsid w:val="003460C5"/>
    <w:rsid w:val="00346666"/>
    <w:rsid w:val="00346C9B"/>
    <w:rsid w:val="00346CFA"/>
    <w:rsid w:val="003547CA"/>
    <w:rsid w:val="00354900"/>
    <w:rsid w:val="00354DC0"/>
    <w:rsid w:val="00354F5B"/>
    <w:rsid w:val="00356CCC"/>
    <w:rsid w:val="0035701E"/>
    <w:rsid w:val="00357DE6"/>
    <w:rsid w:val="003604AA"/>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2F5F"/>
    <w:rsid w:val="00393474"/>
    <w:rsid w:val="00393B83"/>
    <w:rsid w:val="00394579"/>
    <w:rsid w:val="003949ED"/>
    <w:rsid w:val="00395271"/>
    <w:rsid w:val="003958D2"/>
    <w:rsid w:val="00396448"/>
    <w:rsid w:val="00397836"/>
    <w:rsid w:val="00397ACC"/>
    <w:rsid w:val="003A00B7"/>
    <w:rsid w:val="003A0CB9"/>
    <w:rsid w:val="003A136E"/>
    <w:rsid w:val="003A1B34"/>
    <w:rsid w:val="003A1DE4"/>
    <w:rsid w:val="003A23A1"/>
    <w:rsid w:val="003A38D6"/>
    <w:rsid w:val="003A5E25"/>
    <w:rsid w:val="003A6A56"/>
    <w:rsid w:val="003A7426"/>
    <w:rsid w:val="003A77AA"/>
    <w:rsid w:val="003A787B"/>
    <w:rsid w:val="003B0397"/>
    <w:rsid w:val="003B093A"/>
    <w:rsid w:val="003B4341"/>
    <w:rsid w:val="003B4583"/>
    <w:rsid w:val="003B467B"/>
    <w:rsid w:val="003B4813"/>
    <w:rsid w:val="003B4943"/>
    <w:rsid w:val="003B4E14"/>
    <w:rsid w:val="003B5047"/>
    <w:rsid w:val="003B56E7"/>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B5E"/>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80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218"/>
    <w:rsid w:val="0043736E"/>
    <w:rsid w:val="00440677"/>
    <w:rsid w:val="00440ADA"/>
    <w:rsid w:val="00440E9C"/>
    <w:rsid w:val="00440EBF"/>
    <w:rsid w:val="0044364A"/>
    <w:rsid w:val="00443BF0"/>
    <w:rsid w:val="00444035"/>
    <w:rsid w:val="0044447F"/>
    <w:rsid w:val="00444833"/>
    <w:rsid w:val="0044489B"/>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2EF"/>
    <w:rsid w:val="00470486"/>
    <w:rsid w:val="00471FDF"/>
    <w:rsid w:val="00472079"/>
    <w:rsid w:val="00472C24"/>
    <w:rsid w:val="004738E9"/>
    <w:rsid w:val="00473DED"/>
    <w:rsid w:val="0047670A"/>
    <w:rsid w:val="0047727E"/>
    <w:rsid w:val="0048149C"/>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79B"/>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5A95"/>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1612"/>
    <w:rsid w:val="005135F6"/>
    <w:rsid w:val="00514E40"/>
    <w:rsid w:val="00516AFF"/>
    <w:rsid w:val="00517C85"/>
    <w:rsid w:val="00517EB6"/>
    <w:rsid w:val="00520041"/>
    <w:rsid w:val="00520372"/>
    <w:rsid w:val="00521459"/>
    <w:rsid w:val="005221D4"/>
    <w:rsid w:val="00523856"/>
    <w:rsid w:val="00524141"/>
    <w:rsid w:val="00524189"/>
    <w:rsid w:val="00524B13"/>
    <w:rsid w:val="00524E00"/>
    <w:rsid w:val="00525C8F"/>
    <w:rsid w:val="00526493"/>
    <w:rsid w:val="00532885"/>
    <w:rsid w:val="00533164"/>
    <w:rsid w:val="00534774"/>
    <w:rsid w:val="00534824"/>
    <w:rsid w:val="00534B9E"/>
    <w:rsid w:val="005358BA"/>
    <w:rsid w:val="00535AC2"/>
    <w:rsid w:val="00535FC6"/>
    <w:rsid w:val="00536D8A"/>
    <w:rsid w:val="0053735B"/>
    <w:rsid w:val="00537864"/>
    <w:rsid w:val="00540F5E"/>
    <w:rsid w:val="00541FE8"/>
    <w:rsid w:val="00542657"/>
    <w:rsid w:val="0054379C"/>
    <w:rsid w:val="00543873"/>
    <w:rsid w:val="00543B14"/>
    <w:rsid w:val="005443D0"/>
    <w:rsid w:val="005446BF"/>
    <w:rsid w:val="005461F4"/>
    <w:rsid w:val="005462CB"/>
    <w:rsid w:val="005466C8"/>
    <w:rsid w:val="00546EE4"/>
    <w:rsid w:val="00547E0E"/>
    <w:rsid w:val="00550BDB"/>
    <w:rsid w:val="00550CD6"/>
    <w:rsid w:val="00550DAA"/>
    <w:rsid w:val="00551747"/>
    <w:rsid w:val="00552560"/>
    <w:rsid w:val="00552D8C"/>
    <w:rsid w:val="00553340"/>
    <w:rsid w:val="00553A35"/>
    <w:rsid w:val="00553C36"/>
    <w:rsid w:val="00554275"/>
    <w:rsid w:val="005549A4"/>
    <w:rsid w:val="00556357"/>
    <w:rsid w:val="00557CAE"/>
    <w:rsid w:val="0056202F"/>
    <w:rsid w:val="00562ED8"/>
    <w:rsid w:val="005639B9"/>
    <w:rsid w:val="00563A8C"/>
    <w:rsid w:val="00563E43"/>
    <w:rsid w:val="00564CC1"/>
    <w:rsid w:val="00566BB0"/>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68C"/>
    <w:rsid w:val="00576918"/>
    <w:rsid w:val="005805EB"/>
    <w:rsid w:val="00585598"/>
    <w:rsid w:val="005860CF"/>
    <w:rsid w:val="00590057"/>
    <w:rsid w:val="0059019D"/>
    <w:rsid w:val="00590EDD"/>
    <w:rsid w:val="005925D3"/>
    <w:rsid w:val="0059582F"/>
    <w:rsid w:val="005964AE"/>
    <w:rsid w:val="00596C40"/>
    <w:rsid w:val="00597FF4"/>
    <w:rsid w:val="005A08DB"/>
    <w:rsid w:val="005A0C19"/>
    <w:rsid w:val="005A14A5"/>
    <w:rsid w:val="005A3032"/>
    <w:rsid w:val="005A48F8"/>
    <w:rsid w:val="005A4A6D"/>
    <w:rsid w:val="005A4A90"/>
    <w:rsid w:val="005A4E8D"/>
    <w:rsid w:val="005A5E82"/>
    <w:rsid w:val="005A6872"/>
    <w:rsid w:val="005A7AE9"/>
    <w:rsid w:val="005B0D21"/>
    <w:rsid w:val="005B3590"/>
    <w:rsid w:val="005B4296"/>
    <w:rsid w:val="005B4F3F"/>
    <w:rsid w:val="005B5FB0"/>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46B7"/>
    <w:rsid w:val="006446DC"/>
    <w:rsid w:val="006452DA"/>
    <w:rsid w:val="00645500"/>
    <w:rsid w:val="006459DF"/>
    <w:rsid w:val="00647E3E"/>
    <w:rsid w:val="006501AC"/>
    <w:rsid w:val="00650B48"/>
    <w:rsid w:val="00651633"/>
    <w:rsid w:val="00651D4A"/>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0E12"/>
    <w:rsid w:val="006A1411"/>
    <w:rsid w:val="006A1670"/>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E22"/>
    <w:rsid w:val="0070036F"/>
    <w:rsid w:val="007003D9"/>
    <w:rsid w:val="00700F99"/>
    <w:rsid w:val="007035C9"/>
    <w:rsid w:val="00703FA0"/>
    <w:rsid w:val="007046B4"/>
    <w:rsid w:val="00704911"/>
    <w:rsid w:val="00704D9A"/>
    <w:rsid w:val="00704FBA"/>
    <w:rsid w:val="00705875"/>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2B3B"/>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4CF8"/>
    <w:rsid w:val="007557E1"/>
    <w:rsid w:val="00755BF9"/>
    <w:rsid w:val="007561AA"/>
    <w:rsid w:val="007561BD"/>
    <w:rsid w:val="007563FA"/>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5261"/>
    <w:rsid w:val="007761F6"/>
    <w:rsid w:val="00776D50"/>
    <w:rsid w:val="00777365"/>
    <w:rsid w:val="00777CC9"/>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38F"/>
    <w:rsid w:val="00796E0C"/>
    <w:rsid w:val="007A0F27"/>
    <w:rsid w:val="007A12BA"/>
    <w:rsid w:val="007A1825"/>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6BB"/>
    <w:rsid w:val="007E7A54"/>
    <w:rsid w:val="007F0576"/>
    <w:rsid w:val="007F05FD"/>
    <w:rsid w:val="007F1149"/>
    <w:rsid w:val="007F17C6"/>
    <w:rsid w:val="007F187F"/>
    <w:rsid w:val="007F1A19"/>
    <w:rsid w:val="007F27E9"/>
    <w:rsid w:val="007F285B"/>
    <w:rsid w:val="007F3258"/>
    <w:rsid w:val="007F4473"/>
    <w:rsid w:val="007F495D"/>
    <w:rsid w:val="007F5A71"/>
    <w:rsid w:val="007F7523"/>
    <w:rsid w:val="008014C5"/>
    <w:rsid w:val="00801971"/>
    <w:rsid w:val="0080512D"/>
    <w:rsid w:val="00805C19"/>
    <w:rsid w:val="008062F2"/>
    <w:rsid w:val="00806686"/>
    <w:rsid w:val="00807723"/>
    <w:rsid w:val="00807FF9"/>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309F"/>
    <w:rsid w:val="008843E6"/>
    <w:rsid w:val="00884CCF"/>
    <w:rsid w:val="008866C2"/>
    <w:rsid w:val="00890C23"/>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021"/>
    <w:rsid w:val="008C0662"/>
    <w:rsid w:val="008C072F"/>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1E3C"/>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CD2"/>
    <w:rsid w:val="00915784"/>
    <w:rsid w:val="00916DF2"/>
    <w:rsid w:val="00917B6F"/>
    <w:rsid w:val="0092105F"/>
    <w:rsid w:val="00921B64"/>
    <w:rsid w:val="00921D17"/>
    <w:rsid w:val="00922618"/>
    <w:rsid w:val="00922C6B"/>
    <w:rsid w:val="00922EE9"/>
    <w:rsid w:val="00923C24"/>
    <w:rsid w:val="00923C74"/>
    <w:rsid w:val="00925077"/>
    <w:rsid w:val="0092624B"/>
    <w:rsid w:val="00930F65"/>
    <w:rsid w:val="009311A0"/>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4D0"/>
    <w:rsid w:val="0096240D"/>
    <w:rsid w:val="00963724"/>
    <w:rsid w:val="009639CC"/>
    <w:rsid w:val="009640EF"/>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F7F"/>
    <w:rsid w:val="009A4FF9"/>
    <w:rsid w:val="009A59A0"/>
    <w:rsid w:val="009A6537"/>
    <w:rsid w:val="009A745D"/>
    <w:rsid w:val="009A7B32"/>
    <w:rsid w:val="009B38CB"/>
    <w:rsid w:val="009B4AF0"/>
    <w:rsid w:val="009B6574"/>
    <w:rsid w:val="009B6D03"/>
    <w:rsid w:val="009B7196"/>
    <w:rsid w:val="009B751A"/>
    <w:rsid w:val="009C00A1"/>
    <w:rsid w:val="009C024D"/>
    <w:rsid w:val="009C0442"/>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8C5"/>
    <w:rsid w:val="009E2CD4"/>
    <w:rsid w:val="009E38AE"/>
    <w:rsid w:val="009E39C0"/>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309CF"/>
    <w:rsid w:val="00A31313"/>
    <w:rsid w:val="00A31376"/>
    <w:rsid w:val="00A3138B"/>
    <w:rsid w:val="00A31649"/>
    <w:rsid w:val="00A31B8E"/>
    <w:rsid w:val="00A32504"/>
    <w:rsid w:val="00A32E0C"/>
    <w:rsid w:val="00A33608"/>
    <w:rsid w:val="00A33757"/>
    <w:rsid w:val="00A339FE"/>
    <w:rsid w:val="00A34CD2"/>
    <w:rsid w:val="00A35984"/>
    <w:rsid w:val="00A4161C"/>
    <w:rsid w:val="00A4203C"/>
    <w:rsid w:val="00A42BD6"/>
    <w:rsid w:val="00A43638"/>
    <w:rsid w:val="00A44156"/>
    <w:rsid w:val="00A44726"/>
    <w:rsid w:val="00A45CC6"/>
    <w:rsid w:val="00A50EF9"/>
    <w:rsid w:val="00A5228E"/>
    <w:rsid w:val="00A529DB"/>
    <w:rsid w:val="00A53957"/>
    <w:rsid w:val="00A53A90"/>
    <w:rsid w:val="00A5477A"/>
    <w:rsid w:val="00A56D85"/>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17A4C"/>
    <w:rsid w:val="00B2057D"/>
    <w:rsid w:val="00B20CEA"/>
    <w:rsid w:val="00B23451"/>
    <w:rsid w:val="00B23A99"/>
    <w:rsid w:val="00B23F02"/>
    <w:rsid w:val="00B25964"/>
    <w:rsid w:val="00B25AB0"/>
    <w:rsid w:val="00B26AA1"/>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1CC9"/>
    <w:rsid w:val="00B72B69"/>
    <w:rsid w:val="00B72C3B"/>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525E"/>
    <w:rsid w:val="00B85DCC"/>
    <w:rsid w:val="00B87C66"/>
    <w:rsid w:val="00B87FBC"/>
    <w:rsid w:val="00B904FC"/>
    <w:rsid w:val="00B91920"/>
    <w:rsid w:val="00B92228"/>
    <w:rsid w:val="00B93470"/>
    <w:rsid w:val="00B95505"/>
    <w:rsid w:val="00B96B53"/>
    <w:rsid w:val="00BA0BA4"/>
    <w:rsid w:val="00BA1144"/>
    <w:rsid w:val="00BA2574"/>
    <w:rsid w:val="00BA25F4"/>
    <w:rsid w:val="00BA2B57"/>
    <w:rsid w:val="00BA313E"/>
    <w:rsid w:val="00BA3649"/>
    <w:rsid w:val="00BA4AB7"/>
    <w:rsid w:val="00BA5415"/>
    <w:rsid w:val="00BA597B"/>
    <w:rsid w:val="00BA59C3"/>
    <w:rsid w:val="00BA660F"/>
    <w:rsid w:val="00BA724E"/>
    <w:rsid w:val="00BA74E8"/>
    <w:rsid w:val="00BA7878"/>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8EA"/>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6B8F"/>
    <w:rsid w:val="00BF136D"/>
    <w:rsid w:val="00BF1AC3"/>
    <w:rsid w:val="00BF1EC8"/>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0FA"/>
    <w:rsid w:val="00C243AF"/>
    <w:rsid w:val="00C24C5C"/>
    <w:rsid w:val="00C24CE8"/>
    <w:rsid w:val="00C24D4A"/>
    <w:rsid w:val="00C257ED"/>
    <w:rsid w:val="00C26A16"/>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47414"/>
    <w:rsid w:val="00C50282"/>
    <w:rsid w:val="00C51AB3"/>
    <w:rsid w:val="00C5365E"/>
    <w:rsid w:val="00C539D5"/>
    <w:rsid w:val="00C53DD8"/>
    <w:rsid w:val="00C5456A"/>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F32"/>
    <w:rsid w:val="00CF1C63"/>
    <w:rsid w:val="00CF340E"/>
    <w:rsid w:val="00CF3803"/>
    <w:rsid w:val="00CF4559"/>
    <w:rsid w:val="00CF5069"/>
    <w:rsid w:val="00CF7293"/>
    <w:rsid w:val="00CF7448"/>
    <w:rsid w:val="00CF7676"/>
    <w:rsid w:val="00D0007E"/>
    <w:rsid w:val="00D000BC"/>
    <w:rsid w:val="00D006D8"/>
    <w:rsid w:val="00D00A8F"/>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0531"/>
    <w:rsid w:val="00D416F1"/>
    <w:rsid w:val="00D41A04"/>
    <w:rsid w:val="00D41EF7"/>
    <w:rsid w:val="00D430CF"/>
    <w:rsid w:val="00D43330"/>
    <w:rsid w:val="00D433BC"/>
    <w:rsid w:val="00D44447"/>
    <w:rsid w:val="00D44868"/>
    <w:rsid w:val="00D45267"/>
    <w:rsid w:val="00D46C5E"/>
    <w:rsid w:val="00D47776"/>
    <w:rsid w:val="00D50ED2"/>
    <w:rsid w:val="00D526A8"/>
    <w:rsid w:val="00D53077"/>
    <w:rsid w:val="00D5344C"/>
    <w:rsid w:val="00D54070"/>
    <w:rsid w:val="00D54570"/>
    <w:rsid w:val="00D54C2B"/>
    <w:rsid w:val="00D55291"/>
    <w:rsid w:val="00D559CC"/>
    <w:rsid w:val="00D55A3A"/>
    <w:rsid w:val="00D55BDD"/>
    <w:rsid w:val="00D5648F"/>
    <w:rsid w:val="00D56785"/>
    <w:rsid w:val="00D56A39"/>
    <w:rsid w:val="00D56D8B"/>
    <w:rsid w:val="00D60712"/>
    <w:rsid w:val="00D625E5"/>
    <w:rsid w:val="00D62F40"/>
    <w:rsid w:val="00D63FE1"/>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89"/>
    <w:rsid w:val="00DC10B2"/>
    <w:rsid w:val="00DC114C"/>
    <w:rsid w:val="00DC2BA0"/>
    <w:rsid w:val="00DC3AE1"/>
    <w:rsid w:val="00DC3B37"/>
    <w:rsid w:val="00DC3BAE"/>
    <w:rsid w:val="00DC3FA8"/>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611A"/>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7D7"/>
    <w:rsid w:val="00E432EB"/>
    <w:rsid w:val="00E44B6A"/>
    <w:rsid w:val="00E45070"/>
    <w:rsid w:val="00E45901"/>
    <w:rsid w:val="00E45FB9"/>
    <w:rsid w:val="00E45FE8"/>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202"/>
    <w:rsid w:val="00E94464"/>
    <w:rsid w:val="00E94B18"/>
    <w:rsid w:val="00E9501E"/>
    <w:rsid w:val="00E97321"/>
    <w:rsid w:val="00E97408"/>
    <w:rsid w:val="00EA0144"/>
    <w:rsid w:val="00EA05B4"/>
    <w:rsid w:val="00EA0959"/>
    <w:rsid w:val="00EA1A62"/>
    <w:rsid w:val="00EA1D33"/>
    <w:rsid w:val="00EA5248"/>
    <w:rsid w:val="00EA582B"/>
    <w:rsid w:val="00EA5D1B"/>
    <w:rsid w:val="00EA7AF6"/>
    <w:rsid w:val="00EA7AFC"/>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E7CDF"/>
    <w:rsid w:val="00EF0270"/>
    <w:rsid w:val="00EF0E5A"/>
    <w:rsid w:val="00EF1AEB"/>
    <w:rsid w:val="00EF1F39"/>
    <w:rsid w:val="00EF26F1"/>
    <w:rsid w:val="00EF3817"/>
    <w:rsid w:val="00EF39D0"/>
    <w:rsid w:val="00EF4580"/>
    <w:rsid w:val="00EF4BF1"/>
    <w:rsid w:val="00EF4C19"/>
    <w:rsid w:val="00EF64AF"/>
    <w:rsid w:val="00EF6B97"/>
    <w:rsid w:val="00EF7982"/>
    <w:rsid w:val="00F01FAF"/>
    <w:rsid w:val="00F022FE"/>
    <w:rsid w:val="00F027F1"/>
    <w:rsid w:val="00F03999"/>
    <w:rsid w:val="00F04C1C"/>
    <w:rsid w:val="00F04EBC"/>
    <w:rsid w:val="00F05FF5"/>
    <w:rsid w:val="00F066C8"/>
    <w:rsid w:val="00F06995"/>
    <w:rsid w:val="00F07C5D"/>
    <w:rsid w:val="00F105A2"/>
    <w:rsid w:val="00F113B2"/>
    <w:rsid w:val="00F1203E"/>
    <w:rsid w:val="00F1248B"/>
    <w:rsid w:val="00F13ED7"/>
    <w:rsid w:val="00F15DEF"/>
    <w:rsid w:val="00F17602"/>
    <w:rsid w:val="00F17A94"/>
    <w:rsid w:val="00F2206A"/>
    <w:rsid w:val="00F2379F"/>
    <w:rsid w:val="00F2403B"/>
    <w:rsid w:val="00F25C4B"/>
    <w:rsid w:val="00F26480"/>
    <w:rsid w:val="00F2739D"/>
    <w:rsid w:val="00F31DDE"/>
    <w:rsid w:val="00F32374"/>
    <w:rsid w:val="00F335AC"/>
    <w:rsid w:val="00F35FDA"/>
    <w:rsid w:val="00F36960"/>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B95"/>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5E0A"/>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26A3"/>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33F16-5D40-4073-9B2D-2EA694D2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2017-06-16T09:23:00Z</dcterms:created>
  <dcterms:modified xsi:type="dcterms:W3CDTF">2017-06-16T15:12:00Z</dcterms:modified>
</cp:coreProperties>
</file>