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3B7989"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D34941">
        <w:rPr>
          <w:rFonts w:eastAsiaTheme="minorEastAsia" w:hint="eastAsia"/>
          <w:sz w:val="22"/>
          <w:szCs w:val="22"/>
          <w:lang w:val="en-GB" w:eastAsia="zh-CN"/>
        </w:rPr>
        <w:t>#99</w:t>
      </w:r>
      <w:r w:rsidR="00194738">
        <w:rPr>
          <w:rFonts w:eastAsiaTheme="minorEastAsia" w:hint="eastAsia"/>
          <w:sz w:val="22"/>
          <w:szCs w:val="22"/>
          <w:lang w:val="en-GB" w:eastAsia="zh-CN"/>
        </w:rPr>
        <w:t xml:space="preserve"> </w:t>
      </w:r>
      <w:proofErr w:type="spellStart"/>
      <w:r w:rsidR="00194738">
        <w:rPr>
          <w:rFonts w:eastAsiaTheme="minorEastAsia" w:hint="eastAsia"/>
          <w:sz w:val="22"/>
          <w:szCs w:val="22"/>
          <w:lang w:val="en-GB" w:eastAsia="zh-CN"/>
        </w:rPr>
        <w:t>bis</w:t>
      </w:r>
      <w:proofErr w:type="spellEnd"/>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5D405E" w:rsidRPr="005D405E">
        <w:rPr>
          <w:rFonts w:eastAsia="SimSun"/>
          <w:sz w:val="22"/>
          <w:szCs w:val="22"/>
          <w:lang w:val="en-GB" w:eastAsia="zh-CN"/>
        </w:rPr>
        <w:t>R2-1710278</w:t>
      </w:r>
    </w:p>
    <w:p w:rsidR="009D6560" w:rsidRPr="00194738" w:rsidRDefault="00390FE7" w:rsidP="00194738">
      <w:pPr>
        <w:pStyle w:val="a4"/>
        <w:rPr>
          <w:lang w:val="en-GB"/>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sidR="0009165F">
        <w:rPr>
          <w:rFonts w:eastAsia="SimSun" w:hint="eastAsia"/>
          <w:sz w:val="22"/>
          <w:szCs w:val="22"/>
          <w:lang w:val="en-GB" w:eastAsia="zh-CN"/>
        </w:rPr>
        <w:tab/>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341206"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41206">
        <w:rPr>
          <w:rFonts w:eastAsiaTheme="minorEastAsia" w:cs="Arial" w:hint="eastAsia"/>
          <w:sz w:val="22"/>
          <w:szCs w:val="22"/>
          <w:lang w:eastAsia="zh-CN"/>
        </w:rPr>
        <w:t>Specified and d</w:t>
      </w:r>
      <w:r w:rsidR="00AE597D">
        <w:rPr>
          <w:rFonts w:eastAsiaTheme="minorEastAsia" w:cs="Arial" w:hint="eastAsia"/>
          <w:sz w:val="22"/>
          <w:szCs w:val="22"/>
          <w:lang w:eastAsia="zh-CN"/>
        </w:rPr>
        <w:t xml:space="preserve">efault configurations for </w:t>
      </w:r>
      <w:r w:rsidR="00F54590">
        <w:rPr>
          <w:rFonts w:eastAsiaTheme="minorEastAsia" w:cs="Arial" w:hint="eastAsia"/>
          <w:sz w:val="22"/>
          <w:szCs w:val="22"/>
          <w:lang w:eastAsia="zh-CN"/>
        </w:rPr>
        <w:t>SRB3 and SRB1S/SRB2S</w:t>
      </w:r>
    </w:p>
    <w:p w:rsidR="00B87FBC" w:rsidRPr="00AE597D"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8D6920">
        <w:rPr>
          <w:rFonts w:eastAsia="SimSun" w:cs="Arial" w:hint="eastAsia"/>
          <w:sz w:val="22"/>
          <w:szCs w:val="22"/>
          <w:lang w:eastAsia="zh-CN"/>
        </w:rPr>
        <w:t>4</w:t>
      </w:r>
      <w:r w:rsidR="004074B8">
        <w:rPr>
          <w:rFonts w:eastAsia="SimSun" w:cs="Arial" w:hint="eastAsia"/>
          <w:sz w:val="22"/>
          <w:szCs w:val="22"/>
          <w:lang w:eastAsia="zh-CN"/>
        </w:rPr>
        <w:t>.</w:t>
      </w:r>
      <w:r w:rsidR="008D6920">
        <w:rPr>
          <w:rFonts w:eastAsia="SimSun" w:cs="Arial" w:hint="eastAsia"/>
          <w:sz w:val="22"/>
          <w:szCs w:val="22"/>
          <w:lang w:eastAsia="zh-CN"/>
        </w:rPr>
        <w:t>1</w:t>
      </w:r>
      <w:r w:rsidR="004074B8">
        <w:rPr>
          <w:rFonts w:eastAsia="SimSun" w:cs="Arial" w:hint="eastAsia"/>
          <w:sz w:val="22"/>
          <w:szCs w:val="22"/>
          <w:lang w:eastAsia="zh-CN"/>
        </w:rPr>
        <w:t>.</w:t>
      </w:r>
      <w:r w:rsidR="00AE597D">
        <w:rPr>
          <w:rFonts w:eastAsiaTheme="minorEastAsia" w:cs="Arial" w:hint="eastAsia"/>
          <w:sz w:val="22"/>
          <w:szCs w:val="22"/>
          <w:lang w:eastAsia="zh-CN"/>
        </w:rPr>
        <w:t>3</w:t>
      </w:r>
      <w:r w:rsidR="00AE597D">
        <w:rPr>
          <w:rFonts w:eastAsia="SimSun" w:cs="Arial" w:hint="eastAsia"/>
          <w:sz w:val="22"/>
          <w:szCs w:val="22"/>
          <w:lang w:eastAsia="zh-CN"/>
        </w:rPr>
        <w:t>.</w:t>
      </w:r>
      <w:r w:rsidR="00AE597D">
        <w:rPr>
          <w:rFonts w:eastAsiaTheme="minorEastAsia" w:cs="Arial" w:hint="eastAsia"/>
          <w:sz w:val="22"/>
          <w:szCs w:val="22"/>
          <w:lang w:eastAsia="zh-CN"/>
        </w:rPr>
        <w:t>4</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D907F5" w:rsidRDefault="00D907F5" w:rsidP="00557619">
      <w:pPr>
        <w:pStyle w:val="a0"/>
        <w:rPr>
          <w:rFonts w:eastAsiaTheme="minorEastAsia"/>
          <w:lang w:eastAsia="zh-CN"/>
        </w:rPr>
      </w:pPr>
      <w:r>
        <w:rPr>
          <w:rFonts w:eastAsiaTheme="minorEastAsia" w:hint="eastAsia"/>
          <w:lang w:eastAsia="zh-CN"/>
        </w:rPr>
        <w:t xml:space="preserve">In RAN2 </w:t>
      </w:r>
      <w:r w:rsidR="000A0D25">
        <w:rPr>
          <w:rFonts w:eastAsiaTheme="minorEastAsia" w:hint="eastAsia"/>
          <w:lang w:eastAsia="zh-CN"/>
        </w:rPr>
        <w:t>#Ad H</w:t>
      </w:r>
      <w:r>
        <w:rPr>
          <w:rFonts w:eastAsiaTheme="minorEastAsia" w:hint="eastAsia"/>
          <w:lang w:eastAsia="zh-CN"/>
        </w:rPr>
        <w:t>oc 2 meeting, agreement</w:t>
      </w:r>
      <w:r w:rsidR="005F1154">
        <w:rPr>
          <w:rFonts w:eastAsiaTheme="minorEastAsia" w:hint="eastAsia"/>
          <w:lang w:eastAsia="zh-CN"/>
        </w:rPr>
        <w:t>s</w:t>
      </w:r>
      <w:r>
        <w:rPr>
          <w:rFonts w:eastAsiaTheme="minorEastAsia" w:hint="eastAsia"/>
          <w:lang w:eastAsia="zh-CN"/>
        </w:rPr>
        <w:t xml:space="preserve"> about EN-DC were made:</w:t>
      </w:r>
    </w:p>
    <w:p w:rsidR="006443D1" w:rsidRDefault="006443D1" w:rsidP="006443D1">
      <w:pPr>
        <w:pStyle w:val="Doc-text2"/>
        <w:pBdr>
          <w:top w:val="single" w:sz="4" w:space="1" w:color="auto"/>
          <w:left w:val="single" w:sz="4" w:space="4" w:color="auto"/>
          <w:bottom w:val="single" w:sz="4" w:space="1" w:color="auto"/>
          <w:right w:val="single" w:sz="4" w:space="4" w:color="auto"/>
        </w:pBdr>
      </w:pPr>
      <w:r>
        <w:t>Agreements</w:t>
      </w:r>
    </w:p>
    <w:p w:rsidR="006443D1" w:rsidRDefault="006443D1" w:rsidP="006443D1">
      <w:pPr>
        <w:pStyle w:val="Doc-text2"/>
        <w:pBdr>
          <w:top w:val="single" w:sz="4" w:space="1" w:color="auto"/>
          <w:left w:val="single" w:sz="4" w:space="4" w:color="auto"/>
          <w:bottom w:val="single" w:sz="4" w:space="1" w:color="auto"/>
          <w:right w:val="single" w:sz="4" w:space="4" w:color="auto"/>
        </w:pBdr>
      </w:pPr>
      <w:r>
        <w:t>1</w:t>
      </w:r>
      <w:r>
        <w:tab/>
        <w:t xml:space="preserve">The UE sends </w:t>
      </w:r>
      <w:proofErr w:type="spellStart"/>
      <w:r>
        <w:t>RRCConnectionReconfigurationComplete</w:t>
      </w:r>
      <w:proofErr w:type="spellEnd"/>
      <w:r>
        <w:t xml:space="preserve"> message on the same SRB as receiving </w:t>
      </w:r>
      <w:proofErr w:type="spellStart"/>
      <w:r>
        <w:t>RRCConnectionReconfiguration</w:t>
      </w:r>
      <w:proofErr w:type="spellEnd"/>
      <w:r>
        <w:t xml:space="preserve"> message. And there are NO any exceptional cases for sending the complete messages.</w:t>
      </w:r>
    </w:p>
    <w:p w:rsidR="006443D1" w:rsidRDefault="006443D1" w:rsidP="006443D1">
      <w:pPr>
        <w:pStyle w:val="Doc-text2"/>
        <w:pBdr>
          <w:top w:val="single" w:sz="4" w:space="1" w:color="auto"/>
          <w:left w:val="single" w:sz="4" w:space="4" w:color="auto"/>
          <w:bottom w:val="single" w:sz="4" w:space="1" w:color="auto"/>
          <w:right w:val="single" w:sz="4" w:space="4" w:color="auto"/>
        </w:pBdr>
      </w:pPr>
      <w:r w:rsidRPr="006443D1">
        <w:rPr>
          <w:highlight w:val="yellow"/>
        </w:rPr>
        <w:t>2</w:t>
      </w:r>
      <w:r w:rsidRPr="006443D1">
        <w:rPr>
          <w:highlight w:val="yellow"/>
        </w:rPr>
        <w:tab/>
        <w:t>LCID to be used for SCG-SRB and the SCG legs of the MCG split SRBs (SRB1 and SRB2) will be fixed in the spec.</w:t>
      </w:r>
    </w:p>
    <w:p w:rsidR="00D907F5" w:rsidRDefault="006443D1" w:rsidP="006443D1">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3</w:t>
      </w:r>
      <w:r>
        <w:tab/>
        <w:t>SCG SRB is not supported on LTE (i.e. for NE-DC)</w:t>
      </w:r>
    </w:p>
    <w:p w:rsidR="006443D1" w:rsidRDefault="006443D1" w:rsidP="006443D1">
      <w:pPr>
        <w:pStyle w:val="Doc-text2"/>
        <w:pBdr>
          <w:top w:val="single" w:sz="4" w:space="1" w:color="auto"/>
          <w:left w:val="single" w:sz="4" w:space="4" w:color="auto"/>
          <w:bottom w:val="single" w:sz="4" w:space="1" w:color="auto"/>
          <w:right w:val="single" w:sz="4" w:space="4" w:color="auto"/>
        </w:pBdr>
      </w:pPr>
      <w:r>
        <w:t>1</w:t>
      </w:r>
      <w:r>
        <w:tab/>
        <w:t>"SRB3" to be used for SCG-SRB</w:t>
      </w:r>
    </w:p>
    <w:p w:rsidR="006443D1" w:rsidRPr="006443D1" w:rsidRDefault="006443D1" w:rsidP="006443D1">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2</w:t>
      </w:r>
      <w:r>
        <w:tab/>
        <w:t xml:space="preserve">If we find that we need to use a term for </w:t>
      </w:r>
      <w:proofErr w:type="gramStart"/>
      <w:r>
        <w:t>SRB1[</w:t>
      </w:r>
      <w:proofErr w:type="gramEnd"/>
      <w:r>
        <w:t xml:space="preserve">2] leg on SN then </w:t>
      </w:r>
      <w:r w:rsidRPr="008C312E">
        <w:t>"SRB1S"</w:t>
      </w:r>
      <w:r>
        <w:t>[SRB2S]</w:t>
      </w:r>
      <w:r w:rsidRPr="008C312E">
        <w:t xml:space="preserve"> </w:t>
      </w:r>
      <w:r>
        <w:t>will be used.</w:t>
      </w:r>
    </w:p>
    <w:p w:rsidR="00557619" w:rsidRPr="00A918CE" w:rsidRDefault="003470E7" w:rsidP="00557619">
      <w:pPr>
        <w:pStyle w:val="a0"/>
        <w:rPr>
          <w:rFonts w:eastAsia="宋体"/>
          <w:szCs w:val="20"/>
          <w:lang w:val="en-GB" w:eastAsia="zh-CN"/>
        </w:rPr>
      </w:pPr>
      <w:r w:rsidRPr="00A918CE">
        <w:rPr>
          <w:rFonts w:eastAsia="宋体"/>
          <w:szCs w:val="20"/>
          <w:lang w:val="en-GB" w:eastAsia="zh-CN"/>
        </w:rPr>
        <w:t>In the</w:t>
      </w:r>
      <w:r w:rsidRPr="00A918CE">
        <w:rPr>
          <w:rFonts w:eastAsia="宋体" w:hint="eastAsia"/>
          <w:szCs w:val="20"/>
          <w:lang w:val="en-GB" w:eastAsia="zh-CN"/>
        </w:rPr>
        <w:t xml:space="preserve"> agreement, LCID for SRB3 and SRB1S/SRB2S will be fixed in the spec, but how to specify the LCID is not discussed. </w:t>
      </w:r>
      <w:r w:rsidR="00D03A7A" w:rsidRPr="00A918CE">
        <w:rPr>
          <w:rFonts w:eastAsia="宋体"/>
          <w:szCs w:val="20"/>
          <w:lang w:val="en-GB" w:eastAsia="zh-CN"/>
        </w:rPr>
        <w:t>T</w:t>
      </w:r>
      <w:r w:rsidR="00D03A7A" w:rsidRPr="00A918CE">
        <w:rPr>
          <w:rFonts w:eastAsia="宋体" w:hint="eastAsia"/>
          <w:szCs w:val="20"/>
          <w:lang w:val="en-GB" w:eastAsia="zh-CN"/>
        </w:rPr>
        <w:t xml:space="preserve">he LCID in LTE is </w:t>
      </w:r>
      <w:r w:rsidR="00D03A7A" w:rsidRPr="00A918CE">
        <w:rPr>
          <w:rFonts w:eastAsia="宋体"/>
          <w:szCs w:val="20"/>
          <w:lang w:val="en-GB" w:eastAsia="zh-CN"/>
        </w:rPr>
        <w:t>included</w:t>
      </w:r>
      <w:r w:rsidR="00D03A7A" w:rsidRPr="00A918CE">
        <w:rPr>
          <w:rFonts w:eastAsia="宋体" w:hint="eastAsia"/>
          <w:szCs w:val="20"/>
          <w:lang w:val="en-GB" w:eastAsia="zh-CN"/>
        </w:rPr>
        <w:t xml:space="preserve"> in the </w:t>
      </w:r>
      <w:r w:rsidR="00D03A7A" w:rsidRPr="00A918CE">
        <w:rPr>
          <w:rFonts w:eastAsia="宋体"/>
          <w:szCs w:val="20"/>
          <w:lang w:val="en-GB" w:eastAsia="zh-CN"/>
        </w:rPr>
        <w:t>specified</w:t>
      </w:r>
      <w:r w:rsidR="00D03A7A" w:rsidRPr="00A918CE">
        <w:rPr>
          <w:rFonts w:eastAsia="宋体" w:hint="eastAsia"/>
          <w:szCs w:val="20"/>
          <w:lang w:val="en-GB" w:eastAsia="zh-CN"/>
        </w:rPr>
        <w:t xml:space="preserve"> configurations section. </w:t>
      </w:r>
      <w:r w:rsidR="00D03A7A" w:rsidRPr="00A918CE">
        <w:rPr>
          <w:rFonts w:eastAsia="宋体"/>
          <w:szCs w:val="20"/>
          <w:lang w:val="en-GB" w:eastAsia="zh-CN"/>
        </w:rPr>
        <w:t>S</w:t>
      </w:r>
      <w:r w:rsidR="00D03A7A" w:rsidRPr="00A918CE">
        <w:rPr>
          <w:rFonts w:eastAsia="宋体" w:hint="eastAsia"/>
          <w:szCs w:val="20"/>
          <w:lang w:val="en-GB" w:eastAsia="zh-CN"/>
        </w:rPr>
        <w:t>o t</w:t>
      </w:r>
      <w:r w:rsidR="00D907F5" w:rsidRPr="00A918CE">
        <w:rPr>
          <w:rFonts w:eastAsia="宋体" w:hint="eastAsia"/>
          <w:szCs w:val="20"/>
          <w:lang w:val="en-GB" w:eastAsia="zh-CN"/>
        </w:rPr>
        <w:t>his contribution will discuss the specified configuration</w:t>
      </w:r>
      <w:r w:rsidR="00D03A7A" w:rsidRPr="00A918CE">
        <w:rPr>
          <w:rFonts w:eastAsia="宋体" w:hint="eastAsia"/>
          <w:szCs w:val="20"/>
          <w:lang w:val="en-GB" w:eastAsia="zh-CN"/>
        </w:rPr>
        <w:t>s</w:t>
      </w:r>
      <w:r w:rsidR="00D907F5" w:rsidRPr="00A918CE">
        <w:rPr>
          <w:rFonts w:eastAsia="宋体" w:hint="eastAsia"/>
          <w:szCs w:val="20"/>
          <w:lang w:val="en-GB" w:eastAsia="zh-CN"/>
        </w:rPr>
        <w:t xml:space="preserve"> of SRB</w:t>
      </w:r>
      <w:r w:rsidR="00AB40F7" w:rsidRPr="00A918CE">
        <w:rPr>
          <w:rFonts w:eastAsia="宋体" w:hint="eastAsia"/>
          <w:szCs w:val="20"/>
          <w:lang w:val="en-GB" w:eastAsia="zh-CN"/>
        </w:rPr>
        <w:t>s</w:t>
      </w:r>
      <w:r w:rsidR="00D907F5" w:rsidRPr="00A918CE">
        <w:rPr>
          <w:rFonts w:eastAsia="宋体" w:hint="eastAsia"/>
          <w:szCs w:val="20"/>
          <w:lang w:val="en-GB" w:eastAsia="zh-CN"/>
        </w:rPr>
        <w:t xml:space="preserve"> in SCG for EN-DC, i.e. SRB1S/SRB2S and SRB3.</w:t>
      </w:r>
      <w:r w:rsidR="00D03A7A" w:rsidRPr="00A918CE">
        <w:rPr>
          <w:rFonts w:eastAsia="宋体" w:hint="eastAsia"/>
          <w:szCs w:val="20"/>
          <w:lang w:val="en-GB" w:eastAsia="zh-CN"/>
        </w:rPr>
        <w:t xml:space="preserve"> </w:t>
      </w:r>
      <w:r w:rsidR="00D03A7A" w:rsidRPr="00A918CE">
        <w:rPr>
          <w:rFonts w:eastAsia="宋体"/>
          <w:szCs w:val="20"/>
          <w:lang w:val="en-GB" w:eastAsia="zh-CN"/>
        </w:rPr>
        <w:t>A</w:t>
      </w:r>
      <w:r w:rsidR="00D03A7A" w:rsidRPr="00A918CE">
        <w:rPr>
          <w:rFonts w:eastAsia="宋体" w:hint="eastAsia"/>
          <w:szCs w:val="20"/>
          <w:lang w:val="en-GB" w:eastAsia="zh-CN"/>
        </w:rPr>
        <w:t>nd the default configurations are also discussed in this contribution.</w:t>
      </w:r>
    </w:p>
    <w:p w:rsidR="00BE38BD" w:rsidRDefault="00B81B31" w:rsidP="000909F5">
      <w:pPr>
        <w:pStyle w:val="1"/>
        <w:jc w:val="both"/>
      </w:pPr>
      <w:r w:rsidRPr="00AA54B6">
        <w:rPr>
          <w:rFonts w:hint="eastAsia"/>
        </w:rPr>
        <w:t>Discussion</w:t>
      </w:r>
    </w:p>
    <w:p w:rsidR="000761AC" w:rsidRDefault="000F11FF" w:rsidP="00513E39">
      <w:pPr>
        <w:pStyle w:val="20"/>
        <w:ind w:firstLine="806"/>
        <w:rPr>
          <w:rFonts w:eastAsiaTheme="minorEastAsia"/>
        </w:rPr>
      </w:pPr>
      <w:r>
        <w:rPr>
          <w:rFonts w:eastAsiaTheme="minorEastAsia" w:hint="eastAsia"/>
        </w:rPr>
        <w:t>Specified configurations</w:t>
      </w:r>
    </w:p>
    <w:p w:rsidR="00227E6E" w:rsidRDefault="000F11FF" w:rsidP="000F11FF">
      <w:pPr>
        <w:pStyle w:val="a0"/>
        <w:rPr>
          <w:rFonts w:eastAsiaTheme="minorEastAsia"/>
          <w:lang w:eastAsia="zh-CN"/>
        </w:rPr>
      </w:pPr>
      <w:r>
        <w:rPr>
          <w:rFonts w:eastAsiaTheme="minorEastAsia"/>
          <w:lang w:eastAsia="zh-CN"/>
        </w:rPr>
        <w:t>I</w:t>
      </w:r>
      <w:r>
        <w:rPr>
          <w:rFonts w:eastAsiaTheme="minorEastAsia" w:hint="eastAsia"/>
          <w:lang w:eastAsia="zh-CN"/>
        </w:rPr>
        <w:t xml:space="preserve">n LTE, the specified configurations for SRB </w:t>
      </w:r>
      <w:r w:rsidR="00557619">
        <w:rPr>
          <w:rFonts w:eastAsiaTheme="minorEastAsia"/>
          <w:lang w:eastAsia="zh-CN"/>
        </w:rPr>
        <w:t>include</w:t>
      </w:r>
      <w:r w:rsidRPr="000F11FF">
        <w:rPr>
          <w:rFonts w:eastAsiaTheme="minorEastAsia" w:hint="eastAsia"/>
          <w:i/>
          <w:lang w:eastAsia="zh-CN"/>
        </w:rPr>
        <w:t xml:space="preserve"> </w:t>
      </w:r>
      <w:proofErr w:type="spellStart"/>
      <w:r w:rsidRPr="000F11FF">
        <w:rPr>
          <w:rFonts w:eastAsiaTheme="minorEastAsia" w:hint="eastAsia"/>
          <w:i/>
          <w:lang w:eastAsia="zh-CN"/>
        </w:rPr>
        <w:t>logicalChannelIdentity</w:t>
      </w:r>
      <w:proofErr w:type="spellEnd"/>
      <w:r>
        <w:rPr>
          <w:rFonts w:eastAsiaTheme="minorEastAsia" w:hint="eastAsia"/>
          <w:i/>
          <w:lang w:eastAsia="zh-CN"/>
        </w:rPr>
        <w:t xml:space="preserve"> </w:t>
      </w:r>
      <w:r w:rsidR="00F54590">
        <w:rPr>
          <w:rFonts w:eastAsiaTheme="minorEastAsia" w:hint="eastAsia"/>
          <w:lang w:eastAsia="zh-CN"/>
        </w:rPr>
        <w:t xml:space="preserve">(LCID). </w:t>
      </w:r>
      <w:r w:rsidR="00F54590">
        <w:rPr>
          <w:rFonts w:eastAsiaTheme="minorEastAsia"/>
          <w:lang w:eastAsia="zh-CN"/>
        </w:rPr>
        <w:t>T</w:t>
      </w:r>
      <w:r w:rsidR="00F54590">
        <w:rPr>
          <w:rFonts w:eastAsiaTheme="minorEastAsia" w:hint="eastAsia"/>
          <w:lang w:eastAsia="zh-CN"/>
        </w:rPr>
        <w:t>he LCID for</w:t>
      </w:r>
      <w:r w:rsidR="00135257">
        <w:rPr>
          <w:rFonts w:eastAsiaTheme="minorEastAsia" w:hint="eastAsia"/>
          <w:lang w:eastAsia="zh-CN"/>
        </w:rPr>
        <w:t xml:space="preserve"> each</w:t>
      </w:r>
      <w:r w:rsidR="00F54590">
        <w:rPr>
          <w:rFonts w:eastAsiaTheme="minorEastAsia" w:hint="eastAsia"/>
          <w:lang w:eastAsia="zh-CN"/>
        </w:rPr>
        <w:t xml:space="preserve"> SRB in LTE is as following:</w:t>
      </w:r>
    </w:p>
    <w:tbl>
      <w:tblPr>
        <w:tblStyle w:val="a7"/>
        <w:tblW w:w="0" w:type="auto"/>
        <w:tblLook w:val="04A0"/>
      </w:tblPr>
      <w:tblGrid>
        <w:gridCol w:w="4644"/>
        <w:gridCol w:w="4644"/>
      </w:tblGrid>
      <w:tr w:rsidR="00227E6E" w:rsidTr="0082377F">
        <w:tc>
          <w:tcPr>
            <w:tcW w:w="9288" w:type="dxa"/>
            <w:gridSpan w:val="2"/>
          </w:tcPr>
          <w:p w:rsidR="00227E6E" w:rsidRPr="00227E6E" w:rsidRDefault="00227E6E" w:rsidP="00F54590">
            <w:pPr>
              <w:pStyle w:val="a0"/>
              <w:jc w:val="center"/>
              <w:rPr>
                <w:rFonts w:eastAsiaTheme="minorEastAsia"/>
                <w:lang w:eastAsia="zh-CN"/>
              </w:rPr>
            </w:pPr>
            <w:r>
              <w:rPr>
                <w:rFonts w:eastAsiaTheme="minorEastAsia" w:hint="eastAsia"/>
                <w:lang w:eastAsia="zh-CN"/>
              </w:rPr>
              <w:t>LCID for SRB in LTE</w:t>
            </w:r>
          </w:p>
        </w:tc>
      </w:tr>
      <w:tr w:rsidR="00F54590" w:rsidTr="00F54590">
        <w:tc>
          <w:tcPr>
            <w:tcW w:w="4644" w:type="dxa"/>
          </w:tcPr>
          <w:p w:rsidR="00F54590" w:rsidRDefault="00F54590" w:rsidP="00F54590">
            <w:pPr>
              <w:pStyle w:val="a0"/>
              <w:jc w:val="center"/>
              <w:rPr>
                <w:rFonts w:eastAsiaTheme="minorEastAsia"/>
                <w:lang w:eastAsia="zh-CN"/>
              </w:rPr>
            </w:pPr>
            <w:r>
              <w:rPr>
                <w:rFonts w:eastAsiaTheme="minorEastAsia" w:hint="eastAsia"/>
                <w:lang w:eastAsia="zh-CN"/>
              </w:rPr>
              <w:t>SRB ID</w:t>
            </w:r>
          </w:p>
        </w:tc>
        <w:tc>
          <w:tcPr>
            <w:tcW w:w="4644" w:type="dxa"/>
          </w:tcPr>
          <w:p w:rsidR="00F54590" w:rsidRDefault="00F54590" w:rsidP="00F54590">
            <w:pPr>
              <w:pStyle w:val="a0"/>
              <w:jc w:val="center"/>
              <w:rPr>
                <w:rFonts w:eastAsiaTheme="minorEastAsia"/>
                <w:lang w:eastAsia="zh-CN"/>
              </w:rPr>
            </w:pPr>
            <w:proofErr w:type="spellStart"/>
            <w:r w:rsidRPr="000F11FF">
              <w:rPr>
                <w:rFonts w:eastAsiaTheme="minorEastAsia" w:hint="eastAsia"/>
                <w:i/>
                <w:lang w:eastAsia="zh-CN"/>
              </w:rPr>
              <w:t>logicalChannelIdentity</w:t>
            </w:r>
            <w:proofErr w:type="spellEnd"/>
          </w:p>
        </w:tc>
      </w:tr>
      <w:tr w:rsidR="00F54590" w:rsidTr="00F54590">
        <w:tc>
          <w:tcPr>
            <w:tcW w:w="4644" w:type="dxa"/>
          </w:tcPr>
          <w:p w:rsidR="00F54590" w:rsidRDefault="00F54590" w:rsidP="00F54590">
            <w:pPr>
              <w:pStyle w:val="a0"/>
              <w:jc w:val="center"/>
              <w:rPr>
                <w:rFonts w:eastAsiaTheme="minorEastAsia"/>
                <w:lang w:eastAsia="zh-CN"/>
              </w:rPr>
            </w:pPr>
            <w:r>
              <w:rPr>
                <w:rFonts w:eastAsiaTheme="minorEastAsia" w:hint="eastAsia"/>
                <w:lang w:eastAsia="zh-CN"/>
              </w:rPr>
              <w:t>SRB1</w:t>
            </w:r>
          </w:p>
        </w:tc>
        <w:tc>
          <w:tcPr>
            <w:tcW w:w="4644" w:type="dxa"/>
          </w:tcPr>
          <w:p w:rsidR="00F54590" w:rsidRDefault="00F54590" w:rsidP="00F54590">
            <w:pPr>
              <w:pStyle w:val="a0"/>
              <w:jc w:val="center"/>
              <w:rPr>
                <w:rFonts w:eastAsiaTheme="minorEastAsia"/>
                <w:lang w:eastAsia="zh-CN"/>
              </w:rPr>
            </w:pPr>
            <w:r>
              <w:rPr>
                <w:rFonts w:eastAsiaTheme="minorEastAsia" w:hint="eastAsia"/>
                <w:lang w:eastAsia="zh-CN"/>
              </w:rPr>
              <w:t>1</w:t>
            </w:r>
          </w:p>
        </w:tc>
      </w:tr>
      <w:tr w:rsidR="00F54590" w:rsidTr="00F54590">
        <w:tc>
          <w:tcPr>
            <w:tcW w:w="4644" w:type="dxa"/>
          </w:tcPr>
          <w:p w:rsidR="00F54590" w:rsidRDefault="00F54590" w:rsidP="00F54590">
            <w:pPr>
              <w:pStyle w:val="a0"/>
              <w:jc w:val="center"/>
              <w:rPr>
                <w:rFonts w:eastAsiaTheme="minorEastAsia"/>
                <w:lang w:eastAsia="zh-CN"/>
              </w:rPr>
            </w:pPr>
            <w:r>
              <w:rPr>
                <w:rFonts w:eastAsiaTheme="minorEastAsia" w:hint="eastAsia"/>
                <w:lang w:eastAsia="zh-CN"/>
              </w:rPr>
              <w:t>SRB2</w:t>
            </w:r>
          </w:p>
        </w:tc>
        <w:tc>
          <w:tcPr>
            <w:tcW w:w="4644" w:type="dxa"/>
          </w:tcPr>
          <w:p w:rsidR="00F54590" w:rsidRDefault="00F54590" w:rsidP="00F54590">
            <w:pPr>
              <w:pStyle w:val="a0"/>
              <w:jc w:val="center"/>
              <w:rPr>
                <w:rFonts w:eastAsiaTheme="minorEastAsia"/>
                <w:lang w:eastAsia="zh-CN"/>
              </w:rPr>
            </w:pPr>
            <w:r>
              <w:rPr>
                <w:rFonts w:eastAsiaTheme="minorEastAsia" w:hint="eastAsia"/>
                <w:lang w:eastAsia="zh-CN"/>
              </w:rPr>
              <w:t>2</w:t>
            </w:r>
          </w:p>
        </w:tc>
      </w:tr>
      <w:tr w:rsidR="00F54590" w:rsidTr="00F54590">
        <w:tc>
          <w:tcPr>
            <w:tcW w:w="4644" w:type="dxa"/>
          </w:tcPr>
          <w:p w:rsidR="00F54590" w:rsidRDefault="00F54590" w:rsidP="00F54590">
            <w:pPr>
              <w:pStyle w:val="a0"/>
              <w:jc w:val="center"/>
              <w:rPr>
                <w:rFonts w:eastAsiaTheme="minorEastAsia"/>
                <w:lang w:eastAsia="zh-CN"/>
              </w:rPr>
            </w:pPr>
            <w:r>
              <w:rPr>
                <w:rFonts w:eastAsiaTheme="minorEastAsia" w:hint="eastAsia"/>
                <w:lang w:eastAsia="zh-CN"/>
              </w:rPr>
              <w:t>SRB1bis</w:t>
            </w:r>
          </w:p>
        </w:tc>
        <w:tc>
          <w:tcPr>
            <w:tcW w:w="4644" w:type="dxa"/>
          </w:tcPr>
          <w:p w:rsidR="00F54590" w:rsidRDefault="00F54590" w:rsidP="00F54590">
            <w:pPr>
              <w:pStyle w:val="a0"/>
              <w:jc w:val="center"/>
              <w:rPr>
                <w:rFonts w:eastAsiaTheme="minorEastAsia"/>
                <w:lang w:eastAsia="zh-CN"/>
              </w:rPr>
            </w:pPr>
            <w:r>
              <w:rPr>
                <w:rFonts w:eastAsiaTheme="minorEastAsia" w:hint="eastAsia"/>
                <w:lang w:eastAsia="zh-CN"/>
              </w:rPr>
              <w:t>3</w:t>
            </w:r>
          </w:p>
        </w:tc>
      </w:tr>
    </w:tbl>
    <w:p w:rsidR="00F54590" w:rsidRPr="00A918CE" w:rsidRDefault="00135257" w:rsidP="000F11FF">
      <w:pPr>
        <w:pStyle w:val="a0"/>
        <w:rPr>
          <w:rFonts w:eastAsia="宋体"/>
          <w:szCs w:val="20"/>
          <w:lang w:val="en-GB" w:eastAsia="zh-CN"/>
        </w:rPr>
      </w:pPr>
      <w:r w:rsidRPr="00A918CE">
        <w:rPr>
          <w:rFonts w:eastAsia="宋体"/>
          <w:szCs w:val="20"/>
          <w:lang w:val="en-GB" w:eastAsia="zh-CN"/>
        </w:rPr>
        <w:t>I</w:t>
      </w:r>
      <w:r w:rsidRPr="00A918CE">
        <w:rPr>
          <w:rFonts w:eastAsia="宋体" w:hint="eastAsia"/>
          <w:szCs w:val="20"/>
          <w:lang w:val="en-GB" w:eastAsia="zh-CN"/>
        </w:rPr>
        <w:t xml:space="preserve">n </w:t>
      </w:r>
      <w:r w:rsidR="00010805" w:rsidRPr="00A918CE">
        <w:rPr>
          <w:rFonts w:eastAsia="宋体" w:hint="eastAsia"/>
          <w:szCs w:val="20"/>
          <w:lang w:val="en-GB" w:eastAsia="zh-CN"/>
        </w:rPr>
        <w:t xml:space="preserve">NR, there are SRB1 and </w:t>
      </w:r>
      <w:r w:rsidRPr="00A918CE">
        <w:rPr>
          <w:rFonts w:eastAsia="宋体" w:hint="eastAsia"/>
          <w:szCs w:val="20"/>
          <w:lang w:val="en-GB" w:eastAsia="zh-CN"/>
        </w:rPr>
        <w:t xml:space="preserve">SRB2 for </w:t>
      </w:r>
      <w:r w:rsidR="00010805" w:rsidRPr="00A918CE">
        <w:rPr>
          <w:rFonts w:eastAsia="宋体" w:hint="eastAsia"/>
          <w:szCs w:val="20"/>
          <w:lang w:val="en-GB" w:eastAsia="zh-CN"/>
        </w:rPr>
        <w:t xml:space="preserve">SA, and SRB1S, </w:t>
      </w:r>
      <w:r w:rsidRPr="00A918CE">
        <w:rPr>
          <w:rFonts w:eastAsia="宋体" w:hint="eastAsia"/>
          <w:szCs w:val="20"/>
          <w:lang w:val="en-GB" w:eastAsia="zh-CN"/>
        </w:rPr>
        <w:t xml:space="preserve">SRB2S and SRB3 for NSA. </w:t>
      </w:r>
      <w:r w:rsidR="00754877" w:rsidRPr="00A918CE">
        <w:rPr>
          <w:rFonts w:eastAsia="宋体"/>
          <w:szCs w:val="20"/>
          <w:lang w:val="en-GB" w:eastAsia="zh-CN"/>
        </w:rPr>
        <w:t>I</w:t>
      </w:r>
      <w:r w:rsidR="00754877" w:rsidRPr="00A918CE">
        <w:rPr>
          <w:rFonts w:eastAsia="宋体" w:hint="eastAsia"/>
          <w:szCs w:val="20"/>
          <w:lang w:val="en-GB" w:eastAsia="zh-CN"/>
        </w:rPr>
        <w:t xml:space="preserve">n order to make the specification more readable, </w:t>
      </w:r>
      <w:r w:rsidR="005D2433" w:rsidRPr="00A918CE">
        <w:rPr>
          <w:rFonts w:eastAsia="宋体" w:hint="eastAsia"/>
          <w:szCs w:val="20"/>
          <w:lang w:val="en-GB" w:eastAsia="zh-CN"/>
        </w:rPr>
        <w:t xml:space="preserve">the best way is </w:t>
      </w:r>
      <w:r w:rsidR="00B3224A" w:rsidRPr="00A918CE">
        <w:rPr>
          <w:rFonts w:eastAsia="宋体"/>
          <w:szCs w:val="20"/>
          <w:lang w:val="en-GB" w:eastAsia="zh-CN"/>
        </w:rPr>
        <w:t xml:space="preserve">to </w:t>
      </w:r>
      <w:r w:rsidR="005D2433" w:rsidRPr="00A918CE">
        <w:rPr>
          <w:rFonts w:eastAsia="宋体" w:hint="eastAsia"/>
          <w:szCs w:val="20"/>
          <w:lang w:val="en-GB" w:eastAsia="zh-CN"/>
        </w:rPr>
        <w:t xml:space="preserve">make the LCID align </w:t>
      </w:r>
      <w:r w:rsidR="00AB40F7" w:rsidRPr="00A918CE">
        <w:rPr>
          <w:rFonts w:eastAsia="宋体" w:hint="eastAsia"/>
          <w:szCs w:val="20"/>
          <w:lang w:val="en-GB" w:eastAsia="zh-CN"/>
        </w:rPr>
        <w:t>with</w:t>
      </w:r>
      <w:r w:rsidR="005D2433" w:rsidRPr="00A918CE">
        <w:rPr>
          <w:rFonts w:eastAsia="宋体" w:hint="eastAsia"/>
          <w:szCs w:val="20"/>
          <w:lang w:val="en-GB" w:eastAsia="zh-CN"/>
        </w:rPr>
        <w:t xml:space="preserve"> the SRB ID if it is </w:t>
      </w:r>
      <w:r w:rsidR="005D2433" w:rsidRPr="00A918CE">
        <w:rPr>
          <w:rFonts w:eastAsia="宋体"/>
          <w:szCs w:val="20"/>
          <w:lang w:val="en-GB" w:eastAsia="zh-CN"/>
        </w:rPr>
        <w:t>feasible</w:t>
      </w:r>
      <w:r w:rsidR="005D2433" w:rsidRPr="00A918CE">
        <w:rPr>
          <w:rFonts w:eastAsia="宋体" w:hint="eastAsia"/>
          <w:szCs w:val="20"/>
          <w:lang w:val="en-GB" w:eastAsia="zh-CN"/>
        </w:rPr>
        <w:t xml:space="preserve">. </w:t>
      </w:r>
      <w:r w:rsidR="00754877" w:rsidRPr="00A918CE">
        <w:rPr>
          <w:rFonts w:eastAsia="宋体" w:hint="eastAsia"/>
          <w:szCs w:val="20"/>
          <w:lang w:val="en-GB" w:eastAsia="zh-CN"/>
        </w:rPr>
        <w:t xml:space="preserve">LTE configuration as baseline, </w:t>
      </w:r>
      <w:r w:rsidR="00010805" w:rsidRPr="00A918CE">
        <w:rPr>
          <w:rFonts w:eastAsia="宋体" w:hint="eastAsia"/>
          <w:szCs w:val="20"/>
          <w:lang w:val="en-GB" w:eastAsia="zh-CN"/>
        </w:rPr>
        <w:t>t</w:t>
      </w:r>
      <w:r w:rsidR="00754877" w:rsidRPr="00A918CE">
        <w:rPr>
          <w:rFonts w:eastAsia="宋体" w:hint="eastAsia"/>
          <w:szCs w:val="20"/>
          <w:lang w:val="en-GB" w:eastAsia="zh-CN"/>
        </w:rPr>
        <w:t>he LCID of the SRB1/SRB2 can be 1/2 which is the same with that of LTE SRB1/SRB2. As the NR SRB1/SRB2 and SRB1S/SRB2S can</w:t>
      </w:r>
      <w:r w:rsidR="00754877" w:rsidRPr="00A918CE">
        <w:rPr>
          <w:rFonts w:eastAsia="宋体"/>
          <w:szCs w:val="20"/>
          <w:lang w:val="en-GB" w:eastAsia="zh-CN"/>
        </w:rPr>
        <w:t>’</w:t>
      </w:r>
      <w:r w:rsidR="00754877" w:rsidRPr="00A918CE">
        <w:rPr>
          <w:rFonts w:eastAsia="宋体" w:hint="eastAsia"/>
          <w:szCs w:val="20"/>
          <w:lang w:val="en-GB" w:eastAsia="zh-CN"/>
        </w:rPr>
        <w:t>t be configured for one UE</w:t>
      </w:r>
      <w:r w:rsidR="00754877" w:rsidRPr="00A918CE">
        <w:rPr>
          <w:rFonts w:eastAsia="宋体"/>
          <w:szCs w:val="20"/>
          <w:lang w:val="en-GB" w:eastAsia="zh-CN"/>
        </w:rPr>
        <w:t xml:space="preserve"> simultaneously</w:t>
      </w:r>
      <w:r w:rsidR="00754877" w:rsidRPr="00A918CE">
        <w:rPr>
          <w:rFonts w:eastAsia="宋体" w:hint="eastAsia"/>
          <w:szCs w:val="20"/>
          <w:lang w:val="en-GB" w:eastAsia="zh-CN"/>
        </w:rPr>
        <w:t>, t</w:t>
      </w:r>
      <w:r w:rsidRPr="00A918CE">
        <w:rPr>
          <w:rFonts w:eastAsia="宋体" w:hint="eastAsia"/>
          <w:szCs w:val="20"/>
          <w:lang w:val="en-GB" w:eastAsia="zh-CN"/>
        </w:rPr>
        <w:t>hus the LCID of SRB</w:t>
      </w:r>
      <w:r w:rsidR="00227E6E" w:rsidRPr="00A918CE">
        <w:rPr>
          <w:rFonts w:eastAsia="宋体" w:hint="eastAsia"/>
          <w:szCs w:val="20"/>
          <w:lang w:val="en-GB" w:eastAsia="zh-CN"/>
        </w:rPr>
        <w:t>1</w:t>
      </w:r>
      <w:r w:rsidR="000F3F26" w:rsidRPr="00A918CE">
        <w:rPr>
          <w:rFonts w:eastAsia="宋体" w:hint="eastAsia"/>
          <w:szCs w:val="20"/>
          <w:lang w:val="en-GB" w:eastAsia="zh-CN"/>
        </w:rPr>
        <w:t>S</w:t>
      </w:r>
      <w:r w:rsidR="00227E6E" w:rsidRPr="00A918CE">
        <w:rPr>
          <w:rFonts w:eastAsia="宋体" w:hint="eastAsia"/>
          <w:szCs w:val="20"/>
          <w:lang w:val="en-GB" w:eastAsia="zh-CN"/>
        </w:rPr>
        <w:t>/SRB2</w:t>
      </w:r>
      <w:r w:rsidR="000F3F26" w:rsidRPr="00A918CE">
        <w:rPr>
          <w:rFonts w:eastAsia="宋体" w:hint="eastAsia"/>
          <w:szCs w:val="20"/>
          <w:lang w:val="en-GB" w:eastAsia="zh-CN"/>
        </w:rPr>
        <w:t>S and SRB1/SRB2</w:t>
      </w:r>
      <w:r w:rsidR="00227E6E" w:rsidRPr="00A918CE">
        <w:rPr>
          <w:rFonts w:eastAsia="宋体" w:hint="eastAsia"/>
          <w:szCs w:val="20"/>
          <w:lang w:val="en-GB" w:eastAsia="zh-CN"/>
        </w:rPr>
        <w:t xml:space="preserve"> can be</w:t>
      </w:r>
      <w:r w:rsidRPr="00A918CE">
        <w:rPr>
          <w:rFonts w:eastAsia="宋体" w:hint="eastAsia"/>
          <w:szCs w:val="20"/>
          <w:lang w:val="en-GB" w:eastAsia="zh-CN"/>
        </w:rPr>
        <w:t xml:space="preserve"> same</w:t>
      </w:r>
      <w:r w:rsidR="000F3F26" w:rsidRPr="00A918CE">
        <w:rPr>
          <w:rFonts w:eastAsia="宋体" w:hint="eastAsia"/>
          <w:szCs w:val="20"/>
          <w:lang w:val="en-GB" w:eastAsia="zh-CN"/>
        </w:rPr>
        <w:t xml:space="preserve"> which make the LCID of </w:t>
      </w:r>
      <w:r w:rsidR="00AB40F7" w:rsidRPr="00A918CE">
        <w:rPr>
          <w:rFonts w:eastAsia="宋体" w:hint="eastAsia"/>
          <w:szCs w:val="20"/>
          <w:lang w:val="en-GB" w:eastAsia="zh-CN"/>
        </w:rPr>
        <w:t>the SCG leg of MCG split SRB (</w:t>
      </w:r>
      <w:r w:rsidR="000F3F26" w:rsidRPr="00A918CE">
        <w:rPr>
          <w:rFonts w:eastAsia="宋体" w:hint="eastAsia"/>
          <w:szCs w:val="20"/>
          <w:lang w:val="en-GB" w:eastAsia="zh-CN"/>
        </w:rPr>
        <w:t>SRB1/SRB2</w:t>
      </w:r>
      <w:r w:rsidR="00AB40F7" w:rsidRPr="00A918CE">
        <w:rPr>
          <w:rFonts w:eastAsia="宋体" w:hint="eastAsia"/>
          <w:szCs w:val="20"/>
          <w:lang w:val="en-GB" w:eastAsia="zh-CN"/>
        </w:rPr>
        <w:t>)</w:t>
      </w:r>
      <w:r w:rsidR="000F3F26" w:rsidRPr="00A918CE">
        <w:rPr>
          <w:rFonts w:eastAsia="宋体" w:hint="eastAsia"/>
          <w:szCs w:val="20"/>
          <w:lang w:val="en-GB" w:eastAsia="zh-CN"/>
        </w:rPr>
        <w:t xml:space="preserve"> can align with</w:t>
      </w:r>
      <w:r w:rsidR="00AB40F7" w:rsidRPr="00A918CE">
        <w:rPr>
          <w:rFonts w:eastAsia="宋体" w:hint="eastAsia"/>
          <w:szCs w:val="20"/>
          <w:lang w:val="en-GB" w:eastAsia="zh-CN"/>
        </w:rPr>
        <w:t xml:space="preserve"> the MCG leg </w:t>
      </w:r>
      <w:r w:rsidR="000F3F26" w:rsidRPr="00A918CE">
        <w:rPr>
          <w:rFonts w:eastAsia="宋体" w:hint="eastAsia"/>
          <w:szCs w:val="20"/>
          <w:lang w:val="en-GB" w:eastAsia="zh-CN"/>
        </w:rPr>
        <w:t>too</w:t>
      </w:r>
      <w:r w:rsidRPr="00A918CE">
        <w:rPr>
          <w:rFonts w:eastAsia="宋体" w:hint="eastAsia"/>
          <w:szCs w:val="20"/>
          <w:lang w:val="en-GB" w:eastAsia="zh-CN"/>
        </w:rPr>
        <w:t xml:space="preserve">. </w:t>
      </w:r>
      <w:r w:rsidR="000F3F26" w:rsidRPr="00A918CE">
        <w:rPr>
          <w:rFonts w:eastAsia="宋体" w:hint="eastAsia"/>
          <w:szCs w:val="20"/>
          <w:lang w:val="en-GB" w:eastAsia="zh-CN"/>
        </w:rPr>
        <w:t>T</w:t>
      </w:r>
      <w:r w:rsidRPr="00A918CE">
        <w:rPr>
          <w:rFonts w:eastAsia="宋体" w:hint="eastAsia"/>
          <w:szCs w:val="20"/>
          <w:lang w:val="en-GB" w:eastAsia="zh-CN"/>
        </w:rPr>
        <w:t>he LCID of the SRB1S/SRB2S can be 1/2.</w:t>
      </w:r>
    </w:p>
    <w:p w:rsidR="00135257" w:rsidRDefault="00135257" w:rsidP="000F11FF">
      <w:pPr>
        <w:pStyle w:val="a0"/>
        <w:rPr>
          <w:rFonts w:eastAsiaTheme="minorEastAsia"/>
          <w:lang w:eastAsia="zh-CN"/>
        </w:rPr>
      </w:pPr>
      <w:r>
        <w:rPr>
          <w:rFonts w:eastAsiaTheme="minorEastAsia"/>
          <w:lang w:eastAsia="zh-CN"/>
        </w:rPr>
        <w:t>I</w:t>
      </w:r>
      <w:r>
        <w:rPr>
          <w:rFonts w:eastAsiaTheme="minorEastAsia" w:hint="eastAsia"/>
          <w:lang w:eastAsia="zh-CN"/>
        </w:rPr>
        <w:t xml:space="preserve">n LTE, the LCID of the SRB1bis which is used for C-IOT is 3. </w:t>
      </w:r>
      <w:r>
        <w:rPr>
          <w:rFonts w:eastAsiaTheme="minorEastAsia"/>
          <w:lang w:eastAsia="zh-CN"/>
        </w:rPr>
        <w:t>A</w:t>
      </w:r>
      <w:r>
        <w:rPr>
          <w:rFonts w:eastAsiaTheme="minorEastAsia" w:hint="eastAsia"/>
          <w:lang w:eastAsia="zh-CN"/>
        </w:rPr>
        <w:t>s for SRB3 in NR</w:t>
      </w:r>
      <w:r w:rsidR="005D2433">
        <w:rPr>
          <w:rFonts w:eastAsiaTheme="minorEastAsia" w:hint="eastAsia"/>
          <w:lang w:eastAsia="zh-CN"/>
        </w:rPr>
        <w:t>, agreement was</w:t>
      </w:r>
      <w:r w:rsidR="00EA29FB">
        <w:rPr>
          <w:rFonts w:eastAsiaTheme="minorEastAsia" w:hint="eastAsia"/>
          <w:lang w:eastAsia="zh-CN"/>
        </w:rPr>
        <w:t xml:space="preserve"> made at RAN2#98 meeting, that</w:t>
      </w:r>
      <w:r w:rsidR="00EA29FB" w:rsidRPr="00EA29FB">
        <w:t xml:space="preserve"> </w:t>
      </w:r>
      <w:r w:rsidR="00681BC7">
        <w:t>s</w:t>
      </w:r>
      <w:r w:rsidR="00EA29FB">
        <w:t>ecurity is always activated for a SCG SRB</w:t>
      </w:r>
      <w:r w:rsidR="00EA29FB">
        <w:rPr>
          <w:rFonts w:eastAsiaTheme="minorEastAsia" w:hint="eastAsia"/>
          <w:lang w:eastAsia="zh-CN"/>
        </w:rPr>
        <w:t>,</w:t>
      </w:r>
      <w:r>
        <w:rPr>
          <w:rFonts w:eastAsiaTheme="minorEastAsia" w:hint="eastAsia"/>
          <w:lang w:eastAsia="zh-CN"/>
        </w:rPr>
        <w:t xml:space="preserve"> </w:t>
      </w:r>
      <w:r w:rsidR="00EA29FB">
        <w:rPr>
          <w:rFonts w:eastAsiaTheme="minorEastAsia" w:hint="eastAsia"/>
          <w:lang w:eastAsia="zh-CN"/>
        </w:rPr>
        <w:t xml:space="preserve">considering the </w:t>
      </w:r>
      <w:r w:rsidR="00754877">
        <w:rPr>
          <w:rFonts w:eastAsiaTheme="minorEastAsia" w:hint="eastAsia"/>
          <w:lang w:eastAsia="zh-CN"/>
        </w:rPr>
        <w:t xml:space="preserve">application </w:t>
      </w:r>
      <w:r w:rsidR="00010805">
        <w:rPr>
          <w:rFonts w:eastAsiaTheme="minorEastAsia" w:hint="eastAsia"/>
          <w:lang w:eastAsia="zh-CN"/>
        </w:rPr>
        <w:t>scenario</w:t>
      </w:r>
      <w:r w:rsidR="00754877">
        <w:rPr>
          <w:rFonts w:eastAsiaTheme="minorEastAsia" w:hint="eastAsia"/>
          <w:lang w:eastAsia="zh-CN"/>
        </w:rPr>
        <w:t xml:space="preserve"> for SBR1bis in LTE, UE </w:t>
      </w:r>
      <w:r>
        <w:rPr>
          <w:rFonts w:eastAsiaTheme="minorEastAsia" w:hint="eastAsia"/>
          <w:lang w:eastAsia="zh-CN"/>
        </w:rPr>
        <w:t>can</w:t>
      </w:r>
      <w:r>
        <w:rPr>
          <w:rFonts w:eastAsiaTheme="minorEastAsia"/>
          <w:lang w:eastAsia="zh-CN"/>
        </w:rPr>
        <w:t>’</w:t>
      </w:r>
      <w:r>
        <w:rPr>
          <w:rFonts w:eastAsiaTheme="minorEastAsia" w:hint="eastAsia"/>
          <w:lang w:eastAsia="zh-CN"/>
        </w:rPr>
        <w:t xml:space="preserve">t be configured SRB1bis </w:t>
      </w:r>
      <w:r w:rsidR="005D2433">
        <w:rPr>
          <w:rFonts w:eastAsiaTheme="minorEastAsia" w:hint="eastAsia"/>
          <w:lang w:eastAsia="zh-CN"/>
        </w:rPr>
        <w:t>and</w:t>
      </w:r>
      <w:r w:rsidR="00754877">
        <w:rPr>
          <w:rFonts w:eastAsiaTheme="minorEastAsia" w:hint="eastAsia"/>
          <w:lang w:eastAsia="zh-CN"/>
        </w:rPr>
        <w:t xml:space="preserve"> SBR3 </w:t>
      </w:r>
      <w:r w:rsidRPr="00135257">
        <w:rPr>
          <w:rFonts w:eastAsiaTheme="minorEastAsia"/>
          <w:lang w:eastAsia="zh-CN"/>
        </w:rPr>
        <w:t>simultaneously</w:t>
      </w:r>
      <w:r>
        <w:rPr>
          <w:rFonts w:eastAsiaTheme="minorEastAsia" w:hint="eastAsia"/>
          <w:lang w:eastAsia="zh-CN"/>
        </w:rPr>
        <w:t xml:space="preserve"> if</w:t>
      </w:r>
      <w:r w:rsidR="00227E6E">
        <w:rPr>
          <w:rFonts w:eastAsiaTheme="minorEastAsia" w:hint="eastAsia"/>
          <w:lang w:eastAsia="zh-CN"/>
        </w:rPr>
        <w:t xml:space="preserve"> the SRB1bis is</w:t>
      </w:r>
      <w:r>
        <w:rPr>
          <w:rFonts w:eastAsiaTheme="minorEastAsia" w:hint="eastAsia"/>
          <w:lang w:eastAsia="zh-CN"/>
        </w:rPr>
        <w:t xml:space="preserve"> </w:t>
      </w:r>
      <w:r w:rsidR="00227E6E">
        <w:rPr>
          <w:rFonts w:eastAsiaTheme="minorEastAsia" w:hint="eastAsia"/>
          <w:lang w:eastAsia="zh-CN"/>
        </w:rPr>
        <w:t>reuse</w:t>
      </w:r>
      <w:r w:rsidR="00227E6E">
        <w:rPr>
          <w:rFonts w:eastAsiaTheme="minorEastAsia"/>
          <w:lang w:eastAsia="zh-CN"/>
        </w:rPr>
        <w:t>d</w:t>
      </w:r>
      <w:r w:rsidR="00227E6E">
        <w:rPr>
          <w:rFonts w:eastAsiaTheme="minorEastAsia" w:hint="eastAsia"/>
          <w:lang w:eastAsia="zh-CN"/>
        </w:rPr>
        <w:t xml:space="preserve"> in NR. </w:t>
      </w:r>
      <w:r w:rsidR="00227E6E">
        <w:rPr>
          <w:rFonts w:eastAsiaTheme="minorEastAsia"/>
          <w:lang w:eastAsia="zh-CN"/>
        </w:rPr>
        <w:t>S</w:t>
      </w:r>
      <w:r w:rsidR="00227E6E">
        <w:rPr>
          <w:rFonts w:eastAsiaTheme="minorEastAsia" w:hint="eastAsia"/>
          <w:lang w:eastAsia="zh-CN"/>
        </w:rPr>
        <w:t xml:space="preserve">o the LCID for SRB3 </w:t>
      </w:r>
      <w:r w:rsidR="00010805">
        <w:rPr>
          <w:rFonts w:eastAsiaTheme="minorEastAsia" w:hint="eastAsia"/>
          <w:lang w:eastAsia="zh-CN"/>
        </w:rPr>
        <w:t>set</w:t>
      </w:r>
      <w:r w:rsidR="00227E6E">
        <w:rPr>
          <w:rFonts w:eastAsiaTheme="minorEastAsia" w:hint="eastAsia"/>
          <w:lang w:eastAsia="zh-CN"/>
        </w:rPr>
        <w:t xml:space="preserve"> </w:t>
      </w:r>
      <w:r w:rsidR="00010805">
        <w:rPr>
          <w:rFonts w:eastAsiaTheme="minorEastAsia" w:hint="eastAsia"/>
          <w:lang w:eastAsia="zh-CN"/>
        </w:rPr>
        <w:t xml:space="preserve">to </w:t>
      </w:r>
      <w:r w:rsidR="00227E6E">
        <w:rPr>
          <w:rFonts w:eastAsiaTheme="minorEastAsia" w:hint="eastAsia"/>
          <w:lang w:eastAsia="zh-CN"/>
        </w:rPr>
        <w:t>3</w:t>
      </w:r>
      <w:r w:rsidR="00754877">
        <w:rPr>
          <w:rFonts w:eastAsiaTheme="minorEastAsia" w:hint="eastAsia"/>
          <w:lang w:eastAsia="zh-CN"/>
        </w:rPr>
        <w:t xml:space="preserve"> </w:t>
      </w:r>
      <w:r w:rsidR="00010805">
        <w:rPr>
          <w:rFonts w:eastAsiaTheme="minorEastAsia" w:hint="eastAsia"/>
          <w:lang w:eastAsia="zh-CN"/>
        </w:rPr>
        <w:t>is feasible</w:t>
      </w:r>
      <w:r w:rsidR="005D2433">
        <w:rPr>
          <w:rFonts w:eastAsiaTheme="minorEastAsia" w:hint="eastAsia"/>
          <w:lang w:eastAsia="zh-CN"/>
        </w:rPr>
        <w:t>,</w:t>
      </w:r>
      <w:r w:rsidR="00010805">
        <w:rPr>
          <w:rFonts w:eastAsiaTheme="minorEastAsia" w:hint="eastAsia"/>
          <w:lang w:eastAsia="zh-CN"/>
        </w:rPr>
        <w:t xml:space="preserve"> </w:t>
      </w:r>
      <w:r w:rsidR="00754877">
        <w:rPr>
          <w:rFonts w:eastAsiaTheme="minorEastAsia" w:hint="eastAsia"/>
          <w:lang w:eastAsia="zh-CN"/>
        </w:rPr>
        <w:t>which can align with the SRB ID of SRB3</w:t>
      </w:r>
      <w:r w:rsidR="00227E6E">
        <w:rPr>
          <w:rFonts w:eastAsiaTheme="minorEastAsia" w:hint="eastAsia"/>
          <w:lang w:eastAsia="zh-CN"/>
        </w:rPr>
        <w:t>.</w:t>
      </w:r>
    </w:p>
    <w:tbl>
      <w:tblPr>
        <w:tblStyle w:val="a7"/>
        <w:tblW w:w="0" w:type="auto"/>
        <w:tblLook w:val="04A0"/>
      </w:tblPr>
      <w:tblGrid>
        <w:gridCol w:w="4644"/>
        <w:gridCol w:w="4644"/>
      </w:tblGrid>
      <w:tr w:rsidR="00227E6E" w:rsidTr="002473FB">
        <w:tc>
          <w:tcPr>
            <w:tcW w:w="9288" w:type="dxa"/>
            <w:gridSpan w:val="2"/>
          </w:tcPr>
          <w:p w:rsidR="00227E6E" w:rsidRPr="00227E6E" w:rsidRDefault="00227E6E" w:rsidP="00227E6E">
            <w:pPr>
              <w:pStyle w:val="a0"/>
              <w:jc w:val="center"/>
              <w:rPr>
                <w:rFonts w:eastAsiaTheme="minorEastAsia"/>
                <w:lang w:eastAsia="zh-CN"/>
              </w:rPr>
            </w:pPr>
            <w:r>
              <w:rPr>
                <w:rFonts w:eastAsiaTheme="minorEastAsia" w:hint="eastAsia"/>
                <w:lang w:eastAsia="zh-CN"/>
              </w:rPr>
              <w:t>LCID for SRB in NR</w:t>
            </w:r>
          </w:p>
        </w:tc>
      </w:tr>
      <w:tr w:rsidR="00227E6E" w:rsidTr="009E6B77">
        <w:tc>
          <w:tcPr>
            <w:tcW w:w="4644" w:type="dxa"/>
          </w:tcPr>
          <w:p w:rsidR="00227E6E" w:rsidRDefault="00227E6E" w:rsidP="009E6B77">
            <w:pPr>
              <w:pStyle w:val="a0"/>
              <w:jc w:val="center"/>
              <w:rPr>
                <w:rFonts w:eastAsiaTheme="minorEastAsia"/>
                <w:lang w:eastAsia="zh-CN"/>
              </w:rPr>
            </w:pPr>
            <w:r>
              <w:rPr>
                <w:rFonts w:eastAsiaTheme="minorEastAsia" w:hint="eastAsia"/>
                <w:lang w:eastAsia="zh-CN"/>
              </w:rPr>
              <w:t>SRB ID</w:t>
            </w:r>
          </w:p>
        </w:tc>
        <w:tc>
          <w:tcPr>
            <w:tcW w:w="4644" w:type="dxa"/>
          </w:tcPr>
          <w:p w:rsidR="00227E6E" w:rsidRDefault="00227E6E" w:rsidP="009E6B77">
            <w:pPr>
              <w:pStyle w:val="a0"/>
              <w:jc w:val="center"/>
              <w:rPr>
                <w:rFonts w:eastAsiaTheme="minorEastAsia"/>
                <w:lang w:eastAsia="zh-CN"/>
              </w:rPr>
            </w:pPr>
            <w:proofErr w:type="spellStart"/>
            <w:r w:rsidRPr="000F11FF">
              <w:rPr>
                <w:rFonts w:eastAsiaTheme="minorEastAsia" w:hint="eastAsia"/>
                <w:i/>
                <w:lang w:eastAsia="zh-CN"/>
              </w:rPr>
              <w:t>logicalChannelIdentity</w:t>
            </w:r>
            <w:proofErr w:type="spellEnd"/>
          </w:p>
        </w:tc>
      </w:tr>
      <w:tr w:rsidR="00227E6E" w:rsidTr="009E6B77">
        <w:tc>
          <w:tcPr>
            <w:tcW w:w="4644" w:type="dxa"/>
          </w:tcPr>
          <w:p w:rsidR="00227E6E" w:rsidRDefault="00227E6E" w:rsidP="009E6B77">
            <w:pPr>
              <w:pStyle w:val="a0"/>
              <w:jc w:val="center"/>
              <w:rPr>
                <w:rFonts w:eastAsiaTheme="minorEastAsia"/>
                <w:lang w:eastAsia="zh-CN"/>
              </w:rPr>
            </w:pPr>
            <w:r>
              <w:rPr>
                <w:rFonts w:eastAsiaTheme="minorEastAsia" w:hint="eastAsia"/>
                <w:lang w:eastAsia="zh-CN"/>
              </w:rPr>
              <w:t>SRB1S/SRB1</w:t>
            </w:r>
          </w:p>
        </w:tc>
        <w:tc>
          <w:tcPr>
            <w:tcW w:w="4644" w:type="dxa"/>
          </w:tcPr>
          <w:p w:rsidR="00227E6E" w:rsidRDefault="00227E6E" w:rsidP="009E6B77">
            <w:pPr>
              <w:pStyle w:val="a0"/>
              <w:jc w:val="center"/>
              <w:rPr>
                <w:rFonts w:eastAsiaTheme="minorEastAsia"/>
                <w:lang w:eastAsia="zh-CN"/>
              </w:rPr>
            </w:pPr>
            <w:r>
              <w:rPr>
                <w:rFonts w:eastAsiaTheme="minorEastAsia" w:hint="eastAsia"/>
                <w:lang w:eastAsia="zh-CN"/>
              </w:rPr>
              <w:t>1</w:t>
            </w:r>
          </w:p>
        </w:tc>
      </w:tr>
      <w:tr w:rsidR="00227E6E" w:rsidTr="009E6B77">
        <w:tc>
          <w:tcPr>
            <w:tcW w:w="4644" w:type="dxa"/>
          </w:tcPr>
          <w:p w:rsidR="00227E6E" w:rsidRDefault="00227E6E" w:rsidP="009E6B77">
            <w:pPr>
              <w:pStyle w:val="a0"/>
              <w:jc w:val="center"/>
              <w:rPr>
                <w:rFonts w:eastAsiaTheme="minorEastAsia"/>
                <w:lang w:eastAsia="zh-CN"/>
              </w:rPr>
            </w:pPr>
            <w:r>
              <w:rPr>
                <w:rFonts w:eastAsiaTheme="minorEastAsia" w:hint="eastAsia"/>
                <w:lang w:eastAsia="zh-CN"/>
              </w:rPr>
              <w:lastRenderedPageBreak/>
              <w:t>SRB2S/SRB2</w:t>
            </w:r>
          </w:p>
        </w:tc>
        <w:tc>
          <w:tcPr>
            <w:tcW w:w="4644" w:type="dxa"/>
          </w:tcPr>
          <w:p w:rsidR="00227E6E" w:rsidRDefault="00227E6E" w:rsidP="009E6B77">
            <w:pPr>
              <w:pStyle w:val="a0"/>
              <w:jc w:val="center"/>
              <w:rPr>
                <w:rFonts w:eastAsiaTheme="minorEastAsia"/>
                <w:lang w:eastAsia="zh-CN"/>
              </w:rPr>
            </w:pPr>
            <w:r>
              <w:rPr>
                <w:rFonts w:eastAsiaTheme="minorEastAsia" w:hint="eastAsia"/>
                <w:lang w:eastAsia="zh-CN"/>
              </w:rPr>
              <w:t>2</w:t>
            </w:r>
          </w:p>
        </w:tc>
      </w:tr>
      <w:tr w:rsidR="00227E6E" w:rsidTr="009E6B77">
        <w:tc>
          <w:tcPr>
            <w:tcW w:w="4644" w:type="dxa"/>
          </w:tcPr>
          <w:p w:rsidR="00227E6E" w:rsidRDefault="00227E6E" w:rsidP="009E6B77">
            <w:pPr>
              <w:pStyle w:val="a0"/>
              <w:jc w:val="center"/>
              <w:rPr>
                <w:rFonts w:eastAsiaTheme="minorEastAsia"/>
                <w:lang w:eastAsia="zh-CN"/>
              </w:rPr>
            </w:pPr>
            <w:r>
              <w:rPr>
                <w:rFonts w:eastAsiaTheme="minorEastAsia" w:hint="eastAsia"/>
                <w:lang w:eastAsia="zh-CN"/>
              </w:rPr>
              <w:t>SRB3</w:t>
            </w:r>
          </w:p>
        </w:tc>
        <w:tc>
          <w:tcPr>
            <w:tcW w:w="4644" w:type="dxa"/>
          </w:tcPr>
          <w:p w:rsidR="00227E6E" w:rsidRDefault="00227E6E" w:rsidP="009E6B77">
            <w:pPr>
              <w:pStyle w:val="a0"/>
              <w:jc w:val="center"/>
              <w:rPr>
                <w:rFonts w:eastAsiaTheme="minorEastAsia"/>
                <w:lang w:eastAsia="zh-CN"/>
              </w:rPr>
            </w:pPr>
            <w:r>
              <w:rPr>
                <w:rFonts w:eastAsiaTheme="minorEastAsia" w:hint="eastAsia"/>
                <w:lang w:eastAsia="zh-CN"/>
              </w:rPr>
              <w:t>3</w:t>
            </w:r>
          </w:p>
        </w:tc>
      </w:tr>
    </w:tbl>
    <w:p w:rsidR="00227E6E" w:rsidRPr="000F11FF" w:rsidRDefault="00227E6E" w:rsidP="000F11FF">
      <w:pPr>
        <w:pStyle w:val="a0"/>
        <w:rPr>
          <w:rFonts w:eastAsiaTheme="minorEastAsia"/>
          <w:lang w:eastAsia="zh-CN"/>
        </w:rPr>
      </w:pPr>
    </w:p>
    <w:p w:rsidR="00BD34CC" w:rsidRPr="00BD34CC" w:rsidRDefault="00BD34CC" w:rsidP="00AA7770">
      <w:pPr>
        <w:pStyle w:val="a0"/>
        <w:rPr>
          <w:rFonts w:eastAsiaTheme="minorEastAsia"/>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w:t>
      </w:r>
      <w:r w:rsidR="00227E6E">
        <w:rPr>
          <w:rFonts w:eastAsiaTheme="minorEastAsia" w:hint="eastAsia"/>
          <w:b/>
          <w:lang w:eastAsia="zh-CN"/>
        </w:rPr>
        <w:t xml:space="preserve"> </w:t>
      </w:r>
      <w:r w:rsidR="00F54590">
        <w:rPr>
          <w:rFonts w:eastAsiaTheme="minorEastAsia" w:hint="eastAsia"/>
          <w:b/>
          <w:lang w:eastAsia="zh-CN"/>
        </w:rPr>
        <w:t xml:space="preserve">The LCID of SRB1S/SRB2S should be </w:t>
      </w:r>
      <w:r w:rsidR="00D907F5">
        <w:rPr>
          <w:rFonts w:eastAsiaTheme="minorEastAsia" w:hint="eastAsia"/>
          <w:b/>
          <w:lang w:eastAsia="zh-CN"/>
        </w:rPr>
        <w:t xml:space="preserve">the </w:t>
      </w:r>
      <w:r w:rsidR="00F54590">
        <w:rPr>
          <w:rFonts w:eastAsiaTheme="minorEastAsia" w:hint="eastAsia"/>
          <w:b/>
          <w:lang w:eastAsia="zh-CN"/>
        </w:rPr>
        <w:t xml:space="preserve">same with </w:t>
      </w:r>
      <w:r w:rsidR="00D907F5">
        <w:rPr>
          <w:rFonts w:eastAsiaTheme="minorEastAsia" w:hint="eastAsia"/>
          <w:b/>
          <w:lang w:eastAsia="zh-CN"/>
        </w:rPr>
        <w:t xml:space="preserve">that of </w:t>
      </w:r>
      <w:r w:rsidR="00F54590">
        <w:rPr>
          <w:rFonts w:eastAsiaTheme="minorEastAsia" w:hint="eastAsia"/>
          <w:b/>
          <w:lang w:eastAsia="zh-CN"/>
        </w:rPr>
        <w:t>NR SRB1</w:t>
      </w:r>
      <w:r w:rsidR="00227E6E">
        <w:rPr>
          <w:rFonts w:eastAsiaTheme="minorEastAsia" w:hint="eastAsia"/>
          <w:b/>
          <w:lang w:eastAsia="zh-CN"/>
        </w:rPr>
        <w:t>/SRB2 which can be</w:t>
      </w:r>
      <w:r w:rsidR="00A160F0">
        <w:rPr>
          <w:rFonts w:eastAsiaTheme="minorEastAsia" w:hint="eastAsia"/>
          <w:b/>
          <w:lang w:eastAsia="zh-CN"/>
        </w:rPr>
        <w:t xml:space="preserve"> </w:t>
      </w:r>
      <w:r w:rsidR="00F54590">
        <w:rPr>
          <w:rFonts w:eastAsiaTheme="minorEastAsia" w:hint="eastAsia"/>
          <w:b/>
          <w:lang w:eastAsia="zh-CN"/>
        </w:rPr>
        <w:t>1/2</w:t>
      </w:r>
      <w:r w:rsidR="00A160F0">
        <w:rPr>
          <w:rFonts w:eastAsiaTheme="minorEastAsia" w:hint="eastAsia"/>
          <w:b/>
          <w:lang w:eastAsia="zh-CN"/>
        </w:rPr>
        <w:t xml:space="preserve"> to align with the SRB ID</w:t>
      </w:r>
      <w:r w:rsidR="00F54590">
        <w:rPr>
          <w:rFonts w:eastAsiaTheme="minorEastAsia" w:hint="eastAsia"/>
          <w:b/>
          <w:lang w:eastAsia="zh-CN"/>
        </w:rPr>
        <w:t xml:space="preserve">. </w:t>
      </w:r>
      <w:r w:rsidR="00F54590">
        <w:rPr>
          <w:rFonts w:eastAsiaTheme="minorEastAsia"/>
          <w:b/>
          <w:lang w:eastAsia="zh-CN"/>
        </w:rPr>
        <w:t>T</w:t>
      </w:r>
      <w:r w:rsidR="00F54590">
        <w:rPr>
          <w:rFonts w:eastAsiaTheme="minorEastAsia" w:hint="eastAsia"/>
          <w:b/>
          <w:lang w:eastAsia="zh-CN"/>
        </w:rPr>
        <w:t>he LCID of the SRB3 should be 3.</w:t>
      </w:r>
    </w:p>
    <w:p w:rsidR="0007606C" w:rsidRDefault="000F11FF" w:rsidP="00FE5965">
      <w:pPr>
        <w:pStyle w:val="20"/>
        <w:ind w:firstLine="806"/>
        <w:rPr>
          <w:rFonts w:eastAsiaTheme="minorEastAsia"/>
        </w:rPr>
      </w:pPr>
      <w:r>
        <w:rPr>
          <w:rFonts w:eastAsiaTheme="minorEastAsia"/>
        </w:rPr>
        <w:t>D</w:t>
      </w:r>
      <w:r>
        <w:rPr>
          <w:rFonts w:eastAsiaTheme="minorEastAsia" w:hint="eastAsia"/>
        </w:rPr>
        <w:t>efault configuration</w:t>
      </w:r>
    </w:p>
    <w:p w:rsidR="00F54590" w:rsidRDefault="00227E6E" w:rsidP="00F54590">
      <w:pPr>
        <w:pStyle w:val="a0"/>
        <w:rPr>
          <w:rFonts w:eastAsiaTheme="minorEastAsia"/>
          <w:lang w:eastAsia="zh-CN"/>
        </w:rPr>
      </w:pPr>
      <w:r>
        <w:rPr>
          <w:rFonts w:eastAsiaTheme="minorEastAsia"/>
          <w:lang w:eastAsia="zh-CN"/>
        </w:rPr>
        <w:t>T</w:t>
      </w:r>
      <w:r>
        <w:rPr>
          <w:rFonts w:eastAsiaTheme="minorEastAsia" w:hint="eastAsia"/>
          <w:lang w:eastAsia="zh-CN"/>
        </w:rPr>
        <w:t>he default configuration for SRB in LTE includes logical channel configuration and RLC configuration.</w:t>
      </w:r>
      <w:r w:rsidR="003604E8">
        <w:rPr>
          <w:rFonts w:eastAsiaTheme="minorEastAsia" w:hint="eastAsia"/>
          <w:lang w:eastAsia="zh-CN"/>
        </w:rPr>
        <w:t xml:space="preserve"> The default configurations of the SRB1 and SRB2 are same except for the priority.</w:t>
      </w:r>
    </w:p>
    <w:p w:rsidR="004E325F" w:rsidRDefault="005D2433" w:rsidP="00F54590">
      <w:pPr>
        <w:pStyle w:val="a0"/>
        <w:rPr>
          <w:rFonts w:eastAsiaTheme="minorEastAsia"/>
          <w:lang w:eastAsia="zh-CN"/>
        </w:rPr>
      </w:pPr>
      <w:r>
        <w:rPr>
          <w:rFonts w:eastAsiaTheme="minorEastAsia"/>
          <w:lang w:eastAsia="zh-CN"/>
        </w:rPr>
        <w:t>F</w:t>
      </w:r>
      <w:r>
        <w:rPr>
          <w:rFonts w:eastAsiaTheme="minorEastAsia" w:hint="eastAsia"/>
          <w:lang w:eastAsia="zh-CN"/>
        </w:rPr>
        <w:t xml:space="preserve">or NR SRB, default configuration should be specified. In order to reduce complexity of the </w:t>
      </w:r>
      <w:r>
        <w:rPr>
          <w:rFonts w:eastAsiaTheme="minorEastAsia"/>
          <w:lang w:eastAsia="zh-CN"/>
        </w:rPr>
        <w:t>specification</w:t>
      </w:r>
      <w:r>
        <w:rPr>
          <w:rFonts w:eastAsiaTheme="minorEastAsia" w:hint="eastAsia"/>
          <w:lang w:eastAsia="zh-CN"/>
        </w:rPr>
        <w:t xml:space="preserve"> work, the default configuration sets for NR SRB should be as less as possible. </w:t>
      </w:r>
      <w:r>
        <w:rPr>
          <w:rFonts w:eastAsiaTheme="minorEastAsia"/>
          <w:lang w:eastAsia="zh-CN"/>
        </w:rPr>
        <w:t>A</w:t>
      </w:r>
      <w:r>
        <w:rPr>
          <w:rFonts w:eastAsiaTheme="minorEastAsia" w:hint="eastAsia"/>
          <w:lang w:eastAsia="zh-CN"/>
        </w:rPr>
        <w:t xml:space="preserve">ccording to the </w:t>
      </w:r>
      <w:r>
        <w:rPr>
          <w:rFonts w:eastAsiaTheme="minorEastAsia"/>
          <w:lang w:eastAsia="zh-CN"/>
        </w:rPr>
        <w:t>principle</w:t>
      </w:r>
      <w:r>
        <w:rPr>
          <w:rFonts w:eastAsiaTheme="minorEastAsia" w:hint="eastAsia"/>
          <w:lang w:eastAsia="zh-CN"/>
        </w:rPr>
        <w:t xml:space="preserve">, </w:t>
      </w:r>
      <w:r w:rsidR="00681BC7">
        <w:rPr>
          <w:rFonts w:eastAsiaTheme="minorEastAsia"/>
          <w:lang w:eastAsia="zh-CN"/>
        </w:rPr>
        <w:t>t</w:t>
      </w:r>
      <w:r w:rsidR="004E325F">
        <w:rPr>
          <w:rFonts w:eastAsiaTheme="minorEastAsia" w:hint="eastAsia"/>
          <w:lang w:eastAsia="zh-CN"/>
        </w:rPr>
        <w:t xml:space="preserve">he default configuration of the SRB1 and SRB2 can be </w:t>
      </w:r>
      <w:r w:rsidR="004E325F">
        <w:rPr>
          <w:rFonts w:eastAsiaTheme="minorEastAsia"/>
          <w:lang w:eastAsia="zh-CN"/>
        </w:rPr>
        <w:t>same</w:t>
      </w:r>
      <w:r w:rsidR="004E325F">
        <w:rPr>
          <w:rFonts w:eastAsiaTheme="minorEastAsia" w:hint="eastAsia"/>
          <w:lang w:eastAsia="zh-CN"/>
        </w:rPr>
        <w:t xml:space="preserve"> except </w:t>
      </w:r>
      <w:r>
        <w:rPr>
          <w:rFonts w:eastAsiaTheme="minorEastAsia" w:hint="eastAsia"/>
          <w:lang w:eastAsia="zh-CN"/>
        </w:rPr>
        <w:t xml:space="preserve">for </w:t>
      </w:r>
      <w:r w:rsidR="004E325F">
        <w:rPr>
          <w:rFonts w:eastAsiaTheme="minorEastAsia" w:hint="eastAsia"/>
          <w:lang w:eastAsia="zh-CN"/>
        </w:rPr>
        <w:t xml:space="preserve">the priority </w:t>
      </w:r>
      <w:r w:rsidR="004E325F">
        <w:rPr>
          <w:rFonts w:eastAsiaTheme="minorEastAsia"/>
          <w:lang w:eastAsia="zh-CN"/>
        </w:rPr>
        <w:t>like</w:t>
      </w:r>
      <w:r w:rsidR="004E325F">
        <w:rPr>
          <w:rFonts w:eastAsiaTheme="minorEastAsia" w:hint="eastAsia"/>
          <w:lang w:eastAsia="zh-CN"/>
        </w:rPr>
        <w:t xml:space="preserve"> that in LTE. </w:t>
      </w:r>
      <w:r w:rsidR="003604E8">
        <w:rPr>
          <w:rFonts w:eastAsiaTheme="minorEastAsia" w:hint="eastAsia"/>
          <w:lang w:eastAsia="zh-CN"/>
        </w:rPr>
        <w:t>Because one UE can</w:t>
      </w:r>
      <w:r w:rsidR="003604E8">
        <w:rPr>
          <w:rFonts w:eastAsiaTheme="minorEastAsia"/>
          <w:lang w:eastAsia="zh-CN"/>
        </w:rPr>
        <w:t>’</w:t>
      </w:r>
      <w:r w:rsidR="003604E8">
        <w:rPr>
          <w:rFonts w:eastAsiaTheme="minorEastAsia" w:hint="eastAsia"/>
          <w:lang w:eastAsia="zh-CN"/>
        </w:rPr>
        <w:t>t be configured SRB1S/SRB2S and SRB1/SRB2 simultaneously, the default configuration of SRB1S/SRB2S can be same with SRB1/SRB2</w:t>
      </w:r>
      <w:r>
        <w:rPr>
          <w:rFonts w:eastAsiaTheme="minorEastAsia" w:hint="eastAsia"/>
          <w:lang w:eastAsia="zh-CN"/>
        </w:rPr>
        <w:t xml:space="preserve"> too</w:t>
      </w:r>
      <w:r w:rsidR="003604E8">
        <w:rPr>
          <w:rFonts w:eastAsiaTheme="minorEastAsia" w:hint="eastAsia"/>
          <w:lang w:eastAsia="zh-CN"/>
        </w:rPr>
        <w:t>.</w:t>
      </w:r>
      <w:r w:rsidR="004E325F">
        <w:rPr>
          <w:rFonts w:eastAsiaTheme="minorEastAsia" w:hint="eastAsia"/>
          <w:lang w:eastAsia="zh-CN"/>
        </w:rPr>
        <w:t xml:space="preserve"> </w:t>
      </w:r>
    </w:p>
    <w:p w:rsidR="00227E6E" w:rsidRDefault="00EA29FB" w:rsidP="00F54590">
      <w:pPr>
        <w:pStyle w:val="a0"/>
        <w:rPr>
          <w:rFonts w:eastAsiaTheme="minorEastAsia"/>
          <w:lang w:eastAsia="zh-CN"/>
        </w:rPr>
      </w:pPr>
      <w:r>
        <w:rPr>
          <w:rFonts w:eastAsiaTheme="minorEastAsia"/>
          <w:lang w:val="en-GB" w:eastAsia="zh-CN"/>
        </w:rPr>
        <w:t>A</w:t>
      </w:r>
      <w:r>
        <w:rPr>
          <w:rFonts w:eastAsiaTheme="minorEastAsia" w:hint="eastAsia"/>
          <w:lang w:val="en-GB" w:eastAsia="zh-CN"/>
        </w:rPr>
        <w:t>t RAN2 #98 meeting, agreement w</w:t>
      </w:r>
      <w:r w:rsidR="00B675A1">
        <w:rPr>
          <w:rFonts w:eastAsiaTheme="minorEastAsia" w:hint="eastAsia"/>
          <w:lang w:val="en-GB" w:eastAsia="zh-CN"/>
        </w:rPr>
        <w:t>as</w:t>
      </w:r>
      <w:r>
        <w:rPr>
          <w:rFonts w:eastAsiaTheme="minorEastAsia" w:hint="eastAsia"/>
          <w:lang w:val="en-GB" w:eastAsia="zh-CN"/>
        </w:rPr>
        <w:t xml:space="preserve"> made:</w:t>
      </w:r>
      <w:r w:rsidR="003604E8" w:rsidRPr="003604E8">
        <w:t xml:space="preserve"> </w:t>
      </w:r>
      <w:r w:rsidR="003604E8" w:rsidRPr="00321EBB">
        <w:t>The default scheduling priorities of MCG split SRB1 and SCG SRB are same</w:t>
      </w:r>
      <w:r w:rsidR="00B675A1">
        <w:rPr>
          <w:rFonts w:eastAsiaTheme="minorEastAsia" w:hint="eastAsia"/>
          <w:lang w:eastAsia="zh-CN"/>
        </w:rPr>
        <w:t xml:space="preserve">. </w:t>
      </w:r>
      <w:r w:rsidR="00B675A1">
        <w:rPr>
          <w:rFonts w:eastAsiaTheme="minorEastAsia"/>
          <w:lang w:eastAsia="zh-CN"/>
        </w:rPr>
        <w:t>T</w:t>
      </w:r>
      <w:r w:rsidR="00B675A1">
        <w:rPr>
          <w:rFonts w:eastAsiaTheme="minorEastAsia" w:hint="eastAsia"/>
          <w:lang w:eastAsia="zh-CN"/>
        </w:rPr>
        <w:t>he default configuration of SRB3 can be the same with that of SRB1 in NR.</w:t>
      </w:r>
      <w:r w:rsidR="005D2433">
        <w:rPr>
          <w:rFonts w:eastAsiaTheme="minorEastAsia" w:hint="eastAsia"/>
          <w:lang w:eastAsia="zh-CN"/>
        </w:rPr>
        <w:t xml:space="preserve"> </w:t>
      </w:r>
    </w:p>
    <w:p w:rsidR="005D2433" w:rsidRPr="00B675A1" w:rsidRDefault="005D2433" w:rsidP="00F54590">
      <w:pPr>
        <w:pStyle w:val="a0"/>
        <w:rPr>
          <w:rFonts w:eastAsiaTheme="minorEastAsia"/>
          <w:lang w:val="en-GB" w:eastAsia="zh-CN"/>
        </w:rPr>
      </w:pPr>
      <w:r>
        <w:rPr>
          <w:rFonts w:eastAsiaTheme="minorEastAsia"/>
          <w:lang w:eastAsia="zh-CN"/>
        </w:rPr>
        <w:t>S</w:t>
      </w:r>
      <w:r>
        <w:rPr>
          <w:rFonts w:eastAsiaTheme="minorEastAsia" w:hint="eastAsia"/>
          <w:lang w:eastAsia="zh-CN"/>
        </w:rPr>
        <w:t xml:space="preserve">o there are only two sets </w:t>
      </w:r>
      <w:r w:rsidR="00681BC7">
        <w:rPr>
          <w:rFonts w:eastAsiaTheme="minorEastAsia"/>
          <w:lang w:eastAsia="zh-CN"/>
        </w:rPr>
        <w:t xml:space="preserve">of </w:t>
      </w:r>
      <w:r>
        <w:rPr>
          <w:rFonts w:eastAsiaTheme="minorEastAsia" w:hint="eastAsia"/>
          <w:lang w:eastAsia="zh-CN"/>
        </w:rPr>
        <w:t xml:space="preserve">default configuration for NR, one set is for: SRB1, SRB1S and SRB3. </w:t>
      </w:r>
      <w:r>
        <w:rPr>
          <w:rFonts w:eastAsiaTheme="minorEastAsia"/>
          <w:lang w:eastAsia="zh-CN"/>
        </w:rPr>
        <w:t>A</w:t>
      </w:r>
      <w:r>
        <w:rPr>
          <w:rFonts w:eastAsiaTheme="minorEastAsia" w:hint="eastAsia"/>
          <w:lang w:eastAsia="zh-CN"/>
        </w:rPr>
        <w:t>nother set is for</w:t>
      </w:r>
      <w:r w:rsidR="00647B49">
        <w:rPr>
          <w:rFonts w:eastAsiaTheme="minorEastAsia" w:hint="eastAsia"/>
          <w:lang w:eastAsia="zh-CN"/>
        </w:rPr>
        <w:t xml:space="preserve">: SRB2 and SRB2s. The difference between the two sets is only the parameter of </w:t>
      </w:r>
      <w:r w:rsidR="00647B49">
        <w:rPr>
          <w:rFonts w:eastAsiaTheme="minorEastAsia"/>
          <w:lang w:eastAsia="zh-CN"/>
        </w:rPr>
        <w:t>priority</w:t>
      </w:r>
      <w:r w:rsidR="00647B49">
        <w:rPr>
          <w:rFonts w:eastAsiaTheme="minorEastAsia" w:hint="eastAsia"/>
          <w:lang w:eastAsia="zh-CN"/>
        </w:rPr>
        <w:t>.</w:t>
      </w:r>
    </w:p>
    <w:p w:rsidR="000E44E5" w:rsidRPr="003604E8" w:rsidRDefault="00F54590" w:rsidP="003604E8">
      <w:pPr>
        <w:pStyle w:val="a0"/>
        <w:rPr>
          <w:rFonts w:eastAsiaTheme="minorEastAsia"/>
          <w:lang w:eastAsia="zh-CN"/>
        </w:rPr>
      </w:pPr>
      <w:r>
        <w:rPr>
          <w:rFonts w:eastAsiaTheme="minorEastAsia" w:hint="eastAsia"/>
          <w:b/>
          <w:lang w:eastAsia="zh-CN"/>
        </w:rPr>
        <w:t>Proposal 2:</w:t>
      </w:r>
      <w:r w:rsidR="007A1351">
        <w:rPr>
          <w:rFonts w:eastAsiaTheme="minorEastAsia" w:hint="eastAsia"/>
          <w:b/>
          <w:lang w:eastAsia="zh-CN"/>
        </w:rPr>
        <w:t xml:space="preserve"> </w:t>
      </w:r>
      <w:r>
        <w:rPr>
          <w:rFonts w:eastAsiaTheme="minorEastAsia" w:hint="eastAsia"/>
          <w:b/>
          <w:lang w:eastAsia="zh-CN"/>
        </w:rPr>
        <w:t xml:space="preserve">The default configurations of SRB1S/SRB2S should be </w:t>
      </w:r>
      <w:r w:rsidR="00D907F5">
        <w:rPr>
          <w:rFonts w:eastAsiaTheme="minorEastAsia" w:hint="eastAsia"/>
          <w:b/>
          <w:lang w:eastAsia="zh-CN"/>
        </w:rPr>
        <w:t xml:space="preserve">the </w:t>
      </w:r>
      <w:r>
        <w:rPr>
          <w:rFonts w:eastAsiaTheme="minorEastAsia" w:hint="eastAsia"/>
          <w:b/>
          <w:lang w:eastAsia="zh-CN"/>
        </w:rPr>
        <w:t xml:space="preserve">same with </w:t>
      </w:r>
      <w:r w:rsidR="00D907F5">
        <w:rPr>
          <w:rFonts w:eastAsiaTheme="minorEastAsia" w:hint="eastAsia"/>
          <w:b/>
          <w:lang w:eastAsia="zh-CN"/>
        </w:rPr>
        <w:t xml:space="preserve">that of </w:t>
      </w:r>
      <w:r>
        <w:rPr>
          <w:rFonts w:eastAsiaTheme="minorEastAsia" w:hint="eastAsia"/>
          <w:b/>
          <w:lang w:eastAsia="zh-CN"/>
        </w:rPr>
        <w:t>NR SRB1/SRB2.</w:t>
      </w:r>
      <w:r w:rsidR="00B675A1">
        <w:rPr>
          <w:rFonts w:eastAsiaTheme="minorEastAsia" w:hint="eastAsia"/>
          <w:b/>
          <w:lang w:eastAsia="zh-CN"/>
        </w:rPr>
        <w:t xml:space="preserve"> </w:t>
      </w:r>
      <w:r w:rsidR="00B675A1">
        <w:rPr>
          <w:rFonts w:eastAsiaTheme="minorEastAsia"/>
          <w:b/>
          <w:lang w:eastAsia="zh-CN"/>
        </w:rPr>
        <w:t>T</w:t>
      </w:r>
      <w:r w:rsidR="00B675A1">
        <w:rPr>
          <w:rFonts w:eastAsiaTheme="minorEastAsia" w:hint="eastAsia"/>
          <w:b/>
          <w:lang w:eastAsia="zh-CN"/>
        </w:rPr>
        <w:t xml:space="preserve">he default configurations of NR SRB1 and SRB2 should be same except for the priority. </w:t>
      </w:r>
      <w:r>
        <w:rPr>
          <w:rFonts w:eastAsiaTheme="minorEastAsia"/>
          <w:b/>
          <w:lang w:eastAsia="zh-CN"/>
        </w:rPr>
        <w:t>T</w:t>
      </w:r>
      <w:r>
        <w:rPr>
          <w:rFonts w:eastAsiaTheme="minorEastAsia" w:hint="eastAsia"/>
          <w:b/>
          <w:lang w:eastAsia="zh-CN"/>
        </w:rPr>
        <w:t xml:space="preserve">he default configurations of the SRB3 should be </w:t>
      </w:r>
      <w:r w:rsidR="00D907F5">
        <w:rPr>
          <w:rFonts w:eastAsiaTheme="minorEastAsia" w:hint="eastAsia"/>
          <w:b/>
          <w:lang w:eastAsia="zh-CN"/>
        </w:rPr>
        <w:t xml:space="preserve">the </w:t>
      </w:r>
      <w:r>
        <w:rPr>
          <w:rFonts w:eastAsiaTheme="minorEastAsia" w:hint="eastAsia"/>
          <w:b/>
          <w:lang w:eastAsia="zh-CN"/>
        </w:rPr>
        <w:t xml:space="preserve">same with </w:t>
      </w:r>
      <w:r w:rsidR="00D907F5">
        <w:rPr>
          <w:rFonts w:eastAsiaTheme="minorEastAsia" w:hint="eastAsia"/>
          <w:b/>
          <w:lang w:eastAsia="zh-CN"/>
        </w:rPr>
        <w:t xml:space="preserve">that of </w:t>
      </w:r>
      <w:r>
        <w:rPr>
          <w:rFonts w:eastAsiaTheme="minorEastAsia" w:hint="eastAsia"/>
          <w:b/>
          <w:lang w:eastAsia="zh-CN"/>
        </w:rPr>
        <w:t>SRB1S.</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we discuss the </w:t>
      </w:r>
      <w:r w:rsidR="000A0D25">
        <w:rPr>
          <w:rFonts w:eastAsiaTheme="minorEastAsia" w:hint="eastAsia"/>
          <w:lang w:eastAsia="zh-CN"/>
        </w:rPr>
        <w:t xml:space="preserve">specified configurations and default configurations for SRB3 SRB1S and SRB2S </w:t>
      </w:r>
      <w:r>
        <w:rPr>
          <w:rFonts w:eastAsia="SimSun" w:hint="eastAsia"/>
          <w:lang w:eastAsia="zh-CN"/>
        </w:rPr>
        <w:t>and propose:</w:t>
      </w:r>
    </w:p>
    <w:p w:rsidR="000A0D25" w:rsidRPr="00BD34CC" w:rsidRDefault="000A0D25" w:rsidP="000A0D25">
      <w:pPr>
        <w:pStyle w:val="a0"/>
        <w:rPr>
          <w:rFonts w:eastAsiaTheme="minorEastAsia"/>
          <w:lang w:eastAsia="zh-CN"/>
        </w:rPr>
      </w:pPr>
      <w:r>
        <w:rPr>
          <w:rFonts w:eastAsiaTheme="minorEastAsia" w:hint="eastAsia"/>
          <w:b/>
          <w:lang w:eastAsia="zh-CN"/>
        </w:rPr>
        <w:t>Proposal 1: The LCID of SRB1S/SRB2S should be the same with that of NR SRB1/SRB2 which can be</w:t>
      </w:r>
      <w:r w:rsidR="00A160F0">
        <w:rPr>
          <w:rFonts w:eastAsiaTheme="minorEastAsia" w:hint="eastAsia"/>
          <w:b/>
          <w:lang w:eastAsia="zh-CN"/>
        </w:rPr>
        <w:t xml:space="preserve"> </w:t>
      </w:r>
      <w:r>
        <w:rPr>
          <w:rFonts w:eastAsiaTheme="minorEastAsia" w:hint="eastAsia"/>
          <w:b/>
          <w:lang w:eastAsia="zh-CN"/>
        </w:rPr>
        <w:t>1/2</w:t>
      </w:r>
      <w:r w:rsidR="00A160F0">
        <w:rPr>
          <w:rFonts w:eastAsiaTheme="minorEastAsia" w:hint="eastAsia"/>
          <w:b/>
          <w:lang w:eastAsia="zh-CN"/>
        </w:rPr>
        <w:t xml:space="preserve"> to align with the SRB ID</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he LCID of the SRB3 should be 3.</w:t>
      </w:r>
    </w:p>
    <w:p w:rsidR="000A0D25" w:rsidRPr="000A0D25" w:rsidRDefault="000A0D25" w:rsidP="00F80EE7">
      <w:pPr>
        <w:pStyle w:val="a0"/>
        <w:rPr>
          <w:rFonts w:eastAsiaTheme="minorEastAsia"/>
          <w:lang w:eastAsia="zh-CN"/>
        </w:rPr>
      </w:pPr>
      <w:r>
        <w:rPr>
          <w:rFonts w:eastAsiaTheme="minorEastAsia" w:hint="eastAsia"/>
          <w:b/>
          <w:lang w:eastAsia="zh-CN"/>
        </w:rPr>
        <w:t xml:space="preserve">Proposal 2: The default configurations of SRB1S/SRB2S should be the same with that of NR SRB1/SRB2. </w:t>
      </w:r>
      <w:r>
        <w:rPr>
          <w:rFonts w:eastAsiaTheme="minorEastAsia"/>
          <w:b/>
          <w:lang w:eastAsia="zh-CN"/>
        </w:rPr>
        <w:t>T</w:t>
      </w:r>
      <w:r>
        <w:rPr>
          <w:rFonts w:eastAsiaTheme="minorEastAsia" w:hint="eastAsia"/>
          <w:b/>
          <w:lang w:eastAsia="zh-CN"/>
        </w:rPr>
        <w:t xml:space="preserve">he default configurations of NR SRB1 and SRB2 should be same except for the priority. </w:t>
      </w:r>
      <w:r>
        <w:rPr>
          <w:rFonts w:eastAsiaTheme="minorEastAsia"/>
          <w:b/>
          <w:lang w:eastAsia="zh-CN"/>
        </w:rPr>
        <w:t>T</w:t>
      </w:r>
      <w:r>
        <w:rPr>
          <w:rFonts w:eastAsiaTheme="minorEastAsia" w:hint="eastAsia"/>
          <w:b/>
          <w:lang w:eastAsia="zh-CN"/>
        </w:rPr>
        <w:t>he default configurations of the SRB3 should be the same with that of SRB1S.</w:t>
      </w:r>
    </w:p>
    <w:p w:rsidR="00242FA4" w:rsidRDefault="00242FA4" w:rsidP="00242FA4">
      <w:pPr>
        <w:pStyle w:val="1"/>
        <w:jc w:val="both"/>
      </w:pPr>
      <w:r>
        <w:rPr>
          <w:rFonts w:hint="eastAsia"/>
        </w:rPr>
        <w:t>Reference</w:t>
      </w:r>
    </w:p>
    <w:p w:rsidR="002D35B4" w:rsidRDefault="00BB663F" w:rsidP="002D35B4">
      <w:pPr>
        <w:pStyle w:val="a0"/>
        <w:rPr>
          <w:rFonts w:eastAsiaTheme="minorEastAsia"/>
          <w:lang w:eastAsia="zh-CN"/>
        </w:rPr>
      </w:pPr>
      <w:r>
        <w:rPr>
          <w:rFonts w:eastAsia="SimSun" w:hint="eastAsia"/>
          <w:lang w:eastAsia="zh-CN"/>
        </w:rPr>
        <w:t>[1</w:t>
      </w:r>
      <w:proofErr w:type="gramStart"/>
      <w:r>
        <w:rPr>
          <w:rFonts w:eastAsia="SimSun" w:hint="eastAsia"/>
          <w:lang w:eastAsia="zh-CN"/>
        </w:rPr>
        <w:t xml:space="preserve">] </w:t>
      </w:r>
      <w:r w:rsidR="002D35B4">
        <w:rPr>
          <w:rFonts w:eastAsia="SimSun" w:hint="eastAsia"/>
          <w:lang w:eastAsia="zh-CN"/>
        </w:rPr>
        <w:t xml:space="preserve"> RAN2</w:t>
      </w:r>
      <w:proofErr w:type="gramEnd"/>
      <w:r w:rsidR="002D35B4">
        <w:rPr>
          <w:rFonts w:eastAsia="SimSun" w:hint="eastAsia"/>
          <w:lang w:eastAsia="zh-CN"/>
        </w:rPr>
        <w:t>#9</w:t>
      </w:r>
      <w:r w:rsidR="000A0D25">
        <w:rPr>
          <w:rFonts w:eastAsiaTheme="minorEastAsia" w:hint="eastAsia"/>
          <w:lang w:eastAsia="zh-CN"/>
        </w:rPr>
        <w:t>8</w:t>
      </w:r>
      <w:r w:rsidR="002D35B4">
        <w:rPr>
          <w:rFonts w:eastAsia="SimSun" w:hint="eastAsia"/>
          <w:lang w:eastAsia="zh-CN"/>
        </w:rPr>
        <w:t>, Chairman notes.</w:t>
      </w:r>
    </w:p>
    <w:p w:rsidR="000A0D25" w:rsidRPr="000A0D25" w:rsidRDefault="000A0D25" w:rsidP="002D35B4">
      <w:pPr>
        <w:pStyle w:val="a0"/>
        <w:rPr>
          <w:rFonts w:eastAsiaTheme="minorEastAsia"/>
          <w:lang w:eastAsia="zh-CN"/>
        </w:rPr>
      </w:pPr>
      <w:r>
        <w:rPr>
          <w:rFonts w:eastAsia="SimSun" w:hint="eastAsia"/>
          <w:lang w:eastAsia="zh-CN"/>
        </w:rPr>
        <w:t>[</w:t>
      </w:r>
      <w:r>
        <w:rPr>
          <w:rFonts w:eastAsiaTheme="minorEastAsia" w:hint="eastAsia"/>
          <w:lang w:eastAsia="zh-CN"/>
        </w:rPr>
        <w:t>2</w:t>
      </w:r>
      <w:proofErr w:type="gramStart"/>
      <w:r>
        <w:rPr>
          <w:rFonts w:eastAsia="SimSun" w:hint="eastAsia"/>
          <w:lang w:eastAsia="zh-CN"/>
        </w:rPr>
        <w:t>]  RAN2</w:t>
      </w:r>
      <w:proofErr w:type="gramEnd"/>
      <w:r>
        <w:rPr>
          <w:rFonts w:eastAsia="SimSun" w:hint="eastAsia"/>
          <w:lang w:eastAsia="zh-CN"/>
        </w:rPr>
        <w:t>#</w:t>
      </w:r>
      <w:r>
        <w:rPr>
          <w:rFonts w:eastAsiaTheme="minorEastAsia" w:hint="eastAsia"/>
          <w:lang w:eastAsia="zh-CN"/>
        </w:rPr>
        <w:t>Ad Hoc 2</w:t>
      </w:r>
      <w:r>
        <w:rPr>
          <w:rFonts w:eastAsia="SimSun" w:hint="eastAsia"/>
          <w:lang w:eastAsia="zh-CN"/>
        </w:rPr>
        <w:t>, Chairman notes.</w:t>
      </w:r>
    </w:p>
    <w:p w:rsidR="0007271F" w:rsidRPr="0053008E" w:rsidRDefault="002D35B4" w:rsidP="00DD7FC7">
      <w:pPr>
        <w:pStyle w:val="a0"/>
        <w:rPr>
          <w:rFonts w:eastAsia="SimSun"/>
          <w:lang w:eastAsia="zh-CN"/>
        </w:rPr>
      </w:pPr>
      <w:r>
        <w:rPr>
          <w:rFonts w:eastAsia="SimSun" w:hint="eastAsia"/>
          <w:lang w:eastAsia="zh-CN"/>
        </w:rPr>
        <w:t>[</w:t>
      </w:r>
      <w:r w:rsidR="000A0D25">
        <w:rPr>
          <w:rFonts w:eastAsiaTheme="minorEastAsia" w:hint="eastAsia"/>
          <w:lang w:eastAsia="zh-CN"/>
        </w:rPr>
        <w:t>3</w:t>
      </w:r>
      <w:r>
        <w:rPr>
          <w:rFonts w:eastAsia="SimSun" w:hint="eastAsia"/>
          <w:lang w:eastAsia="zh-CN"/>
        </w:rPr>
        <w:t xml:space="preserve">] </w:t>
      </w:r>
      <w:r w:rsidR="00124AE2">
        <w:rPr>
          <w:rFonts w:eastAsiaTheme="minorEastAsia" w:hint="eastAsia"/>
          <w:lang w:eastAsia="zh-CN"/>
        </w:rPr>
        <w:t xml:space="preserve">TS </w:t>
      </w:r>
      <w:r>
        <w:rPr>
          <w:rFonts w:eastAsia="SimSun" w:hint="eastAsia"/>
          <w:lang w:eastAsia="zh-CN"/>
        </w:rPr>
        <w:t>36.331</w:t>
      </w:r>
    </w:p>
    <w:sectPr w:rsidR="0007271F"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CE0" w:rsidRDefault="00966CE0">
      <w:r>
        <w:separator/>
      </w:r>
    </w:p>
  </w:endnote>
  <w:endnote w:type="continuationSeparator" w:id="0">
    <w:p w:rsidR="00966CE0" w:rsidRDefault="00966CE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F2BE6"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F2BE6"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390FE7">
      <w:rPr>
        <w:rStyle w:val="ae"/>
        <w:noProof/>
      </w:rPr>
      <w:t>1</w:t>
    </w:r>
    <w:r>
      <w:rPr>
        <w:rStyle w:val="ae"/>
      </w:rPr>
      <w:fldChar w:fldCharType="end"/>
    </w:r>
  </w:p>
  <w:p w:rsidR="00346666" w:rsidRPr="003B7989" w:rsidRDefault="00A918CE" w:rsidP="00D2528A">
    <w:pPr>
      <w:pStyle w:val="ac"/>
      <w:tabs>
        <w:tab w:val="left" w:pos="2552"/>
      </w:tabs>
      <w:rPr>
        <w:rFonts w:eastAsiaTheme="minorEastAsia"/>
        <w:lang w:eastAsia="zh-CN"/>
      </w:rPr>
    </w:pPr>
    <w:r w:rsidRPr="00A918CE">
      <w:rPr>
        <w:rFonts w:eastAsia="SimSun"/>
        <w:lang w:eastAsia="zh-CN"/>
      </w:rPr>
      <w:t>R2-1710278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CE0" w:rsidRDefault="00966CE0">
      <w:r>
        <w:separator/>
      </w:r>
    </w:p>
  </w:footnote>
  <w:footnote w:type="continuationSeparator" w:id="0">
    <w:p w:rsidR="00966CE0" w:rsidRDefault="00966C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E107128"/>
    <w:multiLevelType w:val="hybridMultilevel"/>
    <w:tmpl w:val="250E1236"/>
    <w:lvl w:ilvl="0" w:tplc="76F03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5">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6">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2">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3">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6">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4">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2"/>
  </w:num>
  <w:num w:numId="2">
    <w:abstractNumId w:val="37"/>
  </w:num>
  <w:num w:numId="3">
    <w:abstractNumId w:val="4"/>
  </w:num>
  <w:num w:numId="4">
    <w:abstractNumId w:val="24"/>
  </w:num>
  <w:num w:numId="5">
    <w:abstractNumId w:val="45"/>
  </w:num>
  <w:num w:numId="6">
    <w:abstractNumId w:val="6"/>
  </w:num>
  <w:num w:numId="7">
    <w:abstractNumId w:val="33"/>
  </w:num>
  <w:num w:numId="8">
    <w:abstractNumId w:val="30"/>
  </w:num>
  <w:num w:numId="9">
    <w:abstractNumId w:val="34"/>
  </w:num>
  <w:num w:numId="10">
    <w:abstractNumId w:val="5"/>
  </w:num>
  <w:num w:numId="11">
    <w:abstractNumId w:val="32"/>
  </w:num>
  <w:num w:numId="12">
    <w:abstractNumId w:val="2"/>
  </w:num>
  <w:num w:numId="13">
    <w:abstractNumId w:val="18"/>
  </w:num>
  <w:num w:numId="14">
    <w:abstractNumId w:val="25"/>
  </w:num>
  <w:num w:numId="15">
    <w:abstractNumId w:val="16"/>
  </w:num>
  <w:num w:numId="16">
    <w:abstractNumId w:val="1"/>
  </w:num>
  <w:num w:numId="17">
    <w:abstractNumId w:val="23"/>
  </w:num>
  <w:num w:numId="18">
    <w:abstractNumId w:val="10"/>
  </w:num>
  <w:num w:numId="19">
    <w:abstractNumId w:val="11"/>
  </w:num>
  <w:num w:numId="20">
    <w:abstractNumId w:val="29"/>
  </w:num>
  <w:num w:numId="21">
    <w:abstractNumId w:val="44"/>
  </w:num>
  <w:num w:numId="22">
    <w:abstractNumId w:val="17"/>
  </w:num>
  <w:num w:numId="23">
    <w:abstractNumId w:val="8"/>
  </w:num>
  <w:num w:numId="24">
    <w:abstractNumId w:val="9"/>
  </w:num>
  <w:num w:numId="25">
    <w:abstractNumId w:val="43"/>
  </w:num>
  <w:num w:numId="26">
    <w:abstractNumId w:val="12"/>
  </w:num>
  <w:num w:numId="27">
    <w:abstractNumId w:val="0"/>
  </w:num>
  <w:num w:numId="28">
    <w:abstractNumId w:val="35"/>
  </w:num>
  <w:num w:numId="29">
    <w:abstractNumId w:val="40"/>
  </w:num>
  <w:num w:numId="30">
    <w:abstractNumId w:val="38"/>
  </w:num>
  <w:num w:numId="31">
    <w:abstractNumId w:val="14"/>
  </w:num>
  <w:num w:numId="32">
    <w:abstractNumId w:val="13"/>
  </w:num>
  <w:num w:numId="33">
    <w:abstractNumId w:val="15"/>
  </w:num>
  <w:num w:numId="34">
    <w:abstractNumId w:val="3"/>
  </w:num>
  <w:num w:numId="35">
    <w:abstractNumId w:val="19"/>
  </w:num>
  <w:num w:numId="36">
    <w:abstractNumId w:val="36"/>
  </w:num>
  <w:num w:numId="37">
    <w:abstractNumId w:val="28"/>
  </w:num>
  <w:num w:numId="38">
    <w:abstractNumId w:val="26"/>
  </w:num>
  <w:num w:numId="39">
    <w:abstractNumId w:val="27"/>
  </w:num>
  <w:num w:numId="40">
    <w:abstractNumId w:val="31"/>
  </w:num>
  <w:num w:numId="41">
    <w:abstractNumId w:val="42"/>
  </w:num>
  <w:num w:numId="42">
    <w:abstractNumId w:val="41"/>
  </w:num>
  <w:num w:numId="43">
    <w:abstractNumId w:val="7"/>
  </w:num>
  <w:num w:numId="44">
    <w:abstractNumId w:val="20"/>
  </w:num>
  <w:num w:numId="45">
    <w:abstractNumId w:val="39"/>
  </w:num>
  <w:num w:numId="46">
    <w:abstractNumId w:val="21"/>
  </w:num>
  <w:num w:numId="47">
    <w:abstractNumId w:val="42"/>
  </w:num>
  <w:num w:numId="48">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0"/>
  <w:bordersDoNotSurroundHeader/>
  <w:bordersDoNotSurroundFooter/>
  <w:proofState w:spelling="clean" w:grammar="clean"/>
  <w:stylePaneFormatFilter w:val="3F01"/>
  <w:defaultTabStop w:val="720"/>
  <w:characterSpacingControl w:val="doNotCompress"/>
  <w:hdrShapeDefaults>
    <o:shapedefaults v:ext="edit" spidmax="23449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0805"/>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0D25"/>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44E5"/>
    <w:rsid w:val="000E557C"/>
    <w:rsid w:val="000E57E0"/>
    <w:rsid w:val="000E58E1"/>
    <w:rsid w:val="000E6E7F"/>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442"/>
    <w:rsid w:val="001245FD"/>
    <w:rsid w:val="00124AE2"/>
    <w:rsid w:val="00124DA1"/>
    <w:rsid w:val="00125949"/>
    <w:rsid w:val="001267F9"/>
    <w:rsid w:val="001300EB"/>
    <w:rsid w:val="001318F6"/>
    <w:rsid w:val="0013363D"/>
    <w:rsid w:val="00135257"/>
    <w:rsid w:val="00136678"/>
    <w:rsid w:val="001378A7"/>
    <w:rsid w:val="001407A4"/>
    <w:rsid w:val="00141C59"/>
    <w:rsid w:val="00142FE3"/>
    <w:rsid w:val="00142FFF"/>
    <w:rsid w:val="001439FF"/>
    <w:rsid w:val="00143AAA"/>
    <w:rsid w:val="001440FC"/>
    <w:rsid w:val="0014512D"/>
    <w:rsid w:val="001469E3"/>
    <w:rsid w:val="00147738"/>
    <w:rsid w:val="001505E0"/>
    <w:rsid w:val="001509C6"/>
    <w:rsid w:val="00150EBC"/>
    <w:rsid w:val="00153D16"/>
    <w:rsid w:val="001549F5"/>
    <w:rsid w:val="001605FD"/>
    <w:rsid w:val="001632A1"/>
    <w:rsid w:val="00164777"/>
    <w:rsid w:val="001647A7"/>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2C57"/>
    <w:rsid w:val="0018753B"/>
    <w:rsid w:val="0018773A"/>
    <w:rsid w:val="00193206"/>
    <w:rsid w:val="00194738"/>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20D5"/>
    <w:rsid w:val="001D2120"/>
    <w:rsid w:val="001D39E0"/>
    <w:rsid w:val="001D3C3E"/>
    <w:rsid w:val="001D3D93"/>
    <w:rsid w:val="001D4357"/>
    <w:rsid w:val="001D4F3E"/>
    <w:rsid w:val="001D50DB"/>
    <w:rsid w:val="001D533D"/>
    <w:rsid w:val="001D5C88"/>
    <w:rsid w:val="001D6DF1"/>
    <w:rsid w:val="001E00B5"/>
    <w:rsid w:val="001E2A0B"/>
    <w:rsid w:val="001E44AD"/>
    <w:rsid w:val="001E6CC1"/>
    <w:rsid w:val="001E7EDF"/>
    <w:rsid w:val="001F1281"/>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5E9"/>
    <w:rsid w:val="0021689B"/>
    <w:rsid w:val="00220678"/>
    <w:rsid w:val="00221748"/>
    <w:rsid w:val="00221790"/>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895"/>
    <w:rsid w:val="00242C64"/>
    <w:rsid w:val="00242FA4"/>
    <w:rsid w:val="00243CBC"/>
    <w:rsid w:val="0024432B"/>
    <w:rsid w:val="00245A6D"/>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2839"/>
    <w:rsid w:val="002838FA"/>
    <w:rsid w:val="00286288"/>
    <w:rsid w:val="002911A8"/>
    <w:rsid w:val="00292A20"/>
    <w:rsid w:val="002935D4"/>
    <w:rsid w:val="00295AA0"/>
    <w:rsid w:val="0029695F"/>
    <w:rsid w:val="00297960"/>
    <w:rsid w:val="002A1177"/>
    <w:rsid w:val="002A1CAD"/>
    <w:rsid w:val="002A2381"/>
    <w:rsid w:val="002A3CA2"/>
    <w:rsid w:val="002A50CB"/>
    <w:rsid w:val="002A5AF9"/>
    <w:rsid w:val="002A6AC0"/>
    <w:rsid w:val="002A773B"/>
    <w:rsid w:val="002B01A8"/>
    <w:rsid w:val="002B0640"/>
    <w:rsid w:val="002B2A72"/>
    <w:rsid w:val="002B3272"/>
    <w:rsid w:val="002B3844"/>
    <w:rsid w:val="002B3B6A"/>
    <w:rsid w:val="002B4115"/>
    <w:rsid w:val="002B495C"/>
    <w:rsid w:val="002B72C2"/>
    <w:rsid w:val="002B785C"/>
    <w:rsid w:val="002C133C"/>
    <w:rsid w:val="002C1B2F"/>
    <w:rsid w:val="002C1F7D"/>
    <w:rsid w:val="002C4A96"/>
    <w:rsid w:val="002C5799"/>
    <w:rsid w:val="002C6318"/>
    <w:rsid w:val="002C66FD"/>
    <w:rsid w:val="002C68AA"/>
    <w:rsid w:val="002D0613"/>
    <w:rsid w:val="002D3153"/>
    <w:rsid w:val="002D35B4"/>
    <w:rsid w:val="002D3B2E"/>
    <w:rsid w:val="002D4C07"/>
    <w:rsid w:val="002E21D0"/>
    <w:rsid w:val="002E2455"/>
    <w:rsid w:val="002E345A"/>
    <w:rsid w:val="002E4B3E"/>
    <w:rsid w:val="002E6178"/>
    <w:rsid w:val="002E68E9"/>
    <w:rsid w:val="002E7146"/>
    <w:rsid w:val="002E7C06"/>
    <w:rsid w:val="002F04E9"/>
    <w:rsid w:val="002F2BE6"/>
    <w:rsid w:val="002F3D46"/>
    <w:rsid w:val="002F4476"/>
    <w:rsid w:val="00300156"/>
    <w:rsid w:val="003004BB"/>
    <w:rsid w:val="00300DD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0F9C"/>
    <w:rsid w:val="00331FE5"/>
    <w:rsid w:val="0033249E"/>
    <w:rsid w:val="00332729"/>
    <w:rsid w:val="0033289C"/>
    <w:rsid w:val="00334ECA"/>
    <w:rsid w:val="00334ED0"/>
    <w:rsid w:val="00335842"/>
    <w:rsid w:val="003374FC"/>
    <w:rsid w:val="0033764E"/>
    <w:rsid w:val="00341206"/>
    <w:rsid w:val="00342A31"/>
    <w:rsid w:val="00343688"/>
    <w:rsid w:val="00344658"/>
    <w:rsid w:val="00344715"/>
    <w:rsid w:val="00345AAA"/>
    <w:rsid w:val="003460C5"/>
    <w:rsid w:val="00346666"/>
    <w:rsid w:val="00346C9B"/>
    <w:rsid w:val="00346CFA"/>
    <w:rsid w:val="003470E7"/>
    <w:rsid w:val="00354DC0"/>
    <w:rsid w:val="003604E8"/>
    <w:rsid w:val="00360649"/>
    <w:rsid w:val="0036525C"/>
    <w:rsid w:val="00366DC6"/>
    <w:rsid w:val="003674D6"/>
    <w:rsid w:val="00370AF5"/>
    <w:rsid w:val="00370BED"/>
    <w:rsid w:val="00371338"/>
    <w:rsid w:val="00371A4B"/>
    <w:rsid w:val="00371BAF"/>
    <w:rsid w:val="00371BCB"/>
    <w:rsid w:val="003727A3"/>
    <w:rsid w:val="00372958"/>
    <w:rsid w:val="00375BF0"/>
    <w:rsid w:val="00376BAC"/>
    <w:rsid w:val="00377387"/>
    <w:rsid w:val="00377541"/>
    <w:rsid w:val="00380627"/>
    <w:rsid w:val="00381ACD"/>
    <w:rsid w:val="0038372C"/>
    <w:rsid w:val="003838FE"/>
    <w:rsid w:val="003870EF"/>
    <w:rsid w:val="003872D4"/>
    <w:rsid w:val="00387AEB"/>
    <w:rsid w:val="00390FE7"/>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C5F"/>
    <w:rsid w:val="003F50F2"/>
    <w:rsid w:val="003F589D"/>
    <w:rsid w:val="003F7D64"/>
    <w:rsid w:val="003F7E4C"/>
    <w:rsid w:val="00400787"/>
    <w:rsid w:val="004012A3"/>
    <w:rsid w:val="00402FB1"/>
    <w:rsid w:val="00403443"/>
    <w:rsid w:val="00403568"/>
    <w:rsid w:val="00403E26"/>
    <w:rsid w:val="00404DEC"/>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29C0"/>
    <w:rsid w:val="004642EA"/>
    <w:rsid w:val="004651AA"/>
    <w:rsid w:val="00470486"/>
    <w:rsid w:val="00471FDF"/>
    <w:rsid w:val="00472079"/>
    <w:rsid w:val="004738E9"/>
    <w:rsid w:val="0047670A"/>
    <w:rsid w:val="0047727E"/>
    <w:rsid w:val="004809C8"/>
    <w:rsid w:val="00482488"/>
    <w:rsid w:val="00486C47"/>
    <w:rsid w:val="0048743A"/>
    <w:rsid w:val="004901FA"/>
    <w:rsid w:val="004902FD"/>
    <w:rsid w:val="00491267"/>
    <w:rsid w:val="004914F5"/>
    <w:rsid w:val="004941CE"/>
    <w:rsid w:val="00494422"/>
    <w:rsid w:val="00494916"/>
    <w:rsid w:val="004A0793"/>
    <w:rsid w:val="004A26C6"/>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35F6"/>
    <w:rsid w:val="00513E39"/>
    <w:rsid w:val="00514E40"/>
    <w:rsid w:val="00516189"/>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37D91"/>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619"/>
    <w:rsid w:val="00557CAE"/>
    <w:rsid w:val="00563E43"/>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6A20"/>
    <w:rsid w:val="005B740F"/>
    <w:rsid w:val="005C1D15"/>
    <w:rsid w:val="005C212D"/>
    <w:rsid w:val="005C2C20"/>
    <w:rsid w:val="005C2E48"/>
    <w:rsid w:val="005C44BD"/>
    <w:rsid w:val="005C4EEF"/>
    <w:rsid w:val="005C5ACE"/>
    <w:rsid w:val="005C6358"/>
    <w:rsid w:val="005C760C"/>
    <w:rsid w:val="005D04C4"/>
    <w:rsid w:val="005D11E1"/>
    <w:rsid w:val="005D1364"/>
    <w:rsid w:val="005D23A1"/>
    <w:rsid w:val="005D2433"/>
    <w:rsid w:val="005D2DC0"/>
    <w:rsid w:val="005D405E"/>
    <w:rsid w:val="005D56E8"/>
    <w:rsid w:val="005D6DBE"/>
    <w:rsid w:val="005E0C9D"/>
    <w:rsid w:val="005E3192"/>
    <w:rsid w:val="005E37D7"/>
    <w:rsid w:val="005E608E"/>
    <w:rsid w:val="005E6DA7"/>
    <w:rsid w:val="005F1154"/>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2FE3"/>
    <w:rsid w:val="006A4E39"/>
    <w:rsid w:val="006A608E"/>
    <w:rsid w:val="006A6262"/>
    <w:rsid w:val="006A771A"/>
    <w:rsid w:val="006B1192"/>
    <w:rsid w:val="006B13E9"/>
    <w:rsid w:val="006B19C2"/>
    <w:rsid w:val="006B256B"/>
    <w:rsid w:val="006B37EF"/>
    <w:rsid w:val="006B3F4D"/>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5468"/>
    <w:rsid w:val="00746636"/>
    <w:rsid w:val="00746B34"/>
    <w:rsid w:val="00747365"/>
    <w:rsid w:val="00747D25"/>
    <w:rsid w:val="00750282"/>
    <w:rsid w:val="007526A1"/>
    <w:rsid w:val="007527DB"/>
    <w:rsid w:val="007530C0"/>
    <w:rsid w:val="007543F7"/>
    <w:rsid w:val="00754877"/>
    <w:rsid w:val="007561BD"/>
    <w:rsid w:val="00756513"/>
    <w:rsid w:val="00763BBB"/>
    <w:rsid w:val="00763FC4"/>
    <w:rsid w:val="00764E7A"/>
    <w:rsid w:val="00764EA3"/>
    <w:rsid w:val="00765144"/>
    <w:rsid w:val="007761F6"/>
    <w:rsid w:val="00776B95"/>
    <w:rsid w:val="00776D50"/>
    <w:rsid w:val="00776FAD"/>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6DBF"/>
    <w:rsid w:val="00796E0C"/>
    <w:rsid w:val="007A1351"/>
    <w:rsid w:val="007A5379"/>
    <w:rsid w:val="007A54DA"/>
    <w:rsid w:val="007A6698"/>
    <w:rsid w:val="007A7F49"/>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A12"/>
    <w:rsid w:val="007E1DAF"/>
    <w:rsid w:val="007E24C9"/>
    <w:rsid w:val="007E2E22"/>
    <w:rsid w:val="007E3528"/>
    <w:rsid w:val="007E3A95"/>
    <w:rsid w:val="007E3D7F"/>
    <w:rsid w:val="007E7A54"/>
    <w:rsid w:val="007F05FD"/>
    <w:rsid w:val="007F1857"/>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AA6"/>
    <w:rsid w:val="00876F32"/>
    <w:rsid w:val="008822D5"/>
    <w:rsid w:val="0088309F"/>
    <w:rsid w:val="00883B2D"/>
    <w:rsid w:val="0088458A"/>
    <w:rsid w:val="00891487"/>
    <w:rsid w:val="0089193D"/>
    <w:rsid w:val="00897287"/>
    <w:rsid w:val="008A1C69"/>
    <w:rsid w:val="008A3CE0"/>
    <w:rsid w:val="008A51F8"/>
    <w:rsid w:val="008A6A99"/>
    <w:rsid w:val="008A7A1D"/>
    <w:rsid w:val="008B18DC"/>
    <w:rsid w:val="008B193B"/>
    <w:rsid w:val="008B2904"/>
    <w:rsid w:val="008B2B6B"/>
    <w:rsid w:val="008B2DBD"/>
    <w:rsid w:val="008B5F42"/>
    <w:rsid w:val="008B6744"/>
    <w:rsid w:val="008B7583"/>
    <w:rsid w:val="008C015C"/>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66CE0"/>
    <w:rsid w:val="00970C3B"/>
    <w:rsid w:val="00970C9D"/>
    <w:rsid w:val="009715D3"/>
    <w:rsid w:val="00972ED8"/>
    <w:rsid w:val="009759B0"/>
    <w:rsid w:val="009770C1"/>
    <w:rsid w:val="00977856"/>
    <w:rsid w:val="00977F1F"/>
    <w:rsid w:val="00981DDE"/>
    <w:rsid w:val="009822BA"/>
    <w:rsid w:val="00982E3D"/>
    <w:rsid w:val="00984F54"/>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A86"/>
    <w:rsid w:val="009B4741"/>
    <w:rsid w:val="009B4AF0"/>
    <w:rsid w:val="009B751A"/>
    <w:rsid w:val="009C024D"/>
    <w:rsid w:val="009C4823"/>
    <w:rsid w:val="009C5D8F"/>
    <w:rsid w:val="009C7E10"/>
    <w:rsid w:val="009D07CB"/>
    <w:rsid w:val="009D0E03"/>
    <w:rsid w:val="009D2576"/>
    <w:rsid w:val="009D28D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88"/>
    <w:rsid w:val="009F2374"/>
    <w:rsid w:val="009F3A9E"/>
    <w:rsid w:val="009F543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7B56"/>
    <w:rsid w:val="00A91557"/>
    <w:rsid w:val="00A918CE"/>
    <w:rsid w:val="00A92267"/>
    <w:rsid w:val="00A9282E"/>
    <w:rsid w:val="00A9296B"/>
    <w:rsid w:val="00A92AA3"/>
    <w:rsid w:val="00A936C6"/>
    <w:rsid w:val="00A94930"/>
    <w:rsid w:val="00A95278"/>
    <w:rsid w:val="00AA03BC"/>
    <w:rsid w:val="00AA09EF"/>
    <w:rsid w:val="00AA22A7"/>
    <w:rsid w:val="00AA52AE"/>
    <w:rsid w:val="00AA53A0"/>
    <w:rsid w:val="00AA5467"/>
    <w:rsid w:val="00AA54B6"/>
    <w:rsid w:val="00AA7536"/>
    <w:rsid w:val="00AA7770"/>
    <w:rsid w:val="00AA7AE0"/>
    <w:rsid w:val="00AB16E1"/>
    <w:rsid w:val="00AB1C44"/>
    <w:rsid w:val="00AB2A36"/>
    <w:rsid w:val="00AB3305"/>
    <w:rsid w:val="00AB40F7"/>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97D"/>
    <w:rsid w:val="00AE5E91"/>
    <w:rsid w:val="00AE663C"/>
    <w:rsid w:val="00AF3EA2"/>
    <w:rsid w:val="00AF4399"/>
    <w:rsid w:val="00AF4B23"/>
    <w:rsid w:val="00AF764A"/>
    <w:rsid w:val="00B00212"/>
    <w:rsid w:val="00B022FC"/>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3451"/>
    <w:rsid w:val="00B23F02"/>
    <w:rsid w:val="00B25AB0"/>
    <w:rsid w:val="00B26AA1"/>
    <w:rsid w:val="00B3224A"/>
    <w:rsid w:val="00B33A3D"/>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675A1"/>
    <w:rsid w:val="00B7073D"/>
    <w:rsid w:val="00B708E8"/>
    <w:rsid w:val="00B73D6E"/>
    <w:rsid w:val="00B73EF4"/>
    <w:rsid w:val="00B740A7"/>
    <w:rsid w:val="00B74DAA"/>
    <w:rsid w:val="00B75986"/>
    <w:rsid w:val="00B75CAF"/>
    <w:rsid w:val="00B7742D"/>
    <w:rsid w:val="00B81521"/>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597B"/>
    <w:rsid w:val="00BA660F"/>
    <w:rsid w:val="00BA724E"/>
    <w:rsid w:val="00BA7446"/>
    <w:rsid w:val="00BA74E8"/>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130"/>
    <w:rsid w:val="00BF7DD0"/>
    <w:rsid w:val="00C0161D"/>
    <w:rsid w:val="00C017DC"/>
    <w:rsid w:val="00C02174"/>
    <w:rsid w:val="00C03479"/>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60A5E"/>
    <w:rsid w:val="00C6101E"/>
    <w:rsid w:val="00C639DC"/>
    <w:rsid w:val="00C64490"/>
    <w:rsid w:val="00C64A92"/>
    <w:rsid w:val="00C64E91"/>
    <w:rsid w:val="00C6648B"/>
    <w:rsid w:val="00C6698C"/>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6E41"/>
    <w:rsid w:val="00CB7124"/>
    <w:rsid w:val="00CB7BA8"/>
    <w:rsid w:val="00CC091C"/>
    <w:rsid w:val="00CC141E"/>
    <w:rsid w:val="00CC1FBE"/>
    <w:rsid w:val="00CC241E"/>
    <w:rsid w:val="00CC3DE1"/>
    <w:rsid w:val="00CC4131"/>
    <w:rsid w:val="00CC47CE"/>
    <w:rsid w:val="00CC5355"/>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6EF6"/>
    <w:rsid w:val="00CE7308"/>
    <w:rsid w:val="00CF0008"/>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7F5"/>
    <w:rsid w:val="00D90C73"/>
    <w:rsid w:val="00D91BB6"/>
    <w:rsid w:val="00D91F03"/>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6A4A"/>
    <w:rsid w:val="00DE6EC4"/>
    <w:rsid w:val="00DF066F"/>
    <w:rsid w:val="00DF179D"/>
    <w:rsid w:val="00DF2324"/>
    <w:rsid w:val="00DF4E88"/>
    <w:rsid w:val="00DF5BBD"/>
    <w:rsid w:val="00DF628C"/>
    <w:rsid w:val="00E01120"/>
    <w:rsid w:val="00E025C9"/>
    <w:rsid w:val="00E02A7B"/>
    <w:rsid w:val="00E03F38"/>
    <w:rsid w:val="00E0601A"/>
    <w:rsid w:val="00E074FA"/>
    <w:rsid w:val="00E0769D"/>
    <w:rsid w:val="00E07D98"/>
    <w:rsid w:val="00E10C2A"/>
    <w:rsid w:val="00E11A18"/>
    <w:rsid w:val="00E12028"/>
    <w:rsid w:val="00E1204D"/>
    <w:rsid w:val="00E1338F"/>
    <w:rsid w:val="00E13BE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943"/>
    <w:rsid w:val="00EA1A62"/>
    <w:rsid w:val="00EA1D33"/>
    <w:rsid w:val="00EA29FB"/>
    <w:rsid w:val="00EA5248"/>
    <w:rsid w:val="00EA58C6"/>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C7D29"/>
    <w:rsid w:val="00ED0667"/>
    <w:rsid w:val="00ED0DBA"/>
    <w:rsid w:val="00ED2AA2"/>
    <w:rsid w:val="00ED3521"/>
    <w:rsid w:val="00ED4699"/>
    <w:rsid w:val="00ED76CD"/>
    <w:rsid w:val="00EE09B8"/>
    <w:rsid w:val="00EE0DD3"/>
    <w:rsid w:val="00EE2586"/>
    <w:rsid w:val="00EE52C9"/>
    <w:rsid w:val="00EE5DE2"/>
    <w:rsid w:val="00EE67C7"/>
    <w:rsid w:val="00EF0270"/>
    <w:rsid w:val="00EF1AEB"/>
    <w:rsid w:val="00EF1F39"/>
    <w:rsid w:val="00EF26F1"/>
    <w:rsid w:val="00EF3817"/>
    <w:rsid w:val="00EF39D0"/>
    <w:rsid w:val="00EF4C19"/>
    <w:rsid w:val="00EF6B97"/>
    <w:rsid w:val="00F022FE"/>
    <w:rsid w:val="00F027F1"/>
    <w:rsid w:val="00F02BEE"/>
    <w:rsid w:val="00F04C1C"/>
    <w:rsid w:val="00F04EBC"/>
    <w:rsid w:val="00F05647"/>
    <w:rsid w:val="00F066C8"/>
    <w:rsid w:val="00F07370"/>
    <w:rsid w:val="00F113B2"/>
    <w:rsid w:val="00F11F35"/>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3242"/>
    <w:rsid w:val="00F540C3"/>
    <w:rsid w:val="00F542CD"/>
    <w:rsid w:val="00F54425"/>
    <w:rsid w:val="00F5455C"/>
    <w:rsid w:val="00F54590"/>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7BFA"/>
    <w:rsid w:val="00F80973"/>
    <w:rsid w:val="00F80EE7"/>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5FB"/>
    <w:rsid w:val="00FE0926"/>
    <w:rsid w:val="00FE0D40"/>
    <w:rsid w:val="00FE251F"/>
    <w:rsid w:val="00FE4B54"/>
    <w:rsid w:val="00FE528B"/>
    <w:rsid w:val="00FE573C"/>
    <w:rsid w:val="00FE5965"/>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A7729-39F6-4C89-A74C-F222A05E9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2017-09-29T03:01:00Z</dcterms:created>
  <dcterms:modified xsi:type="dcterms:W3CDTF">2017-09-29T03:06:00Z</dcterms:modified>
</cp:coreProperties>
</file>