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151" w:rsidRPr="008C1040" w:rsidRDefault="00E63151" w:rsidP="004D6120">
      <w:pPr>
        <w:pStyle w:val="3GPPHeader"/>
        <w:tabs>
          <w:tab w:val="clear" w:pos="9639"/>
          <w:tab w:val="right" w:pos="8364"/>
        </w:tabs>
        <w:spacing w:after="60"/>
        <w:rPr>
          <w:sz w:val="32"/>
          <w:szCs w:val="32"/>
          <w:highlight w:val="yellow"/>
        </w:rPr>
      </w:pPr>
      <w:r w:rsidRPr="008C1040">
        <w:t>3GPP TSG-RAN WG2 #9</w:t>
      </w:r>
      <w:r w:rsidR="00D666D4">
        <w:rPr>
          <w:rFonts w:hint="eastAsia"/>
        </w:rPr>
        <w:t>8</w:t>
      </w:r>
      <w:r w:rsidR="004D6120">
        <w:rPr>
          <w:rFonts w:hint="eastAsia"/>
        </w:rPr>
        <w:tab/>
      </w:r>
      <w:r w:rsidRPr="00FD1665">
        <w:rPr>
          <w:sz w:val="32"/>
          <w:szCs w:val="32"/>
        </w:rPr>
        <w:t>R2-1</w:t>
      </w:r>
      <w:r>
        <w:rPr>
          <w:rFonts w:hint="eastAsia"/>
          <w:sz w:val="32"/>
          <w:szCs w:val="32"/>
        </w:rPr>
        <w:t>7</w:t>
      </w:r>
      <w:r w:rsidR="0058742D">
        <w:rPr>
          <w:rFonts w:hint="eastAsia"/>
          <w:sz w:val="32"/>
          <w:szCs w:val="32"/>
        </w:rPr>
        <w:t>04951</w:t>
      </w:r>
    </w:p>
    <w:p w:rsidR="00E63151" w:rsidRPr="008C1040" w:rsidRDefault="00D666D4" w:rsidP="00E63151">
      <w:pPr>
        <w:pStyle w:val="CRCoverPage"/>
        <w:outlineLvl w:val="0"/>
        <w:rPr>
          <w:b/>
          <w:noProof/>
          <w:sz w:val="24"/>
          <w:lang w:eastAsia="zh-CN"/>
        </w:rPr>
      </w:pPr>
      <w:r>
        <w:rPr>
          <w:rFonts w:hint="eastAsia"/>
          <w:b/>
          <w:noProof/>
          <w:sz w:val="24"/>
          <w:lang w:eastAsia="zh-CN"/>
        </w:rPr>
        <w:t>Hangzhou</w:t>
      </w:r>
      <w:r w:rsidR="00E63151" w:rsidRPr="008C1040">
        <w:rPr>
          <w:b/>
          <w:noProof/>
          <w:sz w:val="24"/>
        </w:rPr>
        <w:t xml:space="preserve">, </w:t>
      </w:r>
      <w:r>
        <w:rPr>
          <w:rFonts w:hint="eastAsia"/>
          <w:b/>
          <w:noProof/>
          <w:sz w:val="24"/>
          <w:lang w:eastAsia="zh-CN"/>
        </w:rPr>
        <w:t>China</w:t>
      </w:r>
      <w:r w:rsidR="00E63151" w:rsidRPr="008C1040">
        <w:rPr>
          <w:b/>
          <w:noProof/>
          <w:sz w:val="24"/>
        </w:rPr>
        <w:t xml:space="preserve">, </w:t>
      </w:r>
      <w:r>
        <w:rPr>
          <w:rFonts w:hint="eastAsia"/>
          <w:b/>
          <w:noProof/>
          <w:sz w:val="24"/>
          <w:lang w:eastAsia="zh-CN"/>
        </w:rPr>
        <w:t>15</w:t>
      </w:r>
      <w:r>
        <w:rPr>
          <w:rFonts w:hint="eastAsia"/>
          <w:b/>
          <w:noProof/>
          <w:sz w:val="24"/>
          <w:vertAlign w:val="superscript"/>
          <w:lang w:eastAsia="zh-CN"/>
        </w:rPr>
        <w:t>th</w:t>
      </w:r>
      <w:r w:rsidR="00E63151" w:rsidRPr="008C1040">
        <w:rPr>
          <w:b/>
          <w:noProof/>
          <w:sz w:val="24"/>
        </w:rPr>
        <w:t xml:space="preserve"> – </w:t>
      </w:r>
      <w:r>
        <w:rPr>
          <w:rFonts w:hint="eastAsia"/>
          <w:b/>
          <w:noProof/>
          <w:sz w:val="24"/>
          <w:lang w:eastAsia="zh-CN"/>
        </w:rPr>
        <w:t>19</w:t>
      </w:r>
      <w:r w:rsidR="00E63151" w:rsidRPr="008C1040">
        <w:rPr>
          <w:b/>
          <w:noProof/>
          <w:sz w:val="24"/>
          <w:vertAlign w:val="superscript"/>
        </w:rPr>
        <w:t>th</w:t>
      </w:r>
      <w:r w:rsidR="00E63151" w:rsidRPr="008C1040">
        <w:rPr>
          <w:b/>
          <w:noProof/>
          <w:sz w:val="24"/>
        </w:rPr>
        <w:t xml:space="preserve"> </w:t>
      </w:r>
      <w:r>
        <w:rPr>
          <w:rFonts w:hint="eastAsia"/>
          <w:b/>
          <w:noProof/>
          <w:sz w:val="24"/>
          <w:lang w:eastAsia="zh-CN"/>
        </w:rPr>
        <w:t>May</w:t>
      </w:r>
      <w:r w:rsidR="00E63151" w:rsidRPr="008C1040">
        <w:rPr>
          <w:b/>
          <w:noProof/>
          <w:sz w:val="24"/>
        </w:rPr>
        <w:t xml:space="preserve"> 201</w:t>
      </w:r>
      <w:r w:rsidR="00E63151">
        <w:rPr>
          <w:rFonts w:hint="eastAsia"/>
          <w:b/>
          <w:noProof/>
          <w:sz w:val="24"/>
          <w:lang w:eastAsia="zh-CN"/>
        </w:rPr>
        <w:t>7</w:t>
      </w:r>
    </w:p>
    <w:p w:rsidR="00E63151" w:rsidRPr="008C1040" w:rsidRDefault="00E63151" w:rsidP="00E63151">
      <w:pPr>
        <w:pStyle w:val="3GPPHeader"/>
      </w:pPr>
    </w:p>
    <w:p w:rsidR="00E63151" w:rsidRPr="00CB6B31" w:rsidRDefault="00E63151" w:rsidP="00E63151">
      <w:pPr>
        <w:pStyle w:val="3GPPHeader"/>
        <w:rPr>
          <w:sz w:val="22"/>
          <w:szCs w:val="22"/>
        </w:rPr>
      </w:pPr>
      <w:r w:rsidRPr="00CB6B31">
        <w:rPr>
          <w:sz w:val="22"/>
          <w:szCs w:val="22"/>
        </w:rPr>
        <w:t>Agenda Item:</w:t>
      </w:r>
      <w:r w:rsidRPr="00CB6B31">
        <w:rPr>
          <w:sz w:val="22"/>
          <w:szCs w:val="22"/>
        </w:rPr>
        <w:tab/>
      </w:r>
      <w:r>
        <w:rPr>
          <w:rFonts w:hint="eastAsia"/>
          <w:sz w:val="22"/>
          <w:szCs w:val="22"/>
        </w:rPr>
        <w:t>10</w:t>
      </w:r>
      <w:r w:rsidRPr="0018588A">
        <w:rPr>
          <w:sz w:val="22"/>
          <w:szCs w:val="22"/>
        </w:rPr>
        <w:t>.</w:t>
      </w:r>
      <w:r w:rsidR="0058742D">
        <w:rPr>
          <w:rFonts w:hint="eastAsia"/>
          <w:sz w:val="22"/>
          <w:szCs w:val="22"/>
        </w:rPr>
        <w:t>2</w:t>
      </w:r>
      <w:r w:rsidR="00D666D4">
        <w:rPr>
          <w:rFonts w:hint="eastAsia"/>
          <w:sz w:val="22"/>
          <w:szCs w:val="22"/>
        </w:rPr>
        <w:t>.</w:t>
      </w:r>
      <w:r w:rsidR="0058742D">
        <w:rPr>
          <w:rFonts w:hint="eastAsia"/>
          <w:sz w:val="22"/>
          <w:szCs w:val="22"/>
        </w:rPr>
        <w:t>3</w:t>
      </w:r>
    </w:p>
    <w:p w:rsidR="00E63151" w:rsidRPr="00CB6B31" w:rsidRDefault="00E63151" w:rsidP="00E63151">
      <w:pPr>
        <w:pStyle w:val="3GPPHeader"/>
        <w:rPr>
          <w:sz w:val="22"/>
          <w:szCs w:val="22"/>
        </w:rPr>
      </w:pPr>
      <w:r w:rsidRPr="008C1040">
        <w:rPr>
          <w:sz w:val="22"/>
          <w:szCs w:val="22"/>
        </w:rPr>
        <w:t>Source:</w:t>
      </w:r>
      <w:r w:rsidRPr="00CB6B31">
        <w:rPr>
          <w:sz w:val="22"/>
          <w:szCs w:val="22"/>
        </w:rPr>
        <w:tab/>
      </w:r>
      <w:r>
        <w:rPr>
          <w:rFonts w:hint="eastAsia"/>
          <w:sz w:val="22"/>
          <w:szCs w:val="22"/>
        </w:rPr>
        <w:t>China Telecom</w:t>
      </w:r>
    </w:p>
    <w:p w:rsidR="00E63151" w:rsidRPr="00CB6B31" w:rsidRDefault="00E63151" w:rsidP="00E63151">
      <w:pPr>
        <w:pStyle w:val="3GPPHeader"/>
        <w:rPr>
          <w:sz w:val="22"/>
          <w:szCs w:val="22"/>
        </w:rPr>
      </w:pPr>
      <w:r w:rsidRPr="00CB6B31">
        <w:rPr>
          <w:sz w:val="22"/>
          <w:szCs w:val="22"/>
        </w:rPr>
        <w:t>Title:</w:t>
      </w:r>
      <w:r w:rsidRPr="00CB6B31">
        <w:rPr>
          <w:sz w:val="22"/>
          <w:szCs w:val="22"/>
        </w:rPr>
        <w:tab/>
      </w:r>
      <w:r w:rsidRPr="00E63151">
        <w:rPr>
          <w:sz w:val="22"/>
          <w:szCs w:val="22"/>
        </w:rPr>
        <w:t>C</w:t>
      </w:r>
      <w:r w:rsidRPr="00E63151">
        <w:rPr>
          <w:rFonts w:hint="eastAsia"/>
          <w:sz w:val="22"/>
          <w:szCs w:val="22"/>
        </w:rPr>
        <w:t xml:space="preserve">onsideration on </w:t>
      </w:r>
      <w:r w:rsidR="00D666D4">
        <w:rPr>
          <w:rFonts w:hint="eastAsia"/>
          <w:sz w:val="22"/>
          <w:szCs w:val="22"/>
        </w:rPr>
        <w:t>inter-RAT measurement in EN-DC</w:t>
      </w:r>
    </w:p>
    <w:p w:rsidR="00E63151" w:rsidRPr="00CB6B31" w:rsidRDefault="00E63151" w:rsidP="00E63151">
      <w:pPr>
        <w:pStyle w:val="3GPPHeader"/>
        <w:rPr>
          <w:sz w:val="22"/>
          <w:szCs w:val="22"/>
        </w:rPr>
      </w:pPr>
      <w:r w:rsidRPr="00CB6B31">
        <w:rPr>
          <w:sz w:val="22"/>
          <w:szCs w:val="22"/>
        </w:rPr>
        <w:t>Document for:</w:t>
      </w:r>
      <w:r w:rsidRPr="00CB6B31">
        <w:rPr>
          <w:sz w:val="22"/>
          <w:szCs w:val="22"/>
        </w:rPr>
        <w:tab/>
        <w:t>Discussion</w:t>
      </w:r>
    </w:p>
    <w:p w:rsidR="00E63151" w:rsidRPr="00CB6B31" w:rsidRDefault="00E63151" w:rsidP="00E63151">
      <w:pPr>
        <w:pStyle w:val="1"/>
      </w:pPr>
      <w:r w:rsidRPr="00CB6B31">
        <w:t>Introduction</w:t>
      </w:r>
    </w:p>
    <w:p w:rsidR="00E63151" w:rsidRDefault="00D666D4" w:rsidP="00E63151">
      <w:pPr>
        <w:pStyle w:val="a7"/>
      </w:pPr>
      <w:r>
        <w:t>I</w:t>
      </w:r>
      <w:r>
        <w:rPr>
          <w:rFonts w:hint="eastAsia"/>
        </w:rPr>
        <w:t>n last meeting, following issues were left FFS for further discussion,</w:t>
      </w:r>
    </w:p>
    <w:p w:rsidR="00D666D4" w:rsidRDefault="00D666D4" w:rsidP="00D666D4">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D666D4" w:rsidRDefault="00D666D4" w:rsidP="00D666D4">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rsidR="00D666D4" w:rsidRDefault="00D666D4" w:rsidP="00D666D4">
      <w:pPr>
        <w:pStyle w:val="Doc-text2"/>
        <w:pBdr>
          <w:top w:val="single" w:sz="4" w:space="1" w:color="auto"/>
          <w:left w:val="single" w:sz="4" w:space="4" w:color="auto"/>
          <w:bottom w:val="single" w:sz="4" w:space="1" w:color="auto"/>
          <w:right w:val="single" w:sz="4" w:space="4" w:color="auto"/>
        </w:pBdr>
      </w:pPr>
      <w:proofErr w:type="gramStart"/>
      <w:r>
        <w:t>FFS how to allow the MN to perform inter-RAT measurement for potential handover to the serving SN frequency.</w:t>
      </w:r>
      <w:proofErr w:type="gramEnd"/>
    </w:p>
    <w:p w:rsidR="00E63151" w:rsidRPr="00CB6B31" w:rsidRDefault="00E63151" w:rsidP="00E63151">
      <w:pPr>
        <w:pStyle w:val="a7"/>
      </w:pPr>
      <w:r>
        <w:t>I</w:t>
      </w:r>
      <w:r>
        <w:rPr>
          <w:rFonts w:hint="eastAsia"/>
        </w:rPr>
        <w:t>n this paper, we are going to discuss these issues</w:t>
      </w:r>
      <w:r w:rsidR="00D666D4">
        <w:rPr>
          <w:rFonts w:hint="eastAsia"/>
        </w:rPr>
        <w:t xml:space="preserve"> and </w:t>
      </w:r>
      <w:r w:rsidR="00D666D4">
        <w:t>propose our solution.</w:t>
      </w:r>
    </w:p>
    <w:p w:rsidR="00E63151" w:rsidRPr="00CB6B31" w:rsidRDefault="00E63151" w:rsidP="00E63151">
      <w:pPr>
        <w:pStyle w:val="1"/>
      </w:pPr>
      <w:bookmarkStart w:id="0" w:name="_Ref178064866"/>
      <w:r w:rsidRPr="008C1040">
        <w:t>Discussion</w:t>
      </w:r>
      <w:bookmarkEnd w:id="0"/>
    </w:p>
    <w:p w:rsidR="00D666D4" w:rsidRPr="00A10C5E" w:rsidRDefault="00D666D4" w:rsidP="00D666D4">
      <w:pPr>
        <w:pStyle w:val="a7"/>
      </w:pPr>
      <w:bookmarkStart w:id="1" w:name="_Ref435993289"/>
      <w:r>
        <w:rPr>
          <w:rFonts w:hint="eastAsia"/>
        </w:rPr>
        <w:t>Following motivations</w:t>
      </w:r>
      <w:r w:rsidRPr="00A10C5E">
        <w:rPr>
          <w:lang w:eastAsia="ja-JP"/>
        </w:rPr>
        <w:t xml:space="preserve"> of measurement on NR frequency </w:t>
      </w:r>
      <w:r>
        <w:rPr>
          <w:rFonts w:hint="eastAsia"/>
        </w:rPr>
        <w:t xml:space="preserve">are identified </w:t>
      </w:r>
      <w:r w:rsidRPr="00A10C5E">
        <w:rPr>
          <w:lang w:eastAsia="ja-JP"/>
        </w:rPr>
        <w:t>in EN-DC</w:t>
      </w:r>
      <w:r>
        <w:rPr>
          <w:rFonts w:hint="eastAsia"/>
        </w:rPr>
        <w:t>,</w:t>
      </w:r>
    </w:p>
    <w:p w:rsidR="00D666D4" w:rsidRPr="00A10C5E" w:rsidRDefault="00D666D4" w:rsidP="00D666D4">
      <w:pPr>
        <w:pStyle w:val="a7"/>
      </w:pPr>
      <w:r w:rsidRPr="00A10C5E">
        <w:rPr>
          <w:lang w:eastAsia="ja-JP"/>
        </w:rPr>
        <w:t xml:space="preserve">1. </w:t>
      </w:r>
      <w:r>
        <w:rPr>
          <w:rFonts w:hint="eastAsia"/>
        </w:rPr>
        <w:t>I</w:t>
      </w:r>
      <w:r w:rsidRPr="00A10C5E">
        <w:rPr>
          <w:lang w:eastAsia="ja-JP"/>
        </w:rPr>
        <w:t>nitial EN-DC establishment</w:t>
      </w:r>
      <w:r>
        <w:rPr>
          <w:rFonts w:hint="eastAsia"/>
        </w:rPr>
        <w:t>;</w:t>
      </w:r>
      <w:r w:rsidRPr="00A10C5E">
        <w:rPr>
          <w:lang w:eastAsia="ja-JP"/>
        </w:rPr>
        <w:cr/>
        <w:t xml:space="preserve">2. </w:t>
      </w:r>
      <w:r>
        <w:rPr>
          <w:rFonts w:hint="eastAsia"/>
        </w:rPr>
        <w:t>I</w:t>
      </w:r>
      <w:r w:rsidRPr="00A10C5E">
        <w:rPr>
          <w:lang w:eastAsia="ja-JP"/>
        </w:rPr>
        <w:t>ntra-</w:t>
      </w:r>
      <w:proofErr w:type="spellStart"/>
      <w:r w:rsidRPr="00A10C5E">
        <w:rPr>
          <w:lang w:eastAsia="ja-JP"/>
        </w:rPr>
        <w:t>SgNB</w:t>
      </w:r>
      <w:proofErr w:type="spellEnd"/>
      <w:r w:rsidRPr="00A10C5E">
        <w:rPr>
          <w:lang w:eastAsia="ja-JP"/>
        </w:rPr>
        <w:t xml:space="preserve"> mobility</w:t>
      </w:r>
      <w:r>
        <w:rPr>
          <w:rFonts w:hint="eastAsia"/>
        </w:rPr>
        <w:t xml:space="preserve"> and RRM;</w:t>
      </w:r>
      <w:r w:rsidRPr="00A10C5E">
        <w:rPr>
          <w:lang w:eastAsia="ja-JP"/>
        </w:rPr>
        <w:cr/>
        <w:t xml:space="preserve">3. </w:t>
      </w:r>
      <w:proofErr w:type="spellStart"/>
      <w:r w:rsidRPr="00A10C5E">
        <w:rPr>
          <w:lang w:eastAsia="ja-JP"/>
        </w:rPr>
        <w:t>SgNB</w:t>
      </w:r>
      <w:proofErr w:type="spellEnd"/>
      <w:r w:rsidRPr="00A10C5E">
        <w:rPr>
          <w:lang w:eastAsia="ja-JP"/>
        </w:rPr>
        <w:t xml:space="preserve"> change</w:t>
      </w:r>
      <w:r>
        <w:rPr>
          <w:rFonts w:hint="eastAsia"/>
        </w:rPr>
        <w:t>;</w:t>
      </w:r>
      <w:r w:rsidRPr="00A10C5E">
        <w:rPr>
          <w:lang w:eastAsia="ja-JP"/>
        </w:rPr>
        <w:cr/>
        <w:t xml:space="preserve">4. </w:t>
      </w:r>
      <w:r>
        <w:rPr>
          <w:rFonts w:hint="eastAsia"/>
        </w:rPr>
        <w:t>I</w:t>
      </w:r>
      <w:r w:rsidRPr="00A10C5E">
        <w:rPr>
          <w:lang w:eastAsia="ja-JP"/>
        </w:rPr>
        <w:t>nter-RAT handover</w:t>
      </w:r>
      <w:r>
        <w:rPr>
          <w:rFonts w:hint="eastAsia"/>
        </w:rPr>
        <w:t>.</w:t>
      </w:r>
      <w:r w:rsidRPr="00A10C5E">
        <w:rPr>
          <w:lang w:eastAsia="ja-JP"/>
        </w:rPr>
        <w:cr/>
      </w:r>
      <w:r>
        <w:rPr>
          <w:rFonts w:hint="eastAsia"/>
        </w:rPr>
        <w:t xml:space="preserve">In the </w:t>
      </w:r>
      <w:r>
        <w:t>following</w:t>
      </w:r>
      <w:r>
        <w:rPr>
          <w:rFonts w:hint="eastAsia"/>
        </w:rPr>
        <w:t xml:space="preserve"> part, we would analyse each motivation respectively.</w:t>
      </w:r>
    </w:p>
    <w:p w:rsidR="00D666D4" w:rsidRDefault="00D666D4" w:rsidP="00D666D4">
      <w:pPr>
        <w:pStyle w:val="a7"/>
        <w:rPr>
          <w:b/>
        </w:rPr>
      </w:pPr>
    </w:p>
    <w:p w:rsidR="00D666D4" w:rsidRPr="00D666D4" w:rsidRDefault="00D666D4" w:rsidP="00D666D4">
      <w:pPr>
        <w:pStyle w:val="a7"/>
        <w:rPr>
          <w:b/>
        </w:rPr>
      </w:pPr>
      <w:r w:rsidRPr="00D666D4">
        <w:rPr>
          <w:rFonts w:hint="eastAsia"/>
          <w:b/>
        </w:rPr>
        <w:t>I</w:t>
      </w:r>
      <w:r w:rsidRPr="00D666D4">
        <w:rPr>
          <w:b/>
          <w:lang w:eastAsia="ja-JP"/>
        </w:rPr>
        <w:t>nitial EN-DC establishment</w:t>
      </w:r>
    </w:p>
    <w:p w:rsidR="00D666D4" w:rsidRDefault="00D666D4" w:rsidP="00D666D4">
      <w:pPr>
        <w:pStyle w:val="a7"/>
      </w:pPr>
      <w:r>
        <w:rPr>
          <w:rFonts w:hint="eastAsia"/>
        </w:rPr>
        <w:t>I</w:t>
      </w:r>
      <w:r w:rsidRPr="00A10C5E">
        <w:rPr>
          <w:lang w:eastAsia="ja-JP"/>
        </w:rPr>
        <w:t xml:space="preserve">nitial EN-DC establishment </w:t>
      </w:r>
      <w:r>
        <w:rPr>
          <w:rFonts w:hint="eastAsia"/>
        </w:rPr>
        <w:t xml:space="preserve">requires measurement on NR frequencies, which </w:t>
      </w:r>
      <w:r w:rsidRPr="00A10C5E">
        <w:rPr>
          <w:lang w:eastAsia="ja-JP"/>
        </w:rPr>
        <w:t xml:space="preserve">is only configured by </w:t>
      </w:r>
      <w:proofErr w:type="spellStart"/>
      <w:r w:rsidRPr="00A10C5E">
        <w:rPr>
          <w:lang w:eastAsia="ja-JP"/>
        </w:rPr>
        <w:t>MeNB</w:t>
      </w:r>
      <w:proofErr w:type="spellEnd"/>
      <w:r>
        <w:rPr>
          <w:rFonts w:hint="eastAsia"/>
        </w:rPr>
        <w:t>,</w:t>
      </w:r>
      <w:r w:rsidRPr="00A10C5E">
        <w:rPr>
          <w:lang w:eastAsia="ja-JP"/>
        </w:rPr>
        <w:t xml:space="preserve"> </w:t>
      </w:r>
      <w:r>
        <w:rPr>
          <w:rFonts w:hint="eastAsia"/>
        </w:rPr>
        <w:t>since</w:t>
      </w:r>
      <w:r w:rsidRPr="00A10C5E">
        <w:rPr>
          <w:lang w:eastAsia="ja-JP"/>
        </w:rPr>
        <w:t xml:space="preserve"> </w:t>
      </w:r>
      <w:r>
        <w:rPr>
          <w:rFonts w:hint="eastAsia"/>
        </w:rPr>
        <w:t>EN</w:t>
      </w:r>
      <w:r w:rsidRPr="00A10C5E">
        <w:rPr>
          <w:lang w:eastAsia="ja-JP"/>
        </w:rPr>
        <w:t xml:space="preserve">-DC </w:t>
      </w:r>
      <w:r>
        <w:rPr>
          <w:rFonts w:hint="eastAsia"/>
        </w:rPr>
        <w:t>has not been</w:t>
      </w:r>
      <w:r w:rsidRPr="00A10C5E">
        <w:rPr>
          <w:lang w:eastAsia="ja-JP"/>
        </w:rPr>
        <w:t xml:space="preserve"> established. </w:t>
      </w:r>
      <w:r>
        <w:rPr>
          <w:rFonts w:hint="eastAsia"/>
        </w:rPr>
        <w:t>T</w:t>
      </w:r>
      <w:r w:rsidRPr="00A10C5E">
        <w:rPr>
          <w:lang w:eastAsia="ja-JP"/>
        </w:rPr>
        <w:t xml:space="preserve">he </w:t>
      </w:r>
      <w:r>
        <w:rPr>
          <w:rFonts w:hint="eastAsia"/>
        </w:rPr>
        <w:t>measurement object</w:t>
      </w:r>
      <w:r w:rsidRPr="00A10C5E">
        <w:rPr>
          <w:lang w:eastAsia="ja-JP"/>
        </w:rPr>
        <w:t xml:space="preserve"> is the NR frequencies which could support EN-DC with </w:t>
      </w:r>
      <w:proofErr w:type="spellStart"/>
      <w:r w:rsidRPr="00A10C5E">
        <w:rPr>
          <w:lang w:eastAsia="ja-JP"/>
        </w:rPr>
        <w:t>MeNB</w:t>
      </w:r>
      <w:proofErr w:type="spellEnd"/>
      <w:r w:rsidRPr="00A10C5E">
        <w:rPr>
          <w:lang w:eastAsia="ja-JP"/>
        </w:rPr>
        <w:t xml:space="preserve">. </w:t>
      </w:r>
      <w:r>
        <w:rPr>
          <w:rFonts w:hint="eastAsia"/>
        </w:rPr>
        <w:t>T</w:t>
      </w:r>
      <w:r w:rsidRPr="00A10C5E">
        <w:rPr>
          <w:lang w:eastAsia="ja-JP"/>
        </w:rPr>
        <w:t xml:space="preserve">his measurement procedure </w:t>
      </w:r>
      <w:r w:rsidRPr="00A10C5E">
        <w:rPr>
          <w:lang w:eastAsia="ja-JP"/>
        </w:rPr>
        <w:lastRenderedPageBreak/>
        <w:t xml:space="preserve">requires the </w:t>
      </w:r>
      <w:proofErr w:type="spellStart"/>
      <w:r w:rsidRPr="00A10C5E">
        <w:rPr>
          <w:lang w:eastAsia="ja-JP"/>
        </w:rPr>
        <w:t>MeNB</w:t>
      </w:r>
      <w:proofErr w:type="spellEnd"/>
      <w:r w:rsidRPr="00A10C5E">
        <w:rPr>
          <w:lang w:eastAsia="ja-JP"/>
        </w:rPr>
        <w:t xml:space="preserve"> to understand the NR measurement result such that</w:t>
      </w:r>
      <w:r>
        <w:rPr>
          <w:rFonts w:hint="eastAsia"/>
        </w:rPr>
        <w:t xml:space="preserve"> it</w:t>
      </w:r>
      <w:r>
        <w:t>’</w:t>
      </w:r>
      <w:r>
        <w:rPr>
          <w:rFonts w:hint="eastAsia"/>
        </w:rPr>
        <w:t>s able to determine</w:t>
      </w:r>
      <w:r w:rsidRPr="00A10C5E">
        <w:rPr>
          <w:lang w:eastAsia="ja-JP"/>
        </w:rPr>
        <w:t xml:space="preserve"> whether a NR frequency is appropriate for UE to access. But to provide better isolation between LTE and NR and enable the independent evolution of LTE and NR, </w:t>
      </w:r>
      <w:proofErr w:type="spellStart"/>
      <w:r w:rsidRPr="00A10C5E">
        <w:rPr>
          <w:lang w:eastAsia="ja-JP"/>
        </w:rPr>
        <w:t>MeNB</w:t>
      </w:r>
      <w:proofErr w:type="spellEnd"/>
      <w:r w:rsidRPr="00A10C5E">
        <w:rPr>
          <w:lang w:eastAsia="ja-JP"/>
        </w:rPr>
        <w:t xml:space="preserve"> is not required to </w:t>
      </w:r>
      <w:proofErr w:type="spellStart"/>
      <w:r w:rsidRPr="00A10C5E">
        <w:rPr>
          <w:lang w:eastAsia="ja-JP"/>
        </w:rPr>
        <w:t>understnd</w:t>
      </w:r>
      <w:proofErr w:type="spellEnd"/>
      <w:r w:rsidRPr="00A10C5E">
        <w:rPr>
          <w:lang w:eastAsia="ja-JP"/>
        </w:rPr>
        <w:t xml:space="preserve"> any NR measurement other than initial access evaluation. </w:t>
      </w:r>
    </w:p>
    <w:p w:rsidR="00D666D4" w:rsidRDefault="00D666D4" w:rsidP="00D666D4">
      <w:pPr>
        <w:pStyle w:val="a7"/>
        <w:rPr>
          <w:b/>
        </w:rPr>
      </w:pPr>
      <w:r w:rsidRPr="00D666D4">
        <w:rPr>
          <w:b/>
          <w:lang w:eastAsia="ja-JP"/>
        </w:rPr>
        <w:t xml:space="preserve">Proposal 1: </w:t>
      </w:r>
      <w:proofErr w:type="spellStart"/>
      <w:r w:rsidRPr="00D666D4">
        <w:rPr>
          <w:b/>
          <w:lang w:eastAsia="ja-JP"/>
        </w:rPr>
        <w:t>eNB</w:t>
      </w:r>
      <w:proofErr w:type="spellEnd"/>
      <w:r w:rsidRPr="00D666D4">
        <w:rPr>
          <w:b/>
          <w:lang w:eastAsia="ja-JP"/>
        </w:rPr>
        <w:t xml:space="preserve"> is required to understand the NR measurement result that whether a NR frequency is appropriate for UE to access. </w:t>
      </w:r>
      <w:r>
        <w:rPr>
          <w:rFonts w:hint="eastAsia"/>
          <w:b/>
        </w:rPr>
        <w:t>A</w:t>
      </w:r>
      <w:r w:rsidRPr="00D666D4">
        <w:rPr>
          <w:b/>
          <w:lang w:eastAsia="ja-JP"/>
        </w:rPr>
        <w:t>ny</w:t>
      </w:r>
      <w:r>
        <w:rPr>
          <w:rFonts w:hint="eastAsia"/>
          <w:b/>
        </w:rPr>
        <w:t xml:space="preserve"> </w:t>
      </w:r>
      <w:r w:rsidRPr="00D666D4">
        <w:rPr>
          <w:b/>
          <w:lang w:eastAsia="ja-JP"/>
        </w:rPr>
        <w:t xml:space="preserve">NR measurement </w:t>
      </w:r>
      <w:r>
        <w:rPr>
          <w:rFonts w:hint="eastAsia"/>
          <w:b/>
        </w:rPr>
        <w:t xml:space="preserve">result </w:t>
      </w:r>
      <w:r w:rsidRPr="00D666D4">
        <w:rPr>
          <w:b/>
          <w:lang w:eastAsia="ja-JP"/>
        </w:rPr>
        <w:t xml:space="preserve">other than initial access evaluation is not understood by </w:t>
      </w:r>
      <w:proofErr w:type="spellStart"/>
      <w:r w:rsidRPr="00D666D4">
        <w:rPr>
          <w:b/>
          <w:lang w:eastAsia="ja-JP"/>
        </w:rPr>
        <w:t>eNB</w:t>
      </w:r>
      <w:proofErr w:type="spellEnd"/>
      <w:r w:rsidRPr="00D666D4">
        <w:rPr>
          <w:b/>
          <w:lang w:eastAsia="ja-JP"/>
        </w:rPr>
        <w:t>.</w:t>
      </w:r>
    </w:p>
    <w:p w:rsidR="00D666D4" w:rsidRPr="00D666D4" w:rsidRDefault="00D666D4" w:rsidP="00D666D4">
      <w:pPr>
        <w:pStyle w:val="a7"/>
        <w:rPr>
          <w:b/>
        </w:rPr>
      </w:pPr>
    </w:p>
    <w:p w:rsidR="00D666D4" w:rsidRPr="00D666D4" w:rsidRDefault="00D666D4" w:rsidP="00D666D4">
      <w:pPr>
        <w:pStyle w:val="a7"/>
        <w:rPr>
          <w:b/>
        </w:rPr>
      </w:pPr>
      <w:r w:rsidRPr="00D666D4">
        <w:rPr>
          <w:rFonts w:hint="eastAsia"/>
          <w:b/>
        </w:rPr>
        <w:t>I</w:t>
      </w:r>
      <w:r w:rsidRPr="00D666D4">
        <w:rPr>
          <w:b/>
          <w:lang w:eastAsia="ja-JP"/>
        </w:rPr>
        <w:t>ntra-</w:t>
      </w:r>
      <w:proofErr w:type="spellStart"/>
      <w:r w:rsidRPr="00D666D4">
        <w:rPr>
          <w:b/>
          <w:lang w:eastAsia="ja-JP"/>
        </w:rPr>
        <w:t>SgNB</w:t>
      </w:r>
      <w:proofErr w:type="spellEnd"/>
      <w:r w:rsidRPr="00D666D4">
        <w:rPr>
          <w:b/>
          <w:lang w:eastAsia="ja-JP"/>
        </w:rPr>
        <w:t xml:space="preserve"> mobility</w:t>
      </w:r>
      <w:r w:rsidRPr="00D666D4">
        <w:rPr>
          <w:rFonts w:hint="eastAsia"/>
          <w:b/>
        </w:rPr>
        <w:t xml:space="preserve"> and RRM</w:t>
      </w:r>
    </w:p>
    <w:p w:rsidR="00D666D4" w:rsidRDefault="00D666D4" w:rsidP="00D666D4">
      <w:pPr>
        <w:pStyle w:val="a7"/>
      </w:pPr>
      <w:r>
        <w:rPr>
          <w:rFonts w:hint="eastAsia"/>
        </w:rPr>
        <w:t>C</w:t>
      </w:r>
      <w:r w:rsidRPr="00A10C5E">
        <w:rPr>
          <w:lang w:eastAsia="ja-JP"/>
        </w:rPr>
        <w:t>onsidering intra-</w:t>
      </w:r>
      <w:proofErr w:type="spellStart"/>
      <w:r w:rsidRPr="00A10C5E">
        <w:rPr>
          <w:lang w:eastAsia="ja-JP"/>
        </w:rPr>
        <w:t>SgNB</w:t>
      </w:r>
      <w:proofErr w:type="spellEnd"/>
      <w:r w:rsidRPr="00A10C5E">
        <w:rPr>
          <w:lang w:eastAsia="ja-JP"/>
        </w:rPr>
        <w:t xml:space="preserve"> </w:t>
      </w:r>
      <w:r>
        <w:rPr>
          <w:rFonts w:hint="eastAsia"/>
        </w:rPr>
        <w:t xml:space="preserve">mobility and RRM </w:t>
      </w:r>
      <w:r w:rsidRPr="00A10C5E">
        <w:rPr>
          <w:lang w:eastAsia="ja-JP"/>
        </w:rPr>
        <w:t xml:space="preserve">requires less latency and is totally controlled by </w:t>
      </w:r>
      <w:proofErr w:type="spellStart"/>
      <w:r w:rsidRPr="00A10C5E">
        <w:rPr>
          <w:lang w:eastAsia="ja-JP"/>
        </w:rPr>
        <w:t>SgNB</w:t>
      </w:r>
      <w:proofErr w:type="spellEnd"/>
      <w:r w:rsidRPr="00A10C5E">
        <w:rPr>
          <w:lang w:eastAsia="ja-JP"/>
        </w:rPr>
        <w:t xml:space="preserve">, this measurement should be configured by </w:t>
      </w:r>
      <w:proofErr w:type="spellStart"/>
      <w:r w:rsidRPr="00A10C5E">
        <w:rPr>
          <w:lang w:eastAsia="ja-JP"/>
        </w:rPr>
        <w:t>SgNB</w:t>
      </w:r>
      <w:proofErr w:type="spellEnd"/>
      <w:r w:rsidRPr="00A10C5E">
        <w:rPr>
          <w:lang w:eastAsia="ja-JP"/>
        </w:rPr>
        <w:t xml:space="preserve"> and reported to </w:t>
      </w:r>
      <w:proofErr w:type="spellStart"/>
      <w:r w:rsidRPr="00A10C5E">
        <w:rPr>
          <w:lang w:eastAsia="ja-JP"/>
        </w:rPr>
        <w:t>SgNB</w:t>
      </w:r>
      <w:proofErr w:type="spellEnd"/>
      <w:r w:rsidRPr="00A10C5E">
        <w:rPr>
          <w:lang w:eastAsia="ja-JP"/>
        </w:rPr>
        <w:t xml:space="preserve">. </w:t>
      </w:r>
      <w:r w:rsidR="00BB195B">
        <w:rPr>
          <w:rFonts w:hint="eastAsia"/>
        </w:rPr>
        <w:t>T</w:t>
      </w:r>
      <w:r w:rsidRPr="00A10C5E">
        <w:rPr>
          <w:lang w:eastAsia="ja-JP"/>
        </w:rPr>
        <w:t xml:space="preserve">he </w:t>
      </w:r>
      <w:r w:rsidR="00BB195B">
        <w:rPr>
          <w:rFonts w:hint="eastAsia"/>
        </w:rPr>
        <w:t>object</w:t>
      </w:r>
      <w:r w:rsidRPr="00A10C5E">
        <w:rPr>
          <w:lang w:eastAsia="ja-JP"/>
        </w:rPr>
        <w:t xml:space="preserve"> of this measurement is the serving NR frequency.</w:t>
      </w:r>
    </w:p>
    <w:p w:rsidR="00D666D4" w:rsidRDefault="00D666D4" w:rsidP="00D666D4">
      <w:pPr>
        <w:pStyle w:val="a7"/>
        <w:rPr>
          <w:b/>
        </w:rPr>
      </w:pPr>
      <w:r w:rsidRPr="00BB195B">
        <w:rPr>
          <w:b/>
          <w:lang w:eastAsia="ja-JP"/>
        </w:rPr>
        <w:t xml:space="preserve">Proposal 2: </w:t>
      </w:r>
      <w:proofErr w:type="spellStart"/>
      <w:r w:rsidRPr="00BB195B">
        <w:rPr>
          <w:b/>
          <w:lang w:eastAsia="ja-JP"/>
        </w:rPr>
        <w:t>SgNB</w:t>
      </w:r>
      <w:proofErr w:type="spellEnd"/>
      <w:r w:rsidRPr="00BB195B">
        <w:rPr>
          <w:b/>
          <w:lang w:eastAsia="ja-JP"/>
        </w:rPr>
        <w:t xml:space="preserve"> configures the measurement on the serving NR frequency for the purpose of intra-</w:t>
      </w:r>
      <w:proofErr w:type="spellStart"/>
      <w:r w:rsidRPr="00BB195B">
        <w:rPr>
          <w:b/>
          <w:lang w:eastAsia="ja-JP"/>
        </w:rPr>
        <w:t>SgNB</w:t>
      </w:r>
      <w:proofErr w:type="spellEnd"/>
      <w:r w:rsidRPr="00BB195B">
        <w:rPr>
          <w:b/>
          <w:lang w:eastAsia="ja-JP"/>
        </w:rPr>
        <w:t xml:space="preserve"> mobility</w:t>
      </w:r>
      <w:r w:rsidR="00BB195B">
        <w:rPr>
          <w:rFonts w:hint="eastAsia"/>
          <w:b/>
        </w:rPr>
        <w:t xml:space="preserve"> and RRM</w:t>
      </w:r>
      <w:r w:rsidRPr="00BB195B">
        <w:rPr>
          <w:b/>
          <w:lang w:eastAsia="ja-JP"/>
        </w:rPr>
        <w:t>.</w:t>
      </w:r>
      <w:r w:rsidRPr="00BB195B">
        <w:rPr>
          <w:b/>
          <w:lang w:eastAsia="ja-JP"/>
        </w:rPr>
        <w:cr/>
      </w:r>
    </w:p>
    <w:p w:rsidR="00BB195B" w:rsidRPr="00BB195B" w:rsidRDefault="00BB195B" w:rsidP="00D666D4">
      <w:pPr>
        <w:pStyle w:val="a7"/>
        <w:rPr>
          <w:b/>
        </w:rPr>
      </w:pPr>
      <w:proofErr w:type="spellStart"/>
      <w:r w:rsidRPr="00BB195B">
        <w:rPr>
          <w:b/>
          <w:lang w:eastAsia="ja-JP"/>
        </w:rPr>
        <w:t>SgNB</w:t>
      </w:r>
      <w:proofErr w:type="spellEnd"/>
      <w:r w:rsidRPr="00BB195B">
        <w:rPr>
          <w:b/>
          <w:lang w:eastAsia="ja-JP"/>
        </w:rPr>
        <w:t xml:space="preserve"> change</w:t>
      </w:r>
    </w:p>
    <w:p w:rsidR="00D666D4" w:rsidRDefault="00BB195B" w:rsidP="00D666D4">
      <w:pPr>
        <w:pStyle w:val="a7"/>
      </w:pPr>
      <w:r>
        <w:t>M</w:t>
      </w:r>
      <w:r>
        <w:rPr>
          <w:rFonts w:hint="eastAsia"/>
        </w:rPr>
        <w:t>easurement on NR frequencies</w:t>
      </w:r>
      <w:r w:rsidR="00D666D4" w:rsidRPr="00A10C5E">
        <w:rPr>
          <w:lang w:eastAsia="ja-JP"/>
        </w:rPr>
        <w:t xml:space="preserve"> for </w:t>
      </w:r>
      <w:proofErr w:type="spellStart"/>
      <w:r w:rsidR="00D666D4" w:rsidRPr="00A10C5E">
        <w:rPr>
          <w:lang w:eastAsia="ja-JP"/>
        </w:rPr>
        <w:t>SgNB</w:t>
      </w:r>
      <w:proofErr w:type="spellEnd"/>
      <w:r w:rsidR="00D666D4" w:rsidRPr="00A10C5E">
        <w:rPr>
          <w:lang w:eastAsia="ja-JP"/>
        </w:rPr>
        <w:t xml:space="preserve"> change could be configured by </w:t>
      </w:r>
      <w:proofErr w:type="spellStart"/>
      <w:r w:rsidR="00D666D4" w:rsidRPr="00A10C5E">
        <w:rPr>
          <w:lang w:eastAsia="ja-JP"/>
        </w:rPr>
        <w:t>MeNB</w:t>
      </w:r>
      <w:proofErr w:type="spellEnd"/>
      <w:r w:rsidR="00D666D4" w:rsidRPr="00A10C5E">
        <w:rPr>
          <w:lang w:eastAsia="ja-JP"/>
        </w:rPr>
        <w:t xml:space="preserve"> or </w:t>
      </w:r>
      <w:proofErr w:type="spellStart"/>
      <w:r w:rsidR="00D666D4" w:rsidRPr="00A10C5E">
        <w:rPr>
          <w:lang w:eastAsia="ja-JP"/>
        </w:rPr>
        <w:t>SgNB</w:t>
      </w:r>
      <w:proofErr w:type="spellEnd"/>
      <w:r w:rsidR="00D666D4" w:rsidRPr="00A10C5E">
        <w:rPr>
          <w:lang w:eastAsia="ja-JP"/>
        </w:rPr>
        <w:t xml:space="preserve">, since both nodes could trigger the </w:t>
      </w:r>
      <w:proofErr w:type="spellStart"/>
      <w:r w:rsidR="00D666D4" w:rsidRPr="00A10C5E">
        <w:rPr>
          <w:lang w:eastAsia="ja-JP"/>
        </w:rPr>
        <w:t>SgNB</w:t>
      </w:r>
      <w:proofErr w:type="spellEnd"/>
      <w:r w:rsidR="00D666D4" w:rsidRPr="00A10C5E">
        <w:rPr>
          <w:lang w:eastAsia="ja-JP"/>
        </w:rPr>
        <w:t xml:space="preserve"> change. </w:t>
      </w:r>
      <w:r>
        <w:rPr>
          <w:rFonts w:hint="eastAsia"/>
        </w:rPr>
        <w:t>I</w:t>
      </w:r>
      <w:r w:rsidR="00D666D4" w:rsidRPr="00A10C5E">
        <w:rPr>
          <w:lang w:eastAsia="ja-JP"/>
        </w:rPr>
        <w:t xml:space="preserve">f </w:t>
      </w:r>
      <w:proofErr w:type="spellStart"/>
      <w:r w:rsidR="00D666D4" w:rsidRPr="00A10C5E">
        <w:rPr>
          <w:lang w:eastAsia="ja-JP"/>
        </w:rPr>
        <w:t>MeNB</w:t>
      </w:r>
      <w:proofErr w:type="spellEnd"/>
      <w:r w:rsidR="00D666D4" w:rsidRPr="00A10C5E">
        <w:rPr>
          <w:lang w:eastAsia="ja-JP"/>
        </w:rPr>
        <w:t xml:space="preserve"> and </w:t>
      </w:r>
      <w:proofErr w:type="spellStart"/>
      <w:r w:rsidR="00D666D4" w:rsidRPr="00A10C5E">
        <w:rPr>
          <w:lang w:eastAsia="ja-JP"/>
        </w:rPr>
        <w:t>SgNB</w:t>
      </w:r>
      <w:proofErr w:type="spellEnd"/>
      <w:r w:rsidR="00D666D4" w:rsidRPr="00A10C5E">
        <w:rPr>
          <w:lang w:eastAsia="ja-JP"/>
        </w:rPr>
        <w:t xml:space="preserve"> configure the measurement on the same NR frequency, the issue of duplicated measurement may happen</w:t>
      </w:r>
      <w:r>
        <w:rPr>
          <w:rFonts w:hint="eastAsia"/>
        </w:rPr>
        <w:t xml:space="preserve"> [1]</w:t>
      </w:r>
      <w:r w:rsidR="00D666D4" w:rsidRPr="00A10C5E">
        <w:rPr>
          <w:lang w:eastAsia="ja-JP"/>
        </w:rPr>
        <w:t>, which result in overhead in air</w:t>
      </w:r>
      <w:r>
        <w:rPr>
          <w:rFonts w:hint="eastAsia"/>
        </w:rPr>
        <w:t xml:space="preserve"> </w:t>
      </w:r>
      <w:r w:rsidR="00D666D4" w:rsidRPr="00A10C5E">
        <w:rPr>
          <w:lang w:eastAsia="ja-JP"/>
        </w:rPr>
        <w:t xml:space="preserve">interface due to duplicated configuration and report. </w:t>
      </w:r>
      <w:r>
        <w:rPr>
          <w:rFonts w:hint="eastAsia"/>
        </w:rPr>
        <w:t>T</w:t>
      </w:r>
      <w:r w:rsidR="00D666D4" w:rsidRPr="00A10C5E">
        <w:rPr>
          <w:lang w:eastAsia="ja-JP"/>
        </w:rPr>
        <w:t xml:space="preserve">he </w:t>
      </w:r>
      <w:r>
        <w:rPr>
          <w:rFonts w:hint="eastAsia"/>
        </w:rPr>
        <w:t>object</w:t>
      </w:r>
      <w:r w:rsidR="00D666D4" w:rsidRPr="00A10C5E">
        <w:rPr>
          <w:lang w:eastAsia="ja-JP"/>
        </w:rPr>
        <w:t xml:space="preserve"> of this measurement is the NR frequencies which could support EN-DC with </w:t>
      </w:r>
      <w:proofErr w:type="spellStart"/>
      <w:r w:rsidR="00D666D4" w:rsidRPr="00A10C5E">
        <w:rPr>
          <w:lang w:eastAsia="ja-JP"/>
        </w:rPr>
        <w:t>MeNB</w:t>
      </w:r>
      <w:proofErr w:type="spellEnd"/>
      <w:r w:rsidR="00D666D4" w:rsidRPr="00A10C5E">
        <w:rPr>
          <w:lang w:eastAsia="ja-JP"/>
        </w:rPr>
        <w:t>.</w:t>
      </w:r>
    </w:p>
    <w:p w:rsidR="00BB195B" w:rsidRPr="00BB195B" w:rsidRDefault="00BB195B" w:rsidP="00D666D4">
      <w:pPr>
        <w:pStyle w:val="a7"/>
        <w:rPr>
          <w:b/>
        </w:rPr>
      </w:pPr>
      <w:r w:rsidRPr="00BB195B">
        <w:rPr>
          <w:rFonts w:hint="eastAsia"/>
          <w:b/>
        </w:rPr>
        <w:t xml:space="preserve">Observation1: </w:t>
      </w:r>
      <w:r>
        <w:rPr>
          <w:rFonts w:hint="eastAsia"/>
          <w:b/>
        </w:rPr>
        <w:t xml:space="preserve">duplicated measurement occurs if </w:t>
      </w:r>
      <w:proofErr w:type="spellStart"/>
      <w:r>
        <w:rPr>
          <w:rFonts w:hint="eastAsia"/>
          <w:b/>
        </w:rPr>
        <w:t>MeNB</w:t>
      </w:r>
      <w:proofErr w:type="spellEnd"/>
      <w:r>
        <w:rPr>
          <w:rFonts w:hint="eastAsia"/>
          <w:b/>
        </w:rPr>
        <w:t xml:space="preserve"> and </w:t>
      </w:r>
      <w:proofErr w:type="spellStart"/>
      <w:r>
        <w:rPr>
          <w:rFonts w:hint="eastAsia"/>
          <w:b/>
        </w:rPr>
        <w:t>SgNB</w:t>
      </w:r>
      <w:proofErr w:type="spellEnd"/>
      <w:r>
        <w:rPr>
          <w:rFonts w:hint="eastAsia"/>
          <w:b/>
        </w:rPr>
        <w:t xml:space="preserve"> configure measurement on the same NR </w:t>
      </w:r>
      <w:r>
        <w:rPr>
          <w:b/>
        </w:rPr>
        <w:t>frequencies</w:t>
      </w:r>
      <w:r>
        <w:rPr>
          <w:rFonts w:hint="eastAsia"/>
          <w:b/>
        </w:rPr>
        <w:t xml:space="preserve"> for </w:t>
      </w:r>
      <w:proofErr w:type="spellStart"/>
      <w:r>
        <w:rPr>
          <w:rFonts w:hint="eastAsia"/>
          <w:b/>
        </w:rPr>
        <w:t>SgNB</w:t>
      </w:r>
      <w:proofErr w:type="spellEnd"/>
      <w:r>
        <w:rPr>
          <w:rFonts w:hint="eastAsia"/>
          <w:b/>
        </w:rPr>
        <w:t xml:space="preserve"> change.</w:t>
      </w:r>
    </w:p>
    <w:p w:rsidR="00BB195B" w:rsidRDefault="00BB195B" w:rsidP="00D666D4">
      <w:pPr>
        <w:pStyle w:val="a7"/>
      </w:pPr>
    </w:p>
    <w:p w:rsidR="00BB195B" w:rsidRPr="00BB195B" w:rsidRDefault="00BB195B" w:rsidP="00D666D4">
      <w:pPr>
        <w:pStyle w:val="a7"/>
        <w:rPr>
          <w:b/>
        </w:rPr>
      </w:pPr>
      <w:r w:rsidRPr="00BB195B">
        <w:rPr>
          <w:rFonts w:hint="eastAsia"/>
          <w:b/>
        </w:rPr>
        <w:t>I</w:t>
      </w:r>
      <w:r w:rsidRPr="00BB195B">
        <w:rPr>
          <w:b/>
          <w:lang w:eastAsia="ja-JP"/>
        </w:rPr>
        <w:t>nter-RAT handover</w:t>
      </w:r>
    </w:p>
    <w:p w:rsidR="00D666D4" w:rsidRDefault="00BB195B" w:rsidP="00D666D4">
      <w:pPr>
        <w:pStyle w:val="a7"/>
      </w:pPr>
      <w:r>
        <w:rPr>
          <w:rFonts w:hint="eastAsia"/>
        </w:rPr>
        <w:t>S</w:t>
      </w:r>
      <w:r w:rsidR="00D666D4" w:rsidRPr="00A10C5E">
        <w:rPr>
          <w:lang w:eastAsia="ja-JP"/>
        </w:rPr>
        <w:t xml:space="preserve">ince control plane is anchored on </w:t>
      </w:r>
      <w:proofErr w:type="spellStart"/>
      <w:r w:rsidR="00D666D4" w:rsidRPr="00A10C5E">
        <w:rPr>
          <w:lang w:eastAsia="ja-JP"/>
        </w:rPr>
        <w:t>MeNB</w:t>
      </w:r>
      <w:proofErr w:type="spellEnd"/>
      <w:r w:rsidR="00D666D4" w:rsidRPr="00A10C5E">
        <w:rPr>
          <w:lang w:eastAsia="ja-JP"/>
        </w:rPr>
        <w:t xml:space="preserve">, the </w:t>
      </w:r>
      <w:r>
        <w:rPr>
          <w:rFonts w:hint="eastAsia"/>
        </w:rPr>
        <w:t xml:space="preserve">measurement on NR frequencies for </w:t>
      </w:r>
      <w:r w:rsidR="00D666D4" w:rsidRPr="00A10C5E">
        <w:rPr>
          <w:lang w:eastAsia="ja-JP"/>
        </w:rPr>
        <w:t xml:space="preserve">inter-RAT handover should be configured by </w:t>
      </w:r>
      <w:proofErr w:type="spellStart"/>
      <w:r w:rsidR="00D666D4" w:rsidRPr="00A10C5E">
        <w:rPr>
          <w:lang w:eastAsia="ja-JP"/>
        </w:rPr>
        <w:t>MeNB</w:t>
      </w:r>
      <w:proofErr w:type="spellEnd"/>
      <w:r w:rsidR="00D666D4" w:rsidRPr="00A10C5E">
        <w:rPr>
          <w:lang w:eastAsia="ja-JP"/>
        </w:rPr>
        <w:t xml:space="preserve"> and reported to </w:t>
      </w:r>
      <w:proofErr w:type="spellStart"/>
      <w:r w:rsidR="00D666D4" w:rsidRPr="00A10C5E">
        <w:rPr>
          <w:lang w:eastAsia="ja-JP"/>
        </w:rPr>
        <w:t>MeNB</w:t>
      </w:r>
      <w:proofErr w:type="spellEnd"/>
      <w:r w:rsidR="00D666D4" w:rsidRPr="00A10C5E">
        <w:rPr>
          <w:lang w:eastAsia="ja-JP"/>
        </w:rPr>
        <w:t xml:space="preserve">. </w:t>
      </w:r>
      <w:r>
        <w:rPr>
          <w:rFonts w:hint="eastAsia"/>
        </w:rPr>
        <w:t>T</w:t>
      </w:r>
      <w:r>
        <w:rPr>
          <w:lang w:eastAsia="ja-JP"/>
        </w:rPr>
        <w:t xml:space="preserve">he </w:t>
      </w:r>
      <w:r>
        <w:rPr>
          <w:rFonts w:hint="eastAsia"/>
        </w:rPr>
        <w:t>object of this measurement</w:t>
      </w:r>
      <w:r w:rsidR="00D666D4" w:rsidRPr="00A10C5E">
        <w:rPr>
          <w:lang w:eastAsia="ja-JP"/>
        </w:rPr>
        <w:t xml:space="preserve"> is all the NR frequencies. </w:t>
      </w:r>
      <w:proofErr w:type="gramStart"/>
      <w:r w:rsidR="00D666D4" w:rsidRPr="00A10C5E">
        <w:rPr>
          <w:lang w:eastAsia="ja-JP"/>
        </w:rPr>
        <w:t>if</w:t>
      </w:r>
      <w:proofErr w:type="gramEnd"/>
      <w:r w:rsidR="00D666D4" w:rsidRPr="00A10C5E">
        <w:rPr>
          <w:lang w:eastAsia="ja-JP"/>
        </w:rPr>
        <w:t xml:space="preserve"> the </w:t>
      </w:r>
      <w:r>
        <w:rPr>
          <w:rFonts w:hint="eastAsia"/>
        </w:rPr>
        <w:t>object</w:t>
      </w:r>
      <w:r w:rsidR="00D666D4" w:rsidRPr="00A10C5E">
        <w:rPr>
          <w:lang w:eastAsia="ja-JP"/>
        </w:rPr>
        <w:t xml:space="preserve"> overlap with the </w:t>
      </w:r>
      <w:r>
        <w:rPr>
          <w:rFonts w:hint="eastAsia"/>
        </w:rPr>
        <w:t>object</w:t>
      </w:r>
      <w:r w:rsidR="00D666D4" w:rsidRPr="00A10C5E">
        <w:rPr>
          <w:lang w:eastAsia="ja-JP"/>
        </w:rPr>
        <w:t xml:space="preserve"> </w:t>
      </w:r>
      <w:proofErr w:type="spellStart"/>
      <w:r w:rsidR="00D666D4" w:rsidRPr="00A10C5E">
        <w:rPr>
          <w:lang w:eastAsia="ja-JP"/>
        </w:rPr>
        <w:t>SgNB</w:t>
      </w:r>
      <w:proofErr w:type="spellEnd"/>
      <w:r w:rsidR="00D666D4" w:rsidRPr="00A10C5E">
        <w:rPr>
          <w:lang w:eastAsia="ja-JP"/>
        </w:rPr>
        <w:t xml:space="preserve"> configured </w:t>
      </w:r>
      <w:r>
        <w:rPr>
          <w:rFonts w:hint="eastAsia"/>
        </w:rPr>
        <w:t xml:space="preserve">for </w:t>
      </w:r>
      <w:proofErr w:type="spellStart"/>
      <w:r>
        <w:rPr>
          <w:rFonts w:hint="eastAsia"/>
        </w:rPr>
        <w:t>SgNB</w:t>
      </w:r>
      <w:proofErr w:type="spellEnd"/>
      <w:r>
        <w:rPr>
          <w:rFonts w:hint="eastAsia"/>
        </w:rPr>
        <w:t xml:space="preserve"> change</w:t>
      </w:r>
      <w:r w:rsidR="00D666D4" w:rsidRPr="00A10C5E">
        <w:rPr>
          <w:lang w:eastAsia="ja-JP"/>
        </w:rPr>
        <w:t xml:space="preserve">. </w:t>
      </w:r>
      <w:r>
        <w:rPr>
          <w:rFonts w:hint="eastAsia"/>
        </w:rPr>
        <w:t>T</w:t>
      </w:r>
      <w:r w:rsidR="00D666D4" w:rsidRPr="00A10C5E">
        <w:rPr>
          <w:lang w:eastAsia="ja-JP"/>
        </w:rPr>
        <w:t xml:space="preserve">he duplicated measurement </w:t>
      </w:r>
      <w:r>
        <w:rPr>
          <w:rFonts w:hint="eastAsia"/>
        </w:rPr>
        <w:t>occur</w:t>
      </w:r>
      <w:r w:rsidR="00D666D4" w:rsidRPr="00A10C5E">
        <w:rPr>
          <w:lang w:eastAsia="ja-JP"/>
        </w:rPr>
        <w:t>s.</w:t>
      </w:r>
    </w:p>
    <w:p w:rsidR="00BB195B" w:rsidRPr="00BB195B" w:rsidRDefault="00BB195B" w:rsidP="00D666D4">
      <w:pPr>
        <w:pStyle w:val="a7"/>
        <w:rPr>
          <w:b/>
        </w:rPr>
      </w:pPr>
      <w:r w:rsidRPr="00BB195B">
        <w:rPr>
          <w:rFonts w:hint="eastAsia"/>
          <w:b/>
        </w:rPr>
        <w:t>Observation2:</w:t>
      </w:r>
      <w:r>
        <w:rPr>
          <w:rFonts w:hint="eastAsia"/>
          <w:b/>
        </w:rPr>
        <w:t xml:space="preserve"> duplicated measurement occurs if </w:t>
      </w:r>
      <w:proofErr w:type="spellStart"/>
      <w:r>
        <w:rPr>
          <w:rFonts w:hint="eastAsia"/>
          <w:b/>
        </w:rPr>
        <w:t>MeNB</w:t>
      </w:r>
      <w:proofErr w:type="spellEnd"/>
      <w:r>
        <w:rPr>
          <w:rFonts w:hint="eastAsia"/>
          <w:b/>
        </w:rPr>
        <w:t xml:space="preserve"> and </w:t>
      </w:r>
      <w:proofErr w:type="spellStart"/>
      <w:r>
        <w:rPr>
          <w:rFonts w:hint="eastAsia"/>
          <w:b/>
        </w:rPr>
        <w:t>SgNB</w:t>
      </w:r>
      <w:proofErr w:type="spellEnd"/>
      <w:r>
        <w:rPr>
          <w:rFonts w:hint="eastAsia"/>
          <w:b/>
        </w:rPr>
        <w:t xml:space="preserve"> configure the measurement on the same NR frequency for inter-RAT handover and </w:t>
      </w:r>
      <w:proofErr w:type="spellStart"/>
      <w:r>
        <w:rPr>
          <w:rFonts w:hint="eastAsia"/>
          <w:b/>
        </w:rPr>
        <w:t>SgNB</w:t>
      </w:r>
      <w:proofErr w:type="spellEnd"/>
      <w:r>
        <w:rPr>
          <w:rFonts w:hint="eastAsia"/>
          <w:b/>
        </w:rPr>
        <w:t xml:space="preserve"> change respectively.</w:t>
      </w:r>
    </w:p>
    <w:p w:rsidR="00D666D4" w:rsidRDefault="00D666D4" w:rsidP="00D666D4">
      <w:pPr>
        <w:pStyle w:val="a7"/>
      </w:pPr>
      <w:proofErr w:type="spellStart"/>
      <w:r w:rsidRPr="00A10C5E">
        <w:rPr>
          <w:lang w:eastAsia="ja-JP"/>
        </w:rPr>
        <w:t>MeNB</w:t>
      </w:r>
      <w:proofErr w:type="spellEnd"/>
      <w:r w:rsidRPr="00A10C5E">
        <w:rPr>
          <w:lang w:eastAsia="ja-JP"/>
        </w:rPr>
        <w:t xml:space="preserve"> and </w:t>
      </w:r>
      <w:proofErr w:type="spellStart"/>
      <w:r w:rsidRPr="00A10C5E">
        <w:rPr>
          <w:lang w:eastAsia="ja-JP"/>
        </w:rPr>
        <w:t>SgNB</w:t>
      </w:r>
      <w:proofErr w:type="spellEnd"/>
      <w:r w:rsidRPr="00A10C5E">
        <w:rPr>
          <w:lang w:eastAsia="ja-JP"/>
        </w:rPr>
        <w:t xml:space="preserve"> may want to measure one NR frequency for </w:t>
      </w:r>
      <w:r w:rsidR="00BB195B">
        <w:rPr>
          <w:rFonts w:hint="eastAsia"/>
        </w:rPr>
        <w:t xml:space="preserve">the same or </w:t>
      </w:r>
      <w:r w:rsidRPr="00A10C5E">
        <w:rPr>
          <w:lang w:eastAsia="ja-JP"/>
        </w:rPr>
        <w:t xml:space="preserve">different purpose. </w:t>
      </w:r>
      <w:r w:rsidR="00BB195B">
        <w:rPr>
          <w:rFonts w:hint="eastAsia"/>
        </w:rPr>
        <w:t>A</w:t>
      </w:r>
      <w:r w:rsidRPr="00A10C5E">
        <w:rPr>
          <w:lang w:eastAsia="ja-JP"/>
        </w:rPr>
        <w:t xml:space="preserve"> more efficient way is to only configure and report once and the network share the result. </w:t>
      </w:r>
      <w:r w:rsidR="00BB195B">
        <w:rPr>
          <w:rFonts w:hint="eastAsia"/>
        </w:rPr>
        <w:t>I</w:t>
      </w:r>
      <w:r w:rsidRPr="00A10C5E">
        <w:rPr>
          <w:lang w:eastAsia="ja-JP"/>
        </w:rPr>
        <w:t>t's technically possible considering the scenario 3 and 4 doesn't require strict latency.</w:t>
      </w:r>
      <w:r>
        <w:rPr>
          <w:rFonts w:hint="eastAsia"/>
        </w:rPr>
        <w:t xml:space="preserve"> B</w:t>
      </w:r>
      <w:r w:rsidRPr="00A10C5E">
        <w:rPr>
          <w:lang w:eastAsia="ja-JP"/>
        </w:rPr>
        <w:t>ut this doesn't obey the following agreement in last meeting:</w:t>
      </w:r>
      <w:r w:rsidRPr="00A10C5E">
        <w:rPr>
          <w:lang w:eastAsia="ja-JP"/>
        </w:rPr>
        <w:cr/>
      </w:r>
    </w:p>
    <w:p w:rsidR="00BB195B" w:rsidRDefault="00BB195B" w:rsidP="00BB195B">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BB195B" w:rsidRPr="00BB195B" w:rsidRDefault="00BB195B" w:rsidP="00D666D4">
      <w:pPr>
        <w:pStyle w:val="a7"/>
      </w:pPr>
    </w:p>
    <w:p w:rsidR="00D666D4" w:rsidRDefault="00D666D4" w:rsidP="00D666D4">
      <w:pPr>
        <w:pStyle w:val="a7"/>
      </w:pPr>
      <w:r>
        <w:rPr>
          <w:rFonts w:hint="eastAsia"/>
        </w:rPr>
        <w:lastRenderedPageBreak/>
        <w:t>W</w:t>
      </w:r>
      <w:r w:rsidRPr="00A10C5E">
        <w:rPr>
          <w:lang w:eastAsia="ja-JP"/>
        </w:rPr>
        <w:t xml:space="preserve">e understand the intention of this agreement is not to provide the detailed measurement results to </w:t>
      </w:r>
      <w:proofErr w:type="spellStart"/>
      <w:r w:rsidRPr="00A10C5E">
        <w:rPr>
          <w:lang w:eastAsia="ja-JP"/>
        </w:rPr>
        <w:t>MeNB</w:t>
      </w:r>
      <w:proofErr w:type="spellEnd"/>
      <w:r w:rsidRPr="00A10C5E">
        <w:rPr>
          <w:lang w:eastAsia="ja-JP"/>
        </w:rPr>
        <w:t xml:space="preserve">, since the </w:t>
      </w:r>
      <w:proofErr w:type="spellStart"/>
      <w:r w:rsidRPr="00A10C5E">
        <w:rPr>
          <w:lang w:eastAsia="ja-JP"/>
        </w:rPr>
        <w:t>MeNB</w:t>
      </w:r>
      <w:proofErr w:type="spellEnd"/>
      <w:r w:rsidRPr="00A10C5E">
        <w:rPr>
          <w:lang w:eastAsia="ja-JP"/>
        </w:rPr>
        <w:t xml:space="preserve"> may not understand</w:t>
      </w:r>
      <w:r w:rsidR="00BB195B">
        <w:rPr>
          <w:rFonts w:hint="eastAsia"/>
        </w:rPr>
        <w:t>, according to proposal 1</w:t>
      </w:r>
      <w:r w:rsidRPr="00A10C5E">
        <w:rPr>
          <w:lang w:eastAsia="ja-JP"/>
        </w:rPr>
        <w:t xml:space="preserve">. But we think it's beneficial to provide at least some abstract measurement result to </w:t>
      </w:r>
      <w:proofErr w:type="spellStart"/>
      <w:r w:rsidRPr="00A10C5E">
        <w:rPr>
          <w:lang w:eastAsia="ja-JP"/>
        </w:rPr>
        <w:t>MeNB</w:t>
      </w:r>
      <w:proofErr w:type="spellEnd"/>
      <w:r w:rsidRPr="00A10C5E">
        <w:rPr>
          <w:lang w:eastAsia="ja-JP"/>
        </w:rPr>
        <w:t xml:space="preserve">. </w:t>
      </w:r>
      <w:r w:rsidR="00BB195B">
        <w:rPr>
          <w:rFonts w:hint="eastAsia"/>
        </w:rPr>
        <w:t>F</w:t>
      </w:r>
      <w:r w:rsidRPr="00A10C5E">
        <w:rPr>
          <w:lang w:eastAsia="ja-JP"/>
        </w:rPr>
        <w:t xml:space="preserve">or example the </w:t>
      </w:r>
      <w:proofErr w:type="spellStart"/>
      <w:r w:rsidRPr="00A10C5E">
        <w:rPr>
          <w:lang w:eastAsia="ja-JP"/>
        </w:rPr>
        <w:t>SgNB</w:t>
      </w:r>
      <w:proofErr w:type="spellEnd"/>
      <w:r w:rsidRPr="00A10C5E">
        <w:rPr>
          <w:lang w:eastAsia="ja-JP"/>
        </w:rPr>
        <w:t xml:space="preserve"> could provide the frequency list which </w:t>
      </w:r>
      <w:r w:rsidR="001764C5">
        <w:rPr>
          <w:rFonts w:hint="eastAsia"/>
        </w:rPr>
        <w:t>includes the frequencies</w:t>
      </w:r>
      <w:r w:rsidRPr="00A10C5E">
        <w:rPr>
          <w:lang w:eastAsia="ja-JP"/>
        </w:rPr>
        <w:t xml:space="preserve"> appropriate for UE to access, and the order in the list implies the channel quality order. </w:t>
      </w:r>
      <w:r w:rsidR="00BB195B">
        <w:rPr>
          <w:rFonts w:hint="eastAsia"/>
        </w:rPr>
        <w:t>W</w:t>
      </w:r>
      <w:r w:rsidRPr="00A10C5E">
        <w:rPr>
          <w:lang w:eastAsia="ja-JP"/>
        </w:rPr>
        <w:t xml:space="preserve">ith this assumption, the duplicated measurement issue could be resolved by some coordination between </w:t>
      </w:r>
      <w:proofErr w:type="spellStart"/>
      <w:r w:rsidRPr="00A10C5E">
        <w:rPr>
          <w:lang w:eastAsia="ja-JP"/>
        </w:rPr>
        <w:t>MeNB</w:t>
      </w:r>
      <w:proofErr w:type="spellEnd"/>
      <w:r w:rsidRPr="00A10C5E">
        <w:rPr>
          <w:lang w:eastAsia="ja-JP"/>
        </w:rPr>
        <w:t xml:space="preserve"> and </w:t>
      </w:r>
      <w:proofErr w:type="spellStart"/>
      <w:r w:rsidRPr="00A10C5E">
        <w:rPr>
          <w:lang w:eastAsia="ja-JP"/>
        </w:rPr>
        <w:t>SgNB</w:t>
      </w:r>
      <w:proofErr w:type="spellEnd"/>
      <w:r w:rsidRPr="00A10C5E">
        <w:rPr>
          <w:lang w:eastAsia="ja-JP"/>
        </w:rPr>
        <w:t xml:space="preserve">. </w:t>
      </w:r>
      <w:proofErr w:type="spellStart"/>
      <w:r w:rsidRPr="00A10C5E">
        <w:rPr>
          <w:lang w:eastAsia="ja-JP"/>
        </w:rPr>
        <w:t>MeNB</w:t>
      </w:r>
      <w:proofErr w:type="spellEnd"/>
      <w:r w:rsidRPr="00A10C5E">
        <w:rPr>
          <w:lang w:eastAsia="ja-JP"/>
        </w:rPr>
        <w:t xml:space="preserve"> could </w:t>
      </w:r>
      <w:r w:rsidR="00BB195B">
        <w:rPr>
          <w:rFonts w:hint="eastAsia"/>
        </w:rPr>
        <w:t xml:space="preserve">send </w:t>
      </w:r>
      <w:proofErr w:type="spellStart"/>
      <w:r w:rsidRPr="00A10C5E">
        <w:rPr>
          <w:lang w:eastAsia="ja-JP"/>
        </w:rPr>
        <w:t>SgNB</w:t>
      </w:r>
      <w:proofErr w:type="spellEnd"/>
      <w:r w:rsidRPr="00A10C5E">
        <w:rPr>
          <w:lang w:eastAsia="ja-JP"/>
        </w:rPr>
        <w:t xml:space="preserve"> the NR frequencies need to be measured, </w:t>
      </w:r>
      <w:r w:rsidR="00BB195B">
        <w:rPr>
          <w:rFonts w:hint="eastAsia"/>
        </w:rPr>
        <w:t>for example</w:t>
      </w:r>
      <w:r w:rsidRPr="00A10C5E">
        <w:rPr>
          <w:lang w:eastAsia="ja-JP"/>
        </w:rPr>
        <w:t xml:space="preserve">. the NR frequencies which support EN-DC with </w:t>
      </w:r>
      <w:proofErr w:type="spellStart"/>
      <w:r w:rsidRPr="00A10C5E">
        <w:rPr>
          <w:lang w:eastAsia="ja-JP"/>
        </w:rPr>
        <w:t>MeNB</w:t>
      </w:r>
      <w:proofErr w:type="spellEnd"/>
      <w:r w:rsidRPr="00A10C5E">
        <w:rPr>
          <w:lang w:eastAsia="ja-JP"/>
        </w:rPr>
        <w:t xml:space="preserve">. </w:t>
      </w:r>
      <w:proofErr w:type="spellStart"/>
      <w:r w:rsidR="001764C5" w:rsidRPr="00A10C5E">
        <w:rPr>
          <w:lang w:eastAsia="ja-JP"/>
        </w:rPr>
        <w:t>SgNB</w:t>
      </w:r>
      <w:proofErr w:type="spellEnd"/>
      <w:r w:rsidR="001764C5" w:rsidRPr="00A10C5E">
        <w:rPr>
          <w:lang w:eastAsia="ja-JP"/>
        </w:rPr>
        <w:t xml:space="preserve"> could send the abstract measurement result </w:t>
      </w:r>
      <w:r w:rsidR="001764C5">
        <w:rPr>
          <w:rFonts w:hint="eastAsia"/>
        </w:rPr>
        <w:t xml:space="preserve">on these frequencies </w:t>
      </w:r>
      <w:r w:rsidR="001764C5" w:rsidRPr="00A10C5E">
        <w:rPr>
          <w:lang w:eastAsia="ja-JP"/>
        </w:rPr>
        <w:t xml:space="preserve">to </w:t>
      </w:r>
      <w:proofErr w:type="spellStart"/>
      <w:r w:rsidR="001764C5" w:rsidRPr="00A10C5E">
        <w:rPr>
          <w:lang w:eastAsia="ja-JP"/>
        </w:rPr>
        <w:t>MeNB</w:t>
      </w:r>
      <w:proofErr w:type="spellEnd"/>
      <w:r w:rsidR="001764C5" w:rsidRPr="00A10C5E">
        <w:rPr>
          <w:lang w:eastAsia="ja-JP"/>
        </w:rPr>
        <w:t>.</w:t>
      </w:r>
      <w:r w:rsidR="001764C5">
        <w:rPr>
          <w:rFonts w:hint="eastAsia"/>
        </w:rPr>
        <w:t xml:space="preserve"> Then, </w:t>
      </w:r>
      <w:proofErr w:type="spellStart"/>
      <w:r w:rsidRPr="00A10C5E">
        <w:rPr>
          <w:lang w:eastAsia="ja-JP"/>
        </w:rPr>
        <w:t>MeNB</w:t>
      </w:r>
      <w:proofErr w:type="spellEnd"/>
      <w:r w:rsidRPr="00A10C5E">
        <w:rPr>
          <w:lang w:eastAsia="ja-JP"/>
        </w:rPr>
        <w:t xml:space="preserve"> </w:t>
      </w:r>
      <w:r w:rsidR="001764C5">
        <w:rPr>
          <w:rFonts w:hint="eastAsia"/>
        </w:rPr>
        <w:t xml:space="preserve">could </w:t>
      </w:r>
      <w:r w:rsidRPr="00A10C5E">
        <w:rPr>
          <w:lang w:eastAsia="ja-JP"/>
        </w:rPr>
        <w:t xml:space="preserve">only configure the measurement on the remaining NR frequencies. </w:t>
      </w:r>
    </w:p>
    <w:p w:rsidR="001764C5" w:rsidRPr="001764C5" w:rsidRDefault="00D666D4" w:rsidP="00D666D4">
      <w:pPr>
        <w:pStyle w:val="a7"/>
        <w:rPr>
          <w:b/>
        </w:rPr>
      </w:pPr>
      <w:r w:rsidRPr="00A10C5E">
        <w:rPr>
          <w:lang w:eastAsia="ja-JP"/>
        </w:rPr>
        <w:cr/>
      </w:r>
      <w:r w:rsidR="001764C5" w:rsidRPr="00BB195B">
        <w:rPr>
          <w:b/>
          <w:lang w:eastAsia="ja-JP"/>
        </w:rPr>
        <w:t xml:space="preserve">Proposal </w:t>
      </w:r>
      <w:r w:rsidR="001764C5">
        <w:rPr>
          <w:rFonts w:hint="eastAsia"/>
          <w:b/>
        </w:rPr>
        <w:t>3</w:t>
      </w:r>
      <w:r w:rsidR="001764C5" w:rsidRPr="00BB195B">
        <w:rPr>
          <w:b/>
          <w:lang w:eastAsia="ja-JP"/>
        </w:rPr>
        <w:t xml:space="preserve">: </w:t>
      </w:r>
      <w:proofErr w:type="spellStart"/>
      <w:r w:rsidR="001764C5" w:rsidRPr="00BB195B">
        <w:rPr>
          <w:b/>
          <w:lang w:eastAsia="ja-JP"/>
        </w:rPr>
        <w:t>MeNB</w:t>
      </w:r>
      <w:proofErr w:type="spellEnd"/>
      <w:r w:rsidR="001764C5" w:rsidRPr="00BB195B">
        <w:rPr>
          <w:b/>
          <w:lang w:eastAsia="ja-JP"/>
        </w:rPr>
        <w:t xml:space="preserve"> could </w:t>
      </w:r>
      <w:r w:rsidR="001764C5">
        <w:rPr>
          <w:rFonts w:hint="eastAsia"/>
          <w:b/>
        </w:rPr>
        <w:t xml:space="preserve">send </w:t>
      </w:r>
      <w:proofErr w:type="spellStart"/>
      <w:r w:rsidR="001764C5" w:rsidRPr="00BB195B">
        <w:rPr>
          <w:b/>
          <w:lang w:eastAsia="ja-JP"/>
        </w:rPr>
        <w:t>SgNB</w:t>
      </w:r>
      <w:proofErr w:type="spellEnd"/>
      <w:r w:rsidR="001764C5" w:rsidRPr="00BB195B">
        <w:rPr>
          <w:b/>
          <w:lang w:eastAsia="ja-JP"/>
        </w:rPr>
        <w:t xml:space="preserve"> </w:t>
      </w:r>
      <w:r w:rsidR="001764C5">
        <w:rPr>
          <w:rFonts w:hint="eastAsia"/>
          <w:b/>
        </w:rPr>
        <w:t xml:space="preserve">a list which includes the frequencies </w:t>
      </w:r>
      <w:proofErr w:type="spellStart"/>
      <w:r w:rsidR="001764C5">
        <w:rPr>
          <w:rFonts w:hint="eastAsia"/>
          <w:b/>
        </w:rPr>
        <w:t>SgNB</w:t>
      </w:r>
      <w:proofErr w:type="spellEnd"/>
      <w:r w:rsidR="001764C5">
        <w:rPr>
          <w:rFonts w:hint="eastAsia"/>
          <w:b/>
        </w:rPr>
        <w:t xml:space="preserve"> </w:t>
      </w:r>
      <w:r w:rsidR="001764C5" w:rsidRPr="00BB195B">
        <w:rPr>
          <w:b/>
          <w:lang w:eastAsia="ja-JP"/>
        </w:rPr>
        <w:t>need</w:t>
      </w:r>
      <w:r w:rsidR="001764C5">
        <w:rPr>
          <w:rFonts w:hint="eastAsia"/>
          <w:b/>
        </w:rPr>
        <w:t>s</w:t>
      </w:r>
      <w:r w:rsidR="001764C5" w:rsidRPr="00BB195B">
        <w:rPr>
          <w:b/>
          <w:lang w:eastAsia="ja-JP"/>
        </w:rPr>
        <w:t xml:space="preserve"> to measure.</w:t>
      </w:r>
    </w:p>
    <w:p w:rsidR="00D666D4" w:rsidRPr="00D666D4" w:rsidRDefault="00D666D4" w:rsidP="001764C5">
      <w:pPr>
        <w:pStyle w:val="a7"/>
      </w:pPr>
      <w:r w:rsidRPr="00BB195B">
        <w:rPr>
          <w:b/>
          <w:lang w:eastAsia="ja-JP"/>
        </w:rPr>
        <w:t xml:space="preserve">Proposal </w:t>
      </w:r>
      <w:r w:rsidR="001764C5">
        <w:rPr>
          <w:rFonts w:hint="eastAsia"/>
          <w:b/>
        </w:rPr>
        <w:t>4</w:t>
      </w:r>
      <w:r w:rsidRPr="00BB195B">
        <w:rPr>
          <w:b/>
          <w:lang w:eastAsia="ja-JP"/>
        </w:rPr>
        <w:t xml:space="preserve">: </w:t>
      </w:r>
      <w:proofErr w:type="spellStart"/>
      <w:r w:rsidRPr="00BB195B">
        <w:rPr>
          <w:b/>
          <w:lang w:eastAsia="ja-JP"/>
        </w:rPr>
        <w:t>SgNB</w:t>
      </w:r>
      <w:proofErr w:type="spellEnd"/>
      <w:r w:rsidRPr="00BB195B">
        <w:rPr>
          <w:b/>
          <w:lang w:eastAsia="ja-JP"/>
        </w:rPr>
        <w:t xml:space="preserve"> is allowed to provide abstract measurement resu</w:t>
      </w:r>
      <w:r w:rsidR="001764C5">
        <w:rPr>
          <w:rFonts w:hint="eastAsia"/>
          <w:b/>
        </w:rPr>
        <w:t>l</w:t>
      </w:r>
      <w:r w:rsidRPr="00BB195B">
        <w:rPr>
          <w:b/>
          <w:lang w:eastAsia="ja-JP"/>
        </w:rPr>
        <w:t xml:space="preserve">t to </w:t>
      </w:r>
      <w:proofErr w:type="spellStart"/>
      <w:r w:rsidRPr="00BB195B">
        <w:rPr>
          <w:b/>
          <w:lang w:eastAsia="ja-JP"/>
        </w:rPr>
        <w:t>MeNB</w:t>
      </w:r>
      <w:proofErr w:type="spellEnd"/>
      <w:r w:rsidR="001764C5">
        <w:rPr>
          <w:rFonts w:hint="eastAsia"/>
          <w:b/>
        </w:rPr>
        <w:t>, for example, a lis</w:t>
      </w:r>
      <w:r w:rsidR="001764C5" w:rsidRPr="001764C5">
        <w:rPr>
          <w:rFonts w:hint="eastAsia"/>
          <w:b/>
        </w:rPr>
        <w:t xml:space="preserve">t </w:t>
      </w:r>
      <w:r w:rsidR="001764C5" w:rsidRPr="001764C5">
        <w:rPr>
          <w:b/>
          <w:lang w:eastAsia="ja-JP"/>
        </w:rPr>
        <w:t xml:space="preserve">which </w:t>
      </w:r>
      <w:r w:rsidR="001764C5" w:rsidRPr="001764C5">
        <w:rPr>
          <w:rFonts w:hint="eastAsia"/>
          <w:b/>
        </w:rPr>
        <w:t>includes the frequencies</w:t>
      </w:r>
      <w:r w:rsidR="001764C5" w:rsidRPr="001764C5">
        <w:rPr>
          <w:b/>
          <w:lang w:eastAsia="ja-JP"/>
        </w:rPr>
        <w:t xml:space="preserve"> appropriate for UE to access</w:t>
      </w:r>
      <w:r w:rsidRPr="001764C5">
        <w:rPr>
          <w:b/>
          <w:lang w:eastAsia="ja-JP"/>
        </w:rPr>
        <w:t>.</w:t>
      </w:r>
      <w:r w:rsidRPr="001764C5">
        <w:rPr>
          <w:b/>
          <w:lang w:eastAsia="ja-JP"/>
        </w:rPr>
        <w:cr/>
      </w:r>
    </w:p>
    <w:bookmarkEnd w:id="1"/>
    <w:p w:rsidR="00E63151" w:rsidRDefault="00E63151" w:rsidP="00E63151">
      <w:pPr>
        <w:pStyle w:val="1"/>
      </w:pPr>
      <w:r w:rsidRPr="00CB6B31">
        <w:t>Conclusion</w:t>
      </w:r>
    </w:p>
    <w:p w:rsidR="00E63151" w:rsidRDefault="00E63151" w:rsidP="00E63151">
      <w:pPr>
        <w:pStyle w:val="a7"/>
        <w:rPr>
          <w:noProof/>
        </w:rPr>
      </w:pPr>
      <w:r w:rsidRPr="00CE0424">
        <w:t xml:space="preserve">Based on the discussion in section </w:t>
      </w:r>
      <w:r w:rsidR="003F4F20" w:rsidRPr="00CE0424">
        <w:rPr>
          <w:highlight w:val="cyan"/>
        </w:rPr>
        <w:fldChar w:fldCharType="begin"/>
      </w:r>
      <w:r w:rsidRPr="00CE0424">
        <w:instrText xml:space="preserve"> REF _Ref178064866 \r \h </w:instrText>
      </w:r>
      <w:r w:rsidR="003F4F20" w:rsidRPr="00CE0424">
        <w:rPr>
          <w:highlight w:val="cyan"/>
        </w:rPr>
      </w:r>
      <w:r w:rsidR="003F4F20" w:rsidRPr="00CE0424">
        <w:rPr>
          <w:highlight w:val="cyan"/>
        </w:rPr>
        <w:fldChar w:fldCharType="separate"/>
      </w:r>
      <w:r>
        <w:t>2</w:t>
      </w:r>
      <w:r w:rsidR="003F4F20" w:rsidRPr="00CE0424">
        <w:rPr>
          <w:highlight w:val="cyan"/>
        </w:rPr>
        <w:fldChar w:fldCharType="end"/>
      </w:r>
      <w:r w:rsidRPr="00CE0424">
        <w:t xml:space="preserve"> we propose the following</w:t>
      </w:r>
      <w:r>
        <w:t>:</w:t>
      </w:r>
      <w:r w:rsidR="003F4F20">
        <w:rPr>
          <w:b/>
          <w:bCs/>
        </w:rPr>
        <w:fldChar w:fldCharType="begin"/>
      </w:r>
      <w:r>
        <w:rPr>
          <w:b/>
          <w:bCs/>
        </w:rPr>
        <w:instrText xml:space="preserve"> TOC \f \n \p " " \t "Proposal;1" </w:instrText>
      </w:r>
      <w:r w:rsidR="003F4F20">
        <w:rPr>
          <w:b/>
          <w:bCs/>
        </w:rPr>
        <w:fldChar w:fldCharType="separate"/>
      </w:r>
    </w:p>
    <w:p w:rsidR="001764C5" w:rsidRDefault="003F4F20" w:rsidP="001764C5">
      <w:pPr>
        <w:pStyle w:val="a7"/>
        <w:rPr>
          <w:b/>
          <w:bCs/>
        </w:rPr>
      </w:pPr>
      <w:r>
        <w:rPr>
          <w:b/>
          <w:bCs/>
        </w:rPr>
        <w:fldChar w:fldCharType="end"/>
      </w:r>
      <w:r w:rsidR="001764C5" w:rsidRPr="00D666D4">
        <w:rPr>
          <w:b/>
          <w:lang w:eastAsia="ja-JP"/>
        </w:rPr>
        <w:t xml:space="preserve">Proposal 1: </w:t>
      </w:r>
      <w:proofErr w:type="spellStart"/>
      <w:r w:rsidR="001764C5" w:rsidRPr="00D666D4">
        <w:rPr>
          <w:b/>
          <w:lang w:eastAsia="ja-JP"/>
        </w:rPr>
        <w:t>eNB</w:t>
      </w:r>
      <w:proofErr w:type="spellEnd"/>
      <w:r w:rsidR="001764C5" w:rsidRPr="00D666D4">
        <w:rPr>
          <w:b/>
          <w:lang w:eastAsia="ja-JP"/>
        </w:rPr>
        <w:t xml:space="preserve"> is required to understand the NR measurement result that whether a NR frequency is appropriate for UE to access. </w:t>
      </w:r>
      <w:r w:rsidR="001764C5">
        <w:rPr>
          <w:rFonts w:hint="eastAsia"/>
          <w:b/>
        </w:rPr>
        <w:t>A</w:t>
      </w:r>
      <w:r w:rsidR="001764C5" w:rsidRPr="00D666D4">
        <w:rPr>
          <w:b/>
          <w:lang w:eastAsia="ja-JP"/>
        </w:rPr>
        <w:t>ny</w:t>
      </w:r>
      <w:r w:rsidR="001764C5">
        <w:rPr>
          <w:rFonts w:hint="eastAsia"/>
          <w:b/>
        </w:rPr>
        <w:t xml:space="preserve"> </w:t>
      </w:r>
      <w:r w:rsidR="001764C5" w:rsidRPr="00D666D4">
        <w:rPr>
          <w:b/>
          <w:lang w:eastAsia="ja-JP"/>
        </w:rPr>
        <w:t xml:space="preserve">NR measurement </w:t>
      </w:r>
      <w:r w:rsidR="001764C5">
        <w:rPr>
          <w:rFonts w:hint="eastAsia"/>
          <w:b/>
        </w:rPr>
        <w:t xml:space="preserve">result </w:t>
      </w:r>
      <w:r w:rsidR="001764C5" w:rsidRPr="00D666D4">
        <w:rPr>
          <w:b/>
          <w:lang w:eastAsia="ja-JP"/>
        </w:rPr>
        <w:t xml:space="preserve">other than initial access evaluation is not understood by </w:t>
      </w:r>
      <w:proofErr w:type="spellStart"/>
      <w:r w:rsidR="001764C5" w:rsidRPr="00D666D4">
        <w:rPr>
          <w:b/>
          <w:lang w:eastAsia="ja-JP"/>
        </w:rPr>
        <w:t>eNB</w:t>
      </w:r>
      <w:proofErr w:type="spellEnd"/>
      <w:r w:rsidR="001764C5" w:rsidRPr="00D666D4">
        <w:rPr>
          <w:b/>
          <w:lang w:eastAsia="ja-JP"/>
        </w:rPr>
        <w:t>.</w:t>
      </w:r>
    </w:p>
    <w:p w:rsidR="001764C5" w:rsidRPr="00BB195B" w:rsidRDefault="001764C5" w:rsidP="001764C5">
      <w:pPr>
        <w:pStyle w:val="a7"/>
        <w:rPr>
          <w:b/>
        </w:rPr>
      </w:pPr>
      <w:r w:rsidRPr="00BB195B">
        <w:rPr>
          <w:b/>
          <w:lang w:eastAsia="ja-JP"/>
        </w:rPr>
        <w:t xml:space="preserve">Proposal 2: </w:t>
      </w:r>
      <w:proofErr w:type="spellStart"/>
      <w:r w:rsidRPr="00BB195B">
        <w:rPr>
          <w:b/>
          <w:lang w:eastAsia="ja-JP"/>
        </w:rPr>
        <w:t>SgNB</w:t>
      </w:r>
      <w:proofErr w:type="spellEnd"/>
      <w:r w:rsidRPr="00BB195B">
        <w:rPr>
          <w:b/>
          <w:lang w:eastAsia="ja-JP"/>
        </w:rPr>
        <w:t xml:space="preserve"> configures the measurement on the serving NR frequency for the purpose of intra-</w:t>
      </w:r>
      <w:proofErr w:type="spellStart"/>
      <w:r w:rsidRPr="00BB195B">
        <w:rPr>
          <w:b/>
          <w:lang w:eastAsia="ja-JP"/>
        </w:rPr>
        <w:t>SgNB</w:t>
      </w:r>
      <w:proofErr w:type="spellEnd"/>
      <w:r w:rsidRPr="00BB195B">
        <w:rPr>
          <w:b/>
          <w:lang w:eastAsia="ja-JP"/>
        </w:rPr>
        <w:t xml:space="preserve"> mobility</w:t>
      </w:r>
      <w:r>
        <w:rPr>
          <w:rFonts w:hint="eastAsia"/>
          <w:b/>
        </w:rPr>
        <w:t xml:space="preserve"> and RRM</w:t>
      </w:r>
      <w:r w:rsidRPr="00BB195B">
        <w:rPr>
          <w:b/>
          <w:lang w:eastAsia="ja-JP"/>
        </w:rPr>
        <w:t>.</w:t>
      </w:r>
      <w:r w:rsidRPr="00BB195B">
        <w:rPr>
          <w:b/>
          <w:lang w:eastAsia="ja-JP"/>
        </w:rPr>
        <w:cr/>
      </w:r>
      <w:r w:rsidRPr="00BB195B">
        <w:rPr>
          <w:rFonts w:hint="eastAsia"/>
          <w:b/>
        </w:rPr>
        <w:t xml:space="preserve">Observation1: </w:t>
      </w:r>
      <w:r>
        <w:rPr>
          <w:rFonts w:hint="eastAsia"/>
          <w:b/>
        </w:rPr>
        <w:t xml:space="preserve">duplicated measurement occurs if </w:t>
      </w:r>
      <w:proofErr w:type="spellStart"/>
      <w:r>
        <w:rPr>
          <w:rFonts w:hint="eastAsia"/>
          <w:b/>
        </w:rPr>
        <w:t>MeNB</w:t>
      </w:r>
      <w:proofErr w:type="spellEnd"/>
      <w:r>
        <w:rPr>
          <w:rFonts w:hint="eastAsia"/>
          <w:b/>
        </w:rPr>
        <w:t xml:space="preserve"> and </w:t>
      </w:r>
      <w:proofErr w:type="spellStart"/>
      <w:r>
        <w:rPr>
          <w:rFonts w:hint="eastAsia"/>
          <w:b/>
        </w:rPr>
        <w:t>SgNB</w:t>
      </w:r>
      <w:proofErr w:type="spellEnd"/>
      <w:r>
        <w:rPr>
          <w:rFonts w:hint="eastAsia"/>
          <w:b/>
        </w:rPr>
        <w:t xml:space="preserve"> configure measurement on the same NR </w:t>
      </w:r>
      <w:r>
        <w:rPr>
          <w:b/>
        </w:rPr>
        <w:t>frequencies</w:t>
      </w:r>
      <w:r>
        <w:rPr>
          <w:rFonts w:hint="eastAsia"/>
          <w:b/>
        </w:rPr>
        <w:t xml:space="preserve"> for </w:t>
      </w:r>
      <w:proofErr w:type="spellStart"/>
      <w:r>
        <w:rPr>
          <w:rFonts w:hint="eastAsia"/>
          <w:b/>
        </w:rPr>
        <w:t>SgNB</w:t>
      </w:r>
      <w:proofErr w:type="spellEnd"/>
      <w:r>
        <w:rPr>
          <w:rFonts w:hint="eastAsia"/>
          <w:b/>
        </w:rPr>
        <w:t xml:space="preserve"> change.</w:t>
      </w:r>
    </w:p>
    <w:p w:rsidR="001764C5" w:rsidRDefault="001764C5" w:rsidP="001764C5">
      <w:pPr>
        <w:pStyle w:val="a7"/>
        <w:rPr>
          <w:b/>
        </w:rPr>
      </w:pPr>
      <w:r w:rsidRPr="00BB195B">
        <w:rPr>
          <w:rFonts w:hint="eastAsia"/>
          <w:b/>
        </w:rPr>
        <w:t>Observation2:</w:t>
      </w:r>
      <w:r>
        <w:rPr>
          <w:rFonts w:hint="eastAsia"/>
          <w:b/>
        </w:rPr>
        <w:t xml:space="preserve"> duplicated measurement occurs if </w:t>
      </w:r>
      <w:proofErr w:type="spellStart"/>
      <w:r>
        <w:rPr>
          <w:rFonts w:hint="eastAsia"/>
          <w:b/>
        </w:rPr>
        <w:t>MeNB</w:t>
      </w:r>
      <w:proofErr w:type="spellEnd"/>
      <w:r>
        <w:rPr>
          <w:rFonts w:hint="eastAsia"/>
          <w:b/>
        </w:rPr>
        <w:t xml:space="preserve"> and </w:t>
      </w:r>
      <w:proofErr w:type="spellStart"/>
      <w:r>
        <w:rPr>
          <w:rFonts w:hint="eastAsia"/>
          <w:b/>
        </w:rPr>
        <w:t>SgNB</w:t>
      </w:r>
      <w:proofErr w:type="spellEnd"/>
      <w:r>
        <w:rPr>
          <w:rFonts w:hint="eastAsia"/>
          <w:b/>
        </w:rPr>
        <w:t xml:space="preserve"> configure the measurement on the same NR frequency for inter-RAT handover and </w:t>
      </w:r>
      <w:proofErr w:type="spellStart"/>
      <w:r>
        <w:rPr>
          <w:rFonts w:hint="eastAsia"/>
          <w:b/>
        </w:rPr>
        <w:t>SgNB</w:t>
      </w:r>
      <w:proofErr w:type="spellEnd"/>
      <w:r>
        <w:rPr>
          <w:rFonts w:hint="eastAsia"/>
          <w:b/>
        </w:rPr>
        <w:t xml:space="preserve"> change respectively.</w:t>
      </w:r>
    </w:p>
    <w:p w:rsidR="001764C5" w:rsidRPr="001764C5" w:rsidRDefault="001764C5" w:rsidP="001764C5">
      <w:pPr>
        <w:pStyle w:val="a7"/>
        <w:rPr>
          <w:b/>
        </w:rPr>
      </w:pPr>
      <w:r w:rsidRPr="00BB195B">
        <w:rPr>
          <w:b/>
          <w:lang w:eastAsia="ja-JP"/>
        </w:rPr>
        <w:t xml:space="preserve">Proposal </w:t>
      </w:r>
      <w:r>
        <w:rPr>
          <w:rFonts w:hint="eastAsia"/>
          <w:b/>
        </w:rPr>
        <w:t>3</w:t>
      </w:r>
      <w:r w:rsidRPr="00BB195B">
        <w:rPr>
          <w:b/>
          <w:lang w:eastAsia="ja-JP"/>
        </w:rPr>
        <w:t xml:space="preserve">: </w:t>
      </w:r>
      <w:proofErr w:type="spellStart"/>
      <w:r w:rsidRPr="00BB195B">
        <w:rPr>
          <w:b/>
          <w:lang w:eastAsia="ja-JP"/>
        </w:rPr>
        <w:t>MeNB</w:t>
      </w:r>
      <w:proofErr w:type="spellEnd"/>
      <w:r w:rsidRPr="00BB195B">
        <w:rPr>
          <w:b/>
          <w:lang w:eastAsia="ja-JP"/>
        </w:rPr>
        <w:t xml:space="preserve"> could </w:t>
      </w:r>
      <w:r>
        <w:rPr>
          <w:rFonts w:hint="eastAsia"/>
          <w:b/>
        </w:rPr>
        <w:t xml:space="preserve">send </w:t>
      </w:r>
      <w:proofErr w:type="spellStart"/>
      <w:r w:rsidRPr="00BB195B">
        <w:rPr>
          <w:b/>
          <w:lang w:eastAsia="ja-JP"/>
        </w:rPr>
        <w:t>SgNB</w:t>
      </w:r>
      <w:proofErr w:type="spellEnd"/>
      <w:r w:rsidRPr="00BB195B">
        <w:rPr>
          <w:b/>
          <w:lang w:eastAsia="ja-JP"/>
        </w:rPr>
        <w:t xml:space="preserve"> </w:t>
      </w:r>
      <w:r>
        <w:rPr>
          <w:rFonts w:hint="eastAsia"/>
          <w:b/>
        </w:rPr>
        <w:t xml:space="preserve">a list which includes the frequencies </w:t>
      </w:r>
      <w:proofErr w:type="spellStart"/>
      <w:r>
        <w:rPr>
          <w:rFonts w:hint="eastAsia"/>
          <w:b/>
        </w:rPr>
        <w:t>SgNB</w:t>
      </w:r>
      <w:proofErr w:type="spellEnd"/>
      <w:r>
        <w:rPr>
          <w:rFonts w:hint="eastAsia"/>
          <w:b/>
        </w:rPr>
        <w:t xml:space="preserve"> </w:t>
      </w:r>
      <w:r w:rsidRPr="00BB195B">
        <w:rPr>
          <w:b/>
          <w:lang w:eastAsia="ja-JP"/>
        </w:rPr>
        <w:t>need</w:t>
      </w:r>
      <w:r>
        <w:rPr>
          <w:rFonts w:hint="eastAsia"/>
          <w:b/>
        </w:rPr>
        <w:t>s</w:t>
      </w:r>
      <w:r w:rsidRPr="00BB195B">
        <w:rPr>
          <w:b/>
          <w:lang w:eastAsia="ja-JP"/>
        </w:rPr>
        <w:t xml:space="preserve"> to measure.</w:t>
      </w:r>
    </w:p>
    <w:p w:rsidR="001764C5" w:rsidRPr="00D666D4" w:rsidRDefault="001764C5" w:rsidP="001764C5">
      <w:pPr>
        <w:pStyle w:val="a7"/>
      </w:pPr>
      <w:r w:rsidRPr="00BB195B">
        <w:rPr>
          <w:b/>
          <w:lang w:eastAsia="ja-JP"/>
        </w:rPr>
        <w:t xml:space="preserve">Proposal </w:t>
      </w:r>
      <w:r>
        <w:rPr>
          <w:rFonts w:hint="eastAsia"/>
          <w:b/>
        </w:rPr>
        <w:t>4</w:t>
      </w:r>
      <w:r w:rsidRPr="00BB195B">
        <w:rPr>
          <w:b/>
          <w:lang w:eastAsia="ja-JP"/>
        </w:rPr>
        <w:t xml:space="preserve">: </w:t>
      </w:r>
      <w:proofErr w:type="spellStart"/>
      <w:r w:rsidRPr="00BB195B">
        <w:rPr>
          <w:b/>
          <w:lang w:eastAsia="ja-JP"/>
        </w:rPr>
        <w:t>SgNB</w:t>
      </w:r>
      <w:proofErr w:type="spellEnd"/>
      <w:r w:rsidRPr="00BB195B">
        <w:rPr>
          <w:b/>
          <w:lang w:eastAsia="ja-JP"/>
        </w:rPr>
        <w:t xml:space="preserve"> is allowed to provide abstract measurement resu</w:t>
      </w:r>
      <w:r>
        <w:rPr>
          <w:rFonts w:hint="eastAsia"/>
          <w:b/>
        </w:rPr>
        <w:t>l</w:t>
      </w:r>
      <w:r w:rsidRPr="00BB195B">
        <w:rPr>
          <w:b/>
          <w:lang w:eastAsia="ja-JP"/>
        </w:rPr>
        <w:t xml:space="preserve">t to </w:t>
      </w:r>
      <w:proofErr w:type="spellStart"/>
      <w:r w:rsidRPr="00BB195B">
        <w:rPr>
          <w:b/>
          <w:lang w:eastAsia="ja-JP"/>
        </w:rPr>
        <w:t>MeNB</w:t>
      </w:r>
      <w:proofErr w:type="spellEnd"/>
      <w:r>
        <w:rPr>
          <w:rFonts w:hint="eastAsia"/>
          <w:b/>
        </w:rPr>
        <w:t>, for example, a lis</w:t>
      </w:r>
      <w:r w:rsidRPr="001764C5">
        <w:rPr>
          <w:rFonts w:hint="eastAsia"/>
          <w:b/>
        </w:rPr>
        <w:t xml:space="preserve">t </w:t>
      </w:r>
      <w:r w:rsidRPr="001764C5">
        <w:rPr>
          <w:b/>
          <w:lang w:eastAsia="ja-JP"/>
        </w:rPr>
        <w:t xml:space="preserve">which </w:t>
      </w:r>
      <w:r w:rsidRPr="001764C5">
        <w:rPr>
          <w:rFonts w:hint="eastAsia"/>
          <w:b/>
        </w:rPr>
        <w:t>includes the frequencies</w:t>
      </w:r>
      <w:r w:rsidRPr="001764C5">
        <w:rPr>
          <w:b/>
          <w:lang w:eastAsia="ja-JP"/>
        </w:rPr>
        <w:t xml:space="preserve"> appropriate for UE to access.</w:t>
      </w:r>
      <w:r w:rsidRPr="001764C5">
        <w:rPr>
          <w:b/>
          <w:lang w:eastAsia="ja-JP"/>
        </w:rPr>
        <w:cr/>
      </w:r>
    </w:p>
    <w:p w:rsidR="00E63151" w:rsidRPr="008C1040" w:rsidRDefault="00E63151" w:rsidP="00E63151">
      <w:pPr>
        <w:pStyle w:val="1"/>
      </w:pPr>
      <w:r w:rsidRPr="008C1040">
        <w:t>References</w:t>
      </w:r>
    </w:p>
    <w:p w:rsidR="00E63151" w:rsidRPr="00CB6B31" w:rsidRDefault="00D666D4" w:rsidP="00E63151">
      <w:pPr>
        <w:pStyle w:val="Reference"/>
        <w:numPr>
          <w:ilvl w:val="0"/>
          <w:numId w:val="5"/>
        </w:numPr>
        <w:textAlignment w:val="auto"/>
      </w:pPr>
      <w:r w:rsidRPr="00D666D4">
        <w:t>DRAFT_R2-1704138_SummaryOfEmailDisc97bis#10NR_v2_DCM</w:t>
      </w:r>
    </w:p>
    <w:sectPr w:rsidR="00E63151" w:rsidRPr="00CB6B31" w:rsidSect="00C216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BF8" w:rsidRDefault="00852BF8" w:rsidP="0009476D">
      <w:r>
        <w:separator/>
      </w:r>
    </w:p>
  </w:endnote>
  <w:endnote w:type="continuationSeparator" w:id="0">
    <w:p w:rsidR="00852BF8" w:rsidRDefault="00852BF8" w:rsidP="000947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BF8" w:rsidRDefault="00852BF8" w:rsidP="0009476D">
      <w:r>
        <w:separator/>
      </w:r>
    </w:p>
  </w:footnote>
  <w:footnote w:type="continuationSeparator" w:id="0">
    <w:p w:rsidR="00852BF8" w:rsidRDefault="00852BF8" w:rsidP="000947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20D7B6F"/>
    <w:multiLevelType w:val="hybridMultilevel"/>
    <w:tmpl w:val="67B292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9265177"/>
    <w:multiLevelType w:val="hybridMultilevel"/>
    <w:tmpl w:val="0C56B9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476D"/>
    <w:rsid w:val="00006DE1"/>
    <w:rsid w:val="0001049E"/>
    <w:rsid w:val="00020247"/>
    <w:rsid w:val="000272C6"/>
    <w:rsid w:val="0003192C"/>
    <w:rsid w:val="0003674B"/>
    <w:rsid w:val="00073E4C"/>
    <w:rsid w:val="0009476D"/>
    <w:rsid w:val="00105FC8"/>
    <w:rsid w:val="00107237"/>
    <w:rsid w:val="001764C5"/>
    <w:rsid w:val="0017650B"/>
    <w:rsid w:val="001D7F6E"/>
    <w:rsid w:val="001E2A7C"/>
    <w:rsid w:val="00236512"/>
    <w:rsid w:val="002376A2"/>
    <w:rsid w:val="002717B8"/>
    <w:rsid w:val="002C71CF"/>
    <w:rsid w:val="00330190"/>
    <w:rsid w:val="0039310A"/>
    <w:rsid w:val="003B3C01"/>
    <w:rsid w:val="003F4F20"/>
    <w:rsid w:val="003F6E16"/>
    <w:rsid w:val="004A157C"/>
    <w:rsid w:val="004D6120"/>
    <w:rsid w:val="00524C50"/>
    <w:rsid w:val="005725E3"/>
    <w:rsid w:val="0058742D"/>
    <w:rsid w:val="005E7F6F"/>
    <w:rsid w:val="00661D0B"/>
    <w:rsid w:val="006869F0"/>
    <w:rsid w:val="008312B1"/>
    <w:rsid w:val="00832187"/>
    <w:rsid w:val="00851EF5"/>
    <w:rsid w:val="00852BF8"/>
    <w:rsid w:val="008C4A75"/>
    <w:rsid w:val="00934DD1"/>
    <w:rsid w:val="009C2D3B"/>
    <w:rsid w:val="00A7674F"/>
    <w:rsid w:val="00B9252E"/>
    <w:rsid w:val="00BA0CD6"/>
    <w:rsid w:val="00BB0B71"/>
    <w:rsid w:val="00BB195B"/>
    <w:rsid w:val="00C03593"/>
    <w:rsid w:val="00C216B0"/>
    <w:rsid w:val="00CC1775"/>
    <w:rsid w:val="00D6431D"/>
    <w:rsid w:val="00D666D4"/>
    <w:rsid w:val="00DE2007"/>
    <w:rsid w:val="00E17D22"/>
    <w:rsid w:val="00E30639"/>
    <w:rsid w:val="00E631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6B0"/>
    <w:pPr>
      <w:widowControl w:val="0"/>
      <w:jc w:val="both"/>
    </w:pPr>
  </w:style>
  <w:style w:type="paragraph" w:styleId="1">
    <w:name w:val="heading 1"/>
    <w:next w:val="a"/>
    <w:link w:val="1Char"/>
    <w:qFormat/>
    <w:rsid w:val="00E631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kern w:val="0"/>
      <w:sz w:val="36"/>
      <w:szCs w:val="36"/>
      <w:lang w:val="en-GB"/>
    </w:rPr>
  </w:style>
  <w:style w:type="paragraph" w:styleId="2">
    <w:name w:val="heading 2"/>
    <w:basedOn w:val="1"/>
    <w:next w:val="a"/>
    <w:link w:val="2Char"/>
    <w:qFormat/>
    <w:rsid w:val="00E63151"/>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E63151"/>
    <w:pPr>
      <w:numPr>
        <w:ilvl w:val="2"/>
      </w:numPr>
      <w:spacing w:before="120"/>
      <w:outlineLvl w:val="2"/>
    </w:pPr>
    <w:rPr>
      <w:sz w:val="28"/>
      <w:szCs w:val="28"/>
    </w:rPr>
  </w:style>
  <w:style w:type="paragraph" w:styleId="4">
    <w:name w:val="heading 4"/>
    <w:basedOn w:val="3"/>
    <w:next w:val="a"/>
    <w:link w:val="4Char"/>
    <w:qFormat/>
    <w:rsid w:val="00E63151"/>
    <w:pPr>
      <w:numPr>
        <w:ilvl w:val="3"/>
      </w:numPr>
      <w:outlineLvl w:val="3"/>
    </w:pPr>
    <w:rPr>
      <w:sz w:val="24"/>
      <w:szCs w:val="24"/>
    </w:rPr>
  </w:style>
  <w:style w:type="paragraph" w:styleId="5">
    <w:name w:val="heading 5"/>
    <w:basedOn w:val="4"/>
    <w:next w:val="a"/>
    <w:link w:val="5Char"/>
    <w:qFormat/>
    <w:rsid w:val="00E63151"/>
    <w:pPr>
      <w:numPr>
        <w:ilvl w:val="4"/>
      </w:numPr>
      <w:outlineLvl w:val="4"/>
    </w:pPr>
    <w:rPr>
      <w:sz w:val="22"/>
      <w:szCs w:val="22"/>
    </w:rPr>
  </w:style>
  <w:style w:type="paragraph" w:styleId="6">
    <w:name w:val="heading 6"/>
    <w:basedOn w:val="a"/>
    <w:next w:val="a"/>
    <w:link w:val="6Char"/>
    <w:qFormat/>
    <w:rsid w:val="00E63151"/>
    <w:pPr>
      <w:keepNext/>
      <w:keepLines/>
      <w:widowControl/>
      <w:numPr>
        <w:ilvl w:val="5"/>
        <w:numId w:val="1"/>
      </w:numPr>
      <w:overflowPunct w:val="0"/>
      <w:autoSpaceDE w:val="0"/>
      <w:autoSpaceDN w:val="0"/>
      <w:adjustRightInd w:val="0"/>
      <w:spacing w:before="120" w:after="120"/>
      <w:textAlignment w:val="baseline"/>
      <w:outlineLvl w:val="5"/>
    </w:pPr>
    <w:rPr>
      <w:rFonts w:ascii="Arial" w:hAnsi="Arial" w:cs="Arial"/>
      <w:kern w:val="0"/>
      <w:sz w:val="20"/>
      <w:szCs w:val="20"/>
      <w:lang w:val="en-GB"/>
    </w:rPr>
  </w:style>
  <w:style w:type="paragraph" w:styleId="7">
    <w:name w:val="heading 7"/>
    <w:basedOn w:val="a"/>
    <w:next w:val="a"/>
    <w:link w:val="7Char"/>
    <w:qFormat/>
    <w:rsid w:val="00E63151"/>
    <w:pPr>
      <w:keepNext/>
      <w:keepLines/>
      <w:widowControl/>
      <w:numPr>
        <w:ilvl w:val="6"/>
        <w:numId w:val="1"/>
      </w:numPr>
      <w:overflowPunct w:val="0"/>
      <w:autoSpaceDE w:val="0"/>
      <w:autoSpaceDN w:val="0"/>
      <w:adjustRightInd w:val="0"/>
      <w:spacing w:before="120" w:after="120"/>
      <w:textAlignment w:val="baseline"/>
      <w:outlineLvl w:val="6"/>
    </w:pPr>
    <w:rPr>
      <w:rFonts w:ascii="Arial" w:hAnsi="Arial" w:cs="Arial"/>
      <w:kern w:val="0"/>
      <w:sz w:val="20"/>
      <w:szCs w:val="20"/>
      <w:lang w:val="en-GB"/>
    </w:rPr>
  </w:style>
  <w:style w:type="paragraph" w:styleId="8">
    <w:name w:val="heading 8"/>
    <w:basedOn w:val="7"/>
    <w:next w:val="a"/>
    <w:link w:val="8Char"/>
    <w:qFormat/>
    <w:rsid w:val="00E63151"/>
    <w:pPr>
      <w:numPr>
        <w:ilvl w:val="7"/>
      </w:numPr>
      <w:outlineLvl w:val="7"/>
    </w:pPr>
  </w:style>
  <w:style w:type="paragraph" w:styleId="9">
    <w:name w:val="heading 9"/>
    <w:basedOn w:val="8"/>
    <w:next w:val="a"/>
    <w:link w:val="9Char"/>
    <w:qFormat/>
    <w:rsid w:val="00E6315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47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476D"/>
    <w:rPr>
      <w:sz w:val="18"/>
      <w:szCs w:val="18"/>
    </w:rPr>
  </w:style>
  <w:style w:type="paragraph" w:styleId="a4">
    <w:name w:val="footer"/>
    <w:basedOn w:val="a"/>
    <w:link w:val="Char0"/>
    <w:uiPriority w:val="99"/>
    <w:semiHidden/>
    <w:unhideWhenUsed/>
    <w:rsid w:val="000947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476D"/>
    <w:rPr>
      <w:sz w:val="18"/>
      <w:szCs w:val="18"/>
    </w:rPr>
  </w:style>
  <w:style w:type="paragraph" w:customStyle="1" w:styleId="Doc-title">
    <w:name w:val="Doc-title"/>
    <w:basedOn w:val="a"/>
    <w:next w:val="a"/>
    <w:link w:val="Doc-titleChar"/>
    <w:qFormat/>
    <w:rsid w:val="0017650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17650B"/>
    <w:rPr>
      <w:rFonts w:ascii="Arial" w:eastAsia="MS Mincho" w:hAnsi="Arial" w:cs="Times New Roman"/>
      <w:noProof/>
      <w:kern w:val="0"/>
      <w:sz w:val="20"/>
      <w:szCs w:val="24"/>
      <w:lang w:val="en-GB" w:eastAsia="en-GB"/>
    </w:rPr>
  </w:style>
  <w:style w:type="character" w:styleId="a5">
    <w:name w:val="Hyperlink"/>
    <w:uiPriority w:val="99"/>
    <w:rsid w:val="0017650B"/>
    <w:rPr>
      <w:color w:val="0000FF"/>
      <w:u w:val="single"/>
    </w:rPr>
  </w:style>
  <w:style w:type="character" w:customStyle="1" w:styleId="1Char">
    <w:name w:val="标题 1 Char"/>
    <w:basedOn w:val="a0"/>
    <w:link w:val="1"/>
    <w:rsid w:val="00E63151"/>
    <w:rPr>
      <w:rFonts w:ascii="Arial" w:hAnsi="Arial" w:cs="Arial"/>
      <w:kern w:val="0"/>
      <w:sz w:val="36"/>
      <w:szCs w:val="36"/>
      <w:lang w:val="en-GB"/>
    </w:rPr>
  </w:style>
  <w:style w:type="character" w:customStyle="1" w:styleId="2Char">
    <w:name w:val="标题 2 Char"/>
    <w:basedOn w:val="a0"/>
    <w:link w:val="2"/>
    <w:rsid w:val="00E63151"/>
    <w:rPr>
      <w:rFonts w:ascii="Arial" w:hAnsi="Arial" w:cs="Arial"/>
      <w:kern w:val="0"/>
      <w:sz w:val="32"/>
      <w:szCs w:val="32"/>
      <w:lang w:val="en-GB"/>
    </w:rPr>
  </w:style>
  <w:style w:type="character" w:customStyle="1" w:styleId="3Char">
    <w:name w:val="标题 3 Char"/>
    <w:basedOn w:val="a0"/>
    <w:link w:val="3"/>
    <w:rsid w:val="00E63151"/>
    <w:rPr>
      <w:rFonts w:ascii="Arial" w:hAnsi="Arial" w:cs="Arial"/>
      <w:kern w:val="0"/>
      <w:sz w:val="28"/>
      <w:szCs w:val="28"/>
      <w:lang w:val="en-GB"/>
    </w:rPr>
  </w:style>
  <w:style w:type="character" w:customStyle="1" w:styleId="4Char">
    <w:name w:val="标题 4 Char"/>
    <w:basedOn w:val="a0"/>
    <w:link w:val="4"/>
    <w:rsid w:val="00E63151"/>
    <w:rPr>
      <w:rFonts w:ascii="Arial" w:hAnsi="Arial" w:cs="Arial"/>
      <w:kern w:val="0"/>
      <w:sz w:val="24"/>
      <w:szCs w:val="24"/>
      <w:lang w:val="en-GB"/>
    </w:rPr>
  </w:style>
  <w:style w:type="character" w:customStyle="1" w:styleId="5Char">
    <w:name w:val="标题 5 Char"/>
    <w:basedOn w:val="a0"/>
    <w:link w:val="5"/>
    <w:rsid w:val="00E63151"/>
    <w:rPr>
      <w:rFonts w:ascii="Arial" w:hAnsi="Arial" w:cs="Arial"/>
      <w:kern w:val="0"/>
      <w:sz w:val="22"/>
      <w:lang w:val="en-GB"/>
    </w:rPr>
  </w:style>
  <w:style w:type="character" w:customStyle="1" w:styleId="6Char">
    <w:name w:val="标题 6 Char"/>
    <w:basedOn w:val="a0"/>
    <w:link w:val="6"/>
    <w:rsid w:val="00E63151"/>
    <w:rPr>
      <w:rFonts w:ascii="Arial" w:hAnsi="Arial" w:cs="Arial"/>
      <w:kern w:val="0"/>
      <w:sz w:val="20"/>
      <w:szCs w:val="20"/>
      <w:lang w:val="en-GB"/>
    </w:rPr>
  </w:style>
  <w:style w:type="character" w:customStyle="1" w:styleId="7Char">
    <w:name w:val="标题 7 Char"/>
    <w:basedOn w:val="a0"/>
    <w:link w:val="7"/>
    <w:rsid w:val="00E63151"/>
    <w:rPr>
      <w:rFonts w:ascii="Arial" w:hAnsi="Arial" w:cs="Arial"/>
      <w:kern w:val="0"/>
      <w:sz w:val="20"/>
      <w:szCs w:val="20"/>
      <w:lang w:val="en-GB"/>
    </w:rPr>
  </w:style>
  <w:style w:type="character" w:customStyle="1" w:styleId="8Char">
    <w:name w:val="标题 8 Char"/>
    <w:basedOn w:val="a0"/>
    <w:link w:val="8"/>
    <w:rsid w:val="00E63151"/>
    <w:rPr>
      <w:rFonts w:ascii="Arial" w:hAnsi="Arial" w:cs="Arial"/>
      <w:kern w:val="0"/>
      <w:sz w:val="20"/>
      <w:szCs w:val="20"/>
      <w:lang w:val="en-GB"/>
    </w:rPr>
  </w:style>
  <w:style w:type="character" w:customStyle="1" w:styleId="9Char">
    <w:name w:val="标题 9 Char"/>
    <w:basedOn w:val="a0"/>
    <w:link w:val="9"/>
    <w:rsid w:val="00E63151"/>
    <w:rPr>
      <w:rFonts w:ascii="Arial" w:hAnsi="Arial" w:cs="Arial"/>
      <w:kern w:val="0"/>
      <w:sz w:val="20"/>
      <w:szCs w:val="20"/>
      <w:lang w:val="en-GB"/>
    </w:rPr>
  </w:style>
  <w:style w:type="paragraph" w:styleId="10">
    <w:name w:val="toc 1"/>
    <w:aliases w:val="Observation TOC2"/>
    <w:uiPriority w:val="39"/>
    <w:rsid w:val="00E631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noProof/>
      <w:kern w:val="0"/>
      <w:sz w:val="20"/>
    </w:rPr>
  </w:style>
  <w:style w:type="paragraph" w:styleId="a6">
    <w:name w:val="caption"/>
    <w:basedOn w:val="a"/>
    <w:next w:val="a"/>
    <w:qFormat/>
    <w:rsid w:val="00E63151"/>
    <w:pPr>
      <w:widowControl/>
      <w:overflowPunct w:val="0"/>
      <w:autoSpaceDE w:val="0"/>
      <w:autoSpaceDN w:val="0"/>
      <w:adjustRightInd w:val="0"/>
      <w:spacing w:after="240"/>
      <w:jc w:val="center"/>
      <w:textAlignment w:val="baseline"/>
    </w:pPr>
    <w:rPr>
      <w:rFonts w:ascii="Arial" w:hAnsi="Arial" w:cs="Times New Roman"/>
      <w:b/>
      <w:bCs/>
      <w:kern w:val="0"/>
      <w:sz w:val="20"/>
      <w:szCs w:val="20"/>
      <w:lang w:val="en-GB"/>
    </w:rPr>
  </w:style>
  <w:style w:type="paragraph" w:customStyle="1" w:styleId="3GPPHeader">
    <w:name w:val="3GPP_Header"/>
    <w:basedOn w:val="a"/>
    <w:rsid w:val="00E63151"/>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Reference">
    <w:name w:val="Reference"/>
    <w:basedOn w:val="a"/>
    <w:link w:val="ReferenceChar"/>
    <w:rsid w:val="00E63151"/>
    <w:pPr>
      <w:widowControl/>
      <w:numPr>
        <w:numId w:val="2"/>
      </w:numPr>
      <w:overflowPunct w:val="0"/>
      <w:autoSpaceDE w:val="0"/>
      <w:autoSpaceDN w:val="0"/>
      <w:adjustRightInd w:val="0"/>
      <w:spacing w:after="120"/>
      <w:textAlignment w:val="baseline"/>
    </w:pPr>
    <w:rPr>
      <w:rFonts w:ascii="Arial" w:hAnsi="Arial" w:cs="Times New Roman"/>
      <w:kern w:val="0"/>
      <w:sz w:val="20"/>
      <w:szCs w:val="20"/>
      <w:lang w:val="en-GB"/>
    </w:rPr>
  </w:style>
  <w:style w:type="paragraph" w:styleId="a7">
    <w:name w:val="Body Text"/>
    <w:basedOn w:val="a"/>
    <w:link w:val="Char1"/>
    <w:rsid w:val="00E63151"/>
    <w:pPr>
      <w:widowControl/>
      <w:overflowPunct w:val="0"/>
      <w:autoSpaceDE w:val="0"/>
      <w:autoSpaceDN w:val="0"/>
      <w:adjustRightInd w:val="0"/>
      <w:spacing w:after="120"/>
      <w:textAlignment w:val="baseline"/>
    </w:pPr>
    <w:rPr>
      <w:rFonts w:ascii="Arial" w:hAnsi="Arial" w:cs="Times New Roman"/>
      <w:kern w:val="0"/>
      <w:sz w:val="20"/>
      <w:szCs w:val="20"/>
      <w:lang w:val="en-GB"/>
    </w:rPr>
  </w:style>
  <w:style w:type="character" w:customStyle="1" w:styleId="Char1">
    <w:name w:val="正文文本 Char"/>
    <w:basedOn w:val="a0"/>
    <w:link w:val="a7"/>
    <w:rsid w:val="00E63151"/>
    <w:rPr>
      <w:rFonts w:ascii="Arial" w:hAnsi="Arial" w:cs="Times New Roman"/>
      <w:kern w:val="0"/>
      <w:sz w:val="20"/>
      <w:szCs w:val="20"/>
      <w:lang w:val="en-GB"/>
    </w:rPr>
  </w:style>
  <w:style w:type="paragraph" w:customStyle="1" w:styleId="Proposal">
    <w:name w:val="Proposal"/>
    <w:basedOn w:val="a"/>
    <w:rsid w:val="00E63151"/>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lang w:val="en-GB"/>
    </w:rPr>
  </w:style>
  <w:style w:type="paragraph" w:customStyle="1" w:styleId="TF">
    <w:name w:val="TF"/>
    <w:aliases w:val="left"/>
    <w:basedOn w:val="a"/>
    <w:link w:val="TFChar"/>
    <w:rsid w:val="00E63151"/>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en-US"/>
    </w:rPr>
  </w:style>
  <w:style w:type="paragraph" w:customStyle="1" w:styleId="Observation">
    <w:name w:val="Observation"/>
    <w:basedOn w:val="Proposal"/>
    <w:qFormat/>
    <w:rsid w:val="00E63151"/>
    <w:pPr>
      <w:numPr>
        <w:numId w:val="4"/>
      </w:numPr>
      <w:ind w:left="1701" w:hanging="1701"/>
    </w:pPr>
  </w:style>
  <w:style w:type="paragraph" w:customStyle="1" w:styleId="CRCoverPage">
    <w:name w:val="CR Cover Page"/>
    <w:rsid w:val="00E63151"/>
    <w:pPr>
      <w:spacing w:after="120"/>
    </w:pPr>
    <w:rPr>
      <w:rFonts w:ascii="Arial" w:hAnsi="Arial" w:cs="Times New Roman"/>
      <w:kern w:val="0"/>
      <w:sz w:val="20"/>
      <w:szCs w:val="20"/>
      <w:lang w:val="en-GB" w:eastAsia="en-US"/>
    </w:rPr>
  </w:style>
  <w:style w:type="character" w:customStyle="1" w:styleId="ReferenceChar">
    <w:name w:val="Reference Char"/>
    <w:link w:val="Reference"/>
    <w:locked/>
    <w:rsid w:val="00E63151"/>
    <w:rPr>
      <w:rFonts w:ascii="Arial" w:hAnsi="Arial" w:cs="Times New Roman"/>
      <w:kern w:val="0"/>
      <w:sz w:val="20"/>
      <w:szCs w:val="20"/>
      <w:lang w:val="en-GB"/>
    </w:rPr>
  </w:style>
  <w:style w:type="character" w:customStyle="1" w:styleId="TFChar">
    <w:name w:val="TF Char"/>
    <w:link w:val="TF"/>
    <w:locked/>
    <w:rsid w:val="00E63151"/>
    <w:rPr>
      <w:rFonts w:ascii="Arial" w:hAnsi="Arial" w:cs="Times New Roman"/>
      <w:b/>
      <w:kern w:val="0"/>
      <w:sz w:val="20"/>
      <w:szCs w:val="20"/>
      <w:lang w:val="en-GB" w:eastAsia="en-US"/>
    </w:rPr>
  </w:style>
  <w:style w:type="paragraph" w:styleId="a8">
    <w:name w:val="Balloon Text"/>
    <w:basedOn w:val="a"/>
    <w:link w:val="Char2"/>
    <w:uiPriority w:val="99"/>
    <w:semiHidden/>
    <w:unhideWhenUsed/>
    <w:rsid w:val="00E63151"/>
    <w:rPr>
      <w:sz w:val="18"/>
      <w:szCs w:val="18"/>
    </w:rPr>
  </w:style>
  <w:style w:type="character" w:customStyle="1" w:styleId="Char2">
    <w:name w:val="批注框文本 Char"/>
    <w:basedOn w:val="a0"/>
    <w:link w:val="a8"/>
    <w:uiPriority w:val="99"/>
    <w:semiHidden/>
    <w:rsid w:val="00E63151"/>
    <w:rPr>
      <w:sz w:val="18"/>
      <w:szCs w:val="18"/>
    </w:rPr>
  </w:style>
  <w:style w:type="paragraph" w:styleId="a9">
    <w:name w:val="Document Map"/>
    <w:basedOn w:val="a"/>
    <w:link w:val="Char3"/>
    <w:uiPriority w:val="99"/>
    <w:semiHidden/>
    <w:unhideWhenUsed/>
    <w:rsid w:val="00D666D4"/>
    <w:rPr>
      <w:rFonts w:ascii="宋体" w:eastAsia="宋体"/>
      <w:sz w:val="18"/>
      <w:szCs w:val="18"/>
    </w:rPr>
  </w:style>
  <w:style w:type="character" w:customStyle="1" w:styleId="Char3">
    <w:name w:val="文档结构图 Char"/>
    <w:basedOn w:val="a0"/>
    <w:link w:val="a9"/>
    <w:uiPriority w:val="99"/>
    <w:semiHidden/>
    <w:rsid w:val="00D666D4"/>
    <w:rPr>
      <w:rFonts w:ascii="宋体" w:eastAsia="宋体"/>
      <w:sz w:val="18"/>
      <w:szCs w:val="18"/>
    </w:rPr>
  </w:style>
  <w:style w:type="paragraph" w:customStyle="1" w:styleId="Doc-text2">
    <w:name w:val="Doc-text2"/>
    <w:basedOn w:val="a"/>
    <w:link w:val="Doc-text2Char"/>
    <w:qFormat/>
    <w:rsid w:val="00D666D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D666D4"/>
    <w:rPr>
      <w:rFonts w:ascii="Arial" w:eastAsia="MS Mincho" w:hAnsi="Arial" w:cs="Times New Roman"/>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903</Words>
  <Characters>5148</Characters>
  <Application>Microsoft Office Word</Application>
  <DocSecurity>0</DocSecurity>
  <Lines>42</Lines>
  <Paragraphs>12</Paragraphs>
  <ScaleCrop>false</ScaleCrop>
  <Company>Microsoft</Company>
  <LinksUpToDate>false</LinksUpToDate>
  <CharactersWithSpaces>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yangxing</dc:creator>
  <cp:lastModifiedBy>yangxing</cp:lastModifiedBy>
  <cp:revision>7</cp:revision>
  <dcterms:created xsi:type="dcterms:W3CDTF">2017-03-23T07:54:00Z</dcterms:created>
  <dcterms:modified xsi:type="dcterms:W3CDTF">2017-05-05T01:42:00Z</dcterms:modified>
</cp:coreProperties>
</file>