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D4F11" w14:textId="0A3BD6C7" w:rsidR="00ED24F3" w:rsidRPr="00943E97" w:rsidRDefault="00ED24F3" w:rsidP="00ED24F3">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08D4FCC" wp14:editId="208D4FCD">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1A44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rPr>
          <w:color w:val="auto"/>
          <w:sz w:val="24"/>
        </w:rPr>
        <w:t>3GPP TSG-RAN WG2 Meeting #9</w:t>
      </w:r>
      <w:r>
        <w:rPr>
          <w:rFonts w:hint="eastAsia"/>
          <w:color w:val="auto"/>
          <w:sz w:val="24"/>
          <w:lang w:eastAsia="zh-CN"/>
        </w:rPr>
        <w:t>8</w:t>
      </w:r>
      <w:r>
        <w:rPr>
          <w:rFonts w:hint="eastAsia"/>
          <w:color w:val="auto"/>
          <w:sz w:val="24"/>
          <w:lang w:eastAsia="zh-CN"/>
        </w:rPr>
        <w:tab/>
      </w:r>
      <w:bookmarkStart w:id="0" w:name="_GoBack"/>
      <w:r w:rsidR="005A7E82" w:rsidRPr="005A7E82">
        <w:rPr>
          <w:i/>
          <w:color w:val="auto"/>
          <w:sz w:val="24"/>
        </w:rPr>
        <w:t>R2-1704800</w:t>
      </w:r>
      <w:bookmarkEnd w:id="0"/>
    </w:p>
    <w:p w14:paraId="208D4F12" w14:textId="77777777" w:rsidR="00ED24F3" w:rsidRPr="00C036E6" w:rsidRDefault="00ED24F3" w:rsidP="00ED24F3">
      <w:pPr>
        <w:pStyle w:val="Header"/>
        <w:tabs>
          <w:tab w:val="left" w:pos="6521"/>
        </w:tabs>
        <w:jc w:val="both"/>
        <w:rPr>
          <w:color w:val="auto"/>
          <w:sz w:val="24"/>
          <w:lang w:eastAsia="zh-CN"/>
        </w:rPr>
      </w:pPr>
      <w:r>
        <w:rPr>
          <w:rFonts w:hint="eastAsia"/>
          <w:color w:val="auto"/>
          <w:sz w:val="24"/>
          <w:lang w:eastAsia="zh-CN"/>
        </w:rPr>
        <w:t>Hangzhou</w:t>
      </w:r>
      <w:r w:rsidRPr="00943E97">
        <w:rPr>
          <w:color w:val="auto"/>
          <w:sz w:val="24"/>
        </w:rPr>
        <w:t xml:space="preserve">, </w:t>
      </w:r>
      <w:r>
        <w:rPr>
          <w:rFonts w:hint="eastAsia"/>
          <w:color w:val="auto"/>
          <w:sz w:val="24"/>
          <w:lang w:eastAsia="zh-CN"/>
        </w:rPr>
        <w:t>China</w:t>
      </w:r>
      <w:r w:rsidRPr="00943E97">
        <w:rPr>
          <w:color w:val="auto"/>
          <w:sz w:val="24"/>
        </w:rPr>
        <w:t xml:space="preserve">, </w:t>
      </w:r>
      <w:r>
        <w:rPr>
          <w:rFonts w:hint="eastAsia"/>
          <w:color w:val="auto"/>
          <w:sz w:val="24"/>
          <w:lang w:eastAsia="zh-CN"/>
        </w:rPr>
        <w:t>15</w:t>
      </w:r>
      <w:r w:rsidRPr="00943E97">
        <w:rPr>
          <w:rFonts w:hint="eastAsia"/>
          <w:color w:val="auto"/>
          <w:sz w:val="24"/>
        </w:rPr>
        <w:t>-</w:t>
      </w:r>
      <w:r>
        <w:rPr>
          <w:rFonts w:hint="eastAsia"/>
          <w:color w:val="auto"/>
          <w:sz w:val="24"/>
          <w:lang w:eastAsia="zh-CN"/>
        </w:rPr>
        <w:t>19</w:t>
      </w:r>
      <w:r w:rsidRPr="00943E97">
        <w:rPr>
          <w:rFonts w:hint="eastAsia"/>
          <w:color w:val="auto"/>
          <w:sz w:val="24"/>
        </w:rPr>
        <w:t xml:space="preserve"> </w:t>
      </w:r>
      <w:r>
        <w:rPr>
          <w:rFonts w:hint="eastAsia"/>
          <w:color w:val="auto"/>
          <w:sz w:val="24"/>
          <w:lang w:eastAsia="zh-CN"/>
        </w:rPr>
        <w:t>May</w:t>
      </w:r>
      <w:r>
        <w:rPr>
          <w:rFonts w:hint="eastAsia"/>
          <w:color w:val="auto"/>
          <w:sz w:val="24"/>
        </w:rPr>
        <w:t>, 201</w:t>
      </w:r>
      <w:r>
        <w:rPr>
          <w:rFonts w:hint="eastAsia"/>
          <w:color w:val="auto"/>
          <w:sz w:val="24"/>
          <w:lang w:eastAsia="zh-CN"/>
        </w:rPr>
        <w:t>7</w:t>
      </w:r>
    </w:p>
    <w:p w14:paraId="208D4F13" w14:textId="77777777" w:rsidR="00ED24F3" w:rsidRDefault="00ED24F3" w:rsidP="00ED24F3"/>
    <w:p w14:paraId="208D4F14" w14:textId="34AB383B" w:rsidR="00ED24F3" w:rsidRPr="00E57929" w:rsidRDefault="00ED24F3" w:rsidP="00ED24F3">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6334DF">
        <w:rPr>
          <w:rFonts w:ascii="Arial" w:eastAsia="SimSun" w:hAnsi="Arial"/>
          <w:b/>
          <w:sz w:val="24"/>
          <w:lang w:val="en-US" w:eastAsia="zh-CN"/>
        </w:rPr>
        <w:t>10.2.10</w:t>
      </w:r>
    </w:p>
    <w:p w14:paraId="208D4F15" w14:textId="77777777" w:rsidR="00ED24F3" w:rsidRPr="004E24A8" w:rsidRDefault="00ED24F3" w:rsidP="00ED24F3">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08D4F16" w14:textId="6BCD596B" w:rsidR="00ED24F3" w:rsidRPr="004E24A8" w:rsidRDefault="00ED24F3" w:rsidP="00ED24F3">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5E6605">
        <w:rPr>
          <w:rFonts w:ascii="Arial" w:hAnsi="Arial"/>
          <w:b/>
          <w:sz w:val="24"/>
          <w:lang w:val="en-US"/>
        </w:rPr>
        <w:t>EPS bearer id in NR RAN for inter-RAT HO</w:t>
      </w:r>
      <w:r w:rsidRPr="004E24A8">
        <w:rPr>
          <w:rFonts w:ascii="Arial" w:hAnsi="Arial"/>
          <w:b/>
          <w:sz w:val="24"/>
          <w:lang w:val="en-US"/>
        </w:rPr>
        <w:t xml:space="preserve"> </w:t>
      </w:r>
    </w:p>
    <w:p w14:paraId="208D4F17" w14:textId="77777777" w:rsidR="00ED24F3" w:rsidRPr="00160C73" w:rsidRDefault="00ED24F3" w:rsidP="00ED24F3">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08D4F18" w14:textId="77777777" w:rsidR="00681090" w:rsidRDefault="004A2A0E" w:rsidP="008A6818">
      <w:pPr>
        <w:pStyle w:val="Heading1"/>
      </w:pPr>
      <w:r>
        <w:t>Introduction</w:t>
      </w:r>
    </w:p>
    <w:p w14:paraId="208D4F19" w14:textId="0DDB0DB3" w:rsidR="004A2A0E" w:rsidRDefault="00E901DC">
      <w:r>
        <w:t xml:space="preserve">RAN2 received an LS </w:t>
      </w:r>
      <w:r w:rsidR="00DF3673" w:rsidRPr="005A7E82">
        <w:rPr>
          <w:color w:val="000000" w:themeColor="text1"/>
        </w:rPr>
        <w:t>[</w:t>
      </w:r>
      <w:r w:rsidR="005A7E82" w:rsidRPr="005A7E82">
        <w:rPr>
          <w:color w:val="000000" w:themeColor="text1"/>
        </w:rPr>
        <w:t>R2-1704025</w:t>
      </w:r>
      <w:r w:rsidR="00DF3673" w:rsidRPr="005A7E82">
        <w:rPr>
          <w:color w:val="000000" w:themeColor="text1"/>
        </w:rPr>
        <w:t>/S</w:t>
      </w:r>
      <w:r w:rsidR="00DF3673" w:rsidRPr="00DF3673">
        <w:t>2-172864</w:t>
      </w:r>
      <w:r w:rsidR="00DF3673">
        <w:t xml:space="preserve">] </w:t>
      </w:r>
      <w:r w:rsidR="00DF3673" w:rsidRPr="00DF3673">
        <w:t>LS on the need for EPS Bearer ID knowledge in NG-RAN for (inter-RAT) inter-system handover</w:t>
      </w:r>
      <w:r w:rsidR="00DF3673">
        <w:t xml:space="preserve"> in which SA2 asked RAN2:</w:t>
      </w:r>
    </w:p>
    <w:p w14:paraId="208D4F1A" w14:textId="77777777" w:rsidR="00DF3673" w:rsidRDefault="00DF3673">
      <w:r w:rsidRPr="00032485">
        <w:rPr>
          <w:rFonts w:ascii="Arial" w:hAnsi="Arial" w:cs="Arial"/>
          <w:b/>
          <w:lang w:val="en-US" w:eastAsia="zh-CN"/>
        </w:rPr>
        <w:t>Question</w:t>
      </w:r>
      <w:r>
        <w:rPr>
          <w:rFonts w:ascii="Arial" w:hAnsi="Arial" w:cs="Arial"/>
          <w:lang w:val="en-US" w:eastAsia="zh-CN"/>
        </w:rPr>
        <w:t xml:space="preserve">: SA2 would like to ask RAN2 and RAN3 whether the NG-RAN needs to be aware of the EPS Bearer IDs of the </w:t>
      </w:r>
      <w:r w:rsidRPr="00A36304">
        <w:rPr>
          <w:rFonts w:ascii="Arial" w:hAnsi="Arial" w:cs="Arial"/>
          <w:i/>
          <w:lang w:val="en-US" w:eastAsia="zh-CN"/>
        </w:rPr>
        <w:t>mapped EPS QoS bearers</w:t>
      </w:r>
      <w:r>
        <w:rPr>
          <w:rFonts w:ascii="Arial" w:hAnsi="Arial" w:cs="Arial"/>
          <w:lang w:val="en-US" w:eastAsia="zh-CN"/>
        </w:rPr>
        <w:t xml:space="preserve"> before initiating the (inter-RAT) inter-system handover preparation procedure for handover to EPS.</w:t>
      </w:r>
    </w:p>
    <w:p w14:paraId="208D4F1B" w14:textId="77777777" w:rsidR="004A2A0E" w:rsidRDefault="00DF3673">
      <w:r>
        <w:t xml:space="preserve">This document discusses the solution details from the Study item decisions to address the SA2 question.  </w:t>
      </w:r>
    </w:p>
    <w:p w14:paraId="208D4F1C" w14:textId="77777777" w:rsidR="004A2A0E" w:rsidRDefault="004A2A0E" w:rsidP="004A2A0E">
      <w:pPr>
        <w:pStyle w:val="Heading1"/>
      </w:pPr>
      <w:r>
        <w:t>Discussion</w:t>
      </w:r>
    </w:p>
    <w:p w14:paraId="208D4F1D" w14:textId="77777777" w:rsidR="00C729A2" w:rsidRDefault="00C729A2" w:rsidP="00E901DC">
      <w:r>
        <w:t xml:space="preserve">The SA2 question is in the context of inter-RAT HO to EPS from NR connected to 5GC.  RAN2 discussed this during the SI phase and the following decision was captured in the TR 38.804 </w:t>
      </w:r>
      <w:r w:rsidR="00BF06EC">
        <w:t xml:space="preserve">as follows </w:t>
      </w:r>
      <w:r>
        <w:t>(full text from the TR is included in the Annex A)</w:t>
      </w:r>
      <w:r w:rsidR="00BF06EC">
        <w:t>:</w:t>
      </w:r>
      <w:r>
        <w:t xml:space="preserve"> </w:t>
      </w:r>
    </w:p>
    <w:p w14:paraId="208D4F1E" w14:textId="77777777" w:rsidR="00C729A2" w:rsidRDefault="00C729A2" w:rsidP="00C729A2">
      <w:pPr>
        <w:pStyle w:val="B1"/>
        <w:rPr>
          <w:lang w:eastAsia="ja-JP"/>
        </w:rPr>
      </w:pPr>
      <w:r w:rsidRPr="00EF6C5F">
        <w:rPr>
          <w:lang w:eastAsia="ja-JP"/>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208D4F1F" w14:textId="291ACD58" w:rsidR="00C729A2" w:rsidRDefault="009B56B0" w:rsidP="00E901DC">
      <w:pPr>
        <w:rPr>
          <w:lang w:eastAsia="ja-JP"/>
        </w:rPr>
      </w:pPr>
      <w:r>
        <w:rPr>
          <w:lang w:eastAsia="ja-JP"/>
        </w:rPr>
        <w:t xml:space="preserve">The figure </w:t>
      </w:r>
      <w:r w:rsidR="00914FE9">
        <w:rPr>
          <w:lang w:eastAsia="ja-JP"/>
        </w:rPr>
        <w:t xml:space="preserve">below </w:t>
      </w:r>
      <w:r>
        <w:rPr>
          <w:lang w:eastAsia="ja-JP"/>
        </w:rPr>
        <w:t xml:space="preserve">shows an example message flow for the “conventional” inter-RAT HO from NR to E-UTRA connected to EPC.  The figure is based on the agreed figure from the TR 38.804 with additional messages and details  </w:t>
      </w:r>
      <w:r w:rsidR="003535E0">
        <w:rPr>
          <w:lang w:eastAsia="ja-JP"/>
        </w:rPr>
        <w:t xml:space="preserve">shown in the shaded box </w:t>
      </w:r>
      <w:r w:rsidR="0080144F">
        <w:rPr>
          <w:lang w:eastAsia="ja-JP"/>
        </w:rPr>
        <w:t xml:space="preserve">that </w:t>
      </w:r>
      <w:r w:rsidR="003535E0">
        <w:rPr>
          <w:lang w:eastAsia="ja-JP"/>
        </w:rPr>
        <w:t xml:space="preserve">were not previously captured in the TR.   </w:t>
      </w:r>
    </w:p>
    <w:p w14:paraId="208D4F20" w14:textId="77777777" w:rsidR="00F7173E" w:rsidRDefault="003535E0" w:rsidP="00F7173E">
      <w:pPr>
        <w:rPr>
          <w:lang w:eastAsia="ja-JP"/>
        </w:rPr>
      </w:pPr>
      <w:r>
        <w:rPr>
          <w:lang w:eastAsia="ja-JP"/>
        </w:rPr>
        <w:t>As agreed in the SI and shown below</w:t>
      </w:r>
      <w:r w:rsidR="00914FE9">
        <w:rPr>
          <w:lang w:eastAsia="ja-JP"/>
        </w:rPr>
        <w:t xml:space="preserve"> in the figure</w:t>
      </w:r>
      <w:r>
        <w:rPr>
          <w:lang w:eastAsia="ja-JP"/>
        </w:rPr>
        <w:t>, for a “conventional” inter-RAT HO, the target node (LTE eNB) puts together the HO command (RRC reconfiguration with the radio parameters and DRB configuration) to provide to the UE over the source NR cell.  The target puts this together based on the RAB parameters received from the Core network</w:t>
      </w:r>
      <w:r w:rsidR="00264AA8">
        <w:rPr>
          <w:lang w:eastAsia="ja-JP"/>
        </w:rPr>
        <w:t xml:space="preserve"> over S1-AP</w:t>
      </w:r>
      <w:r>
        <w:rPr>
          <w:lang w:eastAsia="ja-JP"/>
        </w:rPr>
        <w:t>.  The configuration in the source RAT is not directly used by the target to generate this configuration as the DRB mapping from 5GC to EPC within RAN is not directly possible.</w:t>
      </w:r>
      <w:r w:rsidR="00A81852">
        <w:rPr>
          <w:lang w:eastAsia="ja-JP"/>
        </w:rPr>
        <w:t xml:space="preserve">  </w:t>
      </w:r>
      <w:r w:rsidR="00F7173E">
        <w:rPr>
          <w:lang w:eastAsia="ja-JP"/>
        </w:rPr>
        <w:t xml:space="preserve">This is also reflected in the </w:t>
      </w:r>
      <w:r w:rsidR="00F7173E" w:rsidRPr="00D05729">
        <w:t>HandoverPreparationInformation</w:t>
      </w:r>
      <w:r w:rsidR="00F7173E">
        <w:t xml:space="preserve"> message that is sent from source to target eNB, where the source </w:t>
      </w:r>
      <w:r w:rsidR="00F7173E" w:rsidRPr="00D05729">
        <w:t>as-Config</w:t>
      </w:r>
      <w:r w:rsidR="00F7173E">
        <w:t xml:space="preserve"> and </w:t>
      </w:r>
      <w:r w:rsidR="00F7173E" w:rsidRPr="00D05729">
        <w:t>as-Context</w:t>
      </w:r>
      <w:r w:rsidR="00F7173E">
        <w:t xml:space="preserve"> are not included for inter-RAT HO to E-UTRAN.</w:t>
      </w:r>
    </w:p>
    <w:p w14:paraId="208D4F21" w14:textId="45EE3739" w:rsidR="003535E0" w:rsidRDefault="00A81852" w:rsidP="003535E0">
      <w:pPr>
        <w:rPr>
          <w:lang w:eastAsia="ja-JP"/>
        </w:rPr>
      </w:pPr>
      <w:r>
        <w:rPr>
          <w:lang w:eastAsia="ja-JP"/>
        </w:rPr>
        <w:t xml:space="preserve">This is also as agreed in the Study item, that the configuration provided to the UE in the HO command is  Full configuration and not a delta configuration </w:t>
      </w:r>
      <w:r w:rsidR="0080144F">
        <w:rPr>
          <w:lang w:eastAsia="ja-JP"/>
        </w:rPr>
        <w:t xml:space="preserve">relative </w:t>
      </w:r>
      <w:r>
        <w:rPr>
          <w:lang w:eastAsia="ja-JP"/>
        </w:rPr>
        <w:t xml:space="preserve">to the </w:t>
      </w:r>
      <w:r w:rsidR="0080144F">
        <w:rPr>
          <w:lang w:eastAsia="ja-JP"/>
        </w:rPr>
        <w:t xml:space="preserve">configuration </w:t>
      </w:r>
      <w:r>
        <w:rPr>
          <w:lang w:eastAsia="ja-JP"/>
        </w:rPr>
        <w:t>in N</w:t>
      </w:r>
      <w:r w:rsidR="0080144F">
        <w:rPr>
          <w:lang w:eastAsia="ja-JP"/>
        </w:rPr>
        <w:t>G</w:t>
      </w:r>
      <w:r>
        <w:rPr>
          <w:lang w:eastAsia="ja-JP"/>
        </w:rPr>
        <w:t xml:space="preserve"> RAN.   </w:t>
      </w:r>
    </w:p>
    <w:p w14:paraId="208D4F22" w14:textId="5EC956B4" w:rsidR="009540EF" w:rsidRDefault="009540EF" w:rsidP="003535E0">
      <w:pPr>
        <w:rPr>
          <w:lang w:eastAsia="ja-JP"/>
        </w:rPr>
      </w:pPr>
      <w:r>
        <w:rPr>
          <w:lang w:eastAsia="ja-JP"/>
        </w:rPr>
        <w:t xml:space="preserve">The DRB setup parameters provided in the HO command generated by the target eNB include the DRB configuration and the EPS bearer id to link up the EPS </w:t>
      </w:r>
      <w:r w:rsidR="00950D79">
        <w:rPr>
          <w:lang w:eastAsia="ja-JP"/>
        </w:rPr>
        <w:t>bearer</w:t>
      </w:r>
      <w:r>
        <w:rPr>
          <w:lang w:eastAsia="ja-JP"/>
        </w:rPr>
        <w:t xml:space="preserve"> </w:t>
      </w:r>
      <w:r w:rsidR="00B9539B">
        <w:rPr>
          <w:lang w:eastAsia="ja-JP"/>
        </w:rPr>
        <w:t xml:space="preserve">in the UE EPC based NAS with the corresponding DRBs set up using the </w:t>
      </w:r>
      <w:r>
        <w:rPr>
          <w:lang w:eastAsia="ja-JP"/>
        </w:rPr>
        <w:t xml:space="preserve">RAN configuration.  </w:t>
      </w:r>
    </w:p>
    <w:p w14:paraId="208D4F23" w14:textId="416024D4" w:rsidR="00B9539B" w:rsidRDefault="00B9539B" w:rsidP="003535E0">
      <w:pPr>
        <w:rPr>
          <w:lang w:eastAsia="ja-JP"/>
        </w:rPr>
      </w:pPr>
      <w:r>
        <w:rPr>
          <w:lang w:eastAsia="ja-JP"/>
        </w:rPr>
        <w:lastRenderedPageBreak/>
        <w:t>This assumes that the EPC NAS context already exist</w:t>
      </w:r>
      <w:r w:rsidR="0080144F">
        <w:rPr>
          <w:lang w:eastAsia="ja-JP"/>
        </w:rPr>
        <w:t>s</w:t>
      </w:r>
      <w:r>
        <w:rPr>
          <w:lang w:eastAsia="ja-JP"/>
        </w:rPr>
        <w:t xml:space="preserve"> in the UE along with the EPS bearer id</w:t>
      </w:r>
      <w:r w:rsidR="0080144F">
        <w:rPr>
          <w:lang w:eastAsia="ja-JP"/>
        </w:rPr>
        <w:t>(s)</w:t>
      </w:r>
      <w:r>
        <w:rPr>
          <w:lang w:eastAsia="ja-JP"/>
        </w:rPr>
        <w:t xml:space="preserve"> at the time of setting up of the LTE AS context in the UE du</w:t>
      </w:r>
      <w:r w:rsidR="00950D79">
        <w:rPr>
          <w:lang w:eastAsia="ja-JP"/>
        </w:rPr>
        <w:t>ring the HO procedure.  The set</w:t>
      </w:r>
      <w:r>
        <w:rPr>
          <w:lang w:eastAsia="ja-JP"/>
        </w:rPr>
        <w:t>up of the UE EPC NAS context is outside the scope of RAN2 and not discussed in this contribution.</w:t>
      </w:r>
    </w:p>
    <w:p w14:paraId="208D4F24" w14:textId="77777777" w:rsidR="00A8183A" w:rsidRDefault="00A8183A" w:rsidP="003535E0">
      <w:pPr>
        <w:rPr>
          <w:lang w:eastAsia="ja-JP"/>
        </w:rPr>
      </w:pPr>
    </w:p>
    <w:p w14:paraId="208D4F25" w14:textId="77777777" w:rsidR="003535E0" w:rsidRDefault="003535E0" w:rsidP="003535E0">
      <w:pPr>
        <w:rPr>
          <w:lang w:eastAsia="ja-JP"/>
        </w:rPr>
      </w:pPr>
    </w:p>
    <w:p w14:paraId="208D4F26" w14:textId="77777777" w:rsidR="00C729A2" w:rsidRDefault="00BB0FC1" w:rsidP="00E901DC">
      <w:pPr>
        <w:rPr>
          <w:lang w:eastAsia="ja-JP"/>
        </w:rPr>
      </w:pPr>
      <w:r>
        <w:rPr>
          <w:lang w:eastAsia="ja-JP"/>
        </w:rPr>
        <w:object w:dxaOrig="14131" w:dyaOrig="10051" w14:anchorId="208D4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24.3pt" o:ole="">
            <v:imagedata r:id="rId8" o:title=""/>
          </v:shape>
          <o:OLEObject Type="Embed" ProgID="Visio.Drawing.11" ShapeID="_x0000_i1025" DrawAspect="Content" ObjectID="_1555462068" r:id="rId9"/>
        </w:object>
      </w:r>
    </w:p>
    <w:p w14:paraId="208D4F27" w14:textId="77777777" w:rsidR="00BF06EC" w:rsidRDefault="00BF06EC" w:rsidP="00E901DC">
      <w:pPr>
        <w:rPr>
          <w:lang w:eastAsia="ja-JP"/>
        </w:rPr>
      </w:pPr>
    </w:p>
    <w:p w14:paraId="208D4F28" w14:textId="1E7A1EB3" w:rsidR="00A8183A" w:rsidRDefault="00A8183A" w:rsidP="00E901DC">
      <w:pPr>
        <w:rPr>
          <w:lang w:eastAsia="ja-JP"/>
        </w:rPr>
      </w:pPr>
      <w:r>
        <w:rPr>
          <w:lang w:eastAsia="ja-JP"/>
        </w:rPr>
        <w:t xml:space="preserve">Based on the above discussion, it is clear that </w:t>
      </w:r>
      <w:r w:rsidR="0080144F">
        <w:rPr>
          <w:lang w:eastAsia="ja-JP"/>
        </w:rPr>
        <w:t xml:space="preserve">NG </w:t>
      </w:r>
      <w:r>
        <w:rPr>
          <w:lang w:eastAsia="ja-JP"/>
        </w:rPr>
        <w:t xml:space="preserve">RAN does not need </w:t>
      </w:r>
      <w:r w:rsidR="0080144F">
        <w:rPr>
          <w:lang w:eastAsia="ja-JP"/>
        </w:rPr>
        <w:t xml:space="preserve">to be aware of </w:t>
      </w:r>
      <w:r w:rsidR="00A81852">
        <w:rPr>
          <w:lang w:eastAsia="ja-JP"/>
        </w:rPr>
        <w:t>EPS bearer id</w:t>
      </w:r>
      <w:r w:rsidR="0080144F">
        <w:rPr>
          <w:lang w:eastAsia="ja-JP"/>
        </w:rPr>
        <w:t>(s)</w:t>
      </w:r>
      <w:r w:rsidR="00A81852">
        <w:rPr>
          <w:lang w:eastAsia="ja-JP"/>
        </w:rPr>
        <w:t xml:space="preserve"> to perform the inter-RAT HO to LTE </w:t>
      </w:r>
      <w:r w:rsidR="0080144F" w:rsidRPr="0080144F">
        <w:rPr>
          <w:lang w:eastAsia="ja-JP"/>
        </w:rPr>
        <w:t>connected to EPC</w:t>
      </w:r>
      <w:r w:rsidR="00A81852">
        <w:rPr>
          <w:lang w:eastAsia="ja-JP"/>
        </w:rPr>
        <w:t>.</w:t>
      </w:r>
    </w:p>
    <w:p w14:paraId="208D4F29" w14:textId="77777777" w:rsidR="00A81852" w:rsidRDefault="00A81852" w:rsidP="00E901DC">
      <w:pPr>
        <w:rPr>
          <w:lang w:eastAsia="ja-JP"/>
        </w:rPr>
      </w:pPr>
    </w:p>
    <w:p w14:paraId="208D4F2A" w14:textId="518C3E53" w:rsidR="00A81852" w:rsidRPr="00A81852" w:rsidRDefault="00A81852" w:rsidP="00E901DC">
      <w:pPr>
        <w:rPr>
          <w:b/>
          <w:lang w:eastAsia="ja-JP"/>
        </w:rPr>
      </w:pPr>
      <w:r w:rsidRPr="00A81852">
        <w:rPr>
          <w:b/>
          <w:lang w:eastAsia="ja-JP"/>
        </w:rPr>
        <w:t xml:space="preserve">Proposal: It is proposed to confirm that source </w:t>
      </w:r>
      <w:r w:rsidR="0080144F" w:rsidRPr="00A81852">
        <w:rPr>
          <w:b/>
          <w:lang w:eastAsia="ja-JP"/>
        </w:rPr>
        <w:t>N</w:t>
      </w:r>
      <w:r w:rsidR="0080144F">
        <w:rPr>
          <w:b/>
          <w:lang w:eastAsia="ja-JP"/>
        </w:rPr>
        <w:t>G</w:t>
      </w:r>
      <w:r w:rsidR="0080144F" w:rsidRPr="00A81852">
        <w:rPr>
          <w:b/>
          <w:lang w:eastAsia="ja-JP"/>
        </w:rPr>
        <w:t xml:space="preserve"> </w:t>
      </w:r>
      <w:r w:rsidRPr="00A81852">
        <w:rPr>
          <w:b/>
          <w:lang w:eastAsia="ja-JP"/>
        </w:rPr>
        <w:t xml:space="preserve">RAN does not need the </w:t>
      </w:r>
      <w:r w:rsidR="0080144F">
        <w:rPr>
          <w:b/>
          <w:lang w:eastAsia="ja-JP"/>
        </w:rPr>
        <w:t>E</w:t>
      </w:r>
      <w:r w:rsidR="0080144F" w:rsidRPr="00A81852">
        <w:rPr>
          <w:b/>
          <w:lang w:eastAsia="ja-JP"/>
        </w:rPr>
        <w:t xml:space="preserve">PS </w:t>
      </w:r>
      <w:r w:rsidRPr="00A81852">
        <w:rPr>
          <w:b/>
          <w:lang w:eastAsia="ja-JP"/>
        </w:rPr>
        <w:t>bearer ID</w:t>
      </w:r>
      <w:r w:rsidR="0080144F">
        <w:rPr>
          <w:b/>
          <w:lang w:eastAsia="ja-JP"/>
        </w:rPr>
        <w:t>(s)</w:t>
      </w:r>
      <w:r w:rsidRPr="00A81852">
        <w:rPr>
          <w:b/>
          <w:lang w:eastAsia="ja-JP"/>
        </w:rPr>
        <w:t xml:space="preserve"> for the inter-RAT HO procedure.</w:t>
      </w:r>
    </w:p>
    <w:p w14:paraId="208D4F2B" w14:textId="77777777" w:rsidR="00A81852" w:rsidRDefault="00A81852" w:rsidP="00177E7A">
      <w:pPr>
        <w:pStyle w:val="Heading1"/>
        <w:rPr>
          <w:lang w:eastAsia="ja-JP"/>
        </w:rPr>
      </w:pPr>
      <w:r>
        <w:rPr>
          <w:lang w:eastAsia="ja-JP"/>
        </w:rPr>
        <w:t>Conclusion</w:t>
      </w:r>
    </w:p>
    <w:p w14:paraId="208D4F2C" w14:textId="77777777" w:rsidR="00177E7A" w:rsidRDefault="00177E7A" w:rsidP="00E901DC">
      <w:pPr>
        <w:rPr>
          <w:lang w:eastAsia="ja-JP"/>
        </w:rPr>
      </w:pPr>
      <w:r>
        <w:rPr>
          <w:lang w:eastAsia="ja-JP"/>
        </w:rPr>
        <w:t xml:space="preserve">This document discussed the RAN procedures for inter-RAT HO from NR to E-UTRA connected to EPC.  The document used the decisions made during the SI as the baseline for the starting point of the discussions.  The following proposal was made: </w:t>
      </w:r>
    </w:p>
    <w:p w14:paraId="495EE49F" w14:textId="77777777" w:rsidR="00FB710F" w:rsidRPr="00A81852" w:rsidRDefault="00FB710F" w:rsidP="00FB710F">
      <w:pPr>
        <w:rPr>
          <w:b/>
          <w:lang w:eastAsia="ja-JP"/>
        </w:rPr>
      </w:pPr>
      <w:r w:rsidRPr="00A81852">
        <w:rPr>
          <w:b/>
          <w:lang w:eastAsia="ja-JP"/>
        </w:rPr>
        <w:t>Proposal: It is proposed to confirm that source N</w:t>
      </w:r>
      <w:r>
        <w:rPr>
          <w:b/>
          <w:lang w:eastAsia="ja-JP"/>
        </w:rPr>
        <w:t>G</w:t>
      </w:r>
      <w:r w:rsidRPr="00A81852">
        <w:rPr>
          <w:b/>
          <w:lang w:eastAsia="ja-JP"/>
        </w:rPr>
        <w:t xml:space="preserve"> RAN does not need the </w:t>
      </w:r>
      <w:r>
        <w:rPr>
          <w:b/>
          <w:lang w:eastAsia="ja-JP"/>
        </w:rPr>
        <w:t>E</w:t>
      </w:r>
      <w:r w:rsidRPr="00A81852">
        <w:rPr>
          <w:b/>
          <w:lang w:eastAsia="ja-JP"/>
        </w:rPr>
        <w:t>PS bearer ID</w:t>
      </w:r>
      <w:r>
        <w:rPr>
          <w:b/>
          <w:lang w:eastAsia="ja-JP"/>
        </w:rPr>
        <w:t>(s)</w:t>
      </w:r>
      <w:r w:rsidRPr="00A81852">
        <w:rPr>
          <w:b/>
          <w:lang w:eastAsia="ja-JP"/>
        </w:rPr>
        <w:t xml:space="preserve"> for the inter-RAT HO procedure.</w:t>
      </w:r>
    </w:p>
    <w:p w14:paraId="208D4F2E" w14:textId="77777777" w:rsidR="005E6605" w:rsidRPr="005E6605" w:rsidRDefault="005E6605" w:rsidP="00177E7A">
      <w:pPr>
        <w:rPr>
          <w:lang w:eastAsia="ja-JP"/>
        </w:rPr>
      </w:pPr>
      <w:r>
        <w:rPr>
          <w:lang w:eastAsia="ja-JP"/>
        </w:rPr>
        <w:t>It is also proposed to respond to SA2 LS with this RAN2 conclusion.</w:t>
      </w:r>
    </w:p>
    <w:p w14:paraId="208D4F2F" w14:textId="77777777" w:rsidR="005E6605" w:rsidRPr="00A81852" w:rsidRDefault="005E6605" w:rsidP="00177E7A">
      <w:pPr>
        <w:rPr>
          <w:b/>
          <w:lang w:eastAsia="ja-JP"/>
        </w:rPr>
      </w:pPr>
    </w:p>
    <w:p w14:paraId="208D4F30" w14:textId="77777777" w:rsidR="00BF06EC" w:rsidRDefault="00BF06EC" w:rsidP="00E901DC"/>
    <w:p w14:paraId="208D4F31" w14:textId="77777777" w:rsidR="00C729A2" w:rsidRDefault="00C729A2" w:rsidP="00C729A2">
      <w:pPr>
        <w:pStyle w:val="Heading1"/>
      </w:pPr>
      <w:r>
        <w:t>Annex A</w:t>
      </w:r>
      <w:r w:rsidR="00111617">
        <w:t>: Text from TR 38.804:</w:t>
      </w:r>
    </w:p>
    <w:p w14:paraId="208D4F32" w14:textId="77777777" w:rsidR="00111617" w:rsidRPr="0092280C" w:rsidRDefault="00111617" w:rsidP="00111617">
      <w:pPr>
        <w:pStyle w:val="Heading2"/>
        <w:numPr>
          <w:ilvl w:val="0"/>
          <w:numId w:val="0"/>
        </w:numPr>
        <w:ind w:left="576" w:hanging="576"/>
        <w:rPr>
          <w:lang w:eastAsia="ja-JP"/>
        </w:rPr>
      </w:pPr>
      <w:bookmarkStart w:id="3" w:name="_Toc478160619"/>
      <w:r w:rsidRPr="0092280C">
        <w:rPr>
          <w:rFonts w:hint="eastAsia"/>
          <w:lang w:eastAsia="ja-JP"/>
        </w:rPr>
        <w:t>10.2</w:t>
      </w:r>
      <w:r w:rsidRPr="0092280C">
        <w:rPr>
          <w:rFonts w:hint="eastAsia"/>
          <w:lang w:eastAsia="ja-JP"/>
        </w:rPr>
        <w:tab/>
        <w:t>Inter RAT</w:t>
      </w:r>
      <w:bookmarkEnd w:id="3"/>
    </w:p>
    <w:p w14:paraId="208D4F33" w14:textId="77777777" w:rsidR="00111617" w:rsidRDefault="00111617" w:rsidP="00111617">
      <w:pPr>
        <w:rPr>
          <w:lang w:eastAsia="ja-JP"/>
        </w:rPr>
      </w:pPr>
      <w:r w:rsidRPr="00BF3E28">
        <w:rPr>
          <w:lang w:eastAsia="ja-JP"/>
        </w:rPr>
        <w:t>The following list defines the mobility support between N</w:t>
      </w:r>
      <w:r w:rsidRPr="003D34DC">
        <w:rPr>
          <w:lang w:eastAsia="ja-JP"/>
        </w:rPr>
        <w:t>R and LTE connected to NG Core and EPC.  (see Figure 10.2-1).</w:t>
      </w:r>
    </w:p>
    <w:p w14:paraId="208D4F34" w14:textId="77777777" w:rsidR="00111617" w:rsidRDefault="00111617" w:rsidP="00111617">
      <w:pPr>
        <w:pStyle w:val="B1"/>
        <w:rPr>
          <w:lang w:eastAsia="ja-JP"/>
        </w:rPr>
      </w:pPr>
      <w:r>
        <w:rPr>
          <w:rFonts w:hint="eastAsia"/>
          <w:lang w:eastAsia="ja-JP"/>
        </w:rPr>
        <w:t>1)</w:t>
      </w:r>
      <w:r>
        <w:rPr>
          <w:rFonts w:hint="eastAsia"/>
          <w:lang w:eastAsia="ja-JP"/>
        </w:rPr>
        <w:tab/>
      </w:r>
      <w:r w:rsidRPr="00EF6C5F">
        <w:rPr>
          <w:lang w:eastAsia="ja-JP"/>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208D4F35" w14:textId="77777777" w:rsidR="00111617" w:rsidRDefault="00111617" w:rsidP="00111617">
      <w:pPr>
        <w:pStyle w:val="NO"/>
        <w:rPr>
          <w:lang w:eastAsia="ja-JP"/>
        </w:rPr>
      </w:pPr>
      <w:r>
        <w:rPr>
          <w:rFonts w:hint="eastAsia"/>
          <w:lang w:eastAsia="ja-JP"/>
        </w:rPr>
        <w:t>NOTE:</w:t>
      </w:r>
      <w:r>
        <w:rPr>
          <w:rFonts w:hint="eastAsia"/>
          <w:lang w:eastAsia="ja-JP"/>
        </w:rPr>
        <w:tab/>
      </w:r>
      <w:r w:rsidRPr="00EF6C5F">
        <w:rPr>
          <w:lang w:eastAsia="ja-JP"/>
        </w:rPr>
        <w:t>RAN2 does not consider direct RAN interface between eNB connected to EPC and NR.  This does not preclude indirect data forwarding over S1-NG-C being considered by other WGs without any RAN2 impact.</w:t>
      </w:r>
    </w:p>
    <w:p w14:paraId="208D4F36" w14:textId="77777777" w:rsidR="00111617" w:rsidRDefault="00111617" w:rsidP="00111617">
      <w:pPr>
        <w:pStyle w:val="B1"/>
        <w:rPr>
          <w:lang w:eastAsia="ja-JP"/>
        </w:rPr>
      </w:pPr>
      <w:r>
        <w:rPr>
          <w:rFonts w:hint="eastAsia"/>
          <w:lang w:eastAsia="ja-JP"/>
        </w:rPr>
        <w:t>2)</w:t>
      </w:r>
      <w:r>
        <w:rPr>
          <w:rFonts w:hint="eastAsia"/>
          <w:lang w:eastAsia="ja-JP"/>
        </w:rPr>
        <w:tab/>
      </w:r>
      <w:r w:rsidRPr="00EF6C5F">
        <w:rPr>
          <w:lang w:eastAsia="ja-JP"/>
        </w:rPr>
        <w:t>Both Xn and CN HO between LTE connected to NG Core and NR is supported by RAN2 specifications.  The target RAT receives the UE NG-C context information and based on this information configures the UE with a complete RRC message and Full configuration (not delta).  Whether the HO is over Xn or CN is transparent to the UE.</w:t>
      </w:r>
    </w:p>
    <w:p w14:paraId="208D4F37" w14:textId="77777777" w:rsidR="00111617" w:rsidRDefault="00111617" w:rsidP="00111617">
      <w:pPr>
        <w:pStyle w:val="B1"/>
        <w:rPr>
          <w:lang w:eastAsia="ja-JP"/>
        </w:rPr>
      </w:pPr>
      <w:r>
        <w:rPr>
          <w:rFonts w:hint="eastAsia"/>
          <w:lang w:eastAsia="ja-JP"/>
        </w:rPr>
        <w:t>3)</w:t>
      </w:r>
      <w:r>
        <w:rPr>
          <w:rFonts w:hint="eastAsia"/>
          <w:lang w:eastAsia="ja-JP"/>
        </w:rPr>
        <w:tab/>
        <w:t>The in-sequence and l</w:t>
      </w:r>
      <w:r w:rsidRPr="00EF6C5F">
        <w:rPr>
          <w:lang w:eastAsia="ja-JP"/>
        </w:rPr>
        <w:t xml:space="preserve">ossless HO </w:t>
      </w:r>
      <w:r>
        <w:rPr>
          <w:lang w:eastAsia="ja-JP"/>
        </w:rPr>
        <w:t xml:space="preserve">as described in sub-clause 10.1.2 </w:t>
      </w:r>
      <w:r>
        <w:rPr>
          <w:rFonts w:hint="eastAsia"/>
          <w:lang w:eastAsia="ja-JP"/>
        </w:rPr>
        <w:t xml:space="preserve">is supported the handover </w:t>
      </w:r>
      <w:r w:rsidRPr="00EF6C5F">
        <w:rPr>
          <w:lang w:eastAsia="ja-JP"/>
        </w:rPr>
        <w:t>between RAN nodes (eNB and gNB) connected to NG Core</w:t>
      </w:r>
      <w:r>
        <w:rPr>
          <w:lang w:eastAsia="ja-JP"/>
        </w:rPr>
        <w:t xml:space="preserve">. </w:t>
      </w:r>
      <w:r w:rsidRPr="00EF6C5F">
        <w:rPr>
          <w:lang w:eastAsia="ja-JP"/>
        </w:rPr>
        <w:t>Details are FFS.</w:t>
      </w:r>
    </w:p>
    <w:p w14:paraId="208D4F38" w14:textId="77777777" w:rsidR="00111617" w:rsidRDefault="00111617" w:rsidP="00111617">
      <w:pPr>
        <w:pStyle w:val="B1"/>
        <w:rPr>
          <w:lang w:eastAsia="ja-JP"/>
        </w:rPr>
      </w:pPr>
      <w:r>
        <w:rPr>
          <w:rFonts w:hint="eastAsia"/>
          <w:lang w:eastAsia="ja-JP"/>
        </w:rPr>
        <w:t>4)</w:t>
      </w:r>
      <w:r>
        <w:rPr>
          <w:rFonts w:hint="eastAsia"/>
          <w:lang w:eastAsia="ja-JP"/>
        </w:rPr>
        <w:tab/>
      </w:r>
      <w:r w:rsidRPr="00EF6C5F">
        <w:rPr>
          <w:lang w:eastAsia="ja-JP"/>
        </w:rPr>
        <w:t>Source RAT should be able to support and configure Target RAT measurement and reporting for inter-RAT HO.</w:t>
      </w:r>
    </w:p>
    <w:p w14:paraId="208D4F39" w14:textId="77777777" w:rsidR="00111617" w:rsidRDefault="00111617" w:rsidP="00111617">
      <w:pPr>
        <w:pStyle w:val="TH"/>
        <w:rPr>
          <w:lang w:eastAsia="ja-JP"/>
        </w:rPr>
      </w:pPr>
      <w:r>
        <w:rPr>
          <w:lang w:eastAsia="ja-JP"/>
        </w:rPr>
        <w:object w:dxaOrig="14153" w:dyaOrig="10074" w14:anchorId="208D4FCF">
          <v:shape id="_x0000_i1026" type="#_x0000_t75" style="width:460.8pt;height:331.2pt" o:ole="">
            <v:imagedata r:id="rId10" o:title=""/>
          </v:shape>
          <o:OLEObject Type="Embed" ProgID="Visio.Drawing.11" ShapeID="_x0000_i1026" DrawAspect="Content" ObjectID="_1555462069" r:id="rId11"/>
        </w:object>
      </w:r>
    </w:p>
    <w:p w14:paraId="208D4F3A" w14:textId="77777777" w:rsidR="00111617" w:rsidRDefault="00111617" w:rsidP="00111617">
      <w:pPr>
        <w:pStyle w:val="TF"/>
        <w:rPr>
          <w:lang w:eastAsia="ja-JP"/>
        </w:rPr>
      </w:pPr>
      <w:r>
        <w:rPr>
          <w:rFonts w:hint="eastAsia"/>
          <w:lang w:eastAsia="ja-JP"/>
        </w:rPr>
        <w:t>Figure 10.2-1:</w:t>
      </w:r>
      <w:r>
        <w:rPr>
          <w:rFonts w:hint="eastAsia"/>
          <w:lang w:eastAsia="ja-JP"/>
        </w:rPr>
        <w:tab/>
        <w:t>Example message flow for Inter-RAT mobility from NR to LTE connected to EPC and NG Core</w:t>
      </w:r>
    </w:p>
    <w:p w14:paraId="208D4F3B" w14:textId="77777777" w:rsidR="00111617" w:rsidRDefault="00111617" w:rsidP="00111617">
      <w:pPr>
        <w:pStyle w:val="NO"/>
        <w:rPr>
          <w:lang w:eastAsia="ja-JP"/>
        </w:rPr>
      </w:pPr>
      <w:r>
        <w:rPr>
          <w:rFonts w:hint="eastAsia"/>
          <w:lang w:eastAsia="ja-JP"/>
        </w:rPr>
        <w:t>NOTE 1:</w:t>
      </w:r>
      <w:r>
        <w:rPr>
          <w:rFonts w:hint="eastAsia"/>
          <w:lang w:eastAsia="ja-JP"/>
        </w:rPr>
        <w:tab/>
        <w:t>Network messages are not shown except for one that carry on an RRC message.</w:t>
      </w:r>
    </w:p>
    <w:p w14:paraId="208D4F3C" w14:textId="77777777" w:rsidR="00111617" w:rsidRDefault="00111617" w:rsidP="00111617">
      <w:pPr>
        <w:pStyle w:val="B1"/>
        <w:ind w:left="0" w:firstLine="0"/>
        <w:rPr>
          <w:lang w:eastAsia="ja-JP"/>
        </w:rPr>
      </w:pPr>
    </w:p>
    <w:p w14:paraId="208D4F3D" w14:textId="77777777" w:rsidR="00111617" w:rsidRDefault="00111617" w:rsidP="00111617">
      <w:pPr>
        <w:pStyle w:val="Heading1"/>
        <w:rPr>
          <w:lang w:eastAsia="ja-JP"/>
        </w:rPr>
      </w:pPr>
      <w:r>
        <w:rPr>
          <w:lang w:eastAsia="ja-JP"/>
        </w:rPr>
        <w:t xml:space="preserve">Annex B: </w:t>
      </w:r>
      <w:r w:rsidRPr="00D05729">
        <w:t>HandoverPreparationInformation</w:t>
      </w:r>
      <w:r>
        <w:t xml:space="preserve"> message</w:t>
      </w:r>
    </w:p>
    <w:p w14:paraId="208D4F3E" w14:textId="77777777" w:rsidR="00111617" w:rsidRPr="00D05729" w:rsidRDefault="00111617" w:rsidP="00111617">
      <w:pPr>
        <w:pStyle w:val="PL"/>
        <w:shd w:val="clear" w:color="auto" w:fill="E6E6E6"/>
      </w:pPr>
      <w:r w:rsidRPr="00D05729">
        <w:t>HandoverPreparationInformation ::=</w:t>
      </w:r>
      <w:r w:rsidRPr="00D05729">
        <w:tab/>
        <w:t>SEQUENCE {</w:t>
      </w:r>
    </w:p>
    <w:p w14:paraId="208D4F3F" w14:textId="77777777" w:rsidR="00111617" w:rsidRPr="00D05729" w:rsidRDefault="00111617" w:rsidP="00111617">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208D4F40" w14:textId="77777777" w:rsidR="00111617" w:rsidRPr="00D05729" w:rsidRDefault="00111617" w:rsidP="00111617">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p>
    <w:p w14:paraId="208D4F41" w14:textId="77777777" w:rsidR="00111617" w:rsidRPr="00D05729" w:rsidRDefault="00111617" w:rsidP="00111617">
      <w:pPr>
        <w:pStyle w:val="PL"/>
        <w:shd w:val="clear" w:color="auto" w:fill="E6E6E6"/>
      </w:pPr>
      <w:r w:rsidRPr="00D05729">
        <w:tab/>
      </w:r>
      <w:r w:rsidRPr="00D05729">
        <w:tab/>
      </w:r>
      <w:r w:rsidRPr="00D05729">
        <w:tab/>
        <w:t>handoverPreparationInformation-r8</w:t>
      </w:r>
      <w:r w:rsidRPr="00D05729">
        <w:tab/>
        <w:t>HandoverPreparationInformation-r8-IEs,</w:t>
      </w:r>
    </w:p>
    <w:p w14:paraId="208D4F42" w14:textId="77777777" w:rsidR="00111617" w:rsidRPr="00D05729" w:rsidRDefault="00111617" w:rsidP="00111617">
      <w:pPr>
        <w:pStyle w:val="PL"/>
        <w:shd w:val="clear" w:color="auto" w:fill="E6E6E6"/>
      </w:pPr>
      <w:r w:rsidRPr="00D05729">
        <w:tab/>
      </w:r>
      <w:r w:rsidRPr="00D05729">
        <w:tab/>
      </w:r>
      <w:r w:rsidRPr="00D05729">
        <w:tab/>
        <w:t>spare7 NULL,</w:t>
      </w:r>
    </w:p>
    <w:p w14:paraId="208D4F43" w14:textId="77777777" w:rsidR="00111617" w:rsidRPr="00D05729" w:rsidRDefault="00111617" w:rsidP="00111617">
      <w:pPr>
        <w:pStyle w:val="PL"/>
        <w:shd w:val="clear" w:color="auto" w:fill="E6E6E6"/>
      </w:pPr>
      <w:r w:rsidRPr="00D05729">
        <w:tab/>
      </w:r>
      <w:r w:rsidRPr="00D05729">
        <w:tab/>
      </w:r>
      <w:r w:rsidRPr="00D05729">
        <w:tab/>
        <w:t>spare6 NULL, spare5 NULL, spare4 NULL,</w:t>
      </w:r>
    </w:p>
    <w:p w14:paraId="208D4F44" w14:textId="77777777" w:rsidR="00111617" w:rsidRPr="00D05729" w:rsidRDefault="00111617" w:rsidP="00111617">
      <w:pPr>
        <w:pStyle w:val="PL"/>
        <w:shd w:val="clear" w:color="auto" w:fill="E6E6E6"/>
      </w:pPr>
      <w:r w:rsidRPr="00D05729">
        <w:tab/>
      </w:r>
      <w:r w:rsidRPr="00D05729">
        <w:tab/>
      </w:r>
      <w:r w:rsidRPr="00D05729">
        <w:tab/>
        <w:t>spare3 NULL, spare2 NULL, spare1 NULL</w:t>
      </w:r>
    </w:p>
    <w:p w14:paraId="208D4F45" w14:textId="77777777" w:rsidR="00111617" w:rsidRPr="00D05729" w:rsidRDefault="00111617" w:rsidP="00111617">
      <w:pPr>
        <w:pStyle w:val="PL"/>
        <w:shd w:val="clear" w:color="auto" w:fill="E6E6E6"/>
      </w:pPr>
      <w:r w:rsidRPr="00D05729">
        <w:tab/>
      </w:r>
      <w:r w:rsidRPr="00D05729">
        <w:tab/>
        <w:t>},</w:t>
      </w:r>
    </w:p>
    <w:p w14:paraId="208D4F46" w14:textId="77777777" w:rsidR="00111617" w:rsidRPr="00D05729" w:rsidRDefault="00111617" w:rsidP="00111617">
      <w:pPr>
        <w:pStyle w:val="PL"/>
        <w:shd w:val="clear" w:color="auto" w:fill="E6E6E6"/>
      </w:pPr>
      <w:r w:rsidRPr="00D05729">
        <w:tab/>
      </w:r>
      <w:r w:rsidRPr="00D05729">
        <w:tab/>
        <w:t>criticalExtensionsFuture</w:t>
      </w:r>
      <w:r w:rsidRPr="00D05729">
        <w:tab/>
      </w:r>
      <w:r w:rsidRPr="00D05729">
        <w:tab/>
      </w:r>
      <w:r w:rsidRPr="00D05729">
        <w:tab/>
        <w:t>SEQUENCE {}</w:t>
      </w:r>
    </w:p>
    <w:p w14:paraId="208D4F47" w14:textId="77777777" w:rsidR="00111617" w:rsidRPr="00D05729" w:rsidRDefault="00111617" w:rsidP="00111617">
      <w:pPr>
        <w:pStyle w:val="PL"/>
        <w:shd w:val="clear" w:color="auto" w:fill="E6E6E6"/>
      </w:pPr>
      <w:r w:rsidRPr="00D05729">
        <w:tab/>
        <w:t>}</w:t>
      </w:r>
    </w:p>
    <w:p w14:paraId="208D4F48" w14:textId="77777777" w:rsidR="00111617" w:rsidRPr="00D05729" w:rsidRDefault="00111617" w:rsidP="00111617">
      <w:pPr>
        <w:pStyle w:val="PL"/>
        <w:shd w:val="clear" w:color="auto" w:fill="E6E6E6"/>
      </w:pPr>
      <w:r w:rsidRPr="00D05729">
        <w:t>}</w:t>
      </w:r>
    </w:p>
    <w:p w14:paraId="208D4F49" w14:textId="77777777" w:rsidR="00111617" w:rsidRPr="00D05729" w:rsidRDefault="00111617" w:rsidP="00111617">
      <w:pPr>
        <w:pStyle w:val="PL"/>
        <w:shd w:val="clear" w:color="auto" w:fill="E6E6E6"/>
      </w:pPr>
    </w:p>
    <w:p w14:paraId="208D4F4A" w14:textId="77777777" w:rsidR="00111617" w:rsidRPr="00D05729" w:rsidRDefault="00111617" w:rsidP="00111617">
      <w:pPr>
        <w:pStyle w:val="PL"/>
        <w:shd w:val="clear" w:color="auto" w:fill="E6E6E6"/>
      </w:pPr>
      <w:r w:rsidRPr="00D05729">
        <w:t>HandoverPreparationInformation-r8-IEs ::= SEQUENCE {</w:t>
      </w:r>
    </w:p>
    <w:p w14:paraId="208D4F4B" w14:textId="77777777" w:rsidR="00111617" w:rsidRPr="00D05729" w:rsidRDefault="00111617" w:rsidP="00111617">
      <w:pPr>
        <w:pStyle w:val="PL"/>
        <w:shd w:val="clear" w:color="auto" w:fill="E6E6E6"/>
      </w:pPr>
      <w:r w:rsidRPr="00D05729">
        <w:tab/>
        <w:t>ue-RadioAccessCapabilityInfo</w:t>
      </w:r>
      <w:r w:rsidRPr="00D05729">
        <w:tab/>
      </w:r>
      <w:r w:rsidRPr="00D05729">
        <w:tab/>
        <w:t>UE-CapabilityRAT-ContainerList,</w:t>
      </w:r>
    </w:p>
    <w:p w14:paraId="208D4F4C" w14:textId="77777777" w:rsidR="00111617" w:rsidRPr="00D05729" w:rsidRDefault="00111617" w:rsidP="00111617">
      <w:pPr>
        <w:pStyle w:val="PL"/>
        <w:shd w:val="clear" w:color="auto" w:fill="E6E6E6"/>
      </w:pPr>
      <w:r w:rsidRPr="00D05729">
        <w:tab/>
        <w:t>a</w:t>
      </w:r>
      <w:r w:rsidRPr="00111617">
        <w:rPr>
          <w:highlight w:val="yellow"/>
        </w:rPr>
        <w:t>s-Config</w:t>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t>AS-Config</w:t>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t xml:space="preserve">OPTIONAL, </w:t>
      </w:r>
      <w:r w:rsidRPr="00111617">
        <w:rPr>
          <w:highlight w:val="yellow"/>
        </w:rPr>
        <w:tab/>
      </w:r>
      <w:r w:rsidRPr="00111617">
        <w:rPr>
          <w:highlight w:val="yellow"/>
        </w:rPr>
        <w:tab/>
        <w:t>-- Cond HO</w:t>
      </w:r>
    </w:p>
    <w:p w14:paraId="208D4F4D" w14:textId="77777777" w:rsidR="00111617" w:rsidRPr="00D05729" w:rsidRDefault="00111617" w:rsidP="00111617">
      <w:pPr>
        <w:pStyle w:val="PL"/>
        <w:shd w:val="clear" w:color="auto" w:fill="E6E6E6"/>
      </w:pPr>
      <w:r w:rsidRPr="00D05729">
        <w:tab/>
        <w:t>rrm-Config</w:t>
      </w:r>
      <w:r w:rsidRPr="00D05729">
        <w:tab/>
      </w:r>
      <w:r w:rsidRPr="00D05729">
        <w:tab/>
      </w:r>
      <w:r w:rsidRPr="00D05729">
        <w:tab/>
      </w:r>
      <w:r w:rsidRPr="00D05729">
        <w:tab/>
      </w:r>
      <w:r w:rsidRPr="00D05729">
        <w:tab/>
      </w:r>
      <w:r w:rsidRPr="00D05729">
        <w:tab/>
      </w:r>
      <w:r w:rsidRPr="00D05729">
        <w:tab/>
        <w:t>RRM-Config</w:t>
      </w:r>
      <w:r w:rsidRPr="00D05729">
        <w:tab/>
      </w:r>
      <w:r w:rsidRPr="00D05729">
        <w:tab/>
      </w:r>
      <w:r w:rsidRPr="00D05729">
        <w:tab/>
      </w:r>
      <w:r w:rsidRPr="00D05729">
        <w:tab/>
      </w:r>
      <w:r w:rsidRPr="00D05729">
        <w:tab/>
        <w:t>OPTIONAL,</w:t>
      </w:r>
    </w:p>
    <w:p w14:paraId="208D4F4E" w14:textId="77777777" w:rsidR="00111617" w:rsidRPr="00D05729" w:rsidRDefault="00111617" w:rsidP="00111617">
      <w:pPr>
        <w:pStyle w:val="PL"/>
        <w:shd w:val="clear" w:color="auto" w:fill="E6E6E6"/>
      </w:pPr>
      <w:r w:rsidRPr="00D05729">
        <w:tab/>
      </w:r>
      <w:r w:rsidRPr="00111617">
        <w:rPr>
          <w:highlight w:val="yellow"/>
        </w:rPr>
        <w:t>as-Context</w:t>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r>
      <w:r w:rsidRPr="00111617">
        <w:rPr>
          <w:highlight w:val="yellow"/>
        </w:rPr>
        <w:tab/>
        <w:t>AS-Context</w:t>
      </w:r>
      <w:r w:rsidRPr="00111617">
        <w:rPr>
          <w:highlight w:val="yellow"/>
        </w:rPr>
        <w:tab/>
      </w:r>
      <w:r w:rsidRPr="00111617">
        <w:rPr>
          <w:highlight w:val="yellow"/>
        </w:rPr>
        <w:tab/>
      </w:r>
      <w:r w:rsidRPr="00111617">
        <w:rPr>
          <w:highlight w:val="yellow"/>
        </w:rPr>
        <w:tab/>
      </w:r>
      <w:r w:rsidRPr="00111617">
        <w:rPr>
          <w:highlight w:val="yellow"/>
        </w:rPr>
        <w:tab/>
        <w:t xml:space="preserve">OPTIONAL, </w:t>
      </w:r>
      <w:r w:rsidRPr="00111617">
        <w:rPr>
          <w:highlight w:val="yellow"/>
        </w:rPr>
        <w:tab/>
      </w:r>
      <w:r w:rsidRPr="00111617">
        <w:rPr>
          <w:highlight w:val="yellow"/>
        </w:rPr>
        <w:tab/>
        <w:t>-- Cond HO</w:t>
      </w:r>
    </w:p>
    <w:p w14:paraId="208D4F4F" w14:textId="77777777" w:rsidR="00111617" w:rsidRPr="00D05729" w:rsidRDefault="00111617" w:rsidP="00111617">
      <w:pPr>
        <w:pStyle w:val="PL"/>
        <w:shd w:val="clear" w:color="auto" w:fill="E6E6E6"/>
      </w:pPr>
      <w:r w:rsidRPr="00D05729">
        <w:tab/>
        <w:t>nonCriticalExtension</w:t>
      </w:r>
      <w:r w:rsidRPr="00D05729">
        <w:tab/>
      </w:r>
      <w:r w:rsidRPr="00D05729">
        <w:tab/>
      </w:r>
      <w:r w:rsidRPr="00D05729">
        <w:tab/>
      </w:r>
      <w:r w:rsidRPr="00D05729">
        <w:tab/>
        <w:t>HandoverPreparationInformation-v920-IEs</w:t>
      </w:r>
      <w:r w:rsidRPr="00D05729">
        <w:tab/>
      </w:r>
      <w:r w:rsidRPr="00D05729">
        <w:tab/>
        <w:t>OPTIONAL</w:t>
      </w:r>
    </w:p>
    <w:p w14:paraId="208D4F50" w14:textId="77777777" w:rsidR="00111617" w:rsidRPr="00D05729" w:rsidRDefault="00111617" w:rsidP="00111617">
      <w:pPr>
        <w:pStyle w:val="PL"/>
        <w:shd w:val="clear" w:color="auto" w:fill="E6E6E6"/>
      </w:pPr>
      <w:r w:rsidRPr="00D05729">
        <w:t>}</w:t>
      </w:r>
    </w:p>
    <w:p w14:paraId="208D4F51" w14:textId="77777777" w:rsidR="00111617" w:rsidRPr="00D05729" w:rsidRDefault="00111617" w:rsidP="00111617">
      <w:pPr>
        <w:pStyle w:val="PL"/>
        <w:shd w:val="clear" w:color="auto" w:fill="E6E6E6"/>
      </w:pPr>
    </w:p>
    <w:p w14:paraId="208D4F52" w14:textId="77777777" w:rsidR="00111617" w:rsidRPr="00D05729" w:rsidRDefault="00111617" w:rsidP="00111617">
      <w:pPr>
        <w:pStyle w:val="PL"/>
        <w:shd w:val="clear" w:color="auto" w:fill="E6E6E6"/>
      </w:pPr>
      <w:r w:rsidRPr="00D05729">
        <w:t>HandoverPreparationInformation-v920-IEs</w:t>
      </w:r>
      <w:r w:rsidRPr="00D05729">
        <w:tab/>
        <w:t>::= SEQUENCE {</w:t>
      </w:r>
    </w:p>
    <w:p w14:paraId="208D4F53" w14:textId="77777777" w:rsidR="00111617" w:rsidRPr="00D05729" w:rsidRDefault="00111617" w:rsidP="00111617">
      <w:pPr>
        <w:pStyle w:val="PL"/>
        <w:shd w:val="clear" w:color="auto" w:fill="E6E6E6"/>
      </w:pPr>
      <w:r w:rsidRPr="00D05729">
        <w:tab/>
        <w:t>ue-ConfigRelease-r9</w:t>
      </w:r>
      <w:r w:rsidRPr="00D05729">
        <w:tab/>
      </w:r>
      <w:r w:rsidRPr="00D05729">
        <w:tab/>
      </w:r>
      <w:r w:rsidRPr="00D05729">
        <w:tab/>
      </w:r>
      <w:r w:rsidRPr="00D05729">
        <w:tab/>
      </w:r>
      <w:r w:rsidRPr="00D05729">
        <w:tab/>
        <w:t>ENUMERATED {</w:t>
      </w:r>
    </w:p>
    <w:p w14:paraId="208D4F54" w14:textId="77777777" w:rsidR="00111617" w:rsidRPr="00D05729" w:rsidRDefault="00111617" w:rsidP="00111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rel9, rel10, rel11, </w:t>
      </w:r>
      <w:r>
        <w:t>rel12</w:t>
      </w:r>
      <w:r w:rsidRPr="00D05729">
        <w:t xml:space="preserve">, </w:t>
      </w:r>
      <w:r>
        <w:t>v10j0</w:t>
      </w:r>
      <w:r w:rsidRPr="00D05729">
        <w:t xml:space="preserve">, </w:t>
      </w:r>
      <w:r w:rsidRPr="008B0C63">
        <w:t>v11e0</w:t>
      </w:r>
      <w:r w:rsidRPr="00D05729">
        <w:t>,</w:t>
      </w:r>
    </w:p>
    <w:p w14:paraId="208D4F55" w14:textId="77777777" w:rsidR="00111617" w:rsidRPr="00D05729" w:rsidRDefault="00111617" w:rsidP="00111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8B0C63">
        <w:t>v1280</w:t>
      </w:r>
      <w:r w:rsidRPr="00D05729">
        <w:t>,</w:t>
      </w:r>
      <w:r w:rsidRPr="008B0C63">
        <w:t xml:space="preserve"> </w:t>
      </w:r>
      <w:r w:rsidRPr="002B7197">
        <w:t>rel13</w:t>
      </w:r>
      <w:r w:rsidRPr="00D05729">
        <w:t xml:space="preserve">, ...} </w:t>
      </w:r>
      <w:r w:rsidRPr="00D05729">
        <w:tab/>
      </w:r>
      <w:r w:rsidRPr="00D05729">
        <w:tab/>
      </w:r>
      <w:r w:rsidRPr="00D05729">
        <w:tab/>
        <w:t xml:space="preserve">OPTIONAL, </w:t>
      </w:r>
      <w:r w:rsidRPr="00D05729">
        <w:tab/>
        <w:t>-- Cond HO2</w:t>
      </w:r>
    </w:p>
    <w:p w14:paraId="208D4F56" w14:textId="77777777" w:rsidR="00111617" w:rsidRPr="00D05729" w:rsidRDefault="00111617" w:rsidP="00111617">
      <w:pPr>
        <w:pStyle w:val="PL"/>
        <w:shd w:val="clear" w:color="auto" w:fill="E6E6E6"/>
      </w:pPr>
      <w:r w:rsidRPr="00D05729">
        <w:tab/>
        <w:t>nonCriticalExtension</w:t>
      </w:r>
      <w:r w:rsidRPr="00D05729">
        <w:tab/>
      </w:r>
      <w:r w:rsidRPr="00D05729">
        <w:tab/>
      </w:r>
      <w:r w:rsidRPr="00D05729">
        <w:tab/>
      </w:r>
      <w:r w:rsidRPr="00D05729">
        <w:tab/>
        <w:t>HandoverPreparationInformation-v9d0-IEs</w:t>
      </w:r>
      <w:r w:rsidRPr="00D05729">
        <w:tab/>
      </w:r>
      <w:r w:rsidRPr="00D05729">
        <w:tab/>
        <w:t>OPTIONAL</w:t>
      </w:r>
    </w:p>
    <w:p w14:paraId="208D4F57" w14:textId="77777777" w:rsidR="00111617" w:rsidRPr="00D05729" w:rsidRDefault="00111617" w:rsidP="00111617">
      <w:pPr>
        <w:pStyle w:val="PL"/>
        <w:shd w:val="clear" w:color="auto" w:fill="E6E6E6"/>
      </w:pPr>
      <w:r w:rsidRPr="00D05729">
        <w:t>}</w:t>
      </w:r>
    </w:p>
    <w:p w14:paraId="208D4F58" w14:textId="77777777" w:rsidR="00111617" w:rsidRPr="00D05729" w:rsidRDefault="00111617" w:rsidP="00111617">
      <w:pPr>
        <w:pStyle w:val="PL"/>
        <w:shd w:val="clear" w:color="auto" w:fill="E6E6E6"/>
      </w:pPr>
    </w:p>
    <w:p w14:paraId="208D4F59" w14:textId="77777777" w:rsidR="00111617" w:rsidRPr="00D05729" w:rsidRDefault="00111617" w:rsidP="00111617">
      <w:pPr>
        <w:pStyle w:val="PL"/>
        <w:shd w:val="clear" w:color="auto" w:fill="E6E6E6"/>
      </w:pPr>
      <w:r w:rsidRPr="00D05729">
        <w:t>HandoverPreparationInformation-v9d0-IEs</w:t>
      </w:r>
      <w:r w:rsidRPr="00D05729">
        <w:tab/>
        <w:t>::= SEQUENCE {</w:t>
      </w:r>
    </w:p>
    <w:p w14:paraId="208D4F5A" w14:textId="77777777" w:rsidR="00111617" w:rsidRPr="00D05729" w:rsidRDefault="00111617" w:rsidP="00111617">
      <w:pPr>
        <w:pStyle w:val="PL"/>
        <w:shd w:val="clear" w:color="auto" w:fill="E6E6E6"/>
      </w:pPr>
      <w:r w:rsidRPr="00D05729">
        <w:tab/>
        <w:t>lateNonCriticalExtension</w:t>
      </w:r>
      <w:r w:rsidRPr="00D05729">
        <w:tab/>
      </w:r>
      <w:r w:rsidRPr="00D05729">
        <w:tab/>
      </w:r>
      <w:r w:rsidRPr="00D05729">
        <w:tab/>
        <w:t>OCTET STRING</w:t>
      </w:r>
      <w:r>
        <w:t xml:space="preserve"> (CONTAINING </w:t>
      </w:r>
      <w:r w:rsidRPr="00D05729">
        <w:t>Ha</w:t>
      </w:r>
      <w:r>
        <w:t>ndoverPreparationInformation-v9j</w:t>
      </w:r>
      <w:r w:rsidRPr="00D05729">
        <w:t>0-IEs</w:t>
      </w:r>
      <w:r>
        <w:t>)</w:t>
      </w:r>
      <w:r w:rsidRPr="00D05729">
        <w:tab/>
        <w:t>OPTIONAL,</w:t>
      </w:r>
    </w:p>
    <w:p w14:paraId="208D4F5B" w14:textId="77777777" w:rsidR="00111617" w:rsidRPr="00D05729" w:rsidRDefault="00111617" w:rsidP="00111617">
      <w:pPr>
        <w:pStyle w:val="PL"/>
        <w:shd w:val="clear" w:color="auto" w:fill="E6E6E6"/>
      </w:pPr>
      <w:r w:rsidRPr="00D05729">
        <w:tab/>
        <w:t>nonCriticalExtension</w:t>
      </w:r>
      <w:r w:rsidRPr="00D05729">
        <w:tab/>
      </w:r>
      <w:r w:rsidRPr="00D05729">
        <w:tab/>
      </w:r>
      <w:r w:rsidRPr="00D05729">
        <w:tab/>
      </w:r>
      <w:r w:rsidRPr="00D05729">
        <w:tab/>
        <w:t>HandoverPreparationInformation-v9e0-IEs</w:t>
      </w:r>
      <w:r w:rsidRPr="00D05729">
        <w:tab/>
      </w:r>
      <w:r w:rsidRPr="00D05729">
        <w:tab/>
      </w:r>
      <w:r w:rsidRPr="00D05729">
        <w:tab/>
        <w:t>OPTIONAL</w:t>
      </w:r>
    </w:p>
    <w:p w14:paraId="208D4F5C" w14:textId="77777777" w:rsidR="00111617" w:rsidRPr="00D05729" w:rsidRDefault="00111617" w:rsidP="00111617">
      <w:pPr>
        <w:pStyle w:val="PL"/>
        <w:shd w:val="clear" w:color="auto" w:fill="E6E6E6"/>
      </w:pPr>
      <w:r w:rsidRPr="00D05729">
        <w:t>}</w:t>
      </w:r>
    </w:p>
    <w:p w14:paraId="208D4F5D" w14:textId="77777777" w:rsidR="00111617" w:rsidRPr="00D05729" w:rsidRDefault="00111617" w:rsidP="00111617">
      <w:pPr>
        <w:pStyle w:val="PL"/>
        <w:shd w:val="clear" w:color="auto" w:fill="E6E6E6"/>
      </w:pPr>
    </w:p>
    <w:p w14:paraId="208D4F5E" w14:textId="77777777" w:rsidR="00111617" w:rsidRDefault="00111617" w:rsidP="00111617">
      <w:pPr>
        <w:pStyle w:val="PL"/>
        <w:shd w:val="clear" w:color="auto" w:fill="E6E6E6"/>
      </w:pPr>
      <w:r>
        <w:t>-- Late non-critical extensions:</w:t>
      </w:r>
    </w:p>
    <w:p w14:paraId="208D4F5F" w14:textId="77777777" w:rsidR="00111617" w:rsidRPr="00130CBD" w:rsidRDefault="00111617" w:rsidP="00111617">
      <w:pPr>
        <w:pStyle w:val="PL"/>
        <w:shd w:val="clear" w:color="auto" w:fill="E6E6E6"/>
      </w:pPr>
      <w:r>
        <w:t>H</w:t>
      </w:r>
      <w:r w:rsidRPr="00D05729">
        <w:t>a</w:t>
      </w:r>
      <w:r>
        <w:t>ndoverPreparationInformation-v9j0-</w:t>
      </w:r>
      <w:r w:rsidRPr="00130CBD">
        <w:t>IEs ::= SEQUENCE {</w:t>
      </w:r>
    </w:p>
    <w:p w14:paraId="208D4F60" w14:textId="77777777" w:rsidR="00111617" w:rsidRPr="00872750" w:rsidRDefault="00111617" w:rsidP="00111617">
      <w:pPr>
        <w:pStyle w:val="PL"/>
        <w:shd w:val="clear" w:color="auto" w:fill="E6E6E6"/>
        <w:rPr>
          <w:lang w:eastAsia="zh-CN"/>
        </w:rPr>
      </w:pPr>
      <w:r w:rsidRPr="00130CBD">
        <w:tab/>
      </w:r>
      <w:r w:rsidRPr="008657B1">
        <w:t>-- Following field i</w:t>
      </w:r>
      <w:r>
        <w:t xml:space="preserve">s only for pre REL-10 late non-critical </w:t>
      </w:r>
      <w:r w:rsidRPr="008657B1">
        <w:t>extensions</w:t>
      </w:r>
    </w:p>
    <w:p w14:paraId="208D4F61" w14:textId="77777777" w:rsidR="00111617" w:rsidRPr="00130CBD" w:rsidRDefault="00111617" w:rsidP="00111617">
      <w:pPr>
        <w:pStyle w:val="PL"/>
        <w:shd w:val="clear" w:color="auto" w:fill="E6E6E6"/>
      </w:pPr>
      <w:r>
        <w:tab/>
      </w:r>
      <w:r w:rsidRPr="00130CBD">
        <w:t>lateNonCriticalExtension</w:t>
      </w:r>
      <w:r w:rsidRPr="00130CBD">
        <w:tab/>
      </w:r>
      <w:r w:rsidRPr="00130CBD">
        <w:tab/>
      </w:r>
      <w:r w:rsidRPr="00130CBD">
        <w:tab/>
        <w:t>OCTET STRING</w:t>
      </w:r>
      <w:r w:rsidRPr="00130CBD">
        <w:tab/>
      </w:r>
      <w:r w:rsidRPr="00130CBD">
        <w:tab/>
      </w:r>
      <w:r w:rsidRPr="00130CBD">
        <w:tab/>
      </w:r>
      <w:r w:rsidRPr="00130CBD">
        <w:tab/>
      </w:r>
      <w:r w:rsidRPr="00130CBD">
        <w:tab/>
        <w:t>OPTIONAL,</w:t>
      </w:r>
    </w:p>
    <w:p w14:paraId="208D4F62" w14:textId="77777777" w:rsidR="00111617" w:rsidRPr="00130CBD" w:rsidRDefault="00111617" w:rsidP="00111617">
      <w:pPr>
        <w:pStyle w:val="PL"/>
        <w:shd w:val="clear" w:color="auto" w:fill="E6E6E6"/>
      </w:pPr>
      <w:r w:rsidRPr="00130CBD">
        <w:tab/>
        <w:t>nonCriticalExtension</w:t>
      </w:r>
      <w:r w:rsidRPr="00130CBD">
        <w:tab/>
      </w:r>
      <w:r w:rsidRPr="00130CBD">
        <w:tab/>
      </w:r>
      <w:r w:rsidRPr="00130CBD">
        <w:tab/>
      </w:r>
      <w:r w:rsidRPr="00130CBD">
        <w:tab/>
      </w:r>
      <w:r>
        <w:t>H</w:t>
      </w:r>
      <w:r w:rsidRPr="008B0C63">
        <w:t>a</w:t>
      </w:r>
      <w:r>
        <w:t>ndoverPreparationInformation-v10j</w:t>
      </w:r>
      <w:r w:rsidRPr="00D05729">
        <w:t>0-IEs</w:t>
      </w:r>
      <w:r w:rsidRPr="00130CBD">
        <w:tab/>
      </w:r>
      <w:r w:rsidRPr="00130CBD">
        <w:tab/>
        <w:t>OPTIONAL</w:t>
      </w:r>
    </w:p>
    <w:p w14:paraId="208D4F63" w14:textId="77777777" w:rsidR="00111617" w:rsidRPr="00130CBD" w:rsidRDefault="00111617" w:rsidP="00111617">
      <w:pPr>
        <w:pStyle w:val="PL"/>
        <w:shd w:val="clear" w:color="auto" w:fill="E6E6E6"/>
      </w:pPr>
      <w:r w:rsidRPr="00130CBD">
        <w:t>}</w:t>
      </w:r>
    </w:p>
    <w:p w14:paraId="208D4F64" w14:textId="77777777" w:rsidR="00111617" w:rsidRPr="00872750" w:rsidRDefault="00111617" w:rsidP="00111617">
      <w:pPr>
        <w:pStyle w:val="PL"/>
        <w:shd w:val="clear" w:color="auto" w:fill="E6E6E6"/>
      </w:pPr>
    </w:p>
    <w:p w14:paraId="208D4F65" w14:textId="77777777" w:rsidR="00111617" w:rsidRDefault="00111617" w:rsidP="00111617">
      <w:pPr>
        <w:pStyle w:val="PL"/>
        <w:shd w:val="clear" w:color="auto" w:fill="E6E6E6"/>
      </w:pPr>
      <w:r>
        <w:t>H</w:t>
      </w:r>
      <w:r w:rsidRPr="00D05729">
        <w:t>a</w:t>
      </w:r>
      <w:r>
        <w:t>ndoverPreparationInformation</w:t>
      </w:r>
      <w:r w:rsidRPr="00130CBD">
        <w:t>-v10</w:t>
      </w:r>
      <w:r>
        <w:t>j0</w:t>
      </w:r>
      <w:r w:rsidRPr="00130CBD">
        <w:t>-IEs ::= SEQUENCE {</w:t>
      </w:r>
    </w:p>
    <w:p w14:paraId="208D4F66" w14:textId="77777777" w:rsidR="00111617" w:rsidRPr="0075155F" w:rsidRDefault="00111617" w:rsidP="00111617">
      <w:pPr>
        <w:pStyle w:val="PL"/>
        <w:shd w:val="clear" w:color="auto" w:fill="E6E6E6"/>
      </w:pPr>
      <w:r w:rsidRPr="00130CBD">
        <w:tab/>
      </w:r>
      <w:r>
        <w:t>as-Config-v10j0</w:t>
      </w:r>
      <w:r>
        <w:tab/>
      </w:r>
      <w:r>
        <w:tab/>
      </w:r>
      <w:r>
        <w:tab/>
      </w:r>
      <w:r>
        <w:tab/>
      </w:r>
      <w:r w:rsidRPr="0075155F">
        <w:tab/>
      </w:r>
      <w:r w:rsidRPr="0075155F">
        <w:tab/>
      </w:r>
      <w:r>
        <w:t>AS-Config-v10j0</w:t>
      </w:r>
      <w:r w:rsidRPr="0075155F">
        <w:tab/>
      </w:r>
      <w:r>
        <w:tab/>
      </w:r>
      <w:r>
        <w:tab/>
      </w:r>
      <w:r w:rsidRPr="0075155F">
        <w:t>OPTIONAL,</w:t>
      </w:r>
    </w:p>
    <w:p w14:paraId="208D4F67" w14:textId="77777777" w:rsidR="00111617" w:rsidRPr="00130CBD" w:rsidRDefault="00111617" w:rsidP="00111617">
      <w:pPr>
        <w:pStyle w:val="PL"/>
        <w:shd w:val="clear" w:color="auto" w:fill="E6E6E6"/>
      </w:pPr>
      <w:r>
        <w:tab/>
        <w:t>-- Following field is only for late non-critical extensions</w:t>
      </w:r>
      <w:r w:rsidRPr="00664D36">
        <w:t xml:space="preserve"> </w:t>
      </w:r>
      <w:r>
        <w:t>from REL-10</w:t>
      </w:r>
    </w:p>
    <w:p w14:paraId="208D4F68" w14:textId="77777777" w:rsidR="00111617" w:rsidRPr="00130CBD" w:rsidRDefault="00111617" w:rsidP="00111617">
      <w:pPr>
        <w:pStyle w:val="PL"/>
        <w:shd w:val="clear" w:color="auto" w:fill="E6E6E6"/>
      </w:pPr>
      <w:r w:rsidRPr="00130CBD">
        <w:tab/>
        <w:t>nonCriticalExtension</w:t>
      </w:r>
      <w:r w:rsidRPr="00130CBD">
        <w:tab/>
      </w:r>
      <w:r w:rsidRPr="00130CBD">
        <w:tab/>
      </w:r>
      <w:r w:rsidRPr="00130CBD">
        <w:tab/>
      </w:r>
      <w:r w:rsidRPr="00130CBD">
        <w:tab/>
        <w:t>SEQUENCE {}</w:t>
      </w:r>
      <w:r w:rsidRPr="00130CBD">
        <w:tab/>
      </w:r>
      <w:r>
        <w:tab/>
      </w:r>
      <w:r>
        <w:tab/>
      </w:r>
      <w:r>
        <w:tab/>
        <w:t>OPTIONAL</w:t>
      </w:r>
    </w:p>
    <w:p w14:paraId="208D4F69" w14:textId="77777777" w:rsidR="00111617" w:rsidRPr="00130CBD" w:rsidRDefault="00111617" w:rsidP="00111617">
      <w:pPr>
        <w:pStyle w:val="PL"/>
        <w:shd w:val="clear" w:color="auto" w:fill="E6E6E6"/>
      </w:pPr>
      <w:r w:rsidRPr="00130CBD">
        <w:t>}</w:t>
      </w:r>
    </w:p>
    <w:p w14:paraId="208D4F6A" w14:textId="77777777" w:rsidR="00111617" w:rsidRDefault="00111617" w:rsidP="00111617">
      <w:pPr>
        <w:pStyle w:val="PL"/>
        <w:shd w:val="clear" w:color="auto" w:fill="E6E6E6"/>
      </w:pPr>
    </w:p>
    <w:p w14:paraId="208D4F6B" w14:textId="77777777" w:rsidR="00111617" w:rsidRPr="00130CBD" w:rsidRDefault="00111617" w:rsidP="00111617">
      <w:pPr>
        <w:pStyle w:val="PL"/>
        <w:shd w:val="clear" w:color="auto" w:fill="E6E6E6"/>
      </w:pPr>
      <w:r>
        <w:t>-- Regular non-critical extensions:</w:t>
      </w:r>
    </w:p>
    <w:p w14:paraId="208D4F6C" w14:textId="77777777" w:rsidR="00111617" w:rsidRPr="00D05729" w:rsidRDefault="00111617" w:rsidP="00111617">
      <w:pPr>
        <w:pStyle w:val="PL"/>
        <w:shd w:val="clear" w:color="auto" w:fill="E6E6E6"/>
      </w:pPr>
      <w:r w:rsidRPr="00D05729">
        <w:t>HandoverPreparationInformation-v9e0-IEs</w:t>
      </w:r>
      <w:r w:rsidRPr="00D05729">
        <w:tab/>
        <w:t>::= SEQUENCE {</w:t>
      </w:r>
    </w:p>
    <w:p w14:paraId="208D4F6D" w14:textId="77777777" w:rsidR="00111617" w:rsidRPr="00D05729" w:rsidRDefault="00111617" w:rsidP="00111617">
      <w:pPr>
        <w:pStyle w:val="PL"/>
        <w:shd w:val="clear" w:color="auto" w:fill="E6E6E6"/>
      </w:pPr>
      <w:r w:rsidRPr="00D05729">
        <w:tab/>
        <w:t>as-Config-v9e0</w:t>
      </w:r>
      <w:r w:rsidRPr="00D05729">
        <w:tab/>
      </w:r>
      <w:r w:rsidRPr="00D05729">
        <w:tab/>
      </w:r>
      <w:r w:rsidRPr="00D05729">
        <w:tab/>
      </w:r>
      <w:r w:rsidRPr="00D05729">
        <w:tab/>
      </w:r>
      <w:r w:rsidRPr="00D05729">
        <w:tab/>
      </w:r>
      <w:r w:rsidRPr="00D05729">
        <w:tab/>
        <w:t>AS-Config-v9e0</w:t>
      </w:r>
      <w:r w:rsidRPr="00D05729">
        <w:tab/>
      </w:r>
      <w:r w:rsidRPr="00D05729">
        <w:tab/>
      </w:r>
      <w:r w:rsidRPr="00D05729">
        <w:tab/>
      </w:r>
      <w:r w:rsidRPr="00D05729">
        <w:tab/>
      </w:r>
      <w:r w:rsidRPr="00D05729">
        <w:tab/>
        <w:t>OPTIONAL,</w:t>
      </w:r>
      <w:r w:rsidRPr="00D05729">
        <w:tab/>
        <w:t>-- Cond HO2</w:t>
      </w:r>
    </w:p>
    <w:p w14:paraId="208D4F6E" w14:textId="77777777" w:rsidR="00111617" w:rsidRPr="00D05729" w:rsidRDefault="00111617" w:rsidP="00111617">
      <w:pPr>
        <w:pStyle w:val="PL"/>
        <w:shd w:val="clear" w:color="auto" w:fill="E6E6E6"/>
      </w:pPr>
      <w:r w:rsidRPr="00D05729">
        <w:tab/>
        <w:t>nonCriticalExtension</w:t>
      </w:r>
      <w:r w:rsidRPr="00D05729">
        <w:tab/>
      </w:r>
      <w:r w:rsidRPr="00D05729">
        <w:tab/>
      </w:r>
      <w:r w:rsidRPr="00D05729">
        <w:tab/>
      </w:r>
      <w:r w:rsidRPr="00D05729">
        <w:tab/>
        <w:t>HandoverPreparationInformation-v1130-IEs</w:t>
      </w:r>
      <w:r w:rsidRPr="00D05729">
        <w:tab/>
      </w:r>
      <w:r w:rsidRPr="00D05729">
        <w:tab/>
        <w:t>OPTIONAL</w:t>
      </w:r>
    </w:p>
    <w:p w14:paraId="208D4F6F" w14:textId="77777777" w:rsidR="00111617" w:rsidRPr="00D05729" w:rsidRDefault="00111617" w:rsidP="00111617">
      <w:pPr>
        <w:pStyle w:val="PL"/>
        <w:shd w:val="clear" w:color="auto" w:fill="E6E6E6"/>
      </w:pPr>
      <w:r w:rsidRPr="00D05729">
        <w:t>}</w:t>
      </w:r>
    </w:p>
    <w:p w14:paraId="208D4F70" w14:textId="77777777" w:rsidR="00111617" w:rsidRPr="00D05729" w:rsidRDefault="00111617" w:rsidP="00111617">
      <w:pPr>
        <w:pStyle w:val="PL"/>
        <w:shd w:val="clear" w:color="auto" w:fill="E6E6E6"/>
      </w:pPr>
    </w:p>
    <w:p w14:paraId="208D4F71" w14:textId="77777777" w:rsidR="00111617" w:rsidRPr="00D05729" w:rsidRDefault="00111617" w:rsidP="00111617">
      <w:pPr>
        <w:pStyle w:val="PL"/>
        <w:shd w:val="clear" w:color="auto" w:fill="E6E6E6"/>
      </w:pPr>
      <w:r w:rsidRPr="00D05729">
        <w:t>HandoverPreparationInformation-v1130-IEs</w:t>
      </w:r>
      <w:r w:rsidRPr="00D05729">
        <w:tab/>
        <w:t>::= SEQUENCE {</w:t>
      </w:r>
    </w:p>
    <w:p w14:paraId="208D4F72" w14:textId="77777777" w:rsidR="00111617" w:rsidRPr="00D05729" w:rsidRDefault="00111617" w:rsidP="00111617">
      <w:pPr>
        <w:pStyle w:val="PL"/>
        <w:shd w:val="clear" w:color="auto" w:fill="E6E6E6"/>
      </w:pPr>
      <w:r w:rsidRPr="00D05729">
        <w:tab/>
        <w:t>as-Context-v1130</w:t>
      </w:r>
      <w:r w:rsidRPr="00D05729">
        <w:tab/>
      </w:r>
      <w:r w:rsidRPr="00D05729">
        <w:tab/>
      </w:r>
      <w:r w:rsidRPr="00D05729">
        <w:tab/>
      </w:r>
      <w:r w:rsidRPr="00D05729">
        <w:tab/>
      </w:r>
      <w:r w:rsidRPr="00D05729">
        <w:tab/>
        <w:t>AS-Context-v1130</w:t>
      </w:r>
      <w:r w:rsidRPr="00D05729">
        <w:tab/>
      </w:r>
      <w:r w:rsidRPr="00D05729">
        <w:tab/>
      </w:r>
      <w:r w:rsidRPr="00D05729">
        <w:tab/>
      </w:r>
      <w:r w:rsidRPr="00D05729">
        <w:tab/>
        <w:t>OPTIONAL,</w:t>
      </w:r>
      <w:r w:rsidRPr="00D05729">
        <w:tab/>
        <w:t>-- Cond HO2</w:t>
      </w:r>
    </w:p>
    <w:p w14:paraId="208D4F73" w14:textId="77777777" w:rsidR="00111617" w:rsidRPr="00D05729" w:rsidRDefault="00111617" w:rsidP="00111617">
      <w:pPr>
        <w:pStyle w:val="PL"/>
        <w:shd w:val="clear" w:color="auto" w:fill="E6E6E6"/>
      </w:pPr>
      <w:r w:rsidRPr="00D05729">
        <w:tab/>
        <w:t>nonCriticalExtension</w:t>
      </w:r>
      <w:r w:rsidRPr="00D05729">
        <w:tab/>
      </w:r>
      <w:r w:rsidRPr="00D05729">
        <w:tab/>
      </w:r>
      <w:r w:rsidRPr="00D05729">
        <w:tab/>
      </w:r>
      <w:r w:rsidRPr="00D05729">
        <w:tab/>
      </w:r>
      <w:r w:rsidRPr="00922D4F">
        <w:t>HandoverPreparationInformation-</w:t>
      </w:r>
      <w:r>
        <w:t>v1250</w:t>
      </w:r>
      <w:r w:rsidRPr="00922D4F">
        <w:t>-IEs</w:t>
      </w:r>
      <w:r w:rsidRPr="00D05729">
        <w:tab/>
      </w:r>
      <w:r w:rsidRPr="00D05729">
        <w:tab/>
      </w:r>
      <w:r w:rsidRPr="00D05729">
        <w:tab/>
      </w:r>
      <w:r w:rsidRPr="00D05729">
        <w:tab/>
      </w:r>
      <w:r w:rsidRPr="00D05729">
        <w:tab/>
      </w:r>
      <w:r w:rsidRPr="00D05729">
        <w:tab/>
        <w:t>OPTIONAL</w:t>
      </w:r>
    </w:p>
    <w:p w14:paraId="208D4F74" w14:textId="77777777" w:rsidR="00111617" w:rsidRPr="00D05729" w:rsidRDefault="00111617" w:rsidP="00111617">
      <w:pPr>
        <w:pStyle w:val="PL"/>
        <w:shd w:val="clear" w:color="auto" w:fill="E6E6E6"/>
      </w:pPr>
      <w:r w:rsidRPr="00D05729">
        <w:t>}</w:t>
      </w:r>
    </w:p>
    <w:p w14:paraId="208D4F75" w14:textId="77777777" w:rsidR="00111617" w:rsidRDefault="00111617" w:rsidP="00111617">
      <w:pPr>
        <w:pStyle w:val="PL"/>
        <w:shd w:val="clear" w:color="auto" w:fill="E6E6E6"/>
      </w:pPr>
    </w:p>
    <w:p w14:paraId="208D4F76" w14:textId="77777777" w:rsidR="00111617" w:rsidRDefault="00111617" w:rsidP="00111617">
      <w:pPr>
        <w:pStyle w:val="PL"/>
        <w:shd w:val="clear" w:color="auto" w:fill="E6E6E6"/>
      </w:pPr>
      <w:r>
        <w:t>HandoverPreparationInformation-v1250-IEs ::= SEQUENCE {</w:t>
      </w:r>
    </w:p>
    <w:p w14:paraId="208D4F77" w14:textId="77777777" w:rsidR="00111617" w:rsidRDefault="00111617" w:rsidP="00111617">
      <w:pPr>
        <w:pStyle w:val="PL"/>
        <w:shd w:val="clear" w:color="auto" w:fill="E6E6E6"/>
      </w:pPr>
      <w:r>
        <w:tab/>
        <w:t xml:space="preserve">ue-SupportedEARFCN-r12 </w:t>
      </w:r>
      <w:r>
        <w:tab/>
      </w:r>
      <w:r>
        <w:tab/>
      </w:r>
      <w:r>
        <w:tab/>
      </w:r>
      <w:r>
        <w:tab/>
        <w:t>ARFCN-ValueEUTRA-r9</w:t>
      </w:r>
      <w:r>
        <w:tab/>
      </w:r>
      <w:r>
        <w:tab/>
      </w:r>
      <w:r>
        <w:tab/>
      </w:r>
      <w:r>
        <w:tab/>
        <w:t>OPTIONAL,</w:t>
      </w:r>
      <w:r>
        <w:tab/>
        <w:t>-- Cond HO3</w:t>
      </w:r>
    </w:p>
    <w:p w14:paraId="208D4F78" w14:textId="77777777" w:rsidR="00111617" w:rsidRDefault="00111617" w:rsidP="00111617">
      <w:pPr>
        <w:pStyle w:val="PL"/>
        <w:shd w:val="clear" w:color="auto" w:fill="E6E6E6"/>
      </w:pPr>
      <w:r>
        <w:tab/>
        <w:t>as-Config-v1250</w:t>
      </w:r>
      <w:r>
        <w:tab/>
      </w:r>
      <w:r>
        <w:tab/>
      </w:r>
      <w:r>
        <w:tab/>
      </w:r>
      <w:r>
        <w:tab/>
      </w:r>
      <w:r>
        <w:tab/>
      </w:r>
      <w:r w:rsidRPr="00D05729">
        <w:t>AS-Config-</w:t>
      </w:r>
      <w:r>
        <w:t>v1250</w:t>
      </w:r>
      <w:r>
        <w:tab/>
      </w:r>
      <w:r>
        <w:tab/>
      </w:r>
      <w:r>
        <w:tab/>
      </w:r>
      <w:r>
        <w:tab/>
        <w:t>OPTIONAL</w:t>
      </w:r>
      <w:r w:rsidRPr="00D05729">
        <w:t xml:space="preserve">, </w:t>
      </w:r>
      <w:r w:rsidRPr="00D05729">
        <w:tab/>
        <w:t>-- Cond HO2</w:t>
      </w:r>
      <w:r>
        <w:t xml:space="preserve"> </w:t>
      </w:r>
    </w:p>
    <w:p w14:paraId="208D4F79" w14:textId="77777777" w:rsidR="00111617" w:rsidRDefault="00111617" w:rsidP="00111617">
      <w:pPr>
        <w:pStyle w:val="PL"/>
        <w:shd w:val="clear" w:color="auto" w:fill="E6E6E6"/>
      </w:pPr>
      <w:r>
        <w:tab/>
        <w:t>nonCriticalExtension</w:t>
      </w:r>
      <w:r>
        <w:tab/>
      </w:r>
      <w:r>
        <w:tab/>
      </w:r>
      <w:r>
        <w:tab/>
      </w:r>
      <w:r>
        <w:tab/>
        <w:t>HandoverPreparationInformation-v1</w:t>
      </w:r>
      <w:r>
        <w:rPr>
          <w:rFonts w:hint="eastAsia"/>
          <w:lang w:eastAsia="zh-TW"/>
        </w:rPr>
        <w:t>320</w:t>
      </w:r>
      <w:r>
        <w:t>-IEs</w:t>
      </w:r>
      <w:r>
        <w:tab/>
      </w:r>
      <w:r>
        <w:tab/>
      </w:r>
      <w:r>
        <w:tab/>
      </w:r>
      <w:r>
        <w:tab/>
      </w:r>
      <w:r>
        <w:tab/>
      </w:r>
      <w:r>
        <w:tab/>
        <w:t>OPTIONAL</w:t>
      </w:r>
    </w:p>
    <w:p w14:paraId="208D4F7A" w14:textId="77777777" w:rsidR="00111617" w:rsidRDefault="00111617" w:rsidP="00111617">
      <w:pPr>
        <w:pStyle w:val="PL"/>
        <w:shd w:val="clear" w:color="auto" w:fill="E6E6E6"/>
      </w:pPr>
      <w:r>
        <w:t>}</w:t>
      </w:r>
    </w:p>
    <w:p w14:paraId="208D4F7B" w14:textId="77777777" w:rsidR="00111617" w:rsidRDefault="00111617" w:rsidP="00111617">
      <w:pPr>
        <w:pStyle w:val="PL"/>
        <w:shd w:val="clear" w:color="auto" w:fill="E6E6E6"/>
        <w:rPr>
          <w:lang w:eastAsia="zh-TW"/>
        </w:rPr>
      </w:pPr>
    </w:p>
    <w:p w14:paraId="208D4F7C" w14:textId="77777777" w:rsidR="00111617" w:rsidRDefault="00111617" w:rsidP="00111617">
      <w:pPr>
        <w:pStyle w:val="PL"/>
        <w:shd w:val="clear" w:color="auto" w:fill="E6E6E6"/>
      </w:pPr>
      <w:r>
        <w:t>HandoverPreparationInformation-v1</w:t>
      </w:r>
      <w:r>
        <w:rPr>
          <w:rFonts w:hint="eastAsia"/>
          <w:lang w:eastAsia="zh-TW"/>
        </w:rPr>
        <w:t>320</w:t>
      </w:r>
      <w:r>
        <w:t>-IEs ::= SEQUENCE {</w:t>
      </w:r>
    </w:p>
    <w:p w14:paraId="208D4F7D" w14:textId="77777777" w:rsidR="00111617" w:rsidRDefault="00111617" w:rsidP="00111617">
      <w:pPr>
        <w:pStyle w:val="PL"/>
        <w:shd w:val="clear" w:color="auto" w:fill="E6E6E6"/>
        <w:rPr>
          <w:lang w:eastAsia="zh-TW"/>
        </w:rPr>
      </w:pPr>
      <w:r>
        <w:tab/>
        <w:t>as-Config-v1</w:t>
      </w:r>
      <w:r>
        <w:rPr>
          <w:rFonts w:hint="eastAsia"/>
          <w:lang w:eastAsia="zh-TW"/>
        </w:rPr>
        <w:t>320</w:t>
      </w:r>
      <w:r>
        <w:tab/>
      </w:r>
      <w:r>
        <w:tab/>
      </w:r>
      <w:r>
        <w:tab/>
      </w:r>
      <w:r>
        <w:tab/>
      </w:r>
      <w:r>
        <w:tab/>
      </w:r>
      <w:r>
        <w:rPr>
          <w:rFonts w:hint="eastAsia"/>
          <w:lang w:eastAsia="zh-TW"/>
        </w:rPr>
        <w:tab/>
      </w:r>
      <w:r w:rsidRPr="00D05729">
        <w:t>AS-Config-</w:t>
      </w:r>
      <w:r>
        <w:t>v1</w:t>
      </w:r>
      <w:r>
        <w:rPr>
          <w:rFonts w:hint="eastAsia"/>
          <w:lang w:eastAsia="zh-TW"/>
        </w:rPr>
        <w:t>320</w:t>
      </w:r>
      <w:r>
        <w:tab/>
      </w:r>
      <w:r>
        <w:tab/>
      </w:r>
      <w:r>
        <w:tab/>
      </w:r>
      <w:r>
        <w:tab/>
      </w:r>
      <w:r>
        <w:rPr>
          <w:rFonts w:hint="eastAsia"/>
          <w:lang w:eastAsia="zh-TW"/>
        </w:rPr>
        <w:tab/>
      </w:r>
      <w:r>
        <w:t>OPTIONAL</w:t>
      </w:r>
      <w:r w:rsidRPr="00D05729">
        <w:t xml:space="preserve">, </w:t>
      </w:r>
      <w:r w:rsidRPr="00D05729">
        <w:tab/>
        <w:t>-- Cond HO2</w:t>
      </w:r>
      <w:r>
        <w:t xml:space="preserve"> </w:t>
      </w:r>
    </w:p>
    <w:p w14:paraId="208D4F7E" w14:textId="77777777" w:rsidR="00111617" w:rsidRDefault="00111617" w:rsidP="00111617">
      <w:pPr>
        <w:pStyle w:val="PL"/>
        <w:shd w:val="clear" w:color="auto" w:fill="E6E6E6"/>
        <w:rPr>
          <w:lang w:eastAsia="zh-TW"/>
        </w:rPr>
      </w:pPr>
      <w:r>
        <w:tab/>
        <w:t>as-Con</w:t>
      </w:r>
      <w:r>
        <w:rPr>
          <w:rFonts w:hint="eastAsia"/>
          <w:lang w:eastAsia="zh-TW"/>
        </w:rPr>
        <w:t>text</w:t>
      </w:r>
      <w:r>
        <w:t>-v1</w:t>
      </w:r>
      <w:r>
        <w:rPr>
          <w:rFonts w:hint="eastAsia"/>
          <w:lang w:eastAsia="zh-TW"/>
        </w:rPr>
        <w:t>320</w:t>
      </w:r>
      <w:r>
        <w:tab/>
      </w:r>
      <w:r>
        <w:tab/>
      </w:r>
      <w:r>
        <w:tab/>
      </w:r>
      <w:r>
        <w:tab/>
      </w:r>
      <w:r>
        <w:tab/>
        <w:t>AS-Co</w:t>
      </w:r>
      <w:r>
        <w:rPr>
          <w:rFonts w:hint="eastAsia"/>
          <w:lang w:eastAsia="zh-TW"/>
        </w:rPr>
        <w:t>ntext</w:t>
      </w:r>
      <w:r w:rsidRPr="00D05729">
        <w:t>-</w:t>
      </w:r>
      <w:r>
        <w:t>v1</w:t>
      </w:r>
      <w:r>
        <w:rPr>
          <w:rFonts w:hint="eastAsia"/>
          <w:lang w:eastAsia="zh-TW"/>
        </w:rPr>
        <w:t>320</w:t>
      </w:r>
      <w:r>
        <w:tab/>
      </w:r>
      <w:r>
        <w:tab/>
      </w:r>
      <w:r>
        <w:tab/>
      </w:r>
      <w:r>
        <w:tab/>
        <w:t>OPTIONAL</w:t>
      </w:r>
      <w:r w:rsidRPr="00D05729">
        <w:t xml:space="preserve">, </w:t>
      </w:r>
      <w:r w:rsidRPr="00D05729">
        <w:tab/>
        <w:t>-- Cond HO2</w:t>
      </w:r>
    </w:p>
    <w:p w14:paraId="208D4F7F" w14:textId="77777777" w:rsidR="00111617" w:rsidRDefault="00111617" w:rsidP="00111617">
      <w:pPr>
        <w:pStyle w:val="PL"/>
        <w:shd w:val="clear" w:color="auto" w:fill="E6E6E6"/>
      </w:pPr>
      <w:r>
        <w:tab/>
        <w:t>nonCriticalExtension</w:t>
      </w:r>
      <w:r>
        <w:tab/>
      </w:r>
      <w:r>
        <w:tab/>
      </w:r>
      <w:r>
        <w:tab/>
      </w:r>
      <w:r>
        <w:tab/>
      </w:r>
      <w:r w:rsidRPr="00383B92">
        <w:t>HandoverPreparationInformation-v1</w:t>
      </w:r>
      <w:r w:rsidRPr="00383B92">
        <w:rPr>
          <w:rFonts w:hint="eastAsia"/>
        </w:rPr>
        <w:t>4x</w:t>
      </w:r>
      <w:r w:rsidRPr="00383B92">
        <w:rPr>
          <w:rFonts w:hint="eastAsia"/>
          <w:lang w:eastAsia="zh-TW"/>
        </w:rPr>
        <w:t>0</w:t>
      </w:r>
      <w:r w:rsidRPr="00383B92">
        <w:t>-IEs</w:t>
      </w:r>
      <w:r>
        <w:tab/>
      </w:r>
      <w:r>
        <w:tab/>
      </w:r>
      <w:r>
        <w:tab/>
      </w:r>
      <w:r>
        <w:tab/>
      </w:r>
      <w:r>
        <w:tab/>
      </w:r>
      <w:r>
        <w:tab/>
        <w:t>OPTIONAL</w:t>
      </w:r>
    </w:p>
    <w:p w14:paraId="208D4F80" w14:textId="77777777" w:rsidR="00111617" w:rsidRDefault="00111617" w:rsidP="00111617">
      <w:pPr>
        <w:pStyle w:val="PL"/>
        <w:shd w:val="clear" w:color="auto" w:fill="E6E6E6"/>
        <w:rPr>
          <w:lang w:eastAsia="zh-TW"/>
        </w:rPr>
      </w:pPr>
      <w:r>
        <w:t>}</w:t>
      </w:r>
    </w:p>
    <w:p w14:paraId="208D4F81" w14:textId="77777777" w:rsidR="00111617" w:rsidRPr="00383B92" w:rsidRDefault="00111617" w:rsidP="00111617">
      <w:pPr>
        <w:pStyle w:val="PL"/>
        <w:shd w:val="clear" w:color="auto" w:fill="E6E6E6"/>
      </w:pPr>
    </w:p>
    <w:p w14:paraId="208D4F82" w14:textId="77777777" w:rsidR="00111617" w:rsidRPr="00383B92" w:rsidRDefault="00111617" w:rsidP="00111617">
      <w:pPr>
        <w:pStyle w:val="PL"/>
        <w:shd w:val="clear" w:color="auto" w:fill="E6E6E6"/>
      </w:pPr>
      <w:r w:rsidRPr="00383B92">
        <w:t>HandoverPreparationInformation-v1</w:t>
      </w:r>
      <w:r w:rsidRPr="00383B92">
        <w:rPr>
          <w:rFonts w:hint="eastAsia"/>
        </w:rPr>
        <w:t>4x</w:t>
      </w:r>
      <w:r w:rsidRPr="00383B92">
        <w:t>0-IEs ::= SEQUENCE {</w:t>
      </w:r>
    </w:p>
    <w:p w14:paraId="208D4F83" w14:textId="77777777" w:rsidR="00111617" w:rsidRPr="00383B92" w:rsidRDefault="00111617" w:rsidP="00111617">
      <w:pPr>
        <w:pStyle w:val="PL"/>
        <w:shd w:val="clear" w:color="auto" w:fill="E6E6E6"/>
      </w:pPr>
      <w:r w:rsidRPr="00383B92">
        <w:tab/>
        <w:t>as-Config-v1</w:t>
      </w:r>
      <w:r w:rsidRPr="00383B92">
        <w:rPr>
          <w:rFonts w:hint="eastAsia"/>
        </w:rPr>
        <w:t>4x</w:t>
      </w:r>
      <w:r w:rsidRPr="00383B92">
        <w:t>0</w:t>
      </w:r>
      <w:r w:rsidRPr="00383B92">
        <w:tab/>
      </w:r>
      <w:r w:rsidRPr="00383B92">
        <w:tab/>
      </w:r>
      <w:r w:rsidRPr="00383B92">
        <w:tab/>
      </w:r>
      <w:r w:rsidRPr="00383B92">
        <w:tab/>
      </w:r>
      <w:r w:rsidRPr="00383B92">
        <w:tab/>
        <w:t>AS-Config-v1</w:t>
      </w:r>
      <w:r w:rsidRPr="00383B92">
        <w:rPr>
          <w:rFonts w:hint="eastAsia"/>
        </w:rPr>
        <w:t>4x</w:t>
      </w:r>
      <w:r w:rsidRPr="00383B92">
        <w:t>0</w:t>
      </w:r>
      <w:r w:rsidRPr="00383B92">
        <w:tab/>
      </w:r>
      <w:r w:rsidRPr="00383B92">
        <w:tab/>
      </w:r>
      <w:r w:rsidRPr="00383B92">
        <w:tab/>
      </w:r>
      <w:r w:rsidRPr="00383B92">
        <w:tab/>
      </w:r>
      <w:r w:rsidRPr="00383B92">
        <w:rPr>
          <w:rFonts w:hint="eastAsia"/>
        </w:rPr>
        <w:tab/>
      </w:r>
      <w:r w:rsidRPr="00383B92">
        <w:rPr>
          <w:rFonts w:hint="eastAsia"/>
        </w:rPr>
        <w:tab/>
      </w:r>
      <w:r w:rsidRPr="00383B92">
        <w:t xml:space="preserve">OPTIONAL, </w:t>
      </w:r>
      <w:r w:rsidRPr="00383B92">
        <w:tab/>
        <w:t xml:space="preserve">-- Cond HO2 </w:t>
      </w:r>
    </w:p>
    <w:p w14:paraId="208D4F84" w14:textId="77777777" w:rsidR="00111617" w:rsidRPr="00383B92" w:rsidRDefault="00111617" w:rsidP="00111617">
      <w:pPr>
        <w:pStyle w:val="PL"/>
        <w:shd w:val="clear" w:color="auto" w:fill="E6E6E6"/>
      </w:pPr>
      <w:r w:rsidRPr="00383B92">
        <w:tab/>
        <w:t>nonCriticalExtension</w:t>
      </w:r>
      <w:r w:rsidRPr="00383B92">
        <w:tab/>
      </w:r>
      <w:r w:rsidRPr="00383B92">
        <w:tab/>
      </w:r>
      <w:r w:rsidRPr="00383B92">
        <w:tab/>
        <w:t>SEQUENCE {}</w:t>
      </w:r>
      <w:r w:rsidRPr="00383B92">
        <w:tab/>
      </w:r>
      <w:r w:rsidRPr="00383B92">
        <w:tab/>
      </w:r>
      <w:r w:rsidRPr="00383B92">
        <w:tab/>
      </w:r>
      <w:r w:rsidRPr="00383B92">
        <w:tab/>
      </w:r>
      <w:r w:rsidRPr="00383B92">
        <w:tab/>
      </w:r>
      <w:r w:rsidRPr="00383B92">
        <w:tab/>
      </w:r>
      <w:r w:rsidRPr="00383B92">
        <w:rPr>
          <w:rFonts w:hint="eastAsia"/>
        </w:rPr>
        <w:tab/>
      </w:r>
      <w:r w:rsidRPr="00383B92">
        <w:t>OPTIONAL</w:t>
      </w:r>
    </w:p>
    <w:p w14:paraId="208D4F85" w14:textId="77777777" w:rsidR="00111617" w:rsidRPr="00383B92" w:rsidRDefault="00111617" w:rsidP="00111617">
      <w:pPr>
        <w:pStyle w:val="PL"/>
        <w:shd w:val="clear" w:color="auto" w:fill="E6E6E6"/>
      </w:pPr>
      <w:r w:rsidRPr="00383B92">
        <w:t>}</w:t>
      </w:r>
    </w:p>
    <w:p w14:paraId="208D4F86" w14:textId="77777777" w:rsidR="00111617" w:rsidRPr="00D05729" w:rsidRDefault="00111617" w:rsidP="00111617">
      <w:pPr>
        <w:pStyle w:val="PL"/>
        <w:shd w:val="clear" w:color="auto" w:fill="E6E6E6"/>
      </w:pPr>
    </w:p>
    <w:p w14:paraId="208D4F87" w14:textId="77777777" w:rsidR="00111617" w:rsidRPr="00D05729" w:rsidRDefault="00111617" w:rsidP="00111617">
      <w:pPr>
        <w:pStyle w:val="PL"/>
        <w:shd w:val="clear" w:color="auto" w:fill="E6E6E6"/>
      </w:pPr>
      <w:r w:rsidRPr="00D05729">
        <w:t>-- ASN1STOP</w:t>
      </w:r>
    </w:p>
    <w:p w14:paraId="208D4F88" w14:textId="77777777" w:rsidR="00111617" w:rsidRPr="00D05729" w:rsidRDefault="00111617" w:rsidP="0011161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1617" w:rsidRPr="00D05729" w14:paraId="208D4F8A" w14:textId="77777777" w:rsidTr="00F44264">
        <w:trPr>
          <w:cantSplit/>
          <w:tblHeader/>
        </w:trPr>
        <w:tc>
          <w:tcPr>
            <w:tcW w:w="9639" w:type="dxa"/>
          </w:tcPr>
          <w:p w14:paraId="208D4F89" w14:textId="77777777" w:rsidR="00111617" w:rsidRPr="00FC0DF3" w:rsidRDefault="00111617" w:rsidP="00F44264">
            <w:pPr>
              <w:pStyle w:val="TAH"/>
              <w:tabs>
                <w:tab w:val="num" w:pos="1494"/>
              </w:tabs>
              <w:spacing w:before="60"/>
              <w:ind w:left="1494" w:hanging="360"/>
              <w:rPr>
                <w:rFonts w:eastAsia="SimSun"/>
                <w:kern w:val="2"/>
                <w:lang w:eastAsia="en-GB"/>
              </w:rPr>
            </w:pPr>
            <w:r w:rsidRPr="00FC0DF3">
              <w:rPr>
                <w:rFonts w:eastAsia="SimSun"/>
                <w:i/>
                <w:noProof/>
                <w:kern w:val="2"/>
                <w:lang w:eastAsia="en-GB"/>
              </w:rPr>
              <w:t xml:space="preserve">HandoverPreparationInformation </w:t>
            </w:r>
            <w:r w:rsidRPr="00FC0DF3">
              <w:rPr>
                <w:rFonts w:eastAsia="SimSun"/>
                <w:iCs/>
                <w:noProof/>
                <w:kern w:val="2"/>
                <w:lang w:eastAsia="en-GB"/>
              </w:rPr>
              <w:t>field descriptions</w:t>
            </w:r>
          </w:p>
        </w:tc>
      </w:tr>
      <w:tr w:rsidR="00111617" w:rsidRPr="00D05729" w14:paraId="208D4F8D" w14:textId="77777777" w:rsidTr="00F44264">
        <w:trPr>
          <w:cantSplit/>
        </w:trPr>
        <w:tc>
          <w:tcPr>
            <w:tcW w:w="9639" w:type="dxa"/>
          </w:tcPr>
          <w:p w14:paraId="208D4F8B" w14:textId="77777777" w:rsidR="00111617" w:rsidRPr="00FC0DF3" w:rsidRDefault="00111617" w:rsidP="00F44264">
            <w:pPr>
              <w:pStyle w:val="TAL"/>
              <w:tabs>
                <w:tab w:val="num" w:pos="1494"/>
              </w:tabs>
              <w:jc w:val="both"/>
              <w:rPr>
                <w:rFonts w:eastAsia="SimSun"/>
                <w:b/>
                <w:bCs/>
                <w:i/>
                <w:noProof/>
                <w:kern w:val="2"/>
                <w:lang w:eastAsia="en-GB"/>
              </w:rPr>
            </w:pPr>
            <w:r w:rsidRPr="00FC0DF3">
              <w:rPr>
                <w:rFonts w:eastAsia="SimSun"/>
                <w:b/>
                <w:bCs/>
                <w:i/>
                <w:noProof/>
                <w:kern w:val="2"/>
                <w:lang w:eastAsia="en-GB"/>
              </w:rPr>
              <w:t>as-Config</w:t>
            </w:r>
          </w:p>
          <w:p w14:paraId="208D4F8C" w14:textId="77777777" w:rsidR="00111617" w:rsidRPr="00FC0DF3" w:rsidRDefault="00111617" w:rsidP="00F44264">
            <w:pPr>
              <w:pStyle w:val="TAL"/>
              <w:tabs>
                <w:tab w:val="num" w:pos="1494"/>
              </w:tabs>
              <w:jc w:val="both"/>
              <w:rPr>
                <w:rFonts w:eastAsia="SimSun"/>
                <w:kern w:val="2"/>
                <w:lang w:eastAsia="en-GB"/>
              </w:rPr>
            </w:pPr>
            <w:r w:rsidRPr="00FC0DF3">
              <w:rPr>
                <w:rFonts w:eastAsia="SimSun"/>
                <w:kern w:val="2"/>
                <w:lang w:eastAsia="en-GB"/>
              </w:rPr>
              <w:t xml:space="preserve">The radio resource configuration. Applicable in case of intra-E-UTRA handover. If the target receives an incomplete </w:t>
            </w:r>
            <w:r w:rsidRPr="00FC0DF3">
              <w:rPr>
                <w:rFonts w:eastAsia="SimSun"/>
                <w:i/>
                <w:kern w:val="2"/>
                <w:lang w:eastAsia="en-GB"/>
              </w:rPr>
              <w:t>MeasConfig</w:t>
            </w:r>
            <w:r w:rsidRPr="00FC0DF3">
              <w:rPr>
                <w:rFonts w:eastAsia="SimSun"/>
                <w:kern w:val="2"/>
                <w:lang w:eastAsia="en-GB"/>
              </w:rPr>
              <w:t xml:space="preserve"> and </w:t>
            </w:r>
            <w:r w:rsidRPr="00FC0DF3">
              <w:rPr>
                <w:rFonts w:eastAsia="SimSun"/>
                <w:i/>
                <w:kern w:val="2"/>
                <w:lang w:eastAsia="en-GB"/>
              </w:rPr>
              <w:t>RadioResourceConfigDedicated</w:t>
            </w:r>
            <w:r w:rsidRPr="00FC0DF3">
              <w:rPr>
                <w:rFonts w:eastAsia="SimSun"/>
                <w:kern w:val="2"/>
                <w:lang w:eastAsia="en-GB"/>
              </w:rPr>
              <w:t xml:space="preserve"> in the </w:t>
            </w:r>
            <w:r w:rsidRPr="00FC0DF3">
              <w:rPr>
                <w:rFonts w:eastAsia="SimSun"/>
                <w:i/>
                <w:kern w:val="2"/>
                <w:lang w:eastAsia="en-GB"/>
              </w:rPr>
              <w:t>as-Config</w:t>
            </w:r>
            <w:r w:rsidRPr="00FC0DF3">
              <w:rPr>
                <w:rFonts w:eastAsia="SimSun"/>
                <w:kern w:val="2"/>
                <w:lang w:eastAsia="en-GB"/>
              </w:rPr>
              <w:t xml:space="preserve">, the target eNB may decide to apply the full configuration option based on the </w:t>
            </w:r>
            <w:r w:rsidRPr="00FC0DF3">
              <w:rPr>
                <w:rFonts w:eastAsia="SimSun"/>
                <w:i/>
                <w:kern w:val="2"/>
                <w:lang w:eastAsia="en-GB"/>
              </w:rPr>
              <w:t>ue-ConfigRelease</w:t>
            </w:r>
            <w:r w:rsidRPr="00FC0DF3">
              <w:rPr>
                <w:rFonts w:eastAsia="SimSun"/>
                <w:kern w:val="2"/>
                <w:lang w:eastAsia="en-GB"/>
              </w:rPr>
              <w:t>.</w:t>
            </w:r>
          </w:p>
        </w:tc>
      </w:tr>
      <w:tr w:rsidR="00111617" w:rsidRPr="00D05729" w14:paraId="208D4F90" w14:textId="77777777" w:rsidTr="00F44264">
        <w:trPr>
          <w:cantSplit/>
        </w:trPr>
        <w:tc>
          <w:tcPr>
            <w:tcW w:w="9639" w:type="dxa"/>
          </w:tcPr>
          <w:p w14:paraId="208D4F8E" w14:textId="77777777" w:rsidR="00111617" w:rsidRPr="00FC0DF3" w:rsidRDefault="00111617" w:rsidP="00F44264">
            <w:pPr>
              <w:pStyle w:val="TAL"/>
              <w:tabs>
                <w:tab w:val="num" w:pos="1494"/>
              </w:tabs>
              <w:jc w:val="both"/>
              <w:rPr>
                <w:rFonts w:eastAsia="SimSun"/>
                <w:b/>
                <w:bCs/>
                <w:i/>
                <w:noProof/>
                <w:kern w:val="2"/>
                <w:lang w:eastAsia="ko-KR"/>
              </w:rPr>
            </w:pPr>
            <w:r w:rsidRPr="00FC0DF3">
              <w:rPr>
                <w:rFonts w:eastAsia="SimSun"/>
                <w:b/>
                <w:bCs/>
                <w:i/>
                <w:noProof/>
                <w:kern w:val="2"/>
                <w:lang w:eastAsia="ko-KR"/>
              </w:rPr>
              <w:t>as-Context</w:t>
            </w:r>
          </w:p>
          <w:p w14:paraId="208D4F8F" w14:textId="77777777" w:rsidR="00111617" w:rsidRPr="00FC0DF3" w:rsidRDefault="00111617" w:rsidP="00F44264">
            <w:pPr>
              <w:pStyle w:val="TAL"/>
              <w:tabs>
                <w:tab w:val="num" w:pos="1494"/>
              </w:tabs>
              <w:jc w:val="both"/>
              <w:rPr>
                <w:rFonts w:eastAsia="SimSun"/>
                <w:b/>
                <w:bCs/>
                <w:i/>
                <w:noProof/>
                <w:kern w:val="2"/>
                <w:lang w:eastAsia="en-GB"/>
              </w:rPr>
            </w:pPr>
            <w:r w:rsidRPr="00FC0DF3">
              <w:rPr>
                <w:rFonts w:eastAsia="SimSun"/>
                <w:kern w:val="2"/>
                <w:lang w:eastAsia="ko-KR"/>
              </w:rPr>
              <w:t>Local E-UTRAN context required by the target eNB.</w:t>
            </w:r>
          </w:p>
        </w:tc>
      </w:tr>
      <w:tr w:rsidR="00111617" w:rsidRPr="00D05729" w14:paraId="208D4F93" w14:textId="77777777" w:rsidTr="00F44264">
        <w:trPr>
          <w:cantSplit/>
        </w:trPr>
        <w:tc>
          <w:tcPr>
            <w:tcW w:w="9639" w:type="dxa"/>
          </w:tcPr>
          <w:p w14:paraId="208D4F91" w14:textId="77777777" w:rsidR="00111617" w:rsidRPr="00FC0DF3" w:rsidRDefault="00111617" w:rsidP="00F44264">
            <w:pPr>
              <w:pStyle w:val="TAL"/>
              <w:tabs>
                <w:tab w:val="num" w:pos="1494"/>
              </w:tabs>
              <w:jc w:val="both"/>
              <w:rPr>
                <w:rFonts w:eastAsia="SimSun"/>
                <w:b/>
                <w:bCs/>
                <w:i/>
                <w:noProof/>
                <w:kern w:val="2"/>
                <w:lang w:eastAsia="en-GB"/>
              </w:rPr>
            </w:pPr>
            <w:r w:rsidRPr="00FC0DF3">
              <w:rPr>
                <w:rFonts w:eastAsia="SimSun"/>
                <w:b/>
                <w:bCs/>
                <w:i/>
                <w:noProof/>
                <w:kern w:val="2"/>
                <w:lang w:eastAsia="en-GB"/>
              </w:rPr>
              <w:t>rrm-Config</w:t>
            </w:r>
          </w:p>
          <w:p w14:paraId="208D4F92" w14:textId="77777777" w:rsidR="00111617" w:rsidRPr="00FC0DF3" w:rsidRDefault="00111617" w:rsidP="00F44264">
            <w:pPr>
              <w:pStyle w:val="TAL"/>
              <w:tabs>
                <w:tab w:val="num" w:pos="1494"/>
              </w:tabs>
              <w:jc w:val="both"/>
              <w:rPr>
                <w:rFonts w:eastAsia="SimSun"/>
                <w:kern w:val="2"/>
                <w:lang w:eastAsia="en-GB"/>
              </w:rPr>
            </w:pPr>
            <w:r w:rsidRPr="00FC0DF3">
              <w:rPr>
                <w:rFonts w:eastAsia="SimSun"/>
                <w:kern w:val="2"/>
                <w:lang w:eastAsia="ko-KR"/>
              </w:rPr>
              <w:t>Local E-UTRAN context used depending on the target node’s implementation, which is mainly used for the RRM purpose</w:t>
            </w:r>
            <w:r w:rsidRPr="00FC0DF3">
              <w:rPr>
                <w:rFonts w:eastAsia="SimSun"/>
                <w:kern w:val="2"/>
                <w:lang w:eastAsia="en-GB"/>
              </w:rPr>
              <w:t>.</w:t>
            </w:r>
          </w:p>
        </w:tc>
      </w:tr>
      <w:tr w:rsidR="00111617" w:rsidRPr="00D05729" w14:paraId="208D4F96" w14:textId="77777777" w:rsidTr="00F44264">
        <w:trPr>
          <w:cantSplit/>
        </w:trPr>
        <w:tc>
          <w:tcPr>
            <w:tcW w:w="9639" w:type="dxa"/>
          </w:tcPr>
          <w:p w14:paraId="208D4F94" w14:textId="77777777" w:rsidR="00111617" w:rsidRPr="00FC0DF3" w:rsidRDefault="00111617" w:rsidP="00F44264">
            <w:pPr>
              <w:pStyle w:val="TAL"/>
              <w:rPr>
                <w:b/>
                <w:bCs/>
                <w:i/>
                <w:noProof/>
                <w:lang w:eastAsia="ko-KR"/>
              </w:rPr>
            </w:pPr>
            <w:r w:rsidRPr="00FC0DF3">
              <w:rPr>
                <w:b/>
                <w:bCs/>
                <w:i/>
                <w:noProof/>
                <w:lang w:eastAsia="ko-KR"/>
              </w:rPr>
              <w:t>ue-ConfigRelease</w:t>
            </w:r>
          </w:p>
          <w:p w14:paraId="208D4F95" w14:textId="77777777" w:rsidR="00111617" w:rsidRPr="00FC0DF3" w:rsidRDefault="00111617" w:rsidP="00F44264">
            <w:pPr>
              <w:pStyle w:val="TAL"/>
              <w:tabs>
                <w:tab w:val="num" w:pos="1494"/>
              </w:tabs>
              <w:jc w:val="both"/>
              <w:rPr>
                <w:rFonts w:eastAsia="SimSun"/>
                <w:b/>
                <w:bCs/>
                <w:i/>
                <w:noProof/>
                <w:kern w:val="2"/>
                <w:lang w:eastAsia="ko-KR"/>
              </w:rPr>
            </w:pPr>
            <w:r w:rsidRPr="00FC0DF3">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11617" w:rsidRPr="00D05729" w14:paraId="208D4F99" w14:textId="77777777" w:rsidTr="00F44264">
        <w:trPr>
          <w:cantSplit/>
        </w:trPr>
        <w:tc>
          <w:tcPr>
            <w:tcW w:w="9639" w:type="dxa"/>
          </w:tcPr>
          <w:p w14:paraId="208D4F97" w14:textId="77777777" w:rsidR="00111617" w:rsidRPr="00FC0DF3" w:rsidRDefault="00111617" w:rsidP="00F44264">
            <w:pPr>
              <w:pStyle w:val="TAL"/>
              <w:tabs>
                <w:tab w:val="num" w:pos="1494"/>
              </w:tabs>
              <w:jc w:val="both"/>
              <w:rPr>
                <w:rFonts w:eastAsia="SimSun"/>
                <w:b/>
                <w:bCs/>
                <w:i/>
                <w:noProof/>
                <w:kern w:val="2"/>
                <w:lang w:eastAsia="ko-KR"/>
              </w:rPr>
            </w:pPr>
            <w:r w:rsidRPr="00FC0DF3">
              <w:rPr>
                <w:rFonts w:eastAsia="SimSun"/>
                <w:b/>
                <w:bCs/>
                <w:i/>
                <w:noProof/>
                <w:kern w:val="2"/>
                <w:lang w:eastAsia="ko-KR"/>
              </w:rPr>
              <w:t>ue-RadioAccessCapabilityInfo</w:t>
            </w:r>
          </w:p>
          <w:p w14:paraId="208D4F98" w14:textId="77777777" w:rsidR="00111617" w:rsidRPr="00FC0DF3" w:rsidRDefault="00111617" w:rsidP="00F44264">
            <w:pPr>
              <w:pStyle w:val="TAL"/>
              <w:tabs>
                <w:tab w:val="num" w:pos="1494"/>
              </w:tabs>
              <w:jc w:val="both"/>
              <w:rPr>
                <w:rFonts w:eastAsia="SimSun"/>
                <w:kern w:val="2"/>
                <w:lang w:eastAsia="ko-KR"/>
              </w:rPr>
            </w:pPr>
            <w:r w:rsidRPr="00CF0F2D">
              <w:rPr>
                <w:rFonts w:hint="eastAsia"/>
                <w:kern w:val="2"/>
                <w:lang w:eastAsia="ja-JP"/>
              </w:rPr>
              <w:t xml:space="preserve">For E-UTRA radio access capabilities, </w:t>
            </w:r>
            <w:r w:rsidRPr="00CF0F2D">
              <w:rPr>
                <w:kern w:val="2"/>
                <w:lang w:eastAsia="ja-JP"/>
              </w:rPr>
              <w:t>it is up to E-UTRA how the backward compatibility among</w:t>
            </w:r>
            <w:r w:rsidRPr="00CF0F2D">
              <w:rPr>
                <w:rFonts w:hint="eastAsia"/>
                <w:kern w:val="2"/>
                <w:lang w:eastAsia="ja-JP"/>
              </w:rPr>
              <w:t xml:space="preserve"> </w:t>
            </w:r>
            <w:r w:rsidRPr="00CF0F2D">
              <w:rPr>
                <w:rFonts w:hint="eastAsia"/>
                <w:i/>
                <w:kern w:val="2"/>
                <w:lang w:eastAsia="ja-JP"/>
              </w:rPr>
              <w:t>s</w:t>
            </w:r>
            <w:r w:rsidRPr="003C58EE">
              <w:rPr>
                <w:rFonts w:hint="eastAsia"/>
                <w:i/>
                <w:kern w:val="2"/>
                <w:lang w:eastAsia="ja-JP"/>
              </w:rPr>
              <w:t>upportedBandCombinationReduced</w:t>
            </w:r>
            <w:r w:rsidRPr="003C58EE">
              <w:rPr>
                <w:kern w:val="2"/>
                <w:lang w:eastAsia="ja-JP"/>
              </w:rPr>
              <w:t>,</w:t>
            </w:r>
            <w:r w:rsidRPr="003C58EE">
              <w:rPr>
                <w:rFonts w:hint="eastAsia"/>
                <w:kern w:val="2"/>
                <w:lang w:eastAsia="ja-JP"/>
              </w:rPr>
              <w:t xml:space="preserve"> </w:t>
            </w:r>
            <w:r w:rsidRPr="003C58EE">
              <w:rPr>
                <w:rFonts w:hint="eastAsia"/>
                <w:i/>
                <w:kern w:val="2"/>
                <w:lang w:eastAsia="ja-JP"/>
              </w:rPr>
              <w:t>supportedBandCombination</w:t>
            </w:r>
            <w:r w:rsidRPr="003C58EE">
              <w:rPr>
                <w:kern w:val="2"/>
                <w:lang w:eastAsia="ja-JP"/>
              </w:rPr>
              <w:t xml:space="preserve"> and</w:t>
            </w:r>
            <w:r w:rsidRPr="003C58EE">
              <w:rPr>
                <w:rFonts w:hint="eastAsia"/>
                <w:kern w:val="2"/>
                <w:lang w:eastAsia="ja-JP"/>
              </w:rPr>
              <w:t xml:space="preserve"> </w:t>
            </w:r>
            <w:r w:rsidRPr="003C58EE">
              <w:rPr>
                <w:rFonts w:hint="eastAsia"/>
                <w:i/>
                <w:kern w:val="2"/>
                <w:lang w:eastAsia="ja-JP"/>
              </w:rPr>
              <w:t>supportedBandCombinationAdd</w:t>
            </w:r>
            <w:r w:rsidRPr="003C58EE">
              <w:rPr>
                <w:rFonts w:hint="eastAsia"/>
                <w:kern w:val="2"/>
                <w:lang w:eastAsia="ja-JP"/>
              </w:rPr>
              <w:t xml:space="preserve"> </w:t>
            </w:r>
            <w:r w:rsidRPr="003C58EE">
              <w:rPr>
                <w:kern w:val="2"/>
                <w:lang w:eastAsia="ja-JP"/>
              </w:rPr>
              <w:t>is ensured</w:t>
            </w:r>
            <w:r w:rsidRPr="003C58EE">
              <w:rPr>
                <w:rFonts w:hint="eastAsia"/>
                <w:kern w:val="2"/>
                <w:lang w:eastAsia="ja-JP"/>
              </w:rPr>
              <w:t xml:space="preserve">. </w:t>
            </w:r>
            <w:r w:rsidRPr="003C58EE">
              <w:rPr>
                <w:kern w:val="2"/>
                <w:lang w:eastAsia="ja-JP"/>
              </w:rPr>
              <w:t xml:space="preserve">If </w:t>
            </w:r>
            <w:r w:rsidRPr="003C58EE">
              <w:rPr>
                <w:i/>
                <w:kern w:val="2"/>
                <w:lang w:eastAsia="ja-JP"/>
              </w:rPr>
              <w:t>supportedBandCombinationReduced</w:t>
            </w:r>
            <w:r w:rsidRPr="003C58EE">
              <w:rPr>
                <w:kern w:val="2"/>
                <w:lang w:eastAsia="ja-JP"/>
              </w:rPr>
              <w:t xml:space="preserve"> and </w:t>
            </w:r>
            <w:r w:rsidRPr="003C58EE">
              <w:rPr>
                <w:i/>
                <w:kern w:val="2"/>
                <w:lang w:eastAsia="ja-JP"/>
              </w:rPr>
              <w:t>supportedBandCombination</w:t>
            </w:r>
            <w:r w:rsidRPr="003C58EE">
              <w:rPr>
                <w:kern w:val="2"/>
                <w:lang w:eastAsia="ja-JP"/>
              </w:rPr>
              <w:t>/</w:t>
            </w:r>
            <w:r w:rsidRPr="003C58EE">
              <w:rPr>
                <w:i/>
                <w:kern w:val="2"/>
                <w:lang w:eastAsia="ja-JP"/>
              </w:rPr>
              <w:t>supportedBandCombinationAdd</w:t>
            </w:r>
            <w:r w:rsidRPr="003C58EE">
              <w:rPr>
                <w:kern w:val="2"/>
                <w:lang w:eastAsia="ja-JP"/>
              </w:rPr>
              <w:t xml:space="preserve"> </w:t>
            </w:r>
            <w:r>
              <w:rPr>
                <w:rFonts w:hint="eastAsia"/>
                <w:kern w:val="2"/>
                <w:lang w:eastAsia="ja-JP"/>
              </w:rPr>
              <w:t xml:space="preserve">are included into </w:t>
            </w:r>
            <w:r w:rsidRPr="003C58EE">
              <w:rPr>
                <w:rFonts w:hint="eastAsia"/>
                <w:i/>
                <w:kern w:val="2"/>
                <w:lang w:eastAsia="ja-JP"/>
              </w:rPr>
              <w:t>ueCapabilityRAT-Container</w:t>
            </w:r>
            <w:r>
              <w:rPr>
                <w:rFonts w:hint="eastAsia"/>
                <w:kern w:val="2"/>
                <w:lang w:eastAsia="ja-JP"/>
              </w:rPr>
              <w:t>, it can be</w:t>
            </w:r>
            <w:r w:rsidRPr="003C58EE">
              <w:rPr>
                <w:kern w:val="2"/>
                <w:lang w:eastAsia="ja-JP"/>
              </w:rPr>
              <w:t xml:space="preserve"> assume</w:t>
            </w:r>
            <w:r>
              <w:rPr>
                <w:rFonts w:hint="eastAsia"/>
                <w:kern w:val="2"/>
                <w:lang w:eastAsia="ja-JP"/>
              </w:rPr>
              <w:t>d</w:t>
            </w:r>
            <w:r w:rsidRPr="003C58EE">
              <w:rPr>
                <w:kern w:val="2"/>
                <w:lang w:eastAsia="ja-JP"/>
              </w:rPr>
              <w:t xml:space="preserve"> that the value of fields</w:t>
            </w:r>
            <w:r w:rsidRPr="003C58EE">
              <w:rPr>
                <w:rFonts w:hint="eastAsia"/>
                <w:kern w:val="2"/>
                <w:lang w:eastAsia="ja-JP"/>
              </w:rPr>
              <w:t>,</w:t>
            </w:r>
            <w:r w:rsidRPr="003C58EE">
              <w:rPr>
                <w:kern w:val="2"/>
                <w:lang w:eastAsia="ja-JP"/>
              </w:rPr>
              <w:t xml:space="preserve"> </w:t>
            </w:r>
            <w:r w:rsidRPr="003C58EE">
              <w:rPr>
                <w:i/>
                <w:kern w:val="2"/>
                <w:lang w:eastAsia="ja-JP"/>
              </w:rPr>
              <w:t>requestedBands</w:t>
            </w:r>
            <w:r w:rsidRPr="003C58EE">
              <w:rPr>
                <w:kern w:val="2"/>
                <w:lang w:eastAsia="ja-JP"/>
              </w:rPr>
              <w:t xml:space="preserve">, </w:t>
            </w:r>
            <w:r w:rsidRPr="003C58EE">
              <w:rPr>
                <w:i/>
                <w:kern w:val="2"/>
                <w:lang w:eastAsia="ja-JP"/>
              </w:rPr>
              <w:t>reducedIntNonContCombRequested</w:t>
            </w:r>
            <w:r w:rsidRPr="003C58EE">
              <w:rPr>
                <w:kern w:val="2"/>
                <w:lang w:eastAsia="ja-JP"/>
              </w:rPr>
              <w:t xml:space="preserve"> and </w:t>
            </w:r>
            <w:r w:rsidRPr="003C58EE">
              <w:rPr>
                <w:i/>
                <w:kern w:val="2"/>
                <w:lang w:eastAsia="ja-JP"/>
              </w:rPr>
              <w:t>requestedCCsXL</w:t>
            </w:r>
            <w:r w:rsidRPr="003C58EE">
              <w:rPr>
                <w:kern w:val="2"/>
                <w:lang w:eastAsia="ja-JP"/>
              </w:rPr>
              <w:t xml:space="preserve"> </w:t>
            </w:r>
            <w:r>
              <w:rPr>
                <w:rFonts w:hint="eastAsia"/>
                <w:kern w:val="2"/>
                <w:lang w:eastAsia="ja-JP"/>
              </w:rPr>
              <w:t>are consistend with</w:t>
            </w:r>
            <w:r w:rsidRPr="003C58EE">
              <w:rPr>
                <w:kern w:val="2"/>
                <w:lang w:eastAsia="ja-JP"/>
              </w:rPr>
              <w:t xml:space="preserve"> all supported band combination fields.</w:t>
            </w:r>
            <w:r>
              <w:rPr>
                <w:kern w:val="2"/>
                <w:lang w:eastAsia="ja-JP"/>
              </w:rPr>
              <w:t xml:space="preserve"> </w:t>
            </w:r>
            <w:r w:rsidRPr="00FC0DF3">
              <w:rPr>
                <w:rFonts w:eastAsia="SimSun"/>
                <w:kern w:val="2"/>
                <w:lang w:eastAsia="ko-KR"/>
              </w:rPr>
              <w:t>NOTE 2</w:t>
            </w:r>
          </w:p>
        </w:tc>
      </w:tr>
      <w:tr w:rsidR="00111617" w:rsidRPr="00D05729" w14:paraId="208D4F9C" w14:textId="77777777" w:rsidTr="00F44264">
        <w:trPr>
          <w:cantSplit/>
        </w:trPr>
        <w:tc>
          <w:tcPr>
            <w:tcW w:w="9639" w:type="dxa"/>
          </w:tcPr>
          <w:p w14:paraId="208D4F9A" w14:textId="77777777" w:rsidR="00111617" w:rsidRPr="007D2A87" w:rsidRDefault="00111617" w:rsidP="00F44264">
            <w:pPr>
              <w:pStyle w:val="TAL"/>
              <w:rPr>
                <w:b/>
                <w:bCs/>
                <w:i/>
                <w:noProof/>
                <w:lang w:val="en-US" w:eastAsia="ko-KR"/>
              </w:rPr>
            </w:pPr>
            <w:r w:rsidRPr="00FC0DF3">
              <w:rPr>
                <w:b/>
                <w:bCs/>
                <w:i/>
                <w:noProof/>
                <w:lang w:eastAsia="ko-KR"/>
              </w:rPr>
              <w:t>ue-SupportedEARFCN</w:t>
            </w:r>
          </w:p>
          <w:p w14:paraId="208D4F9B" w14:textId="77777777" w:rsidR="00111617" w:rsidRPr="00FC0DF3" w:rsidRDefault="00111617" w:rsidP="00F44264">
            <w:pPr>
              <w:pStyle w:val="TAL"/>
              <w:tabs>
                <w:tab w:val="num" w:pos="1494"/>
              </w:tabs>
              <w:jc w:val="both"/>
              <w:rPr>
                <w:rFonts w:eastAsia="SimSun"/>
                <w:b/>
                <w:bCs/>
                <w:i/>
                <w:noProof/>
                <w:kern w:val="2"/>
                <w:lang w:eastAsia="ko-KR"/>
              </w:rPr>
            </w:pPr>
            <w:r w:rsidRPr="00FC0DF3">
              <w:rPr>
                <w:bCs/>
                <w:noProof/>
                <w:lang w:eastAsia="en-GB"/>
              </w:rPr>
              <w:t>Includes UE supported EARFCN of the handover target E-UTRA cell if the target E-UTRA cell belongs to multiple frequency bands.</w:t>
            </w:r>
          </w:p>
        </w:tc>
      </w:tr>
    </w:tbl>
    <w:p w14:paraId="208D4F9D" w14:textId="77777777" w:rsidR="00111617" w:rsidRPr="00D05729" w:rsidRDefault="00111617" w:rsidP="00111617"/>
    <w:p w14:paraId="208D4F9E" w14:textId="77777777" w:rsidR="00111617" w:rsidRPr="00D05729" w:rsidRDefault="00111617" w:rsidP="00111617">
      <w:pPr>
        <w:pStyle w:val="NO"/>
      </w:pPr>
      <w:r w:rsidRPr="00D05729">
        <w:t>NOTE 1:</w:t>
      </w:r>
      <w:r w:rsidRPr="00D05729">
        <w:tab/>
        <w:t xml:space="preserve">The source typically sets the </w:t>
      </w:r>
      <w:r w:rsidRPr="00D05729">
        <w:rPr>
          <w:i/>
        </w:rPr>
        <w:t>ue-ConfigRelease</w:t>
      </w:r>
      <w:r w:rsidRPr="00D05729">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208D4F9F" w14:textId="77777777" w:rsidR="00111617" w:rsidRDefault="00111617" w:rsidP="00111617">
      <w:pPr>
        <w:pStyle w:val="NO"/>
        <w:rPr>
          <w:rFonts w:eastAsia="SimSun"/>
          <w:kern w:val="2"/>
          <w:lang w:eastAsia="ko-KR"/>
        </w:rPr>
      </w:pPr>
      <w:r>
        <w:t>NOTE 2:</w:t>
      </w:r>
      <w:r>
        <w:tab/>
      </w:r>
      <w:r w:rsidRPr="00665A56">
        <w:t xml:space="preserve">The following table </w:t>
      </w:r>
      <w:r>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111617" w:rsidRPr="00665A56" w14:paraId="208D4FA4" w14:textId="77777777" w:rsidTr="00F44264">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D4FA0" w14:textId="77777777" w:rsidR="00111617" w:rsidRPr="00FC0DF3" w:rsidRDefault="00111617" w:rsidP="00F44264">
            <w:pPr>
              <w:pStyle w:val="TAH"/>
              <w:rPr>
                <w:sz w:val="20"/>
                <w:lang w:eastAsia="en-GB"/>
              </w:rPr>
            </w:pPr>
            <w:r w:rsidRPr="00FC0DF3">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8D4FA1" w14:textId="77777777" w:rsidR="00111617" w:rsidRPr="00FC0DF3" w:rsidRDefault="00111617" w:rsidP="00F44264">
            <w:pPr>
              <w:pStyle w:val="TAH"/>
              <w:rPr>
                <w:sz w:val="20"/>
                <w:lang w:eastAsia="en-GB"/>
              </w:rPr>
            </w:pPr>
            <w:r w:rsidRPr="00FC0DF3">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D4FA2" w14:textId="77777777" w:rsidR="00111617" w:rsidRPr="00FC0DF3" w:rsidRDefault="00111617" w:rsidP="00F44264">
            <w:pPr>
              <w:pStyle w:val="TAH"/>
              <w:rPr>
                <w:i/>
                <w:sz w:val="20"/>
                <w:lang w:eastAsia="en-GB"/>
              </w:rPr>
            </w:pPr>
            <w:r w:rsidRPr="00FC0DF3">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8D4FA3" w14:textId="77777777" w:rsidR="00111617" w:rsidRPr="00FC0DF3" w:rsidRDefault="00111617" w:rsidP="00F44264">
            <w:pPr>
              <w:pStyle w:val="TAH"/>
              <w:rPr>
                <w:i/>
                <w:color w:val="000000"/>
                <w:sz w:val="20"/>
                <w:lang w:eastAsia="en-GB"/>
              </w:rPr>
            </w:pPr>
            <w:r w:rsidRPr="00FC0DF3">
              <w:rPr>
                <w:rFonts w:eastAsia="SimSun"/>
                <w:kern w:val="2"/>
                <w:lang w:eastAsia="ko-KR"/>
              </w:rPr>
              <w:t>GERAN capabilities</w:t>
            </w:r>
          </w:p>
        </w:tc>
      </w:tr>
      <w:tr w:rsidR="00111617" w:rsidRPr="007A1914" w14:paraId="208D4FA9" w14:textId="77777777" w:rsidTr="00F44264">
        <w:trPr>
          <w:jc w:val="center"/>
        </w:trPr>
        <w:tc>
          <w:tcPr>
            <w:tcW w:w="2361" w:type="dxa"/>
            <w:tcBorders>
              <w:top w:val="single" w:sz="4" w:space="0" w:color="auto"/>
              <w:left w:val="single" w:sz="4" w:space="0" w:color="auto"/>
              <w:bottom w:val="single" w:sz="4" w:space="0" w:color="auto"/>
              <w:right w:val="single" w:sz="4" w:space="0" w:color="auto"/>
            </w:tcBorders>
            <w:noWrap/>
          </w:tcPr>
          <w:p w14:paraId="208D4FA5" w14:textId="77777777" w:rsidR="00111617" w:rsidRPr="00FC0DF3" w:rsidRDefault="00111617" w:rsidP="00F44264">
            <w:pPr>
              <w:pStyle w:val="TAL"/>
              <w:rPr>
                <w:lang w:eastAsia="en-GB"/>
              </w:rPr>
            </w:pPr>
            <w:r w:rsidRPr="00FC0DF3">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208D4FA6" w14:textId="77777777" w:rsidR="00111617" w:rsidRPr="00FC0DF3" w:rsidRDefault="00111617" w:rsidP="00F44264">
            <w:pPr>
              <w:pStyle w:val="TAL"/>
              <w:rPr>
                <w:lang w:eastAsia="en-GB"/>
              </w:rPr>
            </w:pPr>
            <w:r w:rsidRPr="00FC0DF3">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208D4FA7" w14:textId="77777777" w:rsidR="00111617" w:rsidRPr="00FC0DF3" w:rsidRDefault="00111617" w:rsidP="00F44264">
            <w:pPr>
              <w:pStyle w:val="TAL"/>
              <w:rPr>
                <w:lang w:eastAsia="en-GB"/>
              </w:rPr>
            </w:pPr>
            <w:r w:rsidRPr="00FC0DF3">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208D4FA8" w14:textId="77777777" w:rsidR="00111617" w:rsidRPr="00FC0DF3" w:rsidRDefault="00111617" w:rsidP="00F44264">
            <w:pPr>
              <w:pStyle w:val="TAL"/>
              <w:rPr>
                <w:lang w:eastAsia="en-GB"/>
              </w:rPr>
            </w:pPr>
            <w:r w:rsidRPr="00FC0DF3">
              <w:rPr>
                <w:rFonts w:eastAsia="SimSun"/>
                <w:kern w:val="2"/>
                <w:lang w:eastAsia="ko-KR"/>
              </w:rPr>
              <w:t>May be included</w:t>
            </w:r>
          </w:p>
        </w:tc>
      </w:tr>
      <w:tr w:rsidR="00111617" w:rsidRPr="007A1914" w14:paraId="208D4FAE" w14:textId="77777777" w:rsidTr="00F44264">
        <w:trPr>
          <w:jc w:val="center"/>
        </w:trPr>
        <w:tc>
          <w:tcPr>
            <w:tcW w:w="2361" w:type="dxa"/>
            <w:tcBorders>
              <w:top w:val="single" w:sz="4" w:space="0" w:color="auto"/>
            </w:tcBorders>
            <w:noWrap/>
          </w:tcPr>
          <w:p w14:paraId="208D4FAA" w14:textId="77777777" w:rsidR="00111617" w:rsidRPr="00FC0DF3" w:rsidRDefault="00111617" w:rsidP="00F44264">
            <w:pPr>
              <w:pStyle w:val="TAL"/>
              <w:rPr>
                <w:lang w:eastAsia="en-GB"/>
              </w:rPr>
            </w:pPr>
            <w:r w:rsidRPr="00FC0DF3">
              <w:rPr>
                <w:rFonts w:eastAsia="SimSun"/>
                <w:kern w:val="2"/>
                <w:lang w:eastAsia="ko-KR"/>
              </w:rPr>
              <w:t>GERAN CS</w:t>
            </w:r>
          </w:p>
        </w:tc>
        <w:tc>
          <w:tcPr>
            <w:tcW w:w="2361" w:type="dxa"/>
            <w:tcBorders>
              <w:top w:val="single" w:sz="4" w:space="0" w:color="auto"/>
            </w:tcBorders>
          </w:tcPr>
          <w:p w14:paraId="208D4FAB" w14:textId="77777777" w:rsidR="00111617" w:rsidRPr="00FC0DF3" w:rsidRDefault="00111617" w:rsidP="00F44264">
            <w:pPr>
              <w:pStyle w:val="TAL"/>
              <w:rPr>
                <w:rFonts w:eastAsia="SimSun"/>
                <w:kern w:val="2"/>
                <w:lang w:eastAsia="ko-KR"/>
              </w:rPr>
            </w:pPr>
            <w:r w:rsidRPr="00FC0DF3">
              <w:rPr>
                <w:rFonts w:eastAsia="SimSun"/>
                <w:kern w:val="2"/>
                <w:lang w:eastAsia="ko-KR"/>
              </w:rPr>
              <w:t>Excluded</w:t>
            </w:r>
          </w:p>
        </w:tc>
        <w:tc>
          <w:tcPr>
            <w:tcW w:w="2361" w:type="dxa"/>
            <w:tcBorders>
              <w:top w:val="single" w:sz="4" w:space="0" w:color="auto"/>
            </w:tcBorders>
            <w:noWrap/>
          </w:tcPr>
          <w:p w14:paraId="208D4FAC" w14:textId="77777777" w:rsidR="00111617" w:rsidRPr="00FC0DF3" w:rsidRDefault="00111617" w:rsidP="00F44264">
            <w:pPr>
              <w:pStyle w:val="TAL"/>
              <w:rPr>
                <w:lang w:eastAsia="en-GB"/>
              </w:rPr>
            </w:pPr>
            <w:r w:rsidRPr="00FC0DF3">
              <w:rPr>
                <w:lang w:eastAsia="en-GB"/>
              </w:rPr>
              <w:t>May be included, ignored by eNB if received</w:t>
            </w:r>
          </w:p>
        </w:tc>
        <w:tc>
          <w:tcPr>
            <w:tcW w:w="2362" w:type="dxa"/>
            <w:tcBorders>
              <w:top w:val="single" w:sz="4" w:space="0" w:color="auto"/>
            </w:tcBorders>
          </w:tcPr>
          <w:p w14:paraId="208D4FAD" w14:textId="77777777" w:rsidR="00111617" w:rsidRPr="00FC0DF3" w:rsidRDefault="00111617" w:rsidP="00F44264">
            <w:pPr>
              <w:pStyle w:val="TAL"/>
              <w:rPr>
                <w:lang w:eastAsia="en-GB"/>
              </w:rPr>
            </w:pPr>
            <w:r w:rsidRPr="00FC0DF3">
              <w:rPr>
                <w:rFonts w:eastAsia="SimSun"/>
                <w:kern w:val="2"/>
                <w:lang w:eastAsia="ko-KR"/>
              </w:rPr>
              <w:t>Included</w:t>
            </w:r>
          </w:p>
        </w:tc>
      </w:tr>
      <w:tr w:rsidR="00111617" w:rsidRPr="007A1914" w14:paraId="208D4FB3" w14:textId="77777777" w:rsidTr="00F44264">
        <w:trPr>
          <w:trHeight w:val="74"/>
          <w:jc w:val="center"/>
        </w:trPr>
        <w:tc>
          <w:tcPr>
            <w:tcW w:w="2361" w:type="dxa"/>
            <w:noWrap/>
          </w:tcPr>
          <w:p w14:paraId="208D4FAF" w14:textId="77777777" w:rsidR="00111617" w:rsidRPr="00FC0DF3" w:rsidRDefault="00111617" w:rsidP="00F44264">
            <w:pPr>
              <w:pStyle w:val="TAL"/>
              <w:rPr>
                <w:lang w:eastAsia="en-GB"/>
              </w:rPr>
            </w:pPr>
            <w:r w:rsidRPr="00FC0DF3">
              <w:rPr>
                <w:rFonts w:eastAsia="SimSun"/>
                <w:kern w:val="2"/>
                <w:lang w:eastAsia="ko-KR"/>
              </w:rPr>
              <w:t>GERAN PS</w:t>
            </w:r>
          </w:p>
        </w:tc>
        <w:tc>
          <w:tcPr>
            <w:tcW w:w="2361" w:type="dxa"/>
          </w:tcPr>
          <w:p w14:paraId="208D4FB0" w14:textId="77777777" w:rsidR="00111617" w:rsidRPr="00FC0DF3" w:rsidRDefault="00111617" w:rsidP="00F44264">
            <w:pPr>
              <w:pStyle w:val="TAL"/>
              <w:rPr>
                <w:lang w:eastAsia="en-GB"/>
              </w:rPr>
            </w:pPr>
            <w:r w:rsidRPr="00FC0DF3">
              <w:rPr>
                <w:rFonts w:eastAsia="SimSun"/>
                <w:kern w:val="2"/>
                <w:lang w:eastAsia="ko-KR"/>
              </w:rPr>
              <w:t>Excluded</w:t>
            </w:r>
          </w:p>
        </w:tc>
        <w:tc>
          <w:tcPr>
            <w:tcW w:w="2361" w:type="dxa"/>
            <w:noWrap/>
          </w:tcPr>
          <w:p w14:paraId="208D4FB1" w14:textId="77777777" w:rsidR="00111617" w:rsidRPr="00FC0DF3" w:rsidRDefault="00111617" w:rsidP="00F44264">
            <w:pPr>
              <w:pStyle w:val="TAL"/>
              <w:rPr>
                <w:lang w:eastAsia="en-GB"/>
              </w:rPr>
            </w:pPr>
            <w:r w:rsidRPr="00FC0DF3">
              <w:rPr>
                <w:lang w:eastAsia="en-GB"/>
              </w:rPr>
              <w:t>May be included, ignored by eNB if received</w:t>
            </w:r>
          </w:p>
        </w:tc>
        <w:tc>
          <w:tcPr>
            <w:tcW w:w="2362" w:type="dxa"/>
          </w:tcPr>
          <w:p w14:paraId="208D4FB2" w14:textId="77777777" w:rsidR="00111617" w:rsidRPr="00FC0DF3" w:rsidRDefault="00111617" w:rsidP="00F44264">
            <w:pPr>
              <w:pStyle w:val="TAL"/>
              <w:rPr>
                <w:lang w:eastAsia="en-GB"/>
              </w:rPr>
            </w:pPr>
            <w:r w:rsidRPr="00FC0DF3">
              <w:rPr>
                <w:rFonts w:eastAsia="SimSun"/>
                <w:kern w:val="2"/>
                <w:lang w:eastAsia="ko-KR"/>
              </w:rPr>
              <w:t>Included</w:t>
            </w:r>
          </w:p>
        </w:tc>
      </w:tr>
      <w:tr w:rsidR="00111617" w:rsidRPr="007A1914" w14:paraId="208D4FB8" w14:textId="77777777" w:rsidTr="00F44264">
        <w:trPr>
          <w:trHeight w:val="74"/>
          <w:jc w:val="center"/>
        </w:trPr>
        <w:tc>
          <w:tcPr>
            <w:tcW w:w="2361" w:type="dxa"/>
            <w:noWrap/>
          </w:tcPr>
          <w:p w14:paraId="208D4FB4" w14:textId="77777777" w:rsidR="00111617" w:rsidRPr="00FC0DF3" w:rsidRDefault="00111617" w:rsidP="00F44264">
            <w:pPr>
              <w:pStyle w:val="TAL"/>
              <w:rPr>
                <w:rFonts w:eastAsia="SimSun"/>
                <w:kern w:val="2"/>
                <w:lang w:eastAsia="ko-KR"/>
              </w:rPr>
            </w:pPr>
            <w:r w:rsidRPr="00FC0DF3">
              <w:rPr>
                <w:rFonts w:eastAsia="SimSun"/>
                <w:kern w:val="2"/>
                <w:lang w:eastAsia="ko-KR"/>
              </w:rPr>
              <w:t>E-UTRAN</w:t>
            </w:r>
          </w:p>
        </w:tc>
        <w:tc>
          <w:tcPr>
            <w:tcW w:w="2361" w:type="dxa"/>
          </w:tcPr>
          <w:p w14:paraId="208D4FB5" w14:textId="77777777" w:rsidR="00111617" w:rsidRPr="00FC0DF3" w:rsidRDefault="00111617" w:rsidP="00F44264">
            <w:pPr>
              <w:pStyle w:val="TAL"/>
              <w:rPr>
                <w:rFonts w:eastAsia="SimSun"/>
                <w:kern w:val="2"/>
                <w:lang w:eastAsia="ko-KR"/>
              </w:rPr>
            </w:pPr>
            <w:r w:rsidRPr="00FC0DF3">
              <w:rPr>
                <w:rFonts w:eastAsia="SimSun"/>
                <w:kern w:val="2"/>
                <w:lang w:eastAsia="ko-KR"/>
              </w:rPr>
              <w:t>Included</w:t>
            </w:r>
          </w:p>
        </w:tc>
        <w:tc>
          <w:tcPr>
            <w:tcW w:w="2361" w:type="dxa"/>
            <w:noWrap/>
          </w:tcPr>
          <w:p w14:paraId="208D4FB6" w14:textId="77777777" w:rsidR="00111617" w:rsidRPr="00FC0DF3" w:rsidRDefault="00111617" w:rsidP="00F44264">
            <w:pPr>
              <w:pStyle w:val="TAL"/>
              <w:rPr>
                <w:lang w:eastAsia="en-GB"/>
              </w:rPr>
            </w:pPr>
            <w:r w:rsidRPr="00FC0DF3">
              <w:rPr>
                <w:lang w:eastAsia="en-US"/>
              </w:rPr>
              <w:t>May be included</w:t>
            </w:r>
          </w:p>
        </w:tc>
        <w:tc>
          <w:tcPr>
            <w:tcW w:w="2362" w:type="dxa"/>
          </w:tcPr>
          <w:p w14:paraId="208D4FB7" w14:textId="77777777" w:rsidR="00111617" w:rsidRPr="00FC0DF3" w:rsidRDefault="00111617" w:rsidP="00F44264">
            <w:pPr>
              <w:pStyle w:val="TAL"/>
              <w:rPr>
                <w:rFonts w:eastAsia="SimSun"/>
                <w:kern w:val="2"/>
                <w:lang w:eastAsia="ko-KR"/>
              </w:rPr>
            </w:pPr>
            <w:r w:rsidRPr="00FC0DF3">
              <w:rPr>
                <w:rFonts w:eastAsia="SimSun"/>
                <w:kern w:val="2"/>
                <w:lang w:eastAsia="ko-KR"/>
              </w:rPr>
              <w:t>May be included</w:t>
            </w:r>
          </w:p>
        </w:tc>
      </w:tr>
    </w:tbl>
    <w:p w14:paraId="208D4FB9" w14:textId="77777777" w:rsidR="00111617" w:rsidRPr="00D05729" w:rsidRDefault="00111617" w:rsidP="001116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1617" w:rsidRPr="00D05729" w14:paraId="208D4FBC" w14:textId="77777777" w:rsidTr="00F44264">
        <w:trPr>
          <w:cantSplit/>
          <w:tblHeader/>
        </w:trPr>
        <w:tc>
          <w:tcPr>
            <w:tcW w:w="2268" w:type="dxa"/>
          </w:tcPr>
          <w:p w14:paraId="208D4FBA" w14:textId="77777777" w:rsidR="00111617" w:rsidRPr="00FC0DF3" w:rsidRDefault="00111617" w:rsidP="00F44264">
            <w:pPr>
              <w:pStyle w:val="TAH"/>
              <w:rPr>
                <w:iCs/>
                <w:lang w:eastAsia="en-GB"/>
              </w:rPr>
            </w:pPr>
            <w:r w:rsidRPr="00FC0DF3">
              <w:rPr>
                <w:iCs/>
                <w:lang w:eastAsia="en-GB"/>
              </w:rPr>
              <w:t>Conditional presence</w:t>
            </w:r>
          </w:p>
        </w:tc>
        <w:tc>
          <w:tcPr>
            <w:tcW w:w="7371" w:type="dxa"/>
          </w:tcPr>
          <w:p w14:paraId="208D4FBB" w14:textId="77777777" w:rsidR="00111617" w:rsidRPr="00FC0DF3" w:rsidRDefault="00111617" w:rsidP="00F44264">
            <w:pPr>
              <w:pStyle w:val="TAH"/>
              <w:rPr>
                <w:lang w:eastAsia="en-GB"/>
              </w:rPr>
            </w:pPr>
            <w:r w:rsidRPr="00FC0DF3">
              <w:rPr>
                <w:iCs/>
                <w:lang w:eastAsia="en-GB"/>
              </w:rPr>
              <w:t>Explanation</w:t>
            </w:r>
          </w:p>
        </w:tc>
      </w:tr>
      <w:tr w:rsidR="00111617" w:rsidRPr="00D05729" w14:paraId="208D4FBF" w14:textId="77777777" w:rsidTr="00F44264">
        <w:trPr>
          <w:cantSplit/>
        </w:trPr>
        <w:tc>
          <w:tcPr>
            <w:tcW w:w="2268" w:type="dxa"/>
          </w:tcPr>
          <w:p w14:paraId="208D4FBD" w14:textId="77777777" w:rsidR="00111617" w:rsidRPr="00111617" w:rsidRDefault="00111617" w:rsidP="00F44264">
            <w:pPr>
              <w:pStyle w:val="TAL"/>
              <w:rPr>
                <w:i/>
                <w:noProof/>
                <w:highlight w:val="yellow"/>
                <w:lang w:eastAsia="en-GB"/>
              </w:rPr>
            </w:pPr>
            <w:r w:rsidRPr="00111617">
              <w:rPr>
                <w:i/>
                <w:noProof/>
                <w:highlight w:val="yellow"/>
                <w:lang w:eastAsia="en-GB"/>
              </w:rPr>
              <w:t>HO</w:t>
            </w:r>
          </w:p>
        </w:tc>
        <w:tc>
          <w:tcPr>
            <w:tcW w:w="7371" w:type="dxa"/>
          </w:tcPr>
          <w:p w14:paraId="208D4FBE" w14:textId="77777777" w:rsidR="00111617" w:rsidRPr="00111617" w:rsidRDefault="00111617" w:rsidP="00F44264">
            <w:pPr>
              <w:pStyle w:val="TAL"/>
              <w:rPr>
                <w:highlight w:val="yellow"/>
                <w:lang w:eastAsia="en-GB"/>
              </w:rPr>
            </w:pPr>
            <w:r w:rsidRPr="00111617">
              <w:rPr>
                <w:highlight w:val="yellow"/>
                <w:lang w:eastAsia="en-GB"/>
              </w:rPr>
              <w:t>The field is mandatory present in case of handover within E-UTRA; otherwise the field is not present.</w:t>
            </w:r>
          </w:p>
        </w:tc>
      </w:tr>
      <w:tr w:rsidR="00111617" w:rsidRPr="00D05729" w14:paraId="208D4FC2" w14:textId="77777777" w:rsidTr="00F44264">
        <w:trPr>
          <w:cantSplit/>
        </w:trPr>
        <w:tc>
          <w:tcPr>
            <w:tcW w:w="2268" w:type="dxa"/>
          </w:tcPr>
          <w:p w14:paraId="208D4FC0" w14:textId="77777777" w:rsidR="00111617" w:rsidRPr="00FC0DF3" w:rsidRDefault="00111617" w:rsidP="00F44264">
            <w:pPr>
              <w:pStyle w:val="TAL"/>
              <w:rPr>
                <w:i/>
                <w:noProof/>
                <w:lang w:eastAsia="en-GB"/>
              </w:rPr>
            </w:pPr>
            <w:r w:rsidRPr="00FC0DF3">
              <w:rPr>
                <w:i/>
                <w:noProof/>
                <w:lang w:eastAsia="en-GB"/>
              </w:rPr>
              <w:t>HO2</w:t>
            </w:r>
          </w:p>
        </w:tc>
        <w:tc>
          <w:tcPr>
            <w:tcW w:w="7371" w:type="dxa"/>
          </w:tcPr>
          <w:p w14:paraId="208D4FC1" w14:textId="77777777" w:rsidR="00111617" w:rsidRPr="00FC0DF3" w:rsidRDefault="00111617" w:rsidP="00F44264">
            <w:pPr>
              <w:pStyle w:val="TAL"/>
              <w:rPr>
                <w:lang w:eastAsia="en-GB"/>
              </w:rPr>
            </w:pPr>
            <w:r w:rsidRPr="00FC0DF3">
              <w:rPr>
                <w:lang w:eastAsia="en-GB"/>
              </w:rPr>
              <w:t>The field is optional present in case of handover within E-UTRA; otherwise the field is not present.</w:t>
            </w:r>
          </w:p>
        </w:tc>
      </w:tr>
      <w:tr w:rsidR="00111617" w:rsidRPr="006B17AB" w14:paraId="208D4FC5" w14:textId="77777777" w:rsidTr="00F44264">
        <w:trPr>
          <w:cantSplit/>
        </w:trPr>
        <w:tc>
          <w:tcPr>
            <w:tcW w:w="2268" w:type="dxa"/>
          </w:tcPr>
          <w:p w14:paraId="208D4FC3" w14:textId="77777777" w:rsidR="00111617" w:rsidRPr="00FC0DF3" w:rsidRDefault="00111617" w:rsidP="00F44264">
            <w:pPr>
              <w:pStyle w:val="TAL"/>
              <w:rPr>
                <w:i/>
                <w:noProof/>
                <w:lang w:eastAsia="en-GB"/>
              </w:rPr>
            </w:pPr>
            <w:r>
              <w:rPr>
                <w:i/>
                <w:iCs/>
                <w:lang w:val="sv-SE" w:eastAsia="en-GB"/>
              </w:rPr>
              <w:t>HO3</w:t>
            </w:r>
          </w:p>
        </w:tc>
        <w:tc>
          <w:tcPr>
            <w:tcW w:w="7371" w:type="dxa"/>
          </w:tcPr>
          <w:p w14:paraId="208D4FC4" w14:textId="77777777" w:rsidR="00111617" w:rsidRPr="00FC0DF3" w:rsidRDefault="00111617" w:rsidP="00F44264">
            <w:pPr>
              <w:pStyle w:val="TAL"/>
              <w:tabs>
                <w:tab w:val="num" w:pos="1494"/>
              </w:tabs>
              <w:jc w:val="both"/>
              <w:rPr>
                <w:rFonts w:eastAsia="SimSun"/>
                <w:b/>
                <w:bCs/>
                <w:i/>
                <w:noProof/>
                <w:kern w:val="2"/>
                <w:lang w:eastAsia="ko-KR"/>
              </w:rPr>
            </w:pPr>
            <w:r>
              <w:rPr>
                <w:lang w:val="en-US" w:eastAsia="en-GB"/>
              </w:rPr>
              <w:t>The field is optional</w:t>
            </w:r>
            <w:r w:rsidRPr="00504EE8">
              <w:rPr>
                <w:lang w:val="en-US" w:eastAsia="en-GB"/>
              </w:rPr>
              <w:t xml:space="preserve"> pr</w:t>
            </w:r>
            <w:r>
              <w:rPr>
                <w:lang w:val="en-US" w:eastAsia="en-GB"/>
              </w:rPr>
              <w:t>esent in case of handover from GERAN to</w:t>
            </w:r>
            <w:r w:rsidRPr="00504EE8">
              <w:rPr>
                <w:lang w:val="en-US" w:eastAsia="en-GB"/>
              </w:rPr>
              <w:t xml:space="preserve"> E-UTRA</w:t>
            </w:r>
            <w:r>
              <w:rPr>
                <w:lang w:val="en-US" w:eastAsia="en-GB"/>
              </w:rPr>
              <w:t xml:space="preserve">, </w:t>
            </w:r>
            <w:r w:rsidRPr="00504EE8">
              <w:rPr>
                <w:lang w:val="en-US" w:eastAsia="en-GB"/>
              </w:rPr>
              <w:t>otherwise the field is not present.</w:t>
            </w:r>
          </w:p>
        </w:tc>
      </w:tr>
    </w:tbl>
    <w:p w14:paraId="208D4FC6" w14:textId="77777777" w:rsidR="00111617" w:rsidRDefault="00111617" w:rsidP="00111617"/>
    <w:p w14:paraId="208D4FC7" w14:textId="77777777" w:rsidR="00111617" w:rsidRDefault="00111617" w:rsidP="00E901DC">
      <w:pPr>
        <w:pStyle w:val="B1"/>
        <w:rPr>
          <w:lang w:eastAsia="ja-JP"/>
        </w:rPr>
      </w:pPr>
    </w:p>
    <w:p w14:paraId="208D4FCB" w14:textId="05F75FBA" w:rsidR="00E901DC" w:rsidRPr="00E901DC" w:rsidRDefault="00E901DC" w:rsidP="00E901DC"/>
    <w:sectPr w:rsidR="00E901DC" w:rsidRPr="00E901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336EE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A0E"/>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56A"/>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1617"/>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77E7A"/>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AA8"/>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29E4"/>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2A4D"/>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35E0"/>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0E"/>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A7E82"/>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605"/>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34DF"/>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E46"/>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44F"/>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18"/>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3F5C"/>
    <w:rsid w:val="00914FE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0D79"/>
    <w:rsid w:val="009513D7"/>
    <w:rsid w:val="009514B4"/>
    <w:rsid w:val="009516E1"/>
    <w:rsid w:val="009518EA"/>
    <w:rsid w:val="00953544"/>
    <w:rsid w:val="009540EF"/>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B0"/>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83A"/>
    <w:rsid w:val="00A81852"/>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39B"/>
    <w:rsid w:val="00B95C02"/>
    <w:rsid w:val="00B95FA9"/>
    <w:rsid w:val="00B96946"/>
    <w:rsid w:val="00B97671"/>
    <w:rsid w:val="00BA0B68"/>
    <w:rsid w:val="00BA2A3D"/>
    <w:rsid w:val="00BA3F63"/>
    <w:rsid w:val="00BA4291"/>
    <w:rsid w:val="00BA5D92"/>
    <w:rsid w:val="00BA63F0"/>
    <w:rsid w:val="00BA6A70"/>
    <w:rsid w:val="00BA6FB0"/>
    <w:rsid w:val="00BB09BB"/>
    <w:rsid w:val="00BB0FC1"/>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6EC"/>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29A2"/>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673"/>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1DC"/>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4F3"/>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73E"/>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710F"/>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4F11"/>
  <w15:chartTrackingRefBased/>
  <w15:docId w15:val="{EA3C821D-C1F2-4C06-A86C-AB680D8A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2A0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901D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A681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A681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A681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A681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A681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A681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681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A0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901DC"/>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har"/>
    <w:rsid w:val="00E901DC"/>
    <w:pPr>
      <w:keepLines/>
      <w:spacing w:after="180" w:line="240" w:lineRule="auto"/>
      <w:ind w:left="1135" w:hanging="851"/>
    </w:pPr>
    <w:rPr>
      <w:rFonts w:ascii="Times New Roman" w:eastAsia="MS Mincho" w:hAnsi="Times New Roman" w:cs="Times New Roman"/>
      <w:sz w:val="20"/>
      <w:szCs w:val="20"/>
    </w:rPr>
  </w:style>
  <w:style w:type="paragraph" w:customStyle="1" w:styleId="B1">
    <w:name w:val="B1"/>
    <w:basedOn w:val="List"/>
    <w:rsid w:val="00E901DC"/>
    <w:pPr>
      <w:spacing w:after="180" w:line="240" w:lineRule="auto"/>
      <w:ind w:left="568" w:hanging="284"/>
      <w:contextualSpacing w:val="0"/>
    </w:pPr>
    <w:rPr>
      <w:rFonts w:ascii="Times New Roman" w:eastAsia="MS Mincho" w:hAnsi="Times New Roman" w:cs="Times New Roman"/>
      <w:sz w:val="20"/>
      <w:szCs w:val="20"/>
    </w:rPr>
  </w:style>
  <w:style w:type="paragraph" w:customStyle="1" w:styleId="TH">
    <w:name w:val="TH"/>
    <w:basedOn w:val="Normal"/>
    <w:rsid w:val="00E901DC"/>
    <w:pPr>
      <w:keepNext/>
      <w:keepLines/>
      <w:spacing w:before="60" w:after="180" w:line="240" w:lineRule="auto"/>
      <w:jc w:val="center"/>
    </w:pPr>
    <w:rPr>
      <w:rFonts w:ascii="Arial" w:eastAsia="MS Mincho" w:hAnsi="Arial" w:cs="Times New Roman"/>
      <w:b/>
      <w:sz w:val="20"/>
      <w:szCs w:val="20"/>
    </w:rPr>
  </w:style>
  <w:style w:type="paragraph" w:customStyle="1" w:styleId="TF">
    <w:name w:val="TF"/>
    <w:basedOn w:val="TH"/>
    <w:rsid w:val="00E901DC"/>
    <w:pPr>
      <w:keepNext w:val="0"/>
      <w:spacing w:before="0" w:after="240"/>
    </w:pPr>
  </w:style>
  <w:style w:type="paragraph" w:styleId="List">
    <w:name w:val="List"/>
    <w:basedOn w:val="Normal"/>
    <w:uiPriority w:val="99"/>
    <w:semiHidden/>
    <w:unhideWhenUsed/>
    <w:rsid w:val="00E901DC"/>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ED24F3"/>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D24F3"/>
    <w:rPr>
      <w:rFonts w:ascii="Arial" w:eastAsia="SimSun" w:hAnsi="Arial" w:cs="Arial"/>
      <w:b/>
      <w:noProof/>
      <w:color w:val="0000FF"/>
      <w:kern w:val="2"/>
      <w:sz w:val="18"/>
      <w:szCs w:val="20"/>
    </w:rPr>
  </w:style>
  <w:style w:type="character" w:customStyle="1" w:styleId="Heading3Char">
    <w:name w:val="Heading 3 Char"/>
    <w:basedOn w:val="DefaultParagraphFont"/>
    <w:link w:val="Heading3"/>
    <w:uiPriority w:val="9"/>
    <w:semiHidden/>
    <w:rsid w:val="008A681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A68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A681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A681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A681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A681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6818"/>
    <w:rPr>
      <w:rFonts w:asciiTheme="majorHAnsi" w:eastAsiaTheme="majorEastAsia" w:hAnsiTheme="majorHAnsi" w:cstheme="majorBidi"/>
      <w:i/>
      <w:iCs/>
      <w:color w:val="272727" w:themeColor="text1" w:themeTint="D8"/>
      <w:sz w:val="21"/>
      <w:szCs w:val="21"/>
    </w:rPr>
  </w:style>
  <w:style w:type="paragraph" w:customStyle="1" w:styleId="TAH">
    <w:name w:val="TAH"/>
    <w:basedOn w:val="Normal"/>
    <w:link w:val="TAHCar"/>
    <w:rsid w:val="00111617"/>
    <w:pPr>
      <w:keepNext/>
      <w:keepLines/>
      <w:spacing w:after="0" w:line="240" w:lineRule="auto"/>
      <w:jc w:val="center"/>
    </w:pPr>
    <w:rPr>
      <w:rFonts w:ascii="Arial" w:eastAsia="Times New Roman" w:hAnsi="Arial" w:cs="Times New Roman"/>
      <w:b/>
      <w:sz w:val="18"/>
      <w:szCs w:val="20"/>
      <w:lang w:eastAsia="x-none"/>
    </w:rPr>
  </w:style>
  <w:style w:type="paragraph" w:customStyle="1" w:styleId="PL">
    <w:name w:val="PL"/>
    <w:link w:val="PLChar"/>
    <w:rsid w:val="0011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eastAsia="en-GB"/>
    </w:rPr>
  </w:style>
  <w:style w:type="paragraph" w:customStyle="1" w:styleId="TAL">
    <w:name w:val="TAL"/>
    <w:basedOn w:val="Normal"/>
    <w:link w:val="TALCar"/>
    <w:rsid w:val="00111617"/>
    <w:pPr>
      <w:keepNext/>
      <w:keepLines/>
      <w:spacing w:after="0" w:line="240" w:lineRule="auto"/>
    </w:pPr>
    <w:rPr>
      <w:rFonts w:ascii="Arial" w:eastAsia="Times New Roman" w:hAnsi="Arial" w:cs="Times New Roman"/>
      <w:sz w:val="18"/>
      <w:szCs w:val="20"/>
      <w:lang w:eastAsia="x-none"/>
    </w:rPr>
  </w:style>
  <w:style w:type="character" w:customStyle="1" w:styleId="NOChar">
    <w:name w:val="NO Char"/>
    <w:link w:val="NO"/>
    <w:rsid w:val="00111617"/>
    <w:rPr>
      <w:rFonts w:ascii="Times New Roman" w:eastAsia="MS Mincho" w:hAnsi="Times New Roman" w:cs="Times New Roman"/>
      <w:sz w:val="20"/>
      <w:szCs w:val="20"/>
    </w:rPr>
  </w:style>
  <w:style w:type="character" w:customStyle="1" w:styleId="PLChar">
    <w:name w:val="PL Char"/>
    <w:link w:val="PL"/>
    <w:rsid w:val="00111617"/>
    <w:rPr>
      <w:rFonts w:ascii="Courier New" w:eastAsia="Times New Roman" w:hAnsi="Courier New" w:cs="Times New Roman"/>
      <w:noProof/>
      <w:sz w:val="16"/>
      <w:szCs w:val="20"/>
      <w:lang w:eastAsia="en-GB"/>
    </w:rPr>
  </w:style>
  <w:style w:type="character" w:customStyle="1" w:styleId="TALCar">
    <w:name w:val="TAL Car"/>
    <w:link w:val="TAL"/>
    <w:rsid w:val="00111617"/>
    <w:rPr>
      <w:rFonts w:ascii="Arial" w:eastAsia="Times New Roman" w:hAnsi="Arial" w:cs="Times New Roman"/>
      <w:sz w:val="18"/>
      <w:szCs w:val="20"/>
      <w:lang w:eastAsia="x-none"/>
    </w:rPr>
  </w:style>
  <w:style w:type="character" w:customStyle="1" w:styleId="TAHCar">
    <w:name w:val="TAH Car"/>
    <w:link w:val="TAH"/>
    <w:locked/>
    <w:rsid w:val="00111617"/>
    <w:rPr>
      <w:rFonts w:ascii="Arial" w:eastAsia="Times New Roman" w:hAnsi="Arial" w:cs="Times New Roman"/>
      <w:b/>
      <w:sz w:val="18"/>
      <w:szCs w:val="20"/>
      <w:lang w:eastAsia="x-none"/>
    </w:rPr>
  </w:style>
  <w:style w:type="character" w:styleId="CommentReference">
    <w:name w:val="annotation reference"/>
    <w:basedOn w:val="DefaultParagraphFont"/>
    <w:uiPriority w:val="99"/>
    <w:semiHidden/>
    <w:unhideWhenUsed/>
    <w:rsid w:val="0080144F"/>
    <w:rPr>
      <w:sz w:val="16"/>
      <w:szCs w:val="16"/>
    </w:rPr>
  </w:style>
  <w:style w:type="paragraph" w:styleId="CommentText">
    <w:name w:val="annotation text"/>
    <w:basedOn w:val="Normal"/>
    <w:link w:val="CommentTextChar"/>
    <w:uiPriority w:val="99"/>
    <w:semiHidden/>
    <w:unhideWhenUsed/>
    <w:rsid w:val="0080144F"/>
    <w:pPr>
      <w:spacing w:line="240" w:lineRule="auto"/>
    </w:pPr>
    <w:rPr>
      <w:sz w:val="20"/>
      <w:szCs w:val="20"/>
    </w:rPr>
  </w:style>
  <w:style w:type="character" w:customStyle="1" w:styleId="CommentTextChar">
    <w:name w:val="Comment Text Char"/>
    <w:basedOn w:val="DefaultParagraphFont"/>
    <w:link w:val="CommentText"/>
    <w:uiPriority w:val="99"/>
    <w:semiHidden/>
    <w:rsid w:val="0080144F"/>
    <w:rPr>
      <w:sz w:val="20"/>
      <w:szCs w:val="20"/>
    </w:rPr>
  </w:style>
  <w:style w:type="paragraph" w:styleId="CommentSubject">
    <w:name w:val="annotation subject"/>
    <w:basedOn w:val="CommentText"/>
    <w:next w:val="CommentText"/>
    <w:link w:val="CommentSubjectChar"/>
    <w:uiPriority w:val="99"/>
    <w:semiHidden/>
    <w:unhideWhenUsed/>
    <w:rsid w:val="0080144F"/>
    <w:rPr>
      <w:b/>
      <w:bCs/>
    </w:rPr>
  </w:style>
  <w:style w:type="character" w:customStyle="1" w:styleId="CommentSubjectChar">
    <w:name w:val="Comment Subject Char"/>
    <w:basedOn w:val="CommentTextChar"/>
    <w:link w:val="CommentSubject"/>
    <w:uiPriority w:val="99"/>
    <w:semiHidden/>
    <w:rsid w:val="0080144F"/>
    <w:rPr>
      <w:b/>
      <w:bCs/>
      <w:sz w:val="20"/>
      <w:szCs w:val="20"/>
    </w:rPr>
  </w:style>
  <w:style w:type="paragraph" w:styleId="BalloonText">
    <w:name w:val="Balloon Text"/>
    <w:basedOn w:val="Normal"/>
    <w:link w:val="BalloonTextChar"/>
    <w:uiPriority w:val="99"/>
    <w:semiHidden/>
    <w:unhideWhenUsed/>
    <w:rsid w:val="008014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44F"/>
    <w:rPr>
      <w:rFonts w:ascii="Segoe UI" w:hAnsi="Segoe UI" w:cs="Segoe UI"/>
      <w:sz w:val="18"/>
      <w:szCs w:val="18"/>
    </w:rPr>
  </w:style>
  <w:style w:type="paragraph" w:styleId="Revision">
    <w:name w:val="Revision"/>
    <w:hidden/>
    <w:uiPriority w:val="99"/>
    <w:semiHidden/>
    <w:rsid w:val="005A7E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2.vsd"/><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52F90A3-0B74-4507-9241-CFEFBA7DA50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0BE0A6A-DA77-43B4-B1A7-6D96C2796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121FC-9BAF-49B7-9A61-6501D6B141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2017-05-05T02:50:00Z</dcterms:created>
  <dcterms:modified xsi:type="dcterms:W3CDTF">2017-05-05T02:50:00Z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