
<file path=[Content_Types].xml><?xml version="1.0" encoding="utf-8"?>
<Types xmlns="http://schemas.openxmlformats.org/package/2006/content-types">
  <Override PartName="/word/footnotes.xml" ContentType="application/vnd.openxmlformats-officedocument.wordprocessingml.footnotes+xml"/>
  <Default Extension="vsd" ContentType="application/vnd.visio"/>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947A4" w:rsidRPr="003C6E38" w:rsidRDefault="00F947A4" w:rsidP="00F947A4">
      <w:pPr>
        <w:pStyle w:val="3GPPHeader"/>
        <w:spacing w:after="60"/>
        <w:rPr>
          <w:color w:val="000000"/>
          <w:lang w:val="en-GB"/>
        </w:rPr>
      </w:pPr>
      <w:bookmarkStart w:id="0" w:name="_Toc193024528"/>
      <w:r w:rsidRPr="003C6E38">
        <w:rPr>
          <w:color w:val="000000"/>
          <w:lang w:val="en-GB"/>
        </w:rPr>
        <w:t>3GPP TSG-RAN WG2 #</w:t>
      </w:r>
      <w:r w:rsidRPr="003C6E38">
        <w:rPr>
          <w:rFonts w:hint="eastAsia"/>
          <w:color w:val="000000"/>
          <w:lang w:val="en-GB"/>
        </w:rPr>
        <w:t>97</w:t>
      </w:r>
      <w:r w:rsidR="0003092C" w:rsidRPr="003C6E38">
        <w:rPr>
          <w:rFonts w:hint="eastAsia"/>
          <w:color w:val="000000"/>
          <w:lang w:val="en-GB"/>
        </w:rPr>
        <w:t>bis</w:t>
      </w:r>
      <w:r w:rsidRPr="003C6E38">
        <w:rPr>
          <w:color w:val="000000"/>
          <w:lang w:val="en-GB"/>
        </w:rPr>
        <w:tab/>
        <w:t>R2-</w:t>
      </w:r>
      <w:r w:rsidR="00D83144" w:rsidRPr="003C6E38">
        <w:rPr>
          <w:color w:val="000000"/>
          <w:lang w:val="en-GB"/>
        </w:rPr>
        <w:t>17</w:t>
      </w:r>
      <w:r w:rsidR="00D83144" w:rsidRPr="003C6E38">
        <w:rPr>
          <w:rFonts w:hint="eastAsia"/>
          <w:color w:val="000000"/>
          <w:lang w:val="en-GB"/>
        </w:rPr>
        <w:t>0</w:t>
      </w:r>
      <w:r w:rsidR="00120699">
        <w:rPr>
          <w:color w:val="000000"/>
          <w:lang w:val="en-GB"/>
        </w:rPr>
        <w:t>3464</w:t>
      </w:r>
    </w:p>
    <w:p w:rsidR="00D83144" w:rsidRPr="003C6E38" w:rsidRDefault="00FA4117" w:rsidP="00D83144">
      <w:pPr>
        <w:pStyle w:val="Footer"/>
        <w:jc w:val="both"/>
        <w:rPr>
          <w:rFonts w:eastAsiaTheme="minorEastAsia" w:cs="Arial"/>
          <w:i w:val="0"/>
          <w:noProof w:val="0"/>
          <w:szCs w:val="22"/>
          <w:lang w:eastAsia="zh-CN"/>
        </w:rPr>
      </w:pPr>
      <w:r w:rsidRPr="003C6E38">
        <w:rPr>
          <w:rFonts w:eastAsia="SimSun"/>
          <w:i w:val="0"/>
          <w:noProof w:val="0"/>
          <w:color w:val="000000"/>
          <w:sz w:val="24"/>
          <w:lang w:eastAsia="zh-CN"/>
        </w:rPr>
        <w:t xml:space="preserve">Spokane, Washington, USA, </w:t>
      </w:r>
      <w:r w:rsidRPr="003C6E38">
        <w:rPr>
          <w:rFonts w:eastAsia="SimSun" w:hint="eastAsia"/>
          <w:i w:val="0"/>
          <w:noProof w:val="0"/>
          <w:color w:val="000000"/>
          <w:sz w:val="24"/>
          <w:lang w:eastAsia="zh-CN"/>
        </w:rPr>
        <w:t>3</w:t>
      </w:r>
      <w:r w:rsidRPr="003C6E38">
        <w:rPr>
          <w:rFonts w:eastAsia="SimSun"/>
          <w:i w:val="0"/>
          <w:noProof w:val="0"/>
          <w:color w:val="000000"/>
          <w:sz w:val="24"/>
          <w:lang w:eastAsia="zh-CN"/>
        </w:rPr>
        <w:t>-</w:t>
      </w:r>
      <w:r w:rsidRPr="003C6E38">
        <w:rPr>
          <w:rFonts w:eastAsia="SimSun" w:hint="eastAsia"/>
          <w:i w:val="0"/>
          <w:noProof w:val="0"/>
          <w:color w:val="000000"/>
          <w:sz w:val="24"/>
          <w:lang w:eastAsia="zh-CN"/>
        </w:rPr>
        <w:t>7</w:t>
      </w:r>
      <w:r w:rsidRPr="003C6E38">
        <w:rPr>
          <w:rFonts w:eastAsia="SimSun"/>
          <w:i w:val="0"/>
          <w:noProof w:val="0"/>
          <w:color w:val="000000"/>
          <w:sz w:val="24"/>
          <w:lang w:eastAsia="zh-CN"/>
        </w:rPr>
        <w:t xml:space="preserve"> April 201</w:t>
      </w:r>
      <w:r w:rsidRPr="003C6E38">
        <w:rPr>
          <w:rFonts w:eastAsia="SimSun" w:hint="eastAsia"/>
          <w:i w:val="0"/>
          <w:noProof w:val="0"/>
          <w:color w:val="000000"/>
          <w:sz w:val="24"/>
          <w:lang w:eastAsia="zh-CN"/>
        </w:rPr>
        <w:t>7</w:t>
      </w:r>
      <w:r w:rsidR="00D83144" w:rsidRPr="003C6E38">
        <w:rPr>
          <w:rFonts w:eastAsia="SimSun" w:hint="eastAsia"/>
          <w:i w:val="0"/>
          <w:noProof w:val="0"/>
          <w:color w:val="000000"/>
          <w:sz w:val="24"/>
          <w:lang w:eastAsia="zh-CN"/>
        </w:rPr>
        <w:tab/>
      </w:r>
      <w:r w:rsidR="00D83144" w:rsidRPr="003C6E38">
        <w:rPr>
          <w:rFonts w:eastAsia="SimSun" w:hint="eastAsia"/>
          <w:i w:val="0"/>
          <w:noProof w:val="0"/>
          <w:color w:val="000000"/>
          <w:sz w:val="24"/>
          <w:lang w:eastAsia="zh-CN"/>
        </w:rPr>
        <w:tab/>
      </w:r>
      <w:r w:rsidR="00D83144" w:rsidRPr="003C6E38">
        <w:rPr>
          <w:rFonts w:eastAsiaTheme="minorEastAsia" w:hint="eastAsia"/>
          <w:sz w:val="24"/>
          <w:lang w:eastAsia="zh-CN"/>
        </w:rPr>
        <w:tab/>
      </w:r>
      <w:r w:rsidR="00D83144" w:rsidRPr="003C6E38">
        <w:rPr>
          <w:rFonts w:eastAsiaTheme="minorEastAsia" w:hint="eastAsia"/>
          <w:sz w:val="24"/>
          <w:lang w:eastAsia="zh-CN"/>
        </w:rPr>
        <w:tab/>
      </w:r>
      <w:r w:rsidR="00D83144" w:rsidRPr="003C6E38">
        <w:rPr>
          <w:rFonts w:eastAsiaTheme="minorEastAsia" w:hint="eastAsia"/>
          <w:sz w:val="24"/>
          <w:lang w:eastAsia="zh-CN"/>
        </w:rPr>
        <w:tab/>
      </w:r>
      <w:r w:rsidR="00D83144" w:rsidRPr="003C6E38">
        <w:rPr>
          <w:rFonts w:eastAsiaTheme="minorEastAsia" w:hint="eastAsia"/>
          <w:sz w:val="24"/>
          <w:lang w:eastAsia="zh-CN"/>
        </w:rPr>
        <w:tab/>
        <w:t xml:space="preserve">  </w:t>
      </w:r>
      <w:r w:rsidR="00D83144" w:rsidRPr="003C6E38">
        <w:rPr>
          <w:rFonts w:eastAsiaTheme="minorEastAsia" w:hint="eastAsia"/>
          <w:sz w:val="24"/>
          <w:lang w:eastAsia="zh-CN"/>
        </w:rPr>
        <w:tab/>
        <w:t xml:space="preserve">     </w:t>
      </w:r>
      <w:r w:rsidR="00D83144" w:rsidRPr="003C6E38">
        <w:rPr>
          <w:rFonts w:eastAsiaTheme="minorEastAsia" w:hint="eastAsia"/>
          <w:i w:val="0"/>
          <w:sz w:val="24"/>
          <w:lang w:eastAsia="zh-CN"/>
        </w:rPr>
        <w:t xml:space="preserve"> </w:t>
      </w:r>
    </w:p>
    <w:p w:rsidR="00E21696" w:rsidRPr="003C6E38" w:rsidRDefault="00E21696" w:rsidP="001565D2">
      <w:pPr>
        <w:tabs>
          <w:tab w:val="left" w:pos="1985"/>
        </w:tabs>
        <w:spacing w:afterLines="100"/>
        <w:rPr>
          <w:rFonts w:ascii="Arial" w:hAnsi="Arial" w:cs="Arial"/>
          <w:b/>
          <w:sz w:val="24"/>
          <w:szCs w:val="24"/>
          <w:lang w:eastAsia="zh-CN"/>
        </w:rPr>
      </w:pPr>
    </w:p>
    <w:p w:rsidR="00E21696" w:rsidRPr="003C6E38" w:rsidRDefault="00993152" w:rsidP="001565D2">
      <w:pPr>
        <w:tabs>
          <w:tab w:val="left" w:pos="1985"/>
        </w:tabs>
        <w:spacing w:afterLines="100"/>
        <w:rPr>
          <w:rFonts w:ascii="Arial" w:hAnsi="Arial" w:cs="Arial"/>
          <w:sz w:val="24"/>
          <w:szCs w:val="24"/>
          <w:lang w:val="en-US" w:eastAsia="zh-CN"/>
        </w:rPr>
      </w:pPr>
      <w:r w:rsidRPr="003C6E38">
        <w:rPr>
          <w:rFonts w:ascii="Arial" w:hAnsi="Arial" w:cs="Arial"/>
          <w:b/>
          <w:sz w:val="24"/>
          <w:szCs w:val="24"/>
          <w:lang w:val="en-US"/>
        </w:rPr>
        <w:t>Agenda item:</w:t>
      </w:r>
      <w:r w:rsidRPr="003C6E38">
        <w:rPr>
          <w:rFonts w:ascii="Arial" w:hAnsi="Arial" w:cs="Arial"/>
          <w:sz w:val="24"/>
          <w:szCs w:val="24"/>
          <w:lang w:val="en-US"/>
        </w:rPr>
        <w:tab/>
      </w:r>
      <w:bookmarkStart w:id="1" w:name="Source"/>
      <w:bookmarkEnd w:id="1"/>
      <w:r w:rsidR="00D83144" w:rsidRPr="003C6E38">
        <w:rPr>
          <w:rFonts w:ascii="Arial" w:hAnsi="Arial" w:cs="Arial" w:hint="eastAsia"/>
          <w:sz w:val="24"/>
          <w:szCs w:val="24"/>
          <w:lang w:val="en-US" w:eastAsia="zh-CN"/>
        </w:rPr>
        <w:t>10.</w:t>
      </w:r>
      <w:r w:rsidR="00B10389">
        <w:rPr>
          <w:rFonts w:ascii="Arial" w:eastAsiaTheme="minorEastAsia" w:hAnsi="Arial" w:cs="Arial" w:hint="eastAsia"/>
          <w:sz w:val="24"/>
          <w:szCs w:val="24"/>
          <w:lang w:val="en-US" w:eastAsia="zh-CN"/>
        </w:rPr>
        <w:t>4</w:t>
      </w:r>
      <w:r w:rsidR="00D83144" w:rsidRPr="003C6E38">
        <w:rPr>
          <w:rFonts w:ascii="Arial" w:hAnsi="Arial" w:cs="Arial" w:hint="eastAsia"/>
          <w:sz w:val="24"/>
          <w:szCs w:val="24"/>
          <w:lang w:val="en-US" w:eastAsia="zh-CN"/>
        </w:rPr>
        <w:t>.</w:t>
      </w:r>
      <w:r w:rsidR="00120699">
        <w:rPr>
          <w:rFonts w:ascii="Arial" w:hAnsi="Arial" w:cs="Arial"/>
          <w:sz w:val="24"/>
          <w:szCs w:val="24"/>
          <w:lang w:val="en-US" w:eastAsia="zh-CN"/>
        </w:rPr>
        <w:t>1.</w:t>
      </w:r>
      <w:r w:rsidR="00B10389">
        <w:rPr>
          <w:rFonts w:ascii="Arial" w:eastAsiaTheme="minorEastAsia" w:hAnsi="Arial" w:cs="Arial" w:hint="eastAsia"/>
          <w:sz w:val="24"/>
          <w:szCs w:val="24"/>
          <w:lang w:val="en-US" w:eastAsia="zh-CN"/>
        </w:rPr>
        <w:t>5</w:t>
      </w:r>
    </w:p>
    <w:p w:rsidR="00993152" w:rsidRPr="003C6E38" w:rsidRDefault="00993152" w:rsidP="00993152">
      <w:pPr>
        <w:tabs>
          <w:tab w:val="left" w:pos="1985"/>
        </w:tabs>
        <w:rPr>
          <w:rFonts w:ascii="Arial" w:hAnsi="Arial" w:cs="Arial"/>
          <w:sz w:val="24"/>
          <w:szCs w:val="24"/>
          <w:lang w:val="en-US" w:eastAsia="zh-CN"/>
        </w:rPr>
      </w:pPr>
      <w:r w:rsidRPr="003C6E38">
        <w:rPr>
          <w:rFonts w:ascii="Arial" w:hAnsi="Arial" w:cs="Arial"/>
          <w:b/>
          <w:sz w:val="24"/>
          <w:szCs w:val="24"/>
        </w:rPr>
        <w:t xml:space="preserve">Source: </w:t>
      </w:r>
      <w:r w:rsidRPr="003C6E38">
        <w:rPr>
          <w:rFonts w:ascii="Arial" w:hAnsi="Arial" w:cs="Arial"/>
          <w:b/>
          <w:sz w:val="24"/>
          <w:szCs w:val="24"/>
        </w:rPr>
        <w:tab/>
      </w:r>
      <w:r w:rsidRPr="003C6E38">
        <w:rPr>
          <w:rFonts w:ascii="Arial" w:hAnsi="Arial" w:cs="Arial"/>
          <w:sz w:val="24"/>
          <w:szCs w:val="24"/>
          <w:lang w:eastAsia="zh-CN"/>
        </w:rPr>
        <w:t>Huawei</w:t>
      </w:r>
      <w:r w:rsidRPr="003C6E38">
        <w:rPr>
          <w:rFonts w:ascii="Arial" w:hAnsi="Arial" w:cs="Arial"/>
          <w:sz w:val="24"/>
          <w:szCs w:val="24"/>
          <w:lang w:val="en-US" w:eastAsia="zh-CN"/>
        </w:rPr>
        <w:t>, HiSilicon</w:t>
      </w:r>
    </w:p>
    <w:p w:rsidR="00E21696" w:rsidRPr="003C6E38" w:rsidRDefault="00993152" w:rsidP="001565D2">
      <w:pPr>
        <w:tabs>
          <w:tab w:val="left" w:pos="1985"/>
        </w:tabs>
        <w:spacing w:afterLines="100"/>
        <w:ind w:left="1980" w:hanging="1980"/>
        <w:rPr>
          <w:rFonts w:ascii="Arial" w:hAnsi="Arial" w:cs="Arial"/>
          <w:sz w:val="24"/>
          <w:szCs w:val="24"/>
          <w:lang w:eastAsia="zh-CN"/>
        </w:rPr>
      </w:pPr>
      <w:r w:rsidRPr="003C6E38">
        <w:rPr>
          <w:rFonts w:ascii="Arial" w:hAnsi="Arial" w:cs="Arial"/>
          <w:b/>
          <w:sz w:val="24"/>
          <w:szCs w:val="24"/>
        </w:rPr>
        <w:t>Title:</w:t>
      </w:r>
      <w:r w:rsidRPr="003C6E38">
        <w:rPr>
          <w:rFonts w:ascii="Arial" w:hAnsi="Arial" w:cs="Arial"/>
          <w:sz w:val="24"/>
          <w:szCs w:val="24"/>
        </w:rPr>
        <w:t xml:space="preserve"> </w:t>
      </w:r>
      <w:r w:rsidRPr="003C6E38">
        <w:rPr>
          <w:rFonts w:ascii="Arial" w:hAnsi="Arial" w:cs="Arial"/>
          <w:sz w:val="24"/>
          <w:szCs w:val="24"/>
        </w:rPr>
        <w:tab/>
      </w:r>
      <w:r w:rsidR="007633E2" w:rsidRPr="003C6E38">
        <w:rPr>
          <w:rFonts w:ascii="Arial" w:hAnsi="Arial" w:cs="Arial"/>
          <w:sz w:val="24"/>
          <w:szCs w:val="24"/>
          <w:lang w:eastAsia="zh-CN"/>
        </w:rPr>
        <w:t>RRC state transition from INACTIVE to IDLE</w:t>
      </w:r>
    </w:p>
    <w:p w:rsidR="00B268BC" w:rsidRDefault="00993152" w:rsidP="001565D2">
      <w:pPr>
        <w:tabs>
          <w:tab w:val="left" w:pos="1985"/>
        </w:tabs>
        <w:spacing w:afterLines="100"/>
        <w:ind w:left="1980" w:hanging="1980"/>
        <w:rPr>
          <w:rStyle w:val="a4"/>
          <w:lang w:val="en-GB"/>
        </w:rPr>
      </w:pPr>
      <w:r w:rsidRPr="003C6E38">
        <w:rPr>
          <w:rFonts w:ascii="Arial" w:hAnsi="Arial" w:cs="Arial"/>
          <w:b/>
          <w:sz w:val="24"/>
          <w:szCs w:val="24"/>
        </w:rPr>
        <w:t>Document for:</w:t>
      </w:r>
      <w:r w:rsidRPr="003C6E38">
        <w:rPr>
          <w:rFonts w:ascii="Arial" w:hAnsi="Arial" w:cs="Arial"/>
          <w:sz w:val="24"/>
          <w:szCs w:val="24"/>
        </w:rPr>
        <w:tab/>
      </w:r>
      <w:bookmarkStart w:id="2" w:name="DocumentFor"/>
      <w:bookmarkStart w:id="3" w:name="OLE_LINK4"/>
      <w:bookmarkEnd w:id="2"/>
      <w:r w:rsidRPr="003C6E38">
        <w:rPr>
          <w:rFonts w:ascii="Arial" w:hAnsi="Arial" w:cs="Arial"/>
          <w:sz w:val="24"/>
          <w:szCs w:val="24"/>
        </w:rPr>
        <w:t>Discussion</w:t>
      </w:r>
      <w:r w:rsidRPr="003C6E38">
        <w:rPr>
          <w:rFonts w:ascii="Arial" w:hAnsi="Arial" w:cs="Arial"/>
          <w:sz w:val="24"/>
          <w:szCs w:val="24"/>
          <w:lang w:eastAsia="ja-JP"/>
        </w:rPr>
        <w:t xml:space="preserve"> </w:t>
      </w:r>
      <w:bookmarkEnd w:id="3"/>
      <w:r w:rsidRPr="003C6E38">
        <w:rPr>
          <w:rFonts w:ascii="Arial" w:hAnsi="Arial" w:cs="Arial"/>
          <w:sz w:val="24"/>
          <w:szCs w:val="24"/>
          <w:lang w:eastAsia="ja-JP"/>
        </w:rPr>
        <w:t xml:space="preserve">and </w:t>
      </w:r>
      <w:r w:rsidRPr="003C6E38">
        <w:rPr>
          <w:rFonts w:ascii="Arial" w:hAnsi="Arial" w:cs="Arial"/>
          <w:sz w:val="24"/>
          <w:szCs w:val="24"/>
          <w:lang w:eastAsia="zh-CN"/>
        </w:rPr>
        <w:t>D</w:t>
      </w:r>
      <w:r w:rsidRPr="003C6E38">
        <w:rPr>
          <w:rFonts w:ascii="Arial" w:hAnsi="Arial" w:cs="Arial"/>
          <w:sz w:val="24"/>
          <w:szCs w:val="24"/>
          <w:lang w:eastAsia="ja-JP"/>
        </w:rPr>
        <w:t>ecision</w:t>
      </w:r>
    </w:p>
    <w:p w:rsidR="00DD5AE1" w:rsidRPr="003C6E38" w:rsidRDefault="00712AA2" w:rsidP="003A6343">
      <w:pPr>
        <w:pStyle w:val="Heading1"/>
        <w:rPr>
          <w:lang w:eastAsia="zh-CN"/>
        </w:rPr>
      </w:pPr>
      <w:r w:rsidRPr="003C6E38">
        <w:rPr>
          <w:lang w:eastAsia="zh-CN"/>
        </w:rPr>
        <w:t>Introduction</w:t>
      </w:r>
    </w:p>
    <w:p w:rsidR="004B6BD8" w:rsidRPr="003C6E38" w:rsidRDefault="00FE11CA" w:rsidP="007200EE">
      <w:pPr>
        <w:pStyle w:val="BodyText"/>
        <w:rPr>
          <w:rFonts w:eastAsiaTheme="minorEastAsia"/>
          <w:lang w:eastAsia="zh-CN"/>
        </w:rPr>
      </w:pPr>
      <w:r w:rsidRPr="003C6E38">
        <w:rPr>
          <w:rFonts w:eastAsiaTheme="minorEastAsia"/>
          <w:lang w:eastAsia="zh-CN"/>
        </w:rPr>
        <w:t>According to the previous agreement on the state transition for NR, the RRC state transition from</w:t>
      </w:r>
      <w:r w:rsidRPr="003C6E38">
        <w:t xml:space="preserve"> RRC_INACTIVE </w:t>
      </w:r>
      <w:r w:rsidRPr="003C6E38">
        <w:rPr>
          <w:rFonts w:eastAsiaTheme="minorEastAsia"/>
          <w:lang w:eastAsia="zh-CN"/>
        </w:rPr>
        <w:t>to IDLE is supported.</w:t>
      </w:r>
      <w:r w:rsidRPr="003C6E38">
        <w:t xml:space="preserve"> </w:t>
      </w:r>
    </w:p>
    <w:p w:rsidR="0054319B" w:rsidRPr="003C6E38" w:rsidRDefault="00FE11CA" w:rsidP="0054319B">
      <w:pPr>
        <w:pStyle w:val="Doc-text2"/>
        <w:pBdr>
          <w:top w:val="single" w:sz="4" w:space="1" w:color="auto"/>
          <w:left w:val="single" w:sz="4" w:space="4" w:color="auto"/>
          <w:bottom w:val="single" w:sz="4" w:space="1" w:color="auto"/>
          <w:right w:val="single" w:sz="4" w:space="4" w:color="auto"/>
        </w:pBdr>
      </w:pPr>
      <w:r w:rsidRPr="003C6E38">
        <w:t>Agreements</w:t>
      </w:r>
    </w:p>
    <w:p w:rsidR="0054319B" w:rsidRPr="003C6E38" w:rsidRDefault="00FE11CA" w:rsidP="0054319B">
      <w:pPr>
        <w:pStyle w:val="Doc-text2"/>
        <w:pBdr>
          <w:top w:val="single" w:sz="4" w:space="1" w:color="auto"/>
          <w:left w:val="single" w:sz="4" w:space="4" w:color="auto"/>
          <w:bottom w:val="single" w:sz="4" w:space="1" w:color="auto"/>
          <w:right w:val="single" w:sz="4" w:space="4" w:color="auto"/>
        </w:pBdr>
      </w:pPr>
      <w:r w:rsidRPr="003C6E38">
        <w:t xml:space="preserve">7: The RRC state transition from INACTIVE to IDLE is supported </w:t>
      </w:r>
    </w:p>
    <w:p w:rsidR="0054319B" w:rsidRPr="003C6E38" w:rsidRDefault="00FE11CA" w:rsidP="0054319B">
      <w:pPr>
        <w:pStyle w:val="Doc-text2"/>
        <w:pBdr>
          <w:top w:val="single" w:sz="4" w:space="1" w:color="auto"/>
          <w:left w:val="single" w:sz="4" w:space="4" w:color="auto"/>
          <w:bottom w:val="single" w:sz="4" w:space="1" w:color="auto"/>
          <w:right w:val="single" w:sz="4" w:space="4" w:color="auto"/>
        </w:pBdr>
      </w:pPr>
      <w:r w:rsidRPr="003C6E38">
        <w:t>FFS For what cases this transition is supported (e.g. reject from network, other failure cases, other cases, etc).</w:t>
      </w:r>
    </w:p>
    <w:p w:rsidR="004E4D38" w:rsidRDefault="004E4D38" w:rsidP="007200EE">
      <w:pPr>
        <w:pStyle w:val="Doc-text2"/>
        <w:tabs>
          <w:tab w:val="clear" w:pos="1622"/>
          <w:tab w:val="left" w:pos="0"/>
        </w:tabs>
        <w:ind w:left="0" w:firstLine="0"/>
        <w:rPr>
          <w:rFonts w:ascii="Times New Roman" w:eastAsiaTheme="minorEastAsia" w:hAnsi="Times New Roman"/>
          <w:lang w:eastAsia="zh-CN"/>
        </w:rPr>
      </w:pPr>
    </w:p>
    <w:p w:rsidR="00D74FED" w:rsidRPr="003C6E38" w:rsidRDefault="00FE11CA" w:rsidP="007200EE">
      <w:pPr>
        <w:pStyle w:val="Doc-text2"/>
        <w:tabs>
          <w:tab w:val="clear" w:pos="1622"/>
          <w:tab w:val="left" w:pos="0"/>
        </w:tabs>
        <w:ind w:left="0" w:firstLine="0"/>
        <w:rPr>
          <w:rFonts w:ascii="Times New Roman" w:eastAsiaTheme="minorEastAsia" w:hAnsi="Times New Roman"/>
          <w:lang w:eastAsia="zh-CN"/>
        </w:rPr>
      </w:pPr>
      <w:r w:rsidRPr="003C6E38">
        <w:rPr>
          <w:rFonts w:ascii="Times New Roman" w:eastAsiaTheme="minorEastAsia" w:hAnsi="Times New Roman"/>
          <w:lang w:eastAsia="zh-CN"/>
        </w:rPr>
        <w:t>In this paper, we’d like give further analysis on the</w:t>
      </w:r>
      <w:r w:rsidR="005256D4" w:rsidRPr="003C6E38">
        <w:rPr>
          <w:rFonts w:ascii="Times New Roman" w:eastAsiaTheme="minorEastAsia" w:hAnsi="Times New Roman" w:hint="eastAsia"/>
          <w:lang w:eastAsia="zh-CN"/>
        </w:rPr>
        <w:t xml:space="preserve"> possible use</w:t>
      </w:r>
      <w:r w:rsidRPr="003C6E38">
        <w:rPr>
          <w:rFonts w:ascii="Times New Roman" w:eastAsiaTheme="minorEastAsia" w:hAnsi="Times New Roman"/>
          <w:lang w:eastAsia="zh-CN"/>
        </w:rPr>
        <w:t xml:space="preserve"> case</w:t>
      </w:r>
      <w:r w:rsidR="005256D4" w:rsidRPr="003C6E38">
        <w:rPr>
          <w:rFonts w:ascii="Times New Roman" w:eastAsiaTheme="minorEastAsia" w:hAnsi="Times New Roman" w:hint="eastAsia"/>
          <w:lang w:eastAsia="zh-CN"/>
        </w:rPr>
        <w:t>s and solutions</w:t>
      </w:r>
      <w:r w:rsidRPr="003C6E38">
        <w:rPr>
          <w:rFonts w:ascii="Times New Roman" w:eastAsiaTheme="minorEastAsia" w:hAnsi="Times New Roman"/>
          <w:lang w:eastAsia="zh-CN"/>
        </w:rPr>
        <w:t xml:space="preserve"> to execute th</w:t>
      </w:r>
      <w:r w:rsidR="005256D4" w:rsidRPr="003C6E38">
        <w:rPr>
          <w:rFonts w:ascii="Times New Roman" w:eastAsiaTheme="minorEastAsia" w:hAnsi="Times New Roman" w:hint="eastAsia"/>
          <w:lang w:eastAsia="zh-CN"/>
        </w:rPr>
        <w:t>e</w:t>
      </w:r>
      <w:r w:rsidRPr="003C6E38">
        <w:rPr>
          <w:rFonts w:ascii="Times New Roman" w:eastAsiaTheme="minorEastAsia" w:hAnsi="Times New Roman"/>
          <w:lang w:eastAsia="zh-CN"/>
        </w:rPr>
        <w:t xml:space="preserve"> state transition</w:t>
      </w:r>
      <w:r w:rsidR="005256D4" w:rsidRPr="003C6E38">
        <w:rPr>
          <w:rFonts w:ascii="Times New Roman" w:eastAsiaTheme="minorEastAsia" w:hAnsi="Times New Roman" w:hint="eastAsia"/>
          <w:lang w:eastAsia="zh-CN"/>
        </w:rPr>
        <w:t xml:space="preserve"> from RRC_INACTIVE to IDLE</w:t>
      </w:r>
      <w:r w:rsidRPr="003C6E38">
        <w:rPr>
          <w:rFonts w:ascii="Times New Roman" w:eastAsiaTheme="minorEastAsia" w:hAnsi="Times New Roman"/>
          <w:lang w:eastAsia="zh-CN"/>
        </w:rPr>
        <w:t>.</w:t>
      </w:r>
    </w:p>
    <w:p w:rsidR="00316108" w:rsidRPr="003C6E38" w:rsidRDefault="005256D4">
      <w:pPr>
        <w:pStyle w:val="Heading1"/>
        <w:rPr>
          <w:lang w:eastAsia="zh-CN"/>
        </w:rPr>
      </w:pPr>
      <w:r w:rsidRPr="003C6E38">
        <w:rPr>
          <w:rFonts w:hint="eastAsia"/>
          <w:lang w:eastAsia="zh-CN"/>
        </w:rPr>
        <w:t xml:space="preserve">State </w:t>
      </w:r>
      <w:r w:rsidR="004E4D38" w:rsidRPr="003C6E38">
        <w:rPr>
          <w:lang w:val="en-US" w:eastAsia="ja-JP"/>
        </w:rPr>
        <w:t>transitions</w:t>
      </w:r>
      <w:r w:rsidRPr="003C6E38">
        <w:rPr>
          <w:lang w:val="en-US" w:eastAsia="ja-JP"/>
        </w:rPr>
        <w:t xml:space="preserve"> from RRC_INACTIVE to RRC_IDLE</w:t>
      </w:r>
    </w:p>
    <w:p w:rsidR="00013476" w:rsidRDefault="00FE11CA">
      <w:pPr>
        <w:pStyle w:val="Doc-text2"/>
        <w:tabs>
          <w:tab w:val="clear" w:pos="1622"/>
          <w:tab w:val="left" w:pos="0"/>
        </w:tabs>
        <w:spacing w:after="240"/>
        <w:ind w:left="0" w:firstLine="0"/>
        <w:rPr>
          <w:rFonts w:ascii="Times New Roman" w:eastAsiaTheme="minorEastAsia" w:hAnsi="Times New Roman"/>
          <w:lang w:eastAsia="zh-CN"/>
        </w:rPr>
      </w:pPr>
      <w:r w:rsidRPr="003C6E38">
        <w:rPr>
          <w:rFonts w:ascii="Times New Roman" w:eastAsiaTheme="minorEastAsia" w:hAnsi="Times New Roman"/>
          <w:lang w:eastAsia="zh-CN"/>
        </w:rPr>
        <w:t xml:space="preserve">For inactive UE, </w:t>
      </w:r>
      <w:r w:rsidR="00F02643" w:rsidRPr="003C6E38">
        <w:rPr>
          <w:rFonts w:ascii="Times New Roman" w:eastAsiaTheme="minorEastAsia" w:hAnsi="Times New Roman" w:hint="eastAsia"/>
          <w:lang w:eastAsia="zh-CN"/>
        </w:rPr>
        <w:t>it will be known in the RAN level. In our viewpoint, the inactive UE</w:t>
      </w:r>
      <w:r w:rsidRPr="003C6E38">
        <w:rPr>
          <w:rFonts w:ascii="Times New Roman" w:eastAsiaTheme="minorEastAsia" w:hAnsi="Times New Roman"/>
          <w:lang w:eastAsia="zh-CN"/>
        </w:rPr>
        <w:t xml:space="preserve"> will be configured to initially inform the network of the RNA and/or CN level location in case the change of RNA and/or CN level location or due to periodical RNAU timer </w:t>
      </w:r>
      <w:r w:rsidR="00AF56AF" w:rsidRPr="003C6E38">
        <w:rPr>
          <w:rFonts w:ascii="Times New Roman" w:eastAsiaTheme="minorEastAsia" w:hAnsi="Times New Roman"/>
          <w:lang w:eastAsia="zh-CN"/>
        </w:rPr>
        <w:t>expiration</w:t>
      </w:r>
      <w:r w:rsidR="00F02643" w:rsidRPr="003C6E38">
        <w:rPr>
          <w:rFonts w:ascii="Times New Roman" w:eastAsiaTheme="minorEastAsia" w:hAnsi="Times New Roman" w:hint="eastAsia"/>
          <w:lang w:eastAsia="zh-CN"/>
        </w:rPr>
        <w:t>. The RNAU and/or CN level location update will be contained in a RRC signalling</w:t>
      </w:r>
      <w:r w:rsidR="00DB5848">
        <w:rPr>
          <w:rFonts w:ascii="Times New Roman" w:eastAsiaTheme="minorEastAsia" w:hAnsi="Times New Roman"/>
          <w:lang w:eastAsia="zh-CN"/>
        </w:rPr>
        <w:t xml:space="preserve"> message</w:t>
      </w:r>
      <w:r w:rsidR="00F02643" w:rsidRPr="003C6E38">
        <w:rPr>
          <w:rFonts w:ascii="Times New Roman" w:eastAsiaTheme="minorEastAsia" w:hAnsi="Times New Roman" w:hint="eastAsia"/>
          <w:lang w:eastAsia="zh-CN"/>
        </w:rPr>
        <w:t xml:space="preserve">, possibly RRC </w:t>
      </w:r>
      <w:r w:rsidR="00DB5848">
        <w:rPr>
          <w:rFonts w:ascii="Times New Roman" w:eastAsiaTheme="minorEastAsia" w:hAnsi="Times New Roman"/>
          <w:lang w:eastAsia="zh-CN"/>
        </w:rPr>
        <w:t>re-activation</w:t>
      </w:r>
      <w:r w:rsidR="00DB5848" w:rsidRPr="003C6E38">
        <w:rPr>
          <w:rFonts w:ascii="Times New Roman" w:eastAsiaTheme="minorEastAsia" w:hAnsi="Times New Roman" w:hint="eastAsia"/>
          <w:lang w:eastAsia="zh-CN"/>
        </w:rPr>
        <w:t xml:space="preserve"> </w:t>
      </w:r>
      <w:r w:rsidR="00F02643" w:rsidRPr="003C6E38">
        <w:rPr>
          <w:rFonts w:ascii="Times New Roman" w:eastAsiaTheme="minorEastAsia" w:hAnsi="Times New Roman" w:hint="eastAsia"/>
          <w:lang w:eastAsia="zh-CN"/>
        </w:rPr>
        <w:t>request</w:t>
      </w:r>
      <w:r w:rsidR="00AF56AF" w:rsidRPr="003C6E38">
        <w:rPr>
          <w:rFonts w:ascii="Times New Roman" w:eastAsiaTheme="minorEastAsia" w:hAnsi="Times New Roman"/>
          <w:lang w:eastAsia="zh-CN"/>
        </w:rPr>
        <w:t xml:space="preserve"> [</w:t>
      </w:r>
      <w:r w:rsidRPr="003C6E38">
        <w:rPr>
          <w:rFonts w:ascii="Times New Roman" w:eastAsiaTheme="minorEastAsia" w:hAnsi="Times New Roman"/>
          <w:lang w:eastAsia="zh-CN"/>
        </w:rPr>
        <w:t>1]</w:t>
      </w:r>
      <w:r w:rsidR="00AF56AF" w:rsidRPr="003C6E38">
        <w:rPr>
          <w:rFonts w:ascii="Times New Roman" w:eastAsiaTheme="minorEastAsia" w:hAnsi="Times New Roman" w:hint="eastAsia"/>
          <w:lang w:eastAsia="zh-CN"/>
        </w:rPr>
        <w:t>.</w:t>
      </w:r>
      <w:r w:rsidR="00F02643" w:rsidRPr="003C6E38">
        <w:rPr>
          <w:rFonts w:ascii="Times New Roman" w:eastAsiaTheme="minorEastAsia" w:hAnsi="Times New Roman" w:hint="eastAsia"/>
          <w:lang w:eastAsia="zh-CN"/>
        </w:rPr>
        <w:t xml:space="preserve"> </w:t>
      </w:r>
      <w:r w:rsidR="00826821" w:rsidRPr="003C6E38">
        <w:rPr>
          <w:rFonts w:ascii="Times New Roman" w:eastAsiaTheme="minorEastAsia" w:hAnsi="Times New Roman" w:hint="eastAsia"/>
          <w:lang w:eastAsia="zh-CN"/>
        </w:rPr>
        <w:t xml:space="preserve">Beside, the inactive UE can also trigger RRC </w:t>
      </w:r>
      <w:r w:rsidR="00DB5848">
        <w:rPr>
          <w:rFonts w:ascii="Times New Roman" w:eastAsiaTheme="minorEastAsia" w:hAnsi="Times New Roman"/>
          <w:lang w:eastAsia="zh-CN"/>
        </w:rPr>
        <w:t>re-activation</w:t>
      </w:r>
      <w:r w:rsidR="00DB5848" w:rsidRPr="003C6E38">
        <w:rPr>
          <w:rFonts w:ascii="Times New Roman" w:eastAsiaTheme="minorEastAsia" w:hAnsi="Times New Roman" w:hint="eastAsia"/>
          <w:lang w:eastAsia="zh-CN"/>
        </w:rPr>
        <w:t xml:space="preserve"> </w:t>
      </w:r>
      <w:r w:rsidR="00826821" w:rsidRPr="003C6E38">
        <w:rPr>
          <w:rFonts w:ascii="Times New Roman" w:eastAsiaTheme="minorEastAsia" w:hAnsi="Times New Roman" w:hint="eastAsia"/>
          <w:lang w:eastAsia="zh-CN"/>
        </w:rPr>
        <w:t xml:space="preserve">request </w:t>
      </w:r>
      <w:r w:rsidR="00013476">
        <w:rPr>
          <w:rFonts w:ascii="Times New Roman" w:eastAsiaTheme="minorEastAsia" w:hAnsi="Times New Roman" w:hint="eastAsia"/>
          <w:lang w:eastAsia="zh-CN"/>
        </w:rPr>
        <w:t xml:space="preserve">message </w:t>
      </w:r>
      <w:r w:rsidR="00826821" w:rsidRPr="003C6E38">
        <w:rPr>
          <w:rFonts w:ascii="Times New Roman" w:eastAsiaTheme="minorEastAsia" w:hAnsi="Times New Roman" w:hint="eastAsia"/>
          <w:lang w:eastAsia="zh-CN"/>
        </w:rPr>
        <w:t>due to other reasons</w:t>
      </w:r>
      <w:r w:rsidR="00013476">
        <w:rPr>
          <w:rFonts w:ascii="Times New Roman" w:eastAsiaTheme="minorEastAsia" w:hAnsi="Times New Roman" w:hint="eastAsia"/>
          <w:lang w:eastAsia="zh-CN"/>
        </w:rPr>
        <w:t>, e.g., UL data to transmission</w:t>
      </w:r>
      <w:r w:rsidR="00826821" w:rsidRPr="003C6E38">
        <w:rPr>
          <w:rFonts w:ascii="Times New Roman" w:eastAsiaTheme="minorEastAsia" w:hAnsi="Times New Roman" w:hint="eastAsia"/>
          <w:lang w:eastAsia="zh-CN"/>
        </w:rPr>
        <w:t xml:space="preserve">. </w:t>
      </w:r>
      <w:r w:rsidRPr="003C6E38">
        <w:rPr>
          <w:rFonts w:ascii="Times New Roman" w:eastAsiaTheme="minorEastAsia" w:hAnsi="Times New Roman"/>
          <w:lang w:eastAsia="zh-CN"/>
        </w:rPr>
        <w:t xml:space="preserve">Generally, the UE sends </w:t>
      </w:r>
      <w:r w:rsidR="00826821" w:rsidRPr="003C6E38">
        <w:rPr>
          <w:rFonts w:ascii="Times New Roman" w:eastAsiaTheme="minorEastAsia" w:hAnsi="Times New Roman" w:hint="eastAsia"/>
          <w:lang w:eastAsia="zh-CN"/>
        </w:rPr>
        <w:t xml:space="preserve">RRC </w:t>
      </w:r>
      <w:r w:rsidR="001565D2">
        <w:rPr>
          <w:rFonts w:ascii="Times New Roman" w:eastAsiaTheme="minorEastAsia" w:hAnsi="Times New Roman"/>
          <w:lang w:eastAsia="zh-CN"/>
        </w:rPr>
        <w:t>re-activation</w:t>
      </w:r>
      <w:r w:rsidR="001565D2" w:rsidRPr="003C6E38">
        <w:rPr>
          <w:rFonts w:ascii="Times New Roman" w:eastAsiaTheme="minorEastAsia" w:hAnsi="Times New Roman" w:hint="eastAsia"/>
          <w:lang w:eastAsia="zh-CN"/>
        </w:rPr>
        <w:t xml:space="preserve"> </w:t>
      </w:r>
      <w:r w:rsidR="001565D2">
        <w:rPr>
          <w:rFonts w:ascii="Times New Roman" w:eastAsiaTheme="minorEastAsia" w:hAnsi="Times New Roman"/>
          <w:lang w:eastAsia="zh-CN"/>
        </w:rPr>
        <w:t>r</w:t>
      </w:r>
      <w:r w:rsidR="001565D2" w:rsidRPr="003C6E38">
        <w:rPr>
          <w:rFonts w:ascii="Times New Roman" w:eastAsiaTheme="minorEastAsia" w:hAnsi="Times New Roman" w:hint="eastAsia"/>
          <w:lang w:eastAsia="zh-CN"/>
        </w:rPr>
        <w:t>equest</w:t>
      </w:r>
      <w:r w:rsidR="001565D2" w:rsidRPr="003C6E38">
        <w:rPr>
          <w:rFonts w:ascii="Times New Roman" w:eastAsiaTheme="minorEastAsia" w:hAnsi="Times New Roman"/>
          <w:lang w:eastAsia="zh-CN"/>
        </w:rPr>
        <w:t xml:space="preserve"> </w:t>
      </w:r>
      <w:r w:rsidRPr="003C6E38">
        <w:rPr>
          <w:rFonts w:ascii="Times New Roman" w:eastAsiaTheme="minorEastAsia" w:hAnsi="Times New Roman"/>
          <w:lang w:eastAsia="zh-CN"/>
        </w:rPr>
        <w:t xml:space="preserve">message to the network and receives a confirmation message from the network. </w:t>
      </w:r>
    </w:p>
    <w:p w:rsidR="00316108" w:rsidRPr="003C6E38" w:rsidRDefault="00FE11CA">
      <w:pPr>
        <w:pStyle w:val="Doc-text2"/>
        <w:tabs>
          <w:tab w:val="clear" w:pos="1622"/>
          <w:tab w:val="left" w:pos="0"/>
        </w:tabs>
        <w:spacing w:after="240"/>
        <w:ind w:left="0" w:firstLine="0"/>
        <w:rPr>
          <w:rFonts w:ascii="Times New Roman" w:eastAsiaTheme="minorEastAsia" w:hAnsi="Times New Roman"/>
          <w:lang w:eastAsia="zh-CN"/>
        </w:rPr>
      </w:pPr>
      <w:r w:rsidRPr="003C6E38">
        <w:rPr>
          <w:rFonts w:ascii="Times New Roman" w:eastAsiaTheme="minorEastAsia" w:hAnsi="Times New Roman"/>
          <w:lang w:eastAsia="zh-CN"/>
        </w:rPr>
        <w:t xml:space="preserve">However, if one of the following cases occur, it is desirable </w:t>
      </w:r>
      <w:r w:rsidR="004E4D38">
        <w:rPr>
          <w:rFonts w:ascii="Times New Roman" w:eastAsiaTheme="minorEastAsia" w:hAnsi="Times New Roman" w:hint="eastAsia"/>
          <w:lang w:eastAsia="zh-CN"/>
        </w:rPr>
        <w:t xml:space="preserve">for the UE or network </w:t>
      </w:r>
      <w:r w:rsidRPr="003C6E38">
        <w:rPr>
          <w:rFonts w:ascii="Times New Roman" w:eastAsiaTheme="minorEastAsia" w:hAnsi="Times New Roman"/>
          <w:lang w:eastAsia="zh-CN"/>
        </w:rPr>
        <w:t>to perform state transition from RRC_INACTIVE to RRC_IDLE.</w:t>
      </w:r>
    </w:p>
    <w:p w:rsidR="00316108" w:rsidRPr="003C6E38" w:rsidRDefault="00FE11CA">
      <w:pPr>
        <w:pStyle w:val="Doc-text2"/>
        <w:tabs>
          <w:tab w:val="clear" w:pos="1622"/>
          <w:tab w:val="left" w:pos="0"/>
        </w:tabs>
        <w:spacing w:after="240"/>
        <w:ind w:left="0" w:firstLine="0"/>
        <w:rPr>
          <w:rFonts w:ascii="Times New Roman" w:eastAsiaTheme="minorEastAsia" w:hAnsi="Times New Roman"/>
          <w:b/>
          <w:u w:val="single"/>
          <w:lang w:eastAsia="zh-CN"/>
        </w:rPr>
      </w:pPr>
      <w:r w:rsidRPr="003C6E38">
        <w:rPr>
          <w:rFonts w:ascii="Times New Roman" w:eastAsiaTheme="minorEastAsia" w:hAnsi="Times New Roman"/>
          <w:b/>
          <w:u w:val="single"/>
          <w:lang w:eastAsia="zh-CN"/>
        </w:rPr>
        <w:t xml:space="preserve">Case 1: </w:t>
      </w:r>
      <w:r w:rsidR="008D7B5F" w:rsidRPr="003C6E38">
        <w:rPr>
          <w:rFonts w:ascii="Times New Roman" w:eastAsiaTheme="minorEastAsia" w:hAnsi="Times New Roman"/>
          <w:b/>
          <w:u w:val="single"/>
          <w:lang w:eastAsia="zh-CN"/>
        </w:rPr>
        <w:t>Inactive</w:t>
      </w:r>
      <w:r w:rsidR="008D7B5F" w:rsidRPr="003C6E38">
        <w:rPr>
          <w:rFonts w:ascii="Times New Roman" w:eastAsiaTheme="minorEastAsia" w:hAnsi="Times New Roman" w:hint="eastAsia"/>
          <w:b/>
          <w:u w:val="single"/>
          <w:lang w:eastAsia="zh-CN"/>
        </w:rPr>
        <w:t xml:space="preserve"> </w:t>
      </w:r>
      <w:r w:rsidRPr="003C6E38">
        <w:rPr>
          <w:rFonts w:ascii="Times New Roman" w:eastAsiaTheme="minorEastAsia" w:hAnsi="Times New Roman"/>
          <w:b/>
          <w:u w:val="single"/>
          <w:lang w:eastAsia="zh-CN"/>
        </w:rPr>
        <w:t xml:space="preserve">UE fails to send the </w:t>
      </w:r>
      <w:r w:rsidR="00DB5848">
        <w:rPr>
          <w:rFonts w:ascii="Times New Roman" w:eastAsiaTheme="minorEastAsia" w:hAnsi="Times New Roman"/>
          <w:b/>
          <w:u w:val="single"/>
          <w:lang w:eastAsia="zh-CN"/>
        </w:rPr>
        <w:t>re-activation</w:t>
      </w:r>
      <w:r w:rsidR="00DB5848" w:rsidRPr="003C6E38">
        <w:rPr>
          <w:rFonts w:ascii="Times New Roman" w:eastAsiaTheme="minorEastAsia" w:hAnsi="Times New Roman"/>
          <w:b/>
          <w:u w:val="single"/>
          <w:lang w:eastAsia="zh-CN"/>
        </w:rPr>
        <w:t xml:space="preserve"> </w:t>
      </w:r>
      <w:r w:rsidRPr="003C6E38">
        <w:rPr>
          <w:rFonts w:ascii="Times New Roman" w:eastAsiaTheme="minorEastAsia" w:hAnsi="Times New Roman"/>
          <w:b/>
          <w:u w:val="single"/>
          <w:lang w:eastAsia="zh-CN"/>
        </w:rPr>
        <w:t>message</w:t>
      </w:r>
    </w:p>
    <w:p w:rsidR="00316108" w:rsidRDefault="00FE11CA">
      <w:pPr>
        <w:pStyle w:val="Doc-text2"/>
        <w:tabs>
          <w:tab w:val="clear" w:pos="1622"/>
          <w:tab w:val="left" w:pos="0"/>
        </w:tabs>
        <w:spacing w:after="240"/>
        <w:ind w:left="0" w:firstLine="0"/>
        <w:rPr>
          <w:rFonts w:ascii="Times New Roman" w:eastAsiaTheme="minorEastAsia" w:hAnsi="Times New Roman"/>
          <w:lang w:eastAsia="zh-CN"/>
        </w:rPr>
      </w:pPr>
      <w:r w:rsidRPr="003C6E38">
        <w:rPr>
          <w:rFonts w:ascii="Times New Roman" w:eastAsiaTheme="minorEastAsia" w:hAnsi="Times New Roman"/>
          <w:lang w:eastAsia="zh-CN"/>
        </w:rPr>
        <w:t xml:space="preserve">From the UE </w:t>
      </w:r>
      <w:r w:rsidR="00013476">
        <w:rPr>
          <w:rFonts w:ascii="Times New Roman" w:eastAsiaTheme="minorEastAsia" w:hAnsi="Times New Roman" w:hint="eastAsia"/>
          <w:lang w:eastAsia="zh-CN"/>
        </w:rPr>
        <w:t>perspective</w:t>
      </w:r>
      <w:r w:rsidRPr="003C6E38">
        <w:rPr>
          <w:rFonts w:ascii="Times New Roman" w:eastAsiaTheme="minorEastAsia" w:hAnsi="Times New Roman"/>
          <w:lang w:eastAsia="zh-CN"/>
        </w:rPr>
        <w:t xml:space="preserve">, it is possible that the UE fails to send the </w:t>
      </w:r>
      <w:r w:rsidR="00826821" w:rsidRPr="003C6E38">
        <w:rPr>
          <w:rFonts w:ascii="Times New Roman" w:eastAsiaTheme="minorEastAsia" w:hAnsi="Times New Roman" w:hint="eastAsia"/>
          <w:lang w:eastAsia="zh-CN"/>
        </w:rPr>
        <w:t xml:space="preserve">RRC </w:t>
      </w:r>
      <w:r w:rsidR="00DB5848">
        <w:rPr>
          <w:rFonts w:ascii="Times New Roman" w:eastAsiaTheme="minorEastAsia" w:hAnsi="Times New Roman" w:hint="eastAsia"/>
          <w:lang w:eastAsia="zh-CN"/>
        </w:rPr>
        <w:t>re-activation</w:t>
      </w:r>
      <w:r w:rsidR="00826821" w:rsidRPr="003C6E38">
        <w:rPr>
          <w:rFonts w:ascii="Times New Roman" w:eastAsiaTheme="minorEastAsia" w:hAnsi="Times New Roman" w:hint="eastAsia"/>
          <w:lang w:eastAsia="zh-CN"/>
        </w:rPr>
        <w:t xml:space="preserve"> request</w:t>
      </w:r>
      <w:r w:rsidR="00013476">
        <w:rPr>
          <w:rFonts w:ascii="Times New Roman" w:eastAsiaTheme="minorEastAsia" w:hAnsi="Times New Roman" w:hint="eastAsia"/>
          <w:lang w:eastAsia="zh-CN"/>
        </w:rPr>
        <w:t xml:space="preserve"> message</w:t>
      </w:r>
      <w:r w:rsidRPr="003C6E38">
        <w:rPr>
          <w:rFonts w:ascii="Times New Roman" w:eastAsiaTheme="minorEastAsia" w:hAnsi="Times New Roman"/>
          <w:lang w:eastAsia="zh-CN"/>
        </w:rPr>
        <w:t xml:space="preserve">. This can be caused by </w:t>
      </w:r>
      <w:r w:rsidR="00040AF5" w:rsidRPr="0058401A">
        <w:rPr>
          <w:rFonts w:ascii="Times New Roman" w:eastAsiaTheme="minorEastAsia" w:hAnsi="Times New Roman"/>
          <w:lang w:eastAsia="zh-CN"/>
        </w:rPr>
        <w:t>out of coverage or service</w:t>
      </w:r>
      <w:r w:rsidRPr="003C6E38">
        <w:rPr>
          <w:rFonts w:ascii="Times New Roman" w:eastAsiaTheme="minorEastAsia" w:hAnsi="Times New Roman"/>
          <w:lang w:eastAsia="zh-CN"/>
        </w:rPr>
        <w:t xml:space="preserve">, or unsuccessful </w:t>
      </w:r>
      <w:r w:rsidR="00826821" w:rsidRPr="003C6E38">
        <w:rPr>
          <w:rFonts w:ascii="Times New Roman" w:eastAsiaTheme="minorEastAsia" w:hAnsi="Times New Roman" w:hint="eastAsia"/>
          <w:lang w:eastAsia="zh-CN"/>
        </w:rPr>
        <w:t xml:space="preserve">RRC </w:t>
      </w:r>
      <w:r w:rsidR="00DB5848">
        <w:rPr>
          <w:rFonts w:ascii="Times New Roman" w:eastAsiaTheme="minorEastAsia" w:hAnsi="Times New Roman" w:hint="eastAsia"/>
          <w:lang w:eastAsia="zh-CN"/>
        </w:rPr>
        <w:t>re-activation</w:t>
      </w:r>
      <w:r w:rsidR="00826821" w:rsidRPr="003C6E38">
        <w:rPr>
          <w:rFonts w:ascii="Times New Roman" w:eastAsiaTheme="minorEastAsia" w:hAnsi="Times New Roman" w:hint="eastAsia"/>
          <w:lang w:eastAsia="zh-CN"/>
        </w:rPr>
        <w:t xml:space="preserve"> request</w:t>
      </w:r>
      <w:r w:rsidRPr="003C6E38">
        <w:rPr>
          <w:rFonts w:ascii="Times New Roman" w:eastAsiaTheme="minorEastAsia" w:hAnsi="Times New Roman"/>
          <w:lang w:eastAsia="zh-CN"/>
        </w:rPr>
        <w:t xml:space="preserve"> procedure, e.g., </w:t>
      </w:r>
      <w:r w:rsidR="00826821" w:rsidRPr="003C6E38">
        <w:rPr>
          <w:rFonts w:ascii="Times New Roman" w:eastAsiaTheme="minorEastAsia" w:hAnsi="Times New Roman" w:hint="eastAsia"/>
          <w:lang w:eastAsia="zh-CN"/>
        </w:rPr>
        <w:t xml:space="preserve">RRC </w:t>
      </w:r>
      <w:r w:rsidR="00DB5848">
        <w:rPr>
          <w:rFonts w:ascii="Times New Roman" w:eastAsiaTheme="minorEastAsia" w:hAnsi="Times New Roman" w:hint="eastAsia"/>
          <w:lang w:eastAsia="zh-CN"/>
        </w:rPr>
        <w:t>re-activation</w:t>
      </w:r>
      <w:r w:rsidR="00826821" w:rsidRPr="003C6E38">
        <w:rPr>
          <w:rFonts w:ascii="Times New Roman" w:eastAsiaTheme="minorEastAsia" w:hAnsi="Times New Roman" w:hint="eastAsia"/>
          <w:lang w:eastAsia="zh-CN"/>
        </w:rPr>
        <w:t xml:space="preserve"> request</w:t>
      </w:r>
      <w:r w:rsidR="00CE56F0" w:rsidRPr="003C6E38">
        <w:rPr>
          <w:rFonts w:ascii="Times New Roman" w:eastAsiaTheme="minorEastAsia" w:hAnsi="Times New Roman" w:hint="eastAsia"/>
          <w:lang w:eastAsia="zh-CN"/>
        </w:rPr>
        <w:t xml:space="preserve"> transmission</w:t>
      </w:r>
      <w:r w:rsidRPr="003C6E38">
        <w:rPr>
          <w:rFonts w:ascii="Times New Roman" w:eastAsiaTheme="minorEastAsia" w:hAnsi="Times New Roman"/>
          <w:lang w:eastAsia="zh-CN"/>
        </w:rPr>
        <w:t xml:space="preserve"> failure or receiving no response from the network. </w:t>
      </w:r>
      <w:r w:rsidR="00CE56F0" w:rsidRPr="003C6E38">
        <w:rPr>
          <w:rFonts w:ascii="Times New Roman" w:eastAsiaTheme="minorEastAsia" w:hAnsi="Times New Roman" w:hint="eastAsia"/>
          <w:lang w:eastAsia="zh-CN"/>
        </w:rPr>
        <w:t xml:space="preserve">When the </w:t>
      </w:r>
      <w:r w:rsidR="00013476">
        <w:rPr>
          <w:rFonts w:ascii="Times New Roman" w:eastAsiaTheme="minorEastAsia" w:hAnsi="Times New Roman" w:hint="eastAsia"/>
          <w:lang w:eastAsia="zh-CN"/>
        </w:rPr>
        <w:t xml:space="preserve">failure </w:t>
      </w:r>
      <w:r w:rsidR="00013476">
        <w:rPr>
          <w:rFonts w:ascii="Times New Roman" w:eastAsiaTheme="minorEastAsia" w:hAnsi="Times New Roman"/>
          <w:lang w:eastAsia="zh-CN"/>
        </w:rPr>
        <w:t>condition</w:t>
      </w:r>
      <w:r w:rsidR="00013476">
        <w:rPr>
          <w:rFonts w:ascii="Times New Roman" w:eastAsiaTheme="minorEastAsia" w:hAnsi="Times New Roman" w:hint="eastAsia"/>
          <w:lang w:eastAsia="zh-CN"/>
        </w:rPr>
        <w:t xml:space="preserve"> is met, e.g., </w:t>
      </w:r>
      <w:r w:rsidR="00CE56F0" w:rsidRPr="003C6E38">
        <w:rPr>
          <w:rFonts w:ascii="Times New Roman" w:eastAsiaTheme="minorEastAsia" w:hAnsi="Times New Roman" w:hint="eastAsia"/>
          <w:lang w:eastAsia="zh-CN"/>
        </w:rPr>
        <w:t>continuous failure numbers exceed the defined maximum times</w:t>
      </w:r>
      <w:r w:rsidR="00013476">
        <w:rPr>
          <w:rFonts w:ascii="Times New Roman" w:eastAsiaTheme="minorEastAsia" w:hAnsi="Times New Roman" w:hint="eastAsia"/>
          <w:lang w:eastAsia="zh-CN"/>
        </w:rPr>
        <w:t xml:space="preserve"> </w:t>
      </w:r>
      <w:r w:rsidR="00CE56F0" w:rsidRPr="003C6E38">
        <w:rPr>
          <w:rFonts w:ascii="Times New Roman" w:eastAsiaTheme="minorEastAsia" w:hAnsi="Times New Roman" w:hint="eastAsia"/>
          <w:lang w:eastAsia="zh-CN"/>
        </w:rPr>
        <w:t>or the defined trying timer expired</w:t>
      </w:r>
      <w:r w:rsidR="00CE56F0" w:rsidRPr="003C6E38">
        <w:rPr>
          <w:rFonts w:ascii="Times New Roman" w:eastAsiaTheme="minorEastAsia" w:hAnsi="Times New Roman"/>
          <w:lang w:eastAsia="zh-CN"/>
        </w:rPr>
        <w:t xml:space="preserve">, </w:t>
      </w:r>
      <w:r w:rsidRPr="003C6E38">
        <w:rPr>
          <w:rFonts w:ascii="Times New Roman" w:eastAsiaTheme="minorEastAsia" w:hAnsi="Times New Roman"/>
          <w:lang w:eastAsia="zh-CN"/>
        </w:rPr>
        <w:t xml:space="preserve">it is reasonable that the inactive UE initially </w:t>
      </w:r>
      <w:r w:rsidR="00013476">
        <w:rPr>
          <w:rFonts w:ascii="Times New Roman" w:eastAsiaTheme="minorEastAsia" w:hAnsi="Times New Roman" w:hint="eastAsia"/>
          <w:lang w:eastAsia="zh-CN"/>
        </w:rPr>
        <w:t>clear</w:t>
      </w:r>
      <w:r w:rsidR="00013476" w:rsidRPr="003C6E38">
        <w:rPr>
          <w:rFonts w:ascii="Times New Roman" w:eastAsiaTheme="minorEastAsia" w:hAnsi="Times New Roman"/>
          <w:lang w:eastAsia="zh-CN"/>
        </w:rPr>
        <w:t xml:space="preserve">s </w:t>
      </w:r>
      <w:r w:rsidRPr="003C6E38">
        <w:rPr>
          <w:rFonts w:ascii="Times New Roman" w:eastAsiaTheme="minorEastAsia" w:hAnsi="Times New Roman"/>
          <w:lang w:eastAsia="zh-CN"/>
        </w:rPr>
        <w:t>the stored UE context and enters idle.</w:t>
      </w:r>
      <w:r w:rsidR="0058401A">
        <w:rPr>
          <w:rFonts w:ascii="Times New Roman" w:eastAsiaTheme="minorEastAsia" w:hAnsi="Times New Roman" w:hint="eastAsia"/>
          <w:lang w:eastAsia="zh-CN"/>
        </w:rPr>
        <w:t xml:space="preserve"> In the situation, the current quality is undesirable for the service. It is possible that similar </w:t>
      </w:r>
      <w:r w:rsidR="0058401A">
        <w:rPr>
          <w:rFonts w:ascii="Times New Roman" w:eastAsiaTheme="minorEastAsia" w:hAnsi="Times New Roman"/>
          <w:lang w:eastAsia="zh-CN"/>
        </w:rPr>
        <w:t>failure</w:t>
      </w:r>
      <w:r w:rsidR="0058401A">
        <w:rPr>
          <w:rFonts w:ascii="Times New Roman" w:eastAsiaTheme="minorEastAsia" w:hAnsi="Times New Roman" w:hint="eastAsia"/>
          <w:lang w:eastAsia="zh-CN"/>
        </w:rPr>
        <w:t xml:space="preserve"> will occur if the inactive UE tries to </w:t>
      </w:r>
      <w:r w:rsidR="0058401A">
        <w:rPr>
          <w:rFonts w:ascii="Times New Roman" w:eastAsiaTheme="minorEastAsia" w:hAnsi="Times New Roman"/>
          <w:lang w:eastAsia="zh-CN"/>
        </w:rPr>
        <w:t>re-establish</w:t>
      </w:r>
      <w:r w:rsidR="0058401A">
        <w:rPr>
          <w:rFonts w:ascii="Times New Roman" w:eastAsiaTheme="minorEastAsia" w:hAnsi="Times New Roman" w:hint="eastAsia"/>
          <w:lang w:eastAsia="zh-CN"/>
        </w:rPr>
        <w:t xml:space="preserve"> the connection to the network. Consequ</w:t>
      </w:r>
      <w:r w:rsidR="004761A6">
        <w:rPr>
          <w:rFonts w:ascii="Times New Roman" w:eastAsiaTheme="minorEastAsia" w:hAnsi="Times New Roman" w:hint="eastAsia"/>
          <w:lang w:eastAsia="zh-CN"/>
        </w:rPr>
        <w:t>e</w:t>
      </w:r>
      <w:r w:rsidR="0058401A">
        <w:rPr>
          <w:rFonts w:ascii="Times New Roman" w:eastAsiaTheme="minorEastAsia" w:hAnsi="Times New Roman" w:hint="eastAsia"/>
          <w:lang w:eastAsia="zh-CN"/>
        </w:rPr>
        <w:t xml:space="preserve">ntly, falling back into idle from inactive seems to be the best solution. </w:t>
      </w:r>
      <w:r w:rsidR="004761A6">
        <w:rPr>
          <w:rFonts w:ascii="Times New Roman" w:eastAsiaTheme="minorEastAsia" w:hAnsi="Times New Roman" w:hint="eastAsia"/>
          <w:lang w:eastAsia="zh-CN"/>
        </w:rPr>
        <w:t>Similar consideration and conclusion has also been discussed in light connection in LTE.</w:t>
      </w:r>
    </w:p>
    <w:p w:rsidR="008D7B5F" w:rsidRPr="003C6E38" w:rsidRDefault="00DB5848" w:rsidP="008D7B5F">
      <w:pPr>
        <w:pStyle w:val="Doc-text2"/>
        <w:tabs>
          <w:tab w:val="clear" w:pos="1622"/>
          <w:tab w:val="left" w:pos="0"/>
        </w:tabs>
        <w:spacing w:after="240"/>
        <w:ind w:left="0" w:firstLine="0"/>
        <w:rPr>
          <w:rFonts w:eastAsiaTheme="minorEastAsia"/>
          <w:lang w:eastAsia="zh-CN"/>
        </w:rPr>
      </w:pPr>
      <w:r w:rsidRPr="003C6E38">
        <w:object w:dxaOrig="5880" w:dyaOrig="32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1.25pt;height:130.5pt" o:ole="">
            <v:imagedata r:id="rId8" o:title=""/>
          </v:shape>
          <o:OLEObject Type="Embed" ProgID="Visio.Drawing.11" ShapeID="_x0000_i1025" DrawAspect="Content" ObjectID="_1551891857" r:id="rId9"/>
        </w:object>
      </w:r>
      <w:r w:rsidRPr="003C6E38">
        <w:object w:dxaOrig="6075" w:dyaOrig="3585">
          <v:shape id="_x0000_i1026" type="#_x0000_t75" style="width:215.25pt;height:134.25pt" o:ole="">
            <v:imagedata r:id="rId10" o:title=""/>
          </v:shape>
          <o:OLEObject Type="Embed" ProgID="Visio.Drawing.11" ShapeID="_x0000_i1026" DrawAspect="Content" ObjectID="_1551891858" r:id="rId11"/>
        </w:object>
      </w:r>
    </w:p>
    <w:p w:rsidR="003C6E38" w:rsidRPr="003C6E38" w:rsidRDefault="003C6E38" w:rsidP="003C6E38">
      <w:pPr>
        <w:pStyle w:val="Doc-text2"/>
        <w:tabs>
          <w:tab w:val="clear" w:pos="1622"/>
          <w:tab w:val="left" w:pos="0"/>
        </w:tabs>
        <w:spacing w:after="240"/>
        <w:ind w:left="0" w:firstLine="0"/>
        <w:jc w:val="center"/>
        <w:rPr>
          <w:rFonts w:ascii="Times New Roman" w:eastAsia="SimSun" w:hAnsi="Times New Roman"/>
          <w:szCs w:val="20"/>
          <w:lang w:eastAsia="zh-CN"/>
        </w:rPr>
      </w:pPr>
      <w:r w:rsidRPr="003C6E38">
        <w:rPr>
          <w:rFonts w:ascii="Times New Roman" w:eastAsia="SimSun" w:hAnsi="Times New Roman" w:hint="eastAsia"/>
          <w:szCs w:val="20"/>
          <w:lang w:eastAsia="zh-CN"/>
        </w:rPr>
        <w:t xml:space="preserve">Fig. 1 Unsuccessful </w:t>
      </w:r>
      <w:r w:rsidR="00DB5848">
        <w:rPr>
          <w:rFonts w:ascii="Times New Roman" w:eastAsia="SimSun" w:hAnsi="Times New Roman"/>
          <w:szCs w:val="20"/>
          <w:lang w:eastAsia="zh-CN"/>
        </w:rPr>
        <w:t>Re-activation</w:t>
      </w:r>
      <w:r w:rsidR="00DB5848" w:rsidRPr="003C6E38">
        <w:rPr>
          <w:rFonts w:ascii="Times New Roman" w:eastAsia="SimSun" w:hAnsi="Times New Roman" w:hint="eastAsia"/>
          <w:szCs w:val="20"/>
          <w:lang w:eastAsia="zh-CN"/>
        </w:rPr>
        <w:t xml:space="preserve"> </w:t>
      </w:r>
      <w:r w:rsidRPr="003C6E38">
        <w:rPr>
          <w:rFonts w:ascii="Times New Roman" w:eastAsia="SimSun" w:hAnsi="Times New Roman" w:hint="eastAsia"/>
          <w:szCs w:val="20"/>
          <w:lang w:eastAsia="zh-CN"/>
        </w:rPr>
        <w:t>procedure</w:t>
      </w:r>
    </w:p>
    <w:p w:rsidR="00826821" w:rsidRDefault="00826821" w:rsidP="00826821">
      <w:pPr>
        <w:rPr>
          <w:b/>
          <w:bCs/>
          <w:lang w:eastAsia="zh-CN"/>
        </w:rPr>
      </w:pPr>
      <w:r w:rsidRPr="003C6E38">
        <w:rPr>
          <w:b/>
          <w:bCs/>
        </w:rPr>
        <w:t xml:space="preserve">Proposal 1: The </w:t>
      </w:r>
      <w:r w:rsidRPr="003C6E38">
        <w:rPr>
          <w:rFonts w:hint="eastAsia"/>
          <w:b/>
          <w:bCs/>
          <w:lang w:eastAsia="zh-CN"/>
        </w:rPr>
        <w:t xml:space="preserve">inactive </w:t>
      </w:r>
      <w:r w:rsidRPr="003C6E38">
        <w:rPr>
          <w:b/>
          <w:bCs/>
        </w:rPr>
        <w:t>UE</w:t>
      </w:r>
      <w:r w:rsidRPr="003C6E38">
        <w:rPr>
          <w:rFonts w:hint="eastAsia"/>
          <w:b/>
          <w:bCs/>
          <w:lang w:eastAsia="zh-CN"/>
        </w:rPr>
        <w:t xml:space="preserve"> performs state</w:t>
      </w:r>
      <w:r w:rsidRPr="003C6E38">
        <w:rPr>
          <w:b/>
          <w:bCs/>
        </w:rPr>
        <w:t xml:space="preserve"> transition to idle state </w:t>
      </w:r>
      <w:r w:rsidR="00B10389" w:rsidRPr="00B8165B">
        <w:rPr>
          <w:b/>
          <w:bCs/>
        </w:rPr>
        <w:t xml:space="preserve">when the inactive UE fails to send the </w:t>
      </w:r>
      <w:r w:rsidR="00B10389">
        <w:rPr>
          <w:b/>
          <w:bCs/>
        </w:rPr>
        <w:t>reactivation</w:t>
      </w:r>
      <w:r w:rsidR="00B10389" w:rsidRPr="00B8165B">
        <w:rPr>
          <w:b/>
          <w:bCs/>
        </w:rPr>
        <w:t xml:space="preserve"> message</w:t>
      </w:r>
      <w:r w:rsidR="00B10389">
        <w:rPr>
          <w:rFonts w:eastAsiaTheme="minorEastAsia" w:hint="eastAsia"/>
          <w:b/>
          <w:bCs/>
          <w:lang w:eastAsia="zh-CN"/>
        </w:rPr>
        <w:t>.</w:t>
      </w:r>
    </w:p>
    <w:p w:rsidR="0058401A" w:rsidRDefault="0058401A" w:rsidP="0058401A">
      <w:pPr>
        <w:pStyle w:val="Doc-text2"/>
        <w:tabs>
          <w:tab w:val="clear" w:pos="1622"/>
          <w:tab w:val="left" w:pos="0"/>
        </w:tabs>
        <w:spacing w:after="240"/>
        <w:ind w:left="0" w:firstLine="0"/>
        <w:rPr>
          <w:rFonts w:ascii="Times New Roman" w:eastAsiaTheme="minorEastAsia" w:hAnsi="Times New Roman"/>
          <w:b/>
          <w:u w:val="single"/>
          <w:lang w:eastAsia="zh-CN"/>
        </w:rPr>
      </w:pPr>
      <w:r w:rsidRPr="003C6E38">
        <w:rPr>
          <w:rFonts w:ascii="Times New Roman" w:eastAsiaTheme="minorEastAsia" w:hAnsi="Times New Roman"/>
          <w:b/>
          <w:u w:val="single"/>
          <w:lang w:eastAsia="zh-CN"/>
        </w:rPr>
        <w:t xml:space="preserve">Case </w:t>
      </w:r>
      <w:r>
        <w:rPr>
          <w:rFonts w:ascii="Times New Roman" w:eastAsiaTheme="minorEastAsia" w:hAnsi="Times New Roman" w:hint="eastAsia"/>
          <w:b/>
          <w:u w:val="single"/>
          <w:lang w:eastAsia="zh-CN"/>
        </w:rPr>
        <w:t>2</w:t>
      </w:r>
      <w:r w:rsidR="00E8119A">
        <w:rPr>
          <w:rFonts w:ascii="Times New Roman" w:eastAsiaTheme="minorEastAsia" w:hAnsi="Times New Roman"/>
          <w:b/>
          <w:u w:val="single"/>
          <w:lang w:eastAsia="zh-CN"/>
        </w:rPr>
        <w:t>: The UE cannot find the suitable cell</w:t>
      </w:r>
    </w:p>
    <w:p w:rsidR="00E8119A" w:rsidRDefault="00E8119A" w:rsidP="0058401A">
      <w:pPr>
        <w:pStyle w:val="Doc-text2"/>
        <w:tabs>
          <w:tab w:val="clear" w:pos="1622"/>
          <w:tab w:val="left" w:pos="0"/>
        </w:tabs>
        <w:spacing w:after="240"/>
        <w:ind w:left="0" w:firstLine="0"/>
        <w:rPr>
          <w:rFonts w:ascii="Times New Roman" w:eastAsiaTheme="minorEastAsia" w:hAnsi="Times New Roman"/>
          <w:lang w:eastAsia="zh-CN"/>
        </w:rPr>
      </w:pPr>
      <w:r w:rsidRPr="00E8119A">
        <w:rPr>
          <w:rFonts w:ascii="Times New Roman" w:eastAsiaTheme="minorEastAsia" w:hAnsi="Times New Roman" w:hint="eastAsia"/>
          <w:lang w:eastAsia="zh-CN"/>
        </w:rPr>
        <w:t>For an inactive UE, it will perform cell reselection procedure if current cell quality cannot meet the defined criterion.</w:t>
      </w:r>
      <w:r>
        <w:rPr>
          <w:rFonts w:ascii="Times New Roman" w:eastAsiaTheme="minorEastAsia" w:hAnsi="Times New Roman" w:hint="eastAsia"/>
          <w:lang w:eastAsia="zh-CN"/>
        </w:rPr>
        <w:t xml:space="preserve"> Due to </w:t>
      </w:r>
      <w:r w:rsidR="00632687">
        <w:rPr>
          <w:rFonts w:ascii="Times New Roman" w:eastAsiaTheme="minorEastAsia" w:hAnsi="Times New Roman"/>
          <w:lang w:eastAsia="zh-CN"/>
        </w:rPr>
        <w:t>possibl</w:t>
      </w:r>
      <w:r w:rsidR="00632687">
        <w:rPr>
          <w:rFonts w:ascii="Times New Roman" w:eastAsiaTheme="minorEastAsia" w:hAnsi="Times New Roman" w:hint="eastAsia"/>
          <w:lang w:eastAsia="zh-CN"/>
        </w:rPr>
        <w:t xml:space="preserve">y unexpected network </w:t>
      </w:r>
      <w:r>
        <w:rPr>
          <w:rFonts w:ascii="Times New Roman" w:eastAsiaTheme="minorEastAsia" w:hAnsi="Times New Roman" w:hint="eastAsia"/>
          <w:lang w:eastAsia="zh-CN"/>
        </w:rPr>
        <w:t xml:space="preserve">deployment, it is possible that </w:t>
      </w:r>
      <w:r w:rsidR="00632687">
        <w:rPr>
          <w:rFonts w:ascii="Times New Roman" w:eastAsiaTheme="minorEastAsia" w:hAnsi="Times New Roman" w:hint="eastAsia"/>
          <w:lang w:eastAsia="zh-CN"/>
        </w:rPr>
        <w:t xml:space="preserve">in some locations </w:t>
      </w:r>
      <w:r>
        <w:rPr>
          <w:rFonts w:ascii="Times New Roman" w:eastAsiaTheme="minorEastAsia" w:hAnsi="Times New Roman" w:hint="eastAsia"/>
          <w:lang w:eastAsia="zh-CN"/>
        </w:rPr>
        <w:t>the inactive UE cannot find the suitable cell to camp for a period of time.</w:t>
      </w:r>
      <w:r w:rsidR="00632687">
        <w:rPr>
          <w:rFonts w:ascii="Times New Roman" w:eastAsiaTheme="minorEastAsia" w:hAnsi="Times New Roman" w:hint="eastAsia"/>
          <w:lang w:eastAsia="zh-CN"/>
        </w:rPr>
        <w:t xml:space="preserve"> As a result, it is also desirable for the inactive UE to clear</w:t>
      </w:r>
      <w:r w:rsidR="00632687" w:rsidRPr="003C6E38">
        <w:rPr>
          <w:rFonts w:ascii="Times New Roman" w:eastAsiaTheme="minorEastAsia" w:hAnsi="Times New Roman"/>
          <w:lang w:eastAsia="zh-CN"/>
        </w:rPr>
        <w:t>s the stored UE context and enters idle.</w:t>
      </w:r>
    </w:p>
    <w:p w:rsidR="00632687" w:rsidRPr="00632687" w:rsidRDefault="00632687" w:rsidP="0058401A">
      <w:pPr>
        <w:pStyle w:val="Doc-text2"/>
        <w:tabs>
          <w:tab w:val="clear" w:pos="1622"/>
          <w:tab w:val="left" w:pos="0"/>
        </w:tabs>
        <w:spacing w:after="240"/>
        <w:ind w:left="0" w:firstLine="0"/>
        <w:rPr>
          <w:rFonts w:ascii="Times New Roman" w:eastAsia="SimSun" w:hAnsi="Times New Roman"/>
          <w:b/>
          <w:bCs/>
          <w:szCs w:val="20"/>
          <w:lang w:eastAsia="zh-CN"/>
        </w:rPr>
      </w:pPr>
      <w:r w:rsidRPr="00632687">
        <w:rPr>
          <w:rFonts w:ascii="Times New Roman" w:eastAsia="SimSun" w:hAnsi="Times New Roman" w:hint="eastAsia"/>
          <w:b/>
          <w:bCs/>
          <w:szCs w:val="20"/>
          <w:lang w:eastAsia="en-US"/>
        </w:rPr>
        <w:t xml:space="preserve">Proposal 2: </w:t>
      </w:r>
      <w:r w:rsidRPr="00632687">
        <w:rPr>
          <w:rFonts w:ascii="Times New Roman" w:eastAsia="SimSun" w:hAnsi="Times New Roman"/>
          <w:b/>
          <w:bCs/>
          <w:szCs w:val="20"/>
          <w:lang w:eastAsia="en-US"/>
        </w:rPr>
        <w:t xml:space="preserve">The </w:t>
      </w:r>
      <w:r w:rsidRPr="00632687">
        <w:rPr>
          <w:rFonts w:ascii="Times New Roman" w:eastAsia="SimSun" w:hAnsi="Times New Roman" w:hint="eastAsia"/>
          <w:b/>
          <w:bCs/>
          <w:szCs w:val="20"/>
          <w:lang w:eastAsia="en-US"/>
        </w:rPr>
        <w:t xml:space="preserve">inactive </w:t>
      </w:r>
      <w:r w:rsidRPr="00632687">
        <w:rPr>
          <w:rFonts w:ascii="Times New Roman" w:eastAsia="SimSun" w:hAnsi="Times New Roman"/>
          <w:b/>
          <w:bCs/>
          <w:szCs w:val="20"/>
          <w:lang w:eastAsia="en-US"/>
        </w:rPr>
        <w:t>UE</w:t>
      </w:r>
      <w:r w:rsidRPr="00632687">
        <w:rPr>
          <w:rFonts w:ascii="Times New Roman" w:eastAsia="SimSun" w:hAnsi="Times New Roman" w:hint="eastAsia"/>
          <w:b/>
          <w:bCs/>
          <w:szCs w:val="20"/>
          <w:lang w:eastAsia="en-US"/>
        </w:rPr>
        <w:t xml:space="preserve"> performs state</w:t>
      </w:r>
      <w:r w:rsidRPr="00632687">
        <w:rPr>
          <w:rFonts w:ascii="Times New Roman" w:eastAsia="SimSun" w:hAnsi="Times New Roman"/>
          <w:b/>
          <w:bCs/>
          <w:szCs w:val="20"/>
          <w:lang w:eastAsia="en-US"/>
        </w:rPr>
        <w:t xml:space="preserve"> transition to idle state when</w:t>
      </w:r>
      <w:r>
        <w:rPr>
          <w:rFonts w:ascii="Times New Roman" w:eastAsia="SimSun" w:hAnsi="Times New Roman" w:hint="eastAsia"/>
          <w:b/>
          <w:bCs/>
          <w:szCs w:val="20"/>
          <w:lang w:eastAsia="zh-CN"/>
        </w:rPr>
        <w:t xml:space="preserve"> the UE cannot find the suitable cell.</w:t>
      </w:r>
    </w:p>
    <w:p w:rsidR="00316108" w:rsidRPr="003C6E38" w:rsidRDefault="00FE11CA">
      <w:pPr>
        <w:pStyle w:val="Doc-text2"/>
        <w:tabs>
          <w:tab w:val="clear" w:pos="1622"/>
          <w:tab w:val="left" w:pos="0"/>
        </w:tabs>
        <w:spacing w:after="240"/>
        <w:ind w:left="0" w:firstLine="0"/>
        <w:rPr>
          <w:rFonts w:ascii="Times New Roman" w:eastAsiaTheme="minorEastAsia" w:hAnsi="Times New Roman"/>
          <w:b/>
          <w:u w:val="single"/>
          <w:lang w:eastAsia="zh-CN"/>
        </w:rPr>
      </w:pPr>
      <w:r w:rsidRPr="003C6E38">
        <w:rPr>
          <w:rFonts w:ascii="Times New Roman" w:eastAsiaTheme="minorEastAsia" w:hAnsi="Times New Roman"/>
          <w:b/>
          <w:u w:val="single"/>
          <w:lang w:eastAsia="zh-CN"/>
        </w:rPr>
        <w:t xml:space="preserve">Case </w:t>
      </w:r>
      <w:r w:rsidR="00632687">
        <w:rPr>
          <w:rFonts w:ascii="Times New Roman" w:eastAsiaTheme="minorEastAsia" w:hAnsi="Times New Roman" w:hint="eastAsia"/>
          <w:b/>
          <w:u w:val="single"/>
          <w:lang w:eastAsia="zh-CN"/>
        </w:rPr>
        <w:t>3</w:t>
      </w:r>
      <w:r w:rsidRPr="003C6E38">
        <w:rPr>
          <w:rFonts w:ascii="Times New Roman" w:eastAsiaTheme="minorEastAsia" w:hAnsi="Times New Roman"/>
          <w:b/>
          <w:u w:val="single"/>
          <w:lang w:eastAsia="zh-CN"/>
        </w:rPr>
        <w:t>: Network responds a release message to configure inactive UE into idle</w:t>
      </w:r>
    </w:p>
    <w:p w:rsidR="00316108" w:rsidRPr="003C6E38" w:rsidRDefault="00FE11CA">
      <w:pPr>
        <w:pStyle w:val="Doc-text2"/>
        <w:tabs>
          <w:tab w:val="clear" w:pos="1622"/>
          <w:tab w:val="left" w:pos="0"/>
        </w:tabs>
        <w:spacing w:after="240"/>
        <w:ind w:left="0" w:firstLine="0"/>
        <w:rPr>
          <w:rFonts w:ascii="Times New Roman" w:eastAsiaTheme="minorEastAsia" w:hAnsi="Times New Roman"/>
          <w:lang w:eastAsia="zh-CN"/>
        </w:rPr>
      </w:pPr>
      <w:r w:rsidRPr="003C6E38">
        <w:rPr>
          <w:rFonts w:ascii="Times New Roman" w:eastAsiaTheme="minorEastAsia" w:hAnsi="Times New Roman"/>
          <w:lang w:eastAsia="zh-CN"/>
        </w:rPr>
        <w:t>In this</w:t>
      </w:r>
      <w:r w:rsidR="00826821" w:rsidRPr="003C6E38">
        <w:rPr>
          <w:rFonts w:ascii="Times New Roman" w:eastAsiaTheme="minorEastAsia" w:hAnsi="Times New Roman" w:hint="eastAsia"/>
          <w:lang w:eastAsia="zh-CN"/>
        </w:rPr>
        <w:t xml:space="preserve"> </w:t>
      </w:r>
      <w:r w:rsidRPr="003C6E38">
        <w:rPr>
          <w:rFonts w:ascii="Times New Roman" w:eastAsiaTheme="minorEastAsia" w:hAnsi="Times New Roman"/>
          <w:lang w:eastAsia="zh-CN"/>
        </w:rPr>
        <w:t xml:space="preserve">case, the </w:t>
      </w:r>
      <w:r w:rsidR="00826821" w:rsidRPr="003C6E38">
        <w:rPr>
          <w:rFonts w:ascii="Times New Roman" w:eastAsiaTheme="minorEastAsia" w:hAnsi="Times New Roman" w:hint="eastAsia"/>
          <w:lang w:eastAsia="zh-CN"/>
        </w:rPr>
        <w:t xml:space="preserve">RRC </w:t>
      </w:r>
      <w:r w:rsidR="00DB5848">
        <w:rPr>
          <w:rFonts w:ascii="Times New Roman" w:eastAsiaTheme="minorEastAsia" w:hAnsi="Times New Roman" w:hint="eastAsia"/>
          <w:lang w:eastAsia="zh-CN"/>
        </w:rPr>
        <w:t>re-activation</w:t>
      </w:r>
      <w:r w:rsidR="00826821" w:rsidRPr="003C6E38">
        <w:rPr>
          <w:rFonts w:ascii="Times New Roman" w:eastAsiaTheme="minorEastAsia" w:hAnsi="Times New Roman" w:hint="eastAsia"/>
          <w:lang w:eastAsia="zh-CN"/>
        </w:rPr>
        <w:t xml:space="preserve"> request</w:t>
      </w:r>
      <w:r w:rsidRPr="003C6E38">
        <w:rPr>
          <w:rFonts w:ascii="Times New Roman" w:eastAsiaTheme="minorEastAsia" w:hAnsi="Times New Roman"/>
          <w:lang w:eastAsia="zh-CN"/>
        </w:rPr>
        <w:t xml:space="preserve"> message is successfully received by the network. However, due to overload</w:t>
      </w:r>
      <w:r w:rsidR="00013476">
        <w:rPr>
          <w:rFonts w:ascii="Times New Roman" w:eastAsiaTheme="minorEastAsia" w:hAnsi="Times New Roman" w:hint="eastAsia"/>
          <w:lang w:eastAsia="zh-CN"/>
        </w:rPr>
        <w:t xml:space="preserve"> case,</w:t>
      </w:r>
      <w:r w:rsidRPr="003C6E38">
        <w:rPr>
          <w:rFonts w:ascii="Times New Roman" w:eastAsiaTheme="minorEastAsia" w:hAnsi="Times New Roman"/>
          <w:lang w:eastAsia="zh-CN"/>
        </w:rPr>
        <w:t xml:space="preserve"> unsuccessful context fetch procedure</w:t>
      </w:r>
      <w:r w:rsidR="00013476">
        <w:rPr>
          <w:rFonts w:ascii="Times New Roman" w:eastAsiaTheme="minorEastAsia" w:hAnsi="Times New Roman" w:hint="eastAsia"/>
          <w:lang w:eastAsia="zh-CN"/>
        </w:rPr>
        <w:t xml:space="preserve"> or other network strategy</w:t>
      </w:r>
      <w:r w:rsidRPr="003C6E38">
        <w:rPr>
          <w:rFonts w:ascii="Times New Roman" w:eastAsiaTheme="minorEastAsia" w:hAnsi="Times New Roman"/>
          <w:lang w:eastAsia="zh-CN"/>
        </w:rPr>
        <w:t>, the network finally decides to send a release message as a response to the inactive UE. In this way, the inactive UE will also enter idle according to the network configuration.</w:t>
      </w:r>
    </w:p>
    <w:p w:rsidR="008D7B5F" w:rsidRDefault="008D7B5F" w:rsidP="008D7B5F">
      <w:pPr>
        <w:pStyle w:val="Doc-text2"/>
        <w:tabs>
          <w:tab w:val="clear" w:pos="1622"/>
          <w:tab w:val="left" w:pos="0"/>
        </w:tabs>
        <w:spacing w:after="240"/>
        <w:ind w:left="0" w:firstLine="0"/>
        <w:jc w:val="center"/>
        <w:rPr>
          <w:rFonts w:eastAsiaTheme="minorEastAsia"/>
          <w:lang w:eastAsia="zh-CN"/>
        </w:rPr>
      </w:pPr>
    </w:p>
    <w:p w:rsidR="00B10389" w:rsidRPr="00B10389" w:rsidRDefault="00B10389" w:rsidP="008D7B5F">
      <w:pPr>
        <w:pStyle w:val="Doc-text2"/>
        <w:tabs>
          <w:tab w:val="clear" w:pos="1622"/>
          <w:tab w:val="left" w:pos="0"/>
        </w:tabs>
        <w:spacing w:after="240"/>
        <w:ind w:left="0" w:firstLine="0"/>
        <w:jc w:val="center"/>
        <w:rPr>
          <w:rFonts w:eastAsiaTheme="minorEastAsia"/>
          <w:lang w:eastAsia="zh-CN"/>
        </w:rPr>
      </w:pPr>
      <w:r>
        <w:object w:dxaOrig="6144" w:dyaOrig="3296">
          <v:shape id="_x0000_i1027" type="#_x0000_t75" style="width:307.5pt;height:164.25pt" o:ole="">
            <v:imagedata r:id="rId12" o:title=""/>
          </v:shape>
          <o:OLEObject Type="Embed" ProgID="Visio.Drawing.11" ShapeID="_x0000_i1027" DrawAspect="Content" ObjectID="_1551891859" r:id="rId13"/>
        </w:object>
      </w:r>
    </w:p>
    <w:p w:rsidR="003C6E38" w:rsidRPr="003C6E38" w:rsidRDefault="003C6E38" w:rsidP="008D7B5F">
      <w:pPr>
        <w:pStyle w:val="Doc-text2"/>
        <w:tabs>
          <w:tab w:val="clear" w:pos="1622"/>
          <w:tab w:val="left" w:pos="0"/>
        </w:tabs>
        <w:spacing w:after="240"/>
        <w:ind w:left="0" w:firstLine="0"/>
        <w:jc w:val="center"/>
        <w:rPr>
          <w:rFonts w:eastAsiaTheme="minorEastAsia"/>
          <w:lang w:eastAsia="zh-CN"/>
        </w:rPr>
      </w:pPr>
      <w:r w:rsidRPr="003C6E38">
        <w:rPr>
          <w:rFonts w:ascii="Times New Roman" w:eastAsia="SimSun" w:hAnsi="Times New Roman" w:hint="eastAsia"/>
          <w:szCs w:val="20"/>
          <w:lang w:eastAsia="zh-CN"/>
        </w:rPr>
        <w:t xml:space="preserve">Fig. 2 </w:t>
      </w:r>
      <w:r w:rsidR="00DB5848">
        <w:rPr>
          <w:rFonts w:ascii="Times New Roman" w:eastAsia="SimSun" w:hAnsi="Times New Roman" w:hint="eastAsia"/>
          <w:szCs w:val="20"/>
          <w:lang w:eastAsia="zh-CN"/>
        </w:rPr>
        <w:t>Re-activation</w:t>
      </w:r>
      <w:r w:rsidRPr="003C6E38">
        <w:rPr>
          <w:rFonts w:ascii="Times New Roman" w:eastAsia="SimSun" w:hAnsi="Times New Roman" w:hint="eastAsia"/>
          <w:szCs w:val="20"/>
          <w:lang w:eastAsia="zh-CN"/>
        </w:rPr>
        <w:t xml:space="preserve"> </w:t>
      </w:r>
      <w:r w:rsidR="00E8119A">
        <w:rPr>
          <w:rFonts w:ascii="Times New Roman" w:eastAsia="SimSun" w:hAnsi="Times New Roman" w:hint="eastAsia"/>
          <w:szCs w:val="20"/>
          <w:lang w:eastAsia="zh-CN"/>
        </w:rPr>
        <w:t>R</w:t>
      </w:r>
      <w:r w:rsidR="0058401A">
        <w:rPr>
          <w:rFonts w:ascii="Times New Roman" w:eastAsia="SimSun" w:hAnsi="Times New Roman" w:hint="eastAsia"/>
          <w:szCs w:val="20"/>
          <w:lang w:eastAsia="zh-CN"/>
        </w:rPr>
        <w:t>eject</w:t>
      </w:r>
      <w:r w:rsidRPr="003C6E38">
        <w:rPr>
          <w:rFonts w:ascii="Times New Roman" w:eastAsia="SimSun" w:hAnsi="Times New Roman" w:hint="eastAsia"/>
          <w:szCs w:val="20"/>
          <w:lang w:eastAsia="zh-CN"/>
        </w:rPr>
        <w:t xml:space="preserve"> procedure</w:t>
      </w:r>
    </w:p>
    <w:p w:rsidR="00826821" w:rsidRPr="003C6E38" w:rsidRDefault="00826821" w:rsidP="00826821">
      <w:pPr>
        <w:pStyle w:val="Doc-text2"/>
        <w:tabs>
          <w:tab w:val="clear" w:pos="1622"/>
          <w:tab w:val="left" w:pos="0"/>
        </w:tabs>
        <w:spacing w:after="240"/>
        <w:ind w:left="0" w:firstLine="0"/>
        <w:rPr>
          <w:rFonts w:ascii="Times New Roman" w:eastAsiaTheme="minorEastAsia" w:hAnsi="Times New Roman"/>
          <w:b/>
          <w:lang w:eastAsia="zh-CN"/>
        </w:rPr>
      </w:pPr>
      <w:r w:rsidRPr="003C6E38">
        <w:rPr>
          <w:rFonts w:ascii="Times New Roman" w:eastAsiaTheme="minorEastAsia" w:hAnsi="Times New Roman" w:hint="eastAsia"/>
          <w:b/>
          <w:lang w:eastAsia="zh-CN"/>
        </w:rPr>
        <w:t xml:space="preserve">Proposal </w:t>
      </w:r>
      <w:r w:rsidR="00632687">
        <w:rPr>
          <w:rFonts w:ascii="Times New Roman" w:eastAsiaTheme="minorEastAsia" w:hAnsi="Times New Roman" w:hint="eastAsia"/>
          <w:b/>
          <w:lang w:eastAsia="zh-CN"/>
        </w:rPr>
        <w:t>3</w:t>
      </w:r>
      <w:r w:rsidRPr="003C6E38">
        <w:rPr>
          <w:rFonts w:ascii="Times New Roman" w:eastAsiaTheme="minorEastAsia" w:hAnsi="Times New Roman" w:hint="eastAsia"/>
          <w:b/>
          <w:lang w:eastAsia="zh-CN"/>
        </w:rPr>
        <w:t xml:space="preserve">: The network can configure the inactive UE into idle as a response to </w:t>
      </w:r>
      <w:r w:rsidR="00DB5848">
        <w:rPr>
          <w:rFonts w:ascii="Times New Roman" w:eastAsiaTheme="minorEastAsia" w:hAnsi="Times New Roman" w:hint="eastAsia"/>
          <w:b/>
          <w:lang w:eastAsia="zh-CN"/>
        </w:rPr>
        <w:t>re-activation</w:t>
      </w:r>
      <w:r w:rsidRPr="003C6E38">
        <w:rPr>
          <w:rFonts w:ascii="Times New Roman" w:eastAsiaTheme="minorEastAsia" w:hAnsi="Times New Roman" w:hint="eastAsia"/>
          <w:b/>
          <w:lang w:eastAsia="zh-CN"/>
        </w:rPr>
        <w:t xml:space="preserve"> request.</w:t>
      </w:r>
    </w:p>
    <w:p w:rsidR="00316108" w:rsidRPr="003C6E38" w:rsidRDefault="008D7B5F">
      <w:pPr>
        <w:pStyle w:val="Doc-text2"/>
        <w:tabs>
          <w:tab w:val="clear" w:pos="1622"/>
          <w:tab w:val="left" w:pos="0"/>
        </w:tabs>
        <w:spacing w:after="240"/>
        <w:ind w:left="0" w:firstLine="0"/>
        <w:rPr>
          <w:rFonts w:ascii="Times New Roman" w:eastAsiaTheme="minorEastAsia" w:hAnsi="Times New Roman"/>
          <w:lang w:eastAsia="zh-CN"/>
        </w:rPr>
      </w:pPr>
      <w:r w:rsidRPr="003C6E38">
        <w:rPr>
          <w:rFonts w:ascii="Times New Roman" w:eastAsiaTheme="minorEastAsia" w:hAnsi="Times New Roman" w:hint="eastAsia"/>
          <w:b/>
          <w:u w:val="single"/>
          <w:lang w:eastAsia="zh-CN"/>
        </w:rPr>
        <w:t xml:space="preserve">Case </w:t>
      </w:r>
      <w:r w:rsidR="00632687">
        <w:rPr>
          <w:rFonts w:ascii="Times New Roman" w:eastAsiaTheme="minorEastAsia" w:hAnsi="Times New Roman" w:hint="eastAsia"/>
          <w:b/>
          <w:u w:val="single"/>
          <w:lang w:eastAsia="zh-CN"/>
        </w:rPr>
        <w:t>4</w:t>
      </w:r>
      <w:r w:rsidRPr="003C6E38">
        <w:rPr>
          <w:rFonts w:ascii="Times New Roman" w:eastAsiaTheme="minorEastAsia" w:hAnsi="Times New Roman" w:hint="eastAsia"/>
          <w:b/>
          <w:u w:val="single"/>
          <w:lang w:eastAsia="zh-CN"/>
        </w:rPr>
        <w:t xml:space="preserve">: Network moves inactive UE into idle through </w:t>
      </w:r>
      <w:r w:rsidR="00B45F64">
        <w:rPr>
          <w:rFonts w:ascii="Times New Roman" w:eastAsiaTheme="minorEastAsia" w:hAnsi="Times New Roman" w:hint="eastAsia"/>
          <w:b/>
          <w:lang w:eastAsia="zh-CN"/>
        </w:rPr>
        <w:t>network initiated procedure</w:t>
      </w:r>
    </w:p>
    <w:p w:rsidR="00013476" w:rsidRDefault="00FE11CA">
      <w:pPr>
        <w:pStyle w:val="Doc-text2"/>
        <w:tabs>
          <w:tab w:val="clear" w:pos="1622"/>
          <w:tab w:val="left" w:pos="0"/>
        </w:tabs>
        <w:spacing w:after="240"/>
        <w:ind w:left="0" w:firstLine="0"/>
        <w:rPr>
          <w:rFonts w:ascii="Times New Roman" w:eastAsiaTheme="minorEastAsia" w:hAnsi="Times New Roman"/>
          <w:lang w:eastAsia="zh-CN"/>
        </w:rPr>
      </w:pPr>
      <w:r w:rsidRPr="003C6E38">
        <w:rPr>
          <w:rFonts w:ascii="Times New Roman" w:eastAsiaTheme="minorEastAsia" w:hAnsi="Times New Roman"/>
          <w:lang w:eastAsia="zh-CN"/>
        </w:rPr>
        <w:t xml:space="preserve">In addition, if the network becomes congesting, the network can </w:t>
      </w:r>
      <w:r w:rsidR="00826821" w:rsidRPr="003C6E38">
        <w:rPr>
          <w:rFonts w:ascii="Times New Roman" w:eastAsiaTheme="minorEastAsia" w:hAnsi="Times New Roman" w:hint="eastAsia"/>
          <w:lang w:eastAsia="zh-CN"/>
        </w:rPr>
        <w:t xml:space="preserve">initially </w:t>
      </w:r>
      <w:r w:rsidRPr="003C6E38">
        <w:rPr>
          <w:rFonts w:ascii="Times New Roman" w:eastAsiaTheme="minorEastAsia" w:hAnsi="Times New Roman"/>
          <w:lang w:eastAsia="zh-CN"/>
        </w:rPr>
        <w:t xml:space="preserve">tear down the S1 connections, clear the stored UE context and configure the inactive UEs into idle. There are two possible ways for the network to move the inactive UEs into idle. </w:t>
      </w:r>
    </w:p>
    <w:p w:rsidR="00316108" w:rsidRPr="003C6E38" w:rsidRDefault="00FE11CA">
      <w:pPr>
        <w:pStyle w:val="Doc-text2"/>
        <w:tabs>
          <w:tab w:val="clear" w:pos="1622"/>
          <w:tab w:val="left" w:pos="0"/>
        </w:tabs>
        <w:spacing w:after="240"/>
        <w:ind w:left="0" w:firstLine="0"/>
        <w:rPr>
          <w:rFonts w:ascii="Times New Roman" w:eastAsiaTheme="minorEastAsia" w:hAnsi="Times New Roman"/>
          <w:lang w:eastAsia="zh-CN"/>
        </w:rPr>
      </w:pPr>
      <w:r w:rsidRPr="003C6E38">
        <w:rPr>
          <w:rFonts w:ascii="Times New Roman" w:eastAsiaTheme="minorEastAsia" w:hAnsi="Times New Roman"/>
          <w:lang w:eastAsia="zh-CN"/>
        </w:rPr>
        <w:lastRenderedPageBreak/>
        <w:t xml:space="preserve">Firstly, current procedure without enhancements can be considered as showed in </w:t>
      </w:r>
      <w:r w:rsidR="004E4D38">
        <w:rPr>
          <w:rFonts w:ascii="Times New Roman" w:eastAsiaTheme="minorEastAsia" w:hAnsi="Times New Roman" w:hint="eastAsia"/>
          <w:lang w:eastAsia="zh-CN"/>
        </w:rPr>
        <w:t>F</w:t>
      </w:r>
      <w:r w:rsidRPr="003C6E38">
        <w:rPr>
          <w:rFonts w:ascii="Times New Roman" w:eastAsiaTheme="minorEastAsia" w:hAnsi="Times New Roman"/>
          <w:lang w:eastAsia="zh-CN"/>
        </w:rPr>
        <w:t>ig 3</w:t>
      </w:r>
      <w:r w:rsidR="00B45F64" w:rsidRPr="00B45F64">
        <w:rPr>
          <w:rFonts w:ascii="Times New Roman" w:eastAsiaTheme="minorEastAsia" w:hAnsi="Times New Roman" w:hint="eastAsia"/>
          <w:b/>
          <w:lang w:eastAsia="zh-CN"/>
        </w:rPr>
        <w:t xml:space="preserve"> </w:t>
      </w:r>
      <w:r w:rsidR="00B45F64" w:rsidRPr="00B45F64">
        <w:rPr>
          <w:rFonts w:ascii="Times New Roman" w:eastAsiaTheme="minorEastAsia" w:hAnsi="Times New Roman" w:hint="eastAsia"/>
          <w:lang w:eastAsia="zh-CN"/>
        </w:rPr>
        <w:t>via network initiated procedure</w:t>
      </w:r>
      <w:r w:rsidRPr="003C6E38">
        <w:rPr>
          <w:rFonts w:ascii="Times New Roman" w:eastAsiaTheme="minorEastAsia" w:hAnsi="Times New Roman"/>
          <w:lang w:eastAsia="zh-CN"/>
        </w:rPr>
        <w:t xml:space="preserve">. The network sends </w:t>
      </w:r>
      <w:r w:rsidR="00B45F64">
        <w:rPr>
          <w:rFonts w:ascii="Times New Roman" w:eastAsiaTheme="minorEastAsia" w:hAnsi="Times New Roman" w:hint="eastAsia"/>
          <w:lang w:eastAsia="zh-CN"/>
        </w:rPr>
        <w:t>RAN</w:t>
      </w:r>
      <w:r w:rsidR="00B45F64" w:rsidRPr="003C6E38">
        <w:rPr>
          <w:rFonts w:ascii="Times New Roman" w:eastAsiaTheme="minorEastAsia" w:hAnsi="Times New Roman"/>
          <w:lang w:eastAsia="zh-CN"/>
        </w:rPr>
        <w:t xml:space="preserve"> </w:t>
      </w:r>
      <w:r w:rsidR="00013476">
        <w:rPr>
          <w:rFonts w:ascii="Times New Roman" w:eastAsiaTheme="minorEastAsia" w:hAnsi="Times New Roman" w:hint="eastAsia"/>
          <w:lang w:eastAsia="zh-CN"/>
        </w:rPr>
        <w:t>based paging</w:t>
      </w:r>
      <w:r w:rsidRPr="003C6E38">
        <w:rPr>
          <w:rFonts w:ascii="Times New Roman" w:eastAsiaTheme="minorEastAsia" w:hAnsi="Times New Roman"/>
          <w:lang w:eastAsia="zh-CN"/>
        </w:rPr>
        <w:t xml:space="preserve"> to inactive UE. The inactive UE receives the </w:t>
      </w:r>
      <w:r w:rsidR="00B45F64">
        <w:rPr>
          <w:rFonts w:ascii="Times New Roman" w:eastAsiaTheme="minorEastAsia" w:hAnsi="Times New Roman" w:hint="eastAsia"/>
          <w:lang w:eastAsia="zh-CN"/>
        </w:rPr>
        <w:t>RAN</w:t>
      </w:r>
      <w:r w:rsidR="00B45F64" w:rsidRPr="003C6E38">
        <w:rPr>
          <w:rFonts w:ascii="Times New Roman" w:eastAsiaTheme="minorEastAsia" w:hAnsi="Times New Roman"/>
          <w:lang w:eastAsia="zh-CN"/>
        </w:rPr>
        <w:t xml:space="preserve"> </w:t>
      </w:r>
      <w:r w:rsidR="00013476">
        <w:rPr>
          <w:rFonts w:ascii="Times New Roman" w:eastAsiaTheme="minorEastAsia" w:hAnsi="Times New Roman" w:hint="eastAsia"/>
          <w:lang w:eastAsia="zh-CN"/>
        </w:rPr>
        <w:t>based paging</w:t>
      </w:r>
      <w:r w:rsidRPr="003C6E38">
        <w:rPr>
          <w:rFonts w:ascii="Times New Roman" w:eastAsiaTheme="minorEastAsia" w:hAnsi="Times New Roman"/>
          <w:lang w:eastAsia="zh-CN"/>
        </w:rPr>
        <w:t xml:space="preserve"> and sends corresponding </w:t>
      </w:r>
      <w:r w:rsidR="00013476">
        <w:rPr>
          <w:rFonts w:ascii="Times New Roman" w:eastAsiaTheme="minorEastAsia" w:hAnsi="Times New Roman" w:hint="eastAsia"/>
          <w:lang w:eastAsia="zh-CN"/>
        </w:rPr>
        <w:t xml:space="preserve">paging </w:t>
      </w:r>
      <w:r w:rsidRPr="003C6E38">
        <w:rPr>
          <w:rFonts w:ascii="Times New Roman" w:eastAsiaTheme="minorEastAsia" w:hAnsi="Times New Roman"/>
          <w:lang w:eastAsia="zh-CN"/>
        </w:rPr>
        <w:t>response</w:t>
      </w:r>
      <w:r w:rsidR="00013476">
        <w:rPr>
          <w:rFonts w:ascii="Times New Roman" w:eastAsiaTheme="minorEastAsia" w:hAnsi="Times New Roman" w:hint="eastAsia"/>
          <w:lang w:eastAsia="zh-CN"/>
        </w:rPr>
        <w:t xml:space="preserve">, e.g., RRC </w:t>
      </w:r>
      <w:r w:rsidR="00DB5848">
        <w:rPr>
          <w:rFonts w:ascii="Times New Roman" w:eastAsiaTheme="minorEastAsia" w:hAnsi="Times New Roman" w:hint="eastAsia"/>
          <w:lang w:eastAsia="zh-CN"/>
        </w:rPr>
        <w:t>re-activation</w:t>
      </w:r>
      <w:r w:rsidR="00013476">
        <w:rPr>
          <w:rFonts w:ascii="Times New Roman" w:eastAsiaTheme="minorEastAsia" w:hAnsi="Times New Roman" w:hint="eastAsia"/>
          <w:lang w:eastAsia="zh-CN"/>
        </w:rPr>
        <w:t xml:space="preserve"> request message,</w:t>
      </w:r>
      <w:r w:rsidRPr="003C6E38">
        <w:rPr>
          <w:rFonts w:ascii="Times New Roman" w:eastAsiaTheme="minorEastAsia" w:hAnsi="Times New Roman"/>
          <w:lang w:eastAsia="zh-CN"/>
        </w:rPr>
        <w:t xml:space="preserve"> after successful RACH procedure. The network can respond a release message to the inactive UE. </w:t>
      </w:r>
      <w:r w:rsidR="00013476">
        <w:rPr>
          <w:rFonts w:ascii="Times New Roman" w:eastAsiaTheme="minorEastAsia" w:hAnsi="Times New Roman" w:hint="eastAsia"/>
          <w:lang w:eastAsia="zh-CN"/>
        </w:rPr>
        <w:t>As a result</w:t>
      </w:r>
      <w:r w:rsidRPr="003C6E38">
        <w:rPr>
          <w:rFonts w:ascii="Times New Roman" w:eastAsiaTheme="minorEastAsia" w:hAnsi="Times New Roman"/>
          <w:lang w:eastAsia="zh-CN"/>
        </w:rPr>
        <w:t xml:space="preserve">, the inactive UE will move into idle. The solution can take current procedure as a baseline and </w:t>
      </w:r>
      <w:r w:rsidR="00013476">
        <w:rPr>
          <w:rFonts w:ascii="Times New Roman" w:eastAsiaTheme="minorEastAsia" w:hAnsi="Times New Roman" w:hint="eastAsia"/>
          <w:lang w:eastAsia="zh-CN"/>
        </w:rPr>
        <w:t xml:space="preserve">only </w:t>
      </w:r>
      <w:r w:rsidRPr="003C6E38">
        <w:rPr>
          <w:rFonts w:ascii="Times New Roman" w:eastAsiaTheme="minorEastAsia" w:hAnsi="Times New Roman"/>
          <w:lang w:eastAsia="zh-CN"/>
        </w:rPr>
        <w:t xml:space="preserve">need small </w:t>
      </w:r>
      <w:r w:rsidR="00013476">
        <w:rPr>
          <w:rFonts w:ascii="Times New Roman" w:eastAsiaTheme="minorEastAsia" w:hAnsi="Times New Roman" w:hint="eastAsia"/>
          <w:lang w:eastAsia="zh-CN"/>
        </w:rPr>
        <w:t xml:space="preserve">or no </w:t>
      </w:r>
      <w:r w:rsidRPr="003C6E38">
        <w:rPr>
          <w:rFonts w:ascii="Times New Roman" w:eastAsiaTheme="minorEastAsia" w:hAnsi="Times New Roman"/>
          <w:lang w:eastAsia="zh-CN"/>
        </w:rPr>
        <w:t xml:space="preserve">enhancement. </w:t>
      </w:r>
    </w:p>
    <w:p w:rsidR="00316108" w:rsidRPr="003C6E38" w:rsidRDefault="00826821">
      <w:pPr>
        <w:pStyle w:val="Doc-text2"/>
        <w:tabs>
          <w:tab w:val="clear" w:pos="1622"/>
          <w:tab w:val="left" w:pos="0"/>
        </w:tabs>
        <w:spacing w:after="240"/>
        <w:ind w:left="0" w:firstLine="0"/>
        <w:jc w:val="center"/>
        <w:rPr>
          <w:rFonts w:eastAsiaTheme="minorEastAsia"/>
          <w:lang w:eastAsia="zh-CN"/>
        </w:rPr>
      </w:pPr>
      <w:r w:rsidRPr="003C6E38">
        <w:object w:dxaOrig="5891" w:dyaOrig="3609">
          <v:shape id="_x0000_i1028" type="#_x0000_t75" style="width:240.75pt;height:156.75pt" o:ole="">
            <v:imagedata r:id="rId14" o:title=""/>
          </v:shape>
          <o:OLEObject Type="Embed" ProgID="Visio.Drawing.11" ShapeID="_x0000_i1028" DrawAspect="Content" ObjectID="_1551891860" r:id="rId15"/>
        </w:object>
      </w:r>
    </w:p>
    <w:p w:rsidR="003C6E38" w:rsidRPr="003C6E38" w:rsidRDefault="003C6E38">
      <w:pPr>
        <w:pStyle w:val="Doc-text2"/>
        <w:tabs>
          <w:tab w:val="clear" w:pos="1622"/>
          <w:tab w:val="left" w:pos="0"/>
        </w:tabs>
        <w:spacing w:after="240"/>
        <w:ind w:left="0" w:firstLine="0"/>
        <w:jc w:val="center"/>
        <w:rPr>
          <w:rFonts w:ascii="Times New Roman" w:eastAsiaTheme="minorEastAsia" w:hAnsi="Times New Roman"/>
          <w:lang w:eastAsia="zh-CN"/>
        </w:rPr>
      </w:pPr>
      <w:r w:rsidRPr="003C6E38">
        <w:rPr>
          <w:rFonts w:ascii="Times New Roman" w:eastAsia="SimSun" w:hAnsi="Times New Roman" w:hint="eastAsia"/>
          <w:szCs w:val="20"/>
          <w:lang w:eastAsia="zh-CN"/>
        </w:rPr>
        <w:t xml:space="preserve">Fig. 3 </w:t>
      </w:r>
      <w:r w:rsidR="004E4D38" w:rsidRPr="003C6E38">
        <w:rPr>
          <w:rFonts w:ascii="Times New Roman" w:eastAsia="SimSun" w:hAnsi="Times New Roman"/>
          <w:szCs w:val="20"/>
          <w:lang w:eastAsia="zh-CN"/>
        </w:rPr>
        <w:t>paging</w:t>
      </w:r>
      <w:r w:rsidRPr="003C6E38">
        <w:rPr>
          <w:rFonts w:ascii="Times New Roman" w:eastAsia="SimSun" w:hAnsi="Times New Roman" w:hint="eastAsia"/>
          <w:szCs w:val="20"/>
          <w:lang w:eastAsia="zh-CN"/>
        </w:rPr>
        <w:t xml:space="preserve"> procedure to configure inactive UE into idle</w:t>
      </w:r>
    </w:p>
    <w:p w:rsidR="00316108" w:rsidRPr="003C6E38" w:rsidRDefault="00FE11CA">
      <w:pPr>
        <w:pStyle w:val="Doc-text2"/>
        <w:tabs>
          <w:tab w:val="clear" w:pos="1622"/>
          <w:tab w:val="left" w:pos="0"/>
        </w:tabs>
        <w:spacing w:after="240"/>
        <w:ind w:left="0" w:firstLine="0"/>
        <w:rPr>
          <w:rFonts w:ascii="Times New Roman" w:eastAsiaTheme="minorEastAsia" w:hAnsi="Times New Roman"/>
          <w:b/>
          <w:lang w:eastAsia="zh-CN"/>
        </w:rPr>
      </w:pPr>
      <w:r w:rsidRPr="003C6E38">
        <w:rPr>
          <w:rFonts w:ascii="Times New Roman" w:eastAsiaTheme="minorEastAsia" w:hAnsi="Times New Roman"/>
          <w:b/>
          <w:lang w:eastAsia="zh-CN"/>
        </w:rPr>
        <w:t xml:space="preserve">Proposal </w:t>
      </w:r>
      <w:r w:rsidR="00632687">
        <w:rPr>
          <w:rFonts w:ascii="Times New Roman" w:eastAsiaTheme="minorEastAsia" w:hAnsi="Times New Roman" w:hint="eastAsia"/>
          <w:b/>
          <w:lang w:eastAsia="zh-CN"/>
        </w:rPr>
        <w:t>4</w:t>
      </w:r>
      <w:r w:rsidRPr="003C6E38">
        <w:rPr>
          <w:rFonts w:ascii="Times New Roman" w:eastAsiaTheme="minorEastAsia" w:hAnsi="Times New Roman"/>
          <w:b/>
          <w:lang w:eastAsia="zh-CN"/>
        </w:rPr>
        <w:t xml:space="preserve">: The network can configure the inactive UE into idle via </w:t>
      </w:r>
      <w:r w:rsidR="00B45F64">
        <w:rPr>
          <w:rFonts w:ascii="Times New Roman" w:eastAsiaTheme="minorEastAsia" w:hAnsi="Times New Roman" w:hint="eastAsia"/>
          <w:b/>
          <w:lang w:eastAsia="zh-CN"/>
        </w:rPr>
        <w:t>network initiated procedure</w:t>
      </w:r>
      <w:r w:rsidRPr="003C6E38">
        <w:rPr>
          <w:rFonts w:ascii="Times New Roman" w:eastAsiaTheme="minorEastAsia" w:hAnsi="Times New Roman"/>
          <w:b/>
          <w:lang w:eastAsia="zh-CN"/>
        </w:rPr>
        <w:t>.</w:t>
      </w:r>
    </w:p>
    <w:p w:rsidR="00316108" w:rsidRPr="003C6E38" w:rsidRDefault="00FE11CA">
      <w:pPr>
        <w:pStyle w:val="Doc-text2"/>
        <w:tabs>
          <w:tab w:val="clear" w:pos="1622"/>
          <w:tab w:val="left" w:pos="0"/>
        </w:tabs>
        <w:spacing w:after="240"/>
        <w:ind w:left="0" w:firstLine="0"/>
        <w:rPr>
          <w:rFonts w:ascii="Times New Roman" w:eastAsiaTheme="minorEastAsia" w:hAnsi="Times New Roman"/>
          <w:b/>
          <w:u w:val="single"/>
          <w:lang w:eastAsia="zh-CN"/>
        </w:rPr>
      </w:pPr>
      <w:r w:rsidRPr="003C6E38">
        <w:rPr>
          <w:rFonts w:ascii="Times New Roman" w:eastAsiaTheme="minorEastAsia" w:hAnsi="Times New Roman"/>
          <w:b/>
          <w:u w:val="single"/>
          <w:lang w:eastAsia="zh-CN"/>
        </w:rPr>
        <w:t xml:space="preserve">Case </w:t>
      </w:r>
      <w:r w:rsidR="00632687">
        <w:rPr>
          <w:rFonts w:ascii="Times New Roman" w:eastAsiaTheme="minorEastAsia" w:hAnsi="Times New Roman" w:hint="eastAsia"/>
          <w:b/>
          <w:u w:val="single"/>
          <w:lang w:eastAsia="zh-CN"/>
        </w:rPr>
        <w:t>5</w:t>
      </w:r>
      <w:r w:rsidRPr="003C6E38">
        <w:rPr>
          <w:rFonts w:ascii="Times New Roman" w:eastAsiaTheme="minorEastAsia" w:hAnsi="Times New Roman"/>
          <w:b/>
          <w:u w:val="single"/>
          <w:lang w:eastAsia="zh-CN"/>
        </w:rPr>
        <w:t xml:space="preserve">: CN </w:t>
      </w:r>
      <w:r w:rsidR="009D4C46">
        <w:rPr>
          <w:rFonts w:ascii="Times New Roman" w:eastAsiaTheme="minorEastAsia" w:hAnsi="Times New Roman" w:hint="eastAsia"/>
          <w:b/>
          <w:u w:val="single"/>
          <w:lang w:eastAsia="zh-CN"/>
        </w:rPr>
        <w:t xml:space="preserve">based </w:t>
      </w:r>
      <w:r w:rsidRPr="003C6E38">
        <w:rPr>
          <w:rFonts w:ascii="Times New Roman" w:eastAsiaTheme="minorEastAsia" w:hAnsi="Times New Roman"/>
          <w:b/>
          <w:u w:val="single"/>
          <w:lang w:eastAsia="zh-CN"/>
        </w:rPr>
        <w:t>paging is received</w:t>
      </w:r>
    </w:p>
    <w:p w:rsidR="00316108" w:rsidRPr="003C6E38" w:rsidRDefault="009D4C46">
      <w:pPr>
        <w:pStyle w:val="Doc-text2"/>
        <w:tabs>
          <w:tab w:val="clear" w:pos="1622"/>
          <w:tab w:val="left" w:pos="0"/>
        </w:tabs>
        <w:spacing w:after="240"/>
        <w:ind w:left="0" w:firstLine="0"/>
        <w:rPr>
          <w:rFonts w:ascii="Times New Roman" w:eastAsiaTheme="minorEastAsia" w:hAnsi="Times New Roman"/>
          <w:lang w:eastAsia="zh-CN"/>
        </w:rPr>
      </w:pPr>
      <w:r>
        <w:rPr>
          <w:rFonts w:ascii="Times New Roman" w:eastAsiaTheme="minorEastAsia" w:hAnsi="Times New Roman" w:hint="eastAsia"/>
          <w:lang w:eastAsia="zh-CN"/>
        </w:rPr>
        <w:t>I</w:t>
      </w:r>
      <w:r w:rsidRPr="003C6E38">
        <w:rPr>
          <w:rFonts w:ascii="Times New Roman" w:eastAsiaTheme="minorEastAsia" w:hAnsi="Times New Roman"/>
          <w:lang w:eastAsia="zh-CN"/>
        </w:rPr>
        <w:t xml:space="preserve">f </w:t>
      </w:r>
      <w:r w:rsidR="00FE11CA" w:rsidRPr="003C6E38">
        <w:rPr>
          <w:rFonts w:ascii="Times New Roman" w:eastAsiaTheme="minorEastAsia" w:hAnsi="Times New Roman"/>
          <w:lang w:eastAsia="zh-CN"/>
        </w:rPr>
        <w:t xml:space="preserve">the DL data comes, </w:t>
      </w:r>
      <w:r>
        <w:rPr>
          <w:rFonts w:ascii="Times New Roman" w:eastAsiaTheme="minorEastAsia" w:hAnsi="Times New Roman" w:hint="eastAsia"/>
          <w:lang w:eastAsia="zh-CN"/>
        </w:rPr>
        <w:t>a</w:t>
      </w:r>
      <w:r w:rsidRPr="003C6E38">
        <w:rPr>
          <w:rFonts w:ascii="Times New Roman" w:eastAsiaTheme="minorEastAsia" w:hAnsi="Times New Roman"/>
          <w:lang w:eastAsia="zh-CN"/>
        </w:rPr>
        <w:t>s a</w:t>
      </w:r>
      <w:r>
        <w:rPr>
          <w:rFonts w:ascii="Times New Roman" w:eastAsiaTheme="minorEastAsia" w:hAnsi="Times New Roman" w:hint="eastAsia"/>
          <w:lang w:eastAsia="zh-CN"/>
        </w:rPr>
        <w:t xml:space="preserve">n abnormal </w:t>
      </w:r>
      <w:r w:rsidRPr="003C6E38">
        <w:rPr>
          <w:rFonts w:ascii="Times New Roman" w:eastAsiaTheme="minorEastAsia" w:hAnsi="Times New Roman"/>
          <w:lang w:eastAsia="zh-CN"/>
        </w:rPr>
        <w:t>case,</w:t>
      </w:r>
      <w:r>
        <w:rPr>
          <w:rFonts w:ascii="Times New Roman" w:eastAsiaTheme="minorEastAsia" w:hAnsi="Times New Roman" w:hint="eastAsia"/>
          <w:lang w:eastAsia="zh-CN"/>
        </w:rPr>
        <w:t xml:space="preserve"> </w:t>
      </w:r>
      <w:r w:rsidR="00FE11CA" w:rsidRPr="003C6E38">
        <w:rPr>
          <w:rFonts w:ascii="Times New Roman" w:eastAsiaTheme="minorEastAsia" w:hAnsi="Times New Roman"/>
          <w:lang w:eastAsia="zh-CN"/>
        </w:rPr>
        <w:t xml:space="preserve">the network cannot find the expected UE by RAN </w:t>
      </w:r>
      <w:r>
        <w:rPr>
          <w:rFonts w:ascii="Times New Roman" w:eastAsiaTheme="minorEastAsia" w:hAnsi="Times New Roman" w:hint="eastAsia"/>
          <w:lang w:eastAsia="zh-CN"/>
        </w:rPr>
        <w:t>based paging</w:t>
      </w:r>
      <w:r w:rsidR="00FE11CA" w:rsidRPr="003C6E38">
        <w:rPr>
          <w:rFonts w:ascii="Times New Roman" w:eastAsiaTheme="minorEastAsia" w:hAnsi="Times New Roman"/>
          <w:lang w:eastAsia="zh-CN"/>
        </w:rPr>
        <w:t>. It is reasonable for the network to consider the UE</w:t>
      </w:r>
      <w:r>
        <w:rPr>
          <w:rFonts w:ascii="Times New Roman" w:eastAsiaTheme="minorEastAsia" w:hAnsi="Times New Roman" w:hint="eastAsia"/>
          <w:lang w:eastAsia="zh-CN"/>
        </w:rPr>
        <w:t xml:space="preserve"> having moved</w:t>
      </w:r>
      <w:r w:rsidR="00FE11CA" w:rsidRPr="003C6E38">
        <w:rPr>
          <w:rFonts w:ascii="Times New Roman" w:eastAsiaTheme="minorEastAsia" w:hAnsi="Times New Roman"/>
          <w:lang w:eastAsia="zh-CN"/>
        </w:rPr>
        <w:t xml:space="preserve"> out of the </w:t>
      </w:r>
      <w:r>
        <w:rPr>
          <w:rFonts w:ascii="Times New Roman" w:eastAsiaTheme="minorEastAsia" w:hAnsi="Times New Roman" w:hint="eastAsia"/>
          <w:lang w:eastAsia="zh-CN"/>
        </w:rPr>
        <w:t>previously configured</w:t>
      </w:r>
      <w:r w:rsidRPr="003C6E38">
        <w:rPr>
          <w:rFonts w:ascii="Times New Roman" w:eastAsiaTheme="minorEastAsia" w:hAnsi="Times New Roman"/>
          <w:lang w:eastAsia="zh-CN"/>
        </w:rPr>
        <w:t xml:space="preserve"> </w:t>
      </w:r>
      <w:r w:rsidR="00FE11CA" w:rsidRPr="003C6E38">
        <w:rPr>
          <w:rFonts w:ascii="Times New Roman" w:eastAsiaTheme="minorEastAsia" w:hAnsi="Times New Roman"/>
          <w:lang w:eastAsia="zh-CN"/>
        </w:rPr>
        <w:t xml:space="preserve">RNA. The network can release the S1 connections and consider the inactive UE as an idle UE. Therefore, the network will fall back to CN </w:t>
      </w:r>
      <w:r>
        <w:rPr>
          <w:rFonts w:ascii="Times New Roman" w:eastAsiaTheme="minorEastAsia" w:hAnsi="Times New Roman" w:hint="eastAsia"/>
          <w:lang w:eastAsia="zh-CN"/>
        </w:rPr>
        <w:t xml:space="preserve">based </w:t>
      </w:r>
      <w:r w:rsidR="00FE11CA" w:rsidRPr="003C6E38">
        <w:rPr>
          <w:rFonts w:ascii="Times New Roman" w:eastAsiaTheme="minorEastAsia" w:hAnsi="Times New Roman"/>
          <w:lang w:eastAsia="zh-CN"/>
        </w:rPr>
        <w:t xml:space="preserve">paging to find the UE again. We assume that the UE can differentiate the CN </w:t>
      </w:r>
      <w:r>
        <w:rPr>
          <w:rFonts w:ascii="Times New Roman" w:eastAsiaTheme="minorEastAsia" w:hAnsi="Times New Roman" w:hint="eastAsia"/>
          <w:lang w:eastAsia="zh-CN"/>
        </w:rPr>
        <w:t xml:space="preserve">based </w:t>
      </w:r>
      <w:r w:rsidR="00FE11CA" w:rsidRPr="003C6E38">
        <w:rPr>
          <w:rFonts w:ascii="Times New Roman" w:eastAsiaTheme="minorEastAsia" w:hAnsi="Times New Roman"/>
          <w:lang w:eastAsia="zh-CN"/>
        </w:rPr>
        <w:t xml:space="preserve">paging and </w:t>
      </w:r>
      <w:r w:rsidR="00B45F64">
        <w:rPr>
          <w:rFonts w:ascii="Times New Roman" w:eastAsiaTheme="minorEastAsia" w:hAnsi="Times New Roman" w:hint="eastAsia"/>
          <w:lang w:eastAsia="zh-CN"/>
        </w:rPr>
        <w:t>RAN</w:t>
      </w:r>
      <w:r w:rsidR="00B45F64" w:rsidRPr="003C6E38">
        <w:rPr>
          <w:rFonts w:ascii="Times New Roman" w:eastAsiaTheme="minorEastAsia" w:hAnsi="Times New Roman"/>
          <w:lang w:eastAsia="zh-CN"/>
        </w:rPr>
        <w:t xml:space="preserve"> </w:t>
      </w:r>
      <w:r>
        <w:rPr>
          <w:rFonts w:ascii="Times New Roman" w:eastAsiaTheme="minorEastAsia" w:hAnsi="Times New Roman" w:hint="eastAsia"/>
          <w:lang w:eastAsia="zh-CN"/>
        </w:rPr>
        <w:t>based paging</w:t>
      </w:r>
      <w:r w:rsidRPr="003C6E38">
        <w:rPr>
          <w:rFonts w:ascii="Times New Roman" w:eastAsiaTheme="minorEastAsia" w:hAnsi="Times New Roman"/>
          <w:lang w:eastAsia="zh-CN"/>
        </w:rPr>
        <w:t xml:space="preserve"> </w:t>
      </w:r>
      <w:r w:rsidR="00FE11CA" w:rsidRPr="003C6E38">
        <w:rPr>
          <w:rFonts w:ascii="Times New Roman" w:eastAsiaTheme="minorEastAsia" w:hAnsi="Times New Roman"/>
          <w:lang w:eastAsia="zh-CN"/>
        </w:rPr>
        <w:t xml:space="preserve">via an indicator or the content of UE ID, e.g. S-TMSI or IMSI for CN </w:t>
      </w:r>
      <w:r>
        <w:rPr>
          <w:rFonts w:ascii="Times New Roman" w:eastAsiaTheme="minorEastAsia" w:hAnsi="Times New Roman" w:hint="eastAsia"/>
          <w:lang w:eastAsia="zh-CN"/>
        </w:rPr>
        <w:t xml:space="preserve">based </w:t>
      </w:r>
      <w:r w:rsidR="00FE11CA" w:rsidRPr="003C6E38">
        <w:rPr>
          <w:rFonts w:ascii="Times New Roman" w:eastAsiaTheme="minorEastAsia" w:hAnsi="Times New Roman"/>
          <w:lang w:eastAsia="zh-CN"/>
        </w:rPr>
        <w:t xml:space="preserve">paging, </w:t>
      </w:r>
      <w:r w:rsidR="00DB5848">
        <w:rPr>
          <w:rFonts w:ascii="Times New Roman" w:eastAsiaTheme="minorEastAsia" w:hAnsi="Times New Roman"/>
          <w:lang w:eastAsia="zh-CN"/>
        </w:rPr>
        <w:t>RAN allocated UE</w:t>
      </w:r>
      <w:r w:rsidR="00DB5848" w:rsidRPr="003C6E38">
        <w:rPr>
          <w:rFonts w:ascii="Times New Roman" w:eastAsiaTheme="minorEastAsia" w:hAnsi="Times New Roman"/>
          <w:lang w:eastAsia="zh-CN"/>
        </w:rPr>
        <w:t xml:space="preserve"> </w:t>
      </w:r>
      <w:r w:rsidR="00FE11CA" w:rsidRPr="003C6E38">
        <w:rPr>
          <w:rFonts w:ascii="Times New Roman" w:eastAsiaTheme="minorEastAsia" w:hAnsi="Times New Roman"/>
          <w:lang w:eastAsia="zh-CN"/>
        </w:rPr>
        <w:t xml:space="preserve">ID for </w:t>
      </w:r>
      <w:r w:rsidR="00B45F64">
        <w:rPr>
          <w:rFonts w:ascii="Times New Roman" w:eastAsiaTheme="minorEastAsia" w:hAnsi="Times New Roman" w:hint="eastAsia"/>
          <w:lang w:eastAsia="zh-CN"/>
        </w:rPr>
        <w:t>RAN</w:t>
      </w:r>
      <w:r w:rsidR="00B45F64" w:rsidRPr="003C6E38">
        <w:rPr>
          <w:rFonts w:ascii="Times New Roman" w:eastAsiaTheme="minorEastAsia" w:hAnsi="Times New Roman"/>
          <w:lang w:eastAsia="zh-CN"/>
        </w:rPr>
        <w:t xml:space="preserve"> </w:t>
      </w:r>
      <w:r>
        <w:rPr>
          <w:rFonts w:ascii="Times New Roman" w:eastAsiaTheme="minorEastAsia" w:hAnsi="Times New Roman" w:hint="eastAsia"/>
          <w:lang w:eastAsia="zh-CN"/>
        </w:rPr>
        <w:t>based paging</w:t>
      </w:r>
      <w:r w:rsidR="00FE11CA" w:rsidRPr="003C6E38">
        <w:rPr>
          <w:rFonts w:ascii="Times New Roman" w:eastAsiaTheme="minorEastAsia" w:hAnsi="Times New Roman"/>
          <w:lang w:eastAsia="zh-CN"/>
        </w:rPr>
        <w:t xml:space="preserve">.  If the “inactive” UE receives </w:t>
      </w:r>
      <w:r>
        <w:rPr>
          <w:rFonts w:ascii="Times New Roman" w:eastAsiaTheme="minorEastAsia" w:hAnsi="Times New Roman" w:hint="eastAsia"/>
          <w:lang w:eastAsia="zh-CN"/>
        </w:rPr>
        <w:t>the</w:t>
      </w:r>
      <w:r w:rsidRPr="003C6E38">
        <w:rPr>
          <w:rFonts w:ascii="Times New Roman" w:eastAsiaTheme="minorEastAsia" w:hAnsi="Times New Roman"/>
          <w:lang w:eastAsia="zh-CN"/>
        </w:rPr>
        <w:t xml:space="preserve"> </w:t>
      </w:r>
      <w:r w:rsidR="00FE11CA" w:rsidRPr="003C6E38">
        <w:rPr>
          <w:rFonts w:ascii="Times New Roman" w:eastAsiaTheme="minorEastAsia" w:hAnsi="Times New Roman"/>
          <w:lang w:eastAsia="zh-CN"/>
        </w:rPr>
        <w:t>CN</w:t>
      </w:r>
      <w:r>
        <w:rPr>
          <w:rFonts w:ascii="Times New Roman" w:eastAsiaTheme="minorEastAsia" w:hAnsi="Times New Roman" w:hint="eastAsia"/>
          <w:lang w:eastAsia="zh-CN"/>
        </w:rPr>
        <w:t xml:space="preserve"> based</w:t>
      </w:r>
      <w:r w:rsidR="00FE11CA" w:rsidRPr="003C6E38">
        <w:rPr>
          <w:rFonts w:ascii="Times New Roman" w:eastAsiaTheme="minorEastAsia" w:hAnsi="Times New Roman"/>
          <w:lang w:eastAsia="zh-CN"/>
        </w:rPr>
        <w:t xml:space="preserve"> paging, it implies that </w:t>
      </w:r>
      <w:r w:rsidRPr="003C6E38">
        <w:rPr>
          <w:rFonts w:ascii="Times New Roman" w:eastAsiaTheme="minorEastAsia" w:hAnsi="Times New Roman"/>
          <w:lang w:eastAsia="zh-CN"/>
        </w:rPr>
        <w:t>it has been an idle UE from network perspective</w:t>
      </w:r>
      <w:r>
        <w:rPr>
          <w:rFonts w:ascii="Times New Roman" w:eastAsiaTheme="minorEastAsia" w:hAnsi="Times New Roman" w:hint="eastAsia"/>
          <w:lang w:eastAsia="zh-CN"/>
        </w:rPr>
        <w:t>. Consequently, it is desirable that</w:t>
      </w:r>
      <w:r w:rsidRPr="003C6E38">
        <w:rPr>
          <w:rFonts w:ascii="Times New Roman" w:eastAsiaTheme="minorEastAsia" w:hAnsi="Times New Roman"/>
          <w:lang w:eastAsia="zh-CN"/>
        </w:rPr>
        <w:t xml:space="preserve"> </w:t>
      </w:r>
      <w:r w:rsidR="00FE11CA" w:rsidRPr="003C6E38">
        <w:rPr>
          <w:rFonts w:ascii="Times New Roman" w:eastAsiaTheme="minorEastAsia" w:hAnsi="Times New Roman"/>
          <w:lang w:eastAsia="zh-CN"/>
        </w:rPr>
        <w:t>the inactive UE should enter idle.</w:t>
      </w:r>
    </w:p>
    <w:p w:rsidR="00316108" w:rsidRPr="003C6E38" w:rsidRDefault="00FE11CA">
      <w:pPr>
        <w:pStyle w:val="Doc-text2"/>
        <w:tabs>
          <w:tab w:val="clear" w:pos="1622"/>
          <w:tab w:val="left" w:pos="0"/>
        </w:tabs>
        <w:spacing w:after="240"/>
        <w:ind w:left="0" w:firstLine="0"/>
        <w:rPr>
          <w:rFonts w:ascii="Times New Roman" w:eastAsiaTheme="minorEastAsia" w:hAnsi="Times New Roman"/>
          <w:b/>
          <w:lang w:eastAsia="zh-CN"/>
        </w:rPr>
      </w:pPr>
      <w:r w:rsidRPr="003C6E38">
        <w:rPr>
          <w:rFonts w:ascii="Times New Roman" w:eastAsiaTheme="minorEastAsia" w:hAnsi="Times New Roman"/>
          <w:b/>
          <w:lang w:eastAsia="zh-CN"/>
        </w:rPr>
        <w:t xml:space="preserve">Proposal </w:t>
      </w:r>
      <w:r w:rsidR="00632687">
        <w:rPr>
          <w:rFonts w:ascii="Times New Roman" w:eastAsiaTheme="minorEastAsia" w:hAnsi="Times New Roman" w:hint="eastAsia"/>
          <w:b/>
          <w:lang w:eastAsia="zh-CN"/>
        </w:rPr>
        <w:t>5</w:t>
      </w:r>
      <w:r w:rsidRPr="003C6E38">
        <w:rPr>
          <w:rFonts w:ascii="Times New Roman" w:eastAsiaTheme="minorEastAsia" w:hAnsi="Times New Roman"/>
          <w:b/>
          <w:lang w:eastAsia="zh-CN"/>
        </w:rPr>
        <w:t>: The inactive UE performs state transition to idle state upon receiving CN</w:t>
      </w:r>
      <w:r w:rsidR="009D4C46">
        <w:rPr>
          <w:rFonts w:ascii="Times New Roman" w:eastAsiaTheme="minorEastAsia" w:hAnsi="Times New Roman" w:hint="eastAsia"/>
          <w:b/>
          <w:lang w:eastAsia="zh-CN"/>
        </w:rPr>
        <w:t xml:space="preserve"> based</w:t>
      </w:r>
      <w:r w:rsidRPr="003C6E38">
        <w:rPr>
          <w:rFonts w:ascii="Times New Roman" w:eastAsiaTheme="minorEastAsia" w:hAnsi="Times New Roman"/>
          <w:b/>
          <w:lang w:eastAsia="zh-CN"/>
        </w:rPr>
        <w:t xml:space="preserve"> paging.</w:t>
      </w:r>
    </w:p>
    <w:p w:rsidR="00326166" w:rsidRPr="003C6E38" w:rsidRDefault="001A1F92" w:rsidP="001A1F92">
      <w:pPr>
        <w:pStyle w:val="Heading1"/>
        <w:rPr>
          <w:lang w:eastAsia="zh-CN"/>
        </w:rPr>
      </w:pPr>
      <w:r w:rsidRPr="003C6E38">
        <w:rPr>
          <w:lang w:eastAsia="zh-CN"/>
        </w:rPr>
        <w:t>Conclusion</w:t>
      </w:r>
    </w:p>
    <w:p w:rsidR="00850DCF" w:rsidRPr="003C6E38" w:rsidRDefault="00B91D37" w:rsidP="000A4C5A">
      <w:pPr>
        <w:rPr>
          <w:lang w:eastAsia="zh-CN"/>
        </w:rPr>
      </w:pPr>
      <w:r w:rsidRPr="003C6E38">
        <w:rPr>
          <w:lang w:eastAsia="zh-CN"/>
        </w:rPr>
        <w:t xml:space="preserve">By </w:t>
      </w:r>
      <w:r w:rsidR="00306DB8" w:rsidRPr="003C6E38">
        <w:rPr>
          <w:lang w:eastAsia="zh-CN"/>
        </w:rPr>
        <w:t>analysing</w:t>
      </w:r>
      <w:r w:rsidRPr="003C6E38">
        <w:rPr>
          <w:lang w:eastAsia="zh-CN"/>
        </w:rPr>
        <w:t xml:space="preserve"> the </w:t>
      </w:r>
      <w:r w:rsidR="004455D6" w:rsidRPr="003C6E38">
        <w:rPr>
          <w:rFonts w:hint="eastAsia"/>
          <w:lang w:eastAsia="zh-CN"/>
        </w:rPr>
        <w:t xml:space="preserve">detailed </w:t>
      </w:r>
      <w:r w:rsidR="000718BD" w:rsidRPr="003C6E38">
        <w:rPr>
          <w:rFonts w:hint="eastAsia"/>
          <w:lang w:eastAsia="zh-CN"/>
        </w:rPr>
        <w:t>cases and potential solution</w:t>
      </w:r>
      <w:r w:rsidR="009D4C46">
        <w:rPr>
          <w:rFonts w:hint="eastAsia"/>
          <w:lang w:eastAsia="zh-CN"/>
        </w:rPr>
        <w:t>s</w:t>
      </w:r>
      <w:r w:rsidR="00C944FE" w:rsidRPr="003C6E38">
        <w:rPr>
          <w:rFonts w:hint="eastAsia"/>
          <w:lang w:eastAsia="zh-CN"/>
        </w:rPr>
        <w:t xml:space="preserve"> for UE</w:t>
      </w:r>
      <w:r w:rsidR="009D4C46">
        <w:rPr>
          <w:rFonts w:hint="eastAsia"/>
          <w:lang w:eastAsia="zh-CN"/>
        </w:rPr>
        <w:t>s in inactive state</w:t>
      </w:r>
      <w:r w:rsidR="000718BD" w:rsidRPr="003C6E38">
        <w:rPr>
          <w:rFonts w:hint="eastAsia"/>
          <w:lang w:eastAsia="zh-CN"/>
        </w:rPr>
        <w:t xml:space="preserve"> to transit into idle state</w:t>
      </w:r>
      <w:r w:rsidR="00306DB8" w:rsidRPr="003C6E38">
        <w:rPr>
          <w:lang w:eastAsia="zh-CN"/>
        </w:rPr>
        <w:t>,</w:t>
      </w:r>
      <w:r w:rsidRPr="003C6E38">
        <w:rPr>
          <w:lang w:eastAsia="zh-CN"/>
        </w:rPr>
        <w:t xml:space="preserve"> we made the following </w:t>
      </w:r>
      <w:r w:rsidR="00306DB8" w:rsidRPr="003C6E38">
        <w:rPr>
          <w:lang w:eastAsia="zh-CN"/>
        </w:rPr>
        <w:t>proposals in NR</w:t>
      </w:r>
      <w:r w:rsidRPr="003C6E38">
        <w:rPr>
          <w:lang w:eastAsia="zh-CN"/>
        </w:rPr>
        <w:t>:</w:t>
      </w:r>
    </w:p>
    <w:bookmarkEnd w:id="0"/>
    <w:p w:rsidR="000718BD" w:rsidRPr="003C6E38" w:rsidRDefault="000718BD" w:rsidP="000718BD">
      <w:pPr>
        <w:rPr>
          <w:b/>
          <w:bCs/>
        </w:rPr>
      </w:pPr>
      <w:r w:rsidRPr="003C6E38">
        <w:rPr>
          <w:b/>
          <w:bCs/>
        </w:rPr>
        <w:t xml:space="preserve">Proposal 1: The </w:t>
      </w:r>
      <w:r w:rsidRPr="003C6E38">
        <w:rPr>
          <w:rFonts w:hint="eastAsia"/>
          <w:b/>
          <w:bCs/>
          <w:lang w:eastAsia="zh-CN"/>
        </w:rPr>
        <w:t xml:space="preserve">inactive </w:t>
      </w:r>
      <w:r w:rsidRPr="003C6E38">
        <w:rPr>
          <w:b/>
          <w:bCs/>
        </w:rPr>
        <w:t>UE</w:t>
      </w:r>
      <w:r w:rsidRPr="003C6E38">
        <w:rPr>
          <w:rFonts w:hint="eastAsia"/>
          <w:b/>
          <w:bCs/>
          <w:lang w:eastAsia="zh-CN"/>
        </w:rPr>
        <w:t xml:space="preserve"> performs state</w:t>
      </w:r>
      <w:r w:rsidRPr="003C6E38">
        <w:rPr>
          <w:b/>
          <w:bCs/>
        </w:rPr>
        <w:t xml:space="preserve"> transition to idle state </w:t>
      </w:r>
      <w:r w:rsidR="00B10389" w:rsidRPr="00B8165B">
        <w:rPr>
          <w:b/>
          <w:bCs/>
        </w:rPr>
        <w:t xml:space="preserve">when the inactive UE fails to send the </w:t>
      </w:r>
      <w:r w:rsidR="00B10389">
        <w:rPr>
          <w:b/>
          <w:bCs/>
        </w:rPr>
        <w:t>reactivation</w:t>
      </w:r>
      <w:r w:rsidR="00B10389" w:rsidRPr="00B8165B">
        <w:rPr>
          <w:b/>
          <w:bCs/>
        </w:rPr>
        <w:t xml:space="preserve"> message</w:t>
      </w:r>
      <w:r w:rsidR="00B10389">
        <w:rPr>
          <w:rFonts w:eastAsiaTheme="minorEastAsia" w:hint="eastAsia"/>
          <w:b/>
          <w:bCs/>
          <w:lang w:eastAsia="zh-CN"/>
        </w:rPr>
        <w:t>.</w:t>
      </w:r>
    </w:p>
    <w:p w:rsidR="00632687" w:rsidRPr="00632687" w:rsidRDefault="00632687" w:rsidP="00632687">
      <w:pPr>
        <w:pStyle w:val="Doc-text2"/>
        <w:tabs>
          <w:tab w:val="clear" w:pos="1622"/>
          <w:tab w:val="left" w:pos="0"/>
        </w:tabs>
        <w:spacing w:after="240"/>
        <w:ind w:left="0" w:firstLine="0"/>
        <w:rPr>
          <w:rFonts w:ascii="Times New Roman" w:eastAsia="SimSun" w:hAnsi="Times New Roman"/>
          <w:b/>
          <w:bCs/>
          <w:szCs w:val="20"/>
          <w:lang w:eastAsia="zh-CN"/>
        </w:rPr>
      </w:pPr>
      <w:r w:rsidRPr="00632687">
        <w:rPr>
          <w:rFonts w:ascii="Times New Roman" w:eastAsia="SimSun" w:hAnsi="Times New Roman" w:hint="eastAsia"/>
          <w:b/>
          <w:bCs/>
          <w:szCs w:val="20"/>
          <w:lang w:eastAsia="en-US"/>
        </w:rPr>
        <w:t xml:space="preserve">Proposal 2: </w:t>
      </w:r>
      <w:r w:rsidRPr="00632687">
        <w:rPr>
          <w:rFonts w:ascii="Times New Roman" w:eastAsia="SimSun" w:hAnsi="Times New Roman"/>
          <w:b/>
          <w:bCs/>
          <w:szCs w:val="20"/>
          <w:lang w:eastAsia="en-US"/>
        </w:rPr>
        <w:t xml:space="preserve">The </w:t>
      </w:r>
      <w:r w:rsidRPr="00632687">
        <w:rPr>
          <w:rFonts w:ascii="Times New Roman" w:eastAsia="SimSun" w:hAnsi="Times New Roman" w:hint="eastAsia"/>
          <w:b/>
          <w:bCs/>
          <w:szCs w:val="20"/>
          <w:lang w:eastAsia="en-US"/>
        </w:rPr>
        <w:t xml:space="preserve">inactive </w:t>
      </w:r>
      <w:r w:rsidRPr="00632687">
        <w:rPr>
          <w:rFonts w:ascii="Times New Roman" w:eastAsia="SimSun" w:hAnsi="Times New Roman"/>
          <w:b/>
          <w:bCs/>
          <w:szCs w:val="20"/>
          <w:lang w:eastAsia="en-US"/>
        </w:rPr>
        <w:t>UE</w:t>
      </w:r>
      <w:r w:rsidRPr="00632687">
        <w:rPr>
          <w:rFonts w:ascii="Times New Roman" w:eastAsia="SimSun" w:hAnsi="Times New Roman" w:hint="eastAsia"/>
          <w:b/>
          <w:bCs/>
          <w:szCs w:val="20"/>
          <w:lang w:eastAsia="en-US"/>
        </w:rPr>
        <w:t xml:space="preserve"> performs state</w:t>
      </w:r>
      <w:r w:rsidRPr="00632687">
        <w:rPr>
          <w:rFonts w:ascii="Times New Roman" w:eastAsia="SimSun" w:hAnsi="Times New Roman"/>
          <w:b/>
          <w:bCs/>
          <w:szCs w:val="20"/>
          <w:lang w:eastAsia="en-US"/>
        </w:rPr>
        <w:t xml:space="preserve"> transition to idle state when</w:t>
      </w:r>
      <w:r>
        <w:rPr>
          <w:rFonts w:ascii="Times New Roman" w:eastAsia="SimSun" w:hAnsi="Times New Roman" w:hint="eastAsia"/>
          <w:b/>
          <w:bCs/>
          <w:szCs w:val="20"/>
          <w:lang w:eastAsia="zh-CN"/>
        </w:rPr>
        <w:t xml:space="preserve"> the UE cannot find the suitable cell.</w:t>
      </w:r>
    </w:p>
    <w:p w:rsidR="000718BD" w:rsidRPr="003C6E38" w:rsidRDefault="000718BD" w:rsidP="000718BD">
      <w:pPr>
        <w:pStyle w:val="Doc-text2"/>
        <w:tabs>
          <w:tab w:val="clear" w:pos="1622"/>
          <w:tab w:val="left" w:pos="0"/>
        </w:tabs>
        <w:spacing w:after="240"/>
        <w:ind w:left="0" w:firstLine="0"/>
        <w:rPr>
          <w:rFonts w:ascii="Times New Roman" w:eastAsiaTheme="minorEastAsia" w:hAnsi="Times New Roman"/>
          <w:b/>
          <w:lang w:eastAsia="zh-CN"/>
        </w:rPr>
      </w:pPr>
      <w:r w:rsidRPr="003C6E38">
        <w:rPr>
          <w:rFonts w:ascii="Times New Roman" w:eastAsiaTheme="minorEastAsia" w:hAnsi="Times New Roman" w:hint="eastAsia"/>
          <w:b/>
          <w:lang w:eastAsia="zh-CN"/>
        </w:rPr>
        <w:t xml:space="preserve">Proposal </w:t>
      </w:r>
      <w:r w:rsidR="00632687">
        <w:rPr>
          <w:rFonts w:ascii="Times New Roman" w:eastAsiaTheme="minorEastAsia" w:hAnsi="Times New Roman" w:hint="eastAsia"/>
          <w:b/>
          <w:lang w:eastAsia="zh-CN"/>
        </w:rPr>
        <w:t>3</w:t>
      </w:r>
      <w:r w:rsidRPr="003C6E38">
        <w:rPr>
          <w:rFonts w:ascii="Times New Roman" w:eastAsiaTheme="minorEastAsia" w:hAnsi="Times New Roman" w:hint="eastAsia"/>
          <w:b/>
          <w:lang w:eastAsia="zh-CN"/>
        </w:rPr>
        <w:t xml:space="preserve">: The network can configure the inactive UE into idle as a response to </w:t>
      </w:r>
      <w:r w:rsidR="00DB5848">
        <w:rPr>
          <w:rFonts w:ascii="Times New Roman" w:eastAsiaTheme="minorEastAsia" w:hAnsi="Times New Roman" w:hint="eastAsia"/>
          <w:b/>
          <w:lang w:eastAsia="zh-CN"/>
        </w:rPr>
        <w:t>re-activation</w:t>
      </w:r>
      <w:r w:rsidRPr="003C6E38">
        <w:rPr>
          <w:rFonts w:ascii="Times New Roman" w:eastAsiaTheme="minorEastAsia" w:hAnsi="Times New Roman" w:hint="eastAsia"/>
          <w:b/>
          <w:lang w:eastAsia="zh-CN"/>
        </w:rPr>
        <w:t xml:space="preserve"> request.</w:t>
      </w:r>
    </w:p>
    <w:p w:rsidR="000718BD" w:rsidRPr="003C6E38" w:rsidRDefault="000718BD" w:rsidP="000718BD">
      <w:pPr>
        <w:pStyle w:val="Doc-text2"/>
        <w:tabs>
          <w:tab w:val="clear" w:pos="1622"/>
          <w:tab w:val="left" w:pos="0"/>
        </w:tabs>
        <w:spacing w:after="240"/>
        <w:ind w:left="0" w:firstLine="0"/>
        <w:rPr>
          <w:rFonts w:ascii="Times New Roman" w:eastAsiaTheme="minorEastAsia" w:hAnsi="Times New Roman"/>
          <w:b/>
          <w:lang w:eastAsia="zh-CN"/>
        </w:rPr>
      </w:pPr>
      <w:r w:rsidRPr="003C6E38">
        <w:rPr>
          <w:rFonts w:ascii="Times New Roman" w:eastAsiaTheme="minorEastAsia" w:hAnsi="Times New Roman"/>
          <w:b/>
          <w:lang w:eastAsia="zh-CN"/>
        </w:rPr>
        <w:t xml:space="preserve">Proposal </w:t>
      </w:r>
      <w:r w:rsidR="00632687">
        <w:rPr>
          <w:rFonts w:ascii="Times New Roman" w:eastAsiaTheme="minorEastAsia" w:hAnsi="Times New Roman" w:hint="eastAsia"/>
          <w:b/>
          <w:lang w:eastAsia="zh-CN"/>
        </w:rPr>
        <w:t>4</w:t>
      </w:r>
      <w:r w:rsidRPr="003C6E38">
        <w:rPr>
          <w:rFonts w:ascii="Times New Roman" w:eastAsiaTheme="minorEastAsia" w:hAnsi="Times New Roman"/>
          <w:b/>
          <w:lang w:eastAsia="zh-CN"/>
        </w:rPr>
        <w:t xml:space="preserve">: The network can configure the inactive UE into idle via </w:t>
      </w:r>
      <w:r w:rsidR="00B45F64">
        <w:rPr>
          <w:rFonts w:ascii="Times New Roman" w:eastAsiaTheme="minorEastAsia" w:hAnsi="Times New Roman" w:hint="eastAsia"/>
          <w:b/>
          <w:lang w:eastAsia="zh-CN"/>
        </w:rPr>
        <w:t>network initiated procedure.</w:t>
      </w:r>
    </w:p>
    <w:p w:rsidR="000718BD" w:rsidRPr="003C6E38" w:rsidRDefault="000718BD" w:rsidP="000718BD">
      <w:pPr>
        <w:pStyle w:val="Doc-text2"/>
        <w:tabs>
          <w:tab w:val="clear" w:pos="1622"/>
          <w:tab w:val="left" w:pos="0"/>
        </w:tabs>
        <w:spacing w:after="240"/>
        <w:ind w:left="0" w:firstLine="0"/>
        <w:rPr>
          <w:rFonts w:ascii="Times New Roman" w:eastAsiaTheme="minorEastAsia" w:hAnsi="Times New Roman"/>
          <w:b/>
          <w:lang w:eastAsia="zh-CN"/>
        </w:rPr>
      </w:pPr>
      <w:r w:rsidRPr="003C6E38">
        <w:rPr>
          <w:rFonts w:ascii="Times New Roman" w:eastAsiaTheme="minorEastAsia" w:hAnsi="Times New Roman"/>
          <w:b/>
          <w:lang w:eastAsia="zh-CN"/>
        </w:rPr>
        <w:t xml:space="preserve">Proposal </w:t>
      </w:r>
      <w:r w:rsidR="00632687">
        <w:rPr>
          <w:rFonts w:ascii="Times New Roman" w:eastAsiaTheme="minorEastAsia" w:hAnsi="Times New Roman" w:hint="eastAsia"/>
          <w:b/>
          <w:lang w:eastAsia="zh-CN"/>
        </w:rPr>
        <w:t>5</w:t>
      </w:r>
      <w:r w:rsidRPr="003C6E38">
        <w:rPr>
          <w:rFonts w:ascii="Times New Roman" w:eastAsiaTheme="minorEastAsia" w:hAnsi="Times New Roman"/>
          <w:b/>
          <w:lang w:eastAsia="zh-CN"/>
        </w:rPr>
        <w:t>: The inactive UE performs state transition to idle state upon receiving CN</w:t>
      </w:r>
      <w:r w:rsidR="009D4C46">
        <w:rPr>
          <w:rFonts w:ascii="Times New Roman" w:eastAsiaTheme="minorEastAsia" w:hAnsi="Times New Roman" w:hint="eastAsia"/>
          <w:b/>
          <w:lang w:eastAsia="zh-CN"/>
        </w:rPr>
        <w:t xml:space="preserve"> based</w:t>
      </w:r>
      <w:r w:rsidRPr="003C6E38">
        <w:rPr>
          <w:rFonts w:ascii="Times New Roman" w:eastAsiaTheme="minorEastAsia" w:hAnsi="Times New Roman"/>
          <w:b/>
          <w:lang w:eastAsia="zh-CN"/>
        </w:rPr>
        <w:t xml:space="preserve"> paging.</w:t>
      </w:r>
    </w:p>
    <w:p w:rsidR="000718BD" w:rsidRPr="003C6E38" w:rsidRDefault="000718BD" w:rsidP="000718BD">
      <w:pPr>
        <w:pStyle w:val="Heading1"/>
        <w:rPr>
          <w:lang w:eastAsia="zh-CN"/>
        </w:rPr>
      </w:pPr>
      <w:r w:rsidRPr="003C6E38">
        <w:rPr>
          <w:rFonts w:hint="eastAsia"/>
          <w:lang w:eastAsia="zh-CN"/>
        </w:rPr>
        <w:t>Reference</w:t>
      </w:r>
    </w:p>
    <w:p w:rsidR="000718BD" w:rsidRPr="000718BD" w:rsidRDefault="004E4D38" w:rsidP="004E4D38">
      <w:pPr>
        <w:pStyle w:val="ListParagraph"/>
        <w:numPr>
          <w:ilvl w:val="0"/>
          <w:numId w:val="71"/>
        </w:numPr>
        <w:ind w:firstLineChars="0"/>
        <w:rPr>
          <w:lang w:eastAsia="zh-CN"/>
        </w:rPr>
      </w:pPr>
      <w:r w:rsidRPr="004E4D38">
        <w:rPr>
          <w:lang w:eastAsia="zh-CN"/>
        </w:rPr>
        <w:t>5GTDoc0125 Discussion on LAU and RNA Update for inactive state</w:t>
      </w:r>
      <w:r>
        <w:rPr>
          <w:rFonts w:eastAsiaTheme="minorEastAsia" w:hint="eastAsia"/>
          <w:lang w:eastAsia="zh-CN"/>
        </w:rPr>
        <w:t xml:space="preserve"> Huawei, HiSilicon</w:t>
      </w:r>
    </w:p>
    <w:sectPr w:rsidR="000718BD" w:rsidRPr="000718BD" w:rsidSect="00426FB0">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B2A20" w:rsidRDefault="007B2A20">
      <w:r>
        <w:separator/>
      </w:r>
    </w:p>
  </w:endnote>
  <w:endnote w:type="continuationSeparator" w:id="0">
    <w:p w:rsidR="007B2A20" w:rsidRDefault="007B2A2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A00002EF" w:usb1="4000207B" w:usb2="00000000" w:usb3="00000000" w:csb0="0000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onsolas">
    <w:panose1 w:val="020B0609020204030204"/>
    <w:charset w:val="00"/>
    <w:family w:val="modern"/>
    <w:pitch w:val="fixed"/>
    <w:sig w:usb0="A00002EF" w:usb1="4000204B" w:usb2="00000000" w:usb3="00000000" w:csb0="0000009F" w:csb1="00000000"/>
  </w:font>
  <w:font w:name="宋体">
    <w:altName w:val="Arial Unicode MS"/>
    <w:charset w:val="50"/>
    <w:family w:val="auto"/>
    <w:pitch w:val="variable"/>
    <w:sig w:usb0="00000000"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50C2" w:rsidRDefault="007C50C2">
    <w:pPr>
      <w:pStyle w:val="Footer"/>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B2A20" w:rsidRDefault="007B2A20">
      <w:r>
        <w:separator/>
      </w:r>
    </w:p>
  </w:footnote>
  <w:footnote w:type="continuationSeparator" w:id="0">
    <w:p w:rsidR="007B2A20" w:rsidRDefault="007B2A2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46718D"/>
    <w:multiLevelType w:val="hybridMultilevel"/>
    <w:tmpl w:val="01DE1738"/>
    <w:lvl w:ilvl="0" w:tplc="374499E0">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8222B64"/>
    <w:multiLevelType w:val="hybridMultilevel"/>
    <w:tmpl w:val="C1546354"/>
    <w:lvl w:ilvl="0" w:tplc="0409000F">
      <w:start w:val="1"/>
      <w:numFmt w:val="decimal"/>
      <w:lvlText w:val="%1."/>
      <w:lvlJc w:val="left"/>
      <w:pPr>
        <w:ind w:left="678" w:hanging="420"/>
      </w:pPr>
    </w:lvl>
    <w:lvl w:ilvl="1" w:tplc="04090019" w:tentative="1">
      <w:start w:val="1"/>
      <w:numFmt w:val="lowerLetter"/>
      <w:lvlText w:val="%2)"/>
      <w:lvlJc w:val="left"/>
      <w:pPr>
        <w:ind w:left="1098" w:hanging="420"/>
      </w:pPr>
    </w:lvl>
    <w:lvl w:ilvl="2" w:tplc="0409001B" w:tentative="1">
      <w:start w:val="1"/>
      <w:numFmt w:val="lowerRoman"/>
      <w:lvlText w:val="%3."/>
      <w:lvlJc w:val="right"/>
      <w:pPr>
        <w:ind w:left="1518" w:hanging="420"/>
      </w:pPr>
    </w:lvl>
    <w:lvl w:ilvl="3" w:tplc="0409000F" w:tentative="1">
      <w:start w:val="1"/>
      <w:numFmt w:val="decimal"/>
      <w:lvlText w:val="%4."/>
      <w:lvlJc w:val="left"/>
      <w:pPr>
        <w:ind w:left="1938" w:hanging="420"/>
      </w:pPr>
    </w:lvl>
    <w:lvl w:ilvl="4" w:tplc="04090019" w:tentative="1">
      <w:start w:val="1"/>
      <w:numFmt w:val="lowerLetter"/>
      <w:lvlText w:val="%5)"/>
      <w:lvlJc w:val="left"/>
      <w:pPr>
        <w:ind w:left="2358" w:hanging="420"/>
      </w:pPr>
    </w:lvl>
    <w:lvl w:ilvl="5" w:tplc="0409001B" w:tentative="1">
      <w:start w:val="1"/>
      <w:numFmt w:val="lowerRoman"/>
      <w:lvlText w:val="%6."/>
      <w:lvlJc w:val="right"/>
      <w:pPr>
        <w:ind w:left="2778" w:hanging="420"/>
      </w:pPr>
    </w:lvl>
    <w:lvl w:ilvl="6" w:tplc="0409000F" w:tentative="1">
      <w:start w:val="1"/>
      <w:numFmt w:val="decimal"/>
      <w:lvlText w:val="%7."/>
      <w:lvlJc w:val="left"/>
      <w:pPr>
        <w:ind w:left="3198" w:hanging="420"/>
      </w:pPr>
    </w:lvl>
    <w:lvl w:ilvl="7" w:tplc="04090019" w:tentative="1">
      <w:start w:val="1"/>
      <w:numFmt w:val="lowerLetter"/>
      <w:lvlText w:val="%8)"/>
      <w:lvlJc w:val="left"/>
      <w:pPr>
        <w:ind w:left="3618" w:hanging="420"/>
      </w:pPr>
    </w:lvl>
    <w:lvl w:ilvl="8" w:tplc="0409001B" w:tentative="1">
      <w:start w:val="1"/>
      <w:numFmt w:val="lowerRoman"/>
      <w:lvlText w:val="%9."/>
      <w:lvlJc w:val="right"/>
      <w:pPr>
        <w:ind w:left="4038" w:hanging="420"/>
      </w:pPr>
    </w:lvl>
  </w:abstractNum>
  <w:abstractNum w:abstractNumId="2">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nsid w:val="0B0A33C9"/>
    <w:multiLevelType w:val="hybridMultilevel"/>
    <w:tmpl w:val="E39EBE92"/>
    <w:lvl w:ilvl="0" w:tplc="CBEE10F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BDD5F2B"/>
    <w:multiLevelType w:val="multilevel"/>
    <w:tmpl w:val="7284A8C4"/>
    <w:lvl w:ilvl="0">
      <w:start w:val="1"/>
      <w:numFmt w:val="decimal"/>
      <w:pStyle w:val="Heading1"/>
      <w:suff w:val="nothing"/>
      <w:lvlText w:val="%1  "/>
      <w:lvlJc w:val="left"/>
      <w:pPr>
        <w:ind w:left="0" w:firstLine="0"/>
      </w:pPr>
      <w:rPr>
        <w:rFonts w:ascii="Arial" w:eastAsia="SimHei" w:hAnsi="Arial" w:hint="default"/>
        <w:b w:val="0"/>
        <w:i w:val="0"/>
        <w:sz w:val="36"/>
        <w:szCs w:val="36"/>
        <w:lang w:val="en-US"/>
      </w:rPr>
    </w:lvl>
    <w:lvl w:ilvl="1">
      <w:start w:val="2"/>
      <w:numFmt w:val="decimal"/>
      <w:pStyle w:val="Heading2"/>
      <w:suff w:val="nothing"/>
      <w:lvlText w:val="%1.%2  "/>
      <w:lvlJc w:val="left"/>
      <w:pPr>
        <w:ind w:left="1985" w:hanging="1985"/>
      </w:pPr>
      <w:rPr>
        <w:rFonts w:ascii="Arial" w:hAnsi="Arial" w:hint="default"/>
        <w:b w:val="0"/>
        <w:i w:val="0"/>
        <w:sz w:val="30"/>
        <w:szCs w:val="30"/>
      </w:rPr>
    </w:lvl>
    <w:lvl w:ilvl="2">
      <w:start w:val="1"/>
      <w:numFmt w:val="decimal"/>
      <w:pStyle w:val="Heading3"/>
      <w:suff w:val="nothing"/>
      <w:lvlText w:val="%1.%2.%3  "/>
      <w:lvlJc w:val="left"/>
      <w:pPr>
        <w:ind w:left="0" w:firstLine="0"/>
      </w:pPr>
      <w:rPr>
        <w:rFonts w:ascii="Arial" w:hAnsi="Arial" w:hint="default"/>
        <w:b/>
        <w:i w:val="0"/>
        <w:sz w:val="21"/>
        <w:szCs w:val="21"/>
      </w:rPr>
    </w:lvl>
    <w:lvl w:ilvl="3">
      <w:start w:val="1"/>
      <w:numFmt w:val="decimal"/>
      <w:pStyle w:val="Heading4"/>
      <w:suff w:val="nothing"/>
      <w:lvlText w:val="%1.%2.%3.%4  "/>
      <w:lvlJc w:val="left"/>
      <w:pPr>
        <w:ind w:left="0" w:firstLine="0"/>
      </w:pPr>
      <w:rPr>
        <w:rFonts w:cs="Times New Roman" w:hint="eastAsia"/>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5">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6">
    <w:nsid w:val="0E7E28ED"/>
    <w:multiLevelType w:val="hybridMultilevel"/>
    <w:tmpl w:val="AF304134"/>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7">
    <w:nsid w:val="108A2D0D"/>
    <w:multiLevelType w:val="hybridMultilevel"/>
    <w:tmpl w:val="24FAD2DC"/>
    <w:lvl w:ilvl="0" w:tplc="975E6058">
      <w:start w:val="1"/>
      <w:numFmt w:val="bullet"/>
      <w:lvlText w:val="‐"/>
      <w:lvlJc w:val="left"/>
      <w:pPr>
        <w:ind w:left="420" w:hanging="420"/>
      </w:pPr>
      <w:rPr>
        <w:rFonts w:ascii="SimSun" w:eastAsia="SimSun" w:hAnsi="SimSun" w:hint="eastAsia"/>
      </w:rPr>
    </w:lvl>
    <w:lvl w:ilvl="1" w:tplc="04090003">
      <w:start w:val="1"/>
      <w:numFmt w:val="bullet"/>
      <w:lvlText w:val=""/>
      <w:lvlJc w:val="left"/>
      <w:pPr>
        <w:ind w:left="840" w:hanging="420"/>
      </w:pPr>
      <w:rPr>
        <w:rFonts w:ascii="Wingdings" w:hAnsi="Wingdings"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
    <w:nsid w:val="126D0C5D"/>
    <w:multiLevelType w:val="hybridMultilevel"/>
    <w:tmpl w:val="00562934"/>
    <w:lvl w:ilvl="0" w:tplc="879E1806">
      <w:start w:val="1"/>
      <w:numFmt w:val="bullet"/>
      <w:pStyle w:val="ListBullet4"/>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9">
    <w:nsid w:val="126F6634"/>
    <w:multiLevelType w:val="hybridMultilevel"/>
    <w:tmpl w:val="D370130E"/>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291761E"/>
    <w:multiLevelType w:val="hybridMultilevel"/>
    <w:tmpl w:val="7BB429A4"/>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13CD427D"/>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2">
    <w:nsid w:val="14D71D8D"/>
    <w:multiLevelType w:val="hybridMultilevel"/>
    <w:tmpl w:val="B7CE0DC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16765F70"/>
    <w:multiLevelType w:val="hybridMultilevel"/>
    <w:tmpl w:val="CDE07F1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19063B32"/>
    <w:multiLevelType w:val="hybridMultilevel"/>
    <w:tmpl w:val="5368109C"/>
    <w:lvl w:ilvl="0" w:tplc="366ACFA2">
      <w:start w:val="1"/>
      <w:numFmt w:val="bullet"/>
      <w:lvlText w:val=""/>
      <w:lvlJc w:val="left"/>
      <w:pPr>
        <w:ind w:left="420" w:hanging="420"/>
      </w:pPr>
      <w:rPr>
        <w:rFonts w:ascii="Wingdings" w:hAnsi="Wingdings" w:hint="default"/>
      </w:rPr>
    </w:lvl>
    <w:lvl w:ilvl="1" w:tplc="04090019">
      <w:start w:val="1"/>
      <w:numFmt w:val="bullet"/>
      <w:lvlText w:val=""/>
      <w:lvlJc w:val="left"/>
      <w:pPr>
        <w:ind w:left="840" w:hanging="420"/>
      </w:pPr>
      <w:rPr>
        <w:rFonts w:ascii="Wingdings" w:hAnsi="Wingdings" w:hint="default"/>
      </w:rPr>
    </w:lvl>
    <w:lvl w:ilvl="2" w:tplc="0409001B">
      <w:start w:val="1"/>
      <w:numFmt w:val="bullet"/>
      <w:lvlText w:val=""/>
      <w:lvlJc w:val="left"/>
      <w:pPr>
        <w:ind w:left="1260" w:hanging="420"/>
      </w:pPr>
      <w:rPr>
        <w:rFonts w:ascii="Wingdings" w:hAnsi="Wingdings" w:hint="default"/>
      </w:rPr>
    </w:lvl>
    <w:lvl w:ilvl="3" w:tplc="0409000F">
      <w:start w:val="1"/>
      <w:numFmt w:val="bullet"/>
      <w:lvlText w:val=""/>
      <w:lvlJc w:val="left"/>
      <w:pPr>
        <w:ind w:left="1680" w:hanging="420"/>
      </w:pPr>
      <w:rPr>
        <w:rFonts w:ascii="Wingdings" w:hAnsi="Wingdings" w:hint="default"/>
      </w:rPr>
    </w:lvl>
    <w:lvl w:ilvl="4" w:tplc="04090019">
      <w:start w:val="1"/>
      <w:numFmt w:val="bullet"/>
      <w:lvlText w:val=""/>
      <w:lvlJc w:val="left"/>
      <w:pPr>
        <w:ind w:left="2100" w:hanging="420"/>
      </w:pPr>
      <w:rPr>
        <w:rFonts w:ascii="Wingdings" w:hAnsi="Wingdings" w:hint="default"/>
      </w:rPr>
    </w:lvl>
    <w:lvl w:ilvl="5" w:tplc="0409001B" w:tentative="1">
      <w:start w:val="1"/>
      <w:numFmt w:val="bullet"/>
      <w:lvlText w:val=""/>
      <w:lvlJc w:val="left"/>
      <w:pPr>
        <w:ind w:left="2520" w:hanging="420"/>
      </w:pPr>
      <w:rPr>
        <w:rFonts w:ascii="Wingdings" w:hAnsi="Wingdings" w:hint="default"/>
      </w:rPr>
    </w:lvl>
    <w:lvl w:ilvl="6" w:tplc="0409000F" w:tentative="1">
      <w:start w:val="1"/>
      <w:numFmt w:val="bullet"/>
      <w:lvlText w:val=""/>
      <w:lvlJc w:val="left"/>
      <w:pPr>
        <w:ind w:left="2940" w:hanging="420"/>
      </w:pPr>
      <w:rPr>
        <w:rFonts w:ascii="Wingdings" w:hAnsi="Wingdings" w:hint="default"/>
      </w:rPr>
    </w:lvl>
    <w:lvl w:ilvl="7" w:tplc="04090019" w:tentative="1">
      <w:start w:val="1"/>
      <w:numFmt w:val="bullet"/>
      <w:lvlText w:val=""/>
      <w:lvlJc w:val="left"/>
      <w:pPr>
        <w:ind w:left="3360" w:hanging="420"/>
      </w:pPr>
      <w:rPr>
        <w:rFonts w:ascii="Wingdings" w:hAnsi="Wingdings" w:hint="default"/>
      </w:rPr>
    </w:lvl>
    <w:lvl w:ilvl="8" w:tplc="0409001B" w:tentative="1">
      <w:start w:val="1"/>
      <w:numFmt w:val="bullet"/>
      <w:lvlText w:val=""/>
      <w:lvlJc w:val="left"/>
      <w:pPr>
        <w:ind w:left="3780" w:hanging="420"/>
      </w:pPr>
      <w:rPr>
        <w:rFonts w:ascii="Wingdings" w:hAnsi="Wingdings" w:hint="default"/>
      </w:rPr>
    </w:lvl>
  </w:abstractNum>
  <w:abstractNum w:abstractNumId="15">
    <w:nsid w:val="197C6443"/>
    <w:multiLevelType w:val="hybridMultilevel"/>
    <w:tmpl w:val="5EC060A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1AC23FBB"/>
    <w:multiLevelType w:val="hybridMultilevel"/>
    <w:tmpl w:val="593263CE"/>
    <w:lvl w:ilvl="0" w:tplc="A5543520">
      <w:start w:val="1"/>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1D15545F"/>
    <w:multiLevelType w:val="hybridMultilevel"/>
    <w:tmpl w:val="FC2CBC16"/>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8">
    <w:nsid w:val="1FF66362"/>
    <w:multiLevelType w:val="hybridMultilevel"/>
    <w:tmpl w:val="A8F0B034"/>
    <w:lvl w:ilvl="0" w:tplc="0D9C973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0">
    <w:nsid w:val="267D554B"/>
    <w:multiLevelType w:val="hybridMultilevel"/>
    <w:tmpl w:val="BB6A73FC"/>
    <w:lvl w:ilvl="0" w:tplc="4B488062">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nsid w:val="27A76281"/>
    <w:multiLevelType w:val="hybridMultilevel"/>
    <w:tmpl w:val="90104760"/>
    <w:lvl w:ilvl="0" w:tplc="960E2DC8">
      <w:start w:val="1"/>
      <w:numFmt w:val="bullet"/>
      <w:lvlText w:val="•"/>
      <w:lvlJc w:val="left"/>
      <w:pPr>
        <w:tabs>
          <w:tab w:val="num" w:pos="360"/>
        </w:tabs>
        <w:ind w:left="360" w:hanging="360"/>
      </w:pPr>
      <w:rPr>
        <w:rFonts w:ascii="Arial" w:hAnsi="Arial" w:hint="default"/>
      </w:rPr>
    </w:lvl>
    <w:lvl w:ilvl="1" w:tplc="A91E85E2">
      <w:start w:val="1205"/>
      <w:numFmt w:val="bullet"/>
      <w:lvlText w:val="–"/>
      <w:lvlJc w:val="left"/>
      <w:pPr>
        <w:tabs>
          <w:tab w:val="num" w:pos="1080"/>
        </w:tabs>
        <w:ind w:left="1080" w:hanging="360"/>
      </w:pPr>
      <w:rPr>
        <w:rFonts w:ascii="Arial" w:hAnsi="Arial" w:hint="default"/>
      </w:rPr>
    </w:lvl>
    <w:lvl w:ilvl="2" w:tplc="903CC70E">
      <w:start w:val="1"/>
      <w:numFmt w:val="bullet"/>
      <w:lvlText w:val="•"/>
      <w:lvlJc w:val="left"/>
      <w:pPr>
        <w:tabs>
          <w:tab w:val="num" w:pos="1800"/>
        </w:tabs>
        <w:ind w:left="1800" w:hanging="360"/>
      </w:pPr>
      <w:rPr>
        <w:rFonts w:ascii="Arial" w:hAnsi="Arial" w:hint="default"/>
      </w:rPr>
    </w:lvl>
    <w:lvl w:ilvl="3" w:tplc="0908E4BE" w:tentative="1">
      <w:start w:val="1"/>
      <w:numFmt w:val="bullet"/>
      <w:lvlText w:val="•"/>
      <w:lvlJc w:val="left"/>
      <w:pPr>
        <w:tabs>
          <w:tab w:val="num" w:pos="2520"/>
        </w:tabs>
        <w:ind w:left="2520" w:hanging="360"/>
      </w:pPr>
      <w:rPr>
        <w:rFonts w:ascii="Arial" w:hAnsi="Arial" w:hint="default"/>
      </w:rPr>
    </w:lvl>
    <w:lvl w:ilvl="4" w:tplc="0FE62A16" w:tentative="1">
      <w:start w:val="1"/>
      <w:numFmt w:val="bullet"/>
      <w:lvlText w:val="•"/>
      <w:lvlJc w:val="left"/>
      <w:pPr>
        <w:tabs>
          <w:tab w:val="num" w:pos="3240"/>
        </w:tabs>
        <w:ind w:left="3240" w:hanging="360"/>
      </w:pPr>
      <w:rPr>
        <w:rFonts w:ascii="Arial" w:hAnsi="Arial" w:hint="default"/>
      </w:rPr>
    </w:lvl>
    <w:lvl w:ilvl="5" w:tplc="DC567B92" w:tentative="1">
      <w:start w:val="1"/>
      <w:numFmt w:val="bullet"/>
      <w:lvlText w:val="•"/>
      <w:lvlJc w:val="left"/>
      <w:pPr>
        <w:tabs>
          <w:tab w:val="num" w:pos="3960"/>
        </w:tabs>
        <w:ind w:left="3960" w:hanging="360"/>
      </w:pPr>
      <w:rPr>
        <w:rFonts w:ascii="Arial" w:hAnsi="Arial" w:hint="default"/>
      </w:rPr>
    </w:lvl>
    <w:lvl w:ilvl="6" w:tplc="F176F0A8" w:tentative="1">
      <w:start w:val="1"/>
      <w:numFmt w:val="bullet"/>
      <w:lvlText w:val="•"/>
      <w:lvlJc w:val="left"/>
      <w:pPr>
        <w:tabs>
          <w:tab w:val="num" w:pos="4680"/>
        </w:tabs>
        <w:ind w:left="4680" w:hanging="360"/>
      </w:pPr>
      <w:rPr>
        <w:rFonts w:ascii="Arial" w:hAnsi="Arial" w:hint="default"/>
      </w:rPr>
    </w:lvl>
    <w:lvl w:ilvl="7" w:tplc="E8F6D3AE" w:tentative="1">
      <w:start w:val="1"/>
      <w:numFmt w:val="bullet"/>
      <w:lvlText w:val="•"/>
      <w:lvlJc w:val="left"/>
      <w:pPr>
        <w:tabs>
          <w:tab w:val="num" w:pos="5400"/>
        </w:tabs>
        <w:ind w:left="5400" w:hanging="360"/>
      </w:pPr>
      <w:rPr>
        <w:rFonts w:ascii="Arial" w:hAnsi="Arial" w:hint="default"/>
      </w:rPr>
    </w:lvl>
    <w:lvl w:ilvl="8" w:tplc="3364DD0A" w:tentative="1">
      <w:start w:val="1"/>
      <w:numFmt w:val="bullet"/>
      <w:lvlText w:val="•"/>
      <w:lvlJc w:val="left"/>
      <w:pPr>
        <w:tabs>
          <w:tab w:val="num" w:pos="6120"/>
        </w:tabs>
        <w:ind w:left="6120" w:hanging="360"/>
      </w:pPr>
      <w:rPr>
        <w:rFonts w:ascii="Arial" w:hAnsi="Arial" w:hint="default"/>
      </w:rPr>
    </w:lvl>
  </w:abstractNum>
  <w:abstractNum w:abstractNumId="22">
    <w:nsid w:val="2BB2192F"/>
    <w:multiLevelType w:val="hybridMultilevel"/>
    <w:tmpl w:val="F3161A12"/>
    <w:lvl w:ilvl="0" w:tplc="99D051A4">
      <w:start w:val="1"/>
      <w:numFmt w:val="decimal"/>
      <w:lvlText w:val="%1)"/>
      <w:lvlJc w:val="left"/>
      <w:pPr>
        <w:ind w:left="360" w:hanging="360"/>
      </w:pPr>
      <w:rPr>
        <w:rFonts w:hint="default"/>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3">
    <w:nsid w:val="2FE92E73"/>
    <w:multiLevelType w:val="hybridMultilevel"/>
    <w:tmpl w:val="5D52842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36A34518"/>
    <w:multiLevelType w:val="hybridMultilevel"/>
    <w:tmpl w:val="367A5C8C"/>
    <w:lvl w:ilvl="0" w:tplc="F386ED86">
      <w:start w:val="1"/>
      <w:numFmt w:val="decimal"/>
      <w:pStyle w:val="Propos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nsid w:val="370A3878"/>
    <w:multiLevelType w:val="hybridMultilevel"/>
    <w:tmpl w:val="3D240E76"/>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3C287FCB"/>
    <w:multiLevelType w:val="hybridMultilevel"/>
    <w:tmpl w:val="1328499A"/>
    <w:lvl w:ilvl="0" w:tplc="B510B51A">
      <w:start w:val="5"/>
      <w:numFmt w:val="bullet"/>
      <w:lvlText w:val="-"/>
      <w:lvlJc w:val="left"/>
      <w:pPr>
        <w:ind w:left="720" w:hanging="360"/>
      </w:pPr>
      <w:rPr>
        <w:rFonts w:ascii="Calibri" w:eastAsia="Times New Roma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nsid w:val="3C460051"/>
    <w:multiLevelType w:val="hybridMultilevel"/>
    <w:tmpl w:val="BCE41506"/>
    <w:lvl w:ilvl="0" w:tplc="E1C2570A">
      <w:start w:val="1"/>
      <w:numFmt w:val="bullet"/>
      <w:lvlText w:val="•"/>
      <w:lvlJc w:val="left"/>
      <w:pPr>
        <w:tabs>
          <w:tab w:val="num" w:pos="720"/>
        </w:tabs>
        <w:ind w:left="720" w:hanging="360"/>
      </w:pPr>
      <w:rPr>
        <w:rFonts w:ascii="Arial" w:hAnsi="Arial" w:hint="default"/>
      </w:rPr>
    </w:lvl>
    <w:lvl w:ilvl="1" w:tplc="7F648DD2">
      <w:start w:val="2675"/>
      <w:numFmt w:val="bullet"/>
      <w:lvlText w:val="–"/>
      <w:lvlJc w:val="left"/>
      <w:pPr>
        <w:tabs>
          <w:tab w:val="num" w:pos="1440"/>
        </w:tabs>
        <w:ind w:left="1440" w:hanging="360"/>
      </w:pPr>
      <w:rPr>
        <w:rFonts w:ascii="Arial" w:hAnsi="Arial" w:hint="default"/>
      </w:rPr>
    </w:lvl>
    <w:lvl w:ilvl="2" w:tplc="304AEC10">
      <w:start w:val="1"/>
      <w:numFmt w:val="bullet"/>
      <w:lvlText w:val="•"/>
      <w:lvlJc w:val="left"/>
      <w:pPr>
        <w:tabs>
          <w:tab w:val="num" w:pos="2160"/>
        </w:tabs>
        <w:ind w:left="2160" w:hanging="360"/>
      </w:pPr>
      <w:rPr>
        <w:rFonts w:ascii="Arial" w:hAnsi="Arial" w:hint="default"/>
      </w:rPr>
    </w:lvl>
    <w:lvl w:ilvl="3" w:tplc="BAFCE4BE" w:tentative="1">
      <w:start w:val="1"/>
      <w:numFmt w:val="bullet"/>
      <w:lvlText w:val="•"/>
      <w:lvlJc w:val="left"/>
      <w:pPr>
        <w:tabs>
          <w:tab w:val="num" w:pos="2880"/>
        </w:tabs>
        <w:ind w:left="2880" w:hanging="360"/>
      </w:pPr>
      <w:rPr>
        <w:rFonts w:ascii="Arial" w:hAnsi="Arial" w:hint="default"/>
      </w:rPr>
    </w:lvl>
    <w:lvl w:ilvl="4" w:tplc="D0C80124" w:tentative="1">
      <w:start w:val="1"/>
      <w:numFmt w:val="bullet"/>
      <w:lvlText w:val="•"/>
      <w:lvlJc w:val="left"/>
      <w:pPr>
        <w:tabs>
          <w:tab w:val="num" w:pos="3600"/>
        </w:tabs>
        <w:ind w:left="3600" w:hanging="360"/>
      </w:pPr>
      <w:rPr>
        <w:rFonts w:ascii="Arial" w:hAnsi="Arial" w:hint="default"/>
      </w:rPr>
    </w:lvl>
    <w:lvl w:ilvl="5" w:tplc="264A57D8" w:tentative="1">
      <w:start w:val="1"/>
      <w:numFmt w:val="bullet"/>
      <w:lvlText w:val="•"/>
      <w:lvlJc w:val="left"/>
      <w:pPr>
        <w:tabs>
          <w:tab w:val="num" w:pos="4320"/>
        </w:tabs>
        <w:ind w:left="4320" w:hanging="360"/>
      </w:pPr>
      <w:rPr>
        <w:rFonts w:ascii="Arial" w:hAnsi="Arial" w:hint="default"/>
      </w:rPr>
    </w:lvl>
    <w:lvl w:ilvl="6" w:tplc="7FB00D94" w:tentative="1">
      <w:start w:val="1"/>
      <w:numFmt w:val="bullet"/>
      <w:lvlText w:val="•"/>
      <w:lvlJc w:val="left"/>
      <w:pPr>
        <w:tabs>
          <w:tab w:val="num" w:pos="5040"/>
        </w:tabs>
        <w:ind w:left="5040" w:hanging="360"/>
      </w:pPr>
      <w:rPr>
        <w:rFonts w:ascii="Arial" w:hAnsi="Arial" w:hint="default"/>
      </w:rPr>
    </w:lvl>
    <w:lvl w:ilvl="7" w:tplc="3528A640" w:tentative="1">
      <w:start w:val="1"/>
      <w:numFmt w:val="bullet"/>
      <w:lvlText w:val="•"/>
      <w:lvlJc w:val="left"/>
      <w:pPr>
        <w:tabs>
          <w:tab w:val="num" w:pos="5760"/>
        </w:tabs>
        <w:ind w:left="5760" w:hanging="360"/>
      </w:pPr>
      <w:rPr>
        <w:rFonts w:ascii="Arial" w:hAnsi="Arial" w:hint="default"/>
      </w:rPr>
    </w:lvl>
    <w:lvl w:ilvl="8" w:tplc="56C8B256" w:tentative="1">
      <w:start w:val="1"/>
      <w:numFmt w:val="bullet"/>
      <w:lvlText w:val="•"/>
      <w:lvlJc w:val="left"/>
      <w:pPr>
        <w:tabs>
          <w:tab w:val="num" w:pos="6480"/>
        </w:tabs>
        <w:ind w:left="6480" w:hanging="360"/>
      </w:pPr>
      <w:rPr>
        <w:rFonts w:ascii="Arial" w:hAnsi="Arial" w:hint="default"/>
      </w:rPr>
    </w:lvl>
  </w:abstractNum>
  <w:abstractNum w:abstractNumId="28">
    <w:nsid w:val="3C490B13"/>
    <w:multiLevelType w:val="hybridMultilevel"/>
    <w:tmpl w:val="F5C656B0"/>
    <w:lvl w:ilvl="0" w:tplc="CF60289E">
      <w:start w:val="1"/>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3CCA49AF"/>
    <w:multiLevelType w:val="hybridMultilevel"/>
    <w:tmpl w:val="BF884AE8"/>
    <w:lvl w:ilvl="0" w:tplc="C2A6F280">
      <w:numFmt w:val="bullet"/>
      <w:lvlText w:val="-"/>
      <w:lvlJc w:val="left"/>
      <w:pPr>
        <w:ind w:left="78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3E906D5D"/>
    <w:multiLevelType w:val="hybridMultilevel"/>
    <w:tmpl w:val="A824F58E"/>
    <w:lvl w:ilvl="0" w:tplc="0409000B">
      <w:start w:val="2"/>
      <w:numFmt w:val="bullet"/>
      <w:lvlText w:val="-"/>
      <w:lvlJc w:val="left"/>
      <w:pPr>
        <w:ind w:left="644" w:hanging="360"/>
      </w:pPr>
      <w:rPr>
        <w:rFonts w:ascii="Times New Roman" w:eastAsia="SimSun" w:hAnsi="Times New Roman" w:cs="Times New Roman" w:hint="default"/>
      </w:rPr>
    </w:lvl>
    <w:lvl w:ilvl="1" w:tplc="FDC06492"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44DB417B"/>
    <w:multiLevelType w:val="hybridMultilevel"/>
    <w:tmpl w:val="A656D980"/>
    <w:lvl w:ilvl="0" w:tplc="6C16F3FC">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03" w:tentative="1">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32">
    <w:nsid w:val="48552F0A"/>
    <w:multiLevelType w:val="hybridMultilevel"/>
    <w:tmpl w:val="B316E03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4BDF65F6"/>
    <w:multiLevelType w:val="hybridMultilevel"/>
    <w:tmpl w:val="708C426A"/>
    <w:lvl w:ilvl="0" w:tplc="0409000B">
      <w:start w:val="1"/>
      <w:numFmt w:val="decimal"/>
      <w:pStyle w:val="Reference"/>
      <w:lvlText w:val="[%1]"/>
      <w:lvlJc w:val="left"/>
      <w:pPr>
        <w:tabs>
          <w:tab w:val="num" w:pos="567"/>
        </w:tabs>
        <w:ind w:left="567" w:hanging="567"/>
      </w:pPr>
      <w:rPr>
        <w:rFonts w:hint="default"/>
      </w:rPr>
    </w:lvl>
    <w:lvl w:ilvl="1" w:tplc="04090003">
      <w:start w:val="1"/>
      <w:numFmt w:val="decimal"/>
      <w:lvlText w:val="[%2]"/>
      <w:lvlJc w:val="left"/>
      <w:pPr>
        <w:tabs>
          <w:tab w:val="num" w:pos="1500"/>
        </w:tabs>
        <w:ind w:left="1500" w:hanging="420"/>
      </w:pPr>
      <w:rPr>
        <w:rFonts w:hint="eastAsia"/>
      </w:r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4">
    <w:nsid w:val="4C594552"/>
    <w:multiLevelType w:val="hybridMultilevel"/>
    <w:tmpl w:val="72861D1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4CB614B6"/>
    <w:multiLevelType w:val="hybridMultilevel"/>
    <w:tmpl w:val="86B411BE"/>
    <w:lvl w:ilvl="0" w:tplc="C2A6F280">
      <w:numFmt w:val="bullet"/>
      <w:lvlText w:val="-"/>
      <w:lvlJc w:val="left"/>
      <w:pPr>
        <w:ind w:left="78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nsid w:val="55240CF7"/>
    <w:multiLevelType w:val="hybridMultilevel"/>
    <w:tmpl w:val="0652F9F0"/>
    <w:lvl w:ilvl="0" w:tplc="4B488062">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554030AF"/>
    <w:multiLevelType w:val="hybridMultilevel"/>
    <w:tmpl w:val="F3161A12"/>
    <w:lvl w:ilvl="0" w:tplc="99D051A4">
      <w:start w:val="1"/>
      <w:numFmt w:val="decimal"/>
      <w:lvlText w:val="%1)"/>
      <w:lvlJc w:val="left"/>
      <w:pPr>
        <w:ind w:left="360" w:hanging="360"/>
      </w:pPr>
      <w:rPr>
        <w:rFonts w:hint="default"/>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39">
    <w:nsid w:val="55BD69FC"/>
    <w:multiLevelType w:val="hybridMultilevel"/>
    <w:tmpl w:val="685C165E"/>
    <w:lvl w:ilvl="0" w:tplc="0ED8CFC6">
      <w:start w:val="2375"/>
      <w:numFmt w:val="bullet"/>
      <w:lvlText w:val="-"/>
      <w:lvlJc w:val="left"/>
      <w:pPr>
        <w:ind w:left="420" w:hanging="420"/>
      </w:pPr>
      <w:rPr>
        <w:rFonts w:ascii="Arial" w:hAnsi="Arial" w:hint="default"/>
      </w:rPr>
    </w:lvl>
    <w:lvl w:ilvl="1" w:tplc="928ED038" w:tentative="1">
      <w:start w:val="1"/>
      <w:numFmt w:val="bullet"/>
      <w:lvlText w:val=""/>
      <w:lvlJc w:val="left"/>
      <w:pPr>
        <w:ind w:left="840" w:hanging="420"/>
      </w:pPr>
      <w:rPr>
        <w:rFonts w:ascii="Wingdings" w:hAnsi="Wingdings" w:hint="default"/>
      </w:rPr>
    </w:lvl>
    <w:lvl w:ilvl="2" w:tplc="0409001B" w:tentative="1">
      <w:start w:val="1"/>
      <w:numFmt w:val="bullet"/>
      <w:lvlText w:val=""/>
      <w:lvlJc w:val="left"/>
      <w:pPr>
        <w:ind w:left="1260" w:hanging="420"/>
      </w:pPr>
      <w:rPr>
        <w:rFonts w:ascii="Wingdings" w:hAnsi="Wingdings" w:hint="default"/>
      </w:rPr>
    </w:lvl>
    <w:lvl w:ilvl="3" w:tplc="0409000F" w:tentative="1">
      <w:start w:val="1"/>
      <w:numFmt w:val="bullet"/>
      <w:lvlText w:val=""/>
      <w:lvlJc w:val="left"/>
      <w:pPr>
        <w:ind w:left="1680" w:hanging="420"/>
      </w:pPr>
      <w:rPr>
        <w:rFonts w:ascii="Wingdings" w:hAnsi="Wingdings" w:hint="default"/>
      </w:rPr>
    </w:lvl>
    <w:lvl w:ilvl="4" w:tplc="04090019" w:tentative="1">
      <w:start w:val="1"/>
      <w:numFmt w:val="bullet"/>
      <w:lvlText w:val=""/>
      <w:lvlJc w:val="left"/>
      <w:pPr>
        <w:ind w:left="2100" w:hanging="420"/>
      </w:pPr>
      <w:rPr>
        <w:rFonts w:ascii="Wingdings" w:hAnsi="Wingdings" w:hint="default"/>
      </w:rPr>
    </w:lvl>
    <w:lvl w:ilvl="5" w:tplc="0409001B" w:tentative="1">
      <w:start w:val="1"/>
      <w:numFmt w:val="bullet"/>
      <w:lvlText w:val=""/>
      <w:lvlJc w:val="left"/>
      <w:pPr>
        <w:ind w:left="2520" w:hanging="420"/>
      </w:pPr>
      <w:rPr>
        <w:rFonts w:ascii="Wingdings" w:hAnsi="Wingdings" w:hint="default"/>
      </w:rPr>
    </w:lvl>
    <w:lvl w:ilvl="6" w:tplc="0409000F" w:tentative="1">
      <w:start w:val="1"/>
      <w:numFmt w:val="bullet"/>
      <w:lvlText w:val=""/>
      <w:lvlJc w:val="left"/>
      <w:pPr>
        <w:ind w:left="2940" w:hanging="420"/>
      </w:pPr>
      <w:rPr>
        <w:rFonts w:ascii="Wingdings" w:hAnsi="Wingdings" w:hint="default"/>
      </w:rPr>
    </w:lvl>
    <w:lvl w:ilvl="7" w:tplc="04090019" w:tentative="1">
      <w:start w:val="1"/>
      <w:numFmt w:val="bullet"/>
      <w:lvlText w:val=""/>
      <w:lvlJc w:val="left"/>
      <w:pPr>
        <w:ind w:left="3360" w:hanging="420"/>
      </w:pPr>
      <w:rPr>
        <w:rFonts w:ascii="Wingdings" w:hAnsi="Wingdings" w:hint="default"/>
      </w:rPr>
    </w:lvl>
    <w:lvl w:ilvl="8" w:tplc="0409001B" w:tentative="1">
      <w:start w:val="1"/>
      <w:numFmt w:val="bullet"/>
      <w:lvlText w:val=""/>
      <w:lvlJc w:val="left"/>
      <w:pPr>
        <w:ind w:left="3780" w:hanging="420"/>
      </w:pPr>
      <w:rPr>
        <w:rFonts w:ascii="Wingdings" w:hAnsi="Wingdings" w:hint="default"/>
      </w:rPr>
    </w:lvl>
  </w:abstractNum>
  <w:abstractNum w:abstractNumId="40">
    <w:nsid w:val="56745722"/>
    <w:multiLevelType w:val="hybridMultilevel"/>
    <w:tmpl w:val="1C74F9B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nsid w:val="5A1F2C99"/>
    <w:multiLevelType w:val="hybridMultilevel"/>
    <w:tmpl w:val="5D52842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nsid w:val="5C991E5A"/>
    <w:multiLevelType w:val="hybridMultilevel"/>
    <w:tmpl w:val="1E18D7AE"/>
    <w:lvl w:ilvl="0" w:tplc="0409000D">
      <w:start w:val="1"/>
      <w:numFmt w:val="bullet"/>
      <w:pStyle w:val="ListNumber"/>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43">
    <w:nsid w:val="61105F61"/>
    <w:multiLevelType w:val="hybridMultilevel"/>
    <w:tmpl w:val="BEEAA6F0"/>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nsid w:val="6B527E83"/>
    <w:multiLevelType w:val="hybridMultilevel"/>
    <w:tmpl w:val="C1B48ACA"/>
    <w:lvl w:ilvl="0" w:tplc="04090001">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nsid w:val="6FF85F17"/>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46">
    <w:nsid w:val="70FB1FAC"/>
    <w:multiLevelType w:val="hybridMultilevel"/>
    <w:tmpl w:val="676ACEC2"/>
    <w:lvl w:ilvl="0" w:tplc="15B28A4A">
      <w:start w:val="1"/>
      <w:numFmt w:val="decimal"/>
      <w:lvlText w:val="Alt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nsid w:val="73EC6662"/>
    <w:multiLevelType w:val="hybridMultilevel"/>
    <w:tmpl w:val="300A5202"/>
    <w:lvl w:ilvl="0" w:tplc="FFFFFFFF">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8">
    <w:nsid w:val="77960228"/>
    <w:multiLevelType w:val="hybridMultilevel"/>
    <w:tmpl w:val="E0C68AF4"/>
    <w:lvl w:ilvl="0" w:tplc="04090001">
      <w:start w:val="1"/>
      <w:numFmt w:val="decimal"/>
      <w:lvlText w:val="Alt %1)."/>
      <w:lvlJc w:val="left"/>
      <w:pPr>
        <w:ind w:left="420" w:hanging="420"/>
      </w:pPr>
      <w:rPr>
        <w:rFonts w:hint="eastAsia"/>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49">
    <w:nsid w:val="7AE45D2D"/>
    <w:multiLevelType w:val="hybridMultilevel"/>
    <w:tmpl w:val="A58C5DC8"/>
    <w:lvl w:ilvl="0" w:tplc="5C64E662">
      <w:start w:val="1"/>
      <w:numFmt w:val="bullet"/>
      <w:lvlText w:val=""/>
      <w:lvlJc w:val="left"/>
      <w:pPr>
        <w:ind w:left="420" w:hanging="420"/>
      </w:pPr>
      <w:rPr>
        <w:rFonts w:ascii="Wingdings" w:hAnsi="Wingdings" w:hint="default"/>
      </w:rPr>
    </w:lvl>
    <w:lvl w:ilvl="1" w:tplc="04090019" w:tentative="1">
      <w:start w:val="1"/>
      <w:numFmt w:val="bullet"/>
      <w:lvlText w:val=""/>
      <w:lvlJc w:val="left"/>
      <w:pPr>
        <w:ind w:left="840" w:hanging="420"/>
      </w:pPr>
      <w:rPr>
        <w:rFonts w:ascii="Wingdings" w:hAnsi="Wingdings" w:hint="default"/>
      </w:rPr>
    </w:lvl>
    <w:lvl w:ilvl="2" w:tplc="0409001B" w:tentative="1">
      <w:start w:val="1"/>
      <w:numFmt w:val="bullet"/>
      <w:lvlText w:val=""/>
      <w:lvlJc w:val="left"/>
      <w:pPr>
        <w:ind w:left="1260" w:hanging="420"/>
      </w:pPr>
      <w:rPr>
        <w:rFonts w:ascii="Wingdings" w:hAnsi="Wingdings" w:hint="default"/>
      </w:rPr>
    </w:lvl>
    <w:lvl w:ilvl="3" w:tplc="0409000F" w:tentative="1">
      <w:start w:val="1"/>
      <w:numFmt w:val="bullet"/>
      <w:lvlText w:val=""/>
      <w:lvlJc w:val="left"/>
      <w:pPr>
        <w:ind w:left="1680" w:hanging="420"/>
      </w:pPr>
      <w:rPr>
        <w:rFonts w:ascii="Wingdings" w:hAnsi="Wingdings" w:hint="default"/>
      </w:rPr>
    </w:lvl>
    <w:lvl w:ilvl="4" w:tplc="04090019" w:tentative="1">
      <w:start w:val="1"/>
      <w:numFmt w:val="bullet"/>
      <w:lvlText w:val=""/>
      <w:lvlJc w:val="left"/>
      <w:pPr>
        <w:ind w:left="2100" w:hanging="420"/>
      </w:pPr>
      <w:rPr>
        <w:rFonts w:ascii="Wingdings" w:hAnsi="Wingdings" w:hint="default"/>
      </w:rPr>
    </w:lvl>
    <w:lvl w:ilvl="5" w:tplc="0409001B" w:tentative="1">
      <w:start w:val="1"/>
      <w:numFmt w:val="bullet"/>
      <w:lvlText w:val=""/>
      <w:lvlJc w:val="left"/>
      <w:pPr>
        <w:ind w:left="2520" w:hanging="420"/>
      </w:pPr>
      <w:rPr>
        <w:rFonts w:ascii="Wingdings" w:hAnsi="Wingdings" w:hint="default"/>
      </w:rPr>
    </w:lvl>
    <w:lvl w:ilvl="6" w:tplc="0409000F" w:tentative="1">
      <w:start w:val="1"/>
      <w:numFmt w:val="bullet"/>
      <w:lvlText w:val=""/>
      <w:lvlJc w:val="left"/>
      <w:pPr>
        <w:ind w:left="2940" w:hanging="420"/>
      </w:pPr>
      <w:rPr>
        <w:rFonts w:ascii="Wingdings" w:hAnsi="Wingdings" w:hint="default"/>
      </w:rPr>
    </w:lvl>
    <w:lvl w:ilvl="7" w:tplc="04090019" w:tentative="1">
      <w:start w:val="1"/>
      <w:numFmt w:val="bullet"/>
      <w:lvlText w:val=""/>
      <w:lvlJc w:val="left"/>
      <w:pPr>
        <w:ind w:left="3360" w:hanging="420"/>
      </w:pPr>
      <w:rPr>
        <w:rFonts w:ascii="Wingdings" w:hAnsi="Wingdings" w:hint="default"/>
      </w:rPr>
    </w:lvl>
    <w:lvl w:ilvl="8" w:tplc="0409001B" w:tentative="1">
      <w:start w:val="1"/>
      <w:numFmt w:val="bullet"/>
      <w:lvlText w:val=""/>
      <w:lvlJc w:val="left"/>
      <w:pPr>
        <w:ind w:left="3780" w:hanging="420"/>
      </w:pPr>
      <w:rPr>
        <w:rFonts w:ascii="Wingdings" w:hAnsi="Wingdings" w:hint="default"/>
      </w:rPr>
    </w:lvl>
  </w:abstractNum>
  <w:abstractNum w:abstractNumId="50">
    <w:nsid w:val="7BC330F5"/>
    <w:multiLevelType w:val="hybridMultilevel"/>
    <w:tmpl w:val="C2769C2A"/>
    <w:lvl w:ilvl="0" w:tplc="04090001">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nsid w:val="7D667E74"/>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52">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abstractNum w:abstractNumId="53">
    <w:nsid w:val="7FFC48BD"/>
    <w:multiLevelType w:val="hybridMultilevel"/>
    <w:tmpl w:val="87C8967C"/>
    <w:lvl w:ilvl="0" w:tplc="CC0EE9C0">
      <w:start w:val="1"/>
      <w:numFmt w:val="decimal"/>
      <w:lvlText w:val="%1)"/>
      <w:lvlJc w:val="left"/>
      <w:pPr>
        <w:ind w:left="420" w:hanging="420"/>
      </w:pPr>
      <w:rPr>
        <w:rFonts w:hint="default"/>
      </w:rPr>
    </w:lvl>
    <w:lvl w:ilvl="1" w:tplc="00646B54" w:tentative="1">
      <w:start w:val="1"/>
      <w:numFmt w:val="lowerLetter"/>
      <w:lvlText w:val="%2)"/>
      <w:lvlJc w:val="left"/>
      <w:pPr>
        <w:ind w:left="840" w:hanging="420"/>
      </w:pPr>
    </w:lvl>
    <w:lvl w:ilvl="2" w:tplc="F92EFE98" w:tentative="1">
      <w:start w:val="1"/>
      <w:numFmt w:val="lowerRoman"/>
      <w:lvlText w:val="%3."/>
      <w:lvlJc w:val="right"/>
      <w:pPr>
        <w:ind w:left="1260" w:hanging="420"/>
      </w:pPr>
    </w:lvl>
    <w:lvl w:ilvl="3" w:tplc="99468720" w:tentative="1">
      <w:start w:val="1"/>
      <w:numFmt w:val="decimal"/>
      <w:lvlText w:val="%4."/>
      <w:lvlJc w:val="left"/>
      <w:pPr>
        <w:ind w:left="1680" w:hanging="420"/>
      </w:pPr>
    </w:lvl>
    <w:lvl w:ilvl="4" w:tplc="5DA03BDA" w:tentative="1">
      <w:start w:val="1"/>
      <w:numFmt w:val="lowerLetter"/>
      <w:lvlText w:val="%5)"/>
      <w:lvlJc w:val="left"/>
      <w:pPr>
        <w:ind w:left="2100" w:hanging="420"/>
      </w:pPr>
    </w:lvl>
    <w:lvl w:ilvl="5" w:tplc="8E3E846C" w:tentative="1">
      <w:start w:val="1"/>
      <w:numFmt w:val="lowerRoman"/>
      <w:lvlText w:val="%6."/>
      <w:lvlJc w:val="right"/>
      <w:pPr>
        <w:ind w:left="2520" w:hanging="420"/>
      </w:pPr>
    </w:lvl>
    <w:lvl w:ilvl="6" w:tplc="9A9E35DC" w:tentative="1">
      <w:start w:val="1"/>
      <w:numFmt w:val="decimal"/>
      <w:lvlText w:val="%7."/>
      <w:lvlJc w:val="left"/>
      <w:pPr>
        <w:ind w:left="2940" w:hanging="420"/>
      </w:pPr>
    </w:lvl>
    <w:lvl w:ilvl="7" w:tplc="B450140C" w:tentative="1">
      <w:start w:val="1"/>
      <w:numFmt w:val="lowerLetter"/>
      <w:lvlText w:val="%8)"/>
      <w:lvlJc w:val="left"/>
      <w:pPr>
        <w:ind w:left="3360" w:hanging="420"/>
      </w:pPr>
    </w:lvl>
    <w:lvl w:ilvl="8" w:tplc="72A6E6B6" w:tentative="1">
      <w:start w:val="1"/>
      <w:numFmt w:val="lowerRoman"/>
      <w:lvlText w:val="%9."/>
      <w:lvlJc w:val="right"/>
      <w:pPr>
        <w:ind w:left="3780" w:hanging="420"/>
      </w:pPr>
    </w:lvl>
  </w:abstractNum>
  <w:num w:numId="1">
    <w:abstractNumId w:val="5"/>
  </w:num>
  <w:num w:numId="2">
    <w:abstractNumId w:val="4"/>
  </w:num>
  <w:num w:numId="3">
    <w:abstractNumId w:val="50"/>
  </w:num>
  <w:num w:numId="4">
    <w:abstractNumId w:val="52"/>
  </w:num>
  <w:num w:numId="5">
    <w:abstractNumId w:val="42"/>
  </w:num>
  <w:num w:numId="6">
    <w:abstractNumId w:val="2"/>
  </w:num>
  <w:num w:numId="7">
    <w:abstractNumId w:val="8"/>
  </w:num>
  <w:num w:numId="8">
    <w:abstractNumId w:val="31"/>
  </w:num>
  <w:num w:numId="9">
    <w:abstractNumId w:val="33"/>
  </w:num>
  <w:num w:numId="10">
    <w:abstractNumId w:val="19"/>
  </w:num>
  <w:num w:numId="11">
    <w:abstractNumId w:val="24"/>
  </w:num>
  <w:num w:numId="12">
    <w:abstractNumId w:val="39"/>
  </w:num>
  <w:num w:numId="13">
    <w:abstractNumId w:val="30"/>
  </w:num>
  <w:num w:numId="14">
    <w:abstractNumId w:val="47"/>
  </w:num>
  <w:num w:numId="15">
    <w:abstractNumId w:val="20"/>
  </w:num>
  <w:num w:numId="16">
    <w:abstractNumId w:val="37"/>
  </w:num>
  <w:num w:numId="17">
    <w:abstractNumId w:val="35"/>
  </w:num>
  <w:num w:numId="18">
    <w:abstractNumId w:val="29"/>
  </w:num>
  <w:num w:numId="19">
    <w:abstractNumId w:val="4"/>
  </w:num>
  <w:num w:numId="20">
    <w:abstractNumId w:val="4"/>
  </w:num>
  <w:num w:numId="21">
    <w:abstractNumId w:val="11"/>
  </w:num>
  <w:num w:numId="22">
    <w:abstractNumId w:val="51"/>
  </w:num>
  <w:num w:numId="23">
    <w:abstractNumId w:val="45"/>
  </w:num>
  <w:num w:numId="24">
    <w:abstractNumId w:val="4"/>
    <w:lvlOverride w:ilvl="0">
      <w:startOverride w:val="2"/>
    </w:lvlOverride>
    <w:lvlOverride w:ilvl="1">
      <w:startOverride w:val="2"/>
    </w:lvlOverride>
  </w:num>
  <w:num w:numId="25">
    <w:abstractNumId w:val="4"/>
  </w:num>
  <w:num w:numId="26">
    <w:abstractNumId w:val="4"/>
  </w:num>
  <w:num w:numId="27">
    <w:abstractNumId w:val="4"/>
  </w:num>
  <w:num w:numId="28">
    <w:abstractNumId w:val="9"/>
  </w:num>
  <w:num w:numId="29">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num>
  <w:num w:numId="31">
    <w:abstractNumId w:val="23"/>
  </w:num>
  <w:num w:numId="32">
    <w:abstractNumId w:val="13"/>
  </w:num>
  <w:num w:numId="33">
    <w:abstractNumId w:val="12"/>
  </w:num>
  <w:num w:numId="34">
    <w:abstractNumId w:val="41"/>
  </w:num>
  <w:num w:numId="35">
    <w:abstractNumId w:val="16"/>
  </w:num>
  <w:num w:numId="36">
    <w:abstractNumId w:val="49"/>
  </w:num>
  <w:num w:numId="37">
    <w:abstractNumId w:val="15"/>
  </w:num>
  <w:num w:numId="38">
    <w:abstractNumId w:val="4"/>
  </w:num>
  <w:num w:numId="39">
    <w:abstractNumId w:val="40"/>
  </w:num>
  <w:num w:numId="40">
    <w:abstractNumId w:val="4"/>
  </w:num>
  <w:num w:numId="41">
    <w:abstractNumId w:val="4"/>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
  </w:num>
  <w:num w:numId="43">
    <w:abstractNumId w:val="4"/>
  </w:num>
  <w:num w:numId="44">
    <w:abstractNumId w:val="4"/>
    <w:lvlOverride w:ilvl="0">
      <w:startOverride w:val="2"/>
    </w:lvlOverride>
    <w:lvlOverride w:ilvl="1">
      <w:startOverride w:val="1"/>
    </w:lvlOverride>
  </w:num>
  <w:num w:numId="45">
    <w:abstractNumId w:val="32"/>
  </w:num>
  <w:num w:numId="46">
    <w:abstractNumId w:val="36"/>
  </w:num>
  <w:num w:numId="47">
    <w:abstractNumId w:val="21"/>
  </w:num>
  <w:num w:numId="48">
    <w:abstractNumId w:val="14"/>
  </w:num>
  <w:num w:numId="49">
    <w:abstractNumId w:val="44"/>
  </w:num>
  <w:num w:numId="50">
    <w:abstractNumId w:val="34"/>
  </w:num>
  <w:num w:numId="51">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38"/>
  </w:num>
  <w:num w:numId="53">
    <w:abstractNumId w:val="22"/>
  </w:num>
  <w:num w:numId="54">
    <w:abstractNumId w:val="28"/>
  </w:num>
  <w:num w:numId="55">
    <w:abstractNumId w:val="48"/>
  </w:num>
  <w:num w:numId="56">
    <w:abstractNumId w:val="4"/>
  </w:num>
  <w:num w:numId="57">
    <w:abstractNumId w:val="27"/>
  </w:num>
  <w:num w:numId="58">
    <w:abstractNumId w:val="46"/>
  </w:num>
  <w:num w:numId="59">
    <w:abstractNumId w:val="25"/>
  </w:num>
  <w:num w:numId="60">
    <w:abstractNumId w:val="4"/>
  </w:num>
  <w:num w:numId="61">
    <w:abstractNumId w:val="4"/>
  </w:num>
  <w:num w:numId="62">
    <w:abstractNumId w:val="53"/>
  </w:num>
  <w:num w:numId="63">
    <w:abstractNumId w:val="3"/>
  </w:num>
  <w:num w:numId="64">
    <w:abstractNumId w:val="18"/>
  </w:num>
  <w:num w:numId="65">
    <w:abstractNumId w:val="0"/>
  </w:num>
  <w:num w:numId="66">
    <w:abstractNumId w:val="17"/>
  </w:num>
  <w:num w:numId="67">
    <w:abstractNumId w:val="6"/>
  </w:num>
  <w:num w:numId="68">
    <w:abstractNumId w:val="26"/>
  </w:num>
  <w:num w:numId="69">
    <w:abstractNumId w:val="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43"/>
  </w:num>
  <w:numIdMacAtCleanup w:val="6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31073">
      <v:textbox inset="5.85pt,.7pt,5.85pt,.7pt"/>
    </o:shapedefaults>
  </w:hdrShapeDefaults>
  <w:footnotePr>
    <w:numRestart w:val="eachSect"/>
    <w:footnote w:id="-1"/>
    <w:footnote w:id="0"/>
  </w:footnotePr>
  <w:endnotePr>
    <w:endnote w:id="-1"/>
    <w:endnote w:id="0"/>
  </w:endnotePr>
  <w:compat>
    <w:useFELayout/>
  </w:compat>
  <w:rsids>
    <w:rsidRoot w:val="00022E4A"/>
    <w:rsid w:val="000002DF"/>
    <w:rsid w:val="00000537"/>
    <w:rsid w:val="00000823"/>
    <w:rsid w:val="000016E4"/>
    <w:rsid w:val="000017AA"/>
    <w:rsid w:val="00001940"/>
    <w:rsid w:val="0000243B"/>
    <w:rsid w:val="00002862"/>
    <w:rsid w:val="00002C5F"/>
    <w:rsid w:val="000032E7"/>
    <w:rsid w:val="00003904"/>
    <w:rsid w:val="00003DF6"/>
    <w:rsid w:val="00003F25"/>
    <w:rsid w:val="00003FCF"/>
    <w:rsid w:val="000044DA"/>
    <w:rsid w:val="000048F6"/>
    <w:rsid w:val="00005846"/>
    <w:rsid w:val="00005C4B"/>
    <w:rsid w:val="0000613E"/>
    <w:rsid w:val="000068C4"/>
    <w:rsid w:val="00006AA0"/>
    <w:rsid w:val="00006B36"/>
    <w:rsid w:val="000102CA"/>
    <w:rsid w:val="000110CA"/>
    <w:rsid w:val="00011583"/>
    <w:rsid w:val="000118F6"/>
    <w:rsid w:val="00011944"/>
    <w:rsid w:val="00011A1D"/>
    <w:rsid w:val="00011B89"/>
    <w:rsid w:val="00012790"/>
    <w:rsid w:val="00013476"/>
    <w:rsid w:val="00013CB8"/>
    <w:rsid w:val="000147E9"/>
    <w:rsid w:val="00015330"/>
    <w:rsid w:val="0001565F"/>
    <w:rsid w:val="0001701A"/>
    <w:rsid w:val="000174A7"/>
    <w:rsid w:val="00017C43"/>
    <w:rsid w:val="00017E4B"/>
    <w:rsid w:val="000205C0"/>
    <w:rsid w:val="0002074A"/>
    <w:rsid w:val="00020BFF"/>
    <w:rsid w:val="00020CC2"/>
    <w:rsid w:val="00021799"/>
    <w:rsid w:val="00021C5E"/>
    <w:rsid w:val="000224E8"/>
    <w:rsid w:val="00022A85"/>
    <w:rsid w:val="00022CB4"/>
    <w:rsid w:val="00022E4A"/>
    <w:rsid w:val="00022E74"/>
    <w:rsid w:val="000237AE"/>
    <w:rsid w:val="00023903"/>
    <w:rsid w:val="00023E5C"/>
    <w:rsid w:val="00023F21"/>
    <w:rsid w:val="0002406B"/>
    <w:rsid w:val="00024142"/>
    <w:rsid w:val="00025434"/>
    <w:rsid w:val="00025622"/>
    <w:rsid w:val="00025783"/>
    <w:rsid w:val="000262DD"/>
    <w:rsid w:val="00026705"/>
    <w:rsid w:val="0002719B"/>
    <w:rsid w:val="0002722F"/>
    <w:rsid w:val="0002747B"/>
    <w:rsid w:val="00027FDE"/>
    <w:rsid w:val="0003092C"/>
    <w:rsid w:val="00030EC7"/>
    <w:rsid w:val="00031567"/>
    <w:rsid w:val="00031642"/>
    <w:rsid w:val="00031B57"/>
    <w:rsid w:val="00032AB8"/>
    <w:rsid w:val="00033918"/>
    <w:rsid w:val="00033D31"/>
    <w:rsid w:val="0003419C"/>
    <w:rsid w:val="000346B7"/>
    <w:rsid w:val="0003477C"/>
    <w:rsid w:val="00035030"/>
    <w:rsid w:val="000357E9"/>
    <w:rsid w:val="0003643A"/>
    <w:rsid w:val="00036C1C"/>
    <w:rsid w:val="00037644"/>
    <w:rsid w:val="00037B33"/>
    <w:rsid w:val="00040904"/>
    <w:rsid w:val="00040913"/>
    <w:rsid w:val="00040AF5"/>
    <w:rsid w:val="00040B4A"/>
    <w:rsid w:val="00040B64"/>
    <w:rsid w:val="00040BE8"/>
    <w:rsid w:val="0004127F"/>
    <w:rsid w:val="00041EF2"/>
    <w:rsid w:val="000421C4"/>
    <w:rsid w:val="00043944"/>
    <w:rsid w:val="00043BC5"/>
    <w:rsid w:val="000442D9"/>
    <w:rsid w:val="00044562"/>
    <w:rsid w:val="00044F4A"/>
    <w:rsid w:val="0004559E"/>
    <w:rsid w:val="00045788"/>
    <w:rsid w:val="000459D0"/>
    <w:rsid w:val="000460B7"/>
    <w:rsid w:val="00046226"/>
    <w:rsid w:val="000468A5"/>
    <w:rsid w:val="000468C5"/>
    <w:rsid w:val="0004763C"/>
    <w:rsid w:val="00047A86"/>
    <w:rsid w:val="00047D2B"/>
    <w:rsid w:val="00047FE7"/>
    <w:rsid w:val="000502EF"/>
    <w:rsid w:val="0005055D"/>
    <w:rsid w:val="0005088F"/>
    <w:rsid w:val="00050923"/>
    <w:rsid w:val="00051180"/>
    <w:rsid w:val="00051BB8"/>
    <w:rsid w:val="00052018"/>
    <w:rsid w:val="000520DD"/>
    <w:rsid w:val="00052269"/>
    <w:rsid w:val="000522A5"/>
    <w:rsid w:val="0005278C"/>
    <w:rsid w:val="00052F9D"/>
    <w:rsid w:val="00054681"/>
    <w:rsid w:val="0005476A"/>
    <w:rsid w:val="00054874"/>
    <w:rsid w:val="00054B95"/>
    <w:rsid w:val="00054BAD"/>
    <w:rsid w:val="00054CEB"/>
    <w:rsid w:val="0005537D"/>
    <w:rsid w:val="0005600F"/>
    <w:rsid w:val="00056D74"/>
    <w:rsid w:val="00057F37"/>
    <w:rsid w:val="00057F83"/>
    <w:rsid w:val="0006013C"/>
    <w:rsid w:val="00060488"/>
    <w:rsid w:val="00061961"/>
    <w:rsid w:val="00061E6B"/>
    <w:rsid w:val="000622D3"/>
    <w:rsid w:val="00062606"/>
    <w:rsid w:val="00062A3B"/>
    <w:rsid w:val="0006352B"/>
    <w:rsid w:val="00063A60"/>
    <w:rsid w:val="00063CD7"/>
    <w:rsid w:val="00064173"/>
    <w:rsid w:val="00064751"/>
    <w:rsid w:val="00064C1A"/>
    <w:rsid w:val="00065210"/>
    <w:rsid w:val="000652E4"/>
    <w:rsid w:val="000655EF"/>
    <w:rsid w:val="00066321"/>
    <w:rsid w:val="000668E7"/>
    <w:rsid w:val="000672FF"/>
    <w:rsid w:val="000673C3"/>
    <w:rsid w:val="00070CDD"/>
    <w:rsid w:val="00070E5D"/>
    <w:rsid w:val="00071655"/>
    <w:rsid w:val="000718BD"/>
    <w:rsid w:val="00071CCE"/>
    <w:rsid w:val="00071D8B"/>
    <w:rsid w:val="00072072"/>
    <w:rsid w:val="00072EDF"/>
    <w:rsid w:val="00073415"/>
    <w:rsid w:val="000735D0"/>
    <w:rsid w:val="000737BB"/>
    <w:rsid w:val="00073C97"/>
    <w:rsid w:val="00074B58"/>
    <w:rsid w:val="00074E39"/>
    <w:rsid w:val="00075246"/>
    <w:rsid w:val="00075247"/>
    <w:rsid w:val="000764D3"/>
    <w:rsid w:val="000767A8"/>
    <w:rsid w:val="00076D2B"/>
    <w:rsid w:val="00076E9F"/>
    <w:rsid w:val="00077435"/>
    <w:rsid w:val="000776DA"/>
    <w:rsid w:val="0008099E"/>
    <w:rsid w:val="000811E1"/>
    <w:rsid w:val="00081C37"/>
    <w:rsid w:val="00082092"/>
    <w:rsid w:val="0008250D"/>
    <w:rsid w:val="00083024"/>
    <w:rsid w:val="000832CF"/>
    <w:rsid w:val="00083455"/>
    <w:rsid w:val="000835CB"/>
    <w:rsid w:val="000835D4"/>
    <w:rsid w:val="0008376C"/>
    <w:rsid w:val="00083842"/>
    <w:rsid w:val="000839A2"/>
    <w:rsid w:val="000839D6"/>
    <w:rsid w:val="00084281"/>
    <w:rsid w:val="000843D9"/>
    <w:rsid w:val="00084F0C"/>
    <w:rsid w:val="00085007"/>
    <w:rsid w:val="0008515A"/>
    <w:rsid w:val="000852D2"/>
    <w:rsid w:val="00085DF3"/>
    <w:rsid w:val="00086752"/>
    <w:rsid w:val="00086A74"/>
    <w:rsid w:val="00086B96"/>
    <w:rsid w:val="00086EC3"/>
    <w:rsid w:val="000872C4"/>
    <w:rsid w:val="00087734"/>
    <w:rsid w:val="00087C59"/>
    <w:rsid w:val="00090487"/>
    <w:rsid w:val="0009065C"/>
    <w:rsid w:val="000906DE"/>
    <w:rsid w:val="00091570"/>
    <w:rsid w:val="00091669"/>
    <w:rsid w:val="00091874"/>
    <w:rsid w:val="00091DF6"/>
    <w:rsid w:val="00091DF8"/>
    <w:rsid w:val="00091FE7"/>
    <w:rsid w:val="000920E8"/>
    <w:rsid w:val="00092188"/>
    <w:rsid w:val="0009261C"/>
    <w:rsid w:val="000929EE"/>
    <w:rsid w:val="00093E22"/>
    <w:rsid w:val="00094829"/>
    <w:rsid w:val="000948B5"/>
    <w:rsid w:val="0009577A"/>
    <w:rsid w:val="00095FFF"/>
    <w:rsid w:val="000961AE"/>
    <w:rsid w:val="00097285"/>
    <w:rsid w:val="0009762D"/>
    <w:rsid w:val="00097964"/>
    <w:rsid w:val="00097992"/>
    <w:rsid w:val="00097FD1"/>
    <w:rsid w:val="000A009F"/>
    <w:rsid w:val="000A031B"/>
    <w:rsid w:val="000A10EB"/>
    <w:rsid w:val="000A1F43"/>
    <w:rsid w:val="000A2D64"/>
    <w:rsid w:val="000A31EB"/>
    <w:rsid w:val="000A3235"/>
    <w:rsid w:val="000A337A"/>
    <w:rsid w:val="000A3769"/>
    <w:rsid w:val="000A394F"/>
    <w:rsid w:val="000A461B"/>
    <w:rsid w:val="000A4C5A"/>
    <w:rsid w:val="000A689E"/>
    <w:rsid w:val="000A6B39"/>
    <w:rsid w:val="000A6CBD"/>
    <w:rsid w:val="000B0998"/>
    <w:rsid w:val="000B11A5"/>
    <w:rsid w:val="000B13E4"/>
    <w:rsid w:val="000B194C"/>
    <w:rsid w:val="000B27AF"/>
    <w:rsid w:val="000B283B"/>
    <w:rsid w:val="000B29DF"/>
    <w:rsid w:val="000B2A14"/>
    <w:rsid w:val="000B4565"/>
    <w:rsid w:val="000B48A6"/>
    <w:rsid w:val="000B4B4A"/>
    <w:rsid w:val="000B4DC8"/>
    <w:rsid w:val="000B52A5"/>
    <w:rsid w:val="000B53BD"/>
    <w:rsid w:val="000B5774"/>
    <w:rsid w:val="000B5F7E"/>
    <w:rsid w:val="000B778D"/>
    <w:rsid w:val="000B78CC"/>
    <w:rsid w:val="000B7B0C"/>
    <w:rsid w:val="000B7F52"/>
    <w:rsid w:val="000C00E1"/>
    <w:rsid w:val="000C0B0E"/>
    <w:rsid w:val="000C0D03"/>
    <w:rsid w:val="000C17F9"/>
    <w:rsid w:val="000C18F6"/>
    <w:rsid w:val="000C2E76"/>
    <w:rsid w:val="000C3F0F"/>
    <w:rsid w:val="000C409A"/>
    <w:rsid w:val="000C42DD"/>
    <w:rsid w:val="000C440C"/>
    <w:rsid w:val="000C4A7B"/>
    <w:rsid w:val="000C4E93"/>
    <w:rsid w:val="000C5404"/>
    <w:rsid w:val="000C6CBB"/>
    <w:rsid w:val="000C6D76"/>
    <w:rsid w:val="000C6E31"/>
    <w:rsid w:val="000C70D0"/>
    <w:rsid w:val="000C7168"/>
    <w:rsid w:val="000D0344"/>
    <w:rsid w:val="000D0BAF"/>
    <w:rsid w:val="000D1A49"/>
    <w:rsid w:val="000D399F"/>
    <w:rsid w:val="000D3B23"/>
    <w:rsid w:val="000D3E2F"/>
    <w:rsid w:val="000D468C"/>
    <w:rsid w:val="000D4BDE"/>
    <w:rsid w:val="000D4C71"/>
    <w:rsid w:val="000D5A2B"/>
    <w:rsid w:val="000D5EC9"/>
    <w:rsid w:val="000D5FD4"/>
    <w:rsid w:val="000D6D14"/>
    <w:rsid w:val="000D73D9"/>
    <w:rsid w:val="000E02F8"/>
    <w:rsid w:val="000E0FF8"/>
    <w:rsid w:val="000E13C9"/>
    <w:rsid w:val="000E1960"/>
    <w:rsid w:val="000E1A6B"/>
    <w:rsid w:val="000E1E7C"/>
    <w:rsid w:val="000E2EA6"/>
    <w:rsid w:val="000E301C"/>
    <w:rsid w:val="000E305B"/>
    <w:rsid w:val="000E3370"/>
    <w:rsid w:val="000E35BA"/>
    <w:rsid w:val="000E3792"/>
    <w:rsid w:val="000E3C98"/>
    <w:rsid w:val="000E4329"/>
    <w:rsid w:val="000E4461"/>
    <w:rsid w:val="000E558F"/>
    <w:rsid w:val="000E7AC4"/>
    <w:rsid w:val="000E7C81"/>
    <w:rsid w:val="000F025B"/>
    <w:rsid w:val="000F0680"/>
    <w:rsid w:val="000F1FC4"/>
    <w:rsid w:val="000F2114"/>
    <w:rsid w:val="000F2329"/>
    <w:rsid w:val="000F30C3"/>
    <w:rsid w:val="000F32A7"/>
    <w:rsid w:val="000F33AD"/>
    <w:rsid w:val="000F342F"/>
    <w:rsid w:val="000F446E"/>
    <w:rsid w:val="000F5026"/>
    <w:rsid w:val="000F5047"/>
    <w:rsid w:val="000F5206"/>
    <w:rsid w:val="000F6965"/>
    <w:rsid w:val="000F6E6D"/>
    <w:rsid w:val="000F7538"/>
    <w:rsid w:val="000F785D"/>
    <w:rsid w:val="000F7A9D"/>
    <w:rsid w:val="000F7B91"/>
    <w:rsid w:val="001000FA"/>
    <w:rsid w:val="00100151"/>
    <w:rsid w:val="001002C5"/>
    <w:rsid w:val="00100609"/>
    <w:rsid w:val="00100BF3"/>
    <w:rsid w:val="00100BFE"/>
    <w:rsid w:val="00100EA5"/>
    <w:rsid w:val="0010165C"/>
    <w:rsid w:val="001017D9"/>
    <w:rsid w:val="001018C7"/>
    <w:rsid w:val="00101C00"/>
    <w:rsid w:val="00101C0B"/>
    <w:rsid w:val="001024B9"/>
    <w:rsid w:val="00102F30"/>
    <w:rsid w:val="001030A6"/>
    <w:rsid w:val="00103123"/>
    <w:rsid w:val="001046E3"/>
    <w:rsid w:val="00104CEB"/>
    <w:rsid w:val="001053B5"/>
    <w:rsid w:val="00105A93"/>
    <w:rsid w:val="0010634F"/>
    <w:rsid w:val="001068EB"/>
    <w:rsid w:val="00106FC3"/>
    <w:rsid w:val="001076C5"/>
    <w:rsid w:val="00107EFF"/>
    <w:rsid w:val="00107FF6"/>
    <w:rsid w:val="00110973"/>
    <w:rsid w:val="00110CE9"/>
    <w:rsid w:val="00111046"/>
    <w:rsid w:val="001119E6"/>
    <w:rsid w:val="00111D37"/>
    <w:rsid w:val="00112C1D"/>
    <w:rsid w:val="001133CF"/>
    <w:rsid w:val="00113571"/>
    <w:rsid w:val="00113B3B"/>
    <w:rsid w:val="00113E4C"/>
    <w:rsid w:val="00114072"/>
    <w:rsid w:val="00114EB0"/>
    <w:rsid w:val="00115501"/>
    <w:rsid w:val="001160FA"/>
    <w:rsid w:val="00116FCB"/>
    <w:rsid w:val="00117B42"/>
    <w:rsid w:val="00117E84"/>
    <w:rsid w:val="00120068"/>
    <w:rsid w:val="00120699"/>
    <w:rsid w:val="00120743"/>
    <w:rsid w:val="0012198C"/>
    <w:rsid w:val="00121CA2"/>
    <w:rsid w:val="00121DDA"/>
    <w:rsid w:val="0012227B"/>
    <w:rsid w:val="001227E7"/>
    <w:rsid w:val="00122FCA"/>
    <w:rsid w:val="00124B39"/>
    <w:rsid w:val="001257C2"/>
    <w:rsid w:val="00125A22"/>
    <w:rsid w:val="00126539"/>
    <w:rsid w:val="001266F6"/>
    <w:rsid w:val="00126BF7"/>
    <w:rsid w:val="00126C35"/>
    <w:rsid w:val="00126E59"/>
    <w:rsid w:val="0012713B"/>
    <w:rsid w:val="001279D0"/>
    <w:rsid w:val="00127CD2"/>
    <w:rsid w:val="00127F0B"/>
    <w:rsid w:val="00130673"/>
    <w:rsid w:val="0013091C"/>
    <w:rsid w:val="00130C8A"/>
    <w:rsid w:val="00130D68"/>
    <w:rsid w:val="001312D1"/>
    <w:rsid w:val="0013156C"/>
    <w:rsid w:val="001315B0"/>
    <w:rsid w:val="00131814"/>
    <w:rsid w:val="00131C0E"/>
    <w:rsid w:val="00131EA5"/>
    <w:rsid w:val="0013204A"/>
    <w:rsid w:val="001321F7"/>
    <w:rsid w:val="00132625"/>
    <w:rsid w:val="001331CA"/>
    <w:rsid w:val="0013326E"/>
    <w:rsid w:val="00134D87"/>
    <w:rsid w:val="00135B09"/>
    <w:rsid w:val="0013607B"/>
    <w:rsid w:val="001366BD"/>
    <w:rsid w:val="00136898"/>
    <w:rsid w:val="00140232"/>
    <w:rsid w:val="0014029F"/>
    <w:rsid w:val="0014087A"/>
    <w:rsid w:val="00141333"/>
    <w:rsid w:val="00141640"/>
    <w:rsid w:val="001416B8"/>
    <w:rsid w:val="00141DD6"/>
    <w:rsid w:val="001423B3"/>
    <w:rsid w:val="00142CBE"/>
    <w:rsid w:val="00143109"/>
    <w:rsid w:val="001436C1"/>
    <w:rsid w:val="00143ECA"/>
    <w:rsid w:val="00143F34"/>
    <w:rsid w:val="0014450D"/>
    <w:rsid w:val="001448FE"/>
    <w:rsid w:val="00144AA6"/>
    <w:rsid w:val="0014638D"/>
    <w:rsid w:val="001463C5"/>
    <w:rsid w:val="0014667D"/>
    <w:rsid w:val="0014680A"/>
    <w:rsid w:val="00146832"/>
    <w:rsid w:val="001478CD"/>
    <w:rsid w:val="00147BD8"/>
    <w:rsid w:val="00147D37"/>
    <w:rsid w:val="0015093A"/>
    <w:rsid w:val="00150FD5"/>
    <w:rsid w:val="00151A0D"/>
    <w:rsid w:val="00152207"/>
    <w:rsid w:val="00152313"/>
    <w:rsid w:val="0015245D"/>
    <w:rsid w:val="00152608"/>
    <w:rsid w:val="00152991"/>
    <w:rsid w:val="001551A2"/>
    <w:rsid w:val="0015526C"/>
    <w:rsid w:val="00155D68"/>
    <w:rsid w:val="00156295"/>
    <w:rsid w:val="001565D2"/>
    <w:rsid w:val="00157372"/>
    <w:rsid w:val="00157455"/>
    <w:rsid w:val="00157C9C"/>
    <w:rsid w:val="0016006A"/>
    <w:rsid w:val="0016014F"/>
    <w:rsid w:val="0016044E"/>
    <w:rsid w:val="00160DF5"/>
    <w:rsid w:val="0016157D"/>
    <w:rsid w:val="00161D49"/>
    <w:rsid w:val="00162524"/>
    <w:rsid w:val="001627DC"/>
    <w:rsid w:val="00162CE8"/>
    <w:rsid w:val="0016340C"/>
    <w:rsid w:val="001636D5"/>
    <w:rsid w:val="00163E00"/>
    <w:rsid w:val="00163EEC"/>
    <w:rsid w:val="00164E63"/>
    <w:rsid w:val="00165014"/>
    <w:rsid w:val="001656BC"/>
    <w:rsid w:val="00165F23"/>
    <w:rsid w:val="0016641F"/>
    <w:rsid w:val="0016657E"/>
    <w:rsid w:val="00167565"/>
    <w:rsid w:val="001679FD"/>
    <w:rsid w:val="0017019B"/>
    <w:rsid w:val="0017100B"/>
    <w:rsid w:val="001711EA"/>
    <w:rsid w:val="0017144D"/>
    <w:rsid w:val="001714A4"/>
    <w:rsid w:val="00171F68"/>
    <w:rsid w:val="00172789"/>
    <w:rsid w:val="00173007"/>
    <w:rsid w:val="001730D8"/>
    <w:rsid w:val="00173478"/>
    <w:rsid w:val="00174A80"/>
    <w:rsid w:val="00175B86"/>
    <w:rsid w:val="00175F16"/>
    <w:rsid w:val="001765C1"/>
    <w:rsid w:val="001772AB"/>
    <w:rsid w:val="00177369"/>
    <w:rsid w:val="001775C4"/>
    <w:rsid w:val="001778DC"/>
    <w:rsid w:val="00177ED9"/>
    <w:rsid w:val="0018017B"/>
    <w:rsid w:val="00180B59"/>
    <w:rsid w:val="00181069"/>
    <w:rsid w:val="001811FD"/>
    <w:rsid w:val="001821B6"/>
    <w:rsid w:val="001826E8"/>
    <w:rsid w:val="00183B83"/>
    <w:rsid w:val="00183C43"/>
    <w:rsid w:val="00183CCE"/>
    <w:rsid w:val="00184EF7"/>
    <w:rsid w:val="00184FE4"/>
    <w:rsid w:val="001856F0"/>
    <w:rsid w:val="001859FD"/>
    <w:rsid w:val="00185A40"/>
    <w:rsid w:val="00185F4B"/>
    <w:rsid w:val="001860A0"/>
    <w:rsid w:val="001870AC"/>
    <w:rsid w:val="00187955"/>
    <w:rsid w:val="00190098"/>
    <w:rsid w:val="001904CB"/>
    <w:rsid w:val="001913D3"/>
    <w:rsid w:val="0019227A"/>
    <w:rsid w:val="001926A9"/>
    <w:rsid w:val="00194A5A"/>
    <w:rsid w:val="00194E8D"/>
    <w:rsid w:val="001954F4"/>
    <w:rsid w:val="00195650"/>
    <w:rsid w:val="00195845"/>
    <w:rsid w:val="0019596B"/>
    <w:rsid w:val="0019678C"/>
    <w:rsid w:val="0019772E"/>
    <w:rsid w:val="001977C8"/>
    <w:rsid w:val="00197B0F"/>
    <w:rsid w:val="00197C7B"/>
    <w:rsid w:val="00197F94"/>
    <w:rsid w:val="001A1B88"/>
    <w:rsid w:val="001A1D45"/>
    <w:rsid w:val="001A1D52"/>
    <w:rsid w:val="001A1F92"/>
    <w:rsid w:val="001A2382"/>
    <w:rsid w:val="001A2F6A"/>
    <w:rsid w:val="001A30C6"/>
    <w:rsid w:val="001A329B"/>
    <w:rsid w:val="001A345A"/>
    <w:rsid w:val="001A34F0"/>
    <w:rsid w:val="001A36F7"/>
    <w:rsid w:val="001A38C1"/>
    <w:rsid w:val="001A41AD"/>
    <w:rsid w:val="001A424D"/>
    <w:rsid w:val="001A42C3"/>
    <w:rsid w:val="001A43D7"/>
    <w:rsid w:val="001A49EA"/>
    <w:rsid w:val="001A55FC"/>
    <w:rsid w:val="001A5724"/>
    <w:rsid w:val="001A5F9C"/>
    <w:rsid w:val="001A67FC"/>
    <w:rsid w:val="001A68F4"/>
    <w:rsid w:val="001A698C"/>
    <w:rsid w:val="001A6A26"/>
    <w:rsid w:val="001A6CB0"/>
    <w:rsid w:val="001A7488"/>
    <w:rsid w:val="001A75A0"/>
    <w:rsid w:val="001B0A36"/>
    <w:rsid w:val="001B120E"/>
    <w:rsid w:val="001B1B18"/>
    <w:rsid w:val="001B1D9D"/>
    <w:rsid w:val="001B1FB4"/>
    <w:rsid w:val="001B2D3E"/>
    <w:rsid w:val="001B2FCB"/>
    <w:rsid w:val="001B3472"/>
    <w:rsid w:val="001B3D7B"/>
    <w:rsid w:val="001B415E"/>
    <w:rsid w:val="001B41B8"/>
    <w:rsid w:val="001B4BC4"/>
    <w:rsid w:val="001B4E7A"/>
    <w:rsid w:val="001B511A"/>
    <w:rsid w:val="001B57B0"/>
    <w:rsid w:val="001B594B"/>
    <w:rsid w:val="001B6380"/>
    <w:rsid w:val="001B67DE"/>
    <w:rsid w:val="001B6CDE"/>
    <w:rsid w:val="001B6D1C"/>
    <w:rsid w:val="001B7C85"/>
    <w:rsid w:val="001B7CA3"/>
    <w:rsid w:val="001C022C"/>
    <w:rsid w:val="001C0FDC"/>
    <w:rsid w:val="001C111C"/>
    <w:rsid w:val="001C14E6"/>
    <w:rsid w:val="001C1982"/>
    <w:rsid w:val="001C1A9B"/>
    <w:rsid w:val="001C1FF0"/>
    <w:rsid w:val="001C2512"/>
    <w:rsid w:val="001C2AB9"/>
    <w:rsid w:val="001C2B18"/>
    <w:rsid w:val="001C2DD3"/>
    <w:rsid w:val="001C3517"/>
    <w:rsid w:val="001C4A8B"/>
    <w:rsid w:val="001C5F62"/>
    <w:rsid w:val="001C6441"/>
    <w:rsid w:val="001C6466"/>
    <w:rsid w:val="001C6FB6"/>
    <w:rsid w:val="001C724F"/>
    <w:rsid w:val="001D1337"/>
    <w:rsid w:val="001D1842"/>
    <w:rsid w:val="001D1EAA"/>
    <w:rsid w:val="001D27D2"/>
    <w:rsid w:val="001D2813"/>
    <w:rsid w:val="001D2965"/>
    <w:rsid w:val="001D2BA7"/>
    <w:rsid w:val="001D2CAC"/>
    <w:rsid w:val="001D3164"/>
    <w:rsid w:val="001D3854"/>
    <w:rsid w:val="001D45E0"/>
    <w:rsid w:val="001D478D"/>
    <w:rsid w:val="001D47ED"/>
    <w:rsid w:val="001D4FA8"/>
    <w:rsid w:val="001D500E"/>
    <w:rsid w:val="001D504E"/>
    <w:rsid w:val="001D60B1"/>
    <w:rsid w:val="001D64CB"/>
    <w:rsid w:val="001D6510"/>
    <w:rsid w:val="001D6F72"/>
    <w:rsid w:val="001D711B"/>
    <w:rsid w:val="001D79B2"/>
    <w:rsid w:val="001D7C93"/>
    <w:rsid w:val="001D7ED8"/>
    <w:rsid w:val="001E07F1"/>
    <w:rsid w:val="001E0B57"/>
    <w:rsid w:val="001E0E99"/>
    <w:rsid w:val="001E1A4D"/>
    <w:rsid w:val="001E2014"/>
    <w:rsid w:val="001E3038"/>
    <w:rsid w:val="001E34FD"/>
    <w:rsid w:val="001E35AF"/>
    <w:rsid w:val="001E3784"/>
    <w:rsid w:val="001E41F3"/>
    <w:rsid w:val="001E4AA3"/>
    <w:rsid w:val="001E4F58"/>
    <w:rsid w:val="001E50E2"/>
    <w:rsid w:val="001E5E44"/>
    <w:rsid w:val="001E6065"/>
    <w:rsid w:val="001E664B"/>
    <w:rsid w:val="001E6E0E"/>
    <w:rsid w:val="001E7450"/>
    <w:rsid w:val="001E7913"/>
    <w:rsid w:val="001E7D40"/>
    <w:rsid w:val="001F0201"/>
    <w:rsid w:val="001F07F6"/>
    <w:rsid w:val="001F0AC7"/>
    <w:rsid w:val="001F0CA1"/>
    <w:rsid w:val="001F13D6"/>
    <w:rsid w:val="001F176D"/>
    <w:rsid w:val="001F1EBA"/>
    <w:rsid w:val="001F2538"/>
    <w:rsid w:val="001F2CFC"/>
    <w:rsid w:val="001F2F42"/>
    <w:rsid w:val="001F3513"/>
    <w:rsid w:val="001F3605"/>
    <w:rsid w:val="001F39D1"/>
    <w:rsid w:val="001F3BDF"/>
    <w:rsid w:val="001F44AD"/>
    <w:rsid w:val="001F46A0"/>
    <w:rsid w:val="001F4C8D"/>
    <w:rsid w:val="001F5056"/>
    <w:rsid w:val="001F5B17"/>
    <w:rsid w:val="001F6117"/>
    <w:rsid w:val="001F73C1"/>
    <w:rsid w:val="001F78D9"/>
    <w:rsid w:val="001F7A97"/>
    <w:rsid w:val="00200340"/>
    <w:rsid w:val="00200746"/>
    <w:rsid w:val="0020082F"/>
    <w:rsid w:val="00200AC6"/>
    <w:rsid w:val="002010F1"/>
    <w:rsid w:val="0020116F"/>
    <w:rsid w:val="0020138F"/>
    <w:rsid w:val="00201B74"/>
    <w:rsid w:val="00201CE9"/>
    <w:rsid w:val="002023A8"/>
    <w:rsid w:val="002023FE"/>
    <w:rsid w:val="00203A0E"/>
    <w:rsid w:val="002042A1"/>
    <w:rsid w:val="0020433C"/>
    <w:rsid w:val="00205174"/>
    <w:rsid w:val="00205531"/>
    <w:rsid w:val="0020587A"/>
    <w:rsid w:val="00205B9C"/>
    <w:rsid w:val="00205C6A"/>
    <w:rsid w:val="00205DE9"/>
    <w:rsid w:val="00206268"/>
    <w:rsid w:val="00206464"/>
    <w:rsid w:val="00206F3F"/>
    <w:rsid w:val="00207048"/>
    <w:rsid w:val="00207793"/>
    <w:rsid w:val="002107B2"/>
    <w:rsid w:val="00210962"/>
    <w:rsid w:val="0021160E"/>
    <w:rsid w:val="00211B59"/>
    <w:rsid w:val="00212590"/>
    <w:rsid w:val="00212651"/>
    <w:rsid w:val="00213693"/>
    <w:rsid w:val="00213E53"/>
    <w:rsid w:val="00214392"/>
    <w:rsid w:val="002144C2"/>
    <w:rsid w:val="00214991"/>
    <w:rsid w:val="00214CB8"/>
    <w:rsid w:val="00214D46"/>
    <w:rsid w:val="00215298"/>
    <w:rsid w:val="00216A30"/>
    <w:rsid w:val="0021700D"/>
    <w:rsid w:val="002174C6"/>
    <w:rsid w:val="002179E4"/>
    <w:rsid w:val="0022069B"/>
    <w:rsid w:val="00220898"/>
    <w:rsid w:val="00220936"/>
    <w:rsid w:val="00220D8B"/>
    <w:rsid w:val="002212A4"/>
    <w:rsid w:val="002214AD"/>
    <w:rsid w:val="0022182B"/>
    <w:rsid w:val="00222939"/>
    <w:rsid w:val="00223223"/>
    <w:rsid w:val="00223468"/>
    <w:rsid w:val="00223971"/>
    <w:rsid w:val="0022418F"/>
    <w:rsid w:val="0022429F"/>
    <w:rsid w:val="002245CA"/>
    <w:rsid w:val="002247BD"/>
    <w:rsid w:val="0022499C"/>
    <w:rsid w:val="00224B6C"/>
    <w:rsid w:val="00225BF4"/>
    <w:rsid w:val="00225C65"/>
    <w:rsid w:val="00225DF9"/>
    <w:rsid w:val="002261DC"/>
    <w:rsid w:val="002263AA"/>
    <w:rsid w:val="00226A41"/>
    <w:rsid w:val="00226AF5"/>
    <w:rsid w:val="00226F52"/>
    <w:rsid w:val="00227086"/>
    <w:rsid w:val="002277A5"/>
    <w:rsid w:val="00227E00"/>
    <w:rsid w:val="00227EA1"/>
    <w:rsid w:val="0023048B"/>
    <w:rsid w:val="002313BF"/>
    <w:rsid w:val="00231E54"/>
    <w:rsid w:val="002321E8"/>
    <w:rsid w:val="002322F7"/>
    <w:rsid w:val="00232364"/>
    <w:rsid w:val="002323C1"/>
    <w:rsid w:val="002329B9"/>
    <w:rsid w:val="00232E93"/>
    <w:rsid w:val="0023305C"/>
    <w:rsid w:val="002335D4"/>
    <w:rsid w:val="0023360F"/>
    <w:rsid w:val="00234022"/>
    <w:rsid w:val="00234668"/>
    <w:rsid w:val="002347B5"/>
    <w:rsid w:val="002349ED"/>
    <w:rsid w:val="00234EDE"/>
    <w:rsid w:val="00234F69"/>
    <w:rsid w:val="00235251"/>
    <w:rsid w:val="00235719"/>
    <w:rsid w:val="00235B4C"/>
    <w:rsid w:val="00236261"/>
    <w:rsid w:val="00236705"/>
    <w:rsid w:val="0023683D"/>
    <w:rsid w:val="00236B70"/>
    <w:rsid w:val="002376A3"/>
    <w:rsid w:val="002379A1"/>
    <w:rsid w:val="00237E27"/>
    <w:rsid w:val="002404DA"/>
    <w:rsid w:val="002407B3"/>
    <w:rsid w:val="00240FB6"/>
    <w:rsid w:val="002417CA"/>
    <w:rsid w:val="002419F7"/>
    <w:rsid w:val="00241AD4"/>
    <w:rsid w:val="002426BC"/>
    <w:rsid w:val="002427D8"/>
    <w:rsid w:val="00243302"/>
    <w:rsid w:val="0024335F"/>
    <w:rsid w:val="00243BC1"/>
    <w:rsid w:val="00244332"/>
    <w:rsid w:val="002448E8"/>
    <w:rsid w:val="00244EF6"/>
    <w:rsid w:val="00245B23"/>
    <w:rsid w:val="00246382"/>
    <w:rsid w:val="00246703"/>
    <w:rsid w:val="00246DE8"/>
    <w:rsid w:val="00247F76"/>
    <w:rsid w:val="0025022A"/>
    <w:rsid w:val="002506B2"/>
    <w:rsid w:val="00250854"/>
    <w:rsid w:val="0025228F"/>
    <w:rsid w:val="00252CBB"/>
    <w:rsid w:val="002530BE"/>
    <w:rsid w:val="002544A2"/>
    <w:rsid w:val="00255C57"/>
    <w:rsid w:val="00255CDE"/>
    <w:rsid w:val="00255F85"/>
    <w:rsid w:val="002563F5"/>
    <w:rsid w:val="0025640F"/>
    <w:rsid w:val="002565A4"/>
    <w:rsid w:val="002566D3"/>
    <w:rsid w:val="00257195"/>
    <w:rsid w:val="002578D8"/>
    <w:rsid w:val="002613A5"/>
    <w:rsid w:val="00261836"/>
    <w:rsid w:val="00261913"/>
    <w:rsid w:val="00261C8A"/>
    <w:rsid w:val="00262374"/>
    <w:rsid w:val="00263B84"/>
    <w:rsid w:val="002645E4"/>
    <w:rsid w:val="00264A12"/>
    <w:rsid w:val="002651EC"/>
    <w:rsid w:val="0026533B"/>
    <w:rsid w:val="00265800"/>
    <w:rsid w:val="00265FAE"/>
    <w:rsid w:val="002665DF"/>
    <w:rsid w:val="002669E3"/>
    <w:rsid w:val="002669FE"/>
    <w:rsid w:val="00266EC4"/>
    <w:rsid w:val="00267881"/>
    <w:rsid w:val="00267CF6"/>
    <w:rsid w:val="00267E44"/>
    <w:rsid w:val="0027095F"/>
    <w:rsid w:val="002713F0"/>
    <w:rsid w:val="00272107"/>
    <w:rsid w:val="00272295"/>
    <w:rsid w:val="002723F2"/>
    <w:rsid w:val="0027371B"/>
    <w:rsid w:val="00273821"/>
    <w:rsid w:val="00273BFA"/>
    <w:rsid w:val="00273DE7"/>
    <w:rsid w:val="00273FC1"/>
    <w:rsid w:val="00274E67"/>
    <w:rsid w:val="00275AEA"/>
    <w:rsid w:val="00275D12"/>
    <w:rsid w:val="00276CD2"/>
    <w:rsid w:val="00276FE8"/>
    <w:rsid w:val="00277194"/>
    <w:rsid w:val="00277A1E"/>
    <w:rsid w:val="002802D0"/>
    <w:rsid w:val="0028062F"/>
    <w:rsid w:val="002808AD"/>
    <w:rsid w:val="00280FEC"/>
    <w:rsid w:val="00281285"/>
    <w:rsid w:val="002814B0"/>
    <w:rsid w:val="00281EB0"/>
    <w:rsid w:val="00282370"/>
    <w:rsid w:val="0028259C"/>
    <w:rsid w:val="00282C27"/>
    <w:rsid w:val="00283B70"/>
    <w:rsid w:val="00283DA9"/>
    <w:rsid w:val="00284419"/>
    <w:rsid w:val="0028456D"/>
    <w:rsid w:val="00285124"/>
    <w:rsid w:val="00285749"/>
    <w:rsid w:val="00285F17"/>
    <w:rsid w:val="0028641D"/>
    <w:rsid w:val="0028675B"/>
    <w:rsid w:val="00286DF4"/>
    <w:rsid w:val="00287646"/>
    <w:rsid w:val="00287BF6"/>
    <w:rsid w:val="00290480"/>
    <w:rsid w:val="0029106A"/>
    <w:rsid w:val="002912C4"/>
    <w:rsid w:val="002914AC"/>
    <w:rsid w:val="00291E8D"/>
    <w:rsid w:val="002928C7"/>
    <w:rsid w:val="00292EAA"/>
    <w:rsid w:val="002934AE"/>
    <w:rsid w:val="00293D64"/>
    <w:rsid w:val="00293D85"/>
    <w:rsid w:val="00294961"/>
    <w:rsid w:val="00294A5F"/>
    <w:rsid w:val="002952E2"/>
    <w:rsid w:val="00295352"/>
    <w:rsid w:val="00295508"/>
    <w:rsid w:val="0029573B"/>
    <w:rsid w:val="002959FF"/>
    <w:rsid w:val="00295A51"/>
    <w:rsid w:val="00295C05"/>
    <w:rsid w:val="00295D94"/>
    <w:rsid w:val="002960E7"/>
    <w:rsid w:val="002962CA"/>
    <w:rsid w:val="0029779D"/>
    <w:rsid w:val="00297F68"/>
    <w:rsid w:val="00297F77"/>
    <w:rsid w:val="002A0DF1"/>
    <w:rsid w:val="002A1E24"/>
    <w:rsid w:val="002A249D"/>
    <w:rsid w:val="002A2F46"/>
    <w:rsid w:val="002A3934"/>
    <w:rsid w:val="002A3A3C"/>
    <w:rsid w:val="002A46B4"/>
    <w:rsid w:val="002A4A71"/>
    <w:rsid w:val="002A4DE3"/>
    <w:rsid w:val="002A622D"/>
    <w:rsid w:val="002A6FBE"/>
    <w:rsid w:val="002B01FA"/>
    <w:rsid w:val="002B0E5E"/>
    <w:rsid w:val="002B1569"/>
    <w:rsid w:val="002B1A13"/>
    <w:rsid w:val="002B1C9E"/>
    <w:rsid w:val="002B1E85"/>
    <w:rsid w:val="002B2026"/>
    <w:rsid w:val="002B20EF"/>
    <w:rsid w:val="002B2622"/>
    <w:rsid w:val="002B2AF7"/>
    <w:rsid w:val="002B2F86"/>
    <w:rsid w:val="002B325E"/>
    <w:rsid w:val="002B34D2"/>
    <w:rsid w:val="002B37B3"/>
    <w:rsid w:val="002B3814"/>
    <w:rsid w:val="002B4527"/>
    <w:rsid w:val="002B4A9F"/>
    <w:rsid w:val="002B52DA"/>
    <w:rsid w:val="002B5646"/>
    <w:rsid w:val="002B565A"/>
    <w:rsid w:val="002B593B"/>
    <w:rsid w:val="002B59FE"/>
    <w:rsid w:val="002B689A"/>
    <w:rsid w:val="002B7766"/>
    <w:rsid w:val="002C00D3"/>
    <w:rsid w:val="002C0646"/>
    <w:rsid w:val="002C07FD"/>
    <w:rsid w:val="002C0977"/>
    <w:rsid w:val="002C24E5"/>
    <w:rsid w:val="002C28CD"/>
    <w:rsid w:val="002C2DFA"/>
    <w:rsid w:val="002C375A"/>
    <w:rsid w:val="002C3F9C"/>
    <w:rsid w:val="002C48C3"/>
    <w:rsid w:val="002C4BB7"/>
    <w:rsid w:val="002C4C71"/>
    <w:rsid w:val="002C5758"/>
    <w:rsid w:val="002C5A40"/>
    <w:rsid w:val="002C5BCD"/>
    <w:rsid w:val="002C6363"/>
    <w:rsid w:val="002C63B6"/>
    <w:rsid w:val="002C682B"/>
    <w:rsid w:val="002C6B9A"/>
    <w:rsid w:val="002C7216"/>
    <w:rsid w:val="002C722D"/>
    <w:rsid w:val="002C734D"/>
    <w:rsid w:val="002C73CF"/>
    <w:rsid w:val="002C7896"/>
    <w:rsid w:val="002C7B02"/>
    <w:rsid w:val="002D0B0F"/>
    <w:rsid w:val="002D167F"/>
    <w:rsid w:val="002D1D19"/>
    <w:rsid w:val="002D1FE6"/>
    <w:rsid w:val="002D2931"/>
    <w:rsid w:val="002D3079"/>
    <w:rsid w:val="002D32AD"/>
    <w:rsid w:val="002D3445"/>
    <w:rsid w:val="002D3F6E"/>
    <w:rsid w:val="002D4229"/>
    <w:rsid w:val="002D4725"/>
    <w:rsid w:val="002D4826"/>
    <w:rsid w:val="002D4B06"/>
    <w:rsid w:val="002D4DCF"/>
    <w:rsid w:val="002D5109"/>
    <w:rsid w:val="002D5246"/>
    <w:rsid w:val="002D6B2E"/>
    <w:rsid w:val="002D6E21"/>
    <w:rsid w:val="002D721E"/>
    <w:rsid w:val="002D7398"/>
    <w:rsid w:val="002E068A"/>
    <w:rsid w:val="002E0E34"/>
    <w:rsid w:val="002E0E6D"/>
    <w:rsid w:val="002E1099"/>
    <w:rsid w:val="002E16EB"/>
    <w:rsid w:val="002E1BF8"/>
    <w:rsid w:val="002E1C33"/>
    <w:rsid w:val="002E2184"/>
    <w:rsid w:val="002E270F"/>
    <w:rsid w:val="002E2A4B"/>
    <w:rsid w:val="002E3060"/>
    <w:rsid w:val="002E336D"/>
    <w:rsid w:val="002E3EF6"/>
    <w:rsid w:val="002E4216"/>
    <w:rsid w:val="002E46A0"/>
    <w:rsid w:val="002E4C5F"/>
    <w:rsid w:val="002E5835"/>
    <w:rsid w:val="002E5A45"/>
    <w:rsid w:val="002E5E1A"/>
    <w:rsid w:val="002E6C2C"/>
    <w:rsid w:val="002E74B9"/>
    <w:rsid w:val="002E76F4"/>
    <w:rsid w:val="002F0016"/>
    <w:rsid w:val="002F03BC"/>
    <w:rsid w:val="002F0EAD"/>
    <w:rsid w:val="002F0EDC"/>
    <w:rsid w:val="002F14EF"/>
    <w:rsid w:val="002F1E63"/>
    <w:rsid w:val="002F23BB"/>
    <w:rsid w:val="002F3F54"/>
    <w:rsid w:val="002F4309"/>
    <w:rsid w:val="002F43A1"/>
    <w:rsid w:val="002F4657"/>
    <w:rsid w:val="002F4EB5"/>
    <w:rsid w:val="002F55B2"/>
    <w:rsid w:val="002F5A87"/>
    <w:rsid w:val="002F5F64"/>
    <w:rsid w:val="002F6312"/>
    <w:rsid w:val="002F6503"/>
    <w:rsid w:val="002F6B54"/>
    <w:rsid w:val="002F6EB9"/>
    <w:rsid w:val="002F6F7E"/>
    <w:rsid w:val="002F714F"/>
    <w:rsid w:val="002F76A4"/>
    <w:rsid w:val="002F7A88"/>
    <w:rsid w:val="002F7C64"/>
    <w:rsid w:val="003001D0"/>
    <w:rsid w:val="00300AC1"/>
    <w:rsid w:val="00301CAF"/>
    <w:rsid w:val="00301F39"/>
    <w:rsid w:val="00302459"/>
    <w:rsid w:val="00302740"/>
    <w:rsid w:val="003028B2"/>
    <w:rsid w:val="00302B6B"/>
    <w:rsid w:val="00303306"/>
    <w:rsid w:val="00303421"/>
    <w:rsid w:val="00303882"/>
    <w:rsid w:val="00303921"/>
    <w:rsid w:val="00303AA9"/>
    <w:rsid w:val="00303DCF"/>
    <w:rsid w:val="00303EF6"/>
    <w:rsid w:val="003045A8"/>
    <w:rsid w:val="00305706"/>
    <w:rsid w:val="00305BD4"/>
    <w:rsid w:val="00305EE5"/>
    <w:rsid w:val="00305F4F"/>
    <w:rsid w:val="0030610E"/>
    <w:rsid w:val="00306257"/>
    <w:rsid w:val="003066E8"/>
    <w:rsid w:val="0030696B"/>
    <w:rsid w:val="003069B7"/>
    <w:rsid w:val="00306A4E"/>
    <w:rsid w:val="00306C5F"/>
    <w:rsid w:val="00306DB8"/>
    <w:rsid w:val="00306E99"/>
    <w:rsid w:val="00307122"/>
    <w:rsid w:val="003079D9"/>
    <w:rsid w:val="00307B06"/>
    <w:rsid w:val="00310744"/>
    <w:rsid w:val="00310A4A"/>
    <w:rsid w:val="00310AAF"/>
    <w:rsid w:val="00310F20"/>
    <w:rsid w:val="0031179C"/>
    <w:rsid w:val="003117DA"/>
    <w:rsid w:val="00311E9A"/>
    <w:rsid w:val="00312856"/>
    <w:rsid w:val="003128EC"/>
    <w:rsid w:val="00312C01"/>
    <w:rsid w:val="00312D70"/>
    <w:rsid w:val="00313E5B"/>
    <w:rsid w:val="00313FA3"/>
    <w:rsid w:val="00314A39"/>
    <w:rsid w:val="0031514E"/>
    <w:rsid w:val="0031543D"/>
    <w:rsid w:val="00315793"/>
    <w:rsid w:val="00315D69"/>
    <w:rsid w:val="00315E64"/>
    <w:rsid w:val="00315F2F"/>
    <w:rsid w:val="00316108"/>
    <w:rsid w:val="0031680B"/>
    <w:rsid w:val="003169C2"/>
    <w:rsid w:val="00316D12"/>
    <w:rsid w:val="00316D4A"/>
    <w:rsid w:val="00317520"/>
    <w:rsid w:val="00317556"/>
    <w:rsid w:val="00317D3B"/>
    <w:rsid w:val="0032002A"/>
    <w:rsid w:val="003202CF"/>
    <w:rsid w:val="003202DC"/>
    <w:rsid w:val="003205DA"/>
    <w:rsid w:val="003209C6"/>
    <w:rsid w:val="00320D26"/>
    <w:rsid w:val="0032143F"/>
    <w:rsid w:val="00322AD4"/>
    <w:rsid w:val="00322BF9"/>
    <w:rsid w:val="00323459"/>
    <w:rsid w:val="0032355E"/>
    <w:rsid w:val="0032368D"/>
    <w:rsid w:val="00324C57"/>
    <w:rsid w:val="00324E7A"/>
    <w:rsid w:val="00325769"/>
    <w:rsid w:val="00325B08"/>
    <w:rsid w:val="00325B85"/>
    <w:rsid w:val="00325E5A"/>
    <w:rsid w:val="00326166"/>
    <w:rsid w:val="00326274"/>
    <w:rsid w:val="00326284"/>
    <w:rsid w:val="003267A2"/>
    <w:rsid w:val="003267C1"/>
    <w:rsid w:val="00326C1A"/>
    <w:rsid w:val="00327366"/>
    <w:rsid w:val="00327410"/>
    <w:rsid w:val="00327C4D"/>
    <w:rsid w:val="00327C80"/>
    <w:rsid w:val="00327FFD"/>
    <w:rsid w:val="00330887"/>
    <w:rsid w:val="00330914"/>
    <w:rsid w:val="00331437"/>
    <w:rsid w:val="0033143D"/>
    <w:rsid w:val="00331D74"/>
    <w:rsid w:val="00331D84"/>
    <w:rsid w:val="003327BF"/>
    <w:rsid w:val="00332B0C"/>
    <w:rsid w:val="00332C5A"/>
    <w:rsid w:val="00333AC9"/>
    <w:rsid w:val="00333B90"/>
    <w:rsid w:val="00334763"/>
    <w:rsid w:val="00334B75"/>
    <w:rsid w:val="00334BBB"/>
    <w:rsid w:val="003353CD"/>
    <w:rsid w:val="00335A9C"/>
    <w:rsid w:val="00336954"/>
    <w:rsid w:val="003371C6"/>
    <w:rsid w:val="00337721"/>
    <w:rsid w:val="00340FC5"/>
    <w:rsid w:val="00341115"/>
    <w:rsid w:val="00341D10"/>
    <w:rsid w:val="00341EF5"/>
    <w:rsid w:val="00341F2B"/>
    <w:rsid w:val="00341FAA"/>
    <w:rsid w:val="00342705"/>
    <w:rsid w:val="003427E2"/>
    <w:rsid w:val="00342A3B"/>
    <w:rsid w:val="0034346E"/>
    <w:rsid w:val="003436A3"/>
    <w:rsid w:val="00343B37"/>
    <w:rsid w:val="00343E6D"/>
    <w:rsid w:val="00344565"/>
    <w:rsid w:val="00344720"/>
    <w:rsid w:val="003448E8"/>
    <w:rsid w:val="003452B6"/>
    <w:rsid w:val="00345625"/>
    <w:rsid w:val="00345D18"/>
    <w:rsid w:val="00347299"/>
    <w:rsid w:val="00347361"/>
    <w:rsid w:val="0035052F"/>
    <w:rsid w:val="00350922"/>
    <w:rsid w:val="00351711"/>
    <w:rsid w:val="00351B7B"/>
    <w:rsid w:val="00351BCD"/>
    <w:rsid w:val="00352A6B"/>
    <w:rsid w:val="00353377"/>
    <w:rsid w:val="0035378A"/>
    <w:rsid w:val="00353A10"/>
    <w:rsid w:val="003542A9"/>
    <w:rsid w:val="00354577"/>
    <w:rsid w:val="00354695"/>
    <w:rsid w:val="00354CDB"/>
    <w:rsid w:val="00355130"/>
    <w:rsid w:val="003555AD"/>
    <w:rsid w:val="00355891"/>
    <w:rsid w:val="00355A39"/>
    <w:rsid w:val="00355E3A"/>
    <w:rsid w:val="00355E72"/>
    <w:rsid w:val="003561A9"/>
    <w:rsid w:val="0035621F"/>
    <w:rsid w:val="00357017"/>
    <w:rsid w:val="003578B7"/>
    <w:rsid w:val="003578CA"/>
    <w:rsid w:val="00357991"/>
    <w:rsid w:val="00357A1A"/>
    <w:rsid w:val="00357A9F"/>
    <w:rsid w:val="00357C52"/>
    <w:rsid w:val="00357CCB"/>
    <w:rsid w:val="003603B9"/>
    <w:rsid w:val="00360667"/>
    <w:rsid w:val="00360839"/>
    <w:rsid w:val="00361579"/>
    <w:rsid w:val="003616A4"/>
    <w:rsid w:val="00361D36"/>
    <w:rsid w:val="003621A3"/>
    <w:rsid w:val="00362D86"/>
    <w:rsid w:val="0036310B"/>
    <w:rsid w:val="00363A2A"/>
    <w:rsid w:val="00363DE7"/>
    <w:rsid w:val="00363F4E"/>
    <w:rsid w:val="0036422E"/>
    <w:rsid w:val="003643D7"/>
    <w:rsid w:val="003647DB"/>
    <w:rsid w:val="00364FAD"/>
    <w:rsid w:val="003658C4"/>
    <w:rsid w:val="00365EA8"/>
    <w:rsid w:val="00366FA1"/>
    <w:rsid w:val="00367488"/>
    <w:rsid w:val="00367757"/>
    <w:rsid w:val="00367911"/>
    <w:rsid w:val="0037001A"/>
    <w:rsid w:val="0037004C"/>
    <w:rsid w:val="00370175"/>
    <w:rsid w:val="003703CB"/>
    <w:rsid w:val="003706EF"/>
    <w:rsid w:val="00370854"/>
    <w:rsid w:val="00370E49"/>
    <w:rsid w:val="00370F59"/>
    <w:rsid w:val="0037119B"/>
    <w:rsid w:val="003716D6"/>
    <w:rsid w:val="00371C63"/>
    <w:rsid w:val="00371EED"/>
    <w:rsid w:val="003721AD"/>
    <w:rsid w:val="003726D9"/>
    <w:rsid w:val="00372A7D"/>
    <w:rsid w:val="003738CF"/>
    <w:rsid w:val="00373C8C"/>
    <w:rsid w:val="00373E10"/>
    <w:rsid w:val="0037427C"/>
    <w:rsid w:val="00375A90"/>
    <w:rsid w:val="00376A25"/>
    <w:rsid w:val="00376EC3"/>
    <w:rsid w:val="003777D7"/>
    <w:rsid w:val="00380282"/>
    <w:rsid w:val="00380DD8"/>
    <w:rsid w:val="00380EBB"/>
    <w:rsid w:val="003813CB"/>
    <w:rsid w:val="003815DE"/>
    <w:rsid w:val="00381846"/>
    <w:rsid w:val="003819DC"/>
    <w:rsid w:val="00381C0D"/>
    <w:rsid w:val="00381E11"/>
    <w:rsid w:val="00381E22"/>
    <w:rsid w:val="00381F6C"/>
    <w:rsid w:val="00382B41"/>
    <w:rsid w:val="00382C20"/>
    <w:rsid w:val="00383CEE"/>
    <w:rsid w:val="00383DCB"/>
    <w:rsid w:val="00384193"/>
    <w:rsid w:val="00384893"/>
    <w:rsid w:val="00384CAB"/>
    <w:rsid w:val="00384E5D"/>
    <w:rsid w:val="00384EEB"/>
    <w:rsid w:val="00384EED"/>
    <w:rsid w:val="00385143"/>
    <w:rsid w:val="00385202"/>
    <w:rsid w:val="00385477"/>
    <w:rsid w:val="003855BC"/>
    <w:rsid w:val="00385671"/>
    <w:rsid w:val="0038571B"/>
    <w:rsid w:val="0038582D"/>
    <w:rsid w:val="003862C3"/>
    <w:rsid w:val="00387985"/>
    <w:rsid w:val="00390EDA"/>
    <w:rsid w:val="00391144"/>
    <w:rsid w:val="00391760"/>
    <w:rsid w:val="00391BE3"/>
    <w:rsid w:val="003923AD"/>
    <w:rsid w:val="00392A7E"/>
    <w:rsid w:val="00393961"/>
    <w:rsid w:val="00393AB1"/>
    <w:rsid w:val="00393C91"/>
    <w:rsid w:val="00393FA3"/>
    <w:rsid w:val="0039412B"/>
    <w:rsid w:val="0039465B"/>
    <w:rsid w:val="00394CF5"/>
    <w:rsid w:val="00395485"/>
    <w:rsid w:val="0039595C"/>
    <w:rsid w:val="0039598B"/>
    <w:rsid w:val="0039604D"/>
    <w:rsid w:val="003962AF"/>
    <w:rsid w:val="00396328"/>
    <w:rsid w:val="003963C6"/>
    <w:rsid w:val="00396450"/>
    <w:rsid w:val="00397312"/>
    <w:rsid w:val="003A12BE"/>
    <w:rsid w:val="003A2045"/>
    <w:rsid w:val="003A2E9C"/>
    <w:rsid w:val="003A33F8"/>
    <w:rsid w:val="003A344D"/>
    <w:rsid w:val="003A35F5"/>
    <w:rsid w:val="003A387C"/>
    <w:rsid w:val="003A38B6"/>
    <w:rsid w:val="003A3DE1"/>
    <w:rsid w:val="003A3F7A"/>
    <w:rsid w:val="003A41E4"/>
    <w:rsid w:val="003A42E7"/>
    <w:rsid w:val="003A4FE1"/>
    <w:rsid w:val="003A5195"/>
    <w:rsid w:val="003A557A"/>
    <w:rsid w:val="003A56D1"/>
    <w:rsid w:val="003A608B"/>
    <w:rsid w:val="003A6343"/>
    <w:rsid w:val="003A6D6C"/>
    <w:rsid w:val="003A7558"/>
    <w:rsid w:val="003A7D79"/>
    <w:rsid w:val="003B2FDA"/>
    <w:rsid w:val="003B3117"/>
    <w:rsid w:val="003B338D"/>
    <w:rsid w:val="003B34F4"/>
    <w:rsid w:val="003B3CA8"/>
    <w:rsid w:val="003B4882"/>
    <w:rsid w:val="003B519E"/>
    <w:rsid w:val="003B5800"/>
    <w:rsid w:val="003B58A1"/>
    <w:rsid w:val="003B5F7A"/>
    <w:rsid w:val="003B617A"/>
    <w:rsid w:val="003B7156"/>
    <w:rsid w:val="003B7478"/>
    <w:rsid w:val="003B7C7F"/>
    <w:rsid w:val="003C0236"/>
    <w:rsid w:val="003C075B"/>
    <w:rsid w:val="003C1155"/>
    <w:rsid w:val="003C1312"/>
    <w:rsid w:val="003C3310"/>
    <w:rsid w:val="003C47E7"/>
    <w:rsid w:val="003C49BE"/>
    <w:rsid w:val="003C4C53"/>
    <w:rsid w:val="003C546C"/>
    <w:rsid w:val="003C67B6"/>
    <w:rsid w:val="003C6D51"/>
    <w:rsid w:val="003C6E38"/>
    <w:rsid w:val="003C6FAA"/>
    <w:rsid w:val="003C7216"/>
    <w:rsid w:val="003C7AE1"/>
    <w:rsid w:val="003C7D6D"/>
    <w:rsid w:val="003C7DEF"/>
    <w:rsid w:val="003D0F1F"/>
    <w:rsid w:val="003D17A2"/>
    <w:rsid w:val="003D1A37"/>
    <w:rsid w:val="003D1BB8"/>
    <w:rsid w:val="003D1CAB"/>
    <w:rsid w:val="003D220B"/>
    <w:rsid w:val="003D226F"/>
    <w:rsid w:val="003D22EC"/>
    <w:rsid w:val="003D3D97"/>
    <w:rsid w:val="003D49AA"/>
    <w:rsid w:val="003D4B4C"/>
    <w:rsid w:val="003D4C89"/>
    <w:rsid w:val="003D4CBF"/>
    <w:rsid w:val="003D54ED"/>
    <w:rsid w:val="003D5B4F"/>
    <w:rsid w:val="003D5DCB"/>
    <w:rsid w:val="003D6083"/>
    <w:rsid w:val="003D64EF"/>
    <w:rsid w:val="003D662B"/>
    <w:rsid w:val="003D6692"/>
    <w:rsid w:val="003D6CF7"/>
    <w:rsid w:val="003D6DF3"/>
    <w:rsid w:val="003D6F36"/>
    <w:rsid w:val="003E06C6"/>
    <w:rsid w:val="003E0E02"/>
    <w:rsid w:val="003E0E80"/>
    <w:rsid w:val="003E1161"/>
    <w:rsid w:val="003E1EBE"/>
    <w:rsid w:val="003E2160"/>
    <w:rsid w:val="003E2447"/>
    <w:rsid w:val="003E3ABC"/>
    <w:rsid w:val="003E47BE"/>
    <w:rsid w:val="003E4F0B"/>
    <w:rsid w:val="003E5508"/>
    <w:rsid w:val="003E576C"/>
    <w:rsid w:val="003E63A1"/>
    <w:rsid w:val="003E6464"/>
    <w:rsid w:val="003E6759"/>
    <w:rsid w:val="003E69F6"/>
    <w:rsid w:val="003E6C2A"/>
    <w:rsid w:val="003E70F6"/>
    <w:rsid w:val="003E71D0"/>
    <w:rsid w:val="003E7303"/>
    <w:rsid w:val="003E7849"/>
    <w:rsid w:val="003E7933"/>
    <w:rsid w:val="003E795A"/>
    <w:rsid w:val="003E7F9C"/>
    <w:rsid w:val="003F01E3"/>
    <w:rsid w:val="003F05D2"/>
    <w:rsid w:val="003F153A"/>
    <w:rsid w:val="003F155F"/>
    <w:rsid w:val="003F18B1"/>
    <w:rsid w:val="003F1A72"/>
    <w:rsid w:val="003F1DA4"/>
    <w:rsid w:val="003F1FDD"/>
    <w:rsid w:val="003F21A6"/>
    <w:rsid w:val="003F2306"/>
    <w:rsid w:val="003F27D5"/>
    <w:rsid w:val="003F2910"/>
    <w:rsid w:val="003F2930"/>
    <w:rsid w:val="003F43A7"/>
    <w:rsid w:val="003F4957"/>
    <w:rsid w:val="003F5304"/>
    <w:rsid w:val="003F5516"/>
    <w:rsid w:val="003F6A59"/>
    <w:rsid w:val="003F6BF2"/>
    <w:rsid w:val="00400606"/>
    <w:rsid w:val="00400F7B"/>
    <w:rsid w:val="004010C1"/>
    <w:rsid w:val="004014CF"/>
    <w:rsid w:val="00402212"/>
    <w:rsid w:val="00402583"/>
    <w:rsid w:val="004025C6"/>
    <w:rsid w:val="004032BD"/>
    <w:rsid w:val="004037C3"/>
    <w:rsid w:val="004037E5"/>
    <w:rsid w:val="00404500"/>
    <w:rsid w:val="00404930"/>
    <w:rsid w:val="00404E78"/>
    <w:rsid w:val="0040734E"/>
    <w:rsid w:val="00407860"/>
    <w:rsid w:val="00407AFD"/>
    <w:rsid w:val="00407F9F"/>
    <w:rsid w:val="004122AC"/>
    <w:rsid w:val="00412850"/>
    <w:rsid w:val="004130D5"/>
    <w:rsid w:val="004131D9"/>
    <w:rsid w:val="004134F7"/>
    <w:rsid w:val="0041390E"/>
    <w:rsid w:val="0041453B"/>
    <w:rsid w:val="00414A53"/>
    <w:rsid w:val="00414BB3"/>
    <w:rsid w:val="00415963"/>
    <w:rsid w:val="00415D0A"/>
    <w:rsid w:val="0041631E"/>
    <w:rsid w:val="00416408"/>
    <w:rsid w:val="0041669D"/>
    <w:rsid w:val="00416961"/>
    <w:rsid w:val="00416AC5"/>
    <w:rsid w:val="0041702E"/>
    <w:rsid w:val="004171C8"/>
    <w:rsid w:val="00417E04"/>
    <w:rsid w:val="004201F7"/>
    <w:rsid w:val="0042037F"/>
    <w:rsid w:val="004206D4"/>
    <w:rsid w:val="00420A40"/>
    <w:rsid w:val="0042129C"/>
    <w:rsid w:val="0042171E"/>
    <w:rsid w:val="00421EAB"/>
    <w:rsid w:val="0042203A"/>
    <w:rsid w:val="0042208F"/>
    <w:rsid w:val="00422A68"/>
    <w:rsid w:val="00422AE0"/>
    <w:rsid w:val="00425B2E"/>
    <w:rsid w:val="00425B68"/>
    <w:rsid w:val="00425EB3"/>
    <w:rsid w:val="0042639A"/>
    <w:rsid w:val="00426FB0"/>
    <w:rsid w:val="0042735E"/>
    <w:rsid w:val="0042779D"/>
    <w:rsid w:val="004304F6"/>
    <w:rsid w:val="00430E8C"/>
    <w:rsid w:val="00431178"/>
    <w:rsid w:val="00431950"/>
    <w:rsid w:val="004321A9"/>
    <w:rsid w:val="00432713"/>
    <w:rsid w:val="0043296A"/>
    <w:rsid w:val="00432EBC"/>
    <w:rsid w:val="0043315D"/>
    <w:rsid w:val="004336B7"/>
    <w:rsid w:val="004337DA"/>
    <w:rsid w:val="00433E2D"/>
    <w:rsid w:val="00433E63"/>
    <w:rsid w:val="004340FD"/>
    <w:rsid w:val="00434BE2"/>
    <w:rsid w:val="00435BA5"/>
    <w:rsid w:val="00435C19"/>
    <w:rsid w:val="00435C42"/>
    <w:rsid w:val="0043691B"/>
    <w:rsid w:val="00436AA3"/>
    <w:rsid w:val="00437000"/>
    <w:rsid w:val="0043758A"/>
    <w:rsid w:val="00437661"/>
    <w:rsid w:val="0043769F"/>
    <w:rsid w:val="00437964"/>
    <w:rsid w:val="00437A99"/>
    <w:rsid w:val="0044098A"/>
    <w:rsid w:val="00441602"/>
    <w:rsid w:val="004429F2"/>
    <w:rsid w:val="00442A63"/>
    <w:rsid w:val="00442C4D"/>
    <w:rsid w:val="00444983"/>
    <w:rsid w:val="00444D60"/>
    <w:rsid w:val="00444F8C"/>
    <w:rsid w:val="004453C9"/>
    <w:rsid w:val="004455D6"/>
    <w:rsid w:val="0044599A"/>
    <w:rsid w:val="00445A1C"/>
    <w:rsid w:val="0044674B"/>
    <w:rsid w:val="00446771"/>
    <w:rsid w:val="004470CF"/>
    <w:rsid w:val="00447D10"/>
    <w:rsid w:val="00447F6E"/>
    <w:rsid w:val="0045028E"/>
    <w:rsid w:val="00450974"/>
    <w:rsid w:val="004511B7"/>
    <w:rsid w:val="00451D00"/>
    <w:rsid w:val="00451FBB"/>
    <w:rsid w:val="00453767"/>
    <w:rsid w:val="00453897"/>
    <w:rsid w:val="00453DAE"/>
    <w:rsid w:val="00453F0A"/>
    <w:rsid w:val="0045405B"/>
    <w:rsid w:val="004541F3"/>
    <w:rsid w:val="004543D1"/>
    <w:rsid w:val="00454B84"/>
    <w:rsid w:val="00454E10"/>
    <w:rsid w:val="004550C2"/>
    <w:rsid w:val="004551AB"/>
    <w:rsid w:val="004555BE"/>
    <w:rsid w:val="00455F90"/>
    <w:rsid w:val="004564DB"/>
    <w:rsid w:val="004567A8"/>
    <w:rsid w:val="004568C2"/>
    <w:rsid w:val="004569E0"/>
    <w:rsid w:val="00456B23"/>
    <w:rsid w:val="00456D88"/>
    <w:rsid w:val="00456EF9"/>
    <w:rsid w:val="00456FB2"/>
    <w:rsid w:val="00457A60"/>
    <w:rsid w:val="00457DC7"/>
    <w:rsid w:val="0046072B"/>
    <w:rsid w:val="004607BA"/>
    <w:rsid w:val="00460B5E"/>
    <w:rsid w:val="00460C39"/>
    <w:rsid w:val="00460CDC"/>
    <w:rsid w:val="00460DFE"/>
    <w:rsid w:val="00461758"/>
    <w:rsid w:val="00462FF2"/>
    <w:rsid w:val="00463090"/>
    <w:rsid w:val="00463181"/>
    <w:rsid w:val="0046372C"/>
    <w:rsid w:val="004645E4"/>
    <w:rsid w:val="004647F5"/>
    <w:rsid w:val="00465697"/>
    <w:rsid w:val="004666FD"/>
    <w:rsid w:val="004667D7"/>
    <w:rsid w:val="00466B68"/>
    <w:rsid w:val="00466C9C"/>
    <w:rsid w:val="00466F10"/>
    <w:rsid w:val="00466F20"/>
    <w:rsid w:val="00467069"/>
    <w:rsid w:val="00467122"/>
    <w:rsid w:val="004671CE"/>
    <w:rsid w:val="00467521"/>
    <w:rsid w:val="004678D4"/>
    <w:rsid w:val="004701D1"/>
    <w:rsid w:val="00470CAB"/>
    <w:rsid w:val="0047197D"/>
    <w:rsid w:val="00471C06"/>
    <w:rsid w:val="00472352"/>
    <w:rsid w:val="004725ED"/>
    <w:rsid w:val="00472823"/>
    <w:rsid w:val="00472D5D"/>
    <w:rsid w:val="004736B9"/>
    <w:rsid w:val="00473B6E"/>
    <w:rsid w:val="00473C42"/>
    <w:rsid w:val="00473E75"/>
    <w:rsid w:val="00474236"/>
    <w:rsid w:val="0047550E"/>
    <w:rsid w:val="004755BE"/>
    <w:rsid w:val="00475FA8"/>
    <w:rsid w:val="00475FDB"/>
    <w:rsid w:val="004761A6"/>
    <w:rsid w:val="004761B3"/>
    <w:rsid w:val="004763AC"/>
    <w:rsid w:val="00476DCE"/>
    <w:rsid w:val="0047739E"/>
    <w:rsid w:val="004778EA"/>
    <w:rsid w:val="00477FD3"/>
    <w:rsid w:val="00480054"/>
    <w:rsid w:val="00481CC5"/>
    <w:rsid w:val="00482140"/>
    <w:rsid w:val="004822A4"/>
    <w:rsid w:val="004823F0"/>
    <w:rsid w:val="004825F5"/>
    <w:rsid w:val="00482BD6"/>
    <w:rsid w:val="004836BA"/>
    <w:rsid w:val="00483D3E"/>
    <w:rsid w:val="00483ED7"/>
    <w:rsid w:val="00484524"/>
    <w:rsid w:val="004853E9"/>
    <w:rsid w:val="004856C0"/>
    <w:rsid w:val="00485F4F"/>
    <w:rsid w:val="004865D5"/>
    <w:rsid w:val="00486D5B"/>
    <w:rsid w:val="00487EEF"/>
    <w:rsid w:val="004905B3"/>
    <w:rsid w:val="00490F80"/>
    <w:rsid w:val="0049121A"/>
    <w:rsid w:val="00491228"/>
    <w:rsid w:val="0049166A"/>
    <w:rsid w:val="004917F3"/>
    <w:rsid w:val="00491C2A"/>
    <w:rsid w:val="00491E60"/>
    <w:rsid w:val="00491F4A"/>
    <w:rsid w:val="00491FD4"/>
    <w:rsid w:val="00492263"/>
    <w:rsid w:val="00492450"/>
    <w:rsid w:val="00492C03"/>
    <w:rsid w:val="004938DF"/>
    <w:rsid w:val="00493D19"/>
    <w:rsid w:val="00493D6A"/>
    <w:rsid w:val="004941DD"/>
    <w:rsid w:val="00494A79"/>
    <w:rsid w:val="00494B90"/>
    <w:rsid w:val="00494E96"/>
    <w:rsid w:val="00495A6C"/>
    <w:rsid w:val="00495AB6"/>
    <w:rsid w:val="00495CFF"/>
    <w:rsid w:val="00496A9B"/>
    <w:rsid w:val="004971C8"/>
    <w:rsid w:val="004A01E7"/>
    <w:rsid w:val="004A057E"/>
    <w:rsid w:val="004A09B5"/>
    <w:rsid w:val="004A1824"/>
    <w:rsid w:val="004A1AFD"/>
    <w:rsid w:val="004A2817"/>
    <w:rsid w:val="004A2C05"/>
    <w:rsid w:val="004A2CAF"/>
    <w:rsid w:val="004A2EF8"/>
    <w:rsid w:val="004A35BF"/>
    <w:rsid w:val="004A3677"/>
    <w:rsid w:val="004A3C0D"/>
    <w:rsid w:val="004A4526"/>
    <w:rsid w:val="004A49E9"/>
    <w:rsid w:val="004A5090"/>
    <w:rsid w:val="004A58B2"/>
    <w:rsid w:val="004A66C7"/>
    <w:rsid w:val="004A69AE"/>
    <w:rsid w:val="004A6E92"/>
    <w:rsid w:val="004A715A"/>
    <w:rsid w:val="004A724B"/>
    <w:rsid w:val="004A7C06"/>
    <w:rsid w:val="004B03E4"/>
    <w:rsid w:val="004B0465"/>
    <w:rsid w:val="004B0EAA"/>
    <w:rsid w:val="004B1FA1"/>
    <w:rsid w:val="004B39A0"/>
    <w:rsid w:val="004B3D21"/>
    <w:rsid w:val="004B4C38"/>
    <w:rsid w:val="004B537F"/>
    <w:rsid w:val="004B5426"/>
    <w:rsid w:val="004B5596"/>
    <w:rsid w:val="004B5622"/>
    <w:rsid w:val="004B5886"/>
    <w:rsid w:val="004B58B3"/>
    <w:rsid w:val="004B6BD8"/>
    <w:rsid w:val="004B73E3"/>
    <w:rsid w:val="004C04F0"/>
    <w:rsid w:val="004C0BD7"/>
    <w:rsid w:val="004C0D76"/>
    <w:rsid w:val="004C1A61"/>
    <w:rsid w:val="004C1F12"/>
    <w:rsid w:val="004C2A49"/>
    <w:rsid w:val="004C4FA4"/>
    <w:rsid w:val="004C53ED"/>
    <w:rsid w:val="004C5480"/>
    <w:rsid w:val="004C5649"/>
    <w:rsid w:val="004C6BC7"/>
    <w:rsid w:val="004C6BE2"/>
    <w:rsid w:val="004C702B"/>
    <w:rsid w:val="004C7705"/>
    <w:rsid w:val="004C7F1A"/>
    <w:rsid w:val="004D0451"/>
    <w:rsid w:val="004D0597"/>
    <w:rsid w:val="004D05B2"/>
    <w:rsid w:val="004D221A"/>
    <w:rsid w:val="004D2300"/>
    <w:rsid w:val="004D244F"/>
    <w:rsid w:val="004D26F2"/>
    <w:rsid w:val="004D29F9"/>
    <w:rsid w:val="004D30C3"/>
    <w:rsid w:val="004D3C9A"/>
    <w:rsid w:val="004D4786"/>
    <w:rsid w:val="004D5606"/>
    <w:rsid w:val="004D5D29"/>
    <w:rsid w:val="004D6016"/>
    <w:rsid w:val="004D611C"/>
    <w:rsid w:val="004D6157"/>
    <w:rsid w:val="004D679B"/>
    <w:rsid w:val="004D7FAA"/>
    <w:rsid w:val="004E118E"/>
    <w:rsid w:val="004E12D9"/>
    <w:rsid w:val="004E1CCA"/>
    <w:rsid w:val="004E1D68"/>
    <w:rsid w:val="004E22D6"/>
    <w:rsid w:val="004E3A23"/>
    <w:rsid w:val="004E4D38"/>
    <w:rsid w:val="004E5AEF"/>
    <w:rsid w:val="004E633F"/>
    <w:rsid w:val="004E6920"/>
    <w:rsid w:val="004E6A3E"/>
    <w:rsid w:val="004E6AF4"/>
    <w:rsid w:val="004E7A98"/>
    <w:rsid w:val="004E7EAF"/>
    <w:rsid w:val="004F0D89"/>
    <w:rsid w:val="004F1A3C"/>
    <w:rsid w:val="004F2081"/>
    <w:rsid w:val="004F20B5"/>
    <w:rsid w:val="004F2A34"/>
    <w:rsid w:val="004F2ABD"/>
    <w:rsid w:val="004F2B49"/>
    <w:rsid w:val="004F2C82"/>
    <w:rsid w:val="004F30D4"/>
    <w:rsid w:val="004F3427"/>
    <w:rsid w:val="004F34D4"/>
    <w:rsid w:val="004F3BBB"/>
    <w:rsid w:val="004F3F3F"/>
    <w:rsid w:val="004F4B51"/>
    <w:rsid w:val="004F4E5D"/>
    <w:rsid w:val="004F5418"/>
    <w:rsid w:val="004F58BC"/>
    <w:rsid w:val="004F5B7F"/>
    <w:rsid w:val="004F5C92"/>
    <w:rsid w:val="004F5DEE"/>
    <w:rsid w:val="004F5E43"/>
    <w:rsid w:val="004F60A9"/>
    <w:rsid w:val="004F60B5"/>
    <w:rsid w:val="004F6129"/>
    <w:rsid w:val="004F6211"/>
    <w:rsid w:val="004F6F3D"/>
    <w:rsid w:val="004F73A5"/>
    <w:rsid w:val="004F76F4"/>
    <w:rsid w:val="004F7911"/>
    <w:rsid w:val="004F7DC6"/>
    <w:rsid w:val="00500C8F"/>
    <w:rsid w:val="00500EAF"/>
    <w:rsid w:val="00501087"/>
    <w:rsid w:val="005013CB"/>
    <w:rsid w:val="00502CCF"/>
    <w:rsid w:val="00502CE9"/>
    <w:rsid w:val="00503992"/>
    <w:rsid w:val="00503DFC"/>
    <w:rsid w:val="00504B1A"/>
    <w:rsid w:val="00504E75"/>
    <w:rsid w:val="005058E9"/>
    <w:rsid w:val="00505C3E"/>
    <w:rsid w:val="00505DFB"/>
    <w:rsid w:val="00506499"/>
    <w:rsid w:val="00506579"/>
    <w:rsid w:val="00506CEC"/>
    <w:rsid w:val="0050735F"/>
    <w:rsid w:val="005078D8"/>
    <w:rsid w:val="005102C5"/>
    <w:rsid w:val="00510E34"/>
    <w:rsid w:val="00510F75"/>
    <w:rsid w:val="00510F7F"/>
    <w:rsid w:val="005115FA"/>
    <w:rsid w:val="00511D50"/>
    <w:rsid w:val="005125DD"/>
    <w:rsid w:val="00512908"/>
    <w:rsid w:val="00512DCE"/>
    <w:rsid w:val="0051327B"/>
    <w:rsid w:val="0051371E"/>
    <w:rsid w:val="00513D71"/>
    <w:rsid w:val="00514519"/>
    <w:rsid w:val="00514BA5"/>
    <w:rsid w:val="00514D26"/>
    <w:rsid w:val="0051546C"/>
    <w:rsid w:val="0051562C"/>
    <w:rsid w:val="0051566C"/>
    <w:rsid w:val="00515E14"/>
    <w:rsid w:val="00516344"/>
    <w:rsid w:val="0051671D"/>
    <w:rsid w:val="00516808"/>
    <w:rsid w:val="005203B7"/>
    <w:rsid w:val="0052072E"/>
    <w:rsid w:val="00520D02"/>
    <w:rsid w:val="00521889"/>
    <w:rsid w:val="005223F3"/>
    <w:rsid w:val="00522A48"/>
    <w:rsid w:val="005233AE"/>
    <w:rsid w:val="00523857"/>
    <w:rsid w:val="00523B56"/>
    <w:rsid w:val="005241CF"/>
    <w:rsid w:val="0052426D"/>
    <w:rsid w:val="005242AC"/>
    <w:rsid w:val="005256D4"/>
    <w:rsid w:val="005266F6"/>
    <w:rsid w:val="00526805"/>
    <w:rsid w:val="00526910"/>
    <w:rsid w:val="00526C61"/>
    <w:rsid w:val="00526DD0"/>
    <w:rsid w:val="00527404"/>
    <w:rsid w:val="0052757D"/>
    <w:rsid w:val="0052770D"/>
    <w:rsid w:val="00527855"/>
    <w:rsid w:val="005304D0"/>
    <w:rsid w:val="00530D6B"/>
    <w:rsid w:val="0053125A"/>
    <w:rsid w:val="00531843"/>
    <w:rsid w:val="00531C66"/>
    <w:rsid w:val="0053231E"/>
    <w:rsid w:val="005325DA"/>
    <w:rsid w:val="00532F2B"/>
    <w:rsid w:val="005330EE"/>
    <w:rsid w:val="005335D8"/>
    <w:rsid w:val="00533CA4"/>
    <w:rsid w:val="00534304"/>
    <w:rsid w:val="00534C96"/>
    <w:rsid w:val="00534FB8"/>
    <w:rsid w:val="00535183"/>
    <w:rsid w:val="005357B3"/>
    <w:rsid w:val="00535A06"/>
    <w:rsid w:val="00535E27"/>
    <w:rsid w:val="005365BE"/>
    <w:rsid w:val="0053791D"/>
    <w:rsid w:val="005401BB"/>
    <w:rsid w:val="0054059A"/>
    <w:rsid w:val="0054060F"/>
    <w:rsid w:val="00540EC2"/>
    <w:rsid w:val="00541256"/>
    <w:rsid w:val="00541B7B"/>
    <w:rsid w:val="00541BBB"/>
    <w:rsid w:val="00542B15"/>
    <w:rsid w:val="0054319B"/>
    <w:rsid w:val="00543763"/>
    <w:rsid w:val="005439C2"/>
    <w:rsid w:val="0054438E"/>
    <w:rsid w:val="00544845"/>
    <w:rsid w:val="00544861"/>
    <w:rsid w:val="00545491"/>
    <w:rsid w:val="00545F78"/>
    <w:rsid w:val="00546EF4"/>
    <w:rsid w:val="0054785C"/>
    <w:rsid w:val="00547C5B"/>
    <w:rsid w:val="00547D8D"/>
    <w:rsid w:val="00547E31"/>
    <w:rsid w:val="00550008"/>
    <w:rsid w:val="005501A1"/>
    <w:rsid w:val="00550DD0"/>
    <w:rsid w:val="00550DF7"/>
    <w:rsid w:val="00551346"/>
    <w:rsid w:val="005516C3"/>
    <w:rsid w:val="00551C3E"/>
    <w:rsid w:val="00551DDD"/>
    <w:rsid w:val="00552C06"/>
    <w:rsid w:val="00552D60"/>
    <w:rsid w:val="00553B83"/>
    <w:rsid w:val="005546C7"/>
    <w:rsid w:val="00554AFE"/>
    <w:rsid w:val="00555282"/>
    <w:rsid w:val="005554DB"/>
    <w:rsid w:val="005555D0"/>
    <w:rsid w:val="005562B9"/>
    <w:rsid w:val="00557142"/>
    <w:rsid w:val="00557692"/>
    <w:rsid w:val="00557C6C"/>
    <w:rsid w:val="005602B5"/>
    <w:rsid w:val="0056048C"/>
    <w:rsid w:val="005609CE"/>
    <w:rsid w:val="005611D5"/>
    <w:rsid w:val="005624B4"/>
    <w:rsid w:val="00562B39"/>
    <w:rsid w:val="00562DAD"/>
    <w:rsid w:val="005634D7"/>
    <w:rsid w:val="00563830"/>
    <w:rsid w:val="00564164"/>
    <w:rsid w:val="005646BF"/>
    <w:rsid w:val="005650FA"/>
    <w:rsid w:val="005658BC"/>
    <w:rsid w:val="005664DF"/>
    <w:rsid w:val="00566E95"/>
    <w:rsid w:val="0056791E"/>
    <w:rsid w:val="00567B9E"/>
    <w:rsid w:val="00567EB3"/>
    <w:rsid w:val="005705AD"/>
    <w:rsid w:val="005714C2"/>
    <w:rsid w:val="005715CD"/>
    <w:rsid w:val="00571CE6"/>
    <w:rsid w:val="00571D84"/>
    <w:rsid w:val="00571E8C"/>
    <w:rsid w:val="0057221B"/>
    <w:rsid w:val="00572763"/>
    <w:rsid w:val="00572797"/>
    <w:rsid w:val="005728A9"/>
    <w:rsid w:val="00572916"/>
    <w:rsid w:val="00572B6C"/>
    <w:rsid w:val="00572D3D"/>
    <w:rsid w:val="00573366"/>
    <w:rsid w:val="005738AB"/>
    <w:rsid w:val="00573C46"/>
    <w:rsid w:val="00573CE7"/>
    <w:rsid w:val="00573E45"/>
    <w:rsid w:val="00573FCB"/>
    <w:rsid w:val="0057426E"/>
    <w:rsid w:val="0057539D"/>
    <w:rsid w:val="00575C14"/>
    <w:rsid w:val="005764EF"/>
    <w:rsid w:val="00576661"/>
    <w:rsid w:val="00576B52"/>
    <w:rsid w:val="00576D6E"/>
    <w:rsid w:val="00577754"/>
    <w:rsid w:val="005779F0"/>
    <w:rsid w:val="00577D81"/>
    <w:rsid w:val="00580817"/>
    <w:rsid w:val="00581017"/>
    <w:rsid w:val="0058102B"/>
    <w:rsid w:val="00581435"/>
    <w:rsid w:val="0058197F"/>
    <w:rsid w:val="00582652"/>
    <w:rsid w:val="005831DD"/>
    <w:rsid w:val="00583D3F"/>
    <w:rsid w:val="0058401A"/>
    <w:rsid w:val="00584126"/>
    <w:rsid w:val="0058472F"/>
    <w:rsid w:val="00584912"/>
    <w:rsid w:val="0058599C"/>
    <w:rsid w:val="005865D8"/>
    <w:rsid w:val="00586A92"/>
    <w:rsid w:val="00586DD7"/>
    <w:rsid w:val="00586F21"/>
    <w:rsid w:val="00586F4A"/>
    <w:rsid w:val="00587426"/>
    <w:rsid w:val="005903D7"/>
    <w:rsid w:val="00591947"/>
    <w:rsid w:val="00592022"/>
    <w:rsid w:val="005923D8"/>
    <w:rsid w:val="00592D1F"/>
    <w:rsid w:val="005936AE"/>
    <w:rsid w:val="005936AF"/>
    <w:rsid w:val="00593C7E"/>
    <w:rsid w:val="005944E5"/>
    <w:rsid w:val="00595A9D"/>
    <w:rsid w:val="0059611C"/>
    <w:rsid w:val="005964B6"/>
    <w:rsid w:val="0059672C"/>
    <w:rsid w:val="00596A5C"/>
    <w:rsid w:val="005974BA"/>
    <w:rsid w:val="005A0555"/>
    <w:rsid w:val="005A296E"/>
    <w:rsid w:val="005A2C0F"/>
    <w:rsid w:val="005A3E77"/>
    <w:rsid w:val="005A3F8E"/>
    <w:rsid w:val="005A43A5"/>
    <w:rsid w:val="005A4CE2"/>
    <w:rsid w:val="005A526A"/>
    <w:rsid w:val="005A5317"/>
    <w:rsid w:val="005A5B67"/>
    <w:rsid w:val="005A5C15"/>
    <w:rsid w:val="005A6885"/>
    <w:rsid w:val="005A6F63"/>
    <w:rsid w:val="005A77C6"/>
    <w:rsid w:val="005A77FE"/>
    <w:rsid w:val="005B0621"/>
    <w:rsid w:val="005B10B7"/>
    <w:rsid w:val="005B142A"/>
    <w:rsid w:val="005B16FA"/>
    <w:rsid w:val="005B17D5"/>
    <w:rsid w:val="005B1820"/>
    <w:rsid w:val="005B1E04"/>
    <w:rsid w:val="005B21D8"/>
    <w:rsid w:val="005B286F"/>
    <w:rsid w:val="005B288E"/>
    <w:rsid w:val="005B28A9"/>
    <w:rsid w:val="005B320D"/>
    <w:rsid w:val="005B38A9"/>
    <w:rsid w:val="005B3CE6"/>
    <w:rsid w:val="005B4069"/>
    <w:rsid w:val="005B4632"/>
    <w:rsid w:val="005B4A15"/>
    <w:rsid w:val="005B4E3A"/>
    <w:rsid w:val="005B5098"/>
    <w:rsid w:val="005B57AD"/>
    <w:rsid w:val="005B5D7F"/>
    <w:rsid w:val="005B662F"/>
    <w:rsid w:val="005B6F70"/>
    <w:rsid w:val="005B79EA"/>
    <w:rsid w:val="005B7C25"/>
    <w:rsid w:val="005C0B1C"/>
    <w:rsid w:val="005C0C87"/>
    <w:rsid w:val="005C0EAE"/>
    <w:rsid w:val="005C0F9B"/>
    <w:rsid w:val="005C23AD"/>
    <w:rsid w:val="005C25B7"/>
    <w:rsid w:val="005C2CF5"/>
    <w:rsid w:val="005C2FE7"/>
    <w:rsid w:val="005C31F4"/>
    <w:rsid w:val="005C3C5C"/>
    <w:rsid w:val="005C3EA0"/>
    <w:rsid w:val="005C48B6"/>
    <w:rsid w:val="005C6808"/>
    <w:rsid w:val="005C6F89"/>
    <w:rsid w:val="005C7656"/>
    <w:rsid w:val="005C7C85"/>
    <w:rsid w:val="005D0520"/>
    <w:rsid w:val="005D0E4B"/>
    <w:rsid w:val="005D1877"/>
    <w:rsid w:val="005D1DAC"/>
    <w:rsid w:val="005D1FAF"/>
    <w:rsid w:val="005D2809"/>
    <w:rsid w:val="005D2D0F"/>
    <w:rsid w:val="005D2E91"/>
    <w:rsid w:val="005D34B6"/>
    <w:rsid w:val="005D38FB"/>
    <w:rsid w:val="005D3AF2"/>
    <w:rsid w:val="005D42F2"/>
    <w:rsid w:val="005D46A2"/>
    <w:rsid w:val="005D49AC"/>
    <w:rsid w:val="005D57E5"/>
    <w:rsid w:val="005D5A2E"/>
    <w:rsid w:val="005D63CF"/>
    <w:rsid w:val="005D7A13"/>
    <w:rsid w:val="005D7A1A"/>
    <w:rsid w:val="005D7ECB"/>
    <w:rsid w:val="005D7F4F"/>
    <w:rsid w:val="005E0079"/>
    <w:rsid w:val="005E0378"/>
    <w:rsid w:val="005E066C"/>
    <w:rsid w:val="005E1618"/>
    <w:rsid w:val="005E294A"/>
    <w:rsid w:val="005E2C44"/>
    <w:rsid w:val="005E300B"/>
    <w:rsid w:val="005E3280"/>
    <w:rsid w:val="005E35EE"/>
    <w:rsid w:val="005E581C"/>
    <w:rsid w:val="005E5A4E"/>
    <w:rsid w:val="005E5C3E"/>
    <w:rsid w:val="005E6195"/>
    <w:rsid w:val="005E64D8"/>
    <w:rsid w:val="005E686F"/>
    <w:rsid w:val="005E6C4E"/>
    <w:rsid w:val="005E6C73"/>
    <w:rsid w:val="005E729B"/>
    <w:rsid w:val="005E7F4C"/>
    <w:rsid w:val="005F02EB"/>
    <w:rsid w:val="005F0E08"/>
    <w:rsid w:val="005F1896"/>
    <w:rsid w:val="005F1D46"/>
    <w:rsid w:val="005F1EE9"/>
    <w:rsid w:val="005F248F"/>
    <w:rsid w:val="005F26E4"/>
    <w:rsid w:val="005F2D95"/>
    <w:rsid w:val="005F2DDF"/>
    <w:rsid w:val="005F2EC3"/>
    <w:rsid w:val="005F3210"/>
    <w:rsid w:val="005F43D8"/>
    <w:rsid w:val="005F48CD"/>
    <w:rsid w:val="005F57E2"/>
    <w:rsid w:val="005F5E25"/>
    <w:rsid w:val="005F651C"/>
    <w:rsid w:val="005F66A3"/>
    <w:rsid w:val="005F677B"/>
    <w:rsid w:val="005F6F51"/>
    <w:rsid w:val="005F746A"/>
    <w:rsid w:val="005F74E8"/>
    <w:rsid w:val="005F7C4F"/>
    <w:rsid w:val="00600230"/>
    <w:rsid w:val="00600BB7"/>
    <w:rsid w:val="00600D43"/>
    <w:rsid w:val="00600E5D"/>
    <w:rsid w:val="006012B9"/>
    <w:rsid w:val="00601376"/>
    <w:rsid w:val="0060181F"/>
    <w:rsid w:val="00601C75"/>
    <w:rsid w:val="00601E0F"/>
    <w:rsid w:val="00602547"/>
    <w:rsid w:val="00603401"/>
    <w:rsid w:val="00603428"/>
    <w:rsid w:val="00603904"/>
    <w:rsid w:val="00603F3E"/>
    <w:rsid w:val="00604377"/>
    <w:rsid w:val="00604B6F"/>
    <w:rsid w:val="006050F1"/>
    <w:rsid w:val="00605650"/>
    <w:rsid w:val="00606125"/>
    <w:rsid w:val="0060615D"/>
    <w:rsid w:val="00606849"/>
    <w:rsid w:val="00606BAF"/>
    <w:rsid w:val="00606E18"/>
    <w:rsid w:val="00606F7E"/>
    <w:rsid w:val="00607113"/>
    <w:rsid w:val="006071A0"/>
    <w:rsid w:val="0060727E"/>
    <w:rsid w:val="0060743C"/>
    <w:rsid w:val="006078F1"/>
    <w:rsid w:val="006079DE"/>
    <w:rsid w:val="00610758"/>
    <w:rsid w:val="0061083C"/>
    <w:rsid w:val="00610D7B"/>
    <w:rsid w:val="0061138D"/>
    <w:rsid w:val="0061169F"/>
    <w:rsid w:val="00611D7A"/>
    <w:rsid w:val="00612C08"/>
    <w:rsid w:val="00613357"/>
    <w:rsid w:val="00613AFD"/>
    <w:rsid w:val="00613B0D"/>
    <w:rsid w:val="00613B84"/>
    <w:rsid w:val="00613C4D"/>
    <w:rsid w:val="00613CFD"/>
    <w:rsid w:val="00613FCF"/>
    <w:rsid w:val="00615149"/>
    <w:rsid w:val="00615485"/>
    <w:rsid w:val="00615C80"/>
    <w:rsid w:val="00615C8C"/>
    <w:rsid w:val="00615EEE"/>
    <w:rsid w:val="00616A2E"/>
    <w:rsid w:val="00617A0B"/>
    <w:rsid w:val="0062071A"/>
    <w:rsid w:val="006209D5"/>
    <w:rsid w:val="00620B0F"/>
    <w:rsid w:val="00620D4C"/>
    <w:rsid w:val="00620F08"/>
    <w:rsid w:val="006213E9"/>
    <w:rsid w:val="00621D26"/>
    <w:rsid w:val="00622056"/>
    <w:rsid w:val="0062205B"/>
    <w:rsid w:val="006226BB"/>
    <w:rsid w:val="00622936"/>
    <w:rsid w:val="006233F4"/>
    <w:rsid w:val="00623663"/>
    <w:rsid w:val="00623FA7"/>
    <w:rsid w:val="006242B3"/>
    <w:rsid w:val="006248F7"/>
    <w:rsid w:val="00624E91"/>
    <w:rsid w:val="00625001"/>
    <w:rsid w:val="00625940"/>
    <w:rsid w:val="00625CEF"/>
    <w:rsid w:val="00626D8C"/>
    <w:rsid w:val="00626E33"/>
    <w:rsid w:val="00627590"/>
    <w:rsid w:val="0062772E"/>
    <w:rsid w:val="00627890"/>
    <w:rsid w:val="00627D95"/>
    <w:rsid w:val="00627E04"/>
    <w:rsid w:val="00630165"/>
    <w:rsid w:val="006302A6"/>
    <w:rsid w:val="00630975"/>
    <w:rsid w:val="00630A45"/>
    <w:rsid w:val="00630D2E"/>
    <w:rsid w:val="00631181"/>
    <w:rsid w:val="00631B61"/>
    <w:rsid w:val="00631E64"/>
    <w:rsid w:val="006324F1"/>
    <w:rsid w:val="00632687"/>
    <w:rsid w:val="0063295A"/>
    <w:rsid w:val="0063381B"/>
    <w:rsid w:val="00633EEF"/>
    <w:rsid w:val="00633F1E"/>
    <w:rsid w:val="00634072"/>
    <w:rsid w:val="006340A9"/>
    <w:rsid w:val="00634784"/>
    <w:rsid w:val="00634903"/>
    <w:rsid w:val="00634C72"/>
    <w:rsid w:val="00635140"/>
    <w:rsid w:val="00635D14"/>
    <w:rsid w:val="00636284"/>
    <w:rsid w:val="006373CB"/>
    <w:rsid w:val="00637C8D"/>
    <w:rsid w:val="006407A8"/>
    <w:rsid w:val="00640CFC"/>
    <w:rsid w:val="00641134"/>
    <w:rsid w:val="006411EE"/>
    <w:rsid w:val="006413CE"/>
    <w:rsid w:val="006418C7"/>
    <w:rsid w:val="0064206A"/>
    <w:rsid w:val="006429F8"/>
    <w:rsid w:val="006438A5"/>
    <w:rsid w:val="006438C4"/>
    <w:rsid w:val="006439F7"/>
    <w:rsid w:val="00643D70"/>
    <w:rsid w:val="00643FDE"/>
    <w:rsid w:val="0064476B"/>
    <w:rsid w:val="006455D0"/>
    <w:rsid w:val="0064586C"/>
    <w:rsid w:val="00646458"/>
    <w:rsid w:val="00646775"/>
    <w:rsid w:val="0064692B"/>
    <w:rsid w:val="0064741A"/>
    <w:rsid w:val="0064748F"/>
    <w:rsid w:val="006477C9"/>
    <w:rsid w:val="00647E1E"/>
    <w:rsid w:val="00647EC8"/>
    <w:rsid w:val="00650B29"/>
    <w:rsid w:val="00651486"/>
    <w:rsid w:val="00651722"/>
    <w:rsid w:val="0065224A"/>
    <w:rsid w:val="00652E41"/>
    <w:rsid w:val="00653D47"/>
    <w:rsid w:val="0065407D"/>
    <w:rsid w:val="00654327"/>
    <w:rsid w:val="00654A1C"/>
    <w:rsid w:val="006550EE"/>
    <w:rsid w:val="00655E6E"/>
    <w:rsid w:val="00656252"/>
    <w:rsid w:val="00656298"/>
    <w:rsid w:val="00656352"/>
    <w:rsid w:val="0066020E"/>
    <w:rsid w:val="00660243"/>
    <w:rsid w:val="0066041B"/>
    <w:rsid w:val="00660456"/>
    <w:rsid w:val="00660C7E"/>
    <w:rsid w:val="00660CCE"/>
    <w:rsid w:val="006612DB"/>
    <w:rsid w:val="00661AA4"/>
    <w:rsid w:val="00661F1C"/>
    <w:rsid w:val="00662370"/>
    <w:rsid w:val="006627D2"/>
    <w:rsid w:val="0066295B"/>
    <w:rsid w:val="00662A55"/>
    <w:rsid w:val="0066314F"/>
    <w:rsid w:val="006631D6"/>
    <w:rsid w:val="006631D9"/>
    <w:rsid w:val="00663539"/>
    <w:rsid w:val="006641FE"/>
    <w:rsid w:val="006645D7"/>
    <w:rsid w:val="006648BD"/>
    <w:rsid w:val="00664C7E"/>
    <w:rsid w:val="00665B94"/>
    <w:rsid w:val="00665C42"/>
    <w:rsid w:val="00665EA3"/>
    <w:rsid w:val="0066605D"/>
    <w:rsid w:val="006660C6"/>
    <w:rsid w:val="006662DB"/>
    <w:rsid w:val="00666395"/>
    <w:rsid w:val="00666DD8"/>
    <w:rsid w:val="006705F0"/>
    <w:rsid w:val="00670B5A"/>
    <w:rsid w:val="00670B7C"/>
    <w:rsid w:val="00670CBF"/>
    <w:rsid w:val="00670E91"/>
    <w:rsid w:val="00671024"/>
    <w:rsid w:val="00671283"/>
    <w:rsid w:val="00671A7D"/>
    <w:rsid w:val="00671B9B"/>
    <w:rsid w:val="006726F6"/>
    <w:rsid w:val="0067338D"/>
    <w:rsid w:val="00673B4E"/>
    <w:rsid w:val="00673C72"/>
    <w:rsid w:val="00673D11"/>
    <w:rsid w:val="00673F38"/>
    <w:rsid w:val="00674A87"/>
    <w:rsid w:val="00676099"/>
    <w:rsid w:val="006765FF"/>
    <w:rsid w:val="006769CA"/>
    <w:rsid w:val="00676BAC"/>
    <w:rsid w:val="006770ED"/>
    <w:rsid w:val="00677348"/>
    <w:rsid w:val="00680684"/>
    <w:rsid w:val="006808FB"/>
    <w:rsid w:val="006810D8"/>
    <w:rsid w:val="00681488"/>
    <w:rsid w:val="00681497"/>
    <w:rsid w:val="00683562"/>
    <w:rsid w:val="00683590"/>
    <w:rsid w:val="006837DF"/>
    <w:rsid w:val="00683A98"/>
    <w:rsid w:val="00683B28"/>
    <w:rsid w:val="00683E2A"/>
    <w:rsid w:val="0068422A"/>
    <w:rsid w:val="00684433"/>
    <w:rsid w:val="0068533C"/>
    <w:rsid w:val="006853A9"/>
    <w:rsid w:val="00685676"/>
    <w:rsid w:val="00685778"/>
    <w:rsid w:val="00685793"/>
    <w:rsid w:val="00685CB5"/>
    <w:rsid w:val="00685D4A"/>
    <w:rsid w:val="006866C9"/>
    <w:rsid w:val="00686F7F"/>
    <w:rsid w:val="0068730C"/>
    <w:rsid w:val="006873FE"/>
    <w:rsid w:val="0068764D"/>
    <w:rsid w:val="0068769E"/>
    <w:rsid w:val="00690048"/>
    <w:rsid w:val="00690161"/>
    <w:rsid w:val="006906C2"/>
    <w:rsid w:val="00690855"/>
    <w:rsid w:val="00690D77"/>
    <w:rsid w:val="0069138D"/>
    <w:rsid w:val="0069163E"/>
    <w:rsid w:val="0069201F"/>
    <w:rsid w:val="006926BF"/>
    <w:rsid w:val="006928BF"/>
    <w:rsid w:val="00693A52"/>
    <w:rsid w:val="00694173"/>
    <w:rsid w:val="0069479A"/>
    <w:rsid w:val="00694F02"/>
    <w:rsid w:val="00695089"/>
    <w:rsid w:val="00695C7D"/>
    <w:rsid w:val="00696285"/>
    <w:rsid w:val="006A01E2"/>
    <w:rsid w:val="006A2AA1"/>
    <w:rsid w:val="006A2DBA"/>
    <w:rsid w:val="006A2F13"/>
    <w:rsid w:val="006A37DE"/>
    <w:rsid w:val="006A443D"/>
    <w:rsid w:val="006A4BC4"/>
    <w:rsid w:val="006A4ED1"/>
    <w:rsid w:val="006A4F29"/>
    <w:rsid w:val="006A6225"/>
    <w:rsid w:val="006A664F"/>
    <w:rsid w:val="006A6838"/>
    <w:rsid w:val="006A6996"/>
    <w:rsid w:val="006A6ADC"/>
    <w:rsid w:val="006A6C31"/>
    <w:rsid w:val="006A7AD8"/>
    <w:rsid w:val="006B007A"/>
    <w:rsid w:val="006B03A3"/>
    <w:rsid w:val="006B0DC1"/>
    <w:rsid w:val="006B178C"/>
    <w:rsid w:val="006B1CA7"/>
    <w:rsid w:val="006B214D"/>
    <w:rsid w:val="006B2F6F"/>
    <w:rsid w:val="006B30E4"/>
    <w:rsid w:val="006B4B08"/>
    <w:rsid w:val="006B4EF4"/>
    <w:rsid w:val="006B5246"/>
    <w:rsid w:val="006B58E0"/>
    <w:rsid w:val="006B64DB"/>
    <w:rsid w:val="006B6ECD"/>
    <w:rsid w:val="006C05F0"/>
    <w:rsid w:val="006C09F2"/>
    <w:rsid w:val="006C0B7E"/>
    <w:rsid w:val="006C0DB2"/>
    <w:rsid w:val="006C0EE6"/>
    <w:rsid w:val="006C18A3"/>
    <w:rsid w:val="006C1947"/>
    <w:rsid w:val="006C1F94"/>
    <w:rsid w:val="006C2B11"/>
    <w:rsid w:val="006C3470"/>
    <w:rsid w:val="006C366D"/>
    <w:rsid w:val="006C3685"/>
    <w:rsid w:val="006C3E60"/>
    <w:rsid w:val="006C3FC7"/>
    <w:rsid w:val="006C65DD"/>
    <w:rsid w:val="006C67D3"/>
    <w:rsid w:val="006C73D1"/>
    <w:rsid w:val="006C76A0"/>
    <w:rsid w:val="006C7924"/>
    <w:rsid w:val="006C7D4B"/>
    <w:rsid w:val="006D0082"/>
    <w:rsid w:val="006D059C"/>
    <w:rsid w:val="006D0AD9"/>
    <w:rsid w:val="006D0D08"/>
    <w:rsid w:val="006D0DD9"/>
    <w:rsid w:val="006D1CFE"/>
    <w:rsid w:val="006D1E5C"/>
    <w:rsid w:val="006D3488"/>
    <w:rsid w:val="006D3835"/>
    <w:rsid w:val="006D3886"/>
    <w:rsid w:val="006D39AD"/>
    <w:rsid w:val="006D3EFB"/>
    <w:rsid w:val="006D4092"/>
    <w:rsid w:val="006D5575"/>
    <w:rsid w:val="006D5BF7"/>
    <w:rsid w:val="006D610E"/>
    <w:rsid w:val="006D6B98"/>
    <w:rsid w:val="006D6D1C"/>
    <w:rsid w:val="006D6FC7"/>
    <w:rsid w:val="006E0185"/>
    <w:rsid w:val="006E01C5"/>
    <w:rsid w:val="006E02D1"/>
    <w:rsid w:val="006E0A8D"/>
    <w:rsid w:val="006E0B67"/>
    <w:rsid w:val="006E0BF1"/>
    <w:rsid w:val="006E0CB0"/>
    <w:rsid w:val="006E0DB9"/>
    <w:rsid w:val="006E1002"/>
    <w:rsid w:val="006E2023"/>
    <w:rsid w:val="006E208E"/>
    <w:rsid w:val="006E21E4"/>
    <w:rsid w:val="006E2651"/>
    <w:rsid w:val="006E3088"/>
    <w:rsid w:val="006E3A1C"/>
    <w:rsid w:val="006E434E"/>
    <w:rsid w:val="006E4444"/>
    <w:rsid w:val="006E46B3"/>
    <w:rsid w:val="006E4B54"/>
    <w:rsid w:val="006E544D"/>
    <w:rsid w:val="006E59BA"/>
    <w:rsid w:val="006E5E67"/>
    <w:rsid w:val="006E78EB"/>
    <w:rsid w:val="006F0765"/>
    <w:rsid w:val="006F1506"/>
    <w:rsid w:val="006F15BA"/>
    <w:rsid w:val="006F1D76"/>
    <w:rsid w:val="006F22CF"/>
    <w:rsid w:val="006F22DA"/>
    <w:rsid w:val="006F2C22"/>
    <w:rsid w:val="006F3A87"/>
    <w:rsid w:val="006F44B8"/>
    <w:rsid w:val="006F495F"/>
    <w:rsid w:val="006F4DAF"/>
    <w:rsid w:val="006F5267"/>
    <w:rsid w:val="006F54E7"/>
    <w:rsid w:val="006F5952"/>
    <w:rsid w:val="006F6366"/>
    <w:rsid w:val="006F637D"/>
    <w:rsid w:val="006F6858"/>
    <w:rsid w:val="006F69DF"/>
    <w:rsid w:val="006F6EDB"/>
    <w:rsid w:val="006F6F67"/>
    <w:rsid w:val="006F736D"/>
    <w:rsid w:val="006F7573"/>
    <w:rsid w:val="006F77CF"/>
    <w:rsid w:val="006F7ADA"/>
    <w:rsid w:val="007006E5"/>
    <w:rsid w:val="00700BE2"/>
    <w:rsid w:val="00702084"/>
    <w:rsid w:val="00702276"/>
    <w:rsid w:val="00702597"/>
    <w:rsid w:val="00702820"/>
    <w:rsid w:val="0070283A"/>
    <w:rsid w:val="00702D4A"/>
    <w:rsid w:val="00703330"/>
    <w:rsid w:val="00703478"/>
    <w:rsid w:val="007038C4"/>
    <w:rsid w:val="00703CB7"/>
    <w:rsid w:val="00703F1B"/>
    <w:rsid w:val="00704DA3"/>
    <w:rsid w:val="007050F8"/>
    <w:rsid w:val="007051C2"/>
    <w:rsid w:val="00705FA1"/>
    <w:rsid w:val="007060C9"/>
    <w:rsid w:val="00706815"/>
    <w:rsid w:val="00707064"/>
    <w:rsid w:val="00707243"/>
    <w:rsid w:val="00707D3A"/>
    <w:rsid w:val="00707F9D"/>
    <w:rsid w:val="0071066D"/>
    <w:rsid w:val="0071084C"/>
    <w:rsid w:val="00710F81"/>
    <w:rsid w:val="007121E4"/>
    <w:rsid w:val="007125B7"/>
    <w:rsid w:val="00712AA2"/>
    <w:rsid w:val="00712AAC"/>
    <w:rsid w:val="00712F5A"/>
    <w:rsid w:val="007132D7"/>
    <w:rsid w:val="007136BA"/>
    <w:rsid w:val="00713E6D"/>
    <w:rsid w:val="00714109"/>
    <w:rsid w:val="00714220"/>
    <w:rsid w:val="00714493"/>
    <w:rsid w:val="007144C7"/>
    <w:rsid w:val="007146A3"/>
    <w:rsid w:val="007151D7"/>
    <w:rsid w:val="007156C4"/>
    <w:rsid w:val="0071628F"/>
    <w:rsid w:val="007174EE"/>
    <w:rsid w:val="007176F8"/>
    <w:rsid w:val="007200EE"/>
    <w:rsid w:val="0072019B"/>
    <w:rsid w:val="007202EF"/>
    <w:rsid w:val="00720AED"/>
    <w:rsid w:val="00720CE4"/>
    <w:rsid w:val="00721605"/>
    <w:rsid w:val="00721969"/>
    <w:rsid w:val="00721BB2"/>
    <w:rsid w:val="007237E8"/>
    <w:rsid w:val="00724B2F"/>
    <w:rsid w:val="007255CD"/>
    <w:rsid w:val="007255E6"/>
    <w:rsid w:val="007268EA"/>
    <w:rsid w:val="00726AB8"/>
    <w:rsid w:val="00726B94"/>
    <w:rsid w:val="00726BE6"/>
    <w:rsid w:val="00726C73"/>
    <w:rsid w:val="007277FE"/>
    <w:rsid w:val="007304DD"/>
    <w:rsid w:val="00730E1E"/>
    <w:rsid w:val="007310F2"/>
    <w:rsid w:val="0073145F"/>
    <w:rsid w:val="007316DF"/>
    <w:rsid w:val="007320A6"/>
    <w:rsid w:val="00732B95"/>
    <w:rsid w:val="00732E28"/>
    <w:rsid w:val="00733013"/>
    <w:rsid w:val="00733156"/>
    <w:rsid w:val="00733D85"/>
    <w:rsid w:val="00734214"/>
    <w:rsid w:val="00734891"/>
    <w:rsid w:val="00734EA9"/>
    <w:rsid w:val="00735158"/>
    <w:rsid w:val="007359D7"/>
    <w:rsid w:val="007364E1"/>
    <w:rsid w:val="00736524"/>
    <w:rsid w:val="00736994"/>
    <w:rsid w:val="00736EFE"/>
    <w:rsid w:val="007378BA"/>
    <w:rsid w:val="00737C52"/>
    <w:rsid w:val="00740264"/>
    <w:rsid w:val="007402BC"/>
    <w:rsid w:val="00740CDA"/>
    <w:rsid w:val="00741105"/>
    <w:rsid w:val="0074114A"/>
    <w:rsid w:val="00741A01"/>
    <w:rsid w:val="00742307"/>
    <w:rsid w:val="00742BDC"/>
    <w:rsid w:val="007435DC"/>
    <w:rsid w:val="0074377F"/>
    <w:rsid w:val="00743A28"/>
    <w:rsid w:val="00743A75"/>
    <w:rsid w:val="0074408A"/>
    <w:rsid w:val="00744523"/>
    <w:rsid w:val="0074460E"/>
    <w:rsid w:val="00744A82"/>
    <w:rsid w:val="00745234"/>
    <w:rsid w:val="007452C7"/>
    <w:rsid w:val="007456BC"/>
    <w:rsid w:val="007464A1"/>
    <w:rsid w:val="00746768"/>
    <w:rsid w:val="007468E1"/>
    <w:rsid w:val="00746DAC"/>
    <w:rsid w:val="00747128"/>
    <w:rsid w:val="00750244"/>
    <w:rsid w:val="007503B9"/>
    <w:rsid w:val="00750520"/>
    <w:rsid w:val="007506E8"/>
    <w:rsid w:val="00750EB3"/>
    <w:rsid w:val="00750F36"/>
    <w:rsid w:val="007513E7"/>
    <w:rsid w:val="00751B8B"/>
    <w:rsid w:val="00751F8D"/>
    <w:rsid w:val="00752779"/>
    <w:rsid w:val="0075283E"/>
    <w:rsid w:val="0075286F"/>
    <w:rsid w:val="0075290E"/>
    <w:rsid w:val="007538D1"/>
    <w:rsid w:val="00753A02"/>
    <w:rsid w:val="00753E79"/>
    <w:rsid w:val="00753E89"/>
    <w:rsid w:val="0075402D"/>
    <w:rsid w:val="00754097"/>
    <w:rsid w:val="00754378"/>
    <w:rsid w:val="0075576A"/>
    <w:rsid w:val="00755B9A"/>
    <w:rsid w:val="0075633D"/>
    <w:rsid w:val="00756BB7"/>
    <w:rsid w:val="00757B0D"/>
    <w:rsid w:val="00757E94"/>
    <w:rsid w:val="007614C3"/>
    <w:rsid w:val="007617DB"/>
    <w:rsid w:val="00761AD4"/>
    <w:rsid w:val="007633E2"/>
    <w:rsid w:val="007638BD"/>
    <w:rsid w:val="0076444A"/>
    <w:rsid w:val="0076482D"/>
    <w:rsid w:val="00764C74"/>
    <w:rsid w:val="007652AA"/>
    <w:rsid w:val="00765492"/>
    <w:rsid w:val="007659A7"/>
    <w:rsid w:val="00766154"/>
    <w:rsid w:val="0076654C"/>
    <w:rsid w:val="00766C66"/>
    <w:rsid w:val="00766CB7"/>
    <w:rsid w:val="007672D0"/>
    <w:rsid w:val="007678AB"/>
    <w:rsid w:val="007678C0"/>
    <w:rsid w:val="007700E9"/>
    <w:rsid w:val="00771746"/>
    <w:rsid w:val="00771B43"/>
    <w:rsid w:val="0077296E"/>
    <w:rsid w:val="00772EE9"/>
    <w:rsid w:val="00772F96"/>
    <w:rsid w:val="00773E86"/>
    <w:rsid w:val="00774016"/>
    <w:rsid w:val="00774029"/>
    <w:rsid w:val="00774723"/>
    <w:rsid w:val="007747DE"/>
    <w:rsid w:val="00774B66"/>
    <w:rsid w:val="00774BC5"/>
    <w:rsid w:val="00774F63"/>
    <w:rsid w:val="00775151"/>
    <w:rsid w:val="007751E2"/>
    <w:rsid w:val="007752E7"/>
    <w:rsid w:val="007755FD"/>
    <w:rsid w:val="00775C4B"/>
    <w:rsid w:val="0077627B"/>
    <w:rsid w:val="007764BF"/>
    <w:rsid w:val="007765BD"/>
    <w:rsid w:val="00776828"/>
    <w:rsid w:val="00776B4A"/>
    <w:rsid w:val="00776BF0"/>
    <w:rsid w:val="00776D40"/>
    <w:rsid w:val="00777276"/>
    <w:rsid w:val="007778F6"/>
    <w:rsid w:val="00777B49"/>
    <w:rsid w:val="007802A7"/>
    <w:rsid w:val="007806CB"/>
    <w:rsid w:val="00780B3C"/>
    <w:rsid w:val="00781709"/>
    <w:rsid w:val="00781B6E"/>
    <w:rsid w:val="00781E7F"/>
    <w:rsid w:val="00783003"/>
    <w:rsid w:val="007831B3"/>
    <w:rsid w:val="00783551"/>
    <w:rsid w:val="007841DD"/>
    <w:rsid w:val="007844C8"/>
    <w:rsid w:val="00784D30"/>
    <w:rsid w:val="00785169"/>
    <w:rsid w:val="007851B1"/>
    <w:rsid w:val="0078572C"/>
    <w:rsid w:val="00785739"/>
    <w:rsid w:val="00786224"/>
    <w:rsid w:val="007863DF"/>
    <w:rsid w:val="00786AAA"/>
    <w:rsid w:val="0078780D"/>
    <w:rsid w:val="00790BB8"/>
    <w:rsid w:val="00791270"/>
    <w:rsid w:val="00791573"/>
    <w:rsid w:val="007922F8"/>
    <w:rsid w:val="00792CD6"/>
    <w:rsid w:val="007931BA"/>
    <w:rsid w:val="0079359A"/>
    <w:rsid w:val="007939F9"/>
    <w:rsid w:val="00793AB9"/>
    <w:rsid w:val="0079442D"/>
    <w:rsid w:val="00794441"/>
    <w:rsid w:val="007945C9"/>
    <w:rsid w:val="0079504A"/>
    <w:rsid w:val="00795E88"/>
    <w:rsid w:val="00796155"/>
    <w:rsid w:val="00796522"/>
    <w:rsid w:val="00796B2F"/>
    <w:rsid w:val="00796CC4"/>
    <w:rsid w:val="007971CC"/>
    <w:rsid w:val="00797526"/>
    <w:rsid w:val="007979B6"/>
    <w:rsid w:val="00797B27"/>
    <w:rsid w:val="00797D98"/>
    <w:rsid w:val="007A10E7"/>
    <w:rsid w:val="007A13B2"/>
    <w:rsid w:val="007A285C"/>
    <w:rsid w:val="007A3340"/>
    <w:rsid w:val="007A3B47"/>
    <w:rsid w:val="007A4999"/>
    <w:rsid w:val="007A4CD1"/>
    <w:rsid w:val="007A5353"/>
    <w:rsid w:val="007A5BE6"/>
    <w:rsid w:val="007A5D9A"/>
    <w:rsid w:val="007A6AB9"/>
    <w:rsid w:val="007A6CEB"/>
    <w:rsid w:val="007A76A0"/>
    <w:rsid w:val="007A791F"/>
    <w:rsid w:val="007A7979"/>
    <w:rsid w:val="007B08BB"/>
    <w:rsid w:val="007B1547"/>
    <w:rsid w:val="007B15F8"/>
    <w:rsid w:val="007B183B"/>
    <w:rsid w:val="007B1F74"/>
    <w:rsid w:val="007B272E"/>
    <w:rsid w:val="007B2A20"/>
    <w:rsid w:val="007B38E8"/>
    <w:rsid w:val="007B3A5C"/>
    <w:rsid w:val="007B3F9E"/>
    <w:rsid w:val="007B446A"/>
    <w:rsid w:val="007B480D"/>
    <w:rsid w:val="007B512A"/>
    <w:rsid w:val="007B585E"/>
    <w:rsid w:val="007B5967"/>
    <w:rsid w:val="007B5AF3"/>
    <w:rsid w:val="007B6354"/>
    <w:rsid w:val="007B66A4"/>
    <w:rsid w:val="007B6720"/>
    <w:rsid w:val="007B6B5E"/>
    <w:rsid w:val="007B6DF8"/>
    <w:rsid w:val="007B744C"/>
    <w:rsid w:val="007B74F1"/>
    <w:rsid w:val="007B785F"/>
    <w:rsid w:val="007C07F9"/>
    <w:rsid w:val="007C1493"/>
    <w:rsid w:val="007C16C7"/>
    <w:rsid w:val="007C174D"/>
    <w:rsid w:val="007C1ABF"/>
    <w:rsid w:val="007C2091"/>
    <w:rsid w:val="007C31E4"/>
    <w:rsid w:val="007C377C"/>
    <w:rsid w:val="007C3D26"/>
    <w:rsid w:val="007C46C9"/>
    <w:rsid w:val="007C4F48"/>
    <w:rsid w:val="007C50C2"/>
    <w:rsid w:val="007C5CFD"/>
    <w:rsid w:val="007C604E"/>
    <w:rsid w:val="007C606B"/>
    <w:rsid w:val="007C6390"/>
    <w:rsid w:val="007C6B55"/>
    <w:rsid w:val="007C6D0B"/>
    <w:rsid w:val="007C7494"/>
    <w:rsid w:val="007C7AA3"/>
    <w:rsid w:val="007C7EAA"/>
    <w:rsid w:val="007D010C"/>
    <w:rsid w:val="007D0697"/>
    <w:rsid w:val="007D10FB"/>
    <w:rsid w:val="007D180C"/>
    <w:rsid w:val="007D1CA0"/>
    <w:rsid w:val="007D1E1D"/>
    <w:rsid w:val="007D1F62"/>
    <w:rsid w:val="007D36F1"/>
    <w:rsid w:val="007D3747"/>
    <w:rsid w:val="007D3E81"/>
    <w:rsid w:val="007D43E4"/>
    <w:rsid w:val="007D47B3"/>
    <w:rsid w:val="007D47B5"/>
    <w:rsid w:val="007D4827"/>
    <w:rsid w:val="007D54F5"/>
    <w:rsid w:val="007D5774"/>
    <w:rsid w:val="007D57E2"/>
    <w:rsid w:val="007D5A99"/>
    <w:rsid w:val="007D683D"/>
    <w:rsid w:val="007D6BB2"/>
    <w:rsid w:val="007D7072"/>
    <w:rsid w:val="007D76D0"/>
    <w:rsid w:val="007D79A6"/>
    <w:rsid w:val="007D7F51"/>
    <w:rsid w:val="007E06D6"/>
    <w:rsid w:val="007E0753"/>
    <w:rsid w:val="007E0BF7"/>
    <w:rsid w:val="007E1389"/>
    <w:rsid w:val="007E138A"/>
    <w:rsid w:val="007E1585"/>
    <w:rsid w:val="007E1BC6"/>
    <w:rsid w:val="007E2488"/>
    <w:rsid w:val="007E26D7"/>
    <w:rsid w:val="007E2834"/>
    <w:rsid w:val="007E2C8B"/>
    <w:rsid w:val="007E3B8F"/>
    <w:rsid w:val="007E40BF"/>
    <w:rsid w:val="007E42BE"/>
    <w:rsid w:val="007E4575"/>
    <w:rsid w:val="007E4CB0"/>
    <w:rsid w:val="007E4CE3"/>
    <w:rsid w:val="007E5CE4"/>
    <w:rsid w:val="007E5F54"/>
    <w:rsid w:val="007E665E"/>
    <w:rsid w:val="007E6913"/>
    <w:rsid w:val="007E77AB"/>
    <w:rsid w:val="007E7FB5"/>
    <w:rsid w:val="007E7FB6"/>
    <w:rsid w:val="007F026C"/>
    <w:rsid w:val="007F0E6B"/>
    <w:rsid w:val="007F0F41"/>
    <w:rsid w:val="007F11E8"/>
    <w:rsid w:val="007F12FC"/>
    <w:rsid w:val="007F1803"/>
    <w:rsid w:val="007F2370"/>
    <w:rsid w:val="007F2500"/>
    <w:rsid w:val="007F2553"/>
    <w:rsid w:val="007F2759"/>
    <w:rsid w:val="007F2AB1"/>
    <w:rsid w:val="007F3CFD"/>
    <w:rsid w:val="007F40A0"/>
    <w:rsid w:val="007F4E74"/>
    <w:rsid w:val="007F5688"/>
    <w:rsid w:val="007F6435"/>
    <w:rsid w:val="007F64F7"/>
    <w:rsid w:val="007F6D36"/>
    <w:rsid w:val="007F6ED3"/>
    <w:rsid w:val="007F749D"/>
    <w:rsid w:val="007F750E"/>
    <w:rsid w:val="007F7A8D"/>
    <w:rsid w:val="007F7ACC"/>
    <w:rsid w:val="007F7AD4"/>
    <w:rsid w:val="00800078"/>
    <w:rsid w:val="00800648"/>
    <w:rsid w:val="00801B02"/>
    <w:rsid w:val="00801C92"/>
    <w:rsid w:val="00802101"/>
    <w:rsid w:val="008022F3"/>
    <w:rsid w:val="00803A20"/>
    <w:rsid w:val="00804288"/>
    <w:rsid w:val="00804431"/>
    <w:rsid w:val="00804A7D"/>
    <w:rsid w:val="00804EF7"/>
    <w:rsid w:val="00805164"/>
    <w:rsid w:val="00806369"/>
    <w:rsid w:val="008064CB"/>
    <w:rsid w:val="0080734E"/>
    <w:rsid w:val="00807E69"/>
    <w:rsid w:val="00810ADC"/>
    <w:rsid w:val="0081115A"/>
    <w:rsid w:val="00811EB2"/>
    <w:rsid w:val="00812138"/>
    <w:rsid w:val="008121A8"/>
    <w:rsid w:val="00812467"/>
    <w:rsid w:val="0081251F"/>
    <w:rsid w:val="00813EE7"/>
    <w:rsid w:val="00814009"/>
    <w:rsid w:val="00814156"/>
    <w:rsid w:val="00814E84"/>
    <w:rsid w:val="00815368"/>
    <w:rsid w:val="0081591D"/>
    <w:rsid w:val="00815E0B"/>
    <w:rsid w:val="00816340"/>
    <w:rsid w:val="00817BCC"/>
    <w:rsid w:val="00817FC7"/>
    <w:rsid w:val="0082193A"/>
    <w:rsid w:val="0082218A"/>
    <w:rsid w:val="00822F59"/>
    <w:rsid w:val="0082326C"/>
    <w:rsid w:val="008236A1"/>
    <w:rsid w:val="0082376B"/>
    <w:rsid w:val="00823ACB"/>
    <w:rsid w:val="00825535"/>
    <w:rsid w:val="0082556F"/>
    <w:rsid w:val="00826294"/>
    <w:rsid w:val="00826566"/>
    <w:rsid w:val="00826695"/>
    <w:rsid w:val="00826749"/>
    <w:rsid w:val="00826821"/>
    <w:rsid w:val="00826975"/>
    <w:rsid w:val="00826C3A"/>
    <w:rsid w:val="008270B9"/>
    <w:rsid w:val="00827169"/>
    <w:rsid w:val="00827178"/>
    <w:rsid w:val="008274C0"/>
    <w:rsid w:val="00827635"/>
    <w:rsid w:val="00827A5F"/>
    <w:rsid w:val="00827BE8"/>
    <w:rsid w:val="00827C9A"/>
    <w:rsid w:val="00827CBD"/>
    <w:rsid w:val="00827FBD"/>
    <w:rsid w:val="0083056C"/>
    <w:rsid w:val="00830F8E"/>
    <w:rsid w:val="008316E1"/>
    <w:rsid w:val="008316F8"/>
    <w:rsid w:val="0083245A"/>
    <w:rsid w:val="00832B64"/>
    <w:rsid w:val="00832D9C"/>
    <w:rsid w:val="00832EE8"/>
    <w:rsid w:val="00833076"/>
    <w:rsid w:val="00833A45"/>
    <w:rsid w:val="008341DD"/>
    <w:rsid w:val="0083438F"/>
    <w:rsid w:val="00834A94"/>
    <w:rsid w:val="00834CC8"/>
    <w:rsid w:val="00835204"/>
    <w:rsid w:val="0083568C"/>
    <w:rsid w:val="0083593E"/>
    <w:rsid w:val="0083606D"/>
    <w:rsid w:val="0083629E"/>
    <w:rsid w:val="00836458"/>
    <w:rsid w:val="00836830"/>
    <w:rsid w:val="00836974"/>
    <w:rsid w:val="00837AAF"/>
    <w:rsid w:val="00837EEB"/>
    <w:rsid w:val="0084008F"/>
    <w:rsid w:val="00840809"/>
    <w:rsid w:val="00840AF5"/>
    <w:rsid w:val="0084143F"/>
    <w:rsid w:val="008421D3"/>
    <w:rsid w:val="00842599"/>
    <w:rsid w:val="00842C2D"/>
    <w:rsid w:val="00842F22"/>
    <w:rsid w:val="00842F5B"/>
    <w:rsid w:val="00842F8F"/>
    <w:rsid w:val="00842FCF"/>
    <w:rsid w:val="008439E1"/>
    <w:rsid w:val="00843B67"/>
    <w:rsid w:val="0084422A"/>
    <w:rsid w:val="00845D25"/>
    <w:rsid w:val="008467DA"/>
    <w:rsid w:val="00847222"/>
    <w:rsid w:val="00847343"/>
    <w:rsid w:val="00850227"/>
    <w:rsid w:val="008504D1"/>
    <w:rsid w:val="00850768"/>
    <w:rsid w:val="00850B80"/>
    <w:rsid w:val="00850DCF"/>
    <w:rsid w:val="00851085"/>
    <w:rsid w:val="008513D1"/>
    <w:rsid w:val="0085236A"/>
    <w:rsid w:val="008525BE"/>
    <w:rsid w:val="00852720"/>
    <w:rsid w:val="0085282B"/>
    <w:rsid w:val="00852A0F"/>
    <w:rsid w:val="008537FC"/>
    <w:rsid w:val="00853C13"/>
    <w:rsid w:val="00854C9F"/>
    <w:rsid w:val="008559D8"/>
    <w:rsid w:val="00855B68"/>
    <w:rsid w:val="0085631C"/>
    <w:rsid w:val="0085641C"/>
    <w:rsid w:val="008568A3"/>
    <w:rsid w:val="0085693D"/>
    <w:rsid w:val="00856B80"/>
    <w:rsid w:val="00857A24"/>
    <w:rsid w:val="00857BD7"/>
    <w:rsid w:val="008602C0"/>
    <w:rsid w:val="00860424"/>
    <w:rsid w:val="008610F5"/>
    <w:rsid w:val="008613A0"/>
    <w:rsid w:val="00861C83"/>
    <w:rsid w:val="00863810"/>
    <w:rsid w:val="008645BB"/>
    <w:rsid w:val="0086578E"/>
    <w:rsid w:val="00866F93"/>
    <w:rsid w:val="0086790E"/>
    <w:rsid w:val="00870443"/>
    <w:rsid w:val="0087096D"/>
    <w:rsid w:val="00871597"/>
    <w:rsid w:val="00871812"/>
    <w:rsid w:val="0087270A"/>
    <w:rsid w:val="00872C69"/>
    <w:rsid w:val="00873411"/>
    <w:rsid w:val="00873AA0"/>
    <w:rsid w:val="0087495E"/>
    <w:rsid w:val="00874BFD"/>
    <w:rsid w:val="00874E26"/>
    <w:rsid w:val="0087581B"/>
    <w:rsid w:val="00875B82"/>
    <w:rsid w:val="0088020A"/>
    <w:rsid w:val="008809A6"/>
    <w:rsid w:val="00880E83"/>
    <w:rsid w:val="00880E93"/>
    <w:rsid w:val="00880EF7"/>
    <w:rsid w:val="0088193D"/>
    <w:rsid w:val="00881BC8"/>
    <w:rsid w:val="0088210D"/>
    <w:rsid w:val="00882515"/>
    <w:rsid w:val="00882C0C"/>
    <w:rsid w:val="008835C1"/>
    <w:rsid w:val="008838A3"/>
    <w:rsid w:val="00883EBB"/>
    <w:rsid w:val="008849B1"/>
    <w:rsid w:val="00884DB8"/>
    <w:rsid w:val="00884E52"/>
    <w:rsid w:val="008850F3"/>
    <w:rsid w:val="008851E6"/>
    <w:rsid w:val="0088521E"/>
    <w:rsid w:val="00885559"/>
    <w:rsid w:val="00885747"/>
    <w:rsid w:val="00885D4D"/>
    <w:rsid w:val="008860B9"/>
    <w:rsid w:val="00886584"/>
    <w:rsid w:val="008865E8"/>
    <w:rsid w:val="00886ADF"/>
    <w:rsid w:val="0089064C"/>
    <w:rsid w:val="00890994"/>
    <w:rsid w:val="00890C7C"/>
    <w:rsid w:val="00890DEE"/>
    <w:rsid w:val="00890F8C"/>
    <w:rsid w:val="00890FFB"/>
    <w:rsid w:val="0089197C"/>
    <w:rsid w:val="00891AC7"/>
    <w:rsid w:val="008922C2"/>
    <w:rsid w:val="00892701"/>
    <w:rsid w:val="00892D91"/>
    <w:rsid w:val="008940E2"/>
    <w:rsid w:val="00894421"/>
    <w:rsid w:val="008946B7"/>
    <w:rsid w:val="008955ED"/>
    <w:rsid w:val="00896786"/>
    <w:rsid w:val="00897258"/>
    <w:rsid w:val="008977D0"/>
    <w:rsid w:val="00897872"/>
    <w:rsid w:val="008A0411"/>
    <w:rsid w:val="008A07B6"/>
    <w:rsid w:val="008A0933"/>
    <w:rsid w:val="008A0983"/>
    <w:rsid w:val="008A1423"/>
    <w:rsid w:val="008A1ECC"/>
    <w:rsid w:val="008A2028"/>
    <w:rsid w:val="008A20C1"/>
    <w:rsid w:val="008A20DB"/>
    <w:rsid w:val="008A222F"/>
    <w:rsid w:val="008A223A"/>
    <w:rsid w:val="008A3A33"/>
    <w:rsid w:val="008A46DC"/>
    <w:rsid w:val="008A4878"/>
    <w:rsid w:val="008A4B74"/>
    <w:rsid w:val="008A4D49"/>
    <w:rsid w:val="008A4F3D"/>
    <w:rsid w:val="008A58C6"/>
    <w:rsid w:val="008A60C1"/>
    <w:rsid w:val="008A644A"/>
    <w:rsid w:val="008A6681"/>
    <w:rsid w:val="008A6A6E"/>
    <w:rsid w:val="008A6AD5"/>
    <w:rsid w:val="008A6E23"/>
    <w:rsid w:val="008A701C"/>
    <w:rsid w:val="008A73FA"/>
    <w:rsid w:val="008A784B"/>
    <w:rsid w:val="008A7C51"/>
    <w:rsid w:val="008B0236"/>
    <w:rsid w:val="008B03C4"/>
    <w:rsid w:val="008B1285"/>
    <w:rsid w:val="008B15B0"/>
    <w:rsid w:val="008B1711"/>
    <w:rsid w:val="008B18EC"/>
    <w:rsid w:val="008B19C6"/>
    <w:rsid w:val="008B1A4E"/>
    <w:rsid w:val="008B2872"/>
    <w:rsid w:val="008B291E"/>
    <w:rsid w:val="008B2BD3"/>
    <w:rsid w:val="008B2D05"/>
    <w:rsid w:val="008B34EE"/>
    <w:rsid w:val="008B4C49"/>
    <w:rsid w:val="008B6297"/>
    <w:rsid w:val="008B751B"/>
    <w:rsid w:val="008B78A8"/>
    <w:rsid w:val="008B78C2"/>
    <w:rsid w:val="008B7BAC"/>
    <w:rsid w:val="008C0CFF"/>
    <w:rsid w:val="008C0D7B"/>
    <w:rsid w:val="008C1362"/>
    <w:rsid w:val="008C1661"/>
    <w:rsid w:val="008C17E8"/>
    <w:rsid w:val="008C1A4B"/>
    <w:rsid w:val="008C1E98"/>
    <w:rsid w:val="008C2871"/>
    <w:rsid w:val="008C29AA"/>
    <w:rsid w:val="008C320D"/>
    <w:rsid w:val="008C5138"/>
    <w:rsid w:val="008C53F3"/>
    <w:rsid w:val="008C6601"/>
    <w:rsid w:val="008C6FDE"/>
    <w:rsid w:val="008C7645"/>
    <w:rsid w:val="008C7ADB"/>
    <w:rsid w:val="008C7C6A"/>
    <w:rsid w:val="008C7D0D"/>
    <w:rsid w:val="008C7E29"/>
    <w:rsid w:val="008D03B0"/>
    <w:rsid w:val="008D070C"/>
    <w:rsid w:val="008D0901"/>
    <w:rsid w:val="008D10C0"/>
    <w:rsid w:val="008D12FC"/>
    <w:rsid w:val="008D1335"/>
    <w:rsid w:val="008D15E2"/>
    <w:rsid w:val="008D1CC6"/>
    <w:rsid w:val="008D297B"/>
    <w:rsid w:val="008D29ED"/>
    <w:rsid w:val="008D2B51"/>
    <w:rsid w:val="008D2C81"/>
    <w:rsid w:val="008D3A88"/>
    <w:rsid w:val="008D3C5A"/>
    <w:rsid w:val="008D4482"/>
    <w:rsid w:val="008D53F9"/>
    <w:rsid w:val="008D54BC"/>
    <w:rsid w:val="008D54D2"/>
    <w:rsid w:val="008D54D3"/>
    <w:rsid w:val="008D5FF6"/>
    <w:rsid w:val="008D62F9"/>
    <w:rsid w:val="008D665E"/>
    <w:rsid w:val="008D6B8C"/>
    <w:rsid w:val="008D6BF5"/>
    <w:rsid w:val="008D6E44"/>
    <w:rsid w:val="008D7B5F"/>
    <w:rsid w:val="008E0711"/>
    <w:rsid w:val="008E0875"/>
    <w:rsid w:val="008E120E"/>
    <w:rsid w:val="008E170D"/>
    <w:rsid w:val="008E311F"/>
    <w:rsid w:val="008E317F"/>
    <w:rsid w:val="008E3D00"/>
    <w:rsid w:val="008E48DB"/>
    <w:rsid w:val="008E57E8"/>
    <w:rsid w:val="008E5CF9"/>
    <w:rsid w:val="008E66DF"/>
    <w:rsid w:val="008E726F"/>
    <w:rsid w:val="008E79CD"/>
    <w:rsid w:val="008E7DBA"/>
    <w:rsid w:val="008F0F0E"/>
    <w:rsid w:val="008F1374"/>
    <w:rsid w:val="008F1707"/>
    <w:rsid w:val="008F1826"/>
    <w:rsid w:val="008F1DD5"/>
    <w:rsid w:val="008F1FEE"/>
    <w:rsid w:val="008F238A"/>
    <w:rsid w:val="008F249C"/>
    <w:rsid w:val="008F2B18"/>
    <w:rsid w:val="008F2B51"/>
    <w:rsid w:val="008F2E09"/>
    <w:rsid w:val="008F2E96"/>
    <w:rsid w:val="008F316F"/>
    <w:rsid w:val="008F3493"/>
    <w:rsid w:val="008F3C0D"/>
    <w:rsid w:val="008F4441"/>
    <w:rsid w:val="008F4A74"/>
    <w:rsid w:val="008F4ABB"/>
    <w:rsid w:val="008F4FE7"/>
    <w:rsid w:val="008F5B85"/>
    <w:rsid w:val="008F77B1"/>
    <w:rsid w:val="008F797E"/>
    <w:rsid w:val="008F7CB0"/>
    <w:rsid w:val="008F7CD0"/>
    <w:rsid w:val="00900ECE"/>
    <w:rsid w:val="00900F2D"/>
    <w:rsid w:val="009022DA"/>
    <w:rsid w:val="009022E7"/>
    <w:rsid w:val="009029D6"/>
    <w:rsid w:val="00902C02"/>
    <w:rsid w:val="009031F0"/>
    <w:rsid w:val="009035C5"/>
    <w:rsid w:val="00904758"/>
    <w:rsid w:val="00904F4D"/>
    <w:rsid w:val="009051C8"/>
    <w:rsid w:val="00905409"/>
    <w:rsid w:val="0090562A"/>
    <w:rsid w:val="00905879"/>
    <w:rsid w:val="009058E7"/>
    <w:rsid w:val="00905B1B"/>
    <w:rsid w:val="0090621D"/>
    <w:rsid w:val="0090696F"/>
    <w:rsid w:val="0090710A"/>
    <w:rsid w:val="009072B8"/>
    <w:rsid w:val="00907558"/>
    <w:rsid w:val="00907CAC"/>
    <w:rsid w:val="00910004"/>
    <w:rsid w:val="0091005B"/>
    <w:rsid w:val="00910420"/>
    <w:rsid w:val="0091042B"/>
    <w:rsid w:val="00910797"/>
    <w:rsid w:val="00910C48"/>
    <w:rsid w:val="00911360"/>
    <w:rsid w:val="009118A8"/>
    <w:rsid w:val="009121BB"/>
    <w:rsid w:val="009123C1"/>
    <w:rsid w:val="00912639"/>
    <w:rsid w:val="009139FB"/>
    <w:rsid w:val="00913F15"/>
    <w:rsid w:val="009157EA"/>
    <w:rsid w:val="009158B9"/>
    <w:rsid w:val="009158C5"/>
    <w:rsid w:val="00916611"/>
    <w:rsid w:val="009169A0"/>
    <w:rsid w:val="00917048"/>
    <w:rsid w:val="009173E2"/>
    <w:rsid w:val="00917793"/>
    <w:rsid w:val="00917795"/>
    <w:rsid w:val="009177BE"/>
    <w:rsid w:val="0091792E"/>
    <w:rsid w:val="00917CDA"/>
    <w:rsid w:val="00920974"/>
    <w:rsid w:val="00920C36"/>
    <w:rsid w:val="009212BE"/>
    <w:rsid w:val="009222D0"/>
    <w:rsid w:val="00922D7C"/>
    <w:rsid w:val="009236A5"/>
    <w:rsid w:val="009239BB"/>
    <w:rsid w:val="00923A8D"/>
    <w:rsid w:val="00924072"/>
    <w:rsid w:val="00924DFB"/>
    <w:rsid w:val="0092516E"/>
    <w:rsid w:val="00926114"/>
    <w:rsid w:val="00927360"/>
    <w:rsid w:val="00927857"/>
    <w:rsid w:val="00930003"/>
    <w:rsid w:val="00930612"/>
    <w:rsid w:val="00930A4E"/>
    <w:rsid w:val="009314CB"/>
    <w:rsid w:val="00931B69"/>
    <w:rsid w:val="00931C4B"/>
    <w:rsid w:val="00931DD0"/>
    <w:rsid w:val="00931E63"/>
    <w:rsid w:val="00932114"/>
    <w:rsid w:val="009329B5"/>
    <w:rsid w:val="00932AE1"/>
    <w:rsid w:val="00932DC3"/>
    <w:rsid w:val="0093307D"/>
    <w:rsid w:val="00933D96"/>
    <w:rsid w:val="009345CA"/>
    <w:rsid w:val="00934889"/>
    <w:rsid w:val="00934F4B"/>
    <w:rsid w:val="00935166"/>
    <w:rsid w:val="00935487"/>
    <w:rsid w:val="00935A3E"/>
    <w:rsid w:val="009360E5"/>
    <w:rsid w:val="0093611E"/>
    <w:rsid w:val="009362AC"/>
    <w:rsid w:val="0093654F"/>
    <w:rsid w:val="0093757B"/>
    <w:rsid w:val="00937A67"/>
    <w:rsid w:val="00937F89"/>
    <w:rsid w:val="009406E8"/>
    <w:rsid w:val="0094074A"/>
    <w:rsid w:val="00940C2C"/>
    <w:rsid w:val="00941577"/>
    <w:rsid w:val="00941AAD"/>
    <w:rsid w:val="00941BB7"/>
    <w:rsid w:val="00942111"/>
    <w:rsid w:val="00942123"/>
    <w:rsid w:val="009421CA"/>
    <w:rsid w:val="00942530"/>
    <w:rsid w:val="0094294D"/>
    <w:rsid w:val="009429AA"/>
    <w:rsid w:val="00942DAE"/>
    <w:rsid w:val="00942E79"/>
    <w:rsid w:val="00943395"/>
    <w:rsid w:val="009433C5"/>
    <w:rsid w:val="009433E5"/>
    <w:rsid w:val="00943735"/>
    <w:rsid w:val="009437F0"/>
    <w:rsid w:val="00943AAA"/>
    <w:rsid w:val="00943ACD"/>
    <w:rsid w:val="00943CD6"/>
    <w:rsid w:val="00944481"/>
    <w:rsid w:val="00944BBA"/>
    <w:rsid w:val="009455E9"/>
    <w:rsid w:val="00945713"/>
    <w:rsid w:val="009459C4"/>
    <w:rsid w:val="00946682"/>
    <w:rsid w:val="00946829"/>
    <w:rsid w:val="00946A28"/>
    <w:rsid w:val="00950A1A"/>
    <w:rsid w:val="00950BB4"/>
    <w:rsid w:val="00950F79"/>
    <w:rsid w:val="00951CDA"/>
    <w:rsid w:val="00952DFC"/>
    <w:rsid w:val="00953236"/>
    <w:rsid w:val="009532B9"/>
    <w:rsid w:val="00953BB8"/>
    <w:rsid w:val="00954A16"/>
    <w:rsid w:val="00954E87"/>
    <w:rsid w:val="00955911"/>
    <w:rsid w:val="00955C83"/>
    <w:rsid w:val="00955EC7"/>
    <w:rsid w:val="00956236"/>
    <w:rsid w:val="009568A6"/>
    <w:rsid w:val="00956965"/>
    <w:rsid w:val="00956E82"/>
    <w:rsid w:val="00956F3A"/>
    <w:rsid w:val="009612A1"/>
    <w:rsid w:val="00961D92"/>
    <w:rsid w:val="00961F13"/>
    <w:rsid w:val="0096298F"/>
    <w:rsid w:val="00962B50"/>
    <w:rsid w:val="00962F1A"/>
    <w:rsid w:val="00963B9A"/>
    <w:rsid w:val="00964158"/>
    <w:rsid w:val="00964DEA"/>
    <w:rsid w:val="00965627"/>
    <w:rsid w:val="009656FF"/>
    <w:rsid w:val="0096648B"/>
    <w:rsid w:val="0096694A"/>
    <w:rsid w:val="00966D3E"/>
    <w:rsid w:val="00966DB5"/>
    <w:rsid w:val="00966E9C"/>
    <w:rsid w:val="00967109"/>
    <w:rsid w:val="00967431"/>
    <w:rsid w:val="00967A15"/>
    <w:rsid w:val="00967BBC"/>
    <w:rsid w:val="00967C83"/>
    <w:rsid w:val="00967F2E"/>
    <w:rsid w:val="00970160"/>
    <w:rsid w:val="00970741"/>
    <w:rsid w:val="00970AB3"/>
    <w:rsid w:val="00971943"/>
    <w:rsid w:val="00972212"/>
    <w:rsid w:val="00972EFB"/>
    <w:rsid w:val="009730B0"/>
    <w:rsid w:val="00973EEA"/>
    <w:rsid w:val="00974045"/>
    <w:rsid w:val="0097454C"/>
    <w:rsid w:val="00974677"/>
    <w:rsid w:val="00974794"/>
    <w:rsid w:val="00974864"/>
    <w:rsid w:val="009749F3"/>
    <w:rsid w:val="00974D67"/>
    <w:rsid w:val="00974F85"/>
    <w:rsid w:val="00974FA3"/>
    <w:rsid w:val="00975386"/>
    <w:rsid w:val="00975575"/>
    <w:rsid w:val="00975E6F"/>
    <w:rsid w:val="0097611D"/>
    <w:rsid w:val="00976FBD"/>
    <w:rsid w:val="00977512"/>
    <w:rsid w:val="00980067"/>
    <w:rsid w:val="00981B7A"/>
    <w:rsid w:val="00981E1A"/>
    <w:rsid w:val="0098203A"/>
    <w:rsid w:val="009821E6"/>
    <w:rsid w:val="00982A8D"/>
    <w:rsid w:val="00982B90"/>
    <w:rsid w:val="00982C3B"/>
    <w:rsid w:val="00983665"/>
    <w:rsid w:val="00983CF4"/>
    <w:rsid w:val="00983D86"/>
    <w:rsid w:val="00983EFA"/>
    <w:rsid w:val="00984353"/>
    <w:rsid w:val="00984382"/>
    <w:rsid w:val="009849A3"/>
    <w:rsid w:val="00984E13"/>
    <w:rsid w:val="0098523F"/>
    <w:rsid w:val="0098656C"/>
    <w:rsid w:val="009869FB"/>
    <w:rsid w:val="00986E7C"/>
    <w:rsid w:val="009871E8"/>
    <w:rsid w:val="009878C9"/>
    <w:rsid w:val="00987CD4"/>
    <w:rsid w:val="00987F4F"/>
    <w:rsid w:val="009904A1"/>
    <w:rsid w:val="0099068A"/>
    <w:rsid w:val="00990A49"/>
    <w:rsid w:val="00990A84"/>
    <w:rsid w:val="00991380"/>
    <w:rsid w:val="00992D44"/>
    <w:rsid w:val="00992F7D"/>
    <w:rsid w:val="009930E6"/>
    <w:rsid w:val="00993152"/>
    <w:rsid w:val="009935B7"/>
    <w:rsid w:val="009938AC"/>
    <w:rsid w:val="009938D3"/>
    <w:rsid w:val="00993CF1"/>
    <w:rsid w:val="00994B08"/>
    <w:rsid w:val="0099570D"/>
    <w:rsid w:val="00995743"/>
    <w:rsid w:val="0099610C"/>
    <w:rsid w:val="0099615D"/>
    <w:rsid w:val="00996359"/>
    <w:rsid w:val="00996583"/>
    <w:rsid w:val="009970F4"/>
    <w:rsid w:val="00997584"/>
    <w:rsid w:val="009976CF"/>
    <w:rsid w:val="00997F4A"/>
    <w:rsid w:val="00997FDA"/>
    <w:rsid w:val="009A06B2"/>
    <w:rsid w:val="009A09E4"/>
    <w:rsid w:val="009A1557"/>
    <w:rsid w:val="009A184B"/>
    <w:rsid w:val="009A1CFA"/>
    <w:rsid w:val="009A2030"/>
    <w:rsid w:val="009A23DE"/>
    <w:rsid w:val="009A265A"/>
    <w:rsid w:val="009A2C52"/>
    <w:rsid w:val="009A2F0F"/>
    <w:rsid w:val="009A3217"/>
    <w:rsid w:val="009A4A07"/>
    <w:rsid w:val="009A5186"/>
    <w:rsid w:val="009A5309"/>
    <w:rsid w:val="009A5C52"/>
    <w:rsid w:val="009A5CEE"/>
    <w:rsid w:val="009A676C"/>
    <w:rsid w:val="009A6A8A"/>
    <w:rsid w:val="009A7179"/>
    <w:rsid w:val="009A722D"/>
    <w:rsid w:val="009A7356"/>
    <w:rsid w:val="009A74A3"/>
    <w:rsid w:val="009A7FFE"/>
    <w:rsid w:val="009B06DA"/>
    <w:rsid w:val="009B10CE"/>
    <w:rsid w:val="009B15FA"/>
    <w:rsid w:val="009B2BFE"/>
    <w:rsid w:val="009B2CFB"/>
    <w:rsid w:val="009B3419"/>
    <w:rsid w:val="009B350B"/>
    <w:rsid w:val="009B39A7"/>
    <w:rsid w:val="009B3B4D"/>
    <w:rsid w:val="009B3D69"/>
    <w:rsid w:val="009B48F2"/>
    <w:rsid w:val="009B5128"/>
    <w:rsid w:val="009B6735"/>
    <w:rsid w:val="009B6FA1"/>
    <w:rsid w:val="009C070D"/>
    <w:rsid w:val="009C087C"/>
    <w:rsid w:val="009C098C"/>
    <w:rsid w:val="009C0DBD"/>
    <w:rsid w:val="009C19B0"/>
    <w:rsid w:val="009C1A73"/>
    <w:rsid w:val="009C1EA2"/>
    <w:rsid w:val="009C1EB6"/>
    <w:rsid w:val="009C2728"/>
    <w:rsid w:val="009C2A48"/>
    <w:rsid w:val="009C2DAC"/>
    <w:rsid w:val="009C2E74"/>
    <w:rsid w:val="009C301F"/>
    <w:rsid w:val="009C339C"/>
    <w:rsid w:val="009C3424"/>
    <w:rsid w:val="009C3535"/>
    <w:rsid w:val="009C387A"/>
    <w:rsid w:val="009C3A50"/>
    <w:rsid w:val="009C3C1E"/>
    <w:rsid w:val="009C3F6D"/>
    <w:rsid w:val="009C4379"/>
    <w:rsid w:val="009C4647"/>
    <w:rsid w:val="009C48DA"/>
    <w:rsid w:val="009C4FD9"/>
    <w:rsid w:val="009C5B1B"/>
    <w:rsid w:val="009C5FA0"/>
    <w:rsid w:val="009C651A"/>
    <w:rsid w:val="009C7DED"/>
    <w:rsid w:val="009D022E"/>
    <w:rsid w:val="009D026F"/>
    <w:rsid w:val="009D0574"/>
    <w:rsid w:val="009D100A"/>
    <w:rsid w:val="009D119A"/>
    <w:rsid w:val="009D1704"/>
    <w:rsid w:val="009D1AEA"/>
    <w:rsid w:val="009D2ABC"/>
    <w:rsid w:val="009D3199"/>
    <w:rsid w:val="009D3C55"/>
    <w:rsid w:val="009D41AE"/>
    <w:rsid w:val="009D4386"/>
    <w:rsid w:val="009D4C46"/>
    <w:rsid w:val="009D52C7"/>
    <w:rsid w:val="009D582C"/>
    <w:rsid w:val="009D63F9"/>
    <w:rsid w:val="009D65D2"/>
    <w:rsid w:val="009D69DE"/>
    <w:rsid w:val="009D7703"/>
    <w:rsid w:val="009D7893"/>
    <w:rsid w:val="009E0803"/>
    <w:rsid w:val="009E0D45"/>
    <w:rsid w:val="009E13E2"/>
    <w:rsid w:val="009E15D3"/>
    <w:rsid w:val="009E16A6"/>
    <w:rsid w:val="009E1821"/>
    <w:rsid w:val="009E199D"/>
    <w:rsid w:val="009E26C3"/>
    <w:rsid w:val="009E2A13"/>
    <w:rsid w:val="009E370F"/>
    <w:rsid w:val="009E39A4"/>
    <w:rsid w:val="009E40F2"/>
    <w:rsid w:val="009E430B"/>
    <w:rsid w:val="009E5207"/>
    <w:rsid w:val="009E5375"/>
    <w:rsid w:val="009E53B9"/>
    <w:rsid w:val="009E5406"/>
    <w:rsid w:val="009E6061"/>
    <w:rsid w:val="009E6BC6"/>
    <w:rsid w:val="009E6DC2"/>
    <w:rsid w:val="009E7377"/>
    <w:rsid w:val="009E7809"/>
    <w:rsid w:val="009E79AF"/>
    <w:rsid w:val="009F1C17"/>
    <w:rsid w:val="009F24F3"/>
    <w:rsid w:val="009F268C"/>
    <w:rsid w:val="009F2D20"/>
    <w:rsid w:val="009F2FAC"/>
    <w:rsid w:val="009F3187"/>
    <w:rsid w:val="009F458D"/>
    <w:rsid w:val="009F4D2A"/>
    <w:rsid w:val="009F5047"/>
    <w:rsid w:val="009F5C3D"/>
    <w:rsid w:val="009F5EC3"/>
    <w:rsid w:val="009F5EE7"/>
    <w:rsid w:val="009F6450"/>
    <w:rsid w:val="009F6A9D"/>
    <w:rsid w:val="009F7495"/>
    <w:rsid w:val="00A00198"/>
    <w:rsid w:val="00A007DD"/>
    <w:rsid w:val="00A00882"/>
    <w:rsid w:val="00A00BD6"/>
    <w:rsid w:val="00A00E82"/>
    <w:rsid w:val="00A00EFE"/>
    <w:rsid w:val="00A010C8"/>
    <w:rsid w:val="00A01451"/>
    <w:rsid w:val="00A016EC"/>
    <w:rsid w:val="00A01E6A"/>
    <w:rsid w:val="00A01EE4"/>
    <w:rsid w:val="00A0290D"/>
    <w:rsid w:val="00A02929"/>
    <w:rsid w:val="00A02C9F"/>
    <w:rsid w:val="00A03496"/>
    <w:rsid w:val="00A03A5E"/>
    <w:rsid w:val="00A04518"/>
    <w:rsid w:val="00A04E27"/>
    <w:rsid w:val="00A0622B"/>
    <w:rsid w:val="00A06628"/>
    <w:rsid w:val="00A06BFC"/>
    <w:rsid w:val="00A07212"/>
    <w:rsid w:val="00A07ACA"/>
    <w:rsid w:val="00A07D35"/>
    <w:rsid w:val="00A07F02"/>
    <w:rsid w:val="00A10473"/>
    <w:rsid w:val="00A10593"/>
    <w:rsid w:val="00A10749"/>
    <w:rsid w:val="00A10830"/>
    <w:rsid w:val="00A10AC3"/>
    <w:rsid w:val="00A10D5D"/>
    <w:rsid w:val="00A10D8A"/>
    <w:rsid w:val="00A10E9C"/>
    <w:rsid w:val="00A10F6A"/>
    <w:rsid w:val="00A11C18"/>
    <w:rsid w:val="00A11DA6"/>
    <w:rsid w:val="00A129F4"/>
    <w:rsid w:val="00A142CE"/>
    <w:rsid w:val="00A149FD"/>
    <w:rsid w:val="00A14DF8"/>
    <w:rsid w:val="00A159A0"/>
    <w:rsid w:val="00A15D32"/>
    <w:rsid w:val="00A15FD8"/>
    <w:rsid w:val="00A162D3"/>
    <w:rsid w:val="00A16333"/>
    <w:rsid w:val="00A16443"/>
    <w:rsid w:val="00A16A4C"/>
    <w:rsid w:val="00A17755"/>
    <w:rsid w:val="00A20502"/>
    <w:rsid w:val="00A20750"/>
    <w:rsid w:val="00A20AC5"/>
    <w:rsid w:val="00A210E6"/>
    <w:rsid w:val="00A217A1"/>
    <w:rsid w:val="00A217AA"/>
    <w:rsid w:val="00A21B43"/>
    <w:rsid w:val="00A21F11"/>
    <w:rsid w:val="00A21FB9"/>
    <w:rsid w:val="00A2268E"/>
    <w:rsid w:val="00A228A7"/>
    <w:rsid w:val="00A22DD2"/>
    <w:rsid w:val="00A22E52"/>
    <w:rsid w:val="00A23D87"/>
    <w:rsid w:val="00A240C2"/>
    <w:rsid w:val="00A243EE"/>
    <w:rsid w:val="00A24DF9"/>
    <w:rsid w:val="00A25156"/>
    <w:rsid w:val="00A25879"/>
    <w:rsid w:val="00A2626C"/>
    <w:rsid w:val="00A265A8"/>
    <w:rsid w:val="00A2699F"/>
    <w:rsid w:val="00A26A1E"/>
    <w:rsid w:val="00A26DE2"/>
    <w:rsid w:val="00A26F75"/>
    <w:rsid w:val="00A2785C"/>
    <w:rsid w:val="00A30656"/>
    <w:rsid w:val="00A3088A"/>
    <w:rsid w:val="00A30B5D"/>
    <w:rsid w:val="00A3180A"/>
    <w:rsid w:val="00A31823"/>
    <w:rsid w:val="00A31AC6"/>
    <w:rsid w:val="00A32F7A"/>
    <w:rsid w:val="00A32FAB"/>
    <w:rsid w:val="00A3390E"/>
    <w:rsid w:val="00A33D68"/>
    <w:rsid w:val="00A3422B"/>
    <w:rsid w:val="00A343A0"/>
    <w:rsid w:val="00A34810"/>
    <w:rsid w:val="00A34915"/>
    <w:rsid w:val="00A35042"/>
    <w:rsid w:val="00A36038"/>
    <w:rsid w:val="00A361C8"/>
    <w:rsid w:val="00A362DC"/>
    <w:rsid w:val="00A36EF0"/>
    <w:rsid w:val="00A3713B"/>
    <w:rsid w:val="00A375E1"/>
    <w:rsid w:val="00A376FA"/>
    <w:rsid w:val="00A37E5B"/>
    <w:rsid w:val="00A402CF"/>
    <w:rsid w:val="00A404ED"/>
    <w:rsid w:val="00A40FBC"/>
    <w:rsid w:val="00A40FC0"/>
    <w:rsid w:val="00A410E4"/>
    <w:rsid w:val="00A413AC"/>
    <w:rsid w:val="00A41A5A"/>
    <w:rsid w:val="00A4276B"/>
    <w:rsid w:val="00A43AE4"/>
    <w:rsid w:val="00A44139"/>
    <w:rsid w:val="00A4419F"/>
    <w:rsid w:val="00A4422C"/>
    <w:rsid w:val="00A44325"/>
    <w:rsid w:val="00A44540"/>
    <w:rsid w:val="00A44685"/>
    <w:rsid w:val="00A44EB0"/>
    <w:rsid w:val="00A451DA"/>
    <w:rsid w:val="00A45996"/>
    <w:rsid w:val="00A45B91"/>
    <w:rsid w:val="00A46784"/>
    <w:rsid w:val="00A46B1F"/>
    <w:rsid w:val="00A47E12"/>
    <w:rsid w:val="00A47E70"/>
    <w:rsid w:val="00A507A1"/>
    <w:rsid w:val="00A50AAE"/>
    <w:rsid w:val="00A51427"/>
    <w:rsid w:val="00A53574"/>
    <w:rsid w:val="00A536BE"/>
    <w:rsid w:val="00A53783"/>
    <w:rsid w:val="00A53C4D"/>
    <w:rsid w:val="00A54089"/>
    <w:rsid w:val="00A5462D"/>
    <w:rsid w:val="00A54647"/>
    <w:rsid w:val="00A5498F"/>
    <w:rsid w:val="00A55128"/>
    <w:rsid w:val="00A55835"/>
    <w:rsid w:val="00A55C2A"/>
    <w:rsid w:val="00A56566"/>
    <w:rsid w:val="00A567A3"/>
    <w:rsid w:val="00A56A4A"/>
    <w:rsid w:val="00A56AD1"/>
    <w:rsid w:val="00A56B81"/>
    <w:rsid w:val="00A570EF"/>
    <w:rsid w:val="00A60117"/>
    <w:rsid w:val="00A6047D"/>
    <w:rsid w:val="00A60B83"/>
    <w:rsid w:val="00A60CB9"/>
    <w:rsid w:val="00A60EEF"/>
    <w:rsid w:val="00A6125E"/>
    <w:rsid w:val="00A616B6"/>
    <w:rsid w:val="00A61D78"/>
    <w:rsid w:val="00A62B37"/>
    <w:rsid w:val="00A6303E"/>
    <w:rsid w:val="00A632EB"/>
    <w:rsid w:val="00A63722"/>
    <w:rsid w:val="00A638C7"/>
    <w:rsid w:val="00A63C72"/>
    <w:rsid w:val="00A63E01"/>
    <w:rsid w:val="00A6454B"/>
    <w:rsid w:val="00A64F6B"/>
    <w:rsid w:val="00A659D9"/>
    <w:rsid w:val="00A671CE"/>
    <w:rsid w:val="00A67203"/>
    <w:rsid w:val="00A677DD"/>
    <w:rsid w:val="00A67A38"/>
    <w:rsid w:val="00A7013B"/>
    <w:rsid w:val="00A70960"/>
    <w:rsid w:val="00A70EA0"/>
    <w:rsid w:val="00A71889"/>
    <w:rsid w:val="00A71FE2"/>
    <w:rsid w:val="00A7250A"/>
    <w:rsid w:val="00A725DB"/>
    <w:rsid w:val="00A726BE"/>
    <w:rsid w:val="00A729F5"/>
    <w:rsid w:val="00A72D23"/>
    <w:rsid w:val="00A72DD0"/>
    <w:rsid w:val="00A72DE1"/>
    <w:rsid w:val="00A730E8"/>
    <w:rsid w:val="00A73BFE"/>
    <w:rsid w:val="00A73FEF"/>
    <w:rsid w:val="00A740DE"/>
    <w:rsid w:val="00A74BB4"/>
    <w:rsid w:val="00A7562B"/>
    <w:rsid w:val="00A75646"/>
    <w:rsid w:val="00A75949"/>
    <w:rsid w:val="00A7613D"/>
    <w:rsid w:val="00A766B8"/>
    <w:rsid w:val="00A76980"/>
    <w:rsid w:val="00A76BBA"/>
    <w:rsid w:val="00A76F0A"/>
    <w:rsid w:val="00A7792B"/>
    <w:rsid w:val="00A77E30"/>
    <w:rsid w:val="00A8002B"/>
    <w:rsid w:val="00A80102"/>
    <w:rsid w:val="00A808A8"/>
    <w:rsid w:val="00A81C95"/>
    <w:rsid w:val="00A8203A"/>
    <w:rsid w:val="00A8205B"/>
    <w:rsid w:val="00A8255B"/>
    <w:rsid w:val="00A82733"/>
    <w:rsid w:val="00A82F25"/>
    <w:rsid w:val="00A83254"/>
    <w:rsid w:val="00A83501"/>
    <w:rsid w:val="00A838F6"/>
    <w:rsid w:val="00A83E7D"/>
    <w:rsid w:val="00A83ED4"/>
    <w:rsid w:val="00A845CC"/>
    <w:rsid w:val="00A84CA6"/>
    <w:rsid w:val="00A85309"/>
    <w:rsid w:val="00A853F5"/>
    <w:rsid w:val="00A85A49"/>
    <w:rsid w:val="00A861CC"/>
    <w:rsid w:val="00A863EE"/>
    <w:rsid w:val="00A86CAF"/>
    <w:rsid w:val="00A875DB"/>
    <w:rsid w:val="00A87870"/>
    <w:rsid w:val="00A87969"/>
    <w:rsid w:val="00A879FD"/>
    <w:rsid w:val="00A91628"/>
    <w:rsid w:val="00A928E5"/>
    <w:rsid w:val="00A92DB2"/>
    <w:rsid w:val="00A93061"/>
    <w:rsid w:val="00A93098"/>
    <w:rsid w:val="00A934D0"/>
    <w:rsid w:val="00A935F9"/>
    <w:rsid w:val="00A93D21"/>
    <w:rsid w:val="00A93F12"/>
    <w:rsid w:val="00A94351"/>
    <w:rsid w:val="00A94392"/>
    <w:rsid w:val="00A9467E"/>
    <w:rsid w:val="00A949E8"/>
    <w:rsid w:val="00A94C22"/>
    <w:rsid w:val="00A95754"/>
    <w:rsid w:val="00A96C16"/>
    <w:rsid w:val="00A96CBB"/>
    <w:rsid w:val="00A9721B"/>
    <w:rsid w:val="00A97521"/>
    <w:rsid w:val="00AA0056"/>
    <w:rsid w:val="00AA0D06"/>
    <w:rsid w:val="00AA0F9C"/>
    <w:rsid w:val="00AA1B37"/>
    <w:rsid w:val="00AA21F4"/>
    <w:rsid w:val="00AA2319"/>
    <w:rsid w:val="00AA2637"/>
    <w:rsid w:val="00AA29AA"/>
    <w:rsid w:val="00AA3A7F"/>
    <w:rsid w:val="00AA3CFE"/>
    <w:rsid w:val="00AA3FC7"/>
    <w:rsid w:val="00AA42CA"/>
    <w:rsid w:val="00AA4838"/>
    <w:rsid w:val="00AA4C5E"/>
    <w:rsid w:val="00AA4EE8"/>
    <w:rsid w:val="00AA73DA"/>
    <w:rsid w:val="00AA7DFA"/>
    <w:rsid w:val="00AA7EE4"/>
    <w:rsid w:val="00AB035C"/>
    <w:rsid w:val="00AB057B"/>
    <w:rsid w:val="00AB0FA0"/>
    <w:rsid w:val="00AB1118"/>
    <w:rsid w:val="00AB19E5"/>
    <w:rsid w:val="00AB1B6D"/>
    <w:rsid w:val="00AB1FB3"/>
    <w:rsid w:val="00AB2179"/>
    <w:rsid w:val="00AB24A5"/>
    <w:rsid w:val="00AB267B"/>
    <w:rsid w:val="00AB27D0"/>
    <w:rsid w:val="00AB2D33"/>
    <w:rsid w:val="00AB3040"/>
    <w:rsid w:val="00AB3629"/>
    <w:rsid w:val="00AB37CE"/>
    <w:rsid w:val="00AB4399"/>
    <w:rsid w:val="00AB45C0"/>
    <w:rsid w:val="00AB4891"/>
    <w:rsid w:val="00AB492B"/>
    <w:rsid w:val="00AB4D34"/>
    <w:rsid w:val="00AB502E"/>
    <w:rsid w:val="00AB60C9"/>
    <w:rsid w:val="00AB686B"/>
    <w:rsid w:val="00AB7380"/>
    <w:rsid w:val="00AC0893"/>
    <w:rsid w:val="00AC16CB"/>
    <w:rsid w:val="00AC1AEB"/>
    <w:rsid w:val="00AC1D04"/>
    <w:rsid w:val="00AC278A"/>
    <w:rsid w:val="00AC2B26"/>
    <w:rsid w:val="00AC2BFB"/>
    <w:rsid w:val="00AC2D09"/>
    <w:rsid w:val="00AC32AC"/>
    <w:rsid w:val="00AC36A1"/>
    <w:rsid w:val="00AC380E"/>
    <w:rsid w:val="00AC4067"/>
    <w:rsid w:val="00AC433C"/>
    <w:rsid w:val="00AC5027"/>
    <w:rsid w:val="00AC598F"/>
    <w:rsid w:val="00AC6137"/>
    <w:rsid w:val="00AC6156"/>
    <w:rsid w:val="00AC6266"/>
    <w:rsid w:val="00AC6556"/>
    <w:rsid w:val="00AC659C"/>
    <w:rsid w:val="00AC6DDF"/>
    <w:rsid w:val="00AC702C"/>
    <w:rsid w:val="00AC76F5"/>
    <w:rsid w:val="00AD0483"/>
    <w:rsid w:val="00AD0624"/>
    <w:rsid w:val="00AD0837"/>
    <w:rsid w:val="00AD1073"/>
    <w:rsid w:val="00AD14A7"/>
    <w:rsid w:val="00AD1841"/>
    <w:rsid w:val="00AD1A88"/>
    <w:rsid w:val="00AD21DE"/>
    <w:rsid w:val="00AD38BE"/>
    <w:rsid w:val="00AD3B6A"/>
    <w:rsid w:val="00AD43C8"/>
    <w:rsid w:val="00AD482F"/>
    <w:rsid w:val="00AD530D"/>
    <w:rsid w:val="00AD5FA1"/>
    <w:rsid w:val="00AD615A"/>
    <w:rsid w:val="00AD7478"/>
    <w:rsid w:val="00AD7B2C"/>
    <w:rsid w:val="00AD7DAF"/>
    <w:rsid w:val="00AE0052"/>
    <w:rsid w:val="00AE0088"/>
    <w:rsid w:val="00AE02A0"/>
    <w:rsid w:val="00AE09AB"/>
    <w:rsid w:val="00AE20D4"/>
    <w:rsid w:val="00AE2CC3"/>
    <w:rsid w:val="00AE2DDF"/>
    <w:rsid w:val="00AE30CF"/>
    <w:rsid w:val="00AE3436"/>
    <w:rsid w:val="00AE3ABE"/>
    <w:rsid w:val="00AE4202"/>
    <w:rsid w:val="00AE490A"/>
    <w:rsid w:val="00AE5600"/>
    <w:rsid w:val="00AE585F"/>
    <w:rsid w:val="00AE5EB3"/>
    <w:rsid w:val="00AE5F5A"/>
    <w:rsid w:val="00AE5F78"/>
    <w:rsid w:val="00AE6809"/>
    <w:rsid w:val="00AE6AB4"/>
    <w:rsid w:val="00AE6F3C"/>
    <w:rsid w:val="00AE6F49"/>
    <w:rsid w:val="00AE71B7"/>
    <w:rsid w:val="00AE761C"/>
    <w:rsid w:val="00AE7640"/>
    <w:rsid w:val="00AE7E4D"/>
    <w:rsid w:val="00AE7EA7"/>
    <w:rsid w:val="00AF0536"/>
    <w:rsid w:val="00AF1890"/>
    <w:rsid w:val="00AF20C9"/>
    <w:rsid w:val="00AF2402"/>
    <w:rsid w:val="00AF2440"/>
    <w:rsid w:val="00AF2C74"/>
    <w:rsid w:val="00AF344E"/>
    <w:rsid w:val="00AF3473"/>
    <w:rsid w:val="00AF34F8"/>
    <w:rsid w:val="00AF3659"/>
    <w:rsid w:val="00AF45CD"/>
    <w:rsid w:val="00AF4973"/>
    <w:rsid w:val="00AF4A07"/>
    <w:rsid w:val="00AF4CBD"/>
    <w:rsid w:val="00AF4E18"/>
    <w:rsid w:val="00AF5404"/>
    <w:rsid w:val="00AF5496"/>
    <w:rsid w:val="00AF56AF"/>
    <w:rsid w:val="00AF6088"/>
    <w:rsid w:val="00AF677D"/>
    <w:rsid w:val="00AF7515"/>
    <w:rsid w:val="00AF75CD"/>
    <w:rsid w:val="00B00341"/>
    <w:rsid w:val="00B00ED0"/>
    <w:rsid w:val="00B00F9A"/>
    <w:rsid w:val="00B010E3"/>
    <w:rsid w:val="00B019C8"/>
    <w:rsid w:val="00B01F1C"/>
    <w:rsid w:val="00B01FC4"/>
    <w:rsid w:val="00B02E7C"/>
    <w:rsid w:val="00B039EC"/>
    <w:rsid w:val="00B03A6D"/>
    <w:rsid w:val="00B04333"/>
    <w:rsid w:val="00B04344"/>
    <w:rsid w:val="00B04962"/>
    <w:rsid w:val="00B05534"/>
    <w:rsid w:val="00B05839"/>
    <w:rsid w:val="00B06ABB"/>
    <w:rsid w:val="00B075E1"/>
    <w:rsid w:val="00B07ABB"/>
    <w:rsid w:val="00B07FFB"/>
    <w:rsid w:val="00B102EA"/>
    <w:rsid w:val="00B10389"/>
    <w:rsid w:val="00B10C4F"/>
    <w:rsid w:val="00B1143E"/>
    <w:rsid w:val="00B11B2B"/>
    <w:rsid w:val="00B12191"/>
    <w:rsid w:val="00B12C6E"/>
    <w:rsid w:val="00B12C95"/>
    <w:rsid w:val="00B12FF6"/>
    <w:rsid w:val="00B13011"/>
    <w:rsid w:val="00B13226"/>
    <w:rsid w:val="00B134CB"/>
    <w:rsid w:val="00B13CBD"/>
    <w:rsid w:val="00B140DB"/>
    <w:rsid w:val="00B1437E"/>
    <w:rsid w:val="00B14548"/>
    <w:rsid w:val="00B15481"/>
    <w:rsid w:val="00B155E0"/>
    <w:rsid w:val="00B15887"/>
    <w:rsid w:val="00B15ABB"/>
    <w:rsid w:val="00B15B9E"/>
    <w:rsid w:val="00B15FD0"/>
    <w:rsid w:val="00B160E9"/>
    <w:rsid w:val="00B168A2"/>
    <w:rsid w:val="00B16A7A"/>
    <w:rsid w:val="00B16E1E"/>
    <w:rsid w:val="00B16FD7"/>
    <w:rsid w:val="00B174FB"/>
    <w:rsid w:val="00B178EA"/>
    <w:rsid w:val="00B178FE"/>
    <w:rsid w:val="00B17FA2"/>
    <w:rsid w:val="00B17FD1"/>
    <w:rsid w:val="00B20BC1"/>
    <w:rsid w:val="00B21279"/>
    <w:rsid w:val="00B21BF1"/>
    <w:rsid w:val="00B21C23"/>
    <w:rsid w:val="00B21E5B"/>
    <w:rsid w:val="00B2207C"/>
    <w:rsid w:val="00B22654"/>
    <w:rsid w:val="00B22DD8"/>
    <w:rsid w:val="00B2333A"/>
    <w:rsid w:val="00B235F4"/>
    <w:rsid w:val="00B2375B"/>
    <w:rsid w:val="00B23E3C"/>
    <w:rsid w:val="00B247AF"/>
    <w:rsid w:val="00B26195"/>
    <w:rsid w:val="00B268BC"/>
    <w:rsid w:val="00B26A02"/>
    <w:rsid w:val="00B26B08"/>
    <w:rsid w:val="00B26EEF"/>
    <w:rsid w:val="00B27189"/>
    <w:rsid w:val="00B27A11"/>
    <w:rsid w:val="00B27C79"/>
    <w:rsid w:val="00B27F94"/>
    <w:rsid w:val="00B301FB"/>
    <w:rsid w:val="00B30CF6"/>
    <w:rsid w:val="00B30D09"/>
    <w:rsid w:val="00B31ACC"/>
    <w:rsid w:val="00B31E2B"/>
    <w:rsid w:val="00B31ED2"/>
    <w:rsid w:val="00B331B0"/>
    <w:rsid w:val="00B3360C"/>
    <w:rsid w:val="00B347E8"/>
    <w:rsid w:val="00B34A43"/>
    <w:rsid w:val="00B34BAF"/>
    <w:rsid w:val="00B34FB1"/>
    <w:rsid w:val="00B3508F"/>
    <w:rsid w:val="00B352C1"/>
    <w:rsid w:val="00B35CC0"/>
    <w:rsid w:val="00B37E73"/>
    <w:rsid w:val="00B40BA4"/>
    <w:rsid w:val="00B4101D"/>
    <w:rsid w:val="00B41217"/>
    <w:rsid w:val="00B416FE"/>
    <w:rsid w:val="00B418EC"/>
    <w:rsid w:val="00B419E1"/>
    <w:rsid w:val="00B41C50"/>
    <w:rsid w:val="00B41D20"/>
    <w:rsid w:val="00B42269"/>
    <w:rsid w:val="00B42AA4"/>
    <w:rsid w:val="00B42C3F"/>
    <w:rsid w:val="00B42D10"/>
    <w:rsid w:val="00B43C9A"/>
    <w:rsid w:val="00B44104"/>
    <w:rsid w:val="00B44656"/>
    <w:rsid w:val="00B44935"/>
    <w:rsid w:val="00B44984"/>
    <w:rsid w:val="00B45042"/>
    <w:rsid w:val="00B4559A"/>
    <w:rsid w:val="00B45A16"/>
    <w:rsid w:val="00B45F64"/>
    <w:rsid w:val="00B462D8"/>
    <w:rsid w:val="00B46BD5"/>
    <w:rsid w:val="00B47AEC"/>
    <w:rsid w:val="00B47BFD"/>
    <w:rsid w:val="00B47C0A"/>
    <w:rsid w:val="00B47E50"/>
    <w:rsid w:val="00B50132"/>
    <w:rsid w:val="00B50621"/>
    <w:rsid w:val="00B50707"/>
    <w:rsid w:val="00B50988"/>
    <w:rsid w:val="00B50D2A"/>
    <w:rsid w:val="00B50DED"/>
    <w:rsid w:val="00B519B5"/>
    <w:rsid w:val="00B51CDC"/>
    <w:rsid w:val="00B52B4D"/>
    <w:rsid w:val="00B52D23"/>
    <w:rsid w:val="00B5303D"/>
    <w:rsid w:val="00B531EB"/>
    <w:rsid w:val="00B53817"/>
    <w:rsid w:val="00B53942"/>
    <w:rsid w:val="00B5482C"/>
    <w:rsid w:val="00B54BC6"/>
    <w:rsid w:val="00B55129"/>
    <w:rsid w:val="00B554CC"/>
    <w:rsid w:val="00B557B2"/>
    <w:rsid w:val="00B55A54"/>
    <w:rsid w:val="00B55E48"/>
    <w:rsid w:val="00B56523"/>
    <w:rsid w:val="00B56849"/>
    <w:rsid w:val="00B56D7C"/>
    <w:rsid w:val="00B57AD9"/>
    <w:rsid w:val="00B6023C"/>
    <w:rsid w:val="00B614F8"/>
    <w:rsid w:val="00B619BE"/>
    <w:rsid w:val="00B61FEB"/>
    <w:rsid w:val="00B62047"/>
    <w:rsid w:val="00B625C5"/>
    <w:rsid w:val="00B62ABC"/>
    <w:rsid w:val="00B62D2C"/>
    <w:rsid w:val="00B63B56"/>
    <w:rsid w:val="00B63C89"/>
    <w:rsid w:val="00B63D28"/>
    <w:rsid w:val="00B64038"/>
    <w:rsid w:val="00B642D5"/>
    <w:rsid w:val="00B645CA"/>
    <w:rsid w:val="00B64DF5"/>
    <w:rsid w:val="00B64E63"/>
    <w:rsid w:val="00B650A4"/>
    <w:rsid w:val="00B65D21"/>
    <w:rsid w:val="00B65D85"/>
    <w:rsid w:val="00B65E25"/>
    <w:rsid w:val="00B65EF1"/>
    <w:rsid w:val="00B66563"/>
    <w:rsid w:val="00B666BF"/>
    <w:rsid w:val="00B667BB"/>
    <w:rsid w:val="00B667C5"/>
    <w:rsid w:val="00B66AA2"/>
    <w:rsid w:val="00B67482"/>
    <w:rsid w:val="00B67530"/>
    <w:rsid w:val="00B675DD"/>
    <w:rsid w:val="00B67C4D"/>
    <w:rsid w:val="00B67E51"/>
    <w:rsid w:val="00B67FC0"/>
    <w:rsid w:val="00B704CB"/>
    <w:rsid w:val="00B705D1"/>
    <w:rsid w:val="00B709BB"/>
    <w:rsid w:val="00B718B2"/>
    <w:rsid w:val="00B7196B"/>
    <w:rsid w:val="00B71F0A"/>
    <w:rsid w:val="00B71F8C"/>
    <w:rsid w:val="00B7221F"/>
    <w:rsid w:val="00B72268"/>
    <w:rsid w:val="00B72437"/>
    <w:rsid w:val="00B72849"/>
    <w:rsid w:val="00B733E1"/>
    <w:rsid w:val="00B741E9"/>
    <w:rsid w:val="00B7529A"/>
    <w:rsid w:val="00B753D0"/>
    <w:rsid w:val="00B75962"/>
    <w:rsid w:val="00B75A4C"/>
    <w:rsid w:val="00B76A73"/>
    <w:rsid w:val="00B771F3"/>
    <w:rsid w:val="00B77537"/>
    <w:rsid w:val="00B7761F"/>
    <w:rsid w:val="00B77F3E"/>
    <w:rsid w:val="00B80375"/>
    <w:rsid w:val="00B803A6"/>
    <w:rsid w:val="00B8062D"/>
    <w:rsid w:val="00B8063A"/>
    <w:rsid w:val="00B808CE"/>
    <w:rsid w:val="00B80FF9"/>
    <w:rsid w:val="00B8160E"/>
    <w:rsid w:val="00B8184A"/>
    <w:rsid w:val="00B81A68"/>
    <w:rsid w:val="00B81C2C"/>
    <w:rsid w:val="00B81CEF"/>
    <w:rsid w:val="00B81DCD"/>
    <w:rsid w:val="00B8244B"/>
    <w:rsid w:val="00B82661"/>
    <w:rsid w:val="00B829B0"/>
    <w:rsid w:val="00B82E23"/>
    <w:rsid w:val="00B83380"/>
    <w:rsid w:val="00B83BC7"/>
    <w:rsid w:val="00B83E3D"/>
    <w:rsid w:val="00B83F14"/>
    <w:rsid w:val="00B84852"/>
    <w:rsid w:val="00B864B7"/>
    <w:rsid w:val="00B86576"/>
    <w:rsid w:val="00B871A3"/>
    <w:rsid w:val="00B87873"/>
    <w:rsid w:val="00B87CFD"/>
    <w:rsid w:val="00B87D76"/>
    <w:rsid w:val="00B9050D"/>
    <w:rsid w:val="00B90AA1"/>
    <w:rsid w:val="00B90FD9"/>
    <w:rsid w:val="00B91683"/>
    <w:rsid w:val="00B91B0B"/>
    <w:rsid w:val="00B91D37"/>
    <w:rsid w:val="00B91DCA"/>
    <w:rsid w:val="00B925F2"/>
    <w:rsid w:val="00B9297A"/>
    <w:rsid w:val="00B92FDC"/>
    <w:rsid w:val="00B9382B"/>
    <w:rsid w:val="00B93AC1"/>
    <w:rsid w:val="00B93D8B"/>
    <w:rsid w:val="00B93E66"/>
    <w:rsid w:val="00B94057"/>
    <w:rsid w:val="00B953AB"/>
    <w:rsid w:val="00B95AAD"/>
    <w:rsid w:val="00B95D77"/>
    <w:rsid w:val="00B9676E"/>
    <w:rsid w:val="00B968FE"/>
    <w:rsid w:val="00B97C5D"/>
    <w:rsid w:val="00B97D58"/>
    <w:rsid w:val="00BA030D"/>
    <w:rsid w:val="00BA03B4"/>
    <w:rsid w:val="00BA0464"/>
    <w:rsid w:val="00BA06E3"/>
    <w:rsid w:val="00BA0C8C"/>
    <w:rsid w:val="00BA109A"/>
    <w:rsid w:val="00BA1642"/>
    <w:rsid w:val="00BA1C23"/>
    <w:rsid w:val="00BA229B"/>
    <w:rsid w:val="00BA28CF"/>
    <w:rsid w:val="00BA3023"/>
    <w:rsid w:val="00BA331C"/>
    <w:rsid w:val="00BA3349"/>
    <w:rsid w:val="00BA350E"/>
    <w:rsid w:val="00BA3CA4"/>
    <w:rsid w:val="00BA4A56"/>
    <w:rsid w:val="00BA4B12"/>
    <w:rsid w:val="00BA4FB5"/>
    <w:rsid w:val="00BA50F2"/>
    <w:rsid w:val="00BA5419"/>
    <w:rsid w:val="00BA5CBE"/>
    <w:rsid w:val="00BA6D64"/>
    <w:rsid w:val="00BA7D20"/>
    <w:rsid w:val="00BB01FF"/>
    <w:rsid w:val="00BB1A37"/>
    <w:rsid w:val="00BB2304"/>
    <w:rsid w:val="00BB3800"/>
    <w:rsid w:val="00BB399B"/>
    <w:rsid w:val="00BB4CBA"/>
    <w:rsid w:val="00BB5613"/>
    <w:rsid w:val="00BB5997"/>
    <w:rsid w:val="00BB5D18"/>
    <w:rsid w:val="00BB6430"/>
    <w:rsid w:val="00BB6628"/>
    <w:rsid w:val="00BB6A53"/>
    <w:rsid w:val="00BB6B31"/>
    <w:rsid w:val="00BB7121"/>
    <w:rsid w:val="00BC01A3"/>
    <w:rsid w:val="00BC0FBB"/>
    <w:rsid w:val="00BC155F"/>
    <w:rsid w:val="00BC15A4"/>
    <w:rsid w:val="00BC1612"/>
    <w:rsid w:val="00BC1725"/>
    <w:rsid w:val="00BC204B"/>
    <w:rsid w:val="00BC35B5"/>
    <w:rsid w:val="00BC37E1"/>
    <w:rsid w:val="00BC39FF"/>
    <w:rsid w:val="00BC4269"/>
    <w:rsid w:val="00BC5AC5"/>
    <w:rsid w:val="00BC6C4E"/>
    <w:rsid w:val="00BC6E59"/>
    <w:rsid w:val="00BC72F8"/>
    <w:rsid w:val="00BC7455"/>
    <w:rsid w:val="00BC7BB4"/>
    <w:rsid w:val="00BC7D91"/>
    <w:rsid w:val="00BD0E0B"/>
    <w:rsid w:val="00BD0EC3"/>
    <w:rsid w:val="00BD1B15"/>
    <w:rsid w:val="00BD1CA7"/>
    <w:rsid w:val="00BD2397"/>
    <w:rsid w:val="00BD2490"/>
    <w:rsid w:val="00BD279D"/>
    <w:rsid w:val="00BD2D04"/>
    <w:rsid w:val="00BD3283"/>
    <w:rsid w:val="00BD3638"/>
    <w:rsid w:val="00BD3684"/>
    <w:rsid w:val="00BD36FB"/>
    <w:rsid w:val="00BD446E"/>
    <w:rsid w:val="00BD5AE8"/>
    <w:rsid w:val="00BD5E3C"/>
    <w:rsid w:val="00BD64F8"/>
    <w:rsid w:val="00BD65FF"/>
    <w:rsid w:val="00BD6A5D"/>
    <w:rsid w:val="00BD6D1B"/>
    <w:rsid w:val="00BD6E05"/>
    <w:rsid w:val="00BD6EC5"/>
    <w:rsid w:val="00BD7421"/>
    <w:rsid w:val="00BD7B56"/>
    <w:rsid w:val="00BD7D2F"/>
    <w:rsid w:val="00BE0FD3"/>
    <w:rsid w:val="00BE1981"/>
    <w:rsid w:val="00BE1993"/>
    <w:rsid w:val="00BE2DAB"/>
    <w:rsid w:val="00BE343F"/>
    <w:rsid w:val="00BE3B1A"/>
    <w:rsid w:val="00BE3BE3"/>
    <w:rsid w:val="00BE4185"/>
    <w:rsid w:val="00BE458A"/>
    <w:rsid w:val="00BE50CD"/>
    <w:rsid w:val="00BE52BB"/>
    <w:rsid w:val="00BE57E9"/>
    <w:rsid w:val="00BE5E26"/>
    <w:rsid w:val="00BE61EB"/>
    <w:rsid w:val="00BE6627"/>
    <w:rsid w:val="00BE698C"/>
    <w:rsid w:val="00BE6CA9"/>
    <w:rsid w:val="00BE7437"/>
    <w:rsid w:val="00BE77A9"/>
    <w:rsid w:val="00BE789D"/>
    <w:rsid w:val="00BF04C3"/>
    <w:rsid w:val="00BF09F6"/>
    <w:rsid w:val="00BF0CF2"/>
    <w:rsid w:val="00BF100D"/>
    <w:rsid w:val="00BF1A3E"/>
    <w:rsid w:val="00BF1C4E"/>
    <w:rsid w:val="00BF20B8"/>
    <w:rsid w:val="00BF21C3"/>
    <w:rsid w:val="00BF2782"/>
    <w:rsid w:val="00BF27E1"/>
    <w:rsid w:val="00BF2EF3"/>
    <w:rsid w:val="00BF36F4"/>
    <w:rsid w:val="00BF3830"/>
    <w:rsid w:val="00BF394D"/>
    <w:rsid w:val="00BF3A83"/>
    <w:rsid w:val="00BF3CE7"/>
    <w:rsid w:val="00BF42B4"/>
    <w:rsid w:val="00BF4A19"/>
    <w:rsid w:val="00BF5570"/>
    <w:rsid w:val="00BF6010"/>
    <w:rsid w:val="00BF6172"/>
    <w:rsid w:val="00BF639F"/>
    <w:rsid w:val="00BF67A5"/>
    <w:rsid w:val="00BF77F5"/>
    <w:rsid w:val="00BF799F"/>
    <w:rsid w:val="00C0058C"/>
    <w:rsid w:val="00C00FB6"/>
    <w:rsid w:val="00C02E37"/>
    <w:rsid w:val="00C03E63"/>
    <w:rsid w:val="00C04139"/>
    <w:rsid w:val="00C042AF"/>
    <w:rsid w:val="00C05D6F"/>
    <w:rsid w:val="00C06126"/>
    <w:rsid w:val="00C064C3"/>
    <w:rsid w:val="00C0663B"/>
    <w:rsid w:val="00C06B90"/>
    <w:rsid w:val="00C06B9E"/>
    <w:rsid w:val="00C06C41"/>
    <w:rsid w:val="00C06CEA"/>
    <w:rsid w:val="00C06FBB"/>
    <w:rsid w:val="00C072E1"/>
    <w:rsid w:val="00C0731A"/>
    <w:rsid w:val="00C07C22"/>
    <w:rsid w:val="00C07F96"/>
    <w:rsid w:val="00C11121"/>
    <w:rsid w:val="00C11712"/>
    <w:rsid w:val="00C11996"/>
    <w:rsid w:val="00C11BEC"/>
    <w:rsid w:val="00C12CA1"/>
    <w:rsid w:val="00C13641"/>
    <w:rsid w:val="00C138D6"/>
    <w:rsid w:val="00C14013"/>
    <w:rsid w:val="00C1562F"/>
    <w:rsid w:val="00C15759"/>
    <w:rsid w:val="00C166BC"/>
    <w:rsid w:val="00C168C6"/>
    <w:rsid w:val="00C16A56"/>
    <w:rsid w:val="00C17D9F"/>
    <w:rsid w:val="00C20182"/>
    <w:rsid w:val="00C206AC"/>
    <w:rsid w:val="00C20859"/>
    <w:rsid w:val="00C20A31"/>
    <w:rsid w:val="00C20C38"/>
    <w:rsid w:val="00C20DC7"/>
    <w:rsid w:val="00C20F4E"/>
    <w:rsid w:val="00C21115"/>
    <w:rsid w:val="00C2125A"/>
    <w:rsid w:val="00C216A5"/>
    <w:rsid w:val="00C21C71"/>
    <w:rsid w:val="00C2354B"/>
    <w:rsid w:val="00C2412B"/>
    <w:rsid w:val="00C2443E"/>
    <w:rsid w:val="00C2448E"/>
    <w:rsid w:val="00C24D61"/>
    <w:rsid w:val="00C24E1D"/>
    <w:rsid w:val="00C25CD1"/>
    <w:rsid w:val="00C261C8"/>
    <w:rsid w:val="00C26760"/>
    <w:rsid w:val="00C274E3"/>
    <w:rsid w:val="00C27C60"/>
    <w:rsid w:val="00C30813"/>
    <w:rsid w:val="00C30F6B"/>
    <w:rsid w:val="00C31E7D"/>
    <w:rsid w:val="00C320F0"/>
    <w:rsid w:val="00C322F9"/>
    <w:rsid w:val="00C32E7C"/>
    <w:rsid w:val="00C33452"/>
    <w:rsid w:val="00C33600"/>
    <w:rsid w:val="00C344DF"/>
    <w:rsid w:val="00C34709"/>
    <w:rsid w:val="00C34C3C"/>
    <w:rsid w:val="00C35E6C"/>
    <w:rsid w:val="00C361E6"/>
    <w:rsid w:val="00C367B1"/>
    <w:rsid w:val="00C37034"/>
    <w:rsid w:val="00C3789C"/>
    <w:rsid w:val="00C37912"/>
    <w:rsid w:val="00C37A62"/>
    <w:rsid w:val="00C402BB"/>
    <w:rsid w:val="00C41EDE"/>
    <w:rsid w:val="00C42D5A"/>
    <w:rsid w:val="00C42D6F"/>
    <w:rsid w:val="00C43569"/>
    <w:rsid w:val="00C43F94"/>
    <w:rsid w:val="00C44E71"/>
    <w:rsid w:val="00C450BE"/>
    <w:rsid w:val="00C4515E"/>
    <w:rsid w:val="00C4539D"/>
    <w:rsid w:val="00C45879"/>
    <w:rsid w:val="00C458AC"/>
    <w:rsid w:val="00C45BEC"/>
    <w:rsid w:val="00C460F5"/>
    <w:rsid w:val="00C463E1"/>
    <w:rsid w:val="00C4727C"/>
    <w:rsid w:val="00C47A78"/>
    <w:rsid w:val="00C47F2E"/>
    <w:rsid w:val="00C507C9"/>
    <w:rsid w:val="00C508B5"/>
    <w:rsid w:val="00C51258"/>
    <w:rsid w:val="00C52126"/>
    <w:rsid w:val="00C52735"/>
    <w:rsid w:val="00C52CA4"/>
    <w:rsid w:val="00C532AC"/>
    <w:rsid w:val="00C5442E"/>
    <w:rsid w:val="00C54749"/>
    <w:rsid w:val="00C54BE2"/>
    <w:rsid w:val="00C54BEB"/>
    <w:rsid w:val="00C5545C"/>
    <w:rsid w:val="00C5571D"/>
    <w:rsid w:val="00C55890"/>
    <w:rsid w:val="00C55BFC"/>
    <w:rsid w:val="00C55D04"/>
    <w:rsid w:val="00C564AE"/>
    <w:rsid w:val="00C56631"/>
    <w:rsid w:val="00C56C0F"/>
    <w:rsid w:val="00C57B53"/>
    <w:rsid w:val="00C57C0F"/>
    <w:rsid w:val="00C604D9"/>
    <w:rsid w:val="00C6098F"/>
    <w:rsid w:val="00C609F5"/>
    <w:rsid w:val="00C60DF2"/>
    <w:rsid w:val="00C610DC"/>
    <w:rsid w:val="00C613E6"/>
    <w:rsid w:val="00C6151A"/>
    <w:rsid w:val="00C61C41"/>
    <w:rsid w:val="00C61E9D"/>
    <w:rsid w:val="00C621B4"/>
    <w:rsid w:val="00C6290F"/>
    <w:rsid w:val="00C63735"/>
    <w:rsid w:val="00C63C1A"/>
    <w:rsid w:val="00C643BE"/>
    <w:rsid w:val="00C64816"/>
    <w:rsid w:val="00C649AB"/>
    <w:rsid w:val="00C64A75"/>
    <w:rsid w:val="00C671F5"/>
    <w:rsid w:val="00C673DC"/>
    <w:rsid w:val="00C67430"/>
    <w:rsid w:val="00C67B92"/>
    <w:rsid w:val="00C67CAF"/>
    <w:rsid w:val="00C70773"/>
    <w:rsid w:val="00C70A6E"/>
    <w:rsid w:val="00C716CA"/>
    <w:rsid w:val="00C716ED"/>
    <w:rsid w:val="00C71746"/>
    <w:rsid w:val="00C72134"/>
    <w:rsid w:val="00C729E4"/>
    <w:rsid w:val="00C73166"/>
    <w:rsid w:val="00C73295"/>
    <w:rsid w:val="00C739FD"/>
    <w:rsid w:val="00C73C42"/>
    <w:rsid w:val="00C741D6"/>
    <w:rsid w:val="00C74835"/>
    <w:rsid w:val="00C7493C"/>
    <w:rsid w:val="00C74D19"/>
    <w:rsid w:val="00C74D38"/>
    <w:rsid w:val="00C76CB0"/>
    <w:rsid w:val="00C76F80"/>
    <w:rsid w:val="00C773B5"/>
    <w:rsid w:val="00C774D3"/>
    <w:rsid w:val="00C77B45"/>
    <w:rsid w:val="00C8001A"/>
    <w:rsid w:val="00C80275"/>
    <w:rsid w:val="00C8027C"/>
    <w:rsid w:val="00C804AA"/>
    <w:rsid w:val="00C806E9"/>
    <w:rsid w:val="00C809B9"/>
    <w:rsid w:val="00C80D7A"/>
    <w:rsid w:val="00C8141E"/>
    <w:rsid w:val="00C81D4B"/>
    <w:rsid w:val="00C81DE1"/>
    <w:rsid w:val="00C81F1D"/>
    <w:rsid w:val="00C82EA2"/>
    <w:rsid w:val="00C82F81"/>
    <w:rsid w:val="00C83013"/>
    <w:rsid w:val="00C837A9"/>
    <w:rsid w:val="00C84DC4"/>
    <w:rsid w:val="00C854A8"/>
    <w:rsid w:val="00C85755"/>
    <w:rsid w:val="00C85ED2"/>
    <w:rsid w:val="00C85FCC"/>
    <w:rsid w:val="00C860CA"/>
    <w:rsid w:val="00C86957"/>
    <w:rsid w:val="00C86C0E"/>
    <w:rsid w:val="00C879B9"/>
    <w:rsid w:val="00C90584"/>
    <w:rsid w:val="00C90C19"/>
    <w:rsid w:val="00C90F2C"/>
    <w:rsid w:val="00C9106D"/>
    <w:rsid w:val="00C9166B"/>
    <w:rsid w:val="00C9170E"/>
    <w:rsid w:val="00C91AAF"/>
    <w:rsid w:val="00C91DDE"/>
    <w:rsid w:val="00C92086"/>
    <w:rsid w:val="00C921F8"/>
    <w:rsid w:val="00C923EB"/>
    <w:rsid w:val="00C92420"/>
    <w:rsid w:val="00C93080"/>
    <w:rsid w:val="00C930D7"/>
    <w:rsid w:val="00C933D6"/>
    <w:rsid w:val="00C944FE"/>
    <w:rsid w:val="00C950C5"/>
    <w:rsid w:val="00C950D4"/>
    <w:rsid w:val="00C95985"/>
    <w:rsid w:val="00C95DEA"/>
    <w:rsid w:val="00C95E7A"/>
    <w:rsid w:val="00C96232"/>
    <w:rsid w:val="00C96767"/>
    <w:rsid w:val="00C96D55"/>
    <w:rsid w:val="00C9733B"/>
    <w:rsid w:val="00CA115B"/>
    <w:rsid w:val="00CA15C4"/>
    <w:rsid w:val="00CA18DA"/>
    <w:rsid w:val="00CA1F55"/>
    <w:rsid w:val="00CA2014"/>
    <w:rsid w:val="00CA2621"/>
    <w:rsid w:val="00CA2BC4"/>
    <w:rsid w:val="00CA2ED0"/>
    <w:rsid w:val="00CA2FAB"/>
    <w:rsid w:val="00CA3678"/>
    <w:rsid w:val="00CA3EBE"/>
    <w:rsid w:val="00CA4522"/>
    <w:rsid w:val="00CA48F6"/>
    <w:rsid w:val="00CA50A6"/>
    <w:rsid w:val="00CA5422"/>
    <w:rsid w:val="00CA7256"/>
    <w:rsid w:val="00CA773D"/>
    <w:rsid w:val="00CA7E34"/>
    <w:rsid w:val="00CB0B07"/>
    <w:rsid w:val="00CB0F97"/>
    <w:rsid w:val="00CB11E0"/>
    <w:rsid w:val="00CB1EF9"/>
    <w:rsid w:val="00CB270C"/>
    <w:rsid w:val="00CB29BD"/>
    <w:rsid w:val="00CB2C83"/>
    <w:rsid w:val="00CB2F1D"/>
    <w:rsid w:val="00CB3046"/>
    <w:rsid w:val="00CB32BC"/>
    <w:rsid w:val="00CB33D7"/>
    <w:rsid w:val="00CB3714"/>
    <w:rsid w:val="00CB3C07"/>
    <w:rsid w:val="00CB49C3"/>
    <w:rsid w:val="00CB4DE2"/>
    <w:rsid w:val="00CB540E"/>
    <w:rsid w:val="00CB59C1"/>
    <w:rsid w:val="00CB5DBC"/>
    <w:rsid w:val="00CB6B90"/>
    <w:rsid w:val="00CB7058"/>
    <w:rsid w:val="00CC004A"/>
    <w:rsid w:val="00CC04C2"/>
    <w:rsid w:val="00CC0FCC"/>
    <w:rsid w:val="00CC184A"/>
    <w:rsid w:val="00CC1AC1"/>
    <w:rsid w:val="00CC1B29"/>
    <w:rsid w:val="00CC1C4B"/>
    <w:rsid w:val="00CC2EF9"/>
    <w:rsid w:val="00CC353C"/>
    <w:rsid w:val="00CC3994"/>
    <w:rsid w:val="00CC4700"/>
    <w:rsid w:val="00CC475F"/>
    <w:rsid w:val="00CC49A7"/>
    <w:rsid w:val="00CC4E36"/>
    <w:rsid w:val="00CC5E01"/>
    <w:rsid w:val="00CC6082"/>
    <w:rsid w:val="00CC6C6E"/>
    <w:rsid w:val="00CC74BF"/>
    <w:rsid w:val="00CC76E6"/>
    <w:rsid w:val="00CC7745"/>
    <w:rsid w:val="00CC7FD1"/>
    <w:rsid w:val="00CC7FFB"/>
    <w:rsid w:val="00CD01E6"/>
    <w:rsid w:val="00CD03FA"/>
    <w:rsid w:val="00CD05C8"/>
    <w:rsid w:val="00CD06E0"/>
    <w:rsid w:val="00CD06F2"/>
    <w:rsid w:val="00CD088E"/>
    <w:rsid w:val="00CD0BDE"/>
    <w:rsid w:val="00CD13BE"/>
    <w:rsid w:val="00CD1962"/>
    <w:rsid w:val="00CD1A92"/>
    <w:rsid w:val="00CD1D32"/>
    <w:rsid w:val="00CD1F55"/>
    <w:rsid w:val="00CD2A0A"/>
    <w:rsid w:val="00CD2D07"/>
    <w:rsid w:val="00CD3175"/>
    <w:rsid w:val="00CD4B23"/>
    <w:rsid w:val="00CD58F1"/>
    <w:rsid w:val="00CD59B6"/>
    <w:rsid w:val="00CD603A"/>
    <w:rsid w:val="00CD6648"/>
    <w:rsid w:val="00CD69CD"/>
    <w:rsid w:val="00CD6A23"/>
    <w:rsid w:val="00CD6ED2"/>
    <w:rsid w:val="00CD708A"/>
    <w:rsid w:val="00CD70AC"/>
    <w:rsid w:val="00CD776A"/>
    <w:rsid w:val="00CE007E"/>
    <w:rsid w:val="00CE0A18"/>
    <w:rsid w:val="00CE0C13"/>
    <w:rsid w:val="00CE17B7"/>
    <w:rsid w:val="00CE1A22"/>
    <w:rsid w:val="00CE2781"/>
    <w:rsid w:val="00CE2C54"/>
    <w:rsid w:val="00CE33DA"/>
    <w:rsid w:val="00CE3BE7"/>
    <w:rsid w:val="00CE3C10"/>
    <w:rsid w:val="00CE42FC"/>
    <w:rsid w:val="00CE4D5C"/>
    <w:rsid w:val="00CE5510"/>
    <w:rsid w:val="00CE56F0"/>
    <w:rsid w:val="00CE5D62"/>
    <w:rsid w:val="00CE6634"/>
    <w:rsid w:val="00CE66B1"/>
    <w:rsid w:val="00CE68F4"/>
    <w:rsid w:val="00CE6908"/>
    <w:rsid w:val="00CE6B96"/>
    <w:rsid w:val="00CE6EDE"/>
    <w:rsid w:val="00CE7250"/>
    <w:rsid w:val="00CE7312"/>
    <w:rsid w:val="00CF0BD5"/>
    <w:rsid w:val="00CF0E78"/>
    <w:rsid w:val="00CF25A7"/>
    <w:rsid w:val="00CF3E21"/>
    <w:rsid w:val="00CF44DE"/>
    <w:rsid w:val="00CF4645"/>
    <w:rsid w:val="00CF50EB"/>
    <w:rsid w:val="00CF5168"/>
    <w:rsid w:val="00CF62BB"/>
    <w:rsid w:val="00CF62D6"/>
    <w:rsid w:val="00CF63B5"/>
    <w:rsid w:val="00CF6607"/>
    <w:rsid w:val="00CF7357"/>
    <w:rsid w:val="00CF7811"/>
    <w:rsid w:val="00D00081"/>
    <w:rsid w:val="00D000BE"/>
    <w:rsid w:val="00D00AD3"/>
    <w:rsid w:val="00D0140B"/>
    <w:rsid w:val="00D015BE"/>
    <w:rsid w:val="00D01ADB"/>
    <w:rsid w:val="00D020B1"/>
    <w:rsid w:val="00D020D2"/>
    <w:rsid w:val="00D02633"/>
    <w:rsid w:val="00D0291E"/>
    <w:rsid w:val="00D02E6D"/>
    <w:rsid w:val="00D03931"/>
    <w:rsid w:val="00D045B1"/>
    <w:rsid w:val="00D0472A"/>
    <w:rsid w:val="00D051A3"/>
    <w:rsid w:val="00D0586E"/>
    <w:rsid w:val="00D0592B"/>
    <w:rsid w:val="00D05F3D"/>
    <w:rsid w:val="00D06F45"/>
    <w:rsid w:val="00D07E16"/>
    <w:rsid w:val="00D101AB"/>
    <w:rsid w:val="00D1137A"/>
    <w:rsid w:val="00D1154E"/>
    <w:rsid w:val="00D11810"/>
    <w:rsid w:val="00D12433"/>
    <w:rsid w:val="00D12684"/>
    <w:rsid w:val="00D137D1"/>
    <w:rsid w:val="00D13AF7"/>
    <w:rsid w:val="00D144AE"/>
    <w:rsid w:val="00D149FF"/>
    <w:rsid w:val="00D14BDC"/>
    <w:rsid w:val="00D14CDF"/>
    <w:rsid w:val="00D1547D"/>
    <w:rsid w:val="00D154B2"/>
    <w:rsid w:val="00D15697"/>
    <w:rsid w:val="00D15834"/>
    <w:rsid w:val="00D15D1D"/>
    <w:rsid w:val="00D15F34"/>
    <w:rsid w:val="00D17273"/>
    <w:rsid w:val="00D174C0"/>
    <w:rsid w:val="00D1793D"/>
    <w:rsid w:val="00D17D34"/>
    <w:rsid w:val="00D207EB"/>
    <w:rsid w:val="00D20A32"/>
    <w:rsid w:val="00D20F14"/>
    <w:rsid w:val="00D21252"/>
    <w:rsid w:val="00D2125C"/>
    <w:rsid w:val="00D213F0"/>
    <w:rsid w:val="00D21518"/>
    <w:rsid w:val="00D215D5"/>
    <w:rsid w:val="00D223DE"/>
    <w:rsid w:val="00D22B49"/>
    <w:rsid w:val="00D23049"/>
    <w:rsid w:val="00D233A3"/>
    <w:rsid w:val="00D2389D"/>
    <w:rsid w:val="00D24B5B"/>
    <w:rsid w:val="00D25017"/>
    <w:rsid w:val="00D25335"/>
    <w:rsid w:val="00D255F3"/>
    <w:rsid w:val="00D259CE"/>
    <w:rsid w:val="00D25C6F"/>
    <w:rsid w:val="00D26107"/>
    <w:rsid w:val="00D2660D"/>
    <w:rsid w:val="00D277EB"/>
    <w:rsid w:val="00D300DE"/>
    <w:rsid w:val="00D30130"/>
    <w:rsid w:val="00D3072A"/>
    <w:rsid w:val="00D3096A"/>
    <w:rsid w:val="00D30FC3"/>
    <w:rsid w:val="00D31655"/>
    <w:rsid w:val="00D317C2"/>
    <w:rsid w:val="00D31C90"/>
    <w:rsid w:val="00D32033"/>
    <w:rsid w:val="00D322C4"/>
    <w:rsid w:val="00D32868"/>
    <w:rsid w:val="00D32AEE"/>
    <w:rsid w:val="00D32B0C"/>
    <w:rsid w:val="00D32F1A"/>
    <w:rsid w:val="00D33AFE"/>
    <w:rsid w:val="00D34B96"/>
    <w:rsid w:val="00D3571A"/>
    <w:rsid w:val="00D35BCC"/>
    <w:rsid w:val="00D377E1"/>
    <w:rsid w:val="00D37C16"/>
    <w:rsid w:val="00D40C3D"/>
    <w:rsid w:val="00D41090"/>
    <w:rsid w:val="00D411D8"/>
    <w:rsid w:val="00D413F6"/>
    <w:rsid w:val="00D41622"/>
    <w:rsid w:val="00D42486"/>
    <w:rsid w:val="00D434DA"/>
    <w:rsid w:val="00D445FA"/>
    <w:rsid w:val="00D446D5"/>
    <w:rsid w:val="00D44952"/>
    <w:rsid w:val="00D45D5F"/>
    <w:rsid w:val="00D466E0"/>
    <w:rsid w:val="00D46837"/>
    <w:rsid w:val="00D46B21"/>
    <w:rsid w:val="00D46B4C"/>
    <w:rsid w:val="00D46E6D"/>
    <w:rsid w:val="00D47B5E"/>
    <w:rsid w:val="00D500FB"/>
    <w:rsid w:val="00D504D2"/>
    <w:rsid w:val="00D505A1"/>
    <w:rsid w:val="00D507C5"/>
    <w:rsid w:val="00D508D4"/>
    <w:rsid w:val="00D509D3"/>
    <w:rsid w:val="00D509FD"/>
    <w:rsid w:val="00D5167C"/>
    <w:rsid w:val="00D51CAC"/>
    <w:rsid w:val="00D51DA3"/>
    <w:rsid w:val="00D5234E"/>
    <w:rsid w:val="00D52DEF"/>
    <w:rsid w:val="00D53D50"/>
    <w:rsid w:val="00D54113"/>
    <w:rsid w:val="00D543F6"/>
    <w:rsid w:val="00D54D07"/>
    <w:rsid w:val="00D54D9D"/>
    <w:rsid w:val="00D55157"/>
    <w:rsid w:val="00D555C5"/>
    <w:rsid w:val="00D5584B"/>
    <w:rsid w:val="00D55955"/>
    <w:rsid w:val="00D56017"/>
    <w:rsid w:val="00D574A6"/>
    <w:rsid w:val="00D57612"/>
    <w:rsid w:val="00D57626"/>
    <w:rsid w:val="00D60117"/>
    <w:rsid w:val="00D60908"/>
    <w:rsid w:val="00D61CFF"/>
    <w:rsid w:val="00D61E64"/>
    <w:rsid w:val="00D633F2"/>
    <w:rsid w:val="00D6360C"/>
    <w:rsid w:val="00D63983"/>
    <w:rsid w:val="00D64714"/>
    <w:rsid w:val="00D64ADA"/>
    <w:rsid w:val="00D64B35"/>
    <w:rsid w:val="00D64B36"/>
    <w:rsid w:val="00D64DAB"/>
    <w:rsid w:val="00D64F14"/>
    <w:rsid w:val="00D66381"/>
    <w:rsid w:val="00D66A56"/>
    <w:rsid w:val="00D66BC4"/>
    <w:rsid w:val="00D66DB4"/>
    <w:rsid w:val="00D67053"/>
    <w:rsid w:val="00D67393"/>
    <w:rsid w:val="00D678F8"/>
    <w:rsid w:val="00D67E08"/>
    <w:rsid w:val="00D7032C"/>
    <w:rsid w:val="00D7067B"/>
    <w:rsid w:val="00D70C48"/>
    <w:rsid w:val="00D712EC"/>
    <w:rsid w:val="00D71305"/>
    <w:rsid w:val="00D7175C"/>
    <w:rsid w:val="00D71D0D"/>
    <w:rsid w:val="00D72B2E"/>
    <w:rsid w:val="00D72BCF"/>
    <w:rsid w:val="00D72BF3"/>
    <w:rsid w:val="00D73601"/>
    <w:rsid w:val="00D736BC"/>
    <w:rsid w:val="00D74078"/>
    <w:rsid w:val="00D74B6B"/>
    <w:rsid w:val="00D74FED"/>
    <w:rsid w:val="00D758E2"/>
    <w:rsid w:val="00D75B41"/>
    <w:rsid w:val="00D760A8"/>
    <w:rsid w:val="00D76CB8"/>
    <w:rsid w:val="00D771D9"/>
    <w:rsid w:val="00D77810"/>
    <w:rsid w:val="00D77A26"/>
    <w:rsid w:val="00D77C2F"/>
    <w:rsid w:val="00D77F56"/>
    <w:rsid w:val="00D80133"/>
    <w:rsid w:val="00D80C65"/>
    <w:rsid w:val="00D80D1A"/>
    <w:rsid w:val="00D80D59"/>
    <w:rsid w:val="00D81282"/>
    <w:rsid w:val="00D81842"/>
    <w:rsid w:val="00D824CD"/>
    <w:rsid w:val="00D8271B"/>
    <w:rsid w:val="00D82820"/>
    <w:rsid w:val="00D829C9"/>
    <w:rsid w:val="00D82BFC"/>
    <w:rsid w:val="00D83144"/>
    <w:rsid w:val="00D83A0B"/>
    <w:rsid w:val="00D84070"/>
    <w:rsid w:val="00D8495E"/>
    <w:rsid w:val="00D84BEE"/>
    <w:rsid w:val="00D84F8C"/>
    <w:rsid w:val="00D850C6"/>
    <w:rsid w:val="00D85217"/>
    <w:rsid w:val="00D8547B"/>
    <w:rsid w:val="00D85CC7"/>
    <w:rsid w:val="00D866A6"/>
    <w:rsid w:val="00D87159"/>
    <w:rsid w:val="00D87A74"/>
    <w:rsid w:val="00D90062"/>
    <w:rsid w:val="00D9074A"/>
    <w:rsid w:val="00D9086E"/>
    <w:rsid w:val="00D9097D"/>
    <w:rsid w:val="00D90E3D"/>
    <w:rsid w:val="00D915C9"/>
    <w:rsid w:val="00D92ECF"/>
    <w:rsid w:val="00D936D3"/>
    <w:rsid w:val="00D93940"/>
    <w:rsid w:val="00D93A2C"/>
    <w:rsid w:val="00D93C2B"/>
    <w:rsid w:val="00D9417C"/>
    <w:rsid w:val="00D94352"/>
    <w:rsid w:val="00D949C7"/>
    <w:rsid w:val="00D94E69"/>
    <w:rsid w:val="00D952E4"/>
    <w:rsid w:val="00D95B22"/>
    <w:rsid w:val="00D96764"/>
    <w:rsid w:val="00D968A0"/>
    <w:rsid w:val="00D969B1"/>
    <w:rsid w:val="00D96B22"/>
    <w:rsid w:val="00DA0DB5"/>
    <w:rsid w:val="00DA2360"/>
    <w:rsid w:val="00DA2A0B"/>
    <w:rsid w:val="00DA31B5"/>
    <w:rsid w:val="00DA32E6"/>
    <w:rsid w:val="00DA32F7"/>
    <w:rsid w:val="00DA33D0"/>
    <w:rsid w:val="00DA40F8"/>
    <w:rsid w:val="00DA5DD4"/>
    <w:rsid w:val="00DA6891"/>
    <w:rsid w:val="00DA6E41"/>
    <w:rsid w:val="00DA7113"/>
    <w:rsid w:val="00DA7B9F"/>
    <w:rsid w:val="00DA7C6B"/>
    <w:rsid w:val="00DA7C8D"/>
    <w:rsid w:val="00DA7F00"/>
    <w:rsid w:val="00DB00FA"/>
    <w:rsid w:val="00DB215C"/>
    <w:rsid w:val="00DB227D"/>
    <w:rsid w:val="00DB2997"/>
    <w:rsid w:val="00DB41D7"/>
    <w:rsid w:val="00DB4516"/>
    <w:rsid w:val="00DB4EEB"/>
    <w:rsid w:val="00DB56D2"/>
    <w:rsid w:val="00DB5848"/>
    <w:rsid w:val="00DB5C42"/>
    <w:rsid w:val="00DB64B5"/>
    <w:rsid w:val="00DB64FC"/>
    <w:rsid w:val="00DB6D92"/>
    <w:rsid w:val="00DB7520"/>
    <w:rsid w:val="00DB7CFB"/>
    <w:rsid w:val="00DC0021"/>
    <w:rsid w:val="00DC0462"/>
    <w:rsid w:val="00DC072A"/>
    <w:rsid w:val="00DC099F"/>
    <w:rsid w:val="00DC0A8A"/>
    <w:rsid w:val="00DC0CBC"/>
    <w:rsid w:val="00DC0D46"/>
    <w:rsid w:val="00DC0DFC"/>
    <w:rsid w:val="00DC13B7"/>
    <w:rsid w:val="00DC1A2A"/>
    <w:rsid w:val="00DC1F5B"/>
    <w:rsid w:val="00DC241F"/>
    <w:rsid w:val="00DC32FA"/>
    <w:rsid w:val="00DC57BD"/>
    <w:rsid w:val="00DC632A"/>
    <w:rsid w:val="00DC67AC"/>
    <w:rsid w:val="00DC6D5F"/>
    <w:rsid w:val="00DC6F4A"/>
    <w:rsid w:val="00DC7498"/>
    <w:rsid w:val="00DC7503"/>
    <w:rsid w:val="00DC7B6E"/>
    <w:rsid w:val="00DD058C"/>
    <w:rsid w:val="00DD0B00"/>
    <w:rsid w:val="00DD25F6"/>
    <w:rsid w:val="00DD273D"/>
    <w:rsid w:val="00DD288F"/>
    <w:rsid w:val="00DD350D"/>
    <w:rsid w:val="00DD3B19"/>
    <w:rsid w:val="00DD3BD5"/>
    <w:rsid w:val="00DD4216"/>
    <w:rsid w:val="00DD4E92"/>
    <w:rsid w:val="00DD4F6E"/>
    <w:rsid w:val="00DD50DD"/>
    <w:rsid w:val="00DD53A5"/>
    <w:rsid w:val="00DD55BE"/>
    <w:rsid w:val="00DD5710"/>
    <w:rsid w:val="00DD5AE1"/>
    <w:rsid w:val="00DD697C"/>
    <w:rsid w:val="00DD7719"/>
    <w:rsid w:val="00DE054F"/>
    <w:rsid w:val="00DE0C42"/>
    <w:rsid w:val="00DE11B5"/>
    <w:rsid w:val="00DE151B"/>
    <w:rsid w:val="00DE19AA"/>
    <w:rsid w:val="00DE1ABA"/>
    <w:rsid w:val="00DE1DE3"/>
    <w:rsid w:val="00DE1E70"/>
    <w:rsid w:val="00DE1F2B"/>
    <w:rsid w:val="00DE274C"/>
    <w:rsid w:val="00DE281C"/>
    <w:rsid w:val="00DE287D"/>
    <w:rsid w:val="00DE2A8B"/>
    <w:rsid w:val="00DE3926"/>
    <w:rsid w:val="00DE3A97"/>
    <w:rsid w:val="00DE3BDC"/>
    <w:rsid w:val="00DE4090"/>
    <w:rsid w:val="00DE4A17"/>
    <w:rsid w:val="00DE5003"/>
    <w:rsid w:val="00DE569D"/>
    <w:rsid w:val="00DE5871"/>
    <w:rsid w:val="00DE59CD"/>
    <w:rsid w:val="00DE60A2"/>
    <w:rsid w:val="00DE6CB7"/>
    <w:rsid w:val="00DE6EF7"/>
    <w:rsid w:val="00DE7727"/>
    <w:rsid w:val="00DE7D8F"/>
    <w:rsid w:val="00DF0E11"/>
    <w:rsid w:val="00DF1383"/>
    <w:rsid w:val="00DF1C1E"/>
    <w:rsid w:val="00DF1DB0"/>
    <w:rsid w:val="00DF215B"/>
    <w:rsid w:val="00DF2A1A"/>
    <w:rsid w:val="00DF2DE4"/>
    <w:rsid w:val="00DF33AB"/>
    <w:rsid w:val="00DF4239"/>
    <w:rsid w:val="00DF5070"/>
    <w:rsid w:val="00DF5430"/>
    <w:rsid w:val="00DF6AD8"/>
    <w:rsid w:val="00DF6C71"/>
    <w:rsid w:val="00DF6CB6"/>
    <w:rsid w:val="00DF7D71"/>
    <w:rsid w:val="00DF7FA5"/>
    <w:rsid w:val="00E0020A"/>
    <w:rsid w:val="00E0095F"/>
    <w:rsid w:val="00E012AE"/>
    <w:rsid w:val="00E01377"/>
    <w:rsid w:val="00E01A67"/>
    <w:rsid w:val="00E028EE"/>
    <w:rsid w:val="00E03442"/>
    <w:rsid w:val="00E03A59"/>
    <w:rsid w:val="00E03A6C"/>
    <w:rsid w:val="00E03EB1"/>
    <w:rsid w:val="00E04899"/>
    <w:rsid w:val="00E0510C"/>
    <w:rsid w:val="00E056A3"/>
    <w:rsid w:val="00E05EE4"/>
    <w:rsid w:val="00E062B7"/>
    <w:rsid w:val="00E06BF2"/>
    <w:rsid w:val="00E06E71"/>
    <w:rsid w:val="00E10018"/>
    <w:rsid w:val="00E1066E"/>
    <w:rsid w:val="00E10F6B"/>
    <w:rsid w:val="00E119DC"/>
    <w:rsid w:val="00E11FC2"/>
    <w:rsid w:val="00E12046"/>
    <w:rsid w:val="00E12850"/>
    <w:rsid w:val="00E1298B"/>
    <w:rsid w:val="00E12F74"/>
    <w:rsid w:val="00E13520"/>
    <w:rsid w:val="00E139CA"/>
    <w:rsid w:val="00E150D7"/>
    <w:rsid w:val="00E1512C"/>
    <w:rsid w:val="00E15C46"/>
    <w:rsid w:val="00E166A8"/>
    <w:rsid w:val="00E16BCC"/>
    <w:rsid w:val="00E16DDA"/>
    <w:rsid w:val="00E16F1D"/>
    <w:rsid w:val="00E20063"/>
    <w:rsid w:val="00E209AD"/>
    <w:rsid w:val="00E214EB"/>
    <w:rsid w:val="00E21696"/>
    <w:rsid w:val="00E21AF4"/>
    <w:rsid w:val="00E2242D"/>
    <w:rsid w:val="00E2258E"/>
    <w:rsid w:val="00E22E86"/>
    <w:rsid w:val="00E231E6"/>
    <w:rsid w:val="00E232BC"/>
    <w:rsid w:val="00E234D2"/>
    <w:rsid w:val="00E23C31"/>
    <w:rsid w:val="00E23ECC"/>
    <w:rsid w:val="00E24374"/>
    <w:rsid w:val="00E247D2"/>
    <w:rsid w:val="00E24871"/>
    <w:rsid w:val="00E24B11"/>
    <w:rsid w:val="00E25882"/>
    <w:rsid w:val="00E25BB1"/>
    <w:rsid w:val="00E26418"/>
    <w:rsid w:val="00E26A87"/>
    <w:rsid w:val="00E27346"/>
    <w:rsid w:val="00E30D80"/>
    <w:rsid w:val="00E3131F"/>
    <w:rsid w:val="00E319C5"/>
    <w:rsid w:val="00E31B55"/>
    <w:rsid w:val="00E324CC"/>
    <w:rsid w:val="00E33BD8"/>
    <w:rsid w:val="00E33E13"/>
    <w:rsid w:val="00E34407"/>
    <w:rsid w:val="00E3467F"/>
    <w:rsid w:val="00E36142"/>
    <w:rsid w:val="00E37B2F"/>
    <w:rsid w:val="00E37CEB"/>
    <w:rsid w:val="00E407CF"/>
    <w:rsid w:val="00E4082D"/>
    <w:rsid w:val="00E409FE"/>
    <w:rsid w:val="00E40A51"/>
    <w:rsid w:val="00E413B8"/>
    <w:rsid w:val="00E41CD1"/>
    <w:rsid w:val="00E42AC9"/>
    <w:rsid w:val="00E4335E"/>
    <w:rsid w:val="00E43D94"/>
    <w:rsid w:val="00E43E46"/>
    <w:rsid w:val="00E442B2"/>
    <w:rsid w:val="00E44369"/>
    <w:rsid w:val="00E4440F"/>
    <w:rsid w:val="00E4492C"/>
    <w:rsid w:val="00E454D5"/>
    <w:rsid w:val="00E4553C"/>
    <w:rsid w:val="00E46A09"/>
    <w:rsid w:val="00E46FA2"/>
    <w:rsid w:val="00E474B0"/>
    <w:rsid w:val="00E47690"/>
    <w:rsid w:val="00E476AB"/>
    <w:rsid w:val="00E477DC"/>
    <w:rsid w:val="00E50F4F"/>
    <w:rsid w:val="00E51315"/>
    <w:rsid w:val="00E51340"/>
    <w:rsid w:val="00E513E4"/>
    <w:rsid w:val="00E51551"/>
    <w:rsid w:val="00E52089"/>
    <w:rsid w:val="00E52205"/>
    <w:rsid w:val="00E53240"/>
    <w:rsid w:val="00E53AA2"/>
    <w:rsid w:val="00E53F46"/>
    <w:rsid w:val="00E54249"/>
    <w:rsid w:val="00E54B20"/>
    <w:rsid w:val="00E54D81"/>
    <w:rsid w:val="00E54F09"/>
    <w:rsid w:val="00E5504D"/>
    <w:rsid w:val="00E561D7"/>
    <w:rsid w:val="00E564AD"/>
    <w:rsid w:val="00E5717E"/>
    <w:rsid w:val="00E574B5"/>
    <w:rsid w:val="00E57526"/>
    <w:rsid w:val="00E57A1B"/>
    <w:rsid w:val="00E57D7C"/>
    <w:rsid w:val="00E6025E"/>
    <w:rsid w:val="00E60587"/>
    <w:rsid w:val="00E61597"/>
    <w:rsid w:val="00E61C2A"/>
    <w:rsid w:val="00E6291E"/>
    <w:rsid w:val="00E629CC"/>
    <w:rsid w:val="00E6322F"/>
    <w:rsid w:val="00E643A6"/>
    <w:rsid w:val="00E6498A"/>
    <w:rsid w:val="00E6530F"/>
    <w:rsid w:val="00E655FF"/>
    <w:rsid w:val="00E659D4"/>
    <w:rsid w:val="00E65E14"/>
    <w:rsid w:val="00E66FEF"/>
    <w:rsid w:val="00E67299"/>
    <w:rsid w:val="00E67327"/>
    <w:rsid w:val="00E673C4"/>
    <w:rsid w:val="00E67AB5"/>
    <w:rsid w:val="00E67B41"/>
    <w:rsid w:val="00E67D48"/>
    <w:rsid w:val="00E7117B"/>
    <w:rsid w:val="00E71C79"/>
    <w:rsid w:val="00E71FE9"/>
    <w:rsid w:val="00E725F7"/>
    <w:rsid w:val="00E7282E"/>
    <w:rsid w:val="00E72BAD"/>
    <w:rsid w:val="00E73546"/>
    <w:rsid w:val="00E7382B"/>
    <w:rsid w:val="00E73AA2"/>
    <w:rsid w:val="00E742DB"/>
    <w:rsid w:val="00E74E22"/>
    <w:rsid w:val="00E7553B"/>
    <w:rsid w:val="00E75864"/>
    <w:rsid w:val="00E7651F"/>
    <w:rsid w:val="00E76737"/>
    <w:rsid w:val="00E76918"/>
    <w:rsid w:val="00E76BB5"/>
    <w:rsid w:val="00E77638"/>
    <w:rsid w:val="00E7773E"/>
    <w:rsid w:val="00E8010E"/>
    <w:rsid w:val="00E80A2E"/>
    <w:rsid w:val="00E80A75"/>
    <w:rsid w:val="00E80FB6"/>
    <w:rsid w:val="00E8119A"/>
    <w:rsid w:val="00E8126E"/>
    <w:rsid w:val="00E814A3"/>
    <w:rsid w:val="00E81876"/>
    <w:rsid w:val="00E825E5"/>
    <w:rsid w:val="00E82653"/>
    <w:rsid w:val="00E82793"/>
    <w:rsid w:val="00E836AC"/>
    <w:rsid w:val="00E84310"/>
    <w:rsid w:val="00E849D4"/>
    <w:rsid w:val="00E85117"/>
    <w:rsid w:val="00E8518E"/>
    <w:rsid w:val="00E85264"/>
    <w:rsid w:val="00E85303"/>
    <w:rsid w:val="00E855A7"/>
    <w:rsid w:val="00E857E7"/>
    <w:rsid w:val="00E85A4E"/>
    <w:rsid w:val="00E85C54"/>
    <w:rsid w:val="00E8639E"/>
    <w:rsid w:val="00E865C7"/>
    <w:rsid w:val="00E86828"/>
    <w:rsid w:val="00E86925"/>
    <w:rsid w:val="00E87423"/>
    <w:rsid w:val="00E901C9"/>
    <w:rsid w:val="00E903BD"/>
    <w:rsid w:val="00E908FA"/>
    <w:rsid w:val="00E90BB2"/>
    <w:rsid w:val="00E90E13"/>
    <w:rsid w:val="00E90EF2"/>
    <w:rsid w:val="00E916E8"/>
    <w:rsid w:val="00E91823"/>
    <w:rsid w:val="00E918D3"/>
    <w:rsid w:val="00E91A08"/>
    <w:rsid w:val="00E91C6C"/>
    <w:rsid w:val="00E922A3"/>
    <w:rsid w:val="00E9256C"/>
    <w:rsid w:val="00E9353B"/>
    <w:rsid w:val="00E9370F"/>
    <w:rsid w:val="00E93927"/>
    <w:rsid w:val="00E93A8C"/>
    <w:rsid w:val="00E9455B"/>
    <w:rsid w:val="00E94EA3"/>
    <w:rsid w:val="00E9520A"/>
    <w:rsid w:val="00E9549C"/>
    <w:rsid w:val="00E956DA"/>
    <w:rsid w:val="00E95900"/>
    <w:rsid w:val="00E9713D"/>
    <w:rsid w:val="00E973A9"/>
    <w:rsid w:val="00EA0845"/>
    <w:rsid w:val="00EA1B38"/>
    <w:rsid w:val="00EA1D7C"/>
    <w:rsid w:val="00EA1ED3"/>
    <w:rsid w:val="00EA1EEB"/>
    <w:rsid w:val="00EA1FBE"/>
    <w:rsid w:val="00EA251F"/>
    <w:rsid w:val="00EA2E48"/>
    <w:rsid w:val="00EA4152"/>
    <w:rsid w:val="00EA6663"/>
    <w:rsid w:val="00EA6D06"/>
    <w:rsid w:val="00EA7E6F"/>
    <w:rsid w:val="00EB0018"/>
    <w:rsid w:val="00EB08DC"/>
    <w:rsid w:val="00EB0E51"/>
    <w:rsid w:val="00EB1D4E"/>
    <w:rsid w:val="00EB2D78"/>
    <w:rsid w:val="00EB302C"/>
    <w:rsid w:val="00EB30DF"/>
    <w:rsid w:val="00EB350E"/>
    <w:rsid w:val="00EB3BD5"/>
    <w:rsid w:val="00EB4128"/>
    <w:rsid w:val="00EB459B"/>
    <w:rsid w:val="00EB4CC3"/>
    <w:rsid w:val="00EB5014"/>
    <w:rsid w:val="00EB52E7"/>
    <w:rsid w:val="00EB5621"/>
    <w:rsid w:val="00EB5719"/>
    <w:rsid w:val="00EB63D8"/>
    <w:rsid w:val="00EB6778"/>
    <w:rsid w:val="00EB709F"/>
    <w:rsid w:val="00EB799D"/>
    <w:rsid w:val="00EB7C89"/>
    <w:rsid w:val="00EB7FA8"/>
    <w:rsid w:val="00EC004C"/>
    <w:rsid w:val="00EC030B"/>
    <w:rsid w:val="00EC04BF"/>
    <w:rsid w:val="00EC0520"/>
    <w:rsid w:val="00EC0632"/>
    <w:rsid w:val="00EC06BC"/>
    <w:rsid w:val="00EC2513"/>
    <w:rsid w:val="00EC306B"/>
    <w:rsid w:val="00EC3290"/>
    <w:rsid w:val="00EC355E"/>
    <w:rsid w:val="00EC4144"/>
    <w:rsid w:val="00EC4F16"/>
    <w:rsid w:val="00EC51E4"/>
    <w:rsid w:val="00EC586C"/>
    <w:rsid w:val="00EC660D"/>
    <w:rsid w:val="00EC673F"/>
    <w:rsid w:val="00EC7276"/>
    <w:rsid w:val="00EC7C1B"/>
    <w:rsid w:val="00EC7C83"/>
    <w:rsid w:val="00EC7EF3"/>
    <w:rsid w:val="00ED00C2"/>
    <w:rsid w:val="00ED0E9A"/>
    <w:rsid w:val="00ED17A9"/>
    <w:rsid w:val="00ED2255"/>
    <w:rsid w:val="00ED3722"/>
    <w:rsid w:val="00ED3E68"/>
    <w:rsid w:val="00ED4997"/>
    <w:rsid w:val="00ED5106"/>
    <w:rsid w:val="00ED58D4"/>
    <w:rsid w:val="00ED5D30"/>
    <w:rsid w:val="00ED61F1"/>
    <w:rsid w:val="00ED7601"/>
    <w:rsid w:val="00EE1017"/>
    <w:rsid w:val="00EE12E8"/>
    <w:rsid w:val="00EE1449"/>
    <w:rsid w:val="00EE21FF"/>
    <w:rsid w:val="00EE24C6"/>
    <w:rsid w:val="00EE30F0"/>
    <w:rsid w:val="00EE35DE"/>
    <w:rsid w:val="00EE36BD"/>
    <w:rsid w:val="00EE39D6"/>
    <w:rsid w:val="00EE41D1"/>
    <w:rsid w:val="00EE4A13"/>
    <w:rsid w:val="00EE4C6F"/>
    <w:rsid w:val="00EE4CB7"/>
    <w:rsid w:val="00EE5C23"/>
    <w:rsid w:val="00EE678D"/>
    <w:rsid w:val="00EE6E40"/>
    <w:rsid w:val="00EE7D34"/>
    <w:rsid w:val="00EE7D43"/>
    <w:rsid w:val="00EF0367"/>
    <w:rsid w:val="00EF0504"/>
    <w:rsid w:val="00EF05BA"/>
    <w:rsid w:val="00EF0929"/>
    <w:rsid w:val="00EF137B"/>
    <w:rsid w:val="00EF1C97"/>
    <w:rsid w:val="00EF20B0"/>
    <w:rsid w:val="00EF2310"/>
    <w:rsid w:val="00EF236D"/>
    <w:rsid w:val="00EF23F5"/>
    <w:rsid w:val="00EF2E8F"/>
    <w:rsid w:val="00EF35A5"/>
    <w:rsid w:val="00EF3853"/>
    <w:rsid w:val="00EF3965"/>
    <w:rsid w:val="00EF4764"/>
    <w:rsid w:val="00EF4804"/>
    <w:rsid w:val="00EF63F4"/>
    <w:rsid w:val="00EF6560"/>
    <w:rsid w:val="00EF6FFB"/>
    <w:rsid w:val="00EF7107"/>
    <w:rsid w:val="00EF74E7"/>
    <w:rsid w:val="00EF7685"/>
    <w:rsid w:val="00EF78F0"/>
    <w:rsid w:val="00EF7A45"/>
    <w:rsid w:val="00EF7AC8"/>
    <w:rsid w:val="00F0018C"/>
    <w:rsid w:val="00F00376"/>
    <w:rsid w:val="00F008A4"/>
    <w:rsid w:val="00F00AA8"/>
    <w:rsid w:val="00F02643"/>
    <w:rsid w:val="00F02C1A"/>
    <w:rsid w:val="00F0378D"/>
    <w:rsid w:val="00F0379A"/>
    <w:rsid w:val="00F037FF"/>
    <w:rsid w:val="00F03BB9"/>
    <w:rsid w:val="00F040F0"/>
    <w:rsid w:val="00F04759"/>
    <w:rsid w:val="00F04AE3"/>
    <w:rsid w:val="00F05684"/>
    <w:rsid w:val="00F076F4"/>
    <w:rsid w:val="00F10277"/>
    <w:rsid w:val="00F1032E"/>
    <w:rsid w:val="00F10B16"/>
    <w:rsid w:val="00F10E46"/>
    <w:rsid w:val="00F10F91"/>
    <w:rsid w:val="00F11AA0"/>
    <w:rsid w:val="00F12624"/>
    <w:rsid w:val="00F12DAD"/>
    <w:rsid w:val="00F136F7"/>
    <w:rsid w:val="00F13D52"/>
    <w:rsid w:val="00F1450A"/>
    <w:rsid w:val="00F15201"/>
    <w:rsid w:val="00F15345"/>
    <w:rsid w:val="00F15B9A"/>
    <w:rsid w:val="00F1674C"/>
    <w:rsid w:val="00F1738D"/>
    <w:rsid w:val="00F1771A"/>
    <w:rsid w:val="00F17A30"/>
    <w:rsid w:val="00F17C5B"/>
    <w:rsid w:val="00F20590"/>
    <w:rsid w:val="00F20640"/>
    <w:rsid w:val="00F20642"/>
    <w:rsid w:val="00F20756"/>
    <w:rsid w:val="00F207D5"/>
    <w:rsid w:val="00F20A47"/>
    <w:rsid w:val="00F20BE3"/>
    <w:rsid w:val="00F20CB8"/>
    <w:rsid w:val="00F20F18"/>
    <w:rsid w:val="00F215A3"/>
    <w:rsid w:val="00F220A8"/>
    <w:rsid w:val="00F2294C"/>
    <w:rsid w:val="00F236D4"/>
    <w:rsid w:val="00F239A3"/>
    <w:rsid w:val="00F23AF6"/>
    <w:rsid w:val="00F23B6C"/>
    <w:rsid w:val="00F23B6F"/>
    <w:rsid w:val="00F2401C"/>
    <w:rsid w:val="00F24A66"/>
    <w:rsid w:val="00F24BC8"/>
    <w:rsid w:val="00F25323"/>
    <w:rsid w:val="00F2536F"/>
    <w:rsid w:val="00F254D3"/>
    <w:rsid w:val="00F2551C"/>
    <w:rsid w:val="00F25D98"/>
    <w:rsid w:val="00F261D9"/>
    <w:rsid w:val="00F267BF"/>
    <w:rsid w:val="00F2709B"/>
    <w:rsid w:val="00F27668"/>
    <w:rsid w:val="00F300AE"/>
    <w:rsid w:val="00F300FB"/>
    <w:rsid w:val="00F3090A"/>
    <w:rsid w:val="00F30963"/>
    <w:rsid w:val="00F30AC8"/>
    <w:rsid w:val="00F31A83"/>
    <w:rsid w:val="00F31C90"/>
    <w:rsid w:val="00F31E25"/>
    <w:rsid w:val="00F3219B"/>
    <w:rsid w:val="00F3280E"/>
    <w:rsid w:val="00F3377D"/>
    <w:rsid w:val="00F340F4"/>
    <w:rsid w:val="00F34315"/>
    <w:rsid w:val="00F34406"/>
    <w:rsid w:val="00F34408"/>
    <w:rsid w:val="00F34415"/>
    <w:rsid w:val="00F355E8"/>
    <w:rsid w:val="00F35F51"/>
    <w:rsid w:val="00F362B8"/>
    <w:rsid w:val="00F365D7"/>
    <w:rsid w:val="00F36F40"/>
    <w:rsid w:val="00F37577"/>
    <w:rsid w:val="00F40546"/>
    <w:rsid w:val="00F40C5F"/>
    <w:rsid w:val="00F414C4"/>
    <w:rsid w:val="00F4151B"/>
    <w:rsid w:val="00F41AFB"/>
    <w:rsid w:val="00F41E55"/>
    <w:rsid w:val="00F42BE7"/>
    <w:rsid w:val="00F438DD"/>
    <w:rsid w:val="00F44146"/>
    <w:rsid w:val="00F449F5"/>
    <w:rsid w:val="00F44A58"/>
    <w:rsid w:val="00F44C37"/>
    <w:rsid w:val="00F44FCD"/>
    <w:rsid w:val="00F45052"/>
    <w:rsid w:val="00F45292"/>
    <w:rsid w:val="00F463ED"/>
    <w:rsid w:val="00F46A42"/>
    <w:rsid w:val="00F46E9B"/>
    <w:rsid w:val="00F475D5"/>
    <w:rsid w:val="00F476A5"/>
    <w:rsid w:val="00F47A89"/>
    <w:rsid w:val="00F47D4B"/>
    <w:rsid w:val="00F50136"/>
    <w:rsid w:val="00F50CF3"/>
    <w:rsid w:val="00F50F2A"/>
    <w:rsid w:val="00F51B02"/>
    <w:rsid w:val="00F51B40"/>
    <w:rsid w:val="00F52DB8"/>
    <w:rsid w:val="00F52E74"/>
    <w:rsid w:val="00F535C6"/>
    <w:rsid w:val="00F53EBD"/>
    <w:rsid w:val="00F5423E"/>
    <w:rsid w:val="00F54EA6"/>
    <w:rsid w:val="00F550A2"/>
    <w:rsid w:val="00F563FF"/>
    <w:rsid w:val="00F56E19"/>
    <w:rsid w:val="00F57005"/>
    <w:rsid w:val="00F573E7"/>
    <w:rsid w:val="00F57499"/>
    <w:rsid w:val="00F57DB7"/>
    <w:rsid w:val="00F600FF"/>
    <w:rsid w:val="00F60115"/>
    <w:rsid w:val="00F601F4"/>
    <w:rsid w:val="00F60580"/>
    <w:rsid w:val="00F60CB3"/>
    <w:rsid w:val="00F612E1"/>
    <w:rsid w:val="00F61441"/>
    <w:rsid w:val="00F619A2"/>
    <w:rsid w:val="00F61B0C"/>
    <w:rsid w:val="00F6252F"/>
    <w:rsid w:val="00F63361"/>
    <w:rsid w:val="00F63694"/>
    <w:rsid w:val="00F63C33"/>
    <w:rsid w:val="00F6427B"/>
    <w:rsid w:val="00F646A7"/>
    <w:rsid w:val="00F647CC"/>
    <w:rsid w:val="00F64EDF"/>
    <w:rsid w:val="00F65414"/>
    <w:rsid w:val="00F67158"/>
    <w:rsid w:val="00F67AA6"/>
    <w:rsid w:val="00F7044C"/>
    <w:rsid w:val="00F706A6"/>
    <w:rsid w:val="00F70C90"/>
    <w:rsid w:val="00F70D5F"/>
    <w:rsid w:val="00F711FB"/>
    <w:rsid w:val="00F7148A"/>
    <w:rsid w:val="00F7174B"/>
    <w:rsid w:val="00F717A0"/>
    <w:rsid w:val="00F72484"/>
    <w:rsid w:val="00F72697"/>
    <w:rsid w:val="00F72841"/>
    <w:rsid w:val="00F72D67"/>
    <w:rsid w:val="00F72F8B"/>
    <w:rsid w:val="00F73032"/>
    <w:rsid w:val="00F7358E"/>
    <w:rsid w:val="00F73998"/>
    <w:rsid w:val="00F73B6F"/>
    <w:rsid w:val="00F73D02"/>
    <w:rsid w:val="00F74A92"/>
    <w:rsid w:val="00F75118"/>
    <w:rsid w:val="00F7513D"/>
    <w:rsid w:val="00F752D1"/>
    <w:rsid w:val="00F75A1F"/>
    <w:rsid w:val="00F75BCF"/>
    <w:rsid w:val="00F75C77"/>
    <w:rsid w:val="00F767E5"/>
    <w:rsid w:val="00F769DE"/>
    <w:rsid w:val="00F7725B"/>
    <w:rsid w:val="00F77268"/>
    <w:rsid w:val="00F77B6B"/>
    <w:rsid w:val="00F77DC2"/>
    <w:rsid w:val="00F80276"/>
    <w:rsid w:val="00F80900"/>
    <w:rsid w:val="00F80CC0"/>
    <w:rsid w:val="00F80DBD"/>
    <w:rsid w:val="00F81236"/>
    <w:rsid w:val="00F8183F"/>
    <w:rsid w:val="00F820CC"/>
    <w:rsid w:val="00F824CF"/>
    <w:rsid w:val="00F82884"/>
    <w:rsid w:val="00F834DD"/>
    <w:rsid w:val="00F83D1B"/>
    <w:rsid w:val="00F8405D"/>
    <w:rsid w:val="00F84699"/>
    <w:rsid w:val="00F84C75"/>
    <w:rsid w:val="00F84DC7"/>
    <w:rsid w:val="00F858AF"/>
    <w:rsid w:val="00F86253"/>
    <w:rsid w:val="00F86642"/>
    <w:rsid w:val="00F868E5"/>
    <w:rsid w:val="00F86F6A"/>
    <w:rsid w:val="00F86FC3"/>
    <w:rsid w:val="00F87252"/>
    <w:rsid w:val="00F9063E"/>
    <w:rsid w:val="00F90AD2"/>
    <w:rsid w:val="00F91E87"/>
    <w:rsid w:val="00F922C3"/>
    <w:rsid w:val="00F930E2"/>
    <w:rsid w:val="00F931C4"/>
    <w:rsid w:val="00F93907"/>
    <w:rsid w:val="00F942F0"/>
    <w:rsid w:val="00F946CF"/>
    <w:rsid w:val="00F947A4"/>
    <w:rsid w:val="00F94E95"/>
    <w:rsid w:val="00F9512C"/>
    <w:rsid w:val="00F951C6"/>
    <w:rsid w:val="00F95B3D"/>
    <w:rsid w:val="00F95DF6"/>
    <w:rsid w:val="00F95F71"/>
    <w:rsid w:val="00F9601C"/>
    <w:rsid w:val="00F963F3"/>
    <w:rsid w:val="00F96923"/>
    <w:rsid w:val="00F96A52"/>
    <w:rsid w:val="00F96B99"/>
    <w:rsid w:val="00F96F58"/>
    <w:rsid w:val="00F97194"/>
    <w:rsid w:val="00F97D05"/>
    <w:rsid w:val="00FA0AF9"/>
    <w:rsid w:val="00FA0DDA"/>
    <w:rsid w:val="00FA13E9"/>
    <w:rsid w:val="00FA1699"/>
    <w:rsid w:val="00FA1726"/>
    <w:rsid w:val="00FA1FA1"/>
    <w:rsid w:val="00FA2023"/>
    <w:rsid w:val="00FA2354"/>
    <w:rsid w:val="00FA2491"/>
    <w:rsid w:val="00FA24AC"/>
    <w:rsid w:val="00FA2A33"/>
    <w:rsid w:val="00FA2C0C"/>
    <w:rsid w:val="00FA33E1"/>
    <w:rsid w:val="00FA343C"/>
    <w:rsid w:val="00FA3A38"/>
    <w:rsid w:val="00FA4117"/>
    <w:rsid w:val="00FA4654"/>
    <w:rsid w:val="00FA46AB"/>
    <w:rsid w:val="00FA5242"/>
    <w:rsid w:val="00FA620F"/>
    <w:rsid w:val="00FA62B3"/>
    <w:rsid w:val="00FA6598"/>
    <w:rsid w:val="00FA65A1"/>
    <w:rsid w:val="00FA668D"/>
    <w:rsid w:val="00FA671C"/>
    <w:rsid w:val="00FA69E5"/>
    <w:rsid w:val="00FA6FE0"/>
    <w:rsid w:val="00FA7124"/>
    <w:rsid w:val="00FA7692"/>
    <w:rsid w:val="00FA79ED"/>
    <w:rsid w:val="00FA79EF"/>
    <w:rsid w:val="00FA7DC8"/>
    <w:rsid w:val="00FB05B9"/>
    <w:rsid w:val="00FB072E"/>
    <w:rsid w:val="00FB075F"/>
    <w:rsid w:val="00FB0EC4"/>
    <w:rsid w:val="00FB0F02"/>
    <w:rsid w:val="00FB0FDF"/>
    <w:rsid w:val="00FB11EF"/>
    <w:rsid w:val="00FB1461"/>
    <w:rsid w:val="00FB1960"/>
    <w:rsid w:val="00FB1BB8"/>
    <w:rsid w:val="00FB1F55"/>
    <w:rsid w:val="00FB21B1"/>
    <w:rsid w:val="00FB2853"/>
    <w:rsid w:val="00FB3437"/>
    <w:rsid w:val="00FB3D40"/>
    <w:rsid w:val="00FB3FF4"/>
    <w:rsid w:val="00FB4011"/>
    <w:rsid w:val="00FB4697"/>
    <w:rsid w:val="00FB4E84"/>
    <w:rsid w:val="00FB502C"/>
    <w:rsid w:val="00FB575F"/>
    <w:rsid w:val="00FB6593"/>
    <w:rsid w:val="00FB7B8D"/>
    <w:rsid w:val="00FB7F73"/>
    <w:rsid w:val="00FC0820"/>
    <w:rsid w:val="00FC09B6"/>
    <w:rsid w:val="00FC0BF3"/>
    <w:rsid w:val="00FC1633"/>
    <w:rsid w:val="00FC1851"/>
    <w:rsid w:val="00FC24E3"/>
    <w:rsid w:val="00FC283B"/>
    <w:rsid w:val="00FC29D1"/>
    <w:rsid w:val="00FC32F0"/>
    <w:rsid w:val="00FC33DE"/>
    <w:rsid w:val="00FC46CF"/>
    <w:rsid w:val="00FC472D"/>
    <w:rsid w:val="00FC4959"/>
    <w:rsid w:val="00FC4A30"/>
    <w:rsid w:val="00FC4E0F"/>
    <w:rsid w:val="00FC4EA1"/>
    <w:rsid w:val="00FC4ED7"/>
    <w:rsid w:val="00FC4F55"/>
    <w:rsid w:val="00FC55DB"/>
    <w:rsid w:val="00FC56E0"/>
    <w:rsid w:val="00FC6025"/>
    <w:rsid w:val="00FC63AF"/>
    <w:rsid w:val="00FC6715"/>
    <w:rsid w:val="00FC6ECF"/>
    <w:rsid w:val="00FC7619"/>
    <w:rsid w:val="00FC7ABA"/>
    <w:rsid w:val="00FD04F5"/>
    <w:rsid w:val="00FD09D6"/>
    <w:rsid w:val="00FD176A"/>
    <w:rsid w:val="00FD1A34"/>
    <w:rsid w:val="00FD1FFB"/>
    <w:rsid w:val="00FD2A85"/>
    <w:rsid w:val="00FD2C79"/>
    <w:rsid w:val="00FD2EF1"/>
    <w:rsid w:val="00FD2FB3"/>
    <w:rsid w:val="00FD30BD"/>
    <w:rsid w:val="00FD30CA"/>
    <w:rsid w:val="00FD3759"/>
    <w:rsid w:val="00FD3D02"/>
    <w:rsid w:val="00FD3D10"/>
    <w:rsid w:val="00FD41F9"/>
    <w:rsid w:val="00FD428C"/>
    <w:rsid w:val="00FD448F"/>
    <w:rsid w:val="00FD46A2"/>
    <w:rsid w:val="00FD4B49"/>
    <w:rsid w:val="00FD4B73"/>
    <w:rsid w:val="00FD4B82"/>
    <w:rsid w:val="00FD665C"/>
    <w:rsid w:val="00FD7377"/>
    <w:rsid w:val="00FD7CAF"/>
    <w:rsid w:val="00FD7F25"/>
    <w:rsid w:val="00FD7F76"/>
    <w:rsid w:val="00FE056C"/>
    <w:rsid w:val="00FE0B16"/>
    <w:rsid w:val="00FE118C"/>
    <w:rsid w:val="00FE11CA"/>
    <w:rsid w:val="00FE174A"/>
    <w:rsid w:val="00FE197B"/>
    <w:rsid w:val="00FE2893"/>
    <w:rsid w:val="00FE3348"/>
    <w:rsid w:val="00FE3FD1"/>
    <w:rsid w:val="00FE45DF"/>
    <w:rsid w:val="00FE4872"/>
    <w:rsid w:val="00FE49B8"/>
    <w:rsid w:val="00FE4BE1"/>
    <w:rsid w:val="00FE4D2F"/>
    <w:rsid w:val="00FE536E"/>
    <w:rsid w:val="00FE55FE"/>
    <w:rsid w:val="00FE5D44"/>
    <w:rsid w:val="00FE6A6F"/>
    <w:rsid w:val="00FE6C9D"/>
    <w:rsid w:val="00FE77B7"/>
    <w:rsid w:val="00FE7A7B"/>
    <w:rsid w:val="00FE7D17"/>
    <w:rsid w:val="00FE7D91"/>
    <w:rsid w:val="00FF0793"/>
    <w:rsid w:val="00FF0B72"/>
    <w:rsid w:val="00FF0BAC"/>
    <w:rsid w:val="00FF1068"/>
    <w:rsid w:val="00FF11A3"/>
    <w:rsid w:val="00FF11D2"/>
    <w:rsid w:val="00FF1288"/>
    <w:rsid w:val="00FF16B5"/>
    <w:rsid w:val="00FF1754"/>
    <w:rsid w:val="00FF1A93"/>
    <w:rsid w:val="00FF1C2F"/>
    <w:rsid w:val="00FF20AD"/>
    <w:rsid w:val="00FF3A7C"/>
    <w:rsid w:val="00FF3CD0"/>
    <w:rsid w:val="00FF3F40"/>
    <w:rsid w:val="00FF42BC"/>
    <w:rsid w:val="00FF43C4"/>
    <w:rsid w:val="00FF458D"/>
    <w:rsid w:val="00FF45E9"/>
    <w:rsid w:val="00FF4742"/>
    <w:rsid w:val="00FF4F95"/>
    <w:rsid w:val="00FF51B9"/>
    <w:rsid w:val="00FF56A2"/>
    <w:rsid w:val="00FF59D7"/>
    <w:rsid w:val="00FF5AE0"/>
    <w:rsid w:val="00FF5D3A"/>
    <w:rsid w:val="00FF642E"/>
    <w:rsid w:val="00FF7509"/>
    <w:rsid w:val="00FF7A28"/>
    <w:rsid w:val="00FF7C6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1073">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header" w:uiPriority="99"/>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B5621"/>
    <w:pPr>
      <w:spacing w:after="180"/>
    </w:pPr>
    <w:rPr>
      <w:rFonts w:eastAsia="SimSun"/>
      <w:lang w:val="en-GB" w:eastAsia="en-US"/>
    </w:rPr>
  </w:style>
  <w:style w:type="paragraph" w:styleId="Heading1">
    <w:name w:val="heading 1"/>
    <w:aliases w:val="H1"/>
    <w:next w:val="Normal"/>
    <w:link w:val="Heading1Char"/>
    <w:qFormat/>
    <w:rsid w:val="00D25335"/>
    <w:pPr>
      <w:keepNext/>
      <w:keepLines/>
      <w:numPr>
        <w:numId w:val="2"/>
      </w:numPr>
      <w:pBdr>
        <w:top w:val="single" w:sz="12" w:space="3" w:color="auto"/>
      </w:pBdr>
      <w:spacing w:before="240" w:after="180"/>
      <w:outlineLvl w:val="0"/>
    </w:pPr>
    <w:rPr>
      <w:rFonts w:ascii="Arial" w:eastAsia="SimSun" w:hAnsi="Arial"/>
      <w:sz w:val="32"/>
      <w:lang w:val="en-GB" w:eastAsia="en-US"/>
    </w:rPr>
  </w:style>
  <w:style w:type="paragraph" w:styleId="Heading2">
    <w:name w:val="heading 2"/>
    <w:basedOn w:val="Heading1"/>
    <w:next w:val="Normal"/>
    <w:link w:val="Heading2Char"/>
    <w:qFormat/>
    <w:rsid w:val="0061083C"/>
    <w:pPr>
      <w:numPr>
        <w:ilvl w:val="1"/>
      </w:numPr>
      <w:pBdr>
        <w:top w:val="none" w:sz="0" w:space="0" w:color="auto"/>
      </w:pBdr>
      <w:spacing w:before="180"/>
      <w:outlineLvl w:val="1"/>
    </w:pPr>
    <w:rPr>
      <w:sz w:val="28"/>
    </w:rPr>
  </w:style>
  <w:style w:type="paragraph" w:styleId="Heading3">
    <w:name w:val="heading 3"/>
    <w:aliases w:val="Underrubrik2,H3"/>
    <w:basedOn w:val="Heading2"/>
    <w:next w:val="Normal"/>
    <w:qFormat/>
    <w:rsid w:val="008B34EE"/>
    <w:pPr>
      <w:numPr>
        <w:ilvl w:val="2"/>
      </w:numPr>
      <w:spacing w:before="120"/>
      <w:outlineLvl w:val="2"/>
    </w:pPr>
    <w:rPr>
      <w:sz w:val="24"/>
      <w:lang w:eastAsia="zh-CN"/>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D25335"/>
    <w:pPr>
      <w:numPr>
        <w:ilvl w:val="3"/>
      </w:numPr>
      <w:outlineLvl w:val="3"/>
    </w:pPr>
  </w:style>
  <w:style w:type="paragraph" w:styleId="Heading5">
    <w:name w:val="heading 5"/>
    <w:aliases w:val="h5,Heading5"/>
    <w:basedOn w:val="Heading4"/>
    <w:next w:val="Normal"/>
    <w:qFormat/>
    <w:rsid w:val="0013204A"/>
    <w:pPr>
      <w:numPr>
        <w:ilvl w:val="0"/>
        <w:numId w:val="0"/>
      </w:numPr>
      <w:outlineLvl w:val="4"/>
    </w:pPr>
    <w:rPr>
      <w:sz w:val="22"/>
    </w:rPr>
  </w:style>
  <w:style w:type="paragraph" w:styleId="Heading6">
    <w:name w:val="heading 6"/>
    <w:basedOn w:val="H6"/>
    <w:next w:val="Normal"/>
    <w:qFormat/>
    <w:rsid w:val="00426FB0"/>
    <w:pPr>
      <w:outlineLvl w:val="5"/>
    </w:pPr>
  </w:style>
  <w:style w:type="paragraph" w:styleId="Heading7">
    <w:name w:val="heading 7"/>
    <w:basedOn w:val="H6"/>
    <w:next w:val="Normal"/>
    <w:qFormat/>
    <w:rsid w:val="00426FB0"/>
    <w:pPr>
      <w:outlineLvl w:val="6"/>
    </w:pPr>
  </w:style>
  <w:style w:type="paragraph" w:styleId="Heading8">
    <w:name w:val="heading 8"/>
    <w:basedOn w:val="Heading7"/>
    <w:next w:val="Normal"/>
    <w:qFormat/>
    <w:rsid w:val="00426FB0"/>
    <w:pPr>
      <w:outlineLvl w:val="7"/>
    </w:pPr>
  </w:style>
  <w:style w:type="paragraph" w:styleId="Heading9">
    <w:name w:val="heading 9"/>
    <w:basedOn w:val="Heading8"/>
    <w:next w:val="Normal"/>
    <w:qFormat/>
    <w:rsid w:val="00FC46CF"/>
    <w:pPr>
      <w:pBdr>
        <w:top w:val="single" w:sz="12" w:space="3" w:color="auto"/>
      </w:pBdr>
      <w:spacing w:before="240"/>
      <w:ind w:left="0" w:firstLine="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26FB0"/>
    <w:pPr>
      <w:ind w:left="1985" w:hanging="1985"/>
      <w:outlineLvl w:val="9"/>
    </w:pPr>
    <w:rPr>
      <w:sz w:val="20"/>
    </w:rPr>
  </w:style>
  <w:style w:type="paragraph" w:styleId="TOC8">
    <w:name w:val="toc 8"/>
    <w:basedOn w:val="TOC1"/>
    <w:semiHidden/>
    <w:rsid w:val="00426FB0"/>
    <w:pPr>
      <w:spacing w:after="0"/>
      <w:ind w:left="1400"/>
    </w:pPr>
    <w:rPr>
      <w:b w:val="0"/>
      <w:bCs/>
    </w:rPr>
  </w:style>
  <w:style w:type="paragraph" w:styleId="TOC1">
    <w:name w:val="toc 1"/>
    <w:basedOn w:val="Proposal"/>
    <w:uiPriority w:val="39"/>
    <w:rsid w:val="00223223"/>
    <w:pPr>
      <w:numPr>
        <w:numId w:val="0"/>
      </w:numPr>
      <w:ind w:left="1560" w:hanging="1200"/>
    </w:pPr>
  </w:style>
  <w:style w:type="paragraph" w:customStyle="1" w:styleId="ZT">
    <w:name w:val="ZT"/>
    <w:rsid w:val="00426FB0"/>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426FB0"/>
    <w:pPr>
      <w:ind w:left="800"/>
    </w:pPr>
  </w:style>
  <w:style w:type="paragraph" w:styleId="TOC4">
    <w:name w:val="toc 4"/>
    <w:basedOn w:val="TOC3"/>
    <w:semiHidden/>
    <w:rsid w:val="00426FB0"/>
    <w:pPr>
      <w:ind w:left="600"/>
    </w:pPr>
  </w:style>
  <w:style w:type="paragraph" w:styleId="TOC3">
    <w:name w:val="toc 3"/>
    <w:basedOn w:val="TOC2"/>
    <w:semiHidden/>
    <w:rsid w:val="00426FB0"/>
    <w:pPr>
      <w:spacing w:before="0"/>
      <w:ind w:left="400"/>
    </w:pPr>
    <w:rPr>
      <w:i w:val="0"/>
      <w:iCs w:val="0"/>
    </w:rPr>
  </w:style>
  <w:style w:type="paragraph" w:styleId="TOC2">
    <w:name w:val="toc 2"/>
    <w:basedOn w:val="TOC1"/>
    <w:semiHidden/>
    <w:rsid w:val="00426FB0"/>
    <w:pPr>
      <w:spacing w:before="120" w:after="0"/>
      <w:ind w:left="200"/>
    </w:pPr>
    <w:rPr>
      <w:b w:val="0"/>
      <w:bCs/>
      <w:i/>
      <w:iCs/>
    </w:rPr>
  </w:style>
  <w:style w:type="paragraph" w:styleId="Index2">
    <w:name w:val="index 2"/>
    <w:basedOn w:val="Index1"/>
    <w:semiHidden/>
    <w:rsid w:val="00426FB0"/>
    <w:pPr>
      <w:ind w:left="284"/>
    </w:pPr>
  </w:style>
  <w:style w:type="paragraph" w:styleId="Index1">
    <w:name w:val="index 1"/>
    <w:basedOn w:val="Normal"/>
    <w:semiHidden/>
    <w:rsid w:val="00426FB0"/>
    <w:pPr>
      <w:keepLines/>
      <w:spacing w:after="0"/>
    </w:pPr>
  </w:style>
  <w:style w:type="paragraph" w:customStyle="1" w:styleId="ZH">
    <w:name w:val="ZH"/>
    <w:rsid w:val="00426FB0"/>
    <w:pPr>
      <w:framePr w:wrap="notBeside" w:vAnchor="page" w:hAnchor="margin" w:xAlign="center" w:y="6805"/>
      <w:widowControl w:val="0"/>
    </w:pPr>
    <w:rPr>
      <w:rFonts w:ascii="Arial" w:hAnsi="Arial"/>
      <w:noProof/>
      <w:lang w:val="en-GB" w:eastAsia="en-US"/>
    </w:rPr>
  </w:style>
  <w:style w:type="character" w:customStyle="1" w:styleId="Heading1Char">
    <w:name w:val="Heading 1 Char"/>
    <w:aliases w:val="H1 Char"/>
    <w:link w:val="Heading1"/>
    <w:rsid w:val="00326166"/>
    <w:rPr>
      <w:rFonts w:ascii="Arial" w:eastAsia="SimSun" w:hAnsi="Arial"/>
      <w:sz w:val="32"/>
      <w:lang w:val="en-GB" w:eastAsia="en-US" w:bidi="ar-SA"/>
    </w:rPr>
  </w:style>
  <w:style w:type="numbering" w:customStyle="1" w:styleId="2">
    <w:name w:val="列表编号2"/>
    <w:basedOn w:val="NoList"/>
    <w:rsid w:val="00D8495E"/>
    <w:pPr>
      <w:numPr>
        <w:numId w:val="6"/>
      </w:numPr>
    </w:pPr>
  </w:style>
  <w:style w:type="paragraph" w:styleId="ListNumber">
    <w:name w:val="List Number"/>
    <w:basedOn w:val="List"/>
    <w:rsid w:val="00141333"/>
    <w:pPr>
      <w:numPr>
        <w:numId w:val="5"/>
      </w:numPr>
    </w:pPr>
  </w:style>
  <w:style w:type="paragraph" w:styleId="List">
    <w:name w:val="List"/>
    <w:basedOn w:val="Normal"/>
    <w:link w:val="ListChar"/>
    <w:rsid w:val="00670E91"/>
    <w:pPr>
      <w:ind w:left="704" w:hanging="420"/>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426FB0"/>
    <w:pPr>
      <w:widowControl w:val="0"/>
    </w:pPr>
    <w:rPr>
      <w:rFonts w:ascii="Arial" w:hAnsi="Arial"/>
      <w:b/>
      <w:noProof/>
      <w:sz w:val="18"/>
      <w:lang w:val="en-GB" w:eastAsia="en-US"/>
    </w:rPr>
  </w:style>
  <w:style w:type="character" w:styleId="FootnoteReference">
    <w:name w:val="footnote reference"/>
    <w:semiHidden/>
    <w:rsid w:val="00426FB0"/>
    <w:rPr>
      <w:rFonts w:eastAsia="SimSun"/>
      <w:b/>
      <w:position w:val="6"/>
      <w:sz w:val="16"/>
      <w:lang w:val="en-US" w:eastAsia="zh-CN" w:bidi="ar-SA"/>
    </w:rPr>
  </w:style>
  <w:style w:type="paragraph" w:styleId="FootnoteText">
    <w:name w:val="footnote text"/>
    <w:basedOn w:val="Normal"/>
    <w:semiHidden/>
    <w:rsid w:val="00426FB0"/>
    <w:pPr>
      <w:keepLines/>
      <w:spacing w:after="0"/>
      <w:ind w:left="454" w:hanging="454"/>
    </w:pPr>
    <w:rPr>
      <w:sz w:val="16"/>
    </w:rPr>
  </w:style>
  <w:style w:type="paragraph" w:customStyle="1" w:styleId="TAH">
    <w:name w:val="TAH"/>
    <w:basedOn w:val="TAC"/>
    <w:rsid w:val="00426FB0"/>
    <w:rPr>
      <w:b/>
    </w:rPr>
  </w:style>
  <w:style w:type="paragraph" w:customStyle="1" w:styleId="TAC">
    <w:name w:val="TAC"/>
    <w:basedOn w:val="TAL"/>
    <w:rsid w:val="00426FB0"/>
    <w:pPr>
      <w:jc w:val="center"/>
    </w:pPr>
  </w:style>
  <w:style w:type="paragraph" w:customStyle="1" w:styleId="TAL">
    <w:name w:val="TAL"/>
    <w:basedOn w:val="Normal"/>
    <w:link w:val="TALCar"/>
    <w:rsid w:val="00426FB0"/>
    <w:pPr>
      <w:keepNext/>
      <w:keepLines/>
      <w:spacing w:after="0"/>
    </w:pPr>
    <w:rPr>
      <w:rFonts w:ascii="Arial" w:hAnsi="Arial"/>
      <w:sz w:val="18"/>
    </w:rPr>
  </w:style>
  <w:style w:type="paragraph" w:customStyle="1" w:styleId="TF">
    <w:name w:val="TF"/>
    <w:aliases w:val="left"/>
    <w:basedOn w:val="TH"/>
    <w:link w:val="TFChar"/>
    <w:rsid w:val="00426FB0"/>
    <w:pPr>
      <w:keepNext w:val="0"/>
      <w:spacing w:before="0" w:after="240"/>
    </w:pPr>
  </w:style>
  <w:style w:type="paragraph" w:customStyle="1" w:styleId="TH">
    <w:name w:val="TH"/>
    <w:basedOn w:val="Normal"/>
    <w:link w:val="THChar"/>
    <w:rsid w:val="00426FB0"/>
    <w:pPr>
      <w:keepNext/>
      <w:keepLines/>
      <w:spacing w:before="60"/>
      <w:jc w:val="center"/>
    </w:pPr>
    <w:rPr>
      <w:rFonts w:ascii="Arial" w:hAnsi="Arial"/>
      <w:b/>
    </w:rPr>
  </w:style>
  <w:style w:type="paragraph" w:customStyle="1" w:styleId="NO">
    <w:name w:val="NO"/>
    <w:basedOn w:val="Normal"/>
    <w:link w:val="NOChar"/>
    <w:rsid w:val="00426FB0"/>
    <w:pPr>
      <w:keepLines/>
      <w:ind w:left="1135" w:hanging="851"/>
    </w:pPr>
  </w:style>
  <w:style w:type="character" w:customStyle="1" w:styleId="NOChar">
    <w:name w:val="NO Char"/>
    <w:link w:val="NO"/>
    <w:rsid w:val="00415963"/>
    <w:rPr>
      <w:rFonts w:eastAsia="SimSun"/>
      <w:lang w:val="en-GB" w:eastAsia="en-US" w:bidi="ar-SA"/>
    </w:rPr>
  </w:style>
  <w:style w:type="paragraph" w:styleId="TOC9">
    <w:name w:val="toc 9"/>
    <w:basedOn w:val="TOC8"/>
    <w:semiHidden/>
    <w:rsid w:val="00426FB0"/>
    <w:pPr>
      <w:ind w:left="1600"/>
    </w:pPr>
  </w:style>
  <w:style w:type="paragraph" w:customStyle="1" w:styleId="EX">
    <w:name w:val="EX"/>
    <w:basedOn w:val="Normal"/>
    <w:rsid w:val="00426FB0"/>
    <w:pPr>
      <w:keepLines/>
      <w:ind w:left="1702" w:hanging="1418"/>
    </w:pPr>
  </w:style>
  <w:style w:type="paragraph" w:customStyle="1" w:styleId="FP">
    <w:name w:val="FP"/>
    <w:basedOn w:val="Normal"/>
    <w:rsid w:val="00426FB0"/>
    <w:pPr>
      <w:spacing w:after="0"/>
    </w:pPr>
  </w:style>
  <w:style w:type="paragraph" w:customStyle="1" w:styleId="LD">
    <w:name w:val="LD"/>
    <w:rsid w:val="00426FB0"/>
    <w:pPr>
      <w:keepNext/>
      <w:keepLines/>
      <w:spacing w:line="180" w:lineRule="exact"/>
    </w:pPr>
    <w:rPr>
      <w:rFonts w:ascii="MS LineDraw" w:hAnsi="MS LineDraw"/>
      <w:noProof/>
      <w:lang w:val="en-GB" w:eastAsia="en-US"/>
    </w:rPr>
  </w:style>
  <w:style w:type="paragraph" w:customStyle="1" w:styleId="NW">
    <w:name w:val="NW"/>
    <w:basedOn w:val="NO"/>
    <w:rsid w:val="00426FB0"/>
    <w:pPr>
      <w:spacing w:after="0"/>
    </w:pPr>
  </w:style>
  <w:style w:type="paragraph" w:customStyle="1" w:styleId="EW">
    <w:name w:val="EW"/>
    <w:basedOn w:val="EX"/>
    <w:rsid w:val="00426FB0"/>
    <w:pPr>
      <w:spacing w:after="0"/>
    </w:pPr>
  </w:style>
  <w:style w:type="paragraph" w:styleId="TOC6">
    <w:name w:val="toc 6"/>
    <w:basedOn w:val="TOC5"/>
    <w:next w:val="Normal"/>
    <w:semiHidden/>
    <w:rsid w:val="00426FB0"/>
    <w:pPr>
      <w:ind w:left="1000"/>
    </w:pPr>
  </w:style>
  <w:style w:type="paragraph" w:styleId="TOC7">
    <w:name w:val="toc 7"/>
    <w:basedOn w:val="TOC6"/>
    <w:next w:val="Normal"/>
    <w:semiHidden/>
    <w:rsid w:val="00426FB0"/>
    <w:pPr>
      <w:ind w:left="1200"/>
    </w:pPr>
  </w:style>
  <w:style w:type="paragraph" w:customStyle="1" w:styleId="20">
    <w:name w:val="编号2"/>
    <w:basedOn w:val="Normal"/>
    <w:rsid w:val="009D69DE"/>
    <w:pPr>
      <w:numPr>
        <w:numId w:val="8"/>
      </w:numPr>
      <w:tabs>
        <w:tab w:val="clear" w:pos="840"/>
        <w:tab w:val="num" w:pos="704"/>
      </w:tabs>
      <w:ind w:left="704" w:hanging="420"/>
    </w:pPr>
    <w:rPr>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Normal"/>
    <w:next w:val="Normal"/>
    <w:rsid w:val="00426FB0"/>
    <w:pPr>
      <w:keepLines/>
      <w:tabs>
        <w:tab w:val="center" w:pos="4536"/>
        <w:tab w:val="right" w:pos="9072"/>
      </w:tabs>
    </w:pPr>
    <w:rPr>
      <w:noProof/>
    </w:rPr>
  </w:style>
  <w:style w:type="paragraph" w:customStyle="1" w:styleId="NF">
    <w:name w:val="NF"/>
    <w:basedOn w:val="NO"/>
    <w:rsid w:val="00426FB0"/>
    <w:pPr>
      <w:keepNext/>
      <w:spacing w:after="0"/>
    </w:pPr>
    <w:rPr>
      <w:rFonts w:ascii="Arial" w:hAnsi="Arial"/>
      <w:sz w:val="18"/>
    </w:rPr>
  </w:style>
  <w:style w:type="paragraph" w:customStyle="1" w:styleId="PL">
    <w:name w:val="PL"/>
    <w:link w:val="PLChar"/>
    <w:rsid w:val="00426F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noProof/>
      <w:sz w:val="16"/>
      <w:lang w:val="en-GB" w:eastAsia="en-US"/>
    </w:rPr>
  </w:style>
  <w:style w:type="paragraph" w:customStyle="1" w:styleId="TAR">
    <w:name w:val="TAR"/>
    <w:basedOn w:val="TAL"/>
    <w:rsid w:val="00426FB0"/>
    <w:pPr>
      <w:jc w:val="right"/>
    </w:pPr>
  </w:style>
  <w:style w:type="paragraph" w:customStyle="1" w:styleId="TAN">
    <w:name w:val="TAN"/>
    <w:basedOn w:val="TAL"/>
    <w:rsid w:val="00426FB0"/>
    <w:pPr>
      <w:ind w:left="851" w:hanging="851"/>
    </w:pPr>
  </w:style>
  <w:style w:type="paragraph" w:customStyle="1" w:styleId="ZA">
    <w:name w:val="ZA"/>
    <w:rsid w:val="00426FB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426FB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426FB0"/>
    <w:pPr>
      <w:framePr w:wrap="notBeside" w:vAnchor="page" w:hAnchor="margin" w:y="15764"/>
      <w:widowControl w:val="0"/>
    </w:pPr>
    <w:rPr>
      <w:rFonts w:ascii="Arial" w:hAnsi="Arial"/>
      <w:noProof/>
      <w:sz w:val="32"/>
      <w:lang w:val="en-GB" w:eastAsia="en-US"/>
    </w:rPr>
  </w:style>
  <w:style w:type="paragraph" w:customStyle="1" w:styleId="ZU">
    <w:name w:val="ZU"/>
    <w:rsid w:val="00426FB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426FB0"/>
    <w:pPr>
      <w:framePr w:wrap="notBeside" w:y="16161"/>
    </w:pPr>
  </w:style>
  <w:style w:type="character" w:customStyle="1" w:styleId="ZGSM">
    <w:name w:val="ZGSM"/>
    <w:rsid w:val="00426FB0"/>
  </w:style>
  <w:style w:type="paragraph" w:styleId="List2">
    <w:name w:val="List 2"/>
    <w:basedOn w:val="List"/>
    <w:rsid w:val="00426FB0"/>
    <w:pPr>
      <w:ind w:left="851"/>
    </w:pPr>
  </w:style>
  <w:style w:type="paragraph" w:customStyle="1" w:styleId="ZG">
    <w:name w:val="ZG"/>
    <w:rsid w:val="00426FB0"/>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426FB0"/>
    <w:pPr>
      <w:ind w:left="1135"/>
    </w:pPr>
  </w:style>
  <w:style w:type="paragraph" w:styleId="List4">
    <w:name w:val="List 4"/>
    <w:basedOn w:val="List3"/>
    <w:rsid w:val="00426FB0"/>
    <w:pPr>
      <w:ind w:left="1418"/>
    </w:pPr>
  </w:style>
  <w:style w:type="paragraph" w:styleId="List5">
    <w:name w:val="List 5"/>
    <w:basedOn w:val="List4"/>
    <w:rsid w:val="00426FB0"/>
    <w:pPr>
      <w:ind w:left="1702"/>
    </w:pPr>
  </w:style>
  <w:style w:type="paragraph" w:customStyle="1" w:styleId="EditorsNote">
    <w:name w:val="Editor's Note"/>
    <w:aliases w:val="EN"/>
    <w:basedOn w:val="NO"/>
    <w:link w:val="EditorsNoteChar"/>
    <w:rsid w:val="00426FB0"/>
    <w:rPr>
      <w:color w:val="FF0000"/>
    </w:rPr>
  </w:style>
  <w:style w:type="character" w:customStyle="1" w:styleId="EditorsNoteChar">
    <w:name w:val="Editor's Note Char"/>
    <w:link w:val="EditorsNote"/>
    <w:rsid w:val="00415963"/>
    <w:rPr>
      <w:rFonts w:eastAsia="SimSun"/>
      <w:color w:val="FF0000"/>
      <w:lang w:val="en-GB" w:eastAsia="en-US" w:bidi="ar-SA"/>
    </w:rPr>
  </w:style>
  <w:style w:type="paragraph" w:styleId="ListBullet4">
    <w:name w:val="List Bullet 4"/>
    <w:basedOn w:val="Normal"/>
    <w:rsid w:val="00D8495E"/>
    <w:pPr>
      <w:numPr>
        <w:numId w:val="7"/>
      </w:numPr>
      <w:tabs>
        <w:tab w:val="clear" w:pos="1418"/>
        <w:tab w:val="num" w:pos="1600"/>
      </w:tabs>
      <w:ind w:left="1543"/>
    </w:p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style>
  <w:style w:type="paragraph" w:customStyle="1" w:styleId="B4">
    <w:name w:val="B4"/>
    <w:basedOn w:val="List4"/>
    <w:link w:val="B4Char"/>
    <w:rsid w:val="00426FB0"/>
  </w:style>
  <w:style w:type="character" w:customStyle="1" w:styleId="B4Char">
    <w:name w:val="B4 Char"/>
    <w:link w:val="B4"/>
    <w:rsid w:val="00415963"/>
    <w:rPr>
      <w:rFonts w:eastAsia="SimSun"/>
      <w:lang w:val="en-GB" w:eastAsia="en-US" w:bidi="ar-SA"/>
    </w:rPr>
  </w:style>
  <w:style w:type="paragraph" w:customStyle="1" w:styleId="B5">
    <w:name w:val="B5"/>
    <w:basedOn w:val="List5"/>
    <w:rsid w:val="00426FB0"/>
  </w:style>
  <w:style w:type="paragraph" w:styleId="Footer">
    <w:name w:val="footer"/>
    <w:basedOn w:val="Header"/>
    <w:link w:val="FooterChar"/>
    <w:rsid w:val="00426FB0"/>
    <w:pPr>
      <w:jc w:val="center"/>
    </w:pPr>
    <w:rPr>
      <w:i/>
    </w:rPr>
  </w:style>
  <w:style w:type="paragraph" w:customStyle="1" w:styleId="ZTD">
    <w:name w:val="ZTD"/>
    <w:basedOn w:val="ZB"/>
    <w:rsid w:val="00426FB0"/>
    <w:pPr>
      <w:framePr w:hRule="auto" w:wrap="notBeside" w:y="852"/>
    </w:pPr>
    <w:rPr>
      <w:i w:val="0"/>
      <w:sz w:val="40"/>
    </w:rPr>
  </w:style>
  <w:style w:type="paragraph" w:customStyle="1" w:styleId="CRCoverPage">
    <w:name w:val="CR Cover Page"/>
    <w:rsid w:val="00426FB0"/>
    <w:pPr>
      <w:spacing w:after="120"/>
    </w:pPr>
    <w:rPr>
      <w:rFonts w:ascii="Arial" w:hAnsi="Arial"/>
      <w:lang w:val="en-GB" w:eastAsia="en-US"/>
    </w:rPr>
  </w:style>
  <w:style w:type="paragraph" w:customStyle="1" w:styleId="tdoc-header">
    <w:name w:val="tdoc-header"/>
    <w:rsid w:val="00426FB0"/>
    <w:rPr>
      <w:rFonts w:ascii="Arial" w:hAnsi="Arial"/>
      <w:noProof/>
      <w:sz w:val="24"/>
      <w:lang w:val="en-GB" w:eastAsia="en-US"/>
    </w:rPr>
  </w:style>
  <w:style w:type="character" w:styleId="Hyperlink">
    <w:name w:val="Hyperlink"/>
    <w:uiPriority w:val="99"/>
    <w:rsid w:val="00426FB0"/>
    <w:rPr>
      <w:rFonts w:eastAsia="SimSun"/>
      <w:color w:val="0000FF"/>
      <w:u w:val="single"/>
      <w:lang w:val="en-US" w:eastAsia="zh-CN" w:bidi="ar-SA"/>
    </w:rPr>
  </w:style>
  <w:style w:type="character" w:styleId="CommentReference">
    <w:name w:val="annotation reference"/>
    <w:semiHidden/>
    <w:rsid w:val="00426FB0"/>
    <w:rPr>
      <w:rFonts w:eastAsia="SimSun"/>
      <w:sz w:val="16"/>
      <w:lang w:val="en-US" w:eastAsia="zh-CN" w:bidi="ar-SA"/>
    </w:rPr>
  </w:style>
  <w:style w:type="paragraph" w:styleId="CommentText">
    <w:name w:val="annotation text"/>
    <w:basedOn w:val="Normal"/>
    <w:semiHidden/>
    <w:rsid w:val="00426FB0"/>
  </w:style>
  <w:style w:type="character" w:styleId="FollowedHyperlink">
    <w:name w:val="FollowedHyperlink"/>
    <w:rsid w:val="00426FB0"/>
    <w:rPr>
      <w:rFonts w:eastAsia="SimSun"/>
      <w:color w:val="800080"/>
      <w:u w:val="single"/>
      <w:lang w:val="en-US" w:eastAsia="zh-CN" w:bidi="ar-SA"/>
    </w:rPr>
  </w:style>
  <w:style w:type="paragraph" w:styleId="BalloonText">
    <w:name w:val="Balloon Text"/>
    <w:basedOn w:val="Normal"/>
    <w:semiHidden/>
    <w:rsid w:val="00426FB0"/>
    <w:rPr>
      <w:rFonts w:ascii="Tahoma" w:hAnsi="Tahoma" w:cs="Tahoma"/>
      <w:sz w:val="16"/>
      <w:szCs w:val="16"/>
    </w:rPr>
  </w:style>
  <w:style w:type="paragraph" w:styleId="CommentSubject">
    <w:name w:val="annotation subject"/>
    <w:basedOn w:val="CommentText"/>
    <w:next w:val="CommentText"/>
    <w:semiHidden/>
    <w:rsid w:val="00426FB0"/>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r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uiPriority w:val="59"/>
    <w:rsid w:val="00415963"/>
    <w:pPr>
      <w:spacing w:after="180"/>
    </w:pPr>
    <w:rPr>
      <w:rFonts w:ascii="CG Times (WN)" w:eastAsia="Batang"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1CharCharCharChar1CharCharCharCharCharChar">
    <w:name w:val="Char Char1 Char Char Char Char1 Char Char Char Char1 Char Char Char Char Char Char"/>
    <w:basedOn w:val="Normal"/>
    <w:rsid w:val="00165014"/>
    <w:pPr>
      <w:widowControl w:val="0"/>
      <w:autoSpaceDE w:val="0"/>
      <w:autoSpaceDN w:val="0"/>
      <w:adjustRightInd w:val="0"/>
      <w:spacing w:afterLines="50"/>
      <w:jc w:val="both"/>
    </w:pPr>
    <w:rPr>
      <w:lang w:val="en-US" w:eastAsia="zh-CN"/>
    </w:rPr>
  </w:style>
  <w:style w:type="character" w:customStyle="1" w:styleId="TALCar">
    <w:name w:val="TAL Car"/>
    <w:link w:val="TAL"/>
    <w:rsid w:val="00794441"/>
    <w:rPr>
      <w:rFonts w:ascii="Arial" w:eastAsia="SimSun" w:hAnsi="Arial"/>
      <w:sz w:val="18"/>
      <w:lang w:val="en-GB" w:eastAsia="en-US" w:bidi="ar-SA"/>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SimSun" w:hAnsi="Courier New"/>
      <w:noProof/>
      <w:sz w:val="16"/>
      <w:lang w:val="en-GB" w:eastAsia="en-US" w:bidi="ar-SA"/>
    </w:rPr>
  </w:style>
  <w:style w:type="paragraph" w:customStyle="1" w:styleId="3CharChar">
    <w:name w:val="(文字) (文字)3 Char Char (文字) (文字)"/>
    <w:basedOn w:val="Normal"/>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CharCharChar">
    <w:name w:val="Char Char Char"/>
    <w:basedOn w:val="Normal"/>
    <w:semiHidden/>
    <w:rsid w:val="008525BE"/>
    <w:pPr>
      <w:spacing w:after="160" w:line="240" w:lineRule="exact"/>
    </w:pPr>
    <w:rPr>
      <w:rFonts w:ascii="Arial" w:hAnsi="Arial" w:cs="Arial"/>
      <w:color w:val="0000FF"/>
      <w:kern w:val="2"/>
      <w:lang w:val="en-US" w:eastAsia="zh-CN"/>
    </w:rPr>
  </w:style>
  <w:style w:type="paragraph" w:styleId="Caption">
    <w:name w:val="caption"/>
    <w:aliases w:val="cap,cap Char,Caption Char,Caption Char1 Char,cap Char Char1,Caption Char Char1 Char,cap Char2"/>
    <w:basedOn w:val="Normal"/>
    <w:next w:val="Normal"/>
    <w:link w:val="CaptionChar1"/>
    <w:uiPriority w:val="35"/>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List"/>
    <w:link w:val="B1Char1"/>
    <w:rsid w:val="00956F3A"/>
    <w:pPr>
      <w:ind w:left="568" w:hanging="284"/>
    </w:pPr>
    <w:rPr>
      <w:rFonts w:eastAsia="MS Mincho"/>
      <w:lang w:eastAsia="ja-JP"/>
    </w:rPr>
  </w:style>
  <w:style w:type="character" w:customStyle="1" w:styleId="B1Char1">
    <w:name w:val="B1 Char1"/>
    <w:link w:val="B1"/>
    <w:rsid w:val="00956F3A"/>
    <w:rPr>
      <w:rFonts w:eastAsia="MS Mincho"/>
      <w:lang w:val="en-GB" w:eastAsia="ja-JP" w:bidi="ar-SA"/>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rsid w:val="00956F3A"/>
    <w:rPr>
      <w:rFonts w:ascii="Arial" w:eastAsia="SimSun"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rPr>
  </w:style>
  <w:style w:type="paragraph" w:customStyle="1" w:styleId="10">
    <w:name w:val="样式1"/>
    <w:basedOn w:val="Normal"/>
    <w:rsid w:val="00AE6F49"/>
  </w:style>
  <w:style w:type="character" w:customStyle="1" w:styleId="Heading2Char">
    <w:name w:val="Heading 2 Char"/>
    <w:link w:val="Heading2"/>
    <w:rsid w:val="00326166"/>
    <w:rPr>
      <w:rFonts w:ascii="Arial" w:eastAsia="SimSun" w:hAnsi="Arial"/>
      <w:sz w:val="28"/>
      <w:lang w:val="en-GB" w:eastAsia="en-US"/>
    </w:rPr>
  </w:style>
  <w:style w:type="paragraph" w:customStyle="1" w:styleId="CharChar1CharCharCharChar1CharCharCharChar">
    <w:name w:val="Char Char1 Char Char Char Char1 Char Char Char Char"/>
    <w:basedOn w:val="Normal"/>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DocumentMap"/>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yinbiao">
    <w:name w:val="yinbiao"/>
    <w:basedOn w:val="DefaultParagraphFont"/>
    <w:rsid w:val="00CE6634"/>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223223"/>
    <w:pPr>
      <w:numPr>
        <w:numId w:val="11"/>
      </w:numPr>
      <w:tabs>
        <w:tab w:val="left" w:pos="1560"/>
      </w:tabs>
      <w:ind w:left="1560" w:hanging="1200"/>
    </w:pPr>
    <w:rPr>
      <w:b/>
    </w:rPr>
  </w:style>
  <w:style w:type="paragraph" w:styleId="TOCHeading">
    <w:name w:val="TOC Heading"/>
    <w:basedOn w:val="Heading1"/>
    <w:next w:val="Normal"/>
    <w:uiPriority w:val="39"/>
    <w:semiHidden/>
    <w:unhideWhenUsed/>
    <w:qFormat/>
    <w:rsid w:val="00850DCF"/>
    <w:pPr>
      <w:numPr>
        <w:numId w:val="0"/>
      </w:numPr>
      <w:pBdr>
        <w:top w:val="none" w:sz="0" w:space="0" w:color="auto"/>
      </w:pBdr>
      <w:spacing w:before="480" w:after="0" w:line="276" w:lineRule="auto"/>
      <w:outlineLvl w:val="9"/>
    </w:pPr>
    <w:rPr>
      <w:rFonts w:ascii="Cambria" w:eastAsia="Times New Roman" w:hAnsi="Cambria"/>
      <w:b/>
      <w:bCs/>
      <w:color w:val="365F91"/>
      <w:sz w:val="28"/>
      <w:szCs w:val="28"/>
      <w:lang w:val="en-US"/>
    </w:rPr>
  </w:style>
  <w:style w:type="character" w:customStyle="1" w:styleId="ProposalChar">
    <w:name w:val="Proposal Char"/>
    <w:link w:val="Proposal"/>
    <w:rsid w:val="00223223"/>
    <w:rPr>
      <w:rFonts w:eastAsia="SimSun"/>
      <w:b/>
      <w:lang w:val="en-GB" w:eastAsia="en-US"/>
    </w:rPr>
  </w:style>
  <w:style w:type="paragraph" w:customStyle="1" w:styleId="Proposallist">
    <w:name w:val="Proposal list"/>
    <w:basedOn w:val="Proposal"/>
    <w:link w:val="ProposallistChar"/>
    <w:qFormat/>
    <w:rsid w:val="00850DCF"/>
    <w:pPr>
      <w:numPr>
        <w:numId w:val="0"/>
      </w:numPr>
      <w:ind w:left="1560" w:hanging="1134"/>
    </w:pPr>
  </w:style>
  <w:style w:type="paragraph" w:styleId="ListParagraph">
    <w:name w:val="List Paragraph"/>
    <w:basedOn w:val="Normal"/>
    <w:uiPriority w:val="34"/>
    <w:qFormat/>
    <w:rsid w:val="00345625"/>
    <w:pPr>
      <w:overflowPunct w:val="0"/>
      <w:autoSpaceDE w:val="0"/>
      <w:autoSpaceDN w:val="0"/>
      <w:adjustRightInd w:val="0"/>
      <w:ind w:firstLineChars="200" w:firstLine="420"/>
      <w:textAlignment w:val="baseline"/>
    </w:pPr>
    <w:rPr>
      <w:rFonts w:eastAsia="Times New Roman"/>
    </w:rPr>
  </w:style>
  <w:style w:type="character" w:customStyle="1" w:styleId="ProposallistChar">
    <w:name w:val="Proposal list Char"/>
    <w:basedOn w:val="ProposalChar"/>
    <w:link w:val="Proposallist"/>
    <w:rsid w:val="00850DCF"/>
  </w:style>
  <w:style w:type="paragraph" w:customStyle="1" w:styleId="Doc-title">
    <w:name w:val="Doc-title"/>
    <w:basedOn w:val="Normal"/>
    <w:next w:val="Doc-text2"/>
    <w:link w:val="Doc-titleChar"/>
    <w:qFormat/>
    <w:rsid w:val="00246703"/>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24670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246703"/>
    <w:rPr>
      <w:rFonts w:ascii="Arial" w:hAnsi="Arial"/>
      <w:szCs w:val="24"/>
      <w:lang w:val="en-GB" w:eastAsia="en-GB"/>
    </w:rPr>
  </w:style>
  <w:style w:type="character" w:customStyle="1" w:styleId="Doc-titleChar">
    <w:name w:val="Doc-title Char"/>
    <w:link w:val="Doc-title"/>
    <w:rsid w:val="00246703"/>
    <w:rPr>
      <w:rFonts w:ascii="Arial" w:hAnsi="Arial"/>
      <w:noProof/>
      <w:szCs w:val="24"/>
      <w:lang w:val="en-GB" w:eastAsia="en-GB"/>
    </w:rPr>
  </w:style>
  <w:style w:type="character" w:customStyle="1" w:styleId="TFChar">
    <w:name w:val="TF Char"/>
    <w:link w:val="TF"/>
    <w:rsid w:val="00842FCF"/>
    <w:rPr>
      <w:rFonts w:ascii="Arial" w:eastAsia="SimSun" w:hAnsi="Arial"/>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2F14EF"/>
    <w:pPr>
      <w:spacing w:after="120"/>
      <w:jc w:val="both"/>
    </w:pPr>
    <w:rPr>
      <w:rFonts w:eastAsia="MS Mincho"/>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2F14EF"/>
    <w:rPr>
      <w:szCs w:val="24"/>
      <w:lang w:eastAsia="en-US"/>
    </w:rPr>
  </w:style>
  <w:style w:type="paragraph" w:styleId="PlainText">
    <w:name w:val="Plain Text"/>
    <w:basedOn w:val="Normal"/>
    <w:link w:val="PlainTextChar"/>
    <w:uiPriority w:val="99"/>
    <w:unhideWhenUsed/>
    <w:rsid w:val="00CE42FC"/>
    <w:pPr>
      <w:spacing w:after="0"/>
    </w:pPr>
    <w:rPr>
      <w:rFonts w:ascii="Consolas" w:eastAsia="Calibri" w:hAnsi="Consolas"/>
      <w:sz w:val="21"/>
      <w:szCs w:val="21"/>
    </w:rPr>
  </w:style>
  <w:style w:type="character" w:customStyle="1" w:styleId="PlainTextChar">
    <w:name w:val="Plain Text Char"/>
    <w:link w:val="PlainText"/>
    <w:uiPriority w:val="99"/>
    <w:rsid w:val="00CE42FC"/>
    <w:rPr>
      <w:rFonts w:ascii="Consolas" w:eastAsia="Calibri" w:hAnsi="Consolas" w:cs="Times New Roman"/>
      <w:sz w:val="21"/>
      <w:szCs w:val="21"/>
      <w:lang w:eastAsia="en-US"/>
    </w:rPr>
  </w:style>
  <w:style w:type="paragraph" w:styleId="Revision">
    <w:name w:val="Revision"/>
    <w:hidden/>
    <w:uiPriority w:val="99"/>
    <w:semiHidden/>
    <w:rsid w:val="008B34EE"/>
    <w:rPr>
      <w:rFonts w:eastAsia="SimSun"/>
      <w:lang w:val="en-GB" w:eastAsia="en-US"/>
    </w:rPr>
  </w:style>
  <w:style w:type="paragraph" w:customStyle="1" w:styleId="EmailDiscussion">
    <w:name w:val="EmailDiscussion"/>
    <w:basedOn w:val="Normal"/>
    <w:next w:val="Doc-text2"/>
    <w:link w:val="EmailDiscussionChar"/>
    <w:rsid w:val="009314CB"/>
    <w:pPr>
      <w:numPr>
        <w:numId w:val="46"/>
      </w:numPr>
      <w:spacing w:before="40" w:after="0"/>
    </w:pPr>
    <w:rPr>
      <w:rFonts w:ascii="Arial" w:eastAsia="MS Mincho" w:hAnsi="Arial"/>
      <w:b/>
      <w:szCs w:val="24"/>
      <w:lang w:eastAsia="en-GB"/>
    </w:rPr>
  </w:style>
  <w:style w:type="character" w:customStyle="1" w:styleId="EmailDiscussionChar">
    <w:name w:val="EmailDiscussion Char"/>
    <w:link w:val="EmailDiscussion"/>
    <w:rsid w:val="009314CB"/>
    <w:rPr>
      <w:rFonts w:ascii="Arial" w:hAnsi="Arial"/>
      <w:b/>
      <w:szCs w:val="24"/>
      <w:lang w:val="en-GB" w:eastAsia="en-GB"/>
    </w:rPr>
  </w:style>
  <w:style w:type="paragraph" w:customStyle="1" w:styleId="B2">
    <w:name w:val="B2"/>
    <w:basedOn w:val="List2"/>
    <w:link w:val="B2Char"/>
    <w:rsid w:val="004E6A3E"/>
    <w:pPr>
      <w:ind w:hanging="284"/>
    </w:pPr>
    <w:rPr>
      <w:rFonts w:eastAsia="MS Mincho"/>
    </w:rPr>
  </w:style>
  <w:style w:type="character" w:customStyle="1" w:styleId="B2Char">
    <w:name w:val="B2 Char"/>
    <w:link w:val="B2"/>
    <w:rsid w:val="004E6A3E"/>
    <w:rPr>
      <w:lang w:val="en-GB" w:eastAsia="en-US"/>
    </w:rPr>
  </w:style>
  <w:style w:type="character" w:styleId="Strong">
    <w:name w:val="Strong"/>
    <w:basedOn w:val="DefaultParagraphFont"/>
    <w:qFormat/>
    <w:rsid w:val="001D2BA7"/>
    <w:rPr>
      <w:b/>
      <w:bCs/>
    </w:rPr>
  </w:style>
  <w:style w:type="character" w:customStyle="1" w:styleId="CaptionChar1">
    <w:name w:val="Caption Char1"/>
    <w:aliases w:val="cap Char1,cap Char Char,Caption Char Char,Caption Char1 Char Char,cap Char Char1 Char,Caption Char Char1 Char Char,cap Char2 Char"/>
    <w:link w:val="Caption"/>
    <w:rsid w:val="000652E4"/>
    <w:rPr>
      <w:rFonts w:eastAsia="SimSun"/>
      <w:b/>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64586C"/>
    <w:rPr>
      <w:rFonts w:ascii="Arial" w:hAnsi="Arial"/>
      <w:b/>
      <w:noProof/>
      <w:sz w:val="18"/>
      <w:lang w:val="en-GB" w:eastAsia="en-US"/>
    </w:rPr>
  </w:style>
  <w:style w:type="paragraph" w:customStyle="1" w:styleId="3GPPHeader">
    <w:name w:val="3GPP_Header"/>
    <w:basedOn w:val="Normal"/>
    <w:rsid w:val="00F947A4"/>
    <w:pPr>
      <w:tabs>
        <w:tab w:val="left" w:pos="1701"/>
        <w:tab w:val="right" w:pos="9639"/>
      </w:tabs>
      <w:overflowPunct w:val="0"/>
      <w:autoSpaceDE w:val="0"/>
      <w:autoSpaceDN w:val="0"/>
      <w:adjustRightInd w:val="0"/>
      <w:spacing w:after="240"/>
      <w:jc w:val="both"/>
      <w:textAlignment w:val="baseline"/>
    </w:pPr>
    <w:rPr>
      <w:rFonts w:ascii="Arial" w:hAnsi="Arial"/>
      <w:b/>
      <w:sz w:val="24"/>
      <w:lang w:val="en-US" w:eastAsia="zh-CN"/>
    </w:rPr>
  </w:style>
  <w:style w:type="character" w:customStyle="1" w:styleId="FooterChar">
    <w:name w:val="Footer Char"/>
    <w:basedOn w:val="DefaultParagraphFont"/>
    <w:link w:val="Footer"/>
    <w:rsid w:val="00D83144"/>
    <w:rPr>
      <w:rFonts w:ascii="Arial" w:hAnsi="Arial"/>
      <w:b/>
      <w:i/>
      <w:noProof/>
      <w:sz w:val="18"/>
      <w:lang w:val="en-GB" w:eastAsia="en-US"/>
    </w:rPr>
  </w:style>
  <w:style w:type="character" w:customStyle="1" w:styleId="apple-converted-space">
    <w:name w:val="apple-converted-space"/>
    <w:basedOn w:val="DefaultParagraphFont"/>
    <w:rsid w:val="00990A49"/>
  </w:style>
</w:styles>
</file>

<file path=word/webSettings.xml><?xml version="1.0" encoding="utf-8"?>
<w:webSettings xmlns:r="http://schemas.openxmlformats.org/officeDocument/2006/relationships" xmlns:w="http://schemas.openxmlformats.org/wordprocessingml/2006/main">
  <w:divs>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41009661">
      <w:bodyDiv w:val="1"/>
      <w:marLeft w:val="0"/>
      <w:marRight w:val="0"/>
      <w:marTop w:val="0"/>
      <w:marBottom w:val="0"/>
      <w:divBdr>
        <w:top w:val="none" w:sz="0" w:space="0" w:color="auto"/>
        <w:left w:val="none" w:sz="0" w:space="0" w:color="auto"/>
        <w:bottom w:val="none" w:sz="0" w:space="0" w:color="auto"/>
        <w:right w:val="none" w:sz="0" w:space="0" w:color="auto"/>
      </w:divBdr>
    </w:div>
    <w:div w:id="360472575">
      <w:bodyDiv w:val="1"/>
      <w:marLeft w:val="0"/>
      <w:marRight w:val="0"/>
      <w:marTop w:val="0"/>
      <w:marBottom w:val="0"/>
      <w:divBdr>
        <w:top w:val="none" w:sz="0" w:space="0" w:color="auto"/>
        <w:left w:val="none" w:sz="0" w:space="0" w:color="auto"/>
        <w:bottom w:val="none" w:sz="0" w:space="0" w:color="auto"/>
        <w:right w:val="none" w:sz="0" w:space="0" w:color="auto"/>
      </w:divBdr>
    </w:div>
    <w:div w:id="376441981">
      <w:bodyDiv w:val="1"/>
      <w:marLeft w:val="0"/>
      <w:marRight w:val="0"/>
      <w:marTop w:val="0"/>
      <w:marBottom w:val="0"/>
      <w:divBdr>
        <w:top w:val="none" w:sz="0" w:space="0" w:color="auto"/>
        <w:left w:val="none" w:sz="0" w:space="0" w:color="auto"/>
        <w:bottom w:val="none" w:sz="0" w:space="0" w:color="auto"/>
        <w:right w:val="none" w:sz="0" w:space="0" w:color="auto"/>
      </w:divBdr>
    </w:div>
    <w:div w:id="382103348">
      <w:bodyDiv w:val="1"/>
      <w:marLeft w:val="0"/>
      <w:marRight w:val="0"/>
      <w:marTop w:val="0"/>
      <w:marBottom w:val="0"/>
      <w:divBdr>
        <w:top w:val="none" w:sz="0" w:space="0" w:color="auto"/>
        <w:left w:val="none" w:sz="0" w:space="0" w:color="auto"/>
        <w:bottom w:val="none" w:sz="0" w:space="0" w:color="auto"/>
        <w:right w:val="none" w:sz="0" w:space="0" w:color="auto"/>
      </w:divBdr>
    </w:div>
    <w:div w:id="600726915">
      <w:bodyDiv w:val="1"/>
      <w:marLeft w:val="0"/>
      <w:marRight w:val="0"/>
      <w:marTop w:val="0"/>
      <w:marBottom w:val="0"/>
      <w:divBdr>
        <w:top w:val="none" w:sz="0" w:space="0" w:color="auto"/>
        <w:left w:val="none" w:sz="0" w:space="0" w:color="auto"/>
        <w:bottom w:val="none" w:sz="0" w:space="0" w:color="auto"/>
        <w:right w:val="none" w:sz="0" w:space="0" w:color="auto"/>
      </w:divBdr>
    </w:div>
    <w:div w:id="610547565">
      <w:bodyDiv w:val="1"/>
      <w:marLeft w:val="0"/>
      <w:marRight w:val="0"/>
      <w:marTop w:val="0"/>
      <w:marBottom w:val="0"/>
      <w:divBdr>
        <w:top w:val="none" w:sz="0" w:space="0" w:color="auto"/>
        <w:left w:val="none" w:sz="0" w:space="0" w:color="auto"/>
        <w:bottom w:val="none" w:sz="0" w:space="0" w:color="auto"/>
        <w:right w:val="none" w:sz="0" w:space="0" w:color="auto"/>
      </w:divBdr>
    </w:div>
    <w:div w:id="678704884">
      <w:bodyDiv w:val="1"/>
      <w:marLeft w:val="0"/>
      <w:marRight w:val="0"/>
      <w:marTop w:val="0"/>
      <w:marBottom w:val="0"/>
      <w:divBdr>
        <w:top w:val="none" w:sz="0" w:space="0" w:color="auto"/>
        <w:left w:val="none" w:sz="0" w:space="0" w:color="auto"/>
        <w:bottom w:val="none" w:sz="0" w:space="0" w:color="auto"/>
        <w:right w:val="none" w:sz="0" w:space="0" w:color="auto"/>
      </w:divBdr>
    </w:div>
    <w:div w:id="683703356">
      <w:bodyDiv w:val="1"/>
      <w:marLeft w:val="0"/>
      <w:marRight w:val="0"/>
      <w:marTop w:val="0"/>
      <w:marBottom w:val="0"/>
      <w:divBdr>
        <w:top w:val="none" w:sz="0" w:space="0" w:color="auto"/>
        <w:left w:val="none" w:sz="0" w:space="0" w:color="auto"/>
        <w:bottom w:val="none" w:sz="0" w:space="0" w:color="auto"/>
        <w:right w:val="none" w:sz="0" w:space="0" w:color="auto"/>
      </w:divBdr>
      <w:divsChild>
        <w:div w:id="670260579">
          <w:marLeft w:val="0"/>
          <w:marRight w:val="0"/>
          <w:marTop w:val="94"/>
          <w:marBottom w:val="37"/>
          <w:divBdr>
            <w:top w:val="none" w:sz="0" w:space="0" w:color="auto"/>
            <w:left w:val="none" w:sz="0" w:space="0" w:color="auto"/>
            <w:bottom w:val="none" w:sz="0" w:space="0" w:color="auto"/>
            <w:right w:val="none" w:sz="0" w:space="0" w:color="auto"/>
          </w:divBdr>
          <w:divsChild>
            <w:div w:id="2093549543">
              <w:marLeft w:val="56"/>
              <w:marRight w:val="0"/>
              <w:marTop w:val="0"/>
              <w:marBottom w:val="0"/>
              <w:divBdr>
                <w:top w:val="single" w:sz="4" w:space="3" w:color="E8E8E8"/>
                <w:left w:val="single" w:sz="4" w:space="4" w:color="E8E8E8"/>
                <w:bottom w:val="single" w:sz="4" w:space="3" w:color="E8E8E8"/>
                <w:right w:val="single" w:sz="4" w:space="4" w:color="E8E8E8"/>
              </w:divBdr>
              <w:divsChild>
                <w:div w:id="701789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1481627">
          <w:marLeft w:val="0"/>
          <w:marRight w:val="0"/>
          <w:marTop w:val="0"/>
          <w:marBottom w:val="37"/>
          <w:divBdr>
            <w:top w:val="none" w:sz="0" w:space="0" w:color="auto"/>
            <w:left w:val="none" w:sz="0" w:space="0" w:color="auto"/>
            <w:bottom w:val="none" w:sz="0" w:space="0" w:color="auto"/>
            <w:right w:val="none" w:sz="0" w:space="0" w:color="auto"/>
          </w:divBdr>
          <w:divsChild>
            <w:div w:id="1069882244">
              <w:marLeft w:val="0"/>
              <w:marRight w:val="0"/>
              <w:marTop w:val="0"/>
              <w:marBottom w:val="28"/>
              <w:divBdr>
                <w:top w:val="none" w:sz="0" w:space="0" w:color="auto"/>
                <w:left w:val="none" w:sz="0" w:space="0" w:color="auto"/>
                <w:bottom w:val="none" w:sz="0" w:space="0" w:color="auto"/>
                <w:right w:val="none" w:sz="0" w:space="0" w:color="auto"/>
              </w:divBdr>
            </w:div>
            <w:div w:id="1209031418">
              <w:marLeft w:val="56"/>
              <w:marRight w:val="0"/>
              <w:marTop w:val="0"/>
              <w:marBottom w:val="0"/>
              <w:divBdr>
                <w:top w:val="single" w:sz="4" w:space="3" w:color="E8E8E8"/>
                <w:left w:val="single" w:sz="4" w:space="4" w:color="E8E8E8"/>
                <w:bottom w:val="single" w:sz="4" w:space="3" w:color="E8E8E8"/>
                <w:right w:val="single" w:sz="4" w:space="4" w:color="E8E8E8"/>
              </w:divBdr>
              <w:divsChild>
                <w:div w:id="772357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5556017">
          <w:marLeft w:val="0"/>
          <w:marRight w:val="0"/>
          <w:marTop w:val="0"/>
          <w:marBottom w:val="37"/>
          <w:divBdr>
            <w:top w:val="none" w:sz="0" w:space="0" w:color="auto"/>
            <w:left w:val="none" w:sz="0" w:space="0" w:color="auto"/>
            <w:bottom w:val="none" w:sz="0" w:space="0" w:color="auto"/>
            <w:right w:val="none" w:sz="0" w:space="0" w:color="auto"/>
          </w:divBdr>
          <w:divsChild>
            <w:div w:id="1816600938">
              <w:marLeft w:val="0"/>
              <w:marRight w:val="0"/>
              <w:marTop w:val="0"/>
              <w:marBottom w:val="28"/>
              <w:divBdr>
                <w:top w:val="none" w:sz="0" w:space="0" w:color="auto"/>
                <w:left w:val="none" w:sz="0" w:space="0" w:color="auto"/>
                <w:bottom w:val="none" w:sz="0" w:space="0" w:color="auto"/>
                <w:right w:val="none" w:sz="0" w:space="0" w:color="auto"/>
              </w:divBdr>
            </w:div>
            <w:div w:id="34620686">
              <w:marLeft w:val="56"/>
              <w:marRight w:val="0"/>
              <w:marTop w:val="0"/>
              <w:marBottom w:val="0"/>
              <w:divBdr>
                <w:top w:val="single" w:sz="4" w:space="3" w:color="E8E8E8"/>
                <w:left w:val="single" w:sz="4" w:space="4" w:color="E8E8E8"/>
                <w:bottom w:val="single" w:sz="4" w:space="3" w:color="E8E8E8"/>
                <w:right w:val="single" w:sz="4" w:space="4" w:color="E8E8E8"/>
              </w:divBdr>
              <w:divsChild>
                <w:div w:id="20364973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340428757">
      <w:bodyDiv w:val="1"/>
      <w:marLeft w:val="0"/>
      <w:marRight w:val="0"/>
      <w:marTop w:val="0"/>
      <w:marBottom w:val="0"/>
      <w:divBdr>
        <w:top w:val="none" w:sz="0" w:space="0" w:color="auto"/>
        <w:left w:val="none" w:sz="0" w:space="0" w:color="auto"/>
        <w:bottom w:val="none" w:sz="0" w:space="0" w:color="auto"/>
        <w:right w:val="none" w:sz="0" w:space="0" w:color="auto"/>
      </w:divBdr>
    </w:div>
    <w:div w:id="1386029005">
      <w:bodyDiv w:val="1"/>
      <w:marLeft w:val="0"/>
      <w:marRight w:val="0"/>
      <w:marTop w:val="0"/>
      <w:marBottom w:val="0"/>
      <w:divBdr>
        <w:top w:val="none" w:sz="0" w:space="0" w:color="auto"/>
        <w:left w:val="none" w:sz="0" w:space="0" w:color="auto"/>
        <w:bottom w:val="none" w:sz="0" w:space="0" w:color="auto"/>
        <w:right w:val="none" w:sz="0" w:space="0" w:color="auto"/>
      </w:divBdr>
    </w:div>
    <w:div w:id="1586843076">
      <w:bodyDiv w:val="1"/>
      <w:marLeft w:val="0"/>
      <w:marRight w:val="0"/>
      <w:marTop w:val="0"/>
      <w:marBottom w:val="0"/>
      <w:divBdr>
        <w:top w:val="none" w:sz="0" w:space="0" w:color="auto"/>
        <w:left w:val="none" w:sz="0" w:space="0" w:color="auto"/>
        <w:bottom w:val="none" w:sz="0" w:space="0" w:color="auto"/>
        <w:right w:val="none" w:sz="0" w:space="0" w:color="auto"/>
      </w:divBdr>
    </w:div>
    <w:div w:id="1624579475">
      <w:bodyDiv w:val="1"/>
      <w:marLeft w:val="0"/>
      <w:marRight w:val="0"/>
      <w:marTop w:val="0"/>
      <w:marBottom w:val="0"/>
      <w:divBdr>
        <w:top w:val="none" w:sz="0" w:space="0" w:color="auto"/>
        <w:left w:val="none" w:sz="0" w:space="0" w:color="auto"/>
        <w:bottom w:val="none" w:sz="0" w:space="0" w:color="auto"/>
        <w:right w:val="none" w:sz="0" w:space="0" w:color="auto"/>
      </w:divBdr>
      <w:divsChild>
        <w:div w:id="657457998">
          <w:marLeft w:val="0"/>
          <w:marRight w:val="0"/>
          <w:marTop w:val="101"/>
          <w:marBottom w:val="40"/>
          <w:divBdr>
            <w:top w:val="none" w:sz="0" w:space="0" w:color="auto"/>
            <w:left w:val="none" w:sz="0" w:space="0" w:color="auto"/>
            <w:bottom w:val="none" w:sz="0" w:space="0" w:color="auto"/>
            <w:right w:val="none" w:sz="0" w:space="0" w:color="auto"/>
          </w:divBdr>
          <w:divsChild>
            <w:div w:id="1649245377">
              <w:marLeft w:val="60"/>
              <w:marRight w:val="0"/>
              <w:marTop w:val="0"/>
              <w:marBottom w:val="0"/>
              <w:divBdr>
                <w:top w:val="single" w:sz="4" w:space="3" w:color="E8E8E8"/>
                <w:left w:val="single" w:sz="4" w:space="5" w:color="E8E8E8"/>
                <w:bottom w:val="single" w:sz="4" w:space="3" w:color="E8E8E8"/>
                <w:right w:val="single" w:sz="4" w:space="5" w:color="E8E8E8"/>
              </w:divBdr>
              <w:divsChild>
                <w:div w:id="1456170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6242054">
          <w:marLeft w:val="0"/>
          <w:marRight w:val="0"/>
          <w:marTop w:val="0"/>
          <w:marBottom w:val="40"/>
          <w:divBdr>
            <w:top w:val="none" w:sz="0" w:space="0" w:color="auto"/>
            <w:left w:val="none" w:sz="0" w:space="0" w:color="auto"/>
            <w:bottom w:val="none" w:sz="0" w:space="0" w:color="auto"/>
            <w:right w:val="none" w:sz="0" w:space="0" w:color="auto"/>
          </w:divBdr>
          <w:divsChild>
            <w:div w:id="1492865732">
              <w:marLeft w:val="0"/>
              <w:marRight w:val="0"/>
              <w:marTop w:val="0"/>
              <w:marBottom w:val="30"/>
              <w:divBdr>
                <w:top w:val="none" w:sz="0" w:space="0" w:color="auto"/>
                <w:left w:val="none" w:sz="0" w:space="0" w:color="auto"/>
                <w:bottom w:val="none" w:sz="0" w:space="0" w:color="auto"/>
                <w:right w:val="none" w:sz="0" w:space="0" w:color="auto"/>
              </w:divBdr>
            </w:div>
            <w:div w:id="929974452">
              <w:marLeft w:val="60"/>
              <w:marRight w:val="0"/>
              <w:marTop w:val="0"/>
              <w:marBottom w:val="0"/>
              <w:divBdr>
                <w:top w:val="single" w:sz="4" w:space="3" w:color="E8E8E8"/>
                <w:left w:val="single" w:sz="4" w:space="5" w:color="E8E8E8"/>
                <w:bottom w:val="single" w:sz="4" w:space="3" w:color="E8E8E8"/>
                <w:right w:val="single" w:sz="4" w:space="5" w:color="E8E8E8"/>
              </w:divBdr>
              <w:divsChild>
                <w:div w:id="1068531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63664">
          <w:marLeft w:val="0"/>
          <w:marRight w:val="0"/>
          <w:marTop w:val="0"/>
          <w:marBottom w:val="40"/>
          <w:divBdr>
            <w:top w:val="none" w:sz="0" w:space="0" w:color="auto"/>
            <w:left w:val="none" w:sz="0" w:space="0" w:color="auto"/>
            <w:bottom w:val="none" w:sz="0" w:space="0" w:color="auto"/>
            <w:right w:val="none" w:sz="0" w:space="0" w:color="auto"/>
          </w:divBdr>
          <w:divsChild>
            <w:div w:id="606500929">
              <w:marLeft w:val="0"/>
              <w:marRight w:val="0"/>
              <w:marTop w:val="0"/>
              <w:marBottom w:val="30"/>
              <w:divBdr>
                <w:top w:val="none" w:sz="0" w:space="0" w:color="auto"/>
                <w:left w:val="none" w:sz="0" w:space="0" w:color="auto"/>
                <w:bottom w:val="none" w:sz="0" w:space="0" w:color="auto"/>
                <w:right w:val="none" w:sz="0" w:space="0" w:color="auto"/>
              </w:divBdr>
            </w:div>
            <w:div w:id="1179271916">
              <w:marLeft w:val="60"/>
              <w:marRight w:val="0"/>
              <w:marTop w:val="0"/>
              <w:marBottom w:val="0"/>
              <w:divBdr>
                <w:top w:val="single" w:sz="4" w:space="3" w:color="E8E8E8"/>
                <w:left w:val="single" w:sz="4" w:space="5" w:color="E8E8E8"/>
                <w:bottom w:val="single" w:sz="4" w:space="3" w:color="E8E8E8"/>
                <w:right w:val="single" w:sz="4" w:space="5" w:color="E8E8E8"/>
              </w:divBdr>
              <w:divsChild>
                <w:div w:id="2074430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1053261">
      <w:bodyDiv w:val="1"/>
      <w:marLeft w:val="0"/>
      <w:marRight w:val="0"/>
      <w:marTop w:val="0"/>
      <w:marBottom w:val="0"/>
      <w:divBdr>
        <w:top w:val="none" w:sz="0" w:space="0" w:color="auto"/>
        <w:left w:val="none" w:sz="0" w:space="0" w:color="auto"/>
        <w:bottom w:val="none" w:sz="0" w:space="0" w:color="auto"/>
        <w:right w:val="none" w:sz="0" w:space="0" w:color="auto"/>
      </w:divBdr>
    </w:div>
    <w:div w:id="1902518758">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Microsoft_Visio_2003-2010_Drawing3.vsd"/><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Drawing2.vsd"/><Relationship Id="rId5" Type="http://schemas.openxmlformats.org/officeDocument/2006/relationships/webSettings" Target="webSettings.xml"/><Relationship Id="rId15" Type="http://schemas.openxmlformats.org/officeDocument/2006/relationships/oleObject" Target="embeddings/Microsoft_Visio_2003-2010_Drawing4.vsd"/><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Microsoft_Visio_2003-2010_Drawing1.vsd"/><Relationship Id="rId14" Type="http://schemas.openxmlformats.org/officeDocument/2006/relationships/image" Target="media/image4.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780ED75-CCF8-4F38-AC24-0C967082CE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1070</Words>
  <Characters>5581</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6638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creator>Huawei</dc:creator>
  <cp:lastModifiedBy>Nathan Tenny</cp:lastModifiedBy>
  <cp:revision>2</cp:revision>
  <cp:lastPrinted>2009-04-20T18:01:00Z</cp:lastPrinted>
  <dcterms:created xsi:type="dcterms:W3CDTF">2017-03-25T03:17:00Z</dcterms:created>
  <dcterms:modified xsi:type="dcterms:W3CDTF">2017-03-25T03:17:00Z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(3)l8CxODU8H3hc2iqEh+dLAMEKjWJpky75CA3YOcAYKh8Zz7RHfcKfKQG6Qcl2nP+5s7nA3WoY_x000d_
OMb/fjReBjY6Nof+9iNIjeoRQFnbculsxQKvIiFTSjWgTLYU7P/k2oZXmhCc1XwYHYsijQSM_x000d_
2XBKuTHkas0+969XoK2EShM5l4bHZnUCgHuv5obTjAqCGYPlYWr2dyUlihHQXxXtaoPGDoxd_x000d_
a4KqGc+9wj/nY+UDyK</vt:lpwstr>
  </property>
  <property fmtid="{D5CDD505-2E9C-101B-9397-08002B2CF9AE}" pid="11" name="_new_ms_pID_72543_00">
    <vt:lpwstr>_new_ms_pID_72543</vt:lpwstr>
  </property>
  <property fmtid="{D5CDD505-2E9C-101B-9397-08002B2CF9AE}" pid="12" name="_new_ms_pID_725431">
    <vt:lpwstr>wu4NS/voeV5N+PXqo6YLTIaPPUmiHu8CM1thXqd7/Y2AYwk0GEk35B_x000d_
cgx7LlSQqhtggjKu9+oISRIxYVvBP+lhZvp2VEjskjVEFjz6X7ZAqTYyjsG4rtMA2AA20Kbl_x000d_
WevzkEfdmMm5Teijw4qJZ++UVew80c+EvVaVAIN7NinSEB5FQf4XTRl3DTQ+RMCvnBtU+4GC_x000d_
/Q4um7xdqPOGqPTHauz3DV9tfMa7gj517/xD</vt:lpwstr>
  </property>
  <property fmtid="{D5CDD505-2E9C-101B-9397-08002B2CF9AE}" pid="13" name="_new_ms_pID_725431_00">
    <vt:lpwstr>_new_ms_pID_725431</vt:lpwstr>
  </property>
  <property fmtid="{D5CDD505-2E9C-101B-9397-08002B2CF9AE}" pid="14" name="_new_ms_pID_725432">
    <vt:lpwstr>mQLWkCuNI5zditIlHKtvPRHock6xZWLRH9XT_x000d_
t8yL8OHOAvCtRw8D+iEyaiLkKoRNoEfQanBosGzcXlaOrbi2NtBdRxHzSkG5mkEZ5RJ+lfWJ_x000d_
3YBc8FSb3mpRFawvtMjJkcALAT45eOYjDNlguVcEZoTMdvqt5X1tFb1hgcWONuwpWkfkVCQp_x000d_
eVhN+DDilxesd9TvfduzcxLzMGlwTkP8a5k=</vt:lpwstr>
  </property>
  <property fmtid="{D5CDD505-2E9C-101B-9397-08002B2CF9AE}" pid="15" name="_new_ms_pID_725432_00">
    <vt:lpwstr>_new_ms_pID_725432</vt:lpwstr>
  </property>
  <property fmtid="{D5CDD505-2E9C-101B-9397-08002B2CF9AE}" pid="16" name="_2015_ms_pID_725343">
    <vt:lpwstr>(3)DPTjjS39K/tnRb+cSz+VKZUBgmsFlO+Rt1zgW8NT+Aejb9VKvT9HSAdzy6mJI0YvgJgO2uB4
adZI5iHBZVSEWDwN360W1yapv6eSUyQXJDufeYV734VpzbD4i9080wUPW6n6EwO4Ie61u84c
p8N2uQ2H51sWJI+8pIVYnP8jQewhxWRUvt5mO8mJQ+sUjVGa6TFJrxjHF0i9AkfEOmk2Id1B
9wPlE6/hJY73Zz0ZqK</vt:lpwstr>
  </property>
  <property fmtid="{D5CDD505-2E9C-101B-9397-08002B2CF9AE}" pid="17" name="_2015_ms_pID_725343_00">
    <vt:lpwstr>_2015_ms_pID_725343</vt:lpwstr>
  </property>
  <property fmtid="{D5CDD505-2E9C-101B-9397-08002B2CF9AE}" pid="18" name="_2015_ms_pID_7253431">
    <vt:lpwstr>Rq0FyYjTBoyI1Igkq2o+FwypWiqd02sBM4gwmGXFMr1RYxYn40Bof7
P0UkB5PLVjIrwMH3CXLM7/Kj5U4rGkm7QMPVfLZRh5J+YFuld+UL5c15GSFJpRm4X8EqKxnH
XG4QjstQpAzpC9zJzn/K/xJ1RpmQFnTq+gvErqYF7aj1ikCc8rh9B1WxCCopNhnb8kXXt9Ea
oXMvLEmCFa5lIw3mJsGDVkHEyukkAsFW4SwZ</vt:lpwstr>
  </property>
  <property fmtid="{D5CDD505-2E9C-101B-9397-08002B2CF9AE}" pid="19" name="_2015_ms_pID_7253431_00">
    <vt:lpwstr>_2015_ms_pID_7253431</vt:lpwstr>
  </property>
  <property fmtid="{D5CDD505-2E9C-101B-9397-08002B2CF9AE}" pid="20" name="_2015_ms_pID_7253432">
    <vt:lpwstr>WAxgz6z6QAkakJBQ149eVDdkE3yGsEqbUCnQ
GdImfFEj</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1490392743</vt:lpwstr>
  </property>
</Properties>
</file>