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75CE8391" w:rsidR="000A3FC1" w:rsidRPr="00792603" w:rsidRDefault="00A34395" w:rsidP="000A3FC1">
      <w:pPr>
        <w:pStyle w:val="3GPPHeader"/>
        <w:spacing w:after="0"/>
        <w:rPr>
          <w:rFonts w:eastAsia="游明朝" w:cs="Arial"/>
          <w:lang w:eastAsia="ja-JP"/>
        </w:rPr>
      </w:pPr>
      <w:r w:rsidRPr="004F2BE7">
        <w:rPr>
          <w:rFonts w:cs="Arial"/>
        </w:rPr>
        <w:t>3GPP TSG-RAN WG2 Meeting #</w:t>
      </w:r>
      <w:r w:rsidR="00365A49" w:rsidRPr="004F2BE7">
        <w:rPr>
          <w:rFonts w:cs="Arial"/>
          <w:lang w:val="de-DE"/>
        </w:rPr>
        <w:t>1</w:t>
      </w:r>
      <w:r w:rsidR="00714019">
        <w:rPr>
          <w:rFonts w:eastAsia="游明朝" w:cs="Arial" w:hint="eastAsia"/>
          <w:lang w:val="de-DE" w:eastAsia="ja-JP"/>
        </w:rPr>
        <w:t>32</w:t>
      </w:r>
      <w:r w:rsidRPr="004F2BE7">
        <w:rPr>
          <w:rFonts w:cs="Arial"/>
        </w:rPr>
        <w:tab/>
      </w:r>
      <w:r w:rsidR="005A7F7F" w:rsidRPr="004F2BE7">
        <w:rPr>
          <w:rFonts w:cs="Arial"/>
        </w:rPr>
        <w:t xml:space="preserve"> </w:t>
      </w:r>
      <w:r w:rsidR="005E0B6F" w:rsidRPr="005E0B6F">
        <w:rPr>
          <w:rFonts w:eastAsia="游明朝" w:cs="Arial"/>
          <w:bCs/>
          <w:lang w:eastAsia="ja-JP"/>
        </w:rPr>
        <w:t>R2-2508976</w:t>
      </w:r>
    </w:p>
    <w:p w14:paraId="347C0E25" w14:textId="0E5F6F8B" w:rsidR="00A34395" w:rsidRPr="004F2BE7" w:rsidRDefault="00A34395" w:rsidP="0063498A">
      <w:pPr>
        <w:pStyle w:val="3GPPHeader"/>
        <w:spacing w:after="0"/>
        <w:rPr>
          <w:rFonts w:eastAsia="游明朝" w:cs="Arial"/>
          <w:lang w:eastAsia="ja-JP"/>
        </w:rPr>
      </w:pPr>
    </w:p>
    <w:p w14:paraId="1637773D" w14:textId="3F94812E" w:rsidR="00A34395" w:rsidRPr="004F2BE7" w:rsidRDefault="00505337" w:rsidP="0063498A">
      <w:pPr>
        <w:pStyle w:val="3GPPHeader"/>
        <w:spacing w:afterLines="100"/>
        <w:rPr>
          <w:rFonts w:cs="Arial"/>
        </w:rPr>
      </w:pPr>
      <w:r>
        <w:rPr>
          <w:rFonts w:eastAsia="ＭＳ 明朝" w:hint="eastAsia"/>
          <w:szCs w:val="24"/>
          <w:lang w:eastAsia="ja-JP"/>
        </w:rPr>
        <w:t>Dallas, USA</w:t>
      </w:r>
      <w:r w:rsidR="00EF1DCE" w:rsidRPr="00EF1DCE">
        <w:rPr>
          <w:rFonts w:cs="Arial"/>
          <w:szCs w:val="24"/>
        </w:rPr>
        <w:t xml:space="preserve">, </w:t>
      </w:r>
      <w:r w:rsidR="00AC49C1">
        <w:rPr>
          <w:rFonts w:eastAsia="游明朝" w:cs="Arial" w:hint="eastAsia"/>
          <w:szCs w:val="24"/>
          <w:lang w:eastAsia="ja-JP"/>
        </w:rPr>
        <w:t>November</w:t>
      </w:r>
      <w:r w:rsidR="00EF1DCE" w:rsidRPr="00EF1DCE">
        <w:rPr>
          <w:rFonts w:cs="Arial"/>
          <w:szCs w:val="24"/>
        </w:rPr>
        <w:t xml:space="preserve"> </w:t>
      </w:r>
      <w:r w:rsidR="00AC49C1">
        <w:rPr>
          <w:rFonts w:eastAsia="游明朝" w:cs="Arial" w:hint="eastAsia"/>
          <w:szCs w:val="24"/>
          <w:lang w:eastAsia="ja-JP"/>
        </w:rPr>
        <w:t>17</w:t>
      </w:r>
      <w:r w:rsidR="00EF1DCE" w:rsidRPr="00EF1DCE">
        <w:rPr>
          <w:rFonts w:cs="Arial"/>
          <w:szCs w:val="24"/>
        </w:rPr>
        <w:t>-</w:t>
      </w:r>
      <w:r w:rsidR="00AC49C1">
        <w:rPr>
          <w:rFonts w:eastAsia="游明朝" w:cs="Arial" w:hint="eastAsia"/>
          <w:szCs w:val="24"/>
          <w:lang w:eastAsia="ja-JP"/>
        </w:rPr>
        <w:t>2</w:t>
      </w:r>
      <w:r w:rsidR="00964E99">
        <w:rPr>
          <w:rFonts w:cs="Arial"/>
          <w:szCs w:val="24"/>
        </w:rPr>
        <w:t>1</w:t>
      </w:r>
      <w:r w:rsidR="00EF1DCE" w:rsidRPr="00EF1DCE">
        <w:rPr>
          <w:rFonts w:cs="Arial"/>
          <w:szCs w:val="24"/>
        </w:rPr>
        <w:t>, 202</w:t>
      </w:r>
      <w:r w:rsidR="00964E99">
        <w:rPr>
          <w:rFonts w:cs="Arial"/>
          <w:szCs w:val="24"/>
        </w:rPr>
        <w:t>5</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6ACB5C8C" w:rsidR="00FA5326" w:rsidRPr="00A429E7" w:rsidRDefault="00FA5326" w:rsidP="00852E5E">
      <w:pPr>
        <w:pStyle w:val="3GPPHeader"/>
        <w:spacing w:after="0" w:line="360" w:lineRule="auto"/>
        <w:rPr>
          <w:rFonts w:eastAsia="游明朝" w:cs="Arial"/>
          <w:sz w:val="22"/>
          <w:lang w:eastAsia="ja-JP"/>
        </w:rPr>
      </w:pPr>
      <w:r w:rsidRPr="004F2BE7">
        <w:rPr>
          <w:rFonts w:cs="Arial"/>
          <w:sz w:val="22"/>
        </w:rPr>
        <w:t>Title:</w:t>
      </w:r>
      <w:r w:rsidRPr="004F2BE7">
        <w:rPr>
          <w:rFonts w:cs="Arial"/>
          <w:sz w:val="22"/>
        </w:rPr>
        <w:tab/>
      </w:r>
      <w:r w:rsidR="008E283C" w:rsidRPr="008E283C">
        <w:rPr>
          <w:rFonts w:cs="Arial"/>
          <w:sz w:val="22"/>
        </w:rPr>
        <w:t xml:space="preserve">Discussion on </w:t>
      </w:r>
      <w:r w:rsidR="00A429E7">
        <w:rPr>
          <w:rFonts w:eastAsia="游明朝" w:cs="Arial" w:hint="eastAsia"/>
          <w:sz w:val="22"/>
          <w:lang w:eastAsia="ja-JP"/>
        </w:rPr>
        <w:t>6GR User plane.</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0E835C19"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A429E7">
        <w:rPr>
          <w:rFonts w:eastAsia="游明朝" w:cs="Arial" w:hint="eastAsia"/>
          <w:sz w:val="22"/>
          <w:lang w:eastAsia="ja-JP"/>
        </w:rPr>
        <w:t>10</w:t>
      </w:r>
      <w:r w:rsidR="005101CC" w:rsidRPr="005101CC">
        <w:rPr>
          <w:rFonts w:cs="Arial"/>
          <w:sz w:val="22"/>
        </w:rPr>
        <w:t>.</w:t>
      </w:r>
      <w:r w:rsidR="00A429E7">
        <w:rPr>
          <w:rFonts w:eastAsia="游明朝" w:cs="Arial" w:hint="eastAsia"/>
          <w:sz w:val="22"/>
          <w:lang w:eastAsia="ja-JP"/>
        </w:rPr>
        <w:t>3</w:t>
      </w:r>
      <w:r w:rsidR="005101CC" w:rsidRPr="005101CC">
        <w:rPr>
          <w:rFonts w:cs="Arial"/>
          <w:sz w:val="22"/>
        </w:rPr>
        <w:t>.</w:t>
      </w:r>
      <w:r w:rsidR="00A429E7">
        <w:rPr>
          <w:rFonts w:eastAsia="游明朝" w:cs="Arial" w:hint="eastAsia"/>
          <w:sz w:val="22"/>
          <w:lang w:eastAsia="ja-JP"/>
        </w:rPr>
        <w:t>1</w:t>
      </w:r>
      <w:r w:rsidR="00C90778">
        <w:rPr>
          <w:rFonts w:eastAsia="游明朝" w:cs="Arial" w:hint="eastAsia"/>
          <w:sz w:val="22"/>
          <w:lang w:eastAsia="ja-JP"/>
        </w:rPr>
        <w:t>.</w:t>
      </w:r>
      <w:r w:rsidR="005600C0">
        <w:rPr>
          <w:rFonts w:eastAsia="游明朝" w:cs="Arial" w:hint="eastAsia"/>
          <w:sz w:val="22"/>
          <w:lang w:eastAsia="ja-JP"/>
        </w:rPr>
        <w:t>1</w:t>
      </w:r>
      <w:r w:rsidR="005101CC" w:rsidRPr="005101CC">
        <w:rPr>
          <w:rFonts w:cs="Arial"/>
          <w:sz w:val="22"/>
        </w:rPr>
        <w:tab/>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49000422"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w:t>
      </w:r>
      <w:r w:rsidR="00505337">
        <w:rPr>
          <w:rFonts w:eastAsia="游明朝" w:cs="Arial" w:hint="eastAsia"/>
          <w:sz w:val="22"/>
          <w:lang w:eastAsia="ja-JP"/>
        </w:rPr>
        <w:t>20</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30455A6E" w14:textId="3DBE6E3D" w:rsidR="00F55E48" w:rsidRPr="00295C4A" w:rsidRDefault="008802B4" w:rsidP="00F55E48">
      <w:pPr>
        <w:jc w:val="both"/>
        <w:rPr>
          <w:rFonts w:ascii="Arial" w:hAnsi="Arial" w:cs="Arial"/>
          <w:lang w:eastAsia="zh-CN"/>
        </w:rPr>
      </w:pPr>
      <w:bookmarkStart w:id="0" w:name="_Ref178064866"/>
      <w:r>
        <w:rPr>
          <w:rFonts w:eastAsiaTheme="minorEastAsia"/>
          <w:lang w:eastAsia="zh-CN"/>
        </w:rPr>
        <w:br/>
      </w:r>
      <w:r w:rsidR="00F55E48" w:rsidRPr="00295C4A">
        <w:rPr>
          <w:rFonts w:ascii="Arial" w:hAnsi="Arial" w:cs="Arial"/>
          <w:lang w:eastAsia="zh-CN"/>
        </w:rPr>
        <w:t xml:space="preserve">In RAN#108 meeting, following Radio Interface protocol architecture and procedures for 6GR objective was introduced </w:t>
      </w:r>
      <w:r w:rsidR="00F55E48" w:rsidRPr="00295C4A">
        <w:rPr>
          <w:rFonts w:ascii="Arial" w:hAnsi="Arial" w:cs="Arial"/>
          <w:lang w:eastAsia="zh-CN"/>
        </w:rPr>
        <w:fldChar w:fldCharType="begin"/>
      </w:r>
      <w:r w:rsidR="00F55E48" w:rsidRPr="00295C4A">
        <w:rPr>
          <w:rFonts w:ascii="Arial" w:hAnsi="Arial" w:cs="Arial"/>
          <w:lang w:eastAsia="zh-CN"/>
        </w:rPr>
        <w:instrText xml:space="preserve"> REF Ref_Report \h </w:instrText>
      </w:r>
      <w:r w:rsidR="00295C4A">
        <w:rPr>
          <w:rFonts w:ascii="Arial" w:hAnsi="Arial" w:cs="Arial"/>
          <w:lang w:eastAsia="zh-CN"/>
        </w:rPr>
        <w:instrText xml:space="preserve"> \* MERGEFORMAT </w:instrText>
      </w:r>
      <w:r w:rsidR="00F55E48" w:rsidRPr="00295C4A">
        <w:rPr>
          <w:rFonts w:ascii="Arial" w:hAnsi="Arial" w:cs="Arial"/>
          <w:lang w:eastAsia="zh-CN"/>
        </w:rPr>
      </w:r>
      <w:r w:rsidR="00F55E48" w:rsidRPr="00295C4A">
        <w:rPr>
          <w:rFonts w:ascii="Arial" w:hAnsi="Arial" w:cs="Arial"/>
          <w:lang w:eastAsia="zh-CN"/>
        </w:rPr>
        <w:fldChar w:fldCharType="separate"/>
      </w:r>
      <w:r w:rsidR="00F55E48" w:rsidRPr="00295C4A">
        <w:rPr>
          <w:rFonts w:ascii="Arial" w:hAnsi="Arial" w:cs="Arial"/>
          <w:lang w:eastAsia="zh-CN"/>
        </w:rPr>
        <w:t>[</w:t>
      </w:r>
      <w:r w:rsidR="00F55E48" w:rsidRPr="00295C4A">
        <w:rPr>
          <w:rFonts w:ascii="Arial" w:hAnsi="Arial" w:cs="Arial"/>
          <w:noProof/>
        </w:rPr>
        <w:t>1</w:t>
      </w:r>
      <w:r w:rsidR="00F55E48" w:rsidRPr="00295C4A">
        <w:rPr>
          <w:rFonts w:ascii="Arial" w:hAnsi="Arial" w:cs="Arial"/>
          <w:lang w:eastAsia="zh-CN"/>
        </w:rPr>
        <w:t>]</w:t>
      </w:r>
      <w:r w:rsidR="00F55E48" w:rsidRPr="00295C4A">
        <w:rPr>
          <w:rFonts w:ascii="Arial" w:hAnsi="Arial" w:cs="Arial"/>
          <w:lang w:eastAsia="zh-CN"/>
        </w:rPr>
        <w:fldChar w:fldCharType="end"/>
      </w:r>
      <w:r w:rsidR="00F55E48" w:rsidRPr="00295C4A">
        <w:rPr>
          <w:rFonts w:ascii="Arial" w:hAnsi="Arial" w:cs="Arial"/>
          <w:lang w:eastAsia="zh-CN"/>
        </w:rPr>
        <w:t>:</w:t>
      </w:r>
    </w:p>
    <w:p w14:paraId="6FAAFA89" w14:textId="77777777" w:rsidR="00F55E48" w:rsidRPr="00295C4A" w:rsidRDefault="00F55E48" w:rsidP="00F55E48">
      <w:pPr>
        <w:rPr>
          <w:rFonts w:ascii="Arial" w:eastAsia="ＭＳ 明朝" w:hAnsi="Arial" w:cs="Arial"/>
          <w:color w:val="000000"/>
          <w:lang w:eastAsia="en-GB"/>
        </w:rPr>
      </w:pPr>
      <w:r w:rsidRPr="00295C4A">
        <w:rPr>
          <w:rFonts w:ascii="Arial" w:eastAsia="ＭＳ 明朝" w:hAnsi="Arial" w:cs="Arial"/>
          <w:color w:val="000000"/>
          <w:lang w:eastAsia="en-GB"/>
        </w:rPr>
        <w:t>One of the detailed objectives of the study are:</w:t>
      </w:r>
    </w:p>
    <w:p w14:paraId="0D5A4C0A" w14:textId="77777777" w:rsidR="00F55E48" w:rsidRPr="00295C4A" w:rsidRDefault="00F55E48" w:rsidP="00F55E48">
      <w:pPr>
        <w:numPr>
          <w:ilvl w:val="0"/>
          <w:numId w:val="17"/>
        </w:numPr>
        <w:spacing w:after="120"/>
        <w:contextualSpacing/>
        <w:rPr>
          <w:rFonts w:ascii="Arial" w:eastAsia="ＭＳ 明朝" w:hAnsi="Arial" w:cs="Arial"/>
          <w:color w:val="000000"/>
          <w:lang w:eastAsia="en-GB"/>
        </w:rPr>
      </w:pPr>
      <w:r w:rsidRPr="00295C4A">
        <w:rPr>
          <w:rFonts w:ascii="Arial" w:eastAsia="ＭＳ 明朝" w:hAnsi="Arial" w:cs="Arial"/>
          <w:color w:val="000000"/>
          <w:lang w:eastAsia="en-GB"/>
        </w:rPr>
        <w:t>Radio interface protocol architecture and procedures for 6GR [RAN2, RAN1, RAN4, RAN3]</w:t>
      </w:r>
    </w:p>
    <w:p w14:paraId="5C23CF42" w14:textId="77777777" w:rsidR="00F55E48" w:rsidRPr="00295C4A" w:rsidRDefault="00F55E48" w:rsidP="00F55E48">
      <w:pPr>
        <w:numPr>
          <w:ilvl w:val="0"/>
          <w:numId w:val="18"/>
        </w:numPr>
        <w:spacing w:after="120"/>
        <w:contextualSpacing/>
        <w:rPr>
          <w:rFonts w:ascii="Arial" w:eastAsia="ＭＳ 明朝" w:hAnsi="Arial" w:cs="Arial"/>
          <w:color w:val="000000"/>
          <w:lang w:eastAsia="en-GB"/>
        </w:rPr>
      </w:pPr>
      <w:r w:rsidRPr="00295C4A">
        <w:rPr>
          <w:rFonts w:ascii="Arial" w:eastAsia="ＭＳ 明朝" w:hAnsi="Arial" w:cs="Arial"/>
          <w:color w:val="000000"/>
          <w:lang w:eastAsia="en-GB"/>
        </w:rPr>
        <w:t>User Plane architecture and protocol design [RAN2]</w:t>
      </w:r>
    </w:p>
    <w:p w14:paraId="64D2F695" w14:textId="77777777" w:rsidR="00F55E48" w:rsidRPr="00295C4A" w:rsidRDefault="00F55E48" w:rsidP="00F55E48">
      <w:pPr>
        <w:numPr>
          <w:ilvl w:val="0"/>
          <w:numId w:val="18"/>
        </w:numPr>
        <w:spacing w:after="120"/>
        <w:contextualSpacing/>
        <w:rPr>
          <w:rFonts w:ascii="Arial" w:eastAsia="ＭＳ 明朝" w:hAnsi="Arial" w:cs="Arial"/>
          <w:color w:val="000000"/>
          <w:lang w:eastAsia="en-GB"/>
        </w:rPr>
      </w:pPr>
      <w:r w:rsidRPr="00295C4A">
        <w:rPr>
          <w:rFonts w:ascii="Arial" w:eastAsia="ＭＳ 明朝" w:hAnsi="Arial" w:cs="Arial"/>
          <w:color w:val="000000"/>
          <w:lang w:eastAsia="en-GB"/>
        </w:rPr>
        <w:t>Control Plane architecture (including RRC states) and protocol design [RAN2, RAN3]</w:t>
      </w:r>
    </w:p>
    <w:p w14:paraId="0C4AA9A5" w14:textId="77777777" w:rsidR="00F55E48" w:rsidRPr="00295C4A" w:rsidRDefault="00F55E48" w:rsidP="00F55E48">
      <w:pPr>
        <w:numPr>
          <w:ilvl w:val="0"/>
          <w:numId w:val="18"/>
        </w:numPr>
        <w:spacing w:after="120"/>
        <w:contextualSpacing/>
        <w:rPr>
          <w:rFonts w:ascii="Arial" w:eastAsia="ＭＳ 明朝" w:hAnsi="Arial" w:cs="Arial"/>
          <w:color w:val="000000"/>
          <w:lang w:eastAsia="en-GB"/>
        </w:rPr>
      </w:pPr>
      <w:r w:rsidRPr="00295C4A">
        <w:rPr>
          <w:rFonts w:ascii="Arial" w:eastAsia="ＭＳ 明朝" w:hAnsi="Arial" w:cs="Arial"/>
          <w:color w:val="000000"/>
          <w:lang w:eastAsia="en-GB"/>
        </w:rPr>
        <w:t>Access stratum security aspects, in alignment with requirements from SA3 [RAN2]</w:t>
      </w:r>
    </w:p>
    <w:p w14:paraId="275AC78E" w14:textId="77777777" w:rsidR="00F55E48" w:rsidRPr="00295C4A" w:rsidRDefault="00F55E48" w:rsidP="00F55E48">
      <w:pPr>
        <w:numPr>
          <w:ilvl w:val="0"/>
          <w:numId w:val="18"/>
        </w:numPr>
        <w:spacing w:after="120"/>
        <w:contextualSpacing/>
        <w:rPr>
          <w:rFonts w:ascii="Arial" w:eastAsia="ＭＳ 明朝" w:hAnsi="Arial" w:cs="Arial"/>
          <w:bCs/>
          <w:lang w:eastAsia="en-GB"/>
        </w:rPr>
      </w:pPr>
      <w:r w:rsidRPr="00295C4A">
        <w:rPr>
          <w:rFonts w:ascii="Arial" w:eastAsia="ＭＳ 明朝" w:hAnsi="Arial" w:cs="Arial"/>
          <w:color w:val="000000"/>
        </w:rPr>
        <w:t>Radio s</w:t>
      </w:r>
      <w:r w:rsidRPr="00295C4A">
        <w:rPr>
          <w:rFonts w:ascii="Arial" w:eastAsia="ＭＳ 明朝" w:hAnsi="Arial" w:cs="Arial"/>
          <w:color w:val="000000"/>
          <w:lang w:eastAsia="en-GB"/>
        </w:rPr>
        <w:t>ignalling framework for UE capabilities, aiming at improvements and simplification compared to 5G NR [RAN2, RAN1, RAN4]</w:t>
      </w:r>
    </w:p>
    <w:p w14:paraId="0A6DEFD3" w14:textId="0D4C3E6A" w:rsidR="00D57509" w:rsidRPr="00295C4A" w:rsidRDefault="00F55E48" w:rsidP="00111C3A">
      <w:pPr>
        <w:numPr>
          <w:ilvl w:val="0"/>
          <w:numId w:val="18"/>
        </w:numPr>
        <w:spacing w:after="120"/>
        <w:contextualSpacing/>
        <w:rPr>
          <w:rFonts w:ascii="Arial" w:eastAsia="ＭＳ 明朝" w:hAnsi="Arial" w:cs="Arial"/>
          <w:bCs/>
          <w:lang w:eastAsia="en-GB"/>
        </w:rPr>
      </w:pPr>
      <w:r w:rsidRPr="00295C4A">
        <w:rPr>
          <w:rFonts w:ascii="Arial" w:eastAsia="ＭＳ 明朝" w:hAnsi="Arial" w:cs="Arial"/>
          <w:bCs/>
          <w:lang w:eastAsia="en-GB"/>
        </w:rPr>
        <w:t>Data transfer design to support various types of data (e.g. AI/ML, Sensing, etc) [RAN2</w:t>
      </w:r>
      <w:r w:rsidRPr="00295C4A">
        <w:rPr>
          <w:rFonts w:ascii="Arial" w:eastAsia="ＭＳ 明朝" w:hAnsi="Arial" w:cs="Arial"/>
          <w:bCs/>
        </w:rPr>
        <w:t xml:space="preserve">, </w:t>
      </w:r>
      <w:r w:rsidRPr="00295C4A">
        <w:rPr>
          <w:rFonts w:ascii="Arial" w:eastAsia="ＭＳ 明朝" w:hAnsi="Arial" w:cs="Arial"/>
          <w:bCs/>
          <w:lang w:eastAsia="en-GB"/>
        </w:rPr>
        <w:t>RAN3]</w:t>
      </w:r>
    </w:p>
    <w:p w14:paraId="47B68ACF" w14:textId="2C3628F2" w:rsidR="00295C4A" w:rsidRPr="00295C4A" w:rsidRDefault="00295C4A" w:rsidP="00111C3A">
      <w:pPr>
        <w:rPr>
          <w:rFonts w:ascii="Arial" w:eastAsia="游明朝" w:hAnsi="Arial" w:cs="Arial"/>
        </w:rPr>
      </w:pPr>
      <w:r w:rsidRPr="00295C4A">
        <w:rPr>
          <w:rFonts w:ascii="Arial" w:eastAsia="游明朝" w:hAnsi="Arial" w:cs="Arial"/>
        </w:rPr>
        <w:t>This paper is a contribution regarding the 6G user plane.</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2BE9042C"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.1</w:t>
      </w:r>
      <w:r w:rsidR="004F74E0">
        <w:rPr>
          <w:rFonts w:eastAsia="游明朝" w:hint="eastAsia"/>
          <w:sz w:val="28"/>
          <w:szCs w:val="18"/>
        </w:rPr>
        <w:t xml:space="preserve"> SDAP Layer</w:t>
      </w:r>
    </w:p>
    <w:p w14:paraId="09B0B71E" w14:textId="476E1DAA" w:rsidR="001E04DC" w:rsidRPr="001E04DC" w:rsidRDefault="00A93283" w:rsidP="002557F2">
      <w:pPr>
        <w:pStyle w:val="a9"/>
        <w:rPr>
          <w:rFonts w:eastAsia="游明朝" w:cs="Arial"/>
          <w:bCs/>
          <w:lang w:val="en-US"/>
        </w:rPr>
      </w:pPr>
      <w:r w:rsidRPr="00A93283">
        <w:rPr>
          <w:rFonts w:eastAsia="游明朝" w:cs="Arial"/>
          <w:bCs/>
          <w:lang w:eastAsia="ja-JP"/>
        </w:rPr>
        <w:t xml:space="preserve">According to 3GPP TS 38.300, the SDAP layer is responsible for mapping QoS Flows to Data Radio Bearers (DRBs), assigning the QoS Flow Identifier (QFI) to each packet, and supporting features such as Reflective QoS. </w:t>
      </w:r>
      <w:r w:rsidR="00F047AC" w:rsidRPr="00F047AC">
        <w:rPr>
          <w:rFonts w:eastAsia="游明朝" w:cs="Arial"/>
          <w:bCs/>
          <w:lang w:eastAsia="ja-JP"/>
        </w:rPr>
        <w:t>However, considering the limited commercial deployment of certain features like Reflective QoS in 5G NR, it is important to reassess the role of SDAP in the context of 6G</w:t>
      </w:r>
      <w:r w:rsidR="00B92A90">
        <w:rPr>
          <w:rFonts w:eastAsia="游明朝" w:cs="Arial" w:hint="eastAsia"/>
          <w:bCs/>
          <w:lang w:eastAsia="ja-JP"/>
        </w:rPr>
        <w:t>R</w:t>
      </w:r>
    </w:p>
    <w:p w14:paraId="30584BDD" w14:textId="54E918BE" w:rsidR="00A93283" w:rsidRPr="001E04DC" w:rsidRDefault="000A4558" w:rsidP="00CA3616">
      <w:pPr>
        <w:pStyle w:val="a9"/>
        <w:rPr>
          <w:rFonts w:eastAsia="游明朝" w:cs="Arial"/>
          <w:bCs/>
          <w:lang w:val="en-US" w:eastAsia="ja-JP"/>
        </w:rPr>
      </w:pPr>
      <w:r>
        <w:rPr>
          <w:rFonts w:eastAsia="游明朝" w:cs="Arial" w:hint="eastAsia"/>
          <w:bCs/>
          <w:lang w:eastAsia="ja-JP"/>
        </w:rPr>
        <w:t>F</w:t>
      </w:r>
      <w:r w:rsidRPr="000A4558">
        <w:rPr>
          <w:rFonts w:eastAsia="游明朝" w:cs="Arial"/>
          <w:bCs/>
          <w:lang w:eastAsia="ja-JP"/>
        </w:rPr>
        <w:t>or 6G</w:t>
      </w:r>
      <w:r>
        <w:rPr>
          <w:rFonts w:eastAsia="游明朝" w:cs="Arial" w:hint="eastAsia"/>
          <w:bCs/>
          <w:lang w:eastAsia="ja-JP"/>
        </w:rPr>
        <w:t>R</w:t>
      </w:r>
      <w:r w:rsidRPr="000A4558">
        <w:rPr>
          <w:rFonts w:eastAsia="游明朝" w:cs="Arial"/>
          <w:bCs/>
          <w:lang w:eastAsia="ja-JP"/>
        </w:rPr>
        <w:t>, it is reasonable to start from the 5G baseline and consider enhancements to meet new requirements such as</w:t>
      </w:r>
      <w:r>
        <w:rPr>
          <w:rFonts w:eastAsia="游明朝" w:cs="Arial" w:hint="eastAsia"/>
          <w:bCs/>
          <w:lang w:eastAsia="ja-JP"/>
        </w:rPr>
        <w:t xml:space="preserve"> </w:t>
      </w:r>
      <w:r w:rsidRPr="000A4558">
        <w:rPr>
          <w:rFonts w:eastAsia="游明朝" w:cs="Arial"/>
          <w:bCs/>
          <w:lang w:eastAsia="ja-JP"/>
        </w:rPr>
        <w:t>low latency, high reliability, and flexible QoS control.</w:t>
      </w:r>
    </w:p>
    <w:p w14:paraId="37DB2FDE" w14:textId="77777777" w:rsidR="005C2D98" w:rsidRDefault="005C2D98" w:rsidP="00CA3616">
      <w:pPr>
        <w:pStyle w:val="a9"/>
        <w:rPr>
          <w:rFonts w:eastAsia="游明朝" w:cs="Arial"/>
        </w:rPr>
      </w:pPr>
      <w:r w:rsidRPr="005C2D98">
        <w:rPr>
          <w:rFonts w:eastAsia="游明朝" w:cs="Arial"/>
        </w:rPr>
        <w:t>To simplify the protocol stack and improve processing efficiency, it is worth exploring the possibility of merging SDAP functions into PDCP. This could help reduce overhead and latency, which are critical in 6G systems.</w:t>
      </w:r>
    </w:p>
    <w:p w14:paraId="618D6B4C" w14:textId="49523630" w:rsidR="00BA72E4" w:rsidRPr="00BA72E4" w:rsidRDefault="00BA72E4" w:rsidP="00CA3616">
      <w:pPr>
        <w:pStyle w:val="a9"/>
        <w:rPr>
          <w:rFonts w:eastAsia="游明朝" w:cs="Arial"/>
          <w:b/>
          <w:bCs/>
          <w:sz w:val="21"/>
          <w:szCs w:val="21"/>
          <w:lang w:eastAsia="ja-JP"/>
        </w:rPr>
      </w:pPr>
      <w:r w:rsidRPr="003C607E">
        <w:rPr>
          <w:rFonts w:eastAsia="游明朝" w:cs="Arial" w:hint="eastAsia"/>
          <w:b/>
          <w:bCs/>
          <w:sz w:val="21"/>
          <w:szCs w:val="21"/>
          <w:lang w:eastAsia="ja-JP"/>
        </w:rPr>
        <w:t>P</w:t>
      </w:r>
      <w:r w:rsidRPr="003C607E">
        <w:rPr>
          <w:rFonts w:eastAsia="游明朝" w:cs="Arial"/>
          <w:b/>
          <w:bCs/>
          <w:sz w:val="21"/>
          <w:szCs w:val="21"/>
          <w:lang w:eastAsia="ja-JP"/>
        </w:rPr>
        <w:t xml:space="preserve">roposal </w:t>
      </w:r>
      <w:r w:rsidR="00462751">
        <w:rPr>
          <w:rFonts w:eastAsia="游明朝" w:cs="Arial" w:hint="eastAsia"/>
          <w:b/>
          <w:bCs/>
          <w:sz w:val="21"/>
          <w:szCs w:val="21"/>
          <w:lang w:eastAsia="ja-JP"/>
        </w:rPr>
        <w:t>1</w:t>
      </w:r>
      <w:r w:rsidRPr="003C607E">
        <w:rPr>
          <w:rFonts w:eastAsia="游明朝" w:cs="Arial"/>
          <w:b/>
          <w:bCs/>
          <w:sz w:val="21"/>
          <w:szCs w:val="21"/>
          <w:lang w:eastAsia="ja-JP"/>
        </w:rPr>
        <w:t xml:space="preserve">: </w:t>
      </w:r>
      <w:r w:rsidR="00203B68" w:rsidRPr="00203B68">
        <w:rPr>
          <w:rFonts w:eastAsia="游明朝" w:cs="Arial"/>
          <w:b/>
          <w:bCs/>
          <w:sz w:val="21"/>
          <w:szCs w:val="21"/>
          <w:lang w:eastAsia="ja-JP"/>
        </w:rPr>
        <w:t>RAN2 study whether the necessary functions for SDAP in 6G continue to be handled by SDAP or be integrated into PDCP.</w:t>
      </w:r>
    </w:p>
    <w:bookmarkEnd w:id="0"/>
    <w:p w14:paraId="7FFAC03E" w14:textId="514AF8D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5A7A4A6E" w14:textId="42B45D1F" w:rsidR="00203B68" w:rsidRDefault="00203B68" w:rsidP="00203B68">
      <w:pPr>
        <w:pStyle w:val="a9"/>
        <w:rPr>
          <w:rFonts w:eastAsia="游明朝" w:cs="Arial"/>
          <w:b/>
          <w:bCs/>
          <w:sz w:val="21"/>
          <w:szCs w:val="21"/>
          <w:lang w:eastAsia="ja-JP"/>
        </w:rPr>
      </w:pPr>
      <w:r w:rsidRPr="003C607E">
        <w:rPr>
          <w:rFonts w:eastAsia="游明朝" w:cs="Arial" w:hint="eastAsia"/>
          <w:b/>
          <w:bCs/>
          <w:sz w:val="21"/>
          <w:szCs w:val="21"/>
          <w:lang w:eastAsia="ja-JP"/>
        </w:rPr>
        <w:t>P</w:t>
      </w:r>
      <w:r w:rsidRPr="003C607E">
        <w:rPr>
          <w:rFonts w:eastAsia="游明朝" w:cs="Arial"/>
          <w:b/>
          <w:bCs/>
          <w:sz w:val="21"/>
          <w:szCs w:val="21"/>
          <w:lang w:eastAsia="ja-JP"/>
        </w:rPr>
        <w:t xml:space="preserve">roposal </w:t>
      </w:r>
      <w:r w:rsidR="00A11A44">
        <w:rPr>
          <w:rFonts w:eastAsia="游明朝" w:cs="Arial" w:hint="eastAsia"/>
          <w:b/>
          <w:bCs/>
          <w:sz w:val="21"/>
          <w:szCs w:val="21"/>
          <w:lang w:eastAsia="ja-JP"/>
        </w:rPr>
        <w:t>1</w:t>
      </w:r>
      <w:r w:rsidRPr="003C607E">
        <w:rPr>
          <w:rFonts w:eastAsia="游明朝" w:cs="Arial"/>
          <w:b/>
          <w:bCs/>
          <w:sz w:val="21"/>
          <w:szCs w:val="21"/>
          <w:lang w:eastAsia="ja-JP"/>
        </w:rPr>
        <w:t xml:space="preserve">: </w:t>
      </w:r>
      <w:r w:rsidRPr="00203B68">
        <w:rPr>
          <w:rFonts w:eastAsia="游明朝" w:cs="Arial"/>
          <w:b/>
          <w:bCs/>
          <w:sz w:val="21"/>
          <w:szCs w:val="21"/>
          <w:lang w:eastAsia="ja-JP"/>
        </w:rPr>
        <w:t>RAN2 study whether the necessary functions for SDAP in 6G continue to be handled by SDAP or be integrated into PDCP.</w:t>
      </w:r>
    </w:p>
    <w:p w14:paraId="7D1FD99D" w14:textId="77777777" w:rsidR="00427887" w:rsidRPr="00427887" w:rsidRDefault="00427887" w:rsidP="00203B68">
      <w:pPr>
        <w:pStyle w:val="a9"/>
        <w:rPr>
          <w:rFonts w:eastAsia="游明朝" w:cs="Arial"/>
          <w:b/>
          <w:bCs/>
          <w:sz w:val="21"/>
          <w:szCs w:val="21"/>
          <w:lang w:eastAsia="ja-JP"/>
        </w:rPr>
      </w:pPr>
    </w:p>
    <w:p w14:paraId="314C7388" w14:textId="77777777" w:rsidR="00E50043" w:rsidRPr="008678EA" w:rsidRDefault="00E50043" w:rsidP="00E50043">
      <w:pPr>
        <w:pStyle w:val="1"/>
        <w:ind w:left="0" w:firstLine="0"/>
        <w:rPr>
          <w:rFonts w:cs="Arial"/>
          <w:sz w:val="32"/>
          <w:szCs w:val="18"/>
        </w:rPr>
      </w:pPr>
      <w:r w:rsidRPr="008678EA">
        <w:rPr>
          <w:rFonts w:cs="Arial"/>
          <w:sz w:val="32"/>
          <w:szCs w:val="18"/>
        </w:rPr>
        <w:lastRenderedPageBreak/>
        <w:t>3</w:t>
      </w:r>
      <w:r w:rsidRPr="008678EA">
        <w:rPr>
          <w:rFonts w:cs="Arial"/>
          <w:sz w:val="32"/>
          <w:szCs w:val="18"/>
        </w:rPr>
        <w:tab/>
      </w:r>
      <w:r>
        <w:rPr>
          <w:rFonts w:ascii="游明朝" w:eastAsia="游明朝" w:hAnsi="游明朝" w:cs="Arial" w:hint="eastAsia"/>
          <w:sz w:val="32"/>
          <w:szCs w:val="18"/>
        </w:rPr>
        <w:t xml:space="preserve">　</w:t>
      </w:r>
      <w:r w:rsidRPr="009F4AEE">
        <w:rPr>
          <w:rFonts w:cs="Arial"/>
          <w:sz w:val="32"/>
          <w:szCs w:val="18"/>
        </w:rPr>
        <w:t>Reference</w:t>
      </w:r>
    </w:p>
    <w:p w14:paraId="6CF27261" w14:textId="53C1B290" w:rsidR="00C17F3E" w:rsidRPr="00DB3B82" w:rsidRDefault="00DB3B82" w:rsidP="00A13633">
      <w:pPr>
        <w:pStyle w:val="a9"/>
        <w:jc w:val="left"/>
        <w:rPr>
          <w:rFonts w:eastAsia="游明朝" w:cs="Arial"/>
          <w:lang w:eastAsia="ja-JP"/>
        </w:rPr>
      </w:pPr>
      <w:r w:rsidRPr="00DB3B82">
        <w:rPr>
          <w:rFonts w:ascii="Times New Roman" w:eastAsia="游明朝" w:hAnsi="Times New Roman" w:cs="Arial"/>
          <w:lang w:eastAsia="ja-JP"/>
        </w:rPr>
        <w:t>[1] RP-251881, NTT Docomo (Moderator), "Study on 6G Radio"</w:t>
      </w:r>
    </w:p>
    <w:sectPr w:rsidR="00C17F3E" w:rsidRPr="00DB3B82"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38FAF" w14:textId="77777777" w:rsidR="00C04326" w:rsidRDefault="00C04326">
      <w:r>
        <w:separator/>
      </w:r>
    </w:p>
  </w:endnote>
  <w:endnote w:type="continuationSeparator" w:id="0">
    <w:p w14:paraId="2B0FDEEC" w14:textId="77777777" w:rsidR="00C04326" w:rsidRDefault="00C04326">
      <w:r>
        <w:continuationSeparator/>
      </w:r>
    </w:p>
  </w:endnote>
  <w:endnote w:type="continuationNotice" w:id="1">
    <w:p w14:paraId="4AF2D02C" w14:textId="77777777" w:rsidR="00C04326" w:rsidRDefault="00C04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869D4" w14:textId="77777777" w:rsidR="00C04326" w:rsidRDefault="00C04326">
      <w:r>
        <w:separator/>
      </w:r>
    </w:p>
  </w:footnote>
  <w:footnote w:type="continuationSeparator" w:id="0">
    <w:p w14:paraId="0D32F8A0" w14:textId="77777777" w:rsidR="00C04326" w:rsidRDefault="00C04326">
      <w:r>
        <w:continuationSeparator/>
      </w:r>
    </w:p>
  </w:footnote>
  <w:footnote w:type="continuationNotice" w:id="1">
    <w:p w14:paraId="7097873A" w14:textId="77777777" w:rsidR="00C04326" w:rsidRDefault="00C043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E0F95"/>
    <w:multiLevelType w:val="multilevel"/>
    <w:tmpl w:val="156C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053F8C"/>
    <w:multiLevelType w:val="multilevel"/>
    <w:tmpl w:val="21B8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11"/>
  </w:num>
  <w:num w:numId="2" w16cid:durableId="741023846">
    <w:abstractNumId w:val="8"/>
  </w:num>
  <w:num w:numId="3" w16cid:durableId="1688555015">
    <w:abstractNumId w:val="0"/>
  </w:num>
  <w:num w:numId="4" w16cid:durableId="1227911782">
    <w:abstractNumId w:val="12"/>
  </w:num>
  <w:num w:numId="5" w16cid:durableId="468666615">
    <w:abstractNumId w:val="13"/>
  </w:num>
  <w:num w:numId="6" w16cid:durableId="1768846743">
    <w:abstractNumId w:val="16"/>
  </w:num>
  <w:num w:numId="7" w16cid:durableId="584800225">
    <w:abstractNumId w:val="3"/>
  </w:num>
  <w:num w:numId="8" w16cid:durableId="1854104041">
    <w:abstractNumId w:val="4"/>
  </w:num>
  <w:num w:numId="9" w16cid:durableId="1511481140">
    <w:abstractNumId w:val="2"/>
  </w:num>
  <w:num w:numId="10" w16cid:durableId="1008941538">
    <w:abstractNumId w:val="19"/>
  </w:num>
  <w:num w:numId="11" w16cid:durableId="1455712139">
    <w:abstractNumId w:val="6"/>
  </w:num>
  <w:num w:numId="12" w16cid:durableId="606274876">
    <w:abstractNumId w:val="17"/>
  </w:num>
  <w:num w:numId="13" w16cid:durableId="500199028">
    <w:abstractNumId w:val="18"/>
  </w:num>
  <w:num w:numId="14" w16cid:durableId="1705516615">
    <w:abstractNumId w:val="1"/>
  </w:num>
  <w:num w:numId="15" w16cid:durableId="1197356922">
    <w:abstractNumId w:val="7"/>
  </w:num>
  <w:num w:numId="16" w16cid:durableId="551043768">
    <w:abstractNumId w:val="5"/>
  </w:num>
  <w:num w:numId="17" w16cid:durableId="381178554">
    <w:abstractNumId w:val="10"/>
  </w:num>
  <w:num w:numId="18" w16cid:durableId="671296767">
    <w:abstractNumId w:val="15"/>
  </w:num>
  <w:num w:numId="19" w16cid:durableId="824737405">
    <w:abstractNumId w:val="14"/>
  </w:num>
  <w:num w:numId="20" w16cid:durableId="102829004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35A"/>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2D7"/>
    <w:rsid w:val="00007446"/>
    <w:rsid w:val="00007CDC"/>
    <w:rsid w:val="00007DAE"/>
    <w:rsid w:val="00007FF8"/>
    <w:rsid w:val="00010478"/>
    <w:rsid w:val="00010590"/>
    <w:rsid w:val="00010670"/>
    <w:rsid w:val="00010A6E"/>
    <w:rsid w:val="00010A83"/>
    <w:rsid w:val="00010D13"/>
    <w:rsid w:val="00011018"/>
    <w:rsid w:val="0001128B"/>
    <w:rsid w:val="00011423"/>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AAA"/>
    <w:rsid w:val="00016B44"/>
    <w:rsid w:val="00016FF8"/>
    <w:rsid w:val="0001749C"/>
    <w:rsid w:val="000176A7"/>
    <w:rsid w:val="000203BE"/>
    <w:rsid w:val="00020EE0"/>
    <w:rsid w:val="00021224"/>
    <w:rsid w:val="00021496"/>
    <w:rsid w:val="000217AD"/>
    <w:rsid w:val="00021BFE"/>
    <w:rsid w:val="00021D47"/>
    <w:rsid w:val="00021E70"/>
    <w:rsid w:val="00022763"/>
    <w:rsid w:val="00022A90"/>
    <w:rsid w:val="00022C5F"/>
    <w:rsid w:val="00023045"/>
    <w:rsid w:val="00023214"/>
    <w:rsid w:val="0002367C"/>
    <w:rsid w:val="00023AF9"/>
    <w:rsid w:val="00023E99"/>
    <w:rsid w:val="00024548"/>
    <w:rsid w:val="00024795"/>
    <w:rsid w:val="0002496A"/>
    <w:rsid w:val="00024B50"/>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2FA5"/>
    <w:rsid w:val="0003318F"/>
    <w:rsid w:val="000331D1"/>
    <w:rsid w:val="0003323E"/>
    <w:rsid w:val="0003332D"/>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7DA"/>
    <w:rsid w:val="000438F7"/>
    <w:rsid w:val="00043FBF"/>
    <w:rsid w:val="000441A0"/>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8D"/>
    <w:rsid w:val="00066CC6"/>
    <w:rsid w:val="00066F7A"/>
    <w:rsid w:val="000671D1"/>
    <w:rsid w:val="00067201"/>
    <w:rsid w:val="000675CA"/>
    <w:rsid w:val="00067C8A"/>
    <w:rsid w:val="00067D03"/>
    <w:rsid w:val="00067FBA"/>
    <w:rsid w:val="0007069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D96"/>
    <w:rsid w:val="000A2E16"/>
    <w:rsid w:val="000A2E2D"/>
    <w:rsid w:val="000A3092"/>
    <w:rsid w:val="000A3823"/>
    <w:rsid w:val="000A3898"/>
    <w:rsid w:val="000A3990"/>
    <w:rsid w:val="000A3E03"/>
    <w:rsid w:val="000A3FC1"/>
    <w:rsid w:val="000A3FE6"/>
    <w:rsid w:val="000A41B6"/>
    <w:rsid w:val="000A4558"/>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572"/>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615"/>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C00"/>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2DC"/>
    <w:rsid w:val="001115F4"/>
    <w:rsid w:val="00111A1B"/>
    <w:rsid w:val="00111C37"/>
    <w:rsid w:val="00111C3A"/>
    <w:rsid w:val="00111D32"/>
    <w:rsid w:val="0011236A"/>
    <w:rsid w:val="001124E9"/>
    <w:rsid w:val="00112875"/>
    <w:rsid w:val="001128CD"/>
    <w:rsid w:val="00112990"/>
    <w:rsid w:val="00112B51"/>
    <w:rsid w:val="001131B2"/>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329"/>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91E"/>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50"/>
    <w:rsid w:val="001346FA"/>
    <w:rsid w:val="001347CB"/>
    <w:rsid w:val="00135252"/>
    <w:rsid w:val="00135306"/>
    <w:rsid w:val="00135520"/>
    <w:rsid w:val="001355F6"/>
    <w:rsid w:val="001356E1"/>
    <w:rsid w:val="00135DF2"/>
    <w:rsid w:val="00136242"/>
    <w:rsid w:val="00136393"/>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77E"/>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3FEA"/>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5BD"/>
    <w:rsid w:val="00166643"/>
    <w:rsid w:val="00166653"/>
    <w:rsid w:val="00166C06"/>
    <w:rsid w:val="0016765E"/>
    <w:rsid w:val="00167FC9"/>
    <w:rsid w:val="0017011C"/>
    <w:rsid w:val="00170130"/>
    <w:rsid w:val="001702FC"/>
    <w:rsid w:val="0017073C"/>
    <w:rsid w:val="00170CF9"/>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03"/>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697"/>
    <w:rsid w:val="00190AC1"/>
    <w:rsid w:val="00191018"/>
    <w:rsid w:val="00191B8E"/>
    <w:rsid w:val="001921C2"/>
    <w:rsid w:val="001922A9"/>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A08"/>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C83"/>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75C"/>
    <w:rsid w:val="001B3939"/>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4DC"/>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DCD"/>
    <w:rsid w:val="001E5F8B"/>
    <w:rsid w:val="001E6143"/>
    <w:rsid w:val="001E617A"/>
    <w:rsid w:val="001E6400"/>
    <w:rsid w:val="001E6463"/>
    <w:rsid w:val="001E65DD"/>
    <w:rsid w:val="001E678C"/>
    <w:rsid w:val="001E6C74"/>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B68"/>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5D6F"/>
    <w:rsid w:val="0021602C"/>
    <w:rsid w:val="00216126"/>
    <w:rsid w:val="00216F55"/>
    <w:rsid w:val="00217083"/>
    <w:rsid w:val="0021785C"/>
    <w:rsid w:val="002179D6"/>
    <w:rsid w:val="00217A6B"/>
    <w:rsid w:val="00217BA8"/>
    <w:rsid w:val="00217C90"/>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B2C"/>
    <w:rsid w:val="00230D18"/>
    <w:rsid w:val="002316C3"/>
    <w:rsid w:val="002316DE"/>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5DDC"/>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7F2"/>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28D"/>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3CE"/>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CF4"/>
    <w:rsid w:val="00292EA9"/>
    <w:rsid w:val="00292EB7"/>
    <w:rsid w:val="00293260"/>
    <w:rsid w:val="0029334C"/>
    <w:rsid w:val="00293766"/>
    <w:rsid w:val="00293DA7"/>
    <w:rsid w:val="00293F4C"/>
    <w:rsid w:val="0029411E"/>
    <w:rsid w:val="002945F8"/>
    <w:rsid w:val="0029482B"/>
    <w:rsid w:val="00295034"/>
    <w:rsid w:val="00295448"/>
    <w:rsid w:val="002956A0"/>
    <w:rsid w:val="00295A2D"/>
    <w:rsid w:val="00295C4A"/>
    <w:rsid w:val="00295D9F"/>
    <w:rsid w:val="00295DD9"/>
    <w:rsid w:val="00295E59"/>
    <w:rsid w:val="00296227"/>
    <w:rsid w:val="00296F44"/>
    <w:rsid w:val="00297070"/>
    <w:rsid w:val="00297594"/>
    <w:rsid w:val="0029777D"/>
    <w:rsid w:val="00297BF3"/>
    <w:rsid w:val="00297D7F"/>
    <w:rsid w:val="002A0326"/>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0D23"/>
    <w:rsid w:val="002B103B"/>
    <w:rsid w:val="002B24D6"/>
    <w:rsid w:val="002B2E9E"/>
    <w:rsid w:val="002B2FC8"/>
    <w:rsid w:val="002B2FFF"/>
    <w:rsid w:val="002B3429"/>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623"/>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D11"/>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0F4A"/>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6FB"/>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D89"/>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E71"/>
    <w:rsid w:val="00321165"/>
    <w:rsid w:val="003216C7"/>
    <w:rsid w:val="00321943"/>
    <w:rsid w:val="00321B56"/>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5F57"/>
    <w:rsid w:val="00326188"/>
    <w:rsid w:val="0032646B"/>
    <w:rsid w:val="0032736D"/>
    <w:rsid w:val="0032798D"/>
    <w:rsid w:val="00327B90"/>
    <w:rsid w:val="00327E89"/>
    <w:rsid w:val="00330472"/>
    <w:rsid w:val="00330A38"/>
    <w:rsid w:val="00331390"/>
    <w:rsid w:val="00331751"/>
    <w:rsid w:val="00331845"/>
    <w:rsid w:val="00331885"/>
    <w:rsid w:val="00332A11"/>
    <w:rsid w:val="00332AB8"/>
    <w:rsid w:val="00333011"/>
    <w:rsid w:val="00333AEF"/>
    <w:rsid w:val="00334579"/>
    <w:rsid w:val="00334B36"/>
    <w:rsid w:val="0033550A"/>
    <w:rsid w:val="00335732"/>
    <w:rsid w:val="00335858"/>
    <w:rsid w:val="00335A5B"/>
    <w:rsid w:val="00335D68"/>
    <w:rsid w:val="00335F57"/>
    <w:rsid w:val="00335F6F"/>
    <w:rsid w:val="00336BDA"/>
    <w:rsid w:val="00336DFA"/>
    <w:rsid w:val="00336FCE"/>
    <w:rsid w:val="0033703E"/>
    <w:rsid w:val="003372D2"/>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6FDF"/>
    <w:rsid w:val="00347051"/>
    <w:rsid w:val="003472FB"/>
    <w:rsid w:val="003477B1"/>
    <w:rsid w:val="003477EC"/>
    <w:rsid w:val="003478FC"/>
    <w:rsid w:val="00347910"/>
    <w:rsid w:val="003505DC"/>
    <w:rsid w:val="00350A70"/>
    <w:rsid w:val="00351514"/>
    <w:rsid w:val="0035170A"/>
    <w:rsid w:val="003517CB"/>
    <w:rsid w:val="00352325"/>
    <w:rsid w:val="0035245C"/>
    <w:rsid w:val="00352879"/>
    <w:rsid w:val="00353307"/>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E53"/>
    <w:rsid w:val="00363F4F"/>
    <w:rsid w:val="003643C5"/>
    <w:rsid w:val="00364B1F"/>
    <w:rsid w:val="00364C11"/>
    <w:rsid w:val="00364C78"/>
    <w:rsid w:val="00364C94"/>
    <w:rsid w:val="00364F7E"/>
    <w:rsid w:val="00365347"/>
    <w:rsid w:val="00365414"/>
    <w:rsid w:val="0036565A"/>
    <w:rsid w:val="0036573C"/>
    <w:rsid w:val="00365A49"/>
    <w:rsid w:val="00365B0F"/>
    <w:rsid w:val="00365B29"/>
    <w:rsid w:val="00365D7E"/>
    <w:rsid w:val="00365F10"/>
    <w:rsid w:val="0036601B"/>
    <w:rsid w:val="003669B9"/>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2F3"/>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40A"/>
    <w:rsid w:val="003C2702"/>
    <w:rsid w:val="003C27CA"/>
    <w:rsid w:val="003C2C35"/>
    <w:rsid w:val="003C2D19"/>
    <w:rsid w:val="003C3078"/>
    <w:rsid w:val="003C3288"/>
    <w:rsid w:val="003C3611"/>
    <w:rsid w:val="003C3772"/>
    <w:rsid w:val="003C377C"/>
    <w:rsid w:val="003C3926"/>
    <w:rsid w:val="003C459B"/>
    <w:rsid w:val="003C4719"/>
    <w:rsid w:val="003C54D7"/>
    <w:rsid w:val="003C55E9"/>
    <w:rsid w:val="003C607E"/>
    <w:rsid w:val="003C62DA"/>
    <w:rsid w:val="003C643E"/>
    <w:rsid w:val="003C6AA5"/>
    <w:rsid w:val="003C70E0"/>
    <w:rsid w:val="003C728C"/>
    <w:rsid w:val="003C72CF"/>
    <w:rsid w:val="003C7806"/>
    <w:rsid w:val="003D048F"/>
    <w:rsid w:val="003D04CE"/>
    <w:rsid w:val="003D109F"/>
    <w:rsid w:val="003D12E2"/>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D8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95F"/>
    <w:rsid w:val="00400D35"/>
    <w:rsid w:val="00400F95"/>
    <w:rsid w:val="00401132"/>
    <w:rsid w:val="004012EE"/>
    <w:rsid w:val="004017CD"/>
    <w:rsid w:val="0040198B"/>
    <w:rsid w:val="004019EC"/>
    <w:rsid w:val="00401C03"/>
    <w:rsid w:val="0040224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4D"/>
    <w:rsid w:val="00423699"/>
    <w:rsid w:val="00423788"/>
    <w:rsid w:val="00423CF5"/>
    <w:rsid w:val="00424239"/>
    <w:rsid w:val="004242F4"/>
    <w:rsid w:val="004246D5"/>
    <w:rsid w:val="0042477E"/>
    <w:rsid w:val="004249FA"/>
    <w:rsid w:val="00424C62"/>
    <w:rsid w:val="00425000"/>
    <w:rsid w:val="004258A6"/>
    <w:rsid w:val="00425AE8"/>
    <w:rsid w:val="00425C51"/>
    <w:rsid w:val="00425DBE"/>
    <w:rsid w:val="00425DCA"/>
    <w:rsid w:val="004264A0"/>
    <w:rsid w:val="004265D5"/>
    <w:rsid w:val="00426F6E"/>
    <w:rsid w:val="00427248"/>
    <w:rsid w:val="0042760D"/>
    <w:rsid w:val="00427887"/>
    <w:rsid w:val="00427BE8"/>
    <w:rsid w:val="00430044"/>
    <w:rsid w:val="00430098"/>
    <w:rsid w:val="00430310"/>
    <w:rsid w:val="004305E9"/>
    <w:rsid w:val="004306C0"/>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D6C"/>
    <w:rsid w:val="00434FF7"/>
    <w:rsid w:val="00435161"/>
    <w:rsid w:val="004351C4"/>
    <w:rsid w:val="00435341"/>
    <w:rsid w:val="004353DA"/>
    <w:rsid w:val="00435623"/>
    <w:rsid w:val="0043590D"/>
    <w:rsid w:val="00435B57"/>
    <w:rsid w:val="0043674A"/>
    <w:rsid w:val="00436796"/>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B62"/>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93"/>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751"/>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340"/>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4E3A"/>
    <w:rsid w:val="00475025"/>
    <w:rsid w:val="0047556B"/>
    <w:rsid w:val="00475667"/>
    <w:rsid w:val="0047610C"/>
    <w:rsid w:val="0047635B"/>
    <w:rsid w:val="0047666D"/>
    <w:rsid w:val="00477064"/>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493"/>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1AA1"/>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1D"/>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512"/>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1F4C"/>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4E0"/>
    <w:rsid w:val="004F7824"/>
    <w:rsid w:val="004F7D3D"/>
    <w:rsid w:val="005004F0"/>
    <w:rsid w:val="005006ED"/>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337"/>
    <w:rsid w:val="005054EF"/>
    <w:rsid w:val="00505D45"/>
    <w:rsid w:val="00506557"/>
    <w:rsid w:val="005066BF"/>
    <w:rsid w:val="0050677A"/>
    <w:rsid w:val="00506B5A"/>
    <w:rsid w:val="00507DFA"/>
    <w:rsid w:val="0051001F"/>
    <w:rsid w:val="005101CC"/>
    <w:rsid w:val="005108D8"/>
    <w:rsid w:val="00510B7E"/>
    <w:rsid w:val="00510F79"/>
    <w:rsid w:val="0051135D"/>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A8B"/>
    <w:rsid w:val="00517B1C"/>
    <w:rsid w:val="0052033B"/>
    <w:rsid w:val="0052035E"/>
    <w:rsid w:val="005205D1"/>
    <w:rsid w:val="00520734"/>
    <w:rsid w:val="005207E0"/>
    <w:rsid w:val="00520928"/>
    <w:rsid w:val="00520A37"/>
    <w:rsid w:val="00520BAA"/>
    <w:rsid w:val="00520BC4"/>
    <w:rsid w:val="00520C60"/>
    <w:rsid w:val="00520E8F"/>
    <w:rsid w:val="005219CF"/>
    <w:rsid w:val="005220D7"/>
    <w:rsid w:val="005221DB"/>
    <w:rsid w:val="005225B2"/>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96E"/>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2A1"/>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5FD4"/>
    <w:rsid w:val="005562C2"/>
    <w:rsid w:val="00556ACE"/>
    <w:rsid w:val="00556DCB"/>
    <w:rsid w:val="00557082"/>
    <w:rsid w:val="005570B7"/>
    <w:rsid w:val="00557163"/>
    <w:rsid w:val="00557FB0"/>
    <w:rsid w:val="0056001A"/>
    <w:rsid w:val="005600C0"/>
    <w:rsid w:val="005600EE"/>
    <w:rsid w:val="00560150"/>
    <w:rsid w:val="005605E6"/>
    <w:rsid w:val="005608D8"/>
    <w:rsid w:val="00560A2D"/>
    <w:rsid w:val="00560D2E"/>
    <w:rsid w:val="00561062"/>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3D28"/>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282"/>
    <w:rsid w:val="00570554"/>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6F6E"/>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085"/>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60D"/>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229"/>
    <w:rsid w:val="005B3488"/>
    <w:rsid w:val="005B35D7"/>
    <w:rsid w:val="005B381A"/>
    <w:rsid w:val="005B392A"/>
    <w:rsid w:val="005B3AA3"/>
    <w:rsid w:val="005B3BD6"/>
    <w:rsid w:val="005B3BDD"/>
    <w:rsid w:val="005B3F76"/>
    <w:rsid w:val="005B4496"/>
    <w:rsid w:val="005B4505"/>
    <w:rsid w:val="005B5231"/>
    <w:rsid w:val="005B52A6"/>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8D5"/>
    <w:rsid w:val="005C1B56"/>
    <w:rsid w:val="005C1DDC"/>
    <w:rsid w:val="005C20C1"/>
    <w:rsid w:val="005C227C"/>
    <w:rsid w:val="005C25B5"/>
    <w:rsid w:val="005C2C21"/>
    <w:rsid w:val="005C2D98"/>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E6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937"/>
    <w:rsid w:val="005D7BAD"/>
    <w:rsid w:val="005E0B6F"/>
    <w:rsid w:val="005E0CC0"/>
    <w:rsid w:val="005E0E62"/>
    <w:rsid w:val="005E1039"/>
    <w:rsid w:val="005E1048"/>
    <w:rsid w:val="005E1A80"/>
    <w:rsid w:val="005E1A9D"/>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959"/>
    <w:rsid w:val="005F1A5D"/>
    <w:rsid w:val="005F1D6F"/>
    <w:rsid w:val="005F2112"/>
    <w:rsid w:val="005F258F"/>
    <w:rsid w:val="005F2AD0"/>
    <w:rsid w:val="005F2C7F"/>
    <w:rsid w:val="005F2CB1"/>
    <w:rsid w:val="005F3025"/>
    <w:rsid w:val="005F4769"/>
    <w:rsid w:val="005F4E8E"/>
    <w:rsid w:val="005F4ED1"/>
    <w:rsid w:val="005F532B"/>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9DC"/>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AE0"/>
    <w:rsid w:val="00624D03"/>
    <w:rsid w:val="00625817"/>
    <w:rsid w:val="00625C68"/>
    <w:rsid w:val="0062635B"/>
    <w:rsid w:val="0062660F"/>
    <w:rsid w:val="006268FC"/>
    <w:rsid w:val="00626B78"/>
    <w:rsid w:val="00626CCE"/>
    <w:rsid w:val="00626EA4"/>
    <w:rsid w:val="00627705"/>
    <w:rsid w:val="006278DE"/>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39"/>
    <w:rsid w:val="006358BA"/>
    <w:rsid w:val="00635CC7"/>
    <w:rsid w:val="00636393"/>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0DDA"/>
    <w:rsid w:val="006613A6"/>
    <w:rsid w:val="0066209D"/>
    <w:rsid w:val="00662247"/>
    <w:rsid w:val="006627A2"/>
    <w:rsid w:val="006634E6"/>
    <w:rsid w:val="006636A6"/>
    <w:rsid w:val="00663A10"/>
    <w:rsid w:val="00663FCB"/>
    <w:rsid w:val="00664EAD"/>
    <w:rsid w:val="00665275"/>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DF9"/>
    <w:rsid w:val="006A1E8E"/>
    <w:rsid w:val="006A24B1"/>
    <w:rsid w:val="006A2595"/>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972"/>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656"/>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3FEF"/>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1F7"/>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9F5"/>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39"/>
    <w:rsid w:val="007126B6"/>
    <w:rsid w:val="00712772"/>
    <w:rsid w:val="00712F6B"/>
    <w:rsid w:val="00713243"/>
    <w:rsid w:val="00713340"/>
    <w:rsid w:val="007133D4"/>
    <w:rsid w:val="0071347F"/>
    <w:rsid w:val="0071378C"/>
    <w:rsid w:val="00713B2F"/>
    <w:rsid w:val="00713FA6"/>
    <w:rsid w:val="00714019"/>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10E"/>
    <w:rsid w:val="00776781"/>
    <w:rsid w:val="00776971"/>
    <w:rsid w:val="00776A01"/>
    <w:rsid w:val="00776C02"/>
    <w:rsid w:val="00776F51"/>
    <w:rsid w:val="0077706B"/>
    <w:rsid w:val="00777179"/>
    <w:rsid w:val="00777388"/>
    <w:rsid w:val="00777541"/>
    <w:rsid w:val="00777E4D"/>
    <w:rsid w:val="00777E89"/>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603"/>
    <w:rsid w:val="0079277B"/>
    <w:rsid w:val="00792C6C"/>
    <w:rsid w:val="00792CF1"/>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21"/>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B7F35"/>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2F08"/>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DD9"/>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5DF"/>
    <w:rsid w:val="00801A15"/>
    <w:rsid w:val="00801E8C"/>
    <w:rsid w:val="008022A7"/>
    <w:rsid w:val="00802AAE"/>
    <w:rsid w:val="00802C87"/>
    <w:rsid w:val="00802DC5"/>
    <w:rsid w:val="00802E41"/>
    <w:rsid w:val="00802E43"/>
    <w:rsid w:val="00803011"/>
    <w:rsid w:val="00803757"/>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5F96"/>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2FA2"/>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688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BB5"/>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D40"/>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E9D"/>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41E"/>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07"/>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962"/>
    <w:rsid w:val="008A1980"/>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3F1"/>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2DDB"/>
    <w:rsid w:val="008D348A"/>
    <w:rsid w:val="008D34BE"/>
    <w:rsid w:val="008D34F1"/>
    <w:rsid w:val="008D382C"/>
    <w:rsid w:val="008D39D8"/>
    <w:rsid w:val="008D3B51"/>
    <w:rsid w:val="008D473B"/>
    <w:rsid w:val="008D48E7"/>
    <w:rsid w:val="008D4CBC"/>
    <w:rsid w:val="008D5003"/>
    <w:rsid w:val="008D5561"/>
    <w:rsid w:val="008D58CF"/>
    <w:rsid w:val="008D5F7F"/>
    <w:rsid w:val="008D66E9"/>
    <w:rsid w:val="008D6822"/>
    <w:rsid w:val="008D6D1A"/>
    <w:rsid w:val="008D72CD"/>
    <w:rsid w:val="008D7596"/>
    <w:rsid w:val="008D79EB"/>
    <w:rsid w:val="008D7D97"/>
    <w:rsid w:val="008D7FD0"/>
    <w:rsid w:val="008E0021"/>
    <w:rsid w:val="008E0264"/>
    <w:rsid w:val="008E065E"/>
    <w:rsid w:val="008E0895"/>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0FC5"/>
    <w:rsid w:val="008F104F"/>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41"/>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BE"/>
    <w:rsid w:val="00901638"/>
    <w:rsid w:val="00901E88"/>
    <w:rsid w:val="00902247"/>
    <w:rsid w:val="00902350"/>
    <w:rsid w:val="00902423"/>
    <w:rsid w:val="009025F3"/>
    <w:rsid w:val="0090336B"/>
    <w:rsid w:val="00903587"/>
    <w:rsid w:val="009035EE"/>
    <w:rsid w:val="0090360C"/>
    <w:rsid w:val="00903D57"/>
    <w:rsid w:val="009042F3"/>
    <w:rsid w:val="009048AD"/>
    <w:rsid w:val="00904A9C"/>
    <w:rsid w:val="00904ACB"/>
    <w:rsid w:val="00904D8A"/>
    <w:rsid w:val="00904F32"/>
    <w:rsid w:val="00905143"/>
    <w:rsid w:val="009053AA"/>
    <w:rsid w:val="009055D4"/>
    <w:rsid w:val="00905A55"/>
    <w:rsid w:val="0090680C"/>
    <w:rsid w:val="00906939"/>
    <w:rsid w:val="00906AD6"/>
    <w:rsid w:val="00906B1A"/>
    <w:rsid w:val="00906BD7"/>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9E7"/>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0A0"/>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D6"/>
    <w:rsid w:val="00940DC9"/>
    <w:rsid w:val="00940F20"/>
    <w:rsid w:val="00940F70"/>
    <w:rsid w:val="0094134C"/>
    <w:rsid w:val="00941598"/>
    <w:rsid w:val="00941636"/>
    <w:rsid w:val="009416D8"/>
    <w:rsid w:val="009418E4"/>
    <w:rsid w:val="00941B1D"/>
    <w:rsid w:val="00941B33"/>
    <w:rsid w:val="00941DB4"/>
    <w:rsid w:val="0094226C"/>
    <w:rsid w:val="0094261E"/>
    <w:rsid w:val="00942ADC"/>
    <w:rsid w:val="00942D4A"/>
    <w:rsid w:val="00942FD6"/>
    <w:rsid w:val="00943341"/>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5FA"/>
    <w:rsid w:val="00960C0B"/>
    <w:rsid w:val="00961177"/>
    <w:rsid w:val="009618E0"/>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4E99"/>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A52"/>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62C"/>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7DC"/>
    <w:rsid w:val="009A4974"/>
    <w:rsid w:val="009A4A4C"/>
    <w:rsid w:val="009A4CAE"/>
    <w:rsid w:val="009A5576"/>
    <w:rsid w:val="009A5923"/>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3C6"/>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6970"/>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600"/>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7E6"/>
    <w:rsid w:val="00A07A29"/>
    <w:rsid w:val="00A07A83"/>
    <w:rsid w:val="00A07C97"/>
    <w:rsid w:val="00A07D45"/>
    <w:rsid w:val="00A07D72"/>
    <w:rsid w:val="00A10448"/>
    <w:rsid w:val="00A10551"/>
    <w:rsid w:val="00A105C6"/>
    <w:rsid w:val="00A11511"/>
    <w:rsid w:val="00A11A44"/>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1CC5"/>
    <w:rsid w:val="00A220F0"/>
    <w:rsid w:val="00A22218"/>
    <w:rsid w:val="00A224CA"/>
    <w:rsid w:val="00A224E0"/>
    <w:rsid w:val="00A22A39"/>
    <w:rsid w:val="00A2344A"/>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434"/>
    <w:rsid w:val="00A256E6"/>
    <w:rsid w:val="00A25899"/>
    <w:rsid w:val="00A25DDA"/>
    <w:rsid w:val="00A264A9"/>
    <w:rsid w:val="00A26846"/>
    <w:rsid w:val="00A26986"/>
    <w:rsid w:val="00A26DCF"/>
    <w:rsid w:val="00A26EAE"/>
    <w:rsid w:val="00A26F01"/>
    <w:rsid w:val="00A2718B"/>
    <w:rsid w:val="00A27785"/>
    <w:rsid w:val="00A27A57"/>
    <w:rsid w:val="00A27D10"/>
    <w:rsid w:val="00A30029"/>
    <w:rsid w:val="00A30187"/>
    <w:rsid w:val="00A30300"/>
    <w:rsid w:val="00A30326"/>
    <w:rsid w:val="00A30627"/>
    <w:rsid w:val="00A30D33"/>
    <w:rsid w:val="00A30F28"/>
    <w:rsid w:val="00A3139D"/>
    <w:rsid w:val="00A313D8"/>
    <w:rsid w:val="00A3163C"/>
    <w:rsid w:val="00A3181A"/>
    <w:rsid w:val="00A3207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337"/>
    <w:rsid w:val="00A36406"/>
    <w:rsid w:val="00A3644F"/>
    <w:rsid w:val="00A36874"/>
    <w:rsid w:val="00A36AAB"/>
    <w:rsid w:val="00A36D75"/>
    <w:rsid w:val="00A373FC"/>
    <w:rsid w:val="00A3775C"/>
    <w:rsid w:val="00A377ED"/>
    <w:rsid w:val="00A377F7"/>
    <w:rsid w:val="00A3784C"/>
    <w:rsid w:val="00A37DFA"/>
    <w:rsid w:val="00A37FEE"/>
    <w:rsid w:val="00A40717"/>
    <w:rsid w:val="00A40CC9"/>
    <w:rsid w:val="00A40F99"/>
    <w:rsid w:val="00A40FFC"/>
    <w:rsid w:val="00A40FFE"/>
    <w:rsid w:val="00A4138A"/>
    <w:rsid w:val="00A41578"/>
    <w:rsid w:val="00A4162F"/>
    <w:rsid w:val="00A41BCA"/>
    <w:rsid w:val="00A41C9D"/>
    <w:rsid w:val="00A41E10"/>
    <w:rsid w:val="00A41E2B"/>
    <w:rsid w:val="00A422F7"/>
    <w:rsid w:val="00A42349"/>
    <w:rsid w:val="00A42527"/>
    <w:rsid w:val="00A428F8"/>
    <w:rsid w:val="00A429E7"/>
    <w:rsid w:val="00A42C46"/>
    <w:rsid w:val="00A42C9C"/>
    <w:rsid w:val="00A42D91"/>
    <w:rsid w:val="00A4325C"/>
    <w:rsid w:val="00A437EA"/>
    <w:rsid w:val="00A4383D"/>
    <w:rsid w:val="00A43CFB"/>
    <w:rsid w:val="00A43F3A"/>
    <w:rsid w:val="00A44184"/>
    <w:rsid w:val="00A441DA"/>
    <w:rsid w:val="00A44850"/>
    <w:rsid w:val="00A44CB5"/>
    <w:rsid w:val="00A44D0F"/>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373"/>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2DEA"/>
    <w:rsid w:val="00A72E73"/>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48F6"/>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A65"/>
    <w:rsid w:val="00A92C93"/>
    <w:rsid w:val="00A93054"/>
    <w:rsid w:val="00A93283"/>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1BF8"/>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C1"/>
    <w:rsid w:val="00AC49FB"/>
    <w:rsid w:val="00AC4F1D"/>
    <w:rsid w:val="00AC5319"/>
    <w:rsid w:val="00AC5A10"/>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555"/>
    <w:rsid w:val="00AD36A9"/>
    <w:rsid w:val="00AD3930"/>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21A"/>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6DAA"/>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C9C"/>
    <w:rsid w:val="00B14DAF"/>
    <w:rsid w:val="00B14DF3"/>
    <w:rsid w:val="00B15100"/>
    <w:rsid w:val="00B156B7"/>
    <w:rsid w:val="00B157F9"/>
    <w:rsid w:val="00B15AD0"/>
    <w:rsid w:val="00B15CA9"/>
    <w:rsid w:val="00B15CC9"/>
    <w:rsid w:val="00B15FF4"/>
    <w:rsid w:val="00B16157"/>
    <w:rsid w:val="00B165D1"/>
    <w:rsid w:val="00B171FC"/>
    <w:rsid w:val="00B175B9"/>
    <w:rsid w:val="00B17A2D"/>
    <w:rsid w:val="00B17D2E"/>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56A"/>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AFA"/>
    <w:rsid w:val="00B37EE4"/>
    <w:rsid w:val="00B37F82"/>
    <w:rsid w:val="00B400C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5F3"/>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15"/>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E9F"/>
    <w:rsid w:val="00B57EAA"/>
    <w:rsid w:val="00B57EC3"/>
    <w:rsid w:val="00B608BD"/>
    <w:rsid w:val="00B60A48"/>
    <w:rsid w:val="00B60A5A"/>
    <w:rsid w:val="00B61223"/>
    <w:rsid w:val="00B61225"/>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0C"/>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CFB"/>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A81"/>
    <w:rsid w:val="00B91BFE"/>
    <w:rsid w:val="00B91C79"/>
    <w:rsid w:val="00B91D14"/>
    <w:rsid w:val="00B91DB2"/>
    <w:rsid w:val="00B91FBA"/>
    <w:rsid w:val="00B91FBF"/>
    <w:rsid w:val="00B91FF4"/>
    <w:rsid w:val="00B9215B"/>
    <w:rsid w:val="00B928AC"/>
    <w:rsid w:val="00B92933"/>
    <w:rsid w:val="00B92A90"/>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A7C"/>
    <w:rsid w:val="00BA5E0C"/>
    <w:rsid w:val="00BA60D6"/>
    <w:rsid w:val="00BA610D"/>
    <w:rsid w:val="00BA614B"/>
    <w:rsid w:val="00BA61FA"/>
    <w:rsid w:val="00BA65C8"/>
    <w:rsid w:val="00BA6F85"/>
    <w:rsid w:val="00BA7081"/>
    <w:rsid w:val="00BA72E4"/>
    <w:rsid w:val="00BA76E0"/>
    <w:rsid w:val="00BA7CDA"/>
    <w:rsid w:val="00BB0385"/>
    <w:rsid w:val="00BB06B6"/>
    <w:rsid w:val="00BB0951"/>
    <w:rsid w:val="00BB0FC8"/>
    <w:rsid w:val="00BB13D9"/>
    <w:rsid w:val="00BB1CEB"/>
    <w:rsid w:val="00BB2178"/>
    <w:rsid w:val="00BB2A25"/>
    <w:rsid w:val="00BB2A35"/>
    <w:rsid w:val="00BB2B28"/>
    <w:rsid w:val="00BB2CA6"/>
    <w:rsid w:val="00BB32DF"/>
    <w:rsid w:val="00BB363E"/>
    <w:rsid w:val="00BB36F4"/>
    <w:rsid w:val="00BB3873"/>
    <w:rsid w:val="00BB3B8C"/>
    <w:rsid w:val="00BB41FA"/>
    <w:rsid w:val="00BB4427"/>
    <w:rsid w:val="00BB4978"/>
    <w:rsid w:val="00BB51E9"/>
    <w:rsid w:val="00BB55B6"/>
    <w:rsid w:val="00BB5A74"/>
    <w:rsid w:val="00BB5EEE"/>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2EB"/>
    <w:rsid w:val="00BF57F1"/>
    <w:rsid w:val="00BF6655"/>
    <w:rsid w:val="00BF6694"/>
    <w:rsid w:val="00BF6718"/>
    <w:rsid w:val="00BF6880"/>
    <w:rsid w:val="00BF6B83"/>
    <w:rsid w:val="00BF6CF9"/>
    <w:rsid w:val="00BF71B6"/>
    <w:rsid w:val="00BF72C4"/>
    <w:rsid w:val="00BF74C7"/>
    <w:rsid w:val="00BF7B86"/>
    <w:rsid w:val="00BF7E48"/>
    <w:rsid w:val="00C0064F"/>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383"/>
    <w:rsid w:val="00C03C42"/>
    <w:rsid w:val="00C03FB8"/>
    <w:rsid w:val="00C040E1"/>
    <w:rsid w:val="00C040F7"/>
    <w:rsid w:val="00C04102"/>
    <w:rsid w:val="00C04326"/>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443"/>
    <w:rsid w:val="00C06AEB"/>
    <w:rsid w:val="00C06FE3"/>
    <w:rsid w:val="00C07377"/>
    <w:rsid w:val="00C07529"/>
    <w:rsid w:val="00C0788A"/>
    <w:rsid w:val="00C07B83"/>
    <w:rsid w:val="00C07C0A"/>
    <w:rsid w:val="00C07C3A"/>
    <w:rsid w:val="00C10478"/>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5FF"/>
    <w:rsid w:val="00C16639"/>
    <w:rsid w:val="00C1684B"/>
    <w:rsid w:val="00C16CC6"/>
    <w:rsid w:val="00C16F05"/>
    <w:rsid w:val="00C17F3E"/>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63C"/>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47C"/>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4F43"/>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25C"/>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3EEB"/>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778"/>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209"/>
    <w:rsid w:val="00CB3270"/>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780"/>
    <w:rsid w:val="00CD39A8"/>
    <w:rsid w:val="00CD3C91"/>
    <w:rsid w:val="00CD3EC4"/>
    <w:rsid w:val="00CD4129"/>
    <w:rsid w:val="00CD424B"/>
    <w:rsid w:val="00CD4293"/>
    <w:rsid w:val="00CD462E"/>
    <w:rsid w:val="00CD51C1"/>
    <w:rsid w:val="00CD5405"/>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175"/>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66"/>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79E"/>
    <w:rsid w:val="00D02D32"/>
    <w:rsid w:val="00D0340E"/>
    <w:rsid w:val="00D0349B"/>
    <w:rsid w:val="00D034FB"/>
    <w:rsid w:val="00D036C7"/>
    <w:rsid w:val="00D03A3F"/>
    <w:rsid w:val="00D03A8F"/>
    <w:rsid w:val="00D04282"/>
    <w:rsid w:val="00D0435A"/>
    <w:rsid w:val="00D045E0"/>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C29"/>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8CE"/>
    <w:rsid w:val="00D54B3D"/>
    <w:rsid w:val="00D54C9A"/>
    <w:rsid w:val="00D5586A"/>
    <w:rsid w:val="00D55904"/>
    <w:rsid w:val="00D55AD5"/>
    <w:rsid w:val="00D55C29"/>
    <w:rsid w:val="00D55DF0"/>
    <w:rsid w:val="00D56390"/>
    <w:rsid w:val="00D566CD"/>
    <w:rsid w:val="00D56705"/>
    <w:rsid w:val="00D5690B"/>
    <w:rsid w:val="00D569C6"/>
    <w:rsid w:val="00D57297"/>
    <w:rsid w:val="00D5749E"/>
    <w:rsid w:val="00D57509"/>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B14"/>
    <w:rsid w:val="00D70C11"/>
    <w:rsid w:val="00D70D7D"/>
    <w:rsid w:val="00D7171F"/>
    <w:rsid w:val="00D7179A"/>
    <w:rsid w:val="00D718A2"/>
    <w:rsid w:val="00D719E4"/>
    <w:rsid w:val="00D71BCA"/>
    <w:rsid w:val="00D71D43"/>
    <w:rsid w:val="00D720FE"/>
    <w:rsid w:val="00D72194"/>
    <w:rsid w:val="00D72811"/>
    <w:rsid w:val="00D72E6A"/>
    <w:rsid w:val="00D73331"/>
    <w:rsid w:val="00D73407"/>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11D"/>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C2B"/>
    <w:rsid w:val="00DB1DEB"/>
    <w:rsid w:val="00DB2156"/>
    <w:rsid w:val="00DB2157"/>
    <w:rsid w:val="00DB21C9"/>
    <w:rsid w:val="00DB2265"/>
    <w:rsid w:val="00DB2675"/>
    <w:rsid w:val="00DB29A8"/>
    <w:rsid w:val="00DB308E"/>
    <w:rsid w:val="00DB377D"/>
    <w:rsid w:val="00DB3A7D"/>
    <w:rsid w:val="00DB3A91"/>
    <w:rsid w:val="00DB3B82"/>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23E"/>
    <w:rsid w:val="00DC34F6"/>
    <w:rsid w:val="00DC38D2"/>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51F"/>
    <w:rsid w:val="00E156D9"/>
    <w:rsid w:val="00E15C67"/>
    <w:rsid w:val="00E15F6C"/>
    <w:rsid w:val="00E15FEE"/>
    <w:rsid w:val="00E16355"/>
    <w:rsid w:val="00E16505"/>
    <w:rsid w:val="00E16568"/>
    <w:rsid w:val="00E172CF"/>
    <w:rsid w:val="00E17921"/>
    <w:rsid w:val="00E17DC9"/>
    <w:rsid w:val="00E17FA2"/>
    <w:rsid w:val="00E20363"/>
    <w:rsid w:val="00E203F4"/>
    <w:rsid w:val="00E2062F"/>
    <w:rsid w:val="00E209BB"/>
    <w:rsid w:val="00E20E88"/>
    <w:rsid w:val="00E21020"/>
    <w:rsid w:val="00E211BC"/>
    <w:rsid w:val="00E21318"/>
    <w:rsid w:val="00E2153C"/>
    <w:rsid w:val="00E21AFA"/>
    <w:rsid w:val="00E21B96"/>
    <w:rsid w:val="00E2213F"/>
    <w:rsid w:val="00E22330"/>
    <w:rsid w:val="00E227B6"/>
    <w:rsid w:val="00E2286B"/>
    <w:rsid w:val="00E22C18"/>
    <w:rsid w:val="00E234EB"/>
    <w:rsid w:val="00E237DA"/>
    <w:rsid w:val="00E23869"/>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3DE8"/>
    <w:rsid w:val="00E4469A"/>
    <w:rsid w:val="00E446F1"/>
    <w:rsid w:val="00E447B1"/>
    <w:rsid w:val="00E44A4E"/>
    <w:rsid w:val="00E451E7"/>
    <w:rsid w:val="00E45689"/>
    <w:rsid w:val="00E45B85"/>
    <w:rsid w:val="00E45C2B"/>
    <w:rsid w:val="00E45C82"/>
    <w:rsid w:val="00E46886"/>
    <w:rsid w:val="00E468A3"/>
    <w:rsid w:val="00E4708B"/>
    <w:rsid w:val="00E475AD"/>
    <w:rsid w:val="00E478CE"/>
    <w:rsid w:val="00E47A98"/>
    <w:rsid w:val="00E47AEF"/>
    <w:rsid w:val="00E50043"/>
    <w:rsid w:val="00E50268"/>
    <w:rsid w:val="00E5054B"/>
    <w:rsid w:val="00E50A11"/>
    <w:rsid w:val="00E50A50"/>
    <w:rsid w:val="00E50B5C"/>
    <w:rsid w:val="00E51065"/>
    <w:rsid w:val="00E51788"/>
    <w:rsid w:val="00E518E5"/>
    <w:rsid w:val="00E51A32"/>
    <w:rsid w:val="00E51B77"/>
    <w:rsid w:val="00E52161"/>
    <w:rsid w:val="00E52633"/>
    <w:rsid w:val="00E52CDA"/>
    <w:rsid w:val="00E530DF"/>
    <w:rsid w:val="00E53722"/>
    <w:rsid w:val="00E53A40"/>
    <w:rsid w:val="00E53B0E"/>
    <w:rsid w:val="00E53B75"/>
    <w:rsid w:val="00E54354"/>
    <w:rsid w:val="00E5448B"/>
    <w:rsid w:val="00E544C4"/>
    <w:rsid w:val="00E548D8"/>
    <w:rsid w:val="00E54D08"/>
    <w:rsid w:val="00E54D60"/>
    <w:rsid w:val="00E54E3B"/>
    <w:rsid w:val="00E55A0A"/>
    <w:rsid w:val="00E55A9E"/>
    <w:rsid w:val="00E55C4B"/>
    <w:rsid w:val="00E55DDD"/>
    <w:rsid w:val="00E562B0"/>
    <w:rsid w:val="00E563E5"/>
    <w:rsid w:val="00E566B1"/>
    <w:rsid w:val="00E56884"/>
    <w:rsid w:val="00E56965"/>
    <w:rsid w:val="00E56BDA"/>
    <w:rsid w:val="00E56CD1"/>
    <w:rsid w:val="00E56DD6"/>
    <w:rsid w:val="00E56E9B"/>
    <w:rsid w:val="00E57565"/>
    <w:rsid w:val="00E57CB0"/>
    <w:rsid w:val="00E60043"/>
    <w:rsid w:val="00E606BF"/>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1C79"/>
    <w:rsid w:val="00E723A2"/>
    <w:rsid w:val="00E725A1"/>
    <w:rsid w:val="00E726E9"/>
    <w:rsid w:val="00E72810"/>
    <w:rsid w:val="00E728B2"/>
    <w:rsid w:val="00E7297A"/>
    <w:rsid w:val="00E72DB6"/>
    <w:rsid w:val="00E72E3C"/>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0951"/>
    <w:rsid w:val="00E8102C"/>
    <w:rsid w:val="00E81310"/>
    <w:rsid w:val="00E8172C"/>
    <w:rsid w:val="00E818B1"/>
    <w:rsid w:val="00E8190B"/>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4A"/>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06C"/>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5D1"/>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163"/>
    <w:rsid w:val="00ED7508"/>
    <w:rsid w:val="00ED7A31"/>
    <w:rsid w:val="00ED7A40"/>
    <w:rsid w:val="00ED7DB8"/>
    <w:rsid w:val="00ED7F3E"/>
    <w:rsid w:val="00ED7FE4"/>
    <w:rsid w:val="00EE0012"/>
    <w:rsid w:val="00EE0153"/>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E65"/>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7AC"/>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369"/>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1F4D"/>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48E"/>
    <w:rsid w:val="00F30828"/>
    <w:rsid w:val="00F30FEB"/>
    <w:rsid w:val="00F310F2"/>
    <w:rsid w:val="00F313D6"/>
    <w:rsid w:val="00F31A4E"/>
    <w:rsid w:val="00F31BC3"/>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6F"/>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09"/>
    <w:rsid w:val="00F542DD"/>
    <w:rsid w:val="00F54349"/>
    <w:rsid w:val="00F54414"/>
    <w:rsid w:val="00F55087"/>
    <w:rsid w:val="00F55A93"/>
    <w:rsid w:val="00F55E48"/>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C46"/>
    <w:rsid w:val="00F67F53"/>
    <w:rsid w:val="00F703BE"/>
    <w:rsid w:val="00F70973"/>
    <w:rsid w:val="00F709E3"/>
    <w:rsid w:val="00F70CD7"/>
    <w:rsid w:val="00F70E15"/>
    <w:rsid w:val="00F70F96"/>
    <w:rsid w:val="00F71003"/>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49"/>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E0"/>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77E"/>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4FC"/>
    <w:rsid w:val="00FC40E6"/>
    <w:rsid w:val="00FC418A"/>
    <w:rsid w:val="00FC445E"/>
    <w:rsid w:val="00FC4B00"/>
    <w:rsid w:val="00FC4C3C"/>
    <w:rsid w:val="00FC5027"/>
    <w:rsid w:val="00FC52F0"/>
    <w:rsid w:val="00FC5776"/>
    <w:rsid w:val="00FC5ED0"/>
    <w:rsid w:val="00FC6242"/>
    <w:rsid w:val="00FC6E50"/>
    <w:rsid w:val="00FC7429"/>
    <w:rsid w:val="00FC74A8"/>
    <w:rsid w:val="00FC75B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328"/>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6F8"/>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P,列出段落2"/>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1660169">
      <w:bodyDiv w:val="1"/>
      <w:marLeft w:val="0"/>
      <w:marRight w:val="0"/>
      <w:marTop w:val="0"/>
      <w:marBottom w:val="0"/>
      <w:divBdr>
        <w:top w:val="none" w:sz="0" w:space="0" w:color="auto"/>
        <w:left w:val="none" w:sz="0" w:space="0" w:color="auto"/>
        <w:bottom w:val="none" w:sz="0" w:space="0" w:color="auto"/>
        <w:right w:val="none" w:sz="0" w:space="0" w:color="auto"/>
      </w:divBdr>
    </w:div>
    <w:div w:id="68028301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1845931">
      <w:bodyDiv w:val="1"/>
      <w:marLeft w:val="0"/>
      <w:marRight w:val="0"/>
      <w:marTop w:val="0"/>
      <w:marBottom w:val="0"/>
      <w:divBdr>
        <w:top w:val="none" w:sz="0" w:space="0" w:color="auto"/>
        <w:left w:val="none" w:sz="0" w:space="0" w:color="auto"/>
        <w:bottom w:val="none" w:sz="0" w:space="0" w:color="auto"/>
        <w:right w:val="none" w:sz="0" w:space="0" w:color="auto"/>
      </w:divBdr>
      <w:divsChild>
        <w:div w:id="885946312">
          <w:marLeft w:val="0"/>
          <w:marRight w:val="0"/>
          <w:marTop w:val="0"/>
          <w:marBottom w:val="0"/>
          <w:divBdr>
            <w:top w:val="single" w:sz="2" w:space="0" w:color="auto"/>
            <w:left w:val="single" w:sz="2" w:space="0" w:color="auto"/>
            <w:bottom w:val="single" w:sz="2" w:space="0" w:color="auto"/>
            <w:right w:val="single" w:sz="2" w:space="0" w:color="auto"/>
          </w:divBdr>
        </w:div>
        <w:div w:id="1507862350">
          <w:marLeft w:val="0"/>
          <w:marRight w:val="0"/>
          <w:marTop w:val="0"/>
          <w:marBottom w:val="0"/>
          <w:divBdr>
            <w:top w:val="single" w:sz="2" w:space="0" w:color="auto"/>
            <w:left w:val="single" w:sz="2" w:space="0" w:color="auto"/>
            <w:bottom w:val="single" w:sz="2" w:space="0" w:color="auto"/>
            <w:right w:val="single" w:sz="2" w:space="0" w:color="auto"/>
          </w:divBdr>
        </w:div>
        <w:div w:id="1608779804">
          <w:marLeft w:val="0"/>
          <w:marRight w:val="0"/>
          <w:marTop w:val="0"/>
          <w:marBottom w:val="0"/>
          <w:divBdr>
            <w:top w:val="single" w:sz="2" w:space="0" w:color="auto"/>
            <w:left w:val="single" w:sz="2" w:space="0" w:color="auto"/>
            <w:bottom w:val="single" w:sz="2" w:space="0" w:color="auto"/>
            <w:right w:val="single" w:sz="2" w:space="0" w:color="auto"/>
          </w:divBdr>
        </w:div>
        <w:div w:id="506868731">
          <w:marLeft w:val="0"/>
          <w:marRight w:val="0"/>
          <w:marTop w:val="0"/>
          <w:marBottom w:val="0"/>
          <w:divBdr>
            <w:top w:val="single" w:sz="2" w:space="0" w:color="auto"/>
            <w:left w:val="single" w:sz="2" w:space="0" w:color="auto"/>
            <w:bottom w:val="single" w:sz="2" w:space="0" w:color="auto"/>
            <w:right w:val="single" w:sz="2" w:space="0" w:color="auto"/>
          </w:divBdr>
        </w:div>
      </w:divsChild>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4970676">
      <w:bodyDiv w:val="1"/>
      <w:marLeft w:val="0"/>
      <w:marRight w:val="0"/>
      <w:marTop w:val="0"/>
      <w:marBottom w:val="0"/>
      <w:divBdr>
        <w:top w:val="none" w:sz="0" w:space="0" w:color="auto"/>
        <w:left w:val="none" w:sz="0" w:space="0" w:color="auto"/>
        <w:bottom w:val="none" w:sz="0" w:space="0" w:color="auto"/>
        <w:right w:val="none" w:sz="0" w:space="0" w:color="auto"/>
      </w:divBdr>
      <w:divsChild>
        <w:div w:id="839155123">
          <w:marLeft w:val="0"/>
          <w:marRight w:val="0"/>
          <w:marTop w:val="0"/>
          <w:marBottom w:val="0"/>
          <w:divBdr>
            <w:top w:val="single" w:sz="2" w:space="0" w:color="auto"/>
            <w:left w:val="single" w:sz="2" w:space="0" w:color="auto"/>
            <w:bottom w:val="single" w:sz="2" w:space="0" w:color="auto"/>
            <w:right w:val="single" w:sz="2" w:space="0" w:color="auto"/>
          </w:divBdr>
        </w:div>
        <w:div w:id="1870098935">
          <w:marLeft w:val="0"/>
          <w:marRight w:val="0"/>
          <w:marTop w:val="0"/>
          <w:marBottom w:val="0"/>
          <w:divBdr>
            <w:top w:val="single" w:sz="2" w:space="0" w:color="auto"/>
            <w:left w:val="single" w:sz="2" w:space="0" w:color="auto"/>
            <w:bottom w:val="single" w:sz="2" w:space="0" w:color="auto"/>
            <w:right w:val="single" w:sz="2" w:space="0" w:color="auto"/>
          </w:divBdr>
        </w:div>
      </w:divsChild>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975569669">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3129952">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535079378">
      <w:bodyDiv w:val="1"/>
      <w:marLeft w:val="0"/>
      <w:marRight w:val="0"/>
      <w:marTop w:val="0"/>
      <w:marBottom w:val="0"/>
      <w:divBdr>
        <w:top w:val="none" w:sz="0" w:space="0" w:color="auto"/>
        <w:left w:val="none" w:sz="0" w:space="0" w:color="auto"/>
        <w:bottom w:val="none" w:sz="0" w:space="0" w:color="auto"/>
        <w:right w:val="none" w:sz="0" w:space="0" w:color="auto"/>
      </w:divBdr>
    </w:div>
    <w:div w:id="1548026579">
      <w:bodyDiv w:val="1"/>
      <w:marLeft w:val="0"/>
      <w:marRight w:val="0"/>
      <w:marTop w:val="0"/>
      <w:marBottom w:val="0"/>
      <w:divBdr>
        <w:top w:val="none" w:sz="0" w:space="0" w:color="auto"/>
        <w:left w:val="none" w:sz="0" w:space="0" w:color="auto"/>
        <w:bottom w:val="none" w:sz="0" w:space="0" w:color="auto"/>
        <w:right w:val="none" w:sz="0" w:space="0" w:color="auto"/>
      </w:divBdr>
      <w:divsChild>
        <w:div w:id="1285388764">
          <w:marLeft w:val="0"/>
          <w:marRight w:val="0"/>
          <w:marTop w:val="0"/>
          <w:marBottom w:val="0"/>
          <w:divBdr>
            <w:top w:val="single" w:sz="2" w:space="0" w:color="auto"/>
            <w:left w:val="single" w:sz="2" w:space="0" w:color="auto"/>
            <w:bottom w:val="single" w:sz="2" w:space="0" w:color="auto"/>
            <w:right w:val="single" w:sz="2" w:space="0" w:color="auto"/>
          </w:divBdr>
        </w:div>
        <w:div w:id="506336040">
          <w:marLeft w:val="0"/>
          <w:marRight w:val="0"/>
          <w:marTop w:val="0"/>
          <w:marBottom w:val="0"/>
          <w:divBdr>
            <w:top w:val="single" w:sz="2" w:space="0" w:color="auto"/>
            <w:left w:val="single" w:sz="2" w:space="0" w:color="auto"/>
            <w:bottom w:val="single" w:sz="2" w:space="0" w:color="auto"/>
            <w:right w:val="single" w:sz="2" w:space="0" w:color="auto"/>
          </w:divBdr>
        </w:div>
        <w:div w:id="1939822721">
          <w:marLeft w:val="0"/>
          <w:marRight w:val="0"/>
          <w:marTop w:val="0"/>
          <w:marBottom w:val="0"/>
          <w:divBdr>
            <w:top w:val="single" w:sz="2" w:space="0" w:color="auto"/>
            <w:left w:val="single" w:sz="2" w:space="0" w:color="auto"/>
            <w:bottom w:val="single" w:sz="2" w:space="0" w:color="auto"/>
            <w:right w:val="single" w:sz="2" w:space="0" w:color="auto"/>
          </w:divBdr>
        </w:div>
        <w:div w:id="1762334187">
          <w:marLeft w:val="0"/>
          <w:marRight w:val="0"/>
          <w:marTop w:val="0"/>
          <w:marBottom w:val="0"/>
          <w:divBdr>
            <w:top w:val="single" w:sz="2" w:space="0" w:color="auto"/>
            <w:left w:val="single" w:sz="2" w:space="0" w:color="auto"/>
            <w:bottom w:val="single" w:sz="2" w:space="0" w:color="auto"/>
            <w:right w:val="single" w:sz="2" w:space="0" w:color="auto"/>
          </w:divBdr>
        </w:div>
      </w:divsChild>
    </w:div>
    <w:div w:id="1573546096">
      <w:bodyDiv w:val="1"/>
      <w:marLeft w:val="0"/>
      <w:marRight w:val="0"/>
      <w:marTop w:val="0"/>
      <w:marBottom w:val="0"/>
      <w:divBdr>
        <w:top w:val="none" w:sz="0" w:space="0" w:color="auto"/>
        <w:left w:val="none" w:sz="0" w:space="0" w:color="auto"/>
        <w:bottom w:val="none" w:sz="0" w:space="0" w:color="auto"/>
        <w:right w:val="none" w:sz="0" w:space="0" w:color="auto"/>
      </w:divBdr>
      <w:divsChild>
        <w:div w:id="1152677380">
          <w:marLeft w:val="0"/>
          <w:marRight w:val="0"/>
          <w:marTop w:val="0"/>
          <w:marBottom w:val="0"/>
          <w:divBdr>
            <w:top w:val="single" w:sz="2" w:space="0" w:color="auto"/>
            <w:left w:val="single" w:sz="2" w:space="0" w:color="auto"/>
            <w:bottom w:val="single" w:sz="2" w:space="0" w:color="auto"/>
            <w:right w:val="single" w:sz="2" w:space="0" w:color="auto"/>
          </w:divBdr>
        </w:div>
        <w:div w:id="767696015">
          <w:marLeft w:val="0"/>
          <w:marRight w:val="0"/>
          <w:marTop w:val="0"/>
          <w:marBottom w:val="0"/>
          <w:divBdr>
            <w:top w:val="single" w:sz="2" w:space="0" w:color="auto"/>
            <w:left w:val="single" w:sz="2" w:space="0" w:color="auto"/>
            <w:bottom w:val="single" w:sz="2" w:space="0" w:color="auto"/>
            <w:right w:val="single" w:sz="2" w:space="0" w:color="auto"/>
          </w:divBdr>
        </w:div>
        <w:div w:id="794299933">
          <w:marLeft w:val="0"/>
          <w:marRight w:val="0"/>
          <w:marTop w:val="0"/>
          <w:marBottom w:val="0"/>
          <w:divBdr>
            <w:top w:val="single" w:sz="2" w:space="0" w:color="auto"/>
            <w:left w:val="single" w:sz="2" w:space="0" w:color="auto"/>
            <w:bottom w:val="single" w:sz="2" w:space="0" w:color="auto"/>
            <w:right w:val="single" w:sz="2" w:space="0" w:color="auto"/>
          </w:divBdr>
        </w:div>
        <w:div w:id="1867669928">
          <w:marLeft w:val="0"/>
          <w:marRight w:val="0"/>
          <w:marTop w:val="0"/>
          <w:marBottom w:val="0"/>
          <w:divBdr>
            <w:top w:val="single" w:sz="2" w:space="0" w:color="auto"/>
            <w:left w:val="single" w:sz="2" w:space="0" w:color="auto"/>
            <w:bottom w:val="single" w:sz="2" w:space="0" w:color="auto"/>
            <w:right w:val="single" w:sz="2" w:space="0" w:color="auto"/>
          </w:divBdr>
        </w:div>
        <w:div w:id="53504924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753624304">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757351">
      <w:bodyDiv w:val="1"/>
      <w:marLeft w:val="0"/>
      <w:marRight w:val="0"/>
      <w:marTop w:val="0"/>
      <w:marBottom w:val="0"/>
      <w:divBdr>
        <w:top w:val="none" w:sz="0" w:space="0" w:color="auto"/>
        <w:left w:val="none" w:sz="0" w:space="0" w:color="auto"/>
        <w:bottom w:val="none" w:sz="0" w:space="0" w:color="auto"/>
        <w:right w:val="none" w:sz="0" w:space="0" w:color="auto"/>
      </w:divBdr>
      <w:divsChild>
        <w:div w:id="1904293111">
          <w:marLeft w:val="0"/>
          <w:marRight w:val="0"/>
          <w:marTop w:val="0"/>
          <w:marBottom w:val="0"/>
          <w:divBdr>
            <w:top w:val="single" w:sz="2" w:space="0" w:color="auto"/>
            <w:left w:val="single" w:sz="2" w:space="0" w:color="auto"/>
            <w:bottom w:val="single" w:sz="2" w:space="0" w:color="auto"/>
            <w:right w:val="single" w:sz="2" w:space="0" w:color="auto"/>
          </w:divBdr>
        </w:div>
        <w:div w:id="2088645799">
          <w:marLeft w:val="0"/>
          <w:marRight w:val="0"/>
          <w:marTop w:val="0"/>
          <w:marBottom w:val="0"/>
          <w:divBdr>
            <w:top w:val="single" w:sz="2" w:space="0" w:color="auto"/>
            <w:left w:val="single" w:sz="2" w:space="0" w:color="auto"/>
            <w:bottom w:val="single" w:sz="2" w:space="0" w:color="auto"/>
            <w:right w:val="single" w:sz="2" w:space="0" w:color="auto"/>
          </w:divBdr>
        </w:div>
        <w:div w:id="2078280674">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1893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2234</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2025-11-07T01:31:00Z</dcterms:created>
  <dcterms:modified xsi:type="dcterms:W3CDTF">2025-11-07T04:15:00Z</dcterms:modified>
  <cp:category/>
  <cp:contentStatus/>
</cp:coreProperties>
</file>