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62FB2" w14:textId="2B5FC09A" w:rsidR="009E3353" w:rsidRPr="00006BB5" w:rsidRDefault="009E3353" w:rsidP="009E3353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</w:t>
      </w:r>
      <w:r>
        <w:rPr>
          <w:rFonts w:ascii="Arial" w:hAnsi="Arial"/>
          <w:b/>
          <w:noProof/>
          <w:sz w:val="24"/>
        </w:rPr>
        <w:t>80</w:t>
      </w:r>
      <w:r>
        <w:rPr>
          <w:rFonts w:ascii="Arial" w:hAnsi="Arial"/>
          <w:b/>
          <w:noProof/>
          <w:sz w:val="24"/>
        </w:rPr>
        <w:t>3</w:t>
      </w:r>
    </w:p>
    <w:p w14:paraId="2060C3D7" w14:textId="77777777" w:rsidR="009E3353" w:rsidRPr="00006BB5" w:rsidRDefault="009E3353" w:rsidP="009E3353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3B45D277" w14:textId="77777777" w:rsidR="009E3353" w:rsidRPr="00006BB5" w:rsidRDefault="009E3353" w:rsidP="009E3353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00A80463" w14:textId="77777777" w:rsidR="009E3353" w:rsidRPr="00006BB5" w:rsidRDefault="009E3353" w:rsidP="009E3353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p w14:paraId="6B561F9C" w14:textId="42376B35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10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8D5896" w:rsidRPr="008D5896">
        <w:rPr>
          <w:rFonts w:ascii="Arial" w:hAnsi="Arial" w:cs="Arial"/>
          <w:b/>
          <w:sz w:val="24"/>
          <w:lang w:eastAsia="zh-CN"/>
        </w:rPr>
        <w:t>R4-2403363</w:t>
      </w:r>
    </w:p>
    <w:p w14:paraId="6207993C" w14:textId="7330AA57" w:rsidR="00C623DC" w:rsidRPr="00EA68F7" w:rsidRDefault="000E315E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0E315E">
        <w:rPr>
          <w:rFonts w:ascii="Arial" w:hAnsi="Arial" w:cs="Arial"/>
          <w:b/>
          <w:sz w:val="24"/>
          <w:szCs w:val="24"/>
        </w:rPr>
        <w:t xml:space="preserve">Athens, </w:t>
      </w:r>
      <w:r>
        <w:rPr>
          <w:rFonts w:ascii="Arial" w:hAnsi="Arial" w:cs="Arial"/>
          <w:b/>
          <w:sz w:val="24"/>
          <w:szCs w:val="24"/>
        </w:rPr>
        <w:t>Greece,</w:t>
      </w:r>
      <w:r w:rsidRPr="000E315E">
        <w:rPr>
          <w:rFonts w:ascii="Arial" w:hAnsi="Arial" w:cs="Arial"/>
          <w:b/>
          <w:sz w:val="24"/>
          <w:szCs w:val="24"/>
        </w:rPr>
        <w:t xml:space="preserve"> 26 February – 01 March, 2024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73D0AE43" w:rsidR="00C623DC" w:rsidRPr="0000419F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33F9" w:rsidRPr="00D133F9">
        <w:rPr>
          <w:rFonts w:ascii="Arial" w:hAnsi="Arial" w:cs="Arial"/>
          <w:b/>
        </w:rPr>
        <w:t>Updates on measurement report mapping for Positioning Enhancements WI</w:t>
      </w:r>
    </w:p>
    <w:p w14:paraId="63EC5C12" w14:textId="27BA3BE6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8D63CA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D63CA">
        <w:rPr>
          <w:rFonts w:ascii="Arial" w:hAnsi="Arial" w:cs="Arial"/>
          <w:b/>
        </w:rPr>
        <w:t>Source:</w:t>
      </w:r>
      <w:r w:rsidRPr="008D63CA">
        <w:rPr>
          <w:rFonts w:ascii="Arial" w:hAnsi="Arial" w:cs="Arial"/>
          <w:bCs/>
        </w:rPr>
        <w:tab/>
      </w:r>
      <w:r w:rsidRPr="008D63CA">
        <w:rPr>
          <w:rFonts w:ascii="Arial" w:hAnsi="Arial" w:cs="Arial"/>
          <w:bCs/>
          <w:lang w:eastAsia="ja-JP"/>
        </w:rPr>
        <w:t>RAN4</w:t>
      </w:r>
    </w:p>
    <w:p w14:paraId="4AB3B515" w14:textId="68E45AE8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00419F">
        <w:rPr>
          <w:rFonts w:ascii="Arial" w:hAnsi="Arial" w:cs="Arial"/>
          <w:bCs/>
        </w:rPr>
        <w:t>2, RAN3</w:t>
      </w:r>
    </w:p>
    <w:p w14:paraId="6B36B6BA" w14:textId="7BC4B22B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  <w:r w:rsidR="0000419F">
        <w:rPr>
          <w:rFonts w:ascii="Arial" w:hAnsi="Arial" w:cs="Arial"/>
          <w:bCs/>
        </w:rPr>
        <w:t>RAN1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9E3353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9E3353">
        <w:rPr>
          <w:rFonts w:cs="Arial"/>
        </w:rPr>
        <w:t>Name:</w:t>
      </w:r>
      <w:r w:rsidRPr="009E3353">
        <w:rPr>
          <w:rFonts w:cs="Arial"/>
          <w:b w:val="0"/>
          <w:bCs/>
        </w:rPr>
        <w:tab/>
      </w:r>
      <w:r w:rsidRPr="009E3353">
        <w:rPr>
          <w:rFonts w:cs="Arial"/>
          <w:b w:val="0"/>
          <w:bCs/>
          <w:lang w:eastAsia="ja-JP"/>
        </w:rPr>
        <w:t>Li Zhang</w:t>
      </w:r>
    </w:p>
    <w:p w14:paraId="5CCA5AB2" w14:textId="43F40DE3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477D8E92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D34856" w14:textId="77777777" w:rsidR="00D133F9" w:rsidRDefault="00D133F9" w:rsidP="00C623DC">
      <w:pPr>
        <w:spacing w:after="120"/>
        <w:jc w:val="both"/>
        <w:rPr>
          <w:rFonts w:ascii="Arial" w:hAnsi="Arial" w:cs="Arial"/>
          <w:b/>
        </w:rPr>
      </w:pPr>
    </w:p>
    <w:p w14:paraId="4DF4C6CC" w14:textId="0408239A" w:rsidR="00D133F9" w:rsidRPr="00D133F9" w:rsidRDefault="00D133F9" w:rsidP="00C623DC">
      <w:pPr>
        <w:spacing w:after="120"/>
        <w:jc w:val="both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 w:hint="eastAsia"/>
          <w:b/>
          <w:lang w:eastAsia="zh-CN"/>
        </w:rPr>
        <w:t>A</w:t>
      </w:r>
      <w:r>
        <w:rPr>
          <w:rFonts w:ascii="Arial" w:eastAsia="DengXian" w:hAnsi="Arial" w:cs="Arial"/>
          <w:b/>
          <w:lang w:eastAsia="zh-CN"/>
        </w:rPr>
        <w:t xml:space="preserve">. </w:t>
      </w:r>
      <w:r>
        <w:rPr>
          <w:rFonts w:ascii="Arial" w:eastAsia="DengXian" w:hAnsi="Arial" w:cs="Arial" w:hint="eastAsia"/>
          <w:b/>
          <w:lang w:eastAsia="zh-CN"/>
        </w:rPr>
        <w:t>Timing</w:t>
      </w:r>
      <w:r>
        <w:rPr>
          <w:rFonts w:ascii="Arial" w:eastAsia="DengXian" w:hAnsi="Arial" w:cs="Arial"/>
          <w:b/>
          <w:lang w:eastAsia="zh-CN"/>
        </w:rPr>
        <w:t xml:space="preserve"> related measurements</w:t>
      </w:r>
    </w:p>
    <w:p w14:paraId="32BC6489" w14:textId="05F90301" w:rsidR="0000419F" w:rsidRPr="0000419F" w:rsidRDefault="0000419F" w:rsidP="0000419F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00419F">
        <w:rPr>
          <w:rFonts w:ascii="Arial" w:eastAsia="SimSun" w:hAnsi="Arial" w:cs="Arial"/>
          <w:sz w:val="22"/>
          <w:lang w:eastAsia="zh-CN"/>
        </w:rPr>
        <w:t>In RAN4#109, RAN4 provided the report mapping for</w:t>
      </w:r>
      <w:r w:rsidR="00D133F9" w:rsidRPr="00D133F9">
        <w:t xml:space="preserve"> </w:t>
      </w:r>
      <w:r w:rsidR="00D133F9">
        <w:rPr>
          <w:rFonts w:ascii="Arial" w:eastAsia="SimSun" w:hAnsi="Arial" w:cs="Arial"/>
          <w:sz w:val="22"/>
          <w:lang w:eastAsia="zh-CN"/>
        </w:rPr>
        <w:t>t</w:t>
      </w:r>
      <w:r w:rsidR="00D133F9" w:rsidRPr="00D133F9">
        <w:rPr>
          <w:rFonts w:ascii="Arial" w:eastAsia="SimSun" w:hAnsi="Arial" w:cs="Arial"/>
          <w:sz w:val="22"/>
          <w:lang w:eastAsia="zh-CN"/>
        </w:rPr>
        <w:t>iming related measurements</w:t>
      </w:r>
      <w:r w:rsidRPr="0000419F">
        <w:rPr>
          <w:rFonts w:ascii="Arial" w:eastAsia="SimSun" w:hAnsi="Arial" w:cs="Arial"/>
          <w:sz w:val="22"/>
          <w:lang w:eastAsia="zh-CN"/>
        </w:rPr>
        <w:t xml:space="preserve"> </w:t>
      </w:r>
      <w:r w:rsidR="00D133F9">
        <w:rPr>
          <w:rFonts w:ascii="Arial" w:eastAsia="SimSun" w:hAnsi="Arial" w:cs="Arial"/>
          <w:sz w:val="22"/>
          <w:lang w:eastAsia="zh-CN"/>
        </w:rPr>
        <w:t xml:space="preserve">with </w:t>
      </w:r>
      <w:r w:rsidRPr="0000419F">
        <w:rPr>
          <w:rFonts w:ascii="Arial" w:eastAsia="SimSun" w:hAnsi="Arial" w:cs="Arial"/>
          <w:sz w:val="22"/>
          <w:lang w:eastAsia="zh-CN"/>
        </w:rPr>
        <w:t>k = {-3, -4, -5, -6} in R4-2321545.</w:t>
      </w:r>
      <w:r w:rsidR="00D133F9">
        <w:rPr>
          <w:rFonts w:ascii="Arial" w:eastAsia="SimSun" w:hAnsi="Arial" w:cs="Arial" w:hint="eastAsia"/>
          <w:sz w:val="22"/>
          <w:lang w:eastAsia="zh-CN"/>
        </w:rPr>
        <w:t xml:space="preserve"> </w:t>
      </w:r>
      <w:r w:rsidRPr="0000419F">
        <w:rPr>
          <w:rFonts w:ascii="Arial" w:eastAsia="SimSun" w:hAnsi="Arial" w:cs="Arial"/>
          <w:sz w:val="22"/>
          <w:lang w:eastAsia="zh-CN"/>
        </w:rPr>
        <w:t>In RAN4#110, some errors are spotted</w:t>
      </w:r>
      <w:r>
        <w:rPr>
          <w:rFonts w:ascii="Arial" w:eastAsia="SimSun" w:hAnsi="Arial" w:cs="Arial"/>
          <w:sz w:val="22"/>
          <w:lang w:eastAsia="zh-CN"/>
        </w:rPr>
        <w:t xml:space="preserve"> in the report mapping</w:t>
      </w:r>
      <w:r w:rsidRPr="0000419F">
        <w:rPr>
          <w:rFonts w:ascii="Arial" w:eastAsia="SimSun" w:hAnsi="Arial" w:cs="Arial"/>
          <w:sz w:val="22"/>
          <w:lang w:eastAsia="zh-CN"/>
        </w:rPr>
        <w:t xml:space="preserve">. The corrections are shown in </w:t>
      </w:r>
      <w:r w:rsidRPr="0000419F">
        <w:rPr>
          <w:rFonts w:ascii="Arial" w:eastAsia="SimSun" w:hAnsi="Arial" w:cs="Arial"/>
          <w:color w:val="FF0000"/>
          <w:sz w:val="22"/>
          <w:lang w:eastAsia="zh-CN"/>
        </w:rPr>
        <w:t>red</w:t>
      </w:r>
      <w:r w:rsidRPr="0000419F">
        <w:rPr>
          <w:rFonts w:ascii="Arial" w:eastAsia="SimSun" w:hAnsi="Arial" w:cs="Arial"/>
          <w:sz w:val="22"/>
          <w:lang w:eastAsia="zh-CN"/>
        </w:rPr>
        <w:t>.</w:t>
      </w:r>
    </w:p>
    <w:tbl>
      <w:tblPr>
        <w:tblStyle w:val="SGSTableBasic11"/>
        <w:tblW w:w="0" w:type="auto"/>
        <w:tblLook w:val="04A0" w:firstRow="1" w:lastRow="0" w:firstColumn="1" w:lastColumn="0" w:noHBand="0" w:noVBand="1"/>
      </w:tblPr>
      <w:tblGrid>
        <w:gridCol w:w="9395"/>
      </w:tblGrid>
      <w:tr w:rsidR="0000419F" w:rsidRPr="0000419F" w14:paraId="3A36DEA9" w14:textId="77777777" w:rsidTr="00A10880">
        <w:tc>
          <w:tcPr>
            <w:tcW w:w="9395" w:type="dxa"/>
          </w:tcPr>
          <w:p w14:paraId="0069980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  <w:t># Differential RSTD measurement report mapping</w:t>
            </w:r>
          </w:p>
          <w:p w14:paraId="6DF9866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-3</w:t>
            </w:r>
          </w:p>
          <w:p w14:paraId="18A6ED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DIFFRSTD_00000</w:t>
            </w:r>
          </w:p>
          <w:p w14:paraId="56F3F5F0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65528</w:t>
            </w:r>
          </w:p>
          <w:p w14:paraId="682EEF7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65529</w:t>
            </w:r>
          </w:p>
          <w:p w14:paraId="6BA5D563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-4</w:t>
            </w:r>
          </w:p>
          <w:p w14:paraId="53F82E6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DIFFRSTD_000000</w:t>
            </w:r>
          </w:p>
          <w:p w14:paraId="7318ED92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131056</w:t>
            </w:r>
          </w:p>
          <w:p w14:paraId="1E5EF72C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131057</w:t>
            </w:r>
          </w:p>
          <w:p w14:paraId="3C3D13A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-5</w:t>
            </w:r>
          </w:p>
          <w:p w14:paraId="0E2797C8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 _000000</w:t>
            </w:r>
          </w:p>
          <w:p w14:paraId="1FF68A48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 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262112</w:t>
            </w:r>
          </w:p>
          <w:p w14:paraId="5023AF9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262113</w:t>
            </w:r>
          </w:p>
          <w:p w14:paraId="04141FFB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lastRenderedPageBreak/>
              <w:t>For k = -6</w:t>
            </w:r>
          </w:p>
          <w:p w14:paraId="131B97C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DIFFRSTD _000000</w:t>
            </w:r>
            <w:r w:rsidRPr="0000419F">
              <w:rPr>
                <w:rFonts w:ascii="Arial" w:eastAsia="Arial" w:hAnsi="Arial" w:cs="Arial"/>
                <w:strike/>
                <w:color w:val="FF0000"/>
                <w:sz w:val="22"/>
              </w:rPr>
              <w:t>000</w:t>
            </w:r>
          </w:p>
          <w:p w14:paraId="249AA4F5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DIFFRSTD 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524224</w:t>
            </w:r>
          </w:p>
          <w:p w14:paraId="5BB701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524225</w:t>
            </w:r>
          </w:p>
          <w:p w14:paraId="16C3610E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</w:p>
          <w:p w14:paraId="606F1FF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  <w:u w:val="single"/>
              </w:rPr>
              <w:t># Differential UE Rx-Tx measurement report mapping</w:t>
            </w:r>
          </w:p>
          <w:p w14:paraId="222A2451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-3</w:t>
            </w:r>
          </w:p>
          <w:p w14:paraId="45C00C3F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</w:t>
            </w:r>
          </w:p>
          <w:p w14:paraId="73A29809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65528</w:t>
            </w:r>
          </w:p>
          <w:p w14:paraId="3FAF989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65529</w:t>
            </w:r>
          </w:p>
          <w:p w14:paraId="4E7DB47E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-4</w:t>
            </w:r>
          </w:p>
          <w:p w14:paraId="4782253B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66DB3201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131056</w:t>
            </w:r>
          </w:p>
          <w:p w14:paraId="021A4DF2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131057</w:t>
            </w:r>
          </w:p>
          <w:p w14:paraId="462D00E0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-5</w:t>
            </w:r>
          </w:p>
          <w:p w14:paraId="4787618D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2FB63657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262112</w:t>
            </w:r>
          </w:p>
          <w:p w14:paraId="7C4F7275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262113</w:t>
            </w:r>
          </w:p>
          <w:p w14:paraId="0EE6DDF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b/>
                <w:bCs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b/>
                <w:bCs/>
                <w:color w:val="000000"/>
                <w:sz w:val="22"/>
              </w:rPr>
              <w:t>For k = -6</w:t>
            </w:r>
          </w:p>
          <w:p w14:paraId="49DD9F66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Minimum reported quantity value: DIFF_RX-TX_TIME_DIFFERENCE_000000</w:t>
            </w:r>
          </w:p>
          <w:p w14:paraId="5638EA04" w14:textId="77777777" w:rsidR="0000419F" w:rsidRP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00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>Maximum reported quantity value: DIFF_RX-TX_TIME_DIFFERENCE_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524224</w:t>
            </w:r>
          </w:p>
          <w:p w14:paraId="164D2DA3" w14:textId="41897247" w:rsid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FF0000"/>
                <w:sz w:val="22"/>
              </w:rPr>
            </w:pPr>
            <w:r w:rsidRPr="0000419F">
              <w:rPr>
                <w:rFonts w:ascii="Arial" w:eastAsia="Arial" w:hAnsi="Arial" w:cs="Arial"/>
                <w:color w:val="000000"/>
                <w:sz w:val="22"/>
              </w:rPr>
              <w:t xml:space="preserve">Total number of reported quantity values: </w:t>
            </w:r>
            <w:r w:rsidRPr="0000419F">
              <w:rPr>
                <w:rFonts w:ascii="Arial" w:eastAsia="Arial" w:hAnsi="Arial" w:cs="Arial"/>
                <w:color w:val="FF0000"/>
                <w:sz w:val="22"/>
              </w:rPr>
              <w:t>524225</w:t>
            </w:r>
          </w:p>
          <w:p w14:paraId="50F1EE73" w14:textId="77777777" w:rsidR="0000419F" w:rsidRDefault="0000419F" w:rsidP="0000419F">
            <w:pPr>
              <w:spacing w:beforeLines="50" w:before="120" w:afterLines="50" w:after="120"/>
              <w:rPr>
                <w:rFonts w:ascii="Arial" w:eastAsia="Arial" w:hAnsi="Arial" w:cs="Arial"/>
                <w:color w:val="FF0000"/>
                <w:sz w:val="22"/>
              </w:rPr>
            </w:pPr>
          </w:p>
          <w:p w14:paraId="07D50BC1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# Additional path report mapping for UE Rx-Tx measurement</w:t>
            </w:r>
          </w:p>
          <w:p w14:paraId="1330965A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4A04A6C1" w14:textId="2AABA91F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2F7E0C76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11B0D640" w14:textId="6008BAAF" w:rsidR="0000419F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  <w:p w14:paraId="49EEABB5" w14:textId="77777777" w:rsidR="0000419F" w:rsidRPr="00DC664F" w:rsidRDefault="0000419F" w:rsidP="0000419F">
            <w:pPr>
              <w:rPr>
                <w:rFonts w:ascii="Arial" w:eastAsia="Arial" w:hAnsi="Arial" w:cs="Arial"/>
                <w:color w:val="000000"/>
              </w:rPr>
            </w:pPr>
          </w:p>
          <w:p w14:paraId="4817FE63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Additional path report mapping for </w:t>
            </w:r>
            <w:bookmarkStart w:id="3" w:name="_Hlk158397098"/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UL-RTOA </w:t>
            </w:r>
            <w:bookmarkEnd w:id="3"/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measurement</w:t>
            </w:r>
          </w:p>
          <w:p w14:paraId="5B86EB16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61F5A400" w14:textId="5A712688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lastRenderedPageBreak/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27A17B41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79022BA0" w14:textId="643E1A50" w:rsidR="0000419F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  <w:p w14:paraId="3D846DEB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</w:p>
          <w:p w14:paraId="6350901C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# Additional path report mapping for gNB Rx-Tx measurement</w:t>
            </w:r>
          </w:p>
          <w:p w14:paraId="24B56D19" w14:textId="77777777" w:rsidR="0000419F" w:rsidRPr="00B11D90" w:rsidRDefault="0000419F" w:rsidP="0000419F">
            <w:pPr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11D90">
              <w:rPr>
                <w:rFonts w:ascii="Arial" w:eastAsia="Arial" w:hAnsi="Arial" w:cs="Arial"/>
                <w:b/>
                <w:bCs/>
                <w:color w:val="000000"/>
              </w:rPr>
              <w:t>For k = -3</w:t>
            </w:r>
          </w:p>
          <w:p w14:paraId="5F271346" w14:textId="4F30951F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Minimum reported quantity value: path_00000</w:t>
            </w:r>
            <w:r w:rsidRPr="0000419F">
              <w:rPr>
                <w:rFonts w:ascii="Arial" w:eastAsia="Arial" w:hAnsi="Arial" w:cs="Arial"/>
                <w:color w:val="FF0000"/>
              </w:rPr>
              <w:t>0</w:t>
            </w:r>
          </w:p>
          <w:p w14:paraId="791B514C" w14:textId="77777777" w:rsidR="0000419F" w:rsidRPr="00B11D90" w:rsidRDefault="0000419F" w:rsidP="0000419F">
            <w:pPr>
              <w:rPr>
                <w:rFonts w:ascii="Arial" w:eastAsia="Arial" w:hAnsi="Arial" w:cs="Arial"/>
                <w:color w:val="000000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Maximum reported quantity value: path_130801</w:t>
            </w:r>
          </w:p>
          <w:p w14:paraId="60766CC0" w14:textId="280ACDE4" w:rsidR="0000419F" w:rsidRPr="0000419F" w:rsidRDefault="0000419F" w:rsidP="0000419F">
            <w:pPr>
              <w:rPr>
                <w:rFonts w:ascii="Arial" w:eastAsia="DengXian" w:hAnsi="Arial" w:cs="Arial"/>
                <w:color w:val="000000"/>
                <w:sz w:val="22"/>
                <w:lang w:eastAsia="zh-CN"/>
              </w:rPr>
            </w:pPr>
            <w:r w:rsidRPr="00B11D90">
              <w:rPr>
                <w:rFonts w:ascii="Arial" w:eastAsia="Arial" w:hAnsi="Arial" w:cs="Arial"/>
                <w:color w:val="000000"/>
              </w:rPr>
              <w:t>Total number of reported quantity values: 130802</w:t>
            </w:r>
          </w:p>
        </w:tc>
      </w:tr>
    </w:tbl>
    <w:p w14:paraId="6608DC39" w14:textId="39D42C9C" w:rsidR="0000419F" w:rsidRDefault="0000419F" w:rsidP="0000419F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</w:p>
    <w:p w14:paraId="390924FA" w14:textId="66A6EBCD" w:rsidR="00D133F9" w:rsidRPr="00D133F9" w:rsidRDefault="00D133F9" w:rsidP="00D133F9">
      <w:pPr>
        <w:spacing w:after="120"/>
        <w:jc w:val="both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>B. Carrier phase measurements</w:t>
      </w:r>
    </w:p>
    <w:p w14:paraId="2EDC5C58" w14:textId="01AB06AE" w:rsidR="00D133F9" w:rsidRDefault="00D133F9" w:rsidP="00D133F9">
      <w:pPr>
        <w:spacing w:beforeLines="50" w:before="120" w:afterLines="50" w:after="120"/>
        <w:rPr>
          <w:rFonts w:ascii="Arial" w:eastAsia="SimSun" w:hAnsi="Arial" w:cs="Arial"/>
          <w:sz w:val="22"/>
          <w:lang w:eastAsia="zh-CN"/>
        </w:rPr>
      </w:pPr>
      <w:r w:rsidRPr="0000419F">
        <w:rPr>
          <w:rFonts w:ascii="Arial" w:eastAsia="SimSun" w:hAnsi="Arial" w:cs="Arial"/>
          <w:sz w:val="22"/>
          <w:lang w:eastAsia="zh-CN"/>
        </w:rPr>
        <w:t>In RAN4#1</w:t>
      </w:r>
      <w:r>
        <w:rPr>
          <w:rFonts w:ascii="Arial" w:eastAsia="SimSun" w:hAnsi="Arial" w:cs="Arial"/>
          <w:sz w:val="22"/>
          <w:lang w:eastAsia="zh-CN"/>
        </w:rPr>
        <w:t>10</w:t>
      </w:r>
      <w:r w:rsidRPr="0000419F">
        <w:rPr>
          <w:rFonts w:ascii="Arial" w:eastAsia="SimSun" w:hAnsi="Arial" w:cs="Arial"/>
          <w:sz w:val="22"/>
          <w:lang w:eastAsia="zh-CN"/>
        </w:rPr>
        <w:t xml:space="preserve">, RAN4 </w:t>
      </w:r>
      <w:r w:rsidR="006B0D1E">
        <w:rPr>
          <w:rFonts w:ascii="Arial" w:eastAsia="SimSun" w:hAnsi="Arial" w:cs="Arial"/>
          <w:sz w:val="22"/>
          <w:lang w:eastAsia="zh-CN"/>
        </w:rPr>
        <w:t xml:space="preserve">agreed on the report mapping tables for </w:t>
      </w:r>
      <w:r w:rsidR="006B0D1E" w:rsidRPr="006B0D1E">
        <w:rPr>
          <w:rFonts w:ascii="Arial" w:eastAsia="SimSun" w:hAnsi="Arial" w:cs="Arial"/>
          <w:sz w:val="22"/>
          <w:lang w:eastAsia="zh-CN"/>
        </w:rPr>
        <w:t>DL-RSCPD</w:t>
      </w:r>
      <w:r w:rsidR="006B0D1E">
        <w:rPr>
          <w:rFonts w:ascii="Arial" w:eastAsia="SimSun" w:hAnsi="Arial" w:cs="Arial"/>
          <w:sz w:val="22"/>
          <w:lang w:eastAsia="zh-CN"/>
        </w:rPr>
        <w:t>, DL-</w:t>
      </w:r>
      <w:r w:rsidR="006B0D1E">
        <w:rPr>
          <w:rFonts w:ascii="Arial" w:eastAsia="SimSun" w:hAnsi="Arial" w:cs="Arial" w:hint="eastAsia"/>
          <w:sz w:val="22"/>
          <w:lang w:eastAsia="zh-CN"/>
        </w:rPr>
        <w:t>RSCP</w:t>
      </w:r>
      <w:r w:rsidR="006B0D1E">
        <w:rPr>
          <w:rFonts w:ascii="Arial" w:eastAsia="SimSun" w:hAnsi="Arial" w:cs="Arial"/>
          <w:sz w:val="22"/>
          <w:lang w:eastAsia="zh-CN"/>
        </w:rPr>
        <w:t xml:space="preserve"> and UL-RSCP.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0D1E" w14:paraId="6A65EC4A" w14:textId="77777777" w:rsidTr="006B0D1E">
        <w:tc>
          <w:tcPr>
            <w:tcW w:w="9855" w:type="dxa"/>
          </w:tcPr>
          <w:p w14:paraId="4558EF06" w14:textId="77777777" w:rsidR="006B0D1E" w:rsidRPr="00D133F9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</w:t>
            </w:r>
            <w:r w:rsidRPr="00D133F9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DL-RSCPD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95"/>
              <w:gridCol w:w="3773"/>
              <w:gridCol w:w="1040"/>
            </w:tblGrid>
            <w:tr w:rsidR="006B0D1E" w:rsidRPr="00D133F9" w14:paraId="0786DC6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D69C9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742E7E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(DL-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RSCPD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CC89EF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760BC3C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C1DBC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19D110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-180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-179.9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476363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60106DEE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62D9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316CA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-179.9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-179.8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2156E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028F14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56275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30135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-179.8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-179.7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C61D4A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05587BD4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DBCF12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47C667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374DD3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22E860D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932180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_1798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78E8C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&lt;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-0.1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2877D8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4BBD3F54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D7F10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_1799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2473B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-0.1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1B4AF7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277089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633491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887CD7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E1834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7FB8E6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91B77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37261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EBC46F9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3932C0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892FE5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_1802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A34A2F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05D3A5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EDAE28F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00D43B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7EB936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383B59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06F533C6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326D5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F9900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179.8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179.9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BA729A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D462F8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CFF99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DL-RSCPD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0A6D45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179.9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DL-RSCPD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180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B2D208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089AA012" w14:textId="77777777" w:rsidR="006B0D1E" w:rsidRDefault="006B0D1E" w:rsidP="006B0D1E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</w:p>
          <w:p w14:paraId="2EFB8B69" w14:textId="77777777" w:rsidR="006B0D1E" w:rsidRPr="006B0D1E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 xml:space="preserve"># </w:t>
            </w:r>
            <w:r w:rsidRPr="006B0D1E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DL-RSCP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1"/>
              <w:gridCol w:w="3628"/>
              <w:gridCol w:w="899"/>
            </w:tblGrid>
            <w:tr w:rsidR="006B0D1E" w:rsidRPr="00D133F9" w14:paraId="2E54FD8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200FD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00B822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48C884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11B51F07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D8F08F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35805A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2DCF52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1F19774F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7404D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E9A56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37A8A5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627B3C8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F02CD6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98F52CC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A68162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0A88D47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28EE0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9404B72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29B4A9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0BCB2530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E4C157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lastRenderedPageBreak/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7DFC169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359.9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E0B8A7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8CE53EB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B5E59E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DL-RSCP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DAB1CD3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DL-RSCP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360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87DAFC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5E762F4B" w14:textId="77777777" w:rsidR="006B0D1E" w:rsidRDefault="006B0D1E" w:rsidP="006B0D1E">
            <w:pP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</w:p>
          <w:p w14:paraId="770130AD" w14:textId="77777777" w:rsidR="006B0D1E" w:rsidRPr="006B0D1E" w:rsidRDefault="006B0D1E" w:rsidP="006B0D1E">
            <w:pPr>
              <w:spacing w:after="180"/>
              <w:rPr>
                <w:rFonts w:ascii="Arial" w:eastAsia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#</w:t>
            </w:r>
            <w:r w:rsidRPr="006B0D1E">
              <w:rPr>
                <w:rFonts w:ascii="Arial" w:eastAsia="Arial" w:hAnsi="Arial" w:cs="Arial"/>
                <w:b/>
                <w:bCs/>
                <w:color w:val="000000"/>
                <w:u w:val="single"/>
              </w:rPr>
              <w:t>UL-RSCP measurement report mapping table is defined as: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1"/>
              <w:gridCol w:w="3628"/>
              <w:gridCol w:w="899"/>
            </w:tblGrid>
            <w:tr w:rsidR="006B0D1E" w:rsidRPr="00D133F9" w14:paraId="41CD60E9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3B5544A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Reported value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E6F3CA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Measured quantity value (</w:t>
                  </w:r>
                  <w:r w:rsidRPr="00D133F9">
                    <w:rPr>
                      <w:rFonts w:ascii="Arial" w:eastAsia="SimSun" w:hAnsi="Arial" w:cs="Arial"/>
                      <w:b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)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778F9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b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b/>
                      <w:lang w:eastAsia="zh-CN"/>
                    </w:rPr>
                    <w:t>Unit</w:t>
                  </w:r>
                </w:p>
              </w:tc>
            </w:tr>
            <w:tr w:rsidR="006B0D1E" w:rsidRPr="00D133F9" w14:paraId="66539B0E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F0BB39E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EF6A09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0.1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67BCC2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38A6396A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704C5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F2D80C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0.1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0.2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B2C7C1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27CCED70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BF56C8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_0002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523D47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0.2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0.3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05C7B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568EDD33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BDAFAF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09D0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E831A2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…</w:t>
                  </w:r>
                </w:p>
              </w:tc>
            </w:tr>
            <w:tr w:rsidR="006B0D1E" w:rsidRPr="00D133F9" w14:paraId="1C327EA2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1C8CC9D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F5E69C4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359.8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359.9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40C7006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  <w:tr w:rsidR="006B0D1E" w:rsidRPr="00D133F9" w14:paraId="7ED07323" w14:textId="77777777" w:rsidTr="00262166">
              <w:trPr>
                <w:trHeight w:val="30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830C86B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>UL-RSCP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_3599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2859A38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 xml:space="preserve">359.9 ≤ </w:t>
                  </w:r>
                  <w:r w:rsidRPr="00D133F9">
                    <w:rPr>
                      <w:rFonts w:ascii="Arial" w:eastAsia="SimSun" w:hAnsi="Arial" w:cs="Arial"/>
                      <w:lang w:val="en-US" w:eastAsia="zh-CN"/>
                    </w:rPr>
                    <w:t xml:space="preserve">UL-RSCP </w:t>
                  </w: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&lt; 360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7A3F05" w14:textId="77777777" w:rsidR="006B0D1E" w:rsidRPr="00D133F9" w:rsidRDefault="006B0D1E" w:rsidP="006B0D1E">
                  <w:pPr>
                    <w:spacing w:beforeLines="50" w:before="120" w:afterLines="50" w:after="120"/>
                    <w:rPr>
                      <w:rFonts w:ascii="Arial" w:eastAsia="SimSun" w:hAnsi="Arial" w:cs="Arial"/>
                      <w:lang w:eastAsia="zh-CN"/>
                    </w:rPr>
                  </w:pPr>
                  <w:r w:rsidRPr="00D133F9">
                    <w:rPr>
                      <w:rFonts w:ascii="Arial" w:eastAsia="SimSun" w:hAnsi="Arial" w:cs="Arial"/>
                      <w:lang w:eastAsia="zh-CN"/>
                    </w:rPr>
                    <w:t>degree</w:t>
                  </w:r>
                </w:p>
              </w:tc>
            </w:tr>
          </w:tbl>
          <w:p w14:paraId="2EEA37A8" w14:textId="77777777" w:rsidR="006B0D1E" w:rsidRDefault="006B0D1E" w:rsidP="00D133F9">
            <w:pPr>
              <w:spacing w:beforeLines="50" w:before="120" w:afterLines="50" w:after="120"/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</w:tr>
    </w:tbl>
    <w:p w14:paraId="2D420101" w14:textId="77777777" w:rsidR="006B0D1E" w:rsidRDefault="006B0D1E" w:rsidP="0000419F">
      <w:pPr>
        <w:spacing w:before="120" w:after="120"/>
        <w:rPr>
          <w:rFonts w:ascii="Arial" w:eastAsia="MS Mincho" w:hAnsi="Arial" w:cs="Arial"/>
          <w:sz w:val="22"/>
        </w:rPr>
      </w:pPr>
    </w:p>
    <w:p w14:paraId="2E61D8D7" w14:textId="43BD2AF3" w:rsidR="00851A7B" w:rsidRDefault="0000419F" w:rsidP="0000419F">
      <w:pPr>
        <w:spacing w:before="120" w:after="120"/>
        <w:rPr>
          <w:rFonts w:ascii="Arial" w:eastAsia="DengXian" w:hAnsi="Arial" w:cs="Arial"/>
          <w:lang w:eastAsia="zh-CN"/>
        </w:rPr>
      </w:pPr>
      <w:r w:rsidRPr="0000419F">
        <w:rPr>
          <w:rFonts w:ascii="Arial" w:eastAsia="MS Mincho" w:hAnsi="Arial" w:cs="Arial"/>
          <w:sz w:val="22"/>
        </w:rPr>
        <w:t xml:space="preserve">RAN4 respectfully asks RAN2 </w:t>
      </w:r>
      <w:r>
        <w:rPr>
          <w:rFonts w:ascii="Arial" w:eastAsia="MS Mincho" w:hAnsi="Arial" w:cs="Arial"/>
          <w:sz w:val="22"/>
        </w:rPr>
        <w:t xml:space="preserve">and RAN3 </w:t>
      </w:r>
      <w:r w:rsidRPr="0000419F">
        <w:rPr>
          <w:rFonts w:ascii="Arial" w:eastAsia="MS Mincho" w:hAnsi="Arial" w:cs="Arial"/>
          <w:sz w:val="22"/>
        </w:rPr>
        <w:t>to take the above information into account in defining signalling for bandwidth aggregation</w:t>
      </w:r>
      <w:r w:rsidR="006B0D1E">
        <w:rPr>
          <w:rFonts w:ascii="Arial" w:eastAsia="MS Mincho" w:hAnsi="Arial" w:cs="Arial"/>
          <w:sz w:val="22"/>
        </w:rPr>
        <w:t xml:space="preserve"> and carrier phase measurement</w:t>
      </w:r>
      <w:r w:rsidRPr="0000419F">
        <w:rPr>
          <w:rFonts w:ascii="Arial" w:eastAsia="MS Mincho" w:hAnsi="Arial" w:cs="Arial"/>
          <w:sz w:val="22"/>
        </w:rPr>
        <w:t>.</w:t>
      </w:r>
    </w:p>
    <w:p w14:paraId="59CEBD1F" w14:textId="77777777" w:rsidR="00115952" w:rsidRPr="00EE4EB1" w:rsidRDefault="00115952" w:rsidP="007E538F">
      <w:pPr>
        <w:spacing w:before="120" w:after="120"/>
        <w:rPr>
          <w:rFonts w:ascii="Arial" w:eastAsia="DengXian" w:hAnsi="Arial" w:cs="Arial"/>
          <w:lang w:eastAsia="zh-CN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7D382AF5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00419F">
        <w:rPr>
          <w:rFonts w:ascii="Arial" w:hAnsi="Arial" w:cs="Arial"/>
          <w:b/>
        </w:rPr>
        <w:t>2 and RAN3</w:t>
      </w:r>
      <w:r>
        <w:rPr>
          <w:rFonts w:ascii="Arial" w:hAnsi="Arial" w:cs="Arial"/>
          <w:b/>
          <w:lang w:eastAsia="ja-JP"/>
        </w:rPr>
        <w:t>:</w:t>
      </w:r>
    </w:p>
    <w:p w14:paraId="210AFA52" w14:textId="074AEDCF" w:rsidR="0000419F" w:rsidRDefault="0000419F" w:rsidP="0000419F">
      <w:pPr>
        <w:spacing w:before="120" w:after="120"/>
        <w:rPr>
          <w:rFonts w:ascii="Arial" w:eastAsia="DengXian" w:hAnsi="Arial" w:cs="Arial"/>
          <w:lang w:eastAsia="zh-CN"/>
        </w:rPr>
      </w:pPr>
      <w:r w:rsidRPr="0000419F">
        <w:rPr>
          <w:rFonts w:ascii="Arial" w:eastAsia="MS Mincho" w:hAnsi="Arial" w:cs="Arial"/>
          <w:sz w:val="22"/>
        </w:rPr>
        <w:t xml:space="preserve">RAN4 respectfully asks RAN2 </w:t>
      </w:r>
      <w:r>
        <w:rPr>
          <w:rFonts w:ascii="Arial" w:eastAsia="MS Mincho" w:hAnsi="Arial" w:cs="Arial"/>
          <w:sz w:val="22"/>
        </w:rPr>
        <w:t xml:space="preserve">and RAN3 </w:t>
      </w:r>
      <w:r w:rsidRPr="0000419F">
        <w:rPr>
          <w:rFonts w:ascii="Arial" w:eastAsia="MS Mincho" w:hAnsi="Arial" w:cs="Arial"/>
          <w:sz w:val="22"/>
        </w:rPr>
        <w:t>to take the above information into account in defining signalling for bandwidth aggregation</w:t>
      </w:r>
      <w:r w:rsidR="006B0D1E" w:rsidRPr="006B0D1E">
        <w:rPr>
          <w:rFonts w:ascii="Arial" w:eastAsia="MS Mincho" w:hAnsi="Arial" w:cs="Arial"/>
          <w:sz w:val="22"/>
        </w:rPr>
        <w:t xml:space="preserve"> </w:t>
      </w:r>
      <w:r w:rsidR="006B0D1E">
        <w:rPr>
          <w:rFonts w:ascii="Arial" w:eastAsia="MS Mincho" w:hAnsi="Arial" w:cs="Arial"/>
          <w:sz w:val="22"/>
        </w:rPr>
        <w:t>and carrier phase measurement</w:t>
      </w:r>
      <w:r w:rsidRPr="0000419F">
        <w:rPr>
          <w:rFonts w:ascii="Arial" w:eastAsia="MS Mincho" w:hAnsi="Arial" w:cs="Arial"/>
          <w:sz w:val="22"/>
        </w:rPr>
        <w:t>.</w:t>
      </w:r>
    </w:p>
    <w:p w14:paraId="08E109DA" w14:textId="77777777" w:rsidR="00446139" w:rsidRPr="0000419F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573742" w14:textId="5335358D" w:rsidR="007F7B53" w:rsidRPr="002C1F85" w:rsidRDefault="007F7B53" w:rsidP="008D63CA">
      <w:pPr>
        <w:tabs>
          <w:tab w:val="left" w:pos="3261"/>
          <w:tab w:val="left" w:pos="6096"/>
        </w:tabs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#110-bis</w:t>
      </w:r>
      <w:r w:rsidRPr="002C1F85">
        <w:rPr>
          <w:rFonts w:ascii="Arial" w:eastAsia="DengXian" w:hAnsi="Arial" w:cs="Arial"/>
          <w:lang w:eastAsia="zh-CN"/>
        </w:rPr>
        <w:tab/>
        <w:t>Apr 15 – Apr 19, 2024</w:t>
      </w:r>
      <w:r w:rsidRPr="002C1F85">
        <w:rPr>
          <w:rFonts w:ascii="Arial" w:eastAsia="DengXian" w:hAnsi="Arial" w:cs="Arial"/>
          <w:lang w:eastAsia="zh-CN"/>
        </w:rPr>
        <w:tab/>
      </w:r>
      <w:r w:rsidR="00115952" w:rsidRPr="002C1F85">
        <w:rPr>
          <w:rFonts w:ascii="Arial" w:eastAsia="DengXian" w:hAnsi="Arial" w:cs="Arial"/>
          <w:lang w:eastAsia="zh-CN"/>
        </w:rPr>
        <w:t>Changsha</w:t>
      </w:r>
      <w:r w:rsidRPr="002C1F85">
        <w:rPr>
          <w:rFonts w:ascii="Arial" w:eastAsia="DengXian" w:hAnsi="Arial" w:cs="Arial"/>
          <w:lang w:eastAsia="zh-CN"/>
        </w:rPr>
        <w:t>, China</w:t>
      </w:r>
    </w:p>
    <w:p w14:paraId="136755DF" w14:textId="544AC35A" w:rsidR="00D64AF1" w:rsidRPr="002C1F85" w:rsidRDefault="00446139" w:rsidP="008D63CA">
      <w:pPr>
        <w:tabs>
          <w:tab w:val="left" w:pos="3261"/>
          <w:tab w:val="left" w:pos="6096"/>
        </w:tabs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#111</w:t>
      </w:r>
      <w:r w:rsidR="008D63CA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>May 20 – May 24, 2024</w:t>
      </w:r>
      <w:r w:rsidR="008D63CA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>Fukuoka, Japan</w:t>
      </w:r>
    </w:p>
    <w:p w14:paraId="04C59775" w14:textId="77777777" w:rsidR="008D63CA" w:rsidRPr="002C1F85" w:rsidRDefault="008D63CA">
      <w:pPr>
        <w:tabs>
          <w:tab w:val="left" w:pos="3261"/>
        </w:tabs>
        <w:spacing w:before="120" w:after="120"/>
        <w:rPr>
          <w:rFonts w:ascii="Arial" w:eastAsia="DengXian" w:hAnsi="Arial" w:cs="Arial"/>
          <w:lang w:eastAsia="zh-CN"/>
        </w:rPr>
      </w:pPr>
    </w:p>
    <w:sectPr w:rsidR="008D63CA" w:rsidRPr="002C1F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42781" w14:textId="77777777" w:rsidR="00466699" w:rsidRDefault="00466699">
      <w:r>
        <w:separator/>
      </w:r>
    </w:p>
  </w:endnote>
  <w:endnote w:type="continuationSeparator" w:id="0">
    <w:p w14:paraId="34F5B640" w14:textId="77777777" w:rsidR="00466699" w:rsidRDefault="00466699">
      <w:r>
        <w:continuationSeparator/>
      </w:r>
    </w:p>
  </w:endnote>
  <w:endnote w:type="continuationNotice" w:id="1">
    <w:p w14:paraId="0D473708" w14:textId="77777777" w:rsidR="00466699" w:rsidRDefault="004666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7C24E" w14:textId="77777777" w:rsidR="00466699" w:rsidRDefault="00466699">
      <w:r>
        <w:separator/>
      </w:r>
    </w:p>
  </w:footnote>
  <w:footnote w:type="continuationSeparator" w:id="0">
    <w:p w14:paraId="2CA52953" w14:textId="77777777" w:rsidR="00466699" w:rsidRDefault="00466699">
      <w:r>
        <w:continuationSeparator/>
      </w:r>
    </w:p>
  </w:footnote>
  <w:footnote w:type="continuationNotice" w:id="1">
    <w:p w14:paraId="44ACA02A" w14:textId="77777777" w:rsidR="00466699" w:rsidRDefault="004666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5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39359638">
    <w:abstractNumId w:val="38"/>
  </w:num>
  <w:num w:numId="2" w16cid:durableId="702173172">
    <w:abstractNumId w:val="29"/>
  </w:num>
  <w:num w:numId="3" w16cid:durableId="1310476625">
    <w:abstractNumId w:val="24"/>
  </w:num>
  <w:num w:numId="4" w16cid:durableId="1065492157">
    <w:abstractNumId w:val="8"/>
  </w:num>
  <w:num w:numId="5" w16cid:durableId="786051000">
    <w:abstractNumId w:val="28"/>
  </w:num>
  <w:num w:numId="6" w16cid:durableId="1736049728">
    <w:abstractNumId w:val="1"/>
  </w:num>
  <w:num w:numId="7" w16cid:durableId="814494171">
    <w:abstractNumId w:val="3"/>
  </w:num>
  <w:num w:numId="8" w16cid:durableId="410084992">
    <w:abstractNumId w:val="14"/>
  </w:num>
  <w:num w:numId="9" w16cid:durableId="1142191134">
    <w:abstractNumId w:val="11"/>
  </w:num>
  <w:num w:numId="10" w16cid:durableId="2079086630">
    <w:abstractNumId w:val="47"/>
  </w:num>
  <w:num w:numId="11" w16cid:durableId="1403407732">
    <w:abstractNumId w:val="23"/>
  </w:num>
  <w:num w:numId="12" w16cid:durableId="1680304499">
    <w:abstractNumId w:val="27"/>
  </w:num>
  <w:num w:numId="13" w16cid:durableId="1840920918">
    <w:abstractNumId w:val="21"/>
  </w:num>
  <w:num w:numId="14" w16cid:durableId="1760326206">
    <w:abstractNumId w:val="40"/>
  </w:num>
  <w:num w:numId="15" w16cid:durableId="459302479">
    <w:abstractNumId w:val="26"/>
  </w:num>
  <w:num w:numId="16" w16cid:durableId="927274965">
    <w:abstractNumId w:val="0"/>
  </w:num>
  <w:num w:numId="17" w16cid:durableId="160779143">
    <w:abstractNumId w:val="25"/>
  </w:num>
  <w:num w:numId="18" w16cid:durableId="519469581">
    <w:abstractNumId w:val="35"/>
  </w:num>
  <w:num w:numId="19" w16cid:durableId="394472910">
    <w:abstractNumId w:val="30"/>
  </w:num>
  <w:num w:numId="20" w16cid:durableId="1795320160">
    <w:abstractNumId w:val="36"/>
  </w:num>
  <w:num w:numId="21" w16cid:durableId="880094990">
    <w:abstractNumId w:val="43"/>
  </w:num>
  <w:num w:numId="22" w16cid:durableId="359862570">
    <w:abstractNumId w:val="16"/>
  </w:num>
  <w:num w:numId="23" w16cid:durableId="544559033">
    <w:abstractNumId w:val="10"/>
  </w:num>
  <w:num w:numId="24" w16cid:durableId="1923637257">
    <w:abstractNumId w:val="39"/>
  </w:num>
  <w:num w:numId="25" w16cid:durableId="380598152">
    <w:abstractNumId w:val="45"/>
  </w:num>
  <w:num w:numId="26" w16cid:durableId="473372268">
    <w:abstractNumId w:val="6"/>
  </w:num>
  <w:num w:numId="27" w16cid:durableId="1239443256">
    <w:abstractNumId w:val="17"/>
  </w:num>
  <w:num w:numId="28" w16cid:durableId="1399132113">
    <w:abstractNumId w:val="46"/>
  </w:num>
  <w:num w:numId="29" w16cid:durableId="547452008">
    <w:abstractNumId w:val="20"/>
  </w:num>
  <w:num w:numId="30" w16cid:durableId="193352437">
    <w:abstractNumId w:val="42"/>
  </w:num>
  <w:num w:numId="31" w16cid:durableId="212742907">
    <w:abstractNumId w:val="32"/>
  </w:num>
  <w:num w:numId="32" w16cid:durableId="107817873">
    <w:abstractNumId w:val="2"/>
  </w:num>
  <w:num w:numId="33" w16cid:durableId="43063273">
    <w:abstractNumId w:val="19"/>
  </w:num>
  <w:num w:numId="34" w16cid:durableId="348991565">
    <w:abstractNumId w:val="44"/>
  </w:num>
  <w:num w:numId="35" w16cid:durableId="2000494679">
    <w:abstractNumId w:val="12"/>
  </w:num>
  <w:num w:numId="36" w16cid:durableId="183860300">
    <w:abstractNumId w:val="9"/>
  </w:num>
  <w:num w:numId="37" w16cid:durableId="857083458">
    <w:abstractNumId w:val="31"/>
  </w:num>
  <w:num w:numId="38" w16cid:durableId="549270921">
    <w:abstractNumId w:val="7"/>
  </w:num>
  <w:num w:numId="39" w16cid:durableId="392972267">
    <w:abstractNumId w:val="37"/>
  </w:num>
  <w:num w:numId="40" w16cid:durableId="129714348">
    <w:abstractNumId w:val="18"/>
  </w:num>
  <w:num w:numId="41" w16cid:durableId="70780546">
    <w:abstractNumId w:val="15"/>
  </w:num>
  <w:num w:numId="42" w16cid:durableId="279148070">
    <w:abstractNumId w:val="4"/>
  </w:num>
  <w:num w:numId="43" w16cid:durableId="1394620147">
    <w:abstractNumId w:val="13"/>
  </w:num>
  <w:num w:numId="44" w16cid:durableId="1791705799">
    <w:abstractNumId w:val="34"/>
  </w:num>
  <w:num w:numId="45" w16cid:durableId="552274127">
    <w:abstractNumId w:val="33"/>
  </w:num>
  <w:num w:numId="46" w16cid:durableId="1384984224">
    <w:abstractNumId w:val="22"/>
  </w:num>
  <w:num w:numId="47" w16cid:durableId="495537269">
    <w:abstractNumId w:val="5"/>
  </w:num>
  <w:num w:numId="48" w16cid:durableId="1297829911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029F7"/>
    <w:rsid w:val="0000419F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699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0D1E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2D5C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3085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5896"/>
    <w:rsid w:val="008D63C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3353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1DBB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3F9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3F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00419F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4AB58C-95C2-4C20-92C8-9FB700E28D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</cp:lastModifiedBy>
  <cp:revision>3</cp:revision>
  <dcterms:created xsi:type="dcterms:W3CDTF">2024-03-06T22:33:00Z</dcterms:created>
  <dcterms:modified xsi:type="dcterms:W3CDTF">2024-03-06T22:33:00Z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(3)wxNwBr33GyDX9/5WvHQeHDUTP9BeOSxHo9xya0xlcdiUc8ntc9XzCMd7cGaJkD24KaekraIT
U/n3Yxkpp4bT1wxvvgpz0r8oI/8PCANsfyba5gWAQCm0JcZtO89izw4Aj4zT+efuQVxhRKqG
GFF6MxzFXhswWErPGBa/mZKRdTVwKgdd+KhK9+cjNaoDDfIvmRapbjiU/fEWeW/t5DLnfM+4
NxfzgzWFUQM9Owz5lk</vt:lpwstr>
  </property>
  <property fmtid="{D5CDD505-2E9C-101B-9397-08002B2CF9AE}" pid="22" name="_2015_ms_pID_7253431">
    <vt:lpwstr>AqAFF62NtuwN9HZrlwX67buiGMramvRpIeRe9P64XpUQTyMDbrZhxC
vP8jEYxDjcx3rty9rZPnb4wPuCb29KLAsiDZ+Bd7LIQwsqaefrmqwjCIVtj+pLVZcpD+YNGs
ciQLvtEkTVkI+dmYjukw1umKZdluwFw6HPpaVJM4wUX1DI4UZX4o5OIU/g+uJeMKt94+pqAf
dx77jNvVLPUqk0DQP5LlFMkSdXDlYeWL1X/I</vt:lpwstr>
  </property>
  <property fmtid="{D5CDD505-2E9C-101B-9397-08002B2CF9AE}" pid="23" name="_2015_ms_pID_7253432">
    <vt:lpwstr>SFLP2p1QlOaevijCsN6M7GY=</vt:lpwstr>
  </property>
</Properties>
</file>