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5F992" w14:textId="5AD215E5" w:rsidR="00AA1181" w:rsidRPr="00904CC3" w:rsidRDefault="00AA1181" w:rsidP="259C95C1">
      <w:pPr>
        <w:pStyle w:val="Header"/>
        <w:tabs>
          <w:tab w:val="right" w:pos="9639"/>
        </w:tabs>
        <w:jc w:val="both"/>
        <w:rPr>
          <w:i/>
          <w:iCs/>
          <w:noProof w:val="0"/>
          <w:sz w:val="24"/>
          <w:szCs w:val="24"/>
        </w:rPr>
      </w:pPr>
      <w:r w:rsidRPr="259C95C1">
        <w:rPr>
          <w:noProof w:val="0"/>
          <w:sz w:val="24"/>
          <w:szCs w:val="24"/>
        </w:rPr>
        <w:t>3GPP TSG-RAN WG2 Meeting #</w:t>
      </w:r>
      <w:r w:rsidR="00E56E29">
        <w:rPr>
          <w:noProof w:val="0"/>
          <w:sz w:val="24"/>
          <w:szCs w:val="24"/>
        </w:rPr>
        <w:t>12</w:t>
      </w:r>
      <w:r w:rsidR="005603C5">
        <w:rPr>
          <w:noProof w:val="0"/>
          <w:sz w:val="24"/>
          <w:szCs w:val="24"/>
        </w:rPr>
        <w:t>3</w:t>
      </w:r>
      <w:r w:rsidR="001E1D0C">
        <w:rPr>
          <w:noProof w:val="0"/>
          <w:sz w:val="24"/>
          <w:szCs w:val="24"/>
        </w:rPr>
        <w:t>bis</w:t>
      </w:r>
      <w:r>
        <w:tab/>
      </w:r>
      <w:r w:rsidRPr="259C95C1">
        <w:rPr>
          <w:noProof w:val="0"/>
          <w:sz w:val="24"/>
          <w:szCs w:val="24"/>
        </w:rPr>
        <w:t>R2-</w:t>
      </w:r>
      <w:r w:rsidR="00C46702" w:rsidRPr="259C95C1">
        <w:rPr>
          <w:noProof w:val="0"/>
          <w:sz w:val="24"/>
          <w:szCs w:val="24"/>
        </w:rPr>
        <w:t>2</w:t>
      </w:r>
      <w:r w:rsidR="00C46702">
        <w:rPr>
          <w:noProof w:val="0"/>
          <w:sz w:val="24"/>
          <w:szCs w:val="24"/>
        </w:rPr>
        <w:t>3</w:t>
      </w:r>
      <w:r w:rsidR="00AE6873">
        <w:rPr>
          <w:noProof w:val="0"/>
          <w:sz w:val="24"/>
          <w:szCs w:val="24"/>
        </w:rPr>
        <w:t>11016</w:t>
      </w:r>
    </w:p>
    <w:p w14:paraId="4B842E3B" w14:textId="4128AE43" w:rsidR="00AA1181" w:rsidRPr="00904CC3" w:rsidRDefault="001E1D0C" w:rsidP="005F4A9A">
      <w:pPr>
        <w:pStyle w:val="Header"/>
        <w:tabs>
          <w:tab w:val="right" w:pos="9639"/>
        </w:tabs>
        <w:jc w:val="both"/>
        <w:rPr>
          <w:rFonts w:eastAsia="SimSun"/>
          <w:bCs/>
          <w:sz w:val="24"/>
          <w:szCs w:val="24"/>
          <w:lang w:eastAsia="zh-CN"/>
        </w:rPr>
      </w:pPr>
      <w:r>
        <w:rPr>
          <w:rFonts w:eastAsia="SimSun"/>
          <w:bCs/>
          <w:sz w:val="24"/>
          <w:szCs w:val="24"/>
          <w:lang w:eastAsia="zh-CN"/>
        </w:rPr>
        <w:t>Xiamen,China</w:t>
      </w:r>
      <w:r w:rsidR="00E56E29" w:rsidRPr="00A36F5F">
        <w:rPr>
          <w:rFonts w:eastAsia="SimSun"/>
          <w:bCs/>
          <w:sz w:val="24"/>
          <w:szCs w:val="24"/>
          <w:lang w:eastAsia="zh-CN"/>
        </w:rPr>
        <w:t xml:space="preserve">, </w:t>
      </w:r>
      <w:r>
        <w:rPr>
          <w:rFonts w:eastAsia="SimSun"/>
          <w:bCs/>
          <w:sz w:val="24"/>
          <w:szCs w:val="24"/>
          <w:lang w:eastAsia="zh-CN"/>
        </w:rPr>
        <w:t>09</w:t>
      </w:r>
      <w:r w:rsidR="002C39D1">
        <w:rPr>
          <w:rFonts w:eastAsia="SimSun"/>
          <w:bCs/>
          <w:sz w:val="24"/>
          <w:szCs w:val="24"/>
          <w:lang w:eastAsia="zh-CN"/>
        </w:rPr>
        <w:t xml:space="preserve"> </w:t>
      </w:r>
      <w:r>
        <w:rPr>
          <w:rFonts w:eastAsia="SimSun"/>
          <w:bCs/>
          <w:sz w:val="24"/>
          <w:szCs w:val="24"/>
          <w:lang w:eastAsia="zh-CN"/>
        </w:rPr>
        <w:t>October</w:t>
      </w:r>
      <w:r w:rsidR="00E56E29">
        <w:rPr>
          <w:rFonts w:eastAsia="SimSun"/>
          <w:bCs/>
          <w:sz w:val="24"/>
          <w:szCs w:val="24"/>
          <w:lang w:eastAsia="zh-CN"/>
        </w:rPr>
        <w:t xml:space="preserve"> </w:t>
      </w:r>
      <w:r w:rsidR="00E56E29" w:rsidRPr="005C7CD5">
        <w:rPr>
          <w:rFonts w:eastAsia="SimSun"/>
          <w:bCs/>
          <w:sz w:val="24"/>
          <w:szCs w:val="24"/>
          <w:lang w:eastAsia="zh-CN"/>
        </w:rPr>
        <w:t>–</w:t>
      </w:r>
      <w:r>
        <w:rPr>
          <w:rFonts w:eastAsia="SimSun"/>
          <w:bCs/>
          <w:sz w:val="24"/>
          <w:szCs w:val="24"/>
          <w:lang w:eastAsia="zh-CN"/>
        </w:rPr>
        <w:t>13</w:t>
      </w:r>
      <w:r w:rsidR="00E56E29" w:rsidRPr="005C7CD5">
        <w:rPr>
          <w:rFonts w:eastAsia="SimSun"/>
          <w:bCs/>
          <w:sz w:val="24"/>
          <w:szCs w:val="24"/>
          <w:lang w:eastAsia="zh-CN"/>
        </w:rPr>
        <w:t xml:space="preserve"> </w:t>
      </w:r>
      <w:r>
        <w:rPr>
          <w:rFonts w:eastAsia="SimSun"/>
          <w:bCs/>
          <w:sz w:val="24"/>
          <w:szCs w:val="24"/>
          <w:lang w:eastAsia="zh-CN"/>
        </w:rPr>
        <w:t>October</w:t>
      </w:r>
      <w:r w:rsidR="00E56E29" w:rsidRPr="005C7CD5">
        <w:rPr>
          <w:rFonts w:eastAsia="SimSun"/>
          <w:bCs/>
          <w:sz w:val="24"/>
          <w:szCs w:val="24"/>
          <w:lang w:eastAsia="zh-CN"/>
        </w:rPr>
        <w:t xml:space="preserve"> 202</w:t>
      </w:r>
      <w:r w:rsidR="002D7CD7">
        <w:rPr>
          <w:rFonts w:eastAsia="SimSun"/>
          <w:bCs/>
          <w:sz w:val="24"/>
          <w:szCs w:val="24"/>
          <w:lang w:eastAsia="zh-CN"/>
        </w:rPr>
        <w:t>3</w:t>
      </w:r>
      <w:r w:rsidR="00AA1181" w:rsidRPr="00904CC3">
        <w:rPr>
          <w:rFonts w:eastAsia="SimSun"/>
          <w:bCs/>
          <w:sz w:val="24"/>
          <w:szCs w:val="24"/>
          <w:lang w:eastAsia="zh-CN"/>
        </w:rPr>
        <w:t xml:space="preserve">                                                    </w:t>
      </w:r>
      <w:r w:rsidR="00AA1181" w:rsidRPr="00904CC3">
        <w:rPr>
          <w:rFonts w:eastAsia="SimSun"/>
          <w:noProof w:val="0"/>
          <w:sz w:val="24"/>
          <w:szCs w:val="24"/>
          <w:lang w:eastAsia="zh-CN"/>
        </w:rPr>
        <w:tab/>
      </w:r>
    </w:p>
    <w:p w14:paraId="5BC927F0" w14:textId="77777777" w:rsidR="00AA1181" w:rsidRPr="00904CC3" w:rsidRDefault="00AA1181" w:rsidP="005F4A9A">
      <w:pPr>
        <w:pStyle w:val="Header"/>
        <w:jc w:val="both"/>
        <w:rPr>
          <w:bCs/>
          <w:noProof w:val="0"/>
          <w:sz w:val="24"/>
        </w:rPr>
      </w:pPr>
    </w:p>
    <w:p w14:paraId="4F0E0E89" w14:textId="0014838C" w:rsidR="00AA1181" w:rsidRPr="00904CC3" w:rsidRDefault="00AA1181" w:rsidP="005F4A9A">
      <w:pPr>
        <w:pStyle w:val="CRCoverPage"/>
        <w:tabs>
          <w:tab w:val="left" w:pos="1985"/>
        </w:tabs>
        <w:jc w:val="both"/>
        <w:rPr>
          <w:rFonts w:cs="Arial"/>
          <w:b/>
          <w:bCs/>
          <w:sz w:val="24"/>
          <w:szCs w:val="24"/>
          <w:lang w:eastAsia="ja-JP"/>
        </w:rPr>
      </w:pPr>
      <w:r w:rsidRPr="79976189">
        <w:rPr>
          <w:rFonts w:cs="Arial"/>
          <w:b/>
          <w:bCs/>
          <w:sz w:val="24"/>
          <w:szCs w:val="24"/>
        </w:rPr>
        <w:t>Agenda item:</w:t>
      </w:r>
      <w:r>
        <w:tab/>
      </w:r>
      <w:r w:rsidR="00CB65C8">
        <w:rPr>
          <w:rFonts w:cs="Arial"/>
          <w:b/>
          <w:bCs/>
          <w:sz w:val="24"/>
          <w:szCs w:val="24"/>
          <w:lang w:eastAsia="ja-JP"/>
        </w:rPr>
        <w:t>7</w:t>
      </w:r>
      <w:r w:rsidR="002F4C92">
        <w:rPr>
          <w:rFonts w:cs="Arial"/>
          <w:b/>
          <w:bCs/>
          <w:sz w:val="24"/>
          <w:szCs w:val="24"/>
          <w:lang w:eastAsia="ja-JP"/>
        </w:rPr>
        <w:t>.</w:t>
      </w:r>
      <w:r w:rsidR="003D1FF4">
        <w:rPr>
          <w:rFonts w:cs="Arial"/>
          <w:b/>
          <w:bCs/>
          <w:sz w:val="24"/>
          <w:szCs w:val="24"/>
          <w:lang w:eastAsia="ja-JP"/>
        </w:rPr>
        <w:t>17</w:t>
      </w:r>
      <w:r w:rsidR="002F4C92">
        <w:rPr>
          <w:rFonts w:cs="Arial"/>
          <w:b/>
          <w:bCs/>
          <w:sz w:val="24"/>
          <w:szCs w:val="24"/>
          <w:lang w:eastAsia="ja-JP"/>
        </w:rPr>
        <w:t>.</w:t>
      </w:r>
      <w:r w:rsidR="005C32A9">
        <w:rPr>
          <w:rFonts w:cs="Arial"/>
          <w:b/>
          <w:bCs/>
          <w:sz w:val="24"/>
          <w:szCs w:val="24"/>
          <w:lang w:eastAsia="ja-JP"/>
        </w:rPr>
        <w:t>4</w:t>
      </w:r>
    </w:p>
    <w:p w14:paraId="69506A45" w14:textId="77777777" w:rsidR="00AA1181" w:rsidRPr="00904CC3" w:rsidRDefault="00AA1181" w:rsidP="005F4A9A">
      <w:pPr>
        <w:tabs>
          <w:tab w:val="left" w:pos="1985"/>
        </w:tabs>
        <w:ind w:left="1985" w:hanging="1985"/>
        <w:jc w:val="both"/>
        <w:rPr>
          <w:rFonts w:ascii="Arial" w:hAnsi="Arial" w:cs="Arial"/>
          <w:b/>
          <w:bCs/>
          <w:sz w:val="24"/>
        </w:rPr>
      </w:pPr>
      <w:r w:rsidRPr="00904CC3">
        <w:rPr>
          <w:rFonts w:ascii="Arial" w:hAnsi="Arial" w:cs="Arial"/>
          <w:b/>
          <w:bCs/>
          <w:sz w:val="24"/>
        </w:rPr>
        <w:t>Source:</w:t>
      </w:r>
      <w:r w:rsidRPr="00904CC3">
        <w:rPr>
          <w:rFonts w:ascii="Arial" w:hAnsi="Arial" w:cs="Arial"/>
          <w:b/>
          <w:bCs/>
          <w:sz w:val="24"/>
        </w:rPr>
        <w:tab/>
        <w:t>Nokia, Nokia Shanghai Bell</w:t>
      </w:r>
    </w:p>
    <w:p w14:paraId="4D09C45D" w14:textId="4B96D86C" w:rsidR="00AA1181" w:rsidRPr="00904CC3" w:rsidRDefault="00AA1181" w:rsidP="005F4A9A">
      <w:pPr>
        <w:ind w:left="1985" w:hanging="1985"/>
        <w:jc w:val="both"/>
        <w:rPr>
          <w:rFonts w:ascii="Arial" w:hAnsi="Arial" w:cs="Arial"/>
          <w:b/>
          <w:bCs/>
          <w:sz w:val="24"/>
        </w:rPr>
      </w:pPr>
      <w:r w:rsidRPr="00904CC3">
        <w:rPr>
          <w:rFonts w:ascii="Arial" w:hAnsi="Arial" w:cs="Arial"/>
          <w:b/>
          <w:bCs/>
          <w:sz w:val="24"/>
        </w:rPr>
        <w:t>Title:</w:t>
      </w:r>
      <w:r w:rsidRPr="00904CC3">
        <w:rPr>
          <w:rFonts w:ascii="Arial" w:hAnsi="Arial" w:cs="Arial"/>
          <w:b/>
          <w:bCs/>
          <w:sz w:val="24"/>
        </w:rPr>
        <w:tab/>
      </w:r>
      <w:r w:rsidR="00C15551" w:rsidRPr="00C15551">
        <w:rPr>
          <w:rFonts w:ascii="Arial" w:hAnsi="Arial" w:cs="Arial"/>
          <w:b/>
          <w:bCs/>
          <w:sz w:val="24"/>
        </w:rPr>
        <w:t xml:space="preserve">On MUSIM Gap </w:t>
      </w:r>
      <w:r w:rsidR="00C06CE4">
        <w:rPr>
          <w:rFonts w:ascii="Arial" w:hAnsi="Arial" w:cs="Arial"/>
          <w:b/>
          <w:bCs/>
          <w:sz w:val="24"/>
        </w:rPr>
        <w:t xml:space="preserve">Collision Handling </w:t>
      </w:r>
    </w:p>
    <w:p w14:paraId="0ABF01D3" w14:textId="250F7B72" w:rsidR="00AA1181" w:rsidRPr="00904CC3" w:rsidRDefault="00AA1181" w:rsidP="005F4A9A">
      <w:pPr>
        <w:ind w:left="1985" w:hanging="1985"/>
        <w:jc w:val="both"/>
        <w:rPr>
          <w:rFonts w:ascii="Arial" w:hAnsi="Arial" w:cs="Arial"/>
          <w:b/>
          <w:bCs/>
          <w:sz w:val="24"/>
        </w:rPr>
      </w:pPr>
      <w:r w:rsidRPr="00904CC3">
        <w:rPr>
          <w:rFonts w:ascii="Arial" w:hAnsi="Arial" w:cs="Arial"/>
          <w:b/>
          <w:bCs/>
          <w:sz w:val="24"/>
        </w:rPr>
        <w:t>WID/SID:</w:t>
      </w:r>
      <w:r w:rsidRPr="00904CC3">
        <w:rPr>
          <w:rFonts w:ascii="Arial" w:hAnsi="Arial" w:cs="Arial"/>
          <w:b/>
          <w:bCs/>
          <w:sz w:val="24"/>
        </w:rPr>
        <w:tab/>
      </w:r>
      <w:proofErr w:type="spellStart"/>
      <w:r w:rsidR="002F4C92" w:rsidRPr="008C2308">
        <w:rPr>
          <w:rFonts w:ascii="Arial" w:hAnsi="Arial" w:cs="Arial"/>
          <w:b/>
          <w:bCs/>
          <w:sz w:val="24"/>
        </w:rPr>
        <w:t>NR_DualTxRx_MUSIM</w:t>
      </w:r>
      <w:proofErr w:type="spellEnd"/>
      <w:r w:rsidR="002F4C92" w:rsidRPr="008C2308">
        <w:rPr>
          <w:rFonts w:ascii="Arial" w:hAnsi="Arial" w:cs="Arial"/>
          <w:b/>
          <w:bCs/>
          <w:sz w:val="24"/>
        </w:rPr>
        <w:t xml:space="preserve"> </w:t>
      </w:r>
      <w:r w:rsidR="002F4C92">
        <w:rPr>
          <w:rFonts w:ascii="Arial" w:hAnsi="Arial" w:cs="Arial"/>
          <w:b/>
          <w:bCs/>
          <w:sz w:val="24"/>
        </w:rPr>
        <w:t>- Release 18</w:t>
      </w:r>
    </w:p>
    <w:p w14:paraId="5CB5AD8E" w14:textId="77777777" w:rsidR="00AA1181" w:rsidRPr="00904CC3" w:rsidRDefault="00AA1181" w:rsidP="005F4A9A">
      <w:pPr>
        <w:tabs>
          <w:tab w:val="left" w:pos="1985"/>
        </w:tabs>
        <w:jc w:val="both"/>
        <w:rPr>
          <w:rFonts w:ascii="Arial" w:hAnsi="Arial" w:cs="Arial"/>
          <w:b/>
          <w:bCs/>
          <w:sz w:val="24"/>
        </w:rPr>
      </w:pPr>
      <w:r w:rsidRPr="00904CC3">
        <w:rPr>
          <w:rFonts w:ascii="Arial" w:hAnsi="Arial" w:cs="Arial"/>
          <w:b/>
          <w:bCs/>
          <w:sz w:val="24"/>
        </w:rPr>
        <w:t>Document for:</w:t>
      </w:r>
      <w:r w:rsidRPr="00904CC3">
        <w:rPr>
          <w:rFonts w:ascii="Arial" w:hAnsi="Arial" w:cs="Arial"/>
          <w:b/>
          <w:bCs/>
          <w:sz w:val="24"/>
        </w:rPr>
        <w:tab/>
        <w:t>Discussion and Decision</w:t>
      </w:r>
    </w:p>
    <w:p w14:paraId="294B1FC1" w14:textId="77777777" w:rsidR="00A209D6" w:rsidRPr="006E13D1" w:rsidRDefault="00A209D6" w:rsidP="005F4A9A">
      <w:pPr>
        <w:pStyle w:val="Heading1"/>
        <w:jc w:val="both"/>
      </w:pPr>
      <w:r w:rsidRPr="006E13D1">
        <w:t>1</w:t>
      </w:r>
      <w:r w:rsidRPr="006E13D1">
        <w:tab/>
      </w:r>
      <w:r>
        <w:t>Introduction</w:t>
      </w:r>
    </w:p>
    <w:p w14:paraId="155216E7" w14:textId="37E038CC" w:rsidR="00324212" w:rsidRDefault="00324212" w:rsidP="002C39D1">
      <w:pPr>
        <w:pStyle w:val="Agreement"/>
        <w:numPr>
          <w:ilvl w:val="0"/>
          <w:numId w:val="0"/>
        </w:numPr>
        <w:tabs>
          <w:tab w:val="clear" w:pos="1780"/>
        </w:tabs>
        <w:rPr>
          <w:highlight w:val="yellow"/>
        </w:rPr>
      </w:pPr>
    </w:p>
    <w:p w14:paraId="13E62192" w14:textId="14798818" w:rsidR="002C39D1" w:rsidRDefault="002C39D1" w:rsidP="002C39D1">
      <w:pPr>
        <w:spacing w:line="259" w:lineRule="auto"/>
        <w:jc w:val="both"/>
      </w:pPr>
      <w:r>
        <w:t xml:space="preserve">In RAN2-121-bis e meeting, RAN2 has agreed to introduce Gap priority parameter for Rel-17 MUSIM Gaps. Following agreements are made </w:t>
      </w:r>
      <w:r w:rsidR="00AA1167">
        <w:t>on the priority values used in the UAI message and network configuration</w:t>
      </w:r>
      <w:r>
        <w:t>.</w:t>
      </w:r>
    </w:p>
    <w:tbl>
      <w:tblPr>
        <w:tblStyle w:val="TableGrid"/>
        <w:tblW w:w="0" w:type="auto"/>
        <w:tblLook w:val="04A0" w:firstRow="1" w:lastRow="0" w:firstColumn="1" w:lastColumn="0" w:noHBand="0" w:noVBand="1"/>
      </w:tblPr>
      <w:tblGrid>
        <w:gridCol w:w="9631"/>
      </w:tblGrid>
      <w:tr w:rsidR="002C39D1" w14:paraId="5ED56534" w14:textId="77777777" w:rsidTr="002C39D1">
        <w:tc>
          <w:tcPr>
            <w:tcW w:w="9631" w:type="dxa"/>
          </w:tcPr>
          <w:p w14:paraId="2B10F938" w14:textId="77777777" w:rsidR="00AA1167" w:rsidRPr="00AF7E42" w:rsidRDefault="00AA1167" w:rsidP="00AA1167">
            <w:pPr>
              <w:pStyle w:val="Agreement"/>
              <w:tabs>
                <w:tab w:val="clear" w:pos="1780"/>
                <w:tab w:val="num" w:pos="1619"/>
              </w:tabs>
              <w:ind w:left="1619"/>
            </w:pPr>
            <w:r w:rsidRPr="00AF7E42">
              <w:t>1.</w:t>
            </w:r>
            <w:r w:rsidRPr="00AF7E42">
              <w:tab/>
              <w:t xml:space="preserve">When requesting periodic MUSIM gap(s), UE indicates priority values </w:t>
            </w:r>
            <w:r w:rsidRPr="00E4576A">
              <w:rPr>
                <w:highlight w:val="yellow"/>
              </w:rPr>
              <w:t>(using R17 IE definition)</w:t>
            </w:r>
            <w:r>
              <w:t xml:space="preserve"> </w:t>
            </w:r>
            <w:r w:rsidRPr="00AF7E42">
              <w:t xml:space="preserve">for all or a </w:t>
            </w:r>
            <w:proofErr w:type="gramStart"/>
            <w:r w:rsidRPr="00AF7E42">
              <w:t>subset periodic MUSIM gaps</w:t>
            </w:r>
            <w:proofErr w:type="gramEnd"/>
            <w:r w:rsidRPr="00AF7E42">
              <w:t>.</w:t>
            </w:r>
          </w:p>
          <w:p w14:paraId="45359403" w14:textId="77777777" w:rsidR="00AA1167" w:rsidRDefault="00AA1167" w:rsidP="00AA1167">
            <w:pPr>
              <w:pStyle w:val="Agreement"/>
              <w:tabs>
                <w:tab w:val="clear" w:pos="1780"/>
                <w:tab w:val="num" w:pos="1619"/>
              </w:tabs>
              <w:ind w:left="1619"/>
            </w:pPr>
            <w:r w:rsidRPr="00AF7E42">
              <w:t>2.</w:t>
            </w:r>
            <w:r w:rsidRPr="00AF7E42">
              <w:tab/>
              <w:t>When receiving priorities for periodic MUSIM gap(s), the UE may receive changed priority values</w:t>
            </w:r>
            <w:r>
              <w:t xml:space="preserve">. </w:t>
            </w:r>
            <w:r w:rsidRPr="00E4576A">
              <w:rPr>
                <w:highlight w:val="yellow"/>
              </w:rPr>
              <w:t>If network doesn’t retain the relative priorities among MUSIM gaps, UE behaviour is not specified.</w:t>
            </w:r>
          </w:p>
          <w:p w14:paraId="5AF8C221" w14:textId="3EFDD63F" w:rsidR="002C39D1" w:rsidRPr="00AD0FDA" w:rsidRDefault="002C39D1" w:rsidP="00AA1167">
            <w:pPr>
              <w:pStyle w:val="Agreement"/>
              <w:numPr>
                <w:ilvl w:val="0"/>
                <w:numId w:val="0"/>
              </w:numPr>
              <w:ind w:left="1619"/>
            </w:pPr>
          </w:p>
          <w:p w14:paraId="5F2D1041" w14:textId="77777777" w:rsidR="002C39D1" w:rsidRDefault="002C39D1" w:rsidP="002C39D1">
            <w:pPr>
              <w:pStyle w:val="Agreement"/>
              <w:numPr>
                <w:ilvl w:val="0"/>
                <w:numId w:val="0"/>
              </w:numPr>
              <w:tabs>
                <w:tab w:val="clear" w:pos="1780"/>
              </w:tabs>
              <w:ind w:left="1619"/>
            </w:pPr>
          </w:p>
        </w:tc>
      </w:tr>
    </w:tbl>
    <w:p w14:paraId="2ACBB018" w14:textId="77777777" w:rsidR="002C39D1" w:rsidRDefault="002C39D1" w:rsidP="002C39D1">
      <w:pPr>
        <w:spacing w:line="259" w:lineRule="auto"/>
        <w:jc w:val="both"/>
      </w:pPr>
    </w:p>
    <w:p w14:paraId="618E87D8" w14:textId="35F78F55" w:rsidR="00AA1167" w:rsidRDefault="00AA1167" w:rsidP="00AA1167">
      <w:pPr>
        <w:widowControl w:val="0"/>
        <w:tabs>
          <w:tab w:val="right" w:pos="9639"/>
          <w:tab w:val="right" w:pos="13323"/>
        </w:tabs>
        <w:spacing w:after="0"/>
        <w:jc w:val="both"/>
      </w:pPr>
      <w:r>
        <w:t xml:space="preserve">RAN4 has further progressed on the Gap priority handling and provided LS in </w:t>
      </w:r>
      <w:r w:rsidRPr="00AA1167">
        <w:t>R2-2309461</w:t>
      </w:r>
      <w:r>
        <w:t>.  Following are the RAN4 agreements for further discussion in RAN2 for Gap priority related MUSIM signalling.</w:t>
      </w:r>
    </w:p>
    <w:p w14:paraId="13F511AB" w14:textId="77777777" w:rsidR="00AA1167" w:rsidRPr="00552860" w:rsidRDefault="00AA1167" w:rsidP="00AA1167">
      <w:pPr>
        <w:widowControl w:val="0"/>
        <w:tabs>
          <w:tab w:val="right" w:pos="9639"/>
          <w:tab w:val="right" w:pos="13323"/>
        </w:tabs>
        <w:spacing w:after="0"/>
        <w:jc w:val="both"/>
        <w:rPr>
          <w:rFonts w:ascii="Arial" w:hAnsi="Arial"/>
          <w:b/>
          <w:noProof/>
          <w:kern w:val="2"/>
          <w:sz w:val="24"/>
          <w:szCs w:val="24"/>
          <w:lang w:val="en-US" w:eastAsia="ko-KR"/>
        </w:rPr>
      </w:pPr>
    </w:p>
    <w:tbl>
      <w:tblPr>
        <w:tblStyle w:val="TableGrid"/>
        <w:tblW w:w="0" w:type="auto"/>
        <w:tblInd w:w="108" w:type="dxa"/>
        <w:tblLook w:val="04A0" w:firstRow="1" w:lastRow="0" w:firstColumn="1" w:lastColumn="0" w:noHBand="0" w:noVBand="1"/>
      </w:tblPr>
      <w:tblGrid>
        <w:gridCol w:w="9523"/>
      </w:tblGrid>
      <w:tr w:rsidR="00AA1167" w14:paraId="748AD0C5" w14:textId="77777777" w:rsidTr="00AD6249">
        <w:tc>
          <w:tcPr>
            <w:tcW w:w="9749" w:type="dxa"/>
          </w:tcPr>
          <w:p w14:paraId="17198929" w14:textId="77777777" w:rsidR="00AA1167" w:rsidRPr="0031582C" w:rsidRDefault="00AA1167" w:rsidP="00AA1167">
            <w:pPr>
              <w:pStyle w:val="ListParagraph"/>
              <w:numPr>
                <w:ilvl w:val="0"/>
                <w:numId w:val="20"/>
              </w:numPr>
              <w:spacing w:after="120" w:line="252" w:lineRule="auto"/>
              <w:contextualSpacing w:val="0"/>
              <w:textAlignment w:val="auto"/>
              <w:rPr>
                <w:szCs w:val="22"/>
              </w:rPr>
            </w:pPr>
            <w:r w:rsidRPr="0031582C">
              <w:rPr>
                <w:szCs w:val="22"/>
              </w:rPr>
              <w:t>Agreement (in RAN4#108):</w:t>
            </w:r>
          </w:p>
          <w:p w14:paraId="49AFB3A0" w14:textId="77777777" w:rsidR="00AA1167" w:rsidRPr="00BA38C4" w:rsidRDefault="00AA1167" w:rsidP="00AA1167">
            <w:pPr>
              <w:pStyle w:val="ListParagraph"/>
              <w:numPr>
                <w:ilvl w:val="1"/>
                <w:numId w:val="20"/>
              </w:numPr>
              <w:spacing w:after="120" w:line="252" w:lineRule="auto"/>
              <w:contextualSpacing w:val="0"/>
              <w:textAlignment w:val="auto"/>
            </w:pPr>
            <w:r w:rsidRPr="0031582C">
              <w:rPr>
                <w:iCs/>
                <w:szCs w:val="22"/>
              </w:rPr>
              <w:t>Introduce signalling to allow UE to request to use “keep solution” collision handling mechanism for requested aperiodic and periodic MUSIM gaps and network to grant UE the use of “keep solution”. The same request applies for all MUSIM gaps altogether (</w:t>
            </w:r>
            <w:proofErr w:type="gramStart"/>
            <w:r w:rsidRPr="0031582C">
              <w:rPr>
                <w:iCs/>
                <w:szCs w:val="22"/>
              </w:rPr>
              <w:t>i.e.</w:t>
            </w:r>
            <w:proofErr w:type="gramEnd"/>
            <w:r w:rsidRPr="0031582C">
              <w:rPr>
                <w:iCs/>
                <w:szCs w:val="22"/>
              </w:rPr>
              <w:t xml:space="preserve"> one bit indication). </w:t>
            </w:r>
            <w:r w:rsidRPr="0031582C">
              <w:rPr>
                <w:bCs/>
                <w:szCs w:val="22"/>
              </w:rPr>
              <w:t>Signalling design is up to RAN2.</w:t>
            </w:r>
          </w:p>
        </w:tc>
      </w:tr>
    </w:tbl>
    <w:p w14:paraId="65049E96" w14:textId="23751AB3" w:rsidR="00AA1167" w:rsidRPr="003A0050" w:rsidRDefault="00AA1167" w:rsidP="00AA1167">
      <w:pPr>
        <w:jc w:val="both"/>
        <w:rPr>
          <w:lang w:eastAsia="zh-CN"/>
        </w:rPr>
      </w:pPr>
    </w:p>
    <w:tbl>
      <w:tblPr>
        <w:tblStyle w:val="TableGrid"/>
        <w:tblW w:w="0" w:type="auto"/>
        <w:tblInd w:w="108" w:type="dxa"/>
        <w:tblLook w:val="04A0" w:firstRow="1" w:lastRow="0" w:firstColumn="1" w:lastColumn="0" w:noHBand="0" w:noVBand="1"/>
      </w:tblPr>
      <w:tblGrid>
        <w:gridCol w:w="9523"/>
      </w:tblGrid>
      <w:tr w:rsidR="00AA1167" w14:paraId="047D6517" w14:textId="77777777" w:rsidTr="00AD6249">
        <w:tc>
          <w:tcPr>
            <w:tcW w:w="9749" w:type="dxa"/>
          </w:tcPr>
          <w:p w14:paraId="7D44DD18" w14:textId="77777777" w:rsidR="00AA1167" w:rsidRPr="0031582C" w:rsidRDefault="00AA1167" w:rsidP="00AA1167">
            <w:pPr>
              <w:pStyle w:val="ListParagraph"/>
              <w:numPr>
                <w:ilvl w:val="0"/>
                <w:numId w:val="20"/>
              </w:numPr>
              <w:spacing w:after="120" w:line="252" w:lineRule="auto"/>
              <w:contextualSpacing w:val="0"/>
              <w:textAlignment w:val="auto"/>
              <w:rPr>
                <w:szCs w:val="22"/>
              </w:rPr>
            </w:pPr>
            <w:r w:rsidRPr="0031582C">
              <w:rPr>
                <w:szCs w:val="22"/>
              </w:rPr>
              <w:t>Agreement (in RAN4#108)</w:t>
            </w:r>
          </w:p>
          <w:p w14:paraId="55E2E48B" w14:textId="77777777" w:rsidR="00AA1167" w:rsidRPr="0031582C" w:rsidRDefault="00AA1167" w:rsidP="00AA1167">
            <w:pPr>
              <w:pStyle w:val="ListParagraph"/>
              <w:numPr>
                <w:ilvl w:val="1"/>
                <w:numId w:val="20"/>
              </w:numPr>
              <w:spacing w:after="120" w:line="252" w:lineRule="auto"/>
              <w:contextualSpacing w:val="0"/>
              <w:textAlignment w:val="auto"/>
              <w:rPr>
                <w:szCs w:val="22"/>
              </w:rPr>
            </w:pPr>
            <w:r w:rsidRPr="0031582C">
              <w:rPr>
                <w:szCs w:val="22"/>
              </w:rPr>
              <w:t>Aperiodic MUSIM gap is always kept (not dropped) from UE perspective in case of collisions with other gaps (</w:t>
            </w:r>
            <w:proofErr w:type="gramStart"/>
            <w:r w:rsidRPr="0031582C">
              <w:rPr>
                <w:szCs w:val="22"/>
              </w:rPr>
              <w:t>i.e.</w:t>
            </w:r>
            <w:proofErr w:type="gramEnd"/>
            <w:r w:rsidRPr="0031582C">
              <w:rPr>
                <w:szCs w:val="22"/>
              </w:rPr>
              <w:t xml:space="preserve"> all gaps including MUSIM gaps, MGs, etc)</w:t>
            </w:r>
          </w:p>
          <w:p w14:paraId="7C668807" w14:textId="77777777" w:rsidR="00AA1167" w:rsidRPr="00BA38C4" w:rsidRDefault="00AA1167" w:rsidP="00AA1167">
            <w:pPr>
              <w:pStyle w:val="ListParagraph"/>
              <w:numPr>
                <w:ilvl w:val="1"/>
                <w:numId w:val="20"/>
              </w:numPr>
              <w:spacing w:after="120" w:line="252" w:lineRule="auto"/>
              <w:contextualSpacing w:val="0"/>
              <w:textAlignment w:val="auto"/>
            </w:pPr>
            <w:r w:rsidRPr="0031582C">
              <w:rPr>
                <w:szCs w:val="22"/>
              </w:rPr>
              <w:t>The gap priority level is not explicitly configured by the NW</w:t>
            </w:r>
          </w:p>
        </w:tc>
      </w:tr>
    </w:tbl>
    <w:p w14:paraId="74BE6E39" w14:textId="33FE55E4" w:rsidR="002C39D1" w:rsidRPr="002C39D1" w:rsidRDefault="002C39D1" w:rsidP="002C39D1">
      <w:pPr>
        <w:spacing w:line="259" w:lineRule="auto"/>
        <w:jc w:val="both"/>
      </w:pPr>
    </w:p>
    <w:p w14:paraId="674C55E5" w14:textId="5F110DCF" w:rsidR="00D00B44" w:rsidRPr="002C39D1" w:rsidRDefault="00D00B44" w:rsidP="002C39D1">
      <w:pPr>
        <w:spacing w:line="259" w:lineRule="auto"/>
        <w:jc w:val="both"/>
      </w:pPr>
    </w:p>
    <w:p w14:paraId="7D484B6E" w14:textId="7D8B3DA9" w:rsidR="009339CB" w:rsidRDefault="009339CB" w:rsidP="004647D7">
      <w:pPr>
        <w:pStyle w:val="Heading1"/>
        <w:jc w:val="both"/>
      </w:pPr>
      <w:r w:rsidRPr="006E13D1">
        <w:t>2</w:t>
      </w:r>
      <w:r w:rsidRPr="006E13D1">
        <w:tab/>
      </w:r>
      <w:r w:rsidR="002F4C92">
        <w:t>Discussion</w:t>
      </w:r>
    </w:p>
    <w:p w14:paraId="40365058" w14:textId="77777777" w:rsidR="00AA1167" w:rsidRDefault="00AA1167" w:rsidP="00B444E9">
      <w:pPr>
        <w:spacing w:line="259" w:lineRule="auto"/>
        <w:jc w:val="both"/>
      </w:pPr>
    </w:p>
    <w:p w14:paraId="01B22E26" w14:textId="1B318DD2" w:rsidR="00AA1167" w:rsidRDefault="00AA1167" w:rsidP="00B444E9">
      <w:pPr>
        <w:spacing w:line="259" w:lineRule="auto"/>
        <w:jc w:val="both"/>
      </w:pPr>
      <w:r>
        <w:t xml:space="preserve">When two gaps of different priority partially overlap the UE should consider the gap with higher priority and take the actions related to the highest priority during the gap. The partial gaps that remain for the lower priority gap can be either kept or dropped at UE.  If the gaps are kept the UE need not monitor the serving cell during this remaining gap duration. For this scenario, some coordination is needed between UE and NW for a common understanding on UE behaviour during </w:t>
      </w:r>
      <w:r>
        <w:lastRenderedPageBreak/>
        <w:t xml:space="preserve">the gap collision scenario. RAN4 has already </w:t>
      </w:r>
      <w:r w:rsidR="003371B6">
        <w:t xml:space="preserve">supported </w:t>
      </w:r>
      <w:r>
        <w:t xml:space="preserve">UE request for ‘keep’ the gap during </w:t>
      </w:r>
      <w:r w:rsidR="003371B6">
        <w:t xml:space="preserve">the </w:t>
      </w:r>
      <w:r>
        <w:t>collision and NW confirmation for the same.</w:t>
      </w:r>
      <w:r w:rsidR="003371B6">
        <w:t xml:space="preserve"> As the ‘keep’ option is to simplify the UE behaviour on gap collision scenario, there is no differentiation needed for different gap types. Moreover, the UE can indicate its support for ‘keep’ solution as the capability to allow the NW to control this behavior for specific UE.</w:t>
      </w:r>
    </w:p>
    <w:p w14:paraId="0272F5EF" w14:textId="3E9C4A39" w:rsidR="003371B6" w:rsidRPr="003371B6" w:rsidRDefault="003371B6" w:rsidP="00B444E9">
      <w:pPr>
        <w:spacing w:line="259" w:lineRule="auto"/>
        <w:jc w:val="both"/>
        <w:rPr>
          <w:b/>
          <w:bCs/>
        </w:rPr>
      </w:pPr>
      <w:r>
        <w:rPr>
          <w:b/>
          <w:bCs/>
        </w:rPr>
        <w:t xml:space="preserve">Proposal </w:t>
      </w:r>
      <w:r w:rsidR="00AE6873">
        <w:rPr>
          <w:b/>
          <w:bCs/>
        </w:rPr>
        <w:t>1</w:t>
      </w:r>
      <w:r>
        <w:rPr>
          <w:b/>
          <w:bCs/>
        </w:rPr>
        <w:t>: It is upto NW configure ‘Keep’ for MUSIM Gaps. If ‘Keep’ is not configured NW is allowed to schedule during the remaining part of the gaps that does not have a collision.</w:t>
      </w:r>
    </w:p>
    <w:p w14:paraId="232476B6" w14:textId="5E317063" w:rsidR="003371B6" w:rsidRDefault="003371B6" w:rsidP="00B444E9">
      <w:pPr>
        <w:spacing w:line="259" w:lineRule="auto"/>
        <w:jc w:val="both"/>
      </w:pPr>
      <w:r w:rsidRPr="003371B6">
        <w:rPr>
          <w:b/>
          <w:bCs/>
        </w:rPr>
        <w:t xml:space="preserve">Proposal </w:t>
      </w:r>
      <w:r w:rsidR="00AE6873">
        <w:rPr>
          <w:b/>
          <w:bCs/>
        </w:rPr>
        <w:t>2</w:t>
      </w:r>
      <w:r w:rsidRPr="003371B6">
        <w:rPr>
          <w:b/>
          <w:bCs/>
        </w:rPr>
        <w:t>:  Support for Keep Solution is indicated as UE capability.</w:t>
      </w:r>
    </w:p>
    <w:p w14:paraId="193D80D3" w14:textId="0AB839CF" w:rsidR="00B444E9" w:rsidRDefault="00082A5B" w:rsidP="00B444E9">
      <w:pPr>
        <w:spacing w:line="259" w:lineRule="auto"/>
        <w:jc w:val="both"/>
      </w:pPr>
      <w:r>
        <w:t>T</w:t>
      </w:r>
      <w:r w:rsidR="00B444E9">
        <w:t xml:space="preserve">he aperiodic gap can be requested at any time depending on </w:t>
      </w:r>
      <w:r w:rsidR="00004FED">
        <w:t xml:space="preserve">the </w:t>
      </w:r>
      <w:r w:rsidR="00B444E9">
        <w:t xml:space="preserve">NW-B situation and the requested gap duration can overlap with </w:t>
      </w:r>
      <w:r w:rsidR="00004FED">
        <w:t xml:space="preserve">existing </w:t>
      </w:r>
      <w:r w:rsidR="00B444E9">
        <w:t>periodic gaps</w:t>
      </w:r>
      <w:r>
        <w:t xml:space="preserve">. Hence </w:t>
      </w:r>
      <w:r w:rsidR="00B444E9">
        <w:t xml:space="preserve">it is necessary that UE explicitly </w:t>
      </w:r>
      <w:r w:rsidR="00004FED">
        <w:t>indicates</w:t>
      </w:r>
      <w:r w:rsidR="00B444E9">
        <w:t xml:space="preserve"> </w:t>
      </w:r>
      <w:r w:rsidR="00004FED">
        <w:t xml:space="preserve">a </w:t>
      </w:r>
      <w:r w:rsidR="00B444E9">
        <w:t xml:space="preserve">priority for </w:t>
      </w:r>
      <w:r w:rsidR="00004FED">
        <w:t xml:space="preserve">an </w:t>
      </w:r>
      <w:r w:rsidR="00B444E9">
        <w:t>aperiodic gap that is different from the priority values requested for periodic gaps</w:t>
      </w:r>
      <w:r>
        <w:t>. I</w:t>
      </w:r>
      <w:r w:rsidR="00B444E9">
        <w:t xml:space="preserve">f periodic gaps are already configured the requested aperiodic gap should be uniquely different from </w:t>
      </w:r>
      <w:r>
        <w:t xml:space="preserve">the </w:t>
      </w:r>
      <w:r w:rsidR="00B444E9">
        <w:t>gap priority values of periodic gaps.  This information is essential as the UE has the best knowledge on which of its requested gaps are important</w:t>
      </w:r>
      <w:r>
        <w:t xml:space="preserve"> to be continued in case of collision.</w:t>
      </w:r>
    </w:p>
    <w:p w14:paraId="222A572A" w14:textId="15870A12" w:rsidR="0028695D" w:rsidRDefault="0028695D" w:rsidP="0028695D">
      <w:pPr>
        <w:spacing w:line="259" w:lineRule="auto"/>
        <w:jc w:val="both"/>
        <w:rPr>
          <w:b/>
          <w:bCs/>
        </w:rPr>
      </w:pPr>
      <w:r>
        <w:rPr>
          <w:b/>
          <w:bCs/>
        </w:rPr>
        <w:t xml:space="preserve">Proposal </w:t>
      </w:r>
      <w:r w:rsidR="00AE6873">
        <w:rPr>
          <w:b/>
          <w:bCs/>
        </w:rPr>
        <w:t>3</w:t>
      </w:r>
      <w:r>
        <w:rPr>
          <w:b/>
          <w:bCs/>
        </w:rPr>
        <w:t>: The Gap-Priority for aperiodic gap should be uniquely different for Gap preference and Gap configuration</w:t>
      </w:r>
      <w:r w:rsidR="00BC098E">
        <w:rPr>
          <w:b/>
          <w:bCs/>
        </w:rPr>
        <w:t xml:space="preserve"> of periodic gaps.</w:t>
      </w:r>
    </w:p>
    <w:p w14:paraId="41624457" w14:textId="4221BA1F" w:rsidR="003371B6" w:rsidRDefault="003371B6" w:rsidP="0028695D">
      <w:pPr>
        <w:spacing w:line="259" w:lineRule="auto"/>
        <w:jc w:val="both"/>
      </w:pPr>
      <w:r>
        <w:t xml:space="preserve">RAN4 agreement for aperiodic gap indicates that priority is not configured for aperiodic gap. </w:t>
      </w:r>
      <w:r w:rsidR="001E1D0C">
        <w:t>However,</w:t>
      </w:r>
      <w:r>
        <w:t xml:space="preserve"> it is not clear whether </w:t>
      </w:r>
      <w:r w:rsidR="001E1D0C">
        <w:t xml:space="preserve">the </w:t>
      </w:r>
      <w:r>
        <w:t xml:space="preserve">aperiodic gap is considered as highest priority in this case. </w:t>
      </w:r>
    </w:p>
    <w:p w14:paraId="69F9E87D" w14:textId="4909E96D" w:rsidR="003371B6" w:rsidRDefault="003371B6" w:rsidP="003371B6">
      <w:pPr>
        <w:spacing w:line="259" w:lineRule="auto"/>
        <w:jc w:val="both"/>
        <w:rPr>
          <w:b/>
          <w:bCs/>
        </w:rPr>
      </w:pPr>
      <w:r>
        <w:rPr>
          <w:b/>
          <w:bCs/>
        </w:rPr>
        <w:t xml:space="preserve">Proposal </w:t>
      </w:r>
      <w:r w:rsidR="00AE6873">
        <w:rPr>
          <w:b/>
          <w:bCs/>
        </w:rPr>
        <w:t>4</w:t>
      </w:r>
      <w:r>
        <w:rPr>
          <w:b/>
          <w:bCs/>
        </w:rPr>
        <w:t xml:space="preserve">: </w:t>
      </w:r>
      <w:r w:rsidR="001E1D0C">
        <w:rPr>
          <w:b/>
          <w:bCs/>
        </w:rPr>
        <w:t>RAN2 to ask request RAN4 to clarify the assumed priority level for the aperiodic gap for collision handling.</w:t>
      </w:r>
    </w:p>
    <w:p w14:paraId="333B64DA" w14:textId="22EDFD52" w:rsidR="00BC098E" w:rsidRPr="00BC098E" w:rsidRDefault="00BC098E" w:rsidP="0028695D">
      <w:pPr>
        <w:spacing w:line="259" w:lineRule="auto"/>
        <w:jc w:val="both"/>
      </w:pPr>
      <w:r>
        <w:t xml:space="preserve">When </w:t>
      </w:r>
      <w:r w:rsidR="00004FED">
        <w:t xml:space="preserve">a </w:t>
      </w:r>
      <w:r>
        <w:t xml:space="preserve">new measurement gap is configured with higher priority than MUSIM gaps the UE can request for </w:t>
      </w:r>
      <w:r w:rsidR="001E1D0C">
        <w:t xml:space="preserve">a </w:t>
      </w:r>
      <w:r>
        <w:t>change of absolute priority via UAI for the existing gap configuration. If the NW does not accept the proposed change</w:t>
      </w:r>
      <w:r w:rsidR="00855BBA">
        <w:t xml:space="preserve"> in priority UE should continue with </w:t>
      </w:r>
      <w:r w:rsidR="00004FED">
        <w:t xml:space="preserve">the </w:t>
      </w:r>
      <w:r w:rsidR="00855BBA">
        <w:t>current priority assignment.</w:t>
      </w:r>
    </w:p>
    <w:p w14:paraId="443B65D5" w14:textId="4A1CE2C2" w:rsidR="00DE6B7C" w:rsidRPr="00CA497B" w:rsidRDefault="00DE6B7C" w:rsidP="00DE6B7C">
      <w:pPr>
        <w:spacing w:line="259" w:lineRule="auto"/>
        <w:jc w:val="both"/>
      </w:pPr>
      <w:r w:rsidRPr="00BC098E">
        <w:rPr>
          <w:b/>
          <w:bCs/>
        </w:rPr>
        <w:t xml:space="preserve">Proposal </w:t>
      </w:r>
      <w:r w:rsidR="00AE6873">
        <w:rPr>
          <w:b/>
          <w:bCs/>
        </w:rPr>
        <w:t>5</w:t>
      </w:r>
      <w:r w:rsidRPr="00BC098E">
        <w:rPr>
          <w:b/>
          <w:bCs/>
        </w:rPr>
        <w:t>:</w:t>
      </w:r>
      <w:r>
        <w:rPr>
          <w:b/>
          <w:bCs/>
        </w:rPr>
        <w:t xml:space="preserve"> UAI triggering to modify the absolute priority of the MUSIM gap after receiving RRC configuration that modifies the MUSIM gap priority is supported.</w:t>
      </w:r>
    </w:p>
    <w:p w14:paraId="50F8C61D" w14:textId="77777777" w:rsidR="000D3938" w:rsidRPr="00C15685" w:rsidRDefault="000D3938" w:rsidP="000D3938">
      <w:pPr>
        <w:spacing w:line="259" w:lineRule="auto"/>
        <w:jc w:val="both"/>
        <w:rPr>
          <w:rStyle w:val="Heading3Char"/>
          <w:rFonts w:ascii="Times New Roman" w:hAnsi="Times New Roman"/>
          <w:sz w:val="20"/>
        </w:rPr>
      </w:pPr>
    </w:p>
    <w:p w14:paraId="69B7B8E6" w14:textId="7DEBD104" w:rsidR="009339CB" w:rsidRPr="006E13D1" w:rsidRDefault="008F2100">
      <w:pPr>
        <w:pStyle w:val="Heading1"/>
        <w:jc w:val="both"/>
      </w:pPr>
      <w:r>
        <w:t>3</w:t>
      </w:r>
      <w:r w:rsidR="009339CB" w:rsidRPr="006E13D1">
        <w:tab/>
      </w:r>
      <w:r w:rsidR="009339CB">
        <w:t>Conclusion</w:t>
      </w:r>
    </w:p>
    <w:p w14:paraId="0F2E83CA" w14:textId="0308C778" w:rsidR="005731A1" w:rsidRPr="005731A1" w:rsidRDefault="005731A1" w:rsidP="005731A1">
      <w:pPr>
        <w:spacing w:line="259" w:lineRule="auto"/>
        <w:jc w:val="both"/>
      </w:pPr>
      <w:r>
        <w:t>In this paper, we analyze the remaining issues related to handling the MUSIM gap priority parameter for different scenarios.  We make the following proposals and observations based on the analysis.</w:t>
      </w:r>
    </w:p>
    <w:p w14:paraId="5992A780" w14:textId="3309FDE0" w:rsidR="00AE6873" w:rsidRPr="003371B6" w:rsidRDefault="00AE6873" w:rsidP="00AE6873">
      <w:pPr>
        <w:spacing w:line="259" w:lineRule="auto"/>
        <w:jc w:val="both"/>
        <w:rPr>
          <w:b/>
          <w:bCs/>
        </w:rPr>
      </w:pPr>
      <w:r>
        <w:rPr>
          <w:b/>
          <w:bCs/>
        </w:rPr>
        <w:t xml:space="preserve">Proposal </w:t>
      </w:r>
      <w:r>
        <w:rPr>
          <w:b/>
          <w:bCs/>
        </w:rPr>
        <w:t>1</w:t>
      </w:r>
      <w:r>
        <w:rPr>
          <w:b/>
          <w:bCs/>
        </w:rPr>
        <w:t>: It is upto NW configure ‘Keep’ for MUSIM Gaps. If ‘Keep’ is not configured NW is allowed to schedule during the remaining part of the gaps that does not have a collision.</w:t>
      </w:r>
    </w:p>
    <w:p w14:paraId="3740AEBF" w14:textId="11B73336" w:rsidR="005731A1" w:rsidRPr="00CA497B" w:rsidRDefault="00AE6873" w:rsidP="00AE6873">
      <w:pPr>
        <w:spacing w:line="259" w:lineRule="auto"/>
        <w:jc w:val="both"/>
      </w:pPr>
      <w:r w:rsidRPr="003371B6">
        <w:rPr>
          <w:b/>
          <w:bCs/>
        </w:rPr>
        <w:t xml:space="preserve">Proposal </w:t>
      </w:r>
      <w:r>
        <w:rPr>
          <w:b/>
          <w:bCs/>
        </w:rPr>
        <w:t>2</w:t>
      </w:r>
      <w:r w:rsidRPr="003371B6">
        <w:rPr>
          <w:b/>
          <w:bCs/>
        </w:rPr>
        <w:t>:  Support for Keep Solution is indicated as UE capability.</w:t>
      </w:r>
    </w:p>
    <w:p w14:paraId="221198C2" w14:textId="3F636733" w:rsidR="00AE6873" w:rsidRDefault="00AE6873" w:rsidP="00AE6873">
      <w:pPr>
        <w:spacing w:line="259" w:lineRule="auto"/>
        <w:jc w:val="both"/>
        <w:rPr>
          <w:b/>
          <w:bCs/>
        </w:rPr>
      </w:pPr>
      <w:r>
        <w:rPr>
          <w:b/>
          <w:bCs/>
        </w:rPr>
        <w:t xml:space="preserve">Proposal </w:t>
      </w:r>
      <w:r>
        <w:rPr>
          <w:b/>
          <w:bCs/>
        </w:rPr>
        <w:t>3</w:t>
      </w:r>
      <w:r>
        <w:rPr>
          <w:b/>
          <w:bCs/>
        </w:rPr>
        <w:t>: The Gap-Priority for aperiodic gap should be uniquely different for Gap preference and Gap configuration of periodic gaps.</w:t>
      </w:r>
    </w:p>
    <w:p w14:paraId="5308BB46" w14:textId="7D858ABF" w:rsidR="00AE6873" w:rsidRDefault="00AE6873" w:rsidP="00AE6873">
      <w:pPr>
        <w:spacing w:line="259" w:lineRule="auto"/>
        <w:jc w:val="both"/>
        <w:rPr>
          <w:b/>
          <w:bCs/>
        </w:rPr>
      </w:pPr>
      <w:r>
        <w:rPr>
          <w:b/>
          <w:bCs/>
        </w:rPr>
        <w:t xml:space="preserve">Proposal </w:t>
      </w:r>
      <w:r>
        <w:rPr>
          <w:b/>
          <w:bCs/>
        </w:rPr>
        <w:t>4</w:t>
      </w:r>
      <w:r>
        <w:rPr>
          <w:b/>
          <w:bCs/>
        </w:rPr>
        <w:t>: RAN2 to ask request RAN4 to clarify the assumed priority level for the aperiodic gap for collision handling.</w:t>
      </w:r>
    </w:p>
    <w:p w14:paraId="0196FC3F" w14:textId="43243DC1" w:rsidR="00116291" w:rsidRDefault="00AE6873" w:rsidP="00AE6873">
      <w:pPr>
        <w:jc w:val="both"/>
        <w:rPr>
          <w:b/>
          <w:bCs/>
        </w:rPr>
      </w:pPr>
      <w:r w:rsidRPr="00BC098E">
        <w:rPr>
          <w:b/>
          <w:bCs/>
        </w:rPr>
        <w:t xml:space="preserve">Proposal </w:t>
      </w:r>
      <w:r>
        <w:rPr>
          <w:b/>
          <w:bCs/>
        </w:rPr>
        <w:t>5</w:t>
      </w:r>
      <w:r w:rsidRPr="00BC098E">
        <w:rPr>
          <w:b/>
          <w:bCs/>
        </w:rPr>
        <w:t>:</w:t>
      </w:r>
      <w:r>
        <w:rPr>
          <w:b/>
          <w:bCs/>
        </w:rPr>
        <w:t xml:space="preserve"> UAI triggering to modify the absolute priority of the MUSIM gap after receiving RRC configuration that modifies the MUSIM gap priority is supported.</w:t>
      </w:r>
    </w:p>
    <w:p w14:paraId="259EEE34" w14:textId="77777777" w:rsidR="009339CB" w:rsidRPr="00CD4C7B" w:rsidRDefault="009339CB">
      <w:pPr>
        <w:jc w:val="both"/>
      </w:pPr>
    </w:p>
    <w:p w14:paraId="21A1BE37" w14:textId="77777777" w:rsidR="002F4C92" w:rsidRPr="006E13D1" w:rsidRDefault="002F4C92">
      <w:pPr>
        <w:pStyle w:val="Heading1"/>
        <w:jc w:val="both"/>
      </w:pPr>
      <w:r>
        <w:t>References</w:t>
      </w:r>
    </w:p>
    <w:p w14:paraId="35F222F4" w14:textId="47DC8DCB" w:rsidR="00080512" w:rsidRPr="00337CF2" w:rsidRDefault="002F4C92">
      <w:pPr>
        <w:numPr>
          <w:ilvl w:val="0"/>
          <w:numId w:val="4"/>
        </w:numPr>
        <w:overflowPunct w:val="0"/>
        <w:autoSpaceDE w:val="0"/>
        <w:autoSpaceDN w:val="0"/>
        <w:adjustRightInd w:val="0"/>
        <w:jc w:val="both"/>
        <w:textAlignment w:val="baseline"/>
      </w:pPr>
      <w:r w:rsidRPr="007553F9">
        <w:rPr>
          <w:bCs/>
          <w:szCs w:val="18"/>
        </w:rPr>
        <w:t>RP-220955 Revised WID</w:t>
      </w:r>
      <w:r>
        <w:rPr>
          <w:bCs/>
          <w:szCs w:val="18"/>
        </w:rPr>
        <w:t xml:space="preserve">: </w:t>
      </w:r>
      <w:r w:rsidRPr="007553F9">
        <w:rPr>
          <w:bCs/>
          <w:szCs w:val="18"/>
        </w:rPr>
        <w:t xml:space="preserve"> </w:t>
      </w:r>
      <w:r w:rsidRPr="002F4C92">
        <w:rPr>
          <w:bCs/>
          <w:szCs w:val="18"/>
        </w:rPr>
        <w:t>Revised WID: Dual Transmission/Reception (Tx/Rx) Multi-SIM for NR</w:t>
      </w:r>
      <w:r>
        <w:rPr>
          <w:bCs/>
          <w:szCs w:val="18"/>
        </w:rPr>
        <w:t>, RAN meeting #95e,</w:t>
      </w:r>
      <w:r w:rsidRPr="002F4C92">
        <w:rPr>
          <w:bCs/>
          <w:szCs w:val="18"/>
        </w:rPr>
        <w:t xml:space="preserve"> </w:t>
      </w:r>
      <w:r w:rsidRPr="007553F9">
        <w:rPr>
          <w:bCs/>
          <w:szCs w:val="18"/>
        </w:rPr>
        <w:t>R</w:t>
      </w:r>
      <w:r>
        <w:rPr>
          <w:bCs/>
          <w:szCs w:val="18"/>
        </w:rPr>
        <w:t xml:space="preserve">elease </w:t>
      </w:r>
      <w:r w:rsidRPr="007553F9">
        <w:rPr>
          <w:bCs/>
          <w:szCs w:val="18"/>
        </w:rPr>
        <w:t>18</w:t>
      </w:r>
      <w:r>
        <w:rPr>
          <w:bCs/>
          <w:szCs w:val="18"/>
        </w:rPr>
        <w:t>.</w:t>
      </w:r>
    </w:p>
    <w:p w14:paraId="6143BC50" w14:textId="58C31BD3" w:rsidR="00337CF2" w:rsidRPr="00A209D6" w:rsidRDefault="00D8582B">
      <w:pPr>
        <w:numPr>
          <w:ilvl w:val="0"/>
          <w:numId w:val="4"/>
        </w:numPr>
        <w:overflowPunct w:val="0"/>
        <w:autoSpaceDE w:val="0"/>
        <w:autoSpaceDN w:val="0"/>
        <w:adjustRightInd w:val="0"/>
        <w:jc w:val="both"/>
        <w:textAlignment w:val="baseline"/>
      </w:pPr>
      <w:r w:rsidRPr="00D8582B">
        <w:rPr>
          <w:bCs/>
          <w:szCs w:val="18"/>
          <w:highlight w:val="yellow"/>
        </w:rPr>
        <w:lastRenderedPageBreak/>
        <w:t>R2-</w:t>
      </w:r>
      <w:r w:rsidR="00275262" w:rsidRPr="00D8582B">
        <w:rPr>
          <w:bCs/>
          <w:szCs w:val="18"/>
          <w:highlight w:val="yellow"/>
        </w:rPr>
        <w:t>220</w:t>
      </w:r>
      <w:r w:rsidR="00275262">
        <w:rPr>
          <w:bCs/>
          <w:szCs w:val="18"/>
        </w:rPr>
        <w:t xml:space="preserve">10070 </w:t>
      </w:r>
      <w:r w:rsidR="00275262" w:rsidRPr="0009614C">
        <w:t>UE</w:t>
      </w:r>
      <w:r w:rsidR="0009614C" w:rsidRPr="0009614C">
        <w:rPr>
          <w:bCs/>
          <w:szCs w:val="18"/>
        </w:rPr>
        <w:t xml:space="preserve"> Architecture, assumptions and Primary scenarios for Dual TX/RX MUSIM operation</w:t>
      </w:r>
      <w:r w:rsidR="0009614C">
        <w:rPr>
          <w:bCs/>
          <w:szCs w:val="18"/>
        </w:rPr>
        <w:t>, RAN2-119bis-e. Nokia, Nokia Shanghai Bell</w:t>
      </w:r>
    </w:p>
    <w:sectPr w:rsidR="00337CF2" w:rsidRPr="00A209D6" w:rsidSect="009058A2">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4FE06" w14:textId="77777777" w:rsidR="005836AA" w:rsidRDefault="005836AA">
      <w:r>
        <w:separator/>
      </w:r>
    </w:p>
  </w:endnote>
  <w:endnote w:type="continuationSeparator" w:id="0">
    <w:p w14:paraId="4F20B42A" w14:textId="77777777" w:rsidR="005836AA" w:rsidRDefault="005836AA">
      <w:r>
        <w:continuationSeparator/>
      </w:r>
    </w:p>
  </w:endnote>
  <w:endnote w:type="continuationNotice" w:id="1">
    <w:p w14:paraId="5A1735A0" w14:textId="77777777" w:rsidR="005836AA" w:rsidRDefault="005836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A00002BF" w:usb1="38CF7CFA" w:usb2="00000016" w:usb3="00000000" w:csb0="0004000F" w:csb1="00000000"/>
  </w:font>
  <w:font w:name="MS Mincho">
    <w:altName w:val="Yu Gothic"/>
    <w:panose1 w:val="02020609040205080304"/>
    <w:charset w:val="80"/>
    <w:family w:val="roman"/>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FC182" w14:textId="77777777" w:rsidR="005836AA" w:rsidRDefault="005836AA">
      <w:r>
        <w:separator/>
      </w:r>
    </w:p>
  </w:footnote>
  <w:footnote w:type="continuationSeparator" w:id="0">
    <w:p w14:paraId="0BBD0F77" w14:textId="77777777" w:rsidR="005836AA" w:rsidRDefault="005836AA">
      <w:r>
        <w:continuationSeparator/>
      </w:r>
    </w:p>
  </w:footnote>
  <w:footnote w:type="continuationNotice" w:id="1">
    <w:p w14:paraId="7AD35656" w14:textId="77777777" w:rsidR="005836AA" w:rsidRDefault="005836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2E2D69"/>
    <w:multiLevelType w:val="hybridMultilevel"/>
    <w:tmpl w:val="8EF24FE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D6819CE"/>
    <w:multiLevelType w:val="hybridMultilevel"/>
    <w:tmpl w:val="506802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F29707F"/>
    <w:multiLevelType w:val="hybridMultilevel"/>
    <w:tmpl w:val="16AE687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F674A1D"/>
    <w:multiLevelType w:val="hybridMultilevel"/>
    <w:tmpl w:val="A0C8B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2CA7B70"/>
    <w:multiLevelType w:val="multilevel"/>
    <w:tmpl w:val="42CA7B70"/>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552F39D4"/>
    <w:multiLevelType w:val="hybridMultilevel"/>
    <w:tmpl w:val="1810933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3" w15:restartNumberingAfterBreak="0">
    <w:nsid w:val="66230A1C"/>
    <w:multiLevelType w:val="multilevel"/>
    <w:tmpl w:val="66230A1C"/>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D2855E2"/>
    <w:multiLevelType w:val="multilevel"/>
    <w:tmpl w:val="6D2855E2"/>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DengXian" w:eastAsia="DengXian" w:hAnsi="DengXian" w:cs="Times New Roma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780"/>
        </w:tabs>
        <w:ind w:left="1780" w:hanging="360"/>
      </w:pPr>
      <w:rPr>
        <w:rFonts w:ascii="Symbol" w:hAnsi="Symbol" w:hint="default"/>
        <w:b/>
        <w:i w:val="0"/>
        <w:color w:val="auto"/>
        <w:sz w:val="22"/>
      </w:rPr>
    </w:lvl>
    <w:lvl w:ilvl="1">
      <w:start w:val="1"/>
      <w:numFmt w:val="bullet"/>
      <w:lvlText w:val="o"/>
      <w:lvlJc w:val="left"/>
      <w:pPr>
        <w:tabs>
          <w:tab w:val="left" w:pos="1601"/>
        </w:tabs>
        <w:ind w:left="1601" w:hanging="360"/>
      </w:pPr>
      <w:rPr>
        <w:rFonts w:ascii="Courier New" w:hAnsi="Courier New" w:cs="Courier New" w:hint="default"/>
      </w:rPr>
    </w:lvl>
    <w:lvl w:ilvl="2">
      <w:start w:val="1"/>
      <w:numFmt w:val="bullet"/>
      <w:lvlText w:val=""/>
      <w:lvlJc w:val="left"/>
      <w:pPr>
        <w:tabs>
          <w:tab w:val="left" w:pos="2321"/>
        </w:tabs>
        <w:ind w:left="2321" w:hanging="360"/>
      </w:pPr>
      <w:rPr>
        <w:rFonts w:ascii="Wingdings" w:hAnsi="Wingdings" w:hint="default"/>
      </w:rPr>
    </w:lvl>
    <w:lvl w:ilvl="3">
      <w:start w:val="1"/>
      <w:numFmt w:val="bullet"/>
      <w:lvlText w:val=""/>
      <w:lvlJc w:val="left"/>
      <w:pPr>
        <w:tabs>
          <w:tab w:val="left" w:pos="3041"/>
        </w:tabs>
        <w:ind w:left="3041" w:hanging="360"/>
      </w:pPr>
      <w:rPr>
        <w:rFonts w:ascii="Symbol" w:hAnsi="Symbol" w:hint="default"/>
      </w:rPr>
    </w:lvl>
    <w:lvl w:ilvl="4">
      <w:start w:val="1"/>
      <w:numFmt w:val="bullet"/>
      <w:lvlText w:val="o"/>
      <w:lvlJc w:val="left"/>
      <w:pPr>
        <w:tabs>
          <w:tab w:val="left" w:pos="3761"/>
        </w:tabs>
        <w:ind w:left="3761" w:hanging="360"/>
      </w:pPr>
      <w:rPr>
        <w:rFonts w:ascii="Courier New" w:hAnsi="Courier New" w:cs="Courier New" w:hint="default"/>
      </w:rPr>
    </w:lvl>
    <w:lvl w:ilvl="5">
      <w:start w:val="1"/>
      <w:numFmt w:val="bullet"/>
      <w:lvlText w:val=""/>
      <w:lvlJc w:val="left"/>
      <w:pPr>
        <w:tabs>
          <w:tab w:val="left" w:pos="4481"/>
        </w:tabs>
        <w:ind w:left="4481" w:hanging="360"/>
      </w:pPr>
      <w:rPr>
        <w:rFonts w:ascii="Wingdings" w:hAnsi="Wingdings" w:hint="default"/>
      </w:rPr>
    </w:lvl>
    <w:lvl w:ilvl="6">
      <w:start w:val="1"/>
      <w:numFmt w:val="bullet"/>
      <w:lvlText w:val=""/>
      <w:lvlJc w:val="left"/>
      <w:pPr>
        <w:tabs>
          <w:tab w:val="left" w:pos="5201"/>
        </w:tabs>
        <w:ind w:left="5201" w:hanging="360"/>
      </w:pPr>
      <w:rPr>
        <w:rFonts w:ascii="Symbol" w:hAnsi="Symbol" w:hint="default"/>
      </w:rPr>
    </w:lvl>
    <w:lvl w:ilvl="7">
      <w:start w:val="1"/>
      <w:numFmt w:val="bullet"/>
      <w:lvlText w:val="o"/>
      <w:lvlJc w:val="left"/>
      <w:pPr>
        <w:tabs>
          <w:tab w:val="left" w:pos="5921"/>
        </w:tabs>
        <w:ind w:left="5921" w:hanging="360"/>
      </w:pPr>
      <w:rPr>
        <w:rFonts w:ascii="Courier New" w:hAnsi="Courier New" w:cs="Courier New" w:hint="default"/>
      </w:rPr>
    </w:lvl>
    <w:lvl w:ilvl="8">
      <w:start w:val="1"/>
      <w:numFmt w:val="bullet"/>
      <w:lvlText w:val=""/>
      <w:lvlJc w:val="left"/>
      <w:pPr>
        <w:tabs>
          <w:tab w:val="left" w:pos="6641"/>
        </w:tabs>
        <w:ind w:left="6641" w:hanging="360"/>
      </w:pPr>
      <w:rPr>
        <w:rFonts w:ascii="Wingdings" w:hAnsi="Wingdings" w:hint="default"/>
      </w:rPr>
    </w:lvl>
  </w:abstractNum>
  <w:abstractNum w:abstractNumId="16" w15:restartNumberingAfterBreak="0">
    <w:nsid w:val="75AB6E53"/>
    <w:multiLevelType w:val="multilevel"/>
    <w:tmpl w:val="75AB6E53"/>
    <w:lvl w:ilvl="0">
      <w:start w:val="1"/>
      <w:numFmt w:val="decimal"/>
      <w:lvlText w:val="%1)"/>
      <w:lvlJc w:val="left"/>
      <w:pPr>
        <w:ind w:left="720" w:hanging="360"/>
      </w:pPr>
      <w:rPr>
        <w:rFonts w:ascii="Times New Roman" w:hAnsi="Times New Roman"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23306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28936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96180627">
    <w:abstractNumId w:val="1"/>
  </w:num>
  <w:num w:numId="4" w16cid:durableId="1288200811">
    <w:abstractNumId w:val="8"/>
  </w:num>
  <w:num w:numId="5" w16cid:durableId="497574631">
    <w:abstractNumId w:val="7"/>
  </w:num>
  <w:num w:numId="6" w16cid:durableId="379331546">
    <w:abstractNumId w:val="10"/>
  </w:num>
  <w:num w:numId="7" w16cid:durableId="871185673">
    <w:abstractNumId w:val="11"/>
  </w:num>
  <w:num w:numId="8" w16cid:durableId="545602999">
    <w:abstractNumId w:val="15"/>
  </w:num>
  <w:num w:numId="9" w16cid:durableId="1745106084">
    <w:abstractNumId w:val="9"/>
  </w:num>
  <w:num w:numId="10" w16cid:durableId="141623800">
    <w:abstractNumId w:val="14"/>
  </w:num>
  <w:num w:numId="11" w16cid:durableId="1058432647">
    <w:abstractNumId w:val="16"/>
  </w:num>
  <w:num w:numId="12" w16cid:durableId="1294599549">
    <w:abstractNumId w:val="13"/>
  </w:num>
  <w:num w:numId="13" w16cid:durableId="796683948">
    <w:abstractNumId w:val="2"/>
  </w:num>
  <w:num w:numId="14" w16cid:durableId="16781160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36760497">
    <w:abstractNumId w:val="12"/>
  </w:num>
  <w:num w:numId="16" w16cid:durableId="753161931">
    <w:abstractNumId w:val="4"/>
  </w:num>
  <w:num w:numId="17" w16cid:durableId="1127620560">
    <w:abstractNumId w:val="15"/>
  </w:num>
  <w:num w:numId="18" w16cid:durableId="871769424">
    <w:abstractNumId w:val="5"/>
  </w:num>
  <w:num w:numId="19" w16cid:durableId="953094445">
    <w:abstractNumId w:val="3"/>
  </w:num>
  <w:num w:numId="20" w16cid:durableId="1227450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FED"/>
    <w:rsid w:val="00007780"/>
    <w:rsid w:val="00016557"/>
    <w:rsid w:val="00023C40"/>
    <w:rsid w:val="000250CB"/>
    <w:rsid w:val="00033397"/>
    <w:rsid w:val="00040095"/>
    <w:rsid w:val="00050BA0"/>
    <w:rsid w:val="00054F62"/>
    <w:rsid w:val="00057B59"/>
    <w:rsid w:val="000609C1"/>
    <w:rsid w:val="00063954"/>
    <w:rsid w:val="000646AE"/>
    <w:rsid w:val="00064D6F"/>
    <w:rsid w:val="00065268"/>
    <w:rsid w:val="00066A50"/>
    <w:rsid w:val="00073C9C"/>
    <w:rsid w:val="00076412"/>
    <w:rsid w:val="00080512"/>
    <w:rsid w:val="00082A5B"/>
    <w:rsid w:val="000862BE"/>
    <w:rsid w:val="00090468"/>
    <w:rsid w:val="00093190"/>
    <w:rsid w:val="00094568"/>
    <w:rsid w:val="0009614C"/>
    <w:rsid w:val="00096526"/>
    <w:rsid w:val="000A4BDD"/>
    <w:rsid w:val="000A711A"/>
    <w:rsid w:val="000A7304"/>
    <w:rsid w:val="000B183E"/>
    <w:rsid w:val="000B7BCF"/>
    <w:rsid w:val="000C2E4B"/>
    <w:rsid w:val="000C522B"/>
    <w:rsid w:val="000D0699"/>
    <w:rsid w:val="000D3938"/>
    <w:rsid w:val="000D58AB"/>
    <w:rsid w:val="000E1071"/>
    <w:rsid w:val="000E1C7B"/>
    <w:rsid w:val="000E37CD"/>
    <w:rsid w:val="000E7E83"/>
    <w:rsid w:val="000F07DD"/>
    <w:rsid w:val="000F2E63"/>
    <w:rsid w:val="000F7C19"/>
    <w:rsid w:val="00112F1A"/>
    <w:rsid w:val="00116291"/>
    <w:rsid w:val="001173E7"/>
    <w:rsid w:val="00123C43"/>
    <w:rsid w:val="00136B78"/>
    <w:rsid w:val="0014006C"/>
    <w:rsid w:val="00144160"/>
    <w:rsid w:val="00145075"/>
    <w:rsid w:val="00150D0F"/>
    <w:rsid w:val="00156E1D"/>
    <w:rsid w:val="001679C1"/>
    <w:rsid w:val="0017259C"/>
    <w:rsid w:val="00172F72"/>
    <w:rsid w:val="001741A0"/>
    <w:rsid w:val="00175FA0"/>
    <w:rsid w:val="001770C9"/>
    <w:rsid w:val="00187D2E"/>
    <w:rsid w:val="00194CD0"/>
    <w:rsid w:val="0019506C"/>
    <w:rsid w:val="001A1D2D"/>
    <w:rsid w:val="001A40C2"/>
    <w:rsid w:val="001A7971"/>
    <w:rsid w:val="001B49C9"/>
    <w:rsid w:val="001B6333"/>
    <w:rsid w:val="001C0B29"/>
    <w:rsid w:val="001C168B"/>
    <w:rsid w:val="001C23F4"/>
    <w:rsid w:val="001C4B8D"/>
    <w:rsid w:val="001C4F79"/>
    <w:rsid w:val="001C7156"/>
    <w:rsid w:val="001D52A7"/>
    <w:rsid w:val="001D562C"/>
    <w:rsid w:val="001E1D0C"/>
    <w:rsid w:val="001E231E"/>
    <w:rsid w:val="001E4CB5"/>
    <w:rsid w:val="001E6BA0"/>
    <w:rsid w:val="001F168B"/>
    <w:rsid w:val="001F7831"/>
    <w:rsid w:val="00203687"/>
    <w:rsid w:val="00204045"/>
    <w:rsid w:val="0020712B"/>
    <w:rsid w:val="00212A1C"/>
    <w:rsid w:val="002160C1"/>
    <w:rsid w:val="0022041B"/>
    <w:rsid w:val="00220AC3"/>
    <w:rsid w:val="00221027"/>
    <w:rsid w:val="0022606D"/>
    <w:rsid w:val="00231728"/>
    <w:rsid w:val="00244559"/>
    <w:rsid w:val="00244A05"/>
    <w:rsid w:val="00244F6E"/>
    <w:rsid w:val="00250404"/>
    <w:rsid w:val="00256B74"/>
    <w:rsid w:val="002610D8"/>
    <w:rsid w:val="00262541"/>
    <w:rsid w:val="0026605F"/>
    <w:rsid w:val="002747EC"/>
    <w:rsid w:val="00275262"/>
    <w:rsid w:val="00276AE9"/>
    <w:rsid w:val="00280BFF"/>
    <w:rsid w:val="00283861"/>
    <w:rsid w:val="002855BF"/>
    <w:rsid w:val="0028695D"/>
    <w:rsid w:val="00291CFE"/>
    <w:rsid w:val="00296153"/>
    <w:rsid w:val="002B096A"/>
    <w:rsid w:val="002B0F8B"/>
    <w:rsid w:val="002B1818"/>
    <w:rsid w:val="002B2988"/>
    <w:rsid w:val="002B3AD8"/>
    <w:rsid w:val="002B5663"/>
    <w:rsid w:val="002C2E12"/>
    <w:rsid w:val="002C394B"/>
    <w:rsid w:val="002C39D1"/>
    <w:rsid w:val="002C7247"/>
    <w:rsid w:val="002D0E10"/>
    <w:rsid w:val="002D7CD7"/>
    <w:rsid w:val="002E01F6"/>
    <w:rsid w:val="002E3AA1"/>
    <w:rsid w:val="002F01D4"/>
    <w:rsid w:val="002F0D22"/>
    <w:rsid w:val="002F3955"/>
    <w:rsid w:val="002F4C92"/>
    <w:rsid w:val="003002BD"/>
    <w:rsid w:val="003010D8"/>
    <w:rsid w:val="00305180"/>
    <w:rsid w:val="003073C9"/>
    <w:rsid w:val="00307E15"/>
    <w:rsid w:val="00311B17"/>
    <w:rsid w:val="003134C5"/>
    <w:rsid w:val="003172DC"/>
    <w:rsid w:val="00324212"/>
    <w:rsid w:val="00325AE3"/>
    <w:rsid w:val="00326069"/>
    <w:rsid w:val="00326817"/>
    <w:rsid w:val="00330052"/>
    <w:rsid w:val="003371B6"/>
    <w:rsid w:val="00337CF2"/>
    <w:rsid w:val="003418BD"/>
    <w:rsid w:val="00351B10"/>
    <w:rsid w:val="0035462D"/>
    <w:rsid w:val="00363CA5"/>
    <w:rsid w:val="0036432C"/>
    <w:rsid w:val="0036459E"/>
    <w:rsid w:val="00364B41"/>
    <w:rsid w:val="00367A33"/>
    <w:rsid w:val="00383096"/>
    <w:rsid w:val="00383967"/>
    <w:rsid w:val="0039054F"/>
    <w:rsid w:val="0039346C"/>
    <w:rsid w:val="0039437A"/>
    <w:rsid w:val="0039694F"/>
    <w:rsid w:val="003A1494"/>
    <w:rsid w:val="003A2B24"/>
    <w:rsid w:val="003A2D7E"/>
    <w:rsid w:val="003A41EF"/>
    <w:rsid w:val="003A4C8B"/>
    <w:rsid w:val="003A61AB"/>
    <w:rsid w:val="003B0450"/>
    <w:rsid w:val="003B40AD"/>
    <w:rsid w:val="003B511E"/>
    <w:rsid w:val="003C1CA4"/>
    <w:rsid w:val="003C3185"/>
    <w:rsid w:val="003C4E37"/>
    <w:rsid w:val="003C7404"/>
    <w:rsid w:val="003D1FF4"/>
    <w:rsid w:val="003E16BE"/>
    <w:rsid w:val="003E51B1"/>
    <w:rsid w:val="003E545C"/>
    <w:rsid w:val="003E6D84"/>
    <w:rsid w:val="003F02EE"/>
    <w:rsid w:val="003F2CE6"/>
    <w:rsid w:val="003F4C46"/>
    <w:rsid w:val="003F4E28"/>
    <w:rsid w:val="003F4E35"/>
    <w:rsid w:val="003F5385"/>
    <w:rsid w:val="004006E8"/>
    <w:rsid w:val="00401855"/>
    <w:rsid w:val="00402F08"/>
    <w:rsid w:val="004039A4"/>
    <w:rsid w:val="00404321"/>
    <w:rsid w:val="0040672D"/>
    <w:rsid w:val="0041349B"/>
    <w:rsid w:val="00414CBD"/>
    <w:rsid w:val="00415E47"/>
    <w:rsid w:val="00417A95"/>
    <w:rsid w:val="00421376"/>
    <w:rsid w:val="004257B3"/>
    <w:rsid w:val="00433FC8"/>
    <w:rsid w:val="00446903"/>
    <w:rsid w:val="00446C3A"/>
    <w:rsid w:val="004556C3"/>
    <w:rsid w:val="0045770E"/>
    <w:rsid w:val="0046052A"/>
    <w:rsid w:val="0046150D"/>
    <w:rsid w:val="004647D7"/>
    <w:rsid w:val="00465587"/>
    <w:rsid w:val="00474D32"/>
    <w:rsid w:val="00477455"/>
    <w:rsid w:val="004A1ACF"/>
    <w:rsid w:val="004A1F7B"/>
    <w:rsid w:val="004A2128"/>
    <w:rsid w:val="004B0212"/>
    <w:rsid w:val="004B2DD2"/>
    <w:rsid w:val="004C207A"/>
    <w:rsid w:val="004C30CD"/>
    <w:rsid w:val="004C44D2"/>
    <w:rsid w:val="004C590A"/>
    <w:rsid w:val="004C6EEF"/>
    <w:rsid w:val="004D3578"/>
    <w:rsid w:val="004D380D"/>
    <w:rsid w:val="004E213A"/>
    <w:rsid w:val="004E28E8"/>
    <w:rsid w:val="004F0E2D"/>
    <w:rsid w:val="004F236B"/>
    <w:rsid w:val="004F2562"/>
    <w:rsid w:val="004F2B79"/>
    <w:rsid w:val="004F4540"/>
    <w:rsid w:val="004F73A7"/>
    <w:rsid w:val="005023CC"/>
    <w:rsid w:val="00502996"/>
    <w:rsid w:val="00502D38"/>
    <w:rsid w:val="00503171"/>
    <w:rsid w:val="005064C0"/>
    <w:rsid w:val="00506C28"/>
    <w:rsid w:val="005124F1"/>
    <w:rsid w:val="00516A1F"/>
    <w:rsid w:val="00520484"/>
    <w:rsid w:val="00532454"/>
    <w:rsid w:val="00534079"/>
    <w:rsid w:val="00534DA0"/>
    <w:rsid w:val="00536D5A"/>
    <w:rsid w:val="005439C5"/>
    <w:rsid w:val="00543E6C"/>
    <w:rsid w:val="00544FA7"/>
    <w:rsid w:val="00554E9C"/>
    <w:rsid w:val="00557C56"/>
    <w:rsid w:val="005603C5"/>
    <w:rsid w:val="00565087"/>
    <w:rsid w:val="0056573F"/>
    <w:rsid w:val="00571279"/>
    <w:rsid w:val="005731A1"/>
    <w:rsid w:val="005836AA"/>
    <w:rsid w:val="00584E12"/>
    <w:rsid w:val="005A49C6"/>
    <w:rsid w:val="005C32A9"/>
    <w:rsid w:val="005C46DD"/>
    <w:rsid w:val="005C4945"/>
    <w:rsid w:val="005C50AB"/>
    <w:rsid w:val="005C766E"/>
    <w:rsid w:val="005C7CD5"/>
    <w:rsid w:val="005D1EB6"/>
    <w:rsid w:val="005D44A3"/>
    <w:rsid w:val="005D5338"/>
    <w:rsid w:val="005E0730"/>
    <w:rsid w:val="005F14D9"/>
    <w:rsid w:val="005F4A9A"/>
    <w:rsid w:val="005F7049"/>
    <w:rsid w:val="00605851"/>
    <w:rsid w:val="00611566"/>
    <w:rsid w:val="00611EAA"/>
    <w:rsid w:val="00616A76"/>
    <w:rsid w:val="0062518B"/>
    <w:rsid w:val="00645202"/>
    <w:rsid w:val="00646BFD"/>
    <w:rsid w:val="00646D99"/>
    <w:rsid w:val="00651093"/>
    <w:rsid w:val="00656910"/>
    <w:rsid w:val="006574C0"/>
    <w:rsid w:val="00664149"/>
    <w:rsid w:val="00667BBB"/>
    <w:rsid w:val="00674388"/>
    <w:rsid w:val="00680515"/>
    <w:rsid w:val="0069220B"/>
    <w:rsid w:val="00696821"/>
    <w:rsid w:val="006A403B"/>
    <w:rsid w:val="006B5831"/>
    <w:rsid w:val="006C43B1"/>
    <w:rsid w:val="006C66D8"/>
    <w:rsid w:val="006D1E24"/>
    <w:rsid w:val="006D35DE"/>
    <w:rsid w:val="006D7CE5"/>
    <w:rsid w:val="006E1057"/>
    <w:rsid w:val="006E1417"/>
    <w:rsid w:val="006E54FA"/>
    <w:rsid w:val="006F0C71"/>
    <w:rsid w:val="006F317E"/>
    <w:rsid w:val="006F42A2"/>
    <w:rsid w:val="006F6A2C"/>
    <w:rsid w:val="00700A0F"/>
    <w:rsid w:val="00705E28"/>
    <w:rsid w:val="007069DC"/>
    <w:rsid w:val="00710201"/>
    <w:rsid w:val="00712802"/>
    <w:rsid w:val="00717EC5"/>
    <w:rsid w:val="0072073A"/>
    <w:rsid w:val="007342B5"/>
    <w:rsid w:val="00734A5B"/>
    <w:rsid w:val="00734E15"/>
    <w:rsid w:val="00741337"/>
    <w:rsid w:val="00744E76"/>
    <w:rsid w:val="007529EC"/>
    <w:rsid w:val="00753BDC"/>
    <w:rsid w:val="007575A8"/>
    <w:rsid w:val="00757D40"/>
    <w:rsid w:val="007632D7"/>
    <w:rsid w:val="0076557A"/>
    <w:rsid w:val="007662B5"/>
    <w:rsid w:val="00772333"/>
    <w:rsid w:val="007731B1"/>
    <w:rsid w:val="00781F0F"/>
    <w:rsid w:val="00784FCE"/>
    <w:rsid w:val="00784FE2"/>
    <w:rsid w:val="0078727C"/>
    <w:rsid w:val="007877C4"/>
    <w:rsid w:val="0079049D"/>
    <w:rsid w:val="00792844"/>
    <w:rsid w:val="00793DC5"/>
    <w:rsid w:val="00796823"/>
    <w:rsid w:val="007A2E55"/>
    <w:rsid w:val="007A4C9E"/>
    <w:rsid w:val="007A57A9"/>
    <w:rsid w:val="007A5F03"/>
    <w:rsid w:val="007A68DA"/>
    <w:rsid w:val="007B043F"/>
    <w:rsid w:val="007B0FCB"/>
    <w:rsid w:val="007B18D8"/>
    <w:rsid w:val="007B357C"/>
    <w:rsid w:val="007C04BE"/>
    <w:rsid w:val="007C095F"/>
    <w:rsid w:val="007C2DD0"/>
    <w:rsid w:val="007E386C"/>
    <w:rsid w:val="007E77A8"/>
    <w:rsid w:val="007E7ABD"/>
    <w:rsid w:val="007F26D0"/>
    <w:rsid w:val="007F2E08"/>
    <w:rsid w:val="007F39EA"/>
    <w:rsid w:val="007F4BC1"/>
    <w:rsid w:val="007F57C3"/>
    <w:rsid w:val="008024FA"/>
    <w:rsid w:val="008028A4"/>
    <w:rsid w:val="00813245"/>
    <w:rsid w:val="0082045A"/>
    <w:rsid w:val="00825A63"/>
    <w:rsid w:val="0083463B"/>
    <w:rsid w:val="008352DF"/>
    <w:rsid w:val="00837216"/>
    <w:rsid w:val="00840B73"/>
    <w:rsid w:val="00840DE0"/>
    <w:rsid w:val="00842C2F"/>
    <w:rsid w:val="00847CD0"/>
    <w:rsid w:val="00855BBA"/>
    <w:rsid w:val="008607A8"/>
    <w:rsid w:val="0086354A"/>
    <w:rsid w:val="0087075B"/>
    <w:rsid w:val="008729C2"/>
    <w:rsid w:val="008768CA"/>
    <w:rsid w:val="00877EF9"/>
    <w:rsid w:val="00880559"/>
    <w:rsid w:val="00882134"/>
    <w:rsid w:val="00890873"/>
    <w:rsid w:val="00891273"/>
    <w:rsid w:val="00895113"/>
    <w:rsid w:val="00896147"/>
    <w:rsid w:val="008A72C1"/>
    <w:rsid w:val="008B5306"/>
    <w:rsid w:val="008C2E2A"/>
    <w:rsid w:val="008C3057"/>
    <w:rsid w:val="008C4C99"/>
    <w:rsid w:val="008C4F35"/>
    <w:rsid w:val="008D2E4D"/>
    <w:rsid w:val="008E1587"/>
    <w:rsid w:val="008E6032"/>
    <w:rsid w:val="008E7A39"/>
    <w:rsid w:val="008E7C66"/>
    <w:rsid w:val="008F2100"/>
    <w:rsid w:val="008F396F"/>
    <w:rsid w:val="008F3DCD"/>
    <w:rsid w:val="00901A8E"/>
    <w:rsid w:val="0090271F"/>
    <w:rsid w:val="00902DB9"/>
    <w:rsid w:val="0090466A"/>
    <w:rsid w:val="00905857"/>
    <w:rsid w:val="009058A2"/>
    <w:rsid w:val="00907460"/>
    <w:rsid w:val="009123D2"/>
    <w:rsid w:val="00923655"/>
    <w:rsid w:val="00924598"/>
    <w:rsid w:val="0092791C"/>
    <w:rsid w:val="009339CB"/>
    <w:rsid w:val="00936071"/>
    <w:rsid w:val="00936DED"/>
    <w:rsid w:val="009376CD"/>
    <w:rsid w:val="00940212"/>
    <w:rsid w:val="00942EC2"/>
    <w:rsid w:val="00944E21"/>
    <w:rsid w:val="00945881"/>
    <w:rsid w:val="00953501"/>
    <w:rsid w:val="00953B2D"/>
    <w:rsid w:val="00961B32"/>
    <w:rsid w:val="00962509"/>
    <w:rsid w:val="0096583D"/>
    <w:rsid w:val="00970DB3"/>
    <w:rsid w:val="00974BB0"/>
    <w:rsid w:val="00975BCD"/>
    <w:rsid w:val="0098041C"/>
    <w:rsid w:val="00982E17"/>
    <w:rsid w:val="0098525E"/>
    <w:rsid w:val="009856AA"/>
    <w:rsid w:val="00986480"/>
    <w:rsid w:val="009921AE"/>
    <w:rsid w:val="009928A9"/>
    <w:rsid w:val="00992A1A"/>
    <w:rsid w:val="00997C88"/>
    <w:rsid w:val="009A07F2"/>
    <w:rsid w:val="009A0AF3"/>
    <w:rsid w:val="009A1306"/>
    <w:rsid w:val="009A2064"/>
    <w:rsid w:val="009A3618"/>
    <w:rsid w:val="009A74B0"/>
    <w:rsid w:val="009B07CD"/>
    <w:rsid w:val="009B3292"/>
    <w:rsid w:val="009B3E4C"/>
    <w:rsid w:val="009B40C7"/>
    <w:rsid w:val="009C19E9"/>
    <w:rsid w:val="009C3435"/>
    <w:rsid w:val="009C741A"/>
    <w:rsid w:val="009D49BC"/>
    <w:rsid w:val="009D74A6"/>
    <w:rsid w:val="009D7F74"/>
    <w:rsid w:val="009E0E87"/>
    <w:rsid w:val="009E45DD"/>
    <w:rsid w:val="009F08AF"/>
    <w:rsid w:val="00A10F02"/>
    <w:rsid w:val="00A136D2"/>
    <w:rsid w:val="00A14A3D"/>
    <w:rsid w:val="00A1583F"/>
    <w:rsid w:val="00A204CA"/>
    <w:rsid w:val="00A20634"/>
    <w:rsid w:val="00A209D6"/>
    <w:rsid w:val="00A22738"/>
    <w:rsid w:val="00A230F4"/>
    <w:rsid w:val="00A237D6"/>
    <w:rsid w:val="00A23DCC"/>
    <w:rsid w:val="00A33691"/>
    <w:rsid w:val="00A36F5F"/>
    <w:rsid w:val="00A430EC"/>
    <w:rsid w:val="00A47D72"/>
    <w:rsid w:val="00A52FE6"/>
    <w:rsid w:val="00A53724"/>
    <w:rsid w:val="00A54B2B"/>
    <w:rsid w:val="00A570B1"/>
    <w:rsid w:val="00A63B22"/>
    <w:rsid w:val="00A64196"/>
    <w:rsid w:val="00A703B6"/>
    <w:rsid w:val="00A757E7"/>
    <w:rsid w:val="00A82346"/>
    <w:rsid w:val="00A83049"/>
    <w:rsid w:val="00A86B8B"/>
    <w:rsid w:val="00A9671C"/>
    <w:rsid w:val="00A97D14"/>
    <w:rsid w:val="00AA1167"/>
    <w:rsid w:val="00AA1181"/>
    <w:rsid w:val="00AA1553"/>
    <w:rsid w:val="00AA7F95"/>
    <w:rsid w:val="00AB36FA"/>
    <w:rsid w:val="00AC5F97"/>
    <w:rsid w:val="00AD1688"/>
    <w:rsid w:val="00AE0411"/>
    <w:rsid w:val="00AE6873"/>
    <w:rsid w:val="00AF20B1"/>
    <w:rsid w:val="00AF6827"/>
    <w:rsid w:val="00B044C8"/>
    <w:rsid w:val="00B04F23"/>
    <w:rsid w:val="00B05380"/>
    <w:rsid w:val="00B05962"/>
    <w:rsid w:val="00B135A3"/>
    <w:rsid w:val="00B15449"/>
    <w:rsid w:val="00B16C2F"/>
    <w:rsid w:val="00B214AD"/>
    <w:rsid w:val="00B2659B"/>
    <w:rsid w:val="00B27303"/>
    <w:rsid w:val="00B300F6"/>
    <w:rsid w:val="00B42186"/>
    <w:rsid w:val="00B422C3"/>
    <w:rsid w:val="00B444E9"/>
    <w:rsid w:val="00B47FD1"/>
    <w:rsid w:val="00B5024B"/>
    <w:rsid w:val="00B516BB"/>
    <w:rsid w:val="00B534D1"/>
    <w:rsid w:val="00B7538C"/>
    <w:rsid w:val="00B77927"/>
    <w:rsid w:val="00B819E0"/>
    <w:rsid w:val="00B8225C"/>
    <w:rsid w:val="00B83588"/>
    <w:rsid w:val="00B84DB2"/>
    <w:rsid w:val="00B86BC5"/>
    <w:rsid w:val="00B94C8D"/>
    <w:rsid w:val="00B951DB"/>
    <w:rsid w:val="00B964B8"/>
    <w:rsid w:val="00BA3D1B"/>
    <w:rsid w:val="00BA433F"/>
    <w:rsid w:val="00BA5F55"/>
    <w:rsid w:val="00BA69E9"/>
    <w:rsid w:val="00BB5136"/>
    <w:rsid w:val="00BB5406"/>
    <w:rsid w:val="00BC098E"/>
    <w:rsid w:val="00BC3555"/>
    <w:rsid w:val="00BC57CA"/>
    <w:rsid w:val="00BD05CE"/>
    <w:rsid w:val="00BD35E0"/>
    <w:rsid w:val="00BD611B"/>
    <w:rsid w:val="00BE3847"/>
    <w:rsid w:val="00BF4164"/>
    <w:rsid w:val="00C050ED"/>
    <w:rsid w:val="00C06CE4"/>
    <w:rsid w:val="00C12B51"/>
    <w:rsid w:val="00C13065"/>
    <w:rsid w:val="00C15551"/>
    <w:rsid w:val="00C17A26"/>
    <w:rsid w:val="00C24650"/>
    <w:rsid w:val="00C25465"/>
    <w:rsid w:val="00C33073"/>
    <w:rsid w:val="00C33079"/>
    <w:rsid w:val="00C33C99"/>
    <w:rsid w:val="00C3414E"/>
    <w:rsid w:val="00C35554"/>
    <w:rsid w:val="00C46702"/>
    <w:rsid w:val="00C47354"/>
    <w:rsid w:val="00C50168"/>
    <w:rsid w:val="00C52851"/>
    <w:rsid w:val="00C55A12"/>
    <w:rsid w:val="00C6553E"/>
    <w:rsid w:val="00C65932"/>
    <w:rsid w:val="00C66285"/>
    <w:rsid w:val="00C7234D"/>
    <w:rsid w:val="00C7575B"/>
    <w:rsid w:val="00C77606"/>
    <w:rsid w:val="00C81028"/>
    <w:rsid w:val="00C83A13"/>
    <w:rsid w:val="00C85D74"/>
    <w:rsid w:val="00C86F10"/>
    <w:rsid w:val="00C9068C"/>
    <w:rsid w:val="00C92967"/>
    <w:rsid w:val="00C934A3"/>
    <w:rsid w:val="00C9488C"/>
    <w:rsid w:val="00CA1AA0"/>
    <w:rsid w:val="00CA3D0C"/>
    <w:rsid w:val="00CA3E7B"/>
    <w:rsid w:val="00CA497B"/>
    <w:rsid w:val="00CA654B"/>
    <w:rsid w:val="00CA774D"/>
    <w:rsid w:val="00CB569B"/>
    <w:rsid w:val="00CB65C8"/>
    <w:rsid w:val="00CB72B8"/>
    <w:rsid w:val="00CD0BA8"/>
    <w:rsid w:val="00CD4C7B"/>
    <w:rsid w:val="00CD58FE"/>
    <w:rsid w:val="00CD74EC"/>
    <w:rsid w:val="00D00B44"/>
    <w:rsid w:val="00D01A3C"/>
    <w:rsid w:val="00D01CA6"/>
    <w:rsid w:val="00D16741"/>
    <w:rsid w:val="00D17D59"/>
    <w:rsid w:val="00D2020B"/>
    <w:rsid w:val="00D25F13"/>
    <w:rsid w:val="00D26E86"/>
    <w:rsid w:val="00D31B08"/>
    <w:rsid w:val="00D3298D"/>
    <w:rsid w:val="00D33BE3"/>
    <w:rsid w:val="00D348A9"/>
    <w:rsid w:val="00D34C84"/>
    <w:rsid w:val="00D3728B"/>
    <w:rsid w:val="00D3792D"/>
    <w:rsid w:val="00D41BFC"/>
    <w:rsid w:val="00D4224D"/>
    <w:rsid w:val="00D50DF9"/>
    <w:rsid w:val="00D55E47"/>
    <w:rsid w:val="00D57C1E"/>
    <w:rsid w:val="00D603C1"/>
    <w:rsid w:val="00D62E19"/>
    <w:rsid w:val="00D66AF0"/>
    <w:rsid w:val="00D67CD1"/>
    <w:rsid w:val="00D7104B"/>
    <w:rsid w:val="00D71CB7"/>
    <w:rsid w:val="00D738D6"/>
    <w:rsid w:val="00D75705"/>
    <w:rsid w:val="00D80795"/>
    <w:rsid w:val="00D80A41"/>
    <w:rsid w:val="00D80BC3"/>
    <w:rsid w:val="00D854BE"/>
    <w:rsid w:val="00D8582B"/>
    <w:rsid w:val="00D87170"/>
    <w:rsid w:val="00D87E00"/>
    <w:rsid w:val="00D9134D"/>
    <w:rsid w:val="00D95608"/>
    <w:rsid w:val="00D96D11"/>
    <w:rsid w:val="00DA2D79"/>
    <w:rsid w:val="00DA3377"/>
    <w:rsid w:val="00DA6132"/>
    <w:rsid w:val="00DA7223"/>
    <w:rsid w:val="00DA7A03"/>
    <w:rsid w:val="00DA7A48"/>
    <w:rsid w:val="00DB0DB8"/>
    <w:rsid w:val="00DB1818"/>
    <w:rsid w:val="00DC309B"/>
    <w:rsid w:val="00DC3C9C"/>
    <w:rsid w:val="00DC4DA2"/>
    <w:rsid w:val="00DC5261"/>
    <w:rsid w:val="00DD74E7"/>
    <w:rsid w:val="00DE25D2"/>
    <w:rsid w:val="00DE4164"/>
    <w:rsid w:val="00DE6B7C"/>
    <w:rsid w:val="00DF2BE7"/>
    <w:rsid w:val="00E00696"/>
    <w:rsid w:val="00E05057"/>
    <w:rsid w:val="00E1705A"/>
    <w:rsid w:val="00E231F3"/>
    <w:rsid w:val="00E2545B"/>
    <w:rsid w:val="00E271AE"/>
    <w:rsid w:val="00E33A1A"/>
    <w:rsid w:val="00E371E7"/>
    <w:rsid w:val="00E419B2"/>
    <w:rsid w:val="00E4537D"/>
    <w:rsid w:val="00E46C08"/>
    <w:rsid w:val="00E471CF"/>
    <w:rsid w:val="00E47D86"/>
    <w:rsid w:val="00E53C46"/>
    <w:rsid w:val="00E54610"/>
    <w:rsid w:val="00E56E29"/>
    <w:rsid w:val="00E609D3"/>
    <w:rsid w:val="00E61A78"/>
    <w:rsid w:val="00E62835"/>
    <w:rsid w:val="00E74C54"/>
    <w:rsid w:val="00E77645"/>
    <w:rsid w:val="00E806D0"/>
    <w:rsid w:val="00E8280C"/>
    <w:rsid w:val="00E83697"/>
    <w:rsid w:val="00E859B6"/>
    <w:rsid w:val="00E86A70"/>
    <w:rsid w:val="00E93B82"/>
    <w:rsid w:val="00E95657"/>
    <w:rsid w:val="00EA66C9"/>
    <w:rsid w:val="00EB45F7"/>
    <w:rsid w:val="00EB5D32"/>
    <w:rsid w:val="00EB60FC"/>
    <w:rsid w:val="00EC17EB"/>
    <w:rsid w:val="00EC4A25"/>
    <w:rsid w:val="00ED267B"/>
    <w:rsid w:val="00ED7426"/>
    <w:rsid w:val="00EE1035"/>
    <w:rsid w:val="00EE1FF9"/>
    <w:rsid w:val="00EE3B77"/>
    <w:rsid w:val="00EE3D4C"/>
    <w:rsid w:val="00EE6760"/>
    <w:rsid w:val="00EF612C"/>
    <w:rsid w:val="00F025A2"/>
    <w:rsid w:val="00F02DC9"/>
    <w:rsid w:val="00F036E9"/>
    <w:rsid w:val="00F07388"/>
    <w:rsid w:val="00F15D9F"/>
    <w:rsid w:val="00F2026E"/>
    <w:rsid w:val="00F206CC"/>
    <w:rsid w:val="00F2210A"/>
    <w:rsid w:val="00F23B1C"/>
    <w:rsid w:val="00F25CEE"/>
    <w:rsid w:val="00F25E12"/>
    <w:rsid w:val="00F31372"/>
    <w:rsid w:val="00F37743"/>
    <w:rsid w:val="00F41ACA"/>
    <w:rsid w:val="00F41B3A"/>
    <w:rsid w:val="00F41BC8"/>
    <w:rsid w:val="00F54A3D"/>
    <w:rsid w:val="00F54BCD"/>
    <w:rsid w:val="00F54CB0"/>
    <w:rsid w:val="00F579CD"/>
    <w:rsid w:val="00F60F2B"/>
    <w:rsid w:val="00F626B3"/>
    <w:rsid w:val="00F6538E"/>
    <w:rsid w:val="00F653B8"/>
    <w:rsid w:val="00F71B89"/>
    <w:rsid w:val="00F7353C"/>
    <w:rsid w:val="00F75820"/>
    <w:rsid w:val="00F758A6"/>
    <w:rsid w:val="00F759A4"/>
    <w:rsid w:val="00F76F8F"/>
    <w:rsid w:val="00F82AD4"/>
    <w:rsid w:val="00F8542F"/>
    <w:rsid w:val="00F87257"/>
    <w:rsid w:val="00F91D78"/>
    <w:rsid w:val="00F9329C"/>
    <w:rsid w:val="00F941DF"/>
    <w:rsid w:val="00FA1266"/>
    <w:rsid w:val="00FB36FA"/>
    <w:rsid w:val="00FC1192"/>
    <w:rsid w:val="00FC4B88"/>
    <w:rsid w:val="00FC590F"/>
    <w:rsid w:val="00FD1823"/>
    <w:rsid w:val="00FE106D"/>
    <w:rsid w:val="00FE13EE"/>
    <w:rsid w:val="00FE251B"/>
    <w:rsid w:val="00FF03CC"/>
    <w:rsid w:val="00FF59C3"/>
    <w:rsid w:val="13D769AC"/>
    <w:rsid w:val="259C95C1"/>
    <w:rsid w:val="3C29EE58"/>
    <w:rsid w:val="3F26467E"/>
    <w:rsid w:val="42AF6CF4"/>
    <w:rsid w:val="475DF55B"/>
    <w:rsid w:val="507FA88E"/>
    <w:rsid w:val="776F1C27"/>
    <w:rsid w:val="7997618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2F74044-3890-4761-B84D-B998A6B52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footer" w:qFormat="1"/>
    <w:lsdException w:name="caption" w:semiHidden="1" w:unhideWhenUsed="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Hyperlink" w:uiPriority="99" w:qFormat="1"/>
    <w:lsdException w:name="FollowedHyperlink" w:qFormat="1"/>
    <w:lsdException w:name="Strong" w:qFormat="1"/>
    <w:lsdException w:name="Emphasis" w:uiPriority="20" w:qFormat="1"/>
    <w:lsdException w:name="Document Map" w:qFormat="1"/>
    <w:lsdException w:name="Normal (Web)" w:uiPriority="99" w:qFormat="1"/>
    <w:lsdException w:name="HTML Sample" w:semiHidden="1" w:unhideWhenUsed="1"/>
    <w:lsdException w:name="HTML Variable" w:semiHidden="1" w:unhideWhenUsed="1"/>
    <w:lsdException w:name="Normal Table" w:semiHidden="1" w:unhideWhenUsed="1"/>
    <w:lsdException w:name="annotation subject"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aliases w:val="TableGrid"/>
    <w:basedOn w:val="TableNormal"/>
    <w:qFormat/>
    <w:rsid w:val="00AA11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A1181"/>
    <w:rPr>
      <w:lang w:eastAsia="en-US"/>
    </w:rPr>
  </w:style>
  <w:style w:type="character" w:customStyle="1" w:styleId="EditorsNoteChar">
    <w:name w:val="Editor's Note Char"/>
    <w:aliases w:val="EN Char"/>
    <w:link w:val="EditorsNote"/>
    <w:qFormat/>
    <w:rsid w:val="00AA1181"/>
    <w:rPr>
      <w:color w:val="FF0000"/>
      <w:lang w:eastAsia="en-US"/>
    </w:rPr>
  </w:style>
  <w:style w:type="character" w:customStyle="1" w:styleId="B2Char">
    <w:name w:val="B2 Char"/>
    <w:link w:val="B2"/>
    <w:qFormat/>
    <w:rsid w:val="00AA1181"/>
    <w:rPr>
      <w:lang w:eastAsia="en-US"/>
    </w:rPr>
  </w:style>
  <w:style w:type="paragraph" w:styleId="List3">
    <w:name w:val="List 3"/>
    <w:basedOn w:val="List2"/>
    <w:qFormat/>
    <w:rsid w:val="00C934A3"/>
    <w:pPr>
      <w:ind w:left="1135"/>
    </w:pPr>
  </w:style>
  <w:style w:type="paragraph" w:styleId="List2">
    <w:name w:val="List 2"/>
    <w:basedOn w:val="List"/>
    <w:qFormat/>
    <w:rsid w:val="00C934A3"/>
    <w:pPr>
      <w:ind w:left="851"/>
    </w:pPr>
  </w:style>
  <w:style w:type="paragraph" w:styleId="List">
    <w:name w:val="List"/>
    <w:basedOn w:val="Normal"/>
    <w:qFormat/>
    <w:rsid w:val="00C934A3"/>
    <w:pPr>
      <w:ind w:left="568" w:hanging="284"/>
    </w:pPr>
    <w:rPr>
      <w:rFonts w:eastAsiaTheme="minorEastAsia"/>
    </w:rPr>
  </w:style>
  <w:style w:type="paragraph" w:styleId="ListNumber2">
    <w:name w:val="List Number 2"/>
    <w:basedOn w:val="ListNumber"/>
    <w:rsid w:val="00C934A3"/>
    <w:pPr>
      <w:ind w:left="851"/>
    </w:pPr>
  </w:style>
  <w:style w:type="paragraph" w:styleId="ListNumber">
    <w:name w:val="List Number"/>
    <w:basedOn w:val="List"/>
    <w:qFormat/>
    <w:rsid w:val="00C934A3"/>
  </w:style>
  <w:style w:type="paragraph" w:styleId="ListBullet4">
    <w:name w:val="List Bullet 4"/>
    <w:basedOn w:val="ListBullet3"/>
    <w:qFormat/>
    <w:rsid w:val="00C934A3"/>
    <w:pPr>
      <w:ind w:left="1418"/>
    </w:pPr>
  </w:style>
  <w:style w:type="paragraph" w:styleId="ListBullet3">
    <w:name w:val="List Bullet 3"/>
    <w:basedOn w:val="ListBullet2"/>
    <w:qFormat/>
    <w:rsid w:val="00C934A3"/>
    <w:pPr>
      <w:ind w:left="1135"/>
    </w:pPr>
  </w:style>
  <w:style w:type="paragraph" w:styleId="ListBullet2">
    <w:name w:val="List Bullet 2"/>
    <w:basedOn w:val="ListBullet"/>
    <w:qFormat/>
    <w:rsid w:val="00C934A3"/>
    <w:pPr>
      <w:ind w:left="851"/>
    </w:pPr>
  </w:style>
  <w:style w:type="paragraph" w:styleId="ListBullet">
    <w:name w:val="List Bullet"/>
    <w:basedOn w:val="List"/>
    <w:qFormat/>
    <w:rsid w:val="00C934A3"/>
  </w:style>
  <w:style w:type="paragraph" w:styleId="CommentText">
    <w:name w:val="annotation text"/>
    <w:basedOn w:val="Normal"/>
    <w:link w:val="CommentTextChar"/>
    <w:uiPriority w:val="99"/>
    <w:qFormat/>
    <w:rsid w:val="00C934A3"/>
    <w:rPr>
      <w:rFonts w:eastAsiaTheme="minorEastAsia"/>
    </w:rPr>
  </w:style>
  <w:style w:type="character" w:customStyle="1" w:styleId="CommentTextChar">
    <w:name w:val="Comment Text Char"/>
    <w:basedOn w:val="DefaultParagraphFont"/>
    <w:link w:val="CommentText"/>
    <w:uiPriority w:val="99"/>
    <w:qFormat/>
    <w:rsid w:val="00C934A3"/>
    <w:rPr>
      <w:rFonts w:eastAsiaTheme="minorEastAsia"/>
      <w:lang w:eastAsia="en-US"/>
    </w:rPr>
  </w:style>
  <w:style w:type="paragraph" w:styleId="ListBullet5">
    <w:name w:val="List Bullet 5"/>
    <w:basedOn w:val="ListBullet4"/>
    <w:qFormat/>
    <w:rsid w:val="00C934A3"/>
    <w:pPr>
      <w:ind w:left="1702"/>
    </w:pPr>
  </w:style>
  <w:style w:type="paragraph" w:styleId="FootnoteText">
    <w:name w:val="footnote text"/>
    <w:basedOn w:val="Normal"/>
    <w:link w:val="FootnoteTextChar"/>
    <w:rsid w:val="00C934A3"/>
    <w:pPr>
      <w:keepLines/>
      <w:spacing w:after="0"/>
      <w:ind w:left="454" w:hanging="454"/>
    </w:pPr>
    <w:rPr>
      <w:rFonts w:eastAsiaTheme="minorEastAsia"/>
      <w:sz w:val="16"/>
    </w:rPr>
  </w:style>
  <w:style w:type="character" w:customStyle="1" w:styleId="FootnoteTextChar">
    <w:name w:val="Footnote Text Char"/>
    <w:basedOn w:val="DefaultParagraphFont"/>
    <w:link w:val="FootnoteText"/>
    <w:qFormat/>
    <w:rsid w:val="00C934A3"/>
    <w:rPr>
      <w:rFonts w:eastAsiaTheme="minorEastAsia"/>
      <w:sz w:val="16"/>
      <w:lang w:eastAsia="en-US"/>
    </w:rPr>
  </w:style>
  <w:style w:type="paragraph" w:styleId="List5">
    <w:name w:val="List 5"/>
    <w:basedOn w:val="List4"/>
    <w:qFormat/>
    <w:rsid w:val="00C934A3"/>
    <w:pPr>
      <w:ind w:left="1702"/>
    </w:pPr>
  </w:style>
  <w:style w:type="paragraph" w:styleId="List4">
    <w:name w:val="List 4"/>
    <w:basedOn w:val="List3"/>
    <w:qFormat/>
    <w:rsid w:val="00C934A3"/>
    <w:pPr>
      <w:ind w:left="1418"/>
    </w:pPr>
  </w:style>
  <w:style w:type="paragraph" w:styleId="NormalWeb">
    <w:name w:val="Normal (Web)"/>
    <w:basedOn w:val="Normal"/>
    <w:uiPriority w:val="99"/>
    <w:unhideWhenUsed/>
    <w:qFormat/>
    <w:rsid w:val="00C934A3"/>
    <w:pPr>
      <w:overflowPunct w:val="0"/>
      <w:autoSpaceDE w:val="0"/>
      <w:autoSpaceDN w:val="0"/>
      <w:adjustRightInd w:val="0"/>
      <w:spacing w:before="100" w:beforeAutospacing="1" w:after="100" w:afterAutospacing="1" w:line="259" w:lineRule="auto"/>
      <w:textAlignment w:val="baseline"/>
    </w:pPr>
    <w:rPr>
      <w:rFonts w:eastAsiaTheme="minorEastAsia"/>
      <w:sz w:val="24"/>
      <w:szCs w:val="24"/>
      <w:lang w:eastAsia="en-GB"/>
    </w:rPr>
  </w:style>
  <w:style w:type="paragraph" w:styleId="Index1">
    <w:name w:val="index 1"/>
    <w:basedOn w:val="Normal"/>
    <w:next w:val="Normal"/>
    <w:rsid w:val="00C934A3"/>
    <w:pPr>
      <w:keepLines/>
      <w:spacing w:after="0"/>
    </w:pPr>
    <w:rPr>
      <w:rFonts w:eastAsiaTheme="minorEastAsia"/>
    </w:rPr>
  </w:style>
  <w:style w:type="paragraph" w:styleId="Index2">
    <w:name w:val="index 2"/>
    <w:basedOn w:val="Index1"/>
    <w:next w:val="Normal"/>
    <w:qFormat/>
    <w:rsid w:val="00C934A3"/>
    <w:pPr>
      <w:ind w:left="284"/>
    </w:pPr>
  </w:style>
  <w:style w:type="paragraph" w:styleId="CommentSubject">
    <w:name w:val="annotation subject"/>
    <w:basedOn w:val="CommentText"/>
    <w:next w:val="CommentText"/>
    <w:link w:val="CommentSubjectChar"/>
    <w:qFormat/>
    <w:rsid w:val="00C934A3"/>
    <w:rPr>
      <w:b/>
      <w:bCs/>
    </w:rPr>
  </w:style>
  <w:style w:type="character" w:customStyle="1" w:styleId="CommentSubjectChar">
    <w:name w:val="Comment Subject Char"/>
    <w:basedOn w:val="CommentTextChar"/>
    <w:link w:val="CommentSubject"/>
    <w:qFormat/>
    <w:rsid w:val="00C934A3"/>
    <w:rPr>
      <w:rFonts w:eastAsiaTheme="minorEastAsia"/>
      <w:b/>
      <w:bCs/>
      <w:lang w:eastAsia="en-US"/>
    </w:rPr>
  </w:style>
  <w:style w:type="character" w:styleId="FollowedHyperlink">
    <w:name w:val="FollowedHyperlink"/>
    <w:qFormat/>
    <w:rsid w:val="00C934A3"/>
    <w:rPr>
      <w:color w:val="800080"/>
      <w:u w:val="single"/>
    </w:rPr>
  </w:style>
  <w:style w:type="character" w:styleId="Emphasis">
    <w:name w:val="Emphasis"/>
    <w:basedOn w:val="DefaultParagraphFont"/>
    <w:uiPriority w:val="20"/>
    <w:qFormat/>
    <w:rsid w:val="00C934A3"/>
    <w:rPr>
      <w:i/>
      <w:iCs/>
    </w:rPr>
  </w:style>
  <w:style w:type="character" w:styleId="CommentReference">
    <w:name w:val="annotation reference"/>
    <w:qFormat/>
    <w:rsid w:val="00C934A3"/>
    <w:rPr>
      <w:sz w:val="16"/>
    </w:rPr>
  </w:style>
  <w:style w:type="character" w:styleId="FootnoteReference">
    <w:name w:val="footnote reference"/>
    <w:rsid w:val="00C934A3"/>
    <w:rPr>
      <w:b/>
      <w:position w:val="6"/>
      <w:sz w:val="16"/>
    </w:rPr>
  </w:style>
  <w:style w:type="paragraph" w:customStyle="1" w:styleId="tdoc-header">
    <w:name w:val="tdoc-header"/>
    <w:qFormat/>
    <w:rsid w:val="00C934A3"/>
    <w:rPr>
      <w:rFonts w:ascii="Arial" w:eastAsiaTheme="minorEastAsia" w:hAnsi="Arial"/>
      <w:sz w:val="24"/>
      <w:lang w:eastAsia="en-US"/>
    </w:rPr>
  </w:style>
  <w:style w:type="character" w:customStyle="1" w:styleId="CRCoverPageZchn">
    <w:name w:val="CR Cover Page Zchn"/>
    <w:link w:val="CRCoverPage"/>
    <w:qFormat/>
    <w:locked/>
    <w:rsid w:val="00C934A3"/>
    <w:rPr>
      <w:rFonts w:ascii="Arial" w:eastAsia="MS Mincho" w:hAnsi="Arial"/>
      <w:lang w:eastAsia="en-US"/>
    </w:rPr>
  </w:style>
  <w:style w:type="paragraph" w:styleId="ListParagraph">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Normal"/>
    <w:link w:val="ListParagraphChar"/>
    <w:uiPriority w:val="34"/>
    <w:qFormat/>
    <w:rsid w:val="00C934A3"/>
    <w:pPr>
      <w:overflowPunct w:val="0"/>
      <w:autoSpaceDE w:val="0"/>
      <w:autoSpaceDN w:val="0"/>
      <w:adjustRightInd w:val="0"/>
      <w:ind w:left="720"/>
      <w:contextualSpacing/>
      <w:textAlignment w:val="baseline"/>
    </w:pPr>
    <w:rPr>
      <w:rFonts w:eastAsiaTheme="minorEastAsia"/>
      <w:lang w:eastAsia="ja-JP"/>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ê¥¹¥È¶ÎÂä Char,列表段落1 Char,—ño’i—Ž Char,Lettre d'introduction Char"/>
    <w:link w:val="ListParagraph"/>
    <w:uiPriority w:val="34"/>
    <w:qFormat/>
    <w:rsid w:val="00C934A3"/>
    <w:rPr>
      <w:rFonts w:eastAsiaTheme="minorEastAsia"/>
      <w:lang w:eastAsia="ja-JP"/>
    </w:rPr>
  </w:style>
  <w:style w:type="paragraph" w:customStyle="1" w:styleId="Doc-text2">
    <w:name w:val="Doc-text2"/>
    <w:basedOn w:val="Normal"/>
    <w:link w:val="Doc-text2Char"/>
    <w:qFormat/>
    <w:rsid w:val="00C934A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934A3"/>
    <w:rPr>
      <w:rFonts w:ascii="Arial" w:eastAsia="MS Mincho" w:hAnsi="Arial"/>
      <w:szCs w:val="24"/>
    </w:rPr>
  </w:style>
  <w:style w:type="paragraph" w:customStyle="1" w:styleId="Agreement">
    <w:name w:val="Agreement"/>
    <w:basedOn w:val="Normal"/>
    <w:next w:val="Doc-text2"/>
    <w:uiPriority w:val="99"/>
    <w:qFormat/>
    <w:rsid w:val="00C934A3"/>
    <w:pPr>
      <w:numPr>
        <w:numId w:val="8"/>
      </w:numPr>
      <w:spacing w:before="60" w:after="0"/>
    </w:pPr>
    <w:rPr>
      <w:rFonts w:ascii="Arial" w:eastAsia="MS Mincho" w:hAnsi="Arial"/>
      <w:b/>
      <w:szCs w:val="24"/>
      <w:lang w:eastAsia="en-GB"/>
    </w:rPr>
  </w:style>
  <w:style w:type="paragraph" w:customStyle="1" w:styleId="Note-Boxed">
    <w:name w:val="Note - Boxed"/>
    <w:basedOn w:val="Normal"/>
    <w:next w:val="Normal"/>
    <w:qFormat/>
    <w:rsid w:val="00C934A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EXChar">
    <w:name w:val="EX Char"/>
    <w:link w:val="EX"/>
    <w:qFormat/>
    <w:locked/>
    <w:rsid w:val="00C934A3"/>
    <w:rPr>
      <w:lang w:eastAsia="en-US"/>
    </w:rPr>
  </w:style>
  <w:style w:type="character" w:customStyle="1" w:styleId="NOChar">
    <w:name w:val="NO Char"/>
    <w:link w:val="NO"/>
    <w:qFormat/>
    <w:rsid w:val="00C934A3"/>
    <w:rPr>
      <w:lang w:eastAsia="en-US"/>
    </w:rPr>
  </w:style>
  <w:style w:type="character" w:customStyle="1" w:styleId="B3Char2">
    <w:name w:val="B3 Char2"/>
    <w:link w:val="B3"/>
    <w:qFormat/>
    <w:rsid w:val="00C934A3"/>
    <w:rPr>
      <w:lang w:eastAsia="en-US"/>
    </w:rPr>
  </w:style>
  <w:style w:type="character" w:customStyle="1" w:styleId="B4Char">
    <w:name w:val="B4 Char"/>
    <w:link w:val="B4"/>
    <w:qFormat/>
    <w:rsid w:val="00C934A3"/>
    <w:rPr>
      <w:lang w:eastAsia="en-US"/>
    </w:rPr>
  </w:style>
  <w:style w:type="character" w:customStyle="1" w:styleId="TALCar">
    <w:name w:val="TAL Car"/>
    <w:link w:val="TAL"/>
    <w:qFormat/>
    <w:rsid w:val="00C934A3"/>
    <w:rPr>
      <w:rFonts w:ascii="Arial" w:hAnsi="Arial"/>
      <w:sz w:val="18"/>
      <w:lang w:eastAsia="en-US"/>
    </w:rPr>
  </w:style>
  <w:style w:type="character" w:customStyle="1" w:styleId="Heading2Char">
    <w:name w:val="Heading 2 Char"/>
    <w:link w:val="Heading2"/>
    <w:qFormat/>
    <w:rsid w:val="00C934A3"/>
    <w:rPr>
      <w:rFonts w:ascii="Arial" w:hAnsi="Arial"/>
      <w:sz w:val="32"/>
      <w:lang w:eastAsia="en-US"/>
    </w:rPr>
  </w:style>
  <w:style w:type="character" w:customStyle="1" w:styleId="extrainfo">
    <w:name w:val="extrainfo"/>
    <w:basedOn w:val="DefaultParagraphFont"/>
    <w:qFormat/>
    <w:rsid w:val="00C934A3"/>
  </w:style>
  <w:style w:type="character" w:customStyle="1" w:styleId="B2Car">
    <w:name w:val="B2 Car"/>
    <w:qFormat/>
    <w:rsid w:val="00C934A3"/>
    <w:rPr>
      <w:rFonts w:ascii="Times New Roman" w:hAnsi="Times New Roman"/>
      <w:lang w:val="en-GB" w:eastAsia="en-US"/>
    </w:rPr>
  </w:style>
  <w:style w:type="character" w:customStyle="1" w:styleId="B3Char">
    <w:name w:val="B3 Char"/>
    <w:qFormat/>
    <w:rsid w:val="00C934A3"/>
    <w:rPr>
      <w:rFonts w:ascii="Times New Roman" w:hAnsi="Times New Roman"/>
      <w:lang w:val="en-GB" w:eastAsia="en-US"/>
    </w:rPr>
  </w:style>
  <w:style w:type="character" w:customStyle="1" w:styleId="Heading1Char">
    <w:name w:val="Heading 1 Char"/>
    <w:link w:val="Heading1"/>
    <w:qFormat/>
    <w:rsid w:val="00C934A3"/>
    <w:rPr>
      <w:rFonts w:ascii="Arial" w:hAnsi="Arial"/>
      <w:sz w:val="36"/>
      <w:lang w:eastAsia="en-US"/>
    </w:rPr>
  </w:style>
  <w:style w:type="character" w:customStyle="1" w:styleId="Heading3Char">
    <w:name w:val="Heading 3 Char"/>
    <w:link w:val="Heading3"/>
    <w:qFormat/>
    <w:rsid w:val="00C934A3"/>
    <w:rPr>
      <w:rFonts w:ascii="Arial" w:hAnsi="Arial"/>
      <w:sz w:val="28"/>
      <w:lang w:eastAsia="en-US"/>
    </w:rPr>
  </w:style>
  <w:style w:type="character" w:customStyle="1" w:styleId="Heading4Char">
    <w:name w:val="Heading 4 Char"/>
    <w:link w:val="Heading4"/>
    <w:qFormat/>
    <w:locked/>
    <w:rsid w:val="00C934A3"/>
    <w:rPr>
      <w:rFonts w:ascii="Arial" w:hAnsi="Arial"/>
      <w:sz w:val="24"/>
      <w:lang w:eastAsia="en-US"/>
    </w:rPr>
  </w:style>
  <w:style w:type="character" w:customStyle="1" w:styleId="Heading5Char">
    <w:name w:val="Heading 5 Char"/>
    <w:link w:val="Heading5"/>
    <w:qFormat/>
    <w:rsid w:val="00C934A3"/>
    <w:rPr>
      <w:rFonts w:ascii="Arial" w:hAnsi="Arial"/>
      <w:sz w:val="22"/>
      <w:lang w:eastAsia="en-US"/>
    </w:rPr>
  </w:style>
  <w:style w:type="character" w:customStyle="1" w:styleId="Heading6Char">
    <w:name w:val="Heading 6 Char"/>
    <w:link w:val="Heading6"/>
    <w:qFormat/>
    <w:rsid w:val="00C934A3"/>
    <w:rPr>
      <w:rFonts w:ascii="Arial" w:hAnsi="Arial"/>
      <w:lang w:eastAsia="en-US"/>
    </w:rPr>
  </w:style>
  <w:style w:type="character" w:customStyle="1" w:styleId="Heading7Char">
    <w:name w:val="Heading 7 Char"/>
    <w:link w:val="Heading7"/>
    <w:qFormat/>
    <w:rsid w:val="00C934A3"/>
    <w:rPr>
      <w:rFonts w:ascii="Arial" w:hAnsi="Arial"/>
      <w:lang w:eastAsia="en-US"/>
    </w:rPr>
  </w:style>
  <w:style w:type="character" w:customStyle="1" w:styleId="Heading8Char">
    <w:name w:val="Heading 8 Char"/>
    <w:link w:val="Heading8"/>
    <w:qFormat/>
    <w:rsid w:val="00C934A3"/>
    <w:rPr>
      <w:rFonts w:ascii="Arial" w:hAnsi="Arial"/>
      <w:sz w:val="36"/>
      <w:lang w:eastAsia="en-US"/>
    </w:rPr>
  </w:style>
  <w:style w:type="character" w:customStyle="1" w:styleId="Heading9Char">
    <w:name w:val="Heading 9 Char"/>
    <w:link w:val="Heading9"/>
    <w:qFormat/>
    <w:rsid w:val="00C934A3"/>
    <w:rPr>
      <w:rFonts w:ascii="Arial" w:hAnsi="Arial"/>
      <w:sz w:val="36"/>
      <w:lang w:eastAsia="en-US"/>
    </w:rPr>
  </w:style>
  <w:style w:type="character" w:customStyle="1" w:styleId="FooterChar">
    <w:name w:val="Footer Char"/>
    <w:link w:val="Footer"/>
    <w:rsid w:val="00C934A3"/>
    <w:rPr>
      <w:rFonts w:ascii="Arial" w:hAnsi="Arial"/>
      <w:b/>
      <w:i/>
      <w:noProof/>
      <w:sz w:val="18"/>
      <w:lang w:eastAsia="ja-JP"/>
    </w:rPr>
  </w:style>
  <w:style w:type="character" w:customStyle="1" w:styleId="PLChar">
    <w:name w:val="PL Char"/>
    <w:link w:val="PL"/>
    <w:qFormat/>
    <w:rsid w:val="00C934A3"/>
    <w:rPr>
      <w:rFonts w:ascii="Courier New" w:hAnsi="Courier New"/>
      <w:noProof/>
      <w:sz w:val="16"/>
      <w:lang w:eastAsia="en-US"/>
    </w:rPr>
  </w:style>
  <w:style w:type="character" w:customStyle="1" w:styleId="TACChar">
    <w:name w:val="TAC Char"/>
    <w:link w:val="TAC"/>
    <w:qFormat/>
    <w:locked/>
    <w:rsid w:val="00C934A3"/>
    <w:rPr>
      <w:rFonts w:ascii="Arial" w:hAnsi="Arial"/>
      <w:sz w:val="18"/>
      <w:lang w:eastAsia="en-US"/>
    </w:rPr>
  </w:style>
  <w:style w:type="character" w:customStyle="1" w:styleId="TAHCar">
    <w:name w:val="TAH Car"/>
    <w:link w:val="TAH"/>
    <w:qFormat/>
    <w:locked/>
    <w:rsid w:val="00C934A3"/>
    <w:rPr>
      <w:rFonts w:ascii="Arial" w:hAnsi="Arial"/>
      <w:b/>
      <w:sz w:val="18"/>
      <w:lang w:eastAsia="en-US"/>
    </w:rPr>
  </w:style>
  <w:style w:type="character" w:customStyle="1" w:styleId="THChar">
    <w:name w:val="TH Char"/>
    <w:link w:val="TH"/>
    <w:qFormat/>
    <w:rsid w:val="00C934A3"/>
    <w:rPr>
      <w:rFonts w:ascii="Arial" w:hAnsi="Arial"/>
      <w:b/>
      <w:lang w:eastAsia="en-US"/>
    </w:rPr>
  </w:style>
  <w:style w:type="character" w:customStyle="1" w:styleId="TFChar">
    <w:name w:val="TF Char"/>
    <w:link w:val="TF"/>
    <w:qFormat/>
    <w:rsid w:val="00C934A3"/>
    <w:rPr>
      <w:rFonts w:ascii="Arial" w:hAnsi="Arial"/>
      <w:b/>
      <w:lang w:eastAsia="en-US"/>
    </w:rPr>
  </w:style>
  <w:style w:type="character" w:customStyle="1" w:styleId="B5Char">
    <w:name w:val="B5 Char"/>
    <w:link w:val="B5"/>
    <w:qFormat/>
    <w:rsid w:val="00C934A3"/>
    <w:rPr>
      <w:lang w:eastAsia="en-US"/>
    </w:rPr>
  </w:style>
  <w:style w:type="paragraph" w:customStyle="1" w:styleId="B6">
    <w:name w:val="B6"/>
    <w:basedOn w:val="B5"/>
    <w:link w:val="B6Char"/>
    <w:qFormat/>
    <w:rsid w:val="00C934A3"/>
    <w:pPr>
      <w:overflowPunct w:val="0"/>
      <w:autoSpaceDE w:val="0"/>
      <w:autoSpaceDN w:val="0"/>
      <w:adjustRightInd w:val="0"/>
      <w:ind w:left="1985"/>
      <w:textAlignment w:val="baseline"/>
    </w:pPr>
    <w:rPr>
      <w:rFonts w:eastAsiaTheme="minorEastAsia"/>
      <w:lang w:val="en-US" w:eastAsia="ja-JP"/>
    </w:rPr>
  </w:style>
  <w:style w:type="character" w:customStyle="1" w:styleId="B6Char">
    <w:name w:val="B6 Char"/>
    <w:link w:val="B6"/>
    <w:qFormat/>
    <w:rsid w:val="00C934A3"/>
    <w:rPr>
      <w:rFonts w:eastAsiaTheme="minorEastAsia"/>
      <w:lang w:val="en-US" w:eastAsia="ja-JP"/>
    </w:rPr>
  </w:style>
  <w:style w:type="paragraph" w:customStyle="1" w:styleId="B7">
    <w:name w:val="B7"/>
    <w:basedOn w:val="B6"/>
    <w:link w:val="B7Char"/>
    <w:qFormat/>
    <w:rsid w:val="00C934A3"/>
    <w:pPr>
      <w:ind w:left="2269"/>
    </w:pPr>
  </w:style>
  <w:style w:type="character" w:customStyle="1" w:styleId="B7Char">
    <w:name w:val="B7 Char"/>
    <w:link w:val="B7"/>
    <w:qFormat/>
    <w:rsid w:val="00C934A3"/>
    <w:rPr>
      <w:rFonts w:eastAsiaTheme="minorEastAsia"/>
      <w:lang w:val="en-US" w:eastAsia="ja-JP"/>
    </w:rPr>
  </w:style>
  <w:style w:type="paragraph" w:customStyle="1" w:styleId="Revision1">
    <w:name w:val="Revision1"/>
    <w:hidden/>
    <w:uiPriority w:val="99"/>
    <w:semiHidden/>
    <w:qFormat/>
    <w:rsid w:val="00C934A3"/>
    <w:rPr>
      <w:rFonts w:eastAsia="Batang"/>
      <w:lang w:eastAsia="en-US"/>
    </w:rPr>
  </w:style>
  <w:style w:type="paragraph" w:customStyle="1" w:styleId="B8">
    <w:name w:val="B8"/>
    <w:basedOn w:val="B7"/>
    <w:qFormat/>
    <w:rsid w:val="00C934A3"/>
    <w:pPr>
      <w:ind w:left="2552"/>
    </w:pPr>
  </w:style>
  <w:style w:type="paragraph" w:customStyle="1" w:styleId="B9">
    <w:name w:val="B9"/>
    <w:basedOn w:val="B8"/>
    <w:qFormat/>
    <w:rsid w:val="00C934A3"/>
    <w:pPr>
      <w:ind w:left="2836"/>
    </w:pPr>
  </w:style>
  <w:style w:type="paragraph" w:customStyle="1" w:styleId="B10">
    <w:name w:val="B10"/>
    <w:basedOn w:val="B5"/>
    <w:link w:val="B10Char"/>
    <w:qFormat/>
    <w:rsid w:val="00C934A3"/>
    <w:pPr>
      <w:overflowPunct w:val="0"/>
      <w:autoSpaceDE w:val="0"/>
      <w:autoSpaceDN w:val="0"/>
      <w:adjustRightInd w:val="0"/>
      <w:ind w:left="3119"/>
      <w:textAlignment w:val="baseline"/>
    </w:pPr>
    <w:rPr>
      <w:rFonts w:eastAsiaTheme="minorEastAsia"/>
      <w:lang w:eastAsia="ja-JP"/>
    </w:rPr>
  </w:style>
  <w:style w:type="character" w:customStyle="1" w:styleId="B10Char">
    <w:name w:val="B10 Char"/>
    <w:basedOn w:val="B5Char"/>
    <w:link w:val="B10"/>
    <w:qFormat/>
    <w:rsid w:val="00C934A3"/>
    <w:rPr>
      <w:rFonts w:eastAsiaTheme="minorEastAsia"/>
      <w:lang w:eastAsia="ja-JP"/>
    </w:rPr>
  </w:style>
  <w:style w:type="character" w:customStyle="1" w:styleId="B1Char">
    <w:name w:val="B1 Char"/>
    <w:qFormat/>
    <w:rsid w:val="00C934A3"/>
    <w:rPr>
      <w:rFonts w:ascii="Times New Roman" w:hAnsi="Times New Roman"/>
      <w:lang w:val="en-GB" w:eastAsia="en-US"/>
    </w:rPr>
  </w:style>
  <w:style w:type="character" w:customStyle="1" w:styleId="TALChar">
    <w:name w:val="TAL Char"/>
    <w:qFormat/>
    <w:rsid w:val="00C934A3"/>
    <w:rPr>
      <w:rFonts w:ascii="Arial" w:hAnsi="Arial"/>
      <w:sz w:val="18"/>
      <w:lang w:val="en-GB" w:eastAsia="en-US" w:bidi="ar-SA"/>
    </w:rPr>
  </w:style>
  <w:style w:type="character" w:customStyle="1" w:styleId="normaltextrun">
    <w:name w:val="normaltextrun"/>
    <w:basedOn w:val="DefaultParagraphFont"/>
    <w:qFormat/>
    <w:rsid w:val="00C934A3"/>
  </w:style>
  <w:style w:type="character" w:customStyle="1" w:styleId="CharChar3">
    <w:name w:val="Char Char3"/>
    <w:qFormat/>
    <w:rsid w:val="00C934A3"/>
    <w:rPr>
      <w:rFonts w:ascii="Courier New" w:hAnsi="Courier New"/>
      <w:lang w:val="nb-NO"/>
    </w:rPr>
  </w:style>
  <w:style w:type="character" w:customStyle="1" w:styleId="apple-converted-space">
    <w:name w:val="apple-converted-space"/>
    <w:basedOn w:val="DefaultParagraphFont"/>
    <w:qFormat/>
    <w:rsid w:val="00C934A3"/>
  </w:style>
  <w:style w:type="paragraph" w:customStyle="1" w:styleId="Doc-title">
    <w:name w:val="Doc-title"/>
    <w:basedOn w:val="Normal"/>
    <w:next w:val="Normal"/>
    <w:link w:val="Doc-titleChar"/>
    <w:qFormat/>
    <w:rsid w:val="00C934A3"/>
    <w:pPr>
      <w:overflowPunct w:val="0"/>
      <w:autoSpaceDE w:val="0"/>
      <w:autoSpaceDN w:val="0"/>
      <w:adjustRightInd w:val="0"/>
      <w:spacing w:before="60" w:after="100" w:afterAutospacing="1" w:line="259" w:lineRule="auto"/>
      <w:ind w:left="1259" w:hanging="1259"/>
      <w:textAlignment w:val="baseline"/>
    </w:pPr>
    <w:rPr>
      <w:rFonts w:ascii="Arial" w:eastAsiaTheme="minorEastAsia" w:hAnsi="Arial"/>
      <w:sz w:val="24"/>
      <w:szCs w:val="24"/>
      <w:lang w:val="en-US" w:eastAsia="zh-CN"/>
    </w:rPr>
  </w:style>
  <w:style w:type="character" w:customStyle="1" w:styleId="Doc-titleChar">
    <w:name w:val="Doc-title Char"/>
    <w:link w:val="Doc-title"/>
    <w:qFormat/>
    <w:rsid w:val="00C934A3"/>
    <w:rPr>
      <w:rFonts w:ascii="Arial" w:eastAsiaTheme="minorEastAsia" w:hAnsi="Arial"/>
      <w:sz w:val="24"/>
      <w:szCs w:val="24"/>
      <w:lang w:val="en-US" w:eastAsia="zh-CN"/>
    </w:rPr>
  </w:style>
  <w:style w:type="paragraph" w:customStyle="1" w:styleId="Comments">
    <w:name w:val="Comments"/>
    <w:basedOn w:val="Normal"/>
    <w:link w:val="CommentsChar"/>
    <w:qFormat/>
    <w:rsid w:val="00C934A3"/>
    <w:pPr>
      <w:spacing w:before="40" w:after="0"/>
    </w:pPr>
    <w:rPr>
      <w:rFonts w:ascii="Arial" w:eastAsia="MS Mincho" w:hAnsi="Arial"/>
      <w:i/>
      <w:sz w:val="18"/>
      <w:szCs w:val="24"/>
      <w:lang w:eastAsia="en-GB"/>
    </w:rPr>
  </w:style>
  <w:style w:type="character" w:customStyle="1" w:styleId="CommentsChar">
    <w:name w:val="Comments Char"/>
    <w:link w:val="Comments"/>
    <w:qFormat/>
    <w:rsid w:val="00C934A3"/>
    <w:rPr>
      <w:rFonts w:ascii="Arial" w:eastAsia="MS Mincho" w:hAnsi="Arial"/>
      <w:i/>
      <w:sz w:val="18"/>
      <w:szCs w:val="24"/>
    </w:rPr>
  </w:style>
  <w:style w:type="paragraph" w:styleId="Caption">
    <w:name w:val="caption"/>
    <w:basedOn w:val="Normal"/>
    <w:next w:val="Normal"/>
    <w:semiHidden/>
    <w:unhideWhenUsed/>
    <w:qFormat/>
    <w:rsid w:val="009B40C7"/>
    <w:pPr>
      <w:spacing w:after="200"/>
    </w:pPr>
    <w:rPr>
      <w:i/>
      <w:iCs/>
      <w:color w:val="44546A" w:themeColor="text2"/>
      <w:sz w:val="18"/>
      <w:szCs w:val="18"/>
    </w:rPr>
  </w:style>
  <w:style w:type="character" w:styleId="Mention">
    <w:name w:val="Mention"/>
    <w:basedOn w:val="DefaultParagraphFont"/>
    <w:uiPriority w:val="99"/>
    <w:unhideWhenUsed/>
    <w:rsid w:val="00E2545B"/>
    <w:rPr>
      <w:color w:val="2B579A"/>
      <w:shd w:val="clear" w:color="auto" w:fill="E1DFDD"/>
    </w:rPr>
  </w:style>
  <w:style w:type="paragraph" w:styleId="Revision">
    <w:name w:val="Revision"/>
    <w:hidden/>
    <w:uiPriority w:val="99"/>
    <w:semiHidden/>
    <w:rsid w:val="0032421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6445396">
      <w:bodyDiv w:val="1"/>
      <w:marLeft w:val="0"/>
      <w:marRight w:val="0"/>
      <w:marTop w:val="0"/>
      <w:marBottom w:val="0"/>
      <w:divBdr>
        <w:top w:val="none" w:sz="0" w:space="0" w:color="auto"/>
        <w:left w:val="none" w:sz="0" w:space="0" w:color="auto"/>
        <w:bottom w:val="none" w:sz="0" w:space="0" w:color="auto"/>
        <w:right w:val="none" w:sz="0" w:space="0" w:color="auto"/>
      </w:divBdr>
    </w:div>
    <w:div w:id="111709360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4791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5AIRPNAIUNRU-859666464-15325</_dlc_DocId>
    <_dlc_DocIdUrl xmlns="71c5aaf6-e6ce-465b-b873-5148d2a4c105">
      <Url>https://nokia.sharepoint.com/sites/c5g/e2earch/_layouts/15/DocIdRedir.aspx?ID=5AIRPNAIUNRU-859666464-15325</Url>
      <Description>5AIRPNAIUNRU-859666464-15325</Description>
    </_dlc_DocIdUrl>
    <TaxCatchAll xmlns="71c5aaf6-e6ce-465b-b873-5148d2a4c105" xsi:nil="true"/>
    <Information xmlns="3b34c8f0-1ef5-4d1e-bb66-517ce7fe7356" xsi:nil="true"/>
    <lcf76f155ced4ddcb4097134ff3c332f xmlns="83f22d2f-d16e-4be6-ad4f-29fa0b067c3c">
      <Terms xmlns="http://schemas.microsoft.com/office/infopath/2007/PartnerControls"/>
    </lcf76f155ced4ddcb4097134ff3c332f>
    <Associated_x0020_Task xmlns="3b34c8f0-1ef5-4d1e-bb66-517ce7fe7356"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71c5aaf6-e6ce-465b-b873-5148d2a4c105"/>
    <ds:schemaRef ds:uri="http://www.w3.org/XML/1998/namespace"/>
    <ds:schemaRef ds:uri="http://purl.org/dc/terms/"/>
    <ds:schemaRef ds:uri="http://purl.org/dc/elements/1.1/"/>
    <ds:schemaRef ds:uri="83f22d2f-d16e-4be6-ad4f-29fa0b067c3c"/>
    <ds:schemaRef ds:uri="a3840f4f-04be-43d1-b2ef-6ff1382503c7"/>
    <ds:schemaRef ds:uri="http://schemas.microsoft.com/office/2006/documentManagement/types"/>
    <ds:schemaRef ds:uri="http://schemas.microsoft.com/office/2006/metadata/properties"/>
    <ds:schemaRef ds:uri="http://purl.org/dc/dcmitype/"/>
    <ds:schemaRef ds:uri="http://schemas.microsoft.com/office/infopath/2007/PartnerControls"/>
    <ds:schemaRef ds:uri="http://schemas.openxmlformats.org/package/2006/metadata/core-properties"/>
    <ds:schemaRef ds:uri="3b34c8f0-1ef5-4d1e-bb66-517ce7fe7356"/>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DADA01FE-9A28-466C-B4B2-3E3F6A0F9A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C43904-9FFA-4AF8-9763-0D8C060C0D2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TotalTime>
  <Pages>3</Pages>
  <Words>690</Words>
  <Characters>4782</Characters>
  <Application>Microsoft Office Word</Application>
  <DocSecurity>0</DocSecurity>
  <Lines>125</Lines>
  <Paragraphs>103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5369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SS</cp:lastModifiedBy>
  <cp:revision>2</cp:revision>
  <dcterms:created xsi:type="dcterms:W3CDTF">2023-09-29T09:06:00Z</dcterms:created>
  <dcterms:modified xsi:type="dcterms:W3CDTF">2023-09-29T09:06:00Z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c3a6bf63-aaab-49d9-bf77-114a4d6778a6</vt:lpwstr>
  </property>
  <property fmtid="{D5CDD505-2E9C-101B-9397-08002B2CF9AE}" pid="4" name="GrammarlyDocumentId">
    <vt:lpwstr>3b4618ed07e16e33d9d6d8dabe7d489397678145f452ba4b6d48efc47bddf27c</vt:lpwstr>
  </property>
</Properties>
</file>