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25FA6172" w:rsidR="00D66B1C" w:rsidRDefault="00D66B1C" w:rsidP="00D66B1C">
      <w:pPr>
        <w:pStyle w:val="Header"/>
      </w:pPr>
      <w:r>
        <w:t>3GPP TSG-RAN WG2 Meeting #122</w:t>
      </w:r>
      <w:r>
        <w:tab/>
      </w:r>
      <w:hyperlink r:id="rId13" w:history="1">
        <w:r w:rsidR="009300D9">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5A7A7C23" w:rsidR="00837F4E" w:rsidRDefault="00837F4E" w:rsidP="00236177">
      <w:pPr>
        <w:pStyle w:val="EmailDiscussion2"/>
      </w:pPr>
    </w:p>
    <w:p w14:paraId="6A524F04" w14:textId="4D8A5907" w:rsidR="005062A9" w:rsidRDefault="005062A9" w:rsidP="005062A9">
      <w:pPr>
        <w:pStyle w:val="EmailDiscussion"/>
      </w:pPr>
      <w:r>
        <w:t xml:space="preserve">[AT122][201][QoE] </w:t>
      </w:r>
      <w:r w:rsidR="006430DE" w:rsidRPr="006430DE">
        <w:t xml:space="preserve">LS on area scope QoE measurements </w:t>
      </w:r>
      <w:r>
        <w:t>(Samsung)</w:t>
      </w:r>
    </w:p>
    <w:p w14:paraId="72AE4A1B" w14:textId="77777777" w:rsidR="005062A9" w:rsidRDefault="005062A9" w:rsidP="005062A9">
      <w:pPr>
        <w:pStyle w:val="EmailDiscussion2"/>
      </w:pPr>
      <w:r w:rsidRPr="00D7337D">
        <w:rPr>
          <w:b/>
          <w:bCs/>
        </w:rPr>
        <w:tab/>
        <w:t xml:space="preserve">Scope: </w:t>
      </w:r>
      <w:r w:rsidRPr="00D7337D">
        <w:t>Provide</w:t>
      </w:r>
      <w:r>
        <w:rPr>
          <w:b/>
          <w:bCs/>
        </w:rPr>
        <w:t xml:space="preserve"> </w:t>
      </w:r>
      <w:r>
        <w:t>agreeable LS to SA5/SA4/RAN3 to ask feasibility of area scope checking only in AL based on online decisions.</w:t>
      </w:r>
    </w:p>
    <w:p w14:paraId="235DDF1A" w14:textId="6ED76016" w:rsidR="005062A9" w:rsidRDefault="005062A9" w:rsidP="005062A9">
      <w:pPr>
        <w:pStyle w:val="EmailDiscussion2"/>
      </w:pPr>
      <w:r>
        <w:tab/>
      </w:r>
      <w:r w:rsidRPr="00D7337D">
        <w:rPr>
          <w:b/>
          <w:bCs/>
        </w:rPr>
        <w:t>Intended outcome:</w:t>
      </w:r>
      <w:r>
        <w:t xml:space="preserve"> Agreeable LS </w:t>
      </w:r>
      <w:hyperlink r:id="rId14" w:history="1">
        <w:r w:rsidR="009300D9">
          <w:rPr>
            <w:rStyle w:val="Hyperlink"/>
          </w:rPr>
          <w:t>R2-2306561</w:t>
        </w:r>
      </w:hyperlink>
    </w:p>
    <w:p w14:paraId="6344B47F" w14:textId="77777777" w:rsidR="005062A9" w:rsidRDefault="005062A9" w:rsidP="005062A9">
      <w:pPr>
        <w:pStyle w:val="EmailDiscussion2"/>
      </w:pPr>
      <w:r>
        <w:tab/>
      </w:r>
      <w:r w:rsidRPr="00D7337D">
        <w:rPr>
          <w:b/>
          <w:bCs/>
        </w:rPr>
        <w:t>Deadline:</w:t>
      </w:r>
      <w:r>
        <w:t xml:space="preserve"> Deadline 1</w:t>
      </w:r>
    </w:p>
    <w:p w14:paraId="27F940E1" w14:textId="77777777" w:rsidR="005062A9" w:rsidRPr="00AD0FDA" w:rsidRDefault="005062A9" w:rsidP="00236177">
      <w:pPr>
        <w:pStyle w:val="EmailDiscussion2"/>
      </w:pPr>
    </w:p>
    <w:bookmarkEnd w:id="3"/>
    <w:bookmarkEnd w:id="8"/>
    <w:bookmarkEnd w:id="9"/>
    <w:bookmarkEnd w:id="10"/>
    <w:bookmarkEnd w:id="11"/>
    <w:bookmarkEnd w:id="12"/>
    <w:bookmarkEnd w:id="13"/>
    <w:bookmarkEnd w:id="14"/>
    <w:p w14:paraId="7F0132B3" w14:textId="77777777" w:rsidR="00D7337D" w:rsidRDefault="00D7337D" w:rsidP="00D7337D">
      <w:pPr>
        <w:pStyle w:val="EmailDiscussion"/>
      </w:pPr>
      <w:r>
        <w:t>[AT122][202][LTE] Correction on handover procedure completion (vivo)</w:t>
      </w:r>
    </w:p>
    <w:p w14:paraId="6C02F236" w14:textId="401EF1E8" w:rsidR="00D7337D" w:rsidRDefault="00D7337D" w:rsidP="00D7337D">
      <w:pPr>
        <w:pStyle w:val="EmailDiscussion2"/>
      </w:pPr>
      <w:r w:rsidRPr="00D7337D">
        <w:rPr>
          <w:b/>
          <w:bCs/>
        </w:rPr>
        <w:tab/>
        <w:t xml:space="preserve">Scope: </w:t>
      </w:r>
      <w:r>
        <w:t xml:space="preserve">Provide Rel-17 version of </w:t>
      </w:r>
      <w:hyperlink r:id="rId15" w:history="1">
        <w:r w:rsidR="009300D9">
          <w:rPr>
            <w:rStyle w:val="Hyperlink"/>
          </w:rPr>
          <w:t>R2-2304943</w:t>
        </w:r>
      </w:hyperlink>
      <w:r>
        <w:t xml:space="preserve"> for agreement based on comments.</w:t>
      </w:r>
    </w:p>
    <w:p w14:paraId="4813051E" w14:textId="57A7CD47" w:rsidR="00D7337D" w:rsidRDefault="00D7337D" w:rsidP="00D7337D">
      <w:pPr>
        <w:pStyle w:val="EmailDiscussion2"/>
      </w:pPr>
      <w:r>
        <w:tab/>
      </w:r>
      <w:r w:rsidRPr="00D7337D">
        <w:rPr>
          <w:b/>
          <w:bCs/>
        </w:rPr>
        <w:t>Intended outcome:</w:t>
      </w:r>
      <w:r>
        <w:t xml:space="preserve"> Agreeable CR in </w:t>
      </w:r>
      <w:hyperlink r:id="rId16" w:history="1">
        <w:r w:rsidR="009300D9">
          <w:rPr>
            <w:rStyle w:val="Hyperlink"/>
          </w:rPr>
          <w:t>R2-2306562</w:t>
        </w:r>
      </w:hyperlink>
    </w:p>
    <w:p w14:paraId="1CB82159" w14:textId="77777777" w:rsidR="00D7337D" w:rsidRDefault="00D7337D" w:rsidP="00D7337D">
      <w:pPr>
        <w:pStyle w:val="EmailDiscussion2"/>
      </w:pPr>
      <w:r>
        <w:tab/>
      </w:r>
      <w:r w:rsidRPr="00D7337D">
        <w:rPr>
          <w:b/>
          <w:bCs/>
        </w:rPr>
        <w:t>Deadline:</w:t>
      </w:r>
      <w:r>
        <w:t xml:space="preserve"> Deadline 1</w:t>
      </w:r>
    </w:p>
    <w:p w14:paraId="5CE19A9F" w14:textId="77777777" w:rsidR="006A2075" w:rsidRPr="00AD0FDA" w:rsidRDefault="006A2075" w:rsidP="00A16D7C">
      <w:pPr>
        <w:pStyle w:val="EmailDiscussion2"/>
      </w:pPr>
    </w:p>
    <w:p w14:paraId="6B3A1832" w14:textId="7CE3BDFF" w:rsidR="00072E74" w:rsidRDefault="00072E74" w:rsidP="00072E74">
      <w:pPr>
        <w:pStyle w:val="EmailDiscussion"/>
      </w:pPr>
      <w:r>
        <w:t>[AT122][203][LTE] Correction on QoE configuration release (Google)</w:t>
      </w:r>
    </w:p>
    <w:p w14:paraId="606834F4" w14:textId="18E9D687" w:rsidR="005062A9" w:rsidRDefault="005062A9" w:rsidP="005062A9">
      <w:pPr>
        <w:pStyle w:val="EmailDiscussion2"/>
      </w:pPr>
      <w:r w:rsidRPr="00D7337D">
        <w:rPr>
          <w:b/>
          <w:bCs/>
        </w:rPr>
        <w:tab/>
        <w:t xml:space="preserve">Scope: </w:t>
      </w:r>
      <w:r>
        <w:t xml:space="preserve">Provide updated version of </w:t>
      </w:r>
      <w:hyperlink r:id="rId17" w:history="1">
        <w:r w:rsidR="009300D9">
          <w:rPr>
            <w:rStyle w:val="Hyperlink"/>
          </w:rPr>
          <w:t>R2-2306539</w:t>
        </w:r>
      </w:hyperlink>
      <w:r>
        <w:t xml:space="preserve"> for agreement based on comments.</w:t>
      </w:r>
    </w:p>
    <w:p w14:paraId="18C45A8C" w14:textId="2EDAA96A" w:rsidR="005062A9" w:rsidRDefault="005062A9" w:rsidP="005062A9">
      <w:pPr>
        <w:pStyle w:val="EmailDiscussion2"/>
      </w:pPr>
      <w:r>
        <w:tab/>
      </w:r>
      <w:r w:rsidRPr="00D7337D">
        <w:rPr>
          <w:b/>
          <w:bCs/>
        </w:rPr>
        <w:t>Intended outcome:</w:t>
      </w:r>
      <w:r>
        <w:t xml:space="preserve"> Agreeable CR in </w:t>
      </w:r>
      <w:hyperlink r:id="rId18" w:history="1">
        <w:r w:rsidR="009300D9">
          <w:rPr>
            <w:rStyle w:val="Hyperlink"/>
          </w:rPr>
          <w:t>R2-2306563</w:t>
        </w:r>
      </w:hyperlink>
    </w:p>
    <w:p w14:paraId="3FD26189" w14:textId="77777777" w:rsidR="005062A9" w:rsidRDefault="005062A9" w:rsidP="005062A9">
      <w:pPr>
        <w:pStyle w:val="EmailDiscussion2"/>
      </w:pPr>
      <w:r>
        <w:tab/>
      </w:r>
      <w:r w:rsidRPr="00D7337D">
        <w:rPr>
          <w:b/>
          <w:bCs/>
        </w:rPr>
        <w:t>Deadline:</w:t>
      </w:r>
      <w:r>
        <w:t xml:space="preserve"> Deadline 1</w:t>
      </w:r>
    </w:p>
    <w:p w14:paraId="4D0C70B1" w14:textId="4B604835" w:rsidR="006A2075" w:rsidRDefault="006A2075" w:rsidP="00A16D7C">
      <w:pPr>
        <w:pStyle w:val="EmailDiscussion2"/>
      </w:pPr>
    </w:p>
    <w:p w14:paraId="016CE952" w14:textId="3A431921" w:rsidR="005062A9" w:rsidRDefault="005062A9" w:rsidP="005062A9">
      <w:pPr>
        <w:pStyle w:val="EmailDiscussion"/>
      </w:pPr>
      <w:r>
        <w:t xml:space="preserve">[AT122][204][XR] </w:t>
      </w:r>
      <w:r w:rsidR="006430DE">
        <w:t>D</w:t>
      </w:r>
      <w:r>
        <w:t>iscard (Nokia)</w:t>
      </w:r>
    </w:p>
    <w:p w14:paraId="4A3F9CF2" w14:textId="77777777" w:rsidR="005062A9" w:rsidRDefault="005062A9" w:rsidP="005062A9">
      <w:pPr>
        <w:pStyle w:val="EmailDiscussion2"/>
      </w:pPr>
      <w:r w:rsidRPr="00D7337D">
        <w:rPr>
          <w:b/>
          <w:bCs/>
        </w:rPr>
        <w:tab/>
        <w:t xml:space="preserve">Scope: </w:t>
      </w:r>
      <w:r w:rsidRPr="00D7337D">
        <w:t>Clarify the options for PSI-based discard based on online discussion: How does each option work?</w:t>
      </w:r>
    </w:p>
    <w:p w14:paraId="0574C590" w14:textId="5672019F" w:rsidR="005062A9" w:rsidRDefault="005062A9" w:rsidP="005062A9">
      <w:pPr>
        <w:pStyle w:val="EmailDiscussion2"/>
      </w:pPr>
      <w:r>
        <w:tab/>
      </w:r>
      <w:r w:rsidRPr="00D7337D">
        <w:rPr>
          <w:b/>
          <w:bCs/>
        </w:rPr>
        <w:t>Intended outcome:</w:t>
      </w:r>
      <w:r>
        <w:t xml:space="preserve"> Discussion report in </w:t>
      </w:r>
      <w:hyperlink r:id="rId19" w:history="1">
        <w:r w:rsidR="009300D9">
          <w:rPr>
            <w:rStyle w:val="Hyperlink"/>
          </w:rPr>
          <w:t>R2-2306565</w:t>
        </w:r>
      </w:hyperlink>
    </w:p>
    <w:p w14:paraId="6BCBD57D" w14:textId="77777777" w:rsidR="005062A9" w:rsidRDefault="005062A9" w:rsidP="005062A9">
      <w:pPr>
        <w:pStyle w:val="EmailDiscussion2"/>
      </w:pPr>
      <w:r>
        <w:tab/>
      </w:r>
      <w:r w:rsidRPr="00D7337D">
        <w:rPr>
          <w:b/>
          <w:bCs/>
        </w:rPr>
        <w:t>Deadline:</w:t>
      </w:r>
      <w:r>
        <w:t xml:space="preserve"> Deadline 1</w:t>
      </w:r>
    </w:p>
    <w:p w14:paraId="47BEE53B" w14:textId="77777777" w:rsidR="005062A9" w:rsidRDefault="005062A9" w:rsidP="00A16D7C">
      <w:pPr>
        <w:pStyle w:val="EmailDiscussion2"/>
      </w:pPr>
    </w:p>
    <w:p w14:paraId="3DA8E53C" w14:textId="164DF4B9" w:rsidR="005062A9" w:rsidRDefault="005062A9" w:rsidP="005062A9">
      <w:pPr>
        <w:pStyle w:val="EmailDiscussion"/>
      </w:pPr>
      <w:r>
        <w:t xml:space="preserve">[AT122][205][XR] </w:t>
      </w:r>
      <w:r w:rsidR="006430DE" w:rsidRPr="006430DE">
        <w:t xml:space="preserve">LS to RAN1/4 on new DRX cycles in rational numbers </w:t>
      </w:r>
      <w:r>
        <w:t>(Qualcomm)</w:t>
      </w:r>
    </w:p>
    <w:p w14:paraId="136F003F" w14:textId="77777777" w:rsidR="005062A9" w:rsidRDefault="005062A9" w:rsidP="005062A9">
      <w:pPr>
        <w:pStyle w:val="EmailDiscussion2"/>
      </w:pPr>
      <w:r w:rsidRPr="00D7337D">
        <w:rPr>
          <w:b/>
          <w:bCs/>
        </w:rPr>
        <w:tab/>
        <w:t xml:space="preserve">Scope: </w:t>
      </w:r>
      <w:r>
        <w:t>Provide agreeable LS out on RAN2 decision to based DRX cycle used for XR on rational numbers and request if they see any issues with that.</w:t>
      </w:r>
    </w:p>
    <w:p w14:paraId="24693560" w14:textId="15114667" w:rsidR="005062A9" w:rsidRDefault="005062A9" w:rsidP="005062A9">
      <w:pPr>
        <w:pStyle w:val="EmailDiscussion2"/>
      </w:pPr>
      <w:r>
        <w:tab/>
      </w:r>
      <w:r w:rsidRPr="00D7337D">
        <w:rPr>
          <w:b/>
          <w:bCs/>
        </w:rPr>
        <w:t>Intended outcome:</w:t>
      </w:r>
      <w:r>
        <w:t xml:space="preserve"> Agreeable CR in </w:t>
      </w:r>
      <w:hyperlink r:id="rId20" w:history="1">
        <w:r w:rsidR="009300D9">
          <w:rPr>
            <w:rStyle w:val="Hyperlink"/>
          </w:rPr>
          <w:t>R2-2306564</w:t>
        </w:r>
      </w:hyperlink>
    </w:p>
    <w:p w14:paraId="73315819" w14:textId="77777777" w:rsidR="005062A9" w:rsidRDefault="005062A9" w:rsidP="005062A9">
      <w:pPr>
        <w:pStyle w:val="EmailDiscussion2"/>
      </w:pPr>
      <w:r>
        <w:tab/>
      </w:r>
      <w:r w:rsidRPr="00D7337D">
        <w:rPr>
          <w:b/>
          <w:bCs/>
        </w:rPr>
        <w:t>Deadline:</w:t>
      </w:r>
      <w:r>
        <w:t xml:space="preserve"> Deadline 1</w:t>
      </w:r>
    </w:p>
    <w:p w14:paraId="5BA40035" w14:textId="77777777" w:rsidR="005062A9" w:rsidRDefault="005062A9" w:rsidP="00A16D7C">
      <w:pPr>
        <w:pStyle w:val="EmailDiscussion2"/>
      </w:pPr>
    </w:p>
    <w:p w14:paraId="35B24CA6" w14:textId="77777777" w:rsidR="005062A9" w:rsidRPr="00AD0FDA" w:rsidRDefault="005062A9"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lastRenderedPageBreak/>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6B6C851C"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21" w:history="1">
              <w:r w:rsidR="009300D9">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22" w:history="1">
              <w:r w:rsidR="009300D9">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6FDB3ABB"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23" w:history="1">
              <w:r w:rsidR="009300D9">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24" w:history="1">
              <w:r w:rsidR="009300D9">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25" w:history="1">
              <w:r w:rsidR="009300D9">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5283DB71"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26" w:history="1">
              <w:r w:rsidR="009300D9">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7" w:history="1">
              <w:r w:rsidR="009300D9">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8" w:history="1">
              <w:r w:rsidR="009300D9">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03F6B4B8"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9" w:history="1">
              <w:r w:rsidR="009300D9">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30" w:history="1">
              <w:r w:rsidR="009300D9">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31" w:history="1">
              <w:r w:rsidR="009300D9">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4001A943"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32" w:history="1">
              <w:r w:rsidR="009300D9">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r w:rsidR="00697036" w:rsidRPr="00CF45A1">
              <w:rPr>
                <w:rFonts w:cs="Arial"/>
                <w:sz w:val="16"/>
                <w:szCs w:val="16"/>
                <w:highlight w:val="yellow"/>
                <w:lang w:val="fr-FR"/>
              </w:rPr>
              <w:lastRenderedPageBreak/>
              <w:t>(</w:t>
            </w:r>
            <w:hyperlink r:id="rId33" w:history="1">
              <w:r w:rsidR="009300D9">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34" w:history="1">
              <w:r w:rsidR="009300D9">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35" w:history="1">
              <w:r w:rsidR="009300D9">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61E4A29F"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36" w:history="1">
              <w:r w:rsidR="009300D9">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7" w:history="1">
              <w:r w:rsidR="009300D9">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8" w:history="1">
              <w:r w:rsidR="009300D9">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7C6B0C22"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9" w:history="1">
              <w:r w:rsidR="009300D9">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40" w:history="1">
              <w:r w:rsidR="009300D9">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41" w:history="1">
              <w:r w:rsidR="009300D9">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42" w:history="1">
              <w:r w:rsidR="009300D9">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46987A2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43" w:history="1">
              <w:r w:rsidR="009300D9">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44" w:history="1">
              <w:r w:rsidR="009300D9">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45" w:history="1">
              <w:r w:rsidR="009300D9">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46" w:history="1">
              <w:r w:rsidR="009300D9">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7" w:history="1">
              <w:r w:rsidR="009300D9">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002C7B4D"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8" w:history="1">
              <w:r w:rsidR="009300D9">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9" w:history="1">
              <w:r w:rsidR="009300D9">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50" w:history="1">
              <w:r w:rsidR="009300D9">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51" w:history="1">
              <w:r w:rsidR="009300D9">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6B8E8D6"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00072E74">
              <w:rPr>
                <w:rFonts w:cs="Arial"/>
                <w:sz w:val="16"/>
                <w:szCs w:val="16"/>
                <w:highlight w:val="yellow"/>
              </w:rPr>
              <w:t>7.14.2: Outcome of [201]</w:t>
            </w:r>
          </w:p>
          <w:p w14:paraId="4D700ACF" w14:textId="0FF3A57E"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52" w:history="1">
              <w:r w:rsidR="009300D9">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53" w:history="1">
              <w:r w:rsidR="009300D9">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54" w:history="1">
              <w:r w:rsidR="009300D9">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525C194C" w:rsid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xml:space="preserve">- 4.1: </w:t>
            </w:r>
            <w:r w:rsidR="00B37CAD">
              <w:rPr>
                <w:rFonts w:cs="Arial"/>
                <w:sz w:val="16"/>
                <w:szCs w:val="16"/>
                <w:highlight w:val="yellow"/>
              </w:rPr>
              <w:t>Outcome of [202] and [203]</w:t>
            </w:r>
          </w:p>
          <w:p w14:paraId="3243524D" w14:textId="06A70F83" w:rsidR="000A444D"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- 7.5.3: Outcome of [205]</w:t>
            </w:r>
          </w:p>
          <w:p w14:paraId="3671C27B" w14:textId="78FD3C83" w:rsidR="000A444D" w:rsidRPr="002630EB"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- 7.5.4.2: Outcome of [204]</w:t>
            </w:r>
          </w:p>
          <w:p w14:paraId="61A168C2" w14:textId="3080CB06" w:rsidR="00D466D3" w:rsidRPr="00CF45A1" w:rsidRDefault="00D466D3" w:rsidP="00D466D3">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- 7.5.2: UL EoDB detection at gNB (e.g. </w:t>
            </w:r>
            <w:hyperlink r:id="rId55" w:history="1">
              <w:r w:rsidR="009300D9">
                <w:rPr>
                  <w:rStyle w:val="Hyperlink"/>
                  <w:rFonts w:cs="Arial"/>
                  <w:sz w:val="16"/>
                  <w:szCs w:val="16"/>
                  <w:highlight w:val="yellow"/>
                  <w:lang w:val="fr-FR"/>
                </w:rPr>
                <w:t>R2-2305190</w:t>
              </w:r>
            </w:hyperlink>
            <w:r w:rsidRPr="00EB0A21">
              <w:rPr>
                <w:rFonts w:cs="Arial"/>
                <w:sz w:val="16"/>
                <w:szCs w:val="16"/>
                <w:highlight w:val="yellow"/>
                <w:lang w:val="fr-FR"/>
              </w:rPr>
              <w:t xml:space="preserve">, </w:t>
            </w:r>
            <w:hyperlink r:id="rId56" w:history="1">
              <w:r w:rsidR="009300D9">
                <w:rPr>
                  <w:rStyle w:val="Hyperlink"/>
                  <w:rFonts w:cs="Arial"/>
                  <w:sz w:val="16"/>
                  <w:szCs w:val="16"/>
                  <w:highlight w:val="yellow"/>
                  <w:lang w:val="fr-FR"/>
                </w:rPr>
                <w:t>R2-2305897</w:t>
              </w:r>
            </w:hyperlink>
            <w:r w:rsidRPr="00EB0A21">
              <w:rPr>
                <w:rFonts w:cs="Arial"/>
                <w:sz w:val="16"/>
                <w:szCs w:val="16"/>
                <w:highlight w:val="yellow"/>
                <w:lang w:val="fr-FR"/>
              </w:rPr>
              <w:t>)</w:t>
            </w:r>
            <w:r w:rsidR="00EB0A21" w:rsidRPr="00EB0A21">
              <w:rPr>
                <w:rFonts w:cs="Arial"/>
                <w:sz w:val="16"/>
                <w:szCs w:val="16"/>
                <w:highlight w:val="yellow"/>
                <w:lang w:val="fr-FR"/>
              </w:rPr>
              <w:t xml:space="preserve">, LS reply to SA4 (e.g. </w:t>
            </w:r>
            <w:hyperlink r:id="rId57" w:history="1">
              <w:r w:rsidR="009300D9">
                <w:rPr>
                  <w:rStyle w:val="Hyperlink"/>
                  <w:rFonts w:cs="Arial"/>
                  <w:sz w:val="16"/>
                  <w:szCs w:val="16"/>
                  <w:highlight w:val="yellow"/>
                  <w:lang w:val="fr-FR"/>
                </w:rPr>
                <w:t>R2-2305493</w:t>
              </w:r>
            </w:hyperlink>
            <w:r w:rsidR="00EB0A21" w:rsidRPr="00EB0A21">
              <w:rPr>
                <w:rFonts w:cs="Arial"/>
                <w:sz w:val="16"/>
                <w:szCs w:val="16"/>
                <w:highlight w:val="yellow"/>
                <w:lang w:val="fr-FR"/>
              </w:rPr>
              <w:t xml:space="preserve">) </w:t>
            </w:r>
          </w:p>
          <w:p w14:paraId="7DC0EDCB" w14:textId="60B8FCBF" w:rsidR="00D466D3" w:rsidRPr="006761E5" w:rsidRDefault="00D466D3" w:rsidP="00D466D3">
            <w:pPr>
              <w:tabs>
                <w:tab w:val="left" w:pos="720"/>
                <w:tab w:val="left" w:pos="1622"/>
              </w:tabs>
              <w:spacing w:before="20" w:after="20"/>
              <w:rPr>
                <w:rFonts w:cs="Arial"/>
                <w:sz w:val="16"/>
                <w:szCs w:val="16"/>
              </w:rPr>
            </w:pPr>
            <w:r w:rsidRPr="00CF45A1">
              <w:rPr>
                <w:rFonts w:cs="Arial"/>
                <w:sz w:val="16"/>
                <w:szCs w:val="16"/>
                <w:highlight w:val="yellow"/>
                <w:lang w:val="fr-FR"/>
              </w:rPr>
              <w:t>- 7.5.4.3: Retransmissionless, CG</w:t>
            </w:r>
            <w:r>
              <w:rPr>
                <w:rFonts w:cs="Arial"/>
                <w:sz w:val="16"/>
                <w:szCs w:val="16"/>
                <w:highlight w:val="yellow"/>
                <w:lang w:val="fr-FR"/>
              </w:rPr>
              <w:t xml:space="preserve"> </w:t>
            </w:r>
            <w:r w:rsidRPr="00CF45A1">
              <w:rPr>
                <w:rFonts w:cs="Arial"/>
                <w:sz w:val="16"/>
                <w:szCs w:val="16"/>
                <w:highlight w:val="yellow"/>
                <w:lang w:val="fr-FR"/>
              </w:rPr>
              <w:t xml:space="preserve">(e.g. </w:t>
            </w:r>
            <w:hyperlink r:id="rId58" w:history="1">
              <w:r w:rsidR="009300D9">
                <w:rPr>
                  <w:rStyle w:val="Hyperlink"/>
                  <w:rFonts w:cs="Arial"/>
                  <w:sz w:val="16"/>
                  <w:szCs w:val="16"/>
                  <w:highlight w:val="yellow"/>
                  <w:lang w:val="fr-FR"/>
                </w:rPr>
                <w:t>R2-2304809</w:t>
              </w:r>
            </w:hyperlink>
            <w:r w:rsidRPr="00CF45A1">
              <w:rPr>
                <w:rFonts w:cs="Arial"/>
                <w:sz w:val="16"/>
                <w:szCs w:val="16"/>
                <w:highlight w:val="yellow"/>
                <w:lang w:val="fr-FR"/>
              </w:rPr>
              <w:t xml:space="preserve">, </w:t>
            </w:r>
            <w:hyperlink r:id="rId59" w:history="1">
              <w:r w:rsidR="009300D9">
                <w:rPr>
                  <w:rStyle w:val="Hyperlink"/>
                  <w:rFonts w:cs="Arial"/>
                  <w:sz w:val="16"/>
                  <w:szCs w:val="16"/>
                  <w:highlight w:val="yellow"/>
                  <w:lang w:val="fr-FR"/>
                </w:rPr>
                <w:t>R2-2305654</w:t>
              </w:r>
            </w:hyperlink>
            <w:r w:rsidRPr="00846CF8">
              <w:rPr>
                <w:rFonts w:cs="Arial"/>
                <w:sz w:val="16"/>
                <w:szCs w:val="16"/>
                <w:highlight w:val="yellow"/>
                <w:lang w:val="fr-FR"/>
              </w:rPr>
              <w:t>), RAN2 aspects of RAN1 CG enhancements (</w:t>
            </w:r>
            <w:hyperlink r:id="rId60" w:history="1">
              <w:r w:rsidR="009300D9">
                <w:rPr>
                  <w:rStyle w:val="Hyperlink"/>
                  <w:rFonts w:cs="Arial"/>
                  <w:sz w:val="16"/>
                  <w:szCs w:val="16"/>
                  <w:highlight w:val="yellow"/>
                  <w:lang w:val="fr-FR"/>
                </w:rPr>
                <w:t>R2-2304713</w:t>
              </w:r>
            </w:hyperlink>
            <w:r w:rsidRPr="00846CF8">
              <w:rPr>
                <w:rFonts w:cs="Arial"/>
                <w:sz w:val="16"/>
                <w:szCs w:val="16"/>
                <w:highlight w:val="yellow"/>
                <w:lang w:val="fr-FR"/>
              </w:rPr>
              <w:t xml:space="preserve">, </w:t>
            </w:r>
            <w:hyperlink r:id="rId61" w:history="1">
              <w:r w:rsidR="009300D9">
                <w:rPr>
                  <w:rStyle w:val="Hyperlink"/>
                  <w:rFonts w:cs="Arial"/>
                  <w:sz w:val="16"/>
                  <w:szCs w:val="16"/>
                  <w:highlight w:val="yellow"/>
                  <w:lang w:val="fr-FR"/>
                </w:rPr>
                <w:t>R2-2306185</w:t>
              </w:r>
            </w:hyperlink>
            <w:r w:rsidRPr="00846CF8">
              <w:rPr>
                <w:rFonts w:cs="Arial"/>
                <w:sz w:val="16"/>
                <w:szCs w:val="16"/>
                <w:highlight w:val="yellow"/>
                <w:lang w:val="fr-FR"/>
              </w:rPr>
              <w:t>)</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lastRenderedPageBreak/>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7A0C55A5" w:rsidR="00D66B1C" w:rsidRDefault="009300D9" w:rsidP="00D66B1C">
      <w:pPr>
        <w:pStyle w:val="Doc-title"/>
      </w:pPr>
      <w:hyperlink r:id="rId62"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1B031092" w14:textId="1D12B307" w:rsidR="00AE0BCC" w:rsidRDefault="00AE0BCC" w:rsidP="00AE0BCC">
      <w:pPr>
        <w:pStyle w:val="Doc-text2"/>
      </w:pPr>
      <w:r>
        <w:t>-</w:t>
      </w:r>
      <w:r>
        <w:tab/>
        <w:t>Lenovo thinks cover page should state Stage-2 is not aligned with Stage-3. Issue is not critical.</w:t>
      </w:r>
    </w:p>
    <w:p w14:paraId="6F7C3189" w14:textId="32AF1055" w:rsidR="00AE0BCC" w:rsidRDefault="00AE0BCC" w:rsidP="00AE0BCC">
      <w:pPr>
        <w:pStyle w:val="Doc-text2"/>
      </w:pPr>
      <w:r>
        <w:t>-</w:t>
      </w:r>
      <w:r>
        <w:tab/>
        <w:t>Ericsson agrees that this is not critical but should be corrected. QC thinks we should correct this.</w:t>
      </w:r>
    </w:p>
    <w:p w14:paraId="01125E2E" w14:textId="2C42B4A7" w:rsidR="00AE0BCC" w:rsidRDefault="00AE0BCC" w:rsidP="00AE0BCC">
      <w:pPr>
        <w:pStyle w:val="Doc-text2"/>
      </w:pPr>
      <w:r>
        <w:t>-</w:t>
      </w:r>
      <w:r>
        <w:tab/>
        <w:t xml:space="preserve">Samsung </w:t>
      </w:r>
      <w:r w:rsidR="00111713">
        <w:t>prefers to correct the error. Thinks cover sheet is not fully correct. QC agrees.</w:t>
      </w:r>
    </w:p>
    <w:p w14:paraId="161935C0" w14:textId="2E0A151A" w:rsidR="00111713" w:rsidRDefault="00111713" w:rsidP="00AE0BCC">
      <w:pPr>
        <w:pStyle w:val="Doc-text2"/>
      </w:pPr>
      <w:r>
        <w:t>-</w:t>
      </w:r>
      <w:r>
        <w:tab/>
        <w:t>Huawei agrees there is no inter-operability issues. Thinks it’s not required to update this from Rel-8. Could just update in e.g. Rel-1</w:t>
      </w:r>
      <w:r w:rsidR="00204C62">
        <w:t>7</w:t>
      </w:r>
      <w:r>
        <w:t>. Lenovo thinks we could just correct this from Rel-17 since this is not critical to implementation.</w:t>
      </w:r>
    </w:p>
    <w:p w14:paraId="131E4968" w14:textId="0BF2D681" w:rsidR="00111713" w:rsidRDefault="00111713" w:rsidP="00AE0BCC">
      <w:pPr>
        <w:pStyle w:val="Doc-text2"/>
      </w:pPr>
    </w:p>
    <w:p w14:paraId="7E1BBD6B" w14:textId="75511EFE" w:rsidR="00111713" w:rsidRPr="00AE0BCC" w:rsidRDefault="00111713" w:rsidP="00111713">
      <w:pPr>
        <w:pStyle w:val="Agreement"/>
      </w:pPr>
      <w:r>
        <w:lastRenderedPageBreak/>
        <w:t>We will fix the issue in Rel-17. Should explain in cover page why this has no issues with earlier releases, correct any mistakes in current explanations, etc.</w:t>
      </w:r>
    </w:p>
    <w:p w14:paraId="2C09C065" w14:textId="34749832" w:rsidR="00D66B1C" w:rsidRDefault="00111713" w:rsidP="00111713">
      <w:pPr>
        <w:pStyle w:val="Agreement"/>
      </w:pPr>
      <w:r>
        <w:t xml:space="preserve">Offline </w:t>
      </w:r>
      <w:r w:rsidR="009337F8">
        <w:t>[</w:t>
      </w:r>
      <w:r>
        <w:t>202</w:t>
      </w:r>
      <w:r w:rsidR="009337F8">
        <w:t>]</w:t>
      </w:r>
      <w:r>
        <w:t xml:space="preserve"> </w:t>
      </w:r>
      <w:r w:rsidR="008843CD">
        <w:t xml:space="preserve">(vivo) </w:t>
      </w:r>
      <w:r>
        <w:t xml:space="preserve">to provide the CR in </w:t>
      </w:r>
      <w:hyperlink r:id="rId63" w:history="1">
        <w:r w:rsidR="009300D9">
          <w:rPr>
            <w:rStyle w:val="Hyperlink"/>
          </w:rPr>
          <w:t>R2-2306562</w:t>
        </w:r>
      </w:hyperlink>
    </w:p>
    <w:p w14:paraId="406CE116" w14:textId="12D4CA90" w:rsidR="00111713" w:rsidRDefault="00111713" w:rsidP="00111713">
      <w:pPr>
        <w:pStyle w:val="Doc-text2"/>
      </w:pPr>
    </w:p>
    <w:p w14:paraId="086BB5E5" w14:textId="1FD8CBD2"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474D2CE" w14:textId="6A338A9F" w:rsidR="00F3033B" w:rsidRDefault="00F3033B" w:rsidP="00F3033B">
      <w:pPr>
        <w:pStyle w:val="EmailDiscussion"/>
      </w:pPr>
      <w:r>
        <w:t>[</w:t>
      </w:r>
      <w:r w:rsidR="008843CD">
        <w:t>AT122</w:t>
      </w:r>
      <w:r>
        <w:t>][2</w:t>
      </w:r>
      <w:r w:rsidR="008843CD">
        <w:t>02</w:t>
      </w:r>
      <w:r>
        <w:t>][</w:t>
      </w:r>
      <w:r w:rsidR="008843CD">
        <w:t>LTE</w:t>
      </w:r>
      <w:r>
        <w:t xml:space="preserve">] </w:t>
      </w:r>
      <w:r w:rsidR="008843CD">
        <w:t>Correction on handover procedure completion</w:t>
      </w:r>
      <w:r>
        <w:t xml:space="preserve"> (</w:t>
      </w:r>
      <w:r w:rsidR="008843CD">
        <w:t>vivo</w:t>
      </w:r>
      <w:r>
        <w:t>)</w:t>
      </w:r>
    </w:p>
    <w:p w14:paraId="67C41433" w14:textId="36C66CF8" w:rsidR="00F3033B" w:rsidRDefault="00F3033B" w:rsidP="00F3033B">
      <w:pPr>
        <w:pStyle w:val="EmailDiscussion2"/>
      </w:pPr>
      <w:r w:rsidRPr="00D7337D">
        <w:rPr>
          <w:b/>
          <w:bCs/>
        </w:rPr>
        <w:tab/>
        <w:t xml:space="preserve">Scope: </w:t>
      </w:r>
      <w:r w:rsidR="008843CD">
        <w:t xml:space="preserve">Provide Rel-17 version of </w:t>
      </w:r>
      <w:hyperlink r:id="rId64" w:history="1">
        <w:r w:rsidR="009300D9">
          <w:rPr>
            <w:rStyle w:val="Hyperlink"/>
          </w:rPr>
          <w:t>R2-2304943</w:t>
        </w:r>
      </w:hyperlink>
      <w:r w:rsidR="008843CD">
        <w:t xml:space="preserve"> for agreement based on comments.</w:t>
      </w:r>
    </w:p>
    <w:p w14:paraId="25EA7C01" w14:textId="17506911" w:rsidR="00F3033B" w:rsidRDefault="00F3033B" w:rsidP="00F3033B">
      <w:pPr>
        <w:pStyle w:val="EmailDiscussion2"/>
      </w:pPr>
      <w:r>
        <w:tab/>
      </w:r>
      <w:r w:rsidRPr="00D7337D">
        <w:rPr>
          <w:b/>
          <w:bCs/>
        </w:rPr>
        <w:t>Intended outcome:</w:t>
      </w:r>
      <w:r>
        <w:t xml:space="preserve"> </w:t>
      </w:r>
      <w:r w:rsidR="008843CD">
        <w:t xml:space="preserve">Agreeable CR in </w:t>
      </w:r>
      <w:hyperlink r:id="rId65" w:history="1">
        <w:r w:rsidR="009300D9">
          <w:rPr>
            <w:rStyle w:val="Hyperlink"/>
          </w:rPr>
          <w:t>R2-2306562</w:t>
        </w:r>
      </w:hyperlink>
    </w:p>
    <w:p w14:paraId="01F1EEA1" w14:textId="4CC652E4" w:rsidR="008843CD" w:rsidRDefault="008843CD" w:rsidP="008843CD">
      <w:pPr>
        <w:pStyle w:val="EmailDiscussion2"/>
      </w:pPr>
      <w:r>
        <w:tab/>
      </w:r>
      <w:r w:rsidRPr="00D7337D">
        <w:rPr>
          <w:b/>
          <w:bCs/>
        </w:rPr>
        <w:t>Deadline:</w:t>
      </w:r>
      <w:r>
        <w:t xml:space="preserve"> Deadline 1</w:t>
      </w:r>
    </w:p>
    <w:p w14:paraId="3C645836" w14:textId="4259FF2C" w:rsidR="00F3033B" w:rsidRDefault="00F3033B" w:rsidP="00F3033B">
      <w:pPr>
        <w:pStyle w:val="EmailDiscussion2"/>
      </w:pPr>
    </w:p>
    <w:p w14:paraId="5A7B3B1F" w14:textId="4F9015D2" w:rsidR="0089346D" w:rsidRDefault="009300D9" w:rsidP="0089346D">
      <w:pPr>
        <w:pStyle w:val="Doc-title"/>
      </w:pPr>
      <w:hyperlink r:id="rId66" w:history="1">
        <w:r>
          <w:rPr>
            <w:rStyle w:val="Hyperlink"/>
          </w:rPr>
          <w:t>R2-2306562</w:t>
        </w:r>
      </w:hyperlink>
      <w:r w:rsidR="0089346D">
        <w:tab/>
        <w:t>Correction on handover procedure completion</w:t>
      </w:r>
      <w:r w:rsidR="0089346D">
        <w:tab/>
        <w:t>vivo, Nokia (rapporteur)</w:t>
      </w:r>
      <w:r w:rsidR="0089346D">
        <w:tab/>
        <w:t>CR</w:t>
      </w:r>
      <w:r w:rsidR="0089346D">
        <w:tab/>
        <w:t>Rel-17</w:t>
      </w:r>
      <w:r w:rsidR="0089346D">
        <w:tab/>
        <w:t>36.300</w:t>
      </w:r>
      <w:r w:rsidR="0089346D">
        <w:tab/>
        <w:t>17.4.0</w:t>
      </w:r>
      <w:r w:rsidR="0089346D">
        <w:tab/>
      </w:r>
      <w:r w:rsidR="00744AA6">
        <w:t>1385</w:t>
      </w:r>
      <w:r w:rsidR="0089346D">
        <w:tab/>
      </w:r>
      <w:r w:rsidR="00744AA6">
        <w:t>1</w:t>
      </w:r>
      <w:r w:rsidR="0089346D">
        <w:tab/>
        <w:t>F</w:t>
      </w:r>
      <w:r w:rsidR="0089346D">
        <w:tab/>
        <w:t>LTE-L23</w:t>
      </w:r>
      <w:r w:rsidR="00744AA6">
        <w:tab/>
      </w:r>
      <w:hyperlink r:id="rId67" w:history="1">
        <w:r>
          <w:rPr>
            <w:rStyle w:val="Hyperlink"/>
          </w:rPr>
          <w:t>R2-2304943</w:t>
        </w:r>
      </w:hyperlink>
    </w:p>
    <w:p w14:paraId="365212E4" w14:textId="77777777" w:rsidR="00F3033B" w:rsidRPr="00F3033B" w:rsidRDefault="00F3033B" w:rsidP="00F3033B">
      <w:pPr>
        <w:pStyle w:val="Doc-text2"/>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3A52B890" w:rsidR="001D78BC" w:rsidRDefault="009300D9" w:rsidP="001D78BC">
      <w:pPr>
        <w:pStyle w:val="Doc-title"/>
      </w:pPr>
      <w:hyperlink r:id="rId68"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335E25F8" w:rsidR="001D78BC" w:rsidRPr="001F68D3" w:rsidRDefault="001D78BC" w:rsidP="001D78BC">
      <w:pPr>
        <w:pStyle w:val="Agreement"/>
      </w:pPr>
      <w:r>
        <w:t xml:space="preserve">Revised in </w:t>
      </w:r>
      <w:hyperlink r:id="rId69" w:history="1">
        <w:r w:rsidR="009300D9">
          <w:rPr>
            <w:rStyle w:val="Hyperlink"/>
          </w:rPr>
          <w:t>R2-2306539</w:t>
        </w:r>
      </w:hyperlink>
    </w:p>
    <w:p w14:paraId="6B698A50" w14:textId="0EA221B2" w:rsidR="001D78BC" w:rsidRDefault="009300D9" w:rsidP="001D78BC">
      <w:pPr>
        <w:pStyle w:val="Doc-title"/>
      </w:pPr>
      <w:hyperlink r:id="rId70"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124ECA98" w14:textId="2B5B1480" w:rsidR="00F34D16" w:rsidRPr="00F34D16" w:rsidRDefault="00F34D16" w:rsidP="00F34D16">
      <w:pPr>
        <w:pStyle w:val="Doc-text2"/>
      </w:pPr>
      <w:r>
        <w:t>-</w:t>
      </w:r>
      <w:r>
        <w:tab/>
        <w:t>Samsung thinks this applies also to INACTIVE now since its on 1&gt;-level. Should restrict it to IDLE only.</w:t>
      </w:r>
    </w:p>
    <w:p w14:paraId="4FA2802D" w14:textId="290BD455" w:rsidR="009A0757" w:rsidRDefault="00F34D16" w:rsidP="009A0757">
      <w:pPr>
        <w:pStyle w:val="Agreement"/>
      </w:pPr>
      <w:r>
        <w:t>Restrict the correction to RRC_IDLE only.</w:t>
      </w:r>
      <w:r w:rsidR="009A0757">
        <w:t xml:space="preserve"> </w:t>
      </w:r>
    </w:p>
    <w:p w14:paraId="45DD9A0B" w14:textId="7CC74D5C" w:rsidR="00F34D16" w:rsidRDefault="00F34D16" w:rsidP="00F34D16">
      <w:pPr>
        <w:pStyle w:val="Agreement"/>
      </w:pPr>
      <w:r>
        <w:t xml:space="preserve">Offline </w:t>
      </w:r>
      <w:r w:rsidR="00EE50BF">
        <w:t>[</w:t>
      </w:r>
      <w:r>
        <w:t>203</w:t>
      </w:r>
      <w:r w:rsidR="00EE50BF">
        <w:t>]</w:t>
      </w:r>
      <w:r>
        <w:t xml:space="preserve"> (Google) to revise the CR according to discussion. Final CR can be provided in </w:t>
      </w:r>
      <w:hyperlink r:id="rId71" w:history="1">
        <w:r w:rsidR="009300D9">
          <w:rPr>
            <w:rStyle w:val="Hyperlink"/>
          </w:rPr>
          <w:t>R2-2306563</w:t>
        </w:r>
      </w:hyperlink>
    </w:p>
    <w:p w14:paraId="6F728783" w14:textId="1BF557D5" w:rsidR="00D7337D" w:rsidRDefault="00D7337D" w:rsidP="00D7337D">
      <w:pPr>
        <w:pStyle w:val="Doc-text2"/>
      </w:pPr>
    </w:p>
    <w:p w14:paraId="2E3745FF" w14:textId="19850348" w:rsidR="00817ED1" w:rsidRDefault="00817ED1" w:rsidP="00D7337D">
      <w:pPr>
        <w:pStyle w:val="Doc-text2"/>
      </w:pPr>
    </w:p>
    <w:p w14:paraId="6C4035B9" w14:textId="2C2EE91A" w:rsid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EDBAB1D" w14:textId="77777777" w:rsidR="00817ED1" w:rsidRDefault="00817ED1" w:rsidP="00D7337D">
      <w:pPr>
        <w:pStyle w:val="Doc-text2"/>
      </w:pPr>
    </w:p>
    <w:p w14:paraId="613A1F74" w14:textId="331AE5CA" w:rsidR="00D7337D" w:rsidRDefault="00D7337D" w:rsidP="00D7337D">
      <w:pPr>
        <w:pStyle w:val="EmailDiscussion"/>
      </w:pPr>
      <w:r>
        <w:t>[AT122][203][</w:t>
      </w:r>
      <w:r w:rsidR="00072E74">
        <w:t>LTE</w:t>
      </w:r>
      <w:r>
        <w:t>] Correction on QoE configuration release (Google)</w:t>
      </w:r>
    </w:p>
    <w:p w14:paraId="0DD59A68" w14:textId="6D376EBB" w:rsidR="00D7337D" w:rsidRDefault="00D7337D" w:rsidP="00D7337D">
      <w:pPr>
        <w:pStyle w:val="EmailDiscussion2"/>
      </w:pPr>
      <w:r w:rsidRPr="00D7337D">
        <w:rPr>
          <w:b/>
          <w:bCs/>
        </w:rPr>
        <w:tab/>
        <w:t xml:space="preserve">Scope: </w:t>
      </w:r>
      <w:r>
        <w:t xml:space="preserve">Provide updated version of </w:t>
      </w:r>
      <w:hyperlink r:id="rId72" w:history="1">
        <w:r w:rsidR="009300D9">
          <w:rPr>
            <w:rStyle w:val="Hyperlink"/>
          </w:rPr>
          <w:t>R2-2306539</w:t>
        </w:r>
      </w:hyperlink>
      <w:r>
        <w:t xml:space="preserve"> for agreement based on comments.</w:t>
      </w:r>
    </w:p>
    <w:p w14:paraId="56914585" w14:textId="08DF6D63" w:rsidR="00D7337D" w:rsidRDefault="00D7337D" w:rsidP="00D7337D">
      <w:pPr>
        <w:pStyle w:val="EmailDiscussion2"/>
      </w:pPr>
      <w:r>
        <w:tab/>
      </w:r>
      <w:r w:rsidRPr="00D7337D">
        <w:rPr>
          <w:b/>
          <w:bCs/>
        </w:rPr>
        <w:t>Intended outcome:</w:t>
      </w:r>
      <w:r>
        <w:t xml:space="preserve"> Agreeable CR in </w:t>
      </w:r>
      <w:hyperlink r:id="rId73" w:history="1">
        <w:r w:rsidR="009300D9">
          <w:rPr>
            <w:rStyle w:val="Hyperlink"/>
          </w:rPr>
          <w:t>R2-2306563</w:t>
        </w:r>
      </w:hyperlink>
    </w:p>
    <w:p w14:paraId="1E24F2EF" w14:textId="77777777" w:rsidR="00D7337D" w:rsidRDefault="00D7337D" w:rsidP="00D7337D">
      <w:pPr>
        <w:pStyle w:val="EmailDiscussion2"/>
      </w:pPr>
      <w:r>
        <w:tab/>
      </w:r>
      <w:r w:rsidRPr="00D7337D">
        <w:rPr>
          <w:b/>
          <w:bCs/>
        </w:rPr>
        <w:t>Deadline:</w:t>
      </w:r>
      <w:r>
        <w:t xml:space="preserve"> Deadline 1</w:t>
      </w:r>
    </w:p>
    <w:p w14:paraId="133B33AD" w14:textId="77777777" w:rsidR="00D7337D" w:rsidRPr="00D7337D" w:rsidRDefault="00D7337D" w:rsidP="00D7337D">
      <w:pPr>
        <w:pStyle w:val="Doc-text2"/>
      </w:pPr>
    </w:p>
    <w:p w14:paraId="6336BF0C" w14:textId="58101552" w:rsidR="00731292" w:rsidRDefault="009300D9" w:rsidP="00731292">
      <w:pPr>
        <w:pStyle w:val="Doc-title"/>
      </w:pPr>
      <w:hyperlink r:id="rId74" w:history="1">
        <w:r>
          <w:rPr>
            <w:rStyle w:val="Hyperlink"/>
          </w:rPr>
          <w:t>R2-2306563</w:t>
        </w:r>
      </w:hyperlink>
      <w:r w:rsidR="00731292">
        <w:tab/>
        <w:t>Correction on QoE configuration release</w:t>
      </w:r>
      <w:r w:rsidR="00731292">
        <w:tab/>
        <w:t>Google, Qualcomm, Ericsson</w:t>
      </w:r>
      <w:r w:rsidR="00731292">
        <w:tab/>
        <w:t>CR</w:t>
      </w:r>
      <w:r w:rsidR="00731292">
        <w:tab/>
        <w:t>Rel-17</w:t>
      </w:r>
      <w:r w:rsidR="00731292">
        <w:tab/>
        <w:t>36.331</w:t>
      </w:r>
      <w:r w:rsidR="00731292">
        <w:tab/>
        <w:t>17.4.0</w:t>
      </w:r>
      <w:r w:rsidR="00731292">
        <w:tab/>
        <w:t>4935</w:t>
      </w:r>
      <w:r w:rsidR="00731292">
        <w:tab/>
        <w:t>2</w:t>
      </w:r>
      <w:r w:rsidR="00731292">
        <w:tab/>
        <w:t>F</w:t>
      </w:r>
      <w:r w:rsidR="00731292">
        <w:tab/>
        <w:t>LTE_QMC_Streaming-Core</w:t>
      </w:r>
      <w:r w:rsidR="00731292">
        <w:tab/>
      </w:r>
      <w:hyperlink r:id="rId75" w:history="1">
        <w:r>
          <w:rPr>
            <w:rStyle w:val="Hyperlink"/>
          </w:rPr>
          <w:t>R2-2306539</w:t>
        </w:r>
      </w:hyperlink>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1F52E997" w:rsidR="00D66B1C" w:rsidRDefault="009300D9" w:rsidP="00D66B1C">
      <w:pPr>
        <w:pStyle w:val="Doc-title"/>
      </w:pPr>
      <w:hyperlink r:id="rId76"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087B4CE0" w:rsidR="001D78BC" w:rsidRDefault="009A0757" w:rsidP="001D78BC">
      <w:pPr>
        <w:pStyle w:val="Doc-text2"/>
      </w:pPr>
      <w:r>
        <w:t>-</w:t>
      </w:r>
      <w:r>
        <w:tab/>
        <w:t>Google is fine with P1 for normal case but not for error cases like RLF. Thinks we should align with NR. Ericsson thinks there are cases where network doesnt’ explicitly release this.</w:t>
      </w:r>
    </w:p>
    <w:p w14:paraId="7D40D9DC" w14:textId="0E183E6F" w:rsidR="009A0757" w:rsidRDefault="009A0757" w:rsidP="001D78BC">
      <w:pPr>
        <w:pStyle w:val="Doc-text2"/>
      </w:pPr>
      <w:r>
        <w:t>-</w:t>
      </w:r>
      <w:r>
        <w:tab/>
        <w:t>Samsung agrees with intent but this doesn’t have specification impact. But should consider the other cases as well. Nokia acknowledges that something could be corrected but it’s hard to misunderstand.</w:t>
      </w:r>
    </w:p>
    <w:p w14:paraId="531FE072" w14:textId="7A4CDE2E" w:rsidR="009A0757" w:rsidRPr="009A0757" w:rsidRDefault="009A0757" w:rsidP="001D78BC">
      <w:pPr>
        <w:pStyle w:val="Doc-text2"/>
      </w:pPr>
      <w:r>
        <w:t>-</w:t>
      </w:r>
      <w:r>
        <w:tab/>
        <w:t>Huawei agrees with have a CR to fix the UE behaviour. Lenovo is fine to have the CR.</w:t>
      </w:r>
    </w:p>
    <w:p w14:paraId="3302E5C4" w14:textId="77777777" w:rsidR="009A0757" w:rsidRPr="001D78BC" w:rsidRDefault="009A0757" w:rsidP="001D78BC">
      <w:pPr>
        <w:pStyle w:val="Doc-text2"/>
        <w:rPr>
          <w:i/>
          <w:iCs/>
        </w:rPr>
      </w:pPr>
    </w:p>
    <w:p w14:paraId="0DBA97CD" w14:textId="1A448E78" w:rsidR="001D78BC" w:rsidRPr="001D78BC" w:rsidRDefault="001D78BC" w:rsidP="001D78BC">
      <w:pPr>
        <w:pStyle w:val="Doc-text2"/>
        <w:rPr>
          <w:i/>
          <w:iCs/>
        </w:rPr>
      </w:pPr>
      <w:r w:rsidRPr="001D78BC">
        <w:rPr>
          <w:i/>
          <w:iCs/>
        </w:rPr>
        <w:t>Proposal 2: RAN2 to leave to UE implementation how to handle an active QoE measurement configuration and unsent QoE reports when the UE moves to RRC_IDLE.</w:t>
      </w:r>
    </w:p>
    <w:p w14:paraId="34D32A3A" w14:textId="19C73A00" w:rsidR="00D66B1C" w:rsidRPr="003E4945" w:rsidRDefault="00F34D16" w:rsidP="00F34D16">
      <w:pPr>
        <w:pStyle w:val="Agreement"/>
      </w:pPr>
      <w:r>
        <w:t>Noted.</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77"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bookmarkStart w:id="21" w:name="_Hlk135896485"/>
    <w:p w14:paraId="55533937" w14:textId="543EBAD3" w:rsidR="00D66B1C" w:rsidRDefault="009300D9" w:rsidP="00D66B1C">
      <w:pPr>
        <w:pStyle w:val="Doc-title"/>
      </w:pPr>
      <w:r>
        <w:fldChar w:fldCharType="begin"/>
      </w:r>
      <w:r>
        <w:instrText xml:space="preserve"> HYPERLINK "https://www.3gpp.org/ftp/TSG_RAN/WG2_RL2/TSGR2_122/Docs/R2-2304659.zip" </w:instrText>
      </w:r>
      <w:r>
        <w:fldChar w:fldCharType="separate"/>
      </w:r>
      <w:r>
        <w:rPr>
          <w:rStyle w:val="Hyperlink"/>
        </w:rPr>
        <w:t>R2-2304659</w:t>
      </w:r>
      <w:r>
        <w:fldChar w:fldCharType="end"/>
      </w:r>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bookmarkEnd w:id="21"/>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SA4 would like to kindly ask RAN2 to provide feedback on the feasibility and value of having additional signaling bits related to End of Burst and inter-burst time within Rel-18.</w:t>
      </w:r>
    </w:p>
    <w:p w14:paraId="2DF133D8" w14:textId="2CD29086" w:rsidR="00AF5C6A" w:rsidRDefault="00AF5C6A" w:rsidP="00AF5C6A">
      <w:pPr>
        <w:pStyle w:val="Doc-text2"/>
        <w:rPr>
          <w:i/>
          <w:iCs/>
        </w:rPr>
      </w:pPr>
    </w:p>
    <w:p w14:paraId="5E6A05B2" w14:textId="77777777" w:rsidR="00C92F32" w:rsidRDefault="00C92F32" w:rsidP="00AF5C6A">
      <w:pPr>
        <w:pStyle w:val="Doc-text2"/>
      </w:pPr>
      <w:r>
        <w:t>-</w:t>
      </w:r>
      <w:r>
        <w:tab/>
        <w:t xml:space="preserve">OPPO wonders if this is for UL or DL direction? We can only ask about DL. Intel clarifies this is mainly about DL information RAN uses. So the question is whether the informaiton is useful for RAN. </w:t>
      </w:r>
    </w:p>
    <w:p w14:paraId="24FF32FB" w14:textId="257B9643" w:rsidR="00C92F32" w:rsidRDefault="00C92F32" w:rsidP="00AF5C6A">
      <w:pPr>
        <w:pStyle w:val="Doc-text2"/>
      </w:pPr>
      <w:r>
        <w:t>-</w:t>
      </w:r>
      <w:r>
        <w:tab/>
        <w:t>LGE wonders if this requires packet inspection? LGE also wonders why do we need 3 bits for EoDB? Intel clarifies that this was not clear in the LS.</w:t>
      </w:r>
    </w:p>
    <w:p w14:paraId="114054EB" w14:textId="038DF487" w:rsidR="00C92F32" w:rsidRDefault="00C92F32" w:rsidP="00AF5C6A">
      <w:pPr>
        <w:pStyle w:val="Doc-text2"/>
      </w:pPr>
      <w:r>
        <w:t>-</w:t>
      </w:r>
      <w:r>
        <w:tab/>
        <w:t>ZTE thinks we will nto specify anything for packet inspection but it is feasible. For UL it’s a different question. Huawei agrees with Intel that this is for DL. 3 bits are used for something additional but that is in SA domain. Intel clarifies that the LS went to SA2 as well so they can also reply. RAN2 could reply from UL side.</w:t>
      </w:r>
    </w:p>
    <w:p w14:paraId="77EA9AC2" w14:textId="30178B70" w:rsidR="00C92F32" w:rsidRPr="00C92F32" w:rsidRDefault="00C92F32" w:rsidP="00AF5C6A">
      <w:pPr>
        <w:pStyle w:val="Doc-text2"/>
      </w:pPr>
      <w:r>
        <w:t>-</w:t>
      </w:r>
      <w:r>
        <w:tab/>
        <w:t>CATT thinks the LS is more for SA2 on RTP headers and for RAN2 on the need of the information. DL  EoDB was already agreed. Thinks we need DL jitter.</w:t>
      </w:r>
    </w:p>
    <w:p w14:paraId="2F696166" w14:textId="3D47B8EB" w:rsidR="00AF5C6A" w:rsidRPr="00A412C4" w:rsidRDefault="00C92F32" w:rsidP="00AF5C6A">
      <w:pPr>
        <w:pStyle w:val="Agreement"/>
      </w:pPr>
      <w:r>
        <w:t>R</w:t>
      </w:r>
      <w:r w:rsidR="00AF5C6A">
        <w:t>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3B06C175" w:rsidR="00D66B1C" w:rsidRDefault="009300D9" w:rsidP="00D66B1C">
      <w:pPr>
        <w:pStyle w:val="Doc-title"/>
      </w:pPr>
      <w:hyperlink r:id="rId78"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627EC7FF" w:rsidR="00C0735A" w:rsidRDefault="000A2D9C" w:rsidP="000A2D9C">
      <w:pPr>
        <w:pStyle w:val="Agreement"/>
      </w:pPr>
      <w:r>
        <w:t>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5EF071DE" w:rsidR="00D66B1C" w:rsidRDefault="009300D9" w:rsidP="00D66B1C">
      <w:pPr>
        <w:pStyle w:val="Doc-title"/>
      </w:pPr>
      <w:hyperlink r:id="rId79"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1A9CB90E" w14:textId="05592BF0" w:rsidR="00C92F32" w:rsidRPr="00C92F32" w:rsidRDefault="00C92F32" w:rsidP="00C92F32">
      <w:pPr>
        <w:pStyle w:val="Doc-text2"/>
      </w:pPr>
      <w:r>
        <w:t>-</w:t>
      </w:r>
      <w:r>
        <w:tab/>
        <w:t>Lenovo wonders if there is some RAN2 impacts on the PDU set-less PDUs? Nokia thinks this depends on how SA2 agrees on importance handling. That could affect discard operation.</w:t>
      </w:r>
    </w:p>
    <w:p w14:paraId="285BA369" w14:textId="48F73B0D" w:rsidR="000A2D9C" w:rsidRDefault="000A2D9C" w:rsidP="000A2D9C">
      <w:pPr>
        <w:pStyle w:val="Agreement"/>
      </w:pPr>
      <w:r>
        <w:t>No</w:t>
      </w:r>
      <w:r w:rsidR="00A013F9">
        <w:t>te</w:t>
      </w:r>
      <w:r w:rsidR="00AD23EE">
        <w:t xml:space="preserve">d </w:t>
      </w:r>
    </w:p>
    <w:p w14:paraId="00BB3136" w14:textId="77777777" w:rsidR="000A2D9C" w:rsidRPr="000A2D9C" w:rsidRDefault="000A2D9C" w:rsidP="000A2D9C">
      <w:pPr>
        <w:pStyle w:val="Doc-text2"/>
      </w:pPr>
    </w:p>
    <w:p w14:paraId="514AAC79" w14:textId="7F22C74C" w:rsidR="00D66B1C" w:rsidRDefault="009300D9" w:rsidP="00D66B1C">
      <w:pPr>
        <w:pStyle w:val="Doc-title"/>
      </w:pPr>
      <w:hyperlink r:id="rId80"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30F527F0" w:rsidR="00AD23EE" w:rsidRDefault="00AD23EE" w:rsidP="00AD23EE">
      <w:pPr>
        <w:pStyle w:val="Agreement"/>
      </w:pPr>
      <w:r>
        <w:t xml:space="preserve">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751B72AC" w:rsidR="00D66B1C" w:rsidRDefault="009300D9" w:rsidP="00D66B1C">
      <w:pPr>
        <w:pStyle w:val="Doc-title"/>
      </w:pPr>
      <w:hyperlink r:id="rId81"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4F09FCF7" w14:textId="63C1A0CA" w:rsidR="001238C1" w:rsidRPr="001238C1" w:rsidRDefault="001238C1" w:rsidP="001238C1">
      <w:pPr>
        <w:pStyle w:val="Doc-text2"/>
      </w:pPr>
      <w:r>
        <w:t>-</w:t>
      </w:r>
      <w:r>
        <w:tab/>
        <w:t>OPPO wonders what PDU set based handling means.</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52972E58" w14:textId="77777777" w:rsidR="001238C1" w:rsidRDefault="001238C1" w:rsidP="001238C1">
      <w:pPr>
        <w:pStyle w:val="Doc-text2"/>
        <w:ind w:left="0" w:firstLine="0"/>
      </w:pPr>
    </w:p>
    <w:p w14:paraId="120EEDD0" w14:textId="19CAA9AB" w:rsidR="00AE5ABB" w:rsidRPr="001238C1" w:rsidRDefault="00AE5ABB" w:rsidP="00AE5ABB">
      <w:pPr>
        <w:pStyle w:val="Agreement"/>
      </w:pPr>
      <w:r w:rsidRPr="001238C1">
        <w:t xml:space="preserve">For </w:t>
      </w:r>
      <w:r w:rsidR="004F595C" w:rsidRPr="001238C1">
        <w:t>MAC, RRC, PDCP and RLC</w:t>
      </w:r>
      <w:r w:rsidR="001238C1">
        <w:t xml:space="preserve"> (if needed)</w:t>
      </w:r>
      <w:r w:rsidR="004F595C" w:rsidRPr="001238C1">
        <w:t xml:space="preserve"> </w:t>
      </w:r>
      <w:r w:rsidRPr="001238C1">
        <w:t>running CRs, the CR rapporteurs are requested to submit first running CRs as rapporteur input (</w:t>
      </w:r>
      <w:r w:rsidR="004F595C" w:rsidRPr="001238C1">
        <w:t>which are not counted against the Tdoc limits)</w:t>
      </w:r>
      <w:r w:rsidR="009D0AFC" w:rsidRPr="001238C1">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1220B20A" w:rsidR="00D66B1C" w:rsidRDefault="009300D9" w:rsidP="00D66B1C">
      <w:pPr>
        <w:pStyle w:val="Doc-title"/>
      </w:pPr>
      <w:hyperlink r:id="rId82"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lastRenderedPageBreak/>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31F0E40C" w:rsidR="005A7341" w:rsidRDefault="009300D9" w:rsidP="005A7341">
      <w:pPr>
        <w:pStyle w:val="Doc-title"/>
      </w:pPr>
      <w:hyperlink r:id="rId83"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lastRenderedPageBreak/>
        <w:t>Focus on P1-3, P6-8</w:t>
      </w:r>
    </w:p>
    <w:p w14:paraId="0D71751F" w14:textId="77777777" w:rsidR="0063745B" w:rsidRPr="0063745B" w:rsidRDefault="0063745B" w:rsidP="0063745B">
      <w:pPr>
        <w:pStyle w:val="Doc-text2"/>
      </w:pPr>
    </w:p>
    <w:p w14:paraId="6874A864" w14:textId="5709883D" w:rsidR="00FE71F7" w:rsidRDefault="009300D9" w:rsidP="00FE71F7">
      <w:pPr>
        <w:pStyle w:val="Doc-title"/>
      </w:pPr>
      <w:hyperlink r:id="rId84"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7EAB1124" w:rsidR="004F437A" w:rsidRDefault="009300D9" w:rsidP="004F437A">
      <w:pPr>
        <w:pStyle w:val="Doc-title"/>
      </w:pPr>
      <w:hyperlink r:id="rId85"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t>Focus on P1-4</w:t>
      </w:r>
    </w:p>
    <w:p w14:paraId="3AD599D4" w14:textId="27EA80BE" w:rsidR="004F437A" w:rsidRDefault="004F437A" w:rsidP="005A7341">
      <w:pPr>
        <w:pStyle w:val="Doc-text2"/>
      </w:pPr>
    </w:p>
    <w:p w14:paraId="6A59AE5F" w14:textId="0D8358F1" w:rsidR="0081161B" w:rsidRDefault="0081161B" w:rsidP="005A7341">
      <w:pPr>
        <w:pStyle w:val="Doc-text2"/>
      </w:pPr>
    </w:p>
    <w:p w14:paraId="7E0B473D" w14:textId="4E8A3E1B" w:rsidR="0081161B" w:rsidRDefault="0081161B" w:rsidP="0081161B">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287D8354" w14:textId="0196B0E4" w:rsidR="0081161B" w:rsidRDefault="00DB2DB0" w:rsidP="0081161B">
      <w:pPr>
        <w:pStyle w:val="Doc-text2"/>
      </w:pPr>
      <w:r w:rsidRPr="00DB2DB0">
        <w:t>-</w:t>
      </w:r>
      <w:r w:rsidRPr="00DB2DB0">
        <w:tab/>
        <w:t>Intel</w:t>
      </w:r>
      <w:r>
        <w:t xml:space="preserve"> wonders if the range is clear. CMCC thinks we should allow both negative and positive values for jitter. Huawei wonders who defines the N6 jitter? Will that be RAN3 to define the signalling?  Thinks there should be some reference time for the jitter. </w:t>
      </w:r>
    </w:p>
    <w:p w14:paraId="0D0CC46B" w14:textId="739180BA" w:rsidR="00DB2DB0" w:rsidRDefault="00DB2DB0" w:rsidP="0081161B">
      <w:pPr>
        <w:pStyle w:val="Doc-text2"/>
      </w:pPr>
      <w:r>
        <w:t>-</w:t>
      </w:r>
      <w:r>
        <w:tab/>
        <w:t xml:space="preserve">vivo agrees with Huawei on reference time. </w:t>
      </w:r>
    </w:p>
    <w:p w14:paraId="30045AD4" w14:textId="09273AFA" w:rsidR="00DB2DB0" w:rsidRDefault="00DB2DB0" w:rsidP="0081161B">
      <w:pPr>
        <w:pStyle w:val="Doc-text2"/>
      </w:pPr>
      <w:r>
        <w:t>-</w:t>
      </w:r>
      <w:r>
        <w:tab/>
        <w:t>Intel wonders if the information from UL is the same as in that provided by CN, different, or complementary? Thinks periodicity would come from CN, UE just provides the jitter information.</w:t>
      </w:r>
      <w:r w:rsidR="00AE0A15">
        <w:t xml:space="preserve"> CATT thinks periodicity from CN is optional. Intel thinks that the DL signalling provides periodicity already. Huawei thinks BAT is only for TSCAI, not for XR. Samsung thinks TSCAI does include jitter. </w:t>
      </w:r>
    </w:p>
    <w:p w14:paraId="09067059" w14:textId="2DEDF215" w:rsidR="00DB2DB0" w:rsidRDefault="00DB2DB0" w:rsidP="00DB2DB0">
      <w:pPr>
        <w:pStyle w:val="Agreement"/>
      </w:pPr>
      <w:r w:rsidRPr="00DB2DB0">
        <w:t xml:space="preserve">1. </w:t>
      </w:r>
      <w:r w:rsidRPr="00DB2DB0">
        <w:tab/>
        <w:t>UE reports to RAN the range of jitter in its UL traffic, defined in the</w:t>
      </w:r>
      <w:r w:rsidR="00AE0A15">
        <w:t xml:space="preserve"> similar</w:t>
      </w:r>
      <w:r w:rsidRPr="00DB2DB0">
        <w:t xml:space="preserve"> way as the one for N6 jitter. </w:t>
      </w:r>
    </w:p>
    <w:p w14:paraId="1549AB23" w14:textId="2EE78A4F" w:rsidR="00DB2DB0" w:rsidRPr="00DB2DB0" w:rsidRDefault="00AE0A15" w:rsidP="00DB2DB0">
      <w:pPr>
        <w:pStyle w:val="Agreement"/>
      </w:pPr>
      <w:r>
        <w:t>2</w:t>
      </w:r>
      <w:r w:rsidR="00DB2DB0" w:rsidRPr="00DB2DB0">
        <w:t xml:space="preserve">: Reference time is defined in </w:t>
      </w:r>
      <w:r w:rsidR="00DB2DB0">
        <w:t>similar</w:t>
      </w:r>
      <w:r w:rsidR="00DB2DB0" w:rsidRPr="00DB2DB0">
        <w:t xml:space="preserve"> way as BAT (Burst Arrival Time) at UE side.</w:t>
      </w:r>
    </w:p>
    <w:p w14:paraId="789316AC" w14:textId="77777777" w:rsidR="00AE0A15" w:rsidRDefault="00AE0A15" w:rsidP="00DB2DB0">
      <w:pPr>
        <w:pStyle w:val="Doc-text2"/>
        <w:rPr>
          <w:i/>
          <w:iCs/>
          <w:highlight w:val="yellow"/>
        </w:rPr>
      </w:pPr>
    </w:p>
    <w:p w14:paraId="726F467C" w14:textId="206C5F5C" w:rsidR="00DB2DB0" w:rsidRPr="00DB2DB0" w:rsidRDefault="00DB2DB0" w:rsidP="00DB2DB0">
      <w:pPr>
        <w:pStyle w:val="Doc-text2"/>
        <w:rPr>
          <w:i/>
          <w:iCs/>
          <w:highlight w:val="yellow"/>
        </w:rPr>
      </w:pPr>
      <w:r w:rsidRPr="00DB2DB0">
        <w:rPr>
          <w:i/>
          <w:iCs/>
          <w:highlight w:val="yellow"/>
        </w:rPr>
        <w:t>Periodicity in uplink, which can be defined as BAT offset, i.e., variation of burst arrival time for UL traffic resulting from UL jitter which value can be positive or negative.</w:t>
      </w:r>
    </w:p>
    <w:p w14:paraId="0232D057" w14:textId="77777777" w:rsidR="00DB2DB0" w:rsidRPr="00DB2DB0" w:rsidRDefault="00DB2DB0" w:rsidP="00DB2DB0">
      <w:pPr>
        <w:pStyle w:val="Doc-text2"/>
      </w:pPr>
    </w:p>
    <w:p w14:paraId="20BD7831" w14:textId="77777777" w:rsidR="00DB2DB0" w:rsidRDefault="00DB2DB0" w:rsidP="0081161B">
      <w:pPr>
        <w:pStyle w:val="Doc-text2"/>
      </w:pPr>
    </w:p>
    <w:p w14:paraId="24DA1AEC" w14:textId="77777777" w:rsidR="00DB2DB0" w:rsidRPr="00DB2DB0" w:rsidRDefault="00DB2DB0" w:rsidP="0081161B">
      <w:pPr>
        <w:pStyle w:val="Doc-text2"/>
      </w:pPr>
    </w:p>
    <w:p w14:paraId="11B8FCDA" w14:textId="5534E8D8" w:rsidR="0081161B" w:rsidRDefault="0081161B" w:rsidP="0081161B">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69D57777" w14:textId="23867D38" w:rsidR="00AE0A15" w:rsidRDefault="00AE0A15" w:rsidP="0081161B">
      <w:pPr>
        <w:pStyle w:val="Doc-text2"/>
        <w:rPr>
          <w:i/>
          <w:iCs/>
          <w:highlight w:val="yellow"/>
        </w:rPr>
      </w:pPr>
    </w:p>
    <w:p w14:paraId="797E92CD" w14:textId="63D2CCF9" w:rsidR="00AE0A15" w:rsidRDefault="00AE0A15" w:rsidP="0081161B">
      <w:pPr>
        <w:pStyle w:val="Doc-text2"/>
      </w:pPr>
      <w:r w:rsidRPr="00AE0A15">
        <w:t>-</w:t>
      </w:r>
      <w:r w:rsidRPr="00AE0A15">
        <w:tab/>
        <w:t>Samsung thinks DL is reported per QoS flow.</w:t>
      </w:r>
      <w:r>
        <w:t xml:space="preserve"> Chair wonder how this impacts scheduling?</w:t>
      </w:r>
    </w:p>
    <w:p w14:paraId="290E5E5A" w14:textId="2D1D4590" w:rsidR="00AE0A15" w:rsidRDefault="00AE0A15" w:rsidP="0081161B">
      <w:pPr>
        <w:pStyle w:val="Doc-text2"/>
      </w:pPr>
      <w:r>
        <w:t>-</w:t>
      </w:r>
      <w:r>
        <w:tab/>
      </w:r>
      <w:r w:rsidR="00871328">
        <w:t>Huawei agrees with Ericsson that QoS flows can be mapped to single DRB.</w:t>
      </w:r>
      <w:r>
        <w:t xml:space="preserve"> </w:t>
      </w:r>
      <w:r w:rsidR="00871328">
        <w:t>The information could come from AL where QoS flows are more visible. Apple thinks the reporting from CN is for UL and DL, and RAN does the mapping anyway. This would align with the QoS flow-based mapping.</w:t>
      </w:r>
    </w:p>
    <w:p w14:paraId="57027D47" w14:textId="24C9FCB3" w:rsidR="00871328" w:rsidRDefault="00871328" w:rsidP="0081161B">
      <w:pPr>
        <w:pStyle w:val="Doc-text2"/>
      </w:pPr>
      <w:r>
        <w:t>-</w:t>
      </w:r>
      <w:r>
        <w:tab/>
        <w:t>KDDI wonders if we should consider PDU set which has multiple QoS flows.</w:t>
      </w:r>
    </w:p>
    <w:p w14:paraId="73F026E1" w14:textId="13BF2CEB" w:rsidR="00871328" w:rsidRDefault="00871328" w:rsidP="0081161B">
      <w:pPr>
        <w:pStyle w:val="Doc-text2"/>
      </w:pPr>
      <w:r>
        <w:t>-</w:t>
      </w:r>
      <w:r>
        <w:tab/>
        <w:t>CMCC thinks different QoS flows are more likely to be used.</w:t>
      </w:r>
    </w:p>
    <w:p w14:paraId="282AF8AE" w14:textId="7E2EF82C" w:rsidR="00871328" w:rsidRDefault="00871328" w:rsidP="0081161B">
      <w:pPr>
        <w:pStyle w:val="Doc-text2"/>
      </w:pPr>
      <w:r>
        <w:t>-</w:t>
      </w:r>
      <w:r>
        <w:tab/>
        <w:t>Intel thinks in AS we normally configure everything based on LCH/LCG. How is this used? QC thinks the whole point is to configure resources. If per QoS flow is used, both UE and NW need to map the information to AS layer. Lenovo agrees with QC, but if different QoS flows have different periodicities, the reporting will not be so useful.</w:t>
      </w:r>
      <w:r w:rsidR="007D6DEF">
        <w:t xml:space="preserve"> CATT thinks we could associate UL jitter with different periodicity in LCH. KDDI thinks one QoS flow can have multiple PDU sets.</w:t>
      </w:r>
    </w:p>
    <w:p w14:paraId="6AF3AAF0" w14:textId="4A0A03E9" w:rsidR="007D6DEF" w:rsidRDefault="007D6DEF" w:rsidP="0081161B">
      <w:pPr>
        <w:pStyle w:val="Doc-text2"/>
      </w:pPr>
      <w:r>
        <w:t>-</w:t>
      </w:r>
      <w:r>
        <w:tab/>
        <w:t>QC wonders how we handle the reference time now? OPPO thinks URLLC already considered QoS flow. Intel thinks the reference time is no longer needed.</w:t>
      </w:r>
    </w:p>
    <w:p w14:paraId="7D44E6A5" w14:textId="65D376DF" w:rsidR="009E0838" w:rsidRDefault="009E0838" w:rsidP="0081161B">
      <w:pPr>
        <w:pStyle w:val="Doc-text2"/>
      </w:pPr>
      <w:r>
        <w:t>-</w:t>
      </w:r>
      <w:r>
        <w:tab/>
        <w:t xml:space="preserve">QC thinks we should limit this to UL jitter. NEC thinks N6 interface is associated with periodicity. What is the association with QoS flow and UL jitter? CATT thinks the periodicity applies to both UL and DL of a QoS flow. </w:t>
      </w:r>
    </w:p>
    <w:p w14:paraId="7C842BEA" w14:textId="0187102C" w:rsidR="00DE593D" w:rsidRDefault="00DE593D" w:rsidP="0081161B">
      <w:pPr>
        <w:pStyle w:val="Doc-text2"/>
      </w:pPr>
      <w:r>
        <w:t>-</w:t>
      </w:r>
      <w:r>
        <w:tab/>
        <w:t>LGE wonders if arrival time and burst arrival time are the same?</w:t>
      </w:r>
    </w:p>
    <w:p w14:paraId="2AAC530A" w14:textId="4F1FE0E1" w:rsidR="00871328" w:rsidRPr="00871328" w:rsidRDefault="00871328" w:rsidP="00871328">
      <w:pPr>
        <w:pStyle w:val="Agreement"/>
      </w:pPr>
      <w:r w:rsidRPr="00871328">
        <w:t xml:space="preserve">2. </w:t>
      </w:r>
      <w:r w:rsidRPr="00871328">
        <w:tab/>
        <w:t xml:space="preserve">UL </w:t>
      </w:r>
      <w:r w:rsidR="007D6DEF">
        <w:t>assistance information (</w:t>
      </w:r>
      <w:r w:rsidR="00DE593D">
        <w:t>burst a</w:t>
      </w:r>
      <w:r w:rsidR="009E0838">
        <w:t xml:space="preserve">rrival time, </w:t>
      </w:r>
      <w:r w:rsidR="007D6DEF">
        <w:t xml:space="preserve">UL </w:t>
      </w:r>
      <w:r w:rsidRPr="00871328">
        <w:t>jitter</w:t>
      </w:r>
      <w:r w:rsidR="009E0838">
        <w:t xml:space="preserve">, </w:t>
      </w:r>
      <w:r w:rsidR="00DE593D">
        <w:t xml:space="preserve">FFS on </w:t>
      </w:r>
      <w:r w:rsidR="009E0838">
        <w:t>periodicity</w:t>
      </w:r>
      <w:r w:rsidR="007D6DEF">
        <w:t>)</w:t>
      </w:r>
      <w:r w:rsidRPr="00871328">
        <w:t xml:space="preserve"> is reported </w:t>
      </w:r>
      <w:r w:rsidR="007D6DEF">
        <w:t>per QoS flow</w:t>
      </w:r>
      <w:r w:rsidRPr="00871328">
        <w:t xml:space="preserve">. Network can configure for which </w:t>
      </w:r>
      <w:r>
        <w:t>QoS flow</w:t>
      </w:r>
      <w:r w:rsidRPr="00871328">
        <w:t xml:space="preserve"> UE should report </w:t>
      </w:r>
      <w:r w:rsidR="007D6DEF">
        <w:t>assistance</w:t>
      </w:r>
      <w:r w:rsidRPr="00871328">
        <w:t xml:space="preserve"> information.</w:t>
      </w:r>
      <w:r w:rsidR="007D6DEF">
        <w:t xml:space="preserve"> </w:t>
      </w:r>
    </w:p>
    <w:p w14:paraId="7FACCECD" w14:textId="106A7721" w:rsidR="00AE0A15" w:rsidRDefault="00AE0A15" w:rsidP="00871328">
      <w:pPr>
        <w:pStyle w:val="Agreement"/>
        <w:numPr>
          <w:ilvl w:val="0"/>
          <w:numId w:val="0"/>
        </w:numPr>
        <w:ind w:left="1619"/>
        <w:rPr>
          <w:highlight w:val="yellow"/>
        </w:rPr>
      </w:pPr>
    </w:p>
    <w:p w14:paraId="5F68EF4C" w14:textId="77777777" w:rsidR="009E0838" w:rsidRPr="009E0838" w:rsidRDefault="009E0838" w:rsidP="009E0838">
      <w:pPr>
        <w:pStyle w:val="Doc-text2"/>
        <w:rPr>
          <w:highlight w:val="yellow"/>
        </w:rPr>
      </w:pPr>
    </w:p>
    <w:p w14:paraId="3A78605F" w14:textId="4F851914" w:rsidR="007D6DEF" w:rsidRPr="007D6DEF" w:rsidRDefault="007D6DEF" w:rsidP="007D6DEF">
      <w:pPr>
        <w:pStyle w:val="Doc-text2"/>
      </w:pPr>
      <w:r w:rsidRPr="007D6DEF">
        <w:t>Show of hands</w:t>
      </w:r>
      <w:r>
        <w:t xml:space="preserve"> on UL jitter reporting:</w:t>
      </w:r>
    </w:p>
    <w:p w14:paraId="43178FFB" w14:textId="73233AF8" w:rsidR="007D6DEF" w:rsidRPr="007D6DEF" w:rsidRDefault="007D6DEF" w:rsidP="007D6DEF">
      <w:pPr>
        <w:pStyle w:val="Doc-text2"/>
      </w:pPr>
      <w:r w:rsidRPr="007D6DEF">
        <w:t>Per LCH</w:t>
      </w:r>
      <w:r>
        <w:t>: Intel, QC, Futurewei (3)</w:t>
      </w:r>
    </w:p>
    <w:p w14:paraId="1C889FBF" w14:textId="5DF3B026" w:rsidR="007D6DEF" w:rsidRDefault="007D6DEF" w:rsidP="007D6DEF">
      <w:pPr>
        <w:pStyle w:val="Doc-text2"/>
      </w:pPr>
      <w:r w:rsidRPr="007D6DEF">
        <w:t>Per QoS flow</w:t>
      </w:r>
      <w:r>
        <w:t>: Vodafone, Huawei, Samsung, CATT, LGE, vivo, Apple, Nokia, Ericsson, TCL, OPPO, Xiaomi, CMCC, Sony (15)</w:t>
      </w:r>
    </w:p>
    <w:p w14:paraId="1FF4D9F8" w14:textId="3406D16F" w:rsidR="007D6DEF" w:rsidRDefault="007D6DEF" w:rsidP="007D6DEF">
      <w:pPr>
        <w:pStyle w:val="Doc-text2"/>
      </w:pPr>
    </w:p>
    <w:p w14:paraId="2622FE92" w14:textId="3A3DFC41" w:rsidR="009E0838" w:rsidRPr="009E0838" w:rsidRDefault="009E0838" w:rsidP="009E0838">
      <w:pPr>
        <w:pStyle w:val="Agreement"/>
      </w:pPr>
      <w:r w:rsidRPr="009E0838">
        <w:t>3</w:t>
      </w:r>
      <w:r w:rsidRPr="009E0838">
        <w:tab/>
        <w:t xml:space="preserve">RRC UAI framework is updated for Rel-18 to support signalling UL </w:t>
      </w:r>
      <w:r>
        <w:t xml:space="preserve">assistance information agreed so far for XR (Jitter, </w:t>
      </w:r>
      <w:r w:rsidR="00DE593D">
        <w:t xml:space="preserve">burst </w:t>
      </w:r>
      <w:r>
        <w:t xml:space="preserve">arrival time, </w:t>
      </w:r>
      <w:r w:rsidR="00DE593D">
        <w:t xml:space="preserve">FFS on </w:t>
      </w:r>
      <w:r>
        <w:t>periodicity).</w:t>
      </w:r>
    </w:p>
    <w:p w14:paraId="049D6B1E" w14:textId="77777777" w:rsidR="009E0838" w:rsidRDefault="009E0838" w:rsidP="007D6DEF">
      <w:pPr>
        <w:pStyle w:val="Doc-text2"/>
      </w:pPr>
    </w:p>
    <w:p w14:paraId="2821FE73" w14:textId="77777777" w:rsidR="007D6DEF" w:rsidRPr="007D6DEF" w:rsidRDefault="007D6DEF" w:rsidP="007D6DEF">
      <w:pPr>
        <w:pStyle w:val="Doc-text2"/>
      </w:pPr>
    </w:p>
    <w:p w14:paraId="3D5E7702" w14:textId="77777777" w:rsidR="007D6DEF" w:rsidRPr="007D6DEF" w:rsidRDefault="007D6DEF" w:rsidP="007D6DEF">
      <w:pPr>
        <w:pStyle w:val="Doc-text2"/>
        <w:rPr>
          <w:highlight w:val="yellow"/>
        </w:rPr>
      </w:pPr>
    </w:p>
    <w:p w14:paraId="00C8FD42" w14:textId="77777777" w:rsidR="0081161B" w:rsidRDefault="0081161B" w:rsidP="0081161B">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02F7D4A5" w14:textId="78A56F2B" w:rsidR="0081161B" w:rsidRDefault="0081161B" w:rsidP="005A7341">
      <w:pPr>
        <w:pStyle w:val="Doc-text2"/>
      </w:pPr>
    </w:p>
    <w:p w14:paraId="7DA6AB6C" w14:textId="5BC1A04E" w:rsidR="0081161B" w:rsidRDefault="0081161B" w:rsidP="005A7341">
      <w:pPr>
        <w:pStyle w:val="Doc-text2"/>
      </w:pPr>
    </w:p>
    <w:p w14:paraId="0A47F833" w14:textId="77777777" w:rsidR="0081161B" w:rsidRPr="0063745B" w:rsidRDefault="0081161B" w:rsidP="0081161B">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06096225" w14:textId="77777777" w:rsidR="0081161B" w:rsidRPr="0063745B" w:rsidRDefault="0081161B" w:rsidP="0081161B">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3106DFF6" w14:textId="77777777" w:rsidR="0081161B" w:rsidRDefault="0081161B" w:rsidP="0081161B">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6FCAB4E2" w14:textId="77777777" w:rsidR="0081161B" w:rsidRPr="00AC4CB7" w:rsidRDefault="0081161B" w:rsidP="0081161B">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2E2FC85F" w14:textId="7A26BDE6" w:rsidR="0081161B" w:rsidRDefault="0081161B" w:rsidP="005A7341">
      <w:pPr>
        <w:pStyle w:val="Doc-text2"/>
      </w:pPr>
    </w:p>
    <w:p w14:paraId="3B501525" w14:textId="77777777" w:rsidR="0081161B" w:rsidRPr="00291D79" w:rsidRDefault="0081161B" w:rsidP="005A7341">
      <w:pPr>
        <w:pStyle w:val="Doc-text2"/>
      </w:pPr>
    </w:p>
    <w:p w14:paraId="74C16794" w14:textId="20F84969" w:rsidR="008A4633" w:rsidRDefault="009300D9" w:rsidP="008A4633">
      <w:pPr>
        <w:pStyle w:val="Doc-title"/>
      </w:pPr>
      <w:hyperlink r:id="rId87"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lastRenderedPageBreak/>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714FD4D6" w:rsidR="008A4633" w:rsidRDefault="009300D9" w:rsidP="008A4633">
      <w:pPr>
        <w:pStyle w:val="Doc-title"/>
      </w:pPr>
      <w:hyperlink r:id="rId88"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1210DD44" w:rsidR="00597719" w:rsidRDefault="00597719" w:rsidP="00597719">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0B541A8A" w:rsidR="00096704" w:rsidRDefault="009300D9" w:rsidP="00096704">
      <w:pPr>
        <w:pStyle w:val="Doc-title"/>
      </w:pPr>
      <w:hyperlink r:id="rId89"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7274B99A" w14:textId="77777777" w:rsidR="00597719" w:rsidRPr="00034402" w:rsidRDefault="00597719" w:rsidP="00597719">
      <w:pPr>
        <w:pStyle w:val="Doc-text2"/>
        <w:rPr>
          <w:i/>
          <w:iCs/>
          <w:highlight w:val="yellow"/>
        </w:rPr>
      </w:pPr>
      <w:r w:rsidRPr="00034402">
        <w:rPr>
          <w:i/>
          <w:iCs/>
          <w:highlight w:val="yellow"/>
        </w:rPr>
        <w:t>Proposal 1:  Do not use PIN delay budget request for jitter reporting for XR services.</w:t>
      </w: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6D133859" w:rsidR="00096704" w:rsidRPr="00034402"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18A1634" w14:textId="77777777" w:rsidR="00AC4CB7" w:rsidRPr="00AC4CB7" w:rsidRDefault="00AC4CB7" w:rsidP="00AC4CB7">
      <w:pPr>
        <w:pStyle w:val="Doc-text2"/>
        <w:rPr>
          <w:i/>
          <w:iCs/>
        </w:rPr>
      </w:pPr>
    </w:p>
    <w:p w14:paraId="7E485146" w14:textId="730E4FAE" w:rsidR="00096704" w:rsidRDefault="009300D9" w:rsidP="00096704">
      <w:pPr>
        <w:pStyle w:val="Doc-title"/>
        <w:rPr>
          <w:rStyle w:val="Hyperlink"/>
        </w:rPr>
      </w:pPr>
      <w:hyperlink r:id="rId90"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91" w:history="1">
        <w:r>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2F8F2E59" w:rsidR="007E1299" w:rsidRPr="007E1299" w:rsidRDefault="007E1299" w:rsidP="007E1299">
      <w:pPr>
        <w:pStyle w:val="Doc-text2"/>
        <w:rPr>
          <w:i/>
          <w:iCs/>
        </w:rPr>
      </w:pPr>
      <w:r w:rsidRPr="003F5275">
        <w:rPr>
          <w:i/>
          <w:iCs/>
          <w:highlight w:val="yellow"/>
        </w:rPr>
        <w:t>Proposal 1: On the UL, the identification of PDU sets, data bursts and PSI is left to UE implementation.</w:t>
      </w: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6F439DBE" w:rsidR="00950DEE" w:rsidRDefault="009300D9" w:rsidP="00950DEE">
      <w:pPr>
        <w:pStyle w:val="Doc-title"/>
      </w:pPr>
      <w:hyperlink r:id="rId92"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417F5D9E" w:rsidR="00950DEE" w:rsidRDefault="00950DEE" w:rsidP="00D66B1C">
      <w:pPr>
        <w:pStyle w:val="Comments"/>
      </w:pPr>
    </w:p>
    <w:p w14:paraId="1F223AA8" w14:textId="10E249CA" w:rsidR="00CF375E" w:rsidRDefault="00CF375E" w:rsidP="00CF375E">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LS reply to SA4/2 on EoDB </w:t>
      </w:r>
    </w:p>
    <w:p w14:paraId="6C855A14" w14:textId="394AF588" w:rsidR="00CF375E" w:rsidRDefault="009300D9" w:rsidP="00CF375E">
      <w:pPr>
        <w:pStyle w:val="Doc-title"/>
      </w:pPr>
      <w:hyperlink r:id="rId93" w:history="1">
        <w:r>
          <w:rPr>
            <w:rStyle w:val="Hyperlink"/>
          </w:rPr>
          <w:t>R2-2305493</w:t>
        </w:r>
      </w:hyperlink>
      <w:r w:rsidR="00CF375E">
        <w:tab/>
        <w:t>XR Awareness in UE and RAN</w:t>
      </w:r>
      <w:r w:rsidR="00CF375E">
        <w:tab/>
        <w:t>Intel Corporation</w:t>
      </w:r>
      <w:r w:rsidR="00CF375E">
        <w:tab/>
        <w:t>discussion</w:t>
      </w:r>
      <w:r w:rsidR="00CF375E">
        <w:tab/>
        <w:t>Rel-18</w:t>
      </w:r>
      <w:r w:rsidR="00CF375E">
        <w:tab/>
        <w:t>NR_XR_enh-Core</w:t>
      </w:r>
    </w:p>
    <w:p w14:paraId="667EB105" w14:textId="77777777" w:rsidR="00CF375E" w:rsidRPr="00CF375E" w:rsidRDefault="00CF375E" w:rsidP="00CF375E">
      <w:pPr>
        <w:pStyle w:val="Doc-text2"/>
        <w:rPr>
          <w:i/>
          <w:iCs/>
          <w:highlight w:val="yellow"/>
        </w:rPr>
      </w:pPr>
      <w:r w:rsidRPr="00CF375E">
        <w:rPr>
          <w:i/>
          <w:iCs/>
          <w:highlight w:val="yellow"/>
        </w:rPr>
        <w:t>Observation 1.</w:t>
      </w:r>
      <w:r w:rsidRPr="00CF375E">
        <w:rPr>
          <w:i/>
          <w:iCs/>
          <w:highlight w:val="yellow"/>
        </w:rPr>
        <w:tab/>
        <w:t>SA4 LS on N6 PDU Set identification asks for RAN2 input on the feasibility and value on defining new signaling information about End of Burst and Inter-Burst Time for DL XR traffic as part of the RTP header.</w:t>
      </w:r>
    </w:p>
    <w:p w14:paraId="053B5A7A" w14:textId="77777777" w:rsidR="00CF375E" w:rsidRPr="00CF375E" w:rsidRDefault="00CF375E" w:rsidP="00CF375E">
      <w:pPr>
        <w:pStyle w:val="Doc-text2"/>
        <w:rPr>
          <w:i/>
          <w:iCs/>
          <w:highlight w:val="yellow"/>
        </w:rPr>
      </w:pPr>
    </w:p>
    <w:p w14:paraId="0A33D02F" w14:textId="15F22327" w:rsidR="00CF375E" w:rsidRPr="00CF375E" w:rsidRDefault="00CF375E" w:rsidP="00CF375E">
      <w:pPr>
        <w:pStyle w:val="Doc-text2"/>
        <w:rPr>
          <w:i/>
          <w:iCs/>
        </w:rPr>
      </w:pPr>
      <w:r w:rsidRPr="00CF375E">
        <w:rPr>
          <w:i/>
          <w:iCs/>
          <w:highlight w:val="yellow"/>
        </w:rPr>
        <w:t>Proposal 1.</w:t>
      </w:r>
      <w:r w:rsidRPr="00CF375E">
        <w:rPr>
          <w:i/>
          <w:iCs/>
          <w:highlight w:val="yellow"/>
        </w:rPr>
        <w:tab/>
        <w:t>To reply SA4/SA2 that RAN can benefit from getting XR related information about End of Burst.</w:t>
      </w:r>
    </w:p>
    <w:p w14:paraId="00C6439D" w14:textId="77777777" w:rsidR="00CF375E" w:rsidRPr="00CF375E" w:rsidRDefault="00CF375E" w:rsidP="00CF375E">
      <w:pPr>
        <w:pStyle w:val="Doc-text2"/>
        <w:rPr>
          <w:i/>
          <w:iCs/>
        </w:rPr>
      </w:pPr>
      <w:r w:rsidRPr="00CF375E">
        <w:rPr>
          <w:i/>
          <w:iCs/>
        </w:rPr>
        <w:t>Proposal 2.</w:t>
      </w:r>
      <w:r w:rsidRPr="00CF375E">
        <w:rPr>
          <w:i/>
          <w:iCs/>
        </w:rPr>
        <w:tab/>
        <w:t>To discuss how Inter-Burst Time could be used by RAN as a dynamic kind of information.</w:t>
      </w:r>
    </w:p>
    <w:p w14:paraId="511C9BC6" w14:textId="77777777" w:rsidR="00CF375E" w:rsidRPr="00CF375E" w:rsidRDefault="00CF375E" w:rsidP="00CF375E">
      <w:pPr>
        <w:pStyle w:val="Doc-text2"/>
        <w:rPr>
          <w:i/>
          <w:iCs/>
        </w:rPr>
      </w:pPr>
      <w:r w:rsidRPr="00CF375E">
        <w:rPr>
          <w:i/>
          <w:iCs/>
        </w:rPr>
        <w:t>Proposal 3.</w:t>
      </w:r>
      <w:r w:rsidRPr="00CF375E">
        <w:rPr>
          <w:i/>
          <w:iCs/>
        </w:rPr>
        <w:tab/>
        <w:t>UE can provide End of Data Burst indication associated to the UL XR traffic via MAC CE.</w:t>
      </w:r>
    </w:p>
    <w:p w14:paraId="5190EE8B" w14:textId="77777777" w:rsidR="00CF375E" w:rsidRPr="00CF375E" w:rsidRDefault="00CF375E" w:rsidP="00CF375E">
      <w:pPr>
        <w:pStyle w:val="Doc-text2"/>
        <w:rPr>
          <w:i/>
          <w:iCs/>
        </w:rPr>
      </w:pPr>
      <w:r w:rsidRPr="00CF375E">
        <w:rPr>
          <w:i/>
          <w:iCs/>
        </w:rPr>
        <w:t>Proposal 4.</w:t>
      </w:r>
      <w:r w:rsidRPr="00CF375E">
        <w:rPr>
          <w:i/>
          <w:iCs/>
        </w:rPr>
        <w:tab/>
        <w:t>UAI is used to convey Inter-Burst Time if its changes are not frequent.</w:t>
      </w:r>
    </w:p>
    <w:p w14:paraId="401C3A37" w14:textId="60C463AA" w:rsidR="00CF375E" w:rsidRDefault="00CF375E" w:rsidP="00CF375E">
      <w:pPr>
        <w:pStyle w:val="Doc-text2"/>
        <w:rPr>
          <w:i/>
          <w:iCs/>
        </w:rPr>
      </w:pPr>
      <w:r w:rsidRPr="00CF375E">
        <w:rPr>
          <w:i/>
          <w:iCs/>
        </w:rPr>
        <w:t>Proposal 5.</w:t>
      </w:r>
      <w:r w:rsidRPr="00CF375E">
        <w:rPr>
          <w:i/>
          <w:iCs/>
        </w:rPr>
        <w:tab/>
        <w:t>UE can provide Jitter associated to UL traffic as part of UEAssistanceInformation message.</w:t>
      </w:r>
    </w:p>
    <w:p w14:paraId="693069B1" w14:textId="7B675515" w:rsidR="00CF375E" w:rsidRPr="00CF375E" w:rsidRDefault="00CF375E" w:rsidP="00CF375E">
      <w:pPr>
        <w:pStyle w:val="Agreement"/>
      </w:pPr>
      <w:r>
        <w:t>Focus on P1</w:t>
      </w:r>
    </w:p>
    <w:p w14:paraId="6AF4CE05" w14:textId="77777777" w:rsidR="00CF375E" w:rsidRPr="00CF375E" w:rsidRDefault="00CF375E" w:rsidP="00CF375E">
      <w:pPr>
        <w:pStyle w:val="Doc-text2"/>
      </w:pPr>
    </w:p>
    <w:p w14:paraId="4E37581B" w14:textId="74C6469F" w:rsidR="00CF375E" w:rsidRDefault="00CF375E" w:rsidP="00D66B1C">
      <w:pPr>
        <w:pStyle w:val="Comments"/>
      </w:pPr>
    </w:p>
    <w:p w14:paraId="383729F6" w14:textId="664990E9" w:rsidR="003F5275" w:rsidRDefault="009300D9" w:rsidP="003F5275">
      <w:pPr>
        <w:pStyle w:val="Doc-title"/>
      </w:pPr>
      <w:hyperlink r:id="rId94" w:history="1">
        <w:r>
          <w:rPr>
            <w:rStyle w:val="Hyperlink"/>
          </w:rPr>
          <w:t>R2-2306568</w:t>
        </w:r>
      </w:hyperlink>
      <w:r w:rsidR="003F5275">
        <w:tab/>
        <w:t xml:space="preserve">[DRAFT] </w:t>
      </w:r>
      <w:r w:rsidR="003F5275">
        <w:t xml:space="preserve">Reply </w:t>
      </w:r>
      <w:r w:rsidR="003F5275" w:rsidRPr="006430DE">
        <w:t>LS on on new DRX cycles in rational numbers</w:t>
      </w:r>
      <w:r w:rsidR="003F5275">
        <w:tab/>
        <w:t>Qualcomm</w:t>
      </w:r>
      <w:r w:rsidR="003F5275">
        <w:tab/>
        <w:t>LS out</w:t>
      </w:r>
      <w:r w:rsidR="003F5275">
        <w:tab/>
        <w:t>Rel-18</w:t>
      </w:r>
      <w:r w:rsidR="003F5275">
        <w:tab/>
        <w:t>NR_XR_enh-Core</w:t>
      </w:r>
      <w:r w:rsidR="003F5275">
        <w:tab/>
        <w:t>To: RAN1, RAN4</w:t>
      </w:r>
    </w:p>
    <w:p w14:paraId="75903466" w14:textId="77777777" w:rsidR="003F5275" w:rsidRDefault="003F5275" w:rsidP="00D66B1C">
      <w:pPr>
        <w:pStyle w:val="Comments"/>
      </w:pPr>
    </w:p>
    <w:p w14:paraId="5EE40449" w14:textId="77777777" w:rsidR="00CF375E" w:rsidRDefault="00CF375E" w:rsidP="00D66B1C">
      <w:pPr>
        <w:pStyle w:val="Comments"/>
      </w:pPr>
    </w:p>
    <w:p w14:paraId="63C180E4" w14:textId="2E28068E" w:rsidR="00D66B1C" w:rsidRDefault="009300D9" w:rsidP="00D66B1C">
      <w:pPr>
        <w:pStyle w:val="Doc-title"/>
      </w:pPr>
      <w:hyperlink r:id="rId95"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655D5C08" w:rsidR="00D66B1C" w:rsidRDefault="009300D9" w:rsidP="00D66B1C">
      <w:pPr>
        <w:pStyle w:val="Doc-title"/>
      </w:pPr>
      <w:hyperlink r:id="rId96"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2F189D46" w:rsidR="00D66B1C" w:rsidRDefault="009300D9" w:rsidP="00D66B1C">
      <w:pPr>
        <w:pStyle w:val="Doc-title"/>
      </w:pPr>
      <w:hyperlink r:id="rId97"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09B17C81" w:rsidR="00D66B1C" w:rsidRDefault="009300D9" w:rsidP="00D66B1C">
      <w:pPr>
        <w:pStyle w:val="Doc-title"/>
      </w:pPr>
      <w:hyperlink r:id="rId98" w:history="1">
        <w:r>
          <w:rPr>
            <w:rStyle w:val="Hyperlink"/>
          </w:rPr>
          <w:t>R2-2305005</w:t>
        </w:r>
      </w:hyperlink>
      <w:r w:rsidR="00D66B1C">
        <w:tab/>
        <w:t>Discussion on XR awareness</w:t>
      </w:r>
      <w:r w:rsidR="00D66B1C">
        <w:tab/>
        <w:t>Xiaomi Communications</w:t>
      </w:r>
      <w:r w:rsidR="00D66B1C">
        <w:tab/>
        <w:t>discussion</w:t>
      </w:r>
    </w:p>
    <w:p w14:paraId="74161D39" w14:textId="07084B4B" w:rsidR="00D66B1C" w:rsidRDefault="009300D9" w:rsidP="00D66B1C">
      <w:pPr>
        <w:pStyle w:val="Doc-title"/>
      </w:pPr>
      <w:hyperlink r:id="rId99" w:history="1">
        <w:r>
          <w:rPr>
            <w:rStyle w:val="Hyperlink"/>
          </w:rPr>
          <w:t>R2-2305016</w:t>
        </w:r>
      </w:hyperlink>
      <w:r w:rsidR="00D66B1C">
        <w:tab/>
        <w:t>XR Awareness in RAN</w:t>
      </w:r>
      <w:r w:rsidR="00D66B1C">
        <w:tab/>
        <w:t>ZTE Corporation, Sanechips</w:t>
      </w:r>
      <w:r w:rsidR="00D66B1C">
        <w:tab/>
        <w:t>discussion</w:t>
      </w:r>
    </w:p>
    <w:p w14:paraId="0F6C0ED1" w14:textId="64A14A9E" w:rsidR="00D66B1C" w:rsidRDefault="009300D9" w:rsidP="00D66B1C">
      <w:pPr>
        <w:pStyle w:val="Doc-title"/>
      </w:pPr>
      <w:hyperlink r:id="rId100"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4FE25500" w:rsidR="00D66B1C" w:rsidRDefault="009300D9" w:rsidP="00D66B1C">
      <w:pPr>
        <w:pStyle w:val="Doc-title"/>
      </w:pPr>
      <w:hyperlink r:id="rId101"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187E8268" w14:textId="79582F6D" w:rsidR="00D66B1C" w:rsidRDefault="009300D9" w:rsidP="00D66B1C">
      <w:pPr>
        <w:pStyle w:val="Doc-title"/>
      </w:pPr>
      <w:hyperlink r:id="rId102"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51AD96FD" w:rsidR="00D66B1C" w:rsidRDefault="009300D9" w:rsidP="00D66B1C">
      <w:pPr>
        <w:pStyle w:val="Doc-title"/>
      </w:pPr>
      <w:hyperlink r:id="rId103"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6F1D6694" w:rsidR="00D66B1C" w:rsidRDefault="009300D9" w:rsidP="00D66B1C">
      <w:pPr>
        <w:pStyle w:val="Doc-title"/>
      </w:pPr>
      <w:hyperlink r:id="rId104" w:history="1">
        <w:r>
          <w:rPr>
            <w:rStyle w:val="Hyperlink"/>
          </w:rPr>
          <w:t>R2-2305536</w:t>
        </w:r>
      </w:hyperlink>
      <w:r w:rsidR="00D66B1C">
        <w:tab/>
        <w:t>On XR awareness</w:t>
      </w:r>
      <w:r w:rsidR="00D66B1C">
        <w:tab/>
        <w:t>Google Inc.</w:t>
      </w:r>
      <w:r w:rsidR="00D66B1C">
        <w:tab/>
        <w:t>discussion</w:t>
      </w:r>
    </w:p>
    <w:p w14:paraId="7B00CEB1" w14:textId="19328D10" w:rsidR="00D66B1C" w:rsidRDefault="009300D9" w:rsidP="00D66B1C">
      <w:pPr>
        <w:pStyle w:val="Doc-title"/>
      </w:pPr>
      <w:hyperlink r:id="rId105"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26BB90F6" w:rsidR="00D66B1C" w:rsidRDefault="009300D9" w:rsidP="00D66B1C">
      <w:pPr>
        <w:pStyle w:val="Doc-title"/>
      </w:pPr>
      <w:hyperlink r:id="rId106"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1493921E" w:rsidR="00D66B1C" w:rsidRDefault="009300D9" w:rsidP="00D66B1C">
      <w:pPr>
        <w:pStyle w:val="Doc-title"/>
      </w:pPr>
      <w:hyperlink r:id="rId107"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031658EC" w:rsidR="00D66B1C" w:rsidRDefault="009300D9" w:rsidP="00D66B1C">
      <w:pPr>
        <w:pStyle w:val="Doc-title"/>
      </w:pPr>
      <w:hyperlink r:id="rId108"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6C8BB805" w:rsidR="00D66B1C" w:rsidRDefault="009300D9" w:rsidP="00D66B1C">
      <w:pPr>
        <w:pStyle w:val="Doc-title"/>
      </w:pPr>
      <w:hyperlink r:id="rId109"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55FE7129" w:rsidR="00D66B1C" w:rsidRDefault="009300D9" w:rsidP="00D66B1C">
      <w:pPr>
        <w:pStyle w:val="Doc-title"/>
      </w:pPr>
      <w:hyperlink r:id="rId110" w:history="1">
        <w:r>
          <w:rPr>
            <w:rStyle w:val="Hyperlink"/>
          </w:rPr>
          <w:t>R2-2306463</w:t>
        </w:r>
      </w:hyperlink>
      <w:r w:rsidR="00D66B1C">
        <w:tab/>
        <w:t>Discussion on XR-awareness</w:t>
      </w:r>
      <w:r w:rsidR="00D66B1C">
        <w:tab/>
        <w:t>NTT DOCOMO, INC.</w:t>
      </w:r>
      <w:r w:rsidR="00D66B1C">
        <w:tab/>
        <w:t>discussion</w:t>
      </w:r>
    </w:p>
    <w:p w14:paraId="6D1BE21B" w14:textId="0F24E09A" w:rsidR="00D66B1C" w:rsidRPr="003E4945" w:rsidRDefault="009300D9" w:rsidP="00D66B1C">
      <w:pPr>
        <w:pStyle w:val="Doc-title"/>
      </w:pPr>
      <w:hyperlink r:id="rId111"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32F1124E" w:rsidR="00C0735A" w:rsidRDefault="009300D9" w:rsidP="00C0735A">
      <w:pPr>
        <w:pStyle w:val="Doc-title"/>
      </w:pPr>
      <w:hyperlink r:id="rId112"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lastRenderedPageBreak/>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7E1F62A1" w:rsidR="00E845F4" w:rsidRDefault="009300D9" w:rsidP="00E845F4">
      <w:pPr>
        <w:pStyle w:val="Doc-title"/>
      </w:pPr>
      <w:hyperlink r:id="rId113"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343F6FC7" w14:textId="00AFEF7A" w:rsidR="00780CF6" w:rsidRPr="00780CF6" w:rsidRDefault="00E845F4" w:rsidP="00780CF6">
      <w:pPr>
        <w:pStyle w:val="Doc-text2"/>
        <w:rPr>
          <w:i/>
          <w:iCs/>
        </w:rPr>
      </w:pPr>
      <w:r w:rsidRPr="00E845F4">
        <w:rPr>
          <w:i/>
          <w:iCs/>
        </w:rPr>
        <w:t>Proposal3: Reference SFN is used to help align the E-SFN between the gNB and the UE.</w:t>
      </w:r>
    </w:p>
    <w:p w14:paraId="21285C3F" w14:textId="77777777" w:rsidR="00780CF6" w:rsidRDefault="00780CF6" w:rsidP="00C0735A">
      <w:pPr>
        <w:pStyle w:val="Doc-text2"/>
      </w:pPr>
    </w:p>
    <w:p w14:paraId="12BAA03A" w14:textId="0549AC6E" w:rsidR="00B80576" w:rsidRDefault="009300D9" w:rsidP="00B80576">
      <w:pPr>
        <w:pStyle w:val="Doc-title"/>
      </w:pPr>
      <w:hyperlink r:id="rId114"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5FD3DBED" w:rsidR="00B80576" w:rsidRDefault="00B80576" w:rsidP="00C0735A">
      <w:pPr>
        <w:pStyle w:val="Doc-text2"/>
      </w:pPr>
    </w:p>
    <w:p w14:paraId="04923621" w14:textId="4F54BEB6" w:rsidR="00314482" w:rsidRDefault="00314482" w:rsidP="00C0735A">
      <w:pPr>
        <w:pStyle w:val="Doc-text2"/>
      </w:pPr>
      <w:r>
        <w:t>-</w:t>
      </w:r>
      <w:r>
        <w:tab/>
        <w:t>Samsung thinks for rounding errors it’s possible to detect and fix them. Should avoid floor to avoid different implementations. Also thinks the QC solution delays the start time of the DRX period. MTK thinks floor avoids rounding errors.</w:t>
      </w:r>
    </w:p>
    <w:p w14:paraId="5DA90A3B" w14:textId="0DA5429D" w:rsidR="00314482" w:rsidRDefault="00314482" w:rsidP="00C0735A">
      <w:pPr>
        <w:pStyle w:val="Doc-text2"/>
      </w:pPr>
      <w:r>
        <w:t>-</w:t>
      </w:r>
      <w:r>
        <w:tab/>
        <w:t>ZTE thinks multiple cycles avoids additional signalling.</w:t>
      </w:r>
    </w:p>
    <w:p w14:paraId="17F93A5C" w14:textId="0975693A" w:rsidR="00314482" w:rsidRDefault="00314482" w:rsidP="00C0735A">
      <w:pPr>
        <w:pStyle w:val="Doc-text2"/>
      </w:pPr>
      <w:r>
        <w:t>-</w:t>
      </w:r>
      <w:r>
        <w:tab/>
        <w:t>Huawei thinks for the rational numbers, what is the specification impact of restricting them to integers? Still thinks RAN1/4 impact is there.</w:t>
      </w:r>
      <w:r w:rsidR="00964720">
        <w:t xml:space="preserve"> QC thinks RAN1/4 only refer to the DRX cycle, not integer values.</w:t>
      </w:r>
    </w:p>
    <w:p w14:paraId="7D00F8C1" w14:textId="53CE013D" w:rsidR="00314482" w:rsidRDefault="00314482" w:rsidP="00C0735A">
      <w:pPr>
        <w:pStyle w:val="Doc-text2"/>
      </w:pPr>
      <w:r>
        <w:t>-</w:t>
      </w:r>
      <w:r>
        <w:tab/>
        <w:t>Sony wonders what granularity we need? Thinks there could be dynamic adjustments to make this easier.</w:t>
      </w:r>
      <w:r w:rsidR="00964720">
        <w:t xml:space="preserve"> Samsung thinks we should evaluate whether there is delay for DRX starting point of OnDuration.</w:t>
      </w:r>
    </w:p>
    <w:p w14:paraId="13D4F61E" w14:textId="024D1C28" w:rsidR="00964720" w:rsidRDefault="00964720" w:rsidP="00C0735A">
      <w:pPr>
        <w:pStyle w:val="Doc-text2"/>
      </w:pPr>
    </w:p>
    <w:p w14:paraId="633DE3ED" w14:textId="1AE1DFD8" w:rsidR="00964720" w:rsidRDefault="00964720" w:rsidP="00964720">
      <w:pPr>
        <w:pStyle w:val="Agreement"/>
      </w:pPr>
      <w:r>
        <w:t>Define DRX cycle based on rational numbers</w:t>
      </w:r>
      <w:r w:rsidR="00C85B51">
        <w:t xml:space="preserve">. Inform RAN1/4 about this and ask them to indicate if this causes issues in their specifications. </w:t>
      </w:r>
    </w:p>
    <w:p w14:paraId="665529FF" w14:textId="127B3F55" w:rsidR="00C85B51" w:rsidRPr="00C85B51" w:rsidRDefault="00C85B51" w:rsidP="00C85B51">
      <w:pPr>
        <w:pStyle w:val="Agreement"/>
      </w:pPr>
      <w:r>
        <w:t xml:space="preserve">Offline </w:t>
      </w:r>
      <w:r w:rsidR="00EE50BF">
        <w:t>[</w:t>
      </w:r>
      <w:r>
        <w:t>205</w:t>
      </w:r>
      <w:r w:rsidR="00EE50BF">
        <w:t>]</w:t>
      </w:r>
      <w:r>
        <w:t xml:space="preserve"> (QC, Thursday CB): LS to RAN1/4 about this. Final LS in </w:t>
      </w:r>
      <w:hyperlink r:id="rId115" w:history="1">
        <w:r w:rsidR="009300D9">
          <w:rPr>
            <w:rStyle w:val="Hyperlink"/>
          </w:rPr>
          <w:t>R2-2306564</w:t>
        </w:r>
      </w:hyperlink>
    </w:p>
    <w:p w14:paraId="54DB7610" w14:textId="17CD485D" w:rsidR="00964720" w:rsidRDefault="00964720" w:rsidP="00C0735A">
      <w:pPr>
        <w:pStyle w:val="Doc-text2"/>
      </w:pPr>
    </w:p>
    <w:p w14:paraId="395DE5A3" w14:textId="365834FE"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0FECF6F3" w14:textId="40AF056B" w:rsidR="00D7337D" w:rsidRDefault="00D7337D" w:rsidP="00D7337D">
      <w:pPr>
        <w:pStyle w:val="EmailDiscussion"/>
      </w:pPr>
      <w:r>
        <w:t xml:space="preserve">[AT122][205][XR] </w:t>
      </w:r>
      <w:r w:rsidR="006430DE" w:rsidRPr="006430DE">
        <w:t xml:space="preserve">LS to RAN1/4 on new DRX cycles in rational numbers </w:t>
      </w:r>
      <w:r>
        <w:t>(Qualcomm)</w:t>
      </w:r>
    </w:p>
    <w:p w14:paraId="10CA7FBA" w14:textId="46E4BCDE" w:rsidR="00D7337D" w:rsidRDefault="00D7337D" w:rsidP="00D7337D">
      <w:pPr>
        <w:pStyle w:val="EmailDiscussion2"/>
      </w:pPr>
      <w:r w:rsidRPr="00D7337D">
        <w:rPr>
          <w:b/>
          <w:bCs/>
        </w:rPr>
        <w:tab/>
        <w:t xml:space="preserve">Scope: </w:t>
      </w:r>
      <w:r>
        <w:t>Provide agreeable LS out on RAN2 decision to based DRX cycle used for XR on rational numbers and request if they see any issues with that.</w:t>
      </w:r>
    </w:p>
    <w:p w14:paraId="4392C5EE" w14:textId="11716E48" w:rsidR="00D7337D" w:rsidRDefault="00D7337D" w:rsidP="00D7337D">
      <w:pPr>
        <w:pStyle w:val="EmailDiscussion2"/>
      </w:pPr>
      <w:r>
        <w:tab/>
      </w:r>
      <w:r w:rsidRPr="00D7337D">
        <w:rPr>
          <w:b/>
          <w:bCs/>
        </w:rPr>
        <w:t>Intended outcome:</w:t>
      </w:r>
      <w:r>
        <w:t xml:space="preserve"> Agreeable </w:t>
      </w:r>
      <w:r w:rsidR="00980601">
        <w:t>LS</w:t>
      </w:r>
      <w:r>
        <w:t xml:space="preserve"> in </w:t>
      </w:r>
      <w:hyperlink r:id="rId116" w:history="1">
        <w:r w:rsidR="009300D9">
          <w:rPr>
            <w:rStyle w:val="Hyperlink"/>
          </w:rPr>
          <w:t>R2-2306564</w:t>
        </w:r>
      </w:hyperlink>
    </w:p>
    <w:p w14:paraId="70C0209D" w14:textId="77777777" w:rsidR="00D7337D" w:rsidRDefault="00D7337D" w:rsidP="00D7337D">
      <w:pPr>
        <w:pStyle w:val="EmailDiscussion2"/>
      </w:pPr>
      <w:r>
        <w:tab/>
      </w:r>
      <w:r w:rsidRPr="00D7337D">
        <w:rPr>
          <w:b/>
          <w:bCs/>
        </w:rPr>
        <w:t>Deadline:</w:t>
      </w:r>
      <w:r>
        <w:t xml:space="preserve"> Deadline 1</w:t>
      </w:r>
    </w:p>
    <w:p w14:paraId="69E1A111" w14:textId="1FD7D83E" w:rsidR="00D7337D" w:rsidRDefault="00D7337D" w:rsidP="00C0735A">
      <w:pPr>
        <w:pStyle w:val="Doc-text2"/>
      </w:pPr>
    </w:p>
    <w:p w14:paraId="3CD08015" w14:textId="117668B0" w:rsidR="00980601" w:rsidRDefault="009300D9" w:rsidP="00980601">
      <w:pPr>
        <w:pStyle w:val="Doc-title"/>
      </w:pPr>
      <w:hyperlink r:id="rId117" w:history="1">
        <w:r>
          <w:rPr>
            <w:rStyle w:val="Hyperlink"/>
          </w:rPr>
          <w:t>R2-2306564</w:t>
        </w:r>
      </w:hyperlink>
      <w:r w:rsidR="00980601">
        <w:tab/>
        <w:t xml:space="preserve">[DRAFT] </w:t>
      </w:r>
      <w:r w:rsidR="00980601" w:rsidRPr="006430DE">
        <w:t>LS on on new DRX cycles in rational numbers</w:t>
      </w:r>
      <w:r w:rsidR="00980601">
        <w:tab/>
        <w:t>Qualcomm</w:t>
      </w:r>
      <w:r w:rsidR="00980601">
        <w:tab/>
        <w:t>LS out</w:t>
      </w:r>
      <w:r w:rsidR="00980601">
        <w:tab/>
        <w:t>Rel-18</w:t>
      </w:r>
      <w:r w:rsidR="00980601">
        <w:tab/>
        <w:t>NR_XR_enh-Core</w:t>
      </w:r>
      <w:r w:rsidR="00980601">
        <w:tab/>
        <w:t>To: RAN1, RAN4</w:t>
      </w:r>
    </w:p>
    <w:p w14:paraId="368F9193" w14:textId="77777777" w:rsidR="00980601" w:rsidRPr="00C0735A" w:rsidRDefault="00980601" w:rsidP="00C0735A">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7862EC47" w:rsidR="00C0735A" w:rsidRDefault="009300D9" w:rsidP="00C0735A">
      <w:pPr>
        <w:pStyle w:val="Doc-title"/>
      </w:pPr>
      <w:hyperlink r:id="rId118"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4AA05778" w:rsidR="00235E41" w:rsidRDefault="009300D9" w:rsidP="00235E41">
      <w:pPr>
        <w:pStyle w:val="Doc-title"/>
      </w:pPr>
      <w:hyperlink r:id="rId119"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lastRenderedPageBreak/>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76B9EBE3" w:rsidR="00C0735A" w:rsidRDefault="009300D9" w:rsidP="00C0735A">
      <w:pPr>
        <w:pStyle w:val="Doc-title"/>
      </w:pPr>
      <w:hyperlink r:id="rId120"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33A50C52" w:rsidR="00FE4DF8" w:rsidRDefault="00C85B51" w:rsidP="00FE4DF8">
      <w:pPr>
        <w:pStyle w:val="Doc-text2"/>
      </w:pPr>
      <w:r>
        <w:t>-</w:t>
      </w:r>
      <w:r>
        <w:tab/>
        <w:t>MTK wonders if we could choose between broadcast and non-broadcast. Bcast has NW overhead but there are initialization problems. Unicast has no such problem but has some overhead. Ericsson thinks unicast is better. Nokia agrees.</w:t>
      </w:r>
    </w:p>
    <w:p w14:paraId="5DD6633B" w14:textId="30555CA5" w:rsidR="0081161B" w:rsidRDefault="0081161B" w:rsidP="00FE4DF8">
      <w:pPr>
        <w:pStyle w:val="Doc-text2"/>
      </w:pPr>
      <w:r>
        <w:t>-</w:t>
      </w:r>
      <w:r>
        <w:tab/>
        <w:t>vivo thinks H-SFN has no extra overhead since it uses existing signalling. Huawei thinks we cannot reuse H-SFN since there are still SFN wraparound issues. vivo thinks HSFN is much longer so the problem is minimized. LGE agrees with Huawei. Thinks UE-specific counter may have issues with other mismatch issues. It’s also easier if all UEs get the same information.</w:t>
      </w:r>
    </w:p>
    <w:p w14:paraId="32ED46AA" w14:textId="27217281" w:rsidR="0081161B" w:rsidRDefault="0081161B" w:rsidP="00FE4DF8">
      <w:pPr>
        <w:pStyle w:val="Doc-text2"/>
      </w:pPr>
    </w:p>
    <w:p w14:paraId="6DAE400D" w14:textId="49327D47" w:rsidR="00C85B51" w:rsidRDefault="00C85B51" w:rsidP="00C85B51">
      <w:pPr>
        <w:pStyle w:val="Agreement"/>
      </w:pPr>
      <w:r>
        <w:t xml:space="preserve">Not use broadcast signalling for </w:t>
      </w:r>
      <w:r w:rsidR="0081161B">
        <w:t xml:space="preserve">counter and </w:t>
      </w:r>
      <w:r>
        <w:t>reference SFN in XR.</w:t>
      </w:r>
    </w:p>
    <w:p w14:paraId="652EB8FE" w14:textId="4C7BDAB0" w:rsidR="00C85B51" w:rsidRDefault="00C85B51" w:rsidP="00FE4DF8">
      <w:pPr>
        <w:pStyle w:val="Doc-text2"/>
      </w:pPr>
    </w:p>
    <w:p w14:paraId="468179CA" w14:textId="77777777" w:rsidR="00C85B51" w:rsidRPr="00FE4DF8" w:rsidRDefault="00C85B51" w:rsidP="00FE4DF8">
      <w:pPr>
        <w:pStyle w:val="Doc-text2"/>
      </w:pPr>
    </w:p>
    <w:p w14:paraId="6FD2F6C2" w14:textId="77777777" w:rsidR="00E81A61" w:rsidRPr="00C0735A" w:rsidRDefault="00E81A61" w:rsidP="00C0735A">
      <w:pPr>
        <w:pStyle w:val="Doc-text2"/>
      </w:pPr>
    </w:p>
    <w:p w14:paraId="2F4B15E0" w14:textId="31AE6DE9" w:rsidR="00D66B1C" w:rsidRDefault="009300D9" w:rsidP="00D66B1C">
      <w:pPr>
        <w:pStyle w:val="Doc-title"/>
      </w:pPr>
      <w:hyperlink r:id="rId121"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77B533AF" w:rsidR="00D66B1C" w:rsidRDefault="009300D9" w:rsidP="00D66B1C">
      <w:pPr>
        <w:pStyle w:val="Doc-title"/>
      </w:pPr>
      <w:hyperlink r:id="rId122"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6413E78A" w:rsidR="00D66B1C" w:rsidRDefault="009300D9" w:rsidP="00D66B1C">
      <w:pPr>
        <w:pStyle w:val="Doc-title"/>
      </w:pPr>
      <w:hyperlink r:id="rId123" w:history="1">
        <w:r>
          <w:rPr>
            <w:rStyle w:val="Hyperlink"/>
          </w:rPr>
          <w:t>R2-2305006</w:t>
        </w:r>
      </w:hyperlink>
      <w:r w:rsidR="00D66B1C">
        <w:tab/>
        <w:t>Discussing on XR-specific C-DRX enhancement</w:t>
      </w:r>
      <w:r w:rsidR="00D66B1C">
        <w:tab/>
        <w:t>Xiaomi Communications</w:t>
      </w:r>
      <w:r w:rsidR="00D66B1C">
        <w:tab/>
        <w:t>discussion</w:t>
      </w:r>
    </w:p>
    <w:p w14:paraId="559D2906" w14:textId="2F216C53" w:rsidR="00D66B1C" w:rsidRDefault="009300D9" w:rsidP="00D66B1C">
      <w:pPr>
        <w:pStyle w:val="Doc-title"/>
      </w:pPr>
      <w:hyperlink r:id="rId124"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254FAE7B" w:rsidR="00D66B1C" w:rsidRDefault="009300D9" w:rsidP="00D66B1C">
      <w:pPr>
        <w:pStyle w:val="Doc-title"/>
      </w:pPr>
      <w:hyperlink r:id="rId125" w:history="1">
        <w:r>
          <w:rPr>
            <w:rStyle w:val="Hyperlink"/>
          </w:rPr>
          <w:t>R2-2305017</w:t>
        </w:r>
      </w:hyperlink>
      <w:r w:rsidR="00D66B1C">
        <w:tab/>
        <w:t>XR-specific power saving</w:t>
      </w:r>
      <w:r w:rsidR="00D66B1C">
        <w:tab/>
        <w:t>ZTE Corporation, Sanechips</w:t>
      </w:r>
      <w:r w:rsidR="00D66B1C">
        <w:tab/>
        <w:t>discussion</w:t>
      </w:r>
    </w:p>
    <w:p w14:paraId="4F92A9DC" w14:textId="14D8E38C" w:rsidR="00D66B1C" w:rsidRDefault="009300D9" w:rsidP="00D66B1C">
      <w:pPr>
        <w:pStyle w:val="Doc-title"/>
      </w:pPr>
      <w:hyperlink r:id="rId126"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0271C5B2" w:rsidR="00D66B1C" w:rsidRDefault="009300D9" w:rsidP="00D66B1C">
      <w:pPr>
        <w:pStyle w:val="Doc-title"/>
      </w:pPr>
      <w:hyperlink r:id="rId127"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7CDC6114" w:rsidR="00D66B1C" w:rsidRDefault="009300D9" w:rsidP="00D66B1C">
      <w:pPr>
        <w:pStyle w:val="Doc-title"/>
      </w:pPr>
      <w:hyperlink r:id="rId128" w:history="1">
        <w:r>
          <w:rPr>
            <w:rStyle w:val="Hyperlink"/>
          </w:rPr>
          <w:t>R2-2305367</w:t>
        </w:r>
      </w:hyperlink>
      <w:r w:rsidR="00D66B1C">
        <w:tab/>
        <w:t>Discussion on DRX enhancements for XR</w:t>
      </w:r>
      <w:r w:rsidR="00D66B1C">
        <w:tab/>
        <w:t>FGI</w:t>
      </w:r>
      <w:r w:rsidR="00D66B1C">
        <w:tab/>
        <w:t>discussion</w:t>
      </w:r>
    </w:p>
    <w:p w14:paraId="4ABB16BF" w14:textId="40458F76" w:rsidR="00D66B1C" w:rsidRDefault="009300D9" w:rsidP="00D66B1C">
      <w:pPr>
        <w:pStyle w:val="Doc-title"/>
      </w:pPr>
      <w:hyperlink r:id="rId129"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06C0C703" w:rsidR="00D66B1C" w:rsidRDefault="009300D9" w:rsidP="00D66B1C">
      <w:pPr>
        <w:pStyle w:val="Doc-title"/>
      </w:pPr>
      <w:hyperlink r:id="rId130"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55C83845" w:rsidR="00D66B1C" w:rsidRDefault="009300D9" w:rsidP="00D66B1C">
      <w:pPr>
        <w:pStyle w:val="Doc-title"/>
      </w:pPr>
      <w:hyperlink r:id="rId131"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3AEF2AEA" w:rsidR="00D66B1C" w:rsidRDefault="009300D9" w:rsidP="00D66B1C">
      <w:pPr>
        <w:pStyle w:val="Doc-title"/>
      </w:pPr>
      <w:hyperlink r:id="rId132" w:history="1">
        <w:r>
          <w:rPr>
            <w:rStyle w:val="Hyperlink"/>
          </w:rPr>
          <w:t>R2-2305543</w:t>
        </w:r>
      </w:hyperlink>
      <w:r w:rsidR="00D66B1C">
        <w:tab/>
        <w:t>XR-specific power saving enhancement</w:t>
      </w:r>
      <w:r w:rsidR="00D66B1C">
        <w:tab/>
        <w:t>Google Inc.</w:t>
      </w:r>
      <w:r w:rsidR="00D66B1C">
        <w:tab/>
        <w:t>discussion</w:t>
      </w:r>
    </w:p>
    <w:p w14:paraId="1CD79A18" w14:textId="2F172E65" w:rsidR="00D66B1C" w:rsidRDefault="009300D9" w:rsidP="00D66B1C">
      <w:pPr>
        <w:pStyle w:val="Doc-title"/>
      </w:pPr>
      <w:hyperlink r:id="rId133"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5C5A193A" w:rsidR="00D66B1C" w:rsidRDefault="009300D9" w:rsidP="00D66B1C">
      <w:pPr>
        <w:pStyle w:val="Doc-title"/>
      </w:pPr>
      <w:hyperlink r:id="rId134"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45D4FF80" w:rsidR="00D66B1C" w:rsidRDefault="009300D9" w:rsidP="00D66B1C">
      <w:pPr>
        <w:pStyle w:val="Doc-title"/>
      </w:pPr>
      <w:hyperlink r:id="rId135"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311DB61B" w:rsidR="00D66B1C" w:rsidRDefault="009300D9" w:rsidP="00D66B1C">
      <w:pPr>
        <w:pStyle w:val="Doc-title"/>
      </w:pPr>
      <w:hyperlink r:id="rId136"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4DB3BF1D" w:rsidR="00D66B1C" w:rsidRDefault="009300D9" w:rsidP="00D66B1C">
      <w:pPr>
        <w:pStyle w:val="Doc-title"/>
      </w:pPr>
      <w:hyperlink r:id="rId137"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3DCFD272" w:rsidR="00D66B1C" w:rsidRDefault="009300D9" w:rsidP="00D66B1C">
      <w:pPr>
        <w:pStyle w:val="Doc-title"/>
      </w:pPr>
      <w:hyperlink r:id="rId138"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4D6F5D70" w:rsidR="004F3BBD" w:rsidRDefault="009300D9" w:rsidP="004F3BBD">
      <w:pPr>
        <w:pStyle w:val="Doc-title"/>
      </w:pPr>
      <w:hyperlink r:id="rId139"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737A38F7" w14:textId="0EB4E55B" w:rsidR="009941AA" w:rsidRDefault="009941AA" w:rsidP="009941AA">
      <w:pPr>
        <w:pStyle w:val="Doc-text2"/>
      </w:pPr>
      <w:r>
        <w:t>-</w:t>
      </w:r>
      <w:r>
        <w:tab/>
        <w:t>For P6, CMCC wonders how the remaining time information is derived based on P1? Fujitsu clarifies that P1 is about the calculation, while P6 is how the reference point of time is determined.</w:t>
      </w:r>
    </w:p>
    <w:p w14:paraId="1D98EC7B" w14:textId="5ABCD561" w:rsidR="009941AA" w:rsidRDefault="009941AA" w:rsidP="009941AA">
      <w:pPr>
        <w:pStyle w:val="Doc-text2"/>
      </w:pPr>
      <w:r>
        <w:t>-</w:t>
      </w:r>
      <w:r>
        <w:tab/>
        <w:t>Google thinks P1 uses the reference time when the BSR is generated. UE and network should have common understanding of that.</w:t>
      </w:r>
    </w:p>
    <w:p w14:paraId="108F894A" w14:textId="77777777" w:rsidR="009941AA" w:rsidRPr="009941AA" w:rsidRDefault="009941AA" w:rsidP="009941AA">
      <w:pPr>
        <w:pStyle w:val="Doc-text2"/>
      </w:pPr>
    </w:p>
    <w:p w14:paraId="6F776AD1" w14:textId="594F2D24" w:rsid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36CBA02C" w14:textId="77777777" w:rsidR="00532471" w:rsidRPr="00532471" w:rsidRDefault="00532471" w:rsidP="00532471">
      <w:pPr>
        <w:pStyle w:val="Doc-text2"/>
        <w:rPr>
          <w:i/>
          <w:iCs/>
          <w:lang w:val="en-US"/>
        </w:rPr>
      </w:pPr>
      <w:r w:rsidRPr="00532471">
        <w:rPr>
          <w:i/>
          <w:iCs/>
          <w:lang w:val="en-US"/>
        </w:rPr>
        <w:t>Proposal 6: The remaining time indicates the PSDB of a PDU set minus the buffered time of the PDU set in PDCP and RLC calculated at the initial transmission of the delay information report/BSR MAC CE.</w:t>
      </w:r>
    </w:p>
    <w:p w14:paraId="3CCC7893" w14:textId="77777777" w:rsidR="00532471" w:rsidRPr="00532471" w:rsidRDefault="00532471" w:rsidP="00532471">
      <w:pPr>
        <w:spacing w:afterLines="50" w:after="120"/>
        <w:jc w:val="center"/>
        <w:rPr>
          <w:i/>
          <w:iCs/>
        </w:rPr>
      </w:pPr>
      <w:r w:rsidRPr="00532471">
        <w:rPr>
          <w:i/>
          <w:iCs/>
        </w:rPr>
        <w:object w:dxaOrig="7401" w:dyaOrig="1600" w14:anchorId="4D25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80.5pt" o:ole="">
            <v:imagedata r:id="rId140" o:title=""/>
          </v:shape>
          <o:OLEObject Type="Embed" ProgID="Visio.Drawing.11" ShapeID="_x0000_i1025" DrawAspect="Content" ObjectID="_1746515983" r:id="rId141"/>
        </w:object>
      </w:r>
    </w:p>
    <w:p w14:paraId="0B3A68E9" w14:textId="77777777" w:rsidR="00532471" w:rsidRPr="00532471" w:rsidRDefault="00532471" w:rsidP="00532471">
      <w:pPr>
        <w:spacing w:afterLines="50" w:after="120"/>
        <w:jc w:val="center"/>
        <w:rPr>
          <w:rFonts w:eastAsia="DengXian" w:cs="Arial"/>
          <w:i/>
          <w:iCs/>
          <w:lang w:eastAsia="zh-CN"/>
        </w:rPr>
      </w:pPr>
      <w:r w:rsidRPr="00532471">
        <w:rPr>
          <w:rFonts w:eastAsia="DengXian" w:cs="Arial"/>
          <w:i/>
          <w:iCs/>
          <w:lang w:eastAsia="zh-CN"/>
        </w:rPr>
        <w:t>Figure 2 Example of delay information generation and reporting</w:t>
      </w:r>
    </w:p>
    <w:p w14:paraId="4D839CDD" w14:textId="77777777" w:rsidR="00532471" w:rsidRPr="00532471" w:rsidRDefault="00532471" w:rsidP="00987C03">
      <w:pPr>
        <w:pStyle w:val="Doc-text2"/>
        <w:rPr>
          <w:i/>
          <w:iCs/>
        </w:rPr>
      </w:pPr>
    </w:p>
    <w:p w14:paraId="19EAE5E7" w14:textId="2AEB95CF" w:rsidR="009941AA" w:rsidRDefault="009941AA" w:rsidP="00987C03">
      <w:pPr>
        <w:pStyle w:val="Doc-text2"/>
        <w:rPr>
          <w:lang w:val="en-US"/>
        </w:rPr>
      </w:pPr>
      <w:r>
        <w:rPr>
          <w:lang w:val="en-US"/>
        </w:rPr>
        <w:t>-</w:t>
      </w:r>
      <w:r>
        <w:rPr>
          <w:lang w:val="en-US"/>
        </w:rPr>
        <w:tab/>
        <w:t>Nokia thinks this requires UE is aware of the PSDB. Thinks UE is only aware of the discard timer, so UE can use that instead of the PSDB. Discard timer could be different than the exact PSDB. Lenovo agrees and UE only cares about the discard timer. QC also agrees and thinks only the total time to schedule matters. Shoudl use discard timer.</w:t>
      </w:r>
    </w:p>
    <w:p w14:paraId="2ADEFB2B" w14:textId="444943DD" w:rsidR="009941AA" w:rsidRDefault="009941AA" w:rsidP="00987C03">
      <w:pPr>
        <w:pStyle w:val="Doc-text2"/>
        <w:rPr>
          <w:lang w:val="en-US"/>
        </w:rPr>
      </w:pPr>
      <w:r>
        <w:rPr>
          <w:lang w:val="en-US"/>
        </w:rPr>
        <w:lastRenderedPageBreak/>
        <w:t>-</w:t>
      </w:r>
      <w:r>
        <w:rPr>
          <w:lang w:val="en-US"/>
        </w:rPr>
        <w:tab/>
        <w:t>Intel also agrees but since this is calcualted at the UE, it will be aggregated when reported to network.</w:t>
      </w:r>
    </w:p>
    <w:p w14:paraId="49BD5019" w14:textId="1FC89B85" w:rsidR="009941AA" w:rsidRDefault="009941AA" w:rsidP="00987C03">
      <w:pPr>
        <w:pStyle w:val="Doc-text2"/>
        <w:rPr>
          <w:lang w:val="en-US"/>
        </w:rPr>
      </w:pPr>
      <w:r>
        <w:rPr>
          <w:lang w:val="en-US"/>
        </w:rPr>
        <w:t>-</w:t>
      </w:r>
      <w:r>
        <w:rPr>
          <w:lang w:val="en-US"/>
        </w:rPr>
        <w:tab/>
        <w:t>Huawei thinks we should use PSDB instead of discard timer. This is because some frames may have longer discard values than others (I vs. P).</w:t>
      </w:r>
      <w:r w:rsidR="00E30090">
        <w:rPr>
          <w:lang w:val="en-US"/>
        </w:rPr>
        <w:t xml:space="preserve"> Thinks we could have different discard timers within PDU set. vivo thinks we could just report the buffered time. MTK thinks the current definition is correct. Thinks SA2 indicated there is only one value for discard timer.</w:t>
      </w:r>
    </w:p>
    <w:p w14:paraId="5CC72631" w14:textId="3518B908" w:rsidR="00532471" w:rsidRDefault="00E30090" w:rsidP="00532471">
      <w:pPr>
        <w:pStyle w:val="Doc-text2"/>
        <w:rPr>
          <w:lang w:val="en-US"/>
        </w:rPr>
      </w:pPr>
      <w:r>
        <w:rPr>
          <w:lang w:val="en-US"/>
        </w:rPr>
        <w:t>-</w:t>
      </w:r>
      <w:r>
        <w:rPr>
          <w:lang w:val="en-US"/>
        </w:rPr>
        <w:tab/>
        <w:t>Samsung thinks we should use “remaining PDCP discard timer”. LGE thinks PDCP doesn’t know the PSDB and only works based on the discard timer. IDT wonders if this is for only one PDU or for all PDUs? LGE thinks this depends on how we design the reporting. Ericson thinks we should have the shortest time. Intel thinks we could have PDUs arriving at different times, which can impact what UE reports. Should address all scenarios.</w:t>
      </w:r>
    </w:p>
    <w:p w14:paraId="464AA17F" w14:textId="7DB954D2" w:rsidR="00532471" w:rsidRPr="00532471" w:rsidRDefault="00532471" w:rsidP="00532471">
      <w:pPr>
        <w:pStyle w:val="Doc-text2"/>
        <w:rPr>
          <w:lang w:val="en-US"/>
        </w:rPr>
      </w:pPr>
      <w:r>
        <w:rPr>
          <w:lang w:val="en-US"/>
        </w:rPr>
        <w:t>-</w:t>
      </w:r>
      <w:r>
        <w:rPr>
          <w:lang w:val="en-US"/>
        </w:rPr>
        <w:tab/>
        <w:t>LGE thinks we haven’t agreed this is sent using MAC CE. ZTE wonders why the proposal says this? LGE thinks UE may not need to calculate anything. Samsung thinks “transmitted” implies unspecified time. Apple thinks we need to consider CG cases as well.</w:t>
      </w:r>
    </w:p>
    <w:p w14:paraId="2C4E2FAE" w14:textId="77777777" w:rsidR="00532471" w:rsidRDefault="00532471" w:rsidP="00987C03">
      <w:pPr>
        <w:pStyle w:val="Doc-text2"/>
        <w:rPr>
          <w:i/>
          <w:iCs/>
          <w:lang w:val="en-US"/>
        </w:rPr>
      </w:pPr>
    </w:p>
    <w:p w14:paraId="1BBC3893" w14:textId="1DAFD105" w:rsidR="00532471" w:rsidRPr="00532471" w:rsidRDefault="009941AA" w:rsidP="00532471">
      <w:pPr>
        <w:pStyle w:val="Agreement"/>
        <w:rPr>
          <w:lang w:val="en-US"/>
        </w:rPr>
      </w:pPr>
      <w:r w:rsidRPr="00E30090">
        <w:rPr>
          <w:highlight w:val="yellow"/>
          <w:lang w:val="en-US"/>
        </w:rPr>
        <w:t>1:</w:t>
      </w:r>
      <w:r w:rsidR="00883BC0">
        <w:rPr>
          <w:highlight w:val="yellow"/>
          <w:lang w:val="en-US"/>
        </w:rPr>
        <w:t xml:space="preserve"> </w:t>
      </w:r>
      <w:r w:rsidRPr="009941AA">
        <w:rPr>
          <w:highlight w:val="yellow"/>
          <w:lang w:val="en-US"/>
        </w:rPr>
        <w:t xml:space="preserve">UE calculates the remaining time </w:t>
      </w:r>
      <w:r w:rsidR="00883BC0">
        <w:rPr>
          <w:highlight w:val="yellow"/>
          <w:lang w:val="en-US"/>
        </w:rPr>
        <w:t xml:space="preserve">based on the </w:t>
      </w:r>
      <w:r w:rsidRPr="009941AA">
        <w:rPr>
          <w:highlight w:val="yellow"/>
          <w:lang w:val="en-US"/>
        </w:rPr>
        <w:t>PDCP discard timer value</w:t>
      </w:r>
      <w:r w:rsidR="00E30090">
        <w:rPr>
          <w:lang w:val="en-US"/>
        </w:rPr>
        <w:t xml:space="preserve">. </w:t>
      </w:r>
      <w:r w:rsidR="00E30090" w:rsidRPr="00E30090">
        <w:rPr>
          <w:highlight w:val="yellow"/>
          <w:lang w:val="en-US"/>
        </w:rPr>
        <w:t>FFS if UE reports one or multiple values</w:t>
      </w:r>
      <w:r w:rsidR="00E30090" w:rsidRPr="00883BC0">
        <w:rPr>
          <w:highlight w:val="yellow"/>
          <w:lang w:val="en-US"/>
        </w:rPr>
        <w:t>.</w:t>
      </w:r>
      <w:r w:rsidR="00883BC0" w:rsidRPr="00883BC0">
        <w:rPr>
          <w:highlight w:val="yellow"/>
          <w:lang w:val="en-US"/>
        </w:rPr>
        <w:t xml:space="preserve"> FFS how this is modelled in PDCP specification.</w:t>
      </w:r>
      <w:r w:rsidR="00883BC0">
        <w:rPr>
          <w:lang w:val="en-US"/>
        </w:rPr>
        <w:t xml:space="preserve"> </w:t>
      </w:r>
      <w:r w:rsidR="00532471" w:rsidRPr="00532471">
        <w:rPr>
          <w:lang w:val="en-US"/>
        </w:rPr>
        <w:t>FFS which UEs support this.</w:t>
      </w:r>
    </w:p>
    <w:p w14:paraId="417E23E4" w14:textId="74A73BBB" w:rsidR="009941AA" w:rsidRPr="00532471" w:rsidRDefault="00532471" w:rsidP="00532471">
      <w:pPr>
        <w:pStyle w:val="Agreement"/>
        <w:rPr>
          <w:lang w:val="en-US"/>
        </w:rPr>
      </w:pPr>
      <w:r>
        <w:rPr>
          <w:lang w:val="en-US"/>
        </w:rPr>
        <w:t>When/if UE reports remaining time, t</w:t>
      </w:r>
      <w:r w:rsidR="00883BC0" w:rsidRPr="00532471">
        <w:rPr>
          <w:lang w:val="en-US"/>
        </w:rPr>
        <w:t xml:space="preserve">he </w:t>
      </w:r>
      <w:r w:rsidRPr="00532471">
        <w:rPr>
          <w:lang w:val="en-US"/>
        </w:rPr>
        <w:t xml:space="preserve">reference time for the </w:t>
      </w:r>
      <w:r w:rsidR="00883BC0" w:rsidRPr="00532471">
        <w:rPr>
          <w:lang w:val="en-US"/>
        </w:rPr>
        <w:t xml:space="preserve">remaining time is </w:t>
      </w:r>
      <w:r w:rsidRPr="00532471">
        <w:rPr>
          <w:lang w:val="en-US"/>
        </w:rPr>
        <w:t>determined</w:t>
      </w:r>
      <w:r w:rsidR="00883BC0" w:rsidRPr="00532471">
        <w:rPr>
          <w:lang w:val="en-US"/>
        </w:rPr>
        <w:t xml:space="preserve"> from the point </w:t>
      </w:r>
      <w:r w:rsidR="00965C94">
        <w:rPr>
          <w:lang w:val="en-US"/>
        </w:rPr>
        <w:t xml:space="preserve">of the first transmission of </w:t>
      </w:r>
      <w:r w:rsidR="00883BC0" w:rsidRPr="00532471">
        <w:rPr>
          <w:lang w:val="en-US"/>
        </w:rPr>
        <w:t xml:space="preserve">the information. </w:t>
      </w:r>
      <w:r w:rsidRPr="00532471">
        <w:rPr>
          <w:highlight w:val="yellow"/>
          <w:lang w:val="en-US"/>
        </w:rPr>
        <w:t>FFS if intra-UE prioritization can impact this.</w:t>
      </w:r>
    </w:p>
    <w:p w14:paraId="3038908C" w14:textId="050E133E" w:rsidR="009941AA" w:rsidRDefault="009941AA" w:rsidP="00987C03">
      <w:pPr>
        <w:pStyle w:val="Doc-text2"/>
        <w:rPr>
          <w:i/>
          <w:iCs/>
          <w:lang w:val="en-US"/>
        </w:rPr>
      </w:pPr>
    </w:p>
    <w:p w14:paraId="0804F6D6" w14:textId="77777777" w:rsidR="009941AA" w:rsidRPr="00987C03" w:rsidRDefault="009941AA" w:rsidP="00987C03">
      <w:pPr>
        <w:pStyle w:val="Doc-text2"/>
        <w:rPr>
          <w:i/>
          <w:iCs/>
          <w:lang w:val="en-US"/>
        </w:rPr>
      </w:pPr>
    </w:p>
    <w:p w14:paraId="5349CAD6" w14:textId="4DA878EC" w:rsid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0558CFF5" w:rsid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2EA593" w14:textId="77777777" w:rsidR="009941AA" w:rsidRPr="00987C03" w:rsidRDefault="009941AA" w:rsidP="00987C03">
      <w:pPr>
        <w:pStyle w:val="Doc-text2"/>
        <w:rPr>
          <w:i/>
          <w:iCs/>
          <w:lang w:val="en-US"/>
        </w:rPr>
      </w:pP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0792BB64" w:rsid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232BADA4" w14:textId="77777777" w:rsidR="009941AA" w:rsidRPr="00987C03" w:rsidRDefault="009941AA" w:rsidP="00987C03">
      <w:pPr>
        <w:pStyle w:val="Doc-text2"/>
        <w:rPr>
          <w:i/>
          <w:iCs/>
          <w:lang w:val="en-US"/>
        </w:rPr>
      </w:pPr>
    </w:p>
    <w:p w14:paraId="23698E6B" w14:textId="365EE1D5" w:rsidR="001238C1" w:rsidRDefault="001238C1" w:rsidP="00987C03">
      <w:pPr>
        <w:pStyle w:val="Doc-text2"/>
        <w:rPr>
          <w:i/>
          <w:iCs/>
        </w:rPr>
      </w:pPr>
    </w:p>
    <w:p w14:paraId="710A7F5E" w14:textId="77777777" w:rsidR="001238C1" w:rsidRPr="001238C1" w:rsidRDefault="001238C1" w:rsidP="00987C03">
      <w:pPr>
        <w:pStyle w:val="Doc-text2"/>
      </w:pP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426B5F63" w:rsidR="004F3BBD" w:rsidRDefault="009300D9" w:rsidP="004F3BBD">
      <w:pPr>
        <w:pStyle w:val="Doc-title"/>
      </w:pPr>
      <w:hyperlink r:id="rId142"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lastRenderedPageBreak/>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t>Focus on P1-3</w:t>
      </w:r>
    </w:p>
    <w:p w14:paraId="7B441F63" w14:textId="77777777" w:rsidR="00AD46E5" w:rsidRPr="00AD46E5" w:rsidRDefault="00AD46E5" w:rsidP="00AD46E5">
      <w:pPr>
        <w:pStyle w:val="Doc-text2"/>
      </w:pPr>
    </w:p>
    <w:p w14:paraId="29B80F17" w14:textId="2D193A3A" w:rsidR="007C3F19" w:rsidRDefault="009300D9" w:rsidP="007C3F19">
      <w:pPr>
        <w:pStyle w:val="Doc-title"/>
      </w:pPr>
      <w:hyperlink r:id="rId143"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09099111" w:rsidR="00B857B5" w:rsidRDefault="00B857B5" w:rsidP="00B857B5">
      <w:pPr>
        <w:pStyle w:val="Doc-text2"/>
        <w:rPr>
          <w:i/>
          <w:iCs/>
        </w:rPr>
      </w:pPr>
    </w:p>
    <w:p w14:paraId="4F0EFA11" w14:textId="091701A6" w:rsidR="00965C94" w:rsidRDefault="00965C94" w:rsidP="00B857B5">
      <w:pPr>
        <w:pStyle w:val="Doc-text2"/>
      </w:pPr>
      <w:r>
        <w:t xml:space="preserve">- </w:t>
      </w:r>
      <w:r>
        <w:tab/>
        <w:t>QC thinks the linear calculation can still be shifted or scaled using different signalling in the future.</w:t>
      </w:r>
    </w:p>
    <w:p w14:paraId="33D6D616" w14:textId="21F4F550" w:rsidR="00965C94" w:rsidRDefault="00965C94" w:rsidP="00B857B5">
      <w:pPr>
        <w:pStyle w:val="Doc-text2"/>
      </w:pPr>
      <w:r>
        <w:t>-</w:t>
      </w:r>
      <w:r>
        <w:tab/>
        <w:t>Ericsson thinks that we should allow different codepoints. Configurability provides this more easily.</w:t>
      </w:r>
    </w:p>
    <w:p w14:paraId="4D73B822" w14:textId="30C54C68" w:rsidR="00965C94" w:rsidRDefault="00965C94" w:rsidP="00B857B5">
      <w:pPr>
        <w:pStyle w:val="Doc-text2"/>
      </w:pPr>
      <w:r>
        <w:t>-</w:t>
      </w:r>
      <w:r>
        <w:tab/>
        <w:t>ZTE agrees with QC analysis. Range could still be FFS.</w:t>
      </w:r>
      <w:r w:rsidR="00BD1259">
        <w:t xml:space="preserve"> Linear and fixed table can still be useful. Thinks reconfiguration can be a problem so could require reconfiguration with sync. Nokia thinks this is not specific to BSR configuration. Futurewei thinks it’s unlikely we get different distributions in the near future. MTK supports NEC proposal and thinks reconfiguration with sync is not a problem. Should be future-proof and not require new WI for new BSR tables.</w:t>
      </w:r>
    </w:p>
    <w:p w14:paraId="1C10F179" w14:textId="3DCD723C" w:rsidR="00BD1259" w:rsidRDefault="00BD1259" w:rsidP="00B857B5">
      <w:pPr>
        <w:pStyle w:val="Doc-text2"/>
      </w:pPr>
      <w:r>
        <w:t>-</w:t>
      </w:r>
      <w:r>
        <w:tab/>
        <w:t>LGE thinks any manipulation of existing tables is also complex.</w:t>
      </w:r>
    </w:p>
    <w:p w14:paraId="084D7CD8" w14:textId="77777777" w:rsidR="00DB2F5F" w:rsidRDefault="00DB2F5F" w:rsidP="00B857B5">
      <w:pPr>
        <w:pStyle w:val="Doc-text2"/>
      </w:pPr>
    </w:p>
    <w:p w14:paraId="649B4A00" w14:textId="2A0F7C16" w:rsidR="00BD1259" w:rsidRPr="00BD1259" w:rsidRDefault="00BD1259" w:rsidP="00B857B5">
      <w:pPr>
        <w:pStyle w:val="Doc-text2"/>
        <w:rPr>
          <w:u w:val="single"/>
        </w:rPr>
      </w:pPr>
      <w:r w:rsidRPr="00BD1259">
        <w:rPr>
          <w:u w:val="single"/>
        </w:rPr>
        <w:t>Show of hands</w:t>
      </w:r>
      <w:r>
        <w:rPr>
          <w:u w:val="single"/>
        </w:rPr>
        <w:t xml:space="preserve"> (support)</w:t>
      </w:r>
    </w:p>
    <w:p w14:paraId="2DCE0DC0" w14:textId="2766CCD8" w:rsidR="00BD1259" w:rsidRDefault="00BD1259" w:rsidP="00B857B5">
      <w:pPr>
        <w:pStyle w:val="Doc-text2"/>
      </w:pPr>
      <w:r>
        <w:t>Static BSR table: LGE, QC, vivo, Lenovo, Apple, Futurewei, Google, ZTE, Xiaomi, OPPO, Sony, Spreadtrum, Fujitsu, Huawei, ETRI, TCL (16)</w:t>
      </w:r>
    </w:p>
    <w:p w14:paraId="4DD02FF8" w14:textId="230C274E" w:rsidR="00BD1259" w:rsidRDefault="00BD1259" w:rsidP="00B857B5">
      <w:pPr>
        <w:pStyle w:val="Doc-text2"/>
      </w:pPr>
      <w:r>
        <w:t xml:space="preserve">Configurable BSR table: NEC, CATT, CMCC, Samsung, Nokia, Intel, </w:t>
      </w:r>
      <w:r w:rsidR="00DB2F5F">
        <w:t>I</w:t>
      </w:r>
      <w:r>
        <w:t>nterdigital, Ericsson, MTK, Verizon, Vodafone, KDDI (12)</w:t>
      </w:r>
    </w:p>
    <w:p w14:paraId="656DB3DF" w14:textId="3F4EA82E" w:rsidR="00BD1259" w:rsidRDefault="00BD1259" w:rsidP="00B857B5">
      <w:pPr>
        <w:pStyle w:val="Doc-text2"/>
      </w:pPr>
    </w:p>
    <w:p w14:paraId="21522D4A" w14:textId="1489BE62" w:rsidR="00DB2F5F" w:rsidRDefault="00DB2F5F" w:rsidP="00DB2F5F">
      <w:pPr>
        <w:pStyle w:val="Doc-text2"/>
      </w:pPr>
      <w:r>
        <w:t>-</w:t>
      </w:r>
      <w:r>
        <w:tab/>
        <w:t>Vodafone wonders if we go for majority, then we will introduce configurability in the next release?</w:t>
      </w:r>
    </w:p>
    <w:p w14:paraId="2B820B88" w14:textId="490FD4E3" w:rsidR="00DB2F5F" w:rsidRDefault="00DB2F5F" w:rsidP="00DB2F5F">
      <w:pPr>
        <w:pStyle w:val="Agreement"/>
      </w:pPr>
      <w:r>
        <w:lastRenderedPageBreak/>
        <w:t>Support one static BSR table with 8 bits BS field for Rel-18 XR (for all cases).</w:t>
      </w:r>
    </w:p>
    <w:p w14:paraId="4532B3E9" w14:textId="77777777" w:rsidR="00DB2F5F" w:rsidRPr="00965C94" w:rsidRDefault="00DB2F5F" w:rsidP="00B857B5">
      <w:pPr>
        <w:pStyle w:val="Doc-text2"/>
      </w:pPr>
    </w:p>
    <w:p w14:paraId="5E403C94" w14:textId="77777777" w:rsidR="00965C94" w:rsidRPr="00B857B5" w:rsidRDefault="00965C94"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43D877D2" w:rsidR="00C323DB" w:rsidRDefault="009300D9" w:rsidP="00C323DB">
      <w:pPr>
        <w:pStyle w:val="Doc-title"/>
      </w:pPr>
      <w:hyperlink r:id="rId144"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lastRenderedPageBreak/>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0EF52D77" w:rsidR="008C01F5" w:rsidRDefault="009300D9" w:rsidP="008C01F5">
      <w:pPr>
        <w:pStyle w:val="Doc-title"/>
      </w:pPr>
      <w:hyperlink r:id="rId145"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lastRenderedPageBreak/>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35C3DDEF" w:rsidR="00DF6EEB" w:rsidRDefault="009300D9" w:rsidP="00DF6EEB">
      <w:pPr>
        <w:pStyle w:val="Doc-title"/>
      </w:pPr>
      <w:hyperlink r:id="rId146"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365312F1" w:rsidR="00721948" w:rsidRDefault="009300D9" w:rsidP="00721948">
      <w:pPr>
        <w:pStyle w:val="Doc-title"/>
      </w:pPr>
      <w:hyperlink r:id="rId147"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268BC165" w:rsidR="00721948" w:rsidRDefault="00DB2F5F" w:rsidP="00DB2F5F">
      <w:pPr>
        <w:pStyle w:val="Agreement"/>
      </w:pPr>
      <w:r>
        <w:t>We do not support additional piecewise linear BSR table in Rel-18. Can consider piecewise linearity when discussing how the BSR table values are defined.</w:t>
      </w: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[Post122][2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4EC931D9" w:rsidR="0058493C" w:rsidRDefault="0058493C" w:rsidP="0058493C">
      <w:pPr>
        <w:pStyle w:val="EmailDiscussion2"/>
      </w:pPr>
      <w:r>
        <w:tab/>
        <w:t>Deadline:  Long</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1BD7CE7F" w:rsidR="001237AA" w:rsidRDefault="009300D9" w:rsidP="001237AA">
      <w:pPr>
        <w:pStyle w:val="Doc-title"/>
      </w:pPr>
      <w:hyperlink r:id="rId148"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21F2C238" w:rsidR="001237AA" w:rsidRDefault="009300D9" w:rsidP="001237AA">
      <w:pPr>
        <w:pStyle w:val="Doc-title"/>
      </w:pPr>
      <w:hyperlink r:id="rId149"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2ADEFD1F" w:rsidR="001237AA" w:rsidRDefault="009300D9" w:rsidP="001237AA">
      <w:pPr>
        <w:pStyle w:val="Doc-title"/>
      </w:pPr>
      <w:hyperlink r:id="rId150" w:history="1">
        <w:r>
          <w:rPr>
            <w:rStyle w:val="Hyperlink"/>
          </w:rPr>
          <w:t>R2-2305364</w:t>
        </w:r>
      </w:hyperlink>
      <w:r w:rsidR="001237AA">
        <w:tab/>
        <w:t>Generate new buffer status report table</w:t>
      </w:r>
      <w:r w:rsidR="001237AA">
        <w:tab/>
        <w:t>FGI</w:t>
      </w:r>
      <w:r w:rsidR="001237AA">
        <w:tab/>
        <w:t>discussion</w:t>
      </w:r>
    </w:p>
    <w:p w14:paraId="42D645BC" w14:textId="18B50374" w:rsidR="001237AA" w:rsidRDefault="009300D9" w:rsidP="001237AA">
      <w:pPr>
        <w:pStyle w:val="Doc-title"/>
      </w:pPr>
      <w:hyperlink r:id="rId151"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26093E23" w:rsidR="001237AA" w:rsidRPr="003E4945" w:rsidRDefault="009300D9" w:rsidP="001237AA">
      <w:pPr>
        <w:pStyle w:val="Doc-title"/>
      </w:pPr>
      <w:hyperlink r:id="rId152"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5E653477" w:rsidR="00D66B1C" w:rsidRDefault="009300D9" w:rsidP="00D66B1C">
      <w:pPr>
        <w:pStyle w:val="Doc-title"/>
      </w:pPr>
      <w:hyperlink r:id="rId153"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22449E0B" w:rsidR="00D66B1C" w:rsidRDefault="009300D9" w:rsidP="00D66B1C">
      <w:pPr>
        <w:pStyle w:val="Doc-title"/>
      </w:pPr>
      <w:hyperlink r:id="rId154"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16927D8F" w:rsidR="00D66B1C" w:rsidRDefault="009300D9" w:rsidP="00D66B1C">
      <w:pPr>
        <w:pStyle w:val="Doc-title"/>
      </w:pPr>
      <w:hyperlink r:id="rId155"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501DE4BA" w:rsidR="00D66B1C" w:rsidRDefault="009300D9" w:rsidP="00D66B1C">
      <w:pPr>
        <w:pStyle w:val="Doc-title"/>
      </w:pPr>
      <w:hyperlink r:id="rId156"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1C297E15" w:rsidR="00D66B1C" w:rsidRDefault="009300D9" w:rsidP="00D66B1C">
      <w:pPr>
        <w:pStyle w:val="Doc-title"/>
      </w:pPr>
      <w:hyperlink r:id="rId157" w:history="1">
        <w:r>
          <w:rPr>
            <w:rStyle w:val="Hyperlink"/>
          </w:rPr>
          <w:t>R2-2305002</w:t>
        </w:r>
      </w:hyperlink>
      <w:r w:rsidR="00D66B1C">
        <w:tab/>
        <w:t>Discussing on BSR enhancements for XR capacity</w:t>
      </w:r>
      <w:r w:rsidR="00D66B1C">
        <w:tab/>
        <w:t>Xiaomi Communications</w:t>
      </w:r>
      <w:r w:rsidR="00D66B1C">
        <w:tab/>
        <w:t>discussion</w:t>
      </w:r>
    </w:p>
    <w:p w14:paraId="72DFE8C1" w14:textId="44371D45" w:rsidR="00D66B1C" w:rsidRDefault="009300D9" w:rsidP="00D66B1C">
      <w:pPr>
        <w:pStyle w:val="Doc-title"/>
      </w:pPr>
      <w:hyperlink r:id="rId158" w:history="1">
        <w:r>
          <w:rPr>
            <w:rStyle w:val="Hyperlink"/>
          </w:rPr>
          <w:t>R2-2305018</w:t>
        </w:r>
      </w:hyperlink>
      <w:r w:rsidR="00D66B1C">
        <w:tab/>
        <w:t>BSR enhancements for XR</w:t>
      </w:r>
      <w:r w:rsidR="00D66B1C">
        <w:tab/>
        <w:t>ZTE Corporation, Sanechips</w:t>
      </w:r>
      <w:r w:rsidR="00D66B1C">
        <w:tab/>
        <w:t>discussion</w:t>
      </w:r>
    </w:p>
    <w:p w14:paraId="12F12DCD" w14:textId="655F2FFD" w:rsidR="00D66B1C" w:rsidRDefault="009300D9" w:rsidP="00D66B1C">
      <w:pPr>
        <w:pStyle w:val="Doc-title"/>
      </w:pPr>
      <w:hyperlink r:id="rId159"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449B79C6" w:rsidR="00D66B1C" w:rsidRDefault="009300D9" w:rsidP="00D66B1C">
      <w:pPr>
        <w:pStyle w:val="Doc-title"/>
      </w:pPr>
      <w:hyperlink r:id="rId160" w:history="1">
        <w:r>
          <w:rPr>
            <w:rStyle w:val="Hyperlink"/>
          </w:rPr>
          <w:t>R2-2305388</w:t>
        </w:r>
      </w:hyperlink>
      <w:r w:rsidR="00D66B1C">
        <w:tab/>
        <w:t>Discussion on BSR enhancements for XR</w:t>
      </w:r>
      <w:r w:rsidR="00D66B1C">
        <w:tab/>
        <w:t>Honor</w:t>
      </w:r>
      <w:r w:rsidR="00D66B1C">
        <w:tab/>
        <w:t>discussion</w:t>
      </w:r>
    </w:p>
    <w:p w14:paraId="2D436ACD" w14:textId="0DAB38F2" w:rsidR="00D66B1C" w:rsidRDefault="009300D9" w:rsidP="00D66B1C">
      <w:pPr>
        <w:pStyle w:val="Doc-title"/>
      </w:pPr>
      <w:hyperlink r:id="rId161"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4D8CDFB2" w:rsidR="00D66B1C" w:rsidRDefault="009300D9" w:rsidP="00D66B1C">
      <w:pPr>
        <w:pStyle w:val="Doc-title"/>
      </w:pPr>
      <w:hyperlink r:id="rId162"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44D34D3F" w:rsidR="00D66B1C" w:rsidRDefault="009300D9" w:rsidP="00D66B1C">
      <w:pPr>
        <w:pStyle w:val="Doc-title"/>
      </w:pPr>
      <w:hyperlink r:id="rId163"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0C9B4201" w:rsidR="00D66B1C" w:rsidRDefault="009300D9" w:rsidP="00D66B1C">
      <w:pPr>
        <w:pStyle w:val="Doc-title"/>
      </w:pPr>
      <w:hyperlink r:id="rId164"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2671E2F4" w:rsidR="00D66B1C" w:rsidRDefault="009300D9" w:rsidP="00D66B1C">
      <w:pPr>
        <w:pStyle w:val="Doc-title"/>
      </w:pPr>
      <w:hyperlink r:id="rId165"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0B9BA9A5" w:rsidR="00D66B1C" w:rsidRDefault="009300D9" w:rsidP="00D66B1C">
      <w:pPr>
        <w:pStyle w:val="Doc-title"/>
      </w:pPr>
      <w:hyperlink r:id="rId166"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3ADB751C" w:rsidR="00D66B1C" w:rsidRDefault="009300D9" w:rsidP="00D66B1C">
      <w:pPr>
        <w:pStyle w:val="Doc-title"/>
      </w:pPr>
      <w:hyperlink r:id="rId167"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0D5E1337" w:rsidR="00D66B1C" w:rsidRDefault="009300D9" w:rsidP="00D66B1C">
      <w:pPr>
        <w:pStyle w:val="Doc-title"/>
      </w:pPr>
      <w:hyperlink r:id="rId168"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56094B3B" w:rsidR="00D66B1C" w:rsidRDefault="009300D9" w:rsidP="00D66B1C">
      <w:pPr>
        <w:pStyle w:val="Doc-title"/>
      </w:pPr>
      <w:hyperlink r:id="rId169"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1783EE1A" w:rsidR="00D66B1C" w:rsidRDefault="009300D9" w:rsidP="00D66B1C">
      <w:pPr>
        <w:pStyle w:val="Doc-title"/>
      </w:pPr>
      <w:hyperlink r:id="rId170"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66E26897" w:rsidR="00D66B1C" w:rsidRDefault="009300D9" w:rsidP="00D66B1C">
      <w:pPr>
        <w:pStyle w:val="Doc-title"/>
      </w:pPr>
      <w:hyperlink r:id="rId171"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1240FE22" w:rsidR="00D66B1C" w:rsidRDefault="009300D9" w:rsidP="00D66B1C">
      <w:pPr>
        <w:pStyle w:val="Doc-title"/>
      </w:pPr>
      <w:hyperlink r:id="rId172"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5C82A6FD" w:rsidR="00D66B1C" w:rsidRDefault="009300D9" w:rsidP="00D66B1C">
      <w:pPr>
        <w:pStyle w:val="Doc-title"/>
      </w:pPr>
      <w:hyperlink r:id="rId173"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30F1DC26" w:rsidR="007034CA" w:rsidRDefault="009300D9" w:rsidP="007034CA">
      <w:pPr>
        <w:pStyle w:val="Doc-title"/>
      </w:pPr>
      <w:hyperlink r:id="rId174"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lastRenderedPageBreak/>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0156DF06" w:rsidR="007034CA" w:rsidRDefault="00A81535" w:rsidP="006B3CB4">
      <w:pPr>
        <w:pStyle w:val="Doc-text2"/>
      </w:pPr>
      <w:r>
        <w:t>-</w:t>
      </w:r>
      <w:r>
        <w:tab/>
        <w:t>Nokia thinks this is fine and the granularity is per DRB. Ericsson thinks this is optional information. Thinks this is network information. Intel agrees with Nokia on per DRB and for PSIHI, SA4 already agreed that it’s always set for Rel-18. MTK thinks we should make it simple. vivo thinks the PSIHI is per QoS flow. OPPO wonders if this means UE doesn’t need to know PSIHI information?</w:t>
      </w:r>
    </w:p>
    <w:p w14:paraId="48F1DDEF" w14:textId="01DBE92D" w:rsidR="00A81535" w:rsidRDefault="00A81535" w:rsidP="006B3CB4">
      <w:pPr>
        <w:pStyle w:val="Doc-text2"/>
      </w:pPr>
    </w:p>
    <w:p w14:paraId="7DBF76A8" w14:textId="77777777" w:rsidR="00A81535" w:rsidRPr="00065E09" w:rsidRDefault="00A81535" w:rsidP="00A81535">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6C8D2488" w14:textId="5067E7FA" w:rsidR="00A81535" w:rsidRDefault="00A81535" w:rsidP="006B3CB4">
      <w:pPr>
        <w:pStyle w:val="Doc-text2"/>
        <w:rPr>
          <w:lang w:val="en-US"/>
        </w:rPr>
      </w:pPr>
    </w:p>
    <w:p w14:paraId="26C838E9" w14:textId="63B5DBD1" w:rsidR="00A81535" w:rsidRPr="00A81535" w:rsidRDefault="00A81535" w:rsidP="00A81535">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3D3B4B65" w14:textId="77777777" w:rsidR="00A81535" w:rsidRPr="00A81535" w:rsidRDefault="00A81535" w:rsidP="006B3CB4">
      <w:pPr>
        <w:pStyle w:val="Doc-text2"/>
        <w:rPr>
          <w:lang w:val="en-U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0E23AB52" w:rsidR="00FF64B5" w:rsidRDefault="009300D9" w:rsidP="00FF64B5">
      <w:pPr>
        <w:pStyle w:val="Doc-title"/>
      </w:pPr>
      <w:hyperlink r:id="rId175"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57C8D81F" w:rsid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4F180314" w14:textId="77777777" w:rsidR="0037398A" w:rsidRPr="00FF64B5" w:rsidRDefault="0037398A" w:rsidP="00FF64B5">
      <w:pPr>
        <w:pStyle w:val="Doc-text2"/>
        <w:rPr>
          <w:i/>
          <w:iCs/>
        </w:rPr>
      </w:pP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673B0169" w:rsid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5DB20F9B" w14:textId="0052F638" w:rsidR="0037398A" w:rsidRDefault="0037398A" w:rsidP="00FF64B5">
      <w:pPr>
        <w:pStyle w:val="Doc-text2"/>
        <w:rPr>
          <w:i/>
          <w:iCs/>
        </w:rPr>
      </w:pPr>
    </w:p>
    <w:p w14:paraId="09BC7CCB" w14:textId="0BE3D37F" w:rsidR="007B7519" w:rsidRDefault="007B7519" w:rsidP="00FF64B5">
      <w:pPr>
        <w:pStyle w:val="Doc-text2"/>
      </w:pPr>
      <w:r>
        <w:t>-</w:t>
      </w:r>
      <w:r>
        <w:tab/>
        <w:t>Lenovo thinks PSI should be taken into account. But not necessarily with two discard timers. ZTE thinks congestion is about radio link quality. Different levels of congestion doesn’t seem needed. Huawei support considering PSI but not two discard timers. vivo also supports considering PSI. MTK thinks we shoudl consider PSI. D</w:t>
      </w:r>
      <w:r w:rsidR="00372159">
        <w:t>e</w:t>
      </w:r>
      <w:r>
        <w:t>tails can be considered later. QC agrees. Ericsson agrees using different timers. LGE also thinks PSI should be considered.</w:t>
      </w:r>
    </w:p>
    <w:p w14:paraId="0E957487" w14:textId="16A4222E" w:rsidR="007B7519" w:rsidRDefault="007B7519" w:rsidP="00FF64B5">
      <w:pPr>
        <w:pStyle w:val="Doc-text2"/>
      </w:pPr>
    </w:p>
    <w:p w14:paraId="31C00EF6" w14:textId="05A8CE99" w:rsidR="007B7519" w:rsidRDefault="007B7519" w:rsidP="007B7519">
      <w:pPr>
        <w:pStyle w:val="Agreement"/>
      </w:pPr>
      <w:r>
        <w:t xml:space="preserve">Coffee break offline on PSI usage </w:t>
      </w:r>
    </w:p>
    <w:p w14:paraId="380A72DD" w14:textId="7F50DB5B" w:rsidR="00372159" w:rsidRDefault="00372159" w:rsidP="00372159">
      <w:pPr>
        <w:pStyle w:val="Doc-text2"/>
      </w:pPr>
      <w:r>
        <w:t>-</w:t>
      </w:r>
      <w:r>
        <w:tab/>
        <w:t>Nokia reports that the discussion converged somewhat:</w:t>
      </w:r>
    </w:p>
    <w:p w14:paraId="5BFC413F" w14:textId="77777777" w:rsidR="00372159" w:rsidRDefault="00372159" w:rsidP="00372159">
      <w:pPr>
        <w:pStyle w:val="Doc-text2"/>
      </w:pPr>
    </w:p>
    <w:p w14:paraId="2E7DC88D" w14:textId="6D66534C" w:rsidR="00250618" w:rsidRPr="00250618" w:rsidRDefault="00372159" w:rsidP="00250618">
      <w:pPr>
        <w:pStyle w:val="Doc-text2"/>
      </w:pPr>
      <w:r>
        <w:t>PSI should be taken into account</w:t>
      </w:r>
      <w:r w:rsidR="00250618">
        <w:t xml:space="preserve"> in discard</w:t>
      </w:r>
      <w:r>
        <w:t xml:space="preserve">. </w:t>
      </w:r>
    </w:p>
    <w:p w14:paraId="305A00E7" w14:textId="3E9D5BEA" w:rsidR="00372159" w:rsidRDefault="00372159" w:rsidP="00372159">
      <w:pPr>
        <w:pStyle w:val="Doc-text2"/>
        <w:numPr>
          <w:ilvl w:val="0"/>
          <w:numId w:val="49"/>
        </w:numPr>
      </w:pPr>
      <w:r>
        <w:t xml:space="preserve">Network signals congestion </w:t>
      </w:r>
      <w:r w:rsidR="00250618">
        <w:t>indication.</w:t>
      </w:r>
      <w:r>
        <w:t xml:space="preserve"> UE </w:t>
      </w:r>
      <w:r w:rsidR="00780CF6">
        <w:t xml:space="preserve">immediately </w:t>
      </w:r>
      <w:r>
        <w:t xml:space="preserve">discards </w:t>
      </w:r>
      <w:r w:rsidR="00780CF6">
        <w:t xml:space="preserve">packets </w:t>
      </w:r>
      <w:r>
        <w:t>up to given PSI level</w:t>
      </w:r>
      <w:r w:rsidR="00250618">
        <w:t xml:space="preserve"> based on receiving the indication</w:t>
      </w:r>
      <w:r>
        <w:t>.</w:t>
      </w:r>
    </w:p>
    <w:p w14:paraId="2009AAE8" w14:textId="0850E594" w:rsidR="00372159" w:rsidRPr="00372159" w:rsidRDefault="00372159" w:rsidP="00372159">
      <w:pPr>
        <w:pStyle w:val="Doc-text2"/>
        <w:numPr>
          <w:ilvl w:val="0"/>
          <w:numId w:val="49"/>
        </w:numPr>
      </w:pPr>
      <w:r>
        <w:t xml:space="preserve">Rely on UE to discard with two timer( value)s. </w:t>
      </w:r>
      <w:r w:rsidR="00250618">
        <w:t xml:space="preserve">Which timer to use depends </w:t>
      </w:r>
      <w:r>
        <w:t>on PSI</w:t>
      </w:r>
      <w:r w:rsidR="00250618">
        <w:t>. Only used when UE detects congestion.</w:t>
      </w:r>
    </w:p>
    <w:p w14:paraId="3E1393C1" w14:textId="33AB0EA1" w:rsidR="00780CF6" w:rsidRPr="00372159" w:rsidRDefault="00780CF6" w:rsidP="00780CF6">
      <w:pPr>
        <w:pStyle w:val="Doc-text2"/>
        <w:numPr>
          <w:ilvl w:val="0"/>
          <w:numId w:val="49"/>
        </w:numPr>
      </w:pPr>
      <w:r>
        <w:t>Rely on UE to discard with two timer( value)s. Which timer to use depends on PSI. Network indicates to UE which timer value is used.</w:t>
      </w:r>
    </w:p>
    <w:p w14:paraId="4969ACC0" w14:textId="050AD3BF" w:rsidR="007B7519" w:rsidRDefault="007B7519" w:rsidP="00FF64B5">
      <w:pPr>
        <w:pStyle w:val="Doc-text2"/>
      </w:pPr>
    </w:p>
    <w:p w14:paraId="0B69FA2A" w14:textId="635AB04F" w:rsidR="00780CF6" w:rsidRDefault="00780CF6" w:rsidP="00780CF6">
      <w:pPr>
        <w:pStyle w:val="Agreement"/>
      </w:pPr>
      <w:r>
        <w:t xml:space="preserve">Offline discussion </w:t>
      </w:r>
      <w:r w:rsidR="00EE50BF">
        <w:t>[</w:t>
      </w:r>
      <w:r>
        <w:t>204</w:t>
      </w:r>
      <w:r w:rsidR="00EE50BF">
        <w:t>]</w:t>
      </w:r>
      <w:r>
        <w:t xml:space="preserve"> (Nokia, Thu CB): Clarify the options for PSI-based discard based on online discussion: How does each option work?</w:t>
      </w:r>
    </w:p>
    <w:p w14:paraId="3F56EE90" w14:textId="70F5D348" w:rsidR="00780CF6" w:rsidRDefault="00780CF6" w:rsidP="00FF64B5">
      <w:pPr>
        <w:pStyle w:val="Doc-text2"/>
      </w:pPr>
    </w:p>
    <w:p w14:paraId="21B75749" w14:textId="357C6807"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77D57FB6" w14:textId="4E61225F" w:rsidR="00D7337D" w:rsidRDefault="00D7337D" w:rsidP="00D7337D">
      <w:pPr>
        <w:pStyle w:val="EmailDiscussion"/>
      </w:pPr>
      <w:bookmarkStart w:id="22" w:name="_Hlk135816002"/>
      <w:r>
        <w:t xml:space="preserve">[AT122][204][XR] </w:t>
      </w:r>
      <w:r w:rsidR="006430DE">
        <w:t>D</w:t>
      </w:r>
      <w:r>
        <w:t>iscard (Nokia)</w:t>
      </w:r>
      <w:bookmarkEnd w:id="22"/>
    </w:p>
    <w:p w14:paraId="5491589C" w14:textId="71A462A6" w:rsidR="00D7337D" w:rsidRDefault="00D7337D" w:rsidP="00D7337D">
      <w:pPr>
        <w:pStyle w:val="EmailDiscussion2"/>
      </w:pPr>
      <w:r w:rsidRPr="00D7337D">
        <w:rPr>
          <w:b/>
          <w:bCs/>
        </w:rPr>
        <w:tab/>
        <w:t xml:space="preserve">Scope: </w:t>
      </w:r>
      <w:r w:rsidRPr="00D7337D">
        <w:t>Clarify the options for PSI-based discard based on online discussion: How does each option work?</w:t>
      </w:r>
    </w:p>
    <w:p w14:paraId="67013D4C" w14:textId="524CEE84" w:rsidR="00D7337D" w:rsidRDefault="00D7337D" w:rsidP="00D7337D">
      <w:pPr>
        <w:pStyle w:val="EmailDiscussion2"/>
      </w:pPr>
      <w:r>
        <w:tab/>
      </w:r>
      <w:r w:rsidRPr="00D7337D">
        <w:rPr>
          <w:b/>
          <w:bCs/>
        </w:rPr>
        <w:t>Intended outcome:</w:t>
      </w:r>
      <w:r>
        <w:t xml:space="preserve"> Discussion report in </w:t>
      </w:r>
      <w:hyperlink r:id="rId176" w:history="1">
        <w:r w:rsidR="009300D9">
          <w:rPr>
            <w:rStyle w:val="Hyperlink"/>
          </w:rPr>
          <w:t>R2-2306565</w:t>
        </w:r>
      </w:hyperlink>
    </w:p>
    <w:p w14:paraId="35998AA4" w14:textId="77777777" w:rsidR="00D7337D" w:rsidRDefault="00D7337D" w:rsidP="00D7337D">
      <w:pPr>
        <w:pStyle w:val="EmailDiscussion2"/>
      </w:pPr>
      <w:r>
        <w:tab/>
      </w:r>
      <w:r w:rsidRPr="00D7337D">
        <w:rPr>
          <w:b/>
          <w:bCs/>
        </w:rPr>
        <w:t>Deadline:</w:t>
      </w:r>
      <w:r>
        <w:t xml:space="preserve"> Deadline 1</w:t>
      </w:r>
    </w:p>
    <w:p w14:paraId="47B34045" w14:textId="0585FC72" w:rsidR="00D7337D" w:rsidRDefault="00D7337D" w:rsidP="00FF64B5">
      <w:pPr>
        <w:pStyle w:val="Doc-text2"/>
      </w:pPr>
    </w:p>
    <w:p w14:paraId="00861E8A" w14:textId="3426F6ED" w:rsidR="005C71EB" w:rsidRDefault="009300D9" w:rsidP="005C71EB">
      <w:pPr>
        <w:pStyle w:val="Doc-title"/>
      </w:pPr>
      <w:hyperlink r:id="rId177" w:history="1">
        <w:r>
          <w:rPr>
            <w:rStyle w:val="Hyperlink"/>
          </w:rPr>
          <w:t>R2-2306565</w:t>
        </w:r>
      </w:hyperlink>
      <w:r w:rsidR="005C71EB">
        <w:tab/>
        <w:t>Report of</w:t>
      </w:r>
      <w:r w:rsidR="005C71EB" w:rsidRPr="005C71EB">
        <w:t xml:space="preserve"> [AT122][204][XR] Discard (Nokia)</w:t>
      </w:r>
      <w:r w:rsidR="005C71EB">
        <w:tab/>
        <w:t>Nokia</w:t>
      </w:r>
      <w:r w:rsidR="005C71EB">
        <w:tab/>
        <w:t>discussion</w:t>
      </w:r>
      <w:r w:rsidR="005C71EB">
        <w:tab/>
        <w:t>Rel-18</w:t>
      </w:r>
      <w:r w:rsidR="005C71EB">
        <w:tab/>
        <w:t>NR_XR_enh-Core</w:t>
      </w:r>
    </w:p>
    <w:p w14:paraId="0BD41463" w14:textId="77777777" w:rsidR="00520DF2" w:rsidRPr="00520DF2" w:rsidRDefault="00520DF2" w:rsidP="00520DF2">
      <w:pPr>
        <w:pStyle w:val="Doc-text2"/>
        <w:rPr>
          <w:i/>
          <w:iCs/>
        </w:rPr>
      </w:pPr>
      <w:r w:rsidRPr="00520DF2">
        <w:rPr>
          <w:i/>
          <w:iCs/>
        </w:rPr>
        <w:t>Proposal 1: acknowledge that one original purpose of the discard timer is to deal with congestion.</w:t>
      </w:r>
    </w:p>
    <w:p w14:paraId="621ED874" w14:textId="77777777" w:rsidR="00520DF2" w:rsidRPr="00520DF2" w:rsidRDefault="00520DF2" w:rsidP="00520DF2">
      <w:pPr>
        <w:pStyle w:val="Doc-text2"/>
        <w:rPr>
          <w:i/>
          <w:iCs/>
        </w:rPr>
      </w:pPr>
      <w:r w:rsidRPr="00520DF2">
        <w:rPr>
          <w:i/>
          <w:iCs/>
        </w:rPr>
        <w:t>Proposal 2: no need to consider DL congestion when introducing PSI-based discard mechanism in uplink for XR.</w:t>
      </w:r>
    </w:p>
    <w:p w14:paraId="5462C6B6" w14:textId="77777777" w:rsidR="00520DF2" w:rsidRPr="00520DF2" w:rsidRDefault="00520DF2" w:rsidP="00520DF2">
      <w:pPr>
        <w:pStyle w:val="Doc-text2"/>
        <w:rPr>
          <w:i/>
          <w:iCs/>
        </w:rPr>
      </w:pPr>
      <w:r w:rsidRPr="00520DF2">
        <w:rPr>
          <w:i/>
          <w:iCs/>
        </w:rPr>
        <w:t>Proposal 3: discarding of buffered PDUs of a given importance can be made regardless of the importance of other PDUs buffered.</w:t>
      </w:r>
    </w:p>
    <w:p w14:paraId="6C6E1586" w14:textId="77777777" w:rsidR="00520DF2" w:rsidRPr="00520DF2" w:rsidRDefault="00520DF2" w:rsidP="00520DF2">
      <w:pPr>
        <w:pStyle w:val="Doc-text2"/>
        <w:rPr>
          <w:i/>
          <w:iCs/>
        </w:rPr>
      </w:pPr>
      <w:r w:rsidRPr="00520DF2">
        <w:rPr>
          <w:i/>
          <w:iCs/>
        </w:rPr>
        <w:t>Proposal 4: PSI-based discard mechanism in uplink for XR can assume that DL signalling can be used.</w:t>
      </w:r>
    </w:p>
    <w:p w14:paraId="7FCF9D6E" w14:textId="563C949D" w:rsidR="00520DF2" w:rsidRPr="00520DF2" w:rsidRDefault="00520DF2" w:rsidP="00520DF2">
      <w:pPr>
        <w:pStyle w:val="Doc-text2"/>
        <w:rPr>
          <w:i/>
          <w:iCs/>
        </w:rPr>
      </w:pPr>
      <w:r w:rsidRPr="00520DF2">
        <w:rPr>
          <w:i/>
          <w:iCs/>
        </w:rPr>
        <w:t>Proposal 5: if network signalling for PSI-based discard is introduced, it should be dedicated.</w:t>
      </w:r>
    </w:p>
    <w:p w14:paraId="003242D6" w14:textId="77777777" w:rsidR="00980601" w:rsidRPr="00520DF2" w:rsidRDefault="00980601" w:rsidP="00FF64B5">
      <w:pPr>
        <w:pStyle w:val="Doc-text2"/>
        <w:rPr>
          <w:i/>
          <w:iCs/>
        </w:rPr>
      </w:pPr>
    </w:p>
    <w:p w14:paraId="446BD4F4" w14:textId="77777777" w:rsidR="00D7337D" w:rsidRDefault="00D7337D" w:rsidP="00FF64B5">
      <w:pPr>
        <w:pStyle w:val="Doc-text2"/>
      </w:pPr>
    </w:p>
    <w:p w14:paraId="03094DA1" w14:textId="15C18B7F" w:rsidR="00250618" w:rsidRPr="00250618" w:rsidRDefault="00250618" w:rsidP="00FF64B5">
      <w:pPr>
        <w:pStyle w:val="Doc-text2"/>
        <w:rPr>
          <w:u w:val="single"/>
        </w:rPr>
      </w:pPr>
      <w:r w:rsidRPr="00250618">
        <w:rPr>
          <w:u w:val="single"/>
        </w:rPr>
        <w:t>Does UE or network detect congestion?</w:t>
      </w:r>
    </w:p>
    <w:p w14:paraId="3D113F42" w14:textId="3E8BDFEA" w:rsidR="00250618" w:rsidRPr="00250618" w:rsidRDefault="00250618" w:rsidP="00FF64B5">
      <w:pPr>
        <w:pStyle w:val="Doc-text2"/>
        <w:rPr>
          <w:u w:val="single"/>
        </w:rPr>
      </w:pPr>
      <w:r w:rsidRPr="00250618">
        <w:rPr>
          <w:u w:val="single"/>
        </w:rPr>
        <w:t>When congestion is detected, how does UE discard the packet?</w:t>
      </w:r>
    </w:p>
    <w:p w14:paraId="1719ED40" w14:textId="77777777" w:rsidR="00250618" w:rsidRDefault="00250618" w:rsidP="00FF64B5">
      <w:pPr>
        <w:pStyle w:val="Doc-text2"/>
      </w:pPr>
    </w:p>
    <w:p w14:paraId="35F6147C" w14:textId="23342A45" w:rsidR="00372159" w:rsidRDefault="00372159" w:rsidP="00FF64B5">
      <w:pPr>
        <w:pStyle w:val="Doc-text2"/>
      </w:pPr>
      <w:r>
        <w:t>-</w:t>
      </w:r>
      <w:r>
        <w:tab/>
        <w:t>Intel thinks SA4 already agreed on PSI levels. Might provide 16 different timer values (one per PSI level). Leaving this up to UE will mean NW doesn’t know when the timer would expire. Nokia thinks this doesn’t matter since anyway UE can discard. We just need to be able to handle gaps in the received PDUs.</w:t>
      </w:r>
    </w:p>
    <w:p w14:paraId="23465623" w14:textId="18CD2431" w:rsidR="00372159" w:rsidRDefault="00372159" w:rsidP="00FF64B5">
      <w:pPr>
        <w:pStyle w:val="Doc-text2"/>
      </w:pPr>
      <w:r>
        <w:t>-</w:t>
      </w:r>
      <w:r>
        <w:tab/>
        <w:t>Huawei wonders if the two timers are per PDU set, or per PDCP entity? Nokia clarifies this would be two timers per PDU. Apple thinks this means two timers per PDCP entity. Apple thinks for option 1 would not be congestion level, just network indication to UE on PSI discard. CMCC thinks anyway network would signal something for the UE.</w:t>
      </w:r>
    </w:p>
    <w:p w14:paraId="10F239A8" w14:textId="6CD3DE2E" w:rsidR="00372159" w:rsidRDefault="00372159" w:rsidP="00FF64B5">
      <w:pPr>
        <w:pStyle w:val="Doc-text2"/>
      </w:pPr>
      <w:r>
        <w:t>-</w:t>
      </w:r>
      <w:r>
        <w:tab/>
        <w:t xml:space="preserve">LGE wonders if the second timer would be shorter than normal discard timer, so when does the UE perform discard based on that? Would that be network indication? </w:t>
      </w:r>
    </w:p>
    <w:p w14:paraId="16FF6C58" w14:textId="746C887D" w:rsidR="00372159" w:rsidRPr="007B7519" w:rsidRDefault="00372159" w:rsidP="00FF64B5">
      <w:pPr>
        <w:pStyle w:val="Doc-text2"/>
      </w:pPr>
      <w:r>
        <w:t>-</w:t>
      </w:r>
      <w:r>
        <w:tab/>
        <w:t>ZTE thinks PDCP entity woul dhav etow timer values. UE would look at the PSI and start one of the timers.</w:t>
      </w:r>
      <w:r w:rsidR="00250618">
        <w:t xml:space="preserve"> Huawei thinks network could tell UE which value to use in option 2. Ericsson thinks this is just about signalling different mode from network: Ue then uses different discard timer based on that.</w:t>
      </w:r>
      <w:r w:rsidR="00780CF6">
        <w:t xml:space="preserve"> MTK thinks discarding immediately can become very costly for UL traffic. CATT calrifies that above PSI level, it’s regular PDCP timer.</w:t>
      </w:r>
    </w:p>
    <w:p w14:paraId="2F0B9EF7" w14:textId="77777777" w:rsidR="007B7519" w:rsidRPr="00FF64B5" w:rsidRDefault="007B7519" w:rsidP="00FF64B5">
      <w:pPr>
        <w:pStyle w:val="Doc-text2"/>
        <w:rPr>
          <w:i/>
          <w:iCs/>
        </w:rPr>
      </w:pPr>
    </w:p>
    <w:p w14:paraId="0FE1135C" w14:textId="320F87FB" w:rsid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18E07164" w14:textId="77777777" w:rsidR="0037398A" w:rsidRPr="00FF64B5" w:rsidRDefault="0037398A" w:rsidP="00FF64B5">
      <w:pPr>
        <w:pStyle w:val="Doc-text2"/>
        <w:rPr>
          <w:i/>
          <w:iCs/>
        </w:rPr>
      </w:pPr>
    </w:p>
    <w:p w14:paraId="48B07C06" w14:textId="756ACE8F"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1D833DDC" w14:textId="285C762A" w:rsidR="0037398A" w:rsidRDefault="0037398A" w:rsidP="00FF64B5">
      <w:pPr>
        <w:pStyle w:val="Doc-text2"/>
      </w:pPr>
      <w:r>
        <w:t>-</w:t>
      </w:r>
      <w:r>
        <w:tab/>
        <w:t xml:space="preserve">Google supports P5 but also for AM mode. LGE thinks P4-5 may work but it’s an optimization. Thinks that will complicate RLC operation. RLC PDU transmission also depends on implementation. Also reception of discarded PDUs causes no problems. Ericsson is OK for RLC UM but not for RLC AM. Lenovo supports P5 since XR is expected to do more discarding to increase capacity. Intel agrees. QC thinks for UM mode there is no storing of SDUs. For AM this depends on PSIHI. Nokia thinks there are restrictions in specification. </w:t>
      </w:r>
    </w:p>
    <w:p w14:paraId="4933869C" w14:textId="77777777" w:rsidR="0037398A" w:rsidRDefault="0037398A" w:rsidP="00FF64B5">
      <w:pPr>
        <w:pStyle w:val="Doc-text2"/>
      </w:pPr>
      <w:r>
        <w:t>-</w:t>
      </w:r>
      <w:r>
        <w:tab/>
        <w:t xml:space="preserve">ZTE wonders if this is for UL or also for DL? If it’s for DL, this could have RAN3 impact. Nokia only considered UL. </w:t>
      </w:r>
    </w:p>
    <w:p w14:paraId="50F702E2" w14:textId="6EB9EEBA" w:rsidR="007B7519" w:rsidRDefault="0037398A" w:rsidP="00FF64B5">
      <w:pPr>
        <w:pStyle w:val="Doc-text2"/>
      </w:pPr>
      <w:r>
        <w:t>-</w:t>
      </w:r>
      <w:r>
        <w:tab/>
        <w:t xml:space="preserve">KDDI wonders </w:t>
      </w:r>
      <w:r w:rsidR="007B7519">
        <w:t>if this is used under congestion or in normal cases? Nokia thinks this is the abnormal cases. KDDI wonders who judges if this is an abnormal case? Nokia thinks gNB sets the discard timer accordingly. That will handle the case. Doesn’t want additional signalling since that only worsens congestion.</w:t>
      </w:r>
    </w:p>
    <w:p w14:paraId="7E2DF6E1" w14:textId="57A3F1E0" w:rsidR="0037398A" w:rsidRPr="007B7519" w:rsidRDefault="007B7519" w:rsidP="00FF64B5">
      <w:pPr>
        <w:pStyle w:val="Doc-text2"/>
        <w:rPr>
          <w:rStyle w:val="Hyperlink"/>
        </w:rPr>
      </w:pPr>
      <w:r>
        <w:t>-</w:t>
      </w:r>
      <w:r>
        <w:tab/>
        <w:t>Apple thinks for AM this is not needed. For UM it could be but is not sure.</w:t>
      </w:r>
    </w:p>
    <w:p w14:paraId="0A0662F8" w14:textId="77777777" w:rsidR="0037398A" w:rsidRDefault="0037398A" w:rsidP="00FF64B5">
      <w:pPr>
        <w:pStyle w:val="Doc-text2"/>
        <w:rPr>
          <w:i/>
          <w:iCs/>
        </w:rPr>
      </w:pPr>
    </w:p>
    <w:p w14:paraId="28F4ADF2" w14:textId="77777777" w:rsidR="00FF64B5" w:rsidRPr="0037398A" w:rsidRDefault="00FF64B5" w:rsidP="006B3CB4">
      <w:pPr>
        <w:pStyle w:val="Doc-text2"/>
      </w:pPr>
    </w:p>
    <w:p w14:paraId="24201C3E" w14:textId="18646B4A" w:rsidR="00FF64B5" w:rsidRDefault="009300D9" w:rsidP="00FF64B5">
      <w:pPr>
        <w:pStyle w:val="Doc-title"/>
      </w:pPr>
      <w:hyperlink r:id="rId178"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lastRenderedPageBreak/>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351126D2" w:rsidR="00594E45" w:rsidRDefault="009300D9" w:rsidP="00594E45">
      <w:pPr>
        <w:pStyle w:val="Doc-title"/>
      </w:pPr>
      <w:hyperlink r:id="rId179"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lastRenderedPageBreak/>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55AF9C80" w:rsidR="00D66B1C" w:rsidRDefault="009300D9" w:rsidP="00D66B1C">
      <w:pPr>
        <w:pStyle w:val="Doc-title"/>
      </w:pPr>
      <w:hyperlink r:id="rId180"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38FEE0F8" w:rsidR="00D66B1C" w:rsidRDefault="009300D9" w:rsidP="00D66B1C">
      <w:pPr>
        <w:pStyle w:val="Doc-title"/>
      </w:pPr>
      <w:hyperlink r:id="rId181"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0982C837" w:rsidR="00D66B1C" w:rsidRDefault="009300D9" w:rsidP="00D66B1C">
      <w:pPr>
        <w:pStyle w:val="Doc-title"/>
      </w:pPr>
      <w:hyperlink r:id="rId182"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353F6E4F" w:rsidR="00D66B1C" w:rsidRDefault="009300D9" w:rsidP="00D66B1C">
      <w:pPr>
        <w:pStyle w:val="Doc-title"/>
      </w:pPr>
      <w:hyperlink r:id="rId183"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488A93D6" w:rsidR="00D66B1C" w:rsidRDefault="009300D9" w:rsidP="00D66B1C">
      <w:pPr>
        <w:pStyle w:val="Doc-title"/>
      </w:pPr>
      <w:hyperlink r:id="rId184" w:history="1">
        <w:r>
          <w:rPr>
            <w:rStyle w:val="Hyperlink"/>
          </w:rPr>
          <w:t>R2-2305001</w:t>
        </w:r>
      </w:hyperlink>
      <w:r w:rsidR="00D66B1C">
        <w:tab/>
        <w:t>Discussing on PDU discarding of XR traffic</w:t>
      </w:r>
      <w:r w:rsidR="00D66B1C">
        <w:tab/>
        <w:t>Xiaomi Communications</w:t>
      </w:r>
      <w:r w:rsidR="00D66B1C">
        <w:tab/>
        <w:t>discussion</w:t>
      </w:r>
    </w:p>
    <w:p w14:paraId="5E8C9A0C" w14:textId="5AE1651C" w:rsidR="00D66B1C" w:rsidRDefault="009300D9" w:rsidP="00D66B1C">
      <w:pPr>
        <w:pStyle w:val="Doc-title"/>
      </w:pPr>
      <w:hyperlink r:id="rId185"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04D09D4E" w:rsidR="00D66B1C" w:rsidRDefault="009300D9" w:rsidP="00D66B1C">
      <w:pPr>
        <w:pStyle w:val="Doc-title"/>
      </w:pPr>
      <w:hyperlink r:id="rId186"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5A443D24" w:rsidR="00D66B1C" w:rsidRDefault="009300D9" w:rsidP="00D66B1C">
      <w:pPr>
        <w:pStyle w:val="Doc-title"/>
      </w:pPr>
      <w:hyperlink r:id="rId187"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2E36ADCC" w:rsidR="00D66B1C" w:rsidRDefault="009300D9" w:rsidP="00D66B1C">
      <w:pPr>
        <w:pStyle w:val="Doc-title"/>
      </w:pPr>
      <w:hyperlink r:id="rId188"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5C7CBFDD" w:rsidR="00D66B1C" w:rsidRDefault="009300D9" w:rsidP="00D66B1C">
      <w:pPr>
        <w:pStyle w:val="Doc-title"/>
      </w:pPr>
      <w:hyperlink r:id="rId189"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41DC1FC4" w:rsidR="00D66B1C" w:rsidRDefault="009300D9" w:rsidP="00D66B1C">
      <w:pPr>
        <w:pStyle w:val="Doc-title"/>
      </w:pPr>
      <w:hyperlink r:id="rId190"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0F613F87" w:rsidR="00D66B1C" w:rsidRDefault="009300D9" w:rsidP="00D66B1C">
      <w:pPr>
        <w:pStyle w:val="Doc-title"/>
      </w:pPr>
      <w:hyperlink r:id="rId191"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5F9069C3" w:rsidR="00D66B1C" w:rsidRDefault="009300D9" w:rsidP="00D66B1C">
      <w:pPr>
        <w:pStyle w:val="Doc-title"/>
      </w:pPr>
      <w:hyperlink r:id="rId192"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7B73E42E" w:rsidR="00D66B1C" w:rsidRDefault="009300D9" w:rsidP="00D66B1C">
      <w:pPr>
        <w:pStyle w:val="Doc-title"/>
      </w:pPr>
      <w:hyperlink r:id="rId193"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2961A118" w:rsidR="00D66B1C" w:rsidRDefault="009300D9" w:rsidP="00D66B1C">
      <w:pPr>
        <w:pStyle w:val="Doc-title"/>
      </w:pPr>
      <w:hyperlink r:id="rId194"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0F7B9C11" w:rsidR="00D66B1C" w:rsidRDefault="009300D9" w:rsidP="00D66B1C">
      <w:pPr>
        <w:pStyle w:val="Doc-title"/>
      </w:pPr>
      <w:hyperlink r:id="rId195"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4B20BCC0" w:rsidR="00D66B1C" w:rsidRDefault="009300D9" w:rsidP="00D66B1C">
      <w:pPr>
        <w:pStyle w:val="Doc-title"/>
      </w:pPr>
      <w:hyperlink r:id="rId196"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197" w:history="1">
        <w:r>
          <w:rPr>
            <w:rStyle w:val="Hyperlink"/>
          </w:rPr>
          <w:t>R2-2303303</w:t>
        </w:r>
      </w:hyperlink>
    </w:p>
    <w:p w14:paraId="755EA3E2" w14:textId="1E400669" w:rsidR="00D66B1C" w:rsidRDefault="009300D9" w:rsidP="00D66B1C">
      <w:pPr>
        <w:pStyle w:val="Doc-title"/>
      </w:pPr>
      <w:hyperlink r:id="rId198"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608B9F25" w:rsidR="00D66B1C" w:rsidRDefault="009300D9" w:rsidP="00D66B1C">
      <w:pPr>
        <w:pStyle w:val="Doc-title"/>
      </w:pPr>
      <w:hyperlink r:id="rId199"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715C9B1B" w:rsidR="00D66B1C" w:rsidRDefault="009300D9" w:rsidP="00D66B1C">
      <w:pPr>
        <w:pStyle w:val="Doc-title"/>
      </w:pPr>
      <w:hyperlink r:id="rId200"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65E700DE" w:rsidR="00D66B1C" w:rsidRDefault="009300D9" w:rsidP="00D66B1C">
      <w:pPr>
        <w:pStyle w:val="Doc-title"/>
      </w:pPr>
      <w:hyperlink r:id="rId201"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0EB04AAE" w:rsidR="00D66B1C" w:rsidRPr="003E4945" w:rsidRDefault="009300D9" w:rsidP="00D66B1C">
      <w:pPr>
        <w:pStyle w:val="Doc-title"/>
      </w:pPr>
      <w:hyperlink r:id="rId202"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1A42BA7A" w:rsidR="00D359EB" w:rsidRDefault="00D359EB" w:rsidP="00D359EB">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7E4A898F" w:rsidR="00895CE2" w:rsidRDefault="009300D9" w:rsidP="00895CE2">
      <w:pPr>
        <w:pStyle w:val="Doc-title"/>
      </w:pPr>
      <w:hyperlink r:id="rId203"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264F49D0" w14:textId="77777777" w:rsidR="00E94ADB" w:rsidRDefault="00E94ADB" w:rsidP="00E94ADB">
      <w:pPr>
        <w:pStyle w:val="Doc-text2"/>
      </w:pPr>
    </w:p>
    <w:p w14:paraId="1673694D" w14:textId="77777777" w:rsidR="00E94ADB" w:rsidRDefault="00E94ADB" w:rsidP="00E94ADB">
      <w:pPr>
        <w:pStyle w:val="Doc-text2"/>
      </w:pPr>
    </w:p>
    <w:p w14:paraId="666EFBFA" w14:textId="29925A1B" w:rsidR="00895CE2" w:rsidRDefault="009300D9" w:rsidP="00895CE2">
      <w:pPr>
        <w:pStyle w:val="Doc-title"/>
      </w:pPr>
      <w:hyperlink r:id="rId204"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063076AC"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15CA0836" w14:textId="77777777" w:rsidR="005A7341" w:rsidRDefault="005A7341" w:rsidP="00DE7E71">
      <w:pPr>
        <w:pStyle w:val="Doc-text2"/>
        <w:ind w:left="0" w:firstLine="0"/>
      </w:pPr>
    </w:p>
    <w:p w14:paraId="43FFA11E" w14:textId="77777777" w:rsidR="00FB3C58" w:rsidRPr="00954EB5" w:rsidRDefault="00FB3C58" w:rsidP="00954EB5">
      <w:pPr>
        <w:pStyle w:val="Doc-text2"/>
      </w:pPr>
    </w:p>
    <w:p w14:paraId="049EBE32" w14:textId="727C3FCB" w:rsidR="00291031" w:rsidRDefault="009300D9" w:rsidP="00291031">
      <w:pPr>
        <w:pStyle w:val="Doc-title"/>
      </w:pPr>
      <w:hyperlink r:id="rId205"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5C2DC71D" w:rsidR="00895CE2" w:rsidRDefault="009300D9" w:rsidP="00895CE2">
      <w:pPr>
        <w:pStyle w:val="Doc-title"/>
      </w:pPr>
      <w:hyperlink r:id="rId206"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7DA67506" w14:textId="77777777" w:rsidR="00895CE2" w:rsidRDefault="00895CE2" w:rsidP="00D66B1C">
      <w:pPr>
        <w:pStyle w:val="Doc-title"/>
      </w:pPr>
    </w:p>
    <w:p w14:paraId="40BEFB52" w14:textId="511262D7" w:rsidR="00D359EB" w:rsidRDefault="00D359EB" w:rsidP="00D359EB">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30476E5D" w:rsidR="00D66B1C" w:rsidRDefault="009300D9" w:rsidP="00D66B1C">
      <w:pPr>
        <w:pStyle w:val="Doc-title"/>
      </w:pPr>
      <w:hyperlink r:id="rId207"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63A12DD7" w:rsidR="004D1009" w:rsidRDefault="009300D9" w:rsidP="004D1009">
      <w:pPr>
        <w:pStyle w:val="Doc-title"/>
      </w:pPr>
      <w:hyperlink r:id="rId208"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lastRenderedPageBreak/>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538E34C8" w:rsidR="00E02D4E" w:rsidRDefault="009300D9" w:rsidP="00E02D4E">
      <w:pPr>
        <w:pStyle w:val="Doc-title"/>
      </w:pPr>
      <w:hyperlink r:id="rId209"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3F7055DD" w:rsidR="004D1009" w:rsidRDefault="004D1009" w:rsidP="004D1009">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25613D65" w:rsidR="004D1009" w:rsidRDefault="009300D9" w:rsidP="004D1009">
      <w:pPr>
        <w:pStyle w:val="Doc-title"/>
      </w:pPr>
      <w:hyperlink r:id="rId210"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5D88269B" w:rsidR="005A7341" w:rsidRDefault="009300D9" w:rsidP="005A7341">
      <w:pPr>
        <w:pStyle w:val="Doc-title"/>
      </w:pPr>
      <w:hyperlink r:id="rId211"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lastRenderedPageBreak/>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69790667" w:rsidR="00D66B1C" w:rsidRDefault="009300D9" w:rsidP="00D66B1C">
      <w:pPr>
        <w:pStyle w:val="Doc-title"/>
      </w:pPr>
      <w:hyperlink r:id="rId212"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2DE79144" w:rsidR="00D66B1C" w:rsidRDefault="009300D9" w:rsidP="00D66B1C">
      <w:pPr>
        <w:pStyle w:val="Doc-title"/>
      </w:pPr>
      <w:hyperlink r:id="rId213" w:history="1">
        <w:r>
          <w:rPr>
            <w:rStyle w:val="Hyperlink"/>
          </w:rPr>
          <w:t>R2-2305020</w:t>
        </w:r>
      </w:hyperlink>
      <w:r w:rsidR="00D66B1C">
        <w:tab/>
        <w:t>Configured Grant enhancements for XR</w:t>
      </w:r>
      <w:r w:rsidR="00D66B1C">
        <w:tab/>
        <w:t>ZTE Corporation, Sanechips</w:t>
      </w:r>
      <w:r w:rsidR="00D66B1C">
        <w:tab/>
        <w:t>discussion</w:t>
      </w:r>
    </w:p>
    <w:p w14:paraId="5C8634E1" w14:textId="77329792" w:rsidR="00D66B1C" w:rsidRDefault="009300D9" w:rsidP="00D66B1C">
      <w:pPr>
        <w:pStyle w:val="Doc-title"/>
      </w:pPr>
      <w:hyperlink r:id="rId214"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41898C4E" w:rsidR="00D66B1C" w:rsidRDefault="009300D9" w:rsidP="00D66B1C">
      <w:pPr>
        <w:pStyle w:val="Doc-title"/>
      </w:pPr>
      <w:hyperlink r:id="rId215"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23C181F4" w:rsidR="00D66B1C" w:rsidRDefault="009300D9" w:rsidP="00D66B1C">
      <w:pPr>
        <w:pStyle w:val="Doc-title"/>
      </w:pPr>
      <w:hyperlink r:id="rId216"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6FC9E6AD" w:rsidR="00D66B1C" w:rsidRDefault="009300D9" w:rsidP="00D66B1C">
      <w:pPr>
        <w:pStyle w:val="Doc-title"/>
      </w:pPr>
      <w:hyperlink r:id="rId217"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01E97AD5" w:rsidR="00D66B1C" w:rsidRDefault="009300D9" w:rsidP="00D66B1C">
      <w:pPr>
        <w:pStyle w:val="Doc-title"/>
      </w:pPr>
      <w:hyperlink r:id="rId218" w:history="1">
        <w:r>
          <w:rPr>
            <w:rStyle w:val="Hyperlink"/>
          </w:rPr>
          <w:t>R2-2305538</w:t>
        </w:r>
      </w:hyperlink>
      <w:r w:rsidR="00D66B1C">
        <w:tab/>
        <w:t>On Configured Grant enhancements for XR</w:t>
      </w:r>
      <w:r w:rsidR="00D66B1C">
        <w:tab/>
        <w:t>Google Inc.</w:t>
      </w:r>
      <w:r w:rsidR="00D66B1C">
        <w:tab/>
        <w:t>discussion</w:t>
      </w:r>
    </w:p>
    <w:p w14:paraId="1B484100" w14:textId="531F23BA" w:rsidR="00D66B1C" w:rsidRDefault="009300D9" w:rsidP="00D66B1C">
      <w:pPr>
        <w:pStyle w:val="Doc-title"/>
      </w:pPr>
      <w:hyperlink r:id="rId219"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220FCAF3" w:rsidR="00D66B1C" w:rsidRDefault="009300D9" w:rsidP="00D66B1C">
      <w:pPr>
        <w:pStyle w:val="Doc-title"/>
      </w:pPr>
      <w:hyperlink r:id="rId220"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74143AD3" w:rsidR="00D66B1C" w:rsidRDefault="009300D9" w:rsidP="00D66B1C">
      <w:pPr>
        <w:pStyle w:val="Doc-title"/>
      </w:pPr>
      <w:hyperlink r:id="rId221"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0DCFE0C7" w:rsidR="00D66B1C" w:rsidRPr="003E4945" w:rsidRDefault="009300D9" w:rsidP="00D66B1C">
      <w:pPr>
        <w:pStyle w:val="Doc-title"/>
      </w:pPr>
      <w:hyperlink r:id="rId222"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3"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6F35487A" w:rsidR="002F1E27" w:rsidRPr="003E4945" w:rsidRDefault="009300D9" w:rsidP="002F1E27">
      <w:pPr>
        <w:pStyle w:val="Doc-title"/>
      </w:pPr>
      <w:hyperlink r:id="rId223"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7E1AC4E" w:rsidR="002F1E27" w:rsidRDefault="0017321E" w:rsidP="002F1E27">
      <w:pPr>
        <w:pStyle w:val="Agreement"/>
      </w:pPr>
      <w:r>
        <w:t>Endorsed</w:t>
      </w:r>
      <w:r w:rsidR="00A369B3">
        <w:t xml:space="preserve"> (will attempt to provide initial version of 37.340 during the meeting)</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2FFB9CF9" w:rsidR="00D66B1C" w:rsidRDefault="009300D9" w:rsidP="00D66B1C">
      <w:pPr>
        <w:pStyle w:val="Doc-title"/>
      </w:pPr>
      <w:hyperlink r:id="rId224"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34EB3D72" w14:textId="0E8BBBB6" w:rsidR="00A369B3" w:rsidRPr="00A369B3" w:rsidRDefault="00A369B3" w:rsidP="00A369B3">
      <w:pPr>
        <w:pStyle w:val="Doc-text2"/>
      </w:pPr>
      <w:r>
        <w:t>-</w:t>
      </w:r>
      <w:r>
        <w:tab/>
        <w:t xml:space="preserve">Lenovo thinks </w:t>
      </w:r>
      <w:r w:rsidR="00C46E5D">
        <w:t>we can wait for SA5 conclusion before RAN2 discussion.</w:t>
      </w:r>
    </w:p>
    <w:p w14:paraId="0BB68FCC" w14:textId="1464B99B" w:rsidR="00107496" w:rsidRDefault="00A95A98" w:rsidP="00107496">
      <w:pPr>
        <w:pStyle w:val="Agreement"/>
      </w:pPr>
      <w:r>
        <w:t>Noted (RAN2 in CC</w:t>
      </w:r>
      <w:r w:rsidR="00F705E4">
        <w:t>, no actions</w:t>
      </w:r>
      <w:r w:rsidR="00C46E5D">
        <w:t xml:space="preserve"> until SA5 reply</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654B2612" w:rsidR="00D66B1C" w:rsidRDefault="009300D9" w:rsidP="00D66B1C">
      <w:pPr>
        <w:pStyle w:val="Doc-title"/>
      </w:pPr>
      <w:hyperlink r:id="rId225"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2C82852A" w:rsidR="00F705E4" w:rsidRDefault="00F705E4" w:rsidP="00F705E4">
      <w:pPr>
        <w:pStyle w:val="Agreement"/>
      </w:pPr>
      <w:r>
        <w:t>Noted (RAN2 in CC, no actions</w:t>
      </w:r>
      <w:r w:rsidR="00C46E5D" w:rsidRPr="00C46E5D">
        <w:t xml:space="preserve"> </w:t>
      </w:r>
      <w:r w:rsidR="00C46E5D">
        <w:t>until SA5 reply</w:t>
      </w:r>
      <w:r>
        <w:t>)</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4D2E7D44" w:rsidR="00D66B1C" w:rsidRDefault="009300D9" w:rsidP="00D66B1C">
      <w:pPr>
        <w:pStyle w:val="Doc-title"/>
      </w:pPr>
      <w:hyperlink r:id="rId226"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4CD7D411" w:rsidR="00640CE8" w:rsidRDefault="00C46E5D" w:rsidP="00640CE8">
      <w:pPr>
        <w:pStyle w:val="Doc-text2"/>
      </w:pPr>
      <w:r>
        <w:t>-</w:t>
      </w:r>
      <w:r>
        <w:tab/>
        <w:t>Apple thinks RAN3 is still discussing the mechanisms of the reporting so we should wait.</w:t>
      </w:r>
    </w:p>
    <w:p w14:paraId="0EEF7CD3" w14:textId="5EED7D46" w:rsidR="00C46E5D" w:rsidRDefault="00C46E5D" w:rsidP="00640CE8">
      <w:pPr>
        <w:pStyle w:val="Doc-text2"/>
      </w:pPr>
      <w:r>
        <w:t>-</w:t>
      </w:r>
      <w:r>
        <w:tab/>
        <w:t>Huawei agrees.</w:t>
      </w:r>
    </w:p>
    <w:p w14:paraId="17D34C11" w14:textId="67D7C232" w:rsidR="000D5E74" w:rsidRDefault="00C46E5D" w:rsidP="00C46E5D">
      <w:pPr>
        <w:pStyle w:val="Agreement"/>
      </w:pPr>
      <w:r>
        <w:t>Noted</w:t>
      </w: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73C33702" w:rsidR="00D66B1C" w:rsidRDefault="009300D9" w:rsidP="00D66B1C">
      <w:pPr>
        <w:pStyle w:val="Doc-title"/>
      </w:pPr>
      <w:hyperlink r:id="rId227"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44C1BC40" w:rsidR="00AA5F8E" w:rsidRDefault="00AA5F8E" w:rsidP="00AA5F8E">
      <w:pPr>
        <w:pStyle w:val="Doc-text2"/>
      </w:pPr>
    </w:p>
    <w:p w14:paraId="0F646757" w14:textId="30E3B1A3" w:rsidR="00F4000C" w:rsidRPr="001238C1" w:rsidRDefault="00F4000C" w:rsidP="00F4000C">
      <w:pPr>
        <w:pStyle w:val="Agreement"/>
      </w:pPr>
      <w:r w:rsidRPr="001238C1">
        <w:t>For</w:t>
      </w:r>
      <w:r>
        <w:t xml:space="preserve"> </w:t>
      </w:r>
      <w:r w:rsidRPr="001238C1">
        <w:t>running CRs, the CR rapporteurs are requested to submit first running CRs as rapporteur input (which are not counted against the Tdoc limits).</w:t>
      </w:r>
    </w:p>
    <w:p w14:paraId="575FC063" w14:textId="77777777" w:rsidR="00F4000C" w:rsidRPr="00AA5F8E" w:rsidRDefault="00F4000C"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7A96C597" w:rsidR="00485873" w:rsidRDefault="009300D9" w:rsidP="00485873">
      <w:pPr>
        <w:pStyle w:val="Doc-title"/>
      </w:pPr>
      <w:hyperlink r:id="rId228"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lastRenderedPageBreak/>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t>Focus on P1-2</w:t>
      </w:r>
    </w:p>
    <w:p w14:paraId="72898014" w14:textId="77777777" w:rsidR="00485873" w:rsidRDefault="00485873" w:rsidP="00485873">
      <w:pPr>
        <w:pStyle w:val="Doc-text2"/>
      </w:pPr>
    </w:p>
    <w:p w14:paraId="68465C9E" w14:textId="124B3592" w:rsidR="00151C5F" w:rsidRDefault="009300D9" w:rsidP="00151C5F">
      <w:pPr>
        <w:pStyle w:val="Doc-title"/>
      </w:pPr>
      <w:hyperlink r:id="rId229"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09BC9BAB" w:rsidR="00151C5F" w:rsidRDefault="00151C5F" w:rsidP="00151C5F">
      <w:pPr>
        <w:pStyle w:val="Doc-text2"/>
        <w:rPr>
          <w:i/>
          <w:iCs/>
          <w:lang w:val="en-US"/>
        </w:rPr>
      </w:pPr>
    </w:p>
    <w:p w14:paraId="23ACB69B" w14:textId="33E616BA" w:rsidR="00C46E5D" w:rsidRDefault="00C46E5D" w:rsidP="00151C5F">
      <w:pPr>
        <w:pStyle w:val="Doc-text2"/>
        <w:rPr>
          <w:i/>
          <w:iCs/>
          <w:lang w:val="en-US"/>
        </w:rPr>
      </w:pPr>
    </w:p>
    <w:p w14:paraId="0B3CA0AC" w14:textId="77777777" w:rsidR="00C46E5D" w:rsidRPr="00485873" w:rsidRDefault="00C46E5D" w:rsidP="00C46E5D">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2FECA26E" w14:textId="77777777" w:rsidR="00C46E5D" w:rsidRPr="00485873" w:rsidRDefault="00C46E5D" w:rsidP="00C46E5D">
      <w:pPr>
        <w:pStyle w:val="Doc-text2"/>
        <w:rPr>
          <w:i/>
          <w:iCs/>
        </w:rPr>
      </w:pPr>
      <w:r w:rsidRPr="00485873">
        <w:rPr>
          <w:i/>
          <w:iCs/>
          <w:highlight w:val="yellow"/>
        </w:rPr>
        <w:t>Proposal 2: When UE is in RRC_IDLE or RRC_INACTIVE state, UE AS layer is responsible to check area scope of QoE measurement for broadcast.</w:t>
      </w:r>
    </w:p>
    <w:p w14:paraId="1D029CD0" w14:textId="4FFAD9EE" w:rsidR="00C46E5D" w:rsidRDefault="00C46E5D" w:rsidP="00151C5F">
      <w:pPr>
        <w:pStyle w:val="Doc-text2"/>
        <w:rPr>
          <w:i/>
          <w:iCs/>
        </w:rPr>
      </w:pPr>
    </w:p>
    <w:p w14:paraId="65875D92" w14:textId="1E310FBF" w:rsidR="00B56677" w:rsidRPr="00944474" w:rsidRDefault="0002349D" w:rsidP="00151C5F">
      <w:pPr>
        <w:pStyle w:val="Doc-text2"/>
        <w:rPr>
          <w:u w:val="single"/>
        </w:rPr>
      </w:pPr>
      <w:r w:rsidRPr="00944474">
        <w:rPr>
          <w:u w:val="single"/>
        </w:rPr>
        <w:t>Coffee break offline</w:t>
      </w:r>
      <w:r w:rsidR="00944474" w:rsidRPr="00944474">
        <w:rPr>
          <w:u w:val="single"/>
        </w:rPr>
        <w:t xml:space="preserve"> (Samsung)</w:t>
      </w:r>
      <w:r w:rsidRPr="00944474">
        <w:rPr>
          <w:u w:val="single"/>
        </w:rPr>
        <w:t>: Discuss area scope</w:t>
      </w:r>
      <w:r w:rsidR="00177B70" w:rsidRPr="00944474">
        <w:rPr>
          <w:u w:val="single"/>
        </w:rPr>
        <w:t xml:space="preserve"> open questions and whether there is need to send LS to SA5</w:t>
      </w:r>
      <w:r w:rsidR="00CE5896">
        <w:rPr>
          <w:u w:val="single"/>
        </w:rPr>
        <w:t>/SA4</w:t>
      </w:r>
      <w:r w:rsidR="008773BA">
        <w:rPr>
          <w:u w:val="single"/>
        </w:rPr>
        <w:t>/RAN3</w:t>
      </w:r>
    </w:p>
    <w:p w14:paraId="5112F050" w14:textId="75B46766" w:rsidR="00177B70" w:rsidRDefault="00CE5896" w:rsidP="00151C5F">
      <w:pPr>
        <w:pStyle w:val="Doc-text2"/>
      </w:pPr>
      <w:r>
        <w:t>-</w:t>
      </w:r>
      <w:r>
        <w:tab/>
        <w:t>Samsung reports that there is consensus to send LS to SA5 with 3 questions:</w:t>
      </w:r>
    </w:p>
    <w:p w14:paraId="3F586B79" w14:textId="7BAD6C95" w:rsidR="008773BA" w:rsidRDefault="008773BA" w:rsidP="008773BA">
      <w:pPr>
        <w:pStyle w:val="Agreement"/>
      </w:pPr>
      <w:r>
        <w:t>Send LS to SA5, SA4, RAN3 about the feasibility of area scope checking only in AL. Ask questions on:</w:t>
      </w:r>
    </w:p>
    <w:p w14:paraId="63019988" w14:textId="3505ECC1" w:rsidR="008773BA" w:rsidRDefault="00CE5896" w:rsidP="008773BA">
      <w:pPr>
        <w:pStyle w:val="Agreement"/>
        <w:numPr>
          <w:ilvl w:val="0"/>
          <w:numId w:val="0"/>
        </w:numPr>
        <w:ind w:left="1619"/>
      </w:pPr>
      <w:r>
        <w:t>1) So far SA5 has restriction that area scope and LocationFilter cannot be provided simultaneously. Ask if this can be removed</w:t>
      </w:r>
      <w:r w:rsidR="008773BA">
        <w:t xml:space="preserve"> so gNB can select the UEs</w:t>
      </w:r>
      <w:r>
        <w:t xml:space="preserve">? </w:t>
      </w:r>
    </w:p>
    <w:p w14:paraId="24EFB695" w14:textId="66F0EE48" w:rsidR="00CE5896" w:rsidRDefault="008773BA" w:rsidP="008773BA">
      <w:pPr>
        <w:pStyle w:val="Agreement"/>
        <w:numPr>
          <w:ilvl w:val="0"/>
          <w:numId w:val="0"/>
        </w:numPr>
        <w:ind w:left="1619"/>
      </w:pPr>
      <w:r>
        <w:t xml:space="preserve">2) </w:t>
      </w:r>
      <w:r w:rsidR="00CE5896">
        <w:t xml:space="preserve">Ask RAN3 if </w:t>
      </w:r>
      <w:r>
        <w:t xml:space="preserve">provision of area scope to gNB </w:t>
      </w:r>
      <w:r w:rsidR="00CE5896">
        <w:t>can be optional</w:t>
      </w:r>
      <w:r>
        <w:t>?</w:t>
      </w:r>
    </w:p>
    <w:p w14:paraId="41B89E22" w14:textId="58F5F366" w:rsidR="00CE5896" w:rsidRDefault="008773BA" w:rsidP="008773BA">
      <w:pPr>
        <w:pStyle w:val="Agreement"/>
        <w:numPr>
          <w:ilvl w:val="0"/>
          <w:numId w:val="0"/>
        </w:numPr>
        <w:ind w:left="1619"/>
      </w:pPr>
      <w:r>
        <w:t>3</w:t>
      </w:r>
      <w:r w:rsidR="00CE5896">
        <w:t xml:space="preserve">) If </w:t>
      </w:r>
      <w:r>
        <w:t xml:space="preserve">PLMN/TA information is </w:t>
      </w:r>
      <w:r w:rsidR="00CE5896">
        <w:t>needed, is it feasible to inclu</w:t>
      </w:r>
      <w:r>
        <w:t>d</w:t>
      </w:r>
      <w:r w:rsidR="00CE5896">
        <w:t>e those in LocationFilter</w:t>
      </w:r>
      <w:r>
        <w:t>?</w:t>
      </w:r>
    </w:p>
    <w:p w14:paraId="03FBA934" w14:textId="7EE868B5" w:rsidR="00CE5896" w:rsidRPr="00944474" w:rsidRDefault="008773BA" w:rsidP="008773BA">
      <w:pPr>
        <w:pStyle w:val="Agreement"/>
        <w:numPr>
          <w:ilvl w:val="0"/>
          <w:numId w:val="0"/>
        </w:numPr>
        <w:ind w:left="1619"/>
      </w:pPr>
      <w:r>
        <w:t>4</w:t>
      </w:r>
      <w:r w:rsidR="00CE5896">
        <w:t>) SA4: Is there a problem with redundant checks (ie. both NW and UE</w:t>
      </w:r>
      <w:r>
        <w:t xml:space="preserve"> AL</w:t>
      </w:r>
      <w:r w:rsidR="00CE5896">
        <w:t>)?</w:t>
      </w:r>
    </w:p>
    <w:p w14:paraId="2928171A" w14:textId="04D51958" w:rsidR="00B56677" w:rsidRPr="008773BA" w:rsidRDefault="008773BA" w:rsidP="008773BA">
      <w:pPr>
        <w:pStyle w:val="Agreement"/>
        <w:numPr>
          <w:ilvl w:val="0"/>
          <w:numId w:val="0"/>
        </w:numPr>
        <w:ind w:left="1619"/>
      </w:pPr>
      <w:r w:rsidRPr="008773BA">
        <w:t>FFS</w:t>
      </w:r>
      <w:r>
        <w:t xml:space="preserve"> if something can be asked about polygons.</w:t>
      </w:r>
    </w:p>
    <w:p w14:paraId="3E697BB1" w14:textId="3CDE988B" w:rsidR="00CE5896" w:rsidRDefault="008773BA" w:rsidP="008773BA">
      <w:pPr>
        <w:pStyle w:val="Agreement"/>
      </w:pPr>
      <w:r>
        <w:t xml:space="preserve">Offline </w:t>
      </w:r>
      <w:r w:rsidR="00225D5D">
        <w:t>[</w:t>
      </w:r>
      <w:r>
        <w:t>201</w:t>
      </w:r>
      <w:r w:rsidR="00225D5D">
        <w:t>]</w:t>
      </w:r>
      <w:r>
        <w:t xml:space="preserve"> (Samsung): LS to SA5</w:t>
      </w:r>
    </w:p>
    <w:p w14:paraId="68A1B31F" w14:textId="00AFB5BB" w:rsidR="008773BA" w:rsidRDefault="008773BA" w:rsidP="008773BA">
      <w:pPr>
        <w:pStyle w:val="Doc-text2"/>
      </w:pPr>
    </w:p>
    <w:p w14:paraId="7DE2CAAA" w14:textId="149116DD" w:rsidR="00C46E5D" w:rsidRDefault="00C46E5D" w:rsidP="00151C5F">
      <w:pPr>
        <w:pStyle w:val="Doc-text2"/>
      </w:pPr>
      <w:r>
        <w:t>-</w:t>
      </w:r>
      <w:r>
        <w:tab/>
        <w:t>QC thinks AL is already aware of the geographic area so could do the checking, but not sure RAN2 can decide on AL. Ericsson thinks AL solution requires addition of PLMN/TA to the information. Also thinks switching between UE and NW handling is difficult.</w:t>
      </w:r>
      <w:r w:rsidR="00DE46C6">
        <w:t xml:space="preserve"> if UE does the area checking in CONNECTED, NW is not aware of the UE selection. Huawei thinks there is no need to switch if UE does it always. OAM will configure it for both UE and NW. That is now NW is </w:t>
      </w:r>
      <w:r w:rsidR="00DE46C6">
        <w:lastRenderedPageBreak/>
        <w:t>aware of the area scope. In CONNECTED NW knows where the UE is. Agrees that adding PLMN/TA scope would be something that might be needed but is not sure and needs to be asked.</w:t>
      </w:r>
    </w:p>
    <w:p w14:paraId="5C1A9282" w14:textId="1D26D35C" w:rsidR="00C46E5D" w:rsidRDefault="00C46E5D" w:rsidP="00151C5F">
      <w:pPr>
        <w:pStyle w:val="Doc-text2"/>
      </w:pPr>
      <w:r>
        <w:t>-</w:t>
      </w:r>
      <w:r>
        <w:tab/>
      </w:r>
      <w:r w:rsidR="00DE46C6">
        <w:t>Ericsson wonders what the benefit of doing this in AL is?</w:t>
      </w:r>
    </w:p>
    <w:p w14:paraId="7587374D" w14:textId="31852679" w:rsidR="00DE46C6" w:rsidRDefault="00DE46C6" w:rsidP="00151C5F">
      <w:pPr>
        <w:pStyle w:val="Doc-text2"/>
      </w:pPr>
      <w:r>
        <w:t>-</w:t>
      </w:r>
      <w:r>
        <w:tab/>
        <w:t>China Unicom thinks AL solution has some disadvantages since AL needs to send information to AS. using different procedures for different service types is not easy.</w:t>
      </w:r>
    </w:p>
    <w:p w14:paraId="5C21C67F" w14:textId="53B5CFC2" w:rsidR="00DE46C6" w:rsidRDefault="00DE46C6" w:rsidP="00151C5F">
      <w:pPr>
        <w:pStyle w:val="Doc-text2"/>
      </w:pPr>
      <w:r>
        <w:t>-</w:t>
      </w:r>
      <w:r>
        <w:tab/>
        <w:t>Nokia thinks in CONNECTED should be done by network since that’s the legacy. SA4 indicated the checking is only done at the start of the session. Thinks it’s easier if only one entity does.</w:t>
      </w:r>
    </w:p>
    <w:p w14:paraId="00F021DE" w14:textId="2CFD23FA" w:rsidR="00DE46C6" w:rsidRDefault="00DE46C6" w:rsidP="00151C5F">
      <w:pPr>
        <w:pStyle w:val="Doc-text2"/>
      </w:pPr>
      <w:r>
        <w:t>-</w:t>
      </w:r>
      <w:r>
        <w:tab/>
        <w:t xml:space="preserve">QC thinks it’s possible to allow both AL and AS but let OAM choose which is used. </w:t>
      </w:r>
    </w:p>
    <w:p w14:paraId="549DB9A1" w14:textId="6D23C5D2" w:rsidR="00DE46C6" w:rsidRPr="00C46E5D" w:rsidRDefault="00DE46C6" w:rsidP="00151C5F">
      <w:pPr>
        <w:pStyle w:val="Doc-text2"/>
      </w:pPr>
      <w:r>
        <w:t>-</w:t>
      </w:r>
      <w:r>
        <w:tab/>
        <w:t>Huawei thinks we have a different mechanism now compared to before. Sees no problem for UE to manage the area scope also in CONNECTED even of UE has LocationFilter. With AS layer solution there is some information exchance when area scope validity changes.</w:t>
      </w:r>
      <w:r w:rsidR="00B56677">
        <w:t xml:space="preserve"> Samsung also prefers a unified solution but is concerned about PLMN/TA in LocationFilter.</w:t>
      </w:r>
    </w:p>
    <w:p w14:paraId="292F0B4F" w14:textId="77777777" w:rsidR="00C46E5D" w:rsidRPr="00C46E5D" w:rsidRDefault="00C46E5D" w:rsidP="00151C5F">
      <w:pPr>
        <w:pStyle w:val="Doc-text2"/>
        <w:rPr>
          <w:i/>
          <w:iCs/>
        </w:rPr>
      </w:pPr>
    </w:p>
    <w:p w14:paraId="17113C22" w14:textId="77777777" w:rsidR="00C46E5D" w:rsidRPr="000B61AB" w:rsidRDefault="00C46E5D"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50ED5822" w:rsidR="00151C5F" w:rsidRDefault="00151C5F" w:rsidP="00151C5F">
      <w:pPr>
        <w:pStyle w:val="Doc-text2"/>
        <w:rPr>
          <w:i/>
          <w:iCs/>
          <w:lang w:val="en-US"/>
        </w:rPr>
      </w:pPr>
    </w:p>
    <w:p w14:paraId="3C5ADFED" w14:textId="0D5DB4D9" w:rsidR="00CC5533" w:rsidRDefault="00CC5533" w:rsidP="00151C5F">
      <w:pPr>
        <w:pStyle w:val="Doc-text2"/>
        <w:rPr>
          <w:lang w:val="en-US"/>
        </w:rPr>
      </w:pPr>
      <w:r>
        <w:rPr>
          <w:lang w:val="en-US"/>
        </w:rPr>
        <w:t>-</w:t>
      </w:r>
      <w:r>
        <w:rPr>
          <w:lang w:val="en-US"/>
        </w:rPr>
        <w:tab/>
        <w:t>Samsung thinks RAN3 is discussing UE and CN-based solutions already. With UE-based solution delta is not possible. Ericsson thinks or IDLE delta is not needed but INACTIVE it is. Should avoid changes. Huawei agrees for INACTIVE.</w:t>
      </w:r>
    </w:p>
    <w:p w14:paraId="5EEF8F92" w14:textId="7BD6433A" w:rsidR="00CC5533" w:rsidRDefault="00CC5533" w:rsidP="00151C5F">
      <w:pPr>
        <w:pStyle w:val="Doc-text2"/>
        <w:rPr>
          <w:lang w:val="en-US"/>
        </w:rPr>
      </w:pPr>
      <w:r>
        <w:rPr>
          <w:lang w:val="en-US"/>
        </w:rPr>
        <w:t>-</w:t>
      </w:r>
      <w:r>
        <w:rPr>
          <w:lang w:val="en-US"/>
        </w:rPr>
        <w:tab/>
        <w:t>Qualcomm thinks delta configuration is beneficial. Ful configuration can make the QoE to stop or restart. Huawei thinks this is not the case: In R17 gNB had to provide full config already, and RAN2 agreed to allow AS layer not to reconfigure AL.</w:t>
      </w:r>
    </w:p>
    <w:p w14:paraId="4A257B81" w14:textId="440E4907" w:rsidR="00CC5533" w:rsidRPr="00CC5533" w:rsidRDefault="00CC5533" w:rsidP="00CC5533">
      <w:pPr>
        <w:pStyle w:val="Agreement"/>
        <w:rPr>
          <w:lang w:val="en-US"/>
        </w:rPr>
      </w:pPr>
      <w:r w:rsidRPr="00CC5533">
        <w:rPr>
          <w:lang w:val="en-US"/>
        </w:rPr>
        <w:t>4:</w:t>
      </w:r>
      <w:r w:rsidRPr="00CC5533">
        <w:rPr>
          <w:lang w:val="en-US"/>
        </w:rPr>
        <w:tab/>
        <w:t xml:space="preserve">Do not support delta configuration of the QoE configuration applied in RRC IDLE when the UE moves to RRC CONNECTED state unless it causes issues for QoE AL continuity in state transition. </w:t>
      </w:r>
    </w:p>
    <w:p w14:paraId="10CEA124" w14:textId="510D13E2" w:rsidR="00CC5533" w:rsidRDefault="00CC5533" w:rsidP="00CC5533">
      <w:pPr>
        <w:pStyle w:val="Agreement"/>
        <w:numPr>
          <w:ilvl w:val="0"/>
          <w:numId w:val="0"/>
        </w:numPr>
        <w:ind w:left="1259"/>
        <w:rPr>
          <w:lang w:val="en-US"/>
        </w:rPr>
      </w:pPr>
    </w:p>
    <w:p w14:paraId="7DC0A083" w14:textId="15F9CCCE" w:rsidR="00CC5533" w:rsidRDefault="00CC5533" w:rsidP="00CC5533">
      <w:pPr>
        <w:pStyle w:val="Doc-text2"/>
        <w:rPr>
          <w:lang w:val="en-US"/>
        </w:rPr>
      </w:pPr>
      <w:r>
        <w:rPr>
          <w:lang w:val="en-US"/>
        </w:rPr>
        <w:t>-</w:t>
      </w:r>
      <w:r>
        <w:rPr>
          <w:lang w:val="en-US"/>
        </w:rPr>
        <w:tab/>
        <w:t>Lenovo thinks that for IDLE, UE has to keep the configuration until it powers off or goes to CONNECTED. Also wonders what happens to the stored reports. Could also have some issues with inter-RAT. For logged MDT we had a 48h timer for the report.</w:t>
      </w:r>
    </w:p>
    <w:p w14:paraId="2B32BF2C" w14:textId="4FADBDE0" w:rsidR="00615F70" w:rsidRDefault="00615F70" w:rsidP="00CC5533">
      <w:pPr>
        <w:pStyle w:val="Doc-text2"/>
        <w:rPr>
          <w:lang w:val="en-US"/>
        </w:rPr>
      </w:pPr>
      <w:r>
        <w:rPr>
          <w:lang w:val="en-US"/>
        </w:rPr>
        <w:t>-</w:t>
      </w:r>
      <w:r>
        <w:rPr>
          <w:lang w:val="en-US"/>
        </w:rPr>
        <w:tab/>
        <w:t>China Unicom thinks we discussed this already. Qualcomm has concern for P5 with m-based QoE where it’s not possible to release the configuration.</w:t>
      </w:r>
    </w:p>
    <w:p w14:paraId="575A248C" w14:textId="66AAD699" w:rsidR="00615F70" w:rsidRDefault="00615F70" w:rsidP="00CC5533">
      <w:pPr>
        <w:pStyle w:val="Doc-text2"/>
        <w:rPr>
          <w:lang w:val="en-US"/>
        </w:rPr>
      </w:pPr>
      <w:r>
        <w:rPr>
          <w:lang w:val="en-US"/>
        </w:rPr>
        <w:t>-</w:t>
      </w:r>
      <w:r>
        <w:rPr>
          <w:lang w:val="en-US"/>
        </w:rPr>
        <w:tab/>
        <w:t xml:space="preserve">Ericsson is fine with the proposal but understands the concern. Could be fine with MDT-like timer. ZTE thinks we sent LS to SA4 on time requirement and they said there was none. Lenovo thinks SA5 replied that latest one was more important. </w:t>
      </w:r>
    </w:p>
    <w:p w14:paraId="42F7A318" w14:textId="63E5E5AA" w:rsidR="00615F70" w:rsidRDefault="00615F70" w:rsidP="00CC5533">
      <w:pPr>
        <w:pStyle w:val="Doc-text2"/>
        <w:rPr>
          <w:lang w:val="en-US"/>
        </w:rPr>
      </w:pPr>
      <w:r>
        <w:rPr>
          <w:lang w:val="en-US"/>
        </w:rPr>
        <w:t>-</w:t>
      </w:r>
      <w:r>
        <w:rPr>
          <w:lang w:val="en-US"/>
        </w:rPr>
        <w:tab/>
        <w:t>Nokia is fine for with P5 and thinks it should be in NW control to release. CATT agrees with Lenovo that this increases power consumption.</w:t>
      </w:r>
    </w:p>
    <w:p w14:paraId="6F884AF7" w14:textId="2FDF11A1" w:rsidR="00615F70" w:rsidRDefault="00615F70" w:rsidP="00CC5533">
      <w:pPr>
        <w:pStyle w:val="Doc-text2"/>
        <w:rPr>
          <w:lang w:val="en-US"/>
        </w:rPr>
      </w:pPr>
    </w:p>
    <w:p w14:paraId="1BB42994" w14:textId="07E629C6" w:rsidR="00615F70" w:rsidRDefault="00615F70" w:rsidP="00615F70">
      <w:pPr>
        <w:pStyle w:val="Agreement"/>
        <w:rPr>
          <w:lang w:val="en-US"/>
        </w:rPr>
      </w:pPr>
      <w:r w:rsidRPr="00615F70">
        <w:rPr>
          <w:highlight w:val="yellow"/>
          <w:lang w:val="en-US"/>
        </w:rPr>
        <w:t xml:space="preserve">5: </w:t>
      </w:r>
      <w:r>
        <w:rPr>
          <w:lang w:val="en-US"/>
        </w:rPr>
        <w:t>UE is allowed to release stored reports and configuration after 48h (similar to logged MDT). No timer is configured by the network.</w:t>
      </w:r>
    </w:p>
    <w:p w14:paraId="23DD363F" w14:textId="77777777" w:rsidR="00D4330C" w:rsidRPr="00D4330C" w:rsidRDefault="00D4330C" w:rsidP="00D4330C">
      <w:pPr>
        <w:pStyle w:val="Doc-text2"/>
        <w:rPr>
          <w:lang w:val="en-US"/>
        </w:rPr>
      </w:pPr>
    </w:p>
    <w:p w14:paraId="03FCEF54" w14:textId="77777777" w:rsidR="00CC5533" w:rsidRPr="000B61AB" w:rsidRDefault="00CC5533"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lastRenderedPageBreak/>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6C7C852A" w:rsidR="00EA0DDB" w:rsidRDefault="00EA0DDB" w:rsidP="00EA0DDB">
      <w:pPr>
        <w:pStyle w:val="Doc-text2"/>
        <w:rPr>
          <w:lang w:val="en-US"/>
        </w:rPr>
      </w:pPr>
    </w:p>
    <w:p w14:paraId="000D9306" w14:textId="23CDFCE9" w:rsidR="00E53D4C" w:rsidRDefault="00E53D4C" w:rsidP="00EA0DDB">
      <w:pPr>
        <w:pStyle w:val="Doc-text2"/>
        <w:rPr>
          <w:lang w:val="en-US"/>
        </w:rPr>
      </w:pPr>
    </w:p>
    <w:p w14:paraId="44A677E2" w14:textId="77777777" w:rsidR="00E53D4C" w:rsidRPr="00817ED1" w:rsidRDefault="00E53D4C" w:rsidP="00E53D4C">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4151FD35" w14:textId="77777777" w:rsidR="00E53D4C" w:rsidRDefault="00E53D4C" w:rsidP="00E53D4C">
      <w:pPr>
        <w:pStyle w:val="EmailDiscussion"/>
      </w:pPr>
      <w:r>
        <w:t xml:space="preserve">[AT122][201][QoE] </w:t>
      </w:r>
      <w:r w:rsidRPr="006430DE">
        <w:t xml:space="preserve">LS on area scope QoE measurements </w:t>
      </w:r>
      <w:r>
        <w:t>(Samsung)</w:t>
      </w:r>
    </w:p>
    <w:p w14:paraId="016BA782" w14:textId="77777777" w:rsidR="00E53D4C" w:rsidRDefault="00E53D4C" w:rsidP="00E53D4C">
      <w:pPr>
        <w:pStyle w:val="EmailDiscussion2"/>
      </w:pPr>
      <w:r w:rsidRPr="00D7337D">
        <w:rPr>
          <w:b/>
          <w:bCs/>
        </w:rPr>
        <w:tab/>
        <w:t xml:space="preserve">Scope: </w:t>
      </w:r>
      <w:r w:rsidRPr="00D7337D">
        <w:t>Provide</w:t>
      </w:r>
      <w:r>
        <w:rPr>
          <w:b/>
          <w:bCs/>
        </w:rPr>
        <w:t xml:space="preserve"> </w:t>
      </w:r>
      <w:r>
        <w:t>agreeable LS to SA5/SA4/RAN3 to ask feasibility of area scope checking only in AL based on online decisions.</w:t>
      </w:r>
    </w:p>
    <w:p w14:paraId="1A05E41F" w14:textId="158480C1" w:rsidR="00E53D4C" w:rsidRDefault="00E53D4C" w:rsidP="00E53D4C">
      <w:pPr>
        <w:pStyle w:val="EmailDiscussion2"/>
      </w:pPr>
      <w:r>
        <w:tab/>
      </w:r>
      <w:r w:rsidRPr="00D7337D">
        <w:rPr>
          <w:b/>
          <w:bCs/>
        </w:rPr>
        <w:t>Intended outcome:</w:t>
      </w:r>
      <w:r>
        <w:t xml:space="preserve"> Agreeable LS </w:t>
      </w:r>
      <w:hyperlink r:id="rId230" w:history="1">
        <w:r w:rsidR="009300D9">
          <w:rPr>
            <w:rStyle w:val="Hyperlink"/>
          </w:rPr>
          <w:t>R2-2306561</w:t>
        </w:r>
      </w:hyperlink>
    </w:p>
    <w:p w14:paraId="6F0D2E16" w14:textId="77777777" w:rsidR="00E53D4C" w:rsidRDefault="00E53D4C" w:rsidP="00E53D4C">
      <w:pPr>
        <w:pStyle w:val="EmailDiscussion2"/>
      </w:pPr>
      <w:r>
        <w:tab/>
      </w:r>
      <w:r w:rsidRPr="00D7337D">
        <w:rPr>
          <w:b/>
          <w:bCs/>
        </w:rPr>
        <w:t>Deadline:</w:t>
      </w:r>
      <w:r>
        <w:t xml:space="preserve"> Deadline 1</w:t>
      </w:r>
    </w:p>
    <w:p w14:paraId="67ADE981" w14:textId="77777777" w:rsidR="00E53D4C" w:rsidRDefault="00E53D4C" w:rsidP="00E53D4C">
      <w:pPr>
        <w:pStyle w:val="Doc-text2"/>
      </w:pPr>
    </w:p>
    <w:p w14:paraId="2DEA50B6" w14:textId="2E62B261" w:rsidR="00E53D4C" w:rsidRDefault="009300D9" w:rsidP="00E53D4C">
      <w:pPr>
        <w:pStyle w:val="Doc-title"/>
      </w:pPr>
      <w:hyperlink r:id="rId231" w:history="1">
        <w:r>
          <w:rPr>
            <w:rStyle w:val="Hyperlink"/>
          </w:rPr>
          <w:t>R2-2306561</w:t>
        </w:r>
      </w:hyperlink>
      <w:r w:rsidR="00E53D4C">
        <w:tab/>
        <w:t xml:space="preserve">[DRAFT] </w:t>
      </w:r>
      <w:r w:rsidR="00E53D4C" w:rsidRPr="006430DE">
        <w:t>LS on area scope QoE measurements</w:t>
      </w:r>
      <w:r w:rsidR="00E53D4C">
        <w:tab/>
        <w:t>Samsung</w:t>
      </w:r>
      <w:r w:rsidR="00E53D4C">
        <w:tab/>
        <w:t>LS out</w:t>
      </w:r>
      <w:r w:rsidR="00E53D4C">
        <w:tab/>
        <w:t>Rel-18</w:t>
      </w:r>
      <w:r w:rsidR="00E53D4C">
        <w:tab/>
        <w:t>NR_QoE_enh-Core</w:t>
      </w:r>
      <w:r w:rsidR="00E53D4C">
        <w:tab/>
        <w:t>To: SA5, SA4, RAN3</w:t>
      </w:r>
    </w:p>
    <w:p w14:paraId="15E3E47D" w14:textId="23E00897" w:rsidR="00E53D4C" w:rsidRDefault="00D031C6" w:rsidP="00E53D4C">
      <w:pPr>
        <w:pStyle w:val="Doc-text2"/>
      </w:pPr>
      <w:r>
        <w:t>-</w:t>
      </w:r>
      <w:r>
        <w:tab/>
        <w:t xml:space="preserve">Samsung clarifies that question about polling were not included since </w:t>
      </w:r>
      <w:r w:rsidR="00A56A0A">
        <w:t xml:space="preserve">it was </w:t>
      </w:r>
      <w:r>
        <w:t>not clear.</w:t>
      </w:r>
      <w:r w:rsidR="00A56A0A">
        <w:t xml:space="preserve"> Also questions were raised about the usefulness of PLMN/TA information.</w:t>
      </w:r>
    </w:p>
    <w:p w14:paraId="64B63F7B" w14:textId="04BB6B03" w:rsidR="00A56A0A" w:rsidRDefault="00A56A0A" w:rsidP="00E53D4C">
      <w:pPr>
        <w:pStyle w:val="Doc-text2"/>
      </w:pPr>
      <w:r>
        <w:t>-</w:t>
      </w:r>
      <w:r>
        <w:tab/>
        <w:t xml:space="preserve">Ericsson is OK not to ask about the polygon aspects. </w:t>
      </w:r>
    </w:p>
    <w:p w14:paraId="2504FDC6" w14:textId="7E64690B" w:rsidR="00A56A0A" w:rsidRDefault="00A56A0A" w:rsidP="00E53D4C">
      <w:pPr>
        <w:pStyle w:val="Doc-text2"/>
      </w:pPr>
      <w:r>
        <w:t>-</w:t>
      </w:r>
      <w:r>
        <w:tab/>
        <w:t>Lenovo thinks Q3 goes too far. Should ask in general what SA4/5 intends and is not sure it’s usefulness to SA4/5. Samsung thinks this is SA4/5 discussion. Huawei had proposed rewording for this question. China Unicom thinks the motivation is already clear and we can just ask about feasibility. Might need to ask about RAN3 first.</w:t>
      </w:r>
    </w:p>
    <w:p w14:paraId="6D1EC9D9" w14:textId="463085B3" w:rsidR="00A23715" w:rsidRDefault="00A23715" w:rsidP="00E53D4C">
      <w:pPr>
        <w:pStyle w:val="Doc-text2"/>
      </w:pPr>
      <w:r>
        <w:t>-</w:t>
      </w:r>
      <w:r>
        <w:tab/>
        <w:t>ZTE thinks the feasibility question is important for RAN2 to know if this can be done.</w:t>
      </w:r>
    </w:p>
    <w:p w14:paraId="4E860A61" w14:textId="54698416" w:rsidR="00A23715" w:rsidRDefault="00A23715" w:rsidP="00A23715">
      <w:pPr>
        <w:pStyle w:val="Agreement"/>
      </w:pPr>
      <w:r>
        <w:t>RAN2 assumes PLMN/TA information is needed in area scope (in one way or another)</w:t>
      </w:r>
      <w:r w:rsidR="00AC731D">
        <w:t>. FFS how this is expressed, e.g. as list of cells</w:t>
      </w:r>
      <w:r>
        <w:t>.</w:t>
      </w:r>
    </w:p>
    <w:p w14:paraId="60924214" w14:textId="65FDD61A" w:rsidR="00A23715" w:rsidRDefault="00A23715" w:rsidP="00A23715">
      <w:pPr>
        <w:pStyle w:val="Doc-text2"/>
      </w:pPr>
    </w:p>
    <w:p w14:paraId="560B7F4E" w14:textId="77777777" w:rsidR="00A23715" w:rsidRPr="00A23715" w:rsidRDefault="00A23715" w:rsidP="00A23715">
      <w:pPr>
        <w:pStyle w:val="Doc-text2"/>
      </w:pPr>
    </w:p>
    <w:p w14:paraId="718D104F" w14:textId="62173A20" w:rsidR="00A56A0A" w:rsidRDefault="00A56A0A" w:rsidP="00A56A0A">
      <w:pPr>
        <w:pStyle w:val="Agreement"/>
      </w:pPr>
      <w:r>
        <w:t>Replace the sentence “</w:t>
      </w:r>
      <w:r>
        <w:rPr>
          <w:rFonts w:cs="Arial"/>
        </w:rPr>
        <w:t>RAN2 strives for a unified solution that is applicable for all RRC states but identified a number of issues which need to be clarified with other working groups.</w:t>
      </w:r>
      <w:r>
        <w:t xml:space="preserve">” with </w:t>
      </w:r>
      <w:r>
        <w:t>“</w:t>
      </w:r>
      <w:r>
        <w:rPr>
          <w:rFonts w:cs="Arial"/>
        </w:rPr>
        <w:t xml:space="preserve">RAN2 </w:t>
      </w:r>
      <w:r>
        <w:rPr>
          <w:rFonts w:cs="Arial"/>
        </w:rPr>
        <w:t xml:space="preserve">has </w:t>
      </w:r>
      <w:r>
        <w:rPr>
          <w:rFonts w:cs="Arial"/>
        </w:rPr>
        <w:t>identified a number of issues which need to be clarified with other working groups.</w:t>
      </w:r>
      <w:r>
        <w:t xml:space="preserve">” </w:t>
      </w:r>
      <w:r>
        <w:t>since it hasn’t been agreed yet what solution RAN2 adopts for each state</w:t>
      </w:r>
    </w:p>
    <w:p w14:paraId="2DE7A290" w14:textId="6A03CDAE" w:rsidR="00AC731D" w:rsidRDefault="00AC731D" w:rsidP="00AC731D">
      <w:pPr>
        <w:pStyle w:val="Agreement"/>
      </w:pPr>
      <w:r>
        <w:t>Replace “</w:t>
      </w:r>
      <w:r w:rsidRPr="00AC731D">
        <w:t>Besides, RAN2 has discussed whether PLMN/TA information is needed as area scope for Rel-18 QoE measurement for MBS broadcast, but could not reach consensus. Regarding this issue, RAN2 has the following question.</w:t>
      </w:r>
      <w:r>
        <w:t xml:space="preserve"> with “</w:t>
      </w:r>
      <w:r w:rsidRPr="00AC731D">
        <w:t xml:space="preserve">RAN2 has discussed PLMN/TA information </w:t>
      </w:r>
      <w:r>
        <w:t xml:space="preserve">for area scope and </w:t>
      </w:r>
      <w:r w:rsidRPr="00AC731D">
        <w:rPr>
          <w:highlight w:val="yellow"/>
        </w:rPr>
        <w:t xml:space="preserve">assumed it </w:t>
      </w:r>
      <w:r w:rsidRPr="00AC731D">
        <w:rPr>
          <w:highlight w:val="yellow"/>
        </w:rPr>
        <w:t>is needed</w:t>
      </w:r>
      <w:r w:rsidRPr="00AC731D">
        <w:t xml:space="preserve"> for Rel-18 QoE measurement for MBS broadcast. Regarding this issue, RAN2 has the following question.</w:t>
      </w:r>
      <w:r>
        <w:t>”</w:t>
      </w:r>
    </w:p>
    <w:p w14:paraId="301DCB2C" w14:textId="0F1634D2" w:rsidR="00A56A0A" w:rsidRDefault="00AC731D" w:rsidP="006B1CB5">
      <w:pPr>
        <w:pStyle w:val="Agreement"/>
      </w:pPr>
      <w:r>
        <w:lastRenderedPageBreak/>
        <w:t>Replace Q3 with “</w:t>
      </w:r>
      <w:r w:rsidRPr="00AC731D">
        <w:t xml:space="preserve">Q3) RAN2 would like to ask SA4/SA5 if it is feasible to include </w:t>
      </w:r>
      <w:r>
        <w:t xml:space="preserve">PLMN/TA </w:t>
      </w:r>
      <w:r w:rsidRPr="00AC731D">
        <w:t>information in LocationFilter?</w:t>
      </w:r>
      <w:r>
        <w:t>”</w:t>
      </w:r>
    </w:p>
    <w:p w14:paraId="5D1AFD36" w14:textId="62BA4410" w:rsidR="00AC731D" w:rsidRDefault="00AC731D" w:rsidP="00A23715">
      <w:pPr>
        <w:pStyle w:val="Agreement"/>
      </w:pPr>
      <w:r>
        <w:t>Remove Draft and use “RAN2” as source</w:t>
      </w:r>
    </w:p>
    <w:p w14:paraId="6B4318A4" w14:textId="17FEC47B" w:rsidR="00A56A0A" w:rsidRPr="00A56A0A" w:rsidRDefault="00A23715" w:rsidP="00A23715">
      <w:pPr>
        <w:pStyle w:val="Agreement"/>
      </w:pPr>
      <w:r>
        <w:t>With the above changes</w:t>
      </w:r>
      <w:r w:rsidR="00AC731D">
        <w:t xml:space="preserve">, the LS is approved (unseen) in </w:t>
      </w:r>
      <w:hyperlink r:id="rId232" w:history="1">
        <w:r w:rsidR="009300D9">
          <w:rPr>
            <w:rStyle w:val="Hyperlink"/>
          </w:rPr>
          <w:t>R2-2306569</w:t>
        </w:r>
      </w:hyperlink>
    </w:p>
    <w:p w14:paraId="306C452C" w14:textId="77777777" w:rsidR="00E53D4C" w:rsidRPr="00EA0DDB" w:rsidRDefault="00E53D4C"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7C93DD33" w:rsidR="00D66B1C" w:rsidRDefault="009300D9" w:rsidP="00D66B1C">
      <w:pPr>
        <w:pStyle w:val="Doc-title"/>
      </w:pPr>
      <w:hyperlink r:id="rId233"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036FB169" w:rsidR="00C36681" w:rsidRDefault="00485873" w:rsidP="00485873">
      <w:pPr>
        <w:pStyle w:val="Agreement"/>
        <w:rPr>
          <w:lang w:val="en-US"/>
        </w:rPr>
      </w:pPr>
      <w:r>
        <w:rPr>
          <w:lang w:val="en-US"/>
        </w:rPr>
        <w:t>Focus on P1</w:t>
      </w:r>
    </w:p>
    <w:p w14:paraId="6EF5C5E9" w14:textId="3BEFF18F" w:rsidR="00D4330C" w:rsidRDefault="00D4330C" w:rsidP="00D4330C">
      <w:pPr>
        <w:pStyle w:val="Doc-text2"/>
        <w:rPr>
          <w:lang w:val="en-US"/>
        </w:rPr>
      </w:pPr>
      <w:r>
        <w:rPr>
          <w:lang w:val="en-US"/>
        </w:rPr>
        <w:t>-</w:t>
      </w:r>
      <w:r>
        <w:rPr>
          <w:lang w:val="en-US"/>
        </w:rPr>
        <w:tab/>
        <w:t>Ericsson thinks we could have explicit indicator.</w:t>
      </w:r>
    </w:p>
    <w:p w14:paraId="7F12C174" w14:textId="69C84493" w:rsidR="00D4330C" w:rsidRPr="00D4330C" w:rsidRDefault="00D4330C" w:rsidP="00D4330C">
      <w:pPr>
        <w:pStyle w:val="Doc-text2"/>
        <w:rPr>
          <w:lang w:val="en-US"/>
        </w:rPr>
      </w:pPr>
      <w:r>
        <w:rPr>
          <w:lang w:val="en-US"/>
        </w:rPr>
        <w:t>-</w:t>
      </w:r>
      <w:r>
        <w:rPr>
          <w:lang w:val="en-US"/>
        </w:rPr>
        <w:tab/>
        <w:t>Lenovo wonders if this indicator is sent to AL? Thinks it could be kept in AS layer.</w:t>
      </w:r>
    </w:p>
    <w:p w14:paraId="6EAEA9E7" w14:textId="58629170" w:rsidR="00485873" w:rsidRDefault="00485873" w:rsidP="00485873">
      <w:pPr>
        <w:pStyle w:val="Doc-text2"/>
        <w:rPr>
          <w:lang w:val="en-US"/>
        </w:rPr>
      </w:pPr>
    </w:p>
    <w:p w14:paraId="79363BA6" w14:textId="6AF45F11" w:rsidR="00D4330C" w:rsidRPr="00D4330C" w:rsidRDefault="00D4330C" w:rsidP="00D4330C">
      <w:pPr>
        <w:pStyle w:val="Agreement"/>
        <w:rPr>
          <w:lang w:val="en-US"/>
        </w:rPr>
      </w:pPr>
      <w:r w:rsidRPr="00D4330C">
        <w:rPr>
          <w:lang w:val="en-US"/>
        </w:rPr>
        <w:t xml:space="preserve">1: As working assumption, RAN2 will use explicit indicator </w:t>
      </w:r>
      <w:r>
        <w:rPr>
          <w:lang w:val="en-US"/>
        </w:rPr>
        <w:t xml:space="preserve">in AS-layer </w:t>
      </w:r>
      <w:r w:rsidRPr="00D4330C">
        <w:rPr>
          <w:lang w:val="en-US"/>
        </w:rPr>
        <w:t>on whether a QoE configuration is also applicable in RRC-IDLE/INACTIVE states. Can be revisited if RAN3 decides to introduce a service type.</w:t>
      </w:r>
    </w:p>
    <w:p w14:paraId="58726B06" w14:textId="3880B041" w:rsidR="00D4330C" w:rsidRDefault="00D4330C" w:rsidP="00485873">
      <w:pPr>
        <w:pStyle w:val="Doc-text2"/>
        <w:rPr>
          <w:lang w:val="en-US"/>
        </w:rPr>
      </w:pPr>
    </w:p>
    <w:p w14:paraId="3BF676BE" w14:textId="77777777" w:rsidR="00D4330C" w:rsidRDefault="00D4330C" w:rsidP="00485873">
      <w:pPr>
        <w:pStyle w:val="Doc-text2"/>
        <w:rPr>
          <w:lang w:val="en-US"/>
        </w:rPr>
      </w:pPr>
    </w:p>
    <w:p w14:paraId="74B0DE10" w14:textId="5868B0F6" w:rsidR="00485873" w:rsidRDefault="009300D9" w:rsidP="00485873">
      <w:pPr>
        <w:pStyle w:val="Doc-title"/>
      </w:pPr>
      <w:hyperlink r:id="rId234"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03138F9B" w:rsidR="00485873" w:rsidRDefault="00485873" w:rsidP="00485873">
      <w:pPr>
        <w:pStyle w:val="Doc-text2"/>
        <w:rPr>
          <w:i/>
          <w:iCs/>
          <w:highlight w:val="yellow"/>
        </w:rPr>
      </w:pPr>
      <w:r w:rsidRPr="00F02A40">
        <w:rPr>
          <w:i/>
          <w:iCs/>
          <w:highlight w:val="yellow"/>
        </w:rPr>
        <w:t>Proposal 1. NW indicates via SIB1 whether it supports Rel-18 QoE measurement. Only if this indicator is received, UE is allowed to report availability indicator.</w:t>
      </w:r>
    </w:p>
    <w:p w14:paraId="2078DB18" w14:textId="7D839CF5" w:rsidR="00D4330C" w:rsidRDefault="00FE398C" w:rsidP="00485873">
      <w:pPr>
        <w:pStyle w:val="Doc-text2"/>
      </w:pPr>
      <w:r w:rsidRPr="00FE398C">
        <w:t>-</w:t>
      </w:r>
      <w:r w:rsidRPr="00FE398C">
        <w:tab/>
        <w:t>Lenovo</w:t>
      </w:r>
      <w:r>
        <w:t xml:space="preserve"> is fine with SIB1 indicator but thinks it’s only whether UE is allowed to send the indicator. Huawei thinks UE can just send the indicator and if NW doesn’t understand it, it will ignore it (i.e. not configured SRB4). Nokia agrees. CMCC agrees. CATT, ZTE, Ericsson agrees.</w:t>
      </w:r>
    </w:p>
    <w:p w14:paraId="3D295711" w14:textId="34268408" w:rsidR="00FE398C" w:rsidRDefault="00FE398C" w:rsidP="00485873">
      <w:pPr>
        <w:pStyle w:val="Doc-text2"/>
      </w:pPr>
      <w:r>
        <w:t>-</w:t>
      </w:r>
      <w:r>
        <w:tab/>
        <w:t>Lenovo thinks network may not retrieve the reports even if UE sends the indicator. Does it then repeat the indicator?</w:t>
      </w:r>
    </w:p>
    <w:p w14:paraId="44A4004C" w14:textId="7A333A89" w:rsidR="00FE398C" w:rsidRPr="00FE398C" w:rsidRDefault="00FE398C" w:rsidP="00485873">
      <w:pPr>
        <w:pStyle w:val="Doc-text2"/>
      </w:pPr>
      <w:r>
        <w:t>-</w:t>
      </w:r>
      <w:r>
        <w:tab/>
        <w:t>Samsung thinks that this is about UE side and not network. But there is no critical issue.</w:t>
      </w:r>
    </w:p>
    <w:p w14:paraId="47AEDE79" w14:textId="04414013" w:rsidR="00FE398C" w:rsidRPr="00FE398C" w:rsidRDefault="00FE398C" w:rsidP="00FE398C">
      <w:pPr>
        <w:pStyle w:val="Agreement"/>
      </w:pPr>
      <w:r w:rsidRPr="00FE398C">
        <w:t xml:space="preserve">1. Do not introduce SIB1 indicator on whether UE is allowed to indicate presence of QoE measurements. UE always indicates if it has stored </w:t>
      </w:r>
      <w:r>
        <w:t xml:space="preserve">QoE </w:t>
      </w:r>
      <w:r w:rsidRPr="00FE398C">
        <w:t>report</w:t>
      </w:r>
      <w:r>
        <w:t>(</w:t>
      </w:r>
      <w:r w:rsidRPr="00FE398C">
        <w:t>s</w:t>
      </w:r>
      <w:r>
        <w:t>)</w:t>
      </w:r>
      <w:r w:rsidRPr="00FE398C">
        <w:t>, and it’s up to network whether/when to retrieve them.</w:t>
      </w:r>
    </w:p>
    <w:p w14:paraId="78C11700" w14:textId="79834210" w:rsidR="00D4330C" w:rsidRDefault="00D4330C" w:rsidP="00485873">
      <w:pPr>
        <w:pStyle w:val="Doc-text2"/>
        <w:rPr>
          <w:i/>
          <w:iCs/>
          <w:highlight w:val="yellow"/>
        </w:rPr>
      </w:pPr>
    </w:p>
    <w:p w14:paraId="3B8A676F" w14:textId="77777777" w:rsidR="00FE398C" w:rsidRPr="00F02A40" w:rsidRDefault="00FE398C" w:rsidP="00485873">
      <w:pPr>
        <w:pStyle w:val="Doc-text2"/>
        <w:rPr>
          <w:i/>
          <w:iCs/>
          <w:highlight w:val="yellow"/>
        </w:rPr>
      </w:pP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5643BB98" w:rsidR="00485873"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7F8093E0" w14:textId="02B5FA88" w:rsidR="00FE398C" w:rsidRDefault="00FE398C" w:rsidP="00485873">
      <w:pPr>
        <w:pStyle w:val="Doc-text2"/>
        <w:rPr>
          <w:i/>
          <w:iCs/>
        </w:rPr>
      </w:pPr>
    </w:p>
    <w:p w14:paraId="1A58D427" w14:textId="24160397" w:rsidR="00FE398C" w:rsidRDefault="00FE398C" w:rsidP="00485873">
      <w:pPr>
        <w:pStyle w:val="Doc-text2"/>
      </w:pPr>
      <w:r>
        <w:t>-</w:t>
      </w:r>
      <w:r>
        <w:tab/>
        <w:t>Lenovo thinks 64 kB is anyway too low and is not sure how the proposed values were derived. Do we assume UE can be configured with up to 16 reports?</w:t>
      </w:r>
    </w:p>
    <w:p w14:paraId="3113736F" w14:textId="06F12116" w:rsidR="00FE398C" w:rsidRDefault="00FE398C" w:rsidP="00485873">
      <w:pPr>
        <w:pStyle w:val="Doc-text2"/>
      </w:pPr>
      <w:r>
        <w:t>-</w:t>
      </w:r>
      <w:r>
        <w:tab/>
        <w:t>Ericsson agrees the number of configurations affects the memory size. Thinks 64 kB is too low.</w:t>
      </w:r>
    </w:p>
    <w:p w14:paraId="6B8EFE30" w14:textId="16397BDC" w:rsidR="00FE398C" w:rsidRDefault="00FE398C" w:rsidP="00485873">
      <w:pPr>
        <w:pStyle w:val="Doc-text2"/>
      </w:pPr>
      <w:r>
        <w:t>-</w:t>
      </w:r>
      <w:r>
        <w:tab/>
        <w:t>QC is fine with separate capability for larger size.</w:t>
      </w:r>
      <w:r w:rsidR="00A62959">
        <w:t xml:space="preserve"> China Unicom thinks 64 kB as minimum size is fine.</w:t>
      </w:r>
    </w:p>
    <w:p w14:paraId="1912805E" w14:textId="19D2310A" w:rsidR="00FE398C" w:rsidRDefault="00FE398C" w:rsidP="00FE398C">
      <w:pPr>
        <w:pStyle w:val="Agreement"/>
      </w:pPr>
      <w:r w:rsidRPr="00FE398C">
        <w:lastRenderedPageBreak/>
        <w:t xml:space="preserve">Introduce AS layer minimum memory requirement for storing </w:t>
      </w:r>
      <w:r w:rsidR="00A62959">
        <w:t xml:space="preserve">Rel-18 </w:t>
      </w:r>
      <w:r w:rsidRPr="00FE398C">
        <w:t>QoE reports measured in RRC_IDLE/RRC_INACTIVE.</w:t>
      </w:r>
      <w:r>
        <w:t xml:space="preserve"> </w:t>
      </w:r>
      <w:r w:rsidR="00A62959">
        <w:t xml:space="preserve">Could have larger values than in Rel-17. </w:t>
      </w:r>
      <w:r>
        <w:t xml:space="preserve">FFS what is the minimum size requirement </w:t>
      </w:r>
      <w:r w:rsidR="00A62959">
        <w:t xml:space="preserve">capability. FFS </w:t>
      </w:r>
      <w:r>
        <w:t>what is the value range</w:t>
      </w:r>
      <w:r w:rsidR="00A62959">
        <w:t xml:space="preserve"> of the capability.</w:t>
      </w:r>
    </w:p>
    <w:p w14:paraId="0BBD8153" w14:textId="00170A39" w:rsidR="00FE398C" w:rsidRDefault="00FE398C" w:rsidP="00485873">
      <w:pPr>
        <w:pStyle w:val="Doc-text2"/>
      </w:pPr>
    </w:p>
    <w:p w14:paraId="0EEFE19C" w14:textId="77777777" w:rsidR="00FE398C" w:rsidRPr="00FE398C" w:rsidRDefault="00FE398C" w:rsidP="00485873">
      <w:pPr>
        <w:pStyle w:val="Doc-text2"/>
      </w:pPr>
    </w:p>
    <w:p w14:paraId="3E0C2570" w14:textId="77777777" w:rsidR="00485873" w:rsidRPr="00F461C1" w:rsidRDefault="00485873" w:rsidP="00485873">
      <w:pPr>
        <w:pStyle w:val="Doc-text2"/>
        <w:rPr>
          <w:i/>
          <w:iCs/>
        </w:rPr>
      </w:pPr>
      <w:r w:rsidRPr="00F461C1">
        <w:rPr>
          <w:i/>
          <w:iCs/>
        </w:rPr>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5F26F88C" w:rsidR="00C36681" w:rsidRDefault="009300D9" w:rsidP="00C36681">
      <w:pPr>
        <w:pStyle w:val="Doc-title"/>
      </w:pPr>
      <w:hyperlink r:id="rId235"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53EA050E" w:rsidR="00C42947" w:rsidRDefault="009300D9" w:rsidP="00C42947">
      <w:pPr>
        <w:pStyle w:val="Doc-title"/>
      </w:pPr>
      <w:hyperlink r:id="rId236"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2071FEA7" w:rsidR="00C42947" w:rsidRDefault="009300D9" w:rsidP="00C42947">
      <w:pPr>
        <w:pStyle w:val="Doc-title"/>
      </w:pPr>
      <w:hyperlink r:id="rId237"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470AD0F5" w:rsidR="00C36681" w:rsidRDefault="009300D9" w:rsidP="00C36681">
      <w:pPr>
        <w:pStyle w:val="Doc-title"/>
      </w:pPr>
      <w:hyperlink r:id="rId238"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0E4A1FFA" w:rsidR="00C36681" w:rsidRDefault="009300D9" w:rsidP="00C36681">
      <w:pPr>
        <w:pStyle w:val="Doc-title"/>
      </w:pPr>
      <w:hyperlink r:id="rId239"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3A9C98CC" w:rsidR="00C36681" w:rsidRDefault="009300D9" w:rsidP="00C36681">
      <w:pPr>
        <w:pStyle w:val="Doc-title"/>
      </w:pPr>
      <w:hyperlink r:id="rId240"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747E772D" w:rsidR="004C3EF0" w:rsidRDefault="009300D9" w:rsidP="004C3EF0">
      <w:pPr>
        <w:pStyle w:val="Doc-title"/>
      </w:pPr>
      <w:hyperlink r:id="rId241"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12FDC40F" w:rsidR="00784135" w:rsidRDefault="009300D9" w:rsidP="00784135">
      <w:pPr>
        <w:pStyle w:val="Doc-title"/>
      </w:pPr>
      <w:hyperlink r:id="rId242"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483D90F" w:rsidR="00AA5F8E" w:rsidRPr="00AA5F8E" w:rsidRDefault="00C5329B" w:rsidP="00C5329B">
      <w:pPr>
        <w:pStyle w:val="Agreement"/>
        <w:rPr>
          <w:lang w:val="de-DE"/>
        </w:rPr>
      </w:pPr>
      <w:r>
        <w:rPr>
          <w:lang w:val="de-DE"/>
        </w:rPr>
        <w:t>Noted</w:t>
      </w: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59216902" w:rsidR="001308AE" w:rsidRDefault="009300D9" w:rsidP="001308AE">
      <w:pPr>
        <w:pStyle w:val="Doc-title"/>
      </w:pPr>
      <w:hyperlink r:id="rId243"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6086476A" w:rsidR="001308AE" w:rsidRDefault="001308AE" w:rsidP="00E657CA">
      <w:pPr>
        <w:pStyle w:val="Doc-text2"/>
        <w:rPr>
          <w:i/>
          <w:iCs/>
        </w:rPr>
      </w:pPr>
    </w:p>
    <w:p w14:paraId="044BAE4B" w14:textId="77777777" w:rsidR="00586D46" w:rsidRDefault="00586D46" w:rsidP="00E657CA">
      <w:pPr>
        <w:pStyle w:val="Doc-text2"/>
        <w:rPr>
          <w:i/>
          <w:iCs/>
        </w:rPr>
      </w:pPr>
    </w:p>
    <w:p w14:paraId="7B0A6584" w14:textId="295BC3CC" w:rsidR="001308AE" w:rsidRDefault="009300D9" w:rsidP="001308AE">
      <w:pPr>
        <w:pStyle w:val="Doc-title"/>
      </w:pPr>
      <w:hyperlink r:id="rId244"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t>Proposal 3</w:t>
      </w:r>
      <w:r w:rsidRPr="00E657CA">
        <w:rPr>
          <w:i/>
          <w:iCs/>
        </w:rPr>
        <w:tab/>
        <w:t>Events in UE AS layer can trigger event-based RVQoE reporting. FFS on the type of events.</w:t>
      </w:r>
    </w:p>
    <w:p w14:paraId="3FFF9B32" w14:textId="7D458C74" w:rsidR="001308AE" w:rsidRDefault="001308AE" w:rsidP="001308AE">
      <w:pPr>
        <w:pStyle w:val="Doc-text2"/>
        <w:rPr>
          <w:i/>
          <w:iCs/>
        </w:rPr>
      </w:pPr>
    </w:p>
    <w:p w14:paraId="1E33B87A" w14:textId="46A43BE2" w:rsidR="00586D46" w:rsidRPr="00586D46" w:rsidRDefault="00586D46" w:rsidP="00586D46">
      <w:pPr>
        <w:pStyle w:val="Doc-text2"/>
      </w:pPr>
      <w:r>
        <w:t>-</w:t>
      </w:r>
      <w:r>
        <w:tab/>
        <w:t>Huawei thinks we should go with AL events only. NEC thinks AS layer events are beneficial. QC agrees with ZTE. Apple thinks Ericsson proposals are a bit different than ZTE proposals. Thinks ZTE proposals are fine and radio-related events are not supported by RAN3.</w:t>
      </w:r>
    </w:p>
    <w:p w14:paraId="702A34AD" w14:textId="5F0AD322" w:rsidR="00586D46" w:rsidRDefault="00586D46" w:rsidP="001308AE">
      <w:pPr>
        <w:pStyle w:val="Doc-text2"/>
        <w:rPr>
          <w:i/>
          <w:iCs/>
        </w:rPr>
      </w:pPr>
    </w:p>
    <w:p w14:paraId="1EDE8B30" w14:textId="3D8F13A9" w:rsidR="00586D46" w:rsidRDefault="00586D46" w:rsidP="00586D46">
      <w:pPr>
        <w:pStyle w:val="Doc-text2"/>
      </w:pPr>
      <w:r>
        <w:t>-</w:t>
      </w:r>
      <w:r>
        <w:tab/>
        <w:t>CATT thinks priority information is still beneficial for UE but that is undecided in RAN3. Apple thinks assistance information could be useful for IDLE but not for RAN overload. Huawei thinks introducing assistance information for managing stored reports needs not be restricted to RAN overload. So if we introduce it for other reasons, we can do it and need not wait for RAN3.</w:t>
      </w:r>
    </w:p>
    <w:p w14:paraId="34F215BC" w14:textId="5FC2A031" w:rsidR="00586D46" w:rsidRDefault="00586D46" w:rsidP="00586D46">
      <w:pPr>
        <w:pStyle w:val="Doc-text2"/>
      </w:pPr>
      <w:r>
        <w:t>-</w:t>
      </w:r>
      <w:r>
        <w:tab/>
        <w:t>ZTE wonders if UE knows about RAN overload. Thinks assistance information may be beneficial.</w:t>
      </w:r>
    </w:p>
    <w:p w14:paraId="48886FC3" w14:textId="4EA2BC4D" w:rsidR="00586D46" w:rsidRPr="00586D46" w:rsidRDefault="00586D46" w:rsidP="00586D46">
      <w:pPr>
        <w:pStyle w:val="Doc-text2"/>
      </w:pPr>
      <w:r>
        <w:t>-</w:t>
      </w:r>
      <w:r>
        <w:tab/>
        <w:t>Nokia thinks assistance information can be useful for buffer management.</w:t>
      </w:r>
      <w:r w:rsidR="00AE0BCC">
        <w:t xml:space="preserve"> Thinks RAN3 has the same view as well. QC thinks we should still wait for RAN3. Without the assistance information UE doesn’t know. Lenovo thinks this also links to the UE buffer size discussion. We also had default behaviour for storing only latest reports. Thinks specifying different rules is more complicated.</w:t>
      </w:r>
    </w:p>
    <w:p w14:paraId="57968076" w14:textId="77777777" w:rsidR="00586D46" w:rsidRPr="001308AE" w:rsidRDefault="00586D46" w:rsidP="00586D46">
      <w:pPr>
        <w:pStyle w:val="Doc-text2"/>
        <w:rPr>
          <w:i/>
          <w:iCs/>
        </w:rPr>
      </w:pPr>
    </w:p>
    <w:p w14:paraId="14C42824" w14:textId="0CC7CD56" w:rsidR="00586D46" w:rsidRPr="001308AE" w:rsidRDefault="00586D46" w:rsidP="00586D46">
      <w:pPr>
        <w:pStyle w:val="Agreement"/>
      </w:pPr>
      <w:r w:rsidRPr="001308AE">
        <w:t xml:space="preserve">2: </w:t>
      </w:r>
      <w:r>
        <w:t>RAN2 c</w:t>
      </w:r>
      <w:r w:rsidRPr="001308AE">
        <w:t>onfirms that buffer level threshold-based triggering of RVQoE reporting is triggered by application layer.</w:t>
      </w:r>
    </w:p>
    <w:p w14:paraId="4444B11D" w14:textId="681D2525" w:rsidR="00586D46" w:rsidRPr="001308AE" w:rsidRDefault="00586D46" w:rsidP="00586D46">
      <w:pPr>
        <w:pStyle w:val="Agreement"/>
      </w:pPr>
      <w:r w:rsidRPr="001308AE">
        <w:t>3: RAN2 waits for RAN3’s conclusion on the buffer level threshold-based RVQoE reporting.</w:t>
      </w:r>
    </w:p>
    <w:p w14:paraId="3D52AFD2" w14:textId="282FD76B" w:rsidR="00586D46" w:rsidRDefault="00586D46" w:rsidP="001308AE">
      <w:pPr>
        <w:pStyle w:val="Doc-text2"/>
        <w:rPr>
          <w:i/>
          <w:iCs/>
        </w:rPr>
      </w:pPr>
    </w:p>
    <w:p w14:paraId="4E67EC54" w14:textId="77777777" w:rsidR="00586D46" w:rsidRDefault="00586D46" w:rsidP="001308AE">
      <w:pPr>
        <w:pStyle w:val="Doc-text2"/>
        <w:rPr>
          <w:i/>
          <w:iCs/>
        </w:rPr>
      </w:pPr>
    </w:p>
    <w:p w14:paraId="3D40D3CE" w14:textId="77777777" w:rsidR="001308AE" w:rsidRPr="00E657CA" w:rsidRDefault="001308AE" w:rsidP="00E657CA">
      <w:pPr>
        <w:pStyle w:val="Doc-text2"/>
        <w:rPr>
          <w:i/>
          <w:iCs/>
        </w:rPr>
      </w:pPr>
    </w:p>
    <w:p w14:paraId="729B9761" w14:textId="250C058E" w:rsidR="00986745" w:rsidRDefault="009300D9" w:rsidP="00986745">
      <w:pPr>
        <w:pStyle w:val="Doc-title"/>
      </w:pPr>
      <w:hyperlink r:id="rId245"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480486D1" w:rsidR="00E657CA" w:rsidRDefault="00E657CA" w:rsidP="00D66B1C">
      <w:pPr>
        <w:pStyle w:val="Comments"/>
      </w:pPr>
    </w:p>
    <w:p w14:paraId="67ADE7DF" w14:textId="29733EB1" w:rsidR="00C51A48" w:rsidRPr="00C51A48" w:rsidRDefault="00C51A48" w:rsidP="00C51A48">
      <w:pPr>
        <w:pStyle w:val="Agreement"/>
      </w:pPr>
      <w:r w:rsidRPr="00C51A48">
        <w:t xml:space="preserve">3: RAN2 </w:t>
      </w:r>
      <w:r w:rsidRPr="00C51A48">
        <w:t xml:space="preserve">will </w:t>
      </w:r>
      <w:r w:rsidRPr="00C51A48">
        <w:t>align with RAN3’s agreement o</w:t>
      </w:r>
      <w:r w:rsidRPr="00C51A48">
        <w:t>n</w:t>
      </w:r>
      <w:r w:rsidRPr="00C51A48">
        <w:t xml:space="preserve"> suppor</w:t>
      </w:r>
      <w:r w:rsidRPr="00C51A48">
        <w:t>t of</w:t>
      </w:r>
      <w:r w:rsidRPr="00C51A48">
        <w:t xml:space="preserve"> radio-related event triggers for RVQoE reporting in Rel-18. </w:t>
      </w:r>
    </w:p>
    <w:p w14:paraId="70B4EB25" w14:textId="77777777" w:rsidR="00C51A48" w:rsidRDefault="00C51A48"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2175BF4B" w:rsidR="00D66B1C" w:rsidRDefault="009300D9" w:rsidP="00D66B1C">
      <w:pPr>
        <w:pStyle w:val="Doc-title"/>
      </w:pPr>
      <w:hyperlink r:id="rId246"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lastRenderedPageBreak/>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26E830FB" w:rsidR="00C17950" w:rsidRDefault="00AE0BCC" w:rsidP="00A93424">
      <w:pPr>
        <w:pStyle w:val="Doc-text2"/>
        <w:rPr>
          <w:lang w:val="en-US"/>
        </w:rPr>
      </w:pPr>
      <w:r>
        <w:rPr>
          <w:i/>
          <w:iCs/>
          <w:lang w:val="en-US"/>
        </w:rPr>
        <w:t>-</w:t>
      </w:r>
      <w:r>
        <w:rPr>
          <w:i/>
          <w:iCs/>
          <w:lang w:val="en-US"/>
        </w:rPr>
        <w:tab/>
      </w:r>
      <w:r>
        <w:rPr>
          <w:lang w:val="en-US"/>
        </w:rPr>
        <w:t>QC thinks this is out of Rel-18 scope. China Unicom confirms this is not in Rel-18 scope.</w:t>
      </w:r>
    </w:p>
    <w:p w14:paraId="34ABC5C1" w14:textId="77777777" w:rsidR="00AE0BCC" w:rsidRDefault="00AE0BCC" w:rsidP="00A93424">
      <w:pPr>
        <w:pStyle w:val="Doc-text2"/>
        <w:rPr>
          <w:lang w:val="en-US"/>
        </w:rPr>
      </w:pPr>
    </w:p>
    <w:p w14:paraId="53B6B721" w14:textId="2CBEC790" w:rsidR="00AE0BCC" w:rsidRPr="00A93424" w:rsidRDefault="00AE0BCC" w:rsidP="00AE0BCC">
      <w:pPr>
        <w:pStyle w:val="Agreement"/>
        <w:rPr>
          <w:lang w:val="en-US"/>
        </w:rPr>
      </w:pPr>
      <w:r w:rsidRPr="00A93424">
        <w:rPr>
          <w:lang w:val="en-US"/>
        </w:rPr>
        <w:t xml:space="preserve">1: Application layer measurement configuration and reporting for shared spectrum channel access is </w:t>
      </w:r>
      <w:r w:rsidRPr="00AE0BCC">
        <w:rPr>
          <w:u w:val="single"/>
          <w:lang w:val="en-US"/>
        </w:rPr>
        <w:t>not</w:t>
      </w:r>
      <w:r>
        <w:rPr>
          <w:lang w:val="en-US"/>
        </w:rPr>
        <w:t xml:space="preserve"> </w:t>
      </w:r>
      <w:r w:rsidRPr="00A93424">
        <w:rPr>
          <w:lang w:val="en-US"/>
        </w:rPr>
        <w:t>supported in R18.</w:t>
      </w:r>
    </w:p>
    <w:p w14:paraId="727DAAD9" w14:textId="77777777" w:rsidR="00AE0BCC" w:rsidRPr="00AE0BCC" w:rsidRDefault="00AE0BCC" w:rsidP="00A93424">
      <w:pPr>
        <w:pStyle w:val="Doc-text2"/>
        <w:rPr>
          <w:lang w:val="en-US"/>
        </w:rPr>
      </w:pPr>
    </w:p>
    <w:p w14:paraId="0F833200" w14:textId="09C51EF8" w:rsidR="00D66B1C" w:rsidRDefault="009300D9" w:rsidP="00D66B1C">
      <w:pPr>
        <w:pStyle w:val="Doc-title"/>
      </w:pPr>
      <w:hyperlink r:id="rId247"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774956D3" w:rsidR="00E657CA" w:rsidRPr="00E657CA" w:rsidRDefault="009300D9" w:rsidP="001308AE">
      <w:pPr>
        <w:pStyle w:val="Doc-title"/>
      </w:pPr>
      <w:hyperlink r:id="rId248"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179C478B" w:rsidR="00D66B1C" w:rsidRDefault="009300D9" w:rsidP="00D66B1C">
      <w:pPr>
        <w:pStyle w:val="Doc-title"/>
      </w:pPr>
      <w:hyperlink r:id="rId249"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6CB84CC8" w:rsidR="00D66B1C" w:rsidRPr="003E4945" w:rsidRDefault="009300D9" w:rsidP="00D66B1C">
      <w:pPr>
        <w:pStyle w:val="Doc-title"/>
      </w:pPr>
      <w:hyperlink r:id="rId250"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0B983FD5" w:rsidR="00C3703D" w:rsidRDefault="009300D9" w:rsidP="00C3703D">
      <w:pPr>
        <w:pStyle w:val="Doc-title"/>
      </w:pPr>
      <w:hyperlink r:id="rId251"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6233126" w:rsid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22338F37" w14:textId="2A96A248" w:rsidR="001F6F9F" w:rsidRPr="001F6F9F" w:rsidRDefault="001F6F9F" w:rsidP="001F6F9F">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2F09EB5A" w14:textId="77777777" w:rsidR="001F6F9F" w:rsidRPr="00C3703D" w:rsidRDefault="001F6F9F" w:rsidP="001F6F9F">
      <w:pPr>
        <w:pStyle w:val="Doc-text2"/>
        <w:rPr>
          <w:i/>
          <w:iCs/>
        </w:rPr>
      </w:pPr>
      <w:r w:rsidRPr="00C3703D">
        <w:rPr>
          <w:i/>
          <w:iCs/>
        </w:rPr>
        <w:t>Proposal 6: In the case both SRB4 and SRB5 are configured, the network can explicitly indicate SRB switching.</w:t>
      </w:r>
    </w:p>
    <w:p w14:paraId="6F217065" w14:textId="77777777" w:rsidR="001F6F9F" w:rsidRPr="00C3703D" w:rsidRDefault="001F6F9F" w:rsidP="00C3703D">
      <w:pPr>
        <w:pStyle w:val="Doc-text2"/>
        <w:rPr>
          <w:i/>
          <w:iCs/>
        </w:rPr>
      </w:pPr>
    </w:p>
    <w:p w14:paraId="4506D1D4" w14:textId="6FDC5BAD" w:rsidR="00B52728" w:rsidRDefault="00B52728" w:rsidP="00B52728">
      <w:pPr>
        <w:pStyle w:val="Doc-text2"/>
      </w:pPr>
      <w:r>
        <w:t>-</w:t>
      </w:r>
      <w:r>
        <w:tab/>
        <w:t>Qualcomm thinks RAN3 already concluded. Can just say we use explicit indication. China Unicom clarifies one bit is enough for the explicit indication. Ericsson thinks RAN3 assumed there would be explicit indication but no need to say one bit.</w:t>
      </w:r>
    </w:p>
    <w:p w14:paraId="73B5EC89" w14:textId="2862C56E" w:rsidR="001F6F9F" w:rsidRDefault="001F6F9F" w:rsidP="00B52728">
      <w:pPr>
        <w:pStyle w:val="Doc-text2"/>
      </w:pPr>
      <w:r>
        <w:t>-</w:t>
      </w:r>
      <w:r>
        <w:tab/>
        <w:t>China Unicom thinks that if we have only one SRB and leg switch occurs, UE ay have to wait for explicit indication from network.</w:t>
      </w:r>
    </w:p>
    <w:p w14:paraId="69798586" w14:textId="6B818B19" w:rsidR="00B52728" w:rsidRPr="00C3703D" w:rsidRDefault="00B52728" w:rsidP="00B52728">
      <w:pPr>
        <w:pStyle w:val="Agreement"/>
      </w:pPr>
      <w:r w:rsidRPr="00C3703D">
        <w:t xml:space="preserve">1: The network can use </w:t>
      </w:r>
      <w:r>
        <w:t xml:space="preserve">explicit </w:t>
      </w:r>
      <w:r w:rsidRPr="00C3703D">
        <w:t xml:space="preserve">indication per QoE config to indicate </w:t>
      </w:r>
      <w:r w:rsidR="001F6F9F">
        <w:t xml:space="preserve">which SRB is used </w:t>
      </w:r>
      <w:r w:rsidRPr="00C3703D">
        <w:t>for the QoE reporting.</w:t>
      </w:r>
      <w:r w:rsidR="001F6F9F">
        <w:t xml:space="preserve"> Details can be discussed in Stage-3.</w:t>
      </w:r>
    </w:p>
    <w:p w14:paraId="1EC6BAC5" w14:textId="77A9B567" w:rsidR="00B52728" w:rsidRDefault="00B52728" w:rsidP="00B52728">
      <w:pPr>
        <w:pStyle w:val="Doc-text2"/>
      </w:pPr>
    </w:p>
    <w:p w14:paraId="44A1248F" w14:textId="7F3BF3F7" w:rsidR="001F6F9F" w:rsidRDefault="00881C09" w:rsidP="00B52728">
      <w:pPr>
        <w:pStyle w:val="Doc-text2"/>
      </w:pPr>
      <w:r w:rsidRPr="00881C09">
        <w:rPr>
          <w:u w:val="single"/>
        </w:rPr>
        <w:t xml:space="preserve">Example: </w:t>
      </w:r>
      <w:r w:rsidR="001F6F9F">
        <w:t xml:space="preserve">Assume UE has only SRB4 configured. </w:t>
      </w:r>
      <w:r>
        <w:t xml:space="preserve"> QoE config1 is for SRB4, QoE config2 is for SRB5.</w:t>
      </w:r>
    </w:p>
    <w:p w14:paraId="2AC67DA9" w14:textId="35A21A0B" w:rsidR="001F6F9F" w:rsidRDefault="001F6F9F" w:rsidP="001F6F9F">
      <w:pPr>
        <w:pStyle w:val="Doc-text2"/>
        <w:numPr>
          <w:ilvl w:val="0"/>
          <w:numId w:val="50"/>
        </w:numPr>
      </w:pPr>
      <w:r>
        <w:t>UE has to be reco</w:t>
      </w:r>
      <w:r w:rsidR="00881C09">
        <w:t>n</w:t>
      </w:r>
      <w:r>
        <w:t xml:space="preserve">figured </w:t>
      </w:r>
      <w:r w:rsidR="00881C09">
        <w:t xml:space="preserve">to transmit report for </w:t>
      </w:r>
      <w:r>
        <w:t>QoE config</w:t>
      </w:r>
      <w:r w:rsidR="00881C09">
        <w:t>2 since it is not explicitly using SRB4.</w:t>
      </w:r>
    </w:p>
    <w:p w14:paraId="5797C2FE" w14:textId="1C6B4BBB" w:rsidR="00881C09" w:rsidRDefault="00881C09" w:rsidP="001F6F9F">
      <w:pPr>
        <w:pStyle w:val="Doc-text2"/>
        <w:numPr>
          <w:ilvl w:val="0"/>
          <w:numId w:val="50"/>
        </w:numPr>
      </w:pPr>
      <w:r>
        <w:t>UE is allowed to transmit report for QoE config2 any SRB4.</w:t>
      </w:r>
    </w:p>
    <w:p w14:paraId="5B450C30" w14:textId="02F183AE" w:rsidR="00881C09" w:rsidRDefault="00881C09" w:rsidP="00881C09">
      <w:pPr>
        <w:pStyle w:val="Doc-text2"/>
      </w:pPr>
    </w:p>
    <w:p w14:paraId="06554F74" w14:textId="4F828E87" w:rsidR="00881C09" w:rsidRDefault="00881C09" w:rsidP="00881C09">
      <w:pPr>
        <w:pStyle w:val="Doc-text2"/>
      </w:pPr>
      <w:r>
        <w:t>-</w:t>
      </w:r>
      <w:r>
        <w:tab/>
        <w:t>Huawei thinks having such configuration is not suitable. Network should make QoE configs usable in all cases. Samsung thinks it’s necessary to check the RAN3 agreements on this.</w:t>
      </w:r>
    </w:p>
    <w:p w14:paraId="5EA2BDD6" w14:textId="16BA32EA" w:rsidR="00881C09" w:rsidRDefault="00881C09" w:rsidP="00881C09">
      <w:pPr>
        <w:pStyle w:val="Agreement"/>
      </w:pPr>
      <w:r>
        <w:t xml:space="preserve">FFS how to handle the QoE report transmission if there is only one SRB and the QoE report is not (explicitly) configured for that SRB (to be checked if this is possible according to latest RAN3 agreements) </w:t>
      </w:r>
    </w:p>
    <w:p w14:paraId="0040057E" w14:textId="54D9EEBA" w:rsidR="00881C09" w:rsidRPr="00881C09" w:rsidRDefault="00881C09" w:rsidP="00881C09">
      <w:pPr>
        <w:pStyle w:val="Agreement"/>
      </w:pPr>
      <w:r>
        <w:t>FFS how the above case works if SCG is deactivated or released.</w:t>
      </w:r>
    </w:p>
    <w:p w14:paraId="1A785DFB" w14:textId="77777777" w:rsidR="00881C09" w:rsidRPr="00881C09" w:rsidRDefault="00881C09" w:rsidP="00881C09">
      <w:pPr>
        <w:pStyle w:val="Doc-text2"/>
      </w:pPr>
    </w:p>
    <w:p w14:paraId="7A29829B" w14:textId="77777777" w:rsidR="00B52728" w:rsidRPr="00B52728" w:rsidRDefault="00B52728" w:rsidP="00B52728">
      <w:pPr>
        <w:pStyle w:val="Doc-text2"/>
      </w:pPr>
    </w:p>
    <w:p w14:paraId="57622DEA" w14:textId="63C2331E" w:rsidR="00B52728" w:rsidRDefault="00B52728" w:rsidP="00B52728">
      <w:pPr>
        <w:pStyle w:val="Doc-text2"/>
        <w:rPr>
          <w:i/>
          <w:iCs/>
        </w:rPr>
      </w:pPr>
      <w:r w:rsidRPr="00C3703D">
        <w:rPr>
          <w:i/>
          <w:iCs/>
        </w:rPr>
        <w:t>Proposal 4: For NR-DC, MN splits RRC IDs and assigns them to the SN for QoE configuring to the UE.</w:t>
      </w:r>
    </w:p>
    <w:p w14:paraId="2C2FFB9D" w14:textId="77E175D2" w:rsidR="001F6F9F" w:rsidRDefault="001F6F9F" w:rsidP="00B52728">
      <w:pPr>
        <w:pStyle w:val="Doc-text2"/>
      </w:pPr>
      <w:r>
        <w:t>-</w:t>
      </w:r>
      <w:r>
        <w:tab/>
        <w:t>Ericsson thinks this is not clear, should say MN assigns but RAN3 already agreed this is done dynamically per QoE config.</w:t>
      </w:r>
    </w:p>
    <w:p w14:paraId="1F71E5DD" w14:textId="299119E6" w:rsidR="001F6F9F" w:rsidRDefault="001F6F9F" w:rsidP="001F6F9F">
      <w:pPr>
        <w:pStyle w:val="Agreement"/>
      </w:pPr>
      <w:r>
        <w:t>RAN2 will follow RAN3 agreement on QoE config RRC IDs.</w:t>
      </w:r>
    </w:p>
    <w:p w14:paraId="3BE96EE1" w14:textId="77777777" w:rsidR="00203751" w:rsidRDefault="00203751" w:rsidP="00881C09">
      <w:pPr>
        <w:pStyle w:val="Doc-text2"/>
        <w:ind w:left="0" w:firstLine="0"/>
        <w:rPr>
          <w:i/>
          <w:iCs/>
        </w:rPr>
      </w:pPr>
    </w:p>
    <w:p w14:paraId="20D72B42" w14:textId="276BCDF0" w:rsidR="00C3703D" w:rsidRDefault="00881C09" w:rsidP="00881C09">
      <w:pPr>
        <w:pStyle w:val="Agreement"/>
      </w:pPr>
      <w:r>
        <w:t>2</w:t>
      </w:r>
      <w:r w:rsidR="00C3703D" w:rsidRPr="00C3703D">
        <w:t xml:space="preserve">: </w:t>
      </w:r>
      <w:r>
        <w:t>RAN2 will follow RAN3 agreements (for</w:t>
      </w:r>
      <w:r w:rsidR="00C3703D" w:rsidRPr="00C3703D">
        <w:t xml:space="preserve"> NR-DC</w:t>
      </w:r>
      <w:r>
        <w:t xml:space="preserve"> when </w:t>
      </w:r>
      <w:r w:rsidR="00C3703D" w:rsidRPr="00C3703D">
        <w:t>SRB5 is not configured</w:t>
      </w:r>
      <w:r>
        <w:t xml:space="preserve">) on forwarding </w:t>
      </w:r>
      <w:r w:rsidR="00C3703D" w:rsidRPr="00C3703D">
        <w:t xml:space="preserve">the received encapsulated QoE reports </w:t>
      </w:r>
      <w:r>
        <w:t xml:space="preserve">to the correct recipient (i.e. </w:t>
      </w:r>
      <w:r w:rsidR="00C3703D" w:rsidRPr="00C3703D">
        <w:t>MCE or SN</w:t>
      </w:r>
      <w:r>
        <w:t>)</w:t>
      </w:r>
      <w:r w:rsidR="00C3703D" w:rsidRPr="00C3703D">
        <w:t xml:space="preserve"> </w:t>
      </w:r>
    </w:p>
    <w:p w14:paraId="5343E88F" w14:textId="77777777" w:rsidR="00881C09" w:rsidRPr="00881C09" w:rsidRDefault="00881C09" w:rsidP="00881C09">
      <w:pPr>
        <w:pStyle w:val="Doc-text2"/>
      </w:pPr>
    </w:p>
    <w:p w14:paraId="082A3243" w14:textId="43D94646" w:rsid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0169B17E" w14:textId="77777777" w:rsidR="00B52728" w:rsidRPr="00C3703D" w:rsidRDefault="00B52728" w:rsidP="00C3703D">
      <w:pPr>
        <w:pStyle w:val="Doc-text2"/>
        <w:rPr>
          <w:i/>
          <w:iCs/>
        </w:rPr>
      </w:pP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46D43046" w:rsidR="00971686" w:rsidRDefault="009300D9" w:rsidP="00971686">
      <w:pPr>
        <w:pStyle w:val="Doc-title"/>
      </w:pPr>
      <w:hyperlink r:id="rId252"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3BB33A21" w:rsidR="00D66B1C" w:rsidRDefault="009300D9" w:rsidP="00D66B1C">
      <w:pPr>
        <w:pStyle w:val="Doc-title"/>
      </w:pPr>
      <w:hyperlink r:id="rId253"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 xml:space="preserve">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w:t>
      </w:r>
      <w:r w:rsidRPr="004369B6">
        <w:rPr>
          <w:i/>
          <w:iCs/>
        </w:rPr>
        <w:lastRenderedPageBreak/>
        <w:t>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5C4CC772" w:rsidR="00E73D6B" w:rsidRDefault="009300D9" w:rsidP="00E73D6B">
      <w:pPr>
        <w:pStyle w:val="Doc-title"/>
      </w:pPr>
      <w:hyperlink r:id="rId254"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4327B847" w:rsidR="00E73D6B" w:rsidRDefault="009300D9" w:rsidP="00E73D6B">
      <w:pPr>
        <w:pStyle w:val="Doc-title"/>
      </w:pPr>
      <w:hyperlink r:id="rId255"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7E5159B7" w:rsidR="00D66B1C" w:rsidRDefault="009300D9" w:rsidP="00D66B1C">
      <w:pPr>
        <w:pStyle w:val="Doc-title"/>
      </w:pPr>
      <w:hyperlink r:id="rId256"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717169C4" w:rsidR="00D66B1C" w:rsidRDefault="009300D9" w:rsidP="00D66B1C">
      <w:pPr>
        <w:pStyle w:val="Doc-title"/>
      </w:pPr>
      <w:hyperlink r:id="rId257"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62C80321" w:rsidR="00D66B1C" w:rsidRDefault="009300D9" w:rsidP="00D66B1C">
      <w:pPr>
        <w:pStyle w:val="Doc-title"/>
      </w:pPr>
      <w:hyperlink r:id="rId258"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24F675B2" w:rsidR="00D66B1C" w:rsidRDefault="009300D9" w:rsidP="00D66B1C">
      <w:pPr>
        <w:pStyle w:val="Doc-title"/>
      </w:pPr>
      <w:hyperlink r:id="rId259"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1068C1B2" w:rsidR="00D66B1C" w:rsidRDefault="009300D9" w:rsidP="00D66B1C">
      <w:pPr>
        <w:pStyle w:val="Doc-title"/>
      </w:pPr>
      <w:hyperlink r:id="rId260"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18835B71" w:rsidR="00D66B1C" w:rsidRDefault="009300D9" w:rsidP="00D66B1C">
      <w:pPr>
        <w:pStyle w:val="Doc-title"/>
      </w:pPr>
      <w:hyperlink r:id="rId261"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3"/>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62"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4" w:name="_Hlk132533511"/>
    </w:p>
    <w:p w14:paraId="719934A5" w14:textId="77777777" w:rsidR="00E20C8E" w:rsidRPr="00AD0FDA" w:rsidRDefault="00E20C8E" w:rsidP="00653414">
      <w:pPr>
        <w:pStyle w:val="Comments"/>
        <w:rPr>
          <w:i w:val="0"/>
          <w:iCs/>
        </w:rPr>
      </w:pPr>
    </w:p>
    <w:bookmarkEnd w:id="24"/>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lastRenderedPageBreak/>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5"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t>Post-meeting email discussions (long</w:t>
      </w:r>
      <w:r>
        <w:rPr>
          <w:b/>
        </w:rPr>
        <w:t>, from RAN2#121bis</w:t>
      </w:r>
      <w:r w:rsidRPr="00AD0FDA">
        <w:rPr>
          <w:b/>
        </w:rPr>
        <w:t>) ()</w:t>
      </w:r>
    </w:p>
    <w:p w14:paraId="69F6528F" w14:textId="77777777" w:rsidR="00C228D8" w:rsidRPr="00AD0FDA" w:rsidRDefault="00C228D8" w:rsidP="001927A5"/>
    <w:bookmarkEnd w:id="25"/>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64E4" w14:textId="77777777" w:rsidR="00826FB0" w:rsidRDefault="00826FB0">
      <w:r>
        <w:separator/>
      </w:r>
    </w:p>
    <w:p w14:paraId="0E326602" w14:textId="77777777" w:rsidR="00826FB0" w:rsidRDefault="00826FB0"/>
  </w:endnote>
  <w:endnote w:type="continuationSeparator" w:id="0">
    <w:p w14:paraId="525D0AAC" w14:textId="77777777" w:rsidR="00826FB0" w:rsidRDefault="00826FB0">
      <w:r>
        <w:continuationSeparator/>
      </w:r>
    </w:p>
    <w:p w14:paraId="566F5308" w14:textId="77777777" w:rsidR="00826FB0" w:rsidRDefault="00826FB0"/>
  </w:endnote>
  <w:endnote w:type="continuationNotice" w:id="1">
    <w:p w14:paraId="016A24AA" w14:textId="77777777" w:rsidR="00826FB0" w:rsidRDefault="00826FB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A107" w14:textId="77777777" w:rsidR="00826FB0" w:rsidRDefault="00826FB0">
      <w:r>
        <w:separator/>
      </w:r>
    </w:p>
    <w:p w14:paraId="15A1930A" w14:textId="77777777" w:rsidR="00826FB0" w:rsidRDefault="00826FB0"/>
  </w:footnote>
  <w:footnote w:type="continuationSeparator" w:id="0">
    <w:p w14:paraId="7EFAE126" w14:textId="77777777" w:rsidR="00826FB0" w:rsidRDefault="00826FB0">
      <w:r>
        <w:continuationSeparator/>
      </w:r>
    </w:p>
    <w:p w14:paraId="799C6783" w14:textId="77777777" w:rsidR="00826FB0" w:rsidRDefault="00826FB0"/>
  </w:footnote>
  <w:footnote w:type="continuationNotice" w:id="1">
    <w:p w14:paraId="189BB253" w14:textId="77777777" w:rsidR="00826FB0" w:rsidRDefault="00826FB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B34E2"/>
    <w:multiLevelType w:val="hybridMultilevel"/>
    <w:tmpl w:val="0FA81A80"/>
    <w:lvl w:ilvl="0" w:tplc="AFDAA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72997"/>
    <w:multiLevelType w:val="hybridMultilevel"/>
    <w:tmpl w:val="E9D40790"/>
    <w:lvl w:ilvl="0" w:tplc="90A207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2"/>
  </w:num>
  <w:num w:numId="2" w16cid:durableId="107509118">
    <w:abstractNumId w:val="38"/>
  </w:num>
  <w:num w:numId="3" w16cid:durableId="742799096">
    <w:abstractNumId w:val="13"/>
  </w:num>
  <w:num w:numId="4" w16cid:durableId="321013292">
    <w:abstractNumId w:val="39"/>
  </w:num>
  <w:num w:numId="5" w16cid:durableId="1143742654">
    <w:abstractNumId w:val="23"/>
  </w:num>
  <w:num w:numId="6" w16cid:durableId="1236361299">
    <w:abstractNumId w:val="0"/>
  </w:num>
  <w:num w:numId="7" w16cid:durableId="276327915">
    <w:abstractNumId w:val="24"/>
  </w:num>
  <w:num w:numId="8" w16cid:durableId="726412896">
    <w:abstractNumId w:val="20"/>
  </w:num>
  <w:num w:numId="9" w16cid:durableId="1199974566">
    <w:abstractNumId w:val="12"/>
  </w:num>
  <w:num w:numId="10" w16cid:durableId="605503660">
    <w:abstractNumId w:val="11"/>
  </w:num>
  <w:num w:numId="11" w16cid:durableId="1039088135">
    <w:abstractNumId w:val="9"/>
  </w:num>
  <w:num w:numId="12" w16cid:durableId="1661496704">
    <w:abstractNumId w:val="4"/>
  </w:num>
  <w:num w:numId="13" w16cid:durableId="346055408">
    <w:abstractNumId w:val="27"/>
  </w:num>
  <w:num w:numId="14" w16cid:durableId="1556358708">
    <w:abstractNumId w:val="31"/>
  </w:num>
  <w:num w:numId="15" w16cid:durableId="1399669963">
    <w:abstractNumId w:val="18"/>
  </w:num>
  <w:num w:numId="16" w16cid:durableId="1587768938">
    <w:abstractNumId w:val="25"/>
  </w:num>
  <w:num w:numId="17" w16cid:durableId="656613741">
    <w:abstractNumId w:val="15"/>
  </w:num>
  <w:num w:numId="18" w16cid:durableId="114446046">
    <w:abstractNumId w:val="17"/>
  </w:num>
  <w:num w:numId="19" w16cid:durableId="1425613485">
    <w:abstractNumId w:val="7"/>
  </w:num>
  <w:num w:numId="20" w16cid:durableId="53086452">
    <w:abstractNumId w:val="14"/>
  </w:num>
  <w:num w:numId="21" w16cid:durableId="419065256">
    <w:abstractNumId w:val="36"/>
  </w:num>
  <w:num w:numId="22" w16cid:durableId="250968610">
    <w:abstractNumId w:val="19"/>
  </w:num>
  <w:num w:numId="23" w16cid:durableId="1312097795">
    <w:abstractNumId w:val="16"/>
  </w:num>
  <w:num w:numId="24" w16cid:durableId="1672565319">
    <w:abstractNumId w:val="3"/>
  </w:num>
  <w:num w:numId="25" w16cid:durableId="746269473">
    <w:abstractNumId w:val="21"/>
  </w:num>
  <w:num w:numId="26" w16cid:durableId="1414624809">
    <w:abstractNumId w:val="22"/>
  </w:num>
  <w:num w:numId="27" w16cid:durableId="1580171030">
    <w:abstractNumId w:val="6"/>
  </w:num>
  <w:num w:numId="28" w16cid:durableId="942035717">
    <w:abstractNumId w:val="34"/>
  </w:num>
  <w:num w:numId="29" w16cid:durableId="828448226">
    <w:abstractNumId w:val="26"/>
  </w:num>
  <w:num w:numId="30" w16cid:durableId="325986582">
    <w:abstractNumId w:val="30"/>
  </w:num>
  <w:num w:numId="31" w16cid:durableId="1579901568">
    <w:abstractNumId w:val="1"/>
  </w:num>
  <w:num w:numId="32" w16cid:durableId="467209061">
    <w:abstractNumId w:val="37"/>
  </w:num>
  <w:num w:numId="33" w16cid:durableId="1444183067">
    <w:abstractNumId w:val="5"/>
  </w:num>
  <w:num w:numId="34" w16cid:durableId="1704013199">
    <w:abstractNumId w:val="35"/>
  </w:num>
  <w:num w:numId="35" w16cid:durableId="2027365217">
    <w:abstractNumId w:val="33"/>
  </w:num>
  <w:num w:numId="36" w16cid:durableId="2055157432">
    <w:abstractNumId w:val="29"/>
  </w:num>
  <w:num w:numId="37" w16cid:durableId="1876848382">
    <w:abstractNumId w:val="39"/>
  </w:num>
  <w:num w:numId="38" w16cid:durableId="1337271305">
    <w:abstractNumId w:val="39"/>
  </w:num>
  <w:num w:numId="39" w16cid:durableId="914969998">
    <w:abstractNumId w:val="23"/>
  </w:num>
  <w:num w:numId="40" w16cid:durableId="1821118614">
    <w:abstractNumId w:val="39"/>
  </w:num>
  <w:num w:numId="41" w16cid:durableId="108597920">
    <w:abstractNumId w:val="39"/>
  </w:num>
  <w:num w:numId="42" w16cid:durableId="1895659302">
    <w:abstractNumId w:val="23"/>
  </w:num>
  <w:num w:numId="43" w16cid:durableId="2040860991">
    <w:abstractNumId w:val="39"/>
  </w:num>
  <w:num w:numId="44" w16cid:durableId="503283565">
    <w:abstractNumId w:val="39"/>
  </w:num>
  <w:num w:numId="45" w16cid:durableId="1609435955">
    <w:abstractNumId w:val="40"/>
  </w:num>
  <w:num w:numId="46" w16cid:durableId="35198701">
    <w:abstractNumId w:val="8"/>
  </w:num>
  <w:num w:numId="47" w16cid:durableId="2136637197">
    <w:abstractNumId w:val="41"/>
  </w:num>
  <w:num w:numId="48" w16cid:durableId="1133672208">
    <w:abstractNumId w:val="28"/>
  </w:num>
  <w:num w:numId="49" w16cid:durableId="1505130048">
    <w:abstractNumId w:val="10"/>
  </w:num>
  <w:num w:numId="50" w16cid:durableId="112843047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BA"/>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49D"/>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6F2"/>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74"/>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4D"/>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13"/>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8C1"/>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3E"/>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0"/>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4F"/>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6F9F"/>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09"/>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6"/>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62"/>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25"/>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5D"/>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7A1"/>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4"/>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18"/>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AD"/>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2"/>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3B"/>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59"/>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8A"/>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20"/>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275"/>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2"/>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1FD9"/>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A9"/>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DF2"/>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71"/>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46"/>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7F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1EB"/>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0"/>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71"/>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19"/>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0DE"/>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BC1"/>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92"/>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6F"/>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92"/>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A6"/>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7C"/>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6"/>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9"/>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DEF"/>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1B"/>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D1"/>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6FB0"/>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4"/>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4D"/>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328"/>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BA"/>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09"/>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C0"/>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CD"/>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6D"/>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7AC"/>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0D9"/>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7F8"/>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474"/>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2D7"/>
    <w:rsid w:val="00964318"/>
    <w:rsid w:val="009643CA"/>
    <w:rsid w:val="0096447B"/>
    <w:rsid w:val="0096449B"/>
    <w:rsid w:val="0096450B"/>
    <w:rsid w:val="009646D1"/>
    <w:rsid w:val="00964720"/>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C94"/>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01"/>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3E8"/>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AA"/>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57"/>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C2B"/>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38"/>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15"/>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9B3"/>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1B"/>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0A"/>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59"/>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535"/>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31D"/>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5"/>
    <w:rsid w:val="00AE0A1C"/>
    <w:rsid w:val="00AE0A95"/>
    <w:rsid w:val="00AE0A9E"/>
    <w:rsid w:val="00AE0ACD"/>
    <w:rsid w:val="00AE0B42"/>
    <w:rsid w:val="00AE0B5C"/>
    <w:rsid w:val="00AE0B9B"/>
    <w:rsid w:val="00AE0BBF"/>
    <w:rsid w:val="00AE0BCC"/>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AD"/>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28"/>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7"/>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59"/>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5D"/>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48"/>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B"/>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51"/>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32"/>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68"/>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33"/>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96"/>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5E"/>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C6"/>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07"/>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0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D3"/>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7D"/>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DB0"/>
    <w:rsid w:val="00DB2E24"/>
    <w:rsid w:val="00DB2EDB"/>
    <w:rsid w:val="00DB2EFC"/>
    <w:rsid w:val="00DB2F5F"/>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2FBB"/>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90"/>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C6"/>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3D"/>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0"/>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D4C"/>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8"/>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BB3"/>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52"/>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0BF"/>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433"/>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99"/>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3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16"/>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0C"/>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B8"/>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71"/>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8D"/>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8C"/>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564.zip" TargetMode="External"/><Relationship Id="rId21" Type="http://schemas.openxmlformats.org/officeDocument/2006/relationships/hyperlink" Target="https://www.3gpp.org/ftp/TSG_RAN/WG2_RL2/TSGR2_122/Docs/R2-2306396.zip" TargetMode="External"/><Relationship Id="rId63" Type="http://schemas.openxmlformats.org/officeDocument/2006/relationships/hyperlink" Target="https://www.3gpp.org/ftp/TSG_RAN/WG2_RL2/TSGR2_122/Docs/R2-2306562.zip" TargetMode="External"/><Relationship Id="rId159" Type="http://schemas.openxmlformats.org/officeDocument/2006/relationships/hyperlink" Target="https://www.3gpp.org/ftp/TSG_RAN/WG2_RL2/TSGR2_122/Docs/R2-2305073.zip" TargetMode="External"/><Relationship Id="rId170" Type="http://schemas.openxmlformats.org/officeDocument/2006/relationships/hyperlink" Target="https://www.3gpp.org/ftp/TSG_RAN/WG2_RL2/TSGR2_122/Docs/R2-2306243.zip" TargetMode="External"/><Relationship Id="rId226" Type="http://schemas.openxmlformats.org/officeDocument/2006/relationships/hyperlink" Target="https://www.3gpp.org/ftp/TSG_RAN/WG2_RL2/TSGR2_122/Docs/R2-2304658.zip" TargetMode="External"/><Relationship Id="rId107" Type="http://schemas.openxmlformats.org/officeDocument/2006/relationships/hyperlink" Target="https://www.3gpp.org/ftp/TSG_RAN/WG2_RL2/TSGR2_122/Docs/R2-2305808.zip" TargetMode="External"/><Relationship Id="rId11" Type="http://schemas.openxmlformats.org/officeDocument/2006/relationships/footnotes" Target="footnotes.xml"/><Relationship Id="rId32" Type="http://schemas.openxmlformats.org/officeDocument/2006/relationships/hyperlink" Target="https://www.3gpp.org/ftp/TSG_RAN/WG2_RL2/TSGR2_122/Docs/R2-2304955.zip" TargetMode="External"/><Relationship Id="rId53" Type="http://schemas.openxmlformats.org/officeDocument/2006/relationships/hyperlink" Target="https://www.3gpp.org/ftp/TSG_RAN/WG2_RL2/TSGR2_122/Docs/R2-2305810.zip" TargetMode="External"/><Relationship Id="rId74" Type="http://schemas.openxmlformats.org/officeDocument/2006/relationships/hyperlink" Target="https://www.3gpp.org/ftp/TSG_RAN/WG2_RL2/TSGR2_122/Docs/R2-2306563.zip" TargetMode="External"/><Relationship Id="rId128" Type="http://schemas.openxmlformats.org/officeDocument/2006/relationships/hyperlink" Target="https://www.3gpp.org/ftp/TSG_RAN/WG2_RL2/TSGR2_122/Docs/R2-2305367.zip" TargetMode="External"/><Relationship Id="rId149" Type="http://schemas.openxmlformats.org/officeDocument/2006/relationships/hyperlink" Target="https://www.3gpp.org/ftp/TSG_RAN/WG2_RL2/TSGR2_122/Docs/R2-2306242.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4865.zip" TargetMode="External"/><Relationship Id="rId160" Type="http://schemas.openxmlformats.org/officeDocument/2006/relationships/hyperlink" Target="https://www.3gpp.org/ftp/TSG_RAN/WG2_RL2/TSGR2_122/Docs/R2-2305388.zip" TargetMode="External"/><Relationship Id="rId181" Type="http://schemas.openxmlformats.org/officeDocument/2006/relationships/hyperlink" Target="https://www.3gpp.org/ftp/TSG_RAN/WG2_RL2/TSGR2_122/Docs/R2-2304827.zip" TargetMode="External"/><Relationship Id="rId216" Type="http://schemas.openxmlformats.org/officeDocument/2006/relationships/hyperlink" Target="https://www.3gpp.org/ftp/TSG_RAN/WG2_RL2/TSGR2_122/Docs/R2-2305516.zip" TargetMode="External"/><Relationship Id="rId237" Type="http://schemas.openxmlformats.org/officeDocument/2006/relationships/hyperlink" Target="https://www.3gpp.org/ftp/TSG_RAN/WG2_RL2/TSGR2_122/Docs/R2-2305382.zip" TargetMode="External"/><Relationship Id="rId258" Type="http://schemas.openxmlformats.org/officeDocument/2006/relationships/hyperlink" Target="https://www.3gpp.org/ftp/TSG_RAN/WG2_RL2/TSGR2_122/Docs/R2-2305757.zip" TargetMode="External"/><Relationship Id="rId22" Type="http://schemas.openxmlformats.org/officeDocument/2006/relationships/hyperlink" Target="https://www.3gpp.org/ftp/TSG_RAN/WG2_RL2/TSGR2_122/Docs/R2-2305809.zip" TargetMode="External"/><Relationship Id="rId43" Type="http://schemas.openxmlformats.org/officeDocument/2006/relationships/hyperlink" Target="https://www.3gpp.org/ftp/TSG_RAN/WG2_RL2/TSGR2_122/Docs/R2-2304708.zip" TargetMode="External"/><Relationship Id="rId64" Type="http://schemas.openxmlformats.org/officeDocument/2006/relationships/hyperlink" Target="https://www.3gpp.org/ftp/TSG_RAN/WG2_RL2/TSGR2_122/Docs/R2-2304943.zip" TargetMode="External"/><Relationship Id="rId118" Type="http://schemas.openxmlformats.org/officeDocument/2006/relationships/hyperlink" Target="https://www.3gpp.org/ftp/TSG_RAN/WG2_RL2/TSGR2_122/Docs/R2-2304710.zip" TargetMode="External"/><Relationship Id="rId139" Type="http://schemas.openxmlformats.org/officeDocument/2006/relationships/hyperlink" Target="https://www.3gpp.org/ftp/TSG_RAN/WG2_RL2/TSGR2_122/Docs/R2-2304955.zip" TargetMode="External"/><Relationship Id="rId85" Type="http://schemas.openxmlformats.org/officeDocument/2006/relationships/hyperlink" Target="https://www.3gpp.org/ftp/TSG_RAN/WG2_RL2/TSGR2_122/Docs/R2-2305827.zip" TargetMode="External"/><Relationship Id="rId150" Type="http://schemas.openxmlformats.org/officeDocument/2006/relationships/hyperlink" Target="https://www.3gpp.org/ftp/TSG_RAN/WG2_RL2/TSGR2_122/Docs/R2-2305364.zip" TargetMode="External"/><Relationship Id="rId171" Type="http://schemas.openxmlformats.org/officeDocument/2006/relationships/hyperlink" Target="https://www.3gpp.org/ftp/TSG_RAN/WG2_RL2/TSGR2_122/Docs/R2-2306252.zip" TargetMode="External"/><Relationship Id="rId192" Type="http://schemas.openxmlformats.org/officeDocument/2006/relationships/hyperlink" Target="https://www.3gpp.org/ftp/TSG_RAN/WG2_RL2/TSGR2_122/Docs/R2-2305566.zip" TargetMode="External"/><Relationship Id="rId206" Type="http://schemas.openxmlformats.org/officeDocument/2006/relationships/hyperlink" Target="https://www.3gpp.org/ftp/TSG_RAN/WG2_RL2/TSGR2_122/Docs/R2-2305517.zip" TargetMode="External"/><Relationship Id="rId227" Type="http://schemas.openxmlformats.org/officeDocument/2006/relationships/hyperlink" Target="https://www.3gpp.org/ftp/TSG_RAN/WG2_RL2/TSGR2_122/Docs/R2-2305381.zip" TargetMode="External"/><Relationship Id="rId248" Type="http://schemas.openxmlformats.org/officeDocument/2006/relationships/hyperlink" Target="https://www.3gpp.org/ftp/TSG_RAN/WG2_RL2/TSGR2_122/Docs/R2-2305362.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5149.zip" TargetMode="External"/><Relationship Id="rId108" Type="http://schemas.openxmlformats.org/officeDocument/2006/relationships/hyperlink" Target="https://www.3gpp.org/ftp/TSG_RAN/WG2_RL2/TSGR2_122/Docs/R2-2306205.zip" TargetMode="External"/><Relationship Id="rId129" Type="http://schemas.openxmlformats.org/officeDocument/2006/relationships/hyperlink" Target="https://www.3gpp.org/ftp/TSG_RAN/WG2_RL2/TSGR2_122/Docs/R2-2305456.zip" TargetMode="External"/><Relationship Id="rId54" Type="http://schemas.openxmlformats.org/officeDocument/2006/relationships/hyperlink" Target="https://www.3gpp.org/ftp/TSG_RAN/WG2_RL2/TSGR2_122/Docs/R2-2305383.zip" TargetMode="External"/><Relationship Id="rId75" Type="http://schemas.openxmlformats.org/officeDocument/2006/relationships/hyperlink" Target="https://www.3gpp.org/ftp/TSG_RAN/WG2_RL2/TSGR2_122/Docs/R2-2306539.zip" TargetMode="External"/><Relationship Id="rId96" Type="http://schemas.openxmlformats.org/officeDocument/2006/relationships/hyperlink" Target="https://www.3gpp.org/ftp/TSG_RAN/WG2_RL2/TSGR2_122/Docs/R2-2304915.zip" TargetMode="External"/><Relationship Id="rId140" Type="http://schemas.openxmlformats.org/officeDocument/2006/relationships/image" Target="media/image2.emf"/><Relationship Id="rId161" Type="http://schemas.openxmlformats.org/officeDocument/2006/relationships/hyperlink" Target="https://www.3gpp.org/ftp/TSG_RAN/WG2_RL2/TSGR2_122/Docs/R2-2305454.zip" TargetMode="External"/><Relationship Id="rId182" Type="http://schemas.openxmlformats.org/officeDocument/2006/relationships/hyperlink" Target="https://www.3gpp.org/ftp/TSG_RAN/WG2_RL2/TSGR2_122/Docs/R2-2304956.zip" TargetMode="External"/><Relationship Id="rId217" Type="http://schemas.openxmlformats.org/officeDocument/2006/relationships/hyperlink" Target="https://www.3gpp.org/ftp/TSG_RAN/WG2_RL2/TSGR2_122/Docs/R2-2305535.zip" TargetMode="External"/><Relationship Id="rId6" Type="http://schemas.openxmlformats.org/officeDocument/2006/relationships/customXml" Target="../customXml/item6.xml"/><Relationship Id="rId238" Type="http://schemas.openxmlformats.org/officeDocument/2006/relationships/hyperlink" Target="https://www.3gpp.org/ftp/TSG_RAN/WG2_RL2/TSGR2_122/Docs/R2-2305755.zip" TargetMode="External"/><Relationship Id="rId259" Type="http://schemas.openxmlformats.org/officeDocument/2006/relationships/hyperlink" Target="https://www.3gpp.org/ftp/TSG_RAN/WG2_RL2/TSGR2_122/Docs/R2-2305767.zip" TargetMode="External"/><Relationship Id="rId23" Type="http://schemas.openxmlformats.org/officeDocument/2006/relationships/hyperlink" Target="https://www.3gpp.org/ftp/TSG_RAN/WG2_RL2/TSGR2_122/Docs/R2-2305076.zip" TargetMode="External"/><Relationship Id="rId119" Type="http://schemas.openxmlformats.org/officeDocument/2006/relationships/hyperlink" Target="https://www.3gpp.org/ftp/TSG_RAN/WG2_RL2/TSGR2_122/Docs/R2-2305898.zip" TargetMode="External"/><Relationship Id="rId44" Type="http://schemas.openxmlformats.org/officeDocument/2006/relationships/hyperlink" Target="https://www.3gpp.org/ftp/TSG_RAN/WG2_RL2/TSGR2_122/Docs/R2-2305634.zip" TargetMode="External"/><Relationship Id="rId65" Type="http://schemas.openxmlformats.org/officeDocument/2006/relationships/hyperlink" Target="https://www.3gpp.org/ftp/TSG_RAN/WG2_RL2/TSGR2_122/Docs/R2-2306562.zip" TargetMode="External"/><Relationship Id="rId86" Type="http://schemas.openxmlformats.org/officeDocument/2006/relationships/image" Target="media/image1.png"/><Relationship Id="rId130" Type="http://schemas.openxmlformats.org/officeDocument/2006/relationships/hyperlink" Target="https://www.3gpp.org/ftp/TSG_RAN/WG2_RL2/TSGR2_122/Docs/R2-2305458.zip" TargetMode="External"/><Relationship Id="rId151" Type="http://schemas.openxmlformats.org/officeDocument/2006/relationships/hyperlink" Target="https://www.3gpp.org/ftp/TSG_RAN/WG2_RL2/TSGR2_122/Docs/R2-2306346.zip" TargetMode="External"/><Relationship Id="rId172" Type="http://schemas.openxmlformats.org/officeDocument/2006/relationships/hyperlink" Target="https://www.3gpp.org/ftp/TSG_RAN/WG2_RL2/TSGR2_122/Docs/R2-2306275.zip" TargetMode="External"/><Relationship Id="rId193" Type="http://schemas.openxmlformats.org/officeDocument/2006/relationships/hyperlink" Target="https://www.3gpp.org/ftp/TSG_RAN/WG2_RL2/TSGR2_122/Docs/R2-2305635.zip" TargetMode="External"/><Relationship Id="rId207" Type="http://schemas.openxmlformats.org/officeDocument/2006/relationships/hyperlink" Target="https://www.3gpp.org/ftp/TSG_RAN/WG2_RL2/TSGR2_122/Docs/R2-2304713.zip" TargetMode="External"/><Relationship Id="rId228" Type="http://schemas.openxmlformats.org/officeDocument/2006/relationships/hyperlink" Target="https://www.3gpp.org/ftp/TSG_RAN/WG2_RL2/TSGR2_122/Docs/R2-2306396.zip" TargetMode="External"/><Relationship Id="rId249" Type="http://schemas.openxmlformats.org/officeDocument/2006/relationships/hyperlink" Target="https://www.3gpp.org/ftp/TSG_RAN/WG2_RL2/TSGR2_122/Docs/R2-2305811.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6333.zip" TargetMode="External"/><Relationship Id="rId260" Type="http://schemas.openxmlformats.org/officeDocument/2006/relationships/hyperlink" Target="https://www.3gpp.org/ftp/TSG_RAN/WG2_RL2/TSGR2_122/Docs/R2-2306108.zip" TargetMode="External"/><Relationship Id="rId34" Type="http://schemas.openxmlformats.org/officeDocument/2006/relationships/hyperlink" Target="https://www.3gpp.org/ftp/TSG_RAN/WG2_RL2/TSGR2_122/Docs/R2-2304711.zip" TargetMode="External"/><Relationship Id="rId55" Type="http://schemas.openxmlformats.org/officeDocument/2006/relationships/hyperlink" Target="https://www.3gpp.org/ftp/TSG_RAN/WG2_RL2/TSGR2_122/Docs/R2-2305190.zip" TargetMode="External"/><Relationship Id="rId76" Type="http://schemas.openxmlformats.org/officeDocument/2006/relationships/hyperlink" Target="https://www.3gpp.org/ftp/TSG_RAN/WG2_RL2/TSGR2_122/Docs/R2-2305132.zip" TargetMode="External"/><Relationship Id="rId97" Type="http://schemas.openxmlformats.org/officeDocument/2006/relationships/hyperlink" Target="https://www.3gpp.org/ftp/TSG_RAN/WG2_RL2/TSGR2_122/Docs/R2-2304967.zip" TargetMode="External"/><Relationship Id="rId120" Type="http://schemas.openxmlformats.org/officeDocument/2006/relationships/hyperlink" Target="https://www.3gpp.org/ftp/TSG_RAN/WG2_RL2/TSGR2_122/Docs/R2-2304916.zip" TargetMode="External"/><Relationship Id="rId141" Type="http://schemas.openxmlformats.org/officeDocument/2006/relationships/oleObject" Target="embeddings/oleObject1.bin"/><Relationship Id="rId7" Type="http://schemas.openxmlformats.org/officeDocument/2006/relationships/numbering" Target="numbering.xml"/><Relationship Id="rId162" Type="http://schemas.openxmlformats.org/officeDocument/2006/relationships/hyperlink" Target="https://www.3gpp.org/ftp/TSG_RAN/WG2_RL2/TSGR2_122/Docs/R2-2305495.zip" TargetMode="External"/><Relationship Id="rId183" Type="http://schemas.openxmlformats.org/officeDocument/2006/relationships/hyperlink" Target="https://www.3gpp.org/ftp/TSG_RAN/WG2_RL2/TSGR2_122/Docs/R2-2304970.zip" TargetMode="External"/><Relationship Id="rId218" Type="http://schemas.openxmlformats.org/officeDocument/2006/relationships/hyperlink" Target="https://www.3gpp.org/ftp/TSG_RAN/WG2_RL2/TSGR2_122/Docs/R2-2305538.zip" TargetMode="External"/><Relationship Id="rId239" Type="http://schemas.openxmlformats.org/officeDocument/2006/relationships/hyperlink" Target="https://www.3gpp.org/ftp/TSG_RAN/WG2_RL2/TSGR2_122/Docs/R2-2305766.zip" TargetMode="External"/><Relationship Id="rId250" Type="http://schemas.openxmlformats.org/officeDocument/2006/relationships/hyperlink" Target="https://www.3gpp.org/ftp/TSG_RAN/WG2_RL2/TSGR2_122/Docs/R2-2306397.zip" TargetMode="External"/><Relationship Id="rId24" Type="http://schemas.openxmlformats.org/officeDocument/2006/relationships/hyperlink" Target="https://www.3gpp.org/ftp/TSG_RAN/WG2_RL2/TSGR2_122/Docs/R2-2305310.zip" TargetMode="External"/><Relationship Id="rId45" Type="http://schemas.openxmlformats.org/officeDocument/2006/relationships/hyperlink" Target="https://www.3gpp.org/ftp/TSG_RAN/WG2_RL2/TSGR2_122/Docs/R2-2305827.zip" TargetMode="External"/><Relationship Id="rId66" Type="http://schemas.openxmlformats.org/officeDocument/2006/relationships/hyperlink" Target="https://www.3gpp.org/ftp/TSG_RAN/WG2_RL2/TSGR2_122/Docs/R2-2306562.zip" TargetMode="External"/><Relationship Id="rId87" Type="http://schemas.openxmlformats.org/officeDocument/2006/relationships/hyperlink" Target="https://www.3gpp.org/ftp/TSG_RAN/WG2_RL2/TSGR2_122/Docs/R2-2305158.zip" TargetMode="External"/><Relationship Id="rId110" Type="http://schemas.openxmlformats.org/officeDocument/2006/relationships/hyperlink" Target="https://www.3gpp.org/ftp/TSG_RAN/WG2_RL2/TSGR2_122/Docs/R2-2306463.zip" TargetMode="External"/><Relationship Id="rId131" Type="http://schemas.openxmlformats.org/officeDocument/2006/relationships/hyperlink" Target="https://www.3gpp.org/ftp/TSG_RAN/WG2_RL2/TSGR2_122/Docs/R2-2305494.zip" TargetMode="External"/><Relationship Id="rId152" Type="http://schemas.openxmlformats.org/officeDocument/2006/relationships/hyperlink" Target="https://www.3gpp.org/ftp/TSG_RAN/WG2_RL2/TSGR2_122/Docs/R2-2306393.zip" TargetMode="External"/><Relationship Id="rId173" Type="http://schemas.openxmlformats.org/officeDocument/2006/relationships/hyperlink" Target="https://www.3gpp.org/ftp/TSG_RAN/WG2_RL2/TSGR2_122/Docs/R2-2306353.zip" TargetMode="External"/><Relationship Id="rId194" Type="http://schemas.openxmlformats.org/officeDocument/2006/relationships/hyperlink" Target="https://www.3gpp.org/ftp/TSG_RAN/WG2_RL2/TSGR2_122/Docs/R2-2305724.zip" TargetMode="External"/><Relationship Id="rId208" Type="http://schemas.openxmlformats.org/officeDocument/2006/relationships/hyperlink" Target="https://www.3gpp.org/ftp/TSG_RAN/WG2_RL2/TSGR2_122/Docs/R2-2306206.zip" TargetMode="External"/><Relationship Id="rId229" Type="http://schemas.openxmlformats.org/officeDocument/2006/relationships/hyperlink" Target="https://www.3gpp.org/ftp/TSG_RAN/WG2_RL2/TSGR2_122/Docs/R2-2305809.zip" TargetMode="External"/><Relationship Id="rId240" Type="http://schemas.openxmlformats.org/officeDocument/2006/relationships/hyperlink" Target="https://www.3gpp.org/ftp/TSG_RAN/WG2_RL2/TSGR2_122/Docs/R2-2306107.zip" TargetMode="External"/><Relationship Id="rId261" Type="http://schemas.openxmlformats.org/officeDocument/2006/relationships/hyperlink" Target="https://www.3gpp.org/ftp/TSG_RAN/WG2_RL2/TSGR2_122/Docs/R2-2306398.zip" TargetMode="External"/><Relationship Id="rId14" Type="http://schemas.openxmlformats.org/officeDocument/2006/relationships/hyperlink" Target="https://www.3gpp.org/ftp/TSG_RAN/WG2_RL2/TSGR2_122/Docs/R2-2306561.zip" TargetMode="External"/><Relationship Id="rId35" Type="http://schemas.openxmlformats.org/officeDocument/2006/relationships/hyperlink" Target="https://www.3gpp.org/ftp/TSG_RAN/WG2_RL2/TSGR2_122/Docs/R2-2305604.zip" TargetMode="External"/><Relationship Id="rId56" Type="http://schemas.openxmlformats.org/officeDocument/2006/relationships/hyperlink" Target="https://www.3gpp.org/ftp/TSG_RAN/WG2_RL2/TSGR2_122/Docs/R2-2305897.zip" TargetMode="External"/><Relationship Id="rId77" Type="http://schemas.openxmlformats.org/officeDocument/2006/relationships/hyperlink" Target="https://www.3gpp.org/ftp/TSG_RAN/TSG_RAN/TSGR_99/Docs/RP-230786.zip" TargetMode="External"/><Relationship Id="rId100" Type="http://schemas.openxmlformats.org/officeDocument/2006/relationships/hyperlink" Target="https://www.3gpp.org/ftp/TSG_RAN/WG2_RL2/TSGR2_122/Docs/R2-2305071.zip" TargetMode="External"/><Relationship Id="rId8" Type="http://schemas.openxmlformats.org/officeDocument/2006/relationships/styles" Target="styles.xml"/><Relationship Id="rId98" Type="http://schemas.openxmlformats.org/officeDocument/2006/relationships/hyperlink" Target="https://www.3gpp.org/ftp/TSG_RAN/WG2_RL2/TSGR2_122/Docs/R2-2305005.zip" TargetMode="External"/><Relationship Id="rId121" Type="http://schemas.openxmlformats.org/officeDocument/2006/relationships/hyperlink" Target="https://www.3gpp.org/ftp/TSG_RAN/WG2_RL2/TSGR2_122/Docs/R2-2304954.zip" TargetMode="External"/><Relationship Id="rId142" Type="http://schemas.openxmlformats.org/officeDocument/2006/relationships/hyperlink" Target="https://www.3gpp.org/ftp/TSG_RAN/WG2_RL2/TSGR2_122/Docs/R2-2305149.zip" TargetMode="External"/><Relationship Id="rId163" Type="http://schemas.openxmlformats.org/officeDocument/2006/relationships/hyperlink" Target="https://www.3gpp.org/ftp/TSG_RAN/WG2_RL2/TSGR2_122/Docs/R2-2305514.zip" TargetMode="External"/><Relationship Id="rId184" Type="http://schemas.openxmlformats.org/officeDocument/2006/relationships/hyperlink" Target="https://www.3gpp.org/ftp/TSG_RAN/WG2_RL2/TSGR2_122/Docs/R2-2305001.zip" TargetMode="External"/><Relationship Id="rId219" Type="http://schemas.openxmlformats.org/officeDocument/2006/relationships/hyperlink" Target="https://www.3gpp.org/ftp/TSG_RAN/WG2_RL2/TSGR2_122/Docs/R2-2305725.zip" TargetMode="External"/><Relationship Id="rId230" Type="http://schemas.openxmlformats.org/officeDocument/2006/relationships/hyperlink" Target="https://www.3gpp.org/ftp/TSG_RAN/WG2_RL2/TSGR2_122/Docs/R2-2306561.zip" TargetMode="External"/><Relationship Id="rId251" Type="http://schemas.openxmlformats.org/officeDocument/2006/relationships/hyperlink" Target="https://www.3gpp.org/ftp/TSG_RAN/WG2_RL2/TSGR2_122/Docs/R2-2306477.zip" TargetMode="External"/><Relationship Id="rId25" Type="http://schemas.openxmlformats.org/officeDocument/2006/relationships/hyperlink" Target="https://www.3gpp.org/ftp/TSG_RAN/WG2_RL2/TSGR2_122/Docs/R2-2305606.zip" TargetMode="External"/><Relationship Id="rId46" Type="http://schemas.openxmlformats.org/officeDocument/2006/relationships/hyperlink" Target="https://www.3gpp.org/ftp/TSG_RAN/WG2_RL2/TSGR2_122/Docs/R2-2305190.zip" TargetMode="External"/><Relationship Id="rId67" Type="http://schemas.openxmlformats.org/officeDocument/2006/relationships/hyperlink" Target="https://www.3gpp.org/ftp/TSG_RAN/WG2_RL2/TSGR2_122/Docs/R2-2304943.zip" TargetMode="External"/><Relationship Id="rId88" Type="http://schemas.openxmlformats.org/officeDocument/2006/relationships/hyperlink" Target="https://www.3gpp.org/ftp/TSG_RAN/WG2_RL2/TSGR2_122/Docs/R2-2305740.zip" TargetMode="External"/><Relationship Id="rId111" Type="http://schemas.openxmlformats.org/officeDocument/2006/relationships/hyperlink" Target="https://www.3gpp.org/ftp/TSG_RAN/WG2_RL2/TSGR2_122/Docs/R2-2306481.zip" TargetMode="External"/><Relationship Id="rId132" Type="http://schemas.openxmlformats.org/officeDocument/2006/relationships/hyperlink" Target="https://www.3gpp.org/ftp/TSG_RAN/WG2_RL2/TSGR2_122/Docs/R2-2305543.zip" TargetMode="External"/><Relationship Id="rId153" Type="http://schemas.openxmlformats.org/officeDocument/2006/relationships/hyperlink" Target="https://www.3gpp.org/ftp/TSG_RAN/WG2_RL2/TSGR2_122/Docs/R2-2304861.zip" TargetMode="External"/><Relationship Id="rId174" Type="http://schemas.openxmlformats.org/officeDocument/2006/relationships/hyperlink" Target="https://www.3gpp.org/ftp/TSG_RAN/WG2_RL2/TSGR2_122/Docs/R2-2305019.zip" TargetMode="External"/><Relationship Id="rId195" Type="http://schemas.openxmlformats.org/officeDocument/2006/relationships/hyperlink" Target="https://www.3gpp.org/ftp/TSG_RAN/WG2_RL2/TSGR2_122/Docs/R2-2305829.zip" TargetMode="External"/><Relationship Id="rId209" Type="http://schemas.openxmlformats.org/officeDocument/2006/relationships/hyperlink" Target="https://www.3gpp.org/ftp/TSG_RAN/WG2_RL2/TSGR2_122/Docs/R2-2305605.zip" TargetMode="External"/><Relationship Id="rId220" Type="http://schemas.openxmlformats.org/officeDocument/2006/relationships/hyperlink" Target="https://www.3gpp.org/ftp/TSG_RAN/WG2_RL2/TSGR2_122/Docs/R2-2306266.zip" TargetMode="External"/><Relationship Id="rId241" Type="http://schemas.openxmlformats.org/officeDocument/2006/relationships/hyperlink" Target="https://www.3gpp.org/ftp/TSG_RAN/WG2_RL2/TSGR2_122/Docs/R2-2306478.zip" TargetMode="External"/><Relationship Id="rId15" Type="http://schemas.openxmlformats.org/officeDocument/2006/relationships/hyperlink" Target="https://www.3gpp.org/ftp/TSG_RAN/WG2_RL2/TSGR2_122/Docs/R2-2304943.zip" TargetMode="External"/><Relationship Id="rId36" Type="http://schemas.openxmlformats.org/officeDocument/2006/relationships/hyperlink" Target="https://www.3gpp.org/ftp/TSG_RAN/WG2_RL2/TSGR2_122/Docs/R2-2305019.zip" TargetMode="External"/><Relationship Id="rId57" Type="http://schemas.openxmlformats.org/officeDocument/2006/relationships/hyperlink" Target="https://www.3gpp.org/ftp/TSG_RAN/WG2_RL2/TSGR2_122/Docs/R2-2305493.zip" TargetMode="External"/><Relationship Id="rId262" Type="http://schemas.openxmlformats.org/officeDocument/2006/relationships/hyperlink" Target="https://www.3gpp.org/ftp/TSG_RAN/TSG_RAN/TSGR_99/Docs/RP-230751.zip" TargetMode="External"/><Relationship Id="rId78" Type="http://schemas.openxmlformats.org/officeDocument/2006/relationships/hyperlink" Target="https://www.3gpp.org/ftp/TSG_RAN/WG2_RL2/TSGR2_122/Docs/R2-2305186.zip" TargetMode="External"/><Relationship Id="rId99" Type="http://schemas.openxmlformats.org/officeDocument/2006/relationships/hyperlink" Target="https://www.3gpp.org/ftp/TSG_RAN/WG2_RL2/TSGR2_122/Docs/R2-2305016.zip" TargetMode="External"/><Relationship Id="rId101" Type="http://schemas.openxmlformats.org/officeDocument/2006/relationships/hyperlink" Target="https://www.3gpp.org/ftp/TSG_RAN/WG2_RL2/TSGR2_122/Docs/R2-2305361.zip" TargetMode="External"/><Relationship Id="rId122" Type="http://schemas.openxmlformats.org/officeDocument/2006/relationships/hyperlink" Target="https://www.3gpp.org/ftp/TSG_RAN/WG2_RL2/TSGR2_122/Docs/R2-2304968.zip" TargetMode="External"/><Relationship Id="rId143" Type="http://schemas.openxmlformats.org/officeDocument/2006/relationships/hyperlink" Target="https://www.3gpp.org/ftp/TSG_RAN/WG2_RL2/TSGR2_122/Docs/R2-2304711.zip" TargetMode="External"/><Relationship Id="rId164" Type="http://schemas.openxmlformats.org/officeDocument/2006/relationships/hyperlink" Target="https://www.3gpp.org/ftp/TSG_RAN/WG2_RL2/TSGR2_122/Docs/R2-2305515.zip" TargetMode="External"/><Relationship Id="rId185" Type="http://schemas.openxmlformats.org/officeDocument/2006/relationships/hyperlink" Target="https://www.3gpp.org/ftp/TSG_RAN/WG2_RL2/TSGR2_122/Docs/R2-2305012.zip" TargetMode="External"/><Relationship Id="rId9" Type="http://schemas.openxmlformats.org/officeDocument/2006/relationships/settings" Target="settings.xml"/><Relationship Id="rId210" Type="http://schemas.openxmlformats.org/officeDocument/2006/relationships/hyperlink" Target="https://www.3gpp.org/ftp/TSG_RAN/WG2_RL2/TSGR2_122/Docs/R2-2306185.zip" TargetMode="External"/><Relationship Id="rId26" Type="http://schemas.openxmlformats.org/officeDocument/2006/relationships/hyperlink" Target="https://www.3gpp.org/ftp/TSG_RAN/WG2_RL2/TSGR2_122/Docs/R2-2306109.zip" TargetMode="External"/><Relationship Id="rId231" Type="http://schemas.openxmlformats.org/officeDocument/2006/relationships/hyperlink" Target="https://www.3gpp.org/ftp/TSG_RAN/WG2_RL2/TSGR2_122/Docs/R2-2306561.zip" TargetMode="External"/><Relationship Id="rId252" Type="http://schemas.openxmlformats.org/officeDocument/2006/relationships/hyperlink" Target="https://www.3gpp.org/ftp/TSG_RAN/WG2_RL2/TSGR2_122/Docs/R2-2305810.zip" TargetMode="External"/><Relationship Id="rId47" Type="http://schemas.openxmlformats.org/officeDocument/2006/relationships/hyperlink" Target="https://www.3gpp.org/ftp/TSG_RAN/WG2_RL2/TSGR2_122/Docs/R2-2305897.zip" TargetMode="External"/><Relationship Id="rId68" Type="http://schemas.openxmlformats.org/officeDocument/2006/relationships/hyperlink" Target="https://www.3gpp.org/ftp/TSG_RAN/WG2_RL2/TSGR2_122/Docs/R2-2306273.zip" TargetMode="External"/><Relationship Id="rId89" Type="http://schemas.openxmlformats.org/officeDocument/2006/relationships/hyperlink" Target="https://www.3gpp.org/ftp/TSG_RAN/WG2_RL2/TSGR2_122/Docs/R2-2305190.zip" TargetMode="External"/><Relationship Id="rId112" Type="http://schemas.openxmlformats.org/officeDocument/2006/relationships/hyperlink" Target="https://www.3gpp.org/ftp/TSG_RAN/WG2_RL2/TSGR2_122/Docs/R2-2304709.zip" TargetMode="External"/><Relationship Id="rId133" Type="http://schemas.openxmlformats.org/officeDocument/2006/relationships/hyperlink" Target="https://www.3gpp.org/ftp/TSG_RAN/WG2_RL2/TSGR2_122/Docs/R2-2305593.zip" TargetMode="External"/><Relationship Id="rId154" Type="http://schemas.openxmlformats.org/officeDocument/2006/relationships/hyperlink" Target="https://www.3gpp.org/ftp/TSG_RAN/WG2_RL2/TSGR2_122/Docs/R2-2304864.zip" TargetMode="External"/><Relationship Id="rId175" Type="http://schemas.openxmlformats.org/officeDocument/2006/relationships/hyperlink" Target="https://www.3gpp.org/ftp/TSG_RAN/WG2_RL2/TSGR2_122/Docs/R2-2305191.zip" TargetMode="External"/><Relationship Id="rId196" Type="http://schemas.openxmlformats.org/officeDocument/2006/relationships/hyperlink" Target="https://www.3gpp.org/ftp/TSG_RAN/WG2_RL2/TSGR2_122/Docs/R2-2305899.zip" TargetMode="External"/><Relationship Id="rId200" Type="http://schemas.openxmlformats.org/officeDocument/2006/relationships/hyperlink" Target="https://www.3gpp.org/ftp/TSG_RAN/WG2_RL2/TSGR2_122/Docs/R2-2306137.zip" TargetMode="External"/><Relationship Id="rId16" Type="http://schemas.openxmlformats.org/officeDocument/2006/relationships/hyperlink" Target="https://www.3gpp.org/ftp/TSG_RAN/WG2_RL2/TSGR2_122/Docs/R2-2306562.zip" TargetMode="External"/><Relationship Id="rId221" Type="http://schemas.openxmlformats.org/officeDocument/2006/relationships/hyperlink" Target="https://www.3gpp.org/ftp/TSG_RAN/WG2_RL2/TSGR2_122/Docs/R2-2306272.zip" TargetMode="External"/><Relationship Id="rId242" Type="http://schemas.openxmlformats.org/officeDocument/2006/relationships/hyperlink" Target="https://www.3gpp.org/ftp/TSG_RAN/WG2_RL2/TSGR2_122/Docs/R2-2305077.zip" TargetMode="External"/><Relationship Id="rId263" Type="http://schemas.openxmlformats.org/officeDocument/2006/relationships/footer" Target="footer1.xml"/><Relationship Id="rId37" Type="http://schemas.openxmlformats.org/officeDocument/2006/relationships/hyperlink" Target="https://www.3gpp.org/ftp/TSG_RAN/WG2_RL2/TSGR2_122/Docs/R2-2305191.zip" TargetMode="External"/><Relationship Id="rId58" Type="http://schemas.openxmlformats.org/officeDocument/2006/relationships/hyperlink" Target="https://www.3gpp.org/ftp/TSG_RAN/WG2_RL2/TSGR2_122/Docs/R2-2304809.zip" TargetMode="External"/><Relationship Id="rId79" Type="http://schemas.openxmlformats.org/officeDocument/2006/relationships/hyperlink" Target="https://www.3gpp.org/ftp/TSG_RAN/WG2_RL2/TSGR2_122/Docs/R2-2305187.zip" TargetMode="External"/><Relationship Id="rId102" Type="http://schemas.openxmlformats.org/officeDocument/2006/relationships/hyperlink" Target="https://www.3gpp.org/ftp/TSG_RAN/WG2_RL2/TSGR2_122/Docs/R2-2305513.zip" TargetMode="External"/><Relationship Id="rId123" Type="http://schemas.openxmlformats.org/officeDocument/2006/relationships/hyperlink" Target="https://www.3gpp.org/ftp/TSG_RAN/WG2_RL2/TSGR2_122/Docs/R2-2305006.zip" TargetMode="External"/><Relationship Id="rId144" Type="http://schemas.openxmlformats.org/officeDocument/2006/relationships/hyperlink" Target="https://www.3gpp.org/ftp/TSG_RAN/WG2_RL2/TSGR2_122/Docs/R2-2306130.zip" TargetMode="External"/><Relationship Id="rId90" Type="http://schemas.openxmlformats.org/officeDocument/2006/relationships/hyperlink" Target="https://www.3gpp.org/ftp/TSG_RAN/WG2_RL2/TSGR2_122/Docs/R2-2305897.zip" TargetMode="External"/><Relationship Id="rId165" Type="http://schemas.openxmlformats.org/officeDocument/2006/relationships/hyperlink" Target="https://www.3gpp.org/ftp/TSG_RAN/WG2_RL2/TSGR2_122/Docs/R2-2305533.zip" TargetMode="External"/><Relationship Id="rId186" Type="http://schemas.openxmlformats.org/officeDocument/2006/relationships/hyperlink" Target="https://www.3gpp.org/ftp/TSG_RAN/WG2_RL2/TSGR2_122/Docs/R2-2305074.zip" TargetMode="External"/><Relationship Id="rId211" Type="http://schemas.openxmlformats.org/officeDocument/2006/relationships/hyperlink" Target="https://www.3gpp.org/ftp/TSG_RAN/WG2_RL2/TSGR2_122/Docs/R2-2304971.zip" TargetMode="External"/><Relationship Id="rId232" Type="http://schemas.openxmlformats.org/officeDocument/2006/relationships/hyperlink" Target="https://www.3gpp.org/ftp/TSG_RAN/WG2_RL2/TSGR2_122/Docs/R2-2306569.zip" TargetMode="External"/><Relationship Id="rId253" Type="http://schemas.openxmlformats.org/officeDocument/2006/relationships/hyperlink" Target="https://www.3gpp.org/ftp/TSG_RAN/WG2_RL2/TSGR2_122/Docs/R2-2305383.zip" TargetMode="External"/><Relationship Id="rId27" Type="http://schemas.openxmlformats.org/officeDocument/2006/relationships/hyperlink" Target="https://www.3gpp.org/ftp/TSG_RAN/WG2_RL2/TSGR2_122/Docs/R2-2305384.zip" TargetMode="External"/><Relationship Id="rId48" Type="http://schemas.openxmlformats.org/officeDocument/2006/relationships/hyperlink" Target="https://www.3gpp.org/ftp/TSG_RAN/WG2_RL2/TSGR2_122/Docs/R2-2304809.zip" TargetMode="External"/><Relationship Id="rId69" Type="http://schemas.openxmlformats.org/officeDocument/2006/relationships/hyperlink" Target="https://www.3gpp.org/ftp/TSG_RAN/WG2_RL2/TSGR2_122/Docs/R2-2306539.zip" TargetMode="External"/><Relationship Id="rId113" Type="http://schemas.openxmlformats.org/officeDocument/2006/relationships/hyperlink" Target="https://www.3gpp.org/ftp/TSG_RAN/WG2_RL2/TSGR2_122/Docs/R2-2304808.zip" TargetMode="External"/><Relationship Id="rId134" Type="http://schemas.openxmlformats.org/officeDocument/2006/relationships/hyperlink" Target="https://www.3gpp.org/ftp/TSG_RAN/WG2_RL2/TSGR2_122/Docs/R2-2305626.zip" TargetMode="External"/><Relationship Id="rId80" Type="http://schemas.openxmlformats.org/officeDocument/2006/relationships/hyperlink" Target="https://www.3gpp.org/ftp/TSG_RAN/WG2_RL2/TSGR2_122/Docs/R2-2305188.zip" TargetMode="External"/><Relationship Id="rId155" Type="http://schemas.openxmlformats.org/officeDocument/2006/relationships/hyperlink" Target="https://www.3gpp.org/ftp/TSG_RAN/WG2_RL2/TSGR2_122/Docs/R2-2304917.zip" TargetMode="External"/><Relationship Id="rId176" Type="http://schemas.openxmlformats.org/officeDocument/2006/relationships/hyperlink" Target="https://www.3gpp.org/ftp/TSG_RAN/WG2_RL2/TSGR2_122/Docs/R2-2306565.zip" TargetMode="External"/><Relationship Id="rId197" Type="http://schemas.openxmlformats.org/officeDocument/2006/relationships/hyperlink" Target="https://www.3gpp.org/ftp/TSG_RAN/WG2_RL2/TSGR2_122/Docs/R2-2303303.zip" TargetMode="External"/><Relationship Id="rId201" Type="http://schemas.openxmlformats.org/officeDocument/2006/relationships/hyperlink" Target="https://www.3gpp.org/ftp/TSG_RAN/WG2_RL2/TSGR2_122/Docs/R2-2306331.zip" TargetMode="External"/><Relationship Id="rId222" Type="http://schemas.openxmlformats.org/officeDocument/2006/relationships/hyperlink" Target="https://www.3gpp.org/ftp/TSG_RAN/WG2_RL2/TSGR2_122/Docs/R2-2306347.zip" TargetMode="External"/><Relationship Id="rId243" Type="http://schemas.openxmlformats.org/officeDocument/2006/relationships/hyperlink" Target="https://www.3gpp.org/ftp/TSG_RAN/WG2_RL2/TSGR2_122/Docs/R2-2306109.zip" TargetMode="External"/><Relationship Id="rId264" Type="http://schemas.openxmlformats.org/officeDocument/2006/relationships/fontTable" Target="fontTable.xml"/><Relationship Id="rId17" Type="http://schemas.openxmlformats.org/officeDocument/2006/relationships/hyperlink" Target="https://www.3gpp.org/ftp/TSG_RAN/WG2_RL2/TSGR2_122/Docs/R2-2306539.zip" TargetMode="External"/><Relationship Id="rId38" Type="http://schemas.openxmlformats.org/officeDocument/2006/relationships/hyperlink" Target="https://www.3gpp.org/ftp/TSG_RAN/WG2_RL2/TSGR2_122/Docs/R2-2305784.zip" TargetMode="External"/><Relationship Id="rId59" Type="http://schemas.openxmlformats.org/officeDocument/2006/relationships/hyperlink" Target="https://www.3gpp.org/ftp/TSG_RAN/WG2_RL2/TSGR2_122/Docs/R2-2305654.zip" TargetMode="External"/><Relationship Id="rId103" Type="http://schemas.openxmlformats.org/officeDocument/2006/relationships/hyperlink" Target="https://www.3gpp.org/ftp/TSG_RAN/WG2_RL2/TSGR2_122/Docs/R2-2305532.zip" TargetMode="External"/><Relationship Id="rId124" Type="http://schemas.openxmlformats.org/officeDocument/2006/relationships/hyperlink" Target="https://www.3gpp.org/ftp/TSG_RAN/WG2_RL2/TSGR2_122/Docs/R2-2305007.zip" TargetMode="External"/><Relationship Id="rId70" Type="http://schemas.openxmlformats.org/officeDocument/2006/relationships/hyperlink" Target="https://www.3gpp.org/ftp/TSG_RAN/WG2_RL2/TSGR2_122/Docs/R2-2306539.zip" TargetMode="External"/><Relationship Id="rId91" Type="http://schemas.openxmlformats.org/officeDocument/2006/relationships/hyperlink" Target="https://www.3gpp.org/ftp/TSG_RAN/WG2_RL2/TSGR2_122/Docs/R2-2303301.zip" TargetMode="External"/><Relationship Id="rId145" Type="http://schemas.openxmlformats.org/officeDocument/2006/relationships/hyperlink" Target="https://www.3gpp.org/ftp/TSG_RAN/WG2_RL2/TSGR2_122/Docs/R2-2305828.zip" TargetMode="External"/><Relationship Id="rId166" Type="http://schemas.openxmlformats.org/officeDocument/2006/relationships/hyperlink" Target="https://www.3gpp.org/ftp/TSG_RAN/WG2_RL2/TSGR2_122/Docs/R2-2305571.zip" TargetMode="External"/><Relationship Id="rId187" Type="http://schemas.openxmlformats.org/officeDocument/2006/relationships/hyperlink" Target="https://www.3gpp.org/ftp/TSG_RAN/WG2_RL2/TSGR2_122/Docs/R2-2305150.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4919.zip" TargetMode="External"/><Relationship Id="rId233" Type="http://schemas.openxmlformats.org/officeDocument/2006/relationships/hyperlink" Target="https://www.3gpp.org/ftp/TSG_RAN/WG2_RL2/TSGR2_122/Docs/R2-2305076.zip" TargetMode="External"/><Relationship Id="rId254" Type="http://schemas.openxmlformats.org/officeDocument/2006/relationships/hyperlink" Target="https://www.3gpp.org/ftp/TSG_RAN/WG2_RL2/TSGR2_122/Docs/R2-2305078.zip" TargetMode="External"/><Relationship Id="rId28" Type="http://schemas.openxmlformats.org/officeDocument/2006/relationships/hyperlink" Target="https://www.3gpp.org/ftp/TSG_RAN/WG2_RL2/TSGR2_122/Docs/R2-2305077.zip" TargetMode="External"/><Relationship Id="rId49" Type="http://schemas.openxmlformats.org/officeDocument/2006/relationships/hyperlink" Target="https://www.3gpp.org/ftp/TSG_RAN/WG2_RL2/TSGR2_122/Docs/R2-2305654.zip" TargetMode="External"/><Relationship Id="rId114" Type="http://schemas.openxmlformats.org/officeDocument/2006/relationships/hyperlink" Target="https://www.3gpp.org/ftp/TSG_RAN/WG2_RL2/TSGR2_122/Docs/R2-2305652.zip" TargetMode="External"/><Relationship Id="rId60" Type="http://schemas.openxmlformats.org/officeDocument/2006/relationships/hyperlink" Target="https://www.3gpp.org/ftp/TSG_RAN/WG2_RL2/TSGR2_122/Docs/R2-2304713.zip" TargetMode="External"/><Relationship Id="rId81" Type="http://schemas.openxmlformats.org/officeDocument/2006/relationships/hyperlink" Target="https://www.3gpp.org/ftp/TSG_RAN/WG2_RL2/TSGR2_122/Docs/R2-2305189.zip" TargetMode="External"/><Relationship Id="rId135" Type="http://schemas.openxmlformats.org/officeDocument/2006/relationships/hyperlink" Target="https://www.3gpp.org/ftp/TSG_RAN/WG2_RL2/TSGR2_122/Docs/R2-2305685.zip" TargetMode="External"/><Relationship Id="rId156" Type="http://schemas.openxmlformats.org/officeDocument/2006/relationships/hyperlink" Target="https://www.3gpp.org/ftp/TSG_RAN/WG2_RL2/TSGR2_122/Docs/R2-2304969.zip" TargetMode="External"/><Relationship Id="rId177" Type="http://schemas.openxmlformats.org/officeDocument/2006/relationships/hyperlink" Target="https://www.3gpp.org/ftp/TSG_RAN/WG2_RL2/TSGR2_122/Docs/R2-2306565.zip" TargetMode="External"/><Relationship Id="rId198" Type="http://schemas.openxmlformats.org/officeDocument/2006/relationships/hyperlink" Target="https://www.3gpp.org/ftp/TSG_RAN/WG2_RL2/TSGR2_122/Docs/R2-2306106.zip" TargetMode="External"/><Relationship Id="rId202" Type="http://schemas.openxmlformats.org/officeDocument/2006/relationships/hyperlink" Target="https://www.3gpp.org/ftp/TSG_RAN/WG2_RL2/TSGR2_122/Docs/R2-2306402.zip" TargetMode="External"/><Relationship Id="rId223" Type="http://schemas.openxmlformats.org/officeDocument/2006/relationships/hyperlink" Target="https://www.3gpp.org/ftp/TSG_RAN/WG2_RL2/TSGR2_122/Docs/R2-2306476.zip" TargetMode="External"/><Relationship Id="rId244" Type="http://schemas.openxmlformats.org/officeDocument/2006/relationships/hyperlink" Target="https://www.3gpp.org/ftp/TSG_RAN/WG2_RL2/TSGR2_122/Docs/R2-2305384.zip" TargetMode="External"/><Relationship Id="rId18" Type="http://schemas.openxmlformats.org/officeDocument/2006/relationships/hyperlink" Target="https://www.3gpp.org/ftp/TSG_RAN/WG2_RL2/TSGR2_122/Docs/R2-2306563.zip" TargetMode="External"/><Relationship Id="rId39" Type="http://schemas.openxmlformats.org/officeDocument/2006/relationships/hyperlink" Target="https://www.3gpp.org/ftp/TSG_RAN/WG2_RL2/TSGR2_122/Docs/R2-2304709.zip" TargetMode="External"/><Relationship Id="rId265" Type="http://schemas.openxmlformats.org/officeDocument/2006/relationships/theme" Target="theme/theme1.xml"/><Relationship Id="rId50" Type="http://schemas.openxmlformats.org/officeDocument/2006/relationships/hyperlink" Target="https://www.3gpp.org/ftp/TSG_RAN/WG2_RL2/TSGR2_122/Docs/R2-2304713.zip" TargetMode="External"/><Relationship Id="rId104" Type="http://schemas.openxmlformats.org/officeDocument/2006/relationships/hyperlink" Target="https://www.3gpp.org/ftp/TSG_RAN/WG2_RL2/TSGR2_122/Docs/R2-2305536.zip" TargetMode="External"/><Relationship Id="rId125" Type="http://schemas.openxmlformats.org/officeDocument/2006/relationships/hyperlink" Target="https://www.3gpp.org/ftp/TSG_RAN/WG2_RL2/TSGR2_122/Docs/R2-2305017.zip" TargetMode="External"/><Relationship Id="rId146" Type="http://schemas.openxmlformats.org/officeDocument/2006/relationships/hyperlink" Target="https://www.3gpp.org/ftp/TSG_RAN/WG2_RL2/TSGR2_122/Docs/R2-2306176.zip" TargetMode="External"/><Relationship Id="rId167" Type="http://schemas.openxmlformats.org/officeDocument/2006/relationships/hyperlink" Target="https://www.3gpp.org/ftp/TSG_RAN/WG2_RL2/TSGR2_122/Docs/R2-2305653.zip" TargetMode="External"/><Relationship Id="rId188" Type="http://schemas.openxmlformats.org/officeDocument/2006/relationships/hyperlink" Target="https://www.3gpp.org/ftp/TSG_RAN/WG2_RL2/TSGR2_122/Docs/R2-2305160.zip" TargetMode="External"/><Relationship Id="rId71" Type="http://schemas.openxmlformats.org/officeDocument/2006/relationships/hyperlink" Target="https://www.3gpp.org/ftp/TSG_RAN/WG2_RL2/TSGR2_122/Docs/R2-2306563.zip" TargetMode="External"/><Relationship Id="rId92" Type="http://schemas.openxmlformats.org/officeDocument/2006/relationships/hyperlink" Target="https://www.3gpp.org/ftp/TSG_RAN/WG2_RL2/TSGR2_122/Docs/R2-2305301.zip" TargetMode="External"/><Relationship Id="rId213" Type="http://schemas.openxmlformats.org/officeDocument/2006/relationships/hyperlink" Target="https://www.3gpp.org/ftp/TSG_RAN/WG2_RL2/TSGR2_122/Docs/R2-2305020.zip" TargetMode="External"/><Relationship Id="rId234" Type="http://schemas.openxmlformats.org/officeDocument/2006/relationships/hyperlink" Target="https://www.3gpp.org/ftp/TSG_RAN/WG2_RL2/TSGR2_122/Docs/R2-2305310.zip" TargetMode="External"/><Relationship Id="rId2" Type="http://schemas.openxmlformats.org/officeDocument/2006/relationships/customXml" Target="../customXml/item2.xml"/><Relationship Id="rId29" Type="http://schemas.openxmlformats.org/officeDocument/2006/relationships/hyperlink" Target="https://www.3gpp.org/ftp/TSG_RAN/WG2_RL2/TSGR2_122/Docs/R2-2304943.zip" TargetMode="External"/><Relationship Id="rId255" Type="http://schemas.openxmlformats.org/officeDocument/2006/relationships/hyperlink" Target="https://www.3gpp.org/ftp/TSG_RAN/WG2_RL2/TSGR2_122/Docs/R2-2305311.zip" TargetMode="External"/><Relationship Id="rId40" Type="http://schemas.openxmlformats.org/officeDocument/2006/relationships/hyperlink" Target="https://www.3gpp.org/ftp/TSG_RAN/WG2_RL2/TSGR2_122/Docs/R2-2304808.zip" TargetMode="External"/><Relationship Id="rId115" Type="http://schemas.openxmlformats.org/officeDocument/2006/relationships/hyperlink" Target="https://www.3gpp.org/ftp/TSG_RAN/WG2_RL2/TSGR2_122/Docs/R2-2306564.zip" TargetMode="External"/><Relationship Id="rId136" Type="http://schemas.openxmlformats.org/officeDocument/2006/relationships/hyperlink" Target="https://www.3gpp.org/ftp/TSG_RAN/WG2_RL2/TSGR2_122/Docs/R2-2305830.zip" TargetMode="External"/><Relationship Id="rId157" Type="http://schemas.openxmlformats.org/officeDocument/2006/relationships/hyperlink" Target="https://www.3gpp.org/ftp/TSG_RAN/WG2_RL2/TSGR2_122/Docs/R2-2305002.zip" TargetMode="External"/><Relationship Id="rId178" Type="http://schemas.openxmlformats.org/officeDocument/2006/relationships/hyperlink" Target="https://www.3gpp.org/ftp/TSG_RAN/WG2_RL2/TSGR2_122/Docs/R2-2304918.zip" TargetMode="External"/><Relationship Id="rId61" Type="http://schemas.openxmlformats.org/officeDocument/2006/relationships/hyperlink" Target="https://www.3gpp.org/ftp/TSG_RAN/WG2_RL2/TSGR2_122/Docs/R2-2306185.zip" TargetMode="External"/><Relationship Id="rId82" Type="http://schemas.openxmlformats.org/officeDocument/2006/relationships/hyperlink" Target="https://www.3gpp.org/ftp/TSG_RAN/WG2_RL2/TSGR2_122/Docs/R2-2305492.zip" TargetMode="External"/><Relationship Id="rId199" Type="http://schemas.openxmlformats.org/officeDocument/2006/relationships/hyperlink" Target="https://www.3gpp.org/ftp/TSG_RAN/WG2_RL2/TSGR2_122/Docs/R2-2306121.zip" TargetMode="External"/><Relationship Id="rId203" Type="http://schemas.openxmlformats.org/officeDocument/2006/relationships/hyperlink" Target="https://www.3gpp.org/ftp/TSG_RAN/WG2_RL2/TSGR2_122/Docs/R2-2304809.zip" TargetMode="External"/><Relationship Id="rId19" Type="http://schemas.openxmlformats.org/officeDocument/2006/relationships/hyperlink" Target="https://www.3gpp.org/ftp/TSG_RAN/WG2_RL2/TSGR2_122/Docs/R2-2306565.zip" TargetMode="External"/><Relationship Id="rId224" Type="http://schemas.openxmlformats.org/officeDocument/2006/relationships/hyperlink" Target="https://www.3gpp.org/ftp/TSG_RAN/WG2_RL2/TSGR2_122/Docs/R2-2304625.zip" TargetMode="External"/><Relationship Id="rId245" Type="http://schemas.openxmlformats.org/officeDocument/2006/relationships/hyperlink" Target="https://www.3gpp.org/ftp/TSG_RAN/WG2_RL2/TSGR2_122/Docs/R2-2305756.zip" TargetMode="External"/><Relationship Id="rId30" Type="http://schemas.openxmlformats.org/officeDocument/2006/relationships/hyperlink" Target="https://www.3gpp.org/ftp/TSG_RAN/WG2_RL2/TSGR2_122/Docs/R2-2306539.zip" TargetMode="External"/><Relationship Id="rId105" Type="http://schemas.openxmlformats.org/officeDocument/2006/relationships/hyperlink" Target="https://www.3gpp.org/ftp/TSG_RAN/WG2_RL2/TSGR2_122/Docs/R2-2305565.zip" TargetMode="External"/><Relationship Id="rId126" Type="http://schemas.openxmlformats.org/officeDocument/2006/relationships/hyperlink" Target="https://www.3gpp.org/ftp/TSG_RAN/WG2_RL2/TSGR2_122/Docs/R2-2305072.zip" TargetMode="External"/><Relationship Id="rId147" Type="http://schemas.openxmlformats.org/officeDocument/2006/relationships/hyperlink" Target="https://www.3gpp.org/ftp/TSG_RAN/WG2_RL2/TSGR2_122/Docs/R2-2305604.zip" TargetMode="External"/><Relationship Id="rId168" Type="http://schemas.openxmlformats.org/officeDocument/2006/relationships/hyperlink" Target="https://www.3gpp.org/ftp/TSG_RAN/WG2_RL2/TSGR2_122/Docs/R2-2305723.zip" TargetMode="External"/><Relationship Id="rId51" Type="http://schemas.openxmlformats.org/officeDocument/2006/relationships/hyperlink" Target="https://www.3gpp.org/ftp/TSG_RAN/WG2_RL2/TSGR2_122/Docs/R2-2306185.zip" TargetMode="External"/><Relationship Id="rId72" Type="http://schemas.openxmlformats.org/officeDocument/2006/relationships/hyperlink" Target="https://www.3gpp.org/ftp/TSG_RAN/WG2_RL2/TSGR2_122/Docs/R2-2306539.zip" TargetMode="External"/><Relationship Id="rId93" Type="http://schemas.openxmlformats.org/officeDocument/2006/relationships/hyperlink" Target="https://www.3gpp.org/ftp/TSG_RAN/WG2_RL2/TSGR2_122/Docs/R2-2305493.zip" TargetMode="External"/><Relationship Id="rId189" Type="http://schemas.openxmlformats.org/officeDocument/2006/relationships/hyperlink" Target="https://www.3gpp.org/ftp/TSG_RAN/WG2_RL2/TSGR2_122/Docs/R2-2305457.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5075.zip" TargetMode="External"/><Relationship Id="rId235" Type="http://schemas.openxmlformats.org/officeDocument/2006/relationships/hyperlink" Target="https://www.3gpp.org/ftp/TSG_RAN/WG2_RL2/TSGR2_122/Docs/R2-2305606.zip" TargetMode="External"/><Relationship Id="rId256" Type="http://schemas.openxmlformats.org/officeDocument/2006/relationships/hyperlink" Target="https://www.3gpp.org/ftp/TSG_RAN/WG2_RL2/TSGR2_122/Docs/R2-2305479.zip" TargetMode="External"/><Relationship Id="rId116" Type="http://schemas.openxmlformats.org/officeDocument/2006/relationships/hyperlink" Target="https://www.3gpp.org/ftp/TSG_RAN/WG2_RL2/TSGR2_122/Docs/R2-2306564.zip" TargetMode="External"/><Relationship Id="rId137" Type="http://schemas.openxmlformats.org/officeDocument/2006/relationships/hyperlink" Target="https://www.3gpp.org/ftp/TSG_RAN/WG2_RL2/TSGR2_122/Docs/R2-2306143.zip" TargetMode="External"/><Relationship Id="rId158" Type="http://schemas.openxmlformats.org/officeDocument/2006/relationships/hyperlink" Target="https://www.3gpp.org/ftp/TSG_RAN/WG2_RL2/TSGR2_122/Docs/R2-2305018.zip" TargetMode="External"/><Relationship Id="rId20" Type="http://schemas.openxmlformats.org/officeDocument/2006/relationships/hyperlink" Target="https://www.3gpp.org/ftp/TSG_RAN/WG2_RL2/TSGR2_122/Docs/R2-2306564.zip" TargetMode="External"/><Relationship Id="rId41" Type="http://schemas.openxmlformats.org/officeDocument/2006/relationships/hyperlink" Target="https://www.3gpp.org/ftp/TSG_RAN/WG2_RL2/TSGR2_122/Docs/R2-2304710.zip" TargetMode="External"/><Relationship Id="rId62" Type="http://schemas.openxmlformats.org/officeDocument/2006/relationships/hyperlink" Target="https://www.3gpp.org/ftp/TSG_RAN/WG2_RL2/TSGR2_122/Docs/R2-2304943.zip" TargetMode="External"/><Relationship Id="rId83" Type="http://schemas.openxmlformats.org/officeDocument/2006/relationships/hyperlink" Target="https://www.3gpp.org/ftp/TSG_RAN/WG2_RL2/TSGR2_122/Docs/R2-2304708.zip" TargetMode="External"/><Relationship Id="rId179" Type="http://schemas.openxmlformats.org/officeDocument/2006/relationships/hyperlink" Target="https://www.3gpp.org/ftp/TSG_RAN/WG2_RL2/TSGR2_122/Docs/R2-2305784.zip" TargetMode="External"/><Relationship Id="rId190" Type="http://schemas.openxmlformats.org/officeDocument/2006/relationships/hyperlink" Target="https://www.3gpp.org/ftp/TSG_RAN/WG2_RL2/TSGR2_122/Docs/R2-2305496.zip" TargetMode="External"/><Relationship Id="rId204" Type="http://schemas.openxmlformats.org/officeDocument/2006/relationships/hyperlink" Target="https://www.3gpp.org/ftp/TSG_RAN/WG2_RL2/TSGR2_122/Docs/R2-2305654.zip" TargetMode="External"/><Relationship Id="rId225" Type="http://schemas.openxmlformats.org/officeDocument/2006/relationships/hyperlink" Target="https://www.3gpp.org/ftp/TSG_RAN/WG2_RL2/TSGR2_122/Docs/R2-2304626.zip" TargetMode="External"/><Relationship Id="rId246" Type="http://schemas.openxmlformats.org/officeDocument/2006/relationships/hyperlink" Target="https://www.3gpp.org/ftp/TSG_RAN/WG2_RL2/TSGR2_122/Docs/R2-2305015.zip" TargetMode="External"/><Relationship Id="rId106" Type="http://schemas.openxmlformats.org/officeDocument/2006/relationships/hyperlink" Target="https://www.3gpp.org/ftp/TSG_RAN/WG2_RL2/TSGR2_122/Docs/R2-2305684.zip" TargetMode="External"/><Relationship Id="rId127" Type="http://schemas.openxmlformats.org/officeDocument/2006/relationships/hyperlink" Target="https://www.3gpp.org/ftp/TSG_RAN/WG2_RL2/TSGR2_122/Docs/R2-2305159.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132.zip" TargetMode="External"/><Relationship Id="rId52" Type="http://schemas.openxmlformats.org/officeDocument/2006/relationships/hyperlink" Target="https://www.3gpp.org/ftp/TSG_RAN/WG2_RL2/TSGR2_122/Docs/R2-2306477.zip" TargetMode="External"/><Relationship Id="rId73" Type="http://schemas.openxmlformats.org/officeDocument/2006/relationships/hyperlink" Target="https://www.3gpp.org/ftp/TSG_RAN/WG2_RL2/TSGR2_122/Docs/R2-2306563.zip" TargetMode="External"/><Relationship Id="rId94" Type="http://schemas.openxmlformats.org/officeDocument/2006/relationships/hyperlink" Target="https://www.3gpp.org/ftp/TSG_RAN/WG2_RL2/TSGR2_122/Docs/R2-2306568.zip" TargetMode="External"/><Relationship Id="rId148" Type="http://schemas.openxmlformats.org/officeDocument/2006/relationships/hyperlink" Target="https://www.3gpp.org/ftp/TSG_RAN/WG2_RL2/TSGR2_122/Docs/R2-2304826.zip" TargetMode="External"/><Relationship Id="rId169" Type="http://schemas.openxmlformats.org/officeDocument/2006/relationships/hyperlink" Target="https://www.3gpp.org/ftp/TSG_RAN/WG2_RL2/TSGR2_122/Docs/R2-2305816.zip" TargetMode="External"/><Relationship Id="rId4" Type="http://schemas.openxmlformats.org/officeDocument/2006/relationships/customXml" Target="../customXml/item4.xml"/><Relationship Id="rId180" Type="http://schemas.openxmlformats.org/officeDocument/2006/relationships/hyperlink" Target="https://www.3gpp.org/ftp/TSG_RAN/WG2_RL2/TSGR2_122/Docs/R2-2304712.zip" TargetMode="External"/><Relationship Id="rId215" Type="http://schemas.openxmlformats.org/officeDocument/2006/relationships/hyperlink" Target="https://www.3gpp.org/ftp/TSG_RAN/WG2_RL2/TSGR2_122/Docs/R2-2305161.zip" TargetMode="External"/><Relationship Id="rId236" Type="http://schemas.openxmlformats.org/officeDocument/2006/relationships/hyperlink" Target="https://www.3gpp.org/ftp/TSG_RAN/WG2_RL2/TSGR2_122/Docs/R2-2305138.zip" TargetMode="External"/><Relationship Id="rId257" Type="http://schemas.openxmlformats.org/officeDocument/2006/relationships/hyperlink" Target="https://www.3gpp.org/ftp/TSG_RAN/WG2_RL2/TSGR2_122/Docs/R2-2305607.zip" TargetMode="External"/><Relationship Id="rId42" Type="http://schemas.openxmlformats.org/officeDocument/2006/relationships/hyperlink" Target="https://www.3gpp.org/ftp/TSG_RAN/WG2_RL2/TSGR2_122/Docs/R2-2305898.zip" TargetMode="External"/><Relationship Id="rId84" Type="http://schemas.openxmlformats.org/officeDocument/2006/relationships/hyperlink" Target="https://www.3gpp.org/ftp/TSG_RAN/WG2_RL2/TSGR2_122/Docs/R2-2305634.zip" TargetMode="External"/><Relationship Id="rId138" Type="http://schemas.openxmlformats.org/officeDocument/2006/relationships/hyperlink" Target="https://www.3gpp.org/ftp/TSG_RAN/WG2_RL2/TSGR2_122/Docs/R2-2306203.zip" TargetMode="External"/><Relationship Id="rId191" Type="http://schemas.openxmlformats.org/officeDocument/2006/relationships/hyperlink" Target="https://www.3gpp.org/ftp/TSG_RAN/WG2_RL2/TSGR2_122/Docs/R2-2305534.zip" TargetMode="External"/><Relationship Id="rId205" Type="http://schemas.openxmlformats.org/officeDocument/2006/relationships/hyperlink" Target="https://www.3gpp.org/ftp/TSG_RAN/WG2_RL2/TSGR2_122/Docs/R2-2305741.zip" TargetMode="External"/><Relationship Id="rId247" Type="http://schemas.openxmlformats.org/officeDocument/2006/relationships/hyperlink" Target="https://www.3gpp.org/ftp/TSG_RAN/WG2_RL2/TSGR2_122/Docs/R2-23051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2.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4.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5DA3550-98C1-4CB2-8F2D-4B0AD58F290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42</Pages>
  <Words>23352</Words>
  <Characters>133110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156150</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2023-05-25T07:30:00Z</dcterms:created>
  <dcterms:modified xsi:type="dcterms:W3CDTF">2023-05-25T07:30:00Z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