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003A77D5">
        <w:rPr>
          <w:rFonts w:cs="Arial"/>
          <w:noProof/>
          <w:lang w:val="en-US"/>
        </w:rPr>
        <w:t>be</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Pr>
          <w:rFonts w:cs="Arial"/>
          <w:color w:val="000000"/>
          <w:kern w:val="2"/>
          <w:lang w:val="en-US"/>
        </w:rPr>
        <w:t>3</w:t>
      </w:r>
      <w:r w:rsidR="00470226">
        <w:rPr>
          <w:rFonts w:cs="Arial"/>
          <w:color w:val="000000"/>
          <w:kern w:val="2"/>
          <w:lang w:val="en-US"/>
        </w:rPr>
        <w:t>03120</w:t>
      </w:r>
    </w:p>
    <w:bookmarkEnd w:id="0"/>
    <w:bookmarkEnd w:id="1"/>
    <w:p w:rsidR="001C6EB0" w:rsidRPr="008B20BD" w:rsidRDefault="003A77D5" w:rsidP="001C6EB0">
      <w:pPr>
        <w:pStyle w:val="3GPPHeader"/>
        <w:spacing w:line="360" w:lineRule="auto"/>
        <w:rPr>
          <w:rFonts w:cs="Arial"/>
        </w:rPr>
      </w:pPr>
      <w:r>
        <w:rPr>
          <w:rFonts w:cs="Arial" w:hint="eastAsia"/>
          <w:color w:val="000000"/>
          <w:kern w:val="2"/>
          <w:lang w:val="en-US"/>
        </w:rPr>
        <w:t>E</w:t>
      </w:r>
      <w:r>
        <w:rPr>
          <w:rFonts w:cs="Arial"/>
          <w:color w:val="000000"/>
          <w:kern w:val="2"/>
          <w:lang w:val="en-US"/>
        </w:rPr>
        <w:t>lectronic</w:t>
      </w:r>
      <w:r w:rsidR="001C6EB0">
        <w:rPr>
          <w:rFonts w:cs="Arial"/>
          <w:color w:val="000000"/>
          <w:kern w:val="2"/>
          <w:lang w:val="en-US"/>
        </w:rPr>
        <w:t xml:space="preserve">, </w:t>
      </w:r>
      <w:r>
        <w:rPr>
          <w:rFonts w:cs="Arial"/>
          <w:color w:val="000000"/>
          <w:kern w:val="2"/>
          <w:lang w:val="en-US"/>
        </w:rPr>
        <w:t>17</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Apr</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470226">
        <w:rPr>
          <w:rFonts w:cs="Arial"/>
          <w:sz w:val="22"/>
          <w:szCs w:val="22"/>
        </w:rPr>
        <w:t>2.3</w:t>
      </w:r>
      <w:bookmarkStart w:id="2" w:name="_GoBack"/>
      <w:bookmarkEnd w:id="2"/>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54CA4">
        <w:rPr>
          <w:rFonts w:cs="Arial"/>
          <w:sz w:val="22"/>
          <w:szCs w:val="22"/>
        </w:rPr>
        <w:t>model delivery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model delivery </w:t>
      </w:r>
      <w:r w:rsidR="00617F8C">
        <w:rPr>
          <w:rFonts w:eastAsia="等线" w:cs="Arial"/>
        </w:rPr>
        <w:t>options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give our understanding on the model delivery methods</w:t>
      </w:r>
      <w:r w:rsidR="00B8001C">
        <w:rPr>
          <w:rFonts w:eastAsia="等线" w:cs="Arial"/>
        </w:rPr>
        <w:t>.</w:t>
      </w:r>
    </w:p>
    <w:p w:rsidR="00467BA8" w:rsidRPr="009D2219" w:rsidRDefault="00A21E04" w:rsidP="009D2219">
      <w:pPr>
        <w:pStyle w:val="1"/>
        <w:jc w:val="both"/>
      </w:pPr>
      <w:r w:rsidRPr="008B20BD">
        <w:t>Discussion</w:t>
      </w:r>
      <w:bookmarkEnd w:id="4"/>
    </w:p>
    <w:p w:rsidR="00BA067F" w:rsidRDefault="00617F8C" w:rsidP="00217D3F">
      <w:pPr>
        <w:spacing w:line="360" w:lineRule="auto"/>
        <w:jc w:val="left"/>
        <w:rPr>
          <w:rFonts w:eastAsia="等线" w:cs="Arial"/>
        </w:rPr>
      </w:pPr>
      <w:r>
        <w:rPr>
          <w:rFonts w:eastAsia="等线" w:cs="Arial"/>
        </w:rPr>
        <w:t>In last meeting</w:t>
      </w:r>
      <w:r w:rsidR="00BA067F">
        <w:rPr>
          <w:rFonts w:eastAsia="等线" w:cs="Arial"/>
        </w:rPr>
        <w:t xml:space="preserve">, several model delivery options were listed. </w:t>
      </w:r>
      <w:r w:rsidR="00841A4F">
        <w:rPr>
          <w:rFonts w:eastAsia="等线" w:cs="Arial"/>
        </w:rPr>
        <w:t xml:space="preserve">The candidate NW nodes include </w:t>
      </w:r>
      <w:proofErr w:type="spellStart"/>
      <w:r w:rsidR="00841A4F">
        <w:rPr>
          <w:rFonts w:eastAsia="等线" w:cs="Arial"/>
        </w:rPr>
        <w:t>gNB</w:t>
      </w:r>
      <w:proofErr w:type="spellEnd"/>
      <w:r w:rsidR="00841A4F">
        <w:rPr>
          <w:rFonts w:eastAsia="等线" w:cs="Arial"/>
        </w:rPr>
        <w:t xml:space="preserve">, LMF and other CN entities. Involved nodes can be different in each option. For the solution involves CN entities, the signalling is carried by NAS and the CN entities is not clear to RAN2. </w:t>
      </w:r>
      <w:r w:rsidR="004650C0">
        <w:rPr>
          <w:rFonts w:eastAsia="等线" w:cs="Arial"/>
        </w:rPr>
        <w:t>The use cases are mainly about physical layer. It’s not clear whether CN nodes can determine the applicable AI model for physical layer use case. Also, i</w:t>
      </w:r>
      <w:r w:rsidR="00841A4F">
        <w:rPr>
          <w:rFonts w:eastAsia="等线" w:cs="Arial"/>
        </w:rPr>
        <w:t xml:space="preserve">t is difficult for RAN2 to evaluate the feasibility </w:t>
      </w:r>
      <w:r w:rsidR="00F20032">
        <w:rPr>
          <w:rFonts w:eastAsia="等线" w:cs="Arial"/>
        </w:rPr>
        <w:t>and</w:t>
      </w:r>
      <w:r w:rsidR="00841A4F">
        <w:rPr>
          <w:rFonts w:eastAsia="等线" w:cs="Arial"/>
        </w:rPr>
        <w:t xml:space="preserve"> Pros/Cons of such solution. Therefore, we suggest RAN2 to focus on the solution without the involvement of CN entities other than LMF. The evaluation</w:t>
      </w:r>
      <w:r w:rsidR="00B75782">
        <w:rPr>
          <w:rFonts w:eastAsia="等线" w:cs="Arial"/>
        </w:rPr>
        <w:t xml:space="preserve"> and study</w:t>
      </w:r>
      <w:r w:rsidR="00841A4F">
        <w:rPr>
          <w:rFonts w:eastAsia="等线" w:cs="Arial"/>
        </w:rPr>
        <w:t xml:space="preserve"> of such solution can be done by other groups, e.g. SA2.</w:t>
      </w:r>
      <w:r w:rsidR="00B75782">
        <w:rPr>
          <w:rFonts w:eastAsia="等线" w:cs="Arial"/>
        </w:rPr>
        <w:t xml:space="preserve"> RAN2 can send LS to corresponding groups to trigger the evaluation and study if needed.</w:t>
      </w:r>
    </w:p>
    <w:p w:rsidR="00841A4F" w:rsidRPr="00841A4F" w:rsidRDefault="00F330D3" w:rsidP="00217D3F">
      <w:pPr>
        <w:spacing w:line="360" w:lineRule="auto"/>
        <w:jc w:val="left"/>
        <w:rPr>
          <w:rFonts w:eastAsia="等线" w:cs="Arial"/>
        </w:rPr>
      </w:pPr>
      <w:r>
        <w:rPr>
          <w:rFonts w:eastAsia="等线" w:cs="Arial"/>
        </w:rPr>
        <w:t xml:space="preserve">Three use cases are considered in this WI, i.e. positioning, beam management and CSI. For positioning, model delivery between UE and LMF or between UE and </w:t>
      </w:r>
      <w:proofErr w:type="spellStart"/>
      <w:r>
        <w:rPr>
          <w:rFonts w:eastAsia="等线" w:cs="Arial"/>
        </w:rPr>
        <w:t>gNB</w:t>
      </w:r>
      <w:proofErr w:type="spellEnd"/>
      <w:r>
        <w:rPr>
          <w:rFonts w:eastAsia="等线" w:cs="Arial"/>
        </w:rPr>
        <w:t xml:space="preserve"> can be studied, since LMF is the legacy entity to </w:t>
      </w:r>
      <w:r w:rsidR="00362277">
        <w:rPr>
          <w:rFonts w:eastAsia="等线" w:cs="Arial"/>
        </w:rPr>
        <w:t xml:space="preserve">manage </w:t>
      </w:r>
      <w:r>
        <w:rPr>
          <w:rFonts w:eastAsia="等线" w:cs="Arial"/>
        </w:rPr>
        <w:t xml:space="preserve">positioning. </w:t>
      </w:r>
      <w:r w:rsidR="00195531">
        <w:rPr>
          <w:rFonts w:eastAsia="等线" w:cs="Arial" w:hint="eastAsia"/>
        </w:rPr>
        <w:t>R</w:t>
      </w:r>
      <w:r w:rsidR="00195531">
        <w:rPr>
          <w:rFonts w:eastAsia="等线" w:cs="Arial"/>
        </w:rPr>
        <w:t xml:space="preserve">egarding the model delivery between UE and LMF, CP and UP solution are listed. But we understand the </w:t>
      </w:r>
      <w:r w:rsidR="00A41698">
        <w:rPr>
          <w:rFonts w:eastAsia="等线" w:cs="Arial"/>
        </w:rPr>
        <w:t xml:space="preserve">UP solution </w:t>
      </w:r>
      <w:r w:rsidR="00B75782">
        <w:rPr>
          <w:rFonts w:eastAsia="等线" w:cs="Arial"/>
        </w:rPr>
        <w:t>has little impact in RAN2, since the model is carried as UP data.</w:t>
      </w:r>
      <w:r>
        <w:rPr>
          <w:rFonts w:eastAsia="等线" w:cs="Arial"/>
        </w:rPr>
        <w:t xml:space="preserve"> For beam management and CSI, LMF is not relevant and only model delivery between UE and </w:t>
      </w:r>
      <w:proofErr w:type="spellStart"/>
      <w:r>
        <w:rPr>
          <w:rFonts w:eastAsia="等线" w:cs="Arial"/>
        </w:rPr>
        <w:t>gNB</w:t>
      </w:r>
      <w:proofErr w:type="spellEnd"/>
      <w:r>
        <w:rPr>
          <w:rFonts w:eastAsia="等线" w:cs="Arial"/>
        </w:rPr>
        <w:t xml:space="preserve"> should be studied.</w:t>
      </w:r>
    </w:p>
    <w:p w:rsidR="00B75782" w:rsidRDefault="00B75782" w:rsidP="00B75782">
      <w:pPr>
        <w:spacing w:line="360" w:lineRule="auto"/>
        <w:jc w:val="left"/>
        <w:rPr>
          <w:rFonts w:eastAsia="等线" w:cs="Arial"/>
          <w:b/>
        </w:rPr>
      </w:pPr>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sidR="00F330D3">
        <w:rPr>
          <w:rFonts w:eastAsia="等线" w:cs="Arial"/>
          <w:b/>
        </w:rPr>
        <w:t xml:space="preserve"> for all use cases</w:t>
      </w:r>
      <w:r w:rsidRPr="0096072D">
        <w:rPr>
          <w:rFonts w:eastAsia="等线" w:cs="Arial"/>
          <w:b/>
        </w:rPr>
        <w:t>.</w:t>
      </w:r>
    </w:p>
    <w:p w:rsidR="00B75782" w:rsidRDefault="00B75782" w:rsidP="00B75782">
      <w:pPr>
        <w:spacing w:line="360" w:lineRule="auto"/>
        <w:jc w:val="left"/>
        <w:rPr>
          <w:rFonts w:eastAsia="等线" w:cs="Arial"/>
          <w:b/>
        </w:rPr>
      </w:pPr>
      <w:r>
        <w:rPr>
          <w:rFonts w:eastAsia="等线" w:cs="Arial"/>
          <w:b/>
        </w:rPr>
        <w:t>Proposal 2: RAN2 study the CP model delivery solution between UE and LMF</w:t>
      </w:r>
      <w:r w:rsidR="00F330D3">
        <w:rPr>
          <w:rFonts w:eastAsia="等线" w:cs="Arial"/>
          <w:b/>
        </w:rPr>
        <w:t xml:space="preserve"> only for positioning</w:t>
      </w:r>
      <w:r>
        <w:rPr>
          <w:rFonts w:eastAsia="等线" w:cs="Arial"/>
          <w:b/>
        </w:rPr>
        <w:t>.</w:t>
      </w:r>
    </w:p>
    <w:p w:rsidR="00B75782" w:rsidRPr="00B75782" w:rsidRDefault="00B75782" w:rsidP="00B75782">
      <w:pPr>
        <w:spacing w:line="360" w:lineRule="auto"/>
        <w:jc w:val="left"/>
        <w:rPr>
          <w:rFonts w:eastAsia="等线" w:cs="Arial"/>
          <w:b/>
        </w:rPr>
      </w:pPr>
      <w:r>
        <w:rPr>
          <w:rFonts w:eastAsia="等线" w:cs="Arial" w:hint="eastAsia"/>
          <w:b/>
        </w:rPr>
        <w:t>P</w:t>
      </w:r>
      <w:r>
        <w:rPr>
          <w:rFonts w:eastAsia="等线" w:cs="Arial"/>
          <w:b/>
        </w:rPr>
        <w:t xml:space="preserve">roposal 3: Leave the study and evaluation of solutions involving CN entities </w:t>
      </w:r>
      <w:r w:rsidR="000273C5">
        <w:rPr>
          <w:rFonts w:eastAsia="等线" w:cs="Arial"/>
          <w:b/>
        </w:rPr>
        <w:t xml:space="preserve">other than LMF </w:t>
      </w:r>
      <w:r>
        <w:rPr>
          <w:rFonts w:eastAsia="等线" w:cs="Arial"/>
          <w:b/>
        </w:rPr>
        <w:t>to other groups.</w:t>
      </w:r>
    </w:p>
    <w:p w:rsidR="00052432" w:rsidRDefault="00052432" w:rsidP="00217D3F">
      <w:pPr>
        <w:spacing w:line="360" w:lineRule="auto"/>
        <w:jc w:val="left"/>
        <w:rPr>
          <w:rFonts w:eastAsia="等线" w:cs="Arial"/>
        </w:rPr>
      </w:pPr>
      <w:r>
        <w:rPr>
          <w:rFonts w:eastAsia="等线" w:cs="Arial" w:hint="eastAsia"/>
        </w:rPr>
        <w:t>I</w:t>
      </w:r>
      <w:r>
        <w:rPr>
          <w:rFonts w:eastAsia="等线" w:cs="Arial"/>
        </w:rPr>
        <w:t xml:space="preserve">n RAN1 discussion, both uplink and downlink model delivery </w:t>
      </w:r>
      <w:proofErr w:type="gramStart"/>
      <w:r>
        <w:rPr>
          <w:rFonts w:eastAsia="等线" w:cs="Arial"/>
        </w:rPr>
        <w:t>is</w:t>
      </w:r>
      <w:proofErr w:type="gramEnd"/>
      <w:r>
        <w:rPr>
          <w:rFonts w:eastAsia="等线" w:cs="Arial"/>
        </w:rPr>
        <w:t xml:space="preserve"> considered. Therefore, in RAN2, the </w:t>
      </w:r>
      <w:r w:rsidR="00C32166">
        <w:rPr>
          <w:rFonts w:eastAsia="等线" w:cs="Arial"/>
        </w:rPr>
        <w:t>candidate solution shall support model delivery in both directions, regardless which solution is discussed first.</w:t>
      </w:r>
    </w:p>
    <w:p w:rsidR="00C32166" w:rsidRPr="00C32166" w:rsidRDefault="00C32166" w:rsidP="00217D3F">
      <w:pPr>
        <w:spacing w:line="360" w:lineRule="auto"/>
        <w:jc w:val="left"/>
        <w:rPr>
          <w:rFonts w:eastAsia="等线" w:cs="Arial"/>
          <w:b/>
        </w:rPr>
      </w:pPr>
      <w:r w:rsidRPr="00C32166">
        <w:rPr>
          <w:rFonts w:eastAsia="等线" w:cs="Arial" w:hint="eastAsia"/>
          <w:b/>
        </w:rPr>
        <w:lastRenderedPageBreak/>
        <w:t>P</w:t>
      </w:r>
      <w:r w:rsidRPr="00C32166">
        <w:rPr>
          <w:rFonts w:eastAsia="等线" w:cs="Arial"/>
          <w:b/>
        </w:rPr>
        <w:t xml:space="preserve">roposal 4: </w:t>
      </w:r>
      <w:r>
        <w:rPr>
          <w:rFonts w:eastAsia="等线" w:cs="Arial"/>
          <w:b/>
        </w:rPr>
        <w:t xml:space="preserve">Model delivery </w:t>
      </w:r>
      <w:r w:rsidR="00354469">
        <w:rPr>
          <w:rFonts w:eastAsia="等线" w:cs="Arial"/>
          <w:b/>
        </w:rPr>
        <w:t xml:space="preserve">solution </w:t>
      </w:r>
      <w:r>
        <w:rPr>
          <w:rFonts w:eastAsia="等线" w:cs="Arial"/>
          <w:b/>
        </w:rPr>
        <w:t>shall support both downlink and uplink.</w:t>
      </w:r>
    </w:p>
    <w:p w:rsidR="008D110C" w:rsidRDefault="008D110C" w:rsidP="008D110C">
      <w:pPr>
        <w:pStyle w:val="2"/>
      </w:pPr>
      <w:r>
        <w:rPr>
          <w:rFonts w:hint="eastAsia"/>
        </w:rPr>
        <w:t>M</w:t>
      </w:r>
      <w:r>
        <w:t xml:space="preserve">odel delivery between UE and </w:t>
      </w:r>
      <w:proofErr w:type="spellStart"/>
      <w:r>
        <w:t>gNB</w:t>
      </w:r>
      <w:proofErr w:type="spellEnd"/>
    </w:p>
    <w:p w:rsidR="00BA067F" w:rsidRDefault="00052432" w:rsidP="00217D3F">
      <w:pPr>
        <w:spacing w:line="360" w:lineRule="auto"/>
        <w:jc w:val="left"/>
        <w:rPr>
          <w:rFonts w:eastAsia="等线" w:cs="Arial"/>
        </w:rPr>
      </w:pPr>
      <w:r>
        <w:rPr>
          <w:rFonts w:eastAsia="等线" w:cs="Arial"/>
        </w:rPr>
        <w:t xml:space="preserve">In the CP model delivery </w:t>
      </w:r>
      <w:r w:rsidR="00E42F49">
        <w:rPr>
          <w:rFonts w:eastAsia="等线" w:cs="Arial"/>
        </w:rPr>
        <w:t xml:space="preserve">solution </w:t>
      </w:r>
      <w:r>
        <w:rPr>
          <w:rFonts w:eastAsia="等线" w:cs="Arial"/>
        </w:rPr>
        <w:t xml:space="preserve">between UE and </w:t>
      </w:r>
      <w:proofErr w:type="spellStart"/>
      <w:r>
        <w:rPr>
          <w:rFonts w:eastAsia="等线" w:cs="Arial"/>
        </w:rPr>
        <w:t>gNB</w:t>
      </w:r>
      <w:proofErr w:type="spellEnd"/>
      <w:r>
        <w:rPr>
          <w:rFonts w:eastAsia="等线" w:cs="Arial"/>
        </w:rPr>
        <w:t>, RRC message is used to carry AI model.</w:t>
      </w:r>
      <w:r w:rsidR="00E42F49">
        <w:rPr>
          <w:rFonts w:eastAsia="等线" w:cs="Arial"/>
        </w:rPr>
        <w:t xml:space="preserve"> In downlink, </w:t>
      </w:r>
      <w:proofErr w:type="spellStart"/>
      <w:r w:rsidR="00E42F49" w:rsidRPr="00E42F49">
        <w:rPr>
          <w:rFonts w:eastAsia="等线" w:cs="Arial"/>
          <w:i/>
        </w:rPr>
        <w:t>RRCReconfiguration</w:t>
      </w:r>
      <w:proofErr w:type="spellEnd"/>
      <w:r w:rsidR="00E42F49">
        <w:rPr>
          <w:rFonts w:eastAsia="等线" w:cs="Arial"/>
        </w:rPr>
        <w:t xml:space="preserve"> message can be reused. The spec impact is limited. A new IE or container can be defined to carry the AI model.</w:t>
      </w:r>
      <w:r w:rsidR="00097436">
        <w:rPr>
          <w:rFonts w:eastAsia="等线" w:cs="Arial"/>
        </w:rPr>
        <w:t xml:space="preserve"> If the AI model is large, the </w:t>
      </w:r>
      <w:proofErr w:type="spellStart"/>
      <w:r w:rsidR="00097436" w:rsidRPr="00097436">
        <w:rPr>
          <w:rFonts w:eastAsia="等线" w:cs="Arial"/>
          <w:i/>
        </w:rPr>
        <w:t>RRCReconfiguration</w:t>
      </w:r>
      <w:proofErr w:type="spellEnd"/>
      <w:r w:rsidR="00097436">
        <w:rPr>
          <w:rFonts w:eastAsia="等线" w:cs="Arial"/>
        </w:rPr>
        <w:t xml:space="preserve"> message may be segmented into multiple parts. The radio configuration carried in the same message may be delayed. </w:t>
      </w:r>
    </w:p>
    <w:p w:rsidR="00097436" w:rsidRDefault="00097436" w:rsidP="00217D3F">
      <w:pPr>
        <w:spacing w:line="360" w:lineRule="auto"/>
        <w:jc w:val="left"/>
        <w:rPr>
          <w:rFonts w:eastAsia="等线" w:cs="Arial"/>
          <w:b/>
        </w:rPr>
      </w:pPr>
      <w:r w:rsidRPr="00A40A61">
        <w:rPr>
          <w:rFonts w:eastAsia="等线" w:cs="Arial" w:hint="eastAsia"/>
          <w:b/>
        </w:rPr>
        <w:t>O</w:t>
      </w:r>
      <w:r w:rsidRPr="00A40A61">
        <w:rPr>
          <w:rFonts w:eastAsia="等线" w:cs="Arial"/>
          <w:b/>
        </w:rPr>
        <w:t>bservation 1:</w:t>
      </w:r>
      <w:r w:rsidR="003F36DE" w:rsidRPr="00A40A61">
        <w:rPr>
          <w:rFonts w:eastAsia="等线" w:cs="Arial"/>
          <w:b/>
        </w:rPr>
        <w:t xml:space="preserve"> </w:t>
      </w:r>
      <w:r w:rsidR="00A40A61">
        <w:rPr>
          <w:rFonts w:eastAsia="等线" w:cs="Arial"/>
          <w:b/>
        </w:rPr>
        <w:t xml:space="preserve">Due to multiple segmentation, additional </w:t>
      </w:r>
      <w:r w:rsidR="003F36DE" w:rsidRPr="00A40A61">
        <w:rPr>
          <w:rFonts w:eastAsia="等线" w:cs="Arial"/>
          <w:b/>
        </w:rPr>
        <w:t>delay</w:t>
      </w:r>
      <w:r w:rsidR="00A40A61">
        <w:rPr>
          <w:rFonts w:eastAsia="等线" w:cs="Arial"/>
          <w:b/>
        </w:rPr>
        <w:t xml:space="preserve"> may be introduced</w:t>
      </w:r>
      <w:r w:rsidR="003F36DE" w:rsidRPr="00A40A61">
        <w:rPr>
          <w:rFonts w:eastAsia="等线" w:cs="Arial"/>
          <w:b/>
        </w:rPr>
        <w:t xml:space="preserve"> to legacy radio configuration if </w:t>
      </w:r>
      <w:proofErr w:type="spellStart"/>
      <w:r w:rsidR="00A40A61" w:rsidRPr="00A40A61">
        <w:rPr>
          <w:rFonts w:eastAsia="等线" w:cs="Arial"/>
          <w:b/>
          <w:i/>
        </w:rPr>
        <w:t>RRCReconfiguration</w:t>
      </w:r>
      <w:proofErr w:type="spellEnd"/>
      <w:r w:rsidR="00A40A61" w:rsidRPr="00A40A61">
        <w:rPr>
          <w:rFonts w:eastAsia="等线" w:cs="Arial"/>
          <w:b/>
        </w:rPr>
        <w:t xml:space="preserve"> message</w:t>
      </w:r>
      <w:r w:rsidR="003F36DE" w:rsidRPr="00A40A61">
        <w:rPr>
          <w:rFonts w:eastAsia="等线" w:cs="Arial"/>
          <w:b/>
        </w:rPr>
        <w:t xml:space="preserve"> is used to </w:t>
      </w:r>
      <w:r w:rsidR="00A40A61">
        <w:rPr>
          <w:rFonts w:eastAsia="等线" w:cs="Arial"/>
          <w:b/>
        </w:rPr>
        <w:t>deliver</w:t>
      </w:r>
      <w:r w:rsidR="003F36DE" w:rsidRPr="00A40A61">
        <w:rPr>
          <w:rFonts w:eastAsia="等线" w:cs="Arial"/>
          <w:b/>
        </w:rPr>
        <w:t xml:space="preserve"> AI model in downlink.</w:t>
      </w:r>
    </w:p>
    <w:p w:rsidR="00A40A61" w:rsidRDefault="001261E7" w:rsidP="00A40A61">
      <w:pPr>
        <w:spacing w:line="360" w:lineRule="auto"/>
        <w:jc w:val="left"/>
        <w:rPr>
          <w:rFonts w:eastAsia="等线" w:cs="Arial"/>
        </w:rPr>
      </w:pPr>
      <w:r>
        <w:rPr>
          <w:rFonts w:eastAsia="等线" w:cs="Arial"/>
        </w:rPr>
        <w:t xml:space="preserve">Even if separate </w:t>
      </w:r>
      <w:proofErr w:type="spellStart"/>
      <w:r w:rsidRPr="001261E7">
        <w:rPr>
          <w:rFonts w:eastAsia="等线" w:cs="Arial"/>
        </w:rPr>
        <w:t>RRCReconfiguration</w:t>
      </w:r>
      <w:proofErr w:type="spellEnd"/>
      <w:r w:rsidRPr="00A40A61">
        <w:rPr>
          <w:rFonts w:eastAsia="等线" w:cs="Arial"/>
          <w:b/>
        </w:rPr>
        <w:t xml:space="preserve"> </w:t>
      </w:r>
      <w:r>
        <w:rPr>
          <w:rFonts w:eastAsia="等线" w:cs="Arial"/>
        </w:rPr>
        <w:t>message is used to carry legacy radio configuration and AI model. If</w:t>
      </w:r>
      <w:r w:rsidR="00A40A61">
        <w:rPr>
          <w:rFonts w:eastAsia="等线" w:cs="Arial"/>
        </w:rPr>
        <w:t xml:space="preserve"> handover</w:t>
      </w:r>
      <w:r>
        <w:rPr>
          <w:rFonts w:eastAsia="等线" w:cs="Arial"/>
        </w:rPr>
        <w:t xml:space="preserve"> occurs during AI model delivery.</w:t>
      </w:r>
      <w:r w:rsidR="00A40A61">
        <w:rPr>
          <w:rFonts w:eastAsia="等线" w:cs="Arial"/>
        </w:rPr>
        <w:t xml:space="preserve"> </w:t>
      </w:r>
      <w:r>
        <w:rPr>
          <w:rFonts w:eastAsia="等线" w:cs="Arial"/>
        </w:rPr>
        <w:t>A</w:t>
      </w:r>
      <w:r w:rsidR="00A40A61">
        <w:rPr>
          <w:rFonts w:eastAsia="等线" w:cs="Arial"/>
        </w:rPr>
        <w:t>ll segments should be retransmitted in target cell, which cause more delay for AI model delivery.</w:t>
      </w:r>
    </w:p>
    <w:p w:rsidR="00A40A61" w:rsidRPr="00A40A61" w:rsidRDefault="00A40A61" w:rsidP="00217D3F">
      <w:pPr>
        <w:spacing w:line="360" w:lineRule="auto"/>
        <w:jc w:val="left"/>
        <w:rPr>
          <w:rFonts w:eastAsia="等线" w:cs="Arial"/>
          <w:b/>
        </w:rPr>
      </w:pPr>
      <w:r>
        <w:rPr>
          <w:rFonts w:eastAsia="等线" w:cs="Arial"/>
          <w:b/>
        </w:rPr>
        <w:t xml:space="preserve">Observation 2: Due to </w:t>
      </w:r>
      <w:r w:rsidR="001261E7">
        <w:rPr>
          <w:rFonts w:eastAsia="等线" w:cs="Arial"/>
          <w:b/>
        </w:rPr>
        <w:t xml:space="preserve">retransmission in target cell, additional </w:t>
      </w:r>
      <w:r w:rsidR="001261E7" w:rsidRPr="00A40A61">
        <w:rPr>
          <w:rFonts w:eastAsia="等线" w:cs="Arial"/>
          <w:b/>
        </w:rPr>
        <w:t>delay</w:t>
      </w:r>
      <w:r w:rsidR="001261E7">
        <w:rPr>
          <w:rFonts w:eastAsia="等线" w:cs="Arial"/>
          <w:b/>
        </w:rPr>
        <w:t xml:space="preserve"> may be introduced</w:t>
      </w:r>
      <w:r w:rsidR="001261E7" w:rsidRPr="00A40A61">
        <w:rPr>
          <w:rFonts w:eastAsia="等线" w:cs="Arial"/>
          <w:b/>
        </w:rPr>
        <w:t xml:space="preserve"> to </w:t>
      </w:r>
      <w:r w:rsidR="00DA5FBC">
        <w:rPr>
          <w:rFonts w:eastAsia="等线" w:cs="Arial"/>
          <w:b/>
        </w:rPr>
        <w:t>AI model delivery</w:t>
      </w:r>
      <w:r w:rsidR="001261E7" w:rsidRPr="00A40A61">
        <w:rPr>
          <w:rFonts w:eastAsia="等线" w:cs="Arial"/>
          <w:b/>
        </w:rPr>
        <w:t xml:space="preserve"> if </w:t>
      </w:r>
      <w:r w:rsidR="00DA5FBC">
        <w:rPr>
          <w:rFonts w:eastAsia="等线" w:cs="Arial"/>
          <w:b/>
        </w:rPr>
        <w:t xml:space="preserve">RRC </w:t>
      </w:r>
      <w:r w:rsidR="001261E7" w:rsidRPr="00A40A61">
        <w:rPr>
          <w:rFonts w:eastAsia="等线" w:cs="Arial"/>
          <w:b/>
        </w:rPr>
        <w:t xml:space="preserve">message is used to </w:t>
      </w:r>
      <w:r w:rsidR="001261E7">
        <w:rPr>
          <w:rFonts w:eastAsia="等线" w:cs="Arial"/>
          <w:b/>
        </w:rPr>
        <w:t>deliver</w:t>
      </w:r>
      <w:r w:rsidR="001261E7" w:rsidRPr="00A40A61">
        <w:rPr>
          <w:rFonts w:eastAsia="等线" w:cs="Arial"/>
          <w:b/>
        </w:rPr>
        <w:t xml:space="preserve"> AI model in downlink.</w:t>
      </w:r>
    </w:p>
    <w:p w:rsidR="003F36DE" w:rsidRDefault="00A40A61" w:rsidP="00217D3F">
      <w:pPr>
        <w:spacing w:line="360" w:lineRule="auto"/>
        <w:jc w:val="left"/>
        <w:rPr>
          <w:rFonts w:eastAsia="等线" w:cs="Arial"/>
        </w:rPr>
      </w:pPr>
      <w:r>
        <w:rPr>
          <w:rFonts w:eastAsia="等线" w:cs="Arial"/>
        </w:rPr>
        <w:t xml:space="preserve">In uplink, </w:t>
      </w:r>
      <w:r w:rsidR="0098718D">
        <w:rPr>
          <w:rFonts w:eastAsia="等线" w:cs="Arial"/>
        </w:rPr>
        <w:t xml:space="preserve">there is no appropriate </w:t>
      </w:r>
      <w:r>
        <w:rPr>
          <w:rFonts w:eastAsia="等线" w:cs="Arial"/>
        </w:rPr>
        <w:t>existing UL RRC message for the model delivery. New RRC message and procedure is expected to support uplink AI model delivery.</w:t>
      </w:r>
    </w:p>
    <w:p w:rsidR="00A40A61" w:rsidRPr="00A40A61" w:rsidRDefault="00A40A61" w:rsidP="00217D3F">
      <w:pPr>
        <w:spacing w:line="360" w:lineRule="auto"/>
        <w:jc w:val="left"/>
        <w:rPr>
          <w:rFonts w:eastAsia="等线" w:cs="Arial"/>
          <w:b/>
        </w:rPr>
      </w:pPr>
      <w:r w:rsidRPr="00A40A61">
        <w:rPr>
          <w:rFonts w:eastAsia="等线" w:cs="Arial" w:hint="eastAsia"/>
          <w:b/>
        </w:rPr>
        <w:t>O</w:t>
      </w:r>
      <w:r w:rsidRPr="00A40A61">
        <w:rPr>
          <w:rFonts w:eastAsia="等线" w:cs="Arial"/>
          <w:b/>
        </w:rPr>
        <w:t xml:space="preserve">bservation </w:t>
      </w:r>
      <w:r w:rsidR="0098718D">
        <w:rPr>
          <w:rFonts w:eastAsia="等线" w:cs="Arial"/>
          <w:b/>
        </w:rPr>
        <w:t>3</w:t>
      </w:r>
      <w:r w:rsidRPr="00A40A61">
        <w:rPr>
          <w:rFonts w:eastAsia="等线" w:cs="Arial"/>
          <w:b/>
        </w:rPr>
        <w:t>: New RRC message and procedure is required to support AI model delivery</w:t>
      </w:r>
      <w:r>
        <w:rPr>
          <w:rFonts w:eastAsia="等线" w:cs="Arial"/>
          <w:b/>
        </w:rPr>
        <w:t xml:space="preserve"> in uplink</w:t>
      </w:r>
      <w:r w:rsidRPr="00A40A61">
        <w:rPr>
          <w:rFonts w:eastAsia="等线" w:cs="Arial"/>
          <w:b/>
        </w:rPr>
        <w:t>.</w:t>
      </w:r>
    </w:p>
    <w:p w:rsidR="00052432" w:rsidRPr="00B75782" w:rsidRDefault="00097436" w:rsidP="00217D3F">
      <w:pPr>
        <w:spacing w:line="360" w:lineRule="auto"/>
        <w:jc w:val="left"/>
        <w:rPr>
          <w:rFonts w:eastAsia="等线" w:cs="Arial"/>
        </w:rPr>
      </w:pPr>
      <w:r>
        <w:rPr>
          <w:rFonts w:eastAsia="等线" w:cs="Arial"/>
        </w:rPr>
        <w:t xml:space="preserve">In the </w:t>
      </w:r>
      <w:proofErr w:type="gramStart"/>
      <w:r>
        <w:rPr>
          <w:rFonts w:eastAsia="等线" w:cs="Arial"/>
        </w:rPr>
        <w:t>UP model</w:t>
      </w:r>
      <w:proofErr w:type="gramEnd"/>
      <w:r>
        <w:rPr>
          <w:rFonts w:eastAsia="等线" w:cs="Arial"/>
        </w:rPr>
        <w:t xml:space="preserve"> delivery solution between UE and </w:t>
      </w:r>
      <w:proofErr w:type="spellStart"/>
      <w:r>
        <w:rPr>
          <w:rFonts w:eastAsia="等线" w:cs="Arial"/>
        </w:rPr>
        <w:t>gNB</w:t>
      </w:r>
      <w:proofErr w:type="spellEnd"/>
      <w:r>
        <w:rPr>
          <w:rFonts w:eastAsia="等线" w:cs="Arial"/>
        </w:rPr>
        <w:t xml:space="preserve">, existing user plane is not applicable, since it terminates at UE and UPF. A new layer can be introduced to handle the AI model transfer functionality. Furthermore, other AI related functionalities, e.g. data collection, model registration, may also be supported in the new layer, if existing feature can’t fulfil the requirement. </w:t>
      </w:r>
    </w:p>
    <w:p w:rsidR="00B75782" w:rsidRDefault="00097436" w:rsidP="00217D3F">
      <w:pPr>
        <w:spacing w:line="360" w:lineRule="auto"/>
        <w:jc w:val="left"/>
        <w:rPr>
          <w:rFonts w:eastAsia="等线" w:cs="Arial"/>
        </w:rPr>
      </w:pPr>
      <w:r>
        <w:rPr>
          <w:rFonts w:eastAsia="等线" w:cs="Arial"/>
        </w:rPr>
        <w:t>The protocol stack of new layer is depicted as below</w:t>
      </w:r>
      <w:r w:rsidR="002364E0">
        <w:rPr>
          <w:rFonts w:eastAsia="等线" w:cs="Arial"/>
        </w:rPr>
        <w:t xml:space="preserve">. The new layer is </w:t>
      </w:r>
      <w:r w:rsidR="00B3303E">
        <w:rPr>
          <w:rFonts w:eastAsia="等线" w:cs="Arial"/>
        </w:rPr>
        <w:t xml:space="preserve">temporarily </w:t>
      </w:r>
      <w:r w:rsidR="002364E0">
        <w:rPr>
          <w:rFonts w:eastAsia="等线" w:cs="Arial"/>
        </w:rPr>
        <w:t>called AI for simplicity.</w:t>
      </w:r>
    </w:p>
    <w:p w:rsidR="00097436" w:rsidRDefault="00097436" w:rsidP="00097436">
      <w:pPr>
        <w:spacing w:line="360" w:lineRule="auto"/>
        <w:jc w:val="center"/>
        <w:rPr>
          <w:rFonts w:eastAsia="等线" w:cs="Arial"/>
        </w:rPr>
      </w:pPr>
      <w:r>
        <w:rPr>
          <w:rFonts w:eastAsiaTheme="minorEastAsia"/>
          <w:noProof/>
          <w:lang w:val="en-US"/>
        </w:rPr>
        <w:drawing>
          <wp:inline distT="0" distB="0" distL="0" distR="0" wp14:anchorId="3223F0EB" wp14:editId="27DE32AD">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rsidR="002364E0" w:rsidRDefault="002364E0" w:rsidP="00217D3F">
      <w:pPr>
        <w:spacing w:line="360" w:lineRule="auto"/>
        <w:jc w:val="left"/>
        <w:rPr>
          <w:rFonts w:eastAsia="等线" w:cs="Arial"/>
        </w:rPr>
      </w:pPr>
      <w:r>
        <w:rPr>
          <w:rFonts w:eastAsia="等线" w:cs="Arial"/>
        </w:rPr>
        <w:t>The AI layer provides following services to upper layer:</w:t>
      </w:r>
    </w:p>
    <w:p w:rsidR="002364E0" w:rsidRDefault="002364E0" w:rsidP="002364E0">
      <w:pPr>
        <w:pStyle w:val="ac"/>
        <w:numPr>
          <w:ilvl w:val="0"/>
          <w:numId w:val="18"/>
        </w:numPr>
        <w:spacing w:line="360" w:lineRule="auto"/>
        <w:ind w:firstLineChars="0"/>
        <w:jc w:val="left"/>
        <w:rPr>
          <w:rFonts w:eastAsia="等线" w:cs="Arial"/>
        </w:rPr>
      </w:pPr>
      <w:r>
        <w:rPr>
          <w:rFonts w:eastAsia="等线" w:cs="Arial"/>
        </w:rPr>
        <w:t xml:space="preserve">AI </w:t>
      </w:r>
      <w:r>
        <w:rPr>
          <w:rFonts w:eastAsia="等线" w:cs="Arial" w:hint="eastAsia"/>
        </w:rPr>
        <w:t>M</w:t>
      </w:r>
      <w:r>
        <w:rPr>
          <w:rFonts w:eastAsia="等线" w:cs="Arial"/>
        </w:rPr>
        <w:t>odel delivery;</w:t>
      </w:r>
    </w:p>
    <w:p w:rsidR="002364E0" w:rsidRPr="002364E0" w:rsidRDefault="002364E0" w:rsidP="002364E0">
      <w:pPr>
        <w:pStyle w:val="ac"/>
        <w:numPr>
          <w:ilvl w:val="0"/>
          <w:numId w:val="18"/>
        </w:numPr>
        <w:spacing w:line="360" w:lineRule="auto"/>
        <w:ind w:firstLineChars="0"/>
        <w:jc w:val="left"/>
        <w:rPr>
          <w:rFonts w:eastAsia="等线" w:cs="Arial"/>
        </w:rPr>
      </w:pPr>
      <w:r>
        <w:rPr>
          <w:rFonts w:eastAsia="等线" w:cs="Arial"/>
        </w:rPr>
        <w:t>…</w:t>
      </w:r>
    </w:p>
    <w:p w:rsidR="002364E0" w:rsidRDefault="002364E0" w:rsidP="00217D3F">
      <w:pPr>
        <w:spacing w:line="360" w:lineRule="auto"/>
        <w:jc w:val="left"/>
        <w:rPr>
          <w:rFonts w:eastAsia="等线" w:cs="Arial"/>
        </w:rPr>
      </w:pPr>
      <w:r>
        <w:rPr>
          <w:rFonts w:eastAsia="等线" w:cs="Arial" w:hint="eastAsia"/>
        </w:rPr>
        <w:t>T</w:t>
      </w:r>
      <w:r>
        <w:rPr>
          <w:rFonts w:eastAsia="等线" w:cs="Arial"/>
        </w:rPr>
        <w:t>he AI layer expects following services from lower layer:</w:t>
      </w:r>
    </w:p>
    <w:p w:rsidR="002364E0" w:rsidRPr="002364E0" w:rsidRDefault="002364E0" w:rsidP="002364E0">
      <w:pPr>
        <w:pStyle w:val="ac"/>
        <w:numPr>
          <w:ilvl w:val="0"/>
          <w:numId w:val="18"/>
        </w:numPr>
        <w:spacing w:line="360" w:lineRule="auto"/>
        <w:ind w:firstLineChars="0"/>
        <w:jc w:val="left"/>
        <w:rPr>
          <w:rFonts w:eastAsia="等线" w:cs="Arial"/>
        </w:rPr>
      </w:pPr>
      <w:r w:rsidRPr="002364E0">
        <w:rPr>
          <w:rFonts w:eastAsia="等线" w:cs="Arial"/>
        </w:rPr>
        <w:t>Integrity protection, ciphering and loss-less in-sequence delivery of information without duplication</w:t>
      </w:r>
      <w:r>
        <w:rPr>
          <w:rFonts w:eastAsia="等线" w:cs="Arial"/>
        </w:rPr>
        <w:t>;</w:t>
      </w:r>
    </w:p>
    <w:p w:rsidR="005B1941" w:rsidRDefault="002364E0" w:rsidP="00217D3F">
      <w:pPr>
        <w:spacing w:line="360" w:lineRule="auto"/>
        <w:jc w:val="left"/>
        <w:rPr>
          <w:rFonts w:eastAsia="等线" w:cs="Arial"/>
        </w:rPr>
      </w:pPr>
      <w:r>
        <w:rPr>
          <w:rFonts w:eastAsia="等线" w:cs="Arial"/>
        </w:rPr>
        <w:t xml:space="preserve">To support model delivery, AI layer delivers the AI model to the lower layer, i.e. PDCP. </w:t>
      </w:r>
      <w:r w:rsidR="007D4D0D">
        <w:rPr>
          <w:rFonts w:eastAsia="等线" w:cs="Arial"/>
        </w:rPr>
        <w:t xml:space="preserve">New bearer or existing bearer can be used to carry AI model. </w:t>
      </w:r>
      <w:r>
        <w:rPr>
          <w:rFonts w:eastAsia="等线" w:cs="Arial"/>
        </w:rPr>
        <w:t xml:space="preserve">Existing user plan transmission procedure can be reused and no impact </w:t>
      </w:r>
      <w:r w:rsidR="003F36DE">
        <w:rPr>
          <w:rFonts w:eastAsia="等线" w:cs="Arial"/>
        </w:rPr>
        <w:t>is expected</w:t>
      </w:r>
      <w:r>
        <w:rPr>
          <w:rFonts w:eastAsia="等线" w:cs="Arial"/>
        </w:rPr>
        <w:t xml:space="preserve"> to lower layers.</w:t>
      </w:r>
      <w:r w:rsidR="003F36DE">
        <w:rPr>
          <w:rFonts w:eastAsia="等线" w:cs="Arial"/>
        </w:rPr>
        <w:t xml:space="preserve"> Both uplink and downlink delivery can be supported.</w:t>
      </w:r>
      <w:r w:rsidR="00DA5FBC">
        <w:rPr>
          <w:rFonts w:eastAsia="等线" w:cs="Arial"/>
        </w:rPr>
        <w:t xml:space="preserve"> </w:t>
      </w:r>
      <w:r w:rsidR="00DA5FBC">
        <w:rPr>
          <w:rFonts w:eastAsia="等线" w:cs="Arial" w:hint="eastAsia"/>
        </w:rPr>
        <w:t>T</w:t>
      </w:r>
      <w:r w:rsidR="00DA5FBC">
        <w:rPr>
          <w:rFonts w:eastAsia="等线" w:cs="Arial"/>
        </w:rPr>
        <w:t xml:space="preserve">he AI model can </w:t>
      </w:r>
      <w:r w:rsidR="00DA5FBC">
        <w:rPr>
          <w:rFonts w:eastAsia="等线" w:cs="Arial"/>
        </w:rPr>
        <w:lastRenderedPageBreak/>
        <w:t xml:space="preserve">be delivered by separate radio bearer. </w:t>
      </w:r>
      <w:r w:rsidR="005B1941">
        <w:rPr>
          <w:rFonts w:eastAsia="等线" w:cs="Arial"/>
        </w:rPr>
        <w:t xml:space="preserve">Since the new layer terminates at UE and </w:t>
      </w:r>
      <w:proofErr w:type="spellStart"/>
      <w:r w:rsidR="005B1941">
        <w:rPr>
          <w:rFonts w:eastAsia="等线" w:cs="Arial"/>
        </w:rPr>
        <w:t>gNB</w:t>
      </w:r>
      <w:proofErr w:type="spellEnd"/>
      <w:r w:rsidR="005B1941">
        <w:rPr>
          <w:rFonts w:eastAsia="等线" w:cs="Arial"/>
        </w:rPr>
        <w:t>, we understand it’s in RAN2 scope, so doesn’t require other WG’s involvement.</w:t>
      </w:r>
    </w:p>
    <w:p w:rsidR="00DA5FBC" w:rsidRDefault="00DA5FBC" w:rsidP="00DA5FBC">
      <w:pPr>
        <w:spacing w:line="360" w:lineRule="auto"/>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w:t>
      </w:r>
      <w:r w:rsidR="007D4D0D">
        <w:rPr>
          <w:rFonts w:eastAsia="等线" w:cs="Arial"/>
          <w:b/>
        </w:rPr>
        <w:t xml:space="preserve"> T</w:t>
      </w:r>
      <w:r w:rsidR="007D4D0D">
        <w:rPr>
          <w:rFonts w:eastAsia="等线" w:cs="Arial" w:hint="eastAsia"/>
          <w:b/>
        </w:rPr>
        <w:t>he</w:t>
      </w:r>
      <w:r w:rsidR="007D4D0D">
        <w:rPr>
          <w:rFonts w:eastAsia="等线" w:cs="Arial"/>
          <w:b/>
        </w:rPr>
        <w:t xml:space="preserve"> work can be done within RAN2.</w:t>
      </w:r>
    </w:p>
    <w:p w:rsidR="008D110C" w:rsidRDefault="008D110C" w:rsidP="008D110C">
      <w:pPr>
        <w:pStyle w:val="2"/>
      </w:pPr>
      <w:r>
        <w:rPr>
          <w:rFonts w:hint="eastAsia"/>
        </w:rPr>
        <w:t>M</w:t>
      </w:r>
      <w:r>
        <w:t>odel delivery between UE and LMF</w:t>
      </w:r>
    </w:p>
    <w:p w:rsidR="00362277" w:rsidRDefault="00362277" w:rsidP="00DA5FBC">
      <w:pPr>
        <w:spacing w:line="360" w:lineRule="auto"/>
        <w:jc w:val="left"/>
        <w:rPr>
          <w:rFonts w:eastAsia="等线" w:cs="Arial"/>
        </w:rPr>
      </w:pPr>
      <w:r>
        <w:rPr>
          <w:rFonts w:eastAsia="等线" w:cs="Arial"/>
        </w:rPr>
        <w:t>In</w:t>
      </w:r>
      <w:r w:rsidRPr="00362277">
        <w:rPr>
          <w:rFonts w:eastAsia="等线" w:cs="Arial"/>
        </w:rPr>
        <w:t xml:space="preserve"> the </w:t>
      </w:r>
      <w:r>
        <w:rPr>
          <w:rFonts w:eastAsia="等线" w:cs="Arial"/>
        </w:rPr>
        <w:t>legacy positioning procedures, LMF is responsible for managing positioning, it is a straightforward way that LMF is also responsible for managing AI based positioning. For model delivery between UE and LMF, if AI model is deployed at UE, LMF could provide AI model to UE</w:t>
      </w:r>
      <w:r w:rsidR="00D027FA">
        <w:rPr>
          <w:rFonts w:eastAsia="等线" w:cs="Arial"/>
        </w:rPr>
        <w:t xml:space="preserve"> and the existing LPP message can be reused</w:t>
      </w:r>
      <w:r>
        <w:rPr>
          <w:rFonts w:eastAsia="等线" w:cs="Arial"/>
        </w:rPr>
        <w:t xml:space="preserve">, for instance, the LMF sends the AI model to UE by LPP </w:t>
      </w:r>
      <w:proofErr w:type="gramStart"/>
      <w:r>
        <w:rPr>
          <w:rFonts w:eastAsia="等线" w:cs="Arial"/>
        </w:rPr>
        <w:t>provide assistance</w:t>
      </w:r>
      <w:proofErr w:type="gramEnd"/>
      <w:r>
        <w:rPr>
          <w:rFonts w:eastAsia="等线" w:cs="Arial"/>
        </w:rPr>
        <w:t xml:space="preserve"> data or LPP request location information message. </w:t>
      </w:r>
    </w:p>
    <w:p w:rsidR="00D027FA" w:rsidRDefault="00D027FA" w:rsidP="00D027FA">
      <w:pPr>
        <w:spacing w:line="360" w:lineRule="auto"/>
        <w:jc w:val="left"/>
        <w:rPr>
          <w:rFonts w:eastAsia="等线" w:cs="Arial"/>
          <w:b/>
        </w:rPr>
      </w:pPr>
      <w:r w:rsidRPr="00DA5FBC">
        <w:rPr>
          <w:rFonts w:eastAsia="等线" w:cs="Arial" w:hint="eastAsia"/>
          <w:b/>
        </w:rPr>
        <w:t>P</w:t>
      </w:r>
      <w:r>
        <w:rPr>
          <w:rFonts w:eastAsia="等线" w:cs="Arial"/>
          <w:b/>
        </w:rPr>
        <w:t>roposal 6</w:t>
      </w:r>
      <w:r w:rsidRPr="00DA5FBC">
        <w:rPr>
          <w:rFonts w:eastAsia="等线" w:cs="Arial"/>
          <w:b/>
        </w:rPr>
        <w:t xml:space="preserve">: </w:t>
      </w:r>
      <w:r>
        <w:rPr>
          <w:rFonts w:eastAsia="等线" w:cs="Arial"/>
          <w:b/>
        </w:rPr>
        <w:t xml:space="preserve">When the AI model deployed at UE, the existing LPP message can be used for LMF providing AI model to UE, for example, the </w:t>
      </w:r>
      <w:r w:rsidRPr="00F06208">
        <w:rPr>
          <w:rFonts w:eastAsia="等线" w:cs="Arial"/>
          <w:b/>
        </w:rPr>
        <w:t xml:space="preserve">LPP </w:t>
      </w:r>
      <w:proofErr w:type="gramStart"/>
      <w:r w:rsidRPr="00F06208">
        <w:rPr>
          <w:rFonts w:eastAsia="等线" w:cs="Arial"/>
          <w:b/>
        </w:rPr>
        <w:t>provide assistance</w:t>
      </w:r>
      <w:proofErr w:type="gramEnd"/>
      <w:r w:rsidRPr="00F06208">
        <w:rPr>
          <w:rFonts w:eastAsia="等线" w:cs="Arial"/>
          <w:b/>
        </w:rPr>
        <w:t xml:space="preserve"> data or LPP request location information message can be considered. </w:t>
      </w:r>
    </w:p>
    <w:p w:rsidR="00D027FA" w:rsidRDefault="00D027FA" w:rsidP="00D027FA">
      <w:pPr>
        <w:spacing w:line="360" w:lineRule="auto"/>
        <w:jc w:val="left"/>
        <w:rPr>
          <w:rFonts w:eastAsia="等线" w:cs="Arial"/>
        </w:rPr>
      </w:pPr>
      <w:r>
        <w:rPr>
          <w:rFonts w:eastAsia="等线" w:cs="Arial"/>
        </w:rPr>
        <w:t>When AI model is deployed at UE, t</w:t>
      </w:r>
      <w:r w:rsidRPr="00F06208">
        <w:rPr>
          <w:rFonts w:eastAsia="等线" w:cs="Arial"/>
        </w:rPr>
        <w:t>he AI model</w:t>
      </w:r>
      <w:r>
        <w:rPr>
          <w:rFonts w:eastAsia="等线" w:cs="Arial"/>
        </w:rPr>
        <w:t xml:space="preserve"> may come from the UE server, in this case, UE may need to deliver the AI model to LMF for LMF managing the AI model, or UE provide the AI model information/function to LMF and the existing LPP message could </w:t>
      </w:r>
      <w:r w:rsidR="000629D1">
        <w:rPr>
          <w:rFonts w:eastAsia="等线" w:cs="Arial"/>
        </w:rPr>
        <w:t xml:space="preserve">be considered, for example, UE delivers the AI model or provide the AI model information/function to LMF by LPP provide capabilities. </w:t>
      </w:r>
    </w:p>
    <w:p w:rsidR="000629D1" w:rsidRDefault="000629D1" w:rsidP="000629D1">
      <w:pPr>
        <w:spacing w:line="360" w:lineRule="auto"/>
        <w:jc w:val="left"/>
        <w:rPr>
          <w:rFonts w:eastAsia="等线" w:cs="Arial"/>
          <w:b/>
        </w:rPr>
      </w:pPr>
      <w:r w:rsidRPr="00DA5FBC">
        <w:rPr>
          <w:rFonts w:eastAsia="等线" w:cs="Arial" w:hint="eastAsia"/>
          <w:b/>
        </w:rPr>
        <w:t>P</w:t>
      </w:r>
      <w:r w:rsidR="006757A2">
        <w:rPr>
          <w:rFonts w:eastAsia="等线" w:cs="Arial"/>
          <w:b/>
        </w:rPr>
        <w:t>roposal 7</w:t>
      </w:r>
      <w:r w:rsidRPr="00DA5FBC">
        <w:rPr>
          <w:rFonts w:eastAsia="等线" w:cs="Arial"/>
          <w:b/>
        </w:rPr>
        <w:t xml:space="preserve">: </w:t>
      </w:r>
      <w:r>
        <w:rPr>
          <w:rFonts w:eastAsia="等线" w:cs="Arial"/>
          <w:b/>
        </w:rPr>
        <w:t>When the AI model deployed at UE and the AI model comes from UE server,</w:t>
      </w:r>
      <w:r w:rsidRPr="00F06208">
        <w:rPr>
          <w:rFonts w:eastAsia="等线" w:cs="Arial"/>
          <w:b/>
        </w:rPr>
        <w:t xml:space="preserve"> UE may deliver the AI model to LMF or UE may provide the AI model information/function to LMF</w:t>
      </w:r>
      <w:r w:rsidR="006757A2">
        <w:rPr>
          <w:rFonts w:eastAsia="等线" w:cs="Arial"/>
          <w:b/>
        </w:rPr>
        <w:t xml:space="preserve"> for LMF managing AI model</w:t>
      </w:r>
      <w:r w:rsidRPr="00F06208">
        <w:rPr>
          <w:rFonts w:eastAsia="等线" w:cs="Arial"/>
          <w:b/>
        </w:rPr>
        <w:t xml:space="preserve"> and the existing </w:t>
      </w:r>
      <w:r w:rsidR="006757A2" w:rsidRPr="00F06208">
        <w:rPr>
          <w:rFonts w:eastAsia="等线" w:cs="Arial"/>
          <w:b/>
        </w:rPr>
        <w:t xml:space="preserve">LPP message, for example, the LPP provide capabilities can be considered. </w:t>
      </w:r>
    </w:p>
    <w:p w:rsidR="000629D1" w:rsidRPr="005A3F23" w:rsidRDefault="006757A2" w:rsidP="00D027FA">
      <w:pPr>
        <w:spacing w:line="360" w:lineRule="auto"/>
        <w:jc w:val="left"/>
        <w:rPr>
          <w:rFonts w:eastAsia="等线" w:cs="Arial"/>
          <w:b/>
        </w:rPr>
      </w:pPr>
      <w:r>
        <w:rPr>
          <w:rFonts w:eastAsia="等线" w:cs="Arial"/>
        </w:rPr>
        <w:t xml:space="preserve">When the AI model is deployed at LMF, the AI model may come from UE, and the different AI model may be used for different UEs. Which means UE delivers the UE specific AI model to LMF, and LMF applies the AI model when locates the UE. As a result, LMF should manage </w:t>
      </w:r>
      <w:r w:rsidRPr="006757A2">
        <w:rPr>
          <w:rFonts w:eastAsia="等线" w:cs="Arial"/>
        </w:rPr>
        <w:t>plenty of</w:t>
      </w:r>
      <w:r>
        <w:rPr>
          <w:rFonts w:eastAsia="等线" w:cs="Arial"/>
        </w:rPr>
        <w:t xml:space="preserve"> AI models and it </w:t>
      </w:r>
      <w:r w:rsidR="005A3F23">
        <w:rPr>
          <w:rFonts w:eastAsia="等线" w:cs="Arial"/>
        </w:rPr>
        <w:t>appears</w:t>
      </w:r>
      <w:r>
        <w:rPr>
          <w:rFonts w:eastAsia="等线" w:cs="Arial"/>
        </w:rPr>
        <w:t xml:space="preserve"> </w:t>
      </w:r>
      <w:r w:rsidR="005A3F23">
        <w:rPr>
          <w:rFonts w:eastAsia="等线" w:cs="Arial"/>
        </w:rPr>
        <w:t>un</w:t>
      </w:r>
      <w:r>
        <w:rPr>
          <w:rFonts w:eastAsia="等线" w:cs="Arial"/>
        </w:rPr>
        <w:t xml:space="preserve">reasonable </w:t>
      </w:r>
      <w:r w:rsidR="005A3F23">
        <w:rPr>
          <w:rFonts w:eastAsia="等线" w:cs="Arial"/>
        </w:rPr>
        <w:t>for</w:t>
      </w:r>
      <w:r>
        <w:rPr>
          <w:rFonts w:eastAsia="等线" w:cs="Arial"/>
        </w:rPr>
        <w:t xml:space="preserve"> UE </w:t>
      </w:r>
      <w:r w:rsidR="005A3F23">
        <w:rPr>
          <w:rFonts w:eastAsia="等线" w:cs="Arial"/>
        </w:rPr>
        <w:t>to make the decision on</w:t>
      </w:r>
      <w:r w:rsidR="0068322A">
        <w:rPr>
          <w:rFonts w:eastAsia="等线" w:cs="Arial"/>
        </w:rPr>
        <w:t xml:space="preserve"> the AI model instead of LMF.</w:t>
      </w:r>
      <w:r w:rsidR="005A3F23">
        <w:rPr>
          <w:rFonts w:eastAsia="等线" w:cs="Arial"/>
        </w:rPr>
        <w:t xml:space="preserve"> </w:t>
      </w:r>
    </w:p>
    <w:p w:rsidR="00362277" w:rsidRPr="00362277" w:rsidRDefault="005A3F23" w:rsidP="00DA5FBC">
      <w:pPr>
        <w:spacing w:line="360" w:lineRule="auto"/>
        <w:jc w:val="left"/>
        <w:rPr>
          <w:rFonts w:eastAsia="等线" w:cs="Arial"/>
        </w:rPr>
      </w:pPr>
      <w:r w:rsidRPr="00DA5FBC">
        <w:rPr>
          <w:rFonts w:eastAsia="等线" w:cs="Arial" w:hint="eastAsia"/>
          <w:b/>
        </w:rPr>
        <w:t>P</w:t>
      </w:r>
      <w:r>
        <w:rPr>
          <w:rFonts w:eastAsia="等线" w:cs="Arial"/>
          <w:b/>
        </w:rPr>
        <w:t xml:space="preserve">roposal </w:t>
      </w:r>
      <w:r w:rsidR="008A4F24">
        <w:rPr>
          <w:rFonts w:eastAsia="等线" w:cs="Arial"/>
          <w:b/>
        </w:rPr>
        <w:t>8</w:t>
      </w:r>
      <w:r w:rsidRPr="00DA5FBC">
        <w:rPr>
          <w:rFonts w:eastAsia="等线" w:cs="Arial"/>
          <w:b/>
        </w:rPr>
        <w:t xml:space="preserve">: </w:t>
      </w:r>
      <w:r>
        <w:rPr>
          <w:rFonts w:eastAsia="等线" w:cs="Arial"/>
          <w:b/>
        </w:rPr>
        <w:t>UE shouldn’t deliver the AI model to LMF for LMF applying the AI model.</w:t>
      </w:r>
    </w:p>
    <w:p w:rsidR="00617F8C" w:rsidRPr="008B20BD" w:rsidRDefault="00617F8C" w:rsidP="00617F8C">
      <w:pPr>
        <w:pStyle w:val="1"/>
      </w:pPr>
      <w:r w:rsidRPr="008B20BD">
        <w:t>Conclusion</w:t>
      </w:r>
    </w:p>
    <w:p w:rsidR="00617F8C" w:rsidRPr="008B20BD" w:rsidRDefault="00617F8C" w:rsidP="00617F8C">
      <w:pPr>
        <w:pStyle w:val="a8"/>
        <w:rPr>
          <w:rFonts w:cs="Arial"/>
        </w:rPr>
      </w:pPr>
      <w:r w:rsidRPr="008B20BD">
        <w:rPr>
          <w:rFonts w:cs="Arial"/>
        </w:rPr>
        <w:t>Based on the discussion in section 2, we have following proposals:</w:t>
      </w:r>
    </w:p>
    <w:p w:rsidR="008A4F24" w:rsidRDefault="008A4F24" w:rsidP="008A4F24">
      <w:pPr>
        <w:spacing w:line="360" w:lineRule="auto"/>
        <w:ind w:left="1500" w:hangingChars="750" w:hanging="1500"/>
        <w:jc w:val="left"/>
        <w:rPr>
          <w:rFonts w:eastAsia="等线" w:cs="Arial"/>
          <w:b/>
        </w:rPr>
      </w:pPr>
      <w:r w:rsidRPr="00A40A61">
        <w:rPr>
          <w:rFonts w:eastAsia="等线" w:cs="Arial" w:hint="eastAsia"/>
          <w:b/>
        </w:rPr>
        <w:t>O</w:t>
      </w:r>
      <w:r w:rsidRPr="00A40A61">
        <w:rPr>
          <w:rFonts w:eastAsia="等线" w:cs="Arial"/>
          <w:b/>
        </w:rPr>
        <w:t xml:space="preserve">bservation 1: </w:t>
      </w:r>
      <w:r>
        <w:rPr>
          <w:rFonts w:eastAsia="等线" w:cs="Arial"/>
          <w:b/>
        </w:rPr>
        <w:t xml:space="preserve">Due to multiple segmentation, additional </w:t>
      </w:r>
      <w:r w:rsidRPr="00A40A61">
        <w:rPr>
          <w:rFonts w:eastAsia="等线" w:cs="Arial"/>
          <w:b/>
        </w:rPr>
        <w:t>delay</w:t>
      </w:r>
      <w:r>
        <w:rPr>
          <w:rFonts w:eastAsia="等线" w:cs="Arial"/>
          <w:b/>
        </w:rPr>
        <w:t xml:space="preserve"> may be introduced</w:t>
      </w:r>
      <w:r w:rsidRPr="00A40A61">
        <w:rPr>
          <w:rFonts w:eastAsia="等线" w:cs="Arial"/>
          <w:b/>
        </w:rPr>
        <w:t xml:space="preserve"> to legacy radio configuration if </w:t>
      </w:r>
      <w:proofErr w:type="spellStart"/>
      <w:r w:rsidRPr="008A4F24">
        <w:rPr>
          <w:rFonts w:eastAsia="等线" w:cs="Arial"/>
          <w:b/>
        </w:rPr>
        <w:t>RRCReconfiguration</w:t>
      </w:r>
      <w:proofErr w:type="spellEnd"/>
      <w:r w:rsidRPr="00A40A61">
        <w:rPr>
          <w:rFonts w:eastAsia="等线" w:cs="Arial"/>
          <w:b/>
        </w:rPr>
        <w:t xml:space="preserve"> message is used to </w:t>
      </w:r>
      <w:r>
        <w:rPr>
          <w:rFonts w:eastAsia="等线" w:cs="Arial"/>
          <w:b/>
        </w:rPr>
        <w:t>deliver</w:t>
      </w:r>
      <w:r w:rsidRPr="00A40A61">
        <w:rPr>
          <w:rFonts w:eastAsia="等线" w:cs="Arial"/>
          <w:b/>
        </w:rPr>
        <w:t xml:space="preserve"> AI model in downlink.</w:t>
      </w:r>
    </w:p>
    <w:p w:rsidR="008A4F24" w:rsidRPr="00A40A61" w:rsidRDefault="008A4F24" w:rsidP="008A4F24">
      <w:pPr>
        <w:spacing w:line="360" w:lineRule="auto"/>
        <w:ind w:left="1500" w:hangingChars="750" w:hanging="1500"/>
        <w:jc w:val="left"/>
        <w:rPr>
          <w:rFonts w:eastAsia="等线" w:cs="Arial"/>
          <w:b/>
        </w:rPr>
      </w:pPr>
      <w:r>
        <w:rPr>
          <w:rFonts w:eastAsia="等线" w:cs="Arial"/>
          <w:b/>
        </w:rPr>
        <w:t xml:space="preserve">Observation 2: Due to retransmission in target cell, additional </w:t>
      </w:r>
      <w:r w:rsidRPr="00A40A61">
        <w:rPr>
          <w:rFonts w:eastAsia="等线" w:cs="Arial"/>
          <w:b/>
        </w:rPr>
        <w:t>delay</w:t>
      </w:r>
      <w:r>
        <w:rPr>
          <w:rFonts w:eastAsia="等线" w:cs="Arial"/>
          <w:b/>
        </w:rPr>
        <w:t xml:space="preserve"> may be introduced</w:t>
      </w:r>
      <w:r w:rsidRPr="00A40A61">
        <w:rPr>
          <w:rFonts w:eastAsia="等线" w:cs="Arial"/>
          <w:b/>
        </w:rPr>
        <w:t xml:space="preserve"> to </w:t>
      </w:r>
      <w:r>
        <w:rPr>
          <w:rFonts w:eastAsia="等线" w:cs="Arial"/>
          <w:b/>
        </w:rPr>
        <w:t>AI model delivery</w:t>
      </w:r>
      <w:r w:rsidRPr="00A40A61">
        <w:rPr>
          <w:rFonts w:eastAsia="等线" w:cs="Arial"/>
          <w:b/>
        </w:rPr>
        <w:t xml:space="preserve"> if </w:t>
      </w:r>
      <w:r>
        <w:rPr>
          <w:rFonts w:eastAsia="等线" w:cs="Arial"/>
          <w:b/>
        </w:rPr>
        <w:t xml:space="preserve">RRC </w:t>
      </w:r>
      <w:r w:rsidRPr="00A40A61">
        <w:rPr>
          <w:rFonts w:eastAsia="等线" w:cs="Arial"/>
          <w:b/>
        </w:rPr>
        <w:t xml:space="preserve">message is used to </w:t>
      </w:r>
      <w:r>
        <w:rPr>
          <w:rFonts w:eastAsia="等线" w:cs="Arial"/>
          <w:b/>
        </w:rPr>
        <w:t>deliver</w:t>
      </w:r>
      <w:r w:rsidRPr="00A40A61">
        <w:rPr>
          <w:rFonts w:eastAsia="等线" w:cs="Arial"/>
          <w:b/>
        </w:rPr>
        <w:t xml:space="preserve"> AI model in downlink.</w:t>
      </w:r>
    </w:p>
    <w:p w:rsidR="008A4F24" w:rsidRPr="00A40A61" w:rsidRDefault="008A4F24" w:rsidP="008A4F24">
      <w:pPr>
        <w:spacing w:line="360" w:lineRule="auto"/>
        <w:ind w:left="1500" w:hangingChars="750" w:hanging="1500"/>
        <w:jc w:val="left"/>
        <w:rPr>
          <w:rFonts w:eastAsia="等线" w:cs="Arial"/>
          <w:b/>
        </w:rPr>
      </w:pPr>
      <w:r w:rsidRPr="00A40A61">
        <w:rPr>
          <w:rFonts w:eastAsia="等线" w:cs="Arial" w:hint="eastAsia"/>
          <w:b/>
        </w:rPr>
        <w:t>O</w:t>
      </w:r>
      <w:r w:rsidRPr="00A40A61">
        <w:rPr>
          <w:rFonts w:eastAsia="等线" w:cs="Arial"/>
          <w:b/>
        </w:rPr>
        <w:t xml:space="preserve">bservation </w:t>
      </w:r>
      <w:r>
        <w:rPr>
          <w:rFonts w:eastAsia="等线" w:cs="Arial"/>
          <w:b/>
        </w:rPr>
        <w:t>3</w:t>
      </w:r>
      <w:r w:rsidRPr="00A40A61">
        <w:rPr>
          <w:rFonts w:eastAsia="等线" w:cs="Arial"/>
          <w:b/>
        </w:rPr>
        <w:t>: New RRC message and procedure is required to support AI model delivery</w:t>
      </w:r>
      <w:r>
        <w:rPr>
          <w:rFonts w:eastAsia="等线" w:cs="Arial"/>
          <w:b/>
        </w:rPr>
        <w:t xml:space="preserve"> in uplink</w:t>
      </w:r>
      <w:r w:rsidRPr="00A40A61">
        <w:rPr>
          <w:rFonts w:eastAsia="等线" w:cs="Arial"/>
          <w:b/>
        </w:rPr>
        <w:t>.</w:t>
      </w:r>
    </w:p>
    <w:p w:rsidR="008A4F24" w:rsidRDefault="008A4F24" w:rsidP="008A4F24">
      <w:pPr>
        <w:spacing w:line="360" w:lineRule="auto"/>
        <w:ind w:left="1100" w:hangingChars="550" w:hanging="1100"/>
        <w:jc w:val="left"/>
        <w:rPr>
          <w:rFonts w:eastAsia="等线" w:cs="Arial"/>
          <w:b/>
        </w:rPr>
      </w:pPr>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Pr>
          <w:rFonts w:eastAsia="等线" w:cs="Arial"/>
          <w:b/>
        </w:rPr>
        <w:t xml:space="preserve"> for all use cases</w:t>
      </w:r>
      <w:r w:rsidRPr="0096072D">
        <w:rPr>
          <w:rFonts w:eastAsia="等线" w:cs="Arial"/>
          <w:b/>
        </w:rPr>
        <w:t>.</w:t>
      </w:r>
    </w:p>
    <w:p w:rsidR="008A4F24" w:rsidRDefault="008A4F24" w:rsidP="008A4F24">
      <w:pPr>
        <w:spacing w:line="360" w:lineRule="auto"/>
        <w:ind w:left="1100" w:hangingChars="550" w:hanging="1100"/>
        <w:jc w:val="left"/>
        <w:rPr>
          <w:rFonts w:eastAsia="等线" w:cs="Arial"/>
          <w:b/>
        </w:rPr>
      </w:pPr>
      <w:r>
        <w:rPr>
          <w:rFonts w:eastAsia="等线" w:cs="Arial"/>
          <w:b/>
        </w:rPr>
        <w:lastRenderedPageBreak/>
        <w:t>Proposal 2: RAN2 study the CP model delivery solution between UE and LMF only for positioning.</w:t>
      </w:r>
    </w:p>
    <w:p w:rsidR="008A4F24" w:rsidRPr="00B75782" w:rsidRDefault="008A4F24" w:rsidP="008A4F24">
      <w:pPr>
        <w:spacing w:line="360" w:lineRule="auto"/>
        <w:ind w:left="1100" w:hangingChars="550" w:hanging="1100"/>
        <w:jc w:val="left"/>
        <w:rPr>
          <w:rFonts w:eastAsia="等线" w:cs="Arial"/>
          <w:b/>
        </w:rPr>
      </w:pPr>
      <w:r>
        <w:rPr>
          <w:rFonts w:eastAsia="等线" w:cs="Arial" w:hint="eastAsia"/>
          <w:b/>
        </w:rPr>
        <w:t>P</w:t>
      </w:r>
      <w:r>
        <w:rPr>
          <w:rFonts w:eastAsia="等线" w:cs="Arial"/>
          <w:b/>
        </w:rPr>
        <w:t>roposal 3: Leave the study and evaluation of solutions involving CN entities other than LMF to other groups.</w:t>
      </w:r>
    </w:p>
    <w:p w:rsidR="008A4F24" w:rsidRPr="00C32166" w:rsidRDefault="008A4F24" w:rsidP="008A4F24">
      <w:pPr>
        <w:spacing w:line="360" w:lineRule="auto"/>
        <w:ind w:left="1100" w:hangingChars="550" w:hanging="1100"/>
        <w:jc w:val="left"/>
        <w:rPr>
          <w:rFonts w:eastAsia="等线" w:cs="Arial"/>
          <w:b/>
        </w:rPr>
      </w:pPr>
      <w:r w:rsidRPr="00C32166">
        <w:rPr>
          <w:rFonts w:eastAsia="等线" w:cs="Arial" w:hint="eastAsia"/>
          <w:b/>
        </w:rPr>
        <w:t>P</w:t>
      </w:r>
      <w:r w:rsidRPr="00C32166">
        <w:rPr>
          <w:rFonts w:eastAsia="等线" w:cs="Arial"/>
          <w:b/>
        </w:rPr>
        <w:t xml:space="preserve">roposal 4: </w:t>
      </w:r>
      <w:r>
        <w:rPr>
          <w:rFonts w:eastAsia="等线" w:cs="Arial"/>
          <w:b/>
        </w:rPr>
        <w:t>Model delivery solution shall support both downlink and uplink.</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 T</w:t>
      </w:r>
      <w:r>
        <w:rPr>
          <w:rFonts w:eastAsia="等线" w:cs="Arial" w:hint="eastAsia"/>
          <w:b/>
        </w:rPr>
        <w:t>he</w:t>
      </w:r>
      <w:r>
        <w:rPr>
          <w:rFonts w:eastAsia="等线" w:cs="Arial"/>
          <w:b/>
        </w:rPr>
        <w:t xml:space="preserve"> work can be done within RAN2.</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6</w:t>
      </w:r>
      <w:r w:rsidRPr="00DA5FBC">
        <w:rPr>
          <w:rFonts w:eastAsia="等线" w:cs="Arial"/>
          <w:b/>
        </w:rPr>
        <w:t xml:space="preserve">: </w:t>
      </w:r>
      <w:r>
        <w:rPr>
          <w:rFonts w:eastAsia="等线" w:cs="Arial"/>
          <w:b/>
        </w:rPr>
        <w:t xml:space="preserve">When the AI model deployed at UE, the existing LPP message can be used for LMF providing AI model to UE, for example, the </w:t>
      </w:r>
      <w:r w:rsidRPr="00F06208">
        <w:rPr>
          <w:rFonts w:eastAsia="等线" w:cs="Arial"/>
          <w:b/>
        </w:rPr>
        <w:t xml:space="preserve">LPP </w:t>
      </w:r>
      <w:proofErr w:type="gramStart"/>
      <w:r w:rsidRPr="00F06208">
        <w:rPr>
          <w:rFonts w:eastAsia="等线" w:cs="Arial"/>
          <w:b/>
        </w:rPr>
        <w:t>provide assistance</w:t>
      </w:r>
      <w:proofErr w:type="gramEnd"/>
      <w:r w:rsidRPr="00F06208">
        <w:rPr>
          <w:rFonts w:eastAsia="等线" w:cs="Arial"/>
          <w:b/>
        </w:rPr>
        <w:t xml:space="preserve"> data or LPP request location information message can be considered. </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7</w:t>
      </w:r>
      <w:r w:rsidRPr="00DA5FBC">
        <w:rPr>
          <w:rFonts w:eastAsia="等线" w:cs="Arial"/>
          <w:b/>
        </w:rPr>
        <w:t xml:space="preserve">: </w:t>
      </w:r>
      <w:r>
        <w:rPr>
          <w:rFonts w:eastAsia="等线" w:cs="Arial"/>
          <w:b/>
        </w:rPr>
        <w:t>When the AI model deployed at UE and the AI model comes from UE server,</w:t>
      </w:r>
      <w:r w:rsidRPr="00F06208">
        <w:rPr>
          <w:rFonts w:eastAsia="等线" w:cs="Arial"/>
          <w:b/>
        </w:rPr>
        <w:t xml:space="preserve"> UE may deliver the AI model to LMF or UE may provide the AI model information/function to LMF</w:t>
      </w:r>
      <w:r>
        <w:rPr>
          <w:rFonts w:eastAsia="等线" w:cs="Arial"/>
          <w:b/>
        </w:rPr>
        <w:t xml:space="preserve"> for LMF managing AI model</w:t>
      </w:r>
      <w:r w:rsidRPr="00F06208">
        <w:rPr>
          <w:rFonts w:eastAsia="等线" w:cs="Arial"/>
          <w:b/>
        </w:rPr>
        <w:t xml:space="preserve"> and the existing LPP message, for example, the LPP provide capabilities can be considered. </w:t>
      </w:r>
    </w:p>
    <w:p w:rsidR="008A4F24" w:rsidRP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8</w:t>
      </w:r>
      <w:r w:rsidRPr="00DA5FBC">
        <w:rPr>
          <w:rFonts w:eastAsia="等线" w:cs="Arial"/>
          <w:b/>
        </w:rPr>
        <w:t xml:space="preserve">: </w:t>
      </w:r>
      <w:r>
        <w:rPr>
          <w:rFonts w:eastAsia="等线" w:cs="Arial"/>
          <w:b/>
        </w:rPr>
        <w:t>UE shouldn’t deliver the AI model to LMF for LMF applying the AI model.</w:t>
      </w:r>
    </w:p>
    <w:p w:rsidR="00617F8C" w:rsidRPr="008A4F24" w:rsidRDefault="00617F8C" w:rsidP="00617F8C">
      <w:pPr>
        <w:spacing w:line="360" w:lineRule="auto"/>
        <w:jc w:val="left"/>
        <w:rPr>
          <w:rFonts w:eastAsia="等线" w:cs="Arial"/>
          <w:b/>
        </w:rPr>
      </w:pPr>
    </w:p>
    <w:p w:rsidR="00617F8C" w:rsidRDefault="00617F8C" w:rsidP="00617F8C">
      <w:pPr>
        <w:pStyle w:val="1"/>
      </w:pPr>
      <w:r>
        <w:rPr>
          <w:rFonts w:hint="eastAsia"/>
        </w:rPr>
        <w:t>Reference</w:t>
      </w:r>
    </w:p>
    <w:p w:rsidR="00617F8C" w:rsidRPr="00A21E04" w:rsidRDefault="00617F8C" w:rsidP="00617F8C">
      <w:r>
        <w:rPr>
          <w:rFonts w:hint="eastAsia"/>
        </w:rPr>
        <w:t>[1]</w:t>
      </w:r>
      <w:r>
        <w:t xml:space="preserve"> </w:t>
      </w:r>
    </w:p>
    <w:p w:rsidR="00617F8C" w:rsidRDefault="00617F8C" w:rsidP="00217D3F">
      <w:pPr>
        <w:spacing w:line="360" w:lineRule="auto"/>
        <w:jc w:val="left"/>
        <w:rPr>
          <w:rFonts w:eastAsia="等线" w:cs="Arial"/>
        </w:rPr>
      </w:pPr>
    </w:p>
    <w:p w:rsidR="00617F8C" w:rsidRDefault="00617F8C" w:rsidP="00217D3F">
      <w:pPr>
        <w:spacing w:line="360" w:lineRule="auto"/>
        <w:jc w:val="left"/>
        <w:rPr>
          <w:rFonts w:eastAsia="等线" w:cs="Arial"/>
        </w:rPr>
      </w:pPr>
    </w:p>
    <w:p w:rsidR="00617F8C" w:rsidRDefault="00617F8C" w:rsidP="00217D3F">
      <w:pPr>
        <w:spacing w:line="360" w:lineRule="auto"/>
        <w:jc w:val="left"/>
        <w:rPr>
          <w:rFonts w:eastAsia="等线" w:cs="Arial"/>
        </w:rPr>
      </w:pPr>
    </w:p>
    <w:sectPr w:rsidR="00617F8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75C" w:rsidRDefault="000A475C" w:rsidP="00070605">
      <w:pPr>
        <w:spacing w:after="0"/>
      </w:pPr>
      <w:r>
        <w:separator/>
      </w:r>
    </w:p>
  </w:endnote>
  <w:endnote w:type="continuationSeparator" w:id="0">
    <w:p w:rsidR="000A475C" w:rsidRDefault="000A475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9D1" w:rsidRDefault="000629D1"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4F7C3A">
      <w:rPr>
        <w:rStyle w:val="a7"/>
        <w:noProof/>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F7C3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75C" w:rsidRDefault="000A475C" w:rsidP="00070605">
      <w:pPr>
        <w:spacing w:after="0"/>
      </w:pPr>
      <w:r>
        <w:separator/>
      </w:r>
    </w:p>
  </w:footnote>
  <w:footnote w:type="continuationSeparator" w:id="0">
    <w:p w:rsidR="000A475C" w:rsidRDefault="000A475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9D1" w:rsidRDefault="000629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3"/>
  </w:num>
  <w:num w:numId="4">
    <w:abstractNumId w:val="8"/>
  </w:num>
  <w:num w:numId="5">
    <w:abstractNumId w:val="9"/>
  </w:num>
  <w:num w:numId="6">
    <w:abstractNumId w:val="7"/>
  </w:num>
  <w:num w:numId="7">
    <w:abstractNumId w:val="13"/>
  </w:num>
  <w:num w:numId="8">
    <w:abstractNumId w:val="10"/>
  </w:num>
  <w:num w:numId="9">
    <w:abstractNumId w:val="4"/>
  </w:num>
  <w:num w:numId="10">
    <w:abstractNumId w:val="5"/>
  </w:num>
  <w:num w:numId="11">
    <w:abstractNumId w:val="12"/>
  </w:num>
  <w:num w:numId="12">
    <w:abstractNumId w:val="17"/>
  </w:num>
  <w:num w:numId="13">
    <w:abstractNumId w:val="16"/>
  </w:num>
  <w:num w:numId="14">
    <w:abstractNumId w:val="15"/>
  </w:num>
  <w:num w:numId="15">
    <w:abstractNumId w:val="6"/>
  </w:num>
  <w:num w:numId="16">
    <w:abstractNumId w:val="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273C5"/>
    <w:rsid w:val="00036867"/>
    <w:rsid w:val="0004709F"/>
    <w:rsid w:val="00052432"/>
    <w:rsid w:val="000629D1"/>
    <w:rsid w:val="00070605"/>
    <w:rsid w:val="00073A5A"/>
    <w:rsid w:val="0008240B"/>
    <w:rsid w:val="0008463A"/>
    <w:rsid w:val="000875BB"/>
    <w:rsid w:val="00097436"/>
    <w:rsid w:val="000A475C"/>
    <w:rsid w:val="000B0BC4"/>
    <w:rsid w:val="000B4347"/>
    <w:rsid w:val="000C429A"/>
    <w:rsid w:val="000D6BB5"/>
    <w:rsid w:val="000E0C0D"/>
    <w:rsid w:val="000F0D6D"/>
    <w:rsid w:val="000F11E8"/>
    <w:rsid w:val="000F21F2"/>
    <w:rsid w:val="000F6D8F"/>
    <w:rsid w:val="00101E8E"/>
    <w:rsid w:val="001149B3"/>
    <w:rsid w:val="00116104"/>
    <w:rsid w:val="00124F36"/>
    <w:rsid w:val="001261E7"/>
    <w:rsid w:val="00144E1A"/>
    <w:rsid w:val="00172843"/>
    <w:rsid w:val="0019098F"/>
    <w:rsid w:val="001943F8"/>
    <w:rsid w:val="00195531"/>
    <w:rsid w:val="001955ED"/>
    <w:rsid w:val="001A06CC"/>
    <w:rsid w:val="001A5254"/>
    <w:rsid w:val="001C6E1A"/>
    <w:rsid w:val="001C6EB0"/>
    <w:rsid w:val="001E3BF1"/>
    <w:rsid w:val="001F242D"/>
    <w:rsid w:val="001F3760"/>
    <w:rsid w:val="00211145"/>
    <w:rsid w:val="00214879"/>
    <w:rsid w:val="00215E3D"/>
    <w:rsid w:val="00217D3F"/>
    <w:rsid w:val="00224E48"/>
    <w:rsid w:val="00225322"/>
    <w:rsid w:val="00227D68"/>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E289B"/>
    <w:rsid w:val="002F316E"/>
    <w:rsid w:val="002F4912"/>
    <w:rsid w:val="002F5617"/>
    <w:rsid w:val="003230C5"/>
    <w:rsid w:val="003334D4"/>
    <w:rsid w:val="00354469"/>
    <w:rsid w:val="00362277"/>
    <w:rsid w:val="003719CD"/>
    <w:rsid w:val="00374CE4"/>
    <w:rsid w:val="003977ED"/>
    <w:rsid w:val="003A3735"/>
    <w:rsid w:val="003A5E18"/>
    <w:rsid w:val="003A77D5"/>
    <w:rsid w:val="003B2BDD"/>
    <w:rsid w:val="003C582E"/>
    <w:rsid w:val="003C65F3"/>
    <w:rsid w:val="003D3348"/>
    <w:rsid w:val="003F36DE"/>
    <w:rsid w:val="003F3BD9"/>
    <w:rsid w:val="003F4B72"/>
    <w:rsid w:val="004108C2"/>
    <w:rsid w:val="004157AD"/>
    <w:rsid w:val="0041581C"/>
    <w:rsid w:val="00424D3D"/>
    <w:rsid w:val="00435836"/>
    <w:rsid w:val="004607DC"/>
    <w:rsid w:val="00460B19"/>
    <w:rsid w:val="00460DE4"/>
    <w:rsid w:val="004650C0"/>
    <w:rsid w:val="00466EA7"/>
    <w:rsid w:val="00467BA8"/>
    <w:rsid w:val="00467F70"/>
    <w:rsid w:val="00470226"/>
    <w:rsid w:val="00482CCC"/>
    <w:rsid w:val="00483530"/>
    <w:rsid w:val="00486FC0"/>
    <w:rsid w:val="004940E4"/>
    <w:rsid w:val="004A31F9"/>
    <w:rsid w:val="004C6F71"/>
    <w:rsid w:val="004D34C3"/>
    <w:rsid w:val="004E506D"/>
    <w:rsid w:val="004F3845"/>
    <w:rsid w:val="004F6849"/>
    <w:rsid w:val="004F7C3A"/>
    <w:rsid w:val="00502DAE"/>
    <w:rsid w:val="0050387E"/>
    <w:rsid w:val="00504D1D"/>
    <w:rsid w:val="00506732"/>
    <w:rsid w:val="0050720A"/>
    <w:rsid w:val="00533A9C"/>
    <w:rsid w:val="00540A00"/>
    <w:rsid w:val="005517B7"/>
    <w:rsid w:val="0055506D"/>
    <w:rsid w:val="00557D48"/>
    <w:rsid w:val="00560C2B"/>
    <w:rsid w:val="00580CE3"/>
    <w:rsid w:val="005846B0"/>
    <w:rsid w:val="00592C08"/>
    <w:rsid w:val="005A2DE1"/>
    <w:rsid w:val="005A3F23"/>
    <w:rsid w:val="005B02CE"/>
    <w:rsid w:val="005B10B3"/>
    <w:rsid w:val="005B1941"/>
    <w:rsid w:val="005C02BD"/>
    <w:rsid w:val="005C1538"/>
    <w:rsid w:val="005C267D"/>
    <w:rsid w:val="005E0A16"/>
    <w:rsid w:val="00611C6E"/>
    <w:rsid w:val="00617F8C"/>
    <w:rsid w:val="00627257"/>
    <w:rsid w:val="00640243"/>
    <w:rsid w:val="006431C0"/>
    <w:rsid w:val="00651938"/>
    <w:rsid w:val="00660A99"/>
    <w:rsid w:val="00663256"/>
    <w:rsid w:val="00665B8B"/>
    <w:rsid w:val="00667C6A"/>
    <w:rsid w:val="00672582"/>
    <w:rsid w:val="006757A2"/>
    <w:rsid w:val="0067794A"/>
    <w:rsid w:val="0068322A"/>
    <w:rsid w:val="00683714"/>
    <w:rsid w:val="006948D4"/>
    <w:rsid w:val="006A4EB1"/>
    <w:rsid w:val="006D371F"/>
    <w:rsid w:val="006D7D65"/>
    <w:rsid w:val="006E08C5"/>
    <w:rsid w:val="006E5F7C"/>
    <w:rsid w:val="006F75BC"/>
    <w:rsid w:val="00700394"/>
    <w:rsid w:val="00707DA7"/>
    <w:rsid w:val="00715B39"/>
    <w:rsid w:val="007410A6"/>
    <w:rsid w:val="007411D3"/>
    <w:rsid w:val="007421A4"/>
    <w:rsid w:val="00755253"/>
    <w:rsid w:val="0079095F"/>
    <w:rsid w:val="007A61FD"/>
    <w:rsid w:val="007A6BF1"/>
    <w:rsid w:val="007B1E07"/>
    <w:rsid w:val="007B57F2"/>
    <w:rsid w:val="007D162E"/>
    <w:rsid w:val="007D4D0D"/>
    <w:rsid w:val="007E256A"/>
    <w:rsid w:val="008022F9"/>
    <w:rsid w:val="008023C6"/>
    <w:rsid w:val="00803408"/>
    <w:rsid w:val="008043AC"/>
    <w:rsid w:val="00811E92"/>
    <w:rsid w:val="008266E7"/>
    <w:rsid w:val="0083619A"/>
    <w:rsid w:val="00841A4F"/>
    <w:rsid w:val="008461CB"/>
    <w:rsid w:val="00872EC0"/>
    <w:rsid w:val="008A4F24"/>
    <w:rsid w:val="008D110C"/>
    <w:rsid w:val="008E6806"/>
    <w:rsid w:val="008F6FEC"/>
    <w:rsid w:val="009057CF"/>
    <w:rsid w:val="00912BE4"/>
    <w:rsid w:val="0091710B"/>
    <w:rsid w:val="009216D6"/>
    <w:rsid w:val="009420F2"/>
    <w:rsid w:val="009462B3"/>
    <w:rsid w:val="00946912"/>
    <w:rsid w:val="00947740"/>
    <w:rsid w:val="009547F9"/>
    <w:rsid w:val="0096072D"/>
    <w:rsid w:val="00966982"/>
    <w:rsid w:val="00973389"/>
    <w:rsid w:val="00983495"/>
    <w:rsid w:val="0098718D"/>
    <w:rsid w:val="00995066"/>
    <w:rsid w:val="00996236"/>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54CA4"/>
    <w:rsid w:val="00A6727B"/>
    <w:rsid w:val="00A7608A"/>
    <w:rsid w:val="00A7666E"/>
    <w:rsid w:val="00A77AA6"/>
    <w:rsid w:val="00A90444"/>
    <w:rsid w:val="00A907B8"/>
    <w:rsid w:val="00AA1681"/>
    <w:rsid w:val="00AA63D9"/>
    <w:rsid w:val="00AB19B5"/>
    <w:rsid w:val="00AB61DA"/>
    <w:rsid w:val="00AE0CE0"/>
    <w:rsid w:val="00AE54E1"/>
    <w:rsid w:val="00AF430B"/>
    <w:rsid w:val="00AF7F3B"/>
    <w:rsid w:val="00B023C6"/>
    <w:rsid w:val="00B14165"/>
    <w:rsid w:val="00B17285"/>
    <w:rsid w:val="00B3303E"/>
    <w:rsid w:val="00B424BB"/>
    <w:rsid w:val="00B51D83"/>
    <w:rsid w:val="00B679E0"/>
    <w:rsid w:val="00B75782"/>
    <w:rsid w:val="00B8001C"/>
    <w:rsid w:val="00BA067F"/>
    <w:rsid w:val="00BA161D"/>
    <w:rsid w:val="00BA5B6A"/>
    <w:rsid w:val="00BB44AB"/>
    <w:rsid w:val="00BC61F4"/>
    <w:rsid w:val="00BD1DDD"/>
    <w:rsid w:val="00BD5F56"/>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027FA"/>
    <w:rsid w:val="00D1627D"/>
    <w:rsid w:val="00D50A66"/>
    <w:rsid w:val="00D50A9F"/>
    <w:rsid w:val="00D57D0B"/>
    <w:rsid w:val="00D67108"/>
    <w:rsid w:val="00D74D71"/>
    <w:rsid w:val="00D83808"/>
    <w:rsid w:val="00D839D3"/>
    <w:rsid w:val="00D91B26"/>
    <w:rsid w:val="00D95913"/>
    <w:rsid w:val="00DA20AF"/>
    <w:rsid w:val="00DA5FBC"/>
    <w:rsid w:val="00DC2361"/>
    <w:rsid w:val="00DC2AF2"/>
    <w:rsid w:val="00DC66D8"/>
    <w:rsid w:val="00DE662D"/>
    <w:rsid w:val="00E006E5"/>
    <w:rsid w:val="00E172DE"/>
    <w:rsid w:val="00E25EFF"/>
    <w:rsid w:val="00E31BAD"/>
    <w:rsid w:val="00E4045F"/>
    <w:rsid w:val="00E40CD4"/>
    <w:rsid w:val="00E41D68"/>
    <w:rsid w:val="00E42F49"/>
    <w:rsid w:val="00E50581"/>
    <w:rsid w:val="00E620FB"/>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6208"/>
    <w:rsid w:val="00F07878"/>
    <w:rsid w:val="00F1497A"/>
    <w:rsid w:val="00F20032"/>
    <w:rsid w:val="00F23B13"/>
    <w:rsid w:val="00F24171"/>
    <w:rsid w:val="00F330D3"/>
    <w:rsid w:val="00F33B47"/>
    <w:rsid w:val="00F3444E"/>
    <w:rsid w:val="00F36C65"/>
    <w:rsid w:val="00F36E25"/>
    <w:rsid w:val="00F452A6"/>
    <w:rsid w:val="00F471BD"/>
    <w:rsid w:val="00F514F8"/>
    <w:rsid w:val="00F51595"/>
    <w:rsid w:val="00F5317F"/>
    <w:rsid w:val="00F53508"/>
    <w:rsid w:val="00F543E8"/>
    <w:rsid w:val="00F54EA0"/>
    <w:rsid w:val="00F6011B"/>
    <w:rsid w:val="00F61186"/>
    <w:rsid w:val="00F71676"/>
    <w:rsid w:val="00F82B1D"/>
    <w:rsid w:val="00F8314C"/>
    <w:rsid w:val="00F85F7D"/>
    <w:rsid w:val="00FA399D"/>
    <w:rsid w:val="00FB1627"/>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4472D"/>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 w:type="paragraph" w:styleId="HTML">
    <w:name w:val="HTML Preformatted"/>
    <w:basedOn w:val="a"/>
    <w:link w:val="HTML0"/>
    <w:uiPriority w:val="99"/>
    <w:semiHidden/>
    <w:unhideWhenUsed/>
    <w:rsid w:val="005A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lang w:val="en-US"/>
    </w:rPr>
  </w:style>
  <w:style w:type="character" w:customStyle="1" w:styleId="HTML0">
    <w:name w:val="HTML 预设格式 字符"/>
    <w:basedOn w:val="a0"/>
    <w:link w:val="HTML"/>
    <w:uiPriority w:val="99"/>
    <w:semiHidden/>
    <w:rsid w:val="005A3F2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668216611">
      <w:bodyDiv w:val="1"/>
      <w:marLeft w:val="0"/>
      <w:marRight w:val="0"/>
      <w:marTop w:val="0"/>
      <w:marBottom w:val="0"/>
      <w:divBdr>
        <w:top w:val="none" w:sz="0" w:space="0" w:color="auto"/>
        <w:left w:val="none" w:sz="0" w:space="0" w:color="auto"/>
        <w:bottom w:val="none" w:sz="0" w:space="0" w:color="auto"/>
        <w:right w:val="none" w:sz="0" w:space="0" w:color="auto"/>
      </w:divBdr>
    </w:div>
    <w:div w:id="1002200177">
      <w:bodyDiv w:val="1"/>
      <w:marLeft w:val="0"/>
      <w:marRight w:val="0"/>
      <w:marTop w:val="0"/>
      <w:marBottom w:val="0"/>
      <w:divBdr>
        <w:top w:val="none" w:sz="0" w:space="0" w:color="auto"/>
        <w:left w:val="none" w:sz="0" w:space="0" w:color="auto"/>
        <w:bottom w:val="none" w:sz="0" w:space="0" w:color="auto"/>
        <w:right w:val="none" w:sz="0" w:space="0" w:color="auto"/>
      </w:divBdr>
    </w:div>
    <w:div w:id="187179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EE97D-05B8-4B75-8774-670CFA5C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1266</Words>
  <Characters>7218</Characters>
  <Application>Microsoft Office Word</Application>
  <DocSecurity>0</DocSecurity>
  <Lines>60</Lines>
  <Paragraphs>16</Paragraphs>
  <ScaleCrop>false</ScaleCrop>
  <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4</cp:revision>
  <dcterms:created xsi:type="dcterms:W3CDTF">2023-04-06T07:08:00Z</dcterms:created>
  <dcterms:modified xsi:type="dcterms:W3CDTF">2023-04-06T07:46:00Z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