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A7E80" w:rsidRDefault="00181C3A">
      <w:pPr>
        <w:pStyle w:val="a8"/>
        <w:rPr>
          <w:rFonts w:cs="Arial"/>
          <w:sz w:val="22"/>
          <w:szCs w:val="22"/>
        </w:rPr>
      </w:pPr>
      <w:r>
        <w:rPr>
          <w:rFonts w:cs="Arial"/>
          <w:sz w:val="22"/>
          <w:szCs w:val="22"/>
        </w:rPr>
        <w:t>3GPP TSG-RAN WG2 Meeting #121</w:t>
      </w:r>
      <w:r>
        <w:rPr>
          <w:rFonts w:cs="Arial"/>
          <w:sz w:val="22"/>
          <w:szCs w:val="22"/>
        </w:rPr>
        <w:tab/>
      </w:r>
      <w:r>
        <w:rPr>
          <w:rFonts w:eastAsiaTheme="minorEastAsia" w:cs="Arial" w:hint="eastAsia"/>
          <w:sz w:val="22"/>
          <w:szCs w:val="22"/>
          <w:lang w:eastAsia="zh-CN"/>
        </w:rPr>
        <w:t xml:space="preserve">                                                                  </w:t>
      </w:r>
      <w:r>
        <w:rPr>
          <w:rFonts w:cs="Arial"/>
          <w:sz w:val="22"/>
          <w:szCs w:val="22"/>
        </w:rPr>
        <w:t>R2-2300180</w:t>
      </w:r>
    </w:p>
    <w:p w:rsidR="00AA7E80" w:rsidRDefault="00181C3A">
      <w:pPr>
        <w:pStyle w:val="a8"/>
        <w:rPr>
          <w:rFonts w:eastAsiaTheme="minorEastAsia" w:cs="Arial"/>
          <w:sz w:val="22"/>
          <w:szCs w:val="22"/>
          <w:lang w:eastAsia="zh-CN"/>
        </w:rPr>
      </w:pPr>
      <w:r>
        <w:rPr>
          <w:rFonts w:cs="Arial"/>
          <w:sz w:val="22"/>
          <w:szCs w:val="22"/>
        </w:rPr>
        <w:t>Athens, Greece, Feb 27- March 3, 202</w:t>
      </w:r>
      <w:r>
        <w:rPr>
          <w:rFonts w:eastAsiaTheme="minorEastAsia" w:cs="Arial" w:hint="eastAsia"/>
          <w:sz w:val="22"/>
          <w:szCs w:val="22"/>
          <w:lang w:eastAsia="zh-CN"/>
        </w:rPr>
        <w:t>3</w:t>
      </w:r>
      <w:r>
        <w:rPr>
          <w:rFonts w:cs="Arial"/>
          <w:sz w:val="22"/>
          <w:szCs w:val="22"/>
        </w:rPr>
        <w:t xml:space="preserve">                                                 </w:t>
      </w:r>
    </w:p>
    <w:p w:rsidR="00AA7E80" w:rsidRDefault="00181C3A">
      <w:pPr>
        <w:pStyle w:val="a8"/>
        <w:rPr>
          <w:rFonts w:cs="Arial"/>
          <w:i/>
          <w:szCs w:val="18"/>
          <w:lang w:eastAsia="zh-CN"/>
        </w:rPr>
      </w:pPr>
      <w:r>
        <w:rPr>
          <w:rFonts w:cs="Arial"/>
          <w:sz w:val="22"/>
          <w:szCs w:val="22"/>
          <w:lang w:eastAsia="zh-CN"/>
        </w:rPr>
        <w:tab/>
      </w:r>
      <w:r>
        <w:rPr>
          <w:rFonts w:cs="Arial"/>
          <w:sz w:val="22"/>
          <w:szCs w:val="22"/>
          <w:lang w:eastAsia="zh-CN"/>
        </w:rPr>
        <w:tab/>
      </w:r>
    </w:p>
    <w:p w:rsidR="00AA7E80" w:rsidRDefault="00181C3A">
      <w:pPr>
        <w:pStyle w:val="a8"/>
        <w:tabs>
          <w:tab w:val="left" w:pos="1800"/>
        </w:tabs>
        <w:ind w:left="1800" w:hanging="1800"/>
        <w:rPr>
          <w:rFonts w:cs="Arial"/>
          <w:sz w:val="22"/>
          <w:szCs w:val="22"/>
          <w:lang w:eastAsia="zh-CN"/>
        </w:rPr>
      </w:pPr>
      <w:r>
        <w:rPr>
          <w:rFonts w:cs="Arial"/>
          <w:sz w:val="22"/>
          <w:szCs w:val="22"/>
        </w:rPr>
        <w:t>Source:</w:t>
      </w:r>
      <w:r>
        <w:rPr>
          <w:rFonts w:cs="Arial"/>
          <w:sz w:val="22"/>
          <w:szCs w:val="22"/>
        </w:rPr>
        <w:tab/>
      </w:r>
      <w:r>
        <w:rPr>
          <w:rFonts w:cs="Arial"/>
          <w:sz w:val="22"/>
          <w:szCs w:val="22"/>
          <w:lang w:eastAsia="zh-CN"/>
        </w:rPr>
        <w:t>CATT</w:t>
      </w:r>
      <w:r>
        <w:rPr>
          <w:rFonts w:cs="Arial" w:hint="eastAsia"/>
          <w:sz w:val="22"/>
          <w:szCs w:val="22"/>
          <w:lang w:eastAsia="zh-CN"/>
        </w:rPr>
        <w:t>, CBN</w:t>
      </w:r>
      <w:r>
        <w:rPr>
          <w:rFonts w:cs="Arial"/>
          <w:sz w:val="22"/>
          <w:szCs w:val="22"/>
          <w:lang w:eastAsia="zh-CN"/>
        </w:rPr>
        <w:t xml:space="preserve"> </w:t>
      </w:r>
    </w:p>
    <w:p w:rsidR="00AA7E80" w:rsidRDefault="00181C3A">
      <w:pPr>
        <w:pStyle w:val="a8"/>
        <w:tabs>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Discussion on Shared processing for MBS broadcast and Unicast reception</w:t>
      </w:r>
    </w:p>
    <w:p w:rsidR="00AA7E80" w:rsidRDefault="00181C3A">
      <w:pPr>
        <w:pStyle w:val="a8"/>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w:t>
      </w:r>
      <w:r>
        <w:rPr>
          <w:rFonts w:eastAsiaTheme="minorEastAsia" w:cs="Arial" w:hint="eastAsia"/>
          <w:sz w:val="22"/>
          <w:szCs w:val="22"/>
          <w:lang w:eastAsia="zh-CN"/>
        </w:rPr>
        <w:t>11</w:t>
      </w:r>
      <w:r>
        <w:rPr>
          <w:rFonts w:eastAsiaTheme="minorEastAsia" w:cs="Arial"/>
          <w:sz w:val="22"/>
          <w:szCs w:val="22"/>
          <w:lang w:eastAsia="zh-CN"/>
        </w:rPr>
        <w:t>.</w:t>
      </w:r>
      <w:r>
        <w:rPr>
          <w:rFonts w:eastAsiaTheme="minorEastAsia" w:cs="Arial" w:hint="eastAsia"/>
          <w:sz w:val="22"/>
          <w:szCs w:val="22"/>
          <w:lang w:eastAsia="zh-CN"/>
        </w:rPr>
        <w:t>3</w:t>
      </w:r>
    </w:p>
    <w:p w:rsidR="00AA7E80" w:rsidRDefault="00181C3A">
      <w:pPr>
        <w:pStyle w:val="a8"/>
        <w:tabs>
          <w:tab w:val="left" w:pos="1800"/>
        </w:tabs>
        <w:rPr>
          <w:rFonts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cs="Arial"/>
          <w:sz w:val="22"/>
          <w:szCs w:val="22"/>
          <w:lang w:eastAsia="zh-CN"/>
        </w:rPr>
        <w:t>n and Decision</w:t>
      </w:r>
    </w:p>
    <w:p w:rsidR="00AA7E80" w:rsidRDefault="00181C3A">
      <w:pPr>
        <w:pStyle w:val="1"/>
        <w:rPr>
          <w:rFonts w:cs="Arial"/>
          <w:sz w:val="20"/>
        </w:rPr>
      </w:pPr>
      <w:r>
        <w:rPr>
          <w:rFonts w:cs="Arial"/>
          <w:sz w:val="20"/>
        </w:rPr>
        <w:t>1</w:t>
      </w:r>
      <w:r>
        <w:rPr>
          <w:rFonts w:cs="Arial"/>
          <w:sz w:val="20"/>
        </w:rPr>
        <w:tab/>
        <w:t>Introduction</w:t>
      </w:r>
    </w:p>
    <w:p w:rsidR="00AA7E80" w:rsidRDefault="00181C3A">
      <w:pPr>
        <w:spacing w:line="240" w:lineRule="auto"/>
        <w:jc w:val="left"/>
        <w:rPr>
          <w:rFonts w:ascii="Arial" w:eastAsiaTheme="minorEastAsia" w:hAnsi="Arial" w:cs="Arial"/>
          <w:lang w:eastAsia="zh-CN"/>
        </w:rPr>
      </w:pPr>
      <w:r>
        <w:rPr>
          <w:rFonts w:ascii="Arial" w:eastAsiaTheme="minorEastAsia" w:hAnsi="Arial" w:cs="Arial"/>
          <w:lang w:eastAsia="zh-CN"/>
        </w:rPr>
        <w:t>In previous meeting, the following agreements</w:t>
      </w:r>
      <w:r>
        <w:rPr>
          <w:rFonts w:ascii="Arial" w:eastAsiaTheme="minorEastAsia" w:hAnsi="Arial" w:cs="Arial" w:hint="eastAsia"/>
          <w:lang w:eastAsia="zh-CN"/>
        </w:rPr>
        <w:t xml:space="preserve"> as in [1]</w:t>
      </w:r>
      <w:r>
        <w:rPr>
          <w:rFonts w:ascii="Arial" w:eastAsiaTheme="minorEastAsia" w:hAnsi="Arial" w:cs="Arial"/>
          <w:lang w:eastAsia="zh-CN"/>
        </w:rPr>
        <w:t xml:space="preserve"> has been reached on shared processing for MBS broadcast and Unicast reception,</w:t>
      </w:r>
    </w:p>
    <w:p w:rsidR="00AA7E80" w:rsidRDefault="00181C3A">
      <w:pPr>
        <w:pStyle w:val="Agreement"/>
        <w:tabs>
          <w:tab w:val="num" w:pos="1619"/>
        </w:tabs>
        <w:spacing w:line="240" w:lineRule="auto"/>
        <w:jc w:val="left"/>
        <w:rPr>
          <w:rFonts w:cs="Arial"/>
          <w:szCs w:val="20"/>
        </w:rPr>
      </w:pPr>
      <w:r>
        <w:rPr>
          <w:rFonts w:cs="Arial"/>
          <w:szCs w:val="20"/>
        </w:rPr>
        <w:t xml:space="preserve">For shared processing we adopt the following as a baseline: </w:t>
      </w:r>
    </w:p>
    <w:p w:rsidR="00AA7E80" w:rsidRDefault="00181C3A">
      <w:pPr>
        <w:pStyle w:val="Agreement"/>
        <w:numPr>
          <w:ilvl w:val="0"/>
          <w:numId w:val="0"/>
        </w:numPr>
        <w:ind w:left="1619"/>
        <w:rPr>
          <w:rFonts w:cs="Arial"/>
          <w:szCs w:val="20"/>
        </w:rPr>
      </w:pPr>
      <w:r>
        <w:rPr>
          <w:rFonts w:cs="Arial"/>
          <w:szCs w:val="20"/>
        </w:rPr>
        <w:t xml:space="preserve">1) </w:t>
      </w:r>
      <w:proofErr w:type="gramStart"/>
      <w:r>
        <w:rPr>
          <w:rFonts w:cs="Arial"/>
          <w:szCs w:val="20"/>
        </w:rPr>
        <w:t>new</w:t>
      </w:r>
      <w:proofErr w:type="gramEnd"/>
      <w:r>
        <w:rPr>
          <w:rFonts w:cs="Arial"/>
          <w:szCs w:val="20"/>
        </w:rPr>
        <w:t xml:space="preserve"> IE is added in system information to control whether </w:t>
      </w:r>
      <w:proofErr w:type="spellStart"/>
      <w:r>
        <w:rPr>
          <w:rFonts w:cs="Arial"/>
          <w:szCs w:val="20"/>
        </w:rPr>
        <w:t>MBSInterestIndication</w:t>
      </w:r>
      <w:proofErr w:type="spellEnd"/>
      <w:r>
        <w:rPr>
          <w:rFonts w:cs="Arial"/>
          <w:szCs w:val="20"/>
        </w:rPr>
        <w:t xml:space="preserve"> for shared processing can be sent or not; </w:t>
      </w:r>
    </w:p>
    <w:p w:rsidR="00AA7E80" w:rsidRDefault="00181C3A">
      <w:pPr>
        <w:pStyle w:val="Agreement"/>
        <w:numPr>
          <w:ilvl w:val="0"/>
          <w:numId w:val="0"/>
        </w:numPr>
        <w:ind w:left="1619"/>
        <w:rPr>
          <w:rFonts w:cs="Arial"/>
          <w:szCs w:val="20"/>
        </w:rPr>
      </w:pPr>
      <w:r>
        <w:rPr>
          <w:rFonts w:cs="Arial"/>
          <w:szCs w:val="20"/>
        </w:rPr>
        <w:t xml:space="preserve">2) </w:t>
      </w:r>
      <w:proofErr w:type="spellStart"/>
      <w:r>
        <w:rPr>
          <w:rFonts w:cs="Arial"/>
          <w:szCs w:val="20"/>
        </w:rPr>
        <w:t>MBSInterestIndication</w:t>
      </w:r>
      <w:proofErr w:type="spellEnd"/>
      <w:r>
        <w:rPr>
          <w:rFonts w:cs="Arial"/>
          <w:szCs w:val="20"/>
        </w:rPr>
        <w:t xml:space="preserve"> message content and related procedure is updated for shared processing.</w:t>
      </w:r>
    </w:p>
    <w:p w:rsidR="00AA7E80" w:rsidRDefault="00181C3A">
      <w:pPr>
        <w:pStyle w:val="Agreement"/>
        <w:tabs>
          <w:tab w:val="num" w:pos="1619"/>
        </w:tabs>
        <w:spacing w:line="240" w:lineRule="auto"/>
        <w:jc w:val="left"/>
        <w:rPr>
          <w:rFonts w:cs="Arial"/>
          <w:szCs w:val="20"/>
        </w:rPr>
      </w:pPr>
      <w:r>
        <w:rPr>
          <w:rFonts w:cs="Arial"/>
          <w:szCs w:val="20"/>
        </w:rPr>
        <w:t xml:space="preserve">New IE to control whether </w:t>
      </w:r>
      <w:proofErr w:type="spellStart"/>
      <w:r>
        <w:rPr>
          <w:rFonts w:cs="Arial"/>
          <w:szCs w:val="20"/>
        </w:rPr>
        <w:t>MBSInterestIndication</w:t>
      </w:r>
      <w:proofErr w:type="spellEnd"/>
      <w:r>
        <w:rPr>
          <w:rFonts w:cs="Arial"/>
          <w:szCs w:val="20"/>
        </w:rPr>
        <w:t xml:space="preserve"> for shared processing can be sent or not is added to SIB1. </w:t>
      </w:r>
    </w:p>
    <w:p w:rsidR="00AA7E80" w:rsidRDefault="00AA7E80">
      <w:pPr>
        <w:pStyle w:val="Doc-text2"/>
        <w:ind w:left="0" w:firstLine="0"/>
        <w:rPr>
          <w:rFonts w:cs="Arial"/>
          <w:szCs w:val="20"/>
        </w:rPr>
      </w:pPr>
    </w:p>
    <w:p w:rsidR="00AA7E80" w:rsidRDefault="00181C3A">
      <w:pPr>
        <w:pStyle w:val="Agreement"/>
        <w:tabs>
          <w:tab w:val="num" w:pos="1619"/>
        </w:tabs>
        <w:spacing w:line="240" w:lineRule="auto"/>
        <w:jc w:val="left"/>
        <w:rPr>
          <w:rFonts w:cs="Arial"/>
          <w:szCs w:val="20"/>
        </w:rPr>
      </w:pPr>
      <w:r>
        <w:rPr>
          <w:rFonts w:cs="Arial"/>
          <w:szCs w:val="20"/>
        </w:rPr>
        <w:t xml:space="preserve">In </w:t>
      </w:r>
      <w:proofErr w:type="spellStart"/>
      <w:r>
        <w:rPr>
          <w:rFonts w:cs="Arial"/>
          <w:szCs w:val="20"/>
        </w:rPr>
        <w:t>MBSInterestIndication</w:t>
      </w:r>
      <w:proofErr w:type="spellEnd"/>
      <w:r>
        <w:rPr>
          <w:rFonts w:cs="Arial"/>
          <w:szCs w:val="20"/>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rsidR="00AA7E80" w:rsidRDefault="00181C3A">
      <w:pPr>
        <w:pStyle w:val="Agreement"/>
        <w:tabs>
          <w:tab w:val="num" w:pos="1619"/>
        </w:tabs>
        <w:spacing w:line="240" w:lineRule="auto"/>
        <w:jc w:val="left"/>
        <w:rPr>
          <w:rFonts w:cs="Arial"/>
          <w:szCs w:val="20"/>
        </w:rPr>
      </w:pPr>
      <w:r>
        <w:rPr>
          <w:rFonts w:cs="Arial"/>
          <w:szCs w:val="20"/>
        </w:rPr>
        <w:t>FFS whether UE capability is needed to enable shared processing.</w:t>
      </w:r>
    </w:p>
    <w:p w:rsidR="00AA7E80" w:rsidRDefault="00AA7E80">
      <w:pPr>
        <w:spacing w:line="240" w:lineRule="auto"/>
        <w:jc w:val="left"/>
        <w:rPr>
          <w:rFonts w:ascii="Arial" w:hAnsi="Arial" w:cs="Arial"/>
          <w:lang w:eastAsia="zh-CN"/>
        </w:rPr>
      </w:pPr>
    </w:p>
    <w:p w:rsidR="00AA7E80" w:rsidRDefault="00181C3A">
      <w:pPr>
        <w:spacing w:line="240" w:lineRule="auto"/>
        <w:jc w:val="left"/>
        <w:rPr>
          <w:rFonts w:ascii="Arial" w:eastAsiaTheme="minorEastAsia" w:hAnsi="Arial" w:cs="Arial"/>
          <w:lang w:eastAsia="zh-CN"/>
        </w:rPr>
      </w:pPr>
      <w:r>
        <w:rPr>
          <w:rFonts w:ascii="Arial" w:eastAsiaTheme="minorEastAsia" w:hAnsi="Arial" w:cs="Arial"/>
          <w:lang w:eastAsia="zh-CN"/>
        </w:rPr>
        <w:t>In this paper, we discuss the remaining issues</w:t>
      </w:r>
      <w:r>
        <w:rPr>
          <w:rFonts w:ascii="Arial" w:eastAsiaTheme="minorEastAsia" w:hAnsi="Arial" w:cs="Arial" w:hint="eastAsia"/>
          <w:lang w:eastAsia="zh-CN"/>
        </w:rPr>
        <w:t xml:space="preserve"> for this objective. More </w:t>
      </w:r>
      <w:r>
        <w:rPr>
          <w:rFonts w:ascii="Arial" w:eastAsiaTheme="minorEastAsia" w:hAnsi="Arial" w:cs="Arial"/>
          <w:lang w:eastAsia="zh-CN"/>
        </w:rPr>
        <w:t>specifically,</w:t>
      </w:r>
      <w:r>
        <w:rPr>
          <w:rFonts w:ascii="Arial" w:eastAsiaTheme="minorEastAsia" w:hAnsi="Arial" w:cs="Arial" w:hint="eastAsia"/>
          <w:lang w:eastAsia="zh-CN"/>
        </w:rPr>
        <w:t xml:space="preserve"> the issues to be discussed include,</w:t>
      </w:r>
      <w:r>
        <w:rPr>
          <w:rFonts w:ascii="Arial" w:eastAsiaTheme="minorEastAsia" w:hAnsi="Arial" w:cs="Arial"/>
          <w:lang w:eastAsia="zh-CN"/>
        </w:rPr>
        <w:t xml:space="preserve"> </w:t>
      </w:r>
    </w:p>
    <w:p w:rsidR="00AA7E80" w:rsidRDefault="00181C3A">
      <w:pPr>
        <w:pStyle w:val="ae"/>
        <w:numPr>
          <w:ilvl w:val="0"/>
          <w:numId w:val="39"/>
        </w:numPr>
        <w:rPr>
          <w:rFonts w:ascii="Arial" w:hAnsi="Arial" w:cs="Arial"/>
          <w:lang w:eastAsia="zh-CN"/>
        </w:rPr>
      </w:pPr>
      <w:r>
        <w:rPr>
          <w:rFonts w:ascii="Arial" w:hAnsi="Arial" w:cs="Arial"/>
          <w:lang w:eastAsia="zh-CN"/>
        </w:rPr>
        <w:t>Which scenarios to reports the enhanced MII information</w:t>
      </w:r>
    </w:p>
    <w:p w:rsidR="00AA7E80" w:rsidRDefault="00181C3A">
      <w:pPr>
        <w:pStyle w:val="ae"/>
        <w:numPr>
          <w:ilvl w:val="0"/>
          <w:numId w:val="39"/>
        </w:numPr>
        <w:rPr>
          <w:rFonts w:ascii="Arial" w:hAnsi="Arial" w:cs="Arial"/>
          <w:lang w:eastAsia="zh-CN"/>
        </w:rPr>
      </w:pPr>
      <w:r>
        <w:rPr>
          <w:rFonts w:ascii="Arial" w:hAnsi="Arial" w:cs="Arial"/>
          <w:lang w:eastAsia="zh-CN"/>
        </w:rPr>
        <w:t>The need of UE capability for the enhanced MII information</w:t>
      </w:r>
      <w:r>
        <w:rPr>
          <w:rFonts w:ascii="Arial" w:hAnsi="Arial" w:cs="Arial" w:hint="eastAsia"/>
          <w:lang w:eastAsia="zh-CN"/>
        </w:rPr>
        <w:t xml:space="preserve"> reporting</w:t>
      </w:r>
    </w:p>
    <w:p w:rsidR="00AA7E80" w:rsidRDefault="00181C3A">
      <w:pPr>
        <w:pStyle w:val="ae"/>
        <w:numPr>
          <w:ilvl w:val="0"/>
          <w:numId w:val="39"/>
        </w:numPr>
        <w:rPr>
          <w:rFonts w:ascii="Arial" w:hAnsi="Arial" w:cs="Arial"/>
          <w:lang w:eastAsia="zh-CN"/>
        </w:rPr>
      </w:pPr>
      <w:r>
        <w:rPr>
          <w:rFonts w:ascii="Arial" w:hAnsi="Arial" w:cs="Arial"/>
          <w:lang w:eastAsia="zh-CN"/>
        </w:rPr>
        <w:t>Details/exact parameters and other information</w:t>
      </w:r>
    </w:p>
    <w:p w:rsidR="00AA7E80" w:rsidRDefault="00181C3A">
      <w:pPr>
        <w:pStyle w:val="ae"/>
        <w:numPr>
          <w:ilvl w:val="0"/>
          <w:numId w:val="39"/>
        </w:numPr>
        <w:rPr>
          <w:rFonts w:ascii="Arial" w:hAnsi="Arial" w:cs="Arial"/>
          <w:lang w:eastAsia="zh-CN"/>
        </w:rPr>
      </w:pPr>
      <w:r>
        <w:rPr>
          <w:rFonts w:ascii="Arial" w:hAnsi="Arial" w:cs="Arial"/>
          <w:lang w:eastAsia="zh-CN"/>
        </w:rPr>
        <w:t>For which broadcast services to report enhanced MII</w:t>
      </w:r>
      <w:r>
        <w:rPr>
          <w:rFonts w:ascii="Arial" w:hAnsi="Arial" w:cs="Arial" w:hint="eastAsia"/>
          <w:lang w:eastAsia="zh-CN"/>
        </w:rPr>
        <w:t xml:space="preserve"> information</w:t>
      </w:r>
    </w:p>
    <w:p w:rsidR="00AA7E80" w:rsidRDefault="00181C3A">
      <w:pPr>
        <w:pStyle w:val="1"/>
        <w:rPr>
          <w:rFonts w:cs="Arial"/>
          <w:sz w:val="20"/>
          <w:lang w:eastAsia="zh-CN"/>
        </w:rPr>
      </w:pPr>
      <w:r>
        <w:rPr>
          <w:rFonts w:cs="Arial"/>
          <w:sz w:val="20"/>
        </w:rPr>
        <w:t>2</w:t>
      </w:r>
      <w:r>
        <w:rPr>
          <w:rFonts w:cs="Arial"/>
          <w:sz w:val="20"/>
        </w:rPr>
        <w:tab/>
      </w:r>
      <w:r>
        <w:rPr>
          <w:rFonts w:cs="Arial"/>
          <w:sz w:val="20"/>
          <w:lang w:eastAsia="zh-CN"/>
        </w:rPr>
        <w:t>Discussion</w:t>
      </w:r>
    </w:p>
    <w:p w:rsidR="00AA7E80" w:rsidRDefault="00181C3A">
      <w:pPr>
        <w:rPr>
          <w:rFonts w:ascii="Arial" w:hAnsi="Arial" w:cs="Arial"/>
          <w:b/>
          <w:u w:val="single"/>
          <w:lang w:eastAsia="zh-CN"/>
        </w:rPr>
      </w:pPr>
      <w:bookmarkStart w:id="3" w:name="OLE_LINK7"/>
      <w:bookmarkStart w:id="4" w:name="OLE_LINK8"/>
      <w:r>
        <w:rPr>
          <w:rFonts w:ascii="Arial" w:hAnsi="Arial" w:cs="Arial"/>
          <w:b/>
          <w:u w:val="single"/>
          <w:lang w:eastAsia="zh-CN"/>
        </w:rPr>
        <w:t>Which scenarios to reports the enhanced MII information</w:t>
      </w:r>
    </w:p>
    <w:p w:rsidR="00AA7E80" w:rsidRDefault="00181C3A">
      <w:pPr>
        <w:rPr>
          <w:rFonts w:ascii="Arial" w:hAnsi="Arial" w:cs="Arial"/>
          <w:lang w:eastAsia="zh-CN"/>
        </w:rPr>
      </w:pPr>
      <w:r>
        <w:rPr>
          <w:rFonts w:ascii="Arial" w:hAnsi="Arial" w:cs="Arial"/>
          <w:lang w:eastAsia="zh-CN"/>
        </w:rPr>
        <w:t>I</w:t>
      </w:r>
      <w:r>
        <w:rPr>
          <w:rFonts w:ascii="Arial" w:hAnsi="Arial" w:cs="Arial" w:hint="eastAsia"/>
          <w:lang w:eastAsia="zh-CN"/>
        </w:rPr>
        <w:t xml:space="preserve">t is a </w:t>
      </w:r>
      <w:r>
        <w:rPr>
          <w:rFonts w:ascii="Arial" w:hAnsi="Arial" w:cs="Arial"/>
          <w:lang w:eastAsia="zh-CN"/>
        </w:rPr>
        <w:t>FFS in which scenarios the UE reports this enhanced</w:t>
      </w:r>
      <w:r>
        <w:rPr>
          <w:rFonts w:ascii="Arial" w:hAnsi="Arial" w:cs="Arial" w:hint="eastAsia"/>
          <w:lang w:eastAsia="zh-CN"/>
        </w:rPr>
        <w:t xml:space="preserve"> MII </w:t>
      </w:r>
      <w:r>
        <w:rPr>
          <w:rFonts w:ascii="Arial" w:hAnsi="Arial" w:cs="Arial"/>
          <w:lang w:eastAsia="zh-CN"/>
        </w:rPr>
        <w:t>information (e.g. intra-PLMN case, inter-PLMN case)</w:t>
      </w:r>
      <w:r>
        <w:rPr>
          <w:rFonts w:ascii="Arial" w:hAnsi="Arial" w:cs="Arial" w:hint="eastAsia"/>
          <w:lang w:eastAsia="zh-CN"/>
        </w:rPr>
        <w:t>.</w:t>
      </w:r>
    </w:p>
    <w:p w:rsidR="00AA7E80" w:rsidRDefault="00181C3A">
      <w:pPr>
        <w:rPr>
          <w:rFonts w:ascii="Arial" w:hAnsi="Arial" w:cs="Arial"/>
          <w:lang w:eastAsia="zh-CN"/>
        </w:rPr>
      </w:pPr>
      <w:r>
        <w:rPr>
          <w:rFonts w:ascii="Arial" w:hAnsi="Arial" w:cs="Arial" w:hint="eastAsia"/>
          <w:lang w:eastAsia="zh-CN"/>
        </w:rPr>
        <w:t>Obviously the only issue here is whether UE needs to report this information for intra-PLMN case.</w:t>
      </w:r>
    </w:p>
    <w:p w:rsidR="00AA7E80" w:rsidRDefault="00181C3A">
      <w:pPr>
        <w:rPr>
          <w:rFonts w:ascii="Arial" w:hAnsi="Arial" w:cs="Arial"/>
          <w:lang w:eastAsia="zh-CN"/>
        </w:rPr>
      </w:pPr>
      <w:r>
        <w:rPr>
          <w:rFonts w:ascii="Arial" w:hAnsi="Arial" w:cs="Arial" w:hint="eastAsia"/>
          <w:lang w:eastAsia="zh-CN"/>
        </w:rPr>
        <w:t>Firstly, it is clear that intra-PLMN case is in scope according to the WID [1],</w:t>
      </w:r>
    </w:p>
    <w:tbl>
      <w:tblPr>
        <w:tblStyle w:val="aa"/>
        <w:tblW w:w="0" w:type="auto"/>
        <w:tblLook w:val="04A0" w:firstRow="1" w:lastRow="0" w:firstColumn="1" w:lastColumn="0" w:noHBand="0" w:noVBand="1"/>
      </w:tblPr>
      <w:tblGrid>
        <w:gridCol w:w="9855"/>
      </w:tblGrid>
      <w:tr w:rsidR="00AA7E80">
        <w:tc>
          <w:tcPr>
            <w:tcW w:w="9855" w:type="dxa"/>
          </w:tcPr>
          <w:p w:rsidR="00AA7E80" w:rsidRDefault="00181C3A">
            <w:pPr>
              <w:rPr>
                <w:rFonts w:ascii="Arial" w:hAnsi="Arial" w:cs="Arial"/>
                <w:lang w:eastAsia="zh-CN"/>
              </w:rPr>
            </w:pPr>
            <w:r>
              <w:rPr>
                <w:rFonts w:hint="eastAsia"/>
                <w:color w:val="000000"/>
              </w:rPr>
              <w:t>Therefore, the unicast connection might be impacted by the broadcast reception for this kind of UEs. The optimization for such case is not specifically addressed in Rel-17</w:t>
            </w:r>
            <w:r>
              <w:rPr>
                <w:rFonts w:hint="eastAsia"/>
                <w:color w:val="000000"/>
                <w:lang w:eastAsia="zh-CN"/>
              </w:rPr>
              <w:t xml:space="preserve">, </w:t>
            </w:r>
            <w:r>
              <w:rPr>
                <w:color w:val="000000"/>
                <w:lang w:eastAsia="zh-CN"/>
              </w:rPr>
              <w:t xml:space="preserve">and should focus on the case of unicast reception in </w:t>
            </w:r>
            <w:r>
              <w:rPr>
                <w:rFonts w:hint="eastAsia"/>
                <w:color w:val="000000"/>
                <w:lang w:eastAsia="zh-CN"/>
              </w:rPr>
              <w:t>RRC_</w:t>
            </w:r>
            <w:r>
              <w:rPr>
                <w:color w:val="000000"/>
                <w:lang w:eastAsia="zh-CN"/>
              </w:rPr>
              <w:t xml:space="preserve">CONNECTED </w:t>
            </w:r>
            <w:r>
              <w:rPr>
                <w:rFonts w:hint="eastAsia"/>
                <w:color w:val="000000"/>
                <w:lang w:eastAsia="zh-CN"/>
              </w:rPr>
              <w:t>and</w:t>
            </w:r>
            <w:r>
              <w:rPr>
                <w:color w:val="000000"/>
                <w:lang w:eastAsia="zh-CN"/>
              </w:rPr>
              <w:t xml:space="preserve"> broadcast reception</w:t>
            </w:r>
            <w:r>
              <w:rPr>
                <w:rFonts w:hint="eastAsia"/>
                <w:color w:val="000000"/>
                <w:lang w:eastAsia="zh-CN"/>
              </w:rPr>
              <w:t xml:space="preserve"> from </w:t>
            </w:r>
            <w:r>
              <w:rPr>
                <w:rFonts w:hint="eastAsia"/>
                <w:color w:val="000000"/>
                <w:highlight w:val="yellow"/>
                <w:lang w:eastAsia="zh-CN"/>
              </w:rPr>
              <w:t>the same or different operators</w:t>
            </w:r>
            <w:r>
              <w:rPr>
                <w:rFonts w:hint="eastAsia"/>
                <w:color w:val="000000"/>
                <w:lang w:eastAsia="zh-CN"/>
              </w:rPr>
              <w:t xml:space="preserve">, </w:t>
            </w:r>
            <w:r>
              <w:rPr>
                <w:color w:val="000000"/>
                <w:lang w:eastAsia="zh-CN"/>
              </w:rPr>
              <w:t>including emergency and public safety broadcast.</w:t>
            </w:r>
          </w:p>
        </w:tc>
      </w:tr>
    </w:tbl>
    <w:p w:rsidR="00AA7E80" w:rsidRDefault="00AA7E80">
      <w:pPr>
        <w:rPr>
          <w:rFonts w:ascii="Arial" w:hAnsi="Arial" w:cs="Arial"/>
          <w:lang w:eastAsia="zh-CN"/>
        </w:rPr>
      </w:pPr>
    </w:p>
    <w:p w:rsidR="00AA7E80" w:rsidRDefault="00181C3A">
      <w:pPr>
        <w:rPr>
          <w:rFonts w:ascii="Arial" w:hAnsi="Arial" w:cs="Arial"/>
          <w:lang w:eastAsia="zh-CN"/>
        </w:rPr>
      </w:pPr>
      <w:r>
        <w:rPr>
          <w:rFonts w:ascii="Arial" w:hAnsi="Arial" w:cs="Arial" w:hint="eastAsia"/>
          <w:lang w:eastAsia="zh-CN"/>
        </w:rPr>
        <w:t xml:space="preserve">Then in the real network deployment, it is </w:t>
      </w:r>
      <w:r>
        <w:rPr>
          <w:rFonts w:ascii="Arial" w:hAnsi="Arial" w:cs="Arial"/>
          <w:lang w:eastAsia="zh-CN"/>
        </w:rPr>
        <w:t>possible</w:t>
      </w:r>
      <w:r>
        <w:rPr>
          <w:rFonts w:ascii="Arial" w:hAnsi="Arial" w:cs="Arial" w:hint="eastAsia"/>
          <w:lang w:eastAsia="zh-CN"/>
        </w:rPr>
        <w:t xml:space="preserve"> that UE receives broadcast services from one </w:t>
      </w:r>
      <w:proofErr w:type="spellStart"/>
      <w:r>
        <w:rPr>
          <w:rFonts w:ascii="Arial" w:hAnsi="Arial" w:cs="Arial" w:hint="eastAsia"/>
          <w:lang w:eastAsia="zh-CN"/>
        </w:rPr>
        <w:t>gNB</w:t>
      </w:r>
      <w:proofErr w:type="spellEnd"/>
      <w:r>
        <w:rPr>
          <w:rFonts w:ascii="Arial" w:hAnsi="Arial" w:cs="Arial" w:hint="eastAsia"/>
          <w:lang w:eastAsia="zh-CN"/>
        </w:rPr>
        <w:t xml:space="preserve"> but at the same time UE camps on one another unicast </w:t>
      </w:r>
      <w:proofErr w:type="spellStart"/>
      <w:r>
        <w:rPr>
          <w:rFonts w:ascii="Arial" w:hAnsi="Arial" w:cs="Arial" w:hint="eastAsia"/>
          <w:lang w:eastAsia="zh-CN"/>
        </w:rPr>
        <w:t>gNB</w:t>
      </w:r>
      <w:proofErr w:type="spellEnd"/>
      <w:r>
        <w:rPr>
          <w:rFonts w:ascii="Arial" w:hAnsi="Arial" w:cs="Arial" w:hint="eastAsia"/>
          <w:lang w:eastAsia="zh-CN"/>
        </w:rPr>
        <w:t xml:space="preserve"> of the same PLMN. The information reported by UE is still useful to the unicast </w:t>
      </w:r>
      <w:proofErr w:type="spellStart"/>
      <w:r>
        <w:rPr>
          <w:rFonts w:ascii="Arial" w:hAnsi="Arial" w:cs="Arial" w:hint="eastAsia"/>
          <w:lang w:eastAsia="zh-CN"/>
        </w:rPr>
        <w:t>gNB</w:t>
      </w:r>
      <w:proofErr w:type="spellEnd"/>
      <w:r>
        <w:rPr>
          <w:rFonts w:ascii="Arial" w:hAnsi="Arial" w:cs="Arial" w:hint="eastAsia"/>
          <w:lang w:eastAsia="zh-CN"/>
        </w:rPr>
        <w:t xml:space="preserve"> as it may be not able to get the information from the broadcast </w:t>
      </w:r>
      <w:proofErr w:type="spellStart"/>
      <w:r>
        <w:rPr>
          <w:rFonts w:ascii="Arial" w:hAnsi="Arial" w:cs="Arial" w:hint="eastAsia"/>
          <w:lang w:eastAsia="zh-CN"/>
        </w:rPr>
        <w:t>gNB</w:t>
      </w:r>
      <w:proofErr w:type="spellEnd"/>
      <w:r>
        <w:rPr>
          <w:rFonts w:ascii="Arial" w:hAnsi="Arial" w:cs="Arial" w:hint="eastAsia"/>
          <w:lang w:eastAsia="zh-CN"/>
        </w:rPr>
        <w:t xml:space="preserve"> (</w:t>
      </w:r>
      <w:proofErr w:type="spellStart"/>
      <w:r>
        <w:rPr>
          <w:rFonts w:ascii="Arial" w:hAnsi="Arial" w:cs="Arial" w:hint="eastAsia"/>
          <w:lang w:eastAsia="zh-CN"/>
        </w:rPr>
        <w:t>e.g</w:t>
      </w:r>
      <w:proofErr w:type="spellEnd"/>
      <w:r>
        <w:rPr>
          <w:rFonts w:ascii="Arial" w:hAnsi="Arial" w:cs="Arial" w:hint="eastAsia"/>
          <w:lang w:eastAsia="zh-CN"/>
        </w:rPr>
        <w:t xml:space="preserve"> no </w:t>
      </w:r>
      <w:proofErr w:type="spellStart"/>
      <w:r>
        <w:rPr>
          <w:rFonts w:ascii="Arial" w:hAnsi="Arial" w:cs="Arial" w:hint="eastAsia"/>
          <w:lang w:eastAsia="zh-CN"/>
        </w:rPr>
        <w:t>Xn</w:t>
      </w:r>
      <w:proofErr w:type="spellEnd"/>
      <w:r>
        <w:rPr>
          <w:rFonts w:ascii="Arial" w:hAnsi="Arial" w:cs="Arial" w:hint="eastAsia"/>
          <w:lang w:eastAsia="zh-CN"/>
        </w:rPr>
        <w:t xml:space="preserve"> exists) even though they are belonging to the same PLMN.</w:t>
      </w:r>
    </w:p>
    <w:p w:rsidR="007049B9" w:rsidRDefault="007049B9" w:rsidP="007049B9">
      <w:pPr>
        <w:rPr>
          <w:rFonts w:ascii="Arial" w:hAnsi="Arial" w:cs="Arial"/>
          <w:b/>
          <w:lang w:eastAsia="zh-CN"/>
        </w:rPr>
      </w:pPr>
      <w:r>
        <w:rPr>
          <w:rFonts w:ascii="Arial" w:hAnsi="Arial" w:cs="Arial"/>
          <w:b/>
          <w:lang w:eastAsia="zh-CN"/>
        </w:rPr>
        <w:t xml:space="preserve">Proposal 1: UE </w:t>
      </w:r>
      <w:r>
        <w:rPr>
          <w:rFonts w:ascii="Arial" w:hAnsi="Arial" w:cs="Arial" w:hint="eastAsia"/>
          <w:b/>
          <w:lang w:eastAsia="zh-CN"/>
        </w:rPr>
        <w:t>may</w:t>
      </w:r>
      <w:r>
        <w:rPr>
          <w:rFonts w:ascii="Arial" w:hAnsi="Arial" w:cs="Arial"/>
          <w:b/>
          <w:lang w:eastAsia="zh-CN"/>
        </w:rPr>
        <w:t xml:space="preserve"> report the enhanced MII </w:t>
      </w:r>
      <w:r>
        <w:rPr>
          <w:rFonts w:ascii="Arial" w:hAnsi="Arial" w:cs="Arial" w:hint="eastAsia"/>
          <w:b/>
          <w:lang w:eastAsia="zh-CN"/>
        </w:rPr>
        <w:t xml:space="preserve">information </w:t>
      </w:r>
      <w:r>
        <w:rPr>
          <w:rFonts w:ascii="Arial" w:hAnsi="Arial" w:cs="Arial"/>
          <w:b/>
          <w:lang w:eastAsia="zh-CN"/>
        </w:rPr>
        <w:t>for intra-PLMN case or inter-PLMN case.</w:t>
      </w:r>
    </w:p>
    <w:p w:rsidR="00AA7E80" w:rsidRDefault="00181C3A">
      <w:pPr>
        <w:spacing w:before="240"/>
        <w:rPr>
          <w:rFonts w:ascii="Arial" w:hAnsi="Arial" w:cs="Arial"/>
          <w:b/>
          <w:u w:val="single"/>
          <w:lang w:eastAsia="zh-CN"/>
        </w:rPr>
      </w:pPr>
      <w:r>
        <w:rPr>
          <w:rFonts w:ascii="Arial" w:hAnsi="Arial" w:cs="Arial" w:hint="eastAsia"/>
          <w:b/>
          <w:u w:val="single"/>
          <w:lang w:eastAsia="zh-CN"/>
        </w:rPr>
        <w:t xml:space="preserve">The need of </w:t>
      </w:r>
      <w:r>
        <w:rPr>
          <w:rFonts w:ascii="Arial" w:hAnsi="Arial" w:cs="Arial"/>
          <w:b/>
          <w:u w:val="single"/>
          <w:lang w:eastAsia="zh-CN"/>
        </w:rPr>
        <w:t>UE capability for the enhanced MII information reporting</w:t>
      </w:r>
    </w:p>
    <w:p w:rsidR="00AA7E80" w:rsidRDefault="00181C3A">
      <w:pPr>
        <w:widowControl w:val="0"/>
        <w:spacing w:after="120" w:line="240" w:lineRule="auto"/>
        <w:rPr>
          <w:rFonts w:ascii="Arial" w:hAnsi="Arial" w:cs="Arial"/>
          <w:lang w:eastAsia="zh-CN"/>
        </w:rPr>
      </w:pPr>
      <w:r>
        <w:rPr>
          <w:rFonts w:ascii="Arial" w:hAnsi="Arial" w:cs="Arial"/>
          <w:lang w:eastAsia="zh-CN"/>
        </w:rPr>
        <w:t>It can be further discussed whether UE capability needs to be defined for this feature. One possible way is not to define any UE capability.</w:t>
      </w:r>
      <w:r>
        <w:rPr>
          <w:rFonts w:ascii="Arial" w:hAnsi="Arial" w:cs="Arial" w:hint="eastAsia"/>
          <w:lang w:eastAsia="zh-CN"/>
        </w:rPr>
        <w:t xml:space="preserve"> Since</w:t>
      </w:r>
      <w:r>
        <w:rPr>
          <w:rFonts w:ascii="Arial" w:hAnsi="Arial" w:cs="Arial"/>
          <w:lang w:eastAsia="zh-CN"/>
        </w:rPr>
        <w:t xml:space="preserve"> such </w:t>
      </w:r>
      <w:r>
        <w:rPr>
          <w:rFonts w:ascii="Arial" w:hAnsi="Arial" w:cs="Arial" w:hint="eastAsia"/>
          <w:lang w:eastAsia="zh-CN"/>
        </w:rPr>
        <w:t>enhance MII information</w:t>
      </w:r>
      <w:r>
        <w:rPr>
          <w:rFonts w:ascii="Arial" w:hAnsi="Arial" w:cs="Arial"/>
          <w:lang w:eastAsia="zh-CN"/>
        </w:rPr>
        <w:t xml:space="preserve"> is based on the Rel-17 MBS Interest Indication information, there seems to be no strong need to introduce </w:t>
      </w:r>
      <w:r>
        <w:rPr>
          <w:rFonts w:ascii="Arial" w:hAnsi="Arial" w:cs="Arial" w:hint="eastAsia"/>
          <w:lang w:eastAsia="zh-CN"/>
        </w:rPr>
        <w:t xml:space="preserve">a </w:t>
      </w:r>
      <w:r>
        <w:rPr>
          <w:rFonts w:ascii="Arial" w:hAnsi="Arial" w:cs="Arial"/>
          <w:lang w:eastAsia="zh-CN"/>
        </w:rPr>
        <w:t>UE capability as in Rel-17 the MBS Interest Indication itself does not require a separate UE capability. Another possible option is to define an optional capability without signalling</w:t>
      </w:r>
      <w:r>
        <w:rPr>
          <w:rFonts w:ascii="Arial" w:hAnsi="Arial" w:cs="Arial" w:hint="eastAsia"/>
          <w:lang w:eastAsia="zh-CN"/>
        </w:rPr>
        <w:t xml:space="preserve"> (i.e. similar as the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 xml:space="preserve">“MBMS </w:t>
      </w:r>
      <w:proofErr w:type="gramStart"/>
      <w:r>
        <w:rPr>
          <w:rFonts w:ascii="Arial" w:hAnsi="Arial" w:cs="Arial"/>
          <w:lang w:eastAsia="zh-CN"/>
        </w:rPr>
        <w:t>reception</w:t>
      </w:r>
      <w:r>
        <w:rPr>
          <w:rFonts w:ascii="Arial" w:hAnsi="Arial" w:cs="Arial" w:hint="eastAsia"/>
          <w:lang w:eastAsia="zh-CN"/>
        </w:rPr>
        <w:t xml:space="preserve"> </w:t>
      </w:r>
      <w:r>
        <w:rPr>
          <w:rFonts w:ascii="Arial" w:hAnsi="Arial" w:cs="Arial"/>
          <w:lang w:eastAsia="zh-CN"/>
        </w:rPr>
        <w:t>using</w:t>
      </w:r>
      <w:proofErr w:type="gramEnd"/>
      <w:r>
        <w:rPr>
          <w:rFonts w:ascii="Arial" w:hAnsi="Arial" w:cs="Arial"/>
          <w:lang w:eastAsia="zh-CN"/>
        </w:rPr>
        <w:t xml:space="preserve"> Receive Only Mode”</w:t>
      </w:r>
      <w:r>
        <w:rPr>
          <w:rFonts w:ascii="Arial" w:hAnsi="Arial" w:cs="Arial" w:hint="eastAsia"/>
          <w:lang w:eastAsia="zh-CN"/>
        </w:rPr>
        <w:t xml:space="preserve"> in LTE)</w:t>
      </w:r>
      <w:r>
        <w:rPr>
          <w:rFonts w:ascii="Arial" w:hAnsi="Arial" w:cs="Arial"/>
          <w:lang w:eastAsia="zh-CN"/>
        </w:rPr>
        <w:t xml:space="preserve">.  </w:t>
      </w:r>
      <w:r>
        <w:rPr>
          <w:rFonts w:ascii="Arial" w:hAnsi="Arial" w:cs="Arial" w:hint="eastAsia"/>
          <w:lang w:eastAsia="zh-CN"/>
        </w:rPr>
        <w:t>In any case we do not see</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strong need to introduce </w:t>
      </w:r>
      <w:r>
        <w:rPr>
          <w:rFonts w:ascii="Arial" w:hAnsi="Arial" w:cs="Arial" w:hint="eastAsia"/>
          <w:lang w:eastAsia="zh-CN"/>
        </w:rPr>
        <w:t xml:space="preserve">a </w:t>
      </w:r>
      <w:r>
        <w:rPr>
          <w:rFonts w:ascii="Arial" w:hAnsi="Arial" w:cs="Arial"/>
          <w:lang w:eastAsia="zh-CN"/>
        </w:rPr>
        <w:t xml:space="preserve">UE capability </w:t>
      </w:r>
      <w:r>
        <w:rPr>
          <w:rFonts w:ascii="Arial" w:hAnsi="Arial" w:cs="Arial" w:hint="eastAsia"/>
          <w:lang w:eastAsia="zh-CN"/>
        </w:rPr>
        <w:t xml:space="preserve">bit </w:t>
      </w:r>
      <w:r>
        <w:rPr>
          <w:rFonts w:ascii="Arial" w:hAnsi="Arial" w:cs="Arial"/>
          <w:lang w:eastAsia="zh-CN"/>
        </w:rPr>
        <w:t xml:space="preserve">(i.e., to inform network whether the UE support such enhanced MII </w:t>
      </w:r>
      <w:r>
        <w:rPr>
          <w:rFonts w:ascii="Arial" w:hAnsi="Arial" w:cs="Arial" w:hint="eastAsia"/>
          <w:lang w:eastAsia="zh-CN"/>
        </w:rPr>
        <w:t>information</w:t>
      </w:r>
      <w:r>
        <w:rPr>
          <w:rFonts w:ascii="Arial" w:hAnsi="Arial" w:cs="Arial"/>
          <w:lang w:eastAsia="zh-CN"/>
        </w:rPr>
        <w:t xml:space="preserve"> report</w:t>
      </w:r>
      <w:r>
        <w:rPr>
          <w:rFonts w:ascii="Arial" w:hAnsi="Arial" w:cs="Arial" w:hint="eastAsia"/>
          <w:lang w:eastAsia="zh-CN"/>
        </w:rPr>
        <w:t>ing</w:t>
      </w:r>
      <w:r>
        <w:rPr>
          <w:rFonts w:ascii="Arial" w:hAnsi="Arial" w:cs="Arial"/>
          <w:lang w:eastAsia="zh-CN"/>
        </w:rPr>
        <w:t xml:space="preserve"> or not)</w:t>
      </w:r>
      <w:r>
        <w:rPr>
          <w:rFonts w:ascii="Arial" w:hAnsi="Arial" w:cs="Arial" w:hint="eastAsia"/>
          <w:lang w:eastAsia="zh-CN"/>
        </w:rPr>
        <w:t>.</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Therefore, the proposal is as following,</w:t>
      </w:r>
    </w:p>
    <w:p w:rsidR="002E61F8" w:rsidRDefault="002E61F8" w:rsidP="002E61F8">
      <w:pPr>
        <w:spacing w:before="240"/>
        <w:rPr>
          <w:rFonts w:ascii="Arial" w:hAnsi="Arial" w:cs="Arial"/>
          <w:b/>
          <w:lang w:eastAsia="zh-CN"/>
        </w:rPr>
      </w:pPr>
      <w:r>
        <w:rPr>
          <w:rFonts w:ascii="Arial" w:hAnsi="Arial" w:cs="Arial"/>
          <w:b/>
          <w:lang w:eastAsia="zh-CN"/>
        </w:rPr>
        <w:t xml:space="preserve">Proposal 2: </w:t>
      </w:r>
      <w:r>
        <w:rPr>
          <w:rFonts w:ascii="Arial" w:hAnsi="Arial" w:cs="Arial" w:hint="eastAsia"/>
          <w:b/>
          <w:lang w:eastAsia="zh-CN"/>
        </w:rPr>
        <w:t>No</w:t>
      </w:r>
      <w:r>
        <w:rPr>
          <w:rFonts w:ascii="Arial" w:hAnsi="Arial" w:cs="Arial"/>
          <w:b/>
          <w:lang w:eastAsia="zh-CN"/>
        </w:rPr>
        <w:t xml:space="preserve"> new</w:t>
      </w:r>
      <w:r>
        <w:rPr>
          <w:rFonts w:ascii="Arial" w:hAnsi="Arial" w:cs="Arial" w:hint="eastAsia"/>
          <w:b/>
          <w:lang w:eastAsia="zh-CN"/>
        </w:rPr>
        <w:t xml:space="preserve"> </w:t>
      </w:r>
      <w:r>
        <w:rPr>
          <w:rFonts w:ascii="Arial" w:hAnsi="Arial" w:cs="Arial"/>
          <w:b/>
          <w:lang w:eastAsia="zh-CN"/>
        </w:rPr>
        <w:t>UE capability signalling</w:t>
      </w:r>
      <w:r>
        <w:rPr>
          <w:rFonts w:ascii="Arial" w:hAnsi="Arial" w:cs="Arial" w:hint="eastAsia"/>
          <w:b/>
          <w:lang w:eastAsia="zh-CN"/>
        </w:rPr>
        <w:t xml:space="preserve"> is needed</w:t>
      </w:r>
      <w:r>
        <w:rPr>
          <w:rFonts w:ascii="Arial" w:hAnsi="Arial" w:cs="Arial"/>
          <w:b/>
          <w:lang w:eastAsia="zh-CN"/>
        </w:rPr>
        <w:t xml:space="preserve"> </w:t>
      </w:r>
      <w:r>
        <w:rPr>
          <w:rFonts w:ascii="Arial" w:hAnsi="Arial" w:cs="Arial" w:hint="eastAsia"/>
          <w:b/>
          <w:lang w:eastAsia="zh-CN"/>
        </w:rPr>
        <w:t>for</w:t>
      </w:r>
      <w:r>
        <w:rPr>
          <w:rFonts w:ascii="Arial" w:hAnsi="Arial" w:cs="Arial"/>
          <w:b/>
          <w:lang w:eastAsia="zh-CN"/>
        </w:rPr>
        <w:t xml:space="preserve"> the enhanced MII</w:t>
      </w:r>
      <w:r>
        <w:rPr>
          <w:rFonts w:ascii="Arial" w:hAnsi="Arial" w:cs="Arial" w:hint="eastAsia"/>
          <w:b/>
          <w:lang w:eastAsia="zh-CN"/>
        </w:rPr>
        <w:t xml:space="preserve"> information reporting</w:t>
      </w:r>
      <w:r>
        <w:rPr>
          <w:rFonts w:ascii="Arial" w:hAnsi="Arial" w:cs="Arial"/>
          <w:b/>
          <w:lang w:eastAsia="zh-CN"/>
        </w:rPr>
        <w:t>.</w:t>
      </w:r>
    </w:p>
    <w:p w:rsidR="00AA7E80" w:rsidRDefault="00181C3A">
      <w:pPr>
        <w:spacing w:before="240"/>
        <w:rPr>
          <w:rFonts w:ascii="Arial" w:hAnsi="Arial" w:cs="Arial"/>
          <w:b/>
          <w:u w:val="single"/>
          <w:lang w:eastAsia="zh-CN"/>
        </w:rPr>
      </w:pPr>
      <w:r>
        <w:rPr>
          <w:rFonts w:ascii="Arial" w:hAnsi="Arial" w:cs="Arial"/>
          <w:b/>
          <w:u w:val="single"/>
          <w:lang w:eastAsia="zh-CN"/>
        </w:rPr>
        <w:t xml:space="preserve">Details/exact parameters </w:t>
      </w:r>
      <w:r>
        <w:rPr>
          <w:rFonts w:ascii="Arial" w:hAnsi="Arial" w:cs="Arial" w:hint="eastAsia"/>
          <w:b/>
          <w:u w:val="single"/>
          <w:lang w:eastAsia="zh-CN"/>
        </w:rPr>
        <w:t xml:space="preserve">of </w:t>
      </w:r>
      <w:r>
        <w:rPr>
          <w:rFonts w:ascii="Arial" w:hAnsi="Arial" w:cs="Arial"/>
          <w:b/>
          <w:u w:val="single"/>
          <w:lang w:eastAsia="zh-CN"/>
        </w:rPr>
        <w:t>the enhanced MII information</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 xml:space="preserve">In </w:t>
      </w:r>
      <w:r>
        <w:rPr>
          <w:rFonts w:ascii="Arial" w:hAnsi="Arial" w:cs="Arial"/>
          <w:lang w:eastAsia="zh-CN"/>
        </w:rPr>
        <w:t>previously</w:t>
      </w:r>
      <w:r>
        <w:rPr>
          <w:rFonts w:ascii="Arial" w:hAnsi="Arial" w:cs="Arial" w:hint="eastAsia"/>
          <w:lang w:eastAsia="zh-CN"/>
        </w:rPr>
        <w:t xml:space="preserve"> meeting it is generally agreed that </w:t>
      </w:r>
      <w:r>
        <w:rPr>
          <w:rFonts w:ascii="Arial" w:hAnsi="Arial" w:cs="Arial"/>
          <w:lang w:eastAsia="zh-CN"/>
        </w:rPr>
        <w:t>the information</w:t>
      </w:r>
      <w:r>
        <w:rPr>
          <w:rFonts w:ascii="Arial" w:hAnsi="Arial" w:cs="Arial" w:hint="eastAsia"/>
          <w:lang w:eastAsia="zh-CN"/>
        </w:rPr>
        <w:t xml:space="preserve"> to be</w:t>
      </w:r>
      <w:r>
        <w:rPr>
          <w:rFonts w:ascii="Arial" w:hAnsi="Arial" w:cs="Arial"/>
          <w:lang w:eastAsia="zh-CN"/>
        </w:rPr>
        <w:t xml:space="preserve"> signalled</w:t>
      </w:r>
      <w:r>
        <w:rPr>
          <w:rFonts w:ascii="Arial" w:hAnsi="Arial" w:cs="Arial" w:hint="eastAsia"/>
          <w:lang w:eastAsia="zh-CN"/>
        </w:rPr>
        <w:t xml:space="preserve"> includes</w:t>
      </w:r>
      <w:r>
        <w:rPr>
          <w:rFonts w:ascii="Arial" w:hAnsi="Arial" w:cs="Arial"/>
          <w:lang w:eastAsia="zh-CN"/>
        </w:rPr>
        <w:t xml:space="preserve">: broadcast frequency, subcarrier spacing, and bandwidth. </w:t>
      </w:r>
      <w:r>
        <w:rPr>
          <w:rFonts w:ascii="Arial" w:hAnsi="Arial" w:cs="Arial" w:hint="eastAsia"/>
          <w:lang w:eastAsia="zh-CN"/>
        </w:rPr>
        <w:t xml:space="preserve">However, it is still </w:t>
      </w:r>
      <w:r>
        <w:rPr>
          <w:rFonts w:ascii="Arial" w:hAnsi="Arial" w:cs="Arial"/>
          <w:lang w:eastAsia="zh-CN"/>
        </w:rPr>
        <w:t xml:space="preserve">FFS </w:t>
      </w:r>
      <w:r>
        <w:rPr>
          <w:rFonts w:ascii="Arial" w:hAnsi="Arial" w:cs="Arial" w:hint="eastAsia"/>
          <w:lang w:eastAsia="zh-CN"/>
        </w:rPr>
        <w:t xml:space="preserve">on the </w:t>
      </w:r>
      <w:r>
        <w:rPr>
          <w:rFonts w:ascii="Arial" w:hAnsi="Arial" w:cs="Arial"/>
          <w:lang w:eastAsia="zh-CN"/>
        </w:rPr>
        <w:t>details/exact parameters and other information.</w:t>
      </w:r>
    </w:p>
    <w:p w:rsidR="00AA7E80" w:rsidRDefault="00181C3A">
      <w:pPr>
        <w:widowControl w:val="0"/>
        <w:spacing w:after="120" w:line="240" w:lineRule="auto"/>
        <w:rPr>
          <w:rFonts w:ascii="Arial" w:hAnsi="Arial" w:cs="Arial"/>
          <w:lang w:eastAsia="zh-CN"/>
        </w:rPr>
      </w:pPr>
      <w:r>
        <w:rPr>
          <w:rFonts w:ascii="Arial" w:hAnsi="Arial" w:cs="Arial"/>
          <w:lang w:eastAsia="zh-CN"/>
        </w:rPr>
        <w:t>Since the motivations</w:t>
      </w:r>
      <w:r>
        <w:rPr>
          <w:rFonts w:ascii="Arial" w:hAnsi="Arial" w:cs="Arial" w:hint="eastAsia"/>
          <w:lang w:eastAsia="zh-CN"/>
        </w:rPr>
        <w:t xml:space="preserve"> for LTE MBMS and NR MBS</w:t>
      </w:r>
      <w:r>
        <w:rPr>
          <w:rFonts w:ascii="Arial" w:hAnsi="Arial" w:cs="Arial"/>
          <w:lang w:eastAsia="zh-CN"/>
        </w:rPr>
        <w:t xml:space="preserve"> are more or less the same, </w:t>
      </w:r>
      <w:r>
        <w:rPr>
          <w:rFonts w:ascii="Arial" w:hAnsi="Arial" w:cs="Arial" w:hint="eastAsia"/>
          <w:lang w:eastAsia="zh-CN"/>
        </w:rPr>
        <w:t xml:space="preserve">so </w:t>
      </w:r>
      <w:r>
        <w:rPr>
          <w:rFonts w:ascii="Arial" w:hAnsi="Arial" w:cs="Arial"/>
          <w:lang w:eastAsia="zh-CN"/>
        </w:rPr>
        <w:t xml:space="preserve">for this objective </w:t>
      </w:r>
      <w:r>
        <w:rPr>
          <w:rFonts w:ascii="Arial" w:hAnsi="Arial" w:cs="Arial" w:hint="eastAsia"/>
          <w:lang w:eastAsia="zh-CN"/>
        </w:rPr>
        <w:t xml:space="preserve">it is sufficient to </w:t>
      </w:r>
      <w:r>
        <w:rPr>
          <w:rFonts w:ascii="Arial" w:hAnsi="Arial" w:cs="Arial"/>
          <w:lang w:eastAsia="zh-CN"/>
        </w:rPr>
        <w:t xml:space="preserve">use </w:t>
      </w:r>
      <w:r>
        <w:rPr>
          <w:rFonts w:ascii="Arial" w:hAnsi="Arial" w:cs="Arial" w:hint="eastAsia"/>
          <w:lang w:eastAsia="zh-CN"/>
        </w:rPr>
        <w:t>similar parameters as LTE MBMS</w:t>
      </w:r>
      <w:r>
        <w:rPr>
          <w:rFonts w:ascii="Arial" w:hAnsi="Arial" w:cs="Arial"/>
          <w:lang w:eastAsia="zh-CN"/>
        </w:rPr>
        <w:t xml:space="preserve">. Of course the NR MBS characteristics should be considered, e.g., </w:t>
      </w:r>
      <w:r>
        <w:rPr>
          <w:rFonts w:ascii="Arial" w:hAnsi="Arial" w:cs="Arial" w:hint="eastAsia"/>
          <w:lang w:eastAsia="zh-CN"/>
        </w:rPr>
        <w:t xml:space="preserve">NR MBS services are transmitted within </w:t>
      </w:r>
      <w:r>
        <w:rPr>
          <w:rFonts w:ascii="Arial" w:hAnsi="Arial" w:cs="Arial"/>
          <w:lang w:eastAsia="zh-CN"/>
        </w:rPr>
        <w:t xml:space="preserve">CFR </w:t>
      </w:r>
      <w:r>
        <w:rPr>
          <w:rFonts w:ascii="Arial" w:hAnsi="Arial" w:cs="Arial" w:hint="eastAsia"/>
          <w:lang w:eastAsia="zh-CN"/>
        </w:rPr>
        <w:t>instead of the full bandwidth</w:t>
      </w:r>
      <w:r>
        <w:rPr>
          <w:rFonts w:ascii="Arial" w:hAnsi="Arial" w:cs="Arial"/>
          <w:lang w:eastAsia="zh-CN"/>
        </w:rPr>
        <w:t xml:space="preserve">. </w:t>
      </w:r>
      <w:r>
        <w:rPr>
          <w:rFonts w:ascii="Arial" w:hAnsi="Arial" w:cs="Arial" w:hint="eastAsia"/>
          <w:lang w:eastAsia="zh-CN"/>
        </w:rPr>
        <w:t xml:space="preserve">Hence, CFR should be reported as part of the enhanced MII. It can be discussed whether to also report the full bandwidth of the broadcast cell. </w:t>
      </w:r>
    </w:p>
    <w:p w:rsidR="00ED6D54" w:rsidRDefault="00ED6D54" w:rsidP="00ED6D54">
      <w:pPr>
        <w:spacing w:before="240" w:after="0"/>
        <w:rPr>
          <w:rFonts w:ascii="Arial" w:hAnsi="Arial" w:cs="Arial"/>
          <w:b/>
          <w:lang w:eastAsia="zh-CN"/>
        </w:rPr>
      </w:pPr>
      <w:r>
        <w:rPr>
          <w:rFonts w:ascii="Arial" w:hAnsi="Arial" w:cs="Arial" w:hint="eastAsia"/>
          <w:b/>
          <w:lang w:eastAsia="zh-CN"/>
        </w:rPr>
        <w:t xml:space="preserve">Proposal 3: Confirm that the </w:t>
      </w:r>
      <w:r>
        <w:rPr>
          <w:rFonts w:ascii="Arial" w:hAnsi="Arial" w:cs="Arial"/>
          <w:b/>
          <w:lang w:eastAsia="zh-CN"/>
        </w:rPr>
        <w:t>enhanced MII information</w:t>
      </w:r>
      <w:r>
        <w:rPr>
          <w:rFonts w:ascii="Arial" w:hAnsi="Arial" w:cs="Arial" w:hint="eastAsia"/>
          <w:b/>
          <w:lang w:eastAsia="zh-CN"/>
        </w:rPr>
        <w:t xml:space="preserve"> includes</w:t>
      </w:r>
      <w:r>
        <w:rPr>
          <w:rFonts w:ascii="Arial" w:hAnsi="Arial" w:cs="Arial"/>
          <w:b/>
          <w:lang w:eastAsia="zh-CN"/>
        </w:rPr>
        <w:t xml:space="preserve">: </w:t>
      </w:r>
    </w:p>
    <w:p w:rsidR="00ED6D54" w:rsidRDefault="00ED6D54" w:rsidP="00ED6D54">
      <w:pPr>
        <w:pStyle w:val="ae"/>
        <w:numPr>
          <w:ilvl w:val="0"/>
          <w:numId w:val="42"/>
        </w:numPr>
        <w:rPr>
          <w:rFonts w:ascii="Arial" w:hAnsi="Arial" w:cs="Arial"/>
          <w:b/>
          <w:lang w:eastAsia="zh-CN"/>
        </w:rPr>
      </w:pPr>
      <w:r>
        <w:rPr>
          <w:rFonts w:ascii="Arial" w:hAnsi="Arial" w:cs="Arial"/>
          <w:b/>
          <w:lang w:eastAsia="zh-CN"/>
        </w:rPr>
        <w:t>broadcast frequency</w:t>
      </w:r>
    </w:p>
    <w:p w:rsidR="00ED6D54" w:rsidRDefault="00ED6D54" w:rsidP="00ED6D54">
      <w:pPr>
        <w:pStyle w:val="ae"/>
        <w:numPr>
          <w:ilvl w:val="0"/>
          <w:numId w:val="42"/>
        </w:numPr>
        <w:spacing w:before="240"/>
        <w:rPr>
          <w:rFonts w:ascii="Arial" w:hAnsi="Arial" w:cs="Arial"/>
          <w:b/>
          <w:lang w:eastAsia="zh-CN"/>
        </w:rPr>
      </w:pPr>
      <w:r>
        <w:rPr>
          <w:rFonts w:ascii="Arial" w:hAnsi="Arial" w:cs="Arial"/>
          <w:b/>
          <w:lang w:eastAsia="zh-CN"/>
        </w:rPr>
        <w:t>subcarrier spacing</w:t>
      </w:r>
    </w:p>
    <w:p w:rsidR="00ED6D54" w:rsidRPr="00ED6D54" w:rsidRDefault="00ED6D54" w:rsidP="00ED6D54">
      <w:pPr>
        <w:pStyle w:val="ae"/>
        <w:numPr>
          <w:ilvl w:val="0"/>
          <w:numId w:val="42"/>
        </w:numPr>
        <w:spacing w:before="240"/>
        <w:rPr>
          <w:rFonts w:ascii="Arial" w:hAnsi="Arial" w:cs="Arial"/>
          <w:b/>
          <w:lang w:eastAsia="zh-CN"/>
        </w:rPr>
      </w:pPr>
      <w:r>
        <w:rPr>
          <w:rFonts w:ascii="Arial" w:hAnsi="Arial" w:cs="Arial" w:hint="eastAsia"/>
          <w:b/>
          <w:lang w:eastAsia="zh-CN"/>
        </w:rPr>
        <w:t>CFR,</w:t>
      </w:r>
      <w:r w:rsidR="00583B91">
        <w:rPr>
          <w:rFonts w:ascii="Arial" w:hAnsi="Arial" w:cs="Arial" w:hint="eastAsia"/>
          <w:b/>
          <w:lang w:eastAsia="zh-CN"/>
        </w:rPr>
        <w:t xml:space="preserve"> </w:t>
      </w:r>
      <w:bookmarkStart w:id="5" w:name="_GoBack"/>
      <w:bookmarkEnd w:id="5"/>
      <w:r w:rsidRPr="00ED6D54">
        <w:rPr>
          <w:rFonts w:ascii="Arial" w:hAnsi="Arial" w:cs="Arial" w:hint="eastAsia"/>
          <w:b/>
          <w:lang w:eastAsia="zh-CN"/>
        </w:rPr>
        <w:t>FFS whether full bandwidth is also needed</w:t>
      </w:r>
    </w:p>
    <w:p w:rsidR="00AA7E80" w:rsidRDefault="00181C3A">
      <w:pPr>
        <w:spacing w:before="240"/>
        <w:rPr>
          <w:rFonts w:ascii="Arial" w:hAnsi="Arial" w:cs="Arial"/>
          <w:b/>
          <w:u w:val="single"/>
          <w:lang w:eastAsia="zh-CN"/>
        </w:rPr>
      </w:pPr>
      <w:r>
        <w:rPr>
          <w:rFonts w:ascii="Arial" w:hAnsi="Arial" w:cs="Arial"/>
          <w:b/>
          <w:u w:val="single"/>
          <w:lang w:eastAsia="zh-CN"/>
        </w:rPr>
        <w:t xml:space="preserve">For which broadcast services to report </w:t>
      </w:r>
      <w:r>
        <w:rPr>
          <w:rFonts w:ascii="Arial" w:hAnsi="Arial" w:cs="Arial" w:hint="eastAsia"/>
          <w:b/>
          <w:u w:val="single"/>
          <w:lang w:eastAsia="zh-CN"/>
        </w:rPr>
        <w:t xml:space="preserve">the </w:t>
      </w:r>
      <w:r>
        <w:rPr>
          <w:rFonts w:ascii="Arial" w:hAnsi="Arial" w:cs="Arial"/>
          <w:b/>
          <w:u w:val="single"/>
          <w:lang w:eastAsia="zh-CN"/>
        </w:rPr>
        <w:t>enhanced MII</w:t>
      </w:r>
      <w:r>
        <w:rPr>
          <w:rFonts w:ascii="Arial" w:hAnsi="Arial" w:cs="Arial" w:hint="eastAsia"/>
          <w:b/>
          <w:u w:val="single"/>
          <w:lang w:eastAsia="zh-CN"/>
        </w:rPr>
        <w:t xml:space="preserve"> information</w:t>
      </w:r>
    </w:p>
    <w:p w:rsidR="00AA7E80" w:rsidRDefault="00181C3A">
      <w:pPr>
        <w:widowControl w:val="0"/>
        <w:spacing w:after="120" w:line="240" w:lineRule="auto"/>
        <w:rPr>
          <w:rFonts w:ascii="Arial" w:hAnsi="Arial" w:cs="Arial"/>
          <w:lang w:eastAsia="zh-CN"/>
        </w:rPr>
      </w:pPr>
      <w:r>
        <w:rPr>
          <w:rFonts w:ascii="Arial" w:hAnsi="Arial" w:cs="Arial"/>
          <w:lang w:eastAsia="zh-CN"/>
        </w:rPr>
        <w:t xml:space="preserve">In the LTE case, there is a predefined set of service(s), for which UE may report the related enhanced MII information. This is based on a TMGI value range that UE obtained previously (which is from CN so out of the RAN scope). </w:t>
      </w:r>
    </w:p>
    <w:p w:rsidR="00AA7E80" w:rsidRDefault="00181C3A">
      <w:pPr>
        <w:widowControl w:val="0"/>
        <w:spacing w:after="120" w:line="240" w:lineRule="auto"/>
        <w:rPr>
          <w:rFonts w:ascii="Arial" w:hAnsi="Arial" w:cs="Arial"/>
          <w:lang w:eastAsia="zh-CN"/>
        </w:rPr>
      </w:pPr>
      <w:r>
        <w:rPr>
          <w:rFonts w:ascii="Arial" w:hAnsi="Arial" w:cs="Arial"/>
          <w:lang w:eastAsia="zh-CN"/>
        </w:rPr>
        <w:t>In NR we see a few possible options</w:t>
      </w:r>
      <w:r>
        <w:rPr>
          <w:rFonts w:ascii="Arial" w:hAnsi="Arial" w:cs="Arial" w:hint="eastAsia"/>
          <w:lang w:eastAsia="zh-CN"/>
        </w:rPr>
        <w:t xml:space="preserve"> on for which broadcast services to report enhanced MII </w:t>
      </w:r>
      <w:r>
        <w:rPr>
          <w:rFonts w:ascii="Arial" w:hAnsi="Arial" w:cs="Arial"/>
          <w:lang w:eastAsia="zh-CN"/>
        </w:rPr>
        <w:t xml:space="preserve">information, </w:t>
      </w:r>
    </w:p>
    <w:p w:rsidR="00AA7E80" w:rsidRDefault="00181C3A">
      <w:pPr>
        <w:widowControl w:val="0"/>
        <w:spacing w:before="240" w:after="120" w:line="240" w:lineRule="auto"/>
        <w:rPr>
          <w:rFonts w:ascii="Arial" w:hAnsi="Arial" w:cs="Arial"/>
          <w:u w:val="single"/>
          <w:lang w:eastAsia="zh-CN"/>
        </w:rPr>
      </w:pPr>
      <w:r>
        <w:rPr>
          <w:rFonts w:ascii="Arial" w:hAnsi="Arial" w:cs="Arial"/>
          <w:u w:val="single"/>
          <w:lang w:eastAsia="zh-CN"/>
        </w:rPr>
        <w:t>O</w:t>
      </w:r>
      <w:r>
        <w:rPr>
          <w:rFonts w:ascii="Arial" w:hAnsi="Arial" w:cs="Arial" w:hint="eastAsia"/>
          <w:u w:val="single"/>
          <w:lang w:eastAsia="zh-CN"/>
        </w:rPr>
        <w:t xml:space="preserve">ption 1: </w:t>
      </w:r>
      <w:r>
        <w:rPr>
          <w:rFonts w:ascii="Arial" w:hAnsi="Arial" w:cs="Arial"/>
          <w:u w:val="single"/>
          <w:lang w:eastAsia="zh-CN"/>
        </w:rPr>
        <w:t xml:space="preserve">UE report the information for all the </w:t>
      </w:r>
      <w:r>
        <w:rPr>
          <w:rFonts w:ascii="Arial" w:hAnsi="Arial" w:cs="Arial" w:hint="eastAsia"/>
          <w:u w:val="single"/>
          <w:lang w:eastAsia="zh-CN"/>
        </w:rPr>
        <w:t xml:space="preserve">interested </w:t>
      </w:r>
      <w:r>
        <w:rPr>
          <w:rFonts w:ascii="Arial" w:hAnsi="Arial" w:cs="Arial"/>
          <w:u w:val="single"/>
          <w:lang w:eastAsia="zh-CN"/>
        </w:rPr>
        <w:t xml:space="preserve">MBS broadcast service(s) </w:t>
      </w:r>
      <w:r>
        <w:rPr>
          <w:rFonts w:ascii="Arial" w:hAnsi="Arial" w:cs="Arial" w:hint="eastAsia"/>
          <w:u w:val="single"/>
          <w:lang w:eastAsia="zh-CN"/>
        </w:rPr>
        <w:t>provided on non-serving cell</w:t>
      </w:r>
      <w:r>
        <w:rPr>
          <w:rFonts w:ascii="Arial" w:hAnsi="Arial" w:cs="Arial"/>
          <w:u w:val="single"/>
          <w:lang w:eastAsia="zh-CN"/>
        </w:rPr>
        <w:t xml:space="preserve">. </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 xml:space="preserve">For option 1, only if the interested broadcast services is provided on a cell which is not the current serving </w:t>
      </w:r>
      <w:proofErr w:type="gramStart"/>
      <w:r>
        <w:rPr>
          <w:rFonts w:ascii="Arial" w:hAnsi="Arial" w:cs="Arial" w:hint="eastAsia"/>
          <w:lang w:eastAsia="zh-CN"/>
        </w:rPr>
        <w:t>cell(</w:t>
      </w:r>
      <w:proofErr w:type="spellStart"/>
      <w:proofErr w:type="gramEnd"/>
      <w:r>
        <w:rPr>
          <w:rFonts w:ascii="Arial" w:hAnsi="Arial" w:cs="Arial" w:hint="eastAsia"/>
          <w:lang w:eastAsia="zh-CN"/>
        </w:rPr>
        <w:t>PCell</w:t>
      </w:r>
      <w:proofErr w:type="spellEnd"/>
      <w:r>
        <w:rPr>
          <w:rFonts w:ascii="Arial" w:hAnsi="Arial" w:cs="Arial" w:hint="eastAsia"/>
          <w:lang w:eastAsia="zh-CN"/>
        </w:rPr>
        <w:t xml:space="preserve"> or </w:t>
      </w:r>
      <w:proofErr w:type="spellStart"/>
      <w:r>
        <w:rPr>
          <w:rFonts w:ascii="Arial" w:hAnsi="Arial" w:cs="Arial" w:hint="eastAsia"/>
          <w:lang w:eastAsia="zh-CN"/>
        </w:rPr>
        <w:t>SCell</w:t>
      </w:r>
      <w:proofErr w:type="spellEnd"/>
      <w:r>
        <w:rPr>
          <w:rFonts w:ascii="Arial" w:hAnsi="Arial" w:cs="Arial" w:hint="eastAsia"/>
          <w:lang w:eastAsia="zh-CN"/>
        </w:rPr>
        <w:t>),UE reports the  information for the corresponding broadcast services.</w:t>
      </w:r>
    </w:p>
    <w:p w:rsidR="00AA7E80" w:rsidRDefault="00181C3A">
      <w:pPr>
        <w:widowControl w:val="0"/>
        <w:spacing w:before="240" w:after="120" w:line="240" w:lineRule="auto"/>
        <w:rPr>
          <w:rFonts w:ascii="Arial" w:hAnsi="Arial" w:cs="Arial"/>
          <w:u w:val="single"/>
          <w:lang w:eastAsia="zh-CN"/>
        </w:rPr>
      </w:pPr>
      <w:r>
        <w:rPr>
          <w:rFonts w:ascii="Arial" w:hAnsi="Arial" w:cs="Arial"/>
          <w:u w:val="single"/>
          <w:lang w:eastAsia="zh-CN"/>
        </w:rPr>
        <w:t>O</w:t>
      </w:r>
      <w:r>
        <w:rPr>
          <w:rFonts w:ascii="Arial" w:hAnsi="Arial" w:cs="Arial" w:hint="eastAsia"/>
          <w:u w:val="single"/>
          <w:lang w:eastAsia="zh-CN"/>
        </w:rPr>
        <w:t xml:space="preserve">ption 2: </w:t>
      </w:r>
      <w:r>
        <w:rPr>
          <w:rFonts w:ascii="Arial" w:hAnsi="Arial" w:cs="Arial"/>
          <w:u w:val="single"/>
          <w:lang w:eastAsia="zh-CN"/>
        </w:rPr>
        <w:t xml:space="preserve">UE report the information for all the </w:t>
      </w:r>
      <w:r>
        <w:rPr>
          <w:rFonts w:ascii="Arial" w:hAnsi="Arial" w:cs="Arial" w:hint="eastAsia"/>
          <w:u w:val="single"/>
          <w:lang w:eastAsia="zh-CN"/>
        </w:rPr>
        <w:t xml:space="preserve">interested </w:t>
      </w:r>
      <w:r>
        <w:rPr>
          <w:rFonts w:ascii="Arial" w:hAnsi="Arial" w:cs="Arial"/>
          <w:u w:val="single"/>
          <w:lang w:eastAsia="zh-CN"/>
        </w:rPr>
        <w:t>MBS broadcast service(s)</w:t>
      </w:r>
    </w:p>
    <w:p w:rsidR="00AA7E80" w:rsidRDefault="00181C3A">
      <w:pPr>
        <w:widowControl w:val="0"/>
        <w:spacing w:after="120" w:line="240" w:lineRule="auto"/>
        <w:rPr>
          <w:rFonts w:ascii="Arial" w:hAnsi="Arial" w:cs="Arial"/>
          <w:lang w:eastAsia="zh-CN"/>
        </w:rPr>
      </w:pPr>
      <w:r>
        <w:rPr>
          <w:rFonts w:ascii="Arial" w:hAnsi="Arial" w:cs="Arial"/>
          <w:lang w:eastAsia="zh-CN"/>
        </w:rPr>
        <w:t>O</w:t>
      </w:r>
      <w:r>
        <w:rPr>
          <w:rFonts w:ascii="Arial" w:hAnsi="Arial" w:cs="Arial" w:hint="eastAsia"/>
          <w:lang w:eastAsia="zh-CN"/>
        </w:rPr>
        <w:t xml:space="preserve">ption 2 is simplest from UE </w:t>
      </w:r>
      <w:r>
        <w:rPr>
          <w:rFonts w:ascii="Arial" w:hAnsi="Arial" w:cs="Arial"/>
          <w:lang w:eastAsia="zh-CN"/>
        </w:rPr>
        <w:t>perspective</w:t>
      </w:r>
      <w:r>
        <w:rPr>
          <w:rFonts w:ascii="Arial" w:hAnsi="Arial" w:cs="Arial" w:hint="eastAsia"/>
          <w:lang w:eastAsia="zh-CN"/>
        </w:rPr>
        <w:t xml:space="preserve"> and has least spec impact, UE just report the information for all the interested broadcast service and unicast </w:t>
      </w:r>
      <w:proofErr w:type="spellStart"/>
      <w:r>
        <w:rPr>
          <w:rFonts w:ascii="Arial" w:hAnsi="Arial" w:cs="Arial" w:hint="eastAsia"/>
          <w:lang w:eastAsia="zh-CN"/>
        </w:rPr>
        <w:t>gNB</w:t>
      </w:r>
      <w:proofErr w:type="spellEnd"/>
      <w:r>
        <w:rPr>
          <w:rFonts w:ascii="Arial" w:hAnsi="Arial" w:cs="Arial" w:hint="eastAsia"/>
          <w:lang w:eastAsia="zh-CN"/>
        </w:rPr>
        <w:t xml:space="preserve"> can further decide whether the information is used or not(e.g. for intra-</w:t>
      </w:r>
      <w:proofErr w:type="spellStart"/>
      <w:r>
        <w:rPr>
          <w:rFonts w:ascii="Arial" w:hAnsi="Arial" w:cs="Arial" w:hint="eastAsia"/>
          <w:lang w:eastAsia="zh-CN"/>
        </w:rPr>
        <w:t>gNB</w:t>
      </w:r>
      <w:proofErr w:type="spellEnd"/>
      <w:r>
        <w:rPr>
          <w:rFonts w:ascii="Arial" w:hAnsi="Arial" w:cs="Arial" w:hint="eastAsia"/>
          <w:lang w:eastAsia="zh-CN"/>
        </w:rPr>
        <w:t xml:space="preserve"> case, it may be not useful).</w:t>
      </w:r>
      <w:r>
        <w:rPr>
          <w:rFonts w:ascii="Arial" w:hAnsi="Arial" w:cs="Arial"/>
          <w:lang w:eastAsia="zh-CN"/>
        </w:rPr>
        <w:t xml:space="preserve"> </w:t>
      </w:r>
    </w:p>
    <w:p w:rsidR="00AA7E80" w:rsidRDefault="00181C3A">
      <w:pPr>
        <w:widowControl w:val="0"/>
        <w:spacing w:before="240" w:after="120" w:line="240" w:lineRule="auto"/>
        <w:rPr>
          <w:rFonts w:ascii="Arial" w:hAnsi="Arial" w:cs="Arial"/>
          <w:u w:val="single"/>
          <w:lang w:eastAsia="zh-CN"/>
        </w:rPr>
      </w:pPr>
      <w:r>
        <w:rPr>
          <w:rFonts w:ascii="Arial" w:hAnsi="Arial" w:cs="Arial"/>
          <w:u w:val="single"/>
          <w:lang w:eastAsia="zh-CN"/>
        </w:rPr>
        <w:t>O</w:t>
      </w:r>
      <w:r>
        <w:rPr>
          <w:rFonts w:ascii="Arial" w:hAnsi="Arial" w:cs="Arial" w:hint="eastAsia"/>
          <w:u w:val="single"/>
          <w:lang w:eastAsia="zh-CN"/>
        </w:rPr>
        <w:t>ption 3</w:t>
      </w:r>
      <w:r>
        <w:rPr>
          <w:rFonts w:ascii="Arial" w:hAnsi="Arial" w:cs="Arial" w:hint="eastAsia"/>
          <w:u w:val="single"/>
          <w:lang w:eastAsia="zh-CN"/>
        </w:rPr>
        <w:t>：</w:t>
      </w:r>
      <w:r>
        <w:rPr>
          <w:rFonts w:ascii="Arial" w:hAnsi="Arial" w:cs="Arial" w:hint="eastAsia"/>
          <w:u w:val="single"/>
          <w:lang w:eastAsia="zh-CN"/>
        </w:rPr>
        <w:t xml:space="preserve">Broadcast service for which TMGI in a </w:t>
      </w:r>
      <w:r>
        <w:rPr>
          <w:rFonts w:ascii="Arial" w:hAnsi="Arial" w:cs="Arial"/>
          <w:u w:val="single"/>
          <w:lang w:eastAsia="zh-CN"/>
        </w:rPr>
        <w:t>specific</w:t>
      </w:r>
      <w:r>
        <w:rPr>
          <w:rFonts w:ascii="Arial" w:hAnsi="Arial" w:cs="Arial" w:hint="eastAsia"/>
          <w:u w:val="single"/>
          <w:lang w:eastAsia="zh-CN"/>
        </w:rPr>
        <w:t xml:space="preserve"> range </w:t>
      </w:r>
      <w:proofErr w:type="gramStart"/>
      <w:r>
        <w:rPr>
          <w:rFonts w:ascii="Arial" w:hAnsi="Arial" w:cs="Arial" w:hint="eastAsia"/>
          <w:u w:val="single"/>
          <w:lang w:eastAsia="zh-CN"/>
        </w:rPr>
        <w:t>(</w:t>
      </w:r>
      <w:r>
        <w:rPr>
          <w:rFonts w:ascii="Arial" w:hAnsi="Arial" w:cs="Arial"/>
          <w:u w:val="single"/>
          <w:lang w:eastAsia="zh-CN"/>
        </w:rPr>
        <w:t xml:space="preserve"> </w:t>
      </w:r>
      <w:r>
        <w:rPr>
          <w:rFonts w:ascii="Arial" w:hAnsi="Arial" w:cs="Arial" w:hint="eastAsia"/>
          <w:u w:val="single"/>
          <w:lang w:eastAsia="zh-CN"/>
        </w:rPr>
        <w:t>i.e</w:t>
      </w:r>
      <w:proofErr w:type="gramEnd"/>
      <w:r>
        <w:rPr>
          <w:rFonts w:ascii="Arial" w:hAnsi="Arial" w:cs="Arial" w:hint="eastAsia"/>
          <w:u w:val="single"/>
          <w:lang w:eastAsia="zh-CN"/>
        </w:rPr>
        <w:t xml:space="preserve">. </w:t>
      </w:r>
      <w:r>
        <w:rPr>
          <w:rFonts w:ascii="Arial" w:hAnsi="Arial" w:cs="Arial"/>
          <w:u w:val="single"/>
          <w:lang w:eastAsia="zh-CN"/>
        </w:rPr>
        <w:t>similar mechanism as LTE</w:t>
      </w:r>
      <w:r>
        <w:rPr>
          <w:rFonts w:ascii="Arial" w:hAnsi="Arial" w:cs="Arial" w:hint="eastAsia"/>
          <w:u w:val="single"/>
          <w:lang w:eastAsia="zh-CN"/>
        </w:rPr>
        <w:t>)</w:t>
      </w:r>
    </w:p>
    <w:p w:rsidR="00AA7E80" w:rsidRDefault="00181C3A">
      <w:pPr>
        <w:widowControl w:val="0"/>
        <w:spacing w:after="120" w:line="240" w:lineRule="auto"/>
        <w:rPr>
          <w:rFonts w:ascii="Arial" w:hAnsi="Arial" w:cs="Arial"/>
          <w:lang w:eastAsia="zh-CN"/>
        </w:rPr>
      </w:pPr>
      <w:r>
        <w:rPr>
          <w:rFonts w:ascii="Arial" w:hAnsi="Arial" w:cs="Arial"/>
          <w:lang w:eastAsia="zh-CN"/>
        </w:rPr>
        <w:t xml:space="preserve">For </w:t>
      </w:r>
      <w:r>
        <w:rPr>
          <w:rFonts w:ascii="Arial" w:hAnsi="Arial" w:cs="Arial" w:hint="eastAsia"/>
          <w:lang w:eastAsia="zh-CN"/>
        </w:rPr>
        <w:t>option 3,</w:t>
      </w:r>
      <w:r>
        <w:rPr>
          <w:rFonts w:ascii="Arial" w:hAnsi="Arial" w:cs="Arial"/>
          <w:lang w:eastAsia="zh-CN"/>
        </w:rPr>
        <w:t xml:space="preserve"> </w:t>
      </w:r>
      <w:r>
        <w:rPr>
          <w:rFonts w:ascii="Arial" w:hAnsi="Arial" w:cs="Arial" w:hint="eastAsia"/>
          <w:lang w:eastAsia="zh-CN"/>
        </w:rPr>
        <w:t xml:space="preserve">it has cross-WG impacts as </w:t>
      </w:r>
      <w:r>
        <w:rPr>
          <w:rFonts w:ascii="Arial" w:hAnsi="Arial" w:cs="Arial"/>
          <w:lang w:eastAsia="zh-CN"/>
        </w:rPr>
        <w:t>we might need SA2 involvement</w:t>
      </w:r>
      <w:r>
        <w:rPr>
          <w:rFonts w:ascii="Arial" w:hAnsi="Arial" w:cs="Arial" w:hint="eastAsia"/>
          <w:lang w:eastAsia="zh-CN"/>
        </w:rPr>
        <w:t xml:space="preserve"> to define a range of TMGI value. So it is preferred to rule it out.</w:t>
      </w:r>
    </w:p>
    <w:p w:rsidR="00AA7E80" w:rsidRDefault="00181C3A">
      <w:pPr>
        <w:widowControl w:val="0"/>
        <w:spacing w:before="240" w:after="120" w:line="240" w:lineRule="auto"/>
        <w:rPr>
          <w:rFonts w:ascii="Arial" w:hAnsi="Arial" w:cs="Arial"/>
          <w:u w:val="single"/>
          <w:lang w:eastAsia="zh-CN"/>
        </w:rPr>
      </w:pPr>
      <w:r>
        <w:rPr>
          <w:rFonts w:ascii="Arial" w:hAnsi="Arial" w:cs="Arial"/>
          <w:u w:val="single"/>
          <w:lang w:eastAsia="zh-CN"/>
        </w:rPr>
        <w:lastRenderedPageBreak/>
        <w:t>O</w:t>
      </w:r>
      <w:r>
        <w:rPr>
          <w:rFonts w:ascii="Arial" w:hAnsi="Arial" w:cs="Arial" w:hint="eastAsia"/>
          <w:u w:val="single"/>
          <w:lang w:eastAsia="zh-CN"/>
        </w:rPr>
        <w:t xml:space="preserve">ption 4: </w:t>
      </w:r>
      <w:r>
        <w:rPr>
          <w:rFonts w:ascii="Arial" w:hAnsi="Arial" w:cs="Arial"/>
          <w:u w:val="single"/>
          <w:lang w:eastAsia="zh-CN"/>
        </w:rPr>
        <w:t xml:space="preserve">UE report the information for all the </w:t>
      </w:r>
      <w:r>
        <w:rPr>
          <w:rFonts w:ascii="Arial" w:hAnsi="Arial" w:cs="Arial" w:hint="eastAsia"/>
          <w:u w:val="single"/>
          <w:lang w:eastAsia="zh-CN"/>
        </w:rPr>
        <w:t xml:space="preserve">interested </w:t>
      </w:r>
      <w:r>
        <w:rPr>
          <w:rFonts w:ascii="Arial" w:hAnsi="Arial" w:cs="Arial"/>
          <w:u w:val="single"/>
          <w:lang w:eastAsia="zh-CN"/>
        </w:rPr>
        <w:t xml:space="preserve">MBS broadcast service(s) </w:t>
      </w:r>
      <w:r>
        <w:rPr>
          <w:rFonts w:ascii="Arial" w:hAnsi="Arial" w:cs="Arial" w:hint="eastAsia"/>
          <w:u w:val="single"/>
          <w:lang w:eastAsia="zh-CN"/>
        </w:rPr>
        <w:t xml:space="preserve">from another </w:t>
      </w:r>
      <w:proofErr w:type="spellStart"/>
      <w:r>
        <w:rPr>
          <w:rFonts w:ascii="Arial" w:hAnsi="Arial" w:cs="Arial" w:hint="eastAsia"/>
          <w:u w:val="single"/>
          <w:lang w:eastAsia="zh-CN"/>
        </w:rPr>
        <w:t>gNB</w:t>
      </w:r>
      <w:proofErr w:type="spellEnd"/>
      <w:r>
        <w:rPr>
          <w:rFonts w:ascii="Arial" w:hAnsi="Arial" w:cs="Arial"/>
          <w:u w:val="single"/>
          <w:lang w:eastAsia="zh-CN"/>
        </w:rPr>
        <w:t xml:space="preserve">. </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 xml:space="preserve">Option 4 is the most precise solution as the </w:t>
      </w:r>
      <w:r>
        <w:rPr>
          <w:rFonts w:ascii="Arial" w:hAnsi="Arial" w:cs="Arial"/>
          <w:lang w:eastAsia="zh-CN"/>
        </w:rPr>
        <w:t>enhanced MII information</w:t>
      </w:r>
      <w:r>
        <w:rPr>
          <w:rFonts w:ascii="Arial" w:hAnsi="Arial" w:cs="Arial" w:hint="eastAsia"/>
          <w:lang w:eastAsia="zh-CN"/>
        </w:rPr>
        <w:t xml:space="preserve"> for sharing processing makes more sense for inter-</w:t>
      </w:r>
      <w:proofErr w:type="spellStart"/>
      <w:r>
        <w:rPr>
          <w:rFonts w:ascii="Arial" w:hAnsi="Arial" w:cs="Arial" w:hint="eastAsia"/>
          <w:lang w:eastAsia="zh-CN"/>
        </w:rPr>
        <w:t>gNB</w:t>
      </w:r>
      <w:proofErr w:type="spellEnd"/>
      <w:r>
        <w:rPr>
          <w:rFonts w:ascii="Arial" w:hAnsi="Arial" w:cs="Arial" w:hint="eastAsia"/>
          <w:lang w:eastAsia="zh-CN"/>
        </w:rPr>
        <w:t xml:space="preserve"> case. However, in the current NR system UE is not able to identify whether the cell supporting the interested broadcast service belongs to the same </w:t>
      </w:r>
      <w:proofErr w:type="spellStart"/>
      <w:r>
        <w:rPr>
          <w:rFonts w:ascii="Arial" w:hAnsi="Arial" w:cs="Arial" w:hint="eastAsia"/>
          <w:lang w:eastAsia="zh-CN"/>
        </w:rPr>
        <w:t>gNB</w:t>
      </w:r>
      <w:proofErr w:type="spellEnd"/>
      <w:r>
        <w:rPr>
          <w:rFonts w:ascii="Arial" w:hAnsi="Arial" w:cs="Arial" w:hint="eastAsia"/>
          <w:lang w:eastAsia="zh-CN"/>
        </w:rPr>
        <w:t xml:space="preserve"> as for unicast cell. Hence, it is preferred to rule option 4 out as well.</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 xml:space="preserve">Based on above, it can be discussed </w:t>
      </w:r>
      <w:r>
        <w:rPr>
          <w:rFonts w:ascii="Arial" w:hAnsi="Arial" w:cs="Arial"/>
          <w:lang w:eastAsia="zh-CN"/>
        </w:rPr>
        <w:t>further</w:t>
      </w:r>
      <w:r>
        <w:rPr>
          <w:rFonts w:ascii="Arial" w:hAnsi="Arial" w:cs="Arial" w:hint="eastAsia"/>
          <w:lang w:eastAsia="zh-CN"/>
        </w:rPr>
        <w:t xml:space="preserve"> on </w:t>
      </w:r>
      <w:r>
        <w:rPr>
          <w:rFonts w:ascii="Arial" w:hAnsi="Arial" w:cs="Arial"/>
          <w:lang w:eastAsia="zh-CN"/>
        </w:rPr>
        <w:t>whic</w:t>
      </w:r>
      <w:r>
        <w:rPr>
          <w:rFonts w:ascii="Arial" w:hAnsi="Arial" w:cs="Arial" w:hint="eastAsia"/>
          <w:lang w:eastAsia="zh-CN"/>
        </w:rPr>
        <w:t xml:space="preserve">h option to </w:t>
      </w:r>
      <w:r>
        <w:rPr>
          <w:rFonts w:ascii="Arial" w:hAnsi="Arial" w:cs="Arial"/>
          <w:lang w:eastAsia="zh-CN"/>
        </w:rPr>
        <w:t>choose</w:t>
      </w:r>
      <w:r>
        <w:rPr>
          <w:rFonts w:ascii="Arial" w:hAnsi="Arial" w:cs="Arial" w:hint="eastAsia"/>
          <w:lang w:eastAsia="zh-CN"/>
        </w:rPr>
        <w:t xml:space="preserve"> between option 1 and option 2.</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Therefore, it is proposed as following,</w:t>
      </w:r>
    </w:p>
    <w:bookmarkEnd w:id="3"/>
    <w:bookmarkEnd w:id="4"/>
    <w:p w:rsidR="00C76998" w:rsidRDefault="00C76998" w:rsidP="00C76998">
      <w:pPr>
        <w:rPr>
          <w:rFonts w:ascii="Arial" w:hAnsi="Arial" w:cs="Arial"/>
          <w:b/>
          <w:lang w:eastAsia="zh-CN"/>
        </w:rPr>
      </w:pPr>
      <w:r>
        <w:rPr>
          <w:rFonts w:ascii="Arial" w:hAnsi="Arial" w:cs="Arial"/>
          <w:b/>
          <w:lang w:eastAsia="zh-CN"/>
        </w:rPr>
        <w:t xml:space="preserve">Proposal </w:t>
      </w:r>
      <w:r>
        <w:rPr>
          <w:rFonts w:ascii="Arial" w:hAnsi="Arial" w:cs="Arial" w:hint="eastAsia"/>
          <w:b/>
          <w:lang w:eastAsia="zh-CN"/>
        </w:rPr>
        <w:t>4</w:t>
      </w:r>
      <w:r>
        <w:rPr>
          <w:rFonts w:ascii="Arial" w:hAnsi="Arial" w:cs="Arial"/>
          <w:b/>
          <w:lang w:eastAsia="zh-CN"/>
        </w:rPr>
        <w:t xml:space="preserve">: </w:t>
      </w:r>
      <w:r>
        <w:rPr>
          <w:rFonts w:ascii="Arial" w:hAnsi="Arial" w:cs="Arial" w:hint="eastAsia"/>
          <w:b/>
          <w:lang w:eastAsia="zh-CN"/>
        </w:rPr>
        <w:t xml:space="preserve">Discuss the following </w:t>
      </w:r>
      <w:r>
        <w:rPr>
          <w:rFonts w:ascii="Arial" w:hAnsi="Arial" w:cs="Arial"/>
          <w:b/>
          <w:lang w:eastAsia="zh-CN"/>
        </w:rPr>
        <w:t>option</w:t>
      </w:r>
      <w:r>
        <w:rPr>
          <w:rFonts w:ascii="Arial" w:hAnsi="Arial" w:cs="Arial" w:hint="eastAsia"/>
          <w:b/>
          <w:lang w:eastAsia="zh-CN"/>
        </w:rPr>
        <w:t xml:space="preserve"> regarding which broadcast services to </w:t>
      </w:r>
      <w:r>
        <w:rPr>
          <w:rFonts w:ascii="Arial" w:hAnsi="Arial" w:cs="Arial"/>
          <w:b/>
          <w:lang w:eastAsia="zh-CN"/>
        </w:rPr>
        <w:t>report the enhanced MII</w:t>
      </w:r>
      <w:r>
        <w:rPr>
          <w:rFonts w:ascii="Arial" w:hAnsi="Arial" w:cs="Arial" w:hint="eastAsia"/>
          <w:b/>
          <w:lang w:eastAsia="zh-CN"/>
        </w:rPr>
        <w:t xml:space="preserve"> information:</w:t>
      </w:r>
    </w:p>
    <w:p w:rsidR="00C76998" w:rsidRDefault="00C76998" w:rsidP="00C76998">
      <w:pPr>
        <w:pStyle w:val="ae"/>
        <w:numPr>
          <w:ilvl w:val="0"/>
          <w:numId w:val="43"/>
        </w:numPr>
        <w:rPr>
          <w:rFonts w:ascii="Arial" w:hAnsi="Arial" w:cs="Arial"/>
          <w:b/>
          <w:lang w:eastAsia="zh-CN"/>
        </w:rPr>
      </w:pPr>
      <w:r>
        <w:rPr>
          <w:rFonts w:ascii="Arial" w:hAnsi="Arial" w:cs="Arial" w:hint="eastAsia"/>
          <w:b/>
          <w:lang w:eastAsia="zh-CN"/>
        </w:rPr>
        <w:t>Option 1:</w:t>
      </w:r>
      <w:r>
        <w:t xml:space="preserve"> </w:t>
      </w:r>
      <w:r>
        <w:rPr>
          <w:rFonts w:ascii="Arial" w:hAnsi="Arial" w:cs="Arial" w:hint="eastAsia"/>
          <w:b/>
          <w:lang w:eastAsia="zh-CN"/>
        </w:rPr>
        <w:t>A</w:t>
      </w:r>
      <w:r>
        <w:rPr>
          <w:rFonts w:ascii="Arial" w:hAnsi="Arial" w:cs="Arial"/>
          <w:b/>
          <w:lang w:eastAsia="zh-CN"/>
        </w:rPr>
        <w:t xml:space="preserve">ll the interested MBS broadcast service(s) </w:t>
      </w:r>
      <w:r>
        <w:rPr>
          <w:rFonts w:ascii="Arial" w:hAnsi="Arial" w:cs="Arial" w:hint="eastAsia"/>
          <w:b/>
          <w:lang w:eastAsia="zh-CN"/>
        </w:rPr>
        <w:t xml:space="preserve">except for those </w:t>
      </w:r>
      <w:r>
        <w:rPr>
          <w:rFonts w:ascii="Arial" w:hAnsi="Arial" w:cs="Arial"/>
          <w:b/>
          <w:lang w:eastAsia="zh-CN"/>
        </w:rPr>
        <w:t xml:space="preserve">provided </w:t>
      </w:r>
      <w:r>
        <w:rPr>
          <w:rFonts w:ascii="Arial" w:hAnsi="Arial" w:cs="Arial" w:hint="eastAsia"/>
          <w:b/>
          <w:lang w:eastAsia="zh-CN"/>
        </w:rPr>
        <w:t>in</w:t>
      </w:r>
      <w:r>
        <w:rPr>
          <w:rFonts w:ascii="Arial" w:hAnsi="Arial" w:cs="Arial"/>
          <w:b/>
          <w:lang w:eastAsia="zh-CN"/>
        </w:rPr>
        <w:t xml:space="preserve"> the current serving cell</w:t>
      </w:r>
      <w:r>
        <w:rPr>
          <w:rFonts w:ascii="Arial" w:hAnsi="Arial" w:cs="Arial" w:hint="eastAsia"/>
          <w:b/>
          <w:lang w:eastAsia="zh-CN"/>
        </w:rPr>
        <w:t xml:space="preserve"> of the UE</w:t>
      </w:r>
    </w:p>
    <w:p w:rsidR="00C76998" w:rsidRDefault="00C76998" w:rsidP="00C76998">
      <w:pPr>
        <w:pStyle w:val="ae"/>
        <w:numPr>
          <w:ilvl w:val="0"/>
          <w:numId w:val="43"/>
        </w:numPr>
        <w:rPr>
          <w:rFonts w:ascii="Arial" w:hAnsi="Arial" w:cs="Arial"/>
          <w:b/>
          <w:lang w:eastAsia="zh-CN"/>
        </w:rPr>
      </w:pPr>
      <w:r>
        <w:rPr>
          <w:rFonts w:ascii="Arial" w:hAnsi="Arial" w:cs="Arial" w:hint="eastAsia"/>
          <w:b/>
          <w:lang w:eastAsia="zh-CN"/>
        </w:rPr>
        <w:t>Option 2:</w:t>
      </w:r>
      <w:r>
        <w:rPr>
          <w:rFonts w:ascii="Arial" w:hAnsi="Arial" w:cs="Arial"/>
          <w:b/>
          <w:lang w:eastAsia="zh-CN"/>
        </w:rPr>
        <w:t xml:space="preserve"> </w:t>
      </w:r>
      <w:r>
        <w:rPr>
          <w:rFonts w:ascii="Arial" w:hAnsi="Arial" w:cs="Arial" w:hint="eastAsia"/>
          <w:b/>
          <w:lang w:eastAsia="zh-CN"/>
        </w:rPr>
        <w:t>A</w:t>
      </w:r>
      <w:r>
        <w:rPr>
          <w:rFonts w:ascii="Arial" w:hAnsi="Arial" w:cs="Arial"/>
          <w:b/>
          <w:lang w:eastAsia="zh-CN"/>
        </w:rPr>
        <w:t xml:space="preserve">ll the </w:t>
      </w:r>
      <w:r>
        <w:rPr>
          <w:rFonts w:ascii="Arial" w:hAnsi="Arial" w:cs="Arial" w:hint="eastAsia"/>
          <w:b/>
          <w:lang w:eastAsia="zh-CN"/>
        </w:rPr>
        <w:t xml:space="preserve">interested </w:t>
      </w:r>
      <w:r>
        <w:rPr>
          <w:rFonts w:ascii="Arial" w:hAnsi="Arial" w:cs="Arial"/>
          <w:b/>
          <w:lang w:eastAsia="zh-CN"/>
        </w:rPr>
        <w:t>MBS broadcast service(s)</w:t>
      </w:r>
      <w:r>
        <w:rPr>
          <w:rFonts w:ascii="Arial" w:hAnsi="Arial" w:cs="Arial" w:hint="eastAsia"/>
          <w:b/>
          <w:lang w:eastAsia="zh-CN"/>
        </w:rPr>
        <w:t xml:space="preserve"> of the UE</w:t>
      </w:r>
    </w:p>
    <w:p w:rsidR="00AA7E80" w:rsidRDefault="00181C3A">
      <w:pPr>
        <w:pStyle w:val="1"/>
      </w:pPr>
      <w:r>
        <w:rPr>
          <w:rFonts w:hint="eastAsia"/>
          <w:lang w:eastAsia="zh-CN"/>
        </w:rPr>
        <w:t>5</w:t>
      </w:r>
      <w:r>
        <w:tab/>
        <w:t>Conclusion</w:t>
      </w:r>
    </w:p>
    <w:p w:rsidR="00AA7E80" w:rsidRDefault="00181C3A">
      <w:pPr>
        <w:widowControl w:val="0"/>
        <w:spacing w:after="120" w:line="240" w:lineRule="auto"/>
        <w:rPr>
          <w:rFonts w:ascii="Arial" w:hAnsi="Arial" w:cs="Arial"/>
          <w:lang w:eastAsia="zh-CN"/>
        </w:rPr>
      </w:pPr>
      <w:r>
        <w:rPr>
          <w:rFonts w:ascii="Arial" w:hAnsi="Arial" w:cs="Arial" w:hint="eastAsia"/>
          <w:lang w:eastAsia="zh-CN"/>
        </w:rPr>
        <w:t xml:space="preserve">Based on the discussions, we have the following proposals </w:t>
      </w:r>
      <w:r>
        <w:rPr>
          <w:rFonts w:ascii="Arial" w:hAnsi="Arial" w:cs="Arial"/>
          <w:lang w:eastAsia="zh-CN"/>
        </w:rPr>
        <w:t>for shared processing for MBS broadcast and Unicast reception</w:t>
      </w:r>
      <w:r>
        <w:rPr>
          <w:rFonts w:ascii="Arial" w:hAnsi="Arial" w:cs="Arial" w:hint="eastAsia"/>
          <w:lang w:eastAsia="zh-CN"/>
        </w:rPr>
        <w:t xml:space="preserve">, </w:t>
      </w:r>
    </w:p>
    <w:p w:rsidR="00AA7E80" w:rsidRDefault="00181C3A">
      <w:pPr>
        <w:rPr>
          <w:rFonts w:ascii="Arial" w:hAnsi="Arial" w:cs="Arial"/>
          <w:b/>
          <w:lang w:eastAsia="zh-CN"/>
        </w:rPr>
      </w:pPr>
      <w:r>
        <w:rPr>
          <w:rFonts w:ascii="Arial" w:hAnsi="Arial" w:cs="Arial"/>
          <w:b/>
          <w:lang w:eastAsia="zh-CN"/>
        </w:rPr>
        <w:t xml:space="preserve">Proposal 1: UE </w:t>
      </w:r>
      <w:r>
        <w:rPr>
          <w:rFonts w:ascii="Arial" w:hAnsi="Arial" w:cs="Arial" w:hint="eastAsia"/>
          <w:b/>
          <w:lang w:eastAsia="zh-CN"/>
        </w:rPr>
        <w:t>may</w:t>
      </w:r>
      <w:r>
        <w:rPr>
          <w:rFonts w:ascii="Arial" w:hAnsi="Arial" w:cs="Arial"/>
          <w:b/>
          <w:lang w:eastAsia="zh-CN"/>
        </w:rPr>
        <w:t xml:space="preserve"> report the enhanced MII </w:t>
      </w:r>
      <w:r>
        <w:rPr>
          <w:rFonts w:ascii="Arial" w:hAnsi="Arial" w:cs="Arial" w:hint="eastAsia"/>
          <w:b/>
          <w:lang w:eastAsia="zh-CN"/>
        </w:rPr>
        <w:t xml:space="preserve">information </w:t>
      </w:r>
      <w:r>
        <w:rPr>
          <w:rFonts w:ascii="Arial" w:hAnsi="Arial" w:cs="Arial"/>
          <w:b/>
          <w:lang w:eastAsia="zh-CN"/>
        </w:rPr>
        <w:t>for intra-PLMN case or inter-PLMN case.</w:t>
      </w:r>
    </w:p>
    <w:p w:rsidR="00AA7E80" w:rsidRDefault="00181C3A">
      <w:pPr>
        <w:spacing w:before="240"/>
        <w:rPr>
          <w:rFonts w:ascii="Arial" w:hAnsi="Arial" w:cs="Arial"/>
          <w:b/>
          <w:lang w:eastAsia="zh-CN"/>
        </w:rPr>
      </w:pPr>
      <w:r>
        <w:rPr>
          <w:rFonts w:ascii="Arial" w:hAnsi="Arial" w:cs="Arial"/>
          <w:b/>
          <w:lang w:eastAsia="zh-CN"/>
        </w:rPr>
        <w:t xml:space="preserve">Proposal 2: </w:t>
      </w:r>
      <w:r>
        <w:rPr>
          <w:rFonts w:ascii="Arial" w:hAnsi="Arial" w:cs="Arial" w:hint="eastAsia"/>
          <w:b/>
          <w:lang w:eastAsia="zh-CN"/>
        </w:rPr>
        <w:t>No</w:t>
      </w:r>
      <w:r>
        <w:rPr>
          <w:rFonts w:ascii="Arial" w:hAnsi="Arial" w:cs="Arial"/>
          <w:b/>
          <w:lang w:eastAsia="zh-CN"/>
        </w:rPr>
        <w:t xml:space="preserve"> new</w:t>
      </w:r>
      <w:r>
        <w:rPr>
          <w:rFonts w:ascii="Arial" w:hAnsi="Arial" w:cs="Arial" w:hint="eastAsia"/>
          <w:b/>
          <w:lang w:eastAsia="zh-CN"/>
        </w:rPr>
        <w:t xml:space="preserve"> </w:t>
      </w:r>
      <w:r>
        <w:rPr>
          <w:rFonts w:ascii="Arial" w:hAnsi="Arial" w:cs="Arial"/>
          <w:b/>
          <w:lang w:eastAsia="zh-CN"/>
        </w:rPr>
        <w:t>UE capability signalling</w:t>
      </w:r>
      <w:r>
        <w:rPr>
          <w:rFonts w:ascii="Arial" w:hAnsi="Arial" w:cs="Arial" w:hint="eastAsia"/>
          <w:b/>
          <w:lang w:eastAsia="zh-CN"/>
        </w:rPr>
        <w:t xml:space="preserve"> is needed</w:t>
      </w:r>
      <w:r>
        <w:rPr>
          <w:rFonts w:ascii="Arial" w:hAnsi="Arial" w:cs="Arial"/>
          <w:b/>
          <w:lang w:eastAsia="zh-CN"/>
        </w:rPr>
        <w:t xml:space="preserve"> </w:t>
      </w:r>
      <w:r>
        <w:rPr>
          <w:rFonts w:ascii="Arial" w:hAnsi="Arial" w:cs="Arial" w:hint="eastAsia"/>
          <w:b/>
          <w:lang w:eastAsia="zh-CN"/>
        </w:rPr>
        <w:t>for</w:t>
      </w:r>
      <w:r>
        <w:rPr>
          <w:rFonts w:ascii="Arial" w:hAnsi="Arial" w:cs="Arial"/>
          <w:b/>
          <w:lang w:eastAsia="zh-CN"/>
        </w:rPr>
        <w:t xml:space="preserve"> the enhanced MII</w:t>
      </w:r>
      <w:r>
        <w:rPr>
          <w:rFonts w:ascii="Arial" w:hAnsi="Arial" w:cs="Arial" w:hint="eastAsia"/>
          <w:b/>
          <w:lang w:eastAsia="zh-CN"/>
        </w:rPr>
        <w:t xml:space="preserve"> information reporting</w:t>
      </w:r>
      <w:r>
        <w:rPr>
          <w:rFonts w:ascii="Arial" w:hAnsi="Arial" w:cs="Arial"/>
          <w:b/>
          <w:lang w:eastAsia="zh-CN"/>
        </w:rPr>
        <w:t>.</w:t>
      </w:r>
    </w:p>
    <w:p w:rsidR="00AA7E80" w:rsidRDefault="00181C3A">
      <w:pPr>
        <w:spacing w:before="240" w:after="0"/>
        <w:rPr>
          <w:rFonts w:ascii="Arial" w:hAnsi="Arial" w:cs="Arial"/>
          <w:b/>
          <w:lang w:eastAsia="zh-CN"/>
        </w:rPr>
      </w:pPr>
      <w:r>
        <w:rPr>
          <w:rFonts w:ascii="Arial" w:hAnsi="Arial" w:cs="Arial" w:hint="eastAsia"/>
          <w:b/>
          <w:lang w:eastAsia="zh-CN"/>
        </w:rPr>
        <w:t xml:space="preserve">Proposal 3: Confirm that the </w:t>
      </w:r>
      <w:r>
        <w:rPr>
          <w:rFonts w:ascii="Arial" w:hAnsi="Arial" w:cs="Arial"/>
          <w:b/>
          <w:lang w:eastAsia="zh-CN"/>
        </w:rPr>
        <w:t>enhanced MII information</w:t>
      </w:r>
      <w:r>
        <w:rPr>
          <w:rFonts w:ascii="Arial" w:hAnsi="Arial" w:cs="Arial" w:hint="eastAsia"/>
          <w:b/>
          <w:lang w:eastAsia="zh-CN"/>
        </w:rPr>
        <w:t xml:space="preserve"> includes</w:t>
      </w:r>
      <w:r>
        <w:rPr>
          <w:rFonts w:ascii="Arial" w:hAnsi="Arial" w:cs="Arial"/>
          <w:b/>
          <w:lang w:eastAsia="zh-CN"/>
        </w:rPr>
        <w:t xml:space="preserve">: </w:t>
      </w:r>
    </w:p>
    <w:p w:rsidR="00AA7E80" w:rsidRDefault="00181C3A">
      <w:pPr>
        <w:pStyle w:val="ae"/>
        <w:numPr>
          <w:ilvl w:val="0"/>
          <w:numId w:val="42"/>
        </w:numPr>
        <w:rPr>
          <w:rFonts w:ascii="Arial" w:hAnsi="Arial" w:cs="Arial"/>
          <w:b/>
          <w:lang w:eastAsia="zh-CN"/>
        </w:rPr>
      </w:pPr>
      <w:r>
        <w:rPr>
          <w:rFonts w:ascii="Arial" w:hAnsi="Arial" w:cs="Arial"/>
          <w:b/>
          <w:lang w:eastAsia="zh-CN"/>
        </w:rPr>
        <w:t>broadcast frequency</w:t>
      </w:r>
    </w:p>
    <w:p w:rsidR="00AA7E80" w:rsidRDefault="00181C3A">
      <w:pPr>
        <w:pStyle w:val="ae"/>
        <w:numPr>
          <w:ilvl w:val="0"/>
          <w:numId w:val="42"/>
        </w:numPr>
        <w:spacing w:before="240"/>
        <w:rPr>
          <w:rFonts w:ascii="Arial" w:hAnsi="Arial" w:cs="Arial"/>
          <w:b/>
          <w:lang w:eastAsia="zh-CN"/>
        </w:rPr>
      </w:pPr>
      <w:r>
        <w:rPr>
          <w:rFonts w:ascii="Arial" w:hAnsi="Arial" w:cs="Arial"/>
          <w:b/>
          <w:lang w:eastAsia="zh-CN"/>
        </w:rPr>
        <w:t>subcarrier spacing</w:t>
      </w:r>
    </w:p>
    <w:p w:rsidR="00AA7E80" w:rsidRPr="00ED6D54" w:rsidRDefault="00181C3A" w:rsidP="00ED6D54">
      <w:pPr>
        <w:pStyle w:val="ae"/>
        <w:numPr>
          <w:ilvl w:val="0"/>
          <w:numId w:val="42"/>
        </w:numPr>
        <w:spacing w:before="240"/>
        <w:rPr>
          <w:rFonts w:ascii="Arial" w:hAnsi="Arial" w:cs="Arial"/>
          <w:b/>
          <w:lang w:eastAsia="zh-CN"/>
        </w:rPr>
      </w:pPr>
      <w:r>
        <w:rPr>
          <w:rFonts w:ascii="Arial" w:hAnsi="Arial" w:cs="Arial" w:hint="eastAsia"/>
          <w:b/>
          <w:lang w:eastAsia="zh-CN"/>
        </w:rPr>
        <w:t>CFR</w:t>
      </w:r>
      <w:r w:rsidR="00ED6D54">
        <w:rPr>
          <w:rFonts w:ascii="Arial" w:hAnsi="Arial" w:cs="Arial" w:hint="eastAsia"/>
          <w:b/>
          <w:lang w:eastAsia="zh-CN"/>
        </w:rPr>
        <w:t>,</w:t>
      </w:r>
      <w:r w:rsidR="00583B91">
        <w:rPr>
          <w:rFonts w:ascii="Arial" w:hAnsi="Arial" w:cs="Arial" w:hint="eastAsia"/>
          <w:b/>
          <w:lang w:eastAsia="zh-CN"/>
        </w:rPr>
        <w:t xml:space="preserve"> </w:t>
      </w:r>
      <w:r w:rsidRPr="00ED6D54">
        <w:rPr>
          <w:rFonts w:ascii="Arial" w:hAnsi="Arial" w:cs="Arial" w:hint="eastAsia"/>
          <w:b/>
          <w:lang w:eastAsia="zh-CN"/>
        </w:rPr>
        <w:t>FFS whether full bandwidth is also needed</w:t>
      </w:r>
    </w:p>
    <w:p w:rsidR="00AA7E80" w:rsidRDefault="00181C3A">
      <w:pPr>
        <w:rPr>
          <w:rFonts w:ascii="Arial" w:hAnsi="Arial" w:cs="Arial"/>
          <w:b/>
          <w:lang w:eastAsia="zh-CN"/>
        </w:rPr>
      </w:pPr>
      <w:r>
        <w:rPr>
          <w:rFonts w:ascii="Arial" w:hAnsi="Arial" w:cs="Arial"/>
          <w:b/>
          <w:lang w:eastAsia="zh-CN"/>
        </w:rPr>
        <w:t xml:space="preserve">Proposal </w:t>
      </w:r>
      <w:r>
        <w:rPr>
          <w:rFonts w:ascii="Arial" w:hAnsi="Arial" w:cs="Arial" w:hint="eastAsia"/>
          <w:b/>
          <w:lang w:eastAsia="zh-CN"/>
        </w:rPr>
        <w:t>4</w:t>
      </w:r>
      <w:r>
        <w:rPr>
          <w:rFonts w:ascii="Arial" w:hAnsi="Arial" w:cs="Arial"/>
          <w:b/>
          <w:lang w:eastAsia="zh-CN"/>
        </w:rPr>
        <w:t xml:space="preserve">: </w:t>
      </w:r>
      <w:r>
        <w:rPr>
          <w:rFonts w:ascii="Arial" w:hAnsi="Arial" w:cs="Arial" w:hint="eastAsia"/>
          <w:b/>
          <w:lang w:eastAsia="zh-CN"/>
        </w:rPr>
        <w:t xml:space="preserve">Discuss the following </w:t>
      </w:r>
      <w:r>
        <w:rPr>
          <w:rFonts w:ascii="Arial" w:hAnsi="Arial" w:cs="Arial"/>
          <w:b/>
          <w:lang w:eastAsia="zh-CN"/>
        </w:rPr>
        <w:t>option</w:t>
      </w:r>
      <w:r>
        <w:rPr>
          <w:rFonts w:ascii="Arial" w:hAnsi="Arial" w:cs="Arial" w:hint="eastAsia"/>
          <w:b/>
          <w:lang w:eastAsia="zh-CN"/>
        </w:rPr>
        <w:t xml:space="preserve"> regarding which broadcast services to </w:t>
      </w:r>
      <w:r>
        <w:rPr>
          <w:rFonts w:ascii="Arial" w:hAnsi="Arial" w:cs="Arial"/>
          <w:b/>
          <w:lang w:eastAsia="zh-CN"/>
        </w:rPr>
        <w:t>report the enhanced MII</w:t>
      </w:r>
      <w:r>
        <w:rPr>
          <w:rFonts w:ascii="Arial" w:hAnsi="Arial" w:cs="Arial" w:hint="eastAsia"/>
          <w:b/>
          <w:lang w:eastAsia="zh-CN"/>
        </w:rPr>
        <w:t xml:space="preserve"> information:</w:t>
      </w:r>
    </w:p>
    <w:p w:rsidR="00AA7E80" w:rsidRDefault="00181C3A">
      <w:pPr>
        <w:pStyle w:val="ae"/>
        <w:numPr>
          <w:ilvl w:val="0"/>
          <w:numId w:val="43"/>
        </w:numPr>
        <w:rPr>
          <w:rFonts w:ascii="Arial" w:hAnsi="Arial" w:cs="Arial"/>
          <w:b/>
          <w:lang w:eastAsia="zh-CN"/>
        </w:rPr>
      </w:pPr>
      <w:r>
        <w:rPr>
          <w:rFonts w:ascii="Arial" w:hAnsi="Arial" w:cs="Arial" w:hint="eastAsia"/>
          <w:b/>
          <w:lang w:eastAsia="zh-CN"/>
        </w:rPr>
        <w:t>Option 1:</w:t>
      </w:r>
      <w:r>
        <w:t xml:space="preserve"> </w:t>
      </w:r>
      <w:r>
        <w:rPr>
          <w:rFonts w:ascii="Arial" w:hAnsi="Arial" w:cs="Arial" w:hint="eastAsia"/>
          <w:b/>
          <w:lang w:eastAsia="zh-CN"/>
        </w:rPr>
        <w:t>A</w:t>
      </w:r>
      <w:r>
        <w:rPr>
          <w:rFonts w:ascii="Arial" w:hAnsi="Arial" w:cs="Arial"/>
          <w:b/>
          <w:lang w:eastAsia="zh-CN"/>
        </w:rPr>
        <w:t xml:space="preserve">ll the interested MBS broadcast service(s) </w:t>
      </w:r>
      <w:r>
        <w:rPr>
          <w:rFonts w:ascii="Arial" w:hAnsi="Arial" w:cs="Arial" w:hint="eastAsia"/>
          <w:b/>
          <w:lang w:eastAsia="zh-CN"/>
        </w:rPr>
        <w:t xml:space="preserve">except for those </w:t>
      </w:r>
      <w:r>
        <w:rPr>
          <w:rFonts w:ascii="Arial" w:hAnsi="Arial" w:cs="Arial"/>
          <w:b/>
          <w:lang w:eastAsia="zh-CN"/>
        </w:rPr>
        <w:t xml:space="preserve">provided </w:t>
      </w:r>
      <w:r>
        <w:rPr>
          <w:rFonts w:ascii="Arial" w:hAnsi="Arial" w:cs="Arial" w:hint="eastAsia"/>
          <w:b/>
          <w:lang w:eastAsia="zh-CN"/>
        </w:rPr>
        <w:t>in</w:t>
      </w:r>
      <w:r>
        <w:rPr>
          <w:rFonts w:ascii="Arial" w:hAnsi="Arial" w:cs="Arial"/>
          <w:b/>
          <w:lang w:eastAsia="zh-CN"/>
        </w:rPr>
        <w:t xml:space="preserve"> the current serving cell</w:t>
      </w:r>
      <w:r>
        <w:rPr>
          <w:rFonts w:ascii="Arial" w:hAnsi="Arial" w:cs="Arial" w:hint="eastAsia"/>
          <w:b/>
          <w:lang w:eastAsia="zh-CN"/>
        </w:rPr>
        <w:t xml:space="preserve"> of the UE</w:t>
      </w:r>
    </w:p>
    <w:p w:rsidR="00AA7E80" w:rsidRDefault="00181C3A">
      <w:pPr>
        <w:pStyle w:val="ae"/>
        <w:numPr>
          <w:ilvl w:val="0"/>
          <w:numId w:val="43"/>
        </w:numPr>
        <w:rPr>
          <w:rFonts w:ascii="Arial" w:hAnsi="Arial" w:cs="Arial"/>
          <w:b/>
          <w:lang w:eastAsia="zh-CN"/>
        </w:rPr>
      </w:pPr>
      <w:r>
        <w:rPr>
          <w:rFonts w:ascii="Arial" w:hAnsi="Arial" w:cs="Arial" w:hint="eastAsia"/>
          <w:b/>
          <w:lang w:eastAsia="zh-CN"/>
        </w:rPr>
        <w:t>Option 2:</w:t>
      </w:r>
      <w:r>
        <w:rPr>
          <w:rFonts w:ascii="Arial" w:hAnsi="Arial" w:cs="Arial"/>
          <w:b/>
          <w:lang w:eastAsia="zh-CN"/>
        </w:rPr>
        <w:t xml:space="preserve"> </w:t>
      </w:r>
      <w:r>
        <w:rPr>
          <w:rFonts w:ascii="Arial" w:hAnsi="Arial" w:cs="Arial" w:hint="eastAsia"/>
          <w:b/>
          <w:lang w:eastAsia="zh-CN"/>
        </w:rPr>
        <w:t>A</w:t>
      </w:r>
      <w:r>
        <w:rPr>
          <w:rFonts w:ascii="Arial" w:hAnsi="Arial" w:cs="Arial"/>
          <w:b/>
          <w:lang w:eastAsia="zh-CN"/>
        </w:rPr>
        <w:t xml:space="preserve">ll the </w:t>
      </w:r>
      <w:r>
        <w:rPr>
          <w:rFonts w:ascii="Arial" w:hAnsi="Arial" w:cs="Arial" w:hint="eastAsia"/>
          <w:b/>
          <w:lang w:eastAsia="zh-CN"/>
        </w:rPr>
        <w:t xml:space="preserve">interested </w:t>
      </w:r>
      <w:r>
        <w:rPr>
          <w:rFonts w:ascii="Arial" w:hAnsi="Arial" w:cs="Arial"/>
          <w:b/>
          <w:lang w:eastAsia="zh-CN"/>
        </w:rPr>
        <w:t>MBS broadcast service(s)</w:t>
      </w:r>
      <w:r>
        <w:rPr>
          <w:rFonts w:ascii="Arial" w:hAnsi="Arial" w:cs="Arial" w:hint="eastAsia"/>
          <w:b/>
          <w:lang w:eastAsia="zh-CN"/>
        </w:rPr>
        <w:t xml:space="preserve"> of the UE</w:t>
      </w:r>
    </w:p>
    <w:p w:rsidR="00AA7E80" w:rsidRDefault="00181C3A">
      <w:pPr>
        <w:pStyle w:val="1"/>
      </w:pPr>
      <w:r>
        <w:rPr>
          <w:rFonts w:hint="eastAsia"/>
          <w:lang w:eastAsia="zh-CN"/>
        </w:rPr>
        <w:t>6</w:t>
      </w:r>
      <w:r>
        <w:tab/>
        <w:t>Reference</w:t>
      </w:r>
    </w:p>
    <w:p w:rsidR="00AA7E80" w:rsidRDefault="00181C3A">
      <w:pPr>
        <w:rPr>
          <w:rFonts w:ascii="Arial" w:hAnsi="Arial"/>
          <w:sz w:val="36"/>
          <w:lang w:eastAsia="zh-CN"/>
        </w:rPr>
      </w:pPr>
      <w:r>
        <w:rPr>
          <w:rFonts w:hint="eastAsia"/>
          <w:lang w:eastAsia="zh-CN"/>
        </w:rPr>
        <w:t xml:space="preserve">[1] </w:t>
      </w:r>
      <w:r>
        <w:rPr>
          <w:lang w:eastAsia="zh-CN"/>
        </w:rPr>
        <w:t>Draft meeting report for RAN2#119bis-e, in https://www.3gpp.org/ftp/tsg_ran/WG2_RL2/TSGR2_119bis-e/Report</w:t>
      </w:r>
    </w:p>
    <w:p w:rsidR="00AA7E80" w:rsidRDefault="00AA7E80">
      <w:pPr>
        <w:rPr>
          <w:lang w:eastAsia="zh-CN"/>
        </w:rPr>
      </w:pPr>
    </w:p>
    <w:sectPr w:rsidR="00AA7E8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3F5" w:rsidRDefault="00CA13F5">
      <w:pPr>
        <w:spacing w:after="0" w:line="240" w:lineRule="auto"/>
      </w:pPr>
      <w:r>
        <w:separator/>
      </w:r>
    </w:p>
  </w:endnote>
  <w:endnote w:type="continuationSeparator" w:id="0">
    <w:p w:rsidR="00CA13F5" w:rsidRDefault="00CA1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3F5" w:rsidRDefault="00CA13F5">
      <w:pPr>
        <w:spacing w:after="0" w:line="240" w:lineRule="auto"/>
      </w:pPr>
      <w:r>
        <w:separator/>
      </w:r>
    </w:p>
  </w:footnote>
  <w:footnote w:type="continuationSeparator" w:id="0">
    <w:p w:rsidR="00CA13F5" w:rsidRDefault="00CA13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1F73E1"/>
    <w:multiLevelType w:val="hybridMultilevel"/>
    <w:tmpl w:val="BC68746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7">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8">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DB057FB"/>
    <w:multiLevelType w:val="hybridMultilevel"/>
    <w:tmpl w:val="24508354"/>
    <w:lvl w:ilvl="0" w:tplc="92A2CCA6">
      <w:start w:val="1"/>
      <w:numFmt w:val="bullet"/>
      <w:lvlText w:val=""/>
      <w:lvlJc w:val="left"/>
      <w:pPr>
        <w:ind w:left="988" w:hanging="420"/>
      </w:pPr>
      <w:rPr>
        <w:rFonts w:ascii="Wingdings" w:eastAsia="宋体" w:hAnsi="Wingdings" w:hint="default"/>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AA5197"/>
    <w:multiLevelType w:val="hybridMultilevel"/>
    <w:tmpl w:val="968E43D4"/>
    <w:lvl w:ilvl="0" w:tplc="201655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F0008A"/>
    <w:multiLevelType w:val="hybridMultilevel"/>
    <w:tmpl w:val="FBFCA2FC"/>
    <w:lvl w:ilvl="0" w:tplc="3F0A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8E3F46"/>
    <w:multiLevelType w:val="hybridMultilevel"/>
    <w:tmpl w:val="1F123D3A"/>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C77A5F"/>
    <w:multiLevelType w:val="hybridMultilevel"/>
    <w:tmpl w:val="E2FEB3B0"/>
    <w:lvl w:ilvl="0" w:tplc="04090019">
      <w:start w:val="1"/>
      <w:numFmt w:val="lowerLetter"/>
      <w:lvlText w:val="%1)"/>
      <w:lvlJc w:val="left"/>
      <w:pPr>
        <w:ind w:left="704" w:hanging="420"/>
      </w:pPr>
      <w:rPr>
        <w:rFonts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3F3F78"/>
    <w:multiLevelType w:val="hybridMultilevel"/>
    <w:tmpl w:val="63B45214"/>
    <w:lvl w:ilvl="0" w:tplc="92A2CCA6">
      <w:start w:val="1"/>
      <w:numFmt w:val="bullet"/>
      <w:lvlText w:val=""/>
      <w:lvlJc w:val="left"/>
      <w:pPr>
        <w:ind w:left="468" w:hanging="420"/>
      </w:pPr>
      <w:rPr>
        <w:rFonts w:ascii="Wingdings" w:eastAsia="宋体" w:hAnsi="Wingdings" w:hint="default"/>
        <w:sz w:val="22"/>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5">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0639A2"/>
    <w:multiLevelType w:val="hybridMultilevel"/>
    <w:tmpl w:val="E2FEB3B0"/>
    <w:lvl w:ilvl="0" w:tplc="04090019">
      <w:start w:val="1"/>
      <w:numFmt w:val="lowerLetter"/>
      <w:lvlText w:val="%1)"/>
      <w:lvlJc w:val="left"/>
      <w:pPr>
        <w:ind w:left="1725" w:hanging="420"/>
      </w:pPr>
      <w:rPr>
        <w:rFonts w:hint="default"/>
        <w:sz w:val="22"/>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4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8"/>
  </w:num>
  <w:num w:numId="2">
    <w:abstractNumId w:val="36"/>
  </w:num>
  <w:num w:numId="3">
    <w:abstractNumId w:val="10"/>
  </w:num>
  <w:num w:numId="4">
    <w:abstractNumId w:val="27"/>
  </w:num>
  <w:num w:numId="5">
    <w:abstractNumId w:val="8"/>
  </w:num>
  <w:num w:numId="6">
    <w:abstractNumId w:val="1"/>
    <w:lvlOverride w:ilvl="0">
      <w:startOverride w:val="1"/>
    </w:lvlOverride>
  </w:num>
  <w:num w:numId="7">
    <w:abstractNumId w:val="7"/>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2"/>
  </w:num>
  <w:num w:numId="11">
    <w:abstractNumId w:val="25"/>
  </w:num>
  <w:num w:numId="12">
    <w:abstractNumId w:val="17"/>
    <w:lvlOverride w:ilvl="0">
      <w:startOverride w:val="1"/>
    </w:lvlOverride>
  </w:num>
  <w:num w:numId="13">
    <w:abstractNumId w:val="3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5"/>
  </w:num>
  <w:num w:numId="18">
    <w:abstractNumId w:val="3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1"/>
    <w:lvlOverride w:ilvl="0">
      <w:startOverride w:val="1"/>
    </w:lvlOverride>
  </w:num>
  <w:num w:numId="22">
    <w:abstractNumId w:val="12"/>
  </w:num>
  <w:num w:numId="23">
    <w:abstractNumId w:val="15"/>
  </w:num>
  <w:num w:numId="24">
    <w:abstractNumId w:val="14"/>
  </w:num>
  <w:num w:numId="25">
    <w:abstractNumId w:val="18"/>
  </w:num>
  <w:num w:numId="26">
    <w:abstractNumId w:val="39"/>
  </w:num>
  <w:num w:numId="27">
    <w:abstractNumId w:val="37"/>
  </w:num>
  <w:num w:numId="28">
    <w:abstractNumId w:val="4"/>
  </w:num>
  <w:num w:numId="29">
    <w:abstractNumId w:val="13"/>
  </w:num>
  <w:num w:numId="30">
    <w:abstractNumId w:val="29"/>
  </w:num>
  <w:num w:numId="31">
    <w:abstractNumId w:val="9"/>
  </w:num>
  <w:num w:numId="32">
    <w:abstractNumId w:val="35"/>
  </w:num>
  <w:num w:numId="33">
    <w:abstractNumId w:val="6"/>
  </w:num>
  <w:num w:numId="34">
    <w:abstractNumId w:val="0"/>
  </w:num>
  <w:num w:numId="35">
    <w:abstractNumId w:val="16"/>
  </w:num>
  <w:num w:numId="36">
    <w:abstractNumId w:val="32"/>
  </w:num>
  <w:num w:numId="37">
    <w:abstractNumId w:val="34"/>
  </w:num>
  <w:num w:numId="38">
    <w:abstractNumId w:val="41"/>
  </w:num>
  <w:num w:numId="39">
    <w:abstractNumId w:val="30"/>
  </w:num>
  <w:num w:numId="40">
    <w:abstractNumId w:val="19"/>
  </w:num>
  <w:num w:numId="41">
    <w:abstractNumId w:val="20"/>
  </w:num>
  <w:num w:numId="42">
    <w:abstractNumId w:val="3"/>
  </w:num>
  <w:num w:numId="4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AA7E80"/>
    <w:rsid w:val="00181C3A"/>
    <w:rsid w:val="002E61F8"/>
    <w:rsid w:val="00583B91"/>
    <w:rsid w:val="007049B9"/>
    <w:rsid w:val="00854995"/>
    <w:rsid w:val="00973235"/>
    <w:rsid w:val="00AA7E80"/>
    <w:rsid w:val="00C76998"/>
    <w:rsid w:val="00CA13F5"/>
    <w:rsid w:val="00CD3844"/>
    <w:rsid w:val="00ED6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CATT-Rui</cp:lastModifiedBy>
  <cp:revision>13</cp:revision>
  <dcterms:created xsi:type="dcterms:W3CDTF">2023-02-17T05:35:00Z</dcterms:created>
  <dcterms:modified xsi:type="dcterms:W3CDTF">2023-02-17T08:24:00Z</dcterms:modified>
</cp:coreProperties>
</file>