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20EE" w14:textId="5CCE3155" w:rsidR="00280DD1" w:rsidRPr="00AC5876" w:rsidRDefault="00BC269C" w:rsidP="00280DD1">
      <w:pPr>
        <w:pStyle w:val="3GPPHeader"/>
        <w:spacing w:after="60"/>
        <w:rPr>
          <w:rFonts w:ascii="Arial" w:hAnsi="Arial" w:cs="Arial"/>
          <w:sz w:val="32"/>
          <w:szCs w:val="32"/>
        </w:rPr>
      </w:pPr>
      <w:r w:rsidRPr="00AC5876">
        <w:rPr>
          <w:rFonts w:ascii="Arial" w:hAnsi="Arial" w:cs="Arial"/>
        </w:rPr>
        <w:t>3GPP TSG-RAN WG2 #1</w:t>
      </w:r>
      <w:r w:rsidR="0052781E" w:rsidRPr="00AC5876">
        <w:rPr>
          <w:rFonts w:ascii="Arial" w:hAnsi="Arial" w:cs="Arial"/>
        </w:rPr>
        <w:t>1</w:t>
      </w:r>
      <w:r w:rsidR="009D4E0D">
        <w:rPr>
          <w:rFonts w:ascii="Arial" w:hAnsi="Arial" w:cs="Arial"/>
        </w:rPr>
        <w:t>9</w:t>
      </w:r>
      <w:r w:rsidR="006A4537" w:rsidRPr="00AC5876">
        <w:rPr>
          <w:rFonts w:ascii="Arial" w:hAnsi="Arial" w:cs="Arial"/>
        </w:rPr>
        <w:t>-</w:t>
      </w:r>
      <w:r w:rsidR="0052781E" w:rsidRPr="00AC5876">
        <w:rPr>
          <w:rFonts w:ascii="Arial" w:hAnsi="Arial" w:cs="Arial"/>
        </w:rPr>
        <w:t>e</w:t>
      </w:r>
      <w:r w:rsidR="00280DD1" w:rsidRPr="00AC5876">
        <w:rPr>
          <w:rFonts w:ascii="Arial" w:hAnsi="Arial" w:cs="Arial"/>
        </w:rPr>
        <w:tab/>
      </w:r>
      <w:r w:rsidR="00165A30" w:rsidRPr="00AC5876">
        <w:rPr>
          <w:rFonts w:ascii="Arial" w:eastAsia="Times New Roman" w:hAnsi="Arial" w:cs="Arial"/>
        </w:rPr>
        <w:t xml:space="preserve">Tdoc </w:t>
      </w:r>
      <w:r w:rsidR="00B1441C" w:rsidRPr="00AC5876">
        <w:rPr>
          <w:rFonts w:ascii="Arial" w:hAnsi="Arial" w:cs="Arial"/>
          <w:lang w:val="en-GB" w:eastAsia="ja-JP"/>
        </w:rPr>
        <w:t>R2-21</w:t>
      </w:r>
      <w:r w:rsidR="00154BAF" w:rsidRPr="00AC5876">
        <w:rPr>
          <w:rFonts w:ascii="Arial" w:hAnsi="Arial" w:cs="Arial"/>
          <w:lang w:val="en-GB" w:eastAsia="ja-JP"/>
        </w:rPr>
        <w:t>xxxxx</w:t>
      </w:r>
    </w:p>
    <w:p w14:paraId="63B03AD2" w14:textId="555F6BFE" w:rsidR="00E90E49" w:rsidRPr="00AC5876" w:rsidRDefault="0046297A" w:rsidP="00357380">
      <w:pPr>
        <w:pStyle w:val="3GPPHeader"/>
        <w:rPr>
          <w:rFonts w:ascii="Arial" w:hAnsi="Arial" w:cs="Arial"/>
        </w:rPr>
      </w:pPr>
      <w:r w:rsidRPr="00AC5876">
        <w:rPr>
          <w:rFonts w:ascii="Arial" w:hAnsi="Arial" w:cs="Arial"/>
        </w:rPr>
        <w:t xml:space="preserve">Electronic </w:t>
      </w:r>
      <w:r w:rsidR="00466E9D" w:rsidRPr="00AC5876">
        <w:rPr>
          <w:rFonts w:ascii="Arial" w:hAnsi="Arial" w:cs="Arial"/>
        </w:rPr>
        <w:t>meeting</w:t>
      </w:r>
      <w:r w:rsidR="00BC269C" w:rsidRPr="00AC5876">
        <w:rPr>
          <w:rFonts w:ascii="Arial" w:hAnsi="Arial" w:cs="Arial"/>
        </w:rPr>
        <w:t xml:space="preserve">, </w:t>
      </w:r>
      <w:r w:rsidR="004A1E15" w:rsidRPr="00AC5876">
        <w:rPr>
          <w:rFonts w:ascii="Arial" w:hAnsi="Arial" w:cs="Arial"/>
        </w:rPr>
        <w:t>1</w:t>
      </w:r>
      <w:r w:rsidR="009D4E0D">
        <w:rPr>
          <w:rFonts w:ascii="Arial" w:hAnsi="Arial" w:cs="Arial"/>
        </w:rPr>
        <w:t>7</w:t>
      </w:r>
      <w:r w:rsidR="00165A30" w:rsidRPr="00AC5876">
        <w:rPr>
          <w:rFonts w:ascii="Arial" w:hAnsi="Arial" w:cs="Arial"/>
          <w:vertAlign w:val="superscript"/>
        </w:rPr>
        <w:t>th</w:t>
      </w:r>
      <w:r w:rsidR="00165A30" w:rsidRPr="00AC5876">
        <w:rPr>
          <w:rFonts w:ascii="Arial" w:hAnsi="Arial" w:cs="Arial"/>
        </w:rPr>
        <w:t xml:space="preserve"> </w:t>
      </w:r>
      <w:r w:rsidR="00466E9D" w:rsidRPr="00AC5876">
        <w:rPr>
          <w:rFonts w:ascii="Arial" w:hAnsi="Arial" w:cs="Arial"/>
        </w:rPr>
        <w:t>-</w:t>
      </w:r>
      <w:r w:rsidR="00BC269C" w:rsidRPr="00AC5876">
        <w:rPr>
          <w:rFonts w:ascii="Arial" w:hAnsi="Arial" w:cs="Arial"/>
        </w:rPr>
        <w:t xml:space="preserve"> </w:t>
      </w:r>
      <w:r w:rsidR="009D4E0D">
        <w:rPr>
          <w:rFonts w:ascii="Arial" w:hAnsi="Arial" w:cs="Arial"/>
        </w:rPr>
        <w:t>29</w:t>
      </w:r>
      <w:r w:rsidR="00E259F7" w:rsidRPr="00AC5876">
        <w:rPr>
          <w:rFonts w:ascii="Arial" w:hAnsi="Arial" w:cs="Arial"/>
          <w:vertAlign w:val="superscript"/>
        </w:rPr>
        <w:t>th</w:t>
      </w:r>
      <w:r w:rsidR="00E259F7" w:rsidRPr="00AC5876">
        <w:rPr>
          <w:rFonts w:ascii="Arial" w:hAnsi="Arial" w:cs="Arial"/>
        </w:rPr>
        <w:t xml:space="preserve"> </w:t>
      </w:r>
      <w:r w:rsidR="009D4E0D">
        <w:rPr>
          <w:rFonts w:ascii="Arial" w:hAnsi="Arial" w:cs="Arial"/>
        </w:rPr>
        <w:t>August</w:t>
      </w:r>
      <w:r w:rsidR="00BC269C" w:rsidRPr="00AC5876">
        <w:rPr>
          <w:rFonts w:ascii="Arial" w:hAnsi="Arial" w:cs="Arial"/>
        </w:rPr>
        <w:t xml:space="preserve"> 20</w:t>
      </w:r>
      <w:r w:rsidR="001753BB" w:rsidRPr="00AC5876">
        <w:rPr>
          <w:rFonts w:ascii="Arial" w:hAnsi="Arial" w:cs="Arial"/>
        </w:rPr>
        <w:t>2</w:t>
      </w:r>
      <w:r w:rsidR="009D4E0D">
        <w:rPr>
          <w:rFonts w:ascii="Arial" w:hAnsi="Arial" w:cs="Arial"/>
        </w:rPr>
        <w:t>2</w:t>
      </w:r>
      <w:r w:rsidR="00FB6E58" w:rsidRPr="00AC5876">
        <w:rPr>
          <w:rFonts w:ascii="Arial" w:hAnsi="Arial" w:cs="Arial"/>
        </w:rPr>
        <w:tab/>
      </w:r>
    </w:p>
    <w:p w14:paraId="7ACD7EB9" w14:textId="49D4C68A" w:rsidR="00E90E49" w:rsidRPr="0099480D" w:rsidRDefault="00E90E49" w:rsidP="00311702">
      <w:pPr>
        <w:pStyle w:val="3GPPHeader"/>
        <w:rPr>
          <w:rFonts w:ascii="Arial" w:hAnsi="Arial" w:cs="Arial"/>
          <w:lang w:val="sv-SE"/>
        </w:rPr>
      </w:pPr>
      <w:r w:rsidRPr="00AC5876">
        <w:rPr>
          <w:rFonts w:ascii="Arial" w:hAnsi="Arial" w:cs="Arial"/>
        </w:rPr>
        <w:t>Agenda Item:</w:t>
      </w:r>
      <w:r w:rsidRPr="00AC5876">
        <w:rPr>
          <w:rFonts w:ascii="Arial" w:hAnsi="Arial" w:cs="Arial"/>
        </w:rPr>
        <w:tab/>
      </w:r>
      <w:r w:rsidR="009D4E0D">
        <w:rPr>
          <w:rFonts w:ascii="Arial" w:hAnsi="Arial" w:cs="Arial"/>
        </w:rPr>
        <w:t>6</w:t>
      </w:r>
      <w:r w:rsidR="00610E96" w:rsidRPr="00AC5876">
        <w:rPr>
          <w:rFonts w:ascii="Arial" w:hAnsi="Arial" w:cs="Arial"/>
        </w:rPr>
        <w:t>.1</w:t>
      </w:r>
      <w:r w:rsidR="00F70E15" w:rsidRPr="00AC5876">
        <w:rPr>
          <w:rFonts w:ascii="Arial" w:hAnsi="Arial" w:cs="Arial"/>
        </w:rPr>
        <w:t>3</w:t>
      </w:r>
      <w:r w:rsidR="00610E96" w:rsidRPr="00AC5876">
        <w:rPr>
          <w:rFonts w:ascii="Arial" w:hAnsi="Arial" w:cs="Arial"/>
        </w:rPr>
        <w:t>.</w:t>
      </w:r>
      <w:r w:rsidR="00EA086C">
        <w:rPr>
          <w:rFonts w:ascii="Arial" w:hAnsi="Arial" w:cs="Arial"/>
          <w:lang w:val="sv-SE"/>
        </w:rPr>
        <w:t>3</w:t>
      </w:r>
    </w:p>
    <w:p w14:paraId="388389C0" w14:textId="5239B456" w:rsidR="00E90E49" w:rsidRPr="00FE1062" w:rsidRDefault="003D3C45" w:rsidP="00F64C2B">
      <w:pPr>
        <w:pStyle w:val="3GPPHeader"/>
        <w:rPr>
          <w:rFonts w:ascii="Arial" w:hAnsi="Arial" w:cs="Arial"/>
          <w:lang w:val="sv-SE"/>
        </w:rPr>
      </w:pPr>
      <w:r w:rsidRPr="00AC5876">
        <w:rPr>
          <w:rFonts w:ascii="Arial" w:hAnsi="Arial" w:cs="Arial"/>
        </w:rPr>
        <w:t>Source:</w:t>
      </w:r>
      <w:r w:rsidR="00E90E49" w:rsidRPr="00AC5876">
        <w:rPr>
          <w:rFonts w:ascii="Arial" w:hAnsi="Arial" w:cs="Arial"/>
        </w:rPr>
        <w:tab/>
      </w:r>
      <w:r w:rsidR="00F64C2B" w:rsidRPr="00AC5876">
        <w:rPr>
          <w:rFonts w:ascii="Arial" w:hAnsi="Arial" w:cs="Arial"/>
        </w:rPr>
        <w:t>Ericsson</w:t>
      </w:r>
      <w:r w:rsidR="00FE1062">
        <w:rPr>
          <w:rFonts w:ascii="Arial" w:hAnsi="Arial" w:cs="Arial"/>
          <w:lang w:val="sv-SE"/>
        </w:rPr>
        <w:t xml:space="preserve"> (Summary rapporteur)</w:t>
      </w:r>
    </w:p>
    <w:p w14:paraId="29485F0C" w14:textId="435CD81C" w:rsidR="00E90E49" w:rsidRPr="00A52B10" w:rsidRDefault="003D3C45" w:rsidP="00311702">
      <w:pPr>
        <w:pStyle w:val="3GPPHeader"/>
        <w:rPr>
          <w:rFonts w:ascii="Arial" w:hAnsi="Arial" w:cs="Arial"/>
          <w:lang w:val="sv-SE"/>
        </w:rPr>
      </w:pPr>
      <w:r w:rsidRPr="00AC5876">
        <w:rPr>
          <w:rFonts w:ascii="Arial" w:hAnsi="Arial" w:cs="Arial"/>
        </w:rPr>
        <w:t>Title:</w:t>
      </w:r>
      <w:r w:rsidR="00E90E49" w:rsidRPr="00AC5876">
        <w:rPr>
          <w:rFonts w:ascii="Arial" w:hAnsi="Arial" w:cs="Arial"/>
        </w:rPr>
        <w:tab/>
      </w:r>
      <w:r w:rsidR="00C7048F">
        <w:rPr>
          <w:rFonts w:ascii="Arial" w:hAnsi="Arial" w:cs="Arial"/>
          <w:lang w:val="sv-SE"/>
        </w:rPr>
        <w:t>Pre-meeting su</w:t>
      </w:r>
      <w:r w:rsidR="000162FE" w:rsidRPr="00AC5876">
        <w:rPr>
          <w:rFonts w:ascii="Arial" w:hAnsi="Arial" w:cs="Arial"/>
        </w:rPr>
        <w:t xml:space="preserve">mmary of </w:t>
      </w:r>
      <w:r w:rsidR="003C6C63">
        <w:rPr>
          <w:rFonts w:ascii="Arial" w:hAnsi="Arial" w:cs="Arial"/>
          <w:lang w:val="sv-SE"/>
        </w:rPr>
        <w:t>6</w:t>
      </w:r>
      <w:r w:rsidR="00A52B10">
        <w:rPr>
          <w:rFonts w:ascii="Arial" w:hAnsi="Arial" w:cs="Arial"/>
          <w:lang w:val="sv-SE"/>
        </w:rPr>
        <w:t>.13.</w:t>
      </w:r>
      <w:r w:rsidR="00EA086C">
        <w:rPr>
          <w:rFonts w:ascii="Arial" w:hAnsi="Arial" w:cs="Arial"/>
          <w:lang w:val="sv-SE"/>
        </w:rPr>
        <w:t>3</w:t>
      </w:r>
      <w:r w:rsidR="00DF26FE">
        <w:rPr>
          <w:rFonts w:ascii="Arial" w:hAnsi="Arial" w:cs="Arial"/>
          <w:lang w:val="sv-SE"/>
        </w:rPr>
        <w:t xml:space="preserve"> (Ericsson)</w:t>
      </w:r>
    </w:p>
    <w:p w14:paraId="6AD6EFBA" w14:textId="574F47DD" w:rsidR="00BF66EE" w:rsidRPr="00BF66EE" w:rsidRDefault="00BF66EE" w:rsidP="00BF66EE">
      <w:pPr>
        <w:tabs>
          <w:tab w:val="left" w:pos="567"/>
        </w:tabs>
      </w:pPr>
      <w:r w:rsidRPr="00AF6083">
        <w:rPr>
          <w:b/>
        </w:rPr>
        <w:t>WI code(s):</w:t>
      </w:r>
      <w:r w:rsidRPr="00AF6083">
        <w:rPr>
          <w:b/>
        </w:rPr>
        <w:tab/>
      </w:r>
      <w:r w:rsidRPr="00AF6083">
        <w:rPr>
          <w:b/>
        </w:rPr>
        <w:tab/>
      </w:r>
      <w:r w:rsidRPr="00AF6083">
        <w:rPr>
          <w:b/>
        </w:rPr>
        <w:tab/>
        <w:t>NR_ENDC_SON_MDT_enh</w:t>
      </w:r>
      <w:r>
        <w:rPr>
          <w:b/>
          <w:lang w:val="sv-SE"/>
        </w:rPr>
        <w:t>1</w:t>
      </w:r>
      <w:r w:rsidRPr="00AF6083">
        <w:rPr>
          <w:b/>
        </w:rPr>
        <w:t>-Core</w:t>
      </w:r>
    </w:p>
    <w:p w14:paraId="58731019" w14:textId="32D32FA1" w:rsidR="00E90E49" w:rsidRPr="00AC5876" w:rsidRDefault="00E90E49" w:rsidP="00D546FF">
      <w:pPr>
        <w:pStyle w:val="3GPPHeader"/>
        <w:rPr>
          <w:rFonts w:ascii="Arial" w:hAnsi="Arial" w:cs="Arial"/>
        </w:rPr>
      </w:pPr>
      <w:r w:rsidRPr="00AC5876">
        <w:rPr>
          <w:rFonts w:ascii="Arial" w:hAnsi="Arial" w:cs="Arial"/>
        </w:rPr>
        <w:t>Document for:</w:t>
      </w:r>
      <w:r w:rsidRPr="00AC5876">
        <w:rPr>
          <w:rFonts w:ascii="Arial" w:hAnsi="Arial" w:cs="Arial"/>
        </w:rPr>
        <w:tab/>
        <w:t>Discussion, Decision</w:t>
      </w:r>
    </w:p>
    <w:p w14:paraId="5BE30A7B" w14:textId="77777777" w:rsidR="00C24345" w:rsidRDefault="00E90E49" w:rsidP="00A2052C">
      <w:pPr>
        <w:pStyle w:val="Heading1"/>
      </w:pPr>
      <w:r w:rsidRPr="00CE0424">
        <w:t>Introduction</w:t>
      </w:r>
    </w:p>
    <w:p w14:paraId="097C11B7" w14:textId="5D131863" w:rsidR="007C1DCA" w:rsidRPr="008D3395" w:rsidRDefault="005071B8" w:rsidP="008D3395">
      <w:pPr>
        <w:pStyle w:val="BodyText"/>
        <w:rPr>
          <w:lang w:val="sv-SE"/>
        </w:rPr>
      </w:pPr>
      <w:bookmarkStart w:id="0" w:name="_Hlk36540367"/>
      <w:r w:rsidRPr="00AC5876">
        <w:rPr>
          <w:rFonts w:ascii="Arial" w:hAnsi="Arial" w:cs="Arial"/>
          <w:sz w:val="20"/>
          <w:szCs w:val="20"/>
          <w:lang w:eastAsia="ko-KR"/>
        </w:rPr>
        <w:t xml:space="preserve">This </w:t>
      </w:r>
      <w:r w:rsidR="00DF26FE">
        <w:rPr>
          <w:rFonts w:ascii="Arial" w:hAnsi="Arial" w:cs="Arial"/>
          <w:sz w:val="20"/>
          <w:szCs w:val="20"/>
          <w:lang w:val="sv-SE" w:eastAsia="ko-KR"/>
        </w:rPr>
        <w:t>summary includes the proposals collected from the papers submitted to RAN WG2 meeting#119 agenda item 8.13.2</w:t>
      </w:r>
      <w:r w:rsidR="008E657C">
        <w:rPr>
          <w:rFonts w:ascii="Arial" w:hAnsi="Arial" w:cs="Arial"/>
          <w:sz w:val="20"/>
          <w:szCs w:val="20"/>
          <w:lang w:val="sv-SE" w:eastAsia="ko-KR"/>
        </w:rPr>
        <w:t xml:space="preserve">. </w:t>
      </w:r>
    </w:p>
    <w:bookmarkEnd w:id="0"/>
    <w:p w14:paraId="62B4110A" w14:textId="4AA023CE" w:rsidR="00AB161D" w:rsidRDefault="009D43F4" w:rsidP="00B253AC">
      <w:pPr>
        <w:pStyle w:val="Heading1"/>
      </w:pPr>
      <w:r>
        <w:rPr>
          <w:lang w:val="en-US"/>
        </w:rPr>
        <w:t xml:space="preserve">Summary </w:t>
      </w:r>
    </w:p>
    <w:p w14:paraId="5A5744E7" w14:textId="2EA62082" w:rsidR="007D45A6" w:rsidRDefault="00E37D55" w:rsidP="005071B8">
      <w:pPr>
        <w:pStyle w:val="Heading2"/>
        <w:tabs>
          <w:tab w:val="clear" w:pos="3978"/>
        </w:tabs>
        <w:ind w:left="-993" w:firstLine="993"/>
      </w:pPr>
      <w:r>
        <w:t>C</w:t>
      </w:r>
      <w:r w:rsidR="002F0AB7">
        <w:t xml:space="preserve">orrections on </w:t>
      </w:r>
      <w:r w:rsidR="009D4E0D">
        <w:t xml:space="preserve">MHI </w:t>
      </w:r>
    </w:p>
    <w:p w14:paraId="48C7B1A1" w14:textId="02764A9F" w:rsidR="00BB25AE" w:rsidRDefault="00BB25AE" w:rsidP="005071B8">
      <w:pPr>
        <w:rPr>
          <w:rFonts w:ascii="Arial" w:hAnsi="Arial" w:cs="Arial"/>
          <w:sz w:val="20"/>
          <w:szCs w:val="20"/>
          <w:lang w:val="en-GB" w:eastAsia="zh-CN"/>
        </w:rPr>
      </w:pPr>
      <w:r>
        <w:rPr>
          <w:rFonts w:ascii="Arial" w:hAnsi="Arial" w:cs="Arial"/>
          <w:sz w:val="20"/>
          <w:szCs w:val="20"/>
          <w:lang w:val="en-GB" w:eastAsia="zh-CN"/>
        </w:rPr>
        <w:t>In the following we highlight the changes requested by the following CRs.</w:t>
      </w:r>
    </w:p>
    <w:p w14:paraId="0F1955C2" w14:textId="3E556162" w:rsidR="00BB25AE" w:rsidRPr="005E4B5B" w:rsidRDefault="00000000" w:rsidP="005071B8">
      <w:pPr>
        <w:rPr>
          <w:rFonts w:eastAsia="MS Mincho" w:cstheme="minorHAnsi"/>
          <w:sz w:val="20"/>
          <w:szCs w:val="20"/>
          <w:lang w:val="en-GB" w:eastAsia="en-GB"/>
        </w:rPr>
      </w:pPr>
      <w:hyperlink r:id="rId11">
        <w:r w:rsidR="00BB25AE" w:rsidRPr="009D4E0D">
          <w:rPr>
            <w:rStyle w:val="Hyperlink"/>
            <w:rFonts w:cstheme="minorHAnsi"/>
            <w:sz w:val="20"/>
            <w:szCs w:val="20"/>
            <w:lang w:eastAsia="en-GB"/>
          </w:rPr>
          <w:t>R2-2207945</w:t>
        </w:r>
      </w:hyperlink>
      <w:r w:rsidR="00BB25AE" w:rsidRPr="009D4E0D">
        <w:rPr>
          <w:rFonts w:eastAsia="MS Mincho" w:cstheme="minorHAnsi"/>
          <w:b/>
          <w:noProof/>
          <w:sz w:val="20"/>
          <w:szCs w:val="20"/>
          <w:lang w:val="en-GB" w:eastAsia="en-GB"/>
        </w:rPr>
        <w:tab/>
      </w:r>
      <w:r w:rsidR="005E4B5B">
        <w:rPr>
          <w:rFonts w:eastAsia="MS Mincho" w:cstheme="minorHAnsi"/>
          <w:b/>
          <w:noProof/>
          <w:sz w:val="20"/>
          <w:szCs w:val="20"/>
          <w:lang w:val="en-GB" w:eastAsia="en-GB"/>
        </w:rPr>
        <w:tab/>
      </w:r>
      <w:hyperlink r:id="rId12">
        <w:r w:rsidR="00BB25AE" w:rsidRPr="009D4E0D">
          <w:rPr>
            <w:rFonts w:cstheme="minorHAnsi"/>
            <w:sz w:val="20"/>
            <w:szCs w:val="20"/>
            <w:lang w:val="en-GB" w:eastAsia="en-GB"/>
          </w:rPr>
          <w:t>Discussion on logging of PSCell information in MHI</w:t>
        </w:r>
      </w:hyperlink>
      <w:r w:rsidR="00BB25AE" w:rsidRPr="005E4B5B">
        <w:rPr>
          <w:rFonts w:cstheme="minorHAnsi"/>
          <w:sz w:val="20"/>
          <w:szCs w:val="20"/>
        </w:rPr>
        <w:t xml:space="preserve"> -</w:t>
      </w:r>
      <w:r w:rsidR="005E4B5B" w:rsidRPr="005E4B5B">
        <w:rPr>
          <w:rFonts w:eastAsia="MS Mincho" w:cstheme="minorHAnsi"/>
          <w:sz w:val="20"/>
          <w:szCs w:val="20"/>
          <w:lang w:val="en-GB" w:eastAsia="en-GB"/>
        </w:rPr>
        <w:t xml:space="preserve"> </w:t>
      </w:r>
      <w:r w:rsidR="00BB25AE" w:rsidRPr="009D4E0D">
        <w:rPr>
          <w:rFonts w:eastAsia="MS Mincho" w:cstheme="minorHAnsi"/>
          <w:sz w:val="20"/>
          <w:szCs w:val="20"/>
          <w:lang w:val="en-GB" w:eastAsia="en-GB"/>
        </w:rPr>
        <w:t>Huawei, HiSilicon</w:t>
      </w:r>
    </w:p>
    <w:p w14:paraId="7BEDD983" w14:textId="5319BB6F" w:rsidR="00314301" w:rsidRPr="005E4B5B" w:rsidRDefault="00000000" w:rsidP="00314301">
      <w:pPr>
        <w:rPr>
          <w:rFonts w:cstheme="minorHAnsi"/>
          <w:sz w:val="20"/>
          <w:szCs w:val="20"/>
          <w:lang w:val="en-GB" w:eastAsia="zh-CN"/>
        </w:rPr>
      </w:pPr>
      <w:hyperlink r:id="rId13">
        <w:r w:rsidR="00314301" w:rsidRPr="00314301">
          <w:rPr>
            <w:rStyle w:val="Hyperlink"/>
            <w:rFonts w:cstheme="minorHAnsi"/>
            <w:sz w:val="20"/>
            <w:szCs w:val="20"/>
            <w:lang w:eastAsia="zh-CN"/>
          </w:rPr>
          <w:t>R2-2208167</w:t>
        </w:r>
      </w:hyperlink>
      <w:r w:rsidR="00314301" w:rsidRPr="005E4B5B">
        <w:rPr>
          <w:rFonts w:cstheme="minorHAnsi"/>
          <w:sz w:val="20"/>
          <w:szCs w:val="20"/>
          <w:lang w:val="en-GB" w:eastAsia="zh-CN"/>
        </w:rPr>
        <w:tab/>
      </w:r>
      <w:r w:rsidR="00314301" w:rsidRPr="00314301">
        <w:rPr>
          <w:rFonts w:cstheme="minorHAnsi"/>
          <w:b/>
          <w:sz w:val="20"/>
          <w:szCs w:val="20"/>
          <w:lang w:val="en-GB" w:eastAsia="zh-CN"/>
        </w:rPr>
        <w:tab/>
      </w:r>
      <w:hyperlink r:id="rId14">
        <w:r w:rsidR="00314301" w:rsidRPr="00314301">
          <w:rPr>
            <w:rFonts w:cstheme="minorHAnsi"/>
            <w:sz w:val="20"/>
            <w:szCs w:val="20"/>
            <w:lang w:val="en-GB" w:eastAsia="zh-CN"/>
          </w:rPr>
          <w:t>PSCell information storing in Mobility History Information [E120, E121, E122]</w:t>
        </w:r>
      </w:hyperlink>
      <w:r w:rsidR="005E4B5B" w:rsidRPr="005E4B5B">
        <w:rPr>
          <w:rFonts w:cstheme="minorHAnsi"/>
          <w:sz w:val="20"/>
          <w:szCs w:val="20"/>
          <w:lang w:val="en-GB" w:eastAsia="zh-CN"/>
        </w:rPr>
        <w:t xml:space="preserve"> - </w:t>
      </w:r>
      <w:r w:rsidR="00314301" w:rsidRPr="00314301">
        <w:rPr>
          <w:rFonts w:cstheme="minorHAnsi"/>
          <w:sz w:val="20"/>
          <w:szCs w:val="20"/>
          <w:lang w:val="en-GB" w:eastAsia="zh-CN"/>
        </w:rPr>
        <w:t>Ericsson, Qualcomm, CMCC, CATT</w:t>
      </w:r>
    </w:p>
    <w:p w14:paraId="1B3DB3FA" w14:textId="70ED63B2" w:rsidR="00314301" w:rsidRPr="00314301" w:rsidRDefault="00000000" w:rsidP="00314301">
      <w:pPr>
        <w:rPr>
          <w:rFonts w:cstheme="minorHAnsi"/>
          <w:sz w:val="20"/>
          <w:szCs w:val="20"/>
          <w:lang w:val="en-GB" w:eastAsia="zh-CN"/>
        </w:rPr>
      </w:pPr>
      <w:hyperlink r:id="rId15">
        <w:r w:rsidR="00314301" w:rsidRPr="00314301">
          <w:rPr>
            <w:rStyle w:val="Hyperlink"/>
            <w:rFonts w:cstheme="minorHAnsi"/>
            <w:sz w:val="20"/>
            <w:szCs w:val="20"/>
            <w:lang w:eastAsia="zh-CN"/>
          </w:rPr>
          <w:t>R2-2208236</w:t>
        </w:r>
      </w:hyperlink>
      <w:r w:rsidR="00314301" w:rsidRPr="005E4B5B">
        <w:rPr>
          <w:rFonts w:cstheme="minorHAnsi"/>
          <w:sz w:val="20"/>
          <w:szCs w:val="20"/>
          <w:lang w:val="en-GB" w:eastAsia="zh-CN"/>
        </w:rPr>
        <w:tab/>
      </w:r>
      <w:r w:rsidR="00314301" w:rsidRPr="00314301">
        <w:rPr>
          <w:rFonts w:cstheme="minorHAnsi"/>
          <w:b/>
          <w:sz w:val="20"/>
          <w:szCs w:val="20"/>
          <w:lang w:val="en-GB" w:eastAsia="zh-CN"/>
        </w:rPr>
        <w:tab/>
      </w:r>
      <w:hyperlink r:id="rId16">
        <w:r w:rsidR="00314301" w:rsidRPr="00314301">
          <w:rPr>
            <w:rFonts w:cstheme="minorHAnsi"/>
            <w:sz w:val="20"/>
            <w:szCs w:val="20"/>
            <w:lang w:val="en-GB" w:eastAsia="zh-CN"/>
          </w:rPr>
          <w:t>Correction on MHI setting upon UEInformationRequest</w:t>
        </w:r>
      </w:hyperlink>
      <w:r w:rsidR="00314301" w:rsidRPr="00314301">
        <w:rPr>
          <w:rFonts w:cstheme="minorHAnsi"/>
          <w:sz w:val="20"/>
          <w:szCs w:val="20"/>
          <w:lang w:val="en-GB" w:eastAsia="zh-CN"/>
        </w:rPr>
        <w:tab/>
        <w:t>Nokia, Nokia Shanghai Bell</w:t>
      </w:r>
    </w:p>
    <w:p w14:paraId="4394CFED" w14:textId="70290C3B" w:rsidR="00F50017" w:rsidRPr="00F50017" w:rsidRDefault="00000000" w:rsidP="00F50017">
      <w:pPr>
        <w:rPr>
          <w:rFonts w:cstheme="minorHAnsi"/>
          <w:sz w:val="20"/>
          <w:szCs w:val="20"/>
          <w:lang w:val="en-GB" w:eastAsia="zh-CN"/>
        </w:rPr>
      </w:pPr>
      <w:hyperlink r:id="rId17">
        <w:r w:rsidR="00F50017" w:rsidRPr="00F50017">
          <w:rPr>
            <w:rStyle w:val="Hyperlink"/>
            <w:rFonts w:cstheme="minorHAnsi"/>
            <w:sz w:val="20"/>
            <w:szCs w:val="20"/>
            <w:lang w:eastAsia="zh-CN"/>
          </w:rPr>
          <w:t>R2-2208166</w:t>
        </w:r>
      </w:hyperlink>
      <w:r w:rsidR="00F50017" w:rsidRPr="00F50017">
        <w:rPr>
          <w:rFonts w:cstheme="minorHAnsi"/>
          <w:b/>
          <w:sz w:val="20"/>
          <w:szCs w:val="20"/>
          <w:lang w:val="en-GB" w:eastAsia="zh-CN"/>
        </w:rPr>
        <w:tab/>
      </w:r>
      <w:r w:rsidR="00B53512" w:rsidRPr="00757BC5">
        <w:rPr>
          <w:rFonts w:cstheme="minorHAnsi"/>
          <w:b/>
          <w:sz w:val="20"/>
          <w:szCs w:val="20"/>
          <w:lang w:val="en-GB" w:eastAsia="zh-CN"/>
        </w:rPr>
        <w:tab/>
      </w:r>
      <w:hyperlink r:id="rId18">
        <w:r w:rsidR="00F50017" w:rsidRPr="00F50017">
          <w:rPr>
            <w:rFonts w:cstheme="minorHAnsi"/>
            <w:sz w:val="20"/>
            <w:szCs w:val="20"/>
            <w:lang w:val="en-GB" w:eastAsia="zh-CN"/>
          </w:rPr>
          <w:t>Correction to time with no PSCell in mobility history information reporting</w:t>
        </w:r>
      </w:hyperlink>
      <w:r w:rsidR="00F50017" w:rsidRPr="00F50017">
        <w:rPr>
          <w:rFonts w:cstheme="minorHAnsi"/>
          <w:sz w:val="20"/>
          <w:szCs w:val="20"/>
          <w:lang w:val="en-GB" w:eastAsia="zh-CN"/>
        </w:rPr>
        <w:tab/>
        <w:t>Ericsson</w:t>
      </w:r>
    </w:p>
    <w:p w14:paraId="5F608A3C" w14:textId="77777777" w:rsidR="00314301" w:rsidRPr="00314301" w:rsidRDefault="00314301" w:rsidP="00314301">
      <w:pPr>
        <w:rPr>
          <w:rFonts w:cstheme="minorHAnsi"/>
          <w:sz w:val="20"/>
          <w:szCs w:val="20"/>
          <w:lang w:val="en-GB" w:eastAsia="zh-CN"/>
        </w:rPr>
      </w:pPr>
    </w:p>
    <w:p w14:paraId="64D6D38B" w14:textId="638C0401" w:rsidR="00ED63FF" w:rsidRDefault="00ED63FF" w:rsidP="005071B8">
      <w:pPr>
        <w:rPr>
          <w:rFonts w:ascii="Arial" w:hAnsi="Arial" w:cs="Arial"/>
          <w:sz w:val="20"/>
          <w:szCs w:val="20"/>
          <w:lang w:val="en-GB" w:eastAsia="zh-CN"/>
        </w:rPr>
      </w:pPr>
      <w:r w:rsidRPr="00ED63FF">
        <w:rPr>
          <w:rFonts w:ascii="Arial" w:hAnsi="Arial" w:cs="Arial"/>
          <w:b/>
          <w:bCs/>
          <w:sz w:val="20"/>
          <w:szCs w:val="20"/>
          <w:lang w:val="en-GB" w:eastAsia="zh-CN"/>
        </w:rPr>
        <w:t>Problem to resolve:</w:t>
      </w:r>
      <w:r>
        <w:rPr>
          <w:rFonts w:ascii="Arial" w:hAnsi="Arial" w:cs="Arial"/>
          <w:sz w:val="20"/>
          <w:szCs w:val="20"/>
          <w:lang w:val="en-GB" w:eastAsia="zh-CN"/>
        </w:rPr>
        <w:t xml:space="preserve"> The main</w:t>
      </w:r>
      <w:r w:rsidR="00F50017">
        <w:rPr>
          <w:rFonts w:ascii="Arial" w:hAnsi="Arial" w:cs="Arial"/>
          <w:sz w:val="20"/>
          <w:szCs w:val="20"/>
          <w:lang w:val="en-GB" w:eastAsia="zh-CN"/>
        </w:rPr>
        <w:t xml:space="preserve"> issue concerning MHI is how to implement the nested structure of the MHI including and associating the PSCell MHI to the relevant PCell MHI. This issue stems the fact that in legacy MHI (Rel 16 MHI) the PCell information will be added as a new entry to the visitedCellInfoList upon change of the cell</w:t>
      </w:r>
      <w:r w:rsidR="00414B8D">
        <w:rPr>
          <w:rFonts w:ascii="Arial" w:hAnsi="Arial" w:cs="Arial"/>
          <w:sz w:val="20"/>
          <w:szCs w:val="20"/>
          <w:lang w:val="en-GB" w:eastAsia="zh-CN"/>
        </w:rPr>
        <w:t xml:space="preserve"> while the PSCell changes (and their history) occurs prior to the PCell change</w:t>
      </w:r>
      <w:r w:rsidR="00F50017">
        <w:rPr>
          <w:rFonts w:ascii="Arial" w:hAnsi="Arial" w:cs="Arial"/>
          <w:sz w:val="20"/>
          <w:szCs w:val="20"/>
          <w:lang w:val="en-GB" w:eastAsia="zh-CN"/>
        </w:rPr>
        <w:t>. This means the PSCell related history information i.e., visitedPSCellInfo needs to be logged somewhere until the PCell entry in the visitedPCell</w:t>
      </w:r>
      <w:r w:rsidR="00B53512">
        <w:rPr>
          <w:rFonts w:ascii="Arial" w:hAnsi="Arial" w:cs="Arial"/>
          <w:sz w:val="20"/>
          <w:szCs w:val="20"/>
          <w:lang w:val="en-GB" w:eastAsia="zh-CN"/>
        </w:rPr>
        <w:t>I</w:t>
      </w:r>
      <w:r w:rsidR="00F50017">
        <w:rPr>
          <w:rFonts w:ascii="Arial" w:hAnsi="Arial" w:cs="Arial"/>
          <w:sz w:val="20"/>
          <w:szCs w:val="20"/>
          <w:lang w:val="en-GB" w:eastAsia="zh-CN"/>
        </w:rPr>
        <w:t>nfo</w:t>
      </w:r>
      <w:r w:rsidR="00B53512">
        <w:rPr>
          <w:rFonts w:ascii="Arial" w:hAnsi="Arial" w:cs="Arial"/>
          <w:sz w:val="20"/>
          <w:szCs w:val="20"/>
          <w:lang w:val="en-GB" w:eastAsia="zh-CN"/>
        </w:rPr>
        <w:t xml:space="preserve">List is created. </w:t>
      </w:r>
    </w:p>
    <w:p w14:paraId="2F456033" w14:textId="77777777" w:rsidR="00ED63FF" w:rsidRDefault="00ED63FF" w:rsidP="005071B8">
      <w:pPr>
        <w:rPr>
          <w:rFonts w:ascii="Arial" w:hAnsi="Arial" w:cs="Arial"/>
          <w:sz w:val="20"/>
          <w:szCs w:val="20"/>
          <w:lang w:val="en-GB" w:eastAsia="zh-CN"/>
        </w:rPr>
      </w:pPr>
    </w:p>
    <w:p w14:paraId="019B250C" w14:textId="352E98C9" w:rsidR="00757BC5" w:rsidRDefault="00ED63FF" w:rsidP="005071B8">
      <w:pPr>
        <w:rPr>
          <w:rFonts w:ascii="Arial" w:hAnsi="Arial" w:cs="Arial"/>
          <w:sz w:val="20"/>
          <w:szCs w:val="20"/>
          <w:lang w:val="en-GB" w:eastAsia="zh-CN"/>
        </w:rPr>
      </w:pPr>
      <w:r w:rsidRPr="00ED63FF">
        <w:rPr>
          <w:rFonts w:ascii="Arial" w:hAnsi="Arial" w:cs="Arial"/>
          <w:b/>
          <w:bCs/>
          <w:sz w:val="20"/>
          <w:szCs w:val="20"/>
          <w:lang w:val="en-GB" w:eastAsia="zh-CN"/>
        </w:rPr>
        <w:t>Solutions:</w:t>
      </w:r>
      <w:r>
        <w:rPr>
          <w:rFonts w:ascii="Arial" w:hAnsi="Arial" w:cs="Arial"/>
          <w:sz w:val="20"/>
          <w:szCs w:val="20"/>
          <w:lang w:val="en-GB" w:eastAsia="zh-CN"/>
        </w:rPr>
        <w:t xml:space="preserve"> </w:t>
      </w:r>
      <w:r w:rsidR="00F50017">
        <w:rPr>
          <w:rFonts w:ascii="Arial" w:hAnsi="Arial" w:cs="Arial"/>
          <w:sz w:val="20"/>
          <w:szCs w:val="20"/>
          <w:lang w:val="en-GB" w:eastAsia="zh-CN"/>
        </w:rPr>
        <w:t>Two main solutions are discussed</w:t>
      </w:r>
      <w:r w:rsidR="00B53512">
        <w:rPr>
          <w:rFonts w:ascii="Arial" w:hAnsi="Arial" w:cs="Arial"/>
          <w:sz w:val="20"/>
          <w:szCs w:val="20"/>
          <w:lang w:val="en-GB" w:eastAsia="zh-CN"/>
        </w:rPr>
        <w:t xml:space="preserve"> by</w:t>
      </w:r>
      <w:r w:rsidR="00D1081A">
        <w:rPr>
          <w:rFonts w:ascii="Arial" w:hAnsi="Arial" w:cs="Arial"/>
          <w:sz w:val="20"/>
          <w:szCs w:val="20"/>
          <w:lang w:val="en-GB" w:eastAsia="zh-CN"/>
        </w:rPr>
        <w:t xml:space="preserve"> Ericsson, Qualcomm, CMCC and CATT [</w:t>
      </w:r>
      <w:hyperlink r:id="rId19">
        <w:r w:rsidR="00D1081A" w:rsidRPr="00314301">
          <w:rPr>
            <w:rStyle w:val="Hyperlink"/>
            <w:rFonts w:cstheme="minorHAnsi"/>
            <w:sz w:val="20"/>
            <w:szCs w:val="20"/>
            <w:lang w:eastAsia="zh-CN"/>
          </w:rPr>
          <w:t>R2-2208167</w:t>
        </w:r>
      </w:hyperlink>
      <w:r w:rsidR="00D1081A">
        <w:rPr>
          <w:rFonts w:ascii="Arial" w:hAnsi="Arial" w:cs="Arial"/>
          <w:sz w:val="20"/>
          <w:szCs w:val="20"/>
          <w:lang w:val="en-GB" w:eastAsia="zh-CN"/>
        </w:rPr>
        <w:t>] and</w:t>
      </w:r>
      <w:r w:rsidR="00B53512">
        <w:rPr>
          <w:rFonts w:ascii="Arial" w:hAnsi="Arial" w:cs="Arial"/>
          <w:sz w:val="20"/>
          <w:szCs w:val="20"/>
          <w:lang w:val="en-GB" w:eastAsia="zh-CN"/>
        </w:rPr>
        <w:t xml:space="preserve"> </w:t>
      </w:r>
      <w:r w:rsidR="00D1081A">
        <w:rPr>
          <w:rFonts w:ascii="Arial" w:hAnsi="Arial" w:cs="Arial"/>
          <w:sz w:val="20"/>
          <w:szCs w:val="20"/>
          <w:lang w:val="en-GB" w:eastAsia="zh-CN"/>
        </w:rPr>
        <w:t>Huawei [</w:t>
      </w:r>
      <w:hyperlink r:id="rId20">
        <w:r w:rsidR="00757BC5" w:rsidRPr="009D4E0D">
          <w:rPr>
            <w:rStyle w:val="Hyperlink"/>
            <w:rFonts w:cstheme="minorHAnsi"/>
            <w:sz w:val="20"/>
            <w:szCs w:val="20"/>
            <w:lang w:eastAsia="en-GB"/>
          </w:rPr>
          <w:t>R2-2207945</w:t>
        </w:r>
      </w:hyperlink>
      <w:r w:rsidR="00B53512">
        <w:rPr>
          <w:rFonts w:ascii="Arial" w:hAnsi="Arial" w:cs="Arial"/>
          <w:sz w:val="20"/>
          <w:szCs w:val="20"/>
          <w:lang w:val="en-GB" w:eastAsia="zh-CN"/>
        </w:rPr>
        <w:t>]</w:t>
      </w:r>
      <w:r w:rsidR="00F50017">
        <w:rPr>
          <w:rFonts w:ascii="Arial" w:hAnsi="Arial" w:cs="Arial"/>
          <w:sz w:val="20"/>
          <w:szCs w:val="20"/>
          <w:lang w:val="en-GB" w:eastAsia="zh-CN"/>
        </w:rPr>
        <w:t xml:space="preserve"> to resolve the existing issue</w:t>
      </w:r>
      <w:r w:rsidR="00757BC5">
        <w:rPr>
          <w:rFonts w:ascii="Arial" w:hAnsi="Arial" w:cs="Arial"/>
          <w:sz w:val="20"/>
          <w:szCs w:val="20"/>
          <w:lang w:val="en-GB" w:eastAsia="zh-CN"/>
        </w:rPr>
        <w:t xml:space="preserve"> while Nokia in [</w:t>
      </w:r>
      <w:hyperlink r:id="rId21">
        <w:r w:rsidR="00757BC5" w:rsidRPr="00314301">
          <w:rPr>
            <w:rStyle w:val="Hyperlink"/>
            <w:rFonts w:cstheme="minorHAnsi"/>
            <w:sz w:val="20"/>
            <w:szCs w:val="20"/>
            <w:lang w:eastAsia="zh-CN"/>
          </w:rPr>
          <w:t>R2-2208236</w:t>
        </w:r>
      </w:hyperlink>
      <w:r w:rsidR="00757BC5">
        <w:rPr>
          <w:rFonts w:ascii="Arial" w:hAnsi="Arial" w:cs="Arial"/>
          <w:sz w:val="20"/>
          <w:szCs w:val="20"/>
          <w:lang w:val="en-GB" w:eastAsia="zh-CN"/>
        </w:rPr>
        <w:t xml:space="preserve">] proposed to remove the procedural text concerning the collection of PSCell MHI from UEInformationRepsponse procedure. Provided that, we think to resolve the </w:t>
      </w:r>
      <w:r>
        <w:rPr>
          <w:rFonts w:ascii="Arial" w:hAnsi="Arial" w:cs="Arial"/>
          <w:sz w:val="20"/>
          <w:szCs w:val="20"/>
          <w:lang w:val="en-GB" w:eastAsia="zh-CN"/>
        </w:rPr>
        <w:t>existing</w:t>
      </w:r>
      <w:r w:rsidR="00757BC5">
        <w:rPr>
          <w:rFonts w:ascii="Arial" w:hAnsi="Arial" w:cs="Arial"/>
          <w:sz w:val="20"/>
          <w:szCs w:val="20"/>
          <w:lang w:val="en-GB" w:eastAsia="zh-CN"/>
        </w:rPr>
        <w:t xml:space="preserve"> issue one of the following solutions should be adopted by RAN2.</w:t>
      </w:r>
    </w:p>
    <w:p w14:paraId="6CB60C2C" w14:textId="40E274D0" w:rsidR="00D61328" w:rsidRPr="00D61328" w:rsidRDefault="00D61328" w:rsidP="003D0306">
      <w:pPr>
        <w:pStyle w:val="ListParagraph"/>
        <w:numPr>
          <w:ilvl w:val="0"/>
          <w:numId w:val="28"/>
        </w:numPr>
        <w:rPr>
          <w:rFonts w:ascii="Arial" w:hAnsi="Arial" w:cs="Arial"/>
          <w:sz w:val="20"/>
          <w:szCs w:val="20"/>
          <w:lang w:val="en-GB" w:eastAsia="zh-CN"/>
        </w:rPr>
      </w:pPr>
      <w:r>
        <w:rPr>
          <w:rFonts w:ascii="Arial" w:hAnsi="Arial" w:cs="Arial"/>
          <w:sz w:val="20"/>
          <w:szCs w:val="20"/>
          <w:lang w:val="en-GB" w:eastAsia="zh-CN"/>
        </w:rPr>
        <w:t>Logging the PSCell history information in a variable (</w:t>
      </w:r>
      <w:r>
        <w:rPr>
          <w:rFonts w:ascii="Arial" w:hAnsi="Arial" w:cs="Arial"/>
          <w:i/>
          <w:iCs/>
          <w:sz w:val="20"/>
          <w:szCs w:val="20"/>
          <w:lang w:val="en-GB" w:eastAsia="zh-CN"/>
        </w:rPr>
        <w:t>v</w:t>
      </w:r>
      <w:r w:rsidRPr="00754786">
        <w:rPr>
          <w:rFonts w:ascii="Arial" w:hAnsi="Arial" w:cs="Arial"/>
          <w:i/>
          <w:iCs/>
          <w:sz w:val="20"/>
          <w:szCs w:val="20"/>
          <w:lang w:val="en-GB" w:eastAsia="zh-CN"/>
        </w:rPr>
        <w:t>isitedPSCellInfoList</w:t>
      </w:r>
      <w:r>
        <w:rPr>
          <w:rFonts w:ascii="Arial" w:hAnsi="Arial" w:cs="Arial"/>
          <w:sz w:val="20"/>
          <w:szCs w:val="20"/>
          <w:lang w:val="en-GB" w:eastAsia="zh-CN"/>
        </w:rPr>
        <w:t xml:space="preserve">) while the UE is connected to the current PCell and plugging the content to the </w:t>
      </w:r>
      <w:r>
        <w:rPr>
          <w:rFonts w:ascii="Arial" w:hAnsi="Arial" w:cs="Arial"/>
          <w:i/>
          <w:iCs/>
          <w:sz w:val="20"/>
          <w:szCs w:val="20"/>
          <w:lang w:val="en-GB" w:eastAsia="zh-CN"/>
        </w:rPr>
        <w:t>v</w:t>
      </w:r>
      <w:r w:rsidRPr="00754786">
        <w:rPr>
          <w:rFonts w:ascii="Arial" w:hAnsi="Arial" w:cs="Arial"/>
          <w:i/>
          <w:iCs/>
          <w:sz w:val="20"/>
          <w:szCs w:val="20"/>
          <w:lang w:val="en-GB" w:eastAsia="zh-CN"/>
        </w:rPr>
        <w:t>isitedPSCellInfoList</w:t>
      </w:r>
      <w:r>
        <w:rPr>
          <w:rFonts w:ascii="Arial" w:hAnsi="Arial" w:cs="Arial"/>
          <w:i/>
          <w:iCs/>
          <w:sz w:val="20"/>
          <w:szCs w:val="20"/>
          <w:lang w:val="en-GB" w:eastAsia="zh-CN"/>
        </w:rPr>
        <w:t xml:space="preserve">Report </w:t>
      </w:r>
      <w:r w:rsidR="00574A57" w:rsidRPr="00574A57">
        <w:rPr>
          <w:rFonts w:ascii="Arial" w:hAnsi="Arial" w:cs="Arial"/>
          <w:sz w:val="20"/>
          <w:szCs w:val="20"/>
          <w:lang w:val="en-GB" w:eastAsia="zh-CN"/>
        </w:rPr>
        <w:t xml:space="preserve">inside the PCell entry (in the </w:t>
      </w:r>
      <w:r w:rsidR="00574A57" w:rsidRPr="00574A57">
        <w:rPr>
          <w:rFonts w:ascii="Arial" w:hAnsi="Arial" w:cs="Arial"/>
          <w:i/>
          <w:iCs/>
          <w:sz w:val="20"/>
          <w:szCs w:val="20"/>
          <w:lang w:val="en-GB" w:eastAsia="zh-CN"/>
        </w:rPr>
        <w:t>visitedCellInfoList</w:t>
      </w:r>
      <w:r w:rsidR="00574A57" w:rsidRPr="00574A57">
        <w:rPr>
          <w:rFonts w:ascii="Arial" w:hAnsi="Arial" w:cs="Arial"/>
          <w:sz w:val="20"/>
          <w:szCs w:val="20"/>
          <w:lang w:val="en-GB" w:eastAsia="zh-CN"/>
        </w:rPr>
        <w:t>) that is created</w:t>
      </w:r>
      <w:r w:rsidR="00574A57">
        <w:rPr>
          <w:rFonts w:ascii="Arial" w:hAnsi="Arial" w:cs="Arial"/>
          <w:sz w:val="20"/>
          <w:szCs w:val="20"/>
          <w:lang w:val="en-GB" w:eastAsia="zh-CN"/>
        </w:rPr>
        <w:t xml:space="preserve"> </w:t>
      </w:r>
      <w:r>
        <w:rPr>
          <w:rFonts w:ascii="Arial" w:hAnsi="Arial" w:cs="Arial"/>
          <w:sz w:val="20"/>
          <w:szCs w:val="20"/>
          <w:lang w:val="en-GB" w:eastAsia="zh-CN"/>
        </w:rPr>
        <w:t>upon change of the PCell [</w:t>
      </w:r>
      <w:r w:rsidRPr="00414B8D">
        <w:rPr>
          <w:rFonts w:cstheme="minorHAnsi"/>
          <w:sz w:val="20"/>
          <w:szCs w:val="20"/>
          <w:lang w:val="en-GB" w:eastAsia="zh-CN"/>
        </w:rPr>
        <w:t xml:space="preserve"> </w:t>
      </w:r>
      <w:hyperlink r:id="rId22">
        <w:r w:rsidRPr="00314301">
          <w:rPr>
            <w:rStyle w:val="Hyperlink"/>
            <w:rFonts w:cstheme="minorHAnsi"/>
            <w:sz w:val="20"/>
            <w:szCs w:val="20"/>
            <w:lang w:eastAsia="zh-CN"/>
          </w:rPr>
          <w:t>R2-2208167</w:t>
        </w:r>
      </w:hyperlink>
      <w:r>
        <w:rPr>
          <w:rFonts w:ascii="Arial" w:hAnsi="Arial" w:cs="Arial"/>
          <w:sz w:val="20"/>
          <w:szCs w:val="20"/>
          <w:lang w:val="en-GB" w:eastAsia="zh-CN"/>
        </w:rPr>
        <w:t>]. This approach follows the legacy MHI however needs to create a variable at UE to keep the PSCell MHI.</w:t>
      </w:r>
    </w:p>
    <w:p w14:paraId="267BB51B" w14:textId="01B5B789" w:rsidR="00D84FEB" w:rsidRPr="000D19A2" w:rsidRDefault="003D0306" w:rsidP="00D84FEB">
      <w:pPr>
        <w:pStyle w:val="ListParagraph"/>
        <w:numPr>
          <w:ilvl w:val="0"/>
          <w:numId w:val="28"/>
        </w:numPr>
        <w:rPr>
          <w:rFonts w:ascii="Arial" w:hAnsi="Arial" w:cs="Arial"/>
          <w:sz w:val="20"/>
          <w:szCs w:val="20"/>
          <w:lang w:val="en-GB" w:eastAsia="zh-CN"/>
        </w:rPr>
      </w:pPr>
      <w:r>
        <w:rPr>
          <w:rFonts w:ascii="Arial" w:hAnsi="Arial" w:cs="Arial"/>
          <w:sz w:val="20"/>
          <w:szCs w:val="20"/>
          <w:lang w:val="en-GB" w:eastAsia="zh-CN"/>
        </w:rPr>
        <w:t>If the UE is in Dc scenario c</w:t>
      </w:r>
      <w:r w:rsidR="00757BC5">
        <w:rPr>
          <w:rFonts w:ascii="Arial" w:hAnsi="Arial" w:cs="Arial"/>
          <w:sz w:val="20"/>
          <w:szCs w:val="20"/>
          <w:lang w:val="en-GB" w:eastAsia="zh-CN"/>
        </w:rPr>
        <w:t>reat</w:t>
      </w:r>
      <w:r>
        <w:rPr>
          <w:rFonts w:ascii="Arial" w:hAnsi="Arial" w:cs="Arial"/>
          <w:sz w:val="20"/>
          <w:szCs w:val="20"/>
          <w:lang w:val="en-GB" w:eastAsia="zh-CN"/>
        </w:rPr>
        <w:t>e</w:t>
      </w:r>
      <w:r w:rsidR="00757BC5">
        <w:rPr>
          <w:rFonts w:ascii="Arial" w:hAnsi="Arial" w:cs="Arial"/>
          <w:sz w:val="20"/>
          <w:szCs w:val="20"/>
          <w:lang w:val="en-GB" w:eastAsia="zh-CN"/>
        </w:rPr>
        <w:t xml:space="preserve"> the PCell entry in the </w:t>
      </w:r>
      <w:r w:rsidR="00757BC5" w:rsidRPr="00757BC5">
        <w:rPr>
          <w:rFonts w:ascii="Arial" w:hAnsi="Arial" w:cs="Arial"/>
          <w:i/>
          <w:iCs/>
          <w:sz w:val="20"/>
          <w:szCs w:val="20"/>
          <w:lang w:val="en-GB" w:eastAsia="zh-CN"/>
        </w:rPr>
        <w:t>visitedCellInfoList</w:t>
      </w:r>
      <w:r w:rsidR="00757BC5">
        <w:rPr>
          <w:rFonts w:ascii="Arial" w:hAnsi="Arial" w:cs="Arial"/>
          <w:sz w:val="20"/>
          <w:szCs w:val="20"/>
          <w:lang w:val="en-GB" w:eastAsia="zh-CN"/>
        </w:rPr>
        <w:t xml:space="preserve"> upon entering a PCell to enable logging and associating the PSCell history information directly to the PCell</w:t>
      </w:r>
      <w:r w:rsidR="00133B2B">
        <w:rPr>
          <w:rFonts w:ascii="Arial" w:hAnsi="Arial" w:cs="Arial"/>
          <w:sz w:val="20"/>
          <w:szCs w:val="20"/>
          <w:lang w:val="en-GB" w:eastAsia="zh-CN"/>
        </w:rPr>
        <w:t>.</w:t>
      </w:r>
      <w:r w:rsidR="00ED63FF">
        <w:rPr>
          <w:rFonts w:ascii="Arial" w:hAnsi="Arial" w:cs="Arial"/>
          <w:sz w:val="20"/>
          <w:szCs w:val="20"/>
          <w:lang w:val="en-GB" w:eastAsia="zh-CN"/>
        </w:rPr>
        <w:t xml:space="preserve"> </w:t>
      </w:r>
      <w:r>
        <w:rPr>
          <w:rFonts w:ascii="Arial" w:hAnsi="Arial" w:cs="Arial"/>
          <w:sz w:val="20"/>
          <w:szCs w:val="20"/>
          <w:lang w:val="en-GB" w:eastAsia="zh-CN"/>
        </w:rPr>
        <w:t xml:space="preserve">If the UE is not in DC scenario, follow the legacy behaviour i.e., add the PCell entry upon exist from the PCell. </w:t>
      </w:r>
      <w:r w:rsidR="00133B2B">
        <w:rPr>
          <w:rFonts w:ascii="Arial" w:hAnsi="Arial" w:cs="Arial"/>
          <w:sz w:val="20"/>
          <w:szCs w:val="20"/>
          <w:lang w:val="en-GB" w:eastAsia="zh-CN"/>
        </w:rPr>
        <w:t>[</w:t>
      </w:r>
      <w:hyperlink r:id="rId23">
        <w:r w:rsidR="00133B2B" w:rsidRPr="009D4E0D">
          <w:rPr>
            <w:rStyle w:val="Hyperlink"/>
            <w:rFonts w:cstheme="minorHAnsi"/>
            <w:sz w:val="20"/>
            <w:szCs w:val="20"/>
            <w:lang w:eastAsia="en-GB"/>
          </w:rPr>
          <w:t>R2-2207945</w:t>
        </w:r>
      </w:hyperlink>
      <w:r w:rsidR="00133B2B">
        <w:rPr>
          <w:rFonts w:ascii="Arial" w:hAnsi="Arial" w:cs="Arial"/>
          <w:sz w:val="20"/>
          <w:szCs w:val="20"/>
          <w:lang w:val="en-GB" w:eastAsia="zh-CN"/>
        </w:rPr>
        <w:t xml:space="preserve">]. </w:t>
      </w:r>
      <w:r w:rsidR="00757BC5">
        <w:rPr>
          <w:rFonts w:ascii="Arial" w:hAnsi="Arial" w:cs="Arial"/>
          <w:sz w:val="20"/>
          <w:szCs w:val="20"/>
          <w:lang w:val="en-GB" w:eastAsia="zh-CN"/>
        </w:rPr>
        <w:t xml:space="preserve">This solution requires changes in the legacy UE MHI behaviour. </w:t>
      </w:r>
    </w:p>
    <w:p w14:paraId="4550BE40" w14:textId="7F869198" w:rsidR="00CD4CFD" w:rsidRDefault="00B21095" w:rsidP="00D84FEB">
      <w:pPr>
        <w:rPr>
          <w:rFonts w:ascii="Arial" w:hAnsi="Arial" w:cs="Arial"/>
          <w:sz w:val="20"/>
          <w:szCs w:val="20"/>
          <w:lang w:val="en-GB" w:eastAsia="zh-CN"/>
        </w:rPr>
      </w:pPr>
      <w:r>
        <w:rPr>
          <w:rFonts w:ascii="Arial" w:hAnsi="Arial" w:cs="Arial"/>
          <w:sz w:val="20"/>
          <w:szCs w:val="20"/>
          <w:lang w:val="en-GB" w:eastAsia="zh-CN"/>
        </w:rPr>
        <w:t>Having these</w:t>
      </w:r>
      <w:r w:rsidR="00D84FEB">
        <w:rPr>
          <w:rFonts w:ascii="Arial" w:hAnsi="Arial" w:cs="Arial"/>
          <w:sz w:val="20"/>
          <w:szCs w:val="20"/>
          <w:lang w:val="en-GB" w:eastAsia="zh-CN"/>
        </w:rPr>
        <w:t xml:space="preserve"> solutions</w:t>
      </w:r>
      <w:r>
        <w:rPr>
          <w:rFonts w:ascii="Arial" w:hAnsi="Arial" w:cs="Arial"/>
          <w:sz w:val="20"/>
          <w:szCs w:val="20"/>
          <w:lang w:val="en-GB" w:eastAsia="zh-CN"/>
        </w:rPr>
        <w:t>,</w:t>
      </w:r>
      <w:r w:rsidR="00D84FEB">
        <w:rPr>
          <w:rFonts w:ascii="Arial" w:hAnsi="Arial" w:cs="Arial"/>
          <w:sz w:val="20"/>
          <w:szCs w:val="20"/>
          <w:lang w:val="en-GB" w:eastAsia="zh-CN"/>
        </w:rPr>
        <w:t xml:space="preserve"> </w:t>
      </w:r>
      <w:r w:rsidR="00CD4CFD">
        <w:rPr>
          <w:rFonts w:ascii="Arial" w:hAnsi="Arial" w:cs="Arial"/>
          <w:sz w:val="20"/>
          <w:szCs w:val="20"/>
          <w:lang w:val="en-GB" w:eastAsia="zh-CN"/>
        </w:rPr>
        <w:t xml:space="preserve">Rel 17 </w:t>
      </w:r>
      <w:r w:rsidR="00D84FEB">
        <w:rPr>
          <w:rFonts w:ascii="Arial" w:hAnsi="Arial" w:cs="Arial"/>
          <w:sz w:val="20"/>
          <w:szCs w:val="20"/>
          <w:lang w:val="en-GB" w:eastAsia="zh-CN"/>
        </w:rPr>
        <w:t>rapporteur would like to propose the following:</w:t>
      </w:r>
    </w:p>
    <w:p w14:paraId="0178502A" w14:textId="4E9624B6" w:rsidR="00D84FEB" w:rsidRPr="000D19A2" w:rsidRDefault="00D84FEB" w:rsidP="00D84FEB">
      <w:pPr>
        <w:rPr>
          <w:rFonts w:cstheme="minorHAnsi"/>
          <w:b/>
          <w:bCs/>
          <w:sz w:val="20"/>
          <w:szCs w:val="20"/>
          <w:lang w:val="en-GB" w:eastAsia="zh-CN"/>
        </w:rPr>
      </w:pPr>
      <w:r w:rsidRPr="000D19A2">
        <w:rPr>
          <w:rFonts w:cstheme="minorHAnsi"/>
          <w:b/>
          <w:bCs/>
          <w:sz w:val="20"/>
          <w:szCs w:val="20"/>
          <w:lang w:val="en-GB" w:eastAsia="zh-CN"/>
        </w:rPr>
        <w:t>Proposal</w:t>
      </w:r>
      <w:r w:rsidR="00CD4CFD" w:rsidRPr="000D19A2">
        <w:rPr>
          <w:rFonts w:cstheme="minorHAnsi"/>
          <w:b/>
          <w:bCs/>
          <w:sz w:val="20"/>
          <w:szCs w:val="20"/>
          <w:lang w:val="en-GB" w:eastAsia="zh-CN"/>
        </w:rPr>
        <w:t xml:space="preserve"> </w:t>
      </w:r>
      <w:r w:rsidRPr="000D19A2">
        <w:rPr>
          <w:rFonts w:cstheme="minorHAnsi"/>
          <w:b/>
          <w:bCs/>
          <w:sz w:val="20"/>
          <w:szCs w:val="20"/>
          <w:lang w:val="en-GB" w:eastAsia="zh-CN"/>
        </w:rPr>
        <w:t>1</w:t>
      </w:r>
      <w:r w:rsidR="00CD4CFD" w:rsidRPr="000D19A2">
        <w:rPr>
          <w:rFonts w:cstheme="minorHAnsi"/>
          <w:b/>
          <w:bCs/>
          <w:sz w:val="20"/>
          <w:szCs w:val="20"/>
          <w:lang w:val="en-GB" w:eastAsia="zh-CN"/>
        </w:rPr>
        <w:t xml:space="preserve">: </w:t>
      </w:r>
      <w:r w:rsidRPr="000D19A2">
        <w:rPr>
          <w:rFonts w:cstheme="minorHAnsi"/>
          <w:b/>
          <w:bCs/>
          <w:sz w:val="20"/>
          <w:szCs w:val="20"/>
          <w:lang w:val="en-GB" w:eastAsia="zh-CN"/>
        </w:rPr>
        <w:t>RAN2 discuss and choose one of the following solutions for logging the PSCell MHI.</w:t>
      </w:r>
    </w:p>
    <w:p w14:paraId="391B9BE9" w14:textId="67E8EF63" w:rsidR="00D61328" w:rsidRPr="000D19A2" w:rsidRDefault="00D61328" w:rsidP="00D61328">
      <w:pPr>
        <w:pStyle w:val="ListParagraph"/>
        <w:numPr>
          <w:ilvl w:val="0"/>
          <w:numId w:val="24"/>
        </w:numPr>
        <w:ind w:left="1276" w:hanging="349"/>
        <w:rPr>
          <w:rFonts w:cstheme="minorHAnsi"/>
          <w:b/>
          <w:bCs/>
          <w:sz w:val="20"/>
          <w:szCs w:val="20"/>
          <w:lang w:val="en-GB" w:eastAsia="zh-CN"/>
        </w:rPr>
      </w:pPr>
      <w:r w:rsidRPr="000D19A2">
        <w:rPr>
          <w:rFonts w:cstheme="minorHAnsi"/>
          <w:b/>
          <w:bCs/>
          <w:sz w:val="20"/>
          <w:szCs w:val="20"/>
          <w:lang w:val="en-GB" w:eastAsia="zh-CN"/>
        </w:rPr>
        <w:t>Logging the PSCell history information in a variable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while the UE is connected to the current PCell and plugging the content to the </w:t>
      </w:r>
      <w:r w:rsidRPr="000D19A2">
        <w:rPr>
          <w:rFonts w:cstheme="minorHAnsi"/>
          <w:b/>
          <w:bCs/>
          <w:i/>
          <w:iCs/>
          <w:sz w:val="20"/>
          <w:szCs w:val="20"/>
          <w:lang w:val="en-GB" w:eastAsia="zh-CN"/>
        </w:rPr>
        <w:t xml:space="preserve">visitedPSCellInfoListReport </w:t>
      </w:r>
      <w:r w:rsidRPr="000D19A2">
        <w:rPr>
          <w:rFonts w:cstheme="minorHAnsi"/>
          <w:b/>
          <w:bCs/>
          <w:sz w:val="20"/>
          <w:szCs w:val="20"/>
          <w:lang w:val="en-GB" w:eastAsia="zh-CN"/>
        </w:rPr>
        <w:t xml:space="preserve">inside the PCell MHI when the PCell entry is created upon change of the PCell </w:t>
      </w:r>
    </w:p>
    <w:p w14:paraId="398CB0DF" w14:textId="06ACAB9A" w:rsidR="00CD4CFD" w:rsidRPr="000D19A2" w:rsidRDefault="00CD4CFD" w:rsidP="00CA2F79">
      <w:pPr>
        <w:pStyle w:val="ListParagraph"/>
        <w:numPr>
          <w:ilvl w:val="0"/>
          <w:numId w:val="24"/>
        </w:numPr>
        <w:ind w:left="1276" w:hanging="349"/>
        <w:rPr>
          <w:rFonts w:cstheme="minorHAnsi"/>
          <w:b/>
          <w:bCs/>
          <w:sz w:val="20"/>
          <w:szCs w:val="20"/>
          <w:lang w:val="en-GB" w:eastAsia="zh-CN"/>
        </w:rPr>
      </w:pPr>
      <w:r w:rsidRPr="000D19A2">
        <w:rPr>
          <w:rFonts w:cstheme="minorHAnsi"/>
          <w:b/>
          <w:bCs/>
          <w:sz w:val="20"/>
          <w:szCs w:val="20"/>
          <w:lang w:val="en-GB" w:eastAsia="zh-CN"/>
        </w:rPr>
        <w:t xml:space="preserve">Creating the PCell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upon entering a PCell to enable logging and associating the PSCell history information directly to the PCell</w:t>
      </w:r>
      <w:r w:rsidR="008B7300" w:rsidRPr="000D19A2">
        <w:rPr>
          <w:rFonts w:cstheme="minorHAnsi"/>
          <w:b/>
          <w:bCs/>
          <w:sz w:val="20"/>
          <w:szCs w:val="20"/>
          <w:lang w:val="en-GB" w:eastAsia="zh-CN"/>
        </w:rPr>
        <w:t xml:space="preserve"> entry</w:t>
      </w:r>
      <w:r w:rsidRPr="000D19A2">
        <w:rPr>
          <w:rFonts w:cstheme="minorHAnsi"/>
          <w:b/>
          <w:bCs/>
          <w:sz w:val="20"/>
          <w:szCs w:val="20"/>
          <w:lang w:val="en-GB" w:eastAsia="zh-CN"/>
        </w:rPr>
        <w:t xml:space="preserve">. </w:t>
      </w:r>
    </w:p>
    <w:p w14:paraId="053725BB" w14:textId="77777777" w:rsidR="00CD4CFD" w:rsidRPr="00D84FEB" w:rsidRDefault="00CD4CFD" w:rsidP="00CD4CFD">
      <w:pPr>
        <w:rPr>
          <w:rFonts w:ascii="Arial" w:hAnsi="Arial" w:cs="Arial"/>
          <w:sz w:val="20"/>
          <w:szCs w:val="20"/>
          <w:lang w:val="en-GB" w:eastAsia="zh-CN"/>
        </w:rPr>
      </w:pPr>
    </w:p>
    <w:p w14:paraId="60609912" w14:textId="341E287E" w:rsidR="001B71B0" w:rsidRPr="007C177B" w:rsidRDefault="00E962B7" w:rsidP="007C177B">
      <w:pPr>
        <w:rPr>
          <w:rFonts w:ascii="Arial" w:hAnsi="Arial" w:cs="Arial"/>
          <w:sz w:val="20"/>
          <w:szCs w:val="20"/>
          <w:lang w:val="en-GB" w:eastAsia="zh-CN"/>
        </w:rPr>
      </w:pPr>
      <w:r>
        <w:rPr>
          <w:rFonts w:ascii="Arial" w:hAnsi="Arial" w:cs="Arial"/>
          <w:sz w:val="20"/>
          <w:szCs w:val="20"/>
          <w:lang w:val="en-GB" w:eastAsia="zh-CN"/>
        </w:rPr>
        <w:t xml:space="preserve">If </w:t>
      </w:r>
      <w:r w:rsidR="00B21095">
        <w:rPr>
          <w:rFonts w:ascii="Arial" w:hAnsi="Arial" w:cs="Arial"/>
          <w:sz w:val="20"/>
          <w:szCs w:val="20"/>
          <w:lang w:val="en-GB" w:eastAsia="zh-CN"/>
        </w:rPr>
        <w:t>S</w:t>
      </w:r>
      <w:r>
        <w:rPr>
          <w:rFonts w:ascii="Arial" w:hAnsi="Arial" w:cs="Arial"/>
          <w:sz w:val="20"/>
          <w:szCs w:val="20"/>
          <w:lang w:val="en-GB" w:eastAsia="zh-CN"/>
        </w:rPr>
        <w:t xml:space="preserve">olution </w:t>
      </w:r>
      <w:r w:rsidR="00D61328">
        <w:rPr>
          <w:rFonts w:ascii="Arial" w:hAnsi="Arial" w:cs="Arial"/>
          <w:sz w:val="20"/>
          <w:szCs w:val="20"/>
          <w:lang w:val="en-GB" w:eastAsia="zh-CN"/>
        </w:rPr>
        <w:t>1</w:t>
      </w:r>
      <w:r>
        <w:rPr>
          <w:rFonts w:ascii="Arial" w:hAnsi="Arial" w:cs="Arial"/>
          <w:sz w:val="20"/>
          <w:szCs w:val="20"/>
          <w:lang w:val="en-GB" w:eastAsia="zh-CN"/>
        </w:rPr>
        <w:t xml:space="preserve"> in proposal 1 is chosen a clarification on deletion of the oldest PSCell entry may be needed i.e., </w:t>
      </w:r>
      <w:r w:rsidR="001B71B0">
        <w:rPr>
          <w:rFonts w:ascii="Arial" w:hAnsi="Arial" w:cs="Arial"/>
          <w:sz w:val="20"/>
          <w:szCs w:val="20"/>
          <w:lang w:val="en-GB" w:eastAsia="zh-CN"/>
        </w:rPr>
        <w:t xml:space="preserve">whether to delete the oldest PSCell entry from the </w:t>
      </w:r>
      <w:r w:rsidR="001B71B0" w:rsidRPr="00815841">
        <w:rPr>
          <w:rFonts w:ascii="Arial" w:hAnsi="Arial" w:cs="Arial"/>
          <w:i/>
          <w:iCs/>
          <w:sz w:val="20"/>
          <w:szCs w:val="20"/>
          <w:lang w:val="en-GB" w:eastAsia="zh-CN"/>
        </w:rPr>
        <w:t>visitedCellInfoList</w:t>
      </w:r>
      <w:r w:rsidR="001B71B0">
        <w:rPr>
          <w:rFonts w:ascii="Arial" w:hAnsi="Arial" w:cs="Arial"/>
          <w:sz w:val="20"/>
          <w:szCs w:val="20"/>
          <w:lang w:val="en-GB" w:eastAsia="zh-CN"/>
        </w:rPr>
        <w:t xml:space="preserve"> or from the </w:t>
      </w:r>
      <w:r w:rsidR="001B71B0" w:rsidRPr="00815841">
        <w:rPr>
          <w:rFonts w:ascii="Arial" w:hAnsi="Arial" w:cs="Arial"/>
          <w:i/>
          <w:iCs/>
          <w:sz w:val="20"/>
          <w:szCs w:val="20"/>
          <w:lang w:val="en-GB" w:eastAsia="zh-CN"/>
        </w:rPr>
        <w:t>visitedPSCellInfoList</w:t>
      </w:r>
      <w:r w:rsidR="001B71B0">
        <w:rPr>
          <w:rFonts w:ascii="Arial" w:hAnsi="Arial" w:cs="Arial"/>
          <w:sz w:val="20"/>
          <w:szCs w:val="20"/>
          <w:lang w:val="en-GB" w:eastAsia="zh-CN"/>
        </w:rPr>
        <w:t xml:space="preserve">. The UE need to deletes the oldest PSCell entry from </w:t>
      </w:r>
      <w:r w:rsidR="001B71B0" w:rsidRPr="00815841">
        <w:rPr>
          <w:rFonts w:ascii="Arial" w:hAnsi="Arial" w:cs="Arial"/>
          <w:i/>
          <w:iCs/>
          <w:sz w:val="20"/>
          <w:szCs w:val="20"/>
          <w:lang w:val="en-GB" w:eastAsia="zh-CN"/>
        </w:rPr>
        <w:t>visitedPSCellInfoList</w:t>
      </w:r>
      <w:r w:rsidR="001B71B0">
        <w:rPr>
          <w:rFonts w:ascii="Arial" w:hAnsi="Arial" w:cs="Arial"/>
          <w:sz w:val="20"/>
          <w:szCs w:val="20"/>
          <w:lang w:val="en-GB" w:eastAsia="zh-CN"/>
        </w:rPr>
        <w:t xml:space="preserve"> is no PSCell info is logged in the main variable i.e., </w:t>
      </w:r>
      <w:r w:rsidR="001B71B0" w:rsidRPr="00815841">
        <w:rPr>
          <w:rFonts w:ascii="Arial" w:hAnsi="Arial" w:cs="Arial"/>
          <w:i/>
          <w:iCs/>
          <w:sz w:val="20"/>
          <w:szCs w:val="20"/>
          <w:lang w:val="en-GB" w:eastAsia="zh-CN"/>
        </w:rPr>
        <w:t>visitedCellInfoList</w:t>
      </w:r>
      <w:r w:rsidR="001B71B0">
        <w:rPr>
          <w:rFonts w:ascii="Arial" w:hAnsi="Arial" w:cs="Arial"/>
          <w:sz w:val="20"/>
          <w:szCs w:val="20"/>
          <w:lang w:val="en-GB" w:eastAsia="zh-CN"/>
        </w:rPr>
        <w:t xml:space="preserve"> yet.</w:t>
      </w:r>
    </w:p>
    <w:p w14:paraId="19929223" w14:textId="67102450" w:rsidR="006A4FA2" w:rsidRPr="000D19A2" w:rsidRDefault="00BC2D51" w:rsidP="00CA2F7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2: If Solution </w:t>
      </w:r>
      <w:r w:rsidR="00B21095" w:rsidRPr="000D19A2">
        <w:rPr>
          <w:rFonts w:cstheme="minorHAnsi"/>
          <w:b/>
          <w:bCs/>
          <w:sz w:val="20"/>
          <w:szCs w:val="20"/>
          <w:lang w:val="en-GB" w:eastAsia="zh-CN"/>
        </w:rPr>
        <w:t>1</w:t>
      </w:r>
      <w:r w:rsidRPr="000D19A2">
        <w:rPr>
          <w:rFonts w:cstheme="minorHAnsi"/>
          <w:b/>
          <w:bCs/>
          <w:sz w:val="20"/>
          <w:szCs w:val="20"/>
          <w:lang w:val="en-GB" w:eastAsia="zh-CN"/>
        </w:rPr>
        <w:t xml:space="preserve"> in Proposal 1 is agreed</w:t>
      </w:r>
      <w:r w:rsidR="00815841" w:rsidRPr="000D19A2">
        <w:rPr>
          <w:rFonts w:cstheme="minorHAnsi"/>
          <w:b/>
          <w:bCs/>
          <w:sz w:val="20"/>
          <w:szCs w:val="20"/>
          <w:lang w:val="en-GB" w:eastAsia="zh-CN"/>
        </w:rPr>
        <w:t>,</w:t>
      </w:r>
      <w:r w:rsidRPr="000D19A2">
        <w:rPr>
          <w:rFonts w:cstheme="minorHAnsi"/>
          <w:b/>
          <w:bCs/>
          <w:sz w:val="20"/>
          <w:szCs w:val="20"/>
          <w:lang w:val="en-GB" w:eastAsia="zh-CN"/>
        </w:rPr>
        <w:t xml:space="preserve"> RAN2 agree to clarify deletion of the oldest PSCell entry from MHI i.e., the UE shall delete the oldest entry from </w:t>
      </w:r>
      <w:r w:rsidR="00C27F4B" w:rsidRPr="000D19A2">
        <w:rPr>
          <w:rFonts w:cstheme="minorHAnsi"/>
          <w:b/>
          <w:bCs/>
          <w:i/>
          <w:iCs/>
          <w:sz w:val="20"/>
          <w:szCs w:val="20"/>
          <w:lang w:val="en-GB" w:eastAsia="zh-CN"/>
        </w:rPr>
        <w:t>visitedPSCellInfoList</w:t>
      </w:r>
      <w:r w:rsidR="00C27F4B" w:rsidRPr="000D19A2">
        <w:rPr>
          <w:rFonts w:cstheme="minorHAnsi"/>
          <w:b/>
          <w:bCs/>
          <w:sz w:val="20"/>
          <w:szCs w:val="20"/>
          <w:lang w:val="en-GB" w:eastAsia="zh-CN"/>
        </w:rPr>
        <w:t xml:space="preserve"> if </w:t>
      </w:r>
      <w:r w:rsidR="00815841" w:rsidRPr="000D19A2">
        <w:rPr>
          <w:rFonts w:cstheme="minorHAnsi"/>
          <w:b/>
          <w:bCs/>
          <w:sz w:val="20"/>
          <w:szCs w:val="20"/>
          <w:lang w:val="en-GB" w:eastAsia="zh-CN"/>
        </w:rPr>
        <w:t xml:space="preserve">there is no PSCell entry in the </w:t>
      </w:r>
      <w:r w:rsidR="00815841" w:rsidRPr="000D19A2">
        <w:rPr>
          <w:rFonts w:cstheme="minorHAnsi"/>
          <w:b/>
          <w:bCs/>
          <w:i/>
          <w:iCs/>
          <w:sz w:val="20"/>
          <w:szCs w:val="20"/>
          <w:lang w:val="en-GB" w:eastAsia="zh-CN"/>
        </w:rPr>
        <w:t>visitedCellInfoList</w:t>
      </w:r>
      <w:r w:rsidR="00B21095" w:rsidRPr="000D19A2">
        <w:rPr>
          <w:rFonts w:cstheme="minorHAnsi"/>
          <w:b/>
          <w:bCs/>
          <w:sz w:val="20"/>
          <w:szCs w:val="20"/>
          <w:lang w:val="en-GB" w:eastAsia="zh-CN"/>
        </w:rPr>
        <w:t xml:space="preserve">, otherwise the UE deletes the oldest </w:t>
      </w:r>
      <w:r w:rsidR="00C1032D" w:rsidRPr="000D19A2">
        <w:rPr>
          <w:rFonts w:cstheme="minorHAnsi"/>
          <w:b/>
          <w:bCs/>
          <w:sz w:val="20"/>
          <w:szCs w:val="20"/>
          <w:lang w:val="en-GB" w:eastAsia="zh-CN"/>
        </w:rPr>
        <w:t xml:space="preserve">PSCell </w:t>
      </w:r>
      <w:r w:rsidR="00B21095" w:rsidRPr="000D19A2">
        <w:rPr>
          <w:rFonts w:cstheme="minorHAnsi"/>
          <w:b/>
          <w:bCs/>
          <w:sz w:val="20"/>
          <w:szCs w:val="20"/>
          <w:lang w:val="en-GB" w:eastAsia="zh-CN"/>
        </w:rPr>
        <w:t xml:space="preserve">entry from </w:t>
      </w:r>
      <w:r w:rsidR="00B21095" w:rsidRPr="000D19A2">
        <w:rPr>
          <w:rFonts w:cstheme="minorHAnsi"/>
          <w:b/>
          <w:i/>
          <w:sz w:val="20"/>
          <w:szCs w:val="20"/>
          <w:lang w:val="en-GB" w:eastAsia="zh-CN"/>
        </w:rPr>
        <w:t>visitedCellInfoList</w:t>
      </w:r>
      <w:r w:rsidR="00A433FE" w:rsidRPr="000D19A2">
        <w:rPr>
          <w:rFonts w:cstheme="minorHAnsi"/>
          <w:b/>
          <w:bCs/>
          <w:sz w:val="20"/>
          <w:szCs w:val="20"/>
          <w:lang w:val="en-GB" w:eastAsia="zh-CN"/>
        </w:rPr>
        <w:t xml:space="preserve">. </w:t>
      </w:r>
    </w:p>
    <w:p w14:paraId="3EE68719" w14:textId="32FF3308" w:rsidR="004C6AAD" w:rsidRPr="000D19A2" w:rsidRDefault="00A433FE" w:rsidP="000D19A2">
      <w:pPr>
        <w:ind w:left="1134"/>
        <w:rPr>
          <w:rFonts w:cstheme="minorHAnsi"/>
          <w:b/>
          <w:bCs/>
          <w:sz w:val="20"/>
          <w:szCs w:val="20"/>
          <w:lang w:val="en-GB" w:eastAsia="zh-CN"/>
        </w:rPr>
      </w:pPr>
      <w:r w:rsidRPr="000D19A2">
        <w:rPr>
          <w:rFonts w:cstheme="minorHAnsi"/>
          <w:b/>
          <w:bCs/>
          <w:sz w:val="20"/>
          <w:szCs w:val="20"/>
          <w:lang w:val="en-GB" w:eastAsia="zh-CN"/>
        </w:rPr>
        <w:t>Same clarification is needed for MHI reporting in the UE information Response procedure.</w:t>
      </w:r>
    </w:p>
    <w:p w14:paraId="37B5CB4D" w14:textId="22C7130F" w:rsidR="00BC5EA6" w:rsidRDefault="00D30B37" w:rsidP="00BC2D51">
      <w:pPr>
        <w:rPr>
          <w:rFonts w:ascii="Arial" w:hAnsi="Arial" w:cs="Arial"/>
          <w:sz w:val="20"/>
          <w:szCs w:val="20"/>
          <w:lang w:val="en-GB" w:eastAsia="zh-CN"/>
        </w:rPr>
      </w:pPr>
      <w:r>
        <w:rPr>
          <w:rFonts w:ascii="Arial" w:hAnsi="Arial" w:cs="Arial"/>
          <w:sz w:val="20"/>
          <w:szCs w:val="20"/>
          <w:lang w:val="en-GB" w:eastAsia="zh-CN"/>
        </w:rPr>
        <w:t>In addition</w:t>
      </w:r>
      <w:r w:rsidR="00035CF0">
        <w:rPr>
          <w:rFonts w:ascii="Arial" w:hAnsi="Arial" w:cs="Arial"/>
          <w:sz w:val="20"/>
          <w:szCs w:val="20"/>
          <w:lang w:val="en-GB" w:eastAsia="zh-CN"/>
        </w:rPr>
        <w:t>,</w:t>
      </w:r>
      <w:r>
        <w:rPr>
          <w:rFonts w:ascii="Arial" w:hAnsi="Arial" w:cs="Arial"/>
          <w:sz w:val="20"/>
          <w:szCs w:val="20"/>
          <w:lang w:val="en-GB" w:eastAsia="zh-CN"/>
        </w:rPr>
        <w:t xml:space="preserve"> </w:t>
      </w:r>
      <w:r w:rsidR="00024CF6">
        <w:rPr>
          <w:rFonts w:ascii="Arial" w:hAnsi="Arial" w:cs="Arial"/>
          <w:sz w:val="20"/>
          <w:szCs w:val="20"/>
          <w:lang w:val="en-GB" w:eastAsia="zh-CN"/>
        </w:rPr>
        <w:t xml:space="preserve">given the current implementation, </w:t>
      </w:r>
      <w:r>
        <w:rPr>
          <w:rFonts w:ascii="Arial" w:hAnsi="Arial" w:cs="Arial"/>
          <w:sz w:val="20"/>
          <w:szCs w:val="20"/>
          <w:lang w:val="en-GB" w:eastAsia="zh-CN"/>
        </w:rPr>
        <w:t>the procedural text does not log the time with</w:t>
      </w:r>
      <w:r w:rsidR="00BC5EA6">
        <w:rPr>
          <w:rFonts w:ascii="Arial" w:hAnsi="Arial" w:cs="Arial"/>
          <w:sz w:val="20"/>
          <w:szCs w:val="20"/>
          <w:lang w:val="en-GB" w:eastAsia="zh-CN"/>
        </w:rPr>
        <w:t xml:space="preserve"> no</w:t>
      </w:r>
      <w:r>
        <w:rPr>
          <w:rFonts w:ascii="Arial" w:hAnsi="Arial" w:cs="Arial"/>
          <w:sz w:val="20"/>
          <w:szCs w:val="20"/>
          <w:lang w:val="en-GB" w:eastAsia="zh-CN"/>
        </w:rPr>
        <w:t xml:space="preserve"> PSCell</w:t>
      </w:r>
      <w:r w:rsidR="00024CF6">
        <w:rPr>
          <w:rFonts w:ascii="Arial" w:hAnsi="Arial" w:cs="Arial"/>
          <w:sz w:val="20"/>
          <w:szCs w:val="20"/>
          <w:lang w:val="en-GB" w:eastAsia="zh-CN"/>
        </w:rPr>
        <w:t xml:space="preserve"> for all different scenarios</w:t>
      </w:r>
      <w:r>
        <w:rPr>
          <w:rFonts w:ascii="Arial" w:hAnsi="Arial" w:cs="Arial"/>
          <w:sz w:val="20"/>
          <w:szCs w:val="20"/>
          <w:lang w:val="en-GB" w:eastAsia="zh-CN"/>
        </w:rPr>
        <w:t xml:space="preserve">. </w:t>
      </w:r>
      <w:r w:rsidR="00AE3947">
        <w:rPr>
          <w:rFonts w:ascii="Arial" w:hAnsi="Arial" w:cs="Arial"/>
          <w:sz w:val="20"/>
          <w:szCs w:val="20"/>
          <w:lang w:val="en-GB" w:eastAsia="zh-CN"/>
        </w:rPr>
        <w:t>I</w:t>
      </w:r>
      <w:r w:rsidR="00024CF6">
        <w:rPr>
          <w:rFonts w:ascii="Arial" w:hAnsi="Arial" w:cs="Arial"/>
          <w:sz w:val="20"/>
          <w:szCs w:val="20"/>
          <w:lang w:val="en-GB" w:eastAsia="zh-CN"/>
        </w:rPr>
        <w:t>n [</w:t>
      </w:r>
      <w:hyperlink r:id="rId24">
        <w:r w:rsidR="004D1CE6">
          <w:rPr>
            <w:rStyle w:val="Hyperlink"/>
            <w:rFonts w:cstheme="minorHAnsi"/>
            <w:b/>
            <w:bCs/>
            <w:sz w:val="20"/>
            <w:szCs w:val="20"/>
            <w:lang w:eastAsia="zh-CN"/>
          </w:rPr>
          <w:t>R2-2208166</w:t>
        </w:r>
      </w:hyperlink>
      <w:r w:rsidR="00024CF6">
        <w:rPr>
          <w:rFonts w:ascii="Arial" w:hAnsi="Arial" w:cs="Arial"/>
          <w:sz w:val="20"/>
          <w:szCs w:val="20"/>
          <w:lang w:val="en-GB" w:eastAsia="zh-CN"/>
        </w:rPr>
        <w:t>]</w:t>
      </w:r>
      <w:r>
        <w:rPr>
          <w:rFonts w:ascii="Arial" w:hAnsi="Arial" w:cs="Arial"/>
          <w:sz w:val="20"/>
          <w:szCs w:val="20"/>
          <w:lang w:val="en-GB" w:eastAsia="zh-CN"/>
        </w:rPr>
        <w:t xml:space="preserve"> </w:t>
      </w:r>
      <w:r w:rsidR="00AE3947">
        <w:rPr>
          <w:rFonts w:ascii="Arial" w:hAnsi="Arial" w:cs="Arial"/>
          <w:sz w:val="20"/>
          <w:szCs w:val="20"/>
          <w:lang w:val="en-GB" w:eastAsia="zh-CN"/>
        </w:rPr>
        <w:t>it has been discussed</w:t>
      </w:r>
      <w:r w:rsidR="00024CF6">
        <w:rPr>
          <w:rFonts w:ascii="Arial" w:hAnsi="Arial" w:cs="Arial"/>
          <w:sz w:val="20"/>
          <w:szCs w:val="20"/>
          <w:lang w:val="en-GB" w:eastAsia="zh-CN"/>
        </w:rPr>
        <w:t xml:space="preserve"> that if the UE </w:t>
      </w:r>
      <w:r w:rsidR="001C516E" w:rsidRPr="001C516E">
        <w:rPr>
          <w:rFonts w:ascii="Arial" w:hAnsi="Arial" w:cs="Arial"/>
          <w:sz w:val="20"/>
          <w:szCs w:val="20"/>
          <w:lang w:val="en-GB" w:eastAsia="zh-CN"/>
        </w:rPr>
        <w:t>changes state between idle/inactive and connected state in the same PCell</w:t>
      </w:r>
      <w:r w:rsidR="001C516E">
        <w:rPr>
          <w:rFonts w:ascii="Arial" w:hAnsi="Arial" w:cs="Arial"/>
          <w:sz w:val="20"/>
          <w:szCs w:val="20"/>
          <w:lang w:val="en-GB" w:eastAsia="zh-CN"/>
        </w:rPr>
        <w:t>,</w:t>
      </w:r>
      <w:r w:rsidR="001C516E" w:rsidRPr="001C516E">
        <w:rPr>
          <w:rFonts w:ascii="Arial" w:hAnsi="Arial" w:cs="Arial"/>
          <w:sz w:val="20"/>
          <w:szCs w:val="20"/>
          <w:lang w:val="en-GB" w:eastAsia="zh-CN"/>
        </w:rPr>
        <w:t xml:space="preserve"> while not being connected to any PSCell</w:t>
      </w:r>
      <w:r w:rsidR="001C516E">
        <w:rPr>
          <w:rFonts w:ascii="Arial" w:hAnsi="Arial" w:cs="Arial"/>
          <w:sz w:val="20"/>
          <w:szCs w:val="20"/>
          <w:lang w:val="en-GB" w:eastAsia="zh-CN"/>
        </w:rPr>
        <w:t>,</w:t>
      </w:r>
      <w:r w:rsidR="001C516E" w:rsidRPr="001C516E">
        <w:rPr>
          <w:rFonts w:ascii="Arial" w:hAnsi="Arial" w:cs="Arial"/>
          <w:sz w:val="20"/>
          <w:szCs w:val="20"/>
          <w:lang w:val="en-GB" w:eastAsia="zh-CN"/>
        </w:rPr>
        <w:t xml:space="preserve"> the current procedural text will not implement the agreement</w:t>
      </w:r>
      <w:r w:rsidR="001C516E">
        <w:rPr>
          <w:rFonts w:ascii="Arial" w:hAnsi="Arial" w:cs="Arial"/>
          <w:sz w:val="20"/>
          <w:szCs w:val="20"/>
          <w:lang w:val="en-GB" w:eastAsia="zh-CN"/>
        </w:rPr>
        <w:t xml:space="preserve">: </w:t>
      </w:r>
      <w:r w:rsidR="001C516E" w:rsidRPr="001C516E">
        <w:rPr>
          <w:rFonts w:ascii="Arial" w:hAnsi="Arial" w:cs="Arial"/>
          <w:sz w:val="20"/>
          <w:szCs w:val="20"/>
          <w:lang w:val="en-GB" w:eastAsia="zh-CN"/>
        </w:rPr>
        <w:t xml:space="preserve">“The UE includes the time spent with no PSCell in the MHI, when connected to a certain PCell.” </w:t>
      </w:r>
      <w:r w:rsidR="001C516E">
        <w:rPr>
          <w:rFonts w:ascii="Arial" w:hAnsi="Arial" w:cs="Arial"/>
          <w:sz w:val="20"/>
          <w:szCs w:val="20"/>
          <w:lang w:val="en-GB" w:eastAsia="zh-CN"/>
        </w:rPr>
        <w:t>from RAN2#117e.</w:t>
      </w:r>
      <w:r w:rsidR="00024CF6">
        <w:rPr>
          <w:rFonts w:ascii="Arial" w:hAnsi="Arial" w:cs="Arial"/>
          <w:sz w:val="20"/>
          <w:szCs w:val="20"/>
          <w:lang w:val="en-GB" w:eastAsia="zh-CN"/>
        </w:rPr>
        <w:t xml:space="preserve"> </w:t>
      </w:r>
      <w:r w:rsidR="00197EFD">
        <w:rPr>
          <w:rFonts w:ascii="Arial" w:hAnsi="Arial" w:cs="Arial"/>
          <w:sz w:val="20"/>
          <w:szCs w:val="20"/>
          <w:lang w:val="en-GB" w:eastAsia="zh-CN"/>
        </w:rPr>
        <w:t xml:space="preserve">An example is shown in the following in which the UE logs time with no PSCell only for the scenarios in which the UE released or failed in having PSCell. </w:t>
      </w:r>
      <w:r w:rsidR="000C0082">
        <w:rPr>
          <w:rFonts w:ascii="Arial" w:hAnsi="Arial" w:cs="Arial"/>
          <w:sz w:val="20"/>
          <w:szCs w:val="20"/>
          <w:lang w:val="en-GB" w:eastAsia="zh-CN"/>
        </w:rPr>
        <w:t xml:space="preserve">Therefore, </w:t>
      </w:r>
      <w:r w:rsidR="00CE4B03">
        <w:rPr>
          <w:rFonts w:ascii="Arial" w:hAnsi="Arial" w:cs="Arial"/>
          <w:sz w:val="20"/>
          <w:szCs w:val="20"/>
          <w:lang w:val="en-GB" w:eastAsia="zh-CN"/>
        </w:rPr>
        <w:t>for scenarios where the UE changed RRC state</w:t>
      </w:r>
      <w:r w:rsidR="000C0082">
        <w:rPr>
          <w:rFonts w:ascii="Arial" w:hAnsi="Arial" w:cs="Arial"/>
          <w:sz w:val="20"/>
          <w:szCs w:val="20"/>
          <w:lang w:val="en-GB" w:eastAsia="zh-CN"/>
        </w:rPr>
        <w:t xml:space="preserve"> </w:t>
      </w:r>
      <w:r w:rsidR="00CE4B03">
        <w:rPr>
          <w:rFonts w:ascii="Arial" w:hAnsi="Arial" w:cs="Arial"/>
          <w:sz w:val="20"/>
          <w:szCs w:val="20"/>
          <w:lang w:val="en-GB" w:eastAsia="zh-CN"/>
        </w:rPr>
        <w:t xml:space="preserve">not having any </w:t>
      </w:r>
      <w:r w:rsidR="000C0082">
        <w:rPr>
          <w:rFonts w:ascii="Arial" w:hAnsi="Arial" w:cs="Arial"/>
          <w:sz w:val="20"/>
          <w:szCs w:val="20"/>
          <w:lang w:val="en-GB" w:eastAsia="zh-CN"/>
        </w:rPr>
        <w:t>PSCell</w:t>
      </w:r>
      <w:r w:rsidR="00CE4B03">
        <w:rPr>
          <w:rFonts w:ascii="Arial" w:hAnsi="Arial" w:cs="Arial"/>
          <w:sz w:val="20"/>
          <w:szCs w:val="20"/>
          <w:lang w:val="en-GB" w:eastAsia="zh-CN"/>
        </w:rPr>
        <w:t>,</w:t>
      </w:r>
      <w:r w:rsidR="00197EFD">
        <w:rPr>
          <w:rFonts w:ascii="Arial" w:hAnsi="Arial" w:cs="Arial"/>
          <w:sz w:val="20"/>
          <w:szCs w:val="20"/>
          <w:lang w:val="en-GB" w:eastAsia="zh-CN"/>
        </w:rPr>
        <w:t xml:space="preserve"> </w:t>
      </w:r>
      <w:r w:rsidR="00CE4B03">
        <w:rPr>
          <w:rFonts w:ascii="Arial" w:hAnsi="Arial" w:cs="Arial"/>
          <w:sz w:val="20"/>
          <w:szCs w:val="20"/>
          <w:lang w:val="en-GB" w:eastAsia="zh-CN"/>
        </w:rPr>
        <w:t xml:space="preserve">before the PCell change </w:t>
      </w:r>
      <w:r w:rsidR="00197EFD">
        <w:rPr>
          <w:rFonts w:ascii="Arial" w:hAnsi="Arial" w:cs="Arial"/>
          <w:sz w:val="20"/>
          <w:szCs w:val="20"/>
          <w:lang w:val="en-GB" w:eastAsia="zh-CN"/>
        </w:rPr>
        <w:t>is missing.</w:t>
      </w:r>
    </w:p>
    <w:p w14:paraId="7A6F6194" w14:textId="1DFF5AF0" w:rsidR="00BC5EA6" w:rsidRDefault="00BC5EA6" w:rsidP="00BC2D51">
      <w:pPr>
        <w:rPr>
          <w:rFonts w:ascii="Arial" w:hAnsi="Arial" w:cs="Arial"/>
          <w:sz w:val="20"/>
          <w:szCs w:val="20"/>
          <w:lang w:val="en-GB" w:eastAsia="zh-CN"/>
        </w:rPr>
      </w:pPr>
    </w:p>
    <w:p w14:paraId="52B116E4" w14:textId="77777777" w:rsidR="00A622BC" w:rsidRPr="00A622BC" w:rsidRDefault="00A622BC" w:rsidP="00A622BC">
      <w:pPr>
        <w:overflowPunct w:val="0"/>
        <w:autoSpaceDE w:val="0"/>
        <w:autoSpaceDN w:val="0"/>
        <w:adjustRightInd w:val="0"/>
        <w:spacing w:after="180"/>
        <w:ind w:left="1136" w:hanging="284"/>
        <w:textAlignment w:val="baseline"/>
        <w:rPr>
          <w:rFonts w:ascii="Times New Roman" w:eastAsia="Times New Roman" w:hAnsi="Times New Roman" w:cs="Times New Roman"/>
          <w:sz w:val="20"/>
          <w:szCs w:val="20"/>
          <w:lang w:val="en-GB" w:eastAsia="ja-JP"/>
        </w:rPr>
      </w:pPr>
      <w:bookmarkStart w:id="1" w:name="_Hlk111214166"/>
      <w:r w:rsidRPr="00A622BC">
        <w:rPr>
          <w:rFonts w:ascii="Times New Roman" w:eastAsia="Times New Roman" w:hAnsi="Times New Roman" w:cs="Times New Roman"/>
          <w:sz w:val="20"/>
          <w:szCs w:val="20"/>
          <w:lang w:val="en-GB" w:eastAsia="ja-JP"/>
        </w:rPr>
        <w:t>3&gt;</w:t>
      </w:r>
      <w:r w:rsidRPr="00A622BC">
        <w:rPr>
          <w:rFonts w:ascii="Times New Roman" w:eastAsia="Times New Roman" w:hAnsi="Times New Roman" w:cs="Times New Roman"/>
          <w:sz w:val="20"/>
          <w:szCs w:val="20"/>
          <w:lang w:val="en-GB" w:eastAsia="ja-JP"/>
        </w:rPr>
        <w:tab/>
        <w:t>if the UE supports PSCell mobility history information and if the UE was not configured with a PSCell at the time of change of PCell in RRC_CONNECTED:</w:t>
      </w:r>
    </w:p>
    <w:p w14:paraId="6EC811CD" w14:textId="77777777" w:rsidR="00A622BC" w:rsidRPr="00A622BC" w:rsidRDefault="00A622BC" w:rsidP="00A622BC">
      <w:pPr>
        <w:overflowPunct w:val="0"/>
        <w:autoSpaceDE w:val="0"/>
        <w:autoSpaceDN w:val="0"/>
        <w:adjustRightInd w:val="0"/>
        <w:spacing w:after="180"/>
        <w:ind w:left="142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4&gt;</w:t>
      </w:r>
      <w:r w:rsidRPr="00A622BC">
        <w:rPr>
          <w:rFonts w:ascii="Times New Roman" w:eastAsia="Times New Roman" w:hAnsi="Times New Roman" w:cs="Times New Roman"/>
          <w:sz w:val="20"/>
          <w:szCs w:val="20"/>
          <w:lang w:val="en-GB" w:eastAsia="ja-JP"/>
        </w:rPr>
        <w:tab/>
        <w:t xml:space="preserve">include an entry in </w:t>
      </w:r>
      <w:r w:rsidRPr="00A622BC">
        <w:rPr>
          <w:rFonts w:ascii="Times New Roman" w:eastAsia="Times New Roman" w:hAnsi="Times New Roman" w:cs="Times New Roman"/>
          <w:i/>
          <w:iCs/>
          <w:sz w:val="20"/>
          <w:szCs w:val="20"/>
          <w:lang w:val="en-GB" w:eastAsia="ja-JP"/>
        </w:rPr>
        <w:t>visitedPSCellInfoList</w:t>
      </w:r>
      <w:r w:rsidRPr="00A622BC">
        <w:rPr>
          <w:rFonts w:ascii="Times New Roman" w:eastAsia="Times New Roman" w:hAnsi="Times New Roman" w:cs="Times New Roman"/>
          <w:sz w:val="20"/>
          <w:szCs w:val="20"/>
          <w:lang w:val="en-GB" w:eastAsia="ja-JP"/>
        </w:rPr>
        <w:t xml:space="preserve"> after removing the oldest entry, if necessary, according to the following;</w:t>
      </w:r>
    </w:p>
    <w:p w14:paraId="0C5FD1AC" w14:textId="77777777" w:rsidR="00A622BC" w:rsidRPr="00A622BC" w:rsidRDefault="00A622BC" w:rsidP="00A622BC">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5&gt;</w:t>
      </w:r>
      <w:r w:rsidRPr="00A622BC">
        <w:rPr>
          <w:rFonts w:ascii="Times New Roman" w:eastAsia="Times New Roman" w:hAnsi="Times New Roman" w:cs="Times New Roman"/>
          <w:sz w:val="20"/>
          <w:szCs w:val="20"/>
          <w:lang w:val="en-GB" w:eastAsia="ja-JP"/>
        </w:rPr>
        <w:tab/>
        <w:t xml:space="preserve">set the field </w:t>
      </w:r>
      <w:r w:rsidRPr="00A622BC">
        <w:rPr>
          <w:rFonts w:ascii="Times New Roman" w:eastAsia="Times New Roman" w:hAnsi="Times New Roman" w:cs="Times New Roman"/>
          <w:i/>
          <w:sz w:val="20"/>
          <w:szCs w:val="20"/>
          <w:lang w:val="en-GB" w:eastAsia="ja-JP"/>
        </w:rPr>
        <w:t>timeSpent</w:t>
      </w:r>
      <w:r w:rsidRPr="00A622BC">
        <w:rPr>
          <w:rFonts w:ascii="Times New Roman" w:eastAsia="Times New Roman" w:hAnsi="Times New Roman" w:cs="Times New Roman"/>
          <w:sz w:val="20"/>
          <w:szCs w:val="20"/>
          <w:lang w:val="en-GB" w:eastAsia="ja-JP"/>
        </w:rPr>
        <w:t xml:space="preserve"> of the entry as the time without PSCell according to the following:</w:t>
      </w:r>
    </w:p>
    <w:p w14:paraId="52FB720C" w14:textId="77777777" w:rsidR="00A622BC" w:rsidRPr="00A622BC" w:rsidRDefault="00A622BC" w:rsidP="00A622BC">
      <w:pPr>
        <w:overflowPunct w:val="0"/>
        <w:autoSpaceDE w:val="0"/>
        <w:autoSpaceDN w:val="0"/>
        <w:adjustRightInd w:val="0"/>
        <w:spacing w:after="180"/>
        <w:ind w:left="1986" w:hanging="284"/>
        <w:textAlignment w:val="baseline"/>
        <w:rPr>
          <w:rFonts w:ascii="Times New Roman" w:eastAsia="Times New Roman" w:hAnsi="Times New Roman" w:cs="Times New Roman"/>
          <w:sz w:val="20"/>
          <w:szCs w:val="20"/>
          <w:highlight w:val="yellow"/>
          <w:lang w:val="en-GB" w:eastAsia="ja-JP"/>
        </w:rPr>
      </w:pPr>
      <w:r w:rsidRPr="00A622BC">
        <w:rPr>
          <w:rFonts w:ascii="Times New Roman" w:eastAsia="Times New Roman" w:hAnsi="Times New Roman" w:cs="Times New Roman"/>
          <w:sz w:val="20"/>
          <w:szCs w:val="20"/>
          <w:highlight w:val="yellow"/>
          <w:lang w:val="en-GB" w:eastAsia="ja-JP"/>
        </w:rPr>
        <w:t>6&gt;</w:t>
      </w:r>
      <w:r w:rsidRPr="00A622BC">
        <w:rPr>
          <w:rFonts w:ascii="Times New Roman" w:eastAsia="Times New Roman" w:hAnsi="Times New Roman" w:cs="Times New Roman"/>
          <w:sz w:val="20"/>
          <w:szCs w:val="20"/>
          <w:highlight w:val="yellow"/>
          <w:lang w:val="en-GB" w:eastAsia="ja-JP"/>
        </w:rPr>
        <w:tab/>
        <w:t>if the UE experienced a PSCell release or secondary cell radio link failure since entering the previous PCell in RRC_CONNECTED:</w:t>
      </w:r>
    </w:p>
    <w:p w14:paraId="135329E7" w14:textId="77777777" w:rsidR="00A622BC" w:rsidRPr="00A622BC" w:rsidRDefault="00A622BC" w:rsidP="00A622BC">
      <w:pPr>
        <w:overflowPunct w:val="0"/>
        <w:autoSpaceDE w:val="0"/>
        <w:autoSpaceDN w:val="0"/>
        <w:adjustRightInd w:val="0"/>
        <w:spacing w:after="180"/>
        <w:ind w:left="227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highlight w:val="yellow"/>
          <w:lang w:val="en-GB" w:eastAsia="ja-JP"/>
        </w:rPr>
        <w:t>7&gt;</w:t>
      </w:r>
      <w:r w:rsidRPr="00A622BC">
        <w:rPr>
          <w:rFonts w:ascii="Times New Roman" w:eastAsia="Times New Roman" w:hAnsi="Times New Roman" w:cs="Times New Roman"/>
          <w:sz w:val="20"/>
          <w:szCs w:val="20"/>
          <w:highlight w:val="yellow"/>
          <w:lang w:val="en-GB" w:eastAsia="ja-JP"/>
        </w:rPr>
        <w:tab/>
        <w:t>include the time spent with no PSCell since last PSCell release or secondary cell radio link failure since entering the previous PCell in RRC_CONNECTED;</w:t>
      </w:r>
    </w:p>
    <w:bookmarkEnd w:id="1"/>
    <w:p w14:paraId="68505984" w14:textId="77777777" w:rsidR="00BC5EA6" w:rsidRDefault="00BC5EA6" w:rsidP="00BC2D51">
      <w:pPr>
        <w:rPr>
          <w:rFonts w:ascii="Arial" w:hAnsi="Arial" w:cs="Arial"/>
          <w:sz w:val="20"/>
          <w:szCs w:val="20"/>
          <w:lang w:val="en-GB" w:eastAsia="zh-CN"/>
        </w:rPr>
      </w:pPr>
    </w:p>
    <w:p w14:paraId="49C9D52D" w14:textId="22540B13" w:rsidR="00197EFD" w:rsidRDefault="00197EFD" w:rsidP="005071B8">
      <w:pPr>
        <w:rPr>
          <w:rFonts w:ascii="Arial" w:hAnsi="Arial" w:cs="Arial"/>
          <w:sz w:val="20"/>
          <w:szCs w:val="20"/>
          <w:lang w:val="en-GB" w:eastAsia="zh-CN"/>
        </w:rPr>
      </w:pPr>
      <w:r>
        <w:rPr>
          <w:rFonts w:ascii="Arial" w:hAnsi="Arial" w:cs="Arial"/>
          <w:sz w:val="20"/>
          <w:szCs w:val="20"/>
          <w:lang w:val="en-GB" w:eastAsia="zh-CN"/>
        </w:rPr>
        <w:t>The CR [</w:t>
      </w:r>
      <w:hyperlink r:id="rId25">
        <w:r w:rsidR="004D1CE6">
          <w:rPr>
            <w:rStyle w:val="Hyperlink"/>
            <w:rFonts w:cstheme="minorHAnsi"/>
            <w:b/>
            <w:bCs/>
            <w:sz w:val="20"/>
            <w:szCs w:val="20"/>
            <w:lang w:eastAsia="zh-CN"/>
          </w:rPr>
          <w:t>R2-2208166</w:t>
        </w:r>
      </w:hyperlink>
      <w:r>
        <w:rPr>
          <w:rFonts w:ascii="Arial" w:hAnsi="Arial" w:cs="Arial"/>
          <w:sz w:val="20"/>
          <w:szCs w:val="20"/>
          <w:lang w:val="en-GB" w:eastAsia="zh-CN"/>
        </w:rPr>
        <w:t>] proposes the following solution:</w:t>
      </w:r>
    </w:p>
    <w:p w14:paraId="27CA2E47" w14:textId="77777777" w:rsidR="00A622BC" w:rsidRPr="00A622BC" w:rsidRDefault="00A622BC" w:rsidP="00A622BC">
      <w:pPr>
        <w:overflowPunct w:val="0"/>
        <w:autoSpaceDE w:val="0"/>
        <w:autoSpaceDN w:val="0"/>
        <w:adjustRightInd w:val="0"/>
        <w:spacing w:after="180"/>
        <w:ind w:left="1136" w:hanging="284"/>
        <w:textAlignment w:val="baseline"/>
        <w:rPr>
          <w:rFonts w:ascii="Times New Roman" w:eastAsia="Times New Roman" w:hAnsi="Times New Roman" w:cs="Times New Roman"/>
          <w:sz w:val="20"/>
          <w:szCs w:val="20"/>
          <w:lang w:val="en-GB" w:eastAsia="ja-JP"/>
        </w:rPr>
      </w:pPr>
      <w:bookmarkStart w:id="2" w:name="_Hlk111214132"/>
      <w:r w:rsidRPr="00A622BC">
        <w:rPr>
          <w:rFonts w:ascii="Times New Roman" w:eastAsia="Times New Roman" w:hAnsi="Times New Roman" w:cs="Times New Roman"/>
          <w:sz w:val="20"/>
          <w:szCs w:val="20"/>
          <w:lang w:val="en-GB" w:eastAsia="ja-JP"/>
        </w:rPr>
        <w:t>3&gt;</w:t>
      </w:r>
      <w:r w:rsidRPr="00A622BC">
        <w:rPr>
          <w:rFonts w:ascii="Times New Roman" w:eastAsia="Times New Roman" w:hAnsi="Times New Roman" w:cs="Times New Roman"/>
          <w:sz w:val="20"/>
          <w:szCs w:val="20"/>
          <w:lang w:val="en-GB" w:eastAsia="ja-JP"/>
        </w:rPr>
        <w:tab/>
        <w:t>if the UE supports PSCell mobility history information and if the UE was not configured with a PSCell at the time of change of PCell in RRC_CONNECTED:</w:t>
      </w:r>
    </w:p>
    <w:p w14:paraId="125E3429" w14:textId="77777777" w:rsidR="00A622BC" w:rsidRPr="00A622BC" w:rsidRDefault="00A622BC" w:rsidP="00A622BC">
      <w:pPr>
        <w:overflowPunct w:val="0"/>
        <w:autoSpaceDE w:val="0"/>
        <w:autoSpaceDN w:val="0"/>
        <w:adjustRightInd w:val="0"/>
        <w:spacing w:after="180"/>
        <w:ind w:left="142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4&gt;</w:t>
      </w:r>
      <w:r w:rsidRPr="00A622BC">
        <w:rPr>
          <w:rFonts w:ascii="Times New Roman" w:eastAsia="Times New Roman" w:hAnsi="Times New Roman" w:cs="Times New Roman"/>
          <w:sz w:val="20"/>
          <w:szCs w:val="20"/>
          <w:lang w:val="en-GB" w:eastAsia="ja-JP"/>
        </w:rPr>
        <w:tab/>
        <w:t xml:space="preserve">include an entry in </w:t>
      </w:r>
      <w:r w:rsidRPr="00A622BC">
        <w:rPr>
          <w:rFonts w:ascii="Times New Roman" w:eastAsia="Times New Roman" w:hAnsi="Times New Roman" w:cs="Times New Roman"/>
          <w:i/>
          <w:iCs/>
          <w:sz w:val="20"/>
          <w:szCs w:val="20"/>
          <w:lang w:val="en-GB" w:eastAsia="ja-JP"/>
        </w:rPr>
        <w:t>visitedPSCellInfoList</w:t>
      </w:r>
      <w:r w:rsidRPr="00A622BC">
        <w:rPr>
          <w:rFonts w:ascii="Times New Roman" w:eastAsia="Times New Roman" w:hAnsi="Times New Roman" w:cs="Times New Roman"/>
          <w:sz w:val="20"/>
          <w:szCs w:val="20"/>
          <w:lang w:val="en-GB" w:eastAsia="ja-JP"/>
        </w:rPr>
        <w:t xml:space="preserve"> after removing the oldest entry, if necessary, according to the following;</w:t>
      </w:r>
    </w:p>
    <w:p w14:paraId="4303BE9E" w14:textId="77777777" w:rsidR="00A622BC" w:rsidRPr="00A622BC" w:rsidRDefault="00A622BC" w:rsidP="00A622BC">
      <w:pPr>
        <w:overflowPunct w:val="0"/>
        <w:autoSpaceDE w:val="0"/>
        <w:autoSpaceDN w:val="0"/>
        <w:adjustRightInd w:val="0"/>
        <w:spacing w:after="180"/>
        <w:ind w:left="1702"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5&gt;</w:t>
      </w:r>
      <w:r w:rsidRPr="00A622BC">
        <w:rPr>
          <w:rFonts w:ascii="Times New Roman" w:eastAsia="Times New Roman" w:hAnsi="Times New Roman" w:cs="Times New Roman"/>
          <w:sz w:val="20"/>
          <w:szCs w:val="20"/>
          <w:lang w:val="en-GB" w:eastAsia="ja-JP"/>
        </w:rPr>
        <w:tab/>
        <w:t xml:space="preserve">set the field </w:t>
      </w:r>
      <w:r w:rsidRPr="00A622BC">
        <w:rPr>
          <w:rFonts w:ascii="Times New Roman" w:eastAsia="Times New Roman" w:hAnsi="Times New Roman" w:cs="Times New Roman"/>
          <w:i/>
          <w:sz w:val="20"/>
          <w:szCs w:val="20"/>
          <w:lang w:val="en-GB" w:eastAsia="ja-JP"/>
        </w:rPr>
        <w:t>timeSpent</w:t>
      </w:r>
      <w:r w:rsidRPr="00A622BC">
        <w:rPr>
          <w:rFonts w:ascii="Times New Roman" w:eastAsia="Times New Roman" w:hAnsi="Times New Roman" w:cs="Times New Roman"/>
          <w:sz w:val="20"/>
          <w:szCs w:val="20"/>
          <w:lang w:val="en-GB" w:eastAsia="ja-JP"/>
        </w:rPr>
        <w:t xml:space="preserve"> of the entry as the time without PSCell according to the following:</w:t>
      </w:r>
    </w:p>
    <w:p w14:paraId="01B4964F" w14:textId="77777777" w:rsidR="00A622BC" w:rsidRPr="00A622BC" w:rsidRDefault="00A622BC" w:rsidP="00A622BC">
      <w:pPr>
        <w:overflowPunct w:val="0"/>
        <w:autoSpaceDE w:val="0"/>
        <w:autoSpaceDN w:val="0"/>
        <w:adjustRightInd w:val="0"/>
        <w:spacing w:after="180"/>
        <w:ind w:left="1986"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6&gt;</w:t>
      </w:r>
      <w:r w:rsidRPr="00A622BC">
        <w:rPr>
          <w:rFonts w:ascii="Times New Roman" w:eastAsia="Times New Roman" w:hAnsi="Times New Roman" w:cs="Times New Roman"/>
          <w:sz w:val="20"/>
          <w:szCs w:val="20"/>
          <w:lang w:val="en-GB" w:eastAsia="ja-JP"/>
        </w:rPr>
        <w:tab/>
        <w:t>if the UE experienced a PSCell release or secondary cell radio link failure since entering the previous PCell in RRC_CONNECTED:</w:t>
      </w:r>
    </w:p>
    <w:p w14:paraId="07F6FF30" w14:textId="77777777" w:rsidR="00A622BC" w:rsidRPr="00A622BC" w:rsidRDefault="00A622BC" w:rsidP="00A622BC">
      <w:pPr>
        <w:overflowPunct w:val="0"/>
        <w:autoSpaceDE w:val="0"/>
        <w:autoSpaceDN w:val="0"/>
        <w:adjustRightInd w:val="0"/>
        <w:spacing w:after="180"/>
        <w:ind w:left="2270" w:hanging="284"/>
        <w:textAlignment w:val="baseline"/>
        <w:rPr>
          <w:rFonts w:ascii="Times New Roman" w:eastAsia="Times New Roman" w:hAnsi="Times New Roman" w:cs="Times New Roman"/>
          <w:sz w:val="20"/>
          <w:szCs w:val="20"/>
          <w:lang w:val="en-GB" w:eastAsia="ja-JP"/>
        </w:rPr>
      </w:pPr>
      <w:r w:rsidRPr="00A622BC">
        <w:rPr>
          <w:rFonts w:ascii="Times New Roman" w:eastAsia="Times New Roman" w:hAnsi="Times New Roman" w:cs="Times New Roman"/>
          <w:sz w:val="20"/>
          <w:szCs w:val="20"/>
          <w:lang w:val="en-GB" w:eastAsia="ja-JP"/>
        </w:rPr>
        <w:t>7&gt;</w:t>
      </w:r>
      <w:r w:rsidRPr="00A622BC">
        <w:rPr>
          <w:rFonts w:ascii="Times New Roman" w:eastAsia="Times New Roman" w:hAnsi="Times New Roman" w:cs="Times New Roman"/>
          <w:sz w:val="20"/>
          <w:szCs w:val="20"/>
          <w:lang w:val="en-GB" w:eastAsia="ja-JP"/>
        </w:rPr>
        <w:tab/>
        <w:t>include the time spent with no PSCell since last PSCell release or secondary cell radio link failure since entering the previous PCell in RRC_CONNECTED;</w:t>
      </w:r>
    </w:p>
    <w:bookmarkEnd w:id="2"/>
    <w:p w14:paraId="29A8878B" w14:textId="77777777" w:rsidR="00A622BC" w:rsidRPr="00A622BC" w:rsidRDefault="00A622BC" w:rsidP="00A622BC">
      <w:pPr>
        <w:overflowPunct w:val="0"/>
        <w:autoSpaceDE w:val="0"/>
        <w:autoSpaceDN w:val="0"/>
        <w:adjustRightInd w:val="0"/>
        <w:spacing w:after="180"/>
        <w:ind w:left="1985" w:hanging="284"/>
        <w:textAlignment w:val="baseline"/>
        <w:rPr>
          <w:ins w:id="3" w:author="Ericsson User" w:date="2022-05-13T20:55:00Z"/>
          <w:rFonts w:ascii="Times New Roman" w:eastAsia="Times New Roman" w:hAnsi="Times New Roman" w:cs="Times New Roman"/>
          <w:sz w:val="20"/>
          <w:szCs w:val="20"/>
          <w:highlight w:val="yellow"/>
          <w:lang w:eastAsia="ja-JP"/>
        </w:rPr>
      </w:pPr>
      <w:ins w:id="4" w:author="Ericsson User" w:date="2022-05-13T20:55:00Z">
        <w:r w:rsidRPr="00A622BC">
          <w:rPr>
            <w:rFonts w:ascii="Times New Roman" w:eastAsia="Times New Roman" w:hAnsi="Times New Roman" w:cs="Times New Roman"/>
            <w:sz w:val="20"/>
            <w:szCs w:val="20"/>
            <w:highlight w:val="yellow"/>
            <w:lang w:val="en-US" w:eastAsia="ja-JP"/>
          </w:rPr>
          <w:t>6&gt; else</w:t>
        </w:r>
      </w:ins>
      <w:ins w:id="5" w:author="Ericsson User" w:date="2022-08-09T11:33:00Z">
        <w:r w:rsidRPr="00A622BC">
          <w:rPr>
            <w:rFonts w:ascii="Times New Roman" w:eastAsia="Times New Roman" w:hAnsi="Times New Roman" w:cs="Times New Roman"/>
            <w:sz w:val="20"/>
            <w:szCs w:val="20"/>
            <w:highlight w:val="yellow"/>
            <w:lang w:val="en-US" w:eastAsia="ja-JP"/>
          </w:rPr>
          <w:t>:</w:t>
        </w:r>
      </w:ins>
    </w:p>
    <w:p w14:paraId="4164A552" w14:textId="77777777" w:rsidR="00A622BC" w:rsidRPr="00A622BC" w:rsidRDefault="00A622BC" w:rsidP="00A622BC">
      <w:pPr>
        <w:overflowPunct w:val="0"/>
        <w:autoSpaceDE w:val="0"/>
        <w:autoSpaceDN w:val="0"/>
        <w:adjustRightInd w:val="0"/>
        <w:spacing w:after="180"/>
        <w:ind w:left="2269" w:hanging="284"/>
        <w:textAlignment w:val="baseline"/>
        <w:rPr>
          <w:rFonts w:ascii="Times New Roman" w:eastAsia="Times New Roman" w:hAnsi="Times New Roman" w:cs="Times New Roman"/>
          <w:sz w:val="20"/>
          <w:szCs w:val="20"/>
          <w:lang w:eastAsia="ja-JP"/>
        </w:rPr>
      </w:pPr>
      <w:ins w:id="6" w:author="Ericsson User" w:date="2022-05-13T20:55:00Z">
        <w:r w:rsidRPr="00A622BC">
          <w:rPr>
            <w:rFonts w:ascii="Times New Roman" w:eastAsia="Times New Roman" w:hAnsi="Times New Roman" w:cs="Times New Roman"/>
            <w:sz w:val="20"/>
            <w:szCs w:val="20"/>
            <w:highlight w:val="yellow"/>
            <w:lang w:val="en-US" w:eastAsia="ja-JP"/>
          </w:rPr>
          <w:t>7&gt; inclu</w:t>
        </w:r>
      </w:ins>
      <w:ins w:id="7" w:author="Ericsson User" w:date="2022-05-13T20:56:00Z">
        <w:r w:rsidRPr="00A622BC">
          <w:rPr>
            <w:rFonts w:ascii="Times New Roman" w:eastAsia="Times New Roman" w:hAnsi="Times New Roman" w:cs="Times New Roman"/>
            <w:sz w:val="20"/>
            <w:szCs w:val="20"/>
            <w:highlight w:val="yellow"/>
            <w:lang w:val="en-US" w:eastAsia="ja-JP"/>
          </w:rPr>
          <w:t>de the time spent with no PSCell since entering the previous PCell in RRC_CONNECTED;</w:t>
        </w:r>
      </w:ins>
    </w:p>
    <w:p w14:paraId="72EA75CA" w14:textId="7622F939" w:rsidR="00197EFD" w:rsidRDefault="00D850CC" w:rsidP="005071B8">
      <w:pPr>
        <w:rPr>
          <w:rFonts w:ascii="Arial" w:hAnsi="Arial" w:cs="Arial"/>
          <w:sz w:val="20"/>
          <w:szCs w:val="20"/>
          <w:lang w:val="en-GB" w:eastAsia="zh-CN"/>
        </w:rPr>
      </w:pPr>
      <w:r>
        <w:rPr>
          <w:rFonts w:ascii="Arial" w:hAnsi="Arial" w:cs="Arial"/>
          <w:sz w:val="20"/>
          <w:szCs w:val="20"/>
          <w:lang w:val="en-GB" w:eastAsia="zh-CN"/>
        </w:rPr>
        <w:t>Therefore</w:t>
      </w:r>
      <w:r w:rsidR="000D19A2">
        <w:rPr>
          <w:rFonts w:ascii="Arial" w:hAnsi="Arial" w:cs="Arial"/>
          <w:sz w:val="20"/>
          <w:szCs w:val="20"/>
          <w:lang w:val="en-GB" w:eastAsia="zh-CN"/>
        </w:rPr>
        <w:t>,</w:t>
      </w:r>
      <w:r>
        <w:rPr>
          <w:rFonts w:ascii="Arial" w:hAnsi="Arial" w:cs="Arial"/>
          <w:sz w:val="20"/>
          <w:szCs w:val="20"/>
          <w:lang w:val="en-GB" w:eastAsia="zh-CN"/>
        </w:rPr>
        <w:t xml:space="preserve"> rapporteur proposes the following: </w:t>
      </w:r>
    </w:p>
    <w:p w14:paraId="2AF8637A" w14:textId="77777777" w:rsidR="00E04239" w:rsidRPr="000D19A2" w:rsidRDefault="00E04239" w:rsidP="00E0423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3: RAN2 agree </w:t>
      </w:r>
      <w:r>
        <w:rPr>
          <w:rFonts w:cstheme="minorHAnsi"/>
          <w:b/>
          <w:bCs/>
          <w:sz w:val="20"/>
          <w:szCs w:val="20"/>
          <w:lang w:val="en-GB" w:eastAsia="zh-CN"/>
        </w:rPr>
        <w:t>on the correction to log the</w:t>
      </w:r>
      <w:r w:rsidRPr="000D19A2">
        <w:rPr>
          <w:rFonts w:cstheme="minorHAnsi"/>
          <w:b/>
          <w:bCs/>
          <w:sz w:val="20"/>
          <w:szCs w:val="20"/>
          <w:lang w:val="en-GB" w:eastAsia="zh-CN"/>
        </w:rPr>
        <w:t xml:space="preserve"> time without PSCell for the following scenario:</w:t>
      </w:r>
    </w:p>
    <w:p w14:paraId="160D06CE" w14:textId="77777777" w:rsidR="00E04239" w:rsidRPr="000D19A2" w:rsidRDefault="00E04239" w:rsidP="00E04239">
      <w:pPr>
        <w:pStyle w:val="ListParagraph"/>
        <w:numPr>
          <w:ilvl w:val="0"/>
          <w:numId w:val="26"/>
        </w:numPr>
        <w:ind w:left="1418"/>
        <w:rPr>
          <w:rFonts w:cstheme="minorHAnsi"/>
          <w:b/>
          <w:bCs/>
          <w:sz w:val="20"/>
          <w:szCs w:val="20"/>
          <w:lang w:val="en-GB" w:eastAsia="zh-CN"/>
        </w:rPr>
      </w:pPr>
      <w:r w:rsidRPr="000D19A2">
        <w:rPr>
          <w:rFonts w:cstheme="minorHAnsi"/>
          <w:b/>
          <w:bCs/>
          <w:sz w:val="20"/>
          <w:szCs w:val="20"/>
          <w:lang w:val="en-GB" w:eastAsia="zh-CN"/>
        </w:rPr>
        <w:t>UE logs the time spent without PSCell since entering to the RRC_Connected state (</w:t>
      </w:r>
      <w:r>
        <w:rPr>
          <w:rFonts w:cstheme="minorHAnsi"/>
          <w:b/>
          <w:bCs/>
          <w:sz w:val="20"/>
          <w:szCs w:val="20"/>
          <w:lang w:val="en-GB" w:eastAsia="zh-CN"/>
        </w:rPr>
        <w:t>as of now the spec only covers time without PSCell for the cases that UE release or fails in PSCell</w:t>
      </w:r>
      <w:r w:rsidRPr="000D19A2">
        <w:rPr>
          <w:rFonts w:cstheme="minorHAnsi"/>
          <w:b/>
          <w:bCs/>
          <w:sz w:val="20"/>
          <w:szCs w:val="20"/>
          <w:lang w:val="en-GB" w:eastAsia="zh-CN"/>
        </w:rPr>
        <w:t>)</w:t>
      </w:r>
    </w:p>
    <w:p w14:paraId="5B456E2D" w14:textId="11A0A21F" w:rsidR="00314301" w:rsidRDefault="00314301" w:rsidP="00314301">
      <w:pPr>
        <w:rPr>
          <w:rFonts w:ascii="Arial" w:hAnsi="Arial" w:cs="Arial"/>
          <w:sz w:val="20"/>
          <w:szCs w:val="20"/>
          <w:lang w:val="en-GB" w:eastAsia="zh-CN"/>
        </w:rPr>
      </w:pPr>
    </w:p>
    <w:p w14:paraId="50D7A77A" w14:textId="3D0B4C42" w:rsidR="00314301" w:rsidRDefault="00D237B9" w:rsidP="00314301">
      <w:pPr>
        <w:pStyle w:val="Heading2"/>
        <w:tabs>
          <w:tab w:val="clear" w:pos="3978"/>
        </w:tabs>
        <w:ind w:left="-993" w:firstLine="993"/>
      </w:pPr>
      <w:r>
        <w:t xml:space="preserve">Correction on </w:t>
      </w:r>
      <w:r w:rsidR="002E0FAA">
        <w:t>MRO</w:t>
      </w:r>
    </w:p>
    <w:p w14:paraId="0B576EC2" w14:textId="77777777" w:rsidR="00F32C51" w:rsidRDefault="00F32C51" w:rsidP="00D237B9">
      <w:pPr>
        <w:rPr>
          <w:sz w:val="20"/>
          <w:szCs w:val="20"/>
          <w:lang w:val="en-GB" w:eastAsia="zh-CN"/>
        </w:rPr>
      </w:pPr>
    </w:p>
    <w:p w14:paraId="4FADE1B3" w14:textId="77777777" w:rsidR="00F32C51" w:rsidRDefault="00F32C51" w:rsidP="00F32C51">
      <w:pPr>
        <w:rPr>
          <w:rFonts w:cstheme="minorHAnsi"/>
          <w:sz w:val="20"/>
          <w:szCs w:val="20"/>
          <w:lang w:val="en-GB" w:eastAsia="zh-CN"/>
        </w:rPr>
      </w:pPr>
      <w:r w:rsidRPr="007D3D93">
        <w:rPr>
          <w:rFonts w:cstheme="minorHAnsi"/>
          <w:sz w:val="20"/>
          <w:szCs w:val="20"/>
          <w:lang w:val="en-GB" w:eastAsia="zh-CN"/>
        </w:rPr>
        <w:t>In [</w:t>
      </w:r>
      <w:hyperlink r:id="rId26">
        <w:r w:rsidRPr="007D3D93">
          <w:rPr>
            <w:rStyle w:val="Hyperlink"/>
            <w:rFonts w:cstheme="minorHAnsi"/>
            <w:color w:val="0563C1" w:themeColor="hyperlink"/>
            <w:sz w:val="20"/>
            <w:szCs w:val="20"/>
          </w:rPr>
          <w:t>R2-2208168</w:t>
        </w:r>
      </w:hyperlink>
      <w:r w:rsidRPr="007D3D93">
        <w:rPr>
          <w:rFonts w:cstheme="minorHAnsi"/>
          <w:sz w:val="20"/>
          <w:szCs w:val="20"/>
          <w:lang w:val="en-GB" w:eastAsia="zh-CN"/>
        </w:rPr>
        <w:t>]</w:t>
      </w:r>
      <w:r>
        <w:rPr>
          <w:rFonts w:cstheme="minorHAnsi"/>
          <w:sz w:val="20"/>
          <w:szCs w:val="20"/>
          <w:lang w:val="en-GB" w:eastAsia="zh-CN"/>
        </w:rPr>
        <w:t xml:space="preserve"> Ericsson pointed out that </w:t>
      </w:r>
      <w:bookmarkStart w:id="8" w:name="_Ref108429754"/>
      <w:bookmarkStart w:id="9" w:name="_Ref108431413"/>
      <w:bookmarkStart w:id="10" w:name="_Toc108781334"/>
      <w:r>
        <w:rPr>
          <w:rFonts w:cstheme="minorHAnsi"/>
          <w:sz w:val="20"/>
          <w:szCs w:val="20"/>
          <w:lang w:val="en-GB" w:eastAsia="zh-CN"/>
        </w:rPr>
        <w:t>problematic scenarios, e.g., w</w:t>
      </w:r>
      <w:r w:rsidRPr="001D5397">
        <w:rPr>
          <w:rFonts w:cstheme="minorHAnsi"/>
          <w:sz w:val="20"/>
          <w:szCs w:val="20"/>
          <w:lang w:val="en-GB" w:eastAsia="zh-CN"/>
        </w:rPr>
        <w:t>hen the UE experiences an RLF in the CHO recovery cell</w:t>
      </w:r>
      <w:r>
        <w:rPr>
          <w:rFonts w:cstheme="minorHAnsi"/>
          <w:sz w:val="20"/>
          <w:szCs w:val="20"/>
          <w:lang w:val="en-GB" w:eastAsia="zh-CN"/>
        </w:rPr>
        <w:t xml:space="preserve"> (after a CHO failure)</w:t>
      </w:r>
      <w:r w:rsidRPr="001D5397">
        <w:rPr>
          <w:rFonts w:cstheme="minorHAnsi"/>
          <w:sz w:val="20"/>
          <w:szCs w:val="20"/>
          <w:lang w:val="en-GB" w:eastAsia="zh-CN"/>
        </w:rPr>
        <w:t>, the UE include</w:t>
      </w:r>
      <w:r>
        <w:rPr>
          <w:rFonts w:cstheme="minorHAnsi"/>
          <w:sz w:val="20"/>
          <w:szCs w:val="20"/>
          <w:lang w:val="en-GB" w:eastAsia="zh-CN"/>
        </w:rPr>
        <w:t>s</w:t>
      </w:r>
      <w:r w:rsidRPr="001D5397">
        <w:rPr>
          <w:rFonts w:cstheme="minorHAnsi"/>
          <w:sz w:val="20"/>
          <w:szCs w:val="20"/>
          <w:lang w:val="en-GB" w:eastAsia="zh-CN"/>
        </w:rPr>
        <w:t xml:space="preserve"> in the RLF-Report the </w:t>
      </w:r>
      <w:r w:rsidRPr="00B605FC">
        <w:rPr>
          <w:rFonts w:cstheme="minorHAnsi"/>
          <w:i/>
          <w:iCs/>
          <w:sz w:val="20"/>
          <w:szCs w:val="20"/>
          <w:lang w:val="en-GB" w:eastAsia="zh-CN"/>
        </w:rPr>
        <w:t>previousPCell ID</w:t>
      </w:r>
      <w:r w:rsidRPr="001D5397">
        <w:rPr>
          <w:rFonts w:cstheme="minorHAnsi"/>
          <w:sz w:val="20"/>
          <w:szCs w:val="20"/>
          <w:lang w:val="en-GB" w:eastAsia="zh-CN"/>
        </w:rPr>
        <w:t xml:space="preserve">, the </w:t>
      </w:r>
      <w:r w:rsidRPr="00B605FC">
        <w:rPr>
          <w:rFonts w:cstheme="minorHAnsi"/>
          <w:i/>
          <w:iCs/>
          <w:sz w:val="20"/>
          <w:szCs w:val="20"/>
          <w:lang w:val="en-GB" w:eastAsia="zh-CN"/>
        </w:rPr>
        <w:t>timeConnFailure</w:t>
      </w:r>
      <w:r w:rsidRPr="001D5397">
        <w:rPr>
          <w:rFonts w:cstheme="minorHAnsi"/>
          <w:sz w:val="20"/>
          <w:szCs w:val="20"/>
          <w:lang w:val="en-GB" w:eastAsia="zh-CN"/>
        </w:rPr>
        <w:t xml:space="preserve">, and </w:t>
      </w:r>
      <w:r w:rsidRPr="001D5397">
        <w:rPr>
          <w:rFonts w:cstheme="minorHAnsi"/>
          <w:sz w:val="20"/>
          <w:szCs w:val="20"/>
          <w:lang w:val="en-GB" w:eastAsia="zh-CN"/>
        </w:rPr>
        <w:lastRenderedPageBreak/>
        <w:t xml:space="preserve">the </w:t>
      </w:r>
      <w:r w:rsidRPr="00B605FC">
        <w:rPr>
          <w:rFonts w:cstheme="minorHAnsi"/>
          <w:i/>
          <w:iCs/>
          <w:sz w:val="20"/>
          <w:szCs w:val="20"/>
          <w:lang w:val="en-GB" w:eastAsia="zh-CN"/>
        </w:rPr>
        <w:t>lastHO-Type</w:t>
      </w:r>
      <w:r w:rsidRPr="001D5397">
        <w:rPr>
          <w:rFonts w:cstheme="minorHAnsi"/>
          <w:sz w:val="20"/>
          <w:szCs w:val="20"/>
          <w:lang w:val="en-GB" w:eastAsia="zh-CN"/>
        </w:rPr>
        <w:t xml:space="preserve">. This may lead to erroneous network interpretations, since from the RLF-Report the network may believe that the last executed HO was successful (whereas </w:t>
      </w:r>
      <w:r>
        <w:rPr>
          <w:rFonts w:cstheme="minorHAnsi"/>
          <w:sz w:val="20"/>
          <w:szCs w:val="20"/>
          <w:lang w:val="en-GB" w:eastAsia="zh-CN"/>
        </w:rPr>
        <w:t>being in connected mode</w:t>
      </w:r>
      <w:r w:rsidRPr="001D5397">
        <w:rPr>
          <w:rFonts w:cstheme="minorHAnsi"/>
          <w:sz w:val="20"/>
          <w:szCs w:val="20"/>
          <w:lang w:val="en-GB" w:eastAsia="zh-CN"/>
        </w:rPr>
        <w:t xml:space="preserve"> was just the result of a </w:t>
      </w:r>
      <w:r>
        <w:rPr>
          <w:rFonts w:cstheme="minorHAnsi"/>
          <w:sz w:val="20"/>
          <w:szCs w:val="20"/>
          <w:lang w:val="en-GB" w:eastAsia="zh-CN"/>
        </w:rPr>
        <w:t xml:space="preserve">successful </w:t>
      </w:r>
      <w:r w:rsidRPr="001D5397">
        <w:rPr>
          <w:rFonts w:cstheme="minorHAnsi"/>
          <w:sz w:val="20"/>
          <w:szCs w:val="20"/>
          <w:lang w:val="en-GB" w:eastAsia="zh-CN"/>
        </w:rPr>
        <w:t>CHO recovery</w:t>
      </w:r>
      <w:r>
        <w:rPr>
          <w:rFonts w:cstheme="minorHAnsi"/>
          <w:sz w:val="20"/>
          <w:szCs w:val="20"/>
          <w:lang w:val="en-GB" w:eastAsia="zh-CN"/>
        </w:rPr>
        <w:t xml:space="preserve"> after a CHO execution failure</w:t>
      </w:r>
      <w:r w:rsidRPr="001D5397">
        <w:rPr>
          <w:rFonts w:cstheme="minorHAnsi"/>
          <w:sz w:val="20"/>
          <w:szCs w:val="20"/>
          <w:lang w:val="en-GB" w:eastAsia="zh-CN"/>
        </w:rPr>
        <w:t xml:space="preserve">), and it may tune wrongly the CHO parameters, especially if the value of timeConnFailure </w:t>
      </w:r>
      <w:r>
        <w:rPr>
          <w:rFonts w:cstheme="minorHAnsi"/>
          <w:sz w:val="20"/>
          <w:szCs w:val="20"/>
          <w:lang w:val="en-GB" w:eastAsia="zh-CN"/>
        </w:rPr>
        <w:t xml:space="preserve">and </w:t>
      </w:r>
      <w:r w:rsidRPr="00B605FC">
        <w:rPr>
          <w:rFonts w:cstheme="minorHAnsi"/>
          <w:i/>
          <w:iCs/>
          <w:sz w:val="20"/>
          <w:szCs w:val="20"/>
          <w:lang w:val="en-GB" w:eastAsia="zh-CN"/>
        </w:rPr>
        <w:t>previousPCell ID</w:t>
      </w:r>
      <w:r w:rsidRPr="001D5397">
        <w:rPr>
          <w:rFonts w:cstheme="minorHAnsi"/>
          <w:sz w:val="20"/>
          <w:szCs w:val="20"/>
          <w:lang w:val="en-GB" w:eastAsia="zh-CN"/>
        </w:rPr>
        <w:t xml:space="preserve"> misleads the network on a “too early HO”.</w:t>
      </w:r>
      <w:bookmarkEnd w:id="8"/>
      <w:bookmarkEnd w:id="9"/>
      <w:bookmarkEnd w:id="10"/>
      <w:r>
        <w:rPr>
          <w:rFonts w:cstheme="minorHAnsi"/>
          <w:sz w:val="20"/>
          <w:szCs w:val="20"/>
          <w:lang w:val="en-GB" w:eastAsia="zh-CN"/>
        </w:rPr>
        <w:t xml:space="preserve"> </w:t>
      </w:r>
    </w:p>
    <w:p w14:paraId="5CB85DBA" w14:textId="77777777" w:rsidR="00F32C51" w:rsidRDefault="00F32C51" w:rsidP="00F32C51">
      <w:pPr>
        <w:rPr>
          <w:rFonts w:cstheme="minorHAnsi"/>
          <w:sz w:val="20"/>
          <w:szCs w:val="20"/>
          <w:lang w:val="en-GB" w:eastAsia="zh-CN"/>
        </w:rPr>
      </w:pPr>
      <w:r>
        <w:rPr>
          <w:rFonts w:cstheme="minorHAnsi"/>
          <w:sz w:val="20"/>
          <w:szCs w:val="20"/>
          <w:lang w:val="en-GB" w:eastAsia="zh-CN"/>
        </w:rPr>
        <w:t>Rapporteur believes the correction is needed as the UE experiencing two consecutive failures wrongly set the values in the RLF report. Hence the following is proposed.</w:t>
      </w:r>
    </w:p>
    <w:p w14:paraId="27F09046" w14:textId="77777777" w:rsidR="00F32C51" w:rsidRDefault="00F32C51" w:rsidP="00F32C51">
      <w:pPr>
        <w:rPr>
          <w:rFonts w:cstheme="minorHAnsi"/>
          <w:sz w:val="20"/>
          <w:szCs w:val="20"/>
          <w:lang w:val="en-GB" w:eastAsia="zh-CN"/>
        </w:rPr>
      </w:pPr>
    </w:p>
    <w:p w14:paraId="52DB8FE4" w14:textId="498A79FE" w:rsidR="00F32C51" w:rsidRPr="007B7FA0" w:rsidRDefault="00F32C51" w:rsidP="00F32C51">
      <w:pPr>
        <w:rPr>
          <w:rFonts w:cstheme="minorHAnsi"/>
          <w:b/>
          <w:bCs/>
          <w:sz w:val="20"/>
          <w:szCs w:val="20"/>
          <w:lang w:val="en-GB" w:eastAsia="zh-CN"/>
        </w:rPr>
      </w:pPr>
      <w:bookmarkStart w:id="11" w:name="_Toc108781337"/>
      <w:r>
        <w:rPr>
          <w:rFonts w:cstheme="minorHAnsi"/>
          <w:b/>
          <w:bCs/>
          <w:sz w:val="20"/>
          <w:szCs w:val="20"/>
          <w:lang w:val="en-GB" w:eastAsia="zh-CN"/>
        </w:rPr>
        <w:t xml:space="preserve">Proposal 4: </w:t>
      </w:r>
      <w:r w:rsidRPr="007B7FA0">
        <w:rPr>
          <w:rFonts w:cstheme="minorHAnsi"/>
          <w:b/>
          <w:bCs/>
          <w:sz w:val="20"/>
          <w:szCs w:val="20"/>
          <w:lang w:val="en-GB" w:eastAsia="zh-CN"/>
        </w:rPr>
        <w:t>RAN2 to discuss the following options:</w:t>
      </w:r>
      <w:bookmarkEnd w:id="11"/>
    </w:p>
    <w:p w14:paraId="4C2BFC16" w14:textId="77777777" w:rsidR="00F32C51" w:rsidRPr="005D57CB" w:rsidRDefault="00F32C51" w:rsidP="00F32C51">
      <w:pPr>
        <w:pStyle w:val="ListParagraph"/>
        <w:numPr>
          <w:ilvl w:val="0"/>
          <w:numId w:val="35"/>
        </w:numPr>
        <w:rPr>
          <w:rFonts w:cstheme="minorHAnsi"/>
          <w:b/>
          <w:bCs/>
          <w:sz w:val="20"/>
          <w:szCs w:val="20"/>
          <w:lang w:val="en-GB" w:eastAsia="zh-CN"/>
        </w:rPr>
      </w:pPr>
      <w:bookmarkStart w:id="12" w:name="_Toc108781338"/>
      <w:r w:rsidRPr="005D57CB">
        <w:rPr>
          <w:rFonts w:cstheme="minorHAnsi"/>
          <w:b/>
          <w:bCs/>
          <w:sz w:val="20"/>
          <w:szCs w:val="20"/>
          <w:lang w:val="en-GB" w:eastAsia="zh-CN"/>
        </w:rPr>
        <w:t>When the UE experiences an RLF in the CHO recovery cell, the UE does not include in the RLF-Report, the previousPCellID, the timeConnFailure, and the lastHO-Type.</w:t>
      </w:r>
      <w:bookmarkEnd w:id="12"/>
    </w:p>
    <w:p w14:paraId="4E72C52A" w14:textId="77777777" w:rsidR="00F32C51" w:rsidRPr="005D57CB" w:rsidRDefault="00F32C51" w:rsidP="00F32C51">
      <w:pPr>
        <w:pStyle w:val="ListParagraph"/>
        <w:numPr>
          <w:ilvl w:val="0"/>
          <w:numId w:val="35"/>
        </w:numPr>
        <w:rPr>
          <w:rFonts w:cstheme="minorHAnsi"/>
          <w:b/>
          <w:bCs/>
          <w:sz w:val="20"/>
          <w:szCs w:val="20"/>
          <w:lang w:val="en-GB" w:eastAsia="zh-CN"/>
        </w:rPr>
      </w:pPr>
      <w:bookmarkStart w:id="13" w:name="_Toc108781339"/>
      <w:r w:rsidRPr="005D57CB">
        <w:rPr>
          <w:rFonts w:cstheme="minorHAnsi"/>
          <w:b/>
          <w:bCs/>
          <w:sz w:val="20"/>
          <w:szCs w:val="20"/>
          <w:lang w:val="en-GB" w:eastAsia="zh-CN"/>
        </w:rPr>
        <w:t>When the UE experiences an RLF in the CHO recovery cell, the UE includes in the RLF-Report along with the previousPCellID, the timeConnFailure, and the lastHO-Type, also an indication indicating that the failed cell was a cell selected while the T311 timer was running.</w:t>
      </w:r>
      <w:bookmarkEnd w:id="13"/>
    </w:p>
    <w:p w14:paraId="2402A8B0" w14:textId="77777777" w:rsidR="00F32C51" w:rsidRPr="001D5397" w:rsidRDefault="00F32C51" w:rsidP="00F32C51">
      <w:pPr>
        <w:rPr>
          <w:rFonts w:cstheme="minorHAnsi"/>
          <w:sz w:val="20"/>
          <w:szCs w:val="20"/>
          <w:lang w:val="en-GB" w:eastAsia="zh-CN"/>
        </w:rPr>
      </w:pPr>
    </w:p>
    <w:p w14:paraId="150E25E8" w14:textId="77777777" w:rsidR="00F32C51" w:rsidRDefault="00F32C51" w:rsidP="00F32C51">
      <w:pPr>
        <w:rPr>
          <w:rFonts w:cstheme="minorHAnsi"/>
          <w:sz w:val="20"/>
          <w:szCs w:val="20"/>
          <w:lang w:val="en-GB" w:eastAsia="zh-CN"/>
        </w:rPr>
      </w:pPr>
      <w:r>
        <w:rPr>
          <w:rFonts w:cstheme="minorHAnsi"/>
          <w:sz w:val="20"/>
          <w:szCs w:val="20"/>
          <w:lang w:val="en-GB" w:eastAsia="zh-CN"/>
        </w:rPr>
        <w:t xml:space="preserve">In another scenario discussed in </w:t>
      </w:r>
      <w:r w:rsidRPr="007D3D93">
        <w:rPr>
          <w:rFonts w:cstheme="minorHAnsi"/>
          <w:sz w:val="20"/>
          <w:szCs w:val="20"/>
          <w:lang w:val="en-GB" w:eastAsia="zh-CN"/>
        </w:rPr>
        <w:t>[</w:t>
      </w:r>
      <w:hyperlink r:id="rId27">
        <w:r w:rsidRPr="007D3D93">
          <w:rPr>
            <w:rStyle w:val="Hyperlink"/>
            <w:rFonts w:cstheme="minorHAnsi"/>
            <w:color w:val="0563C1" w:themeColor="hyperlink"/>
            <w:sz w:val="20"/>
            <w:szCs w:val="20"/>
          </w:rPr>
          <w:t>R2-2208168</w:t>
        </w:r>
      </w:hyperlink>
      <w:r w:rsidRPr="007D3D93">
        <w:rPr>
          <w:rFonts w:cstheme="minorHAnsi"/>
          <w:sz w:val="20"/>
          <w:szCs w:val="20"/>
          <w:lang w:val="en-GB" w:eastAsia="zh-CN"/>
        </w:rPr>
        <w:t>]</w:t>
      </w:r>
      <w:r>
        <w:rPr>
          <w:rFonts w:cstheme="minorHAnsi"/>
          <w:sz w:val="20"/>
          <w:szCs w:val="20"/>
          <w:lang w:val="en-GB" w:eastAsia="zh-CN"/>
        </w:rPr>
        <w:t xml:space="preserve"> when the UE experience an RLF after a successful CHO and yet another RLF after re-establishment procedure (without CHO recovery). In such scenario the UE again logs</w:t>
      </w:r>
      <w:r w:rsidRPr="004D1C8C">
        <w:rPr>
          <w:rFonts w:cstheme="minorHAnsi"/>
          <w:b/>
          <w:bCs/>
          <w:sz w:val="20"/>
          <w:szCs w:val="20"/>
          <w:lang w:val="en-GB" w:eastAsia="zh-CN"/>
        </w:rPr>
        <w:t xml:space="preserve"> </w:t>
      </w:r>
      <w:r w:rsidRPr="005D57CB">
        <w:rPr>
          <w:rFonts w:cstheme="minorHAnsi"/>
          <w:b/>
          <w:bCs/>
          <w:sz w:val="20"/>
          <w:szCs w:val="20"/>
          <w:lang w:val="en-GB" w:eastAsia="zh-CN"/>
        </w:rPr>
        <w:t>previousPCellID, the timeConnFailure, and the lastHO-Type</w:t>
      </w:r>
      <w:r>
        <w:rPr>
          <w:rFonts w:cstheme="minorHAnsi"/>
          <w:b/>
          <w:bCs/>
          <w:sz w:val="20"/>
          <w:szCs w:val="20"/>
          <w:lang w:val="en-GB" w:eastAsia="zh-CN"/>
        </w:rPr>
        <w:t xml:space="preserve"> </w:t>
      </w:r>
      <w:r>
        <w:rPr>
          <w:rFonts w:cstheme="minorHAnsi"/>
          <w:sz w:val="20"/>
          <w:szCs w:val="20"/>
          <w:lang w:val="en-GB" w:eastAsia="zh-CN"/>
        </w:rPr>
        <w:t>with wrong values. Therefore, rapporteur proposes the following.</w:t>
      </w:r>
    </w:p>
    <w:p w14:paraId="5AD0F113" w14:textId="77777777" w:rsidR="00F32C51" w:rsidRPr="004D1C8C" w:rsidRDefault="00F32C51" w:rsidP="00F32C51">
      <w:pPr>
        <w:rPr>
          <w:rFonts w:cstheme="minorHAnsi"/>
          <w:sz w:val="20"/>
          <w:szCs w:val="20"/>
          <w:lang w:val="en-GB" w:eastAsia="zh-CN"/>
        </w:rPr>
      </w:pPr>
    </w:p>
    <w:p w14:paraId="1CBD3DCC" w14:textId="4BF8D94F" w:rsidR="00F32C51" w:rsidRPr="00377BFD" w:rsidRDefault="00F32C51" w:rsidP="00F32C51">
      <w:pPr>
        <w:ind w:left="1134" w:hanging="1134"/>
        <w:rPr>
          <w:rFonts w:cstheme="minorHAnsi"/>
          <w:b/>
          <w:bCs/>
          <w:sz w:val="20"/>
          <w:szCs w:val="20"/>
          <w:lang w:val="en-GB" w:eastAsia="zh-CN"/>
        </w:rPr>
      </w:pPr>
      <w:r w:rsidRPr="00377BFD">
        <w:rPr>
          <w:rFonts w:cstheme="minorHAnsi"/>
          <w:b/>
          <w:bCs/>
          <w:sz w:val="20"/>
          <w:szCs w:val="20"/>
          <w:lang w:val="en-GB" w:eastAsia="zh-CN"/>
        </w:rPr>
        <w:t xml:space="preserve">Proposal </w:t>
      </w:r>
      <w:r>
        <w:rPr>
          <w:rFonts w:cstheme="minorHAnsi"/>
          <w:b/>
          <w:bCs/>
          <w:sz w:val="20"/>
          <w:szCs w:val="20"/>
          <w:lang w:val="en-GB" w:eastAsia="zh-CN"/>
        </w:rPr>
        <w:t>5</w:t>
      </w:r>
      <w:r w:rsidRPr="00377BFD">
        <w:rPr>
          <w:rFonts w:cstheme="minorHAnsi"/>
          <w:b/>
          <w:bCs/>
          <w:sz w:val="20"/>
          <w:szCs w:val="20"/>
          <w:lang w:val="en-GB" w:eastAsia="zh-CN"/>
        </w:rPr>
        <w:t xml:space="preserve">: Clarify that the UE includes in the RLF-Report the HO parameters (i.e. nrPreviousCell, lastHO-Type, timeConnFailure) associated to the last executed RRCReconfiguration message including the reconfigurationWithSync that was received while connected to the </w:t>
      </w:r>
      <w:r>
        <w:rPr>
          <w:rFonts w:cstheme="minorHAnsi"/>
          <w:b/>
          <w:bCs/>
          <w:sz w:val="20"/>
          <w:szCs w:val="20"/>
          <w:lang w:val="en-GB" w:eastAsia="zh-CN"/>
        </w:rPr>
        <w:t xml:space="preserve">actual </w:t>
      </w:r>
      <w:r w:rsidRPr="00377BFD">
        <w:rPr>
          <w:rFonts w:cstheme="minorHAnsi"/>
          <w:b/>
          <w:bCs/>
          <w:sz w:val="20"/>
          <w:szCs w:val="20"/>
          <w:lang w:val="en-GB" w:eastAsia="zh-CN"/>
        </w:rPr>
        <w:t>previous PCell.</w:t>
      </w:r>
    </w:p>
    <w:p w14:paraId="56929012" w14:textId="77777777" w:rsidR="00F32C51" w:rsidRDefault="00F32C51" w:rsidP="00D237B9">
      <w:pPr>
        <w:rPr>
          <w:sz w:val="20"/>
          <w:szCs w:val="20"/>
          <w:lang w:val="en-GB" w:eastAsia="zh-CN"/>
        </w:rPr>
      </w:pPr>
    </w:p>
    <w:p w14:paraId="2F6CAE39" w14:textId="77777777" w:rsidR="00F32C51" w:rsidRDefault="00F32C51" w:rsidP="00D237B9">
      <w:pPr>
        <w:rPr>
          <w:sz w:val="20"/>
          <w:szCs w:val="20"/>
          <w:lang w:val="en-GB" w:eastAsia="zh-CN"/>
        </w:rPr>
      </w:pPr>
    </w:p>
    <w:p w14:paraId="1F6F55FA" w14:textId="635AD225" w:rsidR="000859E2" w:rsidRDefault="00D237B9" w:rsidP="00D237B9">
      <w:pPr>
        <w:rPr>
          <w:sz w:val="20"/>
          <w:szCs w:val="20"/>
          <w:lang w:val="en-GB" w:eastAsia="zh-CN"/>
        </w:rPr>
      </w:pPr>
      <w:r w:rsidRPr="003C225F">
        <w:rPr>
          <w:sz w:val="20"/>
          <w:szCs w:val="20"/>
          <w:lang w:val="en-GB" w:eastAsia="zh-CN"/>
        </w:rPr>
        <w:t>Concerning SHR</w:t>
      </w:r>
      <w:r w:rsidR="007E4377">
        <w:rPr>
          <w:sz w:val="20"/>
          <w:szCs w:val="20"/>
          <w:lang w:val="en-GB" w:eastAsia="zh-CN"/>
        </w:rPr>
        <w:t>,</w:t>
      </w:r>
      <w:r w:rsidRPr="003C225F">
        <w:rPr>
          <w:sz w:val="20"/>
          <w:szCs w:val="20"/>
          <w:lang w:val="en-GB" w:eastAsia="zh-CN"/>
        </w:rPr>
        <w:t xml:space="preserve"> CATT in </w:t>
      </w:r>
      <w:r w:rsidR="00415156" w:rsidRPr="003C225F">
        <w:rPr>
          <w:sz w:val="20"/>
          <w:szCs w:val="20"/>
          <w:lang w:val="en-GB" w:eastAsia="zh-CN"/>
        </w:rPr>
        <w:t>[</w:t>
      </w:r>
      <w:hyperlink r:id="rId28">
        <w:r w:rsidR="00415156" w:rsidRPr="003C225F">
          <w:rPr>
            <w:rStyle w:val="Hyperlink"/>
            <w:color w:val="0563C1" w:themeColor="hyperlink"/>
            <w:sz w:val="20"/>
            <w:szCs w:val="20"/>
          </w:rPr>
          <w:t>R2-2207473</w:t>
        </w:r>
      </w:hyperlink>
      <w:r w:rsidR="00415156" w:rsidRPr="003C225F">
        <w:rPr>
          <w:sz w:val="20"/>
          <w:szCs w:val="20"/>
          <w:lang w:val="en-GB" w:eastAsia="zh-CN"/>
        </w:rPr>
        <w:t>] proposed to remove the SHR configuration received from both source and target RAN nodes</w:t>
      </w:r>
      <w:r w:rsidR="00CC6E14">
        <w:rPr>
          <w:sz w:val="20"/>
          <w:szCs w:val="20"/>
          <w:lang w:val="en-GB" w:eastAsia="zh-CN"/>
        </w:rPr>
        <w:t xml:space="preserve"> as following:</w:t>
      </w:r>
    </w:p>
    <w:p w14:paraId="332B07A9" w14:textId="77777777" w:rsidR="00C65564" w:rsidRDefault="00C65564" w:rsidP="00D237B9">
      <w:pPr>
        <w:rPr>
          <w:sz w:val="20"/>
          <w:szCs w:val="20"/>
          <w:lang w:val="en-GB" w:eastAsia="zh-CN"/>
        </w:rPr>
      </w:pPr>
    </w:p>
    <w:p w14:paraId="0A6F2D48" w14:textId="77777777" w:rsidR="0001035D" w:rsidRPr="00C65564" w:rsidRDefault="0001035D" w:rsidP="0001035D">
      <w:pPr>
        <w:pStyle w:val="B1"/>
        <w:rPr>
          <w:rFonts w:ascii="Times" w:hAnsi="Times"/>
          <w:sz w:val="20"/>
          <w:szCs w:val="20"/>
        </w:rPr>
      </w:pPr>
      <w:r w:rsidRPr="00C65564">
        <w:rPr>
          <w:rFonts w:ascii="Times" w:hAnsi="Times"/>
          <w:sz w:val="20"/>
          <w:szCs w:val="20"/>
        </w:rPr>
        <w:t>1&gt;</w:t>
      </w:r>
      <w:r w:rsidRPr="00C65564">
        <w:rPr>
          <w:rFonts w:ascii="Times" w:hAnsi="Times"/>
          <w:sz w:val="20"/>
          <w:szCs w:val="20"/>
        </w:rPr>
        <w:tab/>
      </w:r>
      <w:r w:rsidRPr="00C65564">
        <w:rPr>
          <w:rFonts w:ascii="Times" w:hAnsi="Times"/>
          <w:sz w:val="20"/>
          <w:szCs w:val="20"/>
          <w:lang w:eastAsia="zh-CN"/>
        </w:rPr>
        <w:t xml:space="preserve">release </w:t>
      </w:r>
      <w:r w:rsidRPr="00C65564">
        <w:rPr>
          <w:rFonts w:ascii="Times" w:hAnsi="Times"/>
          <w:i/>
          <w:sz w:val="20"/>
          <w:szCs w:val="20"/>
        </w:rPr>
        <w:t>successHO-Config</w:t>
      </w:r>
      <w:del w:id="14" w:author="CATT" w:date="2022-07-20T18:21:00Z">
        <w:r w:rsidRPr="00C65564" w:rsidDel="000F4247">
          <w:rPr>
            <w:rFonts w:ascii="Times" w:hAnsi="Times"/>
            <w:sz w:val="20"/>
            <w:szCs w:val="20"/>
            <w:lang w:eastAsia="zh-CN"/>
          </w:rPr>
          <w:delText xml:space="preserve"> </w:delText>
        </w:r>
        <w:r w:rsidRPr="00C65564" w:rsidDel="000F4247">
          <w:rPr>
            <w:rFonts w:ascii="Times" w:hAnsi="Times"/>
            <w:sz w:val="20"/>
            <w:szCs w:val="20"/>
          </w:rPr>
          <w:delText>configured by the source PCell before executing the last reconfiguration with sync</w:delText>
        </w:r>
      </w:del>
      <w:r w:rsidRPr="00C65564">
        <w:rPr>
          <w:rFonts w:ascii="Times" w:hAnsi="Times"/>
          <w:sz w:val="20"/>
          <w:szCs w:val="20"/>
        </w:rPr>
        <w:t>.</w:t>
      </w:r>
    </w:p>
    <w:p w14:paraId="6E171E20" w14:textId="77777777" w:rsidR="00CC6E14" w:rsidRDefault="00CC6E14" w:rsidP="00D237B9">
      <w:pPr>
        <w:rPr>
          <w:sz w:val="20"/>
          <w:szCs w:val="20"/>
          <w:lang w:val="en-GB" w:eastAsia="zh-CN"/>
        </w:rPr>
      </w:pPr>
    </w:p>
    <w:p w14:paraId="061BCDE1" w14:textId="47FA9D86" w:rsidR="00FF1F97" w:rsidRDefault="006932DC" w:rsidP="00314301">
      <w:pPr>
        <w:rPr>
          <w:sz w:val="20"/>
          <w:szCs w:val="20"/>
          <w:lang w:val="en-GB" w:eastAsia="zh-CN"/>
        </w:rPr>
      </w:pPr>
      <w:r>
        <w:rPr>
          <w:sz w:val="20"/>
          <w:szCs w:val="20"/>
          <w:lang w:val="en-GB" w:eastAsia="zh-CN"/>
        </w:rPr>
        <w:t>However</w:t>
      </w:r>
      <w:r w:rsidR="000859E2">
        <w:rPr>
          <w:sz w:val="20"/>
          <w:szCs w:val="20"/>
          <w:lang w:val="en-GB" w:eastAsia="zh-CN"/>
        </w:rPr>
        <w:t>,</w:t>
      </w:r>
      <w:r>
        <w:rPr>
          <w:sz w:val="20"/>
          <w:szCs w:val="20"/>
          <w:lang w:val="en-GB" w:eastAsia="zh-CN"/>
        </w:rPr>
        <w:t xml:space="preserve"> </w:t>
      </w:r>
      <w:r w:rsidR="000859E2">
        <w:rPr>
          <w:sz w:val="20"/>
          <w:szCs w:val="20"/>
          <w:lang w:val="en-GB" w:eastAsia="zh-CN"/>
        </w:rPr>
        <w:t>rapporteur’s understanding is that</w:t>
      </w:r>
      <w:r>
        <w:rPr>
          <w:sz w:val="20"/>
          <w:szCs w:val="20"/>
          <w:lang w:val="en-GB" w:eastAsia="zh-CN"/>
        </w:rPr>
        <w:t xml:space="preserve"> </w:t>
      </w:r>
      <w:r w:rsidR="00942A64">
        <w:rPr>
          <w:sz w:val="20"/>
          <w:szCs w:val="20"/>
          <w:lang w:val="en-GB" w:eastAsia="zh-CN"/>
        </w:rPr>
        <w:t>allowing the UE to keep the SHR configuration received from the target RAN node</w:t>
      </w:r>
      <w:r w:rsidR="000859E2">
        <w:rPr>
          <w:sz w:val="20"/>
          <w:szCs w:val="20"/>
          <w:lang w:val="en-GB" w:eastAsia="zh-CN"/>
        </w:rPr>
        <w:t xml:space="preserve"> </w:t>
      </w:r>
      <w:r w:rsidR="00942A64">
        <w:rPr>
          <w:sz w:val="20"/>
          <w:szCs w:val="20"/>
          <w:lang w:val="en-GB" w:eastAsia="zh-CN"/>
        </w:rPr>
        <w:t>enables the network</w:t>
      </w:r>
      <w:r w:rsidR="00F903E6">
        <w:rPr>
          <w:sz w:val="20"/>
          <w:szCs w:val="20"/>
          <w:lang w:val="en-GB" w:eastAsia="zh-CN"/>
        </w:rPr>
        <w:t xml:space="preserve"> (the target RAN node)</w:t>
      </w:r>
      <w:r w:rsidR="00942A64">
        <w:rPr>
          <w:sz w:val="20"/>
          <w:szCs w:val="20"/>
          <w:lang w:val="en-GB" w:eastAsia="zh-CN"/>
        </w:rPr>
        <w:t xml:space="preserve"> to configure the UE with SHR</w:t>
      </w:r>
      <w:r w:rsidR="000859E2">
        <w:rPr>
          <w:sz w:val="20"/>
          <w:szCs w:val="20"/>
          <w:lang w:val="en-GB" w:eastAsia="zh-CN"/>
        </w:rPr>
        <w:t xml:space="preserve"> configuration for the next handovers. This reduces the signalling overhead between UE and the RAN node. In other word</w:t>
      </w:r>
      <w:r w:rsidR="0021203C">
        <w:rPr>
          <w:sz w:val="20"/>
          <w:szCs w:val="20"/>
          <w:lang w:val="en-GB" w:eastAsia="zh-CN"/>
        </w:rPr>
        <w:t xml:space="preserve"> if the UE keeps the SHR configuration of the target RAN node</w:t>
      </w:r>
      <w:r w:rsidR="005C667A">
        <w:rPr>
          <w:sz w:val="20"/>
          <w:szCs w:val="20"/>
          <w:lang w:val="en-GB" w:eastAsia="zh-CN"/>
        </w:rPr>
        <w:t>, the target RAN node can configure the next SHR configuration at the same HO command.</w:t>
      </w:r>
      <w:r w:rsidR="003066EA">
        <w:rPr>
          <w:sz w:val="20"/>
          <w:szCs w:val="20"/>
          <w:lang w:val="en-GB" w:eastAsia="zh-CN"/>
        </w:rPr>
        <w:t xml:space="preserve"> </w:t>
      </w:r>
      <w:r w:rsidR="00FF1F97">
        <w:rPr>
          <w:sz w:val="20"/>
          <w:szCs w:val="20"/>
          <w:lang w:val="en-GB" w:eastAsia="zh-CN"/>
        </w:rPr>
        <w:t xml:space="preserve">Therefore, rapporteur would like to propose </w:t>
      </w:r>
    </w:p>
    <w:p w14:paraId="2B268980" w14:textId="77777777" w:rsidR="00C869C2" w:rsidRDefault="00C869C2" w:rsidP="00314301">
      <w:pPr>
        <w:rPr>
          <w:sz w:val="20"/>
          <w:szCs w:val="20"/>
          <w:lang w:val="en-GB" w:eastAsia="zh-CN"/>
        </w:rPr>
      </w:pPr>
    </w:p>
    <w:p w14:paraId="2376E9DD" w14:textId="61B43D9B" w:rsidR="00FF1F97" w:rsidRPr="000D19A2" w:rsidRDefault="006810A3" w:rsidP="006810A3">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6</w:t>
      </w:r>
      <w:r w:rsidRPr="000D19A2">
        <w:rPr>
          <w:rFonts w:cstheme="minorHAnsi"/>
          <w:b/>
          <w:bCs/>
          <w:sz w:val="20"/>
          <w:szCs w:val="20"/>
          <w:lang w:val="en-GB" w:eastAsia="zh-CN"/>
        </w:rPr>
        <w:t xml:space="preserve">: </w:t>
      </w:r>
      <w:r w:rsidR="00FF1F97" w:rsidRPr="000D19A2">
        <w:rPr>
          <w:rFonts w:cstheme="minorHAnsi"/>
          <w:b/>
          <w:bCs/>
          <w:sz w:val="20"/>
          <w:szCs w:val="20"/>
          <w:lang w:val="en-GB" w:eastAsia="zh-CN"/>
        </w:rPr>
        <w:t xml:space="preserve">RAN2 agree that the UE </w:t>
      </w:r>
      <w:r w:rsidR="0098231C" w:rsidRPr="000D19A2">
        <w:rPr>
          <w:rFonts w:cstheme="minorHAnsi"/>
          <w:b/>
          <w:bCs/>
          <w:sz w:val="20"/>
          <w:szCs w:val="20"/>
          <w:lang w:val="en-GB" w:eastAsia="zh-CN"/>
        </w:rPr>
        <w:t xml:space="preserve">deletes the SHR configuration </w:t>
      </w:r>
      <w:r w:rsidR="00880153" w:rsidRPr="000D19A2">
        <w:rPr>
          <w:rFonts w:cstheme="minorHAnsi"/>
          <w:b/>
          <w:bCs/>
          <w:sz w:val="20"/>
          <w:szCs w:val="20"/>
          <w:lang w:val="en-GB" w:eastAsia="zh-CN"/>
        </w:rPr>
        <w:t>configured</w:t>
      </w:r>
      <w:r w:rsidRPr="000D19A2">
        <w:rPr>
          <w:rFonts w:cstheme="minorHAnsi"/>
          <w:b/>
          <w:bCs/>
          <w:sz w:val="20"/>
          <w:szCs w:val="20"/>
          <w:lang w:val="en-GB" w:eastAsia="zh-CN"/>
        </w:rPr>
        <w:t xml:space="preserve"> </w:t>
      </w:r>
      <w:r w:rsidR="00880153" w:rsidRPr="000D19A2">
        <w:rPr>
          <w:rFonts w:cstheme="minorHAnsi"/>
          <w:b/>
          <w:bCs/>
          <w:sz w:val="20"/>
          <w:szCs w:val="20"/>
          <w:lang w:val="en-GB" w:eastAsia="zh-CN"/>
        </w:rPr>
        <w:t>by</w:t>
      </w:r>
      <w:r w:rsidRPr="000D19A2">
        <w:rPr>
          <w:rFonts w:cstheme="minorHAnsi"/>
          <w:b/>
          <w:bCs/>
          <w:sz w:val="20"/>
          <w:szCs w:val="20"/>
          <w:lang w:val="en-GB" w:eastAsia="zh-CN"/>
        </w:rPr>
        <w:t xml:space="preserve"> the source PCell </w:t>
      </w:r>
      <w:r w:rsidR="00880153" w:rsidRPr="000D19A2">
        <w:rPr>
          <w:rFonts w:cstheme="minorHAnsi"/>
          <w:b/>
          <w:bCs/>
          <w:sz w:val="20"/>
          <w:szCs w:val="20"/>
          <w:lang w:val="en-GB" w:eastAsia="zh-CN"/>
        </w:rPr>
        <w:t>and</w:t>
      </w:r>
      <w:r w:rsidR="004A7EED" w:rsidRPr="000D19A2">
        <w:rPr>
          <w:rFonts w:cstheme="minorHAnsi"/>
          <w:b/>
          <w:bCs/>
          <w:sz w:val="20"/>
          <w:szCs w:val="20"/>
          <w:lang w:val="en-GB" w:eastAsia="zh-CN"/>
        </w:rPr>
        <w:t xml:space="preserve"> the</w:t>
      </w:r>
      <w:r w:rsidR="00880153" w:rsidRPr="000D19A2">
        <w:rPr>
          <w:rFonts w:cstheme="minorHAnsi"/>
          <w:b/>
          <w:bCs/>
          <w:sz w:val="20"/>
          <w:szCs w:val="20"/>
          <w:lang w:val="en-GB" w:eastAsia="zh-CN"/>
        </w:rPr>
        <w:t xml:space="preserve"> T304 threshold </w:t>
      </w:r>
      <w:r w:rsidR="00F97774" w:rsidRPr="000D19A2">
        <w:rPr>
          <w:rFonts w:cstheme="minorHAnsi"/>
          <w:b/>
          <w:bCs/>
          <w:sz w:val="20"/>
          <w:szCs w:val="20"/>
          <w:lang w:val="en-GB" w:eastAsia="zh-CN"/>
        </w:rPr>
        <w:t xml:space="preserve">if </w:t>
      </w:r>
      <w:r w:rsidR="00270305" w:rsidRPr="000D19A2">
        <w:rPr>
          <w:rFonts w:cstheme="minorHAnsi"/>
          <w:b/>
          <w:bCs/>
          <w:sz w:val="20"/>
          <w:szCs w:val="20"/>
          <w:lang w:val="en-GB" w:eastAsia="zh-CN"/>
        </w:rPr>
        <w:t>included in successHO</w:t>
      </w:r>
      <w:r w:rsidR="003576D2" w:rsidRPr="000D19A2">
        <w:rPr>
          <w:rFonts w:cstheme="minorHAnsi"/>
          <w:b/>
          <w:bCs/>
          <w:sz w:val="20"/>
          <w:szCs w:val="20"/>
          <w:lang w:val="en-GB" w:eastAsia="zh-CN"/>
        </w:rPr>
        <w:t>-</w:t>
      </w:r>
      <w:r w:rsidR="00270305" w:rsidRPr="000D19A2">
        <w:rPr>
          <w:rFonts w:cstheme="minorHAnsi"/>
          <w:b/>
          <w:bCs/>
          <w:sz w:val="20"/>
          <w:szCs w:val="20"/>
          <w:lang w:val="en-GB" w:eastAsia="zh-CN"/>
        </w:rPr>
        <w:t xml:space="preserve">Config </w:t>
      </w:r>
      <w:r w:rsidR="00880153" w:rsidRPr="000D19A2">
        <w:rPr>
          <w:rFonts w:cstheme="minorHAnsi"/>
          <w:b/>
          <w:bCs/>
          <w:sz w:val="20"/>
          <w:szCs w:val="20"/>
          <w:lang w:val="en-GB" w:eastAsia="zh-CN"/>
        </w:rPr>
        <w:t>by the target PCell</w:t>
      </w:r>
      <w:r w:rsidRPr="000D19A2">
        <w:rPr>
          <w:rFonts w:cstheme="minorHAnsi"/>
          <w:b/>
          <w:bCs/>
          <w:sz w:val="20"/>
          <w:szCs w:val="20"/>
          <w:lang w:val="en-GB" w:eastAsia="zh-CN"/>
        </w:rPr>
        <w:t>.</w:t>
      </w:r>
    </w:p>
    <w:p w14:paraId="2B9B46CF" w14:textId="77777777" w:rsidR="0014732F" w:rsidRDefault="0014732F" w:rsidP="00314301">
      <w:pPr>
        <w:rPr>
          <w:sz w:val="20"/>
          <w:szCs w:val="20"/>
          <w:lang w:val="en-GB" w:eastAsia="zh-CN"/>
        </w:rPr>
      </w:pPr>
    </w:p>
    <w:p w14:paraId="4CE4C7A2" w14:textId="77777777" w:rsidR="002F1B96" w:rsidRDefault="0067304D" w:rsidP="00314301">
      <w:pPr>
        <w:rPr>
          <w:sz w:val="20"/>
          <w:szCs w:val="20"/>
          <w:lang w:val="en-GB" w:eastAsia="zh-CN"/>
        </w:rPr>
      </w:pPr>
      <w:r>
        <w:rPr>
          <w:sz w:val="20"/>
          <w:szCs w:val="20"/>
          <w:lang w:val="en-GB" w:eastAsia="zh-CN"/>
        </w:rPr>
        <w:t xml:space="preserve">On the same issue Nokia </w:t>
      </w:r>
      <w:r w:rsidRPr="0067304D">
        <w:rPr>
          <w:rFonts w:cstheme="minorHAnsi"/>
          <w:sz w:val="20"/>
          <w:szCs w:val="20"/>
          <w:lang w:val="en-GB" w:eastAsia="zh-CN"/>
        </w:rPr>
        <w:t>in [</w:t>
      </w:r>
      <w:hyperlink r:id="rId29">
        <w:r w:rsidRPr="0067304D">
          <w:rPr>
            <w:rStyle w:val="Hyperlink"/>
            <w:rFonts w:cstheme="minorHAnsi"/>
            <w:color w:val="0563C1" w:themeColor="hyperlink"/>
            <w:sz w:val="20"/>
            <w:szCs w:val="20"/>
          </w:rPr>
          <w:t>R2-2208235</w:t>
        </w:r>
      </w:hyperlink>
      <w:r w:rsidRPr="0067304D">
        <w:rPr>
          <w:rFonts w:cstheme="minorHAnsi"/>
          <w:sz w:val="20"/>
          <w:szCs w:val="20"/>
          <w:lang w:val="en-GB" w:eastAsia="zh-CN"/>
        </w:rPr>
        <w:t>]</w:t>
      </w:r>
      <w:r>
        <w:rPr>
          <w:sz w:val="20"/>
          <w:szCs w:val="20"/>
          <w:lang w:val="en-GB" w:eastAsia="zh-CN"/>
        </w:rPr>
        <w:t xml:space="preserve"> has proposed t</w:t>
      </w:r>
      <w:r w:rsidR="002F1B96">
        <w:rPr>
          <w:sz w:val="20"/>
          <w:szCs w:val="20"/>
          <w:lang w:val="en-GB" w:eastAsia="zh-CN"/>
        </w:rPr>
        <w:t>he following correction</w:t>
      </w:r>
    </w:p>
    <w:p w14:paraId="389B35B3" w14:textId="77777777" w:rsidR="00843936" w:rsidRPr="00843936" w:rsidRDefault="00843936" w:rsidP="00843936">
      <w:pPr>
        <w:spacing w:after="180"/>
        <w:ind w:left="568" w:hanging="284"/>
        <w:rPr>
          <w:rFonts w:ascii="Times New Roman" w:eastAsia="Times New Roman" w:hAnsi="Times New Roman" w:cs="Times New Roman"/>
          <w:sz w:val="20"/>
          <w:szCs w:val="20"/>
          <w:lang w:val="en-GB"/>
        </w:rPr>
      </w:pPr>
      <w:r w:rsidRPr="00843936">
        <w:rPr>
          <w:rFonts w:ascii="Times New Roman" w:eastAsia="Times New Roman" w:hAnsi="Times New Roman" w:cs="Times New Roman"/>
          <w:sz w:val="20"/>
          <w:szCs w:val="20"/>
          <w:lang w:val="en-GB"/>
        </w:rPr>
        <w:t>1&gt;</w:t>
      </w:r>
      <w:r w:rsidRPr="00843936">
        <w:rPr>
          <w:rFonts w:ascii="Times New Roman" w:eastAsia="Times New Roman" w:hAnsi="Times New Roman" w:cs="Times New Roman"/>
          <w:sz w:val="20"/>
          <w:szCs w:val="20"/>
          <w:lang w:val="en-GB"/>
        </w:rPr>
        <w:tab/>
      </w:r>
      <w:r w:rsidRPr="00843936">
        <w:rPr>
          <w:rFonts w:ascii="Times New Roman" w:eastAsia="Times New Roman" w:hAnsi="Times New Roman" w:cs="Times New Roman"/>
          <w:sz w:val="20"/>
          <w:szCs w:val="20"/>
          <w:lang w:val="en-GB" w:eastAsia="zh-CN"/>
        </w:rPr>
        <w:t xml:space="preserve">release </w:t>
      </w:r>
      <w:r w:rsidRPr="00843936">
        <w:rPr>
          <w:rFonts w:ascii="Times New Roman" w:eastAsia="Times New Roman" w:hAnsi="Times New Roman" w:cs="Times New Roman"/>
          <w:i/>
          <w:sz w:val="20"/>
          <w:szCs w:val="20"/>
          <w:lang w:val="en-GB"/>
        </w:rPr>
        <w:t>successHO-Config</w:t>
      </w:r>
      <w:r w:rsidRPr="00843936">
        <w:rPr>
          <w:rFonts w:ascii="Times New Roman" w:eastAsia="Times New Roman" w:hAnsi="Times New Roman" w:cs="Times New Roman"/>
          <w:sz w:val="20"/>
          <w:szCs w:val="20"/>
          <w:lang w:val="en-GB" w:eastAsia="zh-CN"/>
        </w:rPr>
        <w:t xml:space="preserve"> </w:t>
      </w:r>
      <w:r w:rsidRPr="00843936">
        <w:rPr>
          <w:rFonts w:ascii="Times New Roman" w:eastAsia="Times New Roman" w:hAnsi="Times New Roman" w:cs="Times New Roman"/>
          <w:sz w:val="20"/>
          <w:szCs w:val="20"/>
          <w:lang w:val="en-GB"/>
        </w:rPr>
        <w:t>configured by the source PCell</w:t>
      </w:r>
      <w:del w:id="15" w:author="Nokia" w:date="2022-08-02T18:15:00Z">
        <w:r w:rsidRPr="00843936" w:rsidDel="00D222B5">
          <w:rPr>
            <w:rFonts w:ascii="Times New Roman" w:eastAsia="Times New Roman" w:hAnsi="Times New Roman" w:cs="Times New Roman"/>
            <w:sz w:val="20"/>
            <w:szCs w:val="20"/>
            <w:lang w:val="en-GB"/>
          </w:rPr>
          <w:delText xml:space="preserve"> before executing the last reconfiguration with sync</w:delText>
        </w:r>
      </w:del>
      <w:r w:rsidRPr="00843936">
        <w:rPr>
          <w:rFonts w:ascii="Times New Roman" w:eastAsia="Times New Roman" w:hAnsi="Times New Roman" w:cs="Times New Roman"/>
          <w:sz w:val="20"/>
          <w:szCs w:val="20"/>
          <w:lang w:val="en-GB"/>
        </w:rPr>
        <w:t>.</w:t>
      </w:r>
    </w:p>
    <w:p w14:paraId="6964F516" w14:textId="4612D926" w:rsidR="00843936" w:rsidRDefault="00843936" w:rsidP="00314301">
      <w:pPr>
        <w:rPr>
          <w:sz w:val="20"/>
          <w:szCs w:val="20"/>
          <w:lang w:val="en-GB" w:eastAsia="zh-CN"/>
        </w:rPr>
      </w:pPr>
      <w:r>
        <w:rPr>
          <w:sz w:val="20"/>
          <w:szCs w:val="20"/>
          <w:lang w:val="en-GB" w:eastAsia="zh-CN"/>
        </w:rPr>
        <w:t xml:space="preserve">Arguing that </w:t>
      </w:r>
      <w:r w:rsidR="0085029A">
        <w:rPr>
          <w:sz w:val="20"/>
          <w:szCs w:val="20"/>
          <w:lang w:val="en-GB" w:eastAsia="zh-CN"/>
        </w:rPr>
        <w:t>t</w:t>
      </w:r>
      <w:r w:rsidR="0085029A" w:rsidRPr="0085029A">
        <w:rPr>
          <w:sz w:val="20"/>
          <w:szCs w:val="20"/>
          <w:lang w:val="en-GB" w:eastAsia="zh-CN"/>
        </w:rPr>
        <w:t>he expression ‘before executing the last reconfiguration with sync’ intentionally refers to the configuration point by the source PCell before HO, but introduce ambiguity in terms of the UE action. It can be misintrepreted as the instruction to delete the configuration by the UE before the actual HO is executed, leaving the UE without possibility to determine the SHR content.</w:t>
      </w:r>
    </w:p>
    <w:p w14:paraId="55EAF1CE" w14:textId="507570F0" w:rsidR="0085029A" w:rsidRDefault="0085029A" w:rsidP="00314301">
      <w:pPr>
        <w:rPr>
          <w:sz w:val="20"/>
          <w:szCs w:val="20"/>
          <w:lang w:val="en-GB" w:eastAsia="zh-CN"/>
        </w:rPr>
      </w:pPr>
      <w:r>
        <w:rPr>
          <w:sz w:val="20"/>
          <w:szCs w:val="20"/>
          <w:lang w:val="en-GB" w:eastAsia="zh-CN"/>
        </w:rPr>
        <w:t>Rapporteur agrees with theargument as it can be mis-interpreted hence propose the following.</w:t>
      </w:r>
    </w:p>
    <w:p w14:paraId="1E89B491" w14:textId="77777777" w:rsidR="005F7113" w:rsidRDefault="005F7113" w:rsidP="00314301">
      <w:pPr>
        <w:rPr>
          <w:sz w:val="20"/>
          <w:szCs w:val="20"/>
          <w:lang w:val="en-GB" w:eastAsia="zh-CN"/>
        </w:rPr>
      </w:pPr>
    </w:p>
    <w:p w14:paraId="460D108D" w14:textId="2047A339" w:rsidR="0085029A" w:rsidRPr="000D19A2" w:rsidRDefault="0085029A" w:rsidP="0085029A">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7</w:t>
      </w:r>
      <w:r w:rsidRPr="000D19A2">
        <w:rPr>
          <w:rFonts w:cstheme="minorHAnsi"/>
          <w:b/>
          <w:bCs/>
          <w:sz w:val="20"/>
          <w:szCs w:val="20"/>
          <w:lang w:val="en-GB" w:eastAsia="zh-CN"/>
        </w:rPr>
        <w:t xml:space="preserve">: RAN2 agree </w:t>
      </w:r>
      <w:r>
        <w:rPr>
          <w:rFonts w:cstheme="minorHAnsi"/>
          <w:b/>
          <w:bCs/>
          <w:sz w:val="20"/>
          <w:szCs w:val="20"/>
          <w:lang w:val="en-GB" w:eastAsia="zh-CN"/>
        </w:rPr>
        <w:t xml:space="preserve">to remove the </w:t>
      </w:r>
      <w:r w:rsidR="00651C72">
        <w:rPr>
          <w:rFonts w:cstheme="minorHAnsi"/>
          <w:b/>
          <w:bCs/>
          <w:sz w:val="20"/>
          <w:szCs w:val="20"/>
          <w:lang w:val="en-GB" w:eastAsia="zh-CN"/>
        </w:rPr>
        <w:t>expression “</w:t>
      </w:r>
      <w:r w:rsidR="00651C72" w:rsidRPr="00843936">
        <w:rPr>
          <w:rFonts w:ascii="Times New Roman" w:eastAsia="Times New Roman" w:hAnsi="Times New Roman" w:cs="Times New Roman"/>
          <w:i/>
          <w:iCs/>
          <w:sz w:val="20"/>
          <w:szCs w:val="20"/>
          <w:lang w:val="en-GB"/>
        </w:rPr>
        <w:t>before executing the last reconfiguration with sync</w:t>
      </w:r>
      <w:r w:rsidR="00651C72">
        <w:rPr>
          <w:rFonts w:cstheme="minorHAnsi"/>
          <w:b/>
          <w:bCs/>
          <w:sz w:val="20"/>
          <w:szCs w:val="20"/>
          <w:lang w:val="en-GB" w:eastAsia="zh-CN"/>
        </w:rPr>
        <w:t xml:space="preserve">” from the SHR procedure as pointed in </w:t>
      </w:r>
      <w:r w:rsidR="00651C72" w:rsidRPr="0067304D">
        <w:rPr>
          <w:rFonts w:cstheme="minorHAnsi"/>
          <w:sz w:val="20"/>
          <w:szCs w:val="20"/>
          <w:lang w:val="en-GB" w:eastAsia="zh-CN"/>
        </w:rPr>
        <w:t>[</w:t>
      </w:r>
      <w:hyperlink r:id="rId30">
        <w:r w:rsidR="00651C72" w:rsidRPr="0067304D">
          <w:rPr>
            <w:rStyle w:val="Hyperlink"/>
            <w:rFonts w:cstheme="minorHAnsi"/>
            <w:color w:val="0563C1" w:themeColor="hyperlink"/>
            <w:sz w:val="20"/>
            <w:szCs w:val="20"/>
          </w:rPr>
          <w:t>R2-2208235</w:t>
        </w:r>
      </w:hyperlink>
      <w:r w:rsidR="00651C72" w:rsidRPr="0067304D">
        <w:rPr>
          <w:rFonts w:cstheme="minorHAnsi"/>
          <w:sz w:val="20"/>
          <w:szCs w:val="20"/>
          <w:lang w:val="en-GB" w:eastAsia="zh-CN"/>
        </w:rPr>
        <w:t>]</w:t>
      </w:r>
      <w:r w:rsidRPr="000D19A2">
        <w:rPr>
          <w:rFonts w:cstheme="minorHAnsi"/>
          <w:b/>
          <w:bCs/>
          <w:sz w:val="20"/>
          <w:szCs w:val="20"/>
          <w:lang w:val="en-GB" w:eastAsia="zh-CN"/>
        </w:rPr>
        <w:t>.</w:t>
      </w:r>
    </w:p>
    <w:p w14:paraId="07352A69" w14:textId="77777777" w:rsidR="0085029A" w:rsidRDefault="0085029A" w:rsidP="00314301">
      <w:pPr>
        <w:rPr>
          <w:sz w:val="20"/>
          <w:szCs w:val="20"/>
          <w:lang w:val="en-GB" w:eastAsia="zh-CN"/>
        </w:rPr>
      </w:pPr>
    </w:p>
    <w:p w14:paraId="72B1DF87" w14:textId="1E2E183F" w:rsidR="0067304D" w:rsidRDefault="0067304D" w:rsidP="00314301">
      <w:pPr>
        <w:rPr>
          <w:sz w:val="20"/>
          <w:szCs w:val="20"/>
          <w:lang w:val="en-GB" w:eastAsia="zh-CN"/>
        </w:rPr>
      </w:pPr>
      <w:r>
        <w:rPr>
          <w:sz w:val="20"/>
          <w:szCs w:val="20"/>
          <w:lang w:val="en-GB" w:eastAsia="zh-CN"/>
        </w:rPr>
        <w:t xml:space="preserve"> </w:t>
      </w:r>
    </w:p>
    <w:p w14:paraId="4B9D85E6" w14:textId="280F6C13" w:rsidR="0063535D" w:rsidRDefault="007B5CEC" w:rsidP="00314301">
      <w:pPr>
        <w:rPr>
          <w:sz w:val="20"/>
          <w:szCs w:val="20"/>
          <w:lang w:val="en-GB" w:eastAsia="zh-CN"/>
        </w:rPr>
      </w:pPr>
      <w:r>
        <w:rPr>
          <w:sz w:val="20"/>
          <w:szCs w:val="20"/>
          <w:lang w:val="en-GB" w:eastAsia="zh-CN"/>
        </w:rPr>
        <w:t xml:space="preserve">CATT in </w:t>
      </w:r>
      <w:r w:rsidRPr="00733C04">
        <w:rPr>
          <w:sz w:val="20"/>
          <w:szCs w:val="20"/>
          <w:lang w:val="en-GB" w:eastAsia="zh-CN"/>
        </w:rPr>
        <w:t>[</w:t>
      </w:r>
      <w:hyperlink r:id="rId31">
        <w:r w:rsidR="000D19A2" w:rsidRPr="00733C04">
          <w:rPr>
            <w:rStyle w:val="Hyperlink"/>
            <w:color w:val="0563C1" w:themeColor="hyperlink"/>
            <w:sz w:val="20"/>
            <w:szCs w:val="20"/>
          </w:rPr>
          <w:t>R2-2207474</w:t>
        </w:r>
      </w:hyperlink>
      <w:r w:rsidRPr="00733C04">
        <w:rPr>
          <w:sz w:val="20"/>
          <w:szCs w:val="20"/>
          <w:lang w:val="en-GB" w:eastAsia="zh-CN"/>
        </w:rPr>
        <w:t>] discusses</w:t>
      </w:r>
      <w:r>
        <w:rPr>
          <w:sz w:val="20"/>
          <w:szCs w:val="20"/>
          <w:lang w:val="en-GB" w:eastAsia="zh-CN"/>
        </w:rPr>
        <w:t xml:space="preserve"> that</w:t>
      </w:r>
      <w:r w:rsidR="005F5B55">
        <w:rPr>
          <w:sz w:val="20"/>
          <w:szCs w:val="20"/>
          <w:lang w:val="en-GB" w:eastAsia="zh-CN"/>
        </w:rPr>
        <w:t xml:space="preserve"> the </w:t>
      </w:r>
      <w:r w:rsidR="006F5CCD" w:rsidRPr="006F5CCD">
        <w:rPr>
          <w:i/>
          <w:iCs/>
          <w:sz w:val="20"/>
          <w:szCs w:val="20"/>
          <w:lang w:val="en-GB" w:eastAsia="zh-CN"/>
        </w:rPr>
        <w:t>measResultListNR-r16</w:t>
      </w:r>
      <w:r w:rsidR="006F5CCD" w:rsidRPr="006F5CCD">
        <w:rPr>
          <w:rFonts w:hint="eastAsia"/>
          <w:sz w:val="20"/>
          <w:szCs w:val="20"/>
          <w:lang w:val="en-GB" w:eastAsia="zh-CN"/>
        </w:rPr>
        <w:t xml:space="preserve"> is reused in RLF report in case of RLF happened with configuration of conditional handover and conditional handover failure,</w:t>
      </w:r>
      <w:r w:rsidR="002C065D">
        <w:rPr>
          <w:sz w:val="20"/>
          <w:szCs w:val="20"/>
          <w:lang w:val="en-GB" w:eastAsia="zh-CN"/>
        </w:rPr>
        <w:t xml:space="preserve"> and</w:t>
      </w:r>
      <w:r w:rsidR="006F5CCD" w:rsidRPr="006F5CCD">
        <w:rPr>
          <w:rFonts w:hint="eastAsia"/>
          <w:sz w:val="20"/>
          <w:szCs w:val="20"/>
          <w:lang w:val="en-GB" w:eastAsia="zh-CN"/>
        </w:rPr>
        <w:t xml:space="preserve"> </w:t>
      </w:r>
      <w:r w:rsidR="006F5CCD" w:rsidRPr="006F5CCD">
        <w:rPr>
          <w:i/>
          <w:iCs/>
          <w:sz w:val="20"/>
          <w:szCs w:val="20"/>
          <w:lang w:val="en-GB" w:eastAsia="zh-CN"/>
        </w:rPr>
        <w:t>measResultListNR-r17</w:t>
      </w:r>
      <w:r w:rsidR="006F5CCD" w:rsidRPr="006F5CCD">
        <w:rPr>
          <w:rFonts w:hint="eastAsia"/>
          <w:sz w:val="20"/>
          <w:szCs w:val="20"/>
          <w:lang w:val="en-GB" w:eastAsia="zh-CN"/>
        </w:rPr>
        <w:t xml:space="preserve"> is introduced in SHR for successful handover.</w:t>
      </w:r>
      <w:r w:rsidR="002C065D">
        <w:rPr>
          <w:sz w:val="20"/>
          <w:szCs w:val="20"/>
          <w:lang w:val="en-GB" w:eastAsia="zh-CN"/>
        </w:rPr>
        <w:t xml:space="preserve"> Therefore</w:t>
      </w:r>
      <w:r w:rsidR="001456C7">
        <w:rPr>
          <w:sz w:val="20"/>
          <w:szCs w:val="20"/>
          <w:lang w:val="en-GB" w:eastAsia="zh-CN"/>
        </w:rPr>
        <w:t>,</w:t>
      </w:r>
      <w:r w:rsidR="002C065D">
        <w:rPr>
          <w:sz w:val="20"/>
          <w:szCs w:val="20"/>
          <w:lang w:val="en-GB" w:eastAsia="zh-CN"/>
        </w:rPr>
        <w:t xml:space="preserve"> the field description of the</w:t>
      </w:r>
      <w:r w:rsidR="0063535D" w:rsidRPr="0063535D">
        <w:rPr>
          <w:i/>
          <w:iCs/>
          <w:sz w:val="20"/>
          <w:szCs w:val="20"/>
          <w:lang w:val="en-GB" w:eastAsia="zh-CN"/>
        </w:rPr>
        <w:t xml:space="preserve"> </w:t>
      </w:r>
      <w:r w:rsidR="0063535D" w:rsidRPr="006F5CCD">
        <w:rPr>
          <w:i/>
          <w:iCs/>
          <w:sz w:val="20"/>
          <w:szCs w:val="20"/>
          <w:lang w:val="en-GB" w:eastAsia="zh-CN"/>
        </w:rPr>
        <w:t>measResultListNR</w:t>
      </w:r>
      <w:r w:rsidR="0063535D">
        <w:rPr>
          <w:i/>
          <w:iCs/>
          <w:sz w:val="20"/>
          <w:szCs w:val="20"/>
          <w:lang w:val="en-GB" w:eastAsia="zh-CN"/>
        </w:rPr>
        <w:t xml:space="preserve"> </w:t>
      </w:r>
      <w:r w:rsidR="0063535D" w:rsidRPr="0063535D">
        <w:rPr>
          <w:sz w:val="20"/>
          <w:szCs w:val="20"/>
          <w:lang w:val="en-GB" w:eastAsia="zh-CN"/>
        </w:rPr>
        <w:t>should be corrected to</w:t>
      </w:r>
      <w:r w:rsidR="0063535D">
        <w:rPr>
          <w:sz w:val="20"/>
          <w:szCs w:val="20"/>
          <w:lang w:val="en-GB" w:eastAsia="zh-CN"/>
        </w:rPr>
        <w:t xml:space="preserve"> cover the above implementation. </w:t>
      </w:r>
      <w:r w:rsidR="005D2AAD">
        <w:rPr>
          <w:sz w:val="20"/>
          <w:szCs w:val="20"/>
          <w:lang w:val="en-GB" w:eastAsia="zh-CN"/>
        </w:rPr>
        <w:t>Rapporteur</w:t>
      </w:r>
      <w:r w:rsidR="0063535D">
        <w:rPr>
          <w:sz w:val="20"/>
          <w:szCs w:val="20"/>
          <w:lang w:val="en-GB" w:eastAsia="zh-CN"/>
        </w:rPr>
        <w:t xml:space="preserve"> </w:t>
      </w:r>
      <w:r w:rsidR="005D2AAD">
        <w:rPr>
          <w:sz w:val="20"/>
          <w:szCs w:val="20"/>
          <w:lang w:val="en-GB" w:eastAsia="zh-CN"/>
        </w:rPr>
        <w:t>agree</w:t>
      </w:r>
      <w:r w:rsidR="001456C7">
        <w:rPr>
          <w:sz w:val="20"/>
          <w:szCs w:val="20"/>
          <w:lang w:val="en-GB" w:eastAsia="zh-CN"/>
        </w:rPr>
        <w:t>s</w:t>
      </w:r>
      <w:r w:rsidR="005D2AAD">
        <w:rPr>
          <w:sz w:val="20"/>
          <w:szCs w:val="20"/>
          <w:lang w:val="en-GB" w:eastAsia="zh-CN"/>
        </w:rPr>
        <w:t xml:space="preserve"> with the changes and propose the following:</w:t>
      </w:r>
    </w:p>
    <w:p w14:paraId="67461E43" w14:textId="77777777" w:rsidR="00C869C2" w:rsidRDefault="00C869C2" w:rsidP="00314301">
      <w:pPr>
        <w:rPr>
          <w:sz w:val="20"/>
          <w:szCs w:val="20"/>
          <w:lang w:val="en-GB" w:eastAsia="zh-CN"/>
        </w:rPr>
      </w:pPr>
    </w:p>
    <w:p w14:paraId="265657F9" w14:textId="75BA0E06" w:rsidR="005B5D2B" w:rsidRDefault="005D2AAD" w:rsidP="005D2AAD">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8</w:t>
      </w:r>
      <w:r w:rsidRPr="000D19A2">
        <w:rPr>
          <w:rFonts w:cstheme="minorHAnsi"/>
          <w:b/>
          <w:bCs/>
          <w:sz w:val="20"/>
          <w:szCs w:val="20"/>
          <w:lang w:val="en-GB" w:eastAsia="zh-CN"/>
        </w:rPr>
        <w:t>: RAN2 agree</w:t>
      </w:r>
      <w:r w:rsidR="00106E2C" w:rsidRPr="000D19A2">
        <w:rPr>
          <w:rFonts w:cstheme="minorHAnsi"/>
          <w:b/>
          <w:bCs/>
          <w:sz w:val="20"/>
          <w:szCs w:val="20"/>
          <w:lang w:val="en-GB" w:eastAsia="zh-CN"/>
        </w:rPr>
        <w:t xml:space="preserve"> to change the filed description</w:t>
      </w:r>
      <w:r w:rsidR="00CA2FC7">
        <w:rPr>
          <w:rFonts w:cstheme="minorHAnsi"/>
          <w:b/>
          <w:bCs/>
          <w:sz w:val="20"/>
          <w:szCs w:val="20"/>
          <w:lang w:val="en-GB" w:eastAsia="zh-CN"/>
        </w:rPr>
        <w:t xml:space="preserve"> of </w:t>
      </w:r>
      <w:r w:rsidR="00CA2FC7" w:rsidRPr="000D19A2">
        <w:rPr>
          <w:rFonts w:cstheme="minorHAnsi"/>
          <w:b/>
          <w:bCs/>
          <w:i/>
          <w:iCs/>
          <w:sz w:val="20"/>
          <w:szCs w:val="20"/>
          <w:lang w:val="en-GB" w:eastAsia="zh-CN"/>
        </w:rPr>
        <w:t>measResultListNR</w:t>
      </w:r>
      <w:r w:rsidR="00106E2C" w:rsidRPr="000D19A2">
        <w:rPr>
          <w:rFonts w:cstheme="minorHAnsi"/>
          <w:b/>
          <w:bCs/>
          <w:sz w:val="20"/>
          <w:szCs w:val="20"/>
          <w:lang w:val="en-GB" w:eastAsia="zh-CN"/>
        </w:rPr>
        <w:t xml:space="preserve"> to reflect </w:t>
      </w:r>
      <w:r w:rsidR="00CA2FC7">
        <w:rPr>
          <w:rFonts w:cstheme="minorHAnsi"/>
          <w:b/>
          <w:bCs/>
          <w:sz w:val="20"/>
          <w:szCs w:val="20"/>
          <w:lang w:val="en-GB" w:eastAsia="zh-CN"/>
        </w:rPr>
        <w:t>that the</w:t>
      </w:r>
      <w:r w:rsidR="00106E2C" w:rsidRPr="000D19A2">
        <w:rPr>
          <w:rFonts w:cstheme="minorHAnsi"/>
          <w:b/>
          <w:bCs/>
          <w:sz w:val="20"/>
          <w:szCs w:val="20"/>
          <w:lang w:val="en-GB" w:eastAsia="zh-CN"/>
        </w:rPr>
        <w:t xml:space="preserve"> </w:t>
      </w:r>
      <w:r w:rsidR="00106E2C" w:rsidRPr="000D19A2">
        <w:rPr>
          <w:rFonts w:cstheme="minorHAnsi"/>
          <w:b/>
          <w:bCs/>
          <w:i/>
          <w:iCs/>
          <w:sz w:val="20"/>
          <w:szCs w:val="20"/>
          <w:lang w:val="en-GB" w:eastAsia="zh-CN"/>
        </w:rPr>
        <w:t xml:space="preserve">measResultListNR-r17 </w:t>
      </w:r>
      <w:r w:rsidR="00CA2FC7" w:rsidRPr="00480A63">
        <w:rPr>
          <w:rFonts w:cstheme="minorHAnsi"/>
          <w:b/>
          <w:bCs/>
          <w:sz w:val="20"/>
          <w:szCs w:val="20"/>
          <w:lang w:val="en-GB" w:eastAsia="zh-CN"/>
        </w:rPr>
        <w:t>is only used</w:t>
      </w:r>
      <w:r w:rsidR="00CA2FC7">
        <w:rPr>
          <w:rFonts w:cstheme="minorHAnsi"/>
          <w:b/>
          <w:bCs/>
          <w:i/>
          <w:iCs/>
          <w:sz w:val="20"/>
          <w:szCs w:val="20"/>
          <w:lang w:val="en-GB" w:eastAsia="zh-CN"/>
        </w:rPr>
        <w:t xml:space="preserve"> </w:t>
      </w:r>
      <w:r w:rsidR="00CA2FC7">
        <w:rPr>
          <w:rFonts w:cstheme="minorHAnsi"/>
          <w:b/>
          <w:bCs/>
          <w:sz w:val="20"/>
          <w:szCs w:val="20"/>
          <w:lang w:val="en-GB" w:eastAsia="zh-CN"/>
        </w:rPr>
        <w:t xml:space="preserve">in </w:t>
      </w:r>
      <w:r w:rsidR="00106E2C" w:rsidRPr="000D19A2">
        <w:rPr>
          <w:rFonts w:cstheme="minorHAnsi"/>
          <w:b/>
          <w:bCs/>
          <w:sz w:val="20"/>
          <w:szCs w:val="20"/>
          <w:lang w:val="en-GB" w:eastAsia="zh-CN"/>
        </w:rPr>
        <w:t>SHR</w:t>
      </w:r>
      <w:r w:rsidR="00A5536C">
        <w:rPr>
          <w:rFonts w:cstheme="minorHAnsi"/>
          <w:b/>
          <w:bCs/>
          <w:sz w:val="20"/>
          <w:szCs w:val="20"/>
          <w:lang w:val="en-GB" w:eastAsia="zh-CN"/>
        </w:rPr>
        <w:t>,</w:t>
      </w:r>
      <w:r w:rsidR="00106E2C" w:rsidRPr="000D19A2">
        <w:rPr>
          <w:rFonts w:cstheme="minorHAnsi"/>
          <w:b/>
          <w:bCs/>
          <w:sz w:val="20"/>
          <w:szCs w:val="20"/>
          <w:lang w:val="en-GB" w:eastAsia="zh-CN"/>
        </w:rPr>
        <w:t xml:space="preserve"> as </w:t>
      </w:r>
      <w:r w:rsidR="00B64CD8">
        <w:rPr>
          <w:rFonts w:cstheme="minorHAnsi"/>
          <w:b/>
          <w:bCs/>
          <w:sz w:val="20"/>
          <w:szCs w:val="20"/>
          <w:lang w:val="en-GB" w:eastAsia="zh-CN"/>
        </w:rPr>
        <w:t>proposed</w:t>
      </w:r>
      <w:r w:rsidR="00106E2C" w:rsidRPr="000D19A2">
        <w:rPr>
          <w:rFonts w:cstheme="minorHAnsi"/>
          <w:b/>
          <w:bCs/>
          <w:sz w:val="20"/>
          <w:szCs w:val="20"/>
          <w:lang w:val="en-GB" w:eastAsia="zh-CN"/>
        </w:rPr>
        <w:t xml:space="preserve"> in [</w:t>
      </w:r>
      <w:hyperlink r:id="rId32">
        <w:r w:rsidR="000D19A2" w:rsidRPr="000D19A2">
          <w:rPr>
            <w:rStyle w:val="Hyperlink"/>
            <w:rFonts w:cstheme="minorHAnsi"/>
            <w:color w:val="0563C1" w:themeColor="hyperlink"/>
            <w:sz w:val="20"/>
            <w:szCs w:val="20"/>
          </w:rPr>
          <w:t>R2-2207474</w:t>
        </w:r>
      </w:hyperlink>
      <w:r w:rsidR="00106E2C" w:rsidRPr="000D19A2">
        <w:rPr>
          <w:rFonts w:cstheme="minorHAnsi"/>
          <w:b/>
          <w:bCs/>
          <w:sz w:val="20"/>
          <w:szCs w:val="20"/>
          <w:lang w:val="en-GB" w:eastAsia="zh-CN"/>
        </w:rPr>
        <w:t>]</w:t>
      </w:r>
      <w:r w:rsidRPr="000D19A2">
        <w:rPr>
          <w:rFonts w:cstheme="minorHAnsi"/>
          <w:b/>
          <w:bCs/>
          <w:sz w:val="20"/>
          <w:szCs w:val="20"/>
          <w:lang w:val="en-GB" w:eastAsia="zh-CN"/>
        </w:rPr>
        <w:t>.</w:t>
      </w:r>
      <w:r w:rsidR="007E7596">
        <w:rPr>
          <w:rFonts w:cstheme="minorHAnsi"/>
          <w:b/>
          <w:bCs/>
          <w:sz w:val="20"/>
          <w:szCs w:val="20"/>
          <w:lang w:val="en-GB" w:eastAsia="zh-CN"/>
        </w:rPr>
        <w:t xml:space="preserve"> </w:t>
      </w:r>
    </w:p>
    <w:p w14:paraId="3B5E3BE4" w14:textId="7C7EC4F1" w:rsidR="005D2AAD" w:rsidRDefault="007E7596" w:rsidP="005D2AAD">
      <w:pPr>
        <w:ind w:left="1134" w:hanging="1134"/>
        <w:rPr>
          <w:rFonts w:cstheme="minorHAnsi"/>
          <w:b/>
          <w:bCs/>
          <w:sz w:val="20"/>
          <w:szCs w:val="20"/>
          <w:lang w:val="en-GB" w:eastAsia="zh-CN"/>
        </w:rPr>
      </w:pPr>
      <w:r>
        <w:rPr>
          <w:rFonts w:cstheme="minorHAnsi"/>
          <w:b/>
          <w:bCs/>
          <w:sz w:val="20"/>
          <w:szCs w:val="20"/>
          <w:lang w:val="en-GB" w:eastAsia="zh-CN"/>
        </w:rPr>
        <w:lastRenderedPageBreak/>
        <w:t xml:space="preserve"> </w:t>
      </w:r>
    </w:p>
    <w:p w14:paraId="4C914694" w14:textId="4DF5DB4E" w:rsidR="006E4465" w:rsidRDefault="006E4465" w:rsidP="00FA578E">
      <w:pPr>
        <w:rPr>
          <w:rFonts w:ascii="Calibri" w:hAnsi="Calibri" w:cs="Calibri"/>
          <w:sz w:val="20"/>
          <w:szCs w:val="20"/>
          <w:lang w:val="en-GB" w:eastAsia="zh-CN"/>
        </w:rPr>
      </w:pPr>
      <w:r>
        <w:rPr>
          <w:sz w:val="20"/>
          <w:szCs w:val="20"/>
          <w:lang w:val="en-GB" w:eastAsia="zh-CN"/>
        </w:rPr>
        <w:t xml:space="preserve">CATT in </w:t>
      </w:r>
      <w:r w:rsidRPr="00733C04">
        <w:rPr>
          <w:sz w:val="20"/>
          <w:szCs w:val="20"/>
          <w:lang w:val="en-GB" w:eastAsia="zh-CN"/>
        </w:rPr>
        <w:t>[</w:t>
      </w:r>
      <w:hyperlink r:id="rId33">
        <w:r w:rsidRPr="00733C04">
          <w:rPr>
            <w:rStyle w:val="Hyperlink"/>
            <w:color w:val="0563C1" w:themeColor="hyperlink"/>
            <w:sz w:val="20"/>
            <w:szCs w:val="20"/>
          </w:rPr>
          <w:t>R2-2207474</w:t>
        </w:r>
      </w:hyperlink>
      <w:r w:rsidRPr="00733C04">
        <w:rPr>
          <w:sz w:val="20"/>
          <w:szCs w:val="20"/>
          <w:lang w:val="en-GB" w:eastAsia="zh-CN"/>
        </w:rPr>
        <w:t>]</w:t>
      </w:r>
      <w:r>
        <w:rPr>
          <w:sz w:val="20"/>
          <w:szCs w:val="20"/>
          <w:lang w:val="en-GB" w:eastAsia="zh-CN"/>
        </w:rPr>
        <w:t xml:space="preserve"> and </w:t>
      </w:r>
      <w:r w:rsidRPr="006E4465">
        <w:rPr>
          <w:rFonts w:ascii="Calibri" w:hAnsi="Calibri" w:cs="Calibri"/>
          <w:sz w:val="20"/>
          <w:szCs w:val="20"/>
          <w:lang w:val="en-GB" w:eastAsia="zh-CN"/>
        </w:rPr>
        <w:t>Huawei in [</w:t>
      </w:r>
      <w:hyperlink r:id="rId34">
        <w:r w:rsidRPr="006E4465">
          <w:rPr>
            <w:rStyle w:val="Hyperlink"/>
            <w:rFonts w:ascii="Calibri" w:hAnsi="Calibri" w:cs="Calibri"/>
            <w:sz w:val="20"/>
            <w:szCs w:val="20"/>
            <w:lang w:eastAsia="zh-CN"/>
          </w:rPr>
          <w:t>R2-2207947</w:t>
        </w:r>
      </w:hyperlink>
      <w:r w:rsidRPr="006E4465">
        <w:rPr>
          <w:rFonts w:ascii="Calibri" w:hAnsi="Calibri" w:cs="Calibri"/>
          <w:sz w:val="20"/>
          <w:szCs w:val="20"/>
          <w:lang w:val="en-GB" w:eastAsia="zh-CN"/>
        </w:rPr>
        <w:t>]</w:t>
      </w:r>
      <w:r>
        <w:rPr>
          <w:rFonts w:ascii="Calibri" w:hAnsi="Calibri" w:cs="Calibri"/>
          <w:sz w:val="20"/>
          <w:szCs w:val="20"/>
          <w:lang w:val="en-GB" w:eastAsia="zh-CN"/>
        </w:rPr>
        <w:t xml:space="preserve"> proposed that the following changes on the procedural text concerning the </w:t>
      </w:r>
      <w:r w:rsidR="00FA578E">
        <w:rPr>
          <w:rFonts w:ascii="Calibri" w:hAnsi="Calibri" w:cs="Calibri"/>
          <w:sz w:val="20"/>
          <w:szCs w:val="20"/>
          <w:lang w:val="en-GB" w:eastAsia="zh-CN"/>
        </w:rPr>
        <w:t>setting of the first and second events of the CHO configurations.</w:t>
      </w:r>
    </w:p>
    <w:p w14:paraId="6DD48E3A" w14:textId="77777777" w:rsidR="0002434F" w:rsidRDefault="0002434F" w:rsidP="00FA578E">
      <w:pPr>
        <w:rPr>
          <w:rFonts w:ascii="Calibri" w:hAnsi="Calibri" w:cs="Calibri"/>
          <w:sz w:val="20"/>
          <w:szCs w:val="20"/>
          <w:lang w:val="en-GB" w:eastAsia="zh-CN"/>
        </w:rPr>
      </w:pPr>
    </w:p>
    <w:p w14:paraId="5F6943E2" w14:textId="12A8712D" w:rsidR="0002434F" w:rsidRDefault="0002434F" w:rsidP="00FA578E">
      <w:pPr>
        <w:rPr>
          <w:rFonts w:ascii="Calibri" w:hAnsi="Calibri" w:cs="Calibri"/>
          <w:sz w:val="20"/>
          <w:szCs w:val="20"/>
          <w:lang w:val="en-GB" w:eastAsia="zh-CN"/>
        </w:rPr>
      </w:pPr>
      <w:r>
        <w:rPr>
          <w:rFonts w:ascii="Calibri" w:hAnsi="Calibri" w:cs="Calibri"/>
          <w:sz w:val="20"/>
          <w:szCs w:val="20"/>
          <w:lang w:val="en-GB" w:eastAsia="zh-CN"/>
        </w:rPr>
        <w:t>Proposed change by CATT:</w:t>
      </w:r>
    </w:p>
    <w:p w14:paraId="7A4B8629" w14:textId="77777777" w:rsidR="0002434F" w:rsidRDefault="0002434F" w:rsidP="00FA578E">
      <w:pPr>
        <w:rPr>
          <w:rFonts w:ascii="Calibri" w:hAnsi="Calibri" w:cs="Calibri"/>
          <w:sz w:val="20"/>
          <w:szCs w:val="20"/>
          <w:lang w:val="en-GB" w:eastAsia="zh-CN"/>
        </w:rPr>
      </w:pPr>
    </w:p>
    <w:p w14:paraId="2A88DA31" w14:textId="77777777" w:rsidR="0002434F" w:rsidRPr="0002434F" w:rsidRDefault="0002434F" w:rsidP="0002434F">
      <w:pPr>
        <w:spacing w:after="180"/>
        <w:ind w:left="1418" w:hanging="284"/>
        <w:rPr>
          <w:rFonts w:ascii="Times New Roman" w:eastAsia="SimSun" w:hAnsi="Times New Roman" w:cs="Times New Roman"/>
          <w:sz w:val="20"/>
          <w:szCs w:val="20"/>
          <w:lang w:val="en-GB"/>
        </w:rPr>
      </w:pPr>
      <w:r w:rsidRPr="0002434F">
        <w:rPr>
          <w:rFonts w:ascii="Times New Roman" w:eastAsia="SimSun" w:hAnsi="Times New Roman" w:cs="Times New Roman"/>
          <w:sz w:val="20"/>
          <w:szCs w:val="20"/>
          <w:lang w:val="en-GB"/>
        </w:rPr>
        <w:t>4&gt;</w:t>
      </w:r>
      <w:r w:rsidRPr="0002434F">
        <w:rPr>
          <w:rFonts w:ascii="Times New Roman" w:eastAsia="SimSun" w:hAnsi="Times New Roman" w:cs="Times New Roman"/>
          <w:sz w:val="20"/>
          <w:szCs w:val="20"/>
          <w:lang w:val="en-GB"/>
        </w:rPr>
        <w:tab/>
        <w:t xml:space="preserve">if the first entry of </w:t>
      </w:r>
      <w:r w:rsidRPr="0002434F">
        <w:rPr>
          <w:rFonts w:ascii="Times New Roman" w:eastAsia="SimSun" w:hAnsi="Times New Roman" w:cs="Times New Roman"/>
          <w:i/>
          <w:iCs/>
          <w:sz w:val="20"/>
          <w:szCs w:val="20"/>
          <w:lang w:val="en-GB"/>
        </w:rPr>
        <w:t>choConfig</w:t>
      </w:r>
      <w:r w:rsidRPr="0002434F">
        <w:rPr>
          <w:rFonts w:ascii="Times New Roman" w:eastAsia="SimSun" w:hAnsi="Times New Roman" w:cs="Times New Roman"/>
          <w:sz w:val="20"/>
          <w:szCs w:val="20"/>
          <w:lang w:val="en-GB"/>
        </w:rPr>
        <w:t xml:space="preserve"> corresponds to a fulfilled execution condition at the moment of</w:t>
      </w:r>
      <w:del w:id="16" w:author="CATT" w:date="2022-07-20T15:01:00Z">
        <w:r w:rsidRPr="0002434F" w:rsidDel="00A33EB1">
          <w:rPr>
            <w:rFonts w:ascii="Times New Roman" w:eastAsia="SimSun" w:hAnsi="Times New Roman" w:cs="Times New Roman"/>
            <w:sz w:val="20"/>
            <w:szCs w:val="20"/>
            <w:lang w:val="en-GB"/>
          </w:rPr>
          <w:delText xml:space="preserve"> </w:delText>
        </w:r>
        <w:r w:rsidRPr="0002434F" w:rsidDel="00A33EB1">
          <w:rPr>
            <w:rFonts w:ascii="Times New Roman" w:eastAsia="SimSun" w:hAnsi="Times New Roman" w:cs="Times New Roman"/>
            <w:sz w:val="20"/>
            <w:szCs w:val="20"/>
            <w:lang w:val="en-GB" w:eastAsia="en-GB"/>
          </w:rPr>
          <w:delText>conditional reconfiguration execution, or radio link</w:delText>
        </w:r>
        <w:r w:rsidRPr="0002434F" w:rsidDel="00A33EB1">
          <w:rPr>
            <w:rFonts w:ascii="Times New Roman" w:eastAsia="SimSun" w:hAnsi="Times New Roman" w:cs="Times New Roman"/>
            <w:sz w:val="20"/>
            <w:szCs w:val="20"/>
            <w:lang w:val="en-GB"/>
          </w:rPr>
          <w:delText xml:space="preserve"> failure</w:delText>
        </w:r>
      </w:del>
      <w:ins w:id="17" w:author="CATT" w:date="2022-07-20T15:01:00Z">
        <w:r w:rsidRPr="0002434F">
          <w:rPr>
            <w:rFonts w:ascii="Times New Roman" w:eastAsia="SimSun" w:hAnsi="Times New Roman" w:cs="Times New Roman"/>
            <w:iCs/>
            <w:sz w:val="20"/>
            <w:szCs w:val="20"/>
            <w:lang w:val="en-GB"/>
          </w:rPr>
          <w:t xml:space="preserve"> the detected failure</w:t>
        </w:r>
      </w:ins>
      <w:r w:rsidRPr="0002434F">
        <w:rPr>
          <w:rFonts w:ascii="Times New Roman" w:eastAsia="SimSun" w:hAnsi="Times New Roman" w:cs="Times New Roman"/>
          <w:sz w:val="20"/>
          <w:szCs w:val="20"/>
          <w:lang w:val="en-GB"/>
        </w:rPr>
        <w:t>; or</w:t>
      </w:r>
    </w:p>
    <w:p w14:paraId="5F276463" w14:textId="77777777" w:rsidR="0002434F" w:rsidRPr="0002434F" w:rsidRDefault="0002434F" w:rsidP="0002434F">
      <w:pPr>
        <w:spacing w:after="180"/>
        <w:ind w:left="1418" w:hanging="284"/>
        <w:rPr>
          <w:rFonts w:ascii="Times New Roman" w:eastAsia="SimSun" w:hAnsi="Times New Roman" w:cs="Times New Roman"/>
          <w:sz w:val="20"/>
          <w:szCs w:val="20"/>
          <w:lang w:val="en-GB"/>
        </w:rPr>
      </w:pPr>
      <w:r w:rsidRPr="0002434F">
        <w:rPr>
          <w:rFonts w:ascii="Times New Roman" w:eastAsia="SimSun" w:hAnsi="Times New Roman" w:cs="Times New Roman"/>
          <w:sz w:val="20"/>
          <w:szCs w:val="20"/>
          <w:lang w:val="en-GB"/>
        </w:rPr>
        <w:t>4&gt;</w:t>
      </w:r>
      <w:r w:rsidRPr="0002434F">
        <w:rPr>
          <w:rFonts w:ascii="Times New Roman" w:eastAsia="SimSun" w:hAnsi="Times New Roman" w:cs="Times New Roman"/>
          <w:sz w:val="20"/>
          <w:szCs w:val="20"/>
          <w:lang w:val="en-GB"/>
        </w:rPr>
        <w:tab/>
        <w:t xml:space="preserve">if the second entry of </w:t>
      </w:r>
      <w:r w:rsidRPr="0002434F">
        <w:rPr>
          <w:rFonts w:ascii="Times New Roman" w:eastAsia="SimSun" w:hAnsi="Times New Roman" w:cs="Times New Roman"/>
          <w:i/>
          <w:iCs/>
          <w:sz w:val="20"/>
          <w:szCs w:val="20"/>
          <w:lang w:val="en-GB"/>
        </w:rPr>
        <w:t>choConfig</w:t>
      </w:r>
      <w:r w:rsidRPr="0002434F">
        <w:rPr>
          <w:rFonts w:ascii="Times New Roman" w:eastAsia="SimSun" w:hAnsi="Times New Roman" w:cs="Times New Roman"/>
          <w:sz w:val="20"/>
          <w:szCs w:val="20"/>
          <w:lang w:val="en-GB"/>
        </w:rPr>
        <w:t>, if available, corresponds to a fulfilled execution condition at the moment of</w:t>
      </w:r>
      <w:del w:id="18" w:author="CATT" w:date="2022-07-20T15:02:00Z">
        <w:r w:rsidRPr="0002434F" w:rsidDel="00A33EB1">
          <w:rPr>
            <w:rFonts w:ascii="Times New Roman" w:eastAsia="SimSun" w:hAnsi="Times New Roman" w:cs="Times New Roman"/>
            <w:sz w:val="20"/>
            <w:szCs w:val="20"/>
            <w:lang w:val="en-GB"/>
          </w:rPr>
          <w:delText xml:space="preserve"> </w:delText>
        </w:r>
        <w:r w:rsidRPr="0002434F" w:rsidDel="00A33EB1">
          <w:rPr>
            <w:rFonts w:ascii="Times New Roman" w:eastAsia="SimSun" w:hAnsi="Times New Roman" w:cs="Times New Roman"/>
            <w:sz w:val="20"/>
            <w:szCs w:val="20"/>
            <w:lang w:val="en-GB" w:eastAsia="en-GB"/>
          </w:rPr>
          <w:delText>conditional reconfiguration execution, or radio link</w:delText>
        </w:r>
        <w:r w:rsidRPr="0002434F" w:rsidDel="00A33EB1">
          <w:rPr>
            <w:rFonts w:ascii="Times New Roman" w:eastAsia="SimSun" w:hAnsi="Times New Roman" w:cs="Times New Roman"/>
            <w:sz w:val="20"/>
            <w:szCs w:val="20"/>
            <w:lang w:val="en-GB"/>
          </w:rPr>
          <w:delText xml:space="preserve"> failure</w:delText>
        </w:r>
      </w:del>
      <w:ins w:id="19" w:author="CATT" w:date="2022-07-20T15:02:00Z">
        <w:r w:rsidRPr="0002434F">
          <w:rPr>
            <w:rFonts w:ascii="Times New Roman" w:eastAsia="SimSun" w:hAnsi="Times New Roman" w:cs="Times New Roman"/>
            <w:iCs/>
            <w:sz w:val="20"/>
            <w:szCs w:val="20"/>
            <w:lang w:val="en-GB"/>
          </w:rPr>
          <w:t xml:space="preserve"> the detected failure</w:t>
        </w:r>
      </w:ins>
      <w:r w:rsidRPr="0002434F">
        <w:rPr>
          <w:rFonts w:ascii="Times New Roman" w:eastAsia="SimSun" w:hAnsi="Times New Roman" w:cs="Times New Roman"/>
          <w:sz w:val="20"/>
          <w:szCs w:val="20"/>
          <w:lang w:val="en-GB"/>
        </w:rPr>
        <w:t>:</w:t>
      </w:r>
    </w:p>
    <w:p w14:paraId="1DDED3AB" w14:textId="101504F5" w:rsidR="00FA578E" w:rsidRDefault="0002434F" w:rsidP="00FA578E">
      <w:pPr>
        <w:rPr>
          <w:rFonts w:ascii="Calibri" w:hAnsi="Calibri" w:cs="Calibri"/>
          <w:sz w:val="20"/>
          <w:szCs w:val="20"/>
          <w:lang w:val="en-GB" w:eastAsia="zh-CN"/>
        </w:rPr>
      </w:pPr>
      <w:r>
        <w:rPr>
          <w:rFonts w:ascii="Calibri" w:hAnsi="Calibri" w:cs="Calibri"/>
          <w:sz w:val="20"/>
          <w:szCs w:val="20"/>
          <w:lang w:val="en-GB" w:eastAsia="zh-CN"/>
        </w:rPr>
        <w:t>And the proposed change by Huawei:</w:t>
      </w:r>
    </w:p>
    <w:p w14:paraId="2153DBD7" w14:textId="77777777" w:rsidR="008309F7" w:rsidRPr="008309F7" w:rsidRDefault="008309F7" w:rsidP="008309F7">
      <w:pPr>
        <w:spacing w:after="180"/>
        <w:ind w:left="1418" w:hanging="284"/>
        <w:rPr>
          <w:rFonts w:ascii="Times New Roman" w:eastAsia="SimSun" w:hAnsi="Times New Roman" w:cs="Times New Roman"/>
          <w:sz w:val="20"/>
          <w:szCs w:val="20"/>
          <w:lang w:val="en-GB"/>
        </w:rPr>
      </w:pPr>
      <w:r w:rsidRPr="008309F7">
        <w:rPr>
          <w:rFonts w:ascii="Times New Roman" w:eastAsia="SimSun" w:hAnsi="Times New Roman" w:cs="Times New Roman"/>
          <w:sz w:val="20"/>
          <w:szCs w:val="20"/>
          <w:lang w:val="en-GB"/>
        </w:rPr>
        <w:t>4&gt;</w:t>
      </w:r>
      <w:r w:rsidRPr="008309F7">
        <w:rPr>
          <w:rFonts w:ascii="Times New Roman" w:eastAsia="SimSun" w:hAnsi="Times New Roman" w:cs="Times New Roman"/>
          <w:sz w:val="20"/>
          <w:szCs w:val="20"/>
          <w:lang w:val="en-GB"/>
        </w:rPr>
        <w:tab/>
        <w:t xml:space="preserve">if the first entry of </w:t>
      </w:r>
      <w:r w:rsidRPr="008309F7">
        <w:rPr>
          <w:rFonts w:ascii="Times New Roman" w:eastAsia="SimSun" w:hAnsi="Times New Roman" w:cs="Times New Roman"/>
          <w:i/>
          <w:iCs/>
          <w:sz w:val="20"/>
          <w:szCs w:val="20"/>
          <w:lang w:val="en-GB"/>
        </w:rPr>
        <w:t>choConfig</w:t>
      </w:r>
      <w:r w:rsidRPr="008309F7">
        <w:rPr>
          <w:rFonts w:ascii="Times New Roman" w:eastAsia="SimSun" w:hAnsi="Times New Roman" w:cs="Times New Roman"/>
          <w:sz w:val="20"/>
          <w:szCs w:val="20"/>
          <w:lang w:val="en-GB"/>
        </w:rPr>
        <w:t xml:space="preserve"> corresponds to a fulfilled execution condition at the moment of </w:t>
      </w:r>
      <w:r w:rsidRPr="008309F7">
        <w:rPr>
          <w:rFonts w:ascii="Times New Roman" w:eastAsia="SimSun" w:hAnsi="Times New Roman" w:cs="Times New Roman"/>
          <w:sz w:val="20"/>
          <w:szCs w:val="20"/>
          <w:lang w:val="en-GB" w:eastAsia="en-GB"/>
        </w:rPr>
        <w:t>conditional reconfiguration execution</w:t>
      </w:r>
      <w:del w:id="20" w:author="Huawei" w:date="2022-07-22T10:01:00Z">
        <w:r w:rsidRPr="008309F7" w:rsidDel="00564E94">
          <w:rPr>
            <w:rFonts w:ascii="Times New Roman" w:eastAsia="SimSun" w:hAnsi="Times New Roman" w:cs="Times New Roman"/>
            <w:sz w:val="20"/>
            <w:szCs w:val="20"/>
            <w:lang w:val="en-GB" w:eastAsia="en-GB"/>
          </w:rPr>
          <w:delText>, or radio link</w:delText>
        </w:r>
        <w:r w:rsidRPr="008309F7" w:rsidDel="00564E94">
          <w:rPr>
            <w:rFonts w:ascii="Times New Roman" w:eastAsia="SimSun" w:hAnsi="Times New Roman" w:cs="Times New Roman"/>
            <w:sz w:val="20"/>
            <w:szCs w:val="20"/>
            <w:lang w:val="en-GB"/>
          </w:rPr>
          <w:delText xml:space="preserve"> failure</w:delText>
        </w:r>
      </w:del>
      <w:r w:rsidRPr="008309F7">
        <w:rPr>
          <w:rFonts w:ascii="Times New Roman" w:eastAsia="SimSun" w:hAnsi="Times New Roman" w:cs="Times New Roman"/>
          <w:sz w:val="20"/>
          <w:szCs w:val="20"/>
          <w:lang w:val="en-GB"/>
        </w:rPr>
        <w:t>; or</w:t>
      </w:r>
    </w:p>
    <w:p w14:paraId="29258EAA" w14:textId="77777777" w:rsidR="008309F7" w:rsidRPr="008309F7" w:rsidRDefault="008309F7" w:rsidP="008309F7">
      <w:pPr>
        <w:spacing w:after="180"/>
        <w:ind w:left="1418" w:hanging="284"/>
        <w:rPr>
          <w:rFonts w:ascii="Times New Roman" w:eastAsia="SimSun" w:hAnsi="Times New Roman" w:cs="Times New Roman"/>
          <w:sz w:val="20"/>
          <w:szCs w:val="20"/>
          <w:lang w:val="en-GB"/>
        </w:rPr>
      </w:pPr>
      <w:r w:rsidRPr="008309F7">
        <w:rPr>
          <w:rFonts w:ascii="Times New Roman" w:eastAsia="SimSun" w:hAnsi="Times New Roman" w:cs="Times New Roman"/>
          <w:sz w:val="20"/>
          <w:szCs w:val="20"/>
          <w:lang w:val="en-GB"/>
        </w:rPr>
        <w:t>4&gt;</w:t>
      </w:r>
      <w:r w:rsidRPr="008309F7">
        <w:rPr>
          <w:rFonts w:ascii="Times New Roman" w:eastAsia="SimSun" w:hAnsi="Times New Roman" w:cs="Times New Roman"/>
          <w:sz w:val="20"/>
          <w:szCs w:val="20"/>
          <w:lang w:val="en-GB"/>
        </w:rPr>
        <w:tab/>
        <w:t xml:space="preserve">if the second entry of </w:t>
      </w:r>
      <w:r w:rsidRPr="008309F7">
        <w:rPr>
          <w:rFonts w:ascii="Times New Roman" w:eastAsia="SimSun" w:hAnsi="Times New Roman" w:cs="Times New Roman"/>
          <w:i/>
          <w:iCs/>
          <w:sz w:val="20"/>
          <w:szCs w:val="20"/>
          <w:lang w:val="en-GB"/>
        </w:rPr>
        <w:t>choConfig</w:t>
      </w:r>
      <w:r w:rsidRPr="008309F7">
        <w:rPr>
          <w:rFonts w:ascii="Times New Roman" w:eastAsia="SimSun" w:hAnsi="Times New Roman" w:cs="Times New Roman"/>
          <w:sz w:val="20"/>
          <w:szCs w:val="20"/>
          <w:lang w:val="en-GB"/>
        </w:rPr>
        <w:t xml:space="preserve">, if available, corresponds to a fulfilled execution condition at the moment of </w:t>
      </w:r>
      <w:r w:rsidRPr="008309F7">
        <w:rPr>
          <w:rFonts w:ascii="Times New Roman" w:eastAsia="SimSun" w:hAnsi="Times New Roman" w:cs="Times New Roman"/>
          <w:sz w:val="20"/>
          <w:szCs w:val="20"/>
          <w:lang w:val="en-GB" w:eastAsia="en-GB"/>
        </w:rPr>
        <w:t>conditional reconfiguration execution</w:t>
      </w:r>
      <w:del w:id="21" w:author="Huawei" w:date="2022-07-22T10:01:00Z">
        <w:r w:rsidRPr="008309F7" w:rsidDel="00564E94">
          <w:rPr>
            <w:rFonts w:ascii="Times New Roman" w:eastAsia="SimSun" w:hAnsi="Times New Roman" w:cs="Times New Roman"/>
            <w:sz w:val="20"/>
            <w:szCs w:val="20"/>
            <w:lang w:val="en-GB" w:eastAsia="en-GB"/>
          </w:rPr>
          <w:delText>, or radio link</w:delText>
        </w:r>
        <w:r w:rsidRPr="008309F7" w:rsidDel="00564E94">
          <w:rPr>
            <w:rFonts w:ascii="Times New Roman" w:eastAsia="SimSun" w:hAnsi="Times New Roman" w:cs="Times New Roman"/>
            <w:sz w:val="20"/>
            <w:szCs w:val="20"/>
            <w:lang w:val="en-GB"/>
          </w:rPr>
          <w:delText xml:space="preserve"> failure</w:delText>
        </w:r>
      </w:del>
      <w:r w:rsidRPr="008309F7">
        <w:rPr>
          <w:rFonts w:ascii="Times New Roman" w:eastAsia="SimSun" w:hAnsi="Times New Roman" w:cs="Times New Roman"/>
          <w:sz w:val="20"/>
          <w:szCs w:val="20"/>
          <w:lang w:val="en-GB"/>
        </w:rPr>
        <w:t>:</w:t>
      </w:r>
    </w:p>
    <w:p w14:paraId="73F4F2D3" w14:textId="6FCDD936" w:rsidR="0002434F" w:rsidRDefault="008309F7" w:rsidP="00FA578E">
      <w:pPr>
        <w:rPr>
          <w:rFonts w:ascii="Calibri" w:hAnsi="Calibri" w:cs="Calibri"/>
          <w:sz w:val="20"/>
          <w:szCs w:val="20"/>
          <w:lang w:val="en-GB" w:eastAsia="zh-CN"/>
        </w:rPr>
      </w:pPr>
      <w:r>
        <w:rPr>
          <w:rFonts w:ascii="Calibri" w:hAnsi="Calibri" w:cs="Calibri"/>
          <w:sz w:val="20"/>
          <w:szCs w:val="20"/>
          <w:lang w:val="en-GB" w:eastAsia="zh-CN"/>
        </w:rPr>
        <w:t xml:space="preserve">Rapporteur </w:t>
      </w:r>
      <w:r w:rsidR="001C4813">
        <w:rPr>
          <w:rFonts w:ascii="Calibri" w:hAnsi="Calibri" w:cs="Calibri"/>
          <w:sz w:val="20"/>
          <w:szCs w:val="20"/>
          <w:lang w:val="en-GB" w:eastAsia="zh-CN"/>
        </w:rPr>
        <w:t>believes</w:t>
      </w:r>
      <w:r>
        <w:rPr>
          <w:rFonts w:ascii="Calibri" w:hAnsi="Calibri" w:cs="Calibri"/>
          <w:sz w:val="20"/>
          <w:szCs w:val="20"/>
          <w:lang w:val="en-GB" w:eastAsia="zh-CN"/>
        </w:rPr>
        <w:t xml:space="preserve"> the proposed changes by </w:t>
      </w:r>
      <w:r w:rsidR="00F634EA">
        <w:rPr>
          <w:rFonts w:ascii="Calibri" w:hAnsi="Calibri" w:cs="Calibri"/>
          <w:sz w:val="20"/>
          <w:szCs w:val="20"/>
          <w:lang w:val="en-GB" w:eastAsia="zh-CN"/>
        </w:rPr>
        <w:t xml:space="preserve">CATT is more </w:t>
      </w:r>
      <w:r w:rsidR="001C4813">
        <w:rPr>
          <w:rFonts w:ascii="Calibri" w:hAnsi="Calibri" w:cs="Calibri"/>
          <w:sz w:val="20"/>
          <w:szCs w:val="20"/>
          <w:lang w:val="en-GB" w:eastAsia="zh-CN"/>
        </w:rPr>
        <w:t>acceptable, hence proposes</w:t>
      </w:r>
    </w:p>
    <w:p w14:paraId="7A067E00" w14:textId="77777777" w:rsidR="001C4813" w:rsidRDefault="001C4813" w:rsidP="00FA578E">
      <w:pPr>
        <w:rPr>
          <w:rFonts w:ascii="Calibri" w:hAnsi="Calibri" w:cs="Calibri"/>
          <w:sz w:val="20"/>
          <w:szCs w:val="20"/>
          <w:lang w:val="en-GB" w:eastAsia="zh-CN"/>
        </w:rPr>
      </w:pPr>
    </w:p>
    <w:p w14:paraId="388D1E5A" w14:textId="5E109641" w:rsidR="00FA578E" w:rsidRDefault="001C4813" w:rsidP="005D2AAD">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F32C51">
        <w:rPr>
          <w:rFonts w:cstheme="minorHAnsi"/>
          <w:b/>
          <w:bCs/>
          <w:sz w:val="20"/>
          <w:szCs w:val="20"/>
          <w:lang w:val="en-GB" w:eastAsia="zh-CN"/>
        </w:rPr>
        <w:t>9</w:t>
      </w:r>
      <w:r w:rsidRPr="000D19A2">
        <w:rPr>
          <w:rFonts w:cstheme="minorHAnsi"/>
          <w:b/>
          <w:bCs/>
          <w:sz w:val="20"/>
          <w:szCs w:val="20"/>
          <w:lang w:val="en-GB" w:eastAsia="zh-CN"/>
        </w:rPr>
        <w:t xml:space="preserve">: RAN2 agree to </w:t>
      </w:r>
      <w:r>
        <w:rPr>
          <w:rFonts w:cstheme="minorHAnsi"/>
          <w:b/>
          <w:bCs/>
          <w:sz w:val="20"/>
          <w:szCs w:val="20"/>
          <w:lang w:val="en-GB" w:eastAsia="zh-CN"/>
        </w:rPr>
        <w:t>change the</w:t>
      </w:r>
      <w:r w:rsidR="00066D06">
        <w:rPr>
          <w:rFonts w:cstheme="minorHAnsi"/>
          <w:b/>
          <w:bCs/>
          <w:sz w:val="20"/>
          <w:szCs w:val="20"/>
          <w:lang w:val="en-GB" w:eastAsia="zh-CN"/>
        </w:rPr>
        <w:t xml:space="preserve"> </w:t>
      </w:r>
      <w:r w:rsidR="00066D06" w:rsidRPr="0002434F">
        <w:rPr>
          <w:rFonts w:ascii="Times New Roman" w:eastAsia="SimSun" w:hAnsi="Times New Roman" w:cs="Times New Roman"/>
          <w:i/>
          <w:iCs/>
          <w:sz w:val="20"/>
          <w:szCs w:val="20"/>
          <w:lang w:val="en-GB" w:eastAsia="en-GB"/>
        </w:rPr>
        <w:t>conditional reconfiguration execution, or radio link</w:t>
      </w:r>
      <w:r w:rsidR="00066D06" w:rsidRPr="0002434F">
        <w:rPr>
          <w:rFonts w:ascii="Times New Roman" w:eastAsia="SimSun" w:hAnsi="Times New Roman" w:cs="Times New Roman"/>
          <w:i/>
          <w:iCs/>
          <w:sz w:val="20"/>
          <w:szCs w:val="20"/>
          <w:lang w:val="en-GB"/>
        </w:rPr>
        <w:t xml:space="preserve"> failure</w:t>
      </w:r>
      <w:r>
        <w:rPr>
          <w:rFonts w:cstheme="minorHAnsi"/>
          <w:b/>
          <w:bCs/>
          <w:sz w:val="20"/>
          <w:szCs w:val="20"/>
          <w:lang w:val="en-GB" w:eastAsia="zh-CN"/>
        </w:rPr>
        <w:t xml:space="preserve"> </w:t>
      </w:r>
      <w:r w:rsidR="00066D06">
        <w:rPr>
          <w:rFonts w:cstheme="minorHAnsi"/>
          <w:b/>
          <w:bCs/>
          <w:sz w:val="20"/>
          <w:szCs w:val="20"/>
          <w:lang w:val="en-GB" w:eastAsia="zh-CN"/>
        </w:rPr>
        <w:t xml:space="preserve">to </w:t>
      </w:r>
      <w:r w:rsidR="00066D06" w:rsidRPr="0002434F">
        <w:rPr>
          <w:rFonts w:ascii="Times New Roman" w:eastAsia="SimSun" w:hAnsi="Times New Roman" w:cs="Times New Roman"/>
          <w:i/>
          <w:sz w:val="20"/>
          <w:szCs w:val="20"/>
          <w:lang w:val="en-GB"/>
        </w:rPr>
        <w:t>the detected failure</w:t>
      </w:r>
      <w:r w:rsidR="00B50820">
        <w:rPr>
          <w:rFonts w:cstheme="minorHAnsi"/>
          <w:b/>
          <w:bCs/>
          <w:sz w:val="20"/>
          <w:szCs w:val="20"/>
          <w:lang w:val="en-GB" w:eastAsia="zh-CN"/>
        </w:rPr>
        <w:t xml:space="preserve"> i</w:t>
      </w:r>
      <w:r w:rsidR="006A724B">
        <w:rPr>
          <w:rFonts w:cstheme="minorHAnsi"/>
          <w:b/>
          <w:bCs/>
          <w:sz w:val="20"/>
          <w:szCs w:val="20"/>
          <w:lang w:val="en-GB" w:eastAsia="zh-CN"/>
        </w:rPr>
        <w:t xml:space="preserve">n the procedural text on setting the first and second event of CHO </w:t>
      </w:r>
      <w:r w:rsidR="0072575F">
        <w:rPr>
          <w:rFonts w:cstheme="minorHAnsi"/>
          <w:b/>
          <w:bCs/>
          <w:sz w:val="20"/>
          <w:szCs w:val="20"/>
          <w:lang w:val="en-GB" w:eastAsia="zh-CN"/>
        </w:rPr>
        <w:t>triggering</w:t>
      </w:r>
      <w:r w:rsidR="006A724B">
        <w:rPr>
          <w:rFonts w:cstheme="minorHAnsi"/>
          <w:b/>
          <w:bCs/>
          <w:sz w:val="20"/>
          <w:szCs w:val="20"/>
          <w:lang w:val="en-GB" w:eastAsia="zh-CN"/>
        </w:rPr>
        <w:t xml:space="preserve"> conditions in RLF report.</w:t>
      </w:r>
      <w:r w:rsidRPr="000D19A2">
        <w:rPr>
          <w:rFonts w:cstheme="minorHAnsi"/>
          <w:b/>
          <w:bCs/>
          <w:sz w:val="20"/>
          <w:szCs w:val="20"/>
          <w:lang w:val="en-GB" w:eastAsia="zh-CN"/>
        </w:rPr>
        <w:t xml:space="preserve"> </w:t>
      </w:r>
    </w:p>
    <w:p w14:paraId="380756E8" w14:textId="77777777" w:rsidR="006E4465" w:rsidRPr="000D19A2" w:rsidRDefault="006E4465" w:rsidP="005D2AAD">
      <w:pPr>
        <w:ind w:left="1134" w:hanging="1134"/>
        <w:rPr>
          <w:rFonts w:cstheme="minorHAnsi"/>
          <w:b/>
          <w:bCs/>
          <w:sz w:val="20"/>
          <w:szCs w:val="20"/>
          <w:lang w:val="en-GB" w:eastAsia="zh-CN"/>
        </w:rPr>
      </w:pPr>
    </w:p>
    <w:p w14:paraId="1665C464" w14:textId="3BA05C5F" w:rsidR="00C869C2" w:rsidRDefault="00C869C2" w:rsidP="00314301">
      <w:pPr>
        <w:rPr>
          <w:sz w:val="20"/>
          <w:szCs w:val="20"/>
          <w:lang w:val="en-GB" w:eastAsia="zh-CN"/>
        </w:rPr>
      </w:pPr>
      <w:r>
        <w:rPr>
          <w:sz w:val="20"/>
          <w:szCs w:val="20"/>
          <w:lang w:val="en-GB" w:eastAsia="zh-CN"/>
        </w:rPr>
        <w:t xml:space="preserve">Huawei </w:t>
      </w:r>
      <w:r w:rsidRPr="00733C04">
        <w:rPr>
          <w:sz w:val="20"/>
          <w:szCs w:val="20"/>
          <w:lang w:val="en-GB" w:eastAsia="zh-CN"/>
        </w:rPr>
        <w:t>in [</w:t>
      </w:r>
      <w:hyperlink r:id="rId35">
        <w:r w:rsidRPr="00733C04">
          <w:rPr>
            <w:rStyle w:val="Hyperlink"/>
            <w:color w:val="0563C1" w:themeColor="hyperlink"/>
            <w:sz w:val="20"/>
            <w:szCs w:val="20"/>
          </w:rPr>
          <w:t>R2-2207946</w:t>
        </w:r>
      </w:hyperlink>
      <w:r w:rsidRPr="00733C04">
        <w:rPr>
          <w:sz w:val="20"/>
          <w:szCs w:val="20"/>
          <w:lang w:val="en-GB" w:eastAsia="zh-CN"/>
        </w:rPr>
        <w:t>]</w:t>
      </w:r>
      <w:r>
        <w:rPr>
          <w:sz w:val="20"/>
          <w:szCs w:val="20"/>
          <w:lang w:val="en-GB" w:eastAsia="zh-CN"/>
        </w:rPr>
        <w:t xml:space="preserve"> discusses that the stage 2 description of the successful handover report is missing in 38.300.</w:t>
      </w:r>
      <w:r w:rsidR="00C0164F">
        <w:rPr>
          <w:sz w:val="20"/>
          <w:szCs w:val="20"/>
          <w:lang w:val="en-GB" w:eastAsia="zh-CN"/>
        </w:rPr>
        <w:t xml:space="preserve"> Similarly</w:t>
      </w:r>
      <w:r w:rsidR="002C5BEA">
        <w:rPr>
          <w:sz w:val="20"/>
          <w:szCs w:val="20"/>
          <w:lang w:val="en-GB" w:eastAsia="zh-CN"/>
        </w:rPr>
        <w:t xml:space="preserve">, </w:t>
      </w:r>
      <w:r w:rsidR="00B41CA1" w:rsidRPr="0064650A">
        <w:rPr>
          <w:sz w:val="20"/>
          <w:szCs w:val="20"/>
          <w:lang w:val="en-GB" w:eastAsia="zh-CN"/>
        </w:rPr>
        <w:t>CATT</w:t>
      </w:r>
      <w:r w:rsidR="00CB03A8">
        <w:rPr>
          <w:sz w:val="20"/>
          <w:szCs w:val="20"/>
          <w:lang w:val="en-GB" w:eastAsia="zh-CN"/>
        </w:rPr>
        <w:t xml:space="preserve"> and ZTE</w:t>
      </w:r>
      <w:r w:rsidR="00B41CA1" w:rsidRPr="0064650A">
        <w:rPr>
          <w:sz w:val="20"/>
          <w:szCs w:val="20"/>
          <w:lang w:val="en-GB" w:eastAsia="zh-CN"/>
        </w:rPr>
        <w:t xml:space="preserve"> in [</w:t>
      </w:r>
      <w:hyperlink r:id="rId36">
        <w:r w:rsidR="00B41CA1" w:rsidRPr="0064650A">
          <w:rPr>
            <w:rStyle w:val="Hyperlink"/>
            <w:color w:val="0563C1" w:themeColor="hyperlink"/>
            <w:sz w:val="20"/>
            <w:szCs w:val="20"/>
          </w:rPr>
          <w:t>R2-2207472</w:t>
        </w:r>
      </w:hyperlink>
      <w:r w:rsidR="00B41CA1" w:rsidRPr="0064650A">
        <w:rPr>
          <w:sz w:val="20"/>
          <w:szCs w:val="20"/>
          <w:lang w:val="en-GB" w:eastAsia="zh-CN"/>
        </w:rPr>
        <w:t>]</w:t>
      </w:r>
      <w:r w:rsidR="00CB03A8">
        <w:rPr>
          <w:sz w:val="20"/>
          <w:szCs w:val="20"/>
          <w:lang w:val="en-GB" w:eastAsia="zh-CN"/>
        </w:rPr>
        <w:t xml:space="preserve"> and </w:t>
      </w:r>
      <w:r w:rsidR="00CB03A8" w:rsidRPr="00CB03A8">
        <w:rPr>
          <w:sz w:val="20"/>
          <w:szCs w:val="20"/>
          <w:lang w:val="en-GB" w:eastAsia="zh-CN"/>
        </w:rPr>
        <w:t>[</w:t>
      </w:r>
      <w:hyperlink r:id="rId37">
        <w:r w:rsidR="00CB03A8" w:rsidRPr="00CB03A8">
          <w:rPr>
            <w:rStyle w:val="Hyperlink"/>
            <w:color w:val="0563C1" w:themeColor="hyperlink"/>
            <w:sz w:val="20"/>
            <w:szCs w:val="20"/>
          </w:rPr>
          <w:t>R2-2208539</w:t>
        </w:r>
      </w:hyperlink>
      <w:r w:rsidR="00CB03A8" w:rsidRPr="00CB03A8">
        <w:rPr>
          <w:sz w:val="20"/>
          <w:szCs w:val="20"/>
          <w:lang w:val="en-GB" w:eastAsia="zh-CN"/>
        </w:rPr>
        <w:t>]</w:t>
      </w:r>
      <w:r w:rsidR="00B41CA1" w:rsidRPr="00CB03A8">
        <w:rPr>
          <w:sz w:val="20"/>
          <w:szCs w:val="20"/>
          <w:lang w:val="en-GB" w:eastAsia="zh-CN"/>
        </w:rPr>
        <w:t xml:space="preserve"> proposes</w:t>
      </w:r>
      <w:r w:rsidR="00B41CA1">
        <w:rPr>
          <w:sz w:val="20"/>
          <w:szCs w:val="20"/>
          <w:lang w:val="en-GB" w:eastAsia="zh-CN"/>
        </w:rPr>
        <w:t xml:space="preserve"> stage 2 description</w:t>
      </w:r>
      <w:r w:rsidR="00B931E7">
        <w:rPr>
          <w:sz w:val="20"/>
          <w:szCs w:val="20"/>
          <w:lang w:val="en-GB" w:eastAsia="zh-CN"/>
        </w:rPr>
        <w:t xml:space="preserve"> addition</w:t>
      </w:r>
      <w:r w:rsidR="00B41CA1">
        <w:rPr>
          <w:sz w:val="20"/>
          <w:szCs w:val="20"/>
          <w:lang w:val="en-GB" w:eastAsia="zh-CN"/>
        </w:rPr>
        <w:t xml:space="preserve"> for</w:t>
      </w:r>
      <w:r w:rsidR="00B931E7">
        <w:rPr>
          <w:sz w:val="20"/>
          <w:szCs w:val="20"/>
          <w:lang w:val="en-GB" w:eastAsia="zh-CN"/>
        </w:rPr>
        <w:t xml:space="preserve"> 2-step RA report, SgNB RA report and PSCell MHI report.</w:t>
      </w:r>
      <w:r w:rsidR="00B41CA1">
        <w:rPr>
          <w:sz w:val="20"/>
          <w:szCs w:val="20"/>
          <w:lang w:val="en-GB" w:eastAsia="zh-CN"/>
        </w:rPr>
        <w:t xml:space="preserve"> </w:t>
      </w:r>
      <w:r>
        <w:rPr>
          <w:sz w:val="20"/>
          <w:szCs w:val="20"/>
          <w:lang w:val="en-GB" w:eastAsia="zh-CN"/>
        </w:rPr>
        <w:t>Therefore, rapporteur propose the following</w:t>
      </w:r>
    </w:p>
    <w:p w14:paraId="0EA56519" w14:textId="0319F8AD" w:rsidR="005D2AAD" w:rsidRDefault="00C869C2" w:rsidP="00314301">
      <w:pPr>
        <w:rPr>
          <w:sz w:val="20"/>
          <w:szCs w:val="20"/>
          <w:lang w:val="en-GB" w:eastAsia="zh-CN"/>
        </w:rPr>
      </w:pPr>
      <w:r>
        <w:rPr>
          <w:sz w:val="20"/>
          <w:szCs w:val="20"/>
          <w:lang w:val="en-GB" w:eastAsia="zh-CN"/>
        </w:rPr>
        <w:t xml:space="preserve">  </w:t>
      </w:r>
    </w:p>
    <w:p w14:paraId="05F3BE9F" w14:textId="3A0723AA" w:rsidR="004823A7" w:rsidRDefault="0063535D" w:rsidP="00733C04">
      <w:pPr>
        <w:ind w:left="1134" w:hanging="1134"/>
        <w:rPr>
          <w:rFonts w:cstheme="minorHAnsi"/>
          <w:b/>
          <w:bCs/>
          <w:sz w:val="20"/>
          <w:szCs w:val="20"/>
          <w:lang w:val="en-GB" w:eastAsia="zh-CN"/>
        </w:rPr>
      </w:pPr>
      <w:r w:rsidRPr="0063535D">
        <w:rPr>
          <w:sz w:val="20"/>
          <w:szCs w:val="20"/>
          <w:lang w:val="en-GB" w:eastAsia="zh-CN"/>
        </w:rPr>
        <w:t xml:space="preserve"> </w:t>
      </w:r>
      <w:r w:rsidR="00733C04" w:rsidRPr="000D19A2">
        <w:rPr>
          <w:rFonts w:cstheme="minorHAnsi"/>
          <w:b/>
          <w:bCs/>
          <w:sz w:val="20"/>
          <w:szCs w:val="20"/>
          <w:lang w:val="en-GB" w:eastAsia="zh-CN"/>
        </w:rPr>
        <w:t xml:space="preserve">Proposal </w:t>
      </w:r>
      <w:r w:rsidR="00F32C51">
        <w:rPr>
          <w:rFonts w:cstheme="minorHAnsi"/>
          <w:b/>
          <w:bCs/>
          <w:sz w:val="20"/>
          <w:szCs w:val="20"/>
          <w:lang w:val="en-GB" w:eastAsia="zh-CN"/>
        </w:rPr>
        <w:t>10</w:t>
      </w:r>
      <w:r w:rsidR="00733C04" w:rsidRPr="000D19A2">
        <w:rPr>
          <w:rFonts w:cstheme="minorHAnsi"/>
          <w:b/>
          <w:bCs/>
          <w:sz w:val="20"/>
          <w:szCs w:val="20"/>
          <w:lang w:val="en-GB" w:eastAsia="zh-CN"/>
        </w:rPr>
        <w:t xml:space="preserve">: RAN2 agree to </w:t>
      </w:r>
      <w:r w:rsidR="00733C04">
        <w:rPr>
          <w:rFonts w:cstheme="minorHAnsi"/>
          <w:b/>
          <w:bCs/>
          <w:sz w:val="20"/>
          <w:szCs w:val="20"/>
          <w:lang w:val="en-GB" w:eastAsia="zh-CN"/>
        </w:rPr>
        <w:t xml:space="preserve">add stage 2 </w:t>
      </w:r>
      <w:r w:rsidR="004823A7">
        <w:rPr>
          <w:rFonts w:cstheme="minorHAnsi"/>
          <w:b/>
          <w:bCs/>
          <w:sz w:val="20"/>
          <w:szCs w:val="20"/>
          <w:lang w:val="en-GB" w:eastAsia="zh-CN"/>
        </w:rPr>
        <w:t>description</w:t>
      </w:r>
      <w:r w:rsidR="00733C04">
        <w:rPr>
          <w:rFonts w:cstheme="minorHAnsi"/>
          <w:b/>
          <w:bCs/>
          <w:sz w:val="20"/>
          <w:szCs w:val="20"/>
          <w:lang w:val="en-GB" w:eastAsia="zh-CN"/>
        </w:rPr>
        <w:t xml:space="preserve"> </w:t>
      </w:r>
      <w:r w:rsidR="004823A7">
        <w:rPr>
          <w:rFonts w:cstheme="minorHAnsi"/>
          <w:b/>
          <w:bCs/>
          <w:sz w:val="20"/>
          <w:szCs w:val="20"/>
          <w:lang w:val="en-GB" w:eastAsia="zh-CN"/>
        </w:rPr>
        <w:t>for the following features</w:t>
      </w:r>
      <w:r w:rsidR="00733C04">
        <w:rPr>
          <w:rFonts w:cstheme="minorHAnsi"/>
          <w:b/>
          <w:bCs/>
          <w:sz w:val="20"/>
          <w:szCs w:val="20"/>
          <w:lang w:val="en-GB" w:eastAsia="zh-CN"/>
        </w:rPr>
        <w:t xml:space="preserve"> as part of 38.300.</w:t>
      </w:r>
    </w:p>
    <w:p w14:paraId="39BA74C9" w14:textId="082D90F2" w:rsidR="004D1383" w:rsidRDefault="004D1383" w:rsidP="004D1383">
      <w:pPr>
        <w:ind w:left="2127" w:hanging="1134"/>
        <w:rPr>
          <w:rFonts w:cstheme="minorHAnsi"/>
          <w:b/>
          <w:bCs/>
          <w:sz w:val="20"/>
          <w:szCs w:val="20"/>
          <w:lang w:val="en-GB" w:eastAsia="zh-CN"/>
        </w:rPr>
      </w:pPr>
      <w:r>
        <w:rPr>
          <w:rFonts w:cstheme="minorHAnsi"/>
          <w:b/>
          <w:bCs/>
          <w:sz w:val="20"/>
          <w:szCs w:val="20"/>
          <w:lang w:val="en-GB" w:eastAsia="zh-CN"/>
        </w:rPr>
        <w:t>Successful handover report,</w:t>
      </w:r>
    </w:p>
    <w:p w14:paraId="2E291A9E" w14:textId="3212B709" w:rsidR="004D1383" w:rsidRPr="004D1383" w:rsidRDefault="0026453E" w:rsidP="004D1383">
      <w:pPr>
        <w:ind w:left="2127" w:hanging="1134"/>
        <w:rPr>
          <w:rFonts w:cstheme="minorHAnsi"/>
          <w:b/>
          <w:bCs/>
          <w:sz w:val="20"/>
          <w:szCs w:val="20"/>
          <w:lang w:val="en-GB" w:eastAsia="zh-CN"/>
        </w:rPr>
      </w:pPr>
      <w:r>
        <w:rPr>
          <w:rFonts w:cstheme="minorHAnsi"/>
          <w:b/>
          <w:bCs/>
          <w:sz w:val="20"/>
          <w:szCs w:val="20"/>
          <w:lang w:val="en-GB" w:eastAsia="zh-CN"/>
        </w:rPr>
        <w:t xml:space="preserve">2 </w:t>
      </w:r>
      <w:r w:rsidR="004D1383" w:rsidRPr="004D1383">
        <w:rPr>
          <w:rFonts w:cstheme="minorHAnsi"/>
          <w:b/>
          <w:bCs/>
          <w:sz w:val="20"/>
          <w:szCs w:val="20"/>
          <w:lang w:val="en-GB" w:eastAsia="zh-CN"/>
        </w:rPr>
        <w:t xml:space="preserve">step RA report, </w:t>
      </w:r>
    </w:p>
    <w:p w14:paraId="1897CCC4" w14:textId="571E5B52" w:rsidR="004D1383" w:rsidRPr="004D1383" w:rsidRDefault="004D1383" w:rsidP="004D1383">
      <w:pPr>
        <w:ind w:left="2127" w:hanging="1134"/>
        <w:rPr>
          <w:rFonts w:cstheme="minorHAnsi"/>
          <w:b/>
          <w:bCs/>
          <w:sz w:val="20"/>
          <w:szCs w:val="20"/>
          <w:lang w:val="en-GB" w:eastAsia="zh-CN"/>
        </w:rPr>
      </w:pPr>
      <w:r w:rsidRPr="004D1383">
        <w:rPr>
          <w:rFonts w:cstheme="minorHAnsi"/>
          <w:b/>
          <w:bCs/>
          <w:sz w:val="20"/>
          <w:szCs w:val="20"/>
          <w:lang w:val="en-GB" w:eastAsia="zh-CN"/>
        </w:rPr>
        <w:t>SgNB RA report</w:t>
      </w:r>
      <w:r>
        <w:rPr>
          <w:rFonts w:cstheme="minorHAnsi"/>
          <w:b/>
          <w:bCs/>
          <w:sz w:val="20"/>
          <w:szCs w:val="20"/>
          <w:lang w:val="en-GB" w:eastAsia="zh-CN"/>
        </w:rPr>
        <w:t>,</w:t>
      </w:r>
      <w:r w:rsidRPr="004D1383">
        <w:rPr>
          <w:rFonts w:cstheme="minorHAnsi"/>
          <w:b/>
          <w:bCs/>
          <w:sz w:val="20"/>
          <w:szCs w:val="20"/>
          <w:lang w:val="en-GB" w:eastAsia="zh-CN"/>
        </w:rPr>
        <w:t xml:space="preserve"> </w:t>
      </w:r>
    </w:p>
    <w:p w14:paraId="6D7AEAFB" w14:textId="42A23699" w:rsidR="00733C04" w:rsidRDefault="004D1383" w:rsidP="004D1383">
      <w:pPr>
        <w:ind w:left="2127" w:hanging="1134"/>
        <w:rPr>
          <w:rFonts w:cstheme="minorHAnsi"/>
          <w:b/>
          <w:bCs/>
          <w:sz w:val="20"/>
          <w:szCs w:val="20"/>
          <w:lang w:val="en-GB" w:eastAsia="zh-CN"/>
        </w:rPr>
      </w:pPr>
      <w:r w:rsidRPr="004D1383">
        <w:rPr>
          <w:rFonts w:cstheme="minorHAnsi"/>
          <w:b/>
          <w:bCs/>
          <w:sz w:val="20"/>
          <w:szCs w:val="20"/>
          <w:lang w:val="en-GB" w:eastAsia="zh-CN"/>
        </w:rPr>
        <w:t>PSCell MHI report</w:t>
      </w:r>
      <w:r>
        <w:rPr>
          <w:rFonts w:cstheme="minorHAnsi"/>
          <w:b/>
          <w:bCs/>
          <w:sz w:val="20"/>
          <w:szCs w:val="20"/>
          <w:lang w:val="en-GB" w:eastAsia="zh-CN"/>
        </w:rPr>
        <w:t>.</w:t>
      </w:r>
    </w:p>
    <w:p w14:paraId="4079CB46" w14:textId="77777777" w:rsidR="005C667A" w:rsidRPr="0021203C" w:rsidRDefault="005C667A" w:rsidP="00314301">
      <w:pPr>
        <w:rPr>
          <w:sz w:val="20"/>
          <w:szCs w:val="20"/>
          <w:lang w:val="en-GB" w:eastAsia="zh-CN"/>
        </w:rPr>
      </w:pPr>
    </w:p>
    <w:p w14:paraId="264C5CA2" w14:textId="03F54814" w:rsidR="00314301" w:rsidRPr="009C54FE" w:rsidRDefault="000F75D6" w:rsidP="00314301">
      <w:pPr>
        <w:rPr>
          <w:rFonts w:eastAsia="MS Mincho" w:cstheme="minorHAnsi"/>
          <w:sz w:val="20"/>
          <w:szCs w:val="20"/>
          <w:lang w:val="en-GB" w:eastAsia="en-GB"/>
        </w:rPr>
      </w:pPr>
      <w:r w:rsidRPr="009C54FE">
        <w:rPr>
          <w:rFonts w:cstheme="minorHAnsi"/>
          <w:sz w:val="20"/>
          <w:szCs w:val="20"/>
          <w:lang w:val="en-GB" w:eastAsia="zh-CN"/>
        </w:rPr>
        <w:t xml:space="preserve">In </w:t>
      </w:r>
      <w:r w:rsidR="00C32745" w:rsidRPr="009C54FE">
        <w:rPr>
          <w:rFonts w:cstheme="minorHAnsi"/>
          <w:sz w:val="20"/>
          <w:szCs w:val="20"/>
          <w:lang w:val="sv-SE"/>
        </w:rPr>
        <w:t>[</w:t>
      </w:r>
      <w:hyperlink r:id="rId38">
        <w:r w:rsidR="00314301" w:rsidRPr="009C54FE">
          <w:rPr>
            <w:rStyle w:val="Hyperlink"/>
            <w:rFonts w:cstheme="minorHAnsi"/>
            <w:sz w:val="20"/>
            <w:szCs w:val="20"/>
            <w:lang w:eastAsia="zh-CN"/>
          </w:rPr>
          <w:t>R2-2207947</w:t>
        </w:r>
      </w:hyperlink>
      <w:r w:rsidR="00C32745" w:rsidRPr="009C54FE">
        <w:rPr>
          <w:rFonts w:eastAsia="MS Mincho" w:cstheme="minorHAnsi"/>
          <w:sz w:val="20"/>
          <w:szCs w:val="20"/>
          <w:lang w:val="en-GB" w:eastAsia="en-GB"/>
        </w:rPr>
        <w:t>] the following changes are requested.</w:t>
      </w:r>
    </w:p>
    <w:p w14:paraId="52BBED01"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The field onDemandSISuccess is changed from BOOLEAN to Enumerated {true}, so the procedural text and the field description are updated correspondlingly</w:t>
      </w:r>
    </w:p>
    <w:p w14:paraId="0E800E31"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 xml:space="preserve">For cell(s) in the field choCandidateCellList, the tracking area code is removed because the RLF report will not be routed to any CHO candidated cell. </w:t>
      </w:r>
    </w:p>
    <w:p w14:paraId="61AD2492" w14:textId="77777777" w:rsidR="00C32745" w:rsidRPr="009C54FE" w:rsidRDefault="00C32745" w:rsidP="00C32745">
      <w:pPr>
        <w:pStyle w:val="CRCoverPage"/>
        <w:numPr>
          <w:ilvl w:val="0"/>
          <w:numId w:val="29"/>
        </w:numPr>
        <w:spacing w:after="0"/>
        <w:ind w:left="709"/>
        <w:rPr>
          <w:rFonts w:asciiTheme="minorHAnsi" w:hAnsiTheme="minorHAnsi" w:cstheme="minorHAnsi"/>
          <w:noProof/>
          <w:lang w:eastAsia="zh-CN"/>
        </w:rPr>
      </w:pPr>
      <w:r w:rsidRPr="009C54FE">
        <w:rPr>
          <w:rFonts w:asciiTheme="minorHAnsi" w:hAnsiTheme="minorHAnsi" w:cstheme="minorHAnsi"/>
          <w:noProof/>
          <w:lang w:eastAsia="zh-CN"/>
        </w:rPr>
        <w:t>For RLF case, the PCI and freq info are introduced in case that the CGI is unavailable for cell(s) in the field choCandidateCellList.</w:t>
      </w:r>
    </w:p>
    <w:p w14:paraId="2BC8D5B9" w14:textId="77777777" w:rsidR="00C32745" w:rsidRPr="00C32745" w:rsidRDefault="00C32745" w:rsidP="00314301">
      <w:pPr>
        <w:rPr>
          <w:rFonts w:ascii="Arial" w:hAnsi="Arial" w:cs="Arial"/>
          <w:sz w:val="20"/>
          <w:szCs w:val="20"/>
          <w:lang w:val="en-GB" w:eastAsia="zh-CN"/>
        </w:rPr>
      </w:pPr>
    </w:p>
    <w:p w14:paraId="7B01808E" w14:textId="2464453F" w:rsidR="00314301" w:rsidRPr="00087A93" w:rsidRDefault="00C32745" w:rsidP="00314301">
      <w:pPr>
        <w:rPr>
          <w:rFonts w:cstheme="minorHAnsi"/>
          <w:sz w:val="20"/>
          <w:szCs w:val="20"/>
          <w:lang w:val="en-GB" w:eastAsia="zh-CN"/>
        </w:rPr>
      </w:pPr>
      <w:r w:rsidRPr="00087A93">
        <w:rPr>
          <w:rFonts w:cstheme="minorHAnsi"/>
          <w:sz w:val="20"/>
          <w:szCs w:val="20"/>
          <w:lang w:val="en-GB" w:eastAsia="zh-CN"/>
        </w:rPr>
        <w:t>Rapporteur believes the requested changes are acceptable</w:t>
      </w:r>
      <w:r w:rsidR="00200DEF" w:rsidRPr="00087A93">
        <w:rPr>
          <w:rFonts w:cstheme="minorHAnsi"/>
          <w:sz w:val="20"/>
          <w:szCs w:val="20"/>
          <w:lang w:val="en-GB" w:eastAsia="zh-CN"/>
        </w:rPr>
        <w:t>, hence proposes the following:</w:t>
      </w:r>
    </w:p>
    <w:p w14:paraId="4E03CB87" w14:textId="77777777" w:rsidR="00200DEF" w:rsidRDefault="00200DEF" w:rsidP="00200DEF">
      <w:pPr>
        <w:rPr>
          <w:rFonts w:ascii="Arial" w:hAnsi="Arial" w:cs="Arial"/>
          <w:sz w:val="20"/>
          <w:szCs w:val="20"/>
          <w:lang w:val="en-GB" w:eastAsia="zh-CN"/>
        </w:rPr>
      </w:pPr>
    </w:p>
    <w:p w14:paraId="3AD59381" w14:textId="56E27ABE" w:rsidR="00200DEF" w:rsidRPr="005F7113" w:rsidRDefault="00200DEF" w:rsidP="00200DEF">
      <w:pPr>
        <w:rPr>
          <w:rFonts w:cstheme="minorHAnsi"/>
          <w:b/>
          <w:bCs/>
          <w:sz w:val="20"/>
          <w:szCs w:val="20"/>
          <w:lang w:val="en-GB" w:eastAsia="zh-CN"/>
        </w:rPr>
      </w:pPr>
      <w:r w:rsidRPr="005F7113">
        <w:rPr>
          <w:rFonts w:cstheme="minorHAnsi"/>
          <w:b/>
          <w:bCs/>
          <w:sz w:val="20"/>
          <w:szCs w:val="20"/>
          <w:lang w:val="en-GB" w:eastAsia="zh-CN"/>
        </w:rPr>
        <w:t xml:space="preserve">Proposal </w:t>
      </w:r>
      <w:r w:rsidR="00F32C51">
        <w:rPr>
          <w:rFonts w:cstheme="minorHAnsi"/>
          <w:b/>
          <w:bCs/>
          <w:sz w:val="20"/>
          <w:szCs w:val="20"/>
          <w:lang w:val="en-GB" w:eastAsia="zh-CN"/>
        </w:rPr>
        <w:t>11</w:t>
      </w:r>
      <w:r w:rsidRPr="005F7113">
        <w:rPr>
          <w:rFonts w:cstheme="minorHAnsi"/>
          <w:b/>
          <w:bCs/>
          <w:sz w:val="20"/>
          <w:szCs w:val="20"/>
          <w:lang w:val="en-GB" w:eastAsia="zh-CN"/>
        </w:rPr>
        <w:t>: RAN2 agree to the following changes:</w:t>
      </w:r>
    </w:p>
    <w:p w14:paraId="15560832" w14:textId="77777777" w:rsidR="00200DEF" w:rsidRPr="005F7113" w:rsidRDefault="00200DEF" w:rsidP="00200DEF">
      <w:pPr>
        <w:pStyle w:val="ListParagraph"/>
        <w:numPr>
          <w:ilvl w:val="0"/>
          <w:numId w:val="32"/>
        </w:numPr>
        <w:ind w:left="709"/>
        <w:rPr>
          <w:rFonts w:cstheme="minorHAnsi"/>
          <w:b/>
          <w:bCs/>
          <w:noProof/>
          <w:sz w:val="20"/>
          <w:szCs w:val="20"/>
          <w:lang w:eastAsia="zh-CN"/>
        </w:rPr>
      </w:pPr>
      <w:r w:rsidRPr="005F7113">
        <w:rPr>
          <w:rFonts w:cstheme="minorHAnsi"/>
          <w:b/>
          <w:bCs/>
          <w:noProof/>
          <w:sz w:val="20"/>
          <w:szCs w:val="20"/>
          <w:lang w:eastAsia="zh-CN"/>
        </w:rPr>
        <w:t>The field onDemandSISuccess is changed from BOOLEAN to Enumerated {true}, so the procedural text and the field description are updated correspondlingly</w:t>
      </w:r>
    </w:p>
    <w:p w14:paraId="2D94B0C9" w14:textId="77777777" w:rsidR="00200DEF" w:rsidRPr="005F7113" w:rsidRDefault="00200DEF" w:rsidP="00200DEF">
      <w:pPr>
        <w:pStyle w:val="ListParagraph"/>
        <w:numPr>
          <w:ilvl w:val="0"/>
          <w:numId w:val="32"/>
        </w:numPr>
        <w:ind w:left="709"/>
        <w:rPr>
          <w:rFonts w:cstheme="minorHAnsi"/>
          <w:b/>
          <w:bCs/>
          <w:noProof/>
          <w:sz w:val="20"/>
          <w:szCs w:val="20"/>
          <w:lang w:eastAsia="zh-CN"/>
        </w:rPr>
      </w:pPr>
      <w:r w:rsidRPr="005F7113">
        <w:rPr>
          <w:rFonts w:cstheme="minorHAnsi"/>
          <w:b/>
          <w:bCs/>
          <w:noProof/>
          <w:sz w:val="20"/>
          <w:szCs w:val="20"/>
          <w:lang w:eastAsia="zh-CN"/>
        </w:rPr>
        <w:t xml:space="preserve">For cell(s) in the field choCandidateCellList, the tracking area code is removed because the RLF report will not be routed to any CHO candidated cell. </w:t>
      </w:r>
    </w:p>
    <w:p w14:paraId="6F36B58D" w14:textId="6992535B" w:rsidR="00200DEF" w:rsidRPr="005F7113" w:rsidRDefault="00200DEF" w:rsidP="00200DEF">
      <w:pPr>
        <w:pStyle w:val="ListParagraph"/>
        <w:numPr>
          <w:ilvl w:val="0"/>
          <w:numId w:val="32"/>
        </w:numPr>
        <w:ind w:left="709"/>
        <w:rPr>
          <w:rFonts w:cstheme="minorHAnsi"/>
          <w:b/>
          <w:bCs/>
          <w:sz w:val="20"/>
          <w:szCs w:val="20"/>
          <w:lang w:val="en-GB" w:eastAsia="zh-CN"/>
        </w:rPr>
      </w:pPr>
      <w:r w:rsidRPr="005F7113">
        <w:rPr>
          <w:rFonts w:cstheme="minorHAnsi"/>
          <w:b/>
          <w:bCs/>
          <w:noProof/>
          <w:sz w:val="20"/>
          <w:szCs w:val="20"/>
          <w:lang w:eastAsia="zh-CN"/>
        </w:rPr>
        <w:t>For RLF case, the PCI and freq info are introduced in case that the CGI is unavailable for cell(s) in the field choCandidateCellList.</w:t>
      </w:r>
    </w:p>
    <w:p w14:paraId="46643057" w14:textId="77777777" w:rsidR="00200DEF" w:rsidRPr="00314301" w:rsidRDefault="00200DEF" w:rsidP="00314301">
      <w:pPr>
        <w:rPr>
          <w:rFonts w:ascii="Arial" w:hAnsi="Arial" w:cs="Arial"/>
          <w:sz w:val="20"/>
          <w:szCs w:val="20"/>
          <w:lang w:val="en-GB" w:eastAsia="zh-CN"/>
        </w:rPr>
      </w:pPr>
    </w:p>
    <w:p w14:paraId="78CF2BF6" w14:textId="77C8A197" w:rsidR="00AB161D" w:rsidRDefault="00AB161D" w:rsidP="00AB161D">
      <w:pPr>
        <w:pStyle w:val="Heading1"/>
        <w:ind w:left="0" w:firstLine="0"/>
        <w:jc w:val="both"/>
      </w:pPr>
      <w:r w:rsidRPr="00CE0424">
        <w:t>Conclusion</w:t>
      </w:r>
    </w:p>
    <w:p w14:paraId="3B90F573" w14:textId="1AFF1634" w:rsidR="00D105B5" w:rsidRDefault="00D105B5" w:rsidP="0044304F">
      <w:pPr>
        <w:rPr>
          <w:rFonts w:cstheme="minorHAnsi"/>
          <w:b/>
          <w:bCs/>
          <w:sz w:val="20"/>
          <w:szCs w:val="20"/>
          <w:lang w:val="en-GB" w:eastAsia="zh-CN"/>
        </w:rPr>
      </w:pPr>
      <w:r w:rsidRPr="00D105B5">
        <w:rPr>
          <w:rFonts w:cstheme="minorHAnsi"/>
          <w:b/>
          <w:bCs/>
          <w:sz w:val="20"/>
          <w:szCs w:val="20"/>
          <w:highlight w:val="green"/>
          <w:lang w:val="en-GB" w:eastAsia="zh-CN"/>
        </w:rPr>
        <w:t>MHI</w:t>
      </w:r>
    </w:p>
    <w:p w14:paraId="4D3B909F" w14:textId="77777777" w:rsidR="00D105B5" w:rsidRDefault="00D105B5" w:rsidP="0044304F">
      <w:pPr>
        <w:rPr>
          <w:rFonts w:cstheme="minorHAnsi"/>
          <w:b/>
          <w:bCs/>
          <w:sz w:val="20"/>
          <w:szCs w:val="20"/>
          <w:lang w:val="en-GB" w:eastAsia="zh-CN"/>
        </w:rPr>
      </w:pPr>
    </w:p>
    <w:p w14:paraId="4D9F48C5" w14:textId="1FA9438B" w:rsidR="0044304F" w:rsidRPr="000D19A2" w:rsidRDefault="0044304F" w:rsidP="0044304F">
      <w:pPr>
        <w:rPr>
          <w:rFonts w:cstheme="minorHAnsi"/>
          <w:b/>
          <w:bCs/>
          <w:sz w:val="20"/>
          <w:szCs w:val="20"/>
          <w:lang w:val="en-GB" w:eastAsia="zh-CN"/>
        </w:rPr>
      </w:pPr>
      <w:r w:rsidRPr="000D19A2">
        <w:rPr>
          <w:rFonts w:cstheme="minorHAnsi"/>
          <w:b/>
          <w:bCs/>
          <w:sz w:val="20"/>
          <w:szCs w:val="20"/>
          <w:lang w:val="en-GB" w:eastAsia="zh-CN"/>
        </w:rPr>
        <w:t>Proposal 1: RAN2 discuss and choose one of the following solutions for logging the PSCell MHI.</w:t>
      </w:r>
    </w:p>
    <w:p w14:paraId="72B78874" w14:textId="77777777" w:rsidR="0044304F" w:rsidRPr="000D19A2" w:rsidRDefault="0044304F" w:rsidP="00D04947">
      <w:pPr>
        <w:pStyle w:val="ListParagraph"/>
        <w:numPr>
          <w:ilvl w:val="0"/>
          <w:numId w:val="37"/>
        </w:numPr>
        <w:ind w:left="993"/>
        <w:rPr>
          <w:rFonts w:cstheme="minorHAnsi"/>
          <w:b/>
          <w:bCs/>
          <w:sz w:val="20"/>
          <w:szCs w:val="20"/>
          <w:lang w:val="en-GB" w:eastAsia="zh-CN"/>
        </w:rPr>
      </w:pPr>
      <w:r w:rsidRPr="000D19A2">
        <w:rPr>
          <w:rFonts w:cstheme="minorHAnsi"/>
          <w:b/>
          <w:bCs/>
          <w:sz w:val="20"/>
          <w:szCs w:val="20"/>
          <w:lang w:val="en-GB" w:eastAsia="zh-CN"/>
        </w:rPr>
        <w:lastRenderedPageBreak/>
        <w:t>Logging the PSCell history information in a variable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while the UE is connected to the current PCell and plugging the content to the </w:t>
      </w:r>
      <w:r w:rsidRPr="000D19A2">
        <w:rPr>
          <w:rFonts w:cstheme="minorHAnsi"/>
          <w:b/>
          <w:bCs/>
          <w:i/>
          <w:iCs/>
          <w:sz w:val="20"/>
          <w:szCs w:val="20"/>
          <w:lang w:val="en-GB" w:eastAsia="zh-CN"/>
        </w:rPr>
        <w:t xml:space="preserve">visitedPSCellInfoListReport </w:t>
      </w:r>
      <w:r w:rsidRPr="000D19A2">
        <w:rPr>
          <w:rFonts w:cstheme="minorHAnsi"/>
          <w:b/>
          <w:bCs/>
          <w:sz w:val="20"/>
          <w:szCs w:val="20"/>
          <w:lang w:val="en-GB" w:eastAsia="zh-CN"/>
        </w:rPr>
        <w:t xml:space="preserve">inside the PCell MHI when the PCell entry is created upon change of the PCell </w:t>
      </w:r>
    </w:p>
    <w:p w14:paraId="05FAB0A5" w14:textId="77777777" w:rsidR="0044304F" w:rsidRPr="000D19A2" w:rsidRDefault="0044304F" w:rsidP="00D04947">
      <w:pPr>
        <w:pStyle w:val="ListParagraph"/>
        <w:numPr>
          <w:ilvl w:val="0"/>
          <w:numId w:val="37"/>
        </w:numPr>
        <w:ind w:left="993"/>
        <w:rPr>
          <w:rFonts w:cstheme="minorHAnsi"/>
          <w:b/>
          <w:bCs/>
          <w:sz w:val="20"/>
          <w:szCs w:val="20"/>
          <w:lang w:val="en-GB" w:eastAsia="zh-CN"/>
        </w:rPr>
      </w:pPr>
      <w:r w:rsidRPr="000D19A2">
        <w:rPr>
          <w:rFonts w:cstheme="minorHAnsi"/>
          <w:b/>
          <w:bCs/>
          <w:sz w:val="20"/>
          <w:szCs w:val="20"/>
          <w:lang w:val="en-GB" w:eastAsia="zh-CN"/>
        </w:rPr>
        <w:t xml:space="preserve">Creating the PCell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upon entering a PCell to enable logging and associating the PSCell history information directly to the PCell entry. </w:t>
      </w:r>
    </w:p>
    <w:p w14:paraId="3E7CA222" w14:textId="77777777" w:rsidR="00D04947" w:rsidRDefault="00D04947" w:rsidP="00D04947">
      <w:pPr>
        <w:pStyle w:val="Doc-text2"/>
        <w:ind w:left="0" w:firstLine="0"/>
        <w:rPr>
          <w:lang w:val="en-US" w:eastAsia="zh-CN"/>
        </w:rPr>
      </w:pPr>
    </w:p>
    <w:p w14:paraId="4BA0FE02" w14:textId="77777777" w:rsidR="00D04947" w:rsidRPr="000D19A2" w:rsidRDefault="00D04947" w:rsidP="00D04947">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2: If Solution 1 in Proposal 1 is agreed, RAN2 agree to clarify deletion of the oldest PSCell entry from MHI i.e., the UE shall delete the oldest entry from </w:t>
      </w:r>
      <w:r w:rsidRPr="000D19A2">
        <w:rPr>
          <w:rFonts w:cstheme="minorHAnsi"/>
          <w:b/>
          <w:bCs/>
          <w:i/>
          <w:iCs/>
          <w:sz w:val="20"/>
          <w:szCs w:val="20"/>
          <w:lang w:val="en-GB" w:eastAsia="zh-CN"/>
        </w:rPr>
        <w:t>visitedPSCellInfoList</w:t>
      </w:r>
      <w:r w:rsidRPr="000D19A2">
        <w:rPr>
          <w:rFonts w:cstheme="minorHAnsi"/>
          <w:b/>
          <w:bCs/>
          <w:sz w:val="20"/>
          <w:szCs w:val="20"/>
          <w:lang w:val="en-GB" w:eastAsia="zh-CN"/>
        </w:rPr>
        <w:t xml:space="preserve"> if there is no PSCell entry in the </w:t>
      </w:r>
      <w:r w:rsidRPr="000D19A2">
        <w:rPr>
          <w:rFonts w:cstheme="minorHAnsi"/>
          <w:b/>
          <w:bCs/>
          <w:i/>
          <w:iCs/>
          <w:sz w:val="20"/>
          <w:szCs w:val="20"/>
          <w:lang w:val="en-GB" w:eastAsia="zh-CN"/>
        </w:rPr>
        <w:t>visitedCellInfoList</w:t>
      </w:r>
      <w:r w:rsidRPr="000D19A2">
        <w:rPr>
          <w:rFonts w:cstheme="minorHAnsi"/>
          <w:b/>
          <w:bCs/>
          <w:sz w:val="20"/>
          <w:szCs w:val="20"/>
          <w:lang w:val="en-GB" w:eastAsia="zh-CN"/>
        </w:rPr>
        <w:t xml:space="preserve">, otherwise the UE deletes the oldest PSCell entry from </w:t>
      </w:r>
      <w:r w:rsidRPr="000D19A2">
        <w:rPr>
          <w:rFonts w:cstheme="minorHAnsi"/>
          <w:b/>
          <w:i/>
          <w:sz w:val="20"/>
          <w:szCs w:val="20"/>
          <w:lang w:val="en-GB" w:eastAsia="zh-CN"/>
        </w:rPr>
        <w:t>visitedCellInfoList</w:t>
      </w:r>
      <w:r w:rsidRPr="000D19A2">
        <w:rPr>
          <w:rFonts w:cstheme="minorHAnsi"/>
          <w:b/>
          <w:bCs/>
          <w:sz w:val="20"/>
          <w:szCs w:val="20"/>
          <w:lang w:val="en-GB" w:eastAsia="zh-CN"/>
        </w:rPr>
        <w:t xml:space="preserve">. </w:t>
      </w:r>
    </w:p>
    <w:p w14:paraId="7A3D7DCC" w14:textId="77777777" w:rsidR="00D04947" w:rsidRDefault="00D04947" w:rsidP="00D04947">
      <w:pPr>
        <w:ind w:left="1134"/>
        <w:rPr>
          <w:rFonts w:cstheme="minorHAnsi"/>
          <w:b/>
          <w:bCs/>
          <w:sz w:val="20"/>
          <w:szCs w:val="20"/>
          <w:lang w:val="en-GB" w:eastAsia="zh-CN"/>
        </w:rPr>
      </w:pPr>
      <w:r w:rsidRPr="000D19A2">
        <w:rPr>
          <w:rFonts w:cstheme="minorHAnsi"/>
          <w:b/>
          <w:bCs/>
          <w:sz w:val="20"/>
          <w:szCs w:val="20"/>
          <w:lang w:val="en-GB" w:eastAsia="zh-CN"/>
        </w:rPr>
        <w:t>Same clarification is needed for MHI reporting in the UE information Response procedure.</w:t>
      </w:r>
    </w:p>
    <w:p w14:paraId="5C30238D" w14:textId="77777777" w:rsidR="00240E1C" w:rsidRPr="000D19A2" w:rsidRDefault="00240E1C" w:rsidP="00D04947">
      <w:pPr>
        <w:ind w:left="1134"/>
        <w:rPr>
          <w:rFonts w:cstheme="minorHAnsi"/>
          <w:b/>
          <w:bCs/>
          <w:sz w:val="20"/>
          <w:szCs w:val="20"/>
          <w:lang w:val="en-GB" w:eastAsia="zh-CN"/>
        </w:rPr>
      </w:pPr>
    </w:p>
    <w:p w14:paraId="08E3C47A" w14:textId="47491DDC" w:rsidR="00240E1C" w:rsidRPr="000D19A2" w:rsidRDefault="00240E1C" w:rsidP="004922E3">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3: RAN2 agree </w:t>
      </w:r>
      <w:r w:rsidR="000D0C19">
        <w:rPr>
          <w:rFonts w:cstheme="minorHAnsi"/>
          <w:b/>
          <w:bCs/>
          <w:sz w:val="20"/>
          <w:szCs w:val="20"/>
          <w:lang w:val="en-GB" w:eastAsia="zh-CN"/>
        </w:rPr>
        <w:t>on the correction to log the</w:t>
      </w:r>
      <w:r w:rsidRPr="000D19A2">
        <w:rPr>
          <w:rFonts w:cstheme="minorHAnsi"/>
          <w:b/>
          <w:bCs/>
          <w:sz w:val="20"/>
          <w:szCs w:val="20"/>
          <w:lang w:val="en-GB" w:eastAsia="zh-CN"/>
        </w:rPr>
        <w:t xml:space="preserve"> time without PSCell since entering to the RRC_Connected state (</w:t>
      </w:r>
      <w:r w:rsidR="009D635C">
        <w:rPr>
          <w:rFonts w:cstheme="minorHAnsi"/>
          <w:b/>
          <w:bCs/>
          <w:sz w:val="20"/>
          <w:szCs w:val="20"/>
          <w:lang w:val="en-GB" w:eastAsia="zh-CN"/>
        </w:rPr>
        <w:t>as of now the spec only covers time without PSCell for the cases that UE release or fails in PSCell</w:t>
      </w:r>
      <w:r w:rsidRPr="000D19A2">
        <w:rPr>
          <w:rFonts w:cstheme="minorHAnsi"/>
          <w:b/>
          <w:bCs/>
          <w:sz w:val="20"/>
          <w:szCs w:val="20"/>
          <w:lang w:val="en-GB" w:eastAsia="zh-CN"/>
        </w:rPr>
        <w:t>)</w:t>
      </w:r>
    </w:p>
    <w:p w14:paraId="2C54C89D" w14:textId="77777777" w:rsidR="00D04947" w:rsidRDefault="00D04947" w:rsidP="00D04947">
      <w:pPr>
        <w:pStyle w:val="Doc-text2"/>
        <w:ind w:left="0" w:firstLine="0"/>
        <w:rPr>
          <w:lang w:val="en-US" w:eastAsia="zh-CN"/>
        </w:rPr>
      </w:pPr>
    </w:p>
    <w:p w14:paraId="34878990" w14:textId="17FE5001" w:rsidR="00D105B5" w:rsidRDefault="00D105B5" w:rsidP="00240E1C">
      <w:pPr>
        <w:ind w:left="1134" w:hanging="1134"/>
        <w:rPr>
          <w:rFonts w:cstheme="minorHAnsi"/>
          <w:b/>
          <w:bCs/>
          <w:sz w:val="20"/>
          <w:szCs w:val="20"/>
          <w:lang w:val="en-GB" w:eastAsia="zh-CN"/>
        </w:rPr>
      </w:pPr>
      <w:r w:rsidRPr="002064E1">
        <w:rPr>
          <w:rFonts w:cstheme="minorHAnsi"/>
          <w:b/>
          <w:bCs/>
          <w:sz w:val="20"/>
          <w:szCs w:val="20"/>
          <w:highlight w:val="green"/>
          <w:lang w:val="en-GB" w:eastAsia="zh-CN"/>
        </w:rPr>
        <w:t>MRO</w:t>
      </w:r>
      <w:r w:rsidR="002064E1" w:rsidRPr="002064E1">
        <w:rPr>
          <w:rFonts w:cstheme="minorHAnsi"/>
          <w:b/>
          <w:bCs/>
          <w:sz w:val="20"/>
          <w:szCs w:val="20"/>
          <w:highlight w:val="green"/>
          <w:lang w:val="en-GB" w:eastAsia="zh-CN"/>
        </w:rPr>
        <w:t xml:space="preserve"> and RACH</w:t>
      </w:r>
    </w:p>
    <w:p w14:paraId="4D61518D" w14:textId="44772B0E" w:rsidR="00984395" w:rsidRPr="007B7FA0" w:rsidRDefault="00984395" w:rsidP="00984395">
      <w:pPr>
        <w:rPr>
          <w:rFonts w:cstheme="minorHAnsi"/>
          <w:b/>
          <w:bCs/>
          <w:sz w:val="20"/>
          <w:szCs w:val="20"/>
          <w:lang w:val="en-GB" w:eastAsia="zh-CN"/>
        </w:rPr>
      </w:pPr>
      <w:r>
        <w:rPr>
          <w:rFonts w:cstheme="minorHAnsi"/>
          <w:b/>
          <w:bCs/>
          <w:sz w:val="20"/>
          <w:szCs w:val="20"/>
          <w:lang w:val="en-GB" w:eastAsia="zh-CN"/>
        </w:rPr>
        <w:t xml:space="preserve">Proposal 4: </w:t>
      </w:r>
      <w:r w:rsidRPr="007B7FA0">
        <w:rPr>
          <w:rFonts w:cstheme="minorHAnsi"/>
          <w:b/>
          <w:bCs/>
          <w:sz w:val="20"/>
          <w:szCs w:val="20"/>
          <w:lang w:val="en-GB" w:eastAsia="zh-CN"/>
        </w:rPr>
        <w:t>RAN2 to discuss the following options:</w:t>
      </w:r>
    </w:p>
    <w:p w14:paraId="29826464" w14:textId="77777777" w:rsidR="00984395" w:rsidRPr="005D57CB" w:rsidRDefault="00984395" w:rsidP="00984395">
      <w:pPr>
        <w:pStyle w:val="ListParagraph"/>
        <w:numPr>
          <w:ilvl w:val="0"/>
          <w:numId w:val="35"/>
        </w:numPr>
        <w:rPr>
          <w:rFonts w:cstheme="minorHAnsi"/>
          <w:b/>
          <w:bCs/>
          <w:sz w:val="20"/>
          <w:szCs w:val="20"/>
          <w:lang w:val="en-GB" w:eastAsia="zh-CN"/>
        </w:rPr>
      </w:pPr>
      <w:r w:rsidRPr="005D57CB">
        <w:rPr>
          <w:rFonts w:cstheme="minorHAnsi"/>
          <w:b/>
          <w:bCs/>
          <w:sz w:val="20"/>
          <w:szCs w:val="20"/>
          <w:lang w:val="en-GB" w:eastAsia="zh-CN"/>
        </w:rPr>
        <w:t>When the UE experiences an RLF in the CHO recovery cell, the UE does not include in the RLF-Report, the previousPCellID, the timeConnFailure, and the lastHO-Type.</w:t>
      </w:r>
    </w:p>
    <w:p w14:paraId="0A5225D3" w14:textId="77777777" w:rsidR="00984395" w:rsidRPr="005D57CB" w:rsidRDefault="00984395" w:rsidP="00984395">
      <w:pPr>
        <w:pStyle w:val="ListParagraph"/>
        <w:numPr>
          <w:ilvl w:val="0"/>
          <w:numId w:val="35"/>
        </w:numPr>
        <w:rPr>
          <w:rFonts w:cstheme="minorHAnsi"/>
          <w:b/>
          <w:bCs/>
          <w:sz w:val="20"/>
          <w:szCs w:val="20"/>
          <w:lang w:val="en-GB" w:eastAsia="zh-CN"/>
        </w:rPr>
      </w:pPr>
      <w:r w:rsidRPr="005D57CB">
        <w:rPr>
          <w:rFonts w:cstheme="minorHAnsi"/>
          <w:b/>
          <w:bCs/>
          <w:sz w:val="20"/>
          <w:szCs w:val="20"/>
          <w:lang w:val="en-GB" w:eastAsia="zh-CN"/>
        </w:rPr>
        <w:t>When the UE experiences an RLF in the CHO recovery cell, the UE includes in the RLF-Report along with the previousPCellID, the timeConnFailure, and the lastHO-Type, also an indication indicating that the failed cell was a cell selected while the T311 timer was running.</w:t>
      </w:r>
    </w:p>
    <w:p w14:paraId="0C81CCCC" w14:textId="77777777" w:rsidR="00984395" w:rsidRDefault="00984395" w:rsidP="00984395">
      <w:pPr>
        <w:pStyle w:val="Doc-text2"/>
        <w:ind w:left="0" w:firstLine="0"/>
        <w:rPr>
          <w:lang w:val="en-US" w:eastAsia="zh-CN"/>
        </w:rPr>
      </w:pPr>
    </w:p>
    <w:p w14:paraId="6A9A69FA" w14:textId="40528643" w:rsidR="00984395" w:rsidRPr="00377BFD" w:rsidRDefault="00984395" w:rsidP="00984395">
      <w:pPr>
        <w:ind w:left="1134" w:hanging="1134"/>
        <w:rPr>
          <w:rFonts w:cstheme="minorHAnsi"/>
          <w:b/>
          <w:bCs/>
          <w:sz w:val="20"/>
          <w:szCs w:val="20"/>
          <w:lang w:val="en-GB" w:eastAsia="zh-CN"/>
        </w:rPr>
      </w:pPr>
      <w:r w:rsidRPr="00377BFD">
        <w:rPr>
          <w:rFonts w:cstheme="minorHAnsi"/>
          <w:b/>
          <w:bCs/>
          <w:sz w:val="20"/>
          <w:szCs w:val="20"/>
          <w:lang w:val="en-GB" w:eastAsia="zh-CN"/>
        </w:rPr>
        <w:t xml:space="preserve">Proposal </w:t>
      </w:r>
      <w:r>
        <w:rPr>
          <w:rFonts w:cstheme="minorHAnsi"/>
          <w:b/>
          <w:bCs/>
          <w:sz w:val="20"/>
          <w:szCs w:val="20"/>
          <w:lang w:val="en-GB" w:eastAsia="zh-CN"/>
        </w:rPr>
        <w:t>5</w:t>
      </w:r>
      <w:r w:rsidRPr="00377BFD">
        <w:rPr>
          <w:rFonts w:cstheme="minorHAnsi"/>
          <w:b/>
          <w:bCs/>
          <w:sz w:val="20"/>
          <w:szCs w:val="20"/>
          <w:lang w:val="en-GB" w:eastAsia="zh-CN"/>
        </w:rPr>
        <w:t xml:space="preserve">: Clarify that the UE includes in the RLF-Report the HO parameters (i.e. nrPreviousCell, lastHO-Type, timeConnFailure) associated to the last executed RRCReconfiguration message including the reconfigurationWithSync that was received while connected to the </w:t>
      </w:r>
      <w:r>
        <w:rPr>
          <w:rFonts w:cstheme="minorHAnsi"/>
          <w:b/>
          <w:bCs/>
          <w:sz w:val="20"/>
          <w:szCs w:val="20"/>
          <w:lang w:val="en-GB" w:eastAsia="zh-CN"/>
        </w:rPr>
        <w:t xml:space="preserve">actual </w:t>
      </w:r>
      <w:r w:rsidRPr="00377BFD">
        <w:rPr>
          <w:rFonts w:cstheme="minorHAnsi"/>
          <w:b/>
          <w:bCs/>
          <w:sz w:val="20"/>
          <w:szCs w:val="20"/>
          <w:lang w:val="en-GB" w:eastAsia="zh-CN"/>
        </w:rPr>
        <w:t>previous PCell.</w:t>
      </w:r>
    </w:p>
    <w:p w14:paraId="0CF92732" w14:textId="77777777" w:rsidR="00984395" w:rsidRDefault="00984395" w:rsidP="00240E1C">
      <w:pPr>
        <w:ind w:left="1134" w:hanging="1134"/>
        <w:rPr>
          <w:rFonts w:cstheme="minorHAnsi"/>
          <w:b/>
          <w:bCs/>
          <w:sz w:val="20"/>
          <w:szCs w:val="20"/>
          <w:lang w:val="en-GB" w:eastAsia="zh-CN"/>
        </w:rPr>
      </w:pPr>
    </w:p>
    <w:p w14:paraId="023DC476" w14:textId="40B657B8" w:rsidR="00240E1C" w:rsidRPr="000D19A2" w:rsidRDefault="00240E1C" w:rsidP="00240E1C">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6</w:t>
      </w:r>
      <w:r w:rsidRPr="000D19A2">
        <w:rPr>
          <w:rFonts w:cstheme="minorHAnsi"/>
          <w:b/>
          <w:bCs/>
          <w:sz w:val="20"/>
          <w:szCs w:val="20"/>
          <w:lang w:val="en-GB" w:eastAsia="zh-CN"/>
        </w:rPr>
        <w:t>: RAN2 agree that the UE deletes the SHR configuration configured by the source PCell and the T304 threshold if included in successHO-Config by the target PCell.</w:t>
      </w:r>
    </w:p>
    <w:p w14:paraId="579B7754" w14:textId="77777777" w:rsidR="00240E1C" w:rsidRDefault="00240E1C" w:rsidP="00D04947">
      <w:pPr>
        <w:pStyle w:val="Doc-text2"/>
        <w:ind w:left="0" w:firstLine="0"/>
        <w:rPr>
          <w:lang w:val="en-US" w:eastAsia="zh-CN"/>
        </w:rPr>
      </w:pPr>
    </w:p>
    <w:p w14:paraId="2561CAD6" w14:textId="4E100415" w:rsidR="005563B9" w:rsidRPr="000D19A2"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7</w:t>
      </w:r>
      <w:r w:rsidRPr="000D19A2">
        <w:rPr>
          <w:rFonts w:cstheme="minorHAnsi"/>
          <w:b/>
          <w:bCs/>
          <w:sz w:val="20"/>
          <w:szCs w:val="20"/>
          <w:lang w:val="en-GB" w:eastAsia="zh-CN"/>
        </w:rPr>
        <w:t xml:space="preserve">: RAN2 agree </w:t>
      </w:r>
      <w:r>
        <w:rPr>
          <w:rFonts w:cstheme="minorHAnsi"/>
          <w:b/>
          <w:bCs/>
          <w:sz w:val="20"/>
          <w:szCs w:val="20"/>
          <w:lang w:val="en-GB" w:eastAsia="zh-CN"/>
        </w:rPr>
        <w:t>to remove the expression “</w:t>
      </w:r>
      <w:r w:rsidRPr="00843936">
        <w:rPr>
          <w:rFonts w:ascii="Times New Roman" w:eastAsia="Times New Roman" w:hAnsi="Times New Roman" w:cs="Times New Roman"/>
          <w:i/>
          <w:iCs/>
          <w:sz w:val="20"/>
          <w:szCs w:val="20"/>
          <w:lang w:val="en-GB"/>
        </w:rPr>
        <w:t>before executing the last reconfiguration with sync</w:t>
      </w:r>
      <w:r>
        <w:rPr>
          <w:rFonts w:cstheme="minorHAnsi"/>
          <w:b/>
          <w:bCs/>
          <w:sz w:val="20"/>
          <w:szCs w:val="20"/>
          <w:lang w:val="en-GB" w:eastAsia="zh-CN"/>
        </w:rPr>
        <w:t xml:space="preserve">” from the SHR procedure as pointed in </w:t>
      </w:r>
      <w:r w:rsidRPr="0067304D">
        <w:rPr>
          <w:rFonts w:cstheme="minorHAnsi"/>
          <w:sz w:val="20"/>
          <w:szCs w:val="20"/>
          <w:lang w:val="en-GB" w:eastAsia="zh-CN"/>
        </w:rPr>
        <w:t>[</w:t>
      </w:r>
      <w:hyperlink r:id="rId39">
        <w:r w:rsidRPr="0067304D">
          <w:rPr>
            <w:rStyle w:val="Hyperlink"/>
            <w:rFonts w:cstheme="minorHAnsi"/>
            <w:color w:val="0563C1" w:themeColor="hyperlink"/>
            <w:sz w:val="20"/>
            <w:szCs w:val="20"/>
          </w:rPr>
          <w:t>R2-2208235</w:t>
        </w:r>
      </w:hyperlink>
      <w:r w:rsidRPr="0067304D">
        <w:rPr>
          <w:rFonts w:cstheme="minorHAnsi"/>
          <w:sz w:val="20"/>
          <w:szCs w:val="20"/>
          <w:lang w:val="en-GB" w:eastAsia="zh-CN"/>
        </w:rPr>
        <w:t>]</w:t>
      </w:r>
      <w:r w:rsidRPr="000D19A2">
        <w:rPr>
          <w:rFonts w:cstheme="minorHAnsi"/>
          <w:b/>
          <w:bCs/>
          <w:sz w:val="20"/>
          <w:szCs w:val="20"/>
          <w:lang w:val="en-GB" w:eastAsia="zh-CN"/>
        </w:rPr>
        <w:t>.</w:t>
      </w:r>
    </w:p>
    <w:p w14:paraId="6EAE077A" w14:textId="77777777" w:rsidR="005563B9" w:rsidRDefault="005563B9" w:rsidP="00D04947">
      <w:pPr>
        <w:pStyle w:val="Doc-text2"/>
        <w:ind w:left="0" w:firstLine="0"/>
        <w:rPr>
          <w:lang w:val="en-US" w:eastAsia="zh-CN"/>
        </w:rPr>
      </w:pPr>
    </w:p>
    <w:p w14:paraId="56B2DE42" w14:textId="6C159452"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8</w:t>
      </w:r>
      <w:r w:rsidRPr="000D19A2">
        <w:rPr>
          <w:rFonts w:cstheme="minorHAnsi"/>
          <w:b/>
          <w:bCs/>
          <w:sz w:val="20"/>
          <w:szCs w:val="20"/>
          <w:lang w:val="en-GB" w:eastAsia="zh-CN"/>
        </w:rPr>
        <w:t>: RAN2 agree to change the filed description</w:t>
      </w:r>
      <w:r>
        <w:rPr>
          <w:rFonts w:cstheme="minorHAnsi"/>
          <w:b/>
          <w:bCs/>
          <w:sz w:val="20"/>
          <w:szCs w:val="20"/>
          <w:lang w:val="en-GB" w:eastAsia="zh-CN"/>
        </w:rPr>
        <w:t xml:space="preserve"> of </w:t>
      </w:r>
      <w:r w:rsidRPr="000D19A2">
        <w:rPr>
          <w:rFonts w:cstheme="minorHAnsi"/>
          <w:b/>
          <w:bCs/>
          <w:i/>
          <w:iCs/>
          <w:sz w:val="20"/>
          <w:szCs w:val="20"/>
          <w:lang w:val="en-GB" w:eastAsia="zh-CN"/>
        </w:rPr>
        <w:t>measResultListNR</w:t>
      </w:r>
      <w:r w:rsidRPr="000D19A2">
        <w:rPr>
          <w:rFonts w:cstheme="minorHAnsi"/>
          <w:b/>
          <w:bCs/>
          <w:sz w:val="20"/>
          <w:szCs w:val="20"/>
          <w:lang w:val="en-GB" w:eastAsia="zh-CN"/>
        </w:rPr>
        <w:t xml:space="preserve"> to reflect </w:t>
      </w:r>
      <w:r>
        <w:rPr>
          <w:rFonts w:cstheme="minorHAnsi"/>
          <w:b/>
          <w:bCs/>
          <w:sz w:val="20"/>
          <w:szCs w:val="20"/>
          <w:lang w:val="en-GB" w:eastAsia="zh-CN"/>
        </w:rPr>
        <w:t>that the</w:t>
      </w:r>
      <w:r w:rsidRPr="000D19A2">
        <w:rPr>
          <w:rFonts w:cstheme="minorHAnsi"/>
          <w:b/>
          <w:bCs/>
          <w:sz w:val="20"/>
          <w:szCs w:val="20"/>
          <w:lang w:val="en-GB" w:eastAsia="zh-CN"/>
        </w:rPr>
        <w:t xml:space="preserve"> </w:t>
      </w:r>
      <w:r w:rsidRPr="000D19A2">
        <w:rPr>
          <w:rFonts w:cstheme="minorHAnsi"/>
          <w:b/>
          <w:bCs/>
          <w:i/>
          <w:iCs/>
          <w:sz w:val="20"/>
          <w:szCs w:val="20"/>
          <w:lang w:val="en-GB" w:eastAsia="zh-CN"/>
        </w:rPr>
        <w:t xml:space="preserve">measResultListNR-r17 </w:t>
      </w:r>
      <w:r w:rsidRPr="00480A63">
        <w:rPr>
          <w:rFonts w:cstheme="minorHAnsi"/>
          <w:b/>
          <w:bCs/>
          <w:sz w:val="20"/>
          <w:szCs w:val="20"/>
          <w:lang w:val="en-GB" w:eastAsia="zh-CN"/>
        </w:rPr>
        <w:t>is only used</w:t>
      </w:r>
      <w:r>
        <w:rPr>
          <w:rFonts w:cstheme="minorHAnsi"/>
          <w:b/>
          <w:bCs/>
          <w:i/>
          <w:iCs/>
          <w:sz w:val="20"/>
          <w:szCs w:val="20"/>
          <w:lang w:val="en-GB" w:eastAsia="zh-CN"/>
        </w:rPr>
        <w:t xml:space="preserve"> </w:t>
      </w:r>
      <w:r>
        <w:rPr>
          <w:rFonts w:cstheme="minorHAnsi"/>
          <w:b/>
          <w:bCs/>
          <w:sz w:val="20"/>
          <w:szCs w:val="20"/>
          <w:lang w:val="en-GB" w:eastAsia="zh-CN"/>
        </w:rPr>
        <w:t xml:space="preserve">in </w:t>
      </w:r>
      <w:r w:rsidRPr="000D19A2">
        <w:rPr>
          <w:rFonts w:cstheme="minorHAnsi"/>
          <w:b/>
          <w:bCs/>
          <w:sz w:val="20"/>
          <w:szCs w:val="20"/>
          <w:lang w:val="en-GB" w:eastAsia="zh-CN"/>
        </w:rPr>
        <w:t>SHR</w:t>
      </w:r>
      <w:r>
        <w:rPr>
          <w:rFonts w:cstheme="minorHAnsi"/>
          <w:b/>
          <w:bCs/>
          <w:sz w:val="20"/>
          <w:szCs w:val="20"/>
          <w:lang w:val="en-GB" w:eastAsia="zh-CN"/>
        </w:rPr>
        <w:t>,</w:t>
      </w:r>
      <w:r w:rsidRPr="000D19A2">
        <w:rPr>
          <w:rFonts w:cstheme="minorHAnsi"/>
          <w:b/>
          <w:bCs/>
          <w:sz w:val="20"/>
          <w:szCs w:val="20"/>
          <w:lang w:val="en-GB" w:eastAsia="zh-CN"/>
        </w:rPr>
        <w:t xml:space="preserve"> as </w:t>
      </w:r>
      <w:r>
        <w:rPr>
          <w:rFonts w:cstheme="minorHAnsi"/>
          <w:b/>
          <w:bCs/>
          <w:sz w:val="20"/>
          <w:szCs w:val="20"/>
          <w:lang w:val="en-GB" w:eastAsia="zh-CN"/>
        </w:rPr>
        <w:t>proposed</w:t>
      </w:r>
      <w:r w:rsidRPr="000D19A2">
        <w:rPr>
          <w:rFonts w:cstheme="minorHAnsi"/>
          <w:b/>
          <w:bCs/>
          <w:sz w:val="20"/>
          <w:szCs w:val="20"/>
          <w:lang w:val="en-GB" w:eastAsia="zh-CN"/>
        </w:rPr>
        <w:t xml:space="preserve"> in [</w:t>
      </w:r>
      <w:hyperlink r:id="rId40">
        <w:r w:rsidRPr="000D19A2">
          <w:rPr>
            <w:rStyle w:val="Hyperlink"/>
            <w:rFonts w:cstheme="minorHAnsi"/>
            <w:color w:val="0563C1" w:themeColor="hyperlink"/>
            <w:sz w:val="20"/>
            <w:szCs w:val="20"/>
          </w:rPr>
          <w:t>R2-2207474</w:t>
        </w:r>
      </w:hyperlink>
      <w:r w:rsidRPr="000D19A2">
        <w:rPr>
          <w:rFonts w:cstheme="minorHAnsi"/>
          <w:b/>
          <w:bCs/>
          <w:sz w:val="20"/>
          <w:szCs w:val="20"/>
          <w:lang w:val="en-GB" w:eastAsia="zh-CN"/>
        </w:rPr>
        <w:t>].</w:t>
      </w:r>
      <w:r>
        <w:rPr>
          <w:rFonts w:cstheme="minorHAnsi"/>
          <w:b/>
          <w:bCs/>
          <w:sz w:val="20"/>
          <w:szCs w:val="20"/>
          <w:lang w:val="en-GB" w:eastAsia="zh-CN"/>
        </w:rPr>
        <w:t xml:space="preserve"> </w:t>
      </w:r>
    </w:p>
    <w:p w14:paraId="0B5F00EB" w14:textId="77777777" w:rsidR="005563B9" w:rsidRDefault="005563B9" w:rsidP="00D04947">
      <w:pPr>
        <w:pStyle w:val="Doc-text2"/>
        <w:ind w:left="0" w:firstLine="0"/>
        <w:rPr>
          <w:lang w:val="en-US" w:eastAsia="zh-CN"/>
        </w:rPr>
      </w:pPr>
    </w:p>
    <w:p w14:paraId="184CED21" w14:textId="684B9F06"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9</w:t>
      </w:r>
      <w:r w:rsidRPr="000D19A2">
        <w:rPr>
          <w:rFonts w:cstheme="minorHAnsi"/>
          <w:b/>
          <w:bCs/>
          <w:sz w:val="20"/>
          <w:szCs w:val="20"/>
          <w:lang w:val="en-GB" w:eastAsia="zh-CN"/>
        </w:rPr>
        <w:t xml:space="preserve">: RAN2 agree to </w:t>
      </w:r>
      <w:r>
        <w:rPr>
          <w:rFonts w:cstheme="minorHAnsi"/>
          <w:b/>
          <w:bCs/>
          <w:sz w:val="20"/>
          <w:szCs w:val="20"/>
          <w:lang w:val="en-GB" w:eastAsia="zh-CN"/>
        </w:rPr>
        <w:t xml:space="preserve">change the </w:t>
      </w:r>
      <w:r w:rsidRPr="0002434F">
        <w:rPr>
          <w:rFonts w:ascii="Times New Roman" w:eastAsia="SimSun" w:hAnsi="Times New Roman" w:cs="Times New Roman"/>
          <w:i/>
          <w:iCs/>
          <w:sz w:val="20"/>
          <w:szCs w:val="20"/>
          <w:lang w:val="en-GB" w:eastAsia="en-GB"/>
        </w:rPr>
        <w:t>conditional reconfiguration execution, or radio link</w:t>
      </w:r>
      <w:r w:rsidRPr="0002434F">
        <w:rPr>
          <w:rFonts w:ascii="Times New Roman" w:eastAsia="SimSun" w:hAnsi="Times New Roman" w:cs="Times New Roman"/>
          <w:i/>
          <w:iCs/>
          <w:sz w:val="20"/>
          <w:szCs w:val="20"/>
          <w:lang w:val="en-GB"/>
        </w:rPr>
        <w:t xml:space="preserve"> failure</w:t>
      </w:r>
      <w:r>
        <w:rPr>
          <w:rFonts w:cstheme="minorHAnsi"/>
          <w:b/>
          <w:bCs/>
          <w:sz w:val="20"/>
          <w:szCs w:val="20"/>
          <w:lang w:val="en-GB" w:eastAsia="zh-CN"/>
        </w:rPr>
        <w:t xml:space="preserve"> to </w:t>
      </w:r>
      <w:r w:rsidRPr="0002434F">
        <w:rPr>
          <w:rFonts w:ascii="Times New Roman" w:eastAsia="SimSun" w:hAnsi="Times New Roman" w:cs="Times New Roman"/>
          <w:i/>
          <w:sz w:val="20"/>
          <w:szCs w:val="20"/>
          <w:lang w:val="en-GB"/>
        </w:rPr>
        <w:t>the detected failure</w:t>
      </w:r>
      <w:r>
        <w:rPr>
          <w:rFonts w:cstheme="minorHAnsi"/>
          <w:b/>
          <w:bCs/>
          <w:sz w:val="20"/>
          <w:szCs w:val="20"/>
          <w:lang w:val="en-GB" w:eastAsia="zh-CN"/>
        </w:rPr>
        <w:t xml:space="preserve"> in the procedural text on setting the first and second event of CHO triggering conditions in RLF report.</w:t>
      </w:r>
      <w:r w:rsidRPr="000D19A2">
        <w:rPr>
          <w:rFonts w:cstheme="minorHAnsi"/>
          <w:b/>
          <w:bCs/>
          <w:sz w:val="20"/>
          <w:szCs w:val="20"/>
          <w:lang w:val="en-GB" w:eastAsia="zh-CN"/>
        </w:rPr>
        <w:t xml:space="preserve"> </w:t>
      </w:r>
    </w:p>
    <w:p w14:paraId="2B3B2D7D" w14:textId="77777777" w:rsidR="005563B9" w:rsidRDefault="005563B9" w:rsidP="00D04947">
      <w:pPr>
        <w:pStyle w:val="Doc-text2"/>
        <w:ind w:left="0" w:firstLine="0"/>
        <w:rPr>
          <w:lang w:val="en-US" w:eastAsia="zh-CN"/>
        </w:rPr>
      </w:pPr>
    </w:p>
    <w:p w14:paraId="28A38414" w14:textId="42DE351E" w:rsidR="005563B9" w:rsidRDefault="005563B9" w:rsidP="005563B9">
      <w:pPr>
        <w:ind w:left="1134" w:hanging="1134"/>
        <w:rPr>
          <w:rFonts w:cstheme="minorHAnsi"/>
          <w:b/>
          <w:bCs/>
          <w:sz w:val="20"/>
          <w:szCs w:val="20"/>
          <w:lang w:val="en-GB" w:eastAsia="zh-CN"/>
        </w:rPr>
      </w:pPr>
      <w:r w:rsidRPr="000D19A2">
        <w:rPr>
          <w:rFonts w:cstheme="minorHAnsi"/>
          <w:b/>
          <w:bCs/>
          <w:sz w:val="20"/>
          <w:szCs w:val="20"/>
          <w:lang w:val="en-GB" w:eastAsia="zh-CN"/>
        </w:rPr>
        <w:t xml:space="preserve">Proposal </w:t>
      </w:r>
      <w:r w:rsidR="00984395">
        <w:rPr>
          <w:rFonts w:cstheme="minorHAnsi"/>
          <w:b/>
          <w:bCs/>
          <w:sz w:val="20"/>
          <w:szCs w:val="20"/>
          <w:lang w:val="en-GB" w:eastAsia="zh-CN"/>
        </w:rPr>
        <w:t>10</w:t>
      </w:r>
      <w:r w:rsidRPr="000D19A2">
        <w:rPr>
          <w:rFonts w:cstheme="minorHAnsi"/>
          <w:b/>
          <w:bCs/>
          <w:sz w:val="20"/>
          <w:szCs w:val="20"/>
          <w:lang w:val="en-GB" w:eastAsia="zh-CN"/>
        </w:rPr>
        <w:t xml:space="preserve">: RAN2 agree to </w:t>
      </w:r>
      <w:r>
        <w:rPr>
          <w:rFonts w:cstheme="minorHAnsi"/>
          <w:b/>
          <w:bCs/>
          <w:sz w:val="20"/>
          <w:szCs w:val="20"/>
          <w:lang w:val="en-GB" w:eastAsia="zh-CN"/>
        </w:rPr>
        <w:t>add stage 2 description for the following features as part of 38.300.</w:t>
      </w:r>
    </w:p>
    <w:p w14:paraId="240ECCA8" w14:textId="77777777" w:rsidR="005563B9" w:rsidRDefault="005563B9" w:rsidP="005563B9">
      <w:pPr>
        <w:ind w:left="2127" w:hanging="1134"/>
        <w:rPr>
          <w:rFonts w:cstheme="minorHAnsi"/>
          <w:b/>
          <w:bCs/>
          <w:sz w:val="20"/>
          <w:szCs w:val="20"/>
          <w:lang w:val="en-GB" w:eastAsia="zh-CN"/>
        </w:rPr>
      </w:pPr>
      <w:r>
        <w:rPr>
          <w:rFonts w:cstheme="minorHAnsi"/>
          <w:b/>
          <w:bCs/>
          <w:sz w:val="20"/>
          <w:szCs w:val="20"/>
          <w:lang w:val="en-GB" w:eastAsia="zh-CN"/>
        </w:rPr>
        <w:t>Successful handover report,</w:t>
      </w:r>
    </w:p>
    <w:p w14:paraId="66CE1741" w14:textId="2442220B" w:rsidR="005563B9" w:rsidRPr="004D1383" w:rsidRDefault="00902754" w:rsidP="005563B9">
      <w:pPr>
        <w:ind w:left="2127" w:hanging="1134"/>
        <w:rPr>
          <w:rFonts w:cstheme="minorHAnsi"/>
          <w:b/>
          <w:bCs/>
          <w:sz w:val="20"/>
          <w:szCs w:val="20"/>
          <w:lang w:val="en-GB" w:eastAsia="zh-CN"/>
        </w:rPr>
      </w:pPr>
      <w:r>
        <w:rPr>
          <w:rFonts w:cstheme="minorHAnsi"/>
          <w:b/>
          <w:bCs/>
          <w:sz w:val="20"/>
          <w:szCs w:val="20"/>
          <w:lang w:val="en-GB" w:eastAsia="zh-CN"/>
        </w:rPr>
        <w:t xml:space="preserve">2 </w:t>
      </w:r>
      <w:r w:rsidR="005563B9" w:rsidRPr="004D1383">
        <w:rPr>
          <w:rFonts w:cstheme="minorHAnsi"/>
          <w:b/>
          <w:bCs/>
          <w:sz w:val="20"/>
          <w:szCs w:val="20"/>
          <w:lang w:val="en-GB" w:eastAsia="zh-CN"/>
        </w:rPr>
        <w:t xml:space="preserve">step RA report, </w:t>
      </w:r>
    </w:p>
    <w:p w14:paraId="0B5F0ABC" w14:textId="77777777" w:rsidR="005563B9" w:rsidRPr="004D1383" w:rsidRDefault="005563B9" w:rsidP="005563B9">
      <w:pPr>
        <w:ind w:left="2127" w:hanging="1134"/>
        <w:rPr>
          <w:rFonts w:cstheme="minorHAnsi"/>
          <w:b/>
          <w:bCs/>
          <w:sz w:val="20"/>
          <w:szCs w:val="20"/>
          <w:lang w:val="en-GB" w:eastAsia="zh-CN"/>
        </w:rPr>
      </w:pPr>
      <w:r w:rsidRPr="004D1383">
        <w:rPr>
          <w:rFonts w:cstheme="minorHAnsi"/>
          <w:b/>
          <w:bCs/>
          <w:sz w:val="20"/>
          <w:szCs w:val="20"/>
          <w:lang w:val="en-GB" w:eastAsia="zh-CN"/>
        </w:rPr>
        <w:t>SgNB RA report</w:t>
      </w:r>
      <w:r>
        <w:rPr>
          <w:rFonts w:cstheme="minorHAnsi"/>
          <w:b/>
          <w:bCs/>
          <w:sz w:val="20"/>
          <w:szCs w:val="20"/>
          <w:lang w:val="en-GB" w:eastAsia="zh-CN"/>
        </w:rPr>
        <w:t>,</w:t>
      </w:r>
      <w:r w:rsidRPr="004D1383">
        <w:rPr>
          <w:rFonts w:cstheme="minorHAnsi"/>
          <w:b/>
          <w:bCs/>
          <w:sz w:val="20"/>
          <w:szCs w:val="20"/>
          <w:lang w:val="en-GB" w:eastAsia="zh-CN"/>
        </w:rPr>
        <w:t xml:space="preserve"> </w:t>
      </w:r>
    </w:p>
    <w:p w14:paraId="582B73E9" w14:textId="77777777" w:rsidR="005563B9" w:rsidRDefault="005563B9" w:rsidP="005563B9">
      <w:pPr>
        <w:ind w:left="2127" w:hanging="1134"/>
        <w:rPr>
          <w:rFonts w:cstheme="minorHAnsi"/>
          <w:b/>
          <w:bCs/>
          <w:sz w:val="20"/>
          <w:szCs w:val="20"/>
          <w:lang w:val="en-GB" w:eastAsia="zh-CN"/>
        </w:rPr>
      </w:pPr>
      <w:r w:rsidRPr="004D1383">
        <w:rPr>
          <w:rFonts w:cstheme="minorHAnsi"/>
          <w:b/>
          <w:bCs/>
          <w:sz w:val="20"/>
          <w:szCs w:val="20"/>
          <w:lang w:val="en-GB" w:eastAsia="zh-CN"/>
        </w:rPr>
        <w:t>PSCell MHI report</w:t>
      </w:r>
      <w:r>
        <w:rPr>
          <w:rFonts w:cstheme="minorHAnsi"/>
          <w:b/>
          <w:bCs/>
          <w:sz w:val="20"/>
          <w:szCs w:val="20"/>
          <w:lang w:val="en-GB" w:eastAsia="zh-CN"/>
        </w:rPr>
        <w:t>.</w:t>
      </w:r>
    </w:p>
    <w:p w14:paraId="108C8FF0" w14:textId="77777777" w:rsidR="005563B9" w:rsidRDefault="005563B9" w:rsidP="00D04947">
      <w:pPr>
        <w:pStyle w:val="Doc-text2"/>
        <w:ind w:left="0" w:firstLine="0"/>
        <w:rPr>
          <w:lang w:val="en-US" w:eastAsia="zh-CN"/>
        </w:rPr>
      </w:pPr>
    </w:p>
    <w:p w14:paraId="11B0A3AC" w14:textId="62353FB2" w:rsidR="00E037FD" w:rsidRPr="005F7113" w:rsidRDefault="00E037FD" w:rsidP="00E037FD">
      <w:pPr>
        <w:rPr>
          <w:rFonts w:cstheme="minorHAnsi"/>
          <w:b/>
          <w:bCs/>
          <w:sz w:val="20"/>
          <w:szCs w:val="20"/>
          <w:lang w:val="en-GB" w:eastAsia="zh-CN"/>
        </w:rPr>
      </w:pPr>
      <w:r w:rsidRPr="005F7113">
        <w:rPr>
          <w:rFonts w:cstheme="minorHAnsi"/>
          <w:b/>
          <w:bCs/>
          <w:sz w:val="20"/>
          <w:szCs w:val="20"/>
          <w:lang w:val="en-GB" w:eastAsia="zh-CN"/>
        </w:rPr>
        <w:t xml:space="preserve">Proposal </w:t>
      </w:r>
      <w:r w:rsidR="00984395">
        <w:rPr>
          <w:rFonts w:cstheme="minorHAnsi"/>
          <w:b/>
          <w:bCs/>
          <w:sz w:val="20"/>
          <w:szCs w:val="20"/>
          <w:lang w:val="en-GB" w:eastAsia="zh-CN"/>
        </w:rPr>
        <w:t>11</w:t>
      </w:r>
      <w:r w:rsidRPr="005F7113">
        <w:rPr>
          <w:rFonts w:cstheme="minorHAnsi"/>
          <w:b/>
          <w:bCs/>
          <w:sz w:val="20"/>
          <w:szCs w:val="20"/>
          <w:lang w:val="en-GB" w:eastAsia="zh-CN"/>
        </w:rPr>
        <w:t>: RAN2 agree to the following changes:</w:t>
      </w:r>
    </w:p>
    <w:p w14:paraId="4083B156" w14:textId="77777777" w:rsidR="00E037FD" w:rsidRPr="005F7113" w:rsidRDefault="00E037FD" w:rsidP="00E037FD">
      <w:pPr>
        <w:pStyle w:val="ListParagraph"/>
        <w:numPr>
          <w:ilvl w:val="0"/>
          <w:numId w:val="39"/>
        </w:numPr>
        <w:ind w:left="993"/>
        <w:rPr>
          <w:rFonts w:cstheme="minorHAnsi"/>
          <w:b/>
          <w:bCs/>
          <w:noProof/>
          <w:sz w:val="20"/>
          <w:szCs w:val="20"/>
          <w:lang w:eastAsia="zh-CN"/>
        </w:rPr>
      </w:pPr>
      <w:r w:rsidRPr="005F7113">
        <w:rPr>
          <w:rFonts w:cstheme="minorHAnsi"/>
          <w:b/>
          <w:bCs/>
          <w:noProof/>
          <w:sz w:val="20"/>
          <w:szCs w:val="20"/>
          <w:lang w:eastAsia="zh-CN"/>
        </w:rPr>
        <w:t>The field onDemandSISuccess is changed from BOOLEAN to Enumerated {true}, so the procedural text and the field description are updated correspondlingly</w:t>
      </w:r>
    </w:p>
    <w:p w14:paraId="1736FE65" w14:textId="77777777" w:rsidR="00E037FD" w:rsidRPr="005F7113" w:rsidRDefault="00E037FD" w:rsidP="00E037FD">
      <w:pPr>
        <w:pStyle w:val="ListParagraph"/>
        <w:numPr>
          <w:ilvl w:val="0"/>
          <w:numId w:val="39"/>
        </w:numPr>
        <w:ind w:left="993"/>
        <w:rPr>
          <w:rFonts w:cstheme="minorHAnsi"/>
          <w:b/>
          <w:bCs/>
          <w:noProof/>
          <w:sz w:val="20"/>
          <w:szCs w:val="20"/>
          <w:lang w:eastAsia="zh-CN"/>
        </w:rPr>
      </w:pPr>
      <w:r w:rsidRPr="005F7113">
        <w:rPr>
          <w:rFonts w:cstheme="minorHAnsi"/>
          <w:b/>
          <w:bCs/>
          <w:noProof/>
          <w:sz w:val="20"/>
          <w:szCs w:val="20"/>
          <w:lang w:eastAsia="zh-CN"/>
        </w:rPr>
        <w:t xml:space="preserve">For cell(s) in the field choCandidateCellList, the tracking area code is removed because the RLF report will not be routed to any CHO candidated cell. </w:t>
      </w:r>
    </w:p>
    <w:p w14:paraId="33CA2D7A" w14:textId="77777777" w:rsidR="00E037FD" w:rsidRPr="005F7113" w:rsidRDefault="00E037FD" w:rsidP="00E037FD">
      <w:pPr>
        <w:pStyle w:val="ListParagraph"/>
        <w:numPr>
          <w:ilvl w:val="0"/>
          <w:numId w:val="39"/>
        </w:numPr>
        <w:ind w:left="993"/>
        <w:rPr>
          <w:rFonts w:cstheme="minorHAnsi"/>
          <w:b/>
          <w:bCs/>
          <w:sz w:val="20"/>
          <w:szCs w:val="20"/>
          <w:lang w:val="en-GB" w:eastAsia="zh-CN"/>
        </w:rPr>
      </w:pPr>
      <w:r w:rsidRPr="005F7113">
        <w:rPr>
          <w:rFonts w:cstheme="minorHAnsi"/>
          <w:b/>
          <w:bCs/>
          <w:noProof/>
          <w:sz w:val="20"/>
          <w:szCs w:val="20"/>
          <w:lang w:eastAsia="zh-CN"/>
        </w:rPr>
        <w:t>For RLF case, the PCI and freq info are introduced in case that the CGI is unavailable for cell(s) in the field choCandidateCellList.</w:t>
      </w:r>
    </w:p>
    <w:p w14:paraId="047ACD04" w14:textId="77777777" w:rsidR="005563B9" w:rsidRDefault="005563B9" w:rsidP="00D04947">
      <w:pPr>
        <w:pStyle w:val="Doc-text2"/>
        <w:ind w:left="0" w:firstLine="0"/>
        <w:rPr>
          <w:lang w:val="en-US" w:eastAsia="zh-CN"/>
        </w:rPr>
      </w:pPr>
    </w:p>
    <w:p w14:paraId="59B61C11" w14:textId="77777777" w:rsidR="00E037FD" w:rsidRPr="00D04947" w:rsidRDefault="00E037FD" w:rsidP="00D04947">
      <w:pPr>
        <w:pStyle w:val="Doc-text2"/>
        <w:ind w:left="0" w:firstLine="0"/>
        <w:rPr>
          <w:lang w:val="en-US" w:eastAsia="zh-CN"/>
        </w:rPr>
      </w:pPr>
    </w:p>
    <w:sectPr w:rsidR="00E037FD" w:rsidRPr="00D04947"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3F68" w14:textId="77777777" w:rsidR="00211BD7" w:rsidRDefault="00211BD7">
      <w:r>
        <w:separator/>
      </w:r>
    </w:p>
  </w:endnote>
  <w:endnote w:type="continuationSeparator" w:id="0">
    <w:p w14:paraId="5C9BEAFC" w14:textId="77777777" w:rsidR="00211BD7" w:rsidRDefault="00211BD7">
      <w:r>
        <w:continuationSeparator/>
      </w:r>
    </w:p>
  </w:endnote>
  <w:endnote w:type="continuationNotice" w:id="1">
    <w:p w14:paraId="67B18DDE" w14:textId="77777777" w:rsidR="00211BD7" w:rsidRDefault="0021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ADE6" w14:textId="77777777" w:rsidR="00211BD7" w:rsidRDefault="00211BD7">
      <w:r>
        <w:separator/>
      </w:r>
    </w:p>
  </w:footnote>
  <w:footnote w:type="continuationSeparator" w:id="0">
    <w:p w14:paraId="4E8FE476" w14:textId="77777777" w:rsidR="00211BD7" w:rsidRDefault="00211BD7">
      <w:r>
        <w:continuationSeparator/>
      </w:r>
    </w:p>
  </w:footnote>
  <w:footnote w:type="continuationNotice" w:id="1">
    <w:p w14:paraId="0202B159" w14:textId="77777777" w:rsidR="00211BD7" w:rsidRDefault="00211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F92E68"/>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55360F3"/>
    <w:multiLevelType w:val="hybridMultilevel"/>
    <w:tmpl w:val="49A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72A88"/>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E5429"/>
    <w:multiLevelType w:val="hybridMultilevel"/>
    <w:tmpl w:val="C13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F08D1"/>
    <w:multiLevelType w:val="hybridMultilevel"/>
    <w:tmpl w:val="5CCEA51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F37C0"/>
    <w:multiLevelType w:val="hybridMultilevel"/>
    <w:tmpl w:val="C21894FA"/>
    <w:lvl w:ilvl="0" w:tplc="0809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1F24D1"/>
    <w:multiLevelType w:val="hybridMultilevel"/>
    <w:tmpl w:val="A5C29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CA06D58"/>
    <w:multiLevelType w:val="hybridMultilevel"/>
    <w:tmpl w:val="AA2C0B0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A22EB7"/>
    <w:multiLevelType w:val="hybridMultilevel"/>
    <w:tmpl w:val="1C0075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38F4F1E"/>
    <w:multiLevelType w:val="hybridMultilevel"/>
    <w:tmpl w:val="15E8DC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1E0E57"/>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CC20F9"/>
    <w:multiLevelType w:val="hybridMultilevel"/>
    <w:tmpl w:val="3F8C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17" w15:restartNumberingAfterBreak="0">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18" w15:restartNumberingAfterBreak="0">
    <w:nsid w:val="310B38FD"/>
    <w:multiLevelType w:val="hybridMultilevel"/>
    <w:tmpl w:val="10B2BFC0"/>
    <w:lvl w:ilvl="0" w:tplc="B3428C4A">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31CD34B6"/>
    <w:multiLevelType w:val="hybridMultilevel"/>
    <w:tmpl w:val="F2426A34"/>
    <w:lvl w:ilvl="0" w:tplc="AF70FD9E">
      <w:numFmt w:val="decimal"/>
      <w:pStyle w:val="List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21"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3BCA721D"/>
    <w:multiLevelType w:val="hybridMultilevel"/>
    <w:tmpl w:val="CC2A0A5E"/>
    <w:lvl w:ilvl="0" w:tplc="2BC0DF16">
      <w:numFmt w:val="decimal"/>
      <w:pStyle w:val="List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3303F73"/>
    <w:multiLevelType w:val="hybridMultilevel"/>
    <w:tmpl w:val="99E0CBFC"/>
    <w:lvl w:ilvl="0" w:tplc="C1706E3C">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50F1561"/>
    <w:multiLevelType w:val="hybridMultilevel"/>
    <w:tmpl w:val="5742E9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06335E"/>
    <w:multiLevelType w:val="hybridMultilevel"/>
    <w:tmpl w:val="5CCEA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51DC246D"/>
    <w:multiLevelType w:val="hybridMultilevel"/>
    <w:tmpl w:val="2638B328"/>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0" w15:restartNumberingAfterBreak="0">
    <w:nsid w:val="52136F3E"/>
    <w:multiLevelType w:val="hybridMultilevel"/>
    <w:tmpl w:val="EADED44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57F52A81"/>
    <w:multiLevelType w:val="hybridMultilevel"/>
    <w:tmpl w:val="A016EECC"/>
    <w:lvl w:ilvl="0" w:tplc="B6A42D6A">
      <w:numFmt w:val="decimal"/>
      <w:pStyle w:val="List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591673C0"/>
    <w:multiLevelType w:val="hybridMultilevel"/>
    <w:tmpl w:val="5742E99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795171"/>
    <w:multiLevelType w:val="hybridMultilevel"/>
    <w:tmpl w:val="1F86C576"/>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35" w15:restartNumberingAfterBreak="0">
    <w:nsid w:val="605C059B"/>
    <w:multiLevelType w:val="hybridMultilevel"/>
    <w:tmpl w:val="5742E990"/>
    <w:lvl w:ilvl="0" w:tplc="0809000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E93875"/>
    <w:multiLevelType w:val="hybridMultilevel"/>
    <w:tmpl w:val="1AD0F5D0"/>
    <w:lvl w:ilvl="0" w:tplc="041D000F">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37" w15:restartNumberingAfterBreak="0">
    <w:nsid w:val="79051249"/>
    <w:multiLevelType w:val="multilevel"/>
    <w:tmpl w:val="7905124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16cid:durableId="680090179">
    <w:abstractNumId w:val="1"/>
  </w:num>
  <w:num w:numId="2" w16cid:durableId="306518379">
    <w:abstractNumId w:val="27"/>
  </w:num>
  <w:num w:numId="3" w16cid:durableId="1499880250">
    <w:abstractNumId w:val="23"/>
  </w:num>
  <w:num w:numId="4" w16cid:durableId="1738168574">
    <w:abstractNumId w:val="18"/>
  </w:num>
  <w:num w:numId="5" w16cid:durableId="836769994">
    <w:abstractNumId w:val="24"/>
  </w:num>
  <w:num w:numId="6" w16cid:durableId="717825473">
    <w:abstractNumId w:val="32"/>
  </w:num>
  <w:num w:numId="7" w16cid:durableId="356782606">
    <w:abstractNumId w:val="19"/>
  </w:num>
  <w:num w:numId="8" w16cid:durableId="1214001402">
    <w:abstractNumId w:val="28"/>
  </w:num>
  <w:num w:numId="9" w16cid:durableId="684327570">
    <w:abstractNumId w:val="17"/>
  </w:num>
  <w:num w:numId="10" w16cid:durableId="1194810180">
    <w:abstractNumId w:val="20"/>
  </w:num>
  <w:num w:numId="11" w16cid:durableId="1227229361">
    <w:abstractNumId w:val="38"/>
  </w:num>
  <w:num w:numId="12" w16cid:durableId="1736006320">
    <w:abstractNumId w:val="16"/>
  </w:num>
  <w:num w:numId="13" w16cid:durableId="1369330082">
    <w:abstractNumId w:val="0"/>
  </w:num>
  <w:num w:numId="14" w16cid:durableId="1250306618">
    <w:abstractNumId w:val="31"/>
  </w:num>
  <w:num w:numId="15" w16cid:durableId="918322070">
    <w:abstractNumId w:val="22"/>
  </w:num>
  <w:num w:numId="16" w16cid:durableId="1610039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238242">
    <w:abstractNumId w:val="12"/>
  </w:num>
  <w:num w:numId="18" w16cid:durableId="380633341">
    <w:abstractNumId w:val="34"/>
  </w:num>
  <w:num w:numId="19" w16cid:durableId="583493691">
    <w:abstractNumId w:val="29"/>
  </w:num>
  <w:num w:numId="20" w16cid:durableId="559172716">
    <w:abstractNumId w:val="10"/>
  </w:num>
  <w:num w:numId="21" w16cid:durableId="475411897">
    <w:abstractNumId w:val="36"/>
  </w:num>
  <w:num w:numId="22" w16cid:durableId="67003639">
    <w:abstractNumId w:val="15"/>
  </w:num>
  <w:num w:numId="23" w16cid:durableId="1005671310">
    <w:abstractNumId w:val="35"/>
  </w:num>
  <w:num w:numId="24" w16cid:durableId="1637829029">
    <w:abstractNumId w:val="13"/>
  </w:num>
  <w:num w:numId="25" w16cid:durableId="1846432192">
    <w:abstractNumId w:val="33"/>
  </w:num>
  <w:num w:numId="26" w16cid:durableId="1599409412">
    <w:abstractNumId w:val="5"/>
  </w:num>
  <w:num w:numId="27" w16cid:durableId="2125805192">
    <w:abstractNumId w:val="9"/>
  </w:num>
  <w:num w:numId="28" w16cid:durableId="214119843">
    <w:abstractNumId w:val="7"/>
  </w:num>
  <w:num w:numId="29" w16cid:durableId="1516311014">
    <w:abstractNumId w:val="21"/>
  </w:num>
  <w:num w:numId="30" w16cid:durableId="1730886386">
    <w:abstractNumId w:val="11"/>
  </w:num>
  <w:num w:numId="31" w16cid:durableId="449396132">
    <w:abstractNumId w:val="2"/>
  </w:num>
  <w:num w:numId="32" w16cid:durableId="1970284619">
    <w:abstractNumId w:val="6"/>
  </w:num>
  <w:num w:numId="33" w16cid:durableId="1576934297">
    <w:abstractNumId w:val="14"/>
  </w:num>
  <w:num w:numId="34" w16cid:durableId="768042895">
    <w:abstractNumId w:val="30"/>
  </w:num>
  <w:num w:numId="35" w16cid:durableId="523249362">
    <w:abstractNumId w:val="3"/>
  </w:num>
  <w:num w:numId="36" w16cid:durableId="1639262767">
    <w:abstractNumId w:val="25"/>
  </w:num>
  <w:num w:numId="37" w16cid:durableId="1541013571">
    <w:abstractNumId w:val="4"/>
  </w:num>
  <w:num w:numId="38" w16cid:durableId="1576277946">
    <w:abstractNumId w:val="26"/>
  </w:num>
  <w:num w:numId="39" w16cid:durableId="74483817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34F"/>
    <w:rsid w:val="000244E4"/>
    <w:rsid w:val="00024CF6"/>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6D06"/>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9E2"/>
    <w:rsid w:val="00085B52"/>
    <w:rsid w:val="000863C4"/>
    <w:rsid w:val="0008641E"/>
    <w:rsid w:val="000866F2"/>
    <w:rsid w:val="00086E38"/>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802"/>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82"/>
    <w:rsid w:val="000C00EA"/>
    <w:rsid w:val="000C04BD"/>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5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6E2C"/>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6C7"/>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97EFD"/>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32EB"/>
    <w:rsid w:val="001C3373"/>
    <w:rsid w:val="001C3D2A"/>
    <w:rsid w:val="001C41A2"/>
    <w:rsid w:val="001C42A9"/>
    <w:rsid w:val="001C42AA"/>
    <w:rsid w:val="001C4323"/>
    <w:rsid w:val="001C4813"/>
    <w:rsid w:val="001C4BC0"/>
    <w:rsid w:val="001C516E"/>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397"/>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4E1"/>
    <w:rsid w:val="0020663C"/>
    <w:rsid w:val="00206933"/>
    <w:rsid w:val="002069B2"/>
    <w:rsid w:val="0020770E"/>
    <w:rsid w:val="0020779C"/>
    <w:rsid w:val="00207EFA"/>
    <w:rsid w:val="00207FA3"/>
    <w:rsid w:val="002104C6"/>
    <w:rsid w:val="00210A96"/>
    <w:rsid w:val="0021163A"/>
    <w:rsid w:val="002118B8"/>
    <w:rsid w:val="00211BD7"/>
    <w:rsid w:val="0021203C"/>
    <w:rsid w:val="00212170"/>
    <w:rsid w:val="00213942"/>
    <w:rsid w:val="00214099"/>
    <w:rsid w:val="00214425"/>
    <w:rsid w:val="00214B38"/>
    <w:rsid w:val="00214B39"/>
    <w:rsid w:val="00214DA8"/>
    <w:rsid w:val="00214FAC"/>
    <w:rsid w:val="00215423"/>
    <w:rsid w:val="002158FA"/>
    <w:rsid w:val="0021657C"/>
    <w:rsid w:val="00217A91"/>
    <w:rsid w:val="00217AA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53E"/>
    <w:rsid w:val="0026473E"/>
    <w:rsid w:val="00264F59"/>
    <w:rsid w:val="0026525C"/>
    <w:rsid w:val="0026574A"/>
    <w:rsid w:val="00265F49"/>
    <w:rsid w:val="002660EA"/>
    <w:rsid w:val="00266214"/>
    <w:rsid w:val="00266683"/>
    <w:rsid w:val="00266F36"/>
    <w:rsid w:val="00267C83"/>
    <w:rsid w:val="00267D26"/>
    <w:rsid w:val="00267DF5"/>
    <w:rsid w:val="00270305"/>
    <w:rsid w:val="00270524"/>
    <w:rsid w:val="00270F1E"/>
    <w:rsid w:val="00271210"/>
    <w:rsid w:val="0027144F"/>
    <w:rsid w:val="00271EC4"/>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509"/>
    <w:rsid w:val="00284741"/>
    <w:rsid w:val="00285006"/>
    <w:rsid w:val="0028507D"/>
    <w:rsid w:val="00285A88"/>
    <w:rsid w:val="00286738"/>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542D"/>
    <w:rsid w:val="002B6B5F"/>
    <w:rsid w:val="002B6D09"/>
    <w:rsid w:val="002B735D"/>
    <w:rsid w:val="002B7410"/>
    <w:rsid w:val="002B7B43"/>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525"/>
    <w:rsid w:val="002C6C52"/>
    <w:rsid w:val="002C740B"/>
    <w:rsid w:val="002D0334"/>
    <w:rsid w:val="002D071A"/>
    <w:rsid w:val="002D0E08"/>
    <w:rsid w:val="002D1A5B"/>
    <w:rsid w:val="002D1C9A"/>
    <w:rsid w:val="002D3078"/>
    <w:rsid w:val="002D34A2"/>
    <w:rsid w:val="002D34B2"/>
    <w:rsid w:val="002D39F2"/>
    <w:rsid w:val="002D58AC"/>
    <w:rsid w:val="002D5E95"/>
    <w:rsid w:val="002D5EEC"/>
    <w:rsid w:val="002D6EA7"/>
    <w:rsid w:val="002D743C"/>
    <w:rsid w:val="002D7637"/>
    <w:rsid w:val="002D772E"/>
    <w:rsid w:val="002D7FC9"/>
    <w:rsid w:val="002E03F6"/>
    <w:rsid w:val="002E083C"/>
    <w:rsid w:val="002E08E1"/>
    <w:rsid w:val="002E0FAA"/>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45E"/>
    <w:rsid w:val="002F1B96"/>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C6F"/>
    <w:rsid w:val="00305F28"/>
    <w:rsid w:val="0030603B"/>
    <w:rsid w:val="003066EA"/>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1CA"/>
    <w:rsid w:val="00371441"/>
    <w:rsid w:val="003714E3"/>
    <w:rsid w:val="00371A08"/>
    <w:rsid w:val="00372092"/>
    <w:rsid w:val="003723E1"/>
    <w:rsid w:val="00372A48"/>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1D7"/>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63"/>
    <w:rsid w:val="003C6CF3"/>
    <w:rsid w:val="003C74BB"/>
    <w:rsid w:val="003C7772"/>
    <w:rsid w:val="003C7806"/>
    <w:rsid w:val="003C7F55"/>
    <w:rsid w:val="003D0164"/>
    <w:rsid w:val="003D0306"/>
    <w:rsid w:val="003D084C"/>
    <w:rsid w:val="003D091B"/>
    <w:rsid w:val="003D0D75"/>
    <w:rsid w:val="003D109F"/>
    <w:rsid w:val="003D2478"/>
    <w:rsid w:val="003D247C"/>
    <w:rsid w:val="003D2C1E"/>
    <w:rsid w:val="003D3322"/>
    <w:rsid w:val="003D39DB"/>
    <w:rsid w:val="003D3C45"/>
    <w:rsid w:val="003D3CFD"/>
    <w:rsid w:val="003D3D6D"/>
    <w:rsid w:val="003D3D84"/>
    <w:rsid w:val="003D4383"/>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4B8D"/>
    <w:rsid w:val="00415156"/>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755"/>
    <w:rsid w:val="00444DDA"/>
    <w:rsid w:val="00444F56"/>
    <w:rsid w:val="0044520F"/>
    <w:rsid w:val="00445CD5"/>
    <w:rsid w:val="00445F99"/>
    <w:rsid w:val="00446488"/>
    <w:rsid w:val="004469B4"/>
    <w:rsid w:val="00446DD7"/>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7EA"/>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2E3"/>
    <w:rsid w:val="004926C7"/>
    <w:rsid w:val="00492BC5"/>
    <w:rsid w:val="004936AB"/>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B9B"/>
    <w:rsid w:val="004A1E15"/>
    <w:rsid w:val="004A1EB8"/>
    <w:rsid w:val="004A2247"/>
    <w:rsid w:val="004A264F"/>
    <w:rsid w:val="004A2B94"/>
    <w:rsid w:val="004A2C20"/>
    <w:rsid w:val="004A2F80"/>
    <w:rsid w:val="004A3248"/>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AAD"/>
    <w:rsid w:val="004C6DB2"/>
    <w:rsid w:val="004C72CF"/>
    <w:rsid w:val="004C75BB"/>
    <w:rsid w:val="004D03A9"/>
    <w:rsid w:val="004D0F6E"/>
    <w:rsid w:val="004D1383"/>
    <w:rsid w:val="004D182D"/>
    <w:rsid w:val="004D1C8C"/>
    <w:rsid w:val="004D1CE6"/>
    <w:rsid w:val="004D20AE"/>
    <w:rsid w:val="004D2440"/>
    <w:rsid w:val="004D2E2A"/>
    <w:rsid w:val="004D2FF8"/>
    <w:rsid w:val="004D36B1"/>
    <w:rsid w:val="004D3E7C"/>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8F9"/>
    <w:rsid w:val="004E2AFF"/>
    <w:rsid w:val="004E2DB1"/>
    <w:rsid w:val="004E2E4A"/>
    <w:rsid w:val="004E2F72"/>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1B8"/>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76F"/>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B45"/>
    <w:rsid w:val="00562D38"/>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4A57"/>
    <w:rsid w:val="0057500C"/>
    <w:rsid w:val="005757C5"/>
    <w:rsid w:val="00575E78"/>
    <w:rsid w:val="00577537"/>
    <w:rsid w:val="00577BD7"/>
    <w:rsid w:val="00577CFD"/>
    <w:rsid w:val="00577FCF"/>
    <w:rsid w:val="005800C8"/>
    <w:rsid w:val="0058023A"/>
    <w:rsid w:val="00581861"/>
    <w:rsid w:val="005819D2"/>
    <w:rsid w:val="005819F5"/>
    <w:rsid w:val="00582809"/>
    <w:rsid w:val="00583886"/>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5D2B"/>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667A"/>
    <w:rsid w:val="005C73BA"/>
    <w:rsid w:val="005C74FB"/>
    <w:rsid w:val="005D07D8"/>
    <w:rsid w:val="005D0CC5"/>
    <w:rsid w:val="005D1077"/>
    <w:rsid w:val="005D14EB"/>
    <w:rsid w:val="005D1602"/>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6003B6"/>
    <w:rsid w:val="006004FE"/>
    <w:rsid w:val="006009EE"/>
    <w:rsid w:val="00601ACA"/>
    <w:rsid w:val="00602017"/>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0F8"/>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1DC"/>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35D"/>
    <w:rsid w:val="00635801"/>
    <w:rsid w:val="00635A47"/>
    <w:rsid w:val="0063609E"/>
    <w:rsid w:val="0063628E"/>
    <w:rsid w:val="00636398"/>
    <w:rsid w:val="0063674B"/>
    <w:rsid w:val="006368D3"/>
    <w:rsid w:val="00636A72"/>
    <w:rsid w:val="00637266"/>
    <w:rsid w:val="00637294"/>
    <w:rsid w:val="006377EC"/>
    <w:rsid w:val="00637D1F"/>
    <w:rsid w:val="00637E1B"/>
    <w:rsid w:val="0064000C"/>
    <w:rsid w:val="0064014C"/>
    <w:rsid w:val="00640CDC"/>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0A"/>
    <w:rsid w:val="00646515"/>
    <w:rsid w:val="00646E64"/>
    <w:rsid w:val="006471CE"/>
    <w:rsid w:val="0065001F"/>
    <w:rsid w:val="00650163"/>
    <w:rsid w:val="00650825"/>
    <w:rsid w:val="00650AB9"/>
    <w:rsid w:val="00650F7E"/>
    <w:rsid w:val="00651C72"/>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0A3"/>
    <w:rsid w:val="00681378"/>
    <w:rsid w:val="006817C9"/>
    <w:rsid w:val="00681D63"/>
    <w:rsid w:val="00681EAC"/>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2DC"/>
    <w:rsid w:val="00693811"/>
    <w:rsid w:val="006941F3"/>
    <w:rsid w:val="00694D8E"/>
    <w:rsid w:val="00695FC2"/>
    <w:rsid w:val="006968B3"/>
    <w:rsid w:val="006968BF"/>
    <w:rsid w:val="00696949"/>
    <w:rsid w:val="00697052"/>
    <w:rsid w:val="0069747B"/>
    <w:rsid w:val="006A18AB"/>
    <w:rsid w:val="006A196D"/>
    <w:rsid w:val="006A1983"/>
    <w:rsid w:val="006A1BD7"/>
    <w:rsid w:val="006A2401"/>
    <w:rsid w:val="006A2B68"/>
    <w:rsid w:val="006A2DD7"/>
    <w:rsid w:val="006A3365"/>
    <w:rsid w:val="006A3494"/>
    <w:rsid w:val="006A418E"/>
    <w:rsid w:val="006A44E0"/>
    <w:rsid w:val="006A4537"/>
    <w:rsid w:val="006A46FB"/>
    <w:rsid w:val="006A4E0F"/>
    <w:rsid w:val="006A4FA2"/>
    <w:rsid w:val="006A58D7"/>
    <w:rsid w:val="006A5E28"/>
    <w:rsid w:val="006A5EF3"/>
    <w:rsid w:val="006A5FF0"/>
    <w:rsid w:val="006A6332"/>
    <w:rsid w:val="006A697B"/>
    <w:rsid w:val="006A724B"/>
    <w:rsid w:val="006A74BE"/>
    <w:rsid w:val="006A7AFF"/>
    <w:rsid w:val="006B094C"/>
    <w:rsid w:val="006B0A1D"/>
    <w:rsid w:val="006B0B78"/>
    <w:rsid w:val="006B0CE7"/>
    <w:rsid w:val="006B0FCB"/>
    <w:rsid w:val="006B1109"/>
    <w:rsid w:val="006B171F"/>
    <w:rsid w:val="006B1816"/>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4D0"/>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465"/>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5CCD"/>
    <w:rsid w:val="006F6306"/>
    <w:rsid w:val="006F69DF"/>
    <w:rsid w:val="007004C7"/>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575F"/>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04"/>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288"/>
    <w:rsid w:val="00741612"/>
    <w:rsid w:val="0074172C"/>
    <w:rsid w:val="00741861"/>
    <w:rsid w:val="00741DDD"/>
    <w:rsid w:val="00742F3D"/>
    <w:rsid w:val="007435D3"/>
    <w:rsid w:val="007438A7"/>
    <w:rsid w:val="00743D37"/>
    <w:rsid w:val="00743E52"/>
    <w:rsid w:val="007441B0"/>
    <w:rsid w:val="007445A0"/>
    <w:rsid w:val="0074524B"/>
    <w:rsid w:val="0074589A"/>
    <w:rsid w:val="00745AA2"/>
    <w:rsid w:val="00746334"/>
    <w:rsid w:val="007464FC"/>
    <w:rsid w:val="0074657D"/>
    <w:rsid w:val="00746C23"/>
    <w:rsid w:val="00746C52"/>
    <w:rsid w:val="00747D8B"/>
    <w:rsid w:val="00747EAF"/>
    <w:rsid w:val="00747F1D"/>
    <w:rsid w:val="0075063E"/>
    <w:rsid w:val="00750C7D"/>
    <w:rsid w:val="00751228"/>
    <w:rsid w:val="007522B3"/>
    <w:rsid w:val="0075280C"/>
    <w:rsid w:val="00752BF5"/>
    <w:rsid w:val="00752D28"/>
    <w:rsid w:val="0075361A"/>
    <w:rsid w:val="0075477F"/>
    <w:rsid w:val="00754786"/>
    <w:rsid w:val="00755F27"/>
    <w:rsid w:val="00756B91"/>
    <w:rsid w:val="00756F9A"/>
    <w:rsid w:val="007570CB"/>
    <w:rsid w:val="007571E1"/>
    <w:rsid w:val="00757475"/>
    <w:rsid w:val="00757795"/>
    <w:rsid w:val="00757BC5"/>
    <w:rsid w:val="007604B2"/>
    <w:rsid w:val="007610D1"/>
    <w:rsid w:val="00761114"/>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377"/>
    <w:rsid w:val="007E4610"/>
    <w:rsid w:val="007E4715"/>
    <w:rsid w:val="007E49D1"/>
    <w:rsid w:val="007E505B"/>
    <w:rsid w:val="007E52C5"/>
    <w:rsid w:val="007E5500"/>
    <w:rsid w:val="007E6761"/>
    <w:rsid w:val="007E6CFA"/>
    <w:rsid w:val="007E6E23"/>
    <w:rsid w:val="007E7091"/>
    <w:rsid w:val="007E7280"/>
    <w:rsid w:val="007E73F4"/>
    <w:rsid w:val="007E7596"/>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41"/>
    <w:rsid w:val="008158D6"/>
    <w:rsid w:val="0081673D"/>
    <w:rsid w:val="008169AF"/>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9F7"/>
    <w:rsid w:val="00830E69"/>
    <w:rsid w:val="008310FD"/>
    <w:rsid w:val="0083124B"/>
    <w:rsid w:val="00831927"/>
    <w:rsid w:val="00832FE9"/>
    <w:rsid w:val="008331FA"/>
    <w:rsid w:val="00833594"/>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AAD"/>
    <w:rsid w:val="00845BF3"/>
    <w:rsid w:val="00846387"/>
    <w:rsid w:val="0084685C"/>
    <w:rsid w:val="00846FE7"/>
    <w:rsid w:val="00847BE4"/>
    <w:rsid w:val="0085029A"/>
    <w:rsid w:val="008506B2"/>
    <w:rsid w:val="00850AD5"/>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05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340"/>
    <w:rsid w:val="00892FB3"/>
    <w:rsid w:val="0089329D"/>
    <w:rsid w:val="00893557"/>
    <w:rsid w:val="00893684"/>
    <w:rsid w:val="0089374C"/>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2E7"/>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20"/>
    <w:rsid w:val="008B64BB"/>
    <w:rsid w:val="008B650C"/>
    <w:rsid w:val="008B69C6"/>
    <w:rsid w:val="008B6FDA"/>
    <w:rsid w:val="008B7300"/>
    <w:rsid w:val="008B73F5"/>
    <w:rsid w:val="008B748B"/>
    <w:rsid w:val="008B7B5C"/>
    <w:rsid w:val="008C0C99"/>
    <w:rsid w:val="008C1AA2"/>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4B2"/>
    <w:rsid w:val="008C5625"/>
    <w:rsid w:val="008C5EC5"/>
    <w:rsid w:val="008C6798"/>
    <w:rsid w:val="008C6AE8"/>
    <w:rsid w:val="008C74FA"/>
    <w:rsid w:val="008C750A"/>
    <w:rsid w:val="008C7573"/>
    <w:rsid w:val="008C77E9"/>
    <w:rsid w:val="008D0038"/>
    <w:rsid w:val="008D0568"/>
    <w:rsid w:val="008D08DA"/>
    <w:rsid w:val="008D2A76"/>
    <w:rsid w:val="008D2B6F"/>
    <w:rsid w:val="008D2D66"/>
    <w:rsid w:val="008D3395"/>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8C8"/>
    <w:rsid w:val="008E5E0B"/>
    <w:rsid w:val="008E657C"/>
    <w:rsid w:val="008E6B95"/>
    <w:rsid w:val="008E72E3"/>
    <w:rsid w:val="008F027A"/>
    <w:rsid w:val="008F035B"/>
    <w:rsid w:val="008F052D"/>
    <w:rsid w:val="008F088A"/>
    <w:rsid w:val="008F099E"/>
    <w:rsid w:val="008F0A17"/>
    <w:rsid w:val="008F1A95"/>
    <w:rsid w:val="008F1DFF"/>
    <w:rsid w:val="008F1EAB"/>
    <w:rsid w:val="008F2C73"/>
    <w:rsid w:val="008F33DC"/>
    <w:rsid w:val="008F3EA4"/>
    <w:rsid w:val="008F442F"/>
    <w:rsid w:val="008F4641"/>
    <w:rsid w:val="008F4739"/>
    <w:rsid w:val="008F477F"/>
    <w:rsid w:val="008F4CFE"/>
    <w:rsid w:val="008F52CC"/>
    <w:rsid w:val="008F5C0A"/>
    <w:rsid w:val="008F6912"/>
    <w:rsid w:val="008F698E"/>
    <w:rsid w:val="008F6C3A"/>
    <w:rsid w:val="008F703C"/>
    <w:rsid w:val="008F72BC"/>
    <w:rsid w:val="008F768E"/>
    <w:rsid w:val="008F7993"/>
    <w:rsid w:val="0090091C"/>
    <w:rsid w:val="00900D2E"/>
    <w:rsid w:val="009014DF"/>
    <w:rsid w:val="009015FB"/>
    <w:rsid w:val="00901829"/>
    <w:rsid w:val="00901AE9"/>
    <w:rsid w:val="00901EC2"/>
    <w:rsid w:val="0090206F"/>
    <w:rsid w:val="00902208"/>
    <w:rsid w:val="00902350"/>
    <w:rsid w:val="00902754"/>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3FB3"/>
    <w:rsid w:val="009351FA"/>
    <w:rsid w:val="0093615D"/>
    <w:rsid w:val="0093617A"/>
    <w:rsid w:val="009368F3"/>
    <w:rsid w:val="00937143"/>
    <w:rsid w:val="00937E4D"/>
    <w:rsid w:val="009406CC"/>
    <w:rsid w:val="00940736"/>
    <w:rsid w:val="00941636"/>
    <w:rsid w:val="00942A6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31C"/>
    <w:rsid w:val="00982418"/>
    <w:rsid w:val="009825EA"/>
    <w:rsid w:val="0098269E"/>
    <w:rsid w:val="00982C49"/>
    <w:rsid w:val="00982FAF"/>
    <w:rsid w:val="009830E2"/>
    <w:rsid w:val="009831A4"/>
    <w:rsid w:val="00983315"/>
    <w:rsid w:val="0098439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220"/>
    <w:rsid w:val="00992547"/>
    <w:rsid w:val="00992F86"/>
    <w:rsid w:val="0099311B"/>
    <w:rsid w:val="009936BA"/>
    <w:rsid w:val="0099480D"/>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687"/>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4FE"/>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26"/>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380"/>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1F0"/>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1B13"/>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E2B"/>
    <w:rsid w:val="00A42316"/>
    <w:rsid w:val="00A42B58"/>
    <w:rsid w:val="00A42EFB"/>
    <w:rsid w:val="00A43246"/>
    <w:rsid w:val="00A433FE"/>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B10"/>
    <w:rsid w:val="00A52E1D"/>
    <w:rsid w:val="00A52E47"/>
    <w:rsid w:val="00A52FCD"/>
    <w:rsid w:val="00A536D4"/>
    <w:rsid w:val="00A53837"/>
    <w:rsid w:val="00A53C7E"/>
    <w:rsid w:val="00A541B2"/>
    <w:rsid w:val="00A5536C"/>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3CE"/>
    <w:rsid w:val="00A72DCD"/>
    <w:rsid w:val="00A739D0"/>
    <w:rsid w:val="00A751B2"/>
    <w:rsid w:val="00A761D4"/>
    <w:rsid w:val="00A765A9"/>
    <w:rsid w:val="00A7668A"/>
    <w:rsid w:val="00A7696C"/>
    <w:rsid w:val="00A76DA8"/>
    <w:rsid w:val="00A7726F"/>
    <w:rsid w:val="00A772A1"/>
    <w:rsid w:val="00A77943"/>
    <w:rsid w:val="00A77EC4"/>
    <w:rsid w:val="00A80698"/>
    <w:rsid w:val="00A8109F"/>
    <w:rsid w:val="00A81212"/>
    <w:rsid w:val="00A81319"/>
    <w:rsid w:val="00A81C6F"/>
    <w:rsid w:val="00A83B87"/>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771"/>
    <w:rsid w:val="00AB4AB8"/>
    <w:rsid w:val="00AB4E1F"/>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095"/>
    <w:rsid w:val="00B214E3"/>
    <w:rsid w:val="00B218DA"/>
    <w:rsid w:val="00B21A73"/>
    <w:rsid w:val="00B22AF7"/>
    <w:rsid w:val="00B231B6"/>
    <w:rsid w:val="00B239E1"/>
    <w:rsid w:val="00B242DB"/>
    <w:rsid w:val="00B2456A"/>
    <w:rsid w:val="00B253AC"/>
    <w:rsid w:val="00B258A4"/>
    <w:rsid w:val="00B25A10"/>
    <w:rsid w:val="00B26532"/>
    <w:rsid w:val="00B26BB8"/>
    <w:rsid w:val="00B26CF0"/>
    <w:rsid w:val="00B26EB6"/>
    <w:rsid w:val="00B2763F"/>
    <w:rsid w:val="00B27AAC"/>
    <w:rsid w:val="00B306D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1CA1"/>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0D"/>
    <w:rsid w:val="00B47FAC"/>
    <w:rsid w:val="00B50405"/>
    <w:rsid w:val="00B5063D"/>
    <w:rsid w:val="00B507FC"/>
    <w:rsid w:val="00B50820"/>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605FC"/>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709D2"/>
    <w:rsid w:val="00B70C87"/>
    <w:rsid w:val="00B71212"/>
    <w:rsid w:val="00B7214C"/>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C61"/>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5AE"/>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2D51"/>
    <w:rsid w:val="00BC3053"/>
    <w:rsid w:val="00BC31D0"/>
    <w:rsid w:val="00BC33E4"/>
    <w:rsid w:val="00BC3B5C"/>
    <w:rsid w:val="00BC417E"/>
    <w:rsid w:val="00BC436E"/>
    <w:rsid w:val="00BC4532"/>
    <w:rsid w:val="00BC488B"/>
    <w:rsid w:val="00BC4D2E"/>
    <w:rsid w:val="00BC599D"/>
    <w:rsid w:val="00BC5EA6"/>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2F8C"/>
    <w:rsid w:val="00BF3279"/>
    <w:rsid w:val="00BF36B6"/>
    <w:rsid w:val="00BF3B4C"/>
    <w:rsid w:val="00BF4AC3"/>
    <w:rsid w:val="00BF5713"/>
    <w:rsid w:val="00BF6171"/>
    <w:rsid w:val="00BF6358"/>
    <w:rsid w:val="00BF63D2"/>
    <w:rsid w:val="00BF660C"/>
    <w:rsid w:val="00BF66EE"/>
    <w:rsid w:val="00BF74C7"/>
    <w:rsid w:val="00BF7B78"/>
    <w:rsid w:val="00C008CE"/>
    <w:rsid w:val="00C00D6E"/>
    <w:rsid w:val="00C015F1"/>
    <w:rsid w:val="00C0164F"/>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10C2"/>
    <w:rsid w:val="00C31E6C"/>
    <w:rsid w:val="00C3208B"/>
    <w:rsid w:val="00C32745"/>
    <w:rsid w:val="00C32A62"/>
    <w:rsid w:val="00C32D85"/>
    <w:rsid w:val="00C330F8"/>
    <w:rsid w:val="00C336F0"/>
    <w:rsid w:val="00C337D0"/>
    <w:rsid w:val="00C33F65"/>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693"/>
    <w:rsid w:val="00C4298D"/>
    <w:rsid w:val="00C42FB3"/>
    <w:rsid w:val="00C4352A"/>
    <w:rsid w:val="00C439EE"/>
    <w:rsid w:val="00C472CF"/>
    <w:rsid w:val="00C4736A"/>
    <w:rsid w:val="00C47B40"/>
    <w:rsid w:val="00C50EE5"/>
    <w:rsid w:val="00C50F8E"/>
    <w:rsid w:val="00C515BC"/>
    <w:rsid w:val="00C52BC8"/>
    <w:rsid w:val="00C53647"/>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57F4F"/>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564"/>
    <w:rsid w:val="00C65735"/>
    <w:rsid w:val="00C66339"/>
    <w:rsid w:val="00C6645F"/>
    <w:rsid w:val="00C666A0"/>
    <w:rsid w:val="00C67477"/>
    <w:rsid w:val="00C7048F"/>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C2"/>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623A"/>
    <w:rsid w:val="00CA67A4"/>
    <w:rsid w:val="00CA7B97"/>
    <w:rsid w:val="00CA7CE2"/>
    <w:rsid w:val="00CB03A8"/>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6E14"/>
    <w:rsid w:val="00CC746F"/>
    <w:rsid w:val="00CC797D"/>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5B5"/>
    <w:rsid w:val="00D10698"/>
    <w:rsid w:val="00D1081A"/>
    <w:rsid w:val="00D10A06"/>
    <w:rsid w:val="00D10FFB"/>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13B"/>
    <w:rsid w:val="00D2331D"/>
    <w:rsid w:val="00D237B9"/>
    <w:rsid w:val="00D239A7"/>
    <w:rsid w:val="00D23F47"/>
    <w:rsid w:val="00D240C4"/>
    <w:rsid w:val="00D2461E"/>
    <w:rsid w:val="00D24E3C"/>
    <w:rsid w:val="00D254BC"/>
    <w:rsid w:val="00D25752"/>
    <w:rsid w:val="00D260DD"/>
    <w:rsid w:val="00D26297"/>
    <w:rsid w:val="00D267C7"/>
    <w:rsid w:val="00D268FF"/>
    <w:rsid w:val="00D269C2"/>
    <w:rsid w:val="00D26BB2"/>
    <w:rsid w:val="00D26C89"/>
    <w:rsid w:val="00D27892"/>
    <w:rsid w:val="00D27A3F"/>
    <w:rsid w:val="00D27F4C"/>
    <w:rsid w:val="00D3036B"/>
    <w:rsid w:val="00D30483"/>
    <w:rsid w:val="00D30793"/>
    <w:rsid w:val="00D307C2"/>
    <w:rsid w:val="00D30B37"/>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077"/>
    <w:rsid w:val="00D3727A"/>
    <w:rsid w:val="00D375D9"/>
    <w:rsid w:val="00D37D87"/>
    <w:rsid w:val="00D37FF7"/>
    <w:rsid w:val="00D406AF"/>
    <w:rsid w:val="00D40B33"/>
    <w:rsid w:val="00D40EF2"/>
    <w:rsid w:val="00D41397"/>
    <w:rsid w:val="00D41C85"/>
    <w:rsid w:val="00D41D00"/>
    <w:rsid w:val="00D420DC"/>
    <w:rsid w:val="00D421C4"/>
    <w:rsid w:val="00D42581"/>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502A6"/>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28"/>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5C3A"/>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B6FBD"/>
    <w:rsid w:val="00DC0018"/>
    <w:rsid w:val="00DC0BDB"/>
    <w:rsid w:val="00DC0DF0"/>
    <w:rsid w:val="00DC22FB"/>
    <w:rsid w:val="00DC2474"/>
    <w:rsid w:val="00DC2D36"/>
    <w:rsid w:val="00DC4B7B"/>
    <w:rsid w:val="00DC53EF"/>
    <w:rsid w:val="00DC5F8C"/>
    <w:rsid w:val="00DC6340"/>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2AB"/>
    <w:rsid w:val="00DF26FE"/>
    <w:rsid w:val="00DF27CB"/>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7FD"/>
    <w:rsid w:val="00E03E25"/>
    <w:rsid w:val="00E04239"/>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5559"/>
    <w:rsid w:val="00E35983"/>
    <w:rsid w:val="00E35D40"/>
    <w:rsid w:val="00E37218"/>
    <w:rsid w:val="00E3723A"/>
    <w:rsid w:val="00E37860"/>
    <w:rsid w:val="00E37D55"/>
    <w:rsid w:val="00E37E8C"/>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E1A"/>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2B7"/>
    <w:rsid w:val="00E96CEF"/>
    <w:rsid w:val="00E96DB0"/>
    <w:rsid w:val="00E9728B"/>
    <w:rsid w:val="00E9732B"/>
    <w:rsid w:val="00E97558"/>
    <w:rsid w:val="00E975CF"/>
    <w:rsid w:val="00E977C0"/>
    <w:rsid w:val="00E97A18"/>
    <w:rsid w:val="00EA082E"/>
    <w:rsid w:val="00EA086C"/>
    <w:rsid w:val="00EA08F1"/>
    <w:rsid w:val="00EA12C3"/>
    <w:rsid w:val="00EA1ABC"/>
    <w:rsid w:val="00EA24C3"/>
    <w:rsid w:val="00EA2C3A"/>
    <w:rsid w:val="00EA2D36"/>
    <w:rsid w:val="00EA2DC0"/>
    <w:rsid w:val="00EA3049"/>
    <w:rsid w:val="00EA362D"/>
    <w:rsid w:val="00EA37FD"/>
    <w:rsid w:val="00EA3B00"/>
    <w:rsid w:val="00EA3B7B"/>
    <w:rsid w:val="00EA4782"/>
    <w:rsid w:val="00EA4E09"/>
    <w:rsid w:val="00EA548C"/>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3F16"/>
    <w:rsid w:val="00ED4504"/>
    <w:rsid w:val="00ED4515"/>
    <w:rsid w:val="00ED4E2C"/>
    <w:rsid w:val="00ED52FC"/>
    <w:rsid w:val="00ED5502"/>
    <w:rsid w:val="00ED63FF"/>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2A2"/>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762"/>
    <w:rsid w:val="00F11CC5"/>
    <w:rsid w:val="00F11CFC"/>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0E4A"/>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2C51"/>
    <w:rsid w:val="00F3345D"/>
    <w:rsid w:val="00F34015"/>
    <w:rsid w:val="00F34479"/>
    <w:rsid w:val="00F34A35"/>
    <w:rsid w:val="00F35A4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01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062"/>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AE796"/>
  <w15:docId w15:val="{BBFDAB5A-4598-40BF-829B-95745A2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1D7"/>
    <w:rPr>
      <w:rFonts w:asciiTheme="minorHAnsi" w:eastAsiaTheme="minorHAnsi" w:hAnsiTheme="minorHAnsi" w:cstheme="minorBidi"/>
      <w:sz w:val="24"/>
      <w:szCs w:val="24"/>
      <w:lang w:val="en-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3B3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1D7"/>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rPr>
      <w:lang w:val="en-US"/>
    </w:rPr>
  </w:style>
  <w:style w:type="paragraph" w:styleId="ListBullet3">
    <w:name w:val="List Bullet 3"/>
    <w:basedOn w:val="ListBullet2"/>
    <w:qFormat/>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rPr>
      <w:lang w:val="en-US"/>
    </w:r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5"/>
      </w:numPr>
      <w:tabs>
        <w:tab w:val="left" w:pos="1701"/>
      </w:tabs>
    </w:pPr>
    <w:rPr>
      <w:b/>
      <w:bCs/>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0"/>
      </w:numPr>
      <w:spacing w:line="257" w:lineRule="auto"/>
    </w:pPr>
    <w:rPr>
      <w:b/>
      <w:bCs/>
      <w:lang w:val="en-U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4"/>
      <w:szCs w:val="24"/>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1"/>
      </w:numPr>
      <w:spacing w:line="257" w:lineRule="auto"/>
    </w:pPr>
    <w:rPr>
      <w:rFonts w:cstheme="minorHAnsi"/>
      <w:b/>
      <w:lang w:val="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4"/>
      <w:szCs w:val="24"/>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4"/>
      <w:szCs w:val="24"/>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2"/>
      </w:numPr>
      <w:spacing w:line="257" w:lineRule="auto"/>
    </w:pPr>
    <w:rPr>
      <w:b/>
      <w:lang w:val="en-US"/>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4"/>
      <w:szCs w:val="24"/>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4"/>
      <w:szCs w:val="24"/>
      <w:lang w:val="en-SE"/>
    </w:rPr>
  </w:style>
  <w:style w:type="character" w:customStyle="1" w:styleId="Heading9Char">
    <w:name w:val="Heading 9 Char"/>
    <w:link w:val="Heading9"/>
    <w:rsid w:val="00AB161D"/>
    <w:rPr>
      <w:rFonts w:asciiTheme="minorHAnsi" w:eastAsiaTheme="minorHAnsi" w:hAnsiTheme="minorHAnsi" w:cs="Arial"/>
      <w:sz w:val="24"/>
      <w:szCs w:val="24"/>
      <w:lang w:val="en-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3"/>
      </w:numPr>
      <w:overflowPunct w:val="0"/>
      <w:autoSpaceDE w:val="0"/>
      <w:autoSpaceDN w:val="0"/>
      <w:adjustRightInd w:val="0"/>
      <w:spacing w:after="120"/>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paragraph" w:customStyle="1" w:styleId="Doc-title">
    <w:name w:val="Doc-title"/>
    <w:basedOn w:val="Normal"/>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szCs w:val="24"/>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Revision">
    <w:name w:val="Revision"/>
    <w:hidden/>
    <w:uiPriority w:val="99"/>
    <w:semiHidden/>
    <w:rsid w:val="00B22AF7"/>
    <w:rPr>
      <w:rFonts w:asciiTheme="minorHAnsi" w:eastAsiaTheme="minorHAnsi" w:hAnsiTheme="minorHAnsi" w:cstheme="minorBidi"/>
      <w:sz w:val="24"/>
      <w:szCs w:val="24"/>
      <w:lang w:val="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8167.zip" TargetMode="External"/><Relationship Id="rId18" Type="http://schemas.openxmlformats.org/officeDocument/2006/relationships/hyperlink" Target="\R2-2208166.zip" TargetMode="External"/><Relationship Id="rId26" Type="http://schemas.openxmlformats.org/officeDocument/2006/relationships/hyperlink" Target="https://www.3gpp.org/ftp/tsg_ran/WG2_RL2/TSGR2_119-e/Docs/R2-2208168.zip" TargetMode="External"/><Relationship Id="rId39" Type="http://schemas.openxmlformats.org/officeDocument/2006/relationships/hyperlink" Target="https://www.3gpp.org/ftp/tsg_ran/WG2_RL2/TSGR2_119-e/Docs/R2-2208235.zip" TargetMode="External"/><Relationship Id="rId21" Type="http://schemas.openxmlformats.org/officeDocument/2006/relationships/hyperlink" Target="https://www.3gpp.org/ftp/tsg_ran/WG2_RL2/TSGR2_119-e/Docs/R2-2208236.zip" TargetMode="External"/><Relationship Id="rId34" Type="http://schemas.openxmlformats.org/officeDocument/2006/relationships/hyperlink" Target="https://www.3gpp.org/ftp/tsg_ran/WG2_RL2/TSGR2_119-e/Docs/R2-2207947.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R2-2208236.zip" TargetMode="External"/><Relationship Id="rId20" Type="http://schemas.openxmlformats.org/officeDocument/2006/relationships/hyperlink" Target="https://www.3gpp.org/ftp/tsg_ran/WG2_RL2/TSGR2_119-e/Docs/R2-2207945.zip" TargetMode="External"/><Relationship Id="rId29" Type="http://schemas.openxmlformats.org/officeDocument/2006/relationships/hyperlink" Target="https://www.3gpp.org/ftp/tsg_ran/WG2_RL2/TSGR2_119-e/Docs/R2-2208235.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Docs/R2-2207945.zip" TargetMode="External"/><Relationship Id="rId24" Type="http://schemas.openxmlformats.org/officeDocument/2006/relationships/hyperlink" Target="https://www.3gpp.org/ftp/tsg_ran/WG2_RL2/TSGR2_119-e/Docs/R2-2208166.zip" TargetMode="External"/><Relationship Id="rId32" Type="http://schemas.openxmlformats.org/officeDocument/2006/relationships/hyperlink" Target="https://www.3gpp.org/ftp/tsg_ran/WG2_RL2/TSGR2_119-e/Docs/R2-2207474.zip" TargetMode="External"/><Relationship Id="rId37" Type="http://schemas.openxmlformats.org/officeDocument/2006/relationships/hyperlink" Target="https://www.3gpp.org/ftp/tsg_ran/WG2_RL2/TSGR2_119-e/Docs/R2-2208539.zip" TargetMode="External"/><Relationship Id="rId40" Type="http://schemas.openxmlformats.org/officeDocument/2006/relationships/hyperlink" Target="https://www.3gpp.org/ftp/tsg_ran/WG2_RL2/TSGR2_119-e/Docs/R2-2207474.zip" TargetMode="External"/><Relationship Id="rId5" Type="http://schemas.openxmlformats.org/officeDocument/2006/relationships/numbering" Target="numbering.xml"/><Relationship Id="rId15" Type="http://schemas.openxmlformats.org/officeDocument/2006/relationships/hyperlink" Target="https://www.3gpp.org/ftp/tsg_ran/WG2_RL2/TSGR2_119-e/Docs/R2-2208236.zip" TargetMode="External"/><Relationship Id="rId23" Type="http://schemas.openxmlformats.org/officeDocument/2006/relationships/hyperlink" Target="https://www.3gpp.org/ftp/tsg_ran/WG2_RL2/TSGR2_119-e/Docs/R2-2207945.zip" TargetMode="External"/><Relationship Id="rId28" Type="http://schemas.openxmlformats.org/officeDocument/2006/relationships/hyperlink" Target="https://www.3gpp.org/ftp/tsg_ran/WG2_RL2/TSGR2_119-e/Docs/R2-2207473.zip" TargetMode="External"/><Relationship Id="rId36" Type="http://schemas.openxmlformats.org/officeDocument/2006/relationships/hyperlink" Target="https://www.3gpp.org/ftp/tsg_ran/WG2_RL2/TSGR2_119-e/Docs/R2-2207472.zip" TargetMode="External"/><Relationship Id="rId10" Type="http://schemas.openxmlformats.org/officeDocument/2006/relationships/endnotes" Target="endnotes.xml"/><Relationship Id="rId19" Type="http://schemas.openxmlformats.org/officeDocument/2006/relationships/hyperlink" Target="https://www.3gpp.org/ftp/tsg_ran/WG2_RL2/TSGR2_119-e/Docs/R2-2208167.zip" TargetMode="External"/><Relationship Id="rId31" Type="http://schemas.openxmlformats.org/officeDocument/2006/relationships/hyperlink" Target="https://www.3gpp.org/ftp/tsg_ran/WG2_RL2/TSGR2_119-e/Docs/R2-22074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R2-2208167.zip" TargetMode="External"/><Relationship Id="rId22" Type="http://schemas.openxmlformats.org/officeDocument/2006/relationships/hyperlink" Target="https://www.3gpp.org/ftp/tsg_ran/WG2_RL2/TSGR2_119-e/Docs/R2-2208167.zip" TargetMode="External"/><Relationship Id="rId27" Type="http://schemas.openxmlformats.org/officeDocument/2006/relationships/hyperlink" Target="https://www.3gpp.org/ftp/tsg_ran/WG2_RL2/TSGR2_119-e/Docs/R2-2208168.zip" TargetMode="External"/><Relationship Id="rId30" Type="http://schemas.openxmlformats.org/officeDocument/2006/relationships/hyperlink" Target="https://www.3gpp.org/ftp/tsg_ran/WG2_RL2/TSGR2_119-e/Docs/R2-2208235.zip" TargetMode="External"/><Relationship Id="rId35" Type="http://schemas.openxmlformats.org/officeDocument/2006/relationships/hyperlink" Target="https://www.3gpp.org/ftp/tsg_ran/WG2_RL2/TSGR2_119-e/Docs/R2-2207946.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R2-2207945.zip" TargetMode="External"/><Relationship Id="rId17" Type="http://schemas.openxmlformats.org/officeDocument/2006/relationships/hyperlink" Target="https://www.3gpp.org/ftp/tsg_ran/WG2_RL2/TSGR2_119-e/Docs/R2-2208166.zip" TargetMode="External"/><Relationship Id="rId25" Type="http://schemas.openxmlformats.org/officeDocument/2006/relationships/hyperlink" Target="https://www.3gpp.org/ftp/tsg_ran/WG2_RL2/TSGR2_119-e/Docs/R2-2208166.zip" TargetMode="External"/><Relationship Id="rId33" Type="http://schemas.openxmlformats.org/officeDocument/2006/relationships/hyperlink" Target="https://www.3gpp.org/ftp/tsg_ran/WG2_RL2/TSGR2_119-e/Docs/R2-2207474.zip" TargetMode="External"/><Relationship Id="rId38" Type="http://schemas.openxmlformats.org/officeDocument/2006/relationships/hyperlink" Target="https://www.3gpp.org/ftp/tsg_ran/WG2_RL2/TSGR2_119-e/Docs/R2-2207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 - Ali</cp:lastModifiedBy>
  <cp:revision>2</cp:revision>
  <cp:lastPrinted>2022-08-12T12:55:00Z</cp:lastPrinted>
  <dcterms:created xsi:type="dcterms:W3CDTF">2022-08-16T08:32:00Z</dcterms:created>
  <dcterms:modified xsi:type="dcterms:W3CDTF">2022-08-16T08:32:00Z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