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A7C5C" w14:textId="2E7A2D1A" w:rsidR="00594799" w:rsidRDefault="00594799" w:rsidP="00594799">
      <w:pPr>
        <w:pStyle w:val="CRCoverPage"/>
        <w:tabs>
          <w:tab w:val="right" w:pos="9639"/>
          <w:tab w:val="right" w:pos="13323"/>
        </w:tabs>
        <w:spacing w:after="0"/>
        <w:rPr>
          <w:rFonts w:eastAsia="Yu Mincho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R2-220449</w:t>
      </w:r>
      <w:r>
        <w:rPr>
          <w:b/>
          <w:noProof/>
          <w:sz w:val="24"/>
          <w:szCs w:val="24"/>
        </w:rPr>
        <w:t>4</w:t>
      </w:r>
    </w:p>
    <w:p w14:paraId="6A41909D" w14:textId="77777777" w:rsidR="00594799" w:rsidRDefault="00594799" w:rsidP="00594799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7055C3E8" w14:textId="77777777" w:rsidR="00594799" w:rsidRDefault="00594799" w:rsidP="00594799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DengXian"/>
          <w:noProof/>
        </w:rPr>
      </w:pPr>
    </w:p>
    <w:p w14:paraId="25498934" w14:textId="77777777" w:rsidR="00594799" w:rsidRDefault="00594799" w:rsidP="00594799">
      <w:pPr>
        <w:pStyle w:val="CRCoverPage"/>
        <w:tabs>
          <w:tab w:val="left" w:pos="7655"/>
        </w:tabs>
        <w:spacing w:after="0"/>
        <w:outlineLvl w:val="0"/>
        <w:rPr>
          <w:rFonts w:eastAsia="MS Mincho"/>
          <w:noProof/>
          <w:lang w:eastAsia="ko-KR"/>
        </w:rPr>
      </w:pPr>
    </w:p>
    <w:p w14:paraId="101843E5" w14:textId="115B1214" w:rsidR="000118A4" w:rsidRDefault="000118A4" w:rsidP="000118A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0118A4">
        <w:rPr>
          <w:rFonts w:ascii="Arial" w:hAnsi="Arial" w:cs="Arial"/>
          <w:b/>
          <w:bCs/>
          <w:sz w:val="22"/>
        </w:rPr>
        <w:t>3GPP TSG-RAN WG2 #11</w:t>
      </w:r>
      <w:r w:rsidR="00240A1C">
        <w:rPr>
          <w:rFonts w:ascii="Arial" w:hAnsi="Arial" w:cs="Arial"/>
          <w:b/>
          <w:bCs/>
          <w:sz w:val="22"/>
        </w:rPr>
        <w:t>5</w:t>
      </w:r>
      <w:r w:rsidRPr="000118A4">
        <w:rPr>
          <w:rFonts w:ascii="Arial" w:hAnsi="Arial" w:cs="Arial"/>
          <w:b/>
          <w:bCs/>
          <w:sz w:val="22"/>
        </w:rPr>
        <w:t>-e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8D0FE1" w:rsidRPr="008D0FE1">
        <w:rPr>
          <w:rFonts w:ascii="Arial" w:hAnsi="Arial" w:cs="Arial"/>
          <w:b/>
          <w:bCs/>
          <w:sz w:val="22"/>
        </w:rPr>
        <w:t>R</w:t>
      </w:r>
      <w:r w:rsidR="00607F2C">
        <w:rPr>
          <w:rFonts w:ascii="Arial" w:hAnsi="Arial" w:cs="Arial"/>
          <w:b/>
          <w:bCs/>
          <w:sz w:val="22"/>
        </w:rPr>
        <w:t>3-2</w:t>
      </w:r>
      <w:r w:rsidR="00240A1C">
        <w:rPr>
          <w:rFonts w:ascii="Arial" w:hAnsi="Arial" w:cs="Arial"/>
          <w:b/>
          <w:bCs/>
          <w:sz w:val="22"/>
        </w:rPr>
        <w:t>2</w:t>
      </w:r>
      <w:r w:rsidR="0041547B">
        <w:rPr>
          <w:rFonts w:ascii="Arial" w:hAnsi="Arial" w:cs="Arial"/>
          <w:b/>
          <w:bCs/>
          <w:sz w:val="22"/>
        </w:rPr>
        <w:t>2840</w:t>
      </w:r>
    </w:p>
    <w:p w14:paraId="0DF165C9" w14:textId="4A14BD02" w:rsidR="000118A4" w:rsidRDefault="000118A4" w:rsidP="000118A4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0118A4">
        <w:rPr>
          <w:rFonts w:ascii="Arial" w:hAnsi="Arial" w:cs="Arial"/>
          <w:b/>
          <w:bCs/>
          <w:sz w:val="22"/>
        </w:rPr>
        <w:t>E</w:t>
      </w:r>
      <w:r w:rsidR="00607F2C">
        <w:rPr>
          <w:rFonts w:ascii="Arial" w:hAnsi="Arial" w:cs="Arial"/>
          <w:b/>
          <w:bCs/>
          <w:sz w:val="22"/>
        </w:rPr>
        <w:t>-meeting</w:t>
      </w:r>
      <w:r w:rsidRPr="000118A4">
        <w:rPr>
          <w:rFonts w:ascii="Arial" w:hAnsi="Arial" w:cs="Arial"/>
          <w:b/>
          <w:bCs/>
          <w:sz w:val="22"/>
        </w:rPr>
        <w:t xml:space="preserve">, </w:t>
      </w:r>
      <w:r w:rsidR="00240A1C">
        <w:rPr>
          <w:rFonts w:ascii="Arial" w:hAnsi="Arial" w:cs="Arial"/>
          <w:b/>
          <w:bCs/>
          <w:sz w:val="22"/>
        </w:rPr>
        <w:t>2</w:t>
      </w:r>
      <w:r w:rsidR="00DC4917">
        <w:rPr>
          <w:rFonts w:ascii="Arial" w:hAnsi="Arial" w:cs="Arial"/>
          <w:b/>
          <w:bCs/>
          <w:sz w:val="22"/>
        </w:rPr>
        <w:t>1</w:t>
      </w:r>
      <w:r w:rsidR="00607F2C">
        <w:rPr>
          <w:rFonts w:ascii="Arial" w:hAnsi="Arial" w:cs="Arial"/>
          <w:b/>
          <w:bCs/>
          <w:sz w:val="22"/>
        </w:rPr>
        <w:t>.</w:t>
      </w:r>
      <w:r w:rsidR="00240A1C">
        <w:rPr>
          <w:rFonts w:ascii="Arial" w:hAnsi="Arial" w:cs="Arial"/>
          <w:b/>
          <w:bCs/>
          <w:sz w:val="22"/>
        </w:rPr>
        <w:t xml:space="preserve"> Feb</w:t>
      </w:r>
      <w:r w:rsidR="00607F2C">
        <w:rPr>
          <w:rFonts w:ascii="Arial" w:hAnsi="Arial" w:cs="Arial"/>
          <w:b/>
          <w:bCs/>
          <w:sz w:val="22"/>
        </w:rPr>
        <w:t xml:space="preserve"> – </w:t>
      </w:r>
      <w:r w:rsidR="00240A1C">
        <w:rPr>
          <w:rFonts w:ascii="Arial" w:hAnsi="Arial" w:cs="Arial"/>
          <w:b/>
          <w:bCs/>
          <w:sz w:val="22"/>
        </w:rPr>
        <w:t>03</w:t>
      </w:r>
      <w:r w:rsidR="00607F2C">
        <w:rPr>
          <w:rFonts w:ascii="Arial" w:hAnsi="Arial" w:cs="Arial"/>
          <w:b/>
          <w:bCs/>
          <w:sz w:val="22"/>
        </w:rPr>
        <w:t>.</w:t>
      </w:r>
      <w:r w:rsidR="00000AC9">
        <w:rPr>
          <w:rFonts w:ascii="Arial" w:hAnsi="Arial" w:cs="Arial"/>
          <w:b/>
          <w:bCs/>
          <w:sz w:val="22"/>
        </w:rPr>
        <w:t xml:space="preserve"> </w:t>
      </w:r>
      <w:r w:rsidR="00240A1C">
        <w:rPr>
          <w:rFonts w:ascii="Arial" w:hAnsi="Arial" w:cs="Arial"/>
          <w:b/>
          <w:bCs/>
          <w:sz w:val="22"/>
        </w:rPr>
        <w:t>Mar</w:t>
      </w:r>
      <w:r w:rsidR="00000AC9">
        <w:rPr>
          <w:rFonts w:ascii="Arial" w:hAnsi="Arial" w:cs="Arial"/>
          <w:b/>
          <w:bCs/>
          <w:sz w:val="22"/>
        </w:rPr>
        <w:t xml:space="preserve"> </w:t>
      </w:r>
      <w:r w:rsidR="00607F2C">
        <w:rPr>
          <w:rFonts w:ascii="Arial" w:hAnsi="Arial" w:cs="Arial"/>
          <w:b/>
          <w:bCs/>
          <w:sz w:val="22"/>
        </w:rPr>
        <w:t>202</w:t>
      </w:r>
      <w:r w:rsidR="00240A1C">
        <w:rPr>
          <w:rFonts w:ascii="Arial" w:hAnsi="Arial" w:cs="Arial"/>
          <w:b/>
          <w:bCs/>
          <w:sz w:val="22"/>
        </w:rPr>
        <w:t>2</w:t>
      </w:r>
    </w:p>
    <w:p w14:paraId="00DA8F57" w14:textId="77777777" w:rsidR="00C36147" w:rsidRDefault="00C36147">
      <w:pPr>
        <w:rPr>
          <w:rFonts w:ascii="Arial" w:hAnsi="Arial" w:cs="Arial"/>
        </w:rPr>
      </w:pPr>
    </w:p>
    <w:p w14:paraId="5BB99C60" w14:textId="23F99347" w:rsidR="00C36147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07F2C" w:rsidRPr="00607F2C">
        <w:rPr>
          <w:rFonts w:ascii="Arial" w:hAnsi="Arial" w:cs="Arial"/>
          <w:bCs/>
        </w:rPr>
        <w:t>Response</w:t>
      </w:r>
      <w:r w:rsidR="00607F2C">
        <w:rPr>
          <w:rFonts w:ascii="Arial" w:hAnsi="Arial" w:cs="Arial"/>
          <w:b/>
        </w:rPr>
        <w:t xml:space="preserve"> </w:t>
      </w:r>
      <w:r w:rsidR="008A06CF" w:rsidRPr="008A06CF">
        <w:rPr>
          <w:rFonts w:ascii="Arial" w:hAnsi="Arial" w:cs="Arial"/>
          <w:bCs/>
        </w:rPr>
        <w:t>LS on Conditional Handover with SCG configuration scenarios</w:t>
      </w:r>
    </w:p>
    <w:p w14:paraId="7AB0E950" w14:textId="4CA67A4B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0118A4">
        <w:rPr>
          <w:rFonts w:ascii="Arial" w:hAnsi="Arial" w:cs="Arial"/>
          <w:b/>
        </w:rPr>
        <w:tab/>
      </w:r>
      <w:r w:rsidR="00D43710" w:rsidRPr="00D43710">
        <w:rPr>
          <w:rFonts w:ascii="Arial" w:hAnsi="Arial" w:cs="Arial"/>
          <w:bCs/>
        </w:rPr>
        <w:t>R2-2109172</w:t>
      </w:r>
    </w:p>
    <w:p w14:paraId="6FF39094" w14:textId="63369496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 w:rsidR="000118A4">
        <w:rPr>
          <w:rFonts w:ascii="Arial" w:hAnsi="Arial" w:cs="Arial"/>
          <w:b/>
        </w:rPr>
        <w:tab/>
      </w:r>
      <w:r w:rsidR="000118A4" w:rsidRPr="00AF7B5F">
        <w:rPr>
          <w:rFonts w:ascii="Arial" w:hAnsi="Arial" w:cs="Arial"/>
          <w:bCs/>
        </w:rPr>
        <w:t>Rel-1</w:t>
      </w:r>
      <w:r w:rsidR="000B15BC">
        <w:rPr>
          <w:rFonts w:ascii="Arial" w:hAnsi="Arial" w:cs="Arial"/>
          <w:bCs/>
        </w:rPr>
        <w:t>7</w:t>
      </w:r>
    </w:p>
    <w:p w14:paraId="6DFE7AF8" w14:textId="70DAFE48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 w:rsidR="000118A4">
        <w:rPr>
          <w:rFonts w:ascii="Arial" w:hAnsi="Arial" w:cs="Arial"/>
          <w:b/>
        </w:rPr>
        <w:tab/>
      </w:r>
      <w:r w:rsidR="000821C9">
        <w:rPr>
          <w:rFonts w:ascii="Arial" w:hAnsi="Arial" w:cs="Arial"/>
          <w:bCs/>
        </w:rPr>
        <w:t>TEI17</w:t>
      </w:r>
    </w:p>
    <w:p w14:paraId="56C06A03" w14:textId="77777777" w:rsidR="00C36147" w:rsidRDefault="00C36147">
      <w:pPr>
        <w:spacing w:after="60"/>
        <w:ind w:left="1985" w:hanging="1985"/>
        <w:rPr>
          <w:rFonts w:ascii="Arial" w:hAnsi="Arial" w:cs="Arial"/>
          <w:b/>
        </w:rPr>
      </w:pPr>
    </w:p>
    <w:p w14:paraId="2EAFE0EA" w14:textId="4606FB3E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0118A4">
        <w:rPr>
          <w:rFonts w:ascii="Arial" w:hAnsi="Arial" w:cs="Arial"/>
          <w:b/>
        </w:rPr>
        <w:tab/>
      </w:r>
      <w:r w:rsidR="0041547B">
        <w:rPr>
          <w:rFonts w:ascii="Arial" w:hAnsi="Arial" w:cs="Arial"/>
          <w:bCs/>
        </w:rPr>
        <w:t>RAN3</w:t>
      </w:r>
    </w:p>
    <w:p w14:paraId="2C543319" w14:textId="5176F5ED" w:rsidR="00C36147" w:rsidRPr="001E2C4E" w:rsidRDefault="00C36147">
      <w:pPr>
        <w:spacing w:after="60"/>
        <w:ind w:left="1985" w:hanging="1985"/>
        <w:rPr>
          <w:rFonts w:ascii="Arial" w:hAnsi="Arial" w:cs="Arial"/>
          <w:bCs/>
        </w:rPr>
      </w:pPr>
      <w:r w:rsidRPr="001E2C4E">
        <w:rPr>
          <w:rFonts w:ascii="Arial" w:hAnsi="Arial" w:cs="Arial"/>
          <w:b/>
        </w:rPr>
        <w:t>To:</w:t>
      </w:r>
      <w:r w:rsidR="000118A4" w:rsidRPr="001E2C4E">
        <w:rPr>
          <w:rFonts w:ascii="Arial" w:hAnsi="Arial" w:cs="Arial"/>
          <w:b/>
        </w:rPr>
        <w:tab/>
      </w:r>
      <w:r w:rsidR="008A06CF" w:rsidRPr="001E2C4E">
        <w:rPr>
          <w:rFonts w:ascii="Arial" w:hAnsi="Arial" w:cs="Arial"/>
          <w:bCs/>
        </w:rPr>
        <w:t>RAN2</w:t>
      </w:r>
    </w:p>
    <w:p w14:paraId="6AC956F3" w14:textId="783DE7CA" w:rsidR="008A06CF" w:rsidRPr="000341C9" w:rsidRDefault="008A06CF" w:rsidP="008A06CF">
      <w:pPr>
        <w:spacing w:after="60"/>
        <w:ind w:left="1985" w:hanging="1985"/>
        <w:rPr>
          <w:rFonts w:ascii="Arial" w:hAnsi="Arial" w:cs="Arial"/>
          <w:bCs/>
          <w:lang w:val="pl-PL"/>
        </w:rPr>
      </w:pPr>
      <w:r w:rsidRPr="000341C9">
        <w:rPr>
          <w:rFonts w:ascii="Arial" w:hAnsi="Arial" w:cs="Arial"/>
          <w:b/>
          <w:lang w:val="pl-PL"/>
        </w:rPr>
        <w:t>Cc:</w:t>
      </w:r>
      <w:r w:rsidRPr="000341C9">
        <w:rPr>
          <w:rFonts w:ascii="Arial" w:hAnsi="Arial" w:cs="Arial"/>
          <w:bCs/>
          <w:lang w:val="pl-PL"/>
        </w:rPr>
        <w:tab/>
        <w:t>—</w:t>
      </w:r>
    </w:p>
    <w:p w14:paraId="35390180" w14:textId="77777777" w:rsidR="00C36147" w:rsidRPr="000341C9" w:rsidRDefault="00C36147">
      <w:pPr>
        <w:spacing w:after="60"/>
        <w:ind w:left="1985" w:hanging="1985"/>
        <w:rPr>
          <w:rFonts w:ascii="Arial" w:hAnsi="Arial" w:cs="Arial"/>
          <w:bCs/>
          <w:lang w:val="pl-PL"/>
        </w:rPr>
      </w:pPr>
    </w:p>
    <w:p w14:paraId="66FB66E9" w14:textId="77777777" w:rsidR="00C36147" w:rsidRPr="000341C9" w:rsidRDefault="00C36147">
      <w:pPr>
        <w:tabs>
          <w:tab w:val="left" w:pos="2268"/>
        </w:tabs>
        <w:rPr>
          <w:rFonts w:ascii="Arial" w:hAnsi="Arial" w:cs="Arial"/>
          <w:bCs/>
          <w:lang w:val="pl-PL"/>
        </w:rPr>
      </w:pPr>
      <w:r w:rsidRPr="000341C9">
        <w:rPr>
          <w:rFonts w:ascii="Arial" w:hAnsi="Arial" w:cs="Arial"/>
          <w:b/>
          <w:lang w:val="pl-PL"/>
        </w:rPr>
        <w:t>Contact Person:</w:t>
      </w:r>
      <w:r w:rsidRPr="000341C9">
        <w:rPr>
          <w:rFonts w:ascii="Arial" w:hAnsi="Arial" w:cs="Arial"/>
          <w:bCs/>
          <w:lang w:val="pl-PL"/>
        </w:rPr>
        <w:tab/>
      </w:r>
    </w:p>
    <w:p w14:paraId="55A7E98F" w14:textId="4626F6C2" w:rsidR="00C36147" w:rsidRPr="00607F2C" w:rsidRDefault="00C36147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pl-PL"/>
        </w:rPr>
      </w:pPr>
      <w:r w:rsidRPr="00607F2C">
        <w:rPr>
          <w:rFonts w:cs="Arial"/>
          <w:lang w:val="pl-PL"/>
        </w:rPr>
        <w:t>Name:</w:t>
      </w:r>
      <w:r w:rsidRPr="00607F2C">
        <w:rPr>
          <w:rFonts w:cs="Arial"/>
          <w:b w:val="0"/>
          <w:bCs/>
          <w:lang w:val="pl-PL"/>
        </w:rPr>
        <w:tab/>
      </w:r>
      <w:r w:rsidR="00607F2C" w:rsidRPr="00607F2C">
        <w:rPr>
          <w:rFonts w:cs="Arial"/>
          <w:b w:val="0"/>
          <w:bCs/>
          <w:lang w:val="pl-PL"/>
        </w:rPr>
        <w:t>Krzysztof Kordybach</w:t>
      </w:r>
    </w:p>
    <w:p w14:paraId="2039C28F" w14:textId="467C3DFB" w:rsidR="00C36147" w:rsidRPr="000341C9" w:rsidRDefault="00C36147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341C9">
        <w:rPr>
          <w:rFonts w:cs="Arial"/>
          <w:color w:val="auto"/>
        </w:rPr>
        <w:t>E-mail Address:</w:t>
      </w:r>
      <w:r w:rsidRPr="000341C9">
        <w:rPr>
          <w:rFonts w:cs="Arial"/>
          <w:b w:val="0"/>
          <w:bCs/>
          <w:color w:val="auto"/>
        </w:rPr>
        <w:tab/>
      </w:r>
      <w:r w:rsidR="00607F2C" w:rsidRPr="000341C9">
        <w:rPr>
          <w:rFonts w:cs="Arial"/>
          <w:b w:val="0"/>
          <w:bCs/>
          <w:color w:val="auto"/>
        </w:rPr>
        <w:t>krzysztof.kordybach@nokia.com</w:t>
      </w:r>
    </w:p>
    <w:p w14:paraId="62E9B679" w14:textId="77777777" w:rsidR="00C36147" w:rsidRPr="000341C9" w:rsidRDefault="00C36147">
      <w:pPr>
        <w:spacing w:after="60"/>
        <w:ind w:left="1985" w:hanging="1985"/>
        <w:rPr>
          <w:rFonts w:ascii="Arial" w:hAnsi="Arial" w:cs="Arial"/>
          <w:b/>
        </w:rPr>
      </w:pPr>
    </w:p>
    <w:p w14:paraId="3B0A2795" w14:textId="37CDA60E" w:rsidR="00C36147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0118A4">
        <w:rPr>
          <w:rFonts w:ascii="Arial" w:hAnsi="Arial" w:cs="Arial"/>
          <w:b/>
        </w:rPr>
        <w:tab/>
      </w:r>
      <w:r w:rsidR="00294F71">
        <w:rPr>
          <w:rFonts w:ascii="Arial" w:hAnsi="Arial" w:cs="Arial"/>
          <w:b/>
        </w:rPr>
        <w:t>R3-</w:t>
      </w:r>
      <w:r w:rsidR="008A06CF">
        <w:rPr>
          <w:rFonts w:ascii="Arial" w:hAnsi="Arial" w:cs="Arial"/>
          <w:b/>
        </w:rPr>
        <w:t>2</w:t>
      </w:r>
      <w:r w:rsidR="00240A1C">
        <w:rPr>
          <w:rFonts w:ascii="Arial" w:hAnsi="Arial" w:cs="Arial"/>
          <w:b/>
        </w:rPr>
        <w:t>2</w:t>
      </w:r>
      <w:r w:rsidR="0041547B">
        <w:rPr>
          <w:rFonts w:ascii="Arial" w:hAnsi="Arial" w:cs="Arial"/>
          <w:b/>
        </w:rPr>
        <w:t>2838</w:t>
      </w:r>
      <w:r w:rsidR="008A06CF">
        <w:rPr>
          <w:rFonts w:ascii="Arial" w:hAnsi="Arial" w:cs="Arial"/>
          <w:b/>
        </w:rPr>
        <w:t>, R3-2</w:t>
      </w:r>
      <w:r w:rsidR="00240A1C">
        <w:rPr>
          <w:rFonts w:ascii="Arial" w:hAnsi="Arial" w:cs="Arial"/>
          <w:b/>
        </w:rPr>
        <w:t>2</w:t>
      </w:r>
      <w:r w:rsidR="0041547B">
        <w:rPr>
          <w:rFonts w:ascii="Arial" w:hAnsi="Arial" w:cs="Arial"/>
          <w:b/>
        </w:rPr>
        <w:t>2839</w:t>
      </w:r>
      <w:r w:rsidR="000341C9">
        <w:rPr>
          <w:rFonts w:ascii="Arial" w:hAnsi="Arial" w:cs="Arial"/>
          <w:b/>
        </w:rPr>
        <w:t>, R3-222821</w:t>
      </w:r>
    </w:p>
    <w:p w14:paraId="0F9D60FD" w14:textId="77777777" w:rsidR="00C36147" w:rsidRDefault="00C36147">
      <w:pPr>
        <w:pBdr>
          <w:bottom w:val="single" w:sz="4" w:space="1" w:color="auto"/>
        </w:pBdr>
        <w:rPr>
          <w:rFonts w:ascii="Arial" w:hAnsi="Arial" w:cs="Arial"/>
        </w:rPr>
      </w:pPr>
    </w:p>
    <w:p w14:paraId="239E85EE" w14:textId="77777777" w:rsidR="00C36147" w:rsidRDefault="00C36147">
      <w:pPr>
        <w:rPr>
          <w:rFonts w:ascii="Arial" w:hAnsi="Arial" w:cs="Arial"/>
        </w:rPr>
      </w:pPr>
    </w:p>
    <w:p w14:paraId="1384C1E6" w14:textId="77777777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733A90D" w14:textId="324F1F4D" w:rsidR="00D43710" w:rsidRDefault="0079438C" w:rsidP="00D4371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RAN3 would like to thank </w:t>
      </w:r>
      <w:r w:rsidR="008A06CF">
        <w:rPr>
          <w:rFonts w:ascii="Arial" w:hAnsi="Arial" w:cs="Arial"/>
        </w:rPr>
        <w:t>RAN2</w:t>
      </w:r>
      <w:r>
        <w:rPr>
          <w:rFonts w:ascii="Arial" w:hAnsi="Arial" w:cs="Arial"/>
        </w:rPr>
        <w:t xml:space="preserve"> for the </w:t>
      </w:r>
      <w:r w:rsidR="008A06CF" w:rsidRPr="00341572">
        <w:rPr>
          <w:rFonts w:ascii="Arial" w:hAnsi="Arial" w:cs="Arial"/>
          <w:bCs/>
        </w:rPr>
        <w:t>LS on Conditional Handover with SCG configuration scenarios</w:t>
      </w:r>
      <w:r>
        <w:rPr>
          <w:rFonts w:ascii="Arial" w:hAnsi="Arial" w:cs="Arial"/>
        </w:rPr>
        <w:t xml:space="preserve">! RAN3 has </w:t>
      </w:r>
      <w:r w:rsidR="00294F71">
        <w:rPr>
          <w:rFonts w:ascii="Arial" w:hAnsi="Arial" w:cs="Arial"/>
        </w:rPr>
        <w:t xml:space="preserve">discussed the matter and </w:t>
      </w:r>
      <w:r w:rsidR="00D43710">
        <w:rPr>
          <w:rFonts w:ascii="Arial" w:hAnsi="Arial" w:cs="Arial"/>
        </w:rPr>
        <w:t>decided to</w:t>
      </w:r>
      <w:r w:rsidR="008712AD">
        <w:rPr>
          <w:rFonts w:ascii="Arial" w:hAnsi="Arial" w:cs="Arial"/>
        </w:rPr>
        <w:t xml:space="preserve"> enable the needed signalling.</w:t>
      </w:r>
      <w:r w:rsidR="00D43710">
        <w:rPr>
          <w:rFonts w:ascii="Arial" w:hAnsi="Arial" w:cs="Arial"/>
        </w:rPr>
        <w:t xml:space="preserve"> </w:t>
      </w:r>
      <w:r w:rsidR="008712AD">
        <w:rPr>
          <w:rFonts w:ascii="Arial" w:hAnsi="Arial" w:cs="Arial"/>
        </w:rPr>
        <w:t>T</w:t>
      </w:r>
      <w:r w:rsidR="00D43710">
        <w:rPr>
          <w:rFonts w:ascii="Arial" w:hAnsi="Arial" w:cs="Arial"/>
        </w:rPr>
        <w:t xml:space="preserve">he two attached CRs </w:t>
      </w:r>
      <w:r w:rsidR="008712AD">
        <w:rPr>
          <w:rFonts w:ascii="Arial" w:hAnsi="Arial" w:cs="Arial"/>
        </w:rPr>
        <w:t xml:space="preserve">are </w:t>
      </w:r>
      <w:r w:rsidR="00D43710">
        <w:rPr>
          <w:rFonts w:ascii="Arial" w:hAnsi="Arial" w:cs="Arial"/>
        </w:rPr>
        <w:t xml:space="preserve">related to the signalling between the </w:t>
      </w:r>
      <w:r w:rsidR="008712AD">
        <w:rPr>
          <w:rFonts w:ascii="Arial" w:hAnsi="Arial" w:cs="Arial"/>
        </w:rPr>
        <w:t xml:space="preserve">target </w:t>
      </w:r>
      <w:r w:rsidR="00D43710">
        <w:rPr>
          <w:rFonts w:ascii="Arial" w:hAnsi="Arial" w:cs="Arial"/>
        </w:rPr>
        <w:t xml:space="preserve">MN and the </w:t>
      </w:r>
      <w:r w:rsidR="008712AD">
        <w:rPr>
          <w:rFonts w:ascii="Arial" w:hAnsi="Arial" w:cs="Arial"/>
        </w:rPr>
        <w:t xml:space="preserve">target </w:t>
      </w:r>
      <w:r w:rsidR="00D43710">
        <w:rPr>
          <w:rFonts w:ascii="Arial" w:hAnsi="Arial" w:cs="Arial"/>
        </w:rPr>
        <w:t>SN.</w:t>
      </w:r>
    </w:p>
    <w:p w14:paraId="248DB50F" w14:textId="119B724E" w:rsidR="008A06CF" w:rsidRDefault="008A06CF" w:rsidP="008A06C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81D04C3" w14:textId="77777777" w:rsidR="000118A4" w:rsidRDefault="000118A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C4C7CA3" w14:textId="77777777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D566437" w14:textId="0911D17B" w:rsidR="00C36147" w:rsidRDefault="00C3614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118A4">
        <w:rPr>
          <w:rFonts w:ascii="Arial" w:hAnsi="Arial" w:cs="Arial"/>
          <w:b/>
        </w:rPr>
        <w:t xml:space="preserve"> </w:t>
      </w:r>
      <w:r w:rsidR="008A06CF">
        <w:rPr>
          <w:rFonts w:ascii="Arial" w:hAnsi="Arial" w:cs="Arial"/>
          <w:b/>
        </w:rPr>
        <w:t>RAN2</w:t>
      </w:r>
      <w:r w:rsidR="00CF50C0">
        <w:rPr>
          <w:rFonts w:ascii="Arial" w:hAnsi="Arial" w:cs="Arial"/>
          <w:b/>
        </w:rPr>
        <w:t>:</w:t>
      </w:r>
    </w:p>
    <w:p w14:paraId="164F5425" w14:textId="6780C75F" w:rsidR="00C36147" w:rsidRDefault="00C3614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0118A4">
        <w:rPr>
          <w:rFonts w:ascii="Arial" w:hAnsi="Arial" w:cs="Arial"/>
          <w:b/>
        </w:rPr>
        <w:tab/>
        <w:t>RAN</w:t>
      </w:r>
      <w:r w:rsidR="0079438C">
        <w:rPr>
          <w:rFonts w:ascii="Arial" w:hAnsi="Arial" w:cs="Arial"/>
          <w:b/>
        </w:rPr>
        <w:t>3</w:t>
      </w:r>
      <w:r w:rsidR="000118A4">
        <w:rPr>
          <w:rFonts w:ascii="Arial" w:hAnsi="Arial" w:cs="Arial"/>
          <w:b/>
        </w:rPr>
        <w:t xml:space="preserve"> </w:t>
      </w:r>
      <w:r w:rsidR="008A06CF">
        <w:rPr>
          <w:rFonts w:ascii="Arial" w:hAnsi="Arial" w:cs="Arial"/>
          <w:b/>
        </w:rPr>
        <w:t xml:space="preserve">kindly </w:t>
      </w:r>
      <w:r w:rsidR="000118A4">
        <w:rPr>
          <w:rFonts w:ascii="Arial" w:hAnsi="Arial" w:cs="Arial"/>
          <w:b/>
        </w:rPr>
        <w:t xml:space="preserve">asks </w:t>
      </w:r>
      <w:r w:rsidR="008A06CF">
        <w:rPr>
          <w:rFonts w:ascii="Arial" w:hAnsi="Arial" w:cs="Arial"/>
          <w:b/>
        </w:rPr>
        <w:t>RAN2</w:t>
      </w:r>
      <w:r w:rsidR="009F68D7">
        <w:rPr>
          <w:rFonts w:ascii="Arial" w:hAnsi="Arial" w:cs="Arial"/>
          <w:b/>
        </w:rPr>
        <w:t xml:space="preserve"> </w:t>
      </w:r>
      <w:r w:rsidR="000118A4">
        <w:rPr>
          <w:rFonts w:ascii="Arial" w:hAnsi="Arial" w:cs="Arial"/>
          <w:b/>
        </w:rPr>
        <w:t xml:space="preserve">to </w:t>
      </w:r>
      <w:r w:rsidR="0079438C">
        <w:rPr>
          <w:rFonts w:ascii="Arial" w:hAnsi="Arial" w:cs="Arial"/>
          <w:b/>
        </w:rPr>
        <w:t xml:space="preserve">take the above into </w:t>
      </w:r>
      <w:r w:rsidR="008A06CF">
        <w:rPr>
          <w:rFonts w:ascii="Arial" w:hAnsi="Arial" w:cs="Arial"/>
          <w:b/>
        </w:rPr>
        <w:t>account</w:t>
      </w:r>
      <w:r w:rsidR="00CF50C0">
        <w:rPr>
          <w:rFonts w:ascii="Arial" w:hAnsi="Arial" w:cs="Arial"/>
          <w:b/>
        </w:rPr>
        <w:t>.</w:t>
      </w:r>
    </w:p>
    <w:p w14:paraId="7C5BD1D3" w14:textId="77777777" w:rsidR="00C36147" w:rsidRDefault="00C36147">
      <w:pPr>
        <w:spacing w:after="120"/>
        <w:ind w:left="993" w:hanging="993"/>
        <w:rPr>
          <w:rFonts w:ascii="Arial" w:hAnsi="Arial" w:cs="Arial"/>
        </w:rPr>
      </w:pPr>
    </w:p>
    <w:p w14:paraId="698D894E" w14:textId="1B031AEC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0118A4">
        <w:rPr>
          <w:rFonts w:ascii="Arial" w:hAnsi="Arial" w:cs="Arial"/>
          <w:b/>
        </w:rPr>
        <w:t>RAN</w:t>
      </w:r>
      <w:r w:rsidR="00DA0381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37BD4D6D" w14:textId="69F09A8E" w:rsidR="00000AC9" w:rsidRDefault="00000AC9" w:rsidP="00000AC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 #11</w:t>
      </w:r>
      <w:r w:rsidR="00240A1C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-e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240A1C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– 2</w:t>
      </w:r>
      <w:r w:rsidR="00240A1C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 xml:space="preserve"> </w:t>
      </w:r>
      <w:r w:rsidR="00240A1C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74502FDA" w14:textId="65DDBBC7" w:rsidR="00000AC9" w:rsidRDefault="00000AC9" w:rsidP="00000AC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 #11</w:t>
      </w:r>
      <w:r w:rsidR="00240A1C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</w:t>
      </w:r>
      <w:r w:rsidR="00240A1C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– </w:t>
      </w:r>
      <w:r w:rsidR="00240A1C">
        <w:rPr>
          <w:rFonts w:ascii="Arial" w:hAnsi="Arial" w:cs="Arial"/>
          <w:bCs/>
        </w:rPr>
        <w:t>26</w:t>
      </w:r>
      <w:r>
        <w:rPr>
          <w:rFonts w:ascii="Arial" w:hAnsi="Arial" w:cs="Arial"/>
          <w:bCs/>
        </w:rPr>
        <w:t xml:space="preserve"> </w:t>
      </w:r>
      <w:r w:rsidR="00240A1C">
        <w:rPr>
          <w:rFonts w:ascii="Arial" w:hAnsi="Arial" w:cs="Arial"/>
          <w:bCs/>
        </w:rPr>
        <w:t>Aug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40A1C">
        <w:rPr>
          <w:rFonts w:ascii="Arial" w:hAnsi="Arial" w:cs="Arial"/>
          <w:bCs/>
        </w:rPr>
        <w:t>Toulouse, France, EU</w:t>
      </w:r>
    </w:p>
    <w:p w14:paraId="5C5327F3" w14:textId="77777777" w:rsidR="0079438C" w:rsidRPr="00000AC9" w:rsidRDefault="0079438C" w:rsidP="000118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79438C" w:rsidRPr="00000AC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BA194" w14:textId="77777777" w:rsidR="00CB0C3A" w:rsidRDefault="00CB0C3A">
      <w:r>
        <w:separator/>
      </w:r>
    </w:p>
  </w:endnote>
  <w:endnote w:type="continuationSeparator" w:id="0">
    <w:p w14:paraId="69E6FD10" w14:textId="77777777" w:rsidR="00CB0C3A" w:rsidRDefault="00CB0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71C0C" w14:textId="77777777" w:rsidR="00CB0C3A" w:rsidRDefault="00CB0C3A">
      <w:r>
        <w:separator/>
      </w:r>
    </w:p>
  </w:footnote>
  <w:footnote w:type="continuationSeparator" w:id="0">
    <w:p w14:paraId="544D9CE9" w14:textId="77777777" w:rsidR="00CB0C3A" w:rsidRDefault="00CB0C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F594F46"/>
    <w:multiLevelType w:val="hybridMultilevel"/>
    <w:tmpl w:val="0562E406"/>
    <w:lvl w:ilvl="0" w:tplc="0C3CC1C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7D3"/>
    <w:rsid w:val="00000AC9"/>
    <w:rsid w:val="000118A4"/>
    <w:rsid w:val="000247D3"/>
    <w:rsid w:val="000341C9"/>
    <w:rsid w:val="00056B5D"/>
    <w:rsid w:val="000821C9"/>
    <w:rsid w:val="000B15BC"/>
    <w:rsid w:val="000C33F1"/>
    <w:rsid w:val="00147C90"/>
    <w:rsid w:val="001C6ABA"/>
    <w:rsid w:val="001E2C4E"/>
    <w:rsid w:val="00227EAB"/>
    <w:rsid w:val="00240A1C"/>
    <w:rsid w:val="00241C2B"/>
    <w:rsid w:val="002728B9"/>
    <w:rsid w:val="00294F71"/>
    <w:rsid w:val="002A032E"/>
    <w:rsid w:val="002B3356"/>
    <w:rsid w:val="00340809"/>
    <w:rsid w:val="00360882"/>
    <w:rsid w:val="003953C3"/>
    <w:rsid w:val="0041547B"/>
    <w:rsid w:val="004C4027"/>
    <w:rsid w:val="004C7030"/>
    <w:rsid w:val="005736C5"/>
    <w:rsid w:val="00594799"/>
    <w:rsid w:val="005F0A23"/>
    <w:rsid w:val="00607F2C"/>
    <w:rsid w:val="006D1C36"/>
    <w:rsid w:val="006E3012"/>
    <w:rsid w:val="00730F50"/>
    <w:rsid w:val="00733C83"/>
    <w:rsid w:val="0079438C"/>
    <w:rsid w:val="007958C6"/>
    <w:rsid w:val="008520E9"/>
    <w:rsid w:val="008531D9"/>
    <w:rsid w:val="0086044D"/>
    <w:rsid w:val="008712AD"/>
    <w:rsid w:val="00874993"/>
    <w:rsid w:val="008A06CF"/>
    <w:rsid w:val="008B3B2C"/>
    <w:rsid w:val="008D0FE1"/>
    <w:rsid w:val="009365FB"/>
    <w:rsid w:val="009367DE"/>
    <w:rsid w:val="009B33E7"/>
    <w:rsid w:val="009F68D7"/>
    <w:rsid w:val="00A26C74"/>
    <w:rsid w:val="00AA051A"/>
    <w:rsid w:val="00AF5498"/>
    <w:rsid w:val="00AF7B5F"/>
    <w:rsid w:val="00BE5AEA"/>
    <w:rsid w:val="00C137BA"/>
    <w:rsid w:val="00C36147"/>
    <w:rsid w:val="00CA49E6"/>
    <w:rsid w:val="00CB06AA"/>
    <w:rsid w:val="00CB0C3A"/>
    <w:rsid w:val="00CC0228"/>
    <w:rsid w:val="00CF50C0"/>
    <w:rsid w:val="00D43710"/>
    <w:rsid w:val="00DA0381"/>
    <w:rsid w:val="00DA4A00"/>
    <w:rsid w:val="00DC4917"/>
    <w:rsid w:val="00E228A1"/>
    <w:rsid w:val="00E37409"/>
    <w:rsid w:val="00E81F95"/>
    <w:rsid w:val="00EB4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4D8923"/>
  <w15:chartTrackingRefBased/>
  <w15:docId w15:val="{EEE57980-63E3-407C-8C45-2A4BCF1FB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47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247D3"/>
    <w:rPr>
      <w:rFonts w:ascii="Segoe UI" w:hAnsi="Segoe UI" w:cs="Segoe UI"/>
      <w:sz w:val="18"/>
      <w:szCs w:val="18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8A06CF"/>
    <w:rPr>
      <w:lang w:eastAsia="en-US"/>
    </w:rPr>
  </w:style>
  <w:style w:type="paragraph" w:customStyle="1" w:styleId="CRCoverPage">
    <w:name w:val="CR Cover Page"/>
    <w:link w:val="CRCoverPageZchn"/>
    <w:qFormat/>
    <w:rsid w:val="003953C3"/>
    <w:pPr>
      <w:spacing w:after="120"/>
    </w:pPr>
    <w:rPr>
      <w:rFonts w:ascii="Arial" w:eastAsiaTheme="minorEastAsia" w:hAnsi="Arial"/>
      <w:lang w:eastAsia="en-US"/>
    </w:rPr>
  </w:style>
  <w:style w:type="character" w:customStyle="1" w:styleId="CRCoverPageZchn">
    <w:name w:val="CR Cover Page Zchn"/>
    <w:link w:val="CRCoverPage"/>
    <w:qFormat/>
    <w:rsid w:val="003953C3"/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4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2</cp:revision>
  <cp:lastPrinted>2002-04-23T07:10:00Z</cp:lastPrinted>
  <dcterms:created xsi:type="dcterms:W3CDTF">2022-04-20T22:23:00Z</dcterms:created>
  <dcterms:modified xsi:type="dcterms:W3CDTF">2022-04-20T22:23:00Z</dcterms:modified>
</cp:coreProperties>
</file>