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DC42B" w14:textId="170F776C" w:rsidR="00477BFA" w:rsidRDefault="00477BFA" w:rsidP="00477BF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R2-220445</w:t>
      </w:r>
      <w:r>
        <w:rPr>
          <w:b/>
          <w:noProof/>
          <w:sz w:val="24"/>
          <w:szCs w:val="24"/>
        </w:rPr>
        <w:t>7</w:t>
      </w:r>
    </w:p>
    <w:p w14:paraId="6BBB537A" w14:textId="77777777" w:rsidR="00477BFA" w:rsidRDefault="00477BFA" w:rsidP="00477BF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0C7E4F75" w14:textId="77777777" w:rsidR="00477BFA" w:rsidRDefault="00477BFA" w:rsidP="00477BF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4BAF0C7" w14:textId="77777777" w:rsidR="00477BFA" w:rsidRDefault="00477BFA" w:rsidP="00477BFA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0988AF10" w14:textId="0E7D50B8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133EA4">
        <w:rPr>
          <w:b/>
          <w:i/>
          <w:noProof/>
          <w:sz w:val="28"/>
        </w:rPr>
        <w:t>0</w:t>
      </w:r>
      <w:r w:rsidR="00576120">
        <w:rPr>
          <w:b/>
          <w:i/>
          <w:noProof/>
          <w:sz w:val="28"/>
        </w:rPr>
        <w:t>543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88E62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742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C7423" w:rsidRPr="009C7423">
        <w:rPr>
          <w:rFonts w:ascii="Arial" w:hAnsi="Arial" w:cs="Arial"/>
          <w:b/>
          <w:sz w:val="22"/>
          <w:szCs w:val="22"/>
        </w:rPr>
        <w:t xml:space="preserve">opens issues for NB-IoT and </w:t>
      </w:r>
      <w:proofErr w:type="spellStart"/>
      <w:r w:rsidR="009C7423" w:rsidRPr="009C7423">
        <w:rPr>
          <w:rFonts w:ascii="Arial" w:hAnsi="Arial" w:cs="Arial"/>
          <w:b/>
          <w:sz w:val="22"/>
          <w:szCs w:val="22"/>
        </w:rPr>
        <w:t>eMTC</w:t>
      </w:r>
      <w:proofErr w:type="spellEnd"/>
      <w:r w:rsidR="009C7423" w:rsidRPr="009C7423">
        <w:rPr>
          <w:rFonts w:ascii="Arial" w:hAnsi="Arial" w:cs="Arial"/>
          <w:b/>
          <w:sz w:val="22"/>
          <w:szCs w:val="22"/>
        </w:rPr>
        <w:t xml:space="preserve"> support for NTN</w:t>
      </w:r>
    </w:p>
    <w:p w14:paraId="06BA196E" w14:textId="182C00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C7423">
        <w:rPr>
          <w:rFonts w:ascii="Arial" w:hAnsi="Arial" w:cs="Arial"/>
          <w:b/>
          <w:bCs/>
          <w:sz w:val="22"/>
          <w:szCs w:val="22"/>
        </w:rPr>
        <w:t>(</w:t>
      </w:r>
      <w:r w:rsidR="009C7423" w:rsidRPr="009C7423">
        <w:rPr>
          <w:rFonts w:ascii="Arial" w:hAnsi="Arial" w:cs="Arial"/>
          <w:b/>
          <w:bCs/>
          <w:sz w:val="22"/>
          <w:szCs w:val="22"/>
        </w:rPr>
        <w:t>S3-220038</w:t>
      </w:r>
      <w:r w:rsidR="009C7423">
        <w:rPr>
          <w:rFonts w:ascii="Arial" w:hAnsi="Arial" w:cs="Arial"/>
          <w:b/>
          <w:bCs/>
          <w:sz w:val="22"/>
          <w:szCs w:val="22"/>
        </w:rPr>
        <w:t>/</w:t>
      </w:r>
      <w:r w:rsidR="009C7423" w:rsidRPr="009C7423">
        <w:rPr>
          <w:rFonts w:ascii="Arial" w:hAnsi="Arial" w:cs="Arial"/>
          <w:b/>
          <w:bCs/>
          <w:sz w:val="22"/>
          <w:szCs w:val="22"/>
        </w:rPr>
        <w:t>R3-221406</w:t>
      </w:r>
      <w:r w:rsidR="009C7423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C7423" w:rsidRPr="009C7423">
        <w:rPr>
          <w:rFonts w:ascii="Arial" w:hAnsi="Arial" w:cs="Arial"/>
          <w:b/>
          <w:bCs/>
          <w:sz w:val="22"/>
          <w:szCs w:val="22"/>
        </w:rPr>
        <w:t xml:space="preserve">opens issues for NB-IoT and </w:t>
      </w:r>
      <w:proofErr w:type="spellStart"/>
      <w:r w:rsidR="009C7423" w:rsidRPr="009C7423">
        <w:rPr>
          <w:rFonts w:ascii="Arial" w:hAnsi="Arial" w:cs="Arial"/>
          <w:b/>
          <w:bCs/>
          <w:sz w:val="22"/>
          <w:szCs w:val="22"/>
        </w:rPr>
        <w:t>eMTC</w:t>
      </w:r>
      <w:proofErr w:type="spellEnd"/>
      <w:r w:rsidR="009C7423" w:rsidRPr="009C7423">
        <w:rPr>
          <w:rFonts w:ascii="Arial" w:hAnsi="Arial" w:cs="Arial"/>
          <w:b/>
          <w:bCs/>
          <w:sz w:val="22"/>
          <w:szCs w:val="22"/>
        </w:rPr>
        <w:t xml:space="preserve"> support for NTN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C7423">
        <w:rPr>
          <w:rFonts w:ascii="Arial" w:hAnsi="Arial" w:cs="Arial"/>
          <w:b/>
          <w:bCs/>
          <w:sz w:val="22"/>
          <w:szCs w:val="22"/>
        </w:rPr>
        <w:t>RAN3</w:t>
      </w:r>
    </w:p>
    <w:p w14:paraId="2C6E4D6E" w14:textId="6AABD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E9D3ED8" w14:textId="6ECE54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C7423" w:rsidRPr="009C7423">
        <w:rPr>
          <w:rFonts w:ascii="Arial" w:hAnsi="Arial" w:cs="Arial"/>
          <w:b/>
          <w:bCs/>
          <w:sz w:val="22"/>
          <w:szCs w:val="22"/>
        </w:rPr>
        <w:t>LTE_NBIOT_eMTC_NTN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1B2DB6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76120" w:rsidRPr="00576120">
        <w:rPr>
          <w:rFonts w:ascii="Arial" w:hAnsi="Arial" w:cs="Arial"/>
          <w:b/>
          <w:sz w:val="22"/>
          <w:szCs w:val="22"/>
        </w:rPr>
        <w:t>SA3</w:t>
      </w:r>
    </w:p>
    <w:p w14:paraId="2548326B" w14:textId="3EF244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564830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>
        <w:rPr>
          <w:rFonts w:ascii="Arial" w:hAnsi="Arial" w:cs="Arial"/>
          <w:b/>
          <w:bCs/>
          <w:sz w:val="22"/>
          <w:szCs w:val="22"/>
        </w:rPr>
        <w:t>SA2, RAN2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42E7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30C891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C7423" w:rsidRPr="000F2612">
          <w:rPr>
            <w:rStyle w:val="Hyperlink"/>
            <w:rFonts w:ascii="Arial" w:hAnsi="Arial" w:cs="Arial"/>
            <w:b/>
            <w:bCs/>
            <w:sz w:val="22"/>
            <w:szCs w:val="22"/>
          </w:rPr>
          <w:t>luwei10@xiaomi.com</w:t>
        </w:r>
      </w:hyperlink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D8206" w14:textId="32B33AF7" w:rsidR="007868EA" w:rsidRPr="00AF03DE" w:rsidRDefault="007868EA" w:rsidP="007868EA">
      <w:pPr>
        <w:rPr>
          <w:rFonts w:ascii="Arial" w:hAnsi="Arial" w:cs="Arial"/>
          <w:lang w:eastAsia="zh-CN"/>
        </w:rPr>
      </w:pPr>
      <w:bookmarkStart w:id="10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 thank RAN3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Pr="007868EA">
        <w:rPr>
          <w:rFonts w:ascii="Arial" w:hAnsi="Arial" w:cs="Arial"/>
        </w:rPr>
        <w:t>R3-221406</w:t>
      </w:r>
      <w:r w:rsidRPr="00842B8D">
        <w:t xml:space="preserve"> </w:t>
      </w:r>
      <w:r w:rsidRPr="005F5039">
        <w:rPr>
          <w:rFonts w:ascii="Arial" w:hAnsi="Arial" w:cs="Arial"/>
        </w:rPr>
        <w:t xml:space="preserve">on </w:t>
      </w:r>
      <w:r w:rsidRPr="007868EA">
        <w:rPr>
          <w:rFonts w:ascii="Arial" w:hAnsi="Arial" w:cs="Arial"/>
        </w:rPr>
        <w:t xml:space="preserve">opens issues for NB-IoT and </w:t>
      </w:r>
      <w:proofErr w:type="spellStart"/>
      <w:r w:rsidRPr="007868EA">
        <w:rPr>
          <w:rFonts w:ascii="Arial" w:hAnsi="Arial" w:cs="Arial"/>
        </w:rPr>
        <w:t>eMTC</w:t>
      </w:r>
      <w:proofErr w:type="spellEnd"/>
      <w:r w:rsidRPr="007868EA">
        <w:rPr>
          <w:rFonts w:ascii="Arial" w:hAnsi="Arial" w:cs="Arial"/>
        </w:rPr>
        <w:t xml:space="preserve"> support for NTN</w:t>
      </w:r>
      <w:r w:rsidRPr="005F5039">
        <w:rPr>
          <w:rFonts w:ascii="Arial" w:hAnsi="Arial" w:cs="Arial"/>
        </w:rPr>
        <w:t>.</w:t>
      </w:r>
    </w:p>
    <w:bookmarkEnd w:id="10"/>
    <w:p w14:paraId="2C0589E0" w14:textId="3D9A6BA3" w:rsidR="007A3B39" w:rsidRDefault="007D5037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 the question</w:t>
      </w:r>
      <w:r w:rsidR="00E21B29" w:rsidRPr="00E21B29">
        <w:rPr>
          <w:rFonts w:ascii="Arial" w:hAnsi="Arial" w:cs="Arial"/>
          <w:lang w:eastAsia="zh-CN"/>
        </w:rPr>
        <w:t xml:space="preserve"> whether a coarse-grained location</w:t>
      </w:r>
      <w:r w:rsidR="00E21B29">
        <w:rPr>
          <w:rFonts w:ascii="Arial" w:hAnsi="Arial" w:cs="Arial"/>
          <w:lang w:eastAsia="zh-CN"/>
        </w:rPr>
        <w:t xml:space="preserve"> </w:t>
      </w:r>
      <w:r w:rsidR="00E21B29" w:rsidRPr="00E21B29">
        <w:rPr>
          <w:rFonts w:ascii="Arial" w:hAnsi="Arial" w:cs="Arial"/>
          <w:lang w:eastAsia="zh-CN"/>
        </w:rPr>
        <w:t xml:space="preserve">is sufficient for UEs using only CP </w:t>
      </w:r>
      <w:proofErr w:type="spellStart"/>
      <w:r w:rsidR="00E21B29" w:rsidRPr="00E21B29">
        <w:rPr>
          <w:rFonts w:ascii="Arial" w:hAnsi="Arial" w:cs="Arial"/>
          <w:lang w:eastAsia="zh-CN"/>
        </w:rPr>
        <w:t>CIoT</w:t>
      </w:r>
      <w:proofErr w:type="spellEnd"/>
      <w:r>
        <w:rPr>
          <w:rFonts w:ascii="Arial" w:hAnsi="Arial" w:cs="Arial"/>
          <w:lang w:eastAsia="zh-CN"/>
        </w:rPr>
        <w:t xml:space="preserve"> EPS optimization in release 17, SA3 believes that the answer needs to be provided by SA2.</w:t>
      </w:r>
    </w:p>
    <w:p w14:paraId="30D1E291" w14:textId="03449AAD" w:rsidR="007868EA" w:rsidRDefault="00E21B29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From </w:t>
      </w:r>
      <w:r w:rsidR="00687F6D">
        <w:rPr>
          <w:rFonts w:ascii="Arial" w:hAnsi="Arial" w:cs="Arial"/>
          <w:lang w:eastAsia="zh-CN"/>
        </w:rPr>
        <w:t>SA3’s point of view, there is no security or</w:t>
      </w:r>
      <w:r>
        <w:rPr>
          <w:rFonts w:ascii="Arial" w:hAnsi="Arial" w:cs="Arial"/>
          <w:lang w:eastAsia="zh-CN"/>
        </w:rPr>
        <w:t xml:space="preserve"> privacy</w:t>
      </w:r>
      <w:r w:rsidR="00687F6D">
        <w:rPr>
          <w:rFonts w:ascii="Arial" w:hAnsi="Arial" w:cs="Arial"/>
          <w:lang w:eastAsia="zh-CN"/>
        </w:rPr>
        <w:t xml:space="preserve"> issue</w:t>
      </w:r>
      <w:r>
        <w:rPr>
          <w:rFonts w:ascii="Arial" w:hAnsi="Arial" w:cs="Arial"/>
          <w:lang w:eastAsia="zh-CN"/>
        </w:rPr>
        <w:t xml:space="preserve"> that a coarse</w:t>
      </w:r>
      <w:r w:rsidR="00687F6D">
        <w:rPr>
          <w:rFonts w:ascii="Arial" w:hAnsi="Arial" w:cs="Arial"/>
          <w:lang w:eastAsia="zh-CN"/>
        </w:rPr>
        <w:t xml:space="preserve"> grained location such as CGI is provided in the ULI to the MME</w:t>
      </w:r>
      <w:r w:rsidR="00576120">
        <w:rPr>
          <w:rFonts w:ascii="Arial" w:hAnsi="Arial" w:cs="Arial"/>
          <w:lang w:eastAsia="zh-CN"/>
        </w:rPr>
        <w:t>,</w:t>
      </w:r>
      <w:r w:rsidR="00687F6D">
        <w:rPr>
          <w:rFonts w:ascii="Arial" w:hAnsi="Arial" w:cs="Arial"/>
          <w:lang w:eastAsia="zh-CN"/>
        </w:rPr>
        <w:t xml:space="preserve"> as </w:t>
      </w:r>
      <w:r w:rsidR="00B2399C">
        <w:rPr>
          <w:rFonts w:ascii="Arial" w:hAnsi="Arial" w:cs="Arial"/>
          <w:lang w:eastAsia="zh-CN"/>
        </w:rPr>
        <w:t>backhaul</w:t>
      </w:r>
      <w:r w:rsidR="00687F6D">
        <w:rPr>
          <w:rFonts w:ascii="Arial" w:hAnsi="Arial" w:cs="Arial"/>
          <w:lang w:eastAsia="zh-CN"/>
        </w:rPr>
        <w:t xml:space="preserve"> security is available f</w:t>
      </w:r>
      <w:r w:rsidR="007D5037">
        <w:rPr>
          <w:rFonts w:ascii="Arial" w:hAnsi="Arial" w:cs="Arial"/>
          <w:lang w:eastAsia="zh-CN"/>
        </w:rPr>
        <w:t>or protecting such information</w:t>
      </w:r>
      <w:r w:rsidR="00B2399C">
        <w:rPr>
          <w:rFonts w:ascii="Arial" w:hAnsi="Arial" w:cs="Arial"/>
          <w:lang w:eastAsia="zh-CN"/>
        </w:rPr>
        <w:t xml:space="preserve"> in NGAP messages</w:t>
      </w:r>
      <w:r w:rsidR="007D5037">
        <w:rPr>
          <w:rFonts w:ascii="Arial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13789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1886">
        <w:rPr>
          <w:rFonts w:ascii="Arial" w:hAnsi="Arial" w:cs="Arial"/>
          <w:b/>
        </w:rPr>
        <w:t>RAN3, SA2</w:t>
      </w:r>
      <w:r>
        <w:rPr>
          <w:rFonts w:ascii="Arial" w:hAnsi="Arial" w:cs="Arial"/>
          <w:b/>
        </w:rPr>
        <w:t xml:space="preserve"> </w:t>
      </w:r>
    </w:p>
    <w:p w14:paraId="1437C2F1" w14:textId="7FDF861A" w:rsidR="00B97703" w:rsidRPr="004F74C0" w:rsidRDefault="00B97703">
      <w:pPr>
        <w:spacing w:after="120"/>
        <w:ind w:left="993" w:hanging="993"/>
        <w:rPr>
          <w:rFonts w:ascii="Arial" w:hAnsi="Arial" w:cs="Arial"/>
        </w:rPr>
      </w:pPr>
      <w:r w:rsidRPr="004F74C0">
        <w:rPr>
          <w:rFonts w:ascii="Arial" w:hAnsi="Arial" w:cs="Arial"/>
          <w:b/>
        </w:rPr>
        <w:t xml:space="preserve">ACTION: </w:t>
      </w:r>
      <w:r w:rsidRPr="004F74C0">
        <w:rPr>
          <w:rFonts w:ascii="Arial" w:hAnsi="Arial" w:cs="Arial"/>
          <w:b/>
        </w:rPr>
        <w:tab/>
      </w:r>
      <w:r w:rsidR="006A1886" w:rsidRPr="004F74C0">
        <w:rPr>
          <w:rFonts w:ascii="Arial" w:hAnsi="Arial" w:cs="Arial"/>
        </w:rPr>
        <w:t xml:space="preserve">SA3 kindly asks </w:t>
      </w:r>
      <w:r w:rsidR="005B3091" w:rsidRPr="004F74C0">
        <w:rPr>
          <w:rFonts w:ascii="Arial" w:hAnsi="Arial" w:cs="Arial"/>
        </w:rPr>
        <w:t>RAN3 and</w:t>
      </w:r>
      <w:r w:rsidR="006A1886" w:rsidRPr="004F74C0">
        <w:rPr>
          <w:rFonts w:ascii="Arial" w:hAnsi="Arial" w:cs="Arial"/>
        </w:rPr>
        <w:t xml:space="preserve"> SA2 to take the above</w:t>
      </w:r>
      <w:r w:rsidR="002D6565" w:rsidRPr="004F74C0">
        <w:rPr>
          <w:rFonts w:ascii="Arial" w:hAnsi="Arial" w:cs="Arial"/>
        </w:rPr>
        <w:t xml:space="preserve"> feedback</w:t>
      </w:r>
      <w:r w:rsidR="006A1886" w:rsidRPr="004F74C0">
        <w:rPr>
          <w:rFonts w:ascii="Arial" w:hAnsi="Arial" w:cs="Arial"/>
        </w:rPr>
        <w:t xml:space="preserve"> into account</w:t>
      </w:r>
      <w:r w:rsidR="006A1886" w:rsidRPr="004F74C0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13FB6F" w:rsidR="002473B2" w:rsidRDefault="001A14F2" w:rsidP="004F74C0">
      <w:pPr>
        <w:tabs>
          <w:tab w:val="left" w:pos="1701"/>
          <w:tab w:val="left" w:pos="3969"/>
        </w:tabs>
      </w:pPr>
      <w:r w:rsidRPr="001A14F2">
        <w:t>SA3#106-Bis</w:t>
      </w:r>
      <w:r w:rsidRPr="001A14F2">
        <w:tab/>
        <w:t>4 - 8 April 2022</w:t>
      </w:r>
      <w:r>
        <w:tab/>
      </w:r>
      <w:r w:rsidR="00A70448">
        <w:t>electronic meeting</w:t>
      </w:r>
    </w:p>
    <w:p w14:paraId="172B9F9C" w14:textId="13A1B49B" w:rsidR="00A70448" w:rsidRPr="001A14F2" w:rsidRDefault="00103FF1" w:rsidP="004F74C0">
      <w:pPr>
        <w:tabs>
          <w:tab w:val="left" w:pos="1701"/>
          <w:tab w:val="left" w:pos="3969"/>
        </w:tabs>
      </w:pPr>
      <w:r>
        <w:t>SA3#107</w:t>
      </w:r>
      <w:r>
        <w:tab/>
        <w:t>16 - 20 May 2022</w:t>
      </w:r>
      <w:r w:rsidR="006A1886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F98EC" w14:textId="77777777" w:rsidR="00686323" w:rsidRDefault="00686323">
      <w:pPr>
        <w:spacing w:after="0"/>
      </w:pPr>
      <w:r>
        <w:separator/>
      </w:r>
    </w:p>
  </w:endnote>
  <w:endnote w:type="continuationSeparator" w:id="0">
    <w:p w14:paraId="25042506" w14:textId="77777777" w:rsidR="00686323" w:rsidRDefault="006863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480F8" w14:textId="77777777" w:rsidR="00686323" w:rsidRDefault="00686323">
      <w:pPr>
        <w:spacing w:after="0"/>
      </w:pPr>
      <w:r>
        <w:separator/>
      </w:r>
    </w:p>
  </w:footnote>
  <w:footnote w:type="continuationSeparator" w:id="0">
    <w:p w14:paraId="5AF45448" w14:textId="77777777" w:rsidR="00686323" w:rsidRDefault="006863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F6242"/>
    <w:rsid w:val="00103FF1"/>
    <w:rsid w:val="00133EA4"/>
    <w:rsid w:val="0017461B"/>
    <w:rsid w:val="00196B59"/>
    <w:rsid w:val="001A14F2"/>
    <w:rsid w:val="001B3A86"/>
    <w:rsid w:val="001B3DDA"/>
    <w:rsid w:val="001B763F"/>
    <w:rsid w:val="00220060"/>
    <w:rsid w:val="00226381"/>
    <w:rsid w:val="002473B2"/>
    <w:rsid w:val="002869FE"/>
    <w:rsid w:val="002D6565"/>
    <w:rsid w:val="002E01C1"/>
    <w:rsid w:val="002F1940"/>
    <w:rsid w:val="00322204"/>
    <w:rsid w:val="00383545"/>
    <w:rsid w:val="00433500"/>
    <w:rsid w:val="00433E39"/>
    <w:rsid w:val="00433F71"/>
    <w:rsid w:val="00440D43"/>
    <w:rsid w:val="00476A40"/>
    <w:rsid w:val="00477BFA"/>
    <w:rsid w:val="004E3939"/>
    <w:rsid w:val="004F74C0"/>
    <w:rsid w:val="004F78D9"/>
    <w:rsid w:val="00526DDD"/>
    <w:rsid w:val="00541622"/>
    <w:rsid w:val="00576120"/>
    <w:rsid w:val="005A6B52"/>
    <w:rsid w:val="005B3091"/>
    <w:rsid w:val="006052AD"/>
    <w:rsid w:val="00686323"/>
    <w:rsid w:val="00687F6D"/>
    <w:rsid w:val="006A1886"/>
    <w:rsid w:val="0073766B"/>
    <w:rsid w:val="00756BBE"/>
    <w:rsid w:val="007868EA"/>
    <w:rsid w:val="007A3B39"/>
    <w:rsid w:val="007D5037"/>
    <w:rsid w:val="007F4F92"/>
    <w:rsid w:val="00884DEE"/>
    <w:rsid w:val="008B476A"/>
    <w:rsid w:val="008D772F"/>
    <w:rsid w:val="0094169A"/>
    <w:rsid w:val="009603F6"/>
    <w:rsid w:val="0099764C"/>
    <w:rsid w:val="009A0E02"/>
    <w:rsid w:val="009C7423"/>
    <w:rsid w:val="00A70448"/>
    <w:rsid w:val="00AE1B3E"/>
    <w:rsid w:val="00B2399C"/>
    <w:rsid w:val="00B97703"/>
    <w:rsid w:val="00BA3D66"/>
    <w:rsid w:val="00CF6087"/>
    <w:rsid w:val="00E21B29"/>
    <w:rsid w:val="00E2241D"/>
    <w:rsid w:val="00EB6E1F"/>
    <w:rsid w:val="00F25496"/>
    <w:rsid w:val="00F667CF"/>
    <w:rsid w:val="00F803BE"/>
    <w:rsid w:val="00F8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B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477B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477B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7BF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7BF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7BF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7BFA"/>
    <w:pPr>
      <w:outlineLvl w:val="5"/>
    </w:pPr>
  </w:style>
  <w:style w:type="paragraph" w:styleId="Heading7">
    <w:name w:val="heading 7"/>
    <w:basedOn w:val="H6"/>
    <w:next w:val="Normal"/>
    <w:qFormat/>
    <w:rsid w:val="00477BFA"/>
    <w:pPr>
      <w:outlineLvl w:val="6"/>
    </w:pPr>
  </w:style>
  <w:style w:type="paragraph" w:styleId="Heading8">
    <w:name w:val="heading 8"/>
    <w:basedOn w:val="Heading1"/>
    <w:next w:val="Normal"/>
    <w:qFormat/>
    <w:rsid w:val="00477B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7BFA"/>
    <w:pPr>
      <w:outlineLvl w:val="8"/>
    </w:pPr>
  </w:style>
  <w:style w:type="character" w:default="1" w:styleId="DefaultParagraphFont">
    <w:name w:val="Default Paragraph Font"/>
    <w:semiHidden/>
    <w:rsid w:val="00477BF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7BFA"/>
  </w:style>
  <w:style w:type="paragraph" w:styleId="Header">
    <w:name w:val="header"/>
    <w:link w:val="HeaderChar"/>
    <w:rsid w:val="00477B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477BF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7BF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477BFA"/>
    <w:pPr>
      <w:spacing w:before="180"/>
      <w:ind w:left="2693" w:hanging="2693"/>
    </w:pPr>
    <w:rPr>
      <w:b/>
    </w:rPr>
  </w:style>
  <w:style w:type="paragraph" w:styleId="TOC1">
    <w:name w:val="toc 1"/>
    <w:semiHidden/>
    <w:rsid w:val="00477B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477B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477BFA"/>
    <w:pPr>
      <w:ind w:left="1701" w:hanging="1701"/>
    </w:pPr>
  </w:style>
  <w:style w:type="paragraph" w:styleId="TOC4">
    <w:name w:val="toc 4"/>
    <w:basedOn w:val="TOC3"/>
    <w:semiHidden/>
    <w:rsid w:val="00477BFA"/>
    <w:pPr>
      <w:ind w:left="1418" w:hanging="1418"/>
    </w:pPr>
  </w:style>
  <w:style w:type="paragraph" w:styleId="TOC3">
    <w:name w:val="toc 3"/>
    <w:basedOn w:val="TOC2"/>
    <w:semiHidden/>
    <w:rsid w:val="00477BFA"/>
    <w:pPr>
      <w:ind w:left="1134" w:hanging="1134"/>
    </w:pPr>
  </w:style>
  <w:style w:type="paragraph" w:styleId="TOC2">
    <w:name w:val="toc 2"/>
    <w:basedOn w:val="TOC1"/>
    <w:semiHidden/>
    <w:rsid w:val="00477B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7BFA"/>
    <w:pPr>
      <w:ind w:left="284"/>
    </w:pPr>
  </w:style>
  <w:style w:type="paragraph" w:styleId="Index1">
    <w:name w:val="index 1"/>
    <w:basedOn w:val="Normal"/>
    <w:semiHidden/>
    <w:rsid w:val="00477BFA"/>
    <w:pPr>
      <w:keepLines/>
      <w:spacing w:after="0"/>
    </w:pPr>
  </w:style>
  <w:style w:type="paragraph" w:customStyle="1" w:styleId="ZH">
    <w:name w:val="ZH"/>
    <w:rsid w:val="00477B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477BFA"/>
    <w:pPr>
      <w:outlineLvl w:val="9"/>
    </w:pPr>
  </w:style>
  <w:style w:type="paragraph" w:styleId="ListNumber2">
    <w:name w:val="List Number 2"/>
    <w:basedOn w:val="ListNumber"/>
    <w:semiHidden/>
    <w:rsid w:val="00477BFA"/>
    <w:pPr>
      <w:ind w:left="851"/>
    </w:pPr>
  </w:style>
  <w:style w:type="character" w:styleId="FootnoteReference">
    <w:name w:val="footnote reference"/>
    <w:basedOn w:val="DefaultParagraphFont"/>
    <w:semiHidden/>
    <w:rsid w:val="00477BF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7BF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477BFA"/>
    <w:rPr>
      <w:b/>
    </w:rPr>
  </w:style>
  <w:style w:type="paragraph" w:customStyle="1" w:styleId="TAC">
    <w:name w:val="TAC"/>
    <w:basedOn w:val="TAL"/>
    <w:rsid w:val="00477BFA"/>
    <w:pPr>
      <w:jc w:val="center"/>
    </w:pPr>
  </w:style>
  <w:style w:type="paragraph" w:customStyle="1" w:styleId="TF">
    <w:name w:val="TF"/>
    <w:basedOn w:val="TH"/>
    <w:rsid w:val="00477BFA"/>
    <w:pPr>
      <w:keepNext w:val="0"/>
      <w:spacing w:before="0" w:after="240"/>
    </w:pPr>
  </w:style>
  <w:style w:type="paragraph" w:customStyle="1" w:styleId="NO">
    <w:name w:val="NO"/>
    <w:basedOn w:val="Normal"/>
    <w:rsid w:val="00477BFA"/>
    <w:pPr>
      <w:keepLines/>
      <w:ind w:left="1135" w:hanging="851"/>
    </w:pPr>
  </w:style>
  <w:style w:type="paragraph" w:styleId="TOC9">
    <w:name w:val="toc 9"/>
    <w:basedOn w:val="TOC8"/>
    <w:semiHidden/>
    <w:rsid w:val="00477BFA"/>
    <w:pPr>
      <w:ind w:left="1418" w:hanging="1418"/>
    </w:pPr>
  </w:style>
  <w:style w:type="paragraph" w:customStyle="1" w:styleId="EX">
    <w:name w:val="EX"/>
    <w:basedOn w:val="Normal"/>
    <w:rsid w:val="00477BFA"/>
    <w:pPr>
      <w:keepLines/>
      <w:ind w:left="1702" w:hanging="1418"/>
    </w:pPr>
  </w:style>
  <w:style w:type="paragraph" w:customStyle="1" w:styleId="FP">
    <w:name w:val="FP"/>
    <w:basedOn w:val="Normal"/>
    <w:rsid w:val="00477BFA"/>
    <w:pPr>
      <w:spacing w:after="0"/>
    </w:pPr>
  </w:style>
  <w:style w:type="paragraph" w:customStyle="1" w:styleId="LD">
    <w:name w:val="LD"/>
    <w:rsid w:val="00477B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477BFA"/>
    <w:pPr>
      <w:spacing w:after="0"/>
    </w:pPr>
  </w:style>
  <w:style w:type="paragraph" w:customStyle="1" w:styleId="EW">
    <w:name w:val="EW"/>
    <w:basedOn w:val="EX"/>
    <w:rsid w:val="00477BFA"/>
    <w:pPr>
      <w:spacing w:after="0"/>
    </w:pPr>
  </w:style>
  <w:style w:type="paragraph" w:styleId="TOC6">
    <w:name w:val="toc 6"/>
    <w:basedOn w:val="TOC5"/>
    <w:next w:val="Normal"/>
    <w:semiHidden/>
    <w:rsid w:val="00477BFA"/>
    <w:pPr>
      <w:ind w:left="1985" w:hanging="1985"/>
    </w:pPr>
  </w:style>
  <w:style w:type="paragraph" w:styleId="TOC7">
    <w:name w:val="toc 7"/>
    <w:basedOn w:val="TOC6"/>
    <w:next w:val="Normal"/>
    <w:semiHidden/>
    <w:rsid w:val="00477BFA"/>
    <w:pPr>
      <w:ind w:left="2268" w:hanging="2268"/>
    </w:pPr>
  </w:style>
  <w:style w:type="paragraph" w:styleId="ListBullet2">
    <w:name w:val="List Bullet 2"/>
    <w:basedOn w:val="ListBullet"/>
    <w:semiHidden/>
    <w:rsid w:val="00477BFA"/>
    <w:pPr>
      <w:ind w:left="851"/>
    </w:pPr>
  </w:style>
  <w:style w:type="paragraph" w:styleId="ListBullet3">
    <w:name w:val="List Bullet 3"/>
    <w:basedOn w:val="ListBullet2"/>
    <w:semiHidden/>
    <w:rsid w:val="00477BFA"/>
    <w:pPr>
      <w:ind w:left="1135"/>
    </w:pPr>
  </w:style>
  <w:style w:type="paragraph" w:styleId="ListNumber">
    <w:name w:val="List Number"/>
    <w:basedOn w:val="List"/>
    <w:semiHidden/>
    <w:rsid w:val="00477BFA"/>
  </w:style>
  <w:style w:type="paragraph" w:customStyle="1" w:styleId="EQ">
    <w:name w:val="EQ"/>
    <w:basedOn w:val="Normal"/>
    <w:next w:val="Normal"/>
    <w:rsid w:val="00477B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77B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B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B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477BFA"/>
    <w:pPr>
      <w:jc w:val="right"/>
    </w:pPr>
  </w:style>
  <w:style w:type="paragraph" w:customStyle="1" w:styleId="H6">
    <w:name w:val="H6"/>
    <w:basedOn w:val="Heading5"/>
    <w:next w:val="Normal"/>
    <w:rsid w:val="00477B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7BFA"/>
    <w:pPr>
      <w:ind w:left="851" w:hanging="851"/>
    </w:pPr>
  </w:style>
  <w:style w:type="paragraph" w:customStyle="1" w:styleId="TAL">
    <w:name w:val="TAL"/>
    <w:basedOn w:val="Normal"/>
    <w:rsid w:val="00477BF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B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477B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477B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477B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477BFA"/>
    <w:pPr>
      <w:framePr w:wrap="notBeside" w:y="16161"/>
    </w:pPr>
  </w:style>
  <w:style w:type="character" w:customStyle="1" w:styleId="ZGSM">
    <w:name w:val="ZGSM"/>
    <w:rsid w:val="00477BFA"/>
  </w:style>
  <w:style w:type="paragraph" w:styleId="List2">
    <w:name w:val="List 2"/>
    <w:basedOn w:val="List"/>
    <w:semiHidden/>
    <w:rsid w:val="00477BFA"/>
    <w:pPr>
      <w:ind w:left="851"/>
    </w:pPr>
  </w:style>
  <w:style w:type="paragraph" w:customStyle="1" w:styleId="ZG">
    <w:name w:val="ZG"/>
    <w:rsid w:val="00477B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477BFA"/>
    <w:pPr>
      <w:ind w:left="1135"/>
    </w:pPr>
  </w:style>
  <w:style w:type="paragraph" w:styleId="List4">
    <w:name w:val="List 4"/>
    <w:basedOn w:val="List3"/>
    <w:semiHidden/>
    <w:rsid w:val="00477BFA"/>
    <w:pPr>
      <w:ind w:left="1418"/>
    </w:pPr>
  </w:style>
  <w:style w:type="paragraph" w:styleId="List5">
    <w:name w:val="List 5"/>
    <w:basedOn w:val="List4"/>
    <w:semiHidden/>
    <w:rsid w:val="00477BFA"/>
    <w:pPr>
      <w:ind w:left="1702"/>
    </w:pPr>
  </w:style>
  <w:style w:type="paragraph" w:customStyle="1" w:styleId="EditorsNote">
    <w:name w:val="Editor's Note"/>
    <w:basedOn w:val="NO"/>
    <w:rsid w:val="00477BFA"/>
    <w:rPr>
      <w:color w:val="FF0000"/>
    </w:rPr>
  </w:style>
  <w:style w:type="paragraph" w:styleId="List">
    <w:name w:val="List"/>
    <w:basedOn w:val="Normal"/>
    <w:semiHidden/>
    <w:rsid w:val="00477BFA"/>
    <w:pPr>
      <w:ind w:left="568" w:hanging="284"/>
    </w:pPr>
  </w:style>
  <w:style w:type="paragraph" w:styleId="ListBullet">
    <w:name w:val="List Bullet"/>
    <w:basedOn w:val="List"/>
    <w:semiHidden/>
    <w:rsid w:val="00477BFA"/>
  </w:style>
  <w:style w:type="paragraph" w:styleId="ListBullet4">
    <w:name w:val="List Bullet 4"/>
    <w:basedOn w:val="ListBullet3"/>
    <w:semiHidden/>
    <w:rsid w:val="00477BFA"/>
    <w:pPr>
      <w:ind w:left="1418"/>
    </w:pPr>
  </w:style>
  <w:style w:type="paragraph" w:styleId="ListBullet5">
    <w:name w:val="List Bullet 5"/>
    <w:basedOn w:val="ListBullet4"/>
    <w:semiHidden/>
    <w:rsid w:val="00477BFA"/>
    <w:pPr>
      <w:ind w:left="1702"/>
    </w:pPr>
  </w:style>
  <w:style w:type="paragraph" w:customStyle="1" w:styleId="B2">
    <w:name w:val="B2"/>
    <w:basedOn w:val="List2"/>
    <w:rsid w:val="00477BFA"/>
  </w:style>
  <w:style w:type="paragraph" w:customStyle="1" w:styleId="B3">
    <w:name w:val="B3"/>
    <w:basedOn w:val="List3"/>
    <w:rsid w:val="00477BFA"/>
  </w:style>
  <w:style w:type="paragraph" w:customStyle="1" w:styleId="B4">
    <w:name w:val="B4"/>
    <w:basedOn w:val="List4"/>
    <w:rsid w:val="00477BFA"/>
  </w:style>
  <w:style w:type="paragraph" w:customStyle="1" w:styleId="B5">
    <w:name w:val="B5"/>
    <w:basedOn w:val="List5"/>
    <w:rsid w:val="00477BFA"/>
  </w:style>
  <w:style w:type="paragraph" w:customStyle="1" w:styleId="ZTD">
    <w:name w:val="ZTD"/>
    <w:basedOn w:val="ZB"/>
    <w:rsid w:val="00477BF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884DE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wei10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2022-04-20T16:47:00Z</dcterms:created>
  <dcterms:modified xsi:type="dcterms:W3CDTF">2022-04-20T16:47:00Z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</Properties>
</file>