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DC72" w14:textId="77777777" w:rsidR="008D6477" w:rsidRDefault="008D6477">
      <w:pPr>
        <w:pStyle w:val="3GPPHeader"/>
        <w:spacing w:after="60"/>
      </w:pPr>
    </w:p>
    <w:p w14:paraId="59099CB9" w14:textId="4D7CD255"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[Pre117-</w:t>
      </w:r>
      <w:proofErr w:type="gramStart"/>
      <w:r>
        <w:rPr>
          <w:sz w:val="22"/>
          <w:szCs w:val="22"/>
        </w:rPr>
        <w:t>e][</w:t>
      </w:r>
      <w:proofErr w:type="gramEnd"/>
      <w:r>
        <w:rPr>
          <w:sz w:val="22"/>
          <w:szCs w:val="22"/>
        </w:rPr>
        <w:t xml:space="preserv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 xml:space="preserve">Considering very large majority, Rapporteur suggests this proposal be agreed, and implementation details be discussed during </w:t>
      </w:r>
      <w:proofErr w:type="gramStart"/>
      <w:r>
        <w:t>stage-3</w:t>
      </w:r>
      <w:proofErr w:type="gramEnd"/>
      <w:r>
        <w:t>.</w:t>
      </w:r>
    </w:p>
    <w:p w14:paraId="59099CCE" w14:textId="77777777" w:rsidR="00D36447" w:rsidRDefault="001B4B55">
      <w:pPr>
        <w:rPr>
          <w:rFonts w:cs="Arial"/>
          <w:b/>
          <w:bCs/>
        </w:rPr>
      </w:pPr>
      <w:r>
        <w:rPr>
          <w:rFonts w:cs="Arial"/>
          <w:b/>
          <w:bCs/>
        </w:rPr>
        <w:t>Question 1:</w:t>
      </w:r>
      <w:r>
        <w:rPr>
          <w:rFonts w:cs="Arial"/>
          <w:b/>
          <w:bCs/>
        </w:rPr>
        <w:tab/>
        <w:t xml:space="preserve">Do you agree with the following </w:t>
      </w:r>
      <w:proofErr w:type="gramStart"/>
      <w:r>
        <w:rPr>
          <w:rFonts w:cs="Arial"/>
          <w:b/>
          <w:bCs/>
        </w:rPr>
        <w:t>proposal?:</w:t>
      </w:r>
      <w:proofErr w:type="gramEnd"/>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w:t>
      </w:r>
      <w:proofErr w:type="gramStart"/>
      <w:r>
        <w:rPr>
          <w:b/>
          <w:i/>
          <w:iCs/>
        </w:rPr>
        <w:t>SI, but</w:t>
      </w:r>
      <w:proofErr w:type="gramEnd"/>
      <w:r>
        <w:rPr>
          <w:b/>
          <w:i/>
          <w:iCs/>
        </w:rPr>
        <w:t xml:space="preserve">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w:t>
            </w:r>
            <w:r>
              <w:rPr>
                <w:lang w:val="en-US"/>
              </w:rPr>
              <w:lastRenderedPageBreak/>
              <w:t xml:space="preserve">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w:t>
            </w:r>
            <w:proofErr w:type="gramStart"/>
            <w:r>
              <w:rPr>
                <w:lang w:val="en-US"/>
              </w:rPr>
              <w:t>e.g.</w:t>
            </w:r>
            <w:proofErr w:type="gramEnd"/>
            <w:r>
              <w:rPr>
                <w:lang w:val="en-US"/>
              </w:rPr>
              <w:t xml:space="preserve"> ephemeris, common TA, </w:t>
            </w:r>
            <w:proofErr w:type="spellStart"/>
            <w:r>
              <w:rPr>
                <w:lang w:val="en-US"/>
              </w:rPr>
              <w:t>etc</w:t>
            </w:r>
            <w:proofErr w:type="spellEnd"/>
            <w:r>
              <w:rPr>
                <w:lang w:val="en-US"/>
              </w:rPr>
              <w:t xml:space="preserve">, for UE to do TA pre-compensation. Enable/disable indication could also be carried in handover command. </w:t>
            </w:r>
            <w:proofErr w:type="gramStart"/>
            <w:r>
              <w:rPr>
                <w:lang w:val="en-US"/>
              </w:rPr>
              <w:t>Similar to</w:t>
            </w:r>
            <w:proofErr w:type="gramEnd"/>
            <w:r>
              <w:rPr>
                <w:lang w:val="en-US"/>
              </w:rPr>
              <w:t xml:space="preserve">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 xml:space="preserve">Based on above, we suggest </w:t>
            </w:r>
            <w:proofErr w:type="gramStart"/>
            <w:r>
              <w:rPr>
                <w:rFonts w:eastAsiaTheme="minorEastAsia"/>
                <w:lang w:val="en-US"/>
              </w:rPr>
              <w:t>to update</w:t>
            </w:r>
            <w:proofErr w:type="gramEnd"/>
            <w:r>
              <w:rPr>
                <w:rFonts w:eastAsiaTheme="minorEastAsia"/>
                <w:lang w:val="en-US"/>
              </w:rPr>
              <w:t xml:space="preserv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 xml:space="preserve">is not controlled by the enable/disable indication configured in </w:t>
            </w:r>
            <w:proofErr w:type="gramStart"/>
            <w:r>
              <w:rPr>
                <w:b/>
                <w:i/>
                <w:iCs/>
              </w:rPr>
              <w:t>SI, but</w:t>
            </w:r>
            <w:proofErr w:type="gramEnd"/>
            <w:r>
              <w:rPr>
                <w:b/>
                <w:i/>
                <w:iCs/>
              </w:rPr>
              <w:t xml:space="preserve">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 xml:space="preserve">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w:t>
            </w:r>
            <w:proofErr w:type="gramStart"/>
            <w:r>
              <w:rPr>
                <w:rFonts w:eastAsia="Malgun Gothic"/>
                <w:lang w:eastAsia="ko-KR"/>
              </w:rPr>
              <w:t>to update</w:t>
            </w:r>
            <w:proofErr w:type="gramEnd"/>
            <w:r>
              <w:rPr>
                <w:rFonts w:eastAsia="Malgun Gothic"/>
                <w:lang w:eastAsia="ko-KR"/>
              </w:rPr>
              <w:t xml:space="preserv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w:t>
            </w:r>
            <w:proofErr w:type="gramStart"/>
            <w:r>
              <w:rPr>
                <w:rFonts w:eastAsiaTheme="minorEastAsia"/>
              </w:rPr>
              <w:t>exactly the same</w:t>
            </w:r>
            <w:proofErr w:type="gramEnd"/>
            <w:r>
              <w:rPr>
                <w:rFonts w:eastAsiaTheme="minorEastAsia"/>
              </w:rPr>
              <w:t xml:space="preserv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lastRenderedPageBreak/>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r w:rsidR="00970445" w14:paraId="6C2A6ABA" w14:textId="77777777" w:rsidTr="00094678">
        <w:tc>
          <w:tcPr>
            <w:tcW w:w="1496" w:type="dxa"/>
          </w:tcPr>
          <w:p w14:paraId="3AC9C6BB" w14:textId="6073171A" w:rsidR="00970445" w:rsidRDefault="00970445" w:rsidP="005100E7">
            <w:pPr>
              <w:rPr>
                <w:rFonts w:eastAsiaTheme="minorEastAsia"/>
              </w:rPr>
            </w:pPr>
            <w:r>
              <w:rPr>
                <w:rFonts w:eastAsiaTheme="minorEastAsia"/>
              </w:rPr>
              <w:t>NEC</w:t>
            </w:r>
          </w:p>
        </w:tc>
        <w:tc>
          <w:tcPr>
            <w:tcW w:w="1739" w:type="dxa"/>
          </w:tcPr>
          <w:p w14:paraId="69D9D50A" w14:textId="12651CCD" w:rsidR="00970445" w:rsidRDefault="00970445" w:rsidP="005100E7">
            <w:pPr>
              <w:rPr>
                <w:rFonts w:eastAsiaTheme="minorEastAsia"/>
              </w:rPr>
            </w:pPr>
            <w:r>
              <w:rPr>
                <w:rFonts w:eastAsiaTheme="minorEastAsia"/>
              </w:rPr>
              <w:t>Agree</w:t>
            </w:r>
          </w:p>
        </w:tc>
        <w:tc>
          <w:tcPr>
            <w:tcW w:w="6480" w:type="dxa"/>
          </w:tcPr>
          <w:p w14:paraId="64CECA0E" w14:textId="77777777" w:rsidR="00970445" w:rsidRDefault="00970445" w:rsidP="005100E7">
            <w:pPr>
              <w:rPr>
                <w:rFonts w:eastAsiaTheme="minorEastAsia"/>
                <w:highlight w:val="yellow"/>
              </w:rPr>
            </w:pPr>
          </w:p>
        </w:tc>
      </w:tr>
      <w:tr w:rsidR="00DD3586" w14:paraId="6AD627DA" w14:textId="77777777" w:rsidTr="00094678">
        <w:tc>
          <w:tcPr>
            <w:tcW w:w="1496" w:type="dxa"/>
          </w:tcPr>
          <w:p w14:paraId="29D6D113" w14:textId="38534200" w:rsidR="00DD3586" w:rsidRDefault="00DD3586" w:rsidP="00DD3586">
            <w:pPr>
              <w:rPr>
                <w:rFonts w:eastAsiaTheme="minorEastAsia"/>
              </w:rPr>
            </w:pPr>
            <w:r>
              <w:rPr>
                <w:rFonts w:eastAsiaTheme="minorEastAsia"/>
              </w:rPr>
              <w:t>MediaTek</w:t>
            </w:r>
          </w:p>
        </w:tc>
        <w:tc>
          <w:tcPr>
            <w:tcW w:w="1739" w:type="dxa"/>
          </w:tcPr>
          <w:p w14:paraId="311F8944" w14:textId="6D17D483" w:rsidR="00DD3586" w:rsidRDefault="00DD3586" w:rsidP="00DD3586">
            <w:pPr>
              <w:rPr>
                <w:rFonts w:eastAsiaTheme="minorEastAsia"/>
              </w:rPr>
            </w:pPr>
            <w:r>
              <w:rPr>
                <w:rFonts w:eastAsiaTheme="minorEastAsia"/>
              </w:rPr>
              <w:t>Agree</w:t>
            </w:r>
          </w:p>
        </w:tc>
        <w:tc>
          <w:tcPr>
            <w:tcW w:w="6480" w:type="dxa"/>
          </w:tcPr>
          <w:p w14:paraId="21E1B47F" w14:textId="46408F9D" w:rsidR="00DD3586" w:rsidRDefault="00DD3586" w:rsidP="00DD3586">
            <w:pPr>
              <w:rPr>
                <w:rFonts w:eastAsiaTheme="minorEastAsia"/>
                <w:highlight w:val="yellow"/>
              </w:rPr>
            </w:pPr>
            <w:r w:rsidRPr="008212AF">
              <w:rPr>
                <w:rFonts w:eastAsiaTheme="minorEastAsia"/>
              </w:rPr>
              <w:t xml:space="preserve">In Connected mode, </w:t>
            </w:r>
            <w:r>
              <w:rPr>
                <w:rFonts w:eastAsiaTheme="minorEastAsia"/>
              </w:rPr>
              <w:t>the TA reporting configuration provided by the network per UE is enough to control the TA reporting. There is no need to additionally check the enable/disable indication in SI.</w:t>
            </w:r>
          </w:p>
        </w:tc>
      </w:tr>
      <w:tr w:rsidR="00A81075" w14:paraId="3DEC9834" w14:textId="77777777" w:rsidTr="00094678">
        <w:tc>
          <w:tcPr>
            <w:tcW w:w="1496" w:type="dxa"/>
          </w:tcPr>
          <w:p w14:paraId="434A15FF" w14:textId="0F9D211F" w:rsidR="00A81075" w:rsidRDefault="00A81075" w:rsidP="00A81075">
            <w:pPr>
              <w:rPr>
                <w:rFonts w:eastAsiaTheme="minorEastAsia"/>
              </w:rPr>
            </w:pPr>
            <w:r>
              <w:rPr>
                <w:rFonts w:eastAsiaTheme="minorEastAsia"/>
              </w:rPr>
              <w:t>Ericsson</w:t>
            </w:r>
          </w:p>
        </w:tc>
        <w:tc>
          <w:tcPr>
            <w:tcW w:w="1739" w:type="dxa"/>
          </w:tcPr>
          <w:p w14:paraId="0C3ABED1" w14:textId="1A0C694C" w:rsidR="00A81075" w:rsidRDefault="00A81075" w:rsidP="00A81075">
            <w:pPr>
              <w:rPr>
                <w:rFonts w:eastAsiaTheme="minorEastAsia"/>
              </w:rPr>
            </w:pPr>
            <w:r>
              <w:rPr>
                <w:rFonts w:eastAsiaTheme="minorEastAsia"/>
              </w:rPr>
              <w:t>Disagree</w:t>
            </w:r>
          </w:p>
        </w:tc>
        <w:tc>
          <w:tcPr>
            <w:tcW w:w="6480" w:type="dxa"/>
          </w:tcPr>
          <w:p w14:paraId="69304393" w14:textId="77777777" w:rsidR="00A81075" w:rsidRDefault="00A81075" w:rsidP="00A81075">
            <w:pPr>
              <w:rPr>
                <w:rFonts w:eastAsiaTheme="minorEastAsia"/>
              </w:rPr>
            </w:pPr>
            <w:r>
              <w:rPr>
                <w:rFonts w:eastAsiaTheme="minorEastAsia"/>
              </w:rPr>
              <w:t>RAN2 already agreed in RAN2#115:</w:t>
            </w:r>
          </w:p>
          <w:p w14:paraId="7B9D5CBA" w14:textId="77777777" w:rsidR="00A81075" w:rsidRDefault="00A81075" w:rsidP="00A81075">
            <w:pPr>
              <w:pStyle w:val="Doc-text2"/>
              <w:numPr>
                <w:ilvl w:val="0"/>
                <w:numId w:val="12"/>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5EFB5536" w14:textId="77777777" w:rsidR="00A81075" w:rsidRDefault="00A81075" w:rsidP="00A81075">
            <w:pPr>
              <w:rPr>
                <w:rFonts w:eastAsiaTheme="minorEastAsia"/>
              </w:rPr>
            </w:pPr>
          </w:p>
          <w:p w14:paraId="6B00EC61" w14:textId="77777777" w:rsidR="00A81075" w:rsidRDefault="00A81075" w:rsidP="00A81075">
            <w:pPr>
              <w:rPr>
                <w:rFonts w:eastAsiaTheme="minorEastAsia"/>
              </w:rPr>
            </w:pPr>
            <w:r>
              <w:rPr>
                <w:rFonts w:eastAsiaTheme="minorEastAsia"/>
              </w:rPr>
              <w:t>These are the reasons for RA listed in 38.300:</w:t>
            </w:r>
          </w:p>
          <w:p w14:paraId="1D79376E" w14:textId="77777777" w:rsidR="00A81075" w:rsidRPr="00132C1A" w:rsidRDefault="00A81075" w:rsidP="00A81075">
            <w:pPr>
              <w:ind w:left="284"/>
              <w:rPr>
                <w:rFonts w:ascii="Times New Roman" w:hAnsi="Times New Roman"/>
              </w:rPr>
            </w:pPr>
            <w:r w:rsidRPr="00132C1A">
              <w:rPr>
                <w:rFonts w:ascii="Times New Roman" w:hAnsi="Times New Roman"/>
              </w:rPr>
              <w:t xml:space="preserve">The </w:t>
            </w:r>
            <w:proofErr w:type="gramStart"/>
            <w:r w:rsidRPr="00132C1A">
              <w:rPr>
                <w:rFonts w:ascii="Times New Roman" w:hAnsi="Times New Roman"/>
              </w:rPr>
              <w:t>random access</w:t>
            </w:r>
            <w:proofErr w:type="gramEnd"/>
            <w:r w:rsidRPr="00132C1A">
              <w:rPr>
                <w:rFonts w:ascii="Times New Roman" w:hAnsi="Times New Roman"/>
              </w:rPr>
              <w:t xml:space="preserve"> procedure is triggered by a number of events:</w:t>
            </w:r>
          </w:p>
          <w:p w14:paraId="4E5049E8" w14:textId="77777777" w:rsidR="00A81075" w:rsidRPr="006B2A89" w:rsidRDefault="00A81075" w:rsidP="00A81075">
            <w:pPr>
              <w:pStyle w:val="B1"/>
              <w:ind w:left="852"/>
            </w:pPr>
            <w:r w:rsidRPr="006B2A89">
              <w:t>-</w:t>
            </w:r>
            <w:r w:rsidRPr="006B2A89">
              <w:tab/>
              <w:t>Initial access from RRC_</w:t>
            </w:r>
            <w:proofErr w:type="gramStart"/>
            <w:r w:rsidRPr="006B2A89">
              <w:t>IDLE;</w:t>
            </w:r>
            <w:proofErr w:type="gramEnd"/>
          </w:p>
          <w:p w14:paraId="7930260A" w14:textId="77777777" w:rsidR="00A81075" w:rsidRPr="006B2A89" w:rsidRDefault="00A81075" w:rsidP="00A81075">
            <w:pPr>
              <w:pStyle w:val="B1"/>
              <w:ind w:left="852"/>
            </w:pPr>
            <w:r w:rsidRPr="006B2A89">
              <w:t>-</w:t>
            </w:r>
            <w:r w:rsidRPr="006B2A89">
              <w:tab/>
            </w:r>
            <w:r w:rsidRPr="006B2A89">
              <w:rPr>
                <w:lang w:eastAsia="zh-CN"/>
              </w:rPr>
              <w:t xml:space="preserve">RRC Connection Re-establishment </w:t>
            </w:r>
            <w:proofErr w:type="gramStart"/>
            <w:r w:rsidRPr="006B2A89">
              <w:rPr>
                <w:lang w:eastAsia="zh-CN"/>
              </w:rPr>
              <w:t>procedure</w:t>
            </w:r>
            <w:r w:rsidRPr="006B2A89">
              <w:rPr>
                <w:rFonts w:eastAsia="SimSun"/>
                <w:lang w:eastAsia="zh-CN"/>
              </w:rPr>
              <w:t>;</w:t>
            </w:r>
            <w:proofErr w:type="gramEnd"/>
          </w:p>
          <w:p w14:paraId="473048E4" w14:textId="77777777" w:rsidR="00A81075" w:rsidRPr="006B2A89" w:rsidRDefault="00A81075" w:rsidP="00A81075">
            <w:pPr>
              <w:pStyle w:val="B1"/>
              <w:ind w:left="852"/>
            </w:pPr>
            <w:r w:rsidRPr="006B2A89">
              <w:t>-</w:t>
            </w:r>
            <w:r w:rsidRPr="006B2A89">
              <w:tab/>
              <w:t>DL or UL data arrival during RRC_CONNECTED when UL synchronisation status is "non-synchronised</w:t>
            </w:r>
            <w:proofErr w:type="gramStart"/>
            <w:r w:rsidRPr="006B2A89">
              <w:t>";</w:t>
            </w:r>
            <w:proofErr w:type="gramEnd"/>
          </w:p>
          <w:p w14:paraId="22692507" w14:textId="77777777" w:rsidR="00A81075" w:rsidRPr="006B2A89" w:rsidRDefault="00A81075" w:rsidP="00A81075">
            <w:pPr>
              <w:pStyle w:val="B1"/>
              <w:ind w:left="852"/>
            </w:pPr>
            <w:r w:rsidRPr="006B2A89">
              <w:t>-</w:t>
            </w:r>
            <w:r w:rsidRPr="006B2A89">
              <w:tab/>
              <w:t xml:space="preserve">UL data arrival during RRC_CONNECTED when there are no PUCCH resources for SR </w:t>
            </w:r>
            <w:proofErr w:type="gramStart"/>
            <w:r w:rsidRPr="006B2A89">
              <w:t>available;</w:t>
            </w:r>
            <w:proofErr w:type="gramEnd"/>
          </w:p>
          <w:p w14:paraId="36BE3AFC" w14:textId="77777777" w:rsidR="00A81075" w:rsidRPr="006B2A89" w:rsidRDefault="00A81075" w:rsidP="00A81075">
            <w:pPr>
              <w:pStyle w:val="B1"/>
              <w:ind w:left="852"/>
            </w:pPr>
            <w:r w:rsidRPr="006B2A89">
              <w:t>-</w:t>
            </w:r>
            <w:r w:rsidRPr="006B2A89">
              <w:tab/>
              <w:t xml:space="preserve">SR </w:t>
            </w:r>
            <w:proofErr w:type="gramStart"/>
            <w:r w:rsidRPr="006B2A89">
              <w:t>failure;</w:t>
            </w:r>
            <w:proofErr w:type="gramEnd"/>
          </w:p>
          <w:p w14:paraId="3AE9AD4A" w14:textId="77777777" w:rsidR="00A81075" w:rsidRPr="006B2A89" w:rsidRDefault="00A81075" w:rsidP="00A81075">
            <w:pPr>
              <w:pStyle w:val="B1"/>
              <w:ind w:left="852"/>
            </w:pPr>
            <w:r w:rsidRPr="006B2A89">
              <w:t>-</w:t>
            </w:r>
            <w:r w:rsidRPr="006B2A89">
              <w:tab/>
              <w:t>Request by RRC upon synchronous reconfiguration (</w:t>
            </w:r>
            <w:proofErr w:type="gramStart"/>
            <w:r w:rsidRPr="006B2A89">
              <w:t>e.g.</w:t>
            </w:r>
            <w:proofErr w:type="gramEnd"/>
            <w:r w:rsidRPr="006B2A89">
              <w:t xml:space="preserve"> handover);</w:t>
            </w:r>
          </w:p>
          <w:p w14:paraId="31A9BE42" w14:textId="77777777" w:rsidR="00A81075" w:rsidRPr="006B2A89" w:rsidRDefault="00A81075" w:rsidP="00A81075">
            <w:pPr>
              <w:pStyle w:val="B1"/>
              <w:ind w:left="852"/>
            </w:pPr>
            <w:r w:rsidRPr="006B2A89">
              <w:t>-</w:t>
            </w:r>
            <w:r w:rsidRPr="006B2A89">
              <w:tab/>
              <w:t>RRC Connection Resume procedure from RRC_</w:t>
            </w:r>
            <w:proofErr w:type="gramStart"/>
            <w:r w:rsidRPr="006B2A89">
              <w:t>INACTIVE;</w:t>
            </w:r>
            <w:proofErr w:type="gramEnd"/>
          </w:p>
          <w:p w14:paraId="57F4C3AA" w14:textId="77777777" w:rsidR="00A81075" w:rsidRPr="006B2A89" w:rsidRDefault="00A81075" w:rsidP="00A81075">
            <w:pPr>
              <w:pStyle w:val="B1"/>
              <w:ind w:left="852"/>
            </w:pPr>
            <w:r w:rsidRPr="006B2A89">
              <w:t>-</w:t>
            </w:r>
            <w:r w:rsidRPr="006B2A89">
              <w:tab/>
              <w:t xml:space="preserve">To establish time alignment for a secondary </w:t>
            </w:r>
            <w:proofErr w:type="gramStart"/>
            <w:r w:rsidRPr="006B2A89">
              <w:t>TAG;</w:t>
            </w:r>
            <w:proofErr w:type="gramEnd"/>
          </w:p>
          <w:p w14:paraId="64033ADB" w14:textId="77777777" w:rsidR="00A81075" w:rsidRPr="006B2A89" w:rsidRDefault="00A81075" w:rsidP="00A81075">
            <w:pPr>
              <w:pStyle w:val="B1"/>
              <w:ind w:left="852"/>
            </w:pPr>
            <w:r w:rsidRPr="006B2A89">
              <w:t>-</w:t>
            </w:r>
            <w:r w:rsidRPr="006B2A89">
              <w:tab/>
              <w:t>Request for Other SI (see clause 7.3</w:t>
            </w:r>
            <w:proofErr w:type="gramStart"/>
            <w:r w:rsidRPr="006B2A89">
              <w:t>);</w:t>
            </w:r>
            <w:proofErr w:type="gramEnd"/>
          </w:p>
          <w:p w14:paraId="6AF5C530" w14:textId="77777777" w:rsidR="00A81075" w:rsidRPr="006B2A89" w:rsidRDefault="00A81075" w:rsidP="00A81075">
            <w:pPr>
              <w:pStyle w:val="B1"/>
              <w:ind w:left="852"/>
            </w:pPr>
            <w:r w:rsidRPr="006B2A89">
              <w:t>-</w:t>
            </w:r>
            <w:r w:rsidRPr="006B2A89">
              <w:tab/>
              <w:t xml:space="preserve">Beam failure </w:t>
            </w:r>
            <w:proofErr w:type="gramStart"/>
            <w:r w:rsidRPr="006B2A89">
              <w:t>recovery;</w:t>
            </w:r>
            <w:proofErr w:type="gramEnd"/>
          </w:p>
          <w:p w14:paraId="719AB646" w14:textId="77777777" w:rsidR="00A81075" w:rsidRPr="006B2A89" w:rsidRDefault="00A81075" w:rsidP="00A81075">
            <w:pPr>
              <w:pStyle w:val="B1"/>
              <w:ind w:left="852"/>
            </w:pPr>
            <w:r w:rsidRPr="006B2A89">
              <w:t>-</w:t>
            </w:r>
            <w:r w:rsidRPr="006B2A89">
              <w:tab/>
              <w:t xml:space="preserve">Consistent UL LBT failure on </w:t>
            </w:r>
            <w:proofErr w:type="spellStart"/>
            <w:r w:rsidRPr="006B2A89">
              <w:t>SpCell</w:t>
            </w:r>
            <w:proofErr w:type="spellEnd"/>
            <w:r w:rsidRPr="006B2A89">
              <w:t>.</w:t>
            </w:r>
          </w:p>
          <w:p w14:paraId="574F94BD" w14:textId="77777777" w:rsidR="00A81075" w:rsidRDefault="00A81075" w:rsidP="00A81075">
            <w:pPr>
              <w:rPr>
                <w:rFonts w:eastAsiaTheme="minorEastAsia"/>
              </w:rPr>
            </w:pPr>
            <w:r>
              <w:rPr>
                <w:rFonts w:eastAsiaTheme="minorEastAsia"/>
              </w:rPr>
              <w:t xml:space="preserve">For these it is fine to use the TA update event to </w:t>
            </w:r>
            <w:proofErr w:type="gramStart"/>
            <w:r>
              <w:rPr>
                <w:rFonts w:eastAsiaTheme="minorEastAsia"/>
              </w:rPr>
              <w:t>triggering</w:t>
            </w:r>
            <w:proofErr w:type="gramEnd"/>
            <w:r>
              <w:rPr>
                <w:rFonts w:eastAsiaTheme="minorEastAsia"/>
              </w:rPr>
              <w:t xml:space="preserve"> to decide if to include a TA report or not: </w:t>
            </w:r>
          </w:p>
          <w:p w14:paraId="2309F38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UL/DL data arrival, </w:t>
            </w:r>
          </w:p>
          <w:p w14:paraId="4FCF2B00" w14:textId="77777777" w:rsidR="00A81075"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L</w:t>
            </w:r>
            <w:r w:rsidRPr="00132C1A">
              <w:rPr>
                <w:rFonts w:ascii="Arial" w:eastAsiaTheme="minorEastAsia" w:hAnsi="Arial" w:cs="Arial"/>
                <w:sz w:val="20"/>
                <w:szCs w:val="20"/>
              </w:rPr>
              <w:t xml:space="preserve">ack of PUCCH SR resources, </w:t>
            </w:r>
          </w:p>
          <w:p w14:paraId="59B16D0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SR failure, </w:t>
            </w:r>
          </w:p>
          <w:p w14:paraId="06AF7637"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BFR, and </w:t>
            </w:r>
          </w:p>
          <w:p w14:paraId="1456CDF6" w14:textId="77777777" w:rsidR="00A81075" w:rsidRPr="00132C1A"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C</w:t>
            </w:r>
            <w:r w:rsidRPr="00132C1A">
              <w:rPr>
                <w:rFonts w:ascii="Arial" w:eastAsiaTheme="minorEastAsia" w:hAnsi="Arial" w:cs="Arial"/>
                <w:sz w:val="20"/>
                <w:szCs w:val="20"/>
              </w:rPr>
              <w:t>onsistent LBT</w:t>
            </w:r>
            <w:r>
              <w:rPr>
                <w:rFonts w:ascii="Arial" w:eastAsiaTheme="minorEastAsia" w:hAnsi="Arial" w:cs="Arial"/>
                <w:sz w:val="20"/>
                <w:szCs w:val="20"/>
              </w:rPr>
              <w:t xml:space="preserve"> failure</w:t>
            </w:r>
            <w:r w:rsidRPr="00132C1A">
              <w:rPr>
                <w:rFonts w:ascii="Arial" w:eastAsiaTheme="minorEastAsia" w:hAnsi="Arial" w:cs="Arial"/>
                <w:sz w:val="20"/>
                <w:szCs w:val="20"/>
              </w:rPr>
              <w:t xml:space="preserve"> </w:t>
            </w:r>
          </w:p>
          <w:p w14:paraId="61280FC3" w14:textId="77777777" w:rsidR="00A81075" w:rsidRDefault="00A81075" w:rsidP="00A81075">
            <w:pPr>
              <w:rPr>
                <w:rFonts w:eastAsiaTheme="minorEastAsia" w:cs="Arial"/>
              </w:rPr>
            </w:pPr>
            <w:r>
              <w:rPr>
                <w:rFonts w:eastAsiaTheme="minorEastAsia" w:cs="Arial"/>
              </w:rPr>
              <w:t>And for these the SIB of the target cell shall be used to decide if a TA report shall be included</w:t>
            </w:r>
          </w:p>
          <w:p w14:paraId="58F18AEC" w14:textId="77777777" w:rsidR="00A81075" w:rsidRPr="00294487" w:rsidRDefault="00A81075" w:rsidP="00A81075">
            <w:pPr>
              <w:pStyle w:val="ListParagraph"/>
              <w:numPr>
                <w:ilvl w:val="0"/>
                <w:numId w:val="13"/>
              </w:numPr>
              <w:rPr>
                <w:rFonts w:ascii="Arial" w:eastAsiaTheme="minorEastAsia" w:hAnsi="Arial" w:cs="Arial"/>
                <w:sz w:val="20"/>
                <w:szCs w:val="20"/>
              </w:rPr>
            </w:pPr>
            <w:r w:rsidRPr="00294487">
              <w:rPr>
                <w:rFonts w:ascii="Arial" w:eastAsiaTheme="minorEastAsia" w:hAnsi="Arial" w:cs="Arial"/>
                <w:sz w:val="20"/>
                <w:szCs w:val="20"/>
              </w:rPr>
              <w:t xml:space="preserve">For RA during RRC </w:t>
            </w:r>
            <w:proofErr w:type="spellStart"/>
            <w:r w:rsidRPr="00294487">
              <w:rPr>
                <w:rFonts w:ascii="Arial" w:eastAsiaTheme="minorEastAsia" w:hAnsi="Arial" w:cs="Arial"/>
                <w:sz w:val="20"/>
                <w:szCs w:val="20"/>
              </w:rPr>
              <w:t>reconfig</w:t>
            </w:r>
            <w:proofErr w:type="spellEnd"/>
            <w:r w:rsidRPr="00294487">
              <w:rPr>
                <w:rFonts w:ascii="Arial" w:eastAsiaTheme="minorEastAsia" w:hAnsi="Arial" w:cs="Arial"/>
                <w:sz w:val="20"/>
                <w:szCs w:val="20"/>
              </w:rPr>
              <w:t xml:space="preserve"> with sync (e.g., at HO or CHO)</w:t>
            </w:r>
          </w:p>
          <w:p w14:paraId="456B6CD4"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RA during RRC reestablishment, </w:t>
            </w:r>
          </w:p>
          <w:p w14:paraId="453AECD6"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lastRenderedPageBreak/>
              <w:t xml:space="preserve">For establishing a secondary TAG </w:t>
            </w:r>
          </w:p>
          <w:p w14:paraId="009CB632" w14:textId="77777777" w:rsidR="00A81075" w:rsidRDefault="00A81075" w:rsidP="00A81075">
            <w:pPr>
              <w:rPr>
                <w:rFonts w:eastAsiaTheme="minorEastAsia"/>
              </w:rPr>
            </w:pPr>
            <w:r>
              <w:rPr>
                <w:rFonts w:eastAsiaTheme="minorEastAsia"/>
              </w:rPr>
              <w:t xml:space="preserve">The events that lead to RA procedures are not very frequent in a </w:t>
            </w:r>
            <w:proofErr w:type="spellStart"/>
            <w:proofErr w:type="gramStart"/>
            <w:r>
              <w:rPr>
                <w:rFonts w:eastAsiaTheme="minorEastAsia"/>
              </w:rPr>
              <w:t>well designed</w:t>
            </w:r>
            <w:proofErr w:type="spellEnd"/>
            <w:proofErr w:type="gramEnd"/>
            <w:r>
              <w:rPr>
                <w:rFonts w:eastAsiaTheme="minorEastAsia"/>
              </w:rPr>
              <w:t xml:space="preserve"> system, and therefore the overhead from always reporting the TA for all RA procedures (when SI indicates that it is wanted) is not large. </w:t>
            </w:r>
          </w:p>
          <w:p w14:paraId="17065796" w14:textId="77777777" w:rsidR="00A81075" w:rsidRDefault="00A81075" w:rsidP="00A81075">
            <w:pPr>
              <w:rPr>
                <w:rFonts w:eastAsiaTheme="minorEastAsia"/>
              </w:rPr>
            </w:pPr>
            <w:r>
              <w:rPr>
                <w:rFonts w:eastAsiaTheme="minorEastAsia"/>
              </w:rPr>
              <w:t xml:space="preserve">Further, as the gNB do not </w:t>
            </w:r>
            <w:proofErr w:type="spellStart"/>
            <w:r>
              <w:rPr>
                <w:rFonts w:eastAsiaTheme="minorEastAsia"/>
              </w:rPr>
              <w:t>kn</w:t>
            </w:r>
            <w:proofErr w:type="spellEnd"/>
            <w:r>
              <w:rPr>
                <w:rFonts w:eastAsiaTheme="minorEastAsia"/>
              </w:rPr>
              <w:t xml:space="preserve"> ow which UE that is doing RA procedure, it </w:t>
            </w:r>
            <w:proofErr w:type="spellStart"/>
            <w:r>
              <w:rPr>
                <w:rFonts w:eastAsiaTheme="minorEastAsia"/>
              </w:rPr>
              <w:t>can not</w:t>
            </w:r>
            <w:proofErr w:type="spellEnd"/>
            <w:r>
              <w:rPr>
                <w:rFonts w:eastAsiaTheme="minorEastAsia"/>
              </w:rPr>
              <w:t xml:space="preserve"> reply with a smaller Msg3 (or configure a smaller MsgA), thus there is no coverage gain from allowing some UEs to not report TA in Msg3/MsgA.</w:t>
            </w:r>
          </w:p>
          <w:p w14:paraId="695ACA8A" w14:textId="77777777" w:rsidR="00A81075" w:rsidRDefault="00A81075" w:rsidP="00A81075">
            <w:pPr>
              <w:rPr>
                <w:rFonts w:eastAsiaTheme="minorEastAsia"/>
              </w:rPr>
            </w:pPr>
            <w:r>
              <w:rPr>
                <w:rFonts w:eastAsiaTheme="minorEastAsia"/>
              </w:rPr>
              <w:t xml:space="preserve">It will be complicated to differentiate all the cases for RA (that are specified at different locations in the spec). </w:t>
            </w:r>
          </w:p>
          <w:p w14:paraId="5B190C8D" w14:textId="77777777" w:rsidR="00A81075" w:rsidRDefault="00A81075" w:rsidP="00A81075">
            <w:pPr>
              <w:rPr>
                <w:rFonts w:eastAsiaTheme="minorEastAsia"/>
              </w:rPr>
            </w:pPr>
            <w:r>
              <w:rPr>
                <w:rFonts w:eastAsiaTheme="minorEastAsia"/>
              </w:rPr>
              <w:t>It is simpler to have the UE always report the TA for all different RA reasons, if it is requested in SIB for the cell where RA procedure is initialized except for “Request for Other SI”.</w:t>
            </w:r>
          </w:p>
          <w:p w14:paraId="44B70FF9" w14:textId="6B035B7B" w:rsidR="00A81075" w:rsidRPr="008212AF" w:rsidRDefault="00A81075" w:rsidP="00A81075">
            <w:pPr>
              <w:rPr>
                <w:rFonts w:eastAsiaTheme="minorEastAsia"/>
              </w:rPr>
            </w:pPr>
            <w:r w:rsidRPr="00C468F5">
              <w:rPr>
                <w:b/>
                <w:i/>
                <w:iCs/>
              </w:rPr>
              <w:t xml:space="preserve">Proposal: TA reporting during </w:t>
            </w:r>
            <w:r>
              <w:rPr>
                <w:b/>
                <w:i/>
                <w:iCs/>
              </w:rPr>
              <w:t>RA procedure</w:t>
            </w:r>
            <w:r w:rsidRPr="00C468F5">
              <w:rPr>
                <w:b/>
                <w:i/>
                <w:iCs/>
              </w:rPr>
              <w:t xml:space="preserve"> in connected mode is controlled by the enable/disable indication configured in SI</w:t>
            </w:r>
            <w:r>
              <w:rPr>
                <w:b/>
                <w:i/>
                <w:iCs/>
              </w:rPr>
              <w:t xml:space="preserve"> for the target cell, except for RA procedures due to </w:t>
            </w:r>
            <w:r w:rsidRPr="00F63587">
              <w:rPr>
                <w:b/>
                <w:i/>
                <w:iCs/>
              </w:rPr>
              <w:t>“Request for Other SI”</w:t>
            </w:r>
            <w:r>
              <w:rPr>
                <w:b/>
                <w:i/>
                <w:iCs/>
              </w:rPr>
              <w:t xml:space="preserve"> where no TA report is sent. </w:t>
            </w:r>
          </w:p>
        </w:tc>
      </w:tr>
    </w:tbl>
    <w:p w14:paraId="59099D05" w14:textId="77777777" w:rsidR="00D36447" w:rsidRDefault="00D36447">
      <w:pPr>
        <w:rPr>
          <w:rFonts w:cs="Arial"/>
        </w:rPr>
      </w:pPr>
    </w:p>
    <w:p w14:paraId="59099D06" w14:textId="77777777" w:rsidR="00D36447" w:rsidRDefault="001B4B55">
      <w:pPr>
        <w:pStyle w:val="Heading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w:t>
      </w:r>
      <w:proofErr w:type="gramStart"/>
      <w:r>
        <w:rPr>
          <w:rFonts w:eastAsia="DengXian"/>
        </w:rPr>
        <w:t>i.e.</w:t>
      </w:r>
      <w:proofErr w:type="gramEnd"/>
      <w:r>
        <w:rPr>
          <w:rFonts w:eastAsia="DengXian"/>
        </w:rPr>
        <w:t xml:space="preserve"> a cell size of 1000km) will end up always reporting TA (periodically). Relying on existing mechanisms will ensure that TA report is only sent when required, </w:t>
      </w:r>
      <w:proofErr w:type="gramStart"/>
      <w:r>
        <w:rPr>
          <w:rFonts w:eastAsia="DengXian"/>
        </w:rPr>
        <w:t>i.e.</w:t>
      </w:r>
      <w:proofErr w:type="gramEnd"/>
      <w:r>
        <w:rPr>
          <w:rFonts w:eastAsia="DengXian"/>
        </w:rPr>
        <w:t xml:space="preserv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rsidTr="006B655B">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rsidTr="006B655B">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w:t>
            </w:r>
            <w:proofErr w:type="gramStart"/>
            <w:r>
              <w:rPr>
                <w:rFonts w:eastAsiaTheme="minorEastAsia" w:hint="eastAsia"/>
                <w:lang w:eastAsia="zh-CN"/>
              </w:rPr>
              <w:t>regardless</w:t>
            </w:r>
            <w:proofErr w:type="gramEnd"/>
            <w:r>
              <w:rPr>
                <w:rFonts w:eastAsiaTheme="minorEastAsia" w:hint="eastAsia"/>
                <w:lang w:eastAsia="zh-CN"/>
              </w:rPr>
              <w:t xml:space="preserve">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rsidTr="006B655B">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lastRenderedPageBreak/>
              <w:t xml:space="preserve">Some companies may think that TA report is only necessary if there is data for the UE, since if the UE has UL data, UE </w:t>
            </w:r>
            <w:proofErr w:type="gramStart"/>
            <w:r>
              <w:rPr>
                <w:rFonts w:eastAsia="DengXian"/>
              </w:rPr>
              <w:t>would</w:t>
            </w:r>
            <w:proofErr w:type="gramEnd"/>
            <w:r>
              <w:rPr>
                <w:rFonts w:eastAsia="DengXian"/>
              </w:rPr>
              <w:t xml:space="preserve">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DengXian"/>
              </w:rPr>
              <w:t xml:space="preserve">sends PDCCH order to trigger RACH. In our understanding, there are issues for both UL and DL. In NTN, we have UE pre-compensation of TA which is </w:t>
            </w:r>
            <w:proofErr w:type="gramStart"/>
            <w:r>
              <w:rPr>
                <w:rFonts w:eastAsia="DengXian"/>
              </w:rPr>
              <w:t>open-loop</w:t>
            </w:r>
            <w:proofErr w:type="gramEnd"/>
            <w:r>
              <w:rPr>
                <w:rFonts w:eastAsia="DengXian"/>
              </w:rPr>
              <w:t xml:space="preserve">.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w:t>
            </w:r>
            <w:proofErr w:type="gramStart"/>
            <w:r>
              <w:rPr>
                <w:rFonts w:eastAsia="DengXian"/>
              </w:rPr>
              <w:t>has to</w:t>
            </w:r>
            <w:proofErr w:type="gramEnd"/>
            <w:r>
              <w:rPr>
                <w:rFonts w:eastAsia="DengXian"/>
              </w:rPr>
              <w:t xml:space="preserve">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K</w:t>
            </w:r>
            <w:r>
              <w:rPr>
                <w:rFonts w:eastAsia="DengXian" w:hint="eastAsia"/>
              </w:rPr>
              <w:t>offset</w:t>
            </w:r>
            <w:r>
              <w:rPr>
                <w:rFonts w:eastAsia="DengXian"/>
              </w:rPr>
              <w:t xml:space="preserve"> mechanism useless. </w:t>
            </w:r>
            <w:proofErr w:type="gramStart"/>
            <w:r>
              <w:rPr>
                <w:rFonts w:eastAsia="DengXian"/>
              </w:rPr>
              <w:t>Also</w:t>
            </w:r>
            <w:proofErr w:type="gramEnd"/>
            <w:r>
              <w:rPr>
                <w:rFonts w:eastAsia="DengXian"/>
              </w:rPr>
              <w:t xml:space="preserve">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xml:space="preserve">, in which case RAN2 </w:t>
            </w:r>
            <w:proofErr w:type="gramStart"/>
            <w:r>
              <w:rPr>
                <w:rFonts w:eastAsia="DengXian"/>
              </w:rPr>
              <w:t>has to</w:t>
            </w:r>
            <w:proofErr w:type="gramEnd"/>
            <w:r>
              <w:rPr>
                <w:rFonts w:eastAsia="DengXian"/>
              </w:rPr>
              <w:t xml:space="preserve">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 xml:space="preserve">Relying on loss of synchronization and triggering RACH has many drawbacks, </w:t>
            </w:r>
            <w:proofErr w:type="gramStart"/>
            <w:r>
              <w:rPr>
                <w:rFonts w:eastAsia="DengXian"/>
              </w:rPr>
              <w:t>e.g.</w:t>
            </w:r>
            <w:proofErr w:type="gramEnd"/>
            <w:r>
              <w:rPr>
                <w:rFonts w:eastAsia="DengXian"/>
              </w:rPr>
              <w:t xml:space="preserve">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rsidTr="006B655B">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 xml:space="preserve">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w:t>
            </w:r>
            <w:proofErr w:type="gramStart"/>
            <w:r>
              <w:rPr>
                <w:rFonts w:eastAsia="Malgun Gothic"/>
                <w:lang w:eastAsia="ko-KR"/>
              </w:rPr>
              <w:t>resource</w:t>
            </w:r>
            <w:proofErr w:type="gramEnd"/>
            <w:r>
              <w:rPr>
                <w:rFonts w:eastAsia="Malgun Gothic"/>
                <w:lang w:eastAsia="ko-KR"/>
              </w:rPr>
              <w:t xml:space="preserve"> and no UL data can cause much overhead. If majority think this works, we are fine to agree with the proposal.</w:t>
            </w:r>
          </w:p>
        </w:tc>
      </w:tr>
      <w:tr w:rsidR="00D36447" w14:paraId="59099D28" w14:textId="77777777" w:rsidTr="006B655B">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 xml:space="preserve">See our comments on question2b. The signalling overhead should be considered if SR should be </w:t>
            </w:r>
            <w:proofErr w:type="gramStart"/>
            <w:r>
              <w:rPr>
                <w:rFonts w:eastAsiaTheme="minorEastAsia"/>
              </w:rPr>
              <w:t>triggered  by</w:t>
            </w:r>
            <w:proofErr w:type="gramEnd"/>
            <w:r>
              <w:rPr>
                <w:rFonts w:eastAsiaTheme="minorEastAsia"/>
              </w:rPr>
              <w:t xml:space="preserve"> all UE under the satellite coverage to report TA  even it has no UL/DL data.</w:t>
            </w:r>
          </w:p>
        </w:tc>
      </w:tr>
      <w:tr w:rsidR="00D36447" w14:paraId="59099D2C" w14:textId="77777777" w:rsidTr="006B655B">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rsidTr="006B655B">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rsidTr="006B655B">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w:t>
            </w:r>
            <w:proofErr w:type="gramStart"/>
            <w:r>
              <w:t>as soon as possible, once</w:t>
            </w:r>
            <w:proofErr w:type="gramEnd"/>
            <w:r>
              <w:t xml:space="preserv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w:t>
            </w:r>
            <w:r>
              <w:lastRenderedPageBreak/>
              <w:t xml:space="preserve">setting the offset threshold/UE-specific </w:t>
            </w:r>
            <w:proofErr w:type="spellStart"/>
            <w:r>
              <w:t>K_Offset</w:t>
            </w:r>
            <w:proofErr w:type="spellEnd"/>
            <w:r>
              <w:t>. This can address the concern on over-frequent TA reporting from some companies.</w:t>
            </w:r>
          </w:p>
        </w:tc>
      </w:tr>
      <w:tr w:rsidR="00D36447" w14:paraId="59099D39" w14:textId="77777777" w:rsidTr="006B655B">
        <w:tc>
          <w:tcPr>
            <w:tcW w:w="1496" w:type="dxa"/>
          </w:tcPr>
          <w:p w14:paraId="59099D36" w14:textId="77777777" w:rsidR="00D36447" w:rsidRDefault="001B4B55">
            <w:pPr>
              <w:rPr>
                <w:rFonts w:eastAsiaTheme="minorEastAsia"/>
                <w:lang w:eastAsia="sv-SE"/>
              </w:rPr>
            </w:pPr>
            <w:r>
              <w:lastRenderedPageBreak/>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rsidTr="006B655B">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rsidTr="006B655B">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rsidTr="006B655B">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 xml:space="preserve">We </w:t>
            </w:r>
            <w:proofErr w:type="gramStart"/>
            <w:r>
              <w:rPr>
                <w:rFonts w:eastAsia="SimSun" w:hint="eastAsia"/>
                <w:lang w:val="en-US"/>
              </w:rPr>
              <w:t>tends</w:t>
            </w:r>
            <w:proofErr w:type="gramEnd"/>
            <w:r>
              <w:rPr>
                <w:rFonts w:eastAsia="SimSun" w:hint="eastAsia"/>
                <w:lang w:val="en-US"/>
              </w:rPr>
              <w:t xml:space="preserve"> to agree with Oppo</w:t>
            </w:r>
            <w:r>
              <w:rPr>
                <w:rFonts w:eastAsia="SimSun"/>
                <w:lang w:val="en-US"/>
              </w:rPr>
              <w:t>’</w:t>
            </w:r>
            <w:r>
              <w:rPr>
                <w:rFonts w:eastAsia="SimSun" w:hint="eastAsia"/>
                <w:lang w:val="en-US"/>
              </w:rPr>
              <w:t xml:space="preserve">s comments that delay the report of TA to only when there is UL or DL data could lead to the case </w:t>
            </w:r>
            <w:proofErr w:type="spellStart"/>
            <w:r>
              <w:rPr>
                <w:rFonts w:eastAsia="SimSun" w:hint="eastAsia"/>
                <w:lang w:val="en-US"/>
              </w:rPr>
              <w:t>koffset</w:t>
            </w:r>
            <w:proofErr w:type="spellEnd"/>
            <w:r>
              <w:rPr>
                <w:rFonts w:eastAsia="SimSun" w:hint="eastAsia"/>
                <w:lang w:val="en-US"/>
              </w:rPr>
              <w:t xml:space="preserve"> scheduled previously will be smaller than current TA used thus lead to collision of transmission and introduce extra delays. This can be dealt with assigning a large </w:t>
            </w:r>
            <w:proofErr w:type="gramStart"/>
            <w:r>
              <w:rPr>
                <w:rFonts w:eastAsia="SimSun" w:hint="eastAsia"/>
                <w:lang w:val="en-US"/>
              </w:rPr>
              <w:t>Koffset</w:t>
            </w:r>
            <w:proofErr w:type="gramEnd"/>
            <w:r>
              <w:rPr>
                <w:rFonts w:eastAsia="SimSun" w:hint="eastAsia"/>
                <w:lang w:val="en-US"/>
              </w:rPr>
              <w:t xml:space="preserve"> but this might mitigate the gains of introducing UE specific </w:t>
            </w:r>
            <w:proofErr w:type="spellStart"/>
            <w:r>
              <w:rPr>
                <w:rFonts w:eastAsia="SimSun" w:hint="eastAsia"/>
                <w:lang w:val="en-US"/>
              </w:rPr>
              <w:t>koffset</w:t>
            </w:r>
            <w:proofErr w:type="spellEnd"/>
            <w:r>
              <w:rPr>
                <w:rFonts w:eastAsia="SimSun" w:hint="eastAsia"/>
                <w:lang w:val="en-US"/>
              </w:rPr>
              <w:t xml:space="preserve">.  But we also agree with rapporteur that additional overhead will be introduced for this enhancement, therefore if majority consider the gain is not worth the </w:t>
            </w:r>
            <w:proofErr w:type="gramStart"/>
            <w:r>
              <w:rPr>
                <w:rFonts w:eastAsia="SimSun" w:hint="eastAsia"/>
                <w:lang w:val="en-US"/>
              </w:rPr>
              <w:t>overhead</w:t>
            </w:r>
            <w:proofErr w:type="gramEnd"/>
            <w:r>
              <w:rPr>
                <w:rFonts w:eastAsia="SimSun" w:hint="eastAsia"/>
                <w:lang w:val="en-US"/>
              </w:rPr>
              <w:t xml:space="preserve"> we can accept majority</w:t>
            </w:r>
            <w:r>
              <w:rPr>
                <w:rFonts w:eastAsia="SimSun"/>
                <w:lang w:val="en-US"/>
              </w:rPr>
              <w:t>’</w:t>
            </w:r>
            <w:r>
              <w:rPr>
                <w:rFonts w:eastAsia="SimSun" w:hint="eastAsia"/>
                <w:lang w:val="en-US"/>
              </w:rPr>
              <w:t>s view.</w:t>
            </w:r>
          </w:p>
        </w:tc>
      </w:tr>
      <w:tr w:rsidR="00E778DB" w14:paraId="74D20631" w14:textId="77777777" w:rsidTr="006B655B">
        <w:tc>
          <w:tcPr>
            <w:tcW w:w="1496" w:type="dxa"/>
          </w:tcPr>
          <w:p w14:paraId="6B01EFE6" w14:textId="4D35B9BE" w:rsidR="00E778DB" w:rsidRDefault="00E778DB" w:rsidP="00E778DB">
            <w:pPr>
              <w:rPr>
                <w:rFonts w:eastAsia="SimSun"/>
                <w:lang w:val="en-US"/>
              </w:rPr>
            </w:pPr>
            <w:r>
              <w:rPr>
                <w:rFonts w:eastAsia="Malgun Gothic"/>
                <w:lang w:eastAsia="ko-KR"/>
              </w:rPr>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Koffset </w:t>
            </w:r>
            <w:proofErr w:type="gramStart"/>
            <w:r>
              <w:rPr>
                <w:rFonts w:eastAsia="Malgun Gothic"/>
                <w:lang w:eastAsia="ko-KR"/>
              </w:rPr>
              <w:t>has to</w:t>
            </w:r>
            <w:proofErr w:type="gramEnd"/>
            <w:r>
              <w:rPr>
                <w:rFonts w:eastAsia="Malgun Gothic"/>
                <w:lang w:eastAsia="ko-KR"/>
              </w:rPr>
              <w:t xml:space="preserve"> be used.</w:t>
            </w:r>
          </w:p>
          <w:p w14:paraId="454B4CE7" w14:textId="1DBC46D3" w:rsidR="00E778DB" w:rsidRDefault="00E778DB" w:rsidP="00E778DB">
            <w:pPr>
              <w:rPr>
                <w:rFonts w:eastAsia="SimSun"/>
                <w:lang w:val="en-US"/>
              </w:rPr>
            </w:pPr>
          </w:p>
        </w:tc>
      </w:tr>
      <w:tr w:rsidR="00090A0C" w14:paraId="7892B258" w14:textId="77777777" w:rsidTr="006B655B">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Koffset is outdated or not, then for DL data, K1 will always use larger value; For UL data, if we wait until UL data trigger SR, Koffset will be outdated, network </w:t>
            </w:r>
            <w:proofErr w:type="gramStart"/>
            <w:r>
              <w:t>has to</w:t>
            </w:r>
            <w:proofErr w:type="gramEnd"/>
            <w:r>
              <w:t xml:space="preserve"> use large K2 for UL grant.</w:t>
            </w:r>
          </w:p>
          <w:p w14:paraId="035BECA9" w14:textId="77777777" w:rsidR="00090A0C" w:rsidRDefault="00090A0C" w:rsidP="00090A0C">
            <w:pPr>
              <w:rPr>
                <w:rFonts w:eastAsia="Malgun Gothic"/>
                <w:lang w:eastAsia="ko-KR"/>
              </w:rPr>
            </w:pPr>
          </w:p>
        </w:tc>
      </w:tr>
      <w:tr w:rsidR="00313BE1" w14:paraId="6706410F" w14:textId="77777777" w:rsidTr="006B655B">
        <w:tc>
          <w:tcPr>
            <w:tcW w:w="1496" w:type="dxa"/>
          </w:tcPr>
          <w:p w14:paraId="2A20644A" w14:textId="252E58C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Agree with OPPO’s comments. Smart gNB could schedule the uplink resource with a large Koffset, if TA value is not available.</w:t>
            </w:r>
          </w:p>
        </w:tc>
      </w:tr>
      <w:tr w:rsidR="00B25527" w14:paraId="2A3DB2A1" w14:textId="77777777" w:rsidTr="006B655B">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w:t>
            </w:r>
            <w:proofErr w:type="gramStart"/>
            <w:r w:rsidRPr="00C21E79">
              <w:rPr>
                <w:rFonts w:eastAsiaTheme="minorEastAsia"/>
              </w:rPr>
              <w:t>in order to</w:t>
            </w:r>
            <w:proofErr w:type="gramEnd"/>
            <w:r w:rsidRPr="00C21E79">
              <w:rPr>
                <w:rFonts w:eastAsiaTheme="minorEastAsia"/>
              </w:rPr>
              <w:t xml:space="preserve">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6B655B">
        <w:tc>
          <w:tcPr>
            <w:tcW w:w="1496" w:type="dxa"/>
          </w:tcPr>
          <w:p w14:paraId="740FDCEC" w14:textId="77777777" w:rsidR="00094678" w:rsidRDefault="00094678" w:rsidP="005100E7">
            <w:pPr>
              <w:rPr>
                <w:rFonts w:eastAsiaTheme="minorEastAsia"/>
              </w:rPr>
            </w:pPr>
            <w:r>
              <w:rPr>
                <w:rFonts w:eastAsiaTheme="minorEastAsia"/>
              </w:rPr>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r w:rsidR="006B655B" w14:paraId="58DFCCE2" w14:textId="77777777" w:rsidTr="006B655B">
        <w:tc>
          <w:tcPr>
            <w:tcW w:w="1496" w:type="dxa"/>
            <w:hideMark/>
          </w:tcPr>
          <w:p w14:paraId="4E1650AE" w14:textId="77777777" w:rsidR="006B655B" w:rsidRDefault="006B655B">
            <w:pPr>
              <w:rPr>
                <w:rFonts w:ascii="Calibri" w:hAnsi="Calibri"/>
                <w:lang w:eastAsia="en-GB"/>
              </w:rPr>
            </w:pPr>
            <w:r>
              <w:rPr>
                <w:lang w:val="en-US" w:eastAsia="ko-KR"/>
              </w:rPr>
              <w:t>NEC</w:t>
            </w:r>
          </w:p>
        </w:tc>
        <w:tc>
          <w:tcPr>
            <w:tcW w:w="1739" w:type="dxa"/>
            <w:hideMark/>
          </w:tcPr>
          <w:p w14:paraId="49220C43" w14:textId="77777777" w:rsidR="006B655B" w:rsidRDefault="006B655B">
            <w:r>
              <w:rPr>
                <w:lang w:val="en-US" w:eastAsia="en-US"/>
              </w:rPr>
              <w:t>No</w:t>
            </w:r>
          </w:p>
        </w:tc>
        <w:tc>
          <w:tcPr>
            <w:tcW w:w="6480" w:type="dxa"/>
            <w:hideMark/>
          </w:tcPr>
          <w:p w14:paraId="3A3D3324" w14:textId="77777777" w:rsidR="006B655B" w:rsidRDefault="006B655B">
            <w:r>
              <w:rPr>
                <w:lang w:val="en-US" w:eastAsia="en-US"/>
              </w:rPr>
              <w:t>We agree with Oppo, a lack of TA will have an impact on subsequent UL/DL transmissions.</w:t>
            </w:r>
          </w:p>
        </w:tc>
      </w:tr>
      <w:tr w:rsidR="00DD3586" w14:paraId="29DF1AEC" w14:textId="77777777" w:rsidTr="006B655B">
        <w:tc>
          <w:tcPr>
            <w:tcW w:w="1496" w:type="dxa"/>
          </w:tcPr>
          <w:p w14:paraId="7E03A168" w14:textId="73D94838" w:rsidR="00DD3586" w:rsidRDefault="00DD3586" w:rsidP="00DD3586">
            <w:pPr>
              <w:rPr>
                <w:lang w:val="en-US" w:eastAsia="ko-KR"/>
              </w:rPr>
            </w:pPr>
            <w:r>
              <w:rPr>
                <w:rFonts w:eastAsiaTheme="minorEastAsia"/>
              </w:rPr>
              <w:t>MediaTek</w:t>
            </w:r>
          </w:p>
        </w:tc>
        <w:tc>
          <w:tcPr>
            <w:tcW w:w="1739" w:type="dxa"/>
          </w:tcPr>
          <w:p w14:paraId="6C540100" w14:textId="71B47AB6" w:rsidR="00DD3586" w:rsidRDefault="00DD3586" w:rsidP="00DD3586">
            <w:pPr>
              <w:rPr>
                <w:lang w:val="en-US" w:eastAsia="en-US"/>
              </w:rPr>
            </w:pPr>
            <w:r>
              <w:rPr>
                <w:rFonts w:eastAsiaTheme="minorEastAsia"/>
              </w:rPr>
              <w:t>Yes</w:t>
            </w:r>
          </w:p>
        </w:tc>
        <w:tc>
          <w:tcPr>
            <w:tcW w:w="6480" w:type="dxa"/>
          </w:tcPr>
          <w:p w14:paraId="6DB73E54" w14:textId="33D48763" w:rsidR="00DD3586" w:rsidRDefault="00DD3586" w:rsidP="00DD3586">
            <w:pPr>
              <w:rPr>
                <w:lang w:val="en-US" w:eastAsia="en-US"/>
              </w:rPr>
            </w:pPr>
            <w:r w:rsidRPr="008212AF">
              <w:rPr>
                <w:rFonts w:eastAsiaTheme="minorEastAsia"/>
              </w:rPr>
              <w:t>TA report will only be use</w:t>
            </w:r>
            <w:r>
              <w:rPr>
                <w:rFonts w:eastAsiaTheme="minorEastAsia"/>
              </w:rPr>
              <w:t>ful</w:t>
            </w:r>
            <w:r w:rsidRPr="008212AF">
              <w:rPr>
                <w:rFonts w:eastAsiaTheme="minorEastAsia"/>
              </w:rPr>
              <w:t xml:space="preserve"> </w:t>
            </w:r>
            <w:r>
              <w:rPr>
                <w:rFonts w:eastAsiaTheme="minorEastAsia"/>
              </w:rPr>
              <w:t>to the network when there is UL/DL data. There is no scenario where the network will need a TA report without UL/DL data.</w:t>
            </w:r>
          </w:p>
        </w:tc>
      </w:tr>
      <w:tr w:rsidR="00A81075" w14:paraId="3B0FD8DD" w14:textId="77777777" w:rsidTr="006B655B">
        <w:tc>
          <w:tcPr>
            <w:tcW w:w="1496" w:type="dxa"/>
          </w:tcPr>
          <w:p w14:paraId="23FC488A" w14:textId="67F010D4" w:rsidR="00A81075" w:rsidRDefault="00A81075" w:rsidP="00A81075">
            <w:pPr>
              <w:rPr>
                <w:rFonts w:eastAsiaTheme="minorEastAsia"/>
              </w:rPr>
            </w:pPr>
            <w:r>
              <w:rPr>
                <w:rFonts w:eastAsiaTheme="minorEastAsia"/>
              </w:rPr>
              <w:lastRenderedPageBreak/>
              <w:t>Ericsson</w:t>
            </w:r>
          </w:p>
        </w:tc>
        <w:tc>
          <w:tcPr>
            <w:tcW w:w="1739" w:type="dxa"/>
          </w:tcPr>
          <w:p w14:paraId="2077A20A" w14:textId="7FC29477" w:rsidR="00A81075" w:rsidRDefault="00A81075" w:rsidP="00A81075">
            <w:pPr>
              <w:rPr>
                <w:rFonts w:eastAsiaTheme="minorEastAsia"/>
              </w:rPr>
            </w:pPr>
            <w:r>
              <w:rPr>
                <w:rFonts w:eastAsiaTheme="minorEastAsia"/>
              </w:rPr>
              <w:t>Yes</w:t>
            </w:r>
          </w:p>
        </w:tc>
        <w:tc>
          <w:tcPr>
            <w:tcW w:w="6480" w:type="dxa"/>
          </w:tcPr>
          <w:p w14:paraId="66C6984F" w14:textId="77777777" w:rsidR="00A81075" w:rsidRDefault="00A81075" w:rsidP="00A81075">
            <w:pPr>
              <w:rPr>
                <w:rFonts w:eastAsiaTheme="minorEastAsia"/>
              </w:rPr>
            </w:pPr>
            <w:r>
              <w:rPr>
                <w:rFonts w:eastAsiaTheme="minorEastAsia"/>
              </w:rPr>
              <w:t xml:space="preserve">Not well formulated question. The UE should never trigger an SR if the UE do have UL-SCH resources. </w:t>
            </w:r>
            <w:proofErr w:type="spellStart"/>
            <w:r>
              <w:rPr>
                <w:rFonts w:eastAsiaTheme="minorEastAsia"/>
              </w:rPr>
              <w:t>Futher</w:t>
            </w:r>
            <w:proofErr w:type="spellEnd"/>
            <w:r>
              <w:rPr>
                <w:rFonts w:eastAsiaTheme="minorEastAsia"/>
              </w:rPr>
              <w:t xml:space="preserve"> there is standard procedure to trigger RA procedure when an SR fails or there </w:t>
            </w:r>
            <w:proofErr w:type="gramStart"/>
            <w:r>
              <w:rPr>
                <w:rFonts w:eastAsiaTheme="minorEastAsia"/>
              </w:rPr>
              <w:t>are</w:t>
            </w:r>
            <w:proofErr w:type="gramEnd"/>
            <w:r>
              <w:rPr>
                <w:rFonts w:eastAsiaTheme="minorEastAsia"/>
              </w:rPr>
              <w:t xml:space="preserve"> no SR PUCCH resource configured – thus no need to agree what is in legacy already. When there is a grant available, then the UE should include a TA report if a TA report have been triggered. </w:t>
            </w:r>
          </w:p>
          <w:p w14:paraId="6BCDEAEF" w14:textId="77777777" w:rsidR="00A81075" w:rsidRDefault="00A81075" w:rsidP="00A81075">
            <w:pPr>
              <w:rPr>
                <w:rFonts w:eastAsiaTheme="minorEastAsia"/>
              </w:rPr>
            </w:pPr>
            <w:r>
              <w:rPr>
                <w:rFonts w:eastAsiaTheme="minorEastAsia"/>
              </w:rPr>
              <w:t xml:space="preserve">If UE has no UL data and gNB has DL data, the gNB can send an UL grant if gNB suspects the UE need to report the TA or gNB can send a DL MAC CE to update the UE-specific-Koffset (for example set it to the cell specific Koffset). </w:t>
            </w:r>
          </w:p>
          <w:p w14:paraId="55BAC3AA" w14:textId="77777777" w:rsidR="00A81075" w:rsidRDefault="00A81075" w:rsidP="00A81075">
            <w:pPr>
              <w:rPr>
                <w:rFonts w:eastAsiaTheme="minorEastAsia"/>
              </w:rPr>
            </w:pPr>
            <w:r>
              <w:rPr>
                <w:rFonts w:eastAsiaTheme="minorEastAsia"/>
              </w:rPr>
              <w:t xml:space="preserve">If there </w:t>
            </w:r>
            <w:proofErr w:type="gramStart"/>
            <w:r>
              <w:rPr>
                <w:rFonts w:eastAsiaTheme="minorEastAsia"/>
              </w:rPr>
              <w:t>have</w:t>
            </w:r>
            <w:proofErr w:type="gramEnd"/>
            <w:r>
              <w:rPr>
                <w:rFonts w:eastAsiaTheme="minorEastAsia"/>
              </w:rPr>
              <w:t xml:space="preserve"> been no communication with the UE for a while and data arrives (either DL data or UL data resulting in an SR), and the gNB is not sure if the UE has a UE-</w:t>
            </w:r>
            <w:proofErr w:type="spellStart"/>
            <w:r>
              <w:rPr>
                <w:rFonts w:eastAsiaTheme="minorEastAsia"/>
              </w:rPr>
              <w:t>speciffic</w:t>
            </w:r>
            <w:proofErr w:type="spellEnd"/>
            <w:r>
              <w:rPr>
                <w:rFonts w:eastAsiaTheme="minorEastAsia"/>
              </w:rPr>
              <w:t xml:space="preserve"> Koffset that is sufficiently large: the gNB can send a DL MAC CE to update the UE-specific Koffset (for example set it to the cell specific Koffset). </w:t>
            </w:r>
            <w:proofErr w:type="gramStart"/>
            <w:r>
              <w:rPr>
                <w:rFonts w:eastAsiaTheme="minorEastAsia"/>
              </w:rPr>
              <w:t>Alternatively</w:t>
            </w:r>
            <w:proofErr w:type="gramEnd"/>
            <w:r>
              <w:rPr>
                <w:rFonts w:eastAsiaTheme="minorEastAsia"/>
              </w:rPr>
              <w:t xml:space="preserve"> gNB can send an PDCCH order and the UE will reply with a TA report in the Msg3/MsgA (RAN1 have agreed that for PDCCH order, the UE shall always apply the cell-specific Koffset). </w:t>
            </w:r>
          </w:p>
          <w:p w14:paraId="78F13FE0" w14:textId="77777777" w:rsidR="00A81075" w:rsidRDefault="00A81075" w:rsidP="00A81075">
            <w:pPr>
              <w:rPr>
                <w:rFonts w:eastAsiaTheme="minorEastAsia"/>
              </w:rPr>
            </w:pPr>
            <w:r>
              <w:rPr>
                <w:rFonts w:eastAsiaTheme="minorEastAsia"/>
              </w:rPr>
              <w:t xml:space="preserve">We propose </w:t>
            </w:r>
          </w:p>
          <w:p w14:paraId="289018B0" w14:textId="5A2C5C86" w:rsidR="00A81075" w:rsidRPr="008212AF" w:rsidRDefault="00A81075" w:rsidP="00A81075">
            <w:pPr>
              <w:rPr>
                <w:rFonts w:eastAsiaTheme="minorEastAsia"/>
              </w:rPr>
            </w:pPr>
            <w:r w:rsidRPr="00C468F5">
              <w:rPr>
                <w:b/>
                <w:i/>
                <w:iCs/>
              </w:rPr>
              <w:t xml:space="preserve">Proposal: </w:t>
            </w:r>
            <w:r>
              <w:rPr>
                <w:b/>
                <w:i/>
                <w:iCs/>
              </w:rPr>
              <w:t xml:space="preserve">A triggered TA report does not trigger an SR. </w:t>
            </w: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w:t>
            </w:r>
            <w:proofErr w:type="gramStart"/>
            <w:r>
              <w:rPr>
                <w:rFonts w:eastAsia="DengXian"/>
                <w:iCs/>
              </w:rPr>
              <w:t>some kind of prohibition</w:t>
            </w:r>
            <w:proofErr w:type="gramEnd"/>
            <w:r>
              <w:rPr>
                <w:rFonts w:eastAsia="DengXian"/>
                <w:iCs/>
              </w:rPr>
              <w:t xml:space="preserve">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w:t>
            </w:r>
            <w:proofErr w:type="gramStart"/>
            <w:r>
              <w:rPr>
                <w:iCs/>
                <w:lang w:val="en-US"/>
              </w:rPr>
              <w:t>reports</w:t>
            </w:r>
            <w:proofErr w:type="gramEnd"/>
            <w:r>
              <w:rPr>
                <w:iCs/>
                <w:lang w:val="en-US"/>
              </w:rPr>
              <w:t xml:space="preserve">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D3586" w14:paraId="59099D59" w14:textId="77777777">
        <w:tc>
          <w:tcPr>
            <w:tcW w:w="1496" w:type="dxa"/>
          </w:tcPr>
          <w:p w14:paraId="59099D56" w14:textId="02A2D390" w:rsidR="00DD3586" w:rsidRDefault="00DD3586" w:rsidP="00DD3586">
            <w:pPr>
              <w:rPr>
                <w:rFonts w:eastAsia="Malgun Gothic"/>
                <w:lang w:eastAsia="ko-KR"/>
              </w:rPr>
            </w:pPr>
            <w:r>
              <w:rPr>
                <w:rFonts w:eastAsiaTheme="minorEastAsia"/>
              </w:rPr>
              <w:t>MediaTek</w:t>
            </w:r>
          </w:p>
        </w:tc>
        <w:tc>
          <w:tcPr>
            <w:tcW w:w="1739" w:type="dxa"/>
          </w:tcPr>
          <w:p w14:paraId="59099D57" w14:textId="3B9ADC82" w:rsidR="00DD3586" w:rsidRDefault="00DD3586" w:rsidP="00DD3586">
            <w:pPr>
              <w:rPr>
                <w:rFonts w:eastAsia="Malgun Gothic"/>
                <w:lang w:eastAsia="ko-KR"/>
              </w:rPr>
            </w:pPr>
            <w:r>
              <w:rPr>
                <w:rFonts w:eastAsia="Malgun Gothic"/>
                <w:lang w:eastAsia="ko-KR"/>
              </w:rPr>
              <w:t>No</w:t>
            </w:r>
          </w:p>
        </w:tc>
        <w:tc>
          <w:tcPr>
            <w:tcW w:w="6480" w:type="dxa"/>
          </w:tcPr>
          <w:p w14:paraId="59099D58" w14:textId="3F0A2C9D" w:rsidR="00DD3586" w:rsidRDefault="00DD3586" w:rsidP="00DD3586">
            <w:pPr>
              <w:rPr>
                <w:rFonts w:eastAsia="Malgun Gothic"/>
                <w:highlight w:val="yellow"/>
                <w:lang w:eastAsia="ko-KR"/>
              </w:rPr>
            </w:pPr>
            <w:r w:rsidRPr="008212AF">
              <w:rPr>
                <w:rFonts w:eastAsiaTheme="minorEastAsia"/>
              </w:rPr>
              <w:t xml:space="preserve">There </w:t>
            </w:r>
            <w:r>
              <w:rPr>
                <w:rFonts w:eastAsiaTheme="minorEastAsia"/>
              </w:rPr>
              <w:t>will</w:t>
            </w:r>
            <w:r w:rsidRPr="008212AF">
              <w:rPr>
                <w:rFonts w:eastAsiaTheme="minorEastAsia"/>
              </w:rPr>
              <w:t xml:space="preserve"> be less TA reporting </w:t>
            </w:r>
            <w:r>
              <w:rPr>
                <w:rFonts w:eastAsiaTheme="minorEastAsia"/>
              </w:rPr>
              <w:t>with the option in Q.2a (</w:t>
            </w:r>
            <w:r w:rsidRPr="00C6647F">
              <w:rPr>
                <w:rFonts w:eastAsiaTheme="minorEastAsia"/>
              </w:rPr>
              <w:t>connected UE send</w:t>
            </w:r>
            <w:r>
              <w:rPr>
                <w:rFonts w:eastAsiaTheme="minorEastAsia"/>
              </w:rPr>
              <w:t>s</w:t>
            </w:r>
            <w:r w:rsidRPr="00C6647F">
              <w:rPr>
                <w:rFonts w:eastAsiaTheme="minorEastAsia"/>
              </w:rPr>
              <w:t xml:space="preserve"> TA report (if triggered) only if there is UL/DL data</w:t>
            </w:r>
            <w:r>
              <w:rPr>
                <w:rFonts w:eastAsiaTheme="minorEastAsia"/>
              </w:rPr>
              <w:t>)</w:t>
            </w:r>
            <w:r w:rsidRPr="00C6647F">
              <w:rPr>
                <w:rFonts w:eastAsiaTheme="minorEastAsia"/>
              </w:rPr>
              <w:t xml:space="preserve"> </w:t>
            </w:r>
            <w:r>
              <w:rPr>
                <w:rFonts w:eastAsiaTheme="minorEastAsia"/>
              </w:rPr>
              <w:t>than the alternative option (trigger SR if TA report is triggered and there are no UL-SCH resources). The alternative option requires every UE to send a TA report when the TA report is triggered, even if there is no UL/DL data. Network can control the intensity of the TA reporting by properly selecting the threshold value. An improper network configuration (</w:t>
            </w:r>
            <w:proofErr w:type="gramStart"/>
            <w:r>
              <w:rPr>
                <w:rFonts w:eastAsiaTheme="minorEastAsia"/>
              </w:rPr>
              <w:t>e.g.</w:t>
            </w:r>
            <w:proofErr w:type="gramEnd"/>
            <w:r>
              <w:rPr>
                <w:rFonts w:eastAsiaTheme="minorEastAsia"/>
              </w:rPr>
              <w:t xml:space="preserve"> low threshold) would cause even more excessive TA reporting with the alternative option (trigger SR).</w:t>
            </w:r>
          </w:p>
        </w:tc>
      </w:tr>
      <w:tr w:rsidR="00A81075" w14:paraId="59099D5D" w14:textId="77777777">
        <w:tc>
          <w:tcPr>
            <w:tcW w:w="1496" w:type="dxa"/>
          </w:tcPr>
          <w:p w14:paraId="59099D5A" w14:textId="49637686" w:rsidR="00A81075" w:rsidRDefault="00A81075" w:rsidP="00A81075">
            <w:pPr>
              <w:rPr>
                <w:rFonts w:eastAsiaTheme="minorEastAsia"/>
              </w:rPr>
            </w:pPr>
            <w:r>
              <w:rPr>
                <w:rFonts w:eastAsiaTheme="minorEastAsia"/>
              </w:rPr>
              <w:t>Ericsson</w:t>
            </w:r>
          </w:p>
        </w:tc>
        <w:tc>
          <w:tcPr>
            <w:tcW w:w="1739" w:type="dxa"/>
          </w:tcPr>
          <w:p w14:paraId="59099D5B" w14:textId="07C6BD03" w:rsidR="00A81075" w:rsidRDefault="00A81075" w:rsidP="00A81075">
            <w:pPr>
              <w:rPr>
                <w:rFonts w:eastAsiaTheme="minorEastAsia"/>
              </w:rPr>
            </w:pPr>
            <w:r>
              <w:rPr>
                <w:rFonts w:eastAsiaTheme="minorEastAsia"/>
              </w:rPr>
              <w:t>No</w:t>
            </w:r>
          </w:p>
        </w:tc>
        <w:tc>
          <w:tcPr>
            <w:tcW w:w="6480" w:type="dxa"/>
          </w:tcPr>
          <w:p w14:paraId="59099D5C" w14:textId="6E4DD6C2" w:rsidR="00A81075" w:rsidRDefault="00A81075" w:rsidP="00A81075">
            <w:pPr>
              <w:rPr>
                <w:rFonts w:eastAsiaTheme="minorEastAsia"/>
                <w:highlight w:val="yellow"/>
              </w:rPr>
            </w:pPr>
            <w:r w:rsidRPr="00AC7C43">
              <w:rPr>
                <w:rFonts w:eastAsiaTheme="minorEastAsia"/>
              </w:rPr>
              <w:t>Using a large</w:t>
            </w:r>
            <w:r>
              <w:rPr>
                <w:rFonts w:eastAsiaTheme="minorEastAsia"/>
              </w:rPr>
              <w:t>r</w:t>
            </w:r>
            <w:r w:rsidRPr="00AC7C43">
              <w:rPr>
                <w:rFonts w:eastAsiaTheme="minorEastAsia"/>
              </w:rPr>
              <w:t xml:space="preserve"> </w:t>
            </w:r>
            <w:r>
              <w:rPr>
                <w:rFonts w:eastAsiaTheme="minorEastAsia"/>
              </w:rPr>
              <w:t>offset and large steps of UE-specific-Koffset goes against the idea of minimizing the Koffset to minimize the delay. Alternatively, it will require higher overhead to reconfigure the offset for UEs that empties the buffer and where new data arrives (and similar for DL data emptying/arrival).</w:t>
            </w:r>
          </w:p>
        </w:tc>
      </w:tr>
      <w:tr w:rsidR="00A81075" w14:paraId="59099D61" w14:textId="77777777">
        <w:tc>
          <w:tcPr>
            <w:tcW w:w="1496" w:type="dxa"/>
          </w:tcPr>
          <w:p w14:paraId="59099D5E" w14:textId="77777777" w:rsidR="00A81075" w:rsidRDefault="00A81075" w:rsidP="00A81075">
            <w:pPr>
              <w:rPr>
                <w:rFonts w:eastAsiaTheme="minorEastAsia"/>
              </w:rPr>
            </w:pPr>
          </w:p>
        </w:tc>
        <w:tc>
          <w:tcPr>
            <w:tcW w:w="1739" w:type="dxa"/>
          </w:tcPr>
          <w:p w14:paraId="59099D5F" w14:textId="77777777" w:rsidR="00A81075" w:rsidRDefault="00A81075" w:rsidP="00A81075">
            <w:pPr>
              <w:rPr>
                <w:rFonts w:eastAsiaTheme="minorEastAsia"/>
              </w:rPr>
            </w:pPr>
          </w:p>
        </w:tc>
        <w:tc>
          <w:tcPr>
            <w:tcW w:w="6480" w:type="dxa"/>
          </w:tcPr>
          <w:p w14:paraId="59099D60" w14:textId="77777777" w:rsidR="00A81075" w:rsidRDefault="00A81075" w:rsidP="00A81075">
            <w:pPr>
              <w:rPr>
                <w:rFonts w:eastAsiaTheme="minorEastAsia"/>
              </w:rPr>
            </w:pPr>
          </w:p>
        </w:tc>
      </w:tr>
      <w:tr w:rsidR="00A81075" w14:paraId="59099D65" w14:textId="77777777">
        <w:tc>
          <w:tcPr>
            <w:tcW w:w="1496" w:type="dxa"/>
          </w:tcPr>
          <w:p w14:paraId="59099D62" w14:textId="77777777" w:rsidR="00A81075" w:rsidRDefault="00A81075" w:rsidP="00A81075">
            <w:pPr>
              <w:rPr>
                <w:lang w:eastAsia="sv-SE"/>
              </w:rPr>
            </w:pPr>
          </w:p>
        </w:tc>
        <w:tc>
          <w:tcPr>
            <w:tcW w:w="1739" w:type="dxa"/>
          </w:tcPr>
          <w:p w14:paraId="59099D63" w14:textId="77777777" w:rsidR="00A81075" w:rsidRDefault="00A81075" w:rsidP="00A81075">
            <w:pPr>
              <w:rPr>
                <w:lang w:eastAsia="sv-SE"/>
              </w:rPr>
            </w:pPr>
          </w:p>
        </w:tc>
        <w:tc>
          <w:tcPr>
            <w:tcW w:w="6480" w:type="dxa"/>
          </w:tcPr>
          <w:p w14:paraId="59099D64" w14:textId="77777777" w:rsidR="00A81075" w:rsidRDefault="00A81075" w:rsidP="00A81075">
            <w:pPr>
              <w:rPr>
                <w:rFonts w:eastAsiaTheme="minorEastAsia"/>
              </w:rPr>
            </w:pPr>
          </w:p>
        </w:tc>
      </w:tr>
      <w:tr w:rsidR="00A81075" w14:paraId="59099D69" w14:textId="77777777">
        <w:tc>
          <w:tcPr>
            <w:tcW w:w="1496" w:type="dxa"/>
          </w:tcPr>
          <w:p w14:paraId="59099D66" w14:textId="77777777" w:rsidR="00A81075" w:rsidRDefault="00A81075" w:rsidP="00A81075">
            <w:pPr>
              <w:rPr>
                <w:rFonts w:eastAsiaTheme="minorEastAsia"/>
                <w:lang w:val="en-US" w:eastAsia="sv-SE"/>
              </w:rPr>
            </w:pPr>
          </w:p>
        </w:tc>
        <w:tc>
          <w:tcPr>
            <w:tcW w:w="1739" w:type="dxa"/>
          </w:tcPr>
          <w:p w14:paraId="59099D67" w14:textId="77777777" w:rsidR="00A81075" w:rsidRDefault="00A81075" w:rsidP="00A81075">
            <w:pPr>
              <w:rPr>
                <w:rFonts w:eastAsiaTheme="minorEastAsia"/>
                <w:lang w:val="en-US"/>
              </w:rPr>
            </w:pPr>
          </w:p>
        </w:tc>
        <w:tc>
          <w:tcPr>
            <w:tcW w:w="6480" w:type="dxa"/>
          </w:tcPr>
          <w:p w14:paraId="59099D68" w14:textId="77777777" w:rsidR="00A81075" w:rsidRDefault="00A81075" w:rsidP="00A81075">
            <w:pPr>
              <w:rPr>
                <w:rFonts w:eastAsiaTheme="minorEastAsia"/>
                <w:lang w:val="en-US"/>
              </w:rPr>
            </w:pPr>
          </w:p>
        </w:tc>
      </w:tr>
      <w:tr w:rsidR="00A81075" w14:paraId="59099D6D" w14:textId="77777777">
        <w:tc>
          <w:tcPr>
            <w:tcW w:w="1496" w:type="dxa"/>
          </w:tcPr>
          <w:p w14:paraId="59099D6A" w14:textId="77777777" w:rsidR="00A81075" w:rsidRDefault="00A81075" w:rsidP="00A81075">
            <w:pPr>
              <w:rPr>
                <w:lang w:eastAsia="sv-SE"/>
              </w:rPr>
            </w:pPr>
          </w:p>
        </w:tc>
        <w:tc>
          <w:tcPr>
            <w:tcW w:w="1739" w:type="dxa"/>
          </w:tcPr>
          <w:p w14:paraId="59099D6B" w14:textId="77777777" w:rsidR="00A81075" w:rsidRDefault="00A81075" w:rsidP="00A81075">
            <w:pPr>
              <w:rPr>
                <w:lang w:eastAsia="sv-SE"/>
              </w:rPr>
            </w:pPr>
          </w:p>
        </w:tc>
        <w:tc>
          <w:tcPr>
            <w:tcW w:w="6480" w:type="dxa"/>
          </w:tcPr>
          <w:p w14:paraId="59099D6C" w14:textId="77777777" w:rsidR="00A81075" w:rsidRDefault="00A81075" w:rsidP="00A81075">
            <w:pPr>
              <w:rPr>
                <w:lang w:eastAsia="sv-SE"/>
              </w:rPr>
            </w:pPr>
          </w:p>
        </w:tc>
      </w:tr>
      <w:tr w:rsidR="00A81075" w14:paraId="59099D71" w14:textId="77777777">
        <w:tc>
          <w:tcPr>
            <w:tcW w:w="1496" w:type="dxa"/>
          </w:tcPr>
          <w:p w14:paraId="59099D6E" w14:textId="77777777" w:rsidR="00A81075" w:rsidRDefault="00A81075" w:rsidP="00A81075">
            <w:pPr>
              <w:rPr>
                <w:rFonts w:eastAsia="DengXian"/>
              </w:rPr>
            </w:pPr>
          </w:p>
        </w:tc>
        <w:tc>
          <w:tcPr>
            <w:tcW w:w="1739" w:type="dxa"/>
          </w:tcPr>
          <w:p w14:paraId="59099D6F" w14:textId="77777777" w:rsidR="00A81075" w:rsidRDefault="00A81075" w:rsidP="00A81075">
            <w:pPr>
              <w:rPr>
                <w:rFonts w:eastAsia="DengXian"/>
              </w:rPr>
            </w:pPr>
          </w:p>
        </w:tc>
        <w:tc>
          <w:tcPr>
            <w:tcW w:w="6480" w:type="dxa"/>
          </w:tcPr>
          <w:p w14:paraId="59099D70" w14:textId="77777777" w:rsidR="00A81075" w:rsidRDefault="00A81075" w:rsidP="00A81075">
            <w:pPr>
              <w:rPr>
                <w:rFonts w:eastAsia="DengXian"/>
              </w:rPr>
            </w:pPr>
          </w:p>
        </w:tc>
      </w:tr>
      <w:tr w:rsidR="00A81075" w14:paraId="7A753C20" w14:textId="77777777" w:rsidTr="00094678">
        <w:tc>
          <w:tcPr>
            <w:tcW w:w="1496" w:type="dxa"/>
          </w:tcPr>
          <w:p w14:paraId="5113A312" w14:textId="77777777" w:rsidR="00A81075" w:rsidRDefault="00A81075" w:rsidP="00A81075">
            <w:pPr>
              <w:rPr>
                <w:rFonts w:eastAsiaTheme="minorEastAsia"/>
              </w:rPr>
            </w:pPr>
            <w:r>
              <w:rPr>
                <w:rFonts w:eastAsiaTheme="minorEastAsia"/>
              </w:rPr>
              <w:t>Thales</w:t>
            </w:r>
          </w:p>
        </w:tc>
        <w:tc>
          <w:tcPr>
            <w:tcW w:w="1739" w:type="dxa"/>
          </w:tcPr>
          <w:p w14:paraId="7963CDA4" w14:textId="77777777" w:rsidR="00A81075" w:rsidRDefault="00A81075" w:rsidP="00A81075">
            <w:pPr>
              <w:rPr>
                <w:rFonts w:eastAsiaTheme="minorEastAsia"/>
              </w:rPr>
            </w:pPr>
            <w:r>
              <w:rPr>
                <w:rFonts w:eastAsiaTheme="minorEastAsia"/>
              </w:rPr>
              <w:t>Yes</w:t>
            </w:r>
          </w:p>
        </w:tc>
        <w:tc>
          <w:tcPr>
            <w:tcW w:w="6480" w:type="dxa"/>
          </w:tcPr>
          <w:p w14:paraId="04D50032" w14:textId="77777777" w:rsidR="00A81075" w:rsidRDefault="00A81075" w:rsidP="00A81075">
            <w:pPr>
              <w:rPr>
                <w:rFonts w:eastAsiaTheme="minorEastAsia"/>
                <w:highlight w:val="yellow"/>
              </w:rPr>
            </w:pPr>
          </w:p>
        </w:tc>
      </w:tr>
    </w:tbl>
    <w:p w14:paraId="59099D72" w14:textId="77777777" w:rsidR="00D36447" w:rsidRDefault="00D36447"/>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w:t>
      </w:r>
      <w:proofErr w:type="gramStart"/>
      <w:r>
        <w:rPr>
          <w:rFonts w:ascii="Arial" w:hAnsi="Arial" w:cs="Arial"/>
          <w:bCs/>
          <w:color w:val="000000"/>
          <w:sz w:val="20"/>
          <w:szCs w:val="20"/>
        </w:rPr>
        <w:t>mode;</w:t>
      </w:r>
      <w:proofErr w:type="gramEnd"/>
      <w:r>
        <w:rPr>
          <w:rFonts w:ascii="Arial" w:hAnsi="Arial" w:cs="Arial"/>
          <w:bCs/>
          <w:color w:val="000000"/>
          <w:sz w:val="20"/>
          <w:szCs w:val="20"/>
        </w:rPr>
        <w:t xml:space="preserv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w:t>
      </w:r>
      <w:proofErr w:type="gramStart"/>
      <w:r>
        <w:rPr>
          <w:rFonts w:ascii="Arial" w:hAnsi="Arial" w:cs="Arial"/>
          <w:bCs/>
          <w:color w:val="000000"/>
          <w:sz w:val="20"/>
          <w:szCs w:val="20"/>
        </w:rPr>
        <w:t>to postpone</w:t>
      </w:r>
      <w:proofErr w:type="gramEnd"/>
      <w:r>
        <w:rPr>
          <w:rFonts w:ascii="Arial" w:hAnsi="Arial" w:cs="Arial"/>
          <w:bCs/>
          <w:color w:val="000000"/>
          <w:sz w:val="20"/>
          <w:szCs w:val="20"/>
        </w:rPr>
        <w:t xml:space="preserv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w:t>
      </w:r>
      <w:proofErr w:type="gramStart"/>
      <w:r>
        <w:rPr>
          <w:rFonts w:eastAsia="DengXian"/>
        </w:rPr>
        <w:t>It</w:t>
      </w:r>
      <w:proofErr w:type="gramEnd"/>
      <w:r>
        <w:rPr>
          <w:rFonts w:eastAsia="DengXian"/>
        </w:rPr>
        <w:t xml:space="preserve">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rsidTr="00A00F99">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rsidTr="00A00F99">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proofErr w:type="gramStart"/>
            <w:r>
              <w:rPr>
                <w:rFonts w:cs="Arial"/>
                <w:b/>
                <w:bCs/>
                <w:i/>
                <w:iCs/>
              </w:rPr>
              <w:t>purpose</w:t>
            </w:r>
            <w:r>
              <w:rPr>
                <w:rFonts w:eastAsiaTheme="minorEastAsia" w:cs="Arial" w:hint="eastAsia"/>
                <w:b/>
                <w:bCs/>
                <w:i/>
                <w:iCs/>
              </w:rPr>
              <w:t>,</w:t>
            </w:r>
            <w:r>
              <w:rPr>
                <w:rFonts w:eastAsiaTheme="minorEastAsia" w:hint="eastAsia"/>
              </w:rPr>
              <w:t>and</w:t>
            </w:r>
            <w:proofErr w:type="spellEnd"/>
            <w:proofErr w:type="gram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rsidTr="00A00F99">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 xml:space="preserve">using UE specific TA pre-compensation for TA reporting purpose is sufficient in Rel-17. We need to make sure NTN can work in this release and should not introduce too many optimizations which are simply duplicated functions and not essential to have. </w:t>
            </w:r>
            <w:proofErr w:type="gramStart"/>
            <w:r>
              <w:t>So</w:t>
            </w:r>
            <w:proofErr w:type="gramEnd"/>
            <w:r>
              <w:t xml:space="preserve">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rsidTr="00A00F99">
        <w:tc>
          <w:tcPr>
            <w:tcW w:w="1496" w:type="dxa"/>
          </w:tcPr>
          <w:p w14:paraId="59099D8C" w14:textId="77777777" w:rsidR="00D36447" w:rsidRDefault="001B4B55">
            <w:pPr>
              <w:rPr>
                <w:rFonts w:eastAsia="Malgun Gothic"/>
                <w:lang w:eastAsia="ko-KR"/>
              </w:rPr>
            </w:pPr>
            <w:r>
              <w:rPr>
                <w:rFonts w:eastAsia="Malgun Gothic"/>
                <w:lang w:eastAsia="ko-KR"/>
              </w:rPr>
              <w:lastRenderedPageBreak/>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rsidTr="00A00F99">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rsidTr="00A00F99">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 xml:space="preserve">agree with Nokia. This question is </w:t>
            </w:r>
            <w:proofErr w:type="gramStart"/>
            <w:r>
              <w:rPr>
                <w:rFonts w:eastAsiaTheme="minorEastAsia"/>
              </w:rPr>
              <w:t>actually re-</w:t>
            </w:r>
            <w:proofErr w:type="gramEnd"/>
            <w:r>
              <w:rPr>
                <w:rFonts w:eastAsiaTheme="minorEastAsia"/>
              </w:rPr>
              <w:t>worded as the FFS part in agreement above.</w:t>
            </w:r>
          </w:p>
        </w:tc>
      </w:tr>
      <w:tr w:rsidR="00D36447" w14:paraId="59099D9B" w14:textId="77777777" w:rsidTr="00A00F99">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rsidTr="00A00F99">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rsidTr="00A00F99">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rsidTr="00A00F99">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rsidTr="00A00F99">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rsidTr="00A00F99">
        <w:tc>
          <w:tcPr>
            <w:tcW w:w="1496" w:type="dxa"/>
          </w:tcPr>
          <w:p w14:paraId="2F56E914" w14:textId="08589E64" w:rsidR="00090A0C" w:rsidRPr="00D4085E" w:rsidRDefault="00090A0C" w:rsidP="00090A0C">
            <w:r>
              <w:rPr>
                <w:rFonts w:eastAsia="DengXian"/>
              </w:rPr>
              <w:t>Xiaomi</w:t>
            </w:r>
          </w:p>
        </w:tc>
        <w:tc>
          <w:tcPr>
            <w:tcW w:w="8129" w:type="dxa"/>
          </w:tcPr>
          <w:p w14:paraId="4AC11F52" w14:textId="77777777" w:rsidR="00090A0C" w:rsidRDefault="00090A0C" w:rsidP="00090A0C">
            <w:pPr>
              <w:rPr>
                <w:rFonts w:eastAsia="DengXian"/>
              </w:rPr>
            </w:pPr>
            <w:r>
              <w:rPr>
                <w:rFonts w:eastAsia="DengXian"/>
              </w:rPr>
              <w:t xml:space="preserve">As we have not decided on whether there will be trigger event for location report for TA purpose and LCS support purpose, and if so, whether a common trigger event is applied for both purposes </w:t>
            </w:r>
            <w:proofErr w:type="gramStart"/>
            <w:r>
              <w:rPr>
                <w:rFonts w:eastAsia="DengXian"/>
              </w:rPr>
              <w:t>or</w:t>
            </w:r>
            <w:proofErr w:type="gramEnd"/>
            <w:r>
              <w:rPr>
                <w:rFonts w:eastAsia="DengXian"/>
              </w:rPr>
              <w:t xml:space="preserve"> not. If so, the trigger event design may be different from MAC-CE based TA report trigger event.</w:t>
            </w:r>
          </w:p>
          <w:p w14:paraId="34387C4F" w14:textId="6DDB6115" w:rsidR="00090A0C" w:rsidRPr="00D4085E" w:rsidRDefault="00090A0C" w:rsidP="00090A0C">
            <w:r>
              <w:rPr>
                <w:rFonts w:eastAsia="DengXian"/>
              </w:rPr>
              <w:t xml:space="preserve">Thus, we suggest </w:t>
            </w:r>
            <w:proofErr w:type="gramStart"/>
            <w:r>
              <w:rPr>
                <w:rFonts w:eastAsia="DengXian"/>
              </w:rPr>
              <w:t>to postpone</w:t>
            </w:r>
            <w:proofErr w:type="gramEnd"/>
            <w:r>
              <w:rPr>
                <w:rFonts w:eastAsia="DengXian"/>
              </w:rPr>
              <w:t xml:space="preserve"> this discussion until we have clear conclusion on trigger events for location report.</w:t>
            </w:r>
          </w:p>
        </w:tc>
      </w:tr>
      <w:tr w:rsidR="00313BE1" w14:paraId="3F122F12" w14:textId="77777777" w:rsidTr="00A00F99">
        <w:tc>
          <w:tcPr>
            <w:tcW w:w="1496" w:type="dxa"/>
          </w:tcPr>
          <w:p w14:paraId="65E6BC22" w14:textId="2C59F669"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129" w:type="dxa"/>
          </w:tcPr>
          <w:p w14:paraId="5FCC6381" w14:textId="124EE440" w:rsidR="00313BE1" w:rsidRDefault="00313BE1" w:rsidP="00313BE1">
            <w:pPr>
              <w:rPr>
                <w:rFonts w:eastAsia="DengXian"/>
              </w:rPr>
            </w:pPr>
            <w:r>
              <w:rPr>
                <w:rFonts w:eastAsiaTheme="minorEastAsia"/>
              </w:rPr>
              <w:t>Both location and TA report are configured by gNB independently.</w:t>
            </w:r>
          </w:p>
        </w:tc>
      </w:tr>
      <w:tr w:rsidR="00D020DE" w14:paraId="4DB17EDC" w14:textId="77777777" w:rsidTr="00A00F99">
        <w:tc>
          <w:tcPr>
            <w:tcW w:w="1496" w:type="dxa"/>
          </w:tcPr>
          <w:p w14:paraId="4AB61E9A" w14:textId="5CB824AE" w:rsidR="00D020DE" w:rsidRDefault="00D020DE" w:rsidP="00D020DE">
            <w:pPr>
              <w:rPr>
                <w:rFonts w:eastAsiaTheme="minor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A00F99">
        <w:tc>
          <w:tcPr>
            <w:tcW w:w="1496" w:type="dxa"/>
          </w:tcPr>
          <w:p w14:paraId="3D328218" w14:textId="77777777" w:rsidR="00094678" w:rsidRDefault="00094678" w:rsidP="005100E7">
            <w:pPr>
              <w:rPr>
                <w:rFonts w:eastAsiaTheme="minorEastAsia"/>
              </w:rPr>
            </w:pPr>
            <w:r>
              <w:rPr>
                <w:rFonts w:eastAsiaTheme="minorEastAsia"/>
              </w:rPr>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r w:rsidR="00A00F99" w14:paraId="2358C9EF" w14:textId="77777777" w:rsidTr="00A00F99">
        <w:tc>
          <w:tcPr>
            <w:tcW w:w="1496" w:type="dxa"/>
            <w:hideMark/>
          </w:tcPr>
          <w:p w14:paraId="6BC08BD3" w14:textId="77777777" w:rsidR="00A00F99" w:rsidRDefault="00A00F99">
            <w:pPr>
              <w:rPr>
                <w:rFonts w:eastAsia="Malgun Gothic"/>
                <w:lang w:val="en-US" w:eastAsia="ko-KR"/>
              </w:rPr>
            </w:pPr>
            <w:r>
              <w:rPr>
                <w:rFonts w:eastAsia="Malgun Gothic"/>
                <w:lang w:val="en-US" w:eastAsia="ko-KR"/>
              </w:rPr>
              <w:t>NEC</w:t>
            </w:r>
          </w:p>
        </w:tc>
        <w:tc>
          <w:tcPr>
            <w:tcW w:w="8129" w:type="dxa"/>
            <w:hideMark/>
          </w:tcPr>
          <w:p w14:paraId="54C11E01" w14:textId="77777777" w:rsidR="00A00F99" w:rsidRDefault="00A00F99">
            <w:pPr>
              <w:rPr>
                <w:rFonts w:eastAsiaTheme="minorEastAsia"/>
                <w:lang w:val="en-US"/>
              </w:rPr>
            </w:pPr>
            <w:r>
              <w:rPr>
                <w:rFonts w:eastAsiaTheme="minorEastAsia"/>
                <w:lang w:val="en-US"/>
              </w:rPr>
              <w:t>We do not support UE location information for TA reporting purpose in connected mode.</w:t>
            </w:r>
          </w:p>
          <w:p w14:paraId="0FA8EC0D" w14:textId="77777777" w:rsidR="00A00F99" w:rsidRDefault="00A00F99">
            <w:pPr>
              <w:rPr>
                <w:rFonts w:eastAsiaTheme="minorEastAsia"/>
                <w:lang w:val="en-US"/>
              </w:rPr>
            </w:pPr>
            <w:r>
              <w:rPr>
                <w:rFonts w:eastAsiaTheme="minorEastAsia"/>
                <w:lang w:val="en-US"/>
              </w:rPr>
              <w:t>Applications requiring location report may have different requirements compared to the TA report:</w:t>
            </w:r>
          </w:p>
          <w:p w14:paraId="5E746079"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More precision so more signalling load</w:t>
            </w:r>
          </w:p>
          <w:p w14:paraId="31A5F32D"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Triggers that could be either periodic reporting or location triggers (</w:t>
            </w:r>
            <w:proofErr w:type="gramStart"/>
            <w:r>
              <w:rPr>
                <w:rFonts w:ascii="Arial" w:eastAsiaTheme="minorEastAsia" w:hAnsi="Arial" w:cs="Times New Roman"/>
                <w:sz w:val="20"/>
                <w:szCs w:val="20"/>
                <w:lang w:val="en-GB" w:eastAsia="zh-CN"/>
              </w:rPr>
              <w:t>i.e.</w:t>
            </w:r>
            <w:proofErr w:type="gramEnd"/>
            <w:r>
              <w:rPr>
                <w:rFonts w:ascii="Arial" w:eastAsiaTheme="minorEastAsia" w:hAnsi="Arial" w:cs="Times New Roman"/>
                <w:sz w:val="20"/>
                <w:szCs w:val="20"/>
                <w:lang w:val="en-GB" w:eastAsia="zh-CN"/>
              </w:rPr>
              <w:t xml:space="preserve"> UE is in range of specified location)</w:t>
            </w:r>
          </w:p>
          <w:p w14:paraId="466ECA6E" w14:textId="77777777" w:rsidR="00A00F99" w:rsidRDefault="00A00F99">
            <w:pPr>
              <w:rPr>
                <w:rFonts w:eastAsia="Malgun Gothic"/>
                <w:highlight w:val="yellow"/>
                <w:lang w:val="en-US" w:eastAsia="ko-KR"/>
              </w:rPr>
            </w:pPr>
            <w:r>
              <w:rPr>
                <w:rFonts w:eastAsiaTheme="minorEastAsia"/>
                <w:lang w:val="en-US"/>
              </w:rPr>
              <w:lastRenderedPageBreak/>
              <w:t>Therefore, we are concerned that location reporting triggers may serve an entirely different purpose and not suitably replace TA reporting and we think both should be available in parallel, subject to NW implementation.</w:t>
            </w:r>
          </w:p>
        </w:tc>
      </w:tr>
      <w:tr w:rsidR="00DD3586" w14:paraId="0A059A92" w14:textId="77777777" w:rsidTr="00A00F99">
        <w:tc>
          <w:tcPr>
            <w:tcW w:w="1496" w:type="dxa"/>
          </w:tcPr>
          <w:p w14:paraId="3B483E03" w14:textId="07EEE3C3" w:rsidR="00DD3586" w:rsidRDefault="00DD3586" w:rsidP="00DD3586">
            <w:pPr>
              <w:rPr>
                <w:rFonts w:eastAsia="Malgun Gothic"/>
                <w:lang w:val="en-US" w:eastAsia="ko-KR"/>
              </w:rPr>
            </w:pPr>
            <w:r>
              <w:rPr>
                <w:rFonts w:eastAsiaTheme="minorEastAsia"/>
              </w:rPr>
              <w:lastRenderedPageBreak/>
              <w:t>MediaTek</w:t>
            </w:r>
          </w:p>
        </w:tc>
        <w:tc>
          <w:tcPr>
            <w:tcW w:w="8129" w:type="dxa"/>
          </w:tcPr>
          <w:p w14:paraId="5D7FC717" w14:textId="72A46CAE" w:rsidR="00DD3586" w:rsidRDefault="00DD3586" w:rsidP="00DD3586">
            <w:pPr>
              <w:rPr>
                <w:rFonts w:eastAsiaTheme="minorEastAsia"/>
                <w:lang w:val="en-US"/>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w:t>
            </w:r>
            <w:proofErr w:type="gramStart"/>
            <w:r>
              <w:rPr>
                <w:rFonts w:eastAsiaTheme="minorEastAsia"/>
              </w:rPr>
              <w:t>e.g.</w:t>
            </w:r>
            <w:proofErr w:type="gramEnd"/>
            <w:r>
              <w:rPr>
                <w:rFonts w:eastAsiaTheme="minorEastAsia"/>
              </w:rPr>
              <w:t xml:space="preserve"> </w:t>
            </w:r>
            <w:r w:rsidRPr="002C3290">
              <w:rPr>
                <w:rFonts w:eastAsiaTheme="minorEastAsia"/>
              </w:rPr>
              <w:t>location reporting.</w:t>
            </w:r>
            <w:r>
              <w:rPr>
                <w:rFonts w:eastAsiaTheme="minorEastAsia"/>
              </w:rPr>
              <w:t xml:space="preserve"> TA reporting mechanism is enough. However, if location information were also to be supported, we would suggest that, if required, the network selects one of the two reporting options: TA or location. The reason is to reduce duplicate and redundant reports from the UE, which reduces signalling overhead.</w:t>
            </w:r>
          </w:p>
        </w:tc>
      </w:tr>
      <w:tr w:rsidR="00A81075" w14:paraId="1C6A6D75" w14:textId="77777777" w:rsidTr="00A00F99">
        <w:tc>
          <w:tcPr>
            <w:tcW w:w="1496" w:type="dxa"/>
          </w:tcPr>
          <w:p w14:paraId="0966DD30" w14:textId="46E23516" w:rsidR="00A81075" w:rsidRDefault="00A81075" w:rsidP="00A81075">
            <w:pPr>
              <w:rPr>
                <w:rFonts w:eastAsiaTheme="minorEastAsia"/>
              </w:rPr>
            </w:pPr>
            <w:r>
              <w:rPr>
                <w:rFonts w:eastAsiaTheme="minorEastAsia"/>
              </w:rPr>
              <w:t>Ericsson</w:t>
            </w:r>
          </w:p>
        </w:tc>
        <w:tc>
          <w:tcPr>
            <w:tcW w:w="8129" w:type="dxa"/>
          </w:tcPr>
          <w:p w14:paraId="6F1B7537" w14:textId="77777777" w:rsidR="00A81075" w:rsidRDefault="00A81075" w:rsidP="00A81075">
            <w:pPr>
              <w:rPr>
                <w:rFonts w:eastAsiaTheme="minorEastAsia"/>
              </w:rPr>
            </w:pPr>
            <w:r>
              <w:rPr>
                <w:rFonts w:eastAsiaTheme="minorEastAsia"/>
              </w:rPr>
              <w:t xml:space="preserve">RAN2 do not specify network behaviour. </w:t>
            </w:r>
          </w:p>
          <w:p w14:paraId="0B6CB239" w14:textId="77777777" w:rsidR="00A81075" w:rsidRDefault="00A81075" w:rsidP="00A81075">
            <w:pPr>
              <w:rPr>
                <w:rFonts w:eastAsiaTheme="minorEastAsia"/>
              </w:rPr>
            </w:pPr>
            <w:r>
              <w:rPr>
                <w:rFonts w:eastAsiaTheme="minorEastAsia"/>
              </w:rPr>
              <w:t xml:space="preserve">We disagree with the proposal. </w:t>
            </w:r>
          </w:p>
          <w:p w14:paraId="4A403628" w14:textId="5A3133F9" w:rsidR="00A81075" w:rsidRDefault="00A81075" w:rsidP="00A81075">
            <w:pPr>
              <w:rPr>
                <w:rFonts w:eastAsiaTheme="minorEastAsia"/>
              </w:rPr>
            </w:pPr>
            <w:r w:rsidRPr="001B5A0A">
              <w:rPr>
                <w:rFonts w:eastAsiaTheme="minorEastAsia"/>
              </w:rPr>
              <w:t>The</w:t>
            </w:r>
            <w:r>
              <w:rPr>
                <w:rFonts w:eastAsiaTheme="minorEastAsia"/>
              </w:rPr>
              <w:t xml:space="preserve">re is no need to limit the configuration possibilities of the NW even if it is unlikely that the NW would configure </w:t>
            </w:r>
            <w:r>
              <w:rPr>
                <w:rFonts w:eastAsiaTheme="minorEastAsia"/>
              </w:rPr>
              <w:t>both</w:t>
            </w:r>
            <w:r>
              <w:rPr>
                <w:rFonts w:eastAsiaTheme="minorEastAsia"/>
              </w:rPr>
              <w:t xml:space="preserve"> at the same time. Further, there is no gain for the UE to know that gNB will only configure one of the reporting mechanisms. </w:t>
            </w:r>
          </w:p>
        </w:tc>
      </w:tr>
    </w:tbl>
    <w:p w14:paraId="59099DA8" w14:textId="77777777" w:rsidR="00D36447" w:rsidRDefault="00D36447">
      <w:pPr>
        <w:rPr>
          <w:rFonts w:cs="Arial"/>
        </w:rPr>
      </w:pPr>
    </w:p>
    <w:p w14:paraId="59099DA9" w14:textId="77777777" w:rsidR="00D36447" w:rsidRDefault="001B4B55">
      <w:pPr>
        <w:pStyle w:val="Heading4"/>
      </w:pPr>
      <w:r>
        <w:rPr>
          <w:b/>
          <w:bCs/>
        </w:rPr>
        <w:t xml:space="preserve">Topic 2: </w:t>
      </w:r>
      <w:r>
        <w:t>Definition of event trigger for location reporting (</w:t>
      </w:r>
      <w:proofErr w:type="gramStart"/>
      <w:r>
        <w:t>e.g.</w:t>
      </w:r>
      <w:proofErr w:type="gramEnd"/>
      <w:r>
        <w:t xml:space="preserve">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 xml:space="preserve">Do you agree with the following </w:t>
      </w:r>
      <w:proofErr w:type="gramStart"/>
      <w:r>
        <w:rPr>
          <w:rFonts w:cs="Arial"/>
          <w:b/>
          <w:bCs/>
        </w:rPr>
        <w:t>proposal?:</w:t>
      </w:r>
      <w:proofErr w:type="gramEnd"/>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DengXian"/>
              </w:rPr>
              <w:t>hysteris</w:t>
            </w:r>
            <w:proofErr w:type="spellEnd"/>
            <w:r>
              <w:rPr>
                <w:rFonts w:eastAsia="DengXian"/>
              </w:rPr>
              <w:t xml:space="preserve"> may be needed to align with other trigger events defined in RRC </w:t>
            </w:r>
            <w:proofErr w:type="gramStart"/>
            <w:r>
              <w:rPr>
                <w:rFonts w:eastAsia="DengXian"/>
              </w:rPr>
              <w:t>so as to</w:t>
            </w:r>
            <w:proofErr w:type="gramEnd"/>
            <w:r>
              <w:rPr>
                <w:rFonts w:eastAsia="DengXian"/>
              </w:rPr>
              <w:t xml:space="preserve"> reduce spec impact.</w:t>
            </w:r>
          </w:p>
        </w:tc>
      </w:tr>
      <w:tr w:rsidR="00313BE1" w14:paraId="39A30C98" w14:textId="77777777">
        <w:tc>
          <w:tcPr>
            <w:tcW w:w="1496" w:type="dxa"/>
          </w:tcPr>
          <w:p w14:paraId="58304716" w14:textId="2C2B809B" w:rsidR="00313BE1" w:rsidRDefault="00313BE1" w:rsidP="00313BE1">
            <w:pPr>
              <w:rPr>
                <w:rFonts w:eastAsia="DengXian"/>
              </w:rPr>
            </w:pPr>
            <w:proofErr w:type="spellStart"/>
            <w:r>
              <w:rPr>
                <w:rFonts w:eastAsiaTheme="minorEastAsia" w:hint="eastAsia"/>
              </w:rPr>
              <w:lastRenderedPageBreak/>
              <w:t>S</w:t>
            </w:r>
            <w:r>
              <w:rPr>
                <w:rFonts w:eastAsiaTheme="minorEastAsia"/>
              </w:rPr>
              <w:t>preadtrum</w:t>
            </w:r>
            <w:proofErr w:type="spellEnd"/>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r w:rsidR="00CB39A2" w14:paraId="39672DFD" w14:textId="77777777" w:rsidTr="00094678">
        <w:tc>
          <w:tcPr>
            <w:tcW w:w="1496" w:type="dxa"/>
          </w:tcPr>
          <w:p w14:paraId="54279627" w14:textId="73EDD64F" w:rsidR="00CB39A2" w:rsidRDefault="00CB39A2" w:rsidP="005100E7">
            <w:pPr>
              <w:rPr>
                <w:rFonts w:eastAsiaTheme="minorEastAsia"/>
              </w:rPr>
            </w:pPr>
            <w:r>
              <w:rPr>
                <w:rFonts w:eastAsiaTheme="minorEastAsia"/>
              </w:rPr>
              <w:t>NEC</w:t>
            </w:r>
          </w:p>
        </w:tc>
        <w:tc>
          <w:tcPr>
            <w:tcW w:w="1739" w:type="dxa"/>
          </w:tcPr>
          <w:p w14:paraId="0DB82AD7" w14:textId="3119E43C" w:rsidR="00CB39A2" w:rsidRDefault="00CB39A2" w:rsidP="005100E7">
            <w:pPr>
              <w:rPr>
                <w:rFonts w:eastAsiaTheme="minorEastAsia"/>
              </w:rPr>
            </w:pPr>
            <w:r>
              <w:rPr>
                <w:rFonts w:eastAsiaTheme="minorEastAsia"/>
              </w:rPr>
              <w:t>Agree</w:t>
            </w:r>
          </w:p>
        </w:tc>
        <w:tc>
          <w:tcPr>
            <w:tcW w:w="6480" w:type="dxa"/>
          </w:tcPr>
          <w:p w14:paraId="6D503752" w14:textId="77777777" w:rsidR="00CB39A2" w:rsidRDefault="00CB39A2" w:rsidP="005100E7">
            <w:pPr>
              <w:rPr>
                <w:rFonts w:eastAsiaTheme="minorEastAsia"/>
                <w:highlight w:val="yellow"/>
              </w:rPr>
            </w:pPr>
          </w:p>
        </w:tc>
      </w:tr>
      <w:tr w:rsidR="00DD3586" w14:paraId="0CA00459" w14:textId="77777777" w:rsidTr="00094678">
        <w:tc>
          <w:tcPr>
            <w:tcW w:w="1496" w:type="dxa"/>
          </w:tcPr>
          <w:p w14:paraId="31EE8DD8" w14:textId="55694EBA" w:rsidR="00DD3586" w:rsidRDefault="00DD3586" w:rsidP="00DD3586">
            <w:pPr>
              <w:rPr>
                <w:rFonts w:eastAsiaTheme="minorEastAsia"/>
              </w:rPr>
            </w:pPr>
            <w:r>
              <w:rPr>
                <w:rFonts w:eastAsiaTheme="minorEastAsia"/>
              </w:rPr>
              <w:t>MediaTek</w:t>
            </w:r>
          </w:p>
        </w:tc>
        <w:tc>
          <w:tcPr>
            <w:tcW w:w="1739" w:type="dxa"/>
          </w:tcPr>
          <w:p w14:paraId="27C45E81" w14:textId="43FE1062" w:rsidR="00DD3586" w:rsidRDefault="00DD3586" w:rsidP="00DD3586">
            <w:pPr>
              <w:rPr>
                <w:rFonts w:eastAsiaTheme="minorEastAsia"/>
              </w:rPr>
            </w:pPr>
            <w:r>
              <w:rPr>
                <w:rFonts w:eastAsiaTheme="minorEastAsia"/>
              </w:rPr>
              <w:t>Agree</w:t>
            </w:r>
          </w:p>
        </w:tc>
        <w:tc>
          <w:tcPr>
            <w:tcW w:w="6480" w:type="dxa"/>
          </w:tcPr>
          <w:p w14:paraId="336A35D5" w14:textId="04C75F24" w:rsidR="00DD3586" w:rsidRDefault="00DD3586" w:rsidP="00DD3586">
            <w:pPr>
              <w:rPr>
                <w:rFonts w:eastAsiaTheme="minorEastAsia"/>
                <w:highlight w:val="yellow"/>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w:t>
            </w:r>
            <w:proofErr w:type="gramStart"/>
            <w:r>
              <w:rPr>
                <w:rFonts w:eastAsiaTheme="minorEastAsia"/>
              </w:rPr>
              <w:t>e.g.</w:t>
            </w:r>
            <w:proofErr w:type="gramEnd"/>
            <w:r>
              <w:rPr>
                <w:rFonts w:eastAsiaTheme="minorEastAsia"/>
              </w:rPr>
              <w:t xml:space="preserve"> </w:t>
            </w:r>
            <w:r w:rsidRPr="002C3290">
              <w:rPr>
                <w:rFonts w:eastAsiaTheme="minorEastAsia"/>
              </w:rPr>
              <w:t>location reporting.</w:t>
            </w:r>
            <w:r>
              <w:rPr>
                <w:rFonts w:eastAsiaTheme="minorEastAsia"/>
              </w:rPr>
              <w:t xml:space="preserve"> TA reporting mechanism is enough. However, if location information were also to be supported, the same TA-based trigger can be re-used.</w:t>
            </w:r>
          </w:p>
        </w:tc>
      </w:tr>
      <w:tr w:rsidR="00A81075" w14:paraId="2C1BDA08" w14:textId="77777777" w:rsidTr="00094678">
        <w:tc>
          <w:tcPr>
            <w:tcW w:w="1496" w:type="dxa"/>
          </w:tcPr>
          <w:p w14:paraId="65BD2C9C" w14:textId="7F321ED8" w:rsidR="00A81075" w:rsidRDefault="00A81075" w:rsidP="00A81075">
            <w:pPr>
              <w:rPr>
                <w:rFonts w:eastAsiaTheme="minorEastAsia"/>
              </w:rPr>
            </w:pPr>
            <w:r>
              <w:rPr>
                <w:rFonts w:eastAsiaTheme="minorEastAsia"/>
              </w:rPr>
              <w:t>Ericsson</w:t>
            </w:r>
          </w:p>
        </w:tc>
        <w:tc>
          <w:tcPr>
            <w:tcW w:w="1739" w:type="dxa"/>
          </w:tcPr>
          <w:p w14:paraId="256539BC" w14:textId="40D62E31" w:rsidR="00A81075" w:rsidRDefault="00A81075" w:rsidP="00A81075">
            <w:pPr>
              <w:rPr>
                <w:rFonts w:eastAsiaTheme="minorEastAsia"/>
              </w:rPr>
            </w:pPr>
            <w:r>
              <w:rPr>
                <w:rFonts w:eastAsiaTheme="minorEastAsia"/>
              </w:rPr>
              <w:t>Disagree</w:t>
            </w:r>
          </w:p>
        </w:tc>
        <w:tc>
          <w:tcPr>
            <w:tcW w:w="6480" w:type="dxa"/>
          </w:tcPr>
          <w:p w14:paraId="73B6F307" w14:textId="77777777" w:rsidR="00A81075" w:rsidRDefault="00A81075" w:rsidP="00A81075">
            <w:pPr>
              <w:rPr>
                <w:rFonts w:eastAsiaTheme="minorEastAsia"/>
              </w:rPr>
            </w:pPr>
            <w:r w:rsidRPr="00A56C48">
              <w:rPr>
                <w:rFonts w:eastAsiaTheme="minorEastAsia"/>
              </w:rPr>
              <w:t>The UE</w:t>
            </w:r>
            <w:r>
              <w:rPr>
                <w:rFonts w:eastAsiaTheme="minorEastAsia"/>
              </w:rPr>
              <w:t xml:space="preserve"> calculates the TA from the UEs location, thus a change in the TA is due to satellite moving, or UE location changing, or feeder link switching. The gNB knows of the feeder link and satellite movements, but do not know the UEs movements. </w:t>
            </w:r>
          </w:p>
          <w:p w14:paraId="4C963C98" w14:textId="77777777" w:rsidR="00A81075" w:rsidRDefault="00A81075" w:rsidP="00A81075">
            <w:pPr>
              <w:rPr>
                <w:rFonts w:eastAsiaTheme="minorEastAsia"/>
              </w:rPr>
            </w:pPr>
            <w:r>
              <w:rPr>
                <w:rFonts w:eastAsiaTheme="minorEastAsia"/>
              </w:rPr>
              <w:t xml:space="preserve">A change in TA above an offset does not mean the UEs location has changed, instead the offset should be if the UEs location have changed more than an offset from last successful reported UE location. </w:t>
            </w:r>
          </w:p>
          <w:p w14:paraId="3A9F602C" w14:textId="77777777" w:rsidR="00A81075" w:rsidRDefault="00A81075" w:rsidP="00A81075">
            <w:pPr>
              <w:rPr>
                <w:rFonts w:eastAsiaTheme="minorEastAsia"/>
              </w:rPr>
            </w:pPr>
            <w:r>
              <w:rPr>
                <w:rFonts w:eastAsiaTheme="minorEastAsia"/>
              </w:rPr>
              <w:t xml:space="preserve">The Event D1 defined in the running RRC CR session for UE location reporting can be reused for this purpose but for UEs that moves fast it means </w:t>
            </w:r>
            <w:proofErr w:type="spellStart"/>
            <w:r>
              <w:rPr>
                <w:rFonts w:eastAsiaTheme="minorEastAsia"/>
              </w:rPr>
              <w:t>ean</w:t>
            </w:r>
            <w:proofErr w:type="spellEnd"/>
            <w:r>
              <w:rPr>
                <w:rFonts w:eastAsiaTheme="minorEastAsia"/>
              </w:rPr>
              <w:t xml:space="preserve"> overhead for reconfiguring the referenceLocation1 after a UE report. Therefore, the Event D1 can be </w:t>
            </w:r>
            <w:proofErr w:type="spellStart"/>
            <w:r>
              <w:rPr>
                <w:rFonts w:eastAsiaTheme="minorEastAsia"/>
              </w:rPr>
              <w:t>enhaced</w:t>
            </w:r>
            <w:proofErr w:type="spellEnd"/>
            <w:r>
              <w:rPr>
                <w:rFonts w:eastAsiaTheme="minorEastAsia"/>
              </w:rPr>
              <w:t xml:space="preserve"> with a flag that uses the referenceLocation1 equal to last successful reported UE location. </w:t>
            </w:r>
          </w:p>
          <w:p w14:paraId="0F39405E" w14:textId="77777777" w:rsidR="00A81075" w:rsidRDefault="00A81075" w:rsidP="00A81075">
            <w:pPr>
              <w:rPr>
                <w:b/>
                <w:i/>
                <w:iCs/>
              </w:rPr>
            </w:pPr>
            <w:r w:rsidRPr="00C468F5">
              <w:rPr>
                <w:b/>
                <w:i/>
                <w:iCs/>
              </w:rPr>
              <w:t xml:space="preserve">Proposal: </w:t>
            </w:r>
            <w:r>
              <w:rPr>
                <w:b/>
                <w:i/>
                <w:iCs/>
              </w:rPr>
              <w:t>The Event D1 is modified with a flag “</w:t>
            </w:r>
            <w:proofErr w:type="spellStart"/>
            <w:r>
              <w:rPr>
                <w:b/>
                <w:i/>
                <w:iCs/>
              </w:rPr>
              <w:t>useLastLocation</w:t>
            </w:r>
            <w:proofErr w:type="spellEnd"/>
            <w:r>
              <w:rPr>
                <w:b/>
                <w:i/>
                <w:iCs/>
              </w:rPr>
              <w:t>”, and if enabled, the UE shall use last successful reported UE location instead of referenceLocation1 when evaluating the event.</w:t>
            </w:r>
          </w:p>
          <w:p w14:paraId="3764ABB4" w14:textId="22671B76" w:rsidR="00A81075" w:rsidRDefault="00A81075" w:rsidP="00A81075">
            <w:pPr>
              <w:rPr>
                <w:rFonts w:eastAsiaTheme="minorEastAsia"/>
              </w:rPr>
            </w:pPr>
            <w:r w:rsidRPr="00C468F5">
              <w:rPr>
                <w:b/>
                <w:i/>
                <w:iCs/>
              </w:rPr>
              <w:t xml:space="preserve">Proposal: </w:t>
            </w:r>
            <w:r>
              <w:rPr>
                <w:b/>
                <w:i/>
                <w:iCs/>
              </w:rPr>
              <w:t>The resolution of the reported location shall be in 3D.</w:t>
            </w:r>
          </w:p>
        </w:tc>
      </w:tr>
    </w:tbl>
    <w:p w14:paraId="59099DD9" w14:textId="77777777" w:rsidR="00D36447" w:rsidRDefault="00D36447">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w:t>
      </w:r>
      <w:proofErr w:type="gramStart"/>
      <w:r>
        <w:rPr>
          <w:rFonts w:eastAsia="DengXian"/>
        </w:rPr>
        <w:t>valid</w:t>
      </w:r>
      <w:proofErr w:type="gramEnd"/>
      <w:r>
        <w:rPr>
          <w:rFonts w:eastAsia="DengXian"/>
        </w:rPr>
        <w:t xml:space="preserve">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 xml:space="preserve">Do you agree with the following </w:t>
      </w:r>
      <w:proofErr w:type="gramStart"/>
      <w:r>
        <w:rPr>
          <w:rFonts w:cs="Arial"/>
          <w:b/>
          <w:bCs/>
        </w:rPr>
        <w:t>proposal?:</w:t>
      </w:r>
      <w:proofErr w:type="gramEnd"/>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rsidTr="00C114F5">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rsidTr="00C114F5">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rsidTr="00C114F5">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rsidTr="00C114F5">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rsidTr="00C114F5">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lastRenderedPageBreak/>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rsidTr="00C114F5">
        <w:tc>
          <w:tcPr>
            <w:tcW w:w="1496" w:type="dxa"/>
          </w:tcPr>
          <w:p w14:paraId="59099DF5" w14:textId="77777777" w:rsidR="00D36447" w:rsidRDefault="001B4B55">
            <w:pPr>
              <w:rPr>
                <w:rFonts w:eastAsiaTheme="minorEastAsia"/>
              </w:rPr>
            </w:pPr>
            <w:r>
              <w:rPr>
                <w:rFonts w:eastAsiaTheme="minorEastAsia"/>
              </w:rPr>
              <w:lastRenderedPageBreak/>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rsidTr="00C114F5">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rsidTr="00C114F5">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rsidTr="00C114F5">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rsidTr="00C114F5">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w:t>
            </w:r>
            <w:proofErr w:type="gramStart"/>
            <w:r>
              <w:rPr>
                <w:rFonts w:eastAsiaTheme="minorEastAsia"/>
              </w:rPr>
              <w:t>proposal, but</w:t>
            </w:r>
            <w:proofErr w:type="gramEnd"/>
            <w:r>
              <w:rPr>
                <w:rFonts w:eastAsiaTheme="minorEastAsia"/>
              </w:rPr>
              <w:t xml:space="preserve">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w:t>
            </w:r>
            <w:proofErr w:type="gramStart"/>
            <w:r>
              <w:rPr>
                <w:rFonts w:eastAsiaTheme="minorEastAsia"/>
              </w:rPr>
              <w:t>e.g.</w:t>
            </w:r>
            <w:proofErr w:type="gramEnd"/>
            <w:r>
              <w:rPr>
                <w:rFonts w:eastAsiaTheme="minorEastAsia"/>
              </w:rPr>
              <w:t xml:space="preserve"> with less finer accuracy, and is not supposed to be stopped. </w:t>
            </w:r>
            <w:proofErr w:type="gramStart"/>
            <w:r>
              <w:rPr>
                <w:rFonts w:eastAsiaTheme="minorEastAsia"/>
                <w:u w:val="single"/>
              </w:rPr>
              <w:t>So</w:t>
            </w:r>
            <w:proofErr w:type="gramEnd"/>
            <w:r>
              <w:rPr>
                <w:rFonts w:eastAsiaTheme="minorEastAsia"/>
                <w:u w:val="single"/>
              </w:rPr>
              <w:t xml:space="preserve"> we prefer not to further pursue this and nothing needs to be captured.</w:t>
            </w:r>
            <w:r>
              <w:rPr>
                <w:rFonts w:eastAsiaTheme="minorEastAsia"/>
              </w:rPr>
              <w:t xml:space="preserve">  </w:t>
            </w:r>
          </w:p>
        </w:tc>
      </w:tr>
      <w:tr w:rsidR="00D36447" w14:paraId="59099E0E" w14:textId="77777777" w:rsidTr="00C114F5">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rsidTr="00C114F5">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rsidTr="00C114F5">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rsidTr="00C114F5">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313BE1" w14:paraId="746A411C" w14:textId="77777777" w:rsidTr="00C114F5">
        <w:tc>
          <w:tcPr>
            <w:tcW w:w="1496" w:type="dxa"/>
          </w:tcPr>
          <w:p w14:paraId="3703B8CA" w14:textId="52125AFD"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rsidTr="00C114F5">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C114F5">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r w:rsidR="00C114F5" w14:paraId="5E6FA983" w14:textId="77777777" w:rsidTr="00C114F5">
        <w:tc>
          <w:tcPr>
            <w:tcW w:w="1496" w:type="dxa"/>
            <w:hideMark/>
          </w:tcPr>
          <w:p w14:paraId="6DB7BAEB"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3C8AC1B5" w14:textId="77777777" w:rsidR="00C114F5" w:rsidRDefault="00C114F5">
            <w:pPr>
              <w:rPr>
                <w:rFonts w:eastAsia="Malgun Gothic"/>
                <w:lang w:val="en-US" w:eastAsia="ko-KR"/>
              </w:rPr>
            </w:pPr>
            <w:r>
              <w:rPr>
                <w:rFonts w:eastAsia="Malgun Gothic"/>
                <w:lang w:val="en-US" w:eastAsia="ko-KR"/>
              </w:rPr>
              <w:t>Agree</w:t>
            </w:r>
          </w:p>
        </w:tc>
        <w:tc>
          <w:tcPr>
            <w:tcW w:w="6480" w:type="dxa"/>
          </w:tcPr>
          <w:p w14:paraId="32360BCE" w14:textId="77777777" w:rsidR="00C114F5" w:rsidRDefault="00C114F5">
            <w:pPr>
              <w:rPr>
                <w:rFonts w:eastAsia="Malgun Gothic"/>
                <w:highlight w:val="yellow"/>
                <w:lang w:val="en-US" w:eastAsia="ko-KR"/>
              </w:rPr>
            </w:pPr>
          </w:p>
        </w:tc>
      </w:tr>
      <w:tr w:rsidR="00DD3586" w14:paraId="66F8E067" w14:textId="77777777" w:rsidTr="00C114F5">
        <w:tc>
          <w:tcPr>
            <w:tcW w:w="1496" w:type="dxa"/>
          </w:tcPr>
          <w:p w14:paraId="32739AF1" w14:textId="48DD825B" w:rsidR="00DD3586" w:rsidRDefault="00DD3586" w:rsidP="00DD3586">
            <w:pPr>
              <w:rPr>
                <w:rFonts w:eastAsia="Malgun Gothic"/>
                <w:lang w:val="en-US" w:eastAsia="ko-KR"/>
              </w:rPr>
            </w:pPr>
            <w:r>
              <w:rPr>
                <w:rFonts w:eastAsiaTheme="minorEastAsia"/>
              </w:rPr>
              <w:t>MediaTek</w:t>
            </w:r>
          </w:p>
        </w:tc>
        <w:tc>
          <w:tcPr>
            <w:tcW w:w="1739" w:type="dxa"/>
          </w:tcPr>
          <w:p w14:paraId="180BE546" w14:textId="74DEA8E2" w:rsidR="00DD3586" w:rsidRDefault="00DD3586" w:rsidP="00DD3586">
            <w:pPr>
              <w:rPr>
                <w:rFonts w:eastAsia="Malgun Gothic"/>
                <w:lang w:val="en-US" w:eastAsia="ko-KR"/>
              </w:rPr>
            </w:pPr>
            <w:r>
              <w:rPr>
                <w:rFonts w:eastAsiaTheme="minorEastAsia"/>
              </w:rPr>
              <w:t>Agree</w:t>
            </w:r>
          </w:p>
        </w:tc>
        <w:tc>
          <w:tcPr>
            <w:tcW w:w="6480" w:type="dxa"/>
          </w:tcPr>
          <w:p w14:paraId="1B675A1E" w14:textId="77777777" w:rsidR="00DD3586" w:rsidRDefault="00DD3586" w:rsidP="00DD3586">
            <w:pPr>
              <w:rPr>
                <w:rFonts w:eastAsia="Malgun Gothic"/>
                <w:highlight w:val="yellow"/>
                <w:lang w:val="en-US" w:eastAsia="ko-KR"/>
              </w:rPr>
            </w:pPr>
          </w:p>
        </w:tc>
      </w:tr>
      <w:tr w:rsidR="00A81075" w14:paraId="7D7E4A7E" w14:textId="77777777" w:rsidTr="00C114F5">
        <w:tc>
          <w:tcPr>
            <w:tcW w:w="1496" w:type="dxa"/>
          </w:tcPr>
          <w:p w14:paraId="0EFFF08F" w14:textId="65B4FE91" w:rsidR="00A81075" w:rsidRDefault="00A81075" w:rsidP="00A81075">
            <w:pPr>
              <w:rPr>
                <w:rFonts w:eastAsiaTheme="minorEastAsia"/>
              </w:rPr>
            </w:pPr>
            <w:r>
              <w:rPr>
                <w:rFonts w:eastAsiaTheme="minorEastAsia"/>
              </w:rPr>
              <w:t>Ericsson</w:t>
            </w:r>
          </w:p>
        </w:tc>
        <w:tc>
          <w:tcPr>
            <w:tcW w:w="1739" w:type="dxa"/>
          </w:tcPr>
          <w:p w14:paraId="0BBC65F5" w14:textId="6B96F855" w:rsidR="00A81075" w:rsidRDefault="00A81075" w:rsidP="00A81075">
            <w:pPr>
              <w:rPr>
                <w:rFonts w:eastAsiaTheme="minorEastAsia"/>
              </w:rPr>
            </w:pPr>
            <w:r>
              <w:rPr>
                <w:rFonts w:eastAsiaTheme="minorEastAsia"/>
              </w:rPr>
              <w:t>Agree</w:t>
            </w:r>
          </w:p>
        </w:tc>
        <w:tc>
          <w:tcPr>
            <w:tcW w:w="6480" w:type="dxa"/>
          </w:tcPr>
          <w:p w14:paraId="19C1D828" w14:textId="77777777" w:rsidR="00A81075" w:rsidRDefault="00A81075" w:rsidP="00A81075">
            <w:pPr>
              <w:rPr>
                <w:rFonts w:eastAsiaTheme="minorEastAsia"/>
              </w:rPr>
            </w:pPr>
            <w:r>
              <w:rPr>
                <w:rFonts w:eastAsiaTheme="minorEastAsia"/>
              </w:rPr>
              <w:t>If the UEs accuracy of TA estimation is not within limits, the UE shall refrain from all UL transmissions. We assume that this will be specified in RAN1 or RAN4 spec. We propose:</w:t>
            </w:r>
          </w:p>
          <w:p w14:paraId="3C8E3300" w14:textId="77777777" w:rsidR="00A81075" w:rsidRDefault="00A81075" w:rsidP="00A81075">
            <w:pPr>
              <w:rPr>
                <w:rFonts w:eastAsiaTheme="minorEastAsia"/>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w:t>
            </w:r>
            <w:r w:rsidRPr="00C9379B">
              <w:rPr>
                <w:b/>
                <w:i/>
                <w:iCs/>
                <w:color w:val="FF0000"/>
                <w:u w:val="single"/>
              </w:rPr>
              <w:t>UE</w:t>
            </w:r>
            <w:r>
              <w:rPr>
                <w:b/>
                <w:i/>
                <w:iCs/>
                <w:color w:val="FF0000"/>
                <w:u w:val="single"/>
              </w:rPr>
              <w:t xml:space="preserve"> </w:t>
            </w:r>
            <w:proofErr w:type="spellStart"/>
            <w:r>
              <w:rPr>
                <w:b/>
                <w:i/>
                <w:iCs/>
                <w:color w:val="FF0000"/>
                <w:u w:val="single"/>
              </w:rPr>
              <w:t>location</w:t>
            </w:r>
            <w:r w:rsidRPr="00C9379B">
              <w:rPr>
                <w:b/>
                <w:i/>
                <w:iCs/>
                <w:strike/>
                <w:color w:val="0070C0"/>
                <w:u w:val="single"/>
              </w:rPr>
              <w:t>GNSS</w:t>
            </w:r>
            <w:proofErr w:type="spellEnd"/>
            <w:r w:rsidRPr="00C9379B">
              <w:rPr>
                <w:b/>
                <w:i/>
                <w:iCs/>
                <w:strike/>
                <w:color w:val="0070C0"/>
                <w:u w:val="single"/>
              </w:rPr>
              <w:t xml:space="preserve"> </w:t>
            </w:r>
            <w:r>
              <w:rPr>
                <w:b/>
                <w:i/>
                <w:iCs/>
                <w:color w:val="0070C0"/>
                <w:u w:val="single"/>
              </w:rPr>
              <w:t xml:space="preserve">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p w14:paraId="55A030D5" w14:textId="77777777" w:rsidR="00A81075" w:rsidRDefault="00A81075" w:rsidP="00A81075">
            <w:pPr>
              <w:rPr>
                <w:rFonts w:eastAsia="Malgun Gothic"/>
                <w:highlight w:val="yellow"/>
                <w:lang w:val="en-US" w:eastAsia="ko-KR"/>
              </w:rPr>
            </w:pPr>
          </w:p>
        </w:tc>
      </w:tr>
    </w:tbl>
    <w:p w14:paraId="59099E13" w14:textId="77777777" w:rsidR="00D36447" w:rsidRDefault="00D36447">
      <w:pPr>
        <w:rPr>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lastRenderedPageBreak/>
        <w:t>6.1.</w:t>
      </w:r>
      <w:proofErr w:type="gramStart"/>
      <w:r>
        <w:rPr>
          <w:color w:val="C00000"/>
          <w:u w:val="single"/>
          <w:lang w:val="fr-FR" w:eastAsia="ko-KR"/>
        </w:rPr>
        <w:t>3.XX</w:t>
      </w:r>
      <w:proofErr w:type="gramEnd"/>
      <w:r>
        <w:rPr>
          <w:color w:val="C00000"/>
          <w:u w:val="single"/>
          <w:lang w:val="fr-FR" w:eastAsia="ko-KR"/>
        </w:rPr>
        <w:tab/>
        <w:t>UE-</w:t>
      </w:r>
      <w:proofErr w:type="spellStart"/>
      <w:r>
        <w:rPr>
          <w:color w:val="C00000"/>
          <w:u w:val="single"/>
          <w:lang w:val="fr-FR" w:eastAsia="ko-KR"/>
        </w:rPr>
        <w:t>Specific</w:t>
      </w:r>
      <w:proofErr w:type="spellEnd"/>
      <w:r>
        <w:rPr>
          <w:color w:val="C00000"/>
          <w:u w:val="single"/>
          <w:lang w:val="fr-FR" w:eastAsia="ko-KR"/>
        </w:rPr>
        <w:t xml:space="preserve">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t>6.1.</w:t>
      </w:r>
      <w:proofErr w:type="gramStart"/>
      <w:r>
        <w:rPr>
          <w:color w:val="C00000"/>
          <w:u w:val="single"/>
          <w:lang w:val="en-US" w:eastAsia="ko-KR"/>
        </w:rPr>
        <w:t>3.XX</w:t>
      </w:r>
      <w:proofErr w:type="gramEnd"/>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proofErr w:type="gramStart"/>
      <w:r>
        <w:rPr>
          <w:color w:val="C00000"/>
          <w:u w:val="single"/>
        </w:rPr>
        <w:t>The</w:t>
      </w:r>
      <w:proofErr w:type="gramEnd"/>
      <w:r>
        <w:rPr>
          <w:color w:val="C00000"/>
          <w:u w:val="single"/>
        </w:rPr>
        <w:t xml:space="preserv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rsidTr="00C114F5">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rsidTr="00C114F5">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rsidTr="00C114F5">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rsidTr="00C114F5">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 xml:space="preserve">Max full TA cannot exceed 14 bits (consider GEO max RTT 541ms for different numerologies), 2 bits can be reserved. </w:t>
            </w:r>
            <w:proofErr w:type="gramStart"/>
            <w:r>
              <w:rPr>
                <w:rFonts w:eastAsia="Malgun Gothic"/>
                <w:lang w:eastAsia="ko-KR"/>
              </w:rPr>
              <w:t>Also</w:t>
            </w:r>
            <w:proofErr w:type="gramEnd"/>
            <w:r>
              <w:rPr>
                <w:rFonts w:eastAsia="Malgun Gothic"/>
                <w:lang w:eastAsia="ko-KR"/>
              </w:rPr>
              <w:t xml:space="preserve"> fine to go with majority.</w:t>
            </w:r>
          </w:p>
        </w:tc>
      </w:tr>
      <w:tr w:rsidR="00D36447" w14:paraId="59099E34" w14:textId="77777777" w:rsidTr="00C114F5">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rsidTr="00C114F5">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rsidTr="00C114F5">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rsidTr="00C114F5">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rsidTr="00C114F5">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rsidTr="00C114F5">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rsidTr="00C114F5">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rsidTr="00C114F5">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rsidTr="00C114F5">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rsidTr="00C114F5">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rsidTr="00C114F5">
        <w:tc>
          <w:tcPr>
            <w:tcW w:w="1496" w:type="dxa"/>
          </w:tcPr>
          <w:p w14:paraId="0CDFC363" w14:textId="173E3E2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rsidTr="00C114F5">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C114F5">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r w:rsidR="00C114F5" w14:paraId="5037B5C1" w14:textId="77777777" w:rsidTr="00C114F5">
        <w:tc>
          <w:tcPr>
            <w:tcW w:w="1496" w:type="dxa"/>
            <w:hideMark/>
          </w:tcPr>
          <w:p w14:paraId="7CF943E5"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01AEA95F" w14:textId="77777777" w:rsidR="00C114F5" w:rsidRDefault="00C114F5">
            <w:pPr>
              <w:rPr>
                <w:rFonts w:eastAsia="Malgun Gothic"/>
                <w:lang w:val="en-US" w:eastAsia="ko-KR"/>
              </w:rPr>
            </w:pPr>
            <w:r>
              <w:rPr>
                <w:rFonts w:eastAsia="Malgun Gothic"/>
                <w:lang w:val="en-US" w:eastAsia="ko-KR"/>
              </w:rPr>
              <w:t>Agree</w:t>
            </w:r>
          </w:p>
        </w:tc>
        <w:tc>
          <w:tcPr>
            <w:tcW w:w="6480" w:type="dxa"/>
          </w:tcPr>
          <w:p w14:paraId="24A45AAF" w14:textId="77777777" w:rsidR="00C114F5" w:rsidRDefault="00C114F5">
            <w:pPr>
              <w:rPr>
                <w:rFonts w:eastAsia="Malgun Gothic"/>
                <w:highlight w:val="yellow"/>
                <w:lang w:val="en-US" w:eastAsia="ko-KR"/>
              </w:rPr>
            </w:pPr>
          </w:p>
        </w:tc>
      </w:tr>
      <w:tr w:rsidR="00DD3586" w14:paraId="6E31BB09" w14:textId="77777777" w:rsidTr="00C114F5">
        <w:tc>
          <w:tcPr>
            <w:tcW w:w="1496" w:type="dxa"/>
          </w:tcPr>
          <w:p w14:paraId="1C474283" w14:textId="665A8C6E" w:rsidR="00DD3586" w:rsidRDefault="00DD3586" w:rsidP="00DD3586">
            <w:pPr>
              <w:rPr>
                <w:rFonts w:eastAsia="Malgun Gothic"/>
                <w:lang w:val="en-US" w:eastAsia="ko-KR"/>
              </w:rPr>
            </w:pPr>
            <w:r>
              <w:rPr>
                <w:rFonts w:eastAsiaTheme="minorEastAsia"/>
              </w:rPr>
              <w:lastRenderedPageBreak/>
              <w:t>MediaTek</w:t>
            </w:r>
          </w:p>
        </w:tc>
        <w:tc>
          <w:tcPr>
            <w:tcW w:w="1739" w:type="dxa"/>
          </w:tcPr>
          <w:p w14:paraId="74CF605F" w14:textId="3ACA46C8" w:rsidR="00DD3586" w:rsidRDefault="00DD3586" w:rsidP="00DD3586">
            <w:pPr>
              <w:rPr>
                <w:rFonts w:eastAsia="Malgun Gothic"/>
                <w:lang w:val="en-US" w:eastAsia="ko-KR"/>
              </w:rPr>
            </w:pPr>
            <w:r>
              <w:rPr>
                <w:rFonts w:eastAsiaTheme="minorEastAsia"/>
              </w:rPr>
              <w:t>Agree, but</w:t>
            </w:r>
          </w:p>
        </w:tc>
        <w:tc>
          <w:tcPr>
            <w:tcW w:w="6480" w:type="dxa"/>
          </w:tcPr>
          <w:p w14:paraId="52B112F9" w14:textId="0B50D138" w:rsidR="00DD3586" w:rsidRDefault="00DD3586" w:rsidP="00DD3586">
            <w:pPr>
              <w:rPr>
                <w:rFonts w:eastAsia="Malgun Gothic"/>
                <w:highlight w:val="yellow"/>
                <w:lang w:val="en-US" w:eastAsia="ko-KR"/>
              </w:rPr>
            </w:pPr>
            <w:r>
              <w:rPr>
                <w:rFonts w:eastAsiaTheme="minorEastAsia"/>
              </w:rPr>
              <w:t xml:space="preserve">16 bits seems enough to accommodate the maximum T_TA value in slot granularity for all numerologies. Suggest </w:t>
            </w:r>
            <w:proofErr w:type="gramStart"/>
            <w:r>
              <w:rPr>
                <w:rFonts w:eastAsiaTheme="minorEastAsia"/>
              </w:rPr>
              <w:t>to use</w:t>
            </w:r>
            <w:proofErr w:type="gramEnd"/>
            <w:r>
              <w:rPr>
                <w:rFonts w:eastAsiaTheme="minorEastAsia"/>
              </w:rPr>
              <w:t xml:space="preserve"> a simple MAC CE design without optimizations. Also, fine to leave 2 R-bits as suggested by Samsung and vivo.</w:t>
            </w:r>
          </w:p>
        </w:tc>
      </w:tr>
      <w:tr w:rsidR="00A81075" w14:paraId="15F7610C" w14:textId="77777777" w:rsidTr="00C114F5">
        <w:tc>
          <w:tcPr>
            <w:tcW w:w="1496" w:type="dxa"/>
          </w:tcPr>
          <w:p w14:paraId="69126ED8" w14:textId="0AAB9087" w:rsidR="00A81075" w:rsidRDefault="00A81075" w:rsidP="00A81075">
            <w:pPr>
              <w:rPr>
                <w:rFonts w:eastAsiaTheme="minorEastAsia"/>
              </w:rPr>
            </w:pPr>
            <w:r>
              <w:rPr>
                <w:rFonts w:eastAsiaTheme="minorEastAsia"/>
              </w:rPr>
              <w:t>Ericsson</w:t>
            </w:r>
          </w:p>
        </w:tc>
        <w:tc>
          <w:tcPr>
            <w:tcW w:w="1739" w:type="dxa"/>
          </w:tcPr>
          <w:p w14:paraId="03334BAF" w14:textId="72D4360D" w:rsidR="00A81075" w:rsidRDefault="00A81075" w:rsidP="00A81075">
            <w:pPr>
              <w:rPr>
                <w:rFonts w:eastAsiaTheme="minorEastAsia"/>
              </w:rPr>
            </w:pPr>
            <w:r>
              <w:rPr>
                <w:rFonts w:eastAsiaTheme="minorEastAsia"/>
              </w:rPr>
              <w:t>Agree with comment</w:t>
            </w:r>
          </w:p>
        </w:tc>
        <w:tc>
          <w:tcPr>
            <w:tcW w:w="6480" w:type="dxa"/>
          </w:tcPr>
          <w:p w14:paraId="522A749A" w14:textId="77777777" w:rsidR="00A81075" w:rsidRDefault="00A81075" w:rsidP="00A81075">
            <w:pPr>
              <w:rPr>
                <w:rFonts w:eastAsiaTheme="minorEastAsia"/>
              </w:rPr>
            </w:pPr>
            <w:r>
              <w:rPr>
                <w:rFonts w:eastAsiaTheme="minorEastAsia"/>
              </w:rPr>
              <w:t>The clarification “</w:t>
            </w:r>
            <w:r>
              <w:rPr>
                <w:rFonts w:eastAsia="Malgun Gothic"/>
                <w:color w:val="C00000"/>
                <w:u w:val="single"/>
              </w:rPr>
              <w:t>the full UE-specific TA (</w:t>
            </w:r>
            <w:r w:rsidRPr="006F4824">
              <w:rPr>
                <w:rFonts w:eastAsia="Malgun Gothic"/>
                <w:color w:val="C00000"/>
                <w:u w:val="single"/>
              </w:rPr>
              <w:t>i.e., T_TA as defined in the UE’s TA formula)</w:t>
            </w:r>
            <w:r>
              <w:rPr>
                <w:rFonts w:eastAsiaTheme="minorEastAsia"/>
              </w:rPr>
              <w:t xml:space="preserve">” shall be more precise. </w:t>
            </w:r>
          </w:p>
          <w:p w14:paraId="41C816BB" w14:textId="77777777" w:rsidR="00A81075" w:rsidRDefault="00A81075" w:rsidP="00A81075">
            <w:pPr>
              <w:rPr>
                <w:rFonts w:eastAsiaTheme="minorEastAsia"/>
              </w:rPr>
            </w:pPr>
            <w:r>
              <w:rPr>
                <w:rFonts w:eastAsiaTheme="minorEastAsia"/>
              </w:rPr>
              <w:t>The reference in the definition of UE-gNB RTT in section 3.1 can be reused: “</w:t>
            </w:r>
            <w:r>
              <w:rPr>
                <w:rFonts w:eastAsia="Malgun Gothic"/>
                <w:color w:val="C00000"/>
                <w:u w:val="single"/>
              </w:rPr>
              <w:t xml:space="preserve">the UE’s Timing Advance value (see </w:t>
            </w:r>
            <w:r w:rsidRPr="00771596">
              <w:rPr>
                <w:rFonts w:eastAsia="Malgun Gothic"/>
                <w:color w:val="C00000"/>
                <w:u w:val="single"/>
              </w:rPr>
              <w:t>TS 38.2XX [Y] clause X.X</w:t>
            </w:r>
            <w:r w:rsidRPr="006F4824">
              <w:rPr>
                <w:rFonts w:eastAsia="Malgun Gothic"/>
                <w:color w:val="C00000"/>
                <w:u w:val="single"/>
              </w:rPr>
              <w:t>)</w:t>
            </w:r>
            <w:r>
              <w:rPr>
                <w:rFonts w:eastAsiaTheme="minorEastAsia"/>
              </w:rPr>
              <w:t>”</w:t>
            </w:r>
          </w:p>
          <w:p w14:paraId="61EB2BAC" w14:textId="22DEAD09" w:rsidR="00A81075" w:rsidRDefault="00EC35B0" w:rsidP="00A81075">
            <w:pPr>
              <w:rPr>
                <w:rFonts w:eastAsiaTheme="minorEastAsia"/>
              </w:rPr>
            </w:pPr>
            <w:r>
              <w:rPr>
                <w:rFonts w:eastAsiaTheme="minorEastAsia"/>
              </w:rPr>
              <w:t>Also see answer to 6c.</w:t>
            </w: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rsidTr="00C114F5">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rsidTr="00C114F5">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rsidTr="00C114F5">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rsidTr="00C114F5">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rsidTr="00C114F5">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rsidTr="00C114F5">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rsidTr="00C114F5">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rsidTr="00C114F5">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rsidTr="00C114F5">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rsidTr="00C114F5">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rsidTr="00C114F5">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rsidTr="00C114F5">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rsidTr="00C114F5">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rsidTr="00C114F5">
        <w:tc>
          <w:tcPr>
            <w:tcW w:w="1496" w:type="dxa"/>
          </w:tcPr>
          <w:p w14:paraId="79C2CD43" w14:textId="5F01656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rsidTr="00C114F5">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C114F5">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r w:rsidR="00C114F5" w14:paraId="55647BD0" w14:textId="77777777" w:rsidTr="00C114F5">
        <w:tc>
          <w:tcPr>
            <w:tcW w:w="1496" w:type="dxa"/>
            <w:hideMark/>
          </w:tcPr>
          <w:p w14:paraId="631D3B32"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374D097" w14:textId="77777777" w:rsidR="00C114F5" w:rsidRDefault="00C114F5">
            <w:pPr>
              <w:rPr>
                <w:rFonts w:eastAsia="Malgun Gothic"/>
                <w:lang w:val="en-US" w:eastAsia="ko-KR"/>
              </w:rPr>
            </w:pPr>
            <w:r>
              <w:rPr>
                <w:rFonts w:eastAsia="Malgun Gothic"/>
                <w:lang w:val="en-US" w:eastAsia="ko-KR"/>
              </w:rPr>
              <w:t>Agree</w:t>
            </w:r>
          </w:p>
        </w:tc>
        <w:tc>
          <w:tcPr>
            <w:tcW w:w="6480" w:type="dxa"/>
          </w:tcPr>
          <w:p w14:paraId="6373327B" w14:textId="77777777" w:rsidR="00C114F5" w:rsidRDefault="00C114F5">
            <w:pPr>
              <w:rPr>
                <w:rFonts w:eastAsia="Malgun Gothic"/>
                <w:highlight w:val="yellow"/>
                <w:lang w:val="en-US" w:eastAsia="ko-KR"/>
              </w:rPr>
            </w:pPr>
          </w:p>
        </w:tc>
      </w:tr>
      <w:tr w:rsidR="00DD3586" w14:paraId="4675C30B" w14:textId="77777777" w:rsidTr="00C114F5">
        <w:tc>
          <w:tcPr>
            <w:tcW w:w="1496" w:type="dxa"/>
          </w:tcPr>
          <w:p w14:paraId="0F87F0B8" w14:textId="14298B66" w:rsidR="00DD3586" w:rsidRDefault="00DD3586" w:rsidP="00DD3586">
            <w:pPr>
              <w:rPr>
                <w:rFonts w:eastAsia="Malgun Gothic"/>
                <w:lang w:val="en-US" w:eastAsia="ko-KR"/>
              </w:rPr>
            </w:pPr>
            <w:r>
              <w:rPr>
                <w:rFonts w:eastAsiaTheme="minorEastAsia"/>
              </w:rPr>
              <w:t>MediaTek</w:t>
            </w:r>
          </w:p>
        </w:tc>
        <w:tc>
          <w:tcPr>
            <w:tcW w:w="1739" w:type="dxa"/>
          </w:tcPr>
          <w:p w14:paraId="6D2A800F" w14:textId="18D58C18" w:rsidR="00DD3586" w:rsidRDefault="00DD3586" w:rsidP="00DD3586">
            <w:pPr>
              <w:rPr>
                <w:rFonts w:eastAsia="Malgun Gothic"/>
                <w:lang w:val="en-US" w:eastAsia="ko-KR"/>
              </w:rPr>
            </w:pPr>
            <w:r>
              <w:rPr>
                <w:rFonts w:eastAsiaTheme="minorEastAsia"/>
              </w:rPr>
              <w:t>Agree</w:t>
            </w:r>
          </w:p>
        </w:tc>
        <w:tc>
          <w:tcPr>
            <w:tcW w:w="6480" w:type="dxa"/>
          </w:tcPr>
          <w:p w14:paraId="536C257F" w14:textId="77777777" w:rsidR="00DD3586" w:rsidRDefault="00DD3586" w:rsidP="00DD3586">
            <w:pPr>
              <w:rPr>
                <w:rFonts w:cs="Arial"/>
              </w:rPr>
            </w:pPr>
            <w:r w:rsidRPr="003434EB">
              <w:rPr>
                <w:rFonts w:eastAsiaTheme="minorEastAsia"/>
              </w:rPr>
              <w:t xml:space="preserve">According to the RAN1 agreement: </w:t>
            </w:r>
            <w:r w:rsidRPr="003434EB">
              <w:rPr>
                <w:rFonts w:cs="Arial"/>
                <w:i/>
                <w:iCs/>
              </w:rPr>
              <w:t xml:space="preserve">The value range of the differential UE specific </w:t>
            </w:r>
            <w:proofErr w:type="spellStart"/>
            <w:r w:rsidRPr="003434EB">
              <w:rPr>
                <w:rFonts w:cs="Arial"/>
                <w:i/>
                <w:iCs/>
              </w:rPr>
              <w:t>K_offset</w:t>
            </w:r>
            <w:proofErr w:type="spellEnd"/>
            <w:r w:rsidRPr="003434EB">
              <w:rPr>
                <w:rFonts w:cs="Arial"/>
                <w:i/>
                <w:iCs/>
              </w:rPr>
              <w:t xml:space="preserve"> provided in MAC CE is 0 – 63 ms.</w:t>
            </w:r>
          </w:p>
          <w:p w14:paraId="127FA8A7" w14:textId="76E75C7D" w:rsidR="00DD3586" w:rsidRDefault="00DD3586" w:rsidP="00DD3586">
            <w:pPr>
              <w:rPr>
                <w:rFonts w:eastAsia="Malgun Gothic"/>
                <w:highlight w:val="yellow"/>
                <w:lang w:val="en-US" w:eastAsia="ko-KR"/>
              </w:rPr>
            </w:pPr>
            <w:proofErr w:type="gramStart"/>
            <w:r>
              <w:rPr>
                <w:rFonts w:cs="Arial"/>
              </w:rPr>
              <w:t>So</w:t>
            </w:r>
            <w:proofErr w:type="gramEnd"/>
            <w:r>
              <w:rPr>
                <w:rFonts w:cs="Arial"/>
              </w:rPr>
              <w:t xml:space="preserve"> it makes sense to have a length of 8 bits.</w:t>
            </w:r>
          </w:p>
        </w:tc>
      </w:tr>
      <w:tr w:rsidR="00A81075" w14:paraId="37E4AE48" w14:textId="77777777" w:rsidTr="00C114F5">
        <w:tc>
          <w:tcPr>
            <w:tcW w:w="1496" w:type="dxa"/>
          </w:tcPr>
          <w:p w14:paraId="30EA504C" w14:textId="42163FA7" w:rsidR="00A81075" w:rsidRDefault="00A81075" w:rsidP="00A81075">
            <w:pPr>
              <w:rPr>
                <w:rFonts w:eastAsiaTheme="minorEastAsia"/>
              </w:rPr>
            </w:pPr>
            <w:r>
              <w:rPr>
                <w:rFonts w:eastAsiaTheme="minorEastAsia"/>
              </w:rPr>
              <w:t>Ericsson</w:t>
            </w:r>
          </w:p>
        </w:tc>
        <w:tc>
          <w:tcPr>
            <w:tcW w:w="1739" w:type="dxa"/>
          </w:tcPr>
          <w:p w14:paraId="28173ADE" w14:textId="6A94B7AB" w:rsidR="00A81075" w:rsidRDefault="00A81075" w:rsidP="00A81075">
            <w:pPr>
              <w:rPr>
                <w:rFonts w:eastAsiaTheme="minorEastAsia"/>
              </w:rPr>
            </w:pPr>
            <w:r>
              <w:rPr>
                <w:rFonts w:eastAsiaTheme="minorEastAsia"/>
              </w:rPr>
              <w:t>Agree</w:t>
            </w:r>
          </w:p>
        </w:tc>
        <w:tc>
          <w:tcPr>
            <w:tcW w:w="6480" w:type="dxa"/>
          </w:tcPr>
          <w:p w14:paraId="1E3A2686" w14:textId="1719E135" w:rsidR="00A81075" w:rsidRPr="003434EB" w:rsidRDefault="00EC35B0" w:rsidP="00A81075">
            <w:pPr>
              <w:rPr>
                <w:rFonts w:eastAsiaTheme="minorEastAsia"/>
              </w:rPr>
            </w:pPr>
            <w:r>
              <w:rPr>
                <w:rFonts w:eastAsiaTheme="minorEastAsia"/>
              </w:rPr>
              <w:t>Also see answer to 6c.</w:t>
            </w: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rsidTr="00C114F5">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rsidTr="00C114F5">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rsidTr="00C114F5">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rsidTr="00C114F5">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rsidTr="00C114F5">
        <w:tc>
          <w:tcPr>
            <w:tcW w:w="1496" w:type="dxa"/>
          </w:tcPr>
          <w:p w14:paraId="59099E96" w14:textId="77777777" w:rsidR="00D36447" w:rsidRDefault="001B4B55">
            <w:pPr>
              <w:rPr>
                <w:rFonts w:eastAsiaTheme="minorEastAsia"/>
              </w:rPr>
            </w:pPr>
            <w:r>
              <w:rPr>
                <w:rFonts w:eastAsiaTheme="minorEastAsia"/>
              </w:rPr>
              <w:lastRenderedPageBreak/>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rsidTr="00C114F5">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rsidTr="00C114F5">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rsidTr="00C114F5">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rsidTr="00C114F5">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rsidTr="00C114F5">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rsidTr="00C114F5">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rsidTr="00C114F5">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rsidTr="00C114F5">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rsidTr="00C114F5">
        <w:tc>
          <w:tcPr>
            <w:tcW w:w="1496" w:type="dxa"/>
          </w:tcPr>
          <w:p w14:paraId="4C8F001F" w14:textId="03CEA963"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rsidTr="00C114F5">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C114F5">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r w:rsidR="00C114F5" w14:paraId="668FD118" w14:textId="77777777" w:rsidTr="00C114F5">
        <w:tc>
          <w:tcPr>
            <w:tcW w:w="1496" w:type="dxa"/>
            <w:hideMark/>
          </w:tcPr>
          <w:p w14:paraId="7F951B2C"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16407520" w14:textId="77777777" w:rsidR="00C114F5" w:rsidRDefault="00C114F5">
            <w:pPr>
              <w:rPr>
                <w:rFonts w:eastAsia="Malgun Gothic"/>
                <w:lang w:val="en-US" w:eastAsia="ko-KR"/>
              </w:rPr>
            </w:pPr>
            <w:r>
              <w:rPr>
                <w:rFonts w:eastAsia="Malgun Gothic"/>
                <w:lang w:val="en-US" w:eastAsia="ko-KR"/>
              </w:rPr>
              <w:t>Agree</w:t>
            </w:r>
          </w:p>
        </w:tc>
        <w:tc>
          <w:tcPr>
            <w:tcW w:w="6480" w:type="dxa"/>
          </w:tcPr>
          <w:p w14:paraId="41DA1621" w14:textId="77777777" w:rsidR="00C114F5" w:rsidRDefault="00C114F5">
            <w:pPr>
              <w:rPr>
                <w:rFonts w:eastAsia="Malgun Gothic"/>
                <w:highlight w:val="yellow"/>
                <w:lang w:val="en-US" w:eastAsia="ko-KR"/>
              </w:rPr>
            </w:pPr>
          </w:p>
        </w:tc>
      </w:tr>
      <w:tr w:rsidR="00DD3586" w14:paraId="09B22E0F" w14:textId="77777777" w:rsidTr="00C114F5">
        <w:tc>
          <w:tcPr>
            <w:tcW w:w="1496" w:type="dxa"/>
          </w:tcPr>
          <w:p w14:paraId="49E2E48D" w14:textId="206269F9" w:rsidR="00DD3586" w:rsidRDefault="00DD3586" w:rsidP="00DD3586">
            <w:pPr>
              <w:rPr>
                <w:rFonts w:eastAsia="Malgun Gothic"/>
                <w:lang w:val="en-US" w:eastAsia="ko-KR"/>
              </w:rPr>
            </w:pPr>
            <w:r>
              <w:rPr>
                <w:rFonts w:eastAsiaTheme="minorEastAsia"/>
              </w:rPr>
              <w:t>MediaTek</w:t>
            </w:r>
          </w:p>
        </w:tc>
        <w:tc>
          <w:tcPr>
            <w:tcW w:w="1739" w:type="dxa"/>
          </w:tcPr>
          <w:p w14:paraId="2066DFC6" w14:textId="7A884AA6" w:rsidR="00DD3586" w:rsidRDefault="00DD3586" w:rsidP="00DD3586">
            <w:pPr>
              <w:rPr>
                <w:rFonts w:eastAsia="Malgun Gothic"/>
                <w:lang w:val="en-US" w:eastAsia="ko-KR"/>
              </w:rPr>
            </w:pPr>
            <w:r>
              <w:rPr>
                <w:rFonts w:eastAsiaTheme="minorEastAsia"/>
              </w:rPr>
              <w:t>Disagree</w:t>
            </w:r>
          </w:p>
        </w:tc>
        <w:tc>
          <w:tcPr>
            <w:tcW w:w="6480" w:type="dxa"/>
          </w:tcPr>
          <w:p w14:paraId="25A36DA6" w14:textId="59A4B04C" w:rsidR="00DD3586" w:rsidRDefault="00DD3586" w:rsidP="00DD3586">
            <w:pPr>
              <w:rPr>
                <w:rFonts w:eastAsia="Malgun Gothic"/>
                <w:highlight w:val="yellow"/>
                <w:lang w:val="en-US" w:eastAsia="ko-KR"/>
              </w:rPr>
            </w:pPr>
            <w:r w:rsidRPr="004F572B">
              <w:rPr>
                <w:rFonts w:cs="Arial"/>
                <w:lang w:eastAsia="x-none"/>
              </w:rPr>
              <w:t xml:space="preserve">Suggest </w:t>
            </w:r>
            <w:proofErr w:type="gramStart"/>
            <w:r w:rsidRPr="004F572B">
              <w:rPr>
                <w:rFonts w:cs="Arial"/>
                <w:lang w:eastAsia="x-none"/>
              </w:rPr>
              <w:t>to use</w:t>
            </w:r>
            <w:proofErr w:type="gramEnd"/>
            <w:r w:rsidRPr="004F572B">
              <w:rPr>
                <w:rFonts w:cs="Arial"/>
                <w:lang w:eastAsia="x-none"/>
              </w:rPr>
              <w:t xml:space="preserve"> </w:t>
            </w:r>
            <w:r w:rsidRPr="004B086B">
              <w:rPr>
                <w:rFonts w:cs="Arial"/>
                <w:b/>
                <w:bCs/>
                <w:lang w:eastAsia="x-none"/>
              </w:rPr>
              <w:t xml:space="preserve">UE-specific </w:t>
            </w:r>
            <w:r>
              <w:rPr>
                <w:rFonts w:cs="Arial"/>
                <w:b/>
                <w:bCs/>
                <w:lang w:eastAsia="x-none"/>
              </w:rPr>
              <w:t xml:space="preserve">TA </w:t>
            </w:r>
            <w:r w:rsidRPr="003434EB">
              <w:rPr>
                <w:rFonts w:cs="Arial"/>
                <w:b/>
                <w:bCs/>
                <w:color w:val="FF0000"/>
                <w:lang w:eastAsia="x-none"/>
              </w:rPr>
              <w:t xml:space="preserve">Report </w:t>
            </w:r>
            <w:r w:rsidRPr="004B086B">
              <w:rPr>
                <w:rFonts w:cs="Arial"/>
                <w:b/>
                <w:bCs/>
                <w:lang w:eastAsia="x-none"/>
              </w:rPr>
              <w:t>MAC CE</w:t>
            </w:r>
            <w:r>
              <w:rPr>
                <w:rFonts w:cs="Arial"/>
                <w:b/>
                <w:bCs/>
                <w:lang w:eastAsia="x-none"/>
              </w:rPr>
              <w:t>.</w:t>
            </w:r>
          </w:p>
        </w:tc>
      </w:tr>
      <w:tr w:rsidR="00A81075" w14:paraId="55486355" w14:textId="77777777" w:rsidTr="00C114F5">
        <w:tc>
          <w:tcPr>
            <w:tcW w:w="1496" w:type="dxa"/>
          </w:tcPr>
          <w:p w14:paraId="77EB1EF1" w14:textId="76850C3B" w:rsidR="00A81075" w:rsidRDefault="00A81075" w:rsidP="00A81075">
            <w:pPr>
              <w:rPr>
                <w:rFonts w:eastAsiaTheme="minorEastAsia"/>
              </w:rPr>
            </w:pPr>
            <w:r>
              <w:rPr>
                <w:rFonts w:eastAsiaTheme="minorEastAsia"/>
              </w:rPr>
              <w:t>Ericsson</w:t>
            </w:r>
          </w:p>
        </w:tc>
        <w:tc>
          <w:tcPr>
            <w:tcW w:w="1739" w:type="dxa"/>
          </w:tcPr>
          <w:p w14:paraId="120EEE7A" w14:textId="69332F70" w:rsidR="00A81075" w:rsidRDefault="00A81075" w:rsidP="00A81075">
            <w:pPr>
              <w:rPr>
                <w:rFonts w:eastAsiaTheme="minorEastAsia"/>
              </w:rPr>
            </w:pPr>
            <w:r>
              <w:rPr>
                <w:rFonts w:eastAsiaTheme="minorEastAsia"/>
              </w:rPr>
              <w:t>Disagree</w:t>
            </w:r>
          </w:p>
        </w:tc>
        <w:tc>
          <w:tcPr>
            <w:tcW w:w="6480" w:type="dxa"/>
          </w:tcPr>
          <w:p w14:paraId="4D727478" w14:textId="77777777" w:rsidR="00A81075" w:rsidRDefault="00A81075" w:rsidP="00A81075">
            <w:pPr>
              <w:rPr>
                <w:rFonts w:eastAsiaTheme="minorEastAsia"/>
              </w:rPr>
            </w:pPr>
            <w:r>
              <w:rPr>
                <w:rFonts w:eastAsiaTheme="minorEastAsia"/>
              </w:rPr>
              <w:t xml:space="preserve">For 1) </w:t>
            </w:r>
          </w:p>
          <w:p w14:paraId="3AEAFF0E" w14:textId="77777777" w:rsidR="00A81075" w:rsidRDefault="00A81075" w:rsidP="00A81075">
            <w:pPr>
              <w:rPr>
                <w:rFonts w:eastAsiaTheme="minorEastAsia"/>
              </w:rPr>
            </w:pPr>
            <w:r>
              <w:rPr>
                <w:rFonts w:eastAsiaTheme="minorEastAsia"/>
              </w:rPr>
              <w:t xml:space="preserve">It is better to use the same terminology as RAN1 have been using in 38.211 v17.0.0 section 3.1 and 4.3.1 where the quantity is </w:t>
            </w:r>
          </w:p>
          <w:p w14:paraId="64477F4B" w14:textId="77777777" w:rsidR="00A81075" w:rsidRDefault="00A81075" w:rsidP="00A81075">
            <w:pPr>
              <w:pStyle w:val="EW"/>
            </w:pPr>
            <w:r>
              <w:rPr>
                <w:position w:val="-10"/>
              </w:rPr>
              <w:object w:dxaOrig="315" w:dyaOrig="315" w14:anchorId="6BAFC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v:imagedata r:id="rId12" o:title=""/>
                </v:shape>
                <o:OLEObject Type="Embed" ProgID="Equation.DSMT4" ShapeID="_x0000_i1025" DrawAspect="Content" ObjectID="_1706378249" r:id="rId13"/>
              </w:object>
            </w:r>
            <w:r>
              <w:tab/>
              <w:t>Timing advance between downlink and uplink; see clause 4.3.1</w:t>
            </w:r>
          </w:p>
          <w:p w14:paraId="25EB5DD4" w14:textId="77777777" w:rsidR="00A81075" w:rsidRPr="006C0B63" w:rsidRDefault="00A81075" w:rsidP="00A81075">
            <w:pPr>
              <w:ind w:left="284"/>
              <w:rPr>
                <w:rFonts w:ascii="Times New Roman" w:hAnsi="Times New Roman"/>
              </w:rPr>
            </w:pPr>
            <w:r w:rsidRPr="006C0B63">
              <w:rPr>
                <w:rFonts w:ascii="Times New Roman" w:hAnsi="Times New Roman"/>
              </w:rPr>
              <w:t>…</w:t>
            </w:r>
          </w:p>
          <w:p w14:paraId="517B51FA" w14:textId="77777777" w:rsidR="00A81075" w:rsidRPr="006C0B63" w:rsidRDefault="00A81075" w:rsidP="00A81075">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526024D9">
                <v:shape id="_x0000_i1026" type="#_x0000_t75" style="width:6.75pt;height:12pt" o:ole="">
                  <v:imagedata r:id="rId14" o:title=""/>
                </v:shape>
                <o:OLEObject Type="Embed" ProgID="Equation.3" ShapeID="_x0000_i1026" DrawAspect="Content" ObjectID="_1706378250" r:id="rId15"/>
              </w:object>
            </w:r>
            <w:r w:rsidRPr="006C0B63">
              <w:rPr>
                <w:rFonts w:ascii="Times New Roman" w:hAnsi="Times New Roman"/>
              </w:rPr>
              <w:t xml:space="preserve"> for transmission from the UE shall start  </w:t>
            </w:r>
          </w:p>
          <w:p w14:paraId="0304B3FF" w14:textId="77777777" w:rsidR="00A81075" w:rsidRPr="006C0B63" w:rsidRDefault="00A81075" w:rsidP="00A81075">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679FEBF" w14:textId="77777777" w:rsidR="00A81075" w:rsidRPr="006C0B63" w:rsidRDefault="00A81075" w:rsidP="00A81075">
            <w:pPr>
              <w:ind w:left="284"/>
              <w:rPr>
                <w:rFonts w:ascii="Times New Roman" w:hAnsi="Times New Roman"/>
              </w:rPr>
            </w:pPr>
            <w:r w:rsidRPr="006C0B63">
              <w:rPr>
                <w:rFonts w:ascii="Times New Roman" w:hAnsi="Times New Roman"/>
              </w:rPr>
              <w:t xml:space="preserve">before the start of the corresponding downlink frame at the UE </w:t>
            </w:r>
            <w:proofErr w:type="gramStart"/>
            <w:r w:rsidRPr="006C0B63">
              <w:rPr>
                <w:rFonts w:ascii="Times New Roman" w:hAnsi="Times New Roman"/>
              </w:rPr>
              <w:t>where</w:t>
            </w:r>
            <w:proofErr w:type="gramEnd"/>
            <w:r w:rsidRPr="006C0B63">
              <w:rPr>
                <w:rFonts w:ascii="Times New Roman" w:hAnsi="Times New Roman"/>
              </w:rPr>
              <w:t xml:space="preserve"> </w:t>
            </w:r>
          </w:p>
          <w:p w14:paraId="712EDFAB" w14:textId="77777777" w:rsidR="00A81075" w:rsidRPr="006C0B63" w:rsidRDefault="00A81075" w:rsidP="00A81075">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w:proofErr w:type="gramStart"/>
                  <m:r>
                    <m:rPr>
                      <m:nor/>
                    </m:rPr>
                    <m:t>TA,offset</m:t>
                  </m:r>
                  <w:proofErr w:type="gramEnd"/>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2E47A4C0" w14:textId="77777777" w:rsidR="00A81075" w:rsidRDefault="00A81075" w:rsidP="00A81075">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w:proofErr w:type="gramStart"/>
                  <m:r>
                    <m:rPr>
                      <m:nor/>
                    </m:rPr>
                    <m:t>TA,adj</m:t>
                  </m:r>
                  <w:proofErr w:type="gramEnd"/>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0D881685" w14:textId="77777777" w:rsidR="00A81075" w:rsidRPr="006C0B63" w:rsidRDefault="00A81075" w:rsidP="00A81075">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w:proofErr w:type="gramStart"/>
                  <m:r>
                    <m:rPr>
                      <m:nor/>
                    </m:rPr>
                    <w:rPr>
                      <w:rFonts w:ascii="Times New Roman" w:hAnsi="Times New Roman"/>
                    </w:rPr>
                    <m:t>TA,adj</m:t>
                  </m:r>
                  <w:proofErr w:type="gramEnd"/>
                </m:sub>
                <m:sup>
                  <m:r>
                    <m:rPr>
                      <m:nor/>
                    </m:rPr>
                    <w:rPr>
                      <w:rFonts w:ascii="Times New Roman" w:hAnsi="Times New Roman"/>
                    </w:rPr>
                    <m:t>UE</m:t>
                  </m:r>
                </m:sup>
              </m:sSubSup>
            </m:oMath>
            <w:r w:rsidRPr="006C0B63">
              <w:rPr>
                <w:rFonts w:ascii="Times New Roman" w:hAnsi="Times New Roman"/>
              </w:rPr>
              <w:t xml:space="preserve"> is computed by the UE </w:t>
            </w:r>
            <w:bookmarkStart w:id="20"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20"/>
          </w:p>
          <w:p w14:paraId="38D4ABB5" w14:textId="77777777" w:rsidR="00A81075" w:rsidRDefault="00A81075" w:rsidP="00A81075">
            <w:pPr>
              <w:rPr>
                <w:rFonts w:eastAsiaTheme="minorEastAsia"/>
              </w:rPr>
            </w:pPr>
            <w:proofErr w:type="gramStart"/>
            <w:r>
              <w:rPr>
                <w:rFonts w:eastAsiaTheme="minorEastAsia"/>
              </w:rPr>
              <w:t>Thus</w:t>
            </w:r>
            <w:proofErr w:type="gramEnd"/>
            <w:r>
              <w:rPr>
                <w:rFonts w:eastAsiaTheme="minorEastAsia"/>
              </w:rPr>
              <w:t xml:space="preserve"> in RAN1, there is no mentioning of “UE” nor of “specific” for the quantity to report. </w:t>
            </w:r>
          </w:p>
          <w:p w14:paraId="51CC0BDB" w14:textId="77777777" w:rsidR="00A81075" w:rsidRDefault="00A81075" w:rsidP="00A81075">
            <w:pPr>
              <w:rPr>
                <w:rFonts w:eastAsiaTheme="minorEastAsia"/>
              </w:rPr>
            </w:pPr>
            <w:r>
              <w:rPr>
                <w:rFonts w:eastAsiaTheme="minorEastAsia"/>
              </w:rPr>
              <w:t>Further RAN1 agreed:</w:t>
            </w:r>
          </w:p>
          <w:p w14:paraId="1BEFA6E1" w14:textId="77777777" w:rsidR="00A81075" w:rsidRDefault="00A81075" w:rsidP="00A81075">
            <w:pPr>
              <w:pStyle w:val="ListParagraph"/>
              <w:ind w:left="880"/>
              <w:rPr>
                <w:b/>
                <w:bCs/>
              </w:rPr>
            </w:pPr>
            <w:r>
              <w:rPr>
                <w:b/>
                <w:bCs/>
                <w:highlight w:val="green"/>
                <w:lang w:val="x-none"/>
              </w:rPr>
              <w:t>Agreement</w:t>
            </w:r>
          </w:p>
          <w:p w14:paraId="53E1C2CE" w14:textId="77777777" w:rsidR="00A81075" w:rsidRDefault="00A81075" w:rsidP="00A81075">
            <w:pPr>
              <w:pStyle w:val="ListParagraph"/>
              <w:ind w:left="880"/>
              <w:rPr>
                <w:rFonts w:eastAsia="Times New Roman"/>
                <w:lang w:val="x-none" w:eastAsia="zh-CN"/>
              </w:rPr>
            </w:pPr>
            <w:r>
              <w:rPr>
                <w:lang w:val="x-none"/>
              </w:rPr>
              <w:t>15 kHz is used as the reference subcarrier spacing value for the unit of TA reported in FR1.</w:t>
            </w:r>
          </w:p>
          <w:p w14:paraId="16FB341A" w14:textId="77777777" w:rsidR="00A81075" w:rsidRDefault="00A81075" w:rsidP="00A81075">
            <w:pPr>
              <w:pStyle w:val="ListParagraph"/>
              <w:ind w:left="880"/>
              <w:rPr>
                <w:b/>
                <w:bCs/>
                <w:lang w:val="x-none"/>
              </w:rPr>
            </w:pPr>
            <w:r>
              <w:rPr>
                <w:b/>
                <w:bCs/>
                <w:highlight w:val="green"/>
                <w:lang w:val="x-none"/>
              </w:rPr>
              <w:t>Agreement</w:t>
            </w:r>
          </w:p>
          <w:p w14:paraId="3E0A8610" w14:textId="77777777" w:rsidR="00A81075" w:rsidRDefault="00A81075" w:rsidP="00A81075">
            <w:pPr>
              <w:pStyle w:val="ListParagraph"/>
              <w:ind w:left="880"/>
              <w:rPr>
                <w:i/>
                <w:iCs/>
                <w:lang w:val="x-none" w:eastAsia="ja-JP"/>
              </w:rPr>
            </w:pPr>
            <w:r>
              <w:rPr>
                <w:lang w:val="x-none"/>
              </w:rPr>
              <w:t>The reported TA is the least integer number of slots greater than or equal to the corresponding TA value.</w:t>
            </w:r>
          </w:p>
          <w:p w14:paraId="34C5EBA1" w14:textId="77777777" w:rsidR="00A81075" w:rsidRDefault="00A81075" w:rsidP="00A81075">
            <w:pPr>
              <w:rPr>
                <w:rFonts w:eastAsiaTheme="minorEastAsia"/>
              </w:rPr>
            </w:pPr>
            <w:proofErr w:type="gramStart"/>
            <w:r>
              <w:rPr>
                <w:rFonts w:eastAsiaTheme="minorEastAsia"/>
              </w:rPr>
              <w:lastRenderedPageBreak/>
              <w:t>Thus</w:t>
            </w:r>
            <w:proofErr w:type="gramEnd"/>
            <w:r>
              <w:rPr>
                <w:rFonts w:eastAsiaTheme="minorEastAsia"/>
              </w:rPr>
              <w:t xml:space="preserve"> as the report is not the UE specific part of the TA that is reported “UE specific” can be dropped from the name. </w:t>
            </w:r>
          </w:p>
          <w:p w14:paraId="27ED54D5" w14:textId="77777777" w:rsidR="00A81075" w:rsidRDefault="00A81075" w:rsidP="00A81075">
            <w:pPr>
              <w:rPr>
                <w:rFonts w:eastAsiaTheme="minorEastAsia"/>
              </w:rPr>
            </w:pPr>
            <w:r>
              <w:rPr>
                <w:rFonts w:eastAsiaTheme="minorEastAsia"/>
              </w:rPr>
              <w:t>This MAC CE is similar to the PHR and BSR (it reports some information from the UE</w:t>
            </w:r>
            <w:proofErr w:type="gramStart"/>
            <w:r>
              <w:rPr>
                <w:rFonts w:eastAsiaTheme="minorEastAsia"/>
              </w:rPr>
              <w:t>), and</w:t>
            </w:r>
            <w:proofErr w:type="gramEnd"/>
            <w:r>
              <w:rPr>
                <w:rFonts w:eastAsiaTheme="minorEastAsia"/>
              </w:rPr>
              <w:t xml:space="preserve"> should contain “report” at the end. To include “UE” or “specific” in the name is redundant, all stuff reported from a UE is about that UE and it is specific for that UE. </w:t>
            </w:r>
          </w:p>
          <w:p w14:paraId="56DC44F2" w14:textId="77777777" w:rsidR="00A81075" w:rsidRDefault="00A81075" w:rsidP="00A81075">
            <w:pPr>
              <w:rPr>
                <w:rFonts w:eastAsiaTheme="minorEastAsia"/>
              </w:rPr>
            </w:pPr>
            <w:proofErr w:type="gramStart"/>
            <w:r>
              <w:rPr>
                <w:rFonts w:eastAsiaTheme="minorEastAsia"/>
              </w:rPr>
              <w:t>Therefore</w:t>
            </w:r>
            <w:proofErr w:type="gramEnd"/>
            <w:r>
              <w:rPr>
                <w:rFonts w:eastAsiaTheme="minorEastAsia"/>
              </w:rPr>
              <w:t xml:space="preserve"> we propose to use the name “Timing Advance Report MAC CE” and change as follows:</w:t>
            </w:r>
          </w:p>
          <w:p w14:paraId="5B4DE263" w14:textId="77777777" w:rsidR="00A81075" w:rsidRPr="00527338" w:rsidRDefault="00A81075" w:rsidP="00A81075">
            <w:pPr>
              <w:pStyle w:val="Heading4"/>
              <w:numPr>
                <w:ilvl w:val="0"/>
                <w:numId w:val="0"/>
              </w:numPr>
              <w:ind w:left="864" w:hanging="864"/>
              <w:outlineLvl w:val="3"/>
              <w:rPr>
                <w:color w:val="C00000"/>
                <w:u w:val="single"/>
                <w:lang w:val="fr-FR" w:eastAsia="ko-KR"/>
              </w:rPr>
            </w:pPr>
            <w:r w:rsidRPr="00527338">
              <w:rPr>
                <w:color w:val="C00000"/>
                <w:u w:val="single"/>
                <w:lang w:val="fr-FR" w:eastAsia="ko-KR"/>
              </w:rPr>
              <w:t>6.1.</w:t>
            </w:r>
            <w:proofErr w:type="gramStart"/>
            <w:r w:rsidRPr="00527338">
              <w:rPr>
                <w:color w:val="C00000"/>
                <w:u w:val="single"/>
                <w:lang w:val="fr-FR" w:eastAsia="ko-KR"/>
              </w:rPr>
              <w:t>3.XX</w:t>
            </w:r>
            <w:proofErr w:type="gramEnd"/>
            <w:r w:rsidRPr="00527338">
              <w:rPr>
                <w:color w:val="C00000"/>
                <w:u w:val="single"/>
                <w:lang w:val="fr-FR" w:eastAsia="ko-KR"/>
              </w:rPr>
              <w:tab/>
            </w:r>
            <w:r>
              <w:rPr>
                <w:color w:val="C00000"/>
                <w:u w:val="single"/>
                <w:lang w:val="fr-FR" w:eastAsia="ko-KR"/>
              </w:rPr>
              <w:t xml:space="preserve">Timing Advance Report </w:t>
            </w:r>
            <w:r w:rsidRPr="00527338">
              <w:rPr>
                <w:color w:val="C00000"/>
                <w:u w:val="single"/>
                <w:lang w:val="fr-FR" w:eastAsia="ko-KR"/>
              </w:rPr>
              <w:t>MAC CE</w:t>
            </w:r>
          </w:p>
          <w:p w14:paraId="55F2CE13" w14:textId="77777777" w:rsidR="00A81075"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The </w:t>
            </w:r>
            <w:r>
              <w:rPr>
                <w:rFonts w:ascii="Times New Roman" w:hAnsi="Times New Roman"/>
                <w:noProof/>
                <w:color w:val="C00000"/>
                <w:u w:val="single"/>
              </w:rPr>
              <w:t>Timing Advance Report (TAR)</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 xml:space="preserve">able 6.2.1-2. </w:t>
            </w:r>
          </w:p>
          <w:p w14:paraId="5ED88E22" w14:textId="77777777" w:rsidR="00A81075" w:rsidRPr="006F4824"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It has a fixed size and consists of </w:t>
            </w:r>
            <w:r>
              <w:rPr>
                <w:rFonts w:ascii="Times New Roman" w:hAnsi="Times New Roman"/>
                <w:noProof/>
                <w:color w:val="C00000"/>
                <w:u w:val="single"/>
              </w:rPr>
              <w:t xml:space="preserve">a single field defined as follows </w:t>
            </w:r>
            <w:r w:rsidRPr="006F4824">
              <w:rPr>
                <w:rFonts w:ascii="Times New Roman" w:hAnsi="Times New Roman"/>
                <w:noProof/>
                <w:color w:val="C00000"/>
                <w:u w:val="single"/>
              </w:rPr>
              <w:t>(</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w:t>
            </w:r>
            <w:r>
              <w:rPr>
                <w:rFonts w:ascii="Times New Roman" w:hAnsi="Times New Roman"/>
                <w:noProof/>
                <w:color w:val="C00000"/>
                <w:u w:val="single"/>
              </w:rPr>
              <w:t>X</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p>
          <w:p w14:paraId="34D1A963"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subframes greater than or equal to the Timing Advance value (see TS 38.211 section 4.3.1).</w:t>
            </w:r>
            <w:r w:rsidRPr="006F4824">
              <w:rPr>
                <w:rFonts w:eastAsia="Malgun Gothic"/>
                <w:color w:val="C00000"/>
                <w:u w:val="single"/>
              </w:rPr>
              <w:t xml:space="preserve"> The length of the field is 16 bits</w:t>
            </w:r>
            <w:r>
              <w:rPr>
                <w:rFonts w:eastAsia="Malgun Gothic"/>
                <w:color w:val="C00000"/>
                <w:u w:val="single"/>
              </w:rPr>
              <w:t xml:space="preserve">. </w:t>
            </w:r>
          </w:p>
          <w:p w14:paraId="6A5BF82E" w14:textId="77777777" w:rsidR="00A81075" w:rsidRDefault="00A81075" w:rsidP="00A81075">
            <w:pPr>
              <w:rPr>
                <w:rFonts w:eastAsiaTheme="minorEastAsia"/>
              </w:rPr>
            </w:pPr>
            <w:r>
              <w:rPr>
                <w:rFonts w:eastAsiaTheme="minorEastAsia"/>
              </w:rPr>
              <w:t xml:space="preserve">We also suggest </w:t>
            </w:r>
            <w:proofErr w:type="gramStart"/>
            <w:r>
              <w:rPr>
                <w:rFonts w:eastAsiaTheme="minorEastAsia"/>
              </w:rPr>
              <w:t>to modify</w:t>
            </w:r>
            <w:proofErr w:type="gramEnd"/>
            <w:r>
              <w:rPr>
                <w:rFonts w:eastAsiaTheme="minorEastAsia"/>
              </w:rPr>
              <w:t xml:space="preserve"> the reference and the text in 3.1 definition of UE-gNB RTT and the RRC  </w:t>
            </w:r>
          </w:p>
          <w:p w14:paraId="654CE5E9" w14:textId="77777777" w:rsidR="00A81075" w:rsidRPr="00825AB6" w:rsidRDefault="00A81075" w:rsidP="00A81075">
            <w:pPr>
              <w:rPr>
                <w:rFonts w:ascii="Times New Roman" w:eastAsiaTheme="minorEastAsia" w:hAnsi="Times New Roman"/>
              </w:rPr>
            </w:pPr>
            <w:r w:rsidRPr="00EC35B0">
              <w:rPr>
                <w:rFonts w:ascii="Times New Roman" w:hAnsi="Times New Roman"/>
                <w:b/>
                <w:bCs/>
                <w:highlight w:val="yellow"/>
                <w:lang w:eastAsia="ko-KR"/>
              </w:rPr>
              <w:t>UE-gNB RTT:</w:t>
            </w:r>
            <w:r w:rsidRPr="00EC35B0">
              <w:rPr>
                <w:rFonts w:ascii="Times New Roman" w:hAnsi="Times New Roman"/>
                <w:highlight w:val="yellow"/>
                <w:lang w:eastAsia="ko-KR"/>
              </w:rPr>
              <w:t xml:space="preserve"> For non-terrestrial networks, the sum of the UE’s Timing Advance value (see TS 38.211 [Y] clause 4.3.1) and K-Mac.</w:t>
            </w:r>
          </w:p>
          <w:p w14:paraId="521CF662" w14:textId="77777777" w:rsidR="00A81075" w:rsidRDefault="00A81075" w:rsidP="00A81075">
            <w:pPr>
              <w:rPr>
                <w:rFonts w:eastAsiaTheme="minorEastAsia"/>
              </w:rPr>
            </w:pPr>
            <w:r>
              <w:rPr>
                <w:rFonts w:eastAsiaTheme="minorEastAsia"/>
              </w:rPr>
              <w:t>For 2)</w:t>
            </w:r>
          </w:p>
          <w:p w14:paraId="3C24E62B" w14:textId="77777777" w:rsidR="00A81075" w:rsidRDefault="00A81075" w:rsidP="00A81075">
            <w:pPr>
              <w:rPr>
                <w:rFonts w:eastAsiaTheme="minorEastAsia"/>
              </w:rPr>
            </w:pPr>
            <w:r>
              <w:rPr>
                <w:rFonts w:eastAsiaTheme="minorEastAsia"/>
              </w:rPr>
              <w:t>We prefer to also use the same terminology as RAN1 have been using in TS 38.213 v17.0.0 for example in section 4.2:</w:t>
            </w:r>
          </w:p>
          <w:p w14:paraId="6E9ECDEB" w14:textId="77777777" w:rsidR="00A81075" w:rsidRPr="00061C5F" w:rsidRDefault="00A81075" w:rsidP="00A81075">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w:t>
            </w:r>
            <w:proofErr w:type="spellStart"/>
            <w:r w:rsidRPr="00061C5F">
              <w:rPr>
                <w:rFonts w:ascii="Times New Roman" w:hAnsi="Times New Roman"/>
              </w:rPr>
              <w:t>rocessing</w:t>
            </w:r>
            <w:proofErr w:type="spellEnd"/>
            <w:r w:rsidRPr="00061C5F">
              <w:rPr>
                <w:rFonts w:ascii="Times New Roman" w:hAnsi="Times New Roman"/>
              </w:rPr>
              <w:t xml:space="preserve">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w:t>
            </w:r>
            <w:r w:rsidRPr="00061C5F">
              <w:rPr>
                <w:rFonts w:ascii="Times New Roman" w:hAnsi="Times New Roman"/>
              </w:rPr>
              <w:t xml:space="preserve"> where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061C5F">
              <w:rPr>
                <w:rFonts w:ascii="Times New Roman" w:hAnsi="Times New Roman"/>
                <w:kern w:val="2"/>
              </w:rPr>
              <w:t xml:space="preserve"> </w:t>
            </w:r>
            <w:r w:rsidRPr="00061C5F">
              <w:rPr>
                <w:rFonts w:ascii="Times New Roman" w:hAnsi="Times New Roman"/>
              </w:rPr>
              <w:t>is</w:t>
            </w:r>
            <w:r w:rsidRPr="00061C5F">
              <w:rPr>
                <w:rFonts w:ascii="Times New Roman" w:hAnsi="Times New Roman"/>
                <w:kern w:val="2"/>
              </w:rPr>
              <w:t xml:space="preserve"> </w:t>
            </w:r>
            <w:r w:rsidRPr="00061C5F">
              <w:rPr>
                <w:rFonts w:ascii="Times New Roman" w:hAnsi="Times New Roman"/>
              </w:rPr>
              <w:t xml:space="preserve">provided by </w:t>
            </w:r>
            <w:r w:rsidRPr="00061C5F">
              <w:rPr>
                <w:rFonts w:ascii="Times New Roman" w:hAnsi="Times New Roman"/>
                <w:i/>
                <w:iCs/>
              </w:rPr>
              <w:t>Koffset</w:t>
            </w:r>
            <w:r w:rsidRPr="00061C5F">
              <w:rPr>
                <w:rFonts w:ascii="Times New Roman" w:hAnsi="Times New Roman"/>
              </w:rPr>
              <w:t xml:space="preserve"> in </w:t>
            </w:r>
            <w:proofErr w:type="spellStart"/>
            <w:r w:rsidRPr="00061C5F">
              <w:rPr>
                <w:rFonts w:ascii="Times New Roman" w:hAnsi="Times New Roman"/>
                <w:i/>
              </w:rPr>
              <w:t>ServingCellConfigCommon</w:t>
            </w:r>
            <w:proofErr w:type="spellEnd"/>
            <w:r w:rsidRPr="00061C5F">
              <w:rPr>
                <w:rFonts w:ascii="Times New Roman" w:hAnsi="Times New Roman"/>
                <w:iCs/>
              </w:rPr>
              <w:t xml:space="preserve">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 xml:space="preserve"> is provided</w:t>
            </w:r>
            <w:r w:rsidRPr="00061C5F">
              <w:rPr>
                <w:rFonts w:ascii="Times New Roman" w:hAnsi="Times New Roman"/>
                <w:iCs/>
              </w:rPr>
              <w:t xml:space="preserve"> </w:t>
            </w:r>
            <w:r w:rsidRPr="00061C5F">
              <w:rPr>
                <w:rFonts w:ascii="Times New Roman" w:hAnsi="Times New Roman"/>
                <w:lang w:val="en-US"/>
              </w:rPr>
              <w:t>by a MAC CE command; otherwise,</w:t>
            </w:r>
            <w:r w:rsidRPr="00061C5F">
              <w:rPr>
                <w:rFonts w:ascii="Times New Roman" w:hAnsi="Times New Roman"/>
                <w:iCs/>
              </w:rPr>
              <w:t xml:space="preserve"> if not respectively provided, </w:t>
            </w:r>
            <w:bookmarkStart w:id="21" w:name="_Hlk88755617"/>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21"/>
              <m:r>
                <w:rPr>
                  <w:rFonts w:ascii="Cambria Math" w:eastAsia="MS Mincho" w:hAnsi="Cambria Math"/>
                  <w:kern w:val="2"/>
                </w:rPr>
                <m:t>=0</m:t>
              </m:r>
            </m:oMath>
            <w:r w:rsidRPr="00061C5F">
              <w:rPr>
                <w:rFonts w:ascii="Times New Roman" w:hAnsi="Times New Roman"/>
                <w:kern w:val="2"/>
              </w:rPr>
              <w:t xml:space="preserve"> or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061C5F">
              <w:rPr>
                <w:rStyle w:val="CommentReference"/>
                <w:rFonts w:ascii="Times New Roman" w:eastAsia="MS Mincho" w:hAnsi="Times New Roman"/>
              </w:rPr>
              <w:t>.</w:t>
            </w:r>
          </w:p>
          <w:p w14:paraId="5D4EA974" w14:textId="77777777" w:rsidR="00A81075" w:rsidRDefault="00A81075" w:rsidP="00A81075">
            <w:pPr>
              <w:rPr>
                <w:rFonts w:eastAsiaTheme="minorEastAsia"/>
              </w:rPr>
            </w:pPr>
            <w:r>
              <w:rPr>
                <w:rFonts w:eastAsiaTheme="minorEastAsia"/>
              </w:rPr>
              <w:t xml:space="preserve">Same as for Timing Advance Report, no need to use “specific” in the name, and if we use “Differential Koffset” it is already differentiated </w:t>
            </w:r>
            <w:proofErr w:type="gramStart"/>
            <w:r>
              <w:rPr>
                <w:rFonts w:eastAsiaTheme="minorEastAsia"/>
              </w:rPr>
              <w:t>from  the</w:t>
            </w:r>
            <w:proofErr w:type="gramEnd"/>
            <w:r>
              <w:rPr>
                <w:rFonts w:eastAsiaTheme="minorEastAsia"/>
              </w:rPr>
              <w:t xml:space="preserve"> cell-</w:t>
            </w:r>
            <w:proofErr w:type="spellStart"/>
            <w:r>
              <w:rPr>
                <w:rFonts w:eastAsiaTheme="minorEastAsia"/>
              </w:rPr>
              <w:t>specififc</w:t>
            </w:r>
            <w:proofErr w:type="spellEnd"/>
            <w:r>
              <w:rPr>
                <w:rFonts w:eastAsiaTheme="minorEastAsia"/>
              </w:rPr>
              <w:t xml:space="preserve"> Koffset, thus we can drop the “UE” in the name. </w:t>
            </w:r>
          </w:p>
          <w:p w14:paraId="2DC7B55D" w14:textId="77777777" w:rsidR="00A81075" w:rsidRDefault="00A81075" w:rsidP="00A81075">
            <w:pPr>
              <w:rPr>
                <w:rFonts w:eastAsiaTheme="minorEastAsia"/>
              </w:rPr>
            </w:pPr>
            <w:r>
              <w:rPr>
                <w:rFonts w:eastAsiaTheme="minorEastAsia"/>
              </w:rPr>
              <w:t>Further the RAN1 agreement on the size is:</w:t>
            </w:r>
          </w:p>
          <w:p w14:paraId="61856BAD" w14:textId="77777777" w:rsidR="00A81075" w:rsidRDefault="00A81075" w:rsidP="00A81075">
            <w:pPr>
              <w:ind w:left="720"/>
              <w:rPr>
                <w:rFonts w:cs="Times"/>
                <w:b/>
                <w:bCs/>
                <w:lang w:eastAsia="x-none"/>
              </w:rPr>
            </w:pPr>
            <w:r>
              <w:rPr>
                <w:rFonts w:cs="Times"/>
                <w:b/>
                <w:bCs/>
                <w:highlight w:val="green"/>
                <w:lang w:eastAsia="x-none"/>
              </w:rPr>
              <w:t>Agreement</w:t>
            </w:r>
          </w:p>
          <w:p w14:paraId="5680C335" w14:textId="77777777" w:rsidR="00A81075" w:rsidRDefault="00A81075" w:rsidP="00A81075">
            <w:pPr>
              <w:ind w:left="720"/>
              <w:rPr>
                <w:lang w:eastAsia="en-US"/>
              </w:rPr>
            </w:pPr>
            <w:r>
              <w:t xml:space="preserve">The value range of the differential UE specific </w:t>
            </w:r>
            <w:proofErr w:type="spellStart"/>
            <w:r>
              <w:t>K_offset</w:t>
            </w:r>
            <w:proofErr w:type="spellEnd"/>
            <w:r>
              <w:t xml:space="preserve"> provided in MAC CE is 0 – 63 ms.</w:t>
            </w:r>
          </w:p>
          <w:p w14:paraId="24CDAFA8" w14:textId="53A0EA3D" w:rsidR="00A81075" w:rsidRDefault="00A81075" w:rsidP="00A81075">
            <w:pPr>
              <w:rPr>
                <w:rFonts w:eastAsiaTheme="minorEastAsia"/>
              </w:rPr>
            </w:pPr>
            <w:r>
              <w:rPr>
                <w:rFonts w:eastAsiaTheme="minorEastAsia"/>
              </w:rPr>
              <w:lastRenderedPageBreak/>
              <w:t>Thus</w:t>
            </w:r>
            <w:r w:rsidR="00EC35B0">
              <w:rPr>
                <w:rFonts w:eastAsiaTheme="minorEastAsia"/>
              </w:rPr>
              <w:t>,</w:t>
            </w:r>
            <w:r>
              <w:rPr>
                <w:rFonts w:eastAsiaTheme="minorEastAsia"/>
              </w:rPr>
              <w:t xml:space="preserve"> the size of the field is only 6 bits</w:t>
            </w:r>
          </w:p>
          <w:p w14:paraId="01D88CFD" w14:textId="77777777" w:rsidR="00A81075" w:rsidRDefault="00A81075" w:rsidP="00A81075">
            <w:pPr>
              <w:rPr>
                <w:rFonts w:eastAsiaTheme="minorEastAsia"/>
              </w:rPr>
            </w:pPr>
            <w:r>
              <w:rPr>
                <w:rFonts w:eastAsiaTheme="minorEastAsia"/>
              </w:rPr>
              <w:t>We propose</w:t>
            </w:r>
          </w:p>
          <w:p w14:paraId="6BA567ED" w14:textId="77777777" w:rsidR="00A81075" w:rsidRPr="00310B84" w:rsidRDefault="00A81075" w:rsidP="00A81075">
            <w:pPr>
              <w:pStyle w:val="Heading4"/>
              <w:numPr>
                <w:ilvl w:val="0"/>
                <w:numId w:val="0"/>
              </w:numPr>
              <w:ind w:left="864" w:hanging="864"/>
              <w:outlineLvl w:val="3"/>
              <w:rPr>
                <w:color w:val="C00000"/>
                <w:u w:val="single"/>
                <w:lang w:val="en-US" w:eastAsia="ko-KR"/>
              </w:rPr>
            </w:pPr>
            <w:r w:rsidRPr="00310B84">
              <w:rPr>
                <w:color w:val="C00000"/>
                <w:u w:val="single"/>
                <w:lang w:val="en-US" w:eastAsia="ko-KR"/>
              </w:rPr>
              <w:t>6.1.</w:t>
            </w:r>
            <w:proofErr w:type="gramStart"/>
            <w:r w:rsidRPr="00310B84">
              <w:rPr>
                <w:color w:val="C00000"/>
                <w:u w:val="single"/>
                <w:lang w:val="en-US" w:eastAsia="ko-KR"/>
              </w:rPr>
              <w:t>3.</w:t>
            </w:r>
            <w:r>
              <w:rPr>
                <w:color w:val="C00000"/>
                <w:u w:val="single"/>
                <w:lang w:val="en-US" w:eastAsia="ko-KR"/>
              </w:rPr>
              <w:t>YY</w:t>
            </w:r>
            <w:proofErr w:type="gramEnd"/>
            <w:r w:rsidRPr="00310B84">
              <w:rPr>
                <w:color w:val="C00000"/>
                <w:u w:val="single"/>
                <w:lang w:val="en-US" w:eastAsia="ko-KR"/>
              </w:rPr>
              <w:tab/>
              <w:t>Differential K</w:t>
            </w:r>
            <w:r w:rsidRPr="00061C5F">
              <w:rPr>
                <w:color w:val="C00000"/>
                <w:u w:val="single"/>
                <w:lang w:val="en-US" w:eastAsia="ko-KR"/>
              </w:rPr>
              <w:t>offset</w:t>
            </w:r>
            <w:r w:rsidRPr="00310B84">
              <w:rPr>
                <w:color w:val="C00000"/>
                <w:u w:val="single"/>
                <w:lang w:val="en-US" w:eastAsia="ko-KR"/>
              </w:rPr>
              <w:t xml:space="preserve"> MAC CE</w:t>
            </w:r>
          </w:p>
          <w:p w14:paraId="4390DAC6" w14:textId="77777777" w:rsidR="00A81075" w:rsidRDefault="00A81075" w:rsidP="00A81075">
            <w:pPr>
              <w:rPr>
                <w:rFonts w:ascii="Times New Roman"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K</w:t>
            </w:r>
            <w:r w:rsidRPr="00061C5F">
              <w:rPr>
                <w:rFonts w:ascii="Times New Roman" w:hAnsi="Times New Roman"/>
                <w:noProof/>
                <w:color w:val="C00000"/>
                <w:u w:val="single"/>
              </w:rPr>
              <w:t>offset</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w:t>
            </w:r>
          </w:p>
          <w:p w14:paraId="2725A916" w14:textId="77777777" w:rsidR="00A81075" w:rsidRDefault="00A81075" w:rsidP="00A81075">
            <w:pPr>
              <w:rPr>
                <w:rFonts w:ascii="Times New Roman" w:hAnsi="Times New Roman"/>
                <w:color w:val="C00000"/>
                <w:u w:val="single"/>
                <w:lang w:eastAsia="ko-KR"/>
              </w:rPr>
            </w:pPr>
            <w:r w:rsidRPr="006F4824">
              <w:rPr>
                <w:rFonts w:ascii="Times New Roman" w:hAnsi="Times New Roman"/>
                <w:color w:val="C00000"/>
                <w:u w:val="single"/>
              </w:rPr>
              <w:t xml:space="preserve">It </w:t>
            </w:r>
            <w:r w:rsidRPr="006F4824">
              <w:rPr>
                <w:rFonts w:ascii="Times New Roman" w:hAnsi="Times New Roman"/>
                <w:color w:val="C00000"/>
                <w:u w:val="single"/>
                <w:lang w:val="en-US"/>
              </w:rPr>
              <w:t xml:space="preserve">has a fixed size and consists of </w:t>
            </w:r>
            <w:r>
              <w:rPr>
                <w:rFonts w:ascii="Times New Roman" w:hAnsi="Times New Roman"/>
                <w:color w:val="C00000"/>
                <w:u w:val="single"/>
                <w:lang w:val="en-US"/>
              </w:rPr>
              <w:t xml:space="preserve">one octet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w:t>
            </w:r>
            <w:r>
              <w:rPr>
                <w:rFonts w:ascii="Times New Roman" w:hAnsi="Times New Roman"/>
                <w:noProof/>
                <w:color w:val="C00000"/>
                <w:u w:val="single"/>
              </w:rPr>
              <w:t>YY</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r w:rsidRPr="006F4824">
              <w:rPr>
                <w:rFonts w:ascii="Times New Roman" w:hAnsi="Times New Roman"/>
                <w:color w:val="C00000"/>
                <w:u w:val="single"/>
                <w:lang w:eastAsia="ko-KR"/>
              </w:rPr>
              <w:t>:</w:t>
            </w:r>
          </w:p>
          <w:p w14:paraId="6AD46B95" w14:textId="77777777" w:rsidR="00A81075" w:rsidRDefault="00A81075" w:rsidP="00A81075">
            <w:pPr>
              <w:pStyle w:val="B1"/>
              <w:rPr>
                <w:rFonts w:eastAsia="Malgun Gothic"/>
                <w:color w:val="C00000"/>
                <w:u w:val="single"/>
              </w:rPr>
            </w:pPr>
            <w:r w:rsidRPr="005A0C40">
              <w:rPr>
                <w:rFonts w:eastAsia="Malgun Gothic"/>
                <w:color w:val="C00000"/>
                <w:u w:val="single"/>
              </w:rPr>
              <w:t>-</w:t>
            </w:r>
            <w:r w:rsidRPr="005A0C40">
              <w:rPr>
                <w:rFonts w:eastAsia="Malgun Gothic"/>
                <w:color w:val="C00000"/>
                <w:u w:val="single"/>
              </w:rPr>
              <w:tab/>
              <w:t xml:space="preserve">R: Reserved bit, set to </w:t>
            </w:r>
            <w:proofErr w:type="gramStart"/>
            <w:r w:rsidRPr="005A0C40">
              <w:rPr>
                <w:rFonts w:eastAsia="Malgun Gothic"/>
                <w:color w:val="C00000"/>
                <w:u w:val="single"/>
              </w:rPr>
              <w:t>0;</w:t>
            </w:r>
            <w:proofErr w:type="gramEnd"/>
          </w:p>
          <w:p w14:paraId="723034FA"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Differential K</w:t>
            </w:r>
            <w:r>
              <w:rPr>
                <w:rFonts w:eastAsia="Malgun Gothic"/>
                <w:color w:val="C00000"/>
                <w:u w:val="single"/>
              </w:rPr>
              <w:t>o</w:t>
            </w:r>
            <w:r w:rsidRPr="006F4824">
              <w:rPr>
                <w:rFonts w:eastAsia="Malgun Gothic"/>
                <w:color w:val="C00000"/>
                <w:u w:val="single"/>
              </w:rPr>
              <w:t xml:space="preserve">ffset: </w:t>
            </w:r>
            <w:r w:rsidRPr="006F4824">
              <w:rPr>
                <w:color w:val="C00000"/>
                <w:u w:val="single"/>
              </w:rPr>
              <w:t>This field contains the differential UE-specific K</w:t>
            </w:r>
            <w:r>
              <w:rPr>
                <w:color w:val="C00000"/>
                <w:u w:val="single"/>
              </w:rPr>
              <w:t>o</w:t>
            </w:r>
            <w:r w:rsidRPr="006F4824">
              <w:rPr>
                <w:color w:val="C00000"/>
                <w:u w:val="single"/>
              </w:rPr>
              <w:t>ffset</w:t>
            </w:r>
            <w:r>
              <w:rPr>
                <w:color w:val="C00000"/>
                <w:u w:val="single"/>
              </w:rPr>
              <w:t>.</w:t>
            </w:r>
            <w:r w:rsidRPr="006F4824">
              <w:rPr>
                <w:rFonts w:eastAsia="Malgun Gothic"/>
                <w:color w:val="C00000"/>
                <w:u w:val="single"/>
              </w:rPr>
              <w:t xml:space="preserve"> </w:t>
            </w:r>
            <w:r w:rsidRPr="006F4824">
              <w:rPr>
                <w:color w:val="C00000"/>
                <w:u w:val="single"/>
              </w:rPr>
              <w:t xml:space="preserve">The length of the field is </w:t>
            </w:r>
            <w:r>
              <w:rPr>
                <w:color w:val="C00000"/>
                <w:u w:val="single"/>
              </w:rPr>
              <w:t>6</w:t>
            </w:r>
            <w:r w:rsidRPr="006F4824">
              <w:rPr>
                <w:color w:val="C00000"/>
                <w:u w:val="single"/>
              </w:rPr>
              <w:t xml:space="preserve"> bits.</w:t>
            </w:r>
          </w:p>
          <w:p w14:paraId="3E6D52C8" w14:textId="77777777" w:rsidR="00A81075" w:rsidRDefault="00A81075" w:rsidP="00A81075">
            <w:pPr>
              <w:rPr>
                <w:rFonts w:eastAsiaTheme="minorEastAsia"/>
              </w:rPr>
            </w:pPr>
          </w:p>
          <w:p w14:paraId="61DF7996" w14:textId="77777777" w:rsidR="00A81075" w:rsidRPr="004F572B" w:rsidRDefault="00A81075" w:rsidP="00A81075">
            <w:pPr>
              <w:rPr>
                <w:rFonts w:cs="Arial"/>
                <w:lang w:eastAsia="x-none"/>
              </w:rPr>
            </w:pPr>
          </w:p>
        </w:tc>
      </w:tr>
    </w:tbl>
    <w:p w14:paraId="59099EB7" w14:textId="77777777" w:rsidR="00D36447" w:rsidRDefault="00D36447"/>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RTT, </w:t>
      </w:r>
      <w:proofErr w:type="spellStart"/>
      <w:r>
        <w:rPr>
          <w:rFonts w:eastAsia="SimSun"/>
          <w:i/>
          <w:iCs/>
        </w:rPr>
        <w:t>ra-ResponseWindow</w:t>
      </w:r>
      <w:proofErr w:type="spellEnd"/>
      <w:r>
        <w:rPr>
          <w:rFonts w:eastAsia="SimSun"/>
        </w:rPr>
        <w:t xml:space="preserve"> is not extended in LEO/GEO. RAN2 to confirm </w:t>
      </w:r>
      <w:proofErr w:type="spellStart"/>
      <w:r>
        <w:rPr>
          <w:rFonts w:eastAsia="SimSun"/>
          <w:i/>
          <w:iCs/>
        </w:rPr>
        <w:t>ra-ResponseWindow</w:t>
      </w:r>
      <w:proofErr w:type="spellEnd"/>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RTT,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rsidTr="00C114F5">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rsidTr="00C114F5">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rsidTr="00C114F5">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rsidTr="00C114F5">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rsidTr="00C114F5">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rsidTr="00C114F5">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rsidTr="00C114F5">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rsidTr="00C114F5">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rsidTr="00C114F5">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rsidTr="00C114F5">
        <w:tc>
          <w:tcPr>
            <w:tcW w:w="1496" w:type="dxa"/>
          </w:tcPr>
          <w:p w14:paraId="59099EE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rsidTr="00C114F5">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rsidTr="00C114F5">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rsidTr="00C114F5">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rsidTr="00C114F5">
        <w:tc>
          <w:tcPr>
            <w:tcW w:w="1496" w:type="dxa"/>
          </w:tcPr>
          <w:p w14:paraId="556DD836" w14:textId="4C1BE1D8" w:rsidR="00090A0C" w:rsidRDefault="00090A0C" w:rsidP="00090A0C">
            <w:pPr>
              <w:rPr>
                <w:rFonts w:eastAsia="Malgun Gothic"/>
                <w:lang w:eastAsia="ko-KR"/>
              </w:rPr>
            </w:pPr>
            <w:r>
              <w:rPr>
                <w:rFonts w:eastAsia="SimSun"/>
                <w:lang w:val="en-US"/>
              </w:rPr>
              <w:lastRenderedPageBreak/>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rsidTr="00C114F5">
        <w:tc>
          <w:tcPr>
            <w:tcW w:w="1496" w:type="dxa"/>
          </w:tcPr>
          <w:p w14:paraId="29AC578B" w14:textId="235D8E0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rsidTr="00C114F5">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C114F5">
        <w:tc>
          <w:tcPr>
            <w:tcW w:w="1496" w:type="dxa"/>
          </w:tcPr>
          <w:p w14:paraId="16254714" w14:textId="77777777" w:rsidR="00094678" w:rsidRDefault="00094678" w:rsidP="005100E7">
            <w:pPr>
              <w:rPr>
                <w:rFonts w:eastAsiaTheme="minorEastAsia"/>
              </w:rPr>
            </w:pPr>
            <w:r>
              <w:rPr>
                <w:rFonts w:eastAsiaTheme="minorEastAsia"/>
              </w:rPr>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r w:rsidR="00C114F5" w14:paraId="7C24AC01" w14:textId="77777777" w:rsidTr="00C114F5">
        <w:tc>
          <w:tcPr>
            <w:tcW w:w="1496" w:type="dxa"/>
            <w:hideMark/>
          </w:tcPr>
          <w:p w14:paraId="6FFA69F0"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4BF0083" w14:textId="77777777" w:rsidR="00C114F5" w:rsidRDefault="00C114F5">
            <w:pPr>
              <w:rPr>
                <w:rFonts w:eastAsia="Malgun Gothic"/>
                <w:lang w:val="en-US" w:eastAsia="ko-KR"/>
              </w:rPr>
            </w:pPr>
            <w:r>
              <w:rPr>
                <w:rFonts w:eastAsia="Malgun Gothic"/>
                <w:lang w:val="en-US" w:eastAsia="ko-KR"/>
              </w:rPr>
              <w:t>Agree</w:t>
            </w:r>
          </w:p>
        </w:tc>
        <w:tc>
          <w:tcPr>
            <w:tcW w:w="6480" w:type="dxa"/>
          </w:tcPr>
          <w:p w14:paraId="5E83AA2F" w14:textId="77777777" w:rsidR="00C114F5" w:rsidRDefault="00C114F5">
            <w:pPr>
              <w:rPr>
                <w:rFonts w:eastAsia="Malgun Gothic"/>
                <w:highlight w:val="yellow"/>
                <w:lang w:val="en-US" w:eastAsia="ko-KR"/>
              </w:rPr>
            </w:pPr>
          </w:p>
        </w:tc>
      </w:tr>
      <w:tr w:rsidR="00DD3586" w14:paraId="5F991BC1" w14:textId="77777777" w:rsidTr="00C114F5">
        <w:tc>
          <w:tcPr>
            <w:tcW w:w="1496" w:type="dxa"/>
          </w:tcPr>
          <w:p w14:paraId="10ACFA2B" w14:textId="00A8C43D" w:rsidR="00DD3586" w:rsidRDefault="00DD3586" w:rsidP="00DD3586">
            <w:pPr>
              <w:rPr>
                <w:rFonts w:eastAsia="Malgun Gothic"/>
                <w:lang w:val="en-US" w:eastAsia="ko-KR"/>
              </w:rPr>
            </w:pPr>
            <w:r>
              <w:rPr>
                <w:rFonts w:eastAsiaTheme="minorEastAsia"/>
              </w:rPr>
              <w:t>MediaTek</w:t>
            </w:r>
          </w:p>
        </w:tc>
        <w:tc>
          <w:tcPr>
            <w:tcW w:w="1739" w:type="dxa"/>
          </w:tcPr>
          <w:p w14:paraId="5705FD17" w14:textId="657D0078" w:rsidR="00DD3586" w:rsidRDefault="00DD3586" w:rsidP="00DD3586">
            <w:pPr>
              <w:rPr>
                <w:rFonts w:eastAsia="Malgun Gothic"/>
                <w:lang w:val="en-US" w:eastAsia="ko-KR"/>
              </w:rPr>
            </w:pPr>
            <w:r>
              <w:rPr>
                <w:rFonts w:eastAsiaTheme="minorEastAsia"/>
              </w:rPr>
              <w:t>Agree</w:t>
            </w:r>
          </w:p>
        </w:tc>
        <w:tc>
          <w:tcPr>
            <w:tcW w:w="6480" w:type="dxa"/>
          </w:tcPr>
          <w:p w14:paraId="1BCB4169" w14:textId="77777777" w:rsidR="00DD3586" w:rsidRDefault="00DD3586" w:rsidP="00DD3586">
            <w:pPr>
              <w:rPr>
                <w:rFonts w:eastAsia="Malgun Gothic"/>
                <w:highlight w:val="yellow"/>
                <w:lang w:val="en-US" w:eastAsia="ko-KR"/>
              </w:rPr>
            </w:pPr>
          </w:p>
        </w:tc>
      </w:tr>
      <w:tr w:rsidR="001E3031" w14:paraId="03729DC2" w14:textId="77777777" w:rsidTr="00C114F5">
        <w:tc>
          <w:tcPr>
            <w:tcW w:w="1496" w:type="dxa"/>
          </w:tcPr>
          <w:p w14:paraId="7E414569" w14:textId="1682C15B" w:rsidR="001E3031" w:rsidRDefault="001E3031" w:rsidP="001E3031">
            <w:pPr>
              <w:rPr>
                <w:rFonts w:eastAsiaTheme="minorEastAsia"/>
              </w:rPr>
            </w:pPr>
            <w:r>
              <w:rPr>
                <w:rFonts w:eastAsiaTheme="minorEastAsia"/>
              </w:rPr>
              <w:t>Ericsson</w:t>
            </w:r>
          </w:p>
        </w:tc>
        <w:tc>
          <w:tcPr>
            <w:tcW w:w="1739" w:type="dxa"/>
          </w:tcPr>
          <w:p w14:paraId="2910D78A" w14:textId="31406AC5" w:rsidR="001E3031" w:rsidRDefault="001E3031" w:rsidP="001E3031">
            <w:pPr>
              <w:rPr>
                <w:rFonts w:eastAsiaTheme="minorEastAsia"/>
              </w:rPr>
            </w:pPr>
            <w:r>
              <w:rPr>
                <w:rFonts w:eastAsiaTheme="minorEastAsia"/>
              </w:rPr>
              <w:t>Agree</w:t>
            </w:r>
          </w:p>
        </w:tc>
        <w:tc>
          <w:tcPr>
            <w:tcW w:w="6480" w:type="dxa"/>
          </w:tcPr>
          <w:p w14:paraId="06298F7F" w14:textId="77777777" w:rsidR="001E3031" w:rsidRDefault="001E3031" w:rsidP="001E3031">
            <w:pPr>
              <w:rPr>
                <w:rFonts w:eastAsia="Malgun Gothic"/>
                <w:highlight w:val="yellow"/>
                <w:lang w:val="en-US" w:eastAsia="ko-KR"/>
              </w:rPr>
            </w:pPr>
          </w:p>
        </w:tc>
      </w:tr>
    </w:tbl>
    <w:p w14:paraId="59099EEF" w14:textId="77777777" w:rsidR="00D36447" w:rsidRDefault="00D36447"/>
    <w:p w14:paraId="59099EF0" w14:textId="77777777" w:rsidR="00D36447" w:rsidRDefault="001B4B55">
      <w:pPr>
        <w:pStyle w:val="Heading3"/>
      </w:pPr>
      <w:r>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proofErr w:type="spellStart"/>
      <w:r>
        <w:rPr>
          <w:rFonts w:eastAsia="DengXian"/>
          <w:i/>
          <w:iCs/>
        </w:rPr>
        <w:t>ra-ContentionResolutionTimer</w:t>
      </w:r>
      <w:proofErr w:type="spellEnd"/>
      <w:r>
        <w:rPr>
          <w:rFonts w:eastAsia="DengXian"/>
        </w:rPr>
        <w:t xml:space="preserve"> and the moment the UE (re)starts </w:t>
      </w:r>
      <w:proofErr w:type="spellStart"/>
      <w:r>
        <w:rPr>
          <w:rFonts w:eastAsia="DengXian"/>
          <w:i/>
          <w:iCs/>
        </w:rPr>
        <w:t>ra-ContentionResolutionTimer</w:t>
      </w:r>
      <w:proofErr w:type="spellEnd"/>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 xml:space="preserve">Question 8: Do you agree with the following compromise </w:t>
      </w:r>
      <w:proofErr w:type="gramStart"/>
      <w:r>
        <w:rPr>
          <w:b/>
          <w:bCs/>
        </w:rPr>
        <w:t>proposal?:</w:t>
      </w:r>
      <w:proofErr w:type="gramEnd"/>
    </w:p>
    <w:p w14:paraId="59099EF6" w14:textId="77777777" w:rsidR="00D36447" w:rsidRDefault="001B4B55">
      <w:pPr>
        <w:ind w:left="432"/>
        <w:rPr>
          <w:b/>
          <w:bCs/>
          <w:i/>
          <w:iC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UE-gNB RTT. </w:t>
      </w:r>
      <w:r>
        <w:rPr>
          <w:b/>
          <w:bCs/>
          <w:i/>
          <w:iCs/>
          <w:color w:val="0070C0"/>
          <w:u w:val="single"/>
          <w:lang w:val="en-US"/>
        </w:rPr>
        <w:t>I</w:t>
      </w:r>
      <w:bookmarkStart w:id="22" w:name="OLE_LINK23"/>
      <w:bookmarkStart w:id="23" w:name="OLE_LINK24"/>
      <w:r>
        <w:rPr>
          <w:b/>
          <w:bCs/>
          <w:i/>
          <w:iCs/>
          <w:color w:val="0070C0"/>
          <w:u w:val="single"/>
          <w:lang w:val="en-US"/>
        </w:rPr>
        <w:t>mpact to coverage and possible enhancements (</w:t>
      </w:r>
      <w:proofErr w:type="gramStart"/>
      <w:r>
        <w:rPr>
          <w:b/>
          <w:bCs/>
          <w:i/>
          <w:iCs/>
          <w:color w:val="0070C0"/>
          <w:u w:val="single"/>
          <w:lang w:val="en-US"/>
        </w:rPr>
        <w:t>e.g.</w:t>
      </w:r>
      <w:proofErr w:type="gramEnd"/>
      <w:r>
        <w:rPr>
          <w:b/>
          <w:bCs/>
          <w:i/>
          <w:iCs/>
          <w:color w:val="0070C0"/>
          <w:u w:val="single"/>
          <w:lang w:val="en-US"/>
        </w:rPr>
        <w:t xml:space="preserve"> to support MSG3 blind retransmission) can be considered in the Rel-18 NTN coverage enhancement SI.</w:t>
      </w:r>
      <w:bookmarkEnd w:id="22"/>
      <w:bookmarkEnd w:id="23"/>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rsidTr="00C114F5">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rsidTr="00C114F5">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rsidTr="00C114F5">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rsidTr="00C114F5">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rsidTr="00C114F5">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To solve the root issue addressed by this proposal (</w:t>
            </w:r>
            <w:proofErr w:type="gramStart"/>
            <w:r>
              <w:rPr>
                <w:rFonts w:eastAsia="DengXian"/>
              </w:rPr>
              <w:t>i.e.</w:t>
            </w:r>
            <w:proofErr w:type="gramEnd"/>
            <w:r>
              <w:rPr>
                <w:rFonts w:eastAsia="DengXian"/>
              </w:rPr>
              <w:t xml:space="preserve"> declare </w:t>
            </w:r>
            <w:r>
              <w:t xml:space="preserve">unintended Contention Resolution failure during UE-gNB RTT), there is an alternative option2 without negative impact (i.e. simply capture </w:t>
            </w:r>
            <w:r>
              <w:lastRenderedPageBreak/>
              <w:t>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rsidTr="00C114F5">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rsidTr="00C114F5">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rsidTr="00C114F5">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rsidTr="00C114F5">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rsidTr="00C114F5">
        <w:tc>
          <w:tcPr>
            <w:tcW w:w="1496" w:type="dxa"/>
          </w:tcPr>
          <w:p w14:paraId="59099F2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rsidTr="00C114F5">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rsidTr="00C114F5">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proofErr w:type="gramStart"/>
            <w:r>
              <w:rPr>
                <w:rFonts w:eastAsia="SimSun" w:hint="eastAsia"/>
                <w:lang w:val="en-US"/>
              </w:rPr>
              <w:t>We  share</w:t>
            </w:r>
            <w:proofErr w:type="gramEnd"/>
            <w:r>
              <w:rPr>
                <w:rFonts w:eastAsia="SimSun" w:hint="eastAsia"/>
                <w:lang w:val="en-US"/>
              </w:rPr>
              <w:t xml:space="preserve"> some sympathy on Nokia</w:t>
            </w:r>
            <w:r>
              <w:rPr>
                <w:rFonts w:eastAsia="SimSun"/>
                <w:lang w:val="en-US"/>
              </w:rPr>
              <w:t>’</w:t>
            </w:r>
            <w:r>
              <w:rPr>
                <w:rFonts w:eastAsia="SimSun" w:hint="eastAsia"/>
                <w:lang w:val="en-US"/>
              </w:rPr>
              <w:t xml:space="preserve">s comments. One </w:t>
            </w:r>
            <w:proofErr w:type="gramStart"/>
            <w:r>
              <w:rPr>
                <w:rFonts w:eastAsia="SimSun" w:hint="eastAsia"/>
                <w:lang w:val="en-US"/>
              </w:rPr>
              <w:t>possible  compromise</w:t>
            </w:r>
            <w:proofErr w:type="gramEnd"/>
            <w:r>
              <w:rPr>
                <w:rFonts w:eastAsia="SimSun" w:hint="eastAsia"/>
                <w:lang w:val="en-US"/>
              </w:rPr>
              <w:t xml:space="preserve"> is  to make it </w:t>
            </w:r>
            <w:proofErr w:type="spellStart"/>
            <w:r>
              <w:rPr>
                <w:rFonts w:eastAsia="SimSun" w:hint="eastAsia"/>
                <w:lang w:val="en-US"/>
              </w:rPr>
              <w:t>configurable.For</w:t>
            </w:r>
            <w:proofErr w:type="spellEnd"/>
            <w:r>
              <w:rPr>
                <w:rFonts w:eastAsia="SimSun" w:hint="eastAsia"/>
                <w:lang w:val="en-US"/>
              </w:rPr>
              <w:t xml:space="preserve"> the case coverage enhancement is enabled UE doesn</w:t>
            </w:r>
            <w:r>
              <w:rPr>
                <w:rFonts w:eastAsia="SimSun"/>
                <w:lang w:val="en-US"/>
              </w:rPr>
              <w:t>’</w:t>
            </w:r>
            <w:r>
              <w:rPr>
                <w:rFonts w:eastAsia="SimSun" w:hint="eastAsia"/>
                <w:lang w:val="en-US"/>
              </w:rPr>
              <w:t>t stop ra-</w:t>
            </w:r>
            <w:proofErr w:type="spellStart"/>
            <w:r>
              <w:rPr>
                <w:rFonts w:eastAsia="SimSun" w:hint="eastAsia"/>
                <w:lang w:val="en-US"/>
              </w:rPr>
              <w:t>ContentionResolutionTimer</w:t>
            </w:r>
            <w:proofErr w:type="spellEnd"/>
            <w:r>
              <w:rPr>
                <w:rFonts w:eastAsia="SimSun" w:hint="eastAsia"/>
                <w:lang w:val="en-US"/>
              </w:rPr>
              <w:t xml:space="preserve"> and won</w:t>
            </w:r>
            <w:r>
              <w:rPr>
                <w:rFonts w:eastAsia="SimSun"/>
                <w:lang w:val="en-US"/>
              </w:rPr>
              <w:t>’</w:t>
            </w:r>
            <w:r>
              <w:rPr>
                <w:rFonts w:eastAsia="SimSun"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UE-gNB RTT after Msg3 retransmission</w:t>
            </w:r>
            <w:r>
              <w:rPr>
                <w:rFonts w:eastAsia="SimSun" w:cs="Arial" w:hint="eastAsia"/>
                <w:bCs/>
                <w:color w:val="000000"/>
                <w:sz w:val="18"/>
                <w:szCs w:val="18"/>
                <w:lang w:val="en-US"/>
              </w:rPr>
              <w:t xml:space="preserve"> is an failed contention resolution. But for other case UE stops ra-</w:t>
            </w:r>
            <w:proofErr w:type="spellStart"/>
            <w:r>
              <w:rPr>
                <w:rFonts w:eastAsia="SimSun" w:cs="Arial" w:hint="eastAsia"/>
                <w:bCs/>
                <w:color w:val="000000"/>
                <w:sz w:val="18"/>
                <w:szCs w:val="18"/>
                <w:lang w:val="en-US"/>
              </w:rPr>
              <w:t>contentionResolutionTimer</w:t>
            </w:r>
            <w:proofErr w:type="spellEnd"/>
            <w:r>
              <w:rPr>
                <w:rFonts w:eastAsia="SimSun" w:cs="Arial" w:hint="eastAsia"/>
                <w:bCs/>
                <w:color w:val="000000"/>
                <w:sz w:val="18"/>
                <w:szCs w:val="18"/>
                <w:lang w:val="en-US"/>
              </w:rPr>
              <w:t xml:space="preserve"> as proposed in the proposal.</w:t>
            </w:r>
          </w:p>
        </w:tc>
      </w:tr>
      <w:tr w:rsidR="00AF5C6C" w14:paraId="0F8F1D34" w14:textId="77777777" w:rsidTr="00C114F5">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rsidTr="00C114F5">
        <w:tc>
          <w:tcPr>
            <w:tcW w:w="1496" w:type="dxa"/>
          </w:tcPr>
          <w:p w14:paraId="11368216" w14:textId="51372727" w:rsidR="00090A0C" w:rsidRDefault="00090A0C" w:rsidP="00090A0C">
            <w:pPr>
              <w:rPr>
                <w:rFonts w:eastAsia="Malgun Gothic"/>
                <w:lang w:eastAsia="ko-KR"/>
              </w:rPr>
            </w:pPr>
            <w:r>
              <w:rPr>
                <w:rFonts w:eastAsia="SimSun"/>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 xml:space="preserve">We would suggest some simple solution: </w:t>
            </w:r>
            <w:proofErr w:type="spellStart"/>
            <w:proofErr w:type="gramStart"/>
            <w:r>
              <w:t>i,e</w:t>
            </w:r>
            <w:proofErr w:type="spellEnd"/>
            <w:proofErr w:type="gram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UE-gNB RTT.</w:t>
            </w:r>
          </w:p>
        </w:tc>
      </w:tr>
      <w:tr w:rsidR="00313BE1" w14:paraId="19D3B1D5" w14:textId="77777777" w:rsidTr="00C114F5">
        <w:tc>
          <w:tcPr>
            <w:tcW w:w="1496" w:type="dxa"/>
          </w:tcPr>
          <w:p w14:paraId="47243837" w14:textId="479BF426"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rsidTr="00C114F5">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C114F5">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r w:rsidR="00C114F5" w14:paraId="2EB2557B" w14:textId="77777777" w:rsidTr="00C114F5">
        <w:tc>
          <w:tcPr>
            <w:tcW w:w="1496" w:type="dxa"/>
            <w:hideMark/>
          </w:tcPr>
          <w:p w14:paraId="4FDD5A21"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9D7829F" w14:textId="77777777" w:rsidR="00C114F5" w:rsidRDefault="00C114F5">
            <w:pPr>
              <w:rPr>
                <w:rFonts w:eastAsia="Malgun Gothic"/>
                <w:lang w:val="en-US" w:eastAsia="ko-KR"/>
              </w:rPr>
            </w:pPr>
            <w:r>
              <w:rPr>
                <w:rFonts w:eastAsia="Malgun Gothic"/>
                <w:lang w:val="en-US" w:eastAsia="ko-KR"/>
              </w:rPr>
              <w:t>Agree</w:t>
            </w:r>
          </w:p>
        </w:tc>
        <w:tc>
          <w:tcPr>
            <w:tcW w:w="6480" w:type="dxa"/>
          </w:tcPr>
          <w:p w14:paraId="5BBAF769" w14:textId="77777777" w:rsidR="00C114F5" w:rsidRDefault="00C114F5">
            <w:pPr>
              <w:rPr>
                <w:rFonts w:eastAsia="Malgun Gothic"/>
                <w:highlight w:val="yellow"/>
                <w:lang w:val="en-US" w:eastAsia="ko-KR"/>
              </w:rPr>
            </w:pPr>
          </w:p>
        </w:tc>
      </w:tr>
      <w:tr w:rsidR="00DD3586" w14:paraId="4547C5EC" w14:textId="77777777" w:rsidTr="00C114F5">
        <w:tc>
          <w:tcPr>
            <w:tcW w:w="1496" w:type="dxa"/>
          </w:tcPr>
          <w:p w14:paraId="65715310" w14:textId="407D7F09" w:rsidR="00DD3586" w:rsidRDefault="00DD3586" w:rsidP="00DD3586">
            <w:pPr>
              <w:rPr>
                <w:rFonts w:eastAsia="Malgun Gothic"/>
                <w:lang w:val="en-US" w:eastAsia="ko-KR"/>
              </w:rPr>
            </w:pPr>
            <w:r>
              <w:rPr>
                <w:rFonts w:eastAsiaTheme="minorEastAsia"/>
              </w:rPr>
              <w:t>MediaTek</w:t>
            </w:r>
          </w:p>
        </w:tc>
        <w:tc>
          <w:tcPr>
            <w:tcW w:w="1739" w:type="dxa"/>
          </w:tcPr>
          <w:p w14:paraId="478C6CDF" w14:textId="297F5EA7" w:rsidR="00DD3586" w:rsidRDefault="00DD3586" w:rsidP="00DD3586">
            <w:pPr>
              <w:rPr>
                <w:rFonts w:eastAsia="Malgun Gothic"/>
                <w:lang w:val="en-US" w:eastAsia="ko-KR"/>
              </w:rPr>
            </w:pPr>
            <w:r>
              <w:rPr>
                <w:rFonts w:eastAsiaTheme="minorEastAsia"/>
              </w:rPr>
              <w:t>Agree</w:t>
            </w:r>
          </w:p>
        </w:tc>
        <w:tc>
          <w:tcPr>
            <w:tcW w:w="6480" w:type="dxa"/>
          </w:tcPr>
          <w:p w14:paraId="71397B9A" w14:textId="77777777" w:rsidR="00DD3586" w:rsidRDefault="00DD3586" w:rsidP="00DD3586">
            <w:pPr>
              <w:rPr>
                <w:rFonts w:eastAsia="Malgun Gothic"/>
                <w:highlight w:val="yellow"/>
                <w:lang w:val="en-US" w:eastAsia="ko-KR"/>
              </w:rPr>
            </w:pPr>
          </w:p>
        </w:tc>
      </w:tr>
      <w:tr w:rsidR="001E3031" w14:paraId="66FF2521" w14:textId="77777777" w:rsidTr="00C114F5">
        <w:tc>
          <w:tcPr>
            <w:tcW w:w="1496" w:type="dxa"/>
          </w:tcPr>
          <w:p w14:paraId="708E85DF" w14:textId="02662006" w:rsidR="001E3031" w:rsidRDefault="001E3031" w:rsidP="001E3031">
            <w:pPr>
              <w:rPr>
                <w:rFonts w:eastAsiaTheme="minorEastAsia"/>
              </w:rPr>
            </w:pPr>
            <w:r>
              <w:rPr>
                <w:rFonts w:eastAsiaTheme="minorEastAsia"/>
              </w:rPr>
              <w:t>Ericsson</w:t>
            </w:r>
          </w:p>
        </w:tc>
        <w:tc>
          <w:tcPr>
            <w:tcW w:w="1739" w:type="dxa"/>
          </w:tcPr>
          <w:p w14:paraId="26B29F4B" w14:textId="22E72D4B" w:rsidR="001E3031" w:rsidRDefault="001E3031" w:rsidP="001E3031">
            <w:pPr>
              <w:rPr>
                <w:rFonts w:eastAsiaTheme="minorEastAsia"/>
              </w:rPr>
            </w:pPr>
            <w:r>
              <w:rPr>
                <w:rFonts w:eastAsiaTheme="minorEastAsia"/>
              </w:rPr>
              <w:t>Agree</w:t>
            </w:r>
          </w:p>
        </w:tc>
        <w:tc>
          <w:tcPr>
            <w:tcW w:w="6480" w:type="dxa"/>
          </w:tcPr>
          <w:p w14:paraId="2D95CDA6" w14:textId="19C1690C" w:rsidR="001E3031" w:rsidRDefault="001E3031" w:rsidP="001E3031">
            <w:pPr>
              <w:rPr>
                <w:rFonts w:eastAsia="Malgun Gothic"/>
                <w:highlight w:val="yellow"/>
                <w:lang w:val="en-US" w:eastAsia="ko-KR"/>
              </w:rPr>
            </w:pPr>
            <w:r w:rsidRPr="00B559F0">
              <w:rPr>
                <w:rFonts w:eastAsiaTheme="minorEastAsia"/>
              </w:rPr>
              <w:t xml:space="preserve">If </w:t>
            </w:r>
            <w:r>
              <w:rPr>
                <w:rFonts w:eastAsiaTheme="minorEastAsia"/>
              </w:rPr>
              <w:t>higher</w:t>
            </w:r>
            <w:r w:rsidRPr="00B559F0">
              <w:rPr>
                <w:rFonts w:eastAsiaTheme="minorEastAsia"/>
              </w:rPr>
              <w:t xml:space="preserve"> reliability is needed</w:t>
            </w:r>
            <w:r>
              <w:rPr>
                <w:rFonts w:eastAsiaTheme="minorEastAsia"/>
              </w:rPr>
              <w:t>,</w:t>
            </w:r>
            <w:r w:rsidRPr="00B559F0">
              <w:rPr>
                <w:rFonts w:eastAsiaTheme="minorEastAsia"/>
              </w:rPr>
              <w:t xml:space="preserve"> Msg3 repetition can be used</w:t>
            </w:r>
            <w:r>
              <w:rPr>
                <w:rFonts w:eastAsiaTheme="minorEastAsia"/>
              </w:rPr>
              <w:t xml:space="preserve"> instead of blind Msg3 retransmissions. </w:t>
            </w:r>
          </w:p>
        </w:tc>
      </w:tr>
    </w:tbl>
    <w:p w14:paraId="59099F2D" w14:textId="77777777" w:rsidR="00D36447" w:rsidRDefault="00D36447"/>
    <w:p w14:paraId="59099F2E" w14:textId="77777777" w:rsidR="00D36447" w:rsidRDefault="001B4B55">
      <w:pPr>
        <w:pStyle w:val="Heading1"/>
      </w:pPr>
      <w:r>
        <w:lastRenderedPageBreak/>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[AT116bis][107]</w:t>
      </w:r>
      <w:r>
        <w:rPr>
          <w:lang w:val="en-US"/>
        </w:rPr>
        <w:t xml:space="preserve">, several companies note that </w:t>
      </w:r>
      <w:r>
        <w:t xml:space="preserve">naming/descriptions of </w:t>
      </w:r>
      <w:proofErr w:type="spellStart"/>
      <w:r>
        <w:rPr>
          <w:i/>
          <w:iCs/>
        </w:rPr>
        <w:t>allowedHARQ</w:t>
      </w:r>
      <w:proofErr w:type="spellEnd"/>
      <w:r>
        <w:rPr>
          <w:i/>
          <w:iCs/>
        </w:rPr>
        <w:t>-DRX-LCP,</w:t>
      </w:r>
      <w:r>
        <w:t xml:space="preserve"> </w:t>
      </w:r>
      <w:proofErr w:type="spellStart"/>
      <w:r>
        <w:rPr>
          <w:i/>
          <w:iCs/>
          <w:lang w:val="en-US" w:eastAsia="ko-KR"/>
        </w:rPr>
        <w:t>uplinkHARQ</w:t>
      </w:r>
      <w:proofErr w:type="spellEnd"/>
      <w:r>
        <w:rPr>
          <w:i/>
          <w:iCs/>
          <w:lang w:val="en-US" w:eastAsia="ko-KR"/>
        </w:rPr>
        <w:t xml:space="preserve">-DRX-LCP-Mode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1:</w:t>
      </w:r>
      <w:proofErr w:type="gramEnd"/>
      <w:r>
        <w:rPr>
          <w:rFonts w:ascii="Arial" w:hAnsi="Arial" w:cs="Arial"/>
          <w:b/>
          <w:bCs/>
          <w:sz w:val="20"/>
          <w:szCs w:val="20"/>
          <w:lang w:val="fr-FR"/>
        </w:rPr>
        <w:t xml:space="preserve">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-mode</w:t>
      </w:r>
      <w:r>
        <w:rPr>
          <w:rFonts w:ascii="Arial" w:hAnsi="Arial" w:cs="Arial"/>
          <w:b/>
          <w:bCs/>
          <w:sz w:val="20"/>
          <w:szCs w:val="20"/>
          <w:lang w:val="fr-FR"/>
        </w:rPr>
        <w:t xml:space="preserv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-mode,  and HARQ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2:</w:t>
      </w:r>
      <w:proofErr w:type="gramEnd"/>
      <w:r>
        <w:rPr>
          <w:rFonts w:ascii="Arial" w:hAnsi="Arial" w:cs="Arial"/>
          <w:b/>
          <w:bCs/>
          <w:sz w:val="20"/>
          <w:szCs w:val="20"/>
          <w:lang w:val="fr-FR"/>
        </w:rPr>
        <w:t xml:space="preserve">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 xml:space="preserve">-DRX-mode,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rsidTr="00A85D0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rsidTr="00A85D0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rsidTr="00A85D0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rsidTr="00A85D0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rsidTr="00A85D0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w:t>
            </w:r>
            <w:proofErr w:type="spellStart"/>
            <w:r>
              <w:rPr>
                <w:rFonts w:eastAsiaTheme="minorEastAsia"/>
              </w:rPr>
              <w:t>seting</w:t>
            </w:r>
            <w:proofErr w:type="spellEnd"/>
            <w:r>
              <w:rPr>
                <w:rFonts w:eastAsiaTheme="minorEastAsia"/>
              </w:rPr>
              <w:t xml:space="preserve"> different HARQ mode. </w:t>
            </w:r>
            <w:proofErr w:type="gramStart"/>
            <w:r>
              <w:rPr>
                <w:rFonts w:eastAsiaTheme="minorEastAsia"/>
              </w:rPr>
              <w:t>So</w:t>
            </w:r>
            <w:proofErr w:type="gramEnd"/>
            <w:r>
              <w:rPr>
                <w:rFonts w:eastAsiaTheme="minorEastAsia"/>
              </w:rPr>
              <w:t xml:space="preserve"> we prefer to keep the original names. However, to make progress, we are fine to accept Option1.</w:t>
            </w:r>
          </w:p>
        </w:tc>
      </w:tr>
      <w:tr w:rsidR="00D36447" w14:paraId="59099F4C" w14:textId="77777777" w:rsidTr="00A85D0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rsidTr="00A85D0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rsidTr="00A85D0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rsidTr="00A85D0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rsidTr="00A85D0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rsidTr="00A85D0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rsidTr="00A85D0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 xml:space="preserve">Either to go with a simple name or go with the name reflecting the compete functions. Both can work since how the mode is used is </w:t>
            </w:r>
            <w:proofErr w:type="gramStart"/>
            <w:r>
              <w:rPr>
                <w:rFonts w:eastAsia="SimSun" w:hint="eastAsia"/>
                <w:lang w:val="en-US"/>
              </w:rPr>
              <w:t>clear</w:t>
            </w:r>
            <w:proofErr w:type="gramEnd"/>
            <w:r>
              <w:rPr>
                <w:rFonts w:eastAsia="SimSun" w:hint="eastAsia"/>
                <w:lang w:val="en-US"/>
              </w:rPr>
              <w:t xml:space="preserve"> specified in stage 3 thus there will be no confusion.</w:t>
            </w:r>
          </w:p>
        </w:tc>
      </w:tr>
      <w:tr w:rsidR="00090A0C" w14:paraId="63EBCBB1" w14:textId="77777777" w:rsidTr="00A85D0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rsidTr="00A85D07">
        <w:tc>
          <w:tcPr>
            <w:tcW w:w="1496" w:type="dxa"/>
          </w:tcPr>
          <w:p w14:paraId="7199DD49" w14:textId="689C7EC5"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rsidTr="00A85D0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w:t>
            </w:r>
            <w:proofErr w:type="spellStart"/>
            <w:r>
              <w:rPr>
                <w:rFonts w:eastAsiaTheme="minorEastAsia"/>
                <w:lang w:val="en-US" w:eastAsia="ko-KR"/>
              </w:rPr>
              <w:t>HARQmode</w:t>
            </w:r>
            <w:proofErr w:type="spellEnd"/>
          </w:p>
        </w:tc>
      </w:tr>
      <w:tr w:rsidR="00A85D07" w14:paraId="1DCAEA81" w14:textId="77777777" w:rsidTr="00A85D07">
        <w:tc>
          <w:tcPr>
            <w:tcW w:w="1496" w:type="dxa"/>
            <w:hideMark/>
          </w:tcPr>
          <w:p w14:paraId="6E8A17A5" w14:textId="77777777" w:rsidR="00A85D07" w:rsidRDefault="00A85D07">
            <w:pPr>
              <w:rPr>
                <w:rFonts w:eastAsia="Malgun Gothic"/>
                <w:lang w:val="en-US" w:eastAsia="ko-KR"/>
              </w:rPr>
            </w:pPr>
            <w:r>
              <w:rPr>
                <w:rFonts w:eastAsia="Malgun Gothic"/>
                <w:lang w:val="en-US" w:eastAsia="ko-KR"/>
              </w:rPr>
              <w:t>NEC</w:t>
            </w:r>
          </w:p>
        </w:tc>
        <w:tc>
          <w:tcPr>
            <w:tcW w:w="1739" w:type="dxa"/>
            <w:hideMark/>
          </w:tcPr>
          <w:p w14:paraId="42B9FA9F" w14:textId="77777777" w:rsidR="00A85D07" w:rsidRDefault="00A85D07">
            <w:pPr>
              <w:rPr>
                <w:rFonts w:eastAsia="Malgun Gothic"/>
                <w:lang w:val="en-US" w:eastAsia="ko-KR"/>
              </w:rPr>
            </w:pPr>
            <w:r>
              <w:rPr>
                <w:rFonts w:eastAsia="Malgun Gothic"/>
                <w:lang w:val="en-US" w:eastAsia="ko-KR"/>
              </w:rPr>
              <w:t>Option 1</w:t>
            </w:r>
          </w:p>
        </w:tc>
        <w:tc>
          <w:tcPr>
            <w:tcW w:w="6480" w:type="dxa"/>
          </w:tcPr>
          <w:p w14:paraId="73D06BF7" w14:textId="77777777" w:rsidR="00A85D07" w:rsidRDefault="00A85D07">
            <w:pPr>
              <w:rPr>
                <w:rFonts w:eastAsia="Malgun Gothic"/>
                <w:highlight w:val="yellow"/>
                <w:lang w:val="en-US" w:eastAsia="ko-KR"/>
              </w:rPr>
            </w:pPr>
          </w:p>
        </w:tc>
      </w:tr>
      <w:tr w:rsidR="00DD3586" w14:paraId="03EFE2F1" w14:textId="77777777" w:rsidTr="00A85D07">
        <w:tc>
          <w:tcPr>
            <w:tcW w:w="1496" w:type="dxa"/>
          </w:tcPr>
          <w:p w14:paraId="220EC7A0" w14:textId="7C7A3776" w:rsidR="00DD3586" w:rsidRDefault="00DD3586" w:rsidP="00DD3586">
            <w:pPr>
              <w:rPr>
                <w:rFonts w:eastAsia="Malgun Gothic"/>
                <w:lang w:val="en-US" w:eastAsia="ko-KR"/>
              </w:rPr>
            </w:pPr>
            <w:r>
              <w:rPr>
                <w:rFonts w:eastAsiaTheme="minorEastAsia"/>
              </w:rPr>
              <w:t>MediaTek</w:t>
            </w:r>
          </w:p>
        </w:tc>
        <w:tc>
          <w:tcPr>
            <w:tcW w:w="1739" w:type="dxa"/>
          </w:tcPr>
          <w:p w14:paraId="2C0D0843" w14:textId="77AE9EC1" w:rsidR="00DD3586" w:rsidRDefault="00DD3586" w:rsidP="00DD3586">
            <w:pPr>
              <w:rPr>
                <w:rFonts w:eastAsia="Malgun Gothic"/>
                <w:lang w:val="en-US" w:eastAsia="ko-KR"/>
              </w:rPr>
            </w:pPr>
            <w:r>
              <w:rPr>
                <w:rFonts w:eastAsiaTheme="minorEastAsia"/>
              </w:rPr>
              <w:t>None</w:t>
            </w:r>
          </w:p>
        </w:tc>
        <w:tc>
          <w:tcPr>
            <w:tcW w:w="6480" w:type="dxa"/>
          </w:tcPr>
          <w:p w14:paraId="0B02C297" w14:textId="010D39BE" w:rsidR="00DD3586" w:rsidRDefault="00DD3586" w:rsidP="00DD3586">
            <w:pPr>
              <w:rPr>
                <w:rFonts w:eastAsia="Malgun Gothic"/>
                <w:highlight w:val="yellow"/>
                <w:lang w:val="en-US" w:eastAsia="ko-KR"/>
              </w:rPr>
            </w:pPr>
            <w:r>
              <w:rPr>
                <w:rFonts w:eastAsiaTheme="minorEastAsia"/>
              </w:rPr>
              <w:t xml:space="preserve">Keep </w:t>
            </w:r>
            <w:proofErr w:type="spellStart"/>
            <w:r w:rsidRPr="00AA1340">
              <w:rPr>
                <w:rFonts w:eastAsiaTheme="minorEastAsia"/>
              </w:rPr>
              <w:t>uplinkHARQ</w:t>
            </w:r>
            <w:proofErr w:type="spellEnd"/>
            <w:r w:rsidRPr="00AA1340">
              <w:rPr>
                <w:rFonts w:eastAsiaTheme="minorEastAsia"/>
              </w:rPr>
              <w:t xml:space="preserve">-DRX-LCP-Mode and </w:t>
            </w:r>
            <w:proofErr w:type="spellStart"/>
            <w:r w:rsidRPr="00AA1340">
              <w:rPr>
                <w:rFonts w:eastAsiaTheme="minorEastAsia"/>
              </w:rPr>
              <w:t>allowedHARQ</w:t>
            </w:r>
            <w:proofErr w:type="spellEnd"/>
            <w:r w:rsidRPr="00AA1340">
              <w:rPr>
                <w:rFonts w:eastAsiaTheme="minorEastAsia"/>
              </w:rPr>
              <w:t>-DRX-</w:t>
            </w:r>
            <w:proofErr w:type="gramStart"/>
            <w:r w:rsidRPr="00AA1340">
              <w:rPr>
                <w:rFonts w:eastAsiaTheme="minorEastAsia"/>
              </w:rPr>
              <w:t>LCP</w:t>
            </w:r>
            <w:r>
              <w:rPr>
                <w:rFonts w:eastAsiaTheme="minorEastAsia"/>
              </w:rPr>
              <w:t>, and</w:t>
            </w:r>
            <w:proofErr w:type="gramEnd"/>
            <w:r>
              <w:rPr>
                <w:rFonts w:eastAsiaTheme="minorEastAsia"/>
              </w:rPr>
              <w:t xml:space="preserve"> replace </w:t>
            </w:r>
            <w:proofErr w:type="spellStart"/>
            <w:r>
              <w:rPr>
                <w:rFonts w:eastAsiaTheme="minorEastAsia"/>
              </w:rPr>
              <w:t>StateA</w:t>
            </w:r>
            <w:proofErr w:type="spellEnd"/>
            <w:r>
              <w:rPr>
                <w:rFonts w:eastAsiaTheme="minorEastAsia"/>
              </w:rPr>
              <w:t xml:space="preserve">/B with </w:t>
            </w:r>
            <w:r w:rsidRPr="00AA1340">
              <w:rPr>
                <w:rFonts w:eastAsiaTheme="minorEastAsia"/>
              </w:rPr>
              <w:t>RTT-</w:t>
            </w:r>
            <w:proofErr w:type="spellStart"/>
            <w:r w:rsidRPr="00AA1340">
              <w:rPr>
                <w:rFonts w:eastAsiaTheme="minorEastAsia"/>
              </w:rPr>
              <w:t>TimerUL</w:t>
            </w:r>
            <w:proofErr w:type="spellEnd"/>
            <w:r w:rsidRPr="00AA1340">
              <w:rPr>
                <w:rFonts w:eastAsiaTheme="minorEastAsia"/>
              </w:rPr>
              <w:t>-extended and RTT-</w:t>
            </w:r>
            <w:proofErr w:type="spellStart"/>
            <w:r w:rsidRPr="00AA1340">
              <w:rPr>
                <w:rFonts w:eastAsiaTheme="minorEastAsia"/>
              </w:rPr>
              <w:t>TimerUL</w:t>
            </w:r>
            <w:proofErr w:type="spellEnd"/>
            <w:r w:rsidRPr="00AA1340">
              <w:rPr>
                <w:rFonts w:eastAsiaTheme="minorEastAsia"/>
              </w:rPr>
              <w:t xml:space="preserve">-disabled </w:t>
            </w:r>
            <w:r>
              <w:rPr>
                <w:rFonts w:eastAsiaTheme="minorEastAsia"/>
              </w:rPr>
              <w:t>respectively.</w:t>
            </w:r>
          </w:p>
        </w:tc>
      </w:tr>
      <w:tr w:rsidR="001E3031" w14:paraId="1D2CC1C6" w14:textId="77777777" w:rsidTr="00A85D07">
        <w:tc>
          <w:tcPr>
            <w:tcW w:w="1496" w:type="dxa"/>
          </w:tcPr>
          <w:p w14:paraId="405DDE5A" w14:textId="7162B8E9" w:rsidR="001E3031" w:rsidRDefault="001E3031" w:rsidP="001E3031">
            <w:pPr>
              <w:rPr>
                <w:rFonts w:eastAsiaTheme="minorEastAsia"/>
              </w:rPr>
            </w:pPr>
            <w:r>
              <w:rPr>
                <w:rFonts w:eastAsiaTheme="minorEastAsia"/>
              </w:rPr>
              <w:t>Ericsson</w:t>
            </w:r>
          </w:p>
        </w:tc>
        <w:tc>
          <w:tcPr>
            <w:tcW w:w="1739" w:type="dxa"/>
          </w:tcPr>
          <w:p w14:paraId="6C27F171" w14:textId="735CB4C2" w:rsidR="001E3031" w:rsidRDefault="001E3031" w:rsidP="001E3031">
            <w:pPr>
              <w:rPr>
                <w:rFonts w:eastAsiaTheme="minorEastAsia"/>
              </w:rPr>
            </w:pPr>
            <w:r>
              <w:rPr>
                <w:rFonts w:eastAsiaTheme="minorEastAsia"/>
              </w:rPr>
              <w:t>Option 1 except for the names of the states.</w:t>
            </w:r>
          </w:p>
        </w:tc>
        <w:tc>
          <w:tcPr>
            <w:tcW w:w="6480" w:type="dxa"/>
          </w:tcPr>
          <w:p w14:paraId="468F68E4" w14:textId="77777777" w:rsidR="001E3031" w:rsidRDefault="001E3031" w:rsidP="001E3031">
            <w:pPr>
              <w:rPr>
                <w:rFonts w:eastAsiaTheme="minorEastAsia"/>
              </w:rPr>
            </w:pPr>
            <w:r>
              <w:rPr>
                <w:rFonts w:eastAsiaTheme="minorEastAsia"/>
              </w:rPr>
              <w:t xml:space="preserve">We suggest </w:t>
            </w:r>
            <w:proofErr w:type="gramStart"/>
            <w:r>
              <w:rPr>
                <w:rFonts w:eastAsiaTheme="minorEastAsia"/>
              </w:rPr>
              <w:t>to use</w:t>
            </w:r>
            <w:proofErr w:type="gramEnd"/>
            <w:r>
              <w:rPr>
                <w:rFonts w:eastAsiaTheme="minorEastAsia"/>
              </w:rPr>
              <w:t xml:space="preserve">: </w:t>
            </w:r>
            <w:proofErr w:type="spellStart"/>
            <w:r w:rsidRPr="00CF13DE">
              <w:rPr>
                <w:rFonts w:eastAsiaTheme="minorEastAsia"/>
              </w:rPr>
              <w:t>uplinkHARQ</w:t>
            </w:r>
            <w:proofErr w:type="spellEnd"/>
            <w:r w:rsidRPr="00CF13DE">
              <w:rPr>
                <w:rFonts w:eastAsiaTheme="minorEastAsia"/>
              </w:rPr>
              <w:t>-</w:t>
            </w:r>
            <w:r>
              <w:rPr>
                <w:rFonts w:eastAsiaTheme="minorEastAsia"/>
              </w:rPr>
              <w:t>M</w:t>
            </w:r>
            <w:r w:rsidRPr="00CF13DE">
              <w:rPr>
                <w:rFonts w:eastAsiaTheme="minorEastAsia"/>
              </w:rPr>
              <w:t xml:space="preserve">ode, </w:t>
            </w:r>
            <w:proofErr w:type="spellStart"/>
            <w:r w:rsidRPr="00CF13DE">
              <w:rPr>
                <w:rFonts w:eastAsiaTheme="minorEastAsia"/>
              </w:rPr>
              <w:t>allowedHARQ</w:t>
            </w:r>
            <w:proofErr w:type="spellEnd"/>
            <w:r w:rsidRPr="00CF13DE">
              <w:rPr>
                <w:rFonts w:eastAsiaTheme="minorEastAsia"/>
              </w:rPr>
              <w:t>-</w:t>
            </w:r>
            <w:r>
              <w:rPr>
                <w:rFonts w:eastAsiaTheme="minorEastAsia"/>
              </w:rPr>
              <w:t>M</w:t>
            </w:r>
            <w:r w:rsidRPr="00CF13DE">
              <w:rPr>
                <w:rFonts w:eastAsiaTheme="minorEastAsia"/>
              </w:rPr>
              <w:t>ode</w:t>
            </w:r>
            <w:r>
              <w:rPr>
                <w:rFonts w:eastAsiaTheme="minorEastAsia"/>
              </w:rPr>
              <w:t xml:space="preserve"> to follow RRC naming conventions</w:t>
            </w:r>
            <w:r w:rsidRPr="00CF13DE">
              <w:rPr>
                <w:rFonts w:eastAsiaTheme="minorEastAsia"/>
              </w:rPr>
              <w:t xml:space="preserve">, and </w:t>
            </w:r>
            <w:r>
              <w:rPr>
                <w:rFonts w:eastAsiaTheme="minorEastAsia"/>
              </w:rPr>
              <w:t xml:space="preserve">for the two states of </w:t>
            </w:r>
            <w:proofErr w:type="spellStart"/>
            <w:r w:rsidRPr="00CF13DE">
              <w:rPr>
                <w:rFonts w:eastAsiaTheme="minorEastAsia"/>
              </w:rPr>
              <w:t>uplinkHARQ</w:t>
            </w:r>
            <w:proofErr w:type="spellEnd"/>
            <w:r w:rsidRPr="00CF13DE">
              <w:rPr>
                <w:rFonts w:eastAsiaTheme="minorEastAsia"/>
              </w:rPr>
              <w:t>-</w:t>
            </w:r>
            <w:r>
              <w:rPr>
                <w:rFonts w:eastAsiaTheme="minorEastAsia"/>
              </w:rPr>
              <w:t>M</w:t>
            </w:r>
            <w:r w:rsidRPr="00CF13DE">
              <w:rPr>
                <w:rFonts w:eastAsiaTheme="minorEastAsia"/>
              </w:rPr>
              <w:t xml:space="preserve">ode </w:t>
            </w:r>
            <w:r>
              <w:rPr>
                <w:rFonts w:eastAsiaTheme="minorEastAsia"/>
              </w:rPr>
              <w:t xml:space="preserve">we can use </w:t>
            </w:r>
            <w:proofErr w:type="spellStart"/>
            <w:r w:rsidRPr="00CF13DE">
              <w:rPr>
                <w:rFonts w:eastAsiaTheme="minorEastAsia"/>
              </w:rPr>
              <w:t>modeA</w:t>
            </w:r>
            <w:proofErr w:type="spellEnd"/>
            <w:r>
              <w:rPr>
                <w:rFonts w:eastAsiaTheme="minorEastAsia"/>
              </w:rPr>
              <w:t xml:space="preserve"> and </w:t>
            </w:r>
            <w:proofErr w:type="spellStart"/>
            <w:r>
              <w:rPr>
                <w:rFonts w:eastAsiaTheme="minorEastAsia"/>
              </w:rPr>
              <w:t>mode</w:t>
            </w:r>
            <w:r w:rsidRPr="00CF13DE">
              <w:rPr>
                <w:rFonts w:eastAsiaTheme="minorEastAsia"/>
              </w:rPr>
              <w:t>B</w:t>
            </w:r>
            <w:proofErr w:type="spellEnd"/>
            <w:r>
              <w:rPr>
                <w:rFonts w:eastAsiaTheme="minorEastAsia"/>
              </w:rPr>
              <w:t xml:space="preserve"> to make them shorter (alternatively “</w:t>
            </w:r>
            <w:proofErr w:type="spellStart"/>
            <w:r>
              <w:rPr>
                <w:rFonts w:eastAsiaTheme="minorEastAsia"/>
              </w:rPr>
              <w:t>drxModeA</w:t>
            </w:r>
            <w:proofErr w:type="spellEnd"/>
            <w:r>
              <w:rPr>
                <w:rFonts w:eastAsiaTheme="minorEastAsia"/>
              </w:rPr>
              <w:t>” and “</w:t>
            </w:r>
            <w:proofErr w:type="spellStart"/>
            <w:r>
              <w:rPr>
                <w:rFonts w:eastAsiaTheme="minorEastAsia"/>
              </w:rPr>
              <w:t>drxModeB</w:t>
            </w:r>
            <w:proofErr w:type="spellEnd"/>
            <w:r>
              <w:rPr>
                <w:rFonts w:eastAsiaTheme="minorEastAsia"/>
              </w:rPr>
              <w:t xml:space="preserve">”). </w:t>
            </w:r>
          </w:p>
          <w:p w14:paraId="06B7DAC2"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proofErr w:type="spellStart"/>
            <w:r w:rsidRPr="006224A1">
              <w:rPr>
                <w:rFonts w:eastAsiaTheme="minorEastAsia"/>
              </w:rPr>
              <w:t>uplinkHARQ</w:t>
            </w:r>
            <w:proofErr w:type="spellEnd"/>
            <w:r w:rsidRPr="006224A1">
              <w:rPr>
                <w:rFonts w:eastAsiaTheme="minorEastAsia"/>
              </w:rPr>
              <w:t>-Mode</w:t>
            </w:r>
            <w:r>
              <w:rPr>
                <w:rFonts w:eastAsiaTheme="minorEastAsia"/>
              </w:rPr>
              <w:t xml:space="preserve"> is to affect the DRX timer for a HARQ process. Affecting LCP is a secondary possible effect (if other </w:t>
            </w:r>
            <w:r>
              <w:rPr>
                <w:rFonts w:eastAsiaTheme="minorEastAsia"/>
              </w:rPr>
              <w:lastRenderedPageBreak/>
              <w:t xml:space="preserve">RRC fields are configured), so LCP shall </w:t>
            </w:r>
            <w:proofErr w:type="gramStart"/>
            <w:r>
              <w:rPr>
                <w:rFonts w:eastAsiaTheme="minorEastAsia"/>
              </w:rPr>
              <w:t>definitely be</w:t>
            </w:r>
            <w:proofErr w:type="gramEnd"/>
            <w:r>
              <w:rPr>
                <w:rFonts w:eastAsiaTheme="minorEastAsia"/>
              </w:rPr>
              <w:t xml:space="preserve"> dropped from the name. </w:t>
            </w:r>
          </w:p>
          <w:p w14:paraId="564FF57B"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proofErr w:type="spellStart"/>
            <w:r w:rsidRPr="00CF13DE">
              <w:rPr>
                <w:rFonts w:eastAsiaTheme="minorEastAsia"/>
              </w:rPr>
              <w:t>allowedHARQ</w:t>
            </w:r>
            <w:proofErr w:type="spellEnd"/>
            <w:r w:rsidRPr="00CF13DE">
              <w:rPr>
                <w:rFonts w:eastAsiaTheme="minorEastAsia"/>
              </w:rPr>
              <w:t>-DRX-LCP</w:t>
            </w:r>
            <w:r>
              <w:rPr>
                <w:rFonts w:eastAsiaTheme="minorEastAsia"/>
              </w:rPr>
              <w:t xml:space="preserve"> is to affect the LCP for a LCH by limiting the LCH to only certain HARQ DRX modes. As it is part of the </w:t>
            </w:r>
            <w:proofErr w:type="spellStart"/>
            <w:r>
              <w:rPr>
                <w:rFonts w:eastAsiaTheme="minorEastAsia"/>
              </w:rPr>
              <w:t>logicalChannelConfiguration</w:t>
            </w:r>
            <w:proofErr w:type="spellEnd"/>
            <w:r>
              <w:rPr>
                <w:rFonts w:eastAsiaTheme="minorEastAsia"/>
              </w:rPr>
              <w:t xml:space="preserve"> there is no need to have LCP in the name (and similar filed do not end with LCP, for example </w:t>
            </w:r>
            <w:proofErr w:type="spellStart"/>
            <w:r w:rsidRPr="00CF13DE">
              <w:rPr>
                <w:rFonts w:eastAsiaTheme="minorEastAsia"/>
              </w:rPr>
              <w:t>allowedPHY-PriorityIndex</w:t>
            </w:r>
            <w:proofErr w:type="spellEnd"/>
            <w:r>
              <w:rPr>
                <w:rFonts w:eastAsiaTheme="minorEastAsia"/>
              </w:rPr>
              <w:t xml:space="preserve">). Therefore, </w:t>
            </w:r>
            <w:proofErr w:type="spellStart"/>
            <w:r w:rsidRPr="00CF13DE">
              <w:rPr>
                <w:rFonts w:eastAsiaTheme="minorEastAsia"/>
              </w:rPr>
              <w:t>allowedHARQ</w:t>
            </w:r>
            <w:proofErr w:type="spellEnd"/>
            <w:r w:rsidRPr="00CF13DE">
              <w:rPr>
                <w:rFonts w:eastAsiaTheme="minorEastAsia"/>
              </w:rPr>
              <w:t>-</w:t>
            </w:r>
            <w:r>
              <w:rPr>
                <w:rFonts w:eastAsiaTheme="minorEastAsia"/>
              </w:rPr>
              <w:t>M</w:t>
            </w:r>
            <w:r w:rsidRPr="00CF13DE">
              <w:rPr>
                <w:rFonts w:eastAsiaTheme="minorEastAsia"/>
              </w:rPr>
              <w:t>ode</w:t>
            </w:r>
            <w:r>
              <w:rPr>
                <w:rFonts w:eastAsiaTheme="minorEastAsia"/>
              </w:rPr>
              <w:t xml:space="preserve"> is a good name. </w:t>
            </w:r>
          </w:p>
          <w:p w14:paraId="53667895" w14:textId="77777777" w:rsidR="001E3031" w:rsidRDefault="001E3031" w:rsidP="001E3031">
            <w:pPr>
              <w:rPr>
                <w:rFonts w:eastAsiaTheme="minorEastAsia"/>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-DRX-LCP</w:t>
            </w:r>
            <w:proofErr w:type="gramStart"/>
            <w:r>
              <w:rPr>
                <w:rFonts w:eastAsiaTheme="minorEastAsia"/>
              </w:rPr>
              <w:t>” ,</w:t>
            </w:r>
            <w:proofErr w:type="gramEnd"/>
            <w:r>
              <w:rPr>
                <w:rFonts w:eastAsiaTheme="minorEastAsia"/>
              </w:rPr>
              <w:t xml:space="preserve"> “</w:t>
            </w:r>
            <w:proofErr w:type="spellStart"/>
            <w:r>
              <w:rPr>
                <w:rFonts w:eastAsiaTheme="minorEastAsia"/>
              </w:rPr>
              <w:t>uplinkHARQ</w:t>
            </w:r>
            <w:proofErr w:type="spellEnd"/>
            <w:r>
              <w:rPr>
                <w:rFonts w:eastAsiaTheme="minorEastAsia"/>
              </w:rPr>
              <w:t>-DRX-LCP-mode” and “</w:t>
            </w:r>
            <w:r>
              <w:rPr>
                <w:lang w:eastAsia="ko-KR"/>
              </w:rPr>
              <w:t>HARQ DRX-LCP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r>
              <w:rPr>
                <w:lang w:eastAsia="ko-KR"/>
              </w:rPr>
              <w:t>HARQ-Schemes</w:t>
            </w:r>
            <w:r>
              <w:rPr>
                <w:rFonts w:eastAsiaTheme="minorEastAsia"/>
              </w:rPr>
              <w:t>”, respectively.</w:t>
            </w:r>
          </w:p>
        </w:tc>
      </w:tr>
      <w:tr w:rsidR="00DD3586" w14:paraId="59099F6F" w14:textId="77777777">
        <w:tc>
          <w:tcPr>
            <w:tcW w:w="1496" w:type="dxa"/>
          </w:tcPr>
          <w:p w14:paraId="59099F6D" w14:textId="371E0371" w:rsidR="00DD3586" w:rsidRDefault="00DD3586" w:rsidP="00DD3586">
            <w:pPr>
              <w:rPr>
                <w:rFonts w:eastAsiaTheme="minorEastAsia"/>
              </w:rPr>
            </w:pPr>
            <w:r>
              <w:rPr>
                <w:rFonts w:eastAsiaTheme="minorEastAsia"/>
              </w:rPr>
              <w:t>MediaTek</w:t>
            </w:r>
          </w:p>
        </w:tc>
        <w:tc>
          <w:tcPr>
            <w:tcW w:w="8219" w:type="dxa"/>
          </w:tcPr>
          <w:p w14:paraId="1576CBF6" w14:textId="77777777" w:rsidR="00DD3586" w:rsidRDefault="00DD3586" w:rsidP="00DD3586">
            <w:pPr>
              <w:rPr>
                <w:rFonts w:eastAsiaTheme="minorEastAsia"/>
              </w:rPr>
            </w:pPr>
            <w:r w:rsidRPr="00AA1340">
              <w:rPr>
                <w:rFonts w:eastAsiaTheme="minorEastAsia"/>
              </w:rPr>
              <w:t>RTT-</w:t>
            </w:r>
            <w:proofErr w:type="spellStart"/>
            <w:r w:rsidRPr="00AA1340">
              <w:rPr>
                <w:rFonts w:eastAsiaTheme="minorEastAsia"/>
              </w:rPr>
              <w:t>TimerUL</w:t>
            </w:r>
            <w:proofErr w:type="spellEnd"/>
            <w:r w:rsidRPr="00AA1340">
              <w:rPr>
                <w:rFonts w:eastAsiaTheme="minorEastAsia"/>
              </w:rPr>
              <w:t>-extended</w:t>
            </w:r>
            <w:r>
              <w:rPr>
                <w:rFonts w:eastAsiaTheme="minorEastAsia"/>
              </w:rPr>
              <w:t xml:space="preserve">: </w:t>
            </w:r>
            <w:proofErr w:type="spellStart"/>
            <w:r w:rsidRPr="00582932">
              <w:rPr>
                <w:rFonts w:eastAsiaTheme="minorEastAsia"/>
              </w:rPr>
              <w:t>drx</w:t>
            </w:r>
            <w:proofErr w:type="spellEnd"/>
            <w:r w:rsidRPr="00582932">
              <w:rPr>
                <w:rFonts w:eastAsiaTheme="minorEastAsia"/>
              </w:rPr>
              <w:t>-HARQ-RTT-</w:t>
            </w:r>
            <w:proofErr w:type="spellStart"/>
            <w:r w:rsidRPr="00582932">
              <w:rPr>
                <w:rFonts w:eastAsiaTheme="minorEastAsia"/>
              </w:rPr>
              <w:t>TimerDL</w:t>
            </w:r>
            <w:proofErr w:type="spellEnd"/>
            <w:r>
              <w:rPr>
                <w:rFonts w:eastAsiaTheme="minorEastAsia"/>
              </w:rPr>
              <w:t>/UL are extended by UE-gNB RTT.</w:t>
            </w:r>
          </w:p>
          <w:p w14:paraId="59099F6E" w14:textId="097B61E8" w:rsidR="00DD3586" w:rsidRDefault="00DD3586" w:rsidP="00DD3586">
            <w:pPr>
              <w:rPr>
                <w:rFonts w:eastAsiaTheme="minorEastAsia"/>
                <w:highlight w:val="yellow"/>
              </w:rPr>
            </w:pPr>
            <w:r w:rsidRPr="00AA1340">
              <w:rPr>
                <w:rFonts w:eastAsiaTheme="minorEastAsia"/>
              </w:rPr>
              <w:t>RTT-</w:t>
            </w:r>
            <w:proofErr w:type="spellStart"/>
            <w:r w:rsidRPr="00AA1340">
              <w:rPr>
                <w:rFonts w:eastAsiaTheme="minorEastAsia"/>
              </w:rPr>
              <w:t>TimerUL</w:t>
            </w:r>
            <w:proofErr w:type="spellEnd"/>
            <w:r w:rsidRPr="00AA1340">
              <w:rPr>
                <w:rFonts w:eastAsiaTheme="minorEastAsia"/>
              </w:rPr>
              <w:t>-disabled</w:t>
            </w:r>
            <w:r>
              <w:rPr>
                <w:rFonts w:eastAsiaTheme="minorEastAsia"/>
              </w:rPr>
              <w:t xml:space="preserve">: </w:t>
            </w:r>
            <w:proofErr w:type="spellStart"/>
            <w:r w:rsidRPr="00582932">
              <w:rPr>
                <w:rFonts w:eastAsiaTheme="minorEastAsia"/>
              </w:rPr>
              <w:t>drx</w:t>
            </w:r>
            <w:proofErr w:type="spellEnd"/>
            <w:r w:rsidRPr="00582932">
              <w:rPr>
                <w:rFonts w:eastAsiaTheme="minorEastAsia"/>
              </w:rPr>
              <w:t>-HARQ-RTT-</w:t>
            </w:r>
            <w:proofErr w:type="spellStart"/>
            <w:r w:rsidRPr="00582932">
              <w:rPr>
                <w:rFonts w:eastAsiaTheme="minorEastAsia"/>
              </w:rPr>
              <w:t>TimerDL</w:t>
            </w:r>
            <w:proofErr w:type="spellEnd"/>
            <w:r>
              <w:rPr>
                <w:rFonts w:eastAsiaTheme="minorEastAsia"/>
              </w:rPr>
              <w:t>/UL are disabled.</w:t>
            </w:r>
          </w:p>
        </w:tc>
      </w:tr>
      <w:tr w:rsidR="001E3031" w14:paraId="59099F72" w14:textId="77777777">
        <w:tc>
          <w:tcPr>
            <w:tcW w:w="1496" w:type="dxa"/>
          </w:tcPr>
          <w:p w14:paraId="59099F70" w14:textId="70A5B6D5" w:rsidR="001E3031" w:rsidRDefault="001E3031" w:rsidP="001E3031">
            <w:pPr>
              <w:rPr>
                <w:rFonts w:eastAsiaTheme="minorEastAsia"/>
              </w:rPr>
            </w:pPr>
            <w:r>
              <w:rPr>
                <w:rFonts w:eastAsiaTheme="minorEastAsia"/>
              </w:rPr>
              <w:t>Ericsson</w:t>
            </w:r>
          </w:p>
        </w:tc>
        <w:tc>
          <w:tcPr>
            <w:tcW w:w="8219" w:type="dxa"/>
          </w:tcPr>
          <w:p w14:paraId="2063EA1D" w14:textId="77777777" w:rsidR="001E3031" w:rsidRPr="00CF13DE" w:rsidRDefault="001E3031" w:rsidP="001E3031">
            <w:pPr>
              <w:rPr>
                <w:rFonts w:eastAsiaTheme="minorEastAsia"/>
              </w:rPr>
            </w:pPr>
            <w:bookmarkStart w:id="24" w:name="_Toc90644460"/>
            <w:bookmarkStart w:id="25" w:name="_Toc90644494"/>
            <w:bookmarkStart w:id="26" w:name="_Toc90929508"/>
            <w:bookmarkStart w:id="27" w:name="_Toc90929542"/>
            <w:bookmarkStart w:id="28" w:name="_Toc90929667"/>
            <w:bookmarkStart w:id="29" w:name="_Toc90929701"/>
            <w:bookmarkStart w:id="30" w:name="_Toc90935296"/>
            <w:bookmarkStart w:id="31" w:name="_Toc90935331"/>
            <w:bookmarkStart w:id="32" w:name="_Toc90935394"/>
            <w:bookmarkStart w:id="33" w:name="_Toc90935429"/>
            <w:bookmarkStart w:id="34" w:name="_Toc90939979"/>
            <w:bookmarkStart w:id="35" w:name="_Toc90940015"/>
            <w:bookmarkStart w:id="36" w:name="_Toc91104971"/>
            <w:bookmarkStart w:id="37" w:name="_Toc91105007"/>
            <w:bookmarkStart w:id="38" w:name="_Toc91154670"/>
            <w:bookmarkStart w:id="39" w:name="_Toc91154704"/>
            <w:bookmarkStart w:id="40" w:name="_Toc91154763"/>
            <w:bookmarkStart w:id="41" w:name="_Toc91154797"/>
            <w:bookmarkStart w:id="42" w:name="_Toc91155376"/>
            <w:bookmarkStart w:id="43" w:name="_Toc91155410"/>
            <w:bookmarkStart w:id="44" w:name="_Toc91168085"/>
            <w:bookmarkStart w:id="45" w:name="_Toc91168119"/>
            <w:bookmarkStart w:id="46" w:name="_Toc92745173"/>
            <w:bookmarkStart w:id="47" w:name="_Toc92745207"/>
            <w:bookmarkStart w:id="48" w:name="_Toc92791908"/>
            <w:bookmarkStart w:id="49" w:name="_Toc92791942"/>
            <w:bookmarkStart w:id="50" w:name="_Toc92798145"/>
            <w:bookmarkStart w:id="51" w:name="_Toc92798179"/>
            <w:bookmarkStart w:id="52" w:name="_Toc92798205"/>
            <w:bookmarkStart w:id="53" w:name="_Toc92798239"/>
            <w:r w:rsidRPr="00CF13DE">
              <w:rPr>
                <w:rFonts w:eastAsiaTheme="minorEastAsia"/>
              </w:rPr>
              <w:t xml:space="preserve">Change the field description of </w:t>
            </w:r>
            <w:proofErr w:type="spellStart"/>
            <w:r w:rsidRPr="00CF13DE">
              <w:rPr>
                <w:rFonts w:eastAsiaTheme="minorEastAsia"/>
              </w:rPr>
              <w:t>uplinkHARQ</w:t>
            </w:r>
            <w:proofErr w:type="spellEnd"/>
            <w:r w:rsidRPr="00CF13DE">
              <w:rPr>
                <w:rFonts w:eastAsiaTheme="minorEastAsia"/>
              </w:rPr>
              <w:t xml:space="preserve">-Mode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Pr>
                <w:rFonts w:eastAsiaTheme="minorEastAsia"/>
              </w:rPr>
              <w:t>drxM</w:t>
            </w:r>
            <w:r w:rsidRPr="00CF13DE">
              <w:rPr>
                <w:rFonts w:eastAsiaTheme="minorEastAsia"/>
              </w:rPr>
              <w:t>modeA</w:t>
            </w:r>
            <w:proofErr w:type="spellEnd"/>
            <w:r w:rsidRPr="00CF13DE">
              <w:rPr>
                <w:rFonts w:eastAsiaTheme="minorEastAsia"/>
              </w:rPr>
              <w:t xml:space="preserve"> and a bit set to zero identifies a HARQ process with </w:t>
            </w:r>
            <w:proofErr w:type="spellStart"/>
            <w:r>
              <w:rPr>
                <w:rFonts w:eastAsiaTheme="minorEastAsia"/>
              </w:rPr>
              <w:t>drxM</w:t>
            </w:r>
            <w:r w:rsidRPr="00CF13DE">
              <w:rPr>
                <w:rFonts w:eastAsiaTheme="minorEastAsia"/>
              </w:rPr>
              <w:t>odeB</w:t>
            </w:r>
            <w:proofErr w:type="spellEnd"/>
            <w:r w:rsidRPr="00CF13DE">
              <w:rPr>
                <w:rFonts w:eastAsiaTheme="minorEastAsia"/>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F13DE">
              <w:rPr>
                <w:rFonts w:eastAsiaTheme="minorEastAsia"/>
              </w:rPr>
              <w:t xml:space="preserve"> </w:t>
            </w:r>
          </w:p>
          <w:p w14:paraId="34192132" w14:textId="77777777" w:rsidR="001E3031" w:rsidRPr="00CF13DE" w:rsidRDefault="001E3031" w:rsidP="001E3031">
            <w:pPr>
              <w:rPr>
                <w:rFonts w:eastAsiaTheme="minorEastAsia"/>
              </w:rPr>
            </w:pPr>
            <w:bookmarkStart w:id="54" w:name="_Toc90935297"/>
            <w:bookmarkStart w:id="55" w:name="_Toc90935332"/>
            <w:bookmarkStart w:id="56" w:name="_Toc90935395"/>
            <w:bookmarkStart w:id="57" w:name="_Toc90935430"/>
            <w:bookmarkStart w:id="58" w:name="_Toc90939980"/>
            <w:bookmarkStart w:id="59" w:name="_Toc90940016"/>
            <w:bookmarkStart w:id="60" w:name="_Toc91104972"/>
            <w:bookmarkStart w:id="61" w:name="_Toc91105008"/>
            <w:bookmarkStart w:id="62" w:name="_Toc91154671"/>
            <w:bookmarkStart w:id="63" w:name="_Toc91154705"/>
            <w:bookmarkStart w:id="64" w:name="_Toc91154764"/>
            <w:bookmarkStart w:id="65" w:name="_Toc91154798"/>
            <w:bookmarkStart w:id="66" w:name="_Toc91155377"/>
            <w:bookmarkStart w:id="67" w:name="_Toc91155411"/>
            <w:bookmarkStart w:id="68" w:name="_Toc91168086"/>
            <w:bookmarkStart w:id="69" w:name="_Toc91168120"/>
            <w:bookmarkStart w:id="70" w:name="_Toc92745174"/>
            <w:bookmarkStart w:id="71" w:name="_Toc92745208"/>
            <w:bookmarkStart w:id="72" w:name="_Toc92791909"/>
            <w:bookmarkStart w:id="73" w:name="_Toc92791943"/>
            <w:bookmarkStart w:id="74" w:name="_Toc92798146"/>
            <w:bookmarkStart w:id="75" w:name="_Toc92798180"/>
            <w:bookmarkStart w:id="76" w:name="_Toc92798206"/>
            <w:bookmarkStart w:id="77" w:name="_Toc92798240"/>
            <w:r w:rsidRPr="00CF13DE">
              <w:rPr>
                <w:rFonts w:eastAsiaTheme="minorEastAsia"/>
              </w:rPr>
              <w:t xml:space="preserve">Change the MAC spec description of </w:t>
            </w:r>
            <w:proofErr w:type="spellStart"/>
            <w:r w:rsidRPr="00CF13DE">
              <w:rPr>
                <w:rFonts w:eastAsiaTheme="minorEastAsia"/>
              </w:rPr>
              <w:t>uplinkHARQ</w:t>
            </w:r>
            <w:proofErr w:type="spellEnd"/>
            <w:r w:rsidRPr="00CF13DE">
              <w:rPr>
                <w:rFonts w:eastAsiaTheme="minorEastAsia"/>
              </w:rPr>
              <w:t>-Mode in the beginning of 5.7 of running MAC CR to “</w:t>
            </w:r>
            <w:proofErr w:type="spellStart"/>
            <w:r w:rsidRPr="00CF13DE">
              <w:rPr>
                <w:rFonts w:eastAsiaTheme="minorEastAsia"/>
              </w:rPr>
              <w:t>uplinkHARQ</w:t>
            </w:r>
            <w:proofErr w:type="spellEnd"/>
            <w:r>
              <w:rPr>
                <w:rFonts w:eastAsiaTheme="minorEastAsia"/>
              </w:rPr>
              <w:t>-</w:t>
            </w:r>
            <w:r w:rsidRPr="00CF13DE">
              <w:rPr>
                <w:rFonts w:eastAsiaTheme="minorEastAsia"/>
              </w:rPr>
              <w:t>Mode (optional per HARQ process and per Serving Cell): the configuration to set the DRX mode per UL HARQ process per Serving Cell”.</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F13DE">
              <w:rPr>
                <w:rFonts w:eastAsiaTheme="minorEastAsia"/>
              </w:rPr>
              <w:t xml:space="preserve"> </w:t>
            </w:r>
          </w:p>
          <w:p w14:paraId="59099F71" w14:textId="431B39A8" w:rsidR="001E3031" w:rsidRDefault="001E3031" w:rsidP="001E3031">
            <w:pPr>
              <w:rPr>
                <w:rFonts w:eastAsiaTheme="minorEastAsia"/>
              </w:rPr>
            </w:pPr>
            <w:r w:rsidRPr="00A9317C">
              <w:rPr>
                <w:rFonts w:eastAsiaTheme="minorEastAsia"/>
              </w:rPr>
              <w:t xml:space="preserve">Change the </w:t>
            </w:r>
            <w:proofErr w:type="spellStart"/>
            <w:r w:rsidRPr="00A9317C">
              <w:rPr>
                <w:rFonts w:eastAsiaTheme="minorEastAsia"/>
              </w:rPr>
              <w:t>allowedHARQ</w:t>
            </w:r>
            <w:proofErr w:type="spellEnd"/>
            <w:r w:rsidRPr="00A9317C">
              <w:rPr>
                <w:rFonts w:eastAsiaTheme="minorEastAsia"/>
              </w:rPr>
              <w:t xml:space="preserve">-Mode field description to “If the field is present, UL MAC SDUs from this logical channel can only be mapped to a grant associated with a HARQ process ID not configured with a </w:t>
            </w:r>
            <w:proofErr w:type="spellStart"/>
            <w:r w:rsidRPr="00A9317C">
              <w:rPr>
                <w:rFonts w:eastAsiaTheme="minorEastAsia"/>
              </w:rPr>
              <w:t>uplinkHARQ</w:t>
            </w:r>
            <w:proofErr w:type="spellEnd"/>
            <w:r w:rsidRPr="00A9317C">
              <w:rPr>
                <w:rFonts w:eastAsiaTheme="minorEastAsia"/>
              </w:rPr>
              <w:t xml:space="preserve">-Mode or to a grant associated with a HARQ process ID configured with </w:t>
            </w:r>
            <w:proofErr w:type="spellStart"/>
            <w:r w:rsidRPr="00A9317C">
              <w:rPr>
                <w:rFonts w:eastAsiaTheme="minorEastAsia"/>
              </w:rPr>
              <w:t>uplinkHARQ</w:t>
            </w:r>
            <w:proofErr w:type="spellEnd"/>
            <w:r w:rsidRPr="00A9317C">
              <w:rPr>
                <w:rFonts w:eastAsiaTheme="minorEastAsia"/>
              </w:rPr>
              <w:t>-Mode indicating a value equal to the value configured by this field. If the field is not present, UL MAC SDUs from this logical channel can be mapped to any grant.”</w:t>
            </w:r>
          </w:p>
        </w:tc>
      </w:tr>
      <w:tr w:rsidR="001E3031" w14:paraId="59099F75" w14:textId="77777777">
        <w:tc>
          <w:tcPr>
            <w:tcW w:w="1496" w:type="dxa"/>
          </w:tcPr>
          <w:p w14:paraId="59099F73" w14:textId="77777777" w:rsidR="001E3031" w:rsidRDefault="001E3031" w:rsidP="001E3031">
            <w:pPr>
              <w:rPr>
                <w:rFonts w:eastAsia="Malgun Gothic"/>
                <w:lang w:eastAsia="ko-KR"/>
              </w:rPr>
            </w:pPr>
          </w:p>
        </w:tc>
        <w:tc>
          <w:tcPr>
            <w:tcW w:w="8219" w:type="dxa"/>
          </w:tcPr>
          <w:p w14:paraId="59099F74" w14:textId="77777777" w:rsidR="001E3031" w:rsidRDefault="001E3031" w:rsidP="001E3031">
            <w:pPr>
              <w:rPr>
                <w:rFonts w:eastAsia="Malgun Gothic"/>
                <w:highlight w:val="yellow"/>
                <w:lang w:eastAsia="ko-KR"/>
              </w:rPr>
            </w:pPr>
          </w:p>
        </w:tc>
      </w:tr>
      <w:tr w:rsidR="001E3031" w14:paraId="59099F78" w14:textId="77777777">
        <w:tc>
          <w:tcPr>
            <w:tcW w:w="1496" w:type="dxa"/>
          </w:tcPr>
          <w:p w14:paraId="59099F76" w14:textId="77777777" w:rsidR="001E3031" w:rsidRDefault="001E3031" w:rsidP="001E3031">
            <w:pPr>
              <w:rPr>
                <w:rFonts w:eastAsiaTheme="minorEastAsia"/>
              </w:rPr>
            </w:pPr>
          </w:p>
        </w:tc>
        <w:tc>
          <w:tcPr>
            <w:tcW w:w="8219" w:type="dxa"/>
          </w:tcPr>
          <w:p w14:paraId="59099F77" w14:textId="77777777" w:rsidR="001E3031" w:rsidRDefault="001E3031" w:rsidP="001E3031">
            <w:pPr>
              <w:rPr>
                <w:rFonts w:eastAsiaTheme="minorEastAsia"/>
                <w:highlight w:val="yellow"/>
              </w:rPr>
            </w:pPr>
          </w:p>
        </w:tc>
      </w:tr>
      <w:tr w:rsidR="001E3031" w14:paraId="59099F7B" w14:textId="77777777">
        <w:tc>
          <w:tcPr>
            <w:tcW w:w="1496" w:type="dxa"/>
          </w:tcPr>
          <w:p w14:paraId="59099F79" w14:textId="77777777" w:rsidR="001E3031" w:rsidRDefault="001E3031" w:rsidP="001E3031">
            <w:pPr>
              <w:rPr>
                <w:rFonts w:eastAsiaTheme="minorEastAsia"/>
              </w:rPr>
            </w:pPr>
          </w:p>
        </w:tc>
        <w:tc>
          <w:tcPr>
            <w:tcW w:w="8219" w:type="dxa"/>
          </w:tcPr>
          <w:p w14:paraId="59099F7A" w14:textId="77777777" w:rsidR="001E3031" w:rsidRDefault="001E3031" w:rsidP="001E3031">
            <w:pPr>
              <w:rPr>
                <w:rFonts w:eastAsiaTheme="minorEastAsia"/>
              </w:rPr>
            </w:pPr>
          </w:p>
        </w:tc>
      </w:tr>
      <w:tr w:rsidR="001E3031" w14:paraId="59099F7E" w14:textId="77777777">
        <w:tc>
          <w:tcPr>
            <w:tcW w:w="1496" w:type="dxa"/>
          </w:tcPr>
          <w:p w14:paraId="59099F7C" w14:textId="77777777" w:rsidR="001E3031" w:rsidRDefault="001E3031" w:rsidP="001E3031">
            <w:pPr>
              <w:rPr>
                <w:lang w:eastAsia="sv-SE"/>
              </w:rPr>
            </w:pPr>
          </w:p>
        </w:tc>
        <w:tc>
          <w:tcPr>
            <w:tcW w:w="8219" w:type="dxa"/>
          </w:tcPr>
          <w:p w14:paraId="59099F7D" w14:textId="77777777" w:rsidR="001E3031" w:rsidRDefault="001E3031" w:rsidP="001E3031">
            <w:pPr>
              <w:rPr>
                <w:rFonts w:eastAsiaTheme="minorEastAsia"/>
              </w:rPr>
            </w:pPr>
          </w:p>
        </w:tc>
      </w:tr>
      <w:tr w:rsidR="001E3031" w14:paraId="59099F81" w14:textId="77777777">
        <w:tc>
          <w:tcPr>
            <w:tcW w:w="1496" w:type="dxa"/>
          </w:tcPr>
          <w:p w14:paraId="59099F7F" w14:textId="77777777" w:rsidR="001E3031" w:rsidRDefault="001E3031" w:rsidP="001E3031">
            <w:pPr>
              <w:rPr>
                <w:rFonts w:eastAsiaTheme="minorEastAsia"/>
                <w:lang w:val="en-US" w:eastAsia="sv-SE"/>
              </w:rPr>
            </w:pPr>
          </w:p>
        </w:tc>
        <w:tc>
          <w:tcPr>
            <w:tcW w:w="8219" w:type="dxa"/>
          </w:tcPr>
          <w:p w14:paraId="59099F80" w14:textId="77777777" w:rsidR="001E3031" w:rsidRDefault="001E3031" w:rsidP="001E3031">
            <w:pPr>
              <w:rPr>
                <w:rFonts w:eastAsiaTheme="minorEastAsia"/>
                <w:lang w:val="en-US"/>
              </w:rPr>
            </w:pPr>
          </w:p>
        </w:tc>
      </w:tr>
      <w:tr w:rsidR="001E3031" w14:paraId="59099F84" w14:textId="77777777">
        <w:tc>
          <w:tcPr>
            <w:tcW w:w="1496" w:type="dxa"/>
          </w:tcPr>
          <w:p w14:paraId="59099F82" w14:textId="77777777" w:rsidR="001E3031" w:rsidRDefault="001E3031" w:rsidP="001E3031">
            <w:pPr>
              <w:rPr>
                <w:lang w:eastAsia="sv-SE"/>
              </w:rPr>
            </w:pPr>
          </w:p>
        </w:tc>
        <w:tc>
          <w:tcPr>
            <w:tcW w:w="8219" w:type="dxa"/>
          </w:tcPr>
          <w:p w14:paraId="59099F83" w14:textId="77777777" w:rsidR="001E3031" w:rsidRDefault="001E3031" w:rsidP="001E3031">
            <w:pPr>
              <w:rPr>
                <w:lang w:eastAsia="sv-SE"/>
              </w:rPr>
            </w:pPr>
          </w:p>
        </w:tc>
      </w:tr>
      <w:tr w:rsidR="001E3031" w14:paraId="59099F87" w14:textId="77777777">
        <w:tc>
          <w:tcPr>
            <w:tcW w:w="1496" w:type="dxa"/>
          </w:tcPr>
          <w:p w14:paraId="59099F85" w14:textId="77777777" w:rsidR="001E3031" w:rsidRDefault="001E3031" w:rsidP="001E3031">
            <w:pPr>
              <w:rPr>
                <w:rFonts w:eastAsia="DengXian"/>
              </w:rPr>
            </w:pPr>
          </w:p>
        </w:tc>
        <w:tc>
          <w:tcPr>
            <w:tcW w:w="8219" w:type="dxa"/>
          </w:tcPr>
          <w:p w14:paraId="59099F86" w14:textId="77777777" w:rsidR="001E3031" w:rsidRDefault="001E3031" w:rsidP="001E3031">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Heading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lastRenderedPageBreak/>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w:t>
      </w:r>
      <w:proofErr w:type="spellStart"/>
      <w:r>
        <w:rPr>
          <w:rFonts w:cs="Arial"/>
        </w:rPr>
        <w:t>can not</w:t>
      </w:r>
      <w:proofErr w:type="spellEnd"/>
      <w:r>
        <w:rPr>
          <w:rFonts w:cs="Arial"/>
        </w:rPr>
        <w:t xml:space="preserve">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w:t>
            </w:r>
            <w:proofErr w:type="gramStart"/>
            <w:r>
              <w:rPr>
                <w:rFonts w:eastAsiaTheme="minorEastAsia"/>
              </w:rPr>
              <w:t xml:space="preserve">as  </w:t>
            </w:r>
            <w:r>
              <w:rPr>
                <w:rFonts w:cs="Arial"/>
                <w:iCs/>
              </w:rPr>
              <w:t>rapporteur</w:t>
            </w:r>
            <w:proofErr w:type="gramEnd"/>
            <w:r>
              <w:rPr>
                <w:rFonts w:cs="Arial"/>
                <w:iCs/>
              </w:rPr>
              <w:t>.</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w:t>
            </w:r>
            <w:proofErr w:type="gramStart"/>
            <w:r>
              <w:t>e.g.</w:t>
            </w:r>
            <w:proofErr w:type="gramEnd"/>
            <w:r>
              <w:t xml:space="preserve">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w:t>
            </w:r>
            <w:proofErr w:type="gramStart"/>
            <w:r>
              <w:rPr>
                <w:rFonts w:eastAsiaTheme="minorEastAsia"/>
              </w:rPr>
              <w:t>in order to</w:t>
            </w:r>
            <w:proofErr w:type="gramEnd"/>
            <w:r>
              <w:rPr>
                <w:rFonts w:eastAsiaTheme="minorEastAsia"/>
              </w:rPr>
              <w:t xml:space="preserve"> avoid the problem of delaying data. </w:t>
            </w:r>
          </w:p>
          <w:p w14:paraId="59099FAD" w14:textId="77777777" w:rsidR="00D36447" w:rsidRDefault="001B4B55">
            <w:r>
              <w:t xml:space="preserve">There are companies which argue that this could be generally handled by NW implementation, </w:t>
            </w:r>
            <w:proofErr w:type="gramStart"/>
            <w:r>
              <w:t>i.e.</w:t>
            </w:r>
            <w:proofErr w:type="gramEnd"/>
            <w:r>
              <w:t xml:space="preserv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w:t>
            </w:r>
            <w:proofErr w:type="gramStart"/>
            <w:r>
              <w:t>in particular given</w:t>
            </w:r>
            <w:proofErr w:type="gramEnd"/>
            <w:r>
              <w:t xml:space="preserve">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handling since Rel-15. For </w:t>
            </w:r>
            <w:proofErr w:type="gramStart"/>
            <w:r>
              <w:t>example</w:t>
            </w:r>
            <w:proofErr w:type="gramEnd"/>
            <w:r>
              <w:t xml:space="preserv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w:t>
            </w:r>
            <w:r>
              <w:rPr>
                <w:rFonts w:cs="Arial"/>
              </w:rPr>
              <w:lastRenderedPageBreak/>
              <w:t xml:space="preserve">UL grant. We think similar behaviour should be used for this case here, </w:t>
            </w:r>
            <w:proofErr w:type="gramStart"/>
            <w:r>
              <w:rPr>
                <w:rFonts w:cs="Arial"/>
              </w:rPr>
              <w:t>i.e.</w:t>
            </w:r>
            <w:proofErr w:type="gramEnd"/>
            <w:r>
              <w:rPr>
                <w:rFonts w:cs="Arial"/>
              </w:rPr>
              <w:t xml:space="preserv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w:t>
            </w:r>
            <w:proofErr w:type="gramStart"/>
            <w:r>
              <w:rPr>
                <w:rFonts w:cs="Arial"/>
                <w:bCs/>
              </w:rPr>
              <w:t>during  RACH</w:t>
            </w:r>
            <w:proofErr w:type="gramEnd"/>
            <w:r>
              <w:rPr>
                <w:rFonts w:cs="Arial"/>
                <w:bCs/>
              </w:rPr>
              <w:t>,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w:t>
            </w:r>
            <w:proofErr w:type="gramStart"/>
            <w:r>
              <w:rPr>
                <w:rFonts w:eastAsiaTheme="minorEastAsia"/>
              </w:rPr>
              <w:t>no</w:t>
            </w:r>
            <w:proofErr w:type="gramEnd"/>
            <w:r>
              <w:rPr>
                <w:rFonts w:eastAsiaTheme="minorEastAsia"/>
              </w:rPr>
              <w:t xml:space="preserve">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state </w:t>
            </w:r>
            <w:proofErr w:type="spellStart"/>
            <w:r>
              <w:rPr>
                <w:rFonts w:cs="Arial"/>
              </w:rPr>
              <w:t>can not</w:t>
            </w:r>
            <w:proofErr w:type="spellEnd"/>
            <w:r>
              <w:rPr>
                <w:rFonts w:cs="Arial"/>
              </w:rPr>
              <w:t xml:space="preserve">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r w:rsidR="00DD3586" w14:paraId="783F5C4B" w14:textId="77777777">
        <w:tc>
          <w:tcPr>
            <w:tcW w:w="1496" w:type="dxa"/>
          </w:tcPr>
          <w:p w14:paraId="65D60BAF" w14:textId="1CC11E3E" w:rsidR="00DD3586" w:rsidRDefault="00DD3586" w:rsidP="00DD3586">
            <w:pPr>
              <w:rPr>
                <w:lang w:eastAsia="ko-KR"/>
              </w:rPr>
            </w:pPr>
            <w:r>
              <w:rPr>
                <w:rFonts w:eastAsiaTheme="minorEastAsia"/>
              </w:rPr>
              <w:t>MediaTek</w:t>
            </w:r>
          </w:p>
        </w:tc>
        <w:tc>
          <w:tcPr>
            <w:tcW w:w="8219" w:type="dxa"/>
          </w:tcPr>
          <w:p w14:paraId="37B1DFE1" w14:textId="77777777" w:rsidR="00DD3586" w:rsidRDefault="00DD3586" w:rsidP="00DD3586">
            <w:pPr>
              <w:rPr>
                <w:rFonts w:eastAsiaTheme="minorEastAsia"/>
              </w:rPr>
            </w:pPr>
            <w:r w:rsidRPr="00582932">
              <w:rPr>
                <w:rFonts w:eastAsiaTheme="minorEastAsia"/>
              </w:rPr>
              <w:t xml:space="preserve">Technical issue 1: </w:t>
            </w:r>
            <w:r>
              <w:rPr>
                <w:rFonts w:eastAsiaTheme="minorEastAsia"/>
              </w:rPr>
              <w:t>Agree with the rapporteur. For NTN, all HARQ processes must be mapped to either State A or B. For TN, State A and B are not needed.</w:t>
            </w:r>
          </w:p>
          <w:p w14:paraId="3DE68CC9" w14:textId="77777777" w:rsidR="00DD3586" w:rsidRDefault="00DD3586" w:rsidP="00DD3586">
            <w:pPr>
              <w:rPr>
                <w:rFonts w:eastAsiaTheme="minorEastAsia"/>
              </w:rPr>
            </w:pPr>
            <w:r>
              <w:rPr>
                <w:rFonts w:eastAsiaTheme="minorEastAsia"/>
              </w:rPr>
              <w:t>Technical issue 2: Normally, HARQ process #0 would be configured with State A for NTN. Any LCH mapped to State A would transmit data on this PID. If there are any LCHs mapped to State B, we would not expect that the data from those LCHs would be required to be transmitted on PUSCH scheduled by RAR. So, this can be handled by proper network configuration.</w:t>
            </w:r>
          </w:p>
          <w:p w14:paraId="5F8B260B" w14:textId="50B3D0E3" w:rsidR="00DD3586" w:rsidRDefault="00DD3586" w:rsidP="00DD3586">
            <w:pPr>
              <w:rPr>
                <w:rFonts w:eastAsiaTheme="minorEastAsia"/>
              </w:rPr>
            </w:pPr>
            <w:r>
              <w:rPr>
                <w:rFonts w:eastAsiaTheme="minorEastAsia"/>
              </w:rPr>
              <w:t>Technical issue 3: Same comment as TI#2 above, this can be handled by proper network configuration.</w:t>
            </w:r>
          </w:p>
        </w:tc>
      </w:tr>
      <w:tr w:rsidR="001E3031" w14:paraId="60F237E5" w14:textId="77777777">
        <w:tc>
          <w:tcPr>
            <w:tcW w:w="1496" w:type="dxa"/>
          </w:tcPr>
          <w:p w14:paraId="155A3EC4" w14:textId="793CDD48" w:rsidR="001E3031" w:rsidRDefault="001E3031" w:rsidP="001E3031">
            <w:pPr>
              <w:rPr>
                <w:rFonts w:eastAsiaTheme="minorEastAsia"/>
              </w:rPr>
            </w:pPr>
            <w:r>
              <w:rPr>
                <w:rFonts w:eastAsiaTheme="minorEastAsia"/>
              </w:rPr>
              <w:t>Ericsson</w:t>
            </w:r>
          </w:p>
        </w:tc>
        <w:tc>
          <w:tcPr>
            <w:tcW w:w="8219" w:type="dxa"/>
          </w:tcPr>
          <w:p w14:paraId="2F01FF94" w14:textId="77777777" w:rsidR="001E3031" w:rsidRDefault="001E3031" w:rsidP="001E3031">
            <w:pPr>
              <w:rPr>
                <w:rFonts w:eastAsiaTheme="minorEastAsia"/>
              </w:rPr>
            </w:pPr>
            <w:r>
              <w:rPr>
                <w:rFonts w:eastAsiaTheme="minorEastAsia"/>
              </w:rPr>
              <w:t xml:space="preserve">TI1 and TI2 we have same understanding as the rapporteur. </w:t>
            </w:r>
          </w:p>
          <w:p w14:paraId="7AB6A44F" w14:textId="77777777" w:rsidR="001E3031" w:rsidRDefault="001E3031" w:rsidP="001E3031">
            <w:pPr>
              <w:rPr>
                <w:rFonts w:eastAsiaTheme="minorEastAsia"/>
              </w:rPr>
            </w:pPr>
            <w:r>
              <w:rPr>
                <w:rFonts w:eastAsiaTheme="minorEastAsia"/>
              </w:rPr>
              <w:t xml:space="preserve">TI3 This is an issue, and therefore we suggest </w:t>
            </w:r>
            <w:proofErr w:type="gramStart"/>
            <w:r>
              <w:rPr>
                <w:rFonts w:eastAsiaTheme="minorEastAsia"/>
              </w:rPr>
              <w:t>to specify</w:t>
            </w:r>
            <w:proofErr w:type="gramEnd"/>
            <w:r>
              <w:rPr>
                <w:rFonts w:eastAsiaTheme="minorEastAsia"/>
              </w:rPr>
              <w:t xml:space="preserve"> that the </w:t>
            </w:r>
            <w:proofErr w:type="spellStart"/>
            <w:r w:rsidRPr="00F32248">
              <w:rPr>
                <w:rFonts w:eastAsiaTheme="minorEastAsia"/>
              </w:rPr>
              <w:t>allowedHARQ</w:t>
            </w:r>
            <w:proofErr w:type="spellEnd"/>
            <w:r w:rsidRPr="00F32248">
              <w:rPr>
                <w:rFonts w:eastAsiaTheme="minorEastAsia"/>
              </w:rPr>
              <w:t>-</w:t>
            </w:r>
            <w:r>
              <w:rPr>
                <w:rFonts w:eastAsiaTheme="minorEastAsia"/>
              </w:rPr>
              <w:t xml:space="preserve">Mode does not apply to LCP procedures for Msg3 nor for MsgA. However, this may be a rare case that do not happen during normal operation in a well configured system. </w:t>
            </w:r>
          </w:p>
          <w:p w14:paraId="4BCA58D8" w14:textId="77777777" w:rsidR="001E3031" w:rsidRDefault="001E3031" w:rsidP="001E3031">
            <w:pPr>
              <w:rPr>
                <w:rFonts w:eastAsiaTheme="minorEastAsia"/>
              </w:rPr>
            </w:pPr>
            <w:r>
              <w:rPr>
                <w:rFonts w:eastAsiaTheme="minorEastAsia"/>
              </w:rPr>
              <w:t>We propose that to specify that</w:t>
            </w:r>
          </w:p>
          <w:p w14:paraId="4226AE1C" w14:textId="2CBF30E9" w:rsidR="001E3031" w:rsidRPr="00582932" w:rsidRDefault="001E3031" w:rsidP="001E3031">
            <w:pPr>
              <w:rPr>
                <w:rFonts w:eastAsiaTheme="minorEastAsia"/>
              </w:rPr>
            </w:pPr>
            <w:r w:rsidRPr="00111C0C">
              <w:rPr>
                <w:rFonts w:eastAsiaTheme="minorEastAsia"/>
                <w:b/>
                <w:bCs/>
              </w:rPr>
              <w:t>Proposal:</w:t>
            </w:r>
            <w:r>
              <w:rPr>
                <w:rFonts w:eastAsiaTheme="minorEastAsia"/>
              </w:rPr>
              <w:t xml:space="preserve"> </w:t>
            </w:r>
            <w:r w:rsidRPr="00111C0C">
              <w:rPr>
                <w:rFonts w:eastAsiaTheme="minorEastAsia"/>
                <w:b/>
                <w:bCs/>
              </w:rPr>
              <w:t xml:space="preserve">The </w:t>
            </w:r>
            <w:proofErr w:type="spellStart"/>
            <w:r w:rsidRPr="00111C0C">
              <w:rPr>
                <w:rFonts w:eastAsiaTheme="minorEastAsia"/>
                <w:b/>
                <w:bCs/>
              </w:rPr>
              <w:t>allowedHARQ</w:t>
            </w:r>
            <w:proofErr w:type="spellEnd"/>
            <w:r w:rsidRPr="00111C0C">
              <w:rPr>
                <w:rFonts w:eastAsiaTheme="minorEastAsia"/>
                <w:b/>
                <w:bCs/>
              </w:rPr>
              <w:t xml:space="preserve">-Mode does not apply to Msg3 nor to MsgA LCP procedures. </w:t>
            </w:r>
          </w:p>
        </w:tc>
      </w:tr>
    </w:tbl>
    <w:p w14:paraId="59099FB9" w14:textId="77777777" w:rsidR="00D36447" w:rsidRDefault="00D36447"/>
    <w:p w14:paraId="59099FBA" w14:textId="77777777" w:rsidR="00D36447" w:rsidRDefault="001B4B55">
      <w:r>
        <w:t>In the RRC open issues email discussion [Pre</w:t>
      </w:r>
      <w:proofErr w:type="gramStart"/>
      <w:r>
        <w:t>117][</w:t>
      </w:r>
      <w:proofErr w:type="gramEnd"/>
      <w:r>
        <w:t>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Pr>
          <w:i/>
          <w:iCs/>
        </w:rPr>
        <w:t>e][</w:t>
      </w:r>
      <w:proofErr w:type="gramEnd"/>
      <w:r>
        <w:rPr>
          <w:i/>
          <w:iCs/>
        </w:rPr>
        <w:t>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proofErr w:type="spellStart"/>
      <w:r>
        <w:rPr>
          <w:rFonts w:cs="Arial"/>
          <w:b/>
          <w:i/>
          <w:iCs/>
        </w:rPr>
        <w:t>allowedHARQ</w:t>
      </w:r>
      <w:proofErr w:type="spellEnd"/>
      <w:r>
        <w:rPr>
          <w:rFonts w:cs="Arial"/>
          <w:b/>
          <w:i/>
          <w:iCs/>
        </w:rPr>
        <w:t>-DRX-LCP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lastRenderedPageBreak/>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proofErr w:type="spellStart"/>
            <w:r>
              <w:rPr>
                <w:rFonts w:cs="Arial"/>
                <w:i/>
                <w:iCs/>
              </w:rPr>
              <w:t>allowedHARQ</w:t>
            </w:r>
            <w:proofErr w:type="spellEnd"/>
            <w:r>
              <w:rPr>
                <w:rFonts w:cs="Arial"/>
                <w:i/>
                <w:iCs/>
              </w:rPr>
              <w:t>-DRX-LCP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proofErr w:type="spellStart"/>
            <w:r>
              <w:rPr>
                <w:rFonts w:cs="Arial"/>
                <w:i/>
                <w:iCs/>
              </w:rPr>
              <w:t>allowedHARQ</w:t>
            </w:r>
            <w:proofErr w:type="spellEnd"/>
            <w:r>
              <w:rPr>
                <w:rFonts w:cs="Arial"/>
                <w:i/>
                <w:iCs/>
              </w:rPr>
              <w:t>-DRX-LCP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r w:rsidR="00DD3586" w14:paraId="3085BAC9" w14:textId="77777777">
        <w:tc>
          <w:tcPr>
            <w:tcW w:w="1496" w:type="dxa"/>
          </w:tcPr>
          <w:p w14:paraId="7A83A926" w14:textId="04A3DF1C" w:rsidR="00DD3586" w:rsidRDefault="00DD3586" w:rsidP="00DD3586">
            <w:pPr>
              <w:rPr>
                <w:lang w:eastAsia="ko-KR"/>
              </w:rPr>
            </w:pPr>
            <w:r>
              <w:rPr>
                <w:rFonts w:eastAsiaTheme="minorEastAsia"/>
              </w:rPr>
              <w:t>MediaTek</w:t>
            </w:r>
          </w:p>
        </w:tc>
        <w:tc>
          <w:tcPr>
            <w:tcW w:w="8219" w:type="dxa"/>
          </w:tcPr>
          <w:p w14:paraId="27FD03C1" w14:textId="1DB2DBFD" w:rsidR="00DD3586" w:rsidRDefault="00DD3586" w:rsidP="00DD3586">
            <w:pPr>
              <w:rPr>
                <w:rFonts w:eastAsiaTheme="minorEastAsia"/>
                <w:lang w:eastAsia="ko-KR"/>
              </w:rPr>
            </w:pPr>
            <w:r w:rsidRPr="00721350">
              <w:rPr>
                <w:rFonts w:eastAsiaTheme="minorEastAsia"/>
              </w:rPr>
              <w:t>Yes</w:t>
            </w:r>
            <w:r>
              <w:rPr>
                <w:rFonts w:eastAsiaTheme="minorEastAsia"/>
              </w:rPr>
              <w:t xml:space="preserve">, </w:t>
            </w:r>
            <w:r w:rsidRPr="000031B2">
              <w:rPr>
                <w:rFonts w:eastAsiaTheme="minorEastAsia"/>
              </w:rPr>
              <w:t xml:space="preserve">configuration of HARQ mode and </w:t>
            </w:r>
            <w:proofErr w:type="spellStart"/>
            <w:r w:rsidRPr="000031B2">
              <w:rPr>
                <w:rFonts w:eastAsiaTheme="minorEastAsia"/>
              </w:rPr>
              <w:t>allowedHARQ</w:t>
            </w:r>
            <w:proofErr w:type="spellEnd"/>
            <w:r w:rsidRPr="000031B2">
              <w:rPr>
                <w:rFonts w:eastAsiaTheme="minorEastAsia"/>
              </w:rPr>
              <w:t xml:space="preserve">-DRX-LCP </w:t>
            </w:r>
            <w:r>
              <w:rPr>
                <w:rFonts w:eastAsiaTheme="minorEastAsia"/>
              </w:rPr>
              <w:t>apply also for SRBs</w:t>
            </w:r>
            <w:r w:rsidRPr="00721350">
              <w:rPr>
                <w:rFonts w:eastAsiaTheme="minorEastAsia"/>
              </w:rPr>
              <w:t xml:space="preserve">. </w:t>
            </w:r>
            <w:r>
              <w:rPr>
                <w:rFonts w:eastAsiaTheme="minorEastAsia"/>
              </w:rPr>
              <w:t>Normally we would expect SRBs to be mapped to State A. This can be left to the network configuration.</w:t>
            </w:r>
          </w:p>
        </w:tc>
      </w:tr>
      <w:tr w:rsidR="001E3031" w14:paraId="68745469" w14:textId="77777777">
        <w:tc>
          <w:tcPr>
            <w:tcW w:w="1496" w:type="dxa"/>
          </w:tcPr>
          <w:p w14:paraId="7945FAB9" w14:textId="60F68C34" w:rsidR="001E3031" w:rsidRDefault="001E3031" w:rsidP="001E3031">
            <w:pPr>
              <w:rPr>
                <w:rFonts w:eastAsiaTheme="minorEastAsia"/>
              </w:rPr>
            </w:pPr>
            <w:r>
              <w:rPr>
                <w:rFonts w:eastAsiaTheme="minorEastAsia"/>
              </w:rPr>
              <w:t>Ericsson</w:t>
            </w:r>
          </w:p>
        </w:tc>
        <w:tc>
          <w:tcPr>
            <w:tcW w:w="8219" w:type="dxa"/>
          </w:tcPr>
          <w:p w14:paraId="342E5C74" w14:textId="77777777" w:rsidR="001E3031" w:rsidRDefault="001E3031" w:rsidP="001E3031">
            <w:pPr>
              <w:rPr>
                <w:rFonts w:eastAsiaTheme="minorEastAsia"/>
              </w:rPr>
            </w:pPr>
            <w:r>
              <w:rPr>
                <w:rFonts w:eastAsiaTheme="minorEastAsia"/>
              </w:rPr>
              <w:t xml:space="preserve">The </w:t>
            </w:r>
            <w:proofErr w:type="spellStart"/>
            <w:r w:rsidRPr="00F02D0A">
              <w:rPr>
                <w:rFonts w:eastAsiaTheme="minorEastAsia"/>
              </w:rPr>
              <w:t>allowedHARQ</w:t>
            </w:r>
            <w:proofErr w:type="spellEnd"/>
            <w:r w:rsidRPr="00F02D0A">
              <w:rPr>
                <w:rFonts w:eastAsiaTheme="minorEastAsia"/>
              </w:rPr>
              <w:t>-</w:t>
            </w:r>
            <w:r>
              <w:rPr>
                <w:rFonts w:eastAsiaTheme="minorEastAsia"/>
              </w:rPr>
              <w:t xml:space="preserve">Mode is applied to SRB1, 2 and 3, if configured. </w:t>
            </w:r>
          </w:p>
          <w:p w14:paraId="6D6D7EEE" w14:textId="77777777" w:rsidR="001E3031" w:rsidRDefault="001E3031" w:rsidP="001E3031">
            <w:pPr>
              <w:rPr>
                <w:rFonts w:eastAsiaTheme="minorEastAsia"/>
              </w:rPr>
            </w:pPr>
            <w:r>
              <w:rPr>
                <w:rFonts w:eastAsiaTheme="minorEastAsia"/>
              </w:rPr>
              <w:t>The r</w:t>
            </w:r>
            <w:r w:rsidRPr="00F32248">
              <w:rPr>
                <w:rFonts w:eastAsiaTheme="minorEastAsia"/>
              </w:rPr>
              <w:t xml:space="preserve">unning RRC </w:t>
            </w:r>
            <w:r>
              <w:rPr>
                <w:rFonts w:eastAsiaTheme="minorEastAsia"/>
              </w:rPr>
              <w:t>CR</w:t>
            </w:r>
            <w:r w:rsidRPr="00F32248">
              <w:rPr>
                <w:rFonts w:eastAsiaTheme="minorEastAsia"/>
              </w:rPr>
              <w:t xml:space="preserve">, </w:t>
            </w:r>
            <w:proofErr w:type="spellStart"/>
            <w:r w:rsidRPr="00F32248">
              <w:rPr>
                <w:rFonts w:eastAsiaTheme="minorEastAsia"/>
              </w:rPr>
              <w:t>allowedHARQ</w:t>
            </w:r>
            <w:proofErr w:type="spellEnd"/>
            <w:r w:rsidRPr="00F32248">
              <w:rPr>
                <w:rFonts w:eastAsiaTheme="minorEastAsia"/>
              </w:rPr>
              <w:t>-DRX-LCP</w:t>
            </w:r>
            <w:r>
              <w:rPr>
                <w:rFonts w:eastAsiaTheme="minorEastAsia"/>
              </w:rPr>
              <w:t xml:space="preserve"> is in the </w:t>
            </w:r>
            <w:proofErr w:type="spellStart"/>
            <w:r>
              <w:rPr>
                <w:rFonts w:eastAsiaTheme="minorEastAsia"/>
              </w:rPr>
              <w:t>LogicalChannelConfig</w:t>
            </w:r>
            <w:proofErr w:type="spellEnd"/>
            <w:r>
              <w:rPr>
                <w:rFonts w:eastAsiaTheme="minorEastAsia"/>
              </w:rPr>
              <w:t xml:space="preserve"> which is mandatory to include for DRBs and optional for SRB1, 2 and 3. </w:t>
            </w:r>
          </w:p>
          <w:p w14:paraId="0CB0748F" w14:textId="77777777" w:rsidR="001E3031" w:rsidRPr="00721350" w:rsidRDefault="001E3031" w:rsidP="001E3031">
            <w:pPr>
              <w:rPr>
                <w:rFonts w:eastAsiaTheme="minorEastAsia"/>
              </w:rPr>
            </w:pPr>
          </w:p>
        </w:tc>
      </w:tr>
    </w:tbl>
    <w:p w14:paraId="59099FDF" w14:textId="77777777" w:rsidR="00D36447" w:rsidRDefault="00D36447"/>
    <w:p w14:paraId="59099FE0" w14:textId="77777777" w:rsidR="00D36447" w:rsidRDefault="001B4B55">
      <w:pPr>
        <w:pStyle w:val="Heading2"/>
      </w:pPr>
      <w:r>
        <w:t>Miscellaneous timers</w:t>
      </w:r>
    </w:p>
    <w:p w14:paraId="59099FE1" w14:textId="77777777" w:rsidR="00D36447" w:rsidRDefault="001B4B55">
      <w:pPr>
        <w:pStyle w:val="Heading3"/>
      </w:pPr>
      <w:r>
        <w:t xml:space="preserve">Details of HARQ RTT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-DRX-LCP-Mode</w:t>
      </w:r>
      <w:r>
        <w:rPr>
          <w:lang w:eastAsia="ko-KR"/>
        </w:rPr>
        <w:t xml:space="preserve">. </w:t>
      </w:r>
      <w:r>
        <w:t xml:space="preserve">As an example, how the UE sets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lastRenderedPageBreak/>
        <w:t xml:space="preserve">One company </w:t>
      </w:r>
      <w:proofErr w:type="gramStart"/>
      <w:r>
        <w:rPr>
          <w:iCs/>
          <w:lang w:eastAsia="ko-KR"/>
        </w:rPr>
        <w:t>comments</w:t>
      </w:r>
      <w:proofErr w:type="gramEnd"/>
      <w:r>
        <w:rPr>
          <w:iCs/>
          <w:lang w:eastAsia="ko-KR"/>
        </w:rPr>
        <w:t xml:space="preserve"> that when the </w:t>
      </w:r>
      <w:proofErr w:type="spellStart"/>
      <w:r>
        <w:rPr>
          <w:iCs/>
          <w:lang w:eastAsia="ko-KR"/>
        </w:rPr>
        <w:t>drx</w:t>
      </w:r>
      <w:proofErr w:type="spellEnd"/>
      <w:r>
        <w:rPr>
          <w:iCs/>
          <w:lang w:eastAsia="ko-KR"/>
        </w:rPr>
        <w:t xml:space="preserve"> HARQ RTT timers are extended for some HARQ processes and not extended for some HARQ process (in UL respectively DL), the description in MAC spec section 5.7 becomes messy as it in legacy always refer to the RRC parameters (</w:t>
      </w:r>
      <w:proofErr w:type="spellStart"/>
      <w:r>
        <w:rPr>
          <w:i/>
          <w:iCs/>
        </w:rPr>
        <w:t>drx</w:t>
      </w:r>
      <w:proofErr w:type="spellEnd"/>
      <w:r>
        <w:rPr>
          <w:i/>
          <w:iCs/>
        </w:rPr>
        <w:t>-HARQ-RTT-</w:t>
      </w:r>
      <w:proofErr w:type="spellStart"/>
      <w:r>
        <w:rPr>
          <w:i/>
          <w:iCs/>
        </w:rPr>
        <w: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proofErr w:type="spellStart"/>
      <w:r>
        <w:rPr>
          <w:i/>
          <w:iCs/>
        </w:rPr>
        <w:t>drx</w:t>
      </w:r>
      <w:proofErr w:type="spellEnd"/>
      <w:r>
        <w:rPr>
          <w:i/>
          <w:iCs/>
        </w:rPr>
        <w:t>-HARQ-RTT-</w:t>
      </w:r>
      <w:proofErr w:type="spellStart"/>
      <w:r>
        <w:rPr>
          <w:i/>
          <w:iCs/>
        </w:rPr>
        <w: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rsidTr="00173B76">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rsidTr="00173B76">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rsidTr="00173B76">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rsidTr="00173B76">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rsidTr="00173B76">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rsidTr="00173B76">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rsidTr="00173B76">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rsidTr="00173B76">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rsidTr="00173B76">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rsidTr="00173B76">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rsidTr="00173B76">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rsidTr="00173B76">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rsidTr="00173B76">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rsidTr="00173B76">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rsidTr="00173B76">
        <w:tc>
          <w:tcPr>
            <w:tcW w:w="1496" w:type="dxa"/>
          </w:tcPr>
          <w:p w14:paraId="77988E5A" w14:textId="1620177A"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rsidTr="00173B76">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r w:rsidR="00173B76" w14:paraId="2FFCA803" w14:textId="77777777" w:rsidTr="00173B76">
        <w:tc>
          <w:tcPr>
            <w:tcW w:w="1496" w:type="dxa"/>
            <w:hideMark/>
          </w:tcPr>
          <w:p w14:paraId="3ADB598D" w14:textId="77777777" w:rsidR="00173B76" w:rsidRDefault="00173B76">
            <w:pPr>
              <w:rPr>
                <w:rFonts w:eastAsia="Malgun Gothic"/>
                <w:lang w:val="en-US" w:eastAsia="ko-KR"/>
              </w:rPr>
            </w:pPr>
            <w:r>
              <w:rPr>
                <w:rFonts w:eastAsia="Malgun Gothic"/>
                <w:lang w:val="en-US" w:eastAsia="ko-KR"/>
              </w:rPr>
              <w:t>NEC</w:t>
            </w:r>
          </w:p>
        </w:tc>
        <w:tc>
          <w:tcPr>
            <w:tcW w:w="1739" w:type="dxa"/>
            <w:hideMark/>
          </w:tcPr>
          <w:p w14:paraId="0C074773" w14:textId="77777777" w:rsidR="00173B76" w:rsidRDefault="00173B76">
            <w:pPr>
              <w:rPr>
                <w:rFonts w:eastAsia="Malgun Gothic"/>
                <w:lang w:val="en-US" w:eastAsia="ko-KR"/>
              </w:rPr>
            </w:pPr>
            <w:r>
              <w:rPr>
                <w:rFonts w:eastAsia="Malgun Gothic"/>
                <w:lang w:val="en-US" w:eastAsia="ko-KR"/>
              </w:rPr>
              <w:t>Option 1</w:t>
            </w:r>
          </w:p>
        </w:tc>
        <w:tc>
          <w:tcPr>
            <w:tcW w:w="6480" w:type="dxa"/>
          </w:tcPr>
          <w:p w14:paraId="0E4CB65C" w14:textId="77777777" w:rsidR="00173B76" w:rsidRDefault="00173B76">
            <w:pPr>
              <w:rPr>
                <w:rFonts w:eastAsia="Malgun Gothic"/>
                <w:highlight w:val="yellow"/>
                <w:lang w:val="en-US" w:eastAsia="ko-KR"/>
              </w:rPr>
            </w:pPr>
          </w:p>
        </w:tc>
      </w:tr>
      <w:tr w:rsidR="00DD3586" w14:paraId="5B1234E3" w14:textId="77777777" w:rsidTr="00173B76">
        <w:tc>
          <w:tcPr>
            <w:tcW w:w="1496" w:type="dxa"/>
          </w:tcPr>
          <w:p w14:paraId="7290DADC" w14:textId="67E3211A" w:rsidR="00DD3586" w:rsidRDefault="00DD3586" w:rsidP="00DD3586">
            <w:pPr>
              <w:rPr>
                <w:rFonts w:eastAsia="Malgun Gothic"/>
                <w:lang w:val="en-US" w:eastAsia="ko-KR"/>
              </w:rPr>
            </w:pPr>
            <w:r>
              <w:rPr>
                <w:rFonts w:eastAsiaTheme="minorEastAsia"/>
              </w:rPr>
              <w:t>MediaTek</w:t>
            </w:r>
          </w:p>
        </w:tc>
        <w:tc>
          <w:tcPr>
            <w:tcW w:w="1739" w:type="dxa"/>
          </w:tcPr>
          <w:p w14:paraId="3A29137F" w14:textId="0F79BF96" w:rsidR="00DD3586" w:rsidRDefault="00DD3586" w:rsidP="00DD3586">
            <w:pPr>
              <w:rPr>
                <w:rFonts w:eastAsia="Malgun Gothic"/>
                <w:lang w:val="en-US" w:eastAsia="ko-KR"/>
              </w:rPr>
            </w:pPr>
            <w:r>
              <w:rPr>
                <w:rFonts w:eastAsiaTheme="minorEastAsia"/>
              </w:rPr>
              <w:t>Option 1</w:t>
            </w:r>
          </w:p>
        </w:tc>
        <w:tc>
          <w:tcPr>
            <w:tcW w:w="6480" w:type="dxa"/>
          </w:tcPr>
          <w:p w14:paraId="54DDC66D" w14:textId="4CB78880" w:rsidR="00DD3586" w:rsidRDefault="00DD3586" w:rsidP="00DD3586">
            <w:pPr>
              <w:rPr>
                <w:rFonts w:eastAsia="Malgun Gothic"/>
                <w:highlight w:val="yellow"/>
                <w:lang w:val="en-US" w:eastAsia="ko-KR"/>
              </w:rPr>
            </w:pPr>
            <w:r>
              <w:rPr>
                <w:rFonts w:eastAsiaTheme="minorEastAsia"/>
              </w:rPr>
              <w:t>In any case, w</w:t>
            </w:r>
            <w:r w:rsidRPr="00B965D4">
              <w:rPr>
                <w:rFonts w:eastAsiaTheme="minorEastAsia"/>
              </w:rPr>
              <w:t xml:space="preserve">e </w:t>
            </w:r>
            <w:r>
              <w:rPr>
                <w:rFonts w:eastAsiaTheme="minorEastAsia"/>
              </w:rPr>
              <w:t>do not foresee a case where some HARQ processes are extended by UE-gNB RTT and others are not extended, in the same network (NTN or TN).</w:t>
            </w:r>
          </w:p>
        </w:tc>
      </w:tr>
      <w:tr w:rsidR="000F4FF0" w14:paraId="2CD30A24" w14:textId="77777777" w:rsidTr="00173B76">
        <w:tc>
          <w:tcPr>
            <w:tcW w:w="1496" w:type="dxa"/>
          </w:tcPr>
          <w:p w14:paraId="1258E8BD" w14:textId="7A09303F" w:rsidR="000F4FF0" w:rsidRDefault="000F4FF0" w:rsidP="000F4FF0">
            <w:pPr>
              <w:rPr>
                <w:rFonts w:eastAsiaTheme="minorEastAsia"/>
              </w:rPr>
            </w:pPr>
            <w:r>
              <w:rPr>
                <w:rFonts w:eastAsiaTheme="minorEastAsia"/>
              </w:rPr>
              <w:t>Ericsson</w:t>
            </w:r>
          </w:p>
        </w:tc>
        <w:tc>
          <w:tcPr>
            <w:tcW w:w="1739" w:type="dxa"/>
          </w:tcPr>
          <w:p w14:paraId="77E55314" w14:textId="4D8CD480" w:rsidR="000F4FF0" w:rsidRDefault="000F4FF0" w:rsidP="000F4FF0">
            <w:pPr>
              <w:rPr>
                <w:rFonts w:eastAsiaTheme="minorEastAsia"/>
              </w:rPr>
            </w:pPr>
            <w:r>
              <w:rPr>
                <w:rFonts w:eastAsiaTheme="minorEastAsia"/>
              </w:rPr>
              <w:t>Option 2</w:t>
            </w:r>
          </w:p>
        </w:tc>
        <w:tc>
          <w:tcPr>
            <w:tcW w:w="6480" w:type="dxa"/>
          </w:tcPr>
          <w:p w14:paraId="2EC116D5" w14:textId="77777777" w:rsidR="000F4FF0" w:rsidRDefault="000F4FF0" w:rsidP="000F4FF0">
            <w:pPr>
              <w:rPr>
                <w:rFonts w:eastAsiaTheme="minorEastAsia"/>
              </w:rPr>
            </w:pPr>
            <w:r w:rsidRPr="00F02D0A">
              <w:rPr>
                <w:rFonts w:eastAsiaTheme="minorEastAsia"/>
              </w:rPr>
              <w:t xml:space="preserve">Without </w:t>
            </w:r>
            <w:r>
              <w:rPr>
                <w:rFonts w:eastAsiaTheme="minorEastAsia"/>
              </w:rPr>
              <w:t xml:space="preserve">the helper variables, it is ambiguous if the UE is changing the received RRC fields or not. </w:t>
            </w:r>
          </w:p>
          <w:p w14:paraId="33B11DDA" w14:textId="4095A52C" w:rsidR="000F4FF0" w:rsidRDefault="000F4FF0" w:rsidP="000F4FF0">
            <w:pPr>
              <w:rPr>
                <w:rFonts w:eastAsiaTheme="minorEastAsia"/>
              </w:rPr>
            </w:pPr>
            <w:r>
              <w:rPr>
                <w:rFonts w:eastAsiaTheme="minorEastAsia"/>
              </w:rPr>
              <w:t xml:space="preserve">We suggest asking the spec rapporteur. </w:t>
            </w: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 xml:space="preserve">-DRX-LCP-Mode </w:t>
      </w:r>
      <w:r>
        <w:rPr>
          <w:rStyle w:val="cf01"/>
          <w:rFonts w:ascii="Arial" w:hAnsi="Arial" w:cs="Arial"/>
          <w:sz w:val="20"/>
          <w:szCs w:val="20"/>
        </w:rPr>
        <w:t xml:space="preserve">also applies to CG, a unified procedure to modify RTT timer length was introduced in latest MAC running CR to simplify specification. one company comments that DRX RTT timer length cannot be set with UE-gNB RTT at the start of DRX section. This is because UE </w:t>
      </w:r>
      <w:r>
        <w:rPr>
          <w:rStyle w:val="cf01"/>
          <w:rFonts w:ascii="Arial" w:hAnsi="Arial" w:cs="Arial"/>
          <w:sz w:val="20"/>
          <w:szCs w:val="20"/>
        </w:rPr>
        <w:lastRenderedPageBreak/>
        <w:t xml:space="preserve">will set the DRX RTT with the current UE-gNB RTT instead of the UE-gNB RTT when DRX RTT is </w:t>
      </w:r>
      <w:proofErr w:type="gramStart"/>
      <w:r>
        <w:rPr>
          <w:rStyle w:val="cf01"/>
          <w:rFonts w:ascii="Arial" w:hAnsi="Arial" w:cs="Arial"/>
          <w:sz w:val="20"/>
          <w:szCs w:val="20"/>
        </w:rPr>
        <w:t>actually started</w:t>
      </w:r>
      <w:proofErr w:type="gramEnd"/>
      <w:r>
        <w:rPr>
          <w:rStyle w:val="cf01"/>
          <w:rFonts w:ascii="Arial" w:hAnsi="Arial" w:cs="Arial"/>
          <w:sz w:val="20"/>
          <w:szCs w:val="20"/>
        </w:rPr>
        <w:t>.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rsidTr="00165189">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rsidTr="00165189">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rsidTr="00165189">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rsidTr="00165189">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rsidTr="00165189">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rsidTr="00165189">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rsidTr="00165189">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rsidTr="00165189">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rsidTr="00165189">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rsidTr="00165189">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rsidTr="00165189">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rsidTr="00165189">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UE-gNB RTT is used in the length.</w:t>
            </w:r>
          </w:p>
        </w:tc>
      </w:tr>
      <w:tr w:rsidR="00090A0C" w14:paraId="5443C1E5" w14:textId="77777777" w:rsidTr="00165189">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proofErr w:type="spellStart"/>
            <w:r>
              <w:rPr>
                <w:rFonts w:eastAsia="DengXian"/>
                <w:i/>
              </w:rPr>
              <w:t>drx</w:t>
            </w:r>
            <w:proofErr w:type="spellEnd"/>
            <w:r>
              <w:rPr>
                <w:rFonts w:eastAsia="DengXian"/>
                <w:i/>
              </w:rPr>
              <w:t>-HARQ-RTT-</w:t>
            </w:r>
            <w:proofErr w:type="spellStart"/>
            <w:r>
              <w:rPr>
                <w:rFonts w:eastAsia="DengXian"/>
                <w:i/>
              </w:rPr>
              <w:t>TimerDL</w:t>
            </w:r>
            <w:proofErr w:type="spellEnd"/>
            <w:r>
              <w:rPr>
                <w:rFonts w:eastAsia="DengXian"/>
              </w:rPr>
              <w:t xml:space="preserve">/ </w:t>
            </w:r>
            <w:proofErr w:type="spellStart"/>
            <w:r>
              <w:rPr>
                <w:rFonts w:eastAsia="DengXian"/>
                <w:i/>
              </w:rPr>
              <w:t>drx</w:t>
            </w:r>
            <w:proofErr w:type="spellEnd"/>
            <w:r>
              <w:rPr>
                <w:rFonts w:eastAsia="DengXian"/>
                <w:i/>
              </w:rPr>
              <w:t>-HARQ-RTT-</w:t>
            </w:r>
            <w:proofErr w:type="spellStart"/>
            <w:r>
              <w:rPr>
                <w:rFonts w:eastAsia="DengXian"/>
                <w:i/>
              </w:rPr>
              <w:t>TimerUL</w:t>
            </w:r>
            <w:proofErr w:type="spellEnd"/>
            <w:r>
              <w:rPr>
                <w:rFonts w:eastAsia="DengXian"/>
              </w:rPr>
              <w:t xml:space="preserve"> should be right before the start/restart of the timer.</w:t>
            </w:r>
          </w:p>
        </w:tc>
      </w:tr>
      <w:tr w:rsidR="00313BE1" w14:paraId="433648F0" w14:textId="77777777" w:rsidTr="00165189">
        <w:tc>
          <w:tcPr>
            <w:tcW w:w="1496" w:type="dxa"/>
          </w:tcPr>
          <w:p w14:paraId="498F328E" w14:textId="74306A97"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rsidTr="00165189">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r w:rsidR="00165189" w14:paraId="423B79A7" w14:textId="77777777" w:rsidTr="00165189">
        <w:tc>
          <w:tcPr>
            <w:tcW w:w="1496" w:type="dxa"/>
            <w:hideMark/>
          </w:tcPr>
          <w:p w14:paraId="7E7039E6" w14:textId="77777777" w:rsidR="00165189" w:rsidRDefault="00165189">
            <w:pPr>
              <w:rPr>
                <w:rFonts w:eastAsia="Malgun Gothic"/>
                <w:lang w:val="en-US" w:eastAsia="ko-KR"/>
              </w:rPr>
            </w:pPr>
            <w:r>
              <w:rPr>
                <w:rFonts w:eastAsia="Malgun Gothic"/>
                <w:lang w:val="en-US" w:eastAsia="ko-KR"/>
              </w:rPr>
              <w:t>NEC</w:t>
            </w:r>
          </w:p>
        </w:tc>
        <w:tc>
          <w:tcPr>
            <w:tcW w:w="1739" w:type="dxa"/>
            <w:hideMark/>
          </w:tcPr>
          <w:p w14:paraId="326A2005" w14:textId="77777777" w:rsidR="00165189" w:rsidRDefault="00165189">
            <w:pPr>
              <w:rPr>
                <w:rFonts w:eastAsia="Malgun Gothic"/>
                <w:lang w:val="en-US" w:eastAsia="ko-KR"/>
              </w:rPr>
            </w:pPr>
            <w:r>
              <w:rPr>
                <w:rFonts w:eastAsia="Malgun Gothic"/>
                <w:lang w:val="en-US" w:eastAsia="ko-KR"/>
              </w:rPr>
              <w:t>Option 1</w:t>
            </w:r>
          </w:p>
        </w:tc>
        <w:tc>
          <w:tcPr>
            <w:tcW w:w="6480" w:type="dxa"/>
          </w:tcPr>
          <w:p w14:paraId="2C5B3636" w14:textId="77777777" w:rsidR="00165189" w:rsidRDefault="00165189">
            <w:pPr>
              <w:rPr>
                <w:rFonts w:eastAsia="Malgun Gothic"/>
                <w:highlight w:val="yellow"/>
                <w:lang w:val="en-US" w:eastAsia="ko-KR"/>
              </w:rPr>
            </w:pPr>
          </w:p>
        </w:tc>
      </w:tr>
      <w:tr w:rsidR="00DD3586" w14:paraId="601C95A4" w14:textId="77777777" w:rsidTr="00165189">
        <w:tc>
          <w:tcPr>
            <w:tcW w:w="1496" w:type="dxa"/>
          </w:tcPr>
          <w:p w14:paraId="0B86608C" w14:textId="5349EEBF" w:rsidR="00DD3586" w:rsidRDefault="00DD3586" w:rsidP="00DD3586">
            <w:pPr>
              <w:rPr>
                <w:rFonts w:eastAsia="Malgun Gothic"/>
                <w:lang w:val="en-US" w:eastAsia="ko-KR"/>
              </w:rPr>
            </w:pPr>
            <w:r>
              <w:rPr>
                <w:rFonts w:eastAsiaTheme="minorEastAsia"/>
              </w:rPr>
              <w:t>MediaTek</w:t>
            </w:r>
          </w:p>
        </w:tc>
        <w:tc>
          <w:tcPr>
            <w:tcW w:w="1739" w:type="dxa"/>
          </w:tcPr>
          <w:p w14:paraId="3D32A20B" w14:textId="5658F991" w:rsidR="00DD3586" w:rsidRDefault="00DD3586" w:rsidP="00DD3586">
            <w:pPr>
              <w:rPr>
                <w:rFonts w:eastAsia="Malgun Gothic"/>
                <w:lang w:val="en-US" w:eastAsia="ko-KR"/>
              </w:rPr>
            </w:pPr>
            <w:r>
              <w:rPr>
                <w:rFonts w:eastAsiaTheme="minorEastAsia"/>
              </w:rPr>
              <w:t>Option 1</w:t>
            </w:r>
          </w:p>
        </w:tc>
        <w:tc>
          <w:tcPr>
            <w:tcW w:w="6480" w:type="dxa"/>
          </w:tcPr>
          <w:p w14:paraId="5A7F48E6" w14:textId="579BC2AD" w:rsidR="00DD3586" w:rsidRDefault="00DD3586" w:rsidP="00DD3586">
            <w:pPr>
              <w:rPr>
                <w:rFonts w:eastAsia="Malgun Gothic"/>
                <w:highlight w:val="yellow"/>
                <w:lang w:val="en-US" w:eastAsia="ko-KR"/>
              </w:rPr>
            </w:pPr>
            <w:r w:rsidRPr="00B965D4">
              <w:rPr>
                <w:rFonts w:eastAsiaTheme="minorEastAsia"/>
              </w:rPr>
              <w:t xml:space="preserve">We </w:t>
            </w:r>
            <w:r>
              <w:rPr>
                <w:rFonts w:eastAsiaTheme="minorEastAsia"/>
              </w:rPr>
              <w:t>could</w:t>
            </w:r>
            <w:r w:rsidRPr="00B965D4">
              <w:rPr>
                <w:rFonts w:eastAsiaTheme="minorEastAsia"/>
              </w:rPr>
              <w:t xml:space="preserve"> </w:t>
            </w:r>
            <w:r>
              <w:rPr>
                <w:rFonts w:eastAsiaTheme="minorEastAsia"/>
              </w:rPr>
              <w:t>add a NOTE for clarification, but we do not think this is crucial.</w:t>
            </w:r>
          </w:p>
        </w:tc>
      </w:tr>
      <w:tr w:rsidR="000F4FF0" w14:paraId="5031021E" w14:textId="77777777" w:rsidTr="00165189">
        <w:tc>
          <w:tcPr>
            <w:tcW w:w="1496" w:type="dxa"/>
          </w:tcPr>
          <w:p w14:paraId="4105A426" w14:textId="52086C4F" w:rsidR="000F4FF0" w:rsidRDefault="000F4FF0" w:rsidP="000F4FF0">
            <w:pPr>
              <w:rPr>
                <w:rFonts w:eastAsiaTheme="minorEastAsia"/>
              </w:rPr>
            </w:pPr>
            <w:r>
              <w:rPr>
                <w:rFonts w:eastAsiaTheme="minorEastAsia"/>
              </w:rPr>
              <w:t>Ericsson</w:t>
            </w:r>
          </w:p>
        </w:tc>
        <w:tc>
          <w:tcPr>
            <w:tcW w:w="1739" w:type="dxa"/>
          </w:tcPr>
          <w:p w14:paraId="10770E0A" w14:textId="282FED24" w:rsidR="000F4FF0" w:rsidRDefault="000F4FF0" w:rsidP="000F4FF0">
            <w:pPr>
              <w:rPr>
                <w:rFonts w:eastAsiaTheme="minorEastAsia"/>
              </w:rPr>
            </w:pPr>
            <w:r>
              <w:rPr>
                <w:rFonts w:eastAsiaTheme="minorEastAsia"/>
              </w:rPr>
              <w:t>Option 1 with comment</w:t>
            </w:r>
          </w:p>
        </w:tc>
        <w:tc>
          <w:tcPr>
            <w:tcW w:w="6480" w:type="dxa"/>
          </w:tcPr>
          <w:p w14:paraId="51A951C6" w14:textId="77777777" w:rsidR="000F4FF0" w:rsidRDefault="000F4FF0" w:rsidP="000F4FF0">
            <w:pPr>
              <w:rPr>
                <w:rFonts w:eastAsiaTheme="minorEastAsia"/>
              </w:rPr>
            </w:pPr>
            <w:r w:rsidRPr="00531B2F">
              <w:rPr>
                <w:rFonts w:eastAsiaTheme="minorEastAsia"/>
              </w:rPr>
              <w:t xml:space="preserve">As </w:t>
            </w:r>
            <w:r>
              <w:rPr>
                <w:rFonts w:eastAsiaTheme="minorEastAsia"/>
              </w:rPr>
              <w:t xml:space="preserve">this added </w:t>
            </w:r>
            <w:r w:rsidRPr="00531B2F">
              <w:rPr>
                <w:rFonts w:eastAsiaTheme="minorEastAsia"/>
              </w:rPr>
              <w:t xml:space="preserve">text in the </w:t>
            </w:r>
            <w:r>
              <w:rPr>
                <w:rFonts w:eastAsiaTheme="minorEastAsia"/>
              </w:rPr>
              <w:t>beginning of the procedure is not stated to be done “for each slot”</w:t>
            </w:r>
            <w:proofErr w:type="gramStart"/>
            <w:r>
              <w:rPr>
                <w:rFonts w:eastAsiaTheme="minorEastAsia"/>
              </w:rPr>
              <w:t>/”for</w:t>
            </w:r>
            <w:proofErr w:type="gramEnd"/>
            <w:r>
              <w:rPr>
                <w:rFonts w:eastAsiaTheme="minorEastAsia"/>
              </w:rPr>
              <w:t xml:space="preserve"> each DL assignment” or similar, it could be anytime or all the time. </w:t>
            </w:r>
            <w:proofErr w:type="gramStart"/>
            <w:r>
              <w:rPr>
                <w:rFonts w:eastAsiaTheme="minorEastAsia"/>
              </w:rPr>
              <w:t>Therefore</w:t>
            </w:r>
            <w:proofErr w:type="gramEnd"/>
            <w:r>
              <w:rPr>
                <w:rFonts w:eastAsiaTheme="minorEastAsia"/>
              </w:rPr>
              <w:t xml:space="preserve"> we think it can be left for UE implementation. </w:t>
            </w:r>
          </w:p>
          <w:p w14:paraId="42624D01" w14:textId="67B2EEA5" w:rsidR="000F4FF0" w:rsidRPr="00B965D4" w:rsidRDefault="000F4FF0" w:rsidP="000F4FF0">
            <w:pPr>
              <w:rPr>
                <w:rFonts w:eastAsiaTheme="minorEastAsia"/>
              </w:rPr>
            </w:pPr>
            <w:r>
              <w:rPr>
                <w:rFonts w:eastAsiaTheme="minorEastAsia"/>
              </w:rPr>
              <w:t xml:space="preserve">We agree to clarify that the UE-gNB RTT value used must be updated right before using it in a timer. </w:t>
            </w:r>
          </w:p>
        </w:tc>
      </w:tr>
    </w:tbl>
    <w:p w14:paraId="5909A055" w14:textId="77777777" w:rsidR="00D36447" w:rsidRDefault="00D36447"/>
    <w:p w14:paraId="5909A056" w14:textId="77777777" w:rsidR="00D36447" w:rsidRDefault="001B4B55">
      <w:pPr>
        <w:pStyle w:val="Heading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lastRenderedPageBreak/>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t xml:space="preserve">gNB cannot plan the future resource usage as gNB cannot know how the UE-gNB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rsidTr="00671545">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rsidTr="00671545">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78" w:name="OLE_LINK113"/>
            <w:bookmarkStart w:id="79" w:name="OLE_LINK114"/>
            <w:r>
              <w:rPr>
                <w:rFonts w:eastAsiaTheme="minorEastAsia"/>
              </w:rPr>
              <w:t xml:space="preserve">extension by UE-gNB RTT applies to various timers in NTN, and the mismatch issue between UE and gNB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78"/>
            <w:bookmarkEnd w:id="79"/>
          </w:p>
          <w:p w14:paraId="5909A069" w14:textId="77777777" w:rsidR="00D36447" w:rsidRDefault="001B4B55">
            <w:pPr>
              <w:rPr>
                <w:rFonts w:eastAsiaTheme="minorEastAsia"/>
              </w:rPr>
            </w:pPr>
            <w:r>
              <w:rPr>
                <w:rFonts w:eastAsiaTheme="minorEastAsia"/>
              </w:rPr>
              <w:t xml:space="preserve">Issue 2 is related to issue 1, with TA reporting, network could know UE-gNB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rsidTr="00671545">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 xml:space="preserve">We don’t agree with the </w:t>
            </w:r>
            <w:proofErr w:type="gramStart"/>
            <w:r>
              <w:rPr>
                <w:rFonts w:eastAsiaTheme="minorEastAsia"/>
              </w:rPr>
              <w:t>proposal</w:t>
            </w:r>
            <w:proofErr w:type="gramEnd"/>
            <w:r>
              <w:rPr>
                <w:rFonts w:eastAsiaTheme="minorEastAsia"/>
              </w:rPr>
              <w:t xml:space="preserve"> and we think issue 1 and 2 are valid issues when extending by UE-gNB RTT. Different from other timers extended by UE-gNB RTT, </w:t>
            </w:r>
            <w:proofErr w:type="gramStart"/>
            <w:r>
              <w:rPr>
                <w:rFonts w:eastAsiaTheme="minorEastAsia"/>
              </w:rPr>
              <w:t>e.g.</w:t>
            </w:r>
            <w:proofErr w:type="gramEnd"/>
            <w:r>
              <w:rPr>
                <w:rFonts w:eastAsiaTheme="minorEastAsia"/>
              </w:rPr>
              <w:t xml:space="preserv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UE-gNB RTT as much as possible.</w:t>
            </w:r>
          </w:p>
        </w:tc>
      </w:tr>
      <w:tr w:rsidR="00D36447" w14:paraId="5909A073" w14:textId="77777777" w:rsidTr="00671545">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 xml:space="preserve">For example, if the </w:t>
            </w:r>
            <w:proofErr w:type="spellStart"/>
            <w:r>
              <w:rPr>
                <w:rFonts w:eastAsiaTheme="minorEastAsia"/>
              </w:rPr>
              <w:t>configuredGrantTimer</w:t>
            </w:r>
            <w:proofErr w:type="spellEnd"/>
            <w:r>
              <w:rPr>
                <w:rFonts w:eastAsiaTheme="minorEastAsia"/>
              </w:rPr>
              <w:t xml:space="preserve">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Malgun Gothic"/>
                <w:highlight w:val="yellow"/>
                <w:lang w:eastAsia="ko-KR"/>
              </w:rPr>
            </w:pPr>
            <w:r>
              <w:rPr>
                <w:rFonts w:eastAsiaTheme="minorEastAsia"/>
              </w:rPr>
              <w:lastRenderedPageBreak/>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rsidTr="00671545">
        <w:tc>
          <w:tcPr>
            <w:tcW w:w="1496" w:type="dxa"/>
          </w:tcPr>
          <w:p w14:paraId="5909A074" w14:textId="77777777" w:rsidR="00D36447" w:rsidRDefault="001B4B55">
            <w:pPr>
              <w:rPr>
                <w:rFonts w:eastAsiaTheme="minorEastAsia"/>
              </w:rPr>
            </w:pPr>
            <w:r>
              <w:rPr>
                <w:rFonts w:eastAsiaTheme="minorEastAsia"/>
              </w:rPr>
              <w:lastRenderedPageBreak/>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rsidTr="00671545">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rsidTr="00671545">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rsidTr="00671545">
        <w:tc>
          <w:tcPr>
            <w:tcW w:w="1496" w:type="dxa"/>
          </w:tcPr>
          <w:p w14:paraId="5909A07D"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rsidTr="00671545">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 xml:space="preserve">Share the same view as Samsung and Nokia that issue1/2 are valid if autonomous delay by UE-gNB RTT is used. And </w:t>
            </w:r>
            <w:proofErr w:type="gramStart"/>
            <w:r>
              <w:rPr>
                <w:rFonts w:eastAsiaTheme="minorEastAsia" w:hint="eastAsia"/>
                <w:lang w:val="en-US"/>
              </w:rPr>
              <w:t>we  prefer</w:t>
            </w:r>
            <w:proofErr w:type="gramEnd"/>
            <w:r>
              <w:rPr>
                <w:rFonts w:eastAsiaTheme="minorEastAsia" w:hint="eastAsia"/>
                <w:lang w:val="en-US"/>
              </w:rPr>
              <w:t xml:space="preserve"> to extend CGT with larger values and  have it configured by NW.</w:t>
            </w:r>
          </w:p>
        </w:tc>
      </w:tr>
      <w:tr w:rsidR="003103B4" w14:paraId="5909A085" w14:textId="77777777" w:rsidTr="00671545">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rsidTr="00671545">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w:t>
            </w:r>
            <w:proofErr w:type="gramStart"/>
            <w:r>
              <w:rPr>
                <w:rFonts w:eastAsiaTheme="minorEastAsia"/>
              </w:rPr>
              <w:t>actually the</w:t>
            </w:r>
            <w:proofErr w:type="gramEnd"/>
            <w:r>
              <w:rPr>
                <w:rFonts w:eastAsiaTheme="minorEastAsia"/>
              </w:rPr>
              <w:t xml:space="preserve"> same issue. </w:t>
            </w:r>
          </w:p>
          <w:p w14:paraId="53292CA7" w14:textId="77777777" w:rsidR="00090A0C" w:rsidRDefault="00090A0C" w:rsidP="00090A0C">
            <w:pPr>
              <w:rPr>
                <w:rFonts w:eastAsiaTheme="minorEastAsia"/>
              </w:rPr>
            </w:pPr>
            <w:r>
              <w:rPr>
                <w:rFonts w:eastAsiaTheme="minorEastAsia"/>
              </w:rPr>
              <w:t xml:space="preserve">Compared with a static new CG timer, extending CG timer by UE-gNB RTT </w:t>
            </w:r>
            <w:proofErr w:type="gramStart"/>
            <w:r>
              <w:rPr>
                <w:rFonts w:eastAsiaTheme="minorEastAsia"/>
              </w:rPr>
              <w:t>actually has</w:t>
            </w:r>
            <w:proofErr w:type="gramEnd"/>
            <w:r>
              <w:rPr>
                <w:rFonts w:eastAsiaTheme="minorEastAsia"/>
              </w:rPr>
              <w:t xml:space="preserve"> less impact on gNB scheduling. Let us consider the two cases:</w:t>
            </w:r>
          </w:p>
          <w:p w14:paraId="6DA2D935" w14:textId="77777777" w:rsidR="00090A0C" w:rsidRDefault="00090A0C" w:rsidP="00090A0C">
            <w:pPr>
              <w:rPr>
                <w:rFonts w:eastAsiaTheme="minorEastAsia"/>
              </w:rPr>
            </w:pPr>
            <w:r>
              <w:rPr>
                <w:rFonts w:eastAsiaTheme="minorEastAsia"/>
              </w:rPr>
              <w:t xml:space="preserve">Case 1: If network considers a CG resource recurring before the CG timer expiry but UE doesn’t, network may schedule the CG resource for DG while UE may use this CG for new </w:t>
            </w:r>
            <w:proofErr w:type="gramStart"/>
            <w:r>
              <w:rPr>
                <w:rFonts w:eastAsiaTheme="minorEastAsia"/>
              </w:rPr>
              <w:t>transmission;</w:t>
            </w:r>
            <w:proofErr w:type="gramEnd"/>
          </w:p>
          <w:p w14:paraId="1B73BE97" w14:textId="77777777" w:rsidR="00090A0C" w:rsidRDefault="00090A0C" w:rsidP="00090A0C">
            <w:pPr>
              <w:pStyle w:val="ListParagraph"/>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ListParagraph"/>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rsidTr="00671545">
        <w:tc>
          <w:tcPr>
            <w:tcW w:w="1496" w:type="dxa"/>
          </w:tcPr>
          <w:p w14:paraId="12605C07" w14:textId="2A8D4CCF" w:rsidR="00313BE1" w:rsidRDefault="00313BE1" w:rsidP="00313BE1">
            <w:pPr>
              <w:rPr>
                <w:rFonts w:eastAsiaTheme="minorEastAsia"/>
              </w:rPr>
            </w:pPr>
            <w:proofErr w:type="spellStart"/>
            <w:r>
              <w:rPr>
                <w:rFonts w:eastAsia="DengXian" w:hint="eastAsia"/>
              </w:rPr>
              <w:t>S</w:t>
            </w:r>
            <w:r>
              <w:rPr>
                <w:rFonts w:eastAsia="DengXian"/>
              </w:rPr>
              <w:t>preadtrum</w:t>
            </w:r>
            <w:proofErr w:type="spellEnd"/>
          </w:p>
        </w:tc>
        <w:tc>
          <w:tcPr>
            <w:tcW w:w="8219" w:type="dxa"/>
          </w:tcPr>
          <w:p w14:paraId="15B72D98" w14:textId="09C86397" w:rsidR="00313BE1" w:rsidRDefault="00313BE1" w:rsidP="00313BE1">
            <w:pPr>
              <w:rPr>
                <w:rFonts w:eastAsiaTheme="minorEastAsia"/>
              </w:rPr>
            </w:pPr>
            <w:r>
              <w:rPr>
                <w:rFonts w:eastAsia="DengXian"/>
              </w:rPr>
              <w:t xml:space="preserve">The mismatch between UE and gNB does not happen </w:t>
            </w:r>
            <w:proofErr w:type="gramStart"/>
            <w:r>
              <w:rPr>
                <w:rFonts w:eastAsia="DengXian"/>
              </w:rPr>
              <w:t>frequently, and</w:t>
            </w:r>
            <w:proofErr w:type="gramEnd"/>
            <w:r>
              <w:rPr>
                <w:rFonts w:eastAsia="DengXian"/>
              </w:rPr>
              <w:t xml:space="preserve"> could be avoided by gNB implementation.</w:t>
            </w:r>
          </w:p>
        </w:tc>
      </w:tr>
      <w:tr w:rsidR="00D020DE" w14:paraId="66B82BF4" w14:textId="77777777" w:rsidTr="00671545">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w:t>
            </w:r>
            <w:proofErr w:type="spellStart"/>
            <w:r>
              <w:rPr>
                <w:rFonts w:eastAsiaTheme="minorEastAsia"/>
                <w:lang w:eastAsia="ko-KR"/>
              </w:rPr>
              <w:t>sr-ProhibitTImer</w:t>
            </w:r>
            <w:proofErr w:type="spellEnd"/>
            <w:r>
              <w:rPr>
                <w:rFonts w:eastAsiaTheme="minorEastAsia"/>
                <w:lang w:eastAsia="ko-KR"/>
              </w:rPr>
              <w:t xml:space="preserve">. </w:t>
            </w:r>
          </w:p>
        </w:tc>
      </w:tr>
      <w:tr w:rsidR="00671545" w14:paraId="659D3607" w14:textId="77777777" w:rsidTr="00671545">
        <w:tc>
          <w:tcPr>
            <w:tcW w:w="1496" w:type="dxa"/>
            <w:hideMark/>
          </w:tcPr>
          <w:p w14:paraId="61E74757" w14:textId="77777777" w:rsidR="00671545" w:rsidRDefault="00671545">
            <w:pPr>
              <w:rPr>
                <w:rFonts w:eastAsiaTheme="minorEastAsia"/>
                <w:lang w:val="en-US"/>
              </w:rPr>
            </w:pPr>
            <w:r>
              <w:rPr>
                <w:rFonts w:eastAsiaTheme="minorEastAsia"/>
                <w:lang w:val="en-US"/>
              </w:rPr>
              <w:t>NEC</w:t>
            </w:r>
          </w:p>
        </w:tc>
        <w:tc>
          <w:tcPr>
            <w:tcW w:w="8219" w:type="dxa"/>
            <w:hideMark/>
          </w:tcPr>
          <w:p w14:paraId="00A8C514" w14:textId="77777777" w:rsidR="00671545" w:rsidRDefault="00671545">
            <w:pPr>
              <w:rPr>
                <w:rFonts w:eastAsiaTheme="minorEastAsia"/>
                <w:lang w:val="en-US"/>
              </w:rPr>
            </w:pPr>
            <w:r>
              <w:rPr>
                <w:rFonts w:eastAsia="Malgun Gothic"/>
                <w:lang w:val="en-US" w:eastAsia="ko-KR"/>
              </w:rPr>
              <w:t xml:space="preserve">We agree with the conclusion of </w:t>
            </w:r>
            <w:r>
              <w:rPr>
                <w:lang w:val="en-US"/>
              </w:rPr>
              <w:t>[AT116bis][107] email discussion.</w:t>
            </w:r>
          </w:p>
        </w:tc>
      </w:tr>
      <w:tr w:rsidR="000053F3" w14:paraId="261C30A6" w14:textId="77777777" w:rsidTr="00671545">
        <w:tc>
          <w:tcPr>
            <w:tcW w:w="1496" w:type="dxa"/>
          </w:tcPr>
          <w:p w14:paraId="138FF9AE" w14:textId="3F911F26" w:rsidR="000053F3" w:rsidRDefault="000053F3" w:rsidP="000053F3">
            <w:pPr>
              <w:rPr>
                <w:rFonts w:eastAsiaTheme="minorEastAsia"/>
                <w:lang w:val="en-US"/>
              </w:rPr>
            </w:pPr>
            <w:r>
              <w:rPr>
                <w:rFonts w:eastAsiaTheme="minorEastAsia"/>
              </w:rPr>
              <w:t>MediaTek</w:t>
            </w:r>
          </w:p>
        </w:tc>
        <w:tc>
          <w:tcPr>
            <w:tcW w:w="8219" w:type="dxa"/>
          </w:tcPr>
          <w:p w14:paraId="3D64C13B" w14:textId="77777777" w:rsidR="000053F3" w:rsidRDefault="000053F3" w:rsidP="000053F3">
            <w:pPr>
              <w:rPr>
                <w:rFonts w:eastAsiaTheme="minorEastAsia"/>
              </w:rPr>
            </w:pPr>
            <w:r w:rsidRPr="00B965D4">
              <w:rPr>
                <w:rFonts w:eastAsiaTheme="minorEastAsia"/>
              </w:rPr>
              <w:t>Technical issue 1</w:t>
            </w:r>
            <w:r>
              <w:rPr>
                <w:rFonts w:eastAsiaTheme="minorEastAsia"/>
              </w:rPr>
              <w:t>/2</w:t>
            </w:r>
            <w:r w:rsidRPr="00B965D4">
              <w:rPr>
                <w:rFonts w:eastAsiaTheme="minorEastAsia"/>
              </w:rPr>
              <w:t>:</w:t>
            </w:r>
            <w:r>
              <w:rPr>
                <w:rFonts w:eastAsiaTheme="minorEastAsia"/>
              </w:rPr>
              <w:t xml:space="preserve"> The TA reporting mechanism and the legacy TA command procedure should ensure that the UE and the network are aligned with respect to UE UL timing. We have agreements to extend other timers by UE-gNB RTT such as </w:t>
            </w:r>
            <w:proofErr w:type="spellStart"/>
            <w:r w:rsidRPr="00B965D4">
              <w:rPr>
                <w:rFonts w:eastAsiaTheme="minorEastAsia"/>
              </w:rPr>
              <w:t>drx</w:t>
            </w:r>
            <w:proofErr w:type="spellEnd"/>
            <w:r w:rsidRPr="00B965D4">
              <w:rPr>
                <w:rFonts w:eastAsiaTheme="minorEastAsia"/>
              </w:rPr>
              <w:t>-HARQ-RTT-</w:t>
            </w:r>
            <w:proofErr w:type="spellStart"/>
            <w:r w:rsidRPr="00B965D4">
              <w:rPr>
                <w:rFonts w:eastAsiaTheme="minorEastAsia"/>
              </w:rPr>
              <w:t>TimerDL</w:t>
            </w:r>
            <w:proofErr w:type="spellEnd"/>
            <w:r>
              <w:rPr>
                <w:rFonts w:eastAsiaTheme="minorEastAsia"/>
              </w:rPr>
              <w:t xml:space="preserve">/UL, where no issues have been raised. So, this should not be an issue for </w:t>
            </w:r>
            <w:proofErr w:type="spellStart"/>
            <w:r w:rsidRPr="00B965D4">
              <w:rPr>
                <w:rFonts w:eastAsiaTheme="minorEastAsia"/>
              </w:rPr>
              <w:t>configuredGrantTimer</w:t>
            </w:r>
            <w:proofErr w:type="spellEnd"/>
            <w:r>
              <w:rPr>
                <w:rFonts w:eastAsiaTheme="minorEastAsia"/>
              </w:rPr>
              <w:t xml:space="preserve"> either.</w:t>
            </w:r>
          </w:p>
          <w:p w14:paraId="5D55D8C3" w14:textId="77777777" w:rsidR="000053F3" w:rsidRDefault="000053F3" w:rsidP="000053F3">
            <w:pPr>
              <w:rPr>
                <w:lang w:val="en-US"/>
              </w:rPr>
            </w:pPr>
            <w:r>
              <w:rPr>
                <w:rFonts w:eastAsiaTheme="minorEastAsia"/>
              </w:rPr>
              <w:t xml:space="preserve">Technical issue 3: We agree that it will be difficult for the network to optimally select a fixed extension to </w:t>
            </w:r>
            <w:proofErr w:type="spellStart"/>
            <w:r>
              <w:rPr>
                <w:lang w:val="en-US"/>
              </w:rPr>
              <w:t>configuredGrantTimer</w:t>
            </w:r>
            <w:proofErr w:type="spellEnd"/>
            <w:r>
              <w:rPr>
                <w:lang w:val="en-US"/>
              </w:rPr>
              <w:t xml:space="preserve"> that will properly compensate UE-gNB RTT. The </w:t>
            </w:r>
            <w:r>
              <w:rPr>
                <w:lang w:val="en-US"/>
              </w:rPr>
              <w:lastRenderedPageBreak/>
              <w:t>extended value range can become quite arbitrary as well (which values to select for the configuredGrantTimer-r17 extension?).</w:t>
            </w:r>
          </w:p>
          <w:p w14:paraId="156A3266" w14:textId="416992FF" w:rsidR="000053F3" w:rsidRDefault="000053F3" w:rsidP="000053F3">
            <w:pPr>
              <w:rPr>
                <w:rFonts w:eastAsia="Malgun Gothic"/>
                <w:lang w:val="en-US" w:eastAsia="ko-KR"/>
              </w:rPr>
            </w:pPr>
            <w:r>
              <w:rPr>
                <w:lang w:val="en-US"/>
              </w:rPr>
              <w:t>Therefore, we support the proposal (</w:t>
            </w:r>
            <w:proofErr w:type="spellStart"/>
            <w:r w:rsidRPr="000031B2">
              <w:rPr>
                <w:lang w:val="en-US"/>
              </w:rPr>
              <w:t>configuredGrantTimer</w:t>
            </w:r>
            <w:proofErr w:type="spellEnd"/>
            <w:r w:rsidRPr="000031B2">
              <w:rPr>
                <w:lang w:val="en-US"/>
              </w:rPr>
              <w:t xml:space="preserve"> length is extended by UE-gNB RTT in NTN</w:t>
            </w:r>
            <w:r>
              <w:rPr>
                <w:lang w:val="en-US"/>
              </w:rPr>
              <w:t>).</w:t>
            </w:r>
          </w:p>
        </w:tc>
      </w:tr>
      <w:tr w:rsidR="000F4FF0" w14:paraId="09EB8257" w14:textId="77777777" w:rsidTr="00671545">
        <w:tc>
          <w:tcPr>
            <w:tcW w:w="1496" w:type="dxa"/>
          </w:tcPr>
          <w:p w14:paraId="6C90005F" w14:textId="13421B34" w:rsidR="000F4FF0" w:rsidRDefault="000F4FF0" w:rsidP="000F4FF0">
            <w:pPr>
              <w:rPr>
                <w:rFonts w:eastAsiaTheme="minorEastAsia"/>
              </w:rPr>
            </w:pPr>
            <w:r>
              <w:rPr>
                <w:rFonts w:eastAsiaTheme="minorEastAsia"/>
              </w:rPr>
              <w:lastRenderedPageBreak/>
              <w:t>Ericsson</w:t>
            </w:r>
          </w:p>
        </w:tc>
        <w:tc>
          <w:tcPr>
            <w:tcW w:w="8219" w:type="dxa"/>
          </w:tcPr>
          <w:p w14:paraId="119BE41F" w14:textId="77777777" w:rsidR="000F4FF0" w:rsidRDefault="000F4FF0" w:rsidP="000F4FF0">
            <w:pPr>
              <w:rPr>
                <w:rFonts w:eastAsiaTheme="minorEastAsia"/>
              </w:rPr>
            </w:pPr>
            <w:r>
              <w:rPr>
                <w:rFonts w:eastAsiaTheme="minorEastAsia"/>
              </w:rPr>
              <w:t xml:space="preserve">We </w:t>
            </w:r>
            <w:r>
              <w:rPr>
                <w:rFonts w:eastAsiaTheme="minorEastAsia"/>
              </w:rPr>
              <w:t>dis</w:t>
            </w:r>
            <w:r>
              <w:rPr>
                <w:rFonts w:eastAsiaTheme="minorEastAsia"/>
              </w:rPr>
              <w:t>agree with the proposal</w:t>
            </w:r>
            <w:r>
              <w:rPr>
                <w:rFonts w:eastAsiaTheme="minorEastAsia"/>
              </w:rPr>
              <w:t>.</w:t>
            </w:r>
          </w:p>
          <w:p w14:paraId="6A1A68B7" w14:textId="248B2AB7" w:rsidR="000F4FF0" w:rsidRDefault="000F4FF0" w:rsidP="000F4FF0">
            <w:pPr>
              <w:rPr>
                <w:rFonts w:eastAsiaTheme="minorEastAsia"/>
              </w:rPr>
            </w:pPr>
            <w:r>
              <w:rPr>
                <w:rFonts w:eastAsiaTheme="minorEastAsia"/>
              </w:rPr>
              <w:t xml:space="preserve">CGT shall be extended with higher values. </w:t>
            </w:r>
          </w:p>
          <w:p w14:paraId="1230119F" w14:textId="77777777" w:rsidR="000F4FF0" w:rsidRDefault="000F4FF0" w:rsidP="000F4FF0">
            <w:pPr>
              <w:rPr>
                <w:rFonts w:eastAsiaTheme="minorEastAsia"/>
              </w:rPr>
            </w:pPr>
            <w:r>
              <w:rPr>
                <w:rFonts w:eastAsiaTheme="minorEastAsia"/>
              </w:rPr>
              <w:t xml:space="preserve">The CGT setting is related to the periodicity. </w:t>
            </w:r>
          </w:p>
          <w:p w14:paraId="5920ABC5" w14:textId="77777777" w:rsidR="000F4FF0" w:rsidRDefault="000F4FF0" w:rsidP="000F4FF0">
            <w:pPr>
              <w:rPr>
                <w:rFonts w:eastAsiaTheme="minorEastAsia"/>
              </w:rPr>
            </w:pPr>
            <w:r>
              <w:rPr>
                <w:rFonts w:eastAsiaTheme="minorEastAsia"/>
              </w:rPr>
              <w:t xml:space="preserve">We see two main configurations, </w:t>
            </w:r>
          </w:p>
          <w:p w14:paraId="556A8872" w14:textId="77777777" w:rsidR="000F4FF0" w:rsidRDefault="000F4FF0" w:rsidP="000F4FF0">
            <w:pPr>
              <w:rPr>
                <w:rFonts w:eastAsiaTheme="minorEastAsia"/>
              </w:rPr>
            </w:pPr>
            <w:r>
              <w:rPr>
                <w:rFonts w:eastAsiaTheme="minorEastAsia"/>
              </w:rPr>
              <w:t>1 periodicity is very short (compared to the UE-gNB RTT)</w:t>
            </w:r>
          </w:p>
          <w:p w14:paraId="73015C1F" w14:textId="77777777" w:rsidR="000F4FF0" w:rsidRDefault="000F4FF0" w:rsidP="000F4FF0">
            <w:pPr>
              <w:rPr>
                <w:rFonts w:eastAsiaTheme="minorEastAsia"/>
              </w:rPr>
            </w:pPr>
            <w:r>
              <w:rPr>
                <w:rFonts w:eastAsiaTheme="minorEastAsia"/>
              </w:rPr>
              <w:t xml:space="preserve">Then periodicity*CGT that is a little longer than the maximum UE-gNB RTT will mean maximum a few CG opportunities are not used if the actual UE-gNB RTT is shorter than the maximum UE-gNB RTT and the gNB do not need the UE to send a retransmission (the previous). </w:t>
            </w:r>
          </w:p>
          <w:p w14:paraId="163801E2" w14:textId="3D1ED391" w:rsidR="000F4FF0" w:rsidRDefault="000F4FF0" w:rsidP="000F4FF0">
            <w:pPr>
              <w:rPr>
                <w:rFonts w:eastAsiaTheme="minorEastAsia"/>
              </w:rPr>
            </w:pPr>
            <w:r>
              <w:rPr>
                <w:rFonts w:eastAsiaTheme="minorEastAsia"/>
              </w:rPr>
              <w:t>2 periodicity is close to the UE-gNB RTT, using a CGT=1 (if periodicity&lt;UE-RTT</w:t>
            </w:r>
            <w:r>
              <w:rPr>
                <w:rFonts w:eastAsiaTheme="minorEastAsia"/>
              </w:rPr>
              <w:t xml:space="preserve"> which is the preferred periodicity configuration</w:t>
            </w:r>
            <w:r>
              <w:rPr>
                <w:rFonts w:eastAsiaTheme="minorEastAsia"/>
              </w:rPr>
              <w:t xml:space="preserve">) or not configuring CGT (if periodicity&gt;UE-gNB RTT) will give gNB the opportunity to send CG </w:t>
            </w:r>
            <w:proofErr w:type="spellStart"/>
            <w:r>
              <w:rPr>
                <w:rFonts w:eastAsiaTheme="minorEastAsia"/>
              </w:rPr>
              <w:t>retx</w:t>
            </w:r>
            <w:proofErr w:type="spellEnd"/>
            <w:r>
              <w:rPr>
                <w:rFonts w:eastAsiaTheme="minorEastAsia"/>
              </w:rPr>
              <w:t xml:space="preserve"> grants (if a CG </w:t>
            </w:r>
            <w:proofErr w:type="spellStart"/>
            <w:r>
              <w:rPr>
                <w:rFonts w:eastAsiaTheme="minorEastAsia"/>
              </w:rPr>
              <w:t>tx</w:t>
            </w:r>
            <w:proofErr w:type="spellEnd"/>
            <w:r>
              <w:rPr>
                <w:rFonts w:eastAsiaTheme="minorEastAsia"/>
              </w:rPr>
              <w:t xml:space="preserve"> was not correct</w:t>
            </w:r>
            <w:r>
              <w:rPr>
                <w:rFonts w:eastAsiaTheme="minorEastAsia"/>
              </w:rPr>
              <w:t>ly</w:t>
            </w:r>
            <w:r>
              <w:rPr>
                <w:rFonts w:eastAsiaTheme="minorEastAsia"/>
              </w:rPr>
              <w:t xml:space="preserve"> decoded). </w:t>
            </w:r>
          </w:p>
          <w:p w14:paraId="7DACEEE0" w14:textId="77777777" w:rsidR="000F4FF0" w:rsidRDefault="000F4FF0" w:rsidP="000F4FF0">
            <w:pPr>
              <w:rPr>
                <w:rFonts w:eastAsiaTheme="minorEastAsia"/>
              </w:rPr>
            </w:pPr>
            <w:r w:rsidRPr="000E0024">
              <w:rPr>
                <w:rFonts w:eastAsiaTheme="minorEastAsia"/>
              </w:rPr>
              <w:t xml:space="preserve">In legacy </w:t>
            </w:r>
            <w:r>
              <w:rPr>
                <w:rFonts w:eastAsiaTheme="minorEastAsia"/>
              </w:rPr>
              <w:t>periodicity*</w:t>
            </w:r>
            <w:r w:rsidRPr="000E0024">
              <w:rPr>
                <w:rFonts w:eastAsiaTheme="minorEastAsia"/>
              </w:rPr>
              <w:t xml:space="preserve">CGT </w:t>
            </w:r>
            <w:r>
              <w:rPr>
                <w:rFonts w:eastAsiaTheme="minorEastAsia"/>
              </w:rPr>
              <w:t xml:space="preserve">is not used to exactly cover one HARQ RTT, it usually covers one HARQ RTT plus some slots giving the gNB some flexibility of sending a retransmission grant. Thus, it is not necessary to let the periodicity*CGT cover exactly one HARQ RTT plus a little in NTNs, it is sufficient to use a CGT value that do not vary with the UE-gNB RTT and instead have periodicity*CGT cover a little longer than the maximum UE-gNB RTT </w:t>
            </w:r>
            <w:proofErr w:type="spellStart"/>
            <w:r>
              <w:rPr>
                <w:rFonts w:eastAsiaTheme="minorEastAsia"/>
              </w:rPr>
              <w:t>duing</w:t>
            </w:r>
            <w:proofErr w:type="spellEnd"/>
            <w:r>
              <w:rPr>
                <w:rFonts w:eastAsiaTheme="minorEastAsia"/>
              </w:rPr>
              <w:t xml:space="preserve"> the connection to a cell. </w:t>
            </w:r>
          </w:p>
          <w:p w14:paraId="6E54F4EB" w14:textId="77777777" w:rsidR="000F4FF0" w:rsidRDefault="000F4FF0" w:rsidP="000F4FF0">
            <w:pPr>
              <w:rPr>
                <w:rFonts w:eastAsiaTheme="minorEastAsia"/>
              </w:rPr>
            </w:pPr>
            <w:r>
              <w:rPr>
                <w:rFonts w:eastAsiaTheme="minorEastAsia"/>
              </w:rPr>
              <w:t xml:space="preserve">TI1 is rare. </w:t>
            </w:r>
          </w:p>
          <w:p w14:paraId="4C44CACA" w14:textId="77777777" w:rsidR="000F4FF0" w:rsidRDefault="000F4FF0" w:rsidP="000F4FF0">
            <w:pPr>
              <w:rPr>
                <w:rFonts w:eastAsiaTheme="minorEastAsia"/>
              </w:rPr>
            </w:pPr>
            <w:r>
              <w:rPr>
                <w:rFonts w:eastAsiaTheme="minorEastAsia"/>
              </w:rPr>
              <w:t xml:space="preserve">TI2 will be a major issue for the gNB as the CGT varies in a different way for each UE. </w:t>
            </w:r>
          </w:p>
          <w:p w14:paraId="0624851F" w14:textId="77777777" w:rsidR="000F4FF0" w:rsidRDefault="000F4FF0" w:rsidP="000F4FF0">
            <w:pPr>
              <w:rPr>
                <w:rFonts w:eastAsiaTheme="minorEastAsia"/>
              </w:rPr>
            </w:pPr>
            <w:r>
              <w:rPr>
                <w:rFonts w:eastAsiaTheme="minorEastAsia"/>
              </w:rPr>
              <w:t xml:space="preserve">TI3: There is no overhead issue with using a fixed extended CGT with a new field of 8 bits. </w:t>
            </w:r>
          </w:p>
          <w:p w14:paraId="6B6B2EB3" w14:textId="77777777" w:rsidR="000F4FF0" w:rsidRPr="00B965D4" w:rsidRDefault="000F4FF0" w:rsidP="000F4FF0">
            <w:pPr>
              <w:rPr>
                <w:rFonts w:eastAsiaTheme="minorEastAsia"/>
              </w:rPr>
            </w:pPr>
          </w:p>
        </w:tc>
      </w:tr>
    </w:tbl>
    <w:p w14:paraId="5909A089" w14:textId="77777777" w:rsidR="00D36447" w:rsidRDefault="00D36447">
      <w:pPr>
        <w:rPr>
          <w:b/>
          <w:bCs/>
          <w:u w:val="single"/>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lastRenderedPageBreak/>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  which</w:t>
            </w:r>
            <w:proofErr w:type="gramEnd"/>
            <w:r>
              <w:rPr>
                <w:rFonts w:eastAsiaTheme="minorEastAsia" w:hint="eastAsia"/>
              </w:rPr>
              <w:t xml:space="preserve">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proofErr w:type="spellStart"/>
            <w:r w:rsidRPr="005100E7">
              <w:rPr>
                <w:rFonts w:eastAsiaTheme="minorEastAsia"/>
              </w:rPr>
              <w:t>Nwk</w:t>
            </w:r>
            <w:proofErr w:type="spellEnd"/>
            <w:r w:rsidRPr="005100E7">
              <w:rPr>
                <w:rFonts w:eastAsiaTheme="minorEastAsia"/>
              </w:rPr>
              <w:t xml:space="preserve"> type can be detected with the </w:t>
            </w:r>
            <w:r>
              <w:rPr>
                <w:rFonts w:eastAsiaTheme="minorEastAsia"/>
              </w:rPr>
              <w:t>broadcasting</w:t>
            </w:r>
            <w:r w:rsidRPr="005100E7">
              <w:rPr>
                <w:rFonts w:eastAsiaTheme="minorEastAsia"/>
              </w:rPr>
              <w:t xml:space="preserve"> of NTN specific SIB</w:t>
            </w:r>
          </w:p>
        </w:tc>
      </w:tr>
      <w:tr w:rsidR="003106F3" w14:paraId="4C17BC54" w14:textId="77777777" w:rsidTr="00094678">
        <w:tc>
          <w:tcPr>
            <w:tcW w:w="1496" w:type="dxa"/>
          </w:tcPr>
          <w:p w14:paraId="2186ECD9" w14:textId="31B2EE65" w:rsidR="003106F3" w:rsidRDefault="003106F3" w:rsidP="005100E7">
            <w:pPr>
              <w:rPr>
                <w:rFonts w:eastAsiaTheme="minorEastAsia"/>
              </w:rPr>
            </w:pPr>
            <w:r>
              <w:rPr>
                <w:rFonts w:eastAsiaTheme="minorEastAsia"/>
              </w:rPr>
              <w:t>NEC</w:t>
            </w:r>
          </w:p>
        </w:tc>
        <w:tc>
          <w:tcPr>
            <w:tcW w:w="1739" w:type="dxa"/>
          </w:tcPr>
          <w:p w14:paraId="503901B8" w14:textId="4C76821F" w:rsidR="003106F3" w:rsidRDefault="003106F3" w:rsidP="005100E7">
            <w:pPr>
              <w:rPr>
                <w:rFonts w:eastAsiaTheme="minorEastAsia"/>
              </w:rPr>
            </w:pPr>
            <w:r>
              <w:rPr>
                <w:rFonts w:eastAsiaTheme="minorEastAsia"/>
              </w:rPr>
              <w:t>No</w:t>
            </w:r>
          </w:p>
        </w:tc>
        <w:tc>
          <w:tcPr>
            <w:tcW w:w="6480" w:type="dxa"/>
          </w:tcPr>
          <w:p w14:paraId="3603D539" w14:textId="77777777" w:rsidR="003106F3" w:rsidRPr="005100E7" w:rsidRDefault="003106F3" w:rsidP="005100E7">
            <w:pPr>
              <w:rPr>
                <w:rFonts w:eastAsiaTheme="minorEastAsia"/>
              </w:rPr>
            </w:pPr>
          </w:p>
        </w:tc>
      </w:tr>
      <w:tr w:rsidR="000053F3" w14:paraId="66BD0DEC" w14:textId="77777777" w:rsidTr="00094678">
        <w:tc>
          <w:tcPr>
            <w:tcW w:w="1496" w:type="dxa"/>
          </w:tcPr>
          <w:p w14:paraId="5AC7EAB6" w14:textId="6532D3B2" w:rsidR="000053F3" w:rsidRDefault="000053F3" w:rsidP="000053F3">
            <w:pPr>
              <w:rPr>
                <w:rFonts w:eastAsiaTheme="minorEastAsia"/>
              </w:rPr>
            </w:pPr>
            <w:r>
              <w:rPr>
                <w:rFonts w:eastAsiaTheme="minorEastAsia"/>
              </w:rPr>
              <w:t>MediaTek</w:t>
            </w:r>
          </w:p>
        </w:tc>
        <w:tc>
          <w:tcPr>
            <w:tcW w:w="1739" w:type="dxa"/>
          </w:tcPr>
          <w:p w14:paraId="428422DB" w14:textId="69F0415B" w:rsidR="000053F3" w:rsidRDefault="000053F3" w:rsidP="000053F3">
            <w:pPr>
              <w:rPr>
                <w:rFonts w:eastAsiaTheme="minorEastAsia"/>
              </w:rPr>
            </w:pPr>
            <w:r>
              <w:rPr>
                <w:rFonts w:eastAsiaTheme="minorEastAsia"/>
              </w:rPr>
              <w:t>No</w:t>
            </w:r>
          </w:p>
        </w:tc>
        <w:tc>
          <w:tcPr>
            <w:tcW w:w="6480" w:type="dxa"/>
          </w:tcPr>
          <w:p w14:paraId="623A041F" w14:textId="41083D44" w:rsidR="000053F3" w:rsidRPr="005100E7" w:rsidRDefault="000053F3" w:rsidP="000053F3">
            <w:pPr>
              <w:rPr>
                <w:rFonts w:eastAsiaTheme="minorEastAsia"/>
              </w:rPr>
            </w:pPr>
            <w:r w:rsidRPr="00641F10">
              <w:rPr>
                <w:rFonts w:eastAsiaTheme="minorEastAsia"/>
              </w:rPr>
              <w:t xml:space="preserve">This should be </w:t>
            </w:r>
            <w:r>
              <w:rPr>
                <w:rFonts w:eastAsiaTheme="minorEastAsia"/>
              </w:rPr>
              <w:t>known by the UE by the existence of the NTN specific SI. This does not need to be captured in the MAC specification.</w:t>
            </w:r>
          </w:p>
        </w:tc>
      </w:tr>
      <w:tr w:rsidR="000F4FF0" w14:paraId="18AEACC1" w14:textId="77777777" w:rsidTr="00094678">
        <w:tc>
          <w:tcPr>
            <w:tcW w:w="1496" w:type="dxa"/>
          </w:tcPr>
          <w:p w14:paraId="63A1F946" w14:textId="78A59EC8" w:rsidR="000F4FF0" w:rsidRDefault="000F4FF0" w:rsidP="000F4FF0">
            <w:pPr>
              <w:rPr>
                <w:rFonts w:eastAsiaTheme="minorEastAsia"/>
              </w:rPr>
            </w:pPr>
            <w:r>
              <w:rPr>
                <w:rFonts w:eastAsiaTheme="minorEastAsia"/>
              </w:rPr>
              <w:t>Ericsson</w:t>
            </w:r>
          </w:p>
        </w:tc>
        <w:tc>
          <w:tcPr>
            <w:tcW w:w="1739" w:type="dxa"/>
          </w:tcPr>
          <w:p w14:paraId="57E4E9F0" w14:textId="04C956C5" w:rsidR="000F4FF0" w:rsidRDefault="000F4FF0" w:rsidP="000F4FF0">
            <w:pPr>
              <w:rPr>
                <w:rFonts w:eastAsiaTheme="minorEastAsia"/>
              </w:rPr>
            </w:pPr>
            <w:r>
              <w:rPr>
                <w:rFonts w:eastAsiaTheme="minorEastAsia"/>
              </w:rPr>
              <w:t>No</w:t>
            </w:r>
          </w:p>
        </w:tc>
        <w:tc>
          <w:tcPr>
            <w:tcW w:w="6480" w:type="dxa"/>
          </w:tcPr>
          <w:p w14:paraId="3B127DA3" w14:textId="77777777" w:rsidR="000F4FF0" w:rsidRDefault="000F4FF0" w:rsidP="000F4FF0">
            <w:pPr>
              <w:rPr>
                <w:rFonts w:eastAsiaTheme="minorEastAsia"/>
              </w:rPr>
            </w:pPr>
            <w:r w:rsidRPr="00221D38">
              <w:rPr>
                <w:rFonts w:eastAsiaTheme="minorEastAsia"/>
              </w:rPr>
              <w:t xml:space="preserve">It is fine to </w:t>
            </w:r>
            <w:r>
              <w:rPr>
                <w:rFonts w:eastAsiaTheme="minorEastAsia"/>
              </w:rPr>
              <w:t xml:space="preserve">use </w:t>
            </w:r>
            <w:r w:rsidRPr="00221D38">
              <w:rPr>
                <w:rFonts w:eastAsiaTheme="minorEastAsia"/>
              </w:rPr>
              <w:t xml:space="preserve">“Serving Cell is part of a non-terrestrial network”. </w:t>
            </w:r>
          </w:p>
          <w:p w14:paraId="03EF9187" w14:textId="4F6AA749" w:rsidR="000F4FF0" w:rsidRPr="00641F10" w:rsidRDefault="000F4FF0" w:rsidP="000F4FF0">
            <w:pPr>
              <w:rPr>
                <w:rFonts w:eastAsiaTheme="minorEastAsia"/>
              </w:rPr>
            </w:pPr>
            <w:r>
              <w:rPr>
                <w:rFonts w:eastAsiaTheme="minorEastAsia"/>
              </w:rPr>
              <w:t>One option for further clarification is to add a sentence in the definition in 3.1 of “</w:t>
            </w:r>
            <w:proofErr w:type="gramStart"/>
            <w:r>
              <w:rPr>
                <w:rFonts w:eastAsiaTheme="minorEastAsia"/>
              </w:rPr>
              <w:t>Non-terrestrial</w:t>
            </w:r>
            <w:proofErr w:type="gramEnd"/>
            <w:r>
              <w:rPr>
                <w:rFonts w:eastAsiaTheme="minorEastAsia"/>
              </w:rPr>
              <w:t xml:space="preserve"> network” with a reference to a reference to the </w:t>
            </w:r>
            <w:r>
              <w:rPr>
                <w:rFonts w:eastAsiaTheme="minorEastAsia"/>
                <w:lang w:val="en-US"/>
              </w:rPr>
              <w:t xml:space="preserve">presence </w:t>
            </w:r>
            <w:r>
              <w:rPr>
                <w:rFonts w:eastAsiaTheme="minorEastAsia"/>
              </w:rPr>
              <w:t>of the new SIB in the RRC spec.</w:t>
            </w:r>
          </w:p>
        </w:tc>
      </w:tr>
    </w:tbl>
    <w:p w14:paraId="5909A0C7" w14:textId="77777777" w:rsidR="00D36447" w:rsidRDefault="00D36447">
      <w:pPr>
        <w:rPr>
          <w:lang w:val="en-US"/>
        </w:rPr>
      </w:pPr>
    </w:p>
    <w:p w14:paraId="5909A0C8" w14:textId="77777777" w:rsidR="00D36447" w:rsidRDefault="001B4B55">
      <w:pPr>
        <w:pStyle w:val="Heading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Heading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w:t>
      </w:r>
      <w:proofErr w:type="gramStart"/>
      <w:r>
        <w:t>101][</w:t>
      </w:r>
      <w:proofErr w:type="gramEnd"/>
      <w:r>
        <w:t>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lastRenderedPageBreak/>
        <w:t>R2-2201739 – Summary of [AT116bis-e][</w:t>
      </w:r>
      <w:proofErr w:type="gramStart"/>
      <w:r>
        <w:t>107][</w:t>
      </w:r>
      <w:proofErr w:type="gramEnd"/>
      <w:r>
        <w:t>NTN] Other MAC issues (</w:t>
      </w:r>
      <w:proofErr w:type="spellStart"/>
      <w:r>
        <w:t>InterDigital</w:t>
      </w:r>
      <w:proofErr w:type="spellEnd"/>
      <w:r>
        <w:t>)</w:t>
      </w:r>
    </w:p>
    <w:p w14:paraId="5909A0D0" w14:textId="77777777" w:rsidR="00D36447" w:rsidRDefault="001B4B55">
      <w:pPr>
        <w:pStyle w:val="Reference"/>
      </w:pPr>
      <w:r>
        <w:t>R2-2201849 – Summary of [AT116bis-e][</w:t>
      </w:r>
      <w:proofErr w:type="gramStart"/>
      <w:r>
        <w:t>107][</w:t>
      </w:r>
      <w:proofErr w:type="gramEnd"/>
      <w:r>
        <w:t>NTN] Other MAC issues Phase 2 (</w:t>
      </w:r>
      <w:proofErr w:type="spellStart"/>
      <w:r>
        <w:t>InterDigital</w:t>
      </w:r>
      <w:proofErr w:type="spellEnd"/>
      <w:r>
        <w:t>)</w:t>
      </w:r>
    </w:p>
    <w:p w14:paraId="5909A0D1" w14:textId="77777777" w:rsidR="00D36447" w:rsidRDefault="001B4B55">
      <w:pPr>
        <w:pStyle w:val="Reference"/>
      </w:pPr>
      <w:r>
        <w:t>R2-2201900 – Summary of [Post116bis-e][</w:t>
      </w:r>
      <w:proofErr w:type="gramStart"/>
      <w:r>
        <w:t>109][</w:t>
      </w:r>
      <w:proofErr w:type="gramEnd"/>
      <w:r>
        <w:t>NTN] MAC running CR and list of open issues (</w:t>
      </w:r>
      <w:proofErr w:type="spellStart"/>
      <w:r>
        <w:t>InterDigital</w:t>
      </w:r>
      <w:proofErr w:type="spellEnd"/>
      <w:r>
        <w:t>)</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w:t>
      </w:r>
      <w:proofErr w:type="gramStart"/>
      <w:r>
        <w:rPr>
          <w:lang w:val="en-US"/>
        </w:rPr>
        <w:t>e.g.</w:t>
      </w:r>
      <w:proofErr w:type="gramEnd"/>
      <w:r>
        <w:rPr>
          <w:lang w:val="en-US"/>
        </w:rPr>
        <w:t xml:space="preserve">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6"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7"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8"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E3BE" w14:textId="77777777" w:rsidR="00054C26" w:rsidRDefault="00054C26">
      <w:pPr>
        <w:spacing w:after="0"/>
      </w:pPr>
      <w:r>
        <w:separator/>
      </w:r>
    </w:p>
  </w:endnote>
  <w:endnote w:type="continuationSeparator" w:id="0">
    <w:p w14:paraId="524FFF4D" w14:textId="77777777" w:rsidR="00054C26" w:rsidRDefault="00054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2653870" w:rsidR="00B25527" w:rsidRDefault="00B255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67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678">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AE99" w14:textId="77777777" w:rsidR="00054C26" w:rsidRDefault="00054C26">
      <w:pPr>
        <w:spacing w:after="0"/>
      </w:pPr>
      <w:r>
        <w:separator/>
      </w:r>
    </w:p>
  </w:footnote>
  <w:footnote w:type="continuationSeparator" w:id="0">
    <w:p w14:paraId="7DEC9B1A" w14:textId="77777777" w:rsidR="00054C26" w:rsidRDefault="00054C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1"/>
  </w:num>
  <w:num w:numId="6">
    <w:abstractNumId w:val="7"/>
  </w:num>
  <w:num w:numId="7">
    <w:abstractNumId w:val="4"/>
  </w:num>
  <w:num w:numId="8">
    <w:abstractNumId w:val="2"/>
  </w:num>
  <w:num w:numId="9">
    <w:abstractNumId w:val="10"/>
  </w:num>
  <w:num w:numId="10">
    <w:abstractNumId w:val="2"/>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53F3"/>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54C26"/>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4FF0"/>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189"/>
    <w:rsid w:val="00165546"/>
    <w:rsid w:val="0016579C"/>
    <w:rsid w:val="00165D99"/>
    <w:rsid w:val="00165F37"/>
    <w:rsid w:val="00166C9B"/>
    <w:rsid w:val="00166EAA"/>
    <w:rsid w:val="0016770C"/>
    <w:rsid w:val="001720D9"/>
    <w:rsid w:val="00172261"/>
    <w:rsid w:val="00173B76"/>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031"/>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6F3"/>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1656"/>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1545"/>
    <w:rsid w:val="006751C0"/>
    <w:rsid w:val="0067649A"/>
    <w:rsid w:val="006777B3"/>
    <w:rsid w:val="00680338"/>
    <w:rsid w:val="00680D62"/>
    <w:rsid w:val="006810DE"/>
    <w:rsid w:val="00681C4F"/>
    <w:rsid w:val="00681D47"/>
    <w:rsid w:val="00681EF3"/>
    <w:rsid w:val="00683272"/>
    <w:rsid w:val="006838F2"/>
    <w:rsid w:val="00683E91"/>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B655B"/>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5274"/>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477"/>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445"/>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0F99"/>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4E69"/>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075"/>
    <w:rsid w:val="00A81A50"/>
    <w:rsid w:val="00A81C84"/>
    <w:rsid w:val="00A83A48"/>
    <w:rsid w:val="00A83DB0"/>
    <w:rsid w:val="00A83F10"/>
    <w:rsid w:val="00A84B66"/>
    <w:rsid w:val="00A84D1C"/>
    <w:rsid w:val="00A84E72"/>
    <w:rsid w:val="00A84EB0"/>
    <w:rsid w:val="00A85D07"/>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392A"/>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4F5"/>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39A2"/>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3586"/>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35B0"/>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paragraph" w:customStyle="1" w:styleId="EW">
    <w:name w:val="EW"/>
    <w:basedOn w:val="Normal"/>
    <w:rsid w:val="00A81075"/>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91">
      <w:bodyDiv w:val="1"/>
      <w:marLeft w:val="0"/>
      <w:marRight w:val="0"/>
      <w:marTop w:val="0"/>
      <w:marBottom w:val="0"/>
      <w:divBdr>
        <w:top w:val="none" w:sz="0" w:space="0" w:color="auto"/>
        <w:left w:val="none" w:sz="0" w:space="0" w:color="auto"/>
        <w:bottom w:val="none" w:sz="0" w:space="0" w:color="auto"/>
        <w:right w:val="none" w:sz="0" w:space="0" w:color="auto"/>
      </w:divBdr>
    </w:div>
    <w:div w:id="96490908">
      <w:bodyDiv w:val="1"/>
      <w:marLeft w:val="0"/>
      <w:marRight w:val="0"/>
      <w:marTop w:val="0"/>
      <w:marBottom w:val="0"/>
      <w:divBdr>
        <w:top w:val="none" w:sz="0" w:space="0" w:color="auto"/>
        <w:left w:val="none" w:sz="0" w:space="0" w:color="auto"/>
        <w:bottom w:val="none" w:sz="0" w:space="0" w:color="auto"/>
        <w:right w:val="none" w:sz="0" w:space="0" w:color="auto"/>
      </w:divBdr>
    </w:div>
    <w:div w:id="125701269">
      <w:bodyDiv w:val="1"/>
      <w:marLeft w:val="0"/>
      <w:marRight w:val="0"/>
      <w:marTop w:val="0"/>
      <w:marBottom w:val="0"/>
      <w:divBdr>
        <w:top w:val="none" w:sz="0" w:space="0" w:color="auto"/>
        <w:left w:val="none" w:sz="0" w:space="0" w:color="auto"/>
        <w:bottom w:val="none" w:sz="0" w:space="0" w:color="auto"/>
        <w:right w:val="none" w:sz="0" w:space="0" w:color="auto"/>
      </w:divBdr>
    </w:div>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209533284">
      <w:bodyDiv w:val="1"/>
      <w:marLeft w:val="0"/>
      <w:marRight w:val="0"/>
      <w:marTop w:val="0"/>
      <w:marBottom w:val="0"/>
      <w:divBdr>
        <w:top w:val="none" w:sz="0" w:space="0" w:color="auto"/>
        <w:left w:val="none" w:sz="0" w:space="0" w:color="auto"/>
        <w:bottom w:val="none" w:sz="0" w:space="0" w:color="auto"/>
        <w:right w:val="none" w:sz="0" w:space="0" w:color="auto"/>
      </w:divBdr>
    </w:div>
    <w:div w:id="301736509">
      <w:bodyDiv w:val="1"/>
      <w:marLeft w:val="0"/>
      <w:marRight w:val="0"/>
      <w:marTop w:val="0"/>
      <w:marBottom w:val="0"/>
      <w:divBdr>
        <w:top w:val="none" w:sz="0" w:space="0" w:color="auto"/>
        <w:left w:val="none" w:sz="0" w:space="0" w:color="auto"/>
        <w:bottom w:val="none" w:sz="0" w:space="0" w:color="auto"/>
        <w:right w:val="none" w:sz="0" w:space="0" w:color="auto"/>
      </w:divBdr>
    </w:div>
    <w:div w:id="372967739">
      <w:bodyDiv w:val="1"/>
      <w:marLeft w:val="0"/>
      <w:marRight w:val="0"/>
      <w:marTop w:val="0"/>
      <w:marBottom w:val="0"/>
      <w:divBdr>
        <w:top w:val="none" w:sz="0" w:space="0" w:color="auto"/>
        <w:left w:val="none" w:sz="0" w:space="0" w:color="auto"/>
        <w:bottom w:val="none" w:sz="0" w:space="0" w:color="auto"/>
        <w:right w:val="none" w:sz="0" w:space="0" w:color="auto"/>
      </w:divBdr>
    </w:div>
    <w:div w:id="432632990">
      <w:bodyDiv w:val="1"/>
      <w:marLeft w:val="0"/>
      <w:marRight w:val="0"/>
      <w:marTop w:val="0"/>
      <w:marBottom w:val="0"/>
      <w:divBdr>
        <w:top w:val="none" w:sz="0" w:space="0" w:color="auto"/>
        <w:left w:val="none" w:sz="0" w:space="0" w:color="auto"/>
        <w:bottom w:val="none" w:sz="0" w:space="0" w:color="auto"/>
        <w:right w:val="none" w:sz="0" w:space="0" w:color="auto"/>
      </w:divBdr>
    </w:div>
    <w:div w:id="489177028">
      <w:bodyDiv w:val="1"/>
      <w:marLeft w:val="0"/>
      <w:marRight w:val="0"/>
      <w:marTop w:val="0"/>
      <w:marBottom w:val="0"/>
      <w:divBdr>
        <w:top w:val="none" w:sz="0" w:space="0" w:color="auto"/>
        <w:left w:val="none" w:sz="0" w:space="0" w:color="auto"/>
        <w:bottom w:val="none" w:sz="0" w:space="0" w:color="auto"/>
        <w:right w:val="none" w:sz="0" w:space="0" w:color="auto"/>
      </w:divBdr>
    </w:div>
    <w:div w:id="516505526">
      <w:bodyDiv w:val="1"/>
      <w:marLeft w:val="0"/>
      <w:marRight w:val="0"/>
      <w:marTop w:val="0"/>
      <w:marBottom w:val="0"/>
      <w:divBdr>
        <w:top w:val="none" w:sz="0" w:space="0" w:color="auto"/>
        <w:left w:val="none" w:sz="0" w:space="0" w:color="auto"/>
        <w:bottom w:val="none" w:sz="0" w:space="0" w:color="auto"/>
        <w:right w:val="none" w:sz="0" w:space="0" w:color="auto"/>
      </w:divBdr>
    </w:div>
    <w:div w:id="974987567">
      <w:bodyDiv w:val="1"/>
      <w:marLeft w:val="0"/>
      <w:marRight w:val="0"/>
      <w:marTop w:val="0"/>
      <w:marBottom w:val="0"/>
      <w:divBdr>
        <w:top w:val="none" w:sz="0" w:space="0" w:color="auto"/>
        <w:left w:val="none" w:sz="0" w:space="0" w:color="auto"/>
        <w:bottom w:val="none" w:sz="0" w:space="0" w:color="auto"/>
        <w:right w:val="none" w:sz="0" w:space="0" w:color="auto"/>
      </w:divBdr>
    </w:div>
    <w:div w:id="980158691">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585607813">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 w:id="1836456457">
      <w:bodyDiv w:val="1"/>
      <w:marLeft w:val="0"/>
      <w:marRight w:val="0"/>
      <w:marTop w:val="0"/>
      <w:marBottom w:val="0"/>
      <w:divBdr>
        <w:top w:val="none" w:sz="0" w:space="0" w:color="auto"/>
        <w:left w:val="none" w:sz="0" w:space="0" w:color="auto"/>
        <w:bottom w:val="none" w:sz="0" w:space="0" w:color="auto"/>
        <w:right w:val="none" w:sz="0" w:space="0" w:color="auto"/>
      </w:divBdr>
    </w:div>
    <w:div w:id="1975525816">
      <w:bodyDiv w:val="1"/>
      <w:marLeft w:val="0"/>
      <w:marRight w:val="0"/>
      <w:marTop w:val="0"/>
      <w:marBottom w:val="0"/>
      <w:divBdr>
        <w:top w:val="none" w:sz="0" w:space="0" w:color="auto"/>
        <w:left w:val="none" w:sz="0" w:space="0" w:color="auto"/>
        <w:bottom w:val="none" w:sz="0" w:space="0" w:color="auto"/>
        <w:right w:val="none" w:sz="0" w:space="0" w:color="auto"/>
      </w:divBdr>
    </w:div>
    <w:div w:id="205954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Inbox/R2-22017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12283</Words>
  <Characters>70016</Characters>
  <Application>Microsoft Office Word</Application>
  <DocSecurity>0</DocSecurity>
  <Lines>583</Lines>
  <Paragraphs>164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82135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5</cp:revision>
  <dcterms:created xsi:type="dcterms:W3CDTF">2022-02-14T19:04:00Z</dcterms:created>
  <dcterms:modified xsi:type="dcterms:W3CDTF">2022-02-14T20:10:00Z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