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55E4D613" w:rsidR="00C51996" w:rsidRDefault="009347A8"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5409A68E" w:rsidR="00C51996" w:rsidRDefault="009347A8"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272D7D0"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4ACE2BB7"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49DF217B"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15682D0F"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1372DDAC" w:rsidR="00C51996" w:rsidRPr="00F404AD" w:rsidRDefault="00F404AD" w:rsidP="005F73A6">
            <w:pPr>
              <w:spacing w:after="0"/>
              <w:jc w:val="center"/>
              <w:rPr>
                <w:rFonts w:ascii="Calibri" w:eastAsia="MS Mincho" w:hAnsi="Calibri" w:cs="Calibri"/>
                <w:sz w:val="22"/>
                <w:szCs w:val="22"/>
                <w:lang w:val="it-IT" w:eastAsia="ja-JP"/>
              </w:rPr>
            </w:pPr>
            <w:r w:rsidRPr="00F404AD">
              <w:rPr>
                <w:rFonts w:ascii="Calibri" w:eastAsia="MS Mincho" w:hAnsi="Calibri" w:cs="Calibri" w:hint="eastAsia"/>
                <w:sz w:val="22"/>
                <w:szCs w:val="22"/>
                <w:lang w:val="it-IT" w:eastAsia="ja-JP"/>
              </w:rPr>
              <w:t>L</w:t>
            </w:r>
            <w:r w:rsidRPr="00F404AD">
              <w:rPr>
                <w:rFonts w:ascii="Calibri" w:eastAsia="MS Mincho" w:hAnsi="Calibri" w:cs="Calibri"/>
                <w:sz w:val="22"/>
                <w:szCs w:val="22"/>
                <w:lang w:val="it-IT" w:eastAsia="ja-JP"/>
              </w:rPr>
              <w:t>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2DF5868C" w:rsidR="00C51996" w:rsidRPr="00F404AD" w:rsidRDefault="00F404AD" w:rsidP="005F73A6">
            <w:pPr>
              <w:spacing w:after="0"/>
              <w:jc w:val="center"/>
              <w:rPr>
                <w:rFonts w:ascii="Calibri" w:eastAsia="MS Mincho" w:hAnsi="Calibri" w:cs="Calibri"/>
                <w:sz w:val="22"/>
                <w:szCs w:val="22"/>
                <w:lang w:val="it-IT" w:eastAsia="ja-JP"/>
              </w:rPr>
            </w:pPr>
            <w:r w:rsidRPr="00F404AD">
              <w:rPr>
                <w:rFonts w:ascii="Calibri" w:eastAsia="MS Mincho" w:hAnsi="Calibri" w:cs="Calibri" w:hint="eastAsia"/>
                <w:sz w:val="22"/>
                <w:szCs w:val="22"/>
                <w:lang w:val="it-IT" w:eastAsia="ja-JP"/>
              </w:rPr>
              <w:t>M</w:t>
            </w:r>
            <w:r w:rsidRPr="00F404AD">
              <w:rPr>
                <w:rFonts w:ascii="Calibri" w:eastAsia="MS Mincho" w:hAnsi="Calibri" w:cs="Calibri"/>
                <w:sz w:val="22"/>
                <w:szCs w:val="22"/>
                <w:lang w:val="it-IT" w:eastAsia="ja-JP"/>
              </w:rPr>
              <w:t>in Xu (xumin13@lenovo.com)</w:t>
            </w: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20A5A155" w:rsidR="00C51996" w:rsidRDefault="0038495C" w:rsidP="005F73A6">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07B0EB8F" w:rsidR="00C51996" w:rsidRDefault="0038495C" w:rsidP="005F73A6">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X</w:t>
            </w:r>
            <w:r>
              <w:rPr>
                <w:rFonts w:ascii="Calibri" w:eastAsiaTheme="minorEastAsia" w:hAnsi="Calibri" w:cs="Calibri" w:hint="eastAsia"/>
                <w:sz w:val="22"/>
                <w:szCs w:val="22"/>
                <w:lang w:val="nl-NL"/>
              </w:rPr>
              <w:t xml:space="preserve">iangdong Zhang ( </w:t>
            </w:r>
            <w:hyperlink r:id="rId9" w:history="1">
              <w:r w:rsidRPr="00E46745">
                <w:rPr>
                  <w:rStyle w:val="af1"/>
                  <w:rFonts w:ascii="Calibri" w:eastAsiaTheme="minorEastAsia" w:hAnsi="Calibri" w:cs="Calibri" w:hint="eastAsia"/>
                  <w:sz w:val="22"/>
                  <w:szCs w:val="22"/>
                  <w:lang w:val="nl-NL"/>
                </w:rPr>
                <w:t>zhangxiangdong@catt.cn</w:t>
              </w:r>
            </w:hyperlink>
            <w:r>
              <w:rPr>
                <w:rFonts w:ascii="Calibri" w:eastAsiaTheme="minorEastAsia" w:hAnsi="Calibri" w:cs="Calibri" w:hint="eastAsia"/>
                <w:sz w:val="22"/>
                <w:szCs w:val="22"/>
                <w:lang w:val="nl-NL"/>
              </w:rPr>
              <w:t xml:space="preserve"> )</w:t>
            </w:r>
          </w:p>
        </w:tc>
      </w:tr>
      <w:tr w:rsidR="000967E3"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01D04A26" w:rsidR="000967E3" w:rsidRDefault="000967E3" w:rsidP="000967E3">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2EB93A78" w:rsidR="000967E3" w:rsidRDefault="000967E3" w:rsidP="000967E3">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nl-NL"/>
              </w:rPr>
              <w:t>H</w:t>
            </w:r>
            <w:r>
              <w:rPr>
                <w:rFonts w:ascii="Calibri" w:eastAsiaTheme="minorEastAsia" w:hAnsi="Calibri" w:cs="Calibri"/>
                <w:sz w:val="22"/>
                <w:szCs w:val="22"/>
                <w:lang w:val="nl-NL"/>
              </w:rPr>
              <w:t>aitao Li (lihaitao@oppo.com)</w:t>
            </w: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af8"/>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t>If the start of mac-ContentionResolutionTimer is accurately compensated by UE-</w:t>
            </w:r>
            <w:r>
              <w:lastRenderedPageBreak/>
              <w:t>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af8"/>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等线"/>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af8"/>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30"/>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等线"/>
              </w:rPr>
            </w:pPr>
            <w:r>
              <w:rPr>
                <w:rFonts w:eastAsia="等线" w:hint="eastAsia"/>
              </w:rPr>
              <w:t>ZTE</w:t>
            </w:r>
          </w:p>
        </w:tc>
        <w:tc>
          <w:tcPr>
            <w:tcW w:w="1815" w:type="dxa"/>
            <w:shd w:val="clear" w:color="auto" w:fill="auto"/>
          </w:tcPr>
          <w:p w14:paraId="7837B502" w14:textId="6C37FA5D" w:rsidR="005F73A6" w:rsidRDefault="005F73A6" w:rsidP="005F73A6">
            <w:pPr>
              <w:jc w:val="left"/>
              <w:rPr>
                <w:rFonts w:eastAsia="等线"/>
              </w:rPr>
            </w:pPr>
            <w:r>
              <w:rPr>
                <w:rFonts w:eastAsia="等线"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等线"/>
              </w:rPr>
            </w:pPr>
            <w:r>
              <w:rPr>
                <w:rFonts w:eastAsia="等线"/>
              </w:rPr>
              <w:t>NEC</w:t>
            </w:r>
          </w:p>
        </w:tc>
        <w:tc>
          <w:tcPr>
            <w:tcW w:w="1815" w:type="dxa"/>
            <w:shd w:val="clear" w:color="auto" w:fill="auto"/>
          </w:tcPr>
          <w:p w14:paraId="2438170D" w14:textId="1530ECEC" w:rsidR="00B82D3C" w:rsidRDefault="0065448C" w:rsidP="001927D1">
            <w:pPr>
              <w:jc w:val="left"/>
              <w:rPr>
                <w:rFonts w:eastAsia="等线"/>
              </w:rPr>
            </w:pPr>
            <w:r>
              <w:rPr>
                <w:rFonts w:eastAsia="等线"/>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等线"/>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等线"/>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3323C16" w14:textId="57468740" w:rsidR="00103425" w:rsidRDefault="00103425" w:rsidP="00103425">
            <w:pPr>
              <w:rPr>
                <w:rFonts w:eastAsia="等线"/>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等线"/>
              </w:rPr>
            </w:pPr>
            <w:r>
              <w:rPr>
                <w:rFonts w:eastAsia="等线"/>
              </w:rPr>
              <w:t>Qualcomm</w:t>
            </w:r>
          </w:p>
        </w:tc>
        <w:tc>
          <w:tcPr>
            <w:tcW w:w="1815" w:type="dxa"/>
            <w:shd w:val="clear" w:color="auto" w:fill="auto"/>
          </w:tcPr>
          <w:p w14:paraId="555B3F7C" w14:textId="32486D9D" w:rsidR="00B82D3C" w:rsidRDefault="001E0D46" w:rsidP="001927D1">
            <w:pPr>
              <w:jc w:val="left"/>
              <w:rPr>
                <w:rFonts w:eastAsia="等线"/>
              </w:rPr>
            </w:pPr>
            <w:r>
              <w:rPr>
                <w:rFonts w:eastAsia="等线"/>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等线"/>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等线"/>
              </w:rPr>
            </w:pPr>
            <w:r>
              <w:rPr>
                <w:rFonts w:eastAsia="等线"/>
              </w:rPr>
              <w:t>Nokia</w:t>
            </w:r>
          </w:p>
        </w:tc>
        <w:tc>
          <w:tcPr>
            <w:tcW w:w="1815" w:type="dxa"/>
            <w:shd w:val="clear" w:color="auto" w:fill="auto"/>
          </w:tcPr>
          <w:p w14:paraId="069729CC" w14:textId="50B652CD" w:rsidR="00B82D3C" w:rsidRDefault="00744BD8" w:rsidP="001927D1">
            <w:pPr>
              <w:jc w:val="left"/>
              <w:rPr>
                <w:rFonts w:eastAsia="等线"/>
              </w:rPr>
            </w:pPr>
            <w:r>
              <w:rPr>
                <w:rFonts w:eastAsia="等线"/>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等线"/>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672EE5E6" w14:textId="5E4F1D59" w:rsidR="00EB7516"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等线"/>
              </w:rPr>
            </w:pPr>
          </w:p>
        </w:tc>
      </w:tr>
      <w:tr w:rsidR="009347A8" w14:paraId="37D825AD" w14:textId="77777777" w:rsidTr="001927D1">
        <w:tc>
          <w:tcPr>
            <w:tcW w:w="1413" w:type="dxa"/>
            <w:shd w:val="clear" w:color="auto" w:fill="auto"/>
          </w:tcPr>
          <w:p w14:paraId="6351304E" w14:textId="62F413B7" w:rsidR="009347A8" w:rsidRDefault="009347A8" w:rsidP="001927D1">
            <w:pPr>
              <w:rPr>
                <w:rFonts w:eastAsia="等线"/>
              </w:rPr>
            </w:pPr>
            <w:r>
              <w:rPr>
                <w:rFonts w:eastAsia="等线"/>
              </w:rPr>
              <w:t>Intel</w:t>
            </w:r>
          </w:p>
        </w:tc>
        <w:tc>
          <w:tcPr>
            <w:tcW w:w="1815" w:type="dxa"/>
            <w:shd w:val="clear" w:color="auto" w:fill="auto"/>
          </w:tcPr>
          <w:p w14:paraId="3CB6FCCD" w14:textId="61097546" w:rsidR="009347A8" w:rsidRDefault="009347A8" w:rsidP="001927D1">
            <w:pPr>
              <w:jc w:val="left"/>
              <w:rPr>
                <w:rFonts w:eastAsia="等线"/>
              </w:rPr>
            </w:pPr>
            <w:r>
              <w:rPr>
                <w:rFonts w:eastAsia="等线"/>
              </w:rPr>
              <w:t>Agree</w:t>
            </w:r>
          </w:p>
        </w:tc>
        <w:tc>
          <w:tcPr>
            <w:tcW w:w="5277" w:type="dxa"/>
            <w:shd w:val="clear" w:color="auto" w:fill="auto"/>
          </w:tcPr>
          <w:p w14:paraId="530D147F" w14:textId="77777777" w:rsidR="009347A8" w:rsidRDefault="009347A8" w:rsidP="001927D1">
            <w:pPr>
              <w:overflowPunct/>
              <w:autoSpaceDE/>
              <w:autoSpaceDN/>
              <w:adjustRightInd/>
              <w:spacing w:after="180"/>
              <w:jc w:val="left"/>
              <w:textAlignment w:val="auto"/>
              <w:rPr>
                <w:rFonts w:eastAsia="等线"/>
              </w:rPr>
            </w:pPr>
          </w:p>
        </w:tc>
      </w:tr>
      <w:tr w:rsidR="001A6A4C" w14:paraId="24125F1B" w14:textId="77777777" w:rsidTr="001927D1">
        <w:tc>
          <w:tcPr>
            <w:tcW w:w="1413" w:type="dxa"/>
            <w:shd w:val="clear" w:color="auto" w:fill="auto"/>
          </w:tcPr>
          <w:p w14:paraId="022231F9" w14:textId="45785ECB" w:rsidR="001A6A4C" w:rsidRDefault="001A6A4C" w:rsidP="001A6A4C">
            <w:pPr>
              <w:rPr>
                <w:rFonts w:eastAsia="等线"/>
              </w:rPr>
            </w:pPr>
            <w:r>
              <w:rPr>
                <w:rFonts w:eastAsia="等线"/>
              </w:rPr>
              <w:t>Huawei. HiSilicon</w:t>
            </w:r>
          </w:p>
        </w:tc>
        <w:tc>
          <w:tcPr>
            <w:tcW w:w="1815" w:type="dxa"/>
            <w:shd w:val="clear" w:color="auto" w:fill="auto"/>
          </w:tcPr>
          <w:p w14:paraId="74E3D354" w14:textId="61FC00A5" w:rsidR="001A6A4C" w:rsidRDefault="001A6A4C" w:rsidP="001A6A4C">
            <w:pPr>
              <w:jc w:val="left"/>
              <w:rPr>
                <w:rFonts w:eastAsia="等线"/>
              </w:rPr>
            </w:pPr>
            <w:r>
              <w:rPr>
                <w:rFonts w:eastAsia="等线"/>
              </w:rPr>
              <w:t>see comment</w:t>
            </w:r>
          </w:p>
        </w:tc>
        <w:tc>
          <w:tcPr>
            <w:tcW w:w="5277" w:type="dxa"/>
            <w:shd w:val="clear" w:color="auto" w:fill="auto"/>
          </w:tcPr>
          <w:p w14:paraId="71A7E3A9" w14:textId="314F3944"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632F2E5C" w14:textId="784F4F6C" w:rsidR="001A6A4C" w:rsidRDefault="001A6A4C" w:rsidP="001A6A4C">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 Could we just name it ‘</w:t>
            </w:r>
            <w:r w:rsidRPr="007C0F09">
              <w:t>Differential K_Offset MAC CE’</w:t>
            </w:r>
          </w:p>
        </w:tc>
      </w:tr>
      <w:tr w:rsidR="00AA2E15" w14:paraId="2F094E18" w14:textId="77777777" w:rsidTr="001927D1">
        <w:tc>
          <w:tcPr>
            <w:tcW w:w="1413" w:type="dxa"/>
            <w:shd w:val="clear" w:color="auto" w:fill="auto"/>
          </w:tcPr>
          <w:p w14:paraId="5CBB966B" w14:textId="657CAED1" w:rsidR="00AA2E15" w:rsidRDefault="00AA2E15" w:rsidP="001A6A4C">
            <w:pPr>
              <w:rPr>
                <w:rFonts w:eastAsia="等线"/>
              </w:rPr>
            </w:pPr>
            <w:r>
              <w:rPr>
                <w:rFonts w:eastAsia="等线"/>
              </w:rPr>
              <w:t>Apple</w:t>
            </w:r>
          </w:p>
        </w:tc>
        <w:tc>
          <w:tcPr>
            <w:tcW w:w="1815" w:type="dxa"/>
            <w:shd w:val="clear" w:color="auto" w:fill="auto"/>
          </w:tcPr>
          <w:p w14:paraId="23866E33" w14:textId="222904AE" w:rsidR="00AA2E15" w:rsidRDefault="00AA2E15" w:rsidP="001A6A4C">
            <w:pPr>
              <w:jc w:val="left"/>
              <w:rPr>
                <w:rFonts w:eastAsia="等线"/>
              </w:rPr>
            </w:pPr>
            <w:r>
              <w:rPr>
                <w:rFonts w:eastAsia="等线"/>
              </w:rPr>
              <w:t>Agree</w:t>
            </w:r>
          </w:p>
        </w:tc>
        <w:tc>
          <w:tcPr>
            <w:tcW w:w="5277" w:type="dxa"/>
            <w:shd w:val="clear" w:color="auto" w:fill="auto"/>
          </w:tcPr>
          <w:p w14:paraId="773E6082" w14:textId="12583A89" w:rsidR="00AA2E15" w:rsidRDefault="00AA2E15" w:rsidP="001A6A4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AA2E15" w14:paraId="381A2346" w14:textId="77777777" w:rsidTr="001927D1">
        <w:tc>
          <w:tcPr>
            <w:tcW w:w="1413" w:type="dxa"/>
            <w:shd w:val="clear" w:color="auto" w:fill="auto"/>
          </w:tcPr>
          <w:p w14:paraId="26F7C607" w14:textId="356FEE14" w:rsidR="00AA2E15" w:rsidRDefault="00F404AD" w:rsidP="001A6A4C">
            <w:pPr>
              <w:rPr>
                <w:rFonts w:eastAsia="等线"/>
              </w:rPr>
            </w:pPr>
            <w:r w:rsidRPr="00F404AD">
              <w:rPr>
                <w:rFonts w:eastAsia="等线"/>
              </w:rPr>
              <w:lastRenderedPageBreak/>
              <w:t>Lenovo, Motorola Mobility</w:t>
            </w:r>
          </w:p>
        </w:tc>
        <w:tc>
          <w:tcPr>
            <w:tcW w:w="1815" w:type="dxa"/>
            <w:shd w:val="clear" w:color="auto" w:fill="auto"/>
          </w:tcPr>
          <w:p w14:paraId="0A74B3DE" w14:textId="38A890A8"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3A24FD67" w14:textId="54E5937C" w:rsidR="00AA2E15" w:rsidRPr="00F404AD" w:rsidRDefault="00F404AD" w:rsidP="001A6A4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lign with NR NTN</w:t>
            </w:r>
          </w:p>
        </w:tc>
      </w:tr>
      <w:tr w:rsidR="00755CA0" w14:paraId="32CA89F2" w14:textId="77777777" w:rsidTr="001927D1">
        <w:tc>
          <w:tcPr>
            <w:tcW w:w="1413" w:type="dxa"/>
            <w:shd w:val="clear" w:color="auto" w:fill="auto"/>
          </w:tcPr>
          <w:p w14:paraId="19119AA1" w14:textId="1C553625" w:rsidR="00755CA0" w:rsidRPr="00F404AD" w:rsidRDefault="00755CA0" w:rsidP="001A6A4C">
            <w:pPr>
              <w:rPr>
                <w:rFonts w:eastAsia="等线"/>
              </w:rPr>
            </w:pPr>
            <w:r>
              <w:rPr>
                <w:rFonts w:eastAsia="等线" w:hint="eastAsia"/>
              </w:rPr>
              <w:t>CATT</w:t>
            </w:r>
          </w:p>
        </w:tc>
        <w:tc>
          <w:tcPr>
            <w:tcW w:w="1815" w:type="dxa"/>
            <w:shd w:val="clear" w:color="auto" w:fill="auto"/>
          </w:tcPr>
          <w:p w14:paraId="5365D9BF" w14:textId="1BC0A765" w:rsidR="00755CA0" w:rsidRDefault="00755CA0" w:rsidP="001A6A4C">
            <w:pPr>
              <w:jc w:val="left"/>
              <w:rPr>
                <w:rFonts w:eastAsia="等线"/>
              </w:rPr>
            </w:pPr>
            <w:r>
              <w:rPr>
                <w:rFonts w:eastAsia="等线" w:hint="eastAsia"/>
              </w:rPr>
              <w:t>Agree</w:t>
            </w:r>
          </w:p>
        </w:tc>
        <w:tc>
          <w:tcPr>
            <w:tcW w:w="5277" w:type="dxa"/>
            <w:shd w:val="clear" w:color="auto" w:fill="auto"/>
          </w:tcPr>
          <w:p w14:paraId="055F4444" w14:textId="77777777" w:rsidR="00755CA0" w:rsidRDefault="00755CA0" w:rsidP="001A6A4C">
            <w:pPr>
              <w:overflowPunct/>
              <w:autoSpaceDE/>
              <w:autoSpaceDN/>
              <w:adjustRightInd/>
              <w:spacing w:after="180"/>
              <w:jc w:val="left"/>
              <w:textAlignment w:val="auto"/>
              <w:rPr>
                <w:rFonts w:eastAsiaTheme="minorEastAsia"/>
              </w:rPr>
            </w:pPr>
          </w:p>
        </w:tc>
      </w:tr>
      <w:tr w:rsidR="000967E3" w14:paraId="66195962" w14:textId="77777777" w:rsidTr="001927D1">
        <w:tc>
          <w:tcPr>
            <w:tcW w:w="1413" w:type="dxa"/>
            <w:shd w:val="clear" w:color="auto" w:fill="auto"/>
          </w:tcPr>
          <w:p w14:paraId="105AD117" w14:textId="5E9F08F8"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07142318" w14:textId="1627ED82" w:rsidR="000967E3" w:rsidRDefault="000967E3" w:rsidP="000967E3">
            <w:pPr>
              <w:jc w:val="left"/>
              <w:rPr>
                <w:rFonts w:eastAsia="等线" w:hint="eastAsia"/>
              </w:rPr>
            </w:pPr>
            <w:r>
              <w:rPr>
                <w:rFonts w:eastAsia="等线" w:hint="eastAsia"/>
              </w:rPr>
              <w:t>A</w:t>
            </w:r>
            <w:r>
              <w:rPr>
                <w:rFonts w:eastAsia="等线"/>
              </w:rPr>
              <w:t>gree</w:t>
            </w:r>
          </w:p>
        </w:tc>
        <w:tc>
          <w:tcPr>
            <w:tcW w:w="5277" w:type="dxa"/>
            <w:shd w:val="clear" w:color="auto" w:fill="auto"/>
          </w:tcPr>
          <w:p w14:paraId="2A930AFD" w14:textId="14CF5EC8" w:rsidR="000967E3" w:rsidRDefault="000967E3" w:rsidP="000967E3">
            <w:pPr>
              <w:overflowPunct/>
              <w:autoSpaceDE/>
              <w:autoSpaceDN/>
              <w:adjustRightInd/>
              <w:spacing w:after="180"/>
              <w:jc w:val="left"/>
              <w:textAlignment w:val="auto"/>
              <w:rPr>
                <w:rFonts w:eastAsiaTheme="minorEastAsia"/>
              </w:rPr>
            </w:pPr>
            <w:r>
              <w:rPr>
                <w:rFonts w:eastAsiaTheme="minorEastAsia"/>
              </w:rPr>
              <w:t>Fine to align with NR NTN.</w:t>
            </w: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等线"/>
              </w:rPr>
            </w:pPr>
            <w:r>
              <w:rPr>
                <w:rFonts w:eastAsia="等线" w:hint="eastAsia"/>
              </w:rPr>
              <w:t>ZTE</w:t>
            </w:r>
          </w:p>
        </w:tc>
        <w:tc>
          <w:tcPr>
            <w:tcW w:w="1815" w:type="dxa"/>
            <w:shd w:val="clear" w:color="auto" w:fill="auto"/>
          </w:tcPr>
          <w:p w14:paraId="66B33111" w14:textId="37A248FF" w:rsidR="005F73A6" w:rsidRDefault="005F73A6" w:rsidP="005F73A6">
            <w:pPr>
              <w:jc w:val="left"/>
              <w:rPr>
                <w:rFonts w:eastAsia="等线"/>
              </w:rPr>
            </w:pPr>
            <w:r>
              <w:rPr>
                <w:rFonts w:eastAsia="等线"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等线"/>
              </w:rPr>
            </w:pPr>
            <w:r w:rsidRPr="0065448C">
              <w:rPr>
                <w:rFonts w:eastAsia="等线"/>
              </w:rPr>
              <w:t>NEC</w:t>
            </w:r>
          </w:p>
        </w:tc>
        <w:tc>
          <w:tcPr>
            <w:tcW w:w="1815" w:type="dxa"/>
            <w:shd w:val="clear" w:color="auto" w:fill="auto"/>
          </w:tcPr>
          <w:p w14:paraId="3D30C9BD" w14:textId="36BBFE0A" w:rsidR="002930EA" w:rsidRDefault="0065448C" w:rsidP="001927D1">
            <w:pPr>
              <w:jc w:val="left"/>
              <w:rPr>
                <w:rFonts w:eastAsia="等线"/>
              </w:rPr>
            </w:pPr>
            <w:r>
              <w:rPr>
                <w:rFonts w:eastAsia="等线"/>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等线"/>
              </w:rPr>
            </w:pPr>
            <w:r>
              <w:rPr>
                <w:rFonts w:eastAsia="PMingLiU"/>
                <w:lang w:eastAsia="zh-TW"/>
              </w:rPr>
              <w:t>It is better to clarify that it is the differential UE-specific K_offset to the cell-specific K_offset</w:t>
            </w:r>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等线"/>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9443C6E" w14:textId="4DAFA62E" w:rsidR="00103425" w:rsidRDefault="00103425" w:rsidP="00103425">
            <w:pPr>
              <w:rPr>
                <w:rFonts w:eastAsia="等线"/>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等线"/>
              </w:rPr>
            </w:pPr>
            <w:r>
              <w:rPr>
                <w:rFonts w:eastAsia="等线"/>
              </w:rPr>
              <w:t>Nokia</w:t>
            </w:r>
          </w:p>
        </w:tc>
        <w:tc>
          <w:tcPr>
            <w:tcW w:w="1815" w:type="dxa"/>
            <w:shd w:val="clear" w:color="auto" w:fill="auto"/>
          </w:tcPr>
          <w:p w14:paraId="644ADF90" w14:textId="4F68CFA8" w:rsidR="002930EA" w:rsidRDefault="00744BD8" w:rsidP="001927D1">
            <w:pPr>
              <w:jc w:val="left"/>
              <w:rPr>
                <w:rFonts w:eastAsia="等线"/>
              </w:rPr>
            </w:pPr>
            <w:r>
              <w:rPr>
                <w:rFonts w:eastAsia="等线"/>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等线"/>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6B19E3B3" w14:textId="505B6C47" w:rsidR="002930EA"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等线"/>
              </w:rPr>
            </w:pPr>
          </w:p>
        </w:tc>
      </w:tr>
      <w:tr w:rsidR="009347A8" w14:paraId="76F9621A"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37324532"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955AFE"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2D09538" w14:textId="77777777" w:rsidR="009347A8" w:rsidRDefault="009347A8" w:rsidP="009347A8">
            <w:pPr>
              <w:overflowPunct/>
              <w:autoSpaceDE/>
              <w:autoSpaceDN/>
              <w:adjustRightInd/>
              <w:spacing w:after="180"/>
              <w:jc w:val="left"/>
              <w:textAlignment w:val="auto"/>
              <w:rPr>
                <w:rFonts w:eastAsia="等线"/>
              </w:rPr>
            </w:pPr>
          </w:p>
        </w:tc>
      </w:tr>
      <w:tr w:rsidR="001A6A4C" w14:paraId="6595CD49" w14:textId="77777777" w:rsidTr="00755CA0">
        <w:tc>
          <w:tcPr>
            <w:tcW w:w="1413" w:type="dxa"/>
            <w:shd w:val="clear" w:color="auto" w:fill="auto"/>
          </w:tcPr>
          <w:p w14:paraId="360F0E66" w14:textId="513AF0DF" w:rsidR="001A6A4C" w:rsidRDefault="001A6A4C" w:rsidP="001A6A4C">
            <w:pPr>
              <w:rPr>
                <w:rFonts w:eastAsia="等线"/>
              </w:rPr>
            </w:pPr>
            <w:r>
              <w:rPr>
                <w:rFonts w:eastAsia="等线"/>
              </w:rPr>
              <w:t>Huawei. HiSilicon</w:t>
            </w:r>
          </w:p>
        </w:tc>
        <w:tc>
          <w:tcPr>
            <w:tcW w:w="1815" w:type="dxa"/>
            <w:shd w:val="clear" w:color="auto" w:fill="auto"/>
          </w:tcPr>
          <w:p w14:paraId="7AA82A21" w14:textId="5D3779DF" w:rsidR="001A6A4C" w:rsidRDefault="001A6A4C" w:rsidP="001A6A4C">
            <w:pPr>
              <w:jc w:val="left"/>
              <w:rPr>
                <w:rFonts w:eastAsia="等线"/>
              </w:rPr>
            </w:pPr>
            <w:r>
              <w:rPr>
                <w:rFonts w:eastAsia="等线"/>
              </w:rPr>
              <w:t xml:space="preserve">Agree </w:t>
            </w:r>
          </w:p>
        </w:tc>
        <w:tc>
          <w:tcPr>
            <w:tcW w:w="5277" w:type="dxa"/>
            <w:shd w:val="clear" w:color="auto" w:fill="auto"/>
          </w:tcPr>
          <w:p w14:paraId="20653458" w14:textId="44B7F4B6" w:rsidR="001A6A4C" w:rsidRDefault="001A6A4C" w:rsidP="001A6A4C">
            <w:pPr>
              <w:overflowPunct/>
              <w:autoSpaceDE/>
              <w:autoSpaceDN/>
              <w:adjustRightInd/>
              <w:spacing w:after="180"/>
              <w:jc w:val="left"/>
              <w:textAlignment w:val="auto"/>
              <w:rPr>
                <w:rFonts w:eastAsia="等线"/>
              </w:rPr>
            </w:pPr>
            <w:r>
              <w:rPr>
                <w:rFonts w:eastAsia="PMingLiU"/>
                <w:lang w:eastAsia="zh-TW"/>
              </w:rPr>
              <w:t>Agree to follow NR and have a MAC CE size of 8 bits. Still not sure that 8 bits are needed for the value, so some bits could be eventually reserved.</w:t>
            </w:r>
          </w:p>
        </w:tc>
      </w:tr>
      <w:tr w:rsidR="00AA2E15" w14:paraId="7C5FF126" w14:textId="77777777" w:rsidTr="00755CA0">
        <w:tc>
          <w:tcPr>
            <w:tcW w:w="1413" w:type="dxa"/>
            <w:shd w:val="clear" w:color="auto" w:fill="auto"/>
          </w:tcPr>
          <w:p w14:paraId="28DACAE7" w14:textId="3FF14A34" w:rsidR="00AA2E15" w:rsidRDefault="00AA2E15" w:rsidP="001A6A4C">
            <w:pPr>
              <w:rPr>
                <w:rFonts w:eastAsia="等线"/>
              </w:rPr>
            </w:pPr>
            <w:r>
              <w:rPr>
                <w:rFonts w:eastAsia="等线"/>
              </w:rPr>
              <w:t>Apple</w:t>
            </w:r>
          </w:p>
        </w:tc>
        <w:tc>
          <w:tcPr>
            <w:tcW w:w="1815" w:type="dxa"/>
            <w:shd w:val="clear" w:color="auto" w:fill="auto"/>
          </w:tcPr>
          <w:p w14:paraId="6CA6C06E" w14:textId="0728D765" w:rsidR="00AA2E15" w:rsidRDefault="00AA2E15" w:rsidP="001A6A4C">
            <w:pPr>
              <w:jc w:val="left"/>
              <w:rPr>
                <w:rFonts w:eastAsia="等线"/>
              </w:rPr>
            </w:pPr>
            <w:r>
              <w:rPr>
                <w:rFonts w:eastAsia="等线"/>
              </w:rPr>
              <w:t>Agree</w:t>
            </w:r>
          </w:p>
        </w:tc>
        <w:tc>
          <w:tcPr>
            <w:tcW w:w="5277" w:type="dxa"/>
            <w:shd w:val="clear" w:color="auto" w:fill="auto"/>
          </w:tcPr>
          <w:p w14:paraId="543124DC"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6AEEC5AC" w14:textId="77777777" w:rsidTr="00755CA0">
        <w:tc>
          <w:tcPr>
            <w:tcW w:w="1413" w:type="dxa"/>
            <w:shd w:val="clear" w:color="auto" w:fill="auto"/>
          </w:tcPr>
          <w:p w14:paraId="6DFD0BEA" w14:textId="0657E699"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1FBEF876" w14:textId="294D67E1"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7C4E826F" w14:textId="77777777" w:rsidR="00AA2E15" w:rsidRPr="00F404AD" w:rsidRDefault="00AA2E15" w:rsidP="001A6A4C">
            <w:pPr>
              <w:overflowPunct/>
              <w:autoSpaceDE/>
              <w:autoSpaceDN/>
              <w:adjustRightInd/>
              <w:spacing w:after="180"/>
              <w:jc w:val="left"/>
              <w:textAlignment w:val="auto"/>
              <w:rPr>
                <w:rFonts w:eastAsia="等线"/>
              </w:rPr>
            </w:pPr>
          </w:p>
        </w:tc>
      </w:tr>
      <w:tr w:rsidR="00755CA0" w14:paraId="0611DAEE" w14:textId="77777777" w:rsidTr="00755CA0">
        <w:tc>
          <w:tcPr>
            <w:tcW w:w="1413" w:type="dxa"/>
            <w:shd w:val="clear" w:color="auto" w:fill="auto"/>
          </w:tcPr>
          <w:p w14:paraId="2563508A" w14:textId="76088F1C" w:rsidR="00755CA0" w:rsidRPr="00F404AD" w:rsidRDefault="00755CA0" w:rsidP="001A6A4C">
            <w:pPr>
              <w:rPr>
                <w:rFonts w:eastAsia="等线"/>
              </w:rPr>
            </w:pPr>
            <w:r>
              <w:rPr>
                <w:rFonts w:eastAsia="等线" w:hint="eastAsia"/>
              </w:rPr>
              <w:t>CATT</w:t>
            </w:r>
          </w:p>
        </w:tc>
        <w:tc>
          <w:tcPr>
            <w:tcW w:w="1815" w:type="dxa"/>
            <w:shd w:val="clear" w:color="auto" w:fill="auto"/>
          </w:tcPr>
          <w:p w14:paraId="6E1581B7" w14:textId="41671D48" w:rsidR="00755CA0" w:rsidRDefault="00755CA0" w:rsidP="001A6A4C">
            <w:pPr>
              <w:jc w:val="left"/>
              <w:rPr>
                <w:rFonts w:eastAsia="等线"/>
              </w:rPr>
            </w:pPr>
            <w:r>
              <w:rPr>
                <w:rFonts w:eastAsia="等线" w:hint="eastAsia"/>
              </w:rPr>
              <w:t>Agree</w:t>
            </w:r>
          </w:p>
        </w:tc>
        <w:tc>
          <w:tcPr>
            <w:tcW w:w="5277" w:type="dxa"/>
            <w:shd w:val="clear" w:color="auto" w:fill="auto"/>
          </w:tcPr>
          <w:p w14:paraId="4A1E438A" w14:textId="77777777" w:rsidR="00755CA0" w:rsidRPr="00F404AD" w:rsidRDefault="00755CA0" w:rsidP="001A6A4C">
            <w:pPr>
              <w:overflowPunct/>
              <w:autoSpaceDE/>
              <w:autoSpaceDN/>
              <w:adjustRightInd/>
              <w:spacing w:after="180"/>
              <w:jc w:val="left"/>
              <w:textAlignment w:val="auto"/>
              <w:rPr>
                <w:rFonts w:eastAsia="等线"/>
              </w:rPr>
            </w:pPr>
          </w:p>
        </w:tc>
      </w:tr>
      <w:tr w:rsidR="000967E3" w14:paraId="259041E9" w14:textId="77777777" w:rsidTr="00755CA0">
        <w:tc>
          <w:tcPr>
            <w:tcW w:w="1413" w:type="dxa"/>
            <w:shd w:val="clear" w:color="auto" w:fill="auto"/>
          </w:tcPr>
          <w:p w14:paraId="77A5F665" w14:textId="52430AE5"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34EA6AB7" w14:textId="7105C1A3" w:rsidR="000967E3" w:rsidRDefault="000967E3" w:rsidP="000967E3">
            <w:pPr>
              <w:jc w:val="left"/>
              <w:rPr>
                <w:rFonts w:eastAsia="等线" w:hint="eastAsia"/>
              </w:rPr>
            </w:pPr>
            <w:r>
              <w:rPr>
                <w:rFonts w:eastAsia="等线" w:hint="eastAsia"/>
              </w:rPr>
              <w:t>A</w:t>
            </w:r>
            <w:r>
              <w:rPr>
                <w:rFonts w:eastAsia="等线"/>
              </w:rPr>
              <w:t>gree</w:t>
            </w:r>
          </w:p>
        </w:tc>
        <w:tc>
          <w:tcPr>
            <w:tcW w:w="5277" w:type="dxa"/>
            <w:shd w:val="clear" w:color="auto" w:fill="auto"/>
          </w:tcPr>
          <w:p w14:paraId="200CC939" w14:textId="04E2913D" w:rsidR="000967E3" w:rsidRPr="00F404AD" w:rsidRDefault="000967E3" w:rsidP="000967E3">
            <w:pPr>
              <w:overflowPunct/>
              <w:autoSpaceDE/>
              <w:autoSpaceDN/>
              <w:adjustRightInd/>
              <w:spacing w:after="180"/>
              <w:jc w:val="left"/>
              <w:textAlignment w:val="auto"/>
              <w:rPr>
                <w:rFonts w:eastAsia="等线"/>
              </w:rPr>
            </w:pPr>
            <w:r>
              <w:rPr>
                <w:rFonts w:eastAsiaTheme="minorEastAsia"/>
              </w:rPr>
              <w:t>Fine to align with NR NTN.</w:t>
            </w: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ac"/>
        <w:rPr>
          <w:rFonts w:eastAsia="等线"/>
        </w:rPr>
      </w:pPr>
      <w:r>
        <w:t xml:space="preserve">Regarding the LCID for the </w:t>
      </w:r>
      <w:r w:rsidRPr="0081783E">
        <w:rPr>
          <w:lang w:val="en-US"/>
        </w:rPr>
        <w:t>MAC CE corresponding K_Offset</w:t>
      </w:r>
      <w:r>
        <w:rPr>
          <w:lang w:val="en-US"/>
        </w:rPr>
        <w:t xml:space="preserve">, </w:t>
      </w:r>
      <w:r>
        <w:rPr>
          <w:rFonts w:eastAsia="等线"/>
        </w:rPr>
        <w:t>two options are mentioned in [6], i.e.</w:t>
      </w:r>
      <w:r w:rsidRPr="00A87427">
        <w:rPr>
          <w:rFonts w:eastAsia="等线"/>
        </w:rPr>
        <w:t xml:space="preserve"> using a reserved LCID or repurposing an existing LCID</w:t>
      </w:r>
      <w:r>
        <w:rPr>
          <w:rFonts w:eastAsia="等线"/>
        </w:rPr>
        <w:t xml:space="preserve">. </w:t>
      </w:r>
      <w:r w:rsidR="00F55645">
        <w:rPr>
          <w:rFonts w:eastAsia="等线"/>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等线"/>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af7"/>
        <w:numPr>
          <w:ilvl w:val="0"/>
          <w:numId w:val="41"/>
        </w:numPr>
        <w:spacing w:beforeLines="50" w:before="156" w:afterLines="50" w:after="156"/>
        <w:rPr>
          <w:b/>
        </w:rPr>
      </w:pPr>
      <w:r w:rsidRPr="00F55645">
        <w:rPr>
          <w:b/>
        </w:rPr>
        <w:lastRenderedPageBreak/>
        <w:t>Option 1: use a reserved LCID</w:t>
      </w:r>
    </w:p>
    <w:p w14:paraId="3E946CFA" w14:textId="21455E53" w:rsidR="00F55645" w:rsidRPr="00F55645" w:rsidRDefault="00F55645" w:rsidP="00F55645">
      <w:pPr>
        <w:pStyle w:val="af7"/>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等线"/>
              </w:rPr>
            </w:pPr>
            <w:r>
              <w:rPr>
                <w:rFonts w:eastAsia="等线" w:hint="eastAsia"/>
              </w:rPr>
              <w:t>ZTE</w:t>
            </w:r>
          </w:p>
        </w:tc>
        <w:tc>
          <w:tcPr>
            <w:tcW w:w="1815" w:type="dxa"/>
            <w:shd w:val="clear" w:color="auto" w:fill="auto"/>
          </w:tcPr>
          <w:p w14:paraId="52EC9BB9" w14:textId="3E214720" w:rsidR="005F73A6" w:rsidRDefault="005F73A6" w:rsidP="005F73A6">
            <w:pPr>
              <w:jc w:val="left"/>
              <w:rPr>
                <w:rFonts w:eastAsia="等线"/>
              </w:rPr>
            </w:pPr>
            <w:r w:rsidRPr="00771942">
              <w:rPr>
                <w:rFonts w:eastAsia="等线"/>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等线"/>
              </w:rPr>
            </w:pPr>
            <w:r>
              <w:rPr>
                <w:rFonts w:eastAsia="等线"/>
              </w:rPr>
              <w:t>NEC</w:t>
            </w:r>
          </w:p>
        </w:tc>
        <w:tc>
          <w:tcPr>
            <w:tcW w:w="1815" w:type="dxa"/>
            <w:shd w:val="clear" w:color="auto" w:fill="auto"/>
          </w:tcPr>
          <w:p w14:paraId="40AD8FAE" w14:textId="03482F18" w:rsidR="00F55645" w:rsidRDefault="0065448C" w:rsidP="001927D1">
            <w:pPr>
              <w:jc w:val="left"/>
              <w:rPr>
                <w:rFonts w:eastAsia="等线"/>
              </w:rPr>
            </w:pPr>
            <w:r>
              <w:rPr>
                <w:rFonts w:eastAsia="等线"/>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等线"/>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17843B3C" w14:textId="646D1F97" w:rsidR="00103425" w:rsidRDefault="00103425" w:rsidP="00103425">
            <w:pPr>
              <w:rPr>
                <w:rFonts w:eastAsia="等线"/>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等线"/>
              </w:rPr>
            </w:pPr>
            <w:r>
              <w:rPr>
                <w:rFonts w:eastAsia="等线"/>
              </w:rPr>
              <w:t>Qualcomm</w:t>
            </w:r>
          </w:p>
        </w:tc>
        <w:tc>
          <w:tcPr>
            <w:tcW w:w="1815" w:type="dxa"/>
            <w:shd w:val="clear" w:color="auto" w:fill="auto"/>
          </w:tcPr>
          <w:p w14:paraId="2997783E" w14:textId="0B840A07" w:rsidR="00F55645" w:rsidRDefault="009574F2" w:rsidP="001927D1">
            <w:pPr>
              <w:jc w:val="left"/>
              <w:rPr>
                <w:rFonts w:eastAsia="等线"/>
              </w:rPr>
            </w:pPr>
            <w:r>
              <w:rPr>
                <w:rFonts w:eastAsia="等线"/>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等线"/>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等线"/>
              </w:rPr>
            </w:pPr>
            <w:r>
              <w:rPr>
                <w:rFonts w:eastAsia="等线"/>
              </w:rPr>
              <w:t>Nokia</w:t>
            </w:r>
          </w:p>
        </w:tc>
        <w:tc>
          <w:tcPr>
            <w:tcW w:w="1815" w:type="dxa"/>
            <w:shd w:val="clear" w:color="auto" w:fill="auto"/>
          </w:tcPr>
          <w:p w14:paraId="7A9D8BAE" w14:textId="6325F159" w:rsidR="00744BD8" w:rsidRDefault="00744BD8" w:rsidP="00744BD8">
            <w:pPr>
              <w:jc w:val="left"/>
              <w:rPr>
                <w:rFonts w:eastAsia="等线"/>
              </w:rPr>
            </w:pPr>
            <w:r>
              <w:rPr>
                <w:rFonts w:eastAsia="等线"/>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r w:rsidRPr="00AB2970">
              <w:t xml:space="preserve">eLCID </w:t>
            </w:r>
            <w:r>
              <w:t xml:space="preserve">is agreed to be used </w:t>
            </w:r>
            <w:r w:rsidRPr="00AB2970">
              <w:t>for the MAC CE for differential UE-specific K_offset</w:t>
            </w:r>
            <w:r>
              <w:t>. IoT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等线"/>
              </w:rPr>
            </w:pPr>
            <w:r>
              <w:rPr>
                <w:rFonts w:eastAsia="等线" w:hint="eastAsia"/>
              </w:rPr>
              <w:t>S</w:t>
            </w:r>
            <w:r>
              <w:rPr>
                <w:rFonts w:eastAsia="等线"/>
              </w:rPr>
              <w:t>preadtrum</w:t>
            </w:r>
          </w:p>
        </w:tc>
        <w:tc>
          <w:tcPr>
            <w:tcW w:w="1815" w:type="dxa"/>
            <w:shd w:val="clear" w:color="auto" w:fill="auto"/>
          </w:tcPr>
          <w:p w14:paraId="089DDFA9" w14:textId="481C276A" w:rsidR="00EB7516" w:rsidRDefault="00EB7516" w:rsidP="00744BD8">
            <w:pPr>
              <w:jc w:val="left"/>
              <w:rPr>
                <w:rFonts w:eastAsia="等线"/>
              </w:rPr>
            </w:pPr>
            <w:r>
              <w:rPr>
                <w:rFonts w:eastAsia="等线" w:hint="eastAsia"/>
              </w:rPr>
              <w:t>O</w:t>
            </w:r>
            <w:r>
              <w:rPr>
                <w:rFonts w:eastAsia="等线"/>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r w:rsidR="009347A8" w14:paraId="6713D7E8" w14:textId="77777777" w:rsidTr="001927D1">
        <w:tc>
          <w:tcPr>
            <w:tcW w:w="1413" w:type="dxa"/>
            <w:shd w:val="clear" w:color="auto" w:fill="auto"/>
          </w:tcPr>
          <w:p w14:paraId="6D5E2659" w14:textId="715E9AB7" w:rsidR="009347A8" w:rsidRDefault="009347A8" w:rsidP="00744BD8">
            <w:pPr>
              <w:rPr>
                <w:rFonts w:eastAsia="等线"/>
              </w:rPr>
            </w:pPr>
            <w:r>
              <w:rPr>
                <w:rFonts w:eastAsia="等线"/>
              </w:rPr>
              <w:t>Intel</w:t>
            </w:r>
          </w:p>
        </w:tc>
        <w:tc>
          <w:tcPr>
            <w:tcW w:w="1815" w:type="dxa"/>
            <w:shd w:val="clear" w:color="auto" w:fill="auto"/>
          </w:tcPr>
          <w:p w14:paraId="4FF21912" w14:textId="46AD4D6C" w:rsidR="009347A8" w:rsidRDefault="009347A8" w:rsidP="00744BD8">
            <w:pPr>
              <w:jc w:val="left"/>
              <w:rPr>
                <w:rFonts w:eastAsia="等线"/>
              </w:rPr>
            </w:pPr>
            <w:r>
              <w:rPr>
                <w:rFonts w:eastAsia="等线"/>
              </w:rPr>
              <w:t>option 1</w:t>
            </w:r>
          </w:p>
        </w:tc>
        <w:tc>
          <w:tcPr>
            <w:tcW w:w="5277" w:type="dxa"/>
            <w:shd w:val="clear" w:color="auto" w:fill="auto"/>
          </w:tcPr>
          <w:p w14:paraId="15B8A162" w14:textId="77777777" w:rsidR="009347A8" w:rsidRDefault="009347A8" w:rsidP="00744BD8">
            <w:pPr>
              <w:overflowPunct/>
              <w:autoSpaceDE/>
              <w:autoSpaceDN/>
              <w:adjustRightInd/>
              <w:spacing w:after="180"/>
              <w:jc w:val="left"/>
              <w:textAlignment w:val="auto"/>
            </w:pPr>
          </w:p>
        </w:tc>
      </w:tr>
      <w:tr w:rsidR="001A6A4C" w14:paraId="11321840" w14:textId="77777777" w:rsidTr="001927D1">
        <w:tc>
          <w:tcPr>
            <w:tcW w:w="1413" w:type="dxa"/>
            <w:shd w:val="clear" w:color="auto" w:fill="auto"/>
          </w:tcPr>
          <w:p w14:paraId="34FB36D8" w14:textId="1B699AD8" w:rsidR="001A6A4C" w:rsidRDefault="001A6A4C" w:rsidP="001A6A4C">
            <w:pPr>
              <w:rPr>
                <w:rFonts w:eastAsia="等线"/>
              </w:rPr>
            </w:pPr>
            <w:r>
              <w:rPr>
                <w:rFonts w:eastAsia="等线"/>
              </w:rPr>
              <w:t>Huawei. HiSilicon</w:t>
            </w:r>
          </w:p>
        </w:tc>
        <w:tc>
          <w:tcPr>
            <w:tcW w:w="1815" w:type="dxa"/>
            <w:shd w:val="clear" w:color="auto" w:fill="auto"/>
          </w:tcPr>
          <w:p w14:paraId="2473DB8E" w14:textId="3D6619D3" w:rsidR="001A6A4C" w:rsidRDefault="001A6A4C" w:rsidP="001A6A4C">
            <w:pPr>
              <w:jc w:val="left"/>
              <w:rPr>
                <w:rFonts w:eastAsia="等线"/>
              </w:rPr>
            </w:pPr>
            <w:r>
              <w:rPr>
                <w:rFonts w:eastAsia="等线"/>
              </w:rPr>
              <w:t>Option 1</w:t>
            </w:r>
          </w:p>
        </w:tc>
        <w:tc>
          <w:tcPr>
            <w:tcW w:w="5277" w:type="dxa"/>
            <w:shd w:val="clear" w:color="auto" w:fill="auto"/>
          </w:tcPr>
          <w:p w14:paraId="0BBA9D52" w14:textId="77777777" w:rsidR="001A6A4C" w:rsidRDefault="001A6A4C" w:rsidP="001A6A4C">
            <w:pPr>
              <w:overflowPunct/>
              <w:autoSpaceDE/>
              <w:autoSpaceDN/>
              <w:adjustRightInd/>
              <w:spacing w:after="180"/>
              <w:jc w:val="left"/>
              <w:textAlignment w:val="auto"/>
            </w:pPr>
          </w:p>
        </w:tc>
      </w:tr>
      <w:tr w:rsidR="00AA2E15" w14:paraId="3D0520F0" w14:textId="77777777" w:rsidTr="001927D1">
        <w:tc>
          <w:tcPr>
            <w:tcW w:w="1413" w:type="dxa"/>
            <w:shd w:val="clear" w:color="auto" w:fill="auto"/>
          </w:tcPr>
          <w:p w14:paraId="18634D89" w14:textId="793A75F8" w:rsidR="00AA2E15" w:rsidRDefault="00AA2E15" w:rsidP="001A6A4C">
            <w:pPr>
              <w:rPr>
                <w:rFonts w:eastAsia="等线"/>
              </w:rPr>
            </w:pPr>
            <w:r>
              <w:rPr>
                <w:rFonts w:eastAsia="等线"/>
              </w:rPr>
              <w:t>Apple</w:t>
            </w:r>
          </w:p>
        </w:tc>
        <w:tc>
          <w:tcPr>
            <w:tcW w:w="1815" w:type="dxa"/>
            <w:shd w:val="clear" w:color="auto" w:fill="auto"/>
          </w:tcPr>
          <w:p w14:paraId="34A23F7C" w14:textId="1A289DA4" w:rsidR="00AA2E15" w:rsidRDefault="00AA2E15" w:rsidP="001A6A4C">
            <w:pPr>
              <w:jc w:val="left"/>
              <w:rPr>
                <w:rFonts w:eastAsia="等线"/>
              </w:rPr>
            </w:pPr>
            <w:r>
              <w:rPr>
                <w:rFonts w:eastAsia="等线"/>
              </w:rPr>
              <w:t>Option 1</w:t>
            </w:r>
          </w:p>
        </w:tc>
        <w:tc>
          <w:tcPr>
            <w:tcW w:w="5277" w:type="dxa"/>
            <w:shd w:val="clear" w:color="auto" w:fill="auto"/>
          </w:tcPr>
          <w:p w14:paraId="4F6A5329" w14:textId="77777777" w:rsidR="00AA2E15" w:rsidRDefault="00AA2E15" w:rsidP="001A6A4C">
            <w:pPr>
              <w:overflowPunct/>
              <w:autoSpaceDE/>
              <w:autoSpaceDN/>
              <w:adjustRightInd/>
              <w:spacing w:after="180"/>
              <w:jc w:val="left"/>
              <w:textAlignment w:val="auto"/>
            </w:pPr>
          </w:p>
        </w:tc>
      </w:tr>
      <w:tr w:rsidR="00AA2E15" w14:paraId="28160ED3" w14:textId="77777777" w:rsidTr="001927D1">
        <w:tc>
          <w:tcPr>
            <w:tcW w:w="1413" w:type="dxa"/>
            <w:shd w:val="clear" w:color="auto" w:fill="auto"/>
          </w:tcPr>
          <w:p w14:paraId="1100E992" w14:textId="1996FD1B"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6B0D3A09" w14:textId="342D26BF" w:rsidR="00AA2E15" w:rsidRDefault="00F404AD" w:rsidP="001A6A4C">
            <w:pPr>
              <w:jc w:val="left"/>
              <w:rPr>
                <w:rFonts w:eastAsia="等线"/>
              </w:rPr>
            </w:pPr>
            <w:r>
              <w:rPr>
                <w:rFonts w:eastAsia="等线" w:hint="eastAsia"/>
              </w:rPr>
              <w:t>O</w:t>
            </w:r>
            <w:r>
              <w:rPr>
                <w:rFonts w:eastAsia="等线"/>
              </w:rPr>
              <w:t>ption 1</w:t>
            </w:r>
          </w:p>
        </w:tc>
        <w:tc>
          <w:tcPr>
            <w:tcW w:w="5277" w:type="dxa"/>
            <w:shd w:val="clear" w:color="auto" w:fill="auto"/>
          </w:tcPr>
          <w:p w14:paraId="75786DB7" w14:textId="77777777" w:rsidR="00AA2E15" w:rsidRPr="00F404AD" w:rsidRDefault="00AA2E15" w:rsidP="001A6A4C">
            <w:pPr>
              <w:overflowPunct/>
              <w:autoSpaceDE/>
              <w:autoSpaceDN/>
              <w:adjustRightInd/>
              <w:spacing w:after="180"/>
              <w:jc w:val="left"/>
              <w:textAlignment w:val="auto"/>
              <w:rPr>
                <w:rFonts w:eastAsia="等线"/>
              </w:rPr>
            </w:pPr>
          </w:p>
        </w:tc>
      </w:tr>
      <w:tr w:rsidR="00755CA0" w14:paraId="6C66AABD" w14:textId="77777777" w:rsidTr="001927D1">
        <w:tc>
          <w:tcPr>
            <w:tcW w:w="1413" w:type="dxa"/>
            <w:shd w:val="clear" w:color="auto" w:fill="auto"/>
          </w:tcPr>
          <w:p w14:paraId="1904E66D" w14:textId="39B1008F" w:rsidR="00755CA0" w:rsidRPr="00F404AD" w:rsidRDefault="00755CA0" w:rsidP="001A6A4C">
            <w:pPr>
              <w:rPr>
                <w:rFonts w:eastAsia="等线"/>
              </w:rPr>
            </w:pPr>
            <w:r>
              <w:rPr>
                <w:rFonts w:eastAsia="等线" w:hint="eastAsia"/>
              </w:rPr>
              <w:t>CATT</w:t>
            </w:r>
          </w:p>
        </w:tc>
        <w:tc>
          <w:tcPr>
            <w:tcW w:w="1815" w:type="dxa"/>
            <w:shd w:val="clear" w:color="auto" w:fill="auto"/>
          </w:tcPr>
          <w:p w14:paraId="6C08AC5A" w14:textId="56238F79" w:rsidR="00755CA0" w:rsidRDefault="00755CA0" w:rsidP="001A6A4C">
            <w:pPr>
              <w:jc w:val="left"/>
              <w:rPr>
                <w:rFonts w:eastAsia="等线"/>
              </w:rPr>
            </w:pPr>
            <w:r>
              <w:rPr>
                <w:rFonts w:eastAsia="等线" w:hint="eastAsia"/>
              </w:rPr>
              <w:t>Option 1</w:t>
            </w:r>
          </w:p>
        </w:tc>
        <w:tc>
          <w:tcPr>
            <w:tcW w:w="5277" w:type="dxa"/>
            <w:shd w:val="clear" w:color="auto" w:fill="auto"/>
          </w:tcPr>
          <w:p w14:paraId="23C8E0D9" w14:textId="77777777" w:rsidR="00755CA0" w:rsidRPr="00F404AD" w:rsidRDefault="00755CA0" w:rsidP="001A6A4C">
            <w:pPr>
              <w:overflowPunct/>
              <w:autoSpaceDE/>
              <w:autoSpaceDN/>
              <w:adjustRightInd/>
              <w:spacing w:after="180"/>
              <w:jc w:val="left"/>
              <w:textAlignment w:val="auto"/>
              <w:rPr>
                <w:rFonts w:eastAsia="等线"/>
              </w:rPr>
            </w:pPr>
          </w:p>
        </w:tc>
      </w:tr>
      <w:tr w:rsidR="000967E3" w14:paraId="7AF9808E" w14:textId="77777777" w:rsidTr="001927D1">
        <w:tc>
          <w:tcPr>
            <w:tcW w:w="1413" w:type="dxa"/>
            <w:shd w:val="clear" w:color="auto" w:fill="auto"/>
          </w:tcPr>
          <w:p w14:paraId="2A15BE70" w14:textId="417B8E71"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1F37A96E" w14:textId="3C146CAD" w:rsidR="000967E3" w:rsidRDefault="000967E3" w:rsidP="000967E3">
            <w:pPr>
              <w:jc w:val="left"/>
              <w:rPr>
                <w:rFonts w:eastAsia="等线" w:hint="eastAsia"/>
              </w:rPr>
            </w:pPr>
            <w:r w:rsidRPr="00771942">
              <w:rPr>
                <w:rFonts w:eastAsia="等线"/>
              </w:rPr>
              <w:t>Option 1</w:t>
            </w:r>
          </w:p>
        </w:tc>
        <w:tc>
          <w:tcPr>
            <w:tcW w:w="5277" w:type="dxa"/>
            <w:shd w:val="clear" w:color="auto" w:fill="auto"/>
          </w:tcPr>
          <w:p w14:paraId="356B932A" w14:textId="77777777" w:rsidR="000967E3" w:rsidRPr="00F404AD" w:rsidRDefault="000967E3" w:rsidP="000967E3">
            <w:pPr>
              <w:overflowPunct/>
              <w:autoSpaceDE/>
              <w:autoSpaceDN/>
              <w:adjustRightInd/>
              <w:spacing w:after="180"/>
              <w:jc w:val="left"/>
              <w:textAlignment w:val="auto"/>
              <w:rPr>
                <w:rFonts w:eastAsia="等线"/>
              </w:rPr>
            </w:pPr>
          </w:p>
        </w:tc>
      </w:tr>
    </w:tbl>
    <w:p w14:paraId="6C18A775" w14:textId="26A4C9EE" w:rsidR="002D544F" w:rsidRPr="002D544F" w:rsidRDefault="002D544F" w:rsidP="00FE277A"/>
    <w:p w14:paraId="13B4190E" w14:textId="5C2C1657" w:rsidR="00B83A8B" w:rsidRDefault="00B83A8B" w:rsidP="00B83A8B">
      <w:pPr>
        <w:pStyle w:val="30"/>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等线"/>
              </w:rPr>
            </w:pPr>
            <w:r>
              <w:rPr>
                <w:rFonts w:eastAsia="等线" w:hint="eastAsia"/>
              </w:rPr>
              <w:t>ZTE</w:t>
            </w:r>
          </w:p>
        </w:tc>
        <w:tc>
          <w:tcPr>
            <w:tcW w:w="1815" w:type="dxa"/>
            <w:shd w:val="clear" w:color="auto" w:fill="auto"/>
          </w:tcPr>
          <w:p w14:paraId="10CCDB1A" w14:textId="24D74600" w:rsidR="005F73A6" w:rsidRDefault="005F73A6" w:rsidP="005F73A6">
            <w:pPr>
              <w:jc w:val="left"/>
              <w:rPr>
                <w:rFonts w:eastAsia="等线"/>
              </w:rPr>
            </w:pPr>
            <w:r>
              <w:rPr>
                <w:rFonts w:eastAsia="等线"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等线"/>
              </w:rPr>
            </w:pPr>
            <w:r>
              <w:rPr>
                <w:rFonts w:eastAsia="等线"/>
              </w:rPr>
              <w:t>NEC</w:t>
            </w:r>
          </w:p>
        </w:tc>
        <w:tc>
          <w:tcPr>
            <w:tcW w:w="1815" w:type="dxa"/>
            <w:shd w:val="clear" w:color="auto" w:fill="auto"/>
          </w:tcPr>
          <w:p w14:paraId="2FEB75EC" w14:textId="75B666DD" w:rsidR="005C6E6B" w:rsidRDefault="0065448C" w:rsidP="001927D1">
            <w:pPr>
              <w:jc w:val="left"/>
              <w:rPr>
                <w:rFonts w:eastAsia="等线"/>
              </w:rPr>
            </w:pPr>
            <w:r>
              <w:rPr>
                <w:rFonts w:eastAsia="等线"/>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等线"/>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等线"/>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F46BD38" w14:textId="00EA0922" w:rsidR="00103425" w:rsidRDefault="00103425" w:rsidP="00103425">
            <w:pPr>
              <w:rPr>
                <w:rFonts w:eastAsia="等线"/>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等线"/>
              </w:rPr>
            </w:pPr>
            <w:r>
              <w:rPr>
                <w:rFonts w:eastAsia="等线"/>
              </w:rPr>
              <w:t>Nokia</w:t>
            </w:r>
          </w:p>
        </w:tc>
        <w:tc>
          <w:tcPr>
            <w:tcW w:w="1815" w:type="dxa"/>
            <w:shd w:val="clear" w:color="auto" w:fill="auto"/>
          </w:tcPr>
          <w:p w14:paraId="2935AA83" w14:textId="6E3A25C7" w:rsidR="005C6E6B" w:rsidRDefault="00D7218E" w:rsidP="001927D1">
            <w:pPr>
              <w:jc w:val="left"/>
              <w:rPr>
                <w:rFonts w:eastAsia="等线"/>
              </w:rPr>
            </w:pPr>
            <w:r>
              <w:rPr>
                <w:rFonts w:eastAsia="等线"/>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等线"/>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等线"/>
              </w:rPr>
            </w:pPr>
            <w:r>
              <w:rPr>
                <w:rFonts w:eastAsia="等线" w:hint="eastAsia"/>
              </w:rPr>
              <w:lastRenderedPageBreak/>
              <w:t>S</w:t>
            </w:r>
            <w:r>
              <w:rPr>
                <w:rFonts w:eastAsia="等线"/>
              </w:rPr>
              <w:t>preadtrum</w:t>
            </w:r>
          </w:p>
        </w:tc>
        <w:tc>
          <w:tcPr>
            <w:tcW w:w="1815" w:type="dxa"/>
            <w:shd w:val="clear" w:color="auto" w:fill="auto"/>
          </w:tcPr>
          <w:p w14:paraId="3CC2D9CF" w14:textId="42701899"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等线"/>
              </w:rPr>
            </w:pPr>
          </w:p>
        </w:tc>
      </w:tr>
      <w:tr w:rsidR="009347A8" w14:paraId="58097396"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0E31922C"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C1689B"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CD6D07E" w14:textId="77777777" w:rsidR="009347A8" w:rsidRDefault="009347A8" w:rsidP="009347A8">
            <w:pPr>
              <w:overflowPunct/>
              <w:autoSpaceDE/>
              <w:autoSpaceDN/>
              <w:adjustRightInd/>
              <w:spacing w:after="180"/>
              <w:jc w:val="left"/>
              <w:textAlignment w:val="auto"/>
              <w:rPr>
                <w:rFonts w:eastAsia="等线"/>
              </w:rPr>
            </w:pPr>
          </w:p>
        </w:tc>
      </w:tr>
      <w:tr w:rsidR="001A6A4C" w14:paraId="376782CF" w14:textId="77777777" w:rsidTr="00755CA0">
        <w:tc>
          <w:tcPr>
            <w:tcW w:w="1413" w:type="dxa"/>
            <w:shd w:val="clear" w:color="auto" w:fill="auto"/>
          </w:tcPr>
          <w:p w14:paraId="02E98D05" w14:textId="2C705EA8" w:rsidR="001A6A4C" w:rsidRDefault="001A6A4C" w:rsidP="001A6A4C">
            <w:pPr>
              <w:rPr>
                <w:rFonts w:eastAsia="等线"/>
              </w:rPr>
            </w:pPr>
            <w:r>
              <w:rPr>
                <w:rFonts w:eastAsia="等线"/>
              </w:rPr>
              <w:t>Huawei. HiSilicon</w:t>
            </w:r>
          </w:p>
        </w:tc>
        <w:tc>
          <w:tcPr>
            <w:tcW w:w="1815" w:type="dxa"/>
            <w:shd w:val="clear" w:color="auto" w:fill="auto"/>
          </w:tcPr>
          <w:p w14:paraId="54D3A4B9" w14:textId="6DEC205B" w:rsidR="001A6A4C" w:rsidRDefault="001A6A4C" w:rsidP="001A6A4C">
            <w:pPr>
              <w:jc w:val="left"/>
              <w:rPr>
                <w:rFonts w:eastAsia="等线"/>
              </w:rPr>
            </w:pPr>
            <w:r>
              <w:rPr>
                <w:rFonts w:eastAsia="等线"/>
              </w:rPr>
              <w:t>see comment</w:t>
            </w:r>
          </w:p>
        </w:tc>
        <w:tc>
          <w:tcPr>
            <w:tcW w:w="5277" w:type="dxa"/>
            <w:shd w:val="clear" w:color="auto" w:fill="auto"/>
          </w:tcPr>
          <w:p w14:paraId="16A22E49" w14:textId="153FF778"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566337FB" w14:textId="0513716E" w:rsidR="001A6A4C" w:rsidRDefault="001A6A4C" w:rsidP="001A6A4C">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The name in the RAN1 spreadsheet is ‘TA report’</w:t>
            </w:r>
          </w:p>
        </w:tc>
      </w:tr>
      <w:tr w:rsidR="00AA2E15" w14:paraId="5B0C307C" w14:textId="77777777" w:rsidTr="00755CA0">
        <w:tc>
          <w:tcPr>
            <w:tcW w:w="1413" w:type="dxa"/>
            <w:shd w:val="clear" w:color="auto" w:fill="auto"/>
          </w:tcPr>
          <w:p w14:paraId="5349C136" w14:textId="45ACA529" w:rsidR="00AA2E15" w:rsidRDefault="00AA2E15" w:rsidP="001A6A4C">
            <w:pPr>
              <w:rPr>
                <w:rFonts w:eastAsia="等线"/>
              </w:rPr>
            </w:pPr>
            <w:r>
              <w:rPr>
                <w:rFonts w:eastAsia="等线"/>
              </w:rPr>
              <w:t>Apple</w:t>
            </w:r>
          </w:p>
        </w:tc>
        <w:tc>
          <w:tcPr>
            <w:tcW w:w="1815" w:type="dxa"/>
            <w:shd w:val="clear" w:color="auto" w:fill="auto"/>
          </w:tcPr>
          <w:p w14:paraId="4F860876" w14:textId="5E6C3983" w:rsidR="00AA2E15" w:rsidRDefault="00AA2E15" w:rsidP="001A6A4C">
            <w:pPr>
              <w:jc w:val="left"/>
              <w:rPr>
                <w:rFonts w:eastAsia="等线"/>
              </w:rPr>
            </w:pPr>
            <w:r>
              <w:rPr>
                <w:rFonts w:eastAsia="等线"/>
              </w:rPr>
              <w:t>Agree</w:t>
            </w:r>
          </w:p>
        </w:tc>
        <w:tc>
          <w:tcPr>
            <w:tcW w:w="5277" w:type="dxa"/>
            <w:shd w:val="clear" w:color="auto" w:fill="auto"/>
          </w:tcPr>
          <w:p w14:paraId="63FF7A85"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742D1D57" w14:textId="77777777" w:rsidTr="00755CA0">
        <w:tc>
          <w:tcPr>
            <w:tcW w:w="1413" w:type="dxa"/>
            <w:shd w:val="clear" w:color="auto" w:fill="auto"/>
          </w:tcPr>
          <w:p w14:paraId="23F95543" w14:textId="43343013"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F48B7EB" w14:textId="28D8E594"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13C47E47" w14:textId="77777777" w:rsidR="00AA2E15" w:rsidRPr="00F404AD" w:rsidRDefault="00AA2E15" w:rsidP="001A6A4C">
            <w:pPr>
              <w:overflowPunct/>
              <w:autoSpaceDE/>
              <w:autoSpaceDN/>
              <w:adjustRightInd/>
              <w:spacing w:after="180"/>
              <w:jc w:val="left"/>
              <w:textAlignment w:val="auto"/>
              <w:rPr>
                <w:rFonts w:eastAsia="等线"/>
              </w:rPr>
            </w:pPr>
          </w:p>
        </w:tc>
      </w:tr>
      <w:tr w:rsidR="00755CA0" w14:paraId="67ABC692" w14:textId="77777777" w:rsidTr="00755CA0">
        <w:tc>
          <w:tcPr>
            <w:tcW w:w="1413" w:type="dxa"/>
            <w:shd w:val="clear" w:color="auto" w:fill="auto"/>
          </w:tcPr>
          <w:p w14:paraId="2F4025F9" w14:textId="43EDB192" w:rsidR="00755CA0" w:rsidRPr="00F404AD" w:rsidRDefault="00755CA0" w:rsidP="001A6A4C">
            <w:pPr>
              <w:rPr>
                <w:rFonts w:eastAsia="等线"/>
              </w:rPr>
            </w:pPr>
            <w:r>
              <w:rPr>
                <w:rFonts w:eastAsia="等线" w:hint="eastAsia"/>
              </w:rPr>
              <w:t>CATT</w:t>
            </w:r>
          </w:p>
        </w:tc>
        <w:tc>
          <w:tcPr>
            <w:tcW w:w="1815" w:type="dxa"/>
            <w:shd w:val="clear" w:color="auto" w:fill="auto"/>
          </w:tcPr>
          <w:p w14:paraId="4AFD8FD6" w14:textId="2C50FDF1" w:rsidR="00755CA0" w:rsidRDefault="00755CA0" w:rsidP="001A6A4C">
            <w:pPr>
              <w:jc w:val="left"/>
              <w:rPr>
                <w:rFonts w:eastAsia="等线"/>
              </w:rPr>
            </w:pPr>
            <w:r>
              <w:rPr>
                <w:rFonts w:eastAsia="等线" w:hint="eastAsia"/>
              </w:rPr>
              <w:t>Agree</w:t>
            </w:r>
          </w:p>
        </w:tc>
        <w:tc>
          <w:tcPr>
            <w:tcW w:w="5277" w:type="dxa"/>
            <w:shd w:val="clear" w:color="auto" w:fill="auto"/>
          </w:tcPr>
          <w:p w14:paraId="7C83CF11" w14:textId="77777777" w:rsidR="00755CA0" w:rsidRPr="00F404AD" w:rsidRDefault="00755CA0" w:rsidP="001A6A4C">
            <w:pPr>
              <w:overflowPunct/>
              <w:autoSpaceDE/>
              <w:autoSpaceDN/>
              <w:adjustRightInd/>
              <w:spacing w:after="180"/>
              <w:jc w:val="left"/>
              <w:textAlignment w:val="auto"/>
              <w:rPr>
                <w:rFonts w:eastAsia="等线"/>
              </w:rPr>
            </w:pPr>
          </w:p>
        </w:tc>
      </w:tr>
      <w:tr w:rsidR="000967E3" w14:paraId="4026D1F2" w14:textId="77777777" w:rsidTr="00755CA0">
        <w:tc>
          <w:tcPr>
            <w:tcW w:w="1413" w:type="dxa"/>
            <w:shd w:val="clear" w:color="auto" w:fill="auto"/>
          </w:tcPr>
          <w:p w14:paraId="59CF4C31" w14:textId="0D409BD9" w:rsidR="000967E3" w:rsidRDefault="000967E3" w:rsidP="000967E3">
            <w:pPr>
              <w:rPr>
                <w:rFonts w:eastAsia="等线"/>
              </w:rPr>
            </w:pPr>
            <w:r>
              <w:rPr>
                <w:rFonts w:eastAsia="等线" w:hint="eastAsia"/>
              </w:rPr>
              <w:t>O</w:t>
            </w:r>
            <w:r>
              <w:rPr>
                <w:rFonts w:eastAsia="等线"/>
              </w:rPr>
              <w:t>PPO</w:t>
            </w:r>
          </w:p>
        </w:tc>
        <w:tc>
          <w:tcPr>
            <w:tcW w:w="1815" w:type="dxa"/>
            <w:shd w:val="clear" w:color="auto" w:fill="auto"/>
          </w:tcPr>
          <w:p w14:paraId="00AADA75" w14:textId="02A77EC5" w:rsidR="000967E3" w:rsidRDefault="000967E3" w:rsidP="000967E3">
            <w:pPr>
              <w:jc w:val="left"/>
              <w:rPr>
                <w:rFonts w:eastAsia="等线"/>
              </w:rPr>
            </w:pPr>
            <w:r>
              <w:rPr>
                <w:rFonts w:eastAsia="等线" w:hint="eastAsia"/>
              </w:rPr>
              <w:t>A</w:t>
            </w:r>
            <w:r>
              <w:rPr>
                <w:rFonts w:eastAsia="等线"/>
              </w:rPr>
              <w:t>gree</w:t>
            </w:r>
          </w:p>
        </w:tc>
        <w:tc>
          <w:tcPr>
            <w:tcW w:w="5277" w:type="dxa"/>
            <w:shd w:val="clear" w:color="auto" w:fill="auto"/>
          </w:tcPr>
          <w:p w14:paraId="358B6823" w14:textId="6EB7021D" w:rsidR="000967E3" w:rsidRPr="00F404AD" w:rsidRDefault="000967E3" w:rsidP="000967E3">
            <w:pPr>
              <w:overflowPunct/>
              <w:autoSpaceDE/>
              <w:autoSpaceDN/>
              <w:adjustRightInd/>
              <w:spacing w:after="180"/>
              <w:jc w:val="left"/>
              <w:textAlignment w:val="auto"/>
              <w:rPr>
                <w:rFonts w:eastAsia="等线"/>
              </w:rPr>
            </w:pPr>
            <w:r>
              <w:rPr>
                <w:rFonts w:eastAsia="等线"/>
              </w:rPr>
              <w:t>Fine to align with NR NTN.</w:t>
            </w: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等线"/>
              </w:rPr>
            </w:pPr>
            <w:r>
              <w:rPr>
                <w:rFonts w:eastAsia="等线" w:hint="eastAsia"/>
              </w:rPr>
              <w:t>ZTE</w:t>
            </w:r>
          </w:p>
        </w:tc>
        <w:tc>
          <w:tcPr>
            <w:tcW w:w="1815" w:type="dxa"/>
            <w:shd w:val="clear" w:color="auto" w:fill="auto"/>
          </w:tcPr>
          <w:p w14:paraId="564F51F9" w14:textId="5FB309C2" w:rsidR="005F73A6" w:rsidRDefault="005F73A6" w:rsidP="005F73A6">
            <w:pPr>
              <w:jc w:val="left"/>
              <w:rPr>
                <w:rFonts w:eastAsia="等线"/>
              </w:rPr>
            </w:pPr>
            <w:r>
              <w:rPr>
                <w:rFonts w:eastAsia="等线"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等线"/>
              </w:rPr>
            </w:pPr>
            <w:r>
              <w:rPr>
                <w:rFonts w:eastAsia="等线"/>
              </w:rPr>
              <w:t>NEC</w:t>
            </w:r>
          </w:p>
        </w:tc>
        <w:tc>
          <w:tcPr>
            <w:tcW w:w="1815" w:type="dxa"/>
            <w:shd w:val="clear" w:color="auto" w:fill="auto"/>
          </w:tcPr>
          <w:p w14:paraId="5BD4A5F7" w14:textId="24184F92" w:rsidR="005C6E6B" w:rsidRDefault="0065448C" w:rsidP="001927D1">
            <w:pPr>
              <w:jc w:val="left"/>
              <w:rPr>
                <w:rFonts w:eastAsia="等线"/>
              </w:rPr>
            </w:pPr>
            <w:r>
              <w:rPr>
                <w:rFonts w:eastAsia="等线"/>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等线"/>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等线"/>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F0C135B" w14:textId="70A2781F" w:rsidR="00103425" w:rsidRDefault="00103425" w:rsidP="00103425">
            <w:pPr>
              <w:rPr>
                <w:rFonts w:eastAsia="等线"/>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等线"/>
              </w:rPr>
            </w:pPr>
            <w:r>
              <w:rPr>
                <w:rFonts w:eastAsia="等线"/>
              </w:rPr>
              <w:t>Nokia</w:t>
            </w:r>
          </w:p>
        </w:tc>
        <w:tc>
          <w:tcPr>
            <w:tcW w:w="1815" w:type="dxa"/>
            <w:shd w:val="clear" w:color="auto" w:fill="auto"/>
          </w:tcPr>
          <w:p w14:paraId="4672EB68" w14:textId="51B1949E" w:rsidR="005C6E6B" w:rsidRDefault="004E78BE" w:rsidP="001927D1">
            <w:pPr>
              <w:jc w:val="left"/>
              <w:rPr>
                <w:rFonts w:eastAsia="等线"/>
              </w:rPr>
            </w:pPr>
            <w:r>
              <w:rPr>
                <w:rFonts w:eastAsia="等线"/>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等线"/>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197E239A" w14:textId="561DA496"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等线"/>
              </w:rPr>
            </w:pPr>
          </w:p>
        </w:tc>
      </w:tr>
      <w:tr w:rsidR="009347A8" w14:paraId="4CA04047"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7DA422D2"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D8D09F"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4C820D4" w14:textId="77777777" w:rsidR="009347A8" w:rsidRDefault="009347A8" w:rsidP="009347A8">
            <w:pPr>
              <w:overflowPunct/>
              <w:autoSpaceDE/>
              <w:autoSpaceDN/>
              <w:adjustRightInd/>
              <w:spacing w:after="180"/>
              <w:jc w:val="left"/>
              <w:textAlignment w:val="auto"/>
              <w:rPr>
                <w:rFonts w:eastAsia="等线"/>
              </w:rPr>
            </w:pPr>
          </w:p>
        </w:tc>
      </w:tr>
      <w:tr w:rsidR="00BA1655" w14:paraId="283CE290" w14:textId="77777777" w:rsidTr="00755CA0">
        <w:tc>
          <w:tcPr>
            <w:tcW w:w="1413" w:type="dxa"/>
            <w:shd w:val="clear" w:color="auto" w:fill="auto"/>
          </w:tcPr>
          <w:p w14:paraId="5B4F30DB" w14:textId="1E2AE7E7" w:rsidR="00BA1655" w:rsidRDefault="00BA1655" w:rsidP="00BA1655">
            <w:pPr>
              <w:rPr>
                <w:rFonts w:eastAsia="等线"/>
              </w:rPr>
            </w:pPr>
            <w:r>
              <w:rPr>
                <w:rFonts w:eastAsia="等线"/>
              </w:rPr>
              <w:t>Huawei, HiSilicon</w:t>
            </w:r>
          </w:p>
        </w:tc>
        <w:tc>
          <w:tcPr>
            <w:tcW w:w="1815" w:type="dxa"/>
            <w:shd w:val="clear" w:color="auto" w:fill="auto"/>
          </w:tcPr>
          <w:p w14:paraId="08122B70" w14:textId="6F0F4229" w:rsidR="00BA1655" w:rsidRDefault="00BA1655" w:rsidP="00BA1655">
            <w:pPr>
              <w:jc w:val="left"/>
              <w:rPr>
                <w:rFonts w:eastAsia="等线"/>
              </w:rPr>
            </w:pPr>
            <w:r>
              <w:rPr>
                <w:rFonts w:eastAsia="等线"/>
              </w:rPr>
              <w:t>Agree</w:t>
            </w:r>
          </w:p>
        </w:tc>
        <w:tc>
          <w:tcPr>
            <w:tcW w:w="5277" w:type="dxa"/>
            <w:shd w:val="clear" w:color="auto" w:fill="auto"/>
          </w:tcPr>
          <w:p w14:paraId="3C190E0D" w14:textId="69DE510E" w:rsidR="00BA1655" w:rsidRDefault="00BA1655" w:rsidP="00BA1655">
            <w:pPr>
              <w:overflowPunct/>
              <w:autoSpaceDE/>
              <w:autoSpaceDN/>
              <w:adjustRightInd/>
              <w:spacing w:after="180"/>
              <w:jc w:val="left"/>
              <w:textAlignment w:val="auto"/>
              <w:rPr>
                <w:rFonts w:eastAsia="等线"/>
              </w:rPr>
            </w:pPr>
            <w:r>
              <w:rPr>
                <w:rFonts w:eastAsia="PMingLiU"/>
                <w:lang w:eastAsia="zh-TW"/>
              </w:rPr>
              <w:t xml:space="preserve">Agree to follow NR </w:t>
            </w:r>
          </w:p>
        </w:tc>
      </w:tr>
      <w:tr w:rsidR="00AA2E15" w14:paraId="436969C6" w14:textId="77777777" w:rsidTr="00755CA0">
        <w:tc>
          <w:tcPr>
            <w:tcW w:w="1413" w:type="dxa"/>
            <w:shd w:val="clear" w:color="auto" w:fill="auto"/>
          </w:tcPr>
          <w:p w14:paraId="57B82BDE" w14:textId="197EB967" w:rsidR="00AA2E15" w:rsidRDefault="00AA2E15" w:rsidP="00BA1655">
            <w:pPr>
              <w:rPr>
                <w:rFonts w:eastAsia="等线"/>
              </w:rPr>
            </w:pPr>
            <w:r>
              <w:rPr>
                <w:rFonts w:eastAsia="等线"/>
              </w:rPr>
              <w:t>Apple</w:t>
            </w:r>
          </w:p>
        </w:tc>
        <w:tc>
          <w:tcPr>
            <w:tcW w:w="1815" w:type="dxa"/>
            <w:shd w:val="clear" w:color="auto" w:fill="auto"/>
          </w:tcPr>
          <w:p w14:paraId="4F77CAAD" w14:textId="25958EA0" w:rsidR="00AA2E15" w:rsidRDefault="00AA2E15" w:rsidP="00BA1655">
            <w:pPr>
              <w:jc w:val="left"/>
              <w:rPr>
                <w:rFonts w:eastAsia="等线"/>
              </w:rPr>
            </w:pPr>
            <w:r>
              <w:rPr>
                <w:rFonts w:eastAsia="等线"/>
              </w:rPr>
              <w:t>Agree</w:t>
            </w:r>
          </w:p>
        </w:tc>
        <w:tc>
          <w:tcPr>
            <w:tcW w:w="5277" w:type="dxa"/>
            <w:shd w:val="clear" w:color="auto" w:fill="auto"/>
          </w:tcPr>
          <w:p w14:paraId="41A71F52" w14:textId="77777777" w:rsidR="00AA2E15" w:rsidRDefault="00AA2E15" w:rsidP="00BA1655">
            <w:pPr>
              <w:overflowPunct/>
              <w:autoSpaceDE/>
              <w:autoSpaceDN/>
              <w:adjustRightInd/>
              <w:spacing w:after="180"/>
              <w:jc w:val="left"/>
              <w:textAlignment w:val="auto"/>
              <w:rPr>
                <w:rFonts w:eastAsia="PMingLiU"/>
                <w:lang w:eastAsia="zh-TW"/>
              </w:rPr>
            </w:pPr>
          </w:p>
        </w:tc>
      </w:tr>
      <w:tr w:rsidR="00AA2E15" w14:paraId="5253A662" w14:textId="77777777" w:rsidTr="00755CA0">
        <w:tc>
          <w:tcPr>
            <w:tcW w:w="1413" w:type="dxa"/>
            <w:shd w:val="clear" w:color="auto" w:fill="auto"/>
          </w:tcPr>
          <w:p w14:paraId="64AF34A3" w14:textId="23EC2AAC"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30832E21" w14:textId="48E5036C" w:rsidR="00AA2E15" w:rsidRDefault="00F404AD" w:rsidP="00BA1655">
            <w:pPr>
              <w:jc w:val="left"/>
              <w:rPr>
                <w:rFonts w:eastAsia="等线"/>
              </w:rPr>
            </w:pPr>
            <w:r>
              <w:rPr>
                <w:rFonts w:eastAsia="等线" w:hint="eastAsia"/>
              </w:rPr>
              <w:t>A</w:t>
            </w:r>
            <w:r>
              <w:rPr>
                <w:rFonts w:eastAsia="等线"/>
              </w:rPr>
              <w:t>gree</w:t>
            </w:r>
          </w:p>
        </w:tc>
        <w:tc>
          <w:tcPr>
            <w:tcW w:w="5277" w:type="dxa"/>
            <w:shd w:val="clear" w:color="auto" w:fill="auto"/>
          </w:tcPr>
          <w:p w14:paraId="338D6475" w14:textId="77777777" w:rsidR="00AA2E15" w:rsidRPr="00F404AD" w:rsidRDefault="00AA2E15" w:rsidP="00BA1655">
            <w:pPr>
              <w:overflowPunct/>
              <w:autoSpaceDE/>
              <w:autoSpaceDN/>
              <w:adjustRightInd/>
              <w:spacing w:after="180"/>
              <w:jc w:val="left"/>
              <w:textAlignment w:val="auto"/>
              <w:rPr>
                <w:rFonts w:eastAsia="等线"/>
              </w:rPr>
            </w:pPr>
          </w:p>
        </w:tc>
      </w:tr>
      <w:tr w:rsidR="00755CA0" w14:paraId="24EF1C64" w14:textId="77777777" w:rsidTr="00755CA0">
        <w:tc>
          <w:tcPr>
            <w:tcW w:w="1413" w:type="dxa"/>
            <w:shd w:val="clear" w:color="auto" w:fill="auto"/>
          </w:tcPr>
          <w:p w14:paraId="4D01E12A" w14:textId="0420E061" w:rsidR="00755CA0" w:rsidRPr="00F404AD" w:rsidRDefault="00755CA0" w:rsidP="00BA1655">
            <w:pPr>
              <w:rPr>
                <w:rFonts w:eastAsia="等线"/>
              </w:rPr>
            </w:pPr>
            <w:r>
              <w:rPr>
                <w:rFonts w:eastAsia="等线" w:hint="eastAsia"/>
              </w:rPr>
              <w:t>CATT</w:t>
            </w:r>
          </w:p>
        </w:tc>
        <w:tc>
          <w:tcPr>
            <w:tcW w:w="1815" w:type="dxa"/>
            <w:shd w:val="clear" w:color="auto" w:fill="auto"/>
          </w:tcPr>
          <w:p w14:paraId="5C27F4AD" w14:textId="7C4C979E" w:rsidR="00755CA0" w:rsidRDefault="00755CA0" w:rsidP="00BA1655">
            <w:pPr>
              <w:jc w:val="left"/>
              <w:rPr>
                <w:rFonts w:eastAsia="等线"/>
              </w:rPr>
            </w:pPr>
            <w:r>
              <w:rPr>
                <w:rFonts w:eastAsia="等线" w:hint="eastAsia"/>
              </w:rPr>
              <w:t>Agree</w:t>
            </w:r>
          </w:p>
        </w:tc>
        <w:tc>
          <w:tcPr>
            <w:tcW w:w="5277" w:type="dxa"/>
            <w:shd w:val="clear" w:color="auto" w:fill="auto"/>
          </w:tcPr>
          <w:p w14:paraId="03E28AAF" w14:textId="77777777" w:rsidR="00755CA0" w:rsidRPr="00F404AD" w:rsidRDefault="00755CA0" w:rsidP="00BA1655">
            <w:pPr>
              <w:overflowPunct/>
              <w:autoSpaceDE/>
              <w:autoSpaceDN/>
              <w:adjustRightInd/>
              <w:spacing w:after="180"/>
              <w:jc w:val="left"/>
              <w:textAlignment w:val="auto"/>
              <w:rPr>
                <w:rFonts w:eastAsia="等线"/>
              </w:rPr>
            </w:pPr>
          </w:p>
        </w:tc>
      </w:tr>
      <w:tr w:rsidR="000967E3" w14:paraId="0806118C" w14:textId="77777777" w:rsidTr="00755CA0">
        <w:tc>
          <w:tcPr>
            <w:tcW w:w="1413" w:type="dxa"/>
            <w:shd w:val="clear" w:color="auto" w:fill="auto"/>
          </w:tcPr>
          <w:p w14:paraId="3F6C414E" w14:textId="54F98882"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37121E09" w14:textId="03F6CBC1" w:rsidR="000967E3" w:rsidRDefault="000967E3" w:rsidP="000967E3">
            <w:pPr>
              <w:jc w:val="left"/>
              <w:rPr>
                <w:rFonts w:eastAsia="等线" w:hint="eastAsia"/>
              </w:rPr>
            </w:pPr>
            <w:r>
              <w:rPr>
                <w:rFonts w:eastAsia="等线" w:hint="eastAsia"/>
              </w:rPr>
              <w:t>A</w:t>
            </w:r>
            <w:r>
              <w:rPr>
                <w:rFonts w:eastAsia="等线"/>
              </w:rPr>
              <w:t>gree</w:t>
            </w:r>
          </w:p>
        </w:tc>
        <w:tc>
          <w:tcPr>
            <w:tcW w:w="5277" w:type="dxa"/>
            <w:shd w:val="clear" w:color="auto" w:fill="auto"/>
          </w:tcPr>
          <w:p w14:paraId="4D170ACC" w14:textId="2DF36D80" w:rsidR="000967E3" w:rsidRPr="00F404AD" w:rsidRDefault="000967E3" w:rsidP="000967E3">
            <w:pPr>
              <w:overflowPunct/>
              <w:autoSpaceDE/>
              <w:autoSpaceDN/>
              <w:adjustRightInd/>
              <w:spacing w:after="180"/>
              <w:jc w:val="left"/>
              <w:textAlignment w:val="auto"/>
              <w:rPr>
                <w:rFonts w:eastAsia="等线"/>
              </w:rPr>
            </w:pPr>
            <w:r>
              <w:rPr>
                <w:rFonts w:eastAsia="等线"/>
              </w:rPr>
              <w:t>Fine to align with NR NTN.</w:t>
            </w: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等线"/>
        </w:rPr>
        <w:t>two options are proposed in [3][6][8], i.e.</w:t>
      </w:r>
      <w:r w:rsidR="00F70DEB" w:rsidRPr="00A87427">
        <w:rPr>
          <w:rFonts w:eastAsia="等线"/>
        </w:rPr>
        <w:t xml:space="preserve"> using a reserved LCID or repurposing an existing LCID</w:t>
      </w:r>
      <w:r w:rsidR="00F70DEB">
        <w:rPr>
          <w:rFonts w:eastAsia="等线"/>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等线"/>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af7"/>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af7"/>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等线"/>
              </w:rPr>
            </w:pPr>
            <w:r>
              <w:rPr>
                <w:rFonts w:eastAsia="等线" w:hint="eastAsia"/>
              </w:rPr>
              <w:t>ZTE</w:t>
            </w:r>
          </w:p>
        </w:tc>
        <w:tc>
          <w:tcPr>
            <w:tcW w:w="1815" w:type="dxa"/>
            <w:shd w:val="clear" w:color="auto" w:fill="auto"/>
          </w:tcPr>
          <w:p w14:paraId="4720B117" w14:textId="56450F9A" w:rsidR="005F73A6" w:rsidRDefault="005F73A6" w:rsidP="005F73A6">
            <w:pPr>
              <w:jc w:val="left"/>
              <w:rPr>
                <w:rFonts w:eastAsia="等线"/>
              </w:rPr>
            </w:pPr>
            <w:r w:rsidRPr="00771942">
              <w:rPr>
                <w:rFonts w:eastAsia="等线"/>
              </w:rPr>
              <w:t>Option 1</w:t>
            </w:r>
            <w:r>
              <w:rPr>
                <w:rFonts w:eastAsia="等线"/>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等线"/>
              </w:rPr>
            </w:pPr>
            <w:r w:rsidRPr="00771942">
              <w:rPr>
                <w:rFonts w:eastAsia="等线"/>
              </w:rPr>
              <w:t>Option 1</w:t>
            </w:r>
            <w:r>
              <w:rPr>
                <w:rFonts w:eastAsia="等线"/>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等线"/>
              </w:rPr>
            </w:pPr>
            <w:r>
              <w:rPr>
                <w:rFonts w:eastAsia="等线"/>
              </w:rPr>
              <w:t>NEC</w:t>
            </w:r>
          </w:p>
        </w:tc>
        <w:tc>
          <w:tcPr>
            <w:tcW w:w="1815" w:type="dxa"/>
            <w:shd w:val="clear" w:color="auto" w:fill="auto"/>
          </w:tcPr>
          <w:p w14:paraId="2E397AFF" w14:textId="55E1A40D" w:rsidR="00F70DEB" w:rsidRDefault="0065448C" w:rsidP="001927D1">
            <w:pPr>
              <w:jc w:val="left"/>
              <w:rPr>
                <w:rFonts w:eastAsia="等线"/>
              </w:rPr>
            </w:pPr>
            <w:r>
              <w:rPr>
                <w:rFonts w:eastAsia="等线"/>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等线"/>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56D5FF58" w14:textId="78204B3B" w:rsidR="00103425" w:rsidRDefault="00103425" w:rsidP="00103425">
            <w:pPr>
              <w:rPr>
                <w:rFonts w:eastAsia="等线"/>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等线"/>
              </w:rPr>
            </w:pPr>
            <w:r>
              <w:rPr>
                <w:rFonts w:eastAsia="等线"/>
              </w:rPr>
              <w:t>Qualcomm</w:t>
            </w:r>
          </w:p>
        </w:tc>
        <w:tc>
          <w:tcPr>
            <w:tcW w:w="1815" w:type="dxa"/>
            <w:shd w:val="clear" w:color="auto" w:fill="auto"/>
          </w:tcPr>
          <w:p w14:paraId="6A63C9B4" w14:textId="645C3F3A" w:rsidR="00F70DEB" w:rsidRDefault="0077292E" w:rsidP="001927D1">
            <w:pPr>
              <w:jc w:val="left"/>
              <w:rPr>
                <w:rFonts w:eastAsia="等线"/>
              </w:rPr>
            </w:pPr>
            <w:r>
              <w:rPr>
                <w:rFonts w:eastAsia="等线"/>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等线"/>
              </w:rPr>
            </w:pPr>
            <w:r>
              <w:rPr>
                <w:rFonts w:eastAsia="等线"/>
              </w:rPr>
              <w:t>Better not to use option 1</w:t>
            </w:r>
            <w:r w:rsidR="00226FB1">
              <w:rPr>
                <w:rFonts w:eastAsia="等线"/>
              </w:rPr>
              <w:t xml:space="preserve"> as only 2 codepoints are available.</w:t>
            </w:r>
            <w:r>
              <w:rPr>
                <w:rFonts w:eastAsia="等线"/>
              </w:rPr>
              <w:t xml:space="preserve"> </w:t>
            </w:r>
            <w:r w:rsidR="00A3164E">
              <w:rPr>
                <w:rFonts w:eastAsia="等线"/>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等线"/>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等线"/>
              </w:rPr>
            </w:pPr>
            <w:r>
              <w:rPr>
                <w:rFonts w:eastAsia="等线"/>
              </w:rPr>
              <w:t>Nokia</w:t>
            </w:r>
          </w:p>
        </w:tc>
        <w:tc>
          <w:tcPr>
            <w:tcW w:w="1815" w:type="dxa"/>
            <w:shd w:val="clear" w:color="auto" w:fill="auto"/>
          </w:tcPr>
          <w:p w14:paraId="65FC72DF" w14:textId="041D5D6E" w:rsidR="008A7D8F" w:rsidRDefault="008A7D8F" w:rsidP="008A7D8F">
            <w:pPr>
              <w:jc w:val="left"/>
              <w:rPr>
                <w:rFonts w:eastAsia="等线"/>
              </w:rPr>
            </w:pPr>
            <w:r>
              <w:rPr>
                <w:rFonts w:eastAsia="等线"/>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等线"/>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等线"/>
              </w:rPr>
            </w:pPr>
            <w:r>
              <w:rPr>
                <w:rFonts w:eastAsia="等线" w:hint="eastAsia"/>
              </w:rPr>
              <w:t>S</w:t>
            </w:r>
            <w:r>
              <w:rPr>
                <w:rFonts w:eastAsia="等线"/>
              </w:rPr>
              <w:t>preadtrum</w:t>
            </w:r>
          </w:p>
        </w:tc>
        <w:tc>
          <w:tcPr>
            <w:tcW w:w="1815" w:type="dxa"/>
            <w:shd w:val="clear" w:color="auto" w:fill="auto"/>
          </w:tcPr>
          <w:p w14:paraId="4D03D565" w14:textId="4DD8DEDC" w:rsidR="00BE3D21" w:rsidRDefault="00BE3D21" w:rsidP="008A7D8F">
            <w:pPr>
              <w:jc w:val="left"/>
              <w:rPr>
                <w:rFonts w:eastAsia="等线"/>
              </w:rPr>
            </w:pPr>
            <w:r>
              <w:rPr>
                <w:rFonts w:eastAsia="等线" w:hint="eastAsia"/>
              </w:rPr>
              <w:t>O</w:t>
            </w:r>
            <w:r>
              <w:rPr>
                <w:rFonts w:eastAsia="等线"/>
              </w:rPr>
              <w:t xml:space="preserve">ption </w:t>
            </w:r>
            <w:r w:rsidR="00122CD7">
              <w:rPr>
                <w:rFonts w:eastAsia="等线"/>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we may not need to worry too much as the extended LCID can be considered for some functionality in future.</w:t>
            </w:r>
          </w:p>
        </w:tc>
      </w:tr>
      <w:tr w:rsidR="009347A8" w14:paraId="29279FC8" w14:textId="77777777" w:rsidTr="001927D1">
        <w:tc>
          <w:tcPr>
            <w:tcW w:w="1413" w:type="dxa"/>
            <w:shd w:val="clear" w:color="auto" w:fill="auto"/>
          </w:tcPr>
          <w:p w14:paraId="7741B880" w14:textId="6B71F668" w:rsidR="009347A8" w:rsidRDefault="009347A8" w:rsidP="008A7D8F">
            <w:pPr>
              <w:rPr>
                <w:rFonts w:eastAsia="等线"/>
              </w:rPr>
            </w:pPr>
            <w:r>
              <w:rPr>
                <w:rFonts w:eastAsia="等线"/>
              </w:rPr>
              <w:t>Intel</w:t>
            </w:r>
          </w:p>
        </w:tc>
        <w:tc>
          <w:tcPr>
            <w:tcW w:w="1815" w:type="dxa"/>
            <w:shd w:val="clear" w:color="auto" w:fill="auto"/>
          </w:tcPr>
          <w:p w14:paraId="2F4FF0F9" w14:textId="5F97F338" w:rsidR="009347A8" w:rsidRDefault="009347A8" w:rsidP="008A7D8F">
            <w:pPr>
              <w:jc w:val="left"/>
              <w:rPr>
                <w:rFonts w:eastAsia="等线"/>
              </w:rPr>
            </w:pPr>
            <w:r>
              <w:rPr>
                <w:rFonts w:eastAsia="等线"/>
              </w:rPr>
              <w:t>option 1</w:t>
            </w:r>
          </w:p>
        </w:tc>
        <w:tc>
          <w:tcPr>
            <w:tcW w:w="5277" w:type="dxa"/>
            <w:shd w:val="clear" w:color="auto" w:fill="auto"/>
          </w:tcPr>
          <w:p w14:paraId="28DC5EA5" w14:textId="77777777" w:rsidR="009347A8" w:rsidRDefault="009347A8" w:rsidP="00122CD7">
            <w:pPr>
              <w:overflowPunct/>
              <w:autoSpaceDE/>
              <w:autoSpaceDN/>
              <w:adjustRightInd/>
              <w:spacing w:after="180"/>
              <w:jc w:val="left"/>
              <w:textAlignment w:val="auto"/>
            </w:pPr>
          </w:p>
        </w:tc>
      </w:tr>
      <w:tr w:rsidR="00BA1655" w14:paraId="4829FAB6" w14:textId="77777777" w:rsidTr="001927D1">
        <w:tc>
          <w:tcPr>
            <w:tcW w:w="1413" w:type="dxa"/>
            <w:shd w:val="clear" w:color="auto" w:fill="auto"/>
          </w:tcPr>
          <w:p w14:paraId="6C093314" w14:textId="706FB32A" w:rsidR="00BA1655" w:rsidRDefault="00BA1655" w:rsidP="00BA1655">
            <w:pPr>
              <w:rPr>
                <w:rFonts w:eastAsia="等线"/>
              </w:rPr>
            </w:pPr>
            <w:r>
              <w:rPr>
                <w:rFonts w:eastAsia="等线"/>
              </w:rPr>
              <w:t>Huawei, HiSilicon</w:t>
            </w:r>
          </w:p>
        </w:tc>
        <w:tc>
          <w:tcPr>
            <w:tcW w:w="1815" w:type="dxa"/>
            <w:shd w:val="clear" w:color="auto" w:fill="auto"/>
          </w:tcPr>
          <w:p w14:paraId="37F98545" w14:textId="08394713" w:rsidR="00BA1655" w:rsidRDefault="00BA1655" w:rsidP="00BA1655">
            <w:pPr>
              <w:jc w:val="left"/>
              <w:rPr>
                <w:rFonts w:eastAsia="等线"/>
              </w:rPr>
            </w:pPr>
            <w:r>
              <w:rPr>
                <w:rFonts w:eastAsia="等线"/>
              </w:rPr>
              <w:t xml:space="preserve">see comment. </w:t>
            </w:r>
          </w:p>
        </w:tc>
        <w:tc>
          <w:tcPr>
            <w:tcW w:w="5277" w:type="dxa"/>
            <w:shd w:val="clear" w:color="auto" w:fill="auto"/>
          </w:tcPr>
          <w:p w14:paraId="76F56A02"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7A7D68" w14:textId="0ABDBE39" w:rsidR="00BA1655" w:rsidRDefault="00BA1655" w:rsidP="00BA1655">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w:t>
            </w:r>
            <w:r w:rsidRPr="005B17C0">
              <w:t>10110</w:t>
            </w:r>
            <w:r>
              <w:t>’ (</w:t>
            </w:r>
            <w:r w:rsidRPr="005B17C0">
              <w:t>Truncated Sidelink BSR</w:t>
            </w:r>
            <w:r>
              <w:t>), ‘</w:t>
            </w:r>
            <w:r w:rsidRPr="005B17C0">
              <w:t>1011</w:t>
            </w:r>
            <w:r>
              <w:t>1’ (</w:t>
            </w:r>
            <w:r w:rsidRPr="005B17C0">
              <w:t>Sidelink BSR</w:t>
            </w:r>
            <w:r>
              <w:t>) and ‘</w:t>
            </w:r>
            <w:r w:rsidRPr="005B17C0">
              <w:t>11</w:t>
            </w:r>
            <w:r>
              <w:t>00</w:t>
            </w:r>
            <w:r w:rsidRPr="005B17C0">
              <w:t>0</w:t>
            </w:r>
            <w:r>
              <w:t>’ (</w:t>
            </w:r>
            <w:r w:rsidRPr="005B17C0">
              <w:t>Dual Connectivity Power Headroom Report</w:t>
            </w:r>
            <w:r>
              <w:t>) can be used for IOT NTN</w:t>
            </w:r>
            <w:r>
              <w:rPr>
                <w:rFonts w:eastAsia="PMingLiU"/>
                <w:lang w:eastAsia="zh-TW"/>
              </w:rPr>
              <w:t xml:space="preserve">. </w:t>
            </w:r>
          </w:p>
        </w:tc>
      </w:tr>
      <w:tr w:rsidR="00AA2E15" w14:paraId="48828569" w14:textId="77777777" w:rsidTr="001927D1">
        <w:tc>
          <w:tcPr>
            <w:tcW w:w="1413" w:type="dxa"/>
            <w:shd w:val="clear" w:color="auto" w:fill="auto"/>
          </w:tcPr>
          <w:p w14:paraId="220CF81E" w14:textId="59DB4194" w:rsidR="00AA2E15" w:rsidRDefault="00AA2E15" w:rsidP="00BA1655">
            <w:pPr>
              <w:rPr>
                <w:rFonts w:eastAsia="等线"/>
              </w:rPr>
            </w:pPr>
            <w:r>
              <w:rPr>
                <w:rFonts w:eastAsia="等线"/>
              </w:rPr>
              <w:t>Apple</w:t>
            </w:r>
          </w:p>
        </w:tc>
        <w:tc>
          <w:tcPr>
            <w:tcW w:w="1815" w:type="dxa"/>
            <w:shd w:val="clear" w:color="auto" w:fill="auto"/>
          </w:tcPr>
          <w:p w14:paraId="669755E9" w14:textId="3EE9E6F3" w:rsidR="00AA2E15" w:rsidRDefault="00AA2E15" w:rsidP="00BA1655">
            <w:pPr>
              <w:jc w:val="left"/>
              <w:rPr>
                <w:rFonts w:eastAsia="等线"/>
              </w:rPr>
            </w:pPr>
            <w:r>
              <w:rPr>
                <w:rFonts w:eastAsia="等线"/>
              </w:rPr>
              <w:t>Option 1</w:t>
            </w:r>
          </w:p>
        </w:tc>
        <w:tc>
          <w:tcPr>
            <w:tcW w:w="5277" w:type="dxa"/>
            <w:shd w:val="clear" w:color="auto" w:fill="auto"/>
          </w:tcPr>
          <w:p w14:paraId="56C7C2A1" w14:textId="0BB46B0C" w:rsidR="00AA2E15" w:rsidRDefault="00AA2E15" w:rsidP="00BA1655">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AA2E15" w14:paraId="74C610A7" w14:textId="77777777" w:rsidTr="001927D1">
        <w:tc>
          <w:tcPr>
            <w:tcW w:w="1413" w:type="dxa"/>
            <w:shd w:val="clear" w:color="auto" w:fill="auto"/>
          </w:tcPr>
          <w:p w14:paraId="4B62E368" w14:textId="14C12F83" w:rsidR="00AA2E15" w:rsidRDefault="00F404AD" w:rsidP="00BA1655">
            <w:pPr>
              <w:rPr>
                <w:rFonts w:eastAsia="等线"/>
              </w:rPr>
            </w:pPr>
            <w:r w:rsidRPr="00F404AD">
              <w:rPr>
                <w:rFonts w:eastAsia="等线" w:hint="eastAsia"/>
              </w:rPr>
              <w:t>L</w:t>
            </w:r>
            <w:r w:rsidRPr="00F404AD">
              <w:rPr>
                <w:rFonts w:eastAsia="等线"/>
              </w:rPr>
              <w:t xml:space="preserve">enovo, Motorola </w:t>
            </w:r>
            <w:r w:rsidRPr="00F404AD">
              <w:rPr>
                <w:rFonts w:eastAsia="等线"/>
              </w:rPr>
              <w:lastRenderedPageBreak/>
              <w:t>Mobility</w:t>
            </w:r>
          </w:p>
        </w:tc>
        <w:tc>
          <w:tcPr>
            <w:tcW w:w="1815" w:type="dxa"/>
            <w:shd w:val="clear" w:color="auto" w:fill="auto"/>
          </w:tcPr>
          <w:p w14:paraId="2BBAED84" w14:textId="3971EED4" w:rsidR="00AA2E15" w:rsidRDefault="00F404AD" w:rsidP="00BA1655">
            <w:pPr>
              <w:jc w:val="left"/>
              <w:rPr>
                <w:rFonts w:eastAsia="等线"/>
              </w:rPr>
            </w:pPr>
            <w:r>
              <w:rPr>
                <w:rFonts w:eastAsia="等线" w:hint="eastAsia"/>
              </w:rPr>
              <w:lastRenderedPageBreak/>
              <w:t>O</w:t>
            </w:r>
            <w:r>
              <w:rPr>
                <w:rFonts w:eastAsia="等线"/>
              </w:rPr>
              <w:t>ption 1</w:t>
            </w:r>
          </w:p>
        </w:tc>
        <w:tc>
          <w:tcPr>
            <w:tcW w:w="5277" w:type="dxa"/>
            <w:shd w:val="clear" w:color="auto" w:fill="auto"/>
          </w:tcPr>
          <w:p w14:paraId="3D36A789" w14:textId="77777777" w:rsidR="00AA2E15" w:rsidRPr="00F404AD" w:rsidRDefault="00AA2E15" w:rsidP="00BA1655">
            <w:pPr>
              <w:overflowPunct/>
              <w:autoSpaceDE/>
              <w:autoSpaceDN/>
              <w:adjustRightInd/>
              <w:spacing w:after="180"/>
              <w:jc w:val="left"/>
              <w:textAlignment w:val="auto"/>
              <w:rPr>
                <w:rFonts w:eastAsia="等线"/>
              </w:rPr>
            </w:pPr>
          </w:p>
        </w:tc>
      </w:tr>
      <w:tr w:rsidR="00755CA0" w14:paraId="5931FC89" w14:textId="77777777" w:rsidTr="001927D1">
        <w:tc>
          <w:tcPr>
            <w:tcW w:w="1413" w:type="dxa"/>
            <w:shd w:val="clear" w:color="auto" w:fill="auto"/>
          </w:tcPr>
          <w:p w14:paraId="4594AC02" w14:textId="6DB20176" w:rsidR="00755CA0" w:rsidRPr="00F404AD" w:rsidRDefault="00755CA0" w:rsidP="00BA1655">
            <w:pPr>
              <w:rPr>
                <w:rFonts w:eastAsia="等线"/>
              </w:rPr>
            </w:pPr>
            <w:r>
              <w:rPr>
                <w:rFonts w:eastAsia="等线" w:hint="eastAsia"/>
              </w:rPr>
              <w:t>CATT</w:t>
            </w:r>
          </w:p>
        </w:tc>
        <w:tc>
          <w:tcPr>
            <w:tcW w:w="1815" w:type="dxa"/>
            <w:shd w:val="clear" w:color="auto" w:fill="auto"/>
          </w:tcPr>
          <w:p w14:paraId="7397A8DB" w14:textId="317669BC" w:rsidR="00755CA0" w:rsidRDefault="00755CA0" w:rsidP="00BA1655">
            <w:pPr>
              <w:jc w:val="left"/>
              <w:rPr>
                <w:rFonts w:eastAsia="等线"/>
              </w:rPr>
            </w:pPr>
            <w:r>
              <w:rPr>
                <w:rFonts w:eastAsia="等线"/>
              </w:rPr>
              <w:t>O</w:t>
            </w:r>
            <w:r>
              <w:rPr>
                <w:rFonts w:eastAsia="等线" w:hint="eastAsia"/>
              </w:rPr>
              <w:t>ption 1</w:t>
            </w:r>
          </w:p>
        </w:tc>
        <w:tc>
          <w:tcPr>
            <w:tcW w:w="5277" w:type="dxa"/>
            <w:shd w:val="clear" w:color="auto" w:fill="auto"/>
          </w:tcPr>
          <w:p w14:paraId="1C35DB7D" w14:textId="77777777" w:rsidR="00755CA0" w:rsidRPr="00F404AD" w:rsidRDefault="00755CA0" w:rsidP="00BA1655">
            <w:pPr>
              <w:overflowPunct/>
              <w:autoSpaceDE/>
              <w:autoSpaceDN/>
              <w:adjustRightInd/>
              <w:spacing w:after="180"/>
              <w:jc w:val="left"/>
              <w:textAlignment w:val="auto"/>
              <w:rPr>
                <w:rFonts w:eastAsia="等线"/>
              </w:rPr>
            </w:pPr>
          </w:p>
        </w:tc>
      </w:tr>
      <w:tr w:rsidR="000967E3" w14:paraId="29096F28" w14:textId="77777777" w:rsidTr="001927D1">
        <w:tc>
          <w:tcPr>
            <w:tcW w:w="1413" w:type="dxa"/>
            <w:shd w:val="clear" w:color="auto" w:fill="auto"/>
          </w:tcPr>
          <w:p w14:paraId="09AA47DC" w14:textId="47721522"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64938814" w14:textId="7EA190B7" w:rsidR="000967E3" w:rsidRDefault="000967E3" w:rsidP="000967E3">
            <w:pPr>
              <w:jc w:val="left"/>
              <w:rPr>
                <w:rFonts w:eastAsia="等线"/>
              </w:rPr>
            </w:pPr>
            <w:r>
              <w:rPr>
                <w:rFonts w:eastAsia="等线" w:hint="eastAsia"/>
              </w:rPr>
              <w:t>O</w:t>
            </w:r>
            <w:r>
              <w:rPr>
                <w:rFonts w:eastAsia="等线"/>
              </w:rPr>
              <w:t>ption 1</w:t>
            </w:r>
          </w:p>
        </w:tc>
        <w:tc>
          <w:tcPr>
            <w:tcW w:w="5277" w:type="dxa"/>
            <w:shd w:val="clear" w:color="auto" w:fill="auto"/>
          </w:tcPr>
          <w:p w14:paraId="1739B4BE" w14:textId="77777777" w:rsidR="000967E3" w:rsidRDefault="000967E3" w:rsidP="000967E3">
            <w:pPr>
              <w:overflowPunct/>
              <w:autoSpaceDE/>
              <w:autoSpaceDN/>
              <w:adjustRightInd/>
              <w:spacing w:after="180"/>
              <w:jc w:val="left"/>
              <w:textAlignment w:val="auto"/>
              <w:rPr>
                <w:rFonts w:eastAsia="等线"/>
              </w:rPr>
            </w:pPr>
            <w:r>
              <w:rPr>
                <w:rFonts w:eastAsia="等线"/>
              </w:rPr>
              <w:t>We slightly prefer option 1.</w:t>
            </w:r>
          </w:p>
          <w:p w14:paraId="0AD85A36" w14:textId="1BD7A508" w:rsidR="000967E3" w:rsidRPr="00F404AD" w:rsidRDefault="000967E3" w:rsidP="000967E3">
            <w:pPr>
              <w:overflowPunct/>
              <w:autoSpaceDE/>
              <w:autoSpaceDN/>
              <w:adjustRightInd/>
              <w:spacing w:after="180"/>
              <w:jc w:val="left"/>
              <w:textAlignment w:val="auto"/>
              <w:rPr>
                <w:rFonts w:eastAsia="等线"/>
              </w:rPr>
            </w:pPr>
            <w:r>
              <w:rPr>
                <w:rFonts w:eastAsia="等线"/>
              </w:rPr>
              <w:t>Option 2 is also acceptable.</w:t>
            </w:r>
          </w:p>
        </w:tc>
      </w:tr>
    </w:tbl>
    <w:p w14:paraId="5871330B" w14:textId="3FF0D2FA"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af8"/>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af8"/>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 xml:space="preserve">MAC control element for DCQR and AS RAI, with exception of when DCQR is to be included in </w:t>
            </w:r>
            <w:r w:rsidRPr="00162B15">
              <w:rPr>
                <w:noProof/>
              </w:rPr>
              <w:lastRenderedPageBreak/>
              <w:t>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等线"/>
              </w:rPr>
            </w:pPr>
            <w:r>
              <w:rPr>
                <w:rFonts w:eastAsia="等线" w:hint="eastAsia"/>
              </w:rPr>
              <w:t>ZTE</w:t>
            </w:r>
          </w:p>
        </w:tc>
        <w:tc>
          <w:tcPr>
            <w:tcW w:w="1815" w:type="dxa"/>
            <w:shd w:val="clear" w:color="auto" w:fill="auto"/>
          </w:tcPr>
          <w:p w14:paraId="2B181465" w14:textId="5B06BA0A" w:rsidR="005F73A6" w:rsidRDefault="005F73A6" w:rsidP="005F73A6">
            <w:pPr>
              <w:jc w:val="left"/>
              <w:rPr>
                <w:rFonts w:eastAsia="等线"/>
              </w:rPr>
            </w:pPr>
            <w:r>
              <w:rPr>
                <w:rFonts w:eastAsia="等线"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等线"/>
              </w:rPr>
            </w:pPr>
            <w:r>
              <w:rPr>
                <w:rFonts w:eastAsia="等线"/>
              </w:rPr>
              <w:t>NEC</w:t>
            </w:r>
          </w:p>
        </w:tc>
        <w:tc>
          <w:tcPr>
            <w:tcW w:w="1815" w:type="dxa"/>
            <w:shd w:val="clear" w:color="auto" w:fill="auto"/>
          </w:tcPr>
          <w:p w14:paraId="672A1349" w14:textId="47E94116" w:rsidR="00996D7A" w:rsidRDefault="0065448C" w:rsidP="005F73A6">
            <w:pPr>
              <w:jc w:val="left"/>
              <w:rPr>
                <w:rFonts w:eastAsia="等线"/>
              </w:rPr>
            </w:pPr>
            <w:r>
              <w:rPr>
                <w:rFonts w:eastAsia="等线"/>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等线"/>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等线"/>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55DB6D8" w14:textId="77777777" w:rsidR="00103425" w:rsidRDefault="00103425" w:rsidP="00103425">
            <w:pPr>
              <w:rPr>
                <w:rFonts w:eastAsia="等线"/>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等线"/>
              </w:rPr>
            </w:pPr>
            <w:r>
              <w:rPr>
                <w:rFonts w:eastAsia="等线"/>
              </w:rPr>
              <w:t>Qualcomm</w:t>
            </w:r>
          </w:p>
        </w:tc>
        <w:tc>
          <w:tcPr>
            <w:tcW w:w="1815" w:type="dxa"/>
            <w:shd w:val="clear" w:color="auto" w:fill="auto"/>
          </w:tcPr>
          <w:p w14:paraId="30383FD0" w14:textId="2CCCA74C" w:rsidR="00996D7A" w:rsidRDefault="004659CF" w:rsidP="005F73A6">
            <w:pPr>
              <w:jc w:val="left"/>
              <w:rPr>
                <w:rFonts w:eastAsia="等线"/>
              </w:rPr>
            </w:pPr>
            <w:r>
              <w:rPr>
                <w:rFonts w:eastAsia="等线"/>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等线"/>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等线"/>
              </w:rPr>
            </w:pPr>
            <w:r>
              <w:rPr>
                <w:rFonts w:eastAsia="等线"/>
              </w:rPr>
              <w:t>Nokia</w:t>
            </w:r>
          </w:p>
        </w:tc>
        <w:tc>
          <w:tcPr>
            <w:tcW w:w="1815" w:type="dxa"/>
            <w:shd w:val="clear" w:color="auto" w:fill="auto"/>
          </w:tcPr>
          <w:p w14:paraId="15E51144" w14:textId="4D8E48EC" w:rsidR="00996D7A" w:rsidRDefault="00DA5602" w:rsidP="005F73A6">
            <w:pPr>
              <w:jc w:val="left"/>
              <w:rPr>
                <w:rFonts w:eastAsia="等线"/>
              </w:rPr>
            </w:pPr>
            <w:r>
              <w:rPr>
                <w:rFonts w:eastAsia="等线"/>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等线"/>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等线"/>
              </w:rPr>
            </w:pPr>
            <w:r>
              <w:rPr>
                <w:rFonts w:eastAsia="等线" w:hint="eastAsia"/>
              </w:rPr>
              <w:t>S</w:t>
            </w:r>
            <w:r>
              <w:rPr>
                <w:rFonts w:eastAsia="等线"/>
              </w:rPr>
              <w:t>preadtrum</w:t>
            </w:r>
          </w:p>
        </w:tc>
        <w:tc>
          <w:tcPr>
            <w:tcW w:w="1815" w:type="dxa"/>
            <w:shd w:val="clear" w:color="auto" w:fill="auto"/>
          </w:tcPr>
          <w:p w14:paraId="2AD4533C" w14:textId="22012F6A" w:rsidR="00122CD7" w:rsidRDefault="00122CD7" w:rsidP="005F73A6">
            <w:pPr>
              <w:jc w:val="left"/>
              <w:rPr>
                <w:rFonts w:eastAsia="等线"/>
              </w:rPr>
            </w:pPr>
            <w:r>
              <w:rPr>
                <w:rFonts w:eastAsia="等线" w:hint="eastAsia"/>
              </w:rPr>
              <w:t>A</w:t>
            </w:r>
            <w:r>
              <w:rPr>
                <w:rFonts w:eastAsia="等线"/>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等线"/>
              </w:rPr>
            </w:pPr>
          </w:p>
        </w:tc>
      </w:tr>
      <w:tr w:rsidR="00B02C89" w14:paraId="13502833"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418404C1"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0B72A5F"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DE13237" w14:textId="77777777" w:rsidR="00B02C89" w:rsidRDefault="00B02C89" w:rsidP="00755CA0">
            <w:pPr>
              <w:overflowPunct/>
              <w:autoSpaceDE/>
              <w:autoSpaceDN/>
              <w:adjustRightInd/>
              <w:spacing w:after="180"/>
              <w:jc w:val="left"/>
              <w:textAlignment w:val="auto"/>
              <w:rPr>
                <w:rFonts w:eastAsia="等线"/>
              </w:rPr>
            </w:pPr>
          </w:p>
        </w:tc>
      </w:tr>
      <w:tr w:rsidR="00BA1655" w14:paraId="268DC12E" w14:textId="77777777" w:rsidTr="00755CA0">
        <w:tc>
          <w:tcPr>
            <w:tcW w:w="1413" w:type="dxa"/>
            <w:shd w:val="clear" w:color="auto" w:fill="auto"/>
          </w:tcPr>
          <w:p w14:paraId="535D3AAA" w14:textId="39175E44" w:rsidR="00BA1655" w:rsidRDefault="00BA1655" w:rsidP="00BA1655">
            <w:pPr>
              <w:rPr>
                <w:rFonts w:eastAsia="等线"/>
              </w:rPr>
            </w:pPr>
            <w:r>
              <w:rPr>
                <w:rFonts w:eastAsia="等线"/>
              </w:rPr>
              <w:t xml:space="preserve">Huawei. HiSilicon </w:t>
            </w:r>
          </w:p>
        </w:tc>
        <w:tc>
          <w:tcPr>
            <w:tcW w:w="1815" w:type="dxa"/>
            <w:shd w:val="clear" w:color="auto" w:fill="auto"/>
          </w:tcPr>
          <w:p w14:paraId="3AA06838" w14:textId="3B651FA6" w:rsidR="00BA1655" w:rsidRDefault="00BA165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B0BBA" w14:textId="77777777" w:rsidR="00BA1655" w:rsidRDefault="00BA1655" w:rsidP="00BA1655">
            <w:pPr>
              <w:overflowPunct/>
              <w:autoSpaceDE/>
              <w:autoSpaceDN/>
              <w:adjustRightInd/>
              <w:spacing w:after="180"/>
              <w:jc w:val="left"/>
              <w:textAlignment w:val="auto"/>
              <w:rPr>
                <w:rFonts w:eastAsia="等线"/>
              </w:rPr>
            </w:pPr>
          </w:p>
        </w:tc>
      </w:tr>
      <w:tr w:rsidR="00AA2E15" w14:paraId="49DE0E1B" w14:textId="77777777" w:rsidTr="00755CA0">
        <w:tc>
          <w:tcPr>
            <w:tcW w:w="1413" w:type="dxa"/>
            <w:shd w:val="clear" w:color="auto" w:fill="auto"/>
          </w:tcPr>
          <w:p w14:paraId="30045FA9" w14:textId="17F82AE6" w:rsidR="00AA2E15" w:rsidRDefault="00AA2E15" w:rsidP="00BA1655">
            <w:pPr>
              <w:rPr>
                <w:rFonts w:eastAsia="等线"/>
              </w:rPr>
            </w:pPr>
            <w:r>
              <w:rPr>
                <w:rFonts w:eastAsia="等线"/>
              </w:rPr>
              <w:t xml:space="preserve">Apple </w:t>
            </w:r>
          </w:p>
        </w:tc>
        <w:tc>
          <w:tcPr>
            <w:tcW w:w="1815" w:type="dxa"/>
            <w:shd w:val="clear" w:color="auto" w:fill="auto"/>
          </w:tcPr>
          <w:p w14:paraId="32D6AC0A" w14:textId="3A379EAB" w:rsidR="00AA2E15" w:rsidRDefault="00AA2E1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092C6B5" w14:textId="77777777" w:rsidR="00AA2E15" w:rsidRDefault="00AA2E15" w:rsidP="00BA1655">
            <w:pPr>
              <w:overflowPunct/>
              <w:autoSpaceDE/>
              <w:autoSpaceDN/>
              <w:adjustRightInd/>
              <w:spacing w:after="180"/>
              <w:jc w:val="left"/>
              <w:textAlignment w:val="auto"/>
              <w:rPr>
                <w:rFonts w:eastAsia="等线"/>
              </w:rPr>
            </w:pPr>
          </w:p>
        </w:tc>
      </w:tr>
      <w:tr w:rsidR="00AA2E15" w14:paraId="382A0781" w14:textId="77777777" w:rsidTr="00755CA0">
        <w:tc>
          <w:tcPr>
            <w:tcW w:w="1413" w:type="dxa"/>
            <w:shd w:val="clear" w:color="auto" w:fill="auto"/>
          </w:tcPr>
          <w:p w14:paraId="07E945A9" w14:textId="62E3FE9A"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1B222A01" w14:textId="4215FB9A" w:rsidR="00AA2E15" w:rsidRDefault="00F404AD" w:rsidP="00BA1655">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B23864" w14:textId="77777777" w:rsidR="00AA2E15" w:rsidRDefault="00AA2E15" w:rsidP="00BA1655">
            <w:pPr>
              <w:overflowPunct/>
              <w:autoSpaceDE/>
              <w:autoSpaceDN/>
              <w:adjustRightInd/>
              <w:spacing w:after="180"/>
              <w:jc w:val="left"/>
              <w:textAlignment w:val="auto"/>
              <w:rPr>
                <w:rFonts w:eastAsia="等线"/>
              </w:rPr>
            </w:pPr>
          </w:p>
        </w:tc>
      </w:tr>
      <w:tr w:rsidR="00755CA0" w14:paraId="13AA3887" w14:textId="77777777" w:rsidTr="00755CA0">
        <w:tc>
          <w:tcPr>
            <w:tcW w:w="1413" w:type="dxa"/>
            <w:shd w:val="clear" w:color="auto" w:fill="auto"/>
          </w:tcPr>
          <w:p w14:paraId="3DE7741D" w14:textId="04474C24" w:rsidR="00755CA0" w:rsidRPr="00F404AD" w:rsidRDefault="00755CA0" w:rsidP="00BA1655">
            <w:pPr>
              <w:rPr>
                <w:rFonts w:eastAsia="等线"/>
              </w:rPr>
            </w:pPr>
            <w:r>
              <w:rPr>
                <w:rFonts w:eastAsia="等线" w:hint="eastAsia"/>
              </w:rPr>
              <w:t>CATT</w:t>
            </w:r>
          </w:p>
        </w:tc>
        <w:tc>
          <w:tcPr>
            <w:tcW w:w="1815" w:type="dxa"/>
            <w:shd w:val="clear" w:color="auto" w:fill="auto"/>
          </w:tcPr>
          <w:p w14:paraId="735E50C0" w14:textId="3E40C44A" w:rsidR="00755CA0" w:rsidRDefault="00755CA0" w:rsidP="00BA1655">
            <w:pPr>
              <w:jc w:val="left"/>
              <w:rPr>
                <w:rFonts w:eastAsia="等线"/>
              </w:rPr>
            </w:pPr>
            <w:r>
              <w:rPr>
                <w:rFonts w:eastAsia="等线"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44CDC40" w14:textId="77777777" w:rsidR="00755CA0" w:rsidRDefault="00755CA0" w:rsidP="00BA1655">
            <w:pPr>
              <w:overflowPunct/>
              <w:autoSpaceDE/>
              <w:autoSpaceDN/>
              <w:adjustRightInd/>
              <w:spacing w:after="180"/>
              <w:jc w:val="left"/>
              <w:textAlignment w:val="auto"/>
              <w:rPr>
                <w:rFonts w:eastAsia="等线"/>
              </w:rPr>
            </w:pPr>
          </w:p>
        </w:tc>
      </w:tr>
      <w:tr w:rsidR="000967E3" w14:paraId="35D4B7EA" w14:textId="77777777" w:rsidTr="00755CA0">
        <w:tc>
          <w:tcPr>
            <w:tcW w:w="1413" w:type="dxa"/>
            <w:shd w:val="clear" w:color="auto" w:fill="auto"/>
          </w:tcPr>
          <w:p w14:paraId="1672BB6D" w14:textId="1E99DCC5"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4A8CEF15" w14:textId="0FB72A5E" w:rsidR="000967E3" w:rsidRDefault="000967E3" w:rsidP="000967E3">
            <w:pPr>
              <w:jc w:val="left"/>
              <w:rPr>
                <w:rFonts w:eastAsia="等线" w:hint="eastAsia"/>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1BBCD219" w14:textId="77777777" w:rsidR="000967E3" w:rsidRDefault="000967E3" w:rsidP="000967E3">
            <w:pPr>
              <w:overflowPunct/>
              <w:autoSpaceDE/>
              <w:autoSpaceDN/>
              <w:adjustRightInd/>
              <w:spacing w:after="180"/>
              <w:jc w:val="left"/>
              <w:textAlignment w:val="auto"/>
              <w:rPr>
                <w:rFonts w:eastAsia="等线"/>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30"/>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lastRenderedPageBreak/>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58EAE031" w14:textId="19F03991"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等线"/>
              </w:rPr>
            </w:pPr>
            <w:r>
              <w:rPr>
                <w:rFonts w:eastAsia="等线"/>
              </w:rPr>
              <w:t xml:space="preserve">NEC </w:t>
            </w:r>
          </w:p>
        </w:tc>
        <w:tc>
          <w:tcPr>
            <w:tcW w:w="1815" w:type="dxa"/>
            <w:shd w:val="clear" w:color="auto" w:fill="auto"/>
          </w:tcPr>
          <w:p w14:paraId="21A23090" w14:textId="5B773F97" w:rsidR="00785E91" w:rsidRDefault="0065448C" w:rsidP="005F73A6">
            <w:pPr>
              <w:jc w:val="left"/>
              <w:rPr>
                <w:rFonts w:eastAsia="等线"/>
              </w:rPr>
            </w:pPr>
            <w:r>
              <w:rPr>
                <w:rFonts w:eastAsia="等线"/>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等线"/>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等线"/>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17855FCD" w14:textId="3B56A373" w:rsidR="00103425" w:rsidRDefault="00103425" w:rsidP="00103425">
            <w:pPr>
              <w:rPr>
                <w:rFonts w:eastAsia="等线"/>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等线"/>
              </w:rPr>
            </w:pPr>
            <w:r>
              <w:rPr>
                <w:rFonts w:eastAsia="等线"/>
              </w:rPr>
              <w:t>Qualcomm</w:t>
            </w:r>
          </w:p>
        </w:tc>
        <w:tc>
          <w:tcPr>
            <w:tcW w:w="1815" w:type="dxa"/>
            <w:shd w:val="clear" w:color="auto" w:fill="auto"/>
          </w:tcPr>
          <w:p w14:paraId="5596B70D" w14:textId="7C8AF9F5" w:rsidR="00785E91" w:rsidRDefault="00394498" w:rsidP="005F73A6">
            <w:pPr>
              <w:jc w:val="left"/>
              <w:rPr>
                <w:rFonts w:eastAsia="等线"/>
              </w:rPr>
            </w:pPr>
            <w:r>
              <w:rPr>
                <w:rFonts w:eastAsia="等线"/>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等线"/>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等线"/>
              </w:rPr>
            </w:pPr>
            <w:r>
              <w:rPr>
                <w:rFonts w:eastAsia="等线"/>
              </w:rPr>
              <w:t>Nokia</w:t>
            </w:r>
          </w:p>
        </w:tc>
        <w:tc>
          <w:tcPr>
            <w:tcW w:w="1815" w:type="dxa"/>
            <w:shd w:val="clear" w:color="auto" w:fill="auto"/>
          </w:tcPr>
          <w:p w14:paraId="77541D69" w14:textId="2233E824" w:rsidR="00067762" w:rsidRDefault="00067762" w:rsidP="00067762">
            <w:pPr>
              <w:jc w:val="left"/>
              <w:rPr>
                <w:rFonts w:eastAsia="等线"/>
              </w:rPr>
            </w:pPr>
            <w:r>
              <w:rPr>
                <w:rFonts w:eastAsia="等线"/>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等线"/>
              </w:rPr>
            </w:pPr>
            <w:r>
              <w:rPr>
                <w:rFonts w:eastAsia="等线" w:hint="eastAsia"/>
              </w:rPr>
              <w:t>S</w:t>
            </w:r>
            <w:r>
              <w:rPr>
                <w:rFonts w:eastAsia="等线"/>
              </w:rPr>
              <w:t>preadtrum</w:t>
            </w:r>
          </w:p>
        </w:tc>
        <w:tc>
          <w:tcPr>
            <w:tcW w:w="1815" w:type="dxa"/>
            <w:shd w:val="clear" w:color="auto" w:fill="auto"/>
          </w:tcPr>
          <w:p w14:paraId="271489F7" w14:textId="730786B5" w:rsidR="0099426A" w:rsidRDefault="0099426A" w:rsidP="00067762">
            <w:pPr>
              <w:jc w:val="left"/>
              <w:rPr>
                <w:rFonts w:eastAsia="等线"/>
              </w:rPr>
            </w:pPr>
            <w:r>
              <w:rPr>
                <w:rFonts w:eastAsia="等线" w:hint="eastAsia"/>
              </w:rPr>
              <w:t>A</w:t>
            </w:r>
            <w:r>
              <w:rPr>
                <w:rFonts w:eastAsia="等线"/>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25C60A4D" w14:textId="77777777" w:rsidR="00B02C89" w:rsidRDefault="00785E91" w:rsidP="00254ADB">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02C89" w14:paraId="49D7EF01"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3985ED93"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1F7E812"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E8EDD97" w14:textId="77777777" w:rsidR="00B02C89" w:rsidRDefault="00B02C89" w:rsidP="00755CA0">
            <w:pPr>
              <w:overflowPunct/>
              <w:autoSpaceDE/>
              <w:autoSpaceDN/>
              <w:adjustRightInd/>
              <w:spacing w:after="180"/>
              <w:jc w:val="left"/>
              <w:textAlignment w:val="auto"/>
              <w:rPr>
                <w:rFonts w:eastAsia="等线"/>
              </w:rPr>
            </w:pPr>
          </w:p>
        </w:tc>
      </w:tr>
      <w:tr w:rsidR="00BA1655" w14:paraId="3FA7114B" w14:textId="77777777" w:rsidTr="00755CA0">
        <w:tc>
          <w:tcPr>
            <w:tcW w:w="1413" w:type="dxa"/>
            <w:shd w:val="clear" w:color="auto" w:fill="auto"/>
          </w:tcPr>
          <w:p w14:paraId="62283B80" w14:textId="494465FB" w:rsidR="00BA1655" w:rsidRDefault="00BA1655" w:rsidP="00BA1655">
            <w:pPr>
              <w:rPr>
                <w:rFonts w:eastAsia="等线"/>
              </w:rPr>
            </w:pPr>
            <w:r>
              <w:rPr>
                <w:rFonts w:eastAsia="等线"/>
              </w:rPr>
              <w:t>Huawei, HiSilicon</w:t>
            </w:r>
          </w:p>
        </w:tc>
        <w:tc>
          <w:tcPr>
            <w:tcW w:w="1815" w:type="dxa"/>
            <w:shd w:val="clear" w:color="auto" w:fill="auto"/>
          </w:tcPr>
          <w:p w14:paraId="3C7F7744" w14:textId="60093C54" w:rsidR="00BA1655" w:rsidRDefault="00BA1655" w:rsidP="00BA1655">
            <w:pPr>
              <w:jc w:val="left"/>
              <w:rPr>
                <w:rFonts w:eastAsia="等线"/>
              </w:rPr>
            </w:pPr>
            <w:r>
              <w:rPr>
                <w:rFonts w:eastAsia="等线"/>
              </w:rPr>
              <w:t>Agree with comment</w:t>
            </w:r>
          </w:p>
        </w:tc>
        <w:tc>
          <w:tcPr>
            <w:tcW w:w="5277" w:type="dxa"/>
            <w:shd w:val="clear" w:color="auto" w:fill="auto"/>
          </w:tcPr>
          <w:p w14:paraId="010F3669" w14:textId="0AC9E498" w:rsidR="00BA1655" w:rsidRDefault="00BA1655" w:rsidP="00BA1655">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C21E99" w14:paraId="07E5DB9A" w14:textId="77777777" w:rsidTr="00755CA0">
        <w:tc>
          <w:tcPr>
            <w:tcW w:w="1413" w:type="dxa"/>
            <w:shd w:val="clear" w:color="auto" w:fill="auto"/>
          </w:tcPr>
          <w:p w14:paraId="02EC444F" w14:textId="4A89F26A" w:rsidR="00C21E99" w:rsidRDefault="00C21E99" w:rsidP="00BA1655">
            <w:pPr>
              <w:rPr>
                <w:rFonts w:eastAsia="等线"/>
              </w:rPr>
            </w:pPr>
            <w:r>
              <w:rPr>
                <w:rFonts w:eastAsia="等线"/>
              </w:rPr>
              <w:t>Apple</w:t>
            </w:r>
          </w:p>
        </w:tc>
        <w:tc>
          <w:tcPr>
            <w:tcW w:w="1815" w:type="dxa"/>
            <w:shd w:val="clear" w:color="auto" w:fill="auto"/>
          </w:tcPr>
          <w:p w14:paraId="3D053BDA" w14:textId="66080D81" w:rsidR="00C21E99" w:rsidRDefault="00C21E99" w:rsidP="00BA1655">
            <w:pPr>
              <w:jc w:val="left"/>
              <w:rPr>
                <w:rFonts w:eastAsia="等线"/>
              </w:rPr>
            </w:pPr>
            <w:r>
              <w:rPr>
                <w:rFonts w:eastAsia="等线"/>
              </w:rPr>
              <w:t>Agree</w:t>
            </w:r>
          </w:p>
        </w:tc>
        <w:tc>
          <w:tcPr>
            <w:tcW w:w="5277" w:type="dxa"/>
            <w:shd w:val="clear" w:color="auto" w:fill="auto"/>
          </w:tcPr>
          <w:p w14:paraId="0CD5FA09" w14:textId="77777777" w:rsidR="00C21E99" w:rsidRDefault="00C21E99" w:rsidP="00BA1655">
            <w:pPr>
              <w:overflowPunct/>
              <w:autoSpaceDE/>
              <w:autoSpaceDN/>
              <w:adjustRightInd/>
              <w:spacing w:after="180"/>
              <w:jc w:val="left"/>
              <w:textAlignment w:val="auto"/>
              <w:rPr>
                <w:rFonts w:eastAsia="PMingLiU"/>
                <w:lang w:eastAsia="zh-TW"/>
              </w:rPr>
            </w:pPr>
          </w:p>
        </w:tc>
      </w:tr>
      <w:tr w:rsidR="00F404AD" w14:paraId="1576054F" w14:textId="77777777" w:rsidTr="00755CA0">
        <w:tc>
          <w:tcPr>
            <w:tcW w:w="1413" w:type="dxa"/>
            <w:shd w:val="clear" w:color="auto" w:fill="auto"/>
          </w:tcPr>
          <w:p w14:paraId="189AAC23" w14:textId="1843EA0D"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00CA75C3" w14:textId="64644F95"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72147268"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04D2A8E9" w14:textId="77777777" w:rsidTr="00755CA0">
        <w:tc>
          <w:tcPr>
            <w:tcW w:w="1413" w:type="dxa"/>
            <w:shd w:val="clear" w:color="auto" w:fill="auto"/>
          </w:tcPr>
          <w:p w14:paraId="147D841F" w14:textId="20A6A346" w:rsidR="00755CA0" w:rsidRPr="00F404AD" w:rsidRDefault="00755CA0" w:rsidP="00F404AD">
            <w:pPr>
              <w:rPr>
                <w:rFonts w:eastAsia="等线"/>
              </w:rPr>
            </w:pPr>
            <w:r>
              <w:rPr>
                <w:rFonts w:eastAsia="等线" w:hint="eastAsia"/>
              </w:rPr>
              <w:t>CATT</w:t>
            </w:r>
          </w:p>
        </w:tc>
        <w:tc>
          <w:tcPr>
            <w:tcW w:w="1815" w:type="dxa"/>
            <w:shd w:val="clear" w:color="auto" w:fill="auto"/>
          </w:tcPr>
          <w:p w14:paraId="2E4246D2" w14:textId="33D289D9" w:rsidR="00755CA0" w:rsidRDefault="00755CA0" w:rsidP="00F404AD">
            <w:pPr>
              <w:jc w:val="left"/>
              <w:rPr>
                <w:rFonts w:eastAsia="等线"/>
              </w:rPr>
            </w:pPr>
            <w:r>
              <w:rPr>
                <w:rFonts w:eastAsia="等线" w:hint="eastAsia"/>
              </w:rPr>
              <w:t>Agree</w:t>
            </w:r>
          </w:p>
        </w:tc>
        <w:tc>
          <w:tcPr>
            <w:tcW w:w="5277" w:type="dxa"/>
            <w:shd w:val="clear" w:color="auto" w:fill="auto"/>
          </w:tcPr>
          <w:p w14:paraId="3FA3AA8D" w14:textId="77777777" w:rsidR="00755CA0" w:rsidRDefault="00755CA0" w:rsidP="00F404AD">
            <w:pPr>
              <w:overflowPunct/>
              <w:autoSpaceDE/>
              <w:autoSpaceDN/>
              <w:adjustRightInd/>
              <w:spacing w:after="180"/>
              <w:jc w:val="left"/>
              <w:textAlignment w:val="auto"/>
              <w:rPr>
                <w:rFonts w:eastAsia="PMingLiU"/>
                <w:lang w:eastAsia="zh-TW"/>
              </w:rPr>
            </w:pPr>
          </w:p>
        </w:tc>
      </w:tr>
      <w:tr w:rsidR="000967E3" w14:paraId="3B84F523" w14:textId="77777777" w:rsidTr="00755CA0">
        <w:tc>
          <w:tcPr>
            <w:tcW w:w="1413" w:type="dxa"/>
            <w:shd w:val="clear" w:color="auto" w:fill="auto"/>
          </w:tcPr>
          <w:p w14:paraId="75B09603" w14:textId="2320D718"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1277F87D" w14:textId="3DE87F66" w:rsidR="000967E3" w:rsidRDefault="000967E3" w:rsidP="000967E3">
            <w:pPr>
              <w:jc w:val="left"/>
              <w:rPr>
                <w:rFonts w:eastAsia="等线" w:hint="eastAsia"/>
              </w:rPr>
            </w:pPr>
            <w:r>
              <w:rPr>
                <w:rFonts w:eastAsia="等线" w:hint="eastAsia"/>
              </w:rPr>
              <w:t>A</w:t>
            </w:r>
            <w:r>
              <w:rPr>
                <w:rFonts w:eastAsia="等线"/>
              </w:rPr>
              <w:t>gree</w:t>
            </w:r>
          </w:p>
        </w:tc>
        <w:tc>
          <w:tcPr>
            <w:tcW w:w="5277" w:type="dxa"/>
            <w:shd w:val="clear" w:color="auto" w:fill="auto"/>
          </w:tcPr>
          <w:p w14:paraId="1F848F94" w14:textId="77777777" w:rsidR="000967E3" w:rsidRDefault="000967E3" w:rsidP="000967E3">
            <w:pPr>
              <w:overflowPunct/>
              <w:autoSpaceDE/>
              <w:autoSpaceDN/>
              <w:adjustRightInd/>
              <w:spacing w:after="180"/>
              <w:jc w:val="left"/>
              <w:textAlignment w:val="auto"/>
              <w:rPr>
                <w:rFonts w:eastAsia="PMingLiU"/>
                <w:lang w:eastAsia="zh-TW"/>
              </w:rPr>
            </w:pPr>
          </w:p>
        </w:tc>
      </w:tr>
    </w:tbl>
    <w:p w14:paraId="4B65E048" w14:textId="0522DEB2" w:rsidR="00432AC8" w:rsidRDefault="00432AC8" w:rsidP="00254ADB">
      <w:pPr>
        <w:rPr>
          <w:sz w:val="21"/>
          <w:szCs w:val="21"/>
          <w:lang w:val="en-US"/>
        </w:rPr>
      </w:pP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w:t>
      </w:r>
      <w:r w:rsidRPr="006D33E7">
        <w:rPr>
          <w:lang w:val="en-US"/>
        </w:rPr>
        <w:lastRenderedPageBreak/>
        <w:t>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等线"/>
              </w:rPr>
            </w:pPr>
            <w:r w:rsidRPr="000D3C4E">
              <w:rPr>
                <w:rFonts w:eastAsia="等线" w:hint="eastAsia"/>
              </w:rPr>
              <w:t>Z</w:t>
            </w:r>
            <w:r w:rsidRPr="000D3C4E">
              <w:rPr>
                <w:rFonts w:eastAsia="等线"/>
              </w:rPr>
              <w:t>TE</w:t>
            </w:r>
          </w:p>
        </w:tc>
        <w:tc>
          <w:tcPr>
            <w:tcW w:w="1815" w:type="dxa"/>
            <w:shd w:val="clear" w:color="auto" w:fill="auto"/>
          </w:tcPr>
          <w:p w14:paraId="4C808591" w14:textId="1CF117B3" w:rsidR="005F73A6" w:rsidRDefault="005F73A6" w:rsidP="005F73A6">
            <w:pPr>
              <w:jc w:val="left"/>
              <w:rPr>
                <w:rFonts w:eastAsia="等线"/>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等线"/>
              </w:rPr>
            </w:pPr>
            <w:r>
              <w:rPr>
                <w:rFonts w:eastAsia="等线"/>
              </w:rPr>
              <w:t>NEC</w:t>
            </w:r>
          </w:p>
        </w:tc>
        <w:tc>
          <w:tcPr>
            <w:tcW w:w="1815" w:type="dxa"/>
            <w:shd w:val="clear" w:color="auto" w:fill="auto"/>
          </w:tcPr>
          <w:p w14:paraId="42E89E00" w14:textId="0A247956" w:rsidR="00D06A03" w:rsidRDefault="0065448C" w:rsidP="005F73A6">
            <w:pPr>
              <w:jc w:val="left"/>
              <w:rPr>
                <w:rFonts w:eastAsia="等线"/>
              </w:rPr>
            </w:pPr>
            <w:r>
              <w:rPr>
                <w:rFonts w:eastAsia="等线"/>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等线"/>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等线"/>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等线"/>
              </w:rPr>
              <w:t>Agree for eMTC</w:t>
            </w:r>
          </w:p>
        </w:tc>
        <w:tc>
          <w:tcPr>
            <w:tcW w:w="5277" w:type="dxa"/>
            <w:shd w:val="clear" w:color="auto" w:fill="auto"/>
          </w:tcPr>
          <w:p w14:paraId="0CB23376" w14:textId="7F2ACC43" w:rsidR="00103425" w:rsidRDefault="00103425" w:rsidP="00103425">
            <w:pPr>
              <w:rPr>
                <w:rFonts w:eastAsia="等线"/>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等线"/>
              </w:rPr>
            </w:pPr>
            <w:r>
              <w:rPr>
                <w:rFonts w:eastAsia="等线"/>
              </w:rPr>
              <w:t>Qualcomm</w:t>
            </w:r>
          </w:p>
        </w:tc>
        <w:tc>
          <w:tcPr>
            <w:tcW w:w="1815" w:type="dxa"/>
            <w:shd w:val="clear" w:color="auto" w:fill="auto"/>
          </w:tcPr>
          <w:p w14:paraId="7BBA8A10" w14:textId="1B3E88B0" w:rsidR="00D06A03" w:rsidRDefault="003F6350" w:rsidP="005F73A6">
            <w:pPr>
              <w:jc w:val="left"/>
              <w:rPr>
                <w:rFonts w:eastAsia="等线"/>
              </w:rPr>
            </w:pPr>
            <w:r>
              <w:rPr>
                <w:rFonts w:eastAsia="等线"/>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等线"/>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等线"/>
              </w:rPr>
            </w:pPr>
            <w:r>
              <w:rPr>
                <w:rFonts w:eastAsia="等线"/>
              </w:rPr>
              <w:t>Nokia</w:t>
            </w:r>
          </w:p>
        </w:tc>
        <w:tc>
          <w:tcPr>
            <w:tcW w:w="1815" w:type="dxa"/>
            <w:shd w:val="clear" w:color="auto" w:fill="auto"/>
          </w:tcPr>
          <w:p w14:paraId="59E2B7D8" w14:textId="21E93419" w:rsidR="00D06A03" w:rsidRDefault="00067762" w:rsidP="005F73A6">
            <w:pPr>
              <w:jc w:val="left"/>
              <w:rPr>
                <w:rFonts w:eastAsia="等线"/>
              </w:rPr>
            </w:pPr>
            <w:r>
              <w:rPr>
                <w:rFonts w:eastAsia="等线"/>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等线"/>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等线"/>
              </w:rPr>
            </w:pPr>
            <w:r>
              <w:rPr>
                <w:rFonts w:eastAsia="等线" w:hint="eastAsia"/>
              </w:rPr>
              <w:t>S</w:t>
            </w:r>
            <w:r>
              <w:rPr>
                <w:rFonts w:eastAsia="等线"/>
              </w:rPr>
              <w:t>preadtrum</w:t>
            </w:r>
          </w:p>
        </w:tc>
        <w:tc>
          <w:tcPr>
            <w:tcW w:w="1815" w:type="dxa"/>
            <w:shd w:val="clear" w:color="auto" w:fill="auto"/>
          </w:tcPr>
          <w:p w14:paraId="6F7EED85" w14:textId="69D5F356" w:rsidR="00FC7A7B" w:rsidRDefault="00FC7A7B" w:rsidP="005F73A6">
            <w:pPr>
              <w:jc w:val="left"/>
              <w:rPr>
                <w:rFonts w:eastAsia="等线"/>
              </w:rPr>
            </w:pPr>
            <w:r>
              <w:rPr>
                <w:rFonts w:eastAsia="等线" w:hint="eastAsia"/>
              </w:rPr>
              <w:t>A</w:t>
            </w:r>
            <w:r>
              <w:rPr>
                <w:rFonts w:eastAsia="等线"/>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等线"/>
              </w:rPr>
            </w:pPr>
          </w:p>
        </w:tc>
      </w:tr>
      <w:tr w:rsidR="00B02C89" w14:paraId="140881D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0C683FB4" w14:textId="256972CA" w:rsidR="00B02C89" w:rsidRDefault="00D06A03" w:rsidP="00755CA0">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6608109"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F42E2EE" w14:textId="77777777" w:rsidR="00B02C89" w:rsidRDefault="00B02C89" w:rsidP="00755CA0">
            <w:pPr>
              <w:overflowPunct/>
              <w:autoSpaceDE/>
              <w:autoSpaceDN/>
              <w:adjustRightInd/>
              <w:spacing w:after="180"/>
              <w:jc w:val="left"/>
              <w:textAlignment w:val="auto"/>
              <w:rPr>
                <w:rFonts w:eastAsia="等线"/>
              </w:rPr>
            </w:pPr>
          </w:p>
        </w:tc>
      </w:tr>
      <w:tr w:rsidR="00BA1655" w14:paraId="74A9FD5C" w14:textId="77777777" w:rsidTr="00755CA0">
        <w:tc>
          <w:tcPr>
            <w:tcW w:w="1413" w:type="dxa"/>
            <w:shd w:val="clear" w:color="auto" w:fill="auto"/>
          </w:tcPr>
          <w:p w14:paraId="07FC030D" w14:textId="619B8237" w:rsidR="00BA1655" w:rsidRDefault="00BA1655" w:rsidP="00BA1655">
            <w:pPr>
              <w:rPr>
                <w:sz w:val="21"/>
                <w:szCs w:val="21"/>
                <w:lang w:val="en-US"/>
              </w:rPr>
            </w:pPr>
            <w:r>
              <w:rPr>
                <w:rFonts w:eastAsia="等线"/>
              </w:rPr>
              <w:t>Huawei, HiSilicon</w:t>
            </w:r>
          </w:p>
        </w:tc>
        <w:tc>
          <w:tcPr>
            <w:tcW w:w="1815" w:type="dxa"/>
            <w:shd w:val="clear" w:color="auto" w:fill="auto"/>
          </w:tcPr>
          <w:p w14:paraId="6A0DD014" w14:textId="25DF581E" w:rsidR="00BA1655" w:rsidRDefault="00BA1655" w:rsidP="00BA1655">
            <w:pPr>
              <w:jc w:val="left"/>
              <w:rPr>
                <w:rFonts w:eastAsia="等线"/>
              </w:rPr>
            </w:pPr>
            <w:r>
              <w:rPr>
                <w:rFonts w:eastAsia="等线"/>
              </w:rPr>
              <w:t>Agree with comment</w:t>
            </w:r>
          </w:p>
        </w:tc>
        <w:tc>
          <w:tcPr>
            <w:tcW w:w="5277" w:type="dxa"/>
            <w:shd w:val="clear" w:color="auto" w:fill="auto"/>
          </w:tcPr>
          <w:p w14:paraId="2EF47E9C" w14:textId="1D7AE090" w:rsidR="00BA1655" w:rsidRDefault="00BA1655" w:rsidP="00BA1655">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C21E99" w14:paraId="319C57EB" w14:textId="77777777" w:rsidTr="00755CA0">
        <w:tc>
          <w:tcPr>
            <w:tcW w:w="1413" w:type="dxa"/>
            <w:shd w:val="clear" w:color="auto" w:fill="auto"/>
          </w:tcPr>
          <w:p w14:paraId="2E130ABF" w14:textId="3CFE7103" w:rsidR="00C21E99" w:rsidRDefault="00C21E99" w:rsidP="00BA1655">
            <w:pPr>
              <w:rPr>
                <w:rFonts w:eastAsia="等线"/>
              </w:rPr>
            </w:pPr>
            <w:r>
              <w:rPr>
                <w:rFonts w:eastAsia="等线"/>
              </w:rPr>
              <w:t>Apple</w:t>
            </w:r>
          </w:p>
        </w:tc>
        <w:tc>
          <w:tcPr>
            <w:tcW w:w="1815" w:type="dxa"/>
            <w:shd w:val="clear" w:color="auto" w:fill="auto"/>
          </w:tcPr>
          <w:p w14:paraId="2B900653" w14:textId="15C11234" w:rsidR="00C21E99" w:rsidRDefault="00C21E99" w:rsidP="00BA1655">
            <w:pPr>
              <w:jc w:val="left"/>
              <w:rPr>
                <w:rFonts w:eastAsia="等线"/>
              </w:rPr>
            </w:pPr>
            <w:r>
              <w:rPr>
                <w:rFonts w:eastAsia="等线"/>
              </w:rPr>
              <w:t>Agree</w:t>
            </w:r>
          </w:p>
        </w:tc>
        <w:tc>
          <w:tcPr>
            <w:tcW w:w="5277" w:type="dxa"/>
            <w:shd w:val="clear" w:color="auto" w:fill="auto"/>
          </w:tcPr>
          <w:p w14:paraId="4F4F55D3" w14:textId="77777777" w:rsidR="00C21E99" w:rsidRDefault="00C21E99" w:rsidP="00BA1655">
            <w:pPr>
              <w:overflowPunct/>
              <w:autoSpaceDE/>
              <w:autoSpaceDN/>
              <w:adjustRightInd/>
              <w:spacing w:after="180"/>
              <w:jc w:val="left"/>
              <w:textAlignment w:val="auto"/>
              <w:rPr>
                <w:rFonts w:eastAsia="PMingLiU"/>
                <w:lang w:eastAsia="zh-TW"/>
              </w:rPr>
            </w:pPr>
          </w:p>
        </w:tc>
      </w:tr>
      <w:tr w:rsidR="00F404AD" w14:paraId="7018375B" w14:textId="77777777" w:rsidTr="00755CA0">
        <w:tc>
          <w:tcPr>
            <w:tcW w:w="1413" w:type="dxa"/>
            <w:shd w:val="clear" w:color="auto" w:fill="auto"/>
          </w:tcPr>
          <w:p w14:paraId="3C8965D1" w14:textId="64B862C3"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7E13D99D" w14:textId="0B965CBF"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5A90624E"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77006099" w14:textId="77777777" w:rsidTr="00755CA0">
        <w:tc>
          <w:tcPr>
            <w:tcW w:w="1413" w:type="dxa"/>
            <w:shd w:val="clear" w:color="auto" w:fill="auto"/>
          </w:tcPr>
          <w:p w14:paraId="02869543" w14:textId="6486C0BF" w:rsidR="00755CA0" w:rsidRPr="00F404AD" w:rsidRDefault="00755CA0" w:rsidP="00F404AD">
            <w:pPr>
              <w:rPr>
                <w:rFonts w:eastAsia="等线"/>
              </w:rPr>
            </w:pPr>
            <w:r>
              <w:rPr>
                <w:rFonts w:eastAsia="等线" w:hint="eastAsia"/>
              </w:rPr>
              <w:t>CATT</w:t>
            </w:r>
          </w:p>
        </w:tc>
        <w:tc>
          <w:tcPr>
            <w:tcW w:w="1815" w:type="dxa"/>
            <w:shd w:val="clear" w:color="auto" w:fill="auto"/>
          </w:tcPr>
          <w:p w14:paraId="0018EB68" w14:textId="209D4045" w:rsidR="00755CA0" w:rsidRDefault="00755CA0" w:rsidP="00F404AD">
            <w:pPr>
              <w:jc w:val="left"/>
              <w:rPr>
                <w:rFonts w:eastAsia="等线"/>
              </w:rPr>
            </w:pPr>
            <w:r>
              <w:rPr>
                <w:rFonts w:eastAsia="等线" w:hint="eastAsia"/>
              </w:rPr>
              <w:t>Agree</w:t>
            </w:r>
          </w:p>
        </w:tc>
        <w:tc>
          <w:tcPr>
            <w:tcW w:w="5277" w:type="dxa"/>
            <w:shd w:val="clear" w:color="auto" w:fill="auto"/>
          </w:tcPr>
          <w:p w14:paraId="570BB3DF" w14:textId="77777777" w:rsidR="00755CA0" w:rsidRDefault="00755CA0" w:rsidP="00F404AD">
            <w:pPr>
              <w:overflowPunct/>
              <w:autoSpaceDE/>
              <w:autoSpaceDN/>
              <w:adjustRightInd/>
              <w:spacing w:after="180"/>
              <w:jc w:val="left"/>
              <w:textAlignment w:val="auto"/>
              <w:rPr>
                <w:rFonts w:eastAsia="PMingLiU"/>
                <w:lang w:eastAsia="zh-TW"/>
              </w:rPr>
            </w:pPr>
          </w:p>
        </w:tc>
      </w:tr>
      <w:tr w:rsidR="000967E3" w14:paraId="15FD23E8" w14:textId="77777777" w:rsidTr="00755CA0">
        <w:tc>
          <w:tcPr>
            <w:tcW w:w="1413" w:type="dxa"/>
            <w:shd w:val="clear" w:color="auto" w:fill="auto"/>
          </w:tcPr>
          <w:p w14:paraId="0DB6AB55" w14:textId="2BB8C67C"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33D79520" w14:textId="6AA34941" w:rsidR="000967E3" w:rsidRDefault="000967E3" w:rsidP="000967E3">
            <w:pPr>
              <w:jc w:val="left"/>
              <w:rPr>
                <w:rFonts w:eastAsia="等线" w:hint="eastAsia"/>
              </w:rPr>
            </w:pPr>
            <w:r>
              <w:rPr>
                <w:rFonts w:eastAsia="等线" w:hint="eastAsia"/>
              </w:rPr>
              <w:t>A</w:t>
            </w:r>
            <w:r>
              <w:rPr>
                <w:rFonts w:eastAsia="等线"/>
              </w:rPr>
              <w:t>gree</w:t>
            </w:r>
          </w:p>
        </w:tc>
        <w:tc>
          <w:tcPr>
            <w:tcW w:w="5277" w:type="dxa"/>
            <w:shd w:val="clear" w:color="auto" w:fill="auto"/>
          </w:tcPr>
          <w:p w14:paraId="7080BDC5" w14:textId="77777777" w:rsidR="000967E3" w:rsidRDefault="000967E3" w:rsidP="000967E3">
            <w:pPr>
              <w:overflowPunct/>
              <w:autoSpaceDE/>
              <w:autoSpaceDN/>
              <w:adjustRightInd/>
              <w:spacing w:after="180"/>
              <w:jc w:val="left"/>
              <w:textAlignment w:val="auto"/>
              <w:rPr>
                <w:rFonts w:eastAsia="PMingLiU"/>
                <w:lang w:eastAsia="zh-TW"/>
              </w:rPr>
            </w:pPr>
          </w:p>
        </w:tc>
      </w:tr>
    </w:tbl>
    <w:p w14:paraId="45BD4A8E" w14:textId="0A5F46E0" w:rsidR="00D06A03" w:rsidRDefault="00D06A03" w:rsidP="00D06A03">
      <w:pPr>
        <w:rPr>
          <w:sz w:val="21"/>
          <w:szCs w:val="21"/>
          <w:lang w:val="en-US"/>
        </w:rPr>
      </w:pP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67CB45E5" w14:textId="4B584567"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等线"/>
              </w:rPr>
            </w:pPr>
            <w:r>
              <w:rPr>
                <w:rFonts w:eastAsia="等线"/>
              </w:rPr>
              <w:t xml:space="preserve">NEC </w:t>
            </w:r>
          </w:p>
        </w:tc>
        <w:tc>
          <w:tcPr>
            <w:tcW w:w="1815" w:type="dxa"/>
            <w:shd w:val="clear" w:color="auto" w:fill="auto"/>
          </w:tcPr>
          <w:p w14:paraId="15C2D4AA" w14:textId="3E578D06" w:rsidR="002208D1" w:rsidRDefault="0065448C" w:rsidP="005F73A6">
            <w:pPr>
              <w:jc w:val="left"/>
              <w:rPr>
                <w:rFonts w:eastAsia="等线"/>
              </w:rPr>
            </w:pPr>
            <w:r>
              <w:rPr>
                <w:rFonts w:eastAsia="等线"/>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等线"/>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75336C1" w14:textId="77777777" w:rsidR="00103425" w:rsidRDefault="00103425" w:rsidP="00103425">
            <w:pPr>
              <w:rPr>
                <w:rFonts w:eastAsia="等线"/>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等线"/>
              </w:rPr>
            </w:pPr>
            <w:r>
              <w:rPr>
                <w:rFonts w:eastAsia="等线"/>
              </w:rPr>
              <w:lastRenderedPageBreak/>
              <w:t>Qualcomm</w:t>
            </w:r>
          </w:p>
        </w:tc>
        <w:tc>
          <w:tcPr>
            <w:tcW w:w="1815" w:type="dxa"/>
            <w:shd w:val="clear" w:color="auto" w:fill="auto"/>
          </w:tcPr>
          <w:p w14:paraId="0720417C" w14:textId="6CD21273" w:rsidR="002208D1" w:rsidRDefault="003F6350" w:rsidP="005F73A6">
            <w:pPr>
              <w:jc w:val="left"/>
              <w:rPr>
                <w:rFonts w:eastAsia="等线"/>
              </w:rPr>
            </w:pPr>
            <w:r>
              <w:rPr>
                <w:rFonts w:eastAsia="等线"/>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等线"/>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等线"/>
              </w:rPr>
            </w:pPr>
            <w:r>
              <w:rPr>
                <w:rFonts w:eastAsia="等线"/>
              </w:rPr>
              <w:t>Nokia</w:t>
            </w:r>
          </w:p>
        </w:tc>
        <w:tc>
          <w:tcPr>
            <w:tcW w:w="1815" w:type="dxa"/>
            <w:shd w:val="clear" w:color="auto" w:fill="auto"/>
          </w:tcPr>
          <w:p w14:paraId="30A9FDE4" w14:textId="0B6EE568" w:rsidR="004B2B31" w:rsidRDefault="004B2B31" w:rsidP="004B2B31">
            <w:pPr>
              <w:jc w:val="left"/>
              <w:rPr>
                <w:rFonts w:eastAsia="等线"/>
              </w:rPr>
            </w:pPr>
            <w:r>
              <w:rPr>
                <w:rFonts w:eastAsia="等线"/>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等线"/>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等线"/>
              </w:rPr>
            </w:pPr>
            <w:r>
              <w:rPr>
                <w:rFonts w:eastAsia="等线" w:hint="eastAsia"/>
              </w:rPr>
              <w:t>S</w:t>
            </w:r>
            <w:r>
              <w:rPr>
                <w:rFonts w:eastAsia="等线"/>
              </w:rPr>
              <w:t>preadtrum</w:t>
            </w:r>
          </w:p>
        </w:tc>
        <w:tc>
          <w:tcPr>
            <w:tcW w:w="1815" w:type="dxa"/>
            <w:shd w:val="clear" w:color="auto" w:fill="auto"/>
          </w:tcPr>
          <w:p w14:paraId="3867C29E" w14:textId="5C4469E3" w:rsidR="00FC7A7B" w:rsidRDefault="00FC7A7B" w:rsidP="004B2B31">
            <w:pPr>
              <w:jc w:val="left"/>
              <w:rPr>
                <w:rFonts w:eastAsia="等线"/>
              </w:rPr>
            </w:pPr>
            <w:r>
              <w:rPr>
                <w:rFonts w:eastAsia="等线" w:hint="eastAsia"/>
              </w:rPr>
              <w:t>A</w:t>
            </w:r>
            <w:r>
              <w:rPr>
                <w:rFonts w:eastAsia="等线"/>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r w:rsidR="00B02C89" w14:paraId="37BA3E0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446ED658" w14:textId="7EEA0F8B" w:rsidR="00B02C89" w:rsidRDefault="002208D1" w:rsidP="00755CA0">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B21BDD7"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7CD313" w14:textId="77777777" w:rsidR="00B02C89" w:rsidRDefault="00B02C89" w:rsidP="00755CA0">
            <w:pPr>
              <w:overflowPunct/>
              <w:autoSpaceDE/>
              <w:autoSpaceDN/>
              <w:adjustRightInd/>
              <w:spacing w:after="180"/>
              <w:jc w:val="left"/>
              <w:textAlignment w:val="auto"/>
              <w:rPr>
                <w:rFonts w:eastAsia="等线"/>
              </w:rPr>
            </w:pPr>
          </w:p>
        </w:tc>
      </w:tr>
      <w:tr w:rsidR="00BA1655" w14:paraId="787C218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2C631027" w14:textId="5130B002" w:rsidR="00BA1655" w:rsidRDefault="00BA1655" w:rsidP="00BA1655">
            <w:pPr>
              <w:rPr>
                <w:sz w:val="21"/>
                <w:szCs w:val="21"/>
                <w:lang w:val="en-US"/>
              </w:rPr>
            </w:pPr>
            <w:r>
              <w:rPr>
                <w:rFonts w:eastAsia="等线"/>
              </w:rPr>
              <w:t>Huawei. HiSilicon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F6F647C" w14:textId="53DD1E22" w:rsidR="00BA1655" w:rsidRDefault="00BA165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1F6ECB5B" w14:textId="23174CEE" w:rsidR="00BA1655" w:rsidRP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C21E99" w14:paraId="42279AB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65BC3107" w14:textId="03A5779D" w:rsidR="00C21E99" w:rsidRDefault="00C21E99" w:rsidP="00BA1655">
            <w:pPr>
              <w:rPr>
                <w:rFonts w:eastAsia="等线"/>
              </w:rPr>
            </w:pPr>
            <w:r>
              <w:rPr>
                <w:rFonts w:eastAsia="等线"/>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FB1D5C5" w14:textId="21B3E7E2" w:rsidR="00C21E99" w:rsidRDefault="00C21E99"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462ECE9" w14:textId="37764D5F"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rsidR="00F404AD" w14:paraId="37DB0712"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04AC8B3C" w14:textId="23C2A738"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A6630CB" w14:textId="7ADA84D9" w:rsidR="00F404AD" w:rsidRDefault="00F404AD" w:rsidP="00F404AD">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D6ADE32"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024043F0"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260571BD" w14:textId="767B12E5" w:rsidR="00755CA0" w:rsidRPr="00F404AD" w:rsidRDefault="00755CA0" w:rsidP="00F404AD">
            <w:pPr>
              <w:rPr>
                <w:rFonts w:eastAsia="等线"/>
              </w:rPr>
            </w:pPr>
            <w:r>
              <w:rPr>
                <w:rFonts w:eastAsia="等线" w:hint="eastAsia"/>
              </w:rPr>
              <w:t>CATT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9E918E8" w14:textId="6A90CAAF" w:rsidR="00755CA0" w:rsidRDefault="00755CA0" w:rsidP="00F404AD">
            <w:pPr>
              <w:jc w:val="left"/>
              <w:rPr>
                <w:rFonts w:eastAsia="等线"/>
              </w:rPr>
            </w:pPr>
            <w:r>
              <w:rPr>
                <w:rFonts w:eastAsia="等线"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E6D4D6E" w14:textId="77777777" w:rsidR="00755CA0" w:rsidRDefault="00755CA0" w:rsidP="00F404AD">
            <w:pPr>
              <w:overflowPunct/>
              <w:autoSpaceDE/>
              <w:autoSpaceDN/>
              <w:adjustRightInd/>
              <w:spacing w:after="180"/>
              <w:jc w:val="left"/>
              <w:textAlignment w:val="auto"/>
              <w:rPr>
                <w:rFonts w:eastAsia="PMingLiU"/>
                <w:lang w:eastAsia="zh-TW"/>
              </w:rPr>
            </w:pPr>
          </w:p>
        </w:tc>
      </w:tr>
      <w:tr w:rsidR="000967E3" w14:paraId="549216D4"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181735EB" w14:textId="60628FCA" w:rsidR="000967E3" w:rsidRDefault="000967E3" w:rsidP="000967E3">
            <w:pPr>
              <w:rPr>
                <w:rFonts w:eastAsia="等线" w:hint="eastAsia"/>
              </w:rPr>
            </w:pPr>
            <w:r>
              <w:rPr>
                <w:rFonts w:eastAsia="等线" w:hint="eastAsia"/>
              </w:rPr>
              <w:t>O</w:t>
            </w:r>
            <w:r>
              <w:rPr>
                <w:rFonts w:eastAsia="等线"/>
              </w:rPr>
              <w:t>PPO</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D7C2806" w14:textId="40331226" w:rsidR="000967E3" w:rsidRDefault="000967E3" w:rsidP="000967E3">
            <w:pPr>
              <w:jc w:val="left"/>
              <w:rPr>
                <w:rFonts w:eastAsia="等线" w:hint="eastAsia"/>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2F185C1A" w14:textId="77777777" w:rsidR="000967E3" w:rsidRDefault="000967E3" w:rsidP="000967E3">
            <w:pPr>
              <w:overflowPunct/>
              <w:autoSpaceDE/>
              <w:autoSpaceDN/>
              <w:adjustRightInd/>
              <w:spacing w:after="180"/>
              <w:jc w:val="left"/>
              <w:textAlignment w:val="auto"/>
              <w:rPr>
                <w:rFonts w:eastAsia="PMingLiU"/>
                <w:lang w:eastAsia="zh-TW"/>
              </w:rPr>
            </w:pPr>
          </w:p>
        </w:tc>
      </w:tr>
    </w:tbl>
    <w:p w14:paraId="3D9E4972" w14:textId="5344DC01" w:rsidR="002208D1" w:rsidRDefault="002208D1" w:rsidP="002208D1">
      <w:pPr>
        <w:rPr>
          <w:sz w:val="21"/>
          <w:szCs w:val="21"/>
          <w:lang w:val="en-US"/>
        </w:rPr>
      </w:pPr>
    </w:p>
    <w:p w14:paraId="169C4FB2" w14:textId="3BC9FF37" w:rsidR="00411D71" w:rsidRDefault="00411D71" w:rsidP="00411D71">
      <w:pPr>
        <w:pStyle w:val="30"/>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af8"/>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lastRenderedPageBreak/>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41901CAD" w14:textId="615A477D" w:rsidR="005F73A6" w:rsidRDefault="005F73A6" w:rsidP="005F73A6">
            <w:pPr>
              <w:jc w:val="left"/>
              <w:rPr>
                <w:rFonts w:eastAsia="等线"/>
              </w:rPr>
            </w:pPr>
            <w:r>
              <w:rPr>
                <w:rFonts w:eastAsia="等线" w:hint="eastAsia"/>
              </w:rPr>
              <w:t>D</w:t>
            </w:r>
            <w:r>
              <w:rPr>
                <w:rFonts w:eastAsia="等线"/>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等线"/>
              </w:rPr>
            </w:pPr>
            <w:r>
              <w:rPr>
                <w:rFonts w:eastAsia="等线"/>
              </w:rPr>
              <w:t>NEC</w:t>
            </w:r>
          </w:p>
        </w:tc>
        <w:tc>
          <w:tcPr>
            <w:tcW w:w="1815" w:type="dxa"/>
            <w:shd w:val="clear" w:color="auto" w:fill="auto"/>
          </w:tcPr>
          <w:p w14:paraId="1CDA7788" w14:textId="3106CDB3" w:rsidR="00FB1C87" w:rsidRDefault="0065448C" w:rsidP="005F73A6">
            <w:pPr>
              <w:jc w:val="left"/>
              <w:rPr>
                <w:rFonts w:eastAsia="等线"/>
              </w:rPr>
            </w:pPr>
            <w:r>
              <w:rPr>
                <w:rFonts w:eastAsia="等线"/>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等线"/>
              </w:rPr>
            </w:pPr>
            <w:r w:rsidRPr="0065448C">
              <w:rPr>
                <w:rFonts w:eastAsia="等线"/>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等线"/>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等线"/>
              </w:rPr>
              <w:t>Disagree</w:t>
            </w:r>
          </w:p>
        </w:tc>
        <w:tc>
          <w:tcPr>
            <w:tcW w:w="5277" w:type="dxa"/>
            <w:shd w:val="clear" w:color="auto" w:fill="auto"/>
          </w:tcPr>
          <w:p w14:paraId="7314CDB1" w14:textId="4ECF670B" w:rsidR="00103425" w:rsidRDefault="00103425" w:rsidP="00103425">
            <w:pPr>
              <w:rPr>
                <w:rFonts w:eastAsia="等线"/>
              </w:rPr>
            </w:pPr>
            <w:r>
              <w:rPr>
                <w:rFonts w:eastAsia="等线"/>
              </w:rPr>
              <w:t xml:space="preserve">We </w:t>
            </w:r>
            <w:r w:rsidR="00CB66F5">
              <w:rPr>
                <w:rFonts w:eastAsia="等线"/>
              </w:rPr>
              <w:t xml:space="preserve">tend to </w:t>
            </w:r>
            <w:r>
              <w:rPr>
                <w:rFonts w:eastAsia="等线"/>
              </w:rPr>
              <w:t xml:space="preserve">agree with comments </w:t>
            </w:r>
            <w:r w:rsidR="00CB66F5">
              <w:rPr>
                <w:rFonts w:eastAsia="等线"/>
              </w:rPr>
              <w:t xml:space="preserve">provided by </w:t>
            </w:r>
            <w:r>
              <w:rPr>
                <w:rFonts w:eastAsia="等线"/>
              </w:rPr>
              <w:t>ZTE</w:t>
            </w:r>
            <w:r w:rsidR="00CA776B">
              <w:rPr>
                <w:rFonts w:eastAsia="等线"/>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等线"/>
              </w:rPr>
            </w:pPr>
            <w:r>
              <w:rPr>
                <w:rFonts w:eastAsia="等线"/>
              </w:rPr>
              <w:lastRenderedPageBreak/>
              <w:t>Qualcomm</w:t>
            </w:r>
          </w:p>
        </w:tc>
        <w:tc>
          <w:tcPr>
            <w:tcW w:w="1815" w:type="dxa"/>
            <w:shd w:val="clear" w:color="auto" w:fill="auto"/>
          </w:tcPr>
          <w:p w14:paraId="0350E20D" w14:textId="491A5986" w:rsidR="00103425" w:rsidRDefault="00485F2C" w:rsidP="00103425">
            <w:pPr>
              <w:jc w:val="left"/>
              <w:rPr>
                <w:rFonts w:eastAsia="等线"/>
              </w:rPr>
            </w:pPr>
            <w:r>
              <w:rPr>
                <w:rFonts w:eastAsia="等线"/>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等线"/>
              </w:rPr>
            </w:pPr>
            <w:r>
              <w:rPr>
                <w:rFonts w:eastAsia="等线"/>
              </w:rPr>
              <w:t>Not clear what is different from</w:t>
            </w:r>
            <w:r w:rsidR="000541AD">
              <w:rPr>
                <w:rFonts w:eastAsia="等线"/>
              </w:rPr>
              <w:t xml:space="preserve"> Q8,</w:t>
            </w:r>
            <w:r>
              <w:rPr>
                <w:rFonts w:eastAsia="等线"/>
              </w:rPr>
              <w:t xml:space="preserve"> Q</w:t>
            </w:r>
            <w:r w:rsidR="00A36029">
              <w:rPr>
                <w:rFonts w:eastAsia="等线"/>
              </w:rPr>
              <w:t>9 and Q10.</w:t>
            </w:r>
          </w:p>
          <w:p w14:paraId="50FCCF2F" w14:textId="63EE5FFF" w:rsidR="00103425" w:rsidRDefault="00A36029" w:rsidP="00103425">
            <w:pPr>
              <w:overflowPunct/>
              <w:autoSpaceDE/>
              <w:autoSpaceDN/>
              <w:adjustRightInd/>
              <w:spacing w:after="180"/>
              <w:jc w:val="left"/>
              <w:textAlignment w:val="auto"/>
              <w:rPr>
                <w:rFonts w:eastAsia="等线"/>
              </w:rPr>
            </w:pPr>
            <w:r>
              <w:rPr>
                <w:rFonts w:eastAsia="等线"/>
              </w:rPr>
              <w:t>During RACH, the UE should follow SIB. But after that, i</w:t>
            </w:r>
            <w:r w:rsidR="00643542">
              <w:rPr>
                <w:rFonts w:eastAsia="等线"/>
              </w:rPr>
              <w:t>f the UE has valid TA report configuration, the UE should follow it according to the event trigge</w:t>
            </w:r>
            <w:r w:rsidR="001C1985">
              <w:rPr>
                <w:rFonts w:eastAsia="等线"/>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等线"/>
              </w:rPr>
            </w:pPr>
            <w:r>
              <w:rPr>
                <w:rFonts w:eastAsia="等线"/>
              </w:rPr>
              <w:t>Nokia</w:t>
            </w:r>
          </w:p>
        </w:tc>
        <w:tc>
          <w:tcPr>
            <w:tcW w:w="1815" w:type="dxa"/>
            <w:shd w:val="clear" w:color="auto" w:fill="auto"/>
          </w:tcPr>
          <w:p w14:paraId="465EF572" w14:textId="3159586C" w:rsidR="00AE1FB9" w:rsidRDefault="00AE1FB9" w:rsidP="00AE1FB9">
            <w:pPr>
              <w:jc w:val="left"/>
              <w:rPr>
                <w:rFonts w:eastAsia="等线"/>
              </w:rPr>
            </w:pPr>
            <w:r>
              <w:rPr>
                <w:rFonts w:eastAsia="等线"/>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af7"/>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af7"/>
              <w:numPr>
                <w:ilvl w:val="0"/>
                <w:numId w:val="44"/>
              </w:numPr>
              <w:overflowPunct/>
              <w:autoSpaceDE/>
              <w:autoSpaceDN/>
              <w:adjustRightInd/>
              <w:spacing w:after="180"/>
              <w:jc w:val="left"/>
              <w:textAlignment w:val="auto"/>
              <w:rPr>
                <w:rFonts w:eastAsia="等线"/>
              </w:rPr>
            </w:pPr>
            <w:r w:rsidRPr="00AE1FB9">
              <w:rPr>
                <w:rFonts w:eastAsia="PMingLiU"/>
                <w:lang w:eastAsia="zh-TW"/>
              </w:rPr>
              <w:t>The update of TA reporting should be triggered 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等线"/>
              </w:rPr>
            </w:pPr>
            <w:r>
              <w:rPr>
                <w:rFonts w:eastAsia="等线" w:hint="eastAsia"/>
              </w:rPr>
              <w:t>S</w:t>
            </w:r>
            <w:r>
              <w:rPr>
                <w:rFonts w:eastAsia="等线"/>
              </w:rPr>
              <w:t>preadtrum</w:t>
            </w:r>
          </w:p>
        </w:tc>
        <w:tc>
          <w:tcPr>
            <w:tcW w:w="1815" w:type="dxa"/>
            <w:shd w:val="clear" w:color="auto" w:fill="auto"/>
          </w:tcPr>
          <w:p w14:paraId="53773C45" w14:textId="4AF5E945" w:rsidR="001966A9" w:rsidRDefault="00810FB2" w:rsidP="00AE1FB9">
            <w:pPr>
              <w:jc w:val="left"/>
              <w:rPr>
                <w:rFonts w:eastAsia="等线"/>
              </w:rPr>
            </w:pPr>
            <w:r>
              <w:rPr>
                <w:rFonts w:eastAsia="等线" w:hint="eastAsia"/>
              </w:rPr>
              <w:t>D</w:t>
            </w:r>
            <w:r>
              <w:rPr>
                <w:rFonts w:eastAsia="等线"/>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B02C89" w14:paraId="605351C6" w14:textId="77777777" w:rsidTr="005F73A6">
        <w:tc>
          <w:tcPr>
            <w:tcW w:w="1413" w:type="dxa"/>
            <w:shd w:val="clear" w:color="auto" w:fill="auto"/>
          </w:tcPr>
          <w:p w14:paraId="56692848" w14:textId="21E0FF4B" w:rsidR="00B02C89" w:rsidRDefault="00B02C89" w:rsidP="00AE1FB9">
            <w:pPr>
              <w:rPr>
                <w:rFonts w:eastAsia="等线"/>
              </w:rPr>
            </w:pPr>
            <w:r>
              <w:rPr>
                <w:rFonts w:eastAsia="等线"/>
              </w:rPr>
              <w:t>Intel</w:t>
            </w:r>
          </w:p>
        </w:tc>
        <w:tc>
          <w:tcPr>
            <w:tcW w:w="1815" w:type="dxa"/>
            <w:shd w:val="clear" w:color="auto" w:fill="auto"/>
          </w:tcPr>
          <w:p w14:paraId="1B3B2CE6" w14:textId="75BA1BCA" w:rsidR="00B02C89" w:rsidRDefault="00B02C89" w:rsidP="00AE1FB9">
            <w:pPr>
              <w:jc w:val="left"/>
              <w:rPr>
                <w:rFonts w:eastAsia="等线"/>
              </w:rPr>
            </w:pPr>
            <w:r>
              <w:rPr>
                <w:rFonts w:eastAsia="等线"/>
              </w:rPr>
              <w:t>Disagree</w:t>
            </w:r>
          </w:p>
        </w:tc>
        <w:tc>
          <w:tcPr>
            <w:tcW w:w="5277" w:type="dxa"/>
            <w:shd w:val="clear" w:color="auto" w:fill="auto"/>
          </w:tcPr>
          <w:p w14:paraId="483625C2" w14:textId="230FAD8C" w:rsidR="00B02C89" w:rsidRDefault="00B02C89" w:rsidP="00AE1FB9">
            <w:pPr>
              <w:overflowPunct/>
              <w:autoSpaceDE/>
              <w:autoSpaceDN/>
              <w:adjustRightInd/>
              <w:spacing w:after="180"/>
              <w:jc w:val="left"/>
              <w:textAlignment w:val="auto"/>
              <w:rPr>
                <w:rFonts w:eastAsiaTheme="minorEastAsia"/>
              </w:rPr>
            </w:pPr>
            <w:r>
              <w:rPr>
                <w:rFonts w:eastAsiaTheme="minorEastAsia"/>
              </w:rPr>
              <w:t>same view as Nokia</w:t>
            </w:r>
          </w:p>
        </w:tc>
      </w:tr>
      <w:tr w:rsidR="00BA1655" w14:paraId="68513BBF" w14:textId="77777777" w:rsidTr="005F73A6">
        <w:tc>
          <w:tcPr>
            <w:tcW w:w="1413" w:type="dxa"/>
            <w:shd w:val="clear" w:color="auto" w:fill="auto"/>
          </w:tcPr>
          <w:p w14:paraId="1CCBDFD6" w14:textId="0B1B3E7E" w:rsidR="00BA1655" w:rsidRDefault="00BA1655" w:rsidP="00BA1655">
            <w:pPr>
              <w:rPr>
                <w:rFonts w:eastAsia="等线"/>
              </w:rPr>
            </w:pPr>
            <w:r>
              <w:rPr>
                <w:rFonts w:eastAsia="等线"/>
              </w:rPr>
              <w:t>Huawei, HiSilicon</w:t>
            </w:r>
          </w:p>
        </w:tc>
        <w:tc>
          <w:tcPr>
            <w:tcW w:w="1815" w:type="dxa"/>
            <w:shd w:val="clear" w:color="auto" w:fill="auto"/>
          </w:tcPr>
          <w:p w14:paraId="5456C8F7" w14:textId="2F391A20" w:rsidR="00BA1655" w:rsidRDefault="00BA1655" w:rsidP="00BA1655">
            <w:pPr>
              <w:jc w:val="left"/>
              <w:rPr>
                <w:rFonts w:eastAsia="等线"/>
              </w:rPr>
            </w:pPr>
            <w:r>
              <w:rPr>
                <w:rFonts w:eastAsia="等线"/>
              </w:rPr>
              <w:t>Disagree</w:t>
            </w:r>
          </w:p>
        </w:tc>
        <w:tc>
          <w:tcPr>
            <w:tcW w:w="5277" w:type="dxa"/>
            <w:shd w:val="clear" w:color="auto" w:fill="auto"/>
          </w:tcPr>
          <w:p w14:paraId="20689CB9" w14:textId="23DC10D0" w:rsidR="00BA1655" w:rsidRDefault="00BA1655" w:rsidP="00BA1655">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w:t>
            </w:r>
            <w:r w:rsidRPr="00E956E5">
              <w:rPr>
                <w:rFonts w:eastAsia="PMingLiU"/>
                <w:lang w:eastAsia="zh-TW"/>
              </w:rPr>
              <w:t>enabling/disabling indication in SI</w:t>
            </w:r>
            <w:r>
              <w:rPr>
                <w:rFonts w:eastAsia="PMingLiU"/>
                <w:lang w:eastAsia="zh-TW"/>
              </w:rPr>
              <w:t xml:space="preserve"> as per Q8/Q9. </w:t>
            </w:r>
          </w:p>
        </w:tc>
      </w:tr>
      <w:tr w:rsidR="00C21E99" w14:paraId="1501093C" w14:textId="77777777" w:rsidTr="005F73A6">
        <w:tc>
          <w:tcPr>
            <w:tcW w:w="1413" w:type="dxa"/>
            <w:shd w:val="clear" w:color="auto" w:fill="auto"/>
          </w:tcPr>
          <w:p w14:paraId="32293178" w14:textId="7B68AC50" w:rsidR="00C21E99" w:rsidRDefault="00C21E99" w:rsidP="00BA1655">
            <w:pPr>
              <w:rPr>
                <w:rFonts w:eastAsia="等线"/>
              </w:rPr>
            </w:pPr>
            <w:r>
              <w:rPr>
                <w:rFonts w:eastAsia="等线"/>
              </w:rPr>
              <w:t>Apple</w:t>
            </w:r>
          </w:p>
        </w:tc>
        <w:tc>
          <w:tcPr>
            <w:tcW w:w="1815" w:type="dxa"/>
            <w:shd w:val="clear" w:color="auto" w:fill="auto"/>
          </w:tcPr>
          <w:p w14:paraId="715B91F2" w14:textId="3EA0E87A" w:rsidR="00C21E99" w:rsidRDefault="00C21E99" w:rsidP="00BA1655">
            <w:pPr>
              <w:jc w:val="left"/>
              <w:rPr>
                <w:rFonts w:eastAsia="等线"/>
              </w:rPr>
            </w:pPr>
            <w:r>
              <w:rPr>
                <w:rFonts w:eastAsia="等线"/>
              </w:rPr>
              <w:t>Disagree</w:t>
            </w:r>
          </w:p>
        </w:tc>
        <w:tc>
          <w:tcPr>
            <w:tcW w:w="5277" w:type="dxa"/>
            <w:shd w:val="clear" w:color="auto" w:fill="auto"/>
          </w:tcPr>
          <w:p w14:paraId="60FAEA72" w14:textId="45827C79"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F404AD" w14:paraId="5D3D02A8" w14:textId="77777777" w:rsidTr="005F73A6">
        <w:tc>
          <w:tcPr>
            <w:tcW w:w="1413" w:type="dxa"/>
            <w:shd w:val="clear" w:color="auto" w:fill="auto"/>
          </w:tcPr>
          <w:p w14:paraId="0DC5074B" w14:textId="7333CA11"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5AB575E0" w14:textId="1F60AF75" w:rsidR="00F404AD" w:rsidRDefault="00F404AD" w:rsidP="00F404AD">
            <w:pPr>
              <w:jc w:val="left"/>
              <w:rPr>
                <w:rFonts w:eastAsia="等线"/>
              </w:rPr>
            </w:pPr>
            <w:r>
              <w:rPr>
                <w:rFonts w:eastAsia="等线"/>
              </w:rPr>
              <w:t>Disagree</w:t>
            </w:r>
          </w:p>
        </w:tc>
        <w:tc>
          <w:tcPr>
            <w:tcW w:w="5277" w:type="dxa"/>
            <w:shd w:val="clear" w:color="auto" w:fill="auto"/>
          </w:tcPr>
          <w:p w14:paraId="7E7803F6"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672C651A" w14:textId="77777777" w:rsidTr="005F73A6">
        <w:tc>
          <w:tcPr>
            <w:tcW w:w="1413" w:type="dxa"/>
            <w:shd w:val="clear" w:color="auto" w:fill="auto"/>
          </w:tcPr>
          <w:p w14:paraId="2B1951EB" w14:textId="2D2F7C80" w:rsidR="00755CA0" w:rsidRPr="00F404AD" w:rsidRDefault="00755CA0" w:rsidP="00F404AD">
            <w:pPr>
              <w:rPr>
                <w:rFonts w:eastAsia="等线"/>
              </w:rPr>
            </w:pPr>
            <w:r>
              <w:rPr>
                <w:rFonts w:eastAsia="等线" w:hint="eastAsia"/>
              </w:rPr>
              <w:t>CATT</w:t>
            </w:r>
          </w:p>
        </w:tc>
        <w:tc>
          <w:tcPr>
            <w:tcW w:w="1815" w:type="dxa"/>
            <w:shd w:val="clear" w:color="auto" w:fill="auto"/>
          </w:tcPr>
          <w:p w14:paraId="0568644A" w14:textId="11C7FD1D" w:rsidR="00755CA0" w:rsidRDefault="00755CA0" w:rsidP="00F404AD">
            <w:pPr>
              <w:jc w:val="left"/>
              <w:rPr>
                <w:rFonts w:eastAsia="等线"/>
              </w:rPr>
            </w:pPr>
            <w:r>
              <w:rPr>
                <w:rFonts w:eastAsia="等线" w:hint="eastAsia"/>
              </w:rPr>
              <w:t>Disagree</w:t>
            </w:r>
          </w:p>
        </w:tc>
        <w:tc>
          <w:tcPr>
            <w:tcW w:w="5277" w:type="dxa"/>
            <w:shd w:val="clear" w:color="auto" w:fill="auto"/>
          </w:tcPr>
          <w:p w14:paraId="10DC1C0A" w14:textId="3C4E4100" w:rsidR="00755CA0" w:rsidRPr="00755CA0" w:rsidRDefault="00755CA0" w:rsidP="00537EF4">
            <w:pPr>
              <w:overflowPunct/>
              <w:autoSpaceDE/>
              <w:autoSpaceDN/>
              <w:adjustRightInd/>
              <w:spacing w:after="180"/>
              <w:jc w:val="left"/>
              <w:textAlignment w:val="auto"/>
              <w:rPr>
                <w:rFonts w:eastAsiaTheme="minorEastAsia"/>
              </w:rPr>
            </w:pPr>
            <w:r>
              <w:rPr>
                <w:rFonts w:eastAsiaTheme="minorEastAsia" w:hint="eastAsia"/>
              </w:rPr>
              <w:t xml:space="preserve">As discussed in Q8, UE will </w:t>
            </w:r>
            <w:r>
              <w:rPr>
                <w:rFonts w:eastAsiaTheme="minorEastAsia"/>
              </w:rPr>
              <w:t xml:space="preserve">follow the indication in </w:t>
            </w:r>
            <w:r>
              <w:rPr>
                <w:rFonts w:eastAsiaTheme="minorEastAsia" w:hint="eastAsia"/>
              </w:rPr>
              <w:t xml:space="preserve">SI of target cell. </w:t>
            </w:r>
          </w:p>
        </w:tc>
      </w:tr>
      <w:tr w:rsidR="000967E3" w14:paraId="35EF2C55" w14:textId="77777777" w:rsidTr="005F73A6">
        <w:tc>
          <w:tcPr>
            <w:tcW w:w="1413" w:type="dxa"/>
            <w:shd w:val="clear" w:color="auto" w:fill="auto"/>
          </w:tcPr>
          <w:p w14:paraId="76493D3D" w14:textId="0C86679A" w:rsidR="000967E3" w:rsidRDefault="000967E3" w:rsidP="000967E3">
            <w:pPr>
              <w:rPr>
                <w:rFonts w:eastAsia="等线"/>
              </w:rPr>
            </w:pPr>
            <w:r>
              <w:rPr>
                <w:rFonts w:eastAsia="等线" w:hint="eastAsia"/>
              </w:rPr>
              <w:t>O</w:t>
            </w:r>
            <w:r>
              <w:rPr>
                <w:rFonts w:eastAsia="等线"/>
              </w:rPr>
              <w:t>PPO</w:t>
            </w:r>
          </w:p>
        </w:tc>
        <w:tc>
          <w:tcPr>
            <w:tcW w:w="1815" w:type="dxa"/>
            <w:shd w:val="clear" w:color="auto" w:fill="auto"/>
          </w:tcPr>
          <w:p w14:paraId="72BF3C93" w14:textId="1B41454E" w:rsidR="000967E3" w:rsidRDefault="000967E3" w:rsidP="000967E3">
            <w:pPr>
              <w:jc w:val="left"/>
              <w:rPr>
                <w:rFonts w:eastAsia="等线"/>
              </w:rPr>
            </w:pPr>
            <w:r>
              <w:rPr>
                <w:rFonts w:eastAsia="等线"/>
              </w:rPr>
              <w:t>Agree</w:t>
            </w:r>
          </w:p>
        </w:tc>
        <w:tc>
          <w:tcPr>
            <w:tcW w:w="5277" w:type="dxa"/>
            <w:shd w:val="clear" w:color="auto" w:fill="auto"/>
          </w:tcPr>
          <w:p w14:paraId="320C8A51" w14:textId="77777777" w:rsidR="000967E3" w:rsidRDefault="000967E3" w:rsidP="000967E3">
            <w:pPr>
              <w:overflowPunct/>
              <w:autoSpaceDE/>
              <w:autoSpaceDN/>
              <w:adjustRightInd/>
              <w:spacing w:after="180"/>
              <w:jc w:val="left"/>
              <w:textAlignment w:val="auto"/>
              <w:rPr>
                <w:rFonts w:eastAsia="PMingLiU"/>
                <w:lang w:eastAsia="zh-TW"/>
              </w:rPr>
            </w:pPr>
            <w:r>
              <w:rPr>
                <w:rFonts w:eastAsia="PMingLiU"/>
                <w:lang w:eastAsia="zh-TW"/>
              </w:rPr>
              <w:t>Based on the comments from companies above, we clarify the difference between Q8</w:t>
            </w:r>
            <w:r>
              <w:rPr>
                <w:rFonts w:eastAsiaTheme="minorEastAsia"/>
              </w:rPr>
              <w:t>/</w:t>
            </w:r>
            <w:r>
              <w:rPr>
                <w:rFonts w:eastAsia="PMingLiU"/>
                <w:lang w:eastAsia="zh-TW"/>
              </w:rPr>
              <w:t>Q9 and Q11.</w:t>
            </w:r>
          </w:p>
          <w:p w14:paraId="26231C1F" w14:textId="77777777" w:rsidR="000967E3" w:rsidRPr="0058276D" w:rsidRDefault="000967E3" w:rsidP="000967E3">
            <w:pPr>
              <w:overflowPunct/>
              <w:autoSpaceDE/>
              <w:autoSpaceDN/>
              <w:adjustRightInd/>
              <w:spacing w:after="180"/>
              <w:jc w:val="left"/>
              <w:textAlignment w:val="auto"/>
              <w:rPr>
                <w:rFonts w:eastAsia="PMingLiU"/>
                <w:lang w:eastAsia="zh-TW"/>
              </w:rPr>
            </w:pPr>
            <w:r>
              <w:rPr>
                <w:rFonts w:eastAsia="PMingLiU"/>
                <w:lang w:eastAsia="zh-TW"/>
              </w:rPr>
              <w:t>Q8/Q9 are</w:t>
            </w:r>
            <w:r w:rsidRPr="0058276D">
              <w:rPr>
                <w:rFonts w:eastAsia="PMingLiU"/>
                <w:lang w:eastAsia="zh-TW"/>
              </w:rPr>
              <w:t xml:space="preserve"> related to TA reporting during RACH in re-establishment</w:t>
            </w:r>
            <w:r>
              <w:rPr>
                <w:rFonts w:eastAsia="PMingLiU"/>
                <w:lang w:eastAsia="zh-TW"/>
              </w:rPr>
              <w:t>/handover</w:t>
            </w:r>
            <w:r w:rsidRPr="0058276D">
              <w:rPr>
                <w:rFonts w:eastAsia="PMingLiU"/>
                <w:lang w:eastAsia="zh-TW"/>
              </w:rPr>
              <w:t>. For initial access, RAN2 has agreed that TA reporting during RACH should follow the enable/disable indication. Then Q8</w:t>
            </w:r>
            <w:r>
              <w:rPr>
                <w:rFonts w:eastAsia="PMingLiU"/>
                <w:lang w:eastAsia="zh-TW"/>
              </w:rPr>
              <w:t>/Q9</w:t>
            </w:r>
            <w:r w:rsidRPr="0058276D">
              <w:rPr>
                <w:rFonts w:eastAsia="PMingLiU"/>
                <w:lang w:eastAsia="zh-TW"/>
              </w:rPr>
              <w:t xml:space="preserve"> </w:t>
            </w:r>
            <w:r>
              <w:rPr>
                <w:rFonts w:eastAsia="PMingLiU"/>
                <w:lang w:eastAsia="zh-TW"/>
              </w:rPr>
              <w:t>are</w:t>
            </w:r>
            <w:r w:rsidRPr="0058276D">
              <w:rPr>
                <w:rFonts w:eastAsia="PMingLiU"/>
                <w:lang w:eastAsia="zh-TW"/>
              </w:rPr>
              <w:t xml:space="preserve"> </w:t>
            </w:r>
            <w:r>
              <w:rPr>
                <w:rFonts w:eastAsia="PMingLiU"/>
                <w:lang w:eastAsia="zh-TW"/>
              </w:rPr>
              <w:t>just</w:t>
            </w:r>
            <w:r w:rsidRPr="0058276D">
              <w:rPr>
                <w:rFonts w:eastAsia="PMingLiU"/>
                <w:lang w:eastAsia="zh-TW"/>
              </w:rPr>
              <w:t xml:space="preserve"> asking if re-establishment</w:t>
            </w:r>
            <w:r>
              <w:rPr>
                <w:rFonts w:eastAsia="PMingLiU"/>
                <w:lang w:eastAsia="zh-TW"/>
              </w:rPr>
              <w:t>/handover</w:t>
            </w:r>
            <w:r w:rsidRPr="0058276D">
              <w:rPr>
                <w:rFonts w:eastAsia="PMingLiU"/>
                <w:lang w:eastAsia="zh-TW"/>
              </w:rPr>
              <w:t xml:space="preserve"> should follow the same way as initial access with regards to TA reporting during RACH.</w:t>
            </w:r>
          </w:p>
          <w:p w14:paraId="2BFA8ACF" w14:textId="77777777" w:rsidR="000967E3" w:rsidRDefault="000967E3" w:rsidP="000967E3">
            <w:pPr>
              <w:overflowPunct/>
              <w:autoSpaceDE/>
              <w:autoSpaceDN/>
              <w:adjustRightInd/>
              <w:spacing w:after="180"/>
              <w:jc w:val="left"/>
              <w:textAlignment w:val="auto"/>
              <w:rPr>
                <w:rFonts w:eastAsia="PMingLiU"/>
                <w:lang w:eastAsia="zh-TW"/>
              </w:rPr>
            </w:pPr>
            <w:r w:rsidRPr="0058276D">
              <w:rPr>
                <w:rFonts w:eastAsia="PMingLiU"/>
                <w:lang w:eastAsia="zh-TW"/>
              </w:rPr>
              <w:t>Q11 is related to TA reporting event configuration, i.e. how to trigger event-based reporting upon cell change (re-establishment or handover). RAN2 has agreed that “Upon reception of configuration or reconfiguration of TA reporting trigger event, if UE has not reported TA before, the UE triggers a TA reporting”, but it does not clearly state to which cell UE has not reported TA before. If UE has reported TA to the source cell, would UE still trigger TA reporting in the target cell</w:t>
            </w:r>
            <w:r>
              <w:rPr>
                <w:rFonts w:eastAsia="PMingLiU"/>
                <w:lang w:eastAsia="zh-TW"/>
              </w:rPr>
              <w:t xml:space="preserve"> if the UE knows it </w:t>
            </w:r>
            <w:r w:rsidRPr="00705A5F">
              <w:rPr>
                <w:rFonts w:eastAsia="PMingLiU"/>
                <w:lang w:eastAsia="zh-TW"/>
              </w:rPr>
              <w:t>has a valid TA reporting event configuration</w:t>
            </w:r>
            <w:r>
              <w:rPr>
                <w:rFonts w:eastAsia="PMingLiU"/>
                <w:lang w:eastAsia="zh-TW"/>
              </w:rPr>
              <w:t xml:space="preserve"> on the target cell based on handover command</w:t>
            </w:r>
            <w:r w:rsidRPr="0058276D">
              <w:rPr>
                <w:rFonts w:eastAsia="PMingLiU"/>
                <w:lang w:eastAsia="zh-TW"/>
              </w:rPr>
              <w:t>?</w:t>
            </w:r>
          </w:p>
          <w:p w14:paraId="45ABEDDB" w14:textId="77777777" w:rsidR="000967E3" w:rsidRDefault="000967E3" w:rsidP="000967E3">
            <w:pPr>
              <w:overflowPunct/>
              <w:autoSpaceDE/>
              <w:autoSpaceDN/>
              <w:adjustRightInd/>
              <w:spacing w:after="180"/>
              <w:jc w:val="left"/>
              <w:textAlignment w:val="auto"/>
              <w:rPr>
                <w:rFonts w:eastAsia="PMingLiU"/>
                <w:lang w:eastAsia="zh-TW"/>
              </w:rPr>
            </w:pPr>
          </w:p>
          <w:p w14:paraId="6FD0CF69" w14:textId="77777777" w:rsidR="000967E3" w:rsidRDefault="000967E3" w:rsidP="000967E3">
            <w:pPr>
              <w:overflowPunct/>
              <w:autoSpaceDE/>
              <w:autoSpaceDN/>
              <w:adjustRightInd/>
              <w:spacing w:after="180"/>
              <w:jc w:val="left"/>
              <w:textAlignment w:val="auto"/>
              <w:rPr>
                <w:rFonts w:eastAsia="PMingLiU"/>
                <w:lang w:eastAsia="zh-TW"/>
              </w:rPr>
            </w:pPr>
            <w:r>
              <w:rPr>
                <w:rFonts w:eastAsiaTheme="minorEastAsia"/>
              </w:rPr>
              <w:lastRenderedPageBreak/>
              <w:t xml:space="preserve">For the question raised by ZTE on how to define the event configuration in reconfiguration message, e.g., use NEED OR or NEED ON. We think it is reasonable to define the TA event configuration as Need ON to support delta configuration. In this way, if a UE is configured with a TA reporting event in the source cell, and if the </w:t>
            </w:r>
            <w:r w:rsidRPr="00705A5F">
              <w:rPr>
                <w:rFonts w:eastAsia="PMingLiU"/>
                <w:lang w:eastAsia="zh-TW"/>
              </w:rPr>
              <w:t>TA reporting event</w:t>
            </w:r>
            <w:r>
              <w:rPr>
                <w:rFonts w:eastAsia="PMingLiU"/>
                <w:lang w:eastAsia="zh-TW"/>
              </w:rPr>
              <w:t xml:space="preserve"> configuration is absent in the handover command, it means the UE is configured with </w:t>
            </w:r>
            <w:r>
              <w:rPr>
                <w:rFonts w:eastAsiaTheme="minorEastAsia"/>
              </w:rPr>
              <w:t xml:space="preserve">the same TA reporting event </w:t>
            </w:r>
            <w:r>
              <w:rPr>
                <w:rFonts w:eastAsia="PMingLiU"/>
                <w:lang w:eastAsia="zh-TW"/>
              </w:rPr>
              <w:t>in the target cell as that in the source cell. If the UE does not trigger a TA reporting,</w:t>
            </w:r>
            <w:r w:rsidRPr="0058276D">
              <w:rPr>
                <w:rFonts w:eastAsia="PMingLiU"/>
                <w:lang w:eastAsia="zh-TW"/>
              </w:rPr>
              <w:t xml:space="preserve"> we may have the issue of TA report initiation, if unfortunately the target cell has set the indication in SI as “disabled”. In that case, UE may not trigger any TA report in the target cell.</w:t>
            </w:r>
          </w:p>
          <w:p w14:paraId="2D83D781" w14:textId="77777777" w:rsidR="000967E3" w:rsidRDefault="000967E3" w:rsidP="000967E3">
            <w:pPr>
              <w:overflowPunct/>
              <w:autoSpaceDE/>
              <w:autoSpaceDN/>
              <w:adjustRightInd/>
              <w:spacing w:after="180"/>
              <w:jc w:val="left"/>
              <w:textAlignment w:val="auto"/>
              <w:rPr>
                <w:rFonts w:eastAsiaTheme="minorEastAsia"/>
              </w:rPr>
            </w:pPr>
          </w:p>
        </w:tc>
      </w:tr>
    </w:tbl>
    <w:p w14:paraId="0A42A267" w14:textId="77777777" w:rsidR="00FB1C87" w:rsidRDefault="00FB1C87" w:rsidP="00FB1C87">
      <w:pPr>
        <w:rPr>
          <w:sz w:val="21"/>
          <w:szCs w:val="21"/>
          <w:lang w:val="en-US"/>
        </w:rPr>
      </w:pPr>
      <w:r>
        <w:rPr>
          <w:sz w:val="21"/>
          <w:szCs w:val="21"/>
          <w:lang w:val="en-US"/>
        </w:rPr>
        <w:lastRenderedPageBreak/>
        <w:t xml:space="preserve"> </w:t>
      </w:r>
    </w:p>
    <w:p w14:paraId="62A36A4A" w14:textId="04FB6E68" w:rsidR="00140EDD" w:rsidRDefault="00140EDD" w:rsidP="00140EDD">
      <w:pPr>
        <w:pStyle w:val="30"/>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af7"/>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af7"/>
        <w:numPr>
          <w:ilvl w:val="0"/>
          <w:numId w:val="42"/>
        </w:numPr>
      </w:pPr>
      <w:r>
        <w:t>configuration of event-triggered reporting</w:t>
      </w:r>
    </w:p>
    <w:p w14:paraId="7ECE786A" w14:textId="77777777" w:rsidR="00140EDD" w:rsidRDefault="00140EDD" w:rsidP="00140EDD">
      <w:pPr>
        <w:pStyle w:val="af7"/>
        <w:numPr>
          <w:ilvl w:val="0"/>
          <w:numId w:val="42"/>
        </w:numPr>
      </w:pPr>
      <w:r>
        <w:t xml:space="preserve">triggering during reconfiguration </w:t>
      </w:r>
    </w:p>
    <w:p w14:paraId="51EE6B20" w14:textId="77777777" w:rsidR="00140EDD" w:rsidRDefault="00140EDD" w:rsidP="00140EDD">
      <w:pPr>
        <w:pStyle w:val="af7"/>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等线"/>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等线"/>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等线"/>
              </w:rPr>
            </w:pPr>
            <w:r>
              <w:rPr>
                <w:rFonts w:eastAsia="等线"/>
              </w:rPr>
              <w:t>NEC</w:t>
            </w:r>
          </w:p>
        </w:tc>
        <w:tc>
          <w:tcPr>
            <w:tcW w:w="1815" w:type="dxa"/>
            <w:shd w:val="clear" w:color="auto" w:fill="auto"/>
          </w:tcPr>
          <w:p w14:paraId="15A90946" w14:textId="7CB079EB" w:rsidR="00140EDD" w:rsidRDefault="0065448C" w:rsidP="005F73A6">
            <w:pPr>
              <w:jc w:val="left"/>
              <w:rPr>
                <w:rFonts w:eastAsia="等线"/>
              </w:rPr>
            </w:pPr>
            <w:r>
              <w:rPr>
                <w:rFonts w:eastAsia="等线"/>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等线"/>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等线"/>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45EC6F49" w14:textId="647E4AAB" w:rsidR="00103425" w:rsidRDefault="00103425" w:rsidP="00103425">
            <w:pPr>
              <w:rPr>
                <w:rFonts w:eastAsia="等线"/>
              </w:rPr>
            </w:pPr>
            <w:r>
              <w:rPr>
                <w:rFonts w:eastAsia="PMingLiU"/>
                <w:lang w:eastAsia="zh-TW"/>
              </w:rPr>
              <w:t xml:space="preserve">We believe it is better to align with NR-NTN whenever </w:t>
            </w:r>
            <w:r>
              <w:rPr>
                <w:rFonts w:eastAsia="PMingLiU"/>
                <w:lang w:eastAsia="zh-TW"/>
              </w:rPr>
              <w:lastRenderedPageBreak/>
              <w:t>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等线"/>
              </w:rPr>
            </w:pPr>
            <w:r>
              <w:rPr>
                <w:rFonts w:eastAsia="等线"/>
              </w:rPr>
              <w:lastRenderedPageBreak/>
              <w:t>Qualcomm</w:t>
            </w:r>
          </w:p>
        </w:tc>
        <w:tc>
          <w:tcPr>
            <w:tcW w:w="1815" w:type="dxa"/>
            <w:shd w:val="clear" w:color="auto" w:fill="auto"/>
          </w:tcPr>
          <w:p w14:paraId="1B50C869" w14:textId="62115442" w:rsidR="00140EDD" w:rsidRDefault="00D40CBF" w:rsidP="005F73A6">
            <w:pPr>
              <w:jc w:val="left"/>
              <w:rPr>
                <w:rFonts w:eastAsia="等线"/>
              </w:rPr>
            </w:pPr>
            <w:r>
              <w:rPr>
                <w:rFonts w:eastAsia="等线"/>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等线"/>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等线"/>
              </w:rPr>
            </w:pPr>
            <w:r>
              <w:rPr>
                <w:rFonts w:eastAsia="等线"/>
              </w:rPr>
              <w:t>Nokia</w:t>
            </w:r>
          </w:p>
        </w:tc>
        <w:tc>
          <w:tcPr>
            <w:tcW w:w="1815" w:type="dxa"/>
            <w:shd w:val="clear" w:color="auto" w:fill="auto"/>
          </w:tcPr>
          <w:p w14:paraId="3BAEF6D5" w14:textId="4FA00CC9" w:rsidR="00DE06BE" w:rsidRDefault="00DE06BE" w:rsidP="00DE06BE">
            <w:pPr>
              <w:jc w:val="left"/>
              <w:rPr>
                <w:rFonts w:eastAsia="等线"/>
              </w:rPr>
            </w:pPr>
            <w:r>
              <w:rPr>
                <w:rFonts w:eastAsia="等线"/>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等线"/>
              </w:rPr>
            </w:pPr>
            <w:r>
              <w:rPr>
                <w:rFonts w:eastAsia="等线" w:hint="eastAsia"/>
              </w:rPr>
              <w:t>S</w:t>
            </w:r>
            <w:r>
              <w:rPr>
                <w:rFonts w:eastAsia="等线"/>
              </w:rPr>
              <w:t>preadtrum</w:t>
            </w:r>
          </w:p>
        </w:tc>
        <w:tc>
          <w:tcPr>
            <w:tcW w:w="1815" w:type="dxa"/>
            <w:shd w:val="clear" w:color="auto" w:fill="auto"/>
          </w:tcPr>
          <w:p w14:paraId="361E44BF" w14:textId="367CB28C" w:rsidR="00810FB2" w:rsidRDefault="00634884" w:rsidP="00DE06BE">
            <w:pPr>
              <w:jc w:val="left"/>
              <w:rPr>
                <w:rFonts w:eastAsia="等线"/>
              </w:rPr>
            </w:pPr>
            <w:r>
              <w:rPr>
                <w:rFonts w:eastAsia="等线" w:hint="eastAsia"/>
              </w:rPr>
              <w:t>A</w:t>
            </w:r>
            <w:r>
              <w:rPr>
                <w:rFonts w:eastAsia="等线"/>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r w:rsidR="00B02C89" w14:paraId="2468719C"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2B81AB4D"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581D7"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AA2D8EB" w14:textId="77777777" w:rsidR="00B02C89" w:rsidRPr="00B02C89" w:rsidRDefault="00B02C89" w:rsidP="00755CA0">
            <w:pPr>
              <w:overflowPunct/>
              <w:autoSpaceDE/>
              <w:autoSpaceDN/>
              <w:adjustRightInd/>
              <w:spacing w:after="180"/>
              <w:jc w:val="left"/>
              <w:textAlignment w:val="auto"/>
              <w:rPr>
                <w:rFonts w:eastAsia="PMingLiU"/>
                <w:lang w:eastAsia="zh-TW"/>
              </w:rPr>
            </w:pPr>
          </w:p>
        </w:tc>
      </w:tr>
      <w:tr w:rsidR="00BA1655" w14:paraId="6A8C3D70" w14:textId="77777777" w:rsidTr="00755CA0">
        <w:tc>
          <w:tcPr>
            <w:tcW w:w="1413" w:type="dxa"/>
            <w:shd w:val="clear" w:color="auto" w:fill="auto"/>
          </w:tcPr>
          <w:p w14:paraId="75F52F5F" w14:textId="77777777" w:rsidR="00BA1655" w:rsidRDefault="00BA1655" w:rsidP="00755CA0">
            <w:pPr>
              <w:rPr>
                <w:rFonts w:eastAsia="等线"/>
              </w:rPr>
            </w:pPr>
            <w:r>
              <w:rPr>
                <w:rFonts w:eastAsia="等线"/>
              </w:rPr>
              <w:t>Huawei, HiSilicon</w:t>
            </w:r>
          </w:p>
        </w:tc>
        <w:tc>
          <w:tcPr>
            <w:tcW w:w="1815" w:type="dxa"/>
            <w:shd w:val="clear" w:color="auto" w:fill="auto"/>
          </w:tcPr>
          <w:p w14:paraId="5A274167" w14:textId="77777777" w:rsidR="00BA1655" w:rsidRDefault="00BA1655" w:rsidP="00755CA0">
            <w:pPr>
              <w:jc w:val="left"/>
              <w:rPr>
                <w:rFonts w:eastAsia="等线"/>
              </w:rPr>
            </w:pPr>
            <w:r>
              <w:rPr>
                <w:rFonts w:eastAsia="等线"/>
              </w:rPr>
              <w:t>Agree with comments</w:t>
            </w:r>
          </w:p>
        </w:tc>
        <w:tc>
          <w:tcPr>
            <w:tcW w:w="5277" w:type="dxa"/>
            <w:shd w:val="clear" w:color="auto" w:fill="auto"/>
          </w:tcPr>
          <w:p w14:paraId="2F04E9DB" w14:textId="211DEB73" w:rsidR="00BA1655" w:rsidRDefault="00BA1655" w:rsidP="00755CA0">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rsidR="00C21E99" w14:paraId="2032714E" w14:textId="77777777" w:rsidTr="00755CA0">
        <w:tc>
          <w:tcPr>
            <w:tcW w:w="1413" w:type="dxa"/>
            <w:shd w:val="clear" w:color="auto" w:fill="auto"/>
          </w:tcPr>
          <w:p w14:paraId="3F633F74" w14:textId="757BB32D" w:rsidR="00C21E99" w:rsidRDefault="00C21E99" w:rsidP="00755CA0">
            <w:pPr>
              <w:rPr>
                <w:rFonts w:eastAsia="等线"/>
              </w:rPr>
            </w:pPr>
            <w:r>
              <w:rPr>
                <w:rFonts w:eastAsia="等线"/>
              </w:rPr>
              <w:t>Apple</w:t>
            </w:r>
          </w:p>
        </w:tc>
        <w:tc>
          <w:tcPr>
            <w:tcW w:w="1815" w:type="dxa"/>
            <w:shd w:val="clear" w:color="auto" w:fill="auto"/>
          </w:tcPr>
          <w:p w14:paraId="5D861683" w14:textId="1FA9A4C6" w:rsidR="00C21E99" w:rsidRDefault="00C21E99" w:rsidP="00755CA0">
            <w:pPr>
              <w:jc w:val="left"/>
              <w:rPr>
                <w:rFonts w:eastAsia="等线"/>
              </w:rPr>
            </w:pPr>
            <w:r>
              <w:rPr>
                <w:rFonts w:eastAsia="等线"/>
              </w:rPr>
              <w:t>Agree</w:t>
            </w:r>
          </w:p>
        </w:tc>
        <w:tc>
          <w:tcPr>
            <w:tcW w:w="5277" w:type="dxa"/>
            <w:shd w:val="clear" w:color="auto" w:fill="auto"/>
          </w:tcPr>
          <w:p w14:paraId="7C1A8377" w14:textId="77777777" w:rsidR="00C21E99" w:rsidRDefault="00C21E99" w:rsidP="00755CA0">
            <w:pPr>
              <w:overflowPunct/>
              <w:autoSpaceDE/>
              <w:autoSpaceDN/>
              <w:adjustRightInd/>
              <w:spacing w:after="180"/>
              <w:jc w:val="left"/>
              <w:textAlignment w:val="auto"/>
              <w:rPr>
                <w:rFonts w:eastAsia="PMingLiU"/>
                <w:lang w:eastAsia="zh-TW"/>
              </w:rPr>
            </w:pPr>
          </w:p>
        </w:tc>
      </w:tr>
      <w:tr w:rsidR="00F404AD" w14:paraId="1B043BAA" w14:textId="77777777" w:rsidTr="00755CA0">
        <w:tc>
          <w:tcPr>
            <w:tcW w:w="1413" w:type="dxa"/>
            <w:shd w:val="clear" w:color="auto" w:fill="auto"/>
          </w:tcPr>
          <w:p w14:paraId="0F562D4F" w14:textId="25E39462"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7814D8AF" w14:textId="26C04726"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52C99920" w14:textId="77777777" w:rsidR="00F404AD" w:rsidRDefault="00F404AD" w:rsidP="00F404AD">
            <w:pPr>
              <w:overflowPunct/>
              <w:autoSpaceDE/>
              <w:autoSpaceDN/>
              <w:adjustRightInd/>
              <w:spacing w:after="180"/>
              <w:jc w:val="left"/>
              <w:textAlignment w:val="auto"/>
              <w:rPr>
                <w:rFonts w:eastAsia="PMingLiU"/>
                <w:lang w:eastAsia="zh-TW"/>
              </w:rPr>
            </w:pPr>
          </w:p>
        </w:tc>
      </w:tr>
      <w:tr w:rsidR="00500306" w14:paraId="4A956535" w14:textId="77777777" w:rsidTr="00755CA0">
        <w:tc>
          <w:tcPr>
            <w:tcW w:w="1413" w:type="dxa"/>
            <w:shd w:val="clear" w:color="auto" w:fill="auto"/>
          </w:tcPr>
          <w:p w14:paraId="398D1E01" w14:textId="60586E14" w:rsidR="00500306" w:rsidRPr="00F404AD" w:rsidRDefault="00500306" w:rsidP="00F404AD">
            <w:pPr>
              <w:rPr>
                <w:rFonts w:eastAsia="等线"/>
              </w:rPr>
            </w:pPr>
            <w:r>
              <w:rPr>
                <w:rFonts w:eastAsia="等线" w:hint="eastAsia"/>
              </w:rPr>
              <w:t>CATT</w:t>
            </w:r>
          </w:p>
        </w:tc>
        <w:tc>
          <w:tcPr>
            <w:tcW w:w="1815" w:type="dxa"/>
            <w:shd w:val="clear" w:color="auto" w:fill="auto"/>
          </w:tcPr>
          <w:p w14:paraId="75C4ED64" w14:textId="3B83EE93" w:rsidR="00500306" w:rsidRDefault="00500306" w:rsidP="00F404AD">
            <w:pPr>
              <w:jc w:val="left"/>
              <w:rPr>
                <w:rFonts w:eastAsia="等线"/>
              </w:rPr>
            </w:pPr>
            <w:r>
              <w:rPr>
                <w:rFonts w:eastAsia="等线" w:hint="eastAsia"/>
              </w:rPr>
              <w:t>Agree</w:t>
            </w:r>
          </w:p>
        </w:tc>
        <w:tc>
          <w:tcPr>
            <w:tcW w:w="5277" w:type="dxa"/>
            <w:shd w:val="clear" w:color="auto" w:fill="auto"/>
          </w:tcPr>
          <w:p w14:paraId="1ED41E26" w14:textId="77777777" w:rsidR="00500306" w:rsidRDefault="00500306" w:rsidP="00F404AD">
            <w:pPr>
              <w:overflowPunct/>
              <w:autoSpaceDE/>
              <w:autoSpaceDN/>
              <w:adjustRightInd/>
              <w:spacing w:after="180"/>
              <w:jc w:val="left"/>
              <w:textAlignment w:val="auto"/>
              <w:rPr>
                <w:rFonts w:eastAsia="PMingLiU"/>
                <w:lang w:eastAsia="zh-TW"/>
              </w:rPr>
            </w:pPr>
          </w:p>
        </w:tc>
      </w:tr>
      <w:tr w:rsidR="000967E3" w14:paraId="6FE5BD98" w14:textId="77777777" w:rsidTr="00755CA0">
        <w:tc>
          <w:tcPr>
            <w:tcW w:w="1413" w:type="dxa"/>
            <w:shd w:val="clear" w:color="auto" w:fill="auto"/>
          </w:tcPr>
          <w:p w14:paraId="7292FFEA" w14:textId="32FA9211"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0C70987D" w14:textId="51C26C1E" w:rsidR="000967E3" w:rsidRDefault="000967E3" w:rsidP="000967E3">
            <w:pPr>
              <w:jc w:val="left"/>
              <w:rPr>
                <w:rFonts w:eastAsia="等线" w:hint="eastAsia"/>
              </w:rPr>
            </w:pPr>
            <w:r>
              <w:rPr>
                <w:rFonts w:eastAsia="等线" w:hint="eastAsia"/>
              </w:rPr>
              <w:t>A</w:t>
            </w:r>
            <w:r>
              <w:rPr>
                <w:rFonts w:eastAsia="等线"/>
              </w:rPr>
              <w:t>gree</w:t>
            </w:r>
          </w:p>
        </w:tc>
        <w:tc>
          <w:tcPr>
            <w:tcW w:w="5277" w:type="dxa"/>
            <w:shd w:val="clear" w:color="auto" w:fill="auto"/>
          </w:tcPr>
          <w:p w14:paraId="5696BD37" w14:textId="77777777" w:rsidR="000967E3" w:rsidRDefault="000967E3" w:rsidP="000967E3">
            <w:pPr>
              <w:overflowPunct/>
              <w:autoSpaceDE/>
              <w:autoSpaceDN/>
              <w:adjustRightInd/>
              <w:spacing w:after="180"/>
              <w:jc w:val="left"/>
              <w:textAlignment w:val="auto"/>
              <w:rPr>
                <w:rFonts w:eastAsia="PMingLiU"/>
                <w:lang w:eastAsia="zh-TW"/>
              </w:rPr>
            </w:pPr>
          </w:p>
        </w:tc>
      </w:tr>
    </w:tbl>
    <w:p w14:paraId="2BFB10DF" w14:textId="77777777" w:rsidR="00140EDD" w:rsidRDefault="00140EDD" w:rsidP="00140EDD"/>
    <w:p w14:paraId="33256E4F" w14:textId="7B3079A1" w:rsidR="00707BA7" w:rsidRDefault="00707BA7" w:rsidP="00707BA7">
      <w:pPr>
        <w:pStyle w:val="30"/>
        <w:rPr>
          <w:noProof/>
        </w:rPr>
      </w:pPr>
      <w:r>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ac"/>
        <w:rPr>
          <w:noProof/>
          <w:lang w:eastAsia="en-GB"/>
        </w:rPr>
      </w:pPr>
      <w:r>
        <w:rPr>
          <w:rFonts w:eastAsia="等线"/>
        </w:rPr>
        <w:t xml:space="preserve">How to extend </w:t>
      </w:r>
      <w:r w:rsidRPr="005F5D68">
        <w:rPr>
          <w:rFonts w:eastAsia="等线"/>
          <w:i/>
        </w:rPr>
        <w:t>sr-ProhibitTimer</w:t>
      </w:r>
      <w:r>
        <w:rPr>
          <w:rFonts w:eastAsia="等线"/>
        </w:rPr>
        <w:t xml:space="preserve"> was discussed in [6]</w:t>
      </w:r>
      <w:r w:rsidR="0014484A">
        <w:rPr>
          <w:rFonts w:eastAsia="等线"/>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af7"/>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af7"/>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0BB9FF9" w14:textId="7F1CFDD9" w:rsidR="008E6620" w:rsidRDefault="008E6620" w:rsidP="008E6620">
            <w:pPr>
              <w:jc w:val="left"/>
              <w:rPr>
                <w:rFonts w:eastAsia="等线"/>
              </w:rPr>
            </w:pPr>
            <w:r w:rsidRPr="00D45ABC">
              <w:rPr>
                <w:rFonts w:eastAsia="等线"/>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lastRenderedPageBreak/>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af7"/>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af7"/>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af7"/>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af7"/>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等线"/>
              </w:rPr>
            </w:pPr>
            <w:r>
              <w:rPr>
                <w:rFonts w:eastAsia="等线"/>
              </w:rPr>
              <w:lastRenderedPageBreak/>
              <w:t>NEC</w:t>
            </w:r>
          </w:p>
        </w:tc>
        <w:tc>
          <w:tcPr>
            <w:tcW w:w="1815" w:type="dxa"/>
            <w:shd w:val="clear" w:color="auto" w:fill="auto"/>
          </w:tcPr>
          <w:p w14:paraId="5DC2D66A" w14:textId="3848798D" w:rsidR="0014484A" w:rsidRDefault="0065448C" w:rsidP="005F73A6">
            <w:pPr>
              <w:jc w:val="left"/>
              <w:rPr>
                <w:rFonts w:eastAsia="等线"/>
              </w:rPr>
            </w:pPr>
            <w:r>
              <w:rPr>
                <w:rFonts w:eastAsia="等线"/>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等线"/>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6743D8F5" w14:textId="77777777" w:rsidR="00103425" w:rsidRDefault="00103425" w:rsidP="00103425">
            <w:pPr>
              <w:rPr>
                <w:rFonts w:eastAsia="等线"/>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等线"/>
              </w:rPr>
            </w:pPr>
            <w:r>
              <w:rPr>
                <w:rFonts w:eastAsia="等线"/>
              </w:rPr>
              <w:t>Qualcomm</w:t>
            </w:r>
          </w:p>
        </w:tc>
        <w:tc>
          <w:tcPr>
            <w:tcW w:w="1815" w:type="dxa"/>
            <w:shd w:val="clear" w:color="auto" w:fill="auto"/>
          </w:tcPr>
          <w:p w14:paraId="36A38B4C" w14:textId="7909CFCD" w:rsidR="0014484A" w:rsidRDefault="008C0D2D" w:rsidP="005F73A6">
            <w:pPr>
              <w:jc w:val="left"/>
              <w:rPr>
                <w:rFonts w:eastAsia="等线"/>
              </w:rPr>
            </w:pPr>
            <w:r>
              <w:rPr>
                <w:rFonts w:eastAsia="等线"/>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等线"/>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等线"/>
              </w:rPr>
            </w:pPr>
            <w:r>
              <w:rPr>
                <w:rFonts w:eastAsia="等线"/>
              </w:rPr>
              <w:t>Nokia</w:t>
            </w:r>
          </w:p>
        </w:tc>
        <w:tc>
          <w:tcPr>
            <w:tcW w:w="1815" w:type="dxa"/>
            <w:shd w:val="clear" w:color="auto" w:fill="auto"/>
          </w:tcPr>
          <w:p w14:paraId="63B9ADA0" w14:textId="724F704A" w:rsidR="00083A21" w:rsidRDefault="00083A21" w:rsidP="00083A21">
            <w:pPr>
              <w:jc w:val="left"/>
              <w:rPr>
                <w:rFonts w:eastAsia="等线"/>
              </w:rPr>
            </w:pPr>
            <w:r>
              <w:rPr>
                <w:rFonts w:eastAsia="等线"/>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等线"/>
              </w:rPr>
            </w:pPr>
            <w:r>
              <w:rPr>
                <w:rFonts w:eastAsia="PMingLiU"/>
                <w:lang w:eastAsia="zh-TW"/>
              </w:rPr>
              <w:t>Follow NR NTN is simple. E.g. i</w:t>
            </w:r>
            <w:r w:rsidRPr="00587F45">
              <w:t>ntroduce a new sr-ProhibitTimerExt-r17 IE</w:t>
            </w:r>
            <w:r>
              <w:t xml:space="preserve"> to add more extended values.</w:t>
            </w:r>
          </w:p>
        </w:tc>
      </w:tr>
      <w:tr w:rsidR="007249FC" w14:paraId="63142982" w14:textId="77777777" w:rsidTr="00B02C89">
        <w:trPr>
          <w:trHeight w:val="557"/>
        </w:trPr>
        <w:tc>
          <w:tcPr>
            <w:tcW w:w="1413" w:type="dxa"/>
            <w:shd w:val="clear" w:color="auto" w:fill="auto"/>
          </w:tcPr>
          <w:p w14:paraId="6AD4BC6F" w14:textId="5706F64C" w:rsidR="007249FC" w:rsidRDefault="007249FC" w:rsidP="00083A21">
            <w:pPr>
              <w:rPr>
                <w:rFonts w:eastAsia="等线"/>
              </w:rPr>
            </w:pPr>
            <w:r>
              <w:rPr>
                <w:rFonts w:eastAsia="等线" w:hint="eastAsia"/>
              </w:rPr>
              <w:t>S</w:t>
            </w:r>
            <w:r>
              <w:rPr>
                <w:rFonts w:eastAsia="等线"/>
              </w:rPr>
              <w:t>preadtrum</w:t>
            </w:r>
          </w:p>
        </w:tc>
        <w:tc>
          <w:tcPr>
            <w:tcW w:w="1815" w:type="dxa"/>
            <w:shd w:val="clear" w:color="auto" w:fill="auto"/>
          </w:tcPr>
          <w:p w14:paraId="7E4DE5DE" w14:textId="54548B13" w:rsidR="007249FC" w:rsidRDefault="007249FC" w:rsidP="00083A21">
            <w:pPr>
              <w:jc w:val="left"/>
              <w:rPr>
                <w:rFonts w:eastAsia="等线"/>
              </w:rPr>
            </w:pPr>
            <w:r>
              <w:rPr>
                <w:rFonts w:eastAsia="等线" w:hint="eastAsia"/>
              </w:rPr>
              <w:t>O</w:t>
            </w:r>
            <w:r>
              <w:rPr>
                <w:rFonts w:eastAsia="等线"/>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r w:rsidR="00B02C89" w14:paraId="12B80C8E"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5DB3707"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DADAB6" w14:textId="6177BD20" w:rsidR="00B02C89" w:rsidRDefault="00B02C89" w:rsidP="00755CA0">
            <w:pPr>
              <w:jc w:val="left"/>
              <w:rPr>
                <w:rFonts w:eastAsia="等线"/>
              </w:rPr>
            </w:pPr>
            <w:r>
              <w:rPr>
                <w:rFonts w:eastAsia="等线"/>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80569C9" w14:textId="77777777" w:rsidR="00B02C89" w:rsidRPr="00B02C89" w:rsidRDefault="00B02C89" w:rsidP="00755CA0">
            <w:pPr>
              <w:overflowPunct/>
              <w:autoSpaceDE/>
              <w:autoSpaceDN/>
              <w:adjustRightInd/>
              <w:spacing w:after="180"/>
              <w:jc w:val="left"/>
              <w:textAlignment w:val="auto"/>
              <w:rPr>
                <w:rFonts w:eastAsia="PMingLiU"/>
                <w:lang w:eastAsia="zh-TW"/>
              </w:rPr>
            </w:pPr>
          </w:p>
        </w:tc>
      </w:tr>
      <w:tr w:rsidR="00BA1655" w14:paraId="0DC649CD" w14:textId="77777777" w:rsidTr="00755CA0">
        <w:tc>
          <w:tcPr>
            <w:tcW w:w="1413" w:type="dxa"/>
            <w:shd w:val="clear" w:color="auto" w:fill="auto"/>
          </w:tcPr>
          <w:p w14:paraId="0A912C1C" w14:textId="4BDCED32" w:rsidR="00BA1655" w:rsidRDefault="00BA1655" w:rsidP="00BA1655">
            <w:pPr>
              <w:rPr>
                <w:rFonts w:eastAsia="等线"/>
              </w:rPr>
            </w:pPr>
            <w:r>
              <w:rPr>
                <w:rFonts w:eastAsia="等线"/>
              </w:rPr>
              <w:t>Huawei, HiSilicon</w:t>
            </w:r>
          </w:p>
        </w:tc>
        <w:tc>
          <w:tcPr>
            <w:tcW w:w="1815" w:type="dxa"/>
            <w:shd w:val="clear" w:color="auto" w:fill="auto"/>
          </w:tcPr>
          <w:p w14:paraId="7E55DB20" w14:textId="75848468" w:rsidR="00BA1655" w:rsidRDefault="00BA1655" w:rsidP="00BA1655">
            <w:pPr>
              <w:jc w:val="left"/>
              <w:rPr>
                <w:rFonts w:eastAsia="等线"/>
              </w:rPr>
            </w:pPr>
            <w:r>
              <w:rPr>
                <w:rFonts w:eastAsia="等线"/>
              </w:rPr>
              <w:t>Option 1</w:t>
            </w:r>
          </w:p>
        </w:tc>
        <w:tc>
          <w:tcPr>
            <w:tcW w:w="5277" w:type="dxa"/>
            <w:shd w:val="clear" w:color="auto" w:fill="auto"/>
          </w:tcPr>
          <w:p w14:paraId="2331368F" w14:textId="55970114"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w:t>
            </w:r>
            <w:r w:rsidR="00623F75">
              <w:rPr>
                <w:rFonts w:eastAsia="PMingLiU"/>
                <w:lang w:eastAsia="zh-TW"/>
              </w:rPr>
              <w:t>.</w:t>
            </w:r>
            <w:r>
              <w:rPr>
                <w:rFonts w:eastAsia="PMingLiU"/>
                <w:lang w:eastAsia="zh-TW"/>
              </w:rPr>
              <w:t xml:space="preserve"> in NB-IoT IOT, i</w:t>
            </w:r>
            <w:r w:rsidR="00623F75">
              <w:rPr>
                <w:rFonts w:eastAsia="PMingLiU"/>
                <w:lang w:eastAsia="zh-TW"/>
              </w:rPr>
              <w:t>t</w:t>
            </w:r>
            <w:r>
              <w:rPr>
                <w:rFonts w:eastAsia="PMingLiU"/>
                <w:lang w:eastAsia="zh-TW"/>
              </w:rPr>
              <w:t xml:space="preserve"> means extending the current range (1..8) to (1..4096) which seems ridiculous</w:t>
            </w:r>
          </w:p>
          <w:p w14:paraId="3EC45A3A" w14:textId="0A8DBCF9" w:rsidR="00BA1655" w:rsidRPr="00B02C89"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rsidR="00C21E99" w14:paraId="379AC8C5" w14:textId="77777777" w:rsidTr="00755CA0">
        <w:tc>
          <w:tcPr>
            <w:tcW w:w="1413" w:type="dxa"/>
            <w:shd w:val="clear" w:color="auto" w:fill="auto"/>
          </w:tcPr>
          <w:p w14:paraId="32CBD68D" w14:textId="78BD1765" w:rsidR="00C21E99" w:rsidRDefault="00C21E99" w:rsidP="00BA1655">
            <w:pPr>
              <w:rPr>
                <w:rFonts w:eastAsia="等线"/>
              </w:rPr>
            </w:pPr>
            <w:r>
              <w:rPr>
                <w:rFonts w:eastAsia="等线"/>
              </w:rPr>
              <w:lastRenderedPageBreak/>
              <w:t>Apple</w:t>
            </w:r>
          </w:p>
        </w:tc>
        <w:tc>
          <w:tcPr>
            <w:tcW w:w="1815" w:type="dxa"/>
            <w:shd w:val="clear" w:color="auto" w:fill="auto"/>
          </w:tcPr>
          <w:p w14:paraId="50F2A189" w14:textId="0AF9B19C" w:rsidR="00C21E99" w:rsidRDefault="00C21E99" w:rsidP="00BA1655">
            <w:pPr>
              <w:jc w:val="left"/>
              <w:rPr>
                <w:rFonts w:eastAsia="等线"/>
              </w:rPr>
            </w:pPr>
            <w:r>
              <w:rPr>
                <w:rFonts w:eastAsia="等线"/>
              </w:rPr>
              <w:t>Option 2</w:t>
            </w:r>
          </w:p>
        </w:tc>
        <w:tc>
          <w:tcPr>
            <w:tcW w:w="5277" w:type="dxa"/>
            <w:shd w:val="clear" w:color="auto" w:fill="auto"/>
          </w:tcPr>
          <w:p w14:paraId="072BD519" w14:textId="52329040"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F404AD" w14:paraId="269B6449" w14:textId="77777777" w:rsidTr="00755CA0">
        <w:tc>
          <w:tcPr>
            <w:tcW w:w="1413" w:type="dxa"/>
            <w:shd w:val="clear" w:color="auto" w:fill="auto"/>
          </w:tcPr>
          <w:p w14:paraId="37C06A4F" w14:textId="0882AE7B"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6BBB31DD" w14:textId="22A7DD9E" w:rsidR="00F404AD" w:rsidRDefault="00F404AD" w:rsidP="00F404AD">
            <w:pPr>
              <w:jc w:val="left"/>
              <w:rPr>
                <w:rFonts w:eastAsia="等线"/>
              </w:rPr>
            </w:pPr>
            <w:r>
              <w:rPr>
                <w:rFonts w:eastAsia="等线"/>
              </w:rPr>
              <w:t>Option 2</w:t>
            </w:r>
          </w:p>
        </w:tc>
        <w:tc>
          <w:tcPr>
            <w:tcW w:w="5277" w:type="dxa"/>
            <w:shd w:val="clear" w:color="auto" w:fill="auto"/>
          </w:tcPr>
          <w:p w14:paraId="0774CAF9" w14:textId="77777777" w:rsidR="00F404AD" w:rsidRDefault="00F404AD" w:rsidP="00F404AD">
            <w:pPr>
              <w:overflowPunct/>
              <w:autoSpaceDE/>
              <w:autoSpaceDN/>
              <w:adjustRightInd/>
              <w:spacing w:after="180"/>
              <w:jc w:val="left"/>
              <w:textAlignment w:val="auto"/>
              <w:rPr>
                <w:rFonts w:eastAsia="PMingLiU"/>
                <w:lang w:eastAsia="zh-TW"/>
              </w:rPr>
            </w:pPr>
          </w:p>
        </w:tc>
      </w:tr>
      <w:tr w:rsidR="00500306" w14:paraId="6EE13352" w14:textId="77777777" w:rsidTr="00755CA0">
        <w:tc>
          <w:tcPr>
            <w:tcW w:w="1413" w:type="dxa"/>
            <w:shd w:val="clear" w:color="auto" w:fill="auto"/>
          </w:tcPr>
          <w:p w14:paraId="180597B9" w14:textId="507ACF7E" w:rsidR="00500306" w:rsidRPr="00F404AD" w:rsidRDefault="00500306" w:rsidP="00F404AD">
            <w:pPr>
              <w:rPr>
                <w:rFonts w:eastAsia="等线"/>
              </w:rPr>
            </w:pPr>
            <w:r>
              <w:rPr>
                <w:rFonts w:eastAsia="等线" w:hint="eastAsia"/>
              </w:rPr>
              <w:t>CATT</w:t>
            </w:r>
          </w:p>
        </w:tc>
        <w:tc>
          <w:tcPr>
            <w:tcW w:w="1815" w:type="dxa"/>
            <w:shd w:val="clear" w:color="auto" w:fill="auto"/>
          </w:tcPr>
          <w:p w14:paraId="299A49B5" w14:textId="4255DB26" w:rsidR="00500306" w:rsidRDefault="00500306" w:rsidP="00F404AD">
            <w:pPr>
              <w:jc w:val="left"/>
              <w:rPr>
                <w:rFonts w:eastAsia="等线"/>
              </w:rPr>
            </w:pPr>
            <w:r>
              <w:rPr>
                <w:rFonts w:eastAsia="等线" w:hint="eastAsia"/>
              </w:rPr>
              <w:t>Option 2</w:t>
            </w:r>
          </w:p>
        </w:tc>
        <w:tc>
          <w:tcPr>
            <w:tcW w:w="5277" w:type="dxa"/>
            <w:shd w:val="clear" w:color="auto" w:fill="auto"/>
          </w:tcPr>
          <w:p w14:paraId="1F0A72C2" w14:textId="353B631B" w:rsidR="00500306" w:rsidRPr="00500306" w:rsidRDefault="00500306" w:rsidP="00F404AD">
            <w:pPr>
              <w:overflowPunct/>
              <w:autoSpaceDE/>
              <w:autoSpaceDN/>
              <w:adjustRightInd/>
              <w:spacing w:after="180"/>
              <w:jc w:val="left"/>
              <w:textAlignment w:val="auto"/>
              <w:rPr>
                <w:rFonts w:eastAsiaTheme="minorEastAsia"/>
              </w:rPr>
            </w:pPr>
          </w:p>
        </w:tc>
      </w:tr>
      <w:tr w:rsidR="000967E3" w14:paraId="7C22C25D" w14:textId="77777777" w:rsidTr="00755CA0">
        <w:tc>
          <w:tcPr>
            <w:tcW w:w="1413" w:type="dxa"/>
            <w:shd w:val="clear" w:color="auto" w:fill="auto"/>
          </w:tcPr>
          <w:p w14:paraId="1A52963F" w14:textId="154E932C"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6D5AB338" w14:textId="0270C69F" w:rsidR="000967E3" w:rsidRDefault="000967E3" w:rsidP="000967E3">
            <w:pPr>
              <w:jc w:val="left"/>
              <w:rPr>
                <w:rFonts w:eastAsia="等线" w:hint="eastAsia"/>
              </w:rPr>
            </w:pPr>
            <w:r>
              <w:rPr>
                <w:rFonts w:eastAsia="等线" w:hint="eastAsia"/>
              </w:rPr>
              <w:t>O</w:t>
            </w:r>
            <w:r>
              <w:rPr>
                <w:rFonts w:eastAsia="等线"/>
              </w:rPr>
              <w:t>ption 1</w:t>
            </w:r>
          </w:p>
        </w:tc>
        <w:tc>
          <w:tcPr>
            <w:tcW w:w="5277" w:type="dxa"/>
            <w:shd w:val="clear" w:color="auto" w:fill="auto"/>
          </w:tcPr>
          <w:p w14:paraId="4B9A5E5C" w14:textId="3B8067C0" w:rsidR="000967E3" w:rsidRPr="00500306" w:rsidRDefault="000967E3" w:rsidP="000967E3">
            <w:pPr>
              <w:overflowPunct/>
              <w:autoSpaceDE/>
              <w:autoSpaceDN/>
              <w:adjustRightInd/>
              <w:spacing w:after="180"/>
              <w:jc w:val="left"/>
              <w:textAlignment w:val="auto"/>
              <w:rPr>
                <w:rFonts w:eastAsiaTheme="minorEastAsia"/>
              </w:rPr>
            </w:pPr>
            <w:r>
              <w:rPr>
                <w:rFonts w:eastAsiaTheme="minorEastAsia"/>
              </w:rPr>
              <w:t xml:space="preserve">The offset value should be in unit of </w:t>
            </w:r>
            <w:r w:rsidRPr="00CB6EA8">
              <w:rPr>
                <w:rFonts w:eastAsiaTheme="minorEastAsia"/>
              </w:rPr>
              <w:t>SR periods</w:t>
            </w:r>
            <w:r>
              <w:rPr>
                <w:rFonts w:eastAsiaTheme="minorEastAsia"/>
              </w:rPr>
              <w:t>.</w:t>
            </w:r>
          </w:p>
        </w:tc>
      </w:tr>
    </w:tbl>
    <w:p w14:paraId="4F781117" w14:textId="77777777" w:rsidR="004F0E52" w:rsidRPr="004F0E52" w:rsidRDefault="004F0E52" w:rsidP="00556E48">
      <w:pPr>
        <w:pStyle w:val="ac"/>
        <w:rPr>
          <w:rFonts w:eastAsia="等线"/>
        </w:rPr>
      </w:pPr>
    </w:p>
    <w:p w14:paraId="1539B7E8" w14:textId="31D51F13" w:rsidR="004F0E52" w:rsidRDefault="00203671" w:rsidP="00556E48">
      <w:pPr>
        <w:pStyle w:val="ac"/>
        <w:rPr>
          <w:rFonts w:eastAsia="等线"/>
        </w:rPr>
      </w:pPr>
      <w:r>
        <w:rPr>
          <w:rFonts w:eastAsia="等线"/>
        </w:rPr>
        <w:t>If option 1 is preferred, the next question is whether the offset is fixed</w:t>
      </w:r>
      <w:r w:rsidR="00FC411E">
        <w:rPr>
          <w:rFonts w:eastAsia="等线"/>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等线"/>
        </w:rPr>
        <w:t xml:space="preserve"> or </w:t>
      </w:r>
      <w:r w:rsidR="00FC411E">
        <w:rPr>
          <w:rFonts w:eastAsia="等线"/>
        </w:rPr>
        <w:t>signalled by the network</w:t>
      </w:r>
      <w:r>
        <w:rPr>
          <w:rFonts w:eastAsia="等线"/>
        </w:rPr>
        <w:t>.</w:t>
      </w:r>
      <w:r w:rsidR="00FC411E">
        <w:rPr>
          <w:rFonts w:eastAsia="等线"/>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af7"/>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af7"/>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419347DA" w14:textId="3B375D2E" w:rsidR="008E6620" w:rsidRDefault="008E6620" w:rsidP="008E6620">
            <w:pPr>
              <w:jc w:val="left"/>
              <w:rPr>
                <w:rFonts w:eastAsia="等线"/>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等线"/>
              </w:rPr>
            </w:pPr>
            <w:r>
              <w:rPr>
                <w:rFonts w:eastAsia="等线"/>
              </w:rPr>
              <w:t>MediaTek</w:t>
            </w:r>
          </w:p>
        </w:tc>
        <w:tc>
          <w:tcPr>
            <w:tcW w:w="1815" w:type="dxa"/>
            <w:shd w:val="clear" w:color="auto" w:fill="auto"/>
          </w:tcPr>
          <w:p w14:paraId="631EEE8F" w14:textId="2147CF36" w:rsidR="00103425" w:rsidRDefault="00103425" w:rsidP="00103425">
            <w:pPr>
              <w:jc w:val="left"/>
              <w:rPr>
                <w:rFonts w:eastAsia="等线"/>
              </w:rPr>
            </w:pPr>
            <w:r>
              <w:rPr>
                <w:rFonts w:eastAsia="等线"/>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0828B452" w:rsidR="00203671" w:rsidRDefault="00BA1655" w:rsidP="00BA1655">
            <w:pPr>
              <w:rPr>
                <w:rFonts w:eastAsia="Malgun Gothic"/>
                <w:lang w:eastAsia="ko-KR"/>
              </w:rPr>
            </w:pPr>
            <w:r>
              <w:rPr>
                <w:rFonts w:eastAsia="Malgun Gothic"/>
                <w:lang w:eastAsia="ko-KR"/>
              </w:rPr>
              <w:t>Huawei, HiSilicon</w:t>
            </w:r>
          </w:p>
        </w:tc>
        <w:tc>
          <w:tcPr>
            <w:tcW w:w="1815" w:type="dxa"/>
            <w:shd w:val="clear" w:color="auto" w:fill="auto"/>
          </w:tcPr>
          <w:p w14:paraId="27F95C20" w14:textId="1C9A6431" w:rsidR="00203671" w:rsidRDefault="00BA1655" w:rsidP="005F73A6">
            <w:pPr>
              <w:jc w:val="left"/>
              <w:rPr>
                <w:rFonts w:eastAsia="Malgun Gothic"/>
                <w:lang w:eastAsia="ko-KR"/>
              </w:rPr>
            </w:pPr>
            <w:r>
              <w:rPr>
                <w:rFonts w:eastAsia="Malgun Gothic"/>
                <w:lang w:eastAsia="ko-KR"/>
              </w:rPr>
              <w:t>Option2</w:t>
            </w:r>
          </w:p>
        </w:tc>
        <w:tc>
          <w:tcPr>
            <w:tcW w:w="5277" w:type="dxa"/>
            <w:shd w:val="clear" w:color="auto" w:fill="auto"/>
          </w:tcPr>
          <w:p w14:paraId="244FF0CC" w14:textId="4F4DCC30" w:rsidR="00203671" w:rsidRDefault="00BA1655" w:rsidP="00BA1655">
            <w:pPr>
              <w:rPr>
                <w:rFonts w:eastAsia="等线"/>
              </w:rPr>
            </w:pPr>
            <w:r>
              <w:rPr>
                <w:rFonts w:eastAsia="等线"/>
              </w:rPr>
              <w:t>So the NW has the same flexibility as in NR, i.e. lower  and higher values than the RTT are supported</w:t>
            </w:r>
          </w:p>
        </w:tc>
      </w:tr>
      <w:tr w:rsidR="000967E3" w14:paraId="10079C95" w14:textId="77777777" w:rsidTr="005F73A6">
        <w:tc>
          <w:tcPr>
            <w:tcW w:w="1413" w:type="dxa"/>
            <w:shd w:val="clear" w:color="auto" w:fill="auto"/>
          </w:tcPr>
          <w:p w14:paraId="0073C5FC" w14:textId="42C6A94B" w:rsidR="000967E3" w:rsidRDefault="000967E3" w:rsidP="000967E3">
            <w:pPr>
              <w:rPr>
                <w:rFonts w:eastAsia="等线"/>
              </w:rPr>
            </w:pPr>
            <w:r>
              <w:rPr>
                <w:rFonts w:eastAsia="等线" w:hint="eastAsia"/>
              </w:rPr>
              <w:t>O</w:t>
            </w:r>
            <w:r>
              <w:rPr>
                <w:rFonts w:eastAsia="等线"/>
              </w:rPr>
              <w:t>PPO</w:t>
            </w:r>
          </w:p>
        </w:tc>
        <w:tc>
          <w:tcPr>
            <w:tcW w:w="1815" w:type="dxa"/>
            <w:shd w:val="clear" w:color="auto" w:fill="auto"/>
          </w:tcPr>
          <w:p w14:paraId="747EF284" w14:textId="5A597DA8" w:rsidR="000967E3" w:rsidRDefault="000967E3" w:rsidP="000967E3">
            <w:pPr>
              <w:jc w:val="left"/>
              <w:rPr>
                <w:rFonts w:eastAsia="等线"/>
              </w:rPr>
            </w:pPr>
            <w:r>
              <w:rPr>
                <w:rFonts w:eastAsia="等线" w:hint="eastAsia"/>
              </w:rPr>
              <w:t>O</w:t>
            </w:r>
            <w:r>
              <w:rPr>
                <w:rFonts w:eastAsia="等线"/>
              </w:rPr>
              <w:t>ption 1</w:t>
            </w:r>
          </w:p>
        </w:tc>
        <w:tc>
          <w:tcPr>
            <w:tcW w:w="5277" w:type="dxa"/>
            <w:shd w:val="clear" w:color="auto" w:fill="auto"/>
          </w:tcPr>
          <w:p w14:paraId="452AA4F8" w14:textId="363686F3" w:rsidR="000967E3" w:rsidRDefault="000967E3" w:rsidP="000967E3">
            <w:pPr>
              <w:overflowPunct/>
              <w:autoSpaceDE/>
              <w:autoSpaceDN/>
              <w:adjustRightInd/>
              <w:spacing w:after="180"/>
              <w:jc w:val="left"/>
              <w:textAlignment w:val="auto"/>
              <w:rPr>
                <w:rFonts w:eastAsia="等线"/>
              </w:rPr>
            </w:pPr>
            <w:r>
              <w:rPr>
                <w:rFonts w:eastAsia="等线"/>
              </w:rPr>
              <w:t xml:space="preserve">It is straightforward to extend the timer by </w:t>
            </w:r>
            <w:r w:rsidRPr="00CB6EA8">
              <w:rPr>
                <w:rFonts w:eastAsia="等线"/>
              </w:rPr>
              <w:t>UE-eNB RTT</w:t>
            </w:r>
            <w:r>
              <w:rPr>
                <w:rFonts w:eastAsia="等线"/>
              </w:rPr>
              <w:t>.</w:t>
            </w:r>
          </w:p>
        </w:tc>
      </w:tr>
      <w:tr w:rsidR="00203671" w14:paraId="3CFCAAB2" w14:textId="77777777" w:rsidTr="005F73A6">
        <w:tc>
          <w:tcPr>
            <w:tcW w:w="1413" w:type="dxa"/>
            <w:shd w:val="clear" w:color="auto" w:fill="auto"/>
          </w:tcPr>
          <w:p w14:paraId="0F0EB57B" w14:textId="77777777" w:rsidR="00203671" w:rsidRDefault="00203671" w:rsidP="005F73A6">
            <w:pPr>
              <w:rPr>
                <w:rFonts w:eastAsia="等线"/>
              </w:rPr>
            </w:pPr>
          </w:p>
        </w:tc>
        <w:tc>
          <w:tcPr>
            <w:tcW w:w="1815" w:type="dxa"/>
            <w:shd w:val="clear" w:color="auto" w:fill="auto"/>
          </w:tcPr>
          <w:p w14:paraId="4254EFBF" w14:textId="77777777" w:rsidR="00203671" w:rsidRDefault="00203671" w:rsidP="005F73A6">
            <w:pPr>
              <w:jc w:val="left"/>
              <w:rPr>
                <w:rFonts w:eastAsia="等线"/>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等线"/>
              </w:rPr>
            </w:pPr>
          </w:p>
        </w:tc>
      </w:tr>
    </w:tbl>
    <w:p w14:paraId="147AC65E" w14:textId="77777777" w:rsidR="00203671" w:rsidRDefault="00203671" w:rsidP="00556E48">
      <w:pPr>
        <w:pStyle w:val="ac"/>
        <w:rPr>
          <w:rFonts w:eastAsia="等线"/>
        </w:rPr>
      </w:pPr>
    </w:p>
    <w:p w14:paraId="13B41B83" w14:textId="2E1338E8" w:rsidR="00832AE8" w:rsidRDefault="008249FB" w:rsidP="008249FB">
      <w:pPr>
        <w:pStyle w:val="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等线"/>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96700C4" w14:textId="4DA61AA6" w:rsidR="008E6620" w:rsidRDefault="008E6620" w:rsidP="008E6620">
            <w:pPr>
              <w:jc w:val="left"/>
              <w:rPr>
                <w:rFonts w:eastAsia="等线"/>
              </w:rPr>
            </w:pPr>
            <w:r>
              <w:rPr>
                <w:rFonts w:eastAsia="等线" w:hint="eastAsia"/>
              </w:rPr>
              <w:t>D</w:t>
            </w:r>
            <w:r>
              <w:rPr>
                <w:rFonts w:eastAsia="等线"/>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等线"/>
              </w:rPr>
            </w:pPr>
            <w:r>
              <w:rPr>
                <w:rFonts w:eastAsia="等线"/>
              </w:rPr>
              <w:t>Please note t</w:t>
            </w:r>
            <w:r w:rsidRPr="001077A6">
              <w:rPr>
                <w:rFonts w:eastAsia="等线" w:hint="eastAsia"/>
              </w:rPr>
              <w:t>he</w:t>
            </w:r>
            <w:r w:rsidRPr="001077A6">
              <w:rPr>
                <w:rFonts w:eastAsia="等线"/>
              </w:rPr>
              <w:t xml:space="preserve"> </w:t>
            </w:r>
            <w:r w:rsidRPr="001077A6">
              <w:rPr>
                <w:rFonts w:eastAsia="等线" w:hint="eastAsia"/>
              </w:rPr>
              <w:t>maximum</w:t>
            </w:r>
            <w:r w:rsidRPr="001077A6">
              <w:rPr>
                <w:rFonts w:eastAsia="等线"/>
              </w:rPr>
              <w:t xml:space="preserve"> </w:t>
            </w:r>
            <w:r w:rsidRPr="001077A6">
              <w:rPr>
                <w:rFonts w:eastAsia="等线" w:hint="eastAsia"/>
              </w:rPr>
              <w:t>value</w:t>
            </w:r>
            <w:r w:rsidRPr="001077A6">
              <w:rPr>
                <w:rFonts w:eastAsia="等线"/>
              </w:rPr>
              <w:t xml:space="preserve"> </w:t>
            </w:r>
            <w:r>
              <w:rPr>
                <w:rFonts w:eastAsia="等线"/>
              </w:rPr>
              <w:t>of</w:t>
            </w:r>
            <w:r w:rsidRPr="001077A6">
              <w:rPr>
                <w:rFonts w:eastAsia="等线"/>
              </w:rPr>
              <w:t xml:space="preserve"> RLC</w:t>
            </w:r>
            <w:r w:rsidRPr="001077A6">
              <w:rPr>
                <w:rFonts w:eastAsia="等线"/>
                <w:i/>
              </w:rPr>
              <w:t xml:space="preserve"> t-Reordering</w:t>
            </w:r>
            <w:r w:rsidRPr="001077A6">
              <w:rPr>
                <w:rFonts w:eastAsia="等线" w:hint="eastAsia"/>
              </w:rPr>
              <w:t xml:space="preserve"> for</w:t>
            </w:r>
            <w:r w:rsidRPr="001077A6">
              <w:rPr>
                <w:rFonts w:eastAsia="等线"/>
              </w:rPr>
              <w:t xml:space="preserve"> </w:t>
            </w:r>
            <w:r w:rsidRPr="001077A6">
              <w:rPr>
                <w:rFonts w:eastAsia="等线" w:hint="eastAsia"/>
              </w:rPr>
              <w:t>eMTC</w:t>
            </w:r>
            <w:r w:rsidRPr="001077A6">
              <w:rPr>
                <w:rFonts w:eastAsia="等线"/>
              </w:rPr>
              <w:t xml:space="preserve"> </w:t>
            </w:r>
            <w:r w:rsidRPr="001077A6">
              <w:rPr>
                <w:rFonts w:eastAsia="等线" w:hint="eastAsia"/>
              </w:rPr>
              <w:t>and</w:t>
            </w:r>
            <w:r w:rsidRPr="001077A6">
              <w:rPr>
                <w:rFonts w:eastAsia="等线"/>
              </w:rPr>
              <w:t xml:space="preserve"> </w:t>
            </w:r>
            <w:r w:rsidRPr="001077A6">
              <w:rPr>
                <w:rFonts w:eastAsia="等线" w:hint="eastAsia"/>
              </w:rPr>
              <w:t>NB-IoT</w:t>
            </w:r>
            <w:r w:rsidRPr="001077A6">
              <w:rPr>
                <w:rFonts w:eastAsia="等线"/>
              </w:rPr>
              <w:t xml:space="preserve"> </w:t>
            </w:r>
            <w:r w:rsidRPr="001077A6">
              <w:rPr>
                <w:rFonts w:eastAsia="等线" w:hint="eastAsia"/>
              </w:rPr>
              <w:t>is</w:t>
            </w:r>
            <w:r w:rsidRPr="001077A6">
              <w:rPr>
                <w:rFonts w:eastAsia="等线"/>
              </w:rPr>
              <w:t xml:space="preserve"> </w:t>
            </w:r>
            <w:r w:rsidRPr="001077A6">
              <w:rPr>
                <w:rFonts w:eastAsia="等线" w:hint="eastAsia"/>
              </w:rPr>
              <w:t>already</w:t>
            </w:r>
            <w:r w:rsidRPr="001077A6">
              <w:rPr>
                <w:rFonts w:eastAsia="等线"/>
              </w:rPr>
              <w:t xml:space="preserve"> </w:t>
            </w:r>
            <w:r w:rsidRPr="001077A6">
              <w:rPr>
                <w:rFonts w:eastAsia="等线" w:hint="eastAsia"/>
              </w:rPr>
              <w:t>ms1600.</w:t>
            </w:r>
            <w:r w:rsidRPr="001077A6">
              <w:rPr>
                <w:rFonts w:eastAsia="等线"/>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等线"/>
              </w:rPr>
              <w:t>W</w:t>
            </w:r>
            <w:r w:rsidRPr="001077A6">
              <w:rPr>
                <w:rFonts w:eastAsia="等线" w:hint="eastAsia"/>
              </w:rPr>
              <w:t>e</w:t>
            </w:r>
            <w:r w:rsidRPr="001077A6">
              <w:rPr>
                <w:rFonts w:eastAsia="等线"/>
              </w:rPr>
              <w:t xml:space="preserve"> </w:t>
            </w:r>
            <w:r w:rsidRPr="001077A6">
              <w:rPr>
                <w:rFonts w:eastAsia="等线" w:hint="eastAsia"/>
              </w:rPr>
              <w:t>think</w:t>
            </w:r>
            <w:r w:rsidRPr="001077A6">
              <w:rPr>
                <w:rFonts w:eastAsia="等线"/>
              </w:rPr>
              <w:t xml:space="preserve"> </w:t>
            </w:r>
            <w:r w:rsidRPr="001077A6">
              <w:rPr>
                <w:rFonts w:eastAsia="等线" w:hint="eastAsia"/>
              </w:rPr>
              <w:t>a</w:t>
            </w:r>
            <w:r w:rsidRPr="001077A6">
              <w:rPr>
                <w:rFonts w:eastAsia="等线"/>
              </w:rPr>
              <w:t xml:space="preserve"> </w:t>
            </w:r>
            <w:r w:rsidRPr="001077A6">
              <w:rPr>
                <w:rFonts w:eastAsia="等线" w:hint="eastAsia"/>
              </w:rPr>
              <w:t>double</w:t>
            </w:r>
            <w:r w:rsidRPr="001077A6">
              <w:rPr>
                <w:rFonts w:eastAsia="等线"/>
              </w:rPr>
              <w:t xml:space="preserve"> </w:t>
            </w:r>
            <w:r w:rsidRPr="001077A6">
              <w:rPr>
                <w:rFonts w:eastAsia="等线" w:hint="eastAsia"/>
              </w:rPr>
              <w:t>value</w:t>
            </w:r>
            <w:r w:rsidRPr="001077A6">
              <w:rPr>
                <w:rFonts w:eastAsia="等线"/>
              </w:rPr>
              <w:t xml:space="preserve"> </w:t>
            </w:r>
            <w:r w:rsidRPr="001077A6">
              <w:rPr>
                <w:rFonts w:eastAsia="等线" w:hint="eastAsia"/>
              </w:rPr>
              <w:t>may</w:t>
            </w:r>
            <w:r w:rsidRPr="001077A6">
              <w:rPr>
                <w:rFonts w:eastAsia="等线"/>
              </w:rPr>
              <w:t xml:space="preserve"> </w:t>
            </w:r>
            <w:r w:rsidRPr="001077A6">
              <w:rPr>
                <w:rFonts w:eastAsia="等线" w:hint="eastAsia"/>
              </w:rPr>
              <w:t>be</w:t>
            </w:r>
            <w:r w:rsidRPr="001077A6">
              <w:rPr>
                <w:rFonts w:eastAsia="等线"/>
              </w:rPr>
              <w:t xml:space="preserve"> </w:t>
            </w:r>
            <w:r w:rsidRPr="001077A6">
              <w:rPr>
                <w:rFonts w:eastAsia="等线" w:hint="eastAsia"/>
              </w:rPr>
              <w:t>needed</w:t>
            </w:r>
            <w:r w:rsidRPr="001077A6">
              <w:rPr>
                <w:rFonts w:eastAsia="等线"/>
              </w:rPr>
              <w:t>. So simply suggest to add ms2200 and ms3200</w:t>
            </w:r>
            <w:r>
              <w:rPr>
                <w:rFonts w:eastAsia="等线"/>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等线"/>
              </w:rPr>
            </w:pPr>
            <w:r>
              <w:rPr>
                <w:rFonts w:eastAsia="等线"/>
              </w:rPr>
              <w:t>NEC</w:t>
            </w:r>
          </w:p>
        </w:tc>
        <w:tc>
          <w:tcPr>
            <w:tcW w:w="1815" w:type="dxa"/>
            <w:shd w:val="clear" w:color="auto" w:fill="auto"/>
          </w:tcPr>
          <w:p w14:paraId="2EE9CC73" w14:textId="72A935C2" w:rsidR="00D77926" w:rsidRDefault="00195C58" w:rsidP="005F73A6">
            <w:pPr>
              <w:jc w:val="left"/>
              <w:rPr>
                <w:rFonts w:eastAsia="等线"/>
              </w:rPr>
            </w:pPr>
            <w:r>
              <w:rPr>
                <w:rFonts w:eastAsia="等线"/>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等线"/>
              </w:rPr>
            </w:pPr>
            <w:r>
              <w:rPr>
                <w:rFonts w:eastAsia="等线"/>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等线"/>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等线"/>
              </w:rPr>
              <w:t>Disagree</w:t>
            </w:r>
          </w:p>
        </w:tc>
        <w:tc>
          <w:tcPr>
            <w:tcW w:w="5277" w:type="dxa"/>
            <w:shd w:val="clear" w:color="auto" w:fill="auto"/>
          </w:tcPr>
          <w:p w14:paraId="6C32BEEE" w14:textId="0547A337" w:rsidR="00103425" w:rsidRDefault="00DF4241" w:rsidP="00103425">
            <w:pPr>
              <w:rPr>
                <w:rFonts w:eastAsia="等线"/>
              </w:rPr>
            </w:pPr>
            <w:r>
              <w:rPr>
                <w:rFonts w:eastAsia="等线"/>
              </w:rPr>
              <w:t>Value range should be optimized for IoT.</w:t>
            </w:r>
            <w:r w:rsidR="00452988">
              <w:rPr>
                <w:rFonts w:eastAsia="等线"/>
              </w:rPr>
              <w:t xml:space="preserve"> 200 ms and 1600 ms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等线"/>
              </w:rPr>
            </w:pPr>
            <w:r>
              <w:rPr>
                <w:rFonts w:eastAsia="等线"/>
              </w:rPr>
              <w:lastRenderedPageBreak/>
              <w:t>Qualcomm</w:t>
            </w:r>
          </w:p>
        </w:tc>
        <w:tc>
          <w:tcPr>
            <w:tcW w:w="1815" w:type="dxa"/>
            <w:shd w:val="clear" w:color="auto" w:fill="auto"/>
          </w:tcPr>
          <w:p w14:paraId="7A34CE39" w14:textId="7EEFDA1C" w:rsidR="00D77926" w:rsidRDefault="008763C2" w:rsidP="005F73A6">
            <w:pPr>
              <w:jc w:val="left"/>
              <w:rPr>
                <w:rFonts w:eastAsia="等线"/>
              </w:rPr>
            </w:pPr>
            <w:r>
              <w:rPr>
                <w:rFonts w:eastAsia="等线"/>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等线"/>
              </w:rPr>
            </w:pPr>
            <w:r>
              <w:rPr>
                <w:rFonts w:eastAsia="等线"/>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等线"/>
              </w:rPr>
            </w:pPr>
            <w:r>
              <w:rPr>
                <w:rFonts w:eastAsia="等线"/>
              </w:rPr>
              <w:t>Nokia</w:t>
            </w:r>
          </w:p>
        </w:tc>
        <w:tc>
          <w:tcPr>
            <w:tcW w:w="1815" w:type="dxa"/>
            <w:shd w:val="clear" w:color="auto" w:fill="auto"/>
          </w:tcPr>
          <w:p w14:paraId="5BA43D92" w14:textId="1BFFE2C8" w:rsidR="00176236" w:rsidRDefault="00176236" w:rsidP="00176236">
            <w:pPr>
              <w:jc w:val="left"/>
              <w:rPr>
                <w:rFonts w:eastAsia="等线"/>
              </w:rPr>
            </w:pPr>
            <w:r>
              <w:rPr>
                <w:rFonts w:eastAsia="等线"/>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等线"/>
              </w:rPr>
            </w:pPr>
            <w:r>
              <w:rPr>
                <w:rFonts w:eastAsia="PMingLiU"/>
                <w:lang w:eastAsia="zh-TW"/>
              </w:rPr>
              <w:t>The values in NR NTN is derived with the assumption of</w:t>
            </w:r>
            <w:r>
              <w:rPr>
                <w:iCs/>
              </w:rPr>
              <w:t xml:space="preserve"> {1, 2, 3, 4, 8} as set of </w:t>
            </w:r>
            <w:r>
              <w:rPr>
                <w:i/>
                <w:iCs/>
              </w:rPr>
              <w:t>nrofHARQ-Retransmissons</w:t>
            </w:r>
            <w:r>
              <w:rPr>
                <w:iCs/>
              </w:rPr>
              <w:t xml:space="preserve"> and max. RTD of LEO/GEO. It does not consider the channel repetitions. Hence the value for IoT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等线"/>
              </w:rPr>
            </w:pPr>
            <w:r>
              <w:rPr>
                <w:rFonts w:eastAsia="等线" w:hint="eastAsia"/>
              </w:rPr>
              <w:t>S</w:t>
            </w:r>
            <w:r>
              <w:rPr>
                <w:rFonts w:eastAsia="等线"/>
              </w:rPr>
              <w:t>preadtrum</w:t>
            </w:r>
          </w:p>
        </w:tc>
        <w:tc>
          <w:tcPr>
            <w:tcW w:w="1815" w:type="dxa"/>
            <w:shd w:val="clear" w:color="auto" w:fill="auto"/>
          </w:tcPr>
          <w:p w14:paraId="6A0E3209" w14:textId="58B60A4B" w:rsidR="007249FC" w:rsidRDefault="007249FC" w:rsidP="00176236">
            <w:pPr>
              <w:jc w:val="left"/>
              <w:rPr>
                <w:rFonts w:eastAsia="等线"/>
              </w:rPr>
            </w:pPr>
            <w:r>
              <w:rPr>
                <w:rFonts w:eastAsia="等线" w:hint="eastAsia"/>
              </w:rPr>
              <w:t>D</w:t>
            </w:r>
            <w:r>
              <w:rPr>
                <w:rFonts w:eastAsia="等线"/>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can be taken into account.</w:t>
            </w:r>
            <w:r w:rsidR="008764B0">
              <w:rPr>
                <w:rFonts w:eastAsiaTheme="minorEastAsia"/>
              </w:rPr>
              <w:t xml:space="preserve"> </w:t>
            </w:r>
            <w:r>
              <w:rPr>
                <w:rFonts w:eastAsiaTheme="minorEastAsia"/>
              </w:rPr>
              <w:t xml:space="preserve">   </w:t>
            </w:r>
          </w:p>
        </w:tc>
      </w:tr>
      <w:tr w:rsidR="00B02C89" w14:paraId="64408EC4"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74BD7C41" w14:textId="1BB1F40F" w:rsidR="00B02C89" w:rsidRDefault="00D77926" w:rsidP="00755CA0">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454B584" w14:textId="4ED3D1F8" w:rsidR="00B02C89" w:rsidRDefault="00B02C89" w:rsidP="00755CA0">
            <w:pPr>
              <w:jc w:val="left"/>
              <w:rPr>
                <w:rFonts w:eastAsia="等线"/>
              </w:rPr>
            </w:pPr>
            <w:r>
              <w:rPr>
                <w:rFonts w:eastAsia="等线"/>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0C442B9" w14:textId="316A77A3" w:rsidR="00B02C89" w:rsidRDefault="00B02C89" w:rsidP="00755CA0">
            <w:pPr>
              <w:overflowPunct/>
              <w:autoSpaceDE/>
              <w:autoSpaceDN/>
              <w:adjustRightInd/>
              <w:spacing w:after="180"/>
              <w:jc w:val="left"/>
              <w:textAlignment w:val="auto"/>
              <w:rPr>
                <w:rFonts w:eastAsia="等线"/>
              </w:rPr>
            </w:pPr>
            <w:r>
              <w:rPr>
                <w:rFonts w:eastAsia="等线"/>
              </w:rPr>
              <w:t>same view with MTK and Nokia</w:t>
            </w:r>
          </w:p>
        </w:tc>
      </w:tr>
      <w:tr w:rsidR="00BA1655" w14:paraId="599115A4" w14:textId="77777777" w:rsidTr="00755CA0">
        <w:tc>
          <w:tcPr>
            <w:tcW w:w="1413" w:type="dxa"/>
            <w:shd w:val="clear" w:color="auto" w:fill="auto"/>
          </w:tcPr>
          <w:p w14:paraId="1B0D3E38" w14:textId="55B1CA2B" w:rsidR="00BA1655" w:rsidRDefault="00BA1655" w:rsidP="00BA1655">
            <w:pPr>
              <w:rPr>
                <w:sz w:val="21"/>
                <w:szCs w:val="21"/>
                <w:lang w:val="en-US"/>
              </w:rPr>
            </w:pPr>
            <w:r>
              <w:rPr>
                <w:rFonts w:eastAsia="等线"/>
              </w:rPr>
              <w:t>Huawei, HiSilicon</w:t>
            </w:r>
          </w:p>
        </w:tc>
        <w:tc>
          <w:tcPr>
            <w:tcW w:w="1815" w:type="dxa"/>
            <w:shd w:val="clear" w:color="auto" w:fill="auto"/>
          </w:tcPr>
          <w:p w14:paraId="6618B066" w14:textId="20A5B687" w:rsidR="00BA1655" w:rsidRDefault="00BA1655" w:rsidP="00BA1655">
            <w:pPr>
              <w:jc w:val="left"/>
              <w:rPr>
                <w:rFonts w:eastAsia="等线"/>
              </w:rPr>
            </w:pPr>
            <w:r>
              <w:rPr>
                <w:rFonts w:eastAsia="等线"/>
              </w:rPr>
              <w:t>Disagree</w:t>
            </w:r>
          </w:p>
        </w:tc>
        <w:tc>
          <w:tcPr>
            <w:tcW w:w="5277" w:type="dxa"/>
            <w:shd w:val="clear" w:color="auto" w:fill="auto"/>
          </w:tcPr>
          <w:p w14:paraId="105829E5"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When eMTC and NB-IoT were introduced in Rel-13, a additional value ms1600 was introduced to deal with the long transmission in these technologies. Having a single value is a show that we did not need a very fine granularity.</w:t>
            </w:r>
          </w:p>
          <w:p w14:paraId="214BE94B" w14:textId="08AA2431"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sidRPr="000D26A5">
              <w:rPr>
                <w:rFonts w:eastAsia="PMingLiU"/>
                <w:lang w:eastAsia="zh-TW"/>
              </w:rPr>
              <w:t>ms210, ms220, ms340, ms350</w:t>
            </w:r>
            <w:r>
              <w:rPr>
                <w:rFonts w:eastAsia="PMingLiU"/>
                <w:lang w:eastAsia="zh-TW"/>
              </w:rPr>
              <w:t>} can be removed. ‘ms1650’ can also be removed as ms1600 is already supported. We may also need higher values, e.g.ms 3200.</w:t>
            </w:r>
          </w:p>
          <w:p w14:paraId="5C3432E3" w14:textId="7841B770" w:rsidR="00BA1655" w:rsidRDefault="00BA1655" w:rsidP="00BA1655">
            <w:pPr>
              <w:overflowPunct/>
              <w:autoSpaceDE/>
              <w:autoSpaceDN/>
              <w:adjustRightInd/>
              <w:spacing w:after="180"/>
              <w:jc w:val="left"/>
              <w:textAlignment w:val="auto"/>
              <w:rPr>
                <w:rFonts w:eastAsia="等线"/>
              </w:rPr>
            </w:pPr>
            <w:r>
              <w:rPr>
                <w:rFonts w:eastAsia="PMingLiU"/>
                <w:lang w:eastAsia="zh-TW"/>
              </w:rPr>
              <w:t>Thus we propose {ms550, ms1100, ms2200, ms3200}.</w:t>
            </w:r>
          </w:p>
        </w:tc>
      </w:tr>
      <w:tr w:rsidR="00D720D6" w14:paraId="46E9A83E" w14:textId="77777777" w:rsidTr="00755CA0">
        <w:tc>
          <w:tcPr>
            <w:tcW w:w="1413" w:type="dxa"/>
            <w:shd w:val="clear" w:color="auto" w:fill="auto"/>
          </w:tcPr>
          <w:p w14:paraId="3A197598" w14:textId="45698BF3" w:rsidR="00D720D6" w:rsidRDefault="00D720D6" w:rsidP="00BA1655">
            <w:pPr>
              <w:rPr>
                <w:rFonts w:eastAsia="等线"/>
              </w:rPr>
            </w:pPr>
            <w:r>
              <w:rPr>
                <w:rFonts w:eastAsia="等线"/>
              </w:rPr>
              <w:t>Apple</w:t>
            </w:r>
          </w:p>
        </w:tc>
        <w:tc>
          <w:tcPr>
            <w:tcW w:w="1815" w:type="dxa"/>
            <w:shd w:val="clear" w:color="auto" w:fill="auto"/>
          </w:tcPr>
          <w:p w14:paraId="7DC12B58" w14:textId="2D2A2C2D" w:rsidR="00D720D6" w:rsidRDefault="00D720D6" w:rsidP="00BA1655">
            <w:pPr>
              <w:jc w:val="left"/>
              <w:rPr>
                <w:rFonts w:eastAsia="等线"/>
              </w:rPr>
            </w:pPr>
            <w:r>
              <w:rPr>
                <w:rFonts w:eastAsia="等线"/>
              </w:rPr>
              <w:t>Disagree</w:t>
            </w:r>
          </w:p>
        </w:tc>
        <w:tc>
          <w:tcPr>
            <w:tcW w:w="5277" w:type="dxa"/>
            <w:shd w:val="clear" w:color="auto" w:fill="auto"/>
          </w:tcPr>
          <w:p w14:paraId="76A8DB15" w14:textId="5FFA93BC" w:rsidR="00D720D6" w:rsidRDefault="00D720D6" w:rsidP="00BA1655">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F404AD" w14:paraId="0A3502F5" w14:textId="77777777" w:rsidTr="00755CA0">
        <w:tc>
          <w:tcPr>
            <w:tcW w:w="1413" w:type="dxa"/>
            <w:shd w:val="clear" w:color="auto" w:fill="auto"/>
          </w:tcPr>
          <w:p w14:paraId="33C19DCE" w14:textId="5B0513FD"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5CFB949" w14:textId="0A6EC8D3" w:rsidR="00F404AD" w:rsidRDefault="00F404AD" w:rsidP="00F404AD">
            <w:pPr>
              <w:jc w:val="left"/>
              <w:rPr>
                <w:rFonts w:eastAsia="等线"/>
              </w:rPr>
            </w:pPr>
            <w:r>
              <w:rPr>
                <w:rFonts w:eastAsia="等线"/>
              </w:rPr>
              <w:t>Disagree</w:t>
            </w:r>
          </w:p>
        </w:tc>
        <w:tc>
          <w:tcPr>
            <w:tcW w:w="5277" w:type="dxa"/>
            <w:shd w:val="clear" w:color="auto" w:fill="auto"/>
          </w:tcPr>
          <w:p w14:paraId="2D03EA01" w14:textId="3A58A4FF" w:rsidR="00F404AD" w:rsidRPr="00F404AD" w:rsidRDefault="00F404AD" w:rsidP="00F404AD">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500306" w14:paraId="5C79D5EE" w14:textId="77777777" w:rsidTr="00755CA0">
        <w:tc>
          <w:tcPr>
            <w:tcW w:w="1413" w:type="dxa"/>
            <w:shd w:val="clear" w:color="auto" w:fill="auto"/>
          </w:tcPr>
          <w:p w14:paraId="476648B6" w14:textId="4910E7C6" w:rsidR="00500306" w:rsidRPr="00F404AD" w:rsidRDefault="00500306" w:rsidP="00F404AD">
            <w:pPr>
              <w:rPr>
                <w:rFonts w:eastAsia="等线"/>
              </w:rPr>
            </w:pPr>
            <w:r>
              <w:rPr>
                <w:rFonts w:eastAsia="等线" w:hint="eastAsia"/>
              </w:rPr>
              <w:t>CATT</w:t>
            </w:r>
          </w:p>
        </w:tc>
        <w:tc>
          <w:tcPr>
            <w:tcW w:w="1815" w:type="dxa"/>
            <w:shd w:val="clear" w:color="auto" w:fill="auto"/>
          </w:tcPr>
          <w:p w14:paraId="3A005272" w14:textId="28986861" w:rsidR="00500306" w:rsidRDefault="00500306" w:rsidP="00F404AD">
            <w:pPr>
              <w:jc w:val="left"/>
              <w:rPr>
                <w:rFonts w:eastAsia="等线"/>
              </w:rPr>
            </w:pPr>
            <w:r>
              <w:rPr>
                <w:rFonts w:eastAsia="等线" w:hint="eastAsia"/>
              </w:rPr>
              <w:t>Disagree</w:t>
            </w:r>
          </w:p>
        </w:tc>
        <w:tc>
          <w:tcPr>
            <w:tcW w:w="5277" w:type="dxa"/>
            <w:shd w:val="clear" w:color="auto" w:fill="auto"/>
          </w:tcPr>
          <w:p w14:paraId="3967C192" w14:textId="79E915B8" w:rsidR="00500306" w:rsidRDefault="00500306" w:rsidP="00F404AD">
            <w:pPr>
              <w:overflowPunct/>
              <w:autoSpaceDE/>
              <w:autoSpaceDN/>
              <w:adjustRightInd/>
              <w:spacing w:after="180"/>
              <w:jc w:val="left"/>
              <w:textAlignment w:val="auto"/>
              <w:rPr>
                <w:rFonts w:eastAsiaTheme="minorEastAsia"/>
              </w:rPr>
            </w:pPr>
            <w:r>
              <w:rPr>
                <w:rFonts w:eastAsiaTheme="minorEastAsia" w:hint="eastAsia"/>
              </w:rPr>
              <w:t>Agree with ZTE.</w:t>
            </w:r>
          </w:p>
        </w:tc>
      </w:tr>
      <w:tr w:rsidR="000967E3" w14:paraId="1D2ED2CB" w14:textId="77777777" w:rsidTr="00755CA0">
        <w:tc>
          <w:tcPr>
            <w:tcW w:w="1413" w:type="dxa"/>
            <w:shd w:val="clear" w:color="auto" w:fill="auto"/>
          </w:tcPr>
          <w:p w14:paraId="433F00BD" w14:textId="1F5C20E3" w:rsidR="000967E3" w:rsidRDefault="000967E3" w:rsidP="000967E3">
            <w:pPr>
              <w:rPr>
                <w:rFonts w:eastAsia="等线" w:hint="eastAsia"/>
              </w:rPr>
            </w:pPr>
            <w:r>
              <w:rPr>
                <w:rFonts w:eastAsia="等线" w:hint="eastAsia"/>
              </w:rPr>
              <w:t>O</w:t>
            </w:r>
            <w:r>
              <w:rPr>
                <w:rFonts w:eastAsia="等线"/>
              </w:rPr>
              <w:t>PPO</w:t>
            </w:r>
          </w:p>
        </w:tc>
        <w:tc>
          <w:tcPr>
            <w:tcW w:w="1815" w:type="dxa"/>
            <w:shd w:val="clear" w:color="auto" w:fill="auto"/>
          </w:tcPr>
          <w:p w14:paraId="630C2382" w14:textId="2C6673AA" w:rsidR="000967E3" w:rsidRDefault="000967E3" w:rsidP="000967E3">
            <w:pPr>
              <w:jc w:val="left"/>
              <w:rPr>
                <w:rFonts w:eastAsia="等线" w:hint="eastAsia"/>
              </w:rPr>
            </w:pPr>
            <w:r>
              <w:rPr>
                <w:rFonts w:eastAsia="等线"/>
              </w:rPr>
              <w:t>Disagree</w:t>
            </w:r>
          </w:p>
        </w:tc>
        <w:tc>
          <w:tcPr>
            <w:tcW w:w="5277" w:type="dxa"/>
            <w:shd w:val="clear" w:color="auto" w:fill="auto"/>
          </w:tcPr>
          <w:p w14:paraId="63BB22B1" w14:textId="71701A5F" w:rsidR="000967E3" w:rsidRDefault="000967E3" w:rsidP="000967E3">
            <w:pPr>
              <w:overflowPunct/>
              <w:autoSpaceDE/>
              <w:autoSpaceDN/>
              <w:adjustRightInd/>
              <w:spacing w:after="180"/>
              <w:jc w:val="left"/>
              <w:textAlignment w:val="auto"/>
              <w:rPr>
                <w:rFonts w:eastAsiaTheme="minorEastAsia" w:hint="eastAsia"/>
              </w:rPr>
            </w:pPr>
            <w:r>
              <w:rPr>
                <w:rFonts w:eastAsiaTheme="minorEastAsia" w:hint="eastAsia"/>
              </w:rPr>
              <w:t>A</w:t>
            </w:r>
            <w:r>
              <w:rPr>
                <w:rFonts w:eastAsiaTheme="minorEastAsia"/>
              </w:rPr>
              <w:t>gree with ZTE.</w:t>
            </w:r>
          </w:p>
        </w:tc>
      </w:tr>
    </w:tbl>
    <w:p w14:paraId="5F98A240" w14:textId="1D2A5F5C" w:rsidR="00D77926" w:rsidRDefault="00D77926" w:rsidP="00D77926">
      <w:pPr>
        <w:rPr>
          <w:sz w:val="21"/>
          <w:szCs w:val="21"/>
          <w:lang w:val="en-US"/>
        </w:rPr>
      </w:pPr>
    </w:p>
    <w:p w14:paraId="3E0FF3B1" w14:textId="77777777" w:rsidR="00D77926" w:rsidRDefault="00D77926" w:rsidP="00D14058">
      <w:pPr>
        <w:pStyle w:val="ac"/>
        <w:rPr>
          <w:sz w:val="21"/>
          <w:szCs w:val="21"/>
        </w:rPr>
      </w:pPr>
    </w:p>
    <w:p w14:paraId="13B41C16" w14:textId="20AF98DD" w:rsidR="00CC5F2D" w:rsidRDefault="008249FB" w:rsidP="008249FB">
      <w:pPr>
        <w:pStyle w:val="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11A47B36" w14:textId="0FCF2EA3" w:rsidR="008E6620" w:rsidRDefault="008E6620" w:rsidP="008E6620">
            <w:pPr>
              <w:jc w:val="left"/>
              <w:rPr>
                <w:rFonts w:eastAsia="等线"/>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等线"/>
              </w:rPr>
            </w:pPr>
            <w:r>
              <w:rPr>
                <w:rFonts w:eastAsia="等线"/>
              </w:rPr>
              <w:lastRenderedPageBreak/>
              <w:t>NEC</w:t>
            </w:r>
          </w:p>
        </w:tc>
        <w:tc>
          <w:tcPr>
            <w:tcW w:w="1815" w:type="dxa"/>
            <w:shd w:val="clear" w:color="auto" w:fill="auto"/>
          </w:tcPr>
          <w:p w14:paraId="376B97E0" w14:textId="77777777" w:rsidR="00D77926" w:rsidRDefault="00D77926" w:rsidP="005F73A6">
            <w:pPr>
              <w:jc w:val="left"/>
              <w:rPr>
                <w:rFonts w:eastAsia="等线"/>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等线"/>
              </w:rPr>
            </w:pPr>
            <w:r>
              <w:rPr>
                <w:rFonts w:eastAsia="等线"/>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等线"/>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90A69A2" w14:textId="40AC7C98" w:rsidR="00103425" w:rsidRDefault="00103425" w:rsidP="00103425">
            <w:pPr>
              <w:rPr>
                <w:rFonts w:eastAsia="等线"/>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等线"/>
              </w:rPr>
            </w:pPr>
            <w:r>
              <w:rPr>
                <w:rFonts w:eastAsia="等线"/>
              </w:rPr>
              <w:t>Qualcomm</w:t>
            </w:r>
          </w:p>
        </w:tc>
        <w:tc>
          <w:tcPr>
            <w:tcW w:w="1815" w:type="dxa"/>
            <w:shd w:val="clear" w:color="auto" w:fill="auto"/>
          </w:tcPr>
          <w:p w14:paraId="14E61515" w14:textId="196D7DAD" w:rsidR="00103425" w:rsidRDefault="0094248C" w:rsidP="00103425">
            <w:pPr>
              <w:jc w:val="left"/>
              <w:rPr>
                <w:rFonts w:eastAsia="等线"/>
              </w:rPr>
            </w:pPr>
            <w:r>
              <w:rPr>
                <w:rFonts w:eastAsia="等线"/>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等线"/>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等线"/>
              </w:rPr>
            </w:pPr>
            <w:r>
              <w:rPr>
                <w:rFonts w:eastAsia="等线"/>
              </w:rPr>
              <w:t>Nokia</w:t>
            </w:r>
          </w:p>
        </w:tc>
        <w:tc>
          <w:tcPr>
            <w:tcW w:w="1815" w:type="dxa"/>
            <w:shd w:val="clear" w:color="auto" w:fill="auto"/>
          </w:tcPr>
          <w:p w14:paraId="7D9CB971" w14:textId="5E9E73AF" w:rsidR="004F7183" w:rsidRDefault="004F7183" w:rsidP="004F7183">
            <w:pPr>
              <w:jc w:val="left"/>
              <w:rPr>
                <w:rFonts w:eastAsia="等线"/>
              </w:rPr>
            </w:pPr>
            <w:r>
              <w:rPr>
                <w:rFonts w:eastAsia="等线"/>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等线"/>
              </w:rPr>
            </w:pPr>
            <w:r>
              <w:rPr>
                <w:rFonts w:eastAsia="Arial Unicode MS"/>
              </w:rPr>
              <w:t xml:space="preserve">The </w:t>
            </w:r>
            <w:r w:rsidRPr="004C6391">
              <w:rPr>
                <w:rFonts w:eastAsia="Arial Unicode MS"/>
              </w:rPr>
              <w:t>PDCP discardTimer</w:t>
            </w:r>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等线"/>
              </w:rPr>
            </w:pPr>
            <w:r>
              <w:rPr>
                <w:rFonts w:eastAsia="等线" w:hint="eastAsia"/>
              </w:rPr>
              <w:t>S</w:t>
            </w:r>
            <w:r>
              <w:rPr>
                <w:rFonts w:eastAsia="等线"/>
              </w:rPr>
              <w:t>preadtrum</w:t>
            </w:r>
          </w:p>
        </w:tc>
        <w:tc>
          <w:tcPr>
            <w:tcW w:w="1815" w:type="dxa"/>
            <w:shd w:val="clear" w:color="auto" w:fill="auto"/>
          </w:tcPr>
          <w:p w14:paraId="569CA4A2" w14:textId="61CE0732" w:rsidR="00E313D5" w:rsidRDefault="00E313D5" w:rsidP="004F7183">
            <w:pPr>
              <w:jc w:val="left"/>
              <w:rPr>
                <w:rFonts w:eastAsia="等线"/>
              </w:rPr>
            </w:pPr>
            <w:r>
              <w:rPr>
                <w:rFonts w:eastAsia="等线" w:hint="eastAsia"/>
              </w:rPr>
              <w:t>A</w:t>
            </w:r>
            <w:r>
              <w:rPr>
                <w:rFonts w:eastAsia="等线"/>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eMTC over NTN.</w:t>
            </w:r>
          </w:p>
        </w:tc>
      </w:tr>
      <w:tr w:rsidR="00B02C89" w14:paraId="7D68EA76"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C7C6C19"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C4BEAA7"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775CDE6" w14:textId="77777777" w:rsidR="00B02C89" w:rsidRPr="00B02C89" w:rsidRDefault="00B02C89" w:rsidP="00755CA0">
            <w:pPr>
              <w:overflowPunct/>
              <w:autoSpaceDE/>
              <w:autoSpaceDN/>
              <w:adjustRightInd/>
              <w:spacing w:after="180"/>
              <w:jc w:val="left"/>
              <w:textAlignment w:val="auto"/>
              <w:rPr>
                <w:rFonts w:eastAsia="Arial Unicode MS"/>
              </w:rPr>
            </w:pPr>
          </w:p>
        </w:tc>
      </w:tr>
      <w:tr w:rsidR="00BA1655" w14:paraId="0A1C59F7" w14:textId="77777777" w:rsidTr="00755CA0">
        <w:tc>
          <w:tcPr>
            <w:tcW w:w="1413" w:type="dxa"/>
            <w:shd w:val="clear" w:color="auto" w:fill="auto"/>
          </w:tcPr>
          <w:p w14:paraId="4EB98843" w14:textId="7323ED93" w:rsidR="00BA1655" w:rsidRDefault="00BA1655" w:rsidP="00BA1655">
            <w:pPr>
              <w:rPr>
                <w:rFonts w:eastAsia="等线"/>
              </w:rPr>
            </w:pPr>
            <w:r>
              <w:rPr>
                <w:rFonts w:eastAsia="等线"/>
              </w:rPr>
              <w:t>Huawei, HiSilicon</w:t>
            </w:r>
          </w:p>
        </w:tc>
        <w:tc>
          <w:tcPr>
            <w:tcW w:w="1815" w:type="dxa"/>
            <w:shd w:val="clear" w:color="auto" w:fill="auto"/>
          </w:tcPr>
          <w:p w14:paraId="3EAD4FA0" w14:textId="445E099A" w:rsidR="00BA1655" w:rsidRDefault="00BA1655" w:rsidP="00BA1655">
            <w:pPr>
              <w:jc w:val="left"/>
              <w:rPr>
                <w:rFonts w:eastAsia="等线"/>
              </w:rPr>
            </w:pPr>
            <w:r>
              <w:rPr>
                <w:rFonts w:eastAsia="等线"/>
              </w:rPr>
              <w:t>FFS</w:t>
            </w:r>
          </w:p>
        </w:tc>
        <w:tc>
          <w:tcPr>
            <w:tcW w:w="5277" w:type="dxa"/>
            <w:shd w:val="clear" w:color="auto" w:fill="auto"/>
          </w:tcPr>
          <w:p w14:paraId="19D48C70" w14:textId="464903F6" w:rsidR="00BA1655" w:rsidRPr="00B02C89" w:rsidRDefault="00BA1655" w:rsidP="00BA1655">
            <w:pPr>
              <w:overflowPunct/>
              <w:autoSpaceDE/>
              <w:autoSpaceDN/>
              <w:adjustRightInd/>
              <w:spacing w:after="180"/>
              <w:jc w:val="left"/>
              <w:textAlignment w:val="auto"/>
              <w:rPr>
                <w:rFonts w:eastAsia="Arial Unicode MS"/>
              </w:rPr>
            </w:pPr>
            <w:r>
              <w:rPr>
                <w:rFonts w:eastAsia="PMingLiU"/>
                <w:lang w:eastAsia="zh-TW"/>
              </w:rPr>
              <w:t>If we introduce longer values, e.g. 3200 ms, for RLC t-reordering then we may need a higher value, e.g. 3000 ms</w:t>
            </w:r>
          </w:p>
        </w:tc>
      </w:tr>
      <w:tr w:rsidR="00D720D6" w14:paraId="52283DB3" w14:textId="77777777" w:rsidTr="00755CA0">
        <w:tc>
          <w:tcPr>
            <w:tcW w:w="1413" w:type="dxa"/>
            <w:shd w:val="clear" w:color="auto" w:fill="auto"/>
          </w:tcPr>
          <w:p w14:paraId="16609B68" w14:textId="4B6974F2" w:rsidR="00D720D6" w:rsidRDefault="00D720D6" w:rsidP="00BA1655">
            <w:pPr>
              <w:rPr>
                <w:rFonts w:eastAsia="等线"/>
              </w:rPr>
            </w:pPr>
            <w:r>
              <w:rPr>
                <w:rFonts w:eastAsia="等线"/>
              </w:rPr>
              <w:t>Apple</w:t>
            </w:r>
          </w:p>
        </w:tc>
        <w:tc>
          <w:tcPr>
            <w:tcW w:w="1815" w:type="dxa"/>
            <w:shd w:val="clear" w:color="auto" w:fill="auto"/>
          </w:tcPr>
          <w:p w14:paraId="1336A6A5" w14:textId="02125DA2" w:rsidR="00D720D6" w:rsidRDefault="00D720D6" w:rsidP="00BA1655">
            <w:pPr>
              <w:jc w:val="left"/>
              <w:rPr>
                <w:rFonts w:eastAsia="等线"/>
              </w:rPr>
            </w:pPr>
            <w:r>
              <w:rPr>
                <w:rFonts w:eastAsia="等线"/>
              </w:rPr>
              <w:t>Agree</w:t>
            </w:r>
          </w:p>
        </w:tc>
        <w:tc>
          <w:tcPr>
            <w:tcW w:w="5277" w:type="dxa"/>
            <w:shd w:val="clear" w:color="auto" w:fill="auto"/>
          </w:tcPr>
          <w:p w14:paraId="32A3D4D2" w14:textId="77777777" w:rsidR="00D720D6" w:rsidRDefault="00D720D6" w:rsidP="00BA1655">
            <w:pPr>
              <w:overflowPunct/>
              <w:autoSpaceDE/>
              <w:autoSpaceDN/>
              <w:adjustRightInd/>
              <w:spacing w:after="180"/>
              <w:jc w:val="left"/>
              <w:textAlignment w:val="auto"/>
              <w:rPr>
                <w:rFonts w:eastAsia="PMingLiU"/>
                <w:lang w:eastAsia="zh-TW"/>
              </w:rPr>
            </w:pPr>
          </w:p>
        </w:tc>
      </w:tr>
      <w:tr w:rsidR="00F404AD" w14:paraId="53FE0F8D" w14:textId="77777777" w:rsidTr="00755CA0">
        <w:tc>
          <w:tcPr>
            <w:tcW w:w="1413" w:type="dxa"/>
            <w:shd w:val="clear" w:color="auto" w:fill="auto"/>
          </w:tcPr>
          <w:p w14:paraId="69BA8437" w14:textId="5D7C9882"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336F23F3" w14:textId="0FF3953C"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49C2DF51" w14:textId="77777777" w:rsidR="00F404AD" w:rsidRDefault="00F404AD" w:rsidP="00F404AD">
            <w:pPr>
              <w:overflowPunct/>
              <w:autoSpaceDE/>
              <w:autoSpaceDN/>
              <w:adjustRightInd/>
              <w:spacing w:after="180"/>
              <w:jc w:val="left"/>
              <w:textAlignment w:val="auto"/>
              <w:rPr>
                <w:rFonts w:eastAsia="PMingLiU"/>
                <w:lang w:eastAsia="zh-TW"/>
              </w:rPr>
            </w:pPr>
          </w:p>
        </w:tc>
      </w:tr>
      <w:tr w:rsidR="00500306" w14:paraId="4E3BC971" w14:textId="77777777" w:rsidTr="00755CA0">
        <w:tc>
          <w:tcPr>
            <w:tcW w:w="1413" w:type="dxa"/>
            <w:shd w:val="clear" w:color="auto" w:fill="auto"/>
          </w:tcPr>
          <w:p w14:paraId="51BF0BB3" w14:textId="66ABC20D" w:rsidR="00500306" w:rsidRPr="00F404AD" w:rsidRDefault="00500306" w:rsidP="00F404AD">
            <w:pPr>
              <w:rPr>
                <w:rFonts w:eastAsia="等线"/>
              </w:rPr>
            </w:pPr>
            <w:r>
              <w:rPr>
                <w:rFonts w:eastAsia="等线" w:hint="eastAsia"/>
              </w:rPr>
              <w:t>CATT</w:t>
            </w:r>
          </w:p>
        </w:tc>
        <w:tc>
          <w:tcPr>
            <w:tcW w:w="1815" w:type="dxa"/>
            <w:shd w:val="clear" w:color="auto" w:fill="auto"/>
          </w:tcPr>
          <w:p w14:paraId="2930A427" w14:textId="664049EE" w:rsidR="00500306" w:rsidRDefault="00500306" w:rsidP="00F404AD">
            <w:pPr>
              <w:jc w:val="left"/>
              <w:rPr>
                <w:rFonts w:eastAsia="等线"/>
              </w:rPr>
            </w:pPr>
            <w:r>
              <w:rPr>
                <w:rFonts w:eastAsia="等线" w:hint="eastAsia"/>
              </w:rPr>
              <w:t>Agree</w:t>
            </w:r>
          </w:p>
        </w:tc>
        <w:tc>
          <w:tcPr>
            <w:tcW w:w="5277" w:type="dxa"/>
            <w:shd w:val="clear" w:color="auto" w:fill="auto"/>
          </w:tcPr>
          <w:p w14:paraId="4A1622A4" w14:textId="77777777" w:rsidR="00500306" w:rsidRDefault="00500306" w:rsidP="00F404AD">
            <w:pPr>
              <w:overflowPunct/>
              <w:autoSpaceDE/>
              <w:autoSpaceDN/>
              <w:adjustRightInd/>
              <w:spacing w:after="180"/>
              <w:jc w:val="left"/>
              <w:textAlignment w:val="auto"/>
              <w:rPr>
                <w:rFonts w:eastAsia="PMingLiU"/>
                <w:lang w:eastAsia="zh-TW"/>
              </w:rPr>
            </w:pPr>
          </w:p>
        </w:tc>
      </w:tr>
      <w:tr w:rsidR="000967E3" w14:paraId="4075DC3F" w14:textId="77777777" w:rsidTr="00755CA0">
        <w:tc>
          <w:tcPr>
            <w:tcW w:w="1413" w:type="dxa"/>
            <w:shd w:val="clear" w:color="auto" w:fill="auto"/>
          </w:tcPr>
          <w:p w14:paraId="1E18FECF" w14:textId="3F349BCC" w:rsidR="000967E3" w:rsidRDefault="000967E3" w:rsidP="00F404AD">
            <w:pPr>
              <w:rPr>
                <w:rFonts w:eastAsia="等线" w:hint="eastAsia"/>
              </w:rPr>
            </w:pPr>
            <w:r>
              <w:rPr>
                <w:rFonts w:eastAsia="等线" w:hint="eastAsia"/>
              </w:rPr>
              <w:t>O</w:t>
            </w:r>
            <w:r>
              <w:rPr>
                <w:rFonts w:eastAsia="等线"/>
              </w:rPr>
              <w:t>PPO</w:t>
            </w:r>
          </w:p>
        </w:tc>
        <w:tc>
          <w:tcPr>
            <w:tcW w:w="1815" w:type="dxa"/>
            <w:shd w:val="clear" w:color="auto" w:fill="auto"/>
          </w:tcPr>
          <w:p w14:paraId="3FF40C03" w14:textId="5F8B9789" w:rsidR="000967E3" w:rsidRDefault="000967E3" w:rsidP="00F404AD">
            <w:pPr>
              <w:jc w:val="left"/>
              <w:rPr>
                <w:rFonts w:eastAsia="等线" w:hint="eastAsia"/>
              </w:rPr>
            </w:pPr>
            <w:r>
              <w:rPr>
                <w:rFonts w:eastAsia="等线" w:hint="eastAsia"/>
              </w:rPr>
              <w:t>A</w:t>
            </w:r>
            <w:r>
              <w:rPr>
                <w:rFonts w:eastAsia="等线"/>
              </w:rPr>
              <w:t>gree</w:t>
            </w:r>
            <w:bookmarkStart w:id="6" w:name="_GoBack"/>
            <w:bookmarkEnd w:id="6"/>
          </w:p>
        </w:tc>
        <w:tc>
          <w:tcPr>
            <w:tcW w:w="5277" w:type="dxa"/>
            <w:shd w:val="clear" w:color="auto" w:fill="auto"/>
          </w:tcPr>
          <w:p w14:paraId="107DAD81" w14:textId="77777777" w:rsidR="000967E3" w:rsidRDefault="000967E3" w:rsidP="00F404AD">
            <w:pPr>
              <w:overflowPunct/>
              <w:autoSpaceDE/>
              <w:autoSpaceDN/>
              <w:adjustRightInd/>
              <w:spacing w:after="180"/>
              <w:jc w:val="left"/>
              <w:textAlignment w:val="auto"/>
              <w:rPr>
                <w:rFonts w:eastAsia="PMingLiU"/>
                <w:lang w:eastAsia="zh-TW"/>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bookmarkStart w:id="7" w:name="OLE_LINK751"/>
      <w:bookmarkStart w:id="8" w:name="OLE_LINK752"/>
      <w:r>
        <w:t>R2-2201454</w:t>
      </w:r>
      <w:bookmarkEnd w:id="7"/>
      <w:bookmarkEnd w:id="8"/>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10"/>
      <w:footerReference w:type="default" r:id="rId1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CE03B" w14:textId="77777777" w:rsidR="00302695" w:rsidRDefault="00302695">
      <w:r>
        <w:separator/>
      </w:r>
    </w:p>
  </w:endnote>
  <w:endnote w:type="continuationSeparator" w:id="0">
    <w:p w14:paraId="16D726F5" w14:textId="77777777" w:rsidR="00302695" w:rsidRDefault="0030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E" w14:textId="5F4FBFCD" w:rsidR="00D83E1A" w:rsidRDefault="00D83E1A"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967E3">
      <w:rPr>
        <w:rStyle w:val="af0"/>
      </w:rPr>
      <w:t>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967E3">
      <w:rPr>
        <w:rStyle w:val="af0"/>
      </w:rPr>
      <w:t>20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10F7" w14:textId="77777777" w:rsidR="00302695" w:rsidRDefault="00302695">
      <w:r>
        <w:separator/>
      </w:r>
    </w:p>
  </w:footnote>
  <w:footnote w:type="continuationSeparator" w:id="0">
    <w:p w14:paraId="1026485A" w14:textId="77777777" w:rsidR="00302695" w:rsidRDefault="0030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B" w14:textId="77777777" w:rsidR="00D83E1A" w:rsidRDefault="00D83E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D3B229AF-BC09-45CB-851E-F36AEA49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2"/>
    <w:semiHidden/>
    <w:rsid w:val="00910A74"/>
    <w:pPr>
      <w:ind w:left="284"/>
    </w:pPr>
  </w:style>
  <w:style w:type="paragraph" w:styleId="12">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5"/>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qFormat/>
    <w:rsid w:val="00910A74"/>
    <w:rPr>
      <w:sz w:val="16"/>
      <w:szCs w:val="16"/>
    </w:rPr>
  </w:style>
  <w:style w:type="paragraph" w:styleId="af4">
    <w:name w:val="annotation text"/>
    <w:basedOn w:val="a0"/>
    <w:link w:val="13"/>
    <w:uiPriority w:val="99"/>
    <w:qFormat/>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5">
    <w:name w:val="正文文本 字符2"/>
    <w:link w:val="ac"/>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4"/>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3">
    <w:name w:val="批注文字 字符1"/>
    <w:link w:val="af4"/>
    <w:uiPriority w:val="99"/>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ngxiangdong@catt.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E3B0-0F8C-46A3-B911-BFE3DAF5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41</TotalTime>
  <Pages>20</Pages>
  <Words>5852</Words>
  <Characters>33362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39136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cp:lastModifiedBy>
  <cp:revision>9</cp:revision>
  <cp:lastPrinted>2008-01-31T00:09:00Z</cp:lastPrinted>
  <dcterms:created xsi:type="dcterms:W3CDTF">2022-02-14T00:34:00Z</dcterms:created>
  <dcterms:modified xsi:type="dcterms:W3CDTF">2022-02-14T03:25:00Z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ies>
</file>