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1FF4CF58"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sidR="002749AF" w:rsidRPr="002749AF">
        <w:rPr>
          <w:bCs/>
          <w:sz w:val="24"/>
          <w:szCs w:val="24"/>
        </w:rPr>
        <w:t>R2-2203990</w:t>
      </w:r>
    </w:p>
    <w:p w14:paraId="7F0F392D" w14:textId="1927C03A" w:rsidR="007405E3" w:rsidRPr="006A5BD4" w:rsidRDefault="00EC3CFF">
      <w:pPr>
        <w:pStyle w:val="a7"/>
        <w:tabs>
          <w:tab w:val="right" w:pos="9639"/>
        </w:tabs>
        <w:rPr>
          <w:bCs/>
          <w:sz w:val="24"/>
          <w:szCs w:val="24"/>
          <w:lang w:val="de-DE" w:eastAsia="zh-CN"/>
        </w:rPr>
      </w:pPr>
      <w:r w:rsidRPr="006A5BD4">
        <w:rPr>
          <w:bCs/>
          <w:sz w:val="24"/>
          <w:szCs w:val="24"/>
          <w:lang w:val="de-DE" w:eastAsia="zh-CN"/>
        </w:rPr>
        <w:t xml:space="preserve">Online, </w:t>
      </w:r>
      <w:r w:rsidR="00A911E4" w:rsidRPr="006A5BD4">
        <w:rPr>
          <w:bCs/>
          <w:sz w:val="24"/>
          <w:szCs w:val="24"/>
          <w:lang w:val="de-DE" w:eastAsia="zh-CN"/>
        </w:rPr>
        <w:t>21 Feb – 03</w:t>
      </w:r>
      <w:r w:rsidRPr="006A5BD4">
        <w:rPr>
          <w:bCs/>
          <w:sz w:val="24"/>
          <w:szCs w:val="24"/>
          <w:lang w:val="de-DE" w:eastAsia="zh-CN"/>
        </w:rPr>
        <w:t xml:space="preserve"> </w:t>
      </w:r>
      <w:r w:rsidR="00A911E4" w:rsidRPr="006A5BD4">
        <w:rPr>
          <w:bCs/>
          <w:sz w:val="24"/>
          <w:szCs w:val="24"/>
          <w:lang w:val="de-DE" w:eastAsia="zh-CN"/>
        </w:rPr>
        <w:t>Mar</w:t>
      </w:r>
      <w:r w:rsidRPr="006A5BD4">
        <w:rPr>
          <w:bCs/>
          <w:sz w:val="24"/>
          <w:szCs w:val="24"/>
          <w:lang w:val="de-DE" w:eastAsia="zh-CN"/>
        </w:rPr>
        <w:t xml:space="preserve"> 2022</w:t>
      </w:r>
    </w:p>
    <w:p w14:paraId="061170A2" w14:textId="77777777" w:rsidR="007405E3" w:rsidRPr="006A5BD4" w:rsidRDefault="007405E3">
      <w:pPr>
        <w:pStyle w:val="a7"/>
        <w:rPr>
          <w:bCs/>
          <w:sz w:val="24"/>
          <w:lang w:val="de-DE"/>
        </w:rPr>
      </w:pPr>
    </w:p>
    <w:p w14:paraId="26503DD9" w14:textId="7A4F5090" w:rsidR="007405E3" w:rsidRPr="006A5BD4" w:rsidRDefault="00EC3CFF">
      <w:pPr>
        <w:pStyle w:val="CRCoverPage"/>
        <w:tabs>
          <w:tab w:val="left" w:pos="1985"/>
        </w:tabs>
        <w:rPr>
          <w:rFonts w:cs="Arial"/>
          <w:b/>
          <w:bCs/>
          <w:sz w:val="24"/>
          <w:lang w:val="de-DE" w:eastAsia="ja-JP"/>
        </w:rPr>
      </w:pPr>
      <w:r w:rsidRPr="006A5BD4">
        <w:rPr>
          <w:rFonts w:cs="Arial"/>
          <w:b/>
          <w:bCs/>
          <w:sz w:val="24"/>
          <w:lang w:val="de-DE"/>
        </w:rPr>
        <w:t>Agenda item:</w:t>
      </w:r>
      <w:r w:rsidRPr="006A5BD4">
        <w:rPr>
          <w:rFonts w:cs="Arial"/>
          <w:b/>
          <w:bCs/>
          <w:sz w:val="24"/>
          <w:lang w:val="de-DE"/>
        </w:rPr>
        <w:tab/>
      </w:r>
      <w:r w:rsidRPr="006A5BD4">
        <w:rPr>
          <w:rFonts w:cs="Arial"/>
          <w:b/>
          <w:bCs/>
          <w:sz w:val="24"/>
          <w:lang w:val="de-DE" w:eastAsia="ja-JP"/>
        </w:rPr>
        <w:t>8.</w:t>
      </w:r>
      <w:r w:rsidR="009C0F07" w:rsidRPr="006A5BD4">
        <w:rPr>
          <w:rFonts w:cs="Arial"/>
          <w:b/>
          <w:bCs/>
          <w:sz w:val="24"/>
          <w:lang w:val="de-DE" w:eastAsia="ja-JP"/>
        </w:rPr>
        <w:t>21</w:t>
      </w:r>
      <w:r w:rsidRPr="006A5BD4">
        <w:rPr>
          <w:rFonts w:cs="Arial"/>
          <w:b/>
          <w:bCs/>
          <w:sz w:val="24"/>
          <w:lang w:val="de-DE" w:eastAsia="ja-JP"/>
        </w:rPr>
        <w:t>.</w:t>
      </w:r>
      <w:r w:rsidR="001F0D25" w:rsidRPr="006A5BD4">
        <w:rPr>
          <w:rFonts w:cs="Arial"/>
          <w:b/>
          <w:bCs/>
          <w:sz w:val="24"/>
          <w:lang w:val="de-DE"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0DF10AB0" w:rsidR="009C0F07" w:rsidRDefault="009C0F07" w:rsidP="009C0F07">
      <w:pPr>
        <w:pStyle w:val="EmailDiscussion2"/>
      </w:pPr>
      <w:r>
        <w:tab/>
        <w:t>Scope: Related to. Whether to have a EPS fallback enhancement where the UE goes directly to EUTRA for co</w:t>
      </w:r>
      <w:r w:rsidR="00F41A9C" w:rsidRPr="00F41A9C">
        <w:t xml:space="preserve"> </w:t>
      </w:r>
      <w:r w:rsidR="00F41A9C">
        <w:t>R2-2202818, R2-2202505, R2-2202791</w:t>
      </w:r>
      <w:r>
        <w:t xml:space="preserve">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r>
              <w:rPr>
                <w:lang w:eastAsia="zh-CN"/>
              </w:rPr>
              <w:t>chris.pudney@vodafone.com</w:t>
            </w:r>
          </w:p>
        </w:tc>
      </w:tr>
      <w:tr w:rsidR="00B90BA0"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2BBFA0F3"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718E5F2B" w:rsidR="00B90BA0" w:rsidRDefault="00B90BA0" w:rsidP="00B90BA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DE5ED1A" w:rsidR="00B90BA0" w:rsidRDefault="00B90BA0" w:rsidP="00B90BA0">
            <w:pPr>
              <w:pStyle w:val="TAC"/>
              <w:spacing w:before="20" w:after="20"/>
              <w:ind w:left="57" w:right="57"/>
              <w:jc w:val="left"/>
              <w:rPr>
                <w:lang w:eastAsia="zh-CN"/>
              </w:rPr>
            </w:pPr>
            <w:r>
              <w:rPr>
                <w:lang w:eastAsia="zh-CN"/>
              </w:rPr>
              <w:t>linp@chinatelecom.cn</w:t>
            </w: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2CCECB0C" w:rsidR="00E83748"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F510E16" w14:textId="7E490AB7" w:rsidR="00E83748" w:rsidRDefault="00217372" w:rsidP="005D1A00">
            <w:pPr>
              <w:pStyle w:val="TAC"/>
              <w:spacing w:before="20" w:after="20"/>
              <w:ind w:left="57" w:right="57"/>
              <w:jc w:val="left"/>
              <w:rPr>
                <w:lang w:eastAsia="zh-CN"/>
              </w:rPr>
            </w:pPr>
            <w:r>
              <w:rPr>
                <w:lang w:eastAsia="zh-CN"/>
              </w:rPr>
              <w:t>Yuqin Chen</w:t>
            </w:r>
          </w:p>
        </w:tc>
        <w:tc>
          <w:tcPr>
            <w:tcW w:w="6942" w:type="dxa"/>
            <w:tcBorders>
              <w:top w:val="single" w:sz="4" w:space="0" w:color="auto"/>
              <w:left w:val="single" w:sz="4" w:space="0" w:color="auto"/>
              <w:bottom w:val="single" w:sz="4" w:space="0" w:color="auto"/>
              <w:right w:val="single" w:sz="4" w:space="0" w:color="auto"/>
            </w:tcBorders>
          </w:tcPr>
          <w:p w14:paraId="53963636" w14:textId="6D4AD90B" w:rsidR="00E83748" w:rsidRDefault="00217372" w:rsidP="005D1A00">
            <w:pPr>
              <w:pStyle w:val="TAC"/>
              <w:spacing w:before="20" w:after="20"/>
              <w:ind w:left="57" w:right="57"/>
              <w:jc w:val="left"/>
              <w:rPr>
                <w:lang w:eastAsia="zh-CN"/>
              </w:rPr>
            </w:pPr>
            <w:r>
              <w:rPr>
                <w:lang w:eastAsia="zh-CN"/>
              </w:rPr>
              <w:t>yuqin_chen@apple.com</w:t>
            </w: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4412149D" w:rsidR="00E83748" w:rsidRDefault="006A5BD4" w:rsidP="005D1A0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C0E4F8E" w14:textId="2EE4D3C5" w:rsidR="00E83748" w:rsidRDefault="006A5BD4" w:rsidP="005D1A00">
            <w:pPr>
              <w:pStyle w:val="TAC"/>
              <w:spacing w:before="20" w:after="20"/>
              <w:ind w:left="57" w:right="57"/>
              <w:jc w:val="left"/>
              <w:rPr>
                <w:lang w:eastAsia="zh-CN"/>
              </w:rPr>
            </w:pPr>
            <w:r>
              <w:rPr>
                <w:lang w:eastAsia="zh-CN"/>
              </w:rPr>
              <w:t>Prateek</w:t>
            </w:r>
          </w:p>
        </w:tc>
        <w:tc>
          <w:tcPr>
            <w:tcW w:w="6942" w:type="dxa"/>
            <w:tcBorders>
              <w:top w:val="single" w:sz="4" w:space="0" w:color="auto"/>
              <w:left w:val="single" w:sz="4" w:space="0" w:color="auto"/>
              <w:bottom w:val="single" w:sz="4" w:space="0" w:color="auto"/>
              <w:right w:val="single" w:sz="4" w:space="0" w:color="auto"/>
            </w:tcBorders>
          </w:tcPr>
          <w:p w14:paraId="3C0EC1EB" w14:textId="2CEF4CF2" w:rsidR="00E83748" w:rsidRDefault="004700D5" w:rsidP="005D1A00">
            <w:pPr>
              <w:pStyle w:val="TAC"/>
              <w:spacing w:before="20" w:after="20"/>
              <w:ind w:left="57" w:right="57"/>
              <w:jc w:val="left"/>
              <w:rPr>
                <w:lang w:eastAsia="zh-CN"/>
              </w:rPr>
            </w:pPr>
            <w:hyperlink r:id="rId13" w:history="1">
              <w:r w:rsidR="006A5BD4" w:rsidRPr="006E53C1">
                <w:rPr>
                  <w:rStyle w:val="aa"/>
                  <w:lang w:eastAsia="zh-CN"/>
                </w:rPr>
                <w:t>pmallick@lenovo.com</w:t>
              </w:r>
            </w:hyperlink>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2D04CCF2" w:rsidR="00E83748" w:rsidRDefault="00F41A9C" w:rsidP="005D1A00">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BA227A6" w14:textId="1458ABEB" w:rsidR="00E83748" w:rsidRDefault="00F41A9C" w:rsidP="005D1A00">
            <w:pPr>
              <w:pStyle w:val="TAC"/>
              <w:spacing w:before="20" w:after="20"/>
              <w:ind w:left="57" w:right="57"/>
              <w:jc w:val="left"/>
              <w:rPr>
                <w:lang w:eastAsia="zh-CN"/>
              </w:rPr>
            </w:pPr>
            <w:r>
              <w:rPr>
                <w:rFonts w:hint="eastAsia"/>
                <w:lang w:eastAsia="zh-CN"/>
              </w:rPr>
              <w:t>X</w:t>
            </w:r>
            <w:r>
              <w:rPr>
                <w:lang w:eastAsia="zh-CN"/>
              </w:rPr>
              <w:t xml:space="preserve">iaodong </w:t>
            </w:r>
          </w:p>
        </w:tc>
        <w:tc>
          <w:tcPr>
            <w:tcW w:w="6942" w:type="dxa"/>
            <w:tcBorders>
              <w:top w:val="single" w:sz="4" w:space="0" w:color="auto"/>
              <w:left w:val="single" w:sz="4" w:space="0" w:color="auto"/>
              <w:bottom w:val="single" w:sz="4" w:space="0" w:color="auto"/>
              <w:right w:val="single" w:sz="4" w:space="0" w:color="auto"/>
            </w:tcBorders>
          </w:tcPr>
          <w:p w14:paraId="36D7CA8C" w14:textId="019E3FD1" w:rsidR="00E83748" w:rsidRDefault="00F41A9C" w:rsidP="005D1A00">
            <w:pPr>
              <w:pStyle w:val="TAC"/>
              <w:spacing w:before="20" w:after="20"/>
              <w:ind w:left="57" w:right="57"/>
              <w:jc w:val="left"/>
              <w:rPr>
                <w:lang w:eastAsia="zh-CN"/>
              </w:rPr>
            </w:pPr>
            <w:r>
              <w:rPr>
                <w:lang w:eastAsia="zh-CN"/>
              </w:rPr>
              <w:t>Yangxiaodong5g@vivo.com</w:t>
            </w: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140103BE" w:rsidR="00E83748" w:rsidRDefault="00011D4D" w:rsidP="005D1A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56558" w14:textId="137A7D5C" w:rsidR="00E83748" w:rsidRDefault="00011D4D" w:rsidP="00011D4D">
            <w:pPr>
              <w:pStyle w:val="TAC"/>
              <w:spacing w:before="20" w:after="20"/>
              <w:ind w:right="57"/>
              <w:jc w:val="left"/>
              <w:rPr>
                <w:lang w:eastAsia="zh-CN"/>
              </w:rPr>
            </w:pPr>
            <w:r>
              <w:rPr>
                <w:lang w:eastAsia="zh-CN"/>
              </w:rPr>
              <w:t xml:space="preserve"> Rui Wang</w:t>
            </w:r>
          </w:p>
        </w:tc>
        <w:tc>
          <w:tcPr>
            <w:tcW w:w="6942" w:type="dxa"/>
            <w:tcBorders>
              <w:top w:val="single" w:sz="4" w:space="0" w:color="auto"/>
              <w:left w:val="single" w:sz="4" w:space="0" w:color="auto"/>
              <w:bottom w:val="single" w:sz="4" w:space="0" w:color="auto"/>
              <w:right w:val="single" w:sz="4" w:space="0" w:color="auto"/>
            </w:tcBorders>
          </w:tcPr>
          <w:p w14:paraId="41DD9CE9" w14:textId="59D66C3E" w:rsidR="00E83748" w:rsidRDefault="00011D4D" w:rsidP="005D1A00">
            <w:pPr>
              <w:pStyle w:val="TAC"/>
              <w:spacing w:before="20" w:after="20"/>
              <w:ind w:left="57" w:right="57"/>
              <w:jc w:val="left"/>
              <w:rPr>
                <w:lang w:eastAsia="zh-CN"/>
              </w:rPr>
            </w:pPr>
            <w:r>
              <w:rPr>
                <w:lang w:eastAsia="zh-CN"/>
              </w:rPr>
              <w:t>Wangrui46@Huawei. com</w:t>
            </w: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lastRenderedPageBreak/>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c"/>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c"/>
        <w:numPr>
          <w:ilvl w:val="0"/>
          <w:numId w:val="34"/>
        </w:numPr>
        <w:ind w:firstLineChars="0"/>
      </w:pPr>
      <w:r>
        <w:t>In the existing EPS fallback procedure</w:t>
      </w:r>
      <w:r w:rsidR="00533061">
        <w:t xml:space="preserve">, </w:t>
      </w:r>
    </w:p>
    <w:p w14:paraId="7961472F" w14:textId="348A2861" w:rsidR="00533061" w:rsidRDefault="000D2432" w:rsidP="000D2432">
      <w:pPr>
        <w:pStyle w:val="ac"/>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c"/>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ins w:id="7" w:author="Huawei, HiSilicon" w:date="2022-03-02T15:15:00Z">
              <w:r>
                <w:rPr>
                  <w:rFonts w:eastAsiaTheme="minorEastAsia"/>
                  <w:lang w:eastAsia="ja-JP"/>
                </w:rPr>
                <w:t xml:space="preserve">mt access is needed and which RAT to be used. </w:t>
              </w:r>
            </w:ins>
            <w:ins w:id="8" w:author="Huawei, HiSilicon" w:date="2022-03-02T15:17:00Z">
              <w:r>
                <w:rPr>
                  <w:rFonts w:eastAsiaTheme="minorEastAsia"/>
                  <w:lang w:eastAsia="ja-JP"/>
                </w:rPr>
                <w:t>For instance</w:t>
              </w:r>
            </w:ins>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Thus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VoNR and EPS fallback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25311420" w14:textId="6D25E2B4" w:rsidR="00827895" w:rsidRDefault="00827895" w:rsidP="00827895">
            <w:pPr>
              <w:pStyle w:val="TAC"/>
              <w:spacing w:before="20" w:after="20"/>
              <w:ind w:right="57"/>
              <w:jc w:val="left"/>
              <w:rPr>
                <w:lang w:eastAsia="zh-CN"/>
              </w:rPr>
            </w:pPr>
            <w:ins w:id="43" w:author="Huawei, HiSilicon" w:date="2022-03-02T23:18:00Z">
              <w:r>
                <w:rPr>
                  <w:rFonts w:eastAsiaTheme="minorEastAsia"/>
                  <w:lang w:eastAsia="ja-JP"/>
                </w:rPr>
                <w:t xml:space="preserve">[Moderator] </w:t>
              </w:r>
            </w:ins>
            <w:ins w:id="44" w:author="Huawei, HiSilicon" w:date="2022-03-02T23:19:00Z">
              <w:r>
                <w:rPr>
                  <w:rFonts w:eastAsiaTheme="minorEastAsia"/>
                  <w:lang w:eastAsia="ja-JP"/>
                </w:rPr>
                <w:t xml:space="preserve">The network choice </w:t>
              </w:r>
            </w:ins>
            <w:ins w:id="45" w:author="Huawei, HiSilicon" w:date="2022-03-02T23:20:00Z">
              <w:r>
                <w:rPr>
                  <w:rFonts w:eastAsiaTheme="minorEastAsia"/>
                  <w:lang w:eastAsia="ja-JP"/>
                </w:rPr>
                <w:t>will</w:t>
              </w:r>
            </w:ins>
            <w:ins w:id="46" w:author="Huawei, HiSilicon" w:date="2022-03-02T23:19:00Z">
              <w:r>
                <w:rPr>
                  <w:rFonts w:eastAsiaTheme="minorEastAsia"/>
                  <w:lang w:eastAsia="ja-JP"/>
                </w:rPr>
                <w:t xml:space="preserve"> be put in paging/SIB indicating EPS fallback.</w:t>
              </w:r>
            </w:ins>
            <w:ins w:id="47" w:author="Huawei, HiSilicon" w:date="2022-03-02T23:20:00Z">
              <w:r>
                <w:rPr>
                  <w:rFonts w:eastAsiaTheme="minorEastAsia"/>
                  <w:lang w:eastAsia="ja-JP"/>
                </w:rPr>
                <w:t xml:space="preserve"> And when UE receiving paging with voice cause value or paging indicating EPS fallback, it know</w:t>
              </w:r>
            </w:ins>
            <w:ins w:id="48" w:author="Huawei, HiSilicon" w:date="2022-03-02T23:21:00Z">
              <w:r>
                <w:rPr>
                  <w:rFonts w:eastAsiaTheme="minorEastAsia"/>
                  <w:lang w:eastAsia="ja-JP"/>
                </w:rPr>
                <w:t>s</w:t>
              </w:r>
            </w:ins>
            <w:ins w:id="49" w:author="Huawei, HiSilicon" w:date="2022-03-02T23:20:00Z">
              <w:r>
                <w:rPr>
                  <w:rFonts w:eastAsiaTheme="minorEastAsia"/>
                  <w:lang w:eastAsia="ja-JP"/>
                </w:rPr>
                <w:t>.</w:t>
              </w:r>
            </w:ins>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DB5E944" w14:textId="1EBC700E" w:rsidR="00411D40" w:rsidRDefault="00411D40" w:rsidP="00411D40">
            <w:pPr>
              <w:pStyle w:val="TAC"/>
              <w:spacing w:before="20" w:after="20"/>
              <w:ind w:right="57"/>
              <w:jc w:val="left"/>
              <w:rPr>
                <w:lang w:eastAsia="zh-CN"/>
              </w:rPr>
            </w:pPr>
            <w:ins w:id="50" w:author="Huawei, HiSilicon" w:date="2022-03-02T23:41:00Z">
              <w:r>
                <w:rPr>
                  <w:rFonts w:eastAsiaTheme="minorEastAsia"/>
                  <w:lang w:eastAsia="ja-JP"/>
                </w:rPr>
                <w:t xml:space="preserve">[Moderator] This depends on network deployment. </w:t>
              </w:r>
            </w:ins>
            <w:ins w:id="51" w:author="Huawei, HiSilicon" w:date="2022-03-02T23:42:00Z">
              <w:r>
                <w:rPr>
                  <w:rFonts w:eastAsiaTheme="minorEastAsia"/>
                  <w:lang w:eastAsia="ja-JP"/>
                </w:rPr>
                <w:t>W</w:t>
              </w:r>
            </w:ins>
            <w:ins w:id="52" w:author="Huawei, HiSilicon" w:date="2022-03-02T23:41:00Z">
              <w:r>
                <w:rPr>
                  <w:rFonts w:eastAsiaTheme="minorEastAsia"/>
                  <w:lang w:eastAsia="ja-JP"/>
                </w:rPr>
                <w:t xml:space="preserve">e </w:t>
              </w:r>
            </w:ins>
            <w:ins w:id="53" w:author="Huawei, HiSilicon" w:date="2022-03-02T23:42:00Z">
              <w:r>
                <w:rPr>
                  <w:rFonts w:eastAsiaTheme="minorEastAsia"/>
                  <w:lang w:eastAsia="ja-JP"/>
                </w:rPr>
                <w:t>understand</w:t>
              </w:r>
            </w:ins>
            <w:ins w:id="54" w:author="Huawei, HiSilicon" w:date="2022-03-02T23:41:00Z">
              <w:r>
                <w:rPr>
                  <w:rFonts w:eastAsiaTheme="minorEastAsia"/>
                  <w:lang w:eastAsia="ja-JP"/>
                </w:rPr>
                <w:t xml:space="preserve"> th</w:t>
              </w:r>
            </w:ins>
            <w:ins w:id="55" w:author="Huawei, HiSilicon" w:date="2022-03-02T23:42:00Z">
              <w:r>
                <w:rPr>
                  <w:rFonts w:eastAsiaTheme="minorEastAsia"/>
                  <w:lang w:eastAsia="ja-JP"/>
                </w:rPr>
                <w:t xml:space="preserve">e </w:t>
              </w:r>
            </w:ins>
            <w:ins w:id="56" w:author="Huawei, HiSilicon" w:date="2022-03-02T23:47:00Z">
              <w:r>
                <w:rPr>
                  <w:rFonts w:eastAsiaTheme="minorEastAsia"/>
                  <w:lang w:eastAsia="ja-JP"/>
                </w:rPr>
                <w:t xml:space="preserve">typical </w:t>
              </w:r>
            </w:ins>
            <w:ins w:id="57" w:author="Huawei, HiSilicon" w:date="2022-03-02T23:42:00Z">
              <w:r>
                <w:rPr>
                  <w:rFonts w:eastAsiaTheme="minorEastAsia"/>
                  <w:lang w:eastAsia="ja-JP"/>
                </w:rPr>
                <w:t xml:space="preserve">paging cycle is </w:t>
              </w:r>
            </w:ins>
            <w:ins w:id="58" w:author="Huawei, HiSilicon" w:date="2022-03-02T23:49:00Z">
              <w:r>
                <w:rPr>
                  <w:rFonts w:eastAsiaTheme="minorEastAsia"/>
                  <w:lang w:eastAsia="ja-JP"/>
                </w:rPr>
                <w:t xml:space="preserve">1280 </w:t>
              </w:r>
            </w:ins>
            <w:ins w:id="59" w:author="Huawei, HiSilicon" w:date="2022-03-02T23:42:00Z">
              <w:r>
                <w:rPr>
                  <w:rFonts w:eastAsiaTheme="minorEastAsia"/>
                  <w:lang w:eastAsia="ja-JP"/>
                </w:rPr>
                <w:t xml:space="preserve">ms, and the UE accessing </w:t>
              </w:r>
            </w:ins>
            <w:ins w:id="60" w:author="Huawei, HiSilicon" w:date="2022-03-02T23:47:00Z">
              <w:r>
                <w:rPr>
                  <w:rFonts w:eastAsiaTheme="minorEastAsia"/>
                  <w:lang w:eastAsia="ja-JP"/>
                </w:rPr>
                <w:t>LTE requires less than</w:t>
              </w:r>
            </w:ins>
            <w:ins w:id="61" w:author="Huawei, HiSilicon" w:date="2022-03-02T23:49:00Z">
              <w:r>
                <w:rPr>
                  <w:rFonts w:eastAsiaTheme="minorEastAsia"/>
                  <w:lang w:eastAsia="ja-JP"/>
                </w:rPr>
                <w:t xml:space="preserve"> 1s, will not </w:t>
              </w:r>
            </w:ins>
            <w:ins w:id="62" w:author="Huawei, HiSilicon" w:date="2022-03-02T23:50:00Z">
              <w:r>
                <w:rPr>
                  <w:rFonts w:eastAsiaTheme="minorEastAsia"/>
                  <w:lang w:eastAsia="ja-JP"/>
                </w:rPr>
                <w:t>result in m</w:t>
              </w:r>
            </w:ins>
            <w:ins w:id="63" w:author="Huawei, HiSilicon" w:date="2022-03-02T23:49:00Z">
              <w:r>
                <w:rPr>
                  <w:rFonts w:eastAsiaTheme="minorEastAsia"/>
                  <w:lang w:eastAsia="ja-JP"/>
                </w:rPr>
                <w:t>ultiple paging</w:t>
              </w:r>
            </w:ins>
            <w:ins w:id="64" w:author="Huawei, HiSilicon" w:date="2022-03-02T23:50:00Z">
              <w:r>
                <w:rPr>
                  <w:rFonts w:eastAsiaTheme="minorEastAsia"/>
                  <w:lang w:eastAsia="ja-JP"/>
                </w:rPr>
                <w:t>. And MUSIM seems have more serious situation in this sense, the UE paged</w:t>
              </w:r>
            </w:ins>
            <w:ins w:id="65" w:author="Huawei, HiSilicon" w:date="2022-03-02T23:51:00Z">
              <w:r>
                <w:rPr>
                  <w:rFonts w:eastAsiaTheme="minorEastAsia"/>
                  <w:lang w:eastAsia="ja-JP"/>
                </w:rPr>
                <w:t xml:space="preserve"> for </w:t>
              </w:r>
              <w:r w:rsidR="00BD63C5">
                <w:rPr>
                  <w:rFonts w:eastAsiaTheme="minorEastAsia"/>
                  <w:lang w:eastAsia="ja-JP"/>
                </w:rPr>
                <w:t xml:space="preserve">cause other than voice is even allowed not to response the paging message. </w:t>
              </w:r>
            </w:ins>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MUSIM is correct.</w:t>
            </w:r>
            <w:r w:rsidR="00675BE6">
              <w:rPr>
                <w:lang w:eastAsia="zh-CN"/>
              </w:rPr>
              <w:t xml:space="preserve"> </w:t>
            </w:r>
            <w:r w:rsidR="00F76363">
              <w:rPr>
                <w:lang w:eastAsia="zh-CN"/>
              </w:rPr>
              <w:t xml:space="preserve">i.e. AMF support is linked to R17 </w:t>
            </w:r>
            <w:r w:rsidR="009C2153">
              <w:rPr>
                <w:lang w:eastAsia="zh-CN"/>
              </w:rPr>
              <w:t>core network functionality and R17 UE availability</w:t>
            </w:r>
            <w:r w:rsidR="00CB50E6">
              <w:rPr>
                <w:lang w:eastAsia="zh-CN"/>
              </w:rPr>
              <w:t xml:space="preserve"> / R17 test specs. This may not be fast to deliver.</w:t>
            </w:r>
          </w:p>
          <w:p w14:paraId="524F7AC6" w14:textId="77777777" w:rsidR="00821399" w:rsidRDefault="00821399" w:rsidP="00821399">
            <w:pPr>
              <w:pStyle w:val="TAC"/>
              <w:spacing w:before="20" w:after="20"/>
              <w:ind w:left="720" w:right="57"/>
              <w:jc w:val="left"/>
              <w:rPr>
                <w:lang w:eastAsia="zh-CN"/>
              </w:rPr>
            </w:pPr>
          </w:p>
          <w:p w14:paraId="7331E930" w14:textId="595B253B" w:rsidR="00BD63C5" w:rsidRDefault="00BD63C5" w:rsidP="00BD63C5">
            <w:pPr>
              <w:pStyle w:val="TAC"/>
              <w:spacing w:before="20" w:after="20"/>
              <w:ind w:right="57"/>
              <w:jc w:val="left"/>
              <w:rPr>
                <w:lang w:eastAsia="zh-CN"/>
              </w:rPr>
            </w:pPr>
            <w:ins w:id="66" w:author="Huawei, HiSilicon" w:date="2022-03-02T23:52:00Z">
              <w:r>
                <w:rPr>
                  <w:rFonts w:eastAsiaTheme="minorEastAsia"/>
                  <w:lang w:eastAsia="ja-JP"/>
                </w:rPr>
                <w:t xml:space="preserve">[Moderator] We are not denying currently the NAS capability is introduced for MUSIM, but the same </w:t>
              </w:r>
            </w:ins>
            <w:ins w:id="67" w:author="Huawei, HiSilicon" w:date="2022-03-02T23:53:00Z">
              <w:r>
                <w:rPr>
                  <w:rFonts w:eastAsiaTheme="minorEastAsia"/>
                  <w:lang w:eastAsia="ja-JP"/>
                </w:rPr>
                <w:t>capability can extended to normal UE, the point is this will not impact any CT1 signalling or stage 3 procedure.</w:t>
              </w:r>
            </w:ins>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MME. It was specified for the </w:t>
            </w:r>
            <w:r w:rsidR="00FF4E0A">
              <w:rPr>
                <w:lang w:eastAsia="zh-CN"/>
              </w:rPr>
              <w:t xml:space="preserve">(IMS system, PDN GS, Serving GW and) </w:t>
            </w:r>
            <w:r w:rsidR="00821399">
              <w:rPr>
                <w:lang w:eastAsia="zh-CN"/>
              </w:rPr>
              <w:t xml:space="preserve">MME </w:t>
            </w:r>
            <w:r w:rsidR="00FF4E0A">
              <w:rPr>
                <w:lang w:eastAsia="zh-CN"/>
              </w:rPr>
              <w:t>because some Release 8 MMEs were struggling with the load from paging on multiple eNBs</w:t>
            </w:r>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SMF, UPF and IMS </w:t>
            </w:r>
            <w:r w:rsidR="004D5FC3">
              <w:rPr>
                <w:lang w:eastAsia="zh-CN"/>
              </w:rPr>
              <w:t xml:space="preserve">needs to bother implementing the PPD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5D1337A1" w14:textId="36B575B2" w:rsidR="00BD63C5" w:rsidRDefault="00BD63C5" w:rsidP="00BD63C5">
            <w:pPr>
              <w:pStyle w:val="TAC"/>
              <w:spacing w:before="20" w:after="20"/>
              <w:ind w:right="57"/>
              <w:jc w:val="left"/>
              <w:rPr>
                <w:lang w:eastAsia="zh-CN"/>
              </w:rPr>
            </w:pPr>
            <w:ins w:id="68" w:author="Huawei, HiSilicon" w:date="2022-03-02T23:53:00Z">
              <w:r>
                <w:rPr>
                  <w:rFonts w:eastAsiaTheme="minorEastAsia"/>
                  <w:lang w:eastAsia="ja-JP"/>
                </w:rPr>
                <w:t xml:space="preserve">[Moderator] </w:t>
              </w:r>
            </w:ins>
            <w:ins w:id="69" w:author="Huawei, HiSilicon" w:date="2022-03-02T23:54:00Z">
              <w:r>
                <w:rPr>
                  <w:rFonts w:eastAsiaTheme="minorEastAsia"/>
                  <w:lang w:eastAsia="ja-JP"/>
                </w:rPr>
                <w:t>This</w:t>
              </w:r>
            </w:ins>
            <w:ins w:id="70" w:author="Huawei, HiSilicon" w:date="2022-03-02T23:55:00Z">
              <w:r>
                <w:rPr>
                  <w:rFonts w:eastAsiaTheme="minorEastAsia"/>
                  <w:lang w:eastAsia="ja-JP"/>
                </w:rPr>
                <w:t xml:space="preserve"> comment</w:t>
              </w:r>
            </w:ins>
            <w:ins w:id="71" w:author="Huawei, HiSilicon" w:date="2022-03-02T23:54:00Z">
              <w:r>
                <w:rPr>
                  <w:rFonts w:eastAsiaTheme="minorEastAsia"/>
                  <w:lang w:eastAsia="ja-JP"/>
                </w:rPr>
                <w:t xml:space="preserve"> is more on paging including </w:t>
              </w:r>
            </w:ins>
            <w:ins w:id="72" w:author="Huawei, HiSilicon" w:date="2022-03-02T23:55:00Z">
              <w:r>
                <w:rPr>
                  <w:rFonts w:eastAsiaTheme="minorEastAsia"/>
                  <w:lang w:eastAsia="ja-JP"/>
                </w:rPr>
                <w:t>voice cause as agreed already for MUSIM?</w:t>
              </w:r>
            </w:ins>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42CAB7E1" w:rsidR="00506FC4" w:rsidRDefault="00BD63C5" w:rsidP="00BD63C5">
            <w:pPr>
              <w:pStyle w:val="TAC"/>
              <w:spacing w:before="20" w:after="20"/>
              <w:ind w:right="57"/>
              <w:jc w:val="left"/>
              <w:rPr>
                <w:lang w:eastAsia="zh-CN"/>
              </w:rPr>
            </w:pPr>
            <w:ins w:id="73" w:author="Huawei, HiSilicon" w:date="2022-03-02T23:55:00Z">
              <w:r>
                <w:rPr>
                  <w:rFonts w:eastAsiaTheme="minorEastAsia"/>
                  <w:lang w:eastAsia="ja-JP"/>
                </w:rPr>
                <w:t>[Moderator]</w:t>
              </w:r>
            </w:ins>
            <w:ins w:id="74" w:author="Huawei, HiSilicon" w:date="2022-03-02T23:56:00Z">
              <w:r>
                <w:rPr>
                  <w:rFonts w:eastAsiaTheme="minorEastAsia"/>
                  <w:lang w:eastAsia="ja-JP"/>
                </w:rPr>
                <w:t xml:space="preserve"> This comment is not specific to the solution here? seems a more general 5GC-EPC interworking scenario.</w:t>
              </w:r>
            </w:ins>
            <w:ins w:id="75" w:author="Huawei, HiSilicon" w:date="2022-03-02T23:55:00Z">
              <w:r>
                <w:rPr>
                  <w:rFonts w:eastAsiaTheme="minorEastAsia"/>
                  <w:lang w:eastAsia="ja-JP"/>
                </w:rPr>
                <w:t xml:space="preserve"> </w:t>
              </w:r>
            </w:ins>
          </w:p>
          <w:p w14:paraId="4FB78334" w14:textId="77777777" w:rsidR="00506FC4" w:rsidRDefault="00506FC4" w:rsidP="00506FC4">
            <w:pPr>
              <w:pStyle w:val="ac"/>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VoNR or VoLTE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550B20F7" w:rsidR="00CB50E6" w:rsidDel="00C74D3B" w:rsidRDefault="00C74D3B" w:rsidP="00CB50E6">
            <w:pPr>
              <w:pStyle w:val="TAC"/>
              <w:spacing w:before="20" w:after="20"/>
              <w:ind w:right="57"/>
              <w:jc w:val="left"/>
              <w:rPr>
                <w:del w:id="76" w:author="Huawei, HiSilicon" w:date="2022-03-03T00:01:00Z"/>
                <w:lang w:eastAsia="zh-CN"/>
              </w:rPr>
            </w:pPr>
            <w:ins w:id="77" w:author="Huawei, HiSilicon" w:date="2022-03-03T00:09:00Z">
              <w:r>
                <w:rPr>
                  <w:rFonts w:hint="eastAsia"/>
                  <w:lang w:eastAsia="zh-CN"/>
                </w:rPr>
                <w:t>[</w:t>
              </w:r>
              <w:r>
                <w:rPr>
                  <w:rFonts w:eastAsiaTheme="minorEastAsia"/>
                  <w:lang w:eastAsia="ja-JP"/>
                </w:rPr>
                <w:t>Moderator</w:t>
              </w:r>
              <w:r>
                <w:rPr>
                  <w:lang w:eastAsia="zh-CN"/>
                </w:rPr>
                <w:t xml:space="preserve">] </w:t>
              </w:r>
            </w:ins>
            <w:ins w:id="78" w:author="Huawei, HiSilicon" w:date="2022-03-03T00:10:00Z">
              <w:r>
                <w:rPr>
                  <w:lang w:eastAsia="zh-CN"/>
                </w:rPr>
                <w:t>Not sure if MO case is needed, but if so SIB can indicate EPS fallback to UE.</w:t>
              </w:r>
            </w:ins>
          </w:p>
          <w:p w14:paraId="0D2AB1EF" w14:textId="77777777" w:rsidR="00CB50E6" w:rsidRDefault="0063787A" w:rsidP="00CB50E6">
            <w:pPr>
              <w:pStyle w:val="TAC"/>
              <w:numPr>
                <w:ilvl w:val="0"/>
                <w:numId w:val="37"/>
              </w:numPr>
              <w:spacing w:before="20" w:after="20"/>
              <w:ind w:right="57"/>
              <w:jc w:val="left"/>
              <w:rPr>
                <w:lang w:eastAsia="zh-CN"/>
              </w:rPr>
            </w:pPr>
            <w:r>
              <w:rPr>
                <w:lang w:eastAsia="zh-CN"/>
              </w:rPr>
              <w:t xml:space="preserve">To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p w14:paraId="34AA031D" w14:textId="77777777" w:rsidR="00C74D3B" w:rsidRDefault="00C74D3B" w:rsidP="00C74D3B">
            <w:pPr>
              <w:pStyle w:val="TAC"/>
              <w:spacing w:before="20" w:after="20"/>
              <w:ind w:right="57"/>
              <w:jc w:val="left"/>
              <w:rPr>
                <w:ins w:id="79" w:author="Huawei, HiSilicon" w:date="2022-03-03T00:01:00Z"/>
                <w:lang w:eastAsia="zh-CN"/>
              </w:rPr>
            </w:pPr>
            <w:ins w:id="80" w:author="Huawei, HiSilicon" w:date="2022-03-03T00:01:00Z">
              <w:r>
                <w:rPr>
                  <w:rFonts w:eastAsiaTheme="minorEastAsia"/>
                  <w:lang w:eastAsia="ja-JP"/>
                </w:rPr>
                <w:t xml:space="preserve">[Moderator] The solution based on EMR has been discussed and disagreed in previous RAN2 meeting. The reason is that when the UE performs EMR it is not aware of when call is coming, thus the measurement results may never be used and power consumption cannot be neglected. </w:t>
              </w:r>
            </w:ins>
          </w:p>
          <w:p w14:paraId="26526F93" w14:textId="45795462" w:rsidR="00C74D3B" w:rsidRPr="00C74D3B" w:rsidRDefault="00C74D3B" w:rsidP="00C74D3B">
            <w:pPr>
              <w:pStyle w:val="TAC"/>
              <w:spacing w:before="20" w:after="20"/>
              <w:ind w:right="57"/>
              <w:jc w:val="left"/>
              <w:rPr>
                <w:lang w:eastAsia="zh-CN"/>
              </w:rPr>
            </w:pPr>
          </w:p>
        </w:tc>
      </w:tr>
      <w:tr w:rsidR="00B90BA0"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1E0878B6" w:rsidR="00B90BA0" w:rsidRDefault="00B90BA0" w:rsidP="00B90BA0">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460B963D"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58F7DDF" w:rsidR="00B90BA0" w:rsidRDefault="00B90BA0" w:rsidP="00B90BA0">
            <w:pPr>
              <w:pStyle w:val="TAC"/>
              <w:spacing w:before="20" w:after="20"/>
              <w:ind w:left="57" w:right="57"/>
              <w:jc w:val="left"/>
              <w:rPr>
                <w:lang w:eastAsia="zh-CN"/>
              </w:rPr>
            </w:pPr>
            <w:r>
              <w:rPr>
                <w:lang w:eastAsia="zh-CN"/>
              </w:rPr>
              <w:t xml:space="preserve">From our point of view, reducing the EPS fallback latency for idle/inactive UE is very important. As analysed by the rapporteur, we also think </w:t>
            </w:r>
            <w:r w:rsidRPr="00056617">
              <w:rPr>
                <w:lang w:eastAsia="zh-CN"/>
              </w:rPr>
              <w:t xml:space="preserve">no new SA2/CT1 procedure/signalling </w:t>
            </w:r>
            <w:r>
              <w:rPr>
                <w:lang w:eastAsia="zh-CN"/>
              </w:rPr>
              <w:t xml:space="preserve">and no change on the existing </w:t>
            </w:r>
            <w:r>
              <w:t>stage 3 SA2/CT1 procedure</w:t>
            </w:r>
            <w:r>
              <w:rPr>
                <w:lang w:eastAsia="zh-CN"/>
              </w:rPr>
              <w:t xml:space="preserve"> are </w:t>
            </w:r>
            <w:r w:rsidRPr="00056617">
              <w:rPr>
                <w:lang w:eastAsia="zh-CN"/>
              </w:rPr>
              <w:t>needed</w:t>
            </w:r>
            <w:r>
              <w:rPr>
                <w:lang w:eastAsia="zh-CN"/>
              </w:rPr>
              <w:t>. The potential impact to SA2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3CFB9758" w:rsidR="00434747"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B49A32" w14:textId="3298A209" w:rsidR="00434747" w:rsidRDefault="00217372" w:rsidP="005D1A00">
            <w:pPr>
              <w:pStyle w:val="TAC"/>
              <w:spacing w:before="20" w:after="20"/>
              <w:ind w:left="57" w:right="57"/>
              <w:jc w:val="left"/>
              <w:rPr>
                <w:lang w:eastAsia="zh-CN"/>
              </w:rPr>
            </w:pPr>
            <w:r>
              <w:rPr>
                <w:lang w:eastAsia="zh-CN"/>
              </w:rPr>
              <w:t>Basically yes</w:t>
            </w:r>
          </w:p>
        </w:tc>
        <w:tc>
          <w:tcPr>
            <w:tcW w:w="6942" w:type="dxa"/>
            <w:tcBorders>
              <w:top w:val="single" w:sz="4" w:space="0" w:color="auto"/>
              <w:left w:val="single" w:sz="4" w:space="0" w:color="auto"/>
              <w:bottom w:val="single" w:sz="4" w:space="0" w:color="auto"/>
              <w:right w:val="single" w:sz="4" w:space="0" w:color="auto"/>
            </w:tcBorders>
          </w:tcPr>
          <w:p w14:paraId="02BE3EA1" w14:textId="1A3E1710" w:rsidR="00434747" w:rsidRDefault="00217372" w:rsidP="005D1A00">
            <w:pPr>
              <w:pStyle w:val="TAC"/>
              <w:spacing w:before="20" w:after="20"/>
              <w:ind w:left="57" w:right="57"/>
              <w:jc w:val="left"/>
              <w:rPr>
                <w:lang w:eastAsia="zh-CN"/>
              </w:rPr>
            </w:pPr>
            <w:r>
              <w:rPr>
                <w:lang w:eastAsia="zh-CN"/>
              </w:rPr>
              <w:t xml:space="preserve">For MT service, if companies are really concerned, we would be open to send an LS to SA2/CT1 for confirmation. </w:t>
            </w:r>
          </w:p>
          <w:p w14:paraId="6E8C3C37" w14:textId="3CC38B26" w:rsidR="00217372" w:rsidRDefault="00217372" w:rsidP="005D1A00">
            <w:pPr>
              <w:pStyle w:val="TAC"/>
              <w:spacing w:before="20" w:after="20"/>
              <w:ind w:left="57" w:right="57"/>
              <w:jc w:val="left"/>
              <w:rPr>
                <w:lang w:eastAsia="zh-CN"/>
              </w:rPr>
            </w:pPr>
            <w:r>
              <w:rPr>
                <w:lang w:eastAsia="zh-CN"/>
              </w:rPr>
              <w:t xml:space="preserve">For MO service, how UE handles IMS/NAS layer can be left for implementation. As Huawei mentioned during online session, some UE(s) are performing similar practice of leaving NR autonomously when MO voice is initiated. Compared to </w:t>
            </w:r>
            <w:r w:rsidR="003763E0">
              <w:rPr>
                <w:lang w:eastAsia="zh-CN"/>
              </w:rPr>
              <w:t xml:space="preserve">left to </w:t>
            </w:r>
            <w:r>
              <w:rPr>
                <w:lang w:eastAsia="zh-CN"/>
              </w:rPr>
              <w:t>UE implementation, we would like to have a standardized solution, i.e. letting gNB indicate if VoNR is supported or not.</w:t>
            </w:r>
          </w:p>
        </w:tc>
      </w:tr>
      <w:tr w:rsidR="006A5BD4"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2CB6D71F"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4BA900D" w14:textId="7D67971A" w:rsidR="006A5BD4" w:rsidRDefault="006A5BD4" w:rsidP="006A5BD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4352867" w14:textId="01686184" w:rsidR="006A5BD4" w:rsidRDefault="006A5BD4" w:rsidP="006A5BD4">
            <w:pPr>
              <w:pStyle w:val="TAC"/>
              <w:spacing w:before="20" w:after="20"/>
              <w:ind w:left="57" w:right="57"/>
              <w:jc w:val="left"/>
              <w:rPr>
                <w:lang w:eastAsia="zh-CN"/>
              </w:rPr>
            </w:pPr>
            <w:r>
              <w:rPr>
                <w:lang w:eastAsia="zh-CN"/>
              </w:rPr>
              <w:t>Apart from SA3 security check, the changes are mainly in RAN2 for broadcast and paging procedure. There’re possibly no changes for SA2/ CT1 in our understanding but we can ask them to be sure e.g., to address QC/ Vodafone points.</w:t>
            </w:r>
          </w:p>
        </w:tc>
      </w:tr>
      <w:tr w:rsidR="006A5BD4"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1AE32CCE" w:rsidR="006A5BD4" w:rsidRDefault="00F41A9C" w:rsidP="006A5B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C3305" w14:textId="4D263FCA" w:rsidR="006A5BD4" w:rsidRDefault="00F41A9C" w:rsidP="006A5BD4">
            <w:pPr>
              <w:pStyle w:val="TAC"/>
              <w:spacing w:before="20" w:after="20"/>
              <w:ind w:left="57" w:right="57"/>
              <w:jc w:val="left"/>
              <w:rPr>
                <w:lang w:eastAsia="zh-CN"/>
              </w:rPr>
            </w:pPr>
            <w:r>
              <w:rPr>
                <w:lang w:eastAsia="zh-CN"/>
              </w:rPr>
              <w:t>There three methods based on papers (</w:t>
            </w:r>
            <w:r>
              <w:t>R2-2202818, R2-2202505, R2-2202791</w:t>
            </w:r>
            <w:r>
              <w:rPr>
                <w:lang w:eastAsia="zh-CN"/>
              </w:rPr>
              <w:t xml:space="preserve">). For EPS fallback indication in paging, we assume whether the indication is from AMF should be ask for SA2. For SIB indication with paging voice we and discuss it in RAN, because MUSIM has agreed to introduce voice cause. </w:t>
            </w:r>
          </w:p>
          <w:p w14:paraId="5E476EF1" w14:textId="601297DD" w:rsidR="00F41A9C" w:rsidRDefault="007C0EF3" w:rsidP="006A5BD4">
            <w:pPr>
              <w:pStyle w:val="TAC"/>
              <w:spacing w:before="20" w:after="20"/>
              <w:ind w:left="57" w:right="57"/>
              <w:jc w:val="left"/>
              <w:rPr>
                <w:lang w:eastAsia="zh-CN"/>
              </w:rPr>
            </w:pPr>
            <w:ins w:id="81" w:author="Huawei, HiSilicon" w:date="2022-03-03T09:42:00Z">
              <w:r>
                <w:rPr>
                  <w:rFonts w:hint="eastAsia"/>
                  <w:lang w:eastAsia="zh-CN"/>
                </w:rPr>
                <w:t>[</w:t>
              </w:r>
              <w:r>
                <w:rPr>
                  <w:rFonts w:eastAsiaTheme="minorEastAsia"/>
                  <w:lang w:eastAsia="ja-JP"/>
                </w:rPr>
                <w:t>Moderator</w:t>
              </w:r>
              <w:r>
                <w:rPr>
                  <w:lang w:eastAsia="zh-CN"/>
                </w:rPr>
                <w:t>] We cannot understand the comment. As clarified so many times, EPS fallback is decided by gNB</w:t>
              </w:r>
            </w:ins>
            <w:ins w:id="82" w:author="Huawei, HiSilicon" w:date="2022-03-03T09:44:00Z">
              <w:r>
                <w:rPr>
                  <w:lang w:eastAsia="zh-CN"/>
                </w:rPr>
                <w:t xml:space="preserve">. </w:t>
              </w:r>
            </w:ins>
            <w:ins w:id="83" w:author="Huawei, HiSilicon" w:date="2022-03-03T09:43:00Z">
              <w:r>
                <w:rPr>
                  <w:lang w:eastAsia="zh-CN"/>
                </w:rPr>
                <w:t>W</w:t>
              </w:r>
            </w:ins>
            <w:ins w:id="84" w:author="Huawei, HiSilicon" w:date="2022-03-03T09:42:00Z">
              <w:r>
                <w:rPr>
                  <w:lang w:eastAsia="zh-CN"/>
                </w:rPr>
                <w:t xml:space="preserve">hy when the EPS indication </w:t>
              </w:r>
            </w:ins>
            <w:ins w:id="85" w:author="Huawei, HiSilicon" w:date="2022-03-03T09:43:00Z">
              <w:r>
                <w:rPr>
                  <w:lang w:eastAsia="zh-CN"/>
                </w:rPr>
                <w:t xml:space="preserve">is via SIB it </w:t>
              </w:r>
            </w:ins>
            <w:ins w:id="86" w:author="Huawei, HiSilicon" w:date="2022-03-03T09:44:00Z">
              <w:r>
                <w:rPr>
                  <w:lang w:eastAsia="zh-CN"/>
                </w:rPr>
                <w:t xml:space="preserve">can decided by </w:t>
              </w:r>
            </w:ins>
            <w:ins w:id="87" w:author="Huawei, HiSilicon" w:date="2022-03-03T09:43:00Z">
              <w:r>
                <w:rPr>
                  <w:lang w:eastAsia="zh-CN"/>
                </w:rPr>
                <w:t xml:space="preserve">RAN, but when it is in Uu paging message, it </w:t>
              </w:r>
            </w:ins>
            <w:ins w:id="88" w:author="Huawei, HiSilicon" w:date="2022-03-03T09:44:00Z">
              <w:r>
                <w:rPr>
                  <w:lang w:eastAsia="zh-CN"/>
                </w:rPr>
                <w:t xml:space="preserve">cannot be decided </w:t>
              </w:r>
            </w:ins>
            <w:ins w:id="89" w:author="Huawei, HiSilicon" w:date="2022-03-03T09:45:00Z">
              <w:r>
                <w:rPr>
                  <w:lang w:eastAsia="zh-CN"/>
                </w:rPr>
                <w:t>by</w:t>
              </w:r>
            </w:ins>
            <w:ins w:id="90" w:author="Huawei, HiSilicon" w:date="2022-03-03T09:44:00Z">
              <w:r>
                <w:rPr>
                  <w:lang w:eastAsia="zh-CN"/>
                </w:rPr>
                <w:t xml:space="preserve"> RAN?</w:t>
              </w:r>
            </w:ins>
            <w:ins w:id="91" w:author="Huawei, HiSilicon" w:date="2022-03-03T09:43:00Z">
              <w:r>
                <w:rPr>
                  <w:lang w:eastAsia="zh-CN"/>
                </w:rPr>
                <w:t xml:space="preserve"> </w:t>
              </w:r>
            </w:ins>
          </w:p>
          <w:p w14:paraId="55869167" w14:textId="77777777" w:rsidR="006846BA" w:rsidRDefault="006846BA" w:rsidP="006846BA">
            <w:pPr>
              <w:pStyle w:val="TAC"/>
              <w:spacing w:before="20" w:after="20"/>
              <w:ind w:left="57" w:right="57"/>
              <w:jc w:val="left"/>
              <w:rPr>
                <w:ins w:id="92" w:author="vivo_RAN2_116 bis" w:date="2022-03-03T11:02:00Z"/>
                <w:lang w:eastAsia="zh-CN"/>
              </w:rPr>
            </w:pPr>
            <w:ins w:id="93" w:author="vivo_RAN2_116 bis" w:date="2022-03-03T11:02:00Z">
              <w:r>
                <w:rPr>
                  <w:rFonts w:hint="eastAsia"/>
                  <w:lang w:eastAsia="zh-CN"/>
                </w:rPr>
                <w:t>[</w:t>
              </w:r>
              <w:r>
                <w:rPr>
                  <w:lang w:eastAsia="zh-CN"/>
                </w:rPr>
                <w:t>vivo] if the gNB ad</w:t>
              </w:r>
            </w:ins>
            <w:ins w:id="94" w:author="vivo_RAN2_116 bis" w:date="2022-03-03T11:04:00Z">
              <w:r>
                <w:rPr>
                  <w:lang w:eastAsia="zh-CN"/>
                </w:rPr>
                <w:t xml:space="preserve">ds the EPS fallback per UE in paging, </w:t>
              </w:r>
            </w:ins>
            <w:ins w:id="95" w:author="vivo_RAN2_116 bis" w:date="2022-03-03T11:05:00Z">
              <w:r>
                <w:rPr>
                  <w:lang w:eastAsia="zh-CN"/>
                </w:rPr>
                <w:t xml:space="preserve">does it mean the gNB knows the UE capability </w:t>
              </w:r>
            </w:ins>
            <w:ins w:id="96" w:author="vivo_RAN2_116 bis" w:date="2022-03-03T11:06:00Z">
              <w:r>
                <w:rPr>
                  <w:lang w:eastAsia="zh-CN"/>
                </w:rPr>
                <w:t>which is</w:t>
              </w:r>
            </w:ins>
            <w:ins w:id="97" w:author="vivo_RAN2_116 bis" w:date="2022-03-03T11:05:00Z">
              <w:r>
                <w:rPr>
                  <w:lang w:eastAsia="zh-CN"/>
                </w:rPr>
                <w:t xml:space="preserve"> enhanced EPS fallback capability? </w:t>
              </w:r>
            </w:ins>
          </w:p>
          <w:p w14:paraId="1F737C90" w14:textId="59F00538" w:rsidR="00F41A9C" w:rsidRPr="006846BA" w:rsidRDefault="006846BA" w:rsidP="006846BA">
            <w:pPr>
              <w:pStyle w:val="TAC"/>
              <w:spacing w:before="20" w:after="20"/>
              <w:ind w:left="57" w:right="57"/>
              <w:jc w:val="left"/>
              <w:rPr>
                <w:lang w:eastAsia="zh-CN"/>
              </w:rPr>
            </w:pPr>
            <w:ins w:id="98" w:author="Huawei, HiSilicon" w:date="2022-03-03T11:52:00Z">
              <w:r>
                <w:rPr>
                  <w:rFonts w:hint="eastAsia"/>
                  <w:lang w:eastAsia="zh-CN"/>
                </w:rPr>
                <w:t>[</w:t>
              </w:r>
              <w:r>
                <w:rPr>
                  <w:rFonts w:eastAsiaTheme="minorEastAsia"/>
                  <w:lang w:eastAsia="ja-JP"/>
                </w:rPr>
                <w:t>Moderator</w:t>
              </w:r>
              <w:r>
                <w:rPr>
                  <w:lang w:eastAsia="zh-CN"/>
                </w:rPr>
                <w:t xml:space="preserve">] Yes, it </w:t>
              </w:r>
            </w:ins>
            <w:ins w:id="99" w:author="Huawei, HiSilicon" w:date="2022-03-03T11:53:00Z">
              <w:r>
                <w:rPr>
                  <w:lang w:eastAsia="zh-CN"/>
                </w:rPr>
                <w:t xml:space="preserve">has been clarified in </w:t>
              </w:r>
              <w:r>
                <w:t>R2-2202818, paging capability will cover this.</w:t>
              </w:r>
            </w:ins>
            <w:bookmarkStart w:id="100" w:name="_GoBack"/>
            <w:bookmarkEnd w:id="100"/>
          </w:p>
        </w:tc>
      </w:tr>
      <w:tr w:rsidR="006A5BD4"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4EA88CA8" w:rsidR="006A5BD4" w:rsidRDefault="00011D4D" w:rsidP="006A5BD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0F18F5" w14:textId="5950C548" w:rsidR="006A5BD4" w:rsidRDefault="00011D4D" w:rsidP="006A5B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6A5BD4" w:rsidRDefault="006A5BD4" w:rsidP="006A5BD4">
            <w:pPr>
              <w:pStyle w:val="TAC"/>
              <w:spacing w:before="20" w:after="20"/>
              <w:ind w:left="57" w:right="57"/>
              <w:jc w:val="left"/>
              <w:rPr>
                <w:lang w:eastAsia="zh-CN"/>
              </w:rPr>
            </w:pPr>
          </w:p>
        </w:tc>
      </w:tr>
      <w:tr w:rsidR="006A5BD4"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6A5BD4" w:rsidRDefault="006A5BD4" w:rsidP="006A5BD4">
            <w:pPr>
              <w:pStyle w:val="TAC"/>
              <w:spacing w:before="20" w:after="20"/>
              <w:ind w:left="57" w:right="57"/>
              <w:jc w:val="left"/>
              <w:rPr>
                <w:lang w:eastAsia="zh-CN"/>
              </w:rPr>
            </w:pPr>
          </w:p>
        </w:tc>
      </w:tr>
      <w:tr w:rsidR="006A5BD4"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6A5BD4" w:rsidRDefault="006A5BD4" w:rsidP="006A5BD4">
            <w:pPr>
              <w:pStyle w:val="TAC"/>
              <w:spacing w:before="20" w:after="20"/>
              <w:ind w:left="57" w:right="57"/>
              <w:jc w:val="left"/>
              <w:rPr>
                <w:lang w:eastAsia="zh-CN"/>
              </w:rPr>
            </w:pPr>
          </w:p>
        </w:tc>
      </w:tr>
      <w:tr w:rsidR="006A5BD4"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6A5BD4" w:rsidRDefault="006A5BD4" w:rsidP="006A5BD4">
            <w:pPr>
              <w:pStyle w:val="TAC"/>
              <w:spacing w:before="20" w:after="20"/>
              <w:ind w:left="57" w:right="57"/>
              <w:jc w:val="left"/>
              <w:rPr>
                <w:lang w:eastAsia="zh-CN"/>
              </w:rPr>
            </w:pPr>
          </w:p>
        </w:tc>
      </w:tr>
      <w:tr w:rsidR="006A5BD4"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6A5BD4" w:rsidRDefault="006A5BD4" w:rsidP="006A5BD4">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See answer to Q1.1</w:t>
            </w:r>
            <w:r w:rsidR="00C240B4">
              <w:rPr>
                <w:lang w:eastAsia="zh-CN"/>
              </w:rPr>
              <w:t>.</w:t>
            </w:r>
          </w:p>
        </w:tc>
      </w:tr>
      <w:tr w:rsidR="00B90BA0"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0013E24A"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5DCEF3A" w:rsidR="00B90BA0" w:rsidRDefault="00B90BA0" w:rsidP="00B90B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57D23C57"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02E7CF1A"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6A3B1BE" w14:textId="707CAF9C" w:rsidR="00B90BA0" w:rsidRDefault="003763E0" w:rsidP="00B90BA0">
            <w:pPr>
              <w:pStyle w:val="TAC"/>
              <w:spacing w:before="20" w:after="20"/>
              <w:ind w:left="57" w:right="57"/>
              <w:jc w:val="left"/>
              <w:rPr>
                <w:lang w:eastAsia="zh-CN"/>
              </w:rPr>
            </w:pPr>
            <w:r>
              <w:rPr>
                <w:lang w:eastAsia="zh-CN"/>
              </w:rPr>
              <w:t>Basically No</w:t>
            </w:r>
          </w:p>
        </w:tc>
        <w:tc>
          <w:tcPr>
            <w:tcW w:w="6942" w:type="dxa"/>
            <w:tcBorders>
              <w:top w:val="single" w:sz="4" w:space="0" w:color="auto"/>
              <w:left w:val="single" w:sz="4" w:space="0" w:color="auto"/>
              <w:bottom w:val="single" w:sz="4" w:space="0" w:color="auto"/>
              <w:right w:val="single" w:sz="4" w:space="0" w:color="auto"/>
            </w:tcBorders>
          </w:tcPr>
          <w:p w14:paraId="10E6B106" w14:textId="5A319136" w:rsidR="00B90BA0" w:rsidRDefault="003763E0" w:rsidP="00B90BA0">
            <w:pPr>
              <w:pStyle w:val="TAC"/>
              <w:spacing w:before="20" w:after="20"/>
              <w:ind w:left="57" w:right="57"/>
              <w:jc w:val="left"/>
              <w:rPr>
                <w:lang w:eastAsia="zh-CN"/>
              </w:rPr>
            </w:pPr>
            <w:r>
              <w:rPr>
                <w:lang w:eastAsia="zh-CN"/>
              </w:rPr>
              <w:t>But we would be fine to confirm with SA2/CT1 on any RAN approach for EPS fallback enhancement.</w:t>
            </w:r>
          </w:p>
        </w:tc>
      </w:tr>
      <w:tr w:rsidR="00B90BA0"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5D618DD8" w:rsidR="00B90BA0" w:rsidRDefault="00F41A9C" w:rsidP="00B90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0DFACE" w14:textId="51065039" w:rsidR="00B90BA0" w:rsidRDefault="00F41A9C" w:rsidP="00B90BA0">
            <w:pPr>
              <w:pStyle w:val="TAC"/>
              <w:spacing w:before="20" w:after="20"/>
              <w:ind w:left="57" w:right="57"/>
              <w:jc w:val="left"/>
              <w:rPr>
                <w:lang w:eastAsia="zh-CN"/>
              </w:rPr>
            </w:pPr>
            <w:r>
              <w:rPr>
                <w:lang w:eastAsia="zh-CN"/>
              </w:rPr>
              <w:t xml:space="preserve">We are also ok to confiirm with SA2/CT1. </w:t>
            </w:r>
          </w:p>
          <w:p w14:paraId="46F5245D" w14:textId="028B6E2A" w:rsidR="00F41A9C" w:rsidRDefault="00F41A9C" w:rsidP="00B90BA0">
            <w:pPr>
              <w:pStyle w:val="TAC"/>
              <w:spacing w:before="20" w:after="20"/>
              <w:ind w:left="57" w:right="57"/>
              <w:jc w:val="left"/>
              <w:rPr>
                <w:lang w:eastAsia="zh-CN"/>
              </w:rPr>
            </w:pPr>
          </w:p>
        </w:tc>
      </w:tr>
      <w:tr w:rsidR="00011D4D"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4DD18F43" w:rsidR="00011D4D" w:rsidRDefault="00011D4D" w:rsidP="00011D4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F7DBA9" w14:textId="444F0B58" w:rsidR="00011D4D" w:rsidRDefault="00E467B8" w:rsidP="00011D4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011D4D" w:rsidRDefault="00011D4D" w:rsidP="00011D4D">
            <w:pPr>
              <w:pStyle w:val="TAC"/>
              <w:spacing w:before="20" w:after="20"/>
              <w:ind w:left="57" w:right="57"/>
              <w:jc w:val="left"/>
              <w:rPr>
                <w:lang w:eastAsia="zh-CN"/>
              </w:rPr>
            </w:pPr>
          </w:p>
        </w:tc>
      </w:tr>
      <w:tr w:rsidR="00B90BA0"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B90BA0" w:rsidRDefault="00B90BA0" w:rsidP="00B90BA0">
            <w:pPr>
              <w:pStyle w:val="TAC"/>
              <w:spacing w:before="20" w:after="20"/>
              <w:ind w:left="57" w:right="57"/>
              <w:jc w:val="left"/>
              <w:rPr>
                <w:lang w:eastAsia="zh-CN"/>
              </w:rPr>
            </w:pPr>
          </w:p>
        </w:tc>
      </w:tr>
      <w:tr w:rsidR="00B90BA0"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B90BA0" w:rsidRDefault="00B90BA0" w:rsidP="00B90BA0">
            <w:pPr>
              <w:pStyle w:val="TAC"/>
              <w:spacing w:before="20" w:after="20"/>
              <w:ind w:left="57" w:right="57"/>
              <w:jc w:val="left"/>
              <w:rPr>
                <w:lang w:eastAsia="zh-CN"/>
              </w:rPr>
            </w:pPr>
          </w:p>
        </w:tc>
      </w:tr>
      <w:tr w:rsidR="00B90BA0"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B90BA0" w:rsidRDefault="00B90BA0" w:rsidP="00B90BA0">
            <w:pPr>
              <w:pStyle w:val="TAC"/>
              <w:spacing w:before="20" w:after="20"/>
              <w:ind w:left="57" w:right="57"/>
              <w:jc w:val="left"/>
              <w:rPr>
                <w:lang w:eastAsia="zh-CN"/>
              </w:rPr>
            </w:pPr>
          </w:p>
        </w:tc>
      </w:tr>
      <w:tr w:rsidR="00B90BA0"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B90BA0" w:rsidRDefault="00B90BA0" w:rsidP="00B90BA0">
            <w:pPr>
              <w:pStyle w:val="TAC"/>
              <w:spacing w:before="20" w:after="20"/>
              <w:ind w:left="57" w:right="57"/>
              <w:jc w:val="left"/>
              <w:rPr>
                <w:lang w:eastAsia="zh-CN"/>
              </w:rPr>
            </w:pPr>
          </w:p>
        </w:tc>
      </w:tr>
      <w:tr w:rsidR="00B90BA0"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B90BA0" w:rsidRDefault="00B90BA0" w:rsidP="00B90BA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w:t>
      </w:r>
      <w:r w:rsidR="00044045">
        <w:rPr>
          <w:lang w:eastAsia="zh-CN"/>
        </w:rPr>
        <w:lastRenderedPageBreak/>
        <w:t>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r w:rsidR="005E3D26">
              <w:rPr>
                <w:lang w:eastAsia="zh-CN"/>
              </w:rPr>
              <w:t xml:space="preserve">MUSIM,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7946422E" w14:textId="77777777" w:rsidR="00F83957" w:rsidRDefault="00F83957" w:rsidP="005D1A00">
            <w:pPr>
              <w:pStyle w:val="TAC"/>
              <w:spacing w:before="20" w:after="20"/>
              <w:ind w:left="57" w:right="57"/>
              <w:jc w:val="left"/>
              <w:rPr>
                <w:lang w:eastAsia="zh-CN"/>
              </w:rPr>
            </w:pPr>
            <w:r>
              <w:rPr>
                <w:lang w:eastAsia="zh-CN"/>
              </w:rPr>
              <w:t xml:space="preserve">Here, a false base station can page the UE (or many UEs)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5GS and </w:t>
            </w:r>
            <w:r w:rsidR="00CC7F08">
              <w:rPr>
                <w:lang w:eastAsia="zh-CN"/>
              </w:rPr>
              <w:t>perfroma an inter-RAT</w:t>
            </w:r>
            <w:r w:rsidR="00BC7B3E">
              <w:rPr>
                <w:lang w:eastAsia="zh-CN"/>
              </w:rPr>
              <w:t xml:space="preserve"> </w:t>
            </w:r>
            <w:r w:rsidR="00CC7F08">
              <w:rPr>
                <w:lang w:eastAsia="zh-CN"/>
              </w:rPr>
              <w:t>mobility-registration (causing more CN load).</w:t>
            </w:r>
            <w:r>
              <w:rPr>
                <w:lang w:eastAsia="zh-CN"/>
              </w:rPr>
              <w:t xml:space="preserve"> </w:t>
            </w:r>
          </w:p>
          <w:p w14:paraId="1765C5F7" w14:textId="0CE204A4" w:rsidR="00C74D3B" w:rsidRDefault="00C74D3B" w:rsidP="00C74D3B">
            <w:pPr>
              <w:pStyle w:val="TAC"/>
              <w:spacing w:before="20" w:after="20"/>
              <w:ind w:right="57"/>
              <w:jc w:val="left"/>
              <w:rPr>
                <w:ins w:id="101" w:author="Huawei, HiSilicon" w:date="2022-03-03T00:03:00Z"/>
                <w:lang w:eastAsia="zh-CN"/>
              </w:rPr>
            </w:pPr>
            <w:ins w:id="102" w:author="Huawei, HiSilicon" w:date="2022-03-03T00:03:00Z">
              <w:r>
                <w:rPr>
                  <w:rFonts w:eastAsiaTheme="minorEastAsia"/>
                  <w:lang w:eastAsia="ja-JP"/>
                </w:rPr>
                <w:t xml:space="preserve">[Moderator] </w:t>
              </w:r>
            </w:ins>
            <w:ins w:id="103" w:author="Huawei, HiSilicon" w:date="2022-03-03T00:06:00Z">
              <w:r>
                <w:rPr>
                  <w:rFonts w:eastAsiaTheme="minorEastAsia"/>
                  <w:lang w:eastAsia="ja-JP"/>
                </w:rPr>
                <w:t xml:space="preserve">Sorry but we fail to understand, </w:t>
              </w:r>
            </w:ins>
            <w:ins w:id="104" w:author="Huawei, HiSilicon" w:date="2022-03-03T00:07:00Z">
              <w:r>
                <w:rPr>
                  <w:rFonts w:eastAsiaTheme="minorEastAsia"/>
                  <w:lang w:eastAsia="ja-JP"/>
                </w:rPr>
                <w:t>i</w:t>
              </w:r>
            </w:ins>
            <w:ins w:id="105" w:author="Huawei, HiSilicon" w:date="2022-03-03T00:09:00Z">
              <w:r>
                <w:rPr>
                  <w:rFonts w:eastAsiaTheme="minorEastAsia"/>
                  <w:lang w:eastAsia="ja-JP"/>
                </w:rPr>
                <w:t>f</w:t>
              </w:r>
            </w:ins>
            <w:ins w:id="106" w:author="Huawei, HiSilicon" w:date="2022-03-03T00:07:00Z">
              <w:r>
                <w:rPr>
                  <w:rFonts w:eastAsiaTheme="minorEastAsia"/>
                  <w:lang w:eastAsia="ja-JP"/>
                </w:rPr>
                <w:t xml:space="preserve"> assuming </w:t>
              </w:r>
            </w:ins>
            <w:ins w:id="107" w:author="Huawei, HiSilicon" w:date="2022-03-03T00:06:00Z">
              <w:r>
                <w:rPr>
                  <w:rFonts w:eastAsiaTheme="minorEastAsia"/>
                  <w:lang w:eastAsia="ja-JP"/>
                </w:rPr>
                <w:t>false paging</w:t>
              </w:r>
            </w:ins>
            <w:ins w:id="108" w:author="Huawei, HiSilicon" w:date="2022-03-03T00:04:00Z">
              <w:r>
                <w:rPr>
                  <w:rFonts w:eastAsiaTheme="minorEastAsia"/>
                  <w:lang w:eastAsia="ja-JP"/>
                </w:rPr>
                <w:t xml:space="preserve"> </w:t>
              </w:r>
            </w:ins>
            <w:ins w:id="109" w:author="Huawei, HiSilicon" w:date="2022-03-03T00:06:00Z">
              <w:r>
                <w:rPr>
                  <w:rFonts w:eastAsiaTheme="minorEastAsia"/>
                  <w:lang w:eastAsia="ja-JP"/>
                </w:rPr>
                <w:t xml:space="preserve">may lead to UE </w:t>
              </w:r>
            </w:ins>
            <w:ins w:id="110" w:author="Huawei, HiSilicon" w:date="2022-03-03T00:07:00Z">
              <w:r>
                <w:rPr>
                  <w:rFonts w:eastAsiaTheme="minorEastAsia"/>
                  <w:lang w:eastAsia="ja-JP"/>
                </w:rPr>
                <w:t xml:space="preserve">accessing/registering to the network, the </w:t>
              </w:r>
            </w:ins>
            <w:ins w:id="111" w:author="Huawei, HiSilicon" w:date="2022-03-03T00:08:00Z">
              <w:r>
                <w:rPr>
                  <w:rFonts w:eastAsiaTheme="minorEastAsia"/>
                  <w:lang w:eastAsia="ja-JP"/>
                </w:rPr>
                <w:t>signalling</w:t>
              </w:r>
            </w:ins>
            <w:ins w:id="112" w:author="Huawei, HiSilicon" w:date="2022-03-03T00:07:00Z">
              <w:r>
                <w:rPr>
                  <w:rFonts w:eastAsiaTheme="minorEastAsia"/>
                  <w:lang w:eastAsia="ja-JP"/>
                </w:rPr>
                <w:t xml:space="preserve"> impact </w:t>
              </w:r>
            </w:ins>
            <w:ins w:id="113" w:author="Huawei, HiSilicon" w:date="2022-03-03T00:08:00Z">
              <w:r>
                <w:rPr>
                  <w:rFonts w:eastAsiaTheme="minorEastAsia"/>
                  <w:lang w:eastAsia="ja-JP"/>
                </w:rPr>
                <w:t xml:space="preserve">on normal paging </w:t>
              </w:r>
            </w:ins>
            <w:ins w:id="114" w:author="Huawei, HiSilicon" w:date="2022-03-03T00:07:00Z">
              <w:r>
                <w:rPr>
                  <w:rFonts w:eastAsiaTheme="minorEastAsia"/>
                  <w:lang w:eastAsia="ja-JP"/>
                </w:rPr>
                <w:t>seems not differ from voice paging.</w:t>
              </w:r>
            </w:ins>
          </w:p>
          <w:p w14:paraId="52FD8B3C" w14:textId="2CA8B7F6" w:rsidR="00C74D3B" w:rsidRPr="00C74D3B" w:rsidRDefault="00C74D3B" w:rsidP="005D1A00">
            <w:pPr>
              <w:pStyle w:val="TAC"/>
              <w:spacing w:before="20" w:after="20"/>
              <w:ind w:left="57" w:right="57"/>
              <w:jc w:val="left"/>
              <w:rPr>
                <w:lang w:eastAsia="zh-CN"/>
              </w:rPr>
            </w:pPr>
          </w:p>
        </w:tc>
      </w:tr>
      <w:tr w:rsidR="00B90BA0"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69AF4FD8"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0596FD25"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C7A2898"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1867AF83"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0F71517" w14:textId="3F03BAA4" w:rsidR="00B90BA0" w:rsidRDefault="003763E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F0CE67" w14:textId="35FD6D12" w:rsidR="00B90BA0" w:rsidRDefault="003763E0" w:rsidP="00B90BA0">
            <w:pPr>
              <w:pStyle w:val="TAC"/>
              <w:spacing w:before="20" w:after="20"/>
              <w:ind w:left="57" w:right="57"/>
              <w:jc w:val="left"/>
              <w:rPr>
                <w:lang w:eastAsia="zh-CN"/>
              </w:rPr>
            </w:pPr>
            <w:r>
              <w:rPr>
                <w:lang w:eastAsia="zh-CN"/>
              </w:rPr>
              <w:t xml:space="preserve">Using SIB1 should be fine as SIB1 already carries a lot of </w:t>
            </w:r>
            <w:r w:rsidR="008634F1">
              <w:rPr>
                <w:lang w:eastAsia="zh-CN"/>
              </w:rPr>
              <w:t xml:space="preserve">crucial </w:t>
            </w:r>
            <w:r>
              <w:rPr>
                <w:lang w:eastAsia="zh-CN"/>
              </w:rPr>
              <w:t>information.</w:t>
            </w:r>
            <w:r w:rsidR="00E87EC9">
              <w:rPr>
                <w:lang w:eastAsia="zh-CN"/>
              </w:rPr>
              <w:t xml:space="preserve"> </w:t>
            </w:r>
          </w:p>
        </w:tc>
      </w:tr>
      <w:tr w:rsidR="006A5BD4"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5C6C57F5"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5E22A3D" w14:textId="43773AD4" w:rsidR="006A5BD4" w:rsidRDefault="006A5BD4" w:rsidP="006A5B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18B546" w14:textId="77777777" w:rsidR="006A5BD4" w:rsidRDefault="006A5BD4" w:rsidP="006A5BD4">
            <w:pPr>
              <w:pStyle w:val="TAC"/>
              <w:spacing w:before="20" w:after="20"/>
              <w:ind w:left="57" w:right="57"/>
              <w:jc w:val="left"/>
              <w:rPr>
                <w:lang w:eastAsia="zh-CN"/>
              </w:rPr>
            </w:pPr>
            <w:r>
              <w:rPr>
                <w:lang w:eastAsia="zh-CN"/>
              </w:rPr>
              <w:t>The impact on SA3 also depends on what exact solution is pursued. We believe there could faster solutions indicating target frequency in a paging message. In such a case it may be useful to ask SA3.</w:t>
            </w:r>
          </w:p>
          <w:p w14:paraId="5EEF2B99" w14:textId="77777777" w:rsidR="006A5BD4" w:rsidRDefault="006A5BD4" w:rsidP="006A5BD4">
            <w:pPr>
              <w:pStyle w:val="TAC"/>
              <w:spacing w:before="20" w:after="20"/>
              <w:ind w:left="57" w:right="57"/>
              <w:jc w:val="left"/>
              <w:rPr>
                <w:lang w:eastAsia="zh-CN"/>
              </w:rPr>
            </w:pPr>
          </w:p>
          <w:p w14:paraId="18687F60" w14:textId="77777777" w:rsidR="006A5BD4" w:rsidRDefault="006A5BD4" w:rsidP="006A5BD4">
            <w:pPr>
              <w:pStyle w:val="TAC"/>
              <w:spacing w:before="20" w:after="20"/>
              <w:ind w:left="57" w:right="57"/>
              <w:jc w:val="left"/>
              <w:rPr>
                <w:lang w:eastAsia="zh-CN"/>
              </w:rPr>
            </w:pPr>
            <w:r>
              <w:rPr>
                <w:lang w:eastAsia="zh-CN"/>
              </w:rPr>
              <w:t xml:space="preserve">The comment we made online was not on the voice indication but on the </w:t>
            </w:r>
            <w:r w:rsidRPr="00C8480B">
              <w:rPr>
                <w:lang w:eastAsia="zh-CN"/>
              </w:rPr>
              <w:t>voiceFallbackIndication</w:t>
            </w:r>
            <w:r>
              <w:rPr>
                <w:lang w:eastAsia="zh-CN"/>
              </w:rPr>
              <w:t xml:space="preserve"> if received in inactive state. In this case the UE will move to idle state and perform inter-RAT cell reselection. Furthermore, the security issue is not about </w:t>
            </w:r>
            <w:r w:rsidRPr="00645F0E">
              <w:rPr>
                <w:lang w:eastAsia="zh-CN"/>
              </w:rPr>
              <w:t xml:space="preserve">exposing paging cause in cleartext </w:t>
            </w:r>
            <w:r>
              <w:rPr>
                <w:lang w:eastAsia="zh-CN"/>
              </w:rPr>
              <w:t>but the actions that will take on this.</w:t>
            </w:r>
          </w:p>
          <w:p w14:paraId="7BEB43D6" w14:textId="77777777" w:rsidR="006A5BD4" w:rsidRDefault="006A5BD4" w:rsidP="006A5BD4">
            <w:pPr>
              <w:pStyle w:val="TAC"/>
              <w:spacing w:before="20" w:after="20"/>
              <w:ind w:left="57" w:right="57"/>
              <w:jc w:val="left"/>
              <w:rPr>
                <w:lang w:eastAsia="zh-CN"/>
              </w:rPr>
            </w:pPr>
          </w:p>
          <w:p w14:paraId="0B967144" w14:textId="77777777" w:rsidR="006A5BD4" w:rsidRDefault="006A5BD4" w:rsidP="006A5BD4">
            <w:pPr>
              <w:pStyle w:val="TAC"/>
              <w:spacing w:before="20" w:after="20"/>
              <w:ind w:left="57" w:right="57"/>
              <w:jc w:val="left"/>
              <w:rPr>
                <w:lang w:eastAsia="zh-CN"/>
              </w:rPr>
            </w:pPr>
            <w:r>
              <w:rPr>
                <w:lang w:eastAsia="zh-CN"/>
              </w:rPr>
              <w:t>In R</w:t>
            </w:r>
            <w:r w:rsidRPr="00645F0E">
              <w:rPr>
                <w:lang w:eastAsia="zh-CN"/>
              </w:rPr>
              <w:t>AN2#101</w:t>
            </w:r>
            <w:r>
              <w:rPr>
                <w:lang w:eastAsia="zh-CN"/>
              </w:rPr>
              <w:t xml:space="preserve"> the following agreement was made after discussion of R2-1803778 (“</w:t>
            </w:r>
            <w:r w:rsidRPr="00645F0E">
              <w:rPr>
                <w:lang w:eastAsia="zh-CN"/>
              </w:rPr>
              <w:t>Report of Email Discussion [NR-AH1801#14][NR] RRC inactive procedures</w:t>
            </w:r>
            <w:r>
              <w:rPr>
                <w:lang w:eastAsia="zh-CN"/>
              </w:rPr>
              <w:t>”):</w:t>
            </w:r>
          </w:p>
          <w:p w14:paraId="2583EF62" w14:textId="77777777" w:rsidR="006A5BD4" w:rsidRDefault="006A5BD4" w:rsidP="006A5BD4">
            <w:pPr>
              <w:pStyle w:val="a4"/>
            </w:pPr>
          </w:p>
          <w:p w14:paraId="5183467C" w14:textId="77777777" w:rsidR="006A5BD4" w:rsidRDefault="006A5BD4" w:rsidP="006A5BD4">
            <w:pPr>
              <w:pStyle w:val="Doc-text2"/>
              <w:pBdr>
                <w:top w:val="single" w:sz="4" w:space="1" w:color="auto"/>
                <w:left w:val="single" w:sz="4" w:space="4" w:color="auto"/>
                <w:bottom w:val="single" w:sz="4" w:space="1" w:color="auto"/>
                <w:right w:val="single" w:sz="4" w:space="4" w:color="auto"/>
              </w:pBdr>
              <w:ind w:left="647"/>
            </w:pPr>
            <w:r>
              <w:t>8</w:t>
            </w:r>
            <w:r>
              <w:tab/>
              <w:t>RAN paging is not used to move UEs from RRC_INACTIVE to RRC_IDLE.</w:t>
            </w:r>
          </w:p>
          <w:p w14:paraId="3433F29E" w14:textId="77777777" w:rsidR="006A5BD4" w:rsidRDefault="006A5BD4" w:rsidP="006A5BD4">
            <w:pPr>
              <w:pStyle w:val="a4"/>
            </w:pPr>
          </w:p>
          <w:p w14:paraId="47EF5CA2" w14:textId="77777777" w:rsidR="006A5BD4" w:rsidRDefault="006A5BD4" w:rsidP="006A5BD4">
            <w:pPr>
              <w:pStyle w:val="a4"/>
            </w:pPr>
            <w:r>
              <w:t xml:space="preserve">This agreement was made </w:t>
            </w:r>
            <w:r w:rsidRPr="00645F0E">
              <w:t xml:space="preserve">in order to prevent a “fake” gNB moving UEs to </w:t>
            </w:r>
            <w:r>
              <w:t>idle state.</w:t>
            </w:r>
          </w:p>
          <w:p w14:paraId="007B4DDD" w14:textId="640BBCF1" w:rsidR="006A5BD4" w:rsidRDefault="007C0EF3" w:rsidP="007C0EF3">
            <w:pPr>
              <w:pStyle w:val="TAC"/>
              <w:spacing w:before="20" w:after="20"/>
              <w:ind w:left="57" w:right="57"/>
              <w:jc w:val="left"/>
              <w:rPr>
                <w:lang w:eastAsia="zh-CN"/>
              </w:rPr>
            </w:pPr>
            <w:ins w:id="115" w:author="Huawei, HiSilicon" w:date="2022-03-03T09:46:00Z">
              <w:r>
                <w:rPr>
                  <w:rFonts w:eastAsiaTheme="minorEastAsia"/>
                  <w:lang w:eastAsia="ja-JP"/>
                </w:rPr>
                <w:t xml:space="preserve">[Moderator] </w:t>
              </w:r>
            </w:ins>
            <w:ins w:id="116" w:author="Huawei, HiSilicon" w:date="2022-03-03T09:48:00Z">
              <w:r>
                <w:rPr>
                  <w:rFonts w:eastAsiaTheme="minorEastAsia"/>
                  <w:lang w:eastAsia="ja-JP"/>
                </w:rPr>
                <w:t>We</w:t>
              </w:r>
            </w:ins>
            <w:ins w:id="117" w:author="Huawei, HiSilicon" w:date="2022-03-03T09:46:00Z">
              <w:r>
                <w:rPr>
                  <w:rFonts w:eastAsiaTheme="minorEastAsia"/>
                  <w:lang w:eastAsia="ja-JP"/>
                </w:rPr>
                <w:t xml:space="preserve"> think here the point is </w:t>
              </w:r>
            </w:ins>
            <w:ins w:id="118" w:author="Huawei, HiSilicon" w:date="2022-03-03T09:47:00Z">
              <w:r>
                <w:rPr>
                  <w:rFonts w:eastAsiaTheme="minorEastAsia"/>
                  <w:lang w:eastAsia="ja-JP"/>
                </w:rPr>
                <w:t xml:space="preserve">using </w:t>
              </w:r>
            </w:ins>
            <w:ins w:id="119" w:author="Huawei, HiSilicon" w:date="2022-03-03T09:46:00Z">
              <w:r>
                <w:rPr>
                  <w:rFonts w:eastAsiaTheme="minorEastAsia"/>
                  <w:lang w:eastAsia="ja-JP"/>
                </w:rPr>
                <w:t xml:space="preserve">paging </w:t>
              </w:r>
            </w:ins>
            <w:ins w:id="120" w:author="Huawei, HiSilicon" w:date="2022-03-03T09:47:00Z">
              <w:r>
                <w:rPr>
                  <w:rFonts w:eastAsiaTheme="minorEastAsia"/>
                  <w:lang w:eastAsia="ja-JP"/>
                </w:rPr>
                <w:t>to inform UE perform inter-RAT reselection</w:t>
              </w:r>
            </w:ins>
            <w:ins w:id="121" w:author="Huawei, HiSilicon" w:date="2022-03-03T09:48:00Z">
              <w:r w:rsidR="00950D89">
                <w:rPr>
                  <w:rFonts w:eastAsiaTheme="minorEastAsia"/>
                  <w:lang w:eastAsia="ja-JP"/>
                </w:rPr>
                <w:t xml:space="preserve"> (not change RRC state)</w:t>
              </w:r>
            </w:ins>
            <w:ins w:id="122" w:author="Huawei, HiSilicon" w:date="2022-03-03T09:47:00Z">
              <w:r>
                <w:rPr>
                  <w:rFonts w:eastAsiaTheme="minorEastAsia"/>
                  <w:lang w:eastAsia="ja-JP"/>
                </w:rPr>
                <w:t xml:space="preserve">, like </w:t>
              </w:r>
            </w:ins>
            <w:ins w:id="123" w:author="Huawei, HiSilicon" w:date="2022-03-03T09:48:00Z">
              <w:r>
                <w:rPr>
                  <w:rFonts w:eastAsiaTheme="minorEastAsia"/>
                  <w:lang w:eastAsia="ja-JP"/>
                </w:rPr>
                <w:t>cell reselection priority broadcast in SIB today.</w:t>
              </w:r>
            </w:ins>
          </w:p>
        </w:tc>
      </w:tr>
      <w:tr w:rsidR="006A5BD4"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2BFFAD73" w:rsidR="006A5BD4" w:rsidRDefault="00F41A9C" w:rsidP="006A5BD4">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C66038E" w14:textId="116AE07E" w:rsidR="006A5BD4" w:rsidRDefault="00F41A9C" w:rsidP="006A5BD4">
            <w:pPr>
              <w:pStyle w:val="TAC"/>
              <w:spacing w:before="20" w:after="20"/>
              <w:ind w:left="57" w:right="57"/>
              <w:jc w:val="left"/>
              <w:rPr>
                <w:lang w:eastAsia="zh-CN"/>
              </w:rPr>
            </w:pPr>
            <w:r>
              <w:rPr>
                <w:rFonts w:hint="eastAsia"/>
                <w:lang w:eastAsia="zh-CN"/>
              </w:rPr>
              <w:t>Y</w:t>
            </w:r>
            <w:r>
              <w:rPr>
                <w:lang w:eastAsia="zh-CN"/>
              </w:rPr>
              <w:t>es</w:t>
            </w:r>
          </w:p>
          <w:p w14:paraId="44BB7C9D" w14:textId="0AADE63A" w:rsidR="00F41A9C" w:rsidRDefault="00F41A9C"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55E75C5B" w:rsidR="006A5BD4" w:rsidRDefault="00F41A9C" w:rsidP="006A5BD4">
            <w:pPr>
              <w:pStyle w:val="TAC"/>
              <w:spacing w:before="20" w:after="20"/>
              <w:ind w:left="57" w:right="57"/>
              <w:jc w:val="left"/>
              <w:rPr>
                <w:lang w:eastAsia="zh-CN"/>
              </w:rPr>
            </w:pPr>
            <w:r>
              <w:rPr>
                <w:lang w:eastAsia="zh-CN"/>
              </w:rPr>
              <w:t xml:space="preserve">It is totally same with MUSIM, for MUSIM the UE will go to RRC connection state after paging cause with voice. However, SA3 does not identify the security issue. </w:t>
            </w:r>
          </w:p>
        </w:tc>
      </w:tr>
      <w:tr w:rsidR="00011D4D"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04ACB2C5" w:rsidR="00011D4D" w:rsidRDefault="00011D4D" w:rsidP="00011D4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6E525F" w14:textId="7052E18A" w:rsidR="00011D4D" w:rsidRDefault="00011D4D" w:rsidP="00011D4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011D4D" w:rsidRDefault="00011D4D" w:rsidP="00011D4D">
            <w:pPr>
              <w:pStyle w:val="TAC"/>
              <w:spacing w:before="20" w:after="20"/>
              <w:ind w:left="57" w:right="57"/>
              <w:jc w:val="left"/>
              <w:rPr>
                <w:lang w:eastAsia="zh-CN"/>
              </w:rPr>
            </w:pPr>
          </w:p>
        </w:tc>
      </w:tr>
      <w:tr w:rsidR="006A5BD4"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6A5BD4" w:rsidRDefault="006A5BD4" w:rsidP="006A5BD4">
            <w:pPr>
              <w:pStyle w:val="TAC"/>
              <w:spacing w:before="20" w:after="20"/>
              <w:ind w:left="57" w:right="57"/>
              <w:jc w:val="left"/>
              <w:rPr>
                <w:lang w:eastAsia="zh-CN"/>
              </w:rPr>
            </w:pPr>
          </w:p>
        </w:tc>
      </w:tr>
      <w:tr w:rsidR="006A5BD4"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6A5BD4" w:rsidRDefault="006A5BD4" w:rsidP="006A5BD4">
            <w:pPr>
              <w:pStyle w:val="TAC"/>
              <w:spacing w:before="20" w:after="20"/>
              <w:ind w:left="57" w:right="57"/>
              <w:jc w:val="left"/>
              <w:rPr>
                <w:lang w:eastAsia="zh-CN"/>
              </w:rPr>
            </w:pPr>
          </w:p>
        </w:tc>
      </w:tr>
      <w:tr w:rsidR="006A5BD4"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6A5BD4" w:rsidRDefault="006A5BD4" w:rsidP="006A5BD4">
            <w:pPr>
              <w:pStyle w:val="TAC"/>
              <w:spacing w:before="20" w:after="20"/>
              <w:ind w:left="57" w:right="57"/>
              <w:jc w:val="left"/>
              <w:rPr>
                <w:lang w:eastAsia="zh-CN"/>
              </w:rPr>
            </w:pPr>
          </w:p>
        </w:tc>
      </w:tr>
      <w:tr w:rsidR="006A5BD4"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6A5BD4" w:rsidRDefault="006A5BD4" w:rsidP="006A5BD4">
            <w:pPr>
              <w:pStyle w:val="TAC"/>
              <w:spacing w:before="20" w:after="20"/>
              <w:ind w:left="57" w:right="57"/>
              <w:jc w:val="left"/>
              <w:rPr>
                <w:lang w:eastAsia="zh-CN"/>
              </w:rPr>
            </w:pPr>
          </w:p>
        </w:tc>
      </w:tr>
      <w:tr w:rsidR="006A5BD4"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6A5BD4" w:rsidRDefault="006A5BD4" w:rsidP="006A5BD4">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If we are progressing with this idea, then an LS to SA3 AND (at least) SA2 is needed.</w:t>
            </w:r>
          </w:p>
        </w:tc>
      </w:tr>
      <w:tr w:rsidR="006A5BD4"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657383CA"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A8BC72" w14:textId="4FCC4655" w:rsidR="006A5BD4" w:rsidRDefault="006A5BD4" w:rsidP="006A5B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5268F6" w14:textId="0E40C92F" w:rsidR="006A5BD4" w:rsidRDefault="006A5BD4" w:rsidP="006A5BD4">
            <w:pPr>
              <w:pStyle w:val="TAC"/>
              <w:spacing w:before="20" w:after="20"/>
              <w:ind w:left="57" w:right="57"/>
              <w:jc w:val="left"/>
              <w:rPr>
                <w:lang w:eastAsia="zh-CN"/>
              </w:rPr>
            </w:pPr>
            <w:r>
              <w:rPr>
                <w:lang w:eastAsia="zh-CN"/>
              </w:rPr>
              <w:t>RAN2 needs to include possible solutions and we would like to check if including a E-UTRA frequency in the Paging (to further cut down the time to move to E-UTRA) is acceptable from SA3 and if they see a way to overcome possible security threats.</w:t>
            </w:r>
          </w:p>
        </w:tc>
      </w:tr>
      <w:tr w:rsidR="006A5BD4"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6A5BD4" w:rsidRDefault="006A5BD4" w:rsidP="006A5BD4">
            <w:pPr>
              <w:pStyle w:val="TAC"/>
              <w:spacing w:before="20" w:after="20"/>
              <w:ind w:left="57" w:right="57"/>
              <w:jc w:val="left"/>
              <w:rPr>
                <w:lang w:eastAsia="zh-CN"/>
              </w:rPr>
            </w:pPr>
          </w:p>
        </w:tc>
      </w:tr>
      <w:tr w:rsidR="006A5BD4"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6A5BD4" w:rsidRDefault="006A5BD4" w:rsidP="006A5BD4">
            <w:pPr>
              <w:pStyle w:val="TAC"/>
              <w:spacing w:before="20" w:after="20"/>
              <w:ind w:left="57" w:right="57"/>
              <w:jc w:val="left"/>
              <w:rPr>
                <w:lang w:eastAsia="zh-CN"/>
              </w:rPr>
            </w:pPr>
          </w:p>
        </w:tc>
      </w:tr>
      <w:tr w:rsidR="006A5BD4"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6A5BD4" w:rsidRDefault="006A5BD4" w:rsidP="006A5BD4">
            <w:pPr>
              <w:pStyle w:val="TAC"/>
              <w:spacing w:before="20" w:after="20"/>
              <w:ind w:left="57" w:right="57"/>
              <w:jc w:val="left"/>
              <w:rPr>
                <w:lang w:eastAsia="zh-CN"/>
              </w:rPr>
            </w:pPr>
          </w:p>
        </w:tc>
      </w:tr>
      <w:tr w:rsidR="006A5BD4"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6A5BD4" w:rsidRDefault="006A5BD4" w:rsidP="006A5BD4">
            <w:pPr>
              <w:pStyle w:val="TAC"/>
              <w:spacing w:before="20" w:after="20"/>
              <w:ind w:left="57" w:right="57"/>
              <w:jc w:val="left"/>
              <w:rPr>
                <w:lang w:eastAsia="zh-CN"/>
              </w:rPr>
            </w:pPr>
          </w:p>
        </w:tc>
      </w:tr>
      <w:tr w:rsidR="006A5BD4"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6A5BD4" w:rsidRDefault="006A5BD4" w:rsidP="006A5BD4">
            <w:pPr>
              <w:pStyle w:val="TAC"/>
              <w:spacing w:before="20" w:after="20"/>
              <w:ind w:left="57" w:right="57"/>
              <w:jc w:val="left"/>
              <w:rPr>
                <w:lang w:eastAsia="zh-CN"/>
              </w:rPr>
            </w:pPr>
          </w:p>
        </w:tc>
      </w:tr>
      <w:tr w:rsidR="006A5BD4"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6A5BD4" w:rsidRDefault="006A5BD4" w:rsidP="006A5BD4">
            <w:pPr>
              <w:pStyle w:val="TAC"/>
              <w:spacing w:before="20" w:after="20"/>
              <w:ind w:left="57" w:right="57"/>
              <w:jc w:val="left"/>
              <w:rPr>
                <w:lang w:eastAsia="zh-CN"/>
              </w:rPr>
            </w:pPr>
          </w:p>
        </w:tc>
      </w:tr>
      <w:tr w:rsidR="006A5BD4"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6A5BD4" w:rsidRDefault="006A5BD4" w:rsidP="006A5BD4">
            <w:pPr>
              <w:pStyle w:val="TAC"/>
              <w:spacing w:before="20" w:after="20"/>
              <w:ind w:left="57" w:right="57"/>
              <w:jc w:val="left"/>
              <w:rPr>
                <w:lang w:eastAsia="zh-CN"/>
              </w:rPr>
            </w:pPr>
          </w:p>
        </w:tc>
      </w:tr>
      <w:tr w:rsidR="006A5BD4"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6A5BD4" w:rsidRDefault="006A5BD4" w:rsidP="006A5BD4">
            <w:pPr>
              <w:pStyle w:val="TAC"/>
              <w:spacing w:before="20" w:after="20"/>
              <w:ind w:left="57" w:right="57"/>
              <w:jc w:val="left"/>
              <w:rPr>
                <w:lang w:eastAsia="zh-CN"/>
              </w:rPr>
            </w:pPr>
          </w:p>
        </w:tc>
      </w:tr>
      <w:tr w:rsidR="006A5BD4"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6A5BD4" w:rsidRDefault="006A5BD4" w:rsidP="006A5BD4">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19D6F246" w14:textId="77777777" w:rsidR="00011D4D" w:rsidRDefault="00EC3CFF">
      <w:pPr>
        <w:pStyle w:val="1"/>
      </w:pPr>
      <w:r>
        <w:t>4</w:t>
      </w:r>
      <w:r>
        <w:tab/>
      </w:r>
      <w:r w:rsidR="00011D4D">
        <w:t>Summary</w:t>
      </w:r>
    </w:p>
    <w:p w14:paraId="563B291C" w14:textId="77777777" w:rsidR="00011D4D" w:rsidRDefault="00011D4D" w:rsidP="00011D4D">
      <w:pPr>
        <w:rPr>
          <w:lang w:eastAsia="zh-CN"/>
        </w:rPr>
      </w:pPr>
      <w:r>
        <w:rPr>
          <w:lang w:eastAsia="zh-CN"/>
        </w:rPr>
        <w:t xml:space="preserve">7 companies participate in the discussion. </w:t>
      </w:r>
    </w:p>
    <w:p w14:paraId="70855458" w14:textId="05FD4EBB" w:rsidR="00011D4D" w:rsidRDefault="00011D4D" w:rsidP="00011D4D">
      <w:pPr>
        <w:pStyle w:val="ac"/>
        <w:numPr>
          <w:ilvl w:val="0"/>
          <w:numId w:val="38"/>
        </w:numPr>
        <w:ind w:firstLineChars="0"/>
        <w:rPr>
          <w:lang w:eastAsia="zh-CN"/>
        </w:rPr>
      </w:pPr>
      <w:r>
        <w:rPr>
          <w:lang w:eastAsia="zh-CN"/>
        </w:rPr>
        <w:t xml:space="preserve">5 companies tent to believe there is no impact on SA2/CT1 stage3 signalling and procedure. 2 companies think there would be SA2 impact. </w:t>
      </w:r>
    </w:p>
    <w:p w14:paraId="6E99CBE3" w14:textId="076F218C" w:rsidR="00011D4D" w:rsidRDefault="00011D4D" w:rsidP="00011D4D">
      <w:pPr>
        <w:pStyle w:val="ac"/>
        <w:numPr>
          <w:ilvl w:val="0"/>
          <w:numId w:val="38"/>
        </w:numPr>
        <w:ind w:firstLineChars="0"/>
        <w:rPr>
          <w:lang w:eastAsia="zh-CN"/>
        </w:rPr>
      </w:pPr>
      <w:r>
        <w:rPr>
          <w:lang w:eastAsia="zh-CN"/>
        </w:rPr>
        <w:t>2 companies think t</w:t>
      </w:r>
      <w:r w:rsidR="00E467B8">
        <w:rPr>
          <w:lang w:eastAsia="zh-CN"/>
        </w:rPr>
        <w:t>here would be SA3 impact, other companies believe there is no security issue.</w:t>
      </w:r>
    </w:p>
    <w:p w14:paraId="215CC3A2" w14:textId="1F3B3B84" w:rsidR="00E467B8" w:rsidRDefault="00011D4D" w:rsidP="00011D4D">
      <w:pPr>
        <w:rPr>
          <w:lang w:eastAsia="zh-CN"/>
        </w:rPr>
      </w:pPr>
      <w:r>
        <w:rPr>
          <w:lang w:eastAsia="zh-CN"/>
        </w:rPr>
        <w:t xml:space="preserve">There are some technical comments raised on CN impact and security, which the moderator has replied to and clarify. </w:t>
      </w:r>
      <w:r w:rsidR="00E467B8">
        <w:rPr>
          <w:lang w:eastAsia="zh-CN"/>
        </w:rPr>
        <w:t xml:space="preserve">Some </w:t>
      </w:r>
      <w:r>
        <w:rPr>
          <w:lang w:eastAsia="zh-CN"/>
        </w:rPr>
        <w:t xml:space="preserve">companies </w:t>
      </w:r>
      <w:r w:rsidR="00E467B8">
        <w:rPr>
          <w:lang w:eastAsia="zh-CN"/>
        </w:rPr>
        <w:t>suggest</w:t>
      </w:r>
      <w:r>
        <w:rPr>
          <w:lang w:eastAsia="zh-CN"/>
        </w:rPr>
        <w:t xml:space="preserve"> to send LS to SA2/SA3 for confirmation, the moderator </w:t>
      </w:r>
      <w:r w:rsidR="00E467B8">
        <w:rPr>
          <w:lang w:eastAsia="zh-CN"/>
        </w:rPr>
        <w:t xml:space="preserve">think it could be a possible way to progress, thus </w:t>
      </w:r>
      <w:r>
        <w:rPr>
          <w:lang w:eastAsia="zh-CN"/>
        </w:rPr>
        <w:t xml:space="preserve">suggest </w:t>
      </w:r>
      <w:r w:rsidR="00E467B8">
        <w:rPr>
          <w:lang w:eastAsia="zh-CN"/>
        </w:rPr>
        <w:t>RAN2 to send LS to SA2/SA3, to include:</w:t>
      </w:r>
    </w:p>
    <w:p w14:paraId="5D35FB43" w14:textId="446283FE" w:rsidR="00011D4D" w:rsidRDefault="00E467B8" w:rsidP="00011D4D">
      <w:pPr>
        <w:rPr>
          <w:lang w:eastAsia="zh-CN"/>
        </w:rPr>
      </w:pPr>
      <w:r>
        <w:rPr>
          <w:lang w:eastAsia="zh-CN"/>
        </w:rPr>
        <w:t xml:space="preserve">1. The description of the solutions: </w:t>
      </w:r>
      <w:r w:rsidRPr="00690973">
        <w:rPr>
          <w:b/>
        </w:rPr>
        <w:t>the idle/inactive UE goes directly to E</w:t>
      </w:r>
      <w:r>
        <w:rPr>
          <w:b/>
        </w:rPr>
        <w:t>-</w:t>
      </w:r>
      <w:r w:rsidRPr="00690973">
        <w:rPr>
          <w:b/>
        </w:rPr>
        <w:t>UTRA for connection establishment upon paging (for voice) in NR (MT), or NAS indication in the UE (MO)</w:t>
      </w:r>
      <w:r>
        <w:t>.</w:t>
      </w:r>
      <w:r>
        <w:rPr>
          <w:lang w:eastAsia="zh-CN"/>
        </w:rPr>
        <w:t xml:space="preserve"> Detailed solution is in </w:t>
      </w:r>
      <w:r>
        <w:t>R2-2202818, R2-2202505, R2-2202791</w:t>
      </w:r>
      <w:r>
        <w:t>.</w:t>
      </w:r>
    </w:p>
    <w:p w14:paraId="07C3D52D" w14:textId="7BBF9F97" w:rsidR="00E467B8" w:rsidRPr="00011D4D" w:rsidRDefault="00E467B8" w:rsidP="00011D4D">
      <w:pPr>
        <w:rPr>
          <w:rFonts w:hint="eastAsia"/>
          <w:lang w:eastAsia="zh-CN"/>
        </w:rPr>
      </w:pPr>
      <w:r>
        <w:rPr>
          <w:lang w:eastAsia="zh-CN"/>
        </w:rPr>
        <w:t xml:space="preserve">2. RAN2 understand the solutions have minimum SA2/SA3 impact. Please </w:t>
      </w:r>
      <w:r>
        <w:rPr>
          <w:lang w:eastAsia="zh-CN"/>
        </w:rPr>
        <w:t>SA2/SA3</w:t>
      </w:r>
      <w:r>
        <w:rPr>
          <w:lang w:eastAsia="zh-CN"/>
        </w:rPr>
        <w:t xml:space="preserve"> for further issue checking.</w:t>
      </w:r>
    </w:p>
    <w:p w14:paraId="079ADD97" w14:textId="66192B2A" w:rsidR="007405E3" w:rsidRDefault="00EC3CFF">
      <w:pPr>
        <w:pStyle w:val="1"/>
      </w:pPr>
      <w:r>
        <w:t>Conclusion</w:t>
      </w:r>
    </w:p>
    <w:p w14:paraId="35EB953B" w14:textId="09B5D931" w:rsidR="00E467B8" w:rsidRDefault="00E467B8" w:rsidP="00E467B8">
      <w:pPr>
        <w:rPr>
          <w:lang w:eastAsia="zh-CN"/>
        </w:rPr>
      </w:pPr>
      <w:r>
        <w:rPr>
          <w:rFonts w:hint="eastAsia"/>
          <w:lang w:eastAsia="zh-CN"/>
        </w:rPr>
        <w:t>P</w:t>
      </w:r>
      <w:r>
        <w:rPr>
          <w:lang w:eastAsia="zh-CN"/>
        </w:rPr>
        <w:t>roposal 1: RAN2 to send LS to SA2</w:t>
      </w:r>
      <w:r w:rsidR="002705C1">
        <w:rPr>
          <w:lang w:eastAsia="zh-CN"/>
        </w:rPr>
        <w:t>/CT1/SA3, and include following content in the LS:</w:t>
      </w:r>
    </w:p>
    <w:p w14:paraId="7F1A8925" w14:textId="5B9A9661" w:rsidR="002705C1" w:rsidRDefault="002705C1" w:rsidP="002705C1">
      <w:pPr>
        <w:pStyle w:val="ac"/>
        <w:numPr>
          <w:ilvl w:val="0"/>
          <w:numId w:val="40"/>
        </w:numPr>
        <w:ind w:firstLineChars="0"/>
        <w:rPr>
          <w:lang w:eastAsia="zh-CN"/>
        </w:rPr>
      </w:pPr>
      <w:r>
        <w:rPr>
          <w:lang w:eastAsia="zh-CN"/>
        </w:rPr>
        <w:t>RAN2 are discussing the solutions of “</w:t>
      </w:r>
      <w:r w:rsidRPr="002705C1">
        <w:rPr>
          <w:b/>
        </w:rPr>
        <w:t>the idle/inactive UE goes directly to E-UTRA for connection establishment upon paging (for voice) in NR (MT), or NAS indication in the UE (MO)</w:t>
      </w:r>
      <w:r>
        <w:t>.</w:t>
      </w:r>
      <w:r>
        <w:rPr>
          <w:lang w:eastAsia="zh-CN"/>
        </w:rPr>
        <w:t xml:space="preserve">” to reduce EPS fallback latency for idle/inactive UE. </w:t>
      </w:r>
      <w:r>
        <w:rPr>
          <w:lang w:eastAsia="zh-CN"/>
        </w:rPr>
        <w:t xml:space="preserve">Detailed solution is in </w:t>
      </w:r>
      <w:r>
        <w:t>R2-2202818, R2-2202505, R2-2202791.</w:t>
      </w:r>
    </w:p>
    <w:p w14:paraId="30AB14E0" w14:textId="7F3D2BC6" w:rsidR="002705C1" w:rsidRDefault="002705C1" w:rsidP="002705C1">
      <w:pPr>
        <w:pStyle w:val="ac"/>
        <w:numPr>
          <w:ilvl w:val="0"/>
          <w:numId w:val="39"/>
        </w:numPr>
        <w:ind w:firstLineChars="0"/>
        <w:rPr>
          <w:lang w:eastAsia="zh-CN"/>
        </w:rPr>
      </w:pPr>
      <w:r>
        <w:rPr>
          <w:lang w:eastAsia="zh-CN"/>
        </w:rPr>
        <w:t>RAN2 think the solutions are feasible from RAN2 perspective, and assume the existing SA2/CT1 signalling/stage 3 procedure can enable the solution, thus no stage 3 impact on SA2/CT1 specifications. RAN2 would like SA2/CT1 to confirm the above understanding.</w:t>
      </w:r>
    </w:p>
    <w:p w14:paraId="298B11C7" w14:textId="5D83BF79" w:rsidR="002705C1" w:rsidRDefault="002705C1" w:rsidP="002705C1">
      <w:pPr>
        <w:pStyle w:val="ac"/>
        <w:numPr>
          <w:ilvl w:val="0"/>
          <w:numId w:val="39"/>
        </w:numPr>
        <w:ind w:firstLineChars="0"/>
        <w:rPr>
          <w:lang w:eastAsia="zh-CN"/>
        </w:rPr>
      </w:pPr>
      <w:r>
        <w:rPr>
          <w:lang w:eastAsia="zh-CN"/>
        </w:rPr>
        <w:t>RAN2 has not identify security issue for the solutions, and would like SA3 to confirm.</w:t>
      </w:r>
    </w:p>
    <w:p w14:paraId="35569A70" w14:textId="77777777" w:rsidR="002705C1" w:rsidRPr="002705C1" w:rsidRDefault="002705C1" w:rsidP="002705C1">
      <w:pPr>
        <w:pStyle w:val="ac"/>
        <w:ind w:left="420" w:firstLineChars="0" w:firstLine="0"/>
        <w:rPr>
          <w:rFonts w:hint="eastAsia"/>
          <w:lang w:eastAsia="zh-CN"/>
        </w:rPr>
      </w:pPr>
    </w:p>
    <w:sectPr w:rsidR="002705C1" w:rsidRPr="002705C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BD2C8" w14:textId="77777777" w:rsidR="004700D5" w:rsidRDefault="004700D5" w:rsidP="00EC3CFF">
      <w:pPr>
        <w:spacing w:after="0" w:line="240" w:lineRule="auto"/>
      </w:pPr>
      <w:r>
        <w:separator/>
      </w:r>
    </w:p>
  </w:endnote>
  <w:endnote w:type="continuationSeparator" w:id="0">
    <w:p w14:paraId="253A144C" w14:textId="77777777" w:rsidR="004700D5" w:rsidRDefault="004700D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FFF3F" w14:textId="77777777" w:rsidR="004700D5" w:rsidRDefault="004700D5" w:rsidP="00EC3CFF">
      <w:pPr>
        <w:spacing w:after="0" w:line="240" w:lineRule="auto"/>
      </w:pPr>
      <w:r>
        <w:separator/>
      </w:r>
    </w:p>
  </w:footnote>
  <w:footnote w:type="continuationSeparator" w:id="0">
    <w:p w14:paraId="43BFA5FB" w14:textId="77777777" w:rsidR="004700D5" w:rsidRDefault="004700D5"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791E9C"/>
    <w:multiLevelType w:val="hybridMultilevel"/>
    <w:tmpl w:val="19728E9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 w15:restartNumberingAfterBreak="0">
    <w:nsid w:val="13887693"/>
    <w:multiLevelType w:val="hybridMultilevel"/>
    <w:tmpl w:val="6660D1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1"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3"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FC73F7"/>
    <w:multiLevelType w:val="singleLevel"/>
    <w:tmpl w:val="42FC73F7"/>
    <w:lvl w:ilvl="0">
      <w:start w:val="1"/>
      <w:numFmt w:val="decimal"/>
      <w:suff w:val="space"/>
      <w:lvlText w:val="%1)"/>
      <w:lvlJc w:val="left"/>
    </w:lvl>
  </w:abstractNum>
  <w:abstractNum w:abstractNumId="19"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AF3EEA"/>
    <w:multiLevelType w:val="hybridMultilevel"/>
    <w:tmpl w:val="B348798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1"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6"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8"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24"/>
  </w:num>
  <w:num w:numId="3">
    <w:abstractNumId w:val="34"/>
  </w:num>
  <w:num w:numId="4">
    <w:abstractNumId w:val="31"/>
  </w:num>
  <w:num w:numId="5">
    <w:abstractNumId w:val="15"/>
  </w:num>
  <w:num w:numId="6">
    <w:abstractNumId w:val="18"/>
  </w:num>
  <w:num w:numId="7">
    <w:abstractNumId w:val="39"/>
  </w:num>
  <w:num w:numId="8">
    <w:abstractNumId w:val="38"/>
  </w:num>
  <w:num w:numId="9">
    <w:abstractNumId w:val="9"/>
  </w:num>
  <w:num w:numId="10">
    <w:abstractNumId w:val="27"/>
  </w:num>
  <w:num w:numId="11">
    <w:abstractNumId w:val="2"/>
  </w:num>
  <w:num w:numId="12">
    <w:abstractNumId w:val="30"/>
  </w:num>
  <w:num w:numId="13">
    <w:abstractNumId w:val="13"/>
  </w:num>
  <w:num w:numId="14">
    <w:abstractNumId w:val="3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7"/>
  </w:num>
  <w:num w:numId="21">
    <w:abstractNumId w:val="32"/>
  </w:num>
  <w:num w:numId="22">
    <w:abstractNumId w:val="28"/>
  </w:num>
  <w:num w:numId="23">
    <w:abstractNumId w:val="25"/>
  </w:num>
  <w:num w:numId="24">
    <w:abstractNumId w:val="16"/>
  </w:num>
  <w:num w:numId="25">
    <w:abstractNumId w:val="17"/>
  </w:num>
  <w:num w:numId="26">
    <w:abstractNumId w:val="14"/>
  </w:num>
  <w:num w:numId="27">
    <w:abstractNumId w:val="6"/>
  </w:num>
  <w:num w:numId="28">
    <w:abstractNumId w:val="21"/>
  </w:num>
  <w:num w:numId="29">
    <w:abstractNumId w:val="0"/>
  </w:num>
  <w:num w:numId="30">
    <w:abstractNumId w:val="29"/>
  </w:num>
  <w:num w:numId="31">
    <w:abstractNumId w:val="23"/>
  </w:num>
  <w:num w:numId="32">
    <w:abstractNumId w:val="35"/>
  </w:num>
  <w:num w:numId="33">
    <w:abstractNumId w:val="4"/>
  </w:num>
  <w:num w:numId="34">
    <w:abstractNumId w:val="20"/>
  </w:num>
  <w:num w:numId="35">
    <w:abstractNumId w:val="12"/>
  </w:num>
  <w:num w:numId="36">
    <w:abstractNumId w:val="37"/>
  </w:num>
  <w:num w:numId="37">
    <w:abstractNumId w:val="36"/>
  </w:num>
  <w:num w:numId="38">
    <w:abstractNumId w:val="3"/>
  </w:num>
  <w:num w:numId="39">
    <w:abstractNumId w:val="26"/>
  </w:num>
  <w:num w:numId="4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1D4D"/>
    <w:rsid w:val="00016557"/>
    <w:rsid w:val="00023C40"/>
    <w:rsid w:val="000321CA"/>
    <w:rsid w:val="00033397"/>
    <w:rsid w:val="000340D4"/>
    <w:rsid w:val="00036764"/>
    <w:rsid w:val="00040095"/>
    <w:rsid w:val="00044045"/>
    <w:rsid w:val="00064370"/>
    <w:rsid w:val="0006745C"/>
    <w:rsid w:val="000723DC"/>
    <w:rsid w:val="00072434"/>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0E6752"/>
    <w:rsid w:val="00112F1A"/>
    <w:rsid w:val="00117375"/>
    <w:rsid w:val="00145075"/>
    <w:rsid w:val="00146EC1"/>
    <w:rsid w:val="00147900"/>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17372"/>
    <w:rsid w:val="0022606D"/>
    <w:rsid w:val="00231728"/>
    <w:rsid w:val="00233EA1"/>
    <w:rsid w:val="002444D2"/>
    <w:rsid w:val="00244A05"/>
    <w:rsid w:val="00250404"/>
    <w:rsid w:val="00251025"/>
    <w:rsid w:val="00257DDE"/>
    <w:rsid w:val="002610D8"/>
    <w:rsid w:val="002705C1"/>
    <w:rsid w:val="002747EC"/>
    <w:rsid w:val="002749AF"/>
    <w:rsid w:val="002855BF"/>
    <w:rsid w:val="002A0AFD"/>
    <w:rsid w:val="002B686C"/>
    <w:rsid w:val="002D365E"/>
    <w:rsid w:val="002D39D3"/>
    <w:rsid w:val="002D5946"/>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750EC"/>
    <w:rsid w:val="003763E0"/>
    <w:rsid w:val="003775A5"/>
    <w:rsid w:val="00380167"/>
    <w:rsid w:val="00382CF4"/>
    <w:rsid w:val="00383096"/>
    <w:rsid w:val="0038504D"/>
    <w:rsid w:val="0039346C"/>
    <w:rsid w:val="003A21CB"/>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00D5"/>
    <w:rsid w:val="00477455"/>
    <w:rsid w:val="004A1F7B"/>
    <w:rsid w:val="004A42B7"/>
    <w:rsid w:val="004B104E"/>
    <w:rsid w:val="004B7EA6"/>
    <w:rsid w:val="004C2795"/>
    <w:rsid w:val="004C36A7"/>
    <w:rsid w:val="004C44D2"/>
    <w:rsid w:val="004D32D1"/>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846BA"/>
    <w:rsid w:val="00690973"/>
    <w:rsid w:val="00692C79"/>
    <w:rsid w:val="00696821"/>
    <w:rsid w:val="006A5BD4"/>
    <w:rsid w:val="006B0C7C"/>
    <w:rsid w:val="006C285F"/>
    <w:rsid w:val="006C5E36"/>
    <w:rsid w:val="006C66D8"/>
    <w:rsid w:val="006D1E24"/>
    <w:rsid w:val="006D35DE"/>
    <w:rsid w:val="006D7C68"/>
    <w:rsid w:val="006E1417"/>
    <w:rsid w:val="006E2423"/>
    <w:rsid w:val="006E7E3C"/>
    <w:rsid w:val="006F14ED"/>
    <w:rsid w:val="006F6A2C"/>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15E"/>
    <w:rsid w:val="00784379"/>
    <w:rsid w:val="00785684"/>
    <w:rsid w:val="0078727C"/>
    <w:rsid w:val="007878E1"/>
    <w:rsid w:val="0079049D"/>
    <w:rsid w:val="00793DC5"/>
    <w:rsid w:val="007B0C9A"/>
    <w:rsid w:val="007B18D8"/>
    <w:rsid w:val="007B3AD8"/>
    <w:rsid w:val="007C095F"/>
    <w:rsid w:val="007C0EF3"/>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4F1"/>
    <w:rsid w:val="0086354A"/>
    <w:rsid w:val="00870F99"/>
    <w:rsid w:val="008768CA"/>
    <w:rsid w:val="00877EF9"/>
    <w:rsid w:val="00880559"/>
    <w:rsid w:val="00892AF4"/>
    <w:rsid w:val="008A5DB1"/>
    <w:rsid w:val="008A72D4"/>
    <w:rsid w:val="008B5306"/>
    <w:rsid w:val="008C25CE"/>
    <w:rsid w:val="008C2E2A"/>
    <w:rsid w:val="008C3057"/>
    <w:rsid w:val="008D2E4D"/>
    <w:rsid w:val="008E3881"/>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2EC2"/>
    <w:rsid w:val="00944D2D"/>
    <w:rsid w:val="00950D89"/>
    <w:rsid w:val="00961B32"/>
    <w:rsid w:val="00962509"/>
    <w:rsid w:val="00965598"/>
    <w:rsid w:val="00970DB3"/>
    <w:rsid w:val="00971317"/>
    <w:rsid w:val="00974BB0"/>
    <w:rsid w:val="00975BCD"/>
    <w:rsid w:val="009928A9"/>
    <w:rsid w:val="00993F60"/>
    <w:rsid w:val="009974FF"/>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AF43D9"/>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26B1"/>
    <w:rsid w:val="00BF2F27"/>
    <w:rsid w:val="00C12B51"/>
    <w:rsid w:val="00C14FFE"/>
    <w:rsid w:val="00C2052B"/>
    <w:rsid w:val="00C240B4"/>
    <w:rsid w:val="00C24650"/>
    <w:rsid w:val="00C25465"/>
    <w:rsid w:val="00C2729C"/>
    <w:rsid w:val="00C33079"/>
    <w:rsid w:val="00C3408A"/>
    <w:rsid w:val="00C419A5"/>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9F0"/>
    <w:rsid w:val="00D328AC"/>
    <w:rsid w:val="00D334BC"/>
    <w:rsid w:val="00D33BE3"/>
    <w:rsid w:val="00D373A0"/>
    <w:rsid w:val="00D3792D"/>
    <w:rsid w:val="00D37B4A"/>
    <w:rsid w:val="00D47964"/>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7B8"/>
    <w:rsid w:val="00E46C08"/>
    <w:rsid w:val="00E471CF"/>
    <w:rsid w:val="00E505CF"/>
    <w:rsid w:val="00E62835"/>
    <w:rsid w:val="00E655F5"/>
    <w:rsid w:val="00E72EAD"/>
    <w:rsid w:val="00E77645"/>
    <w:rsid w:val="00E83697"/>
    <w:rsid w:val="00E83748"/>
    <w:rsid w:val="00E86664"/>
    <w:rsid w:val="00E87EC9"/>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4341"/>
    <w:rsid w:val="00F26342"/>
    <w:rsid w:val="00F26AF4"/>
    <w:rsid w:val="00F33338"/>
    <w:rsid w:val="00F37743"/>
    <w:rsid w:val="00F41A9C"/>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5C1"/>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character" w:customStyle="1" w:styleId="UnresolvedMention">
    <w:name w:val="Unresolved Mention"/>
    <w:basedOn w:val="a0"/>
    <w:uiPriority w:val="99"/>
    <w:semiHidden/>
    <w:unhideWhenUsed/>
    <w:rsid w:val="006A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2998</Words>
  <Characters>17090</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20048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cp:lastModifiedBy>
  <cp:revision>4</cp:revision>
  <dcterms:created xsi:type="dcterms:W3CDTF">2022-03-03T03:43:00Z</dcterms:created>
  <dcterms:modified xsi:type="dcterms:W3CDTF">2022-03-03T03:54:00Z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(3)tdFySq9dGt9b7HXteHQCuDwLDH0nBbOPPuwq0544HfAqNkTUafTxjJK3qE03vLMNaAvH4/CM
v00tde+c4BethVENdNGZWDeVIbcqqHRbHhT1PXwJ/CIlyTGk/g1b3jxtqmgzMUrvavEdDDiL
mmbGKcv7kUFHYcWa4FZ6HqxWZps39PNuw7b7BZIx4SvTYEG5Lc8jSFMTkH6TfaJ9L5yr624J
9zPnhRwv2SXS95+aSJ</vt:lpwstr>
  </property>
  <property fmtid="{D5CDD505-2E9C-101B-9397-08002B2CF9AE}" pid="6" name="_2015_ms_pID_7253431">
    <vt:lpwstr>fV10z4mWKLIRCOyhJObDlKzBnMjqOv07QHCSQsfD44Bfql2WoJzU2w
QZ2V6aXuU+cYrtzX0Co7Vz82w6yXvU8dnUrOHYtKn9iuSd/lLgPEUSnvlO9jBDsVjfMhOwfs
VbIWAbeRMIZyKDyrAdOKf5rzJMKbisZaCKQszwWu3NfQijqI21O3kklBJ2ZiCNPhJyLiX92k
JeruUQOJS5zu8KmWqV8OFDIxBlGxx9rtClpq</vt:lpwstr>
  </property>
  <property fmtid="{D5CDD505-2E9C-101B-9397-08002B2CF9AE}" pid="7" name="_2015_ms_pID_7253432">
    <vt:lpwstr>6A==</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