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[AT117-e][</w:t>
      </w:r>
      <w:proofErr w:type="gramStart"/>
      <w:r w:rsidR="00C0746D" w:rsidRPr="00C0746D">
        <w:rPr>
          <w:sz w:val="22"/>
          <w:szCs w:val="22"/>
        </w:rPr>
        <w:t>022][</w:t>
      </w:r>
      <w:proofErr w:type="spellStart"/>
      <w:proofErr w:type="gramEnd"/>
      <w:r w:rsidR="00C0746D" w:rsidRPr="00C0746D">
        <w:rPr>
          <w:sz w:val="22"/>
          <w:szCs w:val="22"/>
        </w:rPr>
        <w:t>eIAB</w:t>
      </w:r>
      <w:proofErr w:type="spellEnd"/>
      <w:r w:rsidR="00C0746D" w:rsidRPr="00C0746D">
        <w:rPr>
          <w:sz w:val="22"/>
          <w:szCs w:val="22"/>
        </w:rPr>
        <w:t xml:space="preserve">]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w:t>
      </w:r>
      <w:proofErr w:type="gramStart"/>
      <w:r>
        <w:rPr>
          <w:lang w:val="en-GB"/>
        </w:rPr>
        <w:t>022][</w:t>
      </w:r>
      <w:proofErr w:type="spellStart"/>
      <w:proofErr w:type="gramEnd"/>
      <w:r>
        <w:rPr>
          <w:lang w:val="en-GB"/>
        </w:rPr>
        <w:t>eIAB</w:t>
      </w:r>
      <w:proofErr w:type="spellEnd"/>
      <w:r>
        <w:rPr>
          <w:lang w:val="en-GB"/>
        </w:rPr>
        <w:t>]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w:t>
      </w:r>
      <w:proofErr w:type="gramStart"/>
      <w:r w:rsidR="00BE5F7C" w:rsidRPr="00BE5F7C">
        <w:rPr>
          <w:rFonts w:ascii="Times New Roman" w:hAnsi="Times New Roman" w:cs="Times New Roman"/>
          <w:lang w:val="en-GB"/>
        </w:rPr>
        <w:t>022][</w:t>
      </w:r>
      <w:proofErr w:type="spellStart"/>
      <w:proofErr w:type="gramEnd"/>
      <w:r w:rsidR="00BE5F7C" w:rsidRPr="00BE5F7C">
        <w:rPr>
          <w:rFonts w:ascii="Times New Roman" w:hAnsi="Times New Roman" w:cs="Times New Roman"/>
          <w:lang w:val="en-GB"/>
        </w:rPr>
        <w:t>eIAB</w:t>
      </w:r>
      <w:proofErr w:type="spellEnd"/>
      <w:r w:rsidR="00BE5F7C" w:rsidRPr="00BE5F7C">
        <w:rPr>
          <w:rFonts w:ascii="Times New Roman" w:hAnsi="Times New Roman" w:cs="Times New Roman"/>
          <w:lang w:val="en-GB"/>
        </w:rPr>
        <w:t>]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4675" w:type="dxa"/>
          </w:tcPr>
          <w:p w14:paraId="63898C91" w14:textId="660EDB49"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5C64966E"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lastRenderedPageBreak/>
              <w:t>L</w:t>
            </w:r>
            <w:r>
              <w:rPr>
                <w:rFonts w:ascii="Times New Roman" w:eastAsia="Malgun Gothic" w:hAnsi="Times New Roman"/>
                <w:lang w:val="en-GB" w:eastAsia="ko-KR"/>
              </w:rPr>
              <w:t>G Electronics</w:t>
            </w:r>
          </w:p>
        </w:tc>
        <w:tc>
          <w:tcPr>
            <w:tcW w:w="4675" w:type="dxa"/>
          </w:tcPr>
          <w:p w14:paraId="33179997" w14:textId="19EBDB38" w:rsidR="003332BD" w:rsidRPr="00E804CB" w:rsidRDefault="00E804CB" w:rsidP="00EA45F4">
            <w:pPr>
              <w:jc w:val="center"/>
              <w:rPr>
                <w:rFonts w:ascii="Times New Roman" w:eastAsia="Malgun Gothic" w:hAnsi="Times New Roman"/>
                <w:lang w:val="en-GB" w:eastAsia="ko-KR"/>
              </w:rPr>
            </w:pPr>
            <w:proofErr w:type="spellStart"/>
            <w:r>
              <w:rPr>
                <w:rFonts w:ascii="Times New Roman" w:eastAsia="Malgun Gothic" w:hAnsi="Times New Roman" w:hint="eastAsia"/>
                <w:lang w:val="en-GB" w:eastAsia="ko-KR"/>
              </w:rPr>
              <w:t>Gyeong</w:t>
            </w:r>
            <w:proofErr w:type="spellEnd"/>
            <w:r>
              <w:rPr>
                <w:rFonts w:ascii="Times New Roman" w:eastAsia="Malgun Gothic" w:hAnsi="Times New Roman" w:hint="eastAsia"/>
                <w:lang w:val="en-GB" w:eastAsia="ko-KR"/>
              </w:rPr>
              <w:t>-Cheol LEE (gyeongcheol.lee@lge.com)</w:t>
            </w:r>
          </w:p>
        </w:tc>
      </w:tr>
      <w:tr w:rsidR="003332BD" w14:paraId="08CA7C47" w14:textId="77777777" w:rsidTr="003332BD">
        <w:tc>
          <w:tcPr>
            <w:tcW w:w="4675" w:type="dxa"/>
          </w:tcPr>
          <w:p w14:paraId="6CA2C5D3" w14:textId="2EF9E6D6" w:rsidR="003332BD" w:rsidRDefault="007D0D78" w:rsidP="00EA45F4">
            <w:pPr>
              <w:jc w:val="center"/>
              <w:rPr>
                <w:rFonts w:ascii="Times New Roman" w:hAnsi="Times New Roman"/>
                <w:lang w:val="en-GB"/>
              </w:rPr>
            </w:pPr>
            <w:r>
              <w:rPr>
                <w:rFonts w:ascii="Times New Roman" w:hAnsi="Times New Roman"/>
                <w:lang w:val="en-GB"/>
              </w:rPr>
              <w:t>Samsung</w:t>
            </w:r>
          </w:p>
        </w:tc>
        <w:tc>
          <w:tcPr>
            <w:tcW w:w="4675" w:type="dxa"/>
          </w:tcPr>
          <w:p w14:paraId="3B8C19E7" w14:textId="361827AF" w:rsidR="003332BD" w:rsidRDefault="007D0D78" w:rsidP="00EA45F4">
            <w:pPr>
              <w:jc w:val="center"/>
              <w:rPr>
                <w:rFonts w:ascii="Times New Roman" w:hAnsi="Times New Roman"/>
                <w:lang w:val="en-GB"/>
              </w:rPr>
            </w:pPr>
            <w:r w:rsidRPr="007D0D78">
              <w:rPr>
                <w:rFonts w:ascii="Times New Roman" w:hAnsi="Times New Roman"/>
                <w:lang w:val="en-GB"/>
              </w:rPr>
              <w:t xml:space="preserve">Milos </w:t>
            </w:r>
            <w:proofErr w:type="spellStart"/>
            <w:r w:rsidRPr="007D0D78">
              <w:rPr>
                <w:rFonts w:ascii="Times New Roman" w:hAnsi="Times New Roman"/>
                <w:lang w:val="en-GB"/>
              </w:rPr>
              <w:t>Tesanovic</w:t>
            </w:r>
            <w:proofErr w:type="spellEnd"/>
            <w:r>
              <w:rPr>
                <w:rFonts w:ascii="Times New Roman" w:hAnsi="Times New Roman"/>
                <w:lang w:val="en-GB"/>
              </w:rPr>
              <w:t xml:space="preserve"> (m.tesanovic@samsung.com)</w:t>
            </w:r>
          </w:p>
        </w:tc>
      </w:tr>
      <w:tr w:rsidR="003332BD" w14:paraId="066A9EC9" w14:textId="77777777" w:rsidTr="003332BD">
        <w:tc>
          <w:tcPr>
            <w:tcW w:w="4675" w:type="dxa"/>
          </w:tcPr>
          <w:p w14:paraId="5B0E5C99" w14:textId="39E885A1" w:rsidR="003332BD" w:rsidRDefault="006D0B16" w:rsidP="00EA45F4">
            <w:pPr>
              <w:jc w:val="center"/>
              <w:rPr>
                <w:rFonts w:ascii="Times New Roman" w:hAnsi="Times New Roman"/>
                <w:lang w:val="en-GB"/>
              </w:rPr>
            </w:pPr>
            <w:r>
              <w:rPr>
                <w:rFonts w:ascii="Times New Roman" w:hAnsi="Times New Roman"/>
                <w:lang w:val="en-GB"/>
              </w:rPr>
              <w:t>Apple</w:t>
            </w:r>
          </w:p>
        </w:tc>
        <w:tc>
          <w:tcPr>
            <w:tcW w:w="4675" w:type="dxa"/>
          </w:tcPr>
          <w:p w14:paraId="51034B3F" w14:textId="718BE082" w:rsidR="003332BD" w:rsidRDefault="006D0B16" w:rsidP="00EA45F4">
            <w:pPr>
              <w:jc w:val="center"/>
              <w:rPr>
                <w:rFonts w:ascii="Times New Roman" w:hAnsi="Times New Roman"/>
                <w:lang w:val="en-GB"/>
              </w:rPr>
            </w:pPr>
            <w:r>
              <w:rPr>
                <w:rFonts w:ascii="Times New Roman" w:hAnsi="Times New Roman"/>
                <w:lang w:val="en-GB"/>
              </w:rPr>
              <w:t>Ralf Rossbach (rrossbach@apple.com)</w:t>
            </w:r>
          </w:p>
        </w:tc>
      </w:tr>
      <w:tr w:rsidR="003332BD" w14:paraId="0CED4537" w14:textId="77777777" w:rsidTr="003332BD">
        <w:tc>
          <w:tcPr>
            <w:tcW w:w="4675" w:type="dxa"/>
          </w:tcPr>
          <w:p w14:paraId="435A31E7" w14:textId="77777777" w:rsidR="003332BD" w:rsidRDefault="003332BD" w:rsidP="00EA45F4">
            <w:pPr>
              <w:jc w:val="center"/>
              <w:rPr>
                <w:rFonts w:ascii="Times New Roman" w:hAnsi="Times New Roman"/>
                <w:lang w:val="en-GB"/>
              </w:rPr>
            </w:pPr>
          </w:p>
        </w:tc>
        <w:tc>
          <w:tcPr>
            <w:tcW w:w="4675" w:type="dxa"/>
          </w:tcPr>
          <w:p w14:paraId="76393D30" w14:textId="77777777" w:rsidR="003332BD" w:rsidRDefault="003332BD" w:rsidP="00EA45F4">
            <w:pPr>
              <w:jc w:val="center"/>
              <w:rPr>
                <w:rFonts w:ascii="Times New Roman" w:hAnsi="Times New Roman"/>
                <w:lang w:val="en-GB"/>
              </w:rPr>
            </w:pP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D36317" w14:textId="3EAE6071" w:rsidR="00900383" w:rsidRDefault="00900383" w:rsidP="00900383">
      <w:pPr>
        <w:pStyle w:val="Heading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Hyperlink"/>
          <w:rFonts w:ascii="Times New Roman" w:eastAsia="MS Mincho" w:hAnsi="Times New Roman" w:cs="Times New Roman"/>
          <w:b/>
          <w:bCs/>
          <w:color w:val="000000" w:themeColor="text1"/>
          <w:sz w:val="20"/>
          <w:szCs w:val="18"/>
          <w:u w:val="none"/>
          <w:lang w:eastAsia="en-GB"/>
        </w:rPr>
        <w:t>above proposal for BAP header rewriting</w:t>
      </w:r>
      <w:r w:rsidR="00021774">
        <w:rPr>
          <w:rStyle w:val="Hyperlink"/>
          <w:rFonts w:ascii="Times New Roman" w:eastAsia="MS Mincho" w:hAnsi="Times New Roman" w:cs="Times New Roman"/>
          <w:b/>
          <w:bCs/>
          <w:color w:val="000000" w:themeColor="text1"/>
          <w:sz w:val="20"/>
          <w:szCs w:val="18"/>
          <w:u w:val="none"/>
          <w:lang w:eastAsia="en-GB"/>
        </w:rPr>
        <w:t>-based local re-routing</w:t>
      </w:r>
      <w:r w:rsidR="00273634" w:rsidRPr="00C95F4A">
        <w:rPr>
          <w:rStyle w:val="Hyperlink"/>
          <w:rFonts w:ascii="Times New Roman" w:eastAsia="MS Mincho" w:hAnsi="Times New Roman" w:cs="Times New Roman"/>
          <w:b/>
          <w:bCs/>
          <w:color w:val="000000" w:themeColor="text1"/>
          <w:sz w:val="20"/>
          <w:szCs w:val="18"/>
          <w:u w:val="none"/>
          <w:lang w:eastAsia="en-GB"/>
        </w:rPr>
        <w:t>?</w:t>
      </w:r>
      <w:r w:rsidR="00824B0F" w:rsidRPr="00C95F4A">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Hyperlink"/>
                <w:i w:val="0"/>
                <w:iCs/>
                <w:color w:val="000000" w:themeColor="text1"/>
                <w:u w:val="none"/>
              </w:rPr>
            </w:pPr>
          </w:p>
        </w:tc>
      </w:tr>
      <w:tr w:rsidR="00E804CB"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1AFBCDC0"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2287376E" w14:textId="4910ECAE"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E804CB" w:rsidRPr="00273634" w:rsidRDefault="00E804CB" w:rsidP="00E804CB">
            <w:pPr>
              <w:pStyle w:val="Comments"/>
              <w:rPr>
                <w:rStyle w:val="Hyperlink"/>
                <w:i w:val="0"/>
                <w:iCs/>
                <w:color w:val="000000" w:themeColor="text1"/>
                <w:u w:val="none"/>
              </w:rPr>
            </w:pPr>
          </w:p>
        </w:tc>
      </w:tr>
      <w:tr w:rsidR="00E804CB"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68640BCF"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58C23C2" w14:textId="059B8D9C"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6C447109" w14:textId="3B944A87"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w:t>
            </w:r>
            <w:r w:rsidRPr="00C5423F">
              <w:rPr>
                <w:rStyle w:val="Hyperlink"/>
                <w:i w:val="0"/>
                <w:iCs/>
                <w:color w:val="000000" w:themeColor="text1"/>
                <w:u w:val="none"/>
              </w:rPr>
              <w:t>UE capability for BAP header rewriting</w:t>
            </w:r>
            <w:r>
              <w:rPr>
                <w:rStyle w:val="Hyperlink"/>
                <w:i w:val="0"/>
                <w:iCs/>
                <w:color w:val="000000" w:themeColor="text1"/>
                <w:u w:val="none"/>
              </w:rPr>
              <w:t>. Is it important to specify it’s for local re-routing? Also, why are we emphasising ‘</w:t>
            </w:r>
            <w:r w:rsidRPr="00E85CD7">
              <w:rPr>
                <w:rStyle w:val="Hyperlink"/>
                <w:i w:val="0"/>
                <w:iCs/>
                <w:color w:val="000000" w:themeColor="text1"/>
                <w:u w:val="none"/>
              </w:rPr>
              <w:t xml:space="preserve">inter-donor CU </w:t>
            </w:r>
            <w:r w:rsidRPr="00E85CD7">
              <w:rPr>
                <w:rStyle w:val="Hyperlink"/>
                <w:b/>
                <w:i w:val="0"/>
                <w:iCs/>
                <w:color w:val="000000" w:themeColor="text1"/>
              </w:rPr>
              <w:t>re</w:t>
            </w:r>
            <w:r w:rsidRPr="00E85CD7">
              <w:rPr>
                <w:rStyle w:val="Hyperlink"/>
                <w:i w:val="0"/>
                <w:iCs/>
                <w:color w:val="000000" w:themeColor="text1"/>
                <w:u w:val="none"/>
              </w:rPr>
              <w:t>-routing</w:t>
            </w:r>
            <w:r>
              <w:rPr>
                <w:rStyle w:val="Hyperlink"/>
                <w:i w:val="0"/>
                <w:iCs/>
                <w:color w:val="000000" w:themeColor="text1"/>
                <w:u w:val="none"/>
              </w:rPr>
              <w:t>’? We do not typically refer to this case as local re-routing.</w:t>
            </w:r>
          </w:p>
        </w:tc>
      </w:tr>
      <w:tr w:rsidR="003512A4" w14:paraId="40FCAD91" w14:textId="77777777" w:rsidTr="00273634">
        <w:tc>
          <w:tcPr>
            <w:tcW w:w="1795" w:type="dxa"/>
            <w:tcBorders>
              <w:top w:val="single" w:sz="4" w:space="0" w:color="auto"/>
              <w:left w:val="single" w:sz="4" w:space="0" w:color="auto"/>
              <w:bottom w:val="single" w:sz="4" w:space="0" w:color="auto"/>
              <w:right w:val="single" w:sz="4" w:space="0" w:color="auto"/>
            </w:tcBorders>
          </w:tcPr>
          <w:p w14:paraId="58499A47" w14:textId="19CC5D31" w:rsidR="003512A4" w:rsidRPr="00B81C13" w:rsidRDefault="00B81C13" w:rsidP="00E804CB">
            <w:pPr>
              <w:pStyle w:val="Comments"/>
              <w:rPr>
                <w:rStyle w:val="Hyperlink"/>
                <w:i w:val="0"/>
                <w:iCs/>
                <w:color w:val="000000" w:themeColor="text1"/>
                <w:u w:val="none"/>
              </w:rPr>
            </w:pPr>
            <w:r w:rsidRPr="00B81C13">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1AB08956" w14:textId="501FEDE7" w:rsidR="003512A4" w:rsidRPr="00B81C13" w:rsidRDefault="00B81C13" w:rsidP="00E804CB">
            <w:pPr>
              <w:pStyle w:val="Comments"/>
              <w:rPr>
                <w:rStyle w:val="Hyperlink"/>
                <w:rFonts w:eastAsiaTheme="minorEastAsia"/>
                <w:i w:val="0"/>
                <w:iCs/>
                <w:color w:val="000000" w:themeColor="text1"/>
                <w:u w:val="none"/>
                <w:lang w:eastAsia="zh-CN"/>
              </w:rPr>
            </w:pPr>
            <w:r w:rsidRPr="00B81C13">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915F2B" w14:textId="77777777" w:rsidR="003512A4" w:rsidRDefault="003512A4" w:rsidP="00E804CB">
            <w:pPr>
              <w:pStyle w:val="Comments"/>
              <w:rPr>
                <w:rStyle w:val="Hyperlink"/>
                <w:i w:val="0"/>
                <w:iCs/>
                <w:color w:val="000000" w:themeColor="text1"/>
                <w:u w:val="none"/>
              </w:rPr>
            </w:pP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w:t>
      </w:r>
      <w:proofErr w:type="gramStart"/>
      <w:r w:rsidR="005E6895" w:rsidRPr="00760BBB">
        <w:rPr>
          <w:rFonts w:ascii="Times New Roman" w:hAnsi="Times New Roman" w:cs="Times New Roman"/>
          <w:sz w:val="20"/>
          <w:szCs w:val="20"/>
          <w:lang w:eastAsia="zh-CN"/>
        </w:rPr>
        <w:t>003][</w:t>
      </w:r>
      <w:proofErr w:type="spellStart"/>
      <w:proofErr w:type="gramEnd"/>
      <w:r w:rsidR="005E6895" w:rsidRPr="00760BBB">
        <w:rPr>
          <w:rFonts w:ascii="Times New Roman" w:hAnsi="Times New Roman" w:cs="Times New Roman"/>
          <w:sz w:val="20"/>
          <w:szCs w:val="20"/>
          <w:lang w:eastAsia="zh-CN"/>
        </w:rPr>
        <w:t>eIAB</w:t>
      </w:r>
      <w:proofErr w:type="spellEnd"/>
      <w:r w:rsidR="005E6895" w:rsidRPr="00760BBB">
        <w:rPr>
          <w:rFonts w:ascii="Times New Roman" w:hAnsi="Times New Roman" w:cs="Times New Roman"/>
          <w:sz w:val="20"/>
          <w:szCs w:val="20"/>
          <w:lang w:eastAsia="zh-CN"/>
        </w:rPr>
        <w:t xml:space="preserve">] </w:t>
      </w:r>
      <w:proofErr w:type="spellStart"/>
      <w:r w:rsidR="005E6895" w:rsidRPr="00760BBB">
        <w:rPr>
          <w:rFonts w:ascii="Times New Roman" w:hAnsi="Times New Roman" w:cs="Times New Roman"/>
          <w:sz w:val="20"/>
          <w:szCs w:val="20"/>
          <w:lang w:eastAsia="zh-CN"/>
        </w:rPr>
        <w:t>eIAB</w:t>
      </w:r>
      <w:proofErr w:type="spellEnd"/>
      <w:r w:rsidR="005E6895" w:rsidRPr="00760BBB">
        <w:rPr>
          <w:rFonts w:ascii="Times New Roman" w:hAnsi="Times New Roman" w:cs="Times New Roman"/>
          <w:sz w:val="20"/>
          <w:szCs w:val="20"/>
          <w:lang w:eastAsia="zh-CN"/>
        </w:rPr>
        <w:t xml:space="preserve">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TableGrid"/>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w:t>
      </w:r>
      <w:proofErr w:type="gramStart"/>
      <w:r w:rsidRPr="00C22510">
        <w:rPr>
          <w:rFonts w:ascii="Times New Roman" w:hAnsi="Times New Roman" w:cs="Times New Roman"/>
          <w:sz w:val="20"/>
          <w:szCs w:val="20"/>
          <w:lang w:val="en-GB" w:eastAsia="zh-CN"/>
        </w:rPr>
        <w:t>051][</w:t>
      </w:r>
      <w:proofErr w:type="spellStart"/>
      <w:proofErr w:type="gramEnd"/>
      <w:r w:rsidRPr="00C22510">
        <w:rPr>
          <w:rFonts w:ascii="Times New Roman" w:hAnsi="Times New Roman" w:cs="Times New Roman"/>
          <w:sz w:val="20"/>
          <w:szCs w:val="20"/>
          <w:lang w:val="en-GB" w:eastAsia="zh-CN"/>
        </w:rPr>
        <w:t>eIAB</w:t>
      </w:r>
      <w:proofErr w:type="spellEnd"/>
      <w:r w:rsidRPr="00C22510">
        <w:rPr>
          <w:rFonts w:ascii="Times New Roman" w:hAnsi="Times New Roman" w:cs="Times New Roman"/>
          <w:sz w:val="20"/>
          <w:szCs w:val="20"/>
          <w:lang w:val="en-GB" w:eastAsia="zh-CN"/>
        </w:rPr>
        <w:t>]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xml:space="preserve">, it is used for all local re-routing trigger conditions, </w:t>
      </w:r>
      <w:proofErr w:type="gramStart"/>
      <w:r w:rsidRPr="00E64F00">
        <w:rPr>
          <w:rFonts w:ascii="Times New Roman" w:hAnsi="Times New Roman" w:cs="Times New Roman"/>
          <w:b/>
          <w:bCs/>
          <w:sz w:val="20"/>
          <w:szCs w:val="20"/>
          <w:lang w:val="en-GB" w:eastAsia="zh-CN"/>
        </w:rPr>
        <w:t>e.g.</w:t>
      </w:r>
      <w:proofErr w:type="gramEnd"/>
      <w:r w:rsidRPr="00E64F00">
        <w:rPr>
          <w:rFonts w:ascii="Times New Roman" w:hAnsi="Times New Roman" w:cs="Times New Roman"/>
          <w:b/>
          <w:bCs/>
          <w:sz w:val="20"/>
          <w:szCs w:val="20"/>
          <w:lang w:val="en-GB" w:eastAsia="zh-CN"/>
        </w:rPr>
        <w:t xml:space="preserve">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247E69">
        <w:rPr>
          <w:rStyle w:val="Hyperlink"/>
          <w:rFonts w:ascii="Times New Roman" w:eastAsia="MS Mincho" w:hAnsi="Times New Roman" w:cs="Times New Roman"/>
          <w:b/>
          <w:bCs/>
          <w:color w:val="000000" w:themeColor="text1"/>
          <w:sz w:val="20"/>
          <w:szCs w:val="18"/>
          <w:u w:val="none"/>
          <w:lang w:eastAsia="en-GB"/>
        </w:rPr>
        <w:t>2</w:t>
      </w:r>
      <w:r w:rsidRPr="00C95F4A">
        <w:rPr>
          <w:rStyle w:val="Hyperlink"/>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TableGrid"/>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lastRenderedPageBreak/>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sidRPr="00DF0509">
              <w:rPr>
                <w:rStyle w:val="Hyperlink"/>
                <w:rFonts w:eastAsiaTheme="minorEastAsia"/>
                <w:i w:val="0"/>
                <w:iCs/>
                <w:color w:val="000000" w:themeColor="text1"/>
                <w:u w:val="none"/>
              </w:rPr>
              <w:t>e.g. flow control feedback (congestion)” seems not needed, since it is DL traffic.</w:t>
            </w:r>
          </w:p>
        </w:tc>
      </w:tr>
      <w:tr w:rsidR="00E804CB"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4A1CEC40"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78D9D40" w14:textId="52A0266B"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E804CB" w:rsidRPr="00273634" w:rsidRDefault="00E804CB" w:rsidP="00E804CB">
            <w:pPr>
              <w:pStyle w:val="Comments"/>
              <w:rPr>
                <w:rStyle w:val="Hyperlink"/>
                <w:i w:val="0"/>
                <w:iCs/>
                <w:color w:val="000000" w:themeColor="text1"/>
                <w:u w:val="none"/>
              </w:rPr>
            </w:pPr>
          </w:p>
        </w:tc>
      </w:tr>
      <w:tr w:rsidR="00E804CB"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4F3422CE"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879FE7A" w14:textId="1E282376"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B244339" w14:textId="1ADDF5E9" w:rsidR="0065258E" w:rsidRPr="00273634" w:rsidRDefault="0065258E" w:rsidP="00E804CB">
            <w:pPr>
              <w:pStyle w:val="Comments"/>
              <w:rPr>
                <w:rStyle w:val="Hyperlink"/>
                <w:i w:val="0"/>
                <w:iCs/>
                <w:color w:val="000000" w:themeColor="text1"/>
                <w:u w:val="none"/>
              </w:rPr>
            </w:pPr>
            <w:r>
              <w:rPr>
                <w:rStyle w:val="Hyperlink"/>
                <w:i w:val="0"/>
                <w:iCs/>
                <w:color w:val="000000" w:themeColor="text1"/>
                <w:u w:val="none"/>
              </w:rPr>
              <w:t xml:space="preserve">The important thing in our view is </w:t>
            </w:r>
            <w:r w:rsidRPr="0065258E">
              <w:rPr>
                <w:rStyle w:val="Hyperlink"/>
                <w:i w:val="0"/>
                <w:iCs/>
                <w:color w:val="000000" w:themeColor="text1"/>
                <w:u w:val="none"/>
              </w:rPr>
              <w:t>not to limit</w:t>
            </w:r>
            <w:r>
              <w:rPr>
                <w:rStyle w:val="Hyperlink"/>
                <w:i w:val="0"/>
                <w:iCs/>
                <w:color w:val="000000" w:themeColor="text1"/>
                <w:u w:val="none"/>
              </w:rPr>
              <w:t xml:space="preserve">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AE5641" w14:paraId="455A8370" w14:textId="77777777" w:rsidTr="00373C99">
        <w:tc>
          <w:tcPr>
            <w:tcW w:w="1795" w:type="dxa"/>
            <w:tcBorders>
              <w:top w:val="single" w:sz="4" w:space="0" w:color="auto"/>
              <w:left w:val="single" w:sz="4" w:space="0" w:color="auto"/>
              <w:bottom w:val="single" w:sz="4" w:space="0" w:color="auto"/>
              <w:right w:val="single" w:sz="4" w:space="0" w:color="auto"/>
            </w:tcBorders>
          </w:tcPr>
          <w:p w14:paraId="29131652" w14:textId="27DA6A4B" w:rsidR="00AE5641" w:rsidRPr="00AE5641" w:rsidRDefault="00AE5641" w:rsidP="00E804CB">
            <w:pPr>
              <w:pStyle w:val="Comments"/>
              <w:rPr>
                <w:rStyle w:val="Hyperlink"/>
                <w:i w:val="0"/>
                <w:iCs/>
                <w:color w:val="000000" w:themeColor="text1"/>
                <w:u w:val="none"/>
              </w:rPr>
            </w:pPr>
            <w:r w:rsidRPr="00AE5641">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4BFDE3" w14:textId="012C9531" w:rsidR="00AE5641" w:rsidRPr="00AE5641" w:rsidRDefault="00AE5641" w:rsidP="00E804CB">
            <w:pPr>
              <w:pStyle w:val="Comments"/>
              <w:rPr>
                <w:rStyle w:val="Hyperlink"/>
                <w:rFonts w:eastAsiaTheme="minorEastAsia"/>
                <w:i w:val="0"/>
                <w:iCs/>
                <w:color w:val="000000" w:themeColor="text1"/>
                <w:u w:val="none"/>
                <w:lang w:eastAsia="zh-CN"/>
              </w:rPr>
            </w:pPr>
            <w:r w:rsidRPr="00AE5641">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A57CCD9" w14:textId="77777777" w:rsidR="00AE5641" w:rsidRDefault="00AE5641" w:rsidP="00E804CB">
            <w:pPr>
              <w:pStyle w:val="Comments"/>
              <w:rPr>
                <w:rStyle w:val="Hyperlink"/>
                <w:i w:val="0"/>
                <w:iCs/>
                <w:color w:val="000000" w:themeColor="text1"/>
                <w:u w:val="none"/>
              </w:rPr>
            </w:pPr>
          </w:p>
        </w:tc>
      </w:tr>
    </w:tbl>
    <w:p w14:paraId="08E2135E" w14:textId="14013E4A"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Heading2"/>
        <w:rPr>
          <w:lang w:eastAsia="zh-CN"/>
        </w:rPr>
      </w:pPr>
      <w:bookmarkStart w:id="1" w:name="P5b_d"/>
      <w:r>
        <w:rPr>
          <w:lang w:eastAsia="zh-CN"/>
        </w:rPr>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7D7335">
        <w:rPr>
          <w:rStyle w:val="Hyperlink"/>
          <w:rFonts w:ascii="Times New Roman" w:eastAsia="MS Mincho" w:hAnsi="Times New Roman" w:cs="Times New Roman"/>
          <w:b/>
          <w:bCs/>
          <w:color w:val="000000" w:themeColor="text1"/>
          <w:sz w:val="20"/>
          <w:szCs w:val="18"/>
          <w:u w:val="none"/>
          <w:lang w:eastAsia="en-GB"/>
        </w:rPr>
        <w:t>3</w:t>
      </w:r>
      <w:r w:rsidRPr="00C95F4A">
        <w:rPr>
          <w:rStyle w:val="Hyperlink"/>
          <w:rFonts w:ascii="Times New Roman" w:eastAsia="MS Mincho" w:hAnsi="Times New Roman" w:cs="Times New Roman"/>
          <w:b/>
          <w:bCs/>
          <w:color w:val="000000" w:themeColor="text1"/>
          <w:sz w:val="20"/>
          <w:szCs w:val="18"/>
          <w:u w:val="none"/>
          <w:lang w:eastAsia="en-GB"/>
        </w:rPr>
        <w:t>. Do you agree with above proposal?</w:t>
      </w:r>
    </w:p>
    <w:tbl>
      <w:tblPr>
        <w:tblStyle w:val="TableGrid"/>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Hyperlink"/>
                <w:i w:val="0"/>
                <w:iCs/>
                <w:color w:val="000000" w:themeColor="text1"/>
                <w:u w:val="none"/>
              </w:rPr>
            </w:pPr>
          </w:p>
        </w:tc>
      </w:tr>
      <w:tr w:rsidR="00E804CB"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09ECEA99"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05B2B8D6" w14:textId="60F0ACB9"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E804CB" w:rsidRPr="00273634" w:rsidRDefault="00E804CB" w:rsidP="00E804CB">
            <w:pPr>
              <w:pStyle w:val="Comments"/>
              <w:rPr>
                <w:rStyle w:val="Hyperlink"/>
                <w:i w:val="0"/>
                <w:iCs/>
                <w:color w:val="000000" w:themeColor="text1"/>
                <w:u w:val="none"/>
              </w:rPr>
            </w:pPr>
          </w:p>
        </w:tc>
      </w:tr>
      <w:tr w:rsidR="00E804CB"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523F68A9"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BB2BB00" w14:textId="659EF78E"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E804CB" w:rsidRPr="00273634" w:rsidRDefault="00E804CB" w:rsidP="00E804CB">
            <w:pPr>
              <w:pStyle w:val="Comments"/>
              <w:rPr>
                <w:rStyle w:val="Hyperlink"/>
                <w:i w:val="0"/>
                <w:iCs/>
                <w:color w:val="000000" w:themeColor="text1"/>
                <w:u w:val="none"/>
              </w:rPr>
            </w:pPr>
          </w:p>
        </w:tc>
      </w:tr>
      <w:tr w:rsidR="005E5497" w14:paraId="35AF2624" w14:textId="77777777" w:rsidTr="00373C99">
        <w:tc>
          <w:tcPr>
            <w:tcW w:w="1795" w:type="dxa"/>
            <w:tcBorders>
              <w:top w:val="single" w:sz="4" w:space="0" w:color="auto"/>
              <w:left w:val="single" w:sz="4" w:space="0" w:color="auto"/>
              <w:bottom w:val="single" w:sz="4" w:space="0" w:color="auto"/>
              <w:right w:val="single" w:sz="4" w:space="0" w:color="auto"/>
            </w:tcBorders>
          </w:tcPr>
          <w:p w14:paraId="040784F7" w14:textId="41DE4B23" w:rsidR="005E5497" w:rsidRPr="005E5497" w:rsidRDefault="005E5497" w:rsidP="00E804CB">
            <w:pPr>
              <w:pStyle w:val="Comments"/>
              <w:rPr>
                <w:rStyle w:val="Hyperlink"/>
                <w:i w:val="0"/>
                <w:iCs/>
                <w:color w:val="000000" w:themeColor="text1"/>
                <w:u w:val="none"/>
              </w:rPr>
            </w:pPr>
            <w:r w:rsidRPr="005E5497">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2F84A5F6" w14:textId="07F552E9" w:rsidR="005E5497" w:rsidRPr="005E5497" w:rsidRDefault="005E5497" w:rsidP="00E804CB">
            <w:pPr>
              <w:pStyle w:val="Comments"/>
              <w:rPr>
                <w:rStyle w:val="Hyperlink"/>
                <w:rFonts w:eastAsiaTheme="minorEastAsia"/>
                <w:i w:val="0"/>
                <w:iCs/>
                <w:color w:val="000000" w:themeColor="text1"/>
                <w:u w:val="none"/>
                <w:lang w:eastAsia="zh-CN"/>
              </w:rPr>
            </w:pPr>
            <w:r w:rsidRPr="005E5497">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EDFAAFB" w14:textId="77777777" w:rsidR="005E5497" w:rsidRPr="00273634" w:rsidRDefault="005E5497" w:rsidP="00E804CB">
            <w:pPr>
              <w:pStyle w:val="Comments"/>
              <w:rPr>
                <w:rStyle w:val="Hyperlink"/>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Heading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w:t>
      </w:r>
      <w:proofErr w:type="gramStart"/>
      <w:r w:rsidR="00313515" w:rsidRPr="00760BBB">
        <w:rPr>
          <w:rFonts w:ascii="Times New Roman" w:hAnsi="Times New Roman" w:cs="Times New Roman"/>
          <w:sz w:val="20"/>
          <w:szCs w:val="20"/>
          <w:lang w:eastAsia="zh-CN"/>
        </w:rPr>
        <w:t>003][</w:t>
      </w:r>
      <w:proofErr w:type="spellStart"/>
      <w:proofErr w:type="gramEnd"/>
      <w:r w:rsidR="00313515" w:rsidRPr="00760BBB">
        <w:rPr>
          <w:rFonts w:ascii="Times New Roman" w:hAnsi="Times New Roman" w:cs="Times New Roman"/>
          <w:sz w:val="20"/>
          <w:szCs w:val="20"/>
          <w:lang w:eastAsia="zh-CN"/>
        </w:rPr>
        <w:t>eIAB</w:t>
      </w:r>
      <w:proofErr w:type="spellEnd"/>
      <w:r w:rsidR="00313515" w:rsidRPr="00760BBB">
        <w:rPr>
          <w:rFonts w:ascii="Times New Roman" w:hAnsi="Times New Roman" w:cs="Times New Roman"/>
          <w:sz w:val="20"/>
          <w:szCs w:val="20"/>
          <w:lang w:eastAsia="zh-CN"/>
        </w:rPr>
        <w:t xml:space="preserve">] </w:t>
      </w:r>
      <w:proofErr w:type="spellStart"/>
      <w:r w:rsidR="00313515" w:rsidRPr="00760BBB">
        <w:rPr>
          <w:rFonts w:ascii="Times New Roman" w:hAnsi="Times New Roman" w:cs="Times New Roman"/>
          <w:sz w:val="20"/>
          <w:szCs w:val="20"/>
          <w:lang w:eastAsia="zh-CN"/>
        </w:rPr>
        <w:t>eIAB</w:t>
      </w:r>
      <w:proofErr w:type="spellEnd"/>
      <w:r w:rsidR="00313515" w:rsidRPr="00760BBB">
        <w:rPr>
          <w:rFonts w:ascii="Times New Roman" w:hAnsi="Times New Roman" w:cs="Times New Roman"/>
          <w:sz w:val="20"/>
          <w:szCs w:val="20"/>
          <w:lang w:eastAsia="zh-CN"/>
        </w:rPr>
        <w:t xml:space="preserve">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lastRenderedPageBreak/>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proofErr w:type="gramStart"/>
      <w:r w:rsidRPr="00674C52">
        <w:rPr>
          <w:rFonts w:ascii="Times New Roman" w:hAnsi="Times New Roman" w:cs="Times New Roman"/>
          <w:sz w:val="20"/>
          <w:szCs w:val="20"/>
          <w:lang w:val="en-GB" w:eastAsia="zh-CN"/>
        </w:rPr>
        <w:t>e.g.</w:t>
      </w:r>
      <w:proofErr w:type="gramEnd"/>
      <w:r w:rsidRPr="00674C52">
        <w:rPr>
          <w:rFonts w:ascii="Times New Roman" w:hAnsi="Times New Roman" w:cs="Times New Roman"/>
          <w:sz w:val="20"/>
          <w:szCs w:val="20"/>
          <w:lang w:val="en-GB" w:eastAsia="zh-CN"/>
        </w:rPr>
        <w:t xml:space="preserve">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Pr>
          <w:rStyle w:val="Hyperlink"/>
          <w:rFonts w:ascii="Times New Roman" w:eastAsia="MS Mincho" w:hAnsi="Times New Roman" w:cs="Times New Roman"/>
          <w:b/>
          <w:bCs/>
          <w:color w:val="000000" w:themeColor="text1"/>
          <w:sz w:val="20"/>
          <w:szCs w:val="18"/>
          <w:u w:val="none"/>
          <w:lang w:eastAsia="en-GB"/>
        </w:rPr>
        <w:t>4</w:t>
      </w:r>
      <w:r w:rsidRPr="00C95F4A">
        <w:rPr>
          <w:rStyle w:val="Hyperlink"/>
          <w:rFonts w:ascii="Times New Roman" w:eastAsia="MS Mincho" w:hAnsi="Times New Roman" w:cs="Times New Roman"/>
          <w:b/>
          <w:bCs/>
          <w:color w:val="000000" w:themeColor="text1"/>
          <w:sz w:val="20"/>
          <w:szCs w:val="18"/>
          <w:u w:val="none"/>
          <w:lang w:eastAsia="en-GB"/>
        </w:rPr>
        <w:t xml:space="preserve">. </w:t>
      </w:r>
      <w:r w:rsidR="00CD4DBD">
        <w:rPr>
          <w:rStyle w:val="Hyperlink"/>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Hyperlink"/>
          <w:rFonts w:ascii="Times New Roman" w:eastAsia="MS Mincho" w:hAnsi="Times New Roman" w:cs="Times New Roman"/>
          <w:b/>
          <w:bCs/>
          <w:color w:val="000000" w:themeColor="text1"/>
          <w:sz w:val="20"/>
          <w:szCs w:val="18"/>
          <w:u w:val="none"/>
          <w:lang w:eastAsia="en-GB"/>
        </w:rPr>
        <w:t>on which option is preferred</w:t>
      </w:r>
      <w:r w:rsidRPr="00C95F4A">
        <w:rPr>
          <w:rStyle w:val="Hyperlink"/>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xml:space="preserve">: Define new UE capability for Rel-17 intra-donor DU local re-routing for all local re-routing trigger conditions, </w:t>
      </w:r>
      <w:proofErr w:type="gramStart"/>
      <w:r w:rsidRPr="00674C52">
        <w:rPr>
          <w:rFonts w:ascii="Times New Roman" w:hAnsi="Times New Roman" w:cs="Times New Roman"/>
          <w:sz w:val="20"/>
          <w:szCs w:val="20"/>
          <w:lang w:val="en-GB" w:eastAsia="zh-CN"/>
        </w:rPr>
        <w:t>e.g.</w:t>
      </w:r>
      <w:proofErr w:type="gramEnd"/>
      <w:r w:rsidRPr="00674C52">
        <w:rPr>
          <w:rFonts w:ascii="Times New Roman" w:hAnsi="Times New Roman" w:cs="Times New Roman"/>
          <w:sz w:val="20"/>
          <w:szCs w:val="20"/>
          <w:lang w:val="en-GB" w:eastAsia="zh-CN"/>
        </w:rPr>
        <w:t xml:space="preserve">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TableGrid"/>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E804CB"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272F5396"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5C798802" w14:textId="4A36DA6F"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26293FB1" w14:textId="527AEFBA"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E804CB" w:rsidRPr="00273634" w:rsidRDefault="00E804CB" w:rsidP="00E804CB">
            <w:pPr>
              <w:pStyle w:val="Comments"/>
              <w:rPr>
                <w:rStyle w:val="Hyperlink"/>
                <w:i w:val="0"/>
                <w:iCs/>
                <w:color w:val="000000" w:themeColor="text1"/>
                <w:u w:val="none"/>
              </w:rPr>
            </w:pPr>
          </w:p>
        </w:tc>
      </w:tr>
      <w:tr w:rsidR="00E804CB"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8FB3797"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5FCE57D3" w14:textId="3EBFBD32"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6D1FD892" w14:textId="4D8F69C9"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0A0C1332" w14:textId="20EFB89E" w:rsidR="00E804CB" w:rsidRPr="00273634" w:rsidRDefault="0065258E" w:rsidP="00E804CB">
            <w:pPr>
              <w:pStyle w:val="Comments"/>
              <w:rPr>
                <w:rStyle w:val="Hyperlink"/>
                <w:i w:val="0"/>
                <w:iCs/>
                <w:color w:val="000000" w:themeColor="text1"/>
                <w:u w:val="none"/>
              </w:rPr>
            </w:pPr>
            <w:r w:rsidRPr="00D83992">
              <w:rPr>
                <w:rStyle w:val="Hyperlink"/>
                <w:i w:val="0"/>
                <w:iCs/>
                <w:color w:val="000000" w:themeColor="text1"/>
                <w:u w:val="none"/>
              </w:rPr>
              <w:t xml:space="preserve">The discussion of whether we should have a separate </w:t>
            </w:r>
            <w:r w:rsidRPr="00D83992">
              <w:rPr>
                <w:rStyle w:val="Hyperlink"/>
                <w:b/>
                <w:i w:val="0"/>
                <w:iCs/>
                <w:color w:val="000000" w:themeColor="text1"/>
              </w:rPr>
              <w:t>intra</w:t>
            </w:r>
            <w:r w:rsidRPr="00D83992">
              <w:rPr>
                <w:rStyle w:val="Hyperlink"/>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r>
              <w:rPr>
                <w:rStyle w:val="Hyperlink"/>
                <w:i w:val="0"/>
                <w:iCs/>
                <w:color w:val="000000" w:themeColor="text1"/>
                <w:u w:val="none"/>
              </w:rPr>
              <w:t>.</w:t>
            </w:r>
          </w:p>
        </w:tc>
      </w:tr>
      <w:tr w:rsidR="00F4015A" w14:paraId="5436721E" w14:textId="77777777" w:rsidTr="00674C52">
        <w:tc>
          <w:tcPr>
            <w:tcW w:w="1406" w:type="dxa"/>
            <w:tcBorders>
              <w:top w:val="single" w:sz="4" w:space="0" w:color="auto"/>
              <w:left w:val="single" w:sz="4" w:space="0" w:color="auto"/>
              <w:bottom w:val="single" w:sz="4" w:space="0" w:color="auto"/>
              <w:right w:val="single" w:sz="4" w:space="0" w:color="auto"/>
            </w:tcBorders>
          </w:tcPr>
          <w:p w14:paraId="7535C0F8" w14:textId="42013A13" w:rsidR="00F4015A" w:rsidRPr="00F4015A" w:rsidRDefault="00F4015A" w:rsidP="00E804CB">
            <w:pPr>
              <w:pStyle w:val="Comments"/>
              <w:rPr>
                <w:rStyle w:val="Hyperlink"/>
                <w:i w:val="0"/>
                <w:iCs/>
                <w:color w:val="000000" w:themeColor="text1"/>
                <w:u w:val="none"/>
              </w:rPr>
            </w:pPr>
            <w:r w:rsidRPr="00F4015A">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2A38F397" w14:textId="6109A50A" w:rsidR="00F4015A" w:rsidRPr="000403C5" w:rsidRDefault="000403C5" w:rsidP="00E804CB">
            <w:pPr>
              <w:pStyle w:val="Comments"/>
              <w:rPr>
                <w:rStyle w:val="Hyperlink"/>
                <w:rFonts w:eastAsiaTheme="minorEastAsia"/>
                <w:i w:val="0"/>
                <w:iCs/>
                <w:color w:val="000000" w:themeColor="text1"/>
                <w:u w:val="none"/>
                <w:lang w:eastAsia="zh-CN"/>
              </w:rPr>
            </w:pPr>
            <w:r w:rsidRPr="000403C5">
              <w:rPr>
                <w:rStyle w:val="Hyperlink"/>
                <w:rFonts w:eastAsiaTheme="minorEastAsia"/>
                <w:i w:val="0"/>
                <w:iCs/>
                <w:color w:val="000000" w:themeColor="text1"/>
                <w:u w:val="none"/>
                <w:lang w:eastAsia="zh-CN"/>
              </w:rPr>
              <w:t>N</w:t>
            </w:r>
            <w:r w:rsidRPr="000403C5">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65E5A751" w14:textId="6A7222FC" w:rsidR="00F4015A" w:rsidRPr="000403C5" w:rsidRDefault="000403C5" w:rsidP="00E804CB">
            <w:pPr>
              <w:pStyle w:val="Comments"/>
              <w:rPr>
                <w:rStyle w:val="Hyperlink"/>
                <w:i w:val="0"/>
                <w:iCs/>
                <w:color w:val="000000" w:themeColor="text1"/>
                <w:u w:val="none"/>
              </w:rPr>
            </w:pPr>
            <w:r w:rsidRPr="000403C5">
              <w:rPr>
                <w:rStyle w:val="Hyperlink"/>
                <w:i w:val="0"/>
                <w:iCs/>
                <w:color w:val="000000" w:themeColor="text1"/>
                <w:u w:val="none"/>
              </w:rPr>
              <w:t>Y</w:t>
            </w:r>
            <w:r w:rsidRPr="000403C5">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3650C8DC" w14:textId="77777777" w:rsidR="00F4015A" w:rsidRPr="00D83992" w:rsidRDefault="00F4015A" w:rsidP="00E804CB">
            <w:pPr>
              <w:pStyle w:val="Comments"/>
              <w:rPr>
                <w:rStyle w:val="Hyperlink"/>
                <w:i w:val="0"/>
                <w:iCs/>
                <w:color w:val="000000" w:themeColor="text1"/>
                <w:u w:val="none"/>
              </w:rPr>
            </w:pP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Heading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TableGrid"/>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Pr>
          <w:rStyle w:val="Hyperlink"/>
          <w:rFonts w:ascii="Times New Roman" w:eastAsia="MS Mincho" w:hAnsi="Times New Roman" w:cs="Times New Roman"/>
          <w:b/>
          <w:bCs/>
          <w:color w:val="000000" w:themeColor="text1"/>
          <w:sz w:val="20"/>
          <w:szCs w:val="18"/>
          <w:u w:val="none"/>
          <w:lang w:eastAsia="en-GB"/>
        </w:rPr>
        <w:t>5</w:t>
      </w:r>
      <w:r w:rsidRPr="00C95F4A">
        <w:rPr>
          <w:rStyle w:val="Hyperlink"/>
          <w:rFonts w:ascii="Times New Roman" w:eastAsia="MS Mincho" w:hAnsi="Times New Roman" w:cs="Times New Roman"/>
          <w:b/>
          <w:bCs/>
          <w:color w:val="000000" w:themeColor="text1"/>
          <w:sz w:val="20"/>
          <w:szCs w:val="18"/>
          <w:u w:val="none"/>
          <w:lang w:eastAsia="en-GB"/>
        </w:rPr>
        <w:t xml:space="preserve">. </w:t>
      </w:r>
      <w:r>
        <w:rPr>
          <w:rStyle w:val="Hyperlink"/>
          <w:rFonts w:ascii="Times New Roman" w:eastAsia="MS Mincho" w:hAnsi="Times New Roman" w:cs="Times New Roman"/>
          <w:b/>
          <w:bCs/>
          <w:color w:val="000000" w:themeColor="text1"/>
          <w:sz w:val="20"/>
          <w:szCs w:val="18"/>
          <w:u w:val="none"/>
          <w:lang w:eastAsia="en-GB"/>
        </w:rPr>
        <w:t xml:space="preserve">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sidRPr="00C95F4A">
        <w:rPr>
          <w:rStyle w:val="Hyperlink"/>
          <w:rFonts w:ascii="Times New Roman" w:eastAsia="MS Mincho" w:hAnsi="Times New Roman" w:cs="Times New Roman"/>
          <w:b/>
          <w:bCs/>
          <w:color w:val="000000" w:themeColor="text1"/>
          <w:sz w:val="20"/>
          <w:szCs w:val="18"/>
          <w:u w:val="none"/>
          <w:lang w:eastAsia="en-GB"/>
        </w:rPr>
        <w:t>?</w:t>
      </w:r>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Hyperlink"/>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Hyperlink"/>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Hyperlink"/>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Heading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w:t>
      </w:r>
      <w:proofErr w:type="spellStart"/>
      <w:r w:rsidR="001B4E31">
        <w:rPr>
          <w:rFonts w:ascii="Times New Roman" w:hAnsi="Times New Roman" w:cs="Times New Roman"/>
          <w:sz w:val="20"/>
          <w:szCs w:val="20"/>
          <w:lang w:val="en-GB" w:eastAsia="zh-CN"/>
        </w:rPr>
        <w:t>eIAB</w:t>
      </w:r>
      <w:proofErr w:type="spellEnd"/>
      <w:r w:rsidR="001B4E31">
        <w:rPr>
          <w:rFonts w:ascii="Times New Roman" w:hAnsi="Times New Roman" w:cs="Times New Roman"/>
          <w:sz w:val="20"/>
          <w:szCs w:val="20"/>
          <w:lang w:val="en-GB" w:eastAsia="zh-CN"/>
        </w:rPr>
        <w:t xml:space="preserve">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[2] R2-2202329, </w:t>
      </w:r>
      <w:r w:rsidR="00760BBB" w:rsidRPr="00760BBB">
        <w:rPr>
          <w:rFonts w:ascii="Times New Roman" w:hAnsi="Times New Roman" w:cs="Times New Roman"/>
          <w:sz w:val="20"/>
          <w:szCs w:val="20"/>
          <w:lang w:eastAsia="zh-CN"/>
        </w:rPr>
        <w:t>[Pre117-e][</w:t>
      </w:r>
      <w:proofErr w:type="gramStart"/>
      <w:r w:rsidR="00760BBB" w:rsidRPr="00760BBB">
        <w:rPr>
          <w:rFonts w:ascii="Times New Roman" w:hAnsi="Times New Roman" w:cs="Times New Roman"/>
          <w:sz w:val="20"/>
          <w:szCs w:val="20"/>
          <w:lang w:eastAsia="zh-CN"/>
        </w:rPr>
        <w:t>003][</w:t>
      </w:r>
      <w:proofErr w:type="spellStart"/>
      <w:proofErr w:type="gramEnd"/>
      <w:r w:rsidR="00760BBB" w:rsidRPr="00760BBB">
        <w:rPr>
          <w:rFonts w:ascii="Times New Roman" w:hAnsi="Times New Roman" w:cs="Times New Roman"/>
          <w:sz w:val="20"/>
          <w:szCs w:val="20"/>
          <w:lang w:eastAsia="zh-CN"/>
        </w:rPr>
        <w:t>eIAB</w:t>
      </w:r>
      <w:proofErr w:type="spellEnd"/>
      <w:r w:rsidR="00760BBB" w:rsidRPr="00760BBB">
        <w:rPr>
          <w:rFonts w:ascii="Times New Roman" w:hAnsi="Times New Roman" w:cs="Times New Roman"/>
          <w:sz w:val="20"/>
          <w:szCs w:val="20"/>
          <w:lang w:eastAsia="zh-CN"/>
        </w:rPr>
        <w:t xml:space="preserve">] </w:t>
      </w:r>
      <w:proofErr w:type="spellStart"/>
      <w:r w:rsidR="00760BBB" w:rsidRPr="00760BBB">
        <w:rPr>
          <w:rFonts w:ascii="Times New Roman" w:hAnsi="Times New Roman" w:cs="Times New Roman"/>
          <w:sz w:val="20"/>
          <w:szCs w:val="20"/>
          <w:lang w:eastAsia="zh-CN"/>
        </w:rPr>
        <w:t>eIAB</w:t>
      </w:r>
      <w:proofErr w:type="spellEnd"/>
      <w:r w:rsidR="00760BBB" w:rsidRPr="00760BBB">
        <w:rPr>
          <w:rFonts w:ascii="Times New Roman" w:hAnsi="Times New Roman" w:cs="Times New Roman"/>
          <w:sz w:val="20"/>
          <w:szCs w:val="20"/>
          <w:lang w:eastAsia="zh-CN"/>
        </w:rPr>
        <w:t xml:space="preserve">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w:t>
      </w:r>
      <w:proofErr w:type="gramStart"/>
      <w:r w:rsidR="00335DBB" w:rsidRPr="00335DBB">
        <w:rPr>
          <w:rFonts w:ascii="Times New Roman" w:hAnsi="Times New Roman" w:cs="Times New Roman"/>
          <w:sz w:val="20"/>
          <w:szCs w:val="20"/>
          <w:lang w:eastAsia="zh-CN"/>
        </w:rPr>
        <w:t>051][</w:t>
      </w:r>
      <w:proofErr w:type="spellStart"/>
      <w:proofErr w:type="gramEnd"/>
      <w:r w:rsidR="00335DBB" w:rsidRPr="00335DBB">
        <w:rPr>
          <w:rFonts w:ascii="Times New Roman" w:hAnsi="Times New Roman" w:cs="Times New Roman"/>
          <w:sz w:val="20"/>
          <w:szCs w:val="20"/>
          <w:lang w:eastAsia="zh-CN"/>
        </w:rPr>
        <w:t>eIAB</w:t>
      </w:r>
      <w:proofErr w:type="spellEnd"/>
      <w:r w:rsidR="00335DBB" w:rsidRPr="00335DBB">
        <w:rPr>
          <w:rFonts w:ascii="Times New Roman" w:hAnsi="Times New Roman" w:cs="Times New Roman"/>
          <w:sz w:val="20"/>
          <w:szCs w:val="20"/>
          <w:lang w:eastAsia="zh-CN"/>
        </w:rPr>
        <w:t>]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0124" w14:textId="77777777" w:rsidR="00DC2955" w:rsidRDefault="00DC2955" w:rsidP="00EA107A">
      <w:pPr>
        <w:spacing w:after="0" w:line="240" w:lineRule="auto"/>
      </w:pPr>
      <w:r>
        <w:separator/>
      </w:r>
    </w:p>
  </w:endnote>
  <w:endnote w:type="continuationSeparator" w:id="0">
    <w:p w14:paraId="464BFAC2" w14:textId="77777777" w:rsidR="00DC2955" w:rsidRDefault="00DC2955" w:rsidP="00EA107A">
      <w:pPr>
        <w:spacing w:after="0" w:line="240" w:lineRule="auto"/>
      </w:pPr>
      <w:r>
        <w:continuationSeparator/>
      </w:r>
    </w:p>
  </w:endnote>
  <w:endnote w:type="continuationNotice" w:id="1">
    <w:p w14:paraId="02FC4AF0" w14:textId="77777777" w:rsidR="00DC2955" w:rsidRDefault="00DC2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2F14" w14:textId="77777777" w:rsidR="00DC2955" w:rsidRDefault="00DC2955" w:rsidP="00EA107A">
      <w:pPr>
        <w:spacing w:after="0" w:line="240" w:lineRule="auto"/>
      </w:pPr>
      <w:r>
        <w:separator/>
      </w:r>
    </w:p>
  </w:footnote>
  <w:footnote w:type="continuationSeparator" w:id="0">
    <w:p w14:paraId="46F9BCD4" w14:textId="77777777" w:rsidR="00DC2955" w:rsidRDefault="00DC2955" w:rsidP="00EA107A">
      <w:pPr>
        <w:spacing w:after="0" w:line="240" w:lineRule="auto"/>
      </w:pPr>
      <w:r>
        <w:continuationSeparator/>
      </w:r>
    </w:p>
  </w:footnote>
  <w:footnote w:type="continuationNotice" w:id="1">
    <w:p w14:paraId="7578BF18" w14:textId="77777777" w:rsidR="00DC2955" w:rsidRDefault="00DC2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60DE0"/>
    <w:rsid w:val="00361E3E"/>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locked/>
    <w:rsid w:val="000E7408"/>
    <w:rPr>
      <w:rFonts w:ascii="Arial" w:hAnsi="Arial" w:cs="Arial"/>
      <w:b/>
      <w:bCs/>
    </w:rPr>
  </w:style>
  <w:style w:type="paragraph" w:customStyle="1" w:styleId="EmailDiscussion">
    <w:name w:val="EmailDiscussion"/>
    <w:basedOn w:val="Normal"/>
    <w:link w:val="EmailDiscussionChar"/>
    <w:rsid w:val="000E7408"/>
    <w:pPr>
      <w:numPr>
        <w:numId w:val="9"/>
      </w:numPr>
      <w:spacing w:before="40" w:after="0" w:line="240" w:lineRule="auto"/>
    </w:pPr>
    <w:rPr>
      <w:rFonts w:ascii="Arial" w:hAnsi="Arial" w:cs="Arial"/>
      <w:b/>
      <w:bCs/>
    </w:rPr>
  </w:style>
  <w:style w:type="character" w:styleId="Hyperlink">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Normal"/>
    <w:link w:val="CommentsChar"/>
    <w:qFormat/>
    <w:rsid w:val="00273634"/>
    <w:pPr>
      <w:spacing w:before="40" w:after="0" w:line="240" w:lineRule="auto"/>
    </w:pPr>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Apple</cp:lastModifiedBy>
  <cp:revision>8</cp:revision>
  <dcterms:created xsi:type="dcterms:W3CDTF">2022-02-26T05:42:00Z</dcterms:created>
  <dcterms:modified xsi:type="dcterms:W3CDTF">2022-02-26T06:31:00Z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