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3BE3B962" w:rsidR="00782B88" w:rsidRPr="000F0716" w:rsidRDefault="00782B88" w:rsidP="00782B88">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2774BF">
        <w:rPr>
          <w:rFonts w:cs="SimHei"/>
          <w:b/>
          <w:sz w:val="24"/>
          <w:szCs w:val="24"/>
        </w:rPr>
        <w:t>116</w:t>
      </w:r>
      <w:r w:rsidR="00897FB3">
        <w:rPr>
          <w:rFonts w:cs="SimHei"/>
          <w:b/>
          <w:sz w:val="24"/>
          <w:szCs w:val="24"/>
        </w:rPr>
        <w:t>-bis</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A131B4" w:rsidRPr="00A131B4">
        <w:rPr>
          <w:rFonts w:eastAsia="Malgun Gothic"/>
          <w:b/>
          <w:bCs/>
          <w:sz w:val="24"/>
          <w:szCs w:val="24"/>
          <w:lang w:eastAsia="zh-CN"/>
        </w:rPr>
        <w:t>R2-2201155</w:t>
      </w:r>
      <w:bookmarkStart w:id="4" w:name="_GoBack"/>
      <w:bookmarkEnd w:id="4"/>
    </w:p>
    <w:p w14:paraId="6DF55E4E" w14:textId="62416A9F" w:rsidR="00782B88" w:rsidRPr="008A4B03" w:rsidRDefault="00782B88" w:rsidP="00782B88">
      <w:pPr>
        <w:pStyle w:val="CRCoverPage"/>
        <w:tabs>
          <w:tab w:val="right" w:pos="9639"/>
        </w:tabs>
        <w:spacing w:before="120" w:after="0"/>
        <w:rPr>
          <w:b/>
          <w:noProof/>
          <w:sz w:val="24"/>
        </w:rPr>
      </w:pPr>
      <w:r>
        <w:rPr>
          <w:rFonts w:cs="Arial"/>
          <w:b/>
          <w:sz w:val="24"/>
          <w:lang w:val="de-DE" w:eastAsia="zh-CN"/>
        </w:rPr>
        <w:t xml:space="preserve">Online, </w:t>
      </w:r>
      <w:r w:rsidR="00897FB3">
        <w:rPr>
          <w:rFonts w:cs="Arial"/>
          <w:b/>
          <w:sz w:val="24"/>
          <w:lang w:val="de-DE" w:eastAsia="zh-CN"/>
        </w:rPr>
        <w:t>17</w:t>
      </w:r>
      <w:r w:rsidR="00897FB3">
        <w:rPr>
          <w:rFonts w:cs="Arial"/>
          <w:b/>
          <w:sz w:val="24"/>
          <w:vertAlign w:val="superscript"/>
          <w:lang w:val="de-DE" w:eastAsia="zh-CN"/>
        </w:rPr>
        <w:t>th</w:t>
      </w:r>
      <w:r>
        <w:rPr>
          <w:rFonts w:cs="Arial"/>
          <w:b/>
          <w:sz w:val="24"/>
          <w:lang w:val="de-DE" w:eastAsia="zh-CN"/>
        </w:rPr>
        <w:t xml:space="preserve"> </w:t>
      </w:r>
      <w:r w:rsidR="00897FB3">
        <w:rPr>
          <w:rFonts w:cs="Arial"/>
          <w:b/>
          <w:sz w:val="24"/>
          <w:lang w:val="de-DE" w:eastAsia="zh-CN"/>
        </w:rPr>
        <w:t>January</w:t>
      </w:r>
      <w:r>
        <w:rPr>
          <w:rFonts w:cs="Arial"/>
          <w:b/>
          <w:sz w:val="24"/>
          <w:lang w:val="de-DE" w:eastAsia="zh-CN"/>
        </w:rPr>
        <w:t xml:space="preserve"> – </w:t>
      </w:r>
      <w:r w:rsidR="00897FB3">
        <w:rPr>
          <w:rFonts w:cs="Arial"/>
          <w:b/>
          <w:sz w:val="24"/>
          <w:lang w:val="de-DE" w:eastAsia="zh-CN"/>
        </w:rPr>
        <w:t>25</w:t>
      </w:r>
      <w:r>
        <w:rPr>
          <w:rFonts w:cs="Arial"/>
          <w:b/>
          <w:sz w:val="24"/>
          <w:vertAlign w:val="superscript"/>
          <w:lang w:val="de-DE" w:eastAsia="zh-CN"/>
        </w:rPr>
        <w:t>th</w:t>
      </w:r>
      <w:r>
        <w:rPr>
          <w:rFonts w:cs="Arial"/>
          <w:b/>
          <w:sz w:val="24"/>
          <w:lang w:val="de-DE" w:eastAsia="zh-CN"/>
        </w:rPr>
        <w:t xml:space="preserve"> </w:t>
      </w:r>
      <w:r w:rsidR="00897FB3">
        <w:rPr>
          <w:rFonts w:cs="Arial"/>
          <w:b/>
          <w:sz w:val="24"/>
          <w:lang w:val="de-DE" w:eastAsia="zh-CN"/>
        </w:rPr>
        <w:t>January, 2022</w:t>
      </w:r>
    </w:p>
    <w:p w14:paraId="5D127F36" w14:textId="77777777" w:rsidR="00657DCD" w:rsidRDefault="00657DCD" w:rsidP="00E939B8">
      <w:pPr>
        <w:pStyle w:val="CRCoverPage"/>
        <w:tabs>
          <w:tab w:val="right" w:pos="9639"/>
        </w:tabs>
        <w:spacing w:before="120" w:after="0"/>
        <w:rPr>
          <w:rFonts w:cs="Arial"/>
          <w:b/>
          <w:sz w:val="22"/>
        </w:rPr>
      </w:pPr>
    </w:p>
    <w:p w14:paraId="29A73234" w14:textId="238F5572"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4A1885">
        <w:rPr>
          <w:rFonts w:ascii="Arial" w:eastAsia="SimSun" w:hAnsi="Arial" w:cs="Arial"/>
          <w:sz w:val="22"/>
          <w:lang w:eastAsia="zh-CN"/>
        </w:rPr>
        <w:t>8.9.2</w:t>
      </w:r>
      <w:r w:rsidR="00DE5861" w:rsidRPr="004A1885">
        <w:rPr>
          <w:rFonts w:ascii="Arial" w:eastAsia="SimSun" w:hAnsi="Arial" w:cs="Arial"/>
          <w:sz w:val="22"/>
          <w:lang w:eastAsia="zh-CN"/>
        </w:rPr>
        <w:t>.</w:t>
      </w:r>
      <w:r w:rsidR="00874DDC">
        <w:rPr>
          <w:rFonts w:ascii="Arial" w:eastAsia="SimSun" w:hAnsi="Arial" w:cs="Arial"/>
          <w:sz w:val="22"/>
          <w:lang w:eastAsia="zh-CN"/>
        </w:rPr>
        <w:t>1</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612347E4"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53889" w:rsidRPr="00853889">
        <w:rPr>
          <w:rFonts w:ascii="Arial" w:hAnsi="Arial" w:cs="Arial"/>
          <w:sz w:val="22"/>
        </w:rPr>
        <w:t>PEI configuration and monitoring</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66B4351E" w14:textId="63719AD9" w:rsidR="00FF56C4" w:rsidRDefault="00A22A42" w:rsidP="0064486C">
      <w:pPr>
        <w:jc w:val="both"/>
        <w:rPr>
          <w:lang w:eastAsia="zh-CN"/>
        </w:rPr>
      </w:pPr>
      <w:r>
        <w:rPr>
          <w:lang w:eastAsia="zh-CN"/>
        </w:rPr>
        <w:t>We discussed some issues on PEI monitoring behaviours and PEI configuration during the last meeting</w:t>
      </w:r>
      <w:r>
        <w:rPr>
          <w:rFonts w:eastAsia="SimSun"/>
          <w:lang w:eastAsia="zh-CN"/>
        </w:rPr>
        <w:t>, including RAN’s indication on the support of subgrouping mechanisms, UE’s PO monitoring behaviour related to PEI detection, co-existence of PEI and eDRX, etc.</w:t>
      </w:r>
    </w:p>
    <w:p w14:paraId="664B1DE9" w14:textId="2069DF53"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3263E7">
        <w:rPr>
          <w:rFonts w:eastAsia="SimSun"/>
          <w:lang w:eastAsia="zh-CN"/>
        </w:rPr>
        <w:t xml:space="preserve">further </w:t>
      </w:r>
      <w:r w:rsidR="00A32481">
        <w:rPr>
          <w:rFonts w:eastAsia="SimSun"/>
          <w:lang w:eastAsia="zh-CN"/>
        </w:rPr>
        <w:t>discuss</w:t>
      </w:r>
      <w:r w:rsidR="001260E8">
        <w:rPr>
          <w:rFonts w:eastAsia="SimSun"/>
          <w:lang w:eastAsia="zh-CN"/>
        </w:rPr>
        <w:t xml:space="preserve"> some subgroup specific and general issues on PEI configuration and monitoring</w:t>
      </w:r>
      <w:r w:rsidR="009072C2">
        <w:rPr>
          <w:rFonts w:eastAsia="SimSun"/>
          <w:lang w:eastAsia="zh-CN"/>
        </w:rPr>
        <w:t>.</w:t>
      </w:r>
    </w:p>
    <w:p w14:paraId="28F200B1" w14:textId="37CF5996" w:rsidR="00045443" w:rsidRP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45230D1A" w14:textId="4A065F66" w:rsidR="0033222B" w:rsidRDefault="006634BC" w:rsidP="00084A3E">
      <w:pPr>
        <w:pStyle w:val="Heading2"/>
        <w:spacing w:after="240"/>
      </w:pPr>
      <w:r>
        <w:t xml:space="preserve"> </w:t>
      </w:r>
      <w:r w:rsidR="00084A3E" w:rsidRPr="00084A3E">
        <w:t>PEI with subgrouping</w:t>
      </w:r>
    </w:p>
    <w:p w14:paraId="6CBA6FAA" w14:textId="16B4A0B3" w:rsidR="0033222B" w:rsidRDefault="00FE42C6" w:rsidP="0033222B">
      <w:pPr>
        <w:pStyle w:val="Heading3"/>
        <w:spacing w:after="240"/>
        <w:rPr>
          <w:rFonts w:eastAsia="SimSun"/>
          <w:lang w:eastAsia="zh-CN"/>
        </w:rPr>
      </w:pPr>
      <w:r>
        <w:rPr>
          <w:rFonts w:eastAsia="SimSun"/>
          <w:lang w:eastAsia="zh-CN"/>
        </w:rPr>
        <w:t>RAN</w:t>
      </w:r>
      <w:r w:rsidR="00077B69">
        <w:rPr>
          <w:rFonts w:eastAsia="SimSun"/>
          <w:lang w:eastAsia="zh-CN"/>
        </w:rPr>
        <w:t xml:space="preserve"> capability</w:t>
      </w:r>
      <w:r>
        <w:rPr>
          <w:rFonts w:eastAsia="SimSun"/>
          <w:lang w:eastAsia="zh-CN"/>
        </w:rPr>
        <w:t xml:space="preserve"> indication on the support for subgrouping</w:t>
      </w:r>
    </w:p>
    <w:p w14:paraId="43BC2CB3" w14:textId="1C2576E1" w:rsidR="00A9327C" w:rsidRDefault="00667DF9" w:rsidP="00A9327C">
      <w:pPr>
        <w:jc w:val="both"/>
        <w:rPr>
          <w:rFonts w:eastAsia="SimSun"/>
          <w:lang w:val="en-US" w:eastAsia="zh-CN"/>
        </w:rPr>
      </w:pPr>
      <w:r>
        <w:rPr>
          <w:rFonts w:eastAsia="SimSun"/>
          <w:lang w:val="en-US" w:eastAsia="zh-CN"/>
        </w:rPr>
        <w:t>In the last meeting, i</w:t>
      </w:r>
      <w:r w:rsidR="00A9327C">
        <w:rPr>
          <w:rFonts w:eastAsia="SimSun"/>
          <w:lang w:val="en-US" w:eastAsia="zh-CN"/>
        </w:rPr>
        <w:t xml:space="preserve">t </w:t>
      </w:r>
      <w:r w:rsidR="00A9327C" w:rsidRPr="00A9327C">
        <w:rPr>
          <w:rFonts w:eastAsia="SimSun"/>
          <w:lang w:val="en-US" w:eastAsia="zh-CN"/>
        </w:rPr>
        <w:t>was agreed that RAN does not support any type of subgrouping if its configuration for subgrouping is either absent or nullified</w:t>
      </w:r>
      <w:r>
        <w:rPr>
          <w:rFonts w:eastAsia="SimSun"/>
          <w:lang w:val="en-US" w:eastAsia="zh-CN"/>
        </w:rPr>
        <w:t>.</w:t>
      </w:r>
      <w:r w:rsidR="003F318B">
        <w:rPr>
          <w:rFonts w:eastAsia="SimSun"/>
          <w:lang w:val="en-US" w:eastAsia="zh-CN"/>
        </w:rPr>
        <w:t xml:space="preserve"> Besides, a parameter (the total number of UE ID based subgroups) </w:t>
      </w:r>
      <w:r w:rsidR="00E90440">
        <w:rPr>
          <w:rFonts w:eastAsia="SimSun"/>
          <w:lang w:val="en-US" w:eastAsia="zh-CN"/>
        </w:rPr>
        <w:t>will</w:t>
      </w:r>
      <w:r w:rsidR="003F318B">
        <w:rPr>
          <w:rFonts w:eastAsia="SimSun"/>
          <w:lang w:val="en-US" w:eastAsia="zh-CN"/>
        </w:rPr>
        <w:t xml:space="preserve"> be introduced </w:t>
      </w:r>
      <w:r w:rsidR="004F4E08">
        <w:rPr>
          <w:rFonts w:eastAsia="SimSun"/>
          <w:lang w:val="en-US" w:eastAsia="zh-CN"/>
        </w:rPr>
        <w:t>to indicate</w:t>
      </w:r>
      <w:r w:rsidR="003F318B">
        <w:rPr>
          <w:rFonts w:eastAsia="SimSun"/>
          <w:lang w:val="en-US" w:eastAsia="zh-CN"/>
        </w:rPr>
        <w:t xml:space="preserve"> RAN’s support for UE ID based subgrouping</w:t>
      </w:r>
      <w:r w:rsidR="00D130CE">
        <w:rPr>
          <w:rFonts w:eastAsia="SimSun"/>
          <w:lang w:val="en-US" w:eastAsia="zh-CN"/>
        </w:rPr>
        <w:t xml:space="preserve"> [1]</w:t>
      </w:r>
      <w:r w:rsidR="003F318B">
        <w:rPr>
          <w:rFonts w:eastAsia="SimSun"/>
          <w:lang w:val="en-US" w:eastAsia="zh-CN"/>
        </w:rPr>
        <w:t>.</w:t>
      </w:r>
    </w:p>
    <w:p w14:paraId="16A445B5" w14:textId="301A186F" w:rsidR="00133F4A" w:rsidRDefault="00F0574B" w:rsidP="007B45C6">
      <w:pPr>
        <w:spacing w:after="60"/>
        <w:jc w:val="both"/>
        <w:rPr>
          <w:rFonts w:eastAsia="SimSun"/>
          <w:lang w:val="en-US" w:eastAsia="zh-CN"/>
        </w:rPr>
      </w:pPr>
      <w:r>
        <w:rPr>
          <w:rFonts w:eastAsia="SimSun"/>
          <w:lang w:val="en-US" w:eastAsia="zh-CN"/>
        </w:rPr>
        <w:t xml:space="preserve">Before </w:t>
      </w:r>
      <w:r w:rsidR="00493BC3">
        <w:rPr>
          <w:rFonts w:eastAsia="SimSun"/>
          <w:lang w:val="en-US" w:eastAsia="zh-CN"/>
        </w:rPr>
        <w:t xml:space="preserve">the </w:t>
      </w:r>
      <w:r w:rsidR="00AF04DB">
        <w:rPr>
          <w:rFonts w:eastAsia="SimSun" w:hint="eastAsia"/>
          <w:lang w:val="en-US" w:eastAsia="zh-CN"/>
        </w:rPr>
        <w:t>de</w:t>
      </w:r>
      <w:r w:rsidR="00AF04DB">
        <w:rPr>
          <w:rFonts w:eastAsia="SimSun"/>
          <w:lang w:val="en-US" w:eastAsia="zh-CN"/>
        </w:rPr>
        <w:t>tailed</w:t>
      </w:r>
      <w:r>
        <w:rPr>
          <w:rFonts w:eastAsia="SimSun"/>
          <w:lang w:val="en-US" w:eastAsia="zh-CN"/>
        </w:rPr>
        <w:t xml:space="preserve"> </w:t>
      </w:r>
      <w:r w:rsidR="00EA4215" w:rsidRPr="00EA4215">
        <w:rPr>
          <w:rFonts w:eastAsia="SimSun"/>
          <w:lang w:eastAsia="zh-CN"/>
        </w:rPr>
        <w:t>signal</w:t>
      </w:r>
      <w:r w:rsidR="00EA4215">
        <w:rPr>
          <w:rFonts w:eastAsia="SimSun"/>
          <w:lang w:eastAsia="zh-CN"/>
        </w:rPr>
        <w:t>l</w:t>
      </w:r>
      <w:r w:rsidR="00EA4215" w:rsidRPr="00EA4215">
        <w:rPr>
          <w:rFonts w:eastAsia="SimSun"/>
          <w:lang w:eastAsia="zh-CN"/>
        </w:rPr>
        <w:t>ing</w:t>
      </w:r>
      <w:r w:rsidR="00EA4215">
        <w:rPr>
          <w:rFonts w:eastAsia="SimSun"/>
          <w:lang w:val="en-US" w:eastAsia="zh-CN"/>
        </w:rPr>
        <w:t xml:space="preserve"> design, we think the </w:t>
      </w:r>
      <w:r w:rsidR="004505C9">
        <w:rPr>
          <w:rFonts w:eastAsia="SimSun"/>
          <w:lang w:val="en-US" w:eastAsia="zh-CN"/>
        </w:rPr>
        <w:t xml:space="preserve">relationship between PEI and subgrouping </w:t>
      </w:r>
      <w:r w:rsidR="00077B69">
        <w:rPr>
          <w:rFonts w:eastAsia="SimSun"/>
          <w:lang w:val="en-US" w:eastAsia="zh-CN"/>
        </w:rPr>
        <w:t>should</w:t>
      </w:r>
      <w:r w:rsidR="00A14A7D">
        <w:rPr>
          <w:rFonts w:eastAsia="SimSun"/>
          <w:lang w:val="en-US" w:eastAsia="zh-CN"/>
        </w:rPr>
        <w:t xml:space="preserve"> be  clarified. </w:t>
      </w:r>
      <w:r w:rsidR="00133F4A">
        <w:rPr>
          <w:rFonts w:eastAsia="SimSun"/>
          <w:lang w:val="en-US" w:eastAsia="zh-CN"/>
        </w:rPr>
        <w:t>According to RAN1</w:t>
      </w:r>
      <w:r w:rsidR="00D130CE">
        <w:rPr>
          <w:rFonts w:eastAsia="SimSun"/>
          <w:lang w:val="en-US" w:eastAsia="zh-CN"/>
        </w:rPr>
        <w:t xml:space="preserve"> [2]</w:t>
      </w:r>
      <w:r w:rsidR="00133F4A">
        <w:rPr>
          <w:rFonts w:eastAsia="SimSun"/>
          <w:lang w:val="en-US" w:eastAsia="zh-CN"/>
        </w:rPr>
        <w:t>,</w:t>
      </w:r>
      <w:r w:rsidR="00AF04DB">
        <w:rPr>
          <w:rFonts w:eastAsia="SimSun"/>
          <w:lang w:val="en-US" w:eastAsia="zh-CN"/>
        </w:rPr>
        <w:t xml:space="preserve"> </w:t>
      </w:r>
      <w:r w:rsidR="00133F4A">
        <w:rPr>
          <w:rFonts w:eastAsia="SimSun"/>
          <w:lang w:val="en-US" w:eastAsia="zh-CN"/>
        </w:rPr>
        <w:t xml:space="preserve">PEI and subgrouping </w:t>
      </w:r>
      <w:r w:rsidR="00AF04DB">
        <w:rPr>
          <w:rFonts w:eastAsia="SimSun"/>
          <w:lang w:val="en-US" w:eastAsia="zh-CN"/>
        </w:rPr>
        <w:t xml:space="preserve">will be designed as one UE </w:t>
      </w:r>
      <w:r w:rsidR="00AC559E">
        <w:rPr>
          <w:rFonts w:eastAsia="SimSun"/>
          <w:lang w:val="en-US" w:eastAsia="zh-CN"/>
        </w:rPr>
        <w:t>feature group</w:t>
      </w:r>
      <w:r w:rsidR="00AF04DB">
        <w:rPr>
          <w:rFonts w:eastAsia="SimSun"/>
          <w:lang w:val="en-US" w:eastAsia="zh-CN"/>
        </w:rPr>
        <w:t>. It was agreed that subgroup indications are carried only in PEI</w:t>
      </w:r>
      <w:r w:rsidR="004E166F">
        <w:rPr>
          <w:rFonts w:eastAsia="SimSun"/>
          <w:lang w:val="en-US" w:eastAsia="zh-CN"/>
        </w:rPr>
        <w:t>. One bit in PEI payload indicates one UE subgroup of a PO or one UE group/PO.</w:t>
      </w:r>
      <w:r w:rsidR="007B45C6">
        <w:rPr>
          <w:rFonts w:eastAsia="SimSun"/>
          <w:lang w:val="en-US" w:eastAsia="zh-CN"/>
        </w:rPr>
        <w:t xml:space="preserve"> Therefore, we understand that</w:t>
      </w:r>
    </w:p>
    <w:p w14:paraId="37D35FDE" w14:textId="645A2D63" w:rsidR="007B45C6" w:rsidRPr="007B45C6" w:rsidRDefault="007B45C6" w:rsidP="004959F3">
      <w:pPr>
        <w:pStyle w:val="ListParagraph"/>
        <w:numPr>
          <w:ilvl w:val="0"/>
          <w:numId w:val="10"/>
        </w:numPr>
        <w:spacing w:after="120"/>
        <w:ind w:firstLineChars="0"/>
        <w:jc w:val="both"/>
        <w:rPr>
          <w:rFonts w:eastAsia="SimSun"/>
          <w:lang w:eastAsia="zh-CN"/>
        </w:rPr>
      </w:pPr>
      <w:r w:rsidRPr="007B45C6">
        <w:rPr>
          <w:rFonts w:eastAsia="SimSun"/>
          <w:lang w:val="en-US" w:eastAsia="zh-CN"/>
        </w:rPr>
        <w:t>From UE’s perspective, PEI and subgrouping are coupled as one feature, thus if the UE supports PEI, it also supports subgrouping and vice versa.</w:t>
      </w:r>
    </w:p>
    <w:p w14:paraId="1CDC0B0C" w14:textId="02BB1373" w:rsidR="007B45C6" w:rsidRPr="007B45C6" w:rsidRDefault="008B00FD" w:rsidP="004959F3">
      <w:pPr>
        <w:pStyle w:val="ListParagraph"/>
        <w:numPr>
          <w:ilvl w:val="0"/>
          <w:numId w:val="10"/>
        </w:numPr>
        <w:ind w:firstLineChars="0"/>
        <w:jc w:val="both"/>
        <w:rPr>
          <w:rFonts w:eastAsia="SimSun"/>
          <w:lang w:eastAsia="zh-CN"/>
        </w:rPr>
      </w:pPr>
      <w:r>
        <w:rPr>
          <w:rFonts w:eastAsia="SimSun"/>
          <w:lang w:val="en-US" w:eastAsia="zh-CN"/>
        </w:rPr>
        <w:t>From</w:t>
      </w:r>
      <w:r w:rsidR="007B45C6">
        <w:rPr>
          <w:rFonts w:eastAsia="SimSun"/>
          <w:lang w:val="en-US" w:eastAsia="zh-CN"/>
        </w:rPr>
        <w:t xml:space="preserve"> network’</w:t>
      </w:r>
      <w:r>
        <w:rPr>
          <w:rFonts w:eastAsia="SimSun"/>
          <w:lang w:val="en-US" w:eastAsia="zh-CN"/>
        </w:rPr>
        <w:t>s perspective, the RAN</w:t>
      </w:r>
      <w:r w:rsidR="007B45C6">
        <w:rPr>
          <w:rFonts w:eastAsia="SimSun"/>
          <w:lang w:val="en-US" w:eastAsia="zh-CN"/>
        </w:rPr>
        <w:t xml:space="preserve"> can support PEI and subgrouping simultaneously or only support PEI</w:t>
      </w:r>
      <w:r>
        <w:rPr>
          <w:rFonts w:eastAsia="SimSun"/>
          <w:lang w:val="en-US" w:eastAsia="zh-CN"/>
        </w:rPr>
        <w:t xml:space="preserve"> without </w:t>
      </w:r>
      <w:r w:rsidR="002059A0">
        <w:rPr>
          <w:rFonts w:eastAsia="SimSun"/>
          <w:lang w:val="en-US" w:eastAsia="zh-CN"/>
        </w:rPr>
        <w:t>subgrouping.</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4E166F" w14:paraId="5E0B5C33" w14:textId="77777777" w:rsidTr="004E166F">
        <w:trPr>
          <w:trHeight w:val="3466"/>
        </w:trPr>
        <w:tc>
          <w:tcPr>
            <w:tcW w:w="9214" w:type="dxa"/>
          </w:tcPr>
          <w:p w14:paraId="450D7B33" w14:textId="263A8ED2" w:rsidR="004E166F" w:rsidRPr="003F318B" w:rsidRDefault="004E166F" w:rsidP="007A7490">
            <w:pPr>
              <w:pStyle w:val="Agreement"/>
              <w:numPr>
                <w:ilvl w:val="0"/>
                <w:numId w:val="0"/>
              </w:numPr>
              <w:ind w:left="360" w:hanging="360"/>
              <w:rPr>
                <w:rFonts w:eastAsiaTheme="minorEastAsia"/>
                <w:lang w:eastAsia="zh-CN"/>
              </w:rPr>
            </w:pPr>
            <w:r>
              <w:rPr>
                <w:rFonts w:eastAsiaTheme="minorEastAsia" w:hint="eastAsia"/>
                <w:lang w:eastAsia="zh-CN"/>
              </w:rPr>
              <w:t>R</w:t>
            </w:r>
            <w:r>
              <w:rPr>
                <w:rFonts w:eastAsiaTheme="minorEastAsia"/>
                <w:lang w:eastAsia="zh-CN"/>
              </w:rPr>
              <w:t>AN1#106bis-e</w:t>
            </w:r>
          </w:p>
          <w:p w14:paraId="0772FF4C" w14:textId="77777777" w:rsidR="004E166F" w:rsidRPr="004E166F" w:rsidRDefault="004E166F" w:rsidP="004E166F">
            <w:pPr>
              <w:overflowPunct/>
              <w:autoSpaceDE/>
              <w:autoSpaceDN/>
              <w:adjustRightInd/>
              <w:spacing w:after="0"/>
              <w:textAlignment w:val="auto"/>
              <w:rPr>
                <w:rFonts w:ascii="Times" w:eastAsia="Batang" w:hAnsi="Times"/>
                <w:sz w:val="22"/>
                <w:szCs w:val="22"/>
                <w:highlight w:val="green"/>
                <w:lang w:eastAsia="zh-CN"/>
              </w:rPr>
            </w:pPr>
            <w:r w:rsidRPr="004E166F">
              <w:rPr>
                <w:rFonts w:ascii="Times" w:eastAsia="Batang" w:hAnsi="Times"/>
                <w:sz w:val="22"/>
                <w:szCs w:val="22"/>
                <w:highlight w:val="green"/>
                <w:lang w:eastAsia="zh-CN"/>
              </w:rPr>
              <w:t>Agreement</w:t>
            </w:r>
          </w:p>
          <w:p w14:paraId="61B8ABFF" w14:textId="77777777" w:rsidR="004E166F" w:rsidRPr="004E166F" w:rsidRDefault="004E166F" w:rsidP="004E166F">
            <w:pPr>
              <w:overflowPunct/>
              <w:autoSpaceDE/>
              <w:autoSpaceDN/>
              <w:adjustRightInd/>
              <w:spacing w:after="0"/>
              <w:textAlignment w:val="auto"/>
              <w:rPr>
                <w:rFonts w:ascii="Times" w:eastAsia="Batang" w:hAnsi="Times"/>
                <w:sz w:val="22"/>
                <w:szCs w:val="22"/>
                <w:lang w:eastAsia="zh-CN"/>
              </w:rPr>
            </w:pPr>
            <w:r w:rsidRPr="004E166F">
              <w:rPr>
                <w:rFonts w:ascii="Times" w:eastAsia="Batang" w:hAnsi="Times"/>
                <w:sz w:val="22"/>
                <w:szCs w:val="22"/>
                <w:lang w:eastAsia="zh-CN"/>
              </w:rPr>
              <w:t xml:space="preserve">For NR Rel-17, </w:t>
            </w:r>
            <w:r w:rsidRPr="004E166F">
              <w:rPr>
                <w:rFonts w:ascii="Times" w:eastAsia="Batang" w:hAnsi="Times"/>
                <w:sz w:val="22"/>
                <w:szCs w:val="22"/>
                <w:highlight w:val="yellow"/>
                <w:lang w:eastAsia="zh-CN"/>
              </w:rPr>
              <w:t>paging indications to UE subgroups are carried only in PEI</w:t>
            </w:r>
            <w:r w:rsidRPr="004E166F">
              <w:rPr>
                <w:rFonts w:ascii="Times" w:eastAsia="Batang" w:hAnsi="Times"/>
                <w:sz w:val="22"/>
                <w:szCs w:val="22"/>
                <w:lang w:eastAsia="zh-CN"/>
              </w:rPr>
              <w:t>.</w:t>
            </w:r>
          </w:p>
          <w:p w14:paraId="04AB47FB" w14:textId="77777777" w:rsidR="004E166F" w:rsidRPr="004E166F" w:rsidRDefault="004E166F" w:rsidP="004E166F">
            <w:pPr>
              <w:overflowPunct/>
              <w:autoSpaceDE/>
              <w:autoSpaceDN/>
              <w:adjustRightInd/>
              <w:spacing w:after="0"/>
              <w:textAlignment w:val="auto"/>
              <w:rPr>
                <w:rFonts w:ascii="Times" w:eastAsia="Batang" w:hAnsi="Times"/>
                <w:szCs w:val="24"/>
                <w:highlight w:val="cyan"/>
                <w:lang w:eastAsia="x-none"/>
              </w:rPr>
            </w:pPr>
          </w:p>
          <w:p w14:paraId="39F522B4" w14:textId="77777777" w:rsidR="004E166F" w:rsidRPr="004E166F" w:rsidRDefault="004E166F" w:rsidP="004E166F">
            <w:pPr>
              <w:overflowPunct/>
              <w:autoSpaceDE/>
              <w:autoSpaceDN/>
              <w:adjustRightInd/>
              <w:spacing w:after="0"/>
              <w:textAlignment w:val="auto"/>
              <w:rPr>
                <w:rFonts w:ascii="Times" w:eastAsia="Batang" w:hAnsi="Times"/>
                <w:sz w:val="22"/>
                <w:szCs w:val="22"/>
                <w:highlight w:val="green"/>
                <w:lang w:eastAsia="ko-KR"/>
              </w:rPr>
            </w:pPr>
            <w:r w:rsidRPr="004E166F">
              <w:rPr>
                <w:rFonts w:ascii="Times" w:eastAsia="Batang" w:hAnsi="Times"/>
                <w:color w:val="000000"/>
                <w:sz w:val="22"/>
                <w:szCs w:val="22"/>
                <w:highlight w:val="green"/>
                <w:shd w:val="clear" w:color="auto" w:fill="FFFF00"/>
                <w:lang w:eastAsia="ko-KR"/>
              </w:rPr>
              <w:t xml:space="preserve">Agreement </w:t>
            </w:r>
          </w:p>
          <w:p w14:paraId="0C4127EA" w14:textId="77777777" w:rsidR="004E166F" w:rsidRPr="004E166F" w:rsidRDefault="004E166F" w:rsidP="004E166F">
            <w:pPr>
              <w:overflowPunct/>
              <w:autoSpaceDE/>
              <w:autoSpaceDN/>
              <w:adjustRightInd/>
              <w:spacing w:after="0"/>
              <w:textAlignment w:val="auto"/>
              <w:rPr>
                <w:rFonts w:ascii="Times" w:eastAsia="Batang" w:hAnsi="Times"/>
                <w:sz w:val="22"/>
                <w:szCs w:val="22"/>
                <w:lang w:eastAsia="ko-KR"/>
              </w:rPr>
            </w:pPr>
            <w:r w:rsidRPr="004E166F">
              <w:rPr>
                <w:rFonts w:ascii="Times" w:eastAsia="Batang" w:hAnsi="Times"/>
                <w:sz w:val="22"/>
                <w:szCs w:val="22"/>
                <w:lang w:eastAsia="ko-KR"/>
              </w:rPr>
              <w:t>For PEI, a new DCI format is supported to include at least paging indications to UE group(s)/subgroups of the associated PO(s)</w:t>
            </w:r>
          </w:p>
          <w:p w14:paraId="3AA4EB4A" w14:textId="77777777" w:rsidR="004E166F" w:rsidRPr="004E166F" w:rsidRDefault="004E166F" w:rsidP="004959F3">
            <w:pPr>
              <w:widowControl w:val="0"/>
              <w:numPr>
                <w:ilvl w:val="0"/>
                <w:numId w:val="9"/>
              </w:numPr>
              <w:overflowPunct/>
              <w:autoSpaceDE/>
              <w:autoSpaceDN/>
              <w:adjustRightInd/>
              <w:spacing w:after="0"/>
              <w:ind w:firstLineChars="200" w:firstLine="440"/>
              <w:jc w:val="both"/>
              <w:textAlignment w:val="auto"/>
              <w:rPr>
                <w:rFonts w:ascii="Times" w:eastAsia="Batang" w:hAnsi="Times"/>
                <w:sz w:val="22"/>
                <w:szCs w:val="22"/>
                <w:lang w:eastAsia="ko-KR"/>
              </w:rPr>
            </w:pPr>
            <w:r w:rsidRPr="004E166F">
              <w:rPr>
                <w:rFonts w:ascii="Times" w:eastAsia="Batang" w:hAnsi="Times"/>
                <w:sz w:val="22"/>
                <w:szCs w:val="22"/>
                <w:highlight w:val="yellow"/>
                <w:lang w:eastAsia="ko-KR"/>
              </w:rPr>
              <w:t>One bit in the DCI payload indicating one UE subgroup of a PO or one UE group/PO</w:t>
            </w:r>
          </w:p>
          <w:p w14:paraId="63E340F6" w14:textId="77777777" w:rsidR="004E166F" w:rsidRPr="004E166F" w:rsidRDefault="004E166F" w:rsidP="004959F3">
            <w:pPr>
              <w:widowControl w:val="0"/>
              <w:numPr>
                <w:ilvl w:val="0"/>
                <w:numId w:val="9"/>
              </w:numPr>
              <w:overflowPunct/>
              <w:autoSpaceDE/>
              <w:autoSpaceDN/>
              <w:adjustRightInd/>
              <w:spacing w:after="0"/>
              <w:ind w:firstLineChars="200" w:firstLine="440"/>
              <w:jc w:val="both"/>
              <w:textAlignment w:val="auto"/>
              <w:rPr>
                <w:rFonts w:ascii="Times" w:eastAsia="Batang" w:hAnsi="Times"/>
                <w:sz w:val="22"/>
                <w:szCs w:val="22"/>
                <w:lang w:eastAsia="ko-KR"/>
              </w:rPr>
            </w:pPr>
            <w:r w:rsidRPr="004E166F">
              <w:rPr>
                <w:rFonts w:ascii="Times" w:eastAsia="Batang" w:hAnsi="Times"/>
                <w:sz w:val="22"/>
                <w:szCs w:val="22"/>
                <w:lang w:eastAsia="ko-KR"/>
              </w:rPr>
              <w:t xml:space="preserve">The maximum number of total bits for paging indication field in PEI DCI format is </w:t>
            </w:r>
            <w:r w:rsidRPr="004E166F">
              <w:rPr>
                <w:rFonts w:ascii="Times" w:eastAsia="Batang" w:hAnsi="Times"/>
                <w:sz w:val="22"/>
                <w:szCs w:val="22"/>
                <w:lang w:eastAsia="zh-CN"/>
              </w:rPr>
              <w:t xml:space="preserve">x </w:t>
            </w:r>
          </w:p>
          <w:p w14:paraId="203FF75C" w14:textId="77777777" w:rsidR="004E166F" w:rsidRPr="004E166F" w:rsidRDefault="004E166F" w:rsidP="004959F3">
            <w:pPr>
              <w:widowControl w:val="0"/>
              <w:numPr>
                <w:ilvl w:val="1"/>
                <w:numId w:val="9"/>
              </w:numPr>
              <w:overflowPunct/>
              <w:autoSpaceDE/>
              <w:autoSpaceDN/>
              <w:adjustRightInd/>
              <w:spacing w:after="0"/>
              <w:ind w:firstLineChars="200" w:firstLine="440"/>
              <w:jc w:val="both"/>
              <w:textAlignment w:val="auto"/>
              <w:rPr>
                <w:rFonts w:ascii="Times" w:eastAsia="Batang" w:hAnsi="Times"/>
                <w:sz w:val="22"/>
                <w:szCs w:val="22"/>
                <w:lang w:eastAsia="ko-KR"/>
              </w:rPr>
            </w:pPr>
            <w:r w:rsidRPr="004E166F">
              <w:rPr>
                <w:rFonts w:ascii="Times" w:eastAsia="Batang" w:hAnsi="Times"/>
                <w:sz w:val="22"/>
                <w:szCs w:val="22"/>
                <w:lang w:eastAsia="ko-KR"/>
              </w:rPr>
              <w:t>One PEI can be configured to indicate up to 4 PO(s) in a PF</w:t>
            </w:r>
          </w:p>
          <w:p w14:paraId="51013DAB" w14:textId="77777777" w:rsidR="004E166F" w:rsidRPr="004E166F" w:rsidRDefault="004E166F" w:rsidP="004959F3">
            <w:pPr>
              <w:widowControl w:val="0"/>
              <w:numPr>
                <w:ilvl w:val="2"/>
                <w:numId w:val="9"/>
              </w:numPr>
              <w:overflowPunct/>
              <w:autoSpaceDE/>
              <w:autoSpaceDN/>
              <w:adjustRightInd/>
              <w:spacing w:after="0"/>
              <w:ind w:firstLineChars="200" w:firstLine="440"/>
              <w:jc w:val="both"/>
              <w:textAlignment w:val="auto"/>
              <w:rPr>
                <w:rFonts w:ascii="Times" w:eastAsia="Batang" w:hAnsi="Times"/>
                <w:sz w:val="22"/>
                <w:szCs w:val="22"/>
                <w:lang w:eastAsia="ko-KR"/>
              </w:rPr>
            </w:pPr>
            <w:r w:rsidRPr="004E166F">
              <w:rPr>
                <w:rFonts w:ascii="Times" w:eastAsia="DengXian" w:hAnsi="Times"/>
                <w:sz w:val="22"/>
                <w:szCs w:val="22"/>
                <w:lang w:eastAsia="zh-CN"/>
              </w:rPr>
              <w:t>FFS whether to supporting map PEI to 3 POs in a PF</w:t>
            </w:r>
          </w:p>
          <w:p w14:paraId="37A79A45" w14:textId="77777777" w:rsidR="004E166F" w:rsidRPr="004E166F" w:rsidRDefault="004E166F" w:rsidP="004959F3">
            <w:pPr>
              <w:widowControl w:val="0"/>
              <w:numPr>
                <w:ilvl w:val="1"/>
                <w:numId w:val="9"/>
              </w:numPr>
              <w:overflowPunct/>
              <w:autoSpaceDE/>
              <w:autoSpaceDN/>
              <w:adjustRightInd/>
              <w:spacing w:after="0"/>
              <w:ind w:firstLineChars="200" w:firstLine="440"/>
              <w:jc w:val="both"/>
              <w:textAlignment w:val="auto"/>
              <w:rPr>
                <w:rFonts w:ascii="Times" w:eastAsia="Batang" w:hAnsi="Times"/>
                <w:sz w:val="22"/>
                <w:szCs w:val="22"/>
                <w:lang w:eastAsia="ko-KR"/>
              </w:rPr>
            </w:pPr>
            <w:r w:rsidRPr="004E166F">
              <w:rPr>
                <w:rFonts w:ascii="Times" w:eastAsia="Batang" w:hAnsi="Times"/>
                <w:sz w:val="22"/>
                <w:szCs w:val="22"/>
                <w:lang w:eastAsia="ko-KR"/>
              </w:rPr>
              <w:t>FFS: 1 PEI for POs across multiple PFs</w:t>
            </w:r>
          </w:p>
          <w:p w14:paraId="6A551B76" w14:textId="03E5DA40" w:rsidR="004E166F" w:rsidRPr="004E166F" w:rsidRDefault="004E166F" w:rsidP="004959F3">
            <w:pPr>
              <w:widowControl w:val="0"/>
              <w:numPr>
                <w:ilvl w:val="1"/>
                <w:numId w:val="9"/>
              </w:numPr>
              <w:overflowPunct/>
              <w:autoSpaceDE/>
              <w:autoSpaceDN/>
              <w:adjustRightInd/>
              <w:spacing w:after="0"/>
              <w:ind w:firstLineChars="200" w:firstLine="440"/>
              <w:jc w:val="both"/>
              <w:textAlignment w:val="auto"/>
              <w:rPr>
                <w:rFonts w:ascii="Times" w:eastAsia="Batang" w:hAnsi="Times"/>
                <w:sz w:val="22"/>
                <w:szCs w:val="22"/>
                <w:lang w:eastAsia="ko-KR"/>
              </w:rPr>
            </w:pPr>
            <w:r w:rsidRPr="004E166F">
              <w:rPr>
                <w:rFonts w:ascii="Times" w:eastAsia="DengXian" w:hAnsi="Times" w:hint="eastAsia"/>
                <w:sz w:val="22"/>
                <w:szCs w:val="22"/>
                <w:lang w:eastAsia="zh-CN"/>
              </w:rPr>
              <w:t>F</w:t>
            </w:r>
            <w:r w:rsidRPr="004E166F">
              <w:rPr>
                <w:rFonts w:ascii="Times" w:eastAsia="DengXian" w:hAnsi="Times"/>
                <w:sz w:val="22"/>
                <w:szCs w:val="22"/>
                <w:lang w:eastAsia="zh-CN"/>
              </w:rPr>
              <w:t>FS: value of x</w:t>
            </w:r>
          </w:p>
        </w:tc>
      </w:tr>
    </w:tbl>
    <w:p w14:paraId="6E47ED26" w14:textId="77777777" w:rsidR="004E166F" w:rsidRDefault="004E166F" w:rsidP="00380982">
      <w:pPr>
        <w:spacing w:after="0"/>
        <w:jc w:val="both"/>
        <w:rPr>
          <w:rFonts w:eastAsia="SimSun"/>
          <w:lang w:val="en-US" w:eastAsia="zh-CN"/>
        </w:rPr>
      </w:pPr>
    </w:p>
    <w:p w14:paraId="571C98FB" w14:textId="51D636E6" w:rsidR="002059A0" w:rsidRDefault="002059A0" w:rsidP="002059A0">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1:</w:t>
      </w:r>
      <w:r w:rsidRPr="00470A9E">
        <w:rPr>
          <w:rFonts w:eastAsia="SimSun"/>
          <w:b/>
          <w:kern w:val="2"/>
          <w:lang w:eastAsia="zh-CN"/>
        </w:rPr>
        <w:t xml:space="preserve"> </w:t>
      </w:r>
      <w:r>
        <w:rPr>
          <w:rFonts w:eastAsia="SimSun"/>
          <w:b/>
          <w:kern w:val="2"/>
          <w:lang w:eastAsia="zh-CN"/>
        </w:rPr>
        <w:t xml:space="preserve">RAN can support PEI and subgrouping simultaneously or only PEI without subgrouping. Hence, </w:t>
      </w:r>
      <w:r w:rsidR="008217B4">
        <w:rPr>
          <w:rFonts w:eastAsia="SimSun"/>
          <w:b/>
          <w:kern w:val="2"/>
          <w:lang w:eastAsia="zh-CN"/>
        </w:rPr>
        <w:t>it is possible that there is no</w:t>
      </w:r>
      <w:r>
        <w:rPr>
          <w:rFonts w:eastAsia="SimSun"/>
          <w:b/>
          <w:kern w:val="2"/>
          <w:lang w:eastAsia="zh-CN"/>
        </w:rPr>
        <w:t xml:space="preserve"> subgrouping configuration</w:t>
      </w:r>
      <w:r w:rsidR="00AE5169">
        <w:rPr>
          <w:rFonts w:eastAsia="SimSun"/>
          <w:b/>
          <w:kern w:val="2"/>
          <w:lang w:eastAsia="zh-CN"/>
        </w:rPr>
        <w:t xml:space="preserve"> included</w:t>
      </w:r>
      <w:r>
        <w:rPr>
          <w:rFonts w:eastAsia="SimSun"/>
          <w:b/>
          <w:kern w:val="2"/>
          <w:lang w:eastAsia="zh-CN"/>
        </w:rPr>
        <w:t xml:space="preserve"> while PEI configuration is present.</w:t>
      </w:r>
    </w:p>
    <w:p w14:paraId="6EA8138E" w14:textId="63944D71" w:rsidR="00F11044" w:rsidRPr="00F11044" w:rsidRDefault="00F11044" w:rsidP="00443B44">
      <w:pPr>
        <w:pStyle w:val="Heading4"/>
        <w:spacing w:before="360" w:beforeAutospacing="0" w:afterLines="0" w:after="180"/>
        <w:ind w:left="879"/>
        <w:rPr>
          <w:rFonts w:eastAsia="SimSun"/>
          <w:lang w:eastAsia="zh-CN"/>
        </w:rPr>
      </w:pPr>
      <w:r w:rsidRPr="00F11044">
        <w:rPr>
          <w:rFonts w:eastAsia="SimSun"/>
          <w:lang w:val="en-US" w:eastAsia="zh-CN"/>
        </w:rPr>
        <w:lastRenderedPageBreak/>
        <w:t>Issue 1: how does RAN indicate whether it supports subgrouping</w:t>
      </w:r>
    </w:p>
    <w:p w14:paraId="250BADF7" w14:textId="2494EB27" w:rsidR="00A9327C" w:rsidRPr="00A9327C" w:rsidRDefault="00426679" w:rsidP="00A9327C">
      <w:pPr>
        <w:jc w:val="both"/>
        <w:rPr>
          <w:rFonts w:eastAsia="SimSun"/>
          <w:lang w:val="en-US" w:eastAsia="zh-CN"/>
        </w:rPr>
      </w:pPr>
      <w:r>
        <w:rPr>
          <w:rFonts w:eastAsia="SimSun"/>
          <w:lang w:val="en-US" w:eastAsia="zh-CN"/>
        </w:rPr>
        <w:t>As for RAN’s indication on its support for subgrouping, f</w:t>
      </w:r>
      <w:r w:rsidR="00A9327C" w:rsidRPr="00A9327C">
        <w:rPr>
          <w:rFonts w:eastAsia="SimSun"/>
          <w:lang w:val="en-US" w:eastAsia="zh-CN"/>
        </w:rPr>
        <w:t xml:space="preserve">or simplicity and clarity, we do not think the RAN needs to broadcast a parameter set to zero specifically for indicating that it does not support subgrouping. </w:t>
      </w:r>
      <w:r w:rsidR="0019492B">
        <w:rPr>
          <w:rFonts w:eastAsia="SimSun"/>
          <w:lang w:val="en-US" w:eastAsia="zh-CN"/>
        </w:rPr>
        <w:t>Therefore</w:t>
      </w:r>
      <w:r w:rsidR="00F24578">
        <w:rPr>
          <w:rFonts w:eastAsia="SimSun"/>
          <w:lang w:val="en-US" w:eastAsia="zh-CN"/>
        </w:rPr>
        <w:t>,</w:t>
      </w:r>
      <w:r w:rsidR="0019492B">
        <w:rPr>
          <w:rFonts w:eastAsia="SimSun"/>
          <w:lang w:val="en-US" w:eastAsia="zh-CN"/>
        </w:rPr>
        <w:t xml:space="preserve"> t</w:t>
      </w:r>
      <w:r w:rsidR="00A9327C" w:rsidRPr="00A9327C">
        <w:rPr>
          <w:rFonts w:eastAsia="SimSun"/>
          <w:lang w:val="en-US" w:eastAsia="zh-CN"/>
        </w:rPr>
        <w:t xml:space="preserve">he value range of </w:t>
      </w:r>
      <w:r w:rsidR="00A9327C" w:rsidRPr="00426679">
        <w:rPr>
          <w:rFonts w:eastAsia="SimSun"/>
          <w:i/>
          <w:lang w:val="en-US" w:eastAsia="zh-CN"/>
        </w:rPr>
        <w:t>subgroupsNumPerPO</w:t>
      </w:r>
      <w:r w:rsidR="00A9327C" w:rsidRPr="00A9327C">
        <w:rPr>
          <w:rFonts w:eastAsia="SimSun"/>
          <w:lang w:val="en-US" w:eastAsia="zh-CN"/>
        </w:rPr>
        <w:t xml:space="preserve"> and </w:t>
      </w:r>
      <w:r w:rsidR="00A9327C" w:rsidRPr="00426679">
        <w:rPr>
          <w:rFonts w:eastAsia="SimSun"/>
          <w:i/>
          <w:lang w:val="en-US" w:eastAsia="zh-CN"/>
        </w:rPr>
        <w:t>N</w:t>
      </w:r>
      <w:r w:rsidR="00A9327C" w:rsidRPr="00904953">
        <w:rPr>
          <w:rFonts w:eastAsia="SimSun"/>
          <w:i/>
          <w:vertAlign w:val="subscript"/>
          <w:lang w:val="en-US" w:eastAsia="zh-CN"/>
        </w:rPr>
        <w:t>sg-UEID</w:t>
      </w:r>
      <w:r w:rsidR="00A9327C" w:rsidRPr="00A9327C">
        <w:rPr>
          <w:rFonts w:eastAsia="SimSun"/>
          <w:lang w:val="en-US" w:eastAsia="zh-CN"/>
        </w:rPr>
        <w:t xml:space="preserve"> should start from 1.</w:t>
      </w:r>
    </w:p>
    <w:p w14:paraId="369E99A7" w14:textId="60917A77" w:rsidR="00283292" w:rsidRDefault="00A9327C" w:rsidP="00A9327C">
      <w:pPr>
        <w:jc w:val="both"/>
        <w:rPr>
          <w:rFonts w:eastAsia="SimSun"/>
          <w:lang w:val="en-US" w:eastAsia="zh-CN"/>
        </w:rPr>
      </w:pPr>
      <w:r w:rsidRPr="00A9327C">
        <w:rPr>
          <w:rFonts w:eastAsia="SimSun"/>
          <w:lang w:val="en-US" w:eastAsia="zh-CN"/>
        </w:rPr>
        <w:t xml:space="preserve">If no subgrouping is supported, the RAN does not broadcast any subgrouping configuration. </w:t>
      </w:r>
    </w:p>
    <w:p w14:paraId="4C1D9587" w14:textId="36D80E88" w:rsidR="00A9327C" w:rsidRPr="00A9327C" w:rsidRDefault="00A9327C" w:rsidP="00A9327C">
      <w:pPr>
        <w:jc w:val="both"/>
        <w:rPr>
          <w:rFonts w:eastAsia="SimSun"/>
          <w:lang w:val="en-US" w:eastAsia="zh-CN"/>
        </w:rPr>
      </w:pPr>
      <w:r w:rsidRPr="00A9327C">
        <w:rPr>
          <w:rFonts w:eastAsia="SimSun"/>
          <w:lang w:val="en-US" w:eastAsia="zh-CN"/>
        </w:rPr>
        <w:t>If UE ID based subgrouping is not supported, the RAN does not broadcast any UE ID subgrouping related configuration.</w:t>
      </w:r>
      <w:r w:rsidR="00E94866">
        <w:rPr>
          <w:rFonts w:eastAsia="SimSun"/>
          <w:lang w:val="en-US" w:eastAsia="zh-CN"/>
        </w:rPr>
        <w:t xml:space="preserve"> More specifically, if the parameter </w:t>
      </w:r>
      <w:r w:rsidR="00E94866" w:rsidRPr="00426679">
        <w:rPr>
          <w:rFonts w:eastAsia="SimSun"/>
          <w:i/>
          <w:lang w:val="en-US" w:eastAsia="zh-CN"/>
        </w:rPr>
        <w:t>N</w:t>
      </w:r>
      <w:r w:rsidR="00E94866" w:rsidRPr="00904953">
        <w:rPr>
          <w:rFonts w:eastAsia="SimSun"/>
          <w:i/>
          <w:vertAlign w:val="subscript"/>
          <w:lang w:val="en-US" w:eastAsia="zh-CN"/>
        </w:rPr>
        <w:t>sg-UEID</w:t>
      </w:r>
      <w:r w:rsidR="00E94866">
        <w:rPr>
          <w:rFonts w:eastAsia="SimSun"/>
          <w:lang w:val="en-US" w:eastAsia="zh-CN"/>
        </w:rPr>
        <w:t xml:space="preserve"> is the only parameter for UE ID based subgrouping, then the absence of the parameter </w:t>
      </w:r>
      <w:r w:rsidR="00E94866" w:rsidRPr="00426679">
        <w:rPr>
          <w:rFonts w:eastAsia="SimSun"/>
          <w:i/>
          <w:lang w:val="en-US" w:eastAsia="zh-CN"/>
        </w:rPr>
        <w:t>N</w:t>
      </w:r>
      <w:r w:rsidR="00E94866" w:rsidRPr="00904953">
        <w:rPr>
          <w:rFonts w:eastAsia="SimSun"/>
          <w:i/>
          <w:vertAlign w:val="subscript"/>
          <w:lang w:val="en-US" w:eastAsia="zh-CN"/>
        </w:rPr>
        <w:t>sg-UEID</w:t>
      </w:r>
      <w:r w:rsidR="00E94866">
        <w:rPr>
          <w:rFonts w:eastAsia="SimSun"/>
          <w:lang w:val="en-US" w:eastAsia="zh-CN"/>
        </w:rPr>
        <w:t xml:space="preserve"> indicates that the RAN does not support UE ID based subgrouping.</w:t>
      </w:r>
    </w:p>
    <w:p w14:paraId="25FE29BF" w14:textId="79F90FDE" w:rsidR="00A9327C" w:rsidRPr="00971431" w:rsidRDefault="00A9327C" w:rsidP="00971431">
      <w:pPr>
        <w:snapToGrid w:val="0"/>
        <w:jc w:val="both"/>
        <w:rPr>
          <w:rFonts w:eastAsia="SimSun"/>
          <w:b/>
          <w:kern w:val="2"/>
          <w:lang w:eastAsia="zh-CN"/>
        </w:rPr>
      </w:pPr>
      <w:r w:rsidRPr="00971431">
        <w:rPr>
          <w:rFonts w:eastAsia="SimSun"/>
          <w:b/>
          <w:kern w:val="2"/>
          <w:lang w:eastAsia="zh-CN"/>
        </w:rPr>
        <w:t>Proposal 1: The absence of whole subgrouping configuration indicates that the gNB does not support any type of subgrouping.</w:t>
      </w:r>
    </w:p>
    <w:p w14:paraId="35D74055" w14:textId="62E2A6FD" w:rsidR="00A9327C" w:rsidRPr="00971431" w:rsidRDefault="00A9327C" w:rsidP="00971431">
      <w:pPr>
        <w:snapToGrid w:val="0"/>
        <w:jc w:val="both"/>
        <w:rPr>
          <w:rFonts w:eastAsia="SimSun"/>
          <w:b/>
          <w:kern w:val="2"/>
          <w:lang w:eastAsia="zh-CN"/>
        </w:rPr>
      </w:pPr>
      <w:r w:rsidRPr="00971431">
        <w:rPr>
          <w:rFonts w:eastAsia="SimSun"/>
          <w:b/>
          <w:kern w:val="2"/>
          <w:lang w:eastAsia="zh-CN"/>
        </w:rPr>
        <w:t xml:space="preserve">Proposal 2: The absence of UE ID subgrouping related configuration </w:t>
      </w:r>
      <w:r w:rsidR="00D5603A">
        <w:rPr>
          <w:rFonts w:eastAsia="SimSun"/>
          <w:b/>
          <w:kern w:val="2"/>
          <w:lang w:eastAsia="zh-CN"/>
        </w:rPr>
        <w:t>(</w:t>
      </w:r>
      <w:r w:rsidRPr="00971431">
        <w:rPr>
          <w:rFonts w:eastAsia="SimSun"/>
          <w:b/>
          <w:kern w:val="2"/>
          <w:lang w:eastAsia="zh-CN"/>
        </w:rPr>
        <w:t xml:space="preserve">or </w:t>
      </w:r>
      <w:r w:rsidR="00D5603A">
        <w:rPr>
          <w:rFonts w:eastAsia="SimSun"/>
          <w:b/>
          <w:kern w:val="2"/>
          <w:lang w:eastAsia="zh-CN"/>
        </w:rPr>
        <w:t xml:space="preserve">specifically the absence of </w:t>
      </w:r>
      <w:r w:rsidRPr="00971431">
        <w:rPr>
          <w:rFonts w:eastAsia="SimSun"/>
          <w:b/>
          <w:kern w:val="2"/>
          <w:lang w:eastAsia="zh-CN"/>
        </w:rPr>
        <w:t>the parameter N</w:t>
      </w:r>
      <w:r w:rsidRPr="00904953">
        <w:rPr>
          <w:rFonts w:eastAsia="SimSun"/>
          <w:b/>
          <w:kern w:val="2"/>
          <w:vertAlign w:val="subscript"/>
          <w:lang w:eastAsia="zh-CN"/>
        </w:rPr>
        <w:t>sg-UEID</w:t>
      </w:r>
      <w:r w:rsidR="00D5603A">
        <w:rPr>
          <w:rFonts w:eastAsia="SimSun"/>
          <w:b/>
          <w:kern w:val="2"/>
          <w:lang w:eastAsia="zh-CN"/>
        </w:rPr>
        <w:t xml:space="preserve">, if there is no other parameters for UE ID subgrouping) </w:t>
      </w:r>
      <w:r w:rsidRPr="00971431">
        <w:rPr>
          <w:rFonts w:eastAsia="SimSun"/>
          <w:b/>
          <w:kern w:val="2"/>
          <w:lang w:eastAsia="zh-CN"/>
        </w:rPr>
        <w:t>indicates that the gNB does not support the UE ID based subgrouping.</w:t>
      </w:r>
    </w:p>
    <w:p w14:paraId="34A2CE98" w14:textId="54488B10" w:rsidR="00445777" w:rsidRPr="00445777" w:rsidRDefault="00445777" w:rsidP="00E1298A">
      <w:pPr>
        <w:pStyle w:val="Heading4"/>
        <w:spacing w:before="480" w:beforeAutospacing="0" w:afterLines="0" w:after="180"/>
        <w:ind w:left="879"/>
        <w:rPr>
          <w:rFonts w:eastAsia="SimSun"/>
          <w:lang w:eastAsia="zh-CN"/>
        </w:rPr>
      </w:pPr>
      <w:r w:rsidRPr="00445777">
        <w:rPr>
          <w:rFonts w:eastAsia="SimSun"/>
          <w:lang w:val="en-US" w:eastAsia="zh-CN"/>
        </w:rPr>
        <w:t xml:space="preserve">Issue 2: whether to allow </w:t>
      </w:r>
      <w:r w:rsidR="00E31D83">
        <w:rPr>
          <w:rFonts w:eastAsia="SimSun"/>
          <w:lang w:val="en-US" w:eastAsia="zh-CN"/>
        </w:rPr>
        <w:t>/</w:t>
      </w:r>
      <w:r w:rsidRPr="00445777">
        <w:rPr>
          <w:rFonts w:eastAsia="SimSun"/>
          <w:lang w:val="en-US" w:eastAsia="zh-CN"/>
        </w:rPr>
        <w:t xml:space="preserve"> how to interpret the number of subgroups set to 1</w:t>
      </w:r>
    </w:p>
    <w:p w14:paraId="53FC4536" w14:textId="000DEB66" w:rsidR="00DB1B65" w:rsidRDefault="007A46D6" w:rsidP="0033222B">
      <w:pPr>
        <w:jc w:val="both"/>
        <w:rPr>
          <w:rFonts w:eastAsia="SimSun"/>
          <w:lang w:val="en-US" w:eastAsia="zh-CN"/>
        </w:rPr>
      </w:pPr>
      <w:r>
        <w:rPr>
          <w:rFonts w:eastAsia="SimSun"/>
          <w:lang w:val="en-US" w:eastAsia="zh-CN"/>
        </w:rPr>
        <w:t xml:space="preserve">Another </w:t>
      </w:r>
      <w:r w:rsidR="00D02D71">
        <w:rPr>
          <w:rFonts w:eastAsia="SimSun"/>
          <w:lang w:val="en-US" w:eastAsia="zh-CN"/>
        </w:rPr>
        <w:t xml:space="preserve">issue is whether we allow </w:t>
      </w:r>
      <w:r w:rsidR="00D02D71" w:rsidRPr="00426679">
        <w:rPr>
          <w:rFonts w:eastAsia="SimSun"/>
          <w:i/>
          <w:lang w:val="en-US" w:eastAsia="zh-CN"/>
        </w:rPr>
        <w:t>subgroupsNumPerPO</w:t>
      </w:r>
      <w:r w:rsidR="00D02D71" w:rsidRPr="00A9327C">
        <w:rPr>
          <w:rFonts w:eastAsia="SimSun"/>
          <w:lang w:val="en-US" w:eastAsia="zh-CN"/>
        </w:rPr>
        <w:t xml:space="preserve"> and </w:t>
      </w:r>
      <w:r w:rsidR="00D02D71" w:rsidRPr="00426679">
        <w:rPr>
          <w:rFonts w:eastAsia="SimSun"/>
          <w:i/>
          <w:lang w:val="en-US" w:eastAsia="zh-CN"/>
        </w:rPr>
        <w:t>N</w:t>
      </w:r>
      <w:r w:rsidR="00D02D71" w:rsidRPr="00904953">
        <w:rPr>
          <w:rFonts w:eastAsia="SimSun"/>
          <w:i/>
          <w:vertAlign w:val="subscript"/>
          <w:lang w:val="en-US" w:eastAsia="zh-CN"/>
        </w:rPr>
        <w:t>sg-UEID</w:t>
      </w:r>
      <w:r w:rsidR="00D02D71" w:rsidRPr="00A9327C">
        <w:rPr>
          <w:rFonts w:eastAsia="SimSun"/>
          <w:lang w:val="en-US" w:eastAsia="zh-CN"/>
        </w:rPr>
        <w:t xml:space="preserve"> </w:t>
      </w:r>
      <w:r w:rsidR="00D02D71">
        <w:rPr>
          <w:rFonts w:eastAsia="SimSun"/>
          <w:lang w:val="en-US" w:eastAsia="zh-CN"/>
        </w:rPr>
        <w:t>set to 1</w:t>
      </w:r>
      <w:r w:rsidR="00C96F83">
        <w:rPr>
          <w:rFonts w:eastAsia="SimSun"/>
          <w:lang w:val="en-US" w:eastAsia="zh-CN"/>
        </w:rPr>
        <w:t xml:space="preserve"> and how we consider the subgrouping in such a case.</w:t>
      </w:r>
      <w:r w:rsidR="00DB1B65">
        <w:rPr>
          <w:rFonts w:eastAsia="SimSun"/>
          <w:lang w:val="en-US" w:eastAsia="zh-CN"/>
        </w:rPr>
        <w:t xml:space="preserve"> </w:t>
      </w:r>
    </w:p>
    <w:p w14:paraId="1DCBBF1E" w14:textId="330541DA" w:rsidR="00A9327C" w:rsidRDefault="00317A5D" w:rsidP="0033222B">
      <w:pPr>
        <w:jc w:val="both"/>
        <w:rPr>
          <w:rFonts w:eastAsia="SimSun"/>
          <w:lang w:val="en-US" w:eastAsia="zh-CN"/>
        </w:rPr>
      </w:pPr>
      <w:r>
        <w:rPr>
          <w:rFonts w:eastAsia="SimSun"/>
          <w:lang w:val="en-US" w:eastAsia="zh-CN"/>
        </w:rPr>
        <w:t xml:space="preserve">For </w:t>
      </w:r>
      <w:r w:rsidRPr="00426679">
        <w:rPr>
          <w:rFonts w:eastAsia="SimSun"/>
          <w:i/>
          <w:lang w:val="en-US" w:eastAsia="zh-CN"/>
        </w:rPr>
        <w:t>subgroupsNumPerPO</w:t>
      </w:r>
      <w:r>
        <w:rPr>
          <w:rFonts w:eastAsia="SimSun"/>
          <w:lang w:val="en-US" w:eastAsia="zh-CN"/>
        </w:rPr>
        <w:t>, d</w:t>
      </w:r>
      <w:r w:rsidR="00DB1B65">
        <w:rPr>
          <w:rFonts w:eastAsia="SimSun"/>
          <w:lang w:val="en-US" w:eastAsia="zh-CN"/>
        </w:rPr>
        <w:t>uring RAN1’s last meeting</w:t>
      </w:r>
      <w:r w:rsidR="00D130CE">
        <w:rPr>
          <w:rFonts w:eastAsia="SimSun"/>
          <w:lang w:val="en-US" w:eastAsia="zh-CN"/>
        </w:rPr>
        <w:t xml:space="preserve"> [3]</w:t>
      </w:r>
      <w:r w:rsidR="00DB1B65">
        <w:rPr>
          <w:rFonts w:eastAsia="SimSun"/>
          <w:lang w:val="en-US" w:eastAsia="zh-CN"/>
        </w:rPr>
        <w:t>, they have take</w:t>
      </w:r>
      <w:r w:rsidR="004F2203">
        <w:rPr>
          <w:rFonts w:eastAsia="SimSun"/>
          <w:lang w:val="en-US" w:eastAsia="zh-CN"/>
        </w:rPr>
        <w:t>n</w:t>
      </w:r>
      <w:r w:rsidR="00DB1B65">
        <w:rPr>
          <w:rFonts w:eastAsia="SimSun"/>
          <w:lang w:val="en-US" w:eastAsia="zh-CN"/>
        </w:rPr>
        <w:t xml:space="preserve"> the case that </w:t>
      </w:r>
      <w:r w:rsidR="00DB1B65" w:rsidRPr="00724F25">
        <w:rPr>
          <w:rFonts w:eastAsia="SimSun"/>
          <w:i/>
          <w:lang w:val="en-US" w:eastAsia="zh-CN"/>
        </w:rPr>
        <w:t>subgroupsNumPerPO</w:t>
      </w:r>
      <w:r w:rsidR="00DB1B65">
        <w:rPr>
          <w:rFonts w:eastAsia="SimSun"/>
          <w:lang w:val="en-US" w:eastAsia="zh-CN"/>
        </w:rPr>
        <w:t xml:space="preserve"> is set to 1 into account </w:t>
      </w:r>
      <w:r w:rsidR="004F2203">
        <w:rPr>
          <w:rFonts w:eastAsia="SimSun"/>
          <w:lang w:val="en-US" w:eastAsia="zh-CN"/>
        </w:rPr>
        <w:t>when discussing the PEI format design.</w:t>
      </w:r>
      <w:r w:rsidR="00970649">
        <w:rPr>
          <w:rFonts w:eastAsia="SimSun"/>
          <w:lang w:val="en-US" w:eastAsia="zh-CN"/>
        </w:rPr>
        <w:t xml:space="preserve"> Therefore, we think there may be no critical issues </w:t>
      </w:r>
      <w:r w:rsidR="00131C9E">
        <w:rPr>
          <w:rFonts w:eastAsia="SimSun"/>
          <w:lang w:val="en-US" w:eastAsia="zh-CN"/>
        </w:rPr>
        <w:t>causing</w:t>
      </w:r>
      <w:r w:rsidR="00970649">
        <w:rPr>
          <w:rFonts w:eastAsia="SimSun"/>
          <w:lang w:val="en-US" w:eastAsia="zh-CN"/>
        </w:rPr>
        <w:t xml:space="preserve"> procedure err</w:t>
      </w:r>
      <w:r>
        <w:rPr>
          <w:rFonts w:eastAsia="SimSun"/>
          <w:lang w:val="en-US" w:eastAsia="zh-CN"/>
        </w:rPr>
        <w:t xml:space="preserve">ors even if </w:t>
      </w:r>
      <w:r w:rsidRPr="00426679">
        <w:rPr>
          <w:rFonts w:eastAsia="SimSun"/>
          <w:i/>
          <w:lang w:val="en-US" w:eastAsia="zh-CN"/>
        </w:rPr>
        <w:t>subgroupsNumPerPO</w:t>
      </w:r>
      <w:r>
        <w:rPr>
          <w:rFonts w:eastAsia="SimSun"/>
          <w:lang w:val="en-US" w:eastAsia="zh-CN"/>
        </w:rPr>
        <w:t xml:space="preserve"> is set to 1. </w:t>
      </w:r>
      <w:r w:rsidR="00131C9E">
        <w:rPr>
          <w:rFonts w:eastAsia="SimSun"/>
          <w:lang w:val="en-US" w:eastAsia="zh-CN"/>
        </w:rPr>
        <w:t>All UEs in one PO that support PEI will interpret one common bit.</w:t>
      </w:r>
      <w:r w:rsidR="006200D9">
        <w:rPr>
          <w:rFonts w:eastAsia="SimSun"/>
          <w:lang w:val="en-US" w:eastAsia="zh-CN"/>
        </w:rPr>
        <w:t xml:space="preserve"> However, t</w:t>
      </w:r>
      <w:r w:rsidR="00F24578">
        <w:rPr>
          <w:rFonts w:eastAsia="SimSun"/>
          <w:lang w:val="en-US" w:eastAsia="zh-CN"/>
        </w:rPr>
        <w:t>he only thing unclear is</w:t>
      </w:r>
      <w:r>
        <w:rPr>
          <w:rFonts w:eastAsia="SimSun"/>
          <w:lang w:val="en-US" w:eastAsia="zh-CN"/>
        </w:rPr>
        <w:t xml:space="preserve"> </w:t>
      </w:r>
      <w:r w:rsidR="006200D9">
        <w:rPr>
          <w:rFonts w:eastAsia="SimSun"/>
          <w:lang w:val="en-US" w:eastAsia="zh-CN"/>
        </w:rPr>
        <w:t xml:space="preserve">whether </w:t>
      </w:r>
      <w:r>
        <w:rPr>
          <w:rFonts w:eastAsia="SimSun"/>
          <w:lang w:val="en-US" w:eastAsia="zh-CN"/>
        </w:rPr>
        <w:t xml:space="preserve">this case means </w:t>
      </w:r>
      <w:r w:rsidR="006200D9">
        <w:rPr>
          <w:rFonts w:eastAsia="SimSun"/>
          <w:lang w:val="en-US" w:eastAsia="zh-CN"/>
        </w:rPr>
        <w:t xml:space="preserve">that </w:t>
      </w:r>
      <w:r>
        <w:rPr>
          <w:rFonts w:eastAsia="SimSun"/>
          <w:lang w:val="en-US" w:eastAsia="zh-CN"/>
        </w:rPr>
        <w:t>no subgrouping</w:t>
      </w:r>
      <w:r w:rsidR="006200D9">
        <w:rPr>
          <w:rFonts w:eastAsia="SimSun"/>
          <w:lang w:val="en-US" w:eastAsia="zh-CN"/>
        </w:rPr>
        <w:t xml:space="preserve"> is supported</w:t>
      </w:r>
      <w:r>
        <w:rPr>
          <w:rFonts w:eastAsia="SimSun"/>
          <w:lang w:val="en-US" w:eastAsia="zh-CN"/>
        </w:rPr>
        <w:t xml:space="preserve"> or</w:t>
      </w:r>
      <w:r w:rsidR="006200D9">
        <w:rPr>
          <w:rFonts w:eastAsia="SimSun"/>
          <w:lang w:val="en-US" w:eastAsia="zh-CN"/>
        </w:rPr>
        <w:t xml:space="preserve"> if it means that</w:t>
      </w:r>
      <w:r>
        <w:rPr>
          <w:rFonts w:eastAsia="SimSun"/>
          <w:lang w:val="en-US" w:eastAsia="zh-CN"/>
        </w:rPr>
        <w:t xml:space="preserve"> subgrouping is supported with only one subgroup. In our view, both </w:t>
      </w:r>
      <w:r w:rsidR="006200D9">
        <w:rPr>
          <w:rFonts w:eastAsia="SimSun"/>
          <w:lang w:val="en-US" w:eastAsia="zh-CN"/>
        </w:rPr>
        <w:t>options</w:t>
      </w:r>
      <w:r>
        <w:rPr>
          <w:rFonts w:eastAsia="SimSun"/>
          <w:lang w:val="en-US" w:eastAsia="zh-CN"/>
        </w:rPr>
        <w:t xml:space="preserve"> can work.</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C96F83" w14:paraId="77047FFB" w14:textId="77777777" w:rsidTr="000660A3">
        <w:trPr>
          <w:trHeight w:val="629"/>
        </w:trPr>
        <w:tc>
          <w:tcPr>
            <w:tcW w:w="9214" w:type="dxa"/>
          </w:tcPr>
          <w:p w14:paraId="546E46B5" w14:textId="0CB60880" w:rsidR="00C96F83" w:rsidRPr="003F318B" w:rsidRDefault="00C96F83" w:rsidP="007A7490">
            <w:pPr>
              <w:pStyle w:val="Agreement"/>
              <w:numPr>
                <w:ilvl w:val="0"/>
                <w:numId w:val="0"/>
              </w:numPr>
              <w:ind w:left="360" w:hanging="360"/>
              <w:rPr>
                <w:rFonts w:eastAsiaTheme="minorEastAsia"/>
                <w:lang w:eastAsia="zh-CN"/>
              </w:rPr>
            </w:pPr>
            <w:r>
              <w:rPr>
                <w:rFonts w:eastAsiaTheme="minorEastAsia" w:hint="eastAsia"/>
                <w:lang w:eastAsia="zh-CN"/>
              </w:rPr>
              <w:t>R</w:t>
            </w:r>
            <w:r>
              <w:rPr>
                <w:rFonts w:eastAsiaTheme="minorEastAsia"/>
                <w:lang w:eastAsia="zh-CN"/>
              </w:rPr>
              <w:t>AN1#107-e</w:t>
            </w:r>
          </w:p>
          <w:p w14:paraId="609DEB46" w14:textId="77777777" w:rsidR="00C96F83" w:rsidRPr="00C96F83" w:rsidRDefault="00C96F83" w:rsidP="00C96F83">
            <w:pPr>
              <w:shd w:val="clear" w:color="auto" w:fill="FFFFFF"/>
              <w:overflowPunct/>
              <w:autoSpaceDE/>
              <w:autoSpaceDN/>
              <w:adjustRightInd/>
              <w:spacing w:after="0"/>
              <w:textAlignment w:val="auto"/>
              <w:rPr>
                <w:rFonts w:ascii="Calibri" w:eastAsia="SimSun" w:hAnsi="Calibri" w:cs="Calibri"/>
                <w:color w:val="000000"/>
                <w:sz w:val="22"/>
                <w:szCs w:val="22"/>
                <w:highlight w:val="darkYellow"/>
                <w:lang w:val="en-US" w:eastAsia="zh-CN"/>
              </w:rPr>
            </w:pPr>
            <w:r w:rsidRPr="00C96F83">
              <w:rPr>
                <w:rFonts w:eastAsia="SimSun"/>
                <w:b/>
                <w:bCs/>
                <w:color w:val="000000"/>
                <w:sz w:val="22"/>
                <w:szCs w:val="22"/>
                <w:highlight w:val="darkYellow"/>
                <w:shd w:val="clear" w:color="auto" w:fill="FFFF00"/>
                <w:lang w:eastAsia="zh-CN"/>
              </w:rPr>
              <w:t>Working Assumption</w:t>
            </w:r>
          </w:p>
          <w:p w14:paraId="36DE3F60" w14:textId="77777777" w:rsidR="00C96F83" w:rsidRPr="00C96F83" w:rsidRDefault="00C96F83" w:rsidP="004959F3">
            <w:pPr>
              <w:numPr>
                <w:ilvl w:val="0"/>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eastAsia="Microsoft YaHei UI"/>
                <w:color w:val="000000"/>
                <w:sz w:val="22"/>
                <w:szCs w:val="22"/>
                <w:lang w:eastAsia="zh-CN"/>
              </w:rPr>
              <w:t>The paging indication field </w:t>
            </w:r>
            <w:r w:rsidRPr="00C96F83">
              <w:rPr>
                <w:rFonts w:eastAsia="Microsoft YaHei UI"/>
                <w:color w:val="FF0000"/>
                <w:sz w:val="22"/>
                <w:szCs w:val="22"/>
                <w:lang w:eastAsia="zh-CN"/>
              </w:rPr>
              <w:t>of PEI DCI format </w:t>
            </w:r>
            <w:r w:rsidRPr="00C96F83">
              <w:rPr>
                <w:rFonts w:eastAsia="Microsoft YaHei UI"/>
                <w:color w:val="000000"/>
                <w:sz w:val="22"/>
                <w:szCs w:val="22"/>
                <w:lang w:eastAsia="zh-CN"/>
              </w:rPr>
              <w:t>comprises of </w:t>
            </w:r>
            <w:r w:rsidRPr="00C96F83">
              <w:rPr>
                <w:rFonts w:eastAsia="Microsoft YaHei UI"/>
                <w:i/>
                <w:iCs/>
                <w:color w:val="000000"/>
                <w:sz w:val="22"/>
                <w:szCs w:val="22"/>
                <w:lang w:eastAsia="zh-CN"/>
              </w:rPr>
              <w:t>POnumPerPEI</w:t>
            </w:r>
            <w:r w:rsidRPr="00C96F83">
              <w:rPr>
                <w:rFonts w:eastAsia="Microsoft YaHei UI"/>
                <w:color w:val="000000"/>
                <w:sz w:val="22"/>
                <w:szCs w:val="22"/>
                <w:lang w:eastAsia="zh-CN"/>
              </w:rPr>
              <w:t> segment(s) of </w:t>
            </w:r>
            <w:r w:rsidRPr="00C96F83">
              <w:rPr>
                <w:rFonts w:eastAsia="Microsoft YaHei UI"/>
                <w:i/>
                <w:iCs/>
                <w:color w:val="000000"/>
                <w:sz w:val="22"/>
                <w:szCs w:val="22"/>
                <w:lang w:eastAsia="zh-CN"/>
              </w:rPr>
              <w:t>K</w:t>
            </w:r>
            <w:r w:rsidRPr="00C96F83">
              <w:rPr>
                <w:rFonts w:eastAsia="Microsoft YaHei UI"/>
                <w:color w:val="000000"/>
                <w:sz w:val="22"/>
                <w:szCs w:val="22"/>
                <w:lang w:eastAsia="zh-CN"/>
              </w:rPr>
              <w:t> bit</w:t>
            </w:r>
          </w:p>
          <w:p w14:paraId="07320E2F" w14:textId="77777777" w:rsidR="00C96F83" w:rsidRPr="00C96F83" w:rsidRDefault="00C96F83" w:rsidP="004959F3">
            <w:pPr>
              <w:numPr>
                <w:ilvl w:val="1"/>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eastAsia="Microsoft YaHei UI"/>
                <w:i/>
                <w:iCs/>
                <w:sz w:val="22"/>
                <w:szCs w:val="22"/>
                <w:highlight w:val="yellow"/>
                <w:lang w:eastAsia="zh-CN"/>
              </w:rPr>
              <w:t>K</w:t>
            </w:r>
            <w:r w:rsidRPr="00C96F83">
              <w:rPr>
                <w:rFonts w:eastAsia="Microsoft YaHei UI"/>
                <w:sz w:val="22"/>
                <w:szCs w:val="22"/>
                <w:highlight w:val="yellow"/>
                <w:lang w:eastAsia="zh-CN"/>
              </w:rPr>
              <w:t> = 1, if </w:t>
            </w:r>
            <w:r w:rsidRPr="00C96F83">
              <w:rPr>
                <w:rFonts w:ascii="Calibri" w:eastAsia="Microsoft YaHei UI" w:hAnsi="Calibri" w:cs="Calibri"/>
                <w:color w:val="000000"/>
                <w:sz w:val="22"/>
                <w:szCs w:val="22"/>
                <w:highlight w:val="yellow"/>
                <w:lang w:val="en-US" w:eastAsia="zh-CN"/>
              </w:rPr>
              <w:fldChar w:fldCharType="begin"/>
            </w:r>
            <w:r w:rsidRPr="00C96F83">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Pr="00C96F83">
              <w:rPr>
                <w:rFonts w:ascii="Calibri" w:eastAsia="Microsoft YaHei UI" w:hAnsi="Calibri" w:cs="Calibri"/>
                <w:color w:val="000000"/>
                <w:sz w:val="22"/>
                <w:szCs w:val="22"/>
                <w:highlight w:val="yellow"/>
                <w:lang w:val="en-US" w:eastAsia="zh-CN"/>
              </w:rPr>
              <w:fldChar w:fldCharType="separate"/>
            </w:r>
            <w:r w:rsidR="00FB4CFC">
              <w:rPr>
                <w:rFonts w:ascii="Calibri" w:eastAsia="Microsoft YaHei UI" w:hAnsi="Calibri" w:cs="Calibri"/>
                <w:color w:val="000000"/>
                <w:sz w:val="22"/>
                <w:szCs w:val="22"/>
                <w:highlight w:val="yellow"/>
                <w:lang w:val="en-US" w:eastAsia="zh-CN"/>
              </w:rPr>
              <w:fldChar w:fldCharType="begin"/>
            </w:r>
            <w:r w:rsidR="00FB4CFC">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00FB4CFC">
              <w:rPr>
                <w:rFonts w:ascii="Calibri" w:eastAsia="Microsoft YaHei UI" w:hAnsi="Calibri" w:cs="Calibri"/>
                <w:color w:val="000000"/>
                <w:sz w:val="22"/>
                <w:szCs w:val="22"/>
                <w:highlight w:val="yellow"/>
                <w:lang w:val="en-US" w:eastAsia="zh-CN"/>
              </w:rPr>
              <w:fldChar w:fldCharType="separate"/>
            </w:r>
            <w:r w:rsidR="00617F31">
              <w:rPr>
                <w:rFonts w:ascii="Calibri" w:eastAsia="Microsoft YaHei UI" w:hAnsi="Calibri" w:cs="Calibri"/>
                <w:color w:val="000000"/>
                <w:sz w:val="22"/>
                <w:szCs w:val="22"/>
                <w:highlight w:val="yellow"/>
                <w:lang w:val="en-US" w:eastAsia="zh-CN"/>
              </w:rPr>
              <w:fldChar w:fldCharType="begin"/>
            </w:r>
            <w:r w:rsidR="00617F31">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00617F31">
              <w:rPr>
                <w:rFonts w:ascii="Calibri" w:eastAsia="Microsoft YaHei UI" w:hAnsi="Calibri" w:cs="Calibri"/>
                <w:color w:val="000000"/>
                <w:sz w:val="22"/>
                <w:szCs w:val="22"/>
                <w:highlight w:val="yellow"/>
                <w:lang w:val="en-US" w:eastAsia="zh-CN"/>
              </w:rPr>
              <w:fldChar w:fldCharType="separate"/>
            </w:r>
            <w:r w:rsidR="00CD24CF">
              <w:rPr>
                <w:rFonts w:ascii="Calibri" w:eastAsia="Microsoft YaHei UI" w:hAnsi="Calibri" w:cs="Calibri"/>
                <w:color w:val="000000"/>
                <w:sz w:val="22"/>
                <w:szCs w:val="22"/>
                <w:highlight w:val="yellow"/>
                <w:lang w:val="en-US" w:eastAsia="zh-CN"/>
              </w:rPr>
              <w:fldChar w:fldCharType="begin"/>
            </w:r>
            <w:r w:rsidR="00CD24CF">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00CD24CF">
              <w:rPr>
                <w:rFonts w:ascii="Calibri" w:eastAsia="Microsoft YaHei UI" w:hAnsi="Calibri" w:cs="Calibri"/>
                <w:color w:val="000000"/>
                <w:sz w:val="22"/>
                <w:szCs w:val="22"/>
                <w:highlight w:val="yellow"/>
                <w:lang w:val="en-US" w:eastAsia="zh-CN"/>
              </w:rPr>
              <w:fldChar w:fldCharType="separate"/>
            </w:r>
            <w:r w:rsidR="00104FDB">
              <w:rPr>
                <w:rFonts w:ascii="Calibri" w:eastAsia="Microsoft YaHei UI" w:hAnsi="Calibri" w:cs="Calibri"/>
                <w:color w:val="000000"/>
                <w:sz w:val="22"/>
                <w:szCs w:val="22"/>
                <w:highlight w:val="yellow"/>
                <w:lang w:val="en-US" w:eastAsia="zh-CN"/>
              </w:rPr>
              <w:fldChar w:fldCharType="begin"/>
            </w:r>
            <w:r w:rsidR="00104FDB">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00104FDB">
              <w:rPr>
                <w:rFonts w:ascii="Calibri" w:eastAsia="Microsoft YaHei UI" w:hAnsi="Calibri" w:cs="Calibri"/>
                <w:color w:val="000000"/>
                <w:sz w:val="22"/>
                <w:szCs w:val="22"/>
                <w:highlight w:val="yellow"/>
                <w:lang w:val="en-US" w:eastAsia="zh-CN"/>
              </w:rPr>
              <w:fldChar w:fldCharType="separate"/>
            </w:r>
            <w:r w:rsidR="00CE58E1">
              <w:rPr>
                <w:rFonts w:ascii="Calibri" w:eastAsia="Microsoft YaHei UI" w:hAnsi="Calibri" w:cs="Calibri"/>
                <w:color w:val="000000"/>
                <w:sz w:val="22"/>
                <w:szCs w:val="22"/>
                <w:highlight w:val="yellow"/>
                <w:lang w:val="en-US" w:eastAsia="zh-CN"/>
              </w:rPr>
              <w:fldChar w:fldCharType="begin"/>
            </w:r>
            <w:r w:rsidR="00CE58E1">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00CE58E1">
              <w:rPr>
                <w:rFonts w:ascii="Calibri" w:eastAsia="Microsoft YaHei UI" w:hAnsi="Calibri" w:cs="Calibri"/>
                <w:color w:val="000000"/>
                <w:sz w:val="22"/>
                <w:szCs w:val="22"/>
                <w:highlight w:val="yellow"/>
                <w:lang w:val="en-US" w:eastAsia="zh-CN"/>
              </w:rPr>
              <w:fldChar w:fldCharType="separate"/>
            </w:r>
            <w:r w:rsidR="000405D2">
              <w:rPr>
                <w:rFonts w:ascii="Calibri" w:eastAsia="Microsoft YaHei UI" w:hAnsi="Calibri" w:cs="Calibri"/>
                <w:color w:val="000000"/>
                <w:sz w:val="22"/>
                <w:szCs w:val="22"/>
                <w:highlight w:val="yellow"/>
                <w:lang w:val="en-US" w:eastAsia="zh-CN"/>
              </w:rPr>
              <w:fldChar w:fldCharType="begin"/>
            </w:r>
            <w:r w:rsidR="000405D2">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000405D2">
              <w:rPr>
                <w:rFonts w:ascii="Calibri" w:eastAsia="Microsoft YaHei UI" w:hAnsi="Calibri" w:cs="Calibri"/>
                <w:color w:val="000000"/>
                <w:sz w:val="22"/>
                <w:szCs w:val="22"/>
                <w:highlight w:val="yellow"/>
                <w:lang w:val="en-US" w:eastAsia="zh-CN"/>
              </w:rPr>
              <w:fldChar w:fldCharType="separate"/>
            </w:r>
            <w:r w:rsidR="00893FDE">
              <w:rPr>
                <w:rFonts w:ascii="Calibri" w:eastAsia="Microsoft YaHei UI" w:hAnsi="Calibri" w:cs="Calibri"/>
                <w:color w:val="000000"/>
                <w:sz w:val="22"/>
                <w:szCs w:val="22"/>
                <w:highlight w:val="yellow"/>
                <w:lang w:val="en-US" w:eastAsia="zh-CN"/>
              </w:rPr>
              <w:fldChar w:fldCharType="begin"/>
            </w:r>
            <w:r w:rsidR="00893FDE">
              <w:rPr>
                <w:rFonts w:ascii="Calibri" w:eastAsia="Microsoft YaHei UI" w:hAnsi="Calibri" w:cs="Calibri"/>
                <w:color w:val="000000"/>
                <w:sz w:val="22"/>
                <w:szCs w:val="22"/>
                <w:highlight w:val="yellow"/>
                <w:lang w:val="en-US" w:eastAsia="zh-CN"/>
              </w:rPr>
              <w:instrText xml:space="preserve"> INCLUDEPICTURE  "C:\\Users\\cmcc\\AppData\\Roaming\\Foxmail7\\Temp-16776-20211118202754\\Attach\\image037(11-18-20-31-35).png" \* MERGEFORMATINET </w:instrText>
            </w:r>
            <w:r w:rsidR="00893FDE">
              <w:rPr>
                <w:rFonts w:ascii="Calibri" w:eastAsia="Microsoft YaHei UI" w:hAnsi="Calibri" w:cs="Calibri"/>
                <w:color w:val="000000"/>
                <w:sz w:val="22"/>
                <w:szCs w:val="22"/>
                <w:highlight w:val="yellow"/>
                <w:lang w:val="en-US" w:eastAsia="zh-CN"/>
              </w:rPr>
              <w:fldChar w:fldCharType="separate"/>
            </w:r>
            <w:r w:rsidR="00413843">
              <w:rPr>
                <w:rFonts w:ascii="Calibri" w:eastAsia="Microsoft YaHei UI" w:hAnsi="Calibri" w:cs="Calibri"/>
                <w:color w:val="000000"/>
                <w:sz w:val="22"/>
                <w:szCs w:val="22"/>
                <w:highlight w:val="yellow"/>
                <w:lang w:val="en-US" w:eastAsia="zh-CN"/>
              </w:rPr>
              <w:fldChar w:fldCharType="begin"/>
            </w:r>
            <w:r w:rsidR="00413843">
              <w:rPr>
                <w:rFonts w:ascii="Calibri" w:eastAsia="Microsoft YaHei UI" w:hAnsi="Calibri" w:cs="Calibri"/>
                <w:color w:val="000000"/>
                <w:sz w:val="22"/>
                <w:szCs w:val="22"/>
                <w:highlight w:val="yellow"/>
                <w:lang w:val="en-US" w:eastAsia="zh-CN"/>
              </w:rPr>
              <w:instrText xml:space="preserve"> </w:instrText>
            </w:r>
            <w:r w:rsidR="00413843">
              <w:rPr>
                <w:rFonts w:ascii="Calibri" w:eastAsia="Microsoft YaHei UI" w:hAnsi="Calibri" w:cs="Calibri"/>
                <w:color w:val="000000"/>
                <w:sz w:val="22"/>
                <w:szCs w:val="22"/>
                <w:highlight w:val="yellow"/>
                <w:lang w:val="en-US" w:eastAsia="zh-CN"/>
              </w:rPr>
              <w:instrText>INCLUDEPICTURE  "C:\\Users\\cmcc\\AppData\\Roaming\\Foxmail7\\Temp-167</w:instrText>
            </w:r>
            <w:r w:rsidR="00413843">
              <w:rPr>
                <w:rFonts w:ascii="Calibri" w:eastAsia="Microsoft YaHei UI" w:hAnsi="Calibri" w:cs="Calibri"/>
                <w:color w:val="000000"/>
                <w:sz w:val="22"/>
                <w:szCs w:val="22"/>
                <w:highlight w:val="yellow"/>
                <w:lang w:val="en-US" w:eastAsia="zh-CN"/>
              </w:rPr>
              <w:instrText>76-20211118202754\\Attach\\image037(11-18-20-31-35).png" \* MERGEFORMATINET</w:instrText>
            </w:r>
            <w:r w:rsidR="00413843">
              <w:rPr>
                <w:rFonts w:ascii="Calibri" w:eastAsia="Microsoft YaHei UI" w:hAnsi="Calibri" w:cs="Calibri"/>
                <w:color w:val="000000"/>
                <w:sz w:val="22"/>
                <w:szCs w:val="22"/>
                <w:highlight w:val="yellow"/>
                <w:lang w:val="en-US" w:eastAsia="zh-CN"/>
              </w:rPr>
              <w:instrText xml:space="preserve"> </w:instrText>
            </w:r>
            <w:r w:rsidR="00413843">
              <w:rPr>
                <w:rFonts w:ascii="Calibri" w:eastAsia="Microsoft YaHei UI" w:hAnsi="Calibri" w:cs="Calibri"/>
                <w:color w:val="000000"/>
                <w:sz w:val="22"/>
                <w:szCs w:val="22"/>
                <w:highlight w:val="yellow"/>
                <w:lang w:val="en-US" w:eastAsia="zh-CN"/>
              </w:rPr>
              <w:fldChar w:fldCharType="separate"/>
            </w:r>
            <w:r w:rsidR="00A131B4">
              <w:rPr>
                <w:rFonts w:ascii="Calibri" w:eastAsia="Microsoft YaHei UI" w:hAnsi="Calibri" w:cs="Calibri"/>
                <w:color w:val="000000"/>
                <w:sz w:val="22"/>
                <w:szCs w:val="22"/>
                <w:highlight w:val="yellow"/>
                <w:lang w:val="en-US" w:eastAsia="zh-CN"/>
              </w:rPr>
              <w:pict w14:anchorId="6E9A0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3pt">
                  <v:imagedata r:id="rId8" r:href="rId9"/>
                </v:shape>
              </w:pict>
            </w:r>
            <w:r w:rsidR="00413843">
              <w:rPr>
                <w:rFonts w:ascii="Calibri" w:eastAsia="Microsoft YaHei UI" w:hAnsi="Calibri" w:cs="Calibri"/>
                <w:color w:val="000000"/>
                <w:sz w:val="22"/>
                <w:szCs w:val="22"/>
                <w:highlight w:val="yellow"/>
                <w:lang w:val="en-US" w:eastAsia="zh-CN"/>
              </w:rPr>
              <w:fldChar w:fldCharType="end"/>
            </w:r>
            <w:r w:rsidR="00893FDE">
              <w:rPr>
                <w:rFonts w:ascii="Calibri" w:eastAsia="Microsoft YaHei UI" w:hAnsi="Calibri" w:cs="Calibri"/>
                <w:color w:val="000000"/>
                <w:sz w:val="22"/>
                <w:szCs w:val="22"/>
                <w:highlight w:val="yellow"/>
                <w:lang w:val="en-US" w:eastAsia="zh-CN"/>
              </w:rPr>
              <w:fldChar w:fldCharType="end"/>
            </w:r>
            <w:r w:rsidR="000405D2">
              <w:rPr>
                <w:rFonts w:ascii="Calibri" w:eastAsia="Microsoft YaHei UI" w:hAnsi="Calibri" w:cs="Calibri"/>
                <w:color w:val="000000"/>
                <w:sz w:val="22"/>
                <w:szCs w:val="22"/>
                <w:highlight w:val="yellow"/>
                <w:lang w:val="en-US" w:eastAsia="zh-CN"/>
              </w:rPr>
              <w:fldChar w:fldCharType="end"/>
            </w:r>
            <w:r w:rsidR="00CE58E1">
              <w:rPr>
                <w:rFonts w:ascii="Calibri" w:eastAsia="Microsoft YaHei UI" w:hAnsi="Calibri" w:cs="Calibri"/>
                <w:color w:val="000000"/>
                <w:sz w:val="22"/>
                <w:szCs w:val="22"/>
                <w:highlight w:val="yellow"/>
                <w:lang w:val="en-US" w:eastAsia="zh-CN"/>
              </w:rPr>
              <w:fldChar w:fldCharType="end"/>
            </w:r>
            <w:r w:rsidR="00104FDB">
              <w:rPr>
                <w:rFonts w:ascii="Calibri" w:eastAsia="Microsoft YaHei UI" w:hAnsi="Calibri" w:cs="Calibri"/>
                <w:color w:val="000000"/>
                <w:sz w:val="22"/>
                <w:szCs w:val="22"/>
                <w:highlight w:val="yellow"/>
                <w:lang w:val="en-US" w:eastAsia="zh-CN"/>
              </w:rPr>
              <w:fldChar w:fldCharType="end"/>
            </w:r>
            <w:r w:rsidR="00CD24CF">
              <w:rPr>
                <w:rFonts w:ascii="Calibri" w:eastAsia="Microsoft YaHei UI" w:hAnsi="Calibri" w:cs="Calibri"/>
                <w:color w:val="000000"/>
                <w:sz w:val="22"/>
                <w:szCs w:val="22"/>
                <w:highlight w:val="yellow"/>
                <w:lang w:val="en-US" w:eastAsia="zh-CN"/>
              </w:rPr>
              <w:fldChar w:fldCharType="end"/>
            </w:r>
            <w:r w:rsidR="00617F31">
              <w:rPr>
                <w:rFonts w:ascii="Calibri" w:eastAsia="Microsoft YaHei UI" w:hAnsi="Calibri" w:cs="Calibri"/>
                <w:color w:val="000000"/>
                <w:sz w:val="22"/>
                <w:szCs w:val="22"/>
                <w:highlight w:val="yellow"/>
                <w:lang w:val="en-US" w:eastAsia="zh-CN"/>
              </w:rPr>
              <w:fldChar w:fldCharType="end"/>
            </w:r>
            <w:r w:rsidR="00FB4CFC">
              <w:rPr>
                <w:rFonts w:ascii="Calibri" w:eastAsia="Microsoft YaHei UI" w:hAnsi="Calibri" w:cs="Calibri"/>
                <w:color w:val="000000"/>
                <w:sz w:val="22"/>
                <w:szCs w:val="22"/>
                <w:highlight w:val="yellow"/>
                <w:lang w:val="en-US" w:eastAsia="zh-CN"/>
              </w:rPr>
              <w:fldChar w:fldCharType="end"/>
            </w:r>
            <w:r w:rsidRPr="00C96F83">
              <w:rPr>
                <w:rFonts w:ascii="Calibri" w:eastAsia="Microsoft YaHei UI" w:hAnsi="Calibri" w:cs="Calibri"/>
                <w:color w:val="000000"/>
                <w:sz w:val="22"/>
                <w:szCs w:val="22"/>
                <w:highlight w:val="yellow"/>
                <w:lang w:val="en-US" w:eastAsia="zh-CN"/>
              </w:rPr>
              <w:fldChar w:fldCharType="end"/>
            </w:r>
            <w:r w:rsidRPr="00C96F83">
              <w:rPr>
                <w:rFonts w:eastAsia="Microsoft YaHei UI"/>
                <w:sz w:val="22"/>
                <w:szCs w:val="22"/>
                <w:highlight w:val="yellow"/>
                <w:lang w:eastAsia="zh-CN"/>
              </w:rPr>
              <w:t> is</w:t>
            </w:r>
            <w:r w:rsidRPr="00C96F83">
              <w:rPr>
                <w:rFonts w:eastAsia="Microsoft YaHei UI"/>
                <w:sz w:val="22"/>
                <w:szCs w:val="22"/>
                <w:lang w:eastAsia="zh-CN"/>
              </w:rPr>
              <w:t xml:space="preserve"> absent </w:t>
            </w:r>
            <w:r w:rsidRPr="00C96F83">
              <w:rPr>
                <w:rFonts w:eastAsia="Microsoft YaHei UI"/>
                <w:color w:val="000000"/>
                <w:sz w:val="22"/>
                <w:szCs w:val="22"/>
                <w:lang w:eastAsia="zh-CN"/>
              </w:rPr>
              <w:t xml:space="preserve">or </w:t>
            </w:r>
            <w:r w:rsidRPr="00C96F83">
              <w:rPr>
                <w:rFonts w:eastAsia="Microsoft YaHei UI"/>
                <w:color w:val="000000"/>
                <w:sz w:val="22"/>
                <w:szCs w:val="22"/>
                <w:highlight w:val="yellow"/>
                <w:lang w:eastAsia="zh-CN"/>
              </w:rPr>
              <w:t>set to</w:t>
            </w:r>
            <w:r w:rsidRPr="00C96F83">
              <w:rPr>
                <w:rFonts w:eastAsia="Microsoft YaHei UI"/>
                <w:color w:val="000000"/>
                <w:sz w:val="22"/>
                <w:szCs w:val="22"/>
                <w:lang w:eastAsia="zh-CN"/>
              </w:rPr>
              <w:t xml:space="preserve"> 0 or </w:t>
            </w:r>
            <w:r w:rsidRPr="00C96F83">
              <w:rPr>
                <w:rFonts w:eastAsia="Microsoft YaHei UI"/>
                <w:color w:val="000000"/>
                <w:sz w:val="22"/>
                <w:szCs w:val="22"/>
                <w:highlight w:val="yellow"/>
                <w:lang w:eastAsia="zh-CN"/>
              </w:rPr>
              <w:t>1</w:t>
            </w:r>
            <w:r w:rsidRPr="00C96F83">
              <w:rPr>
                <w:rFonts w:eastAsia="Microsoft YaHei UI"/>
                <w:color w:val="000000"/>
                <w:sz w:val="22"/>
                <w:szCs w:val="22"/>
                <w:lang w:eastAsia="zh-CN"/>
              </w:rPr>
              <w:t>,</w:t>
            </w:r>
          </w:p>
          <w:p w14:paraId="2656DF6B" w14:textId="77777777" w:rsidR="00C96F83" w:rsidRPr="00C96F83" w:rsidRDefault="00C96F83" w:rsidP="004959F3">
            <w:pPr>
              <w:numPr>
                <w:ilvl w:val="1"/>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eastAsia="Microsoft YaHei UI"/>
                <w:sz w:val="22"/>
                <w:szCs w:val="22"/>
                <w:lang w:eastAsia="zh-CN"/>
              </w:rPr>
              <w:t>K</w:t>
            </w:r>
            <w:r w:rsidRPr="00C96F83">
              <w:rPr>
                <w:rFonts w:eastAsia="Microsoft YaHei UI"/>
                <w:color w:val="000000"/>
                <w:sz w:val="22"/>
                <w:szCs w:val="22"/>
                <w:lang w:eastAsia="zh-CN"/>
              </w:rPr>
              <w:t> = </w:t>
            </w: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w:instrText>
            </w:r>
            <w:r w:rsidR="00413843">
              <w:rPr>
                <w:rFonts w:ascii="Calibri" w:eastAsia="Microsoft YaHei UI" w:hAnsi="Calibri" w:cs="Calibri"/>
                <w:color w:val="000000"/>
                <w:sz w:val="22"/>
                <w:szCs w:val="22"/>
                <w:lang w:val="en-US" w:eastAsia="zh-CN"/>
              </w:rPr>
              <w:instrText>76-20211118202754\\Attach\\image037(11-18-20-31-35).png"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254F4C54">
                <v:shape id="_x0000_i1026" type="#_x0000_t75" style="width:108pt;height:13pt">
                  <v:imagedata r:id="rId8" r:href="rId10"/>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eastAsia="zh-CN"/>
              </w:rPr>
              <w:t>, if </w:t>
            </w: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"C:\\Users\\cmcc\\AppData\\Roaming\\Foxmail7\\Temp-16776-20211118202754\\Attach\\image038(11-18-20-31-35).png"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6E3004DC">
                <v:shape id="_x0000_i1027" type="#_x0000_t75" style="width:151.5pt;height:13pt">
                  <v:imagedata r:id="rId11" r:href="rId12"/>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eastAsia="zh-CN"/>
              </w:rPr>
              <w:t> is configured.</w:t>
            </w:r>
          </w:p>
          <w:p w14:paraId="6DC5C424" w14:textId="77777777" w:rsidR="00C96F83" w:rsidRPr="00C96F83" w:rsidRDefault="00C96F83" w:rsidP="004959F3">
            <w:pPr>
              <w:numPr>
                <w:ilvl w:val="1"/>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eastAsia="Microsoft YaHei UI"/>
                <w:sz w:val="22"/>
                <w:szCs w:val="22"/>
                <w:lang w:eastAsia="zh-CN"/>
              </w:rPr>
              <w:t>UE </w:t>
            </w:r>
            <w:r w:rsidRPr="00C96F83">
              <w:rPr>
                <w:rFonts w:eastAsia="Microsoft YaHei UI"/>
                <w:color w:val="000000"/>
                <w:sz w:val="22"/>
                <w:szCs w:val="22"/>
                <w:lang w:eastAsia="zh-CN"/>
              </w:rPr>
              <w:t>identifies its paging indication bit as follows:</w:t>
            </w:r>
          </w:p>
          <w:p w14:paraId="570282BA" w14:textId="77777777" w:rsidR="00C96F83" w:rsidRPr="00C96F83" w:rsidRDefault="00C96F83" w:rsidP="004959F3">
            <w:pPr>
              <w:numPr>
                <w:ilvl w:val="2"/>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eastAsia="Microsoft YaHei UI"/>
                <w:color w:val="000000"/>
                <w:sz w:val="22"/>
                <w:szCs w:val="22"/>
                <w:lang w:val="en-US" w:eastAsia="zh-CN"/>
              </w:rPr>
              <w:t>Let </w:t>
            </w: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"C:\\Users\\cmcc\\AppData\\Roaming\\Foxmail7\\Temp-16776-20211118202754\\Attach\\image039(11-18-20-31-35).png"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43375DAA">
                <v:shape id="_x0000_i1028" type="#_x0000_t75" style="width:15pt;height:13pt">
                  <v:imagedata r:id="rId13" r:href="rId14"/>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val="en-US" w:eastAsia="zh-CN"/>
              </w:rPr>
              <w:t> denote the relative PO index, with starting value of 0, among the POs associated with the PEI</w:t>
            </w:r>
          </w:p>
          <w:p w14:paraId="165DF7E8" w14:textId="77777777" w:rsidR="00C96F83" w:rsidRPr="00C96F83" w:rsidRDefault="00C96F83" w:rsidP="004959F3">
            <w:pPr>
              <w:numPr>
                <w:ilvl w:val="3"/>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"C:\\Users\\cmcc\\AppData\\Roaming\\Foxmail7\\Temp-16776-20211118202754\\Attach\\image040(11-18-20-31-35).png"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3E111268">
                <v:shape id="_x0000_i1029" type="#_x0000_t75" style="width:255.25pt;height:15pt">
                  <v:imagedata r:id="rId15" r:href="rId16"/>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val="en-US" w:eastAsia="zh-CN"/>
              </w:rPr>
              <w:t> , where </w:t>
            </w: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w:instrText>
            </w:r>
            <w:r w:rsidR="00413843">
              <w:rPr>
                <w:rFonts w:ascii="Calibri" w:eastAsia="Microsoft YaHei UI" w:hAnsi="Calibri" w:cs="Calibri"/>
                <w:color w:val="000000"/>
                <w:sz w:val="22"/>
                <w:szCs w:val="22"/>
                <w:lang w:val="en-US" w:eastAsia="zh-CN"/>
              </w:rPr>
              <w:instrText>76-20211118202754\\Attach\\image041(11-18-20-31-35).png"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2FFBFCD8">
                <v:shape id="_x0000_i1030" type="#_x0000_t75" style="width:92.5pt;height:13pt">
                  <v:imagedata r:id="rId17" r:href="rId18"/>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val="en-US" w:eastAsia="zh-CN"/>
              </w:rPr>
              <w:t> are as defined in clause 7 of TS 38.304</w:t>
            </w:r>
          </w:p>
          <w:p w14:paraId="2DFC4D0F" w14:textId="77777777" w:rsidR="00C96F83" w:rsidRPr="00C96F83" w:rsidRDefault="00C96F83" w:rsidP="004959F3">
            <w:pPr>
              <w:numPr>
                <w:ilvl w:val="2"/>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"C:\\Users\\cmcc\\AppData\\Roaming\\Foxmail7\\Temp-16776-20211118202754\\Attach\\image042(11-18-20-31-35).png"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711FB4DF">
                <v:shape id="_x0000_i1031" type="#_x0000_t75" style="width:34.5pt;height:13pt">
                  <v:imagedata r:id="rId19" r:href="rId20"/>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eastAsia="zh-CN"/>
              </w:rPr>
              <w:t xml:space="preserve"> when </w:t>
            </w:r>
            <w:r w:rsidRPr="00C96F83">
              <w:rPr>
                <w:rFonts w:eastAsia="Microsoft YaHei UI"/>
                <w:i/>
                <w:iCs/>
                <w:sz w:val="22"/>
                <w:szCs w:val="22"/>
                <w:lang w:eastAsia="zh-CN"/>
              </w:rPr>
              <w:t>K</w:t>
            </w:r>
            <w:r w:rsidRPr="00C96F83">
              <w:rPr>
                <w:rFonts w:eastAsia="Microsoft YaHei UI"/>
                <w:sz w:val="22"/>
                <w:szCs w:val="22"/>
                <w:lang w:eastAsia="zh-CN"/>
              </w:rPr>
              <w:t> = 1</w:t>
            </w:r>
            <w:r w:rsidRPr="00C96F83">
              <w:rPr>
                <w:rFonts w:eastAsia="Microsoft YaHei UI"/>
                <w:color w:val="000000"/>
                <w:sz w:val="22"/>
                <w:szCs w:val="22"/>
                <w:lang w:eastAsia="zh-CN"/>
              </w:rPr>
              <w:t xml:space="preserve"> </w:t>
            </w:r>
            <w:r w:rsidRPr="00C96F83">
              <w:rPr>
                <w:rFonts w:eastAsia="Microsoft YaHei UI"/>
                <w:strike/>
                <w:color w:val="000000"/>
                <w:sz w:val="22"/>
                <w:szCs w:val="22"/>
                <w:lang w:eastAsia="zh-CN"/>
              </w:rPr>
              <w:t>and UE is not provided a subgroup index</w:t>
            </w:r>
          </w:p>
          <w:p w14:paraId="432500C1" w14:textId="77777777" w:rsidR="00C96F83" w:rsidRPr="00C96F83" w:rsidRDefault="00C96F83" w:rsidP="004959F3">
            <w:pPr>
              <w:numPr>
                <w:ilvl w:val="2"/>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"C:\\Users\\cmcc\\AppData\\Roaming\\Foxmail7\\Temp-16776-20211118202754\\Attach\\image043(11-18-20-31-35).png"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686AB703">
                <v:shape id="_x0000_i1032" type="#_x0000_t75" style="width:56.5pt;height:13pt">
                  <v:imagedata r:id="rId21" r:href="rId22"/>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eastAsia="zh-CN"/>
              </w:rPr>
              <w:t> when UE is provided a subgroup index</w:t>
            </w:r>
          </w:p>
          <w:p w14:paraId="7D9AD0D0" w14:textId="77777777" w:rsidR="00C96F83" w:rsidRPr="00C96F83" w:rsidRDefault="00C96F83" w:rsidP="004959F3">
            <w:pPr>
              <w:numPr>
                <w:ilvl w:val="2"/>
                <w:numId w:val="11"/>
              </w:num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C96F83">
              <w:rPr>
                <w:rFonts w:eastAsia="Microsoft YaHei UI"/>
                <w:color w:val="000000"/>
                <w:sz w:val="22"/>
                <w:szCs w:val="22"/>
                <w:lang w:eastAsia="zh-CN"/>
              </w:rPr>
              <w:t xml:space="preserve">UE checks the </w:t>
            </w:r>
            <w:r w:rsidRPr="00C96F83">
              <w:rPr>
                <w:rFonts w:eastAsia="Microsoft YaHei UI"/>
                <w:color w:val="000000"/>
                <w:sz w:val="22"/>
                <w:szCs w:val="22"/>
                <w:lang w:val="en-US" w:eastAsia="zh-CN"/>
              </w:rPr>
              <w:t>corresponding</w:t>
            </w:r>
            <w:r w:rsidRPr="00C96F83">
              <w:rPr>
                <w:rFonts w:eastAsia="Microsoft YaHei UI"/>
                <w:color w:val="000000"/>
                <w:sz w:val="22"/>
                <w:szCs w:val="22"/>
                <w:lang w:eastAsia="zh-CN"/>
              </w:rPr>
              <w:t xml:space="preserve"> paging indication from </w:t>
            </w:r>
            <w:r w:rsidRPr="00C96F83">
              <w:rPr>
                <w:rFonts w:ascii="Calibri" w:eastAsia="Microsoft YaHei UI" w:hAnsi="Calibri" w:cs="Calibri"/>
                <w:color w:val="000000"/>
                <w:sz w:val="22"/>
                <w:szCs w:val="22"/>
                <w:lang w:val="en-US" w:eastAsia="zh-CN"/>
              </w:rPr>
              <w:fldChar w:fldCharType="begin"/>
            </w:r>
            <w:r w:rsidRPr="00C96F83">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Pr="00C96F83">
              <w:rPr>
                <w:rFonts w:ascii="Calibri" w:eastAsia="Microsoft YaHei UI" w:hAnsi="Calibri" w:cs="Calibri"/>
                <w:color w:val="000000"/>
                <w:sz w:val="22"/>
                <w:szCs w:val="22"/>
                <w:lang w:val="en-US" w:eastAsia="zh-CN"/>
              </w:rPr>
              <w:fldChar w:fldCharType="separate"/>
            </w:r>
            <w:r w:rsidR="00FB4CFC">
              <w:rPr>
                <w:rFonts w:ascii="Calibri" w:eastAsia="Microsoft YaHei UI" w:hAnsi="Calibri" w:cs="Calibri"/>
                <w:color w:val="000000"/>
                <w:sz w:val="22"/>
                <w:szCs w:val="22"/>
                <w:lang w:val="en-US" w:eastAsia="zh-CN"/>
              </w:rPr>
              <w:fldChar w:fldCharType="begin"/>
            </w:r>
            <w:r w:rsidR="00FB4CFC">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FB4CFC">
              <w:rPr>
                <w:rFonts w:ascii="Calibri" w:eastAsia="Microsoft YaHei UI" w:hAnsi="Calibri" w:cs="Calibri"/>
                <w:color w:val="000000"/>
                <w:sz w:val="22"/>
                <w:szCs w:val="22"/>
                <w:lang w:val="en-US" w:eastAsia="zh-CN"/>
              </w:rPr>
              <w:fldChar w:fldCharType="separate"/>
            </w:r>
            <w:r w:rsidR="00617F31">
              <w:rPr>
                <w:rFonts w:ascii="Calibri" w:eastAsia="Microsoft YaHei UI" w:hAnsi="Calibri" w:cs="Calibri"/>
                <w:color w:val="000000"/>
                <w:sz w:val="22"/>
                <w:szCs w:val="22"/>
                <w:lang w:val="en-US" w:eastAsia="zh-CN"/>
              </w:rPr>
              <w:fldChar w:fldCharType="begin"/>
            </w:r>
            <w:r w:rsidR="00617F31">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617F31">
              <w:rPr>
                <w:rFonts w:ascii="Calibri" w:eastAsia="Microsoft YaHei UI" w:hAnsi="Calibri" w:cs="Calibri"/>
                <w:color w:val="000000"/>
                <w:sz w:val="22"/>
                <w:szCs w:val="22"/>
                <w:lang w:val="en-US" w:eastAsia="zh-CN"/>
              </w:rPr>
              <w:fldChar w:fldCharType="separate"/>
            </w:r>
            <w:r w:rsidR="00CD24CF">
              <w:rPr>
                <w:rFonts w:ascii="Calibri" w:eastAsia="Microsoft YaHei UI" w:hAnsi="Calibri" w:cs="Calibri"/>
                <w:color w:val="000000"/>
                <w:sz w:val="22"/>
                <w:szCs w:val="22"/>
                <w:lang w:val="en-US" w:eastAsia="zh-CN"/>
              </w:rPr>
              <w:fldChar w:fldCharType="begin"/>
            </w:r>
            <w:r w:rsidR="00CD24CF">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CD24CF">
              <w:rPr>
                <w:rFonts w:ascii="Calibri" w:eastAsia="Microsoft YaHei UI" w:hAnsi="Calibri" w:cs="Calibri"/>
                <w:color w:val="000000"/>
                <w:sz w:val="22"/>
                <w:szCs w:val="22"/>
                <w:lang w:val="en-US" w:eastAsia="zh-CN"/>
              </w:rPr>
              <w:fldChar w:fldCharType="separate"/>
            </w:r>
            <w:r w:rsidR="00104FDB">
              <w:rPr>
                <w:rFonts w:ascii="Calibri" w:eastAsia="Microsoft YaHei UI" w:hAnsi="Calibri" w:cs="Calibri"/>
                <w:color w:val="000000"/>
                <w:sz w:val="22"/>
                <w:szCs w:val="22"/>
                <w:lang w:val="en-US" w:eastAsia="zh-CN"/>
              </w:rPr>
              <w:fldChar w:fldCharType="begin"/>
            </w:r>
            <w:r w:rsidR="00104FDB">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104FDB">
              <w:rPr>
                <w:rFonts w:ascii="Calibri" w:eastAsia="Microsoft YaHei UI" w:hAnsi="Calibri" w:cs="Calibri"/>
                <w:color w:val="000000"/>
                <w:sz w:val="22"/>
                <w:szCs w:val="22"/>
                <w:lang w:val="en-US" w:eastAsia="zh-CN"/>
              </w:rPr>
              <w:fldChar w:fldCharType="separate"/>
            </w:r>
            <w:r w:rsidR="00CE58E1">
              <w:rPr>
                <w:rFonts w:ascii="Calibri" w:eastAsia="Microsoft YaHei UI" w:hAnsi="Calibri" w:cs="Calibri"/>
                <w:color w:val="000000"/>
                <w:sz w:val="22"/>
                <w:szCs w:val="22"/>
                <w:lang w:val="en-US" w:eastAsia="zh-CN"/>
              </w:rPr>
              <w:fldChar w:fldCharType="begin"/>
            </w:r>
            <w:r w:rsidR="00CE58E1">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CE58E1">
              <w:rPr>
                <w:rFonts w:ascii="Calibri" w:eastAsia="Microsoft YaHei UI" w:hAnsi="Calibri" w:cs="Calibri"/>
                <w:color w:val="000000"/>
                <w:sz w:val="22"/>
                <w:szCs w:val="22"/>
                <w:lang w:val="en-US" w:eastAsia="zh-CN"/>
              </w:rPr>
              <w:fldChar w:fldCharType="separate"/>
            </w:r>
            <w:r w:rsidR="000405D2">
              <w:rPr>
                <w:rFonts w:ascii="Calibri" w:eastAsia="Microsoft YaHei UI" w:hAnsi="Calibri" w:cs="Calibri"/>
                <w:color w:val="000000"/>
                <w:sz w:val="22"/>
                <w:szCs w:val="22"/>
                <w:lang w:val="en-US" w:eastAsia="zh-CN"/>
              </w:rPr>
              <w:fldChar w:fldCharType="begin"/>
            </w:r>
            <w:r w:rsidR="000405D2">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0405D2">
              <w:rPr>
                <w:rFonts w:ascii="Calibri" w:eastAsia="Microsoft YaHei UI" w:hAnsi="Calibri" w:cs="Calibri"/>
                <w:color w:val="000000"/>
                <w:sz w:val="22"/>
                <w:szCs w:val="22"/>
                <w:lang w:val="en-US" w:eastAsia="zh-CN"/>
              </w:rPr>
              <w:fldChar w:fldCharType="separate"/>
            </w:r>
            <w:r w:rsidR="00893FDE">
              <w:rPr>
                <w:rFonts w:ascii="Calibri" w:eastAsia="Microsoft YaHei UI" w:hAnsi="Calibri" w:cs="Calibri"/>
                <w:color w:val="000000"/>
                <w:sz w:val="22"/>
                <w:szCs w:val="22"/>
                <w:lang w:val="en-US" w:eastAsia="zh-CN"/>
              </w:rPr>
              <w:fldChar w:fldCharType="begin"/>
            </w:r>
            <w:r w:rsidR="00893FDE">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893FDE">
              <w:rPr>
                <w:rFonts w:ascii="Calibri" w:eastAsia="Microsoft YaHei UI" w:hAnsi="Calibri" w:cs="Calibri"/>
                <w:color w:val="000000"/>
                <w:sz w:val="22"/>
                <w:szCs w:val="22"/>
                <w:lang w:val="en-US" w:eastAsia="zh-CN"/>
              </w:rPr>
              <w:fldChar w:fldCharType="separate"/>
            </w:r>
            <w:r w:rsidR="00413843">
              <w:rPr>
                <w:rFonts w:ascii="Calibri" w:eastAsia="Microsoft YaHei UI" w:hAnsi="Calibri" w:cs="Calibri"/>
                <w:color w:val="000000"/>
                <w:sz w:val="22"/>
                <w:szCs w:val="22"/>
                <w:lang w:val="en-US" w:eastAsia="zh-CN"/>
              </w:rPr>
              <w:fldChar w:fldCharType="begin"/>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instrText>INCLUDEPICTURE  "C:\\Users\\cmcc\\AppData\\Roaming\\Foxmail7\\Temp-16776-20211118202754\\Attach\\image044(11-18-20-31-35).png" \* MERGEFORMATINET</w:instrText>
            </w:r>
            <w:r w:rsidR="00413843">
              <w:rPr>
                <w:rFonts w:ascii="Calibri" w:eastAsia="Microsoft YaHei UI" w:hAnsi="Calibri" w:cs="Calibri"/>
                <w:color w:val="000000"/>
                <w:sz w:val="22"/>
                <w:szCs w:val="22"/>
                <w:lang w:val="en-US" w:eastAsia="zh-CN"/>
              </w:rPr>
              <w:instrText xml:space="preserve"> </w:instrText>
            </w:r>
            <w:r w:rsidR="00413843">
              <w:rPr>
                <w:rFonts w:ascii="Calibri" w:eastAsia="Microsoft YaHei UI" w:hAnsi="Calibri" w:cs="Calibri"/>
                <w:color w:val="000000"/>
                <w:sz w:val="22"/>
                <w:szCs w:val="22"/>
                <w:lang w:val="en-US" w:eastAsia="zh-CN"/>
              </w:rPr>
              <w:fldChar w:fldCharType="separate"/>
            </w:r>
            <w:r w:rsidR="00A131B4">
              <w:rPr>
                <w:rFonts w:ascii="Calibri" w:eastAsia="Microsoft YaHei UI" w:hAnsi="Calibri" w:cs="Calibri"/>
                <w:color w:val="000000"/>
                <w:sz w:val="22"/>
                <w:szCs w:val="22"/>
                <w:lang w:val="en-US" w:eastAsia="zh-CN"/>
              </w:rPr>
              <w:pict w14:anchorId="60FBCC6C">
                <v:shape id="_x0000_i1033" type="#_x0000_t75" style="width:71.5pt;height:13pt">
                  <v:imagedata r:id="rId23" r:href="rId24"/>
                </v:shape>
              </w:pict>
            </w:r>
            <w:r w:rsidR="00413843">
              <w:rPr>
                <w:rFonts w:ascii="Calibri" w:eastAsia="Microsoft YaHei UI" w:hAnsi="Calibri" w:cs="Calibri"/>
                <w:color w:val="000000"/>
                <w:sz w:val="22"/>
                <w:szCs w:val="22"/>
                <w:lang w:val="en-US" w:eastAsia="zh-CN"/>
              </w:rPr>
              <w:fldChar w:fldCharType="end"/>
            </w:r>
            <w:r w:rsidR="00893FDE">
              <w:rPr>
                <w:rFonts w:ascii="Calibri" w:eastAsia="Microsoft YaHei UI" w:hAnsi="Calibri" w:cs="Calibri"/>
                <w:color w:val="000000"/>
                <w:sz w:val="22"/>
                <w:szCs w:val="22"/>
                <w:lang w:val="en-US" w:eastAsia="zh-CN"/>
              </w:rPr>
              <w:fldChar w:fldCharType="end"/>
            </w:r>
            <w:r w:rsidR="000405D2">
              <w:rPr>
                <w:rFonts w:ascii="Calibri" w:eastAsia="Microsoft YaHei UI" w:hAnsi="Calibri" w:cs="Calibri"/>
                <w:color w:val="000000"/>
                <w:sz w:val="22"/>
                <w:szCs w:val="22"/>
                <w:lang w:val="en-US" w:eastAsia="zh-CN"/>
              </w:rPr>
              <w:fldChar w:fldCharType="end"/>
            </w:r>
            <w:r w:rsidR="00CE58E1">
              <w:rPr>
                <w:rFonts w:ascii="Calibri" w:eastAsia="Microsoft YaHei UI" w:hAnsi="Calibri" w:cs="Calibri"/>
                <w:color w:val="000000"/>
                <w:sz w:val="22"/>
                <w:szCs w:val="22"/>
                <w:lang w:val="en-US" w:eastAsia="zh-CN"/>
              </w:rPr>
              <w:fldChar w:fldCharType="end"/>
            </w:r>
            <w:r w:rsidR="00104FDB">
              <w:rPr>
                <w:rFonts w:ascii="Calibri" w:eastAsia="Microsoft YaHei UI" w:hAnsi="Calibri" w:cs="Calibri"/>
                <w:color w:val="000000"/>
                <w:sz w:val="22"/>
                <w:szCs w:val="22"/>
                <w:lang w:val="en-US" w:eastAsia="zh-CN"/>
              </w:rPr>
              <w:fldChar w:fldCharType="end"/>
            </w:r>
            <w:r w:rsidR="00CD24CF">
              <w:rPr>
                <w:rFonts w:ascii="Calibri" w:eastAsia="Microsoft YaHei UI" w:hAnsi="Calibri" w:cs="Calibri"/>
                <w:color w:val="000000"/>
                <w:sz w:val="22"/>
                <w:szCs w:val="22"/>
                <w:lang w:val="en-US" w:eastAsia="zh-CN"/>
              </w:rPr>
              <w:fldChar w:fldCharType="end"/>
            </w:r>
            <w:r w:rsidR="00617F31">
              <w:rPr>
                <w:rFonts w:ascii="Calibri" w:eastAsia="Microsoft YaHei UI" w:hAnsi="Calibri" w:cs="Calibri"/>
                <w:color w:val="000000"/>
                <w:sz w:val="22"/>
                <w:szCs w:val="22"/>
                <w:lang w:val="en-US" w:eastAsia="zh-CN"/>
              </w:rPr>
              <w:fldChar w:fldCharType="end"/>
            </w:r>
            <w:r w:rsidR="00FB4CFC">
              <w:rPr>
                <w:rFonts w:ascii="Calibri" w:eastAsia="Microsoft YaHei UI" w:hAnsi="Calibri" w:cs="Calibri"/>
                <w:color w:val="000000"/>
                <w:sz w:val="22"/>
                <w:szCs w:val="22"/>
                <w:lang w:val="en-US" w:eastAsia="zh-CN"/>
              </w:rPr>
              <w:fldChar w:fldCharType="end"/>
            </w:r>
            <w:r w:rsidRPr="00C96F83">
              <w:rPr>
                <w:rFonts w:ascii="Calibri" w:eastAsia="Microsoft YaHei UI" w:hAnsi="Calibri" w:cs="Calibri"/>
                <w:color w:val="000000"/>
                <w:sz w:val="22"/>
                <w:szCs w:val="22"/>
                <w:lang w:val="en-US" w:eastAsia="zh-CN"/>
              </w:rPr>
              <w:fldChar w:fldCharType="end"/>
            </w:r>
            <w:r w:rsidRPr="00C96F83">
              <w:rPr>
                <w:rFonts w:eastAsia="Microsoft YaHei UI"/>
                <w:color w:val="000000"/>
                <w:sz w:val="22"/>
                <w:szCs w:val="22"/>
                <w:lang w:eastAsia="zh-CN"/>
              </w:rPr>
              <w:t>-th bit of the paging indication field where the starting bit index is 0</w:t>
            </w:r>
          </w:p>
          <w:p w14:paraId="3749C090" w14:textId="77777777" w:rsidR="00C96F83" w:rsidRPr="00C96F83" w:rsidRDefault="00C96F83" w:rsidP="004959F3">
            <w:pPr>
              <w:numPr>
                <w:ilvl w:val="0"/>
                <w:numId w:val="11"/>
              </w:numPr>
              <w:shd w:val="clear" w:color="auto" w:fill="FFFFFF"/>
              <w:overflowPunct/>
              <w:autoSpaceDE/>
              <w:autoSpaceDN/>
              <w:adjustRightInd/>
              <w:spacing w:after="0"/>
              <w:textAlignment w:val="auto"/>
              <w:rPr>
                <w:rFonts w:eastAsia="Microsoft YaHei UI"/>
                <w:color w:val="000000"/>
                <w:sz w:val="22"/>
                <w:szCs w:val="22"/>
                <w:lang w:eastAsia="zh-CN"/>
              </w:rPr>
            </w:pPr>
            <w:r w:rsidRPr="00C96F83">
              <w:rPr>
                <w:rFonts w:eastAsia="Microsoft YaHei UI"/>
                <w:color w:val="000000"/>
                <w:sz w:val="22"/>
                <w:szCs w:val="22"/>
                <w:lang w:eastAsia="zh-CN"/>
              </w:rPr>
              <w:t>If the corresponding paging indication value is set to ‘1’, it indicates the UE to monitor the PO</w:t>
            </w:r>
          </w:p>
          <w:p w14:paraId="2E2C5D50" w14:textId="03DE672B" w:rsidR="00C96F83" w:rsidRPr="000660A3" w:rsidRDefault="00C96F83" w:rsidP="004959F3">
            <w:pPr>
              <w:numPr>
                <w:ilvl w:val="0"/>
                <w:numId w:val="11"/>
              </w:numPr>
              <w:shd w:val="clear" w:color="auto" w:fill="FFFFFF"/>
              <w:overflowPunct/>
              <w:autoSpaceDE/>
              <w:autoSpaceDN/>
              <w:adjustRightInd/>
              <w:spacing w:after="0"/>
              <w:textAlignment w:val="auto"/>
              <w:rPr>
                <w:rFonts w:eastAsia="Microsoft YaHei UI"/>
                <w:color w:val="000000"/>
                <w:sz w:val="22"/>
                <w:szCs w:val="22"/>
                <w:lang w:eastAsia="zh-CN"/>
              </w:rPr>
            </w:pPr>
            <w:r w:rsidRPr="00C96F83">
              <w:rPr>
                <w:rFonts w:eastAsia="Microsoft YaHei UI"/>
                <w:color w:val="000000"/>
                <w:sz w:val="22"/>
                <w:szCs w:val="22"/>
                <w:lang w:eastAsia="zh-CN"/>
              </w:rPr>
              <w:t>If the corresponding paging indication value is set to ‘0’, it indicates the UE is not required to monitor the PO</w:t>
            </w:r>
          </w:p>
        </w:tc>
      </w:tr>
    </w:tbl>
    <w:p w14:paraId="2C6FB6B8" w14:textId="77777777" w:rsidR="00A9327C" w:rsidRDefault="00A9327C" w:rsidP="00416160">
      <w:pPr>
        <w:spacing w:after="0"/>
        <w:jc w:val="both"/>
        <w:rPr>
          <w:rFonts w:eastAsia="SimSun"/>
          <w:lang w:val="en-US" w:eastAsia="zh-CN"/>
        </w:rPr>
      </w:pPr>
    </w:p>
    <w:p w14:paraId="05BE0CD4" w14:textId="3923BC77" w:rsidR="00416160" w:rsidRDefault="00416160" w:rsidP="00416160">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2</w:t>
      </w:r>
      <w:r>
        <w:rPr>
          <w:rFonts w:eastAsia="SimSun" w:hint="eastAsia"/>
          <w:b/>
          <w:kern w:val="2"/>
          <w:lang w:eastAsia="zh-CN"/>
        </w:rPr>
        <w:t>：</w:t>
      </w:r>
      <w:r w:rsidRPr="00416160">
        <w:rPr>
          <w:rFonts w:eastAsia="SimSun"/>
          <w:b/>
          <w:kern w:val="2"/>
          <w:lang w:eastAsia="zh-CN"/>
        </w:rPr>
        <w:t xml:space="preserve">The value range of subgroupsNumPerPO </w:t>
      </w:r>
      <w:r>
        <w:rPr>
          <w:rFonts w:eastAsia="SimSun" w:hint="eastAsia"/>
          <w:b/>
          <w:kern w:val="2"/>
          <w:lang w:eastAsia="zh-CN"/>
        </w:rPr>
        <w:t>can</w:t>
      </w:r>
      <w:r>
        <w:rPr>
          <w:rFonts w:eastAsia="SimSun"/>
          <w:b/>
          <w:kern w:val="2"/>
          <w:lang w:eastAsia="zh-CN"/>
        </w:rPr>
        <w:t xml:space="preserve"> </w:t>
      </w:r>
      <w:r w:rsidRPr="00416160">
        <w:rPr>
          <w:rFonts w:eastAsia="SimSun"/>
          <w:b/>
          <w:kern w:val="2"/>
          <w:lang w:eastAsia="zh-CN"/>
        </w:rPr>
        <w:t>start from 1</w:t>
      </w:r>
      <w:r>
        <w:rPr>
          <w:rFonts w:eastAsia="SimSun"/>
          <w:b/>
          <w:kern w:val="2"/>
          <w:lang w:eastAsia="zh-CN"/>
        </w:rPr>
        <w:t xml:space="preserve"> or 2, </w:t>
      </w:r>
      <w:r w:rsidR="0023777A">
        <w:rPr>
          <w:rFonts w:eastAsia="SimSun"/>
          <w:b/>
          <w:kern w:val="2"/>
          <w:lang w:eastAsia="zh-CN"/>
        </w:rPr>
        <w:t>either</w:t>
      </w:r>
      <w:r>
        <w:rPr>
          <w:rFonts w:eastAsia="SimSun"/>
          <w:b/>
          <w:kern w:val="2"/>
          <w:lang w:eastAsia="zh-CN"/>
        </w:rPr>
        <w:t xml:space="preserve"> way </w:t>
      </w:r>
      <w:r w:rsidR="00CE5471">
        <w:rPr>
          <w:rFonts w:eastAsia="SimSun"/>
          <w:b/>
          <w:kern w:val="2"/>
          <w:lang w:eastAsia="zh-CN"/>
        </w:rPr>
        <w:t xml:space="preserve">it </w:t>
      </w:r>
      <w:r>
        <w:rPr>
          <w:rFonts w:eastAsia="SimSun"/>
          <w:b/>
          <w:kern w:val="2"/>
          <w:lang w:eastAsia="zh-CN"/>
        </w:rPr>
        <w:t>can work.</w:t>
      </w:r>
      <w:r w:rsidR="00C609D6">
        <w:rPr>
          <w:rFonts w:eastAsia="SimSun"/>
          <w:b/>
          <w:kern w:val="2"/>
          <w:lang w:eastAsia="zh-CN"/>
        </w:rPr>
        <w:t xml:space="preserve"> However if the s</w:t>
      </w:r>
      <w:r w:rsidR="00C609D6" w:rsidRPr="00416160">
        <w:rPr>
          <w:rFonts w:eastAsia="SimSun"/>
          <w:b/>
          <w:kern w:val="2"/>
          <w:lang w:eastAsia="zh-CN"/>
        </w:rPr>
        <w:t>ubgroupsNumPerPO start from 1</w:t>
      </w:r>
      <w:r w:rsidR="00C609D6">
        <w:rPr>
          <w:rFonts w:eastAsia="SimSun"/>
          <w:b/>
          <w:kern w:val="2"/>
          <w:lang w:eastAsia="zh-CN"/>
        </w:rPr>
        <w:t xml:space="preserve">, the interpretation of this </w:t>
      </w:r>
      <w:r w:rsidR="003D2458">
        <w:rPr>
          <w:rFonts w:eastAsia="SimSun"/>
          <w:b/>
          <w:kern w:val="2"/>
          <w:lang w:eastAsia="zh-CN"/>
        </w:rPr>
        <w:t xml:space="preserve">start </w:t>
      </w:r>
      <w:r w:rsidR="00C609D6">
        <w:rPr>
          <w:rFonts w:eastAsia="SimSun"/>
          <w:b/>
          <w:kern w:val="2"/>
          <w:lang w:eastAsia="zh-CN"/>
        </w:rPr>
        <w:t xml:space="preserve">value </w:t>
      </w:r>
      <w:r w:rsidR="003D2458">
        <w:rPr>
          <w:rFonts w:eastAsia="SimSun"/>
          <w:b/>
          <w:kern w:val="2"/>
          <w:lang w:eastAsia="zh-CN"/>
        </w:rPr>
        <w:t>i.e.</w:t>
      </w:r>
      <w:r w:rsidR="00C609D6">
        <w:rPr>
          <w:rFonts w:eastAsia="SimSun"/>
          <w:b/>
          <w:kern w:val="2"/>
          <w:lang w:eastAsia="zh-CN"/>
        </w:rPr>
        <w:t xml:space="preserve"> </w:t>
      </w:r>
      <w:r w:rsidR="00C609D6" w:rsidRPr="00C609D6">
        <w:rPr>
          <w:rFonts w:eastAsia="SimSun"/>
          <w:b/>
          <w:kern w:val="2"/>
          <w:lang w:eastAsia="zh-CN"/>
        </w:rPr>
        <w:t>whether this case means that no subgrouping is supported or if it means that subgrouping is supported with only one subgroup</w:t>
      </w:r>
      <w:r w:rsidR="00C609D6">
        <w:rPr>
          <w:rFonts w:eastAsia="SimSun"/>
          <w:b/>
          <w:kern w:val="2"/>
          <w:lang w:eastAsia="zh-CN"/>
        </w:rPr>
        <w:t xml:space="preserve"> needs to be clarified</w:t>
      </w:r>
    </w:p>
    <w:p w14:paraId="54C17BFF" w14:textId="6BBC0DCD" w:rsidR="00A9327C" w:rsidRDefault="002E6DEB" w:rsidP="00EC0E7E">
      <w:pPr>
        <w:spacing w:after="60"/>
        <w:jc w:val="both"/>
        <w:rPr>
          <w:rFonts w:eastAsia="SimSun"/>
          <w:lang w:val="en-US" w:eastAsia="zh-CN"/>
        </w:rPr>
      </w:pPr>
      <w:r>
        <w:rPr>
          <w:rFonts w:eastAsia="SimSun"/>
          <w:lang w:val="en-US" w:eastAsia="zh-CN"/>
        </w:rPr>
        <w:t xml:space="preserve">For </w:t>
      </w:r>
      <w:r w:rsidRPr="00426679">
        <w:rPr>
          <w:rFonts w:eastAsia="SimSun"/>
          <w:i/>
          <w:lang w:val="en-US" w:eastAsia="zh-CN"/>
        </w:rPr>
        <w:t>N</w:t>
      </w:r>
      <w:r w:rsidRPr="00904953">
        <w:rPr>
          <w:rFonts w:eastAsia="SimSun"/>
          <w:i/>
          <w:vertAlign w:val="subscript"/>
          <w:lang w:val="en-US" w:eastAsia="zh-CN"/>
        </w:rPr>
        <w:t>sg-UEID</w:t>
      </w:r>
      <w:r>
        <w:rPr>
          <w:rFonts w:eastAsia="SimSun"/>
          <w:lang w:val="en-US" w:eastAsia="zh-CN"/>
        </w:rPr>
        <w:t>, however, the situation is different.</w:t>
      </w:r>
      <w:r w:rsidR="00D54801">
        <w:rPr>
          <w:rFonts w:eastAsia="SimSun"/>
          <w:lang w:val="en-US" w:eastAsia="zh-CN"/>
        </w:rPr>
        <w:t xml:space="preserve"> We think that the absence of </w:t>
      </w:r>
      <w:r w:rsidR="00D54801" w:rsidRPr="00426679">
        <w:rPr>
          <w:rFonts w:eastAsia="SimSun"/>
          <w:i/>
          <w:lang w:val="en-US" w:eastAsia="zh-CN"/>
        </w:rPr>
        <w:t>N</w:t>
      </w:r>
      <w:r w:rsidR="00D54801" w:rsidRPr="00830BA2">
        <w:rPr>
          <w:rFonts w:eastAsia="SimSun"/>
          <w:i/>
          <w:vertAlign w:val="subscript"/>
          <w:lang w:val="en-US" w:eastAsia="zh-CN"/>
        </w:rPr>
        <w:t>sg-UEID</w:t>
      </w:r>
      <w:r w:rsidR="00D54801">
        <w:rPr>
          <w:rFonts w:eastAsia="SimSun"/>
          <w:lang w:val="en-US" w:eastAsia="zh-CN"/>
        </w:rPr>
        <w:t xml:space="preserve"> and </w:t>
      </w:r>
      <w:r w:rsidR="00D54801" w:rsidRPr="00426679">
        <w:rPr>
          <w:rFonts w:eastAsia="SimSun"/>
          <w:i/>
          <w:lang w:val="en-US" w:eastAsia="zh-CN"/>
        </w:rPr>
        <w:t>N</w:t>
      </w:r>
      <w:r w:rsidR="00D54801" w:rsidRPr="00830BA2">
        <w:rPr>
          <w:rFonts w:eastAsia="SimSun"/>
          <w:i/>
          <w:vertAlign w:val="subscript"/>
          <w:lang w:val="en-US" w:eastAsia="zh-CN"/>
        </w:rPr>
        <w:t>sg-UEID</w:t>
      </w:r>
      <w:r w:rsidR="00D54801">
        <w:rPr>
          <w:rFonts w:eastAsia="SimSun"/>
          <w:lang w:val="en-US" w:eastAsia="zh-CN"/>
        </w:rPr>
        <w:t xml:space="preserve"> set to 1 </w:t>
      </w:r>
      <w:r w:rsidR="00D435F4">
        <w:rPr>
          <w:rFonts w:eastAsia="SimSun"/>
          <w:lang w:val="en-US" w:eastAsia="zh-CN"/>
        </w:rPr>
        <w:t xml:space="preserve">may </w:t>
      </w:r>
      <w:r w:rsidR="00D54801">
        <w:rPr>
          <w:rFonts w:eastAsia="SimSun"/>
          <w:lang w:val="en-US" w:eastAsia="zh-CN"/>
        </w:rPr>
        <w:t>not</w:t>
      </w:r>
      <w:r w:rsidR="00D435F4">
        <w:rPr>
          <w:rFonts w:eastAsia="SimSun"/>
          <w:lang w:val="en-US" w:eastAsia="zh-CN"/>
        </w:rPr>
        <w:t xml:space="preserve"> be</w:t>
      </w:r>
      <w:r w:rsidR="00D54801">
        <w:rPr>
          <w:rFonts w:eastAsia="SimSun"/>
          <w:lang w:val="en-US" w:eastAsia="zh-CN"/>
        </w:rPr>
        <w:t xml:space="preserve"> the same.</w:t>
      </w:r>
      <w:r w:rsidR="007933FE">
        <w:rPr>
          <w:rFonts w:eastAsia="SimSun"/>
          <w:lang w:val="en-US" w:eastAsia="zh-CN"/>
        </w:rPr>
        <w:t xml:space="preserve"> </w:t>
      </w:r>
      <w:r w:rsidR="00DE794F">
        <w:rPr>
          <w:rFonts w:eastAsia="SimSun"/>
          <w:lang w:val="en-US" w:eastAsia="zh-CN"/>
        </w:rPr>
        <w:t>As shown in Fig1, a</w:t>
      </w:r>
      <w:r w:rsidR="00D00721">
        <w:rPr>
          <w:rFonts w:eastAsia="SimSun"/>
          <w:lang w:val="en-US" w:eastAsia="zh-CN"/>
        </w:rPr>
        <w:t xml:space="preserve">ssume that </w:t>
      </w:r>
      <w:r w:rsidR="00D00721" w:rsidRPr="00426679">
        <w:rPr>
          <w:rFonts w:eastAsia="SimSun"/>
          <w:i/>
          <w:lang w:val="en-US" w:eastAsia="zh-CN"/>
        </w:rPr>
        <w:t>subgroupsNumPerPO</w:t>
      </w:r>
      <w:r w:rsidR="00D00721">
        <w:rPr>
          <w:rFonts w:eastAsia="SimSun"/>
          <w:lang w:val="en-US" w:eastAsia="zh-CN"/>
        </w:rPr>
        <w:t xml:space="preserve"> is set to 5 and tak</w:t>
      </w:r>
      <w:r w:rsidR="00CE5471">
        <w:rPr>
          <w:rFonts w:eastAsia="SimSun"/>
          <w:lang w:val="en-US" w:eastAsia="zh-CN"/>
        </w:rPr>
        <w:t>ing</w:t>
      </w:r>
      <w:r w:rsidR="00D00721">
        <w:rPr>
          <w:rFonts w:eastAsia="SimSun"/>
          <w:lang w:val="en-US" w:eastAsia="zh-CN"/>
        </w:rPr>
        <w:t xml:space="preserve"> the following cases as an example:</w:t>
      </w:r>
    </w:p>
    <w:p w14:paraId="162F3B16" w14:textId="2FE459E1" w:rsidR="00D630A6" w:rsidRDefault="00D00721" w:rsidP="004959F3">
      <w:pPr>
        <w:pStyle w:val="ListParagraph"/>
        <w:numPr>
          <w:ilvl w:val="0"/>
          <w:numId w:val="10"/>
        </w:numPr>
        <w:spacing w:after="120"/>
        <w:ind w:firstLineChars="0"/>
        <w:jc w:val="both"/>
        <w:rPr>
          <w:rFonts w:eastAsia="SimSun"/>
          <w:lang w:val="en-US" w:eastAsia="zh-CN"/>
        </w:rPr>
      </w:pPr>
      <w:r w:rsidRPr="0032760D">
        <w:rPr>
          <w:rFonts w:eastAsia="SimSun"/>
          <w:b/>
          <w:lang w:val="en-US" w:eastAsia="zh-CN"/>
        </w:rPr>
        <w:lastRenderedPageBreak/>
        <w:t>Case 1</w:t>
      </w:r>
      <w:r>
        <w:rPr>
          <w:rFonts w:eastAsia="SimSun"/>
          <w:lang w:val="en-US" w:eastAsia="zh-CN"/>
        </w:rPr>
        <w:t>:</w:t>
      </w:r>
      <w:r w:rsidR="00F71F71">
        <w:rPr>
          <w:rFonts w:eastAsia="SimSun"/>
          <w:lang w:val="en-US" w:eastAsia="zh-CN"/>
        </w:rPr>
        <w:t xml:space="preserve"> </w:t>
      </w:r>
      <w:r w:rsidR="00F71F71" w:rsidRPr="00426679">
        <w:rPr>
          <w:rFonts w:eastAsia="SimSun"/>
          <w:i/>
          <w:lang w:val="en-US" w:eastAsia="zh-CN"/>
        </w:rPr>
        <w:t>N</w:t>
      </w:r>
      <w:r w:rsidR="00F71F71" w:rsidRPr="00DF4AFF">
        <w:rPr>
          <w:rFonts w:eastAsia="SimSun"/>
          <w:i/>
          <w:vertAlign w:val="subscript"/>
          <w:lang w:val="en-US" w:eastAsia="zh-CN"/>
        </w:rPr>
        <w:t>sg-UEID</w:t>
      </w:r>
      <w:r>
        <w:rPr>
          <w:rFonts w:eastAsia="SimSun"/>
          <w:lang w:val="en-US" w:eastAsia="zh-CN"/>
        </w:rPr>
        <w:t xml:space="preserve"> </w:t>
      </w:r>
      <w:r w:rsidR="00F71F71">
        <w:rPr>
          <w:rFonts w:eastAsia="SimSun"/>
          <w:lang w:val="en-US" w:eastAsia="zh-CN"/>
        </w:rPr>
        <w:t>is absent. In this case,</w:t>
      </w:r>
      <w:r w:rsidR="00D630A6">
        <w:rPr>
          <w:rFonts w:eastAsia="SimSun"/>
          <w:lang w:val="en-US" w:eastAsia="zh-CN"/>
        </w:rPr>
        <w:t xml:space="preserve"> </w:t>
      </w:r>
      <w:r w:rsidR="00F7367A">
        <w:rPr>
          <w:rFonts w:eastAsia="SimSun"/>
          <w:lang w:val="en-US" w:eastAsia="zh-CN"/>
        </w:rPr>
        <w:t>we understand that</w:t>
      </w:r>
      <w:r w:rsidR="007028D4">
        <w:rPr>
          <w:rFonts w:eastAsia="SimSun"/>
          <w:lang w:val="en-US" w:eastAsia="zh-CN"/>
        </w:rPr>
        <w:t xml:space="preserve"> </w:t>
      </w:r>
      <w:r w:rsidR="00F7367A">
        <w:rPr>
          <w:rFonts w:eastAsia="SimSun"/>
          <w:lang w:val="en-US" w:eastAsia="zh-CN"/>
        </w:rPr>
        <w:t>there would be</w:t>
      </w:r>
      <w:r w:rsidR="00D630A6">
        <w:rPr>
          <w:rFonts w:eastAsia="SimSun"/>
          <w:lang w:val="en-US" w:eastAsia="zh-CN"/>
        </w:rPr>
        <w:t xml:space="preserve"> no bit in PEI payload for UE ID subgroups</w:t>
      </w:r>
      <w:r w:rsidR="007028D4">
        <w:rPr>
          <w:rFonts w:eastAsia="SimSun"/>
          <w:lang w:val="en-US" w:eastAsia="zh-CN"/>
        </w:rPr>
        <w:t xml:space="preserve"> based on RAN1’s </w:t>
      </w:r>
      <w:r w:rsidR="00F7367A">
        <w:rPr>
          <w:rFonts w:eastAsia="SimSun"/>
          <w:lang w:val="en-US" w:eastAsia="zh-CN"/>
        </w:rPr>
        <w:t xml:space="preserve">current </w:t>
      </w:r>
      <w:r w:rsidR="007028D4">
        <w:rPr>
          <w:rFonts w:eastAsia="SimSun"/>
          <w:lang w:val="en-US" w:eastAsia="zh-CN"/>
        </w:rPr>
        <w:t>PEI format design</w:t>
      </w:r>
      <w:r w:rsidR="000A7785">
        <w:rPr>
          <w:rFonts w:eastAsia="SimSun"/>
          <w:lang w:val="en-US" w:eastAsia="zh-CN"/>
        </w:rPr>
        <w:t xml:space="preserve"> logic</w:t>
      </w:r>
      <w:r w:rsidR="00D630A6">
        <w:rPr>
          <w:rFonts w:eastAsia="SimSun"/>
          <w:lang w:val="en-US" w:eastAsia="zh-CN"/>
        </w:rPr>
        <w:t xml:space="preserve">, </w:t>
      </w:r>
      <w:r w:rsidR="00F7367A">
        <w:rPr>
          <w:rFonts w:eastAsia="SimSun"/>
          <w:lang w:val="en-US" w:eastAsia="zh-CN"/>
        </w:rPr>
        <w:t>hence</w:t>
      </w:r>
      <w:r w:rsidR="00D630A6">
        <w:rPr>
          <w:rFonts w:eastAsia="SimSun"/>
          <w:lang w:val="en-US" w:eastAsia="zh-CN"/>
        </w:rPr>
        <w:t xml:space="preserve"> the UE which only supports UE ID based subgrouping cannot utilize the PEI mechanism.</w:t>
      </w:r>
    </w:p>
    <w:p w14:paraId="11277514" w14:textId="6CC1B562" w:rsidR="00D00721" w:rsidRDefault="00D630A6" w:rsidP="004959F3">
      <w:pPr>
        <w:pStyle w:val="ListParagraph"/>
        <w:numPr>
          <w:ilvl w:val="0"/>
          <w:numId w:val="10"/>
        </w:numPr>
        <w:spacing w:after="120"/>
        <w:ind w:firstLineChars="0"/>
        <w:jc w:val="both"/>
        <w:rPr>
          <w:rFonts w:eastAsia="SimSun"/>
          <w:lang w:val="en-US" w:eastAsia="zh-CN"/>
        </w:rPr>
      </w:pPr>
      <w:r w:rsidRPr="0032760D">
        <w:rPr>
          <w:rFonts w:eastAsia="SimSun"/>
          <w:b/>
          <w:lang w:val="en-US" w:eastAsia="zh-CN"/>
        </w:rPr>
        <w:t>Case 2</w:t>
      </w:r>
      <w:r>
        <w:rPr>
          <w:rFonts w:eastAsia="SimSun"/>
          <w:lang w:val="en-US" w:eastAsia="zh-CN"/>
        </w:rPr>
        <w:t xml:space="preserve">: </w:t>
      </w:r>
      <w:r w:rsidRPr="00426679">
        <w:rPr>
          <w:rFonts w:eastAsia="SimSun"/>
          <w:i/>
          <w:lang w:val="en-US" w:eastAsia="zh-CN"/>
        </w:rPr>
        <w:t>N</w:t>
      </w:r>
      <w:r w:rsidRPr="00DF4AFF">
        <w:rPr>
          <w:rFonts w:eastAsia="SimSun"/>
          <w:i/>
          <w:vertAlign w:val="subscript"/>
          <w:lang w:val="en-US" w:eastAsia="zh-CN"/>
        </w:rPr>
        <w:t>sg-UEID</w:t>
      </w:r>
      <w:r>
        <w:rPr>
          <w:rFonts w:eastAsia="SimSun"/>
          <w:lang w:val="en-US" w:eastAsia="zh-CN"/>
        </w:rPr>
        <w:t xml:space="preserve"> is set to 1. In this case, </w:t>
      </w:r>
      <w:r w:rsidR="00471BE1">
        <w:rPr>
          <w:rFonts w:eastAsia="SimSun"/>
          <w:lang w:val="en-US" w:eastAsia="zh-CN"/>
        </w:rPr>
        <w:t xml:space="preserve">UEs </w:t>
      </w:r>
      <w:r w:rsidR="00A808D9">
        <w:rPr>
          <w:rFonts w:eastAsia="SimSun"/>
          <w:lang w:val="en-US" w:eastAsia="zh-CN"/>
        </w:rPr>
        <w:t>using</w:t>
      </w:r>
      <w:r w:rsidR="00471BE1">
        <w:rPr>
          <w:rFonts w:eastAsia="SimSun"/>
          <w:lang w:val="en-US" w:eastAsia="zh-CN"/>
        </w:rPr>
        <w:t xml:space="preserve"> UE ID based subgrouping will all be in one subgroup and </w:t>
      </w:r>
      <w:r>
        <w:rPr>
          <w:rFonts w:eastAsia="SimSun"/>
          <w:lang w:val="en-US" w:eastAsia="zh-CN"/>
        </w:rPr>
        <w:t xml:space="preserve">there is one bit </w:t>
      </w:r>
      <w:r w:rsidR="007F1B06">
        <w:rPr>
          <w:rFonts w:eastAsia="SimSun"/>
          <w:lang w:val="en-US" w:eastAsia="zh-CN"/>
        </w:rPr>
        <w:t xml:space="preserve">in </w:t>
      </w:r>
      <w:r>
        <w:rPr>
          <w:rFonts w:eastAsia="SimSun"/>
          <w:lang w:val="en-US" w:eastAsia="zh-CN"/>
        </w:rPr>
        <w:t xml:space="preserve">PEI payload </w:t>
      </w:r>
      <w:r w:rsidR="00471BE1">
        <w:rPr>
          <w:rFonts w:eastAsia="SimSun"/>
          <w:lang w:val="en-US" w:eastAsia="zh-CN"/>
        </w:rPr>
        <w:t>which indicates whether these UEs need to monitor the associated PO.</w:t>
      </w:r>
      <w:r w:rsidR="00A808D9">
        <w:rPr>
          <w:rFonts w:eastAsia="SimSun"/>
          <w:lang w:val="en-US" w:eastAsia="zh-CN"/>
        </w:rPr>
        <w:t xml:space="preserve"> Hence, the UE which only supports UE ID based subgrouping can also benefit from the PEI mechanism.</w:t>
      </w:r>
    </w:p>
    <w:p w14:paraId="413EC82F" w14:textId="58C877AF" w:rsidR="00AF765E" w:rsidRPr="007933FE" w:rsidRDefault="0059394E" w:rsidP="007933FE">
      <w:pPr>
        <w:jc w:val="center"/>
        <w:rPr>
          <w:noProof/>
          <w:lang w:val="en-US" w:eastAsia="zh-CN"/>
        </w:rPr>
      </w:pPr>
      <w:r>
        <w:rPr>
          <w:noProof/>
          <w:lang w:val="en-US" w:eastAsia="zh-CN"/>
        </w:rPr>
        <w:drawing>
          <wp:inline distT="0" distB="0" distL="0" distR="0" wp14:anchorId="1DA46079" wp14:editId="177A6CCB">
            <wp:extent cx="3596185" cy="1397957"/>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42935" cy="1416130"/>
                    </a:xfrm>
                    <a:prstGeom prst="rect">
                      <a:avLst/>
                    </a:prstGeom>
                  </pic:spPr>
                </pic:pic>
              </a:graphicData>
            </a:graphic>
          </wp:inline>
        </w:drawing>
      </w:r>
    </w:p>
    <w:p w14:paraId="40A93933" w14:textId="52BAB727" w:rsidR="007933FE" w:rsidRDefault="007933FE" w:rsidP="007933FE">
      <w:pPr>
        <w:jc w:val="center"/>
        <w:rPr>
          <w:rFonts w:eastAsia="SimSun"/>
          <w:lang w:val="en-US" w:eastAsia="zh-CN"/>
        </w:rPr>
      </w:pPr>
      <w:r w:rsidRPr="002F3E76">
        <w:rPr>
          <w:rFonts w:eastAsia="SimSun"/>
          <w:lang w:eastAsia="zh-CN"/>
        </w:rPr>
        <w:t>Fig.</w:t>
      </w:r>
      <w:r>
        <w:rPr>
          <w:rFonts w:eastAsia="SimSun"/>
          <w:lang w:eastAsia="zh-CN"/>
        </w:rPr>
        <w:t>1</w:t>
      </w:r>
      <w:r w:rsidRPr="002F3E76">
        <w:rPr>
          <w:rFonts w:eastAsia="SimSun"/>
          <w:lang w:eastAsia="zh-CN"/>
        </w:rPr>
        <w:t xml:space="preserve"> </w:t>
      </w:r>
      <w:r w:rsidR="004B6832">
        <w:rPr>
          <w:rFonts w:eastAsia="SimSun"/>
          <w:lang w:eastAsia="zh-CN"/>
        </w:rPr>
        <w:t xml:space="preserve">Cases for </w:t>
      </w:r>
      <w:r w:rsidR="004B6832" w:rsidRPr="00426679">
        <w:rPr>
          <w:rFonts w:eastAsia="SimSun"/>
          <w:i/>
          <w:lang w:val="en-US" w:eastAsia="zh-CN"/>
        </w:rPr>
        <w:t>N</w:t>
      </w:r>
      <w:r w:rsidR="004B6832" w:rsidRPr="00830BA2">
        <w:rPr>
          <w:rFonts w:eastAsia="SimSun"/>
          <w:i/>
          <w:vertAlign w:val="subscript"/>
          <w:lang w:val="en-US" w:eastAsia="zh-CN"/>
        </w:rPr>
        <w:t>sg-UEID</w:t>
      </w:r>
      <w:r w:rsidR="004B6832">
        <w:rPr>
          <w:rFonts w:eastAsia="SimSun"/>
          <w:lang w:val="en-US" w:eastAsia="zh-CN"/>
        </w:rPr>
        <w:t xml:space="preserve"> is absent and set to 1</w:t>
      </w:r>
    </w:p>
    <w:p w14:paraId="1BAB00AC" w14:textId="4E4AA4A6" w:rsidR="00D435F4" w:rsidRDefault="00D435F4" w:rsidP="00D435F4">
      <w:pPr>
        <w:jc w:val="both"/>
        <w:rPr>
          <w:rFonts w:eastAsia="SimSun"/>
          <w:lang w:eastAsia="zh-CN"/>
        </w:rPr>
      </w:pPr>
      <w:r>
        <w:rPr>
          <w:rFonts w:eastAsia="SimSun"/>
          <w:lang w:eastAsia="zh-CN"/>
        </w:rPr>
        <w:t>Therefore, to allow</w:t>
      </w:r>
      <w:r w:rsidR="006807DB">
        <w:rPr>
          <w:rFonts w:eastAsia="SimSun"/>
          <w:lang w:eastAsia="zh-CN"/>
        </w:rPr>
        <w:t xml:space="preserve"> configuration flexibility and provide power saving opportunities for UEs only supporting UE ID based subgrouping</w:t>
      </w:r>
      <w:r w:rsidR="00D87087">
        <w:rPr>
          <w:rFonts w:eastAsia="SimSun"/>
          <w:lang w:eastAsia="zh-CN"/>
        </w:rPr>
        <w:t xml:space="preserve">, we prefer that </w:t>
      </w:r>
      <w:r w:rsidR="00D87087" w:rsidRPr="00426679">
        <w:rPr>
          <w:rFonts w:eastAsia="SimSun"/>
          <w:i/>
          <w:lang w:val="en-US" w:eastAsia="zh-CN"/>
        </w:rPr>
        <w:t>N</w:t>
      </w:r>
      <w:r w:rsidR="00D87087" w:rsidRPr="00DF4AFF">
        <w:rPr>
          <w:rFonts w:eastAsia="SimSun"/>
          <w:i/>
          <w:vertAlign w:val="subscript"/>
          <w:lang w:val="en-US" w:eastAsia="zh-CN"/>
        </w:rPr>
        <w:t>sg-UEID</w:t>
      </w:r>
      <w:r w:rsidR="00D87087">
        <w:rPr>
          <w:rFonts w:eastAsia="SimSun"/>
          <w:lang w:val="en-US" w:eastAsia="zh-CN"/>
        </w:rPr>
        <w:t xml:space="preserve"> can be set to 1.</w:t>
      </w:r>
    </w:p>
    <w:p w14:paraId="673D91F7" w14:textId="73684D9C" w:rsidR="00F11044" w:rsidRPr="00971431" w:rsidRDefault="00F11044" w:rsidP="00F11044">
      <w:pPr>
        <w:snapToGrid w:val="0"/>
        <w:jc w:val="both"/>
        <w:rPr>
          <w:rFonts w:eastAsia="SimSun"/>
          <w:b/>
          <w:kern w:val="2"/>
          <w:lang w:eastAsia="zh-CN"/>
        </w:rPr>
      </w:pPr>
      <w:r>
        <w:rPr>
          <w:rFonts w:eastAsia="SimSun"/>
          <w:b/>
          <w:kern w:val="2"/>
          <w:lang w:eastAsia="zh-CN"/>
        </w:rPr>
        <w:t>Proposal 3</w:t>
      </w:r>
      <w:r w:rsidRPr="00971431">
        <w:rPr>
          <w:rFonts w:eastAsia="SimSun"/>
          <w:b/>
          <w:kern w:val="2"/>
          <w:lang w:eastAsia="zh-CN"/>
        </w:rPr>
        <w:t xml:space="preserve">: </w:t>
      </w:r>
      <w:r>
        <w:rPr>
          <w:rFonts w:eastAsia="SimSun"/>
          <w:b/>
          <w:kern w:val="2"/>
          <w:lang w:eastAsia="zh-CN"/>
        </w:rPr>
        <w:t>N</w:t>
      </w:r>
      <w:r w:rsidRPr="00D435F4">
        <w:rPr>
          <w:rFonts w:eastAsia="SimSun"/>
          <w:b/>
          <w:kern w:val="2"/>
          <w:vertAlign w:val="subscript"/>
          <w:lang w:eastAsia="zh-CN"/>
        </w:rPr>
        <w:t>sg-UEID</w:t>
      </w:r>
      <w:r>
        <w:rPr>
          <w:rFonts w:eastAsia="SimSun"/>
          <w:b/>
          <w:kern w:val="2"/>
          <w:lang w:eastAsia="zh-CN"/>
        </w:rPr>
        <w:t xml:space="preserve"> starts from </w:t>
      </w:r>
      <w:r w:rsidR="00096B70">
        <w:rPr>
          <w:rFonts w:eastAsia="SimSun"/>
          <w:b/>
          <w:kern w:val="2"/>
          <w:lang w:eastAsia="zh-CN"/>
        </w:rPr>
        <w:t>1</w:t>
      </w:r>
      <w:r w:rsidRPr="00971431">
        <w:rPr>
          <w:rFonts w:eastAsia="SimSun"/>
          <w:b/>
          <w:kern w:val="2"/>
          <w:lang w:eastAsia="zh-CN"/>
        </w:rPr>
        <w:t>.</w:t>
      </w:r>
      <w:r w:rsidR="003D228E">
        <w:rPr>
          <w:rFonts w:eastAsia="SimSun"/>
          <w:b/>
          <w:kern w:val="2"/>
          <w:lang w:eastAsia="zh-CN"/>
        </w:rPr>
        <w:t xml:space="preserve"> If N</w:t>
      </w:r>
      <w:r w:rsidR="003D228E" w:rsidRPr="00D435F4">
        <w:rPr>
          <w:rFonts w:eastAsia="SimSun"/>
          <w:b/>
          <w:kern w:val="2"/>
          <w:vertAlign w:val="subscript"/>
          <w:lang w:eastAsia="zh-CN"/>
        </w:rPr>
        <w:t>sg-UEID</w:t>
      </w:r>
      <w:r w:rsidR="003D228E">
        <w:rPr>
          <w:rFonts w:eastAsia="SimSun"/>
          <w:b/>
          <w:kern w:val="2"/>
          <w:lang w:eastAsia="zh-CN"/>
        </w:rPr>
        <w:t xml:space="preserve"> is absent, there is no paging indication bit in PEI for UE ID </w:t>
      </w:r>
      <w:r w:rsidR="00695EF4" w:rsidRPr="00695EF4">
        <w:rPr>
          <w:rFonts w:eastAsia="SimSun"/>
          <w:b/>
          <w:kern w:val="2"/>
          <w:lang w:eastAsia="zh-CN"/>
        </w:rPr>
        <w:t xml:space="preserve">based </w:t>
      </w:r>
      <w:r w:rsidR="003D228E">
        <w:rPr>
          <w:rFonts w:eastAsia="SimSun"/>
          <w:b/>
          <w:kern w:val="2"/>
          <w:lang w:eastAsia="zh-CN"/>
        </w:rPr>
        <w:t>subgroups. If N</w:t>
      </w:r>
      <w:r w:rsidR="003D228E" w:rsidRPr="00D435F4">
        <w:rPr>
          <w:rFonts w:eastAsia="SimSun"/>
          <w:b/>
          <w:kern w:val="2"/>
          <w:vertAlign w:val="subscript"/>
          <w:lang w:eastAsia="zh-CN"/>
        </w:rPr>
        <w:t>sg-UEID</w:t>
      </w:r>
      <w:r w:rsidR="003D228E">
        <w:rPr>
          <w:rFonts w:eastAsia="SimSun"/>
          <w:b/>
          <w:kern w:val="2"/>
          <w:lang w:eastAsia="zh-CN"/>
        </w:rPr>
        <w:t xml:space="preserve"> is set to 1, there is one bit in PEI for UE ID </w:t>
      </w:r>
      <w:r w:rsidR="00C673AE">
        <w:rPr>
          <w:rFonts w:eastAsia="SimSun"/>
          <w:b/>
          <w:kern w:val="2"/>
          <w:lang w:eastAsia="zh-CN"/>
        </w:rPr>
        <w:t xml:space="preserve">based </w:t>
      </w:r>
      <w:r w:rsidR="003D228E">
        <w:rPr>
          <w:rFonts w:eastAsia="SimSun"/>
          <w:b/>
          <w:kern w:val="2"/>
          <w:lang w:eastAsia="zh-CN"/>
        </w:rPr>
        <w:t>subgrouping.</w:t>
      </w:r>
    </w:p>
    <w:p w14:paraId="68F38636" w14:textId="6EFA8F07" w:rsidR="007B77BB" w:rsidRDefault="007B77BB" w:rsidP="00A91E77">
      <w:pPr>
        <w:pStyle w:val="Heading3"/>
        <w:spacing w:before="480" w:beforeAutospacing="0" w:after="240"/>
        <w:rPr>
          <w:rFonts w:eastAsia="SimSun"/>
          <w:lang w:eastAsia="zh-CN"/>
        </w:rPr>
      </w:pPr>
      <w:r>
        <w:rPr>
          <w:rFonts w:eastAsia="SimSun"/>
          <w:lang w:eastAsia="zh-CN"/>
        </w:rPr>
        <w:t>Co-existence of two subgrouping mechanisms</w:t>
      </w:r>
    </w:p>
    <w:p w14:paraId="30B6445F" w14:textId="09CF3346" w:rsidR="00AF765E" w:rsidRDefault="00306554" w:rsidP="0033222B">
      <w:pPr>
        <w:jc w:val="both"/>
        <w:rPr>
          <w:rFonts w:eastAsia="SimSun"/>
          <w:lang w:eastAsia="zh-CN"/>
        </w:rPr>
      </w:pPr>
      <w:r>
        <w:rPr>
          <w:rFonts w:eastAsia="SimSun"/>
          <w:lang w:eastAsia="zh-CN"/>
        </w:rPr>
        <w:t>We agreed to support the co-existence of two subgrouping mechanisms in one cell in the last meeting and there is consensus that the</w:t>
      </w:r>
      <w:r w:rsidRPr="00306554">
        <w:rPr>
          <w:rFonts w:eastAsia="SimSun"/>
          <w:lang w:eastAsia="zh-CN"/>
        </w:rPr>
        <w:t xml:space="preserve"> subgroup indication </w:t>
      </w:r>
      <w:r>
        <w:rPr>
          <w:rFonts w:eastAsia="SimSun"/>
          <w:lang w:eastAsia="zh-CN"/>
        </w:rPr>
        <w:t>for the two subgrouping mechanisms will not overlap.</w:t>
      </w:r>
      <w:r w:rsidR="00E4419C">
        <w:rPr>
          <w:rFonts w:eastAsia="SimSun"/>
          <w:lang w:eastAsia="zh-CN"/>
        </w:rPr>
        <w:t xml:space="preserve"> Therefore, in this section, we further discuss how to realize the co-existence.</w:t>
      </w:r>
    </w:p>
    <w:p w14:paraId="13ECE05E" w14:textId="7D264B46" w:rsidR="00443B44" w:rsidRPr="00F11044" w:rsidRDefault="00443B44" w:rsidP="00443B44">
      <w:pPr>
        <w:pStyle w:val="Heading4"/>
        <w:spacing w:before="360" w:beforeAutospacing="0" w:afterLines="0" w:after="180"/>
        <w:ind w:left="879"/>
        <w:rPr>
          <w:rFonts w:eastAsia="SimSun"/>
          <w:lang w:eastAsia="zh-CN"/>
        </w:rPr>
      </w:pPr>
      <w:r w:rsidRPr="00F11044">
        <w:rPr>
          <w:rFonts w:eastAsia="SimSun"/>
          <w:lang w:val="en-US" w:eastAsia="zh-CN"/>
        </w:rPr>
        <w:t xml:space="preserve">Issue 1: </w:t>
      </w:r>
      <w:r w:rsidR="00971409">
        <w:rPr>
          <w:rFonts w:eastAsia="SimSun"/>
          <w:lang w:val="en-US" w:eastAsia="zh-CN"/>
        </w:rPr>
        <w:t>how to separate subgroup indication</w:t>
      </w:r>
    </w:p>
    <w:p w14:paraId="38836074" w14:textId="286A67DC" w:rsidR="000615D3" w:rsidRPr="000615D3" w:rsidRDefault="002A7A73" w:rsidP="000615D3">
      <w:pPr>
        <w:jc w:val="both"/>
        <w:rPr>
          <w:rFonts w:eastAsia="SimSun"/>
          <w:lang w:eastAsia="zh-CN"/>
        </w:rPr>
      </w:pPr>
      <w:r>
        <w:rPr>
          <w:rFonts w:eastAsia="SimSun"/>
          <w:lang w:eastAsia="zh-CN"/>
        </w:rPr>
        <w:t xml:space="preserve">Since the bits in PEI include CN subgrouping and UE ID subgrouping and </w:t>
      </w:r>
      <w:r w:rsidR="00C856DB">
        <w:rPr>
          <w:rFonts w:eastAsia="SimSun"/>
          <w:lang w:eastAsia="zh-CN"/>
        </w:rPr>
        <w:t>do</w:t>
      </w:r>
      <w:r>
        <w:rPr>
          <w:rFonts w:eastAsia="SimSun"/>
          <w:lang w:eastAsia="zh-CN"/>
        </w:rPr>
        <w:t xml:space="preserve"> not overlap, </w:t>
      </w:r>
      <w:r w:rsidR="00E8452C">
        <w:rPr>
          <w:rFonts w:eastAsia="SimSun"/>
          <w:lang w:eastAsia="zh-CN"/>
        </w:rPr>
        <w:t>if both</w:t>
      </w:r>
      <w:r w:rsidR="00E8452C" w:rsidRPr="00E8452C">
        <w:rPr>
          <w:rFonts w:eastAsia="SimSun"/>
          <w:lang w:eastAsia="zh-CN"/>
        </w:rPr>
        <w:t xml:space="preserve"> subgrouping mechanisms</w:t>
      </w:r>
      <w:r w:rsidR="00E8452C">
        <w:rPr>
          <w:rFonts w:eastAsia="SimSun"/>
          <w:lang w:eastAsia="zh-CN"/>
        </w:rPr>
        <w:t xml:space="preserve"> are supported in a cell,</w:t>
      </w:r>
      <w:r w:rsidR="00E8452C" w:rsidRPr="00E8452C">
        <w:rPr>
          <w:rFonts w:eastAsia="SimSun"/>
          <w:lang w:eastAsia="zh-CN"/>
        </w:rPr>
        <w:t xml:space="preserve"> </w:t>
      </w:r>
      <w:r>
        <w:rPr>
          <w:rFonts w:eastAsia="SimSun"/>
          <w:lang w:eastAsia="zh-CN"/>
        </w:rPr>
        <w:t xml:space="preserve">the bits for subgrouping in PEI can start from the bits for CN subgrouping and then for UE ID subgrouping, or </w:t>
      </w:r>
      <w:r w:rsidRPr="002A7A73">
        <w:rPr>
          <w:rFonts w:eastAsia="SimSun"/>
          <w:lang w:eastAsia="zh-CN"/>
        </w:rPr>
        <w:t>the other way around</w:t>
      </w:r>
      <w:r>
        <w:rPr>
          <w:rFonts w:eastAsia="SimSun"/>
          <w:lang w:eastAsia="zh-CN"/>
        </w:rPr>
        <w:t xml:space="preserve">. </w:t>
      </w:r>
      <w:r w:rsidR="000615D3">
        <w:rPr>
          <w:rFonts w:eastAsia="SimSun"/>
          <w:lang w:eastAsia="zh-CN"/>
        </w:rPr>
        <w:t xml:space="preserve">Considering that CN subgrouping is controlled by AMF while UE ID subgrouping is controlled by gNB, </w:t>
      </w:r>
      <w:r w:rsidR="00F73B2F">
        <w:rPr>
          <w:rFonts w:eastAsia="SimSun"/>
          <w:lang w:eastAsia="zh-CN"/>
        </w:rPr>
        <w:t>it is simpler if the bits for subgrouping in PEI starts from the bits for CN subgrouping and then for UE ID subgrouping, in this case, the subgroup ID assigned by the CN can be directly mapped to bits in PEI, e.g. the subgroup ID 1 maps to the 1</w:t>
      </w:r>
      <w:r w:rsidR="00F73B2F" w:rsidRPr="00F73B2F">
        <w:rPr>
          <w:rFonts w:eastAsia="SimSun"/>
          <w:vertAlign w:val="superscript"/>
          <w:lang w:eastAsia="zh-CN"/>
        </w:rPr>
        <w:t>st</w:t>
      </w:r>
      <w:r w:rsidR="00F73B2F">
        <w:rPr>
          <w:rFonts w:eastAsia="SimSun"/>
          <w:lang w:eastAsia="zh-CN"/>
        </w:rPr>
        <w:t xml:space="preserve"> bit for subgrouping in PEI, no additional mapping between CN assigned subgroup IDs and the bits </w:t>
      </w:r>
      <w:r w:rsidR="00E85567">
        <w:rPr>
          <w:rFonts w:eastAsia="SimSun"/>
          <w:lang w:eastAsia="zh-CN"/>
        </w:rPr>
        <w:t>position</w:t>
      </w:r>
      <w:r w:rsidR="00F73B2F">
        <w:rPr>
          <w:rFonts w:eastAsia="SimSun"/>
          <w:lang w:eastAsia="zh-CN"/>
        </w:rPr>
        <w:t xml:space="preserve"> for subgrouping in PEI is needed. And it is </w:t>
      </w:r>
      <w:r w:rsidR="000615D3">
        <w:rPr>
          <w:rFonts w:eastAsia="SimSun"/>
          <w:lang w:eastAsia="zh-CN"/>
        </w:rPr>
        <w:t>a</w:t>
      </w:r>
      <w:r w:rsidR="00F73B2F">
        <w:rPr>
          <w:rFonts w:eastAsia="SimSun"/>
          <w:lang w:eastAsia="zh-CN"/>
        </w:rPr>
        <w:t>lso</w:t>
      </w:r>
      <w:r w:rsidR="000615D3" w:rsidRPr="000615D3">
        <w:rPr>
          <w:rFonts w:eastAsia="SimSun"/>
          <w:lang w:eastAsia="zh-CN"/>
        </w:rPr>
        <w:t xml:space="preserve"> simple to enhance the formula for calcul</w:t>
      </w:r>
      <w:r w:rsidR="00B74665">
        <w:rPr>
          <w:rFonts w:eastAsia="SimSun"/>
          <w:lang w:eastAsia="zh-CN"/>
        </w:rPr>
        <w:t xml:space="preserve">ating UE ID based subgroup </w:t>
      </w:r>
      <w:r w:rsidR="008F6B7B">
        <w:rPr>
          <w:rFonts w:eastAsia="SimSun"/>
          <w:lang w:eastAsia="zh-CN"/>
        </w:rPr>
        <w:t>index</w:t>
      </w:r>
      <w:r w:rsidR="000615D3" w:rsidRPr="000615D3">
        <w:rPr>
          <w:rFonts w:eastAsia="SimSun"/>
          <w:lang w:eastAsia="zh-CN"/>
        </w:rPr>
        <w:t>, e.g., by adding an offset, so that the UE ID based subgroup IDs would start from a value which is not to be used by the CN assigned subgroups.</w:t>
      </w:r>
      <w:r w:rsidR="00002541">
        <w:rPr>
          <w:rFonts w:eastAsia="SimSun"/>
          <w:lang w:eastAsia="zh-CN"/>
        </w:rPr>
        <w:t xml:space="preserve"> The </w:t>
      </w:r>
      <w:r w:rsidR="00BC6AC5">
        <w:rPr>
          <w:rFonts w:eastAsia="SimSun"/>
          <w:lang w:eastAsia="zh-CN"/>
        </w:rPr>
        <w:t>value of the “</w:t>
      </w:r>
      <w:r w:rsidR="00002541">
        <w:rPr>
          <w:rFonts w:eastAsia="SimSun"/>
          <w:lang w:eastAsia="zh-CN"/>
        </w:rPr>
        <w:t>offset</w:t>
      </w:r>
      <w:r w:rsidR="00BC6AC5">
        <w:rPr>
          <w:rFonts w:eastAsia="SimSun"/>
          <w:lang w:eastAsia="zh-CN"/>
        </w:rPr>
        <w:t>”</w:t>
      </w:r>
      <w:r w:rsidR="00002541">
        <w:rPr>
          <w:rFonts w:eastAsia="SimSun"/>
          <w:lang w:eastAsia="zh-CN"/>
        </w:rPr>
        <w:t xml:space="preserve"> is the supported number of the subgroups for CN </w:t>
      </w:r>
      <w:r w:rsidR="00002541" w:rsidRPr="00002541">
        <w:rPr>
          <w:rFonts w:eastAsia="SimSun"/>
          <w:lang w:eastAsia="zh-CN"/>
        </w:rPr>
        <w:t>subgrouping</w:t>
      </w:r>
      <w:r w:rsidR="00002541">
        <w:rPr>
          <w:rFonts w:eastAsia="SimSun"/>
          <w:lang w:eastAsia="zh-CN"/>
        </w:rPr>
        <w:t xml:space="preserve"> in a cell.</w:t>
      </w:r>
    </w:p>
    <w:p w14:paraId="4CEC7FDA" w14:textId="0DF6B15F" w:rsidR="00B74665" w:rsidRPr="00E5197D" w:rsidRDefault="00B74665" w:rsidP="00B74665">
      <w:pPr>
        <w:jc w:val="center"/>
        <w:rPr>
          <w:rFonts w:eastAsia="SimSun"/>
          <w:kern w:val="2"/>
          <w:lang w:eastAsia="zh-CN"/>
        </w:rPr>
      </w:pPr>
      <m:oMathPara>
        <m:oMath>
          <m:r>
            <m:rPr>
              <m:sty m:val="p"/>
            </m:rPr>
            <w:rPr>
              <w:rFonts w:ascii="Cambria Math" w:eastAsia="SimSun" w:hAnsi="Cambria Math"/>
              <w:kern w:val="2"/>
              <w:lang w:eastAsia="zh-CN"/>
            </w:rPr>
            <m:t xml:space="preserve">UE ID based subgroup ID=floor[UE_ID/(N*Ns)]mod </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vertAlign w:val="subscript"/>
                  <w:lang w:val="en-US" w:eastAsia="zh-CN"/>
                </w:rPr>
                <m:t>sg-UEID</m:t>
              </m:r>
            </m:sub>
          </m:sSub>
          <m:r>
            <m:rPr>
              <m:sty m:val="p"/>
            </m:rPr>
            <w:rPr>
              <w:rFonts w:ascii="Cambria Math" w:eastAsia="SimSun" w:hAnsi="Cambria Math"/>
              <w:kern w:val="2"/>
              <w:lang w:eastAsia="zh-CN"/>
            </w:rPr>
            <m:t xml:space="preserve"> +</m:t>
          </m:r>
          <m:r>
            <w:rPr>
              <w:rFonts w:ascii="Cambria Math" w:eastAsia="SimSun" w:hAnsi="Cambria Math"/>
              <w:kern w:val="2"/>
              <w:lang w:eastAsia="zh-CN"/>
            </w:rPr>
            <m:t>offset</m:t>
          </m:r>
        </m:oMath>
      </m:oMathPara>
    </w:p>
    <w:p w14:paraId="27F1B5BF" w14:textId="77777777" w:rsidR="00B74665" w:rsidRDefault="00B74665" w:rsidP="00B74665">
      <w:pPr>
        <w:jc w:val="center"/>
        <w:rPr>
          <w:rFonts w:eastAsia="SimSun"/>
          <w:kern w:val="2"/>
          <w:lang w:eastAsia="zh-CN"/>
        </w:rPr>
      </w:pPr>
      <w:r>
        <w:rPr>
          <w:noProof/>
          <w:lang w:val="en-US" w:eastAsia="zh-CN"/>
        </w:rPr>
        <w:drawing>
          <wp:inline distT="0" distB="0" distL="0" distR="0" wp14:anchorId="7BACD2EE" wp14:editId="3024E0E2">
            <wp:extent cx="2244401" cy="139109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6811" b="-1"/>
                    <a:stretch/>
                  </pic:blipFill>
                  <pic:spPr bwMode="auto">
                    <a:xfrm>
                      <a:off x="0" y="0"/>
                      <a:ext cx="2263431" cy="1402890"/>
                    </a:xfrm>
                    <a:prstGeom prst="rect">
                      <a:avLst/>
                    </a:prstGeom>
                    <a:ln>
                      <a:noFill/>
                    </a:ln>
                    <a:extLst>
                      <a:ext uri="{53640926-AAD7-44D8-BBD7-CCE9431645EC}">
                        <a14:shadowObscured xmlns:a14="http://schemas.microsoft.com/office/drawing/2010/main"/>
                      </a:ext>
                    </a:extLst>
                  </pic:spPr>
                </pic:pic>
              </a:graphicData>
            </a:graphic>
          </wp:inline>
        </w:drawing>
      </w:r>
    </w:p>
    <w:p w14:paraId="7ED63B45" w14:textId="2D5A79C0" w:rsidR="00B74665" w:rsidRDefault="00B74665" w:rsidP="00B74665">
      <w:pPr>
        <w:jc w:val="center"/>
        <w:rPr>
          <w:rFonts w:eastAsia="SimSun"/>
          <w:lang w:eastAsia="zh-CN"/>
        </w:rPr>
      </w:pPr>
      <w:r w:rsidRPr="002F3E76">
        <w:rPr>
          <w:rFonts w:eastAsia="SimSun"/>
          <w:lang w:eastAsia="zh-CN"/>
        </w:rPr>
        <w:t>Fig.</w:t>
      </w:r>
      <w:r w:rsidR="0025664D">
        <w:rPr>
          <w:rFonts w:eastAsia="SimSun"/>
          <w:lang w:eastAsia="zh-CN"/>
        </w:rPr>
        <w:t>2</w:t>
      </w:r>
      <w:r>
        <w:rPr>
          <w:rFonts w:eastAsia="SimSun"/>
          <w:lang w:eastAsia="zh-CN"/>
        </w:rPr>
        <w:t xml:space="preserve"> Subgroup separation</w:t>
      </w:r>
    </w:p>
    <w:p w14:paraId="2B7ED17D" w14:textId="33AAAAAD" w:rsidR="003B2A7D" w:rsidRPr="003B2A7D" w:rsidRDefault="003B2A7D" w:rsidP="00CB16C6">
      <w:pPr>
        <w:jc w:val="both"/>
        <w:rPr>
          <w:rFonts w:eastAsia="SimSun"/>
          <w:lang w:eastAsia="zh-CN"/>
        </w:rPr>
      </w:pPr>
      <w:r w:rsidRPr="003B2A7D">
        <w:rPr>
          <w:rFonts w:eastAsia="SimSun"/>
          <w:lang w:eastAsia="zh-CN"/>
        </w:rPr>
        <w:t xml:space="preserve">In </w:t>
      </w:r>
      <w:r>
        <w:rPr>
          <w:rFonts w:eastAsia="SimSun"/>
          <w:lang w:eastAsia="zh-CN"/>
        </w:rPr>
        <w:t xml:space="preserve">this way, the derived UE ID based subgroup ID can be directly used </w:t>
      </w:r>
      <w:r w:rsidR="009A48A8">
        <w:rPr>
          <w:rFonts w:eastAsia="SimSun"/>
          <w:lang w:eastAsia="zh-CN"/>
        </w:rPr>
        <w:t xml:space="preserve">by UE </w:t>
      </w:r>
      <w:r>
        <w:rPr>
          <w:rFonts w:eastAsia="SimSun"/>
          <w:lang w:eastAsia="zh-CN"/>
        </w:rPr>
        <w:t>for determining the pagin</w:t>
      </w:r>
      <w:r w:rsidR="008C00D8">
        <w:rPr>
          <w:rFonts w:eastAsia="SimSun"/>
          <w:lang w:eastAsia="zh-CN"/>
        </w:rPr>
        <w:t>g indication bit in PEI payload, which simplifies and unifies the paging indication determination rule</w:t>
      </w:r>
      <w:r w:rsidR="00480FD9">
        <w:rPr>
          <w:rFonts w:eastAsia="SimSun"/>
          <w:lang w:eastAsia="zh-CN"/>
        </w:rPr>
        <w:t xml:space="preserve"> without additional RAN1 </w:t>
      </w:r>
      <w:r w:rsidR="006234AA">
        <w:rPr>
          <w:rFonts w:eastAsia="SimSun"/>
          <w:lang w:eastAsia="zh-CN"/>
        </w:rPr>
        <w:t>design</w:t>
      </w:r>
      <w:r w:rsidR="008C00D8">
        <w:rPr>
          <w:rFonts w:eastAsia="SimSun"/>
          <w:lang w:eastAsia="zh-CN"/>
        </w:rPr>
        <w:t>.</w:t>
      </w:r>
    </w:p>
    <w:p w14:paraId="4AB7E998" w14:textId="784130E6" w:rsidR="00002541" w:rsidRDefault="00002541" w:rsidP="00CB16C6">
      <w:pPr>
        <w:jc w:val="both"/>
        <w:rPr>
          <w:rFonts w:eastAsia="SimSun"/>
          <w:b/>
          <w:kern w:val="2"/>
          <w:lang w:eastAsia="zh-CN"/>
        </w:rPr>
      </w:pPr>
      <w:r w:rsidRPr="00E216D7">
        <w:rPr>
          <w:rFonts w:eastAsia="SimSun"/>
          <w:b/>
          <w:kern w:val="2"/>
          <w:lang w:eastAsia="zh-CN"/>
        </w:rPr>
        <w:lastRenderedPageBreak/>
        <w:t xml:space="preserve">Proposal </w:t>
      </w:r>
      <w:r>
        <w:rPr>
          <w:rFonts w:eastAsia="SimSun"/>
          <w:b/>
          <w:kern w:val="2"/>
          <w:lang w:eastAsia="zh-CN"/>
        </w:rPr>
        <w:t>4</w:t>
      </w:r>
      <w:r w:rsidRPr="00E216D7">
        <w:rPr>
          <w:rFonts w:eastAsia="SimSun"/>
          <w:b/>
          <w:kern w:val="2"/>
          <w:lang w:eastAsia="zh-CN"/>
        </w:rPr>
        <w:t xml:space="preserve">: </w:t>
      </w:r>
      <w:r>
        <w:rPr>
          <w:rFonts w:eastAsia="SimSun"/>
          <w:b/>
          <w:kern w:val="2"/>
          <w:lang w:eastAsia="zh-CN"/>
        </w:rPr>
        <w:t xml:space="preserve">If both </w:t>
      </w:r>
      <w:r w:rsidRPr="00002541">
        <w:rPr>
          <w:rFonts w:eastAsia="SimSun"/>
          <w:b/>
          <w:kern w:val="2"/>
          <w:lang w:eastAsia="zh-CN"/>
        </w:rPr>
        <w:t>subgrouping mechanisms</w:t>
      </w:r>
      <w:r w:rsidR="00E8452C" w:rsidRPr="00E8452C">
        <w:t xml:space="preserve"> </w:t>
      </w:r>
      <w:r w:rsidR="00E8452C" w:rsidRPr="00E8452C">
        <w:rPr>
          <w:rFonts w:eastAsia="SimSun"/>
          <w:b/>
          <w:kern w:val="2"/>
          <w:lang w:eastAsia="zh-CN"/>
        </w:rPr>
        <w:t>are supported</w:t>
      </w:r>
      <w:r w:rsidR="00D25D1E">
        <w:rPr>
          <w:rFonts w:eastAsia="SimSun"/>
          <w:b/>
          <w:kern w:val="2"/>
          <w:lang w:eastAsia="zh-CN"/>
        </w:rPr>
        <w:t xml:space="preserve"> in a cell</w:t>
      </w:r>
      <w:r w:rsidR="00E8452C">
        <w:rPr>
          <w:rFonts w:eastAsia="SimSun"/>
          <w:b/>
          <w:kern w:val="2"/>
          <w:lang w:eastAsia="zh-CN"/>
        </w:rPr>
        <w:t xml:space="preserve">, </w:t>
      </w:r>
      <w:r w:rsidR="00E8452C" w:rsidRPr="00E8452C">
        <w:rPr>
          <w:rFonts w:eastAsia="SimSun"/>
          <w:b/>
          <w:kern w:val="2"/>
          <w:lang w:eastAsia="zh-CN"/>
        </w:rPr>
        <w:t xml:space="preserve">the </w:t>
      </w:r>
      <w:r w:rsidR="00D62E64">
        <w:rPr>
          <w:rFonts w:eastAsia="SimSun"/>
          <w:b/>
          <w:kern w:val="2"/>
          <w:lang w:eastAsia="zh-CN"/>
        </w:rPr>
        <w:t>subgroup indication bits</w:t>
      </w:r>
      <w:r w:rsidR="00E8452C" w:rsidRPr="00E8452C">
        <w:rPr>
          <w:rFonts w:eastAsia="SimSun"/>
          <w:b/>
          <w:kern w:val="2"/>
          <w:lang w:eastAsia="zh-CN"/>
        </w:rPr>
        <w:t xml:space="preserve"> in PEI start from the bits for CN subgrouping and then </w:t>
      </w:r>
      <w:r w:rsidR="00E85567">
        <w:rPr>
          <w:rFonts w:eastAsia="SimSun"/>
          <w:b/>
          <w:kern w:val="2"/>
          <w:lang w:eastAsia="zh-CN"/>
        </w:rPr>
        <w:t xml:space="preserve">followed by the bits </w:t>
      </w:r>
      <w:r w:rsidR="00E8452C" w:rsidRPr="00E8452C">
        <w:rPr>
          <w:rFonts w:eastAsia="SimSun"/>
          <w:b/>
          <w:kern w:val="2"/>
          <w:lang w:eastAsia="zh-CN"/>
        </w:rPr>
        <w:t>for UE ID subgrouping</w:t>
      </w:r>
      <w:r w:rsidR="00E8452C">
        <w:rPr>
          <w:rFonts w:eastAsia="SimSun"/>
          <w:b/>
          <w:kern w:val="2"/>
          <w:lang w:eastAsia="zh-CN"/>
        </w:rPr>
        <w:t>.</w:t>
      </w:r>
    </w:p>
    <w:p w14:paraId="1E6C06F4" w14:textId="002AD4EC" w:rsidR="00CB16C6" w:rsidRPr="00277290" w:rsidRDefault="00CB16C6" w:rsidP="00CB16C6">
      <w:pPr>
        <w:jc w:val="both"/>
        <w:rPr>
          <w:rFonts w:eastAsia="SimSun"/>
          <w:b/>
          <w:kern w:val="2"/>
          <w:lang w:eastAsia="zh-CN"/>
        </w:rPr>
      </w:pPr>
      <w:r w:rsidRPr="00E216D7">
        <w:rPr>
          <w:rFonts w:eastAsia="SimSun"/>
          <w:b/>
          <w:kern w:val="2"/>
          <w:lang w:eastAsia="zh-CN"/>
        </w:rPr>
        <w:t xml:space="preserve">Proposal </w:t>
      </w:r>
      <w:r w:rsidR="00E03D0B">
        <w:rPr>
          <w:rFonts w:eastAsia="SimSun"/>
          <w:b/>
          <w:kern w:val="2"/>
          <w:lang w:eastAsia="zh-CN"/>
        </w:rPr>
        <w:t>4</w:t>
      </w:r>
      <w:r w:rsidR="004640EC">
        <w:rPr>
          <w:rFonts w:eastAsia="SimSun"/>
          <w:b/>
          <w:kern w:val="2"/>
          <w:lang w:eastAsia="zh-CN"/>
        </w:rPr>
        <w:t>a</w:t>
      </w:r>
      <w:r w:rsidRPr="00E216D7">
        <w:rPr>
          <w:rFonts w:eastAsia="SimSun"/>
          <w:b/>
          <w:kern w:val="2"/>
          <w:lang w:eastAsia="zh-CN"/>
        </w:rPr>
        <w:t xml:space="preserve">: </w:t>
      </w:r>
      <w:r>
        <w:rPr>
          <w:rFonts w:eastAsia="SimSun"/>
          <w:b/>
          <w:kern w:val="2"/>
          <w:lang w:eastAsia="zh-CN"/>
        </w:rPr>
        <w:t>Introduce an offset in the</w:t>
      </w:r>
      <w:r w:rsidRPr="00E216D7">
        <w:rPr>
          <w:rFonts w:eastAsia="SimSun"/>
          <w:b/>
          <w:kern w:val="2"/>
          <w:lang w:eastAsia="zh-CN"/>
        </w:rPr>
        <w:t xml:space="preserve"> UE</w:t>
      </w:r>
      <w:r>
        <w:rPr>
          <w:rFonts w:eastAsia="SimSun"/>
          <w:b/>
          <w:kern w:val="2"/>
          <w:lang w:eastAsia="zh-CN"/>
        </w:rPr>
        <w:t xml:space="preserve"> ID </w:t>
      </w:r>
      <w:r w:rsidR="00175C25">
        <w:rPr>
          <w:rFonts w:eastAsia="SimSun"/>
          <w:b/>
          <w:kern w:val="2"/>
          <w:lang w:eastAsia="zh-CN"/>
        </w:rPr>
        <w:t>based subgroup ID</w:t>
      </w:r>
      <w:r w:rsidRPr="00E216D7">
        <w:rPr>
          <w:rFonts w:eastAsia="SimSun"/>
          <w:b/>
          <w:kern w:val="2"/>
          <w:lang w:eastAsia="zh-CN"/>
        </w:rPr>
        <w:t xml:space="preserve"> formu</w:t>
      </w:r>
      <w:r>
        <w:rPr>
          <w:rFonts w:eastAsia="SimSun"/>
          <w:b/>
          <w:kern w:val="2"/>
          <w:lang w:eastAsia="zh-CN"/>
        </w:rPr>
        <w:t>la for separating the subgroups of two subgrouping mechanisms</w:t>
      </w:r>
      <w:r w:rsidRPr="00E216D7">
        <w:rPr>
          <w:rFonts w:eastAsia="SimSun"/>
          <w:b/>
          <w:kern w:val="2"/>
          <w:lang w:eastAsia="zh-CN"/>
        </w:rPr>
        <w:t>.</w:t>
      </w:r>
    </w:p>
    <w:p w14:paraId="32C6A21B" w14:textId="4D306E99" w:rsidR="00513EC2" w:rsidRPr="00F11044" w:rsidRDefault="00513EC2" w:rsidP="00513EC2">
      <w:pPr>
        <w:pStyle w:val="Heading4"/>
        <w:spacing w:before="360" w:beforeAutospacing="0" w:afterLines="0" w:after="180"/>
        <w:ind w:left="879"/>
        <w:rPr>
          <w:rFonts w:eastAsia="SimSun"/>
          <w:lang w:eastAsia="zh-CN"/>
        </w:rPr>
      </w:pPr>
      <w:r w:rsidRPr="00F11044">
        <w:rPr>
          <w:rFonts w:eastAsia="SimSun"/>
          <w:lang w:val="en-US" w:eastAsia="zh-CN"/>
        </w:rPr>
        <w:t xml:space="preserve">Issue </w:t>
      </w:r>
      <w:r>
        <w:rPr>
          <w:rFonts w:eastAsia="SimSun"/>
          <w:lang w:val="en-US" w:eastAsia="zh-CN"/>
        </w:rPr>
        <w:t>2</w:t>
      </w:r>
      <w:r w:rsidRPr="00F11044">
        <w:rPr>
          <w:rFonts w:eastAsia="SimSun"/>
          <w:lang w:val="en-US" w:eastAsia="zh-CN"/>
        </w:rPr>
        <w:t xml:space="preserve">: </w:t>
      </w:r>
      <w:r w:rsidR="00587B3E">
        <w:rPr>
          <w:rFonts w:eastAsia="SimSun"/>
          <w:lang w:val="en-US" w:eastAsia="zh-CN"/>
        </w:rPr>
        <w:t>whether to remap CN assigned subgroups</w:t>
      </w: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182F4B" w:rsidRPr="00C44C3D" w14:paraId="0B06A6ED" w14:textId="77777777" w:rsidTr="00AB574C">
        <w:trPr>
          <w:trHeight w:val="1753"/>
        </w:trPr>
        <w:tc>
          <w:tcPr>
            <w:tcW w:w="9214" w:type="dxa"/>
          </w:tcPr>
          <w:p w14:paraId="2593A5BB" w14:textId="77777777" w:rsidR="00182F4B" w:rsidRPr="00C44C3D" w:rsidRDefault="00182F4B" w:rsidP="00AB574C">
            <w:pPr>
              <w:overflowPunct/>
              <w:autoSpaceDE/>
              <w:autoSpaceDN/>
              <w:adjustRightInd/>
              <w:spacing w:before="60" w:after="0"/>
              <w:ind w:left="360" w:hanging="360"/>
              <w:textAlignment w:val="auto"/>
              <w:rPr>
                <w:rFonts w:ascii="Arial" w:eastAsia="SimSun" w:hAnsi="Arial"/>
                <w:b/>
                <w:szCs w:val="24"/>
                <w:lang w:eastAsia="zh-CN"/>
              </w:rPr>
            </w:pPr>
            <w:r w:rsidRPr="00C44C3D">
              <w:rPr>
                <w:rFonts w:ascii="Arial" w:eastAsia="SimSun" w:hAnsi="Arial" w:hint="eastAsia"/>
                <w:b/>
                <w:szCs w:val="24"/>
                <w:lang w:eastAsia="zh-CN"/>
              </w:rPr>
              <w:t>R</w:t>
            </w:r>
            <w:r w:rsidRPr="00C44C3D">
              <w:rPr>
                <w:rFonts w:ascii="Arial" w:eastAsia="SimSun" w:hAnsi="Arial"/>
                <w:b/>
                <w:szCs w:val="24"/>
                <w:lang w:eastAsia="zh-CN"/>
              </w:rPr>
              <w:t>AN1#107</w:t>
            </w:r>
            <w:r>
              <w:rPr>
                <w:rFonts w:ascii="Arial" w:eastAsia="SimSun" w:hAnsi="Arial"/>
                <w:b/>
                <w:szCs w:val="24"/>
                <w:lang w:eastAsia="zh-CN"/>
              </w:rPr>
              <w:t>-e</w:t>
            </w:r>
          </w:p>
          <w:p w14:paraId="2C49C995" w14:textId="77777777" w:rsidR="00182F4B" w:rsidRPr="00C44C3D" w:rsidRDefault="00182F4B" w:rsidP="00AB574C">
            <w:pPr>
              <w:shd w:val="clear" w:color="auto" w:fill="FFFFFF"/>
              <w:overflowPunct/>
              <w:autoSpaceDE/>
              <w:autoSpaceDN/>
              <w:adjustRightInd/>
              <w:spacing w:after="0"/>
              <w:textAlignment w:val="auto"/>
              <w:rPr>
                <w:rFonts w:ascii="Calibri" w:eastAsia="SimSun" w:hAnsi="Calibri" w:cs="Calibri"/>
                <w:color w:val="000000"/>
                <w:sz w:val="22"/>
                <w:szCs w:val="22"/>
                <w:highlight w:val="green"/>
                <w:lang w:val="en-US" w:eastAsia="zh-CN"/>
              </w:rPr>
            </w:pPr>
            <w:r w:rsidRPr="00C44C3D">
              <w:rPr>
                <w:rFonts w:eastAsia="SimSun"/>
                <w:b/>
                <w:bCs/>
                <w:color w:val="000000"/>
                <w:sz w:val="22"/>
                <w:szCs w:val="22"/>
                <w:highlight w:val="green"/>
                <w:shd w:val="clear" w:color="auto" w:fill="FFFF00"/>
                <w:lang w:eastAsia="zh-CN"/>
              </w:rPr>
              <w:t>Agreement</w:t>
            </w:r>
          </w:p>
          <w:p w14:paraId="25C71A05" w14:textId="77777777" w:rsidR="00182F4B" w:rsidRPr="00C44C3D" w:rsidRDefault="00182F4B" w:rsidP="00AB574C">
            <w:pPr>
              <w:shd w:val="clear" w:color="auto" w:fill="FFFFFF"/>
              <w:overflowPunct/>
              <w:autoSpaceDE/>
              <w:autoSpaceDN/>
              <w:adjustRightInd/>
              <w:spacing w:after="0"/>
              <w:textAlignment w:val="auto"/>
              <w:rPr>
                <w:rFonts w:ascii="Calibri" w:eastAsia="SimSun" w:hAnsi="Calibri" w:cs="Calibri"/>
                <w:color w:val="000000"/>
                <w:sz w:val="22"/>
                <w:szCs w:val="22"/>
                <w:lang w:val="en-US" w:eastAsia="zh-CN"/>
              </w:rPr>
            </w:pPr>
            <w:r w:rsidRPr="00C44C3D">
              <w:rPr>
                <w:rFonts w:eastAsia="SimSun"/>
                <w:color w:val="000000"/>
                <w:sz w:val="22"/>
                <w:szCs w:val="22"/>
                <w:lang w:eastAsia="zh-CN"/>
              </w:rPr>
              <w:t>Support mapping one PEI to </w:t>
            </w:r>
            <w:r w:rsidRPr="00C44C3D">
              <w:rPr>
                <w:rFonts w:eastAsia="SimSun"/>
                <w:i/>
                <w:iCs/>
                <w:color w:val="000000"/>
                <w:sz w:val="22"/>
                <w:szCs w:val="22"/>
                <w:lang w:eastAsia="zh-CN"/>
              </w:rPr>
              <w:t>POnumPerPEI</w:t>
            </w:r>
            <w:r w:rsidRPr="00C44C3D">
              <w:rPr>
                <w:rFonts w:eastAsia="SimSun"/>
                <w:color w:val="000000"/>
                <w:sz w:val="22"/>
                <w:szCs w:val="22"/>
                <w:lang w:eastAsia="zh-CN"/>
              </w:rPr>
              <w:t> PO(s) in one or multiple PF(s)</w:t>
            </w:r>
          </w:p>
          <w:p w14:paraId="623DF0D4" w14:textId="77777777" w:rsidR="00182F4B" w:rsidRPr="00C44C3D" w:rsidRDefault="00182F4B" w:rsidP="00AB574C">
            <w:pPr>
              <w:shd w:val="clear" w:color="auto" w:fill="FFFFFF"/>
              <w:overflowPunct/>
              <w:autoSpaceDE/>
              <w:autoSpaceDN/>
              <w:adjustRightInd/>
              <w:spacing w:after="0"/>
              <w:ind w:left="779" w:hanging="360"/>
              <w:textAlignment w:val="auto"/>
              <w:rPr>
                <w:rFonts w:eastAsia="SimSun"/>
                <w:color w:val="000000"/>
                <w:sz w:val="22"/>
                <w:szCs w:val="22"/>
                <w:lang w:eastAsia="zh-CN"/>
              </w:rPr>
            </w:pPr>
            <w:r w:rsidRPr="00C44C3D">
              <w:rPr>
                <w:rFonts w:ascii="Symbol" w:eastAsia="SimSun" w:hAnsi="Symbol" w:cs="Calibri"/>
                <w:color w:val="000000"/>
                <w:sz w:val="22"/>
                <w:szCs w:val="22"/>
                <w:lang w:eastAsia="zh-CN"/>
              </w:rPr>
              <w:t></w:t>
            </w:r>
            <w:r w:rsidRPr="00C44C3D">
              <w:rPr>
                <w:rFonts w:eastAsia="SimSun"/>
                <w:color w:val="000000"/>
                <w:sz w:val="14"/>
                <w:szCs w:val="14"/>
                <w:lang w:eastAsia="zh-CN"/>
              </w:rPr>
              <w:t>        </w:t>
            </w:r>
            <w:r w:rsidRPr="00C44C3D">
              <w:rPr>
                <w:rFonts w:eastAsia="SimSun"/>
                <w:i/>
                <w:iCs/>
                <w:color w:val="000000"/>
                <w:sz w:val="22"/>
                <w:szCs w:val="22"/>
                <w:highlight w:val="yellow"/>
                <w:lang w:eastAsia="zh-CN"/>
              </w:rPr>
              <w:t>POnumPerPEI</w:t>
            </w:r>
            <w:r w:rsidRPr="00C44C3D">
              <w:rPr>
                <w:rFonts w:eastAsia="SimSun"/>
                <w:color w:val="000000"/>
                <w:sz w:val="22"/>
                <w:szCs w:val="22"/>
                <w:lang w:eastAsia="zh-CN"/>
              </w:rPr>
              <w:t> is a factor of </w:t>
            </w:r>
            <w:r w:rsidRPr="00C44C3D">
              <w:rPr>
                <w:rFonts w:ascii="Calibri" w:eastAsia="SimSun" w:hAnsi="Calibri" w:cs="Calibri"/>
                <w:color w:val="000000"/>
                <w:sz w:val="22"/>
                <w:szCs w:val="22"/>
                <w:lang w:val="en-US" w:eastAsia="zh-CN"/>
              </w:rPr>
              <w:fldChar w:fldCharType="begin"/>
            </w:r>
            <w:r w:rsidRPr="00C44C3D">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Pr="00C44C3D">
              <w:rPr>
                <w:rFonts w:ascii="Calibri" w:eastAsia="SimSun" w:hAnsi="Calibri" w:cs="Calibri"/>
                <w:color w:val="000000"/>
                <w:sz w:val="22"/>
                <w:szCs w:val="22"/>
                <w:lang w:val="en-US" w:eastAsia="zh-CN"/>
              </w:rPr>
              <w:fldChar w:fldCharType="separate"/>
            </w:r>
            <w:r w:rsidRPr="00C44C3D">
              <w:rPr>
                <w:rFonts w:ascii="Calibri" w:eastAsia="SimSun" w:hAnsi="Calibri" w:cs="Calibri"/>
                <w:color w:val="000000"/>
                <w:sz w:val="22"/>
                <w:szCs w:val="22"/>
                <w:lang w:val="en-US" w:eastAsia="zh-CN"/>
              </w:rPr>
              <w:fldChar w:fldCharType="begin"/>
            </w:r>
            <w:r w:rsidRPr="00C44C3D">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Pr="00C44C3D">
              <w:rPr>
                <w:rFonts w:ascii="Calibri" w:eastAsia="SimSun" w:hAnsi="Calibri" w:cs="Calibri"/>
                <w:color w:val="000000"/>
                <w:sz w:val="22"/>
                <w:szCs w:val="22"/>
                <w:lang w:val="en-US" w:eastAsia="zh-CN"/>
              </w:rPr>
              <w:fldChar w:fldCharType="separate"/>
            </w:r>
            <w:r w:rsidRPr="00C44C3D">
              <w:rPr>
                <w:rFonts w:ascii="Calibri" w:eastAsia="SimSun" w:hAnsi="Calibri" w:cs="Calibri"/>
                <w:color w:val="000000"/>
                <w:sz w:val="22"/>
                <w:szCs w:val="22"/>
                <w:lang w:val="en-US" w:eastAsia="zh-CN"/>
              </w:rPr>
              <w:fldChar w:fldCharType="begin"/>
            </w:r>
            <w:r w:rsidRPr="00C44C3D">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Pr="00C44C3D">
              <w:rPr>
                <w:rFonts w:ascii="Calibri" w:eastAsia="SimSun" w:hAnsi="Calibri" w:cs="Calibri"/>
                <w:color w:val="000000"/>
                <w:sz w:val="22"/>
                <w:szCs w:val="22"/>
                <w:lang w:val="en-US" w:eastAsia="zh-CN"/>
              </w:rPr>
              <w:fldChar w:fldCharType="separate"/>
            </w:r>
            <w:r w:rsidRPr="00C44C3D">
              <w:rPr>
                <w:rFonts w:ascii="Calibri" w:eastAsia="SimSun" w:hAnsi="Calibri" w:cs="Calibri"/>
                <w:color w:val="000000"/>
                <w:sz w:val="22"/>
                <w:szCs w:val="22"/>
                <w:lang w:val="en-US" w:eastAsia="zh-CN"/>
              </w:rPr>
              <w:fldChar w:fldCharType="begin"/>
            </w:r>
            <w:r w:rsidRPr="00C44C3D">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Pr="00C44C3D">
              <w:rPr>
                <w:rFonts w:ascii="Calibri" w:eastAsia="SimSun" w:hAnsi="Calibri" w:cs="Calibri"/>
                <w:color w:val="000000"/>
                <w:sz w:val="22"/>
                <w:szCs w:val="22"/>
                <w:lang w:val="en-US" w:eastAsia="zh-CN"/>
              </w:rPr>
              <w:fldChar w:fldCharType="separate"/>
            </w:r>
            <w:r w:rsidRPr="00C44C3D">
              <w:rPr>
                <w:rFonts w:ascii="Calibri" w:eastAsia="SimSun" w:hAnsi="Calibri" w:cs="Calibri"/>
                <w:color w:val="000000"/>
                <w:sz w:val="22"/>
                <w:szCs w:val="22"/>
                <w:lang w:val="en-US" w:eastAsia="zh-CN"/>
              </w:rPr>
              <w:fldChar w:fldCharType="begin"/>
            </w:r>
            <w:r w:rsidRPr="00C44C3D">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Pr="00C44C3D">
              <w:rPr>
                <w:rFonts w:ascii="Calibri" w:eastAsia="SimSun" w:hAnsi="Calibri" w:cs="Calibri"/>
                <w:color w:val="000000"/>
                <w:sz w:val="22"/>
                <w:szCs w:val="22"/>
                <w:lang w:val="en-US" w:eastAsia="zh-CN"/>
              </w:rPr>
              <w:fldChar w:fldCharType="separate"/>
            </w:r>
            <w:r>
              <w:rPr>
                <w:rFonts w:ascii="Calibri" w:eastAsia="SimSun" w:hAnsi="Calibri" w:cs="Calibri"/>
                <w:color w:val="000000"/>
                <w:sz w:val="22"/>
                <w:szCs w:val="22"/>
                <w:lang w:val="en-US" w:eastAsia="zh-CN"/>
              </w:rPr>
              <w:fldChar w:fldCharType="begin"/>
            </w:r>
            <w:r>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Pr>
                <w:rFonts w:ascii="Calibri" w:eastAsia="SimSun" w:hAnsi="Calibri" w:cs="Calibri"/>
                <w:color w:val="000000"/>
                <w:sz w:val="22"/>
                <w:szCs w:val="22"/>
                <w:lang w:val="en-US" w:eastAsia="zh-CN"/>
              </w:rPr>
              <w:fldChar w:fldCharType="separate"/>
            </w:r>
            <w:r>
              <w:rPr>
                <w:rFonts w:ascii="Calibri" w:eastAsia="SimSun" w:hAnsi="Calibri" w:cs="Calibri"/>
                <w:color w:val="000000"/>
                <w:sz w:val="22"/>
                <w:szCs w:val="22"/>
                <w:lang w:val="en-US" w:eastAsia="zh-CN"/>
              </w:rPr>
              <w:fldChar w:fldCharType="begin"/>
            </w:r>
            <w:r>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Pr>
                <w:rFonts w:ascii="Calibri" w:eastAsia="SimSun" w:hAnsi="Calibri" w:cs="Calibri"/>
                <w:color w:val="000000"/>
                <w:sz w:val="22"/>
                <w:szCs w:val="22"/>
                <w:lang w:val="en-US" w:eastAsia="zh-CN"/>
              </w:rPr>
              <w:fldChar w:fldCharType="separate"/>
            </w:r>
            <w:r w:rsidR="00CD24CF">
              <w:rPr>
                <w:rFonts w:ascii="Calibri" w:eastAsia="SimSun" w:hAnsi="Calibri" w:cs="Calibri"/>
                <w:color w:val="000000"/>
                <w:sz w:val="22"/>
                <w:szCs w:val="22"/>
                <w:lang w:val="en-US" w:eastAsia="zh-CN"/>
              </w:rPr>
              <w:fldChar w:fldCharType="begin"/>
            </w:r>
            <w:r w:rsidR="00CD24CF">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00CD24CF">
              <w:rPr>
                <w:rFonts w:ascii="Calibri" w:eastAsia="SimSun" w:hAnsi="Calibri" w:cs="Calibri"/>
                <w:color w:val="000000"/>
                <w:sz w:val="22"/>
                <w:szCs w:val="22"/>
                <w:lang w:val="en-US" w:eastAsia="zh-CN"/>
              </w:rPr>
              <w:fldChar w:fldCharType="separate"/>
            </w:r>
            <w:r w:rsidR="00104FDB">
              <w:rPr>
                <w:rFonts w:ascii="Calibri" w:eastAsia="SimSun" w:hAnsi="Calibri" w:cs="Calibri"/>
                <w:color w:val="000000"/>
                <w:sz w:val="22"/>
                <w:szCs w:val="22"/>
                <w:lang w:val="en-US" w:eastAsia="zh-CN"/>
              </w:rPr>
              <w:fldChar w:fldCharType="begin"/>
            </w:r>
            <w:r w:rsidR="00104FDB">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00104FDB">
              <w:rPr>
                <w:rFonts w:ascii="Calibri" w:eastAsia="SimSun" w:hAnsi="Calibri" w:cs="Calibri"/>
                <w:color w:val="000000"/>
                <w:sz w:val="22"/>
                <w:szCs w:val="22"/>
                <w:lang w:val="en-US" w:eastAsia="zh-CN"/>
              </w:rPr>
              <w:fldChar w:fldCharType="separate"/>
            </w:r>
            <w:r w:rsidR="00CE58E1">
              <w:rPr>
                <w:rFonts w:ascii="Calibri" w:eastAsia="SimSun" w:hAnsi="Calibri" w:cs="Calibri"/>
                <w:color w:val="000000"/>
                <w:sz w:val="22"/>
                <w:szCs w:val="22"/>
                <w:lang w:val="en-US" w:eastAsia="zh-CN"/>
              </w:rPr>
              <w:fldChar w:fldCharType="begin"/>
            </w:r>
            <w:r w:rsidR="00CE58E1">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00CE58E1">
              <w:rPr>
                <w:rFonts w:ascii="Calibri" w:eastAsia="SimSun" w:hAnsi="Calibri" w:cs="Calibri"/>
                <w:color w:val="000000"/>
                <w:sz w:val="22"/>
                <w:szCs w:val="22"/>
                <w:lang w:val="en-US" w:eastAsia="zh-CN"/>
              </w:rPr>
              <w:fldChar w:fldCharType="separate"/>
            </w:r>
            <w:r w:rsidR="000405D2">
              <w:rPr>
                <w:rFonts w:ascii="Calibri" w:eastAsia="SimSun" w:hAnsi="Calibri" w:cs="Calibri"/>
                <w:color w:val="000000"/>
                <w:sz w:val="22"/>
                <w:szCs w:val="22"/>
                <w:lang w:val="en-US" w:eastAsia="zh-CN"/>
              </w:rPr>
              <w:fldChar w:fldCharType="begin"/>
            </w:r>
            <w:r w:rsidR="000405D2">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000405D2">
              <w:rPr>
                <w:rFonts w:ascii="Calibri" w:eastAsia="SimSun" w:hAnsi="Calibri" w:cs="Calibri"/>
                <w:color w:val="000000"/>
                <w:sz w:val="22"/>
                <w:szCs w:val="22"/>
                <w:lang w:val="en-US" w:eastAsia="zh-CN"/>
              </w:rPr>
              <w:fldChar w:fldCharType="separate"/>
            </w:r>
            <w:r w:rsidR="00893FDE">
              <w:rPr>
                <w:rFonts w:ascii="Calibri" w:eastAsia="SimSun" w:hAnsi="Calibri" w:cs="Calibri"/>
                <w:color w:val="000000"/>
                <w:sz w:val="22"/>
                <w:szCs w:val="22"/>
                <w:lang w:val="en-US" w:eastAsia="zh-CN"/>
              </w:rPr>
              <w:fldChar w:fldCharType="begin"/>
            </w:r>
            <w:r w:rsidR="00893FDE">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00893FDE">
              <w:rPr>
                <w:rFonts w:ascii="Calibri" w:eastAsia="SimSun" w:hAnsi="Calibri" w:cs="Calibri"/>
                <w:color w:val="000000"/>
                <w:sz w:val="22"/>
                <w:szCs w:val="22"/>
                <w:lang w:val="en-US" w:eastAsia="zh-CN"/>
              </w:rPr>
              <w:fldChar w:fldCharType="separate"/>
            </w:r>
            <w:r w:rsidR="00413843">
              <w:rPr>
                <w:rFonts w:ascii="Calibri" w:eastAsia="SimSun" w:hAnsi="Calibri" w:cs="Calibri"/>
                <w:color w:val="000000"/>
                <w:sz w:val="22"/>
                <w:szCs w:val="22"/>
                <w:lang w:val="en-US" w:eastAsia="zh-CN"/>
              </w:rPr>
              <w:fldChar w:fldCharType="begin"/>
            </w:r>
            <w:r w:rsidR="00413843">
              <w:rPr>
                <w:rFonts w:ascii="Calibri" w:eastAsia="SimSun" w:hAnsi="Calibri" w:cs="Calibri"/>
                <w:color w:val="000000"/>
                <w:sz w:val="22"/>
                <w:szCs w:val="22"/>
                <w:lang w:val="en-US" w:eastAsia="zh-CN"/>
              </w:rPr>
              <w:instrText xml:space="preserve"> </w:instrText>
            </w:r>
            <w:r w:rsidR="00413843">
              <w:rPr>
                <w:rFonts w:ascii="Calibri" w:eastAsia="SimSun" w:hAnsi="Calibri" w:cs="Calibri"/>
                <w:color w:val="000000"/>
                <w:sz w:val="22"/>
                <w:szCs w:val="22"/>
                <w:lang w:val="en-US" w:eastAsia="zh-CN"/>
              </w:rPr>
              <w:instrText>INCLUDEPICTURE  "C:\\Users\\cmcc\\AppData\\Roaming\\Foxmail7\\Temp-16776-20211118202754\\Attach\\image036(11-18-20-31-35).png" \* MERGEFORMATINET</w:instrText>
            </w:r>
            <w:r w:rsidR="00413843">
              <w:rPr>
                <w:rFonts w:ascii="Calibri" w:eastAsia="SimSun" w:hAnsi="Calibri" w:cs="Calibri"/>
                <w:color w:val="000000"/>
                <w:sz w:val="22"/>
                <w:szCs w:val="22"/>
                <w:lang w:val="en-US" w:eastAsia="zh-CN"/>
              </w:rPr>
              <w:instrText xml:space="preserve"> </w:instrText>
            </w:r>
            <w:r w:rsidR="00413843">
              <w:rPr>
                <w:rFonts w:ascii="Calibri" w:eastAsia="SimSun" w:hAnsi="Calibri" w:cs="Calibri"/>
                <w:color w:val="000000"/>
                <w:sz w:val="22"/>
                <w:szCs w:val="22"/>
                <w:lang w:val="en-US" w:eastAsia="zh-CN"/>
              </w:rPr>
              <w:fldChar w:fldCharType="separate"/>
            </w:r>
            <w:r w:rsidR="00A131B4">
              <w:rPr>
                <w:rFonts w:ascii="Calibri" w:eastAsia="SimSun" w:hAnsi="Calibri" w:cs="Calibri"/>
                <w:color w:val="000000"/>
                <w:sz w:val="22"/>
                <w:szCs w:val="22"/>
                <w:lang w:val="en-US" w:eastAsia="zh-CN"/>
              </w:rPr>
              <w:pict w14:anchorId="3E6C3DC3">
                <v:shape id="_x0000_i1034" type="#_x0000_t75" style="width:33.25pt;height:13pt">
                  <v:imagedata r:id="rId27" r:href="rId28"/>
                </v:shape>
              </w:pict>
            </w:r>
            <w:r w:rsidR="00413843">
              <w:rPr>
                <w:rFonts w:ascii="Calibri" w:eastAsia="SimSun" w:hAnsi="Calibri" w:cs="Calibri"/>
                <w:color w:val="000000"/>
                <w:sz w:val="22"/>
                <w:szCs w:val="22"/>
                <w:lang w:val="en-US" w:eastAsia="zh-CN"/>
              </w:rPr>
              <w:fldChar w:fldCharType="end"/>
            </w:r>
            <w:r w:rsidR="00893FDE">
              <w:rPr>
                <w:rFonts w:ascii="Calibri" w:eastAsia="SimSun" w:hAnsi="Calibri" w:cs="Calibri"/>
                <w:color w:val="000000"/>
                <w:sz w:val="22"/>
                <w:szCs w:val="22"/>
                <w:lang w:val="en-US" w:eastAsia="zh-CN"/>
              </w:rPr>
              <w:fldChar w:fldCharType="end"/>
            </w:r>
            <w:r w:rsidR="000405D2">
              <w:rPr>
                <w:rFonts w:ascii="Calibri" w:eastAsia="SimSun" w:hAnsi="Calibri" w:cs="Calibri"/>
                <w:color w:val="000000"/>
                <w:sz w:val="22"/>
                <w:szCs w:val="22"/>
                <w:lang w:val="en-US" w:eastAsia="zh-CN"/>
              </w:rPr>
              <w:fldChar w:fldCharType="end"/>
            </w:r>
            <w:r w:rsidR="00CE58E1">
              <w:rPr>
                <w:rFonts w:ascii="Calibri" w:eastAsia="SimSun" w:hAnsi="Calibri" w:cs="Calibri"/>
                <w:color w:val="000000"/>
                <w:sz w:val="22"/>
                <w:szCs w:val="22"/>
                <w:lang w:val="en-US" w:eastAsia="zh-CN"/>
              </w:rPr>
              <w:fldChar w:fldCharType="end"/>
            </w:r>
            <w:r w:rsidR="00104FDB">
              <w:rPr>
                <w:rFonts w:ascii="Calibri" w:eastAsia="SimSun" w:hAnsi="Calibri" w:cs="Calibri"/>
                <w:color w:val="000000"/>
                <w:sz w:val="22"/>
                <w:szCs w:val="22"/>
                <w:lang w:val="en-US" w:eastAsia="zh-CN"/>
              </w:rPr>
              <w:fldChar w:fldCharType="end"/>
            </w:r>
            <w:r w:rsidR="00CD24CF">
              <w:rPr>
                <w:rFonts w:ascii="Calibri" w:eastAsia="SimSun" w:hAnsi="Calibri" w:cs="Calibri"/>
                <w:color w:val="000000"/>
                <w:sz w:val="22"/>
                <w:szCs w:val="22"/>
                <w:lang w:val="en-US" w:eastAsia="zh-CN"/>
              </w:rPr>
              <w:fldChar w:fldCharType="end"/>
            </w:r>
            <w:r>
              <w:rPr>
                <w:rFonts w:ascii="Calibri" w:eastAsia="SimSun" w:hAnsi="Calibri" w:cs="Calibri"/>
                <w:color w:val="000000"/>
                <w:sz w:val="22"/>
                <w:szCs w:val="22"/>
                <w:lang w:val="en-US" w:eastAsia="zh-CN"/>
              </w:rPr>
              <w:fldChar w:fldCharType="end"/>
            </w:r>
            <w:r>
              <w:rPr>
                <w:rFonts w:ascii="Calibri" w:eastAsia="SimSun" w:hAnsi="Calibri" w:cs="Calibri"/>
                <w:color w:val="000000"/>
                <w:sz w:val="22"/>
                <w:szCs w:val="22"/>
                <w:lang w:val="en-US" w:eastAsia="zh-CN"/>
              </w:rPr>
              <w:fldChar w:fldCharType="end"/>
            </w:r>
            <w:r w:rsidRPr="00C44C3D">
              <w:rPr>
                <w:rFonts w:ascii="Calibri" w:eastAsia="SimSun" w:hAnsi="Calibri" w:cs="Calibri"/>
                <w:color w:val="000000"/>
                <w:sz w:val="22"/>
                <w:szCs w:val="22"/>
                <w:lang w:val="en-US" w:eastAsia="zh-CN"/>
              </w:rPr>
              <w:fldChar w:fldCharType="end"/>
            </w:r>
            <w:r w:rsidRPr="00C44C3D">
              <w:rPr>
                <w:rFonts w:ascii="Calibri" w:eastAsia="SimSun" w:hAnsi="Calibri" w:cs="Calibri"/>
                <w:color w:val="000000"/>
                <w:sz w:val="22"/>
                <w:szCs w:val="22"/>
                <w:lang w:val="en-US" w:eastAsia="zh-CN"/>
              </w:rPr>
              <w:fldChar w:fldCharType="end"/>
            </w:r>
            <w:r w:rsidRPr="00C44C3D">
              <w:rPr>
                <w:rFonts w:ascii="Calibri" w:eastAsia="SimSun" w:hAnsi="Calibri" w:cs="Calibri"/>
                <w:color w:val="000000"/>
                <w:sz w:val="22"/>
                <w:szCs w:val="22"/>
                <w:lang w:val="en-US" w:eastAsia="zh-CN"/>
              </w:rPr>
              <w:fldChar w:fldCharType="end"/>
            </w:r>
            <w:r w:rsidRPr="00C44C3D">
              <w:rPr>
                <w:rFonts w:ascii="Calibri" w:eastAsia="SimSun" w:hAnsi="Calibri" w:cs="Calibri"/>
                <w:color w:val="000000"/>
                <w:sz w:val="22"/>
                <w:szCs w:val="22"/>
                <w:lang w:val="en-US" w:eastAsia="zh-CN"/>
              </w:rPr>
              <w:fldChar w:fldCharType="end"/>
            </w:r>
            <w:r w:rsidRPr="00C44C3D">
              <w:rPr>
                <w:rFonts w:ascii="Calibri" w:eastAsia="SimSun" w:hAnsi="Calibri" w:cs="Calibri"/>
                <w:color w:val="000000"/>
                <w:sz w:val="22"/>
                <w:szCs w:val="22"/>
                <w:lang w:val="en-US" w:eastAsia="zh-CN"/>
              </w:rPr>
              <w:fldChar w:fldCharType="end"/>
            </w:r>
            <w:r w:rsidRPr="00C44C3D">
              <w:rPr>
                <w:rFonts w:eastAsia="SimSun"/>
                <w:color w:val="000000"/>
                <w:sz w:val="22"/>
                <w:szCs w:val="22"/>
                <w:lang w:eastAsia="zh-CN"/>
              </w:rPr>
              <w:t xml:space="preserve"> (total PO number in a paging cycle) and configurable via SIB for the cell </w:t>
            </w:r>
            <w:r w:rsidRPr="00C44C3D">
              <w:rPr>
                <w:rFonts w:eastAsia="SimSun"/>
                <w:color w:val="000000"/>
                <w:sz w:val="22"/>
                <w:szCs w:val="22"/>
                <w:highlight w:val="yellow"/>
                <w:lang w:eastAsia="zh-CN"/>
              </w:rPr>
              <w:t>with the value range of {1, 2, 4, 8}</w:t>
            </w:r>
          </w:p>
          <w:p w14:paraId="7D4CEC00" w14:textId="77777777" w:rsidR="00182F4B" w:rsidRPr="00C44C3D" w:rsidRDefault="00182F4B" w:rsidP="00AB574C">
            <w:pPr>
              <w:numPr>
                <w:ilvl w:val="0"/>
                <w:numId w:val="12"/>
              </w:numPr>
              <w:shd w:val="clear" w:color="auto" w:fill="FFFFFF"/>
              <w:overflowPunct/>
              <w:autoSpaceDE/>
              <w:autoSpaceDN/>
              <w:adjustRightInd/>
              <w:spacing w:before="40" w:after="0"/>
              <w:textAlignment w:val="auto"/>
              <w:rPr>
                <w:rFonts w:eastAsia="SimSun"/>
                <w:color w:val="000000"/>
                <w:sz w:val="22"/>
                <w:szCs w:val="22"/>
                <w:lang w:eastAsia="zh-CN"/>
              </w:rPr>
            </w:pPr>
            <w:r w:rsidRPr="00C44C3D">
              <w:rPr>
                <w:rFonts w:eastAsia="SimSun"/>
                <w:color w:val="000000"/>
                <w:sz w:val="22"/>
                <w:szCs w:val="22"/>
                <w:lang w:eastAsia="zh-CN"/>
              </w:rPr>
              <w:t>The Maximum number of PF associated with one PEI is up to 2</w:t>
            </w:r>
          </w:p>
        </w:tc>
      </w:tr>
    </w:tbl>
    <w:p w14:paraId="193E8D5E" w14:textId="77777777" w:rsidR="00182F4B" w:rsidRPr="00C44C3D" w:rsidRDefault="00182F4B" w:rsidP="00182F4B">
      <w:pPr>
        <w:spacing w:after="0"/>
        <w:rPr>
          <w:rFonts w:eastAsia="SimSun"/>
          <w:lang w:eastAsia="zh-CN"/>
        </w:rPr>
      </w:pPr>
    </w:p>
    <w:p w14:paraId="5672DEC1" w14:textId="1D00A1AF" w:rsidR="0086621E" w:rsidRDefault="00C44C3D" w:rsidP="00C44C3D">
      <w:pPr>
        <w:jc w:val="both"/>
        <w:rPr>
          <w:rFonts w:eastAsia="SimSun"/>
          <w:lang w:eastAsia="zh-CN"/>
        </w:rPr>
      </w:pPr>
      <w:r w:rsidRPr="00C44C3D">
        <w:rPr>
          <w:rFonts w:eastAsia="SimSun"/>
          <w:lang w:eastAsia="zh-CN"/>
        </w:rPr>
        <w:t>Based on RAN1</w:t>
      </w:r>
      <w:r w:rsidR="00332EC0">
        <w:rPr>
          <w:rFonts w:eastAsia="SimSun"/>
          <w:lang w:eastAsia="zh-CN"/>
        </w:rPr>
        <w:t xml:space="preserve"> conclusions</w:t>
      </w:r>
      <w:r w:rsidRPr="00C44C3D">
        <w:rPr>
          <w:rFonts w:eastAsia="SimSun"/>
          <w:lang w:eastAsia="zh-CN"/>
        </w:rPr>
        <w:t xml:space="preserve">, the number of subgroups for one PO is up to 8. Besides, one PEI can be configured to indicate up to 8 POs. Considering that the max PEI size is limited, </w:t>
      </w:r>
      <w:r w:rsidR="00332EC0">
        <w:rPr>
          <w:rFonts w:eastAsia="SimSun"/>
          <w:lang w:eastAsia="zh-CN"/>
        </w:rPr>
        <w:t xml:space="preserve">e.g. 41 bits in total due to the limitation of DCI format size, 6 bits </w:t>
      </w:r>
      <w:r w:rsidR="00E25133">
        <w:rPr>
          <w:rFonts w:eastAsia="SimSun"/>
          <w:lang w:eastAsia="zh-CN"/>
        </w:rPr>
        <w:t xml:space="preserve">in PEI will be occupied </w:t>
      </w:r>
      <w:r w:rsidR="00332EC0">
        <w:rPr>
          <w:rFonts w:eastAsia="SimSun"/>
          <w:lang w:eastAsia="zh-CN"/>
        </w:rPr>
        <w:t>for TRS a</w:t>
      </w:r>
      <w:r w:rsidR="00332EC0" w:rsidRPr="00332EC0">
        <w:rPr>
          <w:rFonts w:eastAsia="SimSun"/>
          <w:lang w:eastAsia="zh-CN"/>
        </w:rPr>
        <w:t>vailability</w:t>
      </w:r>
      <w:r w:rsidR="00332EC0">
        <w:rPr>
          <w:rFonts w:eastAsia="SimSun"/>
          <w:lang w:eastAsia="zh-CN"/>
        </w:rPr>
        <w:t xml:space="preserve"> indication if </w:t>
      </w:r>
      <w:r w:rsidR="00E25133">
        <w:rPr>
          <w:rFonts w:eastAsia="SimSun"/>
          <w:lang w:eastAsia="zh-CN"/>
        </w:rPr>
        <w:t>it</w:t>
      </w:r>
      <w:r w:rsidR="00332EC0">
        <w:rPr>
          <w:rFonts w:eastAsia="SimSun"/>
          <w:lang w:eastAsia="zh-CN"/>
        </w:rPr>
        <w:t xml:space="preserve"> is supported, </w:t>
      </w:r>
      <w:r w:rsidRPr="00C44C3D">
        <w:rPr>
          <w:rFonts w:eastAsia="SimSun"/>
          <w:lang w:eastAsia="zh-CN"/>
        </w:rPr>
        <w:t>the available bits for subgroup indication in PEI may be different based on the different association</w:t>
      </w:r>
      <w:r w:rsidR="00CD305C">
        <w:rPr>
          <w:rFonts w:eastAsia="SimSun"/>
          <w:lang w:eastAsia="zh-CN"/>
        </w:rPr>
        <w:t>s</w:t>
      </w:r>
      <w:r w:rsidRPr="00C44C3D">
        <w:rPr>
          <w:rFonts w:eastAsia="SimSun"/>
          <w:lang w:eastAsia="zh-CN"/>
        </w:rPr>
        <w:t xml:space="preserve"> between PEI and PO(s).</w:t>
      </w:r>
      <w:r w:rsidR="00E25133" w:rsidRPr="00E25133">
        <w:rPr>
          <w:rFonts w:eastAsia="SimSun"/>
          <w:lang w:eastAsia="zh-CN"/>
        </w:rPr>
        <w:t xml:space="preserve"> </w:t>
      </w:r>
      <w:r w:rsidR="00E25133" w:rsidRPr="00C44C3D">
        <w:rPr>
          <w:rFonts w:eastAsia="SimSun"/>
          <w:lang w:eastAsia="zh-CN"/>
        </w:rPr>
        <w:t>On the other hand, however, the CN assigned subgroups can be up to 8 depending on e.g. OAM configuration.</w:t>
      </w:r>
      <w:r w:rsidR="00E25133">
        <w:rPr>
          <w:rFonts w:eastAsia="SimSun"/>
          <w:lang w:eastAsia="zh-CN"/>
        </w:rPr>
        <w:t xml:space="preserve"> </w:t>
      </w:r>
      <w:r w:rsidR="0086621E">
        <w:rPr>
          <w:rFonts w:eastAsia="SimSun"/>
          <w:lang w:eastAsia="zh-CN"/>
        </w:rPr>
        <w:t>How the gNB support the CN subgrouping combined with UE ID subgrouping is further considered as below.</w:t>
      </w:r>
    </w:p>
    <w:p w14:paraId="36242986" w14:textId="0407E91B" w:rsidR="00182F4B" w:rsidRDefault="00A00086" w:rsidP="008A5DF5">
      <w:pPr>
        <w:pStyle w:val="ListParagraph"/>
        <w:numPr>
          <w:ilvl w:val="0"/>
          <w:numId w:val="10"/>
        </w:numPr>
        <w:spacing w:after="120"/>
        <w:ind w:firstLineChars="0"/>
        <w:jc w:val="both"/>
        <w:rPr>
          <w:rFonts w:eastAsia="SimSun"/>
          <w:lang w:eastAsia="zh-CN"/>
        </w:rPr>
      </w:pPr>
      <w:r w:rsidRPr="00BB3722">
        <w:rPr>
          <w:rFonts w:eastAsia="SimSun"/>
          <w:b/>
          <w:lang w:val="en-US" w:eastAsia="zh-CN"/>
        </w:rPr>
        <w:t>Option</w:t>
      </w:r>
      <w:r w:rsidRPr="00BB3722">
        <w:rPr>
          <w:rFonts w:eastAsia="SimSun"/>
          <w:b/>
          <w:lang w:eastAsia="zh-CN"/>
        </w:rPr>
        <w:t xml:space="preserve"> 1</w:t>
      </w:r>
      <w:r w:rsidRPr="00A00086">
        <w:rPr>
          <w:rFonts w:eastAsia="SimSun"/>
          <w:lang w:eastAsia="zh-CN"/>
        </w:rPr>
        <w:t xml:space="preserve">: </w:t>
      </w:r>
      <w:r w:rsidR="008A5DF5">
        <w:rPr>
          <w:rFonts w:eastAsia="SimSun"/>
          <w:lang w:eastAsia="zh-CN"/>
        </w:rPr>
        <w:t xml:space="preserve">gNB should always follow the OAM configuration, i.e. if </w:t>
      </w:r>
      <w:r w:rsidR="00DB3713">
        <w:rPr>
          <w:rFonts w:eastAsia="SimSun"/>
          <w:lang w:eastAsia="zh-CN"/>
        </w:rPr>
        <w:t xml:space="preserve">the </w:t>
      </w:r>
      <w:r w:rsidR="008A5DF5">
        <w:rPr>
          <w:rFonts w:eastAsia="SimSun"/>
          <w:lang w:eastAsia="zh-CN"/>
        </w:rPr>
        <w:t xml:space="preserve">OAM configures CN </w:t>
      </w:r>
      <w:r w:rsidR="008A5DF5" w:rsidRPr="008A5DF5">
        <w:rPr>
          <w:rFonts w:eastAsia="SimSun"/>
          <w:lang w:eastAsia="zh-CN"/>
        </w:rPr>
        <w:t>subgrouping</w:t>
      </w:r>
      <w:r w:rsidR="008A5DF5">
        <w:rPr>
          <w:rFonts w:eastAsia="SimSun"/>
          <w:lang w:eastAsia="zh-CN"/>
        </w:rPr>
        <w:t xml:space="preserve"> and its supported number of </w:t>
      </w:r>
      <w:r w:rsidR="008A5DF5" w:rsidRPr="008A5DF5">
        <w:rPr>
          <w:rFonts w:eastAsia="SimSun"/>
          <w:lang w:eastAsia="zh-CN"/>
        </w:rPr>
        <w:t>subgroups</w:t>
      </w:r>
      <w:r w:rsidR="008A5DF5">
        <w:rPr>
          <w:rFonts w:eastAsia="SimSun"/>
          <w:lang w:eastAsia="zh-CN"/>
        </w:rPr>
        <w:t xml:space="preserve">, the gNB should support </w:t>
      </w:r>
      <w:r w:rsidR="00BB3722">
        <w:rPr>
          <w:rFonts w:eastAsia="SimSun"/>
          <w:lang w:eastAsia="zh-CN"/>
        </w:rPr>
        <w:t xml:space="preserve">CN </w:t>
      </w:r>
      <w:r w:rsidR="00BB3722" w:rsidRPr="008A5DF5">
        <w:rPr>
          <w:rFonts w:eastAsia="SimSun"/>
          <w:lang w:eastAsia="zh-CN"/>
        </w:rPr>
        <w:t>subgrouping</w:t>
      </w:r>
      <w:r w:rsidR="00BB3722">
        <w:rPr>
          <w:rFonts w:eastAsia="SimSun"/>
          <w:lang w:eastAsia="zh-CN"/>
        </w:rPr>
        <w:t xml:space="preserve"> and the configured number of </w:t>
      </w:r>
      <w:r w:rsidR="00BB3722" w:rsidRPr="008A5DF5">
        <w:rPr>
          <w:rFonts w:eastAsia="SimSun"/>
          <w:lang w:eastAsia="zh-CN"/>
        </w:rPr>
        <w:t>subgroups</w:t>
      </w:r>
      <w:r w:rsidR="00BB3722">
        <w:rPr>
          <w:rFonts w:eastAsia="SimSun"/>
          <w:lang w:eastAsia="zh-CN"/>
        </w:rPr>
        <w:t xml:space="preserve">. That means, if the OAM configures CN </w:t>
      </w:r>
      <w:r w:rsidR="00BB3722" w:rsidRPr="008A5DF5">
        <w:rPr>
          <w:rFonts w:eastAsia="SimSun"/>
          <w:lang w:eastAsia="zh-CN"/>
        </w:rPr>
        <w:t>subgrouping</w:t>
      </w:r>
      <w:r w:rsidR="00BB3722">
        <w:rPr>
          <w:rFonts w:eastAsia="SimSun"/>
          <w:lang w:eastAsia="zh-CN"/>
        </w:rPr>
        <w:t xml:space="preserve"> with 8 </w:t>
      </w:r>
      <w:r w:rsidR="00BB3722" w:rsidRPr="008A5DF5">
        <w:rPr>
          <w:rFonts w:eastAsia="SimSun"/>
          <w:lang w:eastAsia="zh-CN"/>
        </w:rPr>
        <w:t>subgroups</w:t>
      </w:r>
      <w:r w:rsidR="00BB3722">
        <w:rPr>
          <w:rFonts w:eastAsia="SimSun"/>
          <w:lang w:eastAsia="zh-CN"/>
        </w:rPr>
        <w:t xml:space="preserve">, the gNB can only use CN </w:t>
      </w:r>
      <w:r w:rsidR="00BB3722" w:rsidRPr="008A5DF5">
        <w:rPr>
          <w:rFonts w:eastAsia="SimSun"/>
          <w:lang w:eastAsia="zh-CN"/>
        </w:rPr>
        <w:t>subgrouping</w:t>
      </w:r>
      <w:r w:rsidR="00BB3722">
        <w:rPr>
          <w:rFonts w:eastAsia="SimSun"/>
          <w:lang w:eastAsia="zh-CN"/>
        </w:rPr>
        <w:t xml:space="preserve"> with 8 </w:t>
      </w:r>
      <w:r w:rsidR="00BB3722" w:rsidRPr="008A5DF5">
        <w:rPr>
          <w:rFonts w:eastAsia="SimSun"/>
          <w:lang w:eastAsia="zh-CN"/>
        </w:rPr>
        <w:t>subgroups</w:t>
      </w:r>
      <w:r w:rsidR="00BB3722">
        <w:rPr>
          <w:rFonts w:eastAsia="SimSun"/>
          <w:lang w:eastAsia="zh-CN"/>
        </w:rPr>
        <w:t xml:space="preserve"> without using UE ID </w:t>
      </w:r>
      <w:r w:rsidR="00BB3722" w:rsidRPr="008A5DF5">
        <w:rPr>
          <w:rFonts w:eastAsia="SimSun"/>
          <w:lang w:eastAsia="zh-CN"/>
        </w:rPr>
        <w:t>subgrouping</w:t>
      </w:r>
      <w:r w:rsidR="00BB3722">
        <w:rPr>
          <w:rFonts w:eastAsia="SimSun" w:hint="eastAsia"/>
          <w:lang w:eastAsia="zh-CN"/>
        </w:rPr>
        <w:t>.</w:t>
      </w:r>
    </w:p>
    <w:p w14:paraId="1CC80BE1" w14:textId="45F2350B" w:rsidR="00460C50" w:rsidRDefault="00460C50" w:rsidP="00460C50">
      <w:pPr>
        <w:pStyle w:val="ListParagraph"/>
        <w:spacing w:after="120"/>
        <w:ind w:left="420" w:firstLineChars="0" w:firstLine="0"/>
        <w:jc w:val="both"/>
        <w:rPr>
          <w:rFonts w:eastAsia="SimSun"/>
          <w:lang w:eastAsia="zh-CN"/>
        </w:rPr>
      </w:pPr>
      <w:r>
        <w:rPr>
          <w:rFonts w:eastAsia="SimSun"/>
          <w:lang w:eastAsia="zh-CN"/>
        </w:rPr>
        <w:t>This option lack</w:t>
      </w:r>
      <w:r w:rsidR="008947BE">
        <w:rPr>
          <w:rFonts w:eastAsia="SimSun"/>
          <w:lang w:eastAsia="zh-CN"/>
        </w:rPr>
        <w:t xml:space="preserve">s the flexibility for the gNB. If 8 </w:t>
      </w:r>
      <w:r w:rsidR="008947BE" w:rsidRPr="008A5DF5">
        <w:rPr>
          <w:rFonts w:eastAsia="SimSun"/>
          <w:lang w:eastAsia="zh-CN"/>
        </w:rPr>
        <w:t>subgroups</w:t>
      </w:r>
      <w:r w:rsidR="008947BE">
        <w:rPr>
          <w:rFonts w:eastAsia="SimSun"/>
          <w:lang w:eastAsia="zh-CN"/>
        </w:rPr>
        <w:t xml:space="preserve"> for CN </w:t>
      </w:r>
      <w:r w:rsidR="008947BE" w:rsidRPr="008A5DF5">
        <w:rPr>
          <w:rFonts w:eastAsia="SimSun"/>
          <w:lang w:eastAsia="zh-CN"/>
        </w:rPr>
        <w:t>subgrouping</w:t>
      </w:r>
      <w:r w:rsidR="008947BE">
        <w:rPr>
          <w:rFonts w:eastAsia="SimSun"/>
          <w:lang w:eastAsia="zh-CN"/>
        </w:rPr>
        <w:t xml:space="preserve"> </w:t>
      </w:r>
      <w:r w:rsidR="00D25D1E">
        <w:rPr>
          <w:rFonts w:eastAsia="SimSun"/>
          <w:lang w:eastAsia="zh-CN"/>
        </w:rPr>
        <w:t>are</w:t>
      </w:r>
      <w:r w:rsidR="008947BE">
        <w:rPr>
          <w:rFonts w:eastAsia="SimSun"/>
          <w:lang w:eastAsia="zh-CN"/>
        </w:rPr>
        <w:t xml:space="preserve"> configured by the OAM, the gNB has no chance to use UE ID </w:t>
      </w:r>
      <w:r w:rsidR="008947BE" w:rsidRPr="008A5DF5">
        <w:rPr>
          <w:rFonts w:eastAsia="SimSun"/>
          <w:lang w:eastAsia="zh-CN"/>
        </w:rPr>
        <w:t>subgrouping</w:t>
      </w:r>
      <w:r w:rsidR="008947BE">
        <w:rPr>
          <w:rFonts w:eastAsia="SimSun"/>
          <w:lang w:eastAsia="zh-CN"/>
        </w:rPr>
        <w:t xml:space="preserve">, but in </w:t>
      </w:r>
      <w:r w:rsidR="008947BE" w:rsidRPr="008947BE">
        <w:rPr>
          <w:rFonts w:eastAsia="SimSun"/>
          <w:lang w:eastAsia="zh-CN"/>
        </w:rPr>
        <w:t xml:space="preserve">practical </w:t>
      </w:r>
      <w:r w:rsidR="008947BE">
        <w:rPr>
          <w:rFonts w:eastAsia="SimSun"/>
          <w:lang w:eastAsia="zh-CN"/>
        </w:rPr>
        <w:t xml:space="preserve">deployment, the UE ID </w:t>
      </w:r>
      <w:r w:rsidR="008947BE" w:rsidRPr="008A5DF5">
        <w:rPr>
          <w:rFonts w:eastAsia="SimSun"/>
          <w:lang w:eastAsia="zh-CN"/>
        </w:rPr>
        <w:t>subgrouping</w:t>
      </w:r>
      <w:r w:rsidR="008947BE">
        <w:rPr>
          <w:rFonts w:eastAsia="SimSun"/>
          <w:lang w:eastAsia="zh-CN"/>
        </w:rPr>
        <w:t xml:space="preserve"> solution is simpler and might be supported by more UEs.</w:t>
      </w:r>
      <w:r w:rsidR="00F01F6A">
        <w:rPr>
          <w:rFonts w:eastAsia="SimSun"/>
          <w:lang w:eastAsia="zh-CN"/>
        </w:rPr>
        <w:t xml:space="preserve"> For this option, no additionally handling e.g. remapping in RAN is needed. </w:t>
      </w:r>
    </w:p>
    <w:p w14:paraId="517D2F5A" w14:textId="72147C91" w:rsidR="00A00086" w:rsidRDefault="00BB3722" w:rsidP="00A00086">
      <w:pPr>
        <w:pStyle w:val="ListParagraph"/>
        <w:numPr>
          <w:ilvl w:val="0"/>
          <w:numId w:val="10"/>
        </w:numPr>
        <w:spacing w:after="120"/>
        <w:ind w:firstLineChars="0"/>
        <w:jc w:val="both"/>
        <w:rPr>
          <w:rFonts w:eastAsia="SimSun"/>
          <w:lang w:eastAsia="zh-CN"/>
        </w:rPr>
      </w:pPr>
      <w:r w:rsidRPr="00BB3722">
        <w:rPr>
          <w:rFonts w:eastAsia="SimSun"/>
          <w:b/>
          <w:lang w:val="en-US" w:eastAsia="zh-CN"/>
        </w:rPr>
        <w:t>Option</w:t>
      </w:r>
      <w:r w:rsidRPr="00BB3722">
        <w:rPr>
          <w:rFonts w:eastAsia="SimSun"/>
          <w:b/>
          <w:lang w:eastAsia="zh-CN"/>
        </w:rPr>
        <w:t xml:space="preserve"> </w:t>
      </w:r>
      <w:r>
        <w:rPr>
          <w:rFonts w:eastAsia="SimSun"/>
          <w:b/>
          <w:lang w:eastAsia="zh-CN"/>
        </w:rPr>
        <w:t>2</w:t>
      </w:r>
      <w:r w:rsidRPr="00A00086">
        <w:rPr>
          <w:rFonts w:eastAsia="SimSun"/>
          <w:lang w:eastAsia="zh-CN"/>
        </w:rPr>
        <w:t>:</w:t>
      </w:r>
      <w:r>
        <w:rPr>
          <w:rFonts w:eastAsia="SimSun"/>
          <w:lang w:eastAsia="zh-CN"/>
        </w:rPr>
        <w:t xml:space="preserve"> </w:t>
      </w:r>
      <w:r w:rsidR="00F13DED">
        <w:rPr>
          <w:rFonts w:eastAsia="SimSun"/>
          <w:lang w:eastAsia="zh-CN"/>
        </w:rPr>
        <w:t xml:space="preserve">gNB can decide whether to use CN </w:t>
      </w:r>
      <w:r w:rsidR="00F13DED" w:rsidRPr="008A5DF5">
        <w:rPr>
          <w:rFonts w:eastAsia="SimSun"/>
          <w:lang w:eastAsia="zh-CN"/>
        </w:rPr>
        <w:t>subgrouping</w:t>
      </w:r>
      <w:r w:rsidR="00F13DED">
        <w:rPr>
          <w:rFonts w:eastAsia="SimSun"/>
          <w:lang w:eastAsia="zh-CN"/>
        </w:rPr>
        <w:t xml:space="preserve"> or not, if it prefers to use the</w:t>
      </w:r>
      <w:r w:rsidR="00F13DED" w:rsidRPr="00F13DED">
        <w:rPr>
          <w:rFonts w:eastAsia="SimSun"/>
          <w:lang w:eastAsia="zh-CN"/>
        </w:rPr>
        <w:t xml:space="preserve"> </w:t>
      </w:r>
      <w:r w:rsidR="00F13DED">
        <w:rPr>
          <w:rFonts w:eastAsia="SimSun"/>
          <w:lang w:eastAsia="zh-CN"/>
        </w:rPr>
        <w:t xml:space="preserve">CN </w:t>
      </w:r>
      <w:r w:rsidR="00F13DED" w:rsidRPr="008A5DF5">
        <w:rPr>
          <w:rFonts w:eastAsia="SimSun"/>
          <w:lang w:eastAsia="zh-CN"/>
        </w:rPr>
        <w:t>subgrouping</w:t>
      </w:r>
      <w:r w:rsidR="00F13DED">
        <w:rPr>
          <w:rFonts w:eastAsia="SimSun"/>
          <w:lang w:eastAsia="zh-CN"/>
        </w:rPr>
        <w:t xml:space="preserve">, it should follow the OAM configuration on the supported number of </w:t>
      </w:r>
      <w:r w:rsidR="00F13DED" w:rsidRPr="008A5DF5">
        <w:rPr>
          <w:rFonts w:eastAsia="SimSun"/>
          <w:lang w:eastAsia="zh-CN"/>
        </w:rPr>
        <w:t>subgroups</w:t>
      </w:r>
      <w:r w:rsidR="00F13DED">
        <w:rPr>
          <w:rFonts w:eastAsia="SimSun"/>
          <w:lang w:eastAsia="zh-CN"/>
        </w:rPr>
        <w:t>.</w:t>
      </w:r>
      <w:r w:rsidR="00AD25AD">
        <w:rPr>
          <w:rFonts w:eastAsia="SimSun"/>
          <w:lang w:eastAsia="zh-CN"/>
        </w:rPr>
        <w:t xml:space="preserve"> For example, if the OAM configures CN </w:t>
      </w:r>
      <w:r w:rsidR="00AD25AD" w:rsidRPr="008A5DF5">
        <w:rPr>
          <w:rFonts w:eastAsia="SimSun"/>
          <w:lang w:eastAsia="zh-CN"/>
        </w:rPr>
        <w:t>subgrouping</w:t>
      </w:r>
      <w:r w:rsidR="00AD25AD">
        <w:rPr>
          <w:rFonts w:eastAsia="SimSun"/>
          <w:lang w:eastAsia="zh-CN"/>
        </w:rPr>
        <w:t xml:space="preserve"> with 8 </w:t>
      </w:r>
      <w:r w:rsidR="00AD25AD" w:rsidRPr="008A5DF5">
        <w:rPr>
          <w:rFonts w:eastAsia="SimSun"/>
          <w:lang w:eastAsia="zh-CN"/>
        </w:rPr>
        <w:t>subgroups</w:t>
      </w:r>
      <w:r w:rsidR="00AD25AD">
        <w:rPr>
          <w:rFonts w:eastAsia="SimSun"/>
          <w:lang w:eastAsia="zh-CN"/>
        </w:rPr>
        <w:t xml:space="preserve">, the gNB can decide not to use the CN </w:t>
      </w:r>
      <w:r w:rsidR="00AD25AD" w:rsidRPr="008A5DF5">
        <w:rPr>
          <w:rFonts w:eastAsia="SimSun"/>
          <w:lang w:eastAsia="zh-CN"/>
        </w:rPr>
        <w:t>subgrouping</w:t>
      </w:r>
      <w:r w:rsidR="00AD25AD">
        <w:rPr>
          <w:rFonts w:eastAsia="SimSun"/>
          <w:lang w:eastAsia="zh-CN"/>
        </w:rPr>
        <w:t xml:space="preserve"> but use the UE ID </w:t>
      </w:r>
      <w:r w:rsidR="00AD25AD" w:rsidRPr="008A5DF5">
        <w:rPr>
          <w:rFonts w:eastAsia="SimSun"/>
          <w:lang w:eastAsia="zh-CN"/>
        </w:rPr>
        <w:t>subgrouping</w:t>
      </w:r>
      <w:r w:rsidR="00313031">
        <w:rPr>
          <w:rFonts w:eastAsia="SimSun"/>
          <w:lang w:eastAsia="zh-CN"/>
        </w:rPr>
        <w:t xml:space="preserve">; if the OAM configures CN </w:t>
      </w:r>
      <w:r w:rsidR="00313031" w:rsidRPr="008A5DF5">
        <w:rPr>
          <w:rFonts w:eastAsia="SimSun"/>
          <w:lang w:eastAsia="zh-CN"/>
        </w:rPr>
        <w:t>subgrouping</w:t>
      </w:r>
      <w:r w:rsidR="00313031">
        <w:rPr>
          <w:rFonts w:eastAsia="SimSun"/>
          <w:lang w:eastAsia="zh-CN"/>
        </w:rPr>
        <w:t xml:space="preserve"> with 4 </w:t>
      </w:r>
      <w:r w:rsidR="00313031" w:rsidRPr="008A5DF5">
        <w:rPr>
          <w:rFonts w:eastAsia="SimSun"/>
          <w:lang w:eastAsia="zh-CN"/>
        </w:rPr>
        <w:t>subgroups</w:t>
      </w:r>
      <w:r w:rsidR="00313031">
        <w:rPr>
          <w:rFonts w:eastAsia="SimSun"/>
          <w:lang w:eastAsia="zh-CN"/>
        </w:rPr>
        <w:t>,</w:t>
      </w:r>
      <w:r w:rsidR="00313031" w:rsidRPr="00313031">
        <w:rPr>
          <w:rFonts w:eastAsia="SimSun"/>
          <w:lang w:eastAsia="zh-CN"/>
        </w:rPr>
        <w:t xml:space="preserve"> </w:t>
      </w:r>
      <w:r w:rsidR="00313031">
        <w:rPr>
          <w:rFonts w:eastAsia="SimSun"/>
          <w:lang w:eastAsia="zh-CN"/>
        </w:rPr>
        <w:t xml:space="preserve">the gNB can decide to use the CN </w:t>
      </w:r>
      <w:r w:rsidR="00313031" w:rsidRPr="008A5DF5">
        <w:rPr>
          <w:rFonts w:eastAsia="SimSun"/>
          <w:lang w:eastAsia="zh-CN"/>
        </w:rPr>
        <w:t>subgrouping</w:t>
      </w:r>
      <w:r w:rsidR="00313031">
        <w:rPr>
          <w:rFonts w:eastAsia="SimSun"/>
          <w:lang w:eastAsia="zh-CN"/>
        </w:rPr>
        <w:t xml:space="preserve"> with 4 </w:t>
      </w:r>
      <w:r w:rsidR="00313031" w:rsidRPr="008A5DF5">
        <w:rPr>
          <w:rFonts w:eastAsia="SimSun"/>
          <w:lang w:eastAsia="zh-CN"/>
        </w:rPr>
        <w:t>subgroups</w:t>
      </w:r>
      <w:r w:rsidR="00313031">
        <w:rPr>
          <w:rFonts w:eastAsia="SimSun"/>
          <w:lang w:eastAsia="zh-CN"/>
        </w:rPr>
        <w:t xml:space="preserve">, and can additionally support UE ID </w:t>
      </w:r>
      <w:r w:rsidR="00313031" w:rsidRPr="008A5DF5">
        <w:rPr>
          <w:rFonts w:eastAsia="SimSun"/>
          <w:lang w:eastAsia="zh-CN"/>
        </w:rPr>
        <w:t>subgrouping</w:t>
      </w:r>
      <w:r w:rsidR="00313031">
        <w:rPr>
          <w:rFonts w:eastAsia="SimSun"/>
          <w:lang w:eastAsia="zh-CN"/>
        </w:rPr>
        <w:t xml:space="preserve"> with up to 4 </w:t>
      </w:r>
      <w:r w:rsidR="00313031" w:rsidRPr="008A5DF5">
        <w:rPr>
          <w:rFonts w:eastAsia="SimSun"/>
          <w:lang w:eastAsia="zh-CN"/>
        </w:rPr>
        <w:t>subgroups</w:t>
      </w:r>
      <w:r w:rsidR="00313031">
        <w:rPr>
          <w:rFonts w:eastAsia="SimSun"/>
          <w:lang w:eastAsia="zh-CN"/>
        </w:rPr>
        <w:t>.</w:t>
      </w:r>
    </w:p>
    <w:p w14:paraId="260C17D7" w14:textId="2CE2E6AA" w:rsidR="00550E27" w:rsidRDefault="00CF43A3" w:rsidP="00550E27">
      <w:pPr>
        <w:pStyle w:val="ListParagraph"/>
        <w:spacing w:after="120"/>
        <w:ind w:left="420" w:firstLineChars="0" w:firstLine="0"/>
        <w:jc w:val="both"/>
        <w:rPr>
          <w:rFonts w:eastAsia="Microsoft YaHei UI"/>
          <w:color w:val="000000"/>
          <w:sz w:val="22"/>
          <w:szCs w:val="22"/>
          <w:lang w:val="en-US" w:eastAsia="zh-CN"/>
        </w:rPr>
      </w:pPr>
      <w:r>
        <w:rPr>
          <w:rFonts w:eastAsia="SimSun"/>
          <w:lang w:eastAsia="zh-CN"/>
        </w:rPr>
        <w:t xml:space="preserve">This option at least gives the flexibility </w:t>
      </w:r>
      <w:r w:rsidR="00A7314E">
        <w:rPr>
          <w:rFonts w:eastAsia="SimSun"/>
          <w:lang w:eastAsia="zh-CN"/>
        </w:rPr>
        <w:t>for</w:t>
      </w:r>
      <w:r>
        <w:rPr>
          <w:rFonts w:eastAsia="SimSun"/>
          <w:lang w:eastAsia="zh-CN"/>
        </w:rPr>
        <w:t xml:space="preserve"> gNB to select CN </w:t>
      </w:r>
      <w:r w:rsidRPr="008A5DF5">
        <w:rPr>
          <w:rFonts w:eastAsia="SimSun"/>
          <w:lang w:eastAsia="zh-CN"/>
        </w:rPr>
        <w:t>subgrouping</w:t>
      </w:r>
      <w:r>
        <w:rPr>
          <w:rFonts w:eastAsia="SimSun"/>
          <w:lang w:eastAsia="zh-CN"/>
        </w:rPr>
        <w:t xml:space="preserve"> or UE ID </w:t>
      </w:r>
      <w:r w:rsidRPr="008A5DF5">
        <w:rPr>
          <w:rFonts w:eastAsia="SimSun"/>
          <w:lang w:eastAsia="zh-CN"/>
        </w:rPr>
        <w:t>subgrouping</w:t>
      </w:r>
      <w:r>
        <w:rPr>
          <w:rFonts w:eastAsia="SimSun"/>
          <w:lang w:eastAsia="zh-CN"/>
        </w:rPr>
        <w:t xml:space="preserve"> or both. But if gNB selects to use </w:t>
      </w:r>
      <w:r w:rsidRPr="00CF43A3">
        <w:rPr>
          <w:rFonts w:eastAsia="SimSun"/>
          <w:lang w:eastAsia="zh-CN"/>
        </w:rPr>
        <w:t>CN subgrouping</w:t>
      </w:r>
      <w:r>
        <w:rPr>
          <w:rFonts w:eastAsia="SimSun"/>
          <w:lang w:eastAsia="zh-CN"/>
        </w:rPr>
        <w:t xml:space="preserve">, consistent number of </w:t>
      </w:r>
      <w:r w:rsidR="009D0426">
        <w:rPr>
          <w:rFonts w:eastAsia="SimSun"/>
          <w:lang w:eastAsia="zh-CN"/>
        </w:rPr>
        <w:t>CN subgroups</w:t>
      </w:r>
      <w:r>
        <w:rPr>
          <w:rFonts w:eastAsia="SimSun"/>
          <w:lang w:eastAsia="zh-CN"/>
        </w:rPr>
        <w:t xml:space="preserve"> is </w:t>
      </w:r>
      <w:r w:rsidR="00B01576">
        <w:rPr>
          <w:rFonts w:eastAsia="SimSun"/>
          <w:lang w:eastAsia="zh-CN"/>
        </w:rPr>
        <w:t>used</w:t>
      </w:r>
      <w:r w:rsidR="00BB7985">
        <w:rPr>
          <w:rFonts w:eastAsia="SimSun"/>
          <w:lang w:eastAsia="zh-CN"/>
        </w:rPr>
        <w:t xml:space="preserve"> in CN and </w:t>
      </w:r>
      <w:r w:rsidR="00BA2580">
        <w:rPr>
          <w:rFonts w:eastAsia="SimSun"/>
          <w:lang w:eastAsia="zh-CN"/>
        </w:rPr>
        <w:t>RAN</w:t>
      </w:r>
      <w:r>
        <w:rPr>
          <w:rFonts w:eastAsia="SimSun"/>
          <w:lang w:eastAsia="zh-CN"/>
        </w:rPr>
        <w:t xml:space="preserve">. </w:t>
      </w:r>
      <w:r w:rsidR="00B01576">
        <w:rPr>
          <w:rFonts w:eastAsia="SimSun"/>
          <w:lang w:eastAsia="zh-CN"/>
        </w:rPr>
        <w:t xml:space="preserve">Due to this restriction, no additionally handling e.g. remapping in RAN is needed, </w:t>
      </w:r>
      <w:r w:rsidR="00090FC2">
        <w:rPr>
          <w:rFonts w:eastAsia="SimSun"/>
          <w:lang w:eastAsia="zh-CN"/>
        </w:rPr>
        <w:t xml:space="preserve">but </w:t>
      </w:r>
      <w:r w:rsidR="00B01576">
        <w:rPr>
          <w:rFonts w:eastAsia="SimSun"/>
          <w:lang w:eastAsia="zh-CN"/>
        </w:rPr>
        <w:t xml:space="preserve">the drawback is that the performance for PEI may be degraded. </w:t>
      </w:r>
      <w:r w:rsidR="007D5B19">
        <w:rPr>
          <w:rFonts w:eastAsia="SimSun"/>
          <w:lang w:eastAsia="zh-CN"/>
        </w:rPr>
        <w:t xml:space="preserve">For example, if 6 or more </w:t>
      </w:r>
      <w:r w:rsidR="007D5B19" w:rsidRPr="008A5DF5">
        <w:rPr>
          <w:rFonts w:eastAsia="SimSun"/>
          <w:lang w:eastAsia="zh-CN"/>
        </w:rPr>
        <w:t>subgroups</w:t>
      </w:r>
      <w:r w:rsidR="007D5B19">
        <w:rPr>
          <w:rFonts w:eastAsia="SimSun"/>
          <w:lang w:eastAsia="zh-CN"/>
        </w:rPr>
        <w:t xml:space="preserve"> for CN </w:t>
      </w:r>
      <w:r w:rsidR="007D5B19" w:rsidRPr="008A5DF5">
        <w:rPr>
          <w:rFonts w:eastAsia="SimSun"/>
          <w:lang w:eastAsia="zh-CN"/>
        </w:rPr>
        <w:t>subgrouping</w:t>
      </w:r>
      <w:r w:rsidR="007D5B19">
        <w:rPr>
          <w:rFonts w:eastAsia="SimSun"/>
          <w:lang w:eastAsia="zh-CN"/>
        </w:rPr>
        <w:t xml:space="preserve"> </w:t>
      </w:r>
      <w:r w:rsidR="00511952">
        <w:rPr>
          <w:rFonts w:eastAsia="SimSun"/>
          <w:lang w:eastAsia="zh-CN"/>
        </w:rPr>
        <w:t>are</w:t>
      </w:r>
      <w:r w:rsidR="007D5B19">
        <w:rPr>
          <w:rFonts w:eastAsia="SimSun"/>
          <w:lang w:eastAsia="zh-CN"/>
        </w:rPr>
        <w:t xml:space="preserve"> configured by the OAM, the gNB can only configure </w:t>
      </w:r>
      <w:r w:rsidR="007D5B19" w:rsidRPr="007D5B19">
        <w:rPr>
          <w:rFonts w:eastAsia="SimSun" w:hint="eastAsia"/>
          <w:i/>
          <w:iCs/>
          <w:lang w:eastAsia="zh-CN"/>
        </w:rPr>
        <w:t>POnumPerPEI</w:t>
      </w:r>
      <w:r w:rsidR="007D5B19">
        <w:rPr>
          <w:rFonts w:eastAsia="SimSun"/>
          <w:iCs/>
          <w:lang w:eastAsia="zh-CN"/>
        </w:rPr>
        <w:t xml:space="preserve"> </w:t>
      </w:r>
      <w:r w:rsidR="00090FC2">
        <w:rPr>
          <w:rFonts w:eastAsia="SimSun"/>
          <w:iCs/>
          <w:lang w:eastAsia="zh-CN"/>
        </w:rPr>
        <w:t xml:space="preserve">up </w:t>
      </w:r>
      <w:r w:rsidR="007D5B19">
        <w:rPr>
          <w:rFonts w:eastAsia="SimSun"/>
          <w:iCs/>
          <w:lang w:eastAsia="zh-CN"/>
        </w:rPr>
        <w:t xml:space="preserve">to 4 (one PEI maps to 4 POs) due to the </w:t>
      </w:r>
      <w:r w:rsidR="007D5B19" w:rsidRPr="00C44C3D">
        <w:rPr>
          <w:rFonts w:eastAsia="SimSun"/>
          <w:lang w:eastAsia="zh-CN"/>
        </w:rPr>
        <w:t>PEI size</w:t>
      </w:r>
      <w:r w:rsidR="00261794">
        <w:rPr>
          <w:rFonts w:eastAsia="SimSun"/>
          <w:lang w:eastAsia="zh-CN"/>
        </w:rPr>
        <w:t xml:space="preserve"> limitation,</w:t>
      </w:r>
      <w:r w:rsidR="00090FC2">
        <w:rPr>
          <w:rFonts w:eastAsia="SimSun"/>
          <w:lang w:eastAsia="zh-CN"/>
        </w:rPr>
        <w:t xml:space="preserve"> if there are 8 POs configured within 2 </w:t>
      </w:r>
      <w:r w:rsidR="00090FC2" w:rsidRPr="00090FC2">
        <w:rPr>
          <w:rFonts w:eastAsia="SimSun"/>
          <w:lang w:eastAsia="zh-CN"/>
        </w:rPr>
        <w:t>PF</w:t>
      </w:r>
      <w:r w:rsidR="00090FC2">
        <w:rPr>
          <w:rFonts w:eastAsia="SimSun"/>
          <w:lang w:eastAsia="zh-CN"/>
        </w:rPr>
        <w:t xml:space="preserve">s, there will be a PEI </w:t>
      </w:r>
      <w:r w:rsidR="00090FC2" w:rsidRPr="00090FC2">
        <w:rPr>
          <w:rFonts w:eastAsia="SimSun"/>
          <w:lang w:eastAsia="zh-CN"/>
        </w:rPr>
        <w:t>placed</w:t>
      </w:r>
      <w:r w:rsidR="00090FC2">
        <w:rPr>
          <w:rFonts w:eastAsia="SimSun"/>
          <w:lang w:eastAsia="zh-CN"/>
        </w:rPr>
        <w:t xml:space="preserve"> far from the SSB</w:t>
      </w:r>
      <w:r w:rsidR="00761BFF" w:rsidRPr="00761BFF">
        <w:rPr>
          <w:rFonts w:eastAsia="SimSun"/>
          <w:lang w:eastAsia="zh-CN"/>
        </w:rPr>
        <w:t xml:space="preserve"> </w:t>
      </w:r>
      <w:r w:rsidR="00761BFF">
        <w:rPr>
          <w:rFonts w:eastAsia="SimSun"/>
          <w:lang w:eastAsia="zh-CN"/>
        </w:rPr>
        <w:t xml:space="preserve">assuming that the </w:t>
      </w:r>
      <w:r w:rsidR="00761BFF" w:rsidRPr="000D54C1">
        <w:rPr>
          <w:rFonts w:eastAsia="SimSun"/>
          <w:lang w:eastAsia="zh-CN"/>
        </w:rPr>
        <w:t>SSB period</w:t>
      </w:r>
      <w:r w:rsidR="00761BFF">
        <w:rPr>
          <w:rFonts w:eastAsia="SimSun"/>
          <w:lang w:eastAsia="zh-CN"/>
        </w:rPr>
        <w:t xml:space="preserve"> is </w:t>
      </w:r>
      <w:r w:rsidR="00761BFF" w:rsidRPr="000D54C1">
        <w:rPr>
          <w:rFonts w:eastAsia="SimSun"/>
          <w:lang w:eastAsia="zh-CN"/>
        </w:rPr>
        <w:t>20ms</w:t>
      </w:r>
      <w:r w:rsidR="00090FC2">
        <w:rPr>
          <w:rFonts w:eastAsia="SimSun"/>
          <w:lang w:eastAsia="zh-CN"/>
        </w:rPr>
        <w:t>. This is also mentioned in RAN1 agreement “</w:t>
      </w:r>
      <w:r w:rsidR="00090FC2" w:rsidRPr="00090FC2">
        <w:rPr>
          <w:rFonts w:eastAsia="Microsoft YaHei UI"/>
          <w:i/>
          <w:sz w:val="22"/>
          <w:szCs w:val="22"/>
          <w:lang w:val="en-US" w:eastAsia="zh-CN"/>
        </w:rPr>
        <w:t>Note: When PEI-O is placed close to or overlapped with an earlier SS burst before its associated POs, the total UE wake-up time can be reduced for better power </w:t>
      </w:r>
      <w:r w:rsidR="00090FC2" w:rsidRPr="00090FC2">
        <w:rPr>
          <w:rFonts w:eastAsia="Microsoft YaHei UI"/>
          <w:i/>
          <w:color w:val="000000"/>
          <w:sz w:val="22"/>
          <w:szCs w:val="22"/>
          <w:lang w:val="en-US" w:eastAsia="zh-CN"/>
        </w:rPr>
        <w:t>saving gain. Network can configure the PEI-O location accounting the power saving benefit and potential impact on gNB flexibility</w:t>
      </w:r>
      <w:r w:rsidR="00090FC2">
        <w:rPr>
          <w:rFonts w:eastAsia="Microsoft YaHei UI"/>
          <w:color w:val="000000"/>
          <w:sz w:val="22"/>
          <w:szCs w:val="22"/>
          <w:lang w:val="en-US" w:eastAsia="zh-CN"/>
        </w:rPr>
        <w:t>”</w:t>
      </w:r>
      <w:r w:rsidR="00090FC2" w:rsidRPr="00580A8A">
        <w:rPr>
          <w:rFonts w:eastAsia="Microsoft YaHei UI"/>
          <w:color w:val="000000"/>
          <w:sz w:val="22"/>
          <w:szCs w:val="22"/>
          <w:lang w:val="en-US" w:eastAsia="zh-CN"/>
        </w:rPr>
        <w:t>.</w:t>
      </w:r>
    </w:p>
    <w:p w14:paraId="071F3E5A" w14:textId="77777777" w:rsidR="00761BFF" w:rsidRDefault="00761BFF" w:rsidP="00761BFF">
      <w:pPr>
        <w:jc w:val="center"/>
        <w:rPr>
          <w:rFonts w:eastAsia="SimSun"/>
          <w:kern w:val="2"/>
          <w:lang w:eastAsia="zh-CN"/>
        </w:rPr>
      </w:pPr>
      <w:r>
        <w:rPr>
          <w:rFonts w:eastAsia="SimSun"/>
          <w:noProof/>
          <w:kern w:val="2"/>
          <w:lang w:val="en-US" w:eastAsia="zh-CN"/>
        </w:rPr>
        <w:drawing>
          <wp:inline distT="0" distB="0" distL="0" distR="0" wp14:anchorId="3FFC138E" wp14:editId="4487037B">
            <wp:extent cx="3379623" cy="1025621"/>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32288" cy="1041603"/>
                    </a:xfrm>
                    <a:prstGeom prst="rect">
                      <a:avLst/>
                    </a:prstGeom>
                    <a:noFill/>
                  </pic:spPr>
                </pic:pic>
              </a:graphicData>
            </a:graphic>
          </wp:inline>
        </w:drawing>
      </w:r>
    </w:p>
    <w:p w14:paraId="54A7AF47" w14:textId="77777777" w:rsidR="00761BFF" w:rsidRPr="00E32C13" w:rsidRDefault="00761BFF" w:rsidP="00761BFF">
      <w:pPr>
        <w:jc w:val="center"/>
        <w:rPr>
          <w:rFonts w:eastAsia="SimSun"/>
          <w:lang w:eastAsia="zh-CN"/>
        </w:rPr>
      </w:pPr>
      <w:r w:rsidRPr="002F3E76">
        <w:rPr>
          <w:rFonts w:eastAsia="SimSun"/>
          <w:lang w:eastAsia="zh-CN"/>
        </w:rPr>
        <w:t>Fig.</w:t>
      </w:r>
      <w:r>
        <w:rPr>
          <w:rFonts w:eastAsia="SimSun"/>
          <w:lang w:eastAsia="zh-CN"/>
        </w:rPr>
        <w:t>3 A</w:t>
      </w:r>
      <w:r>
        <w:rPr>
          <w:rFonts w:eastAsia="SimSun" w:hint="eastAsia"/>
          <w:lang w:eastAsia="zh-CN"/>
        </w:rPr>
        <w:t>n</w:t>
      </w:r>
      <w:r>
        <w:rPr>
          <w:rFonts w:eastAsia="SimSun"/>
          <w:lang w:eastAsia="zh-CN"/>
        </w:rPr>
        <w:t xml:space="preserve"> example of PEI location</w:t>
      </w:r>
    </w:p>
    <w:p w14:paraId="15017C62" w14:textId="0AA7BFB6" w:rsidR="00E720DD" w:rsidRDefault="00E720DD" w:rsidP="00E720DD">
      <w:pPr>
        <w:pStyle w:val="ListParagraph"/>
        <w:numPr>
          <w:ilvl w:val="0"/>
          <w:numId w:val="10"/>
        </w:numPr>
        <w:spacing w:after="120"/>
        <w:ind w:firstLineChars="0"/>
        <w:jc w:val="both"/>
        <w:rPr>
          <w:rFonts w:eastAsia="SimSun"/>
          <w:lang w:eastAsia="zh-CN"/>
        </w:rPr>
      </w:pPr>
      <w:r w:rsidRPr="00BB3722">
        <w:rPr>
          <w:rFonts w:eastAsia="SimSun"/>
          <w:b/>
          <w:lang w:val="en-US" w:eastAsia="zh-CN"/>
        </w:rPr>
        <w:t>Option</w:t>
      </w:r>
      <w:r w:rsidRPr="00BB3722">
        <w:rPr>
          <w:rFonts w:eastAsia="SimSun"/>
          <w:b/>
          <w:lang w:eastAsia="zh-CN"/>
        </w:rPr>
        <w:t xml:space="preserve"> </w:t>
      </w:r>
      <w:r>
        <w:rPr>
          <w:rFonts w:eastAsia="SimSun"/>
          <w:b/>
          <w:lang w:eastAsia="zh-CN"/>
        </w:rPr>
        <w:t>3</w:t>
      </w:r>
      <w:r w:rsidRPr="00A00086">
        <w:rPr>
          <w:rFonts w:eastAsia="SimSun"/>
          <w:lang w:eastAsia="zh-CN"/>
        </w:rPr>
        <w:t>:</w:t>
      </w:r>
      <w:r>
        <w:rPr>
          <w:rFonts w:eastAsia="SimSun"/>
          <w:lang w:eastAsia="zh-CN"/>
        </w:rPr>
        <w:t xml:space="preserve"> </w:t>
      </w:r>
      <w:r w:rsidR="00587059">
        <w:rPr>
          <w:rFonts w:eastAsia="SimSun"/>
          <w:lang w:eastAsia="zh-CN"/>
        </w:rPr>
        <w:t xml:space="preserve">gNB can decide whether to use CN </w:t>
      </w:r>
      <w:r w:rsidR="00587059" w:rsidRPr="008A5DF5">
        <w:rPr>
          <w:rFonts w:eastAsia="SimSun"/>
          <w:lang w:eastAsia="zh-CN"/>
        </w:rPr>
        <w:t>subgrouping</w:t>
      </w:r>
      <w:r w:rsidR="00587059">
        <w:rPr>
          <w:rFonts w:eastAsia="SimSun"/>
          <w:lang w:eastAsia="zh-CN"/>
        </w:rPr>
        <w:t xml:space="preserve"> or not, also its supported number of </w:t>
      </w:r>
      <w:r w:rsidR="00587059" w:rsidRPr="008A5DF5">
        <w:rPr>
          <w:rFonts w:eastAsia="SimSun"/>
          <w:lang w:eastAsia="zh-CN"/>
        </w:rPr>
        <w:t>subgroups</w:t>
      </w:r>
      <w:r w:rsidR="00587059">
        <w:rPr>
          <w:rFonts w:eastAsia="SimSun"/>
          <w:lang w:eastAsia="zh-CN"/>
        </w:rPr>
        <w:t xml:space="preserve">. For example, if the OAM configures CN </w:t>
      </w:r>
      <w:r w:rsidR="00587059" w:rsidRPr="008A5DF5">
        <w:rPr>
          <w:rFonts w:eastAsia="SimSun"/>
          <w:lang w:eastAsia="zh-CN"/>
        </w:rPr>
        <w:t>subgrouping</w:t>
      </w:r>
      <w:r w:rsidR="00587059">
        <w:rPr>
          <w:rFonts w:eastAsia="SimSun"/>
          <w:lang w:eastAsia="zh-CN"/>
        </w:rPr>
        <w:t xml:space="preserve"> with 8 </w:t>
      </w:r>
      <w:r w:rsidR="00587059" w:rsidRPr="008A5DF5">
        <w:rPr>
          <w:rFonts w:eastAsia="SimSun"/>
          <w:lang w:eastAsia="zh-CN"/>
        </w:rPr>
        <w:t>subgroups</w:t>
      </w:r>
      <w:r w:rsidR="00587059">
        <w:rPr>
          <w:rFonts w:eastAsia="SimSun"/>
          <w:lang w:eastAsia="zh-CN"/>
        </w:rPr>
        <w:t xml:space="preserve">, the gNB can decide to use the CN </w:t>
      </w:r>
      <w:r w:rsidR="00587059" w:rsidRPr="008A5DF5">
        <w:rPr>
          <w:rFonts w:eastAsia="SimSun"/>
          <w:lang w:eastAsia="zh-CN"/>
        </w:rPr>
        <w:t>subgrouping</w:t>
      </w:r>
      <w:r w:rsidR="00587059">
        <w:rPr>
          <w:rFonts w:eastAsia="SimSun"/>
          <w:lang w:eastAsia="zh-CN"/>
        </w:rPr>
        <w:t xml:space="preserve"> with 4 </w:t>
      </w:r>
      <w:r w:rsidR="00587059" w:rsidRPr="008A5DF5">
        <w:rPr>
          <w:rFonts w:eastAsia="SimSun"/>
          <w:lang w:eastAsia="zh-CN"/>
        </w:rPr>
        <w:t>subgroups</w:t>
      </w:r>
      <w:r w:rsidR="00587059">
        <w:rPr>
          <w:rFonts w:eastAsia="SimSun"/>
          <w:lang w:eastAsia="zh-CN"/>
        </w:rPr>
        <w:t>,</w:t>
      </w:r>
      <w:r w:rsidR="00587059" w:rsidRPr="00587059">
        <w:rPr>
          <w:rFonts w:eastAsia="SimSun"/>
          <w:lang w:eastAsia="zh-CN"/>
        </w:rPr>
        <w:t xml:space="preserve"> </w:t>
      </w:r>
      <w:r w:rsidR="00587059">
        <w:rPr>
          <w:rFonts w:eastAsia="SimSun"/>
          <w:lang w:eastAsia="zh-CN"/>
        </w:rPr>
        <w:t xml:space="preserve">and can additionally support UE ID </w:t>
      </w:r>
      <w:r w:rsidR="00587059" w:rsidRPr="008A5DF5">
        <w:rPr>
          <w:rFonts w:eastAsia="SimSun"/>
          <w:lang w:eastAsia="zh-CN"/>
        </w:rPr>
        <w:t>subgrouping</w:t>
      </w:r>
      <w:r w:rsidR="00587059">
        <w:rPr>
          <w:rFonts w:eastAsia="SimSun"/>
          <w:lang w:eastAsia="zh-CN"/>
        </w:rPr>
        <w:t xml:space="preserve"> with up to 4 </w:t>
      </w:r>
      <w:r w:rsidR="00587059" w:rsidRPr="008A5DF5">
        <w:rPr>
          <w:rFonts w:eastAsia="SimSun"/>
          <w:lang w:eastAsia="zh-CN"/>
        </w:rPr>
        <w:t>subgroups</w:t>
      </w:r>
      <w:r w:rsidR="00587059">
        <w:rPr>
          <w:rFonts w:eastAsia="SimSun"/>
          <w:lang w:eastAsia="zh-CN"/>
        </w:rPr>
        <w:t>.</w:t>
      </w:r>
    </w:p>
    <w:p w14:paraId="6673863F" w14:textId="6880C761" w:rsidR="00730160" w:rsidRPr="00730160" w:rsidRDefault="00730160" w:rsidP="00730160">
      <w:pPr>
        <w:pStyle w:val="ListParagraph"/>
        <w:spacing w:after="120"/>
        <w:ind w:left="420" w:firstLineChars="0" w:firstLine="0"/>
        <w:jc w:val="both"/>
        <w:rPr>
          <w:rFonts w:eastAsia="SimSun"/>
          <w:lang w:eastAsia="zh-CN"/>
        </w:rPr>
      </w:pPr>
      <w:r>
        <w:rPr>
          <w:rFonts w:eastAsia="SimSun"/>
          <w:lang w:eastAsia="zh-CN"/>
        </w:rPr>
        <w:lastRenderedPageBreak/>
        <w:t xml:space="preserve">This option is most flexible as gNB decides the RAN configuration for subgrouping. The gNB decides the </w:t>
      </w:r>
      <w:r w:rsidRPr="00730160">
        <w:rPr>
          <w:rFonts w:eastAsia="SimSun" w:hint="eastAsia"/>
          <w:i/>
          <w:iCs/>
          <w:lang w:eastAsia="zh-CN"/>
        </w:rPr>
        <w:t>POnumPerPEI</w:t>
      </w:r>
      <w:r>
        <w:rPr>
          <w:rFonts w:eastAsia="SimSun"/>
          <w:iCs/>
          <w:lang w:eastAsia="zh-CN"/>
        </w:rPr>
        <w:t xml:space="preserve"> based on paging configuration to ensure the PEI performance, then checks how many bits </w:t>
      </w:r>
      <w:r w:rsidRPr="00C44C3D">
        <w:rPr>
          <w:rFonts w:eastAsia="SimSun"/>
          <w:lang w:eastAsia="zh-CN"/>
        </w:rPr>
        <w:t>available</w:t>
      </w:r>
      <w:r w:rsidRPr="00730160">
        <w:rPr>
          <w:rFonts w:eastAsia="SimSun"/>
          <w:lang w:eastAsia="zh-CN"/>
        </w:rPr>
        <w:t xml:space="preserve"> </w:t>
      </w:r>
      <w:r w:rsidRPr="00C44C3D">
        <w:rPr>
          <w:rFonts w:eastAsia="SimSun"/>
          <w:lang w:eastAsia="zh-CN"/>
        </w:rPr>
        <w:t>for subgroup indication in PEI</w:t>
      </w:r>
      <w:r w:rsidRPr="00730160">
        <w:rPr>
          <w:rFonts w:eastAsia="SimSun"/>
          <w:iCs/>
          <w:lang w:eastAsia="zh-CN"/>
        </w:rPr>
        <w:t xml:space="preserve"> </w:t>
      </w:r>
      <w:r>
        <w:rPr>
          <w:rFonts w:eastAsia="SimSun"/>
          <w:iCs/>
          <w:lang w:eastAsia="zh-CN"/>
        </w:rPr>
        <w:t xml:space="preserve">and further decides the number of </w:t>
      </w:r>
      <w:r w:rsidRPr="008A5DF5">
        <w:rPr>
          <w:rFonts w:eastAsia="SimSun"/>
          <w:lang w:eastAsia="zh-CN"/>
        </w:rPr>
        <w:t>subgroups</w:t>
      </w:r>
      <w:r>
        <w:rPr>
          <w:rFonts w:eastAsia="SimSun"/>
          <w:lang w:eastAsia="zh-CN"/>
        </w:rPr>
        <w:t xml:space="preserve"> for CN </w:t>
      </w:r>
      <w:r w:rsidRPr="008A5DF5">
        <w:rPr>
          <w:rFonts w:eastAsia="SimSun"/>
          <w:lang w:eastAsia="zh-CN"/>
        </w:rPr>
        <w:t>subgrouping</w:t>
      </w:r>
      <w:r>
        <w:rPr>
          <w:rFonts w:eastAsia="SimSun"/>
          <w:lang w:eastAsia="zh-CN"/>
        </w:rPr>
        <w:t>/UE ID subgrouping. However, additionally handling e.g. remapping in RAN may be needed.</w:t>
      </w:r>
      <w:r w:rsidR="00C35319">
        <w:rPr>
          <w:rFonts w:eastAsia="SimSun"/>
          <w:lang w:eastAsia="zh-CN"/>
        </w:rPr>
        <w:t xml:space="preserve"> If remapping between CN assigned subgroup IDs and subgroup IDs in PEI is supported, a simple </w:t>
      </w:r>
      <w:r w:rsidR="008847F7">
        <w:rPr>
          <w:rFonts w:eastAsia="SimSun"/>
          <w:lang w:eastAsia="zh-CN"/>
        </w:rPr>
        <w:t>re</w:t>
      </w:r>
      <w:r w:rsidR="00C35319">
        <w:rPr>
          <w:rFonts w:eastAsia="SimSun"/>
          <w:lang w:eastAsia="zh-CN"/>
        </w:rPr>
        <w:t>mapping rule can be defined in specification or broadcast in SIB.</w:t>
      </w:r>
    </w:p>
    <w:p w14:paraId="686A31FF" w14:textId="34FC93A6" w:rsidR="00BB3722" w:rsidRPr="00E720DD" w:rsidRDefault="00C12E98" w:rsidP="00E720DD">
      <w:pPr>
        <w:spacing w:after="120"/>
        <w:jc w:val="both"/>
        <w:rPr>
          <w:rFonts w:eastAsia="SimSun"/>
          <w:lang w:eastAsia="zh-CN"/>
        </w:rPr>
      </w:pPr>
      <w:r>
        <w:rPr>
          <w:rFonts w:eastAsia="SimSun"/>
          <w:lang w:eastAsia="zh-CN"/>
        </w:rPr>
        <w:t xml:space="preserve">Based on above </w:t>
      </w:r>
      <w:r w:rsidR="00261794">
        <w:rPr>
          <w:rFonts w:eastAsia="SimSun"/>
          <w:lang w:eastAsia="zh-CN"/>
        </w:rPr>
        <w:t>analysis</w:t>
      </w:r>
      <w:r>
        <w:rPr>
          <w:rFonts w:eastAsia="SimSun"/>
          <w:lang w:eastAsia="zh-CN"/>
        </w:rPr>
        <w:t xml:space="preserve">, the gNB flexibility, PEI performance and specification impacts should be considered. </w:t>
      </w:r>
      <w:r w:rsidR="00E73EB6">
        <w:rPr>
          <w:rFonts w:eastAsia="SimSun"/>
          <w:lang w:eastAsia="zh-CN"/>
        </w:rPr>
        <w:t>Option 2 and 3 seem</w:t>
      </w:r>
      <w:r>
        <w:rPr>
          <w:rFonts w:eastAsia="SimSun"/>
          <w:lang w:eastAsia="zh-CN"/>
        </w:rPr>
        <w:t xml:space="preserve"> better regarding the gNB configuration flexibility. Between Option 2 and 3, </w:t>
      </w:r>
      <w:r w:rsidR="008847F7">
        <w:rPr>
          <w:rFonts w:eastAsia="SimSun"/>
          <w:lang w:eastAsia="zh-CN"/>
        </w:rPr>
        <w:t xml:space="preserve">the main specification impact is the introduction of remapping, Option 3 with a simple remapping rule is acceptable to balance the PEI performance and </w:t>
      </w:r>
      <w:r w:rsidR="00E315A0">
        <w:rPr>
          <w:rFonts w:eastAsia="SimSun"/>
          <w:lang w:eastAsia="zh-CN"/>
        </w:rPr>
        <w:t>s</w:t>
      </w:r>
      <w:r w:rsidR="00E315A0" w:rsidRPr="00E315A0">
        <w:rPr>
          <w:rFonts w:eastAsia="SimSun"/>
          <w:lang w:eastAsia="zh-CN"/>
        </w:rPr>
        <w:t>tandardization work</w:t>
      </w:r>
      <w:r w:rsidR="00E315A0">
        <w:rPr>
          <w:rFonts w:eastAsia="SimSun"/>
          <w:lang w:eastAsia="zh-CN"/>
        </w:rPr>
        <w:t>.</w:t>
      </w:r>
    </w:p>
    <w:p w14:paraId="71AD5CA3" w14:textId="5CFA4D7A" w:rsidR="00CB16C6" w:rsidRPr="00513EC2" w:rsidRDefault="00C44C3D" w:rsidP="00C44C3D">
      <w:pPr>
        <w:jc w:val="both"/>
        <w:rPr>
          <w:rFonts w:eastAsia="SimSun"/>
          <w:lang w:eastAsia="zh-CN"/>
        </w:rPr>
      </w:pPr>
      <w:r w:rsidRPr="00C44C3D">
        <w:rPr>
          <w:rFonts w:eastAsia="SimSun"/>
          <w:b/>
          <w:kern w:val="2"/>
          <w:lang w:eastAsia="zh-CN"/>
        </w:rPr>
        <w:t xml:space="preserve">Proposal </w:t>
      </w:r>
      <w:r w:rsidR="00B45F08">
        <w:rPr>
          <w:rFonts w:eastAsia="SimSun"/>
          <w:b/>
          <w:kern w:val="2"/>
          <w:lang w:eastAsia="zh-CN"/>
        </w:rPr>
        <w:t>5</w:t>
      </w:r>
      <w:r w:rsidRPr="00C44C3D">
        <w:rPr>
          <w:rFonts w:eastAsia="SimSun"/>
          <w:b/>
          <w:kern w:val="2"/>
          <w:lang w:eastAsia="zh-CN"/>
        </w:rPr>
        <w:t xml:space="preserve">: </w:t>
      </w:r>
      <w:r w:rsidR="008031F2" w:rsidRPr="008031F2">
        <w:rPr>
          <w:rFonts w:eastAsia="SimSun"/>
          <w:b/>
          <w:kern w:val="2"/>
          <w:lang w:eastAsia="zh-CN"/>
        </w:rPr>
        <w:t>gNB can decide whether to use CN subgrouping or not</w:t>
      </w:r>
      <w:r w:rsidR="008031F2">
        <w:rPr>
          <w:rFonts w:eastAsia="SimSun"/>
          <w:b/>
          <w:kern w:val="2"/>
          <w:lang w:eastAsia="zh-CN"/>
        </w:rPr>
        <w:t>.</w:t>
      </w:r>
      <w:r w:rsidR="008031F2" w:rsidRPr="008031F2">
        <w:rPr>
          <w:rFonts w:eastAsia="SimSun"/>
          <w:b/>
          <w:kern w:val="2"/>
          <w:lang w:eastAsia="zh-CN"/>
        </w:rPr>
        <w:t xml:space="preserve"> </w:t>
      </w:r>
      <w:r w:rsidRPr="00C44C3D">
        <w:rPr>
          <w:rFonts w:eastAsia="SimSun"/>
          <w:b/>
          <w:kern w:val="2"/>
          <w:lang w:eastAsia="zh-CN"/>
        </w:rPr>
        <w:t xml:space="preserve">Discuss whether to </w:t>
      </w:r>
      <w:r w:rsidR="00AF2D63">
        <w:rPr>
          <w:rFonts w:eastAsia="SimSun"/>
          <w:b/>
          <w:kern w:val="2"/>
          <w:lang w:eastAsia="zh-CN"/>
        </w:rPr>
        <w:t>introduce</w:t>
      </w:r>
      <w:r w:rsidRPr="00C44C3D">
        <w:rPr>
          <w:rFonts w:eastAsia="SimSun"/>
          <w:b/>
          <w:kern w:val="2"/>
          <w:lang w:eastAsia="zh-CN"/>
        </w:rPr>
        <w:t xml:space="preserve"> remapping on CN assigned subgroups in the RAN side.</w:t>
      </w:r>
    </w:p>
    <w:p w14:paraId="540A20F1" w14:textId="71869A80" w:rsidR="00EF20B1" w:rsidRDefault="006634BC" w:rsidP="00EF20B1">
      <w:pPr>
        <w:pStyle w:val="Heading2"/>
        <w:spacing w:before="480" w:beforeAutospacing="0" w:afterLines="0" w:after="240"/>
        <w:jc w:val="both"/>
      </w:pPr>
      <w:r>
        <w:t xml:space="preserve"> </w:t>
      </w:r>
      <w:r w:rsidR="00EF20B1">
        <w:t>General aspects for PEI design</w:t>
      </w:r>
    </w:p>
    <w:p w14:paraId="2D1C3C68" w14:textId="78DAD5CD" w:rsidR="00D03290" w:rsidRDefault="00D03290" w:rsidP="00D03290">
      <w:pPr>
        <w:pStyle w:val="Heading3"/>
        <w:spacing w:after="240"/>
        <w:rPr>
          <w:rFonts w:eastAsia="SimSun"/>
          <w:lang w:eastAsia="zh-CN"/>
        </w:rPr>
      </w:pPr>
      <w:r>
        <w:rPr>
          <w:rFonts w:eastAsia="SimSun"/>
          <w:lang w:eastAsia="zh-CN"/>
        </w:rPr>
        <w:t>Last used cell limitation</w:t>
      </w:r>
    </w:p>
    <w:p w14:paraId="7CBF3E60" w14:textId="46DA3B3F" w:rsidR="00D03290" w:rsidRDefault="00D03290" w:rsidP="00D03290">
      <w:pPr>
        <w:snapToGrid w:val="0"/>
        <w:jc w:val="both"/>
        <w:rPr>
          <w:rFonts w:eastAsia="SimSun"/>
          <w:lang w:eastAsia="zh-CN"/>
        </w:rPr>
      </w:pPr>
      <w:r>
        <w:rPr>
          <w:rFonts w:eastAsia="SimSun"/>
          <w:lang w:eastAsia="zh-CN"/>
        </w:rPr>
        <w:t>During t</w:t>
      </w:r>
      <w:r w:rsidR="00D10549">
        <w:rPr>
          <w:rFonts w:eastAsia="SimSun"/>
          <w:lang w:eastAsia="zh-CN"/>
        </w:rPr>
        <w:t>he online discussion in the previous</w:t>
      </w:r>
      <w:r>
        <w:rPr>
          <w:rFonts w:eastAsia="SimSun"/>
          <w:lang w:eastAsia="zh-CN"/>
        </w:rPr>
        <w:t xml:space="preserve"> meeting</w:t>
      </w:r>
      <w:r w:rsidR="00D10549">
        <w:rPr>
          <w:rFonts w:eastAsia="SimSun"/>
          <w:lang w:eastAsia="zh-CN"/>
        </w:rPr>
        <w:t>s</w:t>
      </w:r>
      <w:r>
        <w:rPr>
          <w:rFonts w:eastAsia="SimSun"/>
          <w:lang w:eastAsia="zh-CN"/>
        </w:rPr>
        <w:t>, it was briefly discussed whether similar to NB-IoT, the CN assigned subgroup is used only the last cell for reducing the impact to UEs in other cells.</w:t>
      </w:r>
    </w:p>
    <w:p w14:paraId="4FC8F48A" w14:textId="68DA5F01" w:rsidR="00D03290" w:rsidRDefault="00D03290" w:rsidP="00D03290">
      <w:pPr>
        <w:snapToGrid w:val="0"/>
        <w:jc w:val="both"/>
        <w:rPr>
          <w:rFonts w:eastAsia="SimSun"/>
          <w:lang w:eastAsia="zh-CN"/>
        </w:rPr>
      </w:pPr>
      <w:r>
        <w:rPr>
          <w:rFonts w:eastAsia="SimSun"/>
          <w:lang w:eastAsia="zh-CN"/>
        </w:rPr>
        <w:t xml:space="preserve">We do not think this limitation is needed and helpful in NR since eMBB UEs </w:t>
      </w:r>
      <w:r>
        <w:rPr>
          <w:rFonts w:eastAsia="DengXian"/>
          <w:lang w:val="en-US" w:eastAsia="zh-CN"/>
        </w:rPr>
        <w:t>(smart phone)</w:t>
      </w:r>
      <w:r>
        <w:rPr>
          <w:rFonts w:eastAsia="SimSun"/>
          <w:lang w:eastAsia="zh-CN"/>
        </w:rPr>
        <w:t xml:space="preserve"> i</w:t>
      </w:r>
      <w:r>
        <w:rPr>
          <w:rFonts w:eastAsia="DengXian"/>
          <w:lang w:val="en-US" w:eastAsia="zh-CN"/>
        </w:rPr>
        <w:t>s one of the important device type</w:t>
      </w:r>
      <w:r w:rsidR="004B43A3">
        <w:rPr>
          <w:rFonts w:eastAsia="DengXian"/>
          <w:lang w:val="en-US" w:eastAsia="zh-CN"/>
        </w:rPr>
        <w:t>s</w:t>
      </w:r>
      <w:r>
        <w:rPr>
          <w:rFonts w:eastAsia="DengXian"/>
          <w:lang w:val="en-US" w:eastAsia="zh-CN"/>
        </w:rPr>
        <w:t xml:space="preserve"> considered for power saving enhancements and mobility of such devices is a general and important attribute that needs to be taken into account. Hence we think that </w:t>
      </w:r>
      <w:r>
        <w:rPr>
          <w:rFonts w:eastAsia="SimSun"/>
          <w:lang w:eastAsia="zh-CN"/>
        </w:rPr>
        <w:t xml:space="preserve">the “last cell” rule will result in that most UEs will only be able to use the subgrouping mechanism for a very short duration and should not be applied </w:t>
      </w:r>
      <w:r>
        <w:rPr>
          <w:rFonts w:eastAsia="DengXian"/>
          <w:lang w:val="en-US" w:eastAsia="zh-CN"/>
        </w:rPr>
        <w:t>otherwise the designed solution will be too restrictive and the power saving gain will be very limited</w:t>
      </w:r>
      <w:r w:rsidR="00407F25">
        <w:rPr>
          <w:rFonts w:eastAsia="DengXian"/>
          <w:lang w:val="en-US" w:eastAsia="zh-CN"/>
        </w:rPr>
        <w:t>.</w:t>
      </w:r>
      <w:r w:rsidR="001974A7">
        <w:rPr>
          <w:rFonts w:eastAsia="DengXian"/>
          <w:lang w:val="en-US" w:eastAsia="zh-CN"/>
        </w:rPr>
        <w:t xml:space="preserve"> It is possible that the false alarm rate might be reduced for non-moving UEs in a cell if </w:t>
      </w:r>
      <w:r w:rsidR="001974A7" w:rsidRPr="001974A7">
        <w:rPr>
          <w:rFonts w:eastAsia="DengXian" w:hint="eastAsia"/>
          <w:lang w:val="en-US" w:eastAsia="zh-CN"/>
        </w:rPr>
        <w:t>“</w:t>
      </w:r>
      <w:r w:rsidR="001974A7" w:rsidRPr="001974A7">
        <w:rPr>
          <w:rFonts w:eastAsia="DengXian"/>
          <w:lang w:val="en-US" w:eastAsia="zh-CN"/>
        </w:rPr>
        <w:t>last cell”</w:t>
      </w:r>
      <w:r w:rsidR="001974A7" w:rsidRPr="001974A7">
        <w:rPr>
          <w:rFonts w:eastAsia="SimSun"/>
          <w:lang w:eastAsia="zh-CN"/>
        </w:rPr>
        <w:t xml:space="preserve"> </w:t>
      </w:r>
      <w:r w:rsidR="001974A7">
        <w:rPr>
          <w:rFonts w:eastAsia="SimSun"/>
          <w:lang w:eastAsia="zh-CN"/>
        </w:rPr>
        <w:t xml:space="preserve">rule is adopted, however, the </w:t>
      </w:r>
      <w:r w:rsidR="001974A7">
        <w:rPr>
          <w:rFonts w:eastAsia="DengXian"/>
          <w:lang w:val="en-US" w:eastAsia="zh-CN"/>
        </w:rPr>
        <w:t>false alarm rate will be increased for moving UEs since</w:t>
      </w:r>
      <w:r w:rsidR="00C30C23">
        <w:rPr>
          <w:rFonts w:eastAsia="DengXian"/>
          <w:lang w:val="en-US" w:eastAsia="zh-CN"/>
        </w:rPr>
        <w:t xml:space="preserve"> PEI and</w:t>
      </w:r>
      <w:r w:rsidR="001974A7">
        <w:rPr>
          <w:rFonts w:eastAsia="DengXian"/>
          <w:lang w:val="en-US" w:eastAsia="zh-CN"/>
        </w:rPr>
        <w:t xml:space="preserve"> subgrouping cannot be used. We are not fully convinced why the </w:t>
      </w:r>
      <w:r w:rsidR="00775E0B">
        <w:rPr>
          <w:rFonts w:eastAsia="DengXian"/>
          <w:lang w:val="en-US" w:eastAsia="zh-CN"/>
        </w:rPr>
        <w:t xml:space="preserve">power saving for the </w:t>
      </w:r>
      <w:r w:rsidR="001974A7">
        <w:rPr>
          <w:rFonts w:eastAsia="DengXian"/>
          <w:lang w:val="en-US" w:eastAsia="zh-CN"/>
        </w:rPr>
        <w:t xml:space="preserve">non-moving UEs should </w:t>
      </w:r>
      <w:r w:rsidR="00775E0B">
        <w:rPr>
          <w:rFonts w:eastAsia="DengXian"/>
          <w:lang w:val="en-US" w:eastAsia="zh-CN"/>
        </w:rPr>
        <w:t xml:space="preserve">is considered more important and should </w:t>
      </w:r>
      <w:r w:rsidR="001974A7">
        <w:rPr>
          <w:rFonts w:eastAsia="DengXian"/>
          <w:lang w:val="en-US" w:eastAsia="zh-CN"/>
        </w:rPr>
        <w:t xml:space="preserve">be </w:t>
      </w:r>
      <w:r w:rsidR="001974A7" w:rsidRPr="001974A7">
        <w:rPr>
          <w:rFonts w:eastAsia="DengXian"/>
          <w:lang w:val="en-US" w:eastAsia="zh-CN"/>
        </w:rPr>
        <w:t>prioritized</w:t>
      </w:r>
      <w:r w:rsidR="001974A7">
        <w:rPr>
          <w:rFonts w:eastAsia="DengXian"/>
          <w:lang w:val="en-US" w:eastAsia="zh-CN"/>
        </w:rPr>
        <w:t xml:space="preserve"> </w:t>
      </w:r>
      <w:r w:rsidR="00173345">
        <w:rPr>
          <w:rFonts w:eastAsia="DengXian"/>
          <w:lang w:val="en-US" w:eastAsia="zh-CN"/>
        </w:rPr>
        <w:t xml:space="preserve">over the mobile UE </w:t>
      </w:r>
      <w:r w:rsidR="001974A7">
        <w:rPr>
          <w:rFonts w:eastAsia="DengXian"/>
          <w:lang w:val="en-US" w:eastAsia="zh-CN"/>
        </w:rPr>
        <w:t xml:space="preserve">and the moving UEs are </w:t>
      </w:r>
      <w:r w:rsidR="001974A7" w:rsidRPr="001974A7">
        <w:rPr>
          <w:rFonts w:eastAsia="DengXian"/>
          <w:lang w:val="en-US" w:eastAsia="zh-CN"/>
        </w:rPr>
        <w:t>sacrifice</w:t>
      </w:r>
      <w:r w:rsidR="001974A7">
        <w:rPr>
          <w:rFonts w:eastAsia="DengXian"/>
          <w:lang w:val="en-US" w:eastAsia="zh-CN"/>
        </w:rPr>
        <w:t>d</w:t>
      </w:r>
      <w:r w:rsidR="00F24578">
        <w:rPr>
          <w:rFonts w:eastAsia="DengXian"/>
          <w:lang w:val="en-US" w:eastAsia="zh-CN"/>
        </w:rPr>
        <w:t>, especially for the eMBB case</w:t>
      </w:r>
      <w:r w:rsidR="00173345">
        <w:rPr>
          <w:rFonts w:eastAsia="DengXian"/>
          <w:lang w:val="en-US" w:eastAsia="zh-CN"/>
        </w:rPr>
        <w:t xml:space="preserve"> where </w:t>
      </w:r>
      <w:r w:rsidR="001974A7">
        <w:rPr>
          <w:rFonts w:eastAsia="DengXian"/>
          <w:lang w:val="en-US" w:eastAsia="zh-CN"/>
        </w:rPr>
        <w:t xml:space="preserve">mobility is </w:t>
      </w:r>
      <w:r w:rsidR="004D3DAA">
        <w:rPr>
          <w:rFonts w:eastAsia="DengXian"/>
          <w:lang w:val="en-US" w:eastAsia="zh-CN"/>
        </w:rPr>
        <w:t>a</w:t>
      </w:r>
      <w:r w:rsidR="00173345">
        <w:rPr>
          <w:rFonts w:eastAsia="DengXian"/>
          <w:lang w:val="en-US" w:eastAsia="zh-CN"/>
        </w:rPr>
        <w:t>n</w:t>
      </w:r>
      <w:r w:rsidR="004D3DAA">
        <w:rPr>
          <w:rFonts w:eastAsia="DengXian"/>
          <w:lang w:val="en-US" w:eastAsia="zh-CN"/>
        </w:rPr>
        <w:t xml:space="preserve"> </w:t>
      </w:r>
      <w:r w:rsidR="00173345">
        <w:rPr>
          <w:rFonts w:eastAsia="DengXian"/>
          <w:lang w:val="en-US" w:eastAsia="zh-CN"/>
        </w:rPr>
        <w:t>import</w:t>
      </w:r>
      <w:r w:rsidR="00F24578">
        <w:rPr>
          <w:rFonts w:eastAsia="DengXian"/>
          <w:lang w:val="en-US" w:eastAsia="zh-CN"/>
        </w:rPr>
        <w:t>ant and inherit characteristics</w:t>
      </w:r>
      <w:r w:rsidR="001974A7">
        <w:rPr>
          <w:rFonts w:eastAsia="DengXian"/>
          <w:lang w:val="en-US" w:eastAsia="zh-CN"/>
        </w:rPr>
        <w:t xml:space="preserve"> for </w:t>
      </w:r>
      <w:r w:rsidR="00173345">
        <w:rPr>
          <w:rFonts w:eastAsia="DengXian"/>
          <w:lang w:val="en-US" w:eastAsia="zh-CN"/>
        </w:rPr>
        <w:t xml:space="preserve">these </w:t>
      </w:r>
      <w:r w:rsidR="001974A7">
        <w:rPr>
          <w:rFonts w:eastAsia="DengXian"/>
          <w:lang w:val="en-US" w:eastAsia="zh-CN"/>
        </w:rPr>
        <w:t>UEs.</w:t>
      </w:r>
    </w:p>
    <w:p w14:paraId="00A89ADA" w14:textId="428FADA3" w:rsidR="00D03290" w:rsidRDefault="00D03290" w:rsidP="00D03290">
      <w:pPr>
        <w:jc w:val="both"/>
        <w:rPr>
          <w:lang w:eastAsia="zh-CN"/>
        </w:rPr>
      </w:pPr>
      <w:r>
        <w:rPr>
          <w:rFonts w:eastAsia="SimSun"/>
          <w:b/>
          <w:kern w:val="2"/>
          <w:lang w:eastAsia="zh-CN"/>
        </w:rPr>
        <w:t>Proposal 6</w:t>
      </w:r>
      <w:r w:rsidRPr="00206190">
        <w:rPr>
          <w:rFonts w:eastAsia="SimSun"/>
          <w:b/>
          <w:kern w:val="2"/>
          <w:lang w:eastAsia="zh-CN"/>
        </w:rPr>
        <w:t xml:space="preserve">: </w:t>
      </w:r>
      <w:r w:rsidR="00F24578">
        <w:rPr>
          <w:rFonts w:eastAsia="SimSun"/>
          <w:b/>
          <w:kern w:val="2"/>
          <w:lang w:eastAsia="zh-CN"/>
        </w:rPr>
        <w:t>RAN</w:t>
      </w:r>
      <w:r w:rsidR="00173345">
        <w:rPr>
          <w:rFonts w:eastAsia="SimSun"/>
          <w:b/>
          <w:kern w:val="2"/>
          <w:lang w:eastAsia="zh-CN"/>
        </w:rPr>
        <w:t xml:space="preserve">2 should consider </w:t>
      </w:r>
      <w:r>
        <w:rPr>
          <w:rFonts w:eastAsia="SimSun"/>
          <w:b/>
          <w:kern w:val="2"/>
          <w:lang w:eastAsia="zh-CN"/>
        </w:rPr>
        <w:t>not</w:t>
      </w:r>
      <w:r w:rsidR="004B43A3">
        <w:rPr>
          <w:rFonts w:eastAsia="SimSun"/>
          <w:b/>
          <w:kern w:val="2"/>
          <w:lang w:eastAsia="zh-CN"/>
        </w:rPr>
        <w:t xml:space="preserve"> </w:t>
      </w:r>
      <w:r w:rsidR="00F24578">
        <w:rPr>
          <w:rFonts w:eastAsia="SimSun"/>
          <w:b/>
          <w:kern w:val="2"/>
          <w:lang w:eastAsia="zh-CN"/>
        </w:rPr>
        <w:t xml:space="preserve">to </w:t>
      </w:r>
      <w:r>
        <w:rPr>
          <w:rFonts w:eastAsia="SimSun"/>
          <w:b/>
          <w:kern w:val="2"/>
          <w:lang w:eastAsia="zh-CN"/>
        </w:rPr>
        <w:t xml:space="preserve">limit the validity area of the </w:t>
      </w:r>
      <w:r w:rsidR="00C30C23">
        <w:rPr>
          <w:rFonts w:eastAsia="SimSun"/>
          <w:b/>
          <w:kern w:val="2"/>
          <w:lang w:eastAsia="zh-CN"/>
        </w:rPr>
        <w:t>PEI mechanism</w:t>
      </w:r>
      <w:r>
        <w:rPr>
          <w:rFonts w:eastAsia="SimSun"/>
          <w:b/>
          <w:kern w:val="2"/>
          <w:lang w:eastAsia="zh-CN"/>
        </w:rPr>
        <w:t xml:space="preserve"> to one single cell as </w:t>
      </w:r>
      <w:r w:rsidR="00F40F9D">
        <w:rPr>
          <w:rFonts w:eastAsia="SimSun"/>
          <w:b/>
          <w:kern w:val="2"/>
          <w:lang w:eastAsia="zh-CN"/>
        </w:rPr>
        <w:t xml:space="preserve">the </w:t>
      </w:r>
      <w:r w:rsidRPr="00AE6BC0">
        <w:rPr>
          <w:rFonts w:eastAsia="SimSun"/>
          <w:b/>
          <w:kern w:val="2"/>
          <w:lang w:eastAsia="zh-CN"/>
        </w:rPr>
        <w:t>designed solution will be too restrictive and the power saving gain will be very limited</w:t>
      </w:r>
      <w:r>
        <w:rPr>
          <w:rFonts w:eastAsia="SimSun"/>
          <w:b/>
          <w:kern w:val="2"/>
          <w:lang w:eastAsia="zh-CN"/>
        </w:rPr>
        <w:t xml:space="preserve"> for eMBB UEs.</w:t>
      </w:r>
    </w:p>
    <w:p w14:paraId="5993873B" w14:textId="605AA88C" w:rsidR="00CB4A77" w:rsidRDefault="00CB4A77" w:rsidP="00CB4A77">
      <w:pPr>
        <w:pStyle w:val="Heading3"/>
        <w:spacing w:before="480" w:beforeAutospacing="0" w:after="240"/>
        <w:rPr>
          <w:rFonts w:eastAsia="SimSun"/>
          <w:lang w:eastAsia="zh-CN"/>
        </w:rPr>
      </w:pPr>
      <w:r>
        <w:rPr>
          <w:rFonts w:eastAsia="SimSun"/>
          <w:lang w:eastAsia="zh-CN"/>
        </w:rPr>
        <w:t>PEI with eDRX</w:t>
      </w:r>
    </w:p>
    <w:p w14:paraId="4CE2C72B" w14:textId="78929D45" w:rsidR="000031BD" w:rsidRDefault="002A6E0E" w:rsidP="002A6E0E">
      <w:pPr>
        <w:snapToGrid w:val="0"/>
        <w:jc w:val="both"/>
        <w:rPr>
          <w:rFonts w:eastAsia="SimSun"/>
          <w:lang w:eastAsia="zh-CN"/>
        </w:rPr>
      </w:pPr>
      <w:r>
        <w:rPr>
          <w:rFonts w:eastAsia="SimSun"/>
          <w:lang w:eastAsia="zh-CN"/>
        </w:rPr>
        <w:t>Based on the discussion in the last meeting, c</w:t>
      </w:r>
      <w:r w:rsidRPr="00CA13F1">
        <w:rPr>
          <w:rFonts w:eastAsia="SimSun"/>
          <w:lang w:eastAsia="zh-CN"/>
        </w:rPr>
        <w:t xml:space="preserve">ompanies </w:t>
      </w:r>
      <w:r>
        <w:rPr>
          <w:rFonts w:eastAsia="SimSun"/>
          <w:lang w:eastAsia="zh-CN"/>
        </w:rPr>
        <w:t>tend to support PEI with both DRX and eDRX. We support apply</w:t>
      </w:r>
      <w:r w:rsidR="00CC1A19">
        <w:rPr>
          <w:rFonts w:eastAsia="SimSun"/>
          <w:lang w:eastAsia="zh-CN"/>
        </w:rPr>
        <w:t>ing</w:t>
      </w:r>
      <w:r>
        <w:rPr>
          <w:rFonts w:eastAsia="SimSun"/>
          <w:lang w:eastAsia="zh-CN"/>
        </w:rPr>
        <w:t xml:space="preserve"> PEI to eDRX and we think </w:t>
      </w:r>
      <w:r w:rsidR="007E0047">
        <w:rPr>
          <w:rFonts w:eastAsia="SimSun"/>
          <w:lang w:eastAsia="zh-CN"/>
        </w:rPr>
        <w:t xml:space="preserve">specific designs for the case that PEI combined with eDRX </w:t>
      </w:r>
      <w:r w:rsidR="00215B96">
        <w:rPr>
          <w:rFonts w:eastAsia="SimSun"/>
          <w:lang w:eastAsia="zh-CN"/>
        </w:rPr>
        <w:t>can be</w:t>
      </w:r>
      <w:r w:rsidR="007E0047">
        <w:rPr>
          <w:rFonts w:eastAsia="SimSun"/>
          <w:lang w:eastAsia="zh-CN"/>
        </w:rPr>
        <w:t xml:space="preserve"> considered</w:t>
      </w:r>
      <w:r w:rsidR="00215B96">
        <w:rPr>
          <w:rFonts w:eastAsia="SimSun"/>
          <w:lang w:eastAsia="zh-CN"/>
        </w:rPr>
        <w:t xml:space="preserve"> for achieving further power saving gain</w:t>
      </w:r>
      <w:r>
        <w:rPr>
          <w:rFonts w:eastAsia="SimSun"/>
          <w:lang w:eastAsia="zh-CN"/>
        </w:rPr>
        <w:t xml:space="preserve">. </w:t>
      </w:r>
    </w:p>
    <w:p w14:paraId="577A3895" w14:textId="4D88FA44" w:rsidR="002A6E0E" w:rsidRDefault="002A6E0E" w:rsidP="002A6E0E">
      <w:pPr>
        <w:snapToGrid w:val="0"/>
        <w:jc w:val="both"/>
        <w:rPr>
          <w:rFonts w:eastAsia="SimSun"/>
          <w:lang w:eastAsia="zh-CN"/>
        </w:rPr>
      </w:pPr>
      <w:r>
        <w:rPr>
          <w:rFonts w:eastAsia="SimSun"/>
          <w:lang w:eastAsia="zh-CN"/>
        </w:rPr>
        <w:t>In eDRX</w:t>
      </w:r>
      <w:r>
        <w:rPr>
          <w:rFonts w:eastAsia="SimSun" w:hint="eastAsia"/>
          <w:lang w:eastAsia="zh-CN"/>
        </w:rPr>
        <w:t>,</w:t>
      </w:r>
      <w:r>
        <w:rPr>
          <w:rFonts w:eastAsia="SimSun"/>
          <w:lang w:eastAsia="zh-CN"/>
        </w:rPr>
        <w:t xml:space="preserve"> a PEI will be mapped to multiple POs (i.e. 1, 2 or 4 in LTE) associated with </w:t>
      </w:r>
      <w:r w:rsidR="00CC1A19">
        <w:rPr>
          <w:rFonts w:eastAsia="SimSun"/>
          <w:lang w:eastAsia="zh-CN"/>
        </w:rPr>
        <w:t xml:space="preserve">the </w:t>
      </w:r>
      <w:r>
        <w:rPr>
          <w:rFonts w:eastAsia="SimSun"/>
          <w:lang w:eastAsia="zh-CN"/>
        </w:rPr>
        <w:t xml:space="preserve">same </w:t>
      </w:r>
      <w:r w:rsidR="00F24578">
        <w:rPr>
          <w:rFonts w:eastAsia="SimSun"/>
          <w:lang w:eastAsia="zh-CN"/>
        </w:rPr>
        <w:t xml:space="preserve">subgroups within a PTW, and </w:t>
      </w:r>
      <w:r w:rsidR="00254AA5">
        <w:rPr>
          <w:rFonts w:eastAsia="SimSun"/>
          <w:lang w:eastAsia="zh-CN"/>
        </w:rPr>
        <w:t>if the</w:t>
      </w:r>
      <w:r>
        <w:rPr>
          <w:rFonts w:eastAsia="SimSun"/>
          <w:lang w:eastAsia="zh-CN"/>
        </w:rPr>
        <w:t xml:space="preserve"> PEI </w:t>
      </w:r>
      <w:r w:rsidR="00F24578">
        <w:rPr>
          <w:rFonts w:eastAsia="SimSun"/>
          <w:lang w:eastAsia="zh-CN"/>
        </w:rPr>
        <w:t xml:space="preserve">indicates the </w:t>
      </w:r>
      <w:r w:rsidR="00254AA5">
        <w:rPr>
          <w:rFonts w:eastAsia="SimSun"/>
          <w:lang w:eastAsia="zh-CN"/>
        </w:rPr>
        <w:t xml:space="preserve">paged </w:t>
      </w:r>
      <w:r w:rsidR="00F24578">
        <w:rPr>
          <w:rFonts w:eastAsia="SimSun"/>
          <w:lang w:eastAsia="zh-CN"/>
        </w:rPr>
        <w:t>subgroup(s)</w:t>
      </w:r>
      <w:r w:rsidR="00254AA5">
        <w:rPr>
          <w:rFonts w:eastAsia="SimSun"/>
          <w:lang w:eastAsia="zh-CN"/>
        </w:rPr>
        <w:t>,</w:t>
      </w:r>
      <w:r w:rsidR="00F24578">
        <w:rPr>
          <w:rFonts w:eastAsia="SimSun"/>
          <w:lang w:eastAsia="zh-CN"/>
        </w:rPr>
        <w:t xml:space="preserve"> </w:t>
      </w:r>
      <w:r w:rsidR="00173345">
        <w:rPr>
          <w:rFonts w:eastAsia="SimSun"/>
          <w:lang w:eastAsia="zh-CN"/>
        </w:rPr>
        <w:t>the</w:t>
      </w:r>
      <w:r>
        <w:rPr>
          <w:rFonts w:eastAsia="SimSun"/>
          <w:lang w:eastAsia="zh-CN"/>
        </w:rPr>
        <w:t xml:space="preserve"> UE(s)</w:t>
      </w:r>
      <w:r w:rsidR="00254AA5">
        <w:rPr>
          <w:rFonts w:eastAsia="SimSun"/>
          <w:lang w:eastAsia="zh-CN"/>
        </w:rPr>
        <w:t xml:space="preserve"> belonging to the subgroup(s)</w:t>
      </w:r>
      <w:r>
        <w:rPr>
          <w:rFonts w:eastAsia="SimSun"/>
          <w:lang w:eastAsia="zh-CN"/>
        </w:rPr>
        <w:t xml:space="preserve"> </w:t>
      </w:r>
      <w:r w:rsidR="00DE158E">
        <w:rPr>
          <w:rFonts w:eastAsia="SimSun"/>
          <w:lang w:eastAsia="zh-CN"/>
        </w:rPr>
        <w:t xml:space="preserve">will </w:t>
      </w:r>
      <w:r>
        <w:rPr>
          <w:rFonts w:eastAsia="SimSun"/>
          <w:lang w:eastAsia="zh-CN"/>
        </w:rPr>
        <w:t>have to monitor</w:t>
      </w:r>
      <w:r w:rsidR="00254AA5">
        <w:rPr>
          <w:rFonts w:eastAsia="SimSun"/>
          <w:lang w:eastAsia="zh-CN"/>
        </w:rPr>
        <w:t xml:space="preserve"> multiple associated POs</w:t>
      </w:r>
      <w:r w:rsidR="00DE158E">
        <w:rPr>
          <w:rFonts w:eastAsia="SimSun"/>
          <w:lang w:eastAsia="zh-CN"/>
        </w:rPr>
        <w:t>. However, t</w:t>
      </w:r>
      <w:r>
        <w:rPr>
          <w:rFonts w:eastAsia="SimSun"/>
          <w:lang w:eastAsia="zh-CN"/>
        </w:rPr>
        <w:t>he UE actually not paged will waste power to monitor multiple POs. Thus, a</w:t>
      </w:r>
      <w:r w:rsidRPr="00443724">
        <w:rPr>
          <w:rFonts w:eastAsia="SimSun"/>
          <w:lang w:eastAsia="zh-CN"/>
        </w:rPr>
        <w:t xml:space="preserve"> design of PEI combined with eDRX with lower power consumption </w:t>
      </w:r>
      <w:r>
        <w:rPr>
          <w:rFonts w:eastAsia="SimSun"/>
          <w:lang w:eastAsia="zh-CN"/>
        </w:rPr>
        <w:t>can</w:t>
      </w:r>
      <w:r w:rsidRPr="00443724">
        <w:rPr>
          <w:rFonts w:eastAsia="SimSun"/>
          <w:lang w:eastAsia="zh-CN"/>
        </w:rPr>
        <w:t xml:space="preserve"> be </w:t>
      </w:r>
      <w:r>
        <w:rPr>
          <w:rFonts w:eastAsia="SimSun"/>
          <w:lang w:eastAsia="zh-CN"/>
        </w:rPr>
        <w:t xml:space="preserve">further </w:t>
      </w:r>
      <w:r w:rsidRPr="00443724">
        <w:rPr>
          <w:rFonts w:eastAsia="SimSun"/>
          <w:lang w:eastAsia="zh-CN"/>
        </w:rPr>
        <w:t>considered</w:t>
      </w:r>
      <w:r>
        <w:rPr>
          <w:rFonts w:eastAsia="SimSun"/>
          <w:lang w:eastAsia="zh-CN"/>
        </w:rPr>
        <w:t>.</w:t>
      </w:r>
    </w:p>
    <w:p w14:paraId="7B28FEA1" w14:textId="7D14BC67" w:rsidR="00D367EC" w:rsidRPr="00CB4A77" w:rsidRDefault="002A6E0E" w:rsidP="002A6E0E">
      <w:pPr>
        <w:jc w:val="both"/>
        <w:rPr>
          <w:rFonts w:eastAsia="SimSun"/>
          <w:lang w:eastAsia="zh-CN"/>
        </w:rPr>
      </w:pPr>
      <w:r>
        <w:rPr>
          <w:rFonts w:eastAsia="SimSun"/>
          <w:b/>
          <w:kern w:val="2"/>
          <w:lang w:eastAsia="zh-CN"/>
        </w:rPr>
        <w:t>Proposal 7</w:t>
      </w:r>
      <w:r w:rsidRPr="00206190">
        <w:rPr>
          <w:rFonts w:eastAsia="SimSun"/>
          <w:b/>
          <w:kern w:val="2"/>
          <w:lang w:eastAsia="zh-CN"/>
        </w:rPr>
        <w:t xml:space="preserve">: </w:t>
      </w:r>
      <w:r w:rsidR="00170681">
        <w:rPr>
          <w:rFonts w:eastAsia="SimSun"/>
          <w:b/>
          <w:kern w:val="2"/>
          <w:lang w:eastAsia="zh-CN"/>
        </w:rPr>
        <w:t>It is recommended that RAN2 agrees to s</w:t>
      </w:r>
      <w:r>
        <w:rPr>
          <w:rFonts w:eastAsia="SimSun"/>
          <w:b/>
          <w:kern w:val="2"/>
          <w:lang w:eastAsia="zh-CN"/>
        </w:rPr>
        <w:t>upport PEI with eDRX. A design of PEI combined with eD</w:t>
      </w:r>
      <w:r w:rsidR="00F24578">
        <w:rPr>
          <w:rFonts w:eastAsia="SimSun"/>
          <w:b/>
          <w:kern w:val="2"/>
          <w:lang w:eastAsia="zh-CN"/>
        </w:rPr>
        <w:t>RX with lower power consumption</w:t>
      </w:r>
      <w:r w:rsidR="00173345">
        <w:rPr>
          <w:rFonts w:eastAsia="SimSun"/>
          <w:b/>
          <w:kern w:val="2"/>
          <w:lang w:eastAsia="zh-CN"/>
        </w:rPr>
        <w:t xml:space="preserve"> should be</w:t>
      </w:r>
      <w:r>
        <w:rPr>
          <w:rFonts w:eastAsia="SimSun"/>
          <w:b/>
          <w:kern w:val="2"/>
          <w:lang w:eastAsia="zh-CN"/>
        </w:rPr>
        <w:t xml:space="preserve"> considered.</w:t>
      </w:r>
    </w:p>
    <w:p w14:paraId="21DC5A0D" w14:textId="53E22785" w:rsidR="00694C91" w:rsidRDefault="006634BC" w:rsidP="00694C91">
      <w:pPr>
        <w:pStyle w:val="Heading2"/>
        <w:spacing w:before="480" w:beforeAutospacing="0" w:afterLines="0" w:after="180"/>
      </w:pPr>
      <w:r>
        <w:t xml:space="preserve"> </w:t>
      </w:r>
      <w:r w:rsidR="00694C91">
        <w:t>Paging differentiation</w:t>
      </w:r>
    </w:p>
    <w:p w14:paraId="1D7765B0" w14:textId="77777777" w:rsidR="00694C91" w:rsidRPr="0025260A" w:rsidRDefault="00694C91" w:rsidP="004959F3">
      <w:pPr>
        <w:pStyle w:val="ListParagraph"/>
        <w:numPr>
          <w:ilvl w:val="0"/>
          <w:numId w:val="8"/>
        </w:numPr>
        <w:ind w:firstLineChars="0"/>
        <w:jc w:val="both"/>
        <w:rPr>
          <w:rFonts w:eastAsia="SimSun"/>
          <w:kern w:val="2"/>
          <w:u w:val="single"/>
          <w:lang w:eastAsia="zh-CN"/>
        </w:rPr>
      </w:pPr>
      <w:r>
        <w:rPr>
          <w:rFonts w:eastAsia="SimSun"/>
          <w:kern w:val="2"/>
          <w:u w:val="single"/>
          <w:lang w:eastAsia="zh-CN"/>
        </w:rPr>
        <w:t>CN/RAN paging differentiation</w:t>
      </w:r>
    </w:p>
    <w:p w14:paraId="0884D6ED" w14:textId="08DBDBC3" w:rsidR="00694C91" w:rsidRDefault="00694C91" w:rsidP="00694C91">
      <w:pPr>
        <w:jc w:val="both"/>
        <w:rPr>
          <w:rFonts w:eastAsia="SimSun"/>
          <w:lang w:val="en-US" w:eastAsia="zh-CN"/>
        </w:rPr>
      </w:pPr>
      <w:r>
        <w:rPr>
          <w:rFonts w:eastAsia="SimSun"/>
          <w:lang w:val="en-US" w:eastAsia="zh-CN"/>
        </w:rPr>
        <w:t>T</w:t>
      </w:r>
      <w:r w:rsidRPr="00174A0D">
        <w:rPr>
          <w:rFonts w:eastAsia="SimSun"/>
          <w:lang w:val="en-US" w:eastAsia="zh-CN"/>
        </w:rPr>
        <w:t>he issue of unnecessary RAN paging reception by the RRC_IDLE UEs</w:t>
      </w:r>
      <w:r>
        <w:rPr>
          <w:rFonts w:eastAsia="SimSun"/>
          <w:lang w:val="en-US" w:eastAsia="zh-CN"/>
        </w:rPr>
        <w:t xml:space="preserve"> was raised before [</w:t>
      </w:r>
      <w:r w:rsidR="00DF15AD">
        <w:rPr>
          <w:rFonts w:eastAsia="SimSun"/>
          <w:lang w:val="en-US" w:eastAsia="zh-CN"/>
        </w:rPr>
        <w:t>4</w:t>
      </w:r>
      <w:r>
        <w:rPr>
          <w:rFonts w:eastAsia="SimSun"/>
          <w:lang w:val="en-US" w:eastAsia="zh-CN"/>
        </w:rPr>
        <w:t>]</w:t>
      </w:r>
      <w:r w:rsidRPr="00174A0D">
        <w:rPr>
          <w:rFonts w:eastAsia="SimSun"/>
          <w:lang w:val="en-US" w:eastAsia="zh-CN"/>
        </w:rPr>
        <w:t xml:space="preserve">. Considering that the RRC_INACTIVE UEs are </w:t>
      </w:r>
      <w:r>
        <w:rPr>
          <w:rFonts w:eastAsia="SimSun"/>
          <w:lang w:val="en-US" w:eastAsia="zh-CN"/>
        </w:rPr>
        <w:t xml:space="preserve">in </w:t>
      </w:r>
      <w:r w:rsidRPr="00174A0D">
        <w:rPr>
          <w:rFonts w:eastAsia="SimSun"/>
          <w:lang w:val="en-US" w:eastAsia="zh-CN"/>
        </w:rPr>
        <w:t xml:space="preserve">general more likely to be paged than RRC_IDLE UEs, we </w:t>
      </w:r>
      <w:r>
        <w:rPr>
          <w:rFonts w:eastAsia="SimSun"/>
          <w:lang w:val="en-US" w:eastAsia="zh-CN"/>
        </w:rPr>
        <w:t xml:space="preserve">believe that the issue of </w:t>
      </w:r>
      <w:r w:rsidRPr="00174A0D">
        <w:rPr>
          <w:rFonts w:eastAsia="SimSun"/>
          <w:lang w:val="en-US" w:eastAsia="zh-CN"/>
        </w:rPr>
        <w:t>RRC_IDLE UEs</w:t>
      </w:r>
      <w:r w:rsidRPr="00174A0D" w:rsidDel="00A21984">
        <w:rPr>
          <w:rFonts w:eastAsia="SimSun"/>
          <w:lang w:val="en-US" w:eastAsia="zh-CN"/>
        </w:rPr>
        <w:t xml:space="preserve"> </w:t>
      </w:r>
      <w:r>
        <w:rPr>
          <w:rFonts w:eastAsia="SimSun"/>
          <w:lang w:val="en-US" w:eastAsia="zh-CN"/>
        </w:rPr>
        <w:t xml:space="preserve">receiving unnecessary </w:t>
      </w:r>
      <w:r w:rsidRPr="00174A0D">
        <w:rPr>
          <w:rFonts w:eastAsia="SimSun"/>
          <w:lang w:val="en-US" w:eastAsia="zh-CN"/>
        </w:rPr>
        <w:t>RAN paging</w:t>
      </w:r>
      <w:r w:rsidRPr="00174A0D" w:rsidDel="00A21984">
        <w:rPr>
          <w:rFonts w:eastAsia="SimSun"/>
          <w:lang w:val="en-US" w:eastAsia="zh-CN"/>
        </w:rPr>
        <w:t xml:space="preserve"> </w:t>
      </w:r>
      <w:r>
        <w:rPr>
          <w:rFonts w:eastAsia="SimSun"/>
          <w:lang w:val="en-US" w:eastAsia="zh-CN"/>
        </w:rPr>
        <w:t xml:space="preserve">will exist and will result unnecessary power consumption in </w:t>
      </w:r>
      <w:r w:rsidRPr="00174A0D">
        <w:rPr>
          <w:rFonts w:eastAsia="SimSun"/>
          <w:lang w:val="en-US" w:eastAsia="zh-CN"/>
        </w:rPr>
        <w:t>RRC_IDLE UEs</w:t>
      </w:r>
      <w:r>
        <w:rPr>
          <w:rFonts w:eastAsia="SimSun"/>
          <w:lang w:val="en-US" w:eastAsia="zh-CN"/>
        </w:rPr>
        <w:t xml:space="preserve">. We </w:t>
      </w:r>
      <w:r w:rsidRPr="00174A0D">
        <w:rPr>
          <w:rFonts w:eastAsia="SimSun"/>
          <w:lang w:val="en-US" w:eastAsia="zh-CN"/>
        </w:rPr>
        <w:t xml:space="preserve">think </w:t>
      </w:r>
      <w:r>
        <w:rPr>
          <w:rFonts w:eastAsia="SimSun"/>
          <w:lang w:val="en-US" w:eastAsia="zh-CN"/>
        </w:rPr>
        <w:t xml:space="preserve">this issue needs to be addressed </w:t>
      </w:r>
      <w:r w:rsidRPr="00174A0D">
        <w:rPr>
          <w:rFonts w:eastAsia="SimSun"/>
          <w:lang w:val="en-US" w:eastAsia="zh-CN"/>
        </w:rPr>
        <w:t xml:space="preserve">and power saving gain for RRC_IDLE UEs can be achieved if such irrelevant </w:t>
      </w:r>
      <w:r>
        <w:rPr>
          <w:rFonts w:eastAsia="SimSun"/>
          <w:lang w:val="en-US" w:eastAsia="zh-CN"/>
        </w:rPr>
        <w:t xml:space="preserve">RAN </w:t>
      </w:r>
      <w:r w:rsidRPr="00174A0D">
        <w:rPr>
          <w:rFonts w:eastAsia="SimSun"/>
          <w:lang w:val="en-US" w:eastAsia="zh-CN"/>
        </w:rPr>
        <w:t>paging receptions are avoid</w:t>
      </w:r>
      <w:r>
        <w:rPr>
          <w:rFonts w:eastAsia="SimSun"/>
          <w:lang w:val="en-US" w:eastAsia="zh-CN"/>
        </w:rPr>
        <w:t>ed</w:t>
      </w:r>
      <w:r w:rsidRPr="00174A0D">
        <w:rPr>
          <w:rFonts w:eastAsia="SimSun"/>
          <w:lang w:val="en-US" w:eastAsia="zh-CN"/>
        </w:rPr>
        <w:t xml:space="preserve">. </w:t>
      </w:r>
      <w:r>
        <w:rPr>
          <w:rFonts w:eastAsia="SimSun"/>
          <w:lang w:val="en-US" w:eastAsia="zh-CN"/>
        </w:rPr>
        <w:t>Moreover</w:t>
      </w:r>
      <w:r w:rsidRPr="00174A0D">
        <w:rPr>
          <w:rFonts w:eastAsia="SimSun"/>
          <w:lang w:val="en-US" w:eastAsia="zh-CN"/>
        </w:rPr>
        <w:t xml:space="preserve">, considering </w:t>
      </w:r>
      <w:r>
        <w:rPr>
          <w:rFonts w:eastAsia="SimSun"/>
          <w:lang w:val="en-US" w:eastAsia="zh-CN"/>
        </w:rPr>
        <w:t xml:space="preserve">the fact </w:t>
      </w:r>
      <w:r w:rsidRPr="00174A0D">
        <w:rPr>
          <w:rFonts w:eastAsia="SimSun"/>
          <w:lang w:val="en-US" w:eastAsia="zh-CN"/>
        </w:rPr>
        <w:t xml:space="preserve">that the number of RRC_IDLE UEs </w:t>
      </w:r>
      <w:r w:rsidRPr="00174A0D">
        <w:rPr>
          <w:rFonts w:eastAsia="SimSun"/>
          <w:lang w:val="en-US" w:eastAsia="zh-CN"/>
        </w:rPr>
        <w:lastRenderedPageBreak/>
        <w:t xml:space="preserve">may be </w:t>
      </w:r>
      <w:r>
        <w:rPr>
          <w:rFonts w:eastAsia="SimSun"/>
          <w:lang w:val="en-US" w:eastAsia="zh-CN"/>
        </w:rPr>
        <w:t xml:space="preserve">fairly </w:t>
      </w:r>
      <w:r w:rsidRPr="00174A0D">
        <w:rPr>
          <w:rFonts w:eastAsia="SimSun"/>
          <w:lang w:val="en-US" w:eastAsia="zh-CN"/>
        </w:rPr>
        <w:t>large</w:t>
      </w:r>
      <w:r>
        <w:rPr>
          <w:rFonts w:eastAsia="SimSun"/>
          <w:lang w:val="en-US" w:eastAsia="zh-CN"/>
        </w:rPr>
        <w:t xml:space="preserve"> compared to </w:t>
      </w:r>
      <w:r w:rsidRPr="00174A0D">
        <w:rPr>
          <w:rFonts w:eastAsia="SimSun"/>
          <w:lang w:val="en-US" w:eastAsia="zh-CN"/>
        </w:rPr>
        <w:t>RRC_</w:t>
      </w:r>
      <w:r>
        <w:rPr>
          <w:rFonts w:eastAsia="SimSun"/>
          <w:lang w:val="en-US" w:eastAsia="zh-CN"/>
        </w:rPr>
        <w:t>INACTIVE</w:t>
      </w:r>
      <w:r w:rsidRPr="00174A0D">
        <w:rPr>
          <w:rFonts w:eastAsia="SimSun"/>
          <w:lang w:val="en-US" w:eastAsia="zh-CN"/>
        </w:rPr>
        <w:t xml:space="preserve"> UEs, we think it is worthwhile to pursue such power saving gain since a large portion of UEs can </w:t>
      </w:r>
      <w:r>
        <w:rPr>
          <w:rFonts w:eastAsia="SimSun"/>
          <w:lang w:val="en-US" w:eastAsia="zh-CN"/>
        </w:rPr>
        <w:t>get</w:t>
      </w:r>
      <w:r w:rsidRPr="00174A0D">
        <w:rPr>
          <w:rFonts w:eastAsia="SimSun"/>
          <w:lang w:val="en-US" w:eastAsia="zh-CN"/>
        </w:rPr>
        <w:t xml:space="preserve"> </w:t>
      </w:r>
      <w:r>
        <w:rPr>
          <w:rFonts w:eastAsia="SimSun"/>
          <w:lang w:val="en-US" w:eastAsia="zh-CN"/>
        </w:rPr>
        <w:t xml:space="preserve">the </w:t>
      </w:r>
      <w:r w:rsidRPr="00174A0D">
        <w:rPr>
          <w:rFonts w:eastAsia="SimSun"/>
          <w:lang w:val="en-US" w:eastAsia="zh-CN"/>
        </w:rPr>
        <w:t>benefit.</w:t>
      </w:r>
      <w:r>
        <w:rPr>
          <w:rFonts w:eastAsia="SimSun"/>
          <w:lang w:val="en-US" w:eastAsia="zh-CN"/>
        </w:rPr>
        <w:t xml:space="preserve"> </w:t>
      </w:r>
    </w:p>
    <w:p w14:paraId="6B35E83C" w14:textId="77777777" w:rsidR="00694C91" w:rsidRDefault="00694C91" w:rsidP="00694C91">
      <w:pPr>
        <w:jc w:val="both"/>
        <w:rPr>
          <w:rFonts w:eastAsia="SimSun"/>
          <w:lang w:val="en-US" w:eastAsia="zh-CN"/>
        </w:rPr>
      </w:pPr>
      <w:r>
        <w:rPr>
          <w:rFonts w:eastAsia="SimSun"/>
          <w:lang w:val="en-US" w:eastAsia="zh-CN"/>
        </w:rPr>
        <w:t>We analyses the paging probabilities under different load conditions and for different r</w:t>
      </w:r>
      <w:r w:rsidRPr="009566D0">
        <w:rPr>
          <w:rFonts w:eastAsia="SimSun"/>
          <w:lang w:val="en-US" w:eastAsia="zh-CN"/>
        </w:rPr>
        <w:t>atio</w:t>
      </w:r>
      <w:r>
        <w:rPr>
          <w:rFonts w:eastAsia="SimSun"/>
          <w:lang w:val="en-US" w:eastAsia="zh-CN"/>
        </w:rPr>
        <w:t>s</w:t>
      </w:r>
      <w:r w:rsidRPr="009566D0">
        <w:rPr>
          <w:rFonts w:eastAsia="SimSun"/>
          <w:lang w:val="en-US" w:eastAsia="zh-CN"/>
        </w:rPr>
        <w:t xml:space="preserve"> of idle and inactive UEs</w:t>
      </w:r>
      <w:r>
        <w:rPr>
          <w:rFonts w:eastAsia="SimSun"/>
          <w:lang w:val="en-US" w:eastAsia="zh-CN"/>
        </w:rPr>
        <w:t>. .</w:t>
      </w:r>
    </w:p>
    <w:p w14:paraId="0E1B3119" w14:textId="77777777" w:rsidR="00694C91" w:rsidRDefault="00694C91" w:rsidP="00694C91">
      <w:pPr>
        <w:overflowPunct/>
        <w:snapToGrid w:val="0"/>
        <w:spacing w:after="120"/>
        <w:jc w:val="both"/>
        <w:textAlignment w:val="auto"/>
        <w:rPr>
          <w:rFonts w:eastAsia="SimSun"/>
          <w:lang w:val="en-US"/>
        </w:rPr>
      </w:pPr>
      <w:r>
        <w:rPr>
          <w:rFonts w:eastAsia="SimSun"/>
          <w:lang w:val="en-US"/>
        </w:rPr>
        <w:t>In our analysis</w:t>
      </w:r>
      <w:r w:rsidRPr="00642470">
        <w:rPr>
          <w:rFonts w:eastAsia="SimSun"/>
          <w:lang w:val="en-US"/>
        </w:rPr>
        <w:t>, we assume the ‘traffic model’ in idle mode is as follows:</w:t>
      </w:r>
    </w:p>
    <w:p w14:paraId="443743C1" w14:textId="77777777" w:rsidR="00694C91" w:rsidRPr="007A35B8" w:rsidRDefault="00694C91" w:rsidP="00694C91">
      <w:pPr>
        <w:spacing w:after="120"/>
        <w:jc w:val="center"/>
        <w:rPr>
          <w:lang w:eastAsia="zh-CN"/>
        </w:rPr>
      </w:pPr>
      <w:r>
        <w:rPr>
          <w:lang w:eastAsia="zh-CN"/>
        </w:rPr>
        <w:t>Table 1 Parameters of traffic mode in idle mode</w:t>
      </w:r>
    </w:p>
    <w:tbl>
      <w:tblPr>
        <w:tblStyle w:val="GridTable4-Accent5"/>
        <w:tblW w:w="0" w:type="auto"/>
        <w:jc w:val="center"/>
        <w:tblLook w:val="04A0" w:firstRow="1" w:lastRow="0" w:firstColumn="1" w:lastColumn="0" w:noHBand="0" w:noVBand="1"/>
      </w:tblPr>
      <w:tblGrid>
        <w:gridCol w:w="3539"/>
        <w:gridCol w:w="1276"/>
      </w:tblGrid>
      <w:tr w:rsidR="00694C91" w:rsidRPr="00D402F4" w14:paraId="2477BCC0" w14:textId="77777777" w:rsidTr="007A7490">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3539" w:type="dxa"/>
            <w:tcBorders>
              <w:right w:val="single" w:sz="6" w:space="0" w:color="8EAADB" w:themeColor="accent5" w:themeTint="99"/>
            </w:tcBorders>
            <w:shd w:val="clear" w:color="auto" w:fill="BDD6EE" w:themeFill="accent1" w:themeFillTint="66"/>
            <w:vAlign w:val="center"/>
          </w:tcPr>
          <w:p w14:paraId="172F1B62" w14:textId="77777777" w:rsidR="00694C91" w:rsidRPr="00470C12" w:rsidRDefault="00694C91" w:rsidP="007A7490">
            <w:pPr>
              <w:overflowPunct/>
              <w:snapToGrid w:val="0"/>
              <w:spacing w:after="0"/>
              <w:jc w:val="both"/>
              <w:textAlignment w:val="auto"/>
              <w:rPr>
                <w:rFonts w:eastAsia="SimSun"/>
                <w:color w:val="000000" w:themeColor="text1"/>
                <w:sz w:val="21"/>
                <w:lang w:eastAsia="zh-CN"/>
              </w:rPr>
            </w:pPr>
            <w:r w:rsidRPr="00470C12">
              <w:rPr>
                <w:rFonts w:eastAsia="SimSun"/>
                <w:color w:val="000000" w:themeColor="text1"/>
                <w:sz w:val="21"/>
                <w:lang w:eastAsia="zh-CN"/>
              </w:rPr>
              <w:t>Parameter</w:t>
            </w:r>
          </w:p>
        </w:tc>
        <w:tc>
          <w:tcPr>
            <w:tcW w:w="1276" w:type="dxa"/>
            <w:tcBorders>
              <w:left w:val="single" w:sz="6" w:space="0" w:color="8EAADB" w:themeColor="accent5" w:themeTint="99"/>
            </w:tcBorders>
            <w:shd w:val="clear" w:color="auto" w:fill="BDD6EE" w:themeFill="accent1" w:themeFillTint="66"/>
            <w:vAlign w:val="center"/>
          </w:tcPr>
          <w:p w14:paraId="053A3108" w14:textId="77777777" w:rsidR="00694C91" w:rsidRPr="00470C12" w:rsidRDefault="00694C91" w:rsidP="007A7490">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SimSun"/>
                <w:color w:val="000000" w:themeColor="text1"/>
                <w:sz w:val="21"/>
                <w:lang w:eastAsia="zh-CN"/>
              </w:rPr>
            </w:pPr>
            <w:r w:rsidRPr="00470C12">
              <w:rPr>
                <w:rFonts w:eastAsia="SimSun"/>
                <w:color w:val="000000" w:themeColor="text1"/>
                <w:sz w:val="21"/>
                <w:lang w:eastAsia="zh-CN"/>
              </w:rPr>
              <w:t>Notation</w:t>
            </w:r>
          </w:p>
        </w:tc>
      </w:tr>
      <w:tr w:rsidR="00694C91" w:rsidRPr="00642470" w14:paraId="1EB175DD" w14:textId="77777777" w:rsidTr="007A749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2090D81C" w14:textId="77777777" w:rsidR="00694C91" w:rsidRPr="00D402F4" w:rsidRDefault="00694C91" w:rsidP="007A7490">
            <w:pPr>
              <w:overflowPunct/>
              <w:snapToGrid w:val="0"/>
              <w:spacing w:after="0"/>
              <w:jc w:val="both"/>
              <w:textAlignment w:val="auto"/>
              <w:rPr>
                <w:rFonts w:eastAsia="SimSun"/>
                <w:b w:val="0"/>
                <w:lang w:eastAsia="zh-CN"/>
              </w:rPr>
            </w:pPr>
            <w:r w:rsidRPr="00D402F4">
              <w:rPr>
                <w:rFonts w:eastAsia="SimSun"/>
                <w:b w:val="0"/>
                <w:lang w:eastAsia="zh-CN"/>
              </w:rPr>
              <w:t>The number of UEs sharing the same PO</w:t>
            </w:r>
          </w:p>
        </w:tc>
        <w:tc>
          <w:tcPr>
            <w:tcW w:w="1276" w:type="dxa"/>
            <w:shd w:val="clear" w:color="auto" w:fill="ECF3FA"/>
            <w:vAlign w:val="center"/>
          </w:tcPr>
          <w:p w14:paraId="6FBF7326" w14:textId="77777777" w:rsidR="00694C91" w:rsidRPr="00642470" w:rsidRDefault="00694C91" w:rsidP="007A749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r w:rsidRPr="00642470">
              <w:rPr>
                <w:rFonts w:eastAsia="SimSun"/>
                <w:lang w:eastAsia="zh-CN"/>
              </w:rPr>
              <w:t>N</w:t>
            </w:r>
          </w:p>
        </w:tc>
      </w:tr>
      <w:tr w:rsidR="00694C91" w:rsidRPr="00642470" w14:paraId="4E956A03" w14:textId="77777777" w:rsidTr="007A7490">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190358E8" w14:textId="77777777" w:rsidR="00694C91" w:rsidRPr="00D402F4" w:rsidRDefault="00694C91" w:rsidP="007A7490">
            <w:pPr>
              <w:overflowPunct/>
              <w:snapToGrid w:val="0"/>
              <w:spacing w:after="0"/>
              <w:jc w:val="both"/>
              <w:textAlignment w:val="auto"/>
              <w:rPr>
                <w:rFonts w:eastAsia="SimSun"/>
                <w:b w:val="0"/>
                <w:lang w:eastAsia="zh-CN"/>
              </w:rPr>
            </w:pPr>
            <w:r w:rsidRPr="00D402F4">
              <w:rPr>
                <w:rFonts w:eastAsia="SimSun"/>
                <w:b w:val="0"/>
                <w:lang w:eastAsia="zh-CN"/>
              </w:rPr>
              <w:t>The ratio of RRC_IDLE UEs</w:t>
            </w:r>
          </w:p>
        </w:tc>
        <w:tc>
          <w:tcPr>
            <w:tcW w:w="1276" w:type="dxa"/>
            <w:vAlign w:val="center"/>
          </w:tcPr>
          <w:p w14:paraId="307689E9" w14:textId="77777777" w:rsidR="00694C91" w:rsidRPr="00642470" w:rsidRDefault="00694C91" w:rsidP="007A7490">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SimSun"/>
                <w:lang w:eastAsia="zh-CN"/>
              </w:rPr>
            </w:pPr>
            <w:r w:rsidRPr="00642470">
              <w:rPr>
                <w:rFonts w:eastAsia="SimSun" w:hint="eastAsia"/>
                <w:lang w:eastAsia="zh-CN"/>
              </w:rPr>
              <w:t>x</w:t>
            </w:r>
          </w:p>
        </w:tc>
      </w:tr>
      <w:tr w:rsidR="00694C91" w:rsidRPr="00642470" w14:paraId="6A8235DC" w14:textId="77777777" w:rsidTr="007A749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5510E209" w14:textId="77777777" w:rsidR="00694C91" w:rsidRPr="00D402F4" w:rsidRDefault="00694C91" w:rsidP="007A7490">
            <w:pPr>
              <w:overflowPunct/>
              <w:snapToGrid w:val="0"/>
              <w:spacing w:after="0"/>
              <w:jc w:val="both"/>
              <w:textAlignment w:val="auto"/>
              <w:rPr>
                <w:rFonts w:eastAsia="SimSun"/>
                <w:b w:val="0"/>
                <w:lang w:eastAsia="zh-CN"/>
              </w:rPr>
            </w:pPr>
            <w:r w:rsidRPr="00D402F4">
              <w:rPr>
                <w:rFonts w:eastAsia="SimSun"/>
                <w:b w:val="0"/>
                <w:lang w:eastAsia="zh-CN"/>
              </w:rPr>
              <w:t>The ratio of RRC_INACTIVE UEs</w:t>
            </w:r>
          </w:p>
        </w:tc>
        <w:tc>
          <w:tcPr>
            <w:tcW w:w="1276" w:type="dxa"/>
            <w:shd w:val="clear" w:color="auto" w:fill="ECF3FA"/>
            <w:vAlign w:val="center"/>
          </w:tcPr>
          <w:p w14:paraId="03BC5129" w14:textId="77777777" w:rsidR="00694C91" w:rsidRPr="00642470" w:rsidRDefault="00694C91" w:rsidP="007A749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r w:rsidRPr="00642470">
              <w:rPr>
                <w:rFonts w:eastAsia="SimSun"/>
                <w:lang w:eastAsia="zh-CN"/>
              </w:rPr>
              <w:t>y (=1-x)</w:t>
            </w:r>
          </w:p>
        </w:tc>
      </w:tr>
      <w:tr w:rsidR="00694C91" w:rsidRPr="00642470" w14:paraId="2782F47C" w14:textId="77777777" w:rsidTr="007A7490">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205919F5" w14:textId="77777777" w:rsidR="00694C91" w:rsidRPr="00D402F4" w:rsidRDefault="00694C91" w:rsidP="007A7490">
            <w:pPr>
              <w:overflowPunct/>
              <w:snapToGrid w:val="0"/>
              <w:spacing w:after="0"/>
              <w:jc w:val="both"/>
              <w:textAlignment w:val="auto"/>
              <w:rPr>
                <w:rFonts w:eastAsia="SimSun"/>
                <w:b w:val="0"/>
                <w:lang w:eastAsia="zh-CN"/>
              </w:rPr>
            </w:pPr>
            <w:r w:rsidRPr="00D402F4">
              <w:rPr>
                <w:rFonts w:eastAsia="SimSun"/>
                <w:b w:val="0"/>
                <w:lang w:eastAsia="zh-CN"/>
              </w:rPr>
              <w:t>The probability of CN paging</w:t>
            </w:r>
          </w:p>
        </w:tc>
        <w:tc>
          <w:tcPr>
            <w:tcW w:w="1276" w:type="dxa"/>
            <w:vAlign w:val="center"/>
          </w:tcPr>
          <w:p w14:paraId="15458819" w14:textId="77777777" w:rsidR="00694C91" w:rsidRPr="00642470" w:rsidRDefault="00694C91" w:rsidP="007A7490">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SimSun"/>
                <w:lang w:eastAsia="zh-CN"/>
              </w:rPr>
            </w:pPr>
            <w:r w:rsidRPr="00642470">
              <w:rPr>
                <w:rFonts w:eastAsia="SimSun" w:hint="eastAsia"/>
                <w:lang w:eastAsia="zh-CN"/>
              </w:rPr>
              <w:t>p</w:t>
            </w:r>
          </w:p>
        </w:tc>
      </w:tr>
      <w:tr w:rsidR="00694C91" w:rsidRPr="00642470" w14:paraId="237C9E8D" w14:textId="77777777" w:rsidTr="007A7490">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65EA04DF" w14:textId="77777777" w:rsidR="00694C91" w:rsidRPr="00D402F4" w:rsidRDefault="00694C91" w:rsidP="007A7490">
            <w:pPr>
              <w:overflowPunct/>
              <w:snapToGrid w:val="0"/>
              <w:spacing w:after="0"/>
              <w:jc w:val="both"/>
              <w:textAlignment w:val="auto"/>
              <w:rPr>
                <w:rFonts w:eastAsia="SimSun"/>
                <w:b w:val="0"/>
                <w:lang w:eastAsia="zh-CN"/>
              </w:rPr>
            </w:pPr>
            <w:r w:rsidRPr="00D402F4">
              <w:rPr>
                <w:rFonts w:eastAsia="SimSun"/>
                <w:b w:val="0"/>
                <w:lang w:eastAsia="zh-CN"/>
              </w:rPr>
              <w:t>The probability of RAN paging</w:t>
            </w:r>
          </w:p>
        </w:tc>
        <w:tc>
          <w:tcPr>
            <w:tcW w:w="1276" w:type="dxa"/>
            <w:shd w:val="clear" w:color="auto" w:fill="ECF3FA"/>
            <w:vAlign w:val="center"/>
          </w:tcPr>
          <w:p w14:paraId="5DC9D852" w14:textId="77777777" w:rsidR="00694C91" w:rsidRPr="00642470" w:rsidRDefault="00694C91" w:rsidP="007A7490">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r w:rsidRPr="00642470">
              <w:rPr>
                <w:rFonts w:eastAsia="SimSun" w:hint="eastAsia"/>
                <w:lang w:eastAsia="zh-CN"/>
              </w:rPr>
              <w:t>q</w:t>
            </w:r>
          </w:p>
        </w:tc>
      </w:tr>
    </w:tbl>
    <w:p w14:paraId="7EDB5C1D" w14:textId="77777777" w:rsidR="00694C91" w:rsidRPr="00642470" w:rsidRDefault="00694C91" w:rsidP="00694C91">
      <w:pPr>
        <w:overflowPunct/>
        <w:snapToGrid w:val="0"/>
        <w:spacing w:before="240" w:after="120"/>
        <w:jc w:val="both"/>
        <w:textAlignment w:val="auto"/>
        <w:rPr>
          <w:rFonts w:eastAsia="SimSun"/>
          <w:kern w:val="2"/>
          <w:lang w:eastAsia="zh-CN"/>
        </w:rPr>
      </w:pPr>
      <w:r w:rsidRPr="00642470">
        <w:rPr>
          <w:rFonts w:eastAsia="SimSun"/>
          <w:kern w:val="2"/>
          <w:lang w:eastAsia="zh-CN"/>
        </w:rPr>
        <w:t xml:space="preserve">With the above parameters, the probability of different types of paging on a PO can be </w:t>
      </w:r>
      <w:r>
        <w:rPr>
          <w:rFonts w:eastAsia="SimSun"/>
          <w:kern w:val="2"/>
          <w:lang w:eastAsia="zh-CN"/>
        </w:rPr>
        <w:t>derived</w:t>
      </w:r>
      <w:r w:rsidRPr="00642470">
        <w:rPr>
          <w:rFonts w:eastAsia="SimSun"/>
          <w:kern w:val="2"/>
          <w:lang w:eastAsia="zh-CN"/>
        </w:rPr>
        <w:t xml:space="preserve"> by the following equations:</w:t>
      </w:r>
    </w:p>
    <w:p w14:paraId="4069BD05" w14:textId="77777777" w:rsidR="00694C91" w:rsidRPr="00642470" w:rsidRDefault="00694C91" w:rsidP="00694C91">
      <w:pPr>
        <w:overflowPunct/>
        <w:snapToGrid w:val="0"/>
        <w:spacing w:after="120"/>
        <w:jc w:val="center"/>
        <w:textAlignment w:val="auto"/>
        <w:rPr>
          <w:rFonts w:eastAsia="SimSun"/>
          <w:lang w:val="en-US" w:eastAsia="zh-CN"/>
        </w:rPr>
      </w:pPr>
      <m:oMath>
        <m:r>
          <m:rPr>
            <m:sty m:val="p"/>
          </m:rPr>
          <w:rPr>
            <w:rFonts w:ascii="Cambria Math" w:eastAsia="SimSun" w:hAnsi="Cambria Math"/>
            <w:lang w:val="en-US"/>
          </w:rPr>
          <m:t>RAN paging only:</m:t>
        </m:r>
        <m:sSup>
          <m:sSupPr>
            <m:ctrlPr>
              <w:rPr>
                <w:rFonts w:ascii="Cambria Math" w:eastAsia="SimSun" w:hAnsi="Cambria Math"/>
                <w:i/>
                <w:lang w:val="en-US"/>
              </w:rPr>
            </m:ctrlPr>
          </m:sSupPr>
          <m:e>
            <m:r>
              <w:rPr>
                <w:rFonts w:ascii="Cambria Math" w:eastAsia="SimSun" w:hAnsi="Cambria Math"/>
                <w:lang w:val="en-US"/>
              </w:rPr>
              <m:t xml:space="preserve">               </m:t>
            </m:r>
            <m:d>
              <m:dPr>
                <m:ctrlPr>
                  <w:rPr>
                    <w:rFonts w:ascii="Cambria Math" w:eastAsia="SimSun" w:hAnsi="Cambria Math"/>
                    <w:i/>
                    <w:lang w:val="en-US"/>
                  </w:rPr>
                </m:ctrlPr>
              </m:dPr>
              <m:e>
                <m:r>
                  <w:rPr>
                    <w:rFonts w:ascii="Cambria Math" w:eastAsia="SimSun" w:hAnsi="Cambria Math"/>
                    <w:lang w:val="en-US"/>
                  </w:rPr>
                  <m:t>1-p</m:t>
                </m:r>
              </m:e>
            </m:d>
          </m:e>
          <m:sup>
            <m:r>
              <w:rPr>
                <w:rFonts w:ascii="Cambria Math" w:eastAsia="SimSun" w:hAnsi="Cambria Math"/>
                <w:lang w:val="en-US"/>
              </w:rPr>
              <m:t>N∙x</m:t>
            </m:r>
          </m:sup>
        </m:sSup>
        <m:r>
          <m:rPr>
            <m:sty m:val="p"/>
          </m:rPr>
          <w:rPr>
            <w:rFonts w:ascii="Cambria Math" w:eastAsia="SimSun" w:hAnsi="Cambria Math"/>
            <w:lang w:val="en-US"/>
          </w:rPr>
          <m:t>∙[1-</m:t>
        </m:r>
        <m:sSup>
          <m:sSupPr>
            <m:ctrlPr>
              <w:rPr>
                <w:rFonts w:ascii="Cambria Math" w:eastAsia="SimSun" w:hAnsi="Cambria Math"/>
                <w:lang w:val="en-US"/>
              </w:rPr>
            </m:ctrlPr>
          </m:sSupPr>
          <m:e>
            <m:r>
              <m:rPr>
                <m:sty m:val="p"/>
              </m:rPr>
              <w:rPr>
                <w:rFonts w:ascii="Cambria Math" w:eastAsia="SimSun" w:hAnsi="Cambria Math"/>
                <w:lang w:val="en-US"/>
              </w:rPr>
              <m:t>(1-q)</m:t>
            </m:r>
          </m:e>
          <m:sup>
            <m:r>
              <w:rPr>
                <w:rFonts w:ascii="Cambria Math" w:eastAsia="SimSun" w:hAnsi="Cambria Math"/>
                <w:lang w:val="en-US"/>
              </w:rPr>
              <m:t>N∙y</m:t>
            </m:r>
          </m:sup>
        </m:sSup>
        <m:r>
          <m:rPr>
            <m:sty m:val="p"/>
          </m:rPr>
          <w:rPr>
            <w:rFonts w:ascii="Cambria Math" w:eastAsia="SimSun" w:hAnsi="Cambria Math"/>
            <w:lang w:val="en-US"/>
          </w:rPr>
          <m:t>]</m:t>
        </m:r>
      </m:oMath>
      <w:r w:rsidRPr="00642470">
        <w:rPr>
          <w:rFonts w:eastAsia="SimSun" w:hint="eastAsia"/>
          <w:lang w:val="en-US" w:eastAsia="zh-CN"/>
        </w:rPr>
        <w:t>;</w:t>
      </w:r>
    </w:p>
    <w:p w14:paraId="338545A7" w14:textId="77777777" w:rsidR="00694C91" w:rsidRPr="00642470" w:rsidRDefault="00694C91" w:rsidP="00694C91">
      <w:pPr>
        <w:overflowPunct/>
        <w:snapToGrid w:val="0"/>
        <w:spacing w:after="120"/>
        <w:jc w:val="center"/>
        <w:textAlignment w:val="auto"/>
        <w:rPr>
          <w:rFonts w:eastAsia="SimSun"/>
          <w:lang w:val="en-US" w:eastAsia="zh-CN"/>
        </w:rPr>
      </w:pPr>
      <m:oMath>
        <m:r>
          <m:rPr>
            <m:sty m:val="p"/>
          </m:rPr>
          <w:rPr>
            <w:rFonts w:ascii="Cambria Math" w:eastAsia="SimSun" w:hAnsi="Cambria Math"/>
            <w:lang w:val="en-US"/>
          </w:rPr>
          <m:t>CN paging only:</m:t>
        </m:r>
        <m:sSup>
          <m:sSupPr>
            <m:ctrlPr>
              <w:rPr>
                <w:rFonts w:ascii="Cambria Math" w:eastAsia="SimSun" w:hAnsi="Cambria Math"/>
                <w:i/>
                <w:lang w:val="en-US"/>
              </w:rPr>
            </m:ctrlPr>
          </m:sSupPr>
          <m:e>
            <m:r>
              <w:rPr>
                <w:rFonts w:ascii="Cambria Math" w:eastAsia="SimSun" w:hAnsi="Cambria Math"/>
                <w:lang w:val="en-US"/>
              </w:rPr>
              <m:t xml:space="preserve">                  </m:t>
            </m:r>
            <m:r>
              <m:rPr>
                <m:sty m:val="p"/>
              </m:rPr>
              <w:rPr>
                <w:rFonts w:ascii="Cambria Math" w:eastAsia="SimSun" w:hAnsi="Cambria Math"/>
                <w:lang w:val="en-US"/>
              </w:rPr>
              <m:t>[1-</m:t>
            </m:r>
            <m:sSup>
              <m:sSupPr>
                <m:ctrlPr>
                  <w:rPr>
                    <w:rFonts w:ascii="Cambria Math" w:eastAsia="SimSun" w:hAnsi="Cambria Math"/>
                    <w:lang w:val="en-US"/>
                  </w:rPr>
                </m:ctrlPr>
              </m:sSupPr>
              <m:e>
                <m:r>
                  <m:rPr>
                    <m:sty m:val="p"/>
                  </m:rPr>
                  <w:rPr>
                    <w:rFonts w:ascii="Cambria Math" w:eastAsia="SimSun" w:hAnsi="Cambria Math"/>
                    <w:lang w:val="en-US"/>
                  </w:rPr>
                  <m:t>(1-p)</m:t>
                </m:r>
              </m:e>
              <m:sup>
                <m:r>
                  <w:rPr>
                    <w:rFonts w:ascii="Cambria Math" w:eastAsia="SimSun" w:hAnsi="Cambria Math"/>
                    <w:lang w:val="en-US"/>
                  </w:rPr>
                  <m:t>N∙x</m:t>
                </m:r>
              </m:sup>
            </m:sSup>
            <m:r>
              <m:rPr>
                <m:sty m:val="p"/>
              </m:rPr>
              <w:rPr>
                <w:rFonts w:ascii="Cambria Math" w:eastAsia="SimSun" w:hAnsi="Cambria Math"/>
                <w:lang w:val="en-US"/>
              </w:rPr>
              <m:t>]∙</m:t>
            </m:r>
            <m:d>
              <m:dPr>
                <m:ctrlPr>
                  <w:rPr>
                    <w:rFonts w:ascii="Cambria Math" w:eastAsia="SimSun" w:hAnsi="Cambria Math"/>
                    <w:i/>
                    <w:lang w:val="en-US"/>
                  </w:rPr>
                </m:ctrlPr>
              </m:dPr>
              <m:e>
                <m:r>
                  <w:rPr>
                    <w:rFonts w:ascii="Cambria Math" w:eastAsia="SimSun" w:hAnsi="Cambria Math"/>
                    <w:lang w:val="en-US"/>
                  </w:rPr>
                  <m:t>1-q</m:t>
                </m:r>
              </m:e>
            </m:d>
          </m:e>
          <m:sup>
            <m:r>
              <w:rPr>
                <w:rFonts w:ascii="Cambria Math" w:eastAsia="SimSun" w:hAnsi="Cambria Math"/>
                <w:lang w:val="en-US"/>
              </w:rPr>
              <m:t>N∙y</m:t>
            </m:r>
          </m:sup>
        </m:sSup>
      </m:oMath>
      <w:r w:rsidRPr="00642470">
        <w:rPr>
          <w:rFonts w:eastAsia="SimSun" w:hint="eastAsia"/>
          <w:lang w:val="en-US" w:eastAsia="zh-CN"/>
        </w:rPr>
        <w:t>;</w:t>
      </w:r>
    </w:p>
    <w:p w14:paraId="1ACDF388" w14:textId="77777777" w:rsidR="00694C91" w:rsidRPr="00642470" w:rsidRDefault="00694C91" w:rsidP="00694C91">
      <w:pPr>
        <w:overflowPunct/>
        <w:snapToGrid w:val="0"/>
        <w:textAlignment w:val="auto"/>
        <w:rPr>
          <w:rFonts w:eastAsia="SimSun"/>
          <w:kern w:val="2"/>
          <w:lang w:eastAsia="zh-CN"/>
        </w:rPr>
      </w:pPr>
      <m:oMathPara>
        <m:oMath>
          <m:r>
            <m:rPr>
              <m:sty m:val="p"/>
            </m:rPr>
            <w:rPr>
              <w:rFonts w:ascii="Cambria Math" w:eastAsia="SimSun" w:hAnsi="Cambria Math"/>
              <w:lang w:val="en-US"/>
            </w:rPr>
            <m:t>Both CN and RAN paging:         [1-</m:t>
          </m:r>
          <m:sSup>
            <m:sSupPr>
              <m:ctrlPr>
                <w:rPr>
                  <w:rFonts w:ascii="Cambria Math" w:eastAsia="SimSun" w:hAnsi="Cambria Math"/>
                  <w:lang w:val="en-US"/>
                </w:rPr>
              </m:ctrlPr>
            </m:sSupPr>
            <m:e>
              <m:r>
                <m:rPr>
                  <m:sty m:val="p"/>
                </m:rPr>
                <w:rPr>
                  <w:rFonts w:ascii="Cambria Math" w:eastAsia="SimSun" w:hAnsi="Cambria Math"/>
                  <w:lang w:val="en-US"/>
                </w:rPr>
                <m:t>(1-p)</m:t>
              </m:r>
            </m:e>
            <m:sup>
              <m:r>
                <w:rPr>
                  <w:rFonts w:ascii="Cambria Math" w:eastAsia="SimSun" w:hAnsi="Cambria Math"/>
                  <w:lang w:val="en-US"/>
                </w:rPr>
                <m:t>N∙x</m:t>
              </m:r>
            </m:sup>
          </m:sSup>
          <m:r>
            <m:rPr>
              <m:sty m:val="p"/>
            </m:rPr>
            <w:rPr>
              <w:rFonts w:ascii="Cambria Math" w:eastAsia="SimSun" w:hAnsi="Cambria Math"/>
              <w:lang w:val="en-US"/>
            </w:rPr>
            <m:t>]∙[1-</m:t>
          </m:r>
          <m:sSup>
            <m:sSupPr>
              <m:ctrlPr>
                <w:rPr>
                  <w:rFonts w:ascii="Cambria Math" w:eastAsia="SimSun" w:hAnsi="Cambria Math"/>
                  <w:lang w:val="en-US"/>
                </w:rPr>
              </m:ctrlPr>
            </m:sSupPr>
            <m:e>
              <m:r>
                <m:rPr>
                  <m:sty m:val="p"/>
                </m:rPr>
                <w:rPr>
                  <w:rFonts w:ascii="Cambria Math" w:eastAsia="SimSun" w:hAnsi="Cambria Math"/>
                  <w:lang w:val="en-US"/>
                </w:rPr>
                <m:t>(1-q)</m:t>
              </m:r>
            </m:e>
            <m:sup>
              <m:r>
                <w:rPr>
                  <w:rFonts w:ascii="Cambria Math" w:eastAsia="SimSun" w:hAnsi="Cambria Math"/>
                  <w:lang w:val="en-US"/>
                </w:rPr>
                <m:t>N∙y</m:t>
              </m:r>
            </m:sup>
          </m:sSup>
          <m:r>
            <m:rPr>
              <m:sty m:val="p"/>
            </m:rPr>
            <w:rPr>
              <w:rFonts w:ascii="Cambria Math" w:eastAsia="SimSun" w:hAnsi="Cambria Math"/>
              <w:lang w:val="en-US"/>
            </w:rPr>
            <m:t>]</m:t>
          </m:r>
        </m:oMath>
      </m:oMathPara>
    </w:p>
    <w:p w14:paraId="6A047668" w14:textId="26B2DBB8" w:rsidR="00694C91" w:rsidRDefault="00694C91" w:rsidP="00694C91">
      <w:pPr>
        <w:overflowPunct/>
        <w:snapToGrid w:val="0"/>
        <w:jc w:val="both"/>
        <w:textAlignment w:val="auto"/>
        <w:rPr>
          <w:rFonts w:eastAsia="SimSun"/>
          <w:lang w:val="en-US" w:eastAsia="zh-CN"/>
        </w:rPr>
      </w:pPr>
      <w:r>
        <w:rPr>
          <w:rFonts w:eastAsia="SimSun"/>
          <w:lang w:val="en-US" w:eastAsia="zh-CN"/>
        </w:rPr>
        <w:t>For analysis,</w:t>
      </w:r>
      <w:r w:rsidRPr="00642470">
        <w:rPr>
          <w:rFonts w:eastAsia="SimSun"/>
          <w:lang w:val="en-US" w:eastAsia="zh-CN"/>
        </w:rPr>
        <w:t xml:space="preserve"> two scenarios </w:t>
      </w:r>
      <w:r>
        <w:rPr>
          <w:rFonts w:eastAsia="SimSun"/>
          <w:lang w:val="en-US" w:eastAsia="zh-CN"/>
        </w:rPr>
        <w:t>are</w:t>
      </w:r>
      <w:r w:rsidRPr="00642470">
        <w:rPr>
          <w:rFonts w:eastAsia="SimSun"/>
          <w:lang w:val="en-US" w:eastAsia="zh-CN"/>
        </w:rPr>
        <w:t xml:space="preserve"> considered: light load</w:t>
      </w:r>
      <w:r>
        <w:rPr>
          <w:rFonts w:eastAsia="SimSun"/>
          <w:lang w:val="en-US" w:eastAsia="zh-CN"/>
        </w:rPr>
        <w:t xml:space="preserve"> and high load paging scenarios, where</w:t>
      </w:r>
      <w:r w:rsidRPr="00642470">
        <w:rPr>
          <w:rFonts w:eastAsia="SimSun"/>
          <w:lang w:val="en-US" w:eastAsia="zh-CN"/>
        </w:rPr>
        <w:t xml:space="preserve"> </w:t>
      </w:r>
      <w:r>
        <w:rPr>
          <w:rFonts w:eastAsia="SimSun"/>
          <w:lang w:val="en-US" w:eastAsia="zh-CN"/>
        </w:rPr>
        <w:t>for light load</w:t>
      </w:r>
      <w:r w:rsidRPr="00642470">
        <w:rPr>
          <w:rFonts w:eastAsia="SimSun"/>
          <w:lang w:val="en-US" w:eastAsia="zh-CN"/>
        </w:rPr>
        <w:t xml:space="preserve"> N is set to 10 while for high load, i.e. there would be a large number of UEs within the TA, N can be set to 50</w:t>
      </w:r>
      <w:r w:rsidRPr="00642470">
        <w:rPr>
          <w:rFonts w:eastAsia="SimSun" w:hint="eastAsia"/>
          <w:lang w:val="en-US" w:eastAsia="zh-CN"/>
        </w:rPr>
        <w:t>.</w:t>
      </w:r>
      <w:r>
        <w:rPr>
          <w:rFonts w:eastAsia="SimSun"/>
          <w:lang w:val="en-US" w:eastAsia="zh-CN"/>
        </w:rPr>
        <w:t xml:space="preserve"> The value of (p,</w:t>
      </w:r>
      <w:r w:rsidRPr="00DF3030">
        <w:rPr>
          <w:rFonts w:eastAsia="SimSun"/>
          <w:lang w:val="en-US" w:eastAsia="zh-CN"/>
        </w:rPr>
        <w:t xml:space="preserve"> q</w:t>
      </w:r>
      <w:r>
        <w:rPr>
          <w:rFonts w:eastAsia="SimSun"/>
          <w:lang w:val="en-US" w:eastAsia="zh-CN"/>
        </w:rPr>
        <w:t>)</w:t>
      </w:r>
      <w:r w:rsidRPr="00DF3030">
        <w:rPr>
          <w:rFonts w:eastAsia="SimSun"/>
          <w:lang w:val="en-US" w:eastAsia="zh-CN"/>
        </w:rPr>
        <w:t xml:space="preserve"> </w:t>
      </w:r>
      <w:r>
        <w:rPr>
          <w:rFonts w:eastAsia="SimSun"/>
          <w:lang w:val="en-US" w:eastAsia="zh-CN"/>
        </w:rPr>
        <w:t>is set to (0.5%,</w:t>
      </w:r>
      <w:r w:rsidRPr="00DF3030">
        <w:rPr>
          <w:rFonts w:eastAsia="SimSun"/>
          <w:lang w:val="en-US" w:eastAsia="zh-CN"/>
        </w:rPr>
        <w:t xml:space="preserve"> 1.5%) </w:t>
      </w:r>
      <w:r>
        <w:rPr>
          <w:rFonts w:eastAsia="SimSun"/>
          <w:lang w:val="en-US" w:eastAsia="zh-CN"/>
        </w:rPr>
        <w:t>and (0.8% and 1.2%)</w:t>
      </w:r>
      <w:r w:rsidRPr="00DF3030">
        <w:rPr>
          <w:rFonts w:eastAsia="SimSun"/>
          <w:lang w:val="en-US" w:eastAsia="zh-CN"/>
        </w:rPr>
        <w:t xml:space="preserve"> respectively</w:t>
      </w:r>
      <w:r>
        <w:rPr>
          <w:rFonts w:eastAsia="SimSun"/>
          <w:lang w:val="en-US" w:eastAsia="zh-CN"/>
        </w:rPr>
        <w:t>. The ratio of idle UEs and inactive UEs (i.e., the value of (x, y)) is set to (70%, 30%) and (60%, 40%) respectively. Probabilities of different types of paging on a PO derived based on the above equations are given below in Table 2.</w:t>
      </w:r>
    </w:p>
    <w:p w14:paraId="483F50FE" w14:textId="77777777" w:rsidR="00694C91" w:rsidRPr="007A35B8" w:rsidRDefault="00694C91" w:rsidP="00694C91">
      <w:pPr>
        <w:spacing w:after="120"/>
        <w:jc w:val="center"/>
        <w:rPr>
          <w:lang w:eastAsia="zh-CN"/>
        </w:rPr>
      </w:pPr>
      <w:r>
        <w:rPr>
          <w:lang w:eastAsia="zh-CN"/>
        </w:rPr>
        <w:t>Table 2 Paging probabilities on a PO</w:t>
      </w:r>
    </w:p>
    <w:tbl>
      <w:tblPr>
        <w:tblStyle w:val="TableGrid"/>
        <w:tblW w:w="8675" w:type="dxa"/>
        <w:jc w:val="center"/>
        <w:tblLook w:val="04A0" w:firstRow="1" w:lastRow="0" w:firstColumn="1" w:lastColumn="0" w:noHBand="0" w:noVBand="1"/>
      </w:tblPr>
      <w:tblGrid>
        <w:gridCol w:w="1145"/>
        <w:gridCol w:w="2505"/>
        <w:gridCol w:w="2473"/>
        <w:gridCol w:w="2552"/>
      </w:tblGrid>
      <w:tr w:rsidR="00694C91" w14:paraId="180357FF" w14:textId="77777777" w:rsidTr="007A7490">
        <w:trPr>
          <w:trHeight w:val="340"/>
          <w:jc w:val="center"/>
        </w:trPr>
        <w:tc>
          <w:tcPr>
            <w:tcW w:w="1145" w:type="dxa"/>
            <w:vMerge w:val="restart"/>
            <w:shd w:val="clear" w:color="auto" w:fill="BDD6EE" w:themeFill="accent1" w:themeFillTint="66"/>
          </w:tcPr>
          <w:p w14:paraId="4012F89D" w14:textId="77777777" w:rsidR="00694C91" w:rsidRDefault="00694C91" w:rsidP="007A7490">
            <w:pPr>
              <w:overflowPunct/>
              <w:snapToGrid w:val="0"/>
              <w:spacing w:after="0"/>
              <w:jc w:val="both"/>
              <w:textAlignment w:val="auto"/>
              <w:rPr>
                <w:rFonts w:eastAsia="SimSun"/>
                <w:b/>
                <w:lang w:val="en-US" w:eastAsia="zh-CN"/>
              </w:rPr>
            </w:pPr>
          </w:p>
        </w:tc>
        <w:tc>
          <w:tcPr>
            <w:tcW w:w="2505" w:type="dxa"/>
            <w:vMerge w:val="restart"/>
            <w:shd w:val="clear" w:color="auto" w:fill="BDD6EE" w:themeFill="accent1" w:themeFillTint="66"/>
            <w:vAlign w:val="center"/>
          </w:tcPr>
          <w:p w14:paraId="32D87ECB" w14:textId="77777777" w:rsidR="00694C91" w:rsidRDefault="00694C91" w:rsidP="007A7490">
            <w:pPr>
              <w:snapToGrid w:val="0"/>
              <w:spacing w:after="0"/>
              <w:jc w:val="center"/>
              <w:rPr>
                <w:rFonts w:eastAsia="SimSun"/>
                <w:b/>
                <w:lang w:val="en-US" w:eastAsia="zh-CN"/>
              </w:rPr>
            </w:pPr>
            <w:r>
              <w:rPr>
                <w:rFonts w:eastAsia="SimSun"/>
                <w:b/>
                <w:lang w:val="en-US" w:eastAsia="zh-CN"/>
              </w:rPr>
              <w:t>Paging type</w:t>
            </w:r>
          </w:p>
        </w:tc>
        <w:tc>
          <w:tcPr>
            <w:tcW w:w="5025" w:type="dxa"/>
            <w:gridSpan w:val="2"/>
            <w:tcBorders>
              <w:bottom w:val="single" w:sz="12" w:space="0" w:color="000000" w:themeColor="text1"/>
            </w:tcBorders>
            <w:shd w:val="clear" w:color="auto" w:fill="BDD6EE" w:themeFill="accent1" w:themeFillTint="66"/>
            <w:vAlign w:val="center"/>
          </w:tcPr>
          <w:p w14:paraId="368510D5" w14:textId="77777777" w:rsidR="00694C91" w:rsidRPr="00AA4B4B" w:rsidRDefault="00694C91" w:rsidP="007A7490">
            <w:pPr>
              <w:overflowPunct/>
              <w:snapToGrid w:val="0"/>
              <w:spacing w:after="0"/>
              <w:jc w:val="center"/>
              <w:textAlignment w:val="auto"/>
              <w:rPr>
                <w:rFonts w:eastAsia="SimSun"/>
                <w:b/>
                <w:lang w:val="en-US" w:eastAsia="zh-CN"/>
              </w:rPr>
            </w:pPr>
            <w:r>
              <w:rPr>
                <w:rFonts w:eastAsia="SimSun"/>
                <w:b/>
                <w:lang w:val="en-US" w:eastAsia="zh-CN"/>
              </w:rPr>
              <w:t xml:space="preserve">The value of </w:t>
            </w:r>
            <w:r w:rsidRPr="00AA4B4B">
              <w:rPr>
                <w:rFonts w:eastAsia="SimSun" w:hint="eastAsia"/>
                <w:b/>
                <w:lang w:val="en-US" w:eastAsia="zh-CN"/>
              </w:rPr>
              <w:t>(</w:t>
            </w:r>
            <w:r w:rsidRPr="00AA4B4B">
              <w:rPr>
                <w:rFonts w:eastAsia="SimSun"/>
                <w:b/>
                <w:lang w:val="en-US" w:eastAsia="zh-CN"/>
              </w:rPr>
              <w:t>p, q):</w:t>
            </w:r>
          </w:p>
          <w:p w14:paraId="29E3821D" w14:textId="77777777" w:rsidR="00694C91" w:rsidRDefault="00694C91" w:rsidP="007A7490">
            <w:pPr>
              <w:overflowPunct/>
              <w:snapToGrid w:val="0"/>
              <w:spacing w:after="0"/>
              <w:jc w:val="center"/>
              <w:textAlignment w:val="auto"/>
              <w:rPr>
                <w:rFonts w:eastAsia="SimSun"/>
                <w:b/>
                <w:lang w:val="en-US" w:eastAsia="zh-CN"/>
              </w:rPr>
            </w:pPr>
            <w:r w:rsidRPr="00AA4B4B">
              <w:rPr>
                <w:rFonts w:eastAsia="SimSun"/>
                <w:b/>
                <w:lang w:val="en-US" w:eastAsia="zh-CN"/>
              </w:rPr>
              <w:t>(0.5%, 1.5%) vs. (0.8%, 1.2%)</w:t>
            </w:r>
          </w:p>
        </w:tc>
      </w:tr>
      <w:tr w:rsidR="00694C91" w14:paraId="4CD594B5" w14:textId="77777777" w:rsidTr="007A7490">
        <w:trPr>
          <w:trHeight w:val="340"/>
          <w:jc w:val="center"/>
        </w:trPr>
        <w:tc>
          <w:tcPr>
            <w:tcW w:w="1145" w:type="dxa"/>
            <w:vMerge/>
            <w:shd w:val="clear" w:color="auto" w:fill="BDD6EE" w:themeFill="accent1" w:themeFillTint="66"/>
          </w:tcPr>
          <w:p w14:paraId="535393B9" w14:textId="77777777" w:rsidR="00694C91" w:rsidRDefault="00694C91" w:rsidP="007A7490">
            <w:pPr>
              <w:overflowPunct/>
              <w:snapToGrid w:val="0"/>
              <w:spacing w:after="0"/>
              <w:jc w:val="both"/>
              <w:textAlignment w:val="auto"/>
              <w:rPr>
                <w:rFonts w:eastAsia="SimSun"/>
                <w:b/>
                <w:lang w:val="en-US" w:eastAsia="zh-CN"/>
              </w:rPr>
            </w:pPr>
          </w:p>
        </w:tc>
        <w:tc>
          <w:tcPr>
            <w:tcW w:w="2505" w:type="dxa"/>
            <w:vMerge/>
            <w:shd w:val="clear" w:color="auto" w:fill="BDD6EE" w:themeFill="accent1" w:themeFillTint="66"/>
            <w:vAlign w:val="center"/>
          </w:tcPr>
          <w:p w14:paraId="485701FD" w14:textId="77777777" w:rsidR="00694C91" w:rsidRDefault="00694C91" w:rsidP="007A7490">
            <w:pPr>
              <w:overflowPunct/>
              <w:snapToGrid w:val="0"/>
              <w:spacing w:after="0"/>
              <w:jc w:val="center"/>
              <w:textAlignment w:val="auto"/>
              <w:rPr>
                <w:rFonts w:eastAsia="SimSun"/>
                <w:b/>
                <w:lang w:val="en-US" w:eastAsia="zh-CN"/>
              </w:rPr>
            </w:pPr>
          </w:p>
        </w:tc>
        <w:tc>
          <w:tcPr>
            <w:tcW w:w="5025" w:type="dxa"/>
            <w:gridSpan w:val="2"/>
            <w:tcBorders>
              <w:top w:val="single" w:sz="12" w:space="0" w:color="000000" w:themeColor="text1"/>
              <w:bottom w:val="nil"/>
            </w:tcBorders>
            <w:shd w:val="clear" w:color="auto" w:fill="BDD6EE" w:themeFill="accent1" w:themeFillTint="66"/>
            <w:vAlign w:val="center"/>
          </w:tcPr>
          <w:p w14:paraId="4CF42252" w14:textId="77777777" w:rsidR="00694C91" w:rsidRDefault="00694C91" w:rsidP="007A7490">
            <w:pPr>
              <w:overflowPunct/>
              <w:snapToGrid w:val="0"/>
              <w:spacing w:after="0"/>
              <w:jc w:val="center"/>
              <w:textAlignment w:val="auto"/>
              <w:rPr>
                <w:rFonts w:eastAsia="SimSun"/>
                <w:b/>
                <w:lang w:val="en-US" w:eastAsia="zh-CN"/>
              </w:rPr>
            </w:pPr>
            <w:r>
              <w:rPr>
                <w:rFonts w:eastAsia="SimSun"/>
                <w:b/>
                <w:lang w:val="en-US" w:eastAsia="zh-CN"/>
              </w:rPr>
              <w:t>Ratio of idle and inactive UEs :</w:t>
            </w:r>
          </w:p>
        </w:tc>
      </w:tr>
      <w:tr w:rsidR="00694C91" w14:paraId="719436ED" w14:textId="77777777" w:rsidTr="007A7490">
        <w:trPr>
          <w:jc w:val="center"/>
        </w:trPr>
        <w:tc>
          <w:tcPr>
            <w:tcW w:w="1145" w:type="dxa"/>
            <w:vMerge/>
            <w:shd w:val="clear" w:color="auto" w:fill="BDD6EE" w:themeFill="accent1" w:themeFillTint="66"/>
          </w:tcPr>
          <w:p w14:paraId="38B6B354" w14:textId="77777777" w:rsidR="00694C91" w:rsidRDefault="00694C91" w:rsidP="007A7490">
            <w:pPr>
              <w:overflowPunct/>
              <w:snapToGrid w:val="0"/>
              <w:spacing w:after="0"/>
              <w:jc w:val="both"/>
              <w:textAlignment w:val="auto"/>
              <w:rPr>
                <w:rFonts w:eastAsia="SimSun"/>
                <w:b/>
                <w:lang w:val="en-US" w:eastAsia="zh-CN"/>
              </w:rPr>
            </w:pPr>
          </w:p>
        </w:tc>
        <w:tc>
          <w:tcPr>
            <w:tcW w:w="2505" w:type="dxa"/>
            <w:vMerge/>
            <w:shd w:val="clear" w:color="auto" w:fill="BDD6EE" w:themeFill="accent1" w:themeFillTint="66"/>
            <w:vAlign w:val="center"/>
          </w:tcPr>
          <w:p w14:paraId="540A739B" w14:textId="77777777" w:rsidR="00694C91" w:rsidRDefault="00694C91" w:rsidP="007A7490">
            <w:pPr>
              <w:overflowPunct/>
              <w:snapToGrid w:val="0"/>
              <w:spacing w:after="0"/>
              <w:jc w:val="center"/>
              <w:textAlignment w:val="auto"/>
              <w:rPr>
                <w:rFonts w:eastAsia="SimSun"/>
                <w:b/>
                <w:lang w:val="en-US" w:eastAsia="zh-CN"/>
              </w:rPr>
            </w:pPr>
          </w:p>
        </w:tc>
        <w:tc>
          <w:tcPr>
            <w:tcW w:w="2473" w:type="dxa"/>
            <w:tcBorders>
              <w:top w:val="nil"/>
              <w:right w:val="single" w:sz="12" w:space="0" w:color="000000" w:themeColor="text1"/>
            </w:tcBorders>
            <w:shd w:val="clear" w:color="auto" w:fill="DEEAF6" w:themeFill="accent1" w:themeFillTint="33"/>
            <w:vAlign w:val="center"/>
          </w:tcPr>
          <w:p w14:paraId="3001F633" w14:textId="77777777" w:rsidR="00694C91" w:rsidRDefault="00694C91" w:rsidP="007A7490">
            <w:pPr>
              <w:overflowPunct/>
              <w:snapToGrid w:val="0"/>
              <w:spacing w:after="0"/>
              <w:jc w:val="center"/>
              <w:textAlignment w:val="auto"/>
              <w:rPr>
                <w:rFonts w:eastAsia="SimSun"/>
                <w:b/>
                <w:lang w:val="en-US" w:eastAsia="zh-CN"/>
              </w:rPr>
            </w:pPr>
            <w:r>
              <w:rPr>
                <w:rFonts w:eastAsia="SimSun"/>
                <w:b/>
                <w:lang w:val="en-US" w:eastAsia="zh-CN"/>
              </w:rPr>
              <w:t>Idle: x = 70%</w:t>
            </w:r>
          </w:p>
          <w:p w14:paraId="564EC3CA" w14:textId="77777777" w:rsidR="00694C91" w:rsidRDefault="00694C91" w:rsidP="007A7490">
            <w:pPr>
              <w:overflowPunct/>
              <w:snapToGrid w:val="0"/>
              <w:spacing w:after="0"/>
              <w:jc w:val="center"/>
              <w:textAlignment w:val="auto"/>
              <w:rPr>
                <w:rFonts w:eastAsia="SimSun"/>
                <w:b/>
                <w:lang w:val="en-US" w:eastAsia="zh-CN"/>
              </w:rPr>
            </w:pPr>
            <w:r>
              <w:rPr>
                <w:rFonts w:eastAsia="SimSun"/>
                <w:b/>
                <w:lang w:val="en-US" w:eastAsia="zh-CN"/>
              </w:rPr>
              <w:t>Inactive: y</w:t>
            </w:r>
            <w:r>
              <w:rPr>
                <w:rFonts w:eastAsia="SimSun" w:hint="eastAsia"/>
                <w:b/>
                <w:lang w:val="en-US" w:eastAsia="zh-CN"/>
              </w:rPr>
              <w:t xml:space="preserve"> </w:t>
            </w:r>
            <w:r>
              <w:rPr>
                <w:rFonts w:eastAsia="SimSun"/>
                <w:b/>
                <w:lang w:val="en-US" w:eastAsia="zh-CN"/>
              </w:rPr>
              <w:t>= 30%</w:t>
            </w:r>
          </w:p>
        </w:tc>
        <w:tc>
          <w:tcPr>
            <w:tcW w:w="2552" w:type="dxa"/>
            <w:tcBorders>
              <w:top w:val="nil"/>
              <w:left w:val="single" w:sz="12" w:space="0" w:color="000000" w:themeColor="text1"/>
              <w:right w:val="single" w:sz="6" w:space="0" w:color="000000"/>
            </w:tcBorders>
            <w:shd w:val="clear" w:color="auto" w:fill="DEEAF6" w:themeFill="accent1" w:themeFillTint="33"/>
            <w:vAlign w:val="center"/>
          </w:tcPr>
          <w:p w14:paraId="26B9FE3E" w14:textId="77777777" w:rsidR="00694C91" w:rsidRDefault="00694C91" w:rsidP="007A7490">
            <w:pPr>
              <w:overflowPunct/>
              <w:snapToGrid w:val="0"/>
              <w:spacing w:after="0"/>
              <w:jc w:val="center"/>
              <w:textAlignment w:val="auto"/>
              <w:rPr>
                <w:rFonts w:eastAsia="SimSun"/>
                <w:b/>
                <w:lang w:val="en-US" w:eastAsia="zh-CN"/>
              </w:rPr>
            </w:pPr>
            <w:r>
              <w:rPr>
                <w:rFonts w:eastAsia="SimSun"/>
                <w:b/>
                <w:lang w:val="en-US" w:eastAsia="zh-CN"/>
              </w:rPr>
              <w:t>Idle: x = 60%</w:t>
            </w:r>
          </w:p>
          <w:p w14:paraId="485B4C8A" w14:textId="77777777" w:rsidR="00694C91" w:rsidRDefault="00694C91" w:rsidP="007A7490">
            <w:pPr>
              <w:overflowPunct/>
              <w:snapToGrid w:val="0"/>
              <w:spacing w:after="0"/>
              <w:jc w:val="center"/>
              <w:textAlignment w:val="auto"/>
              <w:rPr>
                <w:rFonts w:eastAsia="SimSun"/>
                <w:b/>
                <w:lang w:val="en-US" w:eastAsia="zh-CN"/>
              </w:rPr>
            </w:pPr>
            <w:r>
              <w:rPr>
                <w:rFonts w:eastAsia="SimSun"/>
                <w:b/>
                <w:lang w:val="en-US" w:eastAsia="zh-CN"/>
              </w:rPr>
              <w:t>Inactive: y</w:t>
            </w:r>
            <w:r>
              <w:rPr>
                <w:rFonts w:eastAsia="SimSun" w:hint="eastAsia"/>
                <w:b/>
                <w:lang w:val="en-US" w:eastAsia="zh-CN"/>
              </w:rPr>
              <w:t xml:space="preserve"> </w:t>
            </w:r>
            <w:r>
              <w:rPr>
                <w:rFonts w:eastAsia="SimSun"/>
                <w:b/>
                <w:lang w:val="en-US" w:eastAsia="zh-CN"/>
              </w:rPr>
              <w:t>= 40%</w:t>
            </w:r>
          </w:p>
        </w:tc>
      </w:tr>
      <w:tr w:rsidR="00694C91" w14:paraId="0A868E0F" w14:textId="77777777" w:rsidTr="007A7490">
        <w:trPr>
          <w:trHeight w:val="510"/>
          <w:jc w:val="center"/>
        </w:trPr>
        <w:tc>
          <w:tcPr>
            <w:tcW w:w="1145" w:type="dxa"/>
            <w:vMerge w:val="restart"/>
            <w:shd w:val="clear" w:color="auto" w:fill="BDD6EE" w:themeFill="accent1" w:themeFillTint="66"/>
            <w:vAlign w:val="center"/>
          </w:tcPr>
          <w:p w14:paraId="5E0C1868" w14:textId="77777777" w:rsidR="00694C91" w:rsidRDefault="00694C91" w:rsidP="007A7490">
            <w:pPr>
              <w:overflowPunct/>
              <w:snapToGrid w:val="0"/>
              <w:spacing w:after="0"/>
              <w:jc w:val="center"/>
              <w:textAlignment w:val="auto"/>
              <w:rPr>
                <w:rFonts w:eastAsia="SimSun"/>
                <w:b/>
                <w:lang w:val="en-US" w:eastAsia="zh-CN"/>
              </w:rPr>
            </w:pPr>
            <w:r>
              <w:rPr>
                <w:rFonts w:eastAsia="SimSun"/>
                <w:b/>
                <w:lang w:val="en-US" w:eastAsia="zh-CN"/>
              </w:rPr>
              <w:t>Light load (N = 10)</w:t>
            </w:r>
          </w:p>
        </w:tc>
        <w:tc>
          <w:tcPr>
            <w:tcW w:w="2505" w:type="dxa"/>
            <w:vAlign w:val="center"/>
          </w:tcPr>
          <w:p w14:paraId="111146CB" w14:textId="77777777" w:rsidR="00694C91" w:rsidRDefault="00694C91" w:rsidP="007A7490">
            <w:pPr>
              <w:overflowPunct/>
              <w:snapToGrid w:val="0"/>
              <w:spacing w:after="0"/>
              <w:jc w:val="both"/>
              <w:textAlignment w:val="auto"/>
              <w:rPr>
                <w:rFonts w:eastAsia="SimSun"/>
                <w:b/>
                <w:lang w:val="en-US" w:eastAsia="zh-CN"/>
              </w:rPr>
            </w:pPr>
            <w:r>
              <w:rPr>
                <w:rFonts w:eastAsia="SimSun"/>
                <w:b/>
                <w:lang w:val="en-US" w:eastAsia="zh-CN"/>
              </w:rPr>
              <w:t>RAN paging only</w:t>
            </w:r>
          </w:p>
        </w:tc>
        <w:tc>
          <w:tcPr>
            <w:tcW w:w="2473" w:type="dxa"/>
            <w:tcBorders>
              <w:right w:val="single" w:sz="12" w:space="0" w:color="000000" w:themeColor="text1"/>
            </w:tcBorders>
            <w:vAlign w:val="center"/>
          </w:tcPr>
          <w:p w14:paraId="5ED59AA2" w14:textId="77777777" w:rsidR="00694C91" w:rsidRPr="00737CB1" w:rsidRDefault="00694C91" w:rsidP="007A7490">
            <w:pPr>
              <w:overflowPunct/>
              <w:snapToGrid w:val="0"/>
              <w:spacing w:after="0"/>
              <w:jc w:val="center"/>
              <w:textAlignment w:val="auto"/>
              <w:rPr>
                <w:rFonts w:eastAsia="SimSun"/>
                <w:color w:val="C00000"/>
                <w:lang w:val="en-US" w:eastAsia="zh-CN"/>
              </w:rPr>
            </w:pPr>
            <w:r w:rsidRPr="00737CB1">
              <w:rPr>
                <w:rFonts w:eastAsia="SimSun" w:hint="eastAsia"/>
                <w:color w:val="C00000"/>
                <w:lang w:val="en-US" w:eastAsia="zh-CN"/>
              </w:rPr>
              <w:t>4</w:t>
            </w:r>
            <w:r w:rsidRPr="00737CB1">
              <w:rPr>
                <w:rFonts w:eastAsia="SimSun"/>
                <w:color w:val="C00000"/>
                <w:lang w:val="en-US" w:eastAsia="zh-CN"/>
              </w:rPr>
              <w:t>.28%</w:t>
            </w:r>
            <w:r>
              <w:rPr>
                <w:rFonts w:eastAsia="SimSun"/>
                <w:color w:val="C00000"/>
                <w:lang w:val="en-US" w:eastAsia="zh-CN"/>
              </w:rPr>
              <w:t xml:space="preserve"> / 3.36%</w:t>
            </w:r>
          </w:p>
        </w:tc>
        <w:tc>
          <w:tcPr>
            <w:tcW w:w="2552" w:type="dxa"/>
            <w:tcBorders>
              <w:left w:val="single" w:sz="12" w:space="0" w:color="000000" w:themeColor="text1"/>
            </w:tcBorders>
            <w:vAlign w:val="center"/>
          </w:tcPr>
          <w:p w14:paraId="439A1E3B" w14:textId="77777777" w:rsidR="00694C91" w:rsidRPr="00737CB1" w:rsidRDefault="00694C91" w:rsidP="007A7490">
            <w:pPr>
              <w:overflowPunct/>
              <w:snapToGrid w:val="0"/>
              <w:spacing w:after="0"/>
              <w:jc w:val="center"/>
              <w:textAlignment w:val="auto"/>
              <w:rPr>
                <w:rFonts w:eastAsia="SimSun"/>
                <w:color w:val="C00000"/>
                <w:lang w:val="en-US" w:eastAsia="zh-CN"/>
              </w:rPr>
            </w:pPr>
            <w:r w:rsidRPr="00737CB1">
              <w:rPr>
                <w:rFonts w:eastAsia="SimSun" w:hint="eastAsia"/>
                <w:color w:val="C00000"/>
                <w:lang w:val="en-US" w:eastAsia="zh-CN"/>
              </w:rPr>
              <w:t>5</w:t>
            </w:r>
            <w:r w:rsidRPr="00737CB1">
              <w:rPr>
                <w:rFonts w:eastAsia="SimSun"/>
                <w:color w:val="C00000"/>
                <w:lang w:val="en-US" w:eastAsia="zh-CN"/>
              </w:rPr>
              <w:t>.69%</w:t>
            </w:r>
            <w:r>
              <w:rPr>
                <w:rFonts w:eastAsia="SimSun"/>
                <w:color w:val="C00000"/>
                <w:lang w:val="en-US" w:eastAsia="zh-CN"/>
              </w:rPr>
              <w:t xml:space="preserve"> / 4.49%</w:t>
            </w:r>
          </w:p>
        </w:tc>
      </w:tr>
      <w:tr w:rsidR="00694C91" w14:paraId="417F4351" w14:textId="77777777" w:rsidTr="007A7490">
        <w:trPr>
          <w:trHeight w:val="510"/>
          <w:jc w:val="center"/>
        </w:trPr>
        <w:tc>
          <w:tcPr>
            <w:tcW w:w="1145" w:type="dxa"/>
            <w:vMerge/>
            <w:shd w:val="clear" w:color="auto" w:fill="BDD6EE" w:themeFill="accent1" w:themeFillTint="66"/>
            <w:vAlign w:val="center"/>
          </w:tcPr>
          <w:p w14:paraId="67049A02" w14:textId="77777777" w:rsidR="00694C91" w:rsidRDefault="00694C91" w:rsidP="007A7490">
            <w:pPr>
              <w:overflowPunct/>
              <w:snapToGrid w:val="0"/>
              <w:spacing w:after="0"/>
              <w:jc w:val="center"/>
              <w:textAlignment w:val="auto"/>
              <w:rPr>
                <w:rFonts w:eastAsia="SimSun"/>
                <w:b/>
                <w:lang w:val="en-US" w:eastAsia="zh-CN"/>
              </w:rPr>
            </w:pPr>
          </w:p>
        </w:tc>
        <w:tc>
          <w:tcPr>
            <w:tcW w:w="2505" w:type="dxa"/>
            <w:vAlign w:val="center"/>
          </w:tcPr>
          <w:p w14:paraId="36952049" w14:textId="77777777" w:rsidR="00694C91" w:rsidRDefault="00694C91" w:rsidP="007A7490">
            <w:pPr>
              <w:overflowPunct/>
              <w:snapToGrid w:val="0"/>
              <w:spacing w:after="0"/>
              <w:jc w:val="both"/>
              <w:textAlignment w:val="auto"/>
              <w:rPr>
                <w:rFonts w:eastAsia="SimSun"/>
                <w:b/>
                <w:lang w:val="en-US" w:eastAsia="zh-CN"/>
              </w:rPr>
            </w:pPr>
            <w:r>
              <w:rPr>
                <w:rFonts w:eastAsia="SimSun" w:hint="eastAsia"/>
                <w:b/>
                <w:lang w:val="en-US" w:eastAsia="zh-CN"/>
              </w:rPr>
              <w:t>C</w:t>
            </w:r>
            <w:r>
              <w:rPr>
                <w:rFonts w:eastAsia="SimSun"/>
                <w:b/>
                <w:lang w:val="en-US" w:eastAsia="zh-CN"/>
              </w:rPr>
              <w:t>N paging only</w:t>
            </w:r>
          </w:p>
        </w:tc>
        <w:tc>
          <w:tcPr>
            <w:tcW w:w="2473" w:type="dxa"/>
            <w:tcBorders>
              <w:right w:val="single" w:sz="12" w:space="0" w:color="000000" w:themeColor="text1"/>
            </w:tcBorders>
            <w:vAlign w:val="center"/>
          </w:tcPr>
          <w:p w14:paraId="12045708"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hint="eastAsia"/>
                <w:lang w:val="en-US" w:eastAsia="zh-CN"/>
              </w:rPr>
              <w:t>3</w:t>
            </w:r>
            <w:r w:rsidRPr="00737CB1">
              <w:rPr>
                <w:rFonts w:eastAsia="SimSun"/>
                <w:lang w:val="en-US" w:eastAsia="zh-CN"/>
              </w:rPr>
              <w:t>.30%</w:t>
            </w:r>
            <w:r>
              <w:rPr>
                <w:rFonts w:eastAsia="SimSun"/>
                <w:lang w:val="en-US" w:eastAsia="zh-CN"/>
              </w:rPr>
              <w:t xml:space="preserve"> / 5.27%</w:t>
            </w:r>
          </w:p>
        </w:tc>
        <w:tc>
          <w:tcPr>
            <w:tcW w:w="2552" w:type="dxa"/>
            <w:tcBorders>
              <w:left w:val="single" w:sz="12" w:space="0" w:color="000000" w:themeColor="text1"/>
            </w:tcBorders>
            <w:vAlign w:val="center"/>
          </w:tcPr>
          <w:p w14:paraId="4B8B7E76"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hint="eastAsia"/>
                <w:lang w:val="en-US" w:eastAsia="zh-CN"/>
              </w:rPr>
              <w:t>2</w:t>
            </w:r>
            <w:r w:rsidRPr="00737CB1">
              <w:rPr>
                <w:rFonts w:eastAsia="SimSun"/>
                <w:lang w:val="en-US" w:eastAsia="zh-CN"/>
              </w:rPr>
              <w:t>.79%</w:t>
            </w:r>
            <w:r>
              <w:rPr>
                <w:rFonts w:eastAsia="SimSun"/>
                <w:lang w:val="en-US" w:eastAsia="zh-CN"/>
              </w:rPr>
              <w:t xml:space="preserve"> / 4.48%</w:t>
            </w:r>
          </w:p>
        </w:tc>
      </w:tr>
      <w:tr w:rsidR="00694C91" w14:paraId="755304DD" w14:textId="77777777" w:rsidTr="007A7490">
        <w:trPr>
          <w:trHeight w:val="510"/>
          <w:jc w:val="center"/>
        </w:trPr>
        <w:tc>
          <w:tcPr>
            <w:tcW w:w="1145" w:type="dxa"/>
            <w:vMerge/>
            <w:shd w:val="clear" w:color="auto" w:fill="BDD6EE" w:themeFill="accent1" w:themeFillTint="66"/>
            <w:vAlign w:val="center"/>
          </w:tcPr>
          <w:p w14:paraId="4A465B15" w14:textId="77777777" w:rsidR="00694C91" w:rsidRDefault="00694C91" w:rsidP="007A7490">
            <w:pPr>
              <w:overflowPunct/>
              <w:snapToGrid w:val="0"/>
              <w:spacing w:after="0"/>
              <w:jc w:val="center"/>
              <w:textAlignment w:val="auto"/>
              <w:rPr>
                <w:rFonts w:eastAsia="SimSun"/>
                <w:b/>
                <w:lang w:val="en-US" w:eastAsia="zh-CN"/>
              </w:rPr>
            </w:pPr>
          </w:p>
        </w:tc>
        <w:tc>
          <w:tcPr>
            <w:tcW w:w="2505" w:type="dxa"/>
            <w:vAlign w:val="center"/>
          </w:tcPr>
          <w:p w14:paraId="08211A9C" w14:textId="77777777" w:rsidR="00694C91" w:rsidRDefault="00694C91" w:rsidP="007A7490">
            <w:pPr>
              <w:overflowPunct/>
              <w:snapToGrid w:val="0"/>
              <w:spacing w:after="0"/>
              <w:jc w:val="both"/>
              <w:textAlignment w:val="auto"/>
              <w:rPr>
                <w:rFonts w:eastAsia="SimSun"/>
                <w:b/>
                <w:lang w:val="en-US" w:eastAsia="zh-CN"/>
              </w:rPr>
            </w:pPr>
            <w:r>
              <w:rPr>
                <w:rFonts w:eastAsia="SimSun"/>
                <w:b/>
                <w:lang w:val="en-US" w:eastAsia="zh-CN"/>
              </w:rPr>
              <w:t>Both CN and RAN paging</w:t>
            </w:r>
          </w:p>
        </w:tc>
        <w:tc>
          <w:tcPr>
            <w:tcW w:w="2473" w:type="dxa"/>
            <w:tcBorders>
              <w:right w:val="single" w:sz="12" w:space="0" w:color="000000" w:themeColor="text1"/>
            </w:tcBorders>
            <w:vAlign w:val="center"/>
          </w:tcPr>
          <w:p w14:paraId="79068E50"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hint="eastAsia"/>
                <w:lang w:val="en-US" w:eastAsia="zh-CN"/>
              </w:rPr>
              <w:t>0</w:t>
            </w:r>
            <w:r w:rsidRPr="00737CB1">
              <w:rPr>
                <w:rFonts w:eastAsia="SimSun"/>
                <w:lang w:val="en-US" w:eastAsia="zh-CN"/>
              </w:rPr>
              <w:t>.15%</w:t>
            </w:r>
            <w:r>
              <w:rPr>
                <w:rFonts w:eastAsia="SimSun"/>
                <w:lang w:val="en-US" w:eastAsia="zh-CN"/>
              </w:rPr>
              <w:t xml:space="preserve"> / 0.19%</w:t>
            </w:r>
          </w:p>
        </w:tc>
        <w:tc>
          <w:tcPr>
            <w:tcW w:w="2552" w:type="dxa"/>
            <w:tcBorders>
              <w:left w:val="single" w:sz="12" w:space="0" w:color="000000" w:themeColor="text1"/>
            </w:tcBorders>
            <w:vAlign w:val="center"/>
          </w:tcPr>
          <w:p w14:paraId="0B8E8362"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hint="eastAsia"/>
                <w:lang w:val="en-US" w:eastAsia="zh-CN"/>
              </w:rPr>
              <w:t>0</w:t>
            </w:r>
            <w:r w:rsidRPr="00737CB1">
              <w:rPr>
                <w:rFonts w:eastAsia="SimSun"/>
                <w:lang w:val="en-US" w:eastAsia="zh-CN"/>
              </w:rPr>
              <w:t>.17%</w:t>
            </w:r>
            <w:r>
              <w:rPr>
                <w:rFonts w:eastAsia="SimSun"/>
                <w:lang w:val="en-US" w:eastAsia="zh-CN"/>
              </w:rPr>
              <w:t xml:space="preserve"> / 0.22%</w:t>
            </w:r>
          </w:p>
        </w:tc>
      </w:tr>
      <w:tr w:rsidR="00694C91" w14:paraId="388A6C74" w14:textId="77777777" w:rsidTr="007A7490">
        <w:trPr>
          <w:trHeight w:val="510"/>
          <w:jc w:val="center"/>
        </w:trPr>
        <w:tc>
          <w:tcPr>
            <w:tcW w:w="1145" w:type="dxa"/>
            <w:vMerge/>
            <w:tcBorders>
              <w:bottom w:val="single" w:sz="18" w:space="0" w:color="ED7D31" w:themeColor="accent2"/>
            </w:tcBorders>
            <w:shd w:val="clear" w:color="auto" w:fill="BDD6EE" w:themeFill="accent1" w:themeFillTint="66"/>
            <w:vAlign w:val="center"/>
          </w:tcPr>
          <w:p w14:paraId="0CEE9051" w14:textId="77777777" w:rsidR="00694C91" w:rsidRDefault="00694C91" w:rsidP="007A7490">
            <w:pPr>
              <w:overflowPunct/>
              <w:snapToGrid w:val="0"/>
              <w:spacing w:after="0"/>
              <w:jc w:val="center"/>
              <w:textAlignment w:val="auto"/>
              <w:rPr>
                <w:rFonts w:eastAsia="SimSun"/>
                <w:b/>
                <w:lang w:val="en-US" w:eastAsia="zh-CN"/>
              </w:rPr>
            </w:pPr>
          </w:p>
        </w:tc>
        <w:tc>
          <w:tcPr>
            <w:tcW w:w="2505" w:type="dxa"/>
            <w:tcBorders>
              <w:bottom w:val="single" w:sz="18" w:space="0" w:color="ED7D31" w:themeColor="accent2"/>
            </w:tcBorders>
            <w:shd w:val="clear" w:color="auto" w:fill="FDEFE7"/>
            <w:vAlign w:val="center"/>
          </w:tcPr>
          <w:p w14:paraId="37233AFC" w14:textId="77777777" w:rsidR="00694C91" w:rsidRDefault="00694C91" w:rsidP="007A7490">
            <w:pPr>
              <w:overflowPunct/>
              <w:snapToGrid w:val="0"/>
              <w:spacing w:after="0"/>
              <w:jc w:val="both"/>
              <w:textAlignment w:val="auto"/>
              <w:rPr>
                <w:rFonts w:eastAsia="SimSun"/>
                <w:b/>
                <w:lang w:val="en-US" w:eastAsia="zh-CN"/>
              </w:rPr>
            </w:pPr>
            <w:r>
              <w:rPr>
                <w:rFonts w:eastAsia="SimSun"/>
                <w:b/>
                <w:lang w:val="en-US" w:eastAsia="zh-CN"/>
              </w:rPr>
              <w:t>Portion of RAN only paging in all paging types</w:t>
            </w:r>
          </w:p>
        </w:tc>
        <w:tc>
          <w:tcPr>
            <w:tcW w:w="2473" w:type="dxa"/>
            <w:tcBorders>
              <w:bottom w:val="single" w:sz="18" w:space="0" w:color="ED7D31" w:themeColor="accent2"/>
              <w:right w:val="single" w:sz="12" w:space="0" w:color="000000" w:themeColor="text1"/>
            </w:tcBorders>
            <w:shd w:val="clear" w:color="auto" w:fill="FDEFE7"/>
            <w:vAlign w:val="center"/>
          </w:tcPr>
          <w:p w14:paraId="5D9A9AEE" w14:textId="77777777" w:rsidR="00694C91" w:rsidRPr="00737CB1" w:rsidRDefault="00694C91" w:rsidP="007A7490">
            <w:pPr>
              <w:overflowPunct/>
              <w:snapToGrid w:val="0"/>
              <w:spacing w:after="0"/>
              <w:jc w:val="center"/>
              <w:textAlignment w:val="auto"/>
              <w:rPr>
                <w:rFonts w:eastAsia="SimSun"/>
                <w:lang w:val="en-US" w:eastAsia="zh-CN"/>
              </w:rPr>
            </w:pPr>
            <w:r>
              <w:rPr>
                <w:rFonts w:eastAsia="SimSun"/>
                <w:lang w:val="en-US" w:eastAsia="zh-CN"/>
              </w:rPr>
              <w:t>55.38</w:t>
            </w:r>
            <w:r w:rsidRPr="00737CB1">
              <w:rPr>
                <w:rFonts w:eastAsia="SimSun"/>
                <w:lang w:val="en-US" w:eastAsia="zh-CN"/>
              </w:rPr>
              <w:t>%</w:t>
            </w:r>
            <w:r>
              <w:rPr>
                <w:rFonts w:eastAsia="SimSun"/>
                <w:lang w:val="en-US" w:eastAsia="zh-CN"/>
              </w:rPr>
              <w:t xml:space="preserve"> / 38.08%</w:t>
            </w:r>
          </w:p>
        </w:tc>
        <w:tc>
          <w:tcPr>
            <w:tcW w:w="2552" w:type="dxa"/>
            <w:tcBorders>
              <w:left w:val="single" w:sz="12" w:space="0" w:color="000000" w:themeColor="text1"/>
              <w:bottom w:val="single" w:sz="18" w:space="0" w:color="ED7D31" w:themeColor="accent2"/>
            </w:tcBorders>
            <w:shd w:val="clear" w:color="auto" w:fill="FDEFE7"/>
            <w:vAlign w:val="center"/>
          </w:tcPr>
          <w:p w14:paraId="0F367DF2" w14:textId="77777777" w:rsidR="00694C91" w:rsidRPr="00737CB1" w:rsidRDefault="00694C91" w:rsidP="007A7490">
            <w:pPr>
              <w:overflowPunct/>
              <w:snapToGrid w:val="0"/>
              <w:spacing w:after="0"/>
              <w:jc w:val="center"/>
              <w:textAlignment w:val="auto"/>
              <w:rPr>
                <w:rFonts w:eastAsia="SimSun"/>
                <w:lang w:val="en-US" w:eastAsia="zh-CN"/>
              </w:rPr>
            </w:pPr>
            <w:r>
              <w:rPr>
                <w:rFonts w:eastAsia="SimSun"/>
                <w:lang w:val="en-US" w:eastAsia="zh-CN"/>
              </w:rPr>
              <w:t>65.77</w:t>
            </w:r>
            <w:r w:rsidRPr="00737CB1">
              <w:rPr>
                <w:rFonts w:eastAsia="SimSun"/>
                <w:lang w:val="en-US" w:eastAsia="zh-CN"/>
              </w:rPr>
              <w:t>%</w:t>
            </w:r>
            <w:r>
              <w:rPr>
                <w:rFonts w:eastAsia="SimSun"/>
                <w:lang w:val="en-US" w:eastAsia="zh-CN"/>
              </w:rPr>
              <w:t xml:space="preserve"> / 48.84%</w:t>
            </w:r>
          </w:p>
        </w:tc>
      </w:tr>
      <w:tr w:rsidR="00694C91" w14:paraId="4488B585" w14:textId="77777777" w:rsidTr="007A7490">
        <w:trPr>
          <w:trHeight w:val="510"/>
          <w:jc w:val="center"/>
        </w:trPr>
        <w:tc>
          <w:tcPr>
            <w:tcW w:w="1145" w:type="dxa"/>
            <w:vMerge w:val="restart"/>
            <w:tcBorders>
              <w:top w:val="single" w:sz="18" w:space="0" w:color="ED7D31" w:themeColor="accent2"/>
            </w:tcBorders>
            <w:shd w:val="clear" w:color="auto" w:fill="BDD6EE" w:themeFill="accent1" w:themeFillTint="66"/>
            <w:vAlign w:val="center"/>
          </w:tcPr>
          <w:p w14:paraId="316F792E" w14:textId="77777777" w:rsidR="00694C91" w:rsidRDefault="00694C91" w:rsidP="007A7490">
            <w:pPr>
              <w:overflowPunct/>
              <w:snapToGrid w:val="0"/>
              <w:spacing w:after="0"/>
              <w:jc w:val="center"/>
              <w:textAlignment w:val="auto"/>
              <w:rPr>
                <w:rFonts w:eastAsia="SimSun"/>
                <w:b/>
                <w:lang w:val="en-US" w:eastAsia="zh-CN"/>
              </w:rPr>
            </w:pPr>
            <w:r>
              <w:rPr>
                <w:rFonts w:eastAsia="SimSun"/>
                <w:b/>
                <w:lang w:val="en-US" w:eastAsia="zh-CN"/>
              </w:rPr>
              <w:t>High load (N = 50)</w:t>
            </w:r>
          </w:p>
        </w:tc>
        <w:tc>
          <w:tcPr>
            <w:tcW w:w="2505" w:type="dxa"/>
            <w:tcBorders>
              <w:top w:val="single" w:sz="18" w:space="0" w:color="ED7D31" w:themeColor="accent2"/>
            </w:tcBorders>
            <w:vAlign w:val="center"/>
          </w:tcPr>
          <w:p w14:paraId="1C88A7CA" w14:textId="77777777" w:rsidR="00694C91" w:rsidRDefault="00694C91" w:rsidP="007A7490">
            <w:pPr>
              <w:overflowPunct/>
              <w:snapToGrid w:val="0"/>
              <w:spacing w:after="0"/>
              <w:jc w:val="both"/>
              <w:textAlignment w:val="auto"/>
              <w:rPr>
                <w:rFonts w:eastAsia="SimSun"/>
                <w:b/>
                <w:lang w:val="en-US" w:eastAsia="zh-CN"/>
              </w:rPr>
            </w:pPr>
            <w:r>
              <w:rPr>
                <w:rFonts w:eastAsia="SimSun"/>
                <w:b/>
                <w:lang w:val="en-US" w:eastAsia="zh-CN"/>
              </w:rPr>
              <w:t>RAN paging only</w:t>
            </w:r>
          </w:p>
        </w:tc>
        <w:tc>
          <w:tcPr>
            <w:tcW w:w="2473" w:type="dxa"/>
            <w:tcBorders>
              <w:top w:val="single" w:sz="18" w:space="0" w:color="ED7D31" w:themeColor="accent2"/>
              <w:right w:val="single" w:sz="12" w:space="0" w:color="000000" w:themeColor="text1"/>
            </w:tcBorders>
            <w:vAlign w:val="center"/>
          </w:tcPr>
          <w:p w14:paraId="4199AE33" w14:textId="77777777" w:rsidR="00694C91" w:rsidRPr="00737CB1" w:rsidRDefault="00694C91" w:rsidP="007A7490">
            <w:pPr>
              <w:overflowPunct/>
              <w:snapToGrid w:val="0"/>
              <w:spacing w:after="0"/>
              <w:jc w:val="center"/>
              <w:textAlignment w:val="auto"/>
              <w:rPr>
                <w:rFonts w:eastAsia="SimSun"/>
                <w:color w:val="C00000"/>
                <w:lang w:val="en-US" w:eastAsia="zh-CN"/>
              </w:rPr>
            </w:pPr>
            <w:r w:rsidRPr="00737CB1">
              <w:rPr>
                <w:rFonts w:eastAsia="SimSun"/>
                <w:color w:val="C00000"/>
                <w:lang w:val="en-US" w:eastAsia="zh-CN"/>
              </w:rPr>
              <w:t>17.02%</w:t>
            </w:r>
            <w:r>
              <w:rPr>
                <w:rFonts w:eastAsia="SimSun"/>
                <w:color w:val="C00000"/>
                <w:lang w:val="en-US" w:eastAsia="zh-CN"/>
              </w:rPr>
              <w:t xml:space="preserve"> / 12.50%</w:t>
            </w:r>
          </w:p>
        </w:tc>
        <w:tc>
          <w:tcPr>
            <w:tcW w:w="2552" w:type="dxa"/>
            <w:tcBorders>
              <w:top w:val="single" w:sz="18" w:space="0" w:color="ED7D31" w:themeColor="accent2"/>
              <w:left w:val="single" w:sz="12" w:space="0" w:color="000000" w:themeColor="text1"/>
            </w:tcBorders>
            <w:vAlign w:val="center"/>
          </w:tcPr>
          <w:p w14:paraId="3FBCAEBF" w14:textId="77777777" w:rsidR="00694C91" w:rsidRPr="00737CB1" w:rsidRDefault="00694C91" w:rsidP="007A7490">
            <w:pPr>
              <w:overflowPunct/>
              <w:snapToGrid w:val="0"/>
              <w:spacing w:after="0"/>
              <w:jc w:val="center"/>
              <w:textAlignment w:val="auto"/>
              <w:rPr>
                <w:rFonts w:eastAsia="SimSun"/>
                <w:color w:val="C00000"/>
                <w:lang w:val="en-US" w:eastAsia="zh-CN"/>
              </w:rPr>
            </w:pPr>
            <w:r w:rsidRPr="00737CB1">
              <w:rPr>
                <w:rFonts w:eastAsia="SimSun"/>
                <w:color w:val="C00000"/>
                <w:lang w:val="en-US" w:eastAsia="zh-CN"/>
              </w:rPr>
              <w:t>22.44%</w:t>
            </w:r>
            <w:r>
              <w:rPr>
                <w:rFonts w:eastAsia="SimSun"/>
                <w:color w:val="C00000"/>
                <w:lang w:val="en-US" w:eastAsia="zh-CN"/>
              </w:rPr>
              <w:t xml:space="preserve"> / 16.86%</w:t>
            </w:r>
          </w:p>
        </w:tc>
      </w:tr>
      <w:tr w:rsidR="00694C91" w14:paraId="458EB9D7" w14:textId="77777777" w:rsidTr="007A7490">
        <w:trPr>
          <w:trHeight w:val="510"/>
          <w:jc w:val="center"/>
        </w:trPr>
        <w:tc>
          <w:tcPr>
            <w:tcW w:w="1145" w:type="dxa"/>
            <w:vMerge/>
            <w:shd w:val="clear" w:color="auto" w:fill="BDD6EE" w:themeFill="accent1" w:themeFillTint="66"/>
            <w:vAlign w:val="center"/>
          </w:tcPr>
          <w:p w14:paraId="4BA88AE1" w14:textId="77777777" w:rsidR="00694C91" w:rsidRDefault="00694C91" w:rsidP="007A7490">
            <w:pPr>
              <w:overflowPunct/>
              <w:snapToGrid w:val="0"/>
              <w:spacing w:after="0"/>
              <w:jc w:val="center"/>
              <w:textAlignment w:val="auto"/>
              <w:rPr>
                <w:rFonts w:eastAsia="SimSun"/>
                <w:b/>
                <w:lang w:val="en-US" w:eastAsia="zh-CN"/>
              </w:rPr>
            </w:pPr>
          </w:p>
        </w:tc>
        <w:tc>
          <w:tcPr>
            <w:tcW w:w="2505" w:type="dxa"/>
            <w:vAlign w:val="center"/>
          </w:tcPr>
          <w:p w14:paraId="1BE4B23B" w14:textId="77777777" w:rsidR="00694C91" w:rsidRDefault="00694C91" w:rsidP="007A7490">
            <w:pPr>
              <w:overflowPunct/>
              <w:snapToGrid w:val="0"/>
              <w:spacing w:after="0"/>
              <w:jc w:val="both"/>
              <w:textAlignment w:val="auto"/>
              <w:rPr>
                <w:rFonts w:eastAsia="SimSun"/>
                <w:b/>
                <w:lang w:val="en-US" w:eastAsia="zh-CN"/>
              </w:rPr>
            </w:pPr>
            <w:r>
              <w:rPr>
                <w:rFonts w:eastAsia="SimSun" w:hint="eastAsia"/>
                <w:b/>
                <w:lang w:val="en-US" w:eastAsia="zh-CN"/>
              </w:rPr>
              <w:t>C</w:t>
            </w:r>
            <w:r>
              <w:rPr>
                <w:rFonts w:eastAsia="SimSun"/>
                <w:b/>
                <w:lang w:val="en-US" w:eastAsia="zh-CN"/>
              </w:rPr>
              <w:t>N paging only</w:t>
            </w:r>
          </w:p>
        </w:tc>
        <w:tc>
          <w:tcPr>
            <w:tcW w:w="2473" w:type="dxa"/>
            <w:tcBorders>
              <w:right w:val="single" w:sz="12" w:space="0" w:color="000000" w:themeColor="text1"/>
            </w:tcBorders>
            <w:vAlign w:val="center"/>
          </w:tcPr>
          <w:p w14:paraId="2F9648C4"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lang w:val="en-US" w:eastAsia="zh-CN"/>
              </w:rPr>
              <w:t>12.83%</w:t>
            </w:r>
            <w:r>
              <w:rPr>
                <w:rFonts w:eastAsia="SimSun"/>
                <w:lang w:val="en-US" w:eastAsia="zh-CN"/>
              </w:rPr>
              <w:t xml:space="preserve"> / 20.45%</w:t>
            </w:r>
          </w:p>
        </w:tc>
        <w:tc>
          <w:tcPr>
            <w:tcW w:w="2552" w:type="dxa"/>
            <w:tcBorders>
              <w:left w:val="single" w:sz="12" w:space="0" w:color="000000" w:themeColor="text1"/>
            </w:tcBorders>
            <w:vAlign w:val="center"/>
          </w:tcPr>
          <w:p w14:paraId="33725E0C"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lang w:val="en-US" w:eastAsia="zh-CN"/>
              </w:rPr>
              <w:t>10.32%</w:t>
            </w:r>
            <w:r>
              <w:rPr>
                <w:rFonts w:eastAsia="SimSun"/>
                <w:lang w:val="en-US" w:eastAsia="zh-CN"/>
              </w:rPr>
              <w:t xml:space="preserve"> / 16.82%</w:t>
            </w:r>
          </w:p>
        </w:tc>
      </w:tr>
      <w:tr w:rsidR="00694C91" w14:paraId="14506C25" w14:textId="77777777" w:rsidTr="007A7490">
        <w:trPr>
          <w:trHeight w:val="510"/>
          <w:jc w:val="center"/>
        </w:trPr>
        <w:tc>
          <w:tcPr>
            <w:tcW w:w="1145" w:type="dxa"/>
            <w:vMerge/>
            <w:shd w:val="clear" w:color="auto" w:fill="BDD6EE" w:themeFill="accent1" w:themeFillTint="66"/>
            <w:vAlign w:val="center"/>
          </w:tcPr>
          <w:p w14:paraId="0F7C51E3" w14:textId="77777777" w:rsidR="00694C91" w:rsidRDefault="00694C91" w:rsidP="007A7490">
            <w:pPr>
              <w:overflowPunct/>
              <w:snapToGrid w:val="0"/>
              <w:spacing w:after="0"/>
              <w:jc w:val="center"/>
              <w:textAlignment w:val="auto"/>
              <w:rPr>
                <w:rFonts w:eastAsia="SimSun"/>
                <w:b/>
                <w:lang w:val="en-US" w:eastAsia="zh-CN"/>
              </w:rPr>
            </w:pPr>
          </w:p>
        </w:tc>
        <w:tc>
          <w:tcPr>
            <w:tcW w:w="2505" w:type="dxa"/>
            <w:vAlign w:val="center"/>
          </w:tcPr>
          <w:p w14:paraId="2F5E30B5" w14:textId="77777777" w:rsidR="00694C91" w:rsidRDefault="00694C91" w:rsidP="007A7490">
            <w:pPr>
              <w:overflowPunct/>
              <w:snapToGrid w:val="0"/>
              <w:spacing w:after="0"/>
              <w:jc w:val="both"/>
              <w:textAlignment w:val="auto"/>
              <w:rPr>
                <w:rFonts w:eastAsia="SimSun"/>
                <w:b/>
                <w:lang w:val="en-US" w:eastAsia="zh-CN"/>
              </w:rPr>
            </w:pPr>
            <w:r>
              <w:rPr>
                <w:rFonts w:eastAsia="SimSun"/>
                <w:b/>
                <w:lang w:val="en-US" w:eastAsia="zh-CN"/>
              </w:rPr>
              <w:t>Both CN and RAN paging</w:t>
            </w:r>
          </w:p>
        </w:tc>
        <w:tc>
          <w:tcPr>
            <w:tcW w:w="2473" w:type="dxa"/>
            <w:tcBorders>
              <w:right w:val="single" w:sz="12" w:space="0" w:color="000000" w:themeColor="text1"/>
            </w:tcBorders>
            <w:vAlign w:val="center"/>
          </w:tcPr>
          <w:p w14:paraId="4B7F4EEB"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lang w:val="en-US" w:eastAsia="zh-CN"/>
              </w:rPr>
              <w:t>3.26%</w:t>
            </w:r>
            <w:r>
              <w:rPr>
                <w:rFonts w:eastAsia="SimSun"/>
                <w:lang w:val="en-US" w:eastAsia="zh-CN"/>
              </w:rPr>
              <w:t xml:space="preserve"> / 4.06%</w:t>
            </w:r>
          </w:p>
        </w:tc>
        <w:tc>
          <w:tcPr>
            <w:tcW w:w="2552" w:type="dxa"/>
            <w:tcBorders>
              <w:left w:val="single" w:sz="12" w:space="0" w:color="000000" w:themeColor="text1"/>
            </w:tcBorders>
            <w:vAlign w:val="center"/>
          </w:tcPr>
          <w:p w14:paraId="6E036BEE" w14:textId="77777777" w:rsidR="00694C91" w:rsidRPr="00737CB1" w:rsidRDefault="00694C91" w:rsidP="007A7490">
            <w:pPr>
              <w:overflowPunct/>
              <w:snapToGrid w:val="0"/>
              <w:spacing w:after="0"/>
              <w:jc w:val="center"/>
              <w:textAlignment w:val="auto"/>
              <w:rPr>
                <w:rFonts w:eastAsia="SimSun"/>
                <w:lang w:val="en-US" w:eastAsia="zh-CN"/>
              </w:rPr>
            </w:pPr>
            <w:r w:rsidRPr="00737CB1">
              <w:rPr>
                <w:rFonts w:eastAsia="SimSun"/>
                <w:lang w:val="en-US" w:eastAsia="zh-CN"/>
              </w:rPr>
              <w:t>3.64%</w:t>
            </w:r>
            <w:r>
              <w:rPr>
                <w:rFonts w:eastAsia="SimSun"/>
                <w:lang w:val="en-US" w:eastAsia="zh-CN"/>
              </w:rPr>
              <w:t xml:space="preserve"> / 4.59%</w:t>
            </w:r>
          </w:p>
        </w:tc>
      </w:tr>
      <w:tr w:rsidR="00694C91" w14:paraId="25CE1DC5" w14:textId="77777777" w:rsidTr="007A7490">
        <w:trPr>
          <w:trHeight w:val="510"/>
          <w:jc w:val="center"/>
        </w:trPr>
        <w:tc>
          <w:tcPr>
            <w:tcW w:w="1145" w:type="dxa"/>
            <w:vMerge/>
            <w:shd w:val="clear" w:color="auto" w:fill="BDD6EE" w:themeFill="accent1" w:themeFillTint="66"/>
            <w:vAlign w:val="center"/>
          </w:tcPr>
          <w:p w14:paraId="6C518375" w14:textId="77777777" w:rsidR="00694C91" w:rsidRDefault="00694C91" w:rsidP="007A7490">
            <w:pPr>
              <w:overflowPunct/>
              <w:snapToGrid w:val="0"/>
              <w:spacing w:after="0"/>
              <w:jc w:val="center"/>
              <w:textAlignment w:val="auto"/>
              <w:rPr>
                <w:rFonts w:eastAsia="SimSun"/>
                <w:b/>
                <w:lang w:val="en-US" w:eastAsia="zh-CN"/>
              </w:rPr>
            </w:pPr>
          </w:p>
        </w:tc>
        <w:tc>
          <w:tcPr>
            <w:tcW w:w="2505" w:type="dxa"/>
            <w:shd w:val="clear" w:color="auto" w:fill="FDEFE7"/>
            <w:vAlign w:val="center"/>
          </w:tcPr>
          <w:p w14:paraId="0E2D0C4E" w14:textId="77777777" w:rsidR="00694C91" w:rsidRDefault="00694C91" w:rsidP="007A7490">
            <w:pPr>
              <w:overflowPunct/>
              <w:snapToGrid w:val="0"/>
              <w:spacing w:after="0"/>
              <w:jc w:val="both"/>
              <w:textAlignment w:val="auto"/>
              <w:rPr>
                <w:rFonts w:eastAsia="SimSun"/>
                <w:b/>
                <w:lang w:val="en-US" w:eastAsia="zh-CN"/>
              </w:rPr>
            </w:pPr>
            <w:r>
              <w:rPr>
                <w:rFonts w:eastAsia="SimSun"/>
                <w:b/>
                <w:lang w:val="en-US" w:eastAsia="zh-CN"/>
              </w:rPr>
              <w:t>Portion of RAN only paging in all paging types</w:t>
            </w:r>
          </w:p>
        </w:tc>
        <w:tc>
          <w:tcPr>
            <w:tcW w:w="2473" w:type="dxa"/>
            <w:tcBorders>
              <w:right w:val="single" w:sz="12" w:space="0" w:color="000000" w:themeColor="text1"/>
            </w:tcBorders>
            <w:shd w:val="clear" w:color="auto" w:fill="FDEFE7"/>
            <w:vAlign w:val="center"/>
          </w:tcPr>
          <w:p w14:paraId="713DB5EB" w14:textId="77777777" w:rsidR="00694C91" w:rsidRPr="00737CB1" w:rsidRDefault="00694C91" w:rsidP="007A7490">
            <w:pPr>
              <w:overflowPunct/>
              <w:snapToGrid w:val="0"/>
              <w:spacing w:after="0"/>
              <w:jc w:val="center"/>
              <w:textAlignment w:val="auto"/>
              <w:rPr>
                <w:rFonts w:eastAsia="SimSun"/>
                <w:lang w:val="en-US" w:eastAsia="zh-CN"/>
              </w:rPr>
            </w:pPr>
            <w:r>
              <w:rPr>
                <w:rFonts w:eastAsia="SimSun"/>
                <w:lang w:val="en-US" w:eastAsia="zh-CN"/>
              </w:rPr>
              <w:t>51.40</w:t>
            </w:r>
            <w:r w:rsidRPr="00737CB1">
              <w:rPr>
                <w:rFonts w:eastAsia="SimSun"/>
                <w:lang w:val="en-US" w:eastAsia="zh-CN"/>
              </w:rPr>
              <w:t>%</w:t>
            </w:r>
            <w:r>
              <w:rPr>
                <w:rFonts w:eastAsia="SimSun"/>
                <w:lang w:val="en-US" w:eastAsia="zh-CN"/>
              </w:rPr>
              <w:t xml:space="preserve"> / 33.79%</w:t>
            </w:r>
          </w:p>
        </w:tc>
        <w:tc>
          <w:tcPr>
            <w:tcW w:w="2552" w:type="dxa"/>
            <w:tcBorders>
              <w:left w:val="single" w:sz="12" w:space="0" w:color="000000" w:themeColor="text1"/>
            </w:tcBorders>
            <w:shd w:val="clear" w:color="auto" w:fill="FDEFE7"/>
            <w:vAlign w:val="center"/>
          </w:tcPr>
          <w:p w14:paraId="6778F14E" w14:textId="77777777" w:rsidR="00694C91" w:rsidRPr="00737CB1" w:rsidRDefault="00694C91" w:rsidP="007A7490">
            <w:pPr>
              <w:overflowPunct/>
              <w:snapToGrid w:val="0"/>
              <w:spacing w:after="0"/>
              <w:jc w:val="center"/>
              <w:textAlignment w:val="auto"/>
              <w:rPr>
                <w:rFonts w:eastAsia="SimSun"/>
                <w:lang w:val="en-US" w:eastAsia="zh-CN"/>
              </w:rPr>
            </w:pPr>
            <w:r>
              <w:rPr>
                <w:rFonts w:eastAsia="SimSun"/>
                <w:lang w:val="en-US" w:eastAsia="zh-CN"/>
              </w:rPr>
              <w:t>61.65</w:t>
            </w:r>
            <w:r w:rsidRPr="00737CB1">
              <w:rPr>
                <w:rFonts w:eastAsia="SimSun"/>
                <w:lang w:val="en-US" w:eastAsia="zh-CN"/>
              </w:rPr>
              <w:t>%</w:t>
            </w:r>
            <w:r>
              <w:rPr>
                <w:rFonts w:eastAsia="SimSun"/>
                <w:lang w:val="en-US" w:eastAsia="zh-CN"/>
              </w:rPr>
              <w:t xml:space="preserve"> / 44.05%</w:t>
            </w:r>
          </w:p>
        </w:tc>
      </w:tr>
    </w:tbl>
    <w:p w14:paraId="6F58DFA3" w14:textId="77777777" w:rsidR="00694C91" w:rsidRPr="00642470" w:rsidRDefault="00694C91" w:rsidP="00694C91">
      <w:pPr>
        <w:overflowPunct/>
        <w:snapToGrid w:val="0"/>
        <w:spacing w:after="0"/>
        <w:jc w:val="both"/>
        <w:textAlignment w:val="auto"/>
        <w:rPr>
          <w:rFonts w:eastAsia="SimSun"/>
          <w:b/>
          <w:lang w:val="en-US" w:eastAsia="zh-CN"/>
        </w:rPr>
      </w:pPr>
    </w:p>
    <w:p w14:paraId="3F885E96" w14:textId="77777777" w:rsidR="00694C91" w:rsidRDefault="00694C91" w:rsidP="00694C91">
      <w:pPr>
        <w:jc w:val="both"/>
        <w:rPr>
          <w:rFonts w:eastAsia="SimSun"/>
          <w:lang w:val="en-US" w:eastAsia="zh-CN"/>
        </w:rPr>
      </w:pPr>
      <w:r>
        <w:rPr>
          <w:rFonts w:eastAsia="SimSun" w:hint="eastAsia"/>
          <w:lang w:val="en-US" w:eastAsia="zh-CN"/>
        </w:rPr>
        <w:t>A</w:t>
      </w:r>
      <w:r>
        <w:rPr>
          <w:rFonts w:eastAsia="SimSun"/>
          <w:lang w:val="en-US" w:eastAsia="zh-CN"/>
        </w:rPr>
        <w:t xml:space="preserve">s can be observed, the RAN-only paging </w:t>
      </w:r>
      <w:r w:rsidRPr="00BA60DF">
        <w:rPr>
          <w:rFonts w:eastAsia="SimSun"/>
          <w:lang w:val="en-US" w:eastAsia="zh-CN"/>
        </w:rPr>
        <w:t xml:space="preserve">accounts for a large part of the total </w:t>
      </w:r>
      <w:r>
        <w:rPr>
          <w:rFonts w:eastAsia="SimSun"/>
          <w:lang w:val="en-US" w:eastAsia="zh-CN"/>
        </w:rPr>
        <w:t xml:space="preserve">received </w:t>
      </w:r>
      <w:r w:rsidRPr="00BA60DF">
        <w:rPr>
          <w:rFonts w:eastAsia="SimSun"/>
          <w:lang w:val="en-US" w:eastAsia="zh-CN"/>
        </w:rPr>
        <w:t>paging</w:t>
      </w:r>
      <w:r>
        <w:rPr>
          <w:rFonts w:eastAsia="SimSun"/>
          <w:lang w:val="en-US" w:eastAsia="zh-CN"/>
        </w:rPr>
        <w:t>, which implies that RRC_IDLE UEs performs unnecessary RAN paging PDSCH reception most of the time.</w:t>
      </w:r>
    </w:p>
    <w:p w14:paraId="6DA16965" w14:textId="7560A9AD" w:rsidR="00694C91" w:rsidRDefault="00694C91" w:rsidP="00694C91">
      <w:pPr>
        <w:jc w:val="both"/>
        <w:rPr>
          <w:rFonts w:eastAsia="SimSun"/>
          <w:kern w:val="2"/>
          <w:lang w:eastAsia="zh-CN"/>
        </w:rPr>
      </w:pPr>
      <w:r>
        <w:rPr>
          <w:rFonts w:eastAsia="SimSun"/>
          <w:kern w:val="2"/>
          <w:lang w:eastAsia="zh-CN"/>
        </w:rPr>
        <w:lastRenderedPageBreak/>
        <w:t xml:space="preserve">A simple and straightforward way </w:t>
      </w:r>
      <w:r w:rsidRPr="00835ACD">
        <w:rPr>
          <w:rFonts w:eastAsia="SimSun"/>
          <w:kern w:val="2"/>
          <w:lang w:eastAsia="zh-CN"/>
        </w:rPr>
        <w:t xml:space="preserve">is to introduce new information </w:t>
      </w:r>
      <w:r>
        <w:rPr>
          <w:rFonts w:eastAsia="SimSun"/>
          <w:kern w:val="2"/>
          <w:lang w:eastAsia="zh-CN"/>
        </w:rPr>
        <w:t xml:space="preserve">directly </w:t>
      </w:r>
      <w:r w:rsidRPr="00835ACD">
        <w:rPr>
          <w:rFonts w:eastAsia="SimSun"/>
          <w:kern w:val="2"/>
          <w:lang w:eastAsia="zh-CN"/>
        </w:rPr>
        <w:t>indicating the type of paging (i.e., CN and/or RAN initiated)</w:t>
      </w:r>
      <w:r>
        <w:rPr>
          <w:rFonts w:eastAsia="SimSun"/>
          <w:kern w:val="2"/>
          <w:lang w:eastAsia="zh-CN"/>
        </w:rPr>
        <w:t xml:space="preserve">. </w:t>
      </w:r>
    </w:p>
    <w:p w14:paraId="64553DC7" w14:textId="77777777" w:rsidR="00694C91" w:rsidRPr="006C1700" w:rsidRDefault="00694C91" w:rsidP="00694C91">
      <w:pPr>
        <w:jc w:val="both"/>
        <w:rPr>
          <w:rFonts w:eastAsiaTheme="minorEastAsia"/>
          <w:lang w:val="en-US" w:eastAsia="zh-CN"/>
        </w:rPr>
      </w:pPr>
      <w:r w:rsidRPr="00835ACD">
        <w:rPr>
          <w:rFonts w:eastAsia="SimSun"/>
          <w:kern w:val="2"/>
          <w:lang w:eastAsia="zh-CN"/>
        </w:rPr>
        <w:t xml:space="preserve">For instance, if the information indicating </w:t>
      </w:r>
      <w:r>
        <w:rPr>
          <w:rFonts w:eastAsia="SimSun"/>
          <w:kern w:val="2"/>
          <w:lang w:eastAsia="zh-CN"/>
        </w:rPr>
        <w:t xml:space="preserve">the </w:t>
      </w:r>
      <w:r w:rsidRPr="00835ACD">
        <w:rPr>
          <w:rFonts w:eastAsia="SimSun"/>
          <w:kern w:val="2"/>
          <w:lang w:eastAsia="zh-CN"/>
        </w:rPr>
        <w:t>presence of only RAN paging or absence of</w:t>
      </w:r>
      <w:r>
        <w:rPr>
          <w:rFonts w:eastAsia="SimSun"/>
          <w:kern w:val="2"/>
          <w:lang w:eastAsia="zh-CN"/>
        </w:rPr>
        <w:t xml:space="preserve"> CN paging is carried in PEI</w:t>
      </w:r>
      <w:r w:rsidRPr="00835ACD">
        <w:rPr>
          <w:rFonts w:eastAsia="SimSun"/>
          <w:kern w:val="2"/>
          <w:lang w:eastAsia="zh-CN"/>
        </w:rPr>
        <w:t xml:space="preserve"> or paging DCI, then even though the RRC_IDLE UEs and RRC_INACTIVE UEs are in the same group, UEs can further decide whether to receive paging message</w:t>
      </w:r>
      <w:r>
        <w:rPr>
          <w:rFonts w:eastAsia="SimSun"/>
          <w:kern w:val="2"/>
          <w:lang w:eastAsia="zh-CN"/>
        </w:rPr>
        <w:t>s</w:t>
      </w:r>
      <w:r w:rsidRPr="00835ACD">
        <w:rPr>
          <w:rFonts w:eastAsia="SimSun"/>
          <w:kern w:val="2"/>
          <w:lang w:eastAsia="zh-CN"/>
        </w:rPr>
        <w:t xml:space="preserve"> based on the indication</w:t>
      </w:r>
      <w:r>
        <w:rPr>
          <w:rFonts w:eastAsia="SimSun"/>
          <w:kern w:val="2"/>
          <w:lang w:eastAsia="zh-CN"/>
        </w:rPr>
        <w:t xml:space="preserve"> and their own RRC state</w:t>
      </w:r>
      <w:r w:rsidRPr="00835ACD">
        <w:rPr>
          <w:rFonts w:eastAsia="SimSun"/>
          <w:kern w:val="2"/>
          <w:lang w:eastAsia="zh-CN"/>
        </w:rPr>
        <w:t>, such that RRC_IDLE UEs can avoid paging reception when there is only RAN paging.</w:t>
      </w:r>
    </w:p>
    <w:p w14:paraId="352FDF53" w14:textId="77777777" w:rsidR="00694C91" w:rsidRDefault="00694C91" w:rsidP="00694C91">
      <w:pPr>
        <w:jc w:val="both"/>
        <w:rPr>
          <w:rFonts w:eastAsia="SimSun"/>
          <w:kern w:val="2"/>
          <w:lang w:eastAsia="zh-CN"/>
        </w:rPr>
      </w:pPr>
      <w:r>
        <w:rPr>
          <w:rFonts w:eastAsia="SimSun"/>
          <w:kern w:val="2"/>
          <w:lang w:eastAsia="zh-CN"/>
        </w:rPr>
        <w:t xml:space="preserve">Considering that the gNB is aware of the paging type and available bits in PEI/paging DCI are not very limited, we think this solution is easy to implement and the specification impact is </w:t>
      </w:r>
      <w:r w:rsidRPr="006C1D6C">
        <w:rPr>
          <w:rFonts w:eastAsia="SimSun"/>
          <w:kern w:val="2"/>
          <w:lang w:eastAsia="zh-CN"/>
        </w:rPr>
        <w:t>relatively small</w:t>
      </w:r>
      <w:r>
        <w:rPr>
          <w:rFonts w:eastAsia="SimSun"/>
          <w:kern w:val="2"/>
          <w:lang w:eastAsia="zh-CN"/>
        </w:rPr>
        <w:t>.</w:t>
      </w:r>
    </w:p>
    <w:p w14:paraId="08973970" w14:textId="21697279" w:rsidR="00694C91" w:rsidRDefault="00694C91" w:rsidP="00694C91">
      <w:pPr>
        <w:jc w:val="both"/>
        <w:rPr>
          <w:rFonts w:eastAsia="SimSun"/>
          <w:b/>
          <w:kern w:val="2"/>
          <w:lang w:eastAsia="zh-CN"/>
        </w:rPr>
      </w:pPr>
      <w:r>
        <w:rPr>
          <w:b/>
        </w:rPr>
        <w:t>Observation</w:t>
      </w:r>
      <w:r w:rsidRPr="00F3192C">
        <w:rPr>
          <w:b/>
        </w:rPr>
        <w:t xml:space="preserve"> </w:t>
      </w:r>
      <w:r w:rsidR="005B4F68">
        <w:rPr>
          <w:b/>
        </w:rPr>
        <w:t>3</w:t>
      </w:r>
      <w:r w:rsidRPr="00F3192C">
        <w:rPr>
          <w:b/>
        </w:rPr>
        <w:t xml:space="preserve">: </w:t>
      </w:r>
      <w:r>
        <w:rPr>
          <w:b/>
        </w:rPr>
        <w:t>Informing UEs</w:t>
      </w:r>
      <w:r w:rsidRPr="00F3192C">
        <w:rPr>
          <w:rFonts w:eastAsia="SimSun"/>
          <w:b/>
          <w:lang w:eastAsia="zh-CN"/>
        </w:rPr>
        <w:t xml:space="preserve"> the type of paging (</w:t>
      </w:r>
      <w:r w:rsidRPr="00F3192C">
        <w:rPr>
          <w:rFonts w:eastAsia="SimSun"/>
          <w:b/>
          <w:kern w:val="2"/>
          <w:lang w:eastAsia="zh-CN"/>
        </w:rPr>
        <w:t>i.e., CN and/or RAN initiated</w:t>
      </w:r>
      <w:r w:rsidRPr="00F3192C">
        <w:rPr>
          <w:rFonts w:eastAsia="SimSun"/>
          <w:b/>
          <w:lang w:eastAsia="zh-CN"/>
        </w:rPr>
        <w:t>)</w:t>
      </w:r>
      <w:r>
        <w:rPr>
          <w:rFonts w:eastAsia="SimSun"/>
          <w:b/>
          <w:kern w:val="2"/>
          <w:lang w:eastAsia="zh-CN"/>
        </w:rPr>
        <w:t xml:space="preserve"> can avoid</w:t>
      </w:r>
      <w:r w:rsidRPr="00F3192C">
        <w:rPr>
          <w:rFonts w:eastAsia="SimSun"/>
          <w:b/>
          <w:kern w:val="2"/>
          <w:lang w:eastAsia="zh-CN"/>
        </w:rPr>
        <w:t xml:space="preserve"> unnecessary RAN paging reception by RRC_IDLE UEs</w:t>
      </w:r>
      <w:r>
        <w:rPr>
          <w:rFonts w:eastAsia="SimSun"/>
          <w:b/>
          <w:kern w:val="2"/>
          <w:lang w:eastAsia="zh-CN"/>
        </w:rPr>
        <w:t xml:space="preserve">, which brings considerable power saving gain for </w:t>
      </w:r>
      <w:r w:rsidRPr="00F3192C">
        <w:rPr>
          <w:rFonts w:eastAsia="SimSun"/>
          <w:b/>
          <w:kern w:val="2"/>
          <w:lang w:eastAsia="zh-CN"/>
        </w:rPr>
        <w:t>RRC_IDLE UEs.</w:t>
      </w:r>
    </w:p>
    <w:p w14:paraId="62309143" w14:textId="640F635C" w:rsidR="0017790F" w:rsidRPr="00EA23DF" w:rsidRDefault="0017790F" w:rsidP="0017790F">
      <w:pPr>
        <w:jc w:val="both"/>
        <w:rPr>
          <w:b/>
        </w:rPr>
      </w:pPr>
      <w:r w:rsidRPr="00F3192C">
        <w:rPr>
          <w:b/>
        </w:rPr>
        <w:t xml:space="preserve">Proposal </w:t>
      </w:r>
      <w:r>
        <w:rPr>
          <w:b/>
        </w:rPr>
        <w:t>8</w:t>
      </w:r>
      <w:r w:rsidRPr="00F3192C">
        <w:rPr>
          <w:b/>
        </w:rPr>
        <w:t xml:space="preserve">: </w:t>
      </w:r>
      <w:r w:rsidRPr="0017790F">
        <w:rPr>
          <w:rFonts w:eastAsia="SimSun"/>
          <w:b/>
          <w:kern w:val="2"/>
          <w:lang w:eastAsia="zh-CN"/>
        </w:rPr>
        <w:t>Introduce</w:t>
      </w:r>
      <w:r w:rsidRPr="00F3192C">
        <w:rPr>
          <w:rFonts w:eastAsia="SimSun"/>
          <w:b/>
          <w:lang w:eastAsia="zh-CN"/>
        </w:rPr>
        <w:t xml:space="preserve"> </w:t>
      </w:r>
      <w:r>
        <w:rPr>
          <w:rFonts w:eastAsia="SimSun"/>
          <w:b/>
          <w:lang w:eastAsia="zh-CN"/>
        </w:rPr>
        <w:t>an</w:t>
      </w:r>
      <w:r w:rsidRPr="00F3192C">
        <w:rPr>
          <w:rFonts w:eastAsia="SimSun"/>
          <w:b/>
          <w:lang w:eastAsia="zh-CN"/>
        </w:rPr>
        <w:t xml:space="preserve"> </w:t>
      </w:r>
      <w:r>
        <w:rPr>
          <w:rFonts w:eastAsia="SimSun"/>
          <w:b/>
          <w:lang w:eastAsia="zh-CN"/>
        </w:rPr>
        <w:t>indication</w:t>
      </w:r>
      <w:r w:rsidRPr="00F3192C">
        <w:rPr>
          <w:rFonts w:eastAsia="SimSun"/>
          <w:b/>
          <w:lang w:eastAsia="zh-CN"/>
        </w:rPr>
        <w:t xml:space="preserve"> </w:t>
      </w:r>
      <w:r>
        <w:rPr>
          <w:rFonts w:eastAsiaTheme="minorEastAsia"/>
          <w:b/>
          <w:lang w:eastAsia="zh-CN"/>
        </w:rPr>
        <w:t xml:space="preserve">of whether the paging is </w:t>
      </w:r>
      <w:r>
        <w:rPr>
          <w:rFonts w:eastAsiaTheme="minorEastAsia" w:hint="eastAsia"/>
          <w:b/>
          <w:lang w:eastAsia="zh-CN"/>
        </w:rPr>
        <w:t>C</w:t>
      </w:r>
      <w:r>
        <w:rPr>
          <w:rFonts w:eastAsiaTheme="minorEastAsia"/>
          <w:b/>
          <w:lang w:eastAsia="zh-CN"/>
        </w:rPr>
        <w:t>N-initiated or RAN-initiated</w:t>
      </w:r>
      <w:r w:rsidRPr="00F3192C">
        <w:rPr>
          <w:rFonts w:eastAsia="SimSun"/>
          <w:b/>
          <w:kern w:val="2"/>
          <w:lang w:eastAsia="zh-CN"/>
        </w:rPr>
        <w:t xml:space="preserve"> </w:t>
      </w:r>
      <w:r>
        <w:rPr>
          <w:rFonts w:eastAsia="SimSun"/>
          <w:b/>
          <w:kern w:val="2"/>
          <w:lang w:eastAsia="zh-CN"/>
        </w:rPr>
        <w:t xml:space="preserve">in </w:t>
      </w:r>
      <w:r w:rsidRPr="00F3192C">
        <w:rPr>
          <w:rFonts w:eastAsia="SimSun"/>
          <w:b/>
          <w:kern w:val="2"/>
          <w:lang w:eastAsia="zh-CN"/>
        </w:rPr>
        <w:t>PEI or paging DCI</w:t>
      </w:r>
      <w:r>
        <w:rPr>
          <w:rFonts w:eastAsia="SimSun"/>
          <w:b/>
          <w:kern w:val="2"/>
          <w:lang w:eastAsia="zh-CN"/>
        </w:rPr>
        <w:t>.</w:t>
      </w:r>
    </w:p>
    <w:p w14:paraId="2C833FB3" w14:textId="77777777" w:rsidR="00694C91" w:rsidRPr="0025260A" w:rsidRDefault="00694C91" w:rsidP="0017790F">
      <w:pPr>
        <w:pStyle w:val="ListParagraph"/>
        <w:numPr>
          <w:ilvl w:val="0"/>
          <w:numId w:val="8"/>
        </w:numPr>
        <w:spacing w:before="360"/>
        <w:ind w:firstLineChars="0"/>
        <w:jc w:val="both"/>
        <w:rPr>
          <w:rFonts w:eastAsia="SimSun"/>
          <w:kern w:val="2"/>
          <w:u w:val="single"/>
          <w:lang w:eastAsia="zh-CN"/>
        </w:rPr>
      </w:pPr>
      <w:r>
        <w:rPr>
          <w:rFonts w:eastAsia="SimSun"/>
          <w:kern w:val="2"/>
          <w:u w:val="single"/>
          <w:lang w:eastAsia="zh-CN"/>
        </w:rPr>
        <w:t>MBS paging differentiation</w:t>
      </w:r>
    </w:p>
    <w:p w14:paraId="422F90D7" w14:textId="77777777" w:rsidR="00694C91" w:rsidRDefault="00694C91" w:rsidP="00694C91">
      <w:pPr>
        <w:rPr>
          <w:rFonts w:eastAsiaTheme="minorEastAsia"/>
          <w:lang w:eastAsia="zh-CN"/>
        </w:rPr>
      </w:pPr>
      <w:r>
        <w:rPr>
          <w:rFonts w:eastAsiaTheme="minorEastAsia"/>
          <w:lang w:eastAsia="zh-CN"/>
        </w:rPr>
        <w:t xml:space="preserve">As presented below, </w:t>
      </w:r>
      <w:r>
        <w:rPr>
          <w:rFonts w:eastAsiaTheme="minorEastAsia" w:hint="eastAsia"/>
          <w:lang w:eastAsia="zh-CN"/>
        </w:rPr>
        <w:t>R</w:t>
      </w:r>
      <w:r>
        <w:rPr>
          <w:rFonts w:eastAsiaTheme="minorEastAsia"/>
          <w:lang w:eastAsia="zh-CN"/>
        </w:rPr>
        <w:t xml:space="preserve">17 NR Multicast has agreed that the legacy POs </w:t>
      </w:r>
      <w:r>
        <w:rPr>
          <w:lang w:val="en-IN" w:eastAsia="ko-KR"/>
        </w:rPr>
        <w:t xml:space="preserve">for the </w:t>
      </w:r>
      <w:r>
        <w:rPr>
          <w:lang w:eastAsia="ko-KR"/>
        </w:rPr>
        <w:t>UEs with deactivated multicast session(s)</w:t>
      </w:r>
      <w:r>
        <w:rPr>
          <w:rFonts w:eastAsiaTheme="minorEastAsia"/>
          <w:lang w:eastAsia="zh-CN"/>
        </w:rPr>
        <w:t xml:space="preserve"> would be used for multicast activation which contains MBS session ID in the notification.</w:t>
      </w:r>
    </w:p>
    <w:tbl>
      <w:tblPr>
        <w:tblStyle w:val="TableGrid"/>
        <w:tblW w:w="0" w:type="auto"/>
        <w:jc w:val="center"/>
        <w:tblLook w:val="04A0" w:firstRow="1" w:lastRow="0" w:firstColumn="1" w:lastColumn="0" w:noHBand="0" w:noVBand="1"/>
      </w:tblPr>
      <w:tblGrid>
        <w:gridCol w:w="8217"/>
      </w:tblGrid>
      <w:tr w:rsidR="00694C91" w14:paraId="1B9DB882" w14:textId="77777777" w:rsidTr="002F606D">
        <w:trPr>
          <w:trHeight w:val="5283"/>
          <w:jc w:val="center"/>
        </w:trPr>
        <w:tc>
          <w:tcPr>
            <w:tcW w:w="8217" w:type="dxa"/>
          </w:tcPr>
          <w:p w14:paraId="35D467A4" w14:textId="77777777" w:rsidR="00694C91" w:rsidRPr="00680787" w:rsidRDefault="00694C91" w:rsidP="007A7490">
            <w:pPr>
              <w:rPr>
                <w:rFonts w:eastAsia="SimSun"/>
                <w:b/>
                <w:lang w:eastAsia="zh-CN"/>
              </w:rPr>
            </w:pPr>
            <w:r w:rsidRPr="00680787">
              <w:rPr>
                <w:rFonts w:eastAsia="SimSun" w:hint="eastAsia"/>
                <w:b/>
                <w:lang w:eastAsia="zh-CN"/>
              </w:rPr>
              <w:t>R</w:t>
            </w:r>
            <w:r w:rsidRPr="00680787">
              <w:rPr>
                <w:rFonts w:eastAsia="SimSun"/>
                <w:b/>
                <w:lang w:eastAsia="zh-CN"/>
              </w:rPr>
              <w:t>AN2#114-e</w:t>
            </w:r>
          </w:p>
          <w:p w14:paraId="3098C8C2" w14:textId="77777777" w:rsidR="00694C91" w:rsidRPr="00680787" w:rsidRDefault="00694C91" w:rsidP="004959F3">
            <w:pPr>
              <w:pStyle w:val="ListParagraph"/>
              <w:numPr>
                <w:ilvl w:val="0"/>
                <w:numId w:val="14"/>
              </w:numPr>
              <w:overflowPunct/>
              <w:autoSpaceDE/>
              <w:autoSpaceDN/>
              <w:adjustRightInd/>
              <w:spacing w:before="60" w:after="0"/>
              <w:ind w:firstLineChars="0"/>
              <w:textAlignment w:val="auto"/>
              <w:rPr>
                <w:rFonts w:ascii="Arial" w:hAnsi="Arial"/>
                <w:b/>
                <w:lang w:eastAsia="ja-JP"/>
              </w:rPr>
            </w:pPr>
            <w:r w:rsidRPr="00680787">
              <w:rPr>
                <w:rFonts w:ascii="Arial" w:hAnsi="Arial"/>
                <w:b/>
                <w:lang w:eastAsia="ja-JP"/>
              </w:rPr>
              <w:t xml:space="preserve">Use PCCH for Multicast activation notification (also for MBS supporting nodes). </w:t>
            </w:r>
          </w:p>
          <w:p w14:paraId="705A8D92" w14:textId="77777777" w:rsidR="00694C91" w:rsidRPr="00680787" w:rsidRDefault="00694C91" w:rsidP="004959F3">
            <w:pPr>
              <w:pStyle w:val="ListParagraph"/>
              <w:numPr>
                <w:ilvl w:val="0"/>
                <w:numId w:val="14"/>
              </w:numPr>
              <w:overflowPunct/>
              <w:autoSpaceDE/>
              <w:autoSpaceDN/>
              <w:adjustRightInd/>
              <w:spacing w:before="60" w:after="0"/>
              <w:ind w:firstLineChars="0"/>
              <w:textAlignment w:val="auto"/>
              <w:rPr>
                <w:rFonts w:ascii="Arial" w:hAnsi="Arial"/>
                <w:b/>
                <w:lang w:eastAsia="ja-JP"/>
              </w:rPr>
            </w:pPr>
            <w:r w:rsidRPr="00680787">
              <w:rPr>
                <w:rFonts w:ascii="Arial" w:hAnsi="Arial"/>
                <w:b/>
                <w:lang w:eastAsia="ja-JP"/>
              </w:rPr>
              <w:t xml:space="preserve">Confirm that we convey the MBS session ID in the notification. </w:t>
            </w:r>
          </w:p>
          <w:p w14:paraId="5CF604BC" w14:textId="77777777" w:rsidR="00694C91" w:rsidRDefault="00694C91" w:rsidP="004959F3">
            <w:pPr>
              <w:pStyle w:val="ListParagraph"/>
              <w:numPr>
                <w:ilvl w:val="0"/>
                <w:numId w:val="14"/>
              </w:numPr>
              <w:overflowPunct/>
              <w:autoSpaceDE/>
              <w:autoSpaceDN/>
              <w:adjustRightInd/>
              <w:spacing w:before="60" w:after="0"/>
              <w:ind w:firstLineChars="0"/>
              <w:textAlignment w:val="auto"/>
              <w:rPr>
                <w:rFonts w:ascii="Arial" w:hAnsi="Arial"/>
                <w:b/>
                <w:lang w:eastAsia="ja-JP"/>
              </w:rPr>
            </w:pPr>
            <w:r w:rsidRPr="00680787">
              <w:rPr>
                <w:rFonts w:ascii="Arial" w:hAnsi="Arial"/>
                <w:b/>
                <w:lang w:eastAsia="ja-JP"/>
              </w:rPr>
              <w:t>Use of paging in all (legacy) PO with PRNTI is the baseline assumption (can still discuss other variants)</w:t>
            </w:r>
          </w:p>
          <w:p w14:paraId="6520934F" w14:textId="77777777" w:rsidR="00694C91" w:rsidRDefault="00694C91" w:rsidP="007A7490">
            <w:pPr>
              <w:pStyle w:val="ListParagraph"/>
              <w:overflowPunct/>
              <w:autoSpaceDE/>
              <w:autoSpaceDN/>
              <w:adjustRightInd/>
              <w:spacing w:before="60" w:after="0"/>
              <w:ind w:left="357" w:firstLineChars="0" w:firstLine="0"/>
              <w:textAlignment w:val="auto"/>
              <w:rPr>
                <w:rFonts w:ascii="Arial" w:hAnsi="Arial"/>
                <w:b/>
                <w:lang w:eastAsia="ja-JP"/>
              </w:rPr>
            </w:pPr>
          </w:p>
          <w:p w14:paraId="2DC036EF" w14:textId="77777777" w:rsidR="00694C91" w:rsidRPr="00680787" w:rsidRDefault="00694C91" w:rsidP="007A7490">
            <w:pPr>
              <w:rPr>
                <w:rFonts w:eastAsia="SimSun"/>
                <w:b/>
                <w:lang w:eastAsia="zh-CN"/>
              </w:rPr>
            </w:pPr>
            <w:r w:rsidRPr="00680787">
              <w:rPr>
                <w:rFonts w:eastAsia="SimSun" w:hint="eastAsia"/>
                <w:b/>
                <w:lang w:eastAsia="zh-CN"/>
              </w:rPr>
              <w:t>R</w:t>
            </w:r>
            <w:r>
              <w:rPr>
                <w:rFonts w:eastAsia="SimSun"/>
                <w:b/>
                <w:lang w:eastAsia="zh-CN"/>
              </w:rPr>
              <w:t>AN2#115</w:t>
            </w:r>
            <w:r w:rsidRPr="00680787">
              <w:rPr>
                <w:rFonts w:eastAsia="SimSun"/>
                <w:b/>
                <w:lang w:eastAsia="zh-CN"/>
              </w:rPr>
              <w:t>-e</w:t>
            </w:r>
          </w:p>
          <w:p w14:paraId="4208449E" w14:textId="77777777" w:rsidR="00694C91" w:rsidRDefault="00694C91" w:rsidP="004959F3">
            <w:pPr>
              <w:pStyle w:val="Agreement"/>
              <w:numPr>
                <w:ilvl w:val="0"/>
                <w:numId w:val="14"/>
              </w:numPr>
              <w:rPr>
                <w:lang w:val="en-IN" w:eastAsia="ko-KR"/>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523D3A6A" w14:textId="77777777" w:rsidR="00694C91" w:rsidRPr="00290B28" w:rsidRDefault="00694C91" w:rsidP="007A7490">
            <w:pPr>
              <w:pStyle w:val="ListParagraph"/>
              <w:overflowPunct/>
              <w:autoSpaceDE/>
              <w:autoSpaceDN/>
              <w:adjustRightInd/>
              <w:spacing w:before="60" w:after="0"/>
              <w:ind w:left="357" w:firstLineChars="0" w:firstLine="0"/>
              <w:textAlignment w:val="auto"/>
              <w:rPr>
                <w:rFonts w:eastAsia="Malgun Gothic"/>
                <w:lang w:val="en-IN" w:eastAsia="ko-KR"/>
              </w:rPr>
            </w:pPr>
          </w:p>
          <w:p w14:paraId="11F6C642" w14:textId="77777777" w:rsidR="00694C91" w:rsidRPr="006F4981" w:rsidRDefault="00694C91" w:rsidP="007A7490">
            <w:pPr>
              <w:rPr>
                <w:rFonts w:eastAsia="SimSun"/>
                <w:b/>
                <w:lang w:eastAsia="zh-CN"/>
              </w:rPr>
            </w:pPr>
            <w:r w:rsidRPr="006F4981">
              <w:rPr>
                <w:rFonts w:eastAsia="SimSun"/>
                <w:b/>
                <w:lang w:eastAsia="zh-CN"/>
              </w:rPr>
              <w:t>RAN3</w:t>
            </w:r>
            <w:r w:rsidRPr="006F4981">
              <w:rPr>
                <w:rFonts w:eastAsia="SimSun" w:hint="eastAsia"/>
                <w:b/>
                <w:lang w:eastAsia="zh-CN"/>
              </w:rPr>
              <w:t>#</w:t>
            </w:r>
            <w:r w:rsidRPr="006F4981">
              <w:rPr>
                <w:rFonts w:eastAsia="SimSun"/>
                <w:b/>
                <w:lang w:eastAsia="zh-CN"/>
              </w:rPr>
              <w:t>113</w:t>
            </w:r>
            <w:r w:rsidRPr="006F4981">
              <w:rPr>
                <w:rFonts w:eastAsia="SimSun" w:hint="eastAsia"/>
                <w:b/>
                <w:lang w:eastAsia="zh-CN"/>
              </w:rPr>
              <w:t>e</w:t>
            </w:r>
          </w:p>
          <w:p w14:paraId="43208BF9" w14:textId="77777777" w:rsidR="00694C91" w:rsidRPr="00DA70EB" w:rsidRDefault="00694C91" w:rsidP="007A7490">
            <w:pPr>
              <w:spacing w:after="0"/>
              <w:rPr>
                <w:rFonts w:ascii="Arial" w:eastAsiaTheme="minorEastAsia" w:hAnsi="Arial" w:cs="Arial"/>
                <w:iCs/>
                <w:color w:val="00B050"/>
                <w:sz w:val="16"/>
                <w:szCs w:val="16"/>
                <w:lang w:eastAsia="zh-CN"/>
              </w:rPr>
            </w:pPr>
            <w:r w:rsidRPr="00DA70EB">
              <w:rPr>
                <w:rFonts w:ascii="Arial" w:hAnsi="Arial" w:cs="Arial"/>
                <w:lang w:eastAsia="zh-CN"/>
              </w:rPr>
              <w:t>About Group Paging</w:t>
            </w:r>
          </w:p>
          <w:p w14:paraId="52A6998F" w14:textId="77777777" w:rsidR="00694C91" w:rsidRPr="00514541" w:rsidRDefault="00694C91" w:rsidP="007A7490">
            <w:pPr>
              <w:spacing w:after="0"/>
              <w:rPr>
                <w:rFonts w:asciiTheme="minorHAnsi" w:hAnsiTheme="minorHAnsi" w:cstheme="minorHAnsi"/>
                <w:color w:val="00B050"/>
                <w:sz w:val="18"/>
                <w:szCs w:val="18"/>
              </w:rPr>
            </w:pPr>
            <w:r w:rsidRPr="0044051C">
              <w:rPr>
                <w:rFonts w:asciiTheme="minorHAnsi" w:hAnsiTheme="minorHAnsi" w:cstheme="minorHAnsi"/>
                <w:color w:val="00B050"/>
                <w:sz w:val="18"/>
                <w:szCs w:val="18"/>
              </w:rPr>
              <w:t xml:space="preserve">Introduce a new class 2 procedure for multicast MBS Group Paging in </w:t>
            </w:r>
            <w:r w:rsidRPr="00514541">
              <w:rPr>
                <w:rFonts w:asciiTheme="minorHAnsi" w:hAnsiTheme="minorHAnsi" w:cstheme="minorHAnsi"/>
                <w:color w:val="00B050"/>
                <w:sz w:val="18"/>
                <w:szCs w:val="18"/>
              </w:rPr>
              <w:t>NGAP and XnAP as Multicast Group paging (NGAP) and RAN Multicast Group Paging (XnAP) respectively.</w:t>
            </w:r>
          </w:p>
          <w:p w14:paraId="5C5DF570" w14:textId="77777777" w:rsidR="00694C91" w:rsidRPr="00290B28" w:rsidRDefault="00694C91" w:rsidP="007A7490">
            <w:pPr>
              <w:pStyle w:val="Doc-text2"/>
              <w:ind w:left="0" w:firstLine="0"/>
              <w:rPr>
                <w:rFonts w:eastAsia="Malgun Gothic"/>
                <w:lang w:val="en-IN" w:eastAsia="ko-KR"/>
              </w:rPr>
            </w:pPr>
            <w:r w:rsidRPr="00514541">
              <w:rPr>
                <w:rFonts w:asciiTheme="minorHAnsi" w:hAnsiTheme="minorHAnsi" w:cstheme="minorHAnsi"/>
                <w:color w:val="00B050"/>
                <w:sz w:val="18"/>
                <w:szCs w:val="18"/>
              </w:rPr>
              <w:t>The NGAP Multicast Group Paging procedure shall carry the following information: MBS Session ID, MBS Service Area(s)</w:t>
            </w:r>
            <w:r w:rsidRPr="00290B28">
              <w:rPr>
                <w:rFonts w:asciiTheme="minorHAnsi" w:hAnsiTheme="minorHAnsi" w:cstheme="minorHAnsi"/>
                <w:color w:val="00B050"/>
                <w:sz w:val="18"/>
                <w:szCs w:val="18"/>
                <w:highlight w:val="yellow"/>
              </w:rPr>
              <w:t>, a list of (UE specific paging Identity/Identities or a derived identity/identities.</w:t>
            </w:r>
            <w:r w:rsidRPr="00514541">
              <w:rPr>
                <w:rFonts w:asciiTheme="minorHAnsi" w:hAnsiTheme="minorHAnsi" w:cstheme="minorHAnsi"/>
                <w:color w:val="00B050"/>
                <w:sz w:val="18"/>
                <w:szCs w:val="18"/>
              </w:rPr>
              <w:t xml:space="preserve"> FFS: how to deal with (UE specific) DRX informatio</w:t>
            </w:r>
          </w:p>
        </w:tc>
      </w:tr>
    </w:tbl>
    <w:p w14:paraId="0CBC1F82" w14:textId="77777777" w:rsidR="00694C91" w:rsidRPr="00680787" w:rsidRDefault="00694C91" w:rsidP="00694C91">
      <w:pPr>
        <w:spacing w:after="0"/>
        <w:jc w:val="both"/>
        <w:rPr>
          <w:rFonts w:eastAsiaTheme="minorEastAsia"/>
          <w:lang w:eastAsia="zh-CN"/>
        </w:rPr>
      </w:pPr>
    </w:p>
    <w:p w14:paraId="28116E42" w14:textId="148999AB" w:rsidR="00694C91" w:rsidRDefault="00694C91" w:rsidP="00694C91">
      <w:pPr>
        <w:jc w:val="both"/>
        <w:rPr>
          <w:rFonts w:eastAsiaTheme="minorEastAsia"/>
          <w:lang w:eastAsia="zh-CN"/>
        </w:rPr>
      </w:pPr>
      <w:r>
        <w:rPr>
          <w:rFonts w:eastAsiaTheme="minorEastAsia"/>
          <w:lang w:eastAsia="zh-CN"/>
        </w:rPr>
        <w:t>For MBS group paging, the CN needs to compile the UE list involved in the group paging,</w:t>
      </w:r>
      <w:r>
        <w:rPr>
          <w:rFonts w:eastAsiaTheme="minorEastAsia" w:hint="eastAsia"/>
          <w:lang w:eastAsia="zh-CN"/>
        </w:rPr>
        <w:t xml:space="preserve"> </w:t>
      </w:r>
      <w:r>
        <w:rPr>
          <w:rFonts w:eastAsiaTheme="minorEastAsia"/>
          <w:lang w:eastAsia="zh-CN"/>
        </w:rPr>
        <w:t xml:space="preserve">and if we assume MBS group paging is not considered in PEI, for a paging message containing MBS group paging, the CN would have to determine all subgroups that contain at least a single UE subscribed to an MBS service. Based on this, bits in PEI could be set properly. Such approach would not only require CN to perform a rather complicated process to identify the sub-groups based on IDs of all UEs subscribed to MBS services, but would also cause other UEs in the PEI subgroups, which did not join any MBS service, to be invoked unnecessarily. If we </w:t>
      </w:r>
      <w:r w:rsidR="00C418A2">
        <w:rPr>
          <w:rFonts w:eastAsiaTheme="minorEastAsia"/>
          <w:lang w:eastAsia="zh-CN"/>
        </w:rPr>
        <w:t>have</w:t>
      </w:r>
      <w:r>
        <w:rPr>
          <w:rFonts w:eastAsiaTheme="minorEastAsia"/>
          <w:lang w:eastAsia="zh-CN"/>
        </w:rPr>
        <w:t xml:space="preserve"> </w:t>
      </w:r>
      <w:r w:rsidR="002F606D">
        <w:rPr>
          <w:rFonts w:eastAsiaTheme="minorEastAsia"/>
          <w:lang w:eastAsia="zh-CN"/>
        </w:rPr>
        <w:t xml:space="preserve">a </w:t>
      </w:r>
      <w:r>
        <w:rPr>
          <w:rFonts w:eastAsiaTheme="minorEastAsia"/>
          <w:lang w:eastAsia="zh-CN"/>
        </w:rPr>
        <w:t>subgroup specific for MBS group paging, then we could only set the MBS subgroup bit to true in PEI and if no other PEI bit would be enabled, all UEs not subscribed to an MBS service (and hence, not in MBS subgroup) would not be invoked to monitor PO. Thus, “false alarm” for paging reading can be avoided. The CN would also not be required to indicate the subgroup info to the gNB as the gNB can set the MBS specific bit in PEI based on group paging notification.</w:t>
      </w:r>
    </w:p>
    <w:p w14:paraId="351DB03C" w14:textId="2F41B033" w:rsidR="00694C91" w:rsidRDefault="00694C91" w:rsidP="00694C91">
      <w:pPr>
        <w:jc w:val="both"/>
        <w:rPr>
          <w:rFonts w:eastAsia="SimSun"/>
          <w:b/>
          <w:kern w:val="2"/>
          <w:lang w:eastAsia="zh-CN"/>
        </w:rPr>
      </w:pPr>
      <w:r>
        <w:rPr>
          <w:b/>
        </w:rPr>
        <w:t>Observation</w:t>
      </w:r>
      <w:r w:rsidRPr="00F3192C">
        <w:rPr>
          <w:b/>
        </w:rPr>
        <w:t xml:space="preserve"> </w:t>
      </w:r>
      <w:r w:rsidR="005B4F68">
        <w:rPr>
          <w:b/>
        </w:rPr>
        <w:t>4</w:t>
      </w:r>
      <w:r w:rsidRPr="00F3192C">
        <w:rPr>
          <w:b/>
        </w:rPr>
        <w:t xml:space="preserve">: </w:t>
      </w:r>
      <w:r>
        <w:rPr>
          <w:b/>
        </w:rPr>
        <w:t>Informing UEs</w:t>
      </w:r>
      <w:r>
        <w:rPr>
          <w:rFonts w:eastAsia="SimSun"/>
          <w:b/>
          <w:lang w:eastAsia="zh-CN"/>
        </w:rPr>
        <w:t xml:space="preserve"> whether the paging is intended for MBS activation </w:t>
      </w:r>
      <w:r>
        <w:rPr>
          <w:rFonts w:eastAsia="SimSun"/>
          <w:b/>
          <w:kern w:val="2"/>
          <w:lang w:eastAsia="zh-CN"/>
        </w:rPr>
        <w:t>can avoid</w:t>
      </w:r>
      <w:r w:rsidRPr="00F3192C">
        <w:rPr>
          <w:rFonts w:eastAsia="SimSun"/>
          <w:b/>
          <w:kern w:val="2"/>
          <w:lang w:eastAsia="zh-CN"/>
        </w:rPr>
        <w:t xml:space="preserve"> unnecessary paging reception by UEs</w:t>
      </w:r>
      <w:r>
        <w:rPr>
          <w:rFonts w:eastAsia="SimSun"/>
          <w:b/>
          <w:kern w:val="2"/>
          <w:lang w:eastAsia="zh-CN"/>
        </w:rPr>
        <w:t xml:space="preserve"> </w:t>
      </w:r>
      <w:r w:rsidRPr="0088486D">
        <w:rPr>
          <w:rFonts w:eastAsia="SimSun"/>
          <w:b/>
          <w:kern w:val="2"/>
          <w:lang w:eastAsia="zh-CN"/>
        </w:rPr>
        <w:t>not subscribed to an MBS service</w:t>
      </w:r>
      <w:r>
        <w:rPr>
          <w:rFonts w:eastAsia="SimSun"/>
          <w:b/>
          <w:kern w:val="2"/>
          <w:lang w:eastAsia="zh-CN"/>
        </w:rPr>
        <w:t>, which reduces the negative impact on power consumption</w:t>
      </w:r>
      <w:r w:rsidRPr="00F3192C">
        <w:rPr>
          <w:rFonts w:eastAsia="SimSun"/>
          <w:b/>
          <w:kern w:val="2"/>
          <w:lang w:eastAsia="zh-CN"/>
        </w:rPr>
        <w:t>.</w:t>
      </w:r>
    </w:p>
    <w:p w14:paraId="40BD83EA" w14:textId="6F3C6768" w:rsidR="00AA39D9" w:rsidRPr="00F3192C" w:rsidRDefault="00AA39D9" w:rsidP="00694C91">
      <w:pPr>
        <w:jc w:val="both"/>
        <w:rPr>
          <w:b/>
        </w:rPr>
      </w:pPr>
      <w:r w:rsidRPr="00F3192C">
        <w:rPr>
          <w:b/>
        </w:rPr>
        <w:t xml:space="preserve">Proposal </w:t>
      </w:r>
      <w:r w:rsidR="000E04A5">
        <w:rPr>
          <w:b/>
        </w:rPr>
        <w:t>9</w:t>
      </w:r>
      <w:r w:rsidRPr="00F3192C">
        <w:rPr>
          <w:b/>
        </w:rPr>
        <w:t xml:space="preserve">: </w:t>
      </w:r>
      <w:r w:rsidRPr="00F3192C">
        <w:rPr>
          <w:rFonts w:eastAsia="SimSun"/>
          <w:b/>
          <w:lang w:eastAsia="zh-CN"/>
        </w:rPr>
        <w:t xml:space="preserve">Introduce </w:t>
      </w:r>
      <w:r>
        <w:rPr>
          <w:rFonts w:eastAsia="SimSun"/>
          <w:b/>
          <w:lang w:eastAsia="zh-CN"/>
        </w:rPr>
        <w:t>a RAN controlled subgroup specified for MBS paging.</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lastRenderedPageBreak/>
        <w:t>Conclusion</w:t>
      </w:r>
    </w:p>
    <w:p w14:paraId="62577A54" w14:textId="4BEBBDA0" w:rsidR="0052274E" w:rsidRDefault="00CB5BCB" w:rsidP="00D76CF5">
      <w:pPr>
        <w:jc w:val="both"/>
        <w:rPr>
          <w:rFonts w:eastAsia="SimSun"/>
          <w:lang w:eastAsia="zh-CN"/>
        </w:rPr>
      </w:pPr>
      <w:bookmarkStart w:id="5" w:name="OLE_LINK3"/>
      <w:r>
        <w:rPr>
          <w:rFonts w:eastAsia="SimSun" w:hint="eastAsia"/>
          <w:lang w:eastAsia="zh-CN"/>
        </w:rPr>
        <w:t xml:space="preserve">In this </w:t>
      </w:r>
      <w:r w:rsidR="00836448">
        <w:rPr>
          <w:rFonts w:eastAsia="SimSun" w:hint="eastAsia"/>
          <w:lang w:eastAsia="zh-CN"/>
        </w:rPr>
        <w:t xml:space="preserve">paper </w:t>
      </w:r>
      <w:r>
        <w:rPr>
          <w:rFonts w:eastAsia="SimSun" w:hint="eastAsia"/>
          <w:lang w:eastAsia="zh-CN"/>
        </w:rPr>
        <w:t xml:space="preserve">we </w:t>
      </w:r>
      <w:r w:rsidR="009C2322">
        <w:rPr>
          <w:rFonts w:eastAsia="SimSun"/>
          <w:lang w:eastAsia="zh-CN"/>
        </w:rPr>
        <w:t xml:space="preserve">discuss </w:t>
      </w:r>
      <w:r w:rsidR="00CF275F">
        <w:rPr>
          <w:rFonts w:eastAsia="SimSun"/>
          <w:lang w:eastAsia="zh-CN"/>
        </w:rPr>
        <w:t>detailed PEI configuration and monitoring designs based on RAN1’s progress</w:t>
      </w:r>
      <w:r w:rsidR="002B2900">
        <w:rPr>
          <w:lang w:val="x-none" w:eastAsia="zh-CN"/>
        </w:rPr>
        <w:t xml:space="preserve">. </w:t>
      </w:r>
      <w:r w:rsidR="00FB5135">
        <w:rPr>
          <w:lang w:val="x-none" w:eastAsia="zh-CN"/>
        </w:rPr>
        <w:t>Observations and p</w:t>
      </w:r>
      <w:r w:rsidR="006E5663">
        <w:rPr>
          <w:rFonts w:eastAsia="SimSun"/>
          <w:lang w:eastAsia="zh-CN"/>
        </w:rPr>
        <w:t>roposals</w:t>
      </w:r>
      <w:r w:rsidR="009C2322">
        <w:rPr>
          <w:rFonts w:eastAsia="SimSun"/>
          <w:lang w:eastAsia="zh-CN"/>
        </w:rPr>
        <w:t xml:space="preserve"> are summarized</w:t>
      </w:r>
      <w:r w:rsidR="00470AA5">
        <w:rPr>
          <w:rFonts w:eastAsia="SimSun"/>
          <w:lang w:eastAsia="zh-CN"/>
        </w:rPr>
        <w:t xml:space="preserve"> as below.</w:t>
      </w:r>
    </w:p>
    <w:p w14:paraId="6B4EF7EB" w14:textId="4A4048BF" w:rsidR="00ED40F7" w:rsidRPr="00ED40F7" w:rsidRDefault="00ED40F7" w:rsidP="00ED40F7">
      <w:pPr>
        <w:snapToGrid w:val="0"/>
        <w:jc w:val="both"/>
        <w:rPr>
          <w:rFonts w:eastAsia="SimSun"/>
          <w:b/>
          <w:kern w:val="2"/>
          <w:u w:val="single"/>
          <w:lang w:eastAsia="zh-CN"/>
        </w:rPr>
      </w:pPr>
      <w:r w:rsidRPr="00ED40F7">
        <w:rPr>
          <w:rFonts w:eastAsia="SimSun" w:hint="eastAsia"/>
          <w:b/>
          <w:kern w:val="2"/>
          <w:u w:val="single"/>
          <w:lang w:eastAsia="zh-CN"/>
        </w:rPr>
        <w:t>P</w:t>
      </w:r>
      <w:r w:rsidRPr="00ED40F7">
        <w:rPr>
          <w:rFonts w:eastAsia="SimSun"/>
          <w:b/>
          <w:kern w:val="2"/>
          <w:u w:val="single"/>
          <w:lang w:eastAsia="zh-CN"/>
        </w:rPr>
        <w:t>EI with subgrouping</w:t>
      </w:r>
    </w:p>
    <w:p w14:paraId="5D45ED45" w14:textId="77777777" w:rsidR="00976E73" w:rsidRDefault="00976E73" w:rsidP="00976E73">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1:</w:t>
      </w:r>
      <w:r w:rsidRPr="00470A9E">
        <w:rPr>
          <w:rFonts w:eastAsia="SimSun"/>
          <w:b/>
          <w:kern w:val="2"/>
          <w:lang w:eastAsia="zh-CN"/>
        </w:rPr>
        <w:t xml:space="preserve"> </w:t>
      </w:r>
      <w:r>
        <w:rPr>
          <w:rFonts w:eastAsia="SimSun"/>
          <w:b/>
          <w:kern w:val="2"/>
          <w:lang w:eastAsia="zh-CN"/>
        </w:rPr>
        <w:t>RAN can support PEI and subgrouping simultaneously or only PEI without subgrouping. Hence, it is possible that there is no subgrouping configuration included while PEI configuration is present.</w:t>
      </w:r>
    </w:p>
    <w:p w14:paraId="5EAC5F09" w14:textId="77777777" w:rsidR="00976E73" w:rsidRPr="00971431" w:rsidRDefault="00976E73" w:rsidP="00976E73">
      <w:pPr>
        <w:snapToGrid w:val="0"/>
        <w:jc w:val="both"/>
        <w:rPr>
          <w:rFonts w:eastAsia="SimSun"/>
          <w:b/>
          <w:kern w:val="2"/>
          <w:lang w:eastAsia="zh-CN"/>
        </w:rPr>
      </w:pPr>
      <w:r w:rsidRPr="00971431">
        <w:rPr>
          <w:rFonts w:eastAsia="SimSun"/>
          <w:b/>
          <w:kern w:val="2"/>
          <w:lang w:eastAsia="zh-CN"/>
        </w:rPr>
        <w:t>Proposal 1: The absence of whole subgrouping configuration indicates that the gNB does not support any type of subgrouping.</w:t>
      </w:r>
    </w:p>
    <w:p w14:paraId="15C6B67C" w14:textId="77777777" w:rsidR="00976E73" w:rsidRPr="00971431" w:rsidRDefault="00976E73" w:rsidP="00976E73">
      <w:pPr>
        <w:snapToGrid w:val="0"/>
        <w:jc w:val="both"/>
        <w:rPr>
          <w:rFonts w:eastAsia="SimSun"/>
          <w:b/>
          <w:kern w:val="2"/>
          <w:lang w:eastAsia="zh-CN"/>
        </w:rPr>
      </w:pPr>
      <w:r w:rsidRPr="00971431">
        <w:rPr>
          <w:rFonts w:eastAsia="SimSun"/>
          <w:b/>
          <w:kern w:val="2"/>
          <w:lang w:eastAsia="zh-CN"/>
        </w:rPr>
        <w:t xml:space="preserve">Proposal 2: The absence of UE ID subgrouping related configuration </w:t>
      </w:r>
      <w:r>
        <w:rPr>
          <w:rFonts w:eastAsia="SimSun"/>
          <w:b/>
          <w:kern w:val="2"/>
          <w:lang w:eastAsia="zh-CN"/>
        </w:rPr>
        <w:t>(</w:t>
      </w:r>
      <w:r w:rsidRPr="00971431">
        <w:rPr>
          <w:rFonts w:eastAsia="SimSun"/>
          <w:b/>
          <w:kern w:val="2"/>
          <w:lang w:eastAsia="zh-CN"/>
        </w:rPr>
        <w:t xml:space="preserve">or </w:t>
      </w:r>
      <w:r>
        <w:rPr>
          <w:rFonts w:eastAsia="SimSun"/>
          <w:b/>
          <w:kern w:val="2"/>
          <w:lang w:eastAsia="zh-CN"/>
        </w:rPr>
        <w:t xml:space="preserve">specifically the absence of </w:t>
      </w:r>
      <w:r w:rsidRPr="00971431">
        <w:rPr>
          <w:rFonts w:eastAsia="SimSun"/>
          <w:b/>
          <w:kern w:val="2"/>
          <w:lang w:eastAsia="zh-CN"/>
        </w:rPr>
        <w:t>the parameter N</w:t>
      </w:r>
      <w:r w:rsidRPr="00904953">
        <w:rPr>
          <w:rFonts w:eastAsia="SimSun"/>
          <w:b/>
          <w:kern w:val="2"/>
          <w:vertAlign w:val="subscript"/>
          <w:lang w:eastAsia="zh-CN"/>
        </w:rPr>
        <w:t>sg-UEID</w:t>
      </w:r>
      <w:r>
        <w:rPr>
          <w:rFonts w:eastAsia="SimSun"/>
          <w:b/>
          <w:kern w:val="2"/>
          <w:lang w:eastAsia="zh-CN"/>
        </w:rPr>
        <w:t xml:space="preserve">, if there is no other parameters for UE ID subgrouping) </w:t>
      </w:r>
      <w:r w:rsidRPr="00971431">
        <w:rPr>
          <w:rFonts w:eastAsia="SimSun"/>
          <w:b/>
          <w:kern w:val="2"/>
          <w:lang w:eastAsia="zh-CN"/>
        </w:rPr>
        <w:t>indicates that the gNB does not support the UE ID based subgrouping.</w:t>
      </w:r>
    </w:p>
    <w:p w14:paraId="071AA589" w14:textId="77777777" w:rsidR="00C34685" w:rsidRDefault="00EB29D1" w:rsidP="00C34685">
      <w:pPr>
        <w:snapToGrid w:val="0"/>
        <w:jc w:val="both"/>
        <w:rPr>
          <w:rFonts w:eastAsia="SimSun"/>
          <w:lang w:eastAsia="zh-CN"/>
        </w:rPr>
      </w:pPr>
      <w:r>
        <w:rPr>
          <w:rFonts w:eastAsia="SimSun"/>
          <w:b/>
          <w:kern w:val="2"/>
          <w:lang w:eastAsia="zh-CN"/>
        </w:rPr>
        <w:t>Observation</w:t>
      </w:r>
      <w:r w:rsidRPr="00470A9E">
        <w:rPr>
          <w:rFonts w:eastAsia="SimSun"/>
          <w:b/>
          <w:kern w:val="2"/>
          <w:lang w:eastAsia="zh-CN"/>
        </w:rPr>
        <w:t xml:space="preserve"> </w:t>
      </w:r>
      <w:r>
        <w:rPr>
          <w:rFonts w:eastAsia="SimSun"/>
          <w:b/>
          <w:kern w:val="2"/>
          <w:lang w:eastAsia="zh-CN"/>
        </w:rPr>
        <w:t>2</w:t>
      </w:r>
      <w:r>
        <w:rPr>
          <w:rFonts w:eastAsia="SimSun" w:hint="eastAsia"/>
          <w:b/>
          <w:kern w:val="2"/>
          <w:lang w:eastAsia="zh-CN"/>
        </w:rPr>
        <w:t>：</w:t>
      </w:r>
      <w:r w:rsidRPr="00416160">
        <w:rPr>
          <w:rFonts w:eastAsia="SimSun"/>
          <w:b/>
          <w:kern w:val="2"/>
          <w:lang w:eastAsia="zh-CN"/>
        </w:rPr>
        <w:t xml:space="preserve">The value range of subgroupsNumPerPO </w:t>
      </w:r>
      <w:r>
        <w:rPr>
          <w:rFonts w:eastAsia="SimSun" w:hint="eastAsia"/>
          <w:b/>
          <w:kern w:val="2"/>
          <w:lang w:eastAsia="zh-CN"/>
        </w:rPr>
        <w:t>can</w:t>
      </w:r>
      <w:r>
        <w:rPr>
          <w:rFonts w:eastAsia="SimSun"/>
          <w:b/>
          <w:kern w:val="2"/>
          <w:lang w:eastAsia="zh-CN"/>
        </w:rPr>
        <w:t xml:space="preserve"> </w:t>
      </w:r>
      <w:r w:rsidRPr="00416160">
        <w:rPr>
          <w:rFonts w:eastAsia="SimSun"/>
          <w:b/>
          <w:kern w:val="2"/>
          <w:lang w:eastAsia="zh-CN"/>
        </w:rPr>
        <w:t>start from 1</w:t>
      </w:r>
      <w:r>
        <w:rPr>
          <w:rFonts w:eastAsia="SimSun"/>
          <w:b/>
          <w:kern w:val="2"/>
          <w:lang w:eastAsia="zh-CN"/>
        </w:rPr>
        <w:t xml:space="preserve"> or 2, either way </w:t>
      </w:r>
      <w:r w:rsidR="00C34685">
        <w:rPr>
          <w:rFonts w:eastAsia="SimSun"/>
          <w:b/>
          <w:kern w:val="2"/>
          <w:lang w:eastAsia="zh-CN"/>
        </w:rPr>
        <w:t xml:space="preserve">it </w:t>
      </w:r>
      <w:r>
        <w:rPr>
          <w:rFonts w:eastAsia="SimSun"/>
          <w:b/>
          <w:kern w:val="2"/>
          <w:lang w:eastAsia="zh-CN"/>
        </w:rPr>
        <w:t>can work.</w:t>
      </w:r>
      <w:r w:rsidR="00C34685">
        <w:rPr>
          <w:rFonts w:eastAsia="SimSun"/>
          <w:b/>
          <w:kern w:val="2"/>
          <w:lang w:eastAsia="zh-CN"/>
        </w:rPr>
        <w:t xml:space="preserve"> However if the s</w:t>
      </w:r>
      <w:r w:rsidR="00C34685" w:rsidRPr="00416160">
        <w:rPr>
          <w:rFonts w:eastAsia="SimSun"/>
          <w:b/>
          <w:kern w:val="2"/>
          <w:lang w:eastAsia="zh-CN"/>
        </w:rPr>
        <w:t>ubgroupsNumPerPO start from 1</w:t>
      </w:r>
      <w:r w:rsidR="00C34685">
        <w:rPr>
          <w:rFonts w:eastAsia="SimSun"/>
          <w:b/>
          <w:kern w:val="2"/>
          <w:lang w:eastAsia="zh-CN"/>
        </w:rPr>
        <w:t xml:space="preserve">, the interpretation of this start value i.e. </w:t>
      </w:r>
      <w:r w:rsidR="00C34685" w:rsidRPr="00C609D6">
        <w:rPr>
          <w:rFonts w:eastAsia="SimSun"/>
          <w:b/>
          <w:kern w:val="2"/>
          <w:lang w:eastAsia="zh-CN"/>
        </w:rPr>
        <w:t>whether this case means that no subgrouping is supported or if it means that subgrouping is supported with only one subgroup</w:t>
      </w:r>
      <w:r w:rsidR="00C34685">
        <w:rPr>
          <w:rFonts w:eastAsia="SimSun"/>
          <w:b/>
          <w:kern w:val="2"/>
          <w:lang w:eastAsia="zh-CN"/>
        </w:rPr>
        <w:t xml:space="preserve"> needs to be clarified</w:t>
      </w:r>
    </w:p>
    <w:p w14:paraId="47F3F21B" w14:textId="77777777" w:rsidR="00EB29D1" w:rsidRPr="00971431" w:rsidRDefault="00EB29D1" w:rsidP="00EB29D1">
      <w:pPr>
        <w:snapToGrid w:val="0"/>
        <w:jc w:val="both"/>
        <w:rPr>
          <w:rFonts w:eastAsia="SimSun"/>
          <w:b/>
          <w:kern w:val="2"/>
          <w:lang w:eastAsia="zh-CN"/>
        </w:rPr>
      </w:pPr>
      <w:r>
        <w:rPr>
          <w:rFonts w:eastAsia="SimSun"/>
          <w:b/>
          <w:kern w:val="2"/>
          <w:lang w:eastAsia="zh-CN"/>
        </w:rPr>
        <w:t>Proposal 3</w:t>
      </w:r>
      <w:r w:rsidRPr="00971431">
        <w:rPr>
          <w:rFonts w:eastAsia="SimSun"/>
          <w:b/>
          <w:kern w:val="2"/>
          <w:lang w:eastAsia="zh-CN"/>
        </w:rPr>
        <w:t xml:space="preserve">: </w:t>
      </w:r>
      <w:r>
        <w:rPr>
          <w:rFonts w:eastAsia="SimSun"/>
          <w:b/>
          <w:kern w:val="2"/>
          <w:lang w:eastAsia="zh-CN"/>
        </w:rPr>
        <w:t>N</w:t>
      </w:r>
      <w:r w:rsidRPr="00D435F4">
        <w:rPr>
          <w:rFonts w:eastAsia="SimSun"/>
          <w:b/>
          <w:kern w:val="2"/>
          <w:vertAlign w:val="subscript"/>
          <w:lang w:eastAsia="zh-CN"/>
        </w:rPr>
        <w:t>sg-UEID</w:t>
      </w:r>
      <w:r>
        <w:rPr>
          <w:rFonts w:eastAsia="SimSun"/>
          <w:b/>
          <w:kern w:val="2"/>
          <w:lang w:eastAsia="zh-CN"/>
        </w:rPr>
        <w:t xml:space="preserve"> starts from 1</w:t>
      </w:r>
      <w:r w:rsidRPr="00971431">
        <w:rPr>
          <w:rFonts w:eastAsia="SimSun"/>
          <w:b/>
          <w:kern w:val="2"/>
          <w:lang w:eastAsia="zh-CN"/>
        </w:rPr>
        <w:t>.</w:t>
      </w:r>
      <w:r>
        <w:rPr>
          <w:rFonts w:eastAsia="SimSun"/>
          <w:b/>
          <w:kern w:val="2"/>
          <w:lang w:eastAsia="zh-CN"/>
        </w:rPr>
        <w:t xml:space="preserve"> If N</w:t>
      </w:r>
      <w:r w:rsidRPr="00D435F4">
        <w:rPr>
          <w:rFonts w:eastAsia="SimSun"/>
          <w:b/>
          <w:kern w:val="2"/>
          <w:vertAlign w:val="subscript"/>
          <w:lang w:eastAsia="zh-CN"/>
        </w:rPr>
        <w:t>sg-UEID</w:t>
      </w:r>
      <w:r>
        <w:rPr>
          <w:rFonts w:eastAsia="SimSun"/>
          <w:b/>
          <w:kern w:val="2"/>
          <w:lang w:eastAsia="zh-CN"/>
        </w:rPr>
        <w:t xml:space="preserve"> is absent, there is no paging indication bit in PEI for UE ID </w:t>
      </w:r>
      <w:r w:rsidRPr="00695EF4">
        <w:rPr>
          <w:rFonts w:eastAsia="SimSun"/>
          <w:b/>
          <w:kern w:val="2"/>
          <w:lang w:eastAsia="zh-CN"/>
        </w:rPr>
        <w:t xml:space="preserve">based </w:t>
      </w:r>
      <w:r>
        <w:rPr>
          <w:rFonts w:eastAsia="SimSun"/>
          <w:b/>
          <w:kern w:val="2"/>
          <w:lang w:eastAsia="zh-CN"/>
        </w:rPr>
        <w:t>subgroups. If N</w:t>
      </w:r>
      <w:r w:rsidRPr="00D435F4">
        <w:rPr>
          <w:rFonts w:eastAsia="SimSun"/>
          <w:b/>
          <w:kern w:val="2"/>
          <w:vertAlign w:val="subscript"/>
          <w:lang w:eastAsia="zh-CN"/>
        </w:rPr>
        <w:t>sg-UEID</w:t>
      </w:r>
      <w:r>
        <w:rPr>
          <w:rFonts w:eastAsia="SimSun"/>
          <w:b/>
          <w:kern w:val="2"/>
          <w:lang w:eastAsia="zh-CN"/>
        </w:rPr>
        <w:t xml:space="preserve"> is set to 1, there is one bit in PEI for UE ID based subgrouping.</w:t>
      </w:r>
    </w:p>
    <w:p w14:paraId="5A4B977C" w14:textId="77777777" w:rsidR="00EB29D1" w:rsidRDefault="00EB29D1" w:rsidP="00EB29D1">
      <w:pPr>
        <w:jc w:val="both"/>
        <w:rPr>
          <w:rFonts w:eastAsia="SimSun"/>
          <w:b/>
          <w:kern w:val="2"/>
          <w:lang w:eastAsia="zh-CN"/>
        </w:rPr>
      </w:pPr>
      <w:r w:rsidRPr="00E216D7">
        <w:rPr>
          <w:rFonts w:eastAsia="SimSun"/>
          <w:b/>
          <w:kern w:val="2"/>
          <w:lang w:eastAsia="zh-CN"/>
        </w:rPr>
        <w:t xml:space="preserve">Proposal </w:t>
      </w:r>
      <w:r>
        <w:rPr>
          <w:rFonts w:eastAsia="SimSun"/>
          <w:b/>
          <w:kern w:val="2"/>
          <w:lang w:eastAsia="zh-CN"/>
        </w:rPr>
        <w:t>4</w:t>
      </w:r>
      <w:r w:rsidRPr="00E216D7">
        <w:rPr>
          <w:rFonts w:eastAsia="SimSun"/>
          <w:b/>
          <w:kern w:val="2"/>
          <w:lang w:eastAsia="zh-CN"/>
        </w:rPr>
        <w:t xml:space="preserve">: </w:t>
      </w:r>
      <w:r>
        <w:rPr>
          <w:rFonts w:eastAsia="SimSun"/>
          <w:b/>
          <w:kern w:val="2"/>
          <w:lang w:eastAsia="zh-CN"/>
        </w:rPr>
        <w:t xml:space="preserve">If both </w:t>
      </w:r>
      <w:r w:rsidRPr="00002541">
        <w:rPr>
          <w:rFonts w:eastAsia="SimSun"/>
          <w:b/>
          <w:kern w:val="2"/>
          <w:lang w:eastAsia="zh-CN"/>
        </w:rPr>
        <w:t>subgrouping mechanisms</w:t>
      </w:r>
      <w:r w:rsidRPr="00E8452C">
        <w:t xml:space="preserve"> </w:t>
      </w:r>
      <w:r w:rsidRPr="00E8452C">
        <w:rPr>
          <w:rFonts w:eastAsia="SimSun"/>
          <w:b/>
          <w:kern w:val="2"/>
          <w:lang w:eastAsia="zh-CN"/>
        </w:rPr>
        <w:t>are supported</w:t>
      </w:r>
      <w:r>
        <w:rPr>
          <w:rFonts w:eastAsia="SimSun"/>
          <w:b/>
          <w:kern w:val="2"/>
          <w:lang w:eastAsia="zh-CN"/>
        </w:rPr>
        <w:t xml:space="preserve"> in a cell, </w:t>
      </w:r>
      <w:r w:rsidRPr="00E8452C">
        <w:rPr>
          <w:rFonts w:eastAsia="SimSun"/>
          <w:b/>
          <w:kern w:val="2"/>
          <w:lang w:eastAsia="zh-CN"/>
        </w:rPr>
        <w:t xml:space="preserve">the </w:t>
      </w:r>
      <w:r>
        <w:rPr>
          <w:rFonts w:eastAsia="SimSun"/>
          <w:b/>
          <w:kern w:val="2"/>
          <w:lang w:eastAsia="zh-CN"/>
        </w:rPr>
        <w:t>subgroup indication bits</w:t>
      </w:r>
      <w:r w:rsidRPr="00E8452C">
        <w:rPr>
          <w:rFonts w:eastAsia="SimSun"/>
          <w:b/>
          <w:kern w:val="2"/>
          <w:lang w:eastAsia="zh-CN"/>
        </w:rPr>
        <w:t xml:space="preserve"> in PEI start from the bits for CN subgrouping and then for UE ID subgrouping</w:t>
      </w:r>
      <w:r>
        <w:rPr>
          <w:rFonts w:eastAsia="SimSun"/>
          <w:b/>
          <w:kern w:val="2"/>
          <w:lang w:eastAsia="zh-CN"/>
        </w:rPr>
        <w:t>.</w:t>
      </w:r>
    </w:p>
    <w:p w14:paraId="20FF677C" w14:textId="77777777" w:rsidR="00EB29D1" w:rsidRPr="00277290" w:rsidRDefault="00EB29D1" w:rsidP="00EB29D1">
      <w:pPr>
        <w:jc w:val="both"/>
        <w:rPr>
          <w:rFonts w:eastAsia="SimSun"/>
          <w:b/>
          <w:kern w:val="2"/>
          <w:lang w:eastAsia="zh-CN"/>
        </w:rPr>
      </w:pPr>
      <w:r w:rsidRPr="00E216D7">
        <w:rPr>
          <w:rFonts w:eastAsia="SimSun"/>
          <w:b/>
          <w:kern w:val="2"/>
          <w:lang w:eastAsia="zh-CN"/>
        </w:rPr>
        <w:t xml:space="preserve">Proposal </w:t>
      </w:r>
      <w:r>
        <w:rPr>
          <w:rFonts w:eastAsia="SimSun"/>
          <w:b/>
          <w:kern w:val="2"/>
          <w:lang w:eastAsia="zh-CN"/>
        </w:rPr>
        <w:t>4a</w:t>
      </w:r>
      <w:r w:rsidRPr="00E216D7">
        <w:rPr>
          <w:rFonts w:eastAsia="SimSun"/>
          <w:b/>
          <w:kern w:val="2"/>
          <w:lang w:eastAsia="zh-CN"/>
        </w:rPr>
        <w:t xml:space="preserve">: </w:t>
      </w:r>
      <w:r>
        <w:rPr>
          <w:rFonts w:eastAsia="SimSun"/>
          <w:b/>
          <w:kern w:val="2"/>
          <w:lang w:eastAsia="zh-CN"/>
        </w:rPr>
        <w:t>Introduce an offset in the</w:t>
      </w:r>
      <w:r w:rsidRPr="00E216D7">
        <w:rPr>
          <w:rFonts w:eastAsia="SimSun"/>
          <w:b/>
          <w:kern w:val="2"/>
          <w:lang w:eastAsia="zh-CN"/>
        </w:rPr>
        <w:t xml:space="preserve"> UE</w:t>
      </w:r>
      <w:r>
        <w:rPr>
          <w:rFonts w:eastAsia="SimSun"/>
          <w:b/>
          <w:kern w:val="2"/>
          <w:lang w:eastAsia="zh-CN"/>
        </w:rPr>
        <w:t xml:space="preserve"> ID based subgroup ID</w:t>
      </w:r>
      <w:r w:rsidRPr="00E216D7">
        <w:rPr>
          <w:rFonts w:eastAsia="SimSun"/>
          <w:b/>
          <w:kern w:val="2"/>
          <w:lang w:eastAsia="zh-CN"/>
        </w:rPr>
        <w:t xml:space="preserve"> formu</w:t>
      </w:r>
      <w:r>
        <w:rPr>
          <w:rFonts w:eastAsia="SimSun"/>
          <w:b/>
          <w:kern w:val="2"/>
          <w:lang w:eastAsia="zh-CN"/>
        </w:rPr>
        <w:t>la for separating the subgroups of two subgrouping mechanisms</w:t>
      </w:r>
      <w:r w:rsidRPr="00E216D7">
        <w:rPr>
          <w:rFonts w:eastAsia="SimSun"/>
          <w:b/>
          <w:kern w:val="2"/>
          <w:lang w:eastAsia="zh-CN"/>
        </w:rPr>
        <w:t>.</w:t>
      </w:r>
    </w:p>
    <w:p w14:paraId="4D1B9C49" w14:textId="77777777" w:rsidR="00417D3A" w:rsidRPr="00513EC2" w:rsidRDefault="00417D3A" w:rsidP="00417D3A">
      <w:pPr>
        <w:jc w:val="both"/>
        <w:rPr>
          <w:rFonts w:eastAsia="SimSun"/>
          <w:lang w:eastAsia="zh-CN"/>
        </w:rPr>
      </w:pPr>
      <w:r w:rsidRPr="00C44C3D">
        <w:rPr>
          <w:rFonts w:eastAsia="SimSun"/>
          <w:b/>
          <w:kern w:val="2"/>
          <w:lang w:eastAsia="zh-CN"/>
        </w:rPr>
        <w:t xml:space="preserve">Proposal </w:t>
      </w:r>
      <w:r>
        <w:rPr>
          <w:rFonts w:eastAsia="SimSun"/>
          <w:b/>
          <w:kern w:val="2"/>
          <w:lang w:eastAsia="zh-CN"/>
        </w:rPr>
        <w:t>5</w:t>
      </w:r>
      <w:r w:rsidRPr="00C44C3D">
        <w:rPr>
          <w:rFonts w:eastAsia="SimSun"/>
          <w:b/>
          <w:kern w:val="2"/>
          <w:lang w:eastAsia="zh-CN"/>
        </w:rPr>
        <w:t xml:space="preserve">: </w:t>
      </w:r>
      <w:r w:rsidRPr="008031F2">
        <w:rPr>
          <w:rFonts w:eastAsia="SimSun"/>
          <w:b/>
          <w:kern w:val="2"/>
          <w:lang w:eastAsia="zh-CN"/>
        </w:rPr>
        <w:t>gNB can decide whether to use CN subgrouping or not</w:t>
      </w:r>
      <w:r>
        <w:rPr>
          <w:rFonts w:eastAsia="SimSun"/>
          <w:b/>
          <w:kern w:val="2"/>
          <w:lang w:eastAsia="zh-CN"/>
        </w:rPr>
        <w:t>.</w:t>
      </w:r>
      <w:r w:rsidRPr="008031F2">
        <w:rPr>
          <w:rFonts w:eastAsia="SimSun"/>
          <w:b/>
          <w:kern w:val="2"/>
          <w:lang w:eastAsia="zh-CN"/>
        </w:rPr>
        <w:t xml:space="preserve"> </w:t>
      </w:r>
      <w:r w:rsidRPr="00C44C3D">
        <w:rPr>
          <w:rFonts w:eastAsia="SimSun"/>
          <w:b/>
          <w:kern w:val="2"/>
          <w:lang w:eastAsia="zh-CN"/>
        </w:rPr>
        <w:t xml:space="preserve">Discuss whether to </w:t>
      </w:r>
      <w:r>
        <w:rPr>
          <w:rFonts w:eastAsia="SimSun"/>
          <w:b/>
          <w:kern w:val="2"/>
          <w:lang w:eastAsia="zh-CN"/>
        </w:rPr>
        <w:t>introduce</w:t>
      </w:r>
      <w:r w:rsidRPr="00C44C3D">
        <w:rPr>
          <w:rFonts w:eastAsia="SimSun"/>
          <w:b/>
          <w:kern w:val="2"/>
          <w:lang w:eastAsia="zh-CN"/>
        </w:rPr>
        <w:t xml:space="preserve"> remapping on CN assigned subgroups in the RAN side.</w:t>
      </w:r>
    </w:p>
    <w:p w14:paraId="311BAE07" w14:textId="77777777" w:rsidR="00ED40F7" w:rsidRPr="00417D3A" w:rsidRDefault="00ED40F7" w:rsidP="00D76CF5">
      <w:pPr>
        <w:jc w:val="both"/>
        <w:rPr>
          <w:rFonts w:eastAsia="SimSun"/>
          <w:lang w:eastAsia="zh-CN"/>
        </w:rPr>
      </w:pPr>
    </w:p>
    <w:p w14:paraId="302CA684" w14:textId="22ADFBCB" w:rsidR="00ED40F7" w:rsidRPr="00ED40F7" w:rsidRDefault="00ED40F7" w:rsidP="00ED40F7">
      <w:pPr>
        <w:snapToGrid w:val="0"/>
        <w:jc w:val="both"/>
        <w:rPr>
          <w:rFonts w:eastAsia="SimSun"/>
          <w:b/>
          <w:kern w:val="2"/>
          <w:u w:val="single"/>
          <w:lang w:eastAsia="zh-CN"/>
        </w:rPr>
      </w:pPr>
      <w:r>
        <w:rPr>
          <w:rFonts w:eastAsia="SimSun"/>
          <w:b/>
          <w:kern w:val="2"/>
          <w:u w:val="single"/>
          <w:lang w:eastAsia="zh-CN"/>
        </w:rPr>
        <w:t xml:space="preserve">General </w:t>
      </w:r>
      <w:r w:rsidR="00B84C31">
        <w:rPr>
          <w:rFonts w:eastAsia="SimSun"/>
          <w:b/>
          <w:kern w:val="2"/>
          <w:u w:val="single"/>
          <w:lang w:eastAsia="zh-CN"/>
        </w:rPr>
        <w:t xml:space="preserve">aspects for </w:t>
      </w:r>
      <w:r>
        <w:rPr>
          <w:rFonts w:eastAsia="SimSun"/>
          <w:b/>
          <w:kern w:val="2"/>
          <w:u w:val="single"/>
          <w:lang w:eastAsia="zh-CN"/>
        </w:rPr>
        <w:t>PEI design</w:t>
      </w:r>
    </w:p>
    <w:p w14:paraId="5227A88D" w14:textId="14677287" w:rsidR="007A4AA2" w:rsidRDefault="007A4AA2" w:rsidP="007A4AA2">
      <w:pPr>
        <w:jc w:val="both"/>
        <w:rPr>
          <w:lang w:eastAsia="zh-CN"/>
        </w:rPr>
      </w:pPr>
      <w:r>
        <w:rPr>
          <w:rFonts w:eastAsia="SimSun"/>
          <w:b/>
          <w:kern w:val="2"/>
          <w:lang w:eastAsia="zh-CN"/>
        </w:rPr>
        <w:t>Proposal 6</w:t>
      </w:r>
      <w:r w:rsidRPr="00206190">
        <w:rPr>
          <w:rFonts w:eastAsia="SimSun"/>
          <w:b/>
          <w:kern w:val="2"/>
          <w:lang w:eastAsia="zh-CN"/>
        </w:rPr>
        <w:t xml:space="preserve">: </w:t>
      </w:r>
      <w:r w:rsidR="00C34685">
        <w:rPr>
          <w:rFonts w:eastAsia="SimSun"/>
          <w:b/>
          <w:kern w:val="2"/>
          <w:lang w:eastAsia="zh-CN"/>
        </w:rPr>
        <w:t>RAN2 should consider</w:t>
      </w:r>
      <w:r>
        <w:rPr>
          <w:rFonts w:eastAsia="SimSun"/>
          <w:b/>
          <w:kern w:val="2"/>
          <w:lang w:eastAsia="zh-CN"/>
        </w:rPr>
        <w:t xml:space="preserve"> not </w:t>
      </w:r>
      <w:r w:rsidR="00A220BE">
        <w:rPr>
          <w:rFonts w:eastAsia="SimSun"/>
          <w:b/>
          <w:kern w:val="2"/>
          <w:lang w:eastAsia="zh-CN"/>
        </w:rPr>
        <w:t xml:space="preserve">to </w:t>
      </w:r>
      <w:r>
        <w:rPr>
          <w:rFonts w:eastAsia="SimSun"/>
          <w:b/>
          <w:kern w:val="2"/>
          <w:lang w:eastAsia="zh-CN"/>
        </w:rPr>
        <w:t xml:space="preserve">limit the validity area of the PEI mechanism to one single cell as the </w:t>
      </w:r>
      <w:r w:rsidRPr="00AE6BC0">
        <w:rPr>
          <w:rFonts w:eastAsia="SimSun"/>
          <w:b/>
          <w:kern w:val="2"/>
          <w:lang w:eastAsia="zh-CN"/>
        </w:rPr>
        <w:t>designed solution will be too restrictive and the power saving gain will be very limited</w:t>
      </w:r>
      <w:r>
        <w:rPr>
          <w:rFonts w:eastAsia="SimSun"/>
          <w:b/>
          <w:kern w:val="2"/>
          <w:lang w:eastAsia="zh-CN"/>
        </w:rPr>
        <w:t xml:space="preserve"> for eMBB UEs.</w:t>
      </w:r>
    </w:p>
    <w:p w14:paraId="5679F892" w14:textId="5FA157D8" w:rsidR="007A4AA2" w:rsidRPr="00CB4A77" w:rsidRDefault="007A4AA2" w:rsidP="007A4AA2">
      <w:pPr>
        <w:jc w:val="both"/>
        <w:rPr>
          <w:rFonts w:eastAsia="SimSun"/>
          <w:lang w:eastAsia="zh-CN"/>
        </w:rPr>
      </w:pPr>
      <w:r>
        <w:rPr>
          <w:rFonts w:eastAsia="SimSun"/>
          <w:b/>
          <w:kern w:val="2"/>
          <w:lang w:eastAsia="zh-CN"/>
        </w:rPr>
        <w:t>Proposal 7</w:t>
      </w:r>
      <w:r w:rsidRPr="00206190">
        <w:rPr>
          <w:rFonts w:eastAsia="SimSun"/>
          <w:b/>
          <w:kern w:val="2"/>
          <w:lang w:eastAsia="zh-CN"/>
        </w:rPr>
        <w:t xml:space="preserve">: </w:t>
      </w:r>
      <w:r w:rsidR="009D6E94">
        <w:rPr>
          <w:rFonts w:eastAsia="SimSun"/>
          <w:b/>
          <w:kern w:val="2"/>
          <w:lang w:eastAsia="zh-CN"/>
        </w:rPr>
        <w:t>It is recommended that RAN2 agrees to s</w:t>
      </w:r>
      <w:r>
        <w:rPr>
          <w:rFonts w:eastAsia="SimSun"/>
          <w:b/>
          <w:kern w:val="2"/>
          <w:lang w:eastAsia="zh-CN"/>
        </w:rPr>
        <w:t>upport PEI with eDRX. A design of PEI combined with eDRX with lower power consumption is considered.</w:t>
      </w:r>
    </w:p>
    <w:p w14:paraId="1F33A01B" w14:textId="77777777" w:rsidR="00ED40F7" w:rsidRPr="007A4AA2" w:rsidRDefault="00ED40F7" w:rsidP="00D76CF5">
      <w:pPr>
        <w:jc w:val="both"/>
        <w:rPr>
          <w:rFonts w:eastAsia="SimSun"/>
          <w:lang w:eastAsia="zh-CN"/>
        </w:rPr>
      </w:pPr>
    </w:p>
    <w:p w14:paraId="312FC8B9" w14:textId="0CF34A2F" w:rsidR="00AC1338" w:rsidRPr="00ED40F7" w:rsidRDefault="00AC1338" w:rsidP="00AC1338">
      <w:pPr>
        <w:snapToGrid w:val="0"/>
        <w:jc w:val="both"/>
        <w:rPr>
          <w:rFonts w:eastAsia="SimSun"/>
          <w:b/>
          <w:kern w:val="2"/>
          <w:u w:val="single"/>
          <w:lang w:eastAsia="zh-CN"/>
        </w:rPr>
      </w:pPr>
      <w:r>
        <w:rPr>
          <w:rFonts w:eastAsia="SimSun"/>
          <w:b/>
          <w:kern w:val="2"/>
          <w:u w:val="single"/>
          <w:lang w:eastAsia="zh-CN"/>
        </w:rPr>
        <w:t>Paging differentiation</w:t>
      </w:r>
    </w:p>
    <w:bookmarkEnd w:id="5"/>
    <w:p w14:paraId="7B5802A1" w14:textId="77777777" w:rsidR="000E04A5" w:rsidRDefault="000E04A5" w:rsidP="000E04A5">
      <w:pPr>
        <w:jc w:val="both"/>
        <w:rPr>
          <w:rFonts w:eastAsia="SimSun"/>
          <w:b/>
          <w:kern w:val="2"/>
          <w:lang w:eastAsia="zh-CN"/>
        </w:rPr>
      </w:pPr>
      <w:r>
        <w:rPr>
          <w:b/>
        </w:rPr>
        <w:t>Observation</w:t>
      </w:r>
      <w:r w:rsidRPr="00F3192C">
        <w:rPr>
          <w:b/>
        </w:rPr>
        <w:t xml:space="preserve"> </w:t>
      </w:r>
      <w:r>
        <w:rPr>
          <w:b/>
        </w:rPr>
        <w:t>3</w:t>
      </w:r>
      <w:r w:rsidRPr="00F3192C">
        <w:rPr>
          <w:b/>
        </w:rPr>
        <w:t xml:space="preserve">: </w:t>
      </w:r>
      <w:r>
        <w:rPr>
          <w:b/>
        </w:rPr>
        <w:t>Informing UEs</w:t>
      </w:r>
      <w:r w:rsidRPr="00F3192C">
        <w:rPr>
          <w:rFonts w:eastAsia="SimSun"/>
          <w:b/>
          <w:lang w:eastAsia="zh-CN"/>
        </w:rPr>
        <w:t xml:space="preserve"> the type of paging (</w:t>
      </w:r>
      <w:r w:rsidRPr="00F3192C">
        <w:rPr>
          <w:rFonts w:eastAsia="SimSun"/>
          <w:b/>
          <w:kern w:val="2"/>
          <w:lang w:eastAsia="zh-CN"/>
        </w:rPr>
        <w:t>i.e., CN and/or RAN initiated</w:t>
      </w:r>
      <w:r w:rsidRPr="00F3192C">
        <w:rPr>
          <w:rFonts w:eastAsia="SimSun"/>
          <w:b/>
          <w:lang w:eastAsia="zh-CN"/>
        </w:rPr>
        <w:t>)</w:t>
      </w:r>
      <w:r>
        <w:rPr>
          <w:rFonts w:eastAsia="SimSun"/>
          <w:b/>
          <w:kern w:val="2"/>
          <w:lang w:eastAsia="zh-CN"/>
        </w:rPr>
        <w:t xml:space="preserve"> can avoid</w:t>
      </w:r>
      <w:r w:rsidRPr="00F3192C">
        <w:rPr>
          <w:rFonts w:eastAsia="SimSun"/>
          <w:b/>
          <w:kern w:val="2"/>
          <w:lang w:eastAsia="zh-CN"/>
        </w:rPr>
        <w:t xml:space="preserve"> unnecessary RAN paging reception by RRC_IDLE UEs</w:t>
      </w:r>
      <w:r>
        <w:rPr>
          <w:rFonts w:eastAsia="SimSun"/>
          <w:b/>
          <w:kern w:val="2"/>
          <w:lang w:eastAsia="zh-CN"/>
        </w:rPr>
        <w:t xml:space="preserve">, which brings considerable power saving gain for </w:t>
      </w:r>
      <w:r w:rsidRPr="00F3192C">
        <w:rPr>
          <w:rFonts w:eastAsia="SimSun"/>
          <w:b/>
          <w:kern w:val="2"/>
          <w:lang w:eastAsia="zh-CN"/>
        </w:rPr>
        <w:t>RRC_IDLE UEs.</w:t>
      </w:r>
    </w:p>
    <w:p w14:paraId="7A69D272" w14:textId="77777777" w:rsidR="000E04A5" w:rsidRPr="00EA23DF" w:rsidRDefault="000E04A5" w:rsidP="000E04A5">
      <w:pPr>
        <w:jc w:val="both"/>
        <w:rPr>
          <w:b/>
        </w:rPr>
      </w:pPr>
      <w:r w:rsidRPr="00F3192C">
        <w:rPr>
          <w:b/>
        </w:rPr>
        <w:t xml:space="preserve">Proposal </w:t>
      </w:r>
      <w:r>
        <w:rPr>
          <w:b/>
        </w:rPr>
        <w:t>8</w:t>
      </w:r>
      <w:r w:rsidRPr="00F3192C">
        <w:rPr>
          <w:b/>
        </w:rPr>
        <w:t xml:space="preserve">: </w:t>
      </w:r>
      <w:r w:rsidRPr="0017790F">
        <w:rPr>
          <w:rFonts w:eastAsia="SimSun"/>
          <w:b/>
          <w:kern w:val="2"/>
          <w:lang w:eastAsia="zh-CN"/>
        </w:rPr>
        <w:t>Introduce</w:t>
      </w:r>
      <w:r w:rsidRPr="00F3192C">
        <w:rPr>
          <w:rFonts w:eastAsia="SimSun"/>
          <w:b/>
          <w:lang w:eastAsia="zh-CN"/>
        </w:rPr>
        <w:t xml:space="preserve"> </w:t>
      </w:r>
      <w:r>
        <w:rPr>
          <w:rFonts w:eastAsia="SimSun"/>
          <w:b/>
          <w:lang w:eastAsia="zh-CN"/>
        </w:rPr>
        <w:t>an</w:t>
      </w:r>
      <w:r w:rsidRPr="00F3192C">
        <w:rPr>
          <w:rFonts w:eastAsia="SimSun"/>
          <w:b/>
          <w:lang w:eastAsia="zh-CN"/>
        </w:rPr>
        <w:t xml:space="preserve"> </w:t>
      </w:r>
      <w:r>
        <w:rPr>
          <w:rFonts w:eastAsia="SimSun"/>
          <w:b/>
          <w:lang w:eastAsia="zh-CN"/>
        </w:rPr>
        <w:t>indication</w:t>
      </w:r>
      <w:r w:rsidRPr="00F3192C">
        <w:rPr>
          <w:rFonts w:eastAsia="SimSun"/>
          <w:b/>
          <w:lang w:eastAsia="zh-CN"/>
        </w:rPr>
        <w:t xml:space="preserve"> </w:t>
      </w:r>
      <w:r>
        <w:rPr>
          <w:rFonts w:eastAsiaTheme="minorEastAsia"/>
          <w:b/>
          <w:lang w:eastAsia="zh-CN"/>
        </w:rPr>
        <w:t xml:space="preserve">of whether the paging is </w:t>
      </w:r>
      <w:r>
        <w:rPr>
          <w:rFonts w:eastAsiaTheme="minorEastAsia" w:hint="eastAsia"/>
          <w:b/>
          <w:lang w:eastAsia="zh-CN"/>
        </w:rPr>
        <w:t>C</w:t>
      </w:r>
      <w:r>
        <w:rPr>
          <w:rFonts w:eastAsiaTheme="minorEastAsia"/>
          <w:b/>
          <w:lang w:eastAsia="zh-CN"/>
        </w:rPr>
        <w:t>N-initiated or RAN-initiated</w:t>
      </w:r>
      <w:r w:rsidRPr="00F3192C">
        <w:rPr>
          <w:rFonts w:eastAsia="SimSun"/>
          <w:b/>
          <w:kern w:val="2"/>
          <w:lang w:eastAsia="zh-CN"/>
        </w:rPr>
        <w:t xml:space="preserve"> </w:t>
      </w:r>
      <w:r>
        <w:rPr>
          <w:rFonts w:eastAsia="SimSun"/>
          <w:b/>
          <w:kern w:val="2"/>
          <w:lang w:eastAsia="zh-CN"/>
        </w:rPr>
        <w:t xml:space="preserve">in </w:t>
      </w:r>
      <w:r w:rsidRPr="00F3192C">
        <w:rPr>
          <w:rFonts w:eastAsia="SimSun"/>
          <w:b/>
          <w:kern w:val="2"/>
          <w:lang w:eastAsia="zh-CN"/>
        </w:rPr>
        <w:t>PEI or paging DCI</w:t>
      </w:r>
      <w:r>
        <w:rPr>
          <w:rFonts w:eastAsia="SimSun"/>
          <w:b/>
          <w:kern w:val="2"/>
          <w:lang w:eastAsia="zh-CN"/>
        </w:rPr>
        <w:t>.</w:t>
      </w:r>
    </w:p>
    <w:p w14:paraId="48BB5846" w14:textId="77777777" w:rsidR="000E04A5" w:rsidRDefault="000E04A5" w:rsidP="000E04A5">
      <w:pPr>
        <w:jc w:val="both"/>
        <w:rPr>
          <w:rFonts w:eastAsia="SimSun"/>
          <w:b/>
          <w:kern w:val="2"/>
          <w:lang w:eastAsia="zh-CN"/>
        </w:rPr>
      </w:pPr>
      <w:r>
        <w:rPr>
          <w:b/>
        </w:rPr>
        <w:t>Observation</w:t>
      </w:r>
      <w:r w:rsidRPr="00F3192C">
        <w:rPr>
          <w:b/>
        </w:rPr>
        <w:t xml:space="preserve"> </w:t>
      </w:r>
      <w:r>
        <w:rPr>
          <w:b/>
        </w:rPr>
        <w:t>4</w:t>
      </w:r>
      <w:r w:rsidRPr="00F3192C">
        <w:rPr>
          <w:b/>
        </w:rPr>
        <w:t xml:space="preserve">: </w:t>
      </w:r>
      <w:r>
        <w:rPr>
          <w:b/>
        </w:rPr>
        <w:t>Informing UEs</w:t>
      </w:r>
      <w:r>
        <w:rPr>
          <w:rFonts w:eastAsia="SimSun"/>
          <w:b/>
          <w:lang w:eastAsia="zh-CN"/>
        </w:rPr>
        <w:t xml:space="preserve"> whether the paging is intended for MBS activation </w:t>
      </w:r>
      <w:r>
        <w:rPr>
          <w:rFonts w:eastAsia="SimSun"/>
          <w:b/>
          <w:kern w:val="2"/>
          <w:lang w:eastAsia="zh-CN"/>
        </w:rPr>
        <w:t>can avoid</w:t>
      </w:r>
      <w:r w:rsidRPr="00F3192C">
        <w:rPr>
          <w:rFonts w:eastAsia="SimSun"/>
          <w:b/>
          <w:kern w:val="2"/>
          <w:lang w:eastAsia="zh-CN"/>
        </w:rPr>
        <w:t xml:space="preserve"> unnecessary paging reception by UEs</w:t>
      </w:r>
      <w:r>
        <w:rPr>
          <w:rFonts w:eastAsia="SimSun"/>
          <w:b/>
          <w:kern w:val="2"/>
          <w:lang w:eastAsia="zh-CN"/>
        </w:rPr>
        <w:t xml:space="preserve"> </w:t>
      </w:r>
      <w:r w:rsidRPr="0088486D">
        <w:rPr>
          <w:rFonts w:eastAsia="SimSun"/>
          <w:b/>
          <w:kern w:val="2"/>
          <w:lang w:eastAsia="zh-CN"/>
        </w:rPr>
        <w:t>not subscribed to an MBS service</w:t>
      </w:r>
      <w:r>
        <w:rPr>
          <w:rFonts w:eastAsia="SimSun"/>
          <w:b/>
          <w:kern w:val="2"/>
          <w:lang w:eastAsia="zh-CN"/>
        </w:rPr>
        <w:t>, which reduces the negative impact on power consumption</w:t>
      </w:r>
      <w:r w:rsidRPr="00F3192C">
        <w:rPr>
          <w:rFonts w:eastAsia="SimSun"/>
          <w:b/>
          <w:kern w:val="2"/>
          <w:lang w:eastAsia="zh-CN"/>
        </w:rPr>
        <w:t>.</w:t>
      </w:r>
    </w:p>
    <w:p w14:paraId="56364ED1" w14:textId="25B14D59" w:rsidR="000E04A5" w:rsidRPr="00F3192C" w:rsidRDefault="000E04A5" w:rsidP="000E04A5">
      <w:pPr>
        <w:jc w:val="both"/>
        <w:rPr>
          <w:b/>
        </w:rPr>
      </w:pPr>
      <w:r w:rsidRPr="00F3192C">
        <w:rPr>
          <w:b/>
        </w:rPr>
        <w:t xml:space="preserve">Proposal </w:t>
      </w:r>
      <w:r w:rsidR="00416F67">
        <w:rPr>
          <w:b/>
        </w:rPr>
        <w:t>9</w:t>
      </w:r>
      <w:r w:rsidRPr="00F3192C">
        <w:rPr>
          <w:b/>
        </w:rPr>
        <w:t xml:space="preserve">: </w:t>
      </w:r>
      <w:r w:rsidRPr="00F3192C">
        <w:rPr>
          <w:rFonts w:eastAsia="SimSun"/>
          <w:b/>
          <w:lang w:eastAsia="zh-CN"/>
        </w:rPr>
        <w:t xml:space="preserve">Introduce </w:t>
      </w:r>
      <w:r>
        <w:rPr>
          <w:rFonts w:eastAsia="SimSun"/>
          <w:b/>
          <w:lang w:eastAsia="zh-CN"/>
        </w:rPr>
        <w:t>a RAN controlled subgroup specified for MBS paging.</w:t>
      </w:r>
    </w:p>
    <w:p w14:paraId="7D377C58" w14:textId="77777777" w:rsidR="00BB7889" w:rsidRPr="007D435F" w:rsidRDefault="00BB7889" w:rsidP="00C23B88">
      <w:pPr>
        <w:pStyle w:val="Heading1"/>
        <w:rPr>
          <w:lang w:eastAsia="zh-CN"/>
        </w:rPr>
      </w:pPr>
      <w:r w:rsidRPr="007D435F">
        <w:t>References</w:t>
      </w:r>
    </w:p>
    <w:p w14:paraId="65D450C7" w14:textId="6FF6ECED" w:rsidR="000B0CD6" w:rsidRDefault="00EF1B9B" w:rsidP="003D027F">
      <w:pPr>
        <w:numPr>
          <w:ilvl w:val="0"/>
          <w:numId w:val="4"/>
        </w:numPr>
        <w:overflowPunct/>
        <w:autoSpaceDE/>
        <w:autoSpaceDN/>
        <w:adjustRightInd/>
        <w:textAlignment w:val="auto"/>
        <w:rPr>
          <w:rFonts w:eastAsia="MS Mincho"/>
          <w:lang w:eastAsia="ja-JP"/>
        </w:rPr>
      </w:pPr>
      <w:r w:rsidRPr="002D5F37">
        <w:rPr>
          <w:rFonts w:eastAsia="MS Mincho"/>
          <w:lang w:eastAsia="ja-JP"/>
        </w:rPr>
        <w:t>Report of 3GPP TSG RAN2#11</w:t>
      </w:r>
      <w:r w:rsidR="004A4B8D">
        <w:rPr>
          <w:rFonts w:eastAsia="MS Mincho"/>
          <w:lang w:eastAsia="ja-JP"/>
        </w:rPr>
        <w:t>6</w:t>
      </w:r>
      <w:r w:rsidR="00B50E7B" w:rsidRPr="003D027F">
        <w:rPr>
          <w:rFonts w:eastAsia="MS Mincho"/>
          <w:lang w:eastAsia="ja-JP"/>
        </w:rPr>
        <w:t>-e meeting, Online</w:t>
      </w:r>
      <w:r w:rsidR="007649D5" w:rsidRPr="00505F3F">
        <w:rPr>
          <w:rFonts w:eastAsia="MS Mincho"/>
          <w:lang w:eastAsia="ja-JP"/>
        </w:rPr>
        <w:t>.</w:t>
      </w:r>
    </w:p>
    <w:p w14:paraId="69BA4A55" w14:textId="2615AEE2" w:rsidR="00717B09" w:rsidRDefault="00717B09" w:rsidP="00717B09">
      <w:pPr>
        <w:numPr>
          <w:ilvl w:val="0"/>
          <w:numId w:val="4"/>
        </w:numPr>
        <w:overflowPunct/>
        <w:autoSpaceDE/>
        <w:autoSpaceDN/>
        <w:adjustRightInd/>
        <w:textAlignment w:val="auto"/>
        <w:rPr>
          <w:rFonts w:eastAsia="MS Mincho"/>
          <w:lang w:eastAsia="ja-JP"/>
        </w:rPr>
      </w:pPr>
      <w:r w:rsidRPr="00717B09">
        <w:rPr>
          <w:rFonts w:eastAsia="MS Mincho"/>
          <w:lang w:eastAsia="ja-JP"/>
        </w:rPr>
        <w:t>Final Report of 3GPP TSG RAN WG1 #106b-e</w:t>
      </w:r>
    </w:p>
    <w:p w14:paraId="28E2DB0F" w14:textId="0D17EDDC" w:rsidR="00717B09" w:rsidRDefault="00717B09" w:rsidP="00717B09">
      <w:pPr>
        <w:numPr>
          <w:ilvl w:val="0"/>
          <w:numId w:val="4"/>
        </w:numPr>
        <w:overflowPunct/>
        <w:autoSpaceDE/>
        <w:autoSpaceDN/>
        <w:adjustRightInd/>
        <w:textAlignment w:val="auto"/>
        <w:rPr>
          <w:rFonts w:eastAsia="MS Mincho"/>
          <w:lang w:eastAsia="ja-JP"/>
        </w:rPr>
      </w:pPr>
      <w:r>
        <w:rPr>
          <w:lang w:val="en-US"/>
        </w:rPr>
        <w:t>Final Report of 3GPP TSG RAN WG1 #107-e</w:t>
      </w:r>
    </w:p>
    <w:p w14:paraId="3B9D6801" w14:textId="50A7C594" w:rsidR="00E01B31" w:rsidRDefault="00823B6D" w:rsidP="00823B6D">
      <w:pPr>
        <w:numPr>
          <w:ilvl w:val="0"/>
          <w:numId w:val="4"/>
        </w:numPr>
        <w:overflowPunct/>
        <w:autoSpaceDE/>
        <w:autoSpaceDN/>
        <w:adjustRightInd/>
        <w:textAlignment w:val="auto"/>
        <w:rPr>
          <w:rFonts w:eastAsia="MS Mincho"/>
          <w:lang w:eastAsia="ja-JP"/>
        </w:rPr>
      </w:pPr>
      <w:r w:rsidRPr="00823B6D">
        <w:rPr>
          <w:rFonts w:eastAsia="MS Mincho"/>
          <w:lang w:eastAsia="ja-JP"/>
        </w:rPr>
        <w:lastRenderedPageBreak/>
        <w:t>R2-2100389, Report of [POST112-e][064][Pow17] Group Determination (Intel)</w:t>
      </w:r>
      <w:r w:rsidR="00E01B31">
        <w:rPr>
          <w:rFonts w:eastAsia="MS Mincho"/>
          <w:lang w:eastAsia="ja-JP"/>
        </w:rPr>
        <w:t>.</w:t>
      </w:r>
    </w:p>
    <w:sectPr w:rsidR="00E01B31" w:rsidSect="00CA1759">
      <w:footerReference w:type="default" r:id="rId3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DBF3E" w14:textId="77777777" w:rsidR="00413843" w:rsidRDefault="00413843">
      <w:r>
        <w:separator/>
      </w:r>
    </w:p>
  </w:endnote>
  <w:endnote w:type="continuationSeparator" w:id="0">
    <w:p w14:paraId="100DC887" w14:textId="77777777" w:rsidR="00413843" w:rsidRDefault="0041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68730" w14:textId="77777777" w:rsidR="00413843" w:rsidRDefault="00413843">
      <w:r>
        <w:separator/>
      </w:r>
    </w:p>
  </w:footnote>
  <w:footnote w:type="continuationSeparator" w:id="0">
    <w:p w14:paraId="656948E0" w14:textId="77777777" w:rsidR="00413843" w:rsidRDefault="004138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3"/>
  </w:num>
  <w:num w:numId="3">
    <w:abstractNumId w:val="8"/>
  </w:num>
  <w:num w:numId="4">
    <w:abstractNumId w:val="2"/>
  </w:num>
  <w:num w:numId="5">
    <w:abstractNumId w:val="4"/>
  </w:num>
  <w:num w:numId="6">
    <w:abstractNumId w:val="12"/>
  </w:num>
  <w:num w:numId="7">
    <w:abstractNumId w:val="10"/>
  </w:num>
  <w:num w:numId="8">
    <w:abstractNumId w:val="9"/>
  </w:num>
  <w:num w:numId="9">
    <w:abstractNumId w:val="11"/>
  </w:num>
  <w:num w:numId="10">
    <w:abstractNumId w:val="5"/>
  </w:num>
  <w:num w:numId="11">
    <w:abstractNumId w:val="6"/>
  </w:num>
  <w:num w:numId="12">
    <w:abstractNumId w:val="13"/>
  </w:num>
  <w:num w:numId="13">
    <w:abstractNumId w:val="1"/>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2B"/>
    <w:rsid w:val="001949D5"/>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585"/>
    <w:rsid w:val="004145E2"/>
    <w:rsid w:val="004146D0"/>
    <w:rsid w:val="00414ACD"/>
    <w:rsid w:val="00414B81"/>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98F"/>
    <w:rsid w:val="0051016B"/>
    <w:rsid w:val="005106F8"/>
    <w:rsid w:val="005109EA"/>
    <w:rsid w:val="00510ABF"/>
    <w:rsid w:val="00510B1E"/>
    <w:rsid w:val="00510B56"/>
    <w:rsid w:val="00510FDD"/>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9C8"/>
    <w:rsid w:val="0062322C"/>
    <w:rsid w:val="006234AA"/>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5AD"/>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BA1"/>
    <w:rsid w:val="00BC5E4F"/>
    <w:rsid w:val="00BC5FA1"/>
    <w:rsid w:val="00BC626B"/>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607"/>
    <w:rsid w:val="00C10BB2"/>
    <w:rsid w:val="00C10E14"/>
    <w:rsid w:val="00C111D1"/>
    <w:rsid w:val="00C113DC"/>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42CB"/>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861"/>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73CB"/>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5127"/>
    <w:rsid w:val="00E954FD"/>
    <w:rsid w:val="00E956A3"/>
    <w:rsid w:val="00E958AA"/>
    <w:rsid w:val="00E96217"/>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F71"/>
    <w:rsid w:val="00F72847"/>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DAE"/>
    <w:rsid w:val="00FE3F17"/>
    <w:rsid w:val="00FE3FBD"/>
    <w:rsid w:val="00FE4102"/>
    <w:rsid w:val="00FE42C6"/>
    <w:rsid w:val="00FE432D"/>
    <w:rsid w:val="00FE4A80"/>
    <w:rsid w:val="00FE4AF2"/>
    <w:rsid w:val="00FE5298"/>
    <w:rsid w:val="00FE5586"/>
    <w:rsid w:val="00FE5752"/>
    <w:rsid w:val="00FE5C0C"/>
    <w:rsid w:val="00FE5D97"/>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file:///C:\Users\cmcc\AppData\Roaming\Foxmail7\Temp-16776-20211118202754\Attach\image041(11-18-20-31-35).png"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file:///C:\Users\cmcc\AppData\Roaming\Foxmail7\Temp-16776-20211118202754\Attach\image038(11-18-20-31-35).png"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file:///C:\Users\cmcc\AppData\Roaming\Foxmail7\Temp-16776-20211118202754\Attach\image040(11-18-20-31-35).png" TargetMode="External"/><Relationship Id="rId20" Type="http://schemas.openxmlformats.org/officeDocument/2006/relationships/image" Target="file:///C:\Users\cmcc\AppData\Roaming\Foxmail7\Temp-16776-20211118202754\Attach\image042(11-18-20-31-35).png"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file:///C:\Users\cmcc\AppData\Roaming\Foxmail7\Temp-16776-20211118202754\Attach\image044(11-18-20-31-35).pn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file:///C:\Users\cmcc\AppData\Roaming\Foxmail7\Temp-16776-20211118202754\Attach\image036(11-18-20-31-35).png" TargetMode="External"/><Relationship Id="rId10" Type="http://schemas.openxmlformats.org/officeDocument/2006/relationships/image" Target="file:///C:\Users\cmcc\AppData\Roaming\Foxmail7\Temp-16776-20211118202754\Attach\image037(11-18-20-31-35).png"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Users\cmcc\AppData\Roaming\Foxmail7\Temp-16776-20211118202754\Attach\image037(11-18-20-31-35).png" TargetMode="External"/><Relationship Id="rId14" Type="http://schemas.openxmlformats.org/officeDocument/2006/relationships/image" Target="file:///C:\Users\cmcc\AppData\Roaming\Foxmail7\Temp-16776-20211118202754\Attach\image039(11-18-20-31-35).png" TargetMode="External"/><Relationship Id="rId22" Type="http://schemas.openxmlformats.org/officeDocument/2006/relationships/image" Target="file:///C:\Users\cmcc\AppData\Roaming\Foxmail7\Temp-16776-20211118202754\Attach\image043(11-18-20-31-35).png" TargetMode="External"/><Relationship Id="rId27" Type="http://schemas.openxmlformats.org/officeDocument/2006/relationships/image" Target="media/image11.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E965E-AA38-449D-98AE-F2B86842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9</Pages>
  <Words>5902</Words>
  <Characters>33642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Jagdeep Singh</cp:lastModifiedBy>
  <cp:revision>2</cp:revision>
  <cp:lastPrinted>2010-01-06T08:23:00Z</cp:lastPrinted>
  <dcterms:created xsi:type="dcterms:W3CDTF">2022-01-10T22:51:00Z</dcterms:created>
  <dcterms:modified xsi:type="dcterms:W3CDTF">2022-01-10T22:51:00Z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(3)hhdE+ZVXY6raUjPHeucFDfU28fSRkhTr/+9lahdbMCATEEP0ZIQO7TFHsv3o8poRRkYhoocJ
ePr4mwWn9UN7FhwV5k90OJkPLZ0sjsS6MHsHiV9+sL2p7udnj9etfqZhdqskXrgovypB5tDU
oiqB1MRTZC2xFpw+KqYp6tWnhe5kLjk/XXIPPcgxMmSU6B1QzZx/7WSz5TzqsPvSQzfZHBHf
eZ87wdwwJz/b5Q36Lq</vt:lpwstr>
  </property>
  <property fmtid="{D5CDD505-2E9C-101B-9397-08002B2CF9AE}" pid="11" name="_2015_ms_pID_7253431">
    <vt:lpwstr>KW4Ukc43zlV6bOEuCLHbR9XpwbHupAnW76Myb4Mhpcr57BO8ucyAta
jqDeCvojDp64qlvYqAg7ggBBwJzI3ZTNrg1/qhtzq7BeU9FNjevBCCJpJFeLYbt6c6qCOOet
X03iKE+A7IeXQJKvQ5248gJ7XXaOOiS9r7UMr9PPGj3L/Nybl9y40jb0LKVdo/2+XZyH9x7k
yNXjzDP+l0umFzca6Hp1X9DuGSA6xwJWtLyw</vt:lpwstr>
  </property>
  <property fmtid="{D5CDD505-2E9C-101B-9397-08002B2CF9AE}" pid="12" name="_2015_ms_pID_7253432">
    <vt:lpwstr>TS+0ErJRZiOKV4IHAHf/8iwh3HGJ7omb6wrE
sp+tPAd6f7EnpvIKg/9ws0MllRMXGzHZQOThaZMp0ytZmuYzMdI=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1640239307</vt:lpwstr>
  </property>
</Properties>
</file>