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7F0AE" w14:textId="6161DFDD" w:rsidR="006016F0" w:rsidRPr="00F85A5B" w:rsidRDefault="00B412D6" w:rsidP="006016F0">
      <w:pPr>
        <w:pStyle w:val="3GPPHeader"/>
        <w:spacing w:after="60"/>
        <w:rPr>
          <w:sz w:val="32"/>
          <w:szCs w:val="32"/>
          <w:highlight w:val="yellow"/>
        </w:rPr>
      </w:pPr>
      <w:bookmarkStart w:id="0" w:name="_GoBack"/>
      <w:bookmarkEnd w:id="0"/>
      <w:r w:rsidRPr="00B412D6">
        <w:rPr>
          <w:rFonts w:cs="Arial"/>
        </w:rPr>
        <w:t>3GPP TSG-RAN WG2</w:t>
      </w:r>
      <w:r w:rsidRPr="00866946">
        <w:rPr>
          <w:rFonts w:cs="Arial"/>
        </w:rPr>
        <w:t xml:space="preserve"> #1</w:t>
      </w:r>
      <w:r w:rsidR="00DA3B61" w:rsidRPr="00866946">
        <w:rPr>
          <w:rFonts w:eastAsiaTheme="minorEastAsia" w:cs="Arial"/>
          <w:lang w:eastAsia="ja-JP"/>
        </w:rPr>
        <w:t>16</w:t>
      </w:r>
      <w:r w:rsidR="006016F0" w:rsidRPr="00866946">
        <w:rPr>
          <w:rFonts w:cs="Arial"/>
        </w:rPr>
        <w:t>-</w:t>
      </w:r>
      <w:r w:rsidR="00866946" w:rsidRPr="00866946">
        <w:rPr>
          <w:rFonts w:eastAsiaTheme="minorEastAsia" w:cs="Arial"/>
          <w:lang w:eastAsia="ja-JP"/>
        </w:rPr>
        <w:t>bis-</w:t>
      </w:r>
      <w:r w:rsidR="006016F0" w:rsidRPr="00866946">
        <w:rPr>
          <w:rFonts w:cs="Arial"/>
        </w:rPr>
        <w:t>e</w:t>
      </w:r>
      <w:r w:rsidR="006016F0" w:rsidRPr="00F85A5B">
        <w:tab/>
      </w:r>
      <w:r w:rsidR="00165D2F" w:rsidRPr="00744A22">
        <w:rPr>
          <w:rFonts w:cs="Arial"/>
          <w:sz w:val="32"/>
          <w:szCs w:val="32"/>
        </w:rPr>
        <w:t>R2-22</w:t>
      </w:r>
      <w:r w:rsidR="00744A22" w:rsidRPr="00744A22">
        <w:rPr>
          <w:rFonts w:eastAsiaTheme="minorEastAsia" w:cs="Arial"/>
          <w:sz w:val="32"/>
          <w:szCs w:val="32"/>
          <w:lang w:eastAsia="ja-JP"/>
        </w:rPr>
        <w:t>00349</w:t>
      </w:r>
    </w:p>
    <w:p w14:paraId="0798F09F" w14:textId="7B09ADF9" w:rsidR="006016F0" w:rsidRPr="00866946" w:rsidRDefault="00863649" w:rsidP="006016F0">
      <w:pPr>
        <w:pStyle w:val="3GPPHeader"/>
        <w:rPr>
          <w:rFonts w:cs="Arial"/>
        </w:rPr>
      </w:pPr>
      <w:r w:rsidRPr="00866946">
        <w:rPr>
          <w:rFonts w:cs="Arial"/>
        </w:rPr>
        <w:t xml:space="preserve">Electronic meeting, </w:t>
      </w:r>
      <w:r w:rsidR="00DA3B61" w:rsidRPr="00866946">
        <w:rPr>
          <w:rFonts w:cs="Arial"/>
        </w:rPr>
        <w:t>1</w:t>
      </w:r>
      <w:r w:rsidR="00866946" w:rsidRPr="00866946">
        <w:rPr>
          <w:rFonts w:eastAsiaTheme="minorEastAsia" w:cs="Arial"/>
          <w:lang w:eastAsia="ja-JP"/>
        </w:rPr>
        <w:t>7</w:t>
      </w:r>
      <w:r w:rsidR="00DA3B61" w:rsidRPr="00866946">
        <w:rPr>
          <w:rFonts w:cs="Arial"/>
          <w:vertAlign w:val="superscript"/>
        </w:rPr>
        <w:t>t</w:t>
      </w:r>
      <w:r w:rsidR="00866946" w:rsidRPr="00866946">
        <w:rPr>
          <w:rFonts w:eastAsiaTheme="minorEastAsia" w:cs="Arial"/>
          <w:vertAlign w:val="superscript"/>
          <w:lang w:eastAsia="ja-JP"/>
        </w:rPr>
        <w:t>h</w:t>
      </w:r>
      <w:r w:rsidR="006016F0" w:rsidRPr="00866946">
        <w:rPr>
          <w:rFonts w:cs="Arial"/>
        </w:rPr>
        <w:t xml:space="preserve"> –</w:t>
      </w:r>
      <w:r w:rsidR="00866946" w:rsidRPr="00866946">
        <w:rPr>
          <w:rFonts w:eastAsiaTheme="minorEastAsia" w:cs="Arial"/>
          <w:lang w:eastAsia="ja-JP"/>
        </w:rPr>
        <w:t>25</w:t>
      </w:r>
      <w:r w:rsidR="006016F0" w:rsidRPr="00866946">
        <w:rPr>
          <w:rFonts w:cs="Arial"/>
          <w:vertAlign w:val="superscript"/>
        </w:rPr>
        <w:t>th</w:t>
      </w:r>
      <w:r w:rsidR="006016F0" w:rsidRPr="00866946">
        <w:rPr>
          <w:rFonts w:cs="Arial"/>
        </w:rPr>
        <w:t xml:space="preserve"> </w:t>
      </w:r>
      <w:r w:rsidR="00165D2F">
        <w:rPr>
          <w:rFonts w:cs="Arial"/>
        </w:rPr>
        <w:t>January, 2022</w:t>
      </w:r>
    </w:p>
    <w:p w14:paraId="161E5990" w14:textId="1E135CDF" w:rsidR="0097006C" w:rsidRPr="00DA3B61" w:rsidRDefault="0097006C" w:rsidP="008C4837">
      <w:pPr>
        <w:pStyle w:val="a9"/>
        <w:tabs>
          <w:tab w:val="right" w:pos="9630"/>
        </w:tabs>
        <w:spacing w:after="120"/>
        <w:rPr>
          <w:rFonts w:eastAsia="SimSun" w:cs="SimHei"/>
          <w:noProof w:val="0"/>
          <w:sz w:val="24"/>
          <w:szCs w:val="22"/>
        </w:rPr>
      </w:pPr>
    </w:p>
    <w:p w14:paraId="67060A0F" w14:textId="6861A6E6"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0C6E5D">
        <w:rPr>
          <w:sz w:val="22"/>
          <w:szCs w:val="22"/>
        </w:rPr>
        <w:t>8.15</w:t>
      </w:r>
      <w:r w:rsidR="0089078F" w:rsidRPr="00F85A5B">
        <w:rPr>
          <w:sz w:val="22"/>
          <w:szCs w:val="22"/>
        </w:rPr>
        <w:t>.</w:t>
      </w:r>
      <w:r w:rsidR="00ED75E9">
        <w:rPr>
          <w:sz w:val="22"/>
          <w:szCs w:val="22"/>
        </w:rPr>
        <w:t>3</w:t>
      </w:r>
    </w:p>
    <w:p w14:paraId="6DBCC600" w14:textId="1CC7F571" w:rsidR="008C4837" w:rsidRPr="00F85A5B" w:rsidRDefault="008C4837" w:rsidP="008C4837">
      <w:pPr>
        <w:pStyle w:val="3GPPHeader"/>
        <w:rPr>
          <w:sz w:val="22"/>
          <w:szCs w:val="22"/>
        </w:rPr>
      </w:pPr>
      <w:r w:rsidRPr="00F85A5B">
        <w:rPr>
          <w:sz w:val="22"/>
          <w:szCs w:val="22"/>
        </w:rPr>
        <w:t>Source:</w:t>
      </w:r>
      <w:r w:rsidRPr="00F85A5B">
        <w:rPr>
          <w:sz w:val="22"/>
          <w:szCs w:val="22"/>
        </w:rPr>
        <w:tab/>
      </w:r>
      <w:r w:rsidR="000C6E5D">
        <w:rPr>
          <w:sz w:val="22"/>
          <w:szCs w:val="22"/>
        </w:rPr>
        <w:t>NEC</w:t>
      </w:r>
      <w:r w:rsidR="00A92C37">
        <w:rPr>
          <w:rFonts w:asciiTheme="minorEastAsia" w:eastAsiaTheme="minorEastAsia" w:hAnsiTheme="minorEastAsia" w:hint="eastAsia"/>
          <w:sz w:val="22"/>
          <w:szCs w:val="22"/>
          <w:lang w:eastAsia="ja-JP"/>
        </w:rPr>
        <w:t xml:space="preserve">　</w:t>
      </w:r>
    </w:p>
    <w:p w14:paraId="7E04E50F" w14:textId="58C830A9"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3C6DE6" w:rsidRPr="007153AC">
        <w:rPr>
          <w:rFonts w:cs="Arial"/>
          <w:color w:val="000000"/>
          <w:sz w:val="22"/>
          <w:szCs w:val="24"/>
        </w:rPr>
        <w:t xml:space="preserve">Discussion on </w:t>
      </w:r>
      <w:r w:rsidR="003A5506" w:rsidRPr="007153AC">
        <w:rPr>
          <w:rFonts w:cs="Arial"/>
          <w:sz w:val="22"/>
        </w:rPr>
        <w:t>candidate resource selection with DRX</w:t>
      </w:r>
      <w:r w:rsidR="003A5506" w:rsidRPr="007153AC">
        <w:rPr>
          <w:rFonts w:eastAsiaTheme="minorEastAsia"/>
          <w:sz w:val="22"/>
          <w:lang w:val="en-GB" w:eastAsia="ja-JP"/>
        </w:rPr>
        <w:t xml:space="preserve"> and inter-UE coordination</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1" w:name="_Ref174151459"/>
      <w:bookmarkStart w:id="2" w:name="_Ref189809556"/>
    </w:p>
    <w:p w14:paraId="272593FB" w14:textId="637AB98F" w:rsidR="003C6DE6" w:rsidRDefault="00D550F1" w:rsidP="003C6DE6">
      <w:pPr>
        <w:ind w:firstLineChars="50" w:firstLine="100"/>
      </w:pPr>
      <w:r w:rsidRPr="0083219D">
        <w:rPr>
          <w:rFonts w:cs="Arial"/>
        </w:rPr>
        <w:t xml:space="preserve">In </w:t>
      </w:r>
      <w:r>
        <w:rPr>
          <w:rFonts w:cs="Arial"/>
        </w:rPr>
        <w:t xml:space="preserve">the </w:t>
      </w:r>
      <w:r w:rsidRPr="0083219D">
        <w:rPr>
          <w:rFonts w:cs="Arial"/>
        </w:rPr>
        <w:t>last meeting</w:t>
      </w:r>
      <w:r w:rsidR="00040191">
        <w:rPr>
          <w:rFonts w:cs="Arial"/>
        </w:rPr>
        <w:t xml:space="preserve"> (RAN2#11</w:t>
      </w:r>
      <w:r w:rsidR="00040191">
        <w:rPr>
          <w:rFonts w:asciiTheme="minorEastAsia" w:eastAsiaTheme="minorEastAsia" w:hAnsiTheme="minorEastAsia" w:cs="Arial" w:hint="eastAsia"/>
          <w:lang w:eastAsia="ja-JP"/>
        </w:rPr>
        <w:t>6</w:t>
      </w:r>
      <w:r>
        <w:rPr>
          <w:rFonts w:cs="Arial"/>
        </w:rPr>
        <w:t>-e)</w:t>
      </w:r>
      <w:r w:rsidR="00120CF0">
        <w:rPr>
          <w:rFonts w:cs="Arial"/>
        </w:rPr>
        <w:t xml:space="preserve">, </w:t>
      </w:r>
      <w:r w:rsidR="00ED75E9">
        <w:rPr>
          <w:rFonts w:cs="Arial"/>
        </w:rPr>
        <w:t xml:space="preserve">AI8.15.3 </w:t>
      </w:r>
      <w:r w:rsidR="001C509F">
        <w:t>Resource allocation enhancements RAN2 scope was not treated due to majority view of waiting for more RAN1 progr</w:t>
      </w:r>
      <w:r w:rsidR="003C6DE6">
        <w:t xml:space="preserve">ess. On the other hand, </w:t>
      </w:r>
      <w:r w:rsidR="003C6DE6">
        <w:rPr>
          <w:rFonts w:cs="Arial"/>
        </w:rPr>
        <w:t>candidate resource selection with DRX was discussed under AI8.15.2 and following agreements were achieved [1] (bold ones are related to candidate resource selection):</w:t>
      </w:r>
      <w:r w:rsidR="003C6DE6">
        <w:t xml:space="preserve"> </w:t>
      </w:r>
    </w:p>
    <w:p w14:paraId="67AABACE" w14:textId="77777777" w:rsidR="003C6DE6" w:rsidRPr="005F1AFD" w:rsidRDefault="003C6DE6" w:rsidP="003C6DE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candidate resource selection and HARQ RTT: </w:t>
      </w:r>
    </w:p>
    <w:p w14:paraId="1BCD5AA3" w14:textId="77777777" w:rsidR="003C6DE6" w:rsidRDefault="003C6DE6" w:rsidP="003C6DE6">
      <w:pPr>
        <w:pBdr>
          <w:top w:val="single" w:sz="4" w:space="1" w:color="auto"/>
          <w:left w:val="single" w:sz="4" w:space="4" w:color="auto"/>
          <w:bottom w:val="single" w:sz="4" w:space="1" w:color="auto"/>
          <w:right w:val="single" w:sz="4" w:space="4" w:color="auto"/>
        </w:pBdr>
        <w:tabs>
          <w:tab w:val="left" w:pos="1622"/>
        </w:tabs>
        <w:ind w:left="1622" w:hanging="363"/>
      </w:pPr>
      <w:r w:rsidRPr="00812F95">
        <w:rPr>
          <w:b/>
        </w:rPr>
        <w:t>1:</w:t>
      </w:r>
      <w:r w:rsidRPr="00812F95">
        <w:rPr>
          <w:b/>
        </w:rPr>
        <w:tab/>
        <w:t>TX UE shall select initial transmission resource only in the RX UE’s active time where SL DRX timers are running now or will be running in future (at least on-duration timer). Further details of active time can be considered later. FFS on spec impact.</w:t>
      </w:r>
    </w:p>
    <w:p w14:paraId="301AE4F9" w14:textId="77777777" w:rsidR="003C6DE6" w:rsidRDefault="003C6DE6" w:rsidP="003C6DE6">
      <w:pPr>
        <w:pBdr>
          <w:top w:val="single" w:sz="4" w:space="1" w:color="auto"/>
          <w:left w:val="single" w:sz="4" w:space="4" w:color="auto"/>
          <w:bottom w:val="single" w:sz="4" w:space="1" w:color="auto"/>
          <w:right w:val="single" w:sz="4" w:space="4" w:color="auto"/>
        </w:pBdr>
        <w:tabs>
          <w:tab w:val="left" w:pos="1622"/>
        </w:tabs>
        <w:ind w:left="1622" w:hanging="363"/>
      </w:pPr>
      <w:r w:rsidRPr="00812F95">
        <w:rPr>
          <w:b/>
        </w:rPr>
        <w:t>2:</w:t>
      </w:r>
      <w:r w:rsidRPr="00812F95">
        <w:rPr>
          <w:b/>
        </w:rPr>
        <w:tab/>
        <w:t>If RAN 2 agrees that TX UE shall select initial transmission resource only in the RX UE’s active time, it is applied for all cast types.</w:t>
      </w:r>
    </w:p>
    <w:p w14:paraId="12CF026C" w14:textId="77777777" w:rsidR="003C6DE6" w:rsidRPr="00812F95" w:rsidRDefault="003C6DE6" w:rsidP="003C6DE6">
      <w:pPr>
        <w:pBdr>
          <w:top w:val="single" w:sz="4" w:space="1" w:color="auto"/>
          <w:left w:val="single" w:sz="4" w:space="4" w:color="auto"/>
          <w:bottom w:val="single" w:sz="4" w:space="1" w:color="auto"/>
          <w:right w:val="single" w:sz="4" w:space="4" w:color="auto"/>
        </w:pBdr>
        <w:tabs>
          <w:tab w:val="left" w:pos="1622"/>
        </w:tabs>
        <w:ind w:left="1622" w:hanging="363"/>
        <w:rPr>
          <w:b/>
        </w:rPr>
      </w:pPr>
      <w:r w:rsidRPr="00812F95">
        <w:rPr>
          <w:b/>
        </w:rPr>
        <w:t>3:</w:t>
      </w:r>
      <w:r w:rsidRPr="00812F95">
        <w:rPr>
          <w:b/>
        </w:rPr>
        <w:tab/>
        <w:t>For each SL grant, the grant is used if it is in active time of at least one destination; otherwise the grant is skipped.</w:t>
      </w:r>
    </w:p>
    <w:p w14:paraId="2A9C942C" w14:textId="77777777" w:rsidR="003C6DE6" w:rsidRDefault="003C6DE6" w:rsidP="003C6DE6">
      <w:pPr>
        <w:pBdr>
          <w:top w:val="single" w:sz="4" w:space="1" w:color="auto"/>
          <w:left w:val="single" w:sz="4" w:space="4" w:color="auto"/>
          <w:bottom w:val="single" w:sz="4" w:space="1" w:color="auto"/>
          <w:right w:val="single" w:sz="4" w:space="4" w:color="auto"/>
        </w:pBdr>
        <w:tabs>
          <w:tab w:val="left" w:pos="1622"/>
        </w:tabs>
        <w:ind w:left="1622" w:hanging="363"/>
      </w:pPr>
      <w:r>
        <w:t>4:</w:t>
      </w:r>
      <w:r>
        <w:tab/>
        <w:t>Regardless whether</w:t>
      </w:r>
      <w:r w:rsidRPr="00B3204F">
        <w:t xml:space="preserve"> HARQ feedback is </w:t>
      </w:r>
      <w:r>
        <w:t xml:space="preserve">enabled or </w:t>
      </w:r>
      <w:r w:rsidRPr="00B3204F">
        <w:t xml:space="preserve">disabled, the HARQ RTT timer can be derived based on the resource </w:t>
      </w:r>
      <w:r>
        <w:t>assignment</w:t>
      </w:r>
      <w:r w:rsidRPr="00B3204F">
        <w:t xml:space="preserve"> information for retransmission of the same TB in the SCI if the resource </w:t>
      </w:r>
      <w:r>
        <w:t>assignment</w:t>
      </w:r>
      <w:r w:rsidRPr="00B3204F">
        <w:t xml:space="preserve"> information for retransmission of the same TB is present.</w:t>
      </w:r>
    </w:p>
    <w:p w14:paraId="53ED1288" w14:textId="77777777" w:rsidR="003C6DE6" w:rsidRDefault="003C6DE6" w:rsidP="003C6DE6">
      <w:pPr>
        <w:pBdr>
          <w:top w:val="single" w:sz="4" w:space="1" w:color="auto"/>
          <w:left w:val="single" w:sz="4" w:space="4" w:color="auto"/>
          <w:bottom w:val="single" w:sz="4" w:space="1" w:color="auto"/>
          <w:right w:val="single" w:sz="4" w:space="4" w:color="auto"/>
        </w:pBdr>
        <w:tabs>
          <w:tab w:val="left" w:pos="1622"/>
        </w:tabs>
        <w:ind w:left="1622" w:hanging="363"/>
      </w:pPr>
      <w:r>
        <w:t>5:</w:t>
      </w:r>
      <w:r>
        <w:tab/>
        <w:t>When HARQ feedback is disabled, either zero value or non-zero value can be configured for the HARQ RTT timer if the resource assignment information is not present. FFS on details of configuration.</w:t>
      </w:r>
    </w:p>
    <w:p w14:paraId="48ECCE3D" w14:textId="77777777" w:rsidR="003C6DE6" w:rsidRDefault="003C6DE6" w:rsidP="003C6DE6">
      <w:pPr>
        <w:pBdr>
          <w:top w:val="single" w:sz="4" w:space="1" w:color="auto"/>
          <w:left w:val="single" w:sz="4" w:space="4" w:color="auto"/>
          <w:bottom w:val="single" w:sz="4" w:space="1" w:color="auto"/>
          <w:right w:val="single" w:sz="4" w:space="4" w:color="auto"/>
        </w:pBdr>
        <w:tabs>
          <w:tab w:val="left" w:pos="1622"/>
        </w:tabs>
        <w:ind w:left="1622" w:hanging="363"/>
      </w:pPr>
      <w:r>
        <w:t>6:</w:t>
      </w:r>
      <w:r>
        <w:tab/>
        <w:t>Always set the value of the retransmission timer to be a configured value regardless how the UE sets the HARQ RTT timer.</w:t>
      </w:r>
    </w:p>
    <w:p w14:paraId="3FB0C40A" w14:textId="77777777" w:rsidR="003C6DE6" w:rsidRPr="00812F95" w:rsidRDefault="003C6DE6" w:rsidP="003C6DE6">
      <w:pPr>
        <w:pBdr>
          <w:top w:val="single" w:sz="4" w:space="1" w:color="auto"/>
          <w:left w:val="single" w:sz="4" w:space="4" w:color="auto"/>
          <w:bottom w:val="single" w:sz="4" w:space="1" w:color="auto"/>
          <w:right w:val="single" w:sz="4" w:space="4" w:color="auto"/>
        </w:pBdr>
        <w:tabs>
          <w:tab w:val="left" w:pos="1622"/>
        </w:tabs>
        <w:ind w:left="1622" w:hanging="363"/>
        <w:rPr>
          <w:b/>
        </w:rPr>
      </w:pPr>
      <w:r w:rsidRPr="00812F95">
        <w:rPr>
          <w:b/>
        </w:rPr>
        <w:t>7:</w:t>
      </w:r>
      <w:r w:rsidRPr="00812F95">
        <w:rPr>
          <w:b/>
        </w:rPr>
        <w:tab/>
        <w:t>MAC indicates the active time information to PHY.</w:t>
      </w:r>
    </w:p>
    <w:p w14:paraId="7B5D9137" w14:textId="77777777" w:rsidR="003C6DE6" w:rsidRPr="00812F95" w:rsidRDefault="003C6DE6" w:rsidP="003C6DE6">
      <w:pPr>
        <w:pBdr>
          <w:top w:val="single" w:sz="4" w:space="1" w:color="auto"/>
          <w:left w:val="single" w:sz="4" w:space="4" w:color="auto"/>
          <w:bottom w:val="single" w:sz="4" w:space="1" w:color="auto"/>
          <w:right w:val="single" w:sz="4" w:space="4" w:color="auto"/>
        </w:pBdr>
        <w:tabs>
          <w:tab w:val="left" w:pos="1622"/>
        </w:tabs>
        <w:ind w:left="1622" w:hanging="363"/>
        <w:rPr>
          <w:b/>
        </w:rPr>
      </w:pPr>
      <w:r w:rsidRPr="00812F95">
        <w:rPr>
          <w:b/>
        </w:rPr>
        <w:t>8:</w:t>
      </w:r>
      <w:r w:rsidRPr="00812F95">
        <w:rPr>
          <w:b/>
        </w:rPr>
        <w:tab/>
        <w:t>It is up to RAN1 to select an option.</w:t>
      </w:r>
    </w:p>
    <w:p w14:paraId="4F98E629" w14:textId="77777777" w:rsidR="003C6DE6" w:rsidRPr="00195453" w:rsidRDefault="003C6DE6" w:rsidP="003C6DE6">
      <w:pPr>
        <w:pBdr>
          <w:top w:val="single" w:sz="4" w:space="1" w:color="auto"/>
          <w:left w:val="single" w:sz="4" w:space="4" w:color="auto"/>
          <w:bottom w:val="single" w:sz="4" w:space="1" w:color="auto"/>
          <w:right w:val="single" w:sz="4" w:space="4" w:color="auto"/>
        </w:pBdr>
        <w:tabs>
          <w:tab w:val="left" w:pos="1622"/>
        </w:tabs>
        <w:ind w:left="1622" w:hanging="363"/>
      </w:pPr>
      <w:r>
        <w:t>9:</w:t>
      </w:r>
      <w:r>
        <w:tab/>
        <w:t>We will send LS to inform RAN1 of the related agreements from this offline discussion [706]</w:t>
      </w:r>
    </w:p>
    <w:p w14:paraId="1F2A4C5E" w14:textId="2D99F901" w:rsidR="00D550F1" w:rsidRPr="009F612D" w:rsidRDefault="00B469D7" w:rsidP="00C77CF5">
      <w:pPr>
        <w:ind w:firstLineChars="50" w:firstLine="100"/>
        <w:rPr>
          <w:rFonts w:eastAsiaTheme="minorEastAsia" w:cs="Arial"/>
          <w:lang w:eastAsia="ja-JP"/>
        </w:rPr>
      </w:pPr>
      <w:r>
        <w:rPr>
          <w:rFonts w:eastAsiaTheme="minorEastAsia" w:hint="eastAsia"/>
          <w:lang w:val="en-GB" w:eastAsia="ja-JP"/>
        </w:rPr>
        <w:t xml:space="preserve">This </w:t>
      </w:r>
      <w:r w:rsidR="00637DFC">
        <w:rPr>
          <w:rFonts w:eastAsiaTheme="minorEastAsia"/>
          <w:lang w:val="en-GB" w:eastAsia="ja-JP"/>
        </w:rPr>
        <w:t>contribution</w:t>
      </w:r>
      <w:r>
        <w:rPr>
          <w:rFonts w:eastAsiaTheme="minorEastAsia" w:hint="eastAsia"/>
          <w:lang w:val="en-GB" w:eastAsia="ja-JP"/>
        </w:rPr>
        <w:t xml:space="preserve"> discuss</w:t>
      </w:r>
      <w:r>
        <w:rPr>
          <w:rFonts w:eastAsiaTheme="minorEastAsia"/>
          <w:lang w:val="en-GB" w:eastAsia="ja-JP"/>
        </w:rPr>
        <w:t xml:space="preserve">es </w:t>
      </w:r>
      <w:r w:rsidR="00C77CF5">
        <w:rPr>
          <w:rFonts w:cs="Arial"/>
        </w:rPr>
        <w:t>candidate resource selection with DRX</w:t>
      </w:r>
      <w:r w:rsidR="00E11DF4">
        <w:rPr>
          <w:rFonts w:eastAsiaTheme="minorEastAsia"/>
          <w:lang w:val="en-GB" w:eastAsia="ja-JP"/>
        </w:rPr>
        <w:t xml:space="preserve"> and inter-UE coordination.</w:t>
      </w:r>
    </w:p>
    <w:p w14:paraId="4D40BA47" w14:textId="0D2F96B5" w:rsidR="000D01C7" w:rsidRDefault="000D01C7" w:rsidP="006173C6">
      <w:pPr>
        <w:pStyle w:val="1"/>
        <w:rPr>
          <w:rFonts w:eastAsiaTheme="minorEastAsia"/>
          <w:lang w:val="en-US" w:eastAsia="ja-JP"/>
        </w:rPr>
      </w:pPr>
      <w:r w:rsidRPr="000D01C7">
        <w:rPr>
          <w:rFonts w:eastAsiaTheme="minorEastAsia"/>
          <w:lang w:val="en-US" w:eastAsia="ja-JP"/>
        </w:rPr>
        <w:t>Discussion</w:t>
      </w:r>
    </w:p>
    <w:p w14:paraId="75B56801" w14:textId="09DD3E07" w:rsidR="00E11DF4" w:rsidRDefault="00BD3C08" w:rsidP="00E11DF4">
      <w:pPr>
        <w:pStyle w:val="2"/>
        <w:rPr>
          <w:rFonts w:eastAsiaTheme="minorEastAsia"/>
          <w:lang w:eastAsia="ja-JP"/>
        </w:rPr>
      </w:pPr>
      <w:r>
        <w:rPr>
          <w:rFonts w:cs="Arial"/>
        </w:rPr>
        <w:t>Candidate resource selection</w:t>
      </w:r>
      <w:r w:rsidR="00E11DF4">
        <w:rPr>
          <w:rFonts w:eastAsiaTheme="minorEastAsia" w:hint="eastAsia"/>
          <w:lang w:eastAsia="ja-JP"/>
        </w:rPr>
        <w:t xml:space="preserve"> with DRX</w:t>
      </w:r>
    </w:p>
    <w:p w14:paraId="1D817A35" w14:textId="36CB03EF" w:rsidR="00BD3C08" w:rsidRPr="009B0C19" w:rsidRDefault="00BD3C08" w:rsidP="00BD3C08">
      <w:pPr>
        <w:ind w:firstLineChars="150" w:firstLine="300"/>
        <w:rPr>
          <w:lang w:eastAsia="en-GB"/>
        </w:rPr>
      </w:pPr>
      <w:r>
        <w:rPr>
          <w:lang w:val="en-GB" w:eastAsia="ja-JP"/>
        </w:rPr>
        <w:t xml:space="preserve">In Rel-16 candidate resource selection is defined in TS38.214 clause 8.1.4. When the </w:t>
      </w:r>
      <w:r w:rsidRPr="009B0C19">
        <w:rPr>
          <w:lang w:eastAsia="en-GB"/>
        </w:rPr>
        <w:t xml:space="preserve">higher layer </w:t>
      </w:r>
      <w:r>
        <w:rPr>
          <w:lang w:eastAsia="en-GB"/>
        </w:rPr>
        <w:t xml:space="preserve">triggers the procedure in </w:t>
      </w:r>
      <w:r w:rsidRPr="009B0C19">
        <w:rPr>
          <w:lang w:eastAsia="en-GB"/>
        </w:rPr>
        <w:t xml:space="preserve">slot </w:t>
      </w:r>
      <w:r w:rsidRPr="009B0C19">
        <w:rPr>
          <w:i/>
          <w:lang w:eastAsia="en-GB"/>
        </w:rPr>
        <w:t>n</w:t>
      </w:r>
      <w:r>
        <w:rPr>
          <w:i/>
          <w:lang w:eastAsia="en-GB"/>
        </w:rPr>
        <w:t xml:space="preserve">, </w:t>
      </w:r>
      <w:r w:rsidRPr="00F26CA9">
        <w:rPr>
          <w:lang w:eastAsia="en-GB"/>
        </w:rPr>
        <w:t>the PHY layer shall assume resource</w:t>
      </w:r>
      <w:r>
        <w:rPr>
          <w:lang w:eastAsia="en-GB"/>
        </w:rPr>
        <w:t>s</w:t>
      </w:r>
      <w:r w:rsidRPr="00F26CA9">
        <w:rPr>
          <w:lang w:eastAsia="en-GB"/>
        </w:rPr>
        <w:t xml:space="preserve"> </w:t>
      </w:r>
      <w:r w:rsidRPr="009B0C19">
        <w:rPr>
          <w:rFonts w:hint="eastAsia"/>
          <w:lang w:eastAsia="ko-KR"/>
        </w:rPr>
        <w:t xml:space="preserve">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candidate resource, where </w:t>
      </w:r>
    </w:p>
    <w:p w14:paraId="0B3A118F" w14:textId="075E8F00" w:rsidR="00BD3C08" w:rsidRDefault="00BD3C08" w:rsidP="00BD3C08">
      <w:pPr>
        <w:pStyle w:val="B2"/>
        <w:rPr>
          <w:rFonts w:eastAsia="Malgun Gothic"/>
          <w:lang w:eastAsia="en-GB"/>
        </w:rPr>
      </w:pPr>
      <w:r>
        <w:rPr>
          <w:rFonts w:eastAsia="Malgun Gothic"/>
          <w:lang w:eastAsia="ko-KR"/>
        </w:rPr>
        <w:lastRenderedPageBreak/>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w:t>
      </w:r>
      <w:r>
        <w:rPr>
          <w:rFonts w:eastAsia="Malgun Gothic"/>
          <w:lang w:eastAsia="ko-KR"/>
        </w:rPr>
        <w:t>with the assumption</w:t>
      </w:r>
      <w:r w:rsidRPr="009B0C19">
        <w:rPr>
          <w:rFonts w:eastAsia="Malgun Gothic" w:hint="eastAsia"/>
          <w:lang w:eastAsia="ko-KR"/>
        </w:rPr>
        <w:t xml:space="preserve">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[2] based on </w:t>
      </w:r>
      <w:r w:rsidRPr="00114913">
        <w:t>the SCS configuration of the SL BWP</w:t>
      </w:r>
      <w:r>
        <w:rPr>
          <w:rFonts w:eastAsia="Malgun Gothic"/>
          <w:lang w:eastAsia="en-GB"/>
        </w:rPr>
        <w:t>;</w:t>
      </w:r>
    </w:p>
    <w:p w14:paraId="4DC0474E" w14:textId="77777777" w:rsidR="00BD3C08" w:rsidRDefault="00BD3C08" w:rsidP="00BD3C08">
      <w:pPr>
        <w:pStyle w:val="B2"/>
        <w:rPr>
          <w:rFonts w:eastAsiaTheme="minorEastAsia"/>
          <w:lang w:eastAsia="ja-JP"/>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61EF9E3" w14:textId="09CB9008" w:rsidR="00D13E4B" w:rsidRDefault="00BD3C08" w:rsidP="00BD3C08">
      <w:pPr>
        <w:rPr>
          <w:rFonts w:eastAsiaTheme="minorEastAsia"/>
          <w:lang w:eastAsia="ja-JP"/>
        </w:rPr>
      </w:pPr>
      <w:r>
        <w:rPr>
          <w:rFonts w:eastAsiaTheme="minorEastAsia" w:hint="eastAsia"/>
          <w:lang w:val="en-GB" w:eastAsia="ja-JP"/>
        </w:rPr>
        <w:t xml:space="preserve">  </w:t>
      </w:r>
      <w:r w:rsidR="00B025C4">
        <w:rPr>
          <w:rFonts w:eastAsiaTheme="minorEastAsia" w:hint="eastAsia"/>
          <w:lang w:val="en-GB" w:eastAsia="ja-JP"/>
        </w:rPr>
        <w:t xml:space="preserve">Assuming that </w:t>
      </w:r>
      <w:r w:rsidR="00B025C4">
        <w:rPr>
          <w:rFonts w:eastAsiaTheme="minorEastAsia"/>
          <w:lang w:val="en-GB" w:eastAsia="ja-JP"/>
        </w:rPr>
        <w:t>MAC layer receives lower layer report</w:t>
      </w:r>
      <w:r w:rsidR="00B025C4">
        <w:rPr>
          <w:rFonts w:eastAsiaTheme="minorEastAsia" w:hint="eastAsia"/>
          <w:lang w:val="en-GB" w:eastAsia="ja-JP"/>
        </w:rPr>
        <w:t xml:space="preserve"> o</w:t>
      </w:r>
      <w:r w:rsidR="00B025C4">
        <w:rPr>
          <w:rFonts w:eastAsiaTheme="minorEastAsia"/>
          <w:lang w:val="en-GB" w:eastAsia="ja-JP"/>
        </w:rPr>
        <w:t xml:space="preserve">n 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B025C4">
        <w:rPr>
          <w:rFonts w:eastAsiaTheme="minorEastAsia" w:hint="eastAsia"/>
          <w:lang w:eastAsia="ja-JP"/>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B025C4">
        <w:rPr>
          <w:rFonts w:eastAsiaTheme="minorEastAsia"/>
          <w:lang w:eastAsia="en-GB"/>
        </w:rPr>
        <w:t xml:space="preserve"> is determined by UE </w:t>
      </w:r>
      <w:r w:rsidR="00D0615F">
        <w:rPr>
          <w:rFonts w:eastAsiaTheme="minorEastAsia"/>
          <w:lang w:eastAsia="en-GB"/>
        </w:rPr>
        <w:t xml:space="preserve">according to </w:t>
      </w:r>
      <w:r w:rsidR="00B025C4">
        <w:rPr>
          <w:rFonts w:eastAsiaTheme="minorEastAsia"/>
          <w:lang w:eastAsia="en-GB"/>
        </w:rPr>
        <w:t xml:space="preserve">its processing capability, then </w:t>
      </w:r>
      <w:r w:rsidR="00D13E4B">
        <w:rPr>
          <w:rFonts w:eastAsiaTheme="minorEastAsia"/>
          <w:lang w:eastAsia="en-GB"/>
        </w:rPr>
        <w:t xml:space="preserve">MAC layer </w:t>
      </w:r>
      <w:r w:rsidR="00D13E4B">
        <w:rPr>
          <w:rFonts w:eastAsiaTheme="minorEastAsia"/>
          <w:lang w:val="en-GB" w:eastAsia="ja-JP"/>
        </w:rPr>
        <w:t xml:space="preserve">selects resource for data transmission also on time 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D13E4B">
        <w:rPr>
          <w:rFonts w:eastAsiaTheme="minorEastAsia" w:hint="eastAsia"/>
          <w:lang w:eastAsia="ja-JP"/>
        </w:rPr>
        <w:t xml:space="preserve">. </w:t>
      </w:r>
      <w:r w:rsidR="0008235B">
        <w:rPr>
          <w:rFonts w:eastAsiaTheme="minorEastAsia"/>
          <w:lang w:eastAsia="ja-JP"/>
        </w:rPr>
        <w:t>W</w:t>
      </w:r>
      <w:r w:rsidR="00D13E4B">
        <w:rPr>
          <w:rFonts w:eastAsiaTheme="minorEastAsia"/>
          <w:lang w:eastAsia="ja-JP"/>
        </w:rPr>
        <w:t>he</w:t>
      </w:r>
      <w:r w:rsidR="00F65AD1">
        <w:rPr>
          <w:rFonts w:eastAsiaTheme="minorEastAsia"/>
          <w:lang w:eastAsia="ja-JP"/>
        </w:rPr>
        <w:t>n UE determines</w:t>
      </w:r>
      <m:oMath>
        <m:r>
          <m:rPr>
            <m:sty m:val="p"/>
          </m:rPr>
          <w:rPr>
            <w:rFonts w:ascii="Cambria Math" w:eastAsiaTheme="minorEastAsia" w:hAnsi="Cambria Math"/>
            <w:lang w:eastAsia="ja-JP"/>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&gt;0</m:t>
        </m:r>
      </m:oMath>
      <w:r w:rsidR="00D13E4B">
        <w:rPr>
          <w:rFonts w:eastAsiaTheme="minorEastAsia"/>
          <w:lang w:eastAsia="ja-JP"/>
        </w:rPr>
        <w:t xml:space="preserve">, there is a time gap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D13E4B">
        <w:rPr>
          <w:rFonts w:eastAsiaTheme="minorEastAsia" w:hint="eastAsia"/>
          <w:lang w:eastAsia="ja-JP"/>
        </w:rPr>
        <w:t xml:space="preserve"> </w:t>
      </w:r>
      <w:r w:rsidR="00D13E4B">
        <w:rPr>
          <w:rFonts w:eastAsiaTheme="minorEastAsia"/>
          <w:lang w:eastAsia="ja-JP"/>
        </w:rPr>
        <w:t xml:space="preserve">between </w:t>
      </w:r>
      <w:r w:rsidR="00171F66">
        <w:rPr>
          <w:rFonts w:eastAsiaTheme="minorEastAsia"/>
          <w:lang w:eastAsia="ja-JP"/>
        </w:rPr>
        <w:t xml:space="preserve">resource selection </w:t>
      </w:r>
      <w:r w:rsidR="00D13E4B">
        <w:rPr>
          <w:rFonts w:eastAsiaTheme="minorEastAsia"/>
          <w:lang w:eastAsia="ja-JP"/>
        </w:rPr>
        <w:t xml:space="preserve">trigger and </w:t>
      </w:r>
      <w:r w:rsidR="00171F66">
        <w:rPr>
          <w:rFonts w:eastAsiaTheme="minorEastAsia"/>
          <w:lang w:eastAsia="ja-JP"/>
        </w:rPr>
        <w:t xml:space="preserve">resource </w:t>
      </w:r>
      <w:r w:rsidR="00D13E4B">
        <w:rPr>
          <w:rFonts w:eastAsiaTheme="minorEastAsia"/>
          <w:lang w:eastAsia="ja-JP"/>
        </w:rPr>
        <w:t>selection behavior in MAC layer.</w:t>
      </w:r>
    </w:p>
    <w:p w14:paraId="14146315" w14:textId="3EB35AD1" w:rsidR="00D0615F" w:rsidRPr="00D13E4B" w:rsidRDefault="00D0615F" w:rsidP="00D0615F">
      <w:pPr>
        <w:pStyle w:val="Observation"/>
        <w:rPr>
          <w:lang w:eastAsia="ja-JP"/>
        </w:rPr>
      </w:pPr>
      <w:r>
        <w:rPr>
          <w:rFonts w:eastAsiaTheme="minorEastAsia" w:hint="eastAsia"/>
          <w:lang w:eastAsia="ja-JP"/>
        </w:rPr>
        <w:t>W</w:t>
      </w:r>
      <w:r>
        <w:rPr>
          <w:rFonts w:eastAsiaTheme="minorEastAsia"/>
          <w:lang w:eastAsia="ja-JP"/>
        </w:rPr>
        <w:t xml:space="preserve">hen UE </w:t>
      </w:r>
      <w:r w:rsidR="00171F66">
        <w:rPr>
          <w:rFonts w:eastAsiaTheme="minorEastAsia"/>
          <w:lang w:eastAsia="ja-JP"/>
        </w:rPr>
        <w:t>determines</w:t>
      </w:r>
      <m:oMath>
        <m:r>
          <m:rPr>
            <m:sty m:val="b"/>
          </m:rPr>
          <w:rPr>
            <w:rFonts w:ascii="Cambria Math" w:eastAsiaTheme="minorEastAsia" w:hAnsi="Cambria Math"/>
            <w:lang w:eastAsia="ja-JP"/>
          </w:rPr>
          <m:t xml:space="preserve"> </m:t>
        </m:r>
        <m:sSub>
          <m:sSubPr>
            <m:ctrlPr>
              <w:rPr>
                <w:rFonts w:ascii="Cambria Math" w:hAnsi="Cambria Math"/>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&gt;0</m:t>
        </m:r>
      </m:oMath>
      <w:r w:rsidR="00171F66">
        <w:rPr>
          <w:rFonts w:eastAsiaTheme="minorEastAsia" w:hint="eastAsia"/>
          <w:lang w:eastAsia="ja-JP"/>
        </w:rPr>
        <w:t xml:space="preserve">, there is a time gap between </w:t>
      </w:r>
      <w:r w:rsidR="00171F66">
        <w:rPr>
          <w:rFonts w:eastAsiaTheme="minorEastAsia"/>
          <w:lang w:eastAsia="ja-JP"/>
        </w:rPr>
        <w:t>resource selection trigger and resource selection behaviour</w:t>
      </w:r>
      <w:r w:rsidR="00750AC6">
        <w:rPr>
          <w:rFonts w:eastAsiaTheme="minorEastAsia"/>
          <w:lang w:eastAsia="ja-JP"/>
        </w:rPr>
        <w:t>s</w:t>
      </w:r>
      <w:r w:rsidR="00171F66">
        <w:rPr>
          <w:rFonts w:eastAsiaTheme="minorEastAsia"/>
          <w:lang w:eastAsia="ja-JP"/>
        </w:rPr>
        <w:t xml:space="preserve"> in MAC layer.  </w:t>
      </w:r>
    </w:p>
    <w:p w14:paraId="13EA4DD9" w14:textId="2E497F1C" w:rsidR="00BD3C08" w:rsidRDefault="00BD3C08" w:rsidP="00BD3C08">
      <w:r>
        <w:rPr>
          <w:rFonts w:eastAsiaTheme="minorEastAsia" w:hint="eastAsia"/>
          <w:lang w:eastAsia="ja-JP"/>
        </w:rPr>
        <w:t xml:space="preserve">  </w:t>
      </w:r>
      <w:r>
        <w:rPr>
          <w:rFonts w:eastAsiaTheme="minorEastAsia"/>
          <w:lang w:eastAsia="ja-JP"/>
        </w:rPr>
        <w:t>For the Rel-17 candidate resource selection with DRX, it is assumed that TX UE’s MAC layer has knowledge of RX UE’s active time based on SL DRX</w:t>
      </w:r>
      <w:r w:rsidRPr="00931626">
        <w:t xml:space="preserve"> </w:t>
      </w:r>
      <w:r>
        <w:t>timers’ information. It is obviously that RX UE’s active time known at MAC layer on time slot</w:t>
      </w:r>
      <w:r w:rsidRPr="00F65AD1">
        <w:rPr>
          <w:rFonts w:ascii="Times New Roman" w:hAnsi="Times New Roman"/>
        </w:rPr>
        <w:t xml:space="preserve"> </w:t>
      </w:r>
      <w:r w:rsidRPr="00F65AD1">
        <w:rPr>
          <w:rFonts w:ascii="Times New Roman" w:hAnsi="Times New Roman"/>
          <w:i/>
        </w:rPr>
        <w:t>n</w:t>
      </w:r>
      <w:r>
        <w:t xml:space="preserve"> and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t xml:space="preserve"> </w:t>
      </w:r>
      <m:oMath>
        <m:r>
          <m:rPr>
            <m:sty m:val="p"/>
          </m:rPr>
          <w:rPr>
            <w:rFonts w:ascii="Cambria Math" w:hAnsi="Cambria Math"/>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 xml:space="preserve">&gt;0) </m:t>
        </m:r>
      </m:oMath>
      <w:r>
        <w:t xml:space="preserve">are different because some SL DRX timers (e.g., inactive timer) might be newly started during the time </w:t>
      </w:r>
      <w:proofErr w:type="gramStart"/>
      <w:r>
        <w:t>gap</w:t>
      </w:r>
      <w:r w:rsidR="00171F66">
        <w:t xml:space="preserve"> </w:t>
      </w:r>
      <w:proofErr w:type="gramEnd"/>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t xml:space="preserve">. </w:t>
      </w:r>
    </w:p>
    <w:p w14:paraId="1EB92878" w14:textId="2CFC80D0" w:rsidR="00BD3C08" w:rsidRPr="00931626" w:rsidRDefault="00BD3C08" w:rsidP="00BD3C08">
      <w:pPr>
        <w:pStyle w:val="Observation"/>
      </w:pPr>
      <w:r>
        <w:rPr>
          <w:rFonts w:eastAsiaTheme="minorEastAsia" w:hint="eastAsia"/>
          <w:lang w:eastAsia="ja-JP"/>
        </w:rPr>
        <w:t>RX UE</w:t>
      </w:r>
      <w:r>
        <w:rPr>
          <w:rFonts w:eastAsiaTheme="minorEastAsia"/>
          <w:lang w:eastAsia="ja-JP"/>
        </w:rPr>
        <w:t xml:space="preserve">’s active time known at MAC layer on time slot </w:t>
      </w:r>
      <w:r w:rsidR="00F65AD1" w:rsidRPr="00F65AD1">
        <w:rPr>
          <w:rFonts w:ascii="Times New Roman" w:hAnsi="Times New Roman"/>
          <w:i/>
        </w:rPr>
        <w:t>n</w:t>
      </w:r>
      <w:r w:rsidR="00F65AD1">
        <w:t xml:space="preserve"> and </w:t>
      </w:r>
      <m:oMath>
        <m:r>
          <m:rPr>
            <m:sty m:val="bi"/>
          </m:rPr>
          <w:rPr>
            <w:rFonts w:ascii="Cambria Math" w:hAnsi="Cambria Math"/>
            <w:lang w:eastAsia="en-GB"/>
          </w:rPr>
          <m:t>n+</m:t>
        </m:r>
        <m:sSub>
          <m:sSubPr>
            <m:ctrlPr>
              <w:rPr>
                <w:rFonts w:ascii="Cambria Math" w:hAnsi="Cambria Math"/>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oMath>
      <w:r w:rsidR="00F65AD1">
        <w:t xml:space="preserve"> </w:t>
      </w:r>
      <m:oMath>
        <m:r>
          <m:rPr>
            <m:sty m:val="b"/>
          </m:rPr>
          <w:rPr>
            <w:rFonts w:ascii="Cambria Math" w:hAnsi="Cambria Math"/>
          </w:rPr>
          <m:t>(</m:t>
        </m:r>
        <m:sSub>
          <m:sSubPr>
            <m:ctrlPr>
              <w:rPr>
                <w:rFonts w:ascii="Cambria Math" w:hAnsi="Cambria Math"/>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 xml:space="preserve">&gt;0) </m:t>
        </m:r>
      </m:oMath>
      <w:r w:rsidR="00650010">
        <w:rPr>
          <w:rFonts w:eastAsiaTheme="minorEastAsia"/>
          <w:lang w:eastAsia="ja-JP"/>
        </w:rPr>
        <w:t>are</w:t>
      </w:r>
      <w:r>
        <w:rPr>
          <w:rFonts w:eastAsiaTheme="minorEastAsia"/>
          <w:lang w:eastAsia="ja-JP"/>
        </w:rPr>
        <w:t xml:space="preserve"> different.</w:t>
      </w:r>
    </w:p>
    <w:p w14:paraId="405244A2" w14:textId="3C42C841" w:rsidR="00BD3C08" w:rsidRDefault="00BD3C08" w:rsidP="00BD3C08">
      <w:pPr>
        <w:rPr>
          <w:rFonts w:cs="Times"/>
          <w:color w:val="000000"/>
        </w:rPr>
      </w:pPr>
      <w:r>
        <w:rPr>
          <w:rFonts w:eastAsiaTheme="minorEastAsia"/>
          <w:lang w:eastAsia="ja-JP"/>
        </w:rPr>
        <w:t xml:space="preserve">  Actually, on the time slot </w:t>
      </w:r>
      <w:r w:rsidRPr="00D0615F">
        <w:rPr>
          <w:rFonts w:ascii="Times New Roman" w:eastAsiaTheme="minorEastAsia" w:hAnsi="Times New Roman"/>
          <w:i/>
          <w:lang w:eastAsia="ja-JP"/>
        </w:rPr>
        <w:t>n</w:t>
      </w:r>
      <w:r>
        <w:rPr>
          <w:rFonts w:eastAsiaTheme="minorEastAsia"/>
          <w:lang w:eastAsia="ja-JP"/>
        </w:rPr>
        <w:t xml:space="preserve">, it is impossible to predict the future RX UE’s active time based on SL DRX timers (except </w:t>
      </w:r>
      <w:proofErr w:type="spellStart"/>
      <w:r>
        <w:rPr>
          <w:rFonts w:eastAsiaTheme="minorEastAsia"/>
          <w:lang w:eastAsia="ja-JP"/>
        </w:rPr>
        <w:t>onDuration</w:t>
      </w:r>
      <w:proofErr w:type="spellEnd"/>
      <w:r>
        <w:rPr>
          <w:rFonts w:eastAsiaTheme="minorEastAsia"/>
          <w:lang w:eastAsia="ja-JP"/>
        </w:rPr>
        <w:t xml:space="preserve"> timer) which will be started afterward. Therefore, based on the agreement #7 </w:t>
      </w:r>
      <w:r w:rsidR="00650010">
        <w:rPr>
          <w:rFonts w:eastAsiaTheme="minorEastAsia"/>
          <w:lang w:eastAsia="ja-JP"/>
        </w:rPr>
        <w:t>(</w:t>
      </w:r>
      <w:r w:rsidR="00650010" w:rsidRPr="00650010">
        <w:rPr>
          <w:rFonts w:eastAsiaTheme="minorEastAsia"/>
          <w:lang w:eastAsia="ja-JP"/>
        </w:rPr>
        <w:t>MAC indicates the active time information to PHY</w:t>
      </w:r>
      <w:r w:rsidR="00650010">
        <w:rPr>
          <w:rFonts w:eastAsiaTheme="minorEastAsia"/>
          <w:lang w:eastAsia="ja-JP"/>
        </w:rPr>
        <w:t xml:space="preserve">), </w:t>
      </w:r>
      <w:r w:rsidR="00650362">
        <w:rPr>
          <w:rFonts w:eastAsiaTheme="minorEastAsia"/>
          <w:lang w:eastAsia="ja-JP"/>
        </w:rPr>
        <w:t>when</w:t>
      </w:r>
      <w:r>
        <w:rPr>
          <w:lang w:val="en-GB" w:eastAsia="ja-JP"/>
        </w:rPr>
        <w:t xml:space="preserve"> the </w:t>
      </w:r>
      <w:r w:rsidRPr="009B0C19">
        <w:rPr>
          <w:lang w:eastAsia="en-GB"/>
        </w:rPr>
        <w:t xml:space="preserve">higher layer </w:t>
      </w:r>
      <w:r>
        <w:rPr>
          <w:lang w:eastAsia="en-GB"/>
        </w:rPr>
        <w:t xml:space="preserve">triggers the procedure </w:t>
      </w:r>
      <w:r w:rsidR="00650010">
        <w:rPr>
          <w:lang w:eastAsia="en-GB"/>
        </w:rPr>
        <w:t xml:space="preserve">on </w:t>
      </w:r>
      <w:r w:rsidRPr="009B0C19">
        <w:rPr>
          <w:lang w:eastAsia="en-GB"/>
        </w:rPr>
        <w:t xml:space="preserve">slot </w:t>
      </w:r>
      <w:r w:rsidRPr="009B0C19">
        <w:rPr>
          <w:i/>
          <w:lang w:eastAsia="en-GB"/>
        </w:rPr>
        <w:t>n</w:t>
      </w:r>
      <w:r>
        <w:rPr>
          <w:i/>
          <w:lang w:eastAsia="en-GB"/>
        </w:rPr>
        <w:t xml:space="preserve">, </w:t>
      </w:r>
      <w:r w:rsidRPr="00647955">
        <w:rPr>
          <w:lang w:eastAsia="en-GB"/>
        </w:rPr>
        <w:t xml:space="preserve">the RX UE’s active time known at MAC layer on time slot </w:t>
      </w:r>
      <w:r w:rsidRPr="00647955">
        <w:rPr>
          <w:i/>
          <w:lang w:eastAsia="en-GB"/>
        </w:rPr>
        <w:t>n</w:t>
      </w:r>
      <w:r w:rsidRPr="00647955">
        <w:rPr>
          <w:lang w:eastAsia="en-GB"/>
        </w:rPr>
        <w:t xml:space="preserve"> will be</w:t>
      </w:r>
      <w:r>
        <w:rPr>
          <w:i/>
          <w:lang w:eastAsia="en-GB"/>
        </w:rPr>
        <w:t xml:space="preserve"> </w:t>
      </w:r>
      <w:r>
        <w:rPr>
          <w:rFonts w:cs="Times"/>
          <w:color w:val="000000"/>
        </w:rPr>
        <w:t>indicated to PHY layer.</w:t>
      </w:r>
    </w:p>
    <w:p w14:paraId="2F1FC7CE" w14:textId="67C4BD6F" w:rsidR="00BD3C08" w:rsidRPr="00AE2CAC" w:rsidRDefault="00BD3C08" w:rsidP="00BD3C08">
      <w:pPr>
        <w:rPr>
          <w:rFonts w:cs="Arial"/>
          <w:szCs w:val="22"/>
          <w:lang w:eastAsia="ko-KR"/>
        </w:rPr>
      </w:pPr>
      <w:r>
        <w:rPr>
          <w:rFonts w:cs="Times"/>
          <w:color w:val="000000"/>
        </w:rPr>
        <w:t xml:space="preserve"> </w:t>
      </w:r>
      <w:r w:rsidRPr="00AE2CAC">
        <w:rPr>
          <w:rFonts w:cs="Arial"/>
          <w:szCs w:val="22"/>
        </w:rPr>
        <w:t xml:space="preserve">RAN1 </w:t>
      </w:r>
      <w:r>
        <w:rPr>
          <w:rFonts w:cs="Arial"/>
          <w:szCs w:val="22"/>
        </w:rPr>
        <w:t xml:space="preserve">has </w:t>
      </w:r>
      <w:r w:rsidRPr="00AE2CAC">
        <w:rPr>
          <w:rFonts w:cs="Arial"/>
          <w:szCs w:val="22"/>
        </w:rPr>
        <w:t xml:space="preserve">discussed whether/how PHY layer applies </w:t>
      </w:r>
      <w:r>
        <w:rPr>
          <w:rFonts w:cs="Arial"/>
          <w:szCs w:val="22"/>
        </w:rPr>
        <w:t xml:space="preserve">the </w:t>
      </w:r>
      <w:r w:rsidRPr="00AE2CAC">
        <w:rPr>
          <w:rFonts w:cs="Arial"/>
          <w:szCs w:val="22"/>
        </w:rPr>
        <w:t xml:space="preserve">restriction for candidate resource selection taking </w:t>
      </w:r>
      <w:r w:rsidR="00265EF3" w:rsidRPr="00AE2CAC">
        <w:rPr>
          <w:rFonts w:cs="Arial"/>
          <w:szCs w:val="22"/>
        </w:rPr>
        <w:t xml:space="preserve">the active time </w:t>
      </w:r>
      <w:r w:rsidR="00265EF3">
        <w:rPr>
          <w:rFonts w:cs="Arial"/>
          <w:szCs w:val="22"/>
        </w:rPr>
        <w:t>received from MAC layer</w:t>
      </w:r>
      <w:r w:rsidR="00265EF3" w:rsidRPr="00AE2CAC">
        <w:rPr>
          <w:rFonts w:cs="Arial"/>
          <w:szCs w:val="22"/>
        </w:rPr>
        <w:t xml:space="preserve"> </w:t>
      </w:r>
      <w:r w:rsidRPr="00AE2CAC">
        <w:rPr>
          <w:rFonts w:cs="Arial"/>
          <w:szCs w:val="22"/>
        </w:rPr>
        <w:t xml:space="preserve">into account </w:t>
      </w:r>
      <w:r>
        <w:rPr>
          <w:rFonts w:cs="Arial"/>
          <w:szCs w:val="22"/>
        </w:rPr>
        <w:t xml:space="preserve">and </w:t>
      </w:r>
      <w:r w:rsidRPr="00AE2CAC">
        <w:rPr>
          <w:rFonts w:cs="Arial"/>
          <w:szCs w:val="22"/>
        </w:rPr>
        <w:t xml:space="preserve">reached the following </w:t>
      </w:r>
      <w:r>
        <w:rPr>
          <w:rFonts w:cs="Arial"/>
          <w:szCs w:val="22"/>
        </w:rPr>
        <w:t xml:space="preserve">agreement in </w:t>
      </w:r>
      <w:r w:rsidRPr="00AE2CAC">
        <w:rPr>
          <w:rFonts w:cs="Arial"/>
          <w:szCs w:val="22"/>
        </w:rPr>
        <w:t>RAN1 #10</w:t>
      </w:r>
      <w:r>
        <w:rPr>
          <w:rFonts w:cs="Arial"/>
          <w:szCs w:val="22"/>
        </w:rPr>
        <w:t>7</w:t>
      </w:r>
      <w:r w:rsidRPr="00AE2CAC">
        <w:rPr>
          <w:rFonts w:cs="Arial"/>
          <w:szCs w:val="22"/>
        </w:rPr>
        <w:t>-e</w:t>
      </w:r>
      <w:r>
        <w:rPr>
          <w:rFonts w:cs="Arial"/>
          <w:szCs w:val="22"/>
        </w:rPr>
        <w:t xml:space="preserve"> </w:t>
      </w:r>
      <w:r w:rsidR="00265EF3">
        <w:rPr>
          <w:rFonts w:cs="Arial"/>
          <w:szCs w:val="22"/>
        </w:rPr>
        <w:t xml:space="preserve">meeting </w:t>
      </w:r>
      <w:r>
        <w:rPr>
          <w:rFonts w:cs="Arial"/>
          <w:szCs w:val="22"/>
        </w:rPr>
        <w:t>[</w:t>
      </w:r>
      <w:r w:rsidR="00265EF3">
        <w:rPr>
          <w:rFonts w:cs="Arial"/>
          <w:szCs w:val="22"/>
        </w:rPr>
        <w:t>3</w:t>
      </w:r>
      <w:r>
        <w:rPr>
          <w:rFonts w:cs="Arial"/>
          <w:szCs w:val="22"/>
        </w:rPr>
        <w:t>]</w:t>
      </w:r>
      <w:r w:rsidRPr="00AE2CAC">
        <w:rPr>
          <w:rFonts w:cs="Arial"/>
          <w:szCs w:val="22"/>
        </w:rPr>
        <w:t>:</w:t>
      </w:r>
    </w:p>
    <w:tbl>
      <w:tblPr>
        <w:tblW w:w="9748" w:type="dxa"/>
        <w:tblInd w:w="-10" w:type="dxa"/>
        <w:tblCellMar>
          <w:left w:w="0" w:type="dxa"/>
          <w:right w:w="0" w:type="dxa"/>
        </w:tblCellMar>
        <w:tblLook w:val="04A0" w:firstRow="1" w:lastRow="0" w:firstColumn="1" w:lastColumn="0" w:noHBand="0" w:noVBand="1"/>
      </w:tblPr>
      <w:tblGrid>
        <w:gridCol w:w="9748"/>
      </w:tblGrid>
      <w:tr w:rsidR="00BD3C08" w:rsidRPr="00AE2CAC" w14:paraId="24236C3A" w14:textId="77777777" w:rsidTr="00E91D23">
        <w:trPr>
          <w:cantSplit/>
          <w:tblHeader/>
        </w:trPr>
        <w:tc>
          <w:tcPr>
            <w:tcW w:w="9748"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7140F237" w14:textId="77777777" w:rsidR="00BD3C08" w:rsidRPr="00A97119" w:rsidRDefault="00BD3C08" w:rsidP="00E91D23">
            <w:pPr>
              <w:rPr>
                <w:rFonts w:cs="Times"/>
                <w:color w:val="000000"/>
                <w:highlight w:val="green"/>
              </w:rPr>
            </w:pPr>
            <w:r>
              <w:rPr>
                <w:rFonts w:cs="Times"/>
                <w:b/>
                <w:bCs/>
                <w:color w:val="000000"/>
                <w:highlight w:val="green"/>
              </w:rPr>
              <w:t>Agreement</w:t>
            </w:r>
          </w:p>
          <w:p w14:paraId="639913A7" w14:textId="77777777" w:rsidR="00BD3C08" w:rsidRPr="00A97119" w:rsidRDefault="00BD3C08" w:rsidP="00E91D23">
            <w:pPr>
              <w:rPr>
                <w:rFonts w:cs="Times"/>
                <w:lang w:eastAsia="x-none"/>
              </w:rPr>
            </w:pPr>
            <w:r w:rsidRPr="00A97119">
              <w:rPr>
                <w:rFonts w:cs="Times"/>
                <w:color w:val="000000"/>
              </w:rPr>
              <w:t>When SL DRX active time of Rx-UE is provided by the higher layer for candidate resource selection (including resource (re)selection and re-evaluation/pre-emption checking), t</w:t>
            </w:r>
            <w:r w:rsidRPr="00A97119">
              <w:rPr>
                <w:rFonts w:cs="Times"/>
                <w:lang w:eastAsia="x-none"/>
              </w:rPr>
              <w:t xml:space="preserve">he following working assumption is confirmed with option 2 as agreement (with modification in </w:t>
            </w:r>
            <w:r w:rsidRPr="00A97119">
              <w:rPr>
                <w:rFonts w:cs="Times"/>
                <w:color w:val="FF0000"/>
                <w:lang w:eastAsia="x-none"/>
              </w:rPr>
              <w:t>RED</w:t>
            </w:r>
            <w:r w:rsidRPr="00A97119">
              <w:rPr>
                <w:rFonts w:cs="Times"/>
                <w:lang w:eastAsia="x-none"/>
              </w:rPr>
              <w:t>)</w:t>
            </w:r>
          </w:p>
          <w:p w14:paraId="0293C843" w14:textId="77777777" w:rsidR="00BD3C08" w:rsidRPr="00A97119" w:rsidRDefault="00BD3C08" w:rsidP="00E91D23">
            <w:pPr>
              <w:rPr>
                <w:rFonts w:cs="Times"/>
                <w:lang w:eastAsia="x-none"/>
              </w:rPr>
            </w:pPr>
          </w:p>
          <w:p w14:paraId="7A76569A" w14:textId="77777777" w:rsidR="00BD3C08" w:rsidRPr="00A97119" w:rsidRDefault="00BD3C08" w:rsidP="00E91D23">
            <w:pPr>
              <w:rPr>
                <w:rFonts w:cs="Times"/>
                <w:b/>
                <w:bCs/>
                <w:highlight w:val="darkYellow"/>
              </w:rPr>
            </w:pPr>
            <w:r w:rsidRPr="00A97119">
              <w:rPr>
                <w:rFonts w:cs="Times"/>
                <w:b/>
                <w:bCs/>
                <w:highlight w:val="darkYellow"/>
              </w:rPr>
              <w:t>Working Assumption (RAN1#106bis-e)</w:t>
            </w:r>
          </w:p>
          <w:p w14:paraId="28E54EDB" w14:textId="77777777" w:rsidR="00BD3C08" w:rsidRPr="00A97119" w:rsidRDefault="00BD3C08" w:rsidP="00E91D23">
            <w:pPr>
              <w:rPr>
                <w:rFonts w:cs="Times"/>
              </w:rPr>
            </w:pPr>
            <w:r w:rsidRPr="00A97119">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000EEA2D" w14:textId="77777777" w:rsidR="00BD3C08" w:rsidRPr="00A97119" w:rsidRDefault="00BD3C08" w:rsidP="00BD3C08">
            <w:pPr>
              <w:pStyle w:val="afc"/>
              <w:numPr>
                <w:ilvl w:val="0"/>
                <w:numId w:val="41"/>
              </w:numPr>
              <w:jc w:val="both"/>
              <w:rPr>
                <w:rFonts w:ascii="Times New Roman" w:hAnsi="Times New Roman"/>
                <w:strike/>
                <w:color w:val="FF0000"/>
                <w:szCs w:val="20"/>
              </w:rPr>
            </w:pPr>
            <w:r w:rsidRPr="00A97119">
              <w:rPr>
                <w:rFonts w:ascii="Times New Roman" w:hAnsi="Times New Roman"/>
                <w:strike/>
                <w:color w:val="FF0000"/>
                <w:szCs w:val="20"/>
              </w:rPr>
              <w:t>Option 1: PHY layer selects and reports candidate resources only within the indicated active time of the RX UE</w:t>
            </w:r>
          </w:p>
          <w:p w14:paraId="573A5FD1" w14:textId="77777777" w:rsidR="00BD3C08" w:rsidRPr="00A97119" w:rsidRDefault="00BD3C08" w:rsidP="00BD3C08">
            <w:pPr>
              <w:pStyle w:val="afc"/>
              <w:numPr>
                <w:ilvl w:val="0"/>
                <w:numId w:val="41"/>
              </w:numPr>
              <w:jc w:val="both"/>
              <w:rPr>
                <w:rFonts w:cs="Times"/>
                <w:szCs w:val="20"/>
              </w:rPr>
            </w:pPr>
            <w:r w:rsidRPr="00A97119">
              <w:rPr>
                <w:rFonts w:cs="Times"/>
                <w:szCs w:val="20"/>
              </w:rPr>
              <w:t>Option 2: PHY layer selects and reports candidate resources in which at least a subset of the candidate resources is within the indicated active time of the RX UE</w:t>
            </w:r>
          </w:p>
          <w:p w14:paraId="757AB9DA" w14:textId="77777777" w:rsidR="00BD3C08" w:rsidRPr="00A97119" w:rsidRDefault="00BD3C08" w:rsidP="00BD3C08">
            <w:pPr>
              <w:pStyle w:val="afc"/>
              <w:numPr>
                <w:ilvl w:val="1"/>
                <w:numId w:val="41"/>
              </w:numPr>
              <w:jc w:val="both"/>
              <w:rPr>
                <w:rFonts w:cs="Times"/>
                <w:color w:val="FF0000"/>
                <w:szCs w:val="20"/>
              </w:rPr>
            </w:pPr>
            <w:r w:rsidRPr="00A97119">
              <w:rPr>
                <w:rFonts w:cs="Times"/>
                <w:color w:val="FF0000"/>
                <w:szCs w:val="20"/>
              </w:rPr>
              <w:t>FFS: Details on when the number of subsets of candidate resource is less than the threshold</w:t>
            </w:r>
          </w:p>
          <w:p w14:paraId="0038E160" w14:textId="77777777" w:rsidR="00BD3C08" w:rsidRPr="00A97119" w:rsidRDefault="00BD3C08" w:rsidP="00BD3C08">
            <w:pPr>
              <w:pStyle w:val="afc"/>
              <w:numPr>
                <w:ilvl w:val="1"/>
                <w:numId w:val="41"/>
              </w:numPr>
              <w:jc w:val="both"/>
              <w:rPr>
                <w:rFonts w:cs="Times"/>
                <w:color w:val="FF0000"/>
                <w:szCs w:val="20"/>
              </w:rPr>
            </w:pPr>
            <w:r w:rsidRPr="00A97119">
              <w:rPr>
                <w:rFonts w:cs="Times"/>
                <w:color w:val="FF0000"/>
                <w:szCs w:val="20"/>
              </w:rPr>
              <w:t>FFS: The subset of candidate resource outside of the active time should consider each inactive time period</w:t>
            </w:r>
          </w:p>
          <w:p w14:paraId="212AD90C" w14:textId="77777777" w:rsidR="00BD3C08" w:rsidRPr="00A97119" w:rsidRDefault="00BD3C08" w:rsidP="00BD3C08">
            <w:pPr>
              <w:pStyle w:val="afc"/>
              <w:numPr>
                <w:ilvl w:val="1"/>
                <w:numId w:val="41"/>
              </w:numPr>
              <w:jc w:val="both"/>
              <w:rPr>
                <w:rFonts w:cs="Times"/>
                <w:color w:val="FF0000"/>
                <w:szCs w:val="20"/>
              </w:rPr>
            </w:pPr>
            <w:r w:rsidRPr="00A97119">
              <w:rPr>
                <w:rFonts w:cs="Times"/>
                <w:color w:val="FF0000"/>
                <w:szCs w:val="20"/>
              </w:rPr>
              <w:t>FFS: UE selection of resource selection window to overlap with indicated RX UE active time</w:t>
            </w:r>
          </w:p>
          <w:p w14:paraId="03D56B8B" w14:textId="77777777" w:rsidR="00BD3C08" w:rsidRPr="00A97119" w:rsidRDefault="00BD3C08" w:rsidP="00BD3C08">
            <w:pPr>
              <w:pStyle w:val="afc"/>
              <w:numPr>
                <w:ilvl w:val="1"/>
                <w:numId w:val="41"/>
              </w:numPr>
              <w:jc w:val="both"/>
              <w:rPr>
                <w:rFonts w:cs="Times"/>
                <w:color w:val="FF0000"/>
                <w:szCs w:val="20"/>
              </w:rPr>
            </w:pPr>
            <w:r w:rsidRPr="00A97119">
              <w:rPr>
                <w:rFonts w:cs="Times"/>
                <w:color w:val="FF0000"/>
                <w:szCs w:val="20"/>
              </w:rPr>
              <w:t>FFS: Whether it is up to UE implementation to report candidate resources only within the indicated active time of the RX UE</w:t>
            </w:r>
          </w:p>
          <w:p w14:paraId="2D8B6E9E" w14:textId="77777777" w:rsidR="00BD3C08" w:rsidRPr="00A97119" w:rsidRDefault="00BD3C08" w:rsidP="00BD3C08">
            <w:pPr>
              <w:pStyle w:val="afc"/>
              <w:numPr>
                <w:ilvl w:val="0"/>
                <w:numId w:val="41"/>
              </w:numPr>
              <w:jc w:val="both"/>
              <w:rPr>
                <w:rFonts w:cs="Times"/>
                <w:strike/>
                <w:color w:val="FF0000"/>
                <w:szCs w:val="20"/>
              </w:rPr>
            </w:pPr>
            <w:r w:rsidRPr="00A97119">
              <w:rPr>
                <w:rFonts w:ascii="Times New Roman" w:hAnsi="Times New Roman"/>
                <w:strike/>
                <w:color w:val="FF0000"/>
                <w:szCs w:val="20"/>
              </w:rPr>
              <w:t>Option 3: PHY layer selects and reports an additional candidate resource set of candidate resources within the indicated active time of the RX UE</w:t>
            </w:r>
          </w:p>
          <w:p w14:paraId="591F62F0" w14:textId="77777777" w:rsidR="00BD3C08" w:rsidRPr="00912E59" w:rsidRDefault="00BD3C08" w:rsidP="00E91D23">
            <w:pPr>
              <w:pStyle w:val="TAN"/>
              <w:ind w:left="0" w:firstLine="0"/>
              <w:rPr>
                <w:rFonts w:cs="Arial"/>
                <w:lang w:val="x-none" w:eastAsia="zh-CN"/>
              </w:rPr>
            </w:pPr>
          </w:p>
        </w:tc>
      </w:tr>
    </w:tbl>
    <w:p w14:paraId="7DFBBB24" w14:textId="77777777" w:rsidR="00BD3C08" w:rsidRDefault="00BD3C08" w:rsidP="00BD3C08">
      <w:pPr>
        <w:rPr>
          <w:rFonts w:eastAsiaTheme="minorEastAsia"/>
          <w:lang w:eastAsia="ja-JP"/>
        </w:rPr>
      </w:pPr>
    </w:p>
    <w:p w14:paraId="3D475E9F" w14:textId="77777777" w:rsidR="00BD3C08" w:rsidRPr="00647955" w:rsidRDefault="00BD3C08" w:rsidP="00BD3C08">
      <w:pPr>
        <w:pStyle w:val="Observation"/>
        <w:rPr>
          <w:lang w:eastAsia="ja-JP"/>
        </w:rPr>
      </w:pPr>
      <w:r>
        <w:rPr>
          <w:rFonts w:eastAsiaTheme="minorEastAsia" w:hint="eastAsia"/>
          <w:lang w:eastAsia="ja-JP"/>
        </w:rPr>
        <w:t xml:space="preserve">RAN1 has agreed that PHY layer selects and reports candidate resources in which </w:t>
      </w:r>
      <w:r>
        <w:rPr>
          <w:rFonts w:eastAsiaTheme="minorEastAsia"/>
          <w:lang w:eastAsia="ja-JP"/>
        </w:rPr>
        <w:t xml:space="preserve">at least a subset of the candidate resources is within the indicated RX UE’s active time (i.e., active time known at MAC layer on time slot </w:t>
      </w:r>
      <w:r w:rsidRPr="00C066EA">
        <w:rPr>
          <w:rFonts w:ascii="Times New Roman" w:eastAsiaTheme="minorEastAsia" w:hAnsi="Times New Roman"/>
          <w:i/>
          <w:lang w:eastAsia="ja-JP"/>
        </w:rPr>
        <w:t>n</w:t>
      </w:r>
      <w:r w:rsidRPr="00FD1878">
        <w:rPr>
          <w:rFonts w:eastAsiaTheme="minorEastAsia"/>
          <w:lang w:eastAsia="ja-JP"/>
        </w:rPr>
        <w:t>)</w:t>
      </w:r>
    </w:p>
    <w:p w14:paraId="7605CE0E" w14:textId="429349C4" w:rsidR="00BD3C08" w:rsidRDefault="00BD3C08" w:rsidP="00BD3C08">
      <w:pPr>
        <w:rPr>
          <w:i/>
        </w:rPr>
      </w:pPr>
      <w:r>
        <w:rPr>
          <w:rFonts w:eastAsiaTheme="minorEastAsia" w:hint="eastAsia"/>
          <w:lang w:val="en-GB" w:eastAsia="ja-JP"/>
        </w:rPr>
        <w:lastRenderedPageBreak/>
        <w:t xml:space="preserve"> </w:t>
      </w:r>
      <w:r>
        <w:rPr>
          <w:rFonts w:eastAsiaTheme="minorEastAsia"/>
          <w:lang w:val="en-GB" w:eastAsia="ja-JP"/>
        </w:rPr>
        <w:t>A</w:t>
      </w:r>
      <w:r>
        <w:rPr>
          <w:rFonts w:eastAsiaTheme="minorEastAsia" w:hint="eastAsia"/>
          <w:lang w:val="en-GB" w:eastAsia="ja-JP"/>
        </w:rPr>
        <w:t xml:space="preserve"> desirable subset of candidate resource outside of the </w:t>
      </w:r>
      <w:r>
        <w:rPr>
          <w:rFonts w:eastAsiaTheme="minorEastAsia"/>
          <w:lang w:val="en-GB" w:eastAsia="ja-JP"/>
        </w:rPr>
        <w:t xml:space="preserve">indicated </w:t>
      </w:r>
      <w:r>
        <w:rPr>
          <w:rFonts w:eastAsiaTheme="minorEastAsia" w:hint="eastAsia"/>
          <w:lang w:val="en-GB" w:eastAsia="ja-JP"/>
        </w:rPr>
        <w:t>active time</w:t>
      </w:r>
      <w:r>
        <w:rPr>
          <w:rFonts w:eastAsiaTheme="minorEastAsia"/>
          <w:lang w:val="en-GB" w:eastAsia="ja-JP"/>
        </w:rPr>
        <w:t xml:space="preserve"> is to fully overlap the RX UE’s active time known at MAC layer on time </w:t>
      </w:r>
      <w:proofErr w:type="gramStart"/>
      <w:r>
        <w:rPr>
          <w:rFonts w:eastAsiaTheme="minorEastAsia"/>
          <w:lang w:val="en-GB" w:eastAsia="ja-JP"/>
        </w:rPr>
        <w:t xml:space="preserve">slot </w:t>
      </w:r>
      <w:proofErr w:type="gramEnd"/>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m:rPr>
            <m:sty m:val="p"/>
          </m:rPr>
          <w:rPr>
            <w:rFonts w:ascii="Cambria Math"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&gt;0)</m:t>
        </m:r>
      </m:oMath>
      <w:r>
        <w:rPr>
          <w:rFonts w:eastAsiaTheme="minorEastAsia"/>
          <w:lang w:val="en-GB" w:eastAsia="ja-JP"/>
        </w:rPr>
        <w:t xml:space="preserve">, however it is impossible to guarantee it since PHY layer hasn’t information of the RX UE’s active time known at MAC layer on time 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m:rPr>
            <m:sty m:val="p"/>
          </m:rPr>
          <w:rPr>
            <w:rFonts w:ascii="Cambria Math"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&gt;0)</m:t>
        </m:r>
      </m:oMath>
      <w:r w:rsidR="00BF69F1">
        <w:rPr>
          <w:rFonts w:eastAsiaTheme="minorEastAsia"/>
          <w:i/>
          <w:lang w:val="en-GB" w:eastAsia="ja-JP"/>
        </w:rPr>
        <w:t>.</w:t>
      </w:r>
      <w:r w:rsidR="00BF69F1">
        <w:rPr>
          <w:rFonts w:eastAsiaTheme="minorEastAsia"/>
          <w:lang w:val="en-GB" w:eastAsia="ja-JP"/>
        </w:rPr>
        <w:t xml:space="preserve"> </w:t>
      </w:r>
      <w:r w:rsidR="006F7708">
        <w:rPr>
          <w:rFonts w:eastAsiaTheme="minorEastAsia"/>
          <w:lang w:val="en-GB" w:eastAsia="ja-JP"/>
        </w:rPr>
        <w:t xml:space="preserve">When the additional active time known on time 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m:rPr>
            <m:sty m:val="p"/>
          </m:rPr>
          <w:rPr>
            <w:rFonts w:ascii="Cambria Math"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&gt;0)</m:t>
        </m:r>
      </m:oMath>
      <w:r w:rsidR="006F7708" w:rsidRPr="00C11DD1">
        <w:rPr>
          <w:rFonts w:eastAsiaTheme="minorEastAsia"/>
          <w:lang w:val="en-GB" w:eastAsia="ja-JP"/>
        </w:rPr>
        <w:t xml:space="preserve"> </w:t>
      </w:r>
      <w:r w:rsidR="006F7708">
        <w:rPr>
          <w:rFonts w:eastAsiaTheme="minorEastAsia"/>
          <w:lang w:val="en-GB" w:eastAsia="ja-JP"/>
        </w:rPr>
        <w:t>is not included in the PHY layer report, the MAC layer cannot select them. It may result in a packet loss due to no proper resource to be selected.</w:t>
      </w:r>
    </w:p>
    <w:p w14:paraId="57BED630" w14:textId="65578688" w:rsidR="00BD3C08" w:rsidRPr="0081603A" w:rsidRDefault="004958E7" w:rsidP="00BD3C08">
      <w:pPr>
        <w:pStyle w:val="Observation"/>
      </w:pPr>
      <w:r>
        <w:rPr>
          <w:rFonts w:eastAsiaTheme="minorEastAsia"/>
          <w:lang w:eastAsia="ja-JP"/>
        </w:rPr>
        <w:t>The</w:t>
      </w:r>
      <w:r>
        <w:rPr>
          <w:rFonts w:eastAsiaTheme="minorEastAsia" w:hint="eastAsia"/>
          <w:lang w:eastAsia="ja-JP"/>
        </w:rPr>
        <w:t xml:space="preserve"> subset of </w:t>
      </w:r>
      <w:r>
        <w:rPr>
          <w:rFonts w:eastAsiaTheme="minorEastAsia"/>
          <w:lang w:eastAsia="ja-JP"/>
        </w:rPr>
        <w:t xml:space="preserve">PHY selected and reported </w:t>
      </w:r>
      <w:r>
        <w:rPr>
          <w:rFonts w:eastAsiaTheme="minorEastAsia" w:hint="eastAsia"/>
          <w:lang w:eastAsia="ja-JP"/>
        </w:rPr>
        <w:t xml:space="preserve">candidate resource outside of the </w:t>
      </w:r>
      <w:r>
        <w:rPr>
          <w:rFonts w:eastAsiaTheme="minorEastAsia"/>
          <w:lang w:eastAsia="ja-JP"/>
        </w:rPr>
        <w:t xml:space="preserve">indicated </w:t>
      </w:r>
      <w:r>
        <w:rPr>
          <w:rFonts w:eastAsiaTheme="minorEastAsia" w:hint="eastAsia"/>
          <w:lang w:eastAsia="ja-JP"/>
        </w:rPr>
        <w:t>active time</w:t>
      </w:r>
      <w:r>
        <w:rPr>
          <w:rFonts w:eastAsiaTheme="minorEastAsia"/>
          <w:lang w:eastAsia="ja-JP"/>
        </w:rPr>
        <w:t xml:space="preserve"> (active time known at MAC layer on time slot </w:t>
      </w:r>
      <w:r w:rsidRPr="00C066EA">
        <w:rPr>
          <w:rFonts w:ascii="Times New Roman" w:eastAsiaTheme="minorEastAsia" w:hAnsi="Times New Roman"/>
          <w:i/>
          <w:lang w:eastAsia="ja-JP"/>
        </w:rPr>
        <w:t>n</w:t>
      </w:r>
      <w:r w:rsidRPr="00FD1878">
        <w:rPr>
          <w:rFonts w:eastAsiaTheme="minorEastAsia"/>
          <w:lang w:eastAsia="ja-JP"/>
        </w:rPr>
        <w:t>)</w:t>
      </w:r>
      <w:r>
        <w:rPr>
          <w:rFonts w:eastAsiaTheme="minorEastAsia"/>
          <w:lang w:eastAsia="ja-JP"/>
        </w:rPr>
        <w:t xml:space="preserve"> might not overlap with the active time know at MAC layer on time slot</w:t>
      </w:r>
      <m:oMath>
        <m:r>
          <m:rPr>
            <m:sty m:val="bi"/>
          </m:rPr>
          <w:rPr>
            <w:rFonts w:ascii="Cambria Math" w:hAnsi="Cambria Math"/>
            <w:lang w:eastAsia="en-GB"/>
          </w:rPr>
          <m:t xml:space="preserve"> n+</m:t>
        </m:r>
        <m:sSub>
          <m:sSubPr>
            <m:ctrlPr>
              <w:rPr>
                <w:rFonts w:ascii="Cambria Math" w:hAnsi="Cambria Math"/>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
          </m:rPr>
          <w:rPr>
            <w:rFonts w:ascii="Cambria Math" w:hAnsi="Cambria Math"/>
          </w:rPr>
          <m:t xml:space="preserve"> (</m:t>
        </m:r>
        <m:sSub>
          <m:sSubPr>
            <m:ctrlPr>
              <w:rPr>
                <w:rFonts w:ascii="Cambria Math" w:hAnsi="Cambria Math"/>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&gt;0)</m:t>
        </m:r>
      </m:oMath>
      <w:r w:rsidR="00BD3C08" w:rsidRPr="0081603A">
        <w:rPr>
          <w:i/>
        </w:rPr>
        <w:t>.</w:t>
      </w:r>
      <w:r w:rsidR="00A20945" w:rsidRPr="006F7708">
        <w:t xml:space="preserve"> </w:t>
      </w:r>
    </w:p>
    <w:p w14:paraId="7CB872BA" w14:textId="6EB7B3B1" w:rsidR="00621C23" w:rsidRDefault="002B3B7A" w:rsidP="00621C23">
      <w:pPr>
        <w:ind w:firstLineChars="50" w:firstLine="100"/>
      </w:pPr>
      <w:r>
        <w:rPr>
          <w:rFonts w:eastAsiaTheme="minorEastAsia"/>
          <w:lang w:val="en-GB" w:eastAsia="ja-JP"/>
        </w:rPr>
        <w:t xml:space="preserve">If </w:t>
      </w:r>
      <w:r w:rsidR="006F7708">
        <w:rPr>
          <w:rFonts w:eastAsiaTheme="minorEastAsia"/>
          <w:lang w:val="en-GB" w:eastAsia="ja-JP"/>
        </w:rPr>
        <w:t>the additional active time known on time</w:t>
      </w:r>
      <w:r w:rsidR="00C066EA">
        <w:rPr>
          <w:rFonts w:eastAsiaTheme="minorEastAsia"/>
          <w:lang w:val="en-GB" w:eastAsia="ja-JP"/>
        </w:rPr>
        <w:t xml:space="preserve"> 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C066EA">
        <w:t xml:space="preserve"> </w:t>
      </w:r>
      <w:r w:rsidR="006F7708">
        <w:rPr>
          <w:rFonts w:eastAsiaTheme="minorEastAsia"/>
          <w:lang w:val="en-GB" w:eastAsia="ja-JP"/>
        </w:rPr>
        <w:t>is not included in the PHY layer report, the MAC layer cannot select them. It may result in a packet loss due to no proper resource to be selected.</w:t>
      </w:r>
      <w:r w:rsidR="00621C23">
        <w:rPr>
          <w:rFonts w:eastAsiaTheme="minorEastAsia"/>
          <w:lang w:val="en-GB" w:eastAsia="ja-JP"/>
        </w:rPr>
        <w:t xml:space="preserve"> To avoid such a performance degradation, specify TX MAC layer to select the resources </w:t>
      </w:r>
      <w:r w:rsidR="00621C23">
        <w:t>taking into account the active time of the RX UE(s) determined by the timers maintained at the TX UE.</w:t>
      </w:r>
      <w:r w:rsidR="00621C23">
        <w:rPr>
          <w:rFonts w:eastAsiaTheme="minorEastAsia"/>
          <w:lang w:val="en-GB" w:eastAsia="ja-JP"/>
        </w:rPr>
        <w:t xml:space="preserve"> </w:t>
      </w:r>
    </w:p>
    <w:p w14:paraId="6475D025" w14:textId="65EA683D" w:rsidR="00621C23" w:rsidRPr="00D56845" w:rsidRDefault="00621C23" w:rsidP="00621C23">
      <w:pPr>
        <w:pStyle w:val="Proposal"/>
      </w:pPr>
      <w:r>
        <w:rPr>
          <w:rFonts w:eastAsiaTheme="minorEastAsia" w:hint="eastAsia"/>
          <w:lang w:eastAsia="ja-JP"/>
        </w:rPr>
        <w:t>RAN2 to c</w:t>
      </w:r>
      <w:r>
        <w:rPr>
          <w:rFonts w:eastAsiaTheme="minorEastAsia"/>
          <w:lang w:eastAsia="ja-JP"/>
        </w:rPr>
        <w:t xml:space="preserve">onfirm that when </w:t>
      </w:r>
      <w:r>
        <w:t xml:space="preserve">data is available for transmission to one or more RX UE in DRX, </w:t>
      </w:r>
      <w:r w:rsidR="006764DD">
        <w:t xml:space="preserve">specify </w:t>
      </w:r>
      <w:r>
        <w:t xml:space="preserve">TX UE MAC layer </w:t>
      </w:r>
      <w:r w:rsidR="006764DD">
        <w:t xml:space="preserve">to </w:t>
      </w:r>
      <w:r>
        <w:t>select the resources taking into account the active time of the RX UE(s) determined by the timers maintained at the TX UE.</w:t>
      </w:r>
    </w:p>
    <w:p w14:paraId="2D8DAB73" w14:textId="101B538C" w:rsidR="006F7708" w:rsidRPr="006F7708" w:rsidRDefault="006764DD" w:rsidP="00BD3C08">
      <w:pPr>
        <w:ind w:firstLineChars="50" w:firstLine="100"/>
        <w:rPr>
          <w:rFonts w:eastAsiaTheme="minorEastAsia"/>
          <w:lang w:val="en-GB" w:eastAsia="ja-JP"/>
        </w:rPr>
      </w:pPr>
      <w:r>
        <w:rPr>
          <w:rFonts w:eastAsiaTheme="minorEastAsia"/>
          <w:lang w:val="x-none" w:eastAsia="ja-JP"/>
        </w:rPr>
        <w:t xml:space="preserve">With proposal 1, it is not necessary to indicate active time information to PHY layer. Same as in Rel-16, </w:t>
      </w:r>
      <w:r w:rsidRPr="00D56845">
        <w:t>PHY layer</w:t>
      </w:r>
      <w:r>
        <w:t xml:space="preserve"> assumes </w:t>
      </w:r>
      <w:r w:rsidRPr="00F26CA9">
        <w:rPr>
          <w:lang w:eastAsia="en-GB"/>
        </w:rPr>
        <w:t>resource</w:t>
      </w:r>
      <w:r>
        <w:rPr>
          <w:lang w:eastAsia="en-GB"/>
        </w:rPr>
        <w:t>s</w:t>
      </w:r>
      <w:r w:rsidRPr="00F26CA9">
        <w:rPr>
          <w:lang w:eastAsia="en-GB"/>
        </w:rPr>
        <w:t xml:space="preserve"> </w:t>
      </w:r>
      <w:r w:rsidRPr="009B0C19">
        <w:rPr>
          <w:rFonts w:hint="eastAsia"/>
          <w:lang w:eastAsia="ko-KR"/>
        </w:rPr>
        <w:t xml:space="preserve">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candidate resource</w:t>
      </w:r>
      <w:r>
        <w:rPr>
          <w:lang w:eastAsia="ko-KR"/>
        </w:rPr>
        <w:t xml:space="preserve"> and reports to MAC layer. Then </w:t>
      </w:r>
      <w:r>
        <w:t>TX UE MAC layer selects the resources taking into account the active time of the RX UE(s) determined by the timers maintained at the TX UE.</w:t>
      </w:r>
    </w:p>
    <w:p w14:paraId="5D797E9A" w14:textId="77777777" w:rsidR="00BD3C08" w:rsidRPr="00D56845" w:rsidRDefault="00BD3C08" w:rsidP="00BD3C08">
      <w:pPr>
        <w:pStyle w:val="Proposal"/>
        <w:jc w:val="left"/>
        <w:rPr>
          <w:rFonts w:eastAsiaTheme="minorEastAsia"/>
          <w:lang w:val="en-GB" w:eastAsia="ja-JP"/>
        </w:rPr>
      </w:pPr>
      <w:r w:rsidRPr="00D56845">
        <w:rPr>
          <w:rFonts w:eastAsiaTheme="minorEastAsia" w:hint="eastAsia"/>
          <w:lang w:eastAsia="ja-JP"/>
        </w:rPr>
        <w:t>RAN2 t</w:t>
      </w:r>
      <w:r w:rsidRPr="00D56845">
        <w:rPr>
          <w:rFonts w:eastAsiaTheme="minorEastAsia"/>
          <w:lang w:eastAsia="ja-JP"/>
        </w:rPr>
        <w:t xml:space="preserve">o </w:t>
      </w:r>
      <w:r>
        <w:rPr>
          <w:rFonts w:eastAsiaTheme="minorEastAsia"/>
          <w:lang w:eastAsia="ja-JP"/>
        </w:rPr>
        <w:t xml:space="preserve">discuss whether </w:t>
      </w:r>
      <w:r w:rsidRPr="00D56845">
        <w:rPr>
          <w:rFonts w:eastAsiaTheme="minorEastAsia"/>
          <w:lang w:eastAsia="ja-JP"/>
        </w:rPr>
        <w:t>MAC</w:t>
      </w:r>
      <w:r w:rsidRPr="00D56845">
        <w:t xml:space="preserve"> layer </w:t>
      </w:r>
      <w:r>
        <w:t xml:space="preserve">needs to </w:t>
      </w:r>
      <w:r w:rsidRPr="00D56845">
        <w:t xml:space="preserve">indicate the active time information to PHY layer. </w:t>
      </w:r>
    </w:p>
    <w:p w14:paraId="45A3D14E" w14:textId="2D4CA99D" w:rsidR="00E11DF4" w:rsidRPr="00E11DF4" w:rsidRDefault="00F63B49" w:rsidP="00F63B49">
      <w:pPr>
        <w:pStyle w:val="2"/>
        <w:rPr>
          <w:lang w:eastAsia="ja-JP"/>
        </w:rPr>
      </w:pPr>
      <w:r>
        <w:rPr>
          <w:rFonts w:eastAsiaTheme="minorEastAsia" w:hint="eastAsia"/>
          <w:lang w:eastAsia="ja-JP"/>
        </w:rPr>
        <w:t>Inter-</w:t>
      </w:r>
      <w:r w:rsidR="002133F0">
        <w:rPr>
          <w:rFonts w:eastAsiaTheme="minorEastAsia"/>
          <w:lang w:eastAsia="ja-JP"/>
        </w:rPr>
        <w:t>UE</w:t>
      </w:r>
      <w:r>
        <w:rPr>
          <w:rFonts w:eastAsiaTheme="minorEastAsia" w:hint="eastAsia"/>
          <w:lang w:eastAsia="ja-JP"/>
        </w:rPr>
        <w:t xml:space="preserve"> coordination</w:t>
      </w:r>
    </w:p>
    <w:p w14:paraId="57A7BA22" w14:textId="255F7E81" w:rsidR="00B82F9D" w:rsidRDefault="00030AA1" w:rsidP="004326B4">
      <w:pPr>
        <w:ind w:firstLineChars="50" w:firstLine="100"/>
        <w:rPr>
          <w:rFonts w:eastAsia="游明朝" w:cs="Arial"/>
          <w:lang w:val="en-GB" w:eastAsia="ja-JP"/>
        </w:rPr>
      </w:pPr>
      <w:r>
        <w:rPr>
          <w:rFonts w:eastAsia="游明朝" w:cs="Arial"/>
          <w:lang w:val="en-GB" w:eastAsia="ja-JP"/>
        </w:rPr>
        <w:t>RAN1 has achieved a certain progress on inter-</w:t>
      </w:r>
      <w:r w:rsidR="002133F0">
        <w:rPr>
          <w:rFonts w:eastAsia="游明朝" w:cs="Arial"/>
          <w:lang w:val="en-GB" w:eastAsia="ja-JP"/>
        </w:rPr>
        <w:t>UE</w:t>
      </w:r>
      <w:r>
        <w:rPr>
          <w:rFonts w:eastAsia="游明朝" w:cs="Arial"/>
          <w:lang w:val="en-GB" w:eastAsia="ja-JP"/>
        </w:rPr>
        <w:t xml:space="preserve"> coordination. Some agreements achieved in </w:t>
      </w:r>
      <w:r w:rsidR="00B82F9D">
        <w:rPr>
          <w:rFonts w:eastAsia="游明朝" w:cs="Arial" w:hint="eastAsia"/>
          <w:lang w:val="en-GB" w:eastAsia="ja-JP"/>
        </w:rPr>
        <w:t xml:space="preserve">RAN1#107e meeting </w:t>
      </w:r>
      <w:r>
        <w:rPr>
          <w:rFonts w:eastAsia="游明朝" w:cs="Arial"/>
          <w:lang w:val="en-GB" w:eastAsia="ja-JP"/>
        </w:rPr>
        <w:t xml:space="preserve">are shown as </w:t>
      </w:r>
      <w:r w:rsidR="00B82F9D">
        <w:rPr>
          <w:rFonts w:eastAsia="游明朝" w:cs="Arial" w:hint="eastAsia"/>
          <w:lang w:val="en-GB" w:eastAsia="ja-JP"/>
        </w:rPr>
        <w:t xml:space="preserve">following </w:t>
      </w:r>
    </w:p>
    <w:p w14:paraId="7B3B5432" w14:textId="77777777" w:rsidR="00B82F9D" w:rsidRPr="003350FF" w:rsidRDefault="00B82F9D" w:rsidP="00B82F9D">
      <w:pPr>
        <w:rPr>
          <w:rFonts w:eastAsia="Malgun Gothic" w:cs="Times"/>
          <w:highlight w:val="green"/>
          <w:lang w:eastAsia="ja-JP"/>
        </w:rPr>
      </w:pPr>
      <w:r w:rsidRPr="003350FF">
        <w:rPr>
          <w:rFonts w:cs="Times"/>
          <w:b/>
          <w:bCs/>
          <w:highlight w:val="green"/>
        </w:rPr>
        <w:t>Agreement</w:t>
      </w:r>
    </w:p>
    <w:p w14:paraId="2E19F9AD" w14:textId="77777777" w:rsidR="00B82F9D" w:rsidRPr="005E3C5B" w:rsidRDefault="00B82F9D" w:rsidP="00B82F9D">
      <w:pPr>
        <w:pStyle w:val="afc"/>
        <w:numPr>
          <w:ilvl w:val="0"/>
          <w:numId w:val="40"/>
        </w:numPr>
        <w:rPr>
          <w:rFonts w:cs="Times"/>
          <w:iCs/>
          <w:szCs w:val="20"/>
          <w:highlight w:val="yellow"/>
          <w:lang w:eastAsia="ko-KR"/>
        </w:rPr>
      </w:pPr>
      <w:r w:rsidRPr="005E3C5B">
        <w:rPr>
          <w:rFonts w:cs="Times"/>
          <w:iCs/>
          <w:szCs w:val="20"/>
          <w:highlight w:val="yellow"/>
        </w:rPr>
        <w:t>For Condition 1-A-2 of Scheme 1, the set of resources preferred for UE-B’s transmission is a form of candidate single-slot resource as specified in Rel-16 TS 38.214 Section 8.1.4</w:t>
      </w:r>
    </w:p>
    <w:p w14:paraId="358C30E6" w14:textId="77777777" w:rsidR="00B82F9D" w:rsidRPr="003350FF" w:rsidRDefault="00B82F9D" w:rsidP="00B82F9D">
      <w:pPr>
        <w:pStyle w:val="afc"/>
        <w:numPr>
          <w:ilvl w:val="1"/>
          <w:numId w:val="40"/>
        </w:numPr>
        <w:rPr>
          <w:rFonts w:cs="Times"/>
          <w:iCs/>
          <w:szCs w:val="20"/>
          <w:lang w:eastAsia="ja-JP"/>
        </w:rPr>
      </w:pPr>
      <w:r w:rsidRPr="005E3C5B">
        <w:rPr>
          <w:rFonts w:cs="Times"/>
          <w:iCs/>
          <w:szCs w:val="20"/>
          <w:highlight w:val="yellow"/>
        </w:rPr>
        <w:t>UE-A excludes candidate single-slot candidate(s) belonging to “slot(s) where UE-A, when it is intended receiver of UE-B, does not expect to perform SL reception from UE-B due to half duplex operation” after Step 6) of TS 38.214 Section 8.1.4</w:t>
      </w:r>
    </w:p>
    <w:p w14:paraId="52A3DDA1" w14:textId="77777777" w:rsidR="00B82F9D" w:rsidRDefault="00B82F9D" w:rsidP="004326B4">
      <w:pPr>
        <w:ind w:firstLineChars="50" w:firstLine="100"/>
        <w:rPr>
          <w:rFonts w:eastAsia="游明朝" w:cs="Arial"/>
          <w:lang w:val="x-none" w:eastAsia="ja-JP"/>
        </w:rPr>
      </w:pPr>
    </w:p>
    <w:p w14:paraId="6A63B476" w14:textId="62D88991" w:rsidR="00B82F9D" w:rsidRDefault="00030AA1" w:rsidP="00B82F9D">
      <w:pPr>
        <w:ind w:firstLineChars="100" w:firstLine="200"/>
        <w:rPr>
          <w:rFonts w:eastAsia="游明朝" w:cs="Arial"/>
          <w:lang w:val="x-none" w:eastAsia="ja-JP"/>
        </w:rPr>
      </w:pPr>
      <w:r>
        <w:rPr>
          <w:rFonts w:eastAsia="游明朝" w:cs="Arial"/>
          <w:lang w:val="x-none" w:eastAsia="ja-JP"/>
        </w:rPr>
        <w:t xml:space="preserve">When UE-A is the intended receiver of UE-B, RAN1 has agreed to exclude candidate single-slot candidates of slots which UE-A does not expect to receive from UE-B due to half-duplex operation. Similar to </w:t>
      </w:r>
      <w:r w:rsidR="00652A84">
        <w:rPr>
          <w:rFonts w:eastAsia="游明朝" w:cs="Arial"/>
          <w:lang w:val="x-none" w:eastAsia="ja-JP"/>
        </w:rPr>
        <w:t>these slots</w:t>
      </w:r>
      <w:r>
        <w:rPr>
          <w:rFonts w:eastAsia="游明朝" w:cs="Arial"/>
          <w:lang w:val="x-none" w:eastAsia="ja-JP"/>
        </w:rPr>
        <w:t xml:space="preserve">, </w:t>
      </w:r>
      <w:r w:rsidR="00652A84">
        <w:rPr>
          <w:rFonts w:eastAsia="游明朝" w:cs="Arial"/>
          <w:lang w:val="x-none" w:eastAsia="ja-JP"/>
        </w:rPr>
        <w:t xml:space="preserve">UE-A does not expect to receive from UE-B during the inactive time either </w:t>
      </w:r>
      <w:r>
        <w:rPr>
          <w:rFonts w:eastAsia="游明朝" w:cs="Arial"/>
          <w:lang w:val="x-none" w:eastAsia="ja-JP"/>
        </w:rPr>
        <w:t>when UE-A applies DRX operation</w:t>
      </w:r>
      <w:r w:rsidR="00652A84">
        <w:rPr>
          <w:rFonts w:eastAsia="游明朝" w:cs="Arial"/>
          <w:lang w:val="x-none" w:eastAsia="ja-JP"/>
        </w:rPr>
        <w:t xml:space="preserve">. Considering </w:t>
      </w:r>
      <w:r w:rsidR="00B82F9D">
        <w:rPr>
          <w:rFonts w:eastAsia="游明朝" w:cs="Arial"/>
          <w:lang w:val="x-none" w:eastAsia="ja-JP"/>
        </w:rPr>
        <w:t xml:space="preserve">UE-A and UE-B understanding </w:t>
      </w:r>
      <w:r w:rsidR="00652A84">
        <w:rPr>
          <w:rFonts w:eastAsia="游明朝" w:cs="Arial"/>
          <w:lang w:val="x-none" w:eastAsia="ja-JP"/>
        </w:rPr>
        <w:t xml:space="preserve">of </w:t>
      </w:r>
      <w:r w:rsidR="00B82F9D">
        <w:rPr>
          <w:rFonts w:eastAsia="游明朝" w:cs="Arial"/>
          <w:lang w:val="x-none" w:eastAsia="ja-JP"/>
        </w:rPr>
        <w:t xml:space="preserve">the </w:t>
      </w:r>
      <w:r w:rsidR="00652A84">
        <w:rPr>
          <w:rFonts w:eastAsia="游明朝" w:cs="Arial"/>
          <w:lang w:val="x-none" w:eastAsia="ja-JP"/>
        </w:rPr>
        <w:t>in</w:t>
      </w:r>
      <w:r w:rsidR="00B82F9D">
        <w:rPr>
          <w:rFonts w:eastAsia="游明朝" w:cs="Arial"/>
          <w:lang w:val="x-none" w:eastAsia="ja-JP"/>
        </w:rPr>
        <w:t>active time might be mismatch</w:t>
      </w:r>
      <w:r w:rsidR="00652A84">
        <w:rPr>
          <w:rFonts w:eastAsia="游明朝" w:cs="Arial"/>
          <w:lang w:val="x-none" w:eastAsia="ja-JP"/>
        </w:rPr>
        <w:t>, i</w:t>
      </w:r>
      <w:r w:rsidR="00B82F9D">
        <w:rPr>
          <w:rFonts w:eastAsia="游明朝" w:cs="Arial"/>
          <w:lang w:val="x-none" w:eastAsia="ja-JP"/>
        </w:rPr>
        <w:t>t would be beneficial to exclude single-slot candidate(s) belonging to UE-A’s inactive time.</w:t>
      </w:r>
    </w:p>
    <w:p w14:paraId="205B6F08" w14:textId="7A7A38C6" w:rsidR="00B82F9D" w:rsidRDefault="00B82F9D" w:rsidP="00A518B4">
      <w:pPr>
        <w:pStyle w:val="Proposal"/>
      </w:pPr>
      <w:r w:rsidRPr="00096828">
        <w:t xml:space="preserve">RAN2 to confirm that for </w:t>
      </w:r>
      <w:r w:rsidR="00096828" w:rsidRPr="00096828">
        <w:t>inter-UE coordination scheme 1, it is beneficial to exclude single-slot candidate(s) belonging to UE-A’s inactive time</w:t>
      </w:r>
      <w:r w:rsidR="00652A84">
        <w:t xml:space="preserve"> when UE-A is the intended receiver of UE-B</w:t>
      </w:r>
      <w:r w:rsidR="002133F0">
        <w:t xml:space="preserve"> and applies DRX operation</w:t>
      </w:r>
      <w:r w:rsidR="00096828" w:rsidRPr="00096828">
        <w:t>.</w:t>
      </w:r>
    </w:p>
    <w:p w14:paraId="492FF77E" w14:textId="5E7994A2" w:rsidR="00A03E2E" w:rsidRPr="002133F0" w:rsidRDefault="005E05D4" w:rsidP="00A03E2E">
      <w:pPr>
        <w:ind w:firstLineChars="50" w:firstLine="100"/>
        <w:rPr>
          <w:i/>
          <w:lang w:eastAsia="ko-KR"/>
        </w:rPr>
      </w:pPr>
      <w:r>
        <w:rPr>
          <w:lang w:val="x-none"/>
        </w:rPr>
        <w:t>In Rel-16, b</w:t>
      </w:r>
      <w:r w:rsidR="00A03E2E">
        <w:rPr>
          <w:lang w:val="x-none"/>
        </w:rPr>
        <w:t xml:space="preserve">asically, </w:t>
      </w:r>
      <w:r w:rsidR="0047317F">
        <w:t>th</w:t>
      </w:r>
      <w:r w:rsidR="0047317F" w:rsidRPr="009B0C19">
        <w:rPr>
          <w:lang w:eastAsia="ko-KR"/>
        </w:rPr>
        <w:t xml:space="preserve">e UE </w:t>
      </w:r>
      <w:r w:rsidR="0047317F">
        <w:rPr>
          <w:lang w:eastAsia="ko-KR"/>
        </w:rPr>
        <w:t xml:space="preserve">does not </w:t>
      </w:r>
      <w:r w:rsidR="0047317F" w:rsidRPr="009B0C19">
        <w:rPr>
          <w:lang w:eastAsia="ko-KR"/>
        </w:rPr>
        <w:t xml:space="preserve">monitor slots </w:t>
      </w:r>
      <w:r w:rsidR="0047317F">
        <w:rPr>
          <w:lang w:eastAsia="ko-KR"/>
        </w:rPr>
        <w:t xml:space="preserve">within the sensing window </w:t>
      </w:r>
      <w:r w:rsidR="0047317F" w:rsidRPr="009B0C19">
        <w:rPr>
          <w:lang w:eastAsia="ko-KR"/>
        </w:rPr>
        <w:t>in which its own transmissions occur</w:t>
      </w:r>
      <w:r w:rsidR="0047317F">
        <w:rPr>
          <w:lang w:eastAsia="ko-KR"/>
        </w:rPr>
        <w:t xml:space="preserve">. </w:t>
      </w:r>
      <w:r w:rsidR="002133F0">
        <w:rPr>
          <w:lang w:eastAsia="ko-KR"/>
        </w:rPr>
        <w:t xml:space="preserve">On the top of that, </w:t>
      </w:r>
      <w:r w:rsidR="0047317F">
        <w:rPr>
          <w:lang w:eastAsia="ko-KR"/>
        </w:rPr>
        <w:t xml:space="preserve">the UE </w:t>
      </w:r>
      <w:r w:rsidR="008F58DB">
        <w:rPr>
          <w:lang w:eastAsia="ko-KR"/>
        </w:rPr>
        <w:t xml:space="preserve">shall exclude </w:t>
      </w:r>
      <w:r w:rsidR="008F58DB" w:rsidRPr="009B0C19">
        <w:rPr>
          <w:rFonts w:hint="eastAsia"/>
          <w:lang w:eastAsia="ko-KR"/>
        </w:rPr>
        <w:t>any candidate single-slot resource</w:t>
      </w:r>
      <w:r w:rsidR="00A03E2E">
        <w:rPr>
          <w:lang w:eastAsia="ko-KR"/>
        </w:rPr>
        <w:t xml:space="preserve"> assuming </w:t>
      </w:r>
      <w:r w:rsidR="00A03E2E" w:rsidRPr="00734988">
        <w:rPr>
          <w:rFonts w:eastAsia="Malgun Gothic"/>
          <w:lang w:eastAsia="ko-KR"/>
        </w:rPr>
        <w:t>a hypothetical SCI format 1-A</w:t>
      </w:r>
      <w:r w:rsidR="00A03E2E">
        <w:rPr>
          <w:rFonts w:eastAsia="Malgun Gothic"/>
          <w:lang w:eastAsia="ko-KR"/>
        </w:rPr>
        <w:t xml:space="preserve"> in such slots </w:t>
      </w:r>
      <w:r w:rsidR="00A03E2E">
        <w:t xml:space="preserve">with </w:t>
      </w:r>
      <w:r w:rsidR="00A03E2E" w:rsidRPr="00734988">
        <w:rPr>
          <w:rFonts w:eastAsia="Malgun Gothic"/>
          <w:lang w:val="en-GB" w:eastAsia="ko-KR"/>
        </w:rPr>
        <w:t>'</w:t>
      </w:r>
      <w:r w:rsidR="00A03E2E" w:rsidRPr="00734988">
        <w:rPr>
          <w:rFonts w:eastAsia="Malgun Gothic"/>
          <w:i/>
          <w:iCs/>
          <w:lang w:eastAsia="ko-KR"/>
        </w:rPr>
        <w:t>Resource reservation period</w:t>
      </w:r>
      <w:r w:rsidR="00A03E2E" w:rsidRPr="00734988">
        <w:rPr>
          <w:rFonts w:eastAsia="Malgun Gothic"/>
          <w:lang w:eastAsia="ko-KR"/>
        </w:rPr>
        <w:t>' field set to</w:t>
      </w:r>
      <w:r w:rsidR="00A03E2E">
        <w:rPr>
          <w:rFonts w:eastAsia="Malgun Gothic"/>
          <w:lang w:eastAsia="ko-KR"/>
        </w:rPr>
        <w:t xml:space="preserve"> </w:t>
      </w:r>
      <w:r w:rsidR="00A03E2E" w:rsidRPr="00734988">
        <w:rPr>
          <w:rFonts w:eastAsia="Malgun Gothic"/>
          <w:lang w:eastAsia="ko-KR"/>
        </w:rPr>
        <w:t xml:space="preserve">periodicity value </w:t>
      </w:r>
      <w:r w:rsidR="00A03E2E" w:rsidRPr="00734988">
        <w:rPr>
          <w:rFonts w:eastAsia="Malgun Gothic" w:hint="eastAsia"/>
          <w:lang w:eastAsia="ko-KR"/>
        </w:rPr>
        <w:t xml:space="preserve">allowed by the higher layer parameter </w:t>
      </w:r>
      <w:proofErr w:type="spellStart"/>
      <w:r w:rsidR="00A03E2E" w:rsidRPr="00734988">
        <w:rPr>
          <w:rFonts w:eastAsia="Malgun Gothic"/>
          <w:i/>
          <w:lang w:eastAsia="ko-KR"/>
        </w:rPr>
        <w:t>sl-ResourceReservePeriodList</w:t>
      </w:r>
      <w:proofErr w:type="spellEnd"/>
      <w:r w:rsidR="002133F0">
        <w:rPr>
          <w:rFonts w:eastAsia="Malgun Gothic"/>
          <w:i/>
          <w:lang w:eastAsia="ko-KR"/>
        </w:rPr>
        <w:t xml:space="preserve">. </w:t>
      </w:r>
    </w:p>
    <w:p w14:paraId="349BBE2C" w14:textId="7BCBE58E" w:rsidR="002133F0" w:rsidRDefault="002133F0" w:rsidP="002133F0">
      <w:pPr>
        <w:ind w:firstLineChars="50" w:firstLine="100"/>
        <w:rPr>
          <w:rFonts w:eastAsia="Malgun Gothic"/>
          <w:lang w:eastAsia="ko-KR"/>
        </w:rPr>
      </w:pPr>
      <w:r>
        <w:t>In Rel-17 inter-UE coordination, w</w:t>
      </w:r>
      <w:r w:rsidR="0047317F">
        <w:t>hen UE-A determines the preferred/non-preferred candidate resource, it follow</w:t>
      </w:r>
      <w:r>
        <w:t>s</w:t>
      </w:r>
      <w:r w:rsidR="0047317F">
        <w:t xml:space="preserve"> the relevant Rel-16 UE behavior to exclude </w:t>
      </w:r>
      <w:r>
        <w:t xml:space="preserve">candidate </w:t>
      </w:r>
      <w:r w:rsidR="0047317F">
        <w:t xml:space="preserve">single-slot </w:t>
      </w:r>
      <w:r>
        <w:t xml:space="preserve">resource </w:t>
      </w:r>
      <w:r w:rsidR="0047317F">
        <w:t>belonging to those slots in which its own transmission occur</w:t>
      </w:r>
      <w:r>
        <w:t xml:space="preserve">, i.e., to assume </w:t>
      </w:r>
      <w:r w:rsidR="0047317F" w:rsidRPr="00734988">
        <w:rPr>
          <w:rFonts w:eastAsia="Malgun Gothic"/>
          <w:lang w:eastAsia="ko-KR"/>
        </w:rPr>
        <w:t>a hypothetical SCI format 1-A</w:t>
      </w:r>
      <w:r w:rsidR="0047317F">
        <w:t xml:space="preserve"> with </w:t>
      </w:r>
      <w:r w:rsidR="0047317F" w:rsidRPr="00734988">
        <w:rPr>
          <w:rFonts w:eastAsia="Malgun Gothic"/>
          <w:lang w:val="en-GB" w:eastAsia="ko-KR"/>
        </w:rPr>
        <w:t>'</w:t>
      </w:r>
      <w:r w:rsidR="0047317F" w:rsidRPr="00734988">
        <w:rPr>
          <w:rFonts w:eastAsia="Malgun Gothic"/>
          <w:i/>
          <w:iCs/>
          <w:lang w:eastAsia="ko-KR"/>
        </w:rPr>
        <w:t>Resource reservation period</w:t>
      </w:r>
      <w:r w:rsidR="0047317F" w:rsidRPr="00734988">
        <w:rPr>
          <w:rFonts w:eastAsia="Malgun Gothic"/>
          <w:lang w:eastAsia="ko-KR"/>
        </w:rPr>
        <w:t>' field set to</w:t>
      </w:r>
      <w:r w:rsidR="0047317F">
        <w:rPr>
          <w:rFonts w:eastAsia="Malgun Gothic"/>
          <w:lang w:eastAsia="ko-KR"/>
        </w:rPr>
        <w:t xml:space="preserve"> </w:t>
      </w:r>
      <w:r w:rsidR="0047317F" w:rsidRPr="00734988">
        <w:rPr>
          <w:rFonts w:eastAsia="Malgun Gothic"/>
          <w:lang w:eastAsia="ko-KR"/>
        </w:rPr>
        <w:t xml:space="preserve">periodicity value </w:t>
      </w:r>
      <w:r w:rsidR="0047317F" w:rsidRPr="00734988">
        <w:rPr>
          <w:rFonts w:eastAsia="Malgun Gothic" w:hint="eastAsia"/>
          <w:lang w:eastAsia="ko-KR"/>
        </w:rPr>
        <w:t xml:space="preserve">allowed by the higher layer parameter </w:t>
      </w:r>
      <w:proofErr w:type="spellStart"/>
      <w:r w:rsidR="0047317F" w:rsidRPr="00734988">
        <w:rPr>
          <w:rFonts w:eastAsia="Malgun Gothic"/>
          <w:i/>
          <w:lang w:eastAsia="ko-KR"/>
        </w:rPr>
        <w:t>sl-ResourceReservePeriodList</w:t>
      </w:r>
      <w:proofErr w:type="spellEnd"/>
      <w:r w:rsidR="0047317F" w:rsidRPr="00734988">
        <w:rPr>
          <w:rFonts w:eastAsia="Malgun Gothic"/>
          <w:lang w:eastAsia="ko-KR"/>
        </w:rPr>
        <w:t xml:space="preserve"> and </w:t>
      </w:r>
      <w:r>
        <w:rPr>
          <w:rFonts w:eastAsia="Malgun Gothic"/>
          <w:lang w:eastAsia="ko-KR"/>
        </w:rPr>
        <w:t xml:space="preserve">to </w:t>
      </w:r>
      <w:r w:rsidR="0047317F" w:rsidRPr="00734988">
        <w:rPr>
          <w:rFonts w:eastAsia="Malgun Gothic"/>
          <w:lang w:eastAsia="ko-KR"/>
        </w:rPr>
        <w:t>indicat</w:t>
      </w:r>
      <w:r>
        <w:rPr>
          <w:rFonts w:eastAsia="Malgun Gothic"/>
          <w:lang w:eastAsia="ko-KR"/>
        </w:rPr>
        <w:t xml:space="preserve">e </w:t>
      </w:r>
      <w:r w:rsidR="0047317F" w:rsidRPr="00734988">
        <w:rPr>
          <w:rFonts w:eastAsia="Malgun Gothic"/>
          <w:lang w:eastAsia="ko-KR"/>
        </w:rPr>
        <w:t>sub</w:t>
      </w:r>
      <w:r w:rsidR="0047317F">
        <w:rPr>
          <w:rFonts w:eastAsia="Malgun Gothic"/>
          <w:lang w:eastAsia="ko-KR"/>
        </w:rPr>
        <w:t>-</w:t>
      </w:r>
      <w:r w:rsidR="0047317F" w:rsidRPr="00734988">
        <w:rPr>
          <w:rFonts w:eastAsia="Malgun Gothic"/>
          <w:lang w:eastAsia="ko-KR"/>
        </w:rPr>
        <w:t xml:space="preserve">channels of the resource pool in </w:t>
      </w:r>
      <w:r>
        <w:rPr>
          <w:rFonts w:eastAsia="Malgun Gothic"/>
          <w:lang w:eastAsia="ko-KR"/>
        </w:rPr>
        <w:t xml:space="preserve">these </w:t>
      </w:r>
      <w:r w:rsidR="0047317F" w:rsidRPr="00734988">
        <w:rPr>
          <w:rFonts w:eastAsia="Malgun Gothic"/>
          <w:lang w:eastAsia="ko-KR"/>
        </w:rPr>
        <w:t>slot</w:t>
      </w:r>
      <w:r w:rsidR="0047317F">
        <w:rPr>
          <w:rFonts w:eastAsia="Malgun Gothic"/>
          <w:lang w:eastAsia="ko-KR"/>
        </w:rPr>
        <w:t xml:space="preserve"> as </w:t>
      </w:r>
      <w:r>
        <w:rPr>
          <w:rFonts w:eastAsia="Malgun Gothic"/>
          <w:lang w:eastAsia="ko-KR"/>
        </w:rPr>
        <w:t>non-preferred candidate resource</w:t>
      </w:r>
      <w:r w:rsidR="0047317F">
        <w:rPr>
          <w:rFonts w:eastAsia="Malgun Gothic"/>
          <w:lang w:eastAsia="ko-KR"/>
        </w:rPr>
        <w:t xml:space="preserve">. </w:t>
      </w:r>
    </w:p>
    <w:p w14:paraId="664909E4" w14:textId="77777777" w:rsidR="00CE709D" w:rsidRDefault="002133F0" w:rsidP="00CE709D">
      <w:pPr>
        <w:ind w:firstLineChars="50" w:firstLine="100"/>
        <w:rPr>
          <w:rFonts w:cs="Arial"/>
        </w:rPr>
      </w:pPr>
      <w:r>
        <w:rPr>
          <w:rFonts w:eastAsia="Malgun Gothic"/>
          <w:lang w:eastAsia="ko-KR"/>
        </w:rPr>
        <w:t xml:space="preserve">The issue here is how to treat inactive time when UE-A applies DRX operation. </w:t>
      </w:r>
      <w:r w:rsidR="004326B4" w:rsidRPr="004326B4">
        <w:rPr>
          <w:rFonts w:eastAsia="游明朝" w:cs="Arial"/>
          <w:lang w:val="en-GB" w:eastAsia="ja-JP"/>
        </w:rPr>
        <w:t xml:space="preserve">At RAN2#116-e meeting, RAN2 received the LS </w:t>
      </w:r>
      <w:r w:rsidR="004326B4" w:rsidRPr="004326B4">
        <w:rPr>
          <w:rFonts w:cs="Arial"/>
        </w:rPr>
        <w:t>R2-2109323 from RAN1 which stated</w:t>
      </w:r>
    </w:p>
    <w:p w14:paraId="49F93A29" w14:textId="68537F57" w:rsidR="004326B4" w:rsidRPr="004326B4" w:rsidRDefault="004326B4" w:rsidP="00CE709D">
      <w:pPr>
        <w:ind w:firstLineChars="50" w:firstLine="100"/>
        <w:rPr>
          <w:rFonts w:cs="Arial"/>
        </w:rPr>
      </w:pPr>
      <w:r w:rsidRPr="004326B4">
        <w:rPr>
          <w:rFonts w:cs="Arial"/>
        </w:rPr>
        <w:t xml:space="preserve"> </w:t>
      </w:r>
      <w:r w:rsidR="00CE709D">
        <w:rPr>
          <w:rFonts w:cs="Arial"/>
        </w:rPr>
        <w:t>“</w:t>
      </w:r>
      <w:r w:rsidRPr="004326B4">
        <w:rPr>
          <w:rFonts w:cs="Arial"/>
        </w:rPr>
        <w:t>It's RAN1's understanding that UE can perform PSCCH monitoring and RSRP measurement for sensing during SL DRX inactive time with the agreement made in RAN1#106-e.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326B4" w:rsidRPr="00A020A3" w14:paraId="0564CD89" w14:textId="77777777" w:rsidTr="00A85E19">
        <w:tc>
          <w:tcPr>
            <w:tcW w:w="9639" w:type="dxa"/>
            <w:shd w:val="clear" w:color="auto" w:fill="auto"/>
          </w:tcPr>
          <w:p w14:paraId="79391BF8" w14:textId="77777777" w:rsidR="004326B4" w:rsidRPr="004326B4" w:rsidRDefault="004326B4" w:rsidP="00A85E19">
            <w:pPr>
              <w:pStyle w:val="Web"/>
              <w:spacing w:before="0" w:beforeAutospacing="0" w:after="0" w:afterAutospacing="0"/>
              <w:rPr>
                <w:rFonts w:ascii="Arial" w:eastAsia="Malgun Gothic" w:hAnsi="Arial" w:cs="Arial"/>
                <w:sz w:val="20"/>
                <w:szCs w:val="20"/>
                <w:lang w:eastAsia="ko-KR"/>
              </w:rPr>
            </w:pPr>
            <w:r w:rsidRPr="004326B4">
              <w:rPr>
                <w:rStyle w:val="aff2"/>
                <w:rFonts w:ascii="Arial" w:hAnsi="Arial" w:cs="Arial"/>
                <w:iCs/>
                <w:sz w:val="20"/>
                <w:szCs w:val="20"/>
                <w:highlight w:val="green"/>
              </w:rPr>
              <w:lastRenderedPageBreak/>
              <w:t>Agreement</w:t>
            </w:r>
          </w:p>
          <w:p w14:paraId="1EF2FA92" w14:textId="77777777" w:rsidR="004326B4" w:rsidRPr="004326B4" w:rsidRDefault="004326B4" w:rsidP="00A85E19">
            <w:pPr>
              <w:pStyle w:val="Web"/>
              <w:shd w:val="clear" w:color="auto" w:fill="FFFFFF"/>
              <w:spacing w:before="0" w:beforeAutospacing="0" w:after="0" w:afterAutospacing="0"/>
              <w:rPr>
                <w:rFonts w:ascii="Arial" w:hAnsi="Arial" w:cs="Arial"/>
                <w:sz w:val="20"/>
                <w:szCs w:val="20"/>
              </w:rPr>
            </w:pPr>
            <w:r w:rsidRPr="004326B4">
              <w:rPr>
                <w:rStyle w:val="af9"/>
                <w:rFonts w:ascii="Arial" w:hAnsi="Arial" w:cs="Arial"/>
                <w:i w:val="0"/>
                <w:sz w:val="20"/>
                <w:szCs w:val="20"/>
              </w:rPr>
              <w:t>A UE can perform SL reception of PSCCH and RSRP measurement for sensing during its SL DRX inactive time.</w:t>
            </w:r>
          </w:p>
          <w:p w14:paraId="6A838815" w14:textId="77777777" w:rsidR="004326B4" w:rsidRPr="004326B4" w:rsidRDefault="004326B4" w:rsidP="004326B4">
            <w:pPr>
              <w:numPr>
                <w:ilvl w:val="0"/>
                <w:numId w:val="39"/>
              </w:numPr>
              <w:overflowPunct/>
              <w:autoSpaceDE/>
              <w:autoSpaceDN/>
              <w:adjustRightInd/>
              <w:spacing w:after="0"/>
              <w:jc w:val="left"/>
              <w:textAlignment w:val="auto"/>
              <w:rPr>
                <w:rFonts w:eastAsia="Times New Roman" w:cs="Arial"/>
              </w:rPr>
            </w:pPr>
            <w:r w:rsidRPr="004326B4">
              <w:rPr>
                <w:rStyle w:val="af9"/>
                <w:rFonts w:eastAsia="Times New Roman" w:cs="Arial"/>
                <w:i w:val="0"/>
              </w:rPr>
              <w:t>FFS: When such reception and measurement is performed, whether it is subject to specification, or is up to UE implementation</w:t>
            </w:r>
          </w:p>
          <w:p w14:paraId="53086DB0" w14:textId="77777777" w:rsidR="004326B4" w:rsidRPr="00A020A3" w:rsidRDefault="004326B4" w:rsidP="004326B4">
            <w:pPr>
              <w:numPr>
                <w:ilvl w:val="0"/>
                <w:numId w:val="39"/>
              </w:numPr>
              <w:overflowPunct/>
              <w:autoSpaceDE/>
              <w:autoSpaceDN/>
              <w:adjustRightInd/>
              <w:spacing w:after="0"/>
              <w:jc w:val="left"/>
              <w:textAlignment w:val="auto"/>
              <w:rPr>
                <w:rFonts w:eastAsia="Times New Roman" w:cs="Times"/>
              </w:rPr>
            </w:pPr>
            <w:r w:rsidRPr="004326B4">
              <w:rPr>
                <w:rStyle w:val="af9"/>
                <w:rFonts w:eastAsia="Times New Roman" w:cs="Arial"/>
                <w:i w:val="0"/>
              </w:rPr>
              <w:t>FFS: Other details</w:t>
            </w:r>
          </w:p>
        </w:tc>
      </w:tr>
    </w:tbl>
    <w:p w14:paraId="68EF47D7" w14:textId="7216DA84" w:rsidR="004326B4" w:rsidRDefault="004326B4" w:rsidP="004326B4">
      <w:pPr>
        <w:ind w:firstLineChars="50" w:firstLine="98"/>
        <w:rPr>
          <w:rFonts w:eastAsia="游明朝" w:cs="Arial"/>
          <w:b/>
          <w:lang w:val="en-GB" w:eastAsia="ja-JP"/>
        </w:rPr>
      </w:pPr>
    </w:p>
    <w:p w14:paraId="663CA1A5" w14:textId="7E88A18E" w:rsidR="00CE709D" w:rsidRDefault="00CE709D" w:rsidP="00CE709D">
      <w:pPr>
        <w:pStyle w:val="Observation"/>
        <w:rPr>
          <w:lang w:eastAsia="ja-JP"/>
        </w:rPr>
      </w:pPr>
      <w:r>
        <w:rPr>
          <w:lang w:eastAsia="ja-JP"/>
        </w:rPr>
        <w:t xml:space="preserve">Different from </w:t>
      </w:r>
      <w:r>
        <w:t xml:space="preserve">slots in which UE doesn’t perform sensing due to its own transmission occur, UE can perform SL reception of PSCCH and measurement for sensing during its SL DRX inactive time. </w:t>
      </w:r>
    </w:p>
    <w:p w14:paraId="5144522C" w14:textId="0F828CBA" w:rsidR="00156EFA" w:rsidRDefault="00A03E2E" w:rsidP="00060038">
      <w:pPr>
        <w:pStyle w:val="Proposal"/>
        <w:rPr>
          <w:rFonts w:eastAsiaTheme="minorEastAsia"/>
        </w:rPr>
      </w:pPr>
      <w:r w:rsidRPr="00096828">
        <w:t xml:space="preserve">RAN2 to confirm that </w:t>
      </w:r>
      <w:r>
        <w:t>it is not necessary to</w:t>
      </w:r>
      <w:r w:rsidRPr="00A03E2E">
        <w:t xml:space="preserve"> </w:t>
      </w:r>
      <w:r>
        <w:t xml:space="preserve">exclude candidate resource based on </w:t>
      </w:r>
      <w:r w:rsidRPr="00A03E2E">
        <w:t xml:space="preserve"> </w:t>
      </w:r>
      <w:r>
        <w:t xml:space="preserve">assuming </w:t>
      </w:r>
      <w:r w:rsidRPr="00A03E2E">
        <w:rPr>
          <w:rFonts w:eastAsia="Malgun Gothic"/>
          <w:lang w:eastAsia="ko-KR"/>
        </w:rPr>
        <w:t>hypothetical SCI format 1-A</w:t>
      </w:r>
      <w:r>
        <w:rPr>
          <w:rFonts w:eastAsia="Malgun Gothic"/>
          <w:lang w:eastAsia="ko-KR"/>
        </w:rPr>
        <w:t xml:space="preserve"> in </w:t>
      </w:r>
      <w:r w:rsidR="00940E62">
        <w:rPr>
          <w:rFonts w:eastAsia="Malgun Gothic"/>
          <w:lang w:eastAsia="ko-KR"/>
        </w:rPr>
        <w:t xml:space="preserve">SL DRX </w:t>
      </w:r>
      <w:r>
        <w:rPr>
          <w:rFonts w:eastAsia="Malgun Gothic"/>
          <w:lang w:eastAsia="ko-KR"/>
        </w:rPr>
        <w:t>inactive time</w:t>
      </w:r>
      <w:r w:rsidR="00940E62">
        <w:rPr>
          <w:rFonts w:eastAsia="Malgun Gothic"/>
          <w:lang w:eastAsia="ko-KR"/>
        </w:rPr>
        <w:t>.</w:t>
      </w:r>
    </w:p>
    <w:p w14:paraId="1C59E3D8" w14:textId="2A3FFAA2" w:rsidR="000D01C7" w:rsidRDefault="004B2D82" w:rsidP="006173C6">
      <w:pPr>
        <w:pStyle w:val="1"/>
        <w:rPr>
          <w:rFonts w:eastAsiaTheme="minorEastAsia"/>
          <w:lang w:val="en-US" w:eastAsia="ja-JP"/>
        </w:rPr>
      </w:pPr>
      <w:r>
        <w:rPr>
          <w:rFonts w:eastAsiaTheme="minorEastAsia" w:hint="eastAsia"/>
          <w:lang w:val="en-US" w:eastAsia="ja-JP"/>
        </w:rPr>
        <w:t>Summary</w:t>
      </w:r>
    </w:p>
    <w:p w14:paraId="20819558" w14:textId="1F36B41F" w:rsidR="00305090" w:rsidRDefault="00C77CF5" w:rsidP="00305090">
      <w:pPr>
        <w:rPr>
          <w:rFonts w:eastAsiaTheme="minorEastAsia"/>
          <w:lang w:val="en-GB" w:eastAsia="ja-JP"/>
        </w:rPr>
      </w:pPr>
      <w:bookmarkStart w:id="3" w:name="OLE_LINK3"/>
      <w:r>
        <w:rPr>
          <w:rFonts w:eastAsiaTheme="minorEastAsia" w:hint="eastAsia"/>
          <w:lang w:val="en-GB" w:eastAsia="ja-JP"/>
        </w:rPr>
        <w:t xml:space="preserve">This </w:t>
      </w:r>
      <w:r>
        <w:rPr>
          <w:rFonts w:eastAsiaTheme="minorEastAsia"/>
          <w:lang w:val="en-GB" w:eastAsia="ja-JP"/>
        </w:rPr>
        <w:t xml:space="preserve">contribution </w:t>
      </w:r>
      <w:r>
        <w:rPr>
          <w:rFonts w:eastAsiaTheme="minorEastAsia" w:hint="eastAsia"/>
          <w:lang w:val="en-GB" w:eastAsia="ja-JP"/>
        </w:rPr>
        <w:t>discuss</w:t>
      </w:r>
      <w:r>
        <w:rPr>
          <w:rFonts w:eastAsiaTheme="minorEastAsia"/>
          <w:lang w:val="en-GB" w:eastAsia="ja-JP"/>
        </w:rPr>
        <w:t xml:space="preserve">ed </w:t>
      </w:r>
      <w:r>
        <w:rPr>
          <w:rFonts w:cs="Arial"/>
        </w:rPr>
        <w:t>candidate resource selection with DRX</w:t>
      </w:r>
      <w:r>
        <w:rPr>
          <w:rFonts w:eastAsiaTheme="minorEastAsia"/>
          <w:lang w:val="en-GB" w:eastAsia="ja-JP"/>
        </w:rPr>
        <w:t xml:space="preserve"> and inter-UE coordination.</w:t>
      </w:r>
    </w:p>
    <w:p w14:paraId="10A8D41E" w14:textId="76B51F04" w:rsidR="00A518B4" w:rsidRPr="00A518B4" w:rsidRDefault="00A518B4" w:rsidP="00305090">
      <w:pPr>
        <w:rPr>
          <w:rFonts w:eastAsiaTheme="minorEastAsia"/>
          <w:u w:val="single"/>
          <w:lang w:val="en-GB" w:eastAsia="ja-JP"/>
        </w:rPr>
      </w:pPr>
      <w:r w:rsidRPr="00A518B4">
        <w:rPr>
          <w:rFonts w:cs="Arial"/>
          <w:u w:val="single"/>
        </w:rPr>
        <w:t>Candidate resource selection with DRX</w:t>
      </w:r>
    </w:p>
    <w:p w14:paraId="23E207FF" w14:textId="6A0BD5F1" w:rsidR="00171F66" w:rsidRPr="00D13E4B" w:rsidRDefault="00637DFC" w:rsidP="00EB3C54">
      <w:pPr>
        <w:pStyle w:val="Observation"/>
        <w:numPr>
          <w:ilvl w:val="0"/>
          <w:numId w:val="0"/>
        </w:numPr>
        <w:rPr>
          <w:lang w:eastAsia="ja-JP"/>
        </w:rPr>
      </w:pPr>
      <w:r w:rsidRPr="00C066EA">
        <w:rPr>
          <w:rFonts w:eastAsiaTheme="minorEastAsia"/>
          <w:lang w:eastAsia="ja-JP"/>
        </w:rPr>
        <w:t xml:space="preserve">Observation 1 </w:t>
      </w:r>
      <w:r w:rsidR="00C066EA" w:rsidRPr="00C066EA">
        <w:rPr>
          <w:rFonts w:eastAsiaTheme="minorEastAsia" w:hint="eastAsia"/>
          <w:lang w:eastAsia="ja-JP"/>
        </w:rPr>
        <w:t>W</w:t>
      </w:r>
      <w:r w:rsidR="00C066EA" w:rsidRPr="00C066EA">
        <w:rPr>
          <w:rFonts w:eastAsiaTheme="minorEastAsia"/>
          <w:lang w:eastAsia="ja-JP"/>
        </w:rPr>
        <w:t>hen UE determines</w:t>
      </w:r>
      <m:oMath>
        <m:r>
          <m:rPr>
            <m:sty m:val="b"/>
          </m:rPr>
          <w:rPr>
            <w:rFonts w:ascii="Cambria Math" w:eastAsiaTheme="minorEastAsia" w:hAnsi="Cambria Math"/>
            <w:lang w:eastAsia="ja-JP"/>
          </w:rPr>
          <m:t xml:space="preserve"> </m:t>
        </m:r>
        <m:sSub>
          <m:sSubPr>
            <m:ctrlPr>
              <w:rPr>
                <w:rFonts w:ascii="Cambria Math" w:hAnsi="Cambria Math"/>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&gt;0</m:t>
        </m:r>
      </m:oMath>
      <w:r w:rsidR="00C066EA" w:rsidRPr="00C066EA">
        <w:rPr>
          <w:rFonts w:eastAsiaTheme="minorEastAsia" w:hint="eastAsia"/>
          <w:lang w:eastAsia="ja-JP"/>
        </w:rPr>
        <w:t xml:space="preserve">, there is a time gap between </w:t>
      </w:r>
      <w:r w:rsidR="00C066EA" w:rsidRPr="00C066EA">
        <w:rPr>
          <w:rFonts w:eastAsiaTheme="minorEastAsia"/>
          <w:lang w:eastAsia="ja-JP"/>
        </w:rPr>
        <w:t xml:space="preserve">resource selection trigger and resource selection behaviours in MAC layer.  </w:t>
      </w:r>
    </w:p>
    <w:p w14:paraId="40C7ED3C" w14:textId="77777777" w:rsidR="00C066EA" w:rsidRPr="00931626" w:rsidRDefault="00171F66" w:rsidP="00C066EA">
      <w:pPr>
        <w:pStyle w:val="Observation"/>
        <w:numPr>
          <w:ilvl w:val="0"/>
          <w:numId w:val="0"/>
        </w:numPr>
        <w:ind w:left="360" w:hanging="360"/>
      </w:pPr>
      <w:r>
        <w:rPr>
          <w:rFonts w:eastAsiaTheme="minorEastAsia"/>
          <w:lang w:eastAsia="ja-JP"/>
        </w:rPr>
        <w:t xml:space="preserve">Observation 2 </w:t>
      </w:r>
      <w:r w:rsidR="00C066EA">
        <w:rPr>
          <w:rFonts w:eastAsiaTheme="minorEastAsia" w:hint="eastAsia"/>
          <w:lang w:eastAsia="ja-JP"/>
        </w:rPr>
        <w:t>RX UE</w:t>
      </w:r>
      <w:r w:rsidR="00C066EA">
        <w:rPr>
          <w:rFonts w:eastAsiaTheme="minorEastAsia"/>
          <w:lang w:eastAsia="ja-JP"/>
        </w:rPr>
        <w:t xml:space="preserve">’s active time known at MAC layer on time slot </w:t>
      </w:r>
      <w:r w:rsidR="00C066EA" w:rsidRPr="00F65AD1">
        <w:rPr>
          <w:rFonts w:ascii="Times New Roman" w:hAnsi="Times New Roman"/>
          <w:i/>
        </w:rPr>
        <w:t>n</w:t>
      </w:r>
      <w:r w:rsidR="00C066EA">
        <w:t xml:space="preserve"> and </w:t>
      </w:r>
      <m:oMath>
        <m:r>
          <m:rPr>
            <m:sty m:val="bi"/>
          </m:rPr>
          <w:rPr>
            <w:rFonts w:ascii="Cambria Math" w:hAnsi="Cambria Math"/>
            <w:lang w:eastAsia="en-GB"/>
          </w:rPr>
          <m:t>n+</m:t>
        </m:r>
        <m:sSub>
          <m:sSubPr>
            <m:ctrlPr>
              <w:rPr>
                <w:rFonts w:ascii="Cambria Math" w:hAnsi="Cambria Math"/>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oMath>
      <w:r w:rsidR="00C066EA">
        <w:t xml:space="preserve"> </w:t>
      </w:r>
      <m:oMath>
        <m:r>
          <m:rPr>
            <m:sty m:val="b"/>
          </m:rPr>
          <w:rPr>
            <w:rFonts w:ascii="Cambria Math" w:hAnsi="Cambria Math"/>
          </w:rPr>
          <m:t>(</m:t>
        </m:r>
        <m:sSub>
          <m:sSubPr>
            <m:ctrlPr>
              <w:rPr>
                <w:rFonts w:ascii="Cambria Math" w:hAnsi="Cambria Math"/>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 xml:space="preserve">&gt;0) </m:t>
        </m:r>
      </m:oMath>
      <w:r w:rsidR="00C066EA">
        <w:rPr>
          <w:rFonts w:eastAsiaTheme="minorEastAsia"/>
          <w:lang w:eastAsia="ja-JP"/>
        </w:rPr>
        <w:t>are different.</w:t>
      </w:r>
    </w:p>
    <w:p w14:paraId="58C62AD7" w14:textId="77777777" w:rsidR="00C066EA" w:rsidRPr="00647955" w:rsidRDefault="00171F66" w:rsidP="00C066EA">
      <w:pPr>
        <w:pStyle w:val="Observation"/>
        <w:numPr>
          <w:ilvl w:val="0"/>
          <w:numId w:val="0"/>
        </w:numPr>
        <w:ind w:left="360" w:hanging="360"/>
        <w:rPr>
          <w:lang w:eastAsia="ja-JP"/>
        </w:rPr>
      </w:pPr>
      <w:r>
        <w:rPr>
          <w:rFonts w:eastAsiaTheme="minorEastAsia"/>
          <w:lang w:eastAsia="ja-JP"/>
        </w:rPr>
        <w:t>Observation 3</w:t>
      </w:r>
      <w:r w:rsidR="00637DFC">
        <w:rPr>
          <w:rFonts w:eastAsiaTheme="minorEastAsia"/>
          <w:lang w:eastAsia="ja-JP"/>
        </w:rPr>
        <w:t xml:space="preserve"> </w:t>
      </w:r>
      <w:r w:rsidR="00C066EA">
        <w:rPr>
          <w:rFonts w:eastAsiaTheme="minorEastAsia" w:hint="eastAsia"/>
          <w:lang w:eastAsia="ja-JP"/>
        </w:rPr>
        <w:t xml:space="preserve">RAN1 has agreed that PHY layer selects and reports candidate resources in which </w:t>
      </w:r>
      <w:r w:rsidR="00C066EA">
        <w:rPr>
          <w:rFonts w:eastAsiaTheme="minorEastAsia"/>
          <w:lang w:eastAsia="ja-JP"/>
        </w:rPr>
        <w:t xml:space="preserve">at least a subset of the candidate resources is within the indicated RX UE’s active time (i.e., active time known at MAC layer on time slot </w:t>
      </w:r>
      <w:r w:rsidR="00C066EA" w:rsidRPr="00C066EA">
        <w:rPr>
          <w:rFonts w:ascii="Times New Roman" w:eastAsiaTheme="minorEastAsia" w:hAnsi="Times New Roman"/>
          <w:i/>
          <w:lang w:eastAsia="ja-JP"/>
        </w:rPr>
        <w:t>n</w:t>
      </w:r>
      <w:r w:rsidR="00C066EA" w:rsidRPr="00FD1878">
        <w:rPr>
          <w:rFonts w:eastAsiaTheme="minorEastAsia"/>
          <w:lang w:eastAsia="ja-JP"/>
        </w:rPr>
        <w:t>)</w:t>
      </w:r>
    </w:p>
    <w:p w14:paraId="2E80A643" w14:textId="77777777" w:rsidR="00C066EA" w:rsidRPr="0081603A" w:rsidRDefault="00A518B4" w:rsidP="00C066EA">
      <w:pPr>
        <w:pStyle w:val="Observation"/>
        <w:numPr>
          <w:ilvl w:val="0"/>
          <w:numId w:val="0"/>
        </w:numPr>
        <w:ind w:left="360" w:hanging="360"/>
      </w:pPr>
      <w:r>
        <w:rPr>
          <w:rFonts w:eastAsiaTheme="minorEastAsia"/>
          <w:lang w:eastAsia="ja-JP"/>
        </w:rPr>
        <w:t xml:space="preserve">Observation </w:t>
      </w:r>
      <w:r w:rsidR="00171F66">
        <w:rPr>
          <w:rFonts w:eastAsiaTheme="minorEastAsia"/>
          <w:lang w:eastAsia="ja-JP"/>
        </w:rPr>
        <w:t>4</w:t>
      </w:r>
      <w:r>
        <w:rPr>
          <w:rFonts w:eastAsiaTheme="minorEastAsia"/>
          <w:lang w:eastAsia="ja-JP"/>
        </w:rPr>
        <w:t xml:space="preserve"> </w:t>
      </w:r>
      <w:r w:rsidR="00C066EA">
        <w:rPr>
          <w:rFonts w:eastAsiaTheme="minorEastAsia"/>
          <w:lang w:eastAsia="ja-JP"/>
        </w:rPr>
        <w:t>The</w:t>
      </w:r>
      <w:r w:rsidR="00C066EA">
        <w:rPr>
          <w:rFonts w:eastAsiaTheme="minorEastAsia" w:hint="eastAsia"/>
          <w:lang w:eastAsia="ja-JP"/>
        </w:rPr>
        <w:t xml:space="preserve"> subset of </w:t>
      </w:r>
      <w:r w:rsidR="00C066EA">
        <w:rPr>
          <w:rFonts w:eastAsiaTheme="minorEastAsia"/>
          <w:lang w:eastAsia="ja-JP"/>
        </w:rPr>
        <w:t xml:space="preserve">PHY selected and reported </w:t>
      </w:r>
      <w:r w:rsidR="00C066EA">
        <w:rPr>
          <w:rFonts w:eastAsiaTheme="minorEastAsia" w:hint="eastAsia"/>
          <w:lang w:eastAsia="ja-JP"/>
        </w:rPr>
        <w:t xml:space="preserve">candidate resource outside of the </w:t>
      </w:r>
      <w:r w:rsidR="00C066EA">
        <w:rPr>
          <w:rFonts w:eastAsiaTheme="minorEastAsia"/>
          <w:lang w:eastAsia="ja-JP"/>
        </w:rPr>
        <w:t xml:space="preserve">indicated </w:t>
      </w:r>
      <w:r w:rsidR="00C066EA">
        <w:rPr>
          <w:rFonts w:eastAsiaTheme="minorEastAsia" w:hint="eastAsia"/>
          <w:lang w:eastAsia="ja-JP"/>
        </w:rPr>
        <w:t>active time</w:t>
      </w:r>
      <w:r w:rsidR="00C066EA">
        <w:rPr>
          <w:rFonts w:eastAsiaTheme="minorEastAsia"/>
          <w:lang w:eastAsia="ja-JP"/>
        </w:rPr>
        <w:t xml:space="preserve"> (active time known at MAC layer on time slot </w:t>
      </w:r>
      <w:r w:rsidR="00C066EA" w:rsidRPr="00C066EA">
        <w:rPr>
          <w:rFonts w:ascii="Times New Roman" w:eastAsiaTheme="minorEastAsia" w:hAnsi="Times New Roman"/>
          <w:i/>
          <w:lang w:eastAsia="ja-JP"/>
        </w:rPr>
        <w:t>n</w:t>
      </w:r>
      <w:r w:rsidR="00C066EA" w:rsidRPr="00FD1878">
        <w:rPr>
          <w:rFonts w:eastAsiaTheme="minorEastAsia"/>
          <w:lang w:eastAsia="ja-JP"/>
        </w:rPr>
        <w:t>)</w:t>
      </w:r>
      <w:r w:rsidR="00C066EA">
        <w:rPr>
          <w:rFonts w:eastAsiaTheme="minorEastAsia"/>
          <w:lang w:eastAsia="ja-JP"/>
        </w:rPr>
        <w:t xml:space="preserve"> might not overlap with the active time know at MAC layer on time slot</w:t>
      </w:r>
      <m:oMath>
        <m:r>
          <m:rPr>
            <m:sty m:val="bi"/>
          </m:rPr>
          <w:rPr>
            <w:rFonts w:ascii="Cambria Math" w:hAnsi="Cambria Math"/>
            <w:lang w:eastAsia="en-GB"/>
          </w:rPr>
          <m:t xml:space="preserve"> n+</m:t>
        </m:r>
        <m:sSub>
          <m:sSubPr>
            <m:ctrlPr>
              <w:rPr>
                <w:rFonts w:ascii="Cambria Math" w:hAnsi="Cambria Math"/>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
          </m:rPr>
          <w:rPr>
            <w:rFonts w:ascii="Cambria Math" w:hAnsi="Cambria Math"/>
          </w:rPr>
          <m:t xml:space="preserve"> (</m:t>
        </m:r>
        <m:sSub>
          <m:sSubPr>
            <m:ctrlPr>
              <w:rPr>
                <w:rFonts w:ascii="Cambria Math" w:hAnsi="Cambria Math"/>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&gt;0)</m:t>
        </m:r>
      </m:oMath>
      <w:r w:rsidR="00C066EA" w:rsidRPr="0081603A">
        <w:rPr>
          <w:i/>
        </w:rPr>
        <w:t>.</w:t>
      </w:r>
      <w:r w:rsidR="00C066EA" w:rsidRPr="006F7708">
        <w:t xml:space="preserve"> </w:t>
      </w:r>
    </w:p>
    <w:p w14:paraId="43C0C5E8" w14:textId="7E9DFDE1" w:rsidR="00A518B4" w:rsidRPr="00A518B4" w:rsidRDefault="00A518B4" w:rsidP="00637DFC">
      <w:pPr>
        <w:pStyle w:val="Observation"/>
        <w:numPr>
          <w:ilvl w:val="0"/>
          <w:numId w:val="0"/>
        </w:numPr>
        <w:ind w:left="360" w:hanging="360"/>
        <w:rPr>
          <w:lang w:eastAsia="ja-JP"/>
        </w:rPr>
      </w:pPr>
      <w:r>
        <w:rPr>
          <w:rFonts w:eastAsiaTheme="minorEastAsia"/>
          <w:lang w:eastAsia="ja-JP"/>
        </w:rPr>
        <w:t xml:space="preserve">Proposal 1 </w:t>
      </w:r>
      <w:r>
        <w:rPr>
          <w:rFonts w:eastAsiaTheme="minorEastAsia" w:hint="eastAsia"/>
          <w:lang w:eastAsia="ja-JP"/>
        </w:rPr>
        <w:t>RAN2 to c</w:t>
      </w:r>
      <w:r>
        <w:rPr>
          <w:rFonts w:eastAsiaTheme="minorEastAsia"/>
          <w:lang w:eastAsia="ja-JP"/>
        </w:rPr>
        <w:t xml:space="preserve">onfirm that when </w:t>
      </w:r>
      <w:r>
        <w:t>data is available for transmission to one or more RX UE in DRX, specify TX UE MAC layer to select the resources taking into account the active time of the RX UE(s) determined by the timers maintained at the TX UE.</w:t>
      </w:r>
    </w:p>
    <w:p w14:paraId="58675FEE" w14:textId="7741EC1D" w:rsidR="00A518B4" w:rsidRPr="00A518B4" w:rsidRDefault="00A518B4" w:rsidP="00A518B4">
      <w:pPr>
        <w:pStyle w:val="Proposal"/>
        <w:numPr>
          <w:ilvl w:val="0"/>
          <w:numId w:val="0"/>
        </w:numPr>
        <w:jc w:val="left"/>
        <w:rPr>
          <w:rFonts w:eastAsiaTheme="minorEastAsia"/>
          <w:lang w:val="en-GB" w:eastAsia="ja-JP"/>
        </w:rPr>
      </w:pPr>
      <w:r>
        <w:rPr>
          <w:rFonts w:eastAsiaTheme="minorEastAsia"/>
          <w:lang w:val="en-GB" w:eastAsia="ja-JP"/>
        </w:rPr>
        <w:t xml:space="preserve">Proposal 2 </w:t>
      </w:r>
      <w:r w:rsidRPr="00A518B4">
        <w:rPr>
          <w:rFonts w:eastAsiaTheme="minorEastAsia" w:hint="eastAsia"/>
          <w:lang w:eastAsia="ja-JP"/>
        </w:rPr>
        <w:t>RAN2 t</w:t>
      </w:r>
      <w:r w:rsidRPr="00A518B4">
        <w:rPr>
          <w:rFonts w:eastAsiaTheme="minorEastAsia"/>
          <w:lang w:eastAsia="ja-JP"/>
        </w:rPr>
        <w:t>o discuss whether MAC</w:t>
      </w:r>
      <w:r w:rsidRPr="00D56845">
        <w:t xml:space="preserve"> layer </w:t>
      </w:r>
      <w:r>
        <w:t xml:space="preserve">needs to </w:t>
      </w:r>
      <w:r w:rsidRPr="00D56845">
        <w:t xml:space="preserve">indicate the active time information to PHY layer. </w:t>
      </w:r>
    </w:p>
    <w:p w14:paraId="1BC13B1B" w14:textId="261CD09E" w:rsidR="00C77CF5" w:rsidRDefault="00A518B4" w:rsidP="00305090">
      <w:pPr>
        <w:rPr>
          <w:rFonts w:eastAsiaTheme="minorEastAsia"/>
          <w:u w:val="single"/>
          <w:lang w:val="en-GB" w:eastAsia="ja-JP"/>
        </w:rPr>
      </w:pPr>
      <w:r w:rsidRPr="00A518B4">
        <w:rPr>
          <w:rFonts w:eastAsiaTheme="minorEastAsia"/>
          <w:u w:val="single"/>
          <w:lang w:val="en-GB" w:eastAsia="ja-JP"/>
        </w:rPr>
        <w:t>Inter-UE coordination</w:t>
      </w:r>
    </w:p>
    <w:p w14:paraId="11BA2070" w14:textId="733EDF58" w:rsidR="00A518B4" w:rsidRDefault="00171F66" w:rsidP="00A518B4">
      <w:pPr>
        <w:pStyle w:val="Observation"/>
        <w:numPr>
          <w:ilvl w:val="0"/>
          <w:numId w:val="0"/>
        </w:numPr>
        <w:ind w:left="360" w:hanging="360"/>
      </w:pPr>
      <w:r>
        <w:rPr>
          <w:lang w:eastAsia="ja-JP"/>
        </w:rPr>
        <w:t>Observation 5</w:t>
      </w:r>
      <w:r w:rsidR="00A518B4">
        <w:rPr>
          <w:lang w:eastAsia="ja-JP"/>
        </w:rPr>
        <w:t xml:space="preserve"> </w:t>
      </w:r>
      <w:r w:rsidR="00C066EA">
        <w:rPr>
          <w:lang w:eastAsia="ja-JP"/>
        </w:rPr>
        <w:t xml:space="preserve">Different from </w:t>
      </w:r>
      <w:r w:rsidR="00C066EA">
        <w:t>slots in which UE doesn’t perform sensing due to its own transmission occur, UE can perform SL reception of PSCCH and measurement for sensing during its SL DRX inactive time.</w:t>
      </w:r>
    </w:p>
    <w:p w14:paraId="0930C8BB" w14:textId="77777777" w:rsidR="00DC41B2" w:rsidRDefault="00A518B4" w:rsidP="00DC41B2">
      <w:pPr>
        <w:pStyle w:val="Observation"/>
        <w:numPr>
          <w:ilvl w:val="0"/>
          <w:numId w:val="0"/>
        </w:numPr>
        <w:ind w:left="360" w:hanging="360"/>
      </w:pPr>
      <w:r>
        <w:t xml:space="preserve">Proposal 3 </w:t>
      </w:r>
      <w:r w:rsidRPr="00096828">
        <w:t>RAN2 to confirm that for inter-UE coordination scheme 1, it is beneficial to exclude single-slot candidate(s) belonging to UE-A’s inactive time</w:t>
      </w:r>
      <w:r>
        <w:t xml:space="preserve"> when UE-A is the intended receiver of UE-B and applies DRX operation</w:t>
      </w:r>
      <w:r w:rsidRPr="00096828">
        <w:t>.</w:t>
      </w:r>
    </w:p>
    <w:p w14:paraId="6BDA3923" w14:textId="0B54AE63" w:rsidR="00DC41B2" w:rsidRPr="00DC41B2" w:rsidRDefault="00DC41B2" w:rsidP="00DC41B2">
      <w:pPr>
        <w:pStyle w:val="Observation"/>
        <w:numPr>
          <w:ilvl w:val="0"/>
          <w:numId w:val="0"/>
        </w:numPr>
        <w:ind w:left="360" w:hanging="360"/>
        <w:rPr>
          <w:rFonts w:eastAsiaTheme="minorEastAsia"/>
        </w:rPr>
      </w:pPr>
      <w:r>
        <w:t xml:space="preserve">Proposal 4 </w:t>
      </w:r>
      <w:r w:rsidRPr="00096828">
        <w:t xml:space="preserve">RAN2 to confirm that </w:t>
      </w:r>
      <w:r>
        <w:t>it is not necessary to</w:t>
      </w:r>
      <w:r w:rsidRPr="00A03E2E">
        <w:t xml:space="preserve"> </w:t>
      </w:r>
      <w:r>
        <w:t xml:space="preserve">exclude candidate resource based on assuming </w:t>
      </w:r>
      <w:r w:rsidRPr="00DC41B2">
        <w:rPr>
          <w:rFonts w:eastAsia="Malgun Gothic"/>
          <w:lang w:eastAsia="ko-KR"/>
        </w:rPr>
        <w:t>hypothetical SCI format 1-</w:t>
      </w:r>
      <w:proofErr w:type="gramStart"/>
      <w:r w:rsidRPr="00DC41B2">
        <w:rPr>
          <w:rFonts w:eastAsia="Malgun Gothic"/>
          <w:lang w:eastAsia="ko-KR"/>
        </w:rPr>
        <w:t>A</w:t>
      </w:r>
      <w:proofErr w:type="gramEnd"/>
      <w:r w:rsidRPr="00DC41B2">
        <w:rPr>
          <w:rFonts w:eastAsia="Malgun Gothic"/>
          <w:lang w:eastAsia="ko-KR"/>
        </w:rPr>
        <w:t xml:space="preserve"> in SL DRX inactive time.</w:t>
      </w: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bookmarkEnd w:id="1"/>
    <w:bookmarkEnd w:id="2"/>
    <w:bookmarkEnd w:id="3"/>
    <w:p w14:paraId="51E49D99" w14:textId="657D107A" w:rsidR="00BE708B" w:rsidRDefault="000E1D60" w:rsidP="00B93857">
      <w:pPr>
        <w:rPr>
          <w:rFonts w:eastAsiaTheme="minorEastAsia"/>
        </w:rPr>
      </w:pPr>
      <w:r w:rsidRPr="00D90968">
        <w:rPr>
          <w:rFonts w:eastAsiaTheme="minorEastAsia" w:hint="eastAsia"/>
          <w:lang w:eastAsia="ja-JP"/>
        </w:rPr>
        <w:t xml:space="preserve">[1] </w:t>
      </w:r>
      <w:r w:rsidR="00BE708B" w:rsidRPr="00812F95">
        <w:rPr>
          <w:rStyle w:val="af2"/>
          <w:color w:val="auto"/>
          <w:u w:val="none"/>
        </w:rPr>
        <w:t>R2-2111298</w:t>
      </w:r>
      <w:r w:rsidR="00BE708B" w:rsidRPr="00812F95">
        <w:t xml:space="preserve"> Report from session on LTE V2X and NR SL </w:t>
      </w:r>
      <w:r w:rsidR="00BE708B">
        <w:t>          Report Session chair (Samsung)</w:t>
      </w:r>
    </w:p>
    <w:p w14:paraId="0CA0EBD1" w14:textId="77777777" w:rsidR="00B93857" w:rsidRDefault="00BE708B" w:rsidP="00B93857">
      <w:pPr>
        <w:rPr>
          <w:rFonts w:eastAsiaTheme="minorEastAsia"/>
          <w:lang w:val="en-GB" w:eastAsia="ja-JP"/>
        </w:rPr>
      </w:pPr>
      <w:r>
        <w:rPr>
          <w:rFonts w:eastAsiaTheme="minorEastAsia" w:hint="eastAsia"/>
          <w:lang w:val="en-GB" w:eastAsia="ja-JP"/>
        </w:rPr>
        <w:t xml:space="preserve">[2] </w:t>
      </w:r>
      <w:r>
        <w:rPr>
          <w:rFonts w:eastAsiaTheme="minorEastAsia"/>
          <w:lang w:val="en-GB" w:eastAsia="ja-JP"/>
        </w:rPr>
        <w:t xml:space="preserve">TS38.214 </w:t>
      </w:r>
    </w:p>
    <w:p w14:paraId="4AD8CE38" w14:textId="02F1ADB0" w:rsidR="00BE708B" w:rsidRDefault="00BE708B" w:rsidP="00B93857">
      <w:pPr>
        <w:rPr>
          <w:rFonts w:eastAsiaTheme="minorEastAsia"/>
          <w:lang w:eastAsia="ja-JP"/>
        </w:rPr>
      </w:pPr>
      <w:r>
        <w:rPr>
          <w:rFonts w:eastAsiaTheme="minorEastAsia"/>
          <w:lang w:val="en-GB" w:eastAsia="ja-JP"/>
        </w:rPr>
        <w:t xml:space="preserve">[3] </w:t>
      </w:r>
      <w:r w:rsidRPr="00807417">
        <w:rPr>
          <w:rFonts w:eastAsiaTheme="minorEastAsia"/>
          <w:lang w:eastAsia="ja-JP"/>
        </w:rPr>
        <w:t>Chair's Notes RAN1#107-e v18.doc</w:t>
      </w:r>
    </w:p>
    <w:p w14:paraId="141771F4" w14:textId="135BC243" w:rsidR="00302B7C" w:rsidRPr="00D90968" w:rsidRDefault="00C04A92" w:rsidP="00B93857">
      <w:r>
        <w:rPr>
          <w:noProof/>
        </w:rPr>
        <w:t xml:space="preserve">[4] </w:t>
      </w:r>
      <w:r w:rsidR="00D90968" w:rsidRPr="00D90968">
        <w:rPr>
          <w:noProof/>
        </w:rPr>
        <w:t>R1-2112989</w:t>
      </w:r>
    </w:p>
    <w:sectPr w:rsidR="00302B7C" w:rsidRPr="00D90968" w:rsidSect="0085683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4D82F" w14:textId="77777777" w:rsidR="00DB22B0" w:rsidRDefault="00DB22B0" w:rsidP="00796430">
      <w:r>
        <w:separator/>
      </w:r>
    </w:p>
  </w:endnote>
  <w:endnote w:type="continuationSeparator" w:id="0">
    <w:p w14:paraId="72EDCB1D" w14:textId="77777777" w:rsidR="00DB22B0" w:rsidRDefault="00DB22B0" w:rsidP="00796430">
      <w:r>
        <w:continuationSeparator/>
      </w:r>
    </w:p>
  </w:endnote>
  <w:endnote w:type="continuationNotice" w:id="1">
    <w:p w14:paraId="40EEE3E1" w14:textId="77777777" w:rsidR="00DB22B0" w:rsidRDefault="00DB2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otumChe">
    <w:altName w:val="Malgun Gothic Semilight"/>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0" w:usb1="080E0000" w:usb2="00000010" w:usb3="00000000" w:csb0="00040000" w:csb1="00000000"/>
  </w:font>
  <w:font w:name="Dotum">
    <w:altName w:val="Malgun Gothic"/>
    <w:panose1 w:val="020B0600000101010101"/>
    <w:charset w:val="81"/>
    <w:family w:val="swiss"/>
    <w:pitch w:val="variable"/>
    <w:sig w:usb0="00000000"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E72CD" w14:textId="77777777" w:rsidR="003C3100" w:rsidRDefault="003C310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3DBB" w14:textId="68D30D08" w:rsidR="000C6E5D" w:rsidRPr="003C3100" w:rsidRDefault="000C6E5D" w:rsidP="003C3100">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5C56A" w14:textId="77777777" w:rsidR="003C3100" w:rsidRDefault="003C310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49E49" w14:textId="77777777" w:rsidR="00DB22B0" w:rsidRDefault="00DB22B0" w:rsidP="00796430">
      <w:r>
        <w:separator/>
      </w:r>
    </w:p>
  </w:footnote>
  <w:footnote w:type="continuationSeparator" w:id="0">
    <w:p w14:paraId="0B7787AF" w14:textId="77777777" w:rsidR="00DB22B0" w:rsidRDefault="00DB22B0" w:rsidP="00796430">
      <w:r>
        <w:continuationSeparator/>
      </w:r>
    </w:p>
  </w:footnote>
  <w:footnote w:type="continuationNotice" w:id="1">
    <w:p w14:paraId="36CE08F1" w14:textId="77777777" w:rsidR="00DB22B0" w:rsidRDefault="00DB22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6671D" w14:textId="03A7E96A" w:rsidR="000C6E5D" w:rsidRPr="003C3100" w:rsidRDefault="000C6E5D" w:rsidP="003C3100">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07819" w14:textId="77777777" w:rsidR="003C3100" w:rsidRDefault="003C3100">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91E0" w14:textId="77777777" w:rsidR="003C3100" w:rsidRDefault="003C310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7D4D4D"/>
    <w:multiLevelType w:val="hybridMultilevel"/>
    <w:tmpl w:val="77F0A8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836E59"/>
    <w:multiLevelType w:val="hybridMultilevel"/>
    <w:tmpl w:val="3D0C4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9174615"/>
    <w:multiLevelType w:val="hybridMultilevel"/>
    <w:tmpl w:val="1EAC2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8" w15:restartNumberingAfterBreak="0">
    <w:nsid w:val="1B8B47B8"/>
    <w:multiLevelType w:val="hybridMultilevel"/>
    <w:tmpl w:val="8C307534"/>
    <w:lvl w:ilvl="0" w:tplc="025023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5AE4BA4"/>
    <w:multiLevelType w:val="hybridMultilevel"/>
    <w:tmpl w:val="4C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41195"/>
    <w:multiLevelType w:val="hybridMultilevel"/>
    <w:tmpl w:val="7F508F9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F731696"/>
    <w:multiLevelType w:val="hybridMultilevel"/>
    <w:tmpl w:val="69C8936C"/>
    <w:lvl w:ilvl="0" w:tplc="F516D896">
      <w:numFmt w:val="bullet"/>
      <w:lvlText w:val=""/>
      <w:lvlJc w:val="left"/>
      <w:pPr>
        <w:ind w:left="1619" w:hanging="360"/>
      </w:pPr>
      <w:rPr>
        <w:rFonts w:ascii="Wingdings" w:eastAsia="ＭＳ 明朝"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0CF3E98"/>
    <w:multiLevelType w:val="hybridMultilevel"/>
    <w:tmpl w:val="2B2CAF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85B4A6C"/>
    <w:multiLevelType w:val="hybridMultilevel"/>
    <w:tmpl w:val="622218BA"/>
    <w:lvl w:ilvl="0" w:tplc="782EE34C">
      <w:start w:val="4"/>
      <w:numFmt w:val="bullet"/>
      <w:lvlText w:val=""/>
      <w:lvlJc w:val="left"/>
      <w:pPr>
        <w:ind w:left="1619" w:hanging="360"/>
      </w:pPr>
      <w:rPr>
        <w:rFonts w:ascii="Wingdings" w:eastAsia="ＭＳ 明朝"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AA46647"/>
    <w:multiLevelType w:val="multilevel"/>
    <w:tmpl w:val="5C9EA4E8"/>
    <w:lvl w:ilvl="0">
      <w:start w:val="1"/>
      <w:numFmt w:val="decim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043787"/>
    <w:multiLevelType w:val="hybridMultilevel"/>
    <w:tmpl w:val="F81023A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B0453A"/>
    <w:multiLevelType w:val="multilevel"/>
    <w:tmpl w:val="281E86BE"/>
    <w:numStyleLink w:val="Recommendation"/>
  </w:abstractNum>
  <w:abstractNum w:abstractNumId="2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09E77BA"/>
    <w:multiLevelType w:val="hybridMultilevel"/>
    <w:tmpl w:val="C5EECA08"/>
    <w:lvl w:ilvl="0" w:tplc="04090003">
      <w:start w:val="1"/>
      <w:numFmt w:val="bullet"/>
      <w:lvlText w:val=""/>
      <w:lvlJc w:val="left"/>
      <w:pPr>
        <w:ind w:left="1284" w:hanging="420"/>
      </w:pPr>
      <w:rPr>
        <w:rFonts w:ascii="Wingdings" w:hAnsi="Wingdings"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26"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7"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7F52A81"/>
    <w:multiLevelType w:val="hybridMultilevel"/>
    <w:tmpl w:val="A016EECC"/>
    <w:lvl w:ilvl="0" w:tplc="DB4CB48C">
      <w:start w:val="1"/>
      <w:numFmt w:val="bullet"/>
      <w:pStyle w:val="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5F6D2D7E"/>
    <w:multiLevelType w:val="hybridMultilevel"/>
    <w:tmpl w:val="D21AC2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06053C"/>
    <w:multiLevelType w:val="hybridMultilevel"/>
    <w:tmpl w:val="0DEEBB74"/>
    <w:lvl w:ilvl="0" w:tplc="0A10772E">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0553E6D"/>
    <w:multiLevelType w:val="hybridMultilevel"/>
    <w:tmpl w:val="8B2CAFAC"/>
    <w:lvl w:ilvl="0" w:tplc="F516D896">
      <w:numFmt w:val="bullet"/>
      <w:lvlText w:val=""/>
      <w:lvlJc w:val="left"/>
      <w:pPr>
        <w:ind w:left="1679" w:hanging="420"/>
      </w:pPr>
      <w:rPr>
        <w:rFonts w:ascii="Wingdings" w:eastAsia="ＭＳ 明朝" w:hAnsi="Wingdings" w:cs="Times New Roman" w:hint="default"/>
      </w:rPr>
    </w:lvl>
    <w:lvl w:ilvl="1" w:tplc="0409000B" w:tentative="1">
      <w:start w:val="1"/>
      <w:numFmt w:val="bullet"/>
      <w:lvlText w:val=""/>
      <w:lvlJc w:val="left"/>
      <w:pPr>
        <w:ind w:left="2099" w:hanging="420"/>
      </w:pPr>
      <w:rPr>
        <w:rFonts w:ascii="Wingdings" w:hAnsi="Wingdings" w:hint="default"/>
      </w:rPr>
    </w:lvl>
    <w:lvl w:ilvl="2" w:tplc="0409000D"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B" w:tentative="1">
      <w:start w:val="1"/>
      <w:numFmt w:val="bullet"/>
      <w:lvlText w:val=""/>
      <w:lvlJc w:val="left"/>
      <w:pPr>
        <w:ind w:left="3359" w:hanging="420"/>
      </w:pPr>
      <w:rPr>
        <w:rFonts w:ascii="Wingdings" w:hAnsi="Wingdings" w:hint="default"/>
      </w:rPr>
    </w:lvl>
    <w:lvl w:ilvl="5" w:tplc="0409000D"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B" w:tentative="1">
      <w:start w:val="1"/>
      <w:numFmt w:val="bullet"/>
      <w:lvlText w:val=""/>
      <w:lvlJc w:val="left"/>
      <w:pPr>
        <w:ind w:left="4619" w:hanging="420"/>
      </w:pPr>
      <w:rPr>
        <w:rFonts w:ascii="Wingdings" w:hAnsi="Wingdings" w:hint="default"/>
      </w:rPr>
    </w:lvl>
    <w:lvl w:ilvl="8" w:tplc="0409000D" w:tentative="1">
      <w:start w:val="1"/>
      <w:numFmt w:val="bullet"/>
      <w:lvlText w:val=""/>
      <w:lvlJc w:val="left"/>
      <w:pPr>
        <w:ind w:left="5039" w:hanging="420"/>
      </w:pPr>
      <w:rPr>
        <w:rFonts w:ascii="Wingdings" w:hAnsi="Wingdings" w:hint="default"/>
      </w:rPr>
    </w:lvl>
  </w:abstractNum>
  <w:abstractNum w:abstractNumId="3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B9C572E"/>
    <w:multiLevelType w:val="hybridMultilevel"/>
    <w:tmpl w:val="8EC255B8"/>
    <w:lvl w:ilvl="0" w:tplc="D90EAA64">
      <w:start w:val="1"/>
      <w:numFmt w:val="bullet"/>
      <w:lvlText w:val=""/>
      <w:lvlJc w:val="left"/>
      <w:pPr>
        <w:tabs>
          <w:tab w:val="num" w:pos="720"/>
        </w:tabs>
        <w:ind w:left="720" w:hanging="360"/>
      </w:pPr>
      <w:rPr>
        <w:rFonts w:ascii="Wingdings" w:hAnsi="Wingdings" w:hint="default"/>
      </w:rPr>
    </w:lvl>
    <w:lvl w:ilvl="1" w:tplc="6E901440">
      <w:start w:val="1"/>
      <w:numFmt w:val="bullet"/>
      <w:lvlText w:val=""/>
      <w:lvlJc w:val="left"/>
      <w:pPr>
        <w:tabs>
          <w:tab w:val="num" w:pos="1440"/>
        </w:tabs>
        <w:ind w:left="1440" w:hanging="360"/>
      </w:pPr>
      <w:rPr>
        <w:rFonts w:ascii="Wingdings" w:hAnsi="Wingdings" w:hint="default"/>
      </w:rPr>
    </w:lvl>
    <w:lvl w:ilvl="2" w:tplc="4A481FBE" w:tentative="1">
      <w:start w:val="1"/>
      <w:numFmt w:val="bullet"/>
      <w:lvlText w:val=""/>
      <w:lvlJc w:val="left"/>
      <w:pPr>
        <w:tabs>
          <w:tab w:val="num" w:pos="2160"/>
        </w:tabs>
        <w:ind w:left="2160" w:hanging="360"/>
      </w:pPr>
      <w:rPr>
        <w:rFonts w:ascii="Wingdings" w:hAnsi="Wingdings" w:hint="default"/>
      </w:rPr>
    </w:lvl>
    <w:lvl w:ilvl="3" w:tplc="FDC4FC54" w:tentative="1">
      <w:start w:val="1"/>
      <w:numFmt w:val="bullet"/>
      <w:lvlText w:val=""/>
      <w:lvlJc w:val="left"/>
      <w:pPr>
        <w:tabs>
          <w:tab w:val="num" w:pos="2880"/>
        </w:tabs>
        <w:ind w:left="2880" w:hanging="360"/>
      </w:pPr>
      <w:rPr>
        <w:rFonts w:ascii="Wingdings" w:hAnsi="Wingdings" w:hint="default"/>
      </w:rPr>
    </w:lvl>
    <w:lvl w:ilvl="4" w:tplc="A8C40916" w:tentative="1">
      <w:start w:val="1"/>
      <w:numFmt w:val="bullet"/>
      <w:lvlText w:val=""/>
      <w:lvlJc w:val="left"/>
      <w:pPr>
        <w:tabs>
          <w:tab w:val="num" w:pos="3600"/>
        </w:tabs>
        <w:ind w:left="3600" w:hanging="360"/>
      </w:pPr>
      <w:rPr>
        <w:rFonts w:ascii="Wingdings" w:hAnsi="Wingdings" w:hint="default"/>
      </w:rPr>
    </w:lvl>
    <w:lvl w:ilvl="5" w:tplc="FCFCFE04" w:tentative="1">
      <w:start w:val="1"/>
      <w:numFmt w:val="bullet"/>
      <w:lvlText w:val=""/>
      <w:lvlJc w:val="left"/>
      <w:pPr>
        <w:tabs>
          <w:tab w:val="num" w:pos="4320"/>
        </w:tabs>
        <w:ind w:left="4320" w:hanging="360"/>
      </w:pPr>
      <w:rPr>
        <w:rFonts w:ascii="Wingdings" w:hAnsi="Wingdings" w:hint="default"/>
      </w:rPr>
    </w:lvl>
    <w:lvl w:ilvl="6" w:tplc="916685B4" w:tentative="1">
      <w:start w:val="1"/>
      <w:numFmt w:val="bullet"/>
      <w:lvlText w:val=""/>
      <w:lvlJc w:val="left"/>
      <w:pPr>
        <w:tabs>
          <w:tab w:val="num" w:pos="5040"/>
        </w:tabs>
        <w:ind w:left="5040" w:hanging="360"/>
      </w:pPr>
      <w:rPr>
        <w:rFonts w:ascii="Wingdings" w:hAnsi="Wingdings" w:hint="default"/>
      </w:rPr>
    </w:lvl>
    <w:lvl w:ilvl="7" w:tplc="E9A885DA" w:tentative="1">
      <w:start w:val="1"/>
      <w:numFmt w:val="bullet"/>
      <w:lvlText w:val=""/>
      <w:lvlJc w:val="left"/>
      <w:pPr>
        <w:tabs>
          <w:tab w:val="num" w:pos="5760"/>
        </w:tabs>
        <w:ind w:left="5760" w:hanging="360"/>
      </w:pPr>
      <w:rPr>
        <w:rFonts w:ascii="Wingdings" w:hAnsi="Wingdings" w:hint="default"/>
      </w:rPr>
    </w:lvl>
    <w:lvl w:ilvl="8" w:tplc="5B7AB17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7ECB17CE"/>
    <w:multiLevelType w:val="hybridMultilevel"/>
    <w:tmpl w:val="C6FAF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4"/>
  </w:num>
  <w:num w:numId="3">
    <w:abstractNumId w:val="19"/>
  </w:num>
  <w:num w:numId="4">
    <w:abstractNumId w:val="15"/>
  </w:num>
  <w:num w:numId="5">
    <w:abstractNumId w:val="30"/>
  </w:num>
  <w:num w:numId="6">
    <w:abstractNumId w:val="16"/>
  </w:num>
  <w:num w:numId="7">
    <w:abstractNumId w:val="5"/>
  </w:num>
  <w:num w:numId="8">
    <w:abstractNumId w:val="26"/>
  </w:num>
  <w:num w:numId="9">
    <w:abstractNumId w:val="28"/>
    <w:lvlOverride w:ilvl="0">
      <w:startOverride w:val="1"/>
    </w:lvlOverride>
  </w:num>
  <w:num w:numId="10">
    <w:abstractNumId w:val="4"/>
  </w:num>
  <w:num w:numId="11">
    <w:abstractNumId w:val="23"/>
  </w:num>
  <w:num w:numId="12">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11"/>
  </w:num>
  <w:num w:numId="15">
    <w:abstractNumId w:val="27"/>
  </w:num>
  <w:num w:numId="16">
    <w:abstractNumId w:val="29"/>
  </w:num>
  <w:num w:numId="17">
    <w:abstractNumId w:val="20"/>
  </w:num>
  <w:num w:numId="18">
    <w:abstractNumId w:val="13"/>
  </w:num>
  <w:num w:numId="19">
    <w:abstractNumId w:val="3"/>
  </w:num>
  <w:num w:numId="20">
    <w:abstractNumId w:val="6"/>
  </w:num>
  <w:num w:numId="21">
    <w:abstractNumId w:val="9"/>
  </w:num>
  <w:num w:numId="22">
    <w:abstractNumId w:val="39"/>
  </w:num>
  <w:num w:numId="23">
    <w:abstractNumId w:val="2"/>
  </w:num>
  <w:num w:numId="24">
    <w:abstractNumId w:val="18"/>
  </w:num>
  <w:num w:numId="25">
    <w:abstractNumId w:val="37"/>
  </w:num>
  <w:num w:numId="26">
    <w:abstractNumId w:val="31"/>
  </w:num>
  <w:num w:numId="27">
    <w:abstractNumId w:val="14"/>
  </w:num>
  <w:num w:numId="28">
    <w:abstractNumId w:val="8"/>
  </w:num>
  <w:num w:numId="29">
    <w:abstractNumId w:val="0"/>
  </w:num>
  <w:num w:numId="30">
    <w:abstractNumId w:val="17"/>
  </w:num>
  <w:num w:numId="31">
    <w:abstractNumId w:val="25"/>
  </w:num>
  <w:num w:numId="32">
    <w:abstractNumId w:val="10"/>
  </w:num>
  <w:num w:numId="33">
    <w:abstractNumId w:val="33"/>
  </w:num>
  <w:num w:numId="34">
    <w:abstractNumId w:val="22"/>
  </w:num>
  <w:num w:numId="35">
    <w:abstractNumId w:val="12"/>
  </w:num>
  <w:num w:numId="36">
    <w:abstractNumId w:val="35"/>
  </w:num>
  <w:num w:numId="37">
    <w:abstractNumId w:val="36"/>
  </w:num>
  <w:num w:numId="38">
    <w:abstractNumId w:val="7"/>
  </w:num>
  <w:num w:numId="39">
    <w:abstractNumId w:val="32"/>
  </w:num>
  <w:num w:numId="40">
    <w:abstractNumId w:val="21"/>
  </w:num>
  <w:num w:numId="41">
    <w:abstractNumId w:val="40"/>
  </w:num>
  <w:num w:numId="42">
    <w:abstractNumId w:val="11"/>
    <w:lvlOverride w:ilvl="0">
      <w:startOverride w:val="1"/>
    </w:lvlOverride>
  </w:num>
  <w:num w:numId="43">
    <w:abstractNumId w:val="11"/>
    <w:lvlOverride w:ilvl="0">
      <w:startOverride w:val="1"/>
    </w:lvlOverride>
  </w:num>
  <w:num w:numId="44">
    <w:abstractNumId w:val="11"/>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8A9"/>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AA1"/>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191"/>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038"/>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35B"/>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828"/>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5D2F"/>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1F66"/>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443E"/>
    <w:rsid w:val="001C4C36"/>
    <w:rsid w:val="001C4D75"/>
    <w:rsid w:val="001C509F"/>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E1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3F0"/>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5EF3"/>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3B7A"/>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0A"/>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0ED"/>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506"/>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100"/>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6DE6"/>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BBA"/>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9BA"/>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6B4"/>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7F"/>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8E7"/>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BA9"/>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539"/>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5D4"/>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C23"/>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494"/>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37DFC"/>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010"/>
    <w:rsid w:val="00650362"/>
    <w:rsid w:val="006507D0"/>
    <w:rsid w:val="00650A97"/>
    <w:rsid w:val="00650B62"/>
    <w:rsid w:val="00650E01"/>
    <w:rsid w:val="00650E6B"/>
    <w:rsid w:val="006513C1"/>
    <w:rsid w:val="00651E7B"/>
    <w:rsid w:val="0065241E"/>
    <w:rsid w:val="00652667"/>
    <w:rsid w:val="0065287A"/>
    <w:rsid w:val="00652A84"/>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4DD"/>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CD"/>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708"/>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3AC"/>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A22"/>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AC6"/>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241"/>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946"/>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8DB"/>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0E62"/>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7D0"/>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C77"/>
    <w:rsid w:val="00A03E2E"/>
    <w:rsid w:val="00A0407A"/>
    <w:rsid w:val="00A041F8"/>
    <w:rsid w:val="00A0465F"/>
    <w:rsid w:val="00A046FF"/>
    <w:rsid w:val="00A0472C"/>
    <w:rsid w:val="00A04A6F"/>
    <w:rsid w:val="00A04D79"/>
    <w:rsid w:val="00A04DE0"/>
    <w:rsid w:val="00A0506F"/>
    <w:rsid w:val="00A0509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945"/>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8B4"/>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5C4"/>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EEA"/>
    <w:rsid w:val="00B44FF5"/>
    <w:rsid w:val="00B452EB"/>
    <w:rsid w:val="00B45888"/>
    <w:rsid w:val="00B45906"/>
    <w:rsid w:val="00B45B06"/>
    <w:rsid w:val="00B45BE0"/>
    <w:rsid w:val="00B45F6D"/>
    <w:rsid w:val="00B46188"/>
    <w:rsid w:val="00B46649"/>
    <w:rsid w:val="00B46997"/>
    <w:rsid w:val="00B469D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6B5"/>
    <w:rsid w:val="00B81BB3"/>
    <w:rsid w:val="00B81E74"/>
    <w:rsid w:val="00B8266B"/>
    <w:rsid w:val="00B828C8"/>
    <w:rsid w:val="00B8299C"/>
    <w:rsid w:val="00B82F9D"/>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857"/>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C08"/>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08B"/>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9F1"/>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A92"/>
    <w:rsid w:val="00C04B60"/>
    <w:rsid w:val="00C04C59"/>
    <w:rsid w:val="00C04E3C"/>
    <w:rsid w:val="00C05171"/>
    <w:rsid w:val="00C052FA"/>
    <w:rsid w:val="00C057CF"/>
    <w:rsid w:val="00C05AB4"/>
    <w:rsid w:val="00C05C88"/>
    <w:rsid w:val="00C05DA5"/>
    <w:rsid w:val="00C05FC1"/>
    <w:rsid w:val="00C062AD"/>
    <w:rsid w:val="00C066EA"/>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9BD"/>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CF5"/>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06D"/>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2E8"/>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09D"/>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15F"/>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E4B"/>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95A"/>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968"/>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2B0"/>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1B2"/>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1DF4"/>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D0E"/>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EBE"/>
    <w:rsid w:val="00EA6EDF"/>
    <w:rsid w:val="00EA71CC"/>
    <w:rsid w:val="00EA71E8"/>
    <w:rsid w:val="00EA7325"/>
    <w:rsid w:val="00EA7332"/>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9F9"/>
    <w:rsid w:val="00ED6B35"/>
    <w:rsid w:val="00ED6C78"/>
    <w:rsid w:val="00ED708F"/>
    <w:rsid w:val="00ED75E9"/>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297"/>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B49"/>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AD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5B2"/>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9F9"/>
    <w:rsid w:val="00FC2B22"/>
    <w:rsid w:val="00FC314B"/>
    <w:rsid w:val="00FC3932"/>
    <w:rsid w:val="00FC39ED"/>
    <w:rsid w:val="00FC3AF2"/>
    <w:rsid w:val="00FC410F"/>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uiPriority w:val="99"/>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3"/>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9">
    <w:name w:val="Emphasis"/>
    <w:uiPriority w:val="20"/>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overflowPunct/>
      <w:autoSpaceDE/>
      <w:autoSpaceDN/>
      <w:adjustRightInd/>
      <w:spacing w:after="0"/>
      <w:ind w:left="1043" w:hanging="363"/>
      <w:jc w:val="left"/>
      <w:textAlignment w:val="auto"/>
    </w:pPr>
    <w:rPr>
      <w:rFonts w:eastAsia="ＭＳ 明朝"/>
      <w:szCs w:val="24"/>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ＭＳ 明朝"/>
      <w:szCs w:val="24"/>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ê¥¹¥È¶ÎÂä,목록단락,列"/>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ＭＳ 明朝"/>
      <w:i/>
      <w:noProof/>
      <w:sz w:val="18"/>
      <w:szCs w:val="24"/>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af6">
    <w:name w:val="コメント文字列 (文字)"/>
    <w:link w:val="af5"/>
    <w:uiPriority w:val="99"/>
    <w:rsid w:val="00D67B66"/>
    <w:rPr>
      <w:rFonts w:ascii="Arial" w:eastAsia="SimSun"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ＭＳ 明朝"/>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ＭＳ 明朝" w:hAnsi="Arial"/>
      <w:sz w:val="18"/>
      <w:lang w:eastAsia="en-US"/>
    </w:rPr>
  </w:style>
  <w:style w:type="paragraph" w:styleId="Web">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ＭＳ 明朝" w:hAnsi="Times New Roman"/>
      <w:sz w:val="2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0"/>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overflowPunct/>
      <w:autoSpaceDE/>
      <w:autoSpaceDN/>
      <w:adjustRightInd/>
      <w:spacing w:before="40" w:after="0"/>
      <w:ind w:left="1037" w:hanging="357"/>
      <w:jc w:val="left"/>
      <w:textAlignment w:val="auto"/>
    </w:pPr>
    <w:rPr>
      <w:rFonts w:eastAsia="ＭＳ 明朝"/>
      <w:b/>
      <w:szCs w:val="24"/>
      <w:lang w:val="en-GB" w:eastAsia="en-GB"/>
    </w:rPr>
  </w:style>
  <w:style w:type="character" w:customStyle="1" w:styleId="EmailDiscussionChar">
    <w:name w:val="EmailDiscussion Char"/>
    <w:link w:val="EmailDiscussion"/>
    <w:rsid w:val="009F612D"/>
    <w:rPr>
      <w:rFonts w:ascii="Arial" w:eastAsia="ＭＳ 明朝"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ＭＳ 明朝"/>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ＭＳ 明朝"/>
      <w:i/>
      <w:szCs w:val="24"/>
      <w:lang w:val="en-GB" w:eastAsia="en-GB"/>
    </w:rPr>
  </w:style>
  <w:style w:type="paragraph" w:customStyle="1" w:styleId="PropObs">
    <w:name w:val="PropObs"/>
    <w:basedOn w:val="a0"/>
    <w:qFormat/>
    <w:rsid w:val="008B5F4B"/>
    <w:pPr>
      <w:numPr>
        <w:numId w:val="18"/>
      </w:numPr>
      <w:overflowPunct/>
      <w:autoSpaceDE/>
      <w:autoSpaceDN/>
      <w:adjustRightInd/>
      <w:spacing w:after="160" w:line="259" w:lineRule="auto"/>
      <w:ind w:left="1134" w:hanging="1134"/>
      <w:textAlignment w:val="auto"/>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character" w:styleId="aff2">
    <w:name w:val="Strong"/>
    <w:uiPriority w:val="22"/>
    <w:qFormat/>
    <w:rsid w:val="004326B4"/>
    <w:rPr>
      <w:b/>
      <w:bCs/>
    </w:rPr>
  </w:style>
  <w:style w:type="character" w:customStyle="1" w:styleId="TANChar">
    <w:name w:val="TAN Char"/>
    <w:link w:val="TAN"/>
    <w:locked/>
    <w:rsid w:val="00BD3C08"/>
    <w:rPr>
      <w:rFonts w:ascii="Arial" w:hAnsi="Arial"/>
      <w:sz w:val="18"/>
      <w:lang w:val="en-GB" w:eastAsia="x-none"/>
    </w:rPr>
  </w:style>
  <w:style w:type="character" w:styleId="aff3">
    <w:name w:val="Placeholder Text"/>
    <w:basedOn w:val="a1"/>
    <w:uiPriority w:val="99"/>
    <w:semiHidden/>
    <w:rsid w:val="00F65A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7EB13-75B3-49B5-9F02-8D0CAF45C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1991</Words>
  <Characters>11351</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2021-07-12T06:00:00Z</dcterms:created>
  <dcterms:modified xsi:type="dcterms:W3CDTF">2022-01-07T07:49:00Z</dcterms:modified>
</cp:coreProperties>
</file>