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C427" w14:textId="2D32CEA4" w:rsidR="006979BD" w:rsidRDefault="006979BD" w:rsidP="006979BD">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B23CC6">
        <w:fldChar w:fldCharType="begin"/>
      </w:r>
      <w:r w:rsidR="00B23CC6">
        <w:instrText xml:space="preserve"> DOCPROPERTY  TSG/WGRef  \* MERGEFORMAT </w:instrText>
      </w:r>
      <w:r w:rsidR="00B23CC6">
        <w:fldChar w:fldCharType="separate"/>
      </w:r>
      <w:r>
        <w:rPr>
          <w:b/>
          <w:noProof/>
          <w:sz w:val="24"/>
        </w:rPr>
        <w:t>RAN WG2</w:t>
      </w:r>
      <w:r w:rsidR="00B23CC6">
        <w:rPr>
          <w:b/>
          <w:noProof/>
          <w:sz w:val="24"/>
        </w:rPr>
        <w:fldChar w:fldCharType="end"/>
      </w:r>
      <w:r>
        <w:rPr>
          <w:b/>
          <w:noProof/>
          <w:sz w:val="24"/>
        </w:rPr>
        <w:t xml:space="preserve"> Meeting #</w:t>
      </w:r>
      <w:r w:rsidR="00B23CC6">
        <w:fldChar w:fldCharType="begin"/>
      </w:r>
      <w:r w:rsidR="00B23CC6">
        <w:instrText xml:space="preserve"> DOCPROPERTY  MtgSeq  \* MERGEFORMAT </w:instrText>
      </w:r>
      <w:r w:rsidR="00B23CC6">
        <w:fldChar w:fldCharType="separate"/>
      </w:r>
      <w:r>
        <w:rPr>
          <w:b/>
          <w:noProof/>
          <w:sz w:val="24"/>
        </w:rPr>
        <w:t>11</w:t>
      </w:r>
      <w:r w:rsidR="004E6F17">
        <w:rPr>
          <w:b/>
          <w:noProof/>
          <w:sz w:val="24"/>
        </w:rPr>
        <w:t>6</w:t>
      </w:r>
      <w:r>
        <w:rPr>
          <w:b/>
          <w:noProof/>
          <w:sz w:val="24"/>
        </w:rPr>
        <w:t>-e</w:t>
      </w:r>
      <w:r w:rsidR="00B23CC6">
        <w:rPr>
          <w:b/>
          <w:noProof/>
          <w:sz w:val="24"/>
        </w:rPr>
        <w:fldChar w:fldCharType="end"/>
      </w:r>
      <w:r>
        <w:rPr>
          <w:b/>
          <w:i/>
          <w:noProof/>
          <w:sz w:val="28"/>
        </w:rPr>
        <w:tab/>
      </w:r>
      <w:r w:rsidR="00B365CA" w:rsidRPr="00B365CA">
        <w:rPr>
          <w:b/>
          <w:i/>
          <w:noProof/>
          <w:sz w:val="28"/>
        </w:rPr>
        <w:t>R2-21</w:t>
      </w:r>
      <w:r w:rsidR="004835E2">
        <w:rPr>
          <w:b/>
          <w:i/>
          <w:noProof/>
          <w:sz w:val="28"/>
        </w:rPr>
        <w:t>xxxxx</w:t>
      </w:r>
    </w:p>
    <w:p w14:paraId="6817FDD5" w14:textId="15F28537" w:rsidR="006979BD" w:rsidRPr="004A5F2C" w:rsidRDefault="006979BD" w:rsidP="006979BD">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sidR="004E6F17">
        <w:rPr>
          <w:rFonts w:cs="Arial"/>
          <w:b/>
          <w:sz w:val="24"/>
          <w:lang w:val="de-DE" w:eastAsia="zh-CN"/>
        </w:rPr>
        <w:t>1st November</w:t>
      </w:r>
      <w:r w:rsidR="003C08CC">
        <w:rPr>
          <w:rFonts w:cs="Arial"/>
          <w:b/>
          <w:sz w:val="24"/>
          <w:lang w:val="de-DE" w:eastAsia="zh-CN"/>
        </w:rPr>
        <w:t xml:space="preserve"> </w:t>
      </w:r>
      <w:r>
        <w:rPr>
          <w:rFonts w:cs="Arial"/>
          <w:b/>
          <w:sz w:val="24"/>
          <w:lang w:val="de-DE" w:eastAsia="zh-CN"/>
        </w:rPr>
        <w:t xml:space="preserve">– </w:t>
      </w:r>
      <w:r w:rsidR="004E6F17">
        <w:rPr>
          <w:rFonts w:cs="Arial"/>
          <w:b/>
          <w:sz w:val="24"/>
          <w:lang w:val="de-DE" w:eastAsia="zh-CN"/>
        </w:rPr>
        <w:t>12</w:t>
      </w:r>
      <w:r>
        <w:rPr>
          <w:rFonts w:cs="Arial"/>
          <w:b/>
          <w:sz w:val="24"/>
          <w:lang w:val="de-DE" w:eastAsia="zh-CN"/>
        </w:rPr>
        <w:t xml:space="preserve">th </w:t>
      </w:r>
      <w:r w:rsidR="004E6F17">
        <w:rPr>
          <w:rFonts w:cs="Arial"/>
          <w:b/>
          <w:sz w:val="24"/>
          <w:lang w:val="de-DE" w:eastAsia="zh-CN"/>
        </w:rPr>
        <w:t>November</w:t>
      </w:r>
      <w:r w:rsidR="003C08CC">
        <w:rPr>
          <w:rFonts w:cs="Arial"/>
          <w:b/>
          <w:sz w:val="24"/>
          <w:lang w:val="de-DE" w:eastAsia="zh-CN"/>
        </w:rPr>
        <w:t xml:space="preserve"> </w:t>
      </w:r>
      <w:r>
        <w:rPr>
          <w:rFonts w:cs="Arial"/>
          <w:b/>
          <w:sz w:val="24"/>
          <w:lang w:val="de-DE" w:eastAsia="zh-CN"/>
        </w:rPr>
        <w:t>202</w:t>
      </w:r>
      <w:r w:rsidR="005F3E6D">
        <w:rPr>
          <w:rFonts w:cs="Arial"/>
          <w:b/>
          <w:sz w:val="24"/>
          <w:lang w:val="de-DE" w:eastAsia="zh-CN"/>
        </w:rPr>
        <w:t>1</w:t>
      </w:r>
    </w:p>
    <w:p w14:paraId="7B71C345" w14:textId="77777777" w:rsidR="006979BD" w:rsidRPr="00925E91" w:rsidRDefault="006979BD" w:rsidP="006979BD">
      <w:pPr>
        <w:widowControl w:val="0"/>
        <w:tabs>
          <w:tab w:val="left" w:pos="1701"/>
          <w:tab w:val="right" w:pos="9923"/>
        </w:tabs>
        <w:spacing w:before="120" w:after="0"/>
        <w:rPr>
          <w:rFonts w:ascii="Arial" w:eastAsia="MS Mincho" w:hAnsi="Arial" w:cs="Arial"/>
          <w:b/>
          <w:sz w:val="24"/>
          <w:szCs w:val="24"/>
          <w:lang w:eastAsia="en-GB"/>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79BD" w14:paraId="4EC7EA31" w14:textId="77777777" w:rsidTr="00F5514E">
        <w:tc>
          <w:tcPr>
            <w:tcW w:w="9641" w:type="dxa"/>
            <w:gridSpan w:val="9"/>
            <w:tcBorders>
              <w:top w:val="single" w:sz="4" w:space="0" w:color="auto"/>
              <w:left w:val="single" w:sz="4" w:space="0" w:color="auto"/>
              <w:right w:val="single" w:sz="4" w:space="0" w:color="auto"/>
            </w:tcBorders>
          </w:tcPr>
          <w:p w14:paraId="565D27AD" w14:textId="77777777" w:rsidR="006979BD" w:rsidRDefault="006979BD" w:rsidP="00F5514E">
            <w:pPr>
              <w:pStyle w:val="CRCoverPage"/>
              <w:spacing w:after="0"/>
              <w:jc w:val="right"/>
              <w:rPr>
                <w:i/>
                <w:noProof/>
              </w:rPr>
            </w:pPr>
            <w:r>
              <w:rPr>
                <w:i/>
                <w:noProof/>
                <w:sz w:val="14"/>
              </w:rPr>
              <w:t>CR-Form-v12.0</w:t>
            </w:r>
          </w:p>
        </w:tc>
      </w:tr>
      <w:tr w:rsidR="006979BD" w14:paraId="7D0EE2FE" w14:textId="77777777" w:rsidTr="00F5514E">
        <w:tc>
          <w:tcPr>
            <w:tcW w:w="9641" w:type="dxa"/>
            <w:gridSpan w:val="9"/>
            <w:tcBorders>
              <w:left w:val="single" w:sz="4" w:space="0" w:color="auto"/>
              <w:right w:val="single" w:sz="4" w:space="0" w:color="auto"/>
            </w:tcBorders>
          </w:tcPr>
          <w:p w14:paraId="66704B8A" w14:textId="77777777" w:rsidR="006979BD" w:rsidRDefault="006979BD" w:rsidP="00F5514E">
            <w:pPr>
              <w:pStyle w:val="CRCoverPage"/>
              <w:spacing w:after="0"/>
              <w:jc w:val="center"/>
              <w:rPr>
                <w:noProof/>
              </w:rPr>
            </w:pPr>
            <w:r>
              <w:rPr>
                <w:b/>
                <w:noProof/>
                <w:sz w:val="32"/>
              </w:rPr>
              <w:t>CHANGE REQUEST</w:t>
            </w:r>
          </w:p>
        </w:tc>
      </w:tr>
      <w:tr w:rsidR="006979BD" w14:paraId="5AFA4E7C" w14:textId="77777777" w:rsidTr="00F5514E">
        <w:tc>
          <w:tcPr>
            <w:tcW w:w="9641" w:type="dxa"/>
            <w:gridSpan w:val="9"/>
            <w:tcBorders>
              <w:left w:val="single" w:sz="4" w:space="0" w:color="auto"/>
              <w:right w:val="single" w:sz="4" w:space="0" w:color="auto"/>
            </w:tcBorders>
          </w:tcPr>
          <w:p w14:paraId="3F271FC3" w14:textId="77777777" w:rsidR="006979BD" w:rsidRDefault="006979BD" w:rsidP="00F5514E">
            <w:pPr>
              <w:pStyle w:val="CRCoverPage"/>
              <w:spacing w:after="0"/>
              <w:rPr>
                <w:noProof/>
                <w:sz w:val="8"/>
                <w:szCs w:val="8"/>
              </w:rPr>
            </w:pPr>
          </w:p>
        </w:tc>
      </w:tr>
      <w:tr w:rsidR="006979BD" w14:paraId="4481BB49" w14:textId="77777777" w:rsidTr="00F5514E">
        <w:tc>
          <w:tcPr>
            <w:tcW w:w="142" w:type="dxa"/>
            <w:tcBorders>
              <w:left w:val="single" w:sz="4" w:space="0" w:color="auto"/>
            </w:tcBorders>
          </w:tcPr>
          <w:p w14:paraId="4FA1D24C" w14:textId="77777777" w:rsidR="006979BD" w:rsidRDefault="006979BD" w:rsidP="00F5514E">
            <w:pPr>
              <w:pStyle w:val="CRCoverPage"/>
              <w:spacing w:after="0"/>
              <w:jc w:val="right"/>
              <w:rPr>
                <w:noProof/>
              </w:rPr>
            </w:pPr>
          </w:p>
        </w:tc>
        <w:tc>
          <w:tcPr>
            <w:tcW w:w="1559" w:type="dxa"/>
            <w:shd w:val="pct30" w:color="FFFF00" w:fill="auto"/>
          </w:tcPr>
          <w:p w14:paraId="0E0D92FE" w14:textId="34E2D521" w:rsidR="006979BD" w:rsidRPr="00410371" w:rsidRDefault="006979BD" w:rsidP="00F5514E">
            <w:pPr>
              <w:pStyle w:val="CRCoverPage"/>
              <w:spacing w:after="0"/>
              <w:rPr>
                <w:b/>
                <w:noProof/>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sidR="00FD049E">
              <w:rPr>
                <w:b/>
                <w:sz w:val="28"/>
                <w:lang w:val="en-US" w:eastAsia="zh-CN"/>
              </w:rPr>
              <w:t>331</w:t>
            </w:r>
          </w:p>
        </w:tc>
        <w:tc>
          <w:tcPr>
            <w:tcW w:w="709" w:type="dxa"/>
          </w:tcPr>
          <w:p w14:paraId="39CCC489" w14:textId="77777777" w:rsidR="006979BD" w:rsidRDefault="006979BD" w:rsidP="00F5514E">
            <w:pPr>
              <w:pStyle w:val="CRCoverPage"/>
              <w:spacing w:after="0"/>
              <w:jc w:val="center"/>
              <w:rPr>
                <w:noProof/>
              </w:rPr>
            </w:pPr>
            <w:r>
              <w:rPr>
                <w:b/>
                <w:noProof/>
                <w:sz w:val="28"/>
              </w:rPr>
              <w:t>CR</w:t>
            </w:r>
          </w:p>
        </w:tc>
        <w:tc>
          <w:tcPr>
            <w:tcW w:w="1276" w:type="dxa"/>
            <w:shd w:val="pct30" w:color="FFFF00" w:fill="auto"/>
          </w:tcPr>
          <w:p w14:paraId="7F9C8053" w14:textId="34311053" w:rsidR="006979BD" w:rsidRPr="00DE4823" w:rsidRDefault="004835E2" w:rsidP="00FE0C34">
            <w:pPr>
              <w:pStyle w:val="CRCoverPage"/>
              <w:spacing w:after="0"/>
              <w:jc w:val="center"/>
              <w:rPr>
                <w:noProof/>
                <w:lang w:eastAsia="zh-CN"/>
              </w:rPr>
            </w:pPr>
            <w:r>
              <w:rPr>
                <w:b/>
                <w:noProof/>
                <w:sz w:val="28"/>
                <w:lang w:eastAsia="zh-CN"/>
              </w:rPr>
              <w:t>-</w:t>
            </w:r>
          </w:p>
        </w:tc>
        <w:tc>
          <w:tcPr>
            <w:tcW w:w="709" w:type="dxa"/>
          </w:tcPr>
          <w:p w14:paraId="31F3F813" w14:textId="77777777" w:rsidR="006979BD" w:rsidRDefault="006979BD" w:rsidP="00F5514E">
            <w:pPr>
              <w:pStyle w:val="CRCoverPage"/>
              <w:tabs>
                <w:tab w:val="right" w:pos="625"/>
              </w:tabs>
              <w:spacing w:after="0"/>
              <w:jc w:val="center"/>
              <w:rPr>
                <w:noProof/>
              </w:rPr>
            </w:pPr>
            <w:r>
              <w:rPr>
                <w:b/>
                <w:bCs/>
                <w:noProof/>
                <w:sz w:val="28"/>
              </w:rPr>
              <w:t>rev</w:t>
            </w:r>
          </w:p>
        </w:tc>
        <w:tc>
          <w:tcPr>
            <w:tcW w:w="992" w:type="dxa"/>
            <w:shd w:val="pct30" w:color="FFFF00" w:fill="auto"/>
          </w:tcPr>
          <w:p w14:paraId="7780B78F" w14:textId="62AF6BA5" w:rsidR="006979BD" w:rsidRPr="00B0135F" w:rsidRDefault="0021405E" w:rsidP="00F5514E">
            <w:pPr>
              <w:pStyle w:val="CRCoverPage"/>
              <w:spacing w:after="0"/>
              <w:jc w:val="center"/>
              <w:rPr>
                <w:b/>
                <w:noProof/>
                <w:lang w:eastAsia="zh-CN"/>
              </w:rPr>
            </w:pPr>
            <w:r w:rsidRPr="0021405E">
              <w:rPr>
                <w:b/>
                <w:noProof/>
                <w:sz w:val="28"/>
                <w:lang w:eastAsia="zh-CN"/>
              </w:rPr>
              <w:t>-</w:t>
            </w:r>
          </w:p>
        </w:tc>
        <w:tc>
          <w:tcPr>
            <w:tcW w:w="2410" w:type="dxa"/>
          </w:tcPr>
          <w:p w14:paraId="200ECDCE" w14:textId="77777777" w:rsidR="006979BD" w:rsidRDefault="006979BD" w:rsidP="00F551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FA1E31" w14:textId="114646BB" w:rsidR="006979BD" w:rsidRPr="00410371" w:rsidRDefault="006979BD" w:rsidP="00F5514E">
            <w:pPr>
              <w:pStyle w:val="CRCoverPage"/>
              <w:spacing w:after="0"/>
              <w:jc w:val="center"/>
              <w:rPr>
                <w:noProof/>
                <w:sz w:val="28"/>
              </w:rPr>
            </w:pPr>
            <w:r w:rsidRPr="00411925">
              <w:rPr>
                <w:rFonts w:hint="eastAsia"/>
                <w:b/>
                <w:sz w:val="28"/>
                <w:lang w:val="en-US" w:eastAsia="zh-CN"/>
              </w:rPr>
              <w:t>1</w:t>
            </w:r>
            <w:r>
              <w:rPr>
                <w:b/>
                <w:sz w:val="28"/>
                <w:lang w:val="en-US" w:eastAsia="zh-CN"/>
              </w:rPr>
              <w:t>6</w:t>
            </w:r>
            <w:r w:rsidRPr="00411925">
              <w:rPr>
                <w:rFonts w:hint="eastAsia"/>
                <w:b/>
                <w:sz w:val="28"/>
                <w:lang w:val="en-US" w:eastAsia="zh-CN"/>
              </w:rPr>
              <w:t>.</w:t>
            </w:r>
            <w:r w:rsidR="004E6F17">
              <w:rPr>
                <w:b/>
                <w:sz w:val="28"/>
                <w:lang w:val="en-US" w:eastAsia="zh-CN"/>
              </w:rPr>
              <w:t>6</w:t>
            </w:r>
            <w:r>
              <w:rPr>
                <w:b/>
                <w:sz w:val="28"/>
                <w:lang w:val="en-US" w:eastAsia="zh-CN"/>
              </w:rPr>
              <w:t>.</w:t>
            </w:r>
            <w:r w:rsidR="00BD03BE">
              <w:rPr>
                <w:b/>
                <w:sz w:val="28"/>
                <w:lang w:val="en-US" w:eastAsia="zh-CN"/>
              </w:rPr>
              <w:t>0</w:t>
            </w:r>
          </w:p>
        </w:tc>
        <w:tc>
          <w:tcPr>
            <w:tcW w:w="143" w:type="dxa"/>
            <w:tcBorders>
              <w:right w:val="single" w:sz="4" w:space="0" w:color="auto"/>
            </w:tcBorders>
          </w:tcPr>
          <w:p w14:paraId="00652D26" w14:textId="77777777" w:rsidR="006979BD" w:rsidRDefault="006979BD" w:rsidP="00F5514E">
            <w:pPr>
              <w:pStyle w:val="CRCoverPage"/>
              <w:spacing w:after="0"/>
              <w:rPr>
                <w:noProof/>
              </w:rPr>
            </w:pPr>
          </w:p>
        </w:tc>
      </w:tr>
      <w:tr w:rsidR="006979BD" w14:paraId="0DE59E2B" w14:textId="77777777" w:rsidTr="00F5514E">
        <w:tc>
          <w:tcPr>
            <w:tcW w:w="9641" w:type="dxa"/>
            <w:gridSpan w:val="9"/>
            <w:tcBorders>
              <w:left w:val="single" w:sz="4" w:space="0" w:color="auto"/>
              <w:right w:val="single" w:sz="4" w:space="0" w:color="auto"/>
            </w:tcBorders>
          </w:tcPr>
          <w:p w14:paraId="3FFAA701" w14:textId="77777777" w:rsidR="006979BD" w:rsidRDefault="006979BD" w:rsidP="00F5514E">
            <w:pPr>
              <w:pStyle w:val="CRCoverPage"/>
              <w:spacing w:after="0"/>
              <w:rPr>
                <w:noProof/>
              </w:rPr>
            </w:pPr>
          </w:p>
        </w:tc>
      </w:tr>
      <w:tr w:rsidR="006979BD" w14:paraId="1A7D63BB" w14:textId="77777777" w:rsidTr="00F5514E">
        <w:tc>
          <w:tcPr>
            <w:tcW w:w="9641" w:type="dxa"/>
            <w:gridSpan w:val="9"/>
            <w:tcBorders>
              <w:top w:val="single" w:sz="4" w:space="0" w:color="auto"/>
            </w:tcBorders>
          </w:tcPr>
          <w:p w14:paraId="3CF19211" w14:textId="77777777" w:rsidR="006979BD" w:rsidRPr="00F25D98" w:rsidRDefault="006979BD" w:rsidP="00F551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79BD" w14:paraId="3FE49DF2" w14:textId="77777777" w:rsidTr="00F5514E">
        <w:tc>
          <w:tcPr>
            <w:tcW w:w="9641" w:type="dxa"/>
            <w:gridSpan w:val="9"/>
          </w:tcPr>
          <w:p w14:paraId="5767B055" w14:textId="77777777" w:rsidR="006979BD" w:rsidRDefault="006979BD" w:rsidP="00F5514E">
            <w:pPr>
              <w:pStyle w:val="CRCoverPage"/>
              <w:spacing w:after="0"/>
              <w:rPr>
                <w:noProof/>
                <w:sz w:val="8"/>
                <w:szCs w:val="8"/>
              </w:rPr>
            </w:pPr>
          </w:p>
        </w:tc>
      </w:tr>
    </w:tbl>
    <w:p w14:paraId="408C2A6D" w14:textId="77777777" w:rsidR="006979BD" w:rsidRDefault="006979BD" w:rsidP="006979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79BD" w14:paraId="59546C4C" w14:textId="77777777" w:rsidTr="00F5514E">
        <w:tc>
          <w:tcPr>
            <w:tcW w:w="2835" w:type="dxa"/>
          </w:tcPr>
          <w:p w14:paraId="5C446572" w14:textId="77777777" w:rsidR="006979BD" w:rsidRDefault="006979BD" w:rsidP="00F5514E">
            <w:pPr>
              <w:pStyle w:val="CRCoverPage"/>
              <w:tabs>
                <w:tab w:val="right" w:pos="2751"/>
              </w:tabs>
              <w:spacing w:after="0"/>
              <w:rPr>
                <w:b/>
                <w:i/>
                <w:noProof/>
              </w:rPr>
            </w:pPr>
            <w:r>
              <w:rPr>
                <w:b/>
                <w:i/>
                <w:noProof/>
              </w:rPr>
              <w:t>Proposed change affects:</w:t>
            </w:r>
          </w:p>
        </w:tc>
        <w:tc>
          <w:tcPr>
            <w:tcW w:w="1418" w:type="dxa"/>
          </w:tcPr>
          <w:p w14:paraId="46F4BC0D" w14:textId="77777777" w:rsidR="006979BD" w:rsidRDefault="006979BD" w:rsidP="00F551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DF1F4E" w14:textId="77777777" w:rsidR="006979BD" w:rsidRDefault="006979BD" w:rsidP="00F5514E">
            <w:pPr>
              <w:pStyle w:val="CRCoverPage"/>
              <w:spacing w:after="0"/>
              <w:jc w:val="center"/>
              <w:rPr>
                <w:b/>
                <w:caps/>
                <w:noProof/>
              </w:rPr>
            </w:pPr>
          </w:p>
        </w:tc>
        <w:tc>
          <w:tcPr>
            <w:tcW w:w="709" w:type="dxa"/>
            <w:tcBorders>
              <w:left w:val="single" w:sz="4" w:space="0" w:color="auto"/>
            </w:tcBorders>
          </w:tcPr>
          <w:p w14:paraId="4BC0D258" w14:textId="77777777" w:rsidR="006979BD" w:rsidRDefault="006979BD" w:rsidP="00F551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526019" w14:textId="20F6FEC2" w:rsidR="006979BD" w:rsidRDefault="00404DF5" w:rsidP="00F5514E">
            <w:pPr>
              <w:pStyle w:val="CRCoverPage"/>
              <w:spacing w:after="0"/>
              <w:jc w:val="center"/>
              <w:rPr>
                <w:b/>
                <w:caps/>
                <w:noProof/>
              </w:rPr>
            </w:pPr>
            <w:r>
              <w:rPr>
                <w:b/>
                <w:caps/>
                <w:noProof/>
              </w:rPr>
              <w:t>X</w:t>
            </w:r>
          </w:p>
        </w:tc>
        <w:tc>
          <w:tcPr>
            <w:tcW w:w="2126" w:type="dxa"/>
          </w:tcPr>
          <w:p w14:paraId="563D68A9" w14:textId="77777777" w:rsidR="006979BD" w:rsidRDefault="006979BD" w:rsidP="00F551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E50379" w14:textId="6C364E44" w:rsidR="006979BD" w:rsidRDefault="00282AE2" w:rsidP="00F5514E">
            <w:pPr>
              <w:pStyle w:val="CRCoverPage"/>
              <w:spacing w:after="0"/>
              <w:jc w:val="center"/>
              <w:rPr>
                <w:b/>
                <w:caps/>
                <w:noProof/>
              </w:rPr>
            </w:pPr>
            <w:r>
              <w:rPr>
                <w:b/>
                <w:caps/>
                <w:noProof/>
              </w:rPr>
              <w:t>X</w:t>
            </w:r>
          </w:p>
        </w:tc>
        <w:tc>
          <w:tcPr>
            <w:tcW w:w="1418" w:type="dxa"/>
            <w:tcBorders>
              <w:left w:val="nil"/>
            </w:tcBorders>
          </w:tcPr>
          <w:p w14:paraId="48C2F7E6" w14:textId="77777777" w:rsidR="006979BD" w:rsidRDefault="006979BD" w:rsidP="00F551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ACFC35" w14:textId="77777777" w:rsidR="006979BD" w:rsidRDefault="006979BD" w:rsidP="00F5514E">
            <w:pPr>
              <w:pStyle w:val="CRCoverPage"/>
              <w:spacing w:after="0"/>
              <w:jc w:val="center"/>
              <w:rPr>
                <w:b/>
                <w:bCs/>
                <w:caps/>
                <w:noProof/>
              </w:rPr>
            </w:pPr>
          </w:p>
        </w:tc>
      </w:tr>
    </w:tbl>
    <w:p w14:paraId="16CB80F2" w14:textId="77777777" w:rsidR="006979BD" w:rsidRDefault="006979BD" w:rsidP="006979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79BD" w14:paraId="638F2C3B" w14:textId="77777777" w:rsidTr="00F5514E">
        <w:tc>
          <w:tcPr>
            <w:tcW w:w="9640" w:type="dxa"/>
            <w:gridSpan w:val="11"/>
          </w:tcPr>
          <w:p w14:paraId="181E7585" w14:textId="77777777" w:rsidR="006979BD" w:rsidRDefault="006979BD" w:rsidP="00F5514E">
            <w:pPr>
              <w:pStyle w:val="CRCoverPage"/>
              <w:spacing w:after="0"/>
              <w:rPr>
                <w:noProof/>
                <w:sz w:val="8"/>
                <w:szCs w:val="8"/>
              </w:rPr>
            </w:pPr>
          </w:p>
        </w:tc>
      </w:tr>
      <w:tr w:rsidR="006979BD" w14:paraId="6C07FB1C" w14:textId="77777777" w:rsidTr="00F5514E">
        <w:tc>
          <w:tcPr>
            <w:tcW w:w="1843" w:type="dxa"/>
            <w:tcBorders>
              <w:top w:val="single" w:sz="4" w:space="0" w:color="auto"/>
              <w:left w:val="single" w:sz="4" w:space="0" w:color="auto"/>
            </w:tcBorders>
          </w:tcPr>
          <w:p w14:paraId="06A0C720" w14:textId="77777777" w:rsidR="006979BD" w:rsidRDefault="006979BD" w:rsidP="00F551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103DB7B" w14:textId="2075F918" w:rsidR="006979BD" w:rsidRPr="003C08CC" w:rsidRDefault="004835E2" w:rsidP="00F5514E">
            <w:pPr>
              <w:pStyle w:val="CRCoverPage"/>
              <w:spacing w:after="0"/>
              <w:rPr>
                <w:noProof/>
                <w:lang w:eastAsia="zh-CN"/>
              </w:rPr>
            </w:pPr>
            <w:r>
              <w:rPr>
                <w:noProof/>
                <w:lang w:eastAsia="zh-CN"/>
              </w:rPr>
              <w:t xml:space="preserve">SON-MDT </w:t>
            </w:r>
            <w:r w:rsidR="00331E9D">
              <w:rPr>
                <w:noProof/>
                <w:lang w:eastAsia="zh-CN"/>
              </w:rPr>
              <w:t>changes agreed in</w:t>
            </w:r>
            <w:r>
              <w:rPr>
                <w:noProof/>
                <w:lang w:eastAsia="zh-CN"/>
              </w:rPr>
              <w:t xml:space="preserve"> RAN#116 meeting</w:t>
            </w:r>
          </w:p>
        </w:tc>
      </w:tr>
      <w:tr w:rsidR="006979BD" w14:paraId="1CC2D168" w14:textId="77777777" w:rsidTr="00F5514E">
        <w:tc>
          <w:tcPr>
            <w:tcW w:w="1843" w:type="dxa"/>
            <w:tcBorders>
              <w:left w:val="single" w:sz="4" w:space="0" w:color="auto"/>
            </w:tcBorders>
          </w:tcPr>
          <w:p w14:paraId="093963ED" w14:textId="77777777" w:rsidR="006979BD" w:rsidRDefault="006979BD" w:rsidP="00F5514E">
            <w:pPr>
              <w:pStyle w:val="CRCoverPage"/>
              <w:spacing w:after="0"/>
              <w:rPr>
                <w:b/>
                <w:i/>
                <w:noProof/>
                <w:sz w:val="8"/>
                <w:szCs w:val="8"/>
              </w:rPr>
            </w:pPr>
          </w:p>
        </w:tc>
        <w:tc>
          <w:tcPr>
            <w:tcW w:w="7797" w:type="dxa"/>
            <w:gridSpan w:val="10"/>
            <w:tcBorders>
              <w:right w:val="single" w:sz="4" w:space="0" w:color="auto"/>
            </w:tcBorders>
          </w:tcPr>
          <w:p w14:paraId="79BB2D39" w14:textId="77777777" w:rsidR="006979BD" w:rsidRDefault="006979BD" w:rsidP="00F5514E">
            <w:pPr>
              <w:pStyle w:val="CRCoverPage"/>
              <w:spacing w:after="0"/>
              <w:rPr>
                <w:noProof/>
                <w:sz w:val="8"/>
                <w:szCs w:val="8"/>
              </w:rPr>
            </w:pPr>
          </w:p>
        </w:tc>
      </w:tr>
      <w:tr w:rsidR="006979BD" w14:paraId="3E735538" w14:textId="77777777" w:rsidTr="00F5514E">
        <w:tc>
          <w:tcPr>
            <w:tcW w:w="1843" w:type="dxa"/>
            <w:tcBorders>
              <w:left w:val="single" w:sz="4" w:space="0" w:color="auto"/>
            </w:tcBorders>
          </w:tcPr>
          <w:p w14:paraId="78E83342" w14:textId="77777777" w:rsidR="006979BD" w:rsidRDefault="006979BD" w:rsidP="00F551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0358D1" w14:textId="77777777" w:rsidR="006979BD" w:rsidRDefault="006979BD" w:rsidP="00F5514E">
            <w:pPr>
              <w:pStyle w:val="CRCoverPage"/>
              <w:spacing w:after="0"/>
              <w:rPr>
                <w:noProof/>
                <w:lang w:eastAsia="zh-CN"/>
              </w:rPr>
            </w:pPr>
            <w:r>
              <w:rPr>
                <w:lang w:val="en-US" w:eastAsia="zh-CN"/>
              </w:rPr>
              <w:t>Ericsson</w:t>
            </w:r>
          </w:p>
        </w:tc>
      </w:tr>
      <w:tr w:rsidR="006979BD" w14:paraId="1BEF3E26" w14:textId="77777777" w:rsidTr="00F5514E">
        <w:tc>
          <w:tcPr>
            <w:tcW w:w="1843" w:type="dxa"/>
            <w:tcBorders>
              <w:left w:val="single" w:sz="4" w:space="0" w:color="auto"/>
            </w:tcBorders>
          </w:tcPr>
          <w:p w14:paraId="69991298" w14:textId="77777777" w:rsidR="006979BD" w:rsidRDefault="006979BD" w:rsidP="00F551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B3579" w14:textId="77777777" w:rsidR="006979BD" w:rsidRDefault="006979BD" w:rsidP="00F5514E">
            <w:pPr>
              <w:pStyle w:val="CRCoverPage"/>
              <w:spacing w:after="0"/>
              <w:rPr>
                <w:noProof/>
              </w:rPr>
            </w:pPr>
            <w:r>
              <w:rPr>
                <w:noProof/>
              </w:rPr>
              <w:t>R2</w:t>
            </w:r>
          </w:p>
        </w:tc>
      </w:tr>
      <w:tr w:rsidR="006979BD" w14:paraId="30DA6F3C" w14:textId="77777777" w:rsidTr="00F5514E">
        <w:tc>
          <w:tcPr>
            <w:tcW w:w="1843" w:type="dxa"/>
            <w:tcBorders>
              <w:left w:val="single" w:sz="4" w:space="0" w:color="auto"/>
            </w:tcBorders>
          </w:tcPr>
          <w:p w14:paraId="442FED74" w14:textId="77777777" w:rsidR="006979BD" w:rsidRDefault="006979BD" w:rsidP="00F5514E">
            <w:pPr>
              <w:pStyle w:val="CRCoverPage"/>
              <w:spacing w:after="0"/>
              <w:rPr>
                <w:b/>
                <w:i/>
                <w:noProof/>
                <w:sz w:val="8"/>
                <w:szCs w:val="8"/>
              </w:rPr>
            </w:pPr>
          </w:p>
        </w:tc>
        <w:tc>
          <w:tcPr>
            <w:tcW w:w="7797" w:type="dxa"/>
            <w:gridSpan w:val="10"/>
            <w:tcBorders>
              <w:right w:val="single" w:sz="4" w:space="0" w:color="auto"/>
            </w:tcBorders>
          </w:tcPr>
          <w:p w14:paraId="7DB55713" w14:textId="77777777" w:rsidR="006979BD" w:rsidRDefault="006979BD" w:rsidP="00F5514E">
            <w:pPr>
              <w:pStyle w:val="CRCoverPage"/>
              <w:spacing w:after="0"/>
              <w:rPr>
                <w:noProof/>
                <w:sz w:val="8"/>
                <w:szCs w:val="8"/>
              </w:rPr>
            </w:pPr>
          </w:p>
        </w:tc>
      </w:tr>
      <w:tr w:rsidR="006979BD" w14:paraId="160D0AA9" w14:textId="77777777" w:rsidTr="00F5514E">
        <w:tc>
          <w:tcPr>
            <w:tcW w:w="1843" w:type="dxa"/>
            <w:tcBorders>
              <w:left w:val="single" w:sz="4" w:space="0" w:color="auto"/>
            </w:tcBorders>
          </w:tcPr>
          <w:p w14:paraId="46EA2A09" w14:textId="77777777" w:rsidR="006979BD" w:rsidRDefault="006979BD" w:rsidP="00F5514E">
            <w:pPr>
              <w:pStyle w:val="CRCoverPage"/>
              <w:tabs>
                <w:tab w:val="right" w:pos="1759"/>
              </w:tabs>
              <w:spacing w:after="0"/>
              <w:rPr>
                <w:b/>
                <w:i/>
                <w:noProof/>
              </w:rPr>
            </w:pPr>
            <w:r>
              <w:rPr>
                <w:b/>
                <w:i/>
                <w:noProof/>
              </w:rPr>
              <w:t>Work item code:</w:t>
            </w:r>
          </w:p>
        </w:tc>
        <w:tc>
          <w:tcPr>
            <w:tcW w:w="3686" w:type="dxa"/>
            <w:gridSpan w:val="5"/>
            <w:shd w:val="pct30" w:color="FFFF00" w:fill="auto"/>
          </w:tcPr>
          <w:p w14:paraId="205B81EC" w14:textId="20B364BA" w:rsidR="006979BD" w:rsidRDefault="00841973" w:rsidP="00F5514E">
            <w:pPr>
              <w:pStyle w:val="CRCoverPage"/>
              <w:spacing w:after="0"/>
              <w:rPr>
                <w:noProof/>
              </w:rPr>
            </w:pPr>
            <w:r>
              <w:rPr>
                <w:color w:val="000000" w:themeColor="text1"/>
              </w:rPr>
              <w:t>NR_SON_MDT-Core</w:t>
            </w:r>
          </w:p>
        </w:tc>
        <w:tc>
          <w:tcPr>
            <w:tcW w:w="567" w:type="dxa"/>
            <w:tcBorders>
              <w:left w:val="nil"/>
            </w:tcBorders>
          </w:tcPr>
          <w:p w14:paraId="71940EBA" w14:textId="77777777" w:rsidR="006979BD" w:rsidRDefault="006979BD" w:rsidP="00F5514E">
            <w:pPr>
              <w:pStyle w:val="CRCoverPage"/>
              <w:spacing w:after="0"/>
              <w:ind w:right="100"/>
              <w:rPr>
                <w:noProof/>
              </w:rPr>
            </w:pPr>
          </w:p>
        </w:tc>
        <w:tc>
          <w:tcPr>
            <w:tcW w:w="1417" w:type="dxa"/>
            <w:gridSpan w:val="3"/>
            <w:tcBorders>
              <w:left w:val="nil"/>
            </w:tcBorders>
          </w:tcPr>
          <w:p w14:paraId="5805E729" w14:textId="77777777" w:rsidR="006979BD" w:rsidRDefault="006979BD" w:rsidP="00F551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81F7D1" w14:textId="3EA92780" w:rsidR="006979BD" w:rsidRDefault="006979BD" w:rsidP="00F5514E">
            <w:pPr>
              <w:pStyle w:val="CRCoverPage"/>
              <w:spacing w:after="0"/>
              <w:ind w:left="100"/>
              <w:rPr>
                <w:noProof/>
                <w:lang w:eastAsia="zh-CN"/>
              </w:rPr>
            </w:pPr>
            <w:r>
              <w:rPr>
                <w:noProof/>
              </w:rPr>
              <w:t>20</w:t>
            </w:r>
            <w:r>
              <w:rPr>
                <w:rFonts w:hint="eastAsia"/>
                <w:noProof/>
                <w:lang w:eastAsia="zh-CN"/>
              </w:rPr>
              <w:t>2</w:t>
            </w:r>
            <w:r w:rsidR="00682C2E">
              <w:rPr>
                <w:noProof/>
                <w:lang w:eastAsia="zh-CN"/>
              </w:rPr>
              <w:t>1</w:t>
            </w:r>
            <w:r>
              <w:rPr>
                <w:rFonts w:hint="eastAsia"/>
                <w:noProof/>
                <w:lang w:eastAsia="zh-CN"/>
              </w:rPr>
              <w:t>-</w:t>
            </w:r>
            <w:r w:rsidR="00331E9D">
              <w:rPr>
                <w:noProof/>
                <w:lang w:eastAsia="zh-CN"/>
              </w:rPr>
              <w:t>11</w:t>
            </w:r>
            <w:r>
              <w:rPr>
                <w:rFonts w:hint="eastAsia"/>
                <w:noProof/>
                <w:lang w:eastAsia="zh-CN"/>
              </w:rPr>
              <w:t>-</w:t>
            </w:r>
            <w:r w:rsidR="00331E9D">
              <w:rPr>
                <w:noProof/>
                <w:lang w:eastAsia="zh-CN"/>
              </w:rPr>
              <w:t>11</w:t>
            </w:r>
          </w:p>
        </w:tc>
      </w:tr>
      <w:tr w:rsidR="006979BD" w14:paraId="427B597B" w14:textId="77777777" w:rsidTr="00F5514E">
        <w:tc>
          <w:tcPr>
            <w:tcW w:w="1843" w:type="dxa"/>
            <w:tcBorders>
              <w:left w:val="single" w:sz="4" w:space="0" w:color="auto"/>
            </w:tcBorders>
          </w:tcPr>
          <w:p w14:paraId="0D5EA115" w14:textId="77777777" w:rsidR="006979BD" w:rsidRDefault="006979BD" w:rsidP="00F5514E">
            <w:pPr>
              <w:pStyle w:val="CRCoverPage"/>
              <w:spacing w:after="0"/>
              <w:rPr>
                <w:b/>
                <w:i/>
                <w:noProof/>
                <w:sz w:val="8"/>
                <w:szCs w:val="8"/>
              </w:rPr>
            </w:pPr>
          </w:p>
        </w:tc>
        <w:tc>
          <w:tcPr>
            <w:tcW w:w="1986" w:type="dxa"/>
            <w:gridSpan w:val="4"/>
          </w:tcPr>
          <w:p w14:paraId="02565223" w14:textId="77777777" w:rsidR="006979BD" w:rsidRDefault="006979BD" w:rsidP="00F5514E">
            <w:pPr>
              <w:pStyle w:val="CRCoverPage"/>
              <w:spacing w:after="0"/>
              <w:rPr>
                <w:noProof/>
                <w:sz w:val="8"/>
                <w:szCs w:val="8"/>
              </w:rPr>
            </w:pPr>
          </w:p>
        </w:tc>
        <w:tc>
          <w:tcPr>
            <w:tcW w:w="2267" w:type="dxa"/>
            <w:gridSpan w:val="2"/>
          </w:tcPr>
          <w:p w14:paraId="4499C256" w14:textId="77777777" w:rsidR="006979BD" w:rsidRDefault="006979BD" w:rsidP="00F5514E">
            <w:pPr>
              <w:pStyle w:val="CRCoverPage"/>
              <w:spacing w:after="0"/>
              <w:rPr>
                <w:noProof/>
                <w:sz w:val="8"/>
                <w:szCs w:val="8"/>
              </w:rPr>
            </w:pPr>
          </w:p>
        </w:tc>
        <w:tc>
          <w:tcPr>
            <w:tcW w:w="1417" w:type="dxa"/>
            <w:gridSpan w:val="3"/>
          </w:tcPr>
          <w:p w14:paraId="59C12ADE" w14:textId="77777777" w:rsidR="006979BD" w:rsidRDefault="006979BD" w:rsidP="00F5514E">
            <w:pPr>
              <w:pStyle w:val="CRCoverPage"/>
              <w:spacing w:after="0"/>
              <w:rPr>
                <w:noProof/>
                <w:sz w:val="8"/>
                <w:szCs w:val="8"/>
              </w:rPr>
            </w:pPr>
          </w:p>
        </w:tc>
        <w:tc>
          <w:tcPr>
            <w:tcW w:w="2127" w:type="dxa"/>
            <w:tcBorders>
              <w:right w:val="single" w:sz="4" w:space="0" w:color="auto"/>
            </w:tcBorders>
          </w:tcPr>
          <w:p w14:paraId="62967E62" w14:textId="77777777" w:rsidR="006979BD" w:rsidRDefault="006979BD" w:rsidP="00F5514E">
            <w:pPr>
              <w:pStyle w:val="CRCoverPage"/>
              <w:spacing w:after="0"/>
              <w:rPr>
                <w:noProof/>
                <w:sz w:val="8"/>
                <w:szCs w:val="8"/>
              </w:rPr>
            </w:pPr>
          </w:p>
        </w:tc>
      </w:tr>
      <w:tr w:rsidR="006979BD" w14:paraId="18FE0EDA" w14:textId="77777777" w:rsidTr="00F5514E">
        <w:trPr>
          <w:cantSplit/>
        </w:trPr>
        <w:tc>
          <w:tcPr>
            <w:tcW w:w="1843" w:type="dxa"/>
            <w:tcBorders>
              <w:left w:val="single" w:sz="4" w:space="0" w:color="auto"/>
            </w:tcBorders>
          </w:tcPr>
          <w:p w14:paraId="1124A265" w14:textId="77777777" w:rsidR="006979BD" w:rsidRDefault="006979BD" w:rsidP="00F5514E">
            <w:pPr>
              <w:pStyle w:val="CRCoverPage"/>
              <w:tabs>
                <w:tab w:val="right" w:pos="1759"/>
              </w:tabs>
              <w:spacing w:after="0"/>
              <w:rPr>
                <w:b/>
                <w:i/>
                <w:noProof/>
              </w:rPr>
            </w:pPr>
            <w:r>
              <w:rPr>
                <w:b/>
                <w:i/>
                <w:noProof/>
              </w:rPr>
              <w:t>Category:</w:t>
            </w:r>
          </w:p>
        </w:tc>
        <w:tc>
          <w:tcPr>
            <w:tcW w:w="851" w:type="dxa"/>
            <w:shd w:val="pct30" w:color="FFFF00" w:fill="auto"/>
          </w:tcPr>
          <w:p w14:paraId="4576C6F2" w14:textId="77777777" w:rsidR="006979BD" w:rsidRPr="002B5148" w:rsidRDefault="006979BD" w:rsidP="00F5514E">
            <w:pPr>
              <w:pStyle w:val="CRCoverPage"/>
              <w:spacing w:after="0"/>
              <w:ind w:left="100" w:right="-609"/>
              <w:rPr>
                <w:bCs/>
                <w:noProof/>
                <w:lang w:eastAsia="zh-CN"/>
              </w:rPr>
            </w:pPr>
            <w:r>
              <w:rPr>
                <w:bCs/>
                <w:noProof/>
                <w:lang w:eastAsia="zh-CN"/>
              </w:rPr>
              <w:t>F</w:t>
            </w:r>
          </w:p>
        </w:tc>
        <w:tc>
          <w:tcPr>
            <w:tcW w:w="3402" w:type="dxa"/>
            <w:gridSpan w:val="5"/>
            <w:tcBorders>
              <w:left w:val="nil"/>
            </w:tcBorders>
          </w:tcPr>
          <w:p w14:paraId="78BB0BFA" w14:textId="77777777" w:rsidR="006979BD" w:rsidRDefault="006979BD" w:rsidP="00F5514E">
            <w:pPr>
              <w:pStyle w:val="CRCoverPage"/>
              <w:spacing w:after="0"/>
              <w:rPr>
                <w:noProof/>
              </w:rPr>
            </w:pPr>
          </w:p>
        </w:tc>
        <w:tc>
          <w:tcPr>
            <w:tcW w:w="1417" w:type="dxa"/>
            <w:gridSpan w:val="3"/>
            <w:tcBorders>
              <w:left w:val="nil"/>
            </w:tcBorders>
          </w:tcPr>
          <w:p w14:paraId="3AC75C66" w14:textId="77777777" w:rsidR="006979BD" w:rsidRDefault="006979BD" w:rsidP="00F551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D308229" w14:textId="77777777" w:rsidR="006979BD" w:rsidRDefault="006979BD" w:rsidP="00F5514E">
            <w:pPr>
              <w:pStyle w:val="CRCoverPage"/>
              <w:spacing w:after="0"/>
              <w:ind w:left="100"/>
              <w:rPr>
                <w:noProof/>
              </w:rPr>
            </w:pPr>
            <w:r>
              <w:rPr>
                <w:noProof/>
              </w:rPr>
              <w:t>Rel-16</w:t>
            </w:r>
          </w:p>
        </w:tc>
      </w:tr>
      <w:tr w:rsidR="006979BD" w14:paraId="66DC7259" w14:textId="77777777" w:rsidTr="00F5514E">
        <w:tc>
          <w:tcPr>
            <w:tcW w:w="1843" w:type="dxa"/>
            <w:tcBorders>
              <w:left w:val="single" w:sz="4" w:space="0" w:color="auto"/>
              <w:bottom w:val="single" w:sz="4" w:space="0" w:color="auto"/>
            </w:tcBorders>
          </w:tcPr>
          <w:p w14:paraId="658C7E43" w14:textId="77777777" w:rsidR="006979BD" w:rsidRDefault="006979BD" w:rsidP="00F5514E">
            <w:pPr>
              <w:pStyle w:val="CRCoverPage"/>
              <w:spacing w:after="0"/>
              <w:rPr>
                <w:b/>
                <w:i/>
                <w:noProof/>
              </w:rPr>
            </w:pPr>
          </w:p>
        </w:tc>
        <w:tc>
          <w:tcPr>
            <w:tcW w:w="4677" w:type="dxa"/>
            <w:gridSpan w:val="8"/>
            <w:tcBorders>
              <w:bottom w:val="single" w:sz="4" w:space="0" w:color="auto"/>
            </w:tcBorders>
          </w:tcPr>
          <w:p w14:paraId="59D4AB9A" w14:textId="77777777" w:rsidR="006979BD" w:rsidRDefault="006979BD" w:rsidP="00F551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C815ED" w14:textId="77777777" w:rsidR="006979BD" w:rsidRDefault="006979BD" w:rsidP="00F551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FDFCE9" w14:textId="77777777" w:rsidR="006979BD" w:rsidRPr="007C2097" w:rsidRDefault="006979BD" w:rsidP="00F551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79BD" w14:paraId="5E93B390" w14:textId="77777777" w:rsidTr="00F5514E">
        <w:tc>
          <w:tcPr>
            <w:tcW w:w="1843" w:type="dxa"/>
          </w:tcPr>
          <w:p w14:paraId="321BBC57" w14:textId="77777777" w:rsidR="006979BD" w:rsidRDefault="006979BD" w:rsidP="00F5514E">
            <w:pPr>
              <w:pStyle w:val="CRCoverPage"/>
              <w:spacing w:after="0"/>
              <w:rPr>
                <w:b/>
                <w:i/>
                <w:noProof/>
                <w:sz w:val="8"/>
                <w:szCs w:val="8"/>
              </w:rPr>
            </w:pPr>
          </w:p>
        </w:tc>
        <w:tc>
          <w:tcPr>
            <w:tcW w:w="7797" w:type="dxa"/>
            <w:gridSpan w:val="10"/>
          </w:tcPr>
          <w:p w14:paraId="6D1520AE" w14:textId="77777777" w:rsidR="006979BD" w:rsidRDefault="006979BD" w:rsidP="00F5514E">
            <w:pPr>
              <w:pStyle w:val="CRCoverPage"/>
              <w:spacing w:after="0"/>
              <w:rPr>
                <w:noProof/>
                <w:sz w:val="8"/>
                <w:szCs w:val="8"/>
              </w:rPr>
            </w:pPr>
          </w:p>
        </w:tc>
      </w:tr>
      <w:tr w:rsidR="006979BD" w14:paraId="607796F7" w14:textId="77777777" w:rsidTr="00F5514E">
        <w:tc>
          <w:tcPr>
            <w:tcW w:w="2694" w:type="dxa"/>
            <w:gridSpan w:val="2"/>
            <w:tcBorders>
              <w:top w:val="single" w:sz="4" w:space="0" w:color="auto"/>
              <w:left w:val="single" w:sz="4" w:space="0" w:color="auto"/>
            </w:tcBorders>
          </w:tcPr>
          <w:p w14:paraId="635C7AFE" w14:textId="77777777" w:rsidR="006979BD" w:rsidRDefault="006979BD" w:rsidP="00F551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E0D549" w14:textId="5AB19187" w:rsidR="00331E9D" w:rsidRPr="00331E9D" w:rsidRDefault="00331E9D" w:rsidP="00FD039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w:t>
            </w:r>
            <w:r w:rsidR="00600262">
              <w:rPr>
                <w:rFonts w:ascii="Arial" w:eastAsia="SimSun" w:hAnsi="Arial" w:cs="Arial"/>
                <w:b/>
                <w:bCs/>
                <w:u w:val="single"/>
                <w:lang w:eastAsia="zh-CN"/>
              </w:rPr>
              <w:t>10853</w:t>
            </w:r>
            <w:r w:rsidRPr="00331E9D">
              <w:rPr>
                <w:rFonts w:ascii="Arial" w:eastAsia="SimSun" w:hAnsi="Arial" w:cs="Arial"/>
                <w:b/>
                <w:bCs/>
                <w:u w:val="single"/>
                <w:lang w:eastAsia="zh-CN"/>
              </w:rPr>
              <w:t>):</w:t>
            </w:r>
          </w:p>
          <w:p w14:paraId="23BDEB48" w14:textId="7A5D2852" w:rsidR="00C7507D" w:rsidRDefault="00C7507D" w:rsidP="00FD0395">
            <w:pPr>
              <w:rPr>
                <w:rFonts w:ascii="Arial" w:eastAsia="SimSun" w:hAnsi="Arial" w:cs="Arial"/>
                <w:lang w:eastAsia="zh-CN"/>
              </w:rPr>
            </w:pPr>
            <w:r>
              <w:rPr>
                <w:rFonts w:ascii="Arial" w:eastAsia="SimSun" w:hAnsi="Arial" w:cs="Arial"/>
                <w:lang w:eastAsia="zh-CN"/>
              </w:rPr>
              <w:t xml:space="preserve">The UE includes the </w:t>
            </w:r>
            <w:r w:rsidR="00C7273A">
              <w:rPr>
                <w:rFonts w:ascii="Arial" w:eastAsia="SimSun" w:hAnsi="Arial" w:cs="Arial"/>
                <w:lang w:eastAsia="zh-CN"/>
              </w:rPr>
              <w:t xml:space="preserve">cell level and beam level </w:t>
            </w:r>
            <w:r>
              <w:rPr>
                <w:rFonts w:ascii="Arial" w:eastAsia="SimSun" w:hAnsi="Arial" w:cs="Arial"/>
                <w:lang w:eastAsia="zh-CN"/>
              </w:rPr>
              <w:t xml:space="preserve">measurements of the </w:t>
            </w:r>
            <w:r w:rsidR="000807C0" w:rsidRPr="000807C0">
              <w:rPr>
                <w:rFonts w:ascii="Arial" w:eastAsia="SimSun" w:hAnsi="Arial" w:cs="Arial"/>
                <w:highlight w:val="yellow"/>
                <w:lang w:eastAsia="zh-CN"/>
              </w:rPr>
              <w:t>last PCell</w:t>
            </w:r>
            <w:r w:rsidR="000807C0">
              <w:rPr>
                <w:rFonts w:ascii="Arial" w:eastAsia="SimSun" w:hAnsi="Arial" w:cs="Arial"/>
                <w:lang w:eastAsia="zh-CN"/>
              </w:rPr>
              <w:t xml:space="preserve"> and the </w:t>
            </w:r>
            <w:r w:rsidR="00083BA7" w:rsidRPr="000807C0">
              <w:rPr>
                <w:rFonts w:ascii="Arial" w:eastAsia="SimSun" w:hAnsi="Arial" w:cs="Arial"/>
                <w:highlight w:val="green"/>
                <w:lang w:eastAsia="zh-CN"/>
              </w:rPr>
              <w:t>neighbour cells</w:t>
            </w:r>
            <w:r w:rsidR="00083BA7">
              <w:rPr>
                <w:rFonts w:ascii="Arial" w:eastAsia="SimSun" w:hAnsi="Arial" w:cs="Arial"/>
                <w:lang w:eastAsia="zh-CN"/>
              </w:rPr>
              <w:t xml:space="preserve"> when the UE declares RLF or HOF</w:t>
            </w:r>
            <w:r>
              <w:rPr>
                <w:rFonts w:ascii="Arial" w:eastAsia="SimSun" w:hAnsi="Arial" w:cs="Arial"/>
                <w:lang w:eastAsia="zh-CN"/>
              </w:rPr>
              <w:t>.</w:t>
            </w:r>
          </w:p>
          <w:p w14:paraId="344CD08B" w14:textId="77777777" w:rsidR="000807C0" w:rsidRPr="00DE5341" w:rsidRDefault="000807C0" w:rsidP="000807C0">
            <w:pPr>
              <w:pStyle w:val="B1"/>
            </w:pPr>
            <w:r w:rsidRPr="00DE5341">
              <w:rPr>
                <w:rFonts w:eastAsia="SimSun"/>
                <w:lang w:eastAsia="zh-CN"/>
              </w:rPr>
              <w:t>1&gt;</w:t>
            </w:r>
            <w:r w:rsidRPr="00DE5341">
              <w:rPr>
                <w:rFonts w:eastAsia="SimSun"/>
                <w:lang w:eastAsia="zh-CN"/>
              </w:rPr>
              <w:tab/>
            </w:r>
            <w:r w:rsidRPr="00DE5341">
              <w:t xml:space="preserve">set the </w:t>
            </w:r>
            <w:r w:rsidRPr="00DE5341">
              <w:rPr>
                <w:i/>
                <w:iCs/>
              </w:rPr>
              <w:t>measResultLastServCell</w:t>
            </w:r>
            <w:r w:rsidRPr="00DE5341">
              <w:t xml:space="preserve"> to include the cell level RSRP, RSRQ and the available SINR, of </w:t>
            </w:r>
            <w:r w:rsidRPr="00C7273A">
              <w:rPr>
                <w:highlight w:val="yellow"/>
              </w:rPr>
              <w:t xml:space="preserve">the </w:t>
            </w:r>
            <w:r w:rsidRPr="00C7273A">
              <w:rPr>
                <w:rFonts w:eastAsia="SimSun"/>
                <w:highlight w:val="yellow"/>
                <w:lang w:eastAsia="zh-CN"/>
              </w:rPr>
              <w:t>source PCell(in case HO failure) or PCell (in case RLF)</w:t>
            </w:r>
            <w:r w:rsidRPr="00DE5341">
              <w:rPr>
                <w:rFonts w:eastAsia="SimSun"/>
                <w:lang w:eastAsia="zh-CN"/>
              </w:rPr>
              <w:t xml:space="preserve"> </w:t>
            </w:r>
            <w:r w:rsidRPr="00DE5341">
              <w:t>based on the available SSB and CSI-RS measurements collected up to the moment the UE detected</w:t>
            </w:r>
            <w:r w:rsidRPr="00DE5341">
              <w:rPr>
                <w:rFonts w:eastAsia="SimSun"/>
                <w:lang w:eastAsia="zh-CN"/>
              </w:rPr>
              <w:t xml:space="preserve"> </w:t>
            </w:r>
            <w:r w:rsidRPr="00DE5341">
              <w:rPr>
                <w:lang w:eastAsia="zh-CN"/>
              </w:rPr>
              <w:t>failure</w:t>
            </w:r>
            <w:r w:rsidRPr="00DE5341">
              <w:t>;</w:t>
            </w:r>
          </w:p>
          <w:p w14:paraId="01E93233"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if the SS/PBCH block-based measurement quantities are available:</w:t>
            </w:r>
          </w:p>
          <w:p w14:paraId="6A378FDD" w14:textId="77777777" w:rsidR="000807C0" w:rsidRPr="00DE5341" w:rsidRDefault="000807C0" w:rsidP="000807C0">
            <w:pPr>
              <w:pStyle w:val="B2"/>
              <w:rPr>
                <w:rFonts w:eastAsia="SimSun"/>
                <w:lang w:eastAsia="zh-CN"/>
              </w:rPr>
            </w:pPr>
            <w:r w:rsidRPr="00DE5341">
              <w:rPr>
                <w:rFonts w:eastAsia="SimSun"/>
                <w:lang w:eastAsia="zh-CN"/>
              </w:rPr>
              <w:t>2&gt;</w:t>
            </w:r>
            <w:r w:rsidRPr="00DE5341">
              <w:tab/>
              <w:t xml:space="preserve">set the </w:t>
            </w:r>
            <w:r w:rsidRPr="00DE5341">
              <w:rPr>
                <w:i/>
              </w:rPr>
              <w:t>rsIndexResults</w:t>
            </w:r>
            <w:r w:rsidRPr="00DE5341">
              <w:t xml:space="preserve"> in </w:t>
            </w:r>
            <w:r w:rsidRPr="00DE5341">
              <w:rPr>
                <w:i/>
              </w:rPr>
              <w:t>measResultLastServCell</w:t>
            </w:r>
            <w:r w:rsidRPr="00DE5341">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7096FA1C"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if the CSI-RS based measurement quantities are available:</w:t>
            </w:r>
          </w:p>
          <w:p w14:paraId="6B05F96F" w14:textId="77777777" w:rsidR="000807C0" w:rsidRPr="00DE5341" w:rsidRDefault="000807C0" w:rsidP="000807C0">
            <w:pPr>
              <w:pStyle w:val="B2"/>
            </w:pPr>
            <w:r w:rsidRPr="00DE5341">
              <w:rPr>
                <w:rFonts w:eastAsia="SimSun"/>
                <w:lang w:eastAsia="zh-CN"/>
              </w:rPr>
              <w:t>2&gt;</w:t>
            </w:r>
            <w:r w:rsidRPr="00DE5341">
              <w:tab/>
              <w:t xml:space="preserve">set the </w:t>
            </w:r>
            <w:r w:rsidRPr="00DE5341">
              <w:rPr>
                <w:i/>
              </w:rPr>
              <w:t>rsIndexResults</w:t>
            </w:r>
            <w:r w:rsidRPr="00DE5341">
              <w:t xml:space="preserve"> in </w:t>
            </w:r>
            <w:r w:rsidRPr="00DE5341">
              <w:rPr>
                <w:i/>
              </w:rPr>
              <w:t>measResultLastServCell</w:t>
            </w:r>
            <w:r w:rsidRPr="00DE5341">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w:t>
            </w:r>
            <w:r w:rsidRPr="00DE5341">
              <w:lastRenderedPageBreak/>
              <w:t>based on the available CSI-RS based measurements collected up to the moment the UE detected failure;</w:t>
            </w:r>
          </w:p>
          <w:p w14:paraId="5F3EFB80" w14:textId="77777777" w:rsidR="000807C0" w:rsidRPr="00DE5341" w:rsidRDefault="000807C0" w:rsidP="000807C0">
            <w:pPr>
              <w:pStyle w:val="B1"/>
              <w:rPr>
                <w:lang w:eastAsia="zh-CN"/>
              </w:rPr>
            </w:pPr>
            <w:r w:rsidRPr="00DE5341">
              <w:rPr>
                <w:rFonts w:eastAsia="SimSun"/>
                <w:lang w:eastAsia="zh-CN"/>
              </w:rPr>
              <w:t>1&gt;</w:t>
            </w:r>
            <w:r w:rsidRPr="00DE5341">
              <w:rPr>
                <w:rFonts w:eastAsia="SimSun"/>
                <w:lang w:eastAsia="zh-CN"/>
              </w:rPr>
              <w:tab/>
            </w:r>
            <w:r w:rsidRPr="00DE5341">
              <w:t xml:space="preserve">set the </w:t>
            </w:r>
            <w:r w:rsidRPr="00DE5341">
              <w:rPr>
                <w:i/>
                <w:iCs/>
              </w:rPr>
              <w:t>ssbRLMConfigBitmap</w:t>
            </w:r>
            <w:r w:rsidRPr="00DE5341">
              <w:t xml:space="preserve"> and/or </w:t>
            </w:r>
            <w:r w:rsidRPr="00DE5341">
              <w:rPr>
                <w:i/>
                <w:iCs/>
              </w:rPr>
              <w:t xml:space="preserve">csi-rsRLMConfigBitmap </w:t>
            </w:r>
            <w:r w:rsidRPr="00DE5341">
              <w:t xml:space="preserve">in </w:t>
            </w:r>
            <w:r w:rsidRPr="00DE5341">
              <w:rPr>
                <w:i/>
                <w:iCs/>
              </w:rPr>
              <w:t>measResultLastServCell</w:t>
            </w:r>
            <w:r w:rsidRPr="00DE5341">
              <w:t xml:space="preserve"> to include the radio link monitoring configuration of the</w:t>
            </w:r>
            <w:r w:rsidRPr="00DE5341">
              <w:rPr>
                <w:rFonts w:eastAsia="SimSun"/>
                <w:lang w:eastAsia="zh-CN"/>
              </w:rPr>
              <w:t xml:space="preserve"> source PCell(in case HO failure) or PCell (in case RLF)</w:t>
            </w:r>
            <w:r w:rsidRPr="00DE5341">
              <w:t>;</w:t>
            </w:r>
          </w:p>
          <w:p w14:paraId="0E435829"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 xml:space="preserve">for </w:t>
            </w:r>
            <w:r w:rsidRPr="00776F36">
              <w:rPr>
                <w:highlight w:val="green"/>
              </w:rPr>
              <w:t xml:space="preserve">each of the configured </w:t>
            </w:r>
            <w:r w:rsidRPr="00776F36">
              <w:rPr>
                <w:i/>
                <w:highlight w:val="green"/>
              </w:rPr>
              <w:t>measObjectNR</w:t>
            </w:r>
            <w:r w:rsidRPr="00776F36">
              <w:rPr>
                <w:highlight w:val="green"/>
              </w:rPr>
              <w:t xml:space="preserve"> in which measurements are available</w:t>
            </w:r>
            <w:r w:rsidRPr="00DE5341">
              <w:rPr>
                <w:rFonts w:eastAsia="SimSun"/>
                <w:lang w:eastAsia="zh-CN"/>
              </w:rPr>
              <w:t>:</w:t>
            </w:r>
          </w:p>
          <w:p w14:paraId="4899DDA2" w14:textId="77777777" w:rsidR="000807C0" w:rsidRPr="00DE5341" w:rsidRDefault="000807C0" w:rsidP="000807C0">
            <w:pPr>
              <w:pStyle w:val="B2"/>
              <w:rPr>
                <w:rFonts w:eastAsia="SimSun"/>
                <w:lang w:eastAsia="zh-CN"/>
              </w:rPr>
            </w:pPr>
            <w:r w:rsidRPr="00DE5341">
              <w:rPr>
                <w:rFonts w:eastAsia="SimSun"/>
                <w:lang w:eastAsia="zh-CN"/>
              </w:rPr>
              <w:t>2&gt;</w:t>
            </w:r>
            <w:r w:rsidRPr="00DE5341">
              <w:tab/>
              <w:t>if the SS/PBCH block-based measurement quantities are available:</w:t>
            </w:r>
          </w:p>
          <w:p w14:paraId="51D8674B" w14:textId="77777777" w:rsidR="000807C0" w:rsidRPr="00DE5341" w:rsidRDefault="000807C0" w:rsidP="000807C0">
            <w:pPr>
              <w:pStyle w:val="B3"/>
            </w:pPr>
            <w:r w:rsidRPr="00DE5341">
              <w:rPr>
                <w:lang w:eastAsia="zh-CN"/>
              </w:rPr>
              <w:t>3</w:t>
            </w:r>
            <w:r w:rsidRPr="00DE5341">
              <w:t>&gt;</w:t>
            </w:r>
            <w:r w:rsidRPr="00DE5341">
              <w:rPr>
                <w:lang w:eastAsia="zh-CN"/>
              </w:rPr>
              <w:tab/>
            </w:r>
            <w:r w:rsidRPr="00DE5341">
              <w:rPr>
                <w:rFonts w:eastAsia="SimSun"/>
                <w:lang w:eastAsia="zh-CN"/>
              </w:rPr>
              <w:t xml:space="preserve">set the </w:t>
            </w:r>
            <w:r w:rsidRPr="00DE5341">
              <w:rPr>
                <w:rFonts w:eastAsia="SimSun"/>
                <w:i/>
                <w:iCs/>
                <w:lang w:eastAsia="zh-CN"/>
              </w:rPr>
              <w:t>measResultListNR</w:t>
            </w:r>
            <w:r w:rsidRPr="00DE5341">
              <w:rPr>
                <w:rFonts w:eastAsia="SimSun"/>
                <w:lang w:eastAsia="zh-CN"/>
              </w:rPr>
              <w:t xml:space="preserve"> in </w:t>
            </w:r>
            <w:r w:rsidRPr="00DE5341">
              <w:rPr>
                <w:rFonts w:eastAsia="SimSun"/>
                <w:i/>
                <w:iCs/>
                <w:lang w:eastAsia="zh-CN"/>
              </w:rPr>
              <w:t>measResultNeighCells</w:t>
            </w:r>
            <w:r w:rsidRPr="00DE5341">
              <w:rPr>
                <w:rFonts w:eastAsia="SimSun"/>
                <w:lang w:eastAsia="zh-CN"/>
              </w:rPr>
              <w:t xml:space="preserve"> to include all the available measurement quantities of the best measured cells, </w:t>
            </w:r>
            <w:r w:rsidRPr="00776F36">
              <w:rPr>
                <w:rFonts w:eastAsia="SimSun"/>
                <w:highlight w:val="green"/>
                <w:lang w:eastAsia="zh-CN"/>
              </w:rPr>
              <w:t>other than the source PCell(in case HO failure) or PCell (in case RLF)</w:t>
            </w:r>
            <w:r w:rsidRPr="00DE5341">
              <w:rPr>
                <w:rFonts w:eastAsia="SimSun"/>
                <w:lang w:eastAsia="zh-CN"/>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75FF811C" w14:textId="77777777" w:rsidR="000807C0" w:rsidRPr="00DE5341" w:rsidRDefault="000807C0" w:rsidP="000807C0">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6608F958" w14:textId="77777777" w:rsidR="000807C0" w:rsidRPr="00DE5341" w:rsidRDefault="000807C0" w:rsidP="000807C0">
            <w:pPr>
              <w:pStyle w:val="B2"/>
              <w:rPr>
                <w:rFonts w:eastAsia="SimSun"/>
                <w:lang w:eastAsia="zh-CN"/>
              </w:rPr>
            </w:pPr>
            <w:r w:rsidRPr="00DE5341">
              <w:rPr>
                <w:rFonts w:eastAsia="SimSun"/>
                <w:lang w:eastAsia="zh-CN"/>
              </w:rPr>
              <w:t>2&gt;</w:t>
            </w:r>
            <w:r w:rsidRPr="00DE5341">
              <w:tab/>
              <w:t>if the CSI-RS based measurement quantities are available:</w:t>
            </w:r>
          </w:p>
          <w:p w14:paraId="01528DA6" w14:textId="77777777" w:rsidR="000807C0" w:rsidRPr="00DE5341" w:rsidRDefault="000807C0" w:rsidP="000807C0">
            <w:pPr>
              <w:pStyle w:val="B3"/>
            </w:pPr>
            <w:r w:rsidRPr="00DE5341">
              <w:rPr>
                <w:rFonts w:eastAsia="SimSun"/>
                <w:lang w:eastAsia="zh-CN"/>
              </w:rPr>
              <w:t>3&gt;</w:t>
            </w:r>
            <w:r w:rsidRPr="00DE5341">
              <w:rPr>
                <w:rFonts w:eastAsia="SimSun"/>
                <w:lang w:eastAsia="zh-CN"/>
              </w:rPr>
              <w:tab/>
              <w:t xml:space="preserve">set the </w:t>
            </w:r>
            <w:r w:rsidRPr="00DE5341">
              <w:rPr>
                <w:rFonts w:eastAsia="SimSun"/>
                <w:i/>
                <w:lang w:eastAsia="zh-CN"/>
              </w:rPr>
              <w:t>measResultListNR</w:t>
            </w:r>
            <w:r w:rsidRPr="00DE5341">
              <w:rPr>
                <w:rFonts w:eastAsia="SimSun"/>
                <w:lang w:eastAsia="zh-CN"/>
              </w:rPr>
              <w:t xml:space="preserve"> in </w:t>
            </w:r>
            <w:r w:rsidRPr="00DE5341">
              <w:rPr>
                <w:rFonts w:eastAsia="SimSun"/>
                <w:i/>
                <w:lang w:eastAsia="zh-CN"/>
              </w:rPr>
              <w:t>measResultNeighCells</w:t>
            </w:r>
            <w:r w:rsidRPr="00DE5341">
              <w:rPr>
                <w:rFonts w:eastAsia="SimSun"/>
                <w:lang w:eastAsia="zh-CN"/>
              </w:rPr>
              <w:t xml:space="preserve"> to include all the available measurement quantities of the best measured cells, </w:t>
            </w:r>
            <w:r w:rsidRPr="00776F36">
              <w:rPr>
                <w:rFonts w:eastAsia="SimSun"/>
                <w:highlight w:val="green"/>
                <w:lang w:eastAsia="zh-CN"/>
              </w:rPr>
              <w:t>other than the source PCell</w:t>
            </w:r>
            <w:r w:rsidRPr="00DE5341">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710C343" w14:textId="77777777" w:rsidR="000807C0" w:rsidRPr="00DE5341" w:rsidRDefault="000807C0" w:rsidP="000807C0">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645C3E5C" w14:textId="7C7B1119" w:rsidR="00083BA7" w:rsidRDefault="00912495" w:rsidP="00FD0395">
            <w:pPr>
              <w:rPr>
                <w:rFonts w:ascii="Arial" w:eastAsia="SimSun" w:hAnsi="Arial" w:cs="Arial"/>
                <w:lang w:eastAsia="zh-CN"/>
              </w:rPr>
            </w:pPr>
            <w:r>
              <w:rPr>
                <w:rFonts w:ascii="Arial" w:eastAsia="SimSun" w:hAnsi="Arial" w:cs="Arial"/>
                <w:lang w:eastAsia="zh-CN"/>
              </w:rPr>
              <w:t xml:space="preserve">Based on the text above, the cases of HOF and RLF is separated </w:t>
            </w:r>
            <w:r w:rsidR="009F4EFA">
              <w:rPr>
                <w:rFonts w:ascii="Arial" w:eastAsia="SimSun" w:hAnsi="Arial" w:cs="Arial"/>
                <w:lang w:eastAsia="zh-CN"/>
              </w:rPr>
              <w:t>because the term source PCell is applicable only for the HOF case.</w:t>
            </w:r>
          </w:p>
          <w:p w14:paraId="184BDA3B" w14:textId="5D91B787" w:rsidR="00E10D72" w:rsidRDefault="00534E9C" w:rsidP="00FD0395">
            <w:pPr>
              <w:rPr>
                <w:rFonts w:ascii="Arial" w:eastAsia="SimSun" w:hAnsi="Arial" w:cs="Arial"/>
                <w:lang w:eastAsia="zh-CN"/>
              </w:rPr>
            </w:pPr>
            <w:r>
              <w:rPr>
                <w:rFonts w:ascii="Arial" w:eastAsia="SimSun" w:hAnsi="Arial" w:cs="Arial"/>
                <w:lang w:eastAsia="zh-CN"/>
              </w:rPr>
              <w:t>For the S</w:t>
            </w:r>
            <w:r w:rsidR="00311F06">
              <w:rPr>
                <w:rFonts w:ascii="Arial" w:eastAsia="SimSun" w:hAnsi="Arial" w:cs="Arial"/>
                <w:lang w:eastAsia="zh-CN"/>
              </w:rPr>
              <w:t xml:space="preserve">SB </w:t>
            </w:r>
            <w:r w:rsidR="00B80FD7">
              <w:rPr>
                <w:rFonts w:ascii="Arial" w:eastAsia="SimSun" w:hAnsi="Arial" w:cs="Arial"/>
                <w:lang w:eastAsia="zh-CN"/>
              </w:rPr>
              <w:t>based</w:t>
            </w:r>
            <w:r w:rsidR="00E10D72">
              <w:rPr>
                <w:rFonts w:ascii="Arial" w:eastAsia="SimSun" w:hAnsi="Arial" w:cs="Arial"/>
                <w:lang w:eastAsia="zh-CN"/>
              </w:rPr>
              <w:t xml:space="preserve"> measurements included for the </w:t>
            </w:r>
            <w:r w:rsidR="00311F06">
              <w:rPr>
                <w:rFonts w:ascii="Arial" w:eastAsia="SimSun" w:hAnsi="Arial" w:cs="Arial"/>
                <w:lang w:eastAsia="zh-CN"/>
              </w:rPr>
              <w:t>neighbor cells</w:t>
            </w:r>
            <w:r>
              <w:rPr>
                <w:rFonts w:ascii="Arial" w:eastAsia="SimSun" w:hAnsi="Arial" w:cs="Arial"/>
                <w:lang w:eastAsia="zh-CN"/>
              </w:rPr>
              <w:t xml:space="preserve">, it is explicitly stated that the UE shall not include the </w:t>
            </w:r>
            <w:r w:rsidR="00B80FD7">
              <w:rPr>
                <w:rFonts w:ascii="Arial" w:eastAsia="SimSun" w:hAnsi="Arial" w:cs="Arial"/>
                <w:lang w:eastAsia="zh-CN"/>
              </w:rPr>
              <w:t xml:space="preserve">measurements of the source </w:t>
            </w:r>
            <w:r w:rsidR="00311F06">
              <w:rPr>
                <w:rFonts w:ascii="Arial" w:eastAsia="SimSun" w:hAnsi="Arial" w:cs="Arial"/>
                <w:lang w:eastAsia="zh-CN"/>
              </w:rPr>
              <w:t xml:space="preserve"> </w:t>
            </w:r>
            <w:r w:rsidR="00B80FD7">
              <w:rPr>
                <w:rFonts w:ascii="Arial" w:eastAsia="SimSun" w:hAnsi="Arial" w:cs="Arial"/>
                <w:lang w:eastAsia="zh-CN"/>
              </w:rPr>
              <w:t>PCell in case of HOF and the measurements of the PCell in case of RLF.</w:t>
            </w:r>
          </w:p>
          <w:p w14:paraId="3A3A90DB" w14:textId="195502D2" w:rsidR="00B80FD7" w:rsidRPr="00B80FD7" w:rsidRDefault="00B80FD7" w:rsidP="00FD0395">
            <w:pPr>
              <w:rPr>
                <w:rFonts w:ascii="Arial" w:eastAsia="SimSun" w:hAnsi="Arial" w:cs="Arial"/>
                <w:lang w:eastAsia="zh-CN"/>
              </w:rPr>
            </w:pPr>
            <w:r>
              <w:rPr>
                <w:rFonts w:ascii="Arial" w:eastAsia="SimSun" w:hAnsi="Arial" w:cs="Arial"/>
                <w:lang w:eastAsia="zh-CN"/>
              </w:rPr>
              <w:t xml:space="preserve">However, for the CSI-RS based measurements included for the neighbor cells, it is only mentioned that the UE shall not include the measurements of the source PCell. This leaves the ambiguity as to whether the PCell related measurements based on CSI-RS are included as part of </w:t>
            </w:r>
            <w:r w:rsidRPr="00B80FD7">
              <w:rPr>
                <w:rFonts w:ascii="Arial" w:eastAsia="SimSun" w:hAnsi="Arial" w:cs="Arial"/>
                <w:lang w:eastAsia="zh-CN"/>
              </w:rPr>
              <w:t>measResultNeighCells when the</w:t>
            </w:r>
            <w:r>
              <w:rPr>
                <w:rFonts w:ascii="Arial" w:eastAsia="SimSun" w:hAnsi="Arial" w:cs="Arial"/>
                <w:lang w:eastAsia="zh-CN"/>
              </w:rPr>
              <w:t xml:space="preserve"> RLF is declared by the UE.</w:t>
            </w:r>
            <w:r>
              <w:rPr>
                <w:rFonts w:eastAsia="SimSun"/>
                <w:lang w:eastAsia="zh-CN"/>
              </w:rPr>
              <w:t xml:space="preserve"> </w:t>
            </w:r>
          </w:p>
          <w:p w14:paraId="0706CDDD" w14:textId="77777777" w:rsidR="00833BA7" w:rsidRDefault="00833BA7" w:rsidP="00FD0395">
            <w:pPr>
              <w:rPr>
                <w:rFonts w:ascii="Arial" w:eastAsia="SimSun" w:hAnsi="Arial" w:cs="Arial"/>
                <w:lang w:eastAsia="zh-CN"/>
              </w:rPr>
            </w:pPr>
          </w:p>
          <w:p w14:paraId="63196766" w14:textId="4ABE359F"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7A404DC5" w14:textId="77777777" w:rsidR="00615B20" w:rsidRPr="00615B20" w:rsidRDefault="00615B20" w:rsidP="00615B20">
            <w:pPr>
              <w:rPr>
                <w:rFonts w:ascii="Arial" w:eastAsia="SimSun" w:hAnsi="Arial" w:cs="Arial"/>
                <w:lang w:eastAsia="zh-CN"/>
              </w:rPr>
            </w:pPr>
            <w:r w:rsidRPr="00615B20">
              <w:rPr>
                <w:rFonts w:ascii="Arial" w:eastAsia="SimSun" w:hAnsi="Arial" w:cs="Arial"/>
                <w:lang w:eastAsia="zh-CN"/>
              </w:rPr>
              <w:t xml:space="preserve">In current specification, the term “4 step random access procedure” is used in section 5.7.10.4 to exclude 2-step RA related optimization. However, this description seems ambiguous becsuse it is not clear whether it could include the 4 step RA attempts in random access procedure with 2-step RA type switched to 4-step RA type. </w:t>
            </w:r>
          </w:p>
          <w:p w14:paraId="7A11B599" w14:textId="77777777" w:rsidR="00D72058" w:rsidRDefault="00615B20" w:rsidP="00615B20">
            <w:pPr>
              <w:rPr>
                <w:rFonts w:ascii="Arial" w:eastAsia="SimSun" w:hAnsi="Arial" w:cs="Arial"/>
                <w:lang w:eastAsia="zh-CN"/>
              </w:rPr>
            </w:pPr>
            <w:r w:rsidRPr="00615B20">
              <w:rPr>
                <w:rFonts w:ascii="Arial" w:eastAsia="SimSun" w:hAnsi="Arial" w:cs="Arial"/>
                <w:lang w:eastAsia="zh-CN"/>
              </w:rPr>
              <w:t xml:space="preserve">In TS38.321, there is also no definition for the term “4 step random access procedure”. Therefore, a more precise description aligned with TS38.321 </w:t>
            </w:r>
            <w:r w:rsidRPr="00615B20">
              <w:rPr>
                <w:rFonts w:ascii="Arial" w:eastAsia="SimSun" w:hAnsi="Arial" w:cs="Arial"/>
                <w:lang w:eastAsia="zh-CN"/>
              </w:rPr>
              <w:lastRenderedPageBreak/>
              <w:t>should be used for describing random access procedure with only 4-step RA type.</w:t>
            </w:r>
          </w:p>
          <w:p w14:paraId="7508146A" w14:textId="77777777" w:rsidR="00615B20" w:rsidRDefault="00615B20" w:rsidP="00615B20">
            <w:pPr>
              <w:rPr>
                <w:rFonts w:ascii="Arial" w:eastAsia="SimSun" w:hAnsi="Arial" w:cs="Arial"/>
                <w:lang w:eastAsia="zh-CN"/>
              </w:rPr>
            </w:pPr>
          </w:p>
          <w:p w14:paraId="52042044" w14:textId="7AC9C21E"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sidR="00F305C9">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6992AA7B" w14:textId="2AB8235D" w:rsidR="00135D8A" w:rsidRDefault="00135D8A" w:rsidP="00135D8A">
            <w:pPr>
              <w:pStyle w:val="NormalWeb"/>
              <w:spacing w:before="0" w:beforeAutospacing="0" w:after="0" w:afterAutospacing="0"/>
              <w:rPr>
                <w:rFonts w:ascii="Arial" w:hAnsi="Arial" w:cs="Arial"/>
                <w:sz w:val="20"/>
                <w:szCs w:val="20"/>
              </w:rPr>
            </w:pPr>
            <w:r>
              <w:rPr>
                <w:rFonts w:ascii="Arial" w:hAnsi="Arial" w:cs="Arial"/>
                <w:sz w:val="20"/>
                <w:szCs w:val="20"/>
              </w:rPr>
              <w:t xml:space="preserve">In current </w:t>
            </w:r>
            <w:r w:rsidRPr="00292D5F">
              <w:rPr>
                <w:rFonts w:ascii="Arial" w:hAnsi="Arial" w:cs="Arial"/>
                <w:sz w:val="20"/>
                <w:szCs w:val="20"/>
              </w:rPr>
              <w:t>RA-InformationCommon-r16</w:t>
            </w:r>
            <w:r>
              <w:rPr>
                <w:rFonts w:ascii="Arial" w:hAnsi="Arial" w:cs="Arial"/>
                <w:sz w:val="20"/>
                <w:szCs w:val="20"/>
              </w:rPr>
              <w:t>, it is found that the following information is missing.</w:t>
            </w:r>
          </w:p>
          <w:p w14:paraId="3211F3AF" w14:textId="75BE3E63" w:rsidR="00175657" w:rsidRPr="00A05B6E" w:rsidRDefault="00135D8A" w:rsidP="00A05B6E">
            <w:pPr>
              <w:pStyle w:val="ListParagraph"/>
              <w:numPr>
                <w:ilvl w:val="0"/>
                <w:numId w:val="30"/>
              </w:numPr>
              <w:rPr>
                <w:rFonts w:ascii="Arial" w:hAnsi="Arial" w:cs="Arial"/>
              </w:rPr>
            </w:pPr>
            <w:r w:rsidRPr="00A05B6E">
              <w:rPr>
                <w:rFonts w:ascii="Arial" w:hAnsi="Arial" w:cs="Arial"/>
              </w:rPr>
              <w:t>msg1 SCS values of 1.25kHz and 5kHz are missing for preamble with length of 839.</w:t>
            </w:r>
          </w:p>
          <w:p w14:paraId="101266F0" w14:textId="77777777" w:rsidR="00A05B6E" w:rsidRDefault="00A05B6E" w:rsidP="00A05B6E">
            <w:pPr>
              <w:rPr>
                <w:rFonts w:ascii="Arial" w:eastAsia="SimSun" w:hAnsi="Arial" w:cs="Arial"/>
                <w:b/>
                <w:bCs/>
                <w:u w:val="single"/>
                <w:lang w:eastAsia="zh-CN"/>
              </w:rPr>
            </w:pPr>
          </w:p>
          <w:p w14:paraId="79BAACC9" w14:textId="1D102970"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14A2D56E" w14:textId="77777777" w:rsidR="00A05B6E" w:rsidRDefault="00A05B6E" w:rsidP="00A05B6E">
            <w:pPr>
              <w:pStyle w:val="CRCoverPage"/>
              <w:spacing w:after="0"/>
              <w:ind w:left="100"/>
              <w:rPr>
                <w:noProof/>
              </w:rPr>
            </w:pPr>
            <w:r>
              <w:rPr>
                <w:noProof/>
              </w:rPr>
              <w:t>In current NR specifications, MHI information logging by UE is mandated under the following scenarios:</w:t>
            </w:r>
          </w:p>
          <w:p w14:paraId="45E2A890" w14:textId="77777777" w:rsidR="00A05B6E" w:rsidRDefault="00A05B6E" w:rsidP="00A05B6E">
            <w:pPr>
              <w:pStyle w:val="CRCoverPage"/>
              <w:spacing w:after="0"/>
              <w:ind w:left="100"/>
              <w:rPr>
                <w:noProof/>
              </w:rPr>
            </w:pPr>
          </w:p>
          <w:p w14:paraId="236980B8" w14:textId="77777777" w:rsidR="00A05B6E" w:rsidRDefault="00A05B6E" w:rsidP="00A05B6E">
            <w:pPr>
              <w:pStyle w:val="B1"/>
            </w:pPr>
            <w:r w:rsidRPr="009C7017">
              <w:t>1&gt;</w:t>
            </w:r>
            <w:r w:rsidRPr="009C7017">
              <w:tab/>
              <w:t xml:space="preserve">Upon change of suitable cell, consisting of PCell in RRC_CONNECTED </w:t>
            </w:r>
            <w:r w:rsidRPr="009C7017">
              <w:rPr>
                <w:lang w:eastAsia="zh-CN"/>
              </w:rPr>
              <w:t>(</w:t>
            </w:r>
            <w:r w:rsidRPr="009C7017">
              <w:t>for NR or E-UTRA cell</w:t>
            </w:r>
            <w:r w:rsidRPr="009C7017">
              <w:rPr>
                <w:lang w:eastAsia="zh-CN"/>
              </w:rPr>
              <w:t xml:space="preserve">) </w:t>
            </w:r>
            <w:r w:rsidRPr="009C7017">
              <w:t>or serving cell in RRC_INACTIVE (for NR cell) or in RRC_IDLE (for NR or E-UTRA cell), to another NR or E-UTRA cell, or when entering any cell selection' state from 'camped normally' state in NR or LTE:</w:t>
            </w:r>
          </w:p>
          <w:p w14:paraId="217BD59B" w14:textId="77777777" w:rsidR="00A05B6E" w:rsidRPr="0059121D" w:rsidRDefault="00A05B6E" w:rsidP="00A05B6E">
            <w:pPr>
              <w:pStyle w:val="B1"/>
              <w:rPr>
                <w:color w:val="FF0000"/>
              </w:rPr>
            </w:pPr>
            <w:r>
              <w:rPr>
                <w:color w:val="FF0000"/>
              </w:rPr>
              <w:t>********************text omitted**************************</w:t>
            </w:r>
          </w:p>
          <w:p w14:paraId="26BE6F15" w14:textId="77777777" w:rsidR="00A05B6E" w:rsidRDefault="00A05B6E" w:rsidP="00A05B6E">
            <w:pPr>
              <w:pStyle w:val="CRCoverPage"/>
              <w:spacing w:after="0"/>
              <w:ind w:left="100"/>
              <w:rPr>
                <w:noProof/>
              </w:rPr>
            </w:pPr>
          </w:p>
          <w:p w14:paraId="72B82EF3" w14:textId="77777777" w:rsidR="00A05B6E" w:rsidRPr="009C7017" w:rsidRDefault="00A05B6E" w:rsidP="00A05B6E">
            <w:pPr>
              <w:pStyle w:val="B1"/>
            </w:pPr>
            <w:r w:rsidRPr="009C7017">
              <w:t>1&gt;</w:t>
            </w:r>
            <w:r w:rsidRPr="009C7017">
              <w:tab/>
              <w:t>upon entering 'camped normally' state in NR (in RRC_IDLE, RRC_INACTIVE or RRC_CONNECTED) or E-UTRA (in RRC_IDLE or RRC_CONNECTED) while previously in 'any cell selection' state or 'camped on any cell' state in NR or LTE:</w:t>
            </w:r>
          </w:p>
          <w:p w14:paraId="1EEE1492" w14:textId="77777777" w:rsidR="00A05B6E" w:rsidRPr="0059121D" w:rsidRDefault="00A05B6E" w:rsidP="00A05B6E">
            <w:pPr>
              <w:pStyle w:val="B1"/>
              <w:rPr>
                <w:color w:val="FF0000"/>
              </w:rPr>
            </w:pPr>
            <w:r>
              <w:rPr>
                <w:color w:val="FF0000"/>
              </w:rPr>
              <w:t>********************text omitted**************************</w:t>
            </w:r>
          </w:p>
          <w:p w14:paraId="2E97D4EB" w14:textId="77777777" w:rsidR="00A05B6E" w:rsidRDefault="00A05B6E" w:rsidP="00A05B6E">
            <w:pPr>
              <w:pStyle w:val="CRCoverPage"/>
              <w:spacing w:after="0"/>
              <w:ind w:left="100"/>
              <w:rPr>
                <w:noProof/>
              </w:rPr>
            </w:pPr>
          </w:p>
          <w:p w14:paraId="11D017D6" w14:textId="77777777" w:rsidR="00A05B6E" w:rsidRDefault="00A05B6E" w:rsidP="00A05B6E">
            <w:pPr>
              <w:pStyle w:val="CRCoverPage"/>
              <w:spacing w:after="0"/>
              <w:ind w:left="100"/>
              <w:rPr>
                <w:noProof/>
              </w:rPr>
            </w:pPr>
            <w:r>
              <w:rPr>
                <w:noProof/>
              </w:rPr>
              <w:t>However, UE may declare RLF in a cell and go to ‘any cell selection’ state. Under current procedure UE will only log timer value that it was in ‘any cell selection’ state upon recovery to ‘camped on any cell’. But the cell where UE declared RLF will not be logged.</w:t>
            </w:r>
          </w:p>
          <w:p w14:paraId="772F25C2" w14:textId="77777777" w:rsidR="00A05B6E" w:rsidRDefault="00A05B6E" w:rsidP="00A05B6E">
            <w:pPr>
              <w:pStyle w:val="CRCoverPage"/>
              <w:spacing w:after="0"/>
              <w:ind w:left="100"/>
              <w:rPr>
                <w:noProof/>
              </w:rPr>
            </w:pPr>
          </w:p>
          <w:p w14:paraId="66C88C72" w14:textId="77777777" w:rsidR="00A05B6E" w:rsidRDefault="00A05B6E" w:rsidP="00A05B6E">
            <w:pPr>
              <w:pStyle w:val="CRCoverPage"/>
              <w:spacing w:after="0"/>
              <w:ind w:left="100"/>
              <w:jc w:val="center"/>
              <w:rPr>
                <w:noProof/>
              </w:rPr>
            </w:pPr>
            <w:r>
              <w:object w:dxaOrig="7485" w:dyaOrig="5745" w14:anchorId="4B2CE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219pt" o:ole="">
                  <v:imagedata r:id="rId14" o:title=""/>
                </v:shape>
                <o:OLEObject Type="Embed" ProgID="PBrush" ShapeID="_x0000_i1025" DrawAspect="Content" ObjectID="_1698123050" r:id="rId15"/>
              </w:object>
            </w:r>
          </w:p>
          <w:p w14:paraId="36C0CCC1" w14:textId="77777777" w:rsidR="00A05B6E" w:rsidRDefault="00A05B6E" w:rsidP="00A05B6E">
            <w:pPr>
              <w:pStyle w:val="CRCoverPage"/>
              <w:spacing w:after="0"/>
              <w:ind w:left="100"/>
              <w:rPr>
                <w:noProof/>
              </w:rPr>
            </w:pPr>
            <w:r>
              <w:rPr>
                <w:noProof/>
              </w:rPr>
              <w:t xml:space="preserve"> </w:t>
            </w:r>
          </w:p>
          <w:p w14:paraId="1D7BCBB3" w14:textId="77777777" w:rsidR="00A05B6E" w:rsidRDefault="00A05B6E" w:rsidP="00A05B6E">
            <w:pPr>
              <w:pStyle w:val="CRCoverPage"/>
              <w:spacing w:after="0"/>
              <w:ind w:left="100"/>
              <w:rPr>
                <w:noProof/>
              </w:rPr>
            </w:pPr>
          </w:p>
          <w:p w14:paraId="314265B9" w14:textId="77777777" w:rsidR="00A05B6E" w:rsidRDefault="00A05B6E" w:rsidP="00A05B6E">
            <w:pPr>
              <w:pStyle w:val="CRCoverPage"/>
              <w:spacing w:after="0"/>
              <w:ind w:left="100"/>
              <w:rPr>
                <w:noProof/>
              </w:rPr>
            </w:pPr>
            <w:r>
              <w:rPr>
                <w:noProof/>
              </w:rPr>
              <w:t>Furthermore, this is a deviation from LTE also as 36.331 states the following</w:t>
            </w:r>
          </w:p>
          <w:p w14:paraId="5B453FEC" w14:textId="77777777" w:rsidR="00A05B6E" w:rsidRDefault="00A05B6E" w:rsidP="00A05B6E">
            <w:pPr>
              <w:pStyle w:val="CRCoverPage"/>
              <w:spacing w:after="0"/>
              <w:ind w:left="100"/>
              <w:rPr>
                <w:noProof/>
              </w:rPr>
            </w:pPr>
            <w:r>
              <w:rPr>
                <w:noProof/>
              </w:rPr>
              <w:lastRenderedPageBreak/>
              <w:t xml:space="preserve"> </w:t>
            </w:r>
          </w:p>
          <w:p w14:paraId="0AB23926" w14:textId="77777777" w:rsidR="00A05B6E" w:rsidRPr="00FE2BA2" w:rsidRDefault="00A05B6E" w:rsidP="00A05B6E">
            <w:pPr>
              <w:pStyle w:val="B1"/>
            </w:pPr>
            <w:r w:rsidRPr="00FE2BA2">
              <w:t>1&gt;</w:t>
            </w:r>
            <w:r w:rsidRPr="00FE2BA2">
              <w:tab/>
              <w:t xml:space="preserve">Upon change of cell, consisting of PCell in RRC_CONNECTED or serving cell in RRC_IDLE, to another E-UTRA or inter-RAT cell or </w:t>
            </w:r>
            <w:r w:rsidRPr="000F5975">
              <w:rPr>
                <w:highlight w:val="yellow"/>
              </w:rPr>
              <w:t>when entering out of service</w:t>
            </w:r>
            <w:r w:rsidRPr="00FE2BA2">
              <w:t>:</w:t>
            </w:r>
          </w:p>
          <w:p w14:paraId="74B83FB5" w14:textId="7247164E" w:rsidR="00A05B6E" w:rsidRDefault="00A05B6E" w:rsidP="00A05B6E">
            <w:pPr>
              <w:rPr>
                <w:rFonts w:ascii="Arial" w:eastAsia="SimSun" w:hAnsi="Arial" w:cs="Arial"/>
                <w:lang w:eastAsia="zh-CN"/>
              </w:rPr>
            </w:pPr>
            <w:r>
              <w:rPr>
                <w:iCs/>
                <w:noProof/>
              </w:rPr>
              <w:t>Thus, the mentioned problem in NR does not exist in LTE as the sceanrio of a UE leaving the RRC Connected and ending up in any cell selection state is covered.</w:t>
            </w:r>
          </w:p>
          <w:p w14:paraId="6DE760C0" w14:textId="4C9E6C94" w:rsidR="00A05B6E" w:rsidRPr="00A05B6E" w:rsidRDefault="00A05B6E" w:rsidP="00A05B6E">
            <w:pPr>
              <w:rPr>
                <w:rFonts w:ascii="Arial" w:eastAsia="SimSun" w:hAnsi="Arial" w:cs="Arial"/>
                <w:lang w:eastAsia="zh-CN"/>
              </w:rPr>
            </w:pPr>
          </w:p>
        </w:tc>
      </w:tr>
      <w:tr w:rsidR="006979BD" w14:paraId="44EDDAB4" w14:textId="77777777" w:rsidTr="00F5514E">
        <w:tc>
          <w:tcPr>
            <w:tcW w:w="2694" w:type="dxa"/>
            <w:gridSpan w:val="2"/>
            <w:tcBorders>
              <w:left w:val="single" w:sz="4" w:space="0" w:color="auto"/>
            </w:tcBorders>
          </w:tcPr>
          <w:p w14:paraId="66E76D40" w14:textId="77777777" w:rsidR="006979BD" w:rsidRDefault="006979BD" w:rsidP="00F5514E">
            <w:pPr>
              <w:pStyle w:val="CRCoverPage"/>
              <w:spacing w:after="0"/>
              <w:rPr>
                <w:b/>
                <w:i/>
                <w:noProof/>
                <w:sz w:val="8"/>
                <w:szCs w:val="8"/>
              </w:rPr>
            </w:pPr>
          </w:p>
        </w:tc>
        <w:tc>
          <w:tcPr>
            <w:tcW w:w="6946" w:type="dxa"/>
            <w:gridSpan w:val="9"/>
            <w:tcBorders>
              <w:right w:val="single" w:sz="4" w:space="0" w:color="auto"/>
            </w:tcBorders>
          </w:tcPr>
          <w:p w14:paraId="57572330" w14:textId="77777777" w:rsidR="006979BD" w:rsidRDefault="006979BD" w:rsidP="00F5514E">
            <w:pPr>
              <w:pStyle w:val="CRCoverPage"/>
              <w:spacing w:after="0"/>
              <w:rPr>
                <w:noProof/>
                <w:sz w:val="8"/>
                <w:szCs w:val="8"/>
              </w:rPr>
            </w:pPr>
          </w:p>
        </w:tc>
      </w:tr>
      <w:tr w:rsidR="006979BD" w14:paraId="30FF4414" w14:textId="77777777" w:rsidTr="00F5514E">
        <w:tc>
          <w:tcPr>
            <w:tcW w:w="2694" w:type="dxa"/>
            <w:gridSpan w:val="2"/>
            <w:tcBorders>
              <w:left w:val="single" w:sz="4" w:space="0" w:color="auto"/>
            </w:tcBorders>
          </w:tcPr>
          <w:p w14:paraId="73EC054D" w14:textId="77777777" w:rsidR="006979BD" w:rsidRDefault="006979BD" w:rsidP="00F551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74ABB8" w14:textId="77777777" w:rsidR="007A2941" w:rsidRDefault="007A2941" w:rsidP="00FB57AC">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3F795CFE" w14:textId="5096B9F1" w:rsidR="00B35092" w:rsidRDefault="0019470A" w:rsidP="00FB57AC">
            <w:pPr>
              <w:pStyle w:val="CRCoverPage"/>
              <w:spacing w:after="0"/>
              <w:rPr>
                <w:rFonts w:cs="Arial"/>
                <w:lang w:eastAsia="zh-CN"/>
              </w:rPr>
            </w:pPr>
            <w:r>
              <w:t xml:space="preserve">The procedural text is clarified that when the UE declates RLF, the UE does not include the PCell related measuremetns as part of </w:t>
            </w:r>
            <w:r w:rsidRPr="00B80FD7">
              <w:rPr>
                <w:rFonts w:cs="Arial"/>
                <w:lang w:eastAsia="zh-CN"/>
              </w:rPr>
              <w:t>measResultNeighCells</w:t>
            </w:r>
            <w:r>
              <w:rPr>
                <w:rFonts w:cs="Arial"/>
                <w:lang w:eastAsia="zh-CN"/>
              </w:rPr>
              <w:t>.</w:t>
            </w:r>
          </w:p>
          <w:p w14:paraId="416820A0" w14:textId="52B87E4E" w:rsidR="00615B20" w:rsidRDefault="00615B20" w:rsidP="00FB57AC">
            <w:pPr>
              <w:pStyle w:val="CRCoverPage"/>
              <w:spacing w:after="0"/>
              <w:rPr>
                <w:rFonts w:cs="Arial"/>
                <w:lang w:eastAsia="zh-CN"/>
              </w:rPr>
            </w:pPr>
          </w:p>
          <w:p w14:paraId="408309B8"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AD24A8F" w14:textId="18143CC4" w:rsidR="00615B20" w:rsidRDefault="00615B20" w:rsidP="00FB57AC">
            <w:pPr>
              <w:pStyle w:val="CRCoverPage"/>
              <w:spacing w:after="0"/>
            </w:pPr>
            <w:r w:rsidRPr="00615B20">
              <w:t>Change the term “4 step random access procedure” to “random access procedure initialized with 4 step RA type”.</w:t>
            </w:r>
          </w:p>
          <w:p w14:paraId="5B6BF874" w14:textId="58275E65" w:rsidR="00615B20" w:rsidRDefault="00615B20" w:rsidP="00FB57AC">
            <w:pPr>
              <w:pStyle w:val="CRCoverPage"/>
              <w:spacing w:after="0"/>
            </w:pPr>
          </w:p>
          <w:p w14:paraId="2509C79A" w14:textId="0F4110FB"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sidR="007D69B3">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1EC93F91" w14:textId="77777777" w:rsidR="00F94674" w:rsidRDefault="00F94674" w:rsidP="00F94674">
            <w:pPr>
              <w:pStyle w:val="CRCoverPage"/>
              <w:spacing w:after="0"/>
              <w:rPr>
                <w:rFonts w:eastAsia="Times New Roman" w:cs="Arial"/>
                <w:lang w:val="en-US" w:eastAsia="zh-CN"/>
              </w:rPr>
            </w:pPr>
            <w:r>
              <w:rPr>
                <w:rFonts w:eastAsia="Times New Roman" w:cs="Arial"/>
                <w:lang w:val="en-US" w:eastAsia="zh-CN"/>
              </w:rPr>
              <w:t>To add the missing information into RA-InformationCommon-r16.</w:t>
            </w:r>
          </w:p>
          <w:p w14:paraId="795D23E0" w14:textId="77777777" w:rsidR="00615B20" w:rsidRDefault="00615B20" w:rsidP="00FB57AC">
            <w:pPr>
              <w:pStyle w:val="CRCoverPage"/>
              <w:spacing w:after="0"/>
            </w:pPr>
          </w:p>
          <w:p w14:paraId="553ABC4E" w14:textId="77777777"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5466FDC9" w14:textId="77777777" w:rsidR="00A05B6E" w:rsidRDefault="00A05B6E" w:rsidP="00A05B6E">
            <w:pPr>
              <w:pStyle w:val="CRCoverPage"/>
              <w:spacing w:after="0"/>
              <w:ind w:left="100"/>
              <w:rPr>
                <w:noProof/>
              </w:rPr>
            </w:pPr>
            <w:r>
              <w:rPr>
                <w:noProof/>
              </w:rPr>
              <w:t>Changed text in section 5.7.9.2 to cover UE behaviour upon going to ‘any cell selection’ state from RRC_Connected state.</w:t>
            </w:r>
          </w:p>
          <w:p w14:paraId="02256F23" w14:textId="063E1E84" w:rsidR="007D55BF" w:rsidRDefault="007D55BF" w:rsidP="00FB57AC">
            <w:pPr>
              <w:pStyle w:val="CRCoverPage"/>
              <w:spacing w:after="0"/>
              <w:rPr>
                <w:noProof/>
                <w:lang w:eastAsia="zh-CN"/>
              </w:rPr>
            </w:pPr>
          </w:p>
          <w:p w14:paraId="182570B8" w14:textId="77777777" w:rsidR="00A05B6E" w:rsidRDefault="00A05B6E" w:rsidP="00FB57AC">
            <w:pPr>
              <w:pStyle w:val="CRCoverPage"/>
              <w:spacing w:after="0"/>
              <w:rPr>
                <w:noProof/>
                <w:lang w:eastAsia="zh-CN"/>
              </w:rPr>
            </w:pPr>
          </w:p>
          <w:p w14:paraId="712531EE" w14:textId="77777777" w:rsidR="00D63CDF" w:rsidRPr="004A48EA" w:rsidRDefault="00D63CDF" w:rsidP="00D63CDF">
            <w:pPr>
              <w:pStyle w:val="CRCoverPage"/>
              <w:rPr>
                <w:b/>
                <w:bCs/>
                <w:noProof/>
                <w:u w:val="single"/>
                <w:lang w:eastAsia="zh-CN"/>
              </w:rPr>
            </w:pPr>
            <w:r w:rsidRPr="004A48EA">
              <w:rPr>
                <w:b/>
                <w:bCs/>
                <w:noProof/>
                <w:u w:val="single"/>
                <w:lang w:eastAsia="zh-CN"/>
              </w:rPr>
              <w:t>Impact Analysis</w:t>
            </w:r>
          </w:p>
          <w:p w14:paraId="3AF97BB6" w14:textId="77777777" w:rsidR="00D63CDF" w:rsidRPr="00D63CDF" w:rsidRDefault="00D63CDF" w:rsidP="00D63CDF">
            <w:pPr>
              <w:pStyle w:val="CRCoverPage"/>
              <w:rPr>
                <w:rFonts w:cs="Arial"/>
                <w:b/>
                <w:bCs/>
                <w:noProof/>
                <w:lang w:eastAsia="zh-CN"/>
              </w:rPr>
            </w:pPr>
            <w:r w:rsidRPr="004A48EA">
              <w:rPr>
                <w:b/>
                <w:bCs/>
                <w:noProof/>
                <w:lang w:eastAsia="zh-CN"/>
              </w:rPr>
              <w:t>Impacted functionality</w:t>
            </w:r>
          </w:p>
          <w:p w14:paraId="484FF016" w14:textId="77777777" w:rsidR="007A2941" w:rsidRDefault="007A2941" w:rsidP="00D63CDF">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100BD674" w14:textId="6E0170C4" w:rsidR="00D63CDF" w:rsidRPr="00D63CDF" w:rsidRDefault="00942E58" w:rsidP="00D63CDF">
            <w:pPr>
              <w:rPr>
                <w:rFonts w:ascii="Arial" w:hAnsi="Arial" w:cs="Arial"/>
                <w:noProof/>
              </w:rPr>
            </w:pPr>
            <w:r>
              <w:rPr>
                <w:rFonts w:ascii="Arial" w:hAnsi="Arial" w:cs="Arial"/>
                <w:noProof/>
              </w:rPr>
              <w:t>RLF report</w:t>
            </w:r>
          </w:p>
          <w:p w14:paraId="6C31494D" w14:textId="7E18B367" w:rsidR="00D63CDF" w:rsidRDefault="00D63CDF" w:rsidP="00FB57AC">
            <w:pPr>
              <w:pStyle w:val="CRCoverPage"/>
              <w:spacing w:after="0"/>
              <w:rPr>
                <w:noProof/>
                <w:lang w:eastAsia="zh-CN"/>
              </w:rPr>
            </w:pPr>
          </w:p>
          <w:p w14:paraId="774AC5D5"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EDE83B1" w14:textId="77777777" w:rsidR="00615B20" w:rsidRDefault="00615B20" w:rsidP="00615B20">
            <w:pPr>
              <w:pStyle w:val="CRCoverPage"/>
              <w:spacing w:after="0"/>
              <w:rPr>
                <w:noProof/>
                <w:lang w:eastAsia="zh-CN"/>
              </w:rPr>
            </w:pPr>
            <w:r>
              <w:rPr>
                <w:rFonts w:hint="eastAsia"/>
                <w:noProof/>
                <w:lang w:eastAsia="zh-CN"/>
              </w:rPr>
              <w:t>RA Report</w:t>
            </w:r>
          </w:p>
          <w:p w14:paraId="14A77546" w14:textId="0A94808E" w:rsidR="00615B20" w:rsidRDefault="00615B20" w:rsidP="00FB57AC">
            <w:pPr>
              <w:pStyle w:val="CRCoverPage"/>
              <w:spacing w:after="0"/>
              <w:rPr>
                <w:noProof/>
                <w:lang w:eastAsia="zh-CN"/>
              </w:rPr>
            </w:pPr>
          </w:p>
          <w:p w14:paraId="033B2F33"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3C537A17" w14:textId="77777777" w:rsidR="00F94674" w:rsidRPr="00D63CDF" w:rsidRDefault="00F94674" w:rsidP="00F94674">
            <w:pPr>
              <w:rPr>
                <w:rFonts w:ascii="Arial" w:hAnsi="Arial" w:cs="Arial"/>
                <w:noProof/>
              </w:rPr>
            </w:pPr>
            <w:r>
              <w:rPr>
                <w:rFonts w:ascii="Arial" w:hAnsi="Arial" w:cs="Arial"/>
                <w:noProof/>
              </w:rPr>
              <w:t>RA Report</w:t>
            </w:r>
          </w:p>
          <w:p w14:paraId="7E148AF1" w14:textId="1EB7D96C" w:rsidR="00615B20" w:rsidRDefault="00615B20" w:rsidP="00FB57AC">
            <w:pPr>
              <w:pStyle w:val="CRCoverPage"/>
              <w:spacing w:after="0"/>
              <w:rPr>
                <w:noProof/>
                <w:lang w:eastAsia="zh-CN"/>
              </w:rPr>
            </w:pPr>
          </w:p>
          <w:p w14:paraId="0E1CBAB6" w14:textId="542D36FE" w:rsidR="00A05B6E" w:rsidRDefault="00A05B6E" w:rsidP="00FB57AC">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4 </w:t>
            </w:r>
            <w:r w:rsidRPr="00331E9D">
              <w:rPr>
                <w:rFonts w:cs="Arial"/>
                <w:b/>
                <w:bCs/>
                <w:u w:val="single"/>
                <w:lang w:eastAsia="zh-CN"/>
              </w:rPr>
              <w:t>(</w:t>
            </w:r>
            <w:r>
              <w:rPr>
                <w:rFonts w:cs="Arial"/>
                <w:b/>
                <w:bCs/>
                <w:u w:val="single"/>
                <w:lang w:eastAsia="zh-CN"/>
              </w:rPr>
              <w:t xml:space="preserve">partly </w:t>
            </w:r>
            <w:r w:rsidRPr="00331E9D">
              <w:rPr>
                <w:rFonts w:cs="Arial"/>
                <w:b/>
                <w:bCs/>
                <w:u w:val="single"/>
                <w:lang w:eastAsia="zh-CN"/>
              </w:rPr>
              <w:t>as captured in R2-</w:t>
            </w:r>
            <w:r w:rsidRPr="00A05B6E">
              <w:rPr>
                <w:rFonts w:cs="Arial"/>
                <w:b/>
                <w:bCs/>
                <w:u w:val="single"/>
                <w:lang w:eastAsia="zh-CN"/>
              </w:rPr>
              <w:t>2110858</w:t>
            </w:r>
            <w:r>
              <w:rPr>
                <w:rFonts w:cs="Arial"/>
                <w:b/>
                <w:bCs/>
                <w:u w:val="single"/>
                <w:lang w:eastAsia="zh-CN"/>
              </w:rPr>
              <w:t>):</w:t>
            </w:r>
          </w:p>
          <w:p w14:paraId="65A396B9" w14:textId="4E530152" w:rsidR="00A05B6E" w:rsidRDefault="00A05B6E" w:rsidP="00FB57AC">
            <w:pPr>
              <w:pStyle w:val="CRCoverPage"/>
              <w:spacing w:after="0"/>
              <w:rPr>
                <w:rFonts w:cs="Arial"/>
                <w:b/>
                <w:bCs/>
                <w:u w:val="single"/>
                <w:lang w:eastAsia="zh-CN"/>
              </w:rPr>
            </w:pPr>
          </w:p>
          <w:p w14:paraId="616678FC" w14:textId="253AEE53" w:rsidR="00A05B6E" w:rsidRPr="00A05B6E" w:rsidRDefault="00A05B6E" w:rsidP="00FB57AC">
            <w:pPr>
              <w:pStyle w:val="CRCoverPage"/>
              <w:spacing w:after="0"/>
              <w:rPr>
                <w:rFonts w:cs="Arial"/>
                <w:lang w:eastAsia="zh-CN"/>
              </w:rPr>
            </w:pPr>
            <w:r w:rsidRPr="00A05B6E">
              <w:rPr>
                <w:rFonts w:cs="Arial"/>
                <w:lang w:eastAsia="zh-CN"/>
              </w:rPr>
              <w:t>Mobility history information</w:t>
            </w:r>
          </w:p>
          <w:p w14:paraId="7988AB16" w14:textId="77777777" w:rsidR="00A05B6E" w:rsidRDefault="00A05B6E" w:rsidP="00FB57AC">
            <w:pPr>
              <w:pStyle w:val="CRCoverPage"/>
              <w:spacing w:after="0"/>
              <w:rPr>
                <w:noProof/>
                <w:lang w:eastAsia="zh-CN"/>
              </w:rPr>
            </w:pPr>
          </w:p>
          <w:p w14:paraId="38F52DE4" w14:textId="77777777" w:rsidR="00505428" w:rsidRPr="004A48EA" w:rsidRDefault="00505428" w:rsidP="00505428">
            <w:pPr>
              <w:pStyle w:val="CRCoverPage"/>
              <w:rPr>
                <w:b/>
                <w:bCs/>
                <w:noProof/>
                <w:lang w:eastAsia="zh-CN"/>
              </w:rPr>
            </w:pPr>
            <w:r w:rsidRPr="004A48EA">
              <w:rPr>
                <w:b/>
                <w:bCs/>
                <w:noProof/>
                <w:lang w:eastAsia="zh-CN"/>
              </w:rPr>
              <w:t>Inter-operability analysis</w:t>
            </w:r>
          </w:p>
          <w:p w14:paraId="6A2A3DC3" w14:textId="77777777" w:rsidR="007A2941" w:rsidRDefault="007A2941" w:rsidP="005F6020">
            <w:pPr>
              <w:pStyle w:val="CRCoverPage"/>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5BA6B700" w14:textId="2FB2671B" w:rsidR="005F6020" w:rsidRDefault="005F6020" w:rsidP="005F6020">
            <w:pPr>
              <w:pStyle w:val="CRCoverPage"/>
              <w:rPr>
                <w:noProof/>
                <w:lang w:eastAsia="zh-CN"/>
              </w:rPr>
            </w:pPr>
            <w:r>
              <w:rPr>
                <w:noProof/>
                <w:lang w:eastAsia="zh-CN"/>
              </w:rPr>
              <w:t>If the NW implements but the UE does not, the UE includes measurements which the NW is not expecting leading to the wrong handover parameter tuning.</w:t>
            </w:r>
          </w:p>
          <w:p w14:paraId="6603AD68" w14:textId="77777777" w:rsidR="00D63CDF" w:rsidRDefault="005F6020" w:rsidP="005F6020">
            <w:pPr>
              <w:pStyle w:val="CRCoverPage"/>
              <w:rPr>
                <w:noProof/>
                <w:lang w:eastAsia="zh-CN"/>
              </w:rPr>
            </w:pPr>
            <w:r>
              <w:rPr>
                <w:noProof/>
                <w:lang w:eastAsia="zh-CN"/>
              </w:rPr>
              <w:t>If the UE implements bu the NW does not, there is no inter-operability issue.</w:t>
            </w:r>
          </w:p>
          <w:p w14:paraId="105244A5" w14:textId="77777777" w:rsidR="00615B20" w:rsidRDefault="00615B20" w:rsidP="005F6020">
            <w:pPr>
              <w:pStyle w:val="CRCoverPage"/>
              <w:rPr>
                <w:noProof/>
                <w:lang w:eastAsia="zh-CN"/>
              </w:rPr>
            </w:pPr>
          </w:p>
          <w:p w14:paraId="3F201547"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E12EA11" w14:textId="6AD8D6D2" w:rsidR="00615B20" w:rsidRDefault="00615B20" w:rsidP="00615B20">
            <w:pPr>
              <w:pStyle w:val="CRCoverPage"/>
              <w:spacing w:after="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sidRPr="00B02590">
              <w:rPr>
                <w:rFonts w:eastAsia="Times New Roman" w:cs="Arial" w:hint="eastAsia"/>
                <w:noProof/>
                <w:lang w:val="en-US" w:eastAsia="zh-CN"/>
              </w:rPr>
              <w:t>no impact is forseen</w:t>
            </w:r>
            <w:r w:rsidRPr="00692C12">
              <w:rPr>
                <w:noProof/>
                <w:lang w:eastAsia="ko-KR"/>
              </w:rPr>
              <w:t>.</w:t>
            </w:r>
          </w:p>
          <w:p w14:paraId="1BB62C27" w14:textId="77777777" w:rsidR="00615B20" w:rsidRDefault="00615B20" w:rsidP="00615B20">
            <w:pPr>
              <w:pStyle w:val="CRCoverPage"/>
              <w:spacing w:after="0"/>
              <w:rPr>
                <w:noProof/>
                <w:lang w:eastAsia="ko-KR"/>
              </w:rPr>
            </w:pPr>
          </w:p>
          <w:p w14:paraId="26AA48FF" w14:textId="77777777" w:rsidR="00615B20" w:rsidRPr="00770440" w:rsidRDefault="00615B20" w:rsidP="00615B20">
            <w:pPr>
              <w:pStyle w:val="CRCoverPage"/>
              <w:spacing w:after="0"/>
              <w:rPr>
                <w:rFonts w:eastAsiaTheme="minorEastAsia"/>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w:t>
            </w:r>
            <w:r>
              <w:rPr>
                <w:rFonts w:eastAsiaTheme="minorEastAsia" w:hint="eastAsia"/>
                <w:noProof/>
                <w:lang w:eastAsia="zh-CN"/>
              </w:rPr>
              <w:t xml:space="preserve"> the network consider that RA report includes 4-step RA type related information when </w:t>
            </w:r>
            <w:r>
              <w:rPr>
                <w:rFonts w:eastAsiaTheme="minorEastAsia" w:hint="eastAsia"/>
                <w:lang w:eastAsia="zh-CN"/>
              </w:rPr>
              <w:t>random access procedure with 2-step RA type is switched to 4-step RA type</w:t>
            </w:r>
            <w:r>
              <w:rPr>
                <w:noProof/>
                <w:lang w:eastAsia="ko-KR"/>
              </w:rPr>
              <w:t>.</w:t>
            </w:r>
          </w:p>
          <w:p w14:paraId="5C00C699" w14:textId="77777777" w:rsidR="00615B20" w:rsidRDefault="00615B20" w:rsidP="005F6020">
            <w:pPr>
              <w:pStyle w:val="CRCoverPage"/>
              <w:rPr>
                <w:noProof/>
                <w:lang w:eastAsia="zh-CN"/>
              </w:rPr>
            </w:pPr>
          </w:p>
          <w:p w14:paraId="108E594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39091CA1" w14:textId="77777777" w:rsidR="00F94674" w:rsidRDefault="00F94674" w:rsidP="00F94674">
            <w:pPr>
              <w:pStyle w:val="CRCoverPage"/>
              <w:rPr>
                <w:noProof/>
                <w:lang w:eastAsia="zh-CN"/>
              </w:rPr>
            </w:pPr>
            <w:r>
              <w:rPr>
                <w:noProof/>
                <w:lang w:eastAsia="zh-CN"/>
              </w:rPr>
              <w:t>If the NW implements this change but the UE does not, the UE cannot include the correct frequency resources of the used RA resources and thus the network might optimize wrong RA parameters.</w:t>
            </w:r>
          </w:p>
          <w:p w14:paraId="50195A46" w14:textId="2D9C165E" w:rsidR="00615B20" w:rsidRDefault="00F94674" w:rsidP="00F94674">
            <w:pPr>
              <w:pStyle w:val="CRCoverPage"/>
              <w:rPr>
                <w:noProof/>
                <w:lang w:eastAsia="zh-CN"/>
              </w:rPr>
            </w:pPr>
            <w:r>
              <w:rPr>
                <w:noProof/>
                <w:lang w:eastAsia="zh-CN"/>
              </w:rPr>
              <w:t>If the UE implements but the NW does not, the network is unable to identify the correct RA resources used by the UE in the RA procedure.</w:t>
            </w:r>
          </w:p>
          <w:p w14:paraId="15BE7EBF" w14:textId="77777777" w:rsidR="00615B20" w:rsidRDefault="00615B20" w:rsidP="005F6020">
            <w:pPr>
              <w:pStyle w:val="CRCoverPage"/>
              <w:rPr>
                <w:noProof/>
                <w:lang w:eastAsia="zh-CN"/>
              </w:rPr>
            </w:pPr>
          </w:p>
          <w:p w14:paraId="0C4CCC69" w14:textId="48A5F558"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17A8DB36" w14:textId="77777777" w:rsidR="00A05B6E" w:rsidRDefault="00A05B6E" w:rsidP="003649A4">
            <w:pPr>
              <w:pStyle w:val="CRCoverPage"/>
              <w:spacing w:after="0"/>
              <w:rPr>
                <w:noProof/>
              </w:rPr>
            </w:pPr>
            <w:r>
              <w:rPr>
                <w:noProof/>
              </w:rPr>
              <w:t>No inter-operability issues are foreseen.</w:t>
            </w:r>
          </w:p>
          <w:p w14:paraId="558D839F" w14:textId="3F8CC06A" w:rsidR="00A05B6E" w:rsidRPr="000A1ADE" w:rsidRDefault="00A05B6E" w:rsidP="005F6020">
            <w:pPr>
              <w:pStyle w:val="CRCoverPage"/>
              <w:rPr>
                <w:noProof/>
                <w:lang w:eastAsia="zh-CN"/>
              </w:rPr>
            </w:pPr>
          </w:p>
        </w:tc>
      </w:tr>
      <w:tr w:rsidR="006979BD" w14:paraId="6499B130" w14:textId="77777777" w:rsidTr="00F5514E">
        <w:tc>
          <w:tcPr>
            <w:tcW w:w="2694" w:type="dxa"/>
            <w:gridSpan w:val="2"/>
            <w:tcBorders>
              <w:left w:val="single" w:sz="4" w:space="0" w:color="auto"/>
            </w:tcBorders>
          </w:tcPr>
          <w:p w14:paraId="4BE37A86" w14:textId="77777777" w:rsidR="006979BD" w:rsidRPr="002C6926" w:rsidRDefault="006979BD" w:rsidP="00F5514E">
            <w:pPr>
              <w:pStyle w:val="CRCoverPage"/>
              <w:spacing w:after="0"/>
              <w:rPr>
                <w:b/>
                <w:i/>
                <w:noProof/>
                <w:sz w:val="8"/>
                <w:szCs w:val="8"/>
              </w:rPr>
            </w:pPr>
          </w:p>
        </w:tc>
        <w:tc>
          <w:tcPr>
            <w:tcW w:w="6946" w:type="dxa"/>
            <w:gridSpan w:val="9"/>
            <w:tcBorders>
              <w:right w:val="single" w:sz="4" w:space="0" w:color="auto"/>
            </w:tcBorders>
          </w:tcPr>
          <w:p w14:paraId="70E0368D" w14:textId="77777777" w:rsidR="006979BD" w:rsidRDefault="006979BD" w:rsidP="00F5514E">
            <w:pPr>
              <w:pStyle w:val="CRCoverPage"/>
              <w:spacing w:after="0"/>
              <w:rPr>
                <w:noProof/>
                <w:sz w:val="8"/>
                <w:szCs w:val="8"/>
              </w:rPr>
            </w:pPr>
          </w:p>
        </w:tc>
      </w:tr>
      <w:tr w:rsidR="006979BD" w14:paraId="11EAE9DC" w14:textId="77777777" w:rsidTr="00F5514E">
        <w:tc>
          <w:tcPr>
            <w:tcW w:w="2694" w:type="dxa"/>
            <w:gridSpan w:val="2"/>
            <w:tcBorders>
              <w:left w:val="single" w:sz="4" w:space="0" w:color="auto"/>
              <w:bottom w:val="single" w:sz="4" w:space="0" w:color="auto"/>
            </w:tcBorders>
          </w:tcPr>
          <w:p w14:paraId="772F62EA" w14:textId="77777777" w:rsidR="006979BD" w:rsidRDefault="006979BD" w:rsidP="00F551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B58BD1" w14:textId="77777777" w:rsidR="007A2941" w:rsidRDefault="007A2941" w:rsidP="00B35092">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2E92A2AD" w14:textId="77777777" w:rsidR="00D63CDF" w:rsidRDefault="00DD6513" w:rsidP="00B35092">
            <w:pPr>
              <w:pStyle w:val="CRCoverPage"/>
              <w:spacing w:after="0"/>
              <w:rPr>
                <w:noProof/>
              </w:rPr>
            </w:pPr>
            <w:r>
              <w:rPr>
                <w:noProof/>
              </w:rPr>
              <w:t xml:space="preserve">The specification remains unclear regarding which </w:t>
            </w:r>
            <w:r w:rsidR="00CC0396">
              <w:rPr>
                <w:noProof/>
              </w:rPr>
              <w:t xml:space="preserve">neighbour cell CSI-RS measurements in case of </w:t>
            </w:r>
            <w:r w:rsidR="009314C6">
              <w:rPr>
                <w:noProof/>
              </w:rPr>
              <w:t>RLF.</w:t>
            </w:r>
            <w:r w:rsidR="003C43C4">
              <w:rPr>
                <w:noProof/>
              </w:rPr>
              <w:t xml:space="preserve"> This </w:t>
            </w:r>
            <w:r w:rsidR="00696B26">
              <w:rPr>
                <w:noProof/>
              </w:rPr>
              <w:t>might</w:t>
            </w:r>
            <w:r w:rsidR="003C43C4">
              <w:rPr>
                <w:noProof/>
              </w:rPr>
              <w:t xml:space="preserve"> result in UE</w:t>
            </w:r>
            <w:r w:rsidR="00696B26">
              <w:rPr>
                <w:noProof/>
              </w:rPr>
              <w:t xml:space="preserve"> including serving cell measurements also as part of neighbor cell measurements and this would cause confusion for the network whether the CSI-RS measurement is associated to a different neighbor cell (like </w:t>
            </w:r>
            <w:r w:rsidR="001A3C43">
              <w:rPr>
                <w:noProof/>
              </w:rPr>
              <w:t>PCI collision scenario) or to the same serving cell.</w:t>
            </w:r>
            <w:r w:rsidR="003C43C4">
              <w:rPr>
                <w:noProof/>
              </w:rPr>
              <w:t xml:space="preserve"> </w:t>
            </w:r>
          </w:p>
          <w:p w14:paraId="65DE8556" w14:textId="77777777" w:rsidR="00615B20" w:rsidRDefault="00615B20" w:rsidP="00B35092">
            <w:pPr>
              <w:pStyle w:val="CRCoverPage"/>
              <w:spacing w:after="0"/>
              <w:rPr>
                <w:noProof/>
              </w:rPr>
            </w:pPr>
          </w:p>
          <w:p w14:paraId="24AE32CC"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054CACA" w14:textId="77777777" w:rsidR="00615B20" w:rsidRDefault="00615B20" w:rsidP="00B35092">
            <w:pPr>
              <w:pStyle w:val="CRCoverPage"/>
              <w:spacing w:after="0"/>
              <w:rPr>
                <w:noProof/>
              </w:rPr>
            </w:pPr>
          </w:p>
          <w:p w14:paraId="0F147BA7" w14:textId="5C35B5EF" w:rsidR="00615B20" w:rsidRDefault="00615B20" w:rsidP="00B35092">
            <w:pPr>
              <w:pStyle w:val="CRCoverPage"/>
              <w:spacing w:after="0"/>
              <w:rPr>
                <w:rFonts w:eastAsiaTheme="minorEastAsia"/>
                <w:lang w:eastAsia="zh-CN"/>
              </w:rPr>
            </w:pPr>
            <w:r>
              <w:rPr>
                <w:rFonts w:eastAsiaTheme="minorEastAsia"/>
                <w:lang w:eastAsia="zh-CN"/>
              </w:rPr>
              <w:t>T</w:t>
            </w:r>
            <w:r>
              <w:rPr>
                <w:rFonts w:eastAsiaTheme="minorEastAsia" w:hint="eastAsia"/>
                <w:lang w:eastAsia="zh-CN"/>
              </w:rPr>
              <w:t>he RA report could be recored for random access procedure with 2-step RA type switched to 4-step RA type.</w:t>
            </w:r>
          </w:p>
          <w:p w14:paraId="13916825" w14:textId="4C551082" w:rsidR="00615B20" w:rsidRDefault="00615B20" w:rsidP="00B35092">
            <w:pPr>
              <w:pStyle w:val="CRCoverPage"/>
              <w:spacing w:after="0"/>
              <w:rPr>
                <w:rFonts w:eastAsiaTheme="minorEastAsia"/>
                <w:lang w:eastAsia="zh-CN"/>
              </w:rPr>
            </w:pPr>
          </w:p>
          <w:p w14:paraId="400295B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7667267C" w14:textId="4E02A5E1" w:rsidR="00615B20" w:rsidRDefault="00F94674" w:rsidP="00B35092">
            <w:pPr>
              <w:pStyle w:val="CRCoverPage"/>
              <w:spacing w:after="0"/>
              <w:rPr>
                <w:rFonts w:cs="Arial"/>
                <w:noProof/>
              </w:rPr>
            </w:pPr>
            <w:r>
              <w:rPr>
                <w:rFonts w:cs="Arial"/>
                <w:noProof/>
              </w:rPr>
              <w:t>Network would not be able to derive the RACH resource without the complete information.</w:t>
            </w:r>
          </w:p>
          <w:p w14:paraId="0EE64AA2" w14:textId="77777777" w:rsidR="00A05B6E" w:rsidRDefault="00A05B6E" w:rsidP="00A05B6E">
            <w:pPr>
              <w:rPr>
                <w:rFonts w:ascii="Arial" w:eastAsia="SimSun" w:hAnsi="Arial" w:cs="Arial"/>
                <w:b/>
                <w:bCs/>
                <w:u w:val="single"/>
                <w:lang w:eastAsia="zh-CN"/>
              </w:rPr>
            </w:pPr>
          </w:p>
          <w:p w14:paraId="6E24B5D2" w14:textId="2546242B"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56A2978E" w14:textId="554C78A0" w:rsidR="00A05B6E" w:rsidRDefault="00A05B6E" w:rsidP="00B35092">
            <w:pPr>
              <w:pStyle w:val="CRCoverPage"/>
              <w:spacing w:after="0"/>
              <w:rPr>
                <w:noProof/>
              </w:rPr>
            </w:pPr>
            <w:r>
              <w:rPr>
                <w:noProof/>
              </w:rPr>
              <w:t>UE does not log PCell information in MHI report if it declares RLF while being in RRC connected mode and goes to ‘any cell selection’ state.</w:t>
            </w:r>
          </w:p>
          <w:p w14:paraId="49350418" w14:textId="6FF46D5D" w:rsidR="00615B20" w:rsidRPr="00521FF5" w:rsidRDefault="00615B20" w:rsidP="00B35092">
            <w:pPr>
              <w:pStyle w:val="CRCoverPage"/>
              <w:spacing w:after="0"/>
              <w:rPr>
                <w:noProof/>
              </w:rPr>
            </w:pPr>
          </w:p>
        </w:tc>
      </w:tr>
      <w:tr w:rsidR="006979BD" w14:paraId="00DE3D65" w14:textId="77777777" w:rsidTr="00F5514E">
        <w:tc>
          <w:tcPr>
            <w:tcW w:w="2694" w:type="dxa"/>
            <w:gridSpan w:val="2"/>
          </w:tcPr>
          <w:p w14:paraId="7C1A47ED" w14:textId="77777777" w:rsidR="006979BD" w:rsidRDefault="006979BD" w:rsidP="00F5514E">
            <w:pPr>
              <w:pStyle w:val="CRCoverPage"/>
              <w:spacing w:after="0"/>
              <w:rPr>
                <w:b/>
                <w:i/>
                <w:noProof/>
                <w:sz w:val="8"/>
                <w:szCs w:val="8"/>
              </w:rPr>
            </w:pPr>
          </w:p>
        </w:tc>
        <w:tc>
          <w:tcPr>
            <w:tcW w:w="6946" w:type="dxa"/>
            <w:gridSpan w:val="9"/>
          </w:tcPr>
          <w:p w14:paraId="17465958" w14:textId="77777777" w:rsidR="006979BD" w:rsidRDefault="006979BD" w:rsidP="00F5514E">
            <w:pPr>
              <w:pStyle w:val="CRCoverPage"/>
              <w:spacing w:after="0"/>
              <w:rPr>
                <w:noProof/>
                <w:sz w:val="8"/>
                <w:szCs w:val="8"/>
              </w:rPr>
            </w:pPr>
          </w:p>
        </w:tc>
      </w:tr>
      <w:tr w:rsidR="006979BD" w14:paraId="2E401EAD" w14:textId="77777777" w:rsidTr="00F5514E">
        <w:tc>
          <w:tcPr>
            <w:tcW w:w="2694" w:type="dxa"/>
            <w:gridSpan w:val="2"/>
            <w:tcBorders>
              <w:top w:val="single" w:sz="4" w:space="0" w:color="auto"/>
              <w:left w:val="single" w:sz="4" w:space="0" w:color="auto"/>
            </w:tcBorders>
          </w:tcPr>
          <w:p w14:paraId="68E5F68C" w14:textId="77777777" w:rsidR="006979BD" w:rsidRDefault="006979BD" w:rsidP="00F551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98F1BC" w14:textId="77777777" w:rsidR="007A2941" w:rsidRDefault="007A2941" w:rsidP="00D63CDF">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4EE723DA" w14:textId="77777777" w:rsidR="007F793E" w:rsidRDefault="00EB5976" w:rsidP="00D63CDF">
            <w:pPr>
              <w:pStyle w:val="CRCoverPage"/>
              <w:spacing w:after="0"/>
              <w:rPr>
                <w:lang w:val="en-US" w:eastAsia="zh-CN"/>
              </w:rPr>
            </w:pPr>
            <w:r>
              <w:rPr>
                <w:lang w:val="en-US" w:eastAsia="zh-CN"/>
              </w:rPr>
              <w:t>5.3.10.5</w:t>
            </w:r>
          </w:p>
          <w:p w14:paraId="70CC80C4" w14:textId="77777777" w:rsidR="00615B20" w:rsidRDefault="00615B20" w:rsidP="00D63CDF">
            <w:pPr>
              <w:pStyle w:val="CRCoverPage"/>
              <w:spacing w:after="0"/>
              <w:rPr>
                <w:lang w:val="en-US" w:eastAsia="zh-CN"/>
              </w:rPr>
            </w:pPr>
          </w:p>
          <w:p w14:paraId="7074E53F"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3A96E0F3" w14:textId="5EBEE739" w:rsidR="00615B20" w:rsidRDefault="00615B20" w:rsidP="00D63CDF">
            <w:pPr>
              <w:pStyle w:val="CRCoverPage"/>
              <w:spacing w:after="0"/>
              <w:rPr>
                <w:lang w:val="en-US" w:eastAsia="zh-CN"/>
              </w:rPr>
            </w:pPr>
            <w:r>
              <w:rPr>
                <w:lang w:val="en-US" w:eastAsia="zh-CN"/>
              </w:rPr>
              <w:t>5.7.10.4</w:t>
            </w:r>
          </w:p>
          <w:p w14:paraId="202D52DD" w14:textId="77777777" w:rsidR="00615B20" w:rsidRDefault="00615B20" w:rsidP="00D63CDF">
            <w:pPr>
              <w:pStyle w:val="CRCoverPage"/>
              <w:spacing w:after="0"/>
              <w:rPr>
                <w:lang w:val="en-US" w:eastAsia="zh-CN"/>
              </w:rPr>
            </w:pPr>
          </w:p>
          <w:p w14:paraId="05D0AB8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23FDF222" w14:textId="77777777" w:rsidR="00175657" w:rsidRDefault="00F94674" w:rsidP="00D63CDF">
            <w:pPr>
              <w:pStyle w:val="CRCoverPage"/>
              <w:spacing w:after="0"/>
              <w:rPr>
                <w:noProof/>
                <w:lang w:val="en-US" w:eastAsia="zh-CN"/>
              </w:rPr>
            </w:pPr>
            <w:r>
              <w:rPr>
                <w:noProof/>
                <w:lang w:val="en-US" w:eastAsia="zh-CN"/>
              </w:rPr>
              <w:t>6.2.2, 5.7.10.5</w:t>
            </w:r>
          </w:p>
          <w:p w14:paraId="62846428" w14:textId="77777777" w:rsidR="00F94674" w:rsidRDefault="00F94674" w:rsidP="00D63CDF">
            <w:pPr>
              <w:pStyle w:val="CRCoverPage"/>
              <w:spacing w:after="0"/>
              <w:rPr>
                <w:noProof/>
                <w:lang w:val="en-US" w:eastAsia="zh-CN"/>
              </w:rPr>
            </w:pPr>
          </w:p>
          <w:p w14:paraId="790D0232" w14:textId="77777777"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71B32F8D" w14:textId="77777777" w:rsidR="00F94674" w:rsidRDefault="00A05B6E" w:rsidP="00D63CDF">
            <w:pPr>
              <w:pStyle w:val="CRCoverPage"/>
              <w:spacing w:after="0"/>
              <w:rPr>
                <w:lang w:val="en-US" w:eastAsia="zh-CN"/>
              </w:rPr>
            </w:pPr>
            <w:r>
              <w:rPr>
                <w:lang w:val="en-US" w:eastAsia="zh-CN"/>
              </w:rPr>
              <w:t>5.7.9.2</w:t>
            </w:r>
          </w:p>
          <w:p w14:paraId="5930552A" w14:textId="2D09F2C5" w:rsidR="00A05B6E" w:rsidRPr="002B5148" w:rsidRDefault="00A05B6E" w:rsidP="00D63CDF">
            <w:pPr>
              <w:pStyle w:val="CRCoverPage"/>
              <w:spacing w:after="0"/>
              <w:rPr>
                <w:lang w:val="en-US" w:eastAsia="zh-CN"/>
              </w:rPr>
            </w:pPr>
          </w:p>
        </w:tc>
      </w:tr>
      <w:tr w:rsidR="006979BD" w14:paraId="2E92A4AC" w14:textId="77777777" w:rsidTr="00F5514E">
        <w:tc>
          <w:tcPr>
            <w:tcW w:w="2694" w:type="dxa"/>
            <w:gridSpan w:val="2"/>
            <w:tcBorders>
              <w:left w:val="single" w:sz="4" w:space="0" w:color="auto"/>
            </w:tcBorders>
          </w:tcPr>
          <w:p w14:paraId="6CE59455" w14:textId="77777777" w:rsidR="006979BD" w:rsidRDefault="006979BD" w:rsidP="00F5514E">
            <w:pPr>
              <w:pStyle w:val="CRCoverPage"/>
              <w:spacing w:after="0"/>
              <w:rPr>
                <w:b/>
                <w:i/>
                <w:noProof/>
                <w:sz w:val="8"/>
                <w:szCs w:val="8"/>
              </w:rPr>
            </w:pPr>
          </w:p>
        </w:tc>
        <w:tc>
          <w:tcPr>
            <w:tcW w:w="6946" w:type="dxa"/>
            <w:gridSpan w:val="9"/>
            <w:tcBorders>
              <w:right w:val="single" w:sz="4" w:space="0" w:color="auto"/>
            </w:tcBorders>
          </w:tcPr>
          <w:p w14:paraId="3E7877A4" w14:textId="77777777" w:rsidR="006979BD" w:rsidRDefault="006979BD" w:rsidP="00F5514E">
            <w:pPr>
              <w:pStyle w:val="CRCoverPage"/>
              <w:spacing w:after="0"/>
              <w:rPr>
                <w:noProof/>
                <w:sz w:val="8"/>
                <w:szCs w:val="8"/>
              </w:rPr>
            </w:pPr>
          </w:p>
        </w:tc>
      </w:tr>
      <w:tr w:rsidR="006979BD" w14:paraId="1A85F9FA" w14:textId="77777777" w:rsidTr="00F5514E">
        <w:tc>
          <w:tcPr>
            <w:tcW w:w="2694" w:type="dxa"/>
            <w:gridSpan w:val="2"/>
            <w:tcBorders>
              <w:left w:val="single" w:sz="4" w:space="0" w:color="auto"/>
            </w:tcBorders>
          </w:tcPr>
          <w:p w14:paraId="4AC42902" w14:textId="77777777" w:rsidR="006979BD" w:rsidRDefault="006979BD" w:rsidP="00F551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66195A" w14:textId="77777777" w:rsidR="006979BD" w:rsidRDefault="006979BD" w:rsidP="00F551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E7738E" w14:textId="77777777" w:rsidR="006979BD" w:rsidRDefault="006979BD" w:rsidP="00F5514E">
            <w:pPr>
              <w:pStyle w:val="CRCoverPage"/>
              <w:spacing w:after="0"/>
              <w:jc w:val="center"/>
              <w:rPr>
                <w:b/>
                <w:caps/>
                <w:noProof/>
              </w:rPr>
            </w:pPr>
            <w:r>
              <w:rPr>
                <w:b/>
                <w:caps/>
                <w:noProof/>
              </w:rPr>
              <w:t>N</w:t>
            </w:r>
          </w:p>
        </w:tc>
        <w:tc>
          <w:tcPr>
            <w:tcW w:w="2977" w:type="dxa"/>
            <w:gridSpan w:val="4"/>
          </w:tcPr>
          <w:p w14:paraId="2748CA9B" w14:textId="77777777" w:rsidR="006979BD" w:rsidRDefault="006979BD" w:rsidP="00F551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9162BF" w14:textId="77777777" w:rsidR="006979BD" w:rsidRDefault="006979BD" w:rsidP="00F5514E">
            <w:pPr>
              <w:pStyle w:val="CRCoverPage"/>
              <w:spacing w:after="0"/>
              <w:ind w:left="99"/>
              <w:rPr>
                <w:noProof/>
              </w:rPr>
            </w:pPr>
          </w:p>
        </w:tc>
      </w:tr>
      <w:tr w:rsidR="006979BD" w14:paraId="4FA17EE6" w14:textId="77777777" w:rsidTr="00F5514E">
        <w:tc>
          <w:tcPr>
            <w:tcW w:w="2694" w:type="dxa"/>
            <w:gridSpan w:val="2"/>
            <w:tcBorders>
              <w:left w:val="single" w:sz="4" w:space="0" w:color="auto"/>
            </w:tcBorders>
          </w:tcPr>
          <w:p w14:paraId="20D3B554" w14:textId="77777777" w:rsidR="006979BD" w:rsidRDefault="006979BD" w:rsidP="00F551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E01242"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295766" w14:textId="77777777" w:rsidR="006979BD" w:rsidRDefault="006979BD" w:rsidP="00F5514E">
            <w:pPr>
              <w:pStyle w:val="CRCoverPage"/>
              <w:spacing w:after="0"/>
              <w:jc w:val="center"/>
              <w:rPr>
                <w:b/>
                <w:caps/>
                <w:noProof/>
              </w:rPr>
            </w:pPr>
            <w:r>
              <w:rPr>
                <w:b/>
                <w:caps/>
                <w:noProof/>
              </w:rPr>
              <w:t>x</w:t>
            </w:r>
          </w:p>
        </w:tc>
        <w:tc>
          <w:tcPr>
            <w:tcW w:w="2977" w:type="dxa"/>
            <w:gridSpan w:val="4"/>
          </w:tcPr>
          <w:p w14:paraId="740AD3C5" w14:textId="77777777" w:rsidR="006979BD" w:rsidRDefault="006979BD" w:rsidP="00F551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6B2619" w14:textId="77777777" w:rsidR="006979BD" w:rsidRDefault="006979BD" w:rsidP="00F5514E">
            <w:pPr>
              <w:pStyle w:val="CRCoverPage"/>
              <w:spacing w:after="0"/>
              <w:ind w:left="99"/>
              <w:rPr>
                <w:noProof/>
              </w:rPr>
            </w:pPr>
            <w:r>
              <w:rPr>
                <w:noProof/>
              </w:rPr>
              <w:t>TS/TR ... CR ...</w:t>
            </w:r>
          </w:p>
        </w:tc>
      </w:tr>
      <w:tr w:rsidR="006979BD" w14:paraId="60D75B74" w14:textId="77777777" w:rsidTr="00F5514E">
        <w:tc>
          <w:tcPr>
            <w:tcW w:w="2694" w:type="dxa"/>
            <w:gridSpan w:val="2"/>
            <w:tcBorders>
              <w:left w:val="single" w:sz="4" w:space="0" w:color="auto"/>
            </w:tcBorders>
          </w:tcPr>
          <w:p w14:paraId="018E1407" w14:textId="77777777" w:rsidR="006979BD" w:rsidRDefault="006979BD" w:rsidP="00F551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2F52F"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A4DF1A" w14:textId="77777777" w:rsidR="006979BD" w:rsidRDefault="006979BD" w:rsidP="00F5514E">
            <w:pPr>
              <w:pStyle w:val="CRCoverPage"/>
              <w:spacing w:after="0"/>
              <w:jc w:val="center"/>
              <w:rPr>
                <w:b/>
                <w:caps/>
                <w:noProof/>
              </w:rPr>
            </w:pPr>
            <w:r>
              <w:rPr>
                <w:b/>
                <w:caps/>
                <w:noProof/>
              </w:rPr>
              <w:t>x</w:t>
            </w:r>
          </w:p>
        </w:tc>
        <w:tc>
          <w:tcPr>
            <w:tcW w:w="2977" w:type="dxa"/>
            <w:gridSpan w:val="4"/>
          </w:tcPr>
          <w:p w14:paraId="500F8AE9" w14:textId="77777777" w:rsidR="006979BD" w:rsidRDefault="006979BD" w:rsidP="00F551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50FBC3" w14:textId="77777777" w:rsidR="006979BD" w:rsidRDefault="006979BD" w:rsidP="00F5514E">
            <w:pPr>
              <w:pStyle w:val="CRCoverPage"/>
              <w:spacing w:after="0"/>
              <w:ind w:left="99"/>
              <w:rPr>
                <w:noProof/>
              </w:rPr>
            </w:pPr>
            <w:r>
              <w:rPr>
                <w:noProof/>
              </w:rPr>
              <w:t xml:space="preserve">TS/TR ... CR ... </w:t>
            </w:r>
          </w:p>
        </w:tc>
      </w:tr>
      <w:tr w:rsidR="006979BD" w14:paraId="79E44A46" w14:textId="77777777" w:rsidTr="00F5514E">
        <w:tc>
          <w:tcPr>
            <w:tcW w:w="2694" w:type="dxa"/>
            <w:gridSpan w:val="2"/>
            <w:tcBorders>
              <w:left w:val="single" w:sz="4" w:space="0" w:color="auto"/>
            </w:tcBorders>
          </w:tcPr>
          <w:p w14:paraId="40DC5578" w14:textId="77777777" w:rsidR="006979BD" w:rsidRDefault="006979BD" w:rsidP="00F5514E">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FC7BEC0"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EDA3A5" w14:textId="77777777" w:rsidR="006979BD" w:rsidRDefault="006979BD" w:rsidP="00F5514E">
            <w:pPr>
              <w:pStyle w:val="CRCoverPage"/>
              <w:spacing w:after="0"/>
              <w:jc w:val="center"/>
              <w:rPr>
                <w:b/>
                <w:caps/>
                <w:noProof/>
              </w:rPr>
            </w:pPr>
            <w:r>
              <w:rPr>
                <w:b/>
                <w:caps/>
                <w:noProof/>
              </w:rPr>
              <w:t>x</w:t>
            </w:r>
          </w:p>
        </w:tc>
        <w:tc>
          <w:tcPr>
            <w:tcW w:w="2977" w:type="dxa"/>
            <w:gridSpan w:val="4"/>
          </w:tcPr>
          <w:p w14:paraId="13ABA6E5" w14:textId="77777777" w:rsidR="006979BD" w:rsidRDefault="006979BD" w:rsidP="00F551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2E4A47" w14:textId="77777777" w:rsidR="006979BD" w:rsidRDefault="006979BD" w:rsidP="00F5514E">
            <w:pPr>
              <w:pStyle w:val="CRCoverPage"/>
              <w:spacing w:after="0"/>
              <w:ind w:left="99"/>
              <w:rPr>
                <w:noProof/>
              </w:rPr>
            </w:pPr>
            <w:r>
              <w:rPr>
                <w:noProof/>
              </w:rPr>
              <w:t xml:space="preserve">TS/TR ... CR ... </w:t>
            </w:r>
          </w:p>
        </w:tc>
      </w:tr>
      <w:tr w:rsidR="006979BD" w14:paraId="60ED3FD8" w14:textId="77777777" w:rsidTr="00F5514E">
        <w:tc>
          <w:tcPr>
            <w:tcW w:w="2694" w:type="dxa"/>
            <w:gridSpan w:val="2"/>
            <w:tcBorders>
              <w:left w:val="single" w:sz="4" w:space="0" w:color="auto"/>
            </w:tcBorders>
          </w:tcPr>
          <w:p w14:paraId="46026062" w14:textId="77777777" w:rsidR="006979BD" w:rsidRDefault="006979BD" w:rsidP="00F5514E">
            <w:pPr>
              <w:pStyle w:val="CRCoverPage"/>
              <w:spacing w:after="0"/>
              <w:rPr>
                <w:b/>
                <w:i/>
                <w:noProof/>
              </w:rPr>
            </w:pPr>
          </w:p>
        </w:tc>
        <w:tc>
          <w:tcPr>
            <w:tcW w:w="6946" w:type="dxa"/>
            <w:gridSpan w:val="9"/>
            <w:tcBorders>
              <w:right w:val="single" w:sz="4" w:space="0" w:color="auto"/>
            </w:tcBorders>
          </w:tcPr>
          <w:p w14:paraId="64385A4E" w14:textId="77777777" w:rsidR="006979BD" w:rsidRDefault="006979BD" w:rsidP="00F5514E">
            <w:pPr>
              <w:pStyle w:val="CRCoverPage"/>
              <w:spacing w:after="0"/>
              <w:rPr>
                <w:noProof/>
              </w:rPr>
            </w:pPr>
          </w:p>
        </w:tc>
      </w:tr>
      <w:tr w:rsidR="006979BD" w14:paraId="6884EA6A" w14:textId="77777777" w:rsidTr="00F5514E">
        <w:tc>
          <w:tcPr>
            <w:tcW w:w="2694" w:type="dxa"/>
            <w:gridSpan w:val="2"/>
            <w:tcBorders>
              <w:left w:val="single" w:sz="4" w:space="0" w:color="auto"/>
              <w:bottom w:val="single" w:sz="4" w:space="0" w:color="auto"/>
            </w:tcBorders>
          </w:tcPr>
          <w:p w14:paraId="08B735B0" w14:textId="77777777" w:rsidR="006979BD" w:rsidRDefault="006979BD" w:rsidP="00F551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349D8" w14:textId="77777777" w:rsidR="006979BD" w:rsidRDefault="006979BD" w:rsidP="00F5514E">
            <w:pPr>
              <w:pStyle w:val="CRCoverPage"/>
              <w:spacing w:after="0"/>
              <w:ind w:left="100"/>
              <w:rPr>
                <w:noProof/>
              </w:rPr>
            </w:pPr>
          </w:p>
        </w:tc>
      </w:tr>
      <w:tr w:rsidR="006979BD" w:rsidRPr="008863B9" w14:paraId="0082AA1A" w14:textId="77777777" w:rsidTr="00F5514E">
        <w:tc>
          <w:tcPr>
            <w:tcW w:w="2694" w:type="dxa"/>
            <w:gridSpan w:val="2"/>
            <w:tcBorders>
              <w:top w:val="single" w:sz="4" w:space="0" w:color="auto"/>
              <w:bottom w:val="single" w:sz="4" w:space="0" w:color="auto"/>
            </w:tcBorders>
          </w:tcPr>
          <w:p w14:paraId="4E21C397" w14:textId="77777777" w:rsidR="006979BD" w:rsidRPr="008863B9" w:rsidRDefault="006979BD" w:rsidP="00F551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05964F5" w14:textId="77777777" w:rsidR="006979BD" w:rsidRPr="008863B9" w:rsidRDefault="006979BD" w:rsidP="00F5514E">
            <w:pPr>
              <w:pStyle w:val="CRCoverPage"/>
              <w:spacing w:after="0"/>
              <w:ind w:left="100"/>
              <w:rPr>
                <w:noProof/>
                <w:sz w:val="8"/>
                <w:szCs w:val="8"/>
              </w:rPr>
            </w:pPr>
          </w:p>
        </w:tc>
      </w:tr>
      <w:tr w:rsidR="006979BD" w14:paraId="41FE3D8A" w14:textId="77777777" w:rsidTr="00F5514E">
        <w:tc>
          <w:tcPr>
            <w:tcW w:w="2694" w:type="dxa"/>
            <w:gridSpan w:val="2"/>
            <w:tcBorders>
              <w:top w:val="single" w:sz="4" w:space="0" w:color="auto"/>
              <w:left w:val="single" w:sz="4" w:space="0" w:color="auto"/>
              <w:bottom w:val="single" w:sz="4" w:space="0" w:color="auto"/>
            </w:tcBorders>
          </w:tcPr>
          <w:p w14:paraId="2FC46989" w14:textId="77777777" w:rsidR="006979BD" w:rsidRDefault="006979BD" w:rsidP="00F551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117690" w14:textId="77777777" w:rsidR="006979BD" w:rsidRDefault="006979BD" w:rsidP="00F5514E">
            <w:pPr>
              <w:pStyle w:val="CRCoverPage"/>
              <w:spacing w:after="0"/>
              <w:ind w:left="100"/>
              <w:rPr>
                <w:noProof/>
              </w:rPr>
            </w:pPr>
          </w:p>
        </w:tc>
      </w:tr>
    </w:tbl>
    <w:p w14:paraId="518BBF0F" w14:textId="77777777" w:rsidR="006979BD" w:rsidRPr="002B6492" w:rsidRDefault="006979BD" w:rsidP="006979BD">
      <w:pPr>
        <w:rPr>
          <w:rFonts w:eastAsia="SimSun"/>
          <w:lang w:val="en-US" w:eastAsia="zh-CN"/>
        </w:rPr>
        <w:sectPr w:rsidR="006979BD" w:rsidRPr="002B6492">
          <w:headerReference w:type="even" r:id="rId16"/>
          <w:footnotePr>
            <w:numRestart w:val="eachSect"/>
          </w:footnotePr>
          <w:pgSz w:w="11907" w:h="16840"/>
          <w:pgMar w:top="1418" w:right="1134" w:bottom="1134" w:left="1134" w:header="680" w:footer="567" w:gutter="0"/>
          <w:cols w:space="720"/>
        </w:sectPr>
      </w:pPr>
    </w:p>
    <w:p w14:paraId="524BDB76" w14:textId="3808ED5F" w:rsidR="001F5C6E" w:rsidRDefault="001F5C6E" w:rsidP="001F5C6E">
      <w:pPr>
        <w:pBdr>
          <w:top w:val="single" w:sz="4" w:space="1" w:color="auto"/>
          <w:left w:val="single" w:sz="4" w:space="4" w:color="auto"/>
          <w:bottom w:val="single" w:sz="4" w:space="1" w:color="auto"/>
          <w:right w:val="single" w:sz="4" w:space="4" w:color="auto"/>
        </w:pBdr>
        <w:shd w:val="clear" w:color="auto" w:fill="FFFF00"/>
        <w:jc w:val="center"/>
        <w:rPr>
          <w:i/>
          <w:iCs/>
        </w:rPr>
      </w:pPr>
      <w:bookmarkStart w:id="6" w:name="_Toc20425633"/>
      <w:bookmarkStart w:id="7" w:name="_Toc29321029"/>
      <w:bookmarkStart w:id="8" w:name="_Toc36756613"/>
      <w:bookmarkStart w:id="9" w:name="_Toc36836154"/>
      <w:bookmarkStart w:id="10" w:name="_Toc36843131"/>
      <w:bookmarkStart w:id="11" w:name="_Toc37067420"/>
      <w:bookmarkEnd w:id="0"/>
      <w:bookmarkEnd w:id="1"/>
      <w:bookmarkEnd w:id="2"/>
      <w:bookmarkEnd w:id="3"/>
      <w:bookmarkEnd w:id="4"/>
      <w:bookmarkEnd w:id="5"/>
      <w:r w:rsidRPr="00E51233">
        <w:rPr>
          <w:i/>
          <w:iCs/>
        </w:rPr>
        <w:t xml:space="preserve">START OF </w:t>
      </w:r>
      <w:r w:rsidR="00615B20">
        <w:rPr>
          <w:i/>
          <w:iCs/>
        </w:rPr>
        <w:t xml:space="preserve">FIRST </w:t>
      </w:r>
      <w:r w:rsidRPr="00E51233">
        <w:rPr>
          <w:i/>
          <w:iCs/>
        </w:rPr>
        <w:t>CHANGE</w:t>
      </w:r>
    </w:p>
    <w:p w14:paraId="672EC52C" w14:textId="77777777" w:rsidR="003D7669" w:rsidRPr="009C7017" w:rsidRDefault="003D7669" w:rsidP="003D7669">
      <w:pPr>
        <w:pStyle w:val="Heading4"/>
      </w:pPr>
      <w:bookmarkStart w:id="12" w:name="_Toc83739947"/>
      <w:bookmarkStart w:id="13" w:name="_Toc83739782"/>
      <w:bookmarkStart w:id="14" w:name="_Toc76423113"/>
      <w:bookmarkStart w:id="15" w:name="_Toc60776827"/>
      <w:bookmarkStart w:id="16" w:name="_Toc68014767"/>
      <w:bookmarkStart w:id="17" w:name="_Toc60867614"/>
      <w:bookmarkStart w:id="18" w:name="_Toc60776833"/>
      <w:bookmarkStart w:id="19" w:name="_Toc60867700"/>
      <w:bookmarkStart w:id="20" w:name="_Toc60776919"/>
      <w:bookmarkStart w:id="21" w:name="_Toc60776992"/>
      <w:bookmarkStart w:id="22" w:name="_Toc60867773"/>
      <w:bookmarkStart w:id="23" w:name="_Toc46439370"/>
      <w:bookmarkStart w:id="24" w:name="_Toc46444207"/>
      <w:bookmarkStart w:id="25" w:name="_Toc46486968"/>
      <w:bookmarkStart w:id="26" w:name="_Toc60867778"/>
      <w:bookmarkStart w:id="27" w:name="_Toc60776997"/>
      <w:bookmarkStart w:id="28" w:name="_Toc46439466"/>
      <w:bookmarkStart w:id="29" w:name="_Toc46444303"/>
      <w:bookmarkStart w:id="30" w:name="_Toc46487064"/>
      <w:r w:rsidRPr="009C7017">
        <w:t>5.7.9.2</w:t>
      </w:r>
      <w:r w:rsidRPr="009C7017">
        <w:tab/>
        <w:t>Initiation</w:t>
      </w:r>
      <w:bookmarkEnd w:id="12"/>
    </w:p>
    <w:p w14:paraId="084F0BAB" w14:textId="77777777" w:rsidR="003D7669" w:rsidRPr="009C7017" w:rsidRDefault="003D7669" w:rsidP="003D7669">
      <w:r w:rsidRPr="009C7017">
        <w:t>If the UE supports storage of mobility history information, the UE shall:</w:t>
      </w:r>
    </w:p>
    <w:p w14:paraId="5B7F5B10" w14:textId="19CDFE6B" w:rsidR="003D7669" w:rsidRPr="009C7017" w:rsidRDefault="003D7669" w:rsidP="003D7669">
      <w:pPr>
        <w:pStyle w:val="B1"/>
      </w:pPr>
      <w:r w:rsidRPr="009C7017">
        <w:t>1&gt;</w:t>
      </w:r>
      <w:r w:rsidRPr="009C7017">
        <w:tab/>
        <w:t xml:space="preserve">Upon change of suitable cell, consisting of PCell in RRC_CONNECTED </w:t>
      </w:r>
      <w:r w:rsidRPr="009C7017">
        <w:rPr>
          <w:lang w:eastAsia="zh-CN"/>
        </w:rPr>
        <w:t>(</w:t>
      </w:r>
      <w:r w:rsidRPr="009C7017">
        <w:t>for NR or E-UTRA cell</w:t>
      </w:r>
      <w:r w:rsidRPr="009C7017">
        <w:rPr>
          <w:lang w:eastAsia="zh-CN"/>
        </w:rPr>
        <w:t xml:space="preserve">) </w:t>
      </w:r>
      <w:r w:rsidRPr="009C7017">
        <w:t xml:space="preserve">or serving cell in RRC_INACTIVE (for NR cell) or in RRC_IDLE (for NR or E-UTRA cell), to another NR or E-UTRA cell, or when entering any cell selection' state from 'camped normally' </w:t>
      </w:r>
      <w:ins w:id="31" w:author="Ericsson User" w:date="2021-11-11T07:35:00Z">
        <w:r w:rsidR="00116DD0" w:rsidRPr="00116DD0">
          <w:t xml:space="preserve">state in NR or LTE or when entering ‘any cell selection' state from a suitable cell in RRC_CONNECTED </w:t>
        </w:r>
      </w:ins>
      <w:r w:rsidRPr="009C7017">
        <w:t>state in NR or LTE:</w:t>
      </w:r>
    </w:p>
    <w:p w14:paraId="3FD55AA4" w14:textId="77777777" w:rsidR="003D7669" w:rsidRPr="009C7017" w:rsidRDefault="003D7669" w:rsidP="003D7669">
      <w:pPr>
        <w:pStyle w:val="B2"/>
        <w:rPr>
          <w:i/>
          <w:iCs/>
        </w:rPr>
      </w:pPr>
      <w:r w:rsidRPr="009C7017">
        <w:t>2&gt;</w:t>
      </w:r>
      <w:r w:rsidRPr="009C7017">
        <w:tab/>
        <w:t xml:space="preserve">include an entry in variable </w:t>
      </w:r>
      <w:r w:rsidRPr="009C7017">
        <w:rPr>
          <w:i/>
          <w:iCs/>
        </w:rPr>
        <w:t>VarMobilityHistoryReport</w:t>
      </w:r>
      <w:r w:rsidRPr="009C7017">
        <w:t xml:space="preserve"> possibly after removing the oldest entry, if necessary, according to following</w:t>
      </w:r>
      <w:r w:rsidRPr="009C7017">
        <w:rPr>
          <w:i/>
          <w:iCs/>
        </w:rPr>
        <w:t>:</w:t>
      </w:r>
    </w:p>
    <w:p w14:paraId="770319A5" w14:textId="77777777" w:rsidR="003D7669" w:rsidRPr="009C7017" w:rsidRDefault="003D7669" w:rsidP="003D7669">
      <w:pPr>
        <w:pStyle w:val="B3"/>
        <w:rPr>
          <w:rFonts w:ascii="Calibri" w:hAnsi="Calibri" w:cs="Calibri"/>
        </w:rPr>
      </w:pPr>
      <w:r w:rsidRPr="009C7017">
        <w:t>3&gt;</w:t>
      </w:r>
      <w:r w:rsidRPr="009C7017">
        <w:tab/>
        <w:t>if the global cell identity of the previous PCell/serving cell is available:</w:t>
      </w:r>
    </w:p>
    <w:p w14:paraId="4CFBC780" w14:textId="77777777" w:rsidR="003D7669" w:rsidRPr="009C7017" w:rsidRDefault="003D7669" w:rsidP="003D7669">
      <w:pPr>
        <w:pStyle w:val="B4"/>
        <w:rPr>
          <w:i/>
          <w:iCs/>
        </w:rPr>
      </w:pPr>
      <w:r w:rsidRPr="009C7017">
        <w:t>4&gt;</w:t>
      </w:r>
      <w:r w:rsidRPr="009C7017">
        <w:tab/>
        <w:t xml:space="preserve">include the global cell identity of that cell in the field </w:t>
      </w:r>
      <w:r w:rsidRPr="009C7017">
        <w:rPr>
          <w:i/>
          <w:iCs/>
        </w:rPr>
        <w:t>visitedCellId</w:t>
      </w:r>
      <w:r w:rsidRPr="009C7017">
        <w:t xml:space="preserve"> of the entry;</w:t>
      </w:r>
    </w:p>
    <w:p w14:paraId="72215D60" w14:textId="77777777" w:rsidR="003D7669" w:rsidRPr="009C7017" w:rsidRDefault="003D7669" w:rsidP="003D7669">
      <w:pPr>
        <w:pStyle w:val="B3"/>
      </w:pPr>
      <w:r w:rsidRPr="009C7017">
        <w:t>3&gt;</w:t>
      </w:r>
      <w:r w:rsidRPr="009C7017">
        <w:tab/>
        <w:t>else:</w:t>
      </w:r>
    </w:p>
    <w:p w14:paraId="050830F4" w14:textId="77777777" w:rsidR="003D7669" w:rsidRPr="009C7017" w:rsidRDefault="003D7669" w:rsidP="003D7669">
      <w:pPr>
        <w:pStyle w:val="B4"/>
        <w:rPr>
          <w:i/>
          <w:iCs/>
        </w:rPr>
      </w:pPr>
      <w:r w:rsidRPr="009C7017">
        <w:t>4&gt;</w:t>
      </w:r>
      <w:r w:rsidRPr="009C7017">
        <w:tab/>
        <w:t xml:space="preserve">include the physical cell identity and carrier frequency of that cell in the field </w:t>
      </w:r>
      <w:r w:rsidRPr="009C7017">
        <w:rPr>
          <w:i/>
          <w:iCs/>
        </w:rPr>
        <w:t xml:space="preserve">visitedCellId </w:t>
      </w:r>
      <w:r w:rsidRPr="009C7017">
        <w:t>of the entry;</w:t>
      </w:r>
    </w:p>
    <w:p w14:paraId="264AA488" w14:textId="77777777" w:rsidR="003D7669" w:rsidRPr="009C7017" w:rsidRDefault="003D7669" w:rsidP="003D7669">
      <w:pPr>
        <w:pStyle w:val="B3"/>
      </w:pPr>
      <w:r w:rsidRPr="009C7017">
        <w:t>3&gt;</w:t>
      </w:r>
      <w:r w:rsidRPr="009C7017">
        <w:tab/>
        <w:t xml:space="preserve">set the field </w:t>
      </w:r>
      <w:r w:rsidRPr="009C7017">
        <w:rPr>
          <w:i/>
          <w:iCs/>
        </w:rPr>
        <w:t>timeSpent</w:t>
      </w:r>
      <w:r w:rsidRPr="009C7017">
        <w:t xml:space="preserve"> of the entry as the time spent in the previous PCell/serving cell;</w:t>
      </w:r>
    </w:p>
    <w:p w14:paraId="1896CF79" w14:textId="6732F3C7" w:rsidR="003D7669" w:rsidRPr="009C7017" w:rsidRDefault="003D7669" w:rsidP="003D7669">
      <w:pPr>
        <w:pStyle w:val="B1"/>
      </w:pPr>
      <w:r w:rsidRPr="009C7017">
        <w:t>1&gt;</w:t>
      </w:r>
      <w:r w:rsidRPr="009C7017">
        <w:tab/>
        <w:t>upon entering 'camped normally' state in NR (in RRC_IDLE</w:t>
      </w:r>
      <w:ins w:id="32" w:author="Ericsson User" w:date="2021-11-11T07:36:00Z">
        <w:r w:rsidR="00116DD0">
          <w:t xml:space="preserve"> or</w:t>
        </w:r>
      </w:ins>
      <w:del w:id="33" w:author="Ericsson User" w:date="2021-11-11T07:36:00Z">
        <w:r w:rsidRPr="009C7017" w:rsidDel="00116DD0">
          <w:delText>,</w:delText>
        </w:r>
      </w:del>
      <w:r w:rsidRPr="009C7017">
        <w:t xml:space="preserve"> RRC_INACTIVE</w:t>
      </w:r>
      <w:del w:id="34" w:author="Ericsson User" w:date="2021-11-11T07:36:00Z">
        <w:r w:rsidRPr="009C7017" w:rsidDel="00116DD0">
          <w:delText xml:space="preserve"> or RRC_CONNECTED</w:delText>
        </w:r>
      </w:del>
      <w:r w:rsidRPr="009C7017">
        <w:t>) or E-UTRA (in RRC_IDLE</w:t>
      </w:r>
      <w:del w:id="35" w:author="Ericsson User" w:date="2021-11-11T07:36:00Z">
        <w:r w:rsidRPr="009C7017" w:rsidDel="00116DD0">
          <w:delText xml:space="preserve"> or RRC_CONNECTED</w:delText>
        </w:r>
      </w:del>
      <w:r w:rsidRPr="009C7017">
        <w:t>) while previously in 'any cell selection' state or 'camped on any cell' state in NR or LTE:</w:t>
      </w:r>
    </w:p>
    <w:p w14:paraId="6CA2152B" w14:textId="77777777" w:rsidR="003D7669" w:rsidRPr="009C7017" w:rsidRDefault="003D7669" w:rsidP="003D7669">
      <w:pPr>
        <w:pStyle w:val="B2"/>
      </w:pPr>
      <w:r w:rsidRPr="009C7017">
        <w:t>2&gt;</w:t>
      </w:r>
      <w:r w:rsidRPr="009C7017">
        <w:tab/>
        <w:t xml:space="preserve">include an entry in variable </w:t>
      </w:r>
      <w:r w:rsidRPr="009C7017">
        <w:rPr>
          <w:i/>
        </w:rPr>
        <w:t>VarMobilityHistoryReport</w:t>
      </w:r>
      <w:r w:rsidRPr="009C7017">
        <w:t xml:space="preserve"> possibly after removing the oldest entry, if necessary, according to following:</w:t>
      </w:r>
    </w:p>
    <w:p w14:paraId="21130603" w14:textId="77777777" w:rsidR="003D7669" w:rsidRDefault="003D7669" w:rsidP="003D7669">
      <w:pPr>
        <w:pStyle w:val="B3"/>
        <w:rPr>
          <w:noProof/>
        </w:rPr>
      </w:pPr>
      <w:r w:rsidRPr="009C7017">
        <w:t>3&gt;</w:t>
      </w:r>
      <w:r w:rsidRPr="009C7017">
        <w:tab/>
        <w:t xml:space="preserve">set the field </w:t>
      </w:r>
      <w:r w:rsidRPr="009C7017">
        <w:rPr>
          <w:i/>
          <w:iCs/>
        </w:rPr>
        <w:t>timeSpent</w:t>
      </w:r>
      <w:r w:rsidRPr="009C7017">
        <w:t xml:space="preserve"> of the entry as the time spent in 'any cell selection' state and/or 'camped on any cell' state in NR or LTE.</w:t>
      </w:r>
    </w:p>
    <w:p w14:paraId="61DD1730" w14:textId="61EA8C88"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E51233">
        <w:rPr>
          <w:i/>
          <w:iCs/>
        </w:rPr>
        <w:t xml:space="preserve">OF </w:t>
      </w:r>
      <w:r>
        <w:rPr>
          <w:i/>
          <w:iCs/>
        </w:rPr>
        <w:t xml:space="preserve">FIRST </w:t>
      </w:r>
      <w:r w:rsidRPr="00E51233">
        <w:rPr>
          <w:i/>
          <w:iCs/>
        </w:rPr>
        <w:t>CHANGE</w:t>
      </w:r>
    </w:p>
    <w:p w14:paraId="4A9C4270" w14:textId="40C55F94" w:rsidR="003D7669" w:rsidRDefault="003D7669" w:rsidP="003D7669">
      <w:pPr>
        <w:pStyle w:val="NormalWeb"/>
      </w:pPr>
    </w:p>
    <w:p w14:paraId="1C783431" w14:textId="1C5FF2BB"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 xml:space="preserve">START OF </w:t>
      </w:r>
      <w:r>
        <w:rPr>
          <w:i/>
          <w:iCs/>
        </w:rPr>
        <w:t xml:space="preserve">SECOND </w:t>
      </w:r>
      <w:r w:rsidRPr="00E51233">
        <w:rPr>
          <w:i/>
          <w:iCs/>
        </w:rPr>
        <w:t>CHANGE</w:t>
      </w:r>
    </w:p>
    <w:p w14:paraId="2A8F0CB6" w14:textId="1A4B0219" w:rsidR="0021152C" w:rsidRPr="009C7017" w:rsidRDefault="0021152C" w:rsidP="0021152C">
      <w:pPr>
        <w:pStyle w:val="Heading4"/>
        <w:rPr>
          <w:rFonts w:eastAsia="MS Mincho"/>
        </w:rPr>
      </w:pPr>
      <w:r w:rsidRPr="009C7017">
        <w:t>5.3.10.</w:t>
      </w:r>
      <w:r w:rsidRPr="009C7017">
        <w:rPr>
          <w:rFonts w:eastAsia="SimSun"/>
          <w:lang w:eastAsia="zh-CN"/>
        </w:rPr>
        <w:t>5</w:t>
      </w:r>
      <w:r w:rsidRPr="009C7017">
        <w:tab/>
        <w:t xml:space="preserve">RLF </w:t>
      </w:r>
      <w:r w:rsidRPr="009C7017">
        <w:rPr>
          <w:rFonts w:eastAsia="SimSun"/>
          <w:lang w:eastAsia="zh-CN"/>
        </w:rPr>
        <w:t>report content</w:t>
      </w:r>
      <w:r w:rsidRPr="009C7017">
        <w:t xml:space="preserve"> determination</w:t>
      </w:r>
      <w:bookmarkEnd w:id="13"/>
    </w:p>
    <w:p w14:paraId="4CE75DE9" w14:textId="77777777" w:rsidR="0021152C" w:rsidRPr="009C7017" w:rsidRDefault="0021152C" w:rsidP="0021152C">
      <w:pPr>
        <w:spacing w:after="120"/>
        <w:jc w:val="both"/>
      </w:pPr>
      <w:r w:rsidRPr="009C7017">
        <w:t xml:space="preserve">The UE shall </w:t>
      </w:r>
      <w:r w:rsidRPr="009C7017">
        <w:rPr>
          <w:rFonts w:eastAsia="SimSun"/>
          <w:lang w:eastAsia="zh-CN"/>
        </w:rPr>
        <w:t>determine the content</w:t>
      </w:r>
      <w:r w:rsidRPr="009C7017">
        <w:t xml:space="preserve"> in the </w:t>
      </w:r>
      <w:r w:rsidRPr="009C7017">
        <w:rPr>
          <w:i/>
        </w:rPr>
        <w:t>VarRLF-Report</w:t>
      </w:r>
      <w:r w:rsidRPr="009C7017">
        <w:t xml:space="preserve"> as follows:</w:t>
      </w:r>
    </w:p>
    <w:p w14:paraId="630A8B89" w14:textId="77777777" w:rsidR="0021152C" w:rsidRPr="009C7017" w:rsidRDefault="0021152C" w:rsidP="0021152C">
      <w:pPr>
        <w:pStyle w:val="B1"/>
        <w:rPr>
          <w:lang w:eastAsia="zh-CN"/>
        </w:rPr>
      </w:pPr>
      <w:r w:rsidRPr="009C7017">
        <w:rPr>
          <w:lang w:eastAsia="zh-CN"/>
        </w:rPr>
        <w:t>1&gt;</w:t>
      </w:r>
      <w:r w:rsidRPr="009C7017">
        <w:rPr>
          <w:lang w:eastAsia="zh-CN"/>
        </w:rPr>
        <w:tab/>
      </w:r>
      <w:r w:rsidRPr="009C7017">
        <w:t xml:space="preserve">clear the information included in </w:t>
      </w:r>
      <w:r w:rsidRPr="009C7017">
        <w:rPr>
          <w:i/>
        </w:rPr>
        <w:t>VarRLF-Report</w:t>
      </w:r>
      <w:r w:rsidRPr="009C7017">
        <w:t>, if any;</w:t>
      </w:r>
    </w:p>
    <w:p w14:paraId="2697E315"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rPr>
        <w:t xml:space="preserve">plmn-IdentityList </w:t>
      </w:r>
      <w:r w:rsidRPr="009C7017">
        <w:t>to include the list of EPLMNs stored by the UE (i.e. includes the RPLMN);</w:t>
      </w:r>
    </w:p>
    <w:p w14:paraId="2BEF6E14" w14:textId="678241F5" w:rsidR="0021152C" w:rsidRPr="009C7017" w:rsidRDefault="0021152C" w:rsidP="0021152C">
      <w:pPr>
        <w:pStyle w:val="B1"/>
      </w:pPr>
      <w:r w:rsidRPr="009C7017">
        <w:rPr>
          <w:rFonts w:eastAsia="SimSun"/>
          <w:lang w:eastAsia="zh-CN"/>
        </w:rPr>
        <w:t>1&gt;</w:t>
      </w:r>
      <w:r w:rsidRPr="009C7017">
        <w:rPr>
          <w:rFonts w:eastAsia="SimSun"/>
          <w:lang w:eastAsia="zh-CN"/>
        </w:rPr>
        <w:tab/>
      </w:r>
      <w:r w:rsidRPr="009C7017">
        <w:t xml:space="preserve">set the </w:t>
      </w:r>
      <w:r w:rsidRPr="009C7017">
        <w:rPr>
          <w:i/>
          <w:iCs/>
        </w:rPr>
        <w:t>measResultLastServCell</w:t>
      </w:r>
      <w:r w:rsidRPr="009C7017">
        <w:t xml:space="preserve"> to include the cell level RSRP, RSRQ and the available SINR, of the </w:t>
      </w:r>
      <w:r w:rsidRPr="009C7017">
        <w:rPr>
          <w:rFonts w:eastAsia="SimSun"/>
          <w:lang w:eastAsia="zh-CN"/>
        </w:rPr>
        <w:t>source PCell</w:t>
      </w:r>
      <w:ins w:id="36" w:author="Ericsson User" w:date="2021-10-06T15:28:00Z">
        <w:r w:rsidR="00FF7B8F">
          <w:rPr>
            <w:rFonts w:eastAsia="SimSun"/>
            <w:lang w:eastAsia="zh-CN"/>
          </w:rPr>
          <w:t xml:space="preserve"> </w:t>
        </w:r>
      </w:ins>
      <w:r w:rsidRPr="009C7017">
        <w:rPr>
          <w:rFonts w:eastAsia="SimSun"/>
          <w:lang w:eastAsia="zh-CN"/>
        </w:rPr>
        <w:t xml:space="preserve">(in case HO failure) or PCell (in case RLF) </w:t>
      </w:r>
      <w:r w:rsidRPr="009C7017">
        <w:t>based on the available SSB and CSI-RS measurements collected up to the moment the UE detected</w:t>
      </w:r>
      <w:r w:rsidRPr="009C7017">
        <w:rPr>
          <w:rFonts w:eastAsia="SimSun"/>
          <w:lang w:eastAsia="zh-CN"/>
        </w:rPr>
        <w:t xml:space="preserve"> </w:t>
      </w:r>
      <w:r w:rsidRPr="009C7017">
        <w:rPr>
          <w:lang w:eastAsia="zh-CN"/>
        </w:rPr>
        <w:t>failure</w:t>
      </w:r>
      <w:r w:rsidRPr="009C7017">
        <w:t>;</w:t>
      </w:r>
    </w:p>
    <w:p w14:paraId="1B5EB9C1"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SS/PBCH block-based measurement quantities are available:</w:t>
      </w:r>
    </w:p>
    <w:p w14:paraId="1C08D557" w14:textId="77777777" w:rsidR="0021152C" w:rsidRPr="009C7017" w:rsidRDefault="0021152C" w:rsidP="0021152C">
      <w:pPr>
        <w:pStyle w:val="B2"/>
        <w:rPr>
          <w:rFonts w:eastAsia="SimSun"/>
          <w:lang w:eastAsia="zh-CN"/>
        </w:rPr>
      </w:pPr>
      <w:r w:rsidRPr="009C7017">
        <w:rPr>
          <w:rFonts w:eastAsia="SimSun"/>
          <w:lang w:eastAsia="zh-CN"/>
        </w:rPr>
        <w:t>2&gt;</w:t>
      </w:r>
      <w:r w:rsidRPr="009C7017">
        <w:tab/>
        <w:t xml:space="preserve">set the </w:t>
      </w:r>
      <w:r w:rsidRPr="009C7017">
        <w:rPr>
          <w:i/>
        </w:rPr>
        <w:t>rsIndexResults</w:t>
      </w:r>
      <w:r w:rsidRPr="009C7017">
        <w:t xml:space="preserve"> in </w:t>
      </w:r>
      <w:r w:rsidRPr="009C7017">
        <w:rPr>
          <w:i/>
        </w:rPr>
        <w:t>measResultLastServCell</w:t>
      </w:r>
      <w:r w:rsidRPr="009C7017">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19ED353D"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CSI-RS based measurement quantities are available:</w:t>
      </w:r>
    </w:p>
    <w:p w14:paraId="3C201557" w14:textId="77777777" w:rsidR="0021152C" w:rsidRPr="009C7017" w:rsidRDefault="0021152C" w:rsidP="0021152C">
      <w:pPr>
        <w:pStyle w:val="B2"/>
      </w:pPr>
      <w:r w:rsidRPr="009C7017">
        <w:rPr>
          <w:rFonts w:eastAsia="SimSun"/>
          <w:lang w:eastAsia="zh-CN"/>
        </w:rPr>
        <w:t>2&gt;</w:t>
      </w:r>
      <w:r w:rsidRPr="009C7017">
        <w:tab/>
        <w:t xml:space="preserve">set the </w:t>
      </w:r>
      <w:r w:rsidRPr="009C7017">
        <w:rPr>
          <w:i/>
        </w:rPr>
        <w:t>rsIndexResults</w:t>
      </w:r>
      <w:r w:rsidRPr="009C7017">
        <w:t xml:space="preserve"> in </w:t>
      </w:r>
      <w:r w:rsidRPr="009C7017">
        <w:rPr>
          <w:i/>
        </w:rPr>
        <w:t>measResultLastServCell</w:t>
      </w:r>
      <w:r w:rsidRPr="009C7017">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35DF7C94"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t xml:space="preserve">set the </w:t>
      </w:r>
      <w:r w:rsidRPr="009C7017">
        <w:rPr>
          <w:i/>
          <w:iCs/>
        </w:rPr>
        <w:t>ssbRLMConfigBitmap</w:t>
      </w:r>
      <w:r w:rsidRPr="009C7017">
        <w:t xml:space="preserve"> and/or </w:t>
      </w:r>
      <w:r w:rsidRPr="009C7017">
        <w:rPr>
          <w:i/>
          <w:iCs/>
        </w:rPr>
        <w:t xml:space="preserve">csi-rsRLMConfigBitmap </w:t>
      </w:r>
      <w:r w:rsidRPr="009C7017">
        <w:t xml:space="preserve">in </w:t>
      </w:r>
      <w:r w:rsidRPr="009C7017">
        <w:rPr>
          <w:i/>
          <w:iCs/>
        </w:rPr>
        <w:t>measResultLastServCell</w:t>
      </w:r>
      <w:r w:rsidRPr="009C7017">
        <w:t xml:space="preserve"> to include the radio link monitoring configuration of the</w:t>
      </w:r>
      <w:r w:rsidRPr="009C7017">
        <w:rPr>
          <w:rFonts w:eastAsia="SimSun"/>
          <w:lang w:eastAsia="zh-CN"/>
        </w:rPr>
        <w:t xml:space="preserve"> source PCell(in case HO failure) or PCell (in case RLF), if available</w:t>
      </w:r>
      <w:r w:rsidRPr="009C7017">
        <w:t>;</w:t>
      </w:r>
    </w:p>
    <w:p w14:paraId="59BB08AA"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 xml:space="preserve">for each of the configured </w:t>
      </w:r>
      <w:r w:rsidRPr="009C7017">
        <w:rPr>
          <w:i/>
        </w:rPr>
        <w:t>measObjectNR</w:t>
      </w:r>
      <w:r w:rsidRPr="009C7017">
        <w:t xml:space="preserve"> in which measurements are available</w:t>
      </w:r>
      <w:r w:rsidRPr="009C7017">
        <w:rPr>
          <w:rFonts w:eastAsia="SimSun"/>
          <w:lang w:eastAsia="zh-CN"/>
        </w:rPr>
        <w:t>:</w:t>
      </w:r>
    </w:p>
    <w:p w14:paraId="774845DC"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SS/PBCH block-based measurement quantities are available:</w:t>
      </w:r>
    </w:p>
    <w:p w14:paraId="2AACFC8A" w14:textId="1130AA57" w:rsidR="0021152C" w:rsidRPr="009C7017" w:rsidRDefault="0021152C" w:rsidP="0021152C">
      <w:pPr>
        <w:pStyle w:val="B3"/>
      </w:pPr>
      <w:r w:rsidRPr="009C7017">
        <w:rPr>
          <w:lang w:eastAsia="zh-CN"/>
        </w:rPr>
        <w:t>3</w:t>
      </w:r>
      <w:r w:rsidRPr="009C7017">
        <w:t>&gt;</w:t>
      </w:r>
      <w:r w:rsidRPr="009C7017">
        <w:rPr>
          <w:lang w:eastAsia="zh-CN"/>
        </w:rPr>
        <w:tab/>
      </w:r>
      <w:r w:rsidRPr="009C7017">
        <w:rPr>
          <w:rFonts w:eastAsia="SimSun"/>
          <w:lang w:eastAsia="zh-CN"/>
        </w:rPr>
        <w:t xml:space="preserve">set the </w:t>
      </w:r>
      <w:r w:rsidRPr="009C7017">
        <w:rPr>
          <w:rFonts w:eastAsia="SimSun"/>
          <w:i/>
          <w:iCs/>
          <w:lang w:eastAsia="zh-CN"/>
        </w:rPr>
        <w:t>measResultListNR</w:t>
      </w:r>
      <w:r w:rsidRPr="009C7017">
        <w:rPr>
          <w:rFonts w:eastAsia="SimSun"/>
          <w:lang w:eastAsia="zh-CN"/>
        </w:rPr>
        <w:t xml:space="preserve"> in </w:t>
      </w:r>
      <w:r w:rsidRPr="009C7017">
        <w:rPr>
          <w:rFonts w:eastAsia="SimSun"/>
          <w:i/>
          <w:iCs/>
          <w:lang w:eastAsia="zh-CN"/>
        </w:rPr>
        <w:t>measResultNeighCells</w:t>
      </w:r>
      <w:r w:rsidRPr="009C7017">
        <w:rPr>
          <w:rFonts w:eastAsia="SimSun"/>
          <w:lang w:eastAsia="zh-CN"/>
        </w:rPr>
        <w:t xml:space="preserve"> to include all the available measurement quantities of the best measured cells, other than the source PCell</w:t>
      </w:r>
      <w:ins w:id="37" w:author="Ericsson User" w:date="2021-10-06T15:29:00Z">
        <w:r w:rsidR="00033F06">
          <w:rPr>
            <w:rFonts w:eastAsia="SimSun"/>
            <w:lang w:eastAsia="zh-CN"/>
          </w:rPr>
          <w:t xml:space="preserve"> </w:t>
        </w:r>
      </w:ins>
      <w:r w:rsidRPr="009C7017">
        <w:rPr>
          <w:rFonts w:eastAsia="SimSun"/>
          <w:lang w:eastAsia="zh-CN"/>
        </w:rPr>
        <w:t>(in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4960F819"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281AB93D"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CSI-RS based measurement quantities are available:</w:t>
      </w:r>
    </w:p>
    <w:p w14:paraId="2441310E" w14:textId="07B93F9B" w:rsidR="0021152C" w:rsidRPr="009C7017" w:rsidRDefault="0021152C" w:rsidP="0021152C">
      <w:pPr>
        <w:pStyle w:val="B3"/>
      </w:pPr>
      <w:r w:rsidRPr="009C7017">
        <w:rPr>
          <w:rFonts w:eastAsia="SimSun"/>
          <w:lang w:eastAsia="zh-CN"/>
        </w:rPr>
        <w:t>3&gt;</w:t>
      </w:r>
      <w:r w:rsidRPr="009C7017">
        <w:rPr>
          <w:rFonts w:eastAsia="SimSun"/>
          <w:lang w:eastAsia="zh-CN"/>
        </w:rPr>
        <w:tab/>
        <w:t xml:space="preserve">set the </w:t>
      </w:r>
      <w:r w:rsidRPr="009C7017">
        <w:rPr>
          <w:rFonts w:eastAsia="SimSun"/>
          <w:i/>
          <w:lang w:eastAsia="zh-CN"/>
        </w:rPr>
        <w:t>measResultListNR</w:t>
      </w:r>
      <w:r w:rsidRPr="009C7017">
        <w:rPr>
          <w:rFonts w:eastAsia="SimSun"/>
          <w:lang w:eastAsia="zh-CN"/>
        </w:rPr>
        <w:t xml:space="preserve"> in </w:t>
      </w:r>
      <w:r w:rsidRPr="009C7017">
        <w:rPr>
          <w:rFonts w:eastAsia="SimSun"/>
          <w:i/>
          <w:lang w:eastAsia="zh-CN"/>
        </w:rPr>
        <w:t>measResultNeighCells</w:t>
      </w:r>
      <w:r w:rsidRPr="009C7017">
        <w:rPr>
          <w:rFonts w:eastAsia="SimSun"/>
          <w:lang w:eastAsia="zh-CN"/>
        </w:rPr>
        <w:t xml:space="preserve"> to include all the available measurement quantities of the best measured cells, other than the source PCell</w:t>
      </w:r>
      <w:ins w:id="38" w:author="Ericsson User" w:date="2021-10-06T15:29:00Z">
        <w:r w:rsidR="00033F06">
          <w:rPr>
            <w:rFonts w:eastAsia="SimSun"/>
            <w:lang w:eastAsia="zh-CN"/>
          </w:rPr>
          <w:t xml:space="preserve"> </w:t>
        </w:r>
        <w:r w:rsidR="00033F06" w:rsidRPr="00DE5341">
          <w:rPr>
            <w:rFonts w:eastAsia="SimSun"/>
            <w:lang w:eastAsia="zh-CN"/>
          </w:rPr>
          <w:t>(in case HO failure) or PCell (in case RLF)</w:t>
        </w:r>
      </w:ins>
      <w:r w:rsidRPr="009C7017">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74039C08"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4985D6B7" w14:textId="77777777" w:rsidR="0021152C" w:rsidRPr="009C7017" w:rsidRDefault="0021152C" w:rsidP="0021152C">
      <w:pPr>
        <w:pStyle w:val="B1"/>
      </w:pPr>
      <w:r w:rsidRPr="009C7017">
        <w:rPr>
          <w:rFonts w:eastAsia="SimSun"/>
          <w:lang w:eastAsia="zh-CN"/>
        </w:rPr>
        <w:t>1</w:t>
      </w:r>
      <w:r w:rsidRPr="009C7017">
        <w:t>&gt;</w:t>
      </w:r>
      <w:r w:rsidRPr="009C7017">
        <w:tab/>
        <w:t>for each of the configured EUTRA frequencies in which measurements are available;</w:t>
      </w:r>
    </w:p>
    <w:p w14:paraId="2E8B1568" w14:textId="77777777" w:rsidR="0021152C" w:rsidRPr="009C7017" w:rsidRDefault="0021152C" w:rsidP="0021152C">
      <w:pPr>
        <w:pStyle w:val="B2"/>
        <w:rPr>
          <w:rFonts w:eastAsia="SimSun"/>
        </w:rPr>
      </w:pPr>
      <w:r w:rsidRPr="009C7017">
        <w:rPr>
          <w:rFonts w:eastAsia="SimSun"/>
          <w:lang w:eastAsia="zh-CN"/>
        </w:rPr>
        <w:t>2</w:t>
      </w:r>
      <w:r w:rsidRPr="009C7017">
        <w:rPr>
          <w:rFonts w:eastAsia="SimSun"/>
        </w:rPr>
        <w:t>&gt;</w:t>
      </w:r>
      <w:r w:rsidRPr="009C7017">
        <w:rPr>
          <w:rFonts w:eastAsia="SimSun"/>
        </w:rPr>
        <w:tab/>
        <w:t xml:space="preserve">set the </w:t>
      </w:r>
      <w:r w:rsidRPr="009C7017">
        <w:rPr>
          <w:rFonts w:eastAsia="SimSun"/>
          <w:i/>
          <w:iCs/>
        </w:rPr>
        <w:t>measResultListEUTRA</w:t>
      </w:r>
      <w:r w:rsidRPr="009C7017">
        <w:rPr>
          <w:rFonts w:eastAsia="SimSun"/>
        </w:rPr>
        <w:t xml:space="preserve"> in </w:t>
      </w:r>
      <w:r w:rsidRPr="009C7017">
        <w:rPr>
          <w:rFonts w:eastAsia="SimSun"/>
          <w:i/>
          <w:iCs/>
        </w:rPr>
        <w:t>measResultNeighCells</w:t>
      </w:r>
      <w:r w:rsidRPr="009C701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9C7017">
        <w:rPr>
          <w:rFonts w:eastAsia="SimSun"/>
          <w:lang w:eastAsia="zh-CN"/>
        </w:rPr>
        <w:t>failure</w:t>
      </w:r>
      <w:r w:rsidRPr="009C7017">
        <w:rPr>
          <w:rFonts w:eastAsia="SimSun"/>
        </w:rPr>
        <w:t>;</w:t>
      </w:r>
    </w:p>
    <w:p w14:paraId="28C0F1FA" w14:textId="77777777" w:rsidR="0021152C" w:rsidRPr="009C7017" w:rsidRDefault="0021152C" w:rsidP="0021152C">
      <w:pPr>
        <w:pStyle w:val="B3"/>
        <w:rPr>
          <w:rFonts w:eastAsia="SimSun"/>
        </w:rPr>
      </w:pPr>
      <w:r w:rsidRPr="009C7017">
        <w:rPr>
          <w:rFonts w:eastAsia="SimSun"/>
          <w:lang w:eastAsia="zh-CN"/>
        </w:rPr>
        <w:t>3</w:t>
      </w:r>
      <w:r w:rsidRPr="009C7017">
        <w:rPr>
          <w:rFonts w:eastAsia="SimSun"/>
        </w:rPr>
        <w:t>&gt;</w:t>
      </w:r>
      <w:r w:rsidRPr="009C7017">
        <w:rPr>
          <w:rFonts w:eastAsia="SimSun"/>
        </w:rPr>
        <w:tab/>
        <w:t>for each neighbour cell included, include the optional fields that are available;</w:t>
      </w:r>
    </w:p>
    <w:p w14:paraId="0D0FCA55" w14:textId="77777777" w:rsidR="0021152C" w:rsidRPr="009C7017" w:rsidRDefault="0021152C" w:rsidP="0021152C">
      <w:pPr>
        <w:pStyle w:val="NO"/>
      </w:pPr>
      <w:r w:rsidRPr="009C7017">
        <w:t xml:space="preserve">NOTE </w:t>
      </w:r>
      <w:r w:rsidRPr="009C7017">
        <w:rPr>
          <w:rFonts w:eastAsia="SimSun"/>
          <w:lang w:eastAsia="zh-CN"/>
        </w:rPr>
        <w:t>1</w:t>
      </w:r>
      <w:r w:rsidRPr="009C7017">
        <w:t>:</w:t>
      </w:r>
      <w:r w:rsidRPr="009C701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1D1CF6F"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iCs/>
        </w:rPr>
        <w:t>c-RNTI</w:t>
      </w:r>
      <w:r w:rsidRPr="009C7017">
        <w:t xml:space="preserve"> to the C-RNTI used in the </w:t>
      </w:r>
      <w:r w:rsidRPr="009C7017">
        <w:rPr>
          <w:rFonts w:eastAsia="SimSun"/>
          <w:lang w:eastAsia="zh-CN"/>
        </w:rPr>
        <w:t>source PCell(in case HO failure) or PCell (in case RLF)</w:t>
      </w:r>
      <w:r w:rsidRPr="009C7017">
        <w:t>;</w:t>
      </w:r>
    </w:p>
    <w:p w14:paraId="590FA3C6"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rPr>
          <w:lang w:eastAsia="zh-CN"/>
        </w:rPr>
        <w:t xml:space="preserve">if the failure is detected due to reconfiguration with sync failure as described in 5.3.5.8.3, set the fields in </w:t>
      </w:r>
      <w:r w:rsidRPr="009C7017">
        <w:rPr>
          <w:i/>
          <w:iCs/>
          <w:lang w:eastAsia="zh-CN"/>
        </w:rPr>
        <w:t>VarRLF-report</w:t>
      </w:r>
      <w:r w:rsidRPr="009C7017">
        <w:rPr>
          <w:lang w:eastAsia="zh-CN"/>
        </w:rPr>
        <w:t xml:space="preserve"> as follows:</w:t>
      </w:r>
    </w:p>
    <w:p w14:paraId="480AC39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iCs/>
        </w:rPr>
        <w:t>connectionFailureType</w:t>
      </w:r>
      <w:r w:rsidRPr="009C7017">
        <w:t xml:space="preserve"> to </w:t>
      </w:r>
      <w:r w:rsidRPr="009C7017">
        <w:rPr>
          <w:i/>
          <w:iCs/>
        </w:rPr>
        <w:t>hof</w:t>
      </w:r>
      <w:r w:rsidRPr="009C7017">
        <w:t>;</w:t>
      </w:r>
    </w:p>
    <w:p w14:paraId="5FFE3778" w14:textId="77777777" w:rsidR="0021152C" w:rsidRPr="009C7017" w:rsidRDefault="0021152C" w:rsidP="0021152C">
      <w:pPr>
        <w:pStyle w:val="B2"/>
      </w:pPr>
      <w:r w:rsidRPr="009C7017">
        <w:rPr>
          <w:lang w:eastAsia="zh-CN"/>
        </w:rPr>
        <w:t>2</w:t>
      </w:r>
      <w:r w:rsidRPr="009C7017">
        <w:t>&gt;</w:t>
      </w:r>
      <w:r w:rsidRPr="009C7017">
        <w:rPr>
          <w:lang w:eastAsia="zh-CN"/>
        </w:rPr>
        <w:tab/>
      </w:r>
      <w:r w:rsidRPr="009C7017">
        <w:t xml:space="preserve">set the </w:t>
      </w:r>
      <w:r w:rsidRPr="009C7017">
        <w:rPr>
          <w:i/>
          <w:iCs/>
        </w:rPr>
        <w:t>nrFailedPCellId</w:t>
      </w:r>
      <w:r w:rsidRPr="009C7017">
        <w:t xml:space="preserve"> in </w:t>
      </w:r>
      <w:r w:rsidRPr="009C7017">
        <w:rPr>
          <w:i/>
        </w:rPr>
        <w:t>failedPCellId</w:t>
      </w:r>
      <w:r w:rsidRPr="009C7017">
        <w:t xml:space="preserve"> to the global cell identity and tracking area code, if available, and otherwise to the physical cell identity and carrier frequency of the target PCell of the failed handover;</w:t>
      </w:r>
    </w:p>
    <w:p w14:paraId="36A2D89A"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include </w:t>
      </w:r>
      <w:r w:rsidRPr="009C7017">
        <w:rPr>
          <w:i/>
        </w:rPr>
        <w:t>nrPreviousCell</w:t>
      </w:r>
      <w:r w:rsidRPr="009C7017">
        <w:rPr>
          <w:lang w:eastAsia="zh-CN"/>
        </w:rPr>
        <w:t xml:space="preserve"> in </w:t>
      </w:r>
      <w:r w:rsidRPr="009C7017">
        <w:rPr>
          <w:i/>
          <w:lang w:eastAsia="zh-CN"/>
        </w:rPr>
        <w:t>previousPCellId</w:t>
      </w:r>
      <w:r w:rsidRPr="009C7017">
        <w:t xml:space="preserve"> and set it to the global cell identity and tracking area code of the PCell where the last </w:t>
      </w:r>
      <w:r w:rsidRPr="009C7017">
        <w:rPr>
          <w:i/>
        </w:rPr>
        <w:t>RRCReconfiguration</w:t>
      </w:r>
      <w:r w:rsidRPr="009C7017">
        <w:t xml:space="preserve"> message including </w:t>
      </w:r>
      <w:r w:rsidRPr="009C7017">
        <w:rPr>
          <w:i/>
        </w:rPr>
        <w:t>reconfigurationWithSync</w:t>
      </w:r>
      <w:r w:rsidRPr="009C7017">
        <w:t xml:space="preserve"> was received;</w:t>
      </w:r>
    </w:p>
    <w:p w14:paraId="205C55E7"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rPr>
        <w:t>timeConnFailure</w:t>
      </w:r>
      <w:r w:rsidRPr="009C7017">
        <w:t xml:space="preserve"> to the elapsed time since reception of the last </w:t>
      </w:r>
      <w:r w:rsidRPr="009C7017">
        <w:rPr>
          <w:i/>
        </w:rPr>
        <w:t>RRCReconfiguration</w:t>
      </w:r>
      <w:r w:rsidRPr="009C7017">
        <w:t xml:space="preserve"> message including the </w:t>
      </w:r>
      <w:r w:rsidRPr="009C7017">
        <w:rPr>
          <w:i/>
        </w:rPr>
        <w:t>reconfigurationWithSync</w:t>
      </w:r>
      <w:r w:rsidRPr="009C7017">
        <w:t>;</w:t>
      </w:r>
    </w:p>
    <w:p w14:paraId="11583D1D" w14:textId="77777777" w:rsidR="0021152C" w:rsidRPr="009C7017" w:rsidRDefault="0021152C" w:rsidP="0021152C">
      <w:pPr>
        <w:pStyle w:val="B1"/>
        <w:rPr>
          <w:lang w:eastAsia="zh-CN"/>
        </w:rPr>
      </w:pPr>
      <w:r w:rsidRPr="009C7017">
        <w:rPr>
          <w:lang w:eastAsia="zh-CN"/>
        </w:rPr>
        <w:t>1&gt;</w:t>
      </w:r>
      <w:r w:rsidRPr="009C7017">
        <w:rPr>
          <w:lang w:eastAsia="zh-CN"/>
        </w:rPr>
        <w:tab/>
        <w:t xml:space="preserve">else if the failure is detected due to Mobility from NR failure as described in 5.4.3.5, set the fields in </w:t>
      </w:r>
      <w:r w:rsidRPr="009C7017">
        <w:rPr>
          <w:i/>
          <w:iCs/>
          <w:lang w:eastAsia="zh-CN"/>
        </w:rPr>
        <w:t>VarRLF-report</w:t>
      </w:r>
      <w:r w:rsidRPr="009C7017">
        <w:rPr>
          <w:lang w:eastAsia="zh-CN"/>
        </w:rPr>
        <w:t xml:space="preserve"> as follows:</w:t>
      </w:r>
    </w:p>
    <w:p w14:paraId="012D2BE0" w14:textId="77777777" w:rsidR="0021152C" w:rsidRPr="009C7017" w:rsidRDefault="0021152C" w:rsidP="0021152C">
      <w:pPr>
        <w:pStyle w:val="B2"/>
      </w:pPr>
      <w:r w:rsidRPr="009C7017">
        <w:rPr>
          <w:lang w:eastAsia="zh-CN"/>
        </w:rPr>
        <w:t>2&gt;</w:t>
      </w:r>
      <w:r w:rsidRPr="009C7017">
        <w:rPr>
          <w:lang w:eastAsia="zh-CN"/>
        </w:rPr>
        <w:tab/>
      </w:r>
      <w:r w:rsidRPr="009C7017">
        <w:t xml:space="preserve">set the </w:t>
      </w:r>
      <w:r w:rsidRPr="009C7017">
        <w:rPr>
          <w:i/>
          <w:iCs/>
        </w:rPr>
        <w:t>connectionFailureType</w:t>
      </w:r>
      <w:r w:rsidRPr="009C7017">
        <w:t xml:space="preserve"> to </w:t>
      </w:r>
      <w:r w:rsidRPr="009C7017">
        <w:rPr>
          <w:i/>
          <w:iCs/>
        </w:rPr>
        <w:t>hof</w:t>
      </w:r>
      <w:r w:rsidRPr="009C7017">
        <w:t>;</w:t>
      </w:r>
    </w:p>
    <w:p w14:paraId="3CF8D58A" w14:textId="77777777" w:rsidR="0021152C" w:rsidRPr="009C7017" w:rsidRDefault="0021152C" w:rsidP="0021152C">
      <w:pPr>
        <w:pStyle w:val="B2"/>
        <w:rPr>
          <w:lang w:eastAsia="zh-CN"/>
        </w:rPr>
      </w:pPr>
      <w:r w:rsidRPr="009C7017">
        <w:rPr>
          <w:lang w:eastAsia="zh-CN"/>
        </w:rPr>
        <w:t>2&gt;</w:t>
      </w:r>
      <w:r w:rsidRPr="009C7017">
        <w:rPr>
          <w:lang w:eastAsia="zh-CN"/>
        </w:rPr>
        <w:tab/>
      </w:r>
      <w:r w:rsidRPr="009C7017">
        <w:t xml:space="preserve">if last </w:t>
      </w:r>
      <w:r w:rsidRPr="009C7017">
        <w:rPr>
          <w:i/>
          <w:iCs/>
        </w:rPr>
        <w:t>MobilityFromNRCommand</w:t>
      </w:r>
      <w:r w:rsidRPr="009C7017">
        <w:t xml:space="preserve"> concerned a failed inter-RAT handover from NR to E-UTRA and if the UE supports Radio Link Failure Report for Inter-RAT MRO EUTRA (NR to EUTRA):</w:t>
      </w:r>
    </w:p>
    <w:p w14:paraId="3124EC92"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set the</w:t>
      </w:r>
      <w:r w:rsidRPr="009C7017">
        <w:rPr>
          <w:i/>
          <w:iCs/>
        </w:rPr>
        <w:t xml:space="preserve"> eutraFailedPCellId</w:t>
      </w:r>
      <w:r w:rsidRPr="009C7017">
        <w:t xml:space="preserve"> in </w:t>
      </w:r>
      <w:r w:rsidRPr="009C7017">
        <w:rPr>
          <w:i/>
          <w:iCs/>
        </w:rPr>
        <w:t>failedPCellId</w:t>
      </w:r>
      <w:r w:rsidRPr="009C7017">
        <w:t xml:space="preserve"> to the global cell identity and tracking area code, if available, and otherwise to the physical cell identity and carrier frequency of the target PCell of the failed handover;</w:t>
      </w:r>
    </w:p>
    <w:p w14:paraId="70946F62" w14:textId="77777777" w:rsidR="0021152C" w:rsidRPr="009C7017" w:rsidRDefault="0021152C" w:rsidP="0021152C">
      <w:pPr>
        <w:pStyle w:val="B2"/>
      </w:pPr>
      <w:r w:rsidRPr="009C7017">
        <w:t>2&gt;</w:t>
      </w:r>
      <w:r w:rsidRPr="009C7017">
        <w:tab/>
        <w:t xml:space="preserve">include </w:t>
      </w:r>
      <w:r w:rsidRPr="009C7017">
        <w:rPr>
          <w:i/>
          <w:iCs/>
        </w:rPr>
        <w:t>nrPreviousCell</w:t>
      </w:r>
      <w:r w:rsidRPr="009C7017">
        <w:t xml:space="preserve"> in </w:t>
      </w:r>
      <w:r w:rsidRPr="009C7017">
        <w:rPr>
          <w:i/>
          <w:iCs/>
        </w:rPr>
        <w:t>previousPCellId</w:t>
      </w:r>
      <w:r w:rsidRPr="009C7017">
        <w:t xml:space="preserve"> and set it to the global cell identity and tracking area code of the PCell where the last </w:t>
      </w:r>
      <w:r w:rsidRPr="009C7017">
        <w:rPr>
          <w:i/>
          <w:iCs/>
        </w:rPr>
        <w:t>MobilityFromNRCommand</w:t>
      </w:r>
      <w:r w:rsidRPr="009C7017">
        <w:t xml:space="preserve"> message was received;</w:t>
      </w:r>
    </w:p>
    <w:p w14:paraId="0981F459" w14:textId="77777777" w:rsidR="0021152C" w:rsidRPr="009C7017" w:rsidRDefault="0021152C" w:rsidP="0021152C">
      <w:pPr>
        <w:pStyle w:val="B2"/>
      </w:pPr>
      <w:r w:rsidRPr="009C7017">
        <w:t>2&gt;</w:t>
      </w:r>
      <w:r w:rsidRPr="009C7017">
        <w:tab/>
        <w:t xml:space="preserve">set the </w:t>
      </w:r>
      <w:r w:rsidRPr="009C7017">
        <w:rPr>
          <w:i/>
          <w:iCs/>
        </w:rPr>
        <w:t>timeConnFailure</w:t>
      </w:r>
      <w:r w:rsidRPr="009C7017">
        <w:t xml:space="preserve"> to the elapsed time since reception of the last </w:t>
      </w:r>
      <w:r w:rsidRPr="009C7017">
        <w:rPr>
          <w:i/>
          <w:iCs/>
        </w:rPr>
        <w:t>MobilityFromNRCommand</w:t>
      </w:r>
      <w:r w:rsidRPr="009C7017">
        <w:t xml:space="preserve"> message;</w:t>
      </w:r>
    </w:p>
    <w:p w14:paraId="5987A39E"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t xml:space="preserve">else </w:t>
      </w:r>
      <w:r w:rsidRPr="009C7017">
        <w:rPr>
          <w:lang w:eastAsia="zh-CN"/>
        </w:rPr>
        <w:t xml:space="preserve">if the failure is detected due to radio link failure as described in 5.3.10.3, set the fields in </w:t>
      </w:r>
      <w:r w:rsidRPr="009C7017">
        <w:rPr>
          <w:i/>
          <w:iCs/>
          <w:lang w:eastAsia="zh-CN"/>
        </w:rPr>
        <w:t>VarRLF-report</w:t>
      </w:r>
      <w:r w:rsidRPr="009C7017">
        <w:rPr>
          <w:lang w:eastAsia="zh-CN"/>
        </w:rPr>
        <w:t xml:space="preserve"> as follows:</w:t>
      </w:r>
    </w:p>
    <w:p w14:paraId="439CC17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iCs/>
        </w:rPr>
        <w:t>connectionFailureType</w:t>
      </w:r>
      <w:r w:rsidRPr="009C7017">
        <w:t xml:space="preserve"> to </w:t>
      </w:r>
      <w:r w:rsidRPr="009C7017">
        <w:rPr>
          <w:rFonts w:eastAsia="SimSun"/>
          <w:i/>
          <w:iCs/>
          <w:lang w:eastAsia="zh-CN"/>
        </w:rPr>
        <w:t>rl</w:t>
      </w:r>
      <w:r w:rsidRPr="009C7017">
        <w:rPr>
          <w:i/>
          <w:iCs/>
        </w:rPr>
        <w:t>f</w:t>
      </w:r>
      <w:r w:rsidRPr="009C7017">
        <w:t>;</w:t>
      </w:r>
    </w:p>
    <w:p w14:paraId="6FB69645"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set the </w:t>
      </w:r>
      <w:r w:rsidRPr="009C7017">
        <w:rPr>
          <w:i/>
          <w:iCs/>
        </w:rPr>
        <w:t>rlf-Cause</w:t>
      </w:r>
      <w:r w:rsidRPr="009C7017">
        <w:t xml:space="preserve"> to the trigger for detecting radio link failure in accordance with clause 5.</w:t>
      </w:r>
      <w:r w:rsidRPr="009C7017">
        <w:rPr>
          <w:rFonts w:eastAsia="SimSun"/>
          <w:lang w:eastAsia="zh-CN"/>
        </w:rPr>
        <w:t>3</w:t>
      </w:r>
      <w:r w:rsidRPr="009C7017">
        <w:t>.10.4;</w:t>
      </w:r>
    </w:p>
    <w:p w14:paraId="4AAFBD11" w14:textId="77777777" w:rsidR="0021152C" w:rsidRPr="009C7017" w:rsidRDefault="0021152C" w:rsidP="0021152C">
      <w:pPr>
        <w:pStyle w:val="B2"/>
        <w:rPr>
          <w:rFonts w:eastAsia="SimSun"/>
          <w:lang w:eastAsia="zh-CN"/>
        </w:rPr>
      </w:pPr>
      <w:r w:rsidRPr="009C7017">
        <w:rPr>
          <w:rFonts w:eastAsia="SimSun"/>
          <w:lang w:eastAsia="zh-CN"/>
        </w:rPr>
        <w:t>2&gt;</w:t>
      </w:r>
      <w:r w:rsidRPr="009C7017">
        <w:rPr>
          <w:rFonts w:eastAsia="SimSun"/>
          <w:lang w:eastAsia="zh-CN"/>
        </w:rPr>
        <w:tab/>
      </w:r>
      <w:r w:rsidRPr="009C7017">
        <w:t xml:space="preserve">set the </w:t>
      </w:r>
      <w:r w:rsidRPr="009C7017">
        <w:rPr>
          <w:i/>
          <w:iCs/>
        </w:rPr>
        <w:t>nr</w:t>
      </w:r>
      <w:r w:rsidRPr="009C7017">
        <w:rPr>
          <w:i/>
        </w:rPr>
        <w:t>FailedPCellId</w:t>
      </w:r>
      <w:r w:rsidRPr="009C7017">
        <w:t xml:space="preserve"> </w:t>
      </w:r>
      <w:r w:rsidRPr="009C7017">
        <w:rPr>
          <w:iCs/>
        </w:rPr>
        <w:t>in</w:t>
      </w:r>
      <w:r w:rsidRPr="009C7017">
        <w:t xml:space="preserve"> </w:t>
      </w:r>
      <w:r w:rsidRPr="009C7017">
        <w:rPr>
          <w:i/>
        </w:rPr>
        <w:t>failedPCellId</w:t>
      </w:r>
      <w:r w:rsidRPr="009C7017">
        <w:t xml:space="preserve"> to the global cell identity and the tracking area code, if available, and otherwise to the physical cell identity and carrier frequency of the PCell where radio link failure is detected;</w:t>
      </w:r>
    </w:p>
    <w:p w14:paraId="52F51382"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if an </w:t>
      </w:r>
      <w:r w:rsidRPr="009C7017">
        <w:rPr>
          <w:i/>
        </w:rPr>
        <w:t>RRCReconfiguration</w:t>
      </w:r>
      <w:r w:rsidRPr="009C7017">
        <w:t xml:space="preserve"> message including the </w:t>
      </w:r>
      <w:r w:rsidRPr="009C7017">
        <w:rPr>
          <w:i/>
        </w:rPr>
        <w:t>reconfigurationWithSync</w:t>
      </w:r>
      <w:r w:rsidRPr="009C7017">
        <w:t xml:space="preserve"> was received before the connection failure:</w:t>
      </w:r>
    </w:p>
    <w:p w14:paraId="1EFA565E"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if the last </w:t>
      </w:r>
      <w:r w:rsidRPr="009C7017">
        <w:rPr>
          <w:i/>
        </w:rPr>
        <w:t>RRCReconfiguration</w:t>
      </w:r>
      <w:r w:rsidRPr="009C7017">
        <w:t xml:space="preserve"> message including the </w:t>
      </w:r>
      <w:r w:rsidRPr="009C7017">
        <w:rPr>
          <w:i/>
        </w:rPr>
        <w:t>reconfigurationWithSync</w:t>
      </w:r>
      <w:r w:rsidRPr="009C7017">
        <w:t xml:space="preserve"> concerned an intra NR handover:</w:t>
      </w:r>
    </w:p>
    <w:p w14:paraId="04D01C75" w14:textId="77777777" w:rsidR="0021152C" w:rsidRPr="009C7017" w:rsidRDefault="0021152C" w:rsidP="0021152C">
      <w:pPr>
        <w:pStyle w:val="B4"/>
      </w:pPr>
      <w:r w:rsidRPr="009C7017">
        <w:t>4&gt;</w:t>
      </w:r>
      <w:r w:rsidRPr="009C7017">
        <w:tab/>
        <w:t xml:space="preserve">include the </w:t>
      </w:r>
      <w:r w:rsidRPr="009C7017">
        <w:rPr>
          <w:i/>
          <w:iCs/>
        </w:rPr>
        <w:t>nrPreviousCell</w:t>
      </w:r>
      <w:r w:rsidRPr="009C7017">
        <w:t xml:space="preserve"> in </w:t>
      </w:r>
      <w:r w:rsidRPr="009C7017">
        <w:rPr>
          <w:i/>
        </w:rPr>
        <w:t>previousPCellId</w:t>
      </w:r>
      <w:r w:rsidRPr="009C7017">
        <w:t xml:space="preserve"> and set it to the global cell identity and the tracking area code of the PCell where the last </w:t>
      </w:r>
      <w:r w:rsidRPr="009C7017">
        <w:rPr>
          <w:i/>
        </w:rPr>
        <w:t>RRCReconfiguration</w:t>
      </w:r>
      <w:r w:rsidRPr="009C7017">
        <w:t xml:space="preserve"> message including </w:t>
      </w:r>
      <w:r w:rsidRPr="009C7017">
        <w:rPr>
          <w:i/>
        </w:rPr>
        <w:t>reconfigurationWithSync</w:t>
      </w:r>
      <w:r w:rsidRPr="009C7017">
        <w:t xml:space="preserve"> was received;</w:t>
      </w:r>
    </w:p>
    <w:p w14:paraId="3EE072D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r w:rsidRPr="009C7017">
        <w:rPr>
          <w:i/>
        </w:rPr>
        <w:t>time</w:t>
      </w:r>
      <w:r w:rsidRPr="009C7017">
        <w:rPr>
          <w:i/>
          <w:lang w:eastAsia="zh-CN"/>
        </w:rPr>
        <w:t>ConnFailure</w:t>
      </w:r>
      <w:r w:rsidRPr="009C7017">
        <w:t xml:space="preserve"> to the </w:t>
      </w:r>
      <w:r w:rsidRPr="009C7017">
        <w:rPr>
          <w:lang w:eastAsia="zh-CN"/>
        </w:rPr>
        <w:t>elapsed</w:t>
      </w:r>
      <w:r w:rsidRPr="009C7017">
        <w:t xml:space="preserve"> time </w:t>
      </w:r>
      <w:r w:rsidRPr="009C7017">
        <w:rPr>
          <w:lang w:eastAsia="zh-CN"/>
        </w:rPr>
        <w:t xml:space="preserve">since reception of the last </w:t>
      </w:r>
      <w:r w:rsidRPr="009C7017">
        <w:rPr>
          <w:i/>
        </w:rPr>
        <w:t>RRCReconfiguration</w:t>
      </w:r>
      <w:r w:rsidRPr="009C7017">
        <w:t xml:space="preserve"> message including the </w:t>
      </w:r>
      <w:r w:rsidRPr="009C7017">
        <w:rPr>
          <w:i/>
        </w:rPr>
        <w:t>reconfigurationWithSync</w:t>
      </w:r>
      <w:r w:rsidRPr="009C7017">
        <w:rPr>
          <w:lang w:eastAsia="zh-CN"/>
        </w:rPr>
        <w:t>;</w:t>
      </w:r>
    </w:p>
    <w:p w14:paraId="43A2A71A"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else if the last </w:t>
      </w:r>
      <w:r w:rsidRPr="009C7017">
        <w:rPr>
          <w:i/>
        </w:rPr>
        <w:t>RRCReconfiguration</w:t>
      </w:r>
      <w:r w:rsidRPr="009C7017">
        <w:t xml:space="preserve"> message including the </w:t>
      </w:r>
      <w:r w:rsidRPr="009C7017">
        <w:rPr>
          <w:i/>
        </w:rPr>
        <w:t>reconfigurationWithSync</w:t>
      </w:r>
      <w:r w:rsidRPr="009C7017">
        <w:t xml:space="preserve"> concerned a handover to NR from E-UTRA and if the UE supports Radio Link Failure Report for Inter-RAT MRO EUTRA:</w:t>
      </w:r>
    </w:p>
    <w:p w14:paraId="51F17A18" w14:textId="77777777" w:rsidR="0021152C" w:rsidRPr="009C7017" w:rsidRDefault="0021152C" w:rsidP="0021152C">
      <w:pPr>
        <w:pStyle w:val="B4"/>
      </w:pPr>
      <w:r w:rsidRPr="009C7017">
        <w:t>4&gt;</w:t>
      </w:r>
      <w:r w:rsidRPr="009C7017">
        <w:tab/>
        <w:t>include the</w:t>
      </w:r>
      <w:r w:rsidRPr="009C7017">
        <w:rPr>
          <w:i/>
          <w:iCs/>
        </w:rPr>
        <w:t xml:space="preserve"> eutraPreviousCell</w:t>
      </w:r>
      <w:r w:rsidRPr="009C7017">
        <w:t xml:space="preserve"> in </w:t>
      </w:r>
      <w:r w:rsidRPr="009C7017">
        <w:rPr>
          <w:i/>
        </w:rPr>
        <w:t>previousPCellId</w:t>
      </w:r>
      <w:r w:rsidRPr="009C7017">
        <w:t xml:space="preserve"> and set it to the global cell identity and the tracking area code of the E-UTRA PCell where the last </w:t>
      </w:r>
      <w:r w:rsidRPr="009C7017">
        <w:rPr>
          <w:i/>
        </w:rPr>
        <w:t>RRCReconfiguration</w:t>
      </w:r>
      <w:r w:rsidRPr="009C7017">
        <w:t xml:space="preserve"> message including </w:t>
      </w:r>
      <w:r w:rsidRPr="009C7017">
        <w:rPr>
          <w:i/>
        </w:rPr>
        <w:t>reconfigurationWithSync</w:t>
      </w:r>
      <w:r w:rsidRPr="009C7017">
        <w:t xml:space="preserve"> was received embedded in E-UTRA RRC message </w:t>
      </w:r>
      <w:r w:rsidRPr="009C7017">
        <w:rPr>
          <w:i/>
          <w:iCs/>
        </w:rPr>
        <w:t>MobilityFromEUTRACommand</w:t>
      </w:r>
      <w:r w:rsidRPr="009C7017">
        <w:t xml:space="preserve"> message as specified in TS 36.331 [10] clause 5.4.3.3;</w:t>
      </w:r>
    </w:p>
    <w:p w14:paraId="37E5C8E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r w:rsidRPr="009C7017">
        <w:rPr>
          <w:i/>
        </w:rPr>
        <w:t>time</w:t>
      </w:r>
      <w:r w:rsidRPr="009C7017">
        <w:rPr>
          <w:i/>
          <w:lang w:eastAsia="zh-CN"/>
        </w:rPr>
        <w:t>ConnFailure</w:t>
      </w:r>
      <w:r w:rsidRPr="009C7017">
        <w:t xml:space="preserve"> to the </w:t>
      </w:r>
      <w:r w:rsidRPr="009C7017">
        <w:rPr>
          <w:lang w:eastAsia="zh-CN"/>
        </w:rPr>
        <w:t>elapsed</w:t>
      </w:r>
      <w:r w:rsidRPr="009C7017">
        <w:t xml:space="preserve"> time </w:t>
      </w:r>
      <w:r w:rsidRPr="009C7017">
        <w:rPr>
          <w:lang w:eastAsia="zh-CN"/>
        </w:rPr>
        <w:t xml:space="preserve">since reception of the last </w:t>
      </w:r>
      <w:r w:rsidRPr="009C7017">
        <w:rPr>
          <w:i/>
        </w:rPr>
        <w:t>RRCReconfiguration</w:t>
      </w:r>
      <w:r w:rsidRPr="009C7017">
        <w:t xml:space="preserve"> message including the </w:t>
      </w:r>
      <w:r w:rsidRPr="009C7017">
        <w:rPr>
          <w:i/>
        </w:rPr>
        <w:t>reconfigurationWithSync</w:t>
      </w:r>
      <w:r w:rsidRPr="009C7017">
        <w:t xml:space="preserve"> embedded in E-UTRA RRC message </w:t>
      </w:r>
      <w:r w:rsidRPr="009C7017">
        <w:rPr>
          <w:i/>
          <w:iCs/>
        </w:rPr>
        <w:t>MobilityFromEUTRACommand</w:t>
      </w:r>
      <w:r w:rsidRPr="009C7017">
        <w:t xml:space="preserve"> message as specified in TS 36.331 [10] clause 5.4.3.3</w:t>
      </w:r>
      <w:r w:rsidRPr="009C7017">
        <w:rPr>
          <w:lang w:eastAsia="zh-CN"/>
        </w:rPr>
        <w:t>;</w:t>
      </w:r>
    </w:p>
    <w:p w14:paraId="05592C20"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r>
      <w:r w:rsidRPr="009C7017">
        <w:rPr>
          <w:rFonts w:eastAsia="DengXian"/>
        </w:rPr>
        <w:t xml:space="preserve">if </w:t>
      </w:r>
      <w:r w:rsidRPr="009C7017">
        <w:rPr>
          <w:rFonts w:eastAsia="DengXian"/>
          <w:i/>
          <w:lang w:eastAsia="zh-CN"/>
        </w:rPr>
        <w:t>connectionFailureType</w:t>
      </w:r>
      <w:r w:rsidRPr="009C7017">
        <w:rPr>
          <w:rFonts w:eastAsia="DengXian"/>
          <w:lang w:eastAsia="zh-CN"/>
        </w:rPr>
        <w:t xml:space="preserve"> is </w:t>
      </w:r>
      <w:r w:rsidRPr="009C7017">
        <w:rPr>
          <w:rFonts w:eastAsia="DengXian"/>
          <w:i/>
          <w:lang w:eastAsia="zh-CN"/>
        </w:rPr>
        <w:t>rlf</w:t>
      </w:r>
      <w:r w:rsidRPr="009C7017">
        <w:rPr>
          <w:rFonts w:eastAsia="DengXian"/>
          <w:lang w:eastAsia="zh-CN"/>
        </w:rPr>
        <w:t xml:space="preserve"> and </w:t>
      </w:r>
      <w:r w:rsidRPr="009C7017">
        <w:rPr>
          <w:rFonts w:eastAsia="DengXian"/>
        </w:rPr>
        <w:t xml:space="preserve">the </w:t>
      </w:r>
      <w:r w:rsidRPr="009C7017">
        <w:rPr>
          <w:i/>
        </w:rPr>
        <w:t>rlf-Cause</w:t>
      </w:r>
      <w:r w:rsidRPr="009C7017">
        <w:rPr>
          <w:rFonts w:eastAsia="DengXian"/>
        </w:rPr>
        <w:t xml:space="preserve"> is set to </w:t>
      </w:r>
      <w:r w:rsidRPr="009C7017">
        <w:rPr>
          <w:rFonts w:eastAsia="DengXian"/>
          <w:i/>
        </w:rPr>
        <w:t>randomAccessProblem</w:t>
      </w:r>
      <w:r w:rsidRPr="009C7017">
        <w:rPr>
          <w:rFonts w:eastAsia="DengXian"/>
        </w:rPr>
        <w:t xml:space="preserve"> or </w:t>
      </w:r>
      <w:r w:rsidRPr="009C7017">
        <w:rPr>
          <w:rFonts w:eastAsia="DengXian"/>
          <w:i/>
        </w:rPr>
        <w:t>beamFailureRecoveryFailure</w:t>
      </w:r>
      <w:r w:rsidRPr="009C7017">
        <w:rPr>
          <w:rFonts w:eastAsia="DengXian"/>
          <w:lang w:eastAsia="zh-CN"/>
        </w:rPr>
        <w:t>; or</w:t>
      </w:r>
    </w:p>
    <w:p w14:paraId="48FE71CF"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t>i</w:t>
      </w:r>
      <w:r w:rsidRPr="009C7017">
        <w:rPr>
          <w:rFonts w:eastAsia="DengXian"/>
          <w:lang w:eastAsia="zh-CN"/>
        </w:rPr>
        <w:t xml:space="preserve">f </w:t>
      </w:r>
      <w:r w:rsidRPr="009C7017">
        <w:rPr>
          <w:rFonts w:eastAsia="DengXian"/>
          <w:i/>
          <w:iCs/>
          <w:lang w:eastAsia="zh-CN"/>
        </w:rPr>
        <w:t>connectionFailureType</w:t>
      </w:r>
      <w:r w:rsidRPr="009C7017">
        <w:rPr>
          <w:rFonts w:eastAsia="DengXian"/>
          <w:lang w:eastAsia="zh-CN"/>
        </w:rPr>
        <w:t xml:space="preserve"> is </w:t>
      </w:r>
      <w:r w:rsidRPr="009C7017">
        <w:rPr>
          <w:rFonts w:eastAsia="DengXian"/>
          <w:i/>
          <w:iCs/>
          <w:lang w:eastAsia="zh-CN"/>
        </w:rPr>
        <w:t>hof</w:t>
      </w:r>
      <w:r w:rsidRPr="009C7017">
        <w:rPr>
          <w:rFonts w:eastAsia="DengXian"/>
          <w:iCs/>
          <w:lang w:eastAsia="zh-CN"/>
        </w:rPr>
        <w:t xml:space="preserve"> and if the failed handover is an intra-RAT handover</w:t>
      </w:r>
      <w:r w:rsidRPr="009C7017">
        <w:rPr>
          <w:rFonts w:eastAsia="DengXian"/>
          <w:lang w:eastAsia="zh-CN"/>
        </w:rPr>
        <w:t>:</w:t>
      </w:r>
    </w:p>
    <w:p w14:paraId="6460F627" w14:textId="77777777" w:rsidR="0021152C" w:rsidRPr="009C7017" w:rsidRDefault="0021152C" w:rsidP="0021152C">
      <w:pPr>
        <w:pStyle w:val="B2"/>
      </w:pPr>
      <w:r w:rsidRPr="009C7017">
        <w:rPr>
          <w:lang w:eastAsia="zh-CN"/>
        </w:rPr>
        <w:t>2</w:t>
      </w:r>
      <w:r w:rsidRPr="009C7017">
        <w:t>&gt;</w:t>
      </w:r>
      <w:r w:rsidRPr="009C7017">
        <w:tab/>
        <w:t xml:space="preserve">set the </w:t>
      </w:r>
      <w:r w:rsidRPr="009C7017">
        <w:rPr>
          <w:i/>
          <w:iCs/>
        </w:rPr>
        <w:t>ra-InformationCommon</w:t>
      </w:r>
      <w:r w:rsidRPr="009C7017">
        <w:t xml:space="preserve"> to include the random-access related information as described in subclause 5.7.10.</w:t>
      </w:r>
      <w:r w:rsidRPr="009C7017">
        <w:rPr>
          <w:rFonts w:eastAsia="SimSun"/>
          <w:lang w:eastAsia="zh-CN"/>
        </w:rPr>
        <w:t>5</w:t>
      </w:r>
      <w:r w:rsidRPr="009C7017">
        <w:t>;</w:t>
      </w:r>
    </w:p>
    <w:p w14:paraId="76D01BD8" w14:textId="77777777" w:rsidR="0021152C" w:rsidRPr="009C7017" w:rsidRDefault="0021152C" w:rsidP="0021152C">
      <w:pPr>
        <w:pStyle w:val="B1"/>
      </w:pPr>
      <w:r w:rsidRPr="009C7017">
        <w:rPr>
          <w:lang w:eastAsia="zh-CN"/>
        </w:rPr>
        <w:t>1</w:t>
      </w:r>
      <w:r w:rsidRPr="009C7017">
        <w:t>&gt;</w:t>
      </w:r>
      <w:r w:rsidRPr="009C7017">
        <w:tab/>
        <w:t xml:space="preserve">if available, set the </w:t>
      </w:r>
      <w:r w:rsidRPr="009C7017">
        <w:rPr>
          <w:i/>
        </w:rPr>
        <w:t xml:space="preserve">locationInfo </w:t>
      </w:r>
      <w:r w:rsidRPr="009C7017">
        <w:t>as in 5.3.3.7.</w:t>
      </w:r>
    </w:p>
    <w:p w14:paraId="28C919F7" w14:textId="77777777" w:rsidR="0021152C" w:rsidRPr="009C7017" w:rsidRDefault="0021152C" w:rsidP="0021152C">
      <w:pPr>
        <w:rPr>
          <w:lang w:eastAsia="en-GB"/>
        </w:rPr>
      </w:pPr>
      <w:r w:rsidRPr="009C7017">
        <w:rPr>
          <w:lang w:eastAsia="en-GB"/>
        </w:rPr>
        <w:t>The UE may discard the radio link failure information</w:t>
      </w:r>
      <w:r w:rsidRPr="009C7017">
        <w:rPr>
          <w:rFonts w:eastAsia="SimSun"/>
          <w:lang w:eastAsia="zh-CN"/>
        </w:rPr>
        <w:t xml:space="preserve"> or handover failure information</w:t>
      </w:r>
      <w:r w:rsidRPr="009C7017">
        <w:rPr>
          <w:lang w:eastAsia="en-GB"/>
        </w:rPr>
        <w:t xml:space="preserve">, i.e. release the UE variable </w:t>
      </w:r>
      <w:r w:rsidRPr="009C7017">
        <w:rPr>
          <w:i/>
          <w:lang w:eastAsia="en-GB"/>
        </w:rPr>
        <w:t>VarRLF-Report</w:t>
      </w:r>
      <w:r w:rsidRPr="009C7017">
        <w:rPr>
          <w:lang w:eastAsia="en-GB"/>
        </w:rPr>
        <w:t>, 48 hours after the radio link failure</w:t>
      </w:r>
      <w:r w:rsidRPr="009C7017">
        <w:rPr>
          <w:rFonts w:eastAsia="SimSun"/>
          <w:lang w:eastAsia="zh-CN"/>
        </w:rPr>
        <w:t>/handover failure</w:t>
      </w:r>
      <w:r w:rsidRPr="009C7017">
        <w:rPr>
          <w:lang w:eastAsia="en-GB"/>
        </w:rPr>
        <w:t xml:space="preserve"> is detected.</w:t>
      </w:r>
    </w:p>
    <w:p w14:paraId="45F5F32B" w14:textId="77777777" w:rsidR="0021152C" w:rsidRPr="009C7017" w:rsidRDefault="0021152C" w:rsidP="0021152C">
      <w:pPr>
        <w:pStyle w:val="NO"/>
      </w:pPr>
      <w:r w:rsidRPr="009C7017">
        <w:t xml:space="preserve">NOTE </w:t>
      </w:r>
      <w:r w:rsidRPr="009C7017">
        <w:rPr>
          <w:rFonts w:eastAsia="SimSun"/>
          <w:lang w:eastAsia="zh-CN"/>
        </w:rPr>
        <w:t>2</w:t>
      </w:r>
      <w:r w:rsidRPr="009C7017">
        <w:t>:</w:t>
      </w:r>
      <w:r w:rsidRPr="009C7017">
        <w:tab/>
        <w:t>In this clause, the term 'handover failure' has been used to refer to 'reconfiguration with sync failure'.</w:t>
      </w:r>
    </w:p>
    <w:bookmarkEnd w:id="14"/>
    <w:bookmarkEnd w:id="15"/>
    <w:bookmarkEnd w:id="16"/>
    <w:bookmarkEnd w:id="17"/>
    <w:bookmarkEnd w:id="18"/>
    <w:p w14:paraId="38BBAB1B" w14:textId="2391630B" w:rsidR="00615B20" w:rsidRDefault="003E7EB9"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SECOND</w:t>
      </w:r>
      <w:r w:rsidR="00615B20">
        <w:rPr>
          <w:i/>
          <w:iCs/>
        </w:rPr>
        <w:t xml:space="preserve"> </w:t>
      </w:r>
      <w:r w:rsidRPr="00E51233">
        <w:rPr>
          <w:i/>
          <w:iCs/>
        </w:rPr>
        <w:t>CHANGE</w:t>
      </w:r>
      <w:bookmarkEnd w:id="6"/>
      <w:bookmarkEnd w:id="7"/>
      <w:bookmarkEnd w:id="8"/>
      <w:bookmarkEnd w:id="9"/>
      <w:bookmarkEnd w:id="10"/>
      <w:bookmarkEnd w:id="11"/>
      <w:bookmarkEnd w:id="19"/>
      <w:bookmarkEnd w:id="20"/>
      <w:bookmarkEnd w:id="21"/>
      <w:bookmarkEnd w:id="22"/>
      <w:bookmarkEnd w:id="23"/>
      <w:bookmarkEnd w:id="24"/>
      <w:bookmarkEnd w:id="25"/>
      <w:bookmarkEnd w:id="26"/>
      <w:bookmarkEnd w:id="27"/>
      <w:bookmarkEnd w:id="28"/>
      <w:bookmarkEnd w:id="29"/>
      <w:bookmarkEnd w:id="30"/>
    </w:p>
    <w:p w14:paraId="0763543B" w14:textId="77777777" w:rsidR="00615B20" w:rsidRDefault="00615B20" w:rsidP="00615B20">
      <w:bookmarkStart w:id="39" w:name="OLE_LINK9"/>
      <w:bookmarkStart w:id="40" w:name="OLE_LINK10"/>
      <w:bookmarkStart w:id="41" w:name="_Toc83739952"/>
      <w:bookmarkStart w:id="42" w:name="_Toc60776993"/>
      <w:bookmarkStart w:id="43" w:name="_Toc76423279"/>
    </w:p>
    <w:p w14:paraId="7268D359" w14:textId="7ACA25B5" w:rsidR="00615B20" w:rsidRPr="00615B20" w:rsidRDefault="00615B20"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THIRD</w:t>
      </w:r>
      <w:r>
        <w:rPr>
          <w:i/>
          <w:iCs/>
        </w:rPr>
        <w:t xml:space="preserve"> </w:t>
      </w:r>
      <w:r w:rsidRPr="00E51233">
        <w:rPr>
          <w:i/>
          <w:iCs/>
        </w:rPr>
        <w:t>CHANGE</w:t>
      </w:r>
    </w:p>
    <w:p w14:paraId="32BAA04B" w14:textId="08A30E50" w:rsidR="00615B20" w:rsidRPr="009C7017" w:rsidRDefault="00615B20" w:rsidP="00615B20">
      <w:pPr>
        <w:pStyle w:val="Heading4"/>
      </w:pPr>
      <w:r w:rsidRPr="009C7017">
        <w:t>5.7.10.4</w:t>
      </w:r>
      <w:bookmarkEnd w:id="39"/>
      <w:bookmarkEnd w:id="40"/>
      <w:r w:rsidRPr="009C7017">
        <w:tab/>
        <w:t>Actions upon successful completion of random-access procedure</w:t>
      </w:r>
      <w:bookmarkEnd w:id="41"/>
    </w:p>
    <w:p w14:paraId="3CA422DB" w14:textId="77777777" w:rsidR="00615B20" w:rsidRPr="009C7017" w:rsidRDefault="00615B20" w:rsidP="00615B20">
      <w:r w:rsidRPr="009C7017">
        <w:rPr>
          <w:lang w:eastAsia="zh-CN"/>
        </w:rPr>
        <w:t xml:space="preserve">Upon successfully performing </w:t>
      </w:r>
      <w:ins w:id="44" w:author="CATT" w:date="2021-10-22T11:08:00Z">
        <w:r>
          <w:rPr>
            <w:rFonts w:eastAsiaTheme="minorEastAsia" w:hint="eastAsia"/>
            <w:lang w:eastAsia="zh-CN"/>
          </w:rPr>
          <w:t>random access procedure initialized with 4 step RA type</w:t>
        </w:r>
      </w:ins>
      <w:del w:id="45" w:author="CATT" w:date="2021-10-22T11:08:00Z">
        <w:r w:rsidRPr="009C7017" w:rsidDel="00240DC8">
          <w:rPr>
            <w:lang w:eastAsia="zh-CN"/>
          </w:rPr>
          <w:delText>4 step random access procedure</w:delText>
        </w:r>
      </w:del>
      <w:r w:rsidRPr="009C7017">
        <w:rPr>
          <w:lang w:eastAsia="zh-CN"/>
        </w:rPr>
        <w:t>, the UE shall:</w:t>
      </w:r>
    </w:p>
    <w:p w14:paraId="7FD9FB94" w14:textId="77777777" w:rsidR="00615B20" w:rsidRPr="009C7017" w:rsidRDefault="00615B20" w:rsidP="00615B20">
      <w:pPr>
        <w:pStyle w:val="B1"/>
      </w:pPr>
      <w:r w:rsidRPr="009C7017">
        <w:t>1&gt;</w:t>
      </w:r>
      <w:r w:rsidRPr="009C7017">
        <w:tab/>
        <w:t xml:space="preserve">if the RPLMN or the PLMN selected by upper layers (see TS24.501 [23]) from the PLMN(s) included in the </w:t>
      </w:r>
      <w:r w:rsidRPr="009C7017">
        <w:rPr>
          <w:i/>
          <w:iCs/>
        </w:rPr>
        <w:t>plmn-IdentityList</w:t>
      </w:r>
      <w:r w:rsidRPr="009C7017">
        <w:t xml:space="preserve"> in </w:t>
      </w:r>
      <w:r w:rsidRPr="009C7017">
        <w:rPr>
          <w:i/>
          <w:iCs/>
        </w:rPr>
        <w:t>SIB1</w:t>
      </w:r>
      <w:r w:rsidRPr="009C7017">
        <w:t xml:space="preserve"> is not included in </w:t>
      </w:r>
      <w:r w:rsidRPr="009C7017">
        <w:rPr>
          <w:i/>
          <w:iCs/>
        </w:rPr>
        <w:t>plmn-IdentityList</w:t>
      </w:r>
      <w:r w:rsidRPr="009C7017">
        <w:t xml:space="preserve"> stored in a non-empty </w:t>
      </w:r>
      <w:r w:rsidRPr="009C7017">
        <w:rPr>
          <w:i/>
          <w:iCs/>
        </w:rPr>
        <w:t>VarRA-Report</w:t>
      </w:r>
      <w:r w:rsidRPr="009C7017">
        <w:t>:</w:t>
      </w:r>
    </w:p>
    <w:p w14:paraId="68955CAB" w14:textId="77777777" w:rsidR="00615B20" w:rsidRPr="009C7017" w:rsidRDefault="00615B20" w:rsidP="00615B20">
      <w:pPr>
        <w:pStyle w:val="B2"/>
      </w:pPr>
      <w:r w:rsidRPr="009C7017">
        <w:t>2&gt;</w:t>
      </w:r>
      <w:r w:rsidRPr="009C7017">
        <w:tab/>
        <w:t xml:space="preserve">clear the information included in </w:t>
      </w:r>
      <w:r w:rsidRPr="009C7017">
        <w:rPr>
          <w:i/>
        </w:rPr>
        <w:t>VarRA-Report</w:t>
      </w:r>
      <w:r w:rsidRPr="009C7017">
        <w:t>;</w:t>
      </w:r>
    </w:p>
    <w:p w14:paraId="4510E85C" w14:textId="77777777" w:rsidR="00615B20" w:rsidRPr="009C7017" w:rsidRDefault="00615B20" w:rsidP="00615B20">
      <w:pPr>
        <w:pStyle w:val="B1"/>
      </w:pPr>
      <w:r w:rsidRPr="009C7017">
        <w:t>1&gt;</w:t>
      </w:r>
      <w:r w:rsidRPr="009C7017">
        <w:tab/>
        <w:t xml:space="preserve">if the number of </w:t>
      </w:r>
      <w:r w:rsidRPr="009C7017">
        <w:rPr>
          <w:i/>
          <w:iCs/>
        </w:rPr>
        <w:t>RA-Report</w:t>
      </w:r>
      <w:r w:rsidRPr="009C7017">
        <w:rPr>
          <w:lang w:eastAsia="ko-KR"/>
        </w:rPr>
        <w:t xml:space="preserve"> entries stored in the </w:t>
      </w:r>
      <w:r w:rsidRPr="009C7017">
        <w:rPr>
          <w:i/>
        </w:rPr>
        <w:t>ra-ReportList</w:t>
      </w:r>
      <w:r w:rsidRPr="009C7017">
        <w:t xml:space="preserve"> in </w:t>
      </w:r>
      <w:r w:rsidRPr="009C7017">
        <w:rPr>
          <w:i/>
        </w:rPr>
        <w:t>VarRA-Report</w:t>
      </w:r>
      <w:r w:rsidRPr="009C7017">
        <w:t xml:space="preserve"> is less than </w:t>
      </w:r>
      <w:r w:rsidRPr="009C7017">
        <w:rPr>
          <w:i/>
        </w:rPr>
        <w:t>maxRAReport</w:t>
      </w:r>
      <w:r w:rsidRPr="009C7017">
        <w:t>:</w:t>
      </w:r>
    </w:p>
    <w:p w14:paraId="34AEDBE7" w14:textId="77777777" w:rsidR="00615B20" w:rsidRPr="009C7017" w:rsidRDefault="00615B20" w:rsidP="00615B20">
      <w:pPr>
        <w:pStyle w:val="B2"/>
      </w:pPr>
      <w:r w:rsidRPr="009C7017">
        <w:t>2&gt;</w:t>
      </w:r>
      <w:r w:rsidRPr="009C7017">
        <w:tab/>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less than </w:t>
      </w:r>
      <w:r w:rsidRPr="009C7017">
        <w:rPr>
          <w:i/>
          <w:iCs/>
        </w:rPr>
        <w:t>maxPLMN</w:t>
      </w:r>
      <w:r w:rsidRPr="009C7017">
        <w:t>; or</w:t>
      </w:r>
    </w:p>
    <w:p w14:paraId="3336F586" w14:textId="77777777" w:rsidR="00615B20" w:rsidRPr="009C7017" w:rsidRDefault="00615B20" w:rsidP="00615B20">
      <w:pPr>
        <w:pStyle w:val="B2"/>
      </w:pPr>
      <w:r w:rsidRPr="009C7017">
        <w:rPr>
          <w:rFonts w:eastAsia="DengXian"/>
        </w:rPr>
        <w:t>2&gt;</w:t>
      </w:r>
      <w:r w:rsidRPr="009C7017">
        <w:rPr>
          <w:rFonts w:eastAsia="DengXian"/>
        </w:rPr>
        <w:tab/>
      </w:r>
      <w:r w:rsidRPr="009C7017">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w:t>
      </w:r>
      <w:r w:rsidRPr="009C7017">
        <w:rPr>
          <w:lang w:eastAsia="zh-CN"/>
        </w:rPr>
        <w:t>equal to</w:t>
      </w:r>
      <w:r w:rsidRPr="009C7017">
        <w:t xml:space="preserve"> </w:t>
      </w:r>
      <w:r w:rsidRPr="009C7017">
        <w:rPr>
          <w:i/>
          <w:iCs/>
        </w:rPr>
        <w:t>maxPLMN</w:t>
      </w:r>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r w:rsidRPr="009C7017">
        <w:rPr>
          <w:i/>
          <w:iCs/>
        </w:rPr>
        <w:t>plmn-IdentityList</w:t>
      </w:r>
      <w:r w:rsidRPr="009C7017">
        <w:t xml:space="preserve"> stored in </w:t>
      </w:r>
      <w:r w:rsidRPr="009C7017">
        <w:rPr>
          <w:i/>
          <w:iCs/>
        </w:rPr>
        <w:t>VarRA-Report</w:t>
      </w:r>
      <w:r w:rsidRPr="009C7017">
        <w:t>:</w:t>
      </w:r>
    </w:p>
    <w:p w14:paraId="5E75EFE4" w14:textId="77777777" w:rsidR="00615B20" w:rsidRPr="009C7017" w:rsidRDefault="00615B20" w:rsidP="00615B20">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r w:rsidRPr="009C7017">
        <w:rPr>
          <w:i/>
        </w:rPr>
        <w:t>VarRA-Report</w:t>
      </w:r>
      <w:r w:rsidRPr="009C7017">
        <w:rPr>
          <w:lang w:eastAsia="ko-KR"/>
        </w:rPr>
        <w:t>:</w:t>
      </w:r>
    </w:p>
    <w:p w14:paraId="6D80F257" w14:textId="77777777" w:rsidR="00615B20" w:rsidRPr="009C7017" w:rsidRDefault="00615B20" w:rsidP="00615B20">
      <w:pPr>
        <w:pStyle w:val="B4"/>
        <w:rPr>
          <w:rFonts w:eastAsia="DengXian"/>
        </w:rPr>
      </w:pPr>
      <w:r w:rsidRPr="009C7017">
        <w:rPr>
          <w:rFonts w:eastAsia="DengXian"/>
        </w:rPr>
        <w:t>4&gt;</w:t>
      </w:r>
      <w:r w:rsidRPr="009C7017">
        <w:rPr>
          <w:rFonts w:eastAsia="DengXian"/>
        </w:rPr>
        <w:tab/>
        <w:t>if the list of EPLMNs has been stored by the UE:</w:t>
      </w:r>
    </w:p>
    <w:p w14:paraId="06DDDEC2" w14:textId="77777777" w:rsidR="00615B20" w:rsidRPr="009C7017" w:rsidRDefault="00615B20" w:rsidP="00615B20">
      <w:pPr>
        <w:pStyle w:val="B5"/>
        <w:rPr>
          <w:rFonts w:eastAsia="DengXian"/>
        </w:rPr>
      </w:pPr>
      <w:r w:rsidRPr="009C7017">
        <w:rPr>
          <w:rFonts w:eastAsia="DengXian"/>
        </w:rPr>
        <w:t>5</w:t>
      </w:r>
      <w:r w:rsidRPr="009C7017">
        <w:t>&gt;</w:t>
      </w:r>
      <w:r w:rsidRPr="009C7017">
        <w:tab/>
        <w:t xml:space="preserve">set the </w:t>
      </w:r>
      <w:r w:rsidRPr="009C7017">
        <w:rPr>
          <w:i/>
        </w:rPr>
        <w:t xml:space="preserve">plmn-IdentityList </w:t>
      </w:r>
      <w:r w:rsidRPr="009C7017">
        <w:t xml:space="preserve">to include the list of EPLMNs stored by the UE (i.e. includes the RPLMN) without exceeding the limit of </w:t>
      </w:r>
      <w:r w:rsidRPr="009C7017">
        <w:rPr>
          <w:i/>
          <w:iCs/>
        </w:rPr>
        <w:t>maxPLMN</w:t>
      </w:r>
      <w:r w:rsidRPr="009C7017">
        <w:t>;</w:t>
      </w:r>
    </w:p>
    <w:p w14:paraId="08B7625D" w14:textId="77777777" w:rsidR="00615B20" w:rsidRPr="009C7017" w:rsidRDefault="00615B20" w:rsidP="00615B20">
      <w:pPr>
        <w:pStyle w:val="B4"/>
      </w:pPr>
      <w:r w:rsidRPr="009C7017">
        <w:t>4&gt;</w:t>
      </w:r>
      <w:r w:rsidRPr="009C7017">
        <w:tab/>
        <w:t>else:</w:t>
      </w:r>
    </w:p>
    <w:p w14:paraId="7E4551DD" w14:textId="77777777" w:rsidR="00615B20" w:rsidRPr="009C7017" w:rsidRDefault="00615B20" w:rsidP="00615B20">
      <w:pPr>
        <w:pStyle w:val="B5"/>
      </w:pPr>
      <w:r w:rsidRPr="009C7017">
        <w:t>5&gt;</w:t>
      </w:r>
      <w:r w:rsidRPr="009C7017">
        <w:tab/>
        <w:t xml:space="preserve">set the </w:t>
      </w:r>
      <w:r w:rsidRPr="009C7017">
        <w:rPr>
          <w:i/>
          <w:iCs/>
        </w:rPr>
        <w:t>plmn-Identity</w:t>
      </w:r>
      <w:r w:rsidRPr="009C7017">
        <w:t xml:space="preserve">, in </w:t>
      </w:r>
      <w:r w:rsidRPr="009C7017">
        <w:rPr>
          <w:i/>
          <w:iCs/>
        </w:rPr>
        <w:t>plmn-IdentityList</w:t>
      </w:r>
      <w:r w:rsidRPr="009C7017">
        <w:t xml:space="preserve">, to the PLMN selected by upper layers (see TS 24.501 [23]) from the PLMN(s) included in the </w:t>
      </w:r>
      <w:r w:rsidRPr="009C7017">
        <w:rPr>
          <w:i/>
          <w:iCs/>
        </w:rPr>
        <w:t>plmn-IdentityInfoList</w:t>
      </w:r>
      <w:r w:rsidRPr="009C7017">
        <w:t xml:space="preserve"> in SIB1;</w:t>
      </w:r>
    </w:p>
    <w:p w14:paraId="44628172" w14:textId="77777777" w:rsidR="00615B20" w:rsidRPr="009C7017" w:rsidRDefault="00615B20" w:rsidP="00615B20">
      <w:pPr>
        <w:pStyle w:val="B4"/>
      </w:pPr>
      <w:r w:rsidRPr="009C7017">
        <w:t>4&gt;</w:t>
      </w:r>
      <w:r w:rsidRPr="009C7017">
        <w:tab/>
        <w:t xml:space="preserve">set the </w:t>
      </w:r>
      <w:r w:rsidRPr="009C7017">
        <w:rPr>
          <w:i/>
        </w:rPr>
        <w:t>cellId</w:t>
      </w:r>
      <w:r w:rsidRPr="009C7017">
        <w:t xml:space="preserve"> to the global cell identity and the tracking area code, if available, otherwise to the physical cell identity and carrier frequency of the cell in which the corresponding random-access preamble was transmitted;</w:t>
      </w:r>
    </w:p>
    <w:p w14:paraId="120CDD7D" w14:textId="77777777" w:rsidR="00615B20" w:rsidRPr="009C7017" w:rsidRDefault="00615B20" w:rsidP="00615B20">
      <w:pPr>
        <w:pStyle w:val="B4"/>
        <w:rPr>
          <w:lang w:eastAsia="ko-KR"/>
        </w:rPr>
      </w:pPr>
      <w:r w:rsidRPr="009C7017">
        <w:rPr>
          <w:rFonts w:eastAsia="SimSun"/>
          <w:lang w:eastAsia="zh-CN"/>
        </w:rPr>
        <w:t>4</w:t>
      </w:r>
      <w:r w:rsidRPr="009C7017">
        <w:t>&gt;</w:t>
      </w:r>
      <w:r w:rsidRPr="009C7017">
        <w:tab/>
      </w:r>
      <w:r w:rsidRPr="009C7017">
        <w:rPr>
          <w:lang w:eastAsia="ko-KR"/>
        </w:rPr>
        <w:t xml:space="preserve">set the </w:t>
      </w:r>
      <w:r w:rsidRPr="009C7017">
        <w:rPr>
          <w:i/>
          <w:iCs/>
          <w:lang w:eastAsia="ko-KR"/>
        </w:rPr>
        <w:t>raPurpose</w:t>
      </w:r>
      <w:r w:rsidRPr="009C7017">
        <w:rPr>
          <w:lang w:eastAsia="ko-KR"/>
        </w:rPr>
        <w:t xml:space="preserve"> to include the purpose of triggering the random-access procedure;</w:t>
      </w:r>
    </w:p>
    <w:p w14:paraId="1299CD8B" w14:textId="77777777" w:rsidR="00615B20" w:rsidRPr="009C7017" w:rsidRDefault="00615B20" w:rsidP="00615B20">
      <w:pPr>
        <w:pStyle w:val="B4"/>
      </w:pPr>
      <w:r w:rsidRPr="009C7017">
        <w:t>4&gt;</w:t>
      </w:r>
      <w:r w:rsidRPr="009C7017">
        <w:tab/>
      </w:r>
      <w:r w:rsidRPr="009C7017">
        <w:rPr>
          <w:lang w:eastAsia="ko-KR"/>
        </w:rPr>
        <w:t>set the</w:t>
      </w:r>
      <w:r w:rsidRPr="009C7017">
        <w:rPr>
          <w:rFonts w:eastAsia="SimSun"/>
          <w:i/>
          <w:iCs/>
          <w:lang w:eastAsia="zh-CN"/>
        </w:rPr>
        <w:t xml:space="preserve"> ra-InformationCommon</w:t>
      </w:r>
      <w:r w:rsidRPr="009C7017">
        <w:rPr>
          <w:rFonts w:eastAsia="SimSun"/>
          <w:lang w:eastAsia="zh-CN"/>
        </w:rPr>
        <w:t xml:space="preserve"> as specified in subclause 5.7.10.5.</w:t>
      </w:r>
    </w:p>
    <w:p w14:paraId="316F0BC3" w14:textId="77777777" w:rsidR="00615B20" w:rsidRPr="009C7017" w:rsidRDefault="00615B20" w:rsidP="00615B20">
      <w:r w:rsidRPr="009C7017">
        <w:t xml:space="preserve">The UE may discard the random access report information, i.e. release the UE variable </w:t>
      </w:r>
      <w:r w:rsidRPr="009C7017">
        <w:rPr>
          <w:i/>
        </w:rPr>
        <w:t>VarRA-Report</w:t>
      </w:r>
      <w:r w:rsidRPr="009C7017">
        <w:t xml:space="preserve">, 48 hours after the last successful random access procedure related information is added to the </w:t>
      </w:r>
      <w:r w:rsidRPr="009C7017">
        <w:rPr>
          <w:i/>
        </w:rPr>
        <w:t>VarRA-Report</w:t>
      </w:r>
      <w:r w:rsidRPr="009C7017">
        <w:t>.</w:t>
      </w:r>
    </w:p>
    <w:p w14:paraId="0C230F82" w14:textId="77777777" w:rsidR="00615B20" w:rsidRPr="00977057" w:rsidRDefault="00615B20" w:rsidP="00615B20">
      <w:pPr>
        <w:pStyle w:val="NO"/>
        <w:rPr>
          <w:rFonts w:eastAsiaTheme="minorEastAsia"/>
          <w:lang w:eastAsia="zh-CN"/>
        </w:rPr>
      </w:pPr>
      <w:r w:rsidRPr="009C7017">
        <w:t>NOTE 1:</w:t>
      </w:r>
      <w:r w:rsidRPr="009C7017">
        <w:tab/>
        <w:t>The UE does not log the RA information in the RA report if the triggering event of the random access is consistent UL LBT on SpCell as specified in TS 38.321 [6].</w:t>
      </w:r>
    </w:p>
    <w:p w14:paraId="3816B5A2" w14:textId="77777777" w:rsidR="00615B20" w:rsidRDefault="00615B20" w:rsidP="00615B20">
      <w:pPr>
        <w:pStyle w:val="Doc-text2"/>
        <w:ind w:left="0" w:firstLine="0"/>
        <w:rPr>
          <w:rFonts w:eastAsiaTheme="minorEastAsia"/>
          <w:b/>
          <w:lang w:eastAsia="zh-CN"/>
        </w:rPr>
      </w:pPr>
      <w:bookmarkStart w:id="46" w:name="_967898916"/>
      <w:bookmarkStart w:id="47" w:name="_967899918"/>
      <w:bookmarkStart w:id="48" w:name="_967900323"/>
      <w:bookmarkStart w:id="49" w:name="_968057577"/>
      <w:bookmarkStart w:id="50" w:name="_968059040"/>
      <w:bookmarkStart w:id="51" w:name="_968059095"/>
      <w:bookmarkStart w:id="52" w:name="_968059297"/>
      <w:bookmarkStart w:id="53" w:name="_968059420"/>
      <w:bookmarkStart w:id="54" w:name="_968059442"/>
      <w:bookmarkStart w:id="55" w:name="_968060540"/>
      <w:bookmarkStart w:id="56" w:name="_968065686"/>
      <w:bookmarkStart w:id="57" w:name="_968484165"/>
      <w:bookmarkStart w:id="58" w:name="_968484813"/>
      <w:bookmarkStart w:id="59" w:name="_968484821"/>
      <w:bookmarkStart w:id="60" w:name="_968485490"/>
      <w:bookmarkStart w:id="61" w:name="_968491067"/>
      <w:bookmarkStart w:id="62" w:name="_968491141"/>
      <w:bookmarkStart w:id="63" w:name="_968493680"/>
      <w:bookmarkStart w:id="64" w:name="_969080957"/>
      <w:bookmarkStart w:id="65" w:name="_969081935"/>
      <w:bookmarkStart w:id="66" w:name="_969082143"/>
      <w:bookmarkStart w:id="67" w:name="_981793738"/>
      <w:bookmarkStart w:id="68" w:name="_981793736"/>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9F8D678" w14:textId="3BDC40F7" w:rsidR="00F94674" w:rsidRDefault="00615B20"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THIRD</w:t>
      </w:r>
      <w:r>
        <w:rPr>
          <w:i/>
          <w:iCs/>
        </w:rPr>
        <w:t xml:space="preserve"> </w:t>
      </w:r>
      <w:r w:rsidRPr="00E51233">
        <w:rPr>
          <w:i/>
          <w:iCs/>
        </w:rPr>
        <w:t>CHANGE</w:t>
      </w:r>
    </w:p>
    <w:p w14:paraId="64C6202E" w14:textId="77777777" w:rsidR="00F94674" w:rsidRDefault="00F94674" w:rsidP="00F94674"/>
    <w:p w14:paraId="1FCD7614" w14:textId="70AB4ED7" w:rsidR="00F94674" w:rsidRPr="00615B20"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FOURTH</w:t>
      </w:r>
      <w:r>
        <w:rPr>
          <w:i/>
          <w:iCs/>
        </w:rPr>
        <w:t xml:space="preserve"> </w:t>
      </w:r>
      <w:r w:rsidRPr="00E51233">
        <w:rPr>
          <w:i/>
          <w:iCs/>
        </w:rPr>
        <w:t>CHANGE</w:t>
      </w:r>
    </w:p>
    <w:p w14:paraId="2E33A426" w14:textId="77777777" w:rsidR="00F94674" w:rsidRPr="009C7017" w:rsidRDefault="00F94674" w:rsidP="00F94674">
      <w:pPr>
        <w:pStyle w:val="Heading4"/>
        <w:rPr>
          <w:rFonts w:eastAsia="SimSun"/>
          <w:lang w:eastAsia="zh-CN"/>
        </w:rPr>
      </w:pPr>
      <w:bookmarkStart w:id="69" w:name="_Toc60776998"/>
      <w:bookmarkStart w:id="70" w:name="_Toc83739953"/>
      <w:r w:rsidRPr="009C7017">
        <w:t>5.7.10.</w:t>
      </w:r>
      <w:r w:rsidRPr="009C7017">
        <w:rPr>
          <w:rFonts w:eastAsia="SimSun"/>
          <w:lang w:eastAsia="zh-CN"/>
        </w:rPr>
        <w:t>5</w:t>
      </w:r>
      <w:r w:rsidRPr="009C7017">
        <w:tab/>
      </w:r>
      <w:r w:rsidRPr="009C7017">
        <w:rPr>
          <w:rFonts w:eastAsia="SimSun"/>
          <w:lang w:eastAsia="zh-CN"/>
        </w:rPr>
        <w:t>RA information determination for RA report and RLF report</w:t>
      </w:r>
      <w:bookmarkEnd w:id="69"/>
      <w:bookmarkEnd w:id="70"/>
    </w:p>
    <w:p w14:paraId="0E2D01AD" w14:textId="77777777" w:rsidR="00F94674" w:rsidRPr="009C7017" w:rsidRDefault="00F94674" w:rsidP="00F94674">
      <w:pPr>
        <w:overflowPunct/>
        <w:autoSpaceDE/>
        <w:adjustRightInd/>
        <w:spacing w:after="120"/>
        <w:jc w:val="both"/>
        <w:rPr>
          <w:lang w:eastAsia="en-GB"/>
        </w:rPr>
      </w:pPr>
      <w:r w:rsidRPr="009C7017">
        <w:rPr>
          <w:lang w:eastAsia="en-GB"/>
        </w:rPr>
        <w:t xml:space="preserve">The UE shall set the </w:t>
      </w:r>
      <w:r w:rsidRPr="009C7017">
        <w:rPr>
          <w:rFonts w:eastAsia="SimSun"/>
          <w:lang w:eastAsia="zh-CN"/>
        </w:rPr>
        <w:t xml:space="preserve">content in </w:t>
      </w:r>
      <w:r w:rsidRPr="009C7017">
        <w:rPr>
          <w:rFonts w:eastAsia="SimSun"/>
          <w:i/>
          <w:iCs/>
          <w:lang w:eastAsia="zh-CN"/>
        </w:rPr>
        <w:t>ra-InformationCommon</w:t>
      </w:r>
      <w:r w:rsidRPr="009C7017">
        <w:rPr>
          <w:lang w:eastAsia="en-GB"/>
        </w:rPr>
        <w:t xml:space="preserve"> as follows:</w:t>
      </w:r>
    </w:p>
    <w:p w14:paraId="6FA60257"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 xml:space="preserve">set the </w:t>
      </w:r>
      <w:r w:rsidRPr="009C7017">
        <w:rPr>
          <w:i/>
          <w:iCs/>
          <w:lang w:eastAsia="ko-KR"/>
        </w:rPr>
        <w:t>absoluteFrequencyPointA</w:t>
      </w:r>
      <w:r w:rsidRPr="009C7017">
        <w:rPr>
          <w:lang w:eastAsia="ko-KR"/>
        </w:rPr>
        <w:t xml:space="preserve"> to indicate the absolute frequency of the reference resource block associated to the random-access resources</w:t>
      </w:r>
      <w:r w:rsidRPr="009C7017">
        <w:t xml:space="preserve"> used in the random-access procedure</w:t>
      </w:r>
      <w:r w:rsidRPr="009C7017">
        <w:rPr>
          <w:lang w:eastAsia="ko-KR"/>
        </w:rPr>
        <w:t>;</w:t>
      </w:r>
    </w:p>
    <w:p w14:paraId="4EB4C229"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set the</w:t>
      </w:r>
      <w:r w:rsidRPr="009C7017">
        <w:rPr>
          <w:i/>
          <w:iCs/>
          <w:lang w:eastAsia="ko-KR"/>
        </w:rPr>
        <w:t xml:space="preserve"> locationAndBandwidth</w:t>
      </w:r>
      <w:r w:rsidRPr="009C7017">
        <w:rPr>
          <w:lang w:eastAsia="ko-KR"/>
        </w:rPr>
        <w:t xml:space="preserve"> and </w:t>
      </w:r>
      <w:r w:rsidRPr="009C7017">
        <w:rPr>
          <w:i/>
          <w:iCs/>
          <w:lang w:eastAsia="ko-KR"/>
        </w:rPr>
        <w:t>subcarrierSpacing</w:t>
      </w:r>
      <w:r w:rsidRPr="009C7017">
        <w:rPr>
          <w:lang w:eastAsia="ko-KR"/>
        </w:rPr>
        <w:t xml:space="preserve"> associated to the UL BWP of the random-access resources</w:t>
      </w:r>
      <w:r w:rsidRPr="009C7017">
        <w:t xml:space="preserve"> used in the random-access procedure</w:t>
      </w:r>
      <w:r w:rsidRPr="009C7017">
        <w:rPr>
          <w:lang w:eastAsia="ko-KR"/>
        </w:rPr>
        <w:t>;</w:t>
      </w:r>
    </w:p>
    <w:p w14:paraId="7918BA81" w14:textId="77777777" w:rsidR="00914479" w:rsidRPr="009C7017" w:rsidRDefault="00914479" w:rsidP="00914479">
      <w:pPr>
        <w:pStyle w:val="B1"/>
        <w:rPr>
          <w:ins w:id="71" w:author="Apple" w:date="2021-11-08T16:04:00Z"/>
        </w:rPr>
      </w:pPr>
      <w:ins w:id="72" w:author="Apple" w:date="2021-11-08T16:04:00Z">
        <w:r w:rsidRPr="009C7017">
          <w:rPr>
            <w:lang w:eastAsia="zh-CN"/>
          </w:rPr>
          <w:t>1</w:t>
        </w:r>
        <w:r w:rsidRPr="009C7017">
          <w:t>&gt;</w:t>
        </w:r>
        <w:r w:rsidRPr="009C7017">
          <w:tab/>
        </w:r>
        <w:r>
          <w:t>if contention based random-access resources are used in the random-access procedure</w:t>
        </w:r>
        <w:r w:rsidRPr="009C7017">
          <w:t>:</w:t>
        </w:r>
      </w:ins>
    </w:p>
    <w:p w14:paraId="44B7D6BB" w14:textId="77777777" w:rsidR="00914479" w:rsidRDefault="00914479" w:rsidP="00914479">
      <w:pPr>
        <w:pStyle w:val="B2"/>
        <w:rPr>
          <w:ins w:id="73" w:author="Apple" w:date="2021-11-08T16:04:00Z"/>
          <w:lang w:eastAsia="ko-KR"/>
        </w:rPr>
      </w:pPr>
      <w:ins w:id="74"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procedure</w:t>
        </w:r>
        <w:r>
          <w:rPr>
            <w:lang w:eastAsia="ko-KR"/>
          </w:rPr>
          <w:t>;</w:t>
        </w:r>
      </w:ins>
    </w:p>
    <w:p w14:paraId="5BB5A51D" w14:textId="77777777" w:rsidR="00914479" w:rsidRPr="009C7017" w:rsidRDefault="00914479" w:rsidP="00914479">
      <w:pPr>
        <w:pStyle w:val="B2"/>
        <w:rPr>
          <w:ins w:id="75" w:author="Apple" w:date="2021-11-08T16:04:00Z"/>
          <w:rFonts w:eastAsia="SimSun"/>
        </w:rPr>
      </w:pPr>
      <w:ins w:id="76"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628C39ED" w14:textId="77777777" w:rsidR="00914479" w:rsidRDefault="00914479" w:rsidP="00914479">
      <w:pPr>
        <w:pStyle w:val="B3"/>
        <w:rPr>
          <w:ins w:id="77" w:author="Apple" w:date="2021-11-08T16:04:00Z"/>
          <w:rFonts w:eastAsia="DengXian"/>
        </w:rPr>
      </w:pPr>
      <w:ins w:id="78"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procedure</w:t>
        </w:r>
        <w:r>
          <w:rPr>
            <w:rFonts w:eastAsia="DengXian"/>
          </w:rPr>
          <w:t>;</w:t>
        </w:r>
      </w:ins>
    </w:p>
    <w:p w14:paraId="3897249F" w14:textId="77777777" w:rsidR="00914479" w:rsidRPr="009C7017" w:rsidRDefault="00914479" w:rsidP="00914479">
      <w:pPr>
        <w:pStyle w:val="B2"/>
        <w:rPr>
          <w:ins w:id="79" w:author="Apple" w:date="2021-11-08T16:04:00Z"/>
          <w:rFonts w:eastAsia="SimSun"/>
        </w:rPr>
      </w:pPr>
      <w:ins w:id="80" w:author="Apple" w:date="2021-11-08T16:04:00Z">
        <w:r>
          <w:rPr>
            <w:rFonts w:eastAsia="SimSun"/>
            <w:lang w:eastAsia="zh-CN"/>
          </w:rPr>
          <w:t>2&gt; else</w:t>
        </w:r>
        <w:r w:rsidRPr="009C7017">
          <w:rPr>
            <w:rFonts w:eastAsia="SimSun"/>
          </w:rPr>
          <w:t>:</w:t>
        </w:r>
      </w:ins>
    </w:p>
    <w:p w14:paraId="1964B457" w14:textId="77777777" w:rsidR="00914479" w:rsidRPr="009C7017" w:rsidRDefault="00914479" w:rsidP="00914479">
      <w:pPr>
        <w:pStyle w:val="B3"/>
        <w:rPr>
          <w:ins w:id="81" w:author="Apple" w:date="2021-11-08T16:04:00Z"/>
          <w:rFonts w:eastAsia="DengXian"/>
        </w:rPr>
      </w:pPr>
      <w:ins w:id="82"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r w:rsidRPr="00E562BA">
          <w:rPr>
            <w:rFonts w:eastAsia="DengXian"/>
            <w:i/>
            <w:iCs/>
          </w:rPr>
          <w:t>prach-ConfigurationIndex</w:t>
        </w:r>
        <w:r w:rsidRPr="00E562BA">
          <w:rPr>
            <w:rFonts w:eastAsia="DengXian"/>
          </w:rPr>
          <w:t xml:space="preserve"> </w:t>
        </w:r>
        <w:r w:rsidRPr="009C7017">
          <w:t>used in the random-access procedure</w:t>
        </w:r>
        <w:r>
          <w:rPr>
            <w:rFonts w:eastAsia="DengXian"/>
          </w:rPr>
          <w:t>;</w:t>
        </w:r>
      </w:ins>
    </w:p>
    <w:p w14:paraId="47673982" w14:textId="77777777" w:rsidR="00914479" w:rsidRPr="009C7017" w:rsidRDefault="00914479" w:rsidP="00914479">
      <w:pPr>
        <w:pStyle w:val="B1"/>
        <w:rPr>
          <w:ins w:id="83" w:author="Apple" w:date="2021-11-08T16:04:00Z"/>
        </w:rPr>
      </w:pPr>
      <w:ins w:id="84" w:author="Apple" w:date="2021-11-08T16:04:00Z">
        <w:r w:rsidRPr="009C7017">
          <w:rPr>
            <w:lang w:eastAsia="zh-CN"/>
          </w:rPr>
          <w:t>1</w:t>
        </w:r>
        <w:r w:rsidRPr="009C7017">
          <w:t>&gt;</w:t>
        </w:r>
        <w:r w:rsidRPr="009C7017">
          <w:tab/>
        </w:r>
        <w:r>
          <w:t>if contention free random-access resources are used in the random-access procedure</w:t>
        </w:r>
        <w:r w:rsidRPr="009C7017">
          <w:t>:</w:t>
        </w:r>
      </w:ins>
    </w:p>
    <w:p w14:paraId="5E160A24" w14:textId="77777777" w:rsidR="00914479" w:rsidRDefault="00914479" w:rsidP="00914479">
      <w:pPr>
        <w:pStyle w:val="B2"/>
        <w:rPr>
          <w:ins w:id="85" w:author="Apple" w:date="2021-11-08T16:04:00Z"/>
          <w:lang w:eastAsia="ko-KR"/>
        </w:rPr>
      </w:pPr>
      <w:ins w:id="86"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procedure</w:t>
        </w:r>
        <w:r>
          <w:rPr>
            <w:lang w:eastAsia="ko-KR"/>
          </w:rPr>
          <w:t>;</w:t>
        </w:r>
      </w:ins>
    </w:p>
    <w:p w14:paraId="0E8FDFB9" w14:textId="77777777" w:rsidR="00914479" w:rsidRPr="009C7017" w:rsidRDefault="00914479" w:rsidP="00914479">
      <w:pPr>
        <w:pStyle w:val="B2"/>
        <w:rPr>
          <w:ins w:id="87" w:author="Apple" w:date="2021-11-08T16:04:00Z"/>
          <w:rFonts w:eastAsia="SimSun"/>
        </w:rPr>
      </w:pPr>
      <w:ins w:id="88"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40866B1D" w14:textId="77777777" w:rsidR="00914479" w:rsidRDefault="00914479" w:rsidP="00914479">
      <w:pPr>
        <w:pStyle w:val="B3"/>
        <w:rPr>
          <w:ins w:id="89" w:author="Apple" w:date="2021-11-08T16:04:00Z"/>
          <w:rFonts w:eastAsia="DengXian"/>
        </w:rPr>
      </w:pPr>
      <w:ins w:id="90"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procedure</w:t>
        </w:r>
        <w:r>
          <w:rPr>
            <w:rFonts w:eastAsia="DengXian"/>
          </w:rPr>
          <w:t>;</w:t>
        </w:r>
      </w:ins>
    </w:p>
    <w:p w14:paraId="7FC80622" w14:textId="77777777" w:rsidR="00914479" w:rsidRPr="009C7017" w:rsidRDefault="00914479" w:rsidP="00914479">
      <w:pPr>
        <w:pStyle w:val="B2"/>
        <w:rPr>
          <w:ins w:id="91" w:author="Apple" w:date="2021-11-08T16:04:00Z"/>
          <w:rFonts w:eastAsia="SimSun"/>
        </w:rPr>
      </w:pPr>
      <w:ins w:id="92" w:author="Apple" w:date="2021-11-08T16:04:00Z">
        <w:r>
          <w:rPr>
            <w:rFonts w:eastAsia="SimSun"/>
            <w:lang w:eastAsia="zh-CN"/>
          </w:rPr>
          <w:t>2&gt; else</w:t>
        </w:r>
        <w:r w:rsidRPr="009C7017">
          <w:rPr>
            <w:rFonts w:eastAsia="SimSun"/>
          </w:rPr>
          <w:t>:</w:t>
        </w:r>
      </w:ins>
    </w:p>
    <w:p w14:paraId="37A034F2" w14:textId="77777777" w:rsidR="00914479" w:rsidRPr="009C7017" w:rsidRDefault="00914479" w:rsidP="00914479">
      <w:pPr>
        <w:pStyle w:val="B3"/>
        <w:rPr>
          <w:ins w:id="93" w:author="Apple" w:date="2021-11-08T16:04:00Z"/>
          <w:rFonts w:eastAsia="DengXian"/>
        </w:rPr>
      </w:pPr>
      <w:ins w:id="94"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r w:rsidRPr="00E562BA">
          <w:rPr>
            <w:rFonts w:eastAsia="DengXian"/>
            <w:i/>
            <w:iCs/>
          </w:rPr>
          <w:t>prach-ConfigurationIndex</w:t>
        </w:r>
        <w:r w:rsidRPr="00E562BA">
          <w:rPr>
            <w:rFonts w:eastAsia="DengXian"/>
          </w:rPr>
          <w:t xml:space="preserve"> </w:t>
        </w:r>
        <w:r w:rsidRPr="009C7017">
          <w:t>used in the random-access procedure</w:t>
        </w:r>
        <w:r>
          <w:rPr>
            <w:rFonts w:eastAsia="DengXian"/>
          </w:rPr>
          <w:t>;</w:t>
        </w:r>
      </w:ins>
    </w:p>
    <w:p w14:paraId="078970CC" w14:textId="09C1B99D" w:rsidR="00F94674" w:rsidRPr="009C7017" w:rsidDel="00914479" w:rsidRDefault="00F94674" w:rsidP="00F94674">
      <w:pPr>
        <w:pStyle w:val="B1"/>
        <w:rPr>
          <w:del w:id="95" w:author="Apple" w:date="2021-11-08T16:04:00Z"/>
          <w:lang w:eastAsia="ko-KR"/>
        </w:rPr>
      </w:pPr>
      <w:del w:id="96" w:author="Apple" w:date="2021-11-08T16:04:00Z">
        <w:r w:rsidRPr="009C7017" w:rsidDel="00914479">
          <w:rPr>
            <w:rFonts w:eastAsia="SimSun"/>
            <w:lang w:eastAsia="zh-CN"/>
          </w:rPr>
          <w:delText>1</w:delText>
        </w:r>
        <w:r w:rsidRPr="009C7017" w:rsidDel="00914479">
          <w:delText>&gt;</w:delText>
        </w:r>
        <w:r w:rsidRPr="009C7017" w:rsidDel="00914479">
          <w:tab/>
        </w:r>
        <w:r w:rsidRPr="009C7017" w:rsidDel="00914479">
          <w:rPr>
            <w:lang w:eastAsia="ko-KR"/>
          </w:rPr>
          <w:delText xml:space="preserve">set the </w:delText>
        </w:r>
        <w:r w:rsidRPr="009C7017" w:rsidDel="00914479">
          <w:rPr>
            <w:i/>
            <w:iCs/>
            <w:lang w:eastAsia="ko-KR"/>
          </w:rPr>
          <w:delText>msg1-FrequencyStart,</w:delText>
        </w:r>
        <w:r w:rsidRPr="009C7017" w:rsidDel="00914479">
          <w:rPr>
            <w:lang w:eastAsia="ko-KR"/>
          </w:rPr>
          <w:delText xml:space="preserve"> </w:delText>
        </w:r>
        <w:r w:rsidRPr="009C7017" w:rsidDel="00914479">
          <w:rPr>
            <w:i/>
            <w:iCs/>
            <w:lang w:eastAsia="ko-KR"/>
          </w:rPr>
          <w:delText xml:space="preserve">msg1-FDM </w:delText>
        </w:r>
        <w:r w:rsidRPr="009C7017" w:rsidDel="00914479">
          <w:rPr>
            <w:lang w:eastAsia="ko-KR"/>
          </w:rPr>
          <w:delText xml:space="preserve">and </w:delText>
        </w:r>
        <w:r w:rsidRPr="009C7017" w:rsidDel="00914479">
          <w:rPr>
            <w:i/>
            <w:iCs/>
            <w:lang w:eastAsia="ko-KR"/>
          </w:rPr>
          <w:delText>msg1-SubcarrierSpacing</w:delText>
        </w:r>
        <w:r w:rsidRPr="009C7017" w:rsidDel="00914479">
          <w:rPr>
            <w:lang w:eastAsia="ko-KR"/>
          </w:rPr>
          <w:delText xml:space="preserve"> associated to the contention based random-access resources</w:delText>
        </w:r>
        <w:r w:rsidRPr="009C7017" w:rsidDel="00914479">
          <w:delText xml:space="preserve"> if used in the random-access procedure</w:delText>
        </w:r>
        <w:r w:rsidRPr="009C7017" w:rsidDel="00914479">
          <w:rPr>
            <w:lang w:eastAsia="ko-KR"/>
          </w:rPr>
          <w:delText>;</w:delText>
        </w:r>
      </w:del>
    </w:p>
    <w:p w14:paraId="3EB8E3AD" w14:textId="30C10CE7" w:rsidR="00F94674" w:rsidRPr="009C7017" w:rsidDel="00914479" w:rsidRDefault="00F94674" w:rsidP="00F94674">
      <w:pPr>
        <w:pStyle w:val="B1"/>
        <w:rPr>
          <w:del w:id="97" w:author="Apple" w:date="2021-11-08T16:04:00Z"/>
          <w:lang w:eastAsia="ko-KR"/>
        </w:rPr>
      </w:pPr>
      <w:del w:id="98" w:author="Apple" w:date="2021-11-08T16:04:00Z">
        <w:r w:rsidRPr="009C7017" w:rsidDel="00914479">
          <w:delText>1&gt;</w:delText>
        </w:r>
        <w:r w:rsidRPr="009C7017" w:rsidDel="00914479">
          <w:tab/>
        </w:r>
        <w:r w:rsidRPr="009C7017" w:rsidDel="00914479">
          <w:rPr>
            <w:lang w:eastAsia="ko-KR"/>
          </w:rPr>
          <w:delText xml:space="preserve">set the </w:delText>
        </w:r>
        <w:r w:rsidRPr="009C7017" w:rsidDel="00914479">
          <w:rPr>
            <w:i/>
            <w:iCs/>
            <w:lang w:eastAsia="ko-KR"/>
          </w:rPr>
          <w:delText>msg1-FrequencyStartCFRA</w:delText>
        </w:r>
        <w:r w:rsidRPr="009C7017" w:rsidDel="00914479">
          <w:rPr>
            <w:lang w:eastAsia="ko-KR"/>
          </w:rPr>
          <w:delText xml:space="preserve">, </w:delText>
        </w:r>
        <w:r w:rsidRPr="009C7017" w:rsidDel="00914479">
          <w:rPr>
            <w:i/>
            <w:iCs/>
            <w:lang w:eastAsia="ko-KR"/>
          </w:rPr>
          <w:delText>msg1-FDMCFRA</w:delText>
        </w:r>
        <w:r w:rsidRPr="009C7017" w:rsidDel="00914479">
          <w:rPr>
            <w:lang w:eastAsia="ko-KR"/>
          </w:rPr>
          <w:delText xml:space="preserve"> and </w:delText>
        </w:r>
        <w:r w:rsidRPr="009C7017" w:rsidDel="00914479">
          <w:rPr>
            <w:i/>
            <w:iCs/>
            <w:lang w:eastAsia="ko-KR"/>
          </w:rPr>
          <w:delText>msg1-SubcarrierSpacingCFRA</w:delText>
        </w:r>
        <w:r w:rsidRPr="009C7017" w:rsidDel="00914479">
          <w:rPr>
            <w:lang w:eastAsia="ko-KR"/>
          </w:rPr>
          <w:delText xml:space="preserve"> associated to the contention free random-access resources</w:delText>
        </w:r>
        <w:r w:rsidRPr="009C7017" w:rsidDel="00914479">
          <w:delText xml:space="preserve"> if used in the random-access procedure;</w:delText>
        </w:r>
      </w:del>
    </w:p>
    <w:p w14:paraId="56034C12" w14:textId="77777777" w:rsidR="00F94674" w:rsidRPr="009C7017" w:rsidRDefault="00F94674" w:rsidP="00F94674">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SimSun"/>
          <w:lang w:eastAsia="zh-CN"/>
        </w:rPr>
        <w:t>e</w:t>
      </w:r>
      <w:r w:rsidRPr="009C7017">
        <w:t xml:space="preserve">mpts in the </w:t>
      </w:r>
      <w:r w:rsidRPr="009C7017">
        <w:rPr>
          <w:i/>
          <w:iCs/>
        </w:rPr>
        <w:t xml:space="preserve">perRAInfoList </w:t>
      </w:r>
      <w:r w:rsidRPr="009C7017">
        <w:t>as follows:</w:t>
      </w:r>
    </w:p>
    <w:p w14:paraId="578A41C7"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if the random-access resource used is associated to a SS/PBCH block, set the associated random-access parameters for the successive random-access attempts associated to the same SS/PBCH block for one or more ra</w:t>
      </w:r>
      <w:r w:rsidRPr="009C7017">
        <w:rPr>
          <w:rFonts w:eastAsia="SimSun"/>
          <w:lang w:eastAsia="zh-CN"/>
        </w:rPr>
        <w:t>n</w:t>
      </w:r>
      <w:r w:rsidRPr="009C7017">
        <w:rPr>
          <w:rFonts w:eastAsia="SimSun"/>
        </w:rPr>
        <w:t>dom-access attempts as follows:</w:t>
      </w:r>
    </w:p>
    <w:p w14:paraId="6E0A5711"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ssb-Index</w:t>
      </w:r>
      <w:r w:rsidRPr="009C7017">
        <w:rPr>
          <w:rFonts w:eastAsia="DengXian"/>
        </w:rPr>
        <w:t xml:space="preserve"> to include the SS/PBCH block index associated to the used random-access resource;</w:t>
      </w:r>
    </w:p>
    <w:p w14:paraId="1DBB16F9" w14:textId="77777777" w:rsidR="00F94674" w:rsidRPr="009C7017" w:rsidRDefault="00F94674" w:rsidP="00F94674">
      <w:pPr>
        <w:pStyle w:val="B3"/>
        <w:rPr>
          <w:rFonts w:eastAsia="DengXian"/>
          <w:i/>
        </w:rPr>
      </w:pPr>
      <w:r w:rsidRPr="009C7017">
        <w:t>3&gt;</w:t>
      </w:r>
      <w:r w:rsidRPr="009C7017">
        <w:tab/>
      </w:r>
      <w:r w:rsidRPr="009C7017">
        <w:rPr>
          <w:rFonts w:eastAsia="DengXian"/>
        </w:rPr>
        <w:t xml:space="preserve">set the </w:t>
      </w:r>
      <w:r w:rsidRPr="009C7017">
        <w:rPr>
          <w:rFonts w:eastAsia="DengXian"/>
          <w:i/>
          <w:iCs/>
        </w:rPr>
        <w:t>numberOfPreamblesSentOnSSB</w:t>
      </w:r>
      <w:r w:rsidRPr="009C7017">
        <w:rPr>
          <w:rFonts w:eastAsia="DengXian"/>
        </w:rPr>
        <w:t xml:space="preserve"> to indicate the number of successive random-access attempts associated to the SS/PBCH block;</w:t>
      </w:r>
    </w:p>
    <w:p w14:paraId="2D6D023C" w14:textId="77777777" w:rsidR="00F94674" w:rsidRPr="009C7017" w:rsidRDefault="00F94674" w:rsidP="00F94674">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49FB7EFA" w14:textId="77777777" w:rsidR="00F94674" w:rsidRPr="009C7017" w:rsidRDefault="00F94674" w:rsidP="00F94674">
      <w:pPr>
        <w:pStyle w:val="B4"/>
      </w:pPr>
      <w:r w:rsidRPr="009C7017">
        <w:t>4&gt;</w:t>
      </w:r>
      <w:r w:rsidRPr="009C7017">
        <w:tab/>
        <w:t xml:space="preserve">if the random-access attempt is performed on the contention based random-access resource and if </w:t>
      </w:r>
      <w:r w:rsidRPr="009C7017">
        <w:rPr>
          <w:i/>
          <w:iCs/>
        </w:rPr>
        <w:t>raPurpose</w:t>
      </w:r>
      <w:r w:rsidRPr="009C7017">
        <w:t xml:space="preserve"> is not equal to '</w:t>
      </w:r>
      <w:r w:rsidRPr="009C7017">
        <w:rPr>
          <w:i/>
          <w:iCs/>
        </w:rPr>
        <w:t>requestForOtherSI</w:t>
      </w:r>
      <w:r w:rsidRPr="009C7017">
        <w:t xml:space="preserve">', include </w:t>
      </w:r>
      <w:r w:rsidRPr="009C7017">
        <w:rPr>
          <w:i/>
        </w:rPr>
        <w:t>contentionDetected</w:t>
      </w:r>
      <w:r w:rsidRPr="009C7017">
        <w:t xml:space="preserve"> as follows:</w:t>
      </w:r>
    </w:p>
    <w:p w14:paraId="50432C17"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if contention resolution was not successful as specified in TS 38.321 [6] for the transmitted preamble:</w:t>
      </w:r>
    </w:p>
    <w:p w14:paraId="3BFF3E14"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true</w:t>
      </w:r>
      <w:r w:rsidRPr="009C7017">
        <w:rPr>
          <w:lang w:val="en-GB"/>
        </w:rPr>
        <w:t>;</w:t>
      </w:r>
    </w:p>
    <w:p w14:paraId="49FD694B" w14:textId="77777777" w:rsidR="00F94674" w:rsidRPr="009C7017" w:rsidRDefault="00F94674" w:rsidP="00F94674">
      <w:pPr>
        <w:pStyle w:val="B5"/>
        <w:rPr>
          <w:rFonts w:eastAsia="SimSun"/>
          <w:lang w:eastAsia="zh-CN"/>
        </w:rPr>
      </w:pPr>
      <w:r w:rsidRPr="009C7017">
        <w:rPr>
          <w:rFonts w:eastAsia="SimSun"/>
          <w:lang w:eastAsia="zh-CN"/>
        </w:rPr>
        <w:t>5</w:t>
      </w:r>
      <w:r w:rsidRPr="009C7017">
        <w:t>&gt;</w:t>
      </w:r>
      <w:r w:rsidRPr="009C7017">
        <w:rPr>
          <w:rFonts w:eastAsia="SimSun"/>
          <w:lang w:eastAsia="zh-CN"/>
        </w:rPr>
        <w:tab/>
      </w:r>
      <w:r w:rsidRPr="009C7017">
        <w:t>else:</w:t>
      </w:r>
    </w:p>
    <w:p w14:paraId="19BD4EE5"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false</w:t>
      </w:r>
      <w:r w:rsidRPr="009C7017">
        <w:rPr>
          <w:lang w:val="en-GB"/>
        </w:rPr>
        <w:t>;</w:t>
      </w:r>
    </w:p>
    <w:p w14:paraId="0E886935" w14:textId="77777777" w:rsidR="00F94674" w:rsidRPr="009C7017" w:rsidRDefault="00F94674" w:rsidP="00F94674">
      <w:pPr>
        <w:pStyle w:val="B4"/>
      </w:pPr>
      <w:r w:rsidRPr="009C7017">
        <w:t>4&gt;</w:t>
      </w:r>
      <w:r w:rsidRPr="009C7017">
        <w:tab/>
        <w:t>if the random-access attempt is performed on the contention based random-access resource; or</w:t>
      </w:r>
    </w:p>
    <w:p w14:paraId="2238CAB5" w14:textId="77777777" w:rsidR="00F94674" w:rsidRPr="009C7017" w:rsidRDefault="00F94674" w:rsidP="00F94674">
      <w:pPr>
        <w:pStyle w:val="B4"/>
      </w:pPr>
      <w:r w:rsidRPr="009C7017">
        <w:t>4&gt;</w:t>
      </w:r>
      <w:r w:rsidRPr="009C7017">
        <w:tab/>
        <w:t>if the random-access attempt is performed on the contention free random-access resource and if the random-access procedure was initiated due to the PDCCH ordering:</w:t>
      </w:r>
    </w:p>
    <w:p w14:paraId="77C53AEC" w14:textId="77777777" w:rsidR="00F94674" w:rsidRPr="009C7017" w:rsidRDefault="00F94674" w:rsidP="00F94674">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r w:rsidRPr="009C7017">
        <w:rPr>
          <w:i/>
          <w:iCs/>
        </w:rPr>
        <w:t>rsrp-ThresholdSSB</w:t>
      </w:r>
      <w:r w:rsidRPr="009C7017">
        <w:t>:</w:t>
      </w:r>
    </w:p>
    <w:p w14:paraId="64726046"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true</w:t>
      </w:r>
      <w:r w:rsidRPr="009C7017">
        <w:rPr>
          <w:lang w:val="en-GB"/>
        </w:rPr>
        <w:t>;</w:t>
      </w:r>
    </w:p>
    <w:p w14:paraId="12E4570B"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else:</w:t>
      </w:r>
    </w:p>
    <w:p w14:paraId="5CEBECE7"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false</w:t>
      </w:r>
      <w:r w:rsidRPr="009C7017">
        <w:rPr>
          <w:lang w:val="en-GB"/>
        </w:rPr>
        <w:t>;</w:t>
      </w:r>
    </w:p>
    <w:p w14:paraId="61EC44B0"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else if the random-access resource used is associated to a CSI-RS, set the associated random-access parameters for the successive random-access attempts associated to the same CSI-RS for one or more ra</w:t>
      </w:r>
      <w:r w:rsidRPr="009C7017">
        <w:rPr>
          <w:rFonts w:eastAsia="SimSun"/>
          <w:lang w:eastAsia="zh-CN"/>
        </w:rPr>
        <w:t>n</w:t>
      </w:r>
      <w:r w:rsidRPr="009C7017">
        <w:rPr>
          <w:rFonts w:eastAsia="SimSun"/>
        </w:rPr>
        <w:t>dom-access attempts as follows:</w:t>
      </w:r>
    </w:p>
    <w:p w14:paraId="40140DEC"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csi-RS-Index</w:t>
      </w:r>
      <w:r w:rsidRPr="009C7017">
        <w:rPr>
          <w:rFonts w:eastAsia="DengXian"/>
        </w:rPr>
        <w:t xml:space="preserve"> to include the CSI-RS index associated to the used random-access resource;</w:t>
      </w:r>
    </w:p>
    <w:p w14:paraId="5C66E57C" w14:textId="77777777" w:rsidR="00F94674" w:rsidRPr="009C7017" w:rsidRDefault="00F94674" w:rsidP="00F94674">
      <w:pPr>
        <w:pStyle w:val="B3"/>
        <w:rPr>
          <w:rFonts w:eastAsia="DengXian"/>
          <w:i/>
          <w:lang w:eastAsia="zh-C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numberOfPreamblesSentOnCSI-RS</w:t>
      </w:r>
      <w:r w:rsidRPr="009C7017">
        <w:rPr>
          <w:rFonts w:eastAsia="DengXian"/>
        </w:rPr>
        <w:t xml:space="preserve"> to indicate the number of successive random-access attempts associated to the CSI-RS</w:t>
      </w:r>
      <w:r w:rsidRPr="009C7017">
        <w:rPr>
          <w:rFonts w:eastAsia="DengXian"/>
          <w:lang w:eastAsia="zh-CN"/>
        </w:rPr>
        <w:t>.</w:t>
      </w:r>
    </w:p>
    <w:p w14:paraId="727E9C36" w14:textId="77777777" w:rsidR="00F94674" w:rsidRPr="009C7017" w:rsidRDefault="00F94674" w:rsidP="00F94674">
      <w:pPr>
        <w:pStyle w:val="NO"/>
      </w:pPr>
      <w:r w:rsidRPr="009C7017">
        <w:t>NOTE 1:</w:t>
      </w:r>
      <w:r w:rsidRPr="009C7017">
        <w:tab/>
        <w:t>Void.</w:t>
      </w:r>
    </w:p>
    <w:p w14:paraId="7C22F37E" w14:textId="77777777" w:rsidR="00F94674" w:rsidRDefault="00F94674" w:rsidP="00F94674">
      <w:pPr>
        <w:pStyle w:val="Doc-text2"/>
        <w:ind w:left="0" w:firstLine="0"/>
        <w:rPr>
          <w:rFonts w:eastAsiaTheme="minorEastAsia"/>
          <w:b/>
          <w:lang w:eastAsia="zh-CN"/>
        </w:rPr>
      </w:pPr>
    </w:p>
    <w:p w14:paraId="21CD8723" w14:textId="4CBCCC92" w:rsidR="00F94674"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FOURTH</w:t>
      </w:r>
      <w:r>
        <w:rPr>
          <w:i/>
          <w:iCs/>
        </w:rPr>
        <w:t xml:space="preserve"> </w:t>
      </w:r>
      <w:r w:rsidRPr="00E51233">
        <w:rPr>
          <w:i/>
          <w:iCs/>
        </w:rPr>
        <w:t>CHANGE</w:t>
      </w:r>
    </w:p>
    <w:p w14:paraId="796F1D82" w14:textId="36CBEF60" w:rsidR="00914479" w:rsidRDefault="00914479">
      <w:pPr>
        <w:overflowPunct/>
        <w:autoSpaceDE/>
        <w:autoSpaceDN/>
        <w:adjustRightInd/>
        <w:spacing w:after="0"/>
        <w:textAlignment w:val="auto"/>
        <w:rPr>
          <w:i/>
          <w:iCs/>
        </w:rPr>
      </w:pPr>
      <w:r>
        <w:rPr>
          <w:i/>
          <w:iCs/>
        </w:rPr>
        <w:br w:type="page"/>
      </w:r>
    </w:p>
    <w:p w14:paraId="5A850082" w14:textId="77777777"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sectPr w:rsidR="00914479" w:rsidSect="003E7EB9">
          <w:footnotePr>
            <w:numRestart w:val="eachSect"/>
          </w:footnotePr>
          <w:pgSz w:w="11907" w:h="16840"/>
          <w:pgMar w:top="1134" w:right="1134" w:bottom="1418" w:left="1134" w:header="851" w:footer="340" w:gutter="0"/>
          <w:cols w:space="720"/>
          <w:formProt w:val="0"/>
          <w:docGrid w:linePitch="272"/>
        </w:sectPr>
      </w:pPr>
    </w:p>
    <w:p w14:paraId="48AB061F" w14:textId="5453A6A4"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START OF </w:t>
      </w:r>
      <w:r w:rsidR="003D7669">
        <w:rPr>
          <w:i/>
          <w:iCs/>
        </w:rPr>
        <w:t>FIFTH</w:t>
      </w:r>
      <w:r>
        <w:rPr>
          <w:i/>
          <w:iCs/>
        </w:rPr>
        <w:t xml:space="preserve"> CHANGE</w:t>
      </w:r>
    </w:p>
    <w:p w14:paraId="49E7DA59" w14:textId="77777777" w:rsidR="00914479" w:rsidRPr="009C7017" w:rsidRDefault="00914479" w:rsidP="00914479">
      <w:pPr>
        <w:pStyle w:val="Heading3"/>
      </w:pPr>
      <w:bookmarkStart w:id="99" w:name="_Toc60777089"/>
      <w:bookmarkStart w:id="100" w:name="_Toc83740044"/>
      <w:bookmarkStart w:id="101" w:name="_Hlk54206646"/>
      <w:r w:rsidRPr="009C7017">
        <w:t>6.2.2</w:t>
      </w:r>
      <w:r w:rsidRPr="009C7017">
        <w:tab/>
        <w:t>Message definitions</w:t>
      </w:r>
      <w:bookmarkEnd w:id="99"/>
      <w:bookmarkEnd w:id="100"/>
    </w:p>
    <w:bookmarkEnd w:id="101"/>
    <w:p w14:paraId="5E40DF25" w14:textId="77777777" w:rsidR="00914479" w:rsidRPr="00914479" w:rsidRDefault="00914479" w:rsidP="00914479">
      <w:pPr>
        <w:rPr>
          <w:rFonts w:eastAsia="MS Mincho"/>
          <w:color w:val="FF0000"/>
        </w:rPr>
      </w:pPr>
      <w:r w:rsidRPr="00914479">
        <w:rPr>
          <w:rFonts w:eastAsia="MS Mincho"/>
          <w:color w:val="FF0000"/>
        </w:rPr>
        <w:t>&lt;Text omitted&gt;</w:t>
      </w:r>
    </w:p>
    <w:p w14:paraId="7B7EFD9F" w14:textId="77777777" w:rsidR="00914479" w:rsidRPr="009C7017" w:rsidRDefault="00914479" w:rsidP="00914479">
      <w:pPr>
        <w:pStyle w:val="Heading4"/>
      </w:pPr>
      <w:bookmarkStart w:id="102" w:name="_Toc60777132"/>
      <w:bookmarkStart w:id="103" w:name="_Toc83740087"/>
      <w:r w:rsidRPr="009C7017">
        <w:t>–</w:t>
      </w:r>
      <w:r w:rsidRPr="009C7017">
        <w:tab/>
      </w:r>
      <w:r w:rsidRPr="009C7017">
        <w:rPr>
          <w:i/>
        </w:rPr>
        <w:t>UEInformationResponse</w:t>
      </w:r>
      <w:bookmarkEnd w:id="102"/>
      <w:bookmarkEnd w:id="103"/>
    </w:p>
    <w:p w14:paraId="51D4A91B" w14:textId="77777777" w:rsidR="00914479" w:rsidRPr="009C7017" w:rsidRDefault="00914479" w:rsidP="00914479">
      <w:r w:rsidRPr="009C7017">
        <w:t xml:space="preserve">The </w:t>
      </w:r>
      <w:r w:rsidRPr="009C7017">
        <w:rPr>
          <w:i/>
        </w:rPr>
        <w:t>UEInformationResponse</w:t>
      </w:r>
      <w:r w:rsidRPr="009C7017">
        <w:t xml:space="preserve"> message is used by the UE to transfer information requested by the network.</w:t>
      </w:r>
    </w:p>
    <w:p w14:paraId="666863D2" w14:textId="77777777" w:rsidR="00914479" w:rsidRPr="009C7017" w:rsidRDefault="00914479" w:rsidP="00914479">
      <w:pPr>
        <w:pStyle w:val="B1"/>
      </w:pPr>
      <w:r w:rsidRPr="009C7017">
        <w:t>Signalling radio bearer: SRB1</w:t>
      </w:r>
      <w:r w:rsidRPr="009C7017">
        <w:rPr>
          <w:rFonts w:eastAsia="Malgun Gothic"/>
        </w:rPr>
        <w:t xml:space="preserve"> or SRB2 (when logged measurement information is included)</w:t>
      </w:r>
    </w:p>
    <w:p w14:paraId="4DCA6886" w14:textId="77777777" w:rsidR="00914479" w:rsidRPr="009C7017" w:rsidRDefault="00914479" w:rsidP="00914479">
      <w:pPr>
        <w:pStyle w:val="B1"/>
      </w:pPr>
      <w:r w:rsidRPr="009C7017">
        <w:t>RLC-SAP: AM</w:t>
      </w:r>
    </w:p>
    <w:p w14:paraId="6918B278" w14:textId="77777777" w:rsidR="00914479" w:rsidRPr="009C7017" w:rsidRDefault="00914479" w:rsidP="00914479">
      <w:pPr>
        <w:pStyle w:val="B1"/>
      </w:pPr>
      <w:r w:rsidRPr="009C7017">
        <w:t>Logical channel: DCCH</w:t>
      </w:r>
    </w:p>
    <w:p w14:paraId="7383A4F8" w14:textId="77777777" w:rsidR="00914479" w:rsidRPr="009C7017" w:rsidRDefault="00914479" w:rsidP="00914479">
      <w:pPr>
        <w:pStyle w:val="B1"/>
      </w:pPr>
      <w:r w:rsidRPr="009C7017">
        <w:t>Direction: UE to network</w:t>
      </w:r>
    </w:p>
    <w:p w14:paraId="1C5CB635" w14:textId="77777777" w:rsidR="00914479" w:rsidRPr="009C7017" w:rsidRDefault="00914479" w:rsidP="00914479">
      <w:pPr>
        <w:pStyle w:val="TH"/>
        <w:rPr>
          <w:bCs/>
          <w:i/>
          <w:iCs/>
        </w:rPr>
      </w:pPr>
      <w:r w:rsidRPr="009C7017">
        <w:rPr>
          <w:bCs/>
          <w:i/>
          <w:iCs/>
        </w:rPr>
        <w:t>UEInformationResponse message</w:t>
      </w:r>
    </w:p>
    <w:p w14:paraId="2BC6C953" w14:textId="77777777" w:rsidR="00914479" w:rsidRPr="009C7017" w:rsidRDefault="00914479" w:rsidP="00914479">
      <w:pPr>
        <w:pStyle w:val="PL"/>
        <w:rPr>
          <w:color w:val="808080"/>
        </w:rPr>
      </w:pPr>
      <w:r w:rsidRPr="009C7017">
        <w:rPr>
          <w:color w:val="808080"/>
        </w:rPr>
        <w:t>-- ASN1START</w:t>
      </w:r>
    </w:p>
    <w:p w14:paraId="0426463B" w14:textId="77777777" w:rsidR="00914479" w:rsidRPr="009C7017" w:rsidRDefault="00914479" w:rsidP="00914479">
      <w:pPr>
        <w:pStyle w:val="PL"/>
        <w:rPr>
          <w:color w:val="808080"/>
        </w:rPr>
      </w:pPr>
      <w:r w:rsidRPr="009C7017">
        <w:rPr>
          <w:color w:val="808080"/>
        </w:rPr>
        <w:t>-- TAG-UEINFORMATIONRESPONSE-START</w:t>
      </w:r>
    </w:p>
    <w:p w14:paraId="4B60E713" w14:textId="77777777" w:rsidR="00914479" w:rsidRPr="009C7017" w:rsidRDefault="00914479" w:rsidP="00914479">
      <w:pPr>
        <w:pStyle w:val="PL"/>
      </w:pPr>
    </w:p>
    <w:p w14:paraId="5F8DB318" w14:textId="77777777" w:rsidR="00914479" w:rsidRPr="009C7017" w:rsidRDefault="00914479" w:rsidP="00914479">
      <w:pPr>
        <w:pStyle w:val="PL"/>
      </w:pPr>
      <w:r w:rsidRPr="009C7017">
        <w:t xml:space="preserve">UEInformationResponse-r16 ::=        </w:t>
      </w:r>
      <w:r w:rsidRPr="009C7017">
        <w:rPr>
          <w:color w:val="993366"/>
        </w:rPr>
        <w:t>SEQUENCE</w:t>
      </w:r>
      <w:r w:rsidRPr="009C7017">
        <w:t xml:space="preserve"> {</w:t>
      </w:r>
    </w:p>
    <w:p w14:paraId="5A1C8ED6" w14:textId="77777777" w:rsidR="00914479" w:rsidRPr="009C7017" w:rsidRDefault="00914479" w:rsidP="00914479">
      <w:pPr>
        <w:pStyle w:val="PL"/>
      </w:pPr>
      <w:r w:rsidRPr="009C7017">
        <w:t xml:space="preserve">    rrc-TransactionIdentifier            RRC-TransactionIdentifier,</w:t>
      </w:r>
    </w:p>
    <w:p w14:paraId="14A08FE5" w14:textId="77777777" w:rsidR="00914479" w:rsidRPr="009C7017" w:rsidRDefault="00914479" w:rsidP="00914479">
      <w:pPr>
        <w:pStyle w:val="PL"/>
      </w:pPr>
      <w:r w:rsidRPr="009C7017">
        <w:t xml:space="preserve">    criticalExtensions                   </w:t>
      </w:r>
      <w:r w:rsidRPr="009C7017">
        <w:rPr>
          <w:color w:val="993366"/>
        </w:rPr>
        <w:t>CHOICE</w:t>
      </w:r>
      <w:r w:rsidRPr="009C7017">
        <w:t xml:space="preserve"> {</w:t>
      </w:r>
    </w:p>
    <w:p w14:paraId="6EBD0A19" w14:textId="77777777" w:rsidR="00914479" w:rsidRPr="009C7017" w:rsidRDefault="00914479" w:rsidP="00914479">
      <w:pPr>
        <w:pStyle w:val="PL"/>
      </w:pPr>
      <w:r w:rsidRPr="009C7017">
        <w:t xml:space="preserve">        ueInformationResponse-r16            UEInformationResponse-r16-IEs,</w:t>
      </w:r>
    </w:p>
    <w:p w14:paraId="65394CFA" w14:textId="77777777" w:rsidR="00914479" w:rsidRPr="009C7017" w:rsidRDefault="00914479" w:rsidP="00914479">
      <w:pPr>
        <w:pStyle w:val="PL"/>
      </w:pPr>
      <w:r w:rsidRPr="009C7017">
        <w:t xml:space="preserve">        criticalExtensionsFuture             </w:t>
      </w:r>
      <w:r w:rsidRPr="009C7017">
        <w:rPr>
          <w:color w:val="993366"/>
        </w:rPr>
        <w:t>SEQUENCE</w:t>
      </w:r>
      <w:r w:rsidRPr="009C7017">
        <w:t xml:space="preserve"> {}</w:t>
      </w:r>
    </w:p>
    <w:p w14:paraId="624B023D" w14:textId="77777777" w:rsidR="00914479" w:rsidRPr="009C7017" w:rsidRDefault="00914479" w:rsidP="00914479">
      <w:pPr>
        <w:pStyle w:val="PL"/>
      </w:pPr>
      <w:r w:rsidRPr="009C7017">
        <w:t xml:space="preserve">    }</w:t>
      </w:r>
    </w:p>
    <w:p w14:paraId="72A1BBD1" w14:textId="77777777" w:rsidR="00914479" w:rsidRPr="009C7017" w:rsidRDefault="00914479" w:rsidP="00914479">
      <w:pPr>
        <w:pStyle w:val="PL"/>
      </w:pPr>
      <w:r w:rsidRPr="009C7017">
        <w:t>}</w:t>
      </w:r>
    </w:p>
    <w:p w14:paraId="41AF4314" w14:textId="77777777" w:rsidR="00914479" w:rsidRPr="009C7017" w:rsidRDefault="00914479" w:rsidP="00914479">
      <w:pPr>
        <w:pStyle w:val="PL"/>
      </w:pPr>
    </w:p>
    <w:p w14:paraId="7BAD1D5F" w14:textId="77777777" w:rsidR="00914479" w:rsidRPr="009C7017" w:rsidRDefault="00914479" w:rsidP="00914479">
      <w:pPr>
        <w:pStyle w:val="PL"/>
      </w:pPr>
      <w:r w:rsidRPr="009C7017">
        <w:t xml:space="preserve">UEInformationResponse-r16-IEs ::=    </w:t>
      </w:r>
      <w:r w:rsidRPr="009C7017">
        <w:rPr>
          <w:color w:val="993366"/>
        </w:rPr>
        <w:t>SEQUENCE</w:t>
      </w:r>
      <w:r w:rsidRPr="009C7017">
        <w:t xml:space="preserve"> {</w:t>
      </w:r>
    </w:p>
    <w:p w14:paraId="3B4CADD0" w14:textId="77777777" w:rsidR="00914479" w:rsidRPr="009C7017" w:rsidRDefault="00914479" w:rsidP="00914479">
      <w:pPr>
        <w:pStyle w:val="PL"/>
      </w:pPr>
      <w:r w:rsidRPr="009C7017">
        <w:t xml:space="preserve">    measResultIdleEUTRA-r16              MeasResultIdleEUTRA-r16             </w:t>
      </w:r>
      <w:r w:rsidRPr="009C7017">
        <w:rPr>
          <w:color w:val="993366"/>
        </w:rPr>
        <w:t>OPTIONAL</w:t>
      </w:r>
      <w:r w:rsidRPr="009C7017">
        <w:t>,</w:t>
      </w:r>
    </w:p>
    <w:p w14:paraId="07B4D869" w14:textId="77777777" w:rsidR="00914479" w:rsidRPr="009C7017" w:rsidRDefault="00914479" w:rsidP="00914479">
      <w:pPr>
        <w:pStyle w:val="PL"/>
      </w:pPr>
      <w:r w:rsidRPr="009C7017">
        <w:t xml:space="preserve">    measResultIdleNR-r16                 MeasResultIdleNR-r16                </w:t>
      </w:r>
      <w:r w:rsidRPr="009C7017">
        <w:rPr>
          <w:color w:val="993366"/>
        </w:rPr>
        <w:t>OPTIONAL</w:t>
      </w:r>
      <w:r w:rsidRPr="009C7017">
        <w:t>,</w:t>
      </w:r>
    </w:p>
    <w:p w14:paraId="3FDEF170" w14:textId="77777777" w:rsidR="00914479" w:rsidRPr="009C7017" w:rsidRDefault="00914479" w:rsidP="00914479">
      <w:pPr>
        <w:pStyle w:val="PL"/>
      </w:pPr>
      <w:r w:rsidRPr="009C7017">
        <w:t xml:space="preserve">    logMeasReport-r16                    LogMeasReport-r16                   </w:t>
      </w:r>
      <w:r w:rsidRPr="009C7017">
        <w:rPr>
          <w:color w:val="993366"/>
        </w:rPr>
        <w:t>OPTIONAL</w:t>
      </w:r>
      <w:r w:rsidRPr="009C7017">
        <w:t>,</w:t>
      </w:r>
    </w:p>
    <w:p w14:paraId="66E11F7D" w14:textId="77777777" w:rsidR="00914479" w:rsidRPr="009C7017" w:rsidRDefault="00914479" w:rsidP="00914479">
      <w:pPr>
        <w:pStyle w:val="PL"/>
      </w:pPr>
      <w:r w:rsidRPr="009C7017">
        <w:t xml:space="preserve">    connEstFailReport-r16                ConnEstFailReport-r16               </w:t>
      </w:r>
      <w:r w:rsidRPr="009C7017">
        <w:rPr>
          <w:color w:val="993366"/>
        </w:rPr>
        <w:t>OPTIONAL</w:t>
      </w:r>
      <w:r w:rsidRPr="009C7017">
        <w:t>,</w:t>
      </w:r>
    </w:p>
    <w:p w14:paraId="6581FB63" w14:textId="77777777" w:rsidR="00914479" w:rsidRPr="009C7017" w:rsidRDefault="00914479" w:rsidP="00914479">
      <w:pPr>
        <w:pStyle w:val="PL"/>
      </w:pPr>
      <w:r w:rsidRPr="009C7017">
        <w:t xml:space="preserve">    ra-ReportList-r16                    RA-ReportList-r16                   </w:t>
      </w:r>
      <w:r w:rsidRPr="009C7017">
        <w:rPr>
          <w:color w:val="993366"/>
        </w:rPr>
        <w:t>OPTIONAL</w:t>
      </w:r>
      <w:r w:rsidRPr="009C7017">
        <w:t>,</w:t>
      </w:r>
    </w:p>
    <w:p w14:paraId="46960445" w14:textId="77777777" w:rsidR="00914479" w:rsidRPr="009C7017" w:rsidRDefault="00914479" w:rsidP="00914479">
      <w:pPr>
        <w:pStyle w:val="PL"/>
      </w:pPr>
      <w:r w:rsidRPr="009C7017">
        <w:t xml:space="preserve">    rlf-Report-r16                       RLF-Report-r16                      </w:t>
      </w:r>
      <w:r w:rsidRPr="009C7017">
        <w:rPr>
          <w:color w:val="993366"/>
        </w:rPr>
        <w:t>OPTIONAL</w:t>
      </w:r>
      <w:r w:rsidRPr="009C7017">
        <w:t>,</w:t>
      </w:r>
    </w:p>
    <w:p w14:paraId="042E95D9" w14:textId="77777777" w:rsidR="00914479" w:rsidRPr="009C7017" w:rsidRDefault="00914479" w:rsidP="00914479">
      <w:pPr>
        <w:pStyle w:val="PL"/>
      </w:pPr>
      <w:r w:rsidRPr="009C7017">
        <w:t xml:space="preserve">    mobilityHistoryReport-r16            MobilityHistoryReport-r16           </w:t>
      </w:r>
      <w:r w:rsidRPr="009C7017">
        <w:rPr>
          <w:color w:val="993366"/>
        </w:rPr>
        <w:t>OPTIONAL</w:t>
      </w:r>
      <w:r w:rsidRPr="009C7017">
        <w:t>,</w:t>
      </w:r>
    </w:p>
    <w:p w14:paraId="0A3763F4" w14:textId="77777777" w:rsidR="00914479" w:rsidRPr="009C7017" w:rsidRDefault="00914479" w:rsidP="00914479">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A022B03" w14:textId="77777777" w:rsidR="00914479" w:rsidRPr="009C7017" w:rsidRDefault="00914479" w:rsidP="00914479">
      <w:pPr>
        <w:pStyle w:val="PL"/>
      </w:pPr>
      <w:r w:rsidRPr="009C7017">
        <w:t xml:space="preserve">    nonCriticalExtension                 </w:t>
      </w:r>
      <w:r w:rsidRPr="009C7017">
        <w:rPr>
          <w:color w:val="993366"/>
        </w:rPr>
        <w:t>SEQUENCE</w:t>
      </w:r>
      <w:r w:rsidRPr="009C7017">
        <w:t xml:space="preserve"> {}                         </w:t>
      </w:r>
      <w:r w:rsidRPr="009C7017">
        <w:rPr>
          <w:color w:val="993366"/>
        </w:rPr>
        <w:t>OPTIONAL</w:t>
      </w:r>
    </w:p>
    <w:p w14:paraId="1038BB61" w14:textId="77777777" w:rsidR="00914479" w:rsidRPr="009C7017" w:rsidRDefault="00914479" w:rsidP="00914479">
      <w:pPr>
        <w:pStyle w:val="PL"/>
      </w:pPr>
      <w:r w:rsidRPr="009C7017">
        <w:t>}</w:t>
      </w:r>
    </w:p>
    <w:p w14:paraId="6B792EEF" w14:textId="77777777" w:rsidR="00914479" w:rsidRPr="009C7017" w:rsidRDefault="00914479" w:rsidP="00914479">
      <w:pPr>
        <w:pStyle w:val="PL"/>
      </w:pPr>
    </w:p>
    <w:p w14:paraId="230A7798" w14:textId="77777777" w:rsidR="00914479" w:rsidRPr="009C7017" w:rsidRDefault="00914479" w:rsidP="00914479">
      <w:pPr>
        <w:pStyle w:val="PL"/>
      </w:pPr>
      <w:r w:rsidRPr="009C7017">
        <w:t xml:space="preserve">LogMeasReport-r16 ::=                </w:t>
      </w:r>
      <w:r w:rsidRPr="009C7017">
        <w:rPr>
          <w:color w:val="993366"/>
        </w:rPr>
        <w:t>SEQUENCE</w:t>
      </w:r>
      <w:r w:rsidRPr="009C7017">
        <w:t xml:space="preserve"> {</w:t>
      </w:r>
    </w:p>
    <w:p w14:paraId="639AC3EE" w14:textId="77777777" w:rsidR="00914479" w:rsidRPr="009C7017" w:rsidRDefault="00914479" w:rsidP="00914479">
      <w:pPr>
        <w:pStyle w:val="PL"/>
      </w:pPr>
      <w:r w:rsidRPr="009C7017">
        <w:t xml:space="preserve">    absoluteTimeStamp-r16                AbsoluteTimeInfo-r16,</w:t>
      </w:r>
    </w:p>
    <w:p w14:paraId="435B66C4" w14:textId="77777777" w:rsidR="00914479" w:rsidRPr="009C7017" w:rsidRDefault="00914479" w:rsidP="00914479">
      <w:pPr>
        <w:pStyle w:val="PL"/>
      </w:pPr>
      <w:r w:rsidRPr="009C7017">
        <w:t xml:space="preserve">    traceReference-r16                   TraceReference-r16,</w:t>
      </w:r>
    </w:p>
    <w:p w14:paraId="248236DC" w14:textId="77777777" w:rsidR="00914479" w:rsidRPr="009C7017" w:rsidRDefault="00914479" w:rsidP="00914479">
      <w:pPr>
        <w:pStyle w:val="PL"/>
      </w:pPr>
      <w:r w:rsidRPr="009C7017">
        <w:t xml:space="preserve">    traceRecordingSessionRef-r16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327F5E9A" w14:textId="77777777" w:rsidR="00914479" w:rsidRPr="009C7017" w:rsidRDefault="00914479" w:rsidP="00914479">
      <w:pPr>
        <w:pStyle w:val="PL"/>
      </w:pPr>
      <w:r w:rsidRPr="009C7017">
        <w:t xml:space="preserve">    tce-Id-r16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(1)),</w:t>
      </w:r>
    </w:p>
    <w:p w14:paraId="5B5D1B20" w14:textId="77777777" w:rsidR="00914479" w:rsidRPr="009C7017" w:rsidRDefault="00914479" w:rsidP="00914479">
      <w:pPr>
        <w:pStyle w:val="PL"/>
      </w:pPr>
      <w:r w:rsidRPr="009C7017">
        <w:t xml:space="preserve">    logMeasInfoList-r16                  LogMeasInfoList-r16,</w:t>
      </w:r>
    </w:p>
    <w:p w14:paraId="1DE68B05" w14:textId="77777777" w:rsidR="00914479" w:rsidRPr="009C7017" w:rsidRDefault="00914479" w:rsidP="00914479">
      <w:pPr>
        <w:pStyle w:val="PL"/>
      </w:pPr>
      <w:r w:rsidRPr="009C7017">
        <w:t xml:space="preserve">    logMeasAvailable-r16                 </w:t>
      </w:r>
      <w:r w:rsidRPr="009C7017">
        <w:rPr>
          <w:color w:val="993366"/>
        </w:rPr>
        <w:t>ENUMERATED</w:t>
      </w:r>
      <w:r w:rsidRPr="009C7017">
        <w:t xml:space="preserve"> {true}                   </w:t>
      </w:r>
      <w:r w:rsidRPr="009C7017">
        <w:rPr>
          <w:color w:val="993366"/>
        </w:rPr>
        <w:t>OPTIONAL</w:t>
      </w:r>
      <w:r w:rsidRPr="009C7017">
        <w:t>,</w:t>
      </w:r>
    </w:p>
    <w:p w14:paraId="307003FA" w14:textId="77777777" w:rsidR="00914479" w:rsidRPr="009C7017" w:rsidRDefault="00914479" w:rsidP="00914479">
      <w:pPr>
        <w:pStyle w:val="PL"/>
      </w:pPr>
      <w:r w:rsidRPr="009C7017">
        <w:t xml:space="preserve">    logMeasAvailableBT-r16               </w:t>
      </w:r>
      <w:r w:rsidRPr="009C7017">
        <w:rPr>
          <w:color w:val="993366"/>
        </w:rPr>
        <w:t>ENUMERATED</w:t>
      </w:r>
      <w:r w:rsidRPr="009C7017">
        <w:t xml:space="preserve"> {true}                   </w:t>
      </w:r>
      <w:r w:rsidRPr="009C7017">
        <w:rPr>
          <w:color w:val="993366"/>
        </w:rPr>
        <w:t>OPTIONAL</w:t>
      </w:r>
      <w:r w:rsidRPr="009C7017">
        <w:t>,</w:t>
      </w:r>
    </w:p>
    <w:p w14:paraId="54555A65" w14:textId="77777777" w:rsidR="00914479" w:rsidRPr="009C7017" w:rsidRDefault="00914479" w:rsidP="00914479">
      <w:pPr>
        <w:pStyle w:val="PL"/>
      </w:pPr>
      <w:r w:rsidRPr="009C7017">
        <w:t xml:space="preserve">    logMeasAvailableWLAN-r16             </w:t>
      </w:r>
      <w:r w:rsidRPr="009C7017">
        <w:rPr>
          <w:color w:val="993366"/>
        </w:rPr>
        <w:t>ENUMERATED</w:t>
      </w:r>
      <w:r w:rsidRPr="009C7017">
        <w:t xml:space="preserve"> {true}                   </w:t>
      </w:r>
      <w:r w:rsidRPr="009C7017">
        <w:rPr>
          <w:color w:val="993366"/>
        </w:rPr>
        <w:t>OPTIONAL</w:t>
      </w:r>
      <w:r w:rsidRPr="009C7017">
        <w:t>,</w:t>
      </w:r>
    </w:p>
    <w:p w14:paraId="6979C6F4" w14:textId="77777777" w:rsidR="00914479" w:rsidRPr="009C7017" w:rsidRDefault="00914479" w:rsidP="00914479">
      <w:pPr>
        <w:pStyle w:val="PL"/>
      </w:pPr>
      <w:r w:rsidRPr="009C7017">
        <w:t xml:space="preserve">    ...</w:t>
      </w:r>
    </w:p>
    <w:p w14:paraId="7FD27EEA" w14:textId="77777777" w:rsidR="00914479" w:rsidRPr="009C7017" w:rsidRDefault="00914479" w:rsidP="00914479">
      <w:pPr>
        <w:pStyle w:val="PL"/>
      </w:pPr>
      <w:r w:rsidRPr="009C7017">
        <w:t>}</w:t>
      </w:r>
    </w:p>
    <w:p w14:paraId="495BD603" w14:textId="77777777" w:rsidR="00914479" w:rsidRPr="009C7017" w:rsidRDefault="00914479" w:rsidP="00914479">
      <w:pPr>
        <w:pStyle w:val="PL"/>
      </w:pPr>
    </w:p>
    <w:p w14:paraId="632E066E" w14:textId="77777777" w:rsidR="00914479" w:rsidRPr="009C7017" w:rsidRDefault="00914479" w:rsidP="00914479">
      <w:pPr>
        <w:pStyle w:val="PL"/>
      </w:pPr>
      <w:r w:rsidRPr="009C7017">
        <w:t xml:space="preserve">LogMeasInfoList-r16 ::=              </w:t>
      </w:r>
      <w:r w:rsidRPr="009C7017">
        <w:rPr>
          <w:color w:val="993366"/>
        </w:rPr>
        <w:t>SEQUENCE</w:t>
      </w:r>
      <w:r w:rsidRPr="009C7017">
        <w:t xml:space="preserve"> (</w:t>
      </w:r>
      <w:r w:rsidRPr="009C7017">
        <w:rPr>
          <w:color w:val="993366"/>
        </w:rPr>
        <w:t>SIZE</w:t>
      </w:r>
      <w:r w:rsidRPr="009C7017">
        <w:t xml:space="preserve"> (1..maxLogMeasReport-r16))</w:t>
      </w:r>
      <w:r w:rsidRPr="009C7017">
        <w:rPr>
          <w:color w:val="993366"/>
        </w:rPr>
        <w:t xml:space="preserve"> OF</w:t>
      </w:r>
      <w:r w:rsidRPr="009C7017">
        <w:t xml:space="preserve"> LogMeasInfo-r16</w:t>
      </w:r>
    </w:p>
    <w:p w14:paraId="77B9A5E4" w14:textId="77777777" w:rsidR="00914479" w:rsidRPr="009C7017" w:rsidRDefault="00914479" w:rsidP="00914479">
      <w:pPr>
        <w:pStyle w:val="PL"/>
      </w:pPr>
    </w:p>
    <w:p w14:paraId="281E064E" w14:textId="77777777" w:rsidR="00914479" w:rsidRPr="009C7017" w:rsidRDefault="00914479" w:rsidP="00914479">
      <w:pPr>
        <w:pStyle w:val="PL"/>
      </w:pPr>
      <w:r w:rsidRPr="009C7017">
        <w:t xml:space="preserve">LogMeasInfo-r16 ::=                  </w:t>
      </w:r>
      <w:r w:rsidRPr="009C7017">
        <w:rPr>
          <w:color w:val="993366"/>
        </w:rPr>
        <w:t>SEQUENCE</w:t>
      </w:r>
      <w:r w:rsidRPr="009C7017">
        <w:t xml:space="preserve"> {</w:t>
      </w:r>
    </w:p>
    <w:p w14:paraId="22E49629"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366162BC" w14:textId="77777777" w:rsidR="00914479" w:rsidRPr="009C7017" w:rsidRDefault="00914479" w:rsidP="00914479">
      <w:pPr>
        <w:pStyle w:val="PL"/>
      </w:pPr>
      <w:r w:rsidRPr="009C7017">
        <w:t xml:space="preserve">    relativeTimeStamp-r16                </w:t>
      </w:r>
      <w:r w:rsidRPr="009C7017">
        <w:rPr>
          <w:color w:val="993366"/>
        </w:rPr>
        <w:t>INTEGER</w:t>
      </w:r>
      <w:r w:rsidRPr="009C7017">
        <w:t xml:space="preserve"> (0..7200),</w:t>
      </w:r>
    </w:p>
    <w:p w14:paraId="511596D8" w14:textId="77777777" w:rsidR="00914479" w:rsidRPr="009C7017" w:rsidRDefault="00914479" w:rsidP="00914479">
      <w:pPr>
        <w:pStyle w:val="PL"/>
      </w:pPr>
      <w:r w:rsidRPr="009C7017">
        <w:t xml:space="preserve">    servCellIdentity-r16                 CGI-Info-Logging-r16                </w:t>
      </w:r>
      <w:r w:rsidRPr="009C7017">
        <w:rPr>
          <w:color w:val="993366"/>
        </w:rPr>
        <w:t>OPTIONAL</w:t>
      </w:r>
      <w:r w:rsidRPr="009C7017">
        <w:t>,</w:t>
      </w:r>
    </w:p>
    <w:p w14:paraId="4448C06C" w14:textId="77777777" w:rsidR="00914479" w:rsidRPr="009C7017" w:rsidRDefault="00914479" w:rsidP="00914479">
      <w:pPr>
        <w:pStyle w:val="PL"/>
      </w:pPr>
      <w:r w:rsidRPr="009C7017">
        <w:t xml:space="preserve">    measResultServingCell-r16            MeasResultServingCell-r16           </w:t>
      </w:r>
      <w:r w:rsidRPr="009C7017">
        <w:rPr>
          <w:color w:val="993366"/>
        </w:rPr>
        <w:t>OPTIONAL</w:t>
      </w:r>
      <w:r w:rsidRPr="009C7017">
        <w:t>,</w:t>
      </w:r>
    </w:p>
    <w:p w14:paraId="360AD4EA"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896DB24" w14:textId="77777777" w:rsidR="00914479" w:rsidRPr="009C7017" w:rsidRDefault="00914479" w:rsidP="00914479">
      <w:pPr>
        <w:pStyle w:val="PL"/>
      </w:pPr>
      <w:r w:rsidRPr="009C7017">
        <w:t xml:space="preserve">        measResultNeighCellListNR            MeasResultListLogging2NR-r16        </w:t>
      </w:r>
      <w:r w:rsidRPr="009C7017">
        <w:rPr>
          <w:color w:val="993366"/>
        </w:rPr>
        <w:t>OPTIONAL</w:t>
      </w:r>
      <w:r w:rsidRPr="009C7017">
        <w:t>,</w:t>
      </w:r>
    </w:p>
    <w:p w14:paraId="2E61CE85"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793C8101" w14:textId="77777777" w:rsidR="00914479" w:rsidRPr="009C7017" w:rsidRDefault="00914479" w:rsidP="00914479">
      <w:pPr>
        <w:pStyle w:val="PL"/>
      </w:pPr>
      <w:r w:rsidRPr="009C7017">
        <w:t xml:space="preserve">    },</w:t>
      </w:r>
    </w:p>
    <w:p w14:paraId="212E0883" w14:textId="77777777" w:rsidR="00914479" w:rsidRPr="009C7017" w:rsidRDefault="00914479" w:rsidP="00914479">
      <w:pPr>
        <w:pStyle w:val="PL"/>
      </w:pPr>
      <w:r w:rsidRPr="009C7017">
        <w:t xml:space="preserve">    </w:t>
      </w:r>
      <w:r w:rsidRPr="009C7017">
        <w:rPr>
          <w:rFonts w:eastAsia="Malgun Gothic"/>
        </w:rPr>
        <w:t>anyCellSelection</w:t>
      </w:r>
      <w:r w:rsidRPr="009C7017">
        <w:t xml:space="preserve">Detected-r16         </w:t>
      </w:r>
      <w:r w:rsidRPr="009C7017">
        <w:rPr>
          <w:color w:val="993366"/>
        </w:rPr>
        <w:t>ENUMERATED</w:t>
      </w:r>
      <w:r w:rsidRPr="009C7017">
        <w:t xml:space="preserve"> {true}                   </w:t>
      </w:r>
      <w:r w:rsidRPr="009C7017">
        <w:rPr>
          <w:color w:val="993366"/>
        </w:rPr>
        <w:t>OPTIONAL</w:t>
      </w:r>
      <w:r w:rsidRPr="009C7017">
        <w:t>,</w:t>
      </w:r>
    </w:p>
    <w:p w14:paraId="7E095AE2" w14:textId="77777777" w:rsidR="00914479" w:rsidRPr="009C7017" w:rsidRDefault="00914479" w:rsidP="00914479">
      <w:pPr>
        <w:pStyle w:val="PL"/>
      </w:pPr>
      <w:r w:rsidRPr="009C7017">
        <w:t xml:space="preserve">    ...</w:t>
      </w:r>
    </w:p>
    <w:p w14:paraId="47F09360" w14:textId="77777777" w:rsidR="00914479" w:rsidRPr="009C7017" w:rsidRDefault="00914479" w:rsidP="00914479">
      <w:pPr>
        <w:pStyle w:val="PL"/>
      </w:pPr>
      <w:r w:rsidRPr="009C7017">
        <w:t>}</w:t>
      </w:r>
    </w:p>
    <w:p w14:paraId="7352ACB4" w14:textId="77777777" w:rsidR="00914479" w:rsidRPr="009C7017" w:rsidRDefault="00914479" w:rsidP="00914479">
      <w:pPr>
        <w:pStyle w:val="PL"/>
      </w:pPr>
    </w:p>
    <w:p w14:paraId="45B865A2" w14:textId="77777777" w:rsidR="00914479" w:rsidRPr="009C7017" w:rsidRDefault="00914479" w:rsidP="00914479">
      <w:pPr>
        <w:pStyle w:val="PL"/>
      </w:pPr>
      <w:r w:rsidRPr="009C7017">
        <w:t xml:space="preserve">ConnEstFailReport-r16 ::=            </w:t>
      </w:r>
      <w:r w:rsidRPr="009C7017">
        <w:rPr>
          <w:color w:val="993366"/>
        </w:rPr>
        <w:t>SEQUENCE</w:t>
      </w:r>
      <w:r w:rsidRPr="009C7017">
        <w:t xml:space="preserve"> {</w:t>
      </w:r>
    </w:p>
    <w:p w14:paraId="4E1FD596" w14:textId="77777777" w:rsidR="00914479" w:rsidRPr="009C7017" w:rsidRDefault="00914479" w:rsidP="00914479">
      <w:pPr>
        <w:pStyle w:val="PL"/>
      </w:pPr>
      <w:r w:rsidRPr="009C7017">
        <w:t xml:space="preserve">    measResultFailedCell-r16             MeasResultFailedCell-r16,</w:t>
      </w:r>
    </w:p>
    <w:p w14:paraId="3651BE40"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78FC602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0501E69B" w14:textId="77777777" w:rsidR="00914479" w:rsidRPr="009C7017" w:rsidRDefault="00914479" w:rsidP="00914479">
      <w:pPr>
        <w:pStyle w:val="PL"/>
      </w:pPr>
      <w:r w:rsidRPr="009C7017">
        <w:t xml:space="preserve">        measResultNeighCellListNR            MeasResultList2NR-r16               </w:t>
      </w:r>
      <w:r w:rsidRPr="009C7017">
        <w:rPr>
          <w:color w:val="993366"/>
        </w:rPr>
        <w:t>OPTIONAL</w:t>
      </w:r>
      <w:r w:rsidRPr="009C7017">
        <w:t>,</w:t>
      </w:r>
    </w:p>
    <w:p w14:paraId="34F87664"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3AE2A901" w14:textId="77777777" w:rsidR="00914479" w:rsidRPr="009C7017" w:rsidRDefault="00914479" w:rsidP="00914479">
      <w:pPr>
        <w:pStyle w:val="PL"/>
      </w:pPr>
      <w:r w:rsidRPr="009C7017">
        <w:t xml:space="preserve">    },</w:t>
      </w:r>
    </w:p>
    <w:p w14:paraId="247A5A91" w14:textId="77777777" w:rsidR="00914479" w:rsidRPr="009C7017" w:rsidRDefault="00914479" w:rsidP="00914479">
      <w:pPr>
        <w:pStyle w:val="PL"/>
      </w:pPr>
      <w:r w:rsidRPr="009C7017">
        <w:t xml:space="preserve">    numberOfConnFail-r16                 </w:t>
      </w:r>
      <w:r w:rsidRPr="009C7017">
        <w:rPr>
          <w:color w:val="993366"/>
        </w:rPr>
        <w:t>INTEGER</w:t>
      </w:r>
      <w:r w:rsidRPr="009C7017">
        <w:t xml:space="preserve"> (1..8),</w:t>
      </w:r>
    </w:p>
    <w:p w14:paraId="04F11FEE" w14:textId="77777777" w:rsidR="00914479" w:rsidRPr="009C7017" w:rsidRDefault="00914479" w:rsidP="00914479">
      <w:pPr>
        <w:pStyle w:val="PL"/>
      </w:pPr>
      <w:r w:rsidRPr="009C7017">
        <w:t xml:space="preserve">    </w:t>
      </w:r>
      <w:r w:rsidRPr="009C7017">
        <w:rPr>
          <w:rFonts w:eastAsia="DengXian"/>
        </w:rPr>
        <w:t>perRAInfoList-r16                            PerRAInfoList-r16</w:t>
      </w:r>
      <w:r w:rsidRPr="009C7017">
        <w:t>,</w:t>
      </w:r>
    </w:p>
    <w:p w14:paraId="3162AA3B" w14:textId="77777777" w:rsidR="00914479" w:rsidRPr="009C7017" w:rsidRDefault="00914479" w:rsidP="00914479">
      <w:pPr>
        <w:pStyle w:val="PL"/>
      </w:pPr>
      <w:r w:rsidRPr="009C7017">
        <w:t xml:space="preserve">    timeSinceFailure-r16                 TimeSinceFailure-r16,</w:t>
      </w:r>
    </w:p>
    <w:p w14:paraId="312958D3" w14:textId="77777777" w:rsidR="00914479" w:rsidRPr="009C7017" w:rsidRDefault="00914479" w:rsidP="00914479">
      <w:pPr>
        <w:pStyle w:val="PL"/>
      </w:pPr>
      <w:r w:rsidRPr="009C7017">
        <w:t xml:space="preserve">    ...</w:t>
      </w:r>
    </w:p>
    <w:p w14:paraId="1A4163C2" w14:textId="77777777" w:rsidR="00914479" w:rsidRPr="009C7017" w:rsidRDefault="00914479" w:rsidP="00914479">
      <w:pPr>
        <w:pStyle w:val="PL"/>
      </w:pPr>
      <w:r w:rsidRPr="009C7017">
        <w:t>}</w:t>
      </w:r>
    </w:p>
    <w:p w14:paraId="599CB96E" w14:textId="77777777" w:rsidR="00914479" w:rsidRPr="009C7017" w:rsidRDefault="00914479" w:rsidP="00914479">
      <w:pPr>
        <w:pStyle w:val="PL"/>
      </w:pPr>
    </w:p>
    <w:p w14:paraId="6C829463" w14:textId="77777777" w:rsidR="00914479" w:rsidRPr="009C7017" w:rsidRDefault="00914479" w:rsidP="00914479">
      <w:pPr>
        <w:pStyle w:val="PL"/>
      </w:pPr>
      <w:r w:rsidRPr="009C7017">
        <w:t xml:space="preserve">MeasResultServingCell-r16 ::=        </w:t>
      </w:r>
      <w:r w:rsidRPr="009C7017">
        <w:rPr>
          <w:color w:val="993366"/>
        </w:rPr>
        <w:t>SEQUENCE</w:t>
      </w:r>
      <w:r w:rsidRPr="009C7017">
        <w:t xml:space="preserve"> {</w:t>
      </w:r>
    </w:p>
    <w:p w14:paraId="68839B97" w14:textId="77777777" w:rsidR="00914479" w:rsidRPr="009C7017" w:rsidRDefault="00914479" w:rsidP="00914479">
      <w:pPr>
        <w:pStyle w:val="PL"/>
      </w:pPr>
      <w:r w:rsidRPr="009C7017">
        <w:t xml:space="preserve">    resultsSSB-Cell                      MeasQuantityResults,</w:t>
      </w:r>
    </w:p>
    <w:p w14:paraId="1BF4D2FD" w14:textId="77777777" w:rsidR="00914479" w:rsidRPr="009C7017" w:rsidRDefault="00914479" w:rsidP="00914479">
      <w:pPr>
        <w:pStyle w:val="PL"/>
      </w:pPr>
      <w:r w:rsidRPr="009C7017">
        <w:t xml:space="preserve">    resultsSSB                           </w:t>
      </w:r>
      <w:r w:rsidRPr="009C7017">
        <w:rPr>
          <w:color w:val="993366"/>
        </w:rPr>
        <w:t>SEQUENCE</w:t>
      </w:r>
      <w:r w:rsidRPr="009C7017">
        <w:t>{</w:t>
      </w:r>
    </w:p>
    <w:p w14:paraId="1A4EF34D" w14:textId="77777777" w:rsidR="00914479" w:rsidRPr="009C7017" w:rsidRDefault="00914479" w:rsidP="00914479">
      <w:pPr>
        <w:pStyle w:val="PL"/>
      </w:pPr>
      <w:r w:rsidRPr="009C7017">
        <w:t xml:space="preserve">        best-ssb-Index                       SSB-Index,</w:t>
      </w:r>
    </w:p>
    <w:p w14:paraId="61D89E12" w14:textId="77777777" w:rsidR="00914479" w:rsidRPr="009C7017" w:rsidRDefault="00914479" w:rsidP="00914479">
      <w:pPr>
        <w:pStyle w:val="PL"/>
      </w:pPr>
      <w:r w:rsidRPr="009C7017">
        <w:t xml:space="preserve">        best-ssb-Results                     MeasQuantityResults,</w:t>
      </w:r>
    </w:p>
    <w:p w14:paraId="4E351538" w14:textId="77777777" w:rsidR="00914479" w:rsidRPr="009C7017" w:rsidRDefault="00914479" w:rsidP="00914479">
      <w:pPr>
        <w:pStyle w:val="PL"/>
      </w:pPr>
      <w:r w:rsidRPr="009C7017">
        <w:t xml:space="preserve">        numberOfGoodSSB                      </w:t>
      </w:r>
      <w:r w:rsidRPr="009C7017">
        <w:rPr>
          <w:color w:val="993366"/>
        </w:rPr>
        <w:t>INTEGER</w:t>
      </w:r>
      <w:r w:rsidRPr="009C7017">
        <w:t xml:space="preserve"> (1..maxNrofSSBs-r16)</w:t>
      </w:r>
    </w:p>
    <w:p w14:paraId="657BE8C6" w14:textId="77777777" w:rsidR="00914479" w:rsidRPr="009C7017" w:rsidRDefault="00914479" w:rsidP="00914479">
      <w:pPr>
        <w:pStyle w:val="PL"/>
      </w:pPr>
      <w:r w:rsidRPr="009C7017">
        <w:t xml:space="preserve">    }                                                                        </w:t>
      </w:r>
      <w:r w:rsidRPr="009C7017">
        <w:rPr>
          <w:color w:val="993366"/>
        </w:rPr>
        <w:t>OPTIONAL</w:t>
      </w:r>
    </w:p>
    <w:p w14:paraId="5D9DCF31" w14:textId="77777777" w:rsidR="00914479" w:rsidRPr="009C7017" w:rsidRDefault="00914479" w:rsidP="00914479">
      <w:pPr>
        <w:pStyle w:val="PL"/>
      </w:pPr>
      <w:r w:rsidRPr="009C7017">
        <w:t>}</w:t>
      </w:r>
    </w:p>
    <w:p w14:paraId="0A226DC9" w14:textId="77777777" w:rsidR="00914479" w:rsidRPr="009C7017" w:rsidRDefault="00914479" w:rsidP="00914479">
      <w:pPr>
        <w:pStyle w:val="PL"/>
      </w:pPr>
    </w:p>
    <w:p w14:paraId="65DA6978" w14:textId="77777777" w:rsidR="00914479" w:rsidRPr="009C7017" w:rsidRDefault="00914479" w:rsidP="00914479">
      <w:pPr>
        <w:pStyle w:val="PL"/>
      </w:pPr>
      <w:r w:rsidRPr="009C7017">
        <w:t xml:space="preserve">MeasResultFailedCell-r16 ::=         </w:t>
      </w:r>
      <w:r w:rsidRPr="009C7017">
        <w:rPr>
          <w:color w:val="993366"/>
        </w:rPr>
        <w:t>SEQUENCE</w:t>
      </w:r>
      <w:r w:rsidRPr="009C7017">
        <w:t xml:space="preserve"> {</w:t>
      </w:r>
    </w:p>
    <w:p w14:paraId="070D1C4E" w14:textId="77777777" w:rsidR="00914479" w:rsidRPr="009C7017" w:rsidRDefault="00914479" w:rsidP="00914479">
      <w:pPr>
        <w:pStyle w:val="PL"/>
      </w:pPr>
      <w:r w:rsidRPr="009C7017">
        <w:t xml:space="preserve">    cgi-Info                             CGI-Info-Logging-r16,</w:t>
      </w:r>
    </w:p>
    <w:p w14:paraId="1D038B8B"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2C0D179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0D4F736C" w14:textId="77777777" w:rsidR="00914479" w:rsidRPr="009C7017" w:rsidRDefault="00914479" w:rsidP="00914479">
      <w:pPr>
        <w:pStyle w:val="PL"/>
      </w:pPr>
      <w:r w:rsidRPr="009C7017">
        <w:t xml:space="preserve">            resultsSSB-Cell-r16                  MeasQuantityResults</w:t>
      </w:r>
    </w:p>
    <w:p w14:paraId="3C0BAF1B" w14:textId="77777777" w:rsidR="00914479" w:rsidRPr="009C7017" w:rsidRDefault="00914479" w:rsidP="00914479">
      <w:pPr>
        <w:pStyle w:val="PL"/>
      </w:pPr>
      <w:r w:rsidRPr="009C7017">
        <w:t xml:space="preserve">        },</w:t>
      </w:r>
    </w:p>
    <w:p w14:paraId="2749737B"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7DFF2E6" w14:textId="77777777" w:rsidR="00914479" w:rsidRPr="009C7017" w:rsidRDefault="00914479" w:rsidP="00914479">
      <w:pPr>
        <w:pStyle w:val="PL"/>
      </w:pPr>
      <w:r w:rsidRPr="009C7017">
        <w:t xml:space="preserve">            resultsSSB-Indexes-r16               ResultsPerSSB-IndexList</w:t>
      </w:r>
    </w:p>
    <w:p w14:paraId="75764AC0" w14:textId="77777777" w:rsidR="00914479" w:rsidRPr="009C7017" w:rsidRDefault="00914479" w:rsidP="00914479">
      <w:pPr>
        <w:pStyle w:val="PL"/>
      </w:pPr>
      <w:r w:rsidRPr="009C7017">
        <w:t xml:space="preserve">        }</w:t>
      </w:r>
    </w:p>
    <w:p w14:paraId="561EA8DA" w14:textId="77777777" w:rsidR="00914479" w:rsidRPr="009C7017" w:rsidRDefault="00914479" w:rsidP="00914479">
      <w:pPr>
        <w:pStyle w:val="PL"/>
      </w:pPr>
      <w:r w:rsidRPr="009C7017">
        <w:t xml:space="preserve">    }</w:t>
      </w:r>
    </w:p>
    <w:p w14:paraId="71408BD5" w14:textId="77777777" w:rsidR="00914479" w:rsidRPr="009C7017" w:rsidRDefault="00914479" w:rsidP="00914479">
      <w:pPr>
        <w:pStyle w:val="PL"/>
      </w:pPr>
      <w:r w:rsidRPr="009C7017">
        <w:t>}</w:t>
      </w:r>
    </w:p>
    <w:p w14:paraId="54416602" w14:textId="77777777" w:rsidR="00914479" w:rsidRPr="009C7017" w:rsidRDefault="00914479" w:rsidP="00914479">
      <w:pPr>
        <w:pStyle w:val="PL"/>
        <w:rPr>
          <w:rFonts w:eastAsia="DengXian"/>
        </w:rPr>
      </w:pPr>
    </w:p>
    <w:p w14:paraId="6BF34FD6" w14:textId="77777777" w:rsidR="00914479" w:rsidRPr="009C7017" w:rsidRDefault="00914479" w:rsidP="00914479">
      <w:pPr>
        <w:pStyle w:val="PL"/>
        <w:rPr>
          <w:rFonts w:eastAsia="DengXian"/>
        </w:rPr>
      </w:pPr>
      <w:r w:rsidRPr="009C7017">
        <w:t>RA-ReportList</w:t>
      </w:r>
      <w:r w:rsidRPr="009C7017">
        <w:rPr>
          <w:rFonts w:eastAsia="DengXian"/>
        </w:rPr>
        <w:t xml:space="preserve">-r16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(1..maxRAReport-r16))</w:t>
      </w:r>
      <w:r w:rsidRPr="009C7017">
        <w:rPr>
          <w:rFonts w:eastAsia="DengXian"/>
          <w:color w:val="993366"/>
        </w:rPr>
        <w:t xml:space="preserve"> </w:t>
      </w:r>
      <w:r w:rsidRPr="009C7017">
        <w:rPr>
          <w:color w:val="993366"/>
        </w:rPr>
        <w:t>OF</w:t>
      </w:r>
      <w:r w:rsidRPr="009C7017">
        <w:t xml:space="preserve"> RA-Report-r16</w:t>
      </w:r>
    </w:p>
    <w:p w14:paraId="704AC145" w14:textId="77777777" w:rsidR="00914479" w:rsidRPr="009C7017" w:rsidRDefault="00914479" w:rsidP="00914479">
      <w:pPr>
        <w:pStyle w:val="PL"/>
      </w:pPr>
    </w:p>
    <w:p w14:paraId="7EE57012" w14:textId="77777777" w:rsidR="00914479" w:rsidRPr="009C7017" w:rsidRDefault="00914479" w:rsidP="00914479">
      <w:pPr>
        <w:pStyle w:val="PL"/>
      </w:pPr>
      <w:r w:rsidRPr="009C7017">
        <w:t xml:space="preserve">RA-Report-r16 ::=                    </w:t>
      </w:r>
      <w:r w:rsidRPr="009C7017">
        <w:rPr>
          <w:color w:val="993366"/>
        </w:rPr>
        <w:t>SEQUENCE</w:t>
      </w:r>
      <w:r w:rsidRPr="009C7017">
        <w:t xml:space="preserve"> {</w:t>
      </w:r>
    </w:p>
    <w:p w14:paraId="4309540E" w14:textId="77777777" w:rsidR="00914479" w:rsidRPr="009C7017" w:rsidRDefault="00914479" w:rsidP="00914479">
      <w:pPr>
        <w:pStyle w:val="PL"/>
      </w:pPr>
      <w:r w:rsidRPr="009C7017">
        <w:t xml:space="preserve">    cellId-r16                           </w:t>
      </w:r>
      <w:r w:rsidRPr="009C7017">
        <w:rPr>
          <w:color w:val="993366"/>
        </w:rPr>
        <w:t>CHOICE</w:t>
      </w:r>
      <w:r w:rsidRPr="009C7017">
        <w:t xml:space="preserve"> {</w:t>
      </w:r>
    </w:p>
    <w:p w14:paraId="57EA7E1E" w14:textId="77777777" w:rsidR="00914479" w:rsidRPr="009C7017" w:rsidRDefault="00914479" w:rsidP="00914479">
      <w:pPr>
        <w:pStyle w:val="PL"/>
      </w:pPr>
      <w:r w:rsidRPr="009C7017">
        <w:t xml:space="preserve">        cellGlobalId-r16                     CGI-Info-Logging-r16,</w:t>
      </w:r>
    </w:p>
    <w:p w14:paraId="59F5275A"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CF39B76" w14:textId="77777777" w:rsidR="00914479" w:rsidRPr="009C7017" w:rsidRDefault="00914479" w:rsidP="00914479">
      <w:pPr>
        <w:pStyle w:val="PL"/>
      </w:pPr>
      <w:r w:rsidRPr="009C7017">
        <w:t xml:space="preserve">            physCellId-r16                       PhysCellId,</w:t>
      </w:r>
    </w:p>
    <w:p w14:paraId="189FC9B3" w14:textId="77777777" w:rsidR="00914479" w:rsidRPr="009C7017" w:rsidRDefault="00914479" w:rsidP="00914479">
      <w:pPr>
        <w:pStyle w:val="PL"/>
      </w:pPr>
      <w:r w:rsidRPr="009C7017">
        <w:t xml:space="preserve">            carrierFreq-r16                      ARFCN-ValueNR</w:t>
      </w:r>
    </w:p>
    <w:p w14:paraId="4509849C" w14:textId="77777777" w:rsidR="00914479" w:rsidRPr="009C7017" w:rsidRDefault="00914479" w:rsidP="00914479">
      <w:pPr>
        <w:pStyle w:val="PL"/>
      </w:pPr>
      <w:r w:rsidRPr="009C7017">
        <w:t xml:space="preserve">        }</w:t>
      </w:r>
    </w:p>
    <w:p w14:paraId="19313170" w14:textId="77777777" w:rsidR="00914479" w:rsidRPr="009C7017" w:rsidRDefault="00914479" w:rsidP="00914479">
      <w:pPr>
        <w:pStyle w:val="PL"/>
      </w:pPr>
      <w:r w:rsidRPr="009C7017">
        <w:t xml:space="preserve">    },</w:t>
      </w:r>
    </w:p>
    <w:p w14:paraId="0F424439" w14:textId="77777777" w:rsidR="00914479" w:rsidRPr="009C7017" w:rsidRDefault="00914479" w:rsidP="00914479">
      <w:pPr>
        <w:pStyle w:val="PL"/>
      </w:pPr>
      <w:r w:rsidRPr="009C7017">
        <w:t xml:space="preserve">    </w:t>
      </w:r>
      <w:r w:rsidRPr="009C7017">
        <w:rPr>
          <w:rFonts w:eastAsia="SimSun"/>
        </w:rPr>
        <w:t>ra-InformationCommon-r16</w:t>
      </w:r>
      <w:r w:rsidRPr="009C7017">
        <w:t xml:space="preserve">             </w:t>
      </w:r>
      <w:r w:rsidRPr="009C7017">
        <w:rPr>
          <w:rFonts w:eastAsia="DengXian"/>
        </w:rPr>
        <w:t>RA-InformationCommon-r16</w:t>
      </w:r>
      <w:r w:rsidRPr="009C7017">
        <w:t xml:space="preserve">                         </w:t>
      </w:r>
      <w:r w:rsidRPr="009C7017">
        <w:rPr>
          <w:rFonts w:eastAsia="DengXian"/>
          <w:color w:val="993366"/>
        </w:rPr>
        <w:t>OPTIONAL</w:t>
      </w:r>
      <w:r w:rsidRPr="009C7017">
        <w:rPr>
          <w:rFonts w:eastAsia="DengXian"/>
        </w:rPr>
        <w:t>,</w:t>
      </w:r>
    </w:p>
    <w:p w14:paraId="7C3FEA76" w14:textId="77777777" w:rsidR="00914479" w:rsidRPr="009C7017" w:rsidRDefault="00914479" w:rsidP="00914479">
      <w:pPr>
        <w:pStyle w:val="PL"/>
      </w:pPr>
      <w:r w:rsidRPr="009C7017">
        <w:t xml:space="preserve">    raPurpose-r16                        </w:t>
      </w:r>
      <w:r w:rsidRPr="009C7017">
        <w:rPr>
          <w:color w:val="993366"/>
        </w:rPr>
        <w:t>ENUMERATED</w:t>
      </w:r>
      <w:r w:rsidRPr="009C7017">
        <w:t xml:space="preserve"> {accessRelated, beamFailureRecovery, reconfigurationWithSync, ulUnSynchronized,</w:t>
      </w:r>
    </w:p>
    <w:p w14:paraId="3B12B411" w14:textId="77777777" w:rsidR="00914479" w:rsidRPr="009C7017" w:rsidRDefault="00914479" w:rsidP="00914479">
      <w:pPr>
        <w:pStyle w:val="PL"/>
      </w:pPr>
      <w:r w:rsidRPr="009C7017">
        <w:t xml:space="preserve">                                                    schedulingRequestFailure, noPUCCHResourceAvailable, requestForOtherSI,</w:t>
      </w:r>
    </w:p>
    <w:p w14:paraId="5792CC1D" w14:textId="77777777" w:rsidR="00914479" w:rsidRPr="009C7017" w:rsidRDefault="00914479" w:rsidP="00914479">
      <w:pPr>
        <w:pStyle w:val="PL"/>
      </w:pPr>
      <w:r w:rsidRPr="009C7017">
        <w:t xml:space="preserve">                                                    spare9, spare8, spare7, spare6, spare5, spare4, spare3, spare2, spare1},</w:t>
      </w:r>
    </w:p>
    <w:p w14:paraId="35AD4981" w14:textId="77777777" w:rsidR="00914479" w:rsidRPr="009C7017" w:rsidRDefault="00914479" w:rsidP="00914479">
      <w:pPr>
        <w:pStyle w:val="PL"/>
      </w:pPr>
      <w:r w:rsidRPr="009C7017">
        <w:t xml:space="preserve">    ...</w:t>
      </w:r>
    </w:p>
    <w:p w14:paraId="53E9B2F4" w14:textId="77777777" w:rsidR="00914479" w:rsidRPr="009C7017" w:rsidRDefault="00914479" w:rsidP="00914479">
      <w:pPr>
        <w:pStyle w:val="PL"/>
      </w:pPr>
      <w:r w:rsidRPr="009C7017">
        <w:t>}</w:t>
      </w:r>
    </w:p>
    <w:p w14:paraId="4783135B" w14:textId="77777777" w:rsidR="00914479" w:rsidRPr="009C7017" w:rsidRDefault="00914479" w:rsidP="00914479">
      <w:pPr>
        <w:pStyle w:val="PL"/>
        <w:rPr>
          <w:rFonts w:eastAsia="DengXian"/>
        </w:rPr>
      </w:pPr>
    </w:p>
    <w:p w14:paraId="0A8A664D" w14:textId="77777777" w:rsidR="00914479" w:rsidRPr="009C7017" w:rsidRDefault="00914479" w:rsidP="00914479">
      <w:pPr>
        <w:pStyle w:val="PL"/>
        <w:rPr>
          <w:rFonts w:eastAsia="DengXian"/>
        </w:rPr>
      </w:pPr>
      <w:r w:rsidRPr="009C7017">
        <w:rPr>
          <w:rFonts w:eastAsia="DengXian"/>
        </w:rPr>
        <w:t>RA-InformationCommon-r16 ::=</w:t>
      </w:r>
      <w:r w:rsidRPr="009C7017">
        <w:t xml:space="preserve">         </w:t>
      </w:r>
      <w:r w:rsidRPr="009C7017">
        <w:rPr>
          <w:rFonts w:eastAsia="DengXian"/>
          <w:color w:val="993366"/>
        </w:rPr>
        <w:t>SEQUENCE</w:t>
      </w:r>
      <w:r w:rsidRPr="009C7017">
        <w:rPr>
          <w:rFonts w:eastAsia="DengXian"/>
        </w:rPr>
        <w:t xml:space="preserve"> {</w:t>
      </w:r>
    </w:p>
    <w:p w14:paraId="7A833C16" w14:textId="77777777" w:rsidR="00914479" w:rsidRPr="009C7017" w:rsidRDefault="00914479" w:rsidP="00914479">
      <w:pPr>
        <w:pStyle w:val="PL"/>
        <w:rPr>
          <w:rFonts w:eastAsia="DengXian"/>
        </w:rPr>
      </w:pPr>
      <w:r w:rsidRPr="009C7017">
        <w:t xml:space="preserve">    </w:t>
      </w:r>
      <w:r w:rsidRPr="009C7017">
        <w:rPr>
          <w:rFonts w:eastAsia="DengXian"/>
        </w:rPr>
        <w:t>absoluteFrequencyPointA-r16</w:t>
      </w:r>
      <w:r w:rsidRPr="009C7017">
        <w:t xml:space="preserve">          </w:t>
      </w:r>
      <w:r w:rsidRPr="009C7017">
        <w:rPr>
          <w:rFonts w:eastAsia="DengXian"/>
        </w:rPr>
        <w:t>ARFCN-ValueNR,</w:t>
      </w:r>
    </w:p>
    <w:p w14:paraId="17A506F7" w14:textId="77777777" w:rsidR="00914479" w:rsidRPr="009C7017" w:rsidRDefault="00914479" w:rsidP="00914479">
      <w:pPr>
        <w:pStyle w:val="PL"/>
        <w:rPr>
          <w:rFonts w:eastAsia="DengXian"/>
        </w:rPr>
      </w:pPr>
      <w:r w:rsidRPr="009C7017">
        <w:t xml:space="preserve">    </w:t>
      </w:r>
      <w:r w:rsidRPr="009C7017">
        <w:rPr>
          <w:rFonts w:eastAsia="DengXian"/>
        </w:rPr>
        <w:t>locationAndBandwidth-r16</w:t>
      </w:r>
      <w:r w:rsidRPr="009C7017">
        <w:t xml:space="preserve">             </w:t>
      </w:r>
      <w:r w:rsidRPr="009C7017">
        <w:rPr>
          <w:rFonts w:eastAsia="DengXian"/>
          <w:color w:val="993366"/>
        </w:rPr>
        <w:t>INTEGER</w:t>
      </w:r>
      <w:r w:rsidRPr="009C7017">
        <w:rPr>
          <w:rFonts w:eastAsia="DengXian"/>
        </w:rPr>
        <w:t xml:space="preserve"> (0..37949),</w:t>
      </w:r>
    </w:p>
    <w:p w14:paraId="3108E5A8" w14:textId="77777777" w:rsidR="00914479" w:rsidRPr="009C7017" w:rsidRDefault="00914479" w:rsidP="00914479">
      <w:pPr>
        <w:pStyle w:val="PL"/>
        <w:rPr>
          <w:rFonts w:eastAsia="DengXian"/>
        </w:rPr>
      </w:pPr>
      <w:r w:rsidRPr="009C7017">
        <w:t xml:space="preserve">    </w:t>
      </w:r>
      <w:r w:rsidRPr="009C7017">
        <w:rPr>
          <w:rFonts w:eastAsia="DengXian"/>
        </w:rPr>
        <w:t>subcarrierSpacing-r16</w:t>
      </w:r>
      <w:r w:rsidRPr="009C7017">
        <w:t xml:space="preserve">                </w:t>
      </w:r>
      <w:r w:rsidRPr="009C7017">
        <w:rPr>
          <w:rFonts w:eastAsia="DengXian"/>
        </w:rPr>
        <w:t>SubcarrierSpacing,</w:t>
      </w:r>
    </w:p>
    <w:p w14:paraId="3D5F3326" w14:textId="77777777" w:rsidR="00914479" w:rsidRPr="009C7017" w:rsidRDefault="00914479" w:rsidP="00914479">
      <w:pPr>
        <w:pStyle w:val="PL"/>
        <w:rPr>
          <w:rFonts w:eastAsia="DengXian"/>
        </w:rPr>
      </w:pPr>
      <w:r w:rsidRPr="009C7017">
        <w:t xml:space="preserve">    </w:t>
      </w:r>
      <w:r w:rsidRPr="009C7017">
        <w:rPr>
          <w:rFonts w:eastAsia="DengXian"/>
        </w:rPr>
        <w:t>msg1-FrequencyStart-r16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083A1FD6" w14:textId="77777777" w:rsidR="00914479" w:rsidRPr="009C7017" w:rsidRDefault="00914479" w:rsidP="00914479">
      <w:pPr>
        <w:pStyle w:val="PL"/>
        <w:rPr>
          <w:rFonts w:eastAsia="DengXian"/>
        </w:rPr>
      </w:pPr>
      <w:r w:rsidRPr="009C7017">
        <w:t xml:space="preserve">    </w:t>
      </w:r>
      <w:r w:rsidRPr="009C7017">
        <w:rPr>
          <w:rFonts w:eastAsia="DengXian"/>
        </w:rPr>
        <w:t>msg1-FrequencyStartCFRA-r16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38E3FEDA" w14:textId="77777777" w:rsidR="00914479" w:rsidRPr="009C7017" w:rsidRDefault="00914479" w:rsidP="00914479">
      <w:pPr>
        <w:pStyle w:val="PL"/>
        <w:rPr>
          <w:rFonts w:eastAsia="DengXian"/>
        </w:rPr>
      </w:pPr>
      <w:r w:rsidRPr="009C7017">
        <w:t xml:space="preserve">    </w:t>
      </w:r>
      <w:r w:rsidRPr="009C7017">
        <w:rPr>
          <w:rFonts w:eastAsia="DengXian"/>
        </w:rPr>
        <w:t>msg1-SubcarrierSpacing-r16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1DB4CE2F" w14:textId="77777777" w:rsidR="00914479" w:rsidRPr="009C7017" w:rsidRDefault="00914479" w:rsidP="00914479">
      <w:pPr>
        <w:pStyle w:val="PL"/>
        <w:rPr>
          <w:rFonts w:eastAsia="DengXian"/>
        </w:rPr>
      </w:pPr>
      <w:r w:rsidRPr="009C7017">
        <w:t xml:space="preserve">    </w:t>
      </w:r>
      <w:r w:rsidRPr="009C7017">
        <w:rPr>
          <w:rFonts w:eastAsia="DengXian"/>
        </w:rPr>
        <w:t>msg1-SubcarrierSpacingCFRA-r16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3C56A483" w14:textId="77777777" w:rsidR="00914479" w:rsidRPr="009C7017" w:rsidRDefault="00914479" w:rsidP="00914479">
      <w:pPr>
        <w:pStyle w:val="PL"/>
        <w:rPr>
          <w:rFonts w:eastAsia="DengXian"/>
        </w:rPr>
      </w:pPr>
      <w:r w:rsidRPr="009C7017">
        <w:t xml:space="preserve">    </w:t>
      </w:r>
      <w:r w:rsidRPr="009C7017">
        <w:rPr>
          <w:rFonts w:eastAsia="DengXian"/>
        </w:rPr>
        <w:t>msg1-FDM-r16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62F1FB59" w14:textId="77777777" w:rsidR="00914479" w:rsidRPr="009C7017" w:rsidRDefault="00914479" w:rsidP="00914479">
      <w:pPr>
        <w:pStyle w:val="PL"/>
        <w:rPr>
          <w:rFonts w:eastAsia="DengXian"/>
        </w:rPr>
      </w:pPr>
      <w:r w:rsidRPr="009C7017">
        <w:t xml:space="preserve">    </w:t>
      </w:r>
      <w:r w:rsidRPr="009C7017">
        <w:rPr>
          <w:rFonts w:eastAsia="DengXian"/>
        </w:rPr>
        <w:t>msg1-FDMCFRA-r16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7844634A" w14:textId="77777777" w:rsidR="00914479" w:rsidRPr="009C7017" w:rsidRDefault="00914479" w:rsidP="00914479">
      <w:pPr>
        <w:pStyle w:val="PL"/>
        <w:rPr>
          <w:rFonts w:eastAsia="DengXian"/>
        </w:rPr>
      </w:pPr>
      <w:r w:rsidRPr="009C7017">
        <w:t xml:space="preserve">    </w:t>
      </w:r>
      <w:r w:rsidRPr="009C7017">
        <w:rPr>
          <w:rFonts w:eastAsia="DengXian"/>
        </w:rPr>
        <w:t>perRAInfoList-r16</w:t>
      </w:r>
      <w:r w:rsidRPr="009C7017">
        <w:t xml:space="preserve">                    </w:t>
      </w:r>
      <w:r w:rsidRPr="009C7017">
        <w:rPr>
          <w:rFonts w:eastAsia="DengXian"/>
        </w:rPr>
        <w:t>PerRAInfoList-r16,</w:t>
      </w:r>
    </w:p>
    <w:p w14:paraId="72A2058A" w14:textId="77777777" w:rsidR="00914479" w:rsidRPr="009C7017" w:rsidRDefault="00914479" w:rsidP="00914479">
      <w:pPr>
        <w:pStyle w:val="PL"/>
        <w:rPr>
          <w:rFonts w:eastAsia="DengXian"/>
        </w:rPr>
      </w:pPr>
      <w:r w:rsidRPr="009C7017">
        <w:t xml:space="preserve">    </w:t>
      </w:r>
      <w:r w:rsidRPr="009C7017">
        <w:rPr>
          <w:rFonts w:eastAsia="DengXian"/>
        </w:rPr>
        <w:t>...,</w:t>
      </w:r>
    </w:p>
    <w:p w14:paraId="4CBB827B" w14:textId="77777777" w:rsidR="00914479" w:rsidRPr="009C7017" w:rsidRDefault="00914479" w:rsidP="00914479">
      <w:pPr>
        <w:pStyle w:val="PL"/>
        <w:rPr>
          <w:rFonts w:eastAsia="DengXian"/>
        </w:rPr>
      </w:pPr>
      <w:r w:rsidRPr="009C7017">
        <w:t xml:space="preserve">    </w:t>
      </w:r>
      <w:r w:rsidRPr="009C7017">
        <w:rPr>
          <w:rFonts w:eastAsia="DengXian"/>
        </w:rPr>
        <w:t>[[</w:t>
      </w:r>
    </w:p>
    <w:p w14:paraId="5089928E" w14:textId="77777777" w:rsidR="00914479" w:rsidRPr="009C7017" w:rsidRDefault="00914479" w:rsidP="00914479">
      <w:pPr>
        <w:pStyle w:val="PL"/>
        <w:rPr>
          <w:rFonts w:eastAsia="DengXian"/>
        </w:rPr>
      </w:pPr>
      <w:r w:rsidRPr="009C7017">
        <w:t xml:space="preserve">    </w:t>
      </w:r>
      <w:r w:rsidRPr="009C7017">
        <w:rPr>
          <w:rFonts w:eastAsia="DengXian"/>
        </w:rPr>
        <w:t>perRAInfoListExt-v1660</w:t>
      </w:r>
      <w:r w:rsidRPr="009C7017">
        <w:t xml:space="preserve">               </w:t>
      </w:r>
      <w:r w:rsidRPr="009C7017">
        <w:rPr>
          <w:rFonts w:eastAsia="DengXian"/>
        </w:rPr>
        <w:t>PerRAInfoListExt-v1660</w:t>
      </w:r>
      <w:r w:rsidRPr="009C7017">
        <w:t xml:space="preserve">                           </w:t>
      </w:r>
      <w:r w:rsidRPr="009C7017">
        <w:rPr>
          <w:rFonts w:eastAsia="DengXian"/>
          <w:color w:val="993366"/>
        </w:rPr>
        <w:t>OPTIONAL</w:t>
      </w:r>
    </w:p>
    <w:p w14:paraId="48C844AD" w14:textId="4DAD5585" w:rsidR="00914479" w:rsidRDefault="00914479" w:rsidP="00914479">
      <w:pPr>
        <w:pStyle w:val="PL"/>
        <w:rPr>
          <w:ins w:id="104" w:author="Apple" w:date="2021-11-08T16:09:00Z"/>
          <w:rFonts w:eastAsia="DengXian"/>
        </w:rPr>
      </w:pPr>
      <w:r w:rsidRPr="009C7017">
        <w:t xml:space="preserve">    </w:t>
      </w:r>
      <w:r w:rsidRPr="009C7017">
        <w:rPr>
          <w:rFonts w:eastAsia="DengXian"/>
        </w:rPr>
        <w:t>]]</w:t>
      </w:r>
      <w:ins w:id="105" w:author="Apple" w:date="2021-11-08T16:09:00Z">
        <w:r w:rsidR="0003250C">
          <w:rPr>
            <w:rFonts w:eastAsia="DengXian"/>
          </w:rPr>
          <w:t>,</w:t>
        </w:r>
      </w:ins>
    </w:p>
    <w:p w14:paraId="0DB6B6CC" w14:textId="22C5E1A0" w:rsidR="0003250C" w:rsidRDefault="0003250C" w:rsidP="00914479">
      <w:pPr>
        <w:pStyle w:val="PL"/>
        <w:rPr>
          <w:ins w:id="106" w:author="Apple" w:date="2021-11-08T16:10:00Z"/>
          <w:rFonts w:eastAsia="DengXian"/>
        </w:rPr>
      </w:pPr>
      <w:ins w:id="107" w:author="Apple" w:date="2021-11-08T16:09:00Z">
        <w:r>
          <w:rPr>
            <w:rFonts w:eastAsia="DengXian"/>
          </w:rPr>
          <w:tab/>
          <w:t>[[</w:t>
        </w:r>
      </w:ins>
    </w:p>
    <w:p w14:paraId="1C6D6E20" w14:textId="17AA043C" w:rsidR="0003250C" w:rsidRDefault="0003250C" w:rsidP="00914479">
      <w:pPr>
        <w:pStyle w:val="PL"/>
        <w:rPr>
          <w:ins w:id="108" w:author="Apple" w:date="2021-11-08T16:09:00Z"/>
          <w:rFonts w:eastAsia="DengXian"/>
        </w:rPr>
      </w:pPr>
      <w:ins w:id="109" w:author="Apple" w:date="2021-11-08T16:10:00Z">
        <w:r>
          <w:rPr>
            <w:rFonts w:eastAsia="DengXian"/>
          </w:rPr>
          <w:tab/>
        </w:r>
        <w:r>
          <w:rPr>
            <w:rFonts w:eastAsia="DengXian"/>
            <w:lang w:val="en-US" w:eastAsia="zh-CN"/>
          </w:rPr>
          <w:t>msg1-SCS-From-prach-ConfigurationIndex-v16xy    ENUMERATED {kHz1.25, kHz5, spare2, spare1}    OPTIONAL</w:t>
        </w:r>
      </w:ins>
    </w:p>
    <w:p w14:paraId="1971ABDC" w14:textId="3C0A5FFB" w:rsidR="0003250C" w:rsidRPr="009C7017" w:rsidRDefault="0003250C" w:rsidP="00914479">
      <w:pPr>
        <w:pStyle w:val="PL"/>
        <w:rPr>
          <w:rFonts w:eastAsia="DengXian"/>
        </w:rPr>
      </w:pPr>
      <w:ins w:id="110" w:author="Apple" w:date="2021-11-08T16:09:00Z">
        <w:r>
          <w:rPr>
            <w:rFonts w:eastAsia="DengXian"/>
          </w:rPr>
          <w:tab/>
        </w:r>
      </w:ins>
      <w:ins w:id="111" w:author="Apple" w:date="2021-11-08T16:10:00Z">
        <w:r>
          <w:rPr>
            <w:rFonts w:eastAsia="DengXian"/>
          </w:rPr>
          <w:t>]]</w:t>
        </w:r>
      </w:ins>
    </w:p>
    <w:p w14:paraId="45FF7AB0" w14:textId="77777777" w:rsidR="00914479" w:rsidRPr="009C7017" w:rsidRDefault="00914479" w:rsidP="00914479">
      <w:pPr>
        <w:pStyle w:val="PL"/>
        <w:rPr>
          <w:rFonts w:eastAsia="DengXian"/>
        </w:rPr>
      </w:pPr>
      <w:r w:rsidRPr="009C7017">
        <w:rPr>
          <w:rFonts w:eastAsia="DengXian"/>
        </w:rPr>
        <w:t>}</w:t>
      </w:r>
    </w:p>
    <w:p w14:paraId="7512839B" w14:textId="77777777" w:rsidR="00914479" w:rsidRPr="009C7017" w:rsidRDefault="00914479" w:rsidP="00914479">
      <w:pPr>
        <w:pStyle w:val="PL"/>
        <w:rPr>
          <w:rFonts w:eastAsia="DengXian"/>
        </w:rPr>
      </w:pPr>
    </w:p>
    <w:p w14:paraId="624FD10F" w14:textId="77777777" w:rsidR="00914479" w:rsidRPr="009C7017" w:rsidRDefault="00914479" w:rsidP="00914479">
      <w:pPr>
        <w:pStyle w:val="PL"/>
        <w:rPr>
          <w:rFonts w:eastAsia="DengXian"/>
        </w:rPr>
      </w:pPr>
      <w:r w:rsidRPr="009C7017">
        <w:rPr>
          <w:rFonts w:eastAsia="DengXian"/>
        </w:rPr>
        <w:t xml:space="preserve">PerRAInfoList-r16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(1..200))</w:t>
      </w:r>
      <w:r w:rsidRPr="009C7017">
        <w:rPr>
          <w:rFonts w:eastAsia="DengXian"/>
          <w:color w:val="993366"/>
        </w:rPr>
        <w:t xml:space="preserve"> </w:t>
      </w:r>
      <w:r w:rsidRPr="009C7017">
        <w:rPr>
          <w:color w:val="993366"/>
        </w:rPr>
        <w:t>OF</w:t>
      </w:r>
      <w:r w:rsidRPr="009C7017">
        <w:t xml:space="preserve"> </w:t>
      </w:r>
      <w:r w:rsidRPr="009C7017">
        <w:rPr>
          <w:rFonts w:eastAsia="DengXian"/>
        </w:rPr>
        <w:t>PerRAInfo-r16</w:t>
      </w:r>
    </w:p>
    <w:p w14:paraId="2B14211D" w14:textId="77777777" w:rsidR="00914479" w:rsidRPr="009C7017" w:rsidRDefault="00914479" w:rsidP="00914479">
      <w:pPr>
        <w:pStyle w:val="PL"/>
        <w:rPr>
          <w:rFonts w:eastAsia="DengXian"/>
        </w:rPr>
      </w:pPr>
    </w:p>
    <w:p w14:paraId="3E472842" w14:textId="77777777" w:rsidR="00914479" w:rsidRPr="009C7017" w:rsidRDefault="00914479" w:rsidP="00914479">
      <w:pPr>
        <w:pStyle w:val="PL"/>
        <w:rPr>
          <w:rFonts w:eastAsia="DengXian"/>
        </w:rPr>
      </w:pPr>
      <w:r w:rsidRPr="009C7017">
        <w:rPr>
          <w:rFonts w:eastAsia="DengXian"/>
        </w:rPr>
        <w:t xml:space="preserve">PerRAInfoListExt-v1660 ::= </w:t>
      </w:r>
      <w:r w:rsidRPr="009C7017">
        <w:rPr>
          <w:rFonts w:eastAsia="DengXian"/>
          <w:color w:val="993366"/>
        </w:rPr>
        <w:t>SEQUENCE</w:t>
      </w:r>
      <w:r w:rsidRPr="009C7017">
        <w:rPr>
          <w:rFonts w:eastAsia="DengXian"/>
        </w:rPr>
        <w:t xml:space="preserve"> (</w:t>
      </w:r>
      <w:r w:rsidRPr="009C7017">
        <w:rPr>
          <w:rFonts w:eastAsia="DengXian"/>
          <w:color w:val="993366"/>
        </w:rPr>
        <w:t>SIZE</w:t>
      </w:r>
      <w:r w:rsidRPr="009C7017">
        <w:rPr>
          <w:rFonts w:eastAsia="DengXian"/>
        </w:rPr>
        <w:t xml:space="preserve"> (1..200))</w:t>
      </w:r>
      <w:r w:rsidRPr="009C7017">
        <w:rPr>
          <w:rFonts w:eastAsia="DengXian"/>
          <w:color w:val="993366"/>
        </w:rPr>
        <w:t xml:space="preserve"> OF</w:t>
      </w:r>
      <w:r w:rsidRPr="009C7017">
        <w:rPr>
          <w:rFonts w:eastAsia="DengXian"/>
        </w:rPr>
        <w:t xml:space="preserve"> PerRACSI-RSInfoExt-v1660</w:t>
      </w:r>
    </w:p>
    <w:p w14:paraId="4AE033D5" w14:textId="77777777" w:rsidR="00914479" w:rsidRPr="009C7017" w:rsidRDefault="00914479" w:rsidP="00914479">
      <w:pPr>
        <w:pStyle w:val="PL"/>
        <w:rPr>
          <w:rFonts w:eastAsia="DengXian"/>
        </w:rPr>
      </w:pPr>
    </w:p>
    <w:p w14:paraId="163153A4" w14:textId="77777777" w:rsidR="00914479" w:rsidRPr="009C7017" w:rsidRDefault="00914479" w:rsidP="00914479">
      <w:pPr>
        <w:pStyle w:val="PL"/>
      </w:pPr>
      <w:r w:rsidRPr="009C7017">
        <w:rPr>
          <w:rFonts w:eastAsia="DengXian"/>
        </w:rPr>
        <w:t xml:space="preserve">PerRAInfo-r16 </w:t>
      </w:r>
      <w:r w:rsidRPr="009C7017">
        <w:t xml:space="preserve">::=                    </w:t>
      </w:r>
      <w:r w:rsidRPr="009C7017">
        <w:rPr>
          <w:color w:val="993366"/>
        </w:rPr>
        <w:t>CHOICE</w:t>
      </w:r>
      <w:r w:rsidRPr="009C7017">
        <w:t xml:space="preserve"> {</w:t>
      </w:r>
    </w:p>
    <w:p w14:paraId="7D626535" w14:textId="77777777" w:rsidR="00914479" w:rsidRPr="009C7017" w:rsidRDefault="00914479" w:rsidP="00914479">
      <w:pPr>
        <w:pStyle w:val="PL"/>
      </w:pPr>
      <w:r w:rsidRPr="009C7017">
        <w:t xml:space="preserve">    </w:t>
      </w:r>
      <w:r w:rsidRPr="009C7017">
        <w:rPr>
          <w:rFonts w:eastAsia="DengXian"/>
        </w:rPr>
        <w:t>perRASSBInfoList-r16</w:t>
      </w:r>
      <w:r w:rsidRPr="009C7017">
        <w:t xml:space="preserve">                 </w:t>
      </w:r>
      <w:r w:rsidRPr="009C7017">
        <w:rPr>
          <w:rFonts w:eastAsia="DengXian"/>
        </w:rPr>
        <w:t>PerRASSBInfo-r16,</w:t>
      </w:r>
    </w:p>
    <w:p w14:paraId="42D1B005" w14:textId="77777777" w:rsidR="00914479" w:rsidRPr="009C7017" w:rsidRDefault="00914479" w:rsidP="00914479">
      <w:pPr>
        <w:pStyle w:val="PL"/>
        <w:rPr>
          <w:rFonts w:eastAsia="DengXian"/>
        </w:rPr>
      </w:pPr>
      <w:r w:rsidRPr="009C7017">
        <w:t xml:space="preserve">    </w:t>
      </w:r>
      <w:r w:rsidRPr="009C7017">
        <w:rPr>
          <w:rFonts w:eastAsia="DengXian"/>
        </w:rPr>
        <w:t>perRACSI-RSInfoList-r16</w:t>
      </w:r>
      <w:r w:rsidRPr="009C7017">
        <w:t xml:space="preserve">              </w:t>
      </w:r>
      <w:r w:rsidRPr="009C7017">
        <w:rPr>
          <w:rFonts w:eastAsia="DengXian"/>
        </w:rPr>
        <w:t>PerRACSI-RSInfo-r16</w:t>
      </w:r>
    </w:p>
    <w:p w14:paraId="015A7CC6" w14:textId="77777777" w:rsidR="00914479" w:rsidRPr="009C7017" w:rsidRDefault="00914479" w:rsidP="00914479">
      <w:pPr>
        <w:pStyle w:val="PL"/>
      </w:pPr>
      <w:r w:rsidRPr="009C7017">
        <w:t>}</w:t>
      </w:r>
    </w:p>
    <w:p w14:paraId="077159F3" w14:textId="77777777" w:rsidR="00914479" w:rsidRPr="009C7017" w:rsidRDefault="00914479" w:rsidP="00914479">
      <w:pPr>
        <w:pStyle w:val="PL"/>
      </w:pPr>
    </w:p>
    <w:p w14:paraId="22948497" w14:textId="77777777" w:rsidR="00914479" w:rsidRPr="009C7017" w:rsidRDefault="00914479" w:rsidP="00914479">
      <w:pPr>
        <w:pStyle w:val="PL"/>
        <w:rPr>
          <w:rFonts w:eastAsia="DengXian"/>
        </w:rPr>
      </w:pPr>
      <w:r w:rsidRPr="009C7017">
        <w:rPr>
          <w:rFonts w:eastAsia="DengXian"/>
        </w:rPr>
        <w:t>PerRASSBInfo-r16 ::=</w:t>
      </w:r>
      <w:r w:rsidRPr="009C7017">
        <w:t xml:space="preserve">                 </w:t>
      </w:r>
      <w:r w:rsidRPr="009C7017">
        <w:rPr>
          <w:color w:val="993366"/>
        </w:rPr>
        <w:t>SEQUENCE</w:t>
      </w:r>
      <w:r w:rsidRPr="009C7017">
        <w:t xml:space="preserve"> </w:t>
      </w:r>
      <w:r w:rsidRPr="009C7017">
        <w:rPr>
          <w:rFonts w:eastAsia="DengXian"/>
        </w:rPr>
        <w:t>{</w:t>
      </w:r>
    </w:p>
    <w:p w14:paraId="36AF5482" w14:textId="77777777" w:rsidR="00914479" w:rsidRPr="009C7017" w:rsidRDefault="00914479" w:rsidP="00914479">
      <w:pPr>
        <w:pStyle w:val="PL"/>
        <w:rPr>
          <w:rFonts w:eastAsia="DengXian"/>
        </w:rPr>
      </w:pPr>
      <w:r w:rsidRPr="009C7017">
        <w:t xml:space="preserve">    </w:t>
      </w:r>
      <w:r w:rsidRPr="009C7017">
        <w:rPr>
          <w:rFonts w:eastAsia="DengXian"/>
        </w:rPr>
        <w:t>ssb-Index-r16</w:t>
      </w:r>
      <w:r w:rsidRPr="009C7017">
        <w:t xml:space="preserve">                        </w:t>
      </w:r>
      <w:r w:rsidRPr="009C7017">
        <w:rPr>
          <w:rFonts w:eastAsia="DengXian"/>
        </w:rPr>
        <w:t>SSB-Index,</w:t>
      </w:r>
    </w:p>
    <w:p w14:paraId="7F49D188" w14:textId="77777777" w:rsidR="00914479" w:rsidRPr="009C7017" w:rsidRDefault="00914479" w:rsidP="00914479">
      <w:pPr>
        <w:pStyle w:val="PL"/>
      </w:pPr>
      <w:r w:rsidRPr="009C7017">
        <w:t xml:space="preserve">    </w:t>
      </w:r>
      <w:r w:rsidRPr="009C7017">
        <w:rPr>
          <w:rFonts w:eastAsia="DengXian"/>
        </w:rPr>
        <w:t>numberOfPreamblesSentOnSSB-r16</w:t>
      </w:r>
      <w:r w:rsidRPr="009C7017">
        <w:t xml:space="preserve">       </w:t>
      </w:r>
      <w:r w:rsidRPr="009C7017">
        <w:rPr>
          <w:color w:val="993366"/>
        </w:rPr>
        <w:t>INTEGER</w:t>
      </w:r>
      <w:r w:rsidRPr="009C7017">
        <w:t xml:space="preserve"> (1..200),</w:t>
      </w:r>
    </w:p>
    <w:p w14:paraId="4DF84FE2" w14:textId="77777777" w:rsidR="00914479" w:rsidRPr="009C7017" w:rsidRDefault="00914479" w:rsidP="00914479">
      <w:pPr>
        <w:pStyle w:val="PL"/>
      </w:pPr>
      <w:r w:rsidRPr="009C7017">
        <w:t xml:space="preserve">    perRAAttemptInfoList-r16             PerRAAttemptInfoList-r16</w:t>
      </w:r>
    </w:p>
    <w:p w14:paraId="4A1D6625" w14:textId="77777777" w:rsidR="00914479" w:rsidRPr="009C7017" w:rsidRDefault="00914479" w:rsidP="00914479">
      <w:pPr>
        <w:pStyle w:val="PL"/>
        <w:rPr>
          <w:rFonts w:eastAsia="DengXian"/>
        </w:rPr>
      </w:pPr>
      <w:r w:rsidRPr="009C7017">
        <w:rPr>
          <w:rFonts w:eastAsia="DengXian"/>
        </w:rPr>
        <w:t>}</w:t>
      </w:r>
    </w:p>
    <w:p w14:paraId="64E4797F" w14:textId="77777777" w:rsidR="00914479" w:rsidRPr="009C7017" w:rsidRDefault="00914479" w:rsidP="00914479">
      <w:pPr>
        <w:pStyle w:val="PL"/>
      </w:pPr>
    </w:p>
    <w:p w14:paraId="2C15F818" w14:textId="77777777" w:rsidR="00914479" w:rsidRPr="009C7017" w:rsidRDefault="00914479" w:rsidP="00914479">
      <w:pPr>
        <w:pStyle w:val="PL"/>
        <w:rPr>
          <w:rFonts w:eastAsia="DengXian"/>
        </w:rPr>
      </w:pPr>
      <w:r w:rsidRPr="009C7017">
        <w:rPr>
          <w:rFonts w:eastAsia="DengXian"/>
        </w:rPr>
        <w:t>PerRACSI-RSInfo-r16 ::=</w:t>
      </w:r>
      <w:r w:rsidRPr="009C7017">
        <w:t xml:space="preserve">              </w:t>
      </w:r>
      <w:r w:rsidRPr="009C7017">
        <w:rPr>
          <w:color w:val="993366"/>
        </w:rPr>
        <w:t>SEQUENCE</w:t>
      </w:r>
      <w:r w:rsidRPr="009C7017">
        <w:t xml:space="preserve"> </w:t>
      </w:r>
      <w:r w:rsidRPr="009C7017">
        <w:rPr>
          <w:rFonts w:eastAsia="DengXian"/>
        </w:rPr>
        <w:t>{</w:t>
      </w:r>
    </w:p>
    <w:p w14:paraId="61DB8D54" w14:textId="77777777" w:rsidR="00914479" w:rsidRPr="009C7017" w:rsidRDefault="00914479" w:rsidP="00914479">
      <w:pPr>
        <w:pStyle w:val="PL"/>
        <w:rPr>
          <w:rFonts w:eastAsia="DengXian"/>
        </w:rPr>
      </w:pPr>
      <w:r w:rsidRPr="009C7017">
        <w:t xml:space="preserve">    </w:t>
      </w:r>
      <w:r w:rsidRPr="009C7017">
        <w:rPr>
          <w:rFonts w:eastAsia="DengXian"/>
        </w:rPr>
        <w:t>csi-RS-Index-r16</w:t>
      </w:r>
      <w:r w:rsidRPr="009C7017">
        <w:t xml:space="preserve">                     CSI-RS-Index</w:t>
      </w:r>
      <w:r w:rsidRPr="009C7017">
        <w:rPr>
          <w:rFonts w:eastAsia="DengXian"/>
        </w:rPr>
        <w:t>,</w:t>
      </w:r>
    </w:p>
    <w:p w14:paraId="3EC9BCD6" w14:textId="77777777" w:rsidR="00914479" w:rsidRPr="009C7017" w:rsidRDefault="00914479" w:rsidP="00914479">
      <w:pPr>
        <w:pStyle w:val="PL"/>
      </w:pPr>
      <w:r w:rsidRPr="009C7017">
        <w:t xml:space="preserve">    </w:t>
      </w:r>
      <w:r w:rsidRPr="009C7017">
        <w:rPr>
          <w:rFonts w:eastAsia="DengXian"/>
        </w:rPr>
        <w:t>numberOfPreamblesSentOnCSI-RS-r16</w:t>
      </w:r>
      <w:r w:rsidRPr="009C7017">
        <w:t xml:space="preserve">    </w:t>
      </w:r>
      <w:r w:rsidRPr="009C7017">
        <w:rPr>
          <w:color w:val="993366"/>
        </w:rPr>
        <w:t>INTEGER</w:t>
      </w:r>
      <w:r w:rsidRPr="009C7017">
        <w:t xml:space="preserve"> (1..200)</w:t>
      </w:r>
    </w:p>
    <w:p w14:paraId="5C5E381B" w14:textId="77777777" w:rsidR="00914479" w:rsidRPr="009C7017" w:rsidRDefault="00914479" w:rsidP="00914479">
      <w:pPr>
        <w:pStyle w:val="PL"/>
        <w:rPr>
          <w:rFonts w:eastAsia="DengXian"/>
        </w:rPr>
      </w:pPr>
      <w:r w:rsidRPr="009C7017">
        <w:rPr>
          <w:rFonts w:eastAsia="DengXian"/>
        </w:rPr>
        <w:t>}</w:t>
      </w:r>
    </w:p>
    <w:p w14:paraId="259B3FE6" w14:textId="77777777" w:rsidR="00914479" w:rsidRPr="009C7017" w:rsidRDefault="00914479" w:rsidP="00914479">
      <w:pPr>
        <w:pStyle w:val="PL"/>
      </w:pPr>
    </w:p>
    <w:p w14:paraId="4FEF1719" w14:textId="77777777" w:rsidR="00914479" w:rsidRPr="009C7017" w:rsidRDefault="00914479" w:rsidP="00914479">
      <w:pPr>
        <w:pStyle w:val="PL"/>
      </w:pPr>
      <w:r w:rsidRPr="009C7017">
        <w:t xml:space="preserve">PerRACSI-RSInfoExt-v1660 ::=         </w:t>
      </w:r>
      <w:r w:rsidRPr="009C7017">
        <w:rPr>
          <w:color w:val="993366"/>
        </w:rPr>
        <w:t>SEQUENCE</w:t>
      </w:r>
      <w:r w:rsidRPr="009C7017">
        <w:t xml:space="preserve"> {</w:t>
      </w:r>
    </w:p>
    <w:p w14:paraId="2255EAEF" w14:textId="77777777" w:rsidR="00914479" w:rsidRPr="009C7017" w:rsidRDefault="00914479" w:rsidP="00914479">
      <w:pPr>
        <w:pStyle w:val="PL"/>
      </w:pPr>
      <w:r w:rsidRPr="009C7017">
        <w:t xml:space="preserve">    csi-RS-Index-v1660                   </w:t>
      </w:r>
      <w:r w:rsidRPr="009C7017">
        <w:rPr>
          <w:color w:val="993366"/>
        </w:rPr>
        <w:t>INTEGER</w:t>
      </w:r>
      <w:r w:rsidRPr="009C7017">
        <w:t xml:space="preserve"> (1..96)                     </w:t>
      </w:r>
      <w:r w:rsidRPr="009C7017">
        <w:rPr>
          <w:color w:val="993366"/>
        </w:rPr>
        <w:t>OPTIONAL</w:t>
      </w:r>
    </w:p>
    <w:p w14:paraId="552285ED" w14:textId="77777777" w:rsidR="00914479" w:rsidRPr="009C7017" w:rsidRDefault="00914479" w:rsidP="00914479">
      <w:pPr>
        <w:pStyle w:val="PL"/>
      </w:pPr>
      <w:r w:rsidRPr="009C7017">
        <w:t>}</w:t>
      </w:r>
    </w:p>
    <w:p w14:paraId="2878AA4B" w14:textId="77777777" w:rsidR="00914479" w:rsidRPr="009C7017" w:rsidRDefault="00914479" w:rsidP="00914479">
      <w:pPr>
        <w:pStyle w:val="PL"/>
      </w:pPr>
    </w:p>
    <w:p w14:paraId="3829C6E1" w14:textId="77777777" w:rsidR="00914479" w:rsidRPr="009C7017" w:rsidRDefault="00914479" w:rsidP="00914479">
      <w:pPr>
        <w:pStyle w:val="PL"/>
      </w:pPr>
      <w:r w:rsidRPr="009C7017">
        <w:t xml:space="preserve">PerRAAttemptInfoList-r16 ::=         </w:t>
      </w:r>
      <w:r w:rsidRPr="009C7017">
        <w:rPr>
          <w:color w:val="993366"/>
        </w:rPr>
        <w:t>SEQUENCE</w:t>
      </w:r>
      <w:r w:rsidRPr="009C7017">
        <w:t xml:space="preserve"> (</w:t>
      </w:r>
      <w:r w:rsidRPr="009C7017">
        <w:rPr>
          <w:color w:val="993366"/>
        </w:rPr>
        <w:t>SIZE</w:t>
      </w:r>
      <w:r w:rsidRPr="009C7017">
        <w:t xml:space="preserve"> (1..200))</w:t>
      </w:r>
      <w:r w:rsidRPr="009C7017">
        <w:rPr>
          <w:color w:val="993366"/>
        </w:rPr>
        <w:t xml:space="preserve"> OF</w:t>
      </w:r>
      <w:r w:rsidRPr="009C7017">
        <w:t xml:space="preserve"> PerRAAttemptInfo-r16</w:t>
      </w:r>
    </w:p>
    <w:p w14:paraId="35BF7217" w14:textId="77777777" w:rsidR="00914479" w:rsidRPr="009C7017" w:rsidRDefault="00914479" w:rsidP="00914479">
      <w:pPr>
        <w:pStyle w:val="PL"/>
      </w:pPr>
    </w:p>
    <w:p w14:paraId="0C88B9B8" w14:textId="77777777" w:rsidR="00914479" w:rsidRPr="009C7017" w:rsidRDefault="00914479" w:rsidP="00914479">
      <w:pPr>
        <w:pStyle w:val="PL"/>
      </w:pPr>
      <w:r w:rsidRPr="009C7017">
        <w:t xml:space="preserve">PerRAAttemptInfo-r16 ::=             </w:t>
      </w:r>
      <w:r w:rsidRPr="009C7017">
        <w:rPr>
          <w:color w:val="993366"/>
        </w:rPr>
        <w:t>SEQUENCE</w:t>
      </w:r>
      <w:r w:rsidRPr="009C7017">
        <w:t xml:space="preserve"> {</w:t>
      </w:r>
    </w:p>
    <w:p w14:paraId="744987C1" w14:textId="77777777" w:rsidR="00914479" w:rsidRPr="009C7017" w:rsidRDefault="00914479" w:rsidP="00914479">
      <w:pPr>
        <w:pStyle w:val="PL"/>
      </w:pPr>
      <w:r w:rsidRPr="009C7017">
        <w:t xml:space="preserve">    contentionDetected-r16               </w:t>
      </w:r>
      <w:r w:rsidRPr="009C7017">
        <w:rPr>
          <w:color w:val="993366"/>
        </w:rPr>
        <w:t>BOOLEAN</w:t>
      </w:r>
      <w:r w:rsidRPr="009C7017">
        <w:t xml:space="preserve">                </w:t>
      </w:r>
      <w:r w:rsidRPr="009C7017">
        <w:rPr>
          <w:color w:val="993366"/>
        </w:rPr>
        <w:t>OPTIONAL</w:t>
      </w:r>
      <w:r w:rsidRPr="009C7017">
        <w:t>,</w:t>
      </w:r>
    </w:p>
    <w:p w14:paraId="43E9F4FE" w14:textId="77777777" w:rsidR="00914479" w:rsidRPr="009C7017" w:rsidRDefault="00914479" w:rsidP="00914479">
      <w:pPr>
        <w:pStyle w:val="PL"/>
      </w:pPr>
      <w:r w:rsidRPr="009C7017">
        <w:t xml:space="preserve">    dlRSRPAboveThreshold-r16             </w:t>
      </w:r>
      <w:r w:rsidRPr="009C7017">
        <w:rPr>
          <w:color w:val="993366"/>
        </w:rPr>
        <w:t>BOOLEAN</w:t>
      </w:r>
      <w:r w:rsidRPr="009C7017">
        <w:t xml:space="preserve">                </w:t>
      </w:r>
      <w:r w:rsidRPr="009C7017">
        <w:rPr>
          <w:color w:val="993366"/>
        </w:rPr>
        <w:t>OPTIONAL</w:t>
      </w:r>
      <w:r w:rsidRPr="009C7017">
        <w:t>,</w:t>
      </w:r>
    </w:p>
    <w:p w14:paraId="0168941C" w14:textId="77777777" w:rsidR="00914479" w:rsidRPr="009C7017" w:rsidRDefault="00914479" w:rsidP="00914479">
      <w:pPr>
        <w:pStyle w:val="PL"/>
      </w:pPr>
      <w:r w:rsidRPr="009C7017">
        <w:t xml:space="preserve">    ...</w:t>
      </w:r>
    </w:p>
    <w:p w14:paraId="2406B5DD" w14:textId="77777777" w:rsidR="00914479" w:rsidRPr="009C7017" w:rsidRDefault="00914479" w:rsidP="00914479">
      <w:pPr>
        <w:pStyle w:val="PL"/>
      </w:pPr>
      <w:r w:rsidRPr="009C7017">
        <w:t>}</w:t>
      </w:r>
    </w:p>
    <w:p w14:paraId="307BA1E6" w14:textId="77777777" w:rsidR="00914479" w:rsidRPr="009C7017" w:rsidRDefault="00914479" w:rsidP="00914479">
      <w:pPr>
        <w:pStyle w:val="PL"/>
        <w:rPr>
          <w:rFonts w:eastAsia="DengXian"/>
        </w:rPr>
      </w:pPr>
    </w:p>
    <w:p w14:paraId="11FEC5E4" w14:textId="77777777" w:rsidR="00914479" w:rsidRPr="009C7017" w:rsidRDefault="00914479" w:rsidP="00914479">
      <w:pPr>
        <w:pStyle w:val="PL"/>
      </w:pPr>
      <w:r w:rsidRPr="009C7017">
        <w:t xml:space="preserve">RLF-Report-r16 ::=                   </w:t>
      </w:r>
      <w:r w:rsidRPr="009C7017">
        <w:rPr>
          <w:color w:val="993366"/>
        </w:rPr>
        <w:t>CHOICE</w:t>
      </w:r>
      <w:r w:rsidRPr="009C7017">
        <w:t xml:space="preserve"> {</w:t>
      </w:r>
    </w:p>
    <w:p w14:paraId="75FA890A" w14:textId="77777777" w:rsidR="00914479" w:rsidRPr="009C7017" w:rsidRDefault="00914479" w:rsidP="00914479">
      <w:pPr>
        <w:pStyle w:val="PL"/>
      </w:pPr>
      <w:r w:rsidRPr="009C7017">
        <w:t xml:space="preserve">    nr-RLF-Report-r16                    </w:t>
      </w:r>
      <w:r w:rsidRPr="009C7017">
        <w:rPr>
          <w:color w:val="993366"/>
        </w:rPr>
        <w:t>SEQUENCE</w:t>
      </w:r>
      <w:r w:rsidRPr="009C7017">
        <w:t xml:space="preserve"> {</w:t>
      </w:r>
    </w:p>
    <w:p w14:paraId="27683896" w14:textId="77777777" w:rsidR="00914479" w:rsidRPr="009C7017" w:rsidRDefault="00914479" w:rsidP="00914479">
      <w:pPr>
        <w:pStyle w:val="PL"/>
      </w:pPr>
      <w:r w:rsidRPr="009C7017">
        <w:t xml:space="preserve">        measResultLastServCell-r16           MeasResultRLFNR-r16,</w:t>
      </w:r>
    </w:p>
    <w:p w14:paraId="644F9C9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D3765B5" w14:textId="77777777" w:rsidR="00914479" w:rsidRPr="009C7017" w:rsidRDefault="00914479" w:rsidP="00914479">
      <w:pPr>
        <w:pStyle w:val="PL"/>
      </w:pPr>
      <w:r w:rsidRPr="009C7017">
        <w:t xml:space="preserve">            measResultListNR-r16                 MeasResultList2NR-r16       </w:t>
      </w:r>
      <w:r w:rsidRPr="009C7017">
        <w:rPr>
          <w:color w:val="993366"/>
        </w:rPr>
        <w:t>OPTIONAL</w:t>
      </w:r>
      <w:r w:rsidRPr="009C7017">
        <w:t>,</w:t>
      </w:r>
    </w:p>
    <w:p w14:paraId="3145BF93" w14:textId="77777777" w:rsidR="00914479" w:rsidRPr="009C7017" w:rsidRDefault="00914479" w:rsidP="00914479">
      <w:pPr>
        <w:pStyle w:val="PL"/>
      </w:pPr>
      <w:r w:rsidRPr="009C7017">
        <w:t xml:space="preserve">            measResultListEUTRA-r16              MeasResultList2EUTRA-r16    </w:t>
      </w:r>
      <w:r w:rsidRPr="009C7017">
        <w:rPr>
          <w:color w:val="993366"/>
        </w:rPr>
        <w:t>OPTIONAL</w:t>
      </w:r>
    </w:p>
    <w:p w14:paraId="5BD336AE" w14:textId="77777777" w:rsidR="00914479" w:rsidRPr="009C7017" w:rsidRDefault="00914479" w:rsidP="00914479">
      <w:pPr>
        <w:pStyle w:val="PL"/>
      </w:pPr>
      <w:r w:rsidRPr="009C7017">
        <w:t xml:space="preserve">        }                                                </w:t>
      </w:r>
      <w:r w:rsidRPr="009C7017">
        <w:rPr>
          <w:color w:val="993366"/>
        </w:rPr>
        <w:t>OPTIONAL</w:t>
      </w:r>
      <w:r w:rsidRPr="009C7017">
        <w:t>,</w:t>
      </w:r>
    </w:p>
    <w:p w14:paraId="50E5879A" w14:textId="77777777" w:rsidR="00914479" w:rsidRPr="009C7017" w:rsidRDefault="00914479" w:rsidP="00914479">
      <w:pPr>
        <w:pStyle w:val="PL"/>
      </w:pPr>
      <w:r w:rsidRPr="009C7017">
        <w:t xml:space="preserve">        c-RNTI-r16                           RNTI-Value,</w:t>
      </w:r>
    </w:p>
    <w:p w14:paraId="10900959" w14:textId="77777777" w:rsidR="00914479" w:rsidRPr="009C7017" w:rsidRDefault="00914479" w:rsidP="00914479">
      <w:pPr>
        <w:pStyle w:val="PL"/>
      </w:pPr>
      <w:r w:rsidRPr="009C7017">
        <w:t xml:space="preserve">        previousPCellId-r16                  </w:t>
      </w:r>
      <w:r w:rsidRPr="009C7017">
        <w:rPr>
          <w:color w:val="993366"/>
        </w:rPr>
        <w:t>CHOICE</w:t>
      </w:r>
      <w:r w:rsidRPr="009C7017">
        <w:t xml:space="preserve"> {</w:t>
      </w:r>
    </w:p>
    <w:p w14:paraId="00C34C1D" w14:textId="77777777" w:rsidR="00914479" w:rsidRPr="009C7017" w:rsidRDefault="00914479" w:rsidP="00914479">
      <w:pPr>
        <w:pStyle w:val="PL"/>
      </w:pPr>
      <w:r w:rsidRPr="009C7017">
        <w:t xml:space="preserve">            nrPreviousCell-r16                   CGI-Info-Logging-r16,</w:t>
      </w:r>
    </w:p>
    <w:p w14:paraId="5F4BB186" w14:textId="77777777" w:rsidR="00914479" w:rsidRPr="009C7017" w:rsidRDefault="00914479" w:rsidP="00914479">
      <w:pPr>
        <w:pStyle w:val="PL"/>
      </w:pPr>
      <w:r w:rsidRPr="009C7017">
        <w:t xml:space="preserve">            eutraPreviousCell-r16                CGI-InfoEUTRALogging</w:t>
      </w:r>
    </w:p>
    <w:p w14:paraId="75E65C56" w14:textId="77777777" w:rsidR="00914479" w:rsidRPr="009C7017" w:rsidRDefault="00914479" w:rsidP="00914479">
      <w:pPr>
        <w:pStyle w:val="PL"/>
      </w:pPr>
      <w:r w:rsidRPr="009C7017">
        <w:t xml:space="preserve">        }                                                                    </w:t>
      </w:r>
      <w:r w:rsidRPr="009C7017">
        <w:rPr>
          <w:color w:val="993366"/>
        </w:rPr>
        <w:t>OPTIONAL</w:t>
      </w:r>
      <w:r w:rsidRPr="009C7017">
        <w:t>,</w:t>
      </w:r>
    </w:p>
    <w:p w14:paraId="217141CF" w14:textId="77777777" w:rsidR="00914479" w:rsidRPr="009C7017" w:rsidRDefault="00914479" w:rsidP="00914479">
      <w:pPr>
        <w:pStyle w:val="PL"/>
      </w:pPr>
      <w:r w:rsidRPr="009C7017">
        <w:t xml:space="preserve">        failedPCellId-r16                    </w:t>
      </w:r>
      <w:r w:rsidRPr="009C7017">
        <w:rPr>
          <w:color w:val="993366"/>
        </w:rPr>
        <w:t>CHOICE</w:t>
      </w:r>
      <w:r w:rsidRPr="009C7017">
        <w:t xml:space="preserve"> {</w:t>
      </w:r>
    </w:p>
    <w:p w14:paraId="10F671B4" w14:textId="77777777" w:rsidR="00914479" w:rsidRPr="009C7017" w:rsidRDefault="00914479" w:rsidP="00914479">
      <w:pPr>
        <w:pStyle w:val="PL"/>
      </w:pPr>
      <w:r w:rsidRPr="009C7017">
        <w:t xml:space="preserve">            nrFailedPCellId-r16                  </w:t>
      </w:r>
      <w:r w:rsidRPr="009C7017">
        <w:rPr>
          <w:color w:val="993366"/>
        </w:rPr>
        <w:t>CHOICE</w:t>
      </w:r>
      <w:r w:rsidRPr="009C7017">
        <w:t xml:space="preserve"> {</w:t>
      </w:r>
    </w:p>
    <w:p w14:paraId="5974AF27" w14:textId="77777777" w:rsidR="00914479" w:rsidRPr="009C7017" w:rsidRDefault="00914479" w:rsidP="00914479">
      <w:pPr>
        <w:pStyle w:val="PL"/>
      </w:pPr>
      <w:r w:rsidRPr="009C7017">
        <w:t xml:space="preserve">                cellGlobalId-r16                     CGI-Info-Logging-r16,</w:t>
      </w:r>
    </w:p>
    <w:p w14:paraId="6C703DD0"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9003BD1" w14:textId="77777777" w:rsidR="00914479" w:rsidRPr="009C7017" w:rsidRDefault="00914479" w:rsidP="00914479">
      <w:pPr>
        <w:pStyle w:val="PL"/>
      </w:pPr>
      <w:r w:rsidRPr="009C7017">
        <w:t xml:space="preserve">                    physCellId-r16                       PhysCellId,</w:t>
      </w:r>
    </w:p>
    <w:p w14:paraId="09038018" w14:textId="77777777" w:rsidR="00914479" w:rsidRPr="009C7017" w:rsidRDefault="00914479" w:rsidP="00914479">
      <w:pPr>
        <w:pStyle w:val="PL"/>
      </w:pPr>
      <w:r w:rsidRPr="009C7017">
        <w:t xml:space="preserve">                    carrierFreq-r16                      ARFCN-ValueNR</w:t>
      </w:r>
    </w:p>
    <w:p w14:paraId="6655D0EA" w14:textId="77777777" w:rsidR="00914479" w:rsidRPr="009C7017" w:rsidRDefault="00914479" w:rsidP="00914479">
      <w:pPr>
        <w:pStyle w:val="PL"/>
      </w:pPr>
      <w:r w:rsidRPr="009C7017">
        <w:t xml:space="preserve">                }</w:t>
      </w:r>
    </w:p>
    <w:p w14:paraId="053C83B1" w14:textId="77777777" w:rsidR="00914479" w:rsidRPr="009C7017" w:rsidRDefault="00914479" w:rsidP="00914479">
      <w:pPr>
        <w:pStyle w:val="PL"/>
      </w:pPr>
      <w:r w:rsidRPr="009C7017">
        <w:t xml:space="preserve">            </w:t>
      </w:r>
      <w:r w:rsidRPr="009C7017">
        <w:rPr>
          <w:rFonts w:eastAsia="DengXian"/>
        </w:rPr>
        <w:t>}</w:t>
      </w:r>
      <w:r w:rsidRPr="009C7017">
        <w:t>,</w:t>
      </w:r>
    </w:p>
    <w:p w14:paraId="7D94D93D" w14:textId="77777777" w:rsidR="00914479" w:rsidRPr="009C7017" w:rsidRDefault="00914479" w:rsidP="00914479">
      <w:pPr>
        <w:pStyle w:val="PL"/>
      </w:pPr>
      <w:r w:rsidRPr="009C7017">
        <w:t xml:space="preserve">            eutraFailedPCellId-r16           </w:t>
      </w:r>
      <w:r w:rsidRPr="009C7017">
        <w:rPr>
          <w:color w:val="993366"/>
        </w:rPr>
        <w:t>CHOICE</w:t>
      </w:r>
      <w:r w:rsidRPr="009C7017">
        <w:t xml:space="preserve"> {</w:t>
      </w:r>
    </w:p>
    <w:p w14:paraId="525F055A" w14:textId="77777777" w:rsidR="00914479" w:rsidRPr="009C7017" w:rsidRDefault="00914479" w:rsidP="00914479">
      <w:pPr>
        <w:pStyle w:val="PL"/>
      </w:pPr>
      <w:r w:rsidRPr="009C7017">
        <w:t xml:space="preserve">                cellGlobalId-r16                 CGI-InfoEUTRALogging,</w:t>
      </w:r>
    </w:p>
    <w:p w14:paraId="225D21D8"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69E80E45" w14:textId="77777777" w:rsidR="00914479" w:rsidRPr="009C7017" w:rsidRDefault="00914479" w:rsidP="00914479">
      <w:pPr>
        <w:pStyle w:val="PL"/>
      </w:pPr>
      <w:r w:rsidRPr="009C7017">
        <w:t xml:space="preserve">                    physCellId-r16                   EUTRA-PhysCellId,</w:t>
      </w:r>
    </w:p>
    <w:p w14:paraId="06784CC1" w14:textId="77777777" w:rsidR="00914479" w:rsidRPr="009C7017" w:rsidRDefault="00914479" w:rsidP="00914479">
      <w:pPr>
        <w:pStyle w:val="PL"/>
      </w:pPr>
      <w:r w:rsidRPr="009C7017">
        <w:t xml:space="preserve">                    carrierFreq-r16                  ARFCN-ValueEUTRA</w:t>
      </w:r>
    </w:p>
    <w:p w14:paraId="502539DD" w14:textId="77777777" w:rsidR="00914479" w:rsidRPr="009C7017" w:rsidRDefault="00914479" w:rsidP="00914479">
      <w:pPr>
        <w:pStyle w:val="PL"/>
      </w:pPr>
      <w:r w:rsidRPr="009C7017">
        <w:t xml:space="preserve">                }</w:t>
      </w:r>
    </w:p>
    <w:p w14:paraId="3F29C481" w14:textId="77777777" w:rsidR="00914479" w:rsidRPr="009C7017" w:rsidRDefault="00914479" w:rsidP="00914479">
      <w:pPr>
        <w:pStyle w:val="PL"/>
      </w:pPr>
      <w:r w:rsidRPr="009C7017">
        <w:t xml:space="preserve">            }</w:t>
      </w:r>
    </w:p>
    <w:p w14:paraId="40644DF3" w14:textId="77777777" w:rsidR="00914479" w:rsidRPr="009C7017" w:rsidRDefault="00914479" w:rsidP="00914479">
      <w:pPr>
        <w:pStyle w:val="PL"/>
      </w:pPr>
      <w:r w:rsidRPr="009C7017">
        <w:t xml:space="preserve">        },</w:t>
      </w:r>
    </w:p>
    <w:p w14:paraId="630F28E2" w14:textId="77777777" w:rsidR="00914479" w:rsidRPr="009C7017" w:rsidRDefault="00914479" w:rsidP="00914479">
      <w:pPr>
        <w:pStyle w:val="PL"/>
      </w:pPr>
      <w:r w:rsidRPr="009C7017">
        <w:t xml:space="preserve">        reconnectCellId-r16                  </w:t>
      </w:r>
      <w:r w:rsidRPr="009C7017">
        <w:rPr>
          <w:color w:val="993366"/>
        </w:rPr>
        <w:t>CHOICE</w:t>
      </w:r>
      <w:r w:rsidRPr="009C7017">
        <w:t xml:space="preserve"> {</w:t>
      </w:r>
    </w:p>
    <w:p w14:paraId="57A05C7D" w14:textId="77777777" w:rsidR="00914479" w:rsidRPr="009C7017" w:rsidRDefault="00914479" w:rsidP="00914479">
      <w:pPr>
        <w:pStyle w:val="PL"/>
      </w:pPr>
      <w:r w:rsidRPr="009C7017">
        <w:t xml:space="preserve">            nrReconnectCellId-r16                CGI-Info-Logging-r16,</w:t>
      </w:r>
    </w:p>
    <w:p w14:paraId="3E0900F3" w14:textId="77777777" w:rsidR="00914479" w:rsidRPr="009C7017" w:rsidRDefault="00914479" w:rsidP="00914479">
      <w:pPr>
        <w:pStyle w:val="PL"/>
      </w:pPr>
      <w:r w:rsidRPr="009C7017">
        <w:t xml:space="preserve">            eutraReconnectCellId-r16             CGI-InfoEUTRALogging</w:t>
      </w:r>
    </w:p>
    <w:p w14:paraId="7A764670" w14:textId="77777777" w:rsidR="00914479" w:rsidRPr="009C7017" w:rsidRDefault="00914479" w:rsidP="00914479">
      <w:pPr>
        <w:pStyle w:val="PL"/>
      </w:pPr>
      <w:r w:rsidRPr="009C7017">
        <w:t xml:space="preserve">        }                                                                                        </w:t>
      </w:r>
      <w:r w:rsidRPr="009C7017">
        <w:rPr>
          <w:color w:val="993366"/>
        </w:rPr>
        <w:t>OPTIONAL</w:t>
      </w:r>
      <w:r w:rsidRPr="009C7017">
        <w:t>,</w:t>
      </w:r>
    </w:p>
    <w:p w14:paraId="26792090" w14:textId="77777777" w:rsidR="00914479" w:rsidRPr="009C7017" w:rsidRDefault="00914479" w:rsidP="00914479">
      <w:pPr>
        <w:pStyle w:val="PL"/>
      </w:pPr>
      <w:r w:rsidRPr="009C7017">
        <w:t xml:space="preserve">        timeUntilReconnection-r16            TimeUntilReconnection-r16                           </w:t>
      </w:r>
      <w:r w:rsidRPr="009C7017">
        <w:rPr>
          <w:color w:val="993366"/>
        </w:rPr>
        <w:t>OPTIONAL</w:t>
      </w:r>
      <w:r w:rsidRPr="009C7017">
        <w:t>,</w:t>
      </w:r>
    </w:p>
    <w:p w14:paraId="0FE3011E" w14:textId="77777777" w:rsidR="00914479" w:rsidRPr="009C7017" w:rsidRDefault="00914479" w:rsidP="00914479">
      <w:pPr>
        <w:pStyle w:val="PL"/>
      </w:pPr>
      <w:r w:rsidRPr="009C7017">
        <w:t xml:space="preserve">        reestablishmentCellId-r16            CGI-Info-Logging-r16                                </w:t>
      </w:r>
      <w:r w:rsidRPr="009C7017">
        <w:rPr>
          <w:color w:val="993366"/>
        </w:rPr>
        <w:t>OPTIONAL</w:t>
      </w:r>
      <w:r w:rsidRPr="009C7017">
        <w:t>,</w:t>
      </w:r>
    </w:p>
    <w:p w14:paraId="12AE9658" w14:textId="77777777" w:rsidR="00914479" w:rsidRPr="009C7017" w:rsidRDefault="00914479" w:rsidP="00914479">
      <w:pPr>
        <w:pStyle w:val="PL"/>
      </w:pPr>
      <w:r w:rsidRPr="009C7017">
        <w:t xml:space="preserve">        timeConnFailure-r16                  </w:t>
      </w:r>
      <w:r w:rsidRPr="009C7017">
        <w:rPr>
          <w:color w:val="993366"/>
        </w:rPr>
        <w:t>INTEGER</w:t>
      </w:r>
      <w:r w:rsidRPr="009C7017">
        <w:t xml:space="preserve"> (0..1023)                                   </w:t>
      </w:r>
      <w:r w:rsidRPr="009C7017">
        <w:rPr>
          <w:color w:val="993366"/>
        </w:rPr>
        <w:t>OPTIONAL</w:t>
      </w:r>
      <w:r w:rsidRPr="009C7017">
        <w:t>,</w:t>
      </w:r>
    </w:p>
    <w:p w14:paraId="4ECA7B85" w14:textId="77777777" w:rsidR="00914479" w:rsidRPr="009C7017" w:rsidRDefault="00914479" w:rsidP="00914479">
      <w:pPr>
        <w:pStyle w:val="PL"/>
      </w:pPr>
      <w:r w:rsidRPr="009C7017">
        <w:t xml:space="preserve">        timeSinceFailure-r16                 TimeSinceFailure-r16,</w:t>
      </w:r>
    </w:p>
    <w:p w14:paraId="48F17715" w14:textId="77777777" w:rsidR="00914479" w:rsidRPr="009C7017" w:rsidRDefault="00914479" w:rsidP="00914479">
      <w:pPr>
        <w:pStyle w:val="PL"/>
      </w:pPr>
      <w:r w:rsidRPr="009C7017">
        <w:t xml:space="preserve">        connectionFailureType-r16            </w:t>
      </w:r>
      <w:r w:rsidRPr="009C7017">
        <w:rPr>
          <w:color w:val="993366"/>
        </w:rPr>
        <w:t>ENUMERATED</w:t>
      </w:r>
      <w:r w:rsidRPr="009C7017">
        <w:t xml:space="preserve"> {rlf, hof},</w:t>
      </w:r>
    </w:p>
    <w:p w14:paraId="72722B54" w14:textId="77777777" w:rsidR="00914479" w:rsidRPr="009C7017" w:rsidRDefault="00914479" w:rsidP="00914479">
      <w:pPr>
        <w:pStyle w:val="PL"/>
      </w:pPr>
      <w:r w:rsidRPr="009C7017">
        <w:t xml:space="preserve">        rlf-Cause-r16                        </w:t>
      </w:r>
      <w:r w:rsidRPr="009C7017">
        <w:rPr>
          <w:color w:val="993366"/>
        </w:rPr>
        <w:t>ENUMERATED</w:t>
      </w:r>
      <w:r w:rsidRPr="009C7017">
        <w:t xml:space="preserve"> {t310-Expiry, randomAccessProblem, rlc-MaxNumRetx,</w:t>
      </w:r>
    </w:p>
    <w:p w14:paraId="20F53964" w14:textId="77777777" w:rsidR="00914479" w:rsidRPr="009C7017" w:rsidRDefault="00914479" w:rsidP="00914479">
      <w:pPr>
        <w:pStyle w:val="PL"/>
      </w:pPr>
      <w:r w:rsidRPr="009C7017">
        <w:t xml:space="preserve">                                                         beamFailureRecoveryFailure, lbtFailure-r16,</w:t>
      </w:r>
    </w:p>
    <w:p w14:paraId="7AA77F2D" w14:textId="77777777" w:rsidR="00914479" w:rsidRPr="009C7017" w:rsidRDefault="00914479" w:rsidP="00914479">
      <w:pPr>
        <w:pStyle w:val="PL"/>
      </w:pPr>
      <w:r w:rsidRPr="009C7017">
        <w:t xml:space="preserve">                                                         bh-rlfRecoveryFailure, spare2, spare1},</w:t>
      </w:r>
    </w:p>
    <w:p w14:paraId="06C6D6FD" w14:textId="77777777" w:rsidR="00914479" w:rsidRPr="009C7017" w:rsidRDefault="00914479" w:rsidP="00914479">
      <w:pPr>
        <w:pStyle w:val="PL"/>
      </w:pPr>
      <w:r w:rsidRPr="009C7017">
        <w:t xml:space="preserve">        locationInfo-r16                     LocationInfo-r16                                    </w:t>
      </w:r>
      <w:r w:rsidRPr="009C7017">
        <w:rPr>
          <w:color w:val="993366"/>
        </w:rPr>
        <w:t>OPTIONAL</w:t>
      </w:r>
      <w:r w:rsidRPr="009C7017">
        <w:rPr>
          <w:rFonts w:eastAsia="DengXian"/>
        </w:rPr>
        <w:t>,</w:t>
      </w:r>
    </w:p>
    <w:p w14:paraId="15326248" w14:textId="77777777" w:rsidR="00914479" w:rsidRPr="009C7017" w:rsidRDefault="00914479" w:rsidP="00914479">
      <w:pPr>
        <w:pStyle w:val="PL"/>
      </w:pPr>
      <w:r w:rsidRPr="009C7017">
        <w:t xml:space="preserve">        noSuitableCellFound-r16              </w:t>
      </w:r>
      <w:r w:rsidRPr="009C7017">
        <w:rPr>
          <w:color w:val="993366"/>
        </w:rPr>
        <w:t>ENUMERATED</w:t>
      </w:r>
      <w:r w:rsidRPr="009C7017">
        <w:t xml:space="preserve"> {true}                                   </w:t>
      </w:r>
      <w:r w:rsidRPr="009C7017">
        <w:rPr>
          <w:color w:val="993366"/>
        </w:rPr>
        <w:t>OPTIONAL</w:t>
      </w:r>
      <w:r w:rsidRPr="009C7017">
        <w:t>,</w:t>
      </w:r>
    </w:p>
    <w:p w14:paraId="48F12ABD" w14:textId="77777777" w:rsidR="00914479" w:rsidRPr="009C7017" w:rsidRDefault="00914479" w:rsidP="00914479">
      <w:pPr>
        <w:pStyle w:val="PL"/>
      </w:pPr>
      <w:r w:rsidRPr="009C7017">
        <w:t xml:space="preserve">        ra-InformationCommon-r16             RA-InformationCommon-r16                            </w:t>
      </w:r>
      <w:r w:rsidRPr="009C7017">
        <w:rPr>
          <w:color w:val="993366"/>
        </w:rPr>
        <w:t>OPTIONAL</w:t>
      </w:r>
      <w:r w:rsidRPr="009C7017">
        <w:t>,</w:t>
      </w:r>
    </w:p>
    <w:p w14:paraId="6701728B" w14:textId="77777777" w:rsidR="00914479" w:rsidRPr="009C7017" w:rsidRDefault="00914479" w:rsidP="00914479">
      <w:pPr>
        <w:pStyle w:val="PL"/>
      </w:pPr>
      <w:r w:rsidRPr="009C7017">
        <w:t xml:space="preserve">        ...,</w:t>
      </w:r>
    </w:p>
    <w:p w14:paraId="3D942F30" w14:textId="77777777" w:rsidR="00914479" w:rsidRPr="009C7017" w:rsidRDefault="00914479" w:rsidP="00914479">
      <w:pPr>
        <w:pStyle w:val="PL"/>
      </w:pPr>
      <w:r w:rsidRPr="009C7017">
        <w:t xml:space="preserve">        [[</w:t>
      </w:r>
    </w:p>
    <w:p w14:paraId="78E32577" w14:textId="77777777" w:rsidR="00914479" w:rsidRPr="009C7017" w:rsidRDefault="00914479" w:rsidP="00914479">
      <w:pPr>
        <w:pStyle w:val="PL"/>
      </w:pPr>
      <w:r w:rsidRPr="009C7017">
        <w:t xml:space="preserve">        csi-rsRLMConfigBitmap-v1650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D214F0D" w14:textId="77777777" w:rsidR="00914479" w:rsidRPr="009C7017" w:rsidRDefault="00914479" w:rsidP="00914479">
      <w:pPr>
        <w:pStyle w:val="PL"/>
      </w:pPr>
      <w:r w:rsidRPr="009C7017">
        <w:t xml:space="preserve">        ]]</w:t>
      </w:r>
    </w:p>
    <w:p w14:paraId="41E27346" w14:textId="77777777" w:rsidR="00914479" w:rsidRPr="009C7017" w:rsidRDefault="00914479" w:rsidP="00914479">
      <w:pPr>
        <w:pStyle w:val="PL"/>
      </w:pPr>
      <w:r w:rsidRPr="009C7017">
        <w:t xml:space="preserve">    },</w:t>
      </w:r>
    </w:p>
    <w:p w14:paraId="276D1E32" w14:textId="77777777" w:rsidR="00914479" w:rsidRPr="009C7017" w:rsidRDefault="00914479" w:rsidP="00914479">
      <w:pPr>
        <w:pStyle w:val="PL"/>
      </w:pPr>
      <w:r w:rsidRPr="009C7017">
        <w:t xml:space="preserve">    eutra-RLF-Report-r16                 </w:t>
      </w:r>
      <w:r w:rsidRPr="009C7017">
        <w:rPr>
          <w:color w:val="993366"/>
        </w:rPr>
        <w:t>SEQUENCE</w:t>
      </w:r>
      <w:r w:rsidRPr="009C7017">
        <w:t xml:space="preserve"> {</w:t>
      </w:r>
    </w:p>
    <w:p w14:paraId="202C2EDF" w14:textId="77777777" w:rsidR="00914479" w:rsidRPr="009C7017" w:rsidRDefault="00914479" w:rsidP="00914479">
      <w:pPr>
        <w:pStyle w:val="PL"/>
      </w:pPr>
      <w:r w:rsidRPr="009C7017">
        <w:t xml:space="preserve">        failedPCellId-EUTRA                  CGI-InfoEUTRALogging,</w:t>
      </w:r>
    </w:p>
    <w:p w14:paraId="5A0ED828" w14:textId="77777777" w:rsidR="00914479" w:rsidRPr="009C7017" w:rsidRDefault="00914479" w:rsidP="00914479">
      <w:pPr>
        <w:pStyle w:val="PL"/>
        <w:rPr>
          <w:rFonts w:eastAsia="Malgun Gothic"/>
        </w:rPr>
      </w:pPr>
      <w:r w:rsidRPr="009C7017">
        <w:t xml:space="preserve">        measResult-RLF-Report-EUTRA-r16      </w:t>
      </w:r>
      <w:r w:rsidRPr="009C7017">
        <w:rPr>
          <w:color w:val="993366"/>
        </w:rPr>
        <w:t>OCTET</w:t>
      </w:r>
      <w:r w:rsidRPr="009C7017">
        <w:rPr>
          <w:rFonts w:eastAsia="Malgun Gothic"/>
        </w:rPr>
        <w:t xml:space="preserve"> </w:t>
      </w:r>
      <w:r w:rsidRPr="009C7017">
        <w:rPr>
          <w:color w:val="993366"/>
        </w:rPr>
        <w:t>STRING</w:t>
      </w:r>
      <w:r w:rsidRPr="009C7017">
        <w:t>,</w:t>
      </w:r>
    </w:p>
    <w:p w14:paraId="06876AC0" w14:textId="77777777" w:rsidR="00914479" w:rsidRPr="009C7017" w:rsidRDefault="00914479" w:rsidP="00914479">
      <w:pPr>
        <w:pStyle w:val="PL"/>
      </w:pPr>
      <w:r w:rsidRPr="009C7017">
        <w:t xml:space="preserve">        ...</w:t>
      </w:r>
    </w:p>
    <w:p w14:paraId="1416F0AA" w14:textId="77777777" w:rsidR="00914479" w:rsidRPr="009C7017" w:rsidRDefault="00914479" w:rsidP="00914479">
      <w:pPr>
        <w:pStyle w:val="PL"/>
      </w:pPr>
      <w:r w:rsidRPr="009C7017">
        <w:t xml:space="preserve">    }</w:t>
      </w:r>
    </w:p>
    <w:p w14:paraId="4F1B63FA" w14:textId="77777777" w:rsidR="00914479" w:rsidRPr="009C7017" w:rsidRDefault="00914479" w:rsidP="00914479">
      <w:pPr>
        <w:pStyle w:val="PL"/>
        <w:rPr>
          <w:rFonts w:eastAsia="Malgun Gothic"/>
        </w:rPr>
      </w:pPr>
      <w:r w:rsidRPr="009C7017">
        <w:t>}</w:t>
      </w:r>
    </w:p>
    <w:p w14:paraId="68D74CD4" w14:textId="77777777" w:rsidR="00914479" w:rsidRPr="009C7017" w:rsidRDefault="00914479" w:rsidP="00914479">
      <w:pPr>
        <w:pStyle w:val="PL"/>
      </w:pPr>
    </w:p>
    <w:p w14:paraId="26AB4725" w14:textId="77777777" w:rsidR="00914479" w:rsidRPr="009C7017" w:rsidRDefault="00914479" w:rsidP="00914479">
      <w:pPr>
        <w:pStyle w:val="PL"/>
      </w:pPr>
      <w:r w:rsidRPr="009C7017">
        <w:t xml:space="preserve">MeasResultList2NR-r16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MeasResult2NR-r16</w:t>
      </w:r>
    </w:p>
    <w:p w14:paraId="13D52006" w14:textId="77777777" w:rsidR="00914479" w:rsidRPr="009C7017" w:rsidRDefault="00914479" w:rsidP="00914479">
      <w:pPr>
        <w:pStyle w:val="PL"/>
        <w:rPr>
          <w:rFonts w:eastAsiaTheme="minorEastAsia"/>
        </w:rPr>
      </w:pPr>
      <w:r w:rsidRPr="009C7017">
        <w:t xml:space="preserve">MeasResultList2EUTRA-r16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MeasResult2EUTRA-r16</w:t>
      </w:r>
    </w:p>
    <w:p w14:paraId="723A47E4" w14:textId="77777777" w:rsidR="00914479" w:rsidRPr="009C7017" w:rsidRDefault="00914479" w:rsidP="00914479">
      <w:pPr>
        <w:pStyle w:val="PL"/>
        <w:rPr>
          <w:rFonts w:eastAsiaTheme="minorEastAsia"/>
        </w:rPr>
      </w:pPr>
    </w:p>
    <w:p w14:paraId="40E4DB22" w14:textId="77777777" w:rsidR="00914479" w:rsidRPr="009C7017" w:rsidRDefault="00914479" w:rsidP="00914479">
      <w:pPr>
        <w:pStyle w:val="PL"/>
        <w:rPr>
          <w:rFonts w:eastAsiaTheme="minorEastAsia"/>
        </w:rPr>
      </w:pPr>
      <w:r w:rsidRPr="009C7017">
        <w:t xml:space="preserve">MeasResult2NR-r16 ::=                </w:t>
      </w:r>
      <w:r w:rsidRPr="009C7017">
        <w:rPr>
          <w:color w:val="993366"/>
        </w:rPr>
        <w:t>SEQUENCE</w:t>
      </w:r>
      <w:r w:rsidRPr="009C7017">
        <w:t xml:space="preserve"> {</w:t>
      </w:r>
    </w:p>
    <w:p w14:paraId="26B77102" w14:textId="77777777" w:rsidR="00914479" w:rsidRPr="009C7017" w:rsidRDefault="00914479" w:rsidP="00914479">
      <w:pPr>
        <w:pStyle w:val="PL"/>
      </w:pPr>
      <w:r w:rsidRPr="009C7017">
        <w:t xml:space="preserve">    ssbFrequency-r16                     ARFCN-ValueNR                                           </w:t>
      </w:r>
      <w:r w:rsidRPr="009C7017">
        <w:rPr>
          <w:color w:val="993366"/>
        </w:rPr>
        <w:t>OPTIONAL</w:t>
      </w:r>
      <w:r w:rsidRPr="009C7017">
        <w:t>,</w:t>
      </w:r>
    </w:p>
    <w:p w14:paraId="66772268" w14:textId="77777777" w:rsidR="00914479" w:rsidRPr="009C7017" w:rsidRDefault="00914479" w:rsidP="00914479">
      <w:pPr>
        <w:pStyle w:val="PL"/>
      </w:pPr>
      <w:r w:rsidRPr="009C7017">
        <w:t xml:space="preserve">    refFreqCSI-RS-r16                    ARFCN-ValueNR                                           </w:t>
      </w:r>
      <w:r w:rsidRPr="009C7017">
        <w:rPr>
          <w:color w:val="993366"/>
        </w:rPr>
        <w:t>OPTIONAL</w:t>
      </w:r>
      <w:r w:rsidRPr="009C7017">
        <w:t>,</w:t>
      </w:r>
    </w:p>
    <w:p w14:paraId="036FD0F8" w14:textId="77777777" w:rsidR="00914479" w:rsidRPr="009C7017" w:rsidRDefault="00914479" w:rsidP="00914479">
      <w:pPr>
        <w:pStyle w:val="PL"/>
        <w:rPr>
          <w:rFonts w:eastAsiaTheme="minorEastAsia"/>
        </w:rPr>
      </w:pPr>
      <w:r w:rsidRPr="009C7017">
        <w:t xml:space="preserve">    measResultList-r16                   MeasResultListNR</w:t>
      </w:r>
    </w:p>
    <w:p w14:paraId="73B05DC2" w14:textId="77777777" w:rsidR="00914479" w:rsidRPr="009C7017" w:rsidRDefault="00914479" w:rsidP="00914479">
      <w:pPr>
        <w:pStyle w:val="PL"/>
        <w:rPr>
          <w:rFonts w:eastAsiaTheme="minorEastAsia"/>
        </w:rPr>
      </w:pPr>
      <w:r w:rsidRPr="009C7017">
        <w:rPr>
          <w:rFonts w:eastAsiaTheme="minorEastAsia"/>
        </w:rPr>
        <w:t>}</w:t>
      </w:r>
    </w:p>
    <w:p w14:paraId="5009C6FF" w14:textId="77777777" w:rsidR="00914479" w:rsidRPr="009C7017" w:rsidRDefault="00914479" w:rsidP="00914479">
      <w:pPr>
        <w:pStyle w:val="PL"/>
        <w:rPr>
          <w:rFonts w:eastAsiaTheme="minorEastAsia"/>
        </w:rPr>
      </w:pPr>
    </w:p>
    <w:p w14:paraId="222417A7" w14:textId="77777777" w:rsidR="00914479" w:rsidRPr="009C7017" w:rsidRDefault="00914479" w:rsidP="00914479">
      <w:pPr>
        <w:pStyle w:val="PL"/>
      </w:pPr>
      <w:r w:rsidRPr="009C7017">
        <w:t xml:space="preserve">MeasResultListLogging2NR-r16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MeasResultLogging2NR-r16</w:t>
      </w:r>
    </w:p>
    <w:p w14:paraId="5DAC348A" w14:textId="77777777" w:rsidR="00914479" w:rsidRPr="009C7017" w:rsidRDefault="00914479" w:rsidP="00914479">
      <w:pPr>
        <w:pStyle w:val="PL"/>
      </w:pPr>
    </w:p>
    <w:p w14:paraId="326867ED" w14:textId="77777777" w:rsidR="00914479" w:rsidRPr="009C7017" w:rsidRDefault="00914479" w:rsidP="00914479">
      <w:pPr>
        <w:pStyle w:val="PL"/>
      </w:pPr>
      <w:r w:rsidRPr="009C7017">
        <w:t xml:space="preserve">MeasResultLogging2NR-r16 ::=         </w:t>
      </w:r>
      <w:r w:rsidRPr="009C7017">
        <w:rPr>
          <w:color w:val="993366"/>
        </w:rPr>
        <w:t>SEQUENCE</w:t>
      </w:r>
      <w:r w:rsidRPr="009C7017">
        <w:t xml:space="preserve"> {</w:t>
      </w:r>
    </w:p>
    <w:p w14:paraId="6A67C81C" w14:textId="77777777" w:rsidR="00914479" w:rsidRPr="009C7017" w:rsidRDefault="00914479" w:rsidP="00914479">
      <w:pPr>
        <w:pStyle w:val="PL"/>
      </w:pPr>
      <w:r w:rsidRPr="009C7017">
        <w:t xml:space="preserve">    carrierFreq-r16                      ARFCN-ValueNR,</w:t>
      </w:r>
    </w:p>
    <w:p w14:paraId="2A74D249" w14:textId="77777777" w:rsidR="00914479" w:rsidRPr="009C7017" w:rsidRDefault="00914479" w:rsidP="00914479">
      <w:pPr>
        <w:pStyle w:val="PL"/>
      </w:pPr>
      <w:r w:rsidRPr="009C7017">
        <w:t xml:space="preserve">    measResultListLoggingNR-r16          MeasResultListLoggingNR-r16</w:t>
      </w:r>
    </w:p>
    <w:p w14:paraId="5EB3F483" w14:textId="77777777" w:rsidR="00914479" w:rsidRPr="009C7017" w:rsidRDefault="00914479" w:rsidP="00914479">
      <w:pPr>
        <w:pStyle w:val="PL"/>
      </w:pPr>
      <w:r w:rsidRPr="009C7017">
        <w:t>}</w:t>
      </w:r>
    </w:p>
    <w:p w14:paraId="38B8360F" w14:textId="77777777" w:rsidR="00914479" w:rsidRPr="009C7017" w:rsidRDefault="00914479" w:rsidP="00914479">
      <w:pPr>
        <w:pStyle w:val="PL"/>
      </w:pPr>
    </w:p>
    <w:p w14:paraId="0DFEA994" w14:textId="77777777" w:rsidR="00914479" w:rsidRPr="009C7017" w:rsidRDefault="00914479" w:rsidP="00914479">
      <w:pPr>
        <w:pStyle w:val="PL"/>
      </w:pPr>
      <w:r w:rsidRPr="009C7017">
        <w:t xml:space="preserve">MeasResultListLoggingNR-r16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MeasResultLoggingNR-r16</w:t>
      </w:r>
    </w:p>
    <w:p w14:paraId="7DBC5B38" w14:textId="77777777" w:rsidR="00914479" w:rsidRPr="009C7017" w:rsidRDefault="00914479" w:rsidP="00914479">
      <w:pPr>
        <w:pStyle w:val="PL"/>
      </w:pPr>
    </w:p>
    <w:p w14:paraId="3E0465FC" w14:textId="77777777" w:rsidR="00914479" w:rsidRPr="009C7017" w:rsidRDefault="00914479" w:rsidP="00914479">
      <w:pPr>
        <w:pStyle w:val="PL"/>
      </w:pPr>
      <w:r w:rsidRPr="009C7017">
        <w:t xml:space="preserve">MeasResultLoggingNR-r16 ::=          </w:t>
      </w:r>
      <w:r w:rsidRPr="009C7017">
        <w:rPr>
          <w:color w:val="993366"/>
        </w:rPr>
        <w:t>SEQUENCE</w:t>
      </w:r>
      <w:r w:rsidRPr="009C7017">
        <w:t xml:space="preserve"> {</w:t>
      </w:r>
    </w:p>
    <w:p w14:paraId="49C94B17" w14:textId="77777777" w:rsidR="00914479" w:rsidRPr="009C7017" w:rsidRDefault="00914479" w:rsidP="00914479">
      <w:pPr>
        <w:pStyle w:val="PL"/>
      </w:pPr>
      <w:r w:rsidRPr="009C7017">
        <w:t xml:space="preserve">    physCellId-r16                       PhysCellId,</w:t>
      </w:r>
    </w:p>
    <w:p w14:paraId="4A528354" w14:textId="77777777" w:rsidR="00914479" w:rsidRPr="009C7017" w:rsidRDefault="00914479" w:rsidP="00914479">
      <w:pPr>
        <w:pStyle w:val="PL"/>
      </w:pPr>
      <w:r w:rsidRPr="009C7017">
        <w:t xml:space="preserve">    resultsSSB-Cell-r16                  MeasQuantityResults,</w:t>
      </w:r>
    </w:p>
    <w:p w14:paraId="5A84FC6A" w14:textId="77777777" w:rsidR="00914479" w:rsidRPr="009C7017" w:rsidRDefault="00914479" w:rsidP="00914479">
      <w:pPr>
        <w:pStyle w:val="PL"/>
      </w:pPr>
      <w:r w:rsidRPr="009C7017">
        <w:t xml:space="preserve">    numberOfGoodSSB-r16                  </w:t>
      </w:r>
      <w:r w:rsidRPr="009C7017">
        <w:rPr>
          <w:color w:val="993366"/>
        </w:rPr>
        <w:t>INTEGER</w:t>
      </w:r>
      <w:r w:rsidRPr="009C7017">
        <w:t xml:space="preserve"> (1..maxNrofSSBs-r16) </w:t>
      </w:r>
      <w:r w:rsidRPr="009C7017">
        <w:rPr>
          <w:color w:val="993366"/>
        </w:rPr>
        <w:t>OPTIONAL</w:t>
      </w:r>
    </w:p>
    <w:p w14:paraId="3AD4529D" w14:textId="77777777" w:rsidR="00914479" w:rsidRPr="009C7017" w:rsidRDefault="00914479" w:rsidP="00914479">
      <w:pPr>
        <w:pStyle w:val="PL"/>
      </w:pPr>
      <w:r w:rsidRPr="009C7017">
        <w:t>}</w:t>
      </w:r>
    </w:p>
    <w:p w14:paraId="7E721E48" w14:textId="77777777" w:rsidR="00914479" w:rsidRPr="009C7017" w:rsidRDefault="00914479" w:rsidP="00914479">
      <w:pPr>
        <w:pStyle w:val="PL"/>
      </w:pPr>
    </w:p>
    <w:p w14:paraId="7B00BAC5" w14:textId="77777777" w:rsidR="00914479" w:rsidRPr="009C7017" w:rsidRDefault="00914479" w:rsidP="00914479">
      <w:pPr>
        <w:pStyle w:val="PL"/>
      </w:pPr>
      <w:r w:rsidRPr="009C7017">
        <w:t xml:space="preserve">MeasResult2EUTRA-r16 ::=             </w:t>
      </w:r>
      <w:r w:rsidRPr="009C7017">
        <w:rPr>
          <w:color w:val="993366"/>
        </w:rPr>
        <w:t>SEQUENCE</w:t>
      </w:r>
      <w:r w:rsidRPr="009C7017">
        <w:t xml:space="preserve"> {</w:t>
      </w:r>
    </w:p>
    <w:p w14:paraId="660A1944" w14:textId="77777777" w:rsidR="00914479" w:rsidRPr="009C7017" w:rsidRDefault="00914479" w:rsidP="00914479">
      <w:pPr>
        <w:pStyle w:val="PL"/>
      </w:pPr>
      <w:r w:rsidRPr="009C7017">
        <w:t xml:space="preserve">    carrierFreq-r16                      ARFCN-ValueEUTRA,</w:t>
      </w:r>
    </w:p>
    <w:p w14:paraId="2C782FBA" w14:textId="77777777" w:rsidR="00914479" w:rsidRPr="009C7017" w:rsidRDefault="00914479" w:rsidP="00914479">
      <w:pPr>
        <w:pStyle w:val="PL"/>
      </w:pPr>
      <w:r w:rsidRPr="009C7017">
        <w:t xml:space="preserve">    measResultList-r16                   MeasResultListEUTRA</w:t>
      </w:r>
    </w:p>
    <w:p w14:paraId="19CBCD3C" w14:textId="77777777" w:rsidR="00914479" w:rsidRPr="009C7017" w:rsidRDefault="00914479" w:rsidP="00914479">
      <w:pPr>
        <w:pStyle w:val="PL"/>
      </w:pPr>
      <w:r w:rsidRPr="009C7017">
        <w:t>}</w:t>
      </w:r>
    </w:p>
    <w:p w14:paraId="3A8D4865" w14:textId="77777777" w:rsidR="00914479" w:rsidRPr="009C7017" w:rsidRDefault="00914479" w:rsidP="00914479">
      <w:pPr>
        <w:pStyle w:val="PL"/>
      </w:pPr>
    </w:p>
    <w:p w14:paraId="591F1D1C" w14:textId="77777777" w:rsidR="00914479" w:rsidRPr="009C7017" w:rsidRDefault="00914479" w:rsidP="00914479">
      <w:pPr>
        <w:pStyle w:val="PL"/>
      </w:pPr>
      <w:r w:rsidRPr="009C7017">
        <w:t xml:space="preserve">MeasResultRLFNR-r16 ::=              </w:t>
      </w:r>
      <w:r w:rsidRPr="009C7017">
        <w:rPr>
          <w:color w:val="993366"/>
        </w:rPr>
        <w:t>SEQUENCE</w:t>
      </w:r>
      <w:r w:rsidRPr="009C7017">
        <w:t xml:space="preserve"> {</w:t>
      </w:r>
    </w:p>
    <w:p w14:paraId="19ACB3E2"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117DB07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1DE82E2F" w14:textId="77777777" w:rsidR="00914479" w:rsidRPr="009C7017" w:rsidRDefault="00914479" w:rsidP="00914479">
      <w:pPr>
        <w:pStyle w:val="PL"/>
      </w:pPr>
      <w:r w:rsidRPr="009C7017">
        <w:t xml:space="preserve">            resultsSSB-Cell-r16                  MeasQuantityResults                             </w:t>
      </w:r>
      <w:r w:rsidRPr="009C7017">
        <w:rPr>
          <w:color w:val="993366"/>
        </w:rPr>
        <w:t>OPTIONAL</w:t>
      </w:r>
      <w:r w:rsidRPr="009C7017">
        <w:t>,</w:t>
      </w:r>
    </w:p>
    <w:p w14:paraId="6F409032" w14:textId="77777777" w:rsidR="00914479" w:rsidRPr="009C7017" w:rsidRDefault="00914479" w:rsidP="00914479">
      <w:pPr>
        <w:pStyle w:val="PL"/>
      </w:pPr>
      <w:r w:rsidRPr="009C7017">
        <w:t xml:space="preserve">            resultsCSI-RS-Cell-r16               MeasQuantityResults                             </w:t>
      </w:r>
      <w:r w:rsidRPr="009C7017">
        <w:rPr>
          <w:color w:val="993366"/>
        </w:rPr>
        <w:t>OPTIONAL</w:t>
      </w:r>
    </w:p>
    <w:p w14:paraId="1AE8C72D" w14:textId="77777777" w:rsidR="00914479" w:rsidRPr="009C7017" w:rsidRDefault="00914479" w:rsidP="00914479">
      <w:pPr>
        <w:pStyle w:val="PL"/>
      </w:pPr>
      <w:r w:rsidRPr="009C7017">
        <w:t xml:space="preserve">        },</w:t>
      </w:r>
    </w:p>
    <w:p w14:paraId="6F2DCA4F"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AB7250C" w14:textId="77777777" w:rsidR="00914479" w:rsidRPr="009C7017" w:rsidRDefault="00914479" w:rsidP="00914479">
      <w:pPr>
        <w:pStyle w:val="PL"/>
      </w:pPr>
      <w:r w:rsidRPr="009C7017">
        <w:t xml:space="preserve">            resultsSSB-Indexes-r16               ResultsPerSSB-IndexList                         </w:t>
      </w:r>
      <w:r w:rsidRPr="009C7017">
        <w:rPr>
          <w:color w:val="993366"/>
        </w:rPr>
        <w:t>OPTIONAL</w:t>
      </w:r>
      <w:r w:rsidRPr="009C7017">
        <w:t>,</w:t>
      </w:r>
    </w:p>
    <w:p w14:paraId="6F150A02" w14:textId="77777777" w:rsidR="00914479" w:rsidRPr="009C7017" w:rsidRDefault="00914479" w:rsidP="00914479">
      <w:pPr>
        <w:pStyle w:val="PL"/>
      </w:pPr>
      <w:r w:rsidRPr="009C7017">
        <w:t xml:space="preserve">            ssbRLMConfigBitmap-r16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                          </w:t>
      </w:r>
      <w:r w:rsidRPr="009C7017">
        <w:rPr>
          <w:color w:val="993366"/>
        </w:rPr>
        <w:t>OPTIONAL</w:t>
      </w:r>
      <w:r w:rsidRPr="009C7017">
        <w:t>,</w:t>
      </w:r>
    </w:p>
    <w:p w14:paraId="152DE7F7" w14:textId="77777777" w:rsidR="00914479" w:rsidRPr="009C7017" w:rsidRDefault="00914479" w:rsidP="00914479">
      <w:pPr>
        <w:pStyle w:val="PL"/>
      </w:pPr>
      <w:r w:rsidRPr="009C7017">
        <w:t xml:space="preserve">            resultsCSI-RS-Indexes-r16            ResultsPerCSI-RS-IndexList                      </w:t>
      </w:r>
      <w:r w:rsidRPr="009C7017">
        <w:rPr>
          <w:color w:val="993366"/>
        </w:rPr>
        <w:t>OPTIONAL</w:t>
      </w:r>
      <w:r w:rsidRPr="009C7017">
        <w:t>,</w:t>
      </w:r>
    </w:p>
    <w:p w14:paraId="1D289E50" w14:textId="77777777" w:rsidR="00914479" w:rsidRPr="009C7017" w:rsidRDefault="00914479" w:rsidP="00914479">
      <w:pPr>
        <w:pStyle w:val="PL"/>
      </w:pPr>
      <w:r w:rsidRPr="009C7017">
        <w:t xml:space="preserve">            csi-rsRLMConfigBitmap-r16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A4E23A7" w14:textId="77777777" w:rsidR="00914479" w:rsidRPr="009C7017" w:rsidRDefault="00914479" w:rsidP="00914479">
      <w:pPr>
        <w:pStyle w:val="PL"/>
      </w:pPr>
      <w:r w:rsidRPr="009C7017">
        <w:t xml:space="preserve">        }                                                                                    </w:t>
      </w:r>
      <w:r w:rsidRPr="009C7017">
        <w:rPr>
          <w:color w:val="993366"/>
        </w:rPr>
        <w:t>OPTIONAL</w:t>
      </w:r>
    </w:p>
    <w:p w14:paraId="62BA872C" w14:textId="77777777" w:rsidR="00914479" w:rsidRPr="009C7017" w:rsidRDefault="00914479" w:rsidP="00914479">
      <w:pPr>
        <w:pStyle w:val="PL"/>
      </w:pPr>
      <w:r w:rsidRPr="009C7017">
        <w:t xml:space="preserve">    }</w:t>
      </w:r>
    </w:p>
    <w:p w14:paraId="28E08418" w14:textId="77777777" w:rsidR="00914479" w:rsidRPr="009C7017" w:rsidRDefault="00914479" w:rsidP="00914479">
      <w:pPr>
        <w:pStyle w:val="PL"/>
      </w:pPr>
      <w:r w:rsidRPr="009C7017">
        <w:t>}</w:t>
      </w:r>
    </w:p>
    <w:p w14:paraId="48384FC8" w14:textId="77777777" w:rsidR="00914479" w:rsidRPr="009C7017" w:rsidRDefault="00914479" w:rsidP="00914479">
      <w:pPr>
        <w:pStyle w:val="PL"/>
      </w:pPr>
    </w:p>
    <w:p w14:paraId="335974F0" w14:textId="77777777" w:rsidR="00914479" w:rsidRPr="009C7017" w:rsidRDefault="00914479" w:rsidP="00914479">
      <w:pPr>
        <w:pStyle w:val="PL"/>
      </w:pPr>
      <w:r w:rsidRPr="009C7017">
        <w:t xml:space="preserve">TimeSinceFailure-r16 ::= </w:t>
      </w:r>
      <w:r w:rsidRPr="009C7017">
        <w:rPr>
          <w:color w:val="993366"/>
        </w:rPr>
        <w:t>INTEGER</w:t>
      </w:r>
      <w:r w:rsidRPr="009C7017">
        <w:t xml:space="preserve"> (0..172800)</w:t>
      </w:r>
    </w:p>
    <w:p w14:paraId="09E7E765" w14:textId="77777777" w:rsidR="00914479" w:rsidRPr="009C7017" w:rsidRDefault="00914479" w:rsidP="00914479">
      <w:pPr>
        <w:pStyle w:val="PL"/>
        <w:rPr>
          <w:rFonts w:eastAsia="DengXian"/>
        </w:rPr>
      </w:pPr>
    </w:p>
    <w:p w14:paraId="20A4B6C1" w14:textId="77777777" w:rsidR="00914479" w:rsidRPr="009C7017" w:rsidRDefault="00914479" w:rsidP="00914479">
      <w:pPr>
        <w:pStyle w:val="PL"/>
        <w:rPr>
          <w:rFonts w:eastAsia="DengXian"/>
        </w:rPr>
      </w:pPr>
      <w:r w:rsidRPr="009C7017">
        <w:t>MobilityHistoryReport-r16 ::= VisitedCellInfoList-r16</w:t>
      </w:r>
    </w:p>
    <w:p w14:paraId="6A03D244" w14:textId="77777777" w:rsidR="00914479" w:rsidRPr="009C7017" w:rsidRDefault="00914479" w:rsidP="00914479">
      <w:pPr>
        <w:pStyle w:val="PL"/>
      </w:pPr>
    </w:p>
    <w:p w14:paraId="2FA677D6" w14:textId="77777777" w:rsidR="00914479" w:rsidRPr="009C7017" w:rsidRDefault="00914479" w:rsidP="00914479">
      <w:pPr>
        <w:pStyle w:val="PL"/>
      </w:pPr>
      <w:r w:rsidRPr="009C7017">
        <w:t xml:space="preserve">TimeUntilReconnection-r16 ::= </w:t>
      </w:r>
      <w:r w:rsidRPr="009C7017">
        <w:rPr>
          <w:color w:val="993366"/>
        </w:rPr>
        <w:t>INTEGER</w:t>
      </w:r>
      <w:r w:rsidRPr="009C7017">
        <w:t xml:space="preserve"> (0..172800)</w:t>
      </w:r>
    </w:p>
    <w:p w14:paraId="20500D42" w14:textId="77777777" w:rsidR="00914479" w:rsidRPr="009C7017" w:rsidRDefault="00914479" w:rsidP="00914479">
      <w:pPr>
        <w:pStyle w:val="PL"/>
      </w:pPr>
    </w:p>
    <w:p w14:paraId="3A195F83" w14:textId="77777777" w:rsidR="00914479" w:rsidRPr="009C7017" w:rsidRDefault="00914479" w:rsidP="00914479">
      <w:pPr>
        <w:pStyle w:val="PL"/>
        <w:rPr>
          <w:color w:val="808080"/>
        </w:rPr>
      </w:pPr>
      <w:r w:rsidRPr="009C7017">
        <w:rPr>
          <w:color w:val="808080"/>
        </w:rPr>
        <w:t>-- TAG-UEINFORMATIONRESPONSE-STOP</w:t>
      </w:r>
    </w:p>
    <w:p w14:paraId="7A7209D1" w14:textId="77777777" w:rsidR="00914479" w:rsidRPr="009C7017" w:rsidRDefault="00914479" w:rsidP="00914479">
      <w:pPr>
        <w:pStyle w:val="PL"/>
        <w:rPr>
          <w:color w:val="808080"/>
        </w:rPr>
      </w:pPr>
      <w:r w:rsidRPr="009C7017">
        <w:rPr>
          <w:color w:val="808080"/>
        </w:rPr>
        <w:t>-- ASN1STOP</w:t>
      </w:r>
    </w:p>
    <w:p w14:paraId="03EF7FFB" w14:textId="77777777" w:rsidR="00914479" w:rsidRPr="009C7017" w:rsidRDefault="00914479" w:rsidP="00914479">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4479" w:rsidRPr="009C7017" w14:paraId="1B2C8250"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160D66C6" w14:textId="77777777" w:rsidR="00914479" w:rsidRPr="009C7017" w:rsidRDefault="00914479" w:rsidP="00634B89">
            <w:pPr>
              <w:pStyle w:val="TAH"/>
              <w:rPr>
                <w:szCs w:val="22"/>
                <w:lang w:eastAsia="sv-SE"/>
              </w:rPr>
            </w:pPr>
            <w:r w:rsidRPr="009C7017">
              <w:rPr>
                <w:i/>
                <w:szCs w:val="22"/>
                <w:lang w:eastAsia="sv-SE"/>
              </w:rPr>
              <w:t xml:space="preserve">UEInformationResponse-IEs </w:t>
            </w:r>
            <w:r w:rsidRPr="009C7017">
              <w:rPr>
                <w:szCs w:val="22"/>
                <w:lang w:eastAsia="sv-SE"/>
              </w:rPr>
              <w:t>field descriptions</w:t>
            </w:r>
          </w:p>
        </w:tc>
      </w:tr>
      <w:tr w:rsidR="00914479" w:rsidRPr="009C7017" w14:paraId="38680734"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158FFC60" w14:textId="77777777" w:rsidR="00914479" w:rsidRPr="009C7017" w:rsidRDefault="00914479" w:rsidP="00634B89">
            <w:pPr>
              <w:pStyle w:val="TAL"/>
              <w:rPr>
                <w:b/>
                <w:i/>
                <w:lang w:eastAsia="sv-SE"/>
              </w:rPr>
            </w:pPr>
            <w:r w:rsidRPr="009C7017">
              <w:rPr>
                <w:b/>
                <w:i/>
                <w:lang w:eastAsia="sv-SE"/>
              </w:rPr>
              <w:t>logMeasReport</w:t>
            </w:r>
          </w:p>
          <w:p w14:paraId="4FD1A306"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measurement results stored by the UE associated to logged MDT. </w:t>
            </w:r>
          </w:p>
        </w:tc>
      </w:tr>
      <w:tr w:rsidR="00914479" w:rsidRPr="009C7017" w14:paraId="46B3A27F"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09E9308F" w14:textId="77777777" w:rsidR="00914479" w:rsidRPr="009C7017" w:rsidRDefault="00914479" w:rsidP="00634B89">
            <w:pPr>
              <w:pStyle w:val="TAL"/>
              <w:rPr>
                <w:szCs w:val="22"/>
                <w:lang w:eastAsia="sv-SE"/>
              </w:rPr>
            </w:pPr>
            <w:r w:rsidRPr="009C7017">
              <w:rPr>
                <w:b/>
                <w:i/>
                <w:szCs w:val="22"/>
                <w:lang w:eastAsia="sv-SE"/>
              </w:rPr>
              <w:t>measResultIdleEUTRA</w:t>
            </w:r>
          </w:p>
          <w:p w14:paraId="51F8892F" w14:textId="77777777" w:rsidR="00914479" w:rsidRPr="009C7017" w:rsidRDefault="00914479" w:rsidP="00634B89">
            <w:pPr>
              <w:pStyle w:val="TAL"/>
              <w:rPr>
                <w:b/>
                <w:i/>
                <w:szCs w:val="22"/>
                <w:lang w:eastAsia="sv-SE"/>
              </w:rPr>
            </w:pPr>
            <w:r w:rsidRPr="009C7017">
              <w:rPr>
                <w:bCs/>
                <w:iCs/>
                <w:noProof/>
                <w:lang w:eastAsia="ko-KR"/>
              </w:rPr>
              <w:t>EUTRA measurement results performed during RRC_INACTIVE or RRC_IDLE.</w:t>
            </w:r>
          </w:p>
        </w:tc>
      </w:tr>
      <w:tr w:rsidR="00914479" w:rsidRPr="009C7017" w14:paraId="51C9593F"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746DB47B" w14:textId="77777777" w:rsidR="00914479" w:rsidRPr="009C7017" w:rsidRDefault="00914479" w:rsidP="00634B89">
            <w:pPr>
              <w:pStyle w:val="TAL"/>
              <w:rPr>
                <w:szCs w:val="22"/>
                <w:lang w:eastAsia="sv-SE"/>
              </w:rPr>
            </w:pPr>
            <w:r w:rsidRPr="009C7017">
              <w:rPr>
                <w:b/>
                <w:i/>
                <w:szCs w:val="22"/>
                <w:lang w:eastAsia="sv-SE"/>
              </w:rPr>
              <w:t>measResultIdleNR</w:t>
            </w:r>
          </w:p>
          <w:p w14:paraId="2FB1C46D" w14:textId="77777777" w:rsidR="00914479" w:rsidRPr="009C7017" w:rsidRDefault="00914479" w:rsidP="00634B89">
            <w:pPr>
              <w:pStyle w:val="TAL"/>
              <w:rPr>
                <w:b/>
                <w:i/>
                <w:szCs w:val="22"/>
                <w:lang w:eastAsia="sv-SE"/>
              </w:rPr>
            </w:pPr>
            <w:r w:rsidRPr="009C7017">
              <w:rPr>
                <w:bCs/>
                <w:iCs/>
                <w:noProof/>
                <w:lang w:eastAsia="ko-KR"/>
              </w:rPr>
              <w:t>NR measurement results performed during RRC_INACTIVE or RRC_IDLE.</w:t>
            </w:r>
          </w:p>
        </w:tc>
      </w:tr>
      <w:tr w:rsidR="00914479" w:rsidRPr="009C7017" w14:paraId="39911136"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3471A2F3" w14:textId="77777777" w:rsidR="00914479" w:rsidRPr="009C7017" w:rsidRDefault="00914479" w:rsidP="00634B89">
            <w:pPr>
              <w:pStyle w:val="TAL"/>
              <w:rPr>
                <w:b/>
                <w:i/>
                <w:lang w:eastAsia="sv-SE"/>
              </w:rPr>
            </w:pPr>
            <w:r w:rsidRPr="009C7017">
              <w:rPr>
                <w:b/>
                <w:i/>
                <w:lang w:eastAsia="sv-SE"/>
              </w:rPr>
              <w:t>ra-ReportList</w:t>
            </w:r>
          </w:p>
          <w:p w14:paraId="06850EAF"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list of RA reports that is stored by the UE for the past upto </w:t>
            </w:r>
            <w:r w:rsidRPr="009C7017">
              <w:rPr>
                <w:rFonts w:eastAsia="DengXian"/>
                <w:i/>
                <w:lang w:eastAsia="sv-SE"/>
              </w:rPr>
              <w:t>maxRAReport-r16</w:t>
            </w:r>
            <w:r w:rsidRPr="009C7017">
              <w:rPr>
                <w:lang w:eastAsia="en-GB"/>
              </w:rPr>
              <w:t xml:space="preserve"> number of successful random access procedures</w:t>
            </w:r>
            <w:r w:rsidRPr="009C7017">
              <w:rPr>
                <w:lang w:eastAsia="sv-SE"/>
              </w:rPr>
              <w:t>.</w:t>
            </w:r>
          </w:p>
        </w:tc>
      </w:tr>
      <w:tr w:rsidR="00914479" w:rsidRPr="009C7017" w14:paraId="4F72A92D"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0D4E22F5" w14:textId="77777777" w:rsidR="00914479" w:rsidRPr="009C7017" w:rsidRDefault="00914479" w:rsidP="00634B89">
            <w:pPr>
              <w:pStyle w:val="TAL"/>
              <w:rPr>
                <w:b/>
                <w:i/>
                <w:lang w:eastAsia="sv-SE"/>
              </w:rPr>
            </w:pPr>
            <w:r w:rsidRPr="009C7017">
              <w:rPr>
                <w:b/>
                <w:i/>
                <w:lang w:eastAsia="sv-SE"/>
              </w:rPr>
              <w:t>rlf-Report</w:t>
            </w:r>
          </w:p>
          <w:p w14:paraId="099FB86B"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d is used to indicate the RLF report related contents</w:t>
            </w:r>
            <w:r w:rsidRPr="009C7017">
              <w:rPr>
                <w:lang w:eastAsia="sv-SE"/>
              </w:rPr>
              <w:t>.</w:t>
            </w:r>
          </w:p>
        </w:tc>
      </w:tr>
    </w:tbl>
    <w:p w14:paraId="7CD1080C" w14:textId="77777777" w:rsidR="00914479" w:rsidRPr="009C7017" w:rsidRDefault="00914479" w:rsidP="0091447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6D89C1C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A2EB95B" w14:textId="77777777" w:rsidR="00914479" w:rsidRPr="009C7017" w:rsidRDefault="00914479" w:rsidP="00634B89">
            <w:pPr>
              <w:pStyle w:val="TAH"/>
              <w:rPr>
                <w:szCs w:val="22"/>
                <w:lang w:eastAsia="sv-SE"/>
              </w:rPr>
            </w:pPr>
            <w:r w:rsidRPr="009C7017">
              <w:rPr>
                <w:i/>
                <w:iCs/>
                <w:lang w:eastAsia="ko-KR"/>
              </w:rPr>
              <w:t>LogMeasReport</w:t>
            </w:r>
            <w:r w:rsidRPr="009C7017">
              <w:rPr>
                <w:iCs/>
                <w:lang w:eastAsia="en-GB"/>
              </w:rPr>
              <w:t xml:space="preserve"> field descriptions</w:t>
            </w:r>
          </w:p>
        </w:tc>
      </w:tr>
      <w:tr w:rsidR="00914479" w:rsidRPr="009C7017" w14:paraId="1EE719D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8DBFAE2" w14:textId="77777777" w:rsidR="00914479" w:rsidRPr="009C7017" w:rsidRDefault="00914479" w:rsidP="00634B89">
            <w:pPr>
              <w:pStyle w:val="TAL"/>
              <w:rPr>
                <w:b/>
                <w:i/>
                <w:lang w:eastAsia="ko-KR"/>
              </w:rPr>
            </w:pPr>
            <w:r w:rsidRPr="009C7017">
              <w:rPr>
                <w:b/>
                <w:i/>
                <w:lang w:eastAsia="ko-KR"/>
              </w:rPr>
              <w:t>absoluteTimeStamp</w:t>
            </w:r>
          </w:p>
          <w:p w14:paraId="0A34993B" w14:textId="77777777" w:rsidR="00914479" w:rsidRPr="009C7017" w:rsidRDefault="00914479" w:rsidP="00634B89">
            <w:pPr>
              <w:pStyle w:val="TAL"/>
              <w:rPr>
                <w:szCs w:val="22"/>
                <w:lang w:eastAsia="sv-SE"/>
              </w:rPr>
            </w:pPr>
            <w:r w:rsidRPr="009C7017">
              <w:rPr>
                <w:bCs/>
                <w:iCs/>
                <w:lang w:eastAsia="ko-KR"/>
              </w:rPr>
              <w:t>Indicates the absolute time when the logged measurement configuration logging is provided, as indicated by NR within</w:t>
            </w:r>
            <w:r w:rsidRPr="009C7017">
              <w:rPr>
                <w:bCs/>
                <w:i/>
                <w:lang w:eastAsia="ko-KR"/>
              </w:rPr>
              <w:t xml:space="preserve"> absoluteTimeInfo</w:t>
            </w:r>
            <w:r w:rsidRPr="009C7017">
              <w:rPr>
                <w:bCs/>
                <w:iCs/>
                <w:lang w:eastAsia="ko-KR"/>
              </w:rPr>
              <w:t>.</w:t>
            </w:r>
          </w:p>
        </w:tc>
      </w:tr>
      <w:tr w:rsidR="00914479" w:rsidRPr="009C7017" w14:paraId="2F8482BA" w14:textId="77777777" w:rsidTr="00634B89">
        <w:tc>
          <w:tcPr>
            <w:tcW w:w="14175" w:type="dxa"/>
            <w:tcBorders>
              <w:top w:val="single" w:sz="4" w:space="0" w:color="auto"/>
              <w:left w:val="single" w:sz="4" w:space="0" w:color="auto"/>
              <w:bottom w:val="single" w:sz="4" w:space="0" w:color="auto"/>
              <w:right w:val="single" w:sz="4" w:space="0" w:color="auto"/>
            </w:tcBorders>
          </w:tcPr>
          <w:p w14:paraId="22D729CB" w14:textId="77777777" w:rsidR="00914479" w:rsidRPr="009C7017" w:rsidRDefault="00914479" w:rsidP="00634B89">
            <w:pPr>
              <w:pStyle w:val="TAL"/>
              <w:rPr>
                <w:b/>
                <w:i/>
                <w:lang w:eastAsia="ko-KR"/>
              </w:rPr>
            </w:pPr>
            <w:r w:rsidRPr="009C7017">
              <w:rPr>
                <w:b/>
                <w:i/>
                <w:lang w:eastAsia="ko-KR"/>
              </w:rPr>
              <w:t>anyCellSelectionDetected</w:t>
            </w:r>
          </w:p>
          <w:p w14:paraId="336B1EAC" w14:textId="77777777" w:rsidR="00914479" w:rsidRPr="009C7017" w:rsidRDefault="00914479" w:rsidP="00634B89">
            <w:pPr>
              <w:pStyle w:val="TAL"/>
              <w:rPr>
                <w:bCs/>
                <w:iCs/>
                <w:lang w:eastAsia="ko-KR"/>
              </w:rPr>
            </w:pPr>
            <w:r w:rsidRPr="009C7017">
              <w:rPr>
                <w:bCs/>
                <w:iCs/>
                <w:lang w:eastAsia="ko-KR"/>
              </w:rPr>
              <w:t xml:space="preserve">This field is used to indicate the detection of </w:t>
            </w:r>
            <w:r w:rsidRPr="009C7017">
              <w:rPr>
                <w:bCs/>
                <w:i/>
                <w:lang w:eastAsia="ko-KR"/>
              </w:rPr>
              <w:t>any cell selection</w:t>
            </w:r>
            <w:r w:rsidRPr="009C7017">
              <w:rPr>
                <w:bCs/>
                <w:iCs/>
                <w:lang w:eastAsia="ko-KR"/>
              </w:rPr>
              <w:t xml:space="preserve"> state, as defined in TS 38.304 [20]. The UE sets this field when performing the logging of measurement results in RRC_IDLE or RRC_INACTIVE and there is no suitable cell or no acceptable cell.</w:t>
            </w:r>
          </w:p>
        </w:tc>
      </w:tr>
      <w:tr w:rsidR="00914479" w:rsidRPr="009C7017" w14:paraId="48CEA97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997F609" w14:textId="77777777" w:rsidR="00914479" w:rsidRPr="009C7017" w:rsidRDefault="00914479" w:rsidP="00634B89">
            <w:pPr>
              <w:pStyle w:val="TAL"/>
              <w:rPr>
                <w:b/>
                <w:i/>
                <w:lang w:eastAsia="ko-KR"/>
              </w:rPr>
            </w:pPr>
            <w:r w:rsidRPr="009C7017">
              <w:rPr>
                <w:b/>
                <w:i/>
                <w:lang w:eastAsia="ko-KR"/>
              </w:rPr>
              <w:t>measResultServingCell</w:t>
            </w:r>
          </w:p>
          <w:p w14:paraId="25C6704B" w14:textId="77777777" w:rsidR="00914479" w:rsidRPr="009C7017" w:rsidRDefault="00914479" w:rsidP="00634B89">
            <w:pPr>
              <w:pStyle w:val="TAL"/>
              <w:rPr>
                <w:b/>
                <w:i/>
                <w:szCs w:val="22"/>
                <w:lang w:eastAsia="sv-SE"/>
              </w:rPr>
            </w:pPr>
            <w:r w:rsidRPr="009C7017">
              <w:rPr>
                <w:bCs/>
                <w:iCs/>
                <w:lang w:eastAsia="ko-KR"/>
              </w:rPr>
              <w:t>This field refers to the log measurement results taken in the Serving cell.</w:t>
            </w:r>
          </w:p>
        </w:tc>
      </w:tr>
      <w:tr w:rsidR="00914479" w:rsidRPr="009C7017" w14:paraId="56228EF0" w14:textId="77777777" w:rsidTr="00634B89">
        <w:tc>
          <w:tcPr>
            <w:tcW w:w="14175" w:type="dxa"/>
            <w:tcBorders>
              <w:top w:val="single" w:sz="4" w:space="0" w:color="auto"/>
              <w:left w:val="single" w:sz="4" w:space="0" w:color="auto"/>
              <w:bottom w:val="single" w:sz="4" w:space="0" w:color="auto"/>
              <w:right w:val="single" w:sz="4" w:space="0" w:color="auto"/>
            </w:tcBorders>
          </w:tcPr>
          <w:p w14:paraId="3B48FBC0" w14:textId="77777777" w:rsidR="00914479" w:rsidRPr="009C7017" w:rsidRDefault="00914479" w:rsidP="00634B89">
            <w:pPr>
              <w:pStyle w:val="TAL"/>
              <w:rPr>
                <w:b/>
                <w:bCs/>
                <w:i/>
                <w:iCs/>
                <w:lang w:eastAsia="ko-KR"/>
              </w:rPr>
            </w:pPr>
            <w:r w:rsidRPr="009C7017">
              <w:rPr>
                <w:b/>
                <w:bCs/>
                <w:i/>
                <w:iCs/>
              </w:rPr>
              <w:t>numberOfGoodSSB</w:t>
            </w:r>
          </w:p>
          <w:p w14:paraId="79EEB855" w14:textId="77777777" w:rsidR="00914479" w:rsidRPr="009C7017" w:rsidRDefault="00914479" w:rsidP="00634B89">
            <w:pPr>
              <w:pStyle w:val="TAL"/>
              <w:rPr>
                <w:b/>
                <w:i/>
                <w:lang w:eastAsia="ko-KR"/>
              </w:rPr>
            </w:pPr>
            <w:r w:rsidRPr="009C7017">
              <w:rPr>
                <w:rFonts w:cs="Arial"/>
                <w:szCs w:val="18"/>
              </w:rPr>
              <w:t xml:space="preserve">Indicates the number of good beams (beams that are above </w:t>
            </w:r>
            <w:r w:rsidRPr="009C7017">
              <w:rPr>
                <w:rFonts w:cs="Arial"/>
                <w:i/>
                <w:iCs/>
                <w:szCs w:val="18"/>
              </w:rPr>
              <w:t>absThreshSS-BlocksConsolidation,</w:t>
            </w:r>
            <w:r w:rsidRPr="009C7017">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sidRPr="009C7017">
              <w:rPr>
                <w:rFonts w:cs="Arial"/>
                <w:i/>
                <w:iCs/>
                <w:szCs w:val="18"/>
              </w:rPr>
              <w:t>absThreshSS-BlocksConsolidation</w:t>
            </w:r>
            <w:r w:rsidRPr="009C7017">
              <w:rPr>
                <w:rFonts w:cs="Arial"/>
                <w:szCs w:val="18"/>
              </w:rPr>
              <w:t xml:space="preserve"> or if the network has not configured the </w:t>
            </w:r>
            <w:r w:rsidRPr="009C7017">
              <w:rPr>
                <w:rFonts w:cs="Arial"/>
                <w:i/>
                <w:iCs/>
                <w:szCs w:val="18"/>
              </w:rPr>
              <w:t>absThreshSS-BlocksConsolidation</w:t>
            </w:r>
            <w:r w:rsidRPr="009C7017">
              <w:rPr>
                <w:rFonts w:cs="Arial"/>
                <w:szCs w:val="18"/>
              </w:rPr>
              <w:t xml:space="preserve">, then the UE does not include </w:t>
            </w:r>
            <w:r w:rsidRPr="009C7017">
              <w:rPr>
                <w:rFonts w:cs="Arial"/>
                <w:i/>
                <w:iCs/>
                <w:szCs w:val="18"/>
              </w:rPr>
              <w:t>numberOfGoodSSB</w:t>
            </w:r>
            <w:r w:rsidRPr="009C7017">
              <w:rPr>
                <w:rFonts w:cs="Arial"/>
                <w:szCs w:val="18"/>
              </w:rPr>
              <w:t xml:space="preserve"> for the corresponding neighbour cell. If the UE has no SSB of the serving cell whose measurement quantity is above the </w:t>
            </w:r>
            <w:r w:rsidRPr="009C7017">
              <w:rPr>
                <w:rFonts w:cs="Arial"/>
                <w:i/>
                <w:iCs/>
                <w:szCs w:val="18"/>
              </w:rPr>
              <w:t>absThreshSS-BlocksConsolidation</w:t>
            </w:r>
            <w:r w:rsidRPr="009C7017">
              <w:rPr>
                <w:rFonts w:cs="Arial"/>
                <w:szCs w:val="18"/>
              </w:rPr>
              <w:t xml:space="preserve"> or if the network has not configured the </w:t>
            </w:r>
            <w:r w:rsidRPr="009C7017">
              <w:rPr>
                <w:rFonts w:cs="Arial"/>
                <w:i/>
                <w:iCs/>
                <w:szCs w:val="18"/>
              </w:rPr>
              <w:t>absThreshSS-BlocksConsolidation</w:t>
            </w:r>
            <w:r w:rsidRPr="009C7017">
              <w:rPr>
                <w:rFonts w:cs="Arial"/>
                <w:szCs w:val="18"/>
              </w:rPr>
              <w:t xml:space="preserve">, then the UE shall set the </w:t>
            </w:r>
            <w:r w:rsidRPr="009C7017">
              <w:rPr>
                <w:rFonts w:cs="Arial"/>
                <w:i/>
                <w:iCs/>
                <w:szCs w:val="18"/>
              </w:rPr>
              <w:t>numberOfGoodSSB</w:t>
            </w:r>
            <w:r w:rsidRPr="009C7017">
              <w:rPr>
                <w:rFonts w:cs="Arial"/>
                <w:szCs w:val="18"/>
              </w:rPr>
              <w:t xml:space="preserve"> for the serving cell to one.</w:t>
            </w:r>
          </w:p>
        </w:tc>
      </w:tr>
      <w:tr w:rsidR="00914479" w:rsidRPr="009C7017" w14:paraId="45764646"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6D262FC" w14:textId="77777777" w:rsidR="00914479" w:rsidRPr="009C7017" w:rsidRDefault="00914479" w:rsidP="00634B89">
            <w:pPr>
              <w:pStyle w:val="TAL"/>
              <w:rPr>
                <w:b/>
                <w:i/>
                <w:lang w:eastAsia="ko-KR"/>
              </w:rPr>
            </w:pPr>
            <w:r w:rsidRPr="009C7017">
              <w:rPr>
                <w:b/>
                <w:i/>
                <w:lang w:eastAsia="ko-KR"/>
              </w:rPr>
              <w:t>relativeTimeStamp</w:t>
            </w:r>
          </w:p>
          <w:p w14:paraId="502C1033" w14:textId="77777777" w:rsidR="00914479" w:rsidRPr="009C7017" w:rsidRDefault="00914479" w:rsidP="00634B89">
            <w:pPr>
              <w:pStyle w:val="TAL"/>
              <w:rPr>
                <w:b/>
                <w:i/>
                <w:szCs w:val="22"/>
                <w:lang w:eastAsia="sv-SE"/>
              </w:rPr>
            </w:pPr>
            <w:r w:rsidRPr="009C7017">
              <w:rPr>
                <w:bCs/>
                <w:iCs/>
                <w:lang w:eastAsia="ko-KR"/>
              </w:rPr>
              <w:t xml:space="preserve">Indicates the time of logging measurement results, measured relative to the </w:t>
            </w:r>
            <w:r w:rsidRPr="009C7017">
              <w:rPr>
                <w:bCs/>
                <w:i/>
                <w:lang w:eastAsia="ko-KR"/>
              </w:rPr>
              <w:t>absoluteTimeStamp</w:t>
            </w:r>
            <w:r w:rsidRPr="009C7017">
              <w:rPr>
                <w:bCs/>
                <w:iCs/>
                <w:lang w:eastAsia="ko-KR"/>
              </w:rPr>
              <w:t>. Value in seconds.</w:t>
            </w:r>
          </w:p>
        </w:tc>
      </w:tr>
      <w:tr w:rsidR="00914479" w:rsidRPr="009C7017" w14:paraId="39FE5D8A"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572CBC9" w14:textId="77777777" w:rsidR="00914479" w:rsidRPr="009C7017" w:rsidRDefault="00914479" w:rsidP="00634B89">
            <w:pPr>
              <w:pStyle w:val="TAL"/>
              <w:rPr>
                <w:b/>
                <w:i/>
                <w:lang w:eastAsia="sv-SE"/>
              </w:rPr>
            </w:pPr>
            <w:r w:rsidRPr="009C7017">
              <w:rPr>
                <w:b/>
                <w:i/>
                <w:lang w:eastAsia="sv-SE"/>
              </w:rPr>
              <w:t>tce-Id</w:t>
            </w:r>
          </w:p>
          <w:p w14:paraId="0000CE7E" w14:textId="77777777" w:rsidR="00914479" w:rsidRPr="009C7017" w:rsidRDefault="00914479" w:rsidP="00634B89">
            <w:pPr>
              <w:pStyle w:val="TAL"/>
              <w:rPr>
                <w:b/>
                <w:i/>
                <w:szCs w:val="22"/>
                <w:lang w:eastAsia="sv-SE"/>
              </w:rPr>
            </w:pPr>
            <w:r w:rsidRPr="009C7017">
              <w:rPr>
                <w:bCs/>
                <w:iCs/>
                <w:lang w:eastAsia="sv-SE"/>
              </w:rPr>
              <w:t>P</w:t>
            </w:r>
            <w:r w:rsidRPr="009C7017">
              <w:rPr>
                <w:bCs/>
                <w:iCs/>
                <w:lang w:eastAsia="en-GB"/>
              </w:rPr>
              <w:t>arameter Trace Collection Entity Id: See TS 32.422 [52].</w:t>
            </w:r>
          </w:p>
        </w:tc>
      </w:tr>
      <w:tr w:rsidR="00914479" w:rsidRPr="009C7017" w14:paraId="4832E71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573F96" w14:textId="77777777" w:rsidR="00914479" w:rsidRPr="009C7017" w:rsidRDefault="00914479" w:rsidP="00634B89">
            <w:pPr>
              <w:pStyle w:val="TAL"/>
              <w:rPr>
                <w:b/>
                <w:i/>
                <w:lang w:eastAsia="ko-KR"/>
              </w:rPr>
            </w:pPr>
            <w:r w:rsidRPr="009C7017">
              <w:rPr>
                <w:b/>
                <w:i/>
                <w:lang w:eastAsia="ko-KR"/>
              </w:rPr>
              <w:t>traceRecordingSessionRef</w:t>
            </w:r>
          </w:p>
          <w:p w14:paraId="242F5DEC" w14:textId="77777777" w:rsidR="00914479" w:rsidRPr="009C7017" w:rsidRDefault="00914479" w:rsidP="00634B89">
            <w:pPr>
              <w:pStyle w:val="TAL"/>
              <w:rPr>
                <w:b/>
                <w:i/>
                <w:szCs w:val="22"/>
                <w:lang w:eastAsia="sv-SE"/>
              </w:rPr>
            </w:pPr>
            <w:r w:rsidRPr="009C7017">
              <w:rPr>
                <w:bCs/>
                <w:iCs/>
                <w:lang w:eastAsia="en-GB"/>
              </w:rPr>
              <w:t>Parameter Trace Recording Session Reference: See TS 32.422 [52]</w:t>
            </w:r>
            <w:r w:rsidRPr="009C7017">
              <w:rPr>
                <w:bCs/>
                <w:iCs/>
                <w:lang w:eastAsia="ko-KR"/>
              </w:rPr>
              <w:t>.</w:t>
            </w:r>
          </w:p>
        </w:tc>
      </w:tr>
    </w:tbl>
    <w:p w14:paraId="63D8850B"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136D918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474E478" w14:textId="77777777" w:rsidR="00914479" w:rsidRPr="009C7017" w:rsidRDefault="00914479" w:rsidP="00634B89">
            <w:pPr>
              <w:pStyle w:val="TAH"/>
              <w:rPr>
                <w:szCs w:val="22"/>
                <w:lang w:eastAsia="sv-SE"/>
              </w:rPr>
            </w:pPr>
            <w:r w:rsidRPr="009C7017">
              <w:rPr>
                <w:i/>
                <w:lang w:eastAsia="sv-SE"/>
              </w:rPr>
              <w:t>ConnEstFailReport</w:t>
            </w:r>
            <w:r w:rsidRPr="009C7017">
              <w:rPr>
                <w:iCs/>
                <w:lang w:eastAsia="en-GB"/>
              </w:rPr>
              <w:t xml:space="preserve"> field descriptions</w:t>
            </w:r>
          </w:p>
        </w:tc>
      </w:tr>
      <w:tr w:rsidR="00914479" w:rsidRPr="009C7017" w14:paraId="2215523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D74E240" w14:textId="77777777" w:rsidR="00914479" w:rsidRPr="009C7017" w:rsidRDefault="00914479" w:rsidP="00634B89">
            <w:pPr>
              <w:pStyle w:val="TAL"/>
              <w:rPr>
                <w:b/>
                <w:i/>
                <w:lang w:eastAsia="ko-KR"/>
              </w:rPr>
            </w:pPr>
            <w:r w:rsidRPr="009C7017">
              <w:rPr>
                <w:b/>
                <w:i/>
                <w:lang w:eastAsia="ko-KR"/>
              </w:rPr>
              <w:t>measResultFailedCell</w:t>
            </w:r>
          </w:p>
          <w:p w14:paraId="381894E8" w14:textId="77777777" w:rsidR="00914479" w:rsidRPr="009C7017" w:rsidRDefault="00914479" w:rsidP="00634B89">
            <w:pPr>
              <w:pStyle w:val="TAL"/>
              <w:rPr>
                <w:szCs w:val="22"/>
                <w:lang w:eastAsia="sv-SE"/>
              </w:rPr>
            </w:pPr>
            <w:r w:rsidRPr="009C7017">
              <w:rPr>
                <w:bCs/>
                <w:iCs/>
                <w:lang w:eastAsia="ko-KR"/>
              </w:rPr>
              <w:t>This field refers to the last measurement results taken in the cell, where connection establishment failure or connection resume failure happened.</w:t>
            </w:r>
          </w:p>
        </w:tc>
      </w:tr>
      <w:tr w:rsidR="00914479" w:rsidRPr="009C7017" w14:paraId="4D9AF33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700AC5A" w14:textId="77777777" w:rsidR="00914479" w:rsidRPr="009C7017" w:rsidRDefault="00914479" w:rsidP="00634B89">
            <w:pPr>
              <w:pStyle w:val="TAL"/>
              <w:rPr>
                <w:b/>
                <w:i/>
                <w:lang w:eastAsia="sv-SE"/>
              </w:rPr>
            </w:pPr>
            <w:r w:rsidRPr="009C7017">
              <w:rPr>
                <w:b/>
                <w:i/>
                <w:lang w:eastAsia="sv-SE"/>
              </w:rPr>
              <w:t>measResultNeighCells</w:t>
            </w:r>
          </w:p>
          <w:p w14:paraId="5FE0C964" w14:textId="77777777" w:rsidR="00914479" w:rsidRPr="009C7017" w:rsidRDefault="00914479" w:rsidP="00634B89">
            <w:pPr>
              <w:pStyle w:val="TAL"/>
              <w:rPr>
                <w:szCs w:val="22"/>
                <w:lang w:eastAsia="sv-SE"/>
              </w:rPr>
            </w:pPr>
            <w:r w:rsidRPr="009C7017">
              <w:rPr>
                <w:lang w:eastAsia="en-GB"/>
              </w:rPr>
              <w:t xml:space="preserve">This field refers to the neighbour cell measurements when </w:t>
            </w:r>
            <w:r w:rsidRPr="009C7017">
              <w:rPr>
                <w:bCs/>
                <w:iCs/>
                <w:lang w:eastAsia="ko-KR"/>
              </w:rPr>
              <w:t>connection establishment failure or connection resume failure happened.</w:t>
            </w:r>
          </w:p>
        </w:tc>
      </w:tr>
      <w:tr w:rsidR="00914479" w:rsidRPr="009C7017" w14:paraId="208EAC8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C7188C7" w14:textId="77777777" w:rsidR="00914479" w:rsidRPr="009C7017" w:rsidRDefault="00914479" w:rsidP="00634B89">
            <w:pPr>
              <w:pStyle w:val="TAL"/>
              <w:rPr>
                <w:b/>
                <w:i/>
                <w:lang w:eastAsia="ko-KR"/>
              </w:rPr>
            </w:pPr>
            <w:r w:rsidRPr="009C7017">
              <w:rPr>
                <w:b/>
                <w:i/>
                <w:lang w:eastAsia="ko-KR"/>
              </w:rPr>
              <w:t>numberOfConnFail</w:t>
            </w:r>
          </w:p>
          <w:p w14:paraId="3A99278A" w14:textId="77777777" w:rsidR="00914479" w:rsidRPr="009C7017" w:rsidRDefault="00914479" w:rsidP="00634B89">
            <w:pPr>
              <w:pStyle w:val="TAL"/>
              <w:rPr>
                <w:b/>
                <w:i/>
                <w:lang w:eastAsia="sv-SE"/>
              </w:rPr>
            </w:pPr>
            <w:r w:rsidRPr="009C7017">
              <w:t>This field is used to indicate the latest number of consecutive failed RRCSetup or RRCResume procedures in the same cell independent of RRC state transition.</w:t>
            </w:r>
          </w:p>
        </w:tc>
      </w:tr>
      <w:tr w:rsidR="00914479" w:rsidRPr="009C7017" w14:paraId="08615107"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C7D9741" w14:textId="77777777" w:rsidR="00914479" w:rsidRPr="009C7017" w:rsidRDefault="00914479" w:rsidP="00634B89">
            <w:pPr>
              <w:pStyle w:val="TAL"/>
              <w:rPr>
                <w:b/>
                <w:i/>
                <w:lang w:eastAsia="sv-SE"/>
              </w:rPr>
            </w:pPr>
            <w:r w:rsidRPr="009C7017">
              <w:rPr>
                <w:b/>
                <w:i/>
                <w:lang w:eastAsia="sv-SE"/>
              </w:rPr>
              <w:t>timeSinceFailure</w:t>
            </w:r>
          </w:p>
          <w:p w14:paraId="192054C9" w14:textId="77777777" w:rsidR="00914479" w:rsidRPr="009C7017" w:rsidRDefault="00914479" w:rsidP="00634B89">
            <w:pPr>
              <w:pStyle w:val="TAL"/>
              <w:rPr>
                <w:b/>
                <w:i/>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(establishment or resume) failure.</w:t>
            </w:r>
            <w:r w:rsidRPr="009C7017">
              <w:rPr>
                <w:lang w:eastAsia="sv-SE"/>
              </w:rPr>
              <w:t xml:space="preserve"> </w:t>
            </w:r>
            <w:r w:rsidRPr="009C7017">
              <w:rPr>
                <w:bCs/>
                <w:iCs/>
                <w:lang w:eastAsia="ko-KR"/>
              </w:rPr>
              <w:t>Value in seconds. The maximum value 172800 means 172800s or longer.</w:t>
            </w:r>
          </w:p>
        </w:tc>
      </w:tr>
    </w:tbl>
    <w:p w14:paraId="186E4141"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59914547"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8CA0792" w14:textId="77777777" w:rsidR="00914479" w:rsidRPr="009C7017" w:rsidRDefault="00914479" w:rsidP="00634B89">
            <w:pPr>
              <w:pStyle w:val="TAH"/>
              <w:rPr>
                <w:szCs w:val="22"/>
                <w:lang w:eastAsia="sv-SE"/>
              </w:rPr>
            </w:pPr>
            <w:r w:rsidRPr="009C7017">
              <w:rPr>
                <w:i/>
                <w:iCs/>
                <w:lang w:eastAsia="ko-KR"/>
              </w:rPr>
              <w:t>RA-Report</w:t>
            </w:r>
            <w:r w:rsidRPr="009C7017">
              <w:rPr>
                <w:iCs/>
                <w:lang w:eastAsia="en-GB"/>
              </w:rPr>
              <w:t xml:space="preserve"> field descriptions</w:t>
            </w:r>
          </w:p>
        </w:tc>
      </w:tr>
      <w:tr w:rsidR="00914479" w:rsidRPr="009C7017" w14:paraId="1EABDF6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51B9B72" w14:textId="77777777" w:rsidR="00914479" w:rsidRPr="009C7017" w:rsidRDefault="00914479" w:rsidP="00634B89">
            <w:pPr>
              <w:pStyle w:val="TAL"/>
              <w:rPr>
                <w:b/>
                <w:i/>
                <w:lang w:eastAsia="en-GB"/>
              </w:rPr>
            </w:pPr>
            <w:r w:rsidRPr="009C7017">
              <w:rPr>
                <w:b/>
                <w:i/>
                <w:lang w:eastAsia="en-GB"/>
              </w:rPr>
              <w:t>absoluteFrequencyPointA</w:t>
            </w:r>
          </w:p>
          <w:p w14:paraId="7F273868" w14:textId="77777777" w:rsidR="00914479" w:rsidRPr="009C7017" w:rsidRDefault="00914479" w:rsidP="00634B89">
            <w:pPr>
              <w:pStyle w:val="TAL"/>
              <w:rPr>
                <w:szCs w:val="22"/>
                <w:lang w:eastAsia="sv-SE"/>
              </w:rPr>
            </w:pPr>
            <w:r w:rsidRPr="009C7017">
              <w:rPr>
                <w:lang w:eastAsia="en-GB"/>
              </w:rPr>
              <w:t xml:space="preserve">This field indicates the </w:t>
            </w:r>
            <w:r w:rsidRPr="009C7017">
              <w:rPr>
                <w:lang w:eastAsia="sv-SE"/>
              </w:rPr>
              <w:t>a</w:t>
            </w:r>
            <w:r w:rsidRPr="009C7017">
              <w:rPr>
                <w:szCs w:val="22"/>
                <w:lang w:eastAsia="sv-SE"/>
              </w:rPr>
              <w:t>bsolute frequency position of the reference resource block (Common RB 0)</w:t>
            </w:r>
            <w:r w:rsidRPr="009C7017">
              <w:rPr>
                <w:lang w:eastAsia="en-GB"/>
              </w:rPr>
              <w:t>.</w:t>
            </w:r>
          </w:p>
        </w:tc>
      </w:tr>
      <w:tr w:rsidR="00914479" w:rsidRPr="009C7017" w14:paraId="3508A9FC"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2A52770" w14:textId="77777777" w:rsidR="00914479" w:rsidRPr="009C7017" w:rsidRDefault="00914479" w:rsidP="00634B89">
            <w:pPr>
              <w:pStyle w:val="TAL"/>
              <w:rPr>
                <w:b/>
                <w:i/>
                <w:lang w:eastAsia="en-GB"/>
              </w:rPr>
            </w:pPr>
            <w:r w:rsidRPr="009C7017">
              <w:rPr>
                <w:b/>
                <w:i/>
                <w:lang w:eastAsia="en-GB"/>
              </w:rPr>
              <w:t>cellID</w:t>
            </w:r>
          </w:p>
          <w:p w14:paraId="54E6CB0E" w14:textId="77777777" w:rsidR="00914479" w:rsidRPr="009C7017" w:rsidRDefault="00914479" w:rsidP="00634B89">
            <w:pPr>
              <w:pStyle w:val="TAL"/>
              <w:rPr>
                <w:b/>
                <w:i/>
                <w:lang w:eastAsia="en-GB"/>
              </w:rPr>
            </w:pPr>
            <w:r w:rsidRPr="009C7017">
              <w:rPr>
                <w:lang w:eastAsia="en-GB"/>
              </w:rPr>
              <w:t>This field indicates the CGI of the cell in which the associated random access procedure was performed.</w:t>
            </w:r>
          </w:p>
        </w:tc>
      </w:tr>
      <w:tr w:rsidR="00914479" w:rsidRPr="009C7017" w14:paraId="0F17A7B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86DF07B" w14:textId="77777777" w:rsidR="00914479" w:rsidRPr="009C7017" w:rsidRDefault="00914479" w:rsidP="00634B89">
            <w:pPr>
              <w:pStyle w:val="TAL"/>
              <w:rPr>
                <w:b/>
                <w:i/>
                <w:lang w:eastAsia="ko-KR"/>
              </w:rPr>
            </w:pPr>
            <w:r w:rsidRPr="009C7017">
              <w:rPr>
                <w:b/>
                <w:i/>
                <w:lang w:eastAsia="ko-KR"/>
              </w:rPr>
              <w:t>contentionDetected</w:t>
            </w:r>
          </w:p>
          <w:p w14:paraId="1CAF608C" w14:textId="77777777" w:rsidR="00914479" w:rsidRPr="009C7017" w:rsidRDefault="00914479" w:rsidP="00634B89">
            <w:pPr>
              <w:pStyle w:val="TAL"/>
              <w:rPr>
                <w:szCs w:val="22"/>
                <w:lang w:eastAsia="sv-SE"/>
              </w:rPr>
            </w:pPr>
            <w:r w:rsidRPr="009C7017">
              <w:rPr>
                <w:bCs/>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sidRPr="009C7017">
              <w:rPr>
                <w:bCs/>
                <w:i/>
                <w:iCs/>
                <w:lang w:eastAsia="en-GB"/>
              </w:rPr>
              <w:t>raPurpose</w:t>
            </w:r>
            <w:r w:rsidRPr="009C7017">
              <w:rPr>
                <w:bCs/>
                <w:lang w:eastAsia="en-GB"/>
              </w:rPr>
              <w:t xml:space="preserve"> is set to </w:t>
            </w:r>
            <w:r w:rsidRPr="009C7017">
              <w:rPr>
                <w:bCs/>
                <w:i/>
                <w:iCs/>
                <w:lang w:eastAsia="en-GB"/>
              </w:rPr>
              <w:t>requestForOtherSI</w:t>
            </w:r>
            <w:r w:rsidRPr="009C7017">
              <w:rPr>
                <w:bCs/>
                <w:lang w:eastAsia="en-GB"/>
              </w:rPr>
              <w:t>.</w:t>
            </w:r>
          </w:p>
        </w:tc>
      </w:tr>
      <w:tr w:rsidR="00914479" w:rsidRPr="009C7017" w14:paraId="39914F13"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98ABF13" w14:textId="77777777" w:rsidR="00914479" w:rsidRPr="009C7017" w:rsidRDefault="00914479" w:rsidP="00634B89">
            <w:pPr>
              <w:pStyle w:val="TAL"/>
              <w:rPr>
                <w:b/>
                <w:i/>
                <w:lang w:eastAsia="ko-KR"/>
              </w:rPr>
            </w:pPr>
            <w:r w:rsidRPr="009C7017">
              <w:rPr>
                <w:b/>
                <w:i/>
                <w:lang w:eastAsia="ko-KR"/>
              </w:rPr>
              <w:t>csi-RS-Index, csi-RS-Index-v1660</w:t>
            </w:r>
          </w:p>
          <w:p w14:paraId="7AD10554" w14:textId="77777777" w:rsidR="00914479" w:rsidRPr="009C7017" w:rsidRDefault="00914479" w:rsidP="00634B89">
            <w:pPr>
              <w:pStyle w:val="TAL"/>
              <w:rPr>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CSI-RS index corresponding to the random access attempt.</w:t>
            </w:r>
          </w:p>
          <w:p w14:paraId="3FC66805" w14:textId="77777777" w:rsidR="00914479" w:rsidRPr="009C7017" w:rsidRDefault="00914479" w:rsidP="00634B89">
            <w:pPr>
              <w:pStyle w:val="TAL"/>
              <w:rPr>
                <w:b/>
                <w:i/>
                <w:lang w:eastAsia="ko-KR"/>
              </w:rPr>
            </w:pPr>
            <w:r w:rsidRPr="009C7017">
              <w:rPr>
                <w:lang w:eastAsia="sv-SE"/>
              </w:rPr>
              <w:t>If the random access procedure is for beam failure recovery, the field indicates the NZP-CSI-RS-ResourceId. For CSI-RS index larger than maxNrofCSI-RS-ResourcesRRM-1, the index value is the sum of csi-RS-Index (without suffix) and csi-RS-Index-v1660.</w:t>
            </w:r>
          </w:p>
        </w:tc>
      </w:tr>
      <w:tr w:rsidR="00914479" w:rsidRPr="009C7017" w14:paraId="35D9B19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6935BC7" w14:textId="77777777" w:rsidR="00914479" w:rsidRPr="009C7017" w:rsidRDefault="00914479" w:rsidP="00634B89">
            <w:pPr>
              <w:pStyle w:val="TAL"/>
              <w:rPr>
                <w:b/>
                <w:i/>
                <w:lang w:eastAsia="ko-KR"/>
              </w:rPr>
            </w:pPr>
            <w:r w:rsidRPr="009C7017">
              <w:rPr>
                <w:b/>
                <w:i/>
                <w:lang w:eastAsia="ko-KR"/>
              </w:rPr>
              <w:t>dlRSRPAboveThreshold</w:t>
            </w:r>
          </w:p>
          <w:p w14:paraId="2E34ACE6"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whether the DL beam (SSB) quality associated to the random access attempt was above or below the threshold </w:t>
            </w:r>
            <w:r w:rsidRPr="009C7017">
              <w:rPr>
                <w:i/>
                <w:lang w:eastAsia="sv-SE"/>
              </w:rPr>
              <w:t>rsrp-ThresholdSSB</w:t>
            </w:r>
            <w:r w:rsidRPr="009C7017">
              <w:rPr>
                <w:lang w:eastAsia="sv-SE"/>
              </w:rPr>
              <w:t xml:space="preserve"> </w:t>
            </w:r>
            <w:r w:rsidRPr="009C7017">
              <w:rPr>
                <w:rFonts w:eastAsia="Malgun Gothic"/>
                <w:lang w:eastAsia="ko-KR"/>
              </w:rPr>
              <w:t xml:space="preserve">in </w:t>
            </w:r>
            <w:r w:rsidRPr="009C7017">
              <w:rPr>
                <w:rFonts w:eastAsia="Malgun Gothic"/>
                <w:i/>
                <w:lang w:eastAsia="ko-KR"/>
              </w:rPr>
              <w:t>beamFailureRecoveryConfig</w:t>
            </w:r>
            <w:r w:rsidRPr="009C7017">
              <w:rPr>
                <w:rFonts w:eastAsia="Malgun Gothic"/>
                <w:lang w:eastAsia="ko-KR"/>
              </w:rPr>
              <w:t xml:space="preserve"> in UL BWP configuration of UL BWP selected for random access procedure initiated for beam failure recovery; </w:t>
            </w:r>
            <w:r w:rsidRPr="009C7017">
              <w:t xml:space="preserve">Otherwise, </w:t>
            </w:r>
            <w:r w:rsidRPr="009C7017">
              <w:rPr>
                <w:i/>
              </w:rPr>
              <w:t>rsrp-ThresholdSSB</w:t>
            </w:r>
            <w:r w:rsidRPr="009C7017">
              <w:rPr>
                <w:rFonts w:eastAsia="Malgun Gothic"/>
                <w:lang w:eastAsia="ko-KR"/>
              </w:rPr>
              <w:t xml:space="preserve"> in </w:t>
            </w:r>
            <w:r w:rsidRPr="009C7017">
              <w:rPr>
                <w:i/>
              </w:rPr>
              <w:t>rach-ConfigCommon</w:t>
            </w:r>
            <w:r w:rsidRPr="009C7017">
              <w:rPr>
                <w:rFonts w:eastAsia="Malgun Gothic"/>
                <w:lang w:eastAsia="ko-KR"/>
              </w:rPr>
              <w:t xml:space="preserve"> in UL BWP configuration of UL BWP selected for random access procedure</w:t>
            </w:r>
            <w:r w:rsidRPr="009C7017">
              <w:rPr>
                <w:lang w:eastAsia="sv-SE"/>
              </w:rPr>
              <w:t>.</w:t>
            </w:r>
          </w:p>
        </w:tc>
      </w:tr>
      <w:tr w:rsidR="00914479" w:rsidRPr="009C7017" w14:paraId="4A8BEB7F"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B7EFD57" w14:textId="77777777" w:rsidR="00914479" w:rsidRPr="009C7017" w:rsidRDefault="00914479" w:rsidP="00634B89">
            <w:pPr>
              <w:pStyle w:val="TAL"/>
              <w:rPr>
                <w:b/>
                <w:i/>
                <w:lang w:eastAsia="ko-KR"/>
              </w:rPr>
            </w:pPr>
            <w:r w:rsidRPr="009C7017">
              <w:rPr>
                <w:b/>
                <w:i/>
                <w:lang w:eastAsia="ko-KR"/>
              </w:rPr>
              <w:t>locationAndBandwidth</w:t>
            </w:r>
          </w:p>
          <w:p w14:paraId="51C9ECBD" w14:textId="77777777" w:rsidR="00914479" w:rsidRPr="009C7017" w:rsidRDefault="00914479" w:rsidP="00634B89">
            <w:pPr>
              <w:pStyle w:val="TAL"/>
              <w:rPr>
                <w:b/>
                <w:i/>
                <w:lang w:eastAsia="ko-KR"/>
              </w:rPr>
            </w:pPr>
            <w:r w:rsidRPr="009C7017">
              <w:rPr>
                <w:szCs w:val="22"/>
                <w:lang w:eastAsia="sv-SE"/>
              </w:rPr>
              <w:t>Frequency domain location and bandwidth of the bandwidth part associated to the random-access resources used by the UE.</w:t>
            </w:r>
          </w:p>
        </w:tc>
      </w:tr>
      <w:tr w:rsidR="0003250C" w:rsidRPr="00292D5F" w14:paraId="32653F7F" w14:textId="77777777" w:rsidTr="00634B89">
        <w:trPr>
          <w:ins w:id="112" w:author="Apple" w:date="2021-11-08T16:09:00Z"/>
        </w:trPr>
        <w:tc>
          <w:tcPr>
            <w:tcW w:w="14175" w:type="dxa"/>
            <w:tcBorders>
              <w:top w:val="single" w:sz="4" w:space="0" w:color="auto"/>
              <w:left w:val="single" w:sz="4" w:space="0" w:color="auto"/>
              <w:bottom w:val="single" w:sz="4" w:space="0" w:color="auto"/>
              <w:right w:val="single" w:sz="4" w:space="0" w:color="auto"/>
            </w:tcBorders>
          </w:tcPr>
          <w:p w14:paraId="7534BCB7" w14:textId="77777777" w:rsidR="0003250C" w:rsidRPr="00292D5F" w:rsidRDefault="0003250C" w:rsidP="00634B89">
            <w:pPr>
              <w:keepNext/>
              <w:keepLines/>
              <w:spacing w:after="0"/>
              <w:rPr>
                <w:ins w:id="113" w:author="Apple" w:date="2021-11-08T16:09:00Z"/>
                <w:rFonts w:ascii="Arial" w:hAnsi="Arial"/>
                <w:b/>
                <w:i/>
                <w:sz w:val="18"/>
                <w:lang w:eastAsia="ko-KR"/>
              </w:rPr>
            </w:pPr>
            <w:ins w:id="114" w:author="Apple" w:date="2021-11-08T16:09:00Z">
              <w:r w:rsidRPr="004769B6">
                <w:rPr>
                  <w:rFonts w:ascii="Arial" w:hAnsi="Arial"/>
                  <w:b/>
                  <w:i/>
                  <w:sz w:val="18"/>
                  <w:lang w:eastAsia="ko-KR"/>
                </w:rPr>
                <w:t>msg1-SCS-From-prach-ConfigurationIndex</w:t>
              </w:r>
            </w:ins>
          </w:p>
          <w:p w14:paraId="0338BADC" w14:textId="77777777" w:rsidR="0003250C" w:rsidRPr="00292D5F" w:rsidRDefault="0003250C" w:rsidP="00634B89">
            <w:pPr>
              <w:keepNext/>
              <w:keepLines/>
              <w:spacing w:after="0"/>
              <w:rPr>
                <w:ins w:id="115" w:author="Apple" w:date="2021-11-08T16:09:00Z"/>
                <w:rFonts w:ascii="Arial" w:hAnsi="Arial"/>
                <w:b/>
                <w:i/>
                <w:sz w:val="18"/>
                <w:lang w:eastAsia="ko-KR"/>
              </w:rPr>
            </w:pPr>
            <w:ins w:id="116" w:author="Apple" w:date="2021-11-08T16:09:00Z">
              <w:r>
                <w:rPr>
                  <w:rFonts w:ascii="Arial" w:hAnsi="Arial"/>
                  <w:sz w:val="18"/>
                  <w:szCs w:val="22"/>
                  <w:lang w:eastAsia="sv-SE"/>
                </w:rPr>
                <w:t xml:space="preserve">This field is set by the UE with the corresponding SCS when the </w:t>
              </w:r>
              <w:r w:rsidRPr="00634B89">
                <w:rPr>
                  <w:rFonts w:ascii="Arial" w:hAnsi="Arial"/>
                  <w:i/>
                  <w:iCs/>
                  <w:sz w:val="18"/>
                  <w:szCs w:val="22"/>
                  <w:lang w:eastAsia="sv-SE"/>
                </w:rPr>
                <w:t>msg1-SubcarrierSpacing</w:t>
              </w:r>
              <w:r>
                <w:rPr>
                  <w:rFonts w:ascii="Arial" w:hAnsi="Arial"/>
                  <w:sz w:val="18"/>
                  <w:szCs w:val="22"/>
                  <w:lang w:eastAsia="sv-SE"/>
                </w:rPr>
                <w:t xml:space="preserve"> is absent and the UE uses the SCS </w:t>
              </w:r>
              <w:r w:rsidRPr="00226AFE">
                <w:rPr>
                  <w:rFonts w:ascii="Arial" w:hAnsi="Arial"/>
                  <w:sz w:val="18"/>
                  <w:szCs w:val="22"/>
                  <w:lang w:eastAsia="sv-SE"/>
                </w:rPr>
                <w:t xml:space="preserve">as derived from the </w:t>
              </w:r>
              <w:r w:rsidRPr="00634B89">
                <w:rPr>
                  <w:rFonts w:ascii="Arial" w:hAnsi="Arial"/>
                  <w:i/>
                  <w:iCs/>
                  <w:sz w:val="18"/>
                  <w:szCs w:val="22"/>
                  <w:lang w:eastAsia="sv-SE"/>
                </w:rPr>
                <w:t>prach-ConfigurationIndex</w:t>
              </w:r>
              <w:r w:rsidRPr="00226AFE">
                <w:rPr>
                  <w:rFonts w:ascii="Arial" w:hAnsi="Arial"/>
                  <w:sz w:val="18"/>
                  <w:szCs w:val="22"/>
                  <w:lang w:eastAsia="sv-SE"/>
                </w:rPr>
                <w:t xml:space="preserve"> in </w:t>
              </w:r>
              <w:r w:rsidRPr="00634B89">
                <w:rPr>
                  <w:rFonts w:ascii="Arial" w:hAnsi="Arial"/>
                  <w:i/>
                  <w:iCs/>
                  <w:sz w:val="18"/>
                  <w:szCs w:val="22"/>
                  <w:lang w:eastAsia="sv-SE"/>
                </w:rPr>
                <w:t>RACH-ConfigGeneric</w:t>
              </w:r>
              <w:r w:rsidRPr="00292D5F">
                <w:rPr>
                  <w:rFonts w:ascii="Arial" w:hAnsi="Arial"/>
                  <w:sz w:val="18"/>
                  <w:szCs w:val="22"/>
                  <w:lang w:eastAsia="sv-SE"/>
                </w:rPr>
                <w:t>.</w:t>
              </w:r>
              <w:r>
                <w:rPr>
                  <w:rFonts w:ascii="Arial" w:hAnsi="Arial"/>
                  <w:sz w:val="18"/>
                  <w:szCs w:val="22"/>
                  <w:lang w:eastAsia="sv-SE"/>
                </w:rPr>
                <w:t xml:space="preserve"> If the </w:t>
              </w:r>
              <w:r w:rsidRPr="007724C8">
                <w:rPr>
                  <w:rFonts w:ascii="Arial" w:hAnsi="Arial"/>
                  <w:i/>
                  <w:iCs/>
                  <w:sz w:val="18"/>
                  <w:szCs w:val="22"/>
                  <w:lang w:eastAsia="sv-SE"/>
                </w:rPr>
                <w:t>msg1-SubcarrierSpacing</w:t>
              </w:r>
              <w:r>
                <w:rPr>
                  <w:rFonts w:ascii="Arial" w:hAnsi="Arial"/>
                  <w:sz w:val="18"/>
                  <w:szCs w:val="22"/>
                  <w:lang w:eastAsia="sv-SE"/>
                </w:rPr>
                <w:t xml:space="preserve"> is included by the UE in the RA-Report, then the UE does not include this field.</w:t>
              </w:r>
            </w:ins>
          </w:p>
        </w:tc>
      </w:tr>
      <w:tr w:rsidR="00914479" w:rsidRPr="009C7017" w14:paraId="3DF94E4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4D642FF" w14:textId="77777777" w:rsidR="00914479" w:rsidRPr="009C7017" w:rsidRDefault="00914479" w:rsidP="00634B89">
            <w:pPr>
              <w:pStyle w:val="TAL"/>
              <w:rPr>
                <w:rFonts w:eastAsia="DengXian"/>
                <w:b/>
                <w:i/>
                <w:iCs/>
                <w:lang w:eastAsia="sv-SE"/>
              </w:rPr>
            </w:pPr>
            <w:r w:rsidRPr="009C7017">
              <w:rPr>
                <w:rFonts w:eastAsia="DengXian"/>
                <w:b/>
                <w:i/>
                <w:iCs/>
                <w:lang w:eastAsia="sv-SE"/>
              </w:rPr>
              <w:t>numberOfPreamblesSentOnCSI-RS</w:t>
            </w:r>
          </w:p>
          <w:p w14:paraId="5AD52500" w14:textId="77777777" w:rsidR="00914479" w:rsidRPr="009C7017" w:rsidRDefault="00914479" w:rsidP="00634B89">
            <w:pPr>
              <w:pStyle w:val="TAL"/>
              <w:rPr>
                <w:b/>
                <w:i/>
                <w:szCs w:val="22"/>
                <w:lang w:eastAsia="sv-SE"/>
              </w:rPr>
            </w:pPr>
            <w:r w:rsidRPr="009C7017">
              <w:rPr>
                <w:rFonts w:eastAsia="DengXian"/>
                <w:lang w:eastAsia="sv-SE"/>
              </w:rPr>
              <w:t>This field is used to indicate the total number of successive RA preambles that were transmitted on the corresponding CSI-RS.</w:t>
            </w:r>
          </w:p>
        </w:tc>
      </w:tr>
      <w:tr w:rsidR="00914479" w:rsidRPr="009C7017" w14:paraId="296F132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03D25D5" w14:textId="77777777" w:rsidR="00914479" w:rsidRPr="009C7017" w:rsidRDefault="00914479" w:rsidP="00634B89">
            <w:pPr>
              <w:pStyle w:val="TAL"/>
              <w:rPr>
                <w:rFonts w:eastAsia="DengXian"/>
                <w:b/>
                <w:i/>
                <w:iCs/>
                <w:lang w:eastAsia="sv-SE"/>
              </w:rPr>
            </w:pPr>
            <w:r w:rsidRPr="009C7017">
              <w:rPr>
                <w:rFonts w:eastAsia="DengXian"/>
                <w:b/>
                <w:i/>
                <w:iCs/>
                <w:lang w:eastAsia="sv-SE"/>
              </w:rPr>
              <w:t>numberOfPreamblesSentOnSSB</w:t>
            </w:r>
          </w:p>
          <w:p w14:paraId="64E111A7" w14:textId="77777777" w:rsidR="00914479" w:rsidRPr="009C7017" w:rsidRDefault="00914479" w:rsidP="00634B89">
            <w:pPr>
              <w:pStyle w:val="TAL"/>
              <w:rPr>
                <w:b/>
                <w:i/>
                <w:szCs w:val="22"/>
                <w:lang w:eastAsia="sv-SE"/>
              </w:rPr>
            </w:pPr>
            <w:r w:rsidRPr="009C7017">
              <w:rPr>
                <w:rFonts w:eastAsia="DengXian"/>
                <w:lang w:eastAsia="sv-SE"/>
              </w:rPr>
              <w:t>This field is used to indicate the total number of successive RA preambles that were transmitted on the corresponding SS/PBCH block.</w:t>
            </w:r>
          </w:p>
        </w:tc>
      </w:tr>
      <w:tr w:rsidR="00914479" w:rsidRPr="009C7017" w14:paraId="19678E5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53D9C33" w14:textId="77777777" w:rsidR="00914479" w:rsidRPr="009C7017" w:rsidRDefault="00914479" w:rsidP="00634B89">
            <w:pPr>
              <w:pStyle w:val="TAL"/>
              <w:rPr>
                <w:b/>
                <w:i/>
                <w:lang w:eastAsia="en-GB"/>
              </w:rPr>
            </w:pPr>
            <w:r w:rsidRPr="009C7017">
              <w:rPr>
                <w:b/>
                <w:i/>
                <w:lang w:eastAsia="en-GB"/>
              </w:rPr>
              <w:t>perRAAttemptInfoList</w:t>
            </w:r>
          </w:p>
          <w:p w14:paraId="479E27BE" w14:textId="77777777" w:rsidR="00914479" w:rsidRPr="009C7017" w:rsidRDefault="00914479" w:rsidP="00634B89">
            <w:pPr>
              <w:pStyle w:val="TAL"/>
              <w:rPr>
                <w:rFonts w:eastAsia="DengXian"/>
                <w:b/>
                <w:i/>
                <w:iCs/>
                <w:lang w:eastAsia="sv-SE"/>
              </w:rPr>
            </w:pPr>
            <w:r w:rsidRPr="009C7017">
              <w:rPr>
                <w:lang w:eastAsia="en-GB"/>
              </w:rPr>
              <w:t>This field provides detailed information about a random access attempt.</w:t>
            </w:r>
          </w:p>
        </w:tc>
      </w:tr>
      <w:tr w:rsidR="00914479" w:rsidRPr="009C7017" w14:paraId="1E434587"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4CCBC82" w14:textId="77777777" w:rsidR="00914479" w:rsidRPr="009C7017" w:rsidRDefault="00914479" w:rsidP="00634B89">
            <w:pPr>
              <w:pStyle w:val="TAL"/>
              <w:rPr>
                <w:b/>
                <w:i/>
                <w:lang w:eastAsia="en-GB"/>
              </w:rPr>
            </w:pPr>
            <w:r w:rsidRPr="009C7017">
              <w:rPr>
                <w:b/>
                <w:i/>
                <w:lang w:eastAsia="en-GB"/>
              </w:rPr>
              <w:t>perRAInfoList, perRAInfoListExt-v1660</w:t>
            </w:r>
          </w:p>
          <w:p w14:paraId="2D688857" w14:textId="77777777" w:rsidR="00914479" w:rsidRPr="009C7017" w:rsidRDefault="00914479" w:rsidP="00634B89">
            <w:pPr>
              <w:pStyle w:val="TAL"/>
              <w:rPr>
                <w:b/>
                <w:i/>
                <w:szCs w:val="22"/>
                <w:lang w:eastAsia="sv-SE"/>
              </w:rPr>
            </w:pPr>
            <w:r w:rsidRPr="009C7017">
              <w:rPr>
                <w:lang w:eastAsia="en-GB"/>
              </w:rPr>
              <w:t>This field provides detailed information about each of the random access attempts in the chronological order of the random access attempts.</w:t>
            </w:r>
            <w:r w:rsidRPr="009C7017">
              <w:rPr>
                <w:rFonts w:cs="Arial"/>
                <w:szCs w:val="18"/>
                <w:lang w:eastAsia="en-GB"/>
              </w:rPr>
              <w:t xml:space="preserve"> </w:t>
            </w:r>
            <w:r w:rsidRPr="009C7017">
              <w:rPr>
                <w:rFonts w:cs="Arial"/>
                <w:szCs w:val="18"/>
              </w:rPr>
              <w:t>If</w:t>
            </w:r>
            <w:r w:rsidRPr="009C7017">
              <w:rPr>
                <w:rStyle w:val="Emphasis"/>
                <w:rFonts w:cs="Arial"/>
                <w:i w:val="0"/>
                <w:iCs w:val="0"/>
                <w:szCs w:val="18"/>
              </w:rPr>
              <w:t xml:space="preserve"> </w:t>
            </w:r>
            <w:r w:rsidRPr="009C7017">
              <w:rPr>
                <w:rStyle w:val="Emphasis"/>
                <w:rFonts w:cs="Arial"/>
                <w:szCs w:val="18"/>
              </w:rPr>
              <w:t>perRAInfoListExt-v1660</w:t>
            </w:r>
            <w:r w:rsidRPr="009C7017">
              <w:rPr>
                <w:rFonts w:cs="Arial"/>
                <w:szCs w:val="18"/>
              </w:rPr>
              <w:t xml:space="preserve"> is present, it shall contain the same number of entries, listed in the same order as in </w:t>
            </w:r>
            <w:r w:rsidRPr="009C7017">
              <w:rPr>
                <w:rStyle w:val="Emphasis"/>
                <w:rFonts w:cs="Arial"/>
                <w:szCs w:val="18"/>
              </w:rPr>
              <w:t>perRAInfoList</w:t>
            </w:r>
            <w:r w:rsidRPr="009C7017">
              <w:rPr>
                <w:rStyle w:val="Emphasis"/>
                <w:rFonts w:cs="Arial"/>
                <w:i w:val="0"/>
                <w:iCs w:val="0"/>
                <w:szCs w:val="18"/>
              </w:rPr>
              <w:t xml:space="preserve"> </w:t>
            </w:r>
            <w:r w:rsidRPr="009C7017">
              <w:rPr>
                <w:rFonts w:cs="Arial"/>
                <w:szCs w:val="18"/>
              </w:rPr>
              <w:t>(without suffix).</w:t>
            </w:r>
          </w:p>
        </w:tc>
      </w:tr>
      <w:tr w:rsidR="00914479" w:rsidRPr="009C7017" w14:paraId="02D804D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5CF104E" w14:textId="77777777" w:rsidR="00914479" w:rsidRPr="009C7017" w:rsidRDefault="00914479" w:rsidP="00634B89">
            <w:pPr>
              <w:pStyle w:val="TAL"/>
              <w:rPr>
                <w:rFonts w:eastAsia="DengXian"/>
                <w:b/>
                <w:i/>
                <w:lang w:eastAsia="sv-SE"/>
              </w:rPr>
            </w:pPr>
            <w:r w:rsidRPr="009C7017">
              <w:rPr>
                <w:rFonts w:eastAsia="DengXian"/>
                <w:b/>
                <w:i/>
                <w:lang w:eastAsia="sv-SE"/>
              </w:rPr>
              <w:t>perRACSI-RSInfoList</w:t>
            </w:r>
          </w:p>
          <w:p w14:paraId="43B14605" w14:textId="77777777" w:rsidR="00914479" w:rsidRPr="009C7017" w:rsidRDefault="00914479" w:rsidP="00634B89">
            <w:pPr>
              <w:pStyle w:val="TAL"/>
              <w:rPr>
                <w:b/>
                <w:i/>
                <w:szCs w:val="22"/>
                <w:lang w:eastAsia="sv-SE"/>
              </w:rPr>
            </w:pPr>
            <w:r w:rsidRPr="009C7017">
              <w:rPr>
                <w:rFonts w:eastAsia="DengXian"/>
                <w:lang w:eastAsia="sv-SE"/>
              </w:rPr>
              <w:t>This field provides detailed information about the successive random access attempts associated to the same CSI-RS.</w:t>
            </w:r>
          </w:p>
        </w:tc>
      </w:tr>
      <w:tr w:rsidR="00914479" w:rsidRPr="009C7017" w14:paraId="5C84D12E"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43D4E9E" w14:textId="77777777" w:rsidR="00914479" w:rsidRPr="009C7017" w:rsidRDefault="00914479" w:rsidP="00634B89">
            <w:pPr>
              <w:pStyle w:val="TAL"/>
              <w:rPr>
                <w:rFonts w:eastAsia="DengXian"/>
                <w:b/>
                <w:i/>
                <w:lang w:eastAsia="sv-SE"/>
              </w:rPr>
            </w:pPr>
            <w:r w:rsidRPr="009C7017">
              <w:rPr>
                <w:rFonts w:eastAsia="DengXian"/>
                <w:b/>
                <w:i/>
                <w:lang w:eastAsia="sv-SE"/>
              </w:rPr>
              <w:t>perRASSBInfoList</w:t>
            </w:r>
          </w:p>
          <w:p w14:paraId="2EFDDFF0" w14:textId="77777777" w:rsidR="00914479" w:rsidRPr="009C7017" w:rsidRDefault="00914479" w:rsidP="00634B89">
            <w:pPr>
              <w:pStyle w:val="TAL"/>
              <w:rPr>
                <w:b/>
                <w:i/>
                <w:szCs w:val="22"/>
                <w:lang w:eastAsia="sv-SE"/>
              </w:rPr>
            </w:pPr>
            <w:r w:rsidRPr="009C7017">
              <w:rPr>
                <w:rFonts w:eastAsia="DengXian"/>
                <w:lang w:eastAsia="sv-SE"/>
              </w:rPr>
              <w:t>This field provides detailed information about the successive random access attempts associated to the same SS/PBCH block.</w:t>
            </w:r>
          </w:p>
        </w:tc>
      </w:tr>
      <w:tr w:rsidR="00914479" w:rsidRPr="009C7017" w14:paraId="02DBF01C"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59A720" w14:textId="77777777" w:rsidR="00914479" w:rsidRPr="009C7017" w:rsidRDefault="00914479" w:rsidP="00634B89">
            <w:pPr>
              <w:pStyle w:val="TAL"/>
              <w:rPr>
                <w:b/>
                <w:i/>
                <w:lang w:eastAsia="sv-SE"/>
              </w:rPr>
            </w:pPr>
            <w:r w:rsidRPr="009C7017">
              <w:rPr>
                <w:b/>
                <w:i/>
                <w:lang w:eastAsia="sv-SE"/>
              </w:rPr>
              <w:t>raPurpose</w:t>
            </w:r>
          </w:p>
          <w:p w14:paraId="006D7987"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RA scenario for which the RA report entry is triggered. The RA accesses associated to Initial access from RRC_IDLE, RRC re-establishment procedure, transition from RRC-INACTIVE and the MSG3 based SI request are indicated using the indicator 'accessRelated'.</w:t>
            </w:r>
            <w:r w:rsidRPr="009C7017">
              <w:t xml:space="preserve"> The indicator </w:t>
            </w:r>
            <w:r w:rsidRPr="009C7017">
              <w:rPr>
                <w:i/>
                <w:iCs/>
              </w:rPr>
              <w:t>beamFailureRecovery</w:t>
            </w:r>
            <w:r w:rsidRPr="009C7017">
              <w:t xml:space="preserve"> is used </w:t>
            </w:r>
            <w:r w:rsidRPr="009C7017">
              <w:rPr>
                <w:lang w:eastAsia="zh-CN"/>
              </w:rPr>
              <w:t xml:space="preserve">in case of </w:t>
            </w:r>
            <w:r w:rsidRPr="009C7017">
              <w:rPr>
                <w:rFonts w:cs="Arial"/>
                <w:lang w:eastAsia="sv-SE"/>
              </w:rPr>
              <w:t xml:space="preserve">successful </w:t>
            </w:r>
            <w:r w:rsidRPr="009C7017">
              <w:rPr>
                <w:lang w:eastAsia="zh-CN"/>
              </w:rPr>
              <w:t xml:space="preserve">beam failure recovery </w:t>
            </w:r>
            <w:r w:rsidRPr="009C7017">
              <w:rPr>
                <w:rFonts w:cs="Arial"/>
                <w:lang w:eastAsia="sv-SE"/>
              </w:rPr>
              <w:t xml:space="preserve">related RA procedure </w:t>
            </w:r>
            <w:r w:rsidRPr="009C7017">
              <w:rPr>
                <w:lang w:eastAsia="zh-CN"/>
              </w:rPr>
              <w:t xml:space="preserve">in the SpCell [3]. The indicator </w:t>
            </w:r>
            <w:r w:rsidRPr="009C7017">
              <w:rPr>
                <w:i/>
                <w:iCs/>
              </w:rPr>
              <w:t>reconfigurationWithSync</w:t>
            </w:r>
            <w:r w:rsidRPr="009C7017">
              <w:rPr>
                <w:lang w:eastAsia="zh-CN"/>
              </w:rPr>
              <w:t xml:space="preserve"> is used if the UE </w:t>
            </w:r>
            <w:r w:rsidRPr="009C7017">
              <w:t xml:space="preserve">executes a reconfiguration with sync. The indicator </w:t>
            </w:r>
            <w:r w:rsidRPr="009C7017">
              <w:rPr>
                <w:i/>
                <w:iCs/>
              </w:rPr>
              <w:t>ulUnSynchronized</w:t>
            </w:r>
            <w:r w:rsidRPr="009C7017">
              <w:t xml:space="preserve"> is used if the r</w:t>
            </w:r>
            <w:r w:rsidRPr="009C7017">
              <w:rPr>
                <w:lang w:eastAsia="ko-KR"/>
              </w:rPr>
              <w:t xml:space="preserve">andom access procedure is initiated in a SpCell by DL or UL data arrival during RRC_CONNECTED when the timeAlignmentTimer is not running in the PTAG or </w:t>
            </w:r>
            <w:r w:rsidRPr="009C7017">
              <w:rPr>
                <w:rFonts w:cs="Arial"/>
                <w:lang w:eastAsia="sv-SE"/>
              </w:rPr>
              <w:t>if the RA procedure is initiated</w:t>
            </w:r>
            <w:r w:rsidRPr="009C7017">
              <w:rPr>
                <w:lang w:eastAsia="ko-KR"/>
              </w:rPr>
              <w:t xml:space="preserve"> in a serving cell by a PDCCH order </w:t>
            </w:r>
            <w:r w:rsidRPr="009C7017">
              <w:rPr>
                <w:lang w:eastAsia="zh-CN"/>
              </w:rPr>
              <w:t>[3]</w:t>
            </w:r>
            <w:r w:rsidRPr="009C7017">
              <w:rPr>
                <w:lang w:eastAsia="ko-KR"/>
              </w:rPr>
              <w:t xml:space="preserve">. The indicator </w:t>
            </w:r>
            <w:r w:rsidRPr="009C7017">
              <w:rPr>
                <w:i/>
                <w:iCs/>
              </w:rPr>
              <w:t>schedulingRequestFailure</w:t>
            </w:r>
            <w:r w:rsidRPr="009C7017">
              <w:t xml:space="preserve"> is used in case of SR failures </w:t>
            </w:r>
            <w:r w:rsidRPr="009C7017">
              <w:rPr>
                <w:lang w:eastAsia="zh-CN"/>
              </w:rPr>
              <w:t>[3]</w:t>
            </w:r>
            <w:r w:rsidRPr="009C7017">
              <w:t xml:space="preserve">. The indicator </w:t>
            </w:r>
            <w:r w:rsidRPr="009C7017">
              <w:rPr>
                <w:i/>
                <w:iCs/>
              </w:rPr>
              <w:t>noPUCCHResourceAvailable</w:t>
            </w:r>
            <w:r w:rsidRPr="009C7017">
              <w:t xml:space="preserve"> is used when the UE has no valid SR PUCCH resources configured </w:t>
            </w:r>
            <w:r w:rsidRPr="009C7017">
              <w:rPr>
                <w:lang w:eastAsia="zh-CN"/>
              </w:rPr>
              <w:t>[3]</w:t>
            </w:r>
            <w:r w:rsidRPr="009C7017">
              <w:t xml:space="preserve">. The indicator </w:t>
            </w:r>
            <w:r w:rsidRPr="009C7017">
              <w:rPr>
                <w:i/>
                <w:iCs/>
              </w:rPr>
              <w:t>requestForOtherSI</w:t>
            </w:r>
            <w:r w:rsidRPr="009C7017">
              <w:rPr>
                <w:noProof/>
              </w:rPr>
              <w:t xml:space="preserve"> is used for MSG1 based on demand SI request.</w:t>
            </w:r>
          </w:p>
        </w:tc>
      </w:tr>
      <w:tr w:rsidR="00914479" w:rsidRPr="009C7017" w14:paraId="1CA55C73" w14:textId="77777777" w:rsidTr="00634B89">
        <w:tc>
          <w:tcPr>
            <w:tcW w:w="14175" w:type="dxa"/>
            <w:tcBorders>
              <w:top w:val="single" w:sz="4" w:space="0" w:color="auto"/>
              <w:left w:val="single" w:sz="4" w:space="0" w:color="auto"/>
              <w:bottom w:val="single" w:sz="4" w:space="0" w:color="auto"/>
              <w:right w:val="single" w:sz="4" w:space="0" w:color="auto"/>
            </w:tcBorders>
          </w:tcPr>
          <w:p w14:paraId="4A972143" w14:textId="77777777" w:rsidR="00914479" w:rsidRPr="009C7017" w:rsidRDefault="00914479" w:rsidP="00634B89">
            <w:pPr>
              <w:pStyle w:val="TAL"/>
              <w:rPr>
                <w:b/>
                <w:i/>
                <w:lang w:eastAsia="sv-SE"/>
              </w:rPr>
            </w:pPr>
            <w:r w:rsidRPr="009C7017">
              <w:rPr>
                <w:b/>
                <w:i/>
                <w:lang w:eastAsia="sv-SE"/>
              </w:rPr>
              <w:t>ra-InformationCommon</w:t>
            </w:r>
          </w:p>
          <w:p w14:paraId="22E3EA6F" w14:textId="77777777" w:rsidR="00914479" w:rsidRPr="009C7017" w:rsidRDefault="00914479" w:rsidP="00634B89">
            <w:pPr>
              <w:pStyle w:val="TAL"/>
              <w:rPr>
                <w:bCs/>
                <w:iCs/>
                <w:lang w:eastAsia="sv-SE"/>
              </w:rPr>
            </w:pPr>
            <w:r w:rsidRPr="009C7017">
              <w:rPr>
                <w:bCs/>
                <w:iCs/>
                <w:lang w:eastAsia="sv-SE"/>
              </w:rPr>
              <w:t xml:space="preserve">This field is used to indicate the common random-access related information between </w:t>
            </w:r>
            <w:r w:rsidRPr="009C7017">
              <w:rPr>
                <w:bCs/>
                <w:i/>
                <w:lang w:eastAsia="sv-SE"/>
              </w:rPr>
              <w:t>RA-report</w:t>
            </w:r>
            <w:r w:rsidRPr="009C7017">
              <w:rPr>
                <w:bCs/>
                <w:iCs/>
                <w:lang w:eastAsia="sv-SE"/>
              </w:rPr>
              <w:t xml:space="preserve"> and </w:t>
            </w:r>
            <w:r w:rsidRPr="009C7017">
              <w:rPr>
                <w:bCs/>
                <w:i/>
                <w:lang w:eastAsia="sv-SE"/>
              </w:rPr>
              <w:t>RLF-report</w:t>
            </w:r>
            <w:r w:rsidRPr="009C7017">
              <w:rPr>
                <w:bCs/>
                <w:iCs/>
                <w:lang w:eastAsia="sv-SE"/>
              </w:rPr>
              <w:t xml:space="preserve">. For RA report, this field is mandatory presented. For </w:t>
            </w:r>
            <w:r w:rsidRPr="009C7017">
              <w:rPr>
                <w:bCs/>
                <w:i/>
                <w:lang w:eastAsia="sv-SE"/>
              </w:rPr>
              <w:t>RLF-report</w:t>
            </w:r>
            <w:r w:rsidRPr="009C7017">
              <w:rPr>
                <w:bCs/>
                <w:iCs/>
                <w:lang w:eastAsia="sv-SE"/>
              </w:rPr>
              <w:t>, this field is optionally included when c</w:t>
            </w:r>
            <w:r w:rsidRPr="009C7017">
              <w:rPr>
                <w:bCs/>
                <w:i/>
                <w:lang w:eastAsia="sv-SE"/>
              </w:rPr>
              <w:t>onnectionFailureType</w:t>
            </w:r>
            <w:r w:rsidRPr="009C7017">
              <w:rPr>
                <w:bCs/>
                <w:iCs/>
                <w:lang w:eastAsia="sv-SE"/>
              </w:rPr>
              <w:t xml:space="preserve"> is set to 'hof' or when </w:t>
            </w:r>
            <w:r w:rsidRPr="009C7017">
              <w:rPr>
                <w:bCs/>
                <w:i/>
                <w:lang w:eastAsia="sv-SE"/>
              </w:rPr>
              <w:t>connectionFailureType</w:t>
            </w:r>
            <w:r w:rsidRPr="009C7017">
              <w:rPr>
                <w:bCs/>
                <w:iCs/>
                <w:lang w:eastAsia="sv-SE"/>
              </w:rPr>
              <w:t xml:space="preserve"> is set to 'rlf' and the </w:t>
            </w:r>
            <w:r w:rsidRPr="009C7017">
              <w:rPr>
                <w:bCs/>
                <w:i/>
                <w:lang w:eastAsia="sv-SE"/>
              </w:rPr>
              <w:t>rlf-Cause</w:t>
            </w:r>
            <w:r w:rsidRPr="009C7017">
              <w:rPr>
                <w:bCs/>
                <w:iCs/>
                <w:lang w:eastAsia="sv-SE"/>
              </w:rPr>
              <w:t xml:space="preserve"> equals to 'randomAccessProblem' or 'beamRecoveryFailure'; otherwise this field is absent.</w:t>
            </w:r>
          </w:p>
        </w:tc>
      </w:tr>
      <w:tr w:rsidR="00914479" w:rsidRPr="009C7017" w14:paraId="5872872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ED85D21" w14:textId="77777777" w:rsidR="00914479" w:rsidRPr="009C7017" w:rsidRDefault="00914479" w:rsidP="00634B89">
            <w:pPr>
              <w:pStyle w:val="TAL"/>
              <w:rPr>
                <w:b/>
                <w:i/>
                <w:lang w:eastAsia="sv-SE"/>
              </w:rPr>
            </w:pPr>
            <w:r w:rsidRPr="009C7017">
              <w:rPr>
                <w:b/>
                <w:i/>
                <w:lang w:eastAsia="sv-SE"/>
              </w:rPr>
              <w:t>ssb-Index</w:t>
            </w:r>
          </w:p>
          <w:p w14:paraId="1D797B0E"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SS/PBCH index of the SS/PBCH block corresponding to the random access attempt.</w:t>
            </w:r>
          </w:p>
        </w:tc>
      </w:tr>
      <w:tr w:rsidR="00914479" w:rsidRPr="009C7017" w14:paraId="17D6B4D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CB8A0F0" w14:textId="77777777" w:rsidR="00914479" w:rsidRPr="009C7017" w:rsidRDefault="00914479" w:rsidP="00634B89">
            <w:pPr>
              <w:pStyle w:val="TAL"/>
              <w:rPr>
                <w:b/>
                <w:i/>
                <w:lang w:eastAsia="sv-SE"/>
              </w:rPr>
            </w:pPr>
            <w:r w:rsidRPr="009C7017">
              <w:rPr>
                <w:b/>
                <w:i/>
                <w:lang w:eastAsia="sv-SE"/>
              </w:rPr>
              <w:t>subcarrierSpacing</w:t>
            </w:r>
          </w:p>
          <w:p w14:paraId="1202FDFE" w14:textId="77777777" w:rsidR="00914479" w:rsidRPr="009C7017" w:rsidRDefault="00914479" w:rsidP="00634B89">
            <w:pPr>
              <w:pStyle w:val="TAL"/>
              <w:rPr>
                <w:b/>
                <w:i/>
                <w:lang w:eastAsia="sv-SE"/>
              </w:rPr>
            </w:pPr>
            <w:r w:rsidRPr="009C7017">
              <w:rPr>
                <w:szCs w:val="22"/>
                <w:lang w:eastAsia="sv-SE"/>
              </w:rPr>
              <w:t>Subcarrier spacing used in the BWP associated to the random-access resources used by the UE</w:t>
            </w:r>
            <w:r w:rsidRPr="009C7017">
              <w:rPr>
                <w:lang w:eastAsia="sv-SE"/>
              </w:rPr>
              <w:t>.</w:t>
            </w:r>
          </w:p>
        </w:tc>
      </w:tr>
    </w:tbl>
    <w:p w14:paraId="22E48575"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4AC6714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3E09BD1" w14:textId="77777777" w:rsidR="00914479" w:rsidRPr="009C7017" w:rsidRDefault="00914479" w:rsidP="00634B89">
            <w:pPr>
              <w:pStyle w:val="TAH"/>
              <w:rPr>
                <w:szCs w:val="22"/>
                <w:lang w:eastAsia="sv-SE"/>
              </w:rPr>
            </w:pPr>
            <w:r w:rsidRPr="009C7017">
              <w:rPr>
                <w:i/>
                <w:iCs/>
                <w:lang w:eastAsia="ko-KR"/>
              </w:rPr>
              <w:t>RLF-Report</w:t>
            </w:r>
            <w:r w:rsidRPr="009C7017">
              <w:rPr>
                <w:iCs/>
                <w:lang w:eastAsia="en-GB"/>
              </w:rPr>
              <w:t xml:space="preserve"> field descriptions</w:t>
            </w:r>
          </w:p>
        </w:tc>
      </w:tr>
      <w:tr w:rsidR="00914479" w:rsidRPr="009C7017" w14:paraId="18A6F7AE"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9F3734D" w14:textId="77777777" w:rsidR="00914479" w:rsidRPr="009C7017" w:rsidRDefault="00914479" w:rsidP="00634B89">
            <w:pPr>
              <w:pStyle w:val="TAL"/>
              <w:rPr>
                <w:b/>
                <w:i/>
                <w:lang w:eastAsia="sv-SE"/>
              </w:rPr>
            </w:pPr>
            <w:r w:rsidRPr="009C7017">
              <w:rPr>
                <w:b/>
                <w:i/>
                <w:lang w:eastAsia="sv-SE"/>
              </w:rPr>
              <w:t>connectionFailureType</w:t>
            </w:r>
          </w:p>
          <w:p w14:paraId="4B9B1CA6"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whether the connection failure is due to radio link failure or handover failure.</w:t>
            </w:r>
          </w:p>
        </w:tc>
      </w:tr>
      <w:tr w:rsidR="00914479" w:rsidRPr="009C7017" w14:paraId="257CF1C6"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8788CDA" w14:textId="77777777" w:rsidR="00914479" w:rsidRPr="009C7017" w:rsidRDefault="00914479" w:rsidP="00634B89">
            <w:pPr>
              <w:pStyle w:val="TAL"/>
              <w:rPr>
                <w:b/>
                <w:i/>
                <w:lang w:eastAsia="sv-SE"/>
              </w:rPr>
            </w:pPr>
            <w:r w:rsidRPr="009C7017">
              <w:rPr>
                <w:b/>
                <w:i/>
                <w:lang w:eastAsia="sv-SE"/>
              </w:rPr>
              <w:t>csi-rsRLMConfigBitmap</w:t>
            </w:r>
            <w:r w:rsidRPr="009C7017">
              <w:rPr>
                <w:rFonts w:ascii="SimSun" w:eastAsia="SimSun" w:hAnsi="SimSun" w:cs="SimSun"/>
                <w:b/>
                <w:i/>
              </w:rPr>
              <w:t>,</w:t>
            </w:r>
            <w:r w:rsidRPr="009C7017">
              <w:rPr>
                <w:b/>
                <w:i/>
                <w:lang w:eastAsia="sv-SE"/>
              </w:rPr>
              <w:t>csi-rsRLMConfigBitmap-v1650</w:t>
            </w:r>
          </w:p>
          <w:p w14:paraId="23C05B58" w14:textId="77777777" w:rsidR="00914479" w:rsidRPr="009C7017" w:rsidRDefault="00914479" w:rsidP="00634B89">
            <w:pPr>
              <w:pStyle w:val="TAL"/>
              <w:rPr>
                <w:b/>
                <w:i/>
                <w:lang w:eastAsia="sv-SE"/>
              </w:rPr>
            </w:pPr>
            <w:r w:rsidRPr="009C7017">
              <w:rPr>
                <w:lang w:eastAsia="sv-SE"/>
              </w:rPr>
              <w:t>T</w:t>
            </w:r>
            <w:r w:rsidRPr="009C7017">
              <w:rPr>
                <w:lang w:eastAsia="en-GB"/>
              </w:rPr>
              <w:t>hese fie</w:t>
            </w:r>
            <w:r w:rsidRPr="009C7017">
              <w:rPr>
                <w:lang w:eastAsia="sv-SE"/>
              </w:rPr>
              <w:t>l</w:t>
            </w:r>
            <w:r w:rsidRPr="009C7017">
              <w:rPr>
                <w:lang w:eastAsia="en-GB"/>
              </w:rPr>
              <w:t xml:space="preserve">ds are used to indicate the CSI-RS indexes configured in the </w:t>
            </w:r>
            <w:r w:rsidRPr="009C7017">
              <w:rPr>
                <w:lang w:eastAsia="sv-SE"/>
              </w:rPr>
              <w:t xml:space="preserve">RLM configurations for the active BWP when the UE declares RLF or HOF. The UE first fills in the </w:t>
            </w:r>
            <w:r w:rsidRPr="009C7017">
              <w:rPr>
                <w:i/>
                <w:lang w:eastAsia="sv-SE"/>
              </w:rPr>
              <w:t>csi-rsRLMConfigBitmap-r16</w:t>
            </w:r>
            <w:r w:rsidRPr="009C7017">
              <w:rPr>
                <w:lang w:eastAsia="sv-SE"/>
              </w:rPr>
              <w:t xml:space="preserve"> to indicate the first 96 CSI-RS indexes and then </w:t>
            </w:r>
            <w:r w:rsidRPr="009C7017">
              <w:rPr>
                <w:i/>
                <w:lang w:eastAsia="sv-SE"/>
              </w:rPr>
              <w:t>csi-rsRLMConfigBitmap-v1650</w:t>
            </w:r>
            <w:r w:rsidRPr="009C7017">
              <w:rPr>
                <w:lang w:eastAsia="sv-SE"/>
              </w:rPr>
              <w:t xml:space="preserve"> to indicate the latter 96 CSI-RS indexes. The first/leftmost bit in </w:t>
            </w:r>
            <w:r w:rsidRPr="009C7017">
              <w:rPr>
                <w:i/>
                <w:lang w:eastAsia="sv-SE"/>
              </w:rPr>
              <w:t xml:space="preserve">csi-rsRLMConfigBitmap-r16 </w:t>
            </w:r>
            <w:r w:rsidRPr="009C7017">
              <w:rPr>
                <w:lang w:eastAsia="sv-SE"/>
              </w:rPr>
              <w:t xml:space="preserve">corresponds to CSI-RS index 0, the second bit corresponds to CSI-RS index 1. The first/leftmost bit in </w:t>
            </w:r>
            <w:r w:rsidRPr="009C7017">
              <w:rPr>
                <w:i/>
                <w:lang w:eastAsia="sv-SE"/>
              </w:rPr>
              <w:t xml:space="preserve">csi-rsRLMConfigBitmap-v1650 </w:t>
            </w:r>
            <w:r w:rsidRPr="009C7017">
              <w:rPr>
                <w:lang w:eastAsia="sv-SE"/>
              </w:rPr>
              <w:t xml:space="preserve">corresponds to CSI-RS index 96, the second bit corresponds to CSI-RS index 97. These fields are included only if the </w:t>
            </w:r>
            <w:r w:rsidRPr="009C7017">
              <w:rPr>
                <w:i/>
                <w:lang w:eastAsia="sv-SE"/>
              </w:rPr>
              <w:t>RadioLinkMonitoringConfig</w:t>
            </w:r>
            <w:r w:rsidRPr="009C7017">
              <w:rPr>
                <w:lang w:eastAsia="sv-SE"/>
              </w:rPr>
              <w:t xml:space="preserve"> for the respective BWP is configured.</w:t>
            </w:r>
          </w:p>
        </w:tc>
      </w:tr>
      <w:tr w:rsidR="00914479" w:rsidRPr="009C7017" w14:paraId="3D4E360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553F240" w14:textId="77777777" w:rsidR="00914479" w:rsidRPr="009C7017" w:rsidRDefault="00914479" w:rsidP="00634B89">
            <w:pPr>
              <w:pStyle w:val="TAL"/>
              <w:rPr>
                <w:b/>
                <w:i/>
                <w:lang w:eastAsia="en-GB"/>
              </w:rPr>
            </w:pPr>
            <w:r w:rsidRPr="009C7017">
              <w:rPr>
                <w:b/>
                <w:i/>
                <w:lang w:eastAsia="en-GB"/>
              </w:rPr>
              <w:t>c-RNTI</w:t>
            </w:r>
          </w:p>
          <w:p w14:paraId="4081595E" w14:textId="77777777" w:rsidR="00914479" w:rsidRPr="009C7017" w:rsidRDefault="00914479" w:rsidP="00634B89">
            <w:pPr>
              <w:pStyle w:val="TAL"/>
              <w:rPr>
                <w:szCs w:val="22"/>
                <w:lang w:eastAsia="sv-SE"/>
              </w:rPr>
            </w:pPr>
            <w:r w:rsidRPr="009C7017">
              <w:rPr>
                <w:lang w:eastAsia="en-GB"/>
              </w:rPr>
              <w:t>This field indicates the C-RNTI used in the PCell upon detecting radio link failure or the C-RNTI used in the source PCell upon handover failure.</w:t>
            </w:r>
          </w:p>
        </w:tc>
      </w:tr>
      <w:tr w:rsidR="00914479" w:rsidRPr="009C7017" w14:paraId="5382941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C7A8972" w14:textId="77777777" w:rsidR="00914479" w:rsidRPr="009C7017" w:rsidRDefault="00914479" w:rsidP="00634B89">
            <w:pPr>
              <w:pStyle w:val="TAL"/>
              <w:rPr>
                <w:b/>
                <w:i/>
                <w:lang w:eastAsia="en-GB"/>
              </w:rPr>
            </w:pPr>
            <w:r w:rsidRPr="009C7017">
              <w:rPr>
                <w:b/>
                <w:i/>
                <w:lang w:eastAsia="en-GB"/>
              </w:rPr>
              <w:t>failedPCellId</w:t>
            </w:r>
          </w:p>
          <w:p w14:paraId="03F7C664" w14:textId="77777777" w:rsidR="00914479" w:rsidRPr="009C7017" w:rsidRDefault="00914479" w:rsidP="00634B89">
            <w:pPr>
              <w:pStyle w:val="TAL"/>
              <w:rPr>
                <w:b/>
                <w:i/>
                <w:szCs w:val="22"/>
                <w:lang w:eastAsia="sv-SE"/>
              </w:rPr>
            </w:pPr>
            <w:r w:rsidRPr="009C7017">
              <w:rPr>
                <w:lang w:eastAsia="en-GB"/>
              </w:rPr>
              <w:t xml:space="preserve">This field is used to indicate the PCell in which RLF is detected or the target PCell of the failed handover. For intra-NR handover </w:t>
            </w:r>
            <w:r w:rsidRPr="009C7017">
              <w:rPr>
                <w:i/>
                <w:iCs/>
              </w:rPr>
              <w:t>nrFailedPCellId</w:t>
            </w:r>
            <w:r w:rsidRPr="009C7017">
              <w:t xml:space="preserve"> is included and for the handover from NR to EUTRA </w:t>
            </w:r>
            <w:r w:rsidRPr="009C7017">
              <w:rPr>
                <w:i/>
                <w:iCs/>
              </w:rPr>
              <w:t>eutraFailedPCellId</w:t>
            </w:r>
            <w:r w:rsidRPr="009C7017">
              <w:t xml:space="preserve"> is included.</w:t>
            </w:r>
            <w:r w:rsidRPr="009C7017">
              <w:rPr>
                <w:lang w:eastAsia="en-GB"/>
              </w:rPr>
              <w:t xml:space="preserve"> The UE sets the ARFCN according to the frequency band used for transmission/ reception when the failure occurred.</w:t>
            </w:r>
          </w:p>
        </w:tc>
      </w:tr>
      <w:tr w:rsidR="00914479" w:rsidRPr="009C7017" w14:paraId="0F0C8644"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3770A52" w14:textId="77777777" w:rsidR="00914479" w:rsidRPr="009C7017" w:rsidRDefault="00914479" w:rsidP="00634B89">
            <w:pPr>
              <w:pStyle w:val="TAL"/>
              <w:rPr>
                <w:b/>
                <w:i/>
                <w:lang w:eastAsia="en-GB"/>
              </w:rPr>
            </w:pPr>
            <w:r w:rsidRPr="009C7017">
              <w:rPr>
                <w:b/>
                <w:i/>
                <w:lang w:eastAsia="en-GB"/>
              </w:rPr>
              <w:t>failedPCellId-EUTRA</w:t>
            </w:r>
          </w:p>
          <w:p w14:paraId="18D3C3D5" w14:textId="77777777" w:rsidR="00914479" w:rsidRPr="009C7017" w:rsidRDefault="00914479" w:rsidP="00634B89">
            <w:pPr>
              <w:pStyle w:val="TAL"/>
              <w:rPr>
                <w:b/>
                <w:i/>
                <w:lang w:eastAsia="en-GB"/>
              </w:rPr>
            </w:pPr>
            <w:r w:rsidRPr="009C7017">
              <w:rPr>
                <w:lang w:eastAsia="en-GB"/>
              </w:rPr>
              <w:t>This field is used to indicate the PCell in which RLF is detected or the source PCell of the failed handover in an E-UTRA RLF report.</w:t>
            </w:r>
          </w:p>
        </w:tc>
      </w:tr>
      <w:tr w:rsidR="00914479" w:rsidRPr="009C7017" w14:paraId="17483D4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87A7E8" w14:textId="77777777" w:rsidR="00914479" w:rsidRPr="009C7017" w:rsidRDefault="00914479" w:rsidP="00634B89">
            <w:pPr>
              <w:pStyle w:val="TAL"/>
              <w:rPr>
                <w:b/>
                <w:i/>
                <w:lang w:eastAsia="ko-KR"/>
              </w:rPr>
            </w:pPr>
            <w:r w:rsidRPr="009C7017">
              <w:rPr>
                <w:b/>
                <w:i/>
                <w:lang w:eastAsia="ko-KR"/>
              </w:rPr>
              <w:t>measResultListEUTRA</w:t>
            </w:r>
          </w:p>
          <w:p w14:paraId="65415AE0" w14:textId="77777777" w:rsidR="00914479" w:rsidRPr="009C7017" w:rsidRDefault="00914479" w:rsidP="00634B89">
            <w:pPr>
              <w:pStyle w:val="TAL"/>
              <w:rPr>
                <w:b/>
                <w:i/>
                <w:szCs w:val="22"/>
                <w:lang w:eastAsia="sv-SE"/>
              </w:rPr>
            </w:pPr>
            <w:r w:rsidRPr="009C7017">
              <w:rPr>
                <w:bCs/>
                <w:iCs/>
                <w:lang w:eastAsia="ko-KR"/>
              </w:rPr>
              <w:t>This field refers to the last measurement results taken in the neighboring EUTRA Cells, when the radio link failure or handover failure happened.</w:t>
            </w:r>
          </w:p>
        </w:tc>
      </w:tr>
      <w:tr w:rsidR="00914479" w:rsidRPr="009C7017" w14:paraId="4D53DC75"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963E14D" w14:textId="77777777" w:rsidR="00914479" w:rsidRPr="009C7017" w:rsidRDefault="00914479" w:rsidP="00634B89">
            <w:pPr>
              <w:pStyle w:val="TAL"/>
              <w:rPr>
                <w:b/>
                <w:i/>
                <w:lang w:eastAsia="ko-KR"/>
              </w:rPr>
            </w:pPr>
            <w:r w:rsidRPr="009C7017">
              <w:rPr>
                <w:b/>
                <w:i/>
                <w:lang w:eastAsia="ko-KR"/>
              </w:rPr>
              <w:t>measResultListNR</w:t>
            </w:r>
          </w:p>
          <w:p w14:paraId="17C72144" w14:textId="77777777" w:rsidR="00914479" w:rsidRPr="009C7017" w:rsidRDefault="00914479" w:rsidP="00634B89">
            <w:pPr>
              <w:pStyle w:val="TAL"/>
              <w:rPr>
                <w:b/>
                <w:i/>
                <w:lang w:eastAsia="ko-KR"/>
              </w:rPr>
            </w:pPr>
            <w:r w:rsidRPr="009C7017">
              <w:rPr>
                <w:bCs/>
                <w:iCs/>
                <w:lang w:eastAsia="ko-KR"/>
              </w:rPr>
              <w:t>This field refers to the last measurement results taken in the neighboring NR Cells, when the radio link failure or handover failure happened.</w:t>
            </w:r>
          </w:p>
        </w:tc>
      </w:tr>
      <w:tr w:rsidR="00914479" w:rsidRPr="009C7017" w14:paraId="51DED4B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53D5B88" w14:textId="77777777" w:rsidR="00914479" w:rsidRPr="009C7017" w:rsidRDefault="00914479" w:rsidP="00634B89">
            <w:pPr>
              <w:pStyle w:val="TAL"/>
              <w:rPr>
                <w:b/>
                <w:i/>
                <w:lang w:eastAsia="ko-KR"/>
              </w:rPr>
            </w:pPr>
            <w:r w:rsidRPr="009C7017">
              <w:rPr>
                <w:b/>
                <w:i/>
                <w:lang w:eastAsia="ko-KR"/>
              </w:rPr>
              <w:t>measResultLastServCell</w:t>
            </w:r>
          </w:p>
          <w:p w14:paraId="3DED40E1" w14:textId="77777777" w:rsidR="00914479" w:rsidRPr="009C7017" w:rsidRDefault="00914479" w:rsidP="00634B89">
            <w:pPr>
              <w:pStyle w:val="TAL"/>
              <w:rPr>
                <w:b/>
                <w:i/>
                <w:szCs w:val="22"/>
                <w:lang w:eastAsia="sv-SE"/>
              </w:rPr>
            </w:pPr>
            <w:r w:rsidRPr="009C7017">
              <w:rPr>
                <w:bCs/>
                <w:iCs/>
                <w:lang w:eastAsia="ko-KR"/>
              </w:rPr>
              <w:t>This field refers to the log measurement results taken in the PCell upon detecting radio link failure or the source PCell upon handover failure.</w:t>
            </w:r>
          </w:p>
        </w:tc>
      </w:tr>
      <w:tr w:rsidR="00914479" w:rsidRPr="009C7017" w14:paraId="3AC41C15"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C93A701" w14:textId="77777777" w:rsidR="00914479" w:rsidRPr="009C7017" w:rsidRDefault="00914479" w:rsidP="00634B89">
            <w:pPr>
              <w:pStyle w:val="TAL"/>
              <w:rPr>
                <w:b/>
                <w:i/>
                <w:lang w:eastAsia="ko-KR"/>
              </w:rPr>
            </w:pPr>
            <w:r w:rsidRPr="009C7017">
              <w:rPr>
                <w:b/>
                <w:i/>
                <w:lang w:eastAsia="ko-KR"/>
              </w:rPr>
              <w:t>measResult-RLF-Report-EUTRA</w:t>
            </w:r>
          </w:p>
          <w:p w14:paraId="777ABD7B" w14:textId="77777777" w:rsidR="00914479" w:rsidRPr="009C7017" w:rsidRDefault="00914479" w:rsidP="00634B89">
            <w:pPr>
              <w:pStyle w:val="TAL"/>
              <w:rPr>
                <w:b/>
                <w:i/>
                <w:lang w:eastAsia="ko-KR"/>
              </w:rPr>
            </w:pPr>
            <w:r w:rsidRPr="009C7017">
              <w:rPr>
                <w:bCs/>
                <w:iCs/>
                <w:lang w:eastAsia="ko-KR"/>
              </w:rPr>
              <w:t xml:space="preserve">Includes the E-UTRA </w:t>
            </w:r>
            <w:r w:rsidRPr="009C7017">
              <w:rPr>
                <w:bCs/>
                <w:i/>
                <w:iCs/>
                <w:lang w:eastAsia="ko-KR"/>
              </w:rPr>
              <w:t>RLF-Report-r9</w:t>
            </w:r>
            <w:r w:rsidRPr="009C7017">
              <w:rPr>
                <w:bCs/>
                <w:iCs/>
                <w:lang w:eastAsia="ko-KR"/>
              </w:rPr>
              <w:t xml:space="preserve"> IE as specified in TS 36.331 [10].</w:t>
            </w:r>
          </w:p>
        </w:tc>
      </w:tr>
      <w:tr w:rsidR="00914479" w:rsidRPr="009C7017" w14:paraId="29BC004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07629F9" w14:textId="77777777" w:rsidR="00914479" w:rsidRPr="009C7017" w:rsidRDefault="00914479" w:rsidP="00634B89">
            <w:pPr>
              <w:pStyle w:val="TAL"/>
              <w:rPr>
                <w:b/>
                <w:i/>
                <w:lang w:eastAsia="ko-KR"/>
              </w:rPr>
            </w:pPr>
            <w:r w:rsidRPr="009C7017">
              <w:rPr>
                <w:b/>
                <w:i/>
                <w:lang w:eastAsia="ko-KR"/>
              </w:rPr>
              <w:t>noSuitableCellFound</w:t>
            </w:r>
          </w:p>
          <w:p w14:paraId="2034EEDB" w14:textId="77777777" w:rsidR="00914479" w:rsidRPr="009C7017" w:rsidRDefault="00914479" w:rsidP="00634B89">
            <w:pPr>
              <w:pStyle w:val="TAL"/>
              <w:rPr>
                <w:b/>
                <w:i/>
                <w:lang w:eastAsia="ko-KR"/>
              </w:rPr>
            </w:pPr>
            <w:r w:rsidRPr="009C7017">
              <w:rPr>
                <w:bCs/>
                <w:iCs/>
                <w:lang w:eastAsia="ko-KR"/>
              </w:rPr>
              <w:t>This field is set by the UE when the T311 expires.</w:t>
            </w:r>
          </w:p>
        </w:tc>
      </w:tr>
      <w:tr w:rsidR="00914479" w:rsidRPr="009C7017" w14:paraId="3E4118F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C6390E4" w14:textId="77777777" w:rsidR="00914479" w:rsidRPr="009C7017" w:rsidRDefault="00914479" w:rsidP="00634B89">
            <w:pPr>
              <w:pStyle w:val="TAL"/>
              <w:rPr>
                <w:b/>
                <w:i/>
                <w:lang w:eastAsia="en-GB"/>
              </w:rPr>
            </w:pPr>
            <w:r w:rsidRPr="009C7017">
              <w:rPr>
                <w:b/>
                <w:i/>
                <w:lang w:eastAsia="en-GB"/>
              </w:rPr>
              <w:t>previousPCellId</w:t>
            </w:r>
          </w:p>
          <w:p w14:paraId="02BA404A" w14:textId="77777777" w:rsidR="00914479" w:rsidRPr="009C7017" w:rsidRDefault="00914479" w:rsidP="00634B89">
            <w:pPr>
              <w:pStyle w:val="TAL"/>
              <w:rPr>
                <w:b/>
                <w:i/>
                <w:szCs w:val="22"/>
                <w:lang w:eastAsia="sv-SE"/>
              </w:rPr>
            </w:pPr>
            <w:r w:rsidRPr="009C7017">
              <w:rPr>
                <w:lang w:eastAsia="en-GB"/>
              </w:rPr>
              <w:t xml:space="preserve">This field is used to indicate the source PCell of the last handover (source PCell when the last </w:t>
            </w:r>
            <w:r w:rsidRPr="009C7017">
              <w:rPr>
                <w:i/>
                <w:lang w:eastAsia="en-GB"/>
              </w:rPr>
              <w:t>RRCReconfiguration</w:t>
            </w:r>
            <w:r w:rsidRPr="009C7017">
              <w:rPr>
                <w:lang w:eastAsia="en-GB"/>
              </w:rPr>
              <w:t xml:space="preserve"> message including </w:t>
            </w:r>
            <w:r w:rsidRPr="009C7017">
              <w:rPr>
                <w:i/>
                <w:lang w:eastAsia="sv-SE"/>
              </w:rPr>
              <w:t>reconfigurationWithSync</w:t>
            </w:r>
            <w:r w:rsidRPr="009C7017">
              <w:rPr>
                <w:lang w:eastAsia="en-GB"/>
              </w:rPr>
              <w:t xml:space="preserve"> was received). For intra-NR handover </w:t>
            </w:r>
            <w:r w:rsidRPr="009C7017">
              <w:rPr>
                <w:i/>
                <w:iCs/>
              </w:rPr>
              <w:t>nrPreviousCell</w:t>
            </w:r>
            <w:r w:rsidRPr="009C7017">
              <w:t xml:space="preserve"> is included and for the handover from EUTRA to NR </w:t>
            </w:r>
            <w:r w:rsidRPr="009C7017">
              <w:rPr>
                <w:i/>
                <w:iCs/>
              </w:rPr>
              <w:t>eutraPreviousCell</w:t>
            </w:r>
            <w:r w:rsidRPr="009C7017">
              <w:t xml:space="preserve"> is included.</w:t>
            </w:r>
          </w:p>
        </w:tc>
      </w:tr>
      <w:tr w:rsidR="00914479" w:rsidRPr="009C7017" w14:paraId="3DF1DF3C" w14:textId="77777777" w:rsidTr="00634B89">
        <w:tc>
          <w:tcPr>
            <w:tcW w:w="14175" w:type="dxa"/>
            <w:tcBorders>
              <w:top w:val="single" w:sz="4" w:space="0" w:color="auto"/>
              <w:left w:val="single" w:sz="4" w:space="0" w:color="auto"/>
              <w:bottom w:val="single" w:sz="4" w:space="0" w:color="auto"/>
              <w:right w:val="single" w:sz="4" w:space="0" w:color="auto"/>
            </w:tcBorders>
          </w:tcPr>
          <w:p w14:paraId="6267C3E0" w14:textId="77777777" w:rsidR="00914479" w:rsidRPr="009C7017" w:rsidRDefault="00914479" w:rsidP="00634B89">
            <w:pPr>
              <w:pStyle w:val="TAL"/>
              <w:rPr>
                <w:b/>
                <w:i/>
                <w:lang w:eastAsia="en-GB"/>
              </w:rPr>
            </w:pPr>
            <w:r w:rsidRPr="009C7017">
              <w:rPr>
                <w:b/>
                <w:i/>
                <w:lang w:eastAsia="en-GB"/>
              </w:rPr>
              <w:t>reconnectCellId</w:t>
            </w:r>
          </w:p>
          <w:p w14:paraId="41D25ACA" w14:textId="77777777" w:rsidR="00914479" w:rsidRPr="009C7017" w:rsidRDefault="00914479" w:rsidP="00634B89">
            <w:pPr>
              <w:pStyle w:val="TAL"/>
              <w:rPr>
                <w:bCs/>
                <w:iCs/>
                <w:lang w:eastAsia="en-GB"/>
              </w:rPr>
            </w:pPr>
            <w:r w:rsidRPr="009C7017">
              <w:rPr>
                <w:bCs/>
                <w:iCs/>
                <w:lang w:eastAsia="en-GB"/>
              </w:rPr>
              <w:t xml:space="preserve">This field is used to indicate the cell in which the UE comes back to connected after connection failure and after failing to perform reestablishment. If the UE comes back to RRC CONNECTED in an NR cell then </w:t>
            </w:r>
            <w:r w:rsidRPr="009C7017">
              <w:rPr>
                <w:bCs/>
                <w:i/>
                <w:lang w:eastAsia="en-GB"/>
              </w:rPr>
              <w:t>nrReconnectCellID</w:t>
            </w:r>
            <w:r w:rsidRPr="009C7017">
              <w:rPr>
                <w:bCs/>
                <w:iCs/>
                <w:lang w:eastAsia="en-GB"/>
              </w:rPr>
              <w:t xml:space="preserve"> is included and if the UE comes back to RRC CONNECTED in an LTE cell then </w:t>
            </w:r>
            <w:r w:rsidRPr="009C7017">
              <w:rPr>
                <w:bCs/>
                <w:i/>
                <w:lang w:eastAsia="en-GB"/>
              </w:rPr>
              <w:t>eutraReconnectCellID</w:t>
            </w:r>
            <w:r w:rsidRPr="009C7017">
              <w:rPr>
                <w:bCs/>
                <w:iCs/>
                <w:lang w:eastAsia="en-GB"/>
              </w:rPr>
              <w:t xml:space="preserve"> is included</w:t>
            </w:r>
          </w:p>
        </w:tc>
      </w:tr>
      <w:tr w:rsidR="00914479" w:rsidRPr="009C7017" w14:paraId="7E146FA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30DD133" w14:textId="77777777" w:rsidR="00914479" w:rsidRPr="009C7017" w:rsidRDefault="00914479" w:rsidP="00634B89">
            <w:pPr>
              <w:pStyle w:val="TAL"/>
              <w:rPr>
                <w:b/>
                <w:i/>
                <w:lang w:eastAsia="sv-SE"/>
              </w:rPr>
            </w:pPr>
            <w:r w:rsidRPr="009C7017">
              <w:rPr>
                <w:b/>
                <w:i/>
                <w:lang w:eastAsia="sv-SE"/>
              </w:rPr>
              <w:t>reestablishmentCellId</w:t>
            </w:r>
          </w:p>
          <w:p w14:paraId="441F412F"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cell in which the re-establishment attempt was made </w:t>
            </w:r>
            <w:r w:rsidRPr="009C7017">
              <w:rPr>
                <w:lang w:eastAsia="sv-SE"/>
              </w:rPr>
              <w:t>after connection failure.</w:t>
            </w:r>
          </w:p>
        </w:tc>
      </w:tr>
      <w:tr w:rsidR="00914479" w:rsidRPr="009C7017" w14:paraId="77A80012"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10B763C" w14:textId="77777777" w:rsidR="00914479" w:rsidRPr="009C7017" w:rsidRDefault="00914479" w:rsidP="00634B89">
            <w:pPr>
              <w:pStyle w:val="TAL"/>
              <w:rPr>
                <w:b/>
                <w:i/>
                <w:lang w:eastAsia="sv-SE"/>
              </w:rPr>
            </w:pPr>
            <w:r w:rsidRPr="009C7017">
              <w:rPr>
                <w:b/>
                <w:i/>
                <w:lang w:eastAsia="sv-SE"/>
              </w:rPr>
              <w:t>rlf-Cause</w:t>
            </w:r>
          </w:p>
          <w:p w14:paraId="5FC3DAA6"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cause of the last radio link failure that was detected. In case of handover failure information reporting (i.e., the </w:t>
            </w:r>
            <w:r w:rsidRPr="009C7017">
              <w:rPr>
                <w:i/>
                <w:iCs/>
                <w:lang w:eastAsia="sv-SE"/>
              </w:rPr>
              <w:t>connectionFailureType</w:t>
            </w:r>
            <w:r w:rsidRPr="009C7017">
              <w:rPr>
                <w:lang w:eastAsia="sv-SE"/>
              </w:rPr>
              <w:t xml:space="preserve"> is set to '</w:t>
            </w:r>
            <w:r w:rsidRPr="009C7017">
              <w:rPr>
                <w:i/>
                <w:iCs/>
                <w:lang w:eastAsia="sv-SE"/>
              </w:rPr>
              <w:t>hof</w:t>
            </w:r>
            <w:r w:rsidRPr="009C7017">
              <w:rPr>
                <w:lang w:eastAsia="sv-SE"/>
              </w:rPr>
              <w:t>'), the UE is allowed to set this field to any value.</w:t>
            </w:r>
          </w:p>
        </w:tc>
      </w:tr>
      <w:tr w:rsidR="00914479" w:rsidRPr="009C7017" w14:paraId="28BC1643"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317B6B7" w14:textId="77777777" w:rsidR="00914479" w:rsidRPr="009C7017" w:rsidRDefault="00914479" w:rsidP="00634B89">
            <w:pPr>
              <w:pStyle w:val="TAL"/>
              <w:rPr>
                <w:b/>
                <w:i/>
                <w:lang w:eastAsia="sv-SE"/>
              </w:rPr>
            </w:pPr>
            <w:r w:rsidRPr="009C7017">
              <w:rPr>
                <w:b/>
                <w:i/>
                <w:lang w:eastAsia="sv-SE"/>
              </w:rPr>
              <w:t>ssbRLMConfigBitmap</w:t>
            </w:r>
          </w:p>
          <w:p w14:paraId="3FC94DD7"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SS/PBCH block indexes configured in the </w:t>
            </w:r>
            <w:r w:rsidRPr="009C7017">
              <w:rPr>
                <w:lang w:eastAsia="sv-SE"/>
              </w:rPr>
              <w:t xml:space="preserve">RLM configurations for the active BWP when the UE declares RLF or HOF.The first/leftmost bit corresponds to SSB index 0, the second bit corresponds to SSB index 1. This field is included only if the </w:t>
            </w:r>
            <w:r w:rsidRPr="009C7017">
              <w:rPr>
                <w:i/>
                <w:lang w:eastAsia="sv-SE"/>
              </w:rPr>
              <w:t>RadioLinkMonitoringConfig</w:t>
            </w:r>
            <w:r w:rsidRPr="009C7017">
              <w:rPr>
                <w:lang w:eastAsia="sv-SE"/>
              </w:rPr>
              <w:t xml:space="preserve"> for the respective BWP is configured.</w:t>
            </w:r>
          </w:p>
        </w:tc>
      </w:tr>
      <w:tr w:rsidR="00914479" w:rsidRPr="009C7017" w14:paraId="1850CD6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2AEDB0F" w14:textId="77777777" w:rsidR="00914479" w:rsidRPr="009C7017" w:rsidRDefault="00914479" w:rsidP="00634B89">
            <w:pPr>
              <w:pStyle w:val="TAL"/>
              <w:rPr>
                <w:b/>
                <w:i/>
                <w:lang w:eastAsia="sv-SE"/>
              </w:rPr>
            </w:pPr>
            <w:r w:rsidRPr="009C7017">
              <w:rPr>
                <w:b/>
                <w:i/>
                <w:lang w:eastAsia="sv-SE"/>
              </w:rPr>
              <w:t>timeConnFailure</w:t>
            </w:r>
          </w:p>
          <w:p w14:paraId="1916BCAC"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w:t>
            </w:r>
            <w:r w:rsidRPr="009C7017">
              <w:rPr>
                <w:lang w:eastAsia="en-GB"/>
              </w:rPr>
              <w:t xml:space="preserve">elapsed since the last HO </w:t>
            </w:r>
            <w:r w:rsidRPr="009C7017">
              <w:rPr>
                <w:lang w:eastAsia="sv-SE"/>
              </w:rPr>
              <w:t>initialization</w:t>
            </w:r>
            <w:r w:rsidRPr="009C7017">
              <w:rPr>
                <w:lang w:eastAsia="en-GB"/>
              </w:rPr>
              <w:t xml:space="preserve"> until connection failure.</w:t>
            </w:r>
            <w:r w:rsidRPr="009C7017">
              <w:rPr>
                <w:lang w:eastAsia="sv-SE"/>
              </w:rPr>
              <w:t xml:space="preserve"> Actual value = field value * 100ms. The maximum value 1023 means 102.3s or longer.</w:t>
            </w:r>
          </w:p>
        </w:tc>
      </w:tr>
      <w:tr w:rsidR="00914479" w:rsidRPr="009C7017" w14:paraId="62AE4D7A"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E3D33C" w14:textId="77777777" w:rsidR="00914479" w:rsidRPr="009C7017" w:rsidRDefault="00914479" w:rsidP="00634B89">
            <w:pPr>
              <w:pStyle w:val="TAL"/>
              <w:rPr>
                <w:b/>
                <w:i/>
                <w:lang w:eastAsia="sv-SE"/>
              </w:rPr>
            </w:pPr>
            <w:r w:rsidRPr="009C7017">
              <w:rPr>
                <w:b/>
                <w:i/>
                <w:lang w:eastAsia="sv-SE"/>
              </w:rPr>
              <w:t>timeSinceFailure</w:t>
            </w:r>
          </w:p>
          <w:p w14:paraId="352B8C33"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(radio link or handover) failure.</w:t>
            </w:r>
            <w:r w:rsidRPr="009C7017">
              <w:rPr>
                <w:lang w:eastAsia="sv-SE"/>
              </w:rPr>
              <w:t xml:space="preserve"> </w:t>
            </w:r>
            <w:r w:rsidRPr="009C7017">
              <w:rPr>
                <w:bCs/>
                <w:iCs/>
                <w:lang w:eastAsia="ko-KR"/>
              </w:rPr>
              <w:t>Value in seconds. The maximum value 172800 means 172800s or longer.</w:t>
            </w:r>
          </w:p>
        </w:tc>
      </w:tr>
      <w:tr w:rsidR="00914479" w:rsidRPr="009C7017" w14:paraId="26628C90" w14:textId="77777777" w:rsidTr="00634B89">
        <w:tc>
          <w:tcPr>
            <w:tcW w:w="14175" w:type="dxa"/>
            <w:tcBorders>
              <w:top w:val="single" w:sz="4" w:space="0" w:color="auto"/>
              <w:left w:val="single" w:sz="4" w:space="0" w:color="auto"/>
              <w:bottom w:val="single" w:sz="4" w:space="0" w:color="auto"/>
              <w:right w:val="single" w:sz="4" w:space="0" w:color="auto"/>
            </w:tcBorders>
          </w:tcPr>
          <w:p w14:paraId="53DF3010" w14:textId="77777777" w:rsidR="00914479" w:rsidRPr="009C7017" w:rsidRDefault="00914479" w:rsidP="00634B89">
            <w:pPr>
              <w:pStyle w:val="TAL"/>
              <w:rPr>
                <w:b/>
                <w:i/>
              </w:rPr>
            </w:pPr>
            <w:r w:rsidRPr="009C7017">
              <w:rPr>
                <w:b/>
                <w:i/>
              </w:rPr>
              <w:t>timeUntilReconnection</w:t>
            </w:r>
          </w:p>
          <w:p w14:paraId="3443C17C" w14:textId="77777777" w:rsidR="00914479" w:rsidRPr="009C7017" w:rsidRDefault="00914479" w:rsidP="00634B89">
            <w:pPr>
              <w:pStyle w:val="TAL"/>
              <w:rPr>
                <w:b/>
                <w:i/>
                <w:lang w:eastAsia="sv-SE"/>
              </w:rPr>
            </w:pPr>
            <w:r w:rsidRPr="009C7017">
              <w:t>T</w:t>
            </w:r>
            <w:r w:rsidRPr="009C7017">
              <w:rPr>
                <w:lang w:eastAsia="en-GB"/>
              </w:rPr>
              <w:t>his fie</w:t>
            </w:r>
            <w:r w:rsidRPr="009C7017">
              <w:t>l</w:t>
            </w:r>
            <w:r w:rsidRPr="009C7017">
              <w:rPr>
                <w:lang w:eastAsia="en-GB"/>
              </w:rPr>
              <w:t xml:space="preserve">d is used to indicate the </w:t>
            </w:r>
            <w:r w:rsidRPr="009C7017">
              <w:t xml:space="preserve">time that </w:t>
            </w:r>
            <w:r w:rsidRPr="009C7017">
              <w:rPr>
                <w:lang w:eastAsia="en-GB"/>
              </w:rPr>
              <w:t>elapsed between the connection (radio link or handover) failure and the next time the UE comes to RRC CONNECTED in an NR or EUTRA cell, after failing to perform reestablishment.</w:t>
            </w:r>
            <w:r w:rsidRPr="009C7017">
              <w:t xml:space="preserve"> </w:t>
            </w:r>
            <w:r w:rsidRPr="009C7017">
              <w:rPr>
                <w:bCs/>
                <w:iCs/>
                <w:lang w:eastAsia="ko-KR"/>
              </w:rPr>
              <w:t>Value in seconds. The maximum value 172800 means 172800s or longer.</w:t>
            </w:r>
          </w:p>
        </w:tc>
      </w:tr>
    </w:tbl>
    <w:p w14:paraId="2DB733F9" w14:textId="77777777" w:rsidR="00914479" w:rsidRPr="009C7017" w:rsidRDefault="00914479" w:rsidP="00914479"/>
    <w:p w14:paraId="5DF0A178" w14:textId="371DDC73" w:rsidR="00914479" w:rsidRPr="009C7017" w:rsidRDefault="00914479" w:rsidP="00914479">
      <w:pPr>
        <w:pStyle w:val="NO"/>
      </w:pPr>
    </w:p>
    <w:p w14:paraId="1D07C1A9" w14:textId="00BBFB07" w:rsidR="00914479" w:rsidRPr="00615B20"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END OF </w:t>
      </w:r>
      <w:r w:rsidR="003D7669">
        <w:rPr>
          <w:i/>
          <w:iCs/>
        </w:rPr>
        <w:t>FIFTH</w:t>
      </w:r>
      <w:r>
        <w:rPr>
          <w:i/>
          <w:iCs/>
        </w:rPr>
        <w:t xml:space="preserve"> CHANGE</w:t>
      </w:r>
    </w:p>
    <w:sectPr w:rsidR="00914479" w:rsidRPr="00615B20" w:rsidSect="00914479">
      <w:footnotePr>
        <w:numRestart w:val="eachSect"/>
      </w:footnotePr>
      <w:pgSz w:w="16840" w:h="11907" w:orient="landscape"/>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8A121" w14:textId="77777777" w:rsidR="00B23CC6" w:rsidRDefault="00B23CC6">
      <w:pPr>
        <w:spacing w:after="0"/>
      </w:pPr>
      <w:r>
        <w:separator/>
      </w:r>
    </w:p>
  </w:endnote>
  <w:endnote w:type="continuationSeparator" w:id="0">
    <w:p w14:paraId="7E27A6B8" w14:textId="77777777" w:rsidR="00B23CC6" w:rsidRDefault="00B23CC6">
      <w:pPr>
        <w:spacing w:after="0"/>
      </w:pPr>
      <w:r>
        <w:continuationSeparator/>
      </w:r>
    </w:p>
  </w:endnote>
  <w:endnote w:type="continuationNotice" w:id="1">
    <w:p w14:paraId="2A47C6CD" w14:textId="77777777" w:rsidR="00B23CC6" w:rsidRDefault="00B23C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0C61" w14:textId="77777777" w:rsidR="00B23CC6" w:rsidRDefault="00B23CC6">
      <w:pPr>
        <w:spacing w:after="0"/>
      </w:pPr>
      <w:r>
        <w:separator/>
      </w:r>
    </w:p>
  </w:footnote>
  <w:footnote w:type="continuationSeparator" w:id="0">
    <w:p w14:paraId="7AF6086D" w14:textId="77777777" w:rsidR="00B23CC6" w:rsidRDefault="00B23CC6">
      <w:pPr>
        <w:spacing w:after="0"/>
      </w:pPr>
      <w:r>
        <w:continuationSeparator/>
      </w:r>
    </w:p>
  </w:footnote>
  <w:footnote w:type="continuationNotice" w:id="1">
    <w:p w14:paraId="733B792F" w14:textId="77777777" w:rsidR="00B23CC6" w:rsidRDefault="00B23C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79D0" w14:textId="77777777" w:rsidR="00F5514E" w:rsidRDefault="00F5514E">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35568EE"/>
    <w:multiLevelType w:val="hybridMultilevel"/>
    <w:tmpl w:val="7696F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E6C3D40"/>
    <w:multiLevelType w:val="hybridMultilevel"/>
    <w:tmpl w:val="8342EB4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9DA47CA"/>
    <w:multiLevelType w:val="hybridMultilevel"/>
    <w:tmpl w:val="D7D4A0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665C59"/>
    <w:multiLevelType w:val="hybridMultilevel"/>
    <w:tmpl w:val="F27C035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6"/>
  </w:num>
  <w:num w:numId="3">
    <w:abstractNumId w:val="20"/>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18"/>
  </w:num>
  <w:num w:numId="19">
    <w:abstractNumId w:val="11"/>
  </w:num>
  <w:num w:numId="20">
    <w:abstractNumId w:val="15"/>
  </w:num>
  <w:num w:numId="21">
    <w:abstractNumId w:val="25"/>
  </w:num>
  <w:num w:numId="22">
    <w:abstractNumId w:val="9"/>
  </w:num>
  <w:num w:numId="23">
    <w:abstractNumId w:val="22"/>
  </w:num>
  <w:num w:numId="24">
    <w:abstractNumId w:val="10"/>
  </w:num>
  <w:num w:numId="25">
    <w:abstractNumId w:val="26"/>
  </w:num>
  <w:num w:numId="26">
    <w:abstractNumId w:val="12"/>
  </w:num>
  <w:num w:numId="27">
    <w:abstractNumId w:val="8"/>
  </w:num>
  <w:num w:numId="28">
    <w:abstractNumId w:val="24"/>
  </w:num>
  <w:num w:numId="29">
    <w:abstractNumId w:val="14"/>
  </w:num>
  <w:num w:numId="30">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8"/>
    <w:rsid w:val="00014970"/>
    <w:rsid w:val="000149C7"/>
    <w:rsid w:val="00014E77"/>
    <w:rsid w:val="00015221"/>
    <w:rsid w:val="00015289"/>
    <w:rsid w:val="00015B6E"/>
    <w:rsid w:val="00015CA7"/>
    <w:rsid w:val="00015CFE"/>
    <w:rsid w:val="00015E1F"/>
    <w:rsid w:val="00016189"/>
    <w:rsid w:val="00016869"/>
    <w:rsid w:val="00016AEF"/>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03"/>
    <w:rsid w:val="00025CD7"/>
    <w:rsid w:val="00025E2B"/>
    <w:rsid w:val="00025E91"/>
    <w:rsid w:val="00025F12"/>
    <w:rsid w:val="00026AF1"/>
    <w:rsid w:val="000272D2"/>
    <w:rsid w:val="000273A0"/>
    <w:rsid w:val="000274FC"/>
    <w:rsid w:val="00027DA9"/>
    <w:rsid w:val="000303DD"/>
    <w:rsid w:val="000305EA"/>
    <w:rsid w:val="0003088B"/>
    <w:rsid w:val="00030AFC"/>
    <w:rsid w:val="00030C54"/>
    <w:rsid w:val="00030C76"/>
    <w:rsid w:val="00031180"/>
    <w:rsid w:val="000312A4"/>
    <w:rsid w:val="00031470"/>
    <w:rsid w:val="000319B6"/>
    <w:rsid w:val="00031DA8"/>
    <w:rsid w:val="00032209"/>
    <w:rsid w:val="00032340"/>
    <w:rsid w:val="0003250C"/>
    <w:rsid w:val="00032EDA"/>
    <w:rsid w:val="00032EE5"/>
    <w:rsid w:val="00032FE2"/>
    <w:rsid w:val="00033043"/>
    <w:rsid w:val="00033213"/>
    <w:rsid w:val="00033397"/>
    <w:rsid w:val="00033B0E"/>
    <w:rsid w:val="00033F06"/>
    <w:rsid w:val="000342F6"/>
    <w:rsid w:val="0003439E"/>
    <w:rsid w:val="000343A5"/>
    <w:rsid w:val="0003441F"/>
    <w:rsid w:val="0003508C"/>
    <w:rsid w:val="00035D25"/>
    <w:rsid w:val="000362B2"/>
    <w:rsid w:val="0003639E"/>
    <w:rsid w:val="000363C1"/>
    <w:rsid w:val="0003677F"/>
    <w:rsid w:val="000368E6"/>
    <w:rsid w:val="00036A37"/>
    <w:rsid w:val="00036DE1"/>
    <w:rsid w:val="00036E50"/>
    <w:rsid w:val="0004001C"/>
    <w:rsid w:val="00040095"/>
    <w:rsid w:val="00040185"/>
    <w:rsid w:val="00040414"/>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93"/>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EEB"/>
    <w:rsid w:val="0006204C"/>
    <w:rsid w:val="000625B3"/>
    <w:rsid w:val="000626E6"/>
    <w:rsid w:val="000627E3"/>
    <w:rsid w:val="00062E34"/>
    <w:rsid w:val="000631CB"/>
    <w:rsid w:val="00063756"/>
    <w:rsid w:val="00063D15"/>
    <w:rsid w:val="00063DD5"/>
    <w:rsid w:val="00063DDE"/>
    <w:rsid w:val="00063E03"/>
    <w:rsid w:val="0006435B"/>
    <w:rsid w:val="00064A52"/>
    <w:rsid w:val="00064A83"/>
    <w:rsid w:val="000655A6"/>
    <w:rsid w:val="00065C74"/>
    <w:rsid w:val="00065CF7"/>
    <w:rsid w:val="000660FD"/>
    <w:rsid w:val="00066123"/>
    <w:rsid w:val="000661D5"/>
    <w:rsid w:val="0006633D"/>
    <w:rsid w:val="000663C5"/>
    <w:rsid w:val="00066645"/>
    <w:rsid w:val="00066ED6"/>
    <w:rsid w:val="00066EEE"/>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C59"/>
    <w:rsid w:val="00072E90"/>
    <w:rsid w:val="00073246"/>
    <w:rsid w:val="0007351E"/>
    <w:rsid w:val="00073A65"/>
    <w:rsid w:val="00074553"/>
    <w:rsid w:val="00074C51"/>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7C0"/>
    <w:rsid w:val="00080B9C"/>
    <w:rsid w:val="0008100A"/>
    <w:rsid w:val="00081258"/>
    <w:rsid w:val="00081493"/>
    <w:rsid w:val="000816B3"/>
    <w:rsid w:val="000817E3"/>
    <w:rsid w:val="0008265E"/>
    <w:rsid w:val="00082AE4"/>
    <w:rsid w:val="00082ECD"/>
    <w:rsid w:val="00082F94"/>
    <w:rsid w:val="00082FD9"/>
    <w:rsid w:val="000834D1"/>
    <w:rsid w:val="0008379B"/>
    <w:rsid w:val="00083BA7"/>
    <w:rsid w:val="00083C4D"/>
    <w:rsid w:val="00083C59"/>
    <w:rsid w:val="00083D00"/>
    <w:rsid w:val="00083EA8"/>
    <w:rsid w:val="0008464B"/>
    <w:rsid w:val="00084829"/>
    <w:rsid w:val="000850E4"/>
    <w:rsid w:val="000854AE"/>
    <w:rsid w:val="0008552D"/>
    <w:rsid w:val="000856A3"/>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9F6"/>
    <w:rsid w:val="000A0D34"/>
    <w:rsid w:val="000A1435"/>
    <w:rsid w:val="000A184A"/>
    <w:rsid w:val="000A195F"/>
    <w:rsid w:val="000A1ADE"/>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762"/>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7B"/>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91C"/>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E7F50"/>
    <w:rsid w:val="000F07AB"/>
    <w:rsid w:val="000F0E47"/>
    <w:rsid w:val="000F17D5"/>
    <w:rsid w:val="000F1C87"/>
    <w:rsid w:val="000F1FAA"/>
    <w:rsid w:val="000F2958"/>
    <w:rsid w:val="000F2A63"/>
    <w:rsid w:val="000F33E0"/>
    <w:rsid w:val="000F3BD4"/>
    <w:rsid w:val="000F3E18"/>
    <w:rsid w:val="000F464D"/>
    <w:rsid w:val="000F46A5"/>
    <w:rsid w:val="000F483E"/>
    <w:rsid w:val="000F48A5"/>
    <w:rsid w:val="000F4BF8"/>
    <w:rsid w:val="000F4E77"/>
    <w:rsid w:val="000F53E9"/>
    <w:rsid w:val="000F55B9"/>
    <w:rsid w:val="000F5A19"/>
    <w:rsid w:val="000F5B77"/>
    <w:rsid w:val="000F5D26"/>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DD0"/>
    <w:rsid w:val="00117EB2"/>
    <w:rsid w:val="00117F77"/>
    <w:rsid w:val="00120609"/>
    <w:rsid w:val="00121064"/>
    <w:rsid w:val="0012109E"/>
    <w:rsid w:val="00121239"/>
    <w:rsid w:val="00121466"/>
    <w:rsid w:val="0012187F"/>
    <w:rsid w:val="00121EE7"/>
    <w:rsid w:val="001224DE"/>
    <w:rsid w:val="00122531"/>
    <w:rsid w:val="001225C3"/>
    <w:rsid w:val="00122AE0"/>
    <w:rsid w:val="00122FA7"/>
    <w:rsid w:val="001231DA"/>
    <w:rsid w:val="00123AFB"/>
    <w:rsid w:val="00123E0B"/>
    <w:rsid w:val="00123FB4"/>
    <w:rsid w:val="00124159"/>
    <w:rsid w:val="0012469F"/>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578"/>
    <w:rsid w:val="00135CFE"/>
    <w:rsid w:val="00135D25"/>
    <w:rsid w:val="00135D8A"/>
    <w:rsid w:val="001364C9"/>
    <w:rsid w:val="001369AB"/>
    <w:rsid w:val="00136C92"/>
    <w:rsid w:val="00136D43"/>
    <w:rsid w:val="001373DF"/>
    <w:rsid w:val="001374E8"/>
    <w:rsid w:val="0013784A"/>
    <w:rsid w:val="00137D3B"/>
    <w:rsid w:val="00137F46"/>
    <w:rsid w:val="00140554"/>
    <w:rsid w:val="0014057C"/>
    <w:rsid w:val="00140A3E"/>
    <w:rsid w:val="0014127F"/>
    <w:rsid w:val="00141293"/>
    <w:rsid w:val="00142286"/>
    <w:rsid w:val="001428F9"/>
    <w:rsid w:val="00142A88"/>
    <w:rsid w:val="00142DE5"/>
    <w:rsid w:val="00143441"/>
    <w:rsid w:val="00143527"/>
    <w:rsid w:val="001437F6"/>
    <w:rsid w:val="00143E41"/>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60B"/>
    <w:rsid w:val="00153734"/>
    <w:rsid w:val="0015389C"/>
    <w:rsid w:val="001539FC"/>
    <w:rsid w:val="001545F5"/>
    <w:rsid w:val="00154C68"/>
    <w:rsid w:val="0015586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657"/>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AAF"/>
    <w:rsid w:val="00192C46"/>
    <w:rsid w:val="00193043"/>
    <w:rsid w:val="001931A6"/>
    <w:rsid w:val="001933DA"/>
    <w:rsid w:val="00193D6C"/>
    <w:rsid w:val="0019434C"/>
    <w:rsid w:val="0019464A"/>
    <w:rsid w:val="0019470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C43"/>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ACE"/>
    <w:rsid w:val="001C4ECD"/>
    <w:rsid w:val="001C510A"/>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A6"/>
    <w:rsid w:val="001D4B33"/>
    <w:rsid w:val="001D4BB0"/>
    <w:rsid w:val="001D4F4F"/>
    <w:rsid w:val="001D54C7"/>
    <w:rsid w:val="001D57F0"/>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154"/>
    <w:rsid w:val="001F428A"/>
    <w:rsid w:val="001F4355"/>
    <w:rsid w:val="001F4958"/>
    <w:rsid w:val="001F52ED"/>
    <w:rsid w:val="001F5C6E"/>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54"/>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A73"/>
    <w:rsid w:val="00204F24"/>
    <w:rsid w:val="00205CA0"/>
    <w:rsid w:val="00206E14"/>
    <w:rsid w:val="00207030"/>
    <w:rsid w:val="002072FC"/>
    <w:rsid w:val="00207306"/>
    <w:rsid w:val="0020794C"/>
    <w:rsid w:val="00207B54"/>
    <w:rsid w:val="00207BBD"/>
    <w:rsid w:val="0021009E"/>
    <w:rsid w:val="00210627"/>
    <w:rsid w:val="00210B83"/>
    <w:rsid w:val="00210D92"/>
    <w:rsid w:val="00211373"/>
    <w:rsid w:val="0021152C"/>
    <w:rsid w:val="002118DB"/>
    <w:rsid w:val="00211901"/>
    <w:rsid w:val="00211A40"/>
    <w:rsid w:val="00211DFC"/>
    <w:rsid w:val="00211E34"/>
    <w:rsid w:val="002121F6"/>
    <w:rsid w:val="002121FC"/>
    <w:rsid w:val="002124A2"/>
    <w:rsid w:val="0021290C"/>
    <w:rsid w:val="00212AA8"/>
    <w:rsid w:val="00212C36"/>
    <w:rsid w:val="0021332D"/>
    <w:rsid w:val="0021397E"/>
    <w:rsid w:val="00213BF4"/>
    <w:rsid w:val="00213D18"/>
    <w:rsid w:val="00213E38"/>
    <w:rsid w:val="0021405E"/>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65"/>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F15"/>
    <w:rsid w:val="00232046"/>
    <w:rsid w:val="002321C5"/>
    <w:rsid w:val="00232806"/>
    <w:rsid w:val="00233162"/>
    <w:rsid w:val="0023334C"/>
    <w:rsid w:val="00233A17"/>
    <w:rsid w:val="002346F6"/>
    <w:rsid w:val="002347A2"/>
    <w:rsid w:val="00234A78"/>
    <w:rsid w:val="00234B30"/>
    <w:rsid w:val="00234B44"/>
    <w:rsid w:val="00234C6C"/>
    <w:rsid w:val="00234FA0"/>
    <w:rsid w:val="00234FBB"/>
    <w:rsid w:val="00235256"/>
    <w:rsid w:val="00235A1F"/>
    <w:rsid w:val="00235B1E"/>
    <w:rsid w:val="00235CAB"/>
    <w:rsid w:val="00236428"/>
    <w:rsid w:val="00236AAE"/>
    <w:rsid w:val="002371B4"/>
    <w:rsid w:val="00237D12"/>
    <w:rsid w:val="00237E69"/>
    <w:rsid w:val="00240698"/>
    <w:rsid w:val="0024084D"/>
    <w:rsid w:val="00240D3E"/>
    <w:rsid w:val="00240D9F"/>
    <w:rsid w:val="00240E1E"/>
    <w:rsid w:val="00240EA0"/>
    <w:rsid w:val="002411BD"/>
    <w:rsid w:val="002413DA"/>
    <w:rsid w:val="00241570"/>
    <w:rsid w:val="0024163D"/>
    <w:rsid w:val="00241794"/>
    <w:rsid w:val="00241858"/>
    <w:rsid w:val="00241A63"/>
    <w:rsid w:val="00241C8B"/>
    <w:rsid w:val="00241FA7"/>
    <w:rsid w:val="00242386"/>
    <w:rsid w:val="002423CC"/>
    <w:rsid w:val="002427C4"/>
    <w:rsid w:val="00242B19"/>
    <w:rsid w:val="00242F4A"/>
    <w:rsid w:val="002434F4"/>
    <w:rsid w:val="0024368E"/>
    <w:rsid w:val="002436DC"/>
    <w:rsid w:val="00243EE1"/>
    <w:rsid w:val="00243F0C"/>
    <w:rsid w:val="002446EB"/>
    <w:rsid w:val="00244D06"/>
    <w:rsid w:val="00244DBC"/>
    <w:rsid w:val="0024524D"/>
    <w:rsid w:val="002452F5"/>
    <w:rsid w:val="002456CA"/>
    <w:rsid w:val="00245885"/>
    <w:rsid w:val="00245E72"/>
    <w:rsid w:val="00246148"/>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8DA"/>
    <w:rsid w:val="002569DC"/>
    <w:rsid w:val="00257308"/>
    <w:rsid w:val="002575B1"/>
    <w:rsid w:val="00257671"/>
    <w:rsid w:val="00257858"/>
    <w:rsid w:val="00257888"/>
    <w:rsid w:val="002579F3"/>
    <w:rsid w:val="0026004D"/>
    <w:rsid w:val="002600EB"/>
    <w:rsid w:val="002602C9"/>
    <w:rsid w:val="00260CBC"/>
    <w:rsid w:val="002611AD"/>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DFE"/>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B53"/>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AE2"/>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63"/>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281"/>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930"/>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A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BFD"/>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BC0"/>
    <w:rsid w:val="002E5C7B"/>
    <w:rsid w:val="002E5CA2"/>
    <w:rsid w:val="002E5E32"/>
    <w:rsid w:val="002E5E8F"/>
    <w:rsid w:val="002E6290"/>
    <w:rsid w:val="002E649D"/>
    <w:rsid w:val="002E6766"/>
    <w:rsid w:val="002E684B"/>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AE5"/>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C0A"/>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06"/>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A76"/>
    <w:rsid w:val="00320E84"/>
    <w:rsid w:val="003211B4"/>
    <w:rsid w:val="003214FA"/>
    <w:rsid w:val="00321594"/>
    <w:rsid w:val="00321A36"/>
    <w:rsid w:val="00321E23"/>
    <w:rsid w:val="0032285F"/>
    <w:rsid w:val="00322A22"/>
    <w:rsid w:val="00322BB6"/>
    <w:rsid w:val="003238D9"/>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49A"/>
    <w:rsid w:val="00330646"/>
    <w:rsid w:val="0033086C"/>
    <w:rsid w:val="00330CF5"/>
    <w:rsid w:val="00331883"/>
    <w:rsid w:val="00331BBB"/>
    <w:rsid w:val="00331E9D"/>
    <w:rsid w:val="00332131"/>
    <w:rsid w:val="00332196"/>
    <w:rsid w:val="003321BB"/>
    <w:rsid w:val="003325EE"/>
    <w:rsid w:val="00332C5E"/>
    <w:rsid w:val="003334DB"/>
    <w:rsid w:val="00333A1F"/>
    <w:rsid w:val="00333A90"/>
    <w:rsid w:val="00333E7E"/>
    <w:rsid w:val="0033408E"/>
    <w:rsid w:val="00334A36"/>
    <w:rsid w:val="00335349"/>
    <w:rsid w:val="003359AD"/>
    <w:rsid w:val="00336ADE"/>
    <w:rsid w:val="00336DB1"/>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CB2"/>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3D"/>
    <w:rsid w:val="00360E98"/>
    <w:rsid w:val="00360EDF"/>
    <w:rsid w:val="003610F9"/>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9A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7BB"/>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3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1FB2"/>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687"/>
    <w:rsid w:val="003A42CD"/>
    <w:rsid w:val="003A5701"/>
    <w:rsid w:val="003A59A7"/>
    <w:rsid w:val="003A5D94"/>
    <w:rsid w:val="003A69E8"/>
    <w:rsid w:val="003A6A25"/>
    <w:rsid w:val="003A6C1A"/>
    <w:rsid w:val="003A7143"/>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6C3"/>
    <w:rsid w:val="003B68BB"/>
    <w:rsid w:val="003B6CBA"/>
    <w:rsid w:val="003B7147"/>
    <w:rsid w:val="003B7771"/>
    <w:rsid w:val="003B7C72"/>
    <w:rsid w:val="003B7DA0"/>
    <w:rsid w:val="003B7F99"/>
    <w:rsid w:val="003C0103"/>
    <w:rsid w:val="003C0527"/>
    <w:rsid w:val="003C08CC"/>
    <w:rsid w:val="003C1064"/>
    <w:rsid w:val="003C1079"/>
    <w:rsid w:val="003C13F0"/>
    <w:rsid w:val="003C18D0"/>
    <w:rsid w:val="003C1C65"/>
    <w:rsid w:val="003C1FB4"/>
    <w:rsid w:val="003C2504"/>
    <w:rsid w:val="003C291A"/>
    <w:rsid w:val="003C29C4"/>
    <w:rsid w:val="003C2AA1"/>
    <w:rsid w:val="003C3380"/>
    <w:rsid w:val="003C3971"/>
    <w:rsid w:val="003C3EAD"/>
    <w:rsid w:val="003C4036"/>
    <w:rsid w:val="003C4051"/>
    <w:rsid w:val="003C4109"/>
    <w:rsid w:val="003C43C4"/>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ACB"/>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B52"/>
    <w:rsid w:val="003D4F45"/>
    <w:rsid w:val="003D511D"/>
    <w:rsid w:val="003D51A3"/>
    <w:rsid w:val="003D54B3"/>
    <w:rsid w:val="003D562D"/>
    <w:rsid w:val="003D59F8"/>
    <w:rsid w:val="003D5B15"/>
    <w:rsid w:val="003D65F9"/>
    <w:rsid w:val="003D6867"/>
    <w:rsid w:val="003D6EED"/>
    <w:rsid w:val="003D7669"/>
    <w:rsid w:val="003D775D"/>
    <w:rsid w:val="003D7763"/>
    <w:rsid w:val="003D7832"/>
    <w:rsid w:val="003D7DD3"/>
    <w:rsid w:val="003E0167"/>
    <w:rsid w:val="003E01C1"/>
    <w:rsid w:val="003E02BA"/>
    <w:rsid w:val="003E0979"/>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E82"/>
    <w:rsid w:val="003E7EB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DF5"/>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14C"/>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8B5"/>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BB"/>
    <w:rsid w:val="00423FD9"/>
    <w:rsid w:val="00423FDF"/>
    <w:rsid w:val="004240A6"/>
    <w:rsid w:val="004242F1"/>
    <w:rsid w:val="00424CD8"/>
    <w:rsid w:val="00424E91"/>
    <w:rsid w:val="00425498"/>
    <w:rsid w:val="00425559"/>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51"/>
    <w:rsid w:val="00430FC8"/>
    <w:rsid w:val="004311B3"/>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9F"/>
    <w:rsid w:val="004428C9"/>
    <w:rsid w:val="00442DB3"/>
    <w:rsid w:val="004430C5"/>
    <w:rsid w:val="0044317C"/>
    <w:rsid w:val="004434D3"/>
    <w:rsid w:val="00443B03"/>
    <w:rsid w:val="00443F13"/>
    <w:rsid w:val="0044428E"/>
    <w:rsid w:val="004445C8"/>
    <w:rsid w:val="0044493A"/>
    <w:rsid w:val="00445018"/>
    <w:rsid w:val="00445275"/>
    <w:rsid w:val="0044547B"/>
    <w:rsid w:val="004455F1"/>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511"/>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125"/>
    <w:rsid w:val="00457448"/>
    <w:rsid w:val="004576C2"/>
    <w:rsid w:val="00457755"/>
    <w:rsid w:val="00457BE4"/>
    <w:rsid w:val="00457C24"/>
    <w:rsid w:val="00457C6C"/>
    <w:rsid w:val="00457D20"/>
    <w:rsid w:val="00460047"/>
    <w:rsid w:val="004602FF"/>
    <w:rsid w:val="00460599"/>
    <w:rsid w:val="00460D58"/>
    <w:rsid w:val="004610DF"/>
    <w:rsid w:val="0046142F"/>
    <w:rsid w:val="004618AA"/>
    <w:rsid w:val="00461AAD"/>
    <w:rsid w:val="00462FC2"/>
    <w:rsid w:val="00463575"/>
    <w:rsid w:val="0046366C"/>
    <w:rsid w:val="00463DC5"/>
    <w:rsid w:val="00464863"/>
    <w:rsid w:val="0046497D"/>
    <w:rsid w:val="00464BB3"/>
    <w:rsid w:val="00465CAC"/>
    <w:rsid w:val="00465F2B"/>
    <w:rsid w:val="004660EE"/>
    <w:rsid w:val="004666C8"/>
    <w:rsid w:val="00466829"/>
    <w:rsid w:val="00467DB0"/>
    <w:rsid w:val="00467DF0"/>
    <w:rsid w:val="0047061C"/>
    <w:rsid w:val="00470752"/>
    <w:rsid w:val="00470D6F"/>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5E2"/>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19"/>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50A"/>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0DEE"/>
    <w:rsid w:val="004B165F"/>
    <w:rsid w:val="004B17B8"/>
    <w:rsid w:val="004B2137"/>
    <w:rsid w:val="004B278A"/>
    <w:rsid w:val="004B29F4"/>
    <w:rsid w:val="004B2C7F"/>
    <w:rsid w:val="004B3954"/>
    <w:rsid w:val="004B3BDE"/>
    <w:rsid w:val="004B3C5C"/>
    <w:rsid w:val="004B3CAE"/>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6D1"/>
    <w:rsid w:val="004B799B"/>
    <w:rsid w:val="004B79CD"/>
    <w:rsid w:val="004B7FC4"/>
    <w:rsid w:val="004C062D"/>
    <w:rsid w:val="004C1163"/>
    <w:rsid w:val="004C1C90"/>
    <w:rsid w:val="004C1F1F"/>
    <w:rsid w:val="004C27A0"/>
    <w:rsid w:val="004C2A7F"/>
    <w:rsid w:val="004C2BB6"/>
    <w:rsid w:val="004C32FD"/>
    <w:rsid w:val="004C34C2"/>
    <w:rsid w:val="004C39F0"/>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940"/>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4DB"/>
    <w:rsid w:val="004E2519"/>
    <w:rsid w:val="004E29F9"/>
    <w:rsid w:val="004E2B20"/>
    <w:rsid w:val="004E2C72"/>
    <w:rsid w:val="004E2D95"/>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F17"/>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428"/>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7E2"/>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85B"/>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EF2"/>
    <w:rsid w:val="00532139"/>
    <w:rsid w:val="00532AAF"/>
    <w:rsid w:val="00532F41"/>
    <w:rsid w:val="00533821"/>
    <w:rsid w:val="00533A24"/>
    <w:rsid w:val="0053476B"/>
    <w:rsid w:val="00534D72"/>
    <w:rsid w:val="00534E5C"/>
    <w:rsid w:val="00534E9C"/>
    <w:rsid w:val="00535529"/>
    <w:rsid w:val="00535557"/>
    <w:rsid w:val="00535736"/>
    <w:rsid w:val="005357C4"/>
    <w:rsid w:val="0053635D"/>
    <w:rsid w:val="00536566"/>
    <w:rsid w:val="0053679D"/>
    <w:rsid w:val="00536AC5"/>
    <w:rsid w:val="00536B1C"/>
    <w:rsid w:val="00536C07"/>
    <w:rsid w:val="00536C95"/>
    <w:rsid w:val="00536E86"/>
    <w:rsid w:val="00536F61"/>
    <w:rsid w:val="0053705E"/>
    <w:rsid w:val="005370BF"/>
    <w:rsid w:val="00537148"/>
    <w:rsid w:val="00537379"/>
    <w:rsid w:val="005376A0"/>
    <w:rsid w:val="005377F5"/>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E3"/>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7FA"/>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A73"/>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2F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36B"/>
    <w:rsid w:val="00584776"/>
    <w:rsid w:val="00584BD0"/>
    <w:rsid w:val="00585761"/>
    <w:rsid w:val="00585C59"/>
    <w:rsid w:val="00585F03"/>
    <w:rsid w:val="0058647A"/>
    <w:rsid w:val="00586558"/>
    <w:rsid w:val="00586BD5"/>
    <w:rsid w:val="00587021"/>
    <w:rsid w:val="00587066"/>
    <w:rsid w:val="00587309"/>
    <w:rsid w:val="0058751A"/>
    <w:rsid w:val="00587919"/>
    <w:rsid w:val="00587A9A"/>
    <w:rsid w:val="00587D92"/>
    <w:rsid w:val="005908F6"/>
    <w:rsid w:val="00591390"/>
    <w:rsid w:val="005919FC"/>
    <w:rsid w:val="00591E26"/>
    <w:rsid w:val="00592217"/>
    <w:rsid w:val="00592637"/>
    <w:rsid w:val="00592824"/>
    <w:rsid w:val="0059296D"/>
    <w:rsid w:val="00592D74"/>
    <w:rsid w:val="00593172"/>
    <w:rsid w:val="005932A6"/>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78"/>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44B"/>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4B9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6B8"/>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B6A"/>
    <w:rsid w:val="005E3F9B"/>
    <w:rsid w:val="005E4109"/>
    <w:rsid w:val="005E46D4"/>
    <w:rsid w:val="005E4834"/>
    <w:rsid w:val="005E4F92"/>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6D"/>
    <w:rsid w:val="005F3E76"/>
    <w:rsid w:val="005F41A9"/>
    <w:rsid w:val="005F47D3"/>
    <w:rsid w:val="005F5085"/>
    <w:rsid w:val="005F5086"/>
    <w:rsid w:val="005F5300"/>
    <w:rsid w:val="005F55C3"/>
    <w:rsid w:val="005F560D"/>
    <w:rsid w:val="005F5643"/>
    <w:rsid w:val="005F5995"/>
    <w:rsid w:val="005F5B42"/>
    <w:rsid w:val="005F5BD4"/>
    <w:rsid w:val="005F6020"/>
    <w:rsid w:val="005F6030"/>
    <w:rsid w:val="005F6531"/>
    <w:rsid w:val="005F6601"/>
    <w:rsid w:val="005F687D"/>
    <w:rsid w:val="005F70EE"/>
    <w:rsid w:val="005F7664"/>
    <w:rsid w:val="005F79E9"/>
    <w:rsid w:val="005F7FB4"/>
    <w:rsid w:val="00600262"/>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EAC"/>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B20"/>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84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E3"/>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B81"/>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77"/>
    <w:rsid w:val="006541E9"/>
    <w:rsid w:val="00654211"/>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38D"/>
    <w:rsid w:val="006614DA"/>
    <w:rsid w:val="00662153"/>
    <w:rsid w:val="00662241"/>
    <w:rsid w:val="006624AD"/>
    <w:rsid w:val="0066272C"/>
    <w:rsid w:val="00662940"/>
    <w:rsid w:val="00662E4C"/>
    <w:rsid w:val="006637BB"/>
    <w:rsid w:val="00663A6F"/>
    <w:rsid w:val="00663AC9"/>
    <w:rsid w:val="00663C05"/>
    <w:rsid w:val="0066440E"/>
    <w:rsid w:val="00664F78"/>
    <w:rsid w:val="0066550C"/>
    <w:rsid w:val="006656C1"/>
    <w:rsid w:val="00665790"/>
    <w:rsid w:val="00665A86"/>
    <w:rsid w:val="00665CF6"/>
    <w:rsid w:val="006663D4"/>
    <w:rsid w:val="00666520"/>
    <w:rsid w:val="00666A1C"/>
    <w:rsid w:val="00666AED"/>
    <w:rsid w:val="00666DA4"/>
    <w:rsid w:val="00666DD2"/>
    <w:rsid w:val="00666ECB"/>
    <w:rsid w:val="006670F6"/>
    <w:rsid w:val="00667475"/>
    <w:rsid w:val="00667585"/>
    <w:rsid w:val="00667A1B"/>
    <w:rsid w:val="00670550"/>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2E"/>
    <w:rsid w:val="00682F1B"/>
    <w:rsid w:val="006833D6"/>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4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26"/>
    <w:rsid w:val="0069708C"/>
    <w:rsid w:val="006970E0"/>
    <w:rsid w:val="006971A8"/>
    <w:rsid w:val="006979BD"/>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E38"/>
    <w:rsid w:val="006A5D5D"/>
    <w:rsid w:val="006A5DCC"/>
    <w:rsid w:val="006A6032"/>
    <w:rsid w:val="006A6205"/>
    <w:rsid w:val="006A6830"/>
    <w:rsid w:val="006A69E5"/>
    <w:rsid w:val="006A6CE6"/>
    <w:rsid w:val="006A6DF6"/>
    <w:rsid w:val="006A6E01"/>
    <w:rsid w:val="006A724E"/>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89"/>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12A"/>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33"/>
    <w:rsid w:val="006E2D5E"/>
    <w:rsid w:val="006E2FA6"/>
    <w:rsid w:val="006E3190"/>
    <w:rsid w:val="006E3431"/>
    <w:rsid w:val="006E36DF"/>
    <w:rsid w:val="006E3B4A"/>
    <w:rsid w:val="006E3CEB"/>
    <w:rsid w:val="006E3E20"/>
    <w:rsid w:val="006E448D"/>
    <w:rsid w:val="006E47D2"/>
    <w:rsid w:val="006E4DE4"/>
    <w:rsid w:val="006E5956"/>
    <w:rsid w:val="006E59F3"/>
    <w:rsid w:val="006E5C0F"/>
    <w:rsid w:val="006E5CDC"/>
    <w:rsid w:val="006E5EB2"/>
    <w:rsid w:val="006E66B6"/>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D04"/>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46F"/>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52"/>
    <w:rsid w:val="007116C7"/>
    <w:rsid w:val="00711AF6"/>
    <w:rsid w:val="00711EE4"/>
    <w:rsid w:val="00712038"/>
    <w:rsid w:val="00712086"/>
    <w:rsid w:val="007126C6"/>
    <w:rsid w:val="00712B2F"/>
    <w:rsid w:val="00713123"/>
    <w:rsid w:val="00713184"/>
    <w:rsid w:val="007132E9"/>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4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27D82"/>
    <w:rsid w:val="00730223"/>
    <w:rsid w:val="00730293"/>
    <w:rsid w:val="00730393"/>
    <w:rsid w:val="007307A3"/>
    <w:rsid w:val="007307E3"/>
    <w:rsid w:val="00730B81"/>
    <w:rsid w:val="00730C1E"/>
    <w:rsid w:val="00730DB0"/>
    <w:rsid w:val="00730E6A"/>
    <w:rsid w:val="0073116B"/>
    <w:rsid w:val="0073124D"/>
    <w:rsid w:val="00731415"/>
    <w:rsid w:val="00731A93"/>
    <w:rsid w:val="00731DE8"/>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C16"/>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01D"/>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2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6F3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4FCD"/>
    <w:rsid w:val="00785081"/>
    <w:rsid w:val="0078533B"/>
    <w:rsid w:val="007854F8"/>
    <w:rsid w:val="00785EDE"/>
    <w:rsid w:val="00785F2B"/>
    <w:rsid w:val="00785F3C"/>
    <w:rsid w:val="00787577"/>
    <w:rsid w:val="007879FF"/>
    <w:rsid w:val="00787AD4"/>
    <w:rsid w:val="00787B40"/>
    <w:rsid w:val="007901E8"/>
    <w:rsid w:val="00790E5C"/>
    <w:rsid w:val="00791242"/>
    <w:rsid w:val="007912AB"/>
    <w:rsid w:val="00792342"/>
    <w:rsid w:val="007929EE"/>
    <w:rsid w:val="00792C9F"/>
    <w:rsid w:val="00792FF2"/>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41"/>
    <w:rsid w:val="007A29D9"/>
    <w:rsid w:val="007A2B5C"/>
    <w:rsid w:val="007A2DA2"/>
    <w:rsid w:val="007A2F38"/>
    <w:rsid w:val="007A343C"/>
    <w:rsid w:val="007A36C9"/>
    <w:rsid w:val="007A497D"/>
    <w:rsid w:val="007A4D41"/>
    <w:rsid w:val="007A4D69"/>
    <w:rsid w:val="007A4D7B"/>
    <w:rsid w:val="007A4DB6"/>
    <w:rsid w:val="007A4F03"/>
    <w:rsid w:val="007A501D"/>
    <w:rsid w:val="007A51E8"/>
    <w:rsid w:val="007A562E"/>
    <w:rsid w:val="007A5DA6"/>
    <w:rsid w:val="007A5F7C"/>
    <w:rsid w:val="007A6729"/>
    <w:rsid w:val="007A6AEE"/>
    <w:rsid w:val="007A6AF5"/>
    <w:rsid w:val="007A6B2B"/>
    <w:rsid w:val="007A6BF9"/>
    <w:rsid w:val="007A6DEE"/>
    <w:rsid w:val="007A7368"/>
    <w:rsid w:val="007A7435"/>
    <w:rsid w:val="007A74FA"/>
    <w:rsid w:val="007A7657"/>
    <w:rsid w:val="007A79AD"/>
    <w:rsid w:val="007B02BB"/>
    <w:rsid w:val="007B03D1"/>
    <w:rsid w:val="007B06E1"/>
    <w:rsid w:val="007B071C"/>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486"/>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BF"/>
    <w:rsid w:val="007D5A7F"/>
    <w:rsid w:val="007D5C03"/>
    <w:rsid w:val="007D5EC7"/>
    <w:rsid w:val="007D5ED0"/>
    <w:rsid w:val="007D617D"/>
    <w:rsid w:val="007D63BA"/>
    <w:rsid w:val="007D6418"/>
    <w:rsid w:val="007D6903"/>
    <w:rsid w:val="007D69AF"/>
    <w:rsid w:val="007D69B3"/>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93E"/>
    <w:rsid w:val="007F7CAF"/>
    <w:rsid w:val="008001C5"/>
    <w:rsid w:val="00800545"/>
    <w:rsid w:val="008005D9"/>
    <w:rsid w:val="00800749"/>
    <w:rsid w:val="00800774"/>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349"/>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B71"/>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F5"/>
    <w:rsid w:val="0081672B"/>
    <w:rsid w:val="00817194"/>
    <w:rsid w:val="00817603"/>
    <w:rsid w:val="00820039"/>
    <w:rsid w:val="0082057C"/>
    <w:rsid w:val="008209E3"/>
    <w:rsid w:val="00820D6A"/>
    <w:rsid w:val="00820EC0"/>
    <w:rsid w:val="0082120F"/>
    <w:rsid w:val="00821442"/>
    <w:rsid w:val="00821509"/>
    <w:rsid w:val="008215CA"/>
    <w:rsid w:val="00821D5C"/>
    <w:rsid w:val="00821F3E"/>
    <w:rsid w:val="00822971"/>
    <w:rsid w:val="00823096"/>
    <w:rsid w:val="00823414"/>
    <w:rsid w:val="0082351D"/>
    <w:rsid w:val="00823996"/>
    <w:rsid w:val="008239BE"/>
    <w:rsid w:val="00823A09"/>
    <w:rsid w:val="00823C38"/>
    <w:rsid w:val="00823D2E"/>
    <w:rsid w:val="00823D64"/>
    <w:rsid w:val="00823E79"/>
    <w:rsid w:val="008241CF"/>
    <w:rsid w:val="00824482"/>
    <w:rsid w:val="00824528"/>
    <w:rsid w:val="00824578"/>
    <w:rsid w:val="00824600"/>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83"/>
    <w:rsid w:val="008332AE"/>
    <w:rsid w:val="00833458"/>
    <w:rsid w:val="00833659"/>
    <w:rsid w:val="0083386C"/>
    <w:rsid w:val="00833A34"/>
    <w:rsid w:val="00833BA7"/>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973"/>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BC4"/>
    <w:rsid w:val="00846F0C"/>
    <w:rsid w:val="0084713B"/>
    <w:rsid w:val="00847376"/>
    <w:rsid w:val="00847642"/>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9EB"/>
    <w:rsid w:val="00872CF4"/>
    <w:rsid w:val="008734ED"/>
    <w:rsid w:val="00873585"/>
    <w:rsid w:val="00873690"/>
    <w:rsid w:val="008736EC"/>
    <w:rsid w:val="008738CA"/>
    <w:rsid w:val="00873C87"/>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0E2F"/>
    <w:rsid w:val="00882262"/>
    <w:rsid w:val="0088240E"/>
    <w:rsid w:val="0088245B"/>
    <w:rsid w:val="008825B6"/>
    <w:rsid w:val="00882803"/>
    <w:rsid w:val="00882C28"/>
    <w:rsid w:val="00883AE2"/>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680"/>
    <w:rsid w:val="008A5960"/>
    <w:rsid w:val="008A621D"/>
    <w:rsid w:val="008A62F5"/>
    <w:rsid w:val="008A6616"/>
    <w:rsid w:val="008A6715"/>
    <w:rsid w:val="008A75C6"/>
    <w:rsid w:val="008A7684"/>
    <w:rsid w:val="008A7A3B"/>
    <w:rsid w:val="008A7F80"/>
    <w:rsid w:val="008B001C"/>
    <w:rsid w:val="008B0292"/>
    <w:rsid w:val="008B035A"/>
    <w:rsid w:val="008B135D"/>
    <w:rsid w:val="008B1A75"/>
    <w:rsid w:val="008B1D6E"/>
    <w:rsid w:val="008B20FD"/>
    <w:rsid w:val="008B2134"/>
    <w:rsid w:val="008B2800"/>
    <w:rsid w:val="008B2B89"/>
    <w:rsid w:val="008B2D9D"/>
    <w:rsid w:val="008B2E9D"/>
    <w:rsid w:val="008B2EA7"/>
    <w:rsid w:val="008B2ED8"/>
    <w:rsid w:val="008B3510"/>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E92"/>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BD3"/>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94A"/>
    <w:rsid w:val="008F5A11"/>
    <w:rsid w:val="008F6495"/>
    <w:rsid w:val="008F65EF"/>
    <w:rsid w:val="008F66BB"/>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BB"/>
    <w:rsid w:val="00910395"/>
    <w:rsid w:val="009103AE"/>
    <w:rsid w:val="00910745"/>
    <w:rsid w:val="0091081F"/>
    <w:rsid w:val="00910A4C"/>
    <w:rsid w:val="00910AD8"/>
    <w:rsid w:val="00910C30"/>
    <w:rsid w:val="00911009"/>
    <w:rsid w:val="009115E2"/>
    <w:rsid w:val="00911804"/>
    <w:rsid w:val="00911AB4"/>
    <w:rsid w:val="00911CAA"/>
    <w:rsid w:val="009120F9"/>
    <w:rsid w:val="00912266"/>
    <w:rsid w:val="009122D6"/>
    <w:rsid w:val="00912495"/>
    <w:rsid w:val="00912D99"/>
    <w:rsid w:val="0091348E"/>
    <w:rsid w:val="009135BD"/>
    <w:rsid w:val="009137FF"/>
    <w:rsid w:val="009138DB"/>
    <w:rsid w:val="00914145"/>
    <w:rsid w:val="00914479"/>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35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CBB"/>
    <w:rsid w:val="009314C6"/>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58"/>
    <w:rsid w:val="00942EC2"/>
    <w:rsid w:val="0094315A"/>
    <w:rsid w:val="009434FD"/>
    <w:rsid w:val="0094351E"/>
    <w:rsid w:val="009435B1"/>
    <w:rsid w:val="009438BB"/>
    <w:rsid w:val="00943BD8"/>
    <w:rsid w:val="00944151"/>
    <w:rsid w:val="009442F3"/>
    <w:rsid w:val="0094493B"/>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0D49"/>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C8A"/>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2A"/>
    <w:rsid w:val="00967E96"/>
    <w:rsid w:val="00970933"/>
    <w:rsid w:val="00970A33"/>
    <w:rsid w:val="00970A88"/>
    <w:rsid w:val="00970F03"/>
    <w:rsid w:val="009710A5"/>
    <w:rsid w:val="00971658"/>
    <w:rsid w:val="00971B1C"/>
    <w:rsid w:val="00971B80"/>
    <w:rsid w:val="00971BD8"/>
    <w:rsid w:val="00971BF0"/>
    <w:rsid w:val="00971E52"/>
    <w:rsid w:val="009726EC"/>
    <w:rsid w:val="0097274E"/>
    <w:rsid w:val="00972852"/>
    <w:rsid w:val="00972AFB"/>
    <w:rsid w:val="00973189"/>
    <w:rsid w:val="00973A2D"/>
    <w:rsid w:val="009749FC"/>
    <w:rsid w:val="00974BE5"/>
    <w:rsid w:val="0097507C"/>
    <w:rsid w:val="00975115"/>
    <w:rsid w:val="00975E77"/>
    <w:rsid w:val="0097696D"/>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9F4"/>
    <w:rsid w:val="00993D6B"/>
    <w:rsid w:val="0099455B"/>
    <w:rsid w:val="00994603"/>
    <w:rsid w:val="00994E86"/>
    <w:rsid w:val="00995947"/>
    <w:rsid w:val="00995962"/>
    <w:rsid w:val="00995C13"/>
    <w:rsid w:val="00995D5B"/>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59"/>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9C5"/>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C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780"/>
    <w:rsid w:val="009C3DEF"/>
    <w:rsid w:val="009C3E13"/>
    <w:rsid w:val="009C4428"/>
    <w:rsid w:val="009C4543"/>
    <w:rsid w:val="009C50BA"/>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339"/>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8E"/>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EFA"/>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1EFA"/>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0DB"/>
    <w:rsid w:val="00A055FF"/>
    <w:rsid w:val="00A0567F"/>
    <w:rsid w:val="00A0594D"/>
    <w:rsid w:val="00A05B6E"/>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B0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0B84"/>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0D75"/>
    <w:rsid w:val="00A313AD"/>
    <w:rsid w:val="00A31BD7"/>
    <w:rsid w:val="00A32082"/>
    <w:rsid w:val="00A322E9"/>
    <w:rsid w:val="00A3230B"/>
    <w:rsid w:val="00A3277A"/>
    <w:rsid w:val="00A334B6"/>
    <w:rsid w:val="00A3351E"/>
    <w:rsid w:val="00A340A1"/>
    <w:rsid w:val="00A34147"/>
    <w:rsid w:val="00A34354"/>
    <w:rsid w:val="00A34490"/>
    <w:rsid w:val="00A34B9E"/>
    <w:rsid w:val="00A34F98"/>
    <w:rsid w:val="00A35465"/>
    <w:rsid w:val="00A3663A"/>
    <w:rsid w:val="00A367BA"/>
    <w:rsid w:val="00A36C6A"/>
    <w:rsid w:val="00A37003"/>
    <w:rsid w:val="00A3761A"/>
    <w:rsid w:val="00A376E5"/>
    <w:rsid w:val="00A4071C"/>
    <w:rsid w:val="00A40D98"/>
    <w:rsid w:val="00A41267"/>
    <w:rsid w:val="00A41598"/>
    <w:rsid w:val="00A41620"/>
    <w:rsid w:val="00A41887"/>
    <w:rsid w:val="00A41A61"/>
    <w:rsid w:val="00A41ABA"/>
    <w:rsid w:val="00A41BDE"/>
    <w:rsid w:val="00A41EE9"/>
    <w:rsid w:val="00A420E6"/>
    <w:rsid w:val="00A42374"/>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B0"/>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06"/>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408"/>
    <w:rsid w:val="00A65F84"/>
    <w:rsid w:val="00A660FC"/>
    <w:rsid w:val="00A66542"/>
    <w:rsid w:val="00A6666C"/>
    <w:rsid w:val="00A6687D"/>
    <w:rsid w:val="00A66ABB"/>
    <w:rsid w:val="00A70017"/>
    <w:rsid w:val="00A701B8"/>
    <w:rsid w:val="00A7025A"/>
    <w:rsid w:val="00A7083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50"/>
    <w:rsid w:val="00A7417E"/>
    <w:rsid w:val="00A743ED"/>
    <w:rsid w:val="00A74596"/>
    <w:rsid w:val="00A74AA9"/>
    <w:rsid w:val="00A74C72"/>
    <w:rsid w:val="00A74CC6"/>
    <w:rsid w:val="00A7541E"/>
    <w:rsid w:val="00A75B41"/>
    <w:rsid w:val="00A75F19"/>
    <w:rsid w:val="00A76001"/>
    <w:rsid w:val="00A7671C"/>
    <w:rsid w:val="00A7673C"/>
    <w:rsid w:val="00A76B0C"/>
    <w:rsid w:val="00A76D3B"/>
    <w:rsid w:val="00A76D6E"/>
    <w:rsid w:val="00A76FAB"/>
    <w:rsid w:val="00A7717B"/>
    <w:rsid w:val="00A771AB"/>
    <w:rsid w:val="00A775A5"/>
    <w:rsid w:val="00A77710"/>
    <w:rsid w:val="00A77A70"/>
    <w:rsid w:val="00A77B5F"/>
    <w:rsid w:val="00A77C70"/>
    <w:rsid w:val="00A805B1"/>
    <w:rsid w:val="00A80AA4"/>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178"/>
    <w:rsid w:val="00AA049C"/>
    <w:rsid w:val="00AA0882"/>
    <w:rsid w:val="00AA0F46"/>
    <w:rsid w:val="00AA12D3"/>
    <w:rsid w:val="00AA1518"/>
    <w:rsid w:val="00AA179C"/>
    <w:rsid w:val="00AA1A2D"/>
    <w:rsid w:val="00AA20AF"/>
    <w:rsid w:val="00AA21C1"/>
    <w:rsid w:val="00AA28AB"/>
    <w:rsid w:val="00AA2985"/>
    <w:rsid w:val="00AA2CBC"/>
    <w:rsid w:val="00AA3326"/>
    <w:rsid w:val="00AA3B88"/>
    <w:rsid w:val="00AA3C01"/>
    <w:rsid w:val="00AA4162"/>
    <w:rsid w:val="00AA485D"/>
    <w:rsid w:val="00AA4C25"/>
    <w:rsid w:val="00AA4E8E"/>
    <w:rsid w:val="00AA4F33"/>
    <w:rsid w:val="00AA50B4"/>
    <w:rsid w:val="00AA5130"/>
    <w:rsid w:val="00AA522A"/>
    <w:rsid w:val="00AA58D5"/>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88F"/>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043"/>
    <w:rsid w:val="00AC79E9"/>
    <w:rsid w:val="00AC7AC5"/>
    <w:rsid w:val="00AD022E"/>
    <w:rsid w:val="00AD0B29"/>
    <w:rsid w:val="00AD1B4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5B1"/>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C1"/>
    <w:rsid w:val="00AF69E2"/>
    <w:rsid w:val="00AF6F70"/>
    <w:rsid w:val="00AF71B3"/>
    <w:rsid w:val="00AF7229"/>
    <w:rsid w:val="00AF72D4"/>
    <w:rsid w:val="00AF7702"/>
    <w:rsid w:val="00AF7A82"/>
    <w:rsid w:val="00AF7C28"/>
    <w:rsid w:val="00AF7F66"/>
    <w:rsid w:val="00AF7F88"/>
    <w:rsid w:val="00B0049E"/>
    <w:rsid w:val="00B00B7C"/>
    <w:rsid w:val="00B017D2"/>
    <w:rsid w:val="00B01DC1"/>
    <w:rsid w:val="00B01E27"/>
    <w:rsid w:val="00B02590"/>
    <w:rsid w:val="00B0261A"/>
    <w:rsid w:val="00B02898"/>
    <w:rsid w:val="00B03017"/>
    <w:rsid w:val="00B03207"/>
    <w:rsid w:val="00B03363"/>
    <w:rsid w:val="00B0381B"/>
    <w:rsid w:val="00B0386E"/>
    <w:rsid w:val="00B03BB5"/>
    <w:rsid w:val="00B03E67"/>
    <w:rsid w:val="00B04F8D"/>
    <w:rsid w:val="00B05005"/>
    <w:rsid w:val="00B053A7"/>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57E"/>
    <w:rsid w:val="00B137AC"/>
    <w:rsid w:val="00B137E6"/>
    <w:rsid w:val="00B14D54"/>
    <w:rsid w:val="00B14E3D"/>
    <w:rsid w:val="00B15449"/>
    <w:rsid w:val="00B15835"/>
    <w:rsid w:val="00B15CA9"/>
    <w:rsid w:val="00B1655A"/>
    <w:rsid w:val="00B167F0"/>
    <w:rsid w:val="00B16B78"/>
    <w:rsid w:val="00B170C1"/>
    <w:rsid w:val="00B171FE"/>
    <w:rsid w:val="00B1742E"/>
    <w:rsid w:val="00B17453"/>
    <w:rsid w:val="00B17F98"/>
    <w:rsid w:val="00B20F35"/>
    <w:rsid w:val="00B21519"/>
    <w:rsid w:val="00B21D31"/>
    <w:rsid w:val="00B228CC"/>
    <w:rsid w:val="00B22D53"/>
    <w:rsid w:val="00B22F00"/>
    <w:rsid w:val="00B22F21"/>
    <w:rsid w:val="00B231E6"/>
    <w:rsid w:val="00B23ABF"/>
    <w:rsid w:val="00B23CC6"/>
    <w:rsid w:val="00B23CE7"/>
    <w:rsid w:val="00B24052"/>
    <w:rsid w:val="00B240CD"/>
    <w:rsid w:val="00B2439C"/>
    <w:rsid w:val="00B24D06"/>
    <w:rsid w:val="00B24E64"/>
    <w:rsid w:val="00B24EF4"/>
    <w:rsid w:val="00B24FD9"/>
    <w:rsid w:val="00B25300"/>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092"/>
    <w:rsid w:val="00B35BC0"/>
    <w:rsid w:val="00B36260"/>
    <w:rsid w:val="00B364C0"/>
    <w:rsid w:val="00B365CA"/>
    <w:rsid w:val="00B36754"/>
    <w:rsid w:val="00B368D6"/>
    <w:rsid w:val="00B37146"/>
    <w:rsid w:val="00B3731A"/>
    <w:rsid w:val="00B37818"/>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77"/>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8E9"/>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0FD7"/>
    <w:rsid w:val="00B81FB0"/>
    <w:rsid w:val="00B824D7"/>
    <w:rsid w:val="00B82A2C"/>
    <w:rsid w:val="00B82E32"/>
    <w:rsid w:val="00B82F34"/>
    <w:rsid w:val="00B82FC4"/>
    <w:rsid w:val="00B83600"/>
    <w:rsid w:val="00B83BB2"/>
    <w:rsid w:val="00B84ABC"/>
    <w:rsid w:val="00B84FAE"/>
    <w:rsid w:val="00B850F6"/>
    <w:rsid w:val="00B853C4"/>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92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90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5B"/>
    <w:rsid w:val="00BB1D7F"/>
    <w:rsid w:val="00BB1ED0"/>
    <w:rsid w:val="00BB20BF"/>
    <w:rsid w:val="00BB250D"/>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3BE"/>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A26"/>
    <w:rsid w:val="00BD2F3D"/>
    <w:rsid w:val="00BD3535"/>
    <w:rsid w:val="00BD3BE5"/>
    <w:rsid w:val="00BD3DA4"/>
    <w:rsid w:val="00BD4ABB"/>
    <w:rsid w:val="00BD5478"/>
    <w:rsid w:val="00BD570C"/>
    <w:rsid w:val="00BD581A"/>
    <w:rsid w:val="00BD5A63"/>
    <w:rsid w:val="00BD612B"/>
    <w:rsid w:val="00BD61B3"/>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835"/>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C0D"/>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97D"/>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D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55"/>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BAA"/>
    <w:rsid w:val="00C41F57"/>
    <w:rsid w:val="00C42869"/>
    <w:rsid w:val="00C42C39"/>
    <w:rsid w:val="00C43639"/>
    <w:rsid w:val="00C438F5"/>
    <w:rsid w:val="00C43D29"/>
    <w:rsid w:val="00C43F19"/>
    <w:rsid w:val="00C44222"/>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73A"/>
    <w:rsid w:val="00C72833"/>
    <w:rsid w:val="00C73540"/>
    <w:rsid w:val="00C736EC"/>
    <w:rsid w:val="00C73C35"/>
    <w:rsid w:val="00C74086"/>
    <w:rsid w:val="00C74139"/>
    <w:rsid w:val="00C74296"/>
    <w:rsid w:val="00C74794"/>
    <w:rsid w:val="00C74E5E"/>
    <w:rsid w:val="00C7507D"/>
    <w:rsid w:val="00C75189"/>
    <w:rsid w:val="00C75769"/>
    <w:rsid w:val="00C7576C"/>
    <w:rsid w:val="00C75A79"/>
    <w:rsid w:val="00C75D27"/>
    <w:rsid w:val="00C76602"/>
    <w:rsid w:val="00C76A2D"/>
    <w:rsid w:val="00C76ADD"/>
    <w:rsid w:val="00C76B35"/>
    <w:rsid w:val="00C776C3"/>
    <w:rsid w:val="00C77B61"/>
    <w:rsid w:val="00C77D6A"/>
    <w:rsid w:val="00C80432"/>
    <w:rsid w:val="00C80484"/>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A9"/>
    <w:rsid w:val="00C857CA"/>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37E"/>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BED"/>
    <w:rsid w:val="00CB0CEA"/>
    <w:rsid w:val="00CB0EF9"/>
    <w:rsid w:val="00CB153D"/>
    <w:rsid w:val="00CB15FF"/>
    <w:rsid w:val="00CB17EA"/>
    <w:rsid w:val="00CB1E4B"/>
    <w:rsid w:val="00CB2276"/>
    <w:rsid w:val="00CB24BB"/>
    <w:rsid w:val="00CB2565"/>
    <w:rsid w:val="00CB25EC"/>
    <w:rsid w:val="00CB268E"/>
    <w:rsid w:val="00CB271F"/>
    <w:rsid w:val="00CB2DFB"/>
    <w:rsid w:val="00CB2E2D"/>
    <w:rsid w:val="00CB3840"/>
    <w:rsid w:val="00CB3E90"/>
    <w:rsid w:val="00CB40FF"/>
    <w:rsid w:val="00CB41F9"/>
    <w:rsid w:val="00CB49A1"/>
    <w:rsid w:val="00CB4A90"/>
    <w:rsid w:val="00CB4BF0"/>
    <w:rsid w:val="00CB4D89"/>
    <w:rsid w:val="00CB4E7D"/>
    <w:rsid w:val="00CB5002"/>
    <w:rsid w:val="00CB5A69"/>
    <w:rsid w:val="00CB5EDB"/>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396"/>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48E"/>
    <w:rsid w:val="00CC4846"/>
    <w:rsid w:val="00CC4885"/>
    <w:rsid w:val="00CC4D09"/>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29"/>
    <w:rsid w:val="00CD3EF2"/>
    <w:rsid w:val="00CD3F22"/>
    <w:rsid w:val="00CD3FF1"/>
    <w:rsid w:val="00CD410C"/>
    <w:rsid w:val="00CD4177"/>
    <w:rsid w:val="00CD441C"/>
    <w:rsid w:val="00CD44DE"/>
    <w:rsid w:val="00CD4707"/>
    <w:rsid w:val="00CD481C"/>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807"/>
    <w:rsid w:val="00CE1C81"/>
    <w:rsid w:val="00CE1C9B"/>
    <w:rsid w:val="00CE1F36"/>
    <w:rsid w:val="00CE1F7B"/>
    <w:rsid w:val="00CE1F81"/>
    <w:rsid w:val="00CE28B8"/>
    <w:rsid w:val="00CE3869"/>
    <w:rsid w:val="00CE4211"/>
    <w:rsid w:val="00CE42E4"/>
    <w:rsid w:val="00CE4714"/>
    <w:rsid w:val="00CE489A"/>
    <w:rsid w:val="00CE5523"/>
    <w:rsid w:val="00CE5651"/>
    <w:rsid w:val="00CE5660"/>
    <w:rsid w:val="00CE59C2"/>
    <w:rsid w:val="00CE5E5A"/>
    <w:rsid w:val="00CE61A7"/>
    <w:rsid w:val="00CE65B9"/>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E"/>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0CF"/>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00B"/>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32C"/>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CDF"/>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058"/>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EC5"/>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A2F"/>
    <w:rsid w:val="00D9354D"/>
    <w:rsid w:val="00D93616"/>
    <w:rsid w:val="00D937D7"/>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53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BC"/>
    <w:rsid w:val="00DC530A"/>
    <w:rsid w:val="00DC56D9"/>
    <w:rsid w:val="00DC5CFE"/>
    <w:rsid w:val="00DC6455"/>
    <w:rsid w:val="00DC6B2A"/>
    <w:rsid w:val="00DC6F84"/>
    <w:rsid w:val="00DC7258"/>
    <w:rsid w:val="00DC757F"/>
    <w:rsid w:val="00DC7BCA"/>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513"/>
    <w:rsid w:val="00DD6A9C"/>
    <w:rsid w:val="00DD6B9E"/>
    <w:rsid w:val="00DD6C6F"/>
    <w:rsid w:val="00DD7419"/>
    <w:rsid w:val="00DD7F45"/>
    <w:rsid w:val="00DD7F80"/>
    <w:rsid w:val="00DE0DC2"/>
    <w:rsid w:val="00DE0F4E"/>
    <w:rsid w:val="00DE12ED"/>
    <w:rsid w:val="00DE1C5A"/>
    <w:rsid w:val="00DE1D16"/>
    <w:rsid w:val="00DE2343"/>
    <w:rsid w:val="00DE269E"/>
    <w:rsid w:val="00DE2A99"/>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25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AF3"/>
    <w:rsid w:val="00DF7B28"/>
    <w:rsid w:val="00DF7D96"/>
    <w:rsid w:val="00DF7F41"/>
    <w:rsid w:val="00E0012E"/>
    <w:rsid w:val="00E002BF"/>
    <w:rsid w:val="00E00381"/>
    <w:rsid w:val="00E00934"/>
    <w:rsid w:val="00E00990"/>
    <w:rsid w:val="00E00DA0"/>
    <w:rsid w:val="00E011CE"/>
    <w:rsid w:val="00E01498"/>
    <w:rsid w:val="00E0172F"/>
    <w:rsid w:val="00E01771"/>
    <w:rsid w:val="00E01D63"/>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EAB"/>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D72"/>
    <w:rsid w:val="00E10FD3"/>
    <w:rsid w:val="00E110C7"/>
    <w:rsid w:val="00E11620"/>
    <w:rsid w:val="00E1205C"/>
    <w:rsid w:val="00E120A8"/>
    <w:rsid w:val="00E125B1"/>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28"/>
    <w:rsid w:val="00E266B2"/>
    <w:rsid w:val="00E26A41"/>
    <w:rsid w:val="00E275BA"/>
    <w:rsid w:val="00E27C1B"/>
    <w:rsid w:val="00E27D0A"/>
    <w:rsid w:val="00E304FA"/>
    <w:rsid w:val="00E30666"/>
    <w:rsid w:val="00E30750"/>
    <w:rsid w:val="00E30D58"/>
    <w:rsid w:val="00E31556"/>
    <w:rsid w:val="00E31997"/>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47"/>
    <w:rsid w:val="00E40497"/>
    <w:rsid w:val="00E40718"/>
    <w:rsid w:val="00E40E57"/>
    <w:rsid w:val="00E4146E"/>
    <w:rsid w:val="00E417E0"/>
    <w:rsid w:val="00E4189F"/>
    <w:rsid w:val="00E41CBE"/>
    <w:rsid w:val="00E41D6C"/>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49"/>
    <w:rsid w:val="00E50A97"/>
    <w:rsid w:val="00E51092"/>
    <w:rsid w:val="00E51109"/>
    <w:rsid w:val="00E5111D"/>
    <w:rsid w:val="00E5118F"/>
    <w:rsid w:val="00E51233"/>
    <w:rsid w:val="00E515A4"/>
    <w:rsid w:val="00E51A5A"/>
    <w:rsid w:val="00E51B46"/>
    <w:rsid w:val="00E51C57"/>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EBD"/>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1A7"/>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B71"/>
    <w:rsid w:val="00E7417A"/>
    <w:rsid w:val="00E742B8"/>
    <w:rsid w:val="00E75205"/>
    <w:rsid w:val="00E7553F"/>
    <w:rsid w:val="00E75A4B"/>
    <w:rsid w:val="00E75D79"/>
    <w:rsid w:val="00E7611C"/>
    <w:rsid w:val="00E7662E"/>
    <w:rsid w:val="00E76C12"/>
    <w:rsid w:val="00E77352"/>
    <w:rsid w:val="00E77645"/>
    <w:rsid w:val="00E77BC9"/>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4D8"/>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422"/>
    <w:rsid w:val="00EA059B"/>
    <w:rsid w:val="00EA09FD"/>
    <w:rsid w:val="00EA0A15"/>
    <w:rsid w:val="00EA10B3"/>
    <w:rsid w:val="00EA138B"/>
    <w:rsid w:val="00EA14A2"/>
    <w:rsid w:val="00EA1840"/>
    <w:rsid w:val="00EA1A0C"/>
    <w:rsid w:val="00EA2A86"/>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9E"/>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19C"/>
    <w:rsid w:val="00EB433E"/>
    <w:rsid w:val="00EB49CC"/>
    <w:rsid w:val="00EB4CDE"/>
    <w:rsid w:val="00EB4F68"/>
    <w:rsid w:val="00EB5475"/>
    <w:rsid w:val="00EB56D0"/>
    <w:rsid w:val="00EB57A4"/>
    <w:rsid w:val="00EB5976"/>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45F"/>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A56"/>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073"/>
    <w:rsid w:val="00EE314B"/>
    <w:rsid w:val="00EE33D2"/>
    <w:rsid w:val="00EE34C4"/>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5F22"/>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63"/>
    <w:rsid w:val="00F240BA"/>
    <w:rsid w:val="00F2420A"/>
    <w:rsid w:val="00F2467F"/>
    <w:rsid w:val="00F249D9"/>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C9"/>
    <w:rsid w:val="00F30A04"/>
    <w:rsid w:val="00F30B2E"/>
    <w:rsid w:val="00F30C23"/>
    <w:rsid w:val="00F30D1B"/>
    <w:rsid w:val="00F31188"/>
    <w:rsid w:val="00F31924"/>
    <w:rsid w:val="00F32056"/>
    <w:rsid w:val="00F32106"/>
    <w:rsid w:val="00F325C9"/>
    <w:rsid w:val="00F32766"/>
    <w:rsid w:val="00F32789"/>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D5"/>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D8"/>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14E"/>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D0"/>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8E4"/>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1F8F"/>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616"/>
    <w:rsid w:val="00F87268"/>
    <w:rsid w:val="00F8761C"/>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74"/>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BF6"/>
    <w:rsid w:val="00F97D30"/>
    <w:rsid w:val="00FA00E7"/>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9F8"/>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AC"/>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2F25"/>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95"/>
    <w:rsid w:val="00FD049E"/>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D4F"/>
    <w:rsid w:val="00FE01AD"/>
    <w:rsid w:val="00FE04CB"/>
    <w:rsid w:val="00FE04F2"/>
    <w:rsid w:val="00FE0713"/>
    <w:rsid w:val="00FE0904"/>
    <w:rsid w:val="00FE0C34"/>
    <w:rsid w:val="00FE0C6D"/>
    <w:rsid w:val="00FE0CA0"/>
    <w:rsid w:val="00FE0D9C"/>
    <w:rsid w:val="00FE10B4"/>
    <w:rsid w:val="00FE1356"/>
    <w:rsid w:val="00FE17FD"/>
    <w:rsid w:val="00FE1AF6"/>
    <w:rsid w:val="00FE1EA0"/>
    <w:rsid w:val="00FE1F6F"/>
    <w:rsid w:val="00FE2099"/>
    <w:rsid w:val="00FE259D"/>
    <w:rsid w:val="00FE2A35"/>
    <w:rsid w:val="00FE2A47"/>
    <w:rsid w:val="00FE2DF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8F"/>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 w:type="character" w:customStyle="1" w:styleId="B1Char">
    <w:name w:val="B1 Char"/>
    <w:qFormat/>
    <w:locked/>
    <w:rsid w:val="00847642"/>
    <w:rPr>
      <w:lang w:val="en-GB" w:eastAsia="en-US"/>
    </w:rPr>
  </w:style>
  <w:style w:type="table" w:customStyle="1" w:styleId="10">
    <w:name w:val="网格型1"/>
    <w:basedOn w:val="TableNormal"/>
    <w:next w:val="TableGrid"/>
    <w:uiPriority w:val="39"/>
    <w:qFormat/>
    <w:rsid w:val="0027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C41BAA"/>
    <w:rPr>
      <w:rFonts w:ascii="Arial" w:eastAsia="SimSun" w:hAnsi="Arial"/>
      <w:lang w:val="en-GB" w:eastAsia="en-US"/>
    </w:rPr>
  </w:style>
  <w:style w:type="character" w:customStyle="1" w:styleId="CRCoverPageChar">
    <w:name w:val="CR Cover Page Char"/>
    <w:rsid w:val="006979BD"/>
    <w:rPr>
      <w:rFonts w:ascii="Arial" w:hAnsi="Arial"/>
      <w:lang w:val="en-GB" w:eastAsia="en-US" w:bidi="ar-SA"/>
    </w:rPr>
  </w:style>
  <w:style w:type="character" w:customStyle="1" w:styleId="fontstyle01">
    <w:name w:val="fontstyle01"/>
    <w:basedOn w:val="DefaultParagraphFont"/>
    <w:rsid w:val="006979BD"/>
    <w:rPr>
      <w:rFonts w:ascii="Times New Roman" w:hAnsi="Times New Roman" w:cs="Times New Roman" w:hint="default"/>
      <w:b w:val="0"/>
      <w:bCs w:val="0"/>
      <w:i/>
      <w:iCs/>
      <w:color w:val="000000"/>
      <w:sz w:val="20"/>
      <w:szCs w:val="20"/>
    </w:rPr>
  </w:style>
  <w:style w:type="paragraph" w:customStyle="1" w:styleId="Doc-title">
    <w:name w:val="Doc-title"/>
    <w:basedOn w:val="Normal"/>
    <w:next w:val="Doc-text2"/>
    <w:link w:val="Doc-titleChar"/>
    <w:qFormat/>
    <w:rsid w:val="00F97BF6"/>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97BF6"/>
    <w:rPr>
      <w:rFonts w:ascii="Arial" w:eastAsia="MS Mincho" w:hAnsi="Arial"/>
      <w:noProof/>
      <w:szCs w:val="24"/>
      <w:lang w:val="en-GB" w:eastAsia="en-GB"/>
    </w:rPr>
  </w:style>
  <w:style w:type="paragraph" w:customStyle="1" w:styleId="Agreement">
    <w:name w:val="Agreement"/>
    <w:basedOn w:val="Normal"/>
    <w:next w:val="Doc-text2"/>
    <w:qFormat/>
    <w:rsid w:val="00F97BF6"/>
    <w:pPr>
      <w:numPr>
        <w:numId w:val="21"/>
      </w:numPr>
      <w:overflowPunct/>
      <w:autoSpaceDE/>
      <w:autoSpaceDN/>
      <w:adjustRightInd/>
      <w:spacing w:before="60" w:after="0"/>
      <w:textAlignment w:val="auto"/>
    </w:pPr>
    <w:rPr>
      <w:rFonts w:ascii="Arial" w:eastAsia="MS Mincho" w:hAnsi="Arial"/>
      <w:b/>
      <w:szCs w:val="24"/>
      <w:lang w:eastAsia="en-GB"/>
    </w:rPr>
  </w:style>
  <w:style w:type="character" w:customStyle="1" w:styleId="TALChar">
    <w:name w:val="TAL Char"/>
    <w:qFormat/>
    <w:locked/>
    <w:rsid w:val="00A11B07"/>
    <w:rPr>
      <w:rFonts w:ascii="Arial" w:eastAsia="Times New Roman" w:hAnsi="Arial"/>
      <w:sz w:val="18"/>
      <w:lang w:val="en-GB" w:eastAsia="ja-JP"/>
    </w:rPr>
  </w:style>
  <w:style w:type="paragraph" w:styleId="NormalWeb">
    <w:name w:val="Normal (Web)"/>
    <w:basedOn w:val="Normal"/>
    <w:unhideWhenUsed/>
    <w:qFormat/>
    <w:rsid w:val="00135D8A"/>
    <w:pPr>
      <w:overflowPunct/>
      <w:autoSpaceDE/>
      <w:autoSpaceDN/>
      <w:adjustRightInd/>
      <w:spacing w:before="100" w:beforeAutospacing="1" w:after="100" w:afterAutospacing="1"/>
      <w:textAlignment w:val="auto"/>
    </w:pPr>
    <w:rPr>
      <w:sz w:val="24"/>
      <w:szCs w:val="24"/>
      <w:lang w:val="en-US" w:eastAsia="zh-CN"/>
    </w:rPr>
  </w:style>
  <w:style w:type="character" w:customStyle="1" w:styleId="B3Char">
    <w:name w:val="B3 Char"/>
    <w:rsid w:val="00914479"/>
    <w:rPr>
      <w:rFonts w:ascii="Times New Roman" w:hAnsi="Times New Roman"/>
      <w:lang w:val="en-GB" w:eastAsia="en-US"/>
    </w:rPr>
  </w:style>
  <w:style w:type="character" w:styleId="Emphasis">
    <w:name w:val="Emphasis"/>
    <w:basedOn w:val="DefaultParagraphFont"/>
    <w:uiPriority w:val="20"/>
    <w:qFormat/>
    <w:rsid w:val="00914479"/>
    <w:rPr>
      <w:i/>
      <w:iCs/>
    </w:rPr>
  </w:style>
  <w:style w:type="character" w:customStyle="1" w:styleId="normaltextrun">
    <w:name w:val="normaltextrun"/>
    <w:basedOn w:val="DefaultParagraphFont"/>
    <w:rsid w:val="00914479"/>
  </w:style>
  <w:style w:type="character" w:customStyle="1" w:styleId="CharChar3">
    <w:name w:val="Char Char3"/>
    <w:rsid w:val="00914479"/>
    <w:rPr>
      <w:rFonts w:ascii="Courier New" w:hAnsi="Courier New"/>
      <w:lang w:val="nb-NO"/>
    </w:rPr>
  </w:style>
  <w:style w:type="character" w:customStyle="1" w:styleId="apple-converted-space">
    <w:name w:val="apple-converted-space"/>
    <w:basedOn w:val="DefaultParagraphFont"/>
    <w:rsid w:val="0091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0858137">
      <w:bodyDiv w:val="1"/>
      <w:marLeft w:val="0"/>
      <w:marRight w:val="0"/>
      <w:marTop w:val="0"/>
      <w:marBottom w:val="0"/>
      <w:divBdr>
        <w:top w:val="none" w:sz="0" w:space="0" w:color="auto"/>
        <w:left w:val="none" w:sz="0" w:space="0" w:color="auto"/>
        <w:bottom w:val="none" w:sz="0" w:space="0" w:color="auto"/>
        <w:right w:val="none" w:sz="0" w:space="0" w:color="auto"/>
      </w:divBdr>
    </w:div>
    <w:div w:id="9695278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9080261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2879572">
      <w:bodyDiv w:val="1"/>
      <w:marLeft w:val="0"/>
      <w:marRight w:val="0"/>
      <w:marTop w:val="0"/>
      <w:marBottom w:val="0"/>
      <w:divBdr>
        <w:top w:val="none" w:sz="0" w:space="0" w:color="auto"/>
        <w:left w:val="none" w:sz="0" w:space="0" w:color="auto"/>
        <w:bottom w:val="none" w:sz="0" w:space="0" w:color="auto"/>
        <w:right w:val="none" w:sz="0" w:space="0" w:color="auto"/>
      </w:divBdr>
    </w:div>
    <w:div w:id="378626189">
      <w:bodyDiv w:val="1"/>
      <w:marLeft w:val="0"/>
      <w:marRight w:val="0"/>
      <w:marTop w:val="0"/>
      <w:marBottom w:val="0"/>
      <w:divBdr>
        <w:top w:val="none" w:sz="0" w:space="0" w:color="auto"/>
        <w:left w:val="none" w:sz="0" w:space="0" w:color="auto"/>
        <w:bottom w:val="none" w:sz="0" w:space="0" w:color="auto"/>
        <w:right w:val="none" w:sz="0" w:space="0" w:color="auto"/>
      </w:divBdr>
    </w:div>
    <w:div w:id="421224306">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8544711">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8011953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1906097">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595189">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659406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5770042">
      <w:bodyDiv w:val="1"/>
      <w:marLeft w:val="0"/>
      <w:marRight w:val="0"/>
      <w:marTop w:val="0"/>
      <w:marBottom w:val="0"/>
      <w:divBdr>
        <w:top w:val="none" w:sz="0" w:space="0" w:color="auto"/>
        <w:left w:val="none" w:sz="0" w:space="0" w:color="auto"/>
        <w:bottom w:val="none" w:sz="0" w:space="0" w:color="auto"/>
        <w:right w:val="none" w:sz="0" w:space="0" w:color="auto"/>
      </w:divBdr>
    </w:div>
    <w:div w:id="1655795781">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0226258">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41384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195E5-08E9-4744-BA92-0E54D75C112E}">
  <ds:schemaRefs>
    <ds:schemaRef ds:uri="http://schemas.openxmlformats.org/officeDocument/2006/bibliography"/>
  </ds:schemaRefs>
</ds:datastoreItem>
</file>

<file path=customXml/itemProps2.xml><?xml version="1.0" encoding="utf-8"?>
<ds:datastoreItem xmlns:ds="http://schemas.openxmlformats.org/officeDocument/2006/customXml" ds:itemID="{6B769A28-EC36-4C55-8859-782B612C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194</TotalTime>
  <Pages>6</Pages>
  <Words>8481</Words>
  <Characters>44954</Characters>
  <Application>Microsoft Office Word</Application>
  <DocSecurity>0</DocSecurity>
  <Lines>374</Lines>
  <Paragraphs>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53329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 User</cp:lastModifiedBy>
  <cp:revision>205</cp:revision>
  <cp:lastPrinted>2017-05-08T10:55:00Z</cp:lastPrinted>
  <dcterms:created xsi:type="dcterms:W3CDTF">2020-10-19T07:32:00Z</dcterms:created>
  <dcterms:modified xsi:type="dcterms:W3CDTF">2021-11-11T06:44:00Z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