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Heading1"/>
        <w:numPr>
          <w:ilvl w:val="0"/>
          <w:numId w:val="8"/>
        </w:numPr>
      </w:pPr>
      <w:bookmarkStart w:id="0" w:name="_Ref488331639"/>
      <w:r w:rsidRPr="00CE0424">
        <w:t>Introduction</w:t>
      </w:r>
      <w:bookmarkEnd w:id="0"/>
    </w:p>
    <w:p w14:paraId="775AED46" w14:textId="77777777" w:rsidR="00455AF1" w:rsidRDefault="00455AF1" w:rsidP="00455AF1">
      <w:pPr>
        <w:pStyle w:val="BodyText"/>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Heading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BodyText"/>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Heading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Heading3"/>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ListParagraph"/>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ListParagraph"/>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ListParagraph"/>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525B8A"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525B8A"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w:t>
            </w:r>
            <w:proofErr w:type="spellStart"/>
            <w:r w:rsidR="00397920" w:rsidRPr="00320870">
              <w:rPr>
                <w:rFonts w:ascii="Times New Roman" w:hAnsi="Times New Roman"/>
                <w:color w:val="000000"/>
              </w:rPr>
              <w:t>msgB</w:t>
            </w:r>
            <w:proofErr w:type="spellEnd"/>
            <w:r w:rsidR="00397920" w:rsidRPr="00320870">
              <w:rPr>
                <w:rFonts w:ascii="Times New Roman" w:hAnsi="Times New Roman"/>
                <w:color w:val="000000"/>
              </w:rPr>
              <w:t xml:space="preserve">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525B8A"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525B8A"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525B8A"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 xml:space="preserve">FFS:  details of </w:t>
            </w:r>
            <w:proofErr w:type="spellStart"/>
            <w:r w:rsidRPr="00320870">
              <w:rPr>
                <w:rFonts w:ascii="Times New Roman" w:hAnsi="Times New Roman"/>
              </w:rPr>
              <w:t>signaling</w:t>
            </w:r>
            <w:proofErr w:type="spellEnd"/>
            <w:r w:rsidRPr="00320870">
              <w:rPr>
                <w:rFonts w:ascii="Times New Roman" w:hAnsi="Times New Roman"/>
              </w:rPr>
              <w:t xml:space="preserve"> including granularity.</w:t>
            </w:r>
          </w:p>
          <w:p w14:paraId="585AB4E4" w14:textId="77777777" w:rsidR="00397920" w:rsidRDefault="00525B8A"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TableGrid"/>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proofErr w:type="spellStart"/>
            <w:r w:rsidRPr="00DB6BCF">
              <w:rPr>
                <w:rFonts w:cs="Arial"/>
              </w:rPr>
              <w:t>Tdoc</w:t>
            </w:r>
            <w:proofErr w:type="spellEnd"/>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 xml:space="preserve">Huawei, </w:t>
            </w:r>
            <w:proofErr w:type="spellStart"/>
            <w:r w:rsidRPr="00DB6BCF">
              <w:t>HiSilicon</w:t>
            </w:r>
            <w:proofErr w:type="spellEnd"/>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w:t>
            </w:r>
            <w:proofErr w:type="spellStart"/>
            <w:r w:rsidRPr="00DB6BCF">
              <w:rPr>
                <w:rFonts w:hint="eastAsia"/>
                <w:bCs/>
                <w:lang w:val="en-US"/>
              </w:rPr>
              <w:t>i.e</w:t>
            </w:r>
            <w:proofErr w:type="spellEnd"/>
            <w:r w:rsidRPr="00DB6BCF">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When information about the UE specific TA pre-compensation is reported, the reporting quantity is [Cell-specific-</w:t>
            </w:r>
            <w:proofErr w:type="spellStart"/>
            <w:r w:rsidRPr="00DB6BCF">
              <w:rPr>
                <w:rFonts w:cs="Arial"/>
                <w:lang w:val="en-US"/>
              </w:rPr>
              <w:t>Koffset</w:t>
            </w:r>
            <w:proofErr w:type="spellEnd"/>
            <w:r w:rsidRPr="00DB6BCF">
              <w:rPr>
                <w:rFonts w:cs="Arial"/>
                <w:lang w:val="en-US"/>
              </w:rPr>
              <w:t xml:space="preserve"> * 10-3 – TTA] / [slot time] rounded down to closest integer, that is the </w:t>
            </w:r>
            <w:bookmarkStart w:id="2" w:name="_Hlk86350050"/>
            <w:r w:rsidRPr="00DB6BCF">
              <w:rPr>
                <w:rFonts w:cs="Arial"/>
                <w:lang w:val="en-US"/>
              </w:rPr>
              <w:t xml:space="preserve">cell-specific- </w:t>
            </w:r>
            <w:proofErr w:type="spellStart"/>
            <w:r w:rsidRPr="00DB6BCF">
              <w:rPr>
                <w:rFonts w:cs="Arial"/>
                <w:lang w:val="en-US"/>
              </w:rPr>
              <w:t>Koffset</w:t>
            </w:r>
            <w:proofErr w:type="spellEnd"/>
            <w:r w:rsidRPr="00DB6BCF">
              <w:rPr>
                <w:rFonts w:cs="Arial"/>
                <w:lang w:val="en-US"/>
              </w:rPr>
              <w:t xml:space="preserve">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BodyText"/>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 xml:space="preserve">The difference between full TA and the cell-specific </w:t>
      </w:r>
      <w:proofErr w:type="spellStart"/>
      <w:r w:rsidR="00F17F5C" w:rsidRPr="004C45D6">
        <w:rPr>
          <w:rFonts w:cs="Arial"/>
          <w:bCs/>
        </w:rPr>
        <w:t>Koffset</w:t>
      </w:r>
      <w:proofErr w:type="spellEnd"/>
      <w:r w:rsidRPr="004C45D6">
        <w:rPr>
          <w:rFonts w:cs="Arial"/>
          <w:bCs/>
        </w:rPr>
        <w:t xml:space="preserve"> (i.e., [Cell-specific-</w:t>
      </w:r>
      <w:proofErr w:type="spellStart"/>
      <w:r w:rsidRPr="004C45D6">
        <w:rPr>
          <w:rFonts w:cs="Arial"/>
          <w:bCs/>
        </w:rPr>
        <w:t>Koffset</w:t>
      </w:r>
      <w:proofErr w:type="spellEnd"/>
      <w:r w:rsidRPr="004C45D6">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w:t>
      </w:r>
      <w:proofErr w:type="spellStart"/>
      <w:r w:rsidR="00851C7E">
        <w:t>Koffset</w:t>
      </w:r>
      <w:proofErr w:type="spellEnd"/>
      <w:r w:rsidR="00851C7E">
        <w: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 xml:space="preserve">Option 4: The difference between full TA and the cell-specific </w:t>
      </w:r>
      <w:proofErr w:type="spellStart"/>
      <w:r w:rsidRPr="004C45D6">
        <w:rPr>
          <w:rFonts w:cs="Arial"/>
          <w:b/>
        </w:rPr>
        <w:t>Koffset</w:t>
      </w:r>
      <w:proofErr w:type="spellEnd"/>
      <w:r w:rsidRPr="004C45D6">
        <w:rPr>
          <w:rFonts w:cs="Arial"/>
          <w:b/>
        </w:rPr>
        <w:t xml:space="preserve"> (i.e., [Cell-specific-</w:t>
      </w:r>
      <w:proofErr w:type="spellStart"/>
      <w:r w:rsidRPr="004C45D6">
        <w:rPr>
          <w:rFonts w:cs="Arial"/>
          <w:b/>
        </w:rPr>
        <w:t>Koffset</w:t>
      </w:r>
      <w:proofErr w:type="spellEnd"/>
      <w:r w:rsidRPr="004C45D6">
        <w:rPr>
          <w:rFonts w:cs="Arial"/>
          <w:b/>
        </w:rPr>
        <w:t xml:space="preserve">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等线"/>
              </w:rPr>
            </w:pPr>
            <w:r>
              <w:rPr>
                <w:rFonts w:eastAsia="等线" w:hint="eastAsia"/>
              </w:rPr>
              <w:t>OPPO</w:t>
            </w:r>
          </w:p>
        </w:tc>
        <w:tc>
          <w:tcPr>
            <w:tcW w:w="2009" w:type="dxa"/>
            <w:shd w:val="clear" w:color="auto" w:fill="auto"/>
          </w:tcPr>
          <w:p w14:paraId="4C5D24D1" w14:textId="4905C96A" w:rsidR="00310965" w:rsidRPr="0040498B" w:rsidRDefault="00310965" w:rsidP="00310965">
            <w:pPr>
              <w:rPr>
                <w:rFonts w:eastAsia="等线"/>
              </w:rPr>
            </w:pPr>
            <w:r>
              <w:rPr>
                <w:rFonts w:eastAsia="等线" w:hint="eastAsia"/>
              </w:rPr>
              <w:t>Option</w:t>
            </w:r>
            <w:r>
              <w:rPr>
                <w:rFonts w:eastAsia="等线"/>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等线"/>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msg2/</w:t>
            </w:r>
            <w:proofErr w:type="spellStart"/>
            <w:r>
              <w:t>msgB</w:t>
            </w:r>
            <w:proofErr w:type="spellEnd"/>
            <w:r>
              <w:t xml:space="preserve">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r>
              <w:rPr>
                <w:rFonts w:hint="eastAsia"/>
              </w:rPr>
              <w:t>L</w:t>
            </w:r>
            <w:r>
              <w:t>enovo, Motorola Mobility</w:t>
            </w:r>
          </w:p>
        </w:tc>
        <w:tc>
          <w:tcPr>
            <w:tcW w:w="2009" w:type="dxa"/>
            <w:shd w:val="clear" w:color="auto" w:fill="auto"/>
          </w:tcPr>
          <w:p w14:paraId="79CF3C4C" w14:textId="5169E6C0" w:rsidR="008755DD" w:rsidRDefault="003D734D" w:rsidP="008755DD">
            <w:r>
              <w:rPr>
                <w:rFonts w:hint="eastAsia"/>
              </w:rPr>
              <w:t>O</w:t>
            </w:r>
            <w:r>
              <w:t>ption 1 or 2</w:t>
            </w:r>
          </w:p>
        </w:tc>
        <w:tc>
          <w:tcPr>
            <w:tcW w:w="6210" w:type="dxa"/>
            <w:shd w:val="clear" w:color="auto" w:fill="auto"/>
          </w:tcPr>
          <w:p w14:paraId="1E493462" w14:textId="738D6487" w:rsidR="008755DD" w:rsidRDefault="003D734D" w:rsidP="008755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BE7446" w14:paraId="1284BDA5" w14:textId="77777777" w:rsidTr="00802337">
        <w:tc>
          <w:tcPr>
            <w:tcW w:w="1496" w:type="dxa"/>
            <w:shd w:val="clear" w:color="auto" w:fill="auto"/>
          </w:tcPr>
          <w:p w14:paraId="288EE285" w14:textId="1943F382" w:rsidR="00BE7446" w:rsidRDefault="00BE7446" w:rsidP="00BE7446">
            <w:pPr>
              <w:rPr>
                <w:lang w:eastAsia="sv-SE"/>
              </w:rPr>
            </w:pPr>
            <w:r>
              <w:rPr>
                <w:rFonts w:hint="eastAsia"/>
              </w:rPr>
              <w:t>X</w:t>
            </w:r>
            <w:r>
              <w:t>iaomi</w:t>
            </w:r>
          </w:p>
        </w:tc>
        <w:tc>
          <w:tcPr>
            <w:tcW w:w="2009" w:type="dxa"/>
            <w:shd w:val="clear" w:color="auto" w:fill="auto"/>
          </w:tcPr>
          <w:p w14:paraId="0C94C72F" w14:textId="5EE189A2" w:rsidR="00BE7446" w:rsidRDefault="00BE7446" w:rsidP="00BE7446">
            <w:pPr>
              <w:rPr>
                <w:lang w:eastAsia="sv-SE"/>
              </w:rPr>
            </w:pPr>
            <w:r>
              <w:rPr>
                <w:rFonts w:hint="eastAsia"/>
              </w:rPr>
              <w:t>O</w:t>
            </w:r>
            <w:r>
              <w:t>ption 4</w:t>
            </w:r>
          </w:p>
        </w:tc>
        <w:tc>
          <w:tcPr>
            <w:tcW w:w="6210" w:type="dxa"/>
            <w:shd w:val="clear" w:color="auto" w:fill="auto"/>
          </w:tcPr>
          <w:p w14:paraId="35307E0D" w14:textId="77777777" w:rsidR="00BE7446" w:rsidRDefault="00BE7446" w:rsidP="00BE7446">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20609ACE" w14:textId="77777777" w:rsidR="00BE7446" w:rsidRDefault="00BE7446" w:rsidP="00BE7446">
            <w:pPr>
              <w:rPr>
                <w:rFonts w:eastAsiaTheme="minorEastAsia"/>
              </w:rPr>
            </w:pPr>
            <w:r>
              <w:rPr>
                <w:rFonts w:hint="eastAsia"/>
              </w:rPr>
              <w:t>D</w:t>
            </w:r>
            <w:r>
              <w:t>epends on the position of reference point, the full TA (i.e. T</w:t>
            </w:r>
            <w:r w:rsidRPr="002C6FC8">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xml:space="preserve">.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sidRPr="00AC14AF">
              <w:rPr>
                <w:rFonts w:eastAsiaTheme="minorEastAsia"/>
              </w:rPr>
              <w:t xml:space="preserve">which represents the TA between the satellite and the reference point on </w:t>
            </w:r>
            <w:proofErr w:type="spellStart"/>
            <w:r w:rsidRPr="00AC14AF">
              <w:rPr>
                <w:rFonts w:eastAsiaTheme="minorEastAsia"/>
              </w:rPr>
              <w:t>feederlink</w:t>
            </w:r>
            <w:proofErr w:type="spellEnd"/>
            <w:r w:rsidRPr="00AC14AF">
              <w:rPr>
                <w:rFonts w:eastAsiaTheme="minorEastAsia"/>
              </w:rPr>
              <w:t xml:space="preserve"> as RAN1 has clarified that</w:t>
            </w:r>
            <w:r>
              <w:rPr>
                <w:rFonts w:eastAsiaTheme="minorEastAsia"/>
                <w:b/>
              </w:rPr>
              <w:t xml:space="preserve"> </w:t>
            </w:r>
            <w:r w:rsidRPr="00BD0186">
              <w:rPr>
                <w:rFonts w:hAnsi="Times New Roman"/>
                <w:highlight w:val="yellow"/>
              </w:rPr>
              <w:t xml:space="preserve">The estimate of </w:t>
            </w:r>
            <w:proofErr w:type="spellStart"/>
            <w:r w:rsidRPr="00BD0186">
              <w:rPr>
                <w:rFonts w:hAnsi="Times New Roman"/>
                <w:highlight w:val="yellow"/>
              </w:rPr>
              <w:t>gNB</w:t>
            </w:r>
            <w:proofErr w:type="spellEnd"/>
            <w:r w:rsidRPr="00BD0186">
              <w:rPr>
                <w:rFonts w:hAnsi="Times New Roman"/>
                <w:highlight w:val="yellow"/>
              </w:rPr>
              <w:t xml:space="preserve">-satellite RTT is equal to the sum of </w:t>
            </w:r>
            <w:r w:rsidRPr="00BD0186">
              <w:rPr>
                <w:rFonts w:hAnsi="Times New Roman"/>
                <w:highlight w:val="yellow"/>
              </w:rPr>
              <w:fldChar w:fldCharType="begin"/>
            </w:r>
            <w:r w:rsidRPr="00BD0186">
              <w:rPr>
                <w:rFonts w:hAnsi="Times New Roman"/>
                <w:highlight w:val="yellow"/>
              </w:rPr>
              <w:instrText xml:space="preserve"> QUOTE </w:instrText>
            </w:r>
            <w:r w:rsidR="00E21A24">
              <w:rPr>
                <w:position w:val="-6"/>
                <w:highlight w:val="yellow"/>
              </w:rPr>
              <w:pict w14:anchorId="0D69E9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instrText xml:space="preserve"> </w:instrText>
            </w:r>
            <w:r w:rsidRPr="00BD0186">
              <w:rPr>
                <w:rFonts w:hAnsi="Times New Roman"/>
                <w:highlight w:val="yellow"/>
              </w:rPr>
              <w:fldChar w:fldCharType="separate"/>
            </w:r>
            <w:r w:rsidR="00E21A24">
              <w:rPr>
                <w:position w:val="-6"/>
                <w:highlight w:val="yellow"/>
              </w:rPr>
              <w:pict w14:anchorId="3335E21F">
                <v:shape id="_x0000_i1026" type="#_x0000_t75" style="width:68.5pt;height:12.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8" o:title="" chromakey="white"/>
                </v:shape>
              </w:pict>
            </w:r>
            <w:r w:rsidRPr="00BD0186">
              <w:rPr>
                <w:rFonts w:hAnsi="Times New Roman"/>
                <w:highlight w:val="yellow"/>
              </w:rPr>
              <w:fldChar w:fldCharType="end"/>
            </w:r>
            <w:r w:rsidRPr="00BD0186">
              <w:rPr>
                <w:rFonts w:hAnsi="Times New Roman"/>
                <w:highlight w:val="yellow"/>
              </w:rPr>
              <w:t xml:space="preserve"> and </w:t>
            </w:r>
            <w:proofErr w:type="spellStart"/>
            <w:r w:rsidRPr="00BD0186">
              <w:rPr>
                <w:rFonts w:hAnsi="Times New Roman"/>
                <w:highlight w:val="yellow"/>
              </w:rPr>
              <w:t>K_mac</w:t>
            </w:r>
            <w:proofErr w:type="spellEnd"/>
            <w:r>
              <w:rPr>
                <w:rFonts w:hAnsi="Times New Roman"/>
                <w:highlight w:val="yellow"/>
              </w:rPr>
              <w:t>)</w:t>
            </w:r>
            <w:r w:rsidRPr="00BD0186">
              <w:rPr>
                <w:rFonts w:hAnsi="Times New Roman"/>
                <w:highlight w:val="yellow"/>
              </w:rPr>
              <w:t>.</w:t>
            </w:r>
            <w:r>
              <w:rPr>
                <w:rFonts w:hAnsi="Times New Roman"/>
                <w:highlight w:val="yellow"/>
              </w:rPr>
              <w:t xml:space="preserve"> </w:t>
            </w:r>
            <w:r w:rsidRPr="002C6FC8">
              <w:rPr>
                <w:rFonts w:hAnsi="Times New Roman" w:hint="eastAsia"/>
              </w:rPr>
              <w:t>Thus</w:t>
            </w:r>
            <w:r w:rsidRPr="002C6FC8">
              <w:rPr>
                <w:rFonts w:hAnsi="Times New Roman"/>
              </w:rPr>
              <w:t xml:space="preserve">, option 3 will only represent service link RTT, same as option 2. For both option 2 and 3, the service link RTT would be as large as </w:t>
            </w:r>
            <w:r w:rsidRPr="002C6FC8">
              <w:rPr>
                <w:rFonts w:eastAsia="Calibri"/>
              </w:rPr>
              <w:t xml:space="preserve">270.73 </w:t>
            </w:r>
            <w:proofErr w:type="spellStart"/>
            <w:r w:rsidRPr="002C6FC8">
              <w:rPr>
                <w:rFonts w:eastAsia="Calibri"/>
              </w:rPr>
              <w:t>ms</w:t>
            </w:r>
            <w:proofErr w:type="spellEnd"/>
            <w:r>
              <w:rPr>
                <w:rFonts w:eastAsiaTheme="minorEastAsia" w:hint="eastAsia"/>
              </w:rPr>
              <w:t>.</w:t>
            </w:r>
            <w:r>
              <w:rPr>
                <w:rFonts w:eastAsiaTheme="minorEastAsia"/>
              </w:rPr>
              <w:t xml:space="preserve"> </w:t>
            </w:r>
          </w:p>
          <w:p w14:paraId="351FA1C2" w14:textId="77777777" w:rsidR="00BE7446" w:rsidRDefault="00BE7446" w:rsidP="00BE7446">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198D6FE9" w14:textId="77777777" w:rsidR="00BE7446" w:rsidRDefault="00BE7446" w:rsidP="00BE7446">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42AA18C3" w14:textId="620B0EB7" w:rsidR="00BE7446" w:rsidRDefault="00BE7446" w:rsidP="00BE7446">
            <w:pPr>
              <w:rPr>
                <w:lang w:eastAsia="sv-SE"/>
              </w:rPr>
            </w:pPr>
            <w:r>
              <w:rPr>
                <w:rFonts w:eastAsiaTheme="minorEastAsia" w:hint="eastAsia"/>
              </w:rPr>
              <w:t>T</w:t>
            </w:r>
            <w:r>
              <w:rPr>
                <w:rFonts w:eastAsiaTheme="minorEastAsia"/>
              </w:rPr>
              <w:t>hus, we suggest to adopt option 4.</w:t>
            </w:r>
          </w:p>
        </w:tc>
      </w:tr>
      <w:tr w:rsidR="00A74C37" w14:paraId="64BAA09F" w14:textId="77777777" w:rsidTr="000C15DD">
        <w:tc>
          <w:tcPr>
            <w:tcW w:w="1496" w:type="dxa"/>
            <w:shd w:val="clear" w:color="auto" w:fill="auto"/>
          </w:tcPr>
          <w:p w14:paraId="14F4FEE5" w14:textId="77777777" w:rsidR="00A74C37" w:rsidRDefault="00A74C37" w:rsidP="000C15DD">
            <w:pPr>
              <w:rPr>
                <w:lang w:eastAsia="sv-SE"/>
              </w:rPr>
            </w:pPr>
            <w:bookmarkStart w:id="4" w:name="_Hlk86842302"/>
            <w:r>
              <w:rPr>
                <w:rFonts w:hint="eastAsia"/>
              </w:rPr>
              <w:t>vivo</w:t>
            </w:r>
          </w:p>
        </w:tc>
        <w:tc>
          <w:tcPr>
            <w:tcW w:w="2009" w:type="dxa"/>
            <w:shd w:val="clear" w:color="auto" w:fill="auto"/>
          </w:tcPr>
          <w:p w14:paraId="15E35FA6" w14:textId="77777777" w:rsidR="00A74C37" w:rsidRDefault="00A74C37" w:rsidP="000C15DD">
            <w:r>
              <w:rPr>
                <w:rFonts w:hint="eastAsia"/>
              </w:rPr>
              <w:t xml:space="preserve">Option </w:t>
            </w:r>
            <w:r>
              <w:t>1</w:t>
            </w:r>
          </w:p>
        </w:tc>
        <w:tc>
          <w:tcPr>
            <w:tcW w:w="6210" w:type="dxa"/>
            <w:shd w:val="clear" w:color="auto" w:fill="auto"/>
          </w:tcPr>
          <w:p w14:paraId="4ED92F95" w14:textId="1D6D1C13" w:rsidR="00A74C37" w:rsidRDefault="00A74C37" w:rsidP="000C15DD">
            <w:r>
              <w:t xml:space="preserve">Three parameters (common TA, common </w:t>
            </w:r>
            <w:r w:rsidRPr="001B2A85">
              <w:t>TA drift rate and Common TA drift rate variation</w:t>
            </w:r>
            <w:r>
              <w:t xml:space="preserve">) are defined in RAN1. Common </w:t>
            </w:r>
            <w:r w:rsidRPr="001B2A85">
              <w:t xml:space="preserve">TA drift rate and </w:t>
            </w:r>
            <w:r>
              <w:t>c</w:t>
            </w:r>
            <w:r w:rsidRPr="001B2A85">
              <w:t>ommon TA drift rate variation</w:t>
            </w:r>
            <w:r>
              <w:t xml:space="preserve">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7D033D85" w14:textId="7DDAC45D" w:rsidR="00A74C37" w:rsidRDefault="00A74C37" w:rsidP="000C15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005C01B8" w14:textId="4CAC1E38" w:rsidR="00A74C37" w:rsidRDefault="00A74C37" w:rsidP="000C15DD">
            <w:r>
              <w:t xml:space="preserve">Considering that the intention of reporting TA is to inform </w:t>
            </w:r>
            <w:proofErr w:type="spellStart"/>
            <w:r>
              <w:t>gNB</w:t>
            </w:r>
            <w:proofErr w:type="spellEnd"/>
            <w:r>
              <w:t xml:space="preserve"> of the TA value which is actually compensated by UE, it is more reasonable to report the full TA.</w:t>
            </w:r>
          </w:p>
        </w:tc>
      </w:tr>
      <w:bookmarkEnd w:id="4"/>
      <w:tr w:rsidR="00A57781" w14:paraId="27B7668D" w14:textId="77777777" w:rsidTr="00802337">
        <w:tc>
          <w:tcPr>
            <w:tcW w:w="1496" w:type="dxa"/>
            <w:shd w:val="clear" w:color="auto" w:fill="auto"/>
          </w:tcPr>
          <w:p w14:paraId="096C1D64" w14:textId="3B838F4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3B02C85" w14:textId="411DAE41" w:rsidR="00A57781" w:rsidRDefault="00A57781" w:rsidP="00A57781">
            <w:pPr>
              <w:rPr>
                <w:lang w:eastAsia="sv-SE"/>
              </w:rPr>
            </w:pPr>
            <w:r>
              <w:rPr>
                <w:rFonts w:eastAsia="Malgun Gothic" w:hint="eastAsia"/>
                <w:lang w:eastAsia="ko-KR"/>
              </w:rPr>
              <w:t>Option 2</w:t>
            </w:r>
          </w:p>
        </w:tc>
        <w:tc>
          <w:tcPr>
            <w:tcW w:w="6210" w:type="dxa"/>
            <w:shd w:val="clear" w:color="auto" w:fill="auto"/>
          </w:tcPr>
          <w:p w14:paraId="68A89DB7" w14:textId="2AB2C450" w:rsidR="00A57781" w:rsidRDefault="00A57781" w:rsidP="00A57781">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A4131" w14:paraId="17EADB09" w14:textId="77777777" w:rsidTr="00802337">
        <w:tc>
          <w:tcPr>
            <w:tcW w:w="1496" w:type="dxa"/>
            <w:shd w:val="clear" w:color="auto" w:fill="auto"/>
          </w:tcPr>
          <w:p w14:paraId="41E5E65F" w14:textId="540E451B" w:rsidR="002A4131" w:rsidRPr="0040498B" w:rsidRDefault="002A4131" w:rsidP="002A4131">
            <w:pPr>
              <w:rPr>
                <w:rFonts w:eastAsia="等线"/>
              </w:rPr>
            </w:pPr>
            <w:r>
              <w:rPr>
                <w:lang w:eastAsia="sv-SE"/>
              </w:rPr>
              <w:t>Nokia</w:t>
            </w:r>
          </w:p>
        </w:tc>
        <w:tc>
          <w:tcPr>
            <w:tcW w:w="2009" w:type="dxa"/>
            <w:shd w:val="clear" w:color="auto" w:fill="auto"/>
          </w:tcPr>
          <w:p w14:paraId="2BC3985D" w14:textId="427E00FD" w:rsidR="002A4131" w:rsidRDefault="002A4131" w:rsidP="002A4131">
            <w:pPr>
              <w:rPr>
                <w:lang w:eastAsia="sv-SE"/>
              </w:rPr>
            </w:pPr>
            <w:r>
              <w:rPr>
                <w:lang w:eastAsia="sv-SE"/>
              </w:rPr>
              <w:t>Option 1</w:t>
            </w:r>
          </w:p>
        </w:tc>
        <w:tc>
          <w:tcPr>
            <w:tcW w:w="6210" w:type="dxa"/>
            <w:shd w:val="clear" w:color="auto" w:fill="auto"/>
          </w:tcPr>
          <w:p w14:paraId="09B8F710" w14:textId="76F8BE20" w:rsidR="002A4131" w:rsidRDefault="002A4131" w:rsidP="002A4131">
            <w:pPr>
              <w:rPr>
                <w:lang w:eastAsia="sv-SE"/>
              </w:rPr>
            </w:pPr>
            <w:r>
              <w:rPr>
                <w:lang w:val="en-US" w:eastAsia="sv-SE"/>
              </w:rPr>
              <w:t xml:space="preserve">Option 2 will save the </w:t>
            </w:r>
            <w:proofErr w:type="spellStart"/>
            <w:r>
              <w:rPr>
                <w:lang w:val="en-US" w:eastAsia="sv-SE"/>
              </w:rPr>
              <w:t>Uu</w:t>
            </w:r>
            <w:proofErr w:type="spellEnd"/>
            <w:r>
              <w:rPr>
                <w:lang w:val="en-US" w:eastAsia="sv-SE"/>
              </w:rPr>
              <w:t xml:space="preserve"> interface overhead while Option 1 is simple for NW implementation. We think both of them can work but slightly prefer Option 1. </w:t>
            </w:r>
          </w:p>
        </w:tc>
      </w:tr>
      <w:tr w:rsidR="00A57781" w14:paraId="15411C53" w14:textId="77777777" w:rsidTr="00802337">
        <w:tc>
          <w:tcPr>
            <w:tcW w:w="1496" w:type="dxa"/>
            <w:shd w:val="clear" w:color="auto" w:fill="auto"/>
          </w:tcPr>
          <w:p w14:paraId="27E1A0EB" w14:textId="77777777" w:rsidR="00A57781" w:rsidRPr="0040498B" w:rsidRDefault="00A57781" w:rsidP="00A57781">
            <w:pPr>
              <w:rPr>
                <w:rFonts w:eastAsia="等线"/>
              </w:rPr>
            </w:pPr>
          </w:p>
        </w:tc>
        <w:tc>
          <w:tcPr>
            <w:tcW w:w="2009" w:type="dxa"/>
            <w:shd w:val="clear" w:color="auto" w:fill="auto"/>
          </w:tcPr>
          <w:p w14:paraId="15E71723" w14:textId="77777777" w:rsidR="00A57781" w:rsidRDefault="00A57781" w:rsidP="00A57781">
            <w:pPr>
              <w:rPr>
                <w:lang w:eastAsia="sv-SE"/>
              </w:rPr>
            </w:pPr>
          </w:p>
        </w:tc>
        <w:tc>
          <w:tcPr>
            <w:tcW w:w="6210" w:type="dxa"/>
            <w:shd w:val="clear" w:color="auto" w:fill="auto"/>
          </w:tcPr>
          <w:p w14:paraId="5D6F634B" w14:textId="77777777" w:rsidR="00A57781" w:rsidRDefault="00A57781" w:rsidP="00A57781">
            <w:pPr>
              <w:rPr>
                <w:lang w:eastAsia="sv-SE"/>
              </w:rPr>
            </w:pPr>
          </w:p>
        </w:tc>
      </w:tr>
      <w:tr w:rsidR="00A57781" w14:paraId="703E60A3" w14:textId="77777777" w:rsidTr="00802337">
        <w:tc>
          <w:tcPr>
            <w:tcW w:w="1496" w:type="dxa"/>
            <w:shd w:val="clear" w:color="auto" w:fill="auto"/>
          </w:tcPr>
          <w:p w14:paraId="7DE85B17" w14:textId="77777777" w:rsidR="00A57781" w:rsidRPr="0040498B" w:rsidRDefault="00A57781" w:rsidP="00A57781">
            <w:pPr>
              <w:rPr>
                <w:rFonts w:eastAsia="等线"/>
              </w:rPr>
            </w:pPr>
          </w:p>
        </w:tc>
        <w:tc>
          <w:tcPr>
            <w:tcW w:w="2009" w:type="dxa"/>
            <w:shd w:val="clear" w:color="auto" w:fill="auto"/>
          </w:tcPr>
          <w:p w14:paraId="55FB715F" w14:textId="77777777" w:rsidR="00A57781" w:rsidRDefault="00A57781" w:rsidP="00A57781">
            <w:pPr>
              <w:rPr>
                <w:lang w:eastAsia="sv-SE"/>
              </w:rPr>
            </w:pPr>
          </w:p>
        </w:tc>
        <w:tc>
          <w:tcPr>
            <w:tcW w:w="6210" w:type="dxa"/>
            <w:shd w:val="clear" w:color="auto" w:fill="auto"/>
          </w:tcPr>
          <w:p w14:paraId="2A3938A2" w14:textId="77777777" w:rsidR="00A57781" w:rsidRDefault="00A57781" w:rsidP="00A57781">
            <w:pPr>
              <w:rPr>
                <w:lang w:eastAsia="sv-SE"/>
              </w:rPr>
            </w:pPr>
          </w:p>
        </w:tc>
      </w:tr>
      <w:tr w:rsidR="00A57781" w14:paraId="0B1C6AA6" w14:textId="77777777" w:rsidTr="00802337">
        <w:tc>
          <w:tcPr>
            <w:tcW w:w="1496" w:type="dxa"/>
            <w:shd w:val="clear" w:color="auto" w:fill="auto"/>
          </w:tcPr>
          <w:p w14:paraId="240E397D" w14:textId="77777777" w:rsidR="00A57781" w:rsidRPr="0040498B" w:rsidRDefault="00A57781" w:rsidP="00A57781">
            <w:pPr>
              <w:rPr>
                <w:rFonts w:eastAsia="等线"/>
              </w:rPr>
            </w:pPr>
          </w:p>
        </w:tc>
        <w:tc>
          <w:tcPr>
            <w:tcW w:w="2009" w:type="dxa"/>
            <w:shd w:val="clear" w:color="auto" w:fill="auto"/>
          </w:tcPr>
          <w:p w14:paraId="50C03605" w14:textId="77777777" w:rsidR="00A57781" w:rsidRDefault="00A57781" w:rsidP="00A57781">
            <w:pPr>
              <w:rPr>
                <w:lang w:eastAsia="sv-SE"/>
              </w:rPr>
            </w:pPr>
          </w:p>
        </w:tc>
        <w:tc>
          <w:tcPr>
            <w:tcW w:w="6210" w:type="dxa"/>
            <w:shd w:val="clear" w:color="auto" w:fill="auto"/>
          </w:tcPr>
          <w:p w14:paraId="78E52DD6" w14:textId="77777777" w:rsidR="00A57781" w:rsidRDefault="00A57781" w:rsidP="00A57781">
            <w:pPr>
              <w:rPr>
                <w:lang w:eastAsia="sv-SE"/>
              </w:rPr>
            </w:pPr>
          </w:p>
        </w:tc>
      </w:tr>
      <w:tr w:rsidR="00A57781" w14:paraId="1197EF00" w14:textId="77777777" w:rsidTr="00802337">
        <w:tc>
          <w:tcPr>
            <w:tcW w:w="1496" w:type="dxa"/>
            <w:shd w:val="clear" w:color="auto" w:fill="auto"/>
          </w:tcPr>
          <w:p w14:paraId="5C34182D" w14:textId="77777777" w:rsidR="00A57781" w:rsidRPr="0040498B" w:rsidRDefault="00A57781" w:rsidP="00A57781">
            <w:pPr>
              <w:rPr>
                <w:rFonts w:eastAsia="等线"/>
              </w:rPr>
            </w:pPr>
          </w:p>
        </w:tc>
        <w:tc>
          <w:tcPr>
            <w:tcW w:w="2009" w:type="dxa"/>
            <w:shd w:val="clear" w:color="auto" w:fill="auto"/>
          </w:tcPr>
          <w:p w14:paraId="55906730" w14:textId="77777777" w:rsidR="00A57781" w:rsidRDefault="00A57781" w:rsidP="00A57781">
            <w:pPr>
              <w:rPr>
                <w:lang w:eastAsia="sv-SE"/>
              </w:rPr>
            </w:pPr>
          </w:p>
        </w:tc>
        <w:tc>
          <w:tcPr>
            <w:tcW w:w="6210" w:type="dxa"/>
            <w:shd w:val="clear" w:color="auto" w:fill="auto"/>
          </w:tcPr>
          <w:p w14:paraId="1FD38B69" w14:textId="77777777" w:rsidR="00A57781" w:rsidRDefault="00A57781" w:rsidP="00A57781">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TableGrid"/>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 xml:space="preserve">Huawei, </w:t>
            </w:r>
            <w:proofErr w:type="spellStart"/>
            <w:r w:rsidRPr="00E41376">
              <w:rPr>
                <w:rFonts w:cs="Arial"/>
              </w:rPr>
              <w:t>HiSilicon</w:t>
            </w:r>
            <w:proofErr w:type="spellEnd"/>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 xml:space="preserve">During RACH, TA report MAC CE can either be included in </w:t>
            </w:r>
            <w:proofErr w:type="spellStart"/>
            <w:r w:rsidRPr="00E41376">
              <w:rPr>
                <w:rFonts w:cs="Arial"/>
              </w:rPr>
              <w:t>MsgA</w:t>
            </w:r>
            <w:proofErr w:type="spellEnd"/>
            <w:r w:rsidRPr="00E41376">
              <w:rPr>
                <w:rFonts w:cs="Arial"/>
              </w:rPr>
              <w:t xml:space="preserve">/Msg3, or Msg5, depending on the UL grant size for Msg3 or </w:t>
            </w:r>
            <w:proofErr w:type="spellStart"/>
            <w:r w:rsidRPr="00E41376">
              <w:rPr>
                <w:rFonts w:cs="Arial"/>
              </w:rPr>
              <w:t>MsgA</w:t>
            </w:r>
            <w:proofErr w:type="spellEnd"/>
            <w:r w:rsidRPr="00E41376">
              <w:rPr>
                <w:rFonts w:cs="Arial"/>
              </w:rPr>
              <w:t xml:space="preserve">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 xml:space="preserve">Proposal 3: Whether the TA report is via </w:t>
            </w:r>
            <w:proofErr w:type="spellStart"/>
            <w:r w:rsidRPr="00E41376">
              <w:rPr>
                <w:rFonts w:eastAsia="等线" w:cs="Arial"/>
              </w:rPr>
              <w:t>msgA</w:t>
            </w:r>
            <w:proofErr w:type="spellEnd"/>
            <w:r w:rsidRPr="00E41376">
              <w:rPr>
                <w:rFonts w:eastAsia="等线" w:cs="Arial"/>
              </w:rPr>
              <w:t xml:space="preserve">/msg3 or </w:t>
            </w:r>
            <w:proofErr w:type="spellStart"/>
            <w:r w:rsidRPr="00E41376">
              <w:rPr>
                <w:rFonts w:eastAsia="等线" w:cs="Arial"/>
              </w:rPr>
              <w:t>msg</w:t>
            </w:r>
            <w:proofErr w:type="spellEnd"/>
            <w:r w:rsidRPr="00E41376">
              <w:rPr>
                <w:rFonts w:eastAsia="等线" w:cs="Arial"/>
              </w:rPr>
              <w:t xml:space="preserve">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 xml:space="preserve">Proposal 4: If the size of TA MAC CE does not worse the coverage performance, </w:t>
            </w:r>
            <w:proofErr w:type="spellStart"/>
            <w:r w:rsidRPr="00E41376">
              <w:rPr>
                <w:rFonts w:eastAsia="等线" w:cs="Arial"/>
              </w:rPr>
              <w:t>msgA</w:t>
            </w:r>
            <w:proofErr w:type="spellEnd"/>
            <w:r w:rsidRPr="00E41376">
              <w:rPr>
                <w:rFonts w:eastAsia="等线" w:cs="Arial"/>
              </w:rPr>
              <w:t>/msg3 shall be applied, else msg5 shall be applied.</w:t>
            </w:r>
          </w:p>
        </w:tc>
        <w:tc>
          <w:tcPr>
            <w:tcW w:w="1706" w:type="dxa"/>
          </w:tcPr>
          <w:p w14:paraId="74444CF4" w14:textId="77777777" w:rsidR="00BC2E39" w:rsidRPr="00E41376" w:rsidRDefault="00BC2E39" w:rsidP="00802337">
            <w:pPr>
              <w:rPr>
                <w:rFonts w:cs="Arial"/>
              </w:rPr>
            </w:pPr>
            <w:proofErr w:type="spellStart"/>
            <w:r w:rsidRPr="00E41376">
              <w:rPr>
                <w:rFonts w:cs="Arial"/>
              </w:rPr>
              <w:t>Spreadtrum</w:t>
            </w:r>
            <w:proofErr w:type="spellEnd"/>
            <w:r w:rsidRPr="00E41376">
              <w:rPr>
                <w:rFonts w:cs="Arial"/>
              </w:rPr>
              <w:t xml:space="preserve">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Proposal 1: If enabled by the network in SI, the UE reports in random-access procedure (MSGA/MSG3 or MSG5) the 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w:t>
            </w:r>
            <w:proofErr w:type="spellStart"/>
            <w:r w:rsidRPr="00E41376">
              <w:rPr>
                <w:rFonts w:cs="Arial"/>
              </w:rPr>
              <w:t>MsgA</w:t>
            </w:r>
            <w:proofErr w:type="spellEnd"/>
            <w:r w:rsidRPr="00E41376">
              <w:rPr>
                <w:rFonts w:cs="Arial"/>
              </w:rPr>
              <w:t xml:space="preserve"> transmission, UE-specific TA MAC CE to be included in Msg5.</w:t>
            </w:r>
          </w:p>
        </w:tc>
        <w:tc>
          <w:tcPr>
            <w:tcW w:w="1706" w:type="dxa"/>
          </w:tcPr>
          <w:p w14:paraId="009252B7" w14:textId="77777777" w:rsidR="00BC2E39" w:rsidRPr="00E41376" w:rsidRDefault="00BC2E39" w:rsidP="00802337">
            <w:pPr>
              <w:pStyle w:val="ListParagraph"/>
              <w:ind w:left="0"/>
              <w:rPr>
                <w:rFonts w:cs="Arial"/>
              </w:rPr>
            </w:pPr>
            <w:proofErr w:type="spellStart"/>
            <w:r w:rsidRPr="00E41376">
              <w:rPr>
                <w:rFonts w:cs="Arial"/>
              </w:rPr>
              <w:t>InterDigital</w:t>
            </w:r>
            <w:proofErr w:type="spellEnd"/>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Heading3"/>
              <w:rPr>
                <w:lang w:eastAsia="ko-KR"/>
              </w:rPr>
            </w:pPr>
            <w:bookmarkStart w:id="5" w:name="_Toc37296181"/>
            <w:bookmarkStart w:id="6" w:name="_Toc46490307"/>
            <w:bookmarkStart w:id="7" w:name="_Toc52752002"/>
            <w:bookmarkStart w:id="8" w:name="_Toc52796464"/>
            <w:bookmarkStart w:id="9" w:name="_Toc83661029"/>
            <w:r w:rsidRPr="007B2F77">
              <w:rPr>
                <w:lang w:eastAsia="ko-KR"/>
              </w:rPr>
              <w:lastRenderedPageBreak/>
              <w:t>5.1.4</w:t>
            </w:r>
            <w:r w:rsidRPr="007B2F77">
              <w:rPr>
                <w:lang w:eastAsia="ko-KR"/>
              </w:rPr>
              <w:tab/>
              <w:t>Random Access Response reception</w:t>
            </w:r>
            <w:bookmarkEnd w:id="5"/>
            <w:bookmarkEnd w:id="6"/>
            <w:bookmarkEnd w:id="7"/>
            <w:bookmarkEnd w:id="8"/>
            <w:bookmarkEnd w:id="9"/>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10" w:author="RAN2#115e" w:date="2021-09-28T15:24:00Z"/>
              </w:rPr>
            </w:pPr>
            <w:ins w:id="11" w:author="RAN2#115e" w:date="2021-09-28T15:14:00Z">
              <w:r w:rsidRPr="007B2F77">
                <w:rPr>
                  <w:rFonts w:eastAsia="Malgun Gothic"/>
                </w:rPr>
                <w:t>6&gt;</w:t>
              </w:r>
              <w:r w:rsidRPr="007B2F77">
                <w:rPr>
                  <w:rFonts w:eastAsia="Malgun Gothic"/>
                </w:rPr>
                <w:tab/>
              </w:r>
            </w:ins>
            <w:ins w:id="12"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3" w:author="RAN2#115e" w:date="2021-09-28T15:28:00Z"/>
              </w:rPr>
            </w:pPr>
            <w:ins w:id="14"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5" w:author="RAN2#115e" w:date="2021-09-29T10:44:00Z">
              <w:r>
                <w:t xml:space="preserve">subsequent </w:t>
              </w:r>
            </w:ins>
            <w:ins w:id="16" w:author="RAN2#115e" w:date="2021-09-28T15:24:00Z">
              <w:r w:rsidRPr="007B2F77">
                <w:t>uplink transmission.</w:t>
              </w:r>
            </w:ins>
          </w:p>
          <w:p w14:paraId="6409BA08" w14:textId="77777777" w:rsidR="00BC2E39" w:rsidRDefault="00BC2E39" w:rsidP="00802337">
            <w:pPr>
              <w:pStyle w:val="EditorsNote"/>
              <w:rPr>
                <w:ins w:id="17" w:author="RAN2#115e" w:date="2021-10-25T15:26:00Z"/>
              </w:rPr>
            </w:pPr>
            <w:ins w:id="18"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9" w:author="RAN2#115e" w:date="2021-10-25T15:26:00Z">
              <w:r>
                <w:t xml:space="preserve">Editor’s note: </w:t>
              </w:r>
            </w:ins>
            <w:ins w:id="20" w:author="RAN2#115e" w:date="2021-10-25T15:27:00Z">
              <w:r>
                <w:t xml:space="preserve">If </w:t>
              </w:r>
              <w:proofErr w:type="spellStart"/>
              <w:r>
                <w:rPr>
                  <w:i/>
                </w:rPr>
                <w:t>enableTA</w:t>
              </w:r>
              <w:proofErr w:type="spellEnd"/>
              <w:r>
                <w:rPr>
                  <w:i/>
                </w:rPr>
                <w:t>-Report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1" w:author="RAN2#115e" w:date="2021-10-25T15:28:00Z">
              <w:r>
                <w:t xml:space="preserve"> transmission </w:t>
              </w:r>
            </w:ins>
            <w:ins w:id="22" w:author="RAN2#115e" w:date="2021-10-25T15:29:00Z">
              <w:r>
                <w:t>e.g.</w:t>
              </w:r>
            </w:ins>
            <w:ins w:id="23" w:author="RAN2#115e" w:date="2021-10-25T15:28:00Z">
              <w:r>
                <w:t xml:space="preserve"> due to </w:t>
              </w:r>
            </w:ins>
            <w:ins w:id="24" w:author="RAN2#115e" w:date="2021-10-25T15:29:00Z">
              <w:r>
                <w:t xml:space="preserve">limited </w:t>
              </w:r>
            </w:ins>
            <w:ins w:id="25" w:author="RAN2#115e" w:date="2021-10-25T15:28:00Z">
              <w:r>
                <w:t>UL grant size</w:t>
              </w:r>
            </w:ins>
            <w:ins w:id="26" w:author="RAN2#115e" w:date="2021-10-25T15:29:00Z">
              <w:r>
                <w:t xml:space="preserve"> or explicit indication (if additional bit added in SI indication)</w:t>
              </w:r>
            </w:ins>
            <w:ins w:id="27"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w:t>
      </w:r>
      <w:proofErr w:type="spellStart"/>
      <w:r w:rsidR="00B47EC2">
        <w:rPr>
          <w:rFonts w:cs="Arial"/>
          <w:b/>
          <w:color w:val="000000"/>
        </w:rPr>
        <w:t>MsgA</w:t>
      </w:r>
      <w:proofErr w:type="spellEnd"/>
      <w:r w:rsidR="00B47EC2">
        <w:rPr>
          <w:rFonts w:cs="Arial"/>
          <w:b/>
          <w:color w:val="000000"/>
        </w:rPr>
        <w:t>/Msg3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等线"/>
              </w:rPr>
            </w:pPr>
            <w:r>
              <w:rPr>
                <w:rFonts w:eastAsia="等线"/>
              </w:rPr>
              <w:t>OPPO</w:t>
            </w:r>
          </w:p>
        </w:tc>
        <w:tc>
          <w:tcPr>
            <w:tcW w:w="2009" w:type="dxa"/>
            <w:shd w:val="clear" w:color="auto" w:fill="auto"/>
          </w:tcPr>
          <w:p w14:paraId="255C1E22" w14:textId="21E2C8CC" w:rsidR="00310965" w:rsidRPr="0040498B" w:rsidRDefault="00310965" w:rsidP="00310965">
            <w:pPr>
              <w:rPr>
                <w:rFonts w:eastAsia="等线"/>
              </w:rPr>
            </w:pPr>
            <w:r>
              <w:rPr>
                <w:rFonts w:eastAsia="等线"/>
              </w:rPr>
              <w:t>Agree</w:t>
            </w:r>
          </w:p>
        </w:tc>
        <w:tc>
          <w:tcPr>
            <w:tcW w:w="6210" w:type="dxa"/>
            <w:shd w:val="clear" w:color="auto" w:fill="auto"/>
          </w:tcPr>
          <w:p w14:paraId="59FCC323" w14:textId="143DED24"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In any case, we don’t see the need to specify anything on top of what is captured in the running CR</w:t>
            </w:r>
            <w:r w:rsidRPr="00E463AC">
              <w:rPr>
                <w:rFonts w:eastAsia="等线"/>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8" w:name="OLE_LINK9"/>
            <w:bookmarkStart w:id="29" w:name="OLE_LINK10"/>
            <w:r>
              <w:rPr>
                <w:rFonts w:hint="eastAsia"/>
              </w:rPr>
              <w:t>Huawei,</w:t>
            </w:r>
            <w:r>
              <w:t xml:space="preserve"> </w:t>
            </w:r>
            <w:proofErr w:type="spellStart"/>
            <w:r>
              <w:t>HiSilicon</w:t>
            </w:r>
            <w:bookmarkEnd w:id="28"/>
            <w:bookmarkEnd w:id="29"/>
            <w:proofErr w:type="spellEnd"/>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30" w:name="OLE_LINK8"/>
            <w:r>
              <w:t>/MSGA</w:t>
            </w:r>
            <w:bookmarkEnd w:id="30"/>
            <w:r>
              <w:t xml:space="preserve"> as history discussions of adding information to MSG3/MSGA have always been cautious. </w:t>
            </w:r>
          </w:p>
          <w:p w14:paraId="196C8A06" w14:textId="22A10F54" w:rsidR="008755DD" w:rsidRDefault="008755DD" w:rsidP="008755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w:t>
            </w:r>
            <w:proofErr w:type="spellStart"/>
            <w:r w:rsidRPr="009871E1">
              <w:rPr>
                <w:lang w:eastAsia="sv-SE"/>
              </w:rPr>
              <w:t>MsgA</w:t>
            </w:r>
            <w:proofErr w:type="spellEnd"/>
            <w:r w:rsidRPr="009871E1">
              <w:rPr>
                <w:lang w:eastAsia="sv-SE"/>
              </w:rPr>
              <w:t xml:space="preserve">/Msg3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w:t>
            </w:r>
            <w:proofErr w:type="spellStart"/>
            <w:r>
              <w:t>MsgA</w:t>
            </w:r>
            <w:proofErr w:type="spellEnd"/>
            <w:r>
              <w:t xml:space="preserve"> size limits the TA report, it can be carried by Msg5.</w:t>
            </w:r>
          </w:p>
        </w:tc>
      </w:tr>
      <w:tr w:rsidR="00BE7446" w14:paraId="2182AA92" w14:textId="77777777" w:rsidTr="00D339F4">
        <w:tc>
          <w:tcPr>
            <w:tcW w:w="1496" w:type="dxa"/>
            <w:shd w:val="clear" w:color="auto" w:fill="auto"/>
          </w:tcPr>
          <w:p w14:paraId="303D9A85" w14:textId="1753221A" w:rsidR="00BE7446" w:rsidRDefault="00BE7446" w:rsidP="00BE7446">
            <w:pPr>
              <w:rPr>
                <w:lang w:eastAsia="sv-SE"/>
              </w:rPr>
            </w:pPr>
            <w:r>
              <w:rPr>
                <w:rFonts w:hint="eastAsia"/>
              </w:rPr>
              <w:t>X</w:t>
            </w:r>
            <w:r>
              <w:t xml:space="preserve">iaomi </w:t>
            </w:r>
          </w:p>
        </w:tc>
        <w:tc>
          <w:tcPr>
            <w:tcW w:w="2009" w:type="dxa"/>
            <w:shd w:val="clear" w:color="auto" w:fill="auto"/>
          </w:tcPr>
          <w:p w14:paraId="465DA566" w14:textId="6B4FF3E5" w:rsidR="00BE7446" w:rsidRDefault="00BE7446" w:rsidP="00BE7446">
            <w:pPr>
              <w:rPr>
                <w:lang w:eastAsia="sv-SE"/>
              </w:rPr>
            </w:pPr>
            <w:r>
              <w:rPr>
                <w:rFonts w:hint="eastAsia"/>
              </w:rPr>
              <w:t>A</w:t>
            </w:r>
            <w:r>
              <w:t>gree</w:t>
            </w:r>
          </w:p>
        </w:tc>
        <w:tc>
          <w:tcPr>
            <w:tcW w:w="6210" w:type="dxa"/>
            <w:shd w:val="clear" w:color="auto" w:fill="auto"/>
          </w:tcPr>
          <w:p w14:paraId="754C77B9" w14:textId="77777777" w:rsidR="00BE7446" w:rsidRDefault="00BE7446" w:rsidP="00BE7446">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19F2608" w14:textId="1199E4D4" w:rsidR="00BE7446" w:rsidRDefault="00BE7446" w:rsidP="00BE7446">
            <w:pPr>
              <w:rPr>
                <w:lang w:eastAsia="sv-SE"/>
              </w:rPr>
            </w:pPr>
            <w:r>
              <w:rPr>
                <w:lang w:eastAsia="sv-SE"/>
              </w:rPr>
              <w:lastRenderedPageBreak/>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A74C37" w14:paraId="1F131E4C" w14:textId="77777777" w:rsidTr="000C15DD">
        <w:tc>
          <w:tcPr>
            <w:tcW w:w="1496" w:type="dxa"/>
            <w:shd w:val="clear" w:color="auto" w:fill="auto"/>
          </w:tcPr>
          <w:p w14:paraId="51FA9229" w14:textId="77777777" w:rsidR="00A74C37" w:rsidRDefault="00A74C37" w:rsidP="000C15DD">
            <w:pPr>
              <w:rPr>
                <w:lang w:eastAsia="sv-SE"/>
              </w:rPr>
            </w:pPr>
            <w:r>
              <w:rPr>
                <w:rFonts w:hint="eastAsia"/>
              </w:rPr>
              <w:lastRenderedPageBreak/>
              <w:t>v</w:t>
            </w:r>
            <w:r>
              <w:t>ivo</w:t>
            </w:r>
          </w:p>
        </w:tc>
        <w:tc>
          <w:tcPr>
            <w:tcW w:w="2009" w:type="dxa"/>
            <w:shd w:val="clear" w:color="auto" w:fill="auto"/>
          </w:tcPr>
          <w:p w14:paraId="14C6218A" w14:textId="77777777" w:rsidR="00A74C37" w:rsidRDefault="00A74C37" w:rsidP="000C15DD">
            <w:pPr>
              <w:rPr>
                <w:lang w:eastAsia="sv-SE"/>
              </w:rPr>
            </w:pPr>
            <w:r>
              <w:rPr>
                <w:rFonts w:hint="eastAsia"/>
              </w:rPr>
              <w:t>A</w:t>
            </w:r>
            <w:r>
              <w:t>gree</w:t>
            </w:r>
          </w:p>
        </w:tc>
        <w:tc>
          <w:tcPr>
            <w:tcW w:w="6210" w:type="dxa"/>
            <w:shd w:val="clear" w:color="auto" w:fill="auto"/>
          </w:tcPr>
          <w:p w14:paraId="10015B2A" w14:textId="38EF660A" w:rsidR="00A74C37" w:rsidRDefault="00A74C37" w:rsidP="000C15DD">
            <w:pPr>
              <w:rPr>
                <w:lang w:eastAsia="sv-SE"/>
              </w:rPr>
            </w:pPr>
            <w:r>
              <w:t xml:space="preserve">We slightly prefer to specify only one message (i.e. msg5) to transmit TA MAC CE. However, the </w:t>
            </w:r>
            <w:r w:rsidRPr="00373225">
              <w:t>existing procedure</w:t>
            </w:r>
            <w:r>
              <w:t xml:space="preserve"> in MAC running CR is acceptable to us, as long as TA MAC CE can be guaranteed to be transmitted via msg5 if it is not included in Msg3 due to lack of enough UL resource. We think this can already be realized </w:t>
            </w:r>
            <w:r w:rsidR="004432D8">
              <w:t>by</w:t>
            </w:r>
            <w:r>
              <w:t xml:space="preserve"> existing texts without further Spec impact need. </w:t>
            </w:r>
          </w:p>
        </w:tc>
      </w:tr>
      <w:tr w:rsidR="00A57781" w14:paraId="1B8ECB5F" w14:textId="77777777" w:rsidTr="00D339F4">
        <w:tc>
          <w:tcPr>
            <w:tcW w:w="1496" w:type="dxa"/>
            <w:shd w:val="clear" w:color="auto" w:fill="auto"/>
          </w:tcPr>
          <w:p w14:paraId="2CD65637" w14:textId="6648286F"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35B65825" w14:textId="79441CBD" w:rsidR="00A57781" w:rsidRDefault="00A57781" w:rsidP="00A57781">
            <w:pPr>
              <w:rPr>
                <w:lang w:eastAsia="sv-SE"/>
              </w:rPr>
            </w:pPr>
            <w:r>
              <w:t>Disagree</w:t>
            </w:r>
          </w:p>
        </w:tc>
        <w:tc>
          <w:tcPr>
            <w:tcW w:w="6210" w:type="dxa"/>
            <w:shd w:val="clear" w:color="auto" w:fill="auto"/>
          </w:tcPr>
          <w:p w14:paraId="450F6683" w14:textId="77777777" w:rsidR="00A57781" w:rsidRDefault="00A57781" w:rsidP="00A57781">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F6046F4" w14:textId="7ADC8022" w:rsidR="00A57781" w:rsidRDefault="00A57781" w:rsidP="00A57781">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F73CA6" w14:paraId="65F94E9D" w14:textId="77777777" w:rsidTr="00D339F4">
        <w:tc>
          <w:tcPr>
            <w:tcW w:w="1496" w:type="dxa"/>
            <w:shd w:val="clear" w:color="auto" w:fill="auto"/>
          </w:tcPr>
          <w:p w14:paraId="501CAEFD" w14:textId="2776D7D1" w:rsidR="00F73CA6" w:rsidRPr="0040498B" w:rsidRDefault="00F73CA6" w:rsidP="00F73CA6">
            <w:pPr>
              <w:rPr>
                <w:rFonts w:eastAsia="等线"/>
              </w:rPr>
            </w:pPr>
            <w:r>
              <w:rPr>
                <w:lang w:eastAsia="sv-SE"/>
              </w:rPr>
              <w:t>Nokia</w:t>
            </w:r>
          </w:p>
        </w:tc>
        <w:tc>
          <w:tcPr>
            <w:tcW w:w="2009" w:type="dxa"/>
            <w:shd w:val="clear" w:color="auto" w:fill="auto"/>
          </w:tcPr>
          <w:p w14:paraId="7771F194" w14:textId="15423695" w:rsidR="00F73CA6" w:rsidRDefault="00F73CA6" w:rsidP="00F73CA6">
            <w:pPr>
              <w:rPr>
                <w:lang w:eastAsia="sv-SE"/>
              </w:rPr>
            </w:pPr>
            <w:r>
              <w:rPr>
                <w:lang w:eastAsia="sv-SE"/>
              </w:rPr>
              <w:t>Agree</w:t>
            </w:r>
          </w:p>
        </w:tc>
        <w:tc>
          <w:tcPr>
            <w:tcW w:w="6210" w:type="dxa"/>
            <w:shd w:val="clear" w:color="auto" w:fill="auto"/>
          </w:tcPr>
          <w:p w14:paraId="694DBA84" w14:textId="77777777" w:rsidR="00F73CA6" w:rsidRDefault="00F73CA6" w:rsidP="00F73CA6">
            <w:pPr>
              <w:rPr>
                <w:lang w:eastAsia="sv-SE"/>
              </w:rPr>
            </w:pPr>
          </w:p>
        </w:tc>
      </w:tr>
      <w:tr w:rsidR="00A57781" w14:paraId="506B7287" w14:textId="77777777" w:rsidTr="00D339F4">
        <w:tc>
          <w:tcPr>
            <w:tcW w:w="1496" w:type="dxa"/>
            <w:shd w:val="clear" w:color="auto" w:fill="auto"/>
          </w:tcPr>
          <w:p w14:paraId="2849D61F" w14:textId="77777777" w:rsidR="00A57781" w:rsidRPr="0040498B" w:rsidRDefault="00A57781" w:rsidP="00A57781">
            <w:pPr>
              <w:rPr>
                <w:rFonts w:eastAsia="等线"/>
              </w:rPr>
            </w:pPr>
          </w:p>
        </w:tc>
        <w:tc>
          <w:tcPr>
            <w:tcW w:w="2009" w:type="dxa"/>
            <w:shd w:val="clear" w:color="auto" w:fill="auto"/>
          </w:tcPr>
          <w:p w14:paraId="33A82B1E" w14:textId="77777777" w:rsidR="00A57781" w:rsidRDefault="00A57781" w:rsidP="00A57781">
            <w:pPr>
              <w:rPr>
                <w:lang w:eastAsia="sv-SE"/>
              </w:rPr>
            </w:pPr>
          </w:p>
        </w:tc>
        <w:tc>
          <w:tcPr>
            <w:tcW w:w="6210" w:type="dxa"/>
            <w:shd w:val="clear" w:color="auto" w:fill="auto"/>
          </w:tcPr>
          <w:p w14:paraId="558AFF28" w14:textId="77777777" w:rsidR="00A57781" w:rsidRDefault="00A57781" w:rsidP="00A57781">
            <w:pPr>
              <w:rPr>
                <w:lang w:eastAsia="sv-SE"/>
              </w:rPr>
            </w:pPr>
          </w:p>
        </w:tc>
      </w:tr>
      <w:tr w:rsidR="00A57781" w14:paraId="7BF3FAB6" w14:textId="77777777" w:rsidTr="00D339F4">
        <w:tc>
          <w:tcPr>
            <w:tcW w:w="1496" w:type="dxa"/>
            <w:shd w:val="clear" w:color="auto" w:fill="auto"/>
          </w:tcPr>
          <w:p w14:paraId="45158C72" w14:textId="77777777" w:rsidR="00A57781" w:rsidRPr="0040498B" w:rsidRDefault="00A57781" w:rsidP="00A57781">
            <w:pPr>
              <w:rPr>
                <w:rFonts w:eastAsia="等线"/>
              </w:rPr>
            </w:pPr>
          </w:p>
        </w:tc>
        <w:tc>
          <w:tcPr>
            <w:tcW w:w="2009" w:type="dxa"/>
            <w:shd w:val="clear" w:color="auto" w:fill="auto"/>
          </w:tcPr>
          <w:p w14:paraId="66B9BE5D" w14:textId="77777777" w:rsidR="00A57781" w:rsidRDefault="00A57781" w:rsidP="00A57781">
            <w:pPr>
              <w:rPr>
                <w:lang w:eastAsia="sv-SE"/>
              </w:rPr>
            </w:pPr>
          </w:p>
        </w:tc>
        <w:tc>
          <w:tcPr>
            <w:tcW w:w="6210" w:type="dxa"/>
            <w:shd w:val="clear" w:color="auto" w:fill="auto"/>
          </w:tcPr>
          <w:p w14:paraId="7EC8E487" w14:textId="77777777" w:rsidR="00A57781" w:rsidRDefault="00A57781" w:rsidP="00A57781">
            <w:pPr>
              <w:rPr>
                <w:lang w:eastAsia="sv-SE"/>
              </w:rPr>
            </w:pPr>
          </w:p>
        </w:tc>
      </w:tr>
      <w:tr w:rsidR="00A57781" w14:paraId="4D83511F" w14:textId="77777777" w:rsidTr="00D339F4">
        <w:tc>
          <w:tcPr>
            <w:tcW w:w="1496" w:type="dxa"/>
            <w:shd w:val="clear" w:color="auto" w:fill="auto"/>
          </w:tcPr>
          <w:p w14:paraId="59E61911" w14:textId="77777777" w:rsidR="00A57781" w:rsidRPr="0040498B" w:rsidRDefault="00A57781" w:rsidP="00A57781">
            <w:pPr>
              <w:rPr>
                <w:rFonts w:eastAsia="等线"/>
              </w:rPr>
            </w:pPr>
          </w:p>
        </w:tc>
        <w:tc>
          <w:tcPr>
            <w:tcW w:w="2009" w:type="dxa"/>
            <w:shd w:val="clear" w:color="auto" w:fill="auto"/>
          </w:tcPr>
          <w:p w14:paraId="6B5C923E" w14:textId="77777777" w:rsidR="00A57781" w:rsidRDefault="00A57781" w:rsidP="00A57781">
            <w:pPr>
              <w:rPr>
                <w:lang w:eastAsia="sv-SE"/>
              </w:rPr>
            </w:pPr>
          </w:p>
        </w:tc>
        <w:tc>
          <w:tcPr>
            <w:tcW w:w="6210" w:type="dxa"/>
            <w:shd w:val="clear" w:color="auto" w:fill="auto"/>
          </w:tcPr>
          <w:p w14:paraId="59633208" w14:textId="77777777" w:rsidR="00A57781" w:rsidRDefault="00A57781" w:rsidP="00A57781">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 xml:space="preserve">reserved LCID(1byte) instead of </w:t>
      </w:r>
      <w:proofErr w:type="spellStart"/>
      <w:r w:rsidR="004124E3" w:rsidRPr="004124E3">
        <w:rPr>
          <w:b w:val="0"/>
          <w:bCs w:val="0"/>
        </w:rPr>
        <w:t>eLCID</w:t>
      </w:r>
      <w:proofErr w:type="spellEnd"/>
      <w:r w:rsidR="004124E3" w:rsidRPr="004124E3">
        <w:rPr>
          <w:b w:val="0"/>
          <w:bCs w:val="0"/>
        </w:rPr>
        <w:t>(2-3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TableGrid"/>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 xml:space="preserve">Reserved LCID instead of </w:t>
            </w:r>
            <w:proofErr w:type="spellStart"/>
            <w:r w:rsidRPr="00BC2E39">
              <w:rPr>
                <w:rFonts w:cs="Arial"/>
              </w:rPr>
              <w:t>eLCID</w:t>
            </w:r>
            <w:proofErr w:type="spellEnd"/>
            <w:r w:rsidRPr="00BC2E39">
              <w:rPr>
                <w:rFonts w:cs="Arial"/>
              </w:rPr>
              <w:t xml:space="preserve">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 xml:space="preserve">The new MAC CE shall use one of the reserved LCID codepoints, that is not one of the reserved </w:t>
            </w:r>
            <w:proofErr w:type="spellStart"/>
            <w:r w:rsidRPr="00BC2E39">
              <w:rPr>
                <w:rFonts w:cs="Arial"/>
                <w:lang w:val="en-US"/>
              </w:rPr>
              <w:t>eLCID</w:t>
            </w:r>
            <w:proofErr w:type="spellEnd"/>
            <w:r w:rsidRPr="00BC2E39">
              <w:rPr>
                <w:rFonts w:cs="Arial"/>
                <w:lang w:val="en-US"/>
              </w:rPr>
              <w:t xml:space="preserve">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1"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 xml:space="preserve">eserved LCID instead of </w:t>
      </w:r>
      <w:proofErr w:type="spellStart"/>
      <w:r w:rsidRPr="004124E3">
        <w:rPr>
          <w:rFonts w:cs="Arial"/>
          <w:b/>
          <w:color w:val="000000"/>
        </w:rPr>
        <w:t>eLCID</w:t>
      </w:r>
      <w:proofErr w:type="spellEnd"/>
      <w:r w:rsidRPr="004124E3">
        <w:rPr>
          <w:rFonts w:cs="Arial"/>
          <w:b/>
          <w:color w:val="000000"/>
        </w:rPr>
        <w:t xml:space="preserve">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等线"/>
              </w:rPr>
            </w:pPr>
            <w:r>
              <w:rPr>
                <w:rFonts w:eastAsia="等线"/>
              </w:rPr>
              <w:t>OPPO</w:t>
            </w:r>
          </w:p>
        </w:tc>
        <w:tc>
          <w:tcPr>
            <w:tcW w:w="2009" w:type="dxa"/>
            <w:shd w:val="clear" w:color="auto" w:fill="auto"/>
          </w:tcPr>
          <w:p w14:paraId="3B3F395D" w14:textId="1A784AAB" w:rsidR="00310965" w:rsidRPr="0040498B" w:rsidRDefault="00310965" w:rsidP="00310965">
            <w:pPr>
              <w:rPr>
                <w:rFonts w:eastAsia="等线"/>
              </w:rPr>
            </w:pPr>
            <w:r>
              <w:rPr>
                <w:rFonts w:eastAsia="等线"/>
              </w:rPr>
              <w:t>Partially a</w:t>
            </w:r>
            <w:r>
              <w:rPr>
                <w:rFonts w:eastAsia="等线" w:hint="eastAsia"/>
              </w:rPr>
              <w:t>gree</w:t>
            </w:r>
          </w:p>
        </w:tc>
        <w:tc>
          <w:tcPr>
            <w:tcW w:w="6210" w:type="dxa"/>
            <w:shd w:val="clear" w:color="auto" w:fill="auto"/>
          </w:tcPr>
          <w:p w14:paraId="13D54C3A" w14:textId="77777777" w:rsidR="00310965" w:rsidRDefault="00310965" w:rsidP="00310965">
            <w:pPr>
              <w:rPr>
                <w:rFonts w:eastAsia="等线"/>
              </w:rPr>
            </w:pPr>
            <w:r>
              <w:rPr>
                <w:rFonts w:eastAsia="等线"/>
              </w:rPr>
              <w:t xml:space="preserve">We are ok to use the reserved LCID. </w:t>
            </w:r>
          </w:p>
          <w:p w14:paraId="038875DD" w14:textId="78DA1932" w:rsidR="00310965" w:rsidRPr="0040498B" w:rsidRDefault="00310965" w:rsidP="00310965">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2" w:name="OLE_LINK12"/>
            <w:r>
              <w:rPr>
                <w:rFonts w:hint="eastAsia"/>
              </w:rPr>
              <w:t>Huawei,</w:t>
            </w:r>
            <w:r>
              <w:t xml:space="preserve"> </w:t>
            </w:r>
            <w:proofErr w:type="spellStart"/>
            <w:r>
              <w:t>HiSilicon</w:t>
            </w:r>
            <w:bookmarkEnd w:id="32"/>
            <w:proofErr w:type="spellEnd"/>
          </w:p>
        </w:tc>
        <w:tc>
          <w:tcPr>
            <w:tcW w:w="2009" w:type="dxa"/>
            <w:shd w:val="clear" w:color="auto" w:fill="auto"/>
          </w:tcPr>
          <w:p w14:paraId="0C2B946B" w14:textId="33F50698" w:rsidR="008755DD" w:rsidRDefault="008755DD" w:rsidP="008755DD">
            <w:pPr>
              <w:rPr>
                <w:rFonts w:eastAsia="等线"/>
              </w:rPr>
            </w:pPr>
            <w:r>
              <w:rPr>
                <w:rFonts w:eastAsia="等线"/>
              </w:rPr>
              <w:t>Partially a</w:t>
            </w:r>
            <w:r>
              <w:rPr>
                <w:rFonts w:eastAsia="等线"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lastRenderedPageBreak/>
              <w:t>Samsung</w:t>
            </w:r>
          </w:p>
        </w:tc>
        <w:tc>
          <w:tcPr>
            <w:tcW w:w="2009" w:type="dxa"/>
            <w:shd w:val="clear" w:color="auto" w:fill="auto"/>
          </w:tcPr>
          <w:p w14:paraId="66C40D00" w14:textId="5AB14B2F" w:rsidR="008755DD" w:rsidRDefault="008755DD" w:rsidP="008755DD">
            <w:pPr>
              <w:rPr>
                <w:lang w:eastAsia="sv-SE"/>
              </w:rPr>
            </w:pPr>
            <w:r>
              <w:rPr>
                <w:rFonts w:eastAsia="等线"/>
              </w:rPr>
              <w:t>Partially a</w:t>
            </w:r>
            <w:r>
              <w:rPr>
                <w:rFonts w:eastAsia="等线"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xml:space="preserve">,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than the value range for TA report is 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BE7446" w14:paraId="41423F1E" w14:textId="77777777" w:rsidTr="00802337">
        <w:tc>
          <w:tcPr>
            <w:tcW w:w="1496" w:type="dxa"/>
            <w:shd w:val="clear" w:color="auto" w:fill="auto"/>
          </w:tcPr>
          <w:p w14:paraId="1B3BA239" w14:textId="2F43B01A" w:rsidR="00BE7446" w:rsidRDefault="00BE7446" w:rsidP="00BE7446">
            <w:pPr>
              <w:rPr>
                <w:lang w:eastAsia="sv-SE"/>
              </w:rPr>
            </w:pPr>
            <w:r>
              <w:rPr>
                <w:rFonts w:hint="eastAsia"/>
              </w:rPr>
              <w:t>X</w:t>
            </w:r>
            <w:r>
              <w:t>iaomi</w:t>
            </w:r>
          </w:p>
        </w:tc>
        <w:tc>
          <w:tcPr>
            <w:tcW w:w="2009" w:type="dxa"/>
            <w:shd w:val="clear" w:color="auto" w:fill="auto"/>
          </w:tcPr>
          <w:p w14:paraId="59CB13D6" w14:textId="52C7A88A" w:rsidR="00BE7446" w:rsidRDefault="00BE7446" w:rsidP="00BE7446">
            <w:pPr>
              <w:rPr>
                <w:lang w:eastAsia="sv-SE"/>
              </w:rPr>
            </w:pPr>
            <w:r>
              <w:rPr>
                <w:rFonts w:hint="eastAsia"/>
              </w:rPr>
              <w:t>A</w:t>
            </w:r>
            <w:r>
              <w:t>gree</w:t>
            </w:r>
          </w:p>
        </w:tc>
        <w:tc>
          <w:tcPr>
            <w:tcW w:w="6210" w:type="dxa"/>
            <w:shd w:val="clear" w:color="auto" w:fill="auto"/>
          </w:tcPr>
          <w:p w14:paraId="5EC4DC3F" w14:textId="5099A0D4" w:rsidR="00BE7446" w:rsidRDefault="00BE7446" w:rsidP="00BE7446">
            <w:pPr>
              <w:rPr>
                <w:lang w:eastAsia="sv-SE"/>
              </w:rPr>
            </w:pPr>
            <w:r>
              <w:rPr>
                <w:rFonts w:hint="eastAsia"/>
              </w:rPr>
              <w:t>R</w:t>
            </w:r>
            <w:r>
              <w:t>egarding the size of TA report, as we analysed in Q1, for option 4, it will only consume at most 8 bits. So 1 byte is enough.</w:t>
            </w:r>
          </w:p>
        </w:tc>
      </w:tr>
      <w:tr w:rsidR="00A74C37" w14:paraId="2CA11CB4" w14:textId="77777777" w:rsidTr="000C15DD">
        <w:tc>
          <w:tcPr>
            <w:tcW w:w="1496" w:type="dxa"/>
            <w:shd w:val="clear" w:color="auto" w:fill="auto"/>
          </w:tcPr>
          <w:p w14:paraId="735CE3E4" w14:textId="77777777" w:rsidR="00A74C37" w:rsidRDefault="00A74C37" w:rsidP="000C15DD">
            <w:r>
              <w:rPr>
                <w:rFonts w:hint="eastAsia"/>
              </w:rPr>
              <w:t>v</w:t>
            </w:r>
            <w:r>
              <w:t>ivo</w:t>
            </w:r>
          </w:p>
        </w:tc>
        <w:tc>
          <w:tcPr>
            <w:tcW w:w="2009" w:type="dxa"/>
            <w:shd w:val="clear" w:color="auto" w:fill="auto"/>
          </w:tcPr>
          <w:p w14:paraId="4D9F8F26" w14:textId="77777777" w:rsidR="00A74C37" w:rsidRDefault="00A74C37" w:rsidP="000C15DD">
            <w:pPr>
              <w:rPr>
                <w:lang w:eastAsia="sv-SE"/>
              </w:rPr>
            </w:pPr>
            <w:r>
              <w:rPr>
                <w:rFonts w:eastAsia="等线"/>
              </w:rPr>
              <w:t>Partially a</w:t>
            </w:r>
            <w:r>
              <w:rPr>
                <w:rFonts w:eastAsia="等线" w:hint="eastAsia"/>
              </w:rPr>
              <w:t>gree</w:t>
            </w:r>
          </w:p>
        </w:tc>
        <w:tc>
          <w:tcPr>
            <w:tcW w:w="6210" w:type="dxa"/>
            <w:shd w:val="clear" w:color="auto" w:fill="auto"/>
          </w:tcPr>
          <w:p w14:paraId="7D437F3D" w14:textId="3BD6DE30" w:rsidR="00A74C37" w:rsidRDefault="00A74C37" w:rsidP="000C15DD">
            <w:r>
              <w:t>We are fine to use the reserv</w:t>
            </w:r>
            <w:r>
              <w:rPr>
                <w:rFonts w:hint="eastAsia"/>
              </w:rPr>
              <w:t>ed</w:t>
            </w:r>
            <w:r>
              <w:t xml:space="preserve"> LCID considering that reporting TA MAC CE may be frequent in NTN.</w:t>
            </w:r>
          </w:p>
          <w:p w14:paraId="21755095" w14:textId="77777777" w:rsidR="00A74C37" w:rsidRDefault="00A74C37" w:rsidP="000C15DD">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one byte is not enough if full TA is reported to NW. Agree that this issue should be postponed. </w:t>
            </w:r>
          </w:p>
        </w:tc>
      </w:tr>
      <w:tr w:rsidR="00A57781" w14:paraId="16060BE1" w14:textId="77777777" w:rsidTr="00802337">
        <w:tc>
          <w:tcPr>
            <w:tcW w:w="1496" w:type="dxa"/>
            <w:shd w:val="clear" w:color="auto" w:fill="auto"/>
          </w:tcPr>
          <w:p w14:paraId="257C40C2" w14:textId="1E3515A9" w:rsidR="00A57781" w:rsidRDefault="00A57781" w:rsidP="00A57781">
            <w:pPr>
              <w:rPr>
                <w:lang w:eastAsia="sv-SE"/>
              </w:rPr>
            </w:pPr>
            <w:r>
              <w:rPr>
                <w:rFonts w:eastAsia="Malgun Gothic" w:hint="eastAsia"/>
                <w:lang w:eastAsia="ko-KR"/>
              </w:rPr>
              <w:t>LG</w:t>
            </w:r>
          </w:p>
        </w:tc>
        <w:tc>
          <w:tcPr>
            <w:tcW w:w="2009" w:type="dxa"/>
            <w:shd w:val="clear" w:color="auto" w:fill="auto"/>
          </w:tcPr>
          <w:p w14:paraId="2ACD2AAB" w14:textId="758CAA31" w:rsidR="00A57781" w:rsidRDefault="00A57781" w:rsidP="00A57781">
            <w:pPr>
              <w:rPr>
                <w:lang w:eastAsia="sv-SE"/>
              </w:rPr>
            </w:pPr>
            <w:r>
              <w:rPr>
                <w:rFonts w:eastAsia="等线"/>
              </w:rPr>
              <w:t>Disagree</w:t>
            </w:r>
          </w:p>
        </w:tc>
        <w:tc>
          <w:tcPr>
            <w:tcW w:w="6210" w:type="dxa"/>
            <w:shd w:val="clear" w:color="auto" w:fill="auto"/>
          </w:tcPr>
          <w:p w14:paraId="306A03AD" w14:textId="77777777" w:rsidR="00A57781" w:rsidRDefault="00A57781" w:rsidP="00A57781">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proofErr w:type="spellStart"/>
            <w:r w:rsidRPr="005841AE">
              <w:rPr>
                <w:rFonts w:eastAsia="Malgun Gothic"/>
                <w:lang w:eastAsia="ko-KR"/>
              </w:rPr>
              <w:t>eLCID</w:t>
            </w:r>
            <w:proofErr w:type="spellEnd"/>
            <w:r w:rsidRPr="005841AE">
              <w:rPr>
                <w:rFonts w:eastAsia="Malgun Gothic"/>
                <w:lang w:eastAsia="ko-KR"/>
              </w:rPr>
              <w:t xml:space="preserve"> </w:t>
            </w:r>
            <w:r>
              <w:rPr>
                <w:rFonts w:eastAsia="Malgun Gothic"/>
                <w:lang w:eastAsia="ko-KR"/>
              </w:rPr>
              <w:t>should be used.</w:t>
            </w:r>
          </w:p>
          <w:p w14:paraId="1BEAB3F2" w14:textId="6E1BD0A6" w:rsidR="00A57781" w:rsidRDefault="00A57781" w:rsidP="00A57781">
            <w:pPr>
              <w:rPr>
                <w:lang w:eastAsia="sv-SE"/>
              </w:rPr>
            </w:pPr>
            <w:r>
              <w:rPr>
                <w:rFonts w:eastAsia="Malgun Gothic"/>
                <w:lang w:eastAsia="ko-KR"/>
              </w:rPr>
              <w:t xml:space="preserve">Same view with OPPO for the size of TA report MAC CE. </w:t>
            </w:r>
          </w:p>
        </w:tc>
      </w:tr>
      <w:tr w:rsidR="005410DD" w14:paraId="0C2AB43A" w14:textId="77777777" w:rsidTr="00802337">
        <w:tc>
          <w:tcPr>
            <w:tcW w:w="1496" w:type="dxa"/>
            <w:shd w:val="clear" w:color="auto" w:fill="auto"/>
          </w:tcPr>
          <w:p w14:paraId="01027CBA" w14:textId="40DC1F21" w:rsidR="005410DD" w:rsidRPr="0040498B" w:rsidRDefault="005410DD" w:rsidP="005410DD">
            <w:pPr>
              <w:rPr>
                <w:rFonts w:eastAsia="等线"/>
              </w:rPr>
            </w:pPr>
            <w:r>
              <w:rPr>
                <w:lang w:eastAsia="sv-SE"/>
              </w:rPr>
              <w:t>Nokia</w:t>
            </w:r>
          </w:p>
        </w:tc>
        <w:tc>
          <w:tcPr>
            <w:tcW w:w="2009" w:type="dxa"/>
            <w:shd w:val="clear" w:color="auto" w:fill="auto"/>
          </w:tcPr>
          <w:p w14:paraId="577791B5" w14:textId="57A317F8" w:rsidR="005410DD" w:rsidRDefault="005410DD" w:rsidP="005410DD">
            <w:pPr>
              <w:rPr>
                <w:lang w:eastAsia="sv-SE"/>
              </w:rPr>
            </w:pPr>
            <w:r>
              <w:rPr>
                <w:lang w:eastAsia="sv-SE"/>
              </w:rPr>
              <w:t>Partially Agree</w:t>
            </w:r>
          </w:p>
        </w:tc>
        <w:tc>
          <w:tcPr>
            <w:tcW w:w="6210" w:type="dxa"/>
            <w:shd w:val="clear" w:color="auto" w:fill="auto"/>
          </w:tcPr>
          <w:p w14:paraId="211DB80E" w14:textId="26DB5CE9" w:rsidR="005410DD" w:rsidRDefault="005410DD" w:rsidP="005410DD">
            <w:pPr>
              <w:rPr>
                <w:lang w:eastAsia="sv-SE"/>
              </w:rPr>
            </w:pPr>
            <w:r>
              <w:rPr>
                <w:lang w:eastAsia="sv-SE"/>
              </w:rPr>
              <w:t>Agree with OPPO.</w:t>
            </w:r>
          </w:p>
        </w:tc>
      </w:tr>
      <w:tr w:rsidR="00A57781" w14:paraId="7AAA6C74" w14:textId="77777777" w:rsidTr="00802337">
        <w:tc>
          <w:tcPr>
            <w:tcW w:w="1496" w:type="dxa"/>
            <w:shd w:val="clear" w:color="auto" w:fill="auto"/>
          </w:tcPr>
          <w:p w14:paraId="5D50BEF4" w14:textId="77777777" w:rsidR="00A57781" w:rsidRPr="0040498B" w:rsidRDefault="00A57781" w:rsidP="00A57781">
            <w:pPr>
              <w:rPr>
                <w:rFonts w:eastAsia="等线"/>
              </w:rPr>
            </w:pPr>
          </w:p>
        </w:tc>
        <w:tc>
          <w:tcPr>
            <w:tcW w:w="2009" w:type="dxa"/>
            <w:shd w:val="clear" w:color="auto" w:fill="auto"/>
          </w:tcPr>
          <w:p w14:paraId="7DBA8515" w14:textId="77777777" w:rsidR="00A57781" w:rsidRDefault="00A57781" w:rsidP="00A57781">
            <w:pPr>
              <w:rPr>
                <w:lang w:eastAsia="sv-SE"/>
              </w:rPr>
            </w:pPr>
          </w:p>
        </w:tc>
        <w:tc>
          <w:tcPr>
            <w:tcW w:w="6210" w:type="dxa"/>
            <w:shd w:val="clear" w:color="auto" w:fill="auto"/>
          </w:tcPr>
          <w:p w14:paraId="77906CCA" w14:textId="77777777" w:rsidR="00A57781" w:rsidRDefault="00A57781" w:rsidP="00A57781">
            <w:pPr>
              <w:rPr>
                <w:lang w:eastAsia="sv-SE"/>
              </w:rPr>
            </w:pPr>
          </w:p>
        </w:tc>
      </w:tr>
      <w:tr w:rsidR="00A57781" w14:paraId="11D3D012" w14:textId="77777777" w:rsidTr="00802337">
        <w:tc>
          <w:tcPr>
            <w:tcW w:w="1496" w:type="dxa"/>
            <w:shd w:val="clear" w:color="auto" w:fill="auto"/>
          </w:tcPr>
          <w:p w14:paraId="770F8DB5" w14:textId="77777777" w:rsidR="00A57781" w:rsidRPr="0040498B" w:rsidRDefault="00A57781" w:rsidP="00A57781">
            <w:pPr>
              <w:rPr>
                <w:rFonts w:eastAsia="等线"/>
              </w:rPr>
            </w:pPr>
          </w:p>
        </w:tc>
        <w:tc>
          <w:tcPr>
            <w:tcW w:w="2009" w:type="dxa"/>
            <w:shd w:val="clear" w:color="auto" w:fill="auto"/>
          </w:tcPr>
          <w:p w14:paraId="2ABC446D" w14:textId="77777777" w:rsidR="00A57781" w:rsidRDefault="00A57781" w:rsidP="00A57781">
            <w:pPr>
              <w:rPr>
                <w:lang w:eastAsia="sv-SE"/>
              </w:rPr>
            </w:pPr>
          </w:p>
        </w:tc>
        <w:tc>
          <w:tcPr>
            <w:tcW w:w="6210" w:type="dxa"/>
            <w:shd w:val="clear" w:color="auto" w:fill="auto"/>
          </w:tcPr>
          <w:p w14:paraId="1399E430" w14:textId="77777777" w:rsidR="00A57781" w:rsidRDefault="00A57781" w:rsidP="00A57781">
            <w:pPr>
              <w:rPr>
                <w:lang w:eastAsia="sv-SE"/>
              </w:rPr>
            </w:pPr>
          </w:p>
        </w:tc>
      </w:tr>
      <w:tr w:rsidR="00A57781" w14:paraId="5FF860C1" w14:textId="77777777" w:rsidTr="00802337">
        <w:tc>
          <w:tcPr>
            <w:tcW w:w="1496" w:type="dxa"/>
            <w:shd w:val="clear" w:color="auto" w:fill="auto"/>
          </w:tcPr>
          <w:p w14:paraId="05E1F2B9" w14:textId="77777777" w:rsidR="00A57781" w:rsidRPr="0040498B" w:rsidRDefault="00A57781" w:rsidP="00A57781">
            <w:pPr>
              <w:rPr>
                <w:rFonts w:eastAsia="等线"/>
              </w:rPr>
            </w:pPr>
          </w:p>
        </w:tc>
        <w:tc>
          <w:tcPr>
            <w:tcW w:w="2009" w:type="dxa"/>
            <w:shd w:val="clear" w:color="auto" w:fill="auto"/>
          </w:tcPr>
          <w:p w14:paraId="48294ED1" w14:textId="77777777" w:rsidR="00A57781" w:rsidRDefault="00A57781" w:rsidP="00A57781">
            <w:pPr>
              <w:rPr>
                <w:lang w:eastAsia="sv-SE"/>
              </w:rPr>
            </w:pPr>
          </w:p>
        </w:tc>
        <w:tc>
          <w:tcPr>
            <w:tcW w:w="6210" w:type="dxa"/>
            <w:shd w:val="clear" w:color="auto" w:fill="auto"/>
          </w:tcPr>
          <w:p w14:paraId="73C176D3" w14:textId="77777777" w:rsidR="00A57781" w:rsidRDefault="00A57781" w:rsidP="00A57781">
            <w:pPr>
              <w:rPr>
                <w:lang w:eastAsia="sv-SE"/>
              </w:rPr>
            </w:pPr>
          </w:p>
        </w:tc>
      </w:tr>
      <w:bookmarkEnd w:id="31"/>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TableGrid"/>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lastRenderedPageBreak/>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等线"/>
              </w:rPr>
            </w:pPr>
            <w:r>
              <w:rPr>
                <w:rFonts w:eastAsia="等线"/>
              </w:rPr>
              <w:t>OPPO</w:t>
            </w:r>
          </w:p>
        </w:tc>
        <w:tc>
          <w:tcPr>
            <w:tcW w:w="2009" w:type="dxa"/>
            <w:shd w:val="clear" w:color="auto" w:fill="auto"/>
          </w:tcPr>
          <w:p w14:paraId="7DBE956C" w14:textId="036056ED" w:rsidR="00310965" w:rsidRPr="0040498B" w:rsidRDefault="00310965" w:rsidP="00310965">
            <w:pPr>
              <w:rPr>
                <w:rFonts w:eastAsia="等线"/>
              </w:rPr>
            </w:pPr>
            <w:r>
              <w:rPr>
                <w:rFonts w:eastAsia="等线"/>
              </w:rPr>
              <w:t>Option 4</w:t>
            </w:r>
          </w:p>
        </w:tc>
        <w:tc>
          <w:tcPr>
            <w:tcW w:w="6210" w:type="dxa"/>
            <w:shd w:val="clear" w:color="auto" w:fill="auto"/>
          </w:tcPr>
          <w:p w14:paraId="137754B6" w14:textId="21F362C5"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w:t>
            </w:r>
            <w:proofErr w:type="spellStart"/>
            <w:r w:rsidRPr="00E463AC">
              <w:rPr>
                <w:rFonts w:eastAsia="等线"/>
              </w:rPr>
              <w:t>MsgA</w:t>
            </w:r>
            <w:proofErr w:type="spellEnd"/>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r>
              <w:rPr>
                <w:rFonts w:hint="eastAsia"/>
              </w:rPr>
              <w:t>O</w:t>
            </w:r>
            <w:r>
              <w:t>ption 4</w:t>
            </w:r>
          </w:p>
        </w:tc>
        <w:tc>
          <w:tcPr>
            <w:tcW w:w="6210" w:type="dxa"/>
            <w:shd w:val="clear" w:color="auto" w:fill="auto"/>
          </w:tcPr>
          <w:p w14:paraId="796086F5" w14:textId="2EF444AA" w:rsidR="008755DD" w:rsidRDefault="003D734D" w:rsidP="008755DD">
            <w:r>
              <w:rPr>
                <w:rFonts w:hint="eastAsia"/>
              </w:rPr>
              <w:t>M</w:t>
            </w:r>
            <w:r>
              <w:t>sg5 can do the work if Msg3 size is not enough.</w:t>
            </w:r>
          </w:p>
        </w:tc>
      </w:tr>
      <w:tr w:rsidR="00BE7446" w14:paraId="6AFDB79F" w14:textId="77777777" w:rsidTr="00D339F4">
        <w:tc>
          <w:tcPr>
            <w:tcW w:w="1496" w:type="dxa"/>
            <w:shd w:val="clear" w:color="auto" w:fill="auto"/>
          </w:tcPr>
          <w:p w14:paraId="667E5A01" w14:textId="27BB3A6B" w:rsidR="00BE7446" w:rsidRDefault="00BE7446" w:rsidP="00BE7446">
            <w:pPr>
              <w:rPr>
                <w:lang w:eastAsia="sv-SE"/>
              </w:rPr>
            </w:pPr>
            <w:r>
              <w:rPr>
                <w:rFonts w:hint="eastAsia"/>
              </w:rPr>
              <w:t>X</w:t>
            </w:r>
            <w:r>
              <w:t>iaomi</w:t>
            </w:r>
          </w:p>
        </w:tc>
        <w:tc>
          <w:tcPr>
            <w:tcW w:w="2009" w:type="dxa"/>
            <w:shd w:val="clear" w:color="auto" w:fill="auto"/>
          </w:tcPr>
          <w:p w14:paraId="184FB3A1" w14:textId="54BCF5E8" w:rsidR="00BE7446" w:rsidRDefault="00BE7446" w:rsidP="00BE7446">
            <w:pPr>
              <w:rPr>
                <w:lang w:eastAsia="sv-SE"/>
              </w:rPr>
            </w:pPr>
            <w:r>
              <w:rPr>
                <w:rFonts w:hint="eastAsia"/>
              </w:rPr>
              <w:t>O</w:t>
            </w:r>
            <w:r>
              <w:t>ption 4</w:t>
            </w:r>
          </w:p>
        </w:tc>
        <w:tc>
          <w:tcPr>
            <w:tcW w:w="6210" w:type="dxa"/>
            <w:shd w:val="clear" w:color="auto" w:fill="auto"/>
          </w:tcPr>
          <w:p w14:paraId="44AAE41B" w14:textId="7032B9B8" w:rsidR="00BE7446" w:rsidRDefault="00BE7446" w:rsidP="00BE7446">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A74C37" w14:paraId="66AED417" w14:textId="77777777" w:rsidTr="000C15DD">
        <w:tc>
          <w:tcPr>
            <w:tcW w:w="1496" w:type="dxa"/>
            <w:shd w:val="clear" w:color="auto" w:fill="auto"/>
          </w:tcPr>
          <w:p w14:paraId="63C65109" w14:textId="77777777" w:rsidR="00A74C37" w:rsidRDefault="00A74C37" w:rsidP="000C15DD">
            <w:r>
              <w:rPr>
                <w:rFonts w:hint="eastAsia"/>
              </w:rPr>
              <w:t>v</w:t>
            </w:r>
            <w:r>
              <w:t>ivo</w:t>
            </w:r>
          </w:p>
        </w:tc>
        <w:tc>
          <w:tcPr>
            <w:tcW w:w="2009" w:type="dxa"/>
            <w:shd w:val="clear" w:color="auto" w:fill="auto"/>
          </w:tcPr>
          <w:p w14:paraId="4A1FA0A2" w14:textId="77777777" w:rsidR="00A74C37" w:rsidRDefault="00A74C37" w:rsidP="000C15DD">
            <w:pPr>
              <w:rPr>
                <w:lang w:eastAsia="sv-SE"/>
              </w:rPr>
            </w:pPr>
            <w:r>
              <w:rPr>
                <w:rFonts w:hint="eastAsia"/>
              </w:rPr>
              <w:t>O</w:t>
            </w:r>
            <w:r>
              <w:t>ption 4</w:t>
            </w:r>
          </w:p>
        </w:tc>
        <w:tc>
          <w:tcPr>
            <w:tcW w:w="6210" w:type="dxa"/>
            <w:shd w:val="clear" w:color="auto" w:fill="auto"/>
          </w:tcPr>
          <w:p w14:paraId="3A6242F0" w14:textId="77777777" w:rsidR="00A74C37" w:rsidRDefault="00A74C37" w:rsidP="000C15DD">
            <w:r>
              <w:rPr>
                <w:rFonts w:hint="eastAsia"/>
              </w:rPr>
              <w:t>T</w:t>
            </w:r>
            <w:r>
              <w:t xml:space="preserve">A reporting should not impact the transmission of CCCH message. There is no time to discuss any related enhancement, considering the remaining time of this WI.  </w:t>
            </w:r>
          </w:p>
        </w:tc>
      </w:tr>
      <w:tr w:rsidR="00A57781" w14:paraId="623A5C26" w14:textId="77777777" w:rsidTr="00D339F4">
        <w:tc>
          <w:tcPr>
            <w:tcW w:w="1496" w:type="dxa"/>
            <w:shd w:val="clear" w:color="auto" w:fill="auto"/>
          </w:tcPr>
          <w:p w14:paraId="227A4A78" w14:textId="18E4D6C8"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4887B33D" w14:textId="1E1074ED" w:rsidR="00A57781" w:rsidRDefault="00A57781" w:rsidP="00A57781">
            <w:pPr>
              <w:rPr>
                <w:lang w:eastAsia="sv-SE"/>
              </w:rPr>
            </w:pPr>
            <w:r>
              <w:rPr>
                <w:rFonts w:eastAsia="Malgun Gothic" w:hint="eastAsia"/>
                <w:lang w:eastAsia="ko-KR"/>
              </w:rPr>
              <w:t>Option 4</w:t>
            </w:r>
          </w:p>
        </w:tc>
        <w:tc>
          <w:tcPr>
            <w:tcW w:w="6210" w:type="dxa"/>
            <w:shd w:val="clear" w:color="auto" w:fill="auto"/>
          </w:tcPr>
          <w:p w14:paraId="18F3F63E" w14:textId="78625966" w:rsidR="00A57781" w:rsidRDefault="00A57781" w:rsidP="00A57781">
            <w:pPr>
              <w:rPr>
                <w:lang w:eastAsia="sv-SE"/>
              </w:rPr>
            </w:pPr>
            <w:r>
              <w:rPr>
                <w:rFonts w:eastAsia="Malgun Gothic" w:hint="eastAsia"/>
                <w:lang w:eastAsia="ko-KR"/>
              </w:rPr>
              <w:t>See the comment in Q2</w:t>
            </w:r>
          </w:p>
        </w:tc>
      </w:tr>
      <w:tr w:rsidR="00DA03D2" w14:paraId="5A41F94E" w14:textId="77777777" w:rsidTr="00D339F4">
        <w:tc>
          <w:tcPr>
            <w:tcW w:w="1496" w:type="dxa"/>
            <w:shd w:val="clear" w:color="auto" w:fill="auto"/>
          </w:tcPr>
          <w:p w14:paraId="73EDFD69" w14:textId="2F4A616E" w:rsidR="00DA03D2" w:rsidRPr="0040498B" w:rsidRDefault="00DA03D2" w:rsidP="00DA03D2">
            <w:pPr>
              <w:rPr>
                <w:rFonts w:eastAsia="等线"/>
              </w:rPr>
            </w:pPr>
            <w:r>
              <w:rPr>
                <w:lang w:eastAsia="sv-SE"/>
              </w:rPr>
              <w:t>Nokia</w:t>
            </w:r>
          </w:p>
        </w:tc>
        <w:tc>
          <w:tcPr>
            <w:tcW w:w="2009" w:type="dxa"/>
            <w:shd w:val="clear" w:color="auto" w:fill="auto"/>
          </w:tcPr>
          <w:p w14:paraId="0C1F9CA9" w14:textId="53888756" w:rsidR="00DA03D2" w:rsidRDefault="00DA03D2" w:rsidP="00DA03D2">
            <w:pPr>
              <w:rPr>
                <w:lang w:eastAsia="sv-SE"/>
              </w:rPr>
            </w:pPr>
            <w:r>
              <w:rPr>
                <w:lang w:eastAsia="sv-SE"/>
              </w:rPr>
              <w:t>Option 4</w:t>
            </w:r>
          </w:p>
        </w:tc>
        <w:tc>
          <w:tcPr>
            <w:tcW w:w="6210" w:type="dxa"/>
            <w:shd w:val="clear" w:color="auto" w:fill="auto"/>
          </w:tcPr>
          <w:p w14:paraId="33C9A815" w14:textId="37BCC7EF" w:rsidR="00DA03D2" w:rsidRDefault="00DA03D2" w:rsidP="00DA03D2">
            <w:pPr>
              <w:rPr>
                <w:lang w:eastAsia="sv-SE"/>
              </w:rPr>
            </w:pPr>
            <w:r>
              <w:rPr>
                <w:lang w:eastAsia="sv-SE"/>
              </w:rPr>
              <w:t>We don’t see the motivation to always include the MAC CE in msg3. Msg5 is also fine.</w:t>
            </w:r>
          </w:p>
        </w:tc>
      </w:tr>
      <w:tr w:rsidR="00A57781" w14:paraId="677EAF00" w14:textId="77777777" w:rsidTr="00D339F4">
        <w:tc>
          <w:tcPr>
            <w:tcW w:w="1496" w:type="dxa"/>
            <w:shd w:val="clear" w:color="auto" w:fill="auto"/>
          </w:tcPr>
          <w:p w14:paraId="300610B6" w14:textId="77777777" w:rsidR="00A57781" w:rsidRPr="0040498B" w:rsidRDefault="00A57781" w:rsidP="00A57781">
            <w:pPr>
              <w:rPr>
                <w:rFonts w:eastAsia="等线"/>
              </w:rPr>
            </w:pPr>
          </w:p>
        </w:tc>
        <w:tc>
          <w:tcPr>
            <w:tcW w:w="2009" w:type="dxa"/>
            <w:shd w:val="clear" w:color="auto" w:fill="auto"/>
          </w:tcPr>
          <w:p w14:paraId="73BBD4C1" w14:textId="77777777" w:rsidR="00A57781" w:rsidRDefault="00A57781" w:rsidP="00A57781">
            <w:pPr>
              <w:rPr>
                <w:lang w:eastAsia="sv-SE"/>
              </w:rPr>
            </w:pPr>
          </w:p>
        </w:tc>
        <w:tc>
          <w:tcPr>
            <w:tcW w:w="6210" w:type="dxa"/>
            <w:shd w:val="clear" w:color="auto" w:fill="auto"/>
          </w:tcPr>
          <w:p w14:paraId="07DDEAA0" w14:textId="77777777" w:rsidR="00A57781" w:rsidRDefault="00A57781" w:rsidP="00A57781">
            <w:pPr>
              <w:rPr>
                <w:lang w:eastAsia="sv-SE"/>
              </w:rPr>
            </w:pPr>
          </w:p>
        </w:tc>
      </w:tr>
      <w:tr w:rsidR="00A57781" w14:paraId="12A1FD7A" w14:textId="77777777" w:rsidTr="00D339F4">
        <w:tc>
          <w:tcPr>
            <w:tcW w:w="1496" w:type="dxa"/>
            <w:shd w:val="clear" w:color="auto" w:fill="auto"/>
          </w:tcPr>
          <w:p w14:paraId="020C79A8" w14:textId="77777777" w:rsidR="00A57781" w:rsidRPr="0040498B" w:rsidRDefault="00A57781" w:rsidP="00A57781">
            <w:pPr>
              <w:rPr>
                <w:rFonts w:eastAsia="等线"/>
              </w:rPr>
            </w:pPr>
          </w:p>
        </w:tc>
        <w:tc>
          <w:tcPr>
            <w:tcW w:w="2009" w:type="dxa"/>
            <w:shd w:val="clear" w:color="auto" w:fill="auto"/>
          </w:tcPr>
          <w:p w14:paraId="33A3CFAA" w14:textId="77777777" w:rsidR="00A57781" w:rsidRDefault="00A57781" w:rsidP="00A57781">
            <w:pPr>
              <w:rPr>
                <w:lang w:eastAsia="sv-SE"/>
              </w:rPr>
            </w:pPr>
          </w:p>
        </w:tc>
        <w:tc>
          <w:tcPr>
            <w:tcW w:w="6210" w:type="dxa"/>
            <w:shd w:val="clear" w:color="auto" w:fill="auto"/>
          </w:tcPr>
          <w:p w14:paraId="2E6277FD" w14:textId="77777777" w:rsidR="00A57781" w:rsidRDefault="00A57781" w:rsidP="00A57781">
            <w:pPr>
              <w:rPr>
                <w:lang w:eastAsia="sv-SE"/>
              </w:rPr>
            </w:pPr>
          </w:p>
        </w:tc>
      </w:tr>
      <w:tr w:rsidR="00A57781" w14:paraId="4B663C2D" w14:textId="77777777" w:rsidTr="00D339F4">
        <w:tc>
          <w:tcPr>
            <w:tcW w:w="1496" w:type="dxa"/>
            <w:shd w:val="clear" w:color="auto" w:fill="auto"/>
          </w:tcPr>
          <w:p w14:paraId="6B85FF9E" w14:textId="77777777" w:rsidR="00A57781" w:rsidRPr="0040498B" w:rsidRDefault="00A57781" w:rsidP="00A57781">
            <w:pPr>
              <w:rPr>
                <w:rFonts w:eastAsia="等线"/>
              </w:rPr>
            </w:pPr>
          </w:p>
        </w:tc>
        <w:tc>
          <w:tcPr>
            <w:tcW w:w="2009" w:type="dxa"/>
            <w:shd w:val="clear" w:color="auto" w:fill="auto"/>
          </w:tcPr>
          <w:p w14:paraId="0EAC497C" w14:textId="77777777" w:rsidR="00A57781" w:rsidRDefault="00A57781" w:rsidP="00A57781">
            <w:pPr>
              <w:rPr>
                <w:lang w:eastAsia="sv-SE"/>
              </w:rPr>
            </w:pPr>
          </w:p>
        </w:tc>
        <w:tc>
          <w:tcPr>
            <w:tcW w:w="6210" w:type="dxa"/>
            <w:shd w:val="clear" w:color="auto" w:fill="auto"/>
          </w:tcPr>
          <w:p w14:paraId="028BE1E8" w14:textId="77777777" w:rsidR="00A57781" w:rsidRDefault="00A57781" w:rsidP="00A57781">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lastRenderedPageBreak/>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TableGrid"/>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proofErr w:type="spellStart"/>
            <w:r w:rsidRPr="001F6FC1">
              <w:rPr>
                <w:rFonts w:cs="Arial"/>
              </w:rPr>
              <w:t>Tdoc</w:t>
            </w:r>
            <w:proofErr w:type="spellEnd"/>
            <w:r w:rsidRPr="001F6FC1">
              <w:rPr>
                <w:rFonts w:cs="Arial"/>
              </w:rPr>
              <w:t xml:space="preserve">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 xml:space="preserve">and higher than the </w:t>
            </w:r>
            <w:proofErr w:type="spellStart"/>
            <w:r w:rsidRPr="00561A10">
              <w:t>the</w:t>
            </w:r>
            <w:proofErr w:type="spellEnd"/>
            <w:r w:rsidRPr="00561A10">
              <w:t xml:space="preserve"> MAC CE for SL-BSR.</w:t>
            </w:r>
          </w:p>
        </w:tc>
        <w:tc>
          <w:tcPr>
            <w:tcW w:w="1706" w:type="dxa"/>
          </w:tcPr>
          <w:p w14:paraId="53B5B90E" w14:textId="77777777" w:rsidR="0065749E" w:rsidRPr="00CA1EAD" w:rsidRDefault="0065749E" w:rsidP="00802337">
            <w:r w:rsidRPr="001F6FC1">
              <w:t xml:space="preserve">Huawei, </w:t>
            </w:r>
            <w:proofErr w:type="spellStart"/>
            <w:r w:rsidRPr="001F6FC1">
              <w:t>HiSilicon</w:t>
            </w:r>
            <w:proofErr w:type="spellEnd"/>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proofErr w:type="spellStart"/>
            <w:r w:rsidRPr="001F6FC1">
              <w:t>Spreadtrum</w:t>
            </w:r>
            <w:proofErr w:type="spellEnd"/>
            <w:r w:rsidRPr="001F6FC1">
              <w:t xml:space="preserve">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 xml:space="preserve">Nokia, </w:t>
            </w:r>
            <w:proofErr w:type="spellStart"/>
            <w:r w:rsidRPr="001F6FC1">
              <w:t>Noia</w:t>
            </w:r>
            <w:proofErr w:type="spellEnd"/>
            <w:r w:rsidRPr="001F6FC1">
              <w:t xml:space="preserve">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proofErr w:type="spellStart"/>
            <w:r w:rsidRPr="001F6FC1">
              <w:t>InterDigital</w:t>
            </w:r>
            <w:proofErr w:type="spellEnd"/>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 xml:space="preserve">The priority of the new MAC CE in the </w:t>
            </w:r>
            <w:proofErr w:type="spellStart"/>
            <w:r w:rsidRPr="00CA1EAD">
              <w:t>prio</w:t>
            </w:r>
            <w:proofErr w:type="spellEnd"/>
            <w:r w:rsidRPr="00CA1EAD">
              <w:t xml:space="preserve"> list in MAC spec section 5.4.3.1.3 shall be lower than “C-RNTI MAC </w:t>
            </w:r>
            <w:r w:rsidRPr="00CA1EAD">
              <w:lastRenderedPageBreak/>
              <w:t>CE or data from UL-CCCH” but higher than “data from any Logical Channel, except data from UL-CCCH”.</w:t>
            </w:r>
          </w:p>
          <w:p w14:paraId="7BCEF41A" w14:textId="21F2F9A0" w:rsidR="00CA1EAD" w:rsidRPr="00CA1EAD" w:rsidRDefault="00CA1EAD" w:rsidP="00CA1EAD">
            <w:r w:rsidRPr="00CA1EAD">
              <w:t>Proposal 13</w:t>
            </w:r>
            <w:r w:rsidRPr="00CA1EAD">
              <w:tab/>
              <w:t xml:space="preserve">The priority of the new MAC CE in the </w:t>
            </w:r>
            <w:proofErr w:type="spellStart"/>
            <w:r w:rsidRPr="00CA1EAD">
              <w:t>prio</w:t>
            </w:r>
            <w:proofErr w:type="spellEnd"/>
            <w:r w:rsidRPr="00CA1EAD">
              <w:t xml:space="preserve">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lastRenderedPageBreak/>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等线"/>
              </w:rPr>
            </w:pPr>
            <w:r>
              <w:rPr>
                <w:rFonts w:eastAsia="等线"/>
              </w:rPr>
              <w:t>OPPO</w:t>
            </w:r>
          </w:p>
        </w:tc>
        <w:tc>
          <w:tcPr>
            <w:tcW w:w="2009" w:type="dxa"/>
            <w:shd w:val="clear" w:color="auto" w:fill="auto"/>
          </w:tcPr>
          <w:p w14:paraId="66BC2926" w14:textId="0E44431A" w:rsidR="00310965" w:rsidRPr="0040498B" w:rsidRDefault="00310965" w:rsidP="00310965">
            <w:pPr>
              <w:rPr>
                <w:rFonts w:eastAsia="等线"/>
              </w:rPr>
            </w:pPr>
            <w:r>
              <w:rPr>
                <w:rFonts w:eastAsia="等线"/>
              </w:rPr>
              <w:t>Agree</w:t>
            </w:r>
          </w:p>
        </w:tc>
        <w:tc>
          <w:tcPr>
            <w:tcW w:w="6210" w:type="dxa"/>
            <w:shd w:val="clear" w:color="auto" w:fill="auto"/>
          </w:tcPr>
          <w:p w14:paraId="5B838EB0" w14:textId="6BCF0499" w:rsidR="00310965" w:rsidRPr="0040498B" w:rsidRDefault="00310965" w:rsidP="00310965">
            <w:pPr>
              <w:rPr>
                <w:rFonts w:eastAsia="等线"/>
              </w:rPr>
            </w:pPr>
            <w:r>
              <w:rPr>
                <w:rFonts w:eastAsia="等线"/>
              </w:rPr>
              <w:t xml:space="preserve">The overall RACH performance should not be impacted by </w:t>
            </w:r>
            <w:r w:rsidRPr="005F604A">
              <w:rPr>
                <w:rFonts w:eastAsia="等线"/>
              </w:rPr>
              <w:t>TA report</w:t>
            </w:r>
            <w:r>
              <w:rPr>
                <w:rFonts w:eastAsia="等线"/>
              </w:rPr>
              <w:t>, e.g. due to pre-emption of TA report</w:t>
            </w:r>
            <w:r w:rsidRPr="005F604A">
              <w:rPr>
                <w:rFonts w:eastAsia="等线"/>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BE7446" w14:paraId="00B85A87" w14:textId="77777777" w:rsidTr="00701E20">
        <w:tc>
          <w:tcPr>
            <w:tcW w:w="1496" w:type="dxa"/>
            <w:shd w:val="clear" w:color="auto" w:fill="auto"/>
          </w:tcPr>
          <w:p w14:paraId="0EBD54FE" w14:textId="195FED6F" w:rsidR="00BE7446" w:rsidRDefault="00BE7446" w:rsidP="00BE7446">
            <w:pPr>
              <w:rPr>
                <w:lang w:eastAsia="sv-SE"/>
              </w:rPr>
            </w:pPr>
            <w:r>
              <w:rPr>
                <w:rFonts w:hint="eastAsia"/>
              </w:rPr>
              <w:t>X</w:t>
            </w:r>
            <w:r>
              <w:t>iaomi</w:t>
            </w:r>
          </w:p>
        </w:tc>
        <w:tc>
          <w:tcPr>
            <w:tcW w:w="2009" w:type="dxa"/>
            <w:shd w:val="clear" w:color="auto" w:fill="auto"/>
          </w:tcPr>
          <w:p w14:paraId="10723A1E" w14:textId="10248D99" w:rsidR="00BE7446" w:rsidRDefault="00BE7446" w:rsidP="00BE7446">
            <w:pPr>
              <w:rPr>
                <w:lang w:eastAsia="sv-SE"/>
              </w:rPr>
            </w:pPr>
            <w:r>
              <w:rPr>
                <w:rFonts w:hint="eastAsia"/>
              </w:rPr>
              <w:t>A</w:t>
            </w:r>
            <w:r>
              <w:t>gree, but</w:t>
            </w:r>
          </w:p>
        </w:tc>
        <w:tc>
          <w:tcPr>
            <w:tcW w:w="6210" w:type="dxa"/>
            <w:shd w:val="clear" w:color="auto" w:fill="auto"/>
          </w:tcPr>
          <w:p w14:paraId="092C39F6" w14:textId="6558EAFD" w:rsidR="00BE7446" w:rsidRDefault="00BE7446" w:rsidP="00BE7446">
            <w:pPr>
              <w:rPr>
                <w:lang w:eastAsia="sv-SE"/>
              </w:rPr>
            </w:pPr>
            <w:r>
              <w:rPr>
                <w:rFonts w:hint="eastAsia"/>
              </w:rPr>
              <w:t>W</w:t>
            </w:r>
            <w:r>
              <w:t>e can further agree that the priority of TA report MAC CE is higher than regular BSR.</w:t>
            </w:r>
          </w:p>
        </w:tc>
      </w:tr>
      <w:tr w:rsidR="00A74C37" w14:paraId="5DE46367" w14:textId="77777777" w:rsidTr="000C15DD">
        <w:tc>
          <w:tcPr>
            <w:tcW w:w="1496" w:type="dxa"/>
            <w:shd w:val="clear" w:color="auto" w:fill="auto"/>
          </w:tcPr>
          <w:p w14:paraId="485EAE2A" w14:textId="77777777" w:rsidR="00A74C37" w:rsidRDefault="00A74C37" w:rsidP="000C15DD">
            <w:r>
              <w:rPr>
                <w:rFonts w:hint="eastAsia"/>
              </w:rPr>
              <w:t>v</w:t>
            </w:r>
            <w:r>
              <w:t>ivo</w:t>
            </w:r>
          </w:p>
        </w:tc>
        <w:tc>
          <w:tcPr>
            <w:tcW w:w="2009" w:type="dxa"/>
            <w:shd w:val="clear" w:color="auto" w:fill="auto"/>
          </w:tcPr>
          <w:p w14:paraId="734C5EB1" w14:textId="77777777" w:rsidR="00A74C37" w:rsidRDefault="00A74C37" w:rsidP="000C15DD">
            <w:r>
              <w:rPr>
                <w:rFonts w:hint="eastAsia"/>
              </w:rPr>
              <w:t>A</w:t>
            </w:r>
            <w:r>
              <w:t>gree</w:t>
            </w:r>
          </w:p>
        </w:tc>
        <w:tc>
          <w:tcPr>
            <w:tcW w:w="6210" w:type="dxa"/>
            <w:shd w:val="clear" w:color="auto" w:fill="auto"/>
          </w:tcPr>
          <w:p w14:paraId="53D9998C" w14:textId="77777777" w:rsidR="00A74C37" w:rsidRDefault="00A74C37" w:rsidP="000C15DD">
            <w:pPr>
              <w:rPr>
                <w:lang w:eastAsia="sv-SE"/>
              </w:rPr>
            </w:pPr>
          </w:p>
        </w:tc>
      </w:tr>
      <w:tr w:rsidR="00A57781" w14:paraId="68FF3A18" w14:textId="77777777" w:rsidTr="00701E20">
        <w:tc>
          <w:tcPr>
            <w:tcW w:w="1496" w:type="dxa"/>
            <w:shd w:val="clear" w:color="auto" w:fill="auto"/>
          </w:tcPr>
          <w:p w14:paraId="3B759D72" w14:textId="021A04D3" w:rsidR="00A57781" w:rsidRDefault="00A57781" w:rsidP="00A57781">
            <w:pPr>
              <w:rPr>
                <w:lang w:eastAsia="sv-SE"/>
              </w:rPr>
            </w:pPr>
            <w:r>
              <w:rPr>
                <w:rFonts w:eastAsia="Malgun Gothic" w:hint="eastAsia"/>
                <w:lang w:eastAsia="ko-KR"/>
              </w:rPr>
              <w:t>LG</w:t>
            </w:r>
          </w:p>
        </w:tc>
        <w:tc>
          <w:tcPr>
            <w:tcW w:w="2009" w:type="dxa"/>
            <w:shd w:val="clear" w:color="auto" w:fill="auto"/>
          </w:tcPr>
          <w:p w14:paraId="2A26054B" w14:textId="3B37BA11" w:rsidR="00A57781" w:rsidRDefault="00A57781" w:rsidP="00A57781">
            <w:pPr>
              <w:rPr>
                <w:lang w:eastAsia="sv-SE"/>
              </w:rPr>
            </w:pPr>
            <w:r>
              <w:rPr>
                <w:rFonts w:eastAsia="Malgun Gothic" w:hint="eastAsia"/>
                <w:lang w:eastAsia="ko-KR"/>
              </w:rPr>
              <w:t>Agree</w:t>
            </w:r>
          </w:p>
        </w:tc>
        <w:tc>
          <w:tcPr>
            <w:tcW w:w="6210" w:type="dxa"/>
            <w:shd w:val="clear" w:color="auto" w:fill="auto"/>
          </w:tcPr>
          <w:p w14:paraId="0FA5DC40" w14:textId="77777777" w:rsidR="00A57781" w:rsidRDefault="00A57781" w:rsidP="00A57781">
            <w:pPr>
              <w:rPr>
                <w:lang w:eastAsia="sv-SE"/>
              </w:rPr>
            </w:pPr>
          </w:p>
        </w:tc>
      </w:tr>
      <w:tr w:rsidR="00A67DF6" w14:paraId="563AAE27" w14:textId="77777777" w:rsidTr="00701E20">
        <w:tc>
          <w:tcPr>
            <w:tcW w:w="1496" w:type="dxa"/>
            <w:shd w:val="clear" w:color="auto" w:fill="auto"/>
          </w:tcPr>
          <w:p w14:paraId="2264A96D" w14:textId="2664D2A8" w:rsidR="00A67DF6" w:rsidRPr="0040498B" w:rsidRDefault="00A67DF6" w:rsidP="00A67DF6">
            <w:pPr>
              <w:rPr>
                <w:rFonts w:eastAsia="等线"/>
              </w:rPr>
            </w:pPr>
            <w:r>
              <w:rPr>
                <w:lang w:eastAsia="sv-SE"/>
              </w:rPr>
              <w:t>Nokia</w:t>
            </w:r>
          </w:p>
        </w:tc>
        <w:tc>
          <w:tcPr>
            <w:tcW w:w="2009" w:type="dxa"/>
            <w:shd w:val="clear" w:color="auto" w:fill="auto"/>
          </w:tcPr>
          <w:p w14:paraId="0AC473FF" w14:textId="04F2451C" w:rsidR="00A67DF6" w:rsidRDefault="00A67DF6" w:rsidP="00A67DF6">
            <w:pPr>
              <w:rPr>
                <w:lang w:eastAsia="sv-SE"/>
              </w:rPr>
            </w:pPr>
            <w:r>
              <w:rPr>
                <w:lang w:eastAsia="sv-SE"/>
              </w:rPr>
              <w:t>Agree</w:t>
            </w:r>
          </w:p>
        </w:tc>
        <w:tc>
          <w:tcPr>
            <w:tcW w:w="6210" w:type="dxa"/>
            <w:shd w:val="clear" w:color="auto" w:fill="auto"/>
          </w:tcPr>
          <w:p w14:paraId="2DA2B65C" w14:textId="77777777" w:rsidR="00A67DF6" w:rsidRDefault="00A67DF6" w:rsidP="00A67DF6">
            <w:pPr>
              <w:rPr>
                <w:lang w:eastAsia="sv-SE"/>
              </w:rPr>
            </w:pPr>
          </w:p>
        </w:tc>
      </w:tr>
      <w:tr w:rsidR="00A57781" w14:paraId="21B7844E" w14:textId="77777777" w:rsidTr="00701E20">
        <w:tc>
          <w:tcPr>
            <w:tcW w:w="1496" w:type="dxa"/>
            <w:shd w:val="clear" w:color="auto" w:fill="auto"/>
          </w:tcPr>
          <w:p w14:paraId="2437F9FE" w14:textId="77777777" w:rsidR="00A57781" w:rsidRPr="0040498B" w:rsidRDefault="00A57781" w:rsidP="00A57781">
            <w:pPr>
              <w:rPr>
                <w:rFonts w:eastAsia="等线"/>
              </w:rPr>
            </w:pPr>
          </w:p>
        </w:tc>
        <w:tc>
          <w:tcPr>
            <w:tcW w:w="2009" w:type="dxa"/>
            <w:shd w:val="clear" w:color="auto" w:fill="auto"/>
          </w:tcPr>
          <w:p w14:paraId="127E475D" w14:textId="77777777" w:rsidR="00A57781" w:rsidRDefault="00A57781" w:rsidP="00A57781">
            <w:pPr>
              <w:rPr>
                <w:lang w:eastAsia="sv-SE"/>
              </w:rPr>
            </w:pPr>
          </w:p>
        </w:tc>
        <w:tc>
          <w:tcPr>
            <w:tcW w:w="6210" w:type="dxa"/>
            <w:shd w:val="clear" w:color="auto" w:fill="auto"/>
          </w:tcPr>
          <w:p w14:paraId="11847635" w14:textId="77777777" w:rsidR="00A57781" w:rsidRDefault="00A57781" w:rsidP="00A57781">
            <w:pPr>
              <w:rPr>
                <w:lang w:eastAsia="sv-SE"/>
              </w:rPr>
            </w:pPr>
          </w:p>
        </w:tc>
      </w:tr>
      <w:tr w:rsidR="00A57781" w14:paraId="44D0F11D" w14:textId="77777777" w:rsidTr="00701E20">
        <w:tc>
          <w:tcPr>
            <w:tcW w:w="1496" w:type="dxa"/>
            <w:shd w:val="clear" w:color="auto" w:fill="auto"/>
          </w:tcPr>
          <w:p w14:paraId="185B6EE4" w14:textId="77777777" w:rsidR="00A57781" w:rsidRPr="0040498B" w:rsidRDefault="00A57781" w:rsidP="00A57781">
            <w:pPr>
              <w:rPr>
                <w:rFonts w:eastAsia="等线"/>
              </w:rPr>
            </w:pPr>
          </w:p>
        </w:tc>
        <w:tc>
          <w:tcPr>
            <w:tcW w:w="2009" w:type="dxa"/>
            <w:shd w:val="clear" w:color="auto" w:fill="auto"/>
          </w:tcPr>
          <w:p w14:paraId="06B9F068" w14:textId="77777777" w:rsidR="00A57781" w:rsidRDefault="00A57781" w:rsidP="00A57781">
            <w:pPr>
              <w:rPr>
                <w:lang w:eastAsia="sv-SE"/>
              </w:rPr>
            </w:pPr>
          </w:p>
        </w:tc>
        <w:tc>
          <w:tcPr>
            <w:tcW w:w="6210" w:type="dxa"/>
            <w:shd w:val="clear" w:color="auto" w:fill="auto"/>
          </w:tcPr>
          <w:p w14:paraId="26487583" w14:textId="77777777" w:rsidR="00A57781" w:rsidRDefault="00A57781" w:rsidP="00A57781">
            <w:pPr>
              <w:rPr>
                <w:lang w:eastAsia="sv-SE"/>
              </w:rPr>
            </w:pPr>
          </w:p>
        </w:tc>
      </w:tr>
      <w:tr w:rsidR="00A57781" w14:paraId="10639DCA" w14:textId="77777777" w:rsidTr="00701E20">
        <w:tc>
          <w:tcPr>
            <w:tcW w:w="1496" w:type="dxa"/>
            <w:shd w:val="clear" w:color="auto" w:fill="auto"/>
          </w:tcPr>
          <w:p w14:paraId="1EBECD2A" w14:textId="77777777" w:rsidR="00A57781" w:rsidRPr="0040498B" w:rsidRDefault="00A57781" w:rsidP="00A57781">
            <w:pPr>
              <w:rPr>
                <w:rFonts w:eastAsia="等线"/>
              </w:rPr>
            </w:pPr>
          </w:p>
        </w:tc>
        <w:tc>
          <w:tcPr>
            <w:tcW w:w="2009" w:type="dxa"/>
            <w:shd w:val="clear" w:color="auto" w:fill="auto"/>
          </w:tcPr>
          <w:p w14:paraId="18D17FC1" w14:textId="77777777" w:rsidR="00A57781" w:rsidRDefault="00A57781" w:rsidP="00A57781">
            <w:pPr>
              <w:rPr>
                <w:lang w:eastAsia="sv-SE"/>
              </w:rPr>
            </w:pPr>
          </w:p>
        </w:tc>
        <w:tc>
          <w:tcPr>
            <w:tcW w:w="6210" w:type="dxa"/>
            <w:shd w:val="clear" w:color="auto" w:fill="auto"/>
          </w:tcPr>
          <w:p w14:paraId="381ECB22" w14:textId="77777777" w:rsidR="00A57781" w:rsidRDefault="00A57781" w:rsidP="00A57781">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lastRenderedPageBreak/>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等线"/>
              </w:rPr>
            </w:pPr>
            <w:r w:rsidRPr="00EC2B6B">
              <w:rPr>
                <w:rFonts w:eastAsia="等线"/>
              </w:rPr>
              <w:t>OPPO</w:t>
            </w:r>
          </w:p>
        </w:tc>
        <w:tc>
          <w:tcPr>
            <w:tcW w:w="8138" w:type="dxa"/>
            <w:shd w:val="clear" w:color="auto" w:fill="auto"/>
          </w:tcPr>
          <w:p w14:paraId="22D220F0" w14:textId="00F38209" w:rsidR="00310965" w:rsidRPr="00EC2B6B" w:rsidRDefault="00310965" w:rsidP="00310965">
            <w:pPr>
              <w:rPr>
                <w:rFonts w:eastAsia="等线"/>
              </w:rPr>
            </w:pPr>
            <w:r>
              <w:rPr>
                <w:rFonts w:eastAsia="等线"/>
              </w:rPr>
              <w:t>Between “</w:t>
            </w:r>
            <w:r w:rsidRPr="00EC2B6B">
              <w:rPr>
                <w:rFonts w:eastAsia="等线"/>
              </w:rPr>
              <w:t>LBT failure MAC CE</w:t>
            </w:r>
            <w:r>
              <w:rPr>
                <w:rFonts w:eastAsia="等线"/>
              </w:rPr>
              <w:t>” and “</w:t>
            </w:r>
            <w:r w:rsidRPr="00EC2B6B">
              <w:rPr>
                <w:rFonts w:eastAsia="等线"/>
              </w:rPr>
              <w:t>MAC CE for SL-BSR prioritized according to clause 5.22.1.6</w:t>
            </w:r>
            <w:r>
              <w:rPr>
                <w:rFonts w:eastAsia="等线"/>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3" w:name="OLE_LINK15"/>
            <w:r>
              <w:rPr>
                <w:rFonts w:hint="eastAsia"/>
              </w:rPr>
              <w:t>Huawei,</w:t>
            </w:r>
            <w:r>
              <w:t xml:space="preserve"> </w:t>
            </w:r>
            <w:proofErr w:type="spellStart"/>
            <w:r>
              <w:t>HiSilicon</w:t>
            </w:r>
            <w:bookmarkEnd w:id="33"/>
            <w:proofErr w:type="spellEnd"/>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w:t>
            </w:r>
            <w:proofErr w:type="spellStart"/>
            <w:r>
              <w:t>gNB</w:t>
            </w:r>
            <w:proofErr w:type="spellEnd"/>
            <w:r>
              <w:t xml:space="preserve">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r>
              <w:rPr>
                <w:rFonts w:hint="eastAsia"/>
              </w:rPr>
              <w:t>O</w:t>
            </w:r>
            <w:r>
              <w:t>ption 2</w:t>
            </w:r>
          </w:p>
        </w:tc>
      </w:tr>
      <w:tr w:rsidR="00BE7446" w14:paraId="2BC81A6B" w14:textId="77777777" w:rsidTr="00D339F4">
        <w:tc>
          <w:tcPr>
            <w:tcW w:w="1496" w:type="dxa"/>
            <w:shd w:val="clear" w:color="auto" w:fill="auto"/>
          </w:tcPr>
          <w:p w14:paraId="12389A69" w14:textId="54E93971" w:rsidR="00BE7446" w:rsidRDefault="00BE7446" w:rsidP="00BE7446">
            <w:pPr>
              <w:rPr>
                <w:lang w:eastAsia="sv-SE"/>
              </w:rPr>
            </w:pPr>
            <w:r>
              <w:rPr>
                <w:rFonts w:hint="eastAsia"/>
              </w:rPr>
              <w:t>X</w:t>
            </w:r>
            <w:r>
              <w:t>iaomi</w:t>
            </w:r>
          </w:p>
        </w:tc>
        <w:tc>
          <w:tcPr>
            <w:tcW w:w="8138" w:type="dxa"/>
            <w:shd w:val="clear" w:color="auto" w:fill="auto"/>
          </w:tcPr>
          <w:p w14:paraId="20886645" w14:textId="124D8B61" w:rsidR="00BE7446" w:rsidRDefault="00BE7446" w:rsidP="00BE7446">
            <w:pPr>
              <w:rPr>
                <w:lang w:eastAsia="sv-SE"/>
              </w:rPr>
            </w:pPr>
            <w:r w:rsidRPr="00561A10">
              <w:t>higher than MAC CE for SL-BSR prioritized and lower than LBT failure MAC CE</w:t>
            </w:r>
            <w:r>
              <w:t>, i.e. above BSR to allow blind scheduling.</w:t>
            </w:r>
          </w:p>
        </w:tc>
      </w:tr>
      <w:tr w:rsidR="00A74C37" w14:paraId="6BA00812" w14:textId="77777777" w:rsidTr="000C15DD">
        <w:tc>
          <w:tcPr>
            <w:tcW w:w="1496" w:type="dxa"/>
            <w:shd w:val="clear" w:color="auto" w:fill="auto"/>
          </w:tcPr>
          <w:p w14:paraId="6DA6588C" w14:textId="77777777" w:rsidR="00A74C37" w:rsidRDefault="00A74C37" w:rsidP="000C15DD">
            <w:r>
              <w:rPr>
                <w:rFonts w:hint="eastAsia"/>
              </w:rPr>
              <w:t>v</w:t>
            </w:r>
            <w:r>
              <w:t>ivo</w:t>
            </w:r>
          </w:p>
        </w:tc>
        <w:tc>
          <w:tcPr>
            <w:tcW w:w="8138" w:type="dxa"/>
            <w:shd w:val="clear" w:color="auto" w:fill="auto"/>
          </w:tcPr>
          <w:p w14:paraId="219FDEFC" w14:textId="75628742" w:rsidR="00A74C37" w:rsidRDefault="00A74C37" w:rsidP="000C15DD">
            <w:r>
              <w:t>At least higher than BSR MAC CE</w:t>
            </w:r>
          </w:p>
          <w:p w14:paraId="0D3A2139" w14:textId="77777777" w:rsidR="00A74C37" w:rsidRDefault="00A74C37" w:rsidP="000C15DD">
            <w:r>
              <w:rPr>
                <w:rFonts w:hint="eastAsia"/>
              </w:rPr>
              <w:t>T</w:t>
            </w:r>
            <w:r>
              <w:t>A report MAC is related to scheduling delay, whose priority should be higher than BSR MAC CE.</w:t>
            </w:r>
          </w:p>
          <w:p w14:paraId="04C3EE77" w14:textId="5F0F141E" w:rsidR="00A74C37" w:rsidRDefault="00A74C37" w:rsidP="00A74C37">
            <w:r>
              <w:rPr>
                <w:rFonts w:hint="eastAsia"/>
              </w:rPr>
              <w:t>N</w:t>
            </w:r>
            <w:r>
              <w:t xml:space="preserve">TN is not </w:t>
            </w:r>
            <w:r>
              <w:rPr>
                <w:rFonts w:hint="eastAsia"/>
              </w:rPr>
              <w:t xml:space="preserve">possibly </w:t>
            </w:r>
            <w:r>
              <w:t xml:space="preserve">applied to unlicensed scenario. </w:t>
            </w:r>
            <w:hyperlink r:id="rId9" w:history="1">
              <w:r>
                <w:t>T</w:t>
              </w:r>
              <w:r w:rsidRPr="007A351D">
                <w: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w:t>
            </w:r>
            <w:r w:rsidRPr="00447D7D">
              <w:t>for which consistent LBT failure has not been triggered</w:t>
            </w:r>
            <w:r>
              <w:t xml:space="preserve">, the TA MAC CE should be reported in time to flexible that scheduling transmission on the serving cells </w:t>
            </w:r>
            <w:r w:rsidRPr="00447D7D">
              <w:t xml:space="preserve">which </w:t>
            </w:r>
            <w:r>
              <w:t xml:space="preserve">do not encounter </w:t>
            </w:r>
            <w:r w:rsidRPr="00447D7D">
              <w:t>consistent LBT failure</w:t>
            </w:r>
            <w:r>
              <w:t>.</w:t>
            </w:r>
          </w:p>
        </w:tc>
      </w:tr>
      <w:tr w:rsidR="00A57781" w14:paraId="15472363" w14:textId="77777777" w:rsidTr="00D339F4">
        <w:tc>
          <w:tcPr>
            <w:tcW w:w="1496" w:type="dxa"/>
            <w:shd w:val="clear" w:color="auto" w:fill="auto"/>
          </w:tcPr>
          <w:p w14:paraId="36AA3AF0" w14:textId="0EF2C4A4" w:rsidR="00A57781" w:rsidRPr="00A74C37" w:rsidRDefault="00A57781" w:rsidP="00A57781">
            <w:pPr>
              <w:rPr>
                <w:lang w:eastAsia="sv-SE"/>
              </w:rPr>
            </w:pPr>
            <w:r>
              <w:rPr>
                <w:rFonts w:eastAsia="Malgun Gothic" w:hint="eastAsia"/>
                <w:lang w:eastAsia="ko-KR"/>
              </w:rPr>
              <w:t>LG</w:t>
            </w:r>
          </w:p>
        </w:tc>
        <w:tc>
          <w:tcPr>
            <w:tcW w:w="8138" w:type="dxa"/>
            <w:shd w:val="clear" w:color="auto" w:fill="auto"/>
          </w:tcPr>
          <w:p w14:paraId="126E72AA" w14:textId="77777777" w:rsidR="00A57781" w:rsidRDefault="00A57781" w:rsidP="00A57781">
            <w:pPr>
              <w:rPr>
                <w:rFonts w:eastAsia="Malgun Gothic"/>
                <w:lang w:eastAsia="ko-KR"/>
              </w:rPr>
            </w:pPr>
            <w:r>
              <w:rPr>
                <w:rFonts w:eastAsia="Malgun Gothic" w:hint="eastAsia"/>
                <w:lang w:eastAsia="ko-KR"/>
              </w:rPr>
              <w:t xml:space="preserve">Option 1. </w:t>
            </w:r>
          </w:p>
          <w:p w14:paraId="3BA3C847" w14:textId="3231A83E" w:rsidR="00A57781" w:rsidRDefault="00A57781" w:rsidP="00A57781">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57743F" w14:paraId="0F8C21AF" w14:textId="77777777" w:rsidTr="00D339F4">
        <w:tc>
          <w:tcPr>
            <w:tcW w:w="1496" w:type="dxa"/>
            <w:shd w:val="clear" w:color="auto" w:fill="auto"/>
          </w:tcPr>
          <w:p w14:paraId="65254D67" w14:textId="28A392E8" w:rsidR="0057743F" w:rsidRDefault="0057743F" w:rsidP="0057743F">
            <w:pPr>
              <w:rPr>
                <w:lang w:eastAsia="sv-SE"/>
              </w:rPr>
            </w:pPr>
            <w:r>
              <w:rPr>
                <w:lang w:eastAsia="sv-SE"/>
              </w:rPr>
              <w:t>Nokia</w:t>
            </w:r>
          </w:p>
        </w:tc>
        <w:tc>
          <w:tcPr>
            <w:tcW w:w="8138" w:type="dxa"/>
            <w:shd w:val="clear" w:color="auto" w:fill="auto"/>
          </w:tcPr>
          <w:p w14:paraId="63174A59" w14:textId="26479B89" w:rsidR="0057743F" w:rsidRDefault="0057743F" w:rsidP="0057743F">
            <w:pPr>
              <w:rPr>
                <w:lang w:eastAsia="sv-SE"/>
              </w:rPr>
            </w:pPr>
            <w:r>
              <w:rPr>
                <w:lang w:eastAsia="sv-SE"/>
              </w:rPr>
              <w:t>Same view as OPPO</w:t>
            </w:r>
          </w:p>
        </w:tc>
      </w:tr>
      <w:tr w:rsidR="00A57781" w14:paraId="4714D06F" w14:textId="77777777" w:rsidTr="00D339F4">
        <w:tc>
          <w:tcPr>
            <w:tcW w:w="1496" w:type="dxa"/>
            <w:shd w:val="clear" w:color="auto" w:fill="auto"/>
          </w:tcPr>
          <w:p w14:paraId="0DF4F8E4" w14:textId="77777777" w:rsidR="00A57781" w:rsidRPr="0040498B" w:rsidRDefault="00A57781" w:rsidP="00A57781">
            <w:pPr>
              <w:rPr>
                <w:rFonts w:eastAsia="等线"/>
              </w:rPr>
            </w:pPr>
          </w:p>
        </w:tc>
        <w:tc>
          <w:tcPr>
            <w:tcW w:w="8138" w:type="dxa"/>
            <w:shd w:val="clear" w:color="auto" w:fill="auto"/>
          </w:tcPr>
          <w:p w14:paraId="09FCECCB" w14:textId="77777777" w:rsidR="00A57781" w:rsidRDefault="00A57781" w:rsidP="00A57781">
            <w:pPr>
              <w:rPr>
                <w:lang w:eastAsia="sv-SE"/>
              </w:rPr>
            </w:pPr>
          </w:p>
        </w:tc>
      </w:tr>
      <w:tr w:rsidR="00A57781" w14:paraId="05E7EE85" w14:textId="77777777" w:rsidTr="00D339F4">
        <w:tc>
          <w:tcPr>
            <w:tcW w:w="1496" w:type="dxa"/>
            <w:shd w:val="clear" w:color="auto" w:fill="auto"/>
          </w:tcPr>
          <w:p w14:paraId="048CFE01" w14:textId="77777777" w:rsidR="00A57781" w:rsidRPr="0040498B" w:rsidRDefault="00A57781" w:rsidP="00A57781">
            <w:pPr>
              <w:rPr>
                <w:rFonts w:eastAsia="等线"/>
              </w:rPr>
            </w:pPr>
          </w:p>
        </w:tc>
        <w:tc>
          <w:tcPr>
            <w:tcW w:w="8138" w:type="dxa"/>
            <w:shd w:val="clear" w:color="auto" w:fill="auto"/>
          </w:tcPr>
          <w:p w14:paraId="2FF93160" w14:textId="77777777" w:rsidR="00A57781" w:rsidRDefault="00A57781" w:rsidP="00A57781">
            <w:pPr>
              <w:rPr>
                <w:lang w:eastAsia="sv-SE"/>
              </w:rPr>
            </w:pPr>
          </w:p>
        </w:tc>
      </w:tr>
      <w:tr w:rsidR="00A57781" w14:paraId="23EBAA92" w14:textId="77777777" w:rsidTr="00D339F4">
        <w:tc>
          <w:tcPr>
            <w:tcW w:w="1496" w:type="dxa"/>
            <w:shd w:val="clear" w:color="auto" w:fill="auto"/>
          </w:tcPr>
          <w:p w14:paraId="2DB61219" w14:textId="77777777" w:rsidR="00A57781" w:rsidRPr="0040498B" w:rsidRDefault="00A57781" w:rsidP="00A57781">
            <w:pPr>
              <w:rPr>
                <w:rFonts w:eastAsia="等线"/>
              </w:rPr>
            </w:pPr>
          </w:p>
        </w:tc>
        <w:tc>
          <w:tcPr>
            <w:tcW w:w="8138" w:type="dxa"/>
            <w:shd w:val="clear" w:color="auto" w:fill="auto"/>
          </w:tcPr>
          <w:p w14:paraId="3CE1223F" w14:textId="77777777" w:rsidR="00A57781" w:rsidRDefault="00A57781" w:rsidP="00A57781">
            <w:pPr>
              <w:rPr>
                <w:lang w:eastAsia="sv-SE"/>
              </w:rPr>
            </w:pPr>
          </w:p>
        </w:tc>
      </w:tr>
      <w:tr w:rsidR="00A57781" w14:paraId="2107330D" w14:textId="77777777" w:rsidTr="00D339F4">
        <w:tc>
          <w:tcPr>
            <w:tcW w:w="1496" w:type="dxa"/>
            <w:shd w:val="clear" w:color="auto" w:fill="auto"/>
          </w:tcPr>
          <w:p w14:paraId="22FB7B28" w14:textId="77777777" w:rsidR="00A57781" w:rsidRPr="0040498B" w:rsidRDefault="00A57781" w:rsidP="00A57781">
            <w:pPr>
              <w:rPr>
                <w:rFonts w:eastAsia="等线"/>
              </w:rPr>
            </w:pPr>
          </w:p>
        </w:tc>
        <w:tc>
          <w:tcPr>
            <w:tcW w:w="8138" w:type="dxa"/>
            <w:shd w:val="clear" w:color="auto" w:fill="auto"/>
          </w:tcPr>
          <w:p w14:paraId="24B07863" w14:textId="77777777" w:rsidR="00A57781" w:rsidRDefault="00A57781" w:rsidP="00A57781">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ListParagraph"/>
              <w:numPr>
                <w:ilvl w:val="0"/>
                <w:numId w:val="20"/>
              </w:numPr>
              <w:rPr>
                <w:rFonts w:ascii="Times New Roman" w:hAnsi="Times New Roman"/>
              </w:rPr>
            </w:pPr>
            <w:r w:rsidRPr="00484430">
              <w:rPr>
                <w:rFonts w:ascii="Times New Roman" w:hAnsi="Times New Roman"/>
              </w:rPr>
              <w:lastRenderedPageBreak/>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TableGrid"/>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 xml:space="preserve">In connected mode, TA report MAC CE can be sent during RACH (i.e. in </w:t>
            </w:r>
            <w:proofErr w:type="spellStart"/>
            <w:r w:rsidRPr="004A2C4E">
              <w:rPr>
                <w:bCs/>
              </w:rPr>
              <w:t>MsgA</w:t>
            </w:r>
            <w:proofErr w:type="spellEnd"/>
            <w:r w:rsidRPr="004A2C4E">
              <w:rPr>
                <w:bCs/>
              </w:rPr>
              <w:t>/Msg3/Msg5)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proofErr w:type="spellStart"/>
            <w:r>
              <w:t>Spreadtrum</w:t>
            </w:r>
            <w:proofErr w:type="spellEnd"/>
            <w:r>
              <w:t xml:space="preserve">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4" w:name="_Hlk86412162"/>
            <w:r w:rsidRPr="003A3BE5">
              <w:rPr>
                <w:bCs/>
              </w:rPr>
              <w:t>whether a TA update event is triggered</w:t>
            </w:r>
            <w:bookmarkEnd w:id="34"/>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 xml:space="preserve">Proposal 1: For connected UE, TA can be configured to report via RACH procedure if </w:t>
            </w:r>
            <w:proofErr w:type="spellStart"/>
            <w:r w:rsidRPr="000E2EF3">
              <w:rPr>
                <w:bCs/>
                <w:lang w:val="en-US"/>
              </w:rPr>
              <w:t>timeAlignmentTimer</w:t>
            </w:r>
            <w:proofErr w:type="spellEnd"/>
            <w:r w:rsidRPr="000E2EF3">
              <w:rPr>
                <w:bCs/>
                <w:lang w:val="en-US"/>
              </w:rPr>
              <w:t xml:space="preserve">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sidRPr="003A3BE5">
              <w:rPr>
                <w:bCs/>
              </w:rPr>
              <w:t>SpCell</w:t>
            </w:r>
            <w:proofErr w:type="spellEnd"/>
            <w:r w:rsidRPr="003A3BE5">
              <w:rPr>
                <w:bCs/>
              </w:rPr>
              <w:t>”.</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等线"/>
              </w:rPr>
            </w:pPr>
            <w:r>
              <w:rPr>
                <w:rFonts w:eastAsia="等线"/>
              </w:rPr>
              <w:lastRenderedPageBreak/>
              <w:t>OPPO</w:t>
            </w:r>
          </w:p>
        </w:tc>
        <w:tc>
          <w:tcPr>
            <w:tcW w:w="2009" w:type="dxa"/>
            <w:shd w:val="clear" w:color="auto" w:fill="auto"/>
          </w:tcPr>
          <w:p w14:paraId="069C6367" w14:textId="1B1D0F29" w:rsidR="00634290" w:rsidRPr="0040498B" w:rsidRDefault="00634290" w:rsidP="00634290">
            <w:pPr>
              <w:rPr>
                <w:rFonts w:eastAsia="等线"/>
              </w:rPr>
            </w:pPr>
            <w:r>
              <w:rPr>
                <w:rFonts w:eastAsia="等线"/>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5" w:name="OLE_LINK17"/>
            <w:r>
              <w:rPr>
                <w:rFonts w:hint="eastAsia"/>
              </w:rPr>
              <w:t>Huawei,</w:t>
            </w:r>
            <w:r>
              <w:t xml:space="preserve"> </w:t>
            </w:r>
            <w:proofErr w:type="spellStart"/>
            <w:r>
              <w:t>HiSilicon</w:t>
            </w:r>
            <w:bookmarkEnd w:id="35"/>
            <w:proofErr w:type="spellEnd"/>
          </w:p>
        </w:tc>
        <w:tc>
          <w:tcPr>
            <w:tcW w:w="2009" w:type="dxa"/>
            <w:shd w:val="clear" w:color="auto" w:fill="auto"/>
          </w:tcPr>
          <w:p w14:paraId="4F3EF33E" w14:textId="7809F57E" w:rsidR="008755DD" w:rsidRDefault="008755DD" w:rsidP="008755DD">
            <w:pPr>
              <w:rPr>
                <w:lang w:eastAsia="sv-SE"/>
              </w:rPr>
            </w:pPr>
            <w:r w:rsidRPr="000A4565">
              <w:rPr>
                <w:rFonts w:eastAsia="等线"/>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r>
              <w:rPr>
                <w:rFonts w:hint="eastAsia"/>
              </w:rPr>
              <w:t>O</w:t>
            </w:r>
            <w:r>
              <w:t>ption 3</w:t>
            </w:r>
          </w:p>
        </w:tc>
        <w:tc>
          <w:tcPr>
            <w:tcW w:w="6210" w:type="dxa"/>
            <w:shd w:val="clear" w:color="auto" w:fill="auto"/>
          </w:tcPr>
          <w:p w14:paraId="56DCE860" w14:textId="328FD693" w:rsidR="008755DD" w:rsidRDefault="0010277C" w:rsidP="008755DD">
            <w:r>
              <w:rPr>
                <w:rFonts w:hint="eastAsia"/>
              </w:rPr>
              <w:t>E</w:t>
            </w:r>
            <w:r>
              <w:t>vent triggering is sufficient.</w:t>
            </w:r>
          </w:p>
        </w:tc>
      </w:tr>
      <w:tr w:rsidR="00BE7446" w14:paraId="59C1B779" w14:textId="77777777" w:rsidTr="000349AD">
        <w:tc>
          <w:tcPr>
            <w:tcW w:w="1496" w:type="dxa"/>
            <w:shd w:val="clear" w:color="auto" w:fill="auto"/>
          </w:tcPr>
          <w:p w14:paraId="62E2C450" w14:textId="4A709673" w:rsidR="00BE7446" w:rsidRDefault="00BE7446" w:rsidP="00BE7446">
            <w:pPr>
              <w:rPr>
                <w:lang w:eastAsia="sv-SE"/>
              </w:rPr>
            </w:pPr>
            <w:r>
              <w:rPr>
                <w:rFonts w:hint="eastAsia"/>
              </w:rPr>
              <w:t>X</w:t>
            </w:r>
            <w:r>
              <w:t>iaomi</w:t>
            </w:r>
          </w:p>
        </w:tc>
        <w:tc>
          <w:tcPr>
            <w:tcW w:w="2009" w:type="dxa"/>
            <w:shd w:val="clear" w:color="auto" w:fill="auto"/>
          </w:tcPr>
          <w:p w14:paraId="30921DEF" w14:textId="5C48A320" w:rsidR="00BE7446" w:rsidRDefault="00BE7446" w:rsidP="00BE7446">
            <w:pPr>
              <w:rPr>
                <w:lang w:eastAsia="sv-SE"/>
              </w:rPr>
            </w:pPr>
            <w:r>
              <w:rPr>
                <w:rFonts w:hint="eastAsia"/>
              </w:rPr>
              <w:t>O</w:t>
            </w:r>
            <w:r>
              <w:t>ption 3</w:t>
            </w:r>
          </w:p>
        </w:tc>
        <w:tc>
          <w:tcPr>
            <w:tcW w:w="6210" w:type="dxa"/>
            <w:shd w:val="clear" w:color="auto" w:fill="auto"/>
          </w:tcPr>
          <w:p w14:paraId="69A6EB4C" w14:textId="77777777" w:rsidR="00BE7446" w:rsidRDefault="00BE7446" w:rsidP="00BE7446">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r>
              <w:t>a</w:t>
            </w:r>
            <w:proofErr w:type="spellEnd"/>
            <w:r>
              <w:t xml:space="preserve"> issue for connected mode, TA report MAC CE priority based solution is enough.</w:t>
            </w:r>
          </w:p>
          <w:p w14:paraId="709330BD" w14:textId="439DB94C" w:rsidR="00BE7446" w:rsidRDefault="00BE7446" w:rsidP="00BE7446">
            <w:pPr>
              <w:rPr>
                <w:lang w:eastAsia="sv-SE"/>
              </w:rPr>
            </w:pPr>
            <w:r>
              <w:rPr>
                <w:rFonts w:hint="eastAsia"/>
              </w:rPr>
              <w:t>F</w:t>
            </w:r>
            <w:r>
              <w:t xml:space="preserve">or option 2, </w:t>
            </w:r>
            <w:r w:rsidRPr="001B5730">
              <w:t xml:space="preserve">TAT expire does not necessarily mean that the reported TA is invalid, it only means that TA needs to be adjusted. If the trigger condition is not met, it means that TAT expire is not related to TA report </w:t>
            </w:r>
            <w:proofErr w:type="spellStart"/>
            <w:r w:rsidRPr="001B5730">
              <w:t>unvalid</w:t>
            </w:r>
            <w:proofErr w:type="spellEnd"/>
            <w:r w:rsidRPr="001B5730">
              <w:t>.</w:t>
            </w:r>
            <w:r>
              <w:t xml:space="preserve"> </w:t>
            </w:r>
          </w:p>
        </w:tc>
      </w:tr>
      <w:tr w:rsidR="00A74C37" w14:paraId="152D632E" w14:textId="77777777" w:rsidTr="000C15DD">
        <w:tc>
          <w:tcPr>
            <w:tcW w:w="1496" w:type="dxa"/>
            <w:shd w:val="clear" w:color="auto" w:fill="auto"/>
          </w:tcPr>
          <w:p w14:paraId="3002E9C1" w14:textId="77777777" w:rsidR="00A74C37" w:rsidRDefault="00A74C37" w:rsidP="000C15DD">
            <w:r>
              <w:rPr>
                <w:rFonts w:hint="eastAsia"/>
              </w:rPr>
              <w:t>v</w:t>
            </w:r>
            <w:r>
              <w:t>ivo</w:t>
            </w:r>
          </w:p>
        </w:tc>
        <w:tc>
          <w:tcPr>
            <w:tcW w:w="2009" w:type="dxa"/>
            <w:shd w:val="clear" w:color="auto" w:fill="auto"/>
          </w:tcPr>
          <w:p w14:paraId="7ACE53A5" w14:textId="77777777" w:rsidR="00A74C37" w:rsidRDefault="00A74C37" w:rsidP="000C15DD">
            <w:r>
              <w:t>Option 2</w:t>
            </w:r>
          </w:p>
        </w:tc>
        <w:tc>
          <w:tcPr>
            <w:tcW w:w="6210" w:type="dxa"/>
            <w:shd w:val="clear" w:color="auto" w:fill="auto"/>
          </w:tcPr>
          <w:p w14:paraId="586BEC88" w14:textId="77777777" w:rsidR="00A74C37" w:rsidRDefault="00A74C37" w:rsidP="000C15DD">
            <w:r>
              <w:t>For a connected UE, whether report TA in RACH procedure or not should not be controlled by the flag in SI.</w:t>
            </w:r>
          </w:p>
          <w:p w14:paraId="3F5E0688" w14:textId="77777777" w:rsidR="00A74C37" w:rsidRDefault="00A74C37" w:rsidP="000C15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A57781" w14:paraId="72DD7FFA" w14:textId="77777777" w:rsidTr="000349AD">
        <w:tc>
          <w:tcPr>
            <w:tcW w:w="1496" w:type="dxa"/>
            <w:shd w:val="clear" w:color="auto" w:fill="auto"/>
          </w:tcPr>
          <w:p w14:paraId="77A87DB0" w14:textId="0F1B18CE"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5EAB5E3" w14:textId="1D9340E0" w:rsidR="00A57781" w:rsidRDefault="00A57781" w:rsidP="00A57781">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68507D22" w14:textId="352C8108" w:rsidR="00A57781" w:rsidRDefault="00A57781" w:rsidP="00A57781">
            <w:pPr>
              <w:rPr>
                <w:lang w:eastAsia="sv-SE"/>
              </w:rPr>
            </w:pPr>
            <w:r>
              <w:rPr>
                <w:rFonts w:hint="eastAsia"/>
              </w:rPr>
              <w:t>E</w:t>
            </w:r>
            <w:r>
              <w:t>vent triggering is sufficient</w:t>
            </w:r>
          </w:p>
        </w:tc>
      </w:tr>
      <w:tr w:rsidR="009E7552" w14:paraId="321FF4C5" w14:textId="77777777" w:rsidTr="000349AD">
        <w:tc>
          <w:tcPr>
            <w:tcW w:w="1496" w:type="dxa"/>
            <w:shd w:val="clear" w:color="auto" w:fill="auto"/>
          </w:tcPr>
          <w:p w14:paraId="368398F9" w14:textId="2364940C" w:rsidR="009E7552" w:rsidRPr="0040498B" w:rsidRDefault="009E7552" w:rsidP="009E7552">
            <w:pPr>
              <w:rPr>
                <w:rFonts w:eastAsia="等线"/>
              </w:rPr>
            </w:pPr>
            <w:r>
              <w:rPr>
                <w:lang w:eastAsia="sv-SE"/>
              </w:rPr>
              <w:t>Nokia</w:t>
            </w:r>
          </w:p>
        </w:tc>
        <w:tc>
          <w:tcPr>
            <w:tcW w:w="2009" w:type="dxa"/>
            <w:shd w:val="clear" w:color="auto" w:fill="auto"/>
          </w:tcPr>
          <w:p w14:paraId="71906BBC" w14:textId="649067CC" w:rsidR="009E7552" w:rsidRDefault="009E7552" w:rsidP="009E7552">
            <w:pPr>
              <w:rPr>
                <w:lang w:eastAsia="sv-SE"/>
              </w:rPr>
            </w:pPr>
            <w:r>
              <w:rPr>
                <w:lang w:eastAsia="sv-SE"/>
              </w:rPr>
              <w:t>Option 4</w:t>
            </w:r>
          </w:p>
        </w:tc>
        <w:tc>
          <w:tcPr>
            <w:tcW w:w="6210" w:type="dxa"/>
            <w:shd w:val="clear" w:color="auto" w:fill="auto"/>
          </w:tcPr>
          <w:p w14:paraId="12EAFC57" w14:textId="09C80C55" w:rsidR="009E7552" w:rsidRDefault="009E7552" w:rsidP="009E7552">
            <w:pPr>
              <w:rPr>
                <w:lang w:eastAsia="sv-SE"/>
              </w:rPr>
            </w:pPr>
            <w:r>
              <w:rPr>
                <w:lang w:eastAsia="sv-SE"/>
              </w:rPr>
              <w:t xml:space="preserve">In connected mode, the TA reporting </w:t>
            </w:r>
            <w:r w:rsidR="00C11A38">
              <w:rPr>
                <w:lang w:eastAsia="sv-SE"/>
              </w:rPr>
              <w:t xml:space="preserve">function </w:t>
            </w:r>
            <w:r>
              <w:rPr>
                <w:lang w:eastAsia="sv-SE"/>
              </w:rPr>
              <w:t xml:space="preserve">should be controlled by the </w:t>
            </w:r>
            <w:r w:rsidRPr="003915E9">
              <w:rPr>
                <w:lang w:eastAsia="sv-SE"/>
              </w:rPr>
              <w:t>enable/disable indication configured in SI</w:t>
            </w:r>
            <w:r w:rsidR="003D2F07">
              <w:rPr>
                <w:lang w:eastAsia="sv-SE"/>
              </w:rPr>
              <w:t xml:space="preserve"> and </w:t>
            </w:r>
            <w:r w:rsidR="00C11A38">
              <w:rPr>
                <w:lang w:eastAsia="sv-SE"/>
              </w:rPr>
              <w:t xml:space="preserve">the reporting should be </w:t>
            </w:r>
            <w:r w:rsidR="003D2F07">
              <w:rPr>
                <w:lang w:eastAsia="sv-SE"/>
              </w:rPr>
              <w:t>triggered by event</w:t>
            </w:r>
            <w:r w:rsidRPr="003915E9">
              <w:rPr>
                <w:lang w:eastAsia="sv-SE"/>
              </w:rPr>
              <w:t xml:space="preserve">. </w:t>
            </w:r>
          </w:p>
          <w:p w14:paraId="5BDF596A" w14:textId="445088DB" w:rsidR="009E7552" w:rsidRPr="003915E9" w:rsidRDefault="009E7552" w:rsidP="009E7552">
            <w:pPr>
              <w:rPr>
                <w:lang w:eastAsia="sv-SE"/>
              </w:rPr>
            </w:pPr>
            <w:r>
              <w:rPr>
                <w:lang w:eastAsia="sv-SE"/>
              </w:rPr>
              <w:t xml:space="preserve">- </w:t>
            </w:r>
            <w:r w:rsidRPr="003915E9">
              <w:rPr>
                <w:lang w:eastAsia="sv-SE"/>
              </w:rPr>
              <w:t>If the function is disabled</w:t>
            </w:r>
            <w:r>
              <w:rPr>
                <w:lang w:eastAsia="sv-SE"/>
              </w:rPr>
              <w:t xml:space="preserve"> (which means NW decide to use maximum TA of the cell for UL scheduling)</w:t>
            </w:r>
            <w:r w:rsidRPr="003915E9">
              <w:rPr>
                <w:lang w:eastAsia="sv-SE"/>
              </w:rPr>
              <w:t>, then no TA reporting in connected mode</w:t>
            </w:r>
            <w:r>
              <w:rPr>
                <w:lang w:eastAsia="sv-SE"/>
              </w:rPr>
              <w:t xml:space="preserve"> as well as during RACH procedure</w:t>
            </w:r>
            <w:r w:rsidRPr="003915E9">
              <w:rPr>
                <w:lang w:eastAsia="sv-SE"/>
              </w:rPr>
              <w:t>.</w:t>
            </w:r>
          </w:p>
          <w:p w14:paraId="4C81FEFC" w14:textId="2276201C" w:rsidR="009E7552" w:rsidRDefault="009E7552" w:rsidP="009E7552">
            <w:pPr>
              <w:rPr>
                <w:lang w:eastAsia="sv-SE"/>
              </w:rPr>
            </w:pPr>
            <w:r>
              <w:rPr>
                <w:lang w:eastAsia="sv-SE"/>
              </w:rPr>
              <w:t xml:space="preserve">- </w:t>
            </w:r>
            <w:r w:rsidRPr="003915E9">
              <w:rPr>
                <w:lang w:eastAsia="sv-SE"/>
              </w:rPr>
              <w:t>If the function is enabled, whether UE report TA information depends on whether TA update event is triggered.</w:t>
            </w:r>
          </w:p>
        </w:tc>
      </w:tr>
      <w:tr w:rsidR="00A57781" w14:paraId="487CF521" w14:textId="77777777" w:rsidTr="000349AD">
        <w:tc>
          <w:tcPr>
            <w:tcW w:w="1496" w:type="dxa"/>
            <w:shd w:val="clear" w:color="auto" w:fill="auto"/>
          </w:tcPr>
          <w:p w14:paraId="0EFE00A3" w14:textId="77777777" w:rsidR="00A57781" w:rsidRPr="0040498B" w:rsidRDefault="00A57781" w:rsidP="00A57781">
            <w:pPr>
              <w:rPr>
                <w:rFonts w:eastAsia="等线"/>
              </w:rPr>
            </w:pPr>
          </w:p>
        </w:tc>
        <w:tc>
          <w:tcPr>
            <w:tcW w:w="2009" w:type="dxa"/>
            <w:shd w:val="clear" w:color="auto" w:fill="auto"/>
          </w:tcPr>
          <w:p w14:paraId="416B233D" w14:textId="77777777" w:rsidR="00A57781" w:rsidRDefault="00A57781" w:rsidP="00A57781">
            <w:pPr>
              <w:rPr>
                <w:lang w:eastAsia="sv-SE"/>
              </w:rPr>
            </w:pPr>
          </w:p>
        </w:tc>
        <w:tc>
          <w:tcPr>
            <w:tcW w:w="6210" w:type="dxa"/>
            <w:shd w:val="clear" w:color="auto" w:fill="auto"/>
          </w:tcPr>
          <w:p w14:paraId="4633B393" w14:textId="77777777" w:rsidR="00A57781" w:rsidRDefault="00A57781" w:rsidP="00A57781">
            <w:pPr>
              <w:rPr>
                <w:lang w:eastAsia="sv-SE"/>
              </w:rPr>
            </w:pPr>
          </w:p>
        </w:tc>
      </w:tr>
      <w:tr w:rsidR="00A57781" w14:paraId="7A926EA6" w14:textId="77777777" w:rsidTr="000349AD">
        <w:tc>
          <w:tcPr>
            <w:tcW w:w="1496" w:type="dxa"/>
            <w:shd w:val="clear" w:color="auto" w:fill="auto"/>
          </w:tcPr>
          <w:p w14:paraId="7CD4CDF3" w14:textId="77777777" w:rsidR="00A57781" w:rsidRPr="0040498B" w:rsidRDefault="00A57781" w:rsidP="00A57781">
            <w:pPr>
              <w:rPr>
                <w:rFonts w:eastAsia="等线"/>
              </w:rPr>
            </w:pPr>
          </w:p>
        </w:tc>
        <w:tc>
          <w:tcPr>
            <w:tcW w:w="2009" w:type="dxa"/>
            <w:shd w:val="clear" w:color="auto" w:fill="auto"/>
          </w:tcPr>
          <w:p w14:paraId="0AEDD0C0" w14:textId="77777777" w:rsidR="00A57781" w:rsidRDefault="00A57781" w:rsidP="00A57781">
            <w:pPr>
              <w:rPr>
                <w:lang w:eastAsia="sv-SE"/>
              </w:rPr>
            </w:pPr>
          </w:p>
        </w:tc>
        <w:tc>
          <w:tcPr>
            <w:tcW w:w="6210" w:type="dxa"/>
            <w:shd w:val="clear" w:color="auto" w:fill="auto"/>
          </w:tcPr>
          <w:p w14:paraId="606E17C3" w14:textId="77777777" w:rsidR="00A57781" w:rsidRDefault="00A57781" w:rsidP="00A57781">
            <w:pPr>
              <w:rPr>
                <w:lang w:eastAsia="sv-SE"/>
              </w:rPr>
            </w:pPr>
          </w:p>
        </w:tc>
      </w:tr>
      <w:tr w:rsidR="00A57781" w14:paraId="3D323571" w14:textId="77777777" w:rsidTr="000349AD">
        <w:tc>
          <w:tcPr>
            <w:tcW w:w="1496" w:type="dxa"/>
            <w:shd w:val="clear" w:color="auto" w:fill="auto"/>
          </w:tcPr>
          <w:p w14:paraId="5EABDC33" w14:textId="77777777" w:rsidR="00A57781" w:rsidRPr="0040498B" w:rsidRDefault="00A57781" w:rsidP="00A57781">
            <w:pPr>
              <w:rPr>
                <w:rFonts w:eastAsia="等线"/>
              </w:rPr>
            </w:pPr>
          </w:p>
        </w:tc>
        <w:tc>
          <w:tcPr>
            <w:tcW w:w="2009" w:type="dxa"/>
            <w:shd w:val="clear" w:color="auto" w:fill="auto"/>
          </w:tcPr>
          <w:p w14:paraId="022B8126" w14:textId="77777777" w:rsidR="00A57781" w:rsidRDefault="00A57781" w:rsidP="00A57781">
            <w:pPr>
              <w:rPr>
                <w:lang w:eastAsia="sv-SE"/>
              </w:rPr>
            </w:pPr>
          </w:p>
        </w:tc>
        <w:tc>
          <w:tcPr>
            <w:tcW w:w="6210" w:type="dxa"/>
            <w:shd w:val="clear" w:color="auto" w:fill="auto"/>
          </w:tcPr>
          <w:p w14:paraId="5A064281" w14:textId="77777777" w:rsidR="00A57781" w:rsidRDefault="00A57781" w:rsidP="00A57781">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Heading3"/>
      </w:pPr>
      <w:r>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ListParagraph"/>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ListParagraph"/>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TableGrid"/>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 xml:space="preserve">Huawei, </w:t>
            </w:r>
            <w:proofErr w:type="spellStart"/>
            <w:r w:rsidRPr="00944980">
              <w:rPr>
                <w:rFonts w:cs="Arial"/>
              </w:rPr>
              <w:t>HiSilicon</w:t>
            </w:r>
            <w:proofErr w:type="spellEnd"/>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 xml:space="preserve">Proposal 10: When event triggered TA is configured, UE reports full TA using RRC </w:t>
            </w:r>
            <w:proofErr w:type="spellStart"/>
            <w:r w:rsidRPr="00944980">
              <w:rPr>
                <w:rFonts w:cs="Arial"/>
                <w:bCs/>
                <w:lang w:val="en-US"/>
              </w:rPr>
              <w:t>signalling</w:t>
            </w:r>
            <w:proofErr w:type="spellEnd"/>
            <w:r w:rsidRPr="00944980">
              <w:rPr>
                <w:rFonts w:cs="Arial"/>
                <w:bCs/>
                <w:lang w:val="en-US"/>
              </w:rPr>
              <w:t xml:space="preserve">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BodyText"/>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lastRenderedPageBreak/>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等线"/>
              </w:rPr>
            </w:pPr>
            <w:r>
              <w:rPr>
                <w:rFonts w:eastAsia="等线"/>
              </w:rPr>
              <w:t>OPPO</w:t>
            </w:r>
          </w:p>
        </w:tc>
        <w:tc>
          <w:tcPr>
            <w:tcW w:w="2009" w:type="dxa"/>
            <w:shd w:val="clear" w:color="auto" w:fill="auto"/>
          </w:tcPr>
          <w:p w14:paraId="074DCA2E" w14:textId="4E13770F" w:rsidR="00634290" w:rsidRPr="0040498B" w:rsidRDefault="00634290" w:rsidP="00634290">
            <w:pPr>
              <w:rPr>
                <w:rFonts w:eastAsia="等线"/>
              </w:rPr>
            </w:pPr>
            <w:r>
              <w:rPr>
                <w:rFonts w:eastAsia="等线"/>
              </w:rPr>
              <w:t>Agree</w:t>
            </w:r>
          </w:p>
        </w:tc>
        <w:tc>
          <w:tcPr>
            <w:tcW w:w="6210" w:type="dxa"/>
            <w:shd w:val="clear" w:color="auto" w:fill="auto"/>
          </w:tcPr>
          <w:p w14:paraId="4E51F265" w14:textId="5BCB4646" w:rsidR="00634290" w:rsidRPr="0040498B" w:rsidRDefault="00634290" w:rsidP="00634290">
            <w:pPr>
              <w:rPr>
                <w:rFonts w:eastAsia="等线"/>
              </w:rPr>
            </w:pPr>
            <w:r>
              <w:rPr>
                <w:rFonts w:eastAsia="等线"/>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BE7446" w14:paraId="70D53BFA" w14:textId="77777777" w:rsidTr="00996C89">
        <w:tc>
          <w:tcPr>
            <w:tcW w:w="1496" w:type="dxa"/>
            <w:shd w:val="clear" w:color="auto" w:fill="auto"/>
          </w:tcPr>
          <w:p w14:paraId="2F5B6C35" w14:textId="414A7A5F" w:rsidR="00BE7446" w:rsidRDefault="00BE7446" w:rsidP="00BE7446">
            <w:pPr>
              <w:rPr>
                <w:lang w:eastAsia="sv-SE"/>
              </w:rPr>
            </w:pPr>
            <w:r>
              <w:rPr>
                <w:rFonts w:hint="eastAsia"/>
              </w:rPr>
              <w:t>X</w:t>
            </w:r>
            <w:r>
              <w:t>iaomi</w:t>
            </w:r>
          </w:p>
        </w:tc>
        <w:tc>
          <w:tcPr>
            <w:tcW w:w="2009" w:type="dxa"/>
            <w:shd w:val="clear" w:color="auto" w:fill="auto"/>
          </w:tcPr>
          <w:p w14:paraId="6152FF60" w14:textId="6145541E" w:rsidR="00BE7446" w:rsidRDefault="00BE7446" w:rsidP="00BE7446">
            <w:pPr>
              <w:rPr>
                <w:lang w:eastAsia="sv-SE"/>
              </w:rPr>
            </w:pPr>
            <w:r>
              <w:rPr>
                <w:rFonts w:hint="eastAsia"/>
              </w:rPr>
              <w:t>A</w:t>
            </w:r>
            <w:r>
              <w:t>gree</w:t>
            </w:r>
          </w:p>
        </w:tc>
        <w:tc>
          <w:tcPr>
            <w:tcW w:w="6210" w:type="dxa"/>
            <w:shd w:val="clear" w:color="auto" w:fill="auto"/>
          </w:tcPr>
          <w:p w14:paraId="481BE2B6" w14:textId="3BB8F949" w:rsidR="00BE7446" w:rsidRDefault="00BE7446" w:rsidP="00BE7446">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A74C37" w14:paraId="12E9676D" w14:textId="77777777" w:rsidTr="000C15DD">
        <w:tc>
          <w:tcPr>
            <w:tcW w:w="1496" w:type="dxa"/>
            <w:shd w:val="clear" w:color="auto" w:fill="auto"/>
          </w:tcPr>
          <w:p w14:paraId="71277CE8" w14:textId="77777777" w:rsidR="00A74C37" w:rsidRDefault="00A74C37" w:rsidP="000C15DD">
            <w:r>
              <w:rPr>
                <w:rFonts w:hint="eastAsia"/>
              </w:rPr>
              <w:t>v</w:t>
            </w:r>
            <w:r>
              <w:t>ivo</w:t>
            </w:r>
          </w:p>
        </w:tc>
        <w:tc>
          <w:tcPr>
            <w:tcW w:w="2009" w:type="dxa"/>
            <w:shd w:val="clear" w:color="auto" w:fill="auto"/>
          </w:tcPr>
          <w:p w14:paraId="12EFB2E4" w14:textId="77777777" w:rsidR="00A74C37" w:rsidRDefault="00A74C37" w:rsidP="000C15DD">
            <w:r>
              <w:rPr>
                <w:rFonts w:hint="eastAsia"/>
              </w:rPr>
              <w:t>A</w:t>
            </w:r>
            <w:r>
              <w:t>gree</w:t>
            </w:r>
          </w:p>
        </w:tc>
        <w:tc>
          <w:tcPr>
            <w:tcW w:w="6210" w:type="dxa"/>
            <w:shd w:val="clear" w:color="auto" w:fill="auto"/>
          </w:tcPr>
          <w:p w14:paraId="10AE89CE" w14:textId="77777777" w:rsidR="00A74C37" w:rsidRDefault="00A74C37" w:rsidP="000C15DD">
            <w:pPr>
              <w:rPr>
                <w:lang w:eastAsia="sv-SE"/>
              </w:rPr>
            </w:pPr>
          </w:p>
        </w:tc>
      </w:tr>
      <w:tr w:rsidR="00A57781" w14:paraId="5B175392" w14:textId="77777777" w:rsidTr="00996C89">
        <w:tc>
          <w:tcPr>
            <w:tcW w:w="1496" w:type="dxa"/>
            <w:shd w:val="clear" w:color="auto" w:fill="auto"/>
          </w:tcPr>
          <w:p w14:paraId="3F6ADA2F" w14:textId="14A6F760" w:rsidR="00A57781" w:rsidRDefault="00A57781" w:rsidP="00A57781">
            <w:pPr>
              <w:rPr>
                <w:lang w:eastAsia="sv-SE"/>
              </w:rPr>
            </w:pPr>
            <w:r>
              <w:rPr>
                <w:rFonts w:eastAsia="Malgun Gothic" w:hint="eastAsia"/>
                <w:lang w:eastAsia="ko-KR"/>
              </w:rPr>
              <w:t>LG</w:t>
            </w:r>
          </w:p>
        </w:tc>
        <w:tc>
          <w:tcPr>
            <w:tcW w:w="2009" w:type="dxa"/>
            <w:shd w:val="clear" w:color="auto" w:fill="auto"/>
          </w:tcPr>
          <w:p w14:paraId="01411A5D" w14:textId="77777777" w:rsidR="00A57781" w:rsidRDefault="00A57781" w:rsidP="00A57781">
            <w:pPr>
              <w:rPr>
                <w:lang w:eastAsia="sv-SE"/>
              </w:rPr>
            </w:pPr>
          </w:p>
        </w:tc>
        <w:tc>
          <w:tcPr>
            <w:tcW w:w="6210" w:type="dxa"/>
            <w:shd w:val="clear" w:color="auto" w:fill="auto"/>
          </w:tcPr>
          <w:p w14:paraId="399D1ABB" w14:textId="439E9296"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153719" w14:paraId="23B4DB3A" w14:textId="77777777" w:rsidTr="00996C89">
        <w:tc>
          <w:tcPr>
            <w:tcW w:w="1496" w:type="dxa"/>
            <w:shd w:val="clear" w:color="auto" w:fill="auto"/>
          </w:tcPr>
          <w:p w14:paraId="28EDF2F7" w14:textId="06E9D35A" w:rsidR="00153719" w:rsidRPr="0040498B" w:rsidRDefault="00153719" w:rsidP="00153719">
            <w:pPr>
              <w:rPr>
                <w:rFonts w:eastAsia="等线"/>
              </w:rPr>
            </w:pPr>
            <w:r>
              <w:rPr>
                <w:lang w:eastAsia="sv-SE"/>
              </w:rPr>
              <w:t>Nokia</w:t>
            </w:r>
          </w:p>
        </w:tc>
        <w:tc>
          <w:tcPr>
            <w:tcW w:w="2009" w:type="dxa"/>
            <w:shd w:val="clear" w:color="auto" w:fill="auto"/>
          </w:tcPr>
          <w:p w14:paraId="4B8EA8EC" w14:textId="535DD6B8" w:rsidR="00153719" w:rsidRDefault="00153719" w:rsidP="00153719">
            <w:pPr>
              <w:rPr>
                <w:lang w:eastAsia="sv-SE"/>
              </w:rPr>
            </w:pPr>
            <w:r>
              <w:rPr>
                <w:lang w:eastAsia="sv-SE"/>
              </w:rPr>
              <w:t>Agree</w:t>
            </w:r>
          </w:p>
        </w:tc>
        <w:tc>
          <w:tcPr>
            <w:tcW w:w="6210" w:type="dxa"/>
            <w:shd w:val="clear" w:color="auto" w:fill="auto"/>
          </w:tcPr>
          <w:p w14:paraId="3AF3529B" w14:textId="77777777" w:rsidR="00153719" w:rsidRDefault="00153719" w:rsidP="00153719">
            <w:pPr>
              <w:rPr>
                <w:lang w:eastAsia="sv-SE"/>
              </w:rPr>
            </w:pPr>
          </w:p>
        </w:tc>
      </w:tr>
      <w:tr w:rsidR="00A57781" w14:paraId="71A3E612" w14:textId="77777777" w:rsidTr="00996C89">
        <w:tc>
          <w:tcPr>
            <w:tcW w:w="1496" w:type="dxa"/>
            <w:shd w:val="clear" w:color="auto" w:fill="auto"/>
          </w:tcPr>
          <w:p w14:paraId="6C4B0E85" w14:textId="77777777" w:rsidR="00A57781" w:rsidRPr="0040498B" w:rsidRDefault="00A57781" w:rsidP="00A57781">
            <w:pPr>
              <w:rPr>
                <w:rFonts w:eastAsia="等线"/>
              </w:rPr>
            </w:pPr>
          </w:p>
        </w:tc>
        <w:tc>
          <w:tcPr>
            <w:tcW w:w="2009" w:type="dxa"/>
            <w:shd w:val="clear" w:color="auto" w:fill="auto"/>
          </w:tcPr>
          <w:p w14:paraId="1678E4FA" w14:textId="77777777" w:rsidR="00A57781" w:rsidRDefault="00A57781" w:rsidP="00A57781">
            <w:pPr>
              <w:rPr>
                <w:lang w:eastAsia="sv-SE"/>
              </w:rPr>
            </w:pPr>
          </w:p>
        </w:tc>
        <w:tc>
          <w:tcPr>
            <w:tcW w:w="6210" w:type="dxa"/>
            <w:shd w:val="clear" w:color="auto" w:fill="auto"/>
          </w:tcPr>
          <w:p w14:paraId="36F50A96" w14:textId="77777777" w:rsidR="00A57781" w:rsidRDefault="00A57781" w:rsidP="00A57781">
            <w:pPr>
              <w:rPr>
                <w:lang w:eastAsia="sv-SE"/>
              </w:rPr>
            </w:pPr>
          </w:p>
        </w:tc>
      </w:tr>
      <w:tr w:rsidR="00A57781" w14:paraId="1C5C77EA" w14:textId="77777777" w:rsidTr="00996C89">
        <w:tc>
          <w:tcPr>
            <w:tcW w:w="1496" w:type="dxa"/>
            <w:shd w:val="clear" w:color="auto" w:fill="auto"/>
          </w:tcPr>
          <w:p w14:paraId="37BE289E" w14:textId="77777777" w:rsidR="00A57781" w:rsidRPr="0040498B" w:rsidRDefault="00A57781" w:rsidP="00A57781">
            <w:pPr>
              <w:rPr>
                <w:rFonts w:eastAsia="等线"/>
              </w:rPr>
            </w:pPr>
          </w:p>
        </w:tc>
        <w:tc>
          <w:tcPr>
            <w:tcW w:w="2009" w:type="dxa"/>
            <w:shd w:val="clear" w:color="auto" w:fill="auto"/>
          </w:tcPr>
          <w:p w14:paraId="1528F46B" w14:textId="77777777" w:rsidR="00A57781" w:rsidRDefault="00A57781" w:rsidP="00A57781">
            <w:pPr>
              <w:rPr>
                <w:lang w:eastAsia="sv-SE"/>
              </w:rPr>
            </w:pPr>
          </w:p>
        </w:tc>
        <w:tc>
          <w:tcPr>
            <w:tcW w:w="6210" w:type="dxa"/>
            <w:shd w:val="clear" w:color="auto" w:fill="auto"/>
          </w:tcPr>
          <w:p w14:paraId="5F355721" w14:textId="77777777" w:rsidR="00A57781" w:rsidRDefault="00A57781" w:rsidP="00A57781">
            <w:pPr>
              <w:rPr>
                <w:lang w:eastAsia="sv-SE"/>
              </w:rPr>
            </w:pPr>
          </w:p>
        </w:tc>
      </w:tr>
      <w:tr w:rsidR="00A57781" w14:paraId="00E35DE9" w14:textId="77777777" w:rsidTr="00996C89">
        <w:tc>
          <w:tcPr>
            <w:tcW w:w="1496" w:type="dxa"/>
            <w:shd w:val="clear" w:color="auto" w:fill="auto"/>
          </w:tcPr>
          <w:p w14:paraId="22710734" w14:textId="77777777" w:rsidR="00A57781" w:rsidRPr="0040498B" w:rsidRDefault="00A57781" w:rsidP="00A57781">
            <w:pPr>
              <w:rPr>
                <w:rFonts w:eastAsia="等线"/>
              </w:rPr>
            </w:pPr>
          </w:p>
        </w:tc>
        <w:tc>
          <w:tcPr>
            <w:tcW w:w="2009" w:type="dxa"/>
            <w:shd w:val="clear" w:color="auto" w:fill="auto"/>
          </w:tcPr>
          <w:p w14:paraId="652E1C65" w14:textId="77777777" w:rsidR="00A57781" w:rsidRDefault="00A57781" w:rsidP="00A57781">
            <w:pPr>
              <w:rPr>
                <w:lang w:eastAsia="sv-SE"/>
              </w:rPr>
            </w:pPr>
          </w:p>
        </w:tc>
        <w:tc>
          <w:tcPr>
            <w:tcW w:w="6210" w:type="dxa"/>
            <w:shd w:val="clear" w:color="auto" w:fill="auto"/>
          </w:tcPr>
          <w:p w14:paraId="35044BF9" w14:textId="77777777" w:rsidR="00A57781" w:rsidRDefault="00A57781" w:rsidP="00A57781">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TableGrid"/>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lastRenderedPageBreak/>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06C0F1" w14:textId="3A1DB5BC" w:rsidR="00634290" w:rsidRPr="0040498B" w:rsidRDefault="00634290" w:rsidP="00634290">
            <w:pPr>
              <w:rPr>
                <w:rFonts w:eastAsia="等线"/>
              </w:rPr>
            </w:pPr>
            <w:r>
              <w:rPr>
                <w:rFonts w:eastAsia="等线"/>
              </w:rPr>
              <w:t>Disagree</w:t>
            </w:r>
          </w:p>
        </w:tc>
        <w:tc>
          <w:tcPr>
            <w:tcW w:w="6210" w:type="dxa"/>
            <w:shd w:val="clear" w:color="auto" w:fill="auto"/>
          </w:tcPr>
          <w:p w14:paraId="4324BC7C" w14:textId="20D1D1C7" w:rsidR="00634290" w:rsidRPr="0040498B" w:rsidRDefault="00634290" w:rsidP="00634290">
            <w:pPr>
              <w:rPr>
                <w:rFonts w:eastAsia="等线"/>
              </w:rPr>
            </w:pPr>
            <w:r>
              <w:rPr>
                <w:rFonts w:eastAsia="等线"/>
              </w:rPr>
              <w:t xml:space="preserve">For TA report in MAC CE rather than in RRC, event configuration should be kept simple, like </w:t>
            </w:r>
            <w:proofErr w:type="spellStart"/>
            <w:r w:rsidRPr="002473CD">
              <w:rPr>
                <w:rFonts w:eastAsia="等线"/>
              </w:rPr>
              <w:t>phr</w:t>
            </w:r>
            <w:proofErr w:type="spellEnd"/>
            <w:r w:rsidRPr="002473CD">
              <w:rPr>
                <w:rFonts w:eastAsia="等线"/>
              </w:rPr>
              <w:t>-Tx-</w:t>
            </w:r>
            <w:proofErr w:type="spellStart"/>
            <w:r w:rsidRPr="002473CD">
              <w:rPr>
                <w:rFonts w:eastAsia="等线"/>
              </w:rPr>
              <w:t>PowerFactorChange</w:t>
            </w:r>
            <w:proofErr w:type="spellEnd"/>
            <w:r>
              <w:rPr>
                <w:rFonts w:eastAsia="等线"/>
              </w:rPr>
              <w:t xml:space="preserve"> for PHR reporting configuration. So no need to introduce </w:t>
            </w:r>
            <w:r w:rsidRPr="00AF5FF7">
              <w:rPr>
                <w:rFonts w:eastAsia="等线"/>
              </w:rPr>
              <w:t>hysteresis and time to trigger</w:t>
            </w:r>
            <w:r>
              <w:rPr>
                <w:rFonts w:eastAsia="等线"/>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 xml:space="preserve">UE specific TA can be jiggled, thus if considering jiggled value in event triggering, additional parameters may take into account. Otherwise, it will cause </w:t>
            </w:r>
            <w:proofErr w:type="spellStart"/>
            <w:r w:rsidRPr="00D0493D">
              <w:rPr>
                <w:lang w:eastAsia="sv-SE"/>
              </w:rPr>
              <w:t>signaling</w:t>
            </w:r>
            <w:proofErr w:type="spellEnd"/>
            <w:r w:rsidRPr="00D0493D">
              <w:rPr>
                <w:lang w:eastAsia="sv-SE"/>
              </w:rPr>
              <w:t xml:space="preserve">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r>
              <w:rPr>
                <w:rFonts w:hint="eastAsia"/>
              </w:rPr>
              <w:t>D</w:t>
            </w:r>
            <w:r>
              <w:t>isagree</w:t>
            </w:r>
          </w:p>
        </w:tc>
        <w:tc>
          <w:tcPr>
            <w:tcW w:w="6210" w:type="dxa"/>
            <w:shd w:val="clear" w:color="auto" w:fill="auto"/>
          </w:tcPr>
          <w:p w14:paraId="0FBE3930" w14:textId="5C263E3C" w:rsidR="008755DD" w:rsidRDefault="0010277C" w:rsidP="008755DD">
            <w:r>
              <w:rPr>
                <w:rFonts w:hint="eastAsia"/>
              </w:rPr>
              <w:t>W</w:t>
            </w:r>
            <w:r>
              <w:t>e would like to keep it simple in this release.</w:t>
            </w:r>
          </w:p>
        </w:tc>
      </w:tr>
      <w:tr w:rsidR="00BE7446" w14:paraId="791DD0B2" w14:textId="77777777" w:rsidTr="00D339F4">
        <w:tc>
          <w:tcPr>
            <w:tcW w:w="1496" w:type="dxa"/>
            <w:shd w:val="clear" w:color="auto" w:fill="auto"/>
          </w:tcPr>
          <w:p w14:paraId="3C0A1124" w14:textId="57A0B2B2" w:rsidR="00BE7446" w:rsidRDefault="00BE7446" w:rsidP="00BE7446">
            <w:pPr>
              <w:rPr>
                <w:lang w:eastAsia="sv-SE"/>
              </w:rPr>
            </w:pPr>
            <w:r>
              <w:rPr>
                <w:rFonts w:hint="eastAsia"/>
              </w:rPr>
              <w:t>X</w:t>
            </w:r>
            <w:r>
              <w:t>iaomi</w:t>
            </w:r>
          </w:p>
        </w:tc>
        <w:tc>
          <w:tcPr>
            <w:tcW w:w="2009" w:type="dxa"/>
            <w:shd w:val="clear" w:color="auto" w:fill="auto"/>
          </w:tcPr>
          <w:p w14:paraId="69406B04" w14:textId="4AF4378C" w:rsidR="00BE7446" w:rsidRDefault="00BE7446" w:rsidP="00BE7446">
            <w:pPr>
              <w:rPr>
                <w:lang w:eastAsia="sv-SE"/>
              </w:rPr>
            </w:pPr>
            <w:r>
              <w:rPr>
                <w:rFonts w:hint="eastAsia"/>
              </w:rPr>
              <w:t>D</w:t>
            </w:r>
            <w:r>
              <w:t>isagree</w:t>
            </w:r>
          </w:p>
        </w:tc>
        <w:tc>
          <w:tcPr>
            <w:tcW w:w="6210" w:type="dxa"/>
            <w:shd w:val="clear" w:color="auto" w:fill="auto"/>
          </w:tcPr>
          <w:p w14:paraId="67566998" w14:textId="1603CA62" w:rsidR="00BE7446" w:rsidRDefault="00BE7446" w:rsidP="00BE7446">
            <w:pPr>
              <w:rPr>
                <w:lang w:eastAsia="sv-SE"/>
              </w:rPr>
            </w:pPr>
            <w:r>
              <w:rPr>
                <w:rFonts w:hint="eastAsia"/>
              </w:rPr>
              <w:t>S</w:t>
            </w:r>
            <w:r>
              <w:t xml:space="preserve">ame view as oppo, no need for </w:t>
            </w:r>
            <w:r w:rsidRPr="00AF5FF7">
              <w:rPr>
                <w:rFonts w:eastAsia="等线"/>
              </w:rPr>
              <w:t>hysteresis and time to trigger</w:t>
            </w:r>
            <w:r>
              <w:rPr>
                <w:rFonts w:eastAsia="等线"/>
              </w:rPr>
              <w:t>.</w:t>
            </w:r>
          </w:p>
        </w:tc>
      </w:tr>
      <w:tr w:rsidR="00A74C37" w14:paraId="3BE3CCAD" w14:textId="77777777" w:rsidTr="000C15DD">
        <w:tc>
          <w:tcPr>
            <w:tcW w:w="1496" w:type="dxa"/>
            <w:shd w:val="clear" w:color="auto" w:fill="auto"/>
          </w:tcPr>
          <w:p w14:paraId="31C2BB1A" w14:textId="77777777" w:rsidR="00A74C37" w:rsidRDefault="00A74C37" w:rsidP="000C15DD">
            <w:r>
              <w:rPr>
                <w:rFonts w:hint="eastAsia"/>
              </w:rPr>
              <w:t>v</w:t>
            </w:r>
            <w:r>
              <w:t>ivo</w:t>
            </w:r>
          </w:p>
        </w:tc>
        <w:tc>
          <w:tcPr>
            <w:tcW w:w="2009" w:type="dxa"/>
            <w:shd w:val="clear" w:color="auto" w:fill="auto"/>
          </w:tcPr>
          <w:p w14:paraId="1690B003" w14:textId="77777777" w:rsidR="00A74C37" w:rsidRDefault="00A74C37" w:rsidP="000C15DD">
            <w:r>
              <w:rPr>
                <w:rFonts w:hint="eastAsia"/>
              </w:rPr>
              <w:t>D</w:t>
            </w:r>
            <w:r>
              <w:t>isagree</w:t>
            </w:r>
          </w:p>
        </w:tc>
        <w:tc>
          <w:tcPr>
            <w:tcW w:w="6210" w:type="dxa"/>
            <w:shd w:val="clear" w:color="auto" w:fill="auto"/>
          </w:tcPr>
          <w:p w14:paraId="47BD1537" w14:textId="77777777" w:rsidR="00A74C37" w:rsidRDefault="00A74C37" w:rsidP="000C15DD">
            <w:r>
              <w:t>We prefer a simple TA report trigger mechanism.</w:t>
            </w:r>
          </w:p>
        </w:tc>
      </w:tr>
      <w:tr w:rsidR="00A57781" w14:paraId="5AEA8057" w14:textId="77777777" w:rsidTr="00D339F4">
        <w:tc>
          <w:tcPr>
            <w:tcW w:w="1496" w:type="dxa"/>
            <w:shd w:val="clear" w:color="auto" w:fill="auto"/>
          </w:tcPr>
          <w:p w14:paraId="07DC2CC3" w14:textId="129DFBA3"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24ADDE21" w14:textId="51CB5A54" w:rsidR="00A57781" w:rsidRDefault="00A57781" w:rsidP="00A57781">
            <w:pPr>
              <w:rPr>
                <w:lang w:eastAsia="sv-SE"/>
              </w:rPr>
            </w:pPr>
            <w:r>
              <w:rPr>
                <w:rFonts w:eastAsia="Malgun Gothic" w:hint="eastAsia"/>
                <w:lang w:eastAsia="ko-KR"/>
              </w:rPr>
              <w:t>Disagree</w:t>
            </w:r>
          </w:p>
        </w:tc>
        <w:tc>
          <w:tcPr>
            <w:tcW w:w="6210" w:type="dxa"/>
            <w:shd w:val="clear" w:color="auto" w:fill="auto"/>
          </w:tcPr>
          <w:p w14:paraId="3D2F4EB0" w14:textId="0155389D" w:rsidR="00A57781" w:rsidRDefault="00A57781" w:rsidP="00A57781">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153719" w14:paraId="68A25305" w14:textId="77777777" w:rsidTr="00D339F4">
        <w:tc>
          <w:tcPr>
            <w:tcW w:w="1496" w:type="dxa"/>
            <w:shd w:val="clear" w:color="auto" w:fill="auto"/>
          </w:tcPr>
          <w:p w14:paraId="714A719A" w14:textId="6C4B39D8" w:rsidR="00153719" w:rsidRPr="0040498B" w:rsidRDefault="00153719" w:rsidP="00153719">
            <w:pPr>
              <w:rPr>
                <w:rFonts w:eastAsia="等线"/>
              </w:rPr>
            </w:pPr>
            <w:r>
              <w:rPr>
                <w:lang w:eastAsia="sv-SE"/>
              </w:rPr>
              <w:t>Nokia</w:t>
            </w:r>
          </w:p>
        </w:tc>
        <w:tc>
          <w:tcPr>
            <w:tcW w:w="2009" w:type="dxa"/>
            <w:shd w:val="clear" w:color="auto" w:fill="auto"/>
          </w:tcPr>
          <w:p w14:paraId="4FF525A5" w14:textId="1CF708CF" w:rsidR="00153719" w:rsidRDefault="00153719" w:rsidP="00153719">
            <w:pPr>
              <w:rPr>
                <w:lang w:eastAsia="sv-SE"/>
              </w:rPr>
            </w:pPr>
            <w:r>
              <w:rPr>
                <w:lang w:eastAsia="sv-SE"/>
              </w:rPr>
              <w:t>Disagree</w:t>
            </w:r>
          </w:p>
        </w:tc>
        <w:tc>
          <w:tcPr>
            <w:tcW w:w="6210" w:type="dxa"/>
            <w:shd w:val="clear" w:color="auto" w:fill="auto"/>
          </w:tcPr>
          <w:p w14:paraId="0AB1F8CC" w14:textId="4C19B20F" w:rsidR="00153719" w:rsidRDefault="00153719" w:rsidP="00153719">
            <w:pPr>
              <w:rPr>
                <w:lang w:eastAsia="sv-SE"/>
              </w:rPr>
            </w:pPr>
            <w:r>
              <w:rPr>
                <w:lang w:eastAsia="sv-SE"/>
              </w:rPr>
              <w:t xml:space="preserve">Considering there is TA change threshold for event triggered TA report and the UE’s movement in short period will not change the actual TA a lot, there is no need to have </w:t>
            </w:r>
            <w:proofErr w:type="spellStart"/>
            <w:r>
              <w:rPr>
                <w:lang w:eastAsia="sv-SE"/>
              </w:rPr>
              <w:t>TimeToTrigger</w:t>
            </w:r>
            <w:proofErr w:type="spellEnd"/>
            <w:r>
              <w:rPr>
                <w:lang w:eastAsia="sv-SE"/>
              </w:rPr>
              <w:t xml:space="preserve"> and </w:t>
            </w:r>
            <w:proofErr w:type="spellStart"/>
            <w:r>
              <w:rPr>
                <w:lang w:eastAsia="sv-SE"/>
              </w:rPr>
              <w:t>Hys</w:t>
            </w:r>
            <w:proofErr w:type="spellEnd"/>
            <w:r>
              <w:rPr>
                <w:lang w:eastAsia="sv-SE"/>
              </w:rPr>
              <w:t xml:space="preserve"> for enhancement.</w:t>
            </w:r>
          </w:p>
        </w:tc>
      </w:tr>
      <w:tr w:rsidR="00A57781" w14:paraId="47B37121" w14:textId="77777777" w:rsidTr="00D339F4">
        <w:tc>
          <w:tcPr>
            <w:tcW w:w="1496" w:type="dxa"/>
            <w:shd w:val="clear" w:color="auto" w:fill="auto"/>
          </w:tcPr>
          <w:p w14:paraId="3657C766" w14:textId="77777777" w:rsidR="00A57781" w:rsidRPr="0040498B" w:rsidRDefault="00A57781" w:rsidP="00A57781">
            <w:pPr>
              <w:rPr>
                <w:rFonts w:eastAsia="等线"/>
              </w:rPr>
            </w:pPr>
          </w:p>
        </w:tc>
        <w:tc>
          <w:tcPr>
            <w:tcW w:w="2009" w:type="dxa"/>
            <w:shd w:val="clear" w:color="auto" w:fill="auto"/>
          </w:tcPr>
          <w:p w14:paraId="60897310" w14:textId="77777777" w:rsidR="00A57781" w:rsidRDefault="00A57781" w:rsidP="00A57781">
            <w:pPr>
              <w:rPr>
                <w:lang w:eastAsia="sv-SE"/>
              </w:rPr>
            </w:pPr>
          </w:p>
        </w:tc>
        <w:tc>
          <w:tcPr>
            <w:tcW w:w="6210" w:type="dxa"/>
            <w:shd w:val="clear" w:color="auto" w:fill="auto"/>
          </w:tcPr>
          <w:p w14:paraId="141012F1" w14:textId="77777777" w:rsidR="00A57781" w:rsidRDefault="00A57781" w:rsidP="00A57781">
            <w:pPr>
              <w:rPr>
                <w:lang w:eastAsia="sv-SE"/>
              </w:rPr>
            </w:pPr>
          </w:p>
        </w:tc>
      </w:tr>
      <w:tr w:rsidR="00A57781" w14:paraId="03199E45" w14:textId="77777777" w:rsidTr="00D339F4">
        <w:tc>
          <w:tcPr>
            <w:tcW w:w="1496" w:type="dxa"/>
            <w:shd w:val="clear" w:color="auto" w:fill="auto"/>
          </w:tcPr>
          <w:p w14:paraId="4A07E710" w14:textId="77777777" w:rsidR="00A57781" w:rsidRPr="0040498B" w:rsidRDefault="00A57781" w:rsidP="00A57781">
            <w:pPr>
              <w:rPr>
                <w:rFonts w:eastAsia="等线"/>
              </w:rPr>
            </w:pPr>
          </w:p>
        </w:tc>
        <w:tc>
          <w:tcPr>
            <w:tcW w:w="2009" w:type="dxa"/>
            <w:shd w:val="clear" w:color="auto" w:fill="auto"/>
          </w:tcPr>
          <w:p w14:paraId="2C38361E" w14:textId="77777777" w:rsidR="00A57781" w:rsidRDefault="00A57781" w:rsidP="00A57781">
            <w:pPr>
              <w:rPr>
                <w:lang w:eastAsia="sv-SE"/>
              </w:rPr>
            </w:pPr>
          </w:p>
        </w:tc>
        <w:tc>
          <w:tcPr>
            <w:tcW w:w="6210" w:type="dxa"/>
            <w:shd w:val="clear" w:color="auto" w:fill="auto"/>
          </w:tcPr>
          <w:p w14:paraId="0380E68F" w14:textId="77777777" w:rsidR="00A57781" w:rsidRDefault="00A57781" w:rsidP="00A57781">
            <w:pPr>
              <w:rPr>
                <w:lang w:eastAsia="sv-SE"/>
              </w:rPr>
            </w:pPr>
          </w:p>
        </w:tc>
      </w:tr>
      <w:tr w:rsidR="00A57781" w14:paraId="6F92D682" w14:textId="77777777" w:rsidTr="00D339F4">
        <w:tc>
          <w:tcPr>
            <w:tcW w:w="1496" w:type="dxa"/>
            <w:shd w:val="clear" w:color="auto" w:fill="auto"/>
          </w:tcPr>
          <w:p w14:paraId="08D977E4" w14:textId="77777777" w:rsidR="00A57781" w:rsidRPr="0040498B" w:rsidRDefault="00A57781" w:rsidP="00A57781">
            <w:pPr>
              <w:rPr>
                <w:rFonts w:eastAsia="等线"/>
              </w:rPr>
            </w:pPr>
          </w:p>
        </w:tc>
        <w:tc>
          <w:tcPr>
            <w:tcW w:w="2009" w:type="dxa"/>
            <w:shd w:val="clear" w:color="auto" w:fill="auto"/>
          </w:tcPr>
          <w:p w14:paraId="19D90980" w14:textId="77777777" w:rsidR="00A57781" w:rsidRDefault="00A57781" w:rsidP="00A57781">
            <w:pPr>
              <w:rPr>
                <w:lang w:eastAsia="sv-SE"/>
              </w:rPr>
            </w:pPr>
          </w:p>
        </w:tc>
        <w:tc>
          <w:tcPr>
            <w:tcW w:w="6210" w:type="dxa"/>
            <w:shd w:val="clear" w:color="auto" w:fill="auto"/>
          </w:tcPr>
          <w:p w14:paraId="364E294A" w14:textId="77777777" w:rsidR="00A57781" w:rsidRDefault="00A57781" w:rsidP="00A57781">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TableGrid"/>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 xml:space="preserve">Proposal 1: For connected UE, TA can be configured to report via RACH procedure if </w:t>
            </w:r>
            <w:proofErr w:type="spellStart"/>
            <w:r w:rsidRPr="00EA7326">
              <w:rPr>
                <w:bCs/>
                <w:lang w:val="en-US"/>
              </w:rPr>
              <w:t>timeAlignmentTimer</w:t>
            </w:r>
            <w:proofErr w:type="spellEnd"/>
            <w:r w:rsidRPr="00EA7326">
              <w:rPr>
                <w:bCs/>
                <w:lang w:val="en-US"/>
              </w:rPr>
              <w:t xml:space="preserve"> is stopped.</w:t>
            </w:r>
          </w:p>
          <w:p w14:paraId="05ED610E" w14:textId="6DA4659B" w:rsidR="00361F8D" w:rsidRPr="00115364" w:rsidRDefault="00797019" w:rsidP="00996C89">
            <w:pPr>
              <w:rPr>
                <w:bCs/>
                <w:lang w:val="en-US"/>
              </w:rPr>
            </w:pPr>
            <w:r w:rsidRPr="00115364">
              <w:rPr>
                <w:bCs/>
                <w:lang w:val="en-US"/>
              </w:rPr>
              <w:lastRenderedPageBreak/>
              <w:t>Proposal 11: TA report via PDCCH ordered RACH is supported in NTN.</w:t>
            </w:r>
          </w:p>
        </w:tc>
        <w:tc>
          <w:tcPr>
            <w:tcW w:w="1706" w:type="dxa"/>
          </w:tcPr>
          <w:p w14:paraId="7EB0FC5F" w14:textId="77777777" w:rsidR="00361F8D" w:rsidRPr="00115364" w:rsidRDefault="00361F8D" w:rsidP="00996C89">
            <w:r w:rsidRPr="00115364">
              <w:lastRenderedPageBreak/>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 xml:space="preserve">Proposal 4: Semi-persistent reporting of information on UE specific TA pre-compensation in connected mode is configured by RRC </w:t>
            </w:r>
            <w:proofErr w:type="spellStart"/>
            <w:r w:rsidRPr="00115364">
              <w:rPr>
                <w:bCs/>
                <w:lang w:val="en-US"/>
              </w:rPr>
              <w:t>signalling</w:t>
            </w:r>
            <w:proofErr w:type="spellEnd"/>
            <w:r w:rsidRPr="00115364">
              <w:rPr>
                <w:bCs/>
                <w:lang w:val="en-US"/>
              </w:rPr>
              <w:t>.</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6" w:name="_Hlk86413028"/>
      <w:r w:rsidR="00A53997">
        <w:rPr>
          <w:rFonts w:cs="Arial"/>
          <w:color w:val="000000"/>
        </w:rPr>
        <w:t>in addition to event-triggered reporting</w:t>
      </w:r>
      <w:bookmarkEnd w:id="36"/>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43F4CD9D" w14:textId="1CBFAFD2" w:rsidR="00634290" w:rsidRPr="0040498B" w:rsidRDefault="00634290" w:rsidP="00634290">
            <w:pPr>
              <w:rPr>
                <w:rFonts w:eastAsia="等线"/>
              </w:rPr>
            </w:pPr>
            <w:r>
              <w:rPr>
                <w:rFonts w:eastAsia="等线"/>
              </w:rPr>
              <w:t>Option 4</w:t>
            </w:r>
          </w:p>
        </w:tc>
        <w:tc>
          <w:tcPr>
            <w:tcW w:w="6210" w:type="dxa"/>
            <w:shd w:val="clear" w:color="auto" w:fill="auto"/>
          </w:tcPr>
          <w:p w14:paraId="2180EBA2" w14:textId="00C8D459" w:rsidR="00634290" w:rsidRPr="0040498B" w:rsidRDefault="00634290" w:rsidP="00634290">
            <w:pPr>
              <w:rPr>
                <w:rFonts w:eastAsia="等线"/>
              </w:rPr>
            </w:pPr>
            <w:r>
              <w:rPr>
                <w:rFonts w:eastAsia="等线"/>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BE7446" w14:paraId="2BB5AD2D" w14:textId="77777777" w:rsidTr="00802337">
        <w:tc>
          <w:tcPr>
            <w:tcW w:w="1496" w:type="dxa"/>
            <w:shd w:val="clear" w:color="auto" w:fill="auto"/>
          </w:tcPr>
          <w:p w14:paraId="605C95A2" w14:textId="6A64B4D1" w:rsidR="00BE7446" w:rsidRDefault="00BE7446" w:rsidP="00BE7446">
            <w:pPr>
              <w:rPr>
                <w:lang w:eastAsia="sv-SE"/>
              </w:rPr>
            </w:pPr>
            <w:r>
              <w:rPr>
                <w:rFonts w:hint="eastAsia"/>
              </w:rPr>
              <w:t>X</w:t>
            </w:r>
            <w:r>
              <w:t>iaomi</w:t>
            </w:r>
          </w:p>
        </w:tc>
        <w:tc>
          <w:tcPr>
            <w:tcW w:w="2009" w:type="dxa"/>
            <w:shd w:val="clear" w:color="auto" w:fill="auto"/>
          </w:tcPr>
          <w:p w14:paraId="5AE55D90" w14:textId="3479A3B2" w:rsidR="00BE7446" w:rsidRDefault="00BE7446" w:rsidP="00BE7446">
            <w:pPr>
              <w:rPr>
                <w:lang w:eastAsia="sv-SE"/>
              </w:rPr>
            </w:pPr>
            <w:r>
              <w:rPr>
                <w:rFonts w:hint="eastAsia"/>
              </w:rPr>
              <w:t>O</w:t>
            </w:r>
            <w:r>
              <w:t>ption 1</w:t>
            </w:r>
          </w:p>
        </w:tc>
        <w:tc>
          <w:tcPr>
            <w:tcW w:w="6210" w:type="dxa"/>
            <w:shd w:val="clear" w:color="auto" w:fill="auto"/>
          </w:tcPr>
          <w:p w14:paraId="2C4344DD" w14:textId="3989C17A" w:rsidR="00BE7446" w:rsidRDefault="00BE7446" w:rsidP="00BE7446">
            <w:pPr>
              <w:rPr>
                <w:lang w:eastAsia="sv-SE"/>
              </w:rPr>
            </w:pPr>
            <w:r>
              <w:t xml:space="preserve">For network request based TA report, it can be used in case that network can predict UE’s TA with some level but not always confident. In this case, network can configure a larger TA offset </w:t>
            </w:r>
            <w:r>
              <w:lastRenderedPageBreak/>
              <w:t>threshold and request UE for TA report when it is not confident with the predicted TA in between event triggered TA report.</w:t>
            </w:r>
          </w:p>
        </w:tc>
      </w:tr>
      <w:tr w:rsidR="00A74C37" w14:paraId="4298FF12" w14:textId="77777777" w:rsidTr="000C15DD">
        <w:tc>
          <w:tcPr>
            <w:tcW w:w="1496" w:type="dxa"/>
            <w:shd w:val="clear" w:color="auto" w:fill="auto"/>
          </w:tcPr>
          <w:p w14:paraId="6D7F89A0" w14:textId="77777777" w:rsidR="00A74C37" w:rsidRDefault="00A74C37" w:rsidP="000C15DD">
            <w:r>
              <w:rPr>
                <w:rFonts w:hint="eastAsia"/>
              </w:rPr>
              <w:lastRenderedPageBreak/>
              <w:t>v</w:t>
            </w:r>
            <w:r>
              <w:t>ivo</w:t>
            </w:r>
          </w:p>
        </w:tc>
        <w:tc>
          <w:tcPr>
            <w:tcW w:w="2009" w:type="dxa"/>
            <w:shd w:val="clear" w:color="auto" w:fill="auto"/>
          </w:tcPr>
          <w:p w14:paraId="50CFA92F" w14:textId="77777777" w:rsidR="00A74C37" w:rsidRDefault="00A74C37" w:rsidP="000C15DD">
            <w:r>
              <w:rPr>
                <w:rFonts w:hint="eastAsia"/>
              </w:rPr>
              <w:t>O</w:t>
            </w:r>
            <w:r>
              <w:t>ption 4</w:t>
            </w:r>
          </w:p>
        </w:tc>
        <w:tc>
          <w:tcPr>
            <w:tcW w:w="6210" w:type="dxa"/>
            <w:shd w:val="clear" w:color="auto" w:fill="auto"/>
          </w:tcPr>
          <w:p w14:paraId="499A6171" w14:textId="532A7149" w:rsidR="00A74C37" w:rsidRDefault="00A74C37" w:rsidP="000C15DD">
            <w:r>
              <w:t>E</w:t>
            </w:r>
            <w:r w:rsidRPr="004F2DA5">
              <w:t>vent-triggered TA reporting</w:t>
            </w:r>
            <w:r>
              <w:t xml:space="preserve"> is enough. We do not observe a</w:t>
            </w:r>
            <w:r w:rsidR="004432D8">
              <w:t xml:space="preserve"> </w:t>
            </w:r>
            <w:r>
              <w:t>motivation to introduce additional trigger conditions.</w:t>
            </w:r>
          </w:p>
        </w:tc>
      </w:tr>
      <w:tr w:rsidR="00A57781" w14:paraId="58B55BDC" w14:textId="77777777" w:rsidTr="00802337">
        <w:tc>
          <w:tcPr>
            <w:tcW w:w="1496" w:type="dxa"/>
            <w:shd w:val="clear" w:color="auto" w:fill="auto"/>
          </w:tcPr>
          <w:p w14:paraId="73C1577C" w14:textId="056FAF6D"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5B461C77" w14:textId="28A9A12C" w:rsidR="00A57781" w:rsidRDefault="00A57781" w:rsidP="00A57781">
            <w:pPr>
              <w:rPr>
                <w:lang w:eastAsia="sv-SE"/>
              </w:rPr>
            </w:pPr>
            <w:r>
              <w:rPr>
                <w:rFonts w:eastAsia="Malgun Gothic" w:hint="eastAsia"/>
                <w:lang w:eastAsia="ko-KR"/>
              </w:rPr>
              <w:t>Option 4</w:t>
            </w:r>
          </w:p>
        </w:tc>
        <w:tc>
          <w:tcPr>
            <w:tcW w:w="6210" w:type="dxa"/>
            <w:shd w:val="clear" w:color="auto" w:fill="auto"/>
          </w:tcPr>
          <w:p w14:paraId="2BBEFB24" w14:textId="0E98CDC9" w:rsidR="00A57781" w:rsidRDefault="00A57781" w:rsidP="00A57781">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D157D0" w14:paraId="0921D8A1" w14:textId="77777777" w:rsidTr="00802337">
        <w:tc>
          <w:tcPr>
            <w:tcW w:w="1496" w:type="dxa"/>
            <w:shd w:val="clear" w:color="auto" w:fill="auto"/>
          </w:tcPr>
          <w:p w14:paraId="4091E136" w14:textId="58F0C402" w:rsidR="00D157D0" w:rsidRPr="0040498B" w:rsidRDefault="00D157D0" w:rsidP="00D157D0">
            <w:pPr>
              <w:rPr>
                <w:rFonts w:eastAsia="等线"/>
              </w:rPr>
            </w:pPr>
            <w:r>
              <w:rPr>
                <w:lang w:eastAsia="sv-SE"/>
              </w:rPr>
              <w:t>Nokia</w:t>
            </w:r>
          </w:p>
        </w:tc>
        <w:tc>
          <w:tcPr>
            <w:tcW w:w="2009" w:type="dxa"/>
            <w:shd w:val="clear" w:color="auto" w:fill="auto"/>
          </w:tcPr>
          <w:p w14:paraId="3779A9BD" w14:textId="279C6B80" w:rsidR="00D157D0" w:rsidRDefault="00D157D0" w:rsidP="00D157D0">
            <w:pPr>
              <w:rPr>
                <w:lang w:eastAsia="sv-SE"/>
              </w:rPr>
            </w:pPr>
            <w:r>
              <w:rPr>
                <w:lang w:eastAsia="sv-SE"/>
              </w:rPr>
              <w:t>Option 4</w:t>
            </w:r>
          </w:p>
        </w:tc>
        <w:tc>
          <w:tcPr>
            <w:tcW w:w="6210" w:type="dxa"/>
            <w:shd w:val="clear" w:color="auto" w:fill="auto"/>
          </w:tcPr>
          <w:p w14:paraId="51717853" w14:textId="36D4E11F" w:rsidR="00D157D0" w:rsidRDefault="00D157D0" w:rsidP="00D157D0">
            <w:pPr>
              <w:rPr>
                <w:lang w:eastAsia="sv-SE"/>
              </w:rPr>
            </w:pPr>
            <w:r>
              <w:rPr>
                <w:lang w:eastAsia="sv-SE"/>
              </w:rPr>
              <w:t>Event trigger is efficient and enough for Rel-17.</w:t>
            </w:r>
          </w:p>
        </w:tc>
      </w:tr>
      <w:tr w:rsidR="00A57781" w14:paraId="0921D7F2" w14:textId="77777777" w:rsidTr="00802337">
        <w:tc>
          <w:tcPr>
            <w:tcW w:w="1496" w:type="dxa"/>
            <w:shd w:val="clear" w:color="auto" w:fill="auto"/>
          </w:tcPr>
          <w:p w14:paraId="72804F1C" w14:textId="77777777" w:rsidR="00A57781" w:rsidRPr="0040498B" w:rsidRDefault="00A57781" w:rsidP="00A57781">
            <w:pPr>
              <w:rPr>
                <w:rFonts w:eastAsia="等线"/>
              </w:rPr>
            </w:pPr>
          </w:p>
        </w:tc>
        <w:tc>
          <w:tcPr>
            <w:tcW w:w="2009" w:type="dxa"/>
            <w:shd w:val="clear" w:color="auto" w:fill="auto"/>
          </w:tcPr>
          <w:p w14:paraId="3F67CEF9" w14:textId="77777777" w:rsidR="00A57781" w:rsidRDefault="00A57781" w:rsidP="00A57781">
            <w:pPr>
              <w:rPr>
                <w:lang w:eastAsia="sv-SE"/>
              </w:rPr>
            </w:pPr>
          </w:p>
        </w:tc>
        <w:tc>
          <w:tcPr>
            <w:tcW w:w="6210" w:type="dxa"/>
            <w:shd w:val="clear" w:color="auto" w:fill="auto"/>
          </w:tcPr>
          <w:p w14:paraId="0C7BEC38" w14:textId="77777777" w:rsidR="00A57781" w:rsidRDefault="00A57781" w:rsidP="00A57781">
            <w:pPr>
              <w:rPr>
                <w:lang w:eastAsia="sv-SE"/>
              </w:rPr>
            </w:pPr>
          </w:p>
        </w:tc>
      </w:tr>
      <w:tr w:rsidR="00A57781" w14:paraId="30FA0070" w14:textId="77777777" w:rsidTr="00802337">
        <w:tc>
          <w:tcPr>
            <w:tcW w:w="1496" w:type="dxa"/>
            <w:shd w:val="clear" w:color="auto" w:fill="auto"/>
          </w:tcPr>
          <w:p w14:paraId="726609D8" w14:textId="77777777" w:rsidR="00A57781" w:rsidRPr="0040498B" w:rsidRDefault="00A57781" w:rsidP="00A57781">
            <w:pPr>
              <w:rPr>
                <w:rFonts w:eastAsia="等线"/>
              </w:rPr>
            </w:pPr>
          </w:p>
        </w:tc>
        <w:tc>
          <w:tcPr>
            <w:tcW w:w="2009" w:type="dxa"/>
            <w:shd w:val="clear" w:color="auto" w:fill="auto"/>
          </w:tcPr>
          <w:p w14:paraId="4F94A6BE" w14:textId="77777777" w:rsidR="00A57781" w:rsidRDefault="00A57781" w:rsidP="00A57781">
            <w:pPr>
              <w:rPr>
                <w:lang w:eastAsia="sv-SE"/>
              </w:rPr>
            </w:pPr>
          </w:p>
        </w:tc>
        <w:tc>
          <w:tcPr>
            <w:tcW w:w="6210" w:type="dxa"/>
            <w:shd w:val="clear" w:color="auto" w:fill="auto"/>
          </w:tcPr>
          <w:p w14:paraId="14CDA9DB" w14:textId="77777777" w:rsidR="00A57781" w:rsidRDefault="00A57781" w:rsidP="00A57781">
            <w:pPr>
              <w:rPr>
                <w:lang w:eastAsia="sv-SE"/>
              </w:rPr>
            </w:pPr>
          </w:p>
        </w:tc>
      </w:tr>
      <w:tr w:rsidR="00A57781" w14:paraId="0501A162" w14:textId="77777777" w:rsidTr="00802337">
        <w:tc>
          <w:tcPr>
            <w:tcW w:w="1496" w:type="dxa"/>
            <w:shd w:val="clear" w:color="auto" w:fill="auto"/>
          </w:tcPr>
          <w:p w14:paraId="01EFA647" w14:textId="77777777" w:rsidR="00A57781" w:rsidRPr="0040498B" w:rsidRDefault="00A57781" w:rsidP="00A57781">
            <w:pPr>
              <w:rPr>
                <w:rFonts w:eastAsia="等线"/>
              </w:rPr>
            </w:pPr>
          </w:p>
        </w:tc>
        <w:tc>
          <w:tcPr>
            <w:tcW w:w="2009" w:type="dxa"/>
            <w:shd w:val="clear" w:color="auto" w:fill="auto"/>
          </w:tcPr>
          <w:p w14:paraId="61CAA03F" w14:textId="77777777" w:rsidR="00A57781" w:rsidRDefault="00A57781" w:rsidP="00A57781">
            <w:pPr>
              <w:rPr>
                <w:lang w:eastAsia="sv-SE"/>
              </w:rPr>
            </w:pPr>
          </w:p>
        </w:tc>
        <w:tc>
          <w:tcPr>
            <w:tcW w:w="6210" w:type="dxa"/>
            <w:shd w:val="clear" w:color="auto" w:fill="auto"/>
          </w:tcPr>
          <w:p w14:paraId="35728268" w14:textId="77777777" w:rsidR="00A57781" w:rsidRDefault="00A57781" w:rsidP="00A57781">
            <w:pPr>
              <w:rPr>
                <w:lang w:eastAsia="sv-SE"/>
              </w:rPr>
            </w:pPr>
          </w:p>
        </w:tc>
      </w:tr>
      <w:tr w:rsidR="00A57781" w14:paraId="743237EA" w14:textId="77777777" w:rsidTr="00802337">
        <w:tc>
          <w:tcPr>
            <w:tcW w:w="1496" w:type="dxa"/>
            <w:shd w:val="clear" w:color="auto" w:fill="auto"/>
          </w:tcPr>
          <w:p w14:paraId="2A98D8A9" w14:textId="77777777" w:rsidR="00A57781" w:rsidRPr="0040498B" w:rsidRDefault="00A57781" w:rsidP="00A57781">
            <w:pPr>
              <w:rPr>
                <w:rFonts w:eastAsia="等线"/>
              </w:rPr>
            </w:pPr>
          </w:p>
        </w:tc>
        <w:tc>
          <w:tcPr>
            <w:tcW w:w="2009" w:type="dxa"/>
            <w:shd w:val="clear" w:color="auto" w:fill="auto"/>
          </w:tcPr>
          <w:p w14:paraId="44BC9DBE" w14:textId="77777777" w:rsidR="00A57781" w:rsidRDefault="00A57781" w:rsidP="00A57781">
            <w:pPr>
              <w:rPr>
                <w:lang w:eastAsia="sv-SE"/>
              </w:rPr>
            </w:pPr>
          </w:p>
        </w:tc>
        <w:tc>
          <w:tcPr>
            <w:tcW w:w="6210" w:type="dxa"/>
            <w:shd w:val="clear" w:color="auto" w:fill="auto"/>
          </w:tcPr>
          <w:p w14:paraId="12FC4D68" w14:textId="77777777" w:rsidR="00A57781" w:rsidRDefault="00A57781" w:rsidP="00A57781">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7" w:name="_Hlk86414691"/>
      <w:r>
        <w:rPr>
          <w:lang w:val="en-US"/>
        </w:rPr>
        <w:t>in connected mode</w:t>
      </w:r>
      <w:bookmarkEnd w:id="37"/>
      <w:r>
        <w:rPr>
          <w:lang w:val="en-US"/>
        </w:rPr>
        <w:t>, companies’ proposals are listed below.</w:t>
      </w:r>
    </w:p>
    <w:tbl>
      <w:tblPr>
        <w:tblStyle w:val="TableGrid"/>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t xml:space="preserve">Huawei, </w:t>
            </w:r>
            <w:proofErr w:type="spellStart"/>
            <w:r w:rsidRPr="00944980">
              <w:rPr>
                <w:rFonts w:cs="Arial"/>
              </w:rPr>
              <w:t>HiSilicon</w:t>
            </w:r>
            <w:proofErr w:type="spellEnd"/>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ListParagraph"/>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ListParagraph"/>
              <w:numPr>
                <w:ilvl w:val="0"/>
                <w:numId w:val="21"/>
              </w:numPr>
              <w:rPr>
                <w:rFonts w:ascii="Times New Roman" w:hAnsi="Times New Roman"/>
                <w:highlight w:val="yellow"/>
              </w:rPr>
            </w:pPr>
            <w:bookmarkStart w:id="38" w:name="_Hlk86414792"/>
            <w:r w:rsidRPr="00414B1B">
              <w:rPr>
                <w:rFonts w:ascii="Times New Roman" w:hAnsi="Times New Roman"/>
                <w:highlight w:val="yellow"/>
              </w:rPr>
              <w:t>Under the work assumption "the UE location information can be reported in connected mode"</w:t>
            </w:r>
            <w:bookmarkEnd w:id="38"/>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ListParagraph"/>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lastRenderedPageBreak/>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7F02F755" w14:textId="78FE830C"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2FD771DD" w14:textId="77777777" w:rsidR="00634290" w:rsidRPr="0040498B" w:rsidRDefault="00634290" w:rsidP="00634290">
            <w:pPr>
              <w:rPr>
                <w:rFonts w:eastAsia="等线"/>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9" w:name="OLE_LINK19"/>
            <w:r>
              <w:rPr>
                <w:rFonts w:hint="eastAsia"/>
              </w:rPr>
              <w:t>Huawei,</w:t>
            </w:r>
            <w:r>
              <w:t xml:space="preserve"> </w:t>
            </w:r>
            <w:proofErr w:type="spellStart"/>
            <w:r>
              <w:t>HiSilicon</w:t>
            </w:r>
            <w:bookmarkEnd w:id="39"/>
            <w:proofErr w:type="spellEnd"/>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ListParagraph"/>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BE7446" w14:paraId="5D9C35C1" w14:textId="77777777" w:rsidTr="00D339F4">
        <w:tc>
          <w:tcPr>
            <w:tcW w:w="1496" w:type="dxa"/>
            <w:shd w:val="clear" w:color="auto" w:fill="auto"/>
          </w:tcPr>
          <w:p w14:paraId="0AEB260D" w14:textId="422DB4A6" w:rsidR="00BE7446" w:rsidRDefault="00BE7446" w:rsidP="00BE7446">
            <w:pPr>
              <w:rPr>
                <w:lang w:eastAsia="sv-SE"/>
              </w:rPr>
            </w:pPr>
            <w:r>
              <w:rPr>
                <w:rFonts w:hint="eastAsia"/>
              </w:rPr>
              <w:t>X</w:t>
            </w:r>
            <w:r>
              <w:t>iaomi</w:t>
            </w:r>
          </w:p>
        </w:tc>
        <w:tc>
          <w:tcPr>
            <w:tcW w:w="2009" w:type="dxa"/>
            <w:shd w:val="clear" w:color="auto" w:fill="auto"/>
          </w:tcPr>
          <w:p w14:paraId="7A1F6D74" w14:textId="6E781959" w:rsidR="00BE7446" w:rsidRDefault="00BE7446" w:rsidP="00BE7446">
            <w:pPr>
              <w:rPr>
                <w:lang w:eastAsia="sv-SE"/>
              </w:rPr>
            </w:pPr>
            <w:r>
              <w:rPr>
                <w:rFonts w:hint="eastAsia"/>
              </w:rPr>
              <w:t>a</w:t>
            </w:r>
            <w:r>
              <w:t>gree</w:t>
            </w:r>
          </w:p>
        </w:tc>
        <w:tc>
          <w:tcPr>
            <w:tcW w:w="6210" w:type="dxa"/>
            <w:shd w:val="clear" w:color="auto" w:fill="auto"/>
          </w:tcPr>
          <w:p w14:paraId="22B6E5D7" w14:textId="77777777" w:rsidR="00BE7446" w:rsidRDefault="00BE7446" w:rsidP="00BE7446">
            <w:pPr>
              <w:rPr>
                <w:lang w:eastAsia="sv-SE"/>
              </w:rPr>
            </w:pPr>
          </w:p>
        </w:tc>
      </w:tr>
      <w:tr w:rsidR="00A74C37" w14:paraId="13FFED37" w14:textId="77777777" w:rsidTr="000C15DD">
        <w:tc>
          <w:tcPr>
            <w:tcW w:w="1496" w:type="dxa"/>
            <w:shd w:val="clear" w:color="auto" w:fill="auto"/>
          </w:tcPr>
          <w:p w14:paraId="4540BB5B" w14:textId="77777777" w:rsidR="00A74C37" w:rsidRDefault="00A74C37" w:rsidP="000C15DD">
            <w:r>
              <w:rPr>
                <w:rFonts w:hint="eastAsia"/>
              </w:rPr>
              <w:t>v</w:t>
            </w:r>
            <w:r>
              <w:t>ivo</w:t>
            </w:r>
          </w:p>
        </w:tc>
        <w:tc>
          <w:tcPr>
            <w:tcW w:w="2009" w:type="dxa"/>
            <w:shd w:val="clear" w:color="auto" w:fill="auto"/>
          </w:tcPr>
          <w:p w14:paraId="5F606F7E" w14:textId="77777777" w:rsidR="00A74C37" w:rsidRDefault="00A74C37" w:rsidP="000C15DD">
            <w:r>
              <w:rPr>
                <w:rFonts w:hint="eastAsia"/>
              </w:rPr>
              <w:t>A</w:t>
            </w:r>
            <w:r>
              <w:t>gree</w:t>
            </w:r>
          </w:p>
        </w:tc>
        <w:tc>
          <w:tcPr>
            <w:tcW w:w="6210" w:type="dxa"/>
            <w:shd w:val="clear" w:color="auto" w:fill="auto"/>
          </w:tcPr>
          <w:p w14:paraId="11A22206" w14:textId="77777777" w:rsidR="00A74C37" w:rsidRDefault="00A74C37" w:rsidP="000C15DD">
            <w:pPr>
              <w:rPr>
                <w:lang w:eastAsia="sv-SE"/>
              </w:rPr>
            </w:pPr>
          </w:p>
        </w:tc>
      </w:tr>
      <w:tr w:rsidR="00A57781" w14:paraId="64824353" w14:textId="77777777" w:rsidTr="00D339F4">
        <w:tc>
          <w:tcPr>
            <w:tcW w:w="1496" w:type="dxa"/>
            <w:shd w:val="clear" w:color="auto" w:fill="auto"/>
          </w:tcPr>
          <w:p w14:paraId="4CC72659" w14:textId="1EE334AC" w:rsidR="00A57781" w:rsidRDefault="00A57781" w:rsidP="00A57781">
            <w:pPr>
              <w:rPr>
                <w:lang w:eastAsia="sv-SE"/>
              </w:rPr>
            </w:pPr>
            <w:r>
              <w:rPr>
                <w:rFonts w:eastAsia="Malgun Gothic" w:hint="eastAsia"/>
                <w:lang w:eastAsia="ko-KR"/>
              </w:rPr>
              <w:t>LG</w:t>
            </w:r>
          </w:p>
        </w:tc>
        <w:tc>
          <w:tcPr>
            <w:tcW w:w="2009" w:type="dxa"/>
            <w:shd w:val="clear" w:color="auto" w:fill="auto"/>
          </w:tcPr>
          <w:p w14:paraId="0F16FA21" w14:textId="77777777" w:rsidR="00A57781" w:rsidRDefault="00A57781" w:rsidP="00A57781">
            <w:pPr>
              <w:rPr>
                <w:lang w:eastAsia="sv-SE"/>
              </w:rPr>
            </w:pPr>
          </w:p>
        </w:tc>
        <w:tc>
          <w:tcPr>
            <w:tcW w:w="6210" w:type="dxa"/>
            <w:shd w:val="clear" w:color="auto" w:fill="auto"/>
          </w:tcPr>
          <w:p w14:paraId="7F8676A3" w14:textId="7C67444E" w:rsidR="00A57781" w:rsidRDefault="00A57781" w:rsidP="00A57781">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E921B0" w14:paraId="7D632224" w14:textId="77777777" w:rsidTr="00D339F4">
        <w:tc>
          <w:tcPr>
            <w:tcW w:w="1496" w:type="dxa"/>
            <w:shd w:val="clear" w:color="auto" w:fill="auto"/>
          </w:tcPr>
          <w:p w14:paraId="745DA795" w14:textId="622B78BB" w:rsidR="00E921B0" w:rsidRPr="0040498B" w:rsidRDefault="00E921B0" w:rsidP="00E921B0">
            <w:pPr>
              <w:rPr>
                <w:rFonts w:eastAsia="等线"/>
              </w:rPr>
            </w:pPr>
            <w:r>
              <w:rPr>
                <w:lang w:eastAsia="sv-SE"/>
              </w:rPr>
              <w:t>Nokia</w:t>
            </w:r>
          </w:p>
        </w:tc>
        <w:tc>
          <w:tcPr>
            <w:tcW w:w="2009" w:type="dxa"/>
            <w:shd w:val="clear" w:color="auto" w:fill="auto"/>
          </w:tcPr>
          <w:p w14:paraId="47F2F691" w14:textId="38C3832A" w:rsidR="00E921B0" w:rsidRDefault="00E921B0" w:rsidP="00E921B0">
            <w:pPr>
              <w:rPr>
                <w:lang w:eastAsia="sv-SE"/>
              </w:rPr>
            </w:pPr>
            <w:r>
              <w:rPr>
                <w:lang w:eastAsia="sv-SE"/>
              </w:rPr>
              <w:t>Agree</w:t>
            </w:r>
          </w:p>
        </w:tc>
        <w:tc>
          <w:tcPr>
            <w:tcW w:w="6210" w:type="dxa"/>
            <w:shd w:val="clear" w:color="auto" w:fill="auto"/>
          </w:tcPr>
          <w:p w14:paraId="4EE9E0D5" w14:textId="3F8BA4F2" w:rsidR="00E921B0" w:rsidRDefault="00E921B0" w:rsidP="00E921B0">
            <w:pPr>
              <w:rPr>
                <w:lang w:eastAsia="sv-SE"/>
              </w:rPr>
            </w:pPr>
            <w:r>
              <w:rPr>
                <w:lang w:eastAsia="sv-SE"/>
              </w:rPr>
              <w:t xml:space="preserve">RRC should be used to configure UE reports either the UE location or the UE specific TA information in case UE location information can be reported to NW. </w:t>
            </w:r>
          </w:p>
        </w:tc>
      </w:tr>
      <w:tr w:rsidR="00A57781" w14:paraId="43C3252E" w14:textId="77777777" w:rsidTr="00D339F4">
        <w:tc>
          <w:tcPr>
            <w:tcW w:w="1496" w:type="dxa"/>
            <w:shd w:val="clear" w:color="auto" w:fill="auto"/>
          </w:tcPr>
          <w:p w14:paraId="5F21CC51" w14:textId="77777777" w:rsidR="00A57781" w:rsidRPr="0040498B" w:rsidRDefault="00A57781" w:rsidP="00A57781">
            <w:pPr>
              <w:rPr>
                <w:rFonts w:eastAsia="等线"/>
              </w:rPr>
            </w:pPr>
          </w:p>
        </w:tc>
        <w:tc>
          <w:tcPr>
            <w:tcW w:w="2009" w:type="dxa"/>
            <w:shd w:val="clear" w:color="auto" w:fill="auto"/>
          </w:tcPr>
          <w:p w14:paraId="2EA82867" w14:textId="77777777" w:rsidR="00A57781" w:rsidRDefault="00A57781" w:rsidP="00A57781">
            <w:pPr>
              <w:rPr>
                <w:lang w:eastAsia="sv-SE"/>
              </w:rPr>
            </w:pPr>
          </w:p>
        </w:tc>
        <w:tc>
          <w:tcPr>
            <w:tcW w:w="6210" w:type="dxa"/>
            <w:shd w:val="clear" w:color="auto" w:fill="auto"/>
          </w:tcPr>
          <w:p w14:paraId="0422BD41" w14:textId="77777777" w:rsidR="00A57781" w:rsidRDefault="00A57781" w:rsidP="00A57781">
            <w:pPr>
              <w:rPr>
                <w:lang w:eastAsia="sv-SE"/>
              </w:rPr>
            </w:pPr>
          </w:p>
        </w:tc>
      </w:tr>
      <w:tr w:rsidR="00A57781" w14:paraId="3D785F16" w14:textId="77777777" w:rsidTr="00D339F4">
        <w:tc>
          <w:tcPr>
            <w:tcW w:w="1496" w:type="dxa"/>
            <w:shd w:val="clear" w:color="auto" w:fill="auto"/>
          </w:tcPr>
          <w:p w14:paraId="307622E3" w14:textId="77777777" w:rsidR="00A57781" w:rsidRPr="0040498B" w:rsidRDefault="00A57781" w:rsidP="00A57781">
            <w:pPr>
              <w:rPr>
                <w:rFonts w:eastAsia="等线"/>
              </w:rPr>
            </w:pPr>
          </w:p>
        </w:tc>
        <w:tc>
          <w:tcPr>
            <w:tcW w:w="2009" w:type="dxa"/>
            <w:shd w:val="clear" w:color="auto" w:fill="auto"/>
          </w:tcPr>
          <w:p w14:paraId="3F253BC0" w14:textId="77777777" w:rsidR="00A57781" w:rsidRDefault="00A57781" w:rsidP="00A57781">
            <w:pPr>
              <w:rPr>
                <w:lang w:eastAsia="sv-SE"/>
              </w:rPr>
            </w:pPr>
          </w:p>
        </w:tc>
        <w:tc>
          <w:tcPr>
            <w:tcW w:w="6210" w:type="dxa"/>
            <w:shd w:val="clear" w:color="auto" w:fill="auto"/>
          </w:tcPr>
          <w:p w14:paraId="12721410" w14:textId="77777777" w:rsidR="00A57781" w:rsidRDefault="00A57781" w:rsidP="00A57781">
            <w:pPr>
              <w:rPr>
                <w:lang w:eastAsia="sv-SE"/>
              </w:rPr>
            </w:pPr>
          </w:p>
        </w:tc>
      </w:tr>
      <w:tr w:rsidR="00A57781" w14:paraId="1A756EF8" w14:textId="77777777" w:rsidTr="00D339F4">
        <w:tc>
          <w:tcPr>
            <w:tcW w:w="1496" w:type="dxa"/>
            <w:shd w:val="clear" w:color="auto" w:fill="auto"/>
          </w:tcPr>
          <w:p w14:paraId="4DE4AE73" w14:textId="77777777" w:rsidR="00A57781" w:rsidRPr="0040498B" w:rsidRDefault="00A57781" w:rsidP="00A57781">
            <w:pPr>
              <w:rPr>
                <w:rFonts w:eastAsia="等线"/>
              </w:rPr>
            </w:pPr>
          </w:p>
        </w:tc>
        <w:tc>
          <w:tcPr>
            <w:tcW w:w="2009" w:type="dxa"/>
            <w:shd w:val="clear" w:color="auto" w:fill="auto"/>
          </w:tcPr>
          <w:p w14:paraId="59055B5A" w14:textId="77777777" w:rsidR="00A57781" w:rsidRDefault="00A57781" w:rsidP="00A57781">
            <w:pPr>
              <w:rPr>
                <w:lang w:eastAsia="sv-SE"/>
              </w:rPr>
            </w:pPr>
          </w:p>
        </w:tc>
        <w:tc>
          <w:tcPr>
            <w:tcW w:w="6210" w:type="dxa"/>
            <w:shd w:val="clear" w:color="auto" w:fill="auto"/>
          </w:tcPr>
          <w:p w14:paraId="3D8E62EA" w14:textId="77777777" w:rsidR="00A57781" w:rsidRDefault="00A57781" w:rsidP="00A57781">
            <w:pPr>
              <w:rPr>
                <w:lang w:eastAsia="sv-SE"/>
              </w:rPr>
            </w:pPr>
          </w:p>
        </w:tc>
      </w:tr>
      <w:tr w:rsidR="00A57781" w14:paraId="52E36B1C" w14:textId="77777777" w:rsidTr="00D339F4">
        <w:tc>
          <w:tcPr>
            <w:tcW w:w="1496" w:type="dxa"/>
            <w:shd w:val="clear" w:color="auto" w:fill="auto"/>
          </w:tcPr>
          <w:p w14:paraId="262EF045" w14:textId="77777777" w:rsidR="00A57781" w:rsidRPr="0040498B" w:rsidRDefault="00A57781" w:rsidP="00A57781">
            <w:pPr>
              <w:rPr>
                <w:rFonts w:eastAsia="等线"/>
              </w:rPr>
            </w:pPr>
          </w:p>
        </w:tc>
        <w:tc>
          <w:tcPr>
            <w:tcW w:w="2009" w:type="dxa"/>
            <w:shd w:val="clear" w:color="auto" w:fill="auto"/>
          </w:tcPr>
          <w:p w14:paraId="71C4482D" w14:textId="77777777" w:rsidR="00A57781" w:rsidRDefault="00A57781" w:rsidP="00A57781">
            <w:pPr>
              <w:rPr>
                <w:lang w:eastAsia="sv-SE"/>
              </w:rPr>
            </w:pPr>
          </w:p>
        </w:tc>
        <w:tc>
          <w:tcPr>
            <w:tcW w:w="6210" w:type="dxa"/>
            <w:shd w:val="clear" w:color="auto" w:fill="auto"/>
          </w:tcPr>
          <w:p w14:paraId="1211E0A2" w14:textId="77777777" w:rsidR="00A57781" w:rsidRDefault="00A57781" w:rsidP="00A57781">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ListParagraph"/>
              <w:numPr>
                <w:ilvl w:val="0"/>
                <w:numId w:val="13"/>
              </w:numPr>
              <w:rPr>
                <w:rFonts w:ascii="Times New Roman" w:hAnsi="Times New Roman"/>
                <w:bCs/>
              </w:rPr>
            </w:pPr>
            <w:r w:rsidRPr="00770995">
              <w:rPr>
                <w:rFonts w:ascii="Times New Roman" w:hAnsi="Times New Roman"/>
                <w:bCs/>
              </w:rPr>
              <w:lastRenderedPageBreak/>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TableGrid"/>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w:t>
            </w:r>
            <w:proofErr w:type="spellStart"/>
            <w:r w:rsidRPr="00866EA6">
              <w:rPr>
                <w:rFonts w:cs="Arial"/>
                <w:lang w:val="en-US"/>
              </w:rPr>
              <w:t>Qta</w:t>
            </w:r>
            <w:proofErr w:type="spellEnd"/>
            <w:r w:rsidRPr="00866EA6">
              <w:rPr>
                <w:rFonts w:cs="Arial"/>
                <w:lang w:val="en-US"/>
              </w:rPr>
              <w:t xml:space="preserve"> = [UE-specific-</w:t>
            </w:r>
            <w:proofErr w:type="spellStart"/>
            <w:r w:rsidRPr="00866EA6">
              <w:rPr>
                <w:rFonts w:cs="Arial"/>
                <w:lang w:val="en-US"/>
              </w:rPr>
              <w:t>Koffset</w:t>
            </w:r>
            <w:proofErr w:type="spellEnd"/>
            <w:r w:rsidRPr="00866EA6">
              <w:rPr>
                <w:rFonts w:cs="Arial"/>
                <w:lang w:val="en-US"/>
              </w:rPr>
              <w:t xml:space="preserve"> * 10</w:t>
            </w:r>
            <w:r w:rsidRPr="00AB0A5B">
              <w:rPr>
                <w:rFonts w:cs="Arial"/>
                <w:vertAlign w:val="superscript"/>
                <w:lang w:val="en-US"/>
              </w:rPr>
              <w:t>-3</w:t>
            </w:r>
            <w:r w:rsidRPr="00866EA6">
              <w:rPr>
                <w:rFonts w:cs="Arial"/>
                <w:lang w:val="en-US"/>
              </w:rPr>
              <w:t xml:space="preserve"> – TTA], that is the UE-specific- </w:t>
            </w:r>
            <w:proofErr w:type="spellStart"/>
            <w:r w:rsidRPr="00866EA6">
              <w:rPr>
                <w:rFonts w:cs="Arial"/>
                <w:lang w:val="en-US"/>
              </w:rPr>
              <w:t>Koffset</w:t>
            </w:r>
            <w:proofErr w:type="spellEnd"/>
            <w:r w:rsidRPr="00866EA6">
              <w:rPr>
                <w:rFonts w:cs="Arial"/>
                <w:lang w:val="en-US"/>
              </w:rPr>
              <w:t xml:space="preserve">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 xml:space="preserve">If Proposal 7 is agreed, then the UE may be configured with two thresholds to trigger TA reports based on </w:t>
            </w:r>
            <w:proofErr w:type="spellStart"/>
            <w:r w:rsidRPr="00866EA6">
              <w:rPr>
                <w:rFonts w:cs="Arial"/>
                <w:lang w:val="en-US"/>
              </w:rPr>
              <w:t>Qta</w:t>
            </w:r>
            <w:proofErr w:type="spellEnd"/>
            <w:r w:rsidRPr="00866EA6">
              <w:rPr>
                <w:rFonts w:cs="Arial"/>
                <w:lang w:val="en-US"/>
              </w:rPr>
              <w:t xml:space="preserve">. Th1 triggers a TA report if </w:t>
            </w:r>
            <w:proofErr w:type="spellStart"/>
            <w:r w:rsidRPr="00866EA6">
              <w:rPr>
                <w:rFonts w:cs="Arial"/>
                <w:lang w:val="en-US"/>
              </w:rPr>
              <w:t>Qta</w:t>
            </w:r>
            <w:proofErr w:type="spellEnd"/>
            <w:r w:rsidRPr="00866EA6">
              <w:rPr>
                <w:rFonts w:cs="Arial"/>
                <w:lang w:val="en-US"/>
              </w:rPr>
              <w:t xml:space="preserve"> &lt; Th1. Th2 triggers a TA report if </w:t>
            </w:r>
            <w:proofErr w:type="spellStart"/>
            <w:r w:rsidRPr="00866EA6">
              <w:rPr>
                <w:rFonts w:cs="Arial"/>
                <w:lang w:val="en-US"/>
              </w:rPr>
              <w:t>Qta</w:t>
            </w:r>
            <w:proofErr w:type="spellEnd"/>
            <w:r w:rsidRPr="00866EA6">
              <w:rPr>
                <w:rFonts w:cs="Arial"/>
                <w:lang w:val="en-US"/>
              </w:rPr>
              <w:t xml:space="preserve"> &gt; Th2.</w:t>
            </w:r>
          </w:p>
        </w:tc>
        <w:tc>
          <w:tcPr>
            <w:tcW w:w="1706" w:type="dxa"/>
          </w:tcPr>
          <w:p w14:paraId="7F16AE43" w14:textId="77777777" w:rsidR="00851DB5" w:rsidRPr="00770995" w:rsidRDefault="00851DB5" w:rsidP="00802337">
            <w:r w:rsidRPr="00770995">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40"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40"/>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4C2AD3" w14:textId="52DC1B26" w:rsidR="00634290" w:rsidRPr="0040498B" w:rsidRDefault="00634290" w:rsidP="00634290">
            <w:pPr>
              <w:rPr>
                <w:rFonts w:eastAsia="等线"/>
              </w:rPr>
            </w:pPr>
            <w:r>
              <w:rPr>
                <w:rFonts w:eastAsia="等线" w:hint="eastAsia"/>
              </w:rPr>
              <w:t>O</w:t>
            </w:r>
            <w:r>
              <w:rPr>
                <w:rFonts w:eastAsia="等线"/>
              </w:rPr>
              <w:t>ption 1</w:t>
            </w:r>
          </w:p>
        </w:tc>
        <w:tc>
          <w:tcPr>
            <w:tcW w:w="6210" w:type="dxa"/>
            <w:shd w:val="clear" w:color="auto" w:fill="auto"/>
          </w:tcPr>
          <w:p w14:paraId="2A13C668" w14:textId="610A5C4A" w:rsidR="00634290" w:rsidRPr="0040498B" w:rsidRDefault="00634290" w:rsidP="00634290">
            <w:pPr>
              <w:rPr>
                <w:rFonts w:eastAsia="等线"/>
              </w:rPr>
            </w:pPr>
            <w:r>
              <w:rPr>
                <w:rFonts w:eastAsia="等线"/>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lastRenderedPageBreak/>
              <w:t>Huawei,</w:t>
            </w:r>
            <w:r>
              <w:t xml:space="preserve"> </w:t>
            </w:r>
            <w:proofErr w:type="spellStart"/>
            <w:r>
              <w:t>HiSilicon</w:t>
            </w:r>
            <w:proofErr w:type="spellEnd"/>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r>
              <w:rPr>
                <w:rFonts w:hint="eastAsia"/>
              </w:rPr>
              <w:t>O</w:t>
            </w:r>
            <w:r>
              <w:t>ption 1</w:t>
            </w:r>
          </w:p>
        </w:tc>
        <w:tc>
          <w:tcPr>
            <w:tcW w:w="6210" w:type="dxa"/>
            <w:shd w:val="clear" w:color="auto" w:fill="auto"/>
          </w:tcPr>
          <w:p w14:paraId="73F058E0" w14:textId="3FE4F598" w:rsidR="008755DD" w:rsidRDefault="0010277C" w:rsidP="008755DD">
            <w:r>
              <w:rPr>
                <w:rFonts w:hint="eastAsia"/>
              </w:rPr>
              <w:t>E</w:t>
            </w:r>
            <w:r>
              <w:t>vent triggering is sufficient.</w:t>
            </w:r>
          </w:p>
        </w:tc>
      </w:tr>
      <w:tr w:rsidR="00BE7446" w14:paraId="25EB01B4" w14:textId="77777777" w:rsidTr="000349AD">
        <w:tc>
          <w:tcPr>
            <w:tcW w:w="1496" w:type="dxa"/>
            <w:shd w:val="clear" w:color="auto" w:fill="auto"/>
          </w:tcPr>
          <w:p w14:paraId="00F3D5F9" w14:textId="3433FFE8" w:rsidR="00BE7446" w:rsidRDefault="00BE7446" w:rsidP="00BE7446">
            <w:pPr>
              <w:rPr>
                <w:lang w:eastAsia="sv-SE"/>
              </w:rPr>
            </w:pPr>
            <w:r>
              <w:rPr>
                <w:rFonts w:hint="eastAsia"/>
              </w:rPr>
              <w:t>X</w:t>
            </w:r>
            <w:r>
              <w:t xml:space="preserve">iaomi </w:t>
            </w:r>
          </w:p>
        </w:tc>
        <w:tc>
          <w:tcPr>
            <w:tcW w:w="2009" w:type="dxa"/>
            <w:shd w:val="clear" w:color="auto" w:fill="auto"/>
          </w:tcPr>
          <w:p w14:paraId="256469F4" w14:textId="49ED25FF" w:rsidR="00BE7446" w:rsidRDefault="00BE7446" w:rsidP="00BE7446">
            <w:pPr>
              <w:rPr>
                <w:lang w:eastAsia="sv-SE"/>
              </w:rPr>
            </w:pPr>
            <w:r>
              <w:rPr>
                <w:rFonts w:hint="eastAsia"/>
              </w:rPr>
              <w:t>O</w:t>
            </w:r>
            <w:r>
              <w:t>ption 1</w:t>
            </w:r>
          </w:p>
        </w:tc>
        <w:tc>
          <w:tcPr>
            <w:tcW w:w="6210" w:type="dxa"/>
            <w:shd w:val="clear" w:color="auto" w:fill="auto"/>
          </w:tcPr>
          <w:p w14:paraId="18418DD6" w14:textId="77777777" w:rsidR="00BE7446" w:rsidRDefault="00BE7446" w:rsidP="00BE7446">
            <w:pPr>
              <w:rPr>
                <w:lang w:eastAsia="sv-SE"/>
              </w:rPr>
            </w:pPr>
          </w:p>
        </w:tc>
      </w:tr>
      <w:tr w:rsidR="00A74C37" w14:paraId="55CB8E77" w14:textId="77777777" w:rsidTr="000C15DD">
        <w:tc>
          <w:tcPr>
            <w:tcW w:w="1496" w:type="dxa"/>
            <w:shd w:val="clear" w:color="auto" w:fill="auto"/>
          </w:tcPr>
          <w:p w14:paraId="4A156D95" w14:textId="77777777" w:rsidR="00A74C37" w:rsidRDefault="00A74C37" w:rsidP="000C15DD">
            <w:r>
              <w:rPr>
                <w:rFonts w:hint="eastAsia"/>
              </w:rPr>
              <w:t>v</w:t>
            </w:r>
            <w:r>
              <w:t>ivo</w:t>
            </w:r>
          </w:p>
        </w:tc>
        <w:tc>
          <w:tcPr>
            <w:tcW w:w="2009" w:type="dxa"/>
            <w:shd w:val="clear" w:color="auto" w:fill="auto"/>
          </w:tcPr>
          <w:p w14:paraId="3319C65F" w14:textId="77777777" w:rsidR="00A74C37" w:rsidRDefault="00A74C37" w:rsidP="000C15DD">
            <w:pPr>
              <w:rPr>
                <w:lang w:eastAsia="sv-SE"/>
              </w:rPr>
            </w:pPr>
            <w:r>
              <w:rPr>
                <w:rFonts w:hint="eastAsia"/>
              </w:rPr>
              <w:t>O</w:t>
            </w:r>
            <w:r>
              <w:t>ption 1</w:t>
            </w:r>
          </w:p>
        </w:tc>
        <w:tc>
          <w:tcPr>
            <w:tcW w:w="6210" w:type="dxa"/>
            <w:shd w:val="clear" w:color="auto" w:fill="auto"/>
          </w:tcPr>
          <w:p w14:paraId="7EDBEACC" w14:textId="77777777" w:rsidR="00A74C37" w:rsidRDefault="00A74C37" w:rsidP="000C15DD">
            <w:pPr>
              <w:rPr>
                <w:lang w:eastAsia="sv-SE"/>
              </w:rPr>
            </w:pPr>
          </w:p>
        </w:tc>
      </w:tr>
      <w:tr w:rsidR="00A57781" w14:paraId="78AC1123" w14:textId="77777777" w:rsidTr="000349AD">
        <w:tc>
          <w:tcPr>
            <w:tcW w:w="1496" w:type="dxa"/>
            <w:shd w:val="clear" w:color="auto" w:fill="auto"/>
          </w:tcPr>
          <w:p w14:paraId="43AD2601" w14:textId="3936AC46" w:rsidR="00A57781" w:rsidRDefault="00A57781" w:rsidP="00A57781">
            <w:pPr>
              <w:rPr>
                <w:lang w:eastAsia="sv-SE"/>
              </w:rPr>
            </w:pPr>
            <w:r>
              <w:rPr>
                <w:rFonts w:eastAsia="Malgun Gothic" w:hint="eastAsia"/>
                <w:lang w:eastAsia="ko-KR"/>
              </w:rPr>
              <w:t>LG</w:t>
            </w:r>
          </w:p>
        </w:tc>
        <w:tc>
          <w:tcPr>
            <w:tcW w:w="2009" w:type="dxa"/>
            <w:shd w:val="clear" w:color="auto" w:fill="auto"/>
          </w:tcPr>
          <w:p w14:paraId="6497BAC2" w14:textId="017BC45D" w:rsidR="00A57781" w:rsidRDefault="00A57781" w:rsidP="00A57781">
            <w:pPr>
              <w:rPr>
                <w:lang w:eastAsia="sv-SE"/>
              </w:rPr>
            </w:pPr>
            <w:r>
              <w:rPr>
                <w:rFonts w:hint="eastAsia"/>
              </w:rPr>
              <w:t>O</w:t>
            </w:r>
            <w:r>
              <w:t>ption 1</w:t>
            </w:r>
          </w:p>
        </w:tc>
        <w:tc>
          <w:tcPr>
            <w:tcW w:w="6210" w:type="dxa"/>
            <w:shd w:val="clear" w:color="auto" w:fill="auto"/>
          </w:tcPr>
          <w:p w14:paraId="2BE48416" w14:textId="77777777" w:rsidR="00A57781" w:rsidRDefault="00A57781" w:rsidP="00A57781">
            <w:pPr>
              <w:rPr>
                <w:lang w:eastAsia="sv-SE"/>
              </w:rPr>
            </w:pPr>
          </w:p>
        </w:tc>
      </w:tr>
      <w:tr w:rsidR="005C4585" w14:paraId="5C083571" w14:textId="77777777" w:rsidTr="000349AD">
        <w:tc>
          <w:tcPr>
            <w:tcW w:w="1496" w:type="dxa"/>
            <w:shd w:val="clear" w:color="auto" w:fill="auto"/>
          </w:tcPr>
          <w:p w14:paraId="7C1A610D" w14:textId="51DB3AED" w:rsidR="005C4585" w:rsidRPr="0040498B" w:rsidRDefault="005C4585" w:rsidP="005C4585">
            <w:pPr>
              <w:rPr>
                <w:rFonts w:eastAsia="等线"/>
              </w:rPr>
            </w:pPr>
            <w:r>
              <w:rPr>
                <w:lang w:eastAsia="sv-SE"/>
              </w:rPr>
              <w:t>Nokia</w:t>
            </w:r>
          </w:p>
        </w:tc>
        <w:tc>
          <w:tcPr>
            <w:tcW w:w="2009" w:type="dxa"/>
            <w:shd w:val="clear" w:color="auto" w:fill="auto"/>
          </w:tcPr>
          <w:p w14:paraId="1B0A1AF3" w14:textId="627067C5" w:rsidR="005C4585" w:rsidRDefault="005C4585" w:rsidP="005C4585">
            <w:pPr>
              <w:rPr>
                <w:lang w:eastAsia="sv-SE"/>
              </w:rPr>
            </w:pPr>
            <w:r>
              <w:rPr>
                <w:lang w:eastAsia="sv-SE"/>
              </w:rPr>
              <w:t>Option 1</w:t>
            </w:r>
          </w:p>
        </w:tc>
        <w:tc>
          <w:tcPr>
            <w:tcW w:w="6210" w:type="dxa"/>
            <w:shd w:val="clear" w:color="auto" w:fill="auto"/>
          </w:tcPr>
          <w:p w14:paraId="6DB88D0E" w14:textId="0D49C9F6" w:rsidR="005C4585" w:rsidRDefault="005C4585" w:rsidP="005C4585">
            <w:pPr>
              <w:rPr>
                <w:lang w:eastAsia="sv-SE"/>
              </w:rPr>
            </w:pPr>
            <w:r>
              <w:rPr>
                <w:lang w:eastAsia="sv-SE"/>
              </w:rPr>
              <w:t>Option 1 is simple and share the same concept of TA change threshold as UE-specific TA reporting.</w:t>
            </w:r>
          </w:p>
        </w:tc>
      </w:tr>
      <w:tr w:rsidR="00A57781" w14:paraId="092FFE75" w14:textId="77777777" w:rsidTr="000349AD">
        <w:tc>
          <w:tcPr>
            <w:tcW w:w="1496" w:type="dxa"/>
            <w:shd w:val="clear" w:color="auto" w:fill="auto"/>
          </w:tcPr>
          <w:p w14:paraId="41F7047F" w14:textId="77777777" w:rsidR="00A57781" w:rsidRPr="0040498B" w:rsidRDefault="00A57781" w:rsidP="00A57781">
            <w:pPr>
              <w:rPr>
                <w:rFonts w:eastAsia="等线"/>
              </w:rPr>
            </w:pPr>
          </w:p>
        </w:tc>
        <w:tc>
          <w:tcPr>
            <w:tcW w:w="2009" w:type="dxa"/>
            <w:shd w:val="clear" w:color="auto" w:fill="auto"/>
          </w:tcPr>
          <w:p w14:paraId="3C744AD0" w14:textId="77777777" w:rsidR="00A57781" w:rsidRDefault="00A57781" w:rsidP="00A57781">
            <w:pPr>
              <w:rPr>
                <w:lang w:eastAsia="sv-SE"/>
              </w:rPr>
            </w:pPr>
          </w:p>
        </w:tc>
        <w:tc>
          <w:tcPr>
            <w:tcW w:w="6210" w:type="dxa"/>
            <w:shd w:val="clear" w:color="auto" w:fill="auto"/>
          </w:tcPr>
          <w:p w14:paraId="5466DCC3" w14:textId="77777777" w:rsidR="00A57781" w:rsidRDefault="00A57781" w:rsidP="00A57781">
            <w:pPr>
              <w:rPr>
                <w:lang w:eastAsia="sv-SE"/>
              </w:rPr>
            </w:pPr>
          </w:p>
        </w:tc>
      </w:tr>
      <w:tr w:rsidR="00A57781" w14:paraId="58D8B6A5" w14:textId="77777777" w:rsidTr="000349AD">
        <w:tc>
          <w:tcPr>
            <w:tcW w:w="1496" w:type="dxa"/>
            <w:shd w:val="clear" w:color="auto" w:fill="auto"/>
          </w:tcPr>
          <w:p w14:paraId="11418B46" w14:textId="77777777" w:rsidR="00A57781" w:rsidRPr="0040498B" w:rsidRDefault="00A57781" w:rsidP="00A57781">
            <w:pPr>
              <w:rPr>
                <w:rFonts w:eastAsia="等线"/>
              </w:rPr>
            </w:pPr>
          </w:p>
        </w:tc>
        <w:tc>
          <w:tcPr>
            <w:tcW w:w="2009" w:type="dxa"/>
            <w:shd w:val="clear" w:color="auto" w:fill="auto"/>
          </w:tcPr>
          <w:p w14:paraId="1A88BBD2" w14:textId="77777777" w:rsidR="00A57781" w:rsidRDefault="00A57781" w:rsidP="00A57781">
            <w:pPr>
              <w:rPr>
                <w:lang w:eastAsia="sv-SE"/>
              </w:rPr>
            </w:pPr>
          </w:p>
        </w:tc>
        <w:tc>
          <w:tcPr>
            <w:tcW w:w="6210" w:type="dxa"/>
            <w:shd w:val="clear" w:color="auto" w:fill="auto"/>
          </w:tcPr>
          <w:p w14:paraId="0A9A3465" w14:textId="77777777" w:rsidR="00A57781" w:rsidRDefault="00A57781" w:rsidP="00A57781">
            <w:pPr>
              <w:rPr>
                <w:lang w:eastAsia="sv-SE"/>
              </w:rPr>
            </w:pPr>
          </w:p>
        </w:tc>
      </w:tr>
      <w:tr w:rsidR="00A57781" w14:paraId="07840E77" w14:textId="77777777" w:rsidTr="000349AD">
        <w:tc>
          <w:tcPr>
            <w:tcW w:w="1496" w:type="dxa"/>
            <w:shd w:val="clear" w:color="auto" w:fill="auto"/>
          </w:tcPr>
          <w:p w14:paraId="0CE3BB60" w14:textId="77777777" w:rsidR="00A57781" w:rsidRPr="0040498B" w:rsidRDefault="00A57781" w:rsidP="00A57781">
            <w:pPr>
              <w:rPr>
                <w:rFonts w:eastAsia="等线"/>
              </w:rPr>
            </w:pPr>
          </w:p>
        </w:tc>
        <w:tc>
          <w:tcPr>
            <w:tcW w:w="2009" w:type="dxa"/>
            <w:shd w:val="clear" w:color="auto" w:fill="auto"/>
          </w:tcPr>
          <w:p w14:paraId="179806C7" w14:textId="77777777" w:rsidR="00A57781" w:rsidRDefault="00A57781" w:rsidP="00A57781">
            <w:pPr>
              <w:rPr>
                <w:lang w:eastAsia="sv-SE"/>
              </w:rPr>
            </w:pPr>
          </w:p>
        </w:tc>
        <w:tc>
          <w:tcPr>
            <w:tcW w:w="6210" w:type="dxa"/>
            <w:shd w:val="clear" w:color="auto" w:fill="auto"/>
          </w:tcPr>
          <w:p w14:paraId="3E48BCE9" w14:textId="77777777" w:rsidR="00A57781" w:rsidRDefault="00A57781" w:rsidP="00A57781">
            <w:pPr>
              <w:rPr>
                <w:lang w:eastAsia="sv-SE"/>
              </w:rPr>
            </w:pPr>
          </w:p>
        </w:tc>
      </w:tr>
      <w:tr w:rsidR="00A57781" w14:paraId="2056B0B7" w14:textId="77777777" w:rsidTr="000349AD">
        <w:tc>
          <w:tcPr>
            <w:tcW w:w="1496" w:type="dxa"/>
            <w:shd w:val="clear" w:color="auto" w:fill="auto"/>
          </w:tcPr>
          <w:p w14:paraId="702B9A35" w14:textId="77777777" w:rsidR="00A57781" w:rsidRPr="0040498B" w:rsidRDefault="00A57781" w:rsidP="00A57781">
            <w:pPr>
              <w:rPr>
                <w:rFonts w:eastAsia="等线"/>
              </w:rPr>
            </w:pPr>
          </w:p>
        </w:tc>
        <w:tc>
          <w:tcPr>
            <w:tcW w:w="2009" w:type="dxa"/>
            <w:shd w:val="clear" w:color="auto" w:fill="auto"/>
          </w:tcPr>
          <w:p w14:paraId="53C7DF2F" w14:textId="77777777" w:rsidR="00A57781" w:rsidRDefault="00A57781" w:rsidP="00A57781">
            <w:pPr>
              <w:rPr>
                <w:lang w:eastAsia="sv-SE"/>
              </w:rPr>
            </w:pPr>
          </w:p>
        </w:tc>
        <w:tc>
          <w:tcPr>
            <w:tcW w:w="6210" w:type="dxa"/>
            <w:shd w:val="clear" w:color="auto" w:fill="auto"/>
          </w:tcPr>
          <w:p w14:paraId="35C9F8B3" w14:textId="77777777" w:rsidR="00A57781" w:rsidRDefault="00A57781" w:rsidP="00A57781">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TableGrid"/>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proofErr w:type="spellStart"/>
            <w:r w:rsidRPr="00770995">
              <w:rPr>
                <w:rFonts w:cs="Arial"/>
              </w:rPr>
              <w:t>Tdoc</w:t>
            </w:r>
            <w:proofErr w:type="spellEnd"/>
            <w:r w:rsidRPr="00770995">
              <w:rPr>
                <w:rFonts w:cs="Arial"/>
              </w:rPr>
              <w:t xml:space="preserve"> </w:t>
            </w:r>
            <w:proofErr w:type="spellStart"/>
            <w:r w:rsidRPr="00770995">
              <w:rPr>
                <w:rFonts w:cs="Arial"/>
              </w:rPr>
              <w:t>Num</w:t>
            </w:r>
            <w:proofErr w:type="spellEnd"/>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 xml:space="preserve">SR can be triggered if TA reporting has been triggered but there is no available UL-SCH resources, or if the UL-SCH resources cannot accommodate the TA report MAC CE plus its </w:t>
            </w:r>
            <w:proofErr w:type="spellStart"/>
            <w:r w:rsidRPr="00BE5AE6">
              <w:rPr>
                <w:rFonts w:cs="Arial"/>
              </w:rPr>
              <w:t>subheader</w:t>
            </w:r>
            <w:proofErr w:type="spellEnd"/>
            <w:r w:rsidRPr="00BE5AE6">
              <w:rPr>
                <w:rFonts w:cs="Arial"/>
              </w:rPr>
              <w:t xml:space="preserve">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 xml:space="preserve">Huawei, </w:t>
            </w:r>
            <w:proofErr w:type="spellStart"/>
            <w:r w:rsidRPr="004A2C4E">
              <w:t>HiSilicon</w:t>
            </w:r>
            <w:proofErr w:type="spellEnd"/>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lastRenderedPageBreak/>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F8BB360" w14:textId="323A949A"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6D6D4177" w14:textId="0C63B084" w:rsidR="00634290" w:rsidRPr="0040498B" w:rsidRDefault="00634290" w:rsidP="00634290">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r>
              <w:rPr>
                <w:rFonts w:hint="eastAsia"/>
              </w:rPr>
              <w:t>A</w:t>
            </w:r>
            <w:r>
              <w:t>gree</w:t>
            </w:r>
          </w:p>
        </w:tc>
        <w:tc>
          <w:tcPr>
            <w:tcW w:w="6210" w:type="dxa"/>
            <w:shd w:val="clear" w:color="auto" w:fill="auto"/>
          </w:tcPr>
          <w:p w14:paraId="01923BD8" w14:textId="0B98CF21" w:rsidR="00B3504F" w:rsidRDefault="00B3504F" w:rsidP="00B3504F"/>
        </w:tc>
      </w:tr>
      <w:tr w:rsidR="00BE7446" w14:paraId="1AEEE20E" w14:textId="77777777" w:rsidTr="000349AD">
        <w:tc>
          <w:tcPr>
            <w:tcW w:w="1496" w:type="dxa"/>
            <w:shd w:val="clear" w:color="auto" w:fill="auto"/>
          </w:tcPr>
          <w:p w14:paraId="6133788F" w14:textId="488F9154" w:rsidR="00BE7446" w:rsidRDefault="00BE7446" w:rsidP="00BE7446">
            <w:pPr>
              <w:rPr>
                <w:lang w:eastAsia="sv-SE"/>
              </w:rPr>
            </w:pPr>
            <w:r>
              <w:rPr>
                <w:rFonts w:hint="eastAsia"/>
              </w:rPr>
              <w:t>X</w:t>
            </w:r>
            <w:r>
              <w:t>iaomi</w:t>
            </w:r>
          </w:p>
        </w:tc>
        <w:tc>
          <w:tcPr>
            <w:tcW w:w="2009" w:type="dxa"/>
            <w:shd w:val="clear" w:color="auto" w:fill="auto"/>
          </w:tcPr>
          <w:p w14:paraId="0EA4FCDD" w14:textId="46C71D0E" w:rsidR="00BE7446" w:rsidRDefault="00BE7446" w:rsidP="00BE7446">
            <w:pPr>
              <w:rPr>
                <w:lang w:eastAsia="sv-SE"/>
              </w:rPr>
            </w:pPr>
            <w:r>
              <w:rPr>
                <w:rFonts w:hint="eastAsia"/>
              </w:rPr>
              <w:t>D</w:t>
            </w:r>
            <w:r>
              <w:t>isagree</w:t>
            </w:r>
          </w:p>
        </w:tc>
        <w:tc>
          <w:tcPr>
            <w:tcW w:w="6210" w:type="dxa"/>
            <w:shd w:val="clear" w:color="auto" w:fill="auto"/>
          </w:tcPr>
          <w:p w14:paraId="6A8567E0" w14:textId="5FB27E3F" w:rsidR="00BE7446" w:rsidRDefault="00BE7446" w:rsidP="00BE7446">
            <w:pPr>
              <w:rPr>
                <w:lang w:eastAsia="sv-SE"/>
              </w:rPr>
            </w:pPr>
            <w:r>
              <w:t xml:space="preserve">The same view as </w:t>
            </w:r>
            <w:proofErr w:type="spellStart"/>
            <w:r>
              <w:t>samsung</w:t>
            </w:r>
            <w:proofErr w:type="spellEnd"/>
          </w:p>
        </w:tc>
      </w:tr>
      <w:tr w:rsidR="00A74C37" w14:paraId="4D60D3D6" w14:textId="77777777" w:rsidTr="000C15DD">
        <w:tc>
          <w:tcPr>
            <w:tcW w:w="1496" w:type="dxa"/>
            <w:shd w:val="clear" w:color="auto" w:fill="auto"/>
          </w:tcPr>
          <w:p w14:paraId="619777E2" w14:textId="77777777" w:rsidR="00A74C37" w:rsidRDefault="00A74C37" w:rsidP="000C15DD">
            <w:r>
              <w:rPr>
                <w:rFonts w:hint="eastAsia"/>
              </w:rPr>
              <w:t>v</w:t>
            </w:r>
            <w:r>
              <w:t>ivo</w:t>
            </w:r>
          </w:p>
        </w:tc>
        <w:tc>
          <w:tcPr>
            <w:tcW w:w="2009" w:type="dxa"/>
            <w:shd w:val="clear" w:color="auto" w:fill="auto"/>
          </w:tcPr>
          <w:p w14:paraId="0ADEFAA9" w14:textId="77777777" w:rsidR="00A74C37" w:rsidRDefault="00A74C37" w:rsidP="000C15DD">
            <w:pPr>
              <w:rPr>
                <w:lang w:eastAsia="sv-SE"/>
              </w:rPr>
            </w:pPr>
            <w:r>
              <w:rPr>
                <w:rFonts w:hint="eastAsia"/>
              </w:rPr>
              <w:t>Agree</w:t>
            </w:r>
          </w:p>
        </w:tc>
        <w:tc>
          <w:tcPr>
            <w:tcW w:w="6210" w:type="dxa"/>
            <w:shd w:val="clear" w:color="auto" w:fill="auto"/>
          </w:tcPr>
          <w:p w14:paraId="2742EBE7" w14:textId="77777777" w:rsidR="00A74C37" w:rsidRDefault="00A74C37" w:rsidP="000C15DD">
            <w:r>
              <w:rPr>
                <w:rFonts w:hint="eastAsia"/>
              </w:rPr>
              <w:t>T</w:t>
            </w:r>
            <w:r>
              <w:t>A MAC CE is beneficial for the subsequent scheduling. UE should report to NW in time. if UE dose not report TA MAC CE when TA reporting is trigger due to lack of PUSCH, UE may miss DL transmission which is scheduled by NW based on the outdated TA information.</w:t>
            </w:r>
          </w:p>
        </w:tc>
      </w:tr>
      <w:tr w:rsidR="00A57781" w14:paraId="57263EE6" w14:textId="77777777" w:rsidTr="000349AD">
        <w:tc>
          <w:tcPr>
            <w:tcW w:w="1496" w:type="dxa"/>
            <w:shd w:val="clear" w:color="auto" w:fill="auto"/>
          </w:tcPr>
          <w:p w14:paraId="5962F938" w14:textId="7BBE3715" w:rsidR="00A57781" w:rsidRPr="00A57781" w:rsidRDefault="00A57781" w:rsidP="00A57781">
            <w:pPr>
              <w:rPr>
                <w:rFonts w:eastAsia="Malgun Gothic"/>
                <w:lang w:eastAsia="ko-KR"/>
              </w:rPr>
            </w:pPr>
            <w:r w:rsidRPr="00535768">
              <w:rPr>
                <w:rFonts w:eastAsia="Malgun Gothic"/>
                <w:lang w:eastAsia="ko-KR"/>
              </w:rPr>
              <w:t>LG</w:t>
            </w:r>
          </w:p>
        </w:tc>
        <w:tc>
          <w:tcPr>
            <w:tcW w:w="2009" w:type="dxa"/>
            <w:shd w:val="clear" w:color="auto" w:fill="auto"/>
          </w:tcPr>
          <w:p w14:paraId="44FFB3C8" w14:textId="4B541B36" w:rsidR="00A57781" w:rsidRDefault="00A57781" w:rsidP="00A57781">
            <w:pPr>
              <w:rPr>
                <w:lang w:eastAsia="sv-SE"/>
              </w:rPr>
            </w:pPr>
            <w:r>
              <w:rPr>
                <w:rFonts w:eastAsia="Malgun Gothic" w:hint="eastAsia"/>
                <w:lang w:eastAsia="ko-KR"/>
              </w:rPr>
              <w:t>Disagree</w:t>
            </w:r>
          </w:p>
        </w:tc>
        <w:tc>
          <w:tcPr>
            <w:tcW w:w="6210" w:type="dxa"/>
            <w:shd w:val="clear" w:color="auto" w:fill="auto"/>
          </w:tcPr>
          <w:p w14:paraId="20A0E2B7" w14:textId="74A4C6BF" w:rsidR="00A57781" w:rsidRDefault="00A57781" w:rsidP="00A57781">
            <w:pPr>
              <w:rPr>
                <w:lang w:eastAsia="sv-SE"/>
              </w:rPr>
            </w:pPr>
            <w:r>
              <w:t>The same view as Samsung</w:t>
            </w:r>
          </w:p>
        </w:tc>
      </w:tr>
      <w:tr w:rsidR="00334724" w14:paraId="0E759905" w14:textId="77777777" w:rsidTr="000349AD">
        <w:tc>
          <w:tcPr>
            <w:tcW w:w="1496" w:type="dxa"/>
            <w:shd w:val="clear" w:color="auto" w:fill="auto"/>
          </w:tcPr>
          <w:p w14:paraId="7147F523" w14:textId="5AF9A089" w:rsidR="00334724" w:rsidRPr="0040498B" w:rsidRDefault="00334724" w:rsidP="00334724">
            <w:pPr>
              <w:rPr>
                <w:rFonts w:eastAsia="等线"/>
              </w:rPr>
            </w:pPr>
            <w:r>
              <w:rPr>
                <w:lang w:eastAsia="sv-SE"/>
              </w:rPr>
              <w:t>Nokia</w:t>
            </w:r>
          </w:p>
        </w:tc>
        <w:tc>
          <w:tcPr>
            <w:tcW w:w="2009" w:type="dxa"/>
            <w:shd w:val="clear" w:color="auto" w:fill="auto"/>
          </w:tcPr>
          <w:p w14:paraId="70943C05" w14:textId="35909F7F" w:rsidR="00334724" w:rsidRDefault="00334724" w:rsidP="00334724">
            <w:pPr>
              <w:rPr>
                <w:lang w:eastAsia="sv-SE"/>
              </w:rPr>
            </w:pPr>
            <w:r>
              <w:rPr>
                <w:lang w:eastAsia="sv-SE"/>
              </w:rPr>
              <w:t>Disagree</w:t>
            </w:r>
          </w:p>
        </w:tc>
        <w:tc>
          <w:tcPr>
            <w:tcW w:w="6210" w:type="dxa"/>
            <w:shd w:val="clear" w:color="auto" w:fill="auto"/>
          </w:tcPr>
          <w:p w14:paraId="01CF72D9" w14:textId="5DBE8E4D" w:rsidR="00334724" w:rsidRDefault="00334724" w:rsidP="00334724">
            <w:pPr>
              <w:rPr>
                <w:lang w:eastAsia="sv-SE"/>
              </w:rPr>
            </w:pPr>
            <w:r>
              <w:rPr>
                <w:lang w:eastAsia="sv-SE"/>
              </w:rPr>
              <w:t xml:space="preserve">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w:t>
            </w:r>
            <w:r w:rsidRPr="00F51FF7">
              <w:rPr>
                <w:lang w:eastAsia="sv-SE"/>
              </w:rPr>
              <w:t xml:space="preserve">NW can schedule UE with maximum TA to make </w:t>
            </w:r>
            <w:r w:rsidR="00E21A24">
              <w:rPr>
                <w:lang w:eastAsia="sv-SE"/>
              </w:rPr>
              <w:t xml:space="preserve">the </w:t>
            </w:r>
            <w:r w:rsidRPr="00F51FF7">
              <w:rPr>
                <w:lang w:eastAsia="sv-SE"/>
              </w:rPr>
              <w:t xml:space="preserve">system work </w:t>
            </w:r>
            <w:r w:rsidR="00F211F6">
              <w:rPr>
                <w:lang w:eastAsia="sv-SE"/>
              </w:rPr>
              <w:t xml:space="preserve">(e.g. </w:t>
            </w:r>
            <w:r w:rsidRPr="00F51FF7">
              <w:rPr>
                <w:lang w:eastAsia="sv-SE"/>
              </w:rPr>
              <w:t>if it detects UL failure</w:t>
            </w:r>
            <w:r w:rsidR="00F211F6">
              <w:rPr>
                <w:lang w:eastAsia="sv-SE"/>
              </w:rPr>
              <w:t>)</w:t>
            </w:r>
            <w:r w:rsidRPr="00F51FF7">
              <w:rPr>
                <w:lang w:eastAsia="sv-SE"/>
              </w:rPr>
              <w:t xml:space="preserve">, then UE can report the TA in </w:t>
            </w:r>
            <w:r>
              <w:rPr>
                <w:lang w:eastAsia="sv-SE"/>
              </w:rPr>
              <w:t xml:space="preserve">the </w:t>
            </w:r>
            <w:r w:rsidRPr="00F51FF7">
              <w:rPr>
                <w:lang w:eastAsia="sv-SE"/>
              </w:rPr>
              <w:t>following PUSCH</w:t>
            </w:r>
            <w:r>
              <w:rPr>
                <w:lang w:eastAsia="sv-SE"/>
              </w:rPr>
              <w:t>.</w:t>
            </w:r>
          </w:p>
        </w:tc>
      </w:tr>
      <w:tr w:rsidR="00A57781" w14:paraId="249444E0" w14:textId="77777777" w:rsidTr="000349AD">
        <w:tc>
          <w:tcPr>
            <w:tcW w:w="1496" w:type="dxa"/>
            <w:shd w:val="clear" w:color="auto" w:fill="auto"/>
          </w:tcPr>
          <w:p w14:paraId="507C1269" w14:textId="77777777" w:rsidR="00A57781" w:rsidRPr="0040498B" w:rsidRDefault="00A57781" w:rsidP="00A57781">
            <w:pPr>
              <w:rPr>
                <w:rFonts w:eastAsia="等线"/>
              </w:rPr>
            </w:pPr>
          </w:p>
        </w:tc>
        <w:tc>
          <w:tcPr>
            <w:tcW w:w="2009" w:type="dxa"/>
            <w:shd w:val="clear" w:color="auto" w:fill="auto"/>
          </w:tcPr>
          <w:p w14:paraId="42DB1C76" w14:textId="77777777" w:rsidR="00A57781" w:rsidRDefault="00A57781" w:rsidP="00A57781">
            <w:pPr>
              <w:rPr>
                <w:lang w:eastAsia="sv-SE"/>
              </w:rPr>
            </w:pPr>
          </w:p>
        </w:tc>
        <w:tc>
          <w:tcPr>
            <w:tcW w:w="6210" w:type="dxa"/>
            <w:shd w:val="clear" w:color="auto" w:fill="auto"/>
          </w:tcPr>
          <w:p w14:paraId="6ADFBE4B" w14:textId="77777777" w:rsidR="00A57781" w:rsidRDefault="00A57781" w:rsidP="00A57781">
            <w:pPr>
              <w:rPr>
                <w:lang w:eastAsia="sv-SE"/>
              </w:rPr>
            </w:pPr>
          </w:p>
        </w:tc>
      </w:tr>
      <w:tr w:rsidR="00A57781" w14:paraId="18EB4101" w14:textId="77777777" w:rsidTr="000349AD">
        <w:tc>
          <w:tcPr>
            <w:tcW w:w="1496" w:type="dxa"/>
            <w:shd w:val="clear" w:color="auto" w:fill="auto"/>
          </w:tcPr>
          <w:p w14:paraId="67230224" w14:textId="77777777" w:rsidR="00A57781" w:rsidRPr="0040498B" w:rsidRDefault="00A57781" w:rsidP="00A57781">
            <w:pPr>
              <w:rPr>
                <w:rFonts w:eastAsia="等线"/>
              </w:rPr>
            </w:pPr>
          </w:p>
        </w:tc>
        <w:tc>
          <w:tcPr>
            <w:tcW w:w="2009" w:type="dxa"/>
            <w:shd w:val="clear" w:color="auto" w:fill="auto"/>
          </w:tcPr>
          <w:p w14:paraId="451604D5" w14:textId="77777777" w:rsidR="00A57781" w:rsidRDefault="00A57781" w:rsidP="00A57781">
            <w:pPr>
              <w:rPr>
                <w:lang w:eastAsia="sv-SE"/>
              </w:rPr>
            </w:pPr>
          </w:p>
        </w:tc>
        <w:tc>
          <w:tcPr>
            <w:tcW w:w="6210" w:type="dxa"/>
            <w:shd w:val="clear" w:color="auto" w:fill="auto"/>
          </w:tcPr>
          <w:p w14:paraId="78C42C7A" w14:textId="77777777" w:rsidR="00A57781" w:rsidRDefault="00A57781" w:rsidP="00A57781">
            <w:pPr>
              <w:rPr>
                <w:lang w:eastAsia="sv-SE"/>
              </w:rPr>
            </w:pPr>
          </w:p>
        </w:tc>
      </w:tr>
      <w:tr w:rsidR="00A57781" w14:paraId="4D319FC1" w14:textId="77777777" w:rsidTr="000349AD">
        <w:tc>
          <w:tcPr>
            <w:tcW w:w="1496" w:type="dxa"/>
            <w:shd w:val="clear" w:color="auto" w:fill="auto"/>
          </w:tcPr>
          <w:p w14:paraId="1429806F" w14:textId="77777777" w:rsidR="00A57781" w:rsidRPr="0040498B" w:rsidRDefault="00A57781" w:rsidP="00A57781">
            <w:pPr>
              <w:rPr>
                <w:rFonts w:eastAsia="等线"/>
              </w:rPr>
            </w:pPr>
          </w:p>
        </w:tc>
        <w:tc>
          <w:tcPr>
            <w:tcW w:w="2009" w:type="dxa"/>
            <w:shd w:val="clear" w:color="auto" w:fill="auto"/>
          </w:tcPr>
          <w:p w14:paraId="1730D73A" w14:textId="77777777" w:rsidR="00A57781" w:rsidRDefault="00A57781" w:rsidP="00A57781">
            <w:pPr>
              <w:rPr>
                <w:lang w:eastAsia="sv-SE"/>
              </w:rPr>
            </w:pPr>
          </w:p>
        </w:tc>
        <w:tc>
          <w:tcPr>
            <w:tcW w:w="6210" w:type="dxa"/>
            <w:shd w:val="clear" w:color="auto" w:fill="auto"/>
          </w:tcPr>
          <w:p w14:paraId="47BD88B0" w14:textId="77777777" w:rsidR="00A57781" w:rsidRDefault="00A57781" w:rsidP="00A57781">
            <w:pPr>
              <w:rPr>
                <w:lang w:eastAsia="sv-SE"/>
              </w:rPr>
            </w:pPr>
          </w:p>
        </w:tc>
      </w:tr>
      <w:tr w:rsidR="00A57781" w14:paraId="2F59BC33" w14:textId="77777777" w:rsidTr="000349AD">
        <w:tc>
          <w:tcPr>
            <w:tcW w:w="1496" w:type="dxa"/>
            <w:shd w:val="clear" w:color="auto" w:fill="auto"/>
          </w:tcPr>
          <w:p w14:paraId="03CA8476" w14:textId="77777777" w:rsidR="00A57781" w:rsidRPr="0040498B" w:rsidRDefault="00A57781" w:rsidP="00A57781">
            <w:pPr>
              <w:rPr>
                <w:rFonts w:eastAsia="等线"/>
              </w:rPr>
            </w:pPr>
          </w:p>
        </w:tc>
        <w:tc>
          <w:tcPr>
            <w:tcW w:w="2009" w:type="dxa"/>
            <w:shd w:val="clear" w:color="auto" w:fill="auto"/>
          </w:tcPr>
          <w:p w14:paraId="0B485213" w14:textId="77777777" w:rsidR="00A57781" w:rsidRDefault="00A57781" w:rsidP="00A57781">
            <w:pPr>
              <w:rPr>
                <w:lang w:eastAsia="sv-SE"/>
              </w:rPr>
            </w:pPr>
          </w:p>
        </w:tc>
        <w:tc>
          <w:tcPr>
            <w:tcW w:w="6210" w:type="dxa"/>
            <w:shd w:val="clear" w:color="auto" w:fill="auto"/>
          </w:tcPr>
          <w:p w14:paraId="70816702" w14:textId="77777777" w:rsidR="00A57781" w:rsidRDefault="00A57781" w:rsidP="00A57781">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 xml:space="preserve">Impact of TA report on </w:t>
      </w:r>
      <w:proofErr w:type="spellStart"/>
      <w:r w:rsidRPr="00841138">
        <w:rPr>
          <w:b/>
          <w:u w:val="single"/>
        </w:rPr>
        <w:t>timeAlignmentTimer</w:t>
      </w:r>
      <w:proofErr w:type="spellEnd"/>
    </w:p>
    <w:p w14:paraId="3698EB19" w14:textId="407A6FFF" w:rsidR="00955FC3" w:rsidRDefault="00841138" w:rsidP="00841138">
      <w:pPr>
        <w:spacing w:beforeLines="100" w:before="240"/>
        <w:rPr>
          <w:rFonts w:cs="Arial"/>
          <w:color w:val="000000"/>
        </w:rPr>
      </w:pPr>
      <w:r w:rsidRPr="00841138">
        <w:rPr>
          <w:rFonts w:cs="Arial"/>
          <w:color w:val="000000"/>
        </w:rPr>
        <w:t xml:space="preserve">The </w:t>
      </w:r>
      <w:proofErr w:type="spellStart"/>
      <w:r w:rsidRPr="00841138">
        <w:rPr>
          <w:rFonts w:cs="Arial"/>
          <w:color w:val="000000"/>
        </w:rPr>
        <w:t>timeAlignmentTimer</w:t>
      </w:r>
      <w:proofErr w:type="spellEnd"/>
      <w:r w:rsidRPr="00841138">
        <w:rPr>
          <w:rFonts w:cs="Arial"/>
          <w:color w:val="000000"/>
        </w:rPr>
        <w:t xml:space="preserve">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w:t>
      </w:r>
      <w:proofErr w:type="spellStart"/>
      <w:r w:rsidR="00955FC3" w:rsidRPr="00841138">
        <w:rPr>
          <w:rFonts w:cs="Arial"/>
          <w:color w:val="000000"/>
        </w:rPr>
        <w:t>gNB</w:t>
      </w:r>
      <w:proofErr w:type="spellEnd"/>
      <w:r w:rsidR="00955FC3" w:rsidRPr="00841138">
        <w:rPr>
          <w:rFonts w:cs="Arial"/>
          <w:color w:val="000000"/>
        </w:rPr>
        <w:t xml:space="preserve">, the </w:t>
      </w:r>
      <w:proofErr w:type="spellStart"/>
      <w:r w:rsidR="00955FC3" w:rsidRPr="00841138">
        <w:rPr>
          <w:rFonts w:cs="Arial"/>
          <w:color w:val="000000"/>
        </w:rPr>
        <w:t>timeAlignmentTimer</w:t>
      </w:r>
      <w:proofErr w:type="spellEnd"/>
      <w:r w:rsidR="00955FC3" w:rsidRPr="00841138">
        <w:rPr>
          <w:rFonts w:cs="Arial"/>
          <w:color w:val="000000"/>
        </w:rPr>
        <w:t xml:space="preserve">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 xml:space="preserve">in order to make sure the </w:t>
      </w:r>
      <w:proofErr w:type="spellStart"/>
      <w:r w:rsidRPr="00841138">
        <w:rPr>
          <w:rFonts w:cs="Arial"/>
          <w:color w:val="000000"/>
        </w:rPr>
        <w:t>timeAlignmentTimer</w:t>
      </w:r>
      <w:proofErr w:type="spellEnd"/>
      <w:r w:rsidRPr="00841138">
        <w:rPr>
          <w:rFonts w:cs="Arial"/>
          <w:color w:val="000000"/>
        </w:rPr>
        <w:t xml:space="preserve"> in UE and </w:t>
      </w:r>
      <w:proofErr w:type="spellStart"/>
      <w:r w:rsidRPr="00841138">
        <w:rPr>
          <w:rFonts w:cs="Arial"/>
          <w:color w:val="000000"/>
        </w:rPr>
        <w:t>gNB</w:t>
      </w:r>
      <w:proofErr w:type="spellEnd"/>
      <w:r w:rsidRPr="00841138">
        <w:rPr>
          <w:rFonts w:cs="Arial"/>
          <w:color w:val="000000"/>
        </w:rPr>
        <w:t xml:space="preserve">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w:t>
      </w:r>
      <w:proofErr w:type="spellStart"/>
      <w:r w:rsidRPr="00943449">
        <w:rPr>
          <w:bCs/>
        </w:rPr>
        <w:t>timeAlignmentTimer</w:t>
      </w:r>
      <w:proofErr w:type="spellEnd"/>
      <w:r w:rsidRPr="00943449">
        <w:rPr>
          <w:bCs/>
        </w:rPr>
        <w:t xml:space="preserve"> after RTT/2 after UE reports its TA to the </w:t>
      </w:r>
      <w:proofErr w:type="spellStart"/>
      <w:r w:rsidRPr="00943449">
        <w:rPr>
          <w:bCs/>
        </w:rPr>
        <w:t>gNB</w:t>
      </w:r>
      <w:proofErr w:type="spellEnd"/>
      <w:r w:rsidRPr="00943449">
        <w:rPr>
          <w:bCs/>
        </w:rPr>
        <w:t xml:space="preserve">. </w:t>
      </w:r>
    </w:p>
    <w:p w14:paraId="0318AC9E" w14:textId="77777777" w:rsidR="00955FC3" w:rsidRPr="00841138" w:rsidRDefault="00955FC3" w:rsidP="00943449">
      <w:pPr>
        <w:numPr>
          <w:ilvl w:val="0"/>
          <w:numId w:val="10"/>
        </w:numPr>
        <w:rPr>
          <w:rFonts w:cs="Arial"/>
          <w:color w:val="000000"/>
        </w:rPr>
      </w:pPr>
      <w:r w:rsidRPr="00943449">
        <w:rPr>
          <w:bCs/>
        </w:rPr>
        <w:lastRenderedPageBreak/>
        <w:t xml:space="preserve">Option 2: UE starts or restarts the </w:t>
      </w:r>
      <w:proofErr w:type="spellStart"/>
      <w:r w:rsidRPr="00943449">
        <w:rPr>
          <w:bCs/>
        </w:rPr>
        <w:t>timeAlignmentTimer</w:t>
      </w:r>
      <w:proofErr w:type="spellEnd"/>
      <w:r w:rsidRPr="00943449">
        <w:rPr>
          <w:bCs/>
        </w:rPr>
        <w:t xml:space="preserve"> after UE reports its TA to the </w:t>
      </w:r>
      <w:proofErr w:type="spellStart"/>
      <w:r w:rsidRPr="00943449">
        <w:rPr>
          <w:bCs/>
        </w:rPr>
        <w:t>gNB</w:t>
      </w:r>
      <w:proofErr w:type="spellEnd"/>
      <w:r w:rsidRPr="00943449">
        <w:rPr>
          <w:bCs/>
        </w:rPr>
        <w:t xml:space="preserve">. The </w:t>
      </w:r>
      <w:proofErr w:type="spellStart"/>
      <w:r w:rsidRPr="00943449">
        <w:rPr>
          <w:bCs/>
        </w:rPr>
        <w:t>gNB</w:t>
      </w:r>
      <w:proofErr w:type="spellEnd"/>
      <w:r w:rsidRPr="00943449">
        <w:rPr>
          <w:bCs/>
        </w:rPr>
        <w:t xml:space="preserve"> starts or restarts the </w:t>
      </w:r>
      <w:proofErr w:type="spellStart"/>
      <w:r w:rsidRPr="00943449">
        <w:rPr>
          <w:bCs/>
        </w:rPr>
        <w:t>timeAlignmentTimer</w:t>
      </w:r>
      <w:proofErr w:type="spellEnd"/>
      <w:r w:rsidRPr="00943449">
        <w:rPr>
          <w:bCs/>
        </w:rPr>
        <w:t xml:space="preserve"> after receiving the TA report and decreases the duration of the </w:t>
      </w:r>
      <w:proofErr w:type="spellStart"/>
      <w:r w:rsidRPr="00943449">
        <w:rPr>
          <w:bCs/>
        </w:rPr>
        <w:t>timeAlignmentTimer</w:t>
      </w:r>
      <w:proofErr w:type="spellEnd"/>
      <w:r w:rsidRPr="00943449">
        <w:rPr>
          <w:bCs/>
        </w:rPr>
        <w:t xml:space="preserve">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w:t>
            </w:r>
            <w:proofErr w:type="spellStart"/>
            <w:r w:rsidRPr="000E2EF3">
              <w:rPr>
                <w:rFonts w:eastAsia="Courier New" w:cs="Arial"/>
              </w:rPr>
              <w:t>timeAlignmentTimer</w:t>
            </w:r>
            <w:proofErr w:type="spellEnd"/>
            <w:r w:rsidRPr="000E2EF3">
              <w:rPr>
                <w:rFonts w:eastAsia="Courier New" w:cs="Arial"/>
              </w:rPr>
              <w:t xml:space="preserve">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 xml:space="preserve">Huawei, </w:t>
            </w:r>
            <w:proofErr w:type="spellStart"/>
            <w:r w:rsidRPr="00944980">
              <w:rPr>
                <w:rFonts w:cs="Arial"/>
              </w:rPr>
              <w:t>HiSilicon</w:t>
            </w:r>
            <w:proofErr w:type="spellEnd"/>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 xml:space="preserve">he </w:t>
      </w:r>
      <w:proofErr w:type="spellStart"/>
      <w:r w:rsidRPr="00955FC3">
        <w:rPr>
          <w:rFonts w:cs="Arial"/>
          <w:b/>
          <w:color w:val="000000"/>
        </w:rPr>
        <w:t>timeAlignmentTimer</w:t>
      </w:r>
      <w:proofErr w:type="spellEnd"/>
      <w:r w:rsidRPr="00955FC3">
        <w:rPr>
          <w:rFonts w:cs="Arial"/>
          <w:b/>
          <w:color w:val="000000"/>
        </w:rPr>
        <w:t xml:space="preserve">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5546ABD9" w14:textId="7E043A01" w:rsidR="00634290" w:rsidRPr="0040498B" w:rsidRDefault="00634290" w:rsidP="00634290">
            <w:pPr>
              <w:rPr>
                <w:rFonts w:eastAsia="等线"/>
              </w:rPr>
            </w:pPr>
            <w:r>
              <w:rPr>
                <w:rFonts w:eastAsia="等线"/>
              </w:rPr>
              <w:t>Agree</w:t>
            </w:r>
          </w:p>
        </w:tc>
        <w:tc>
          <w:tcPr>
            <w:tcW w:w="6210" w:type="dxa"/>
            <w:shd w:val="clear" w:color="auto" w:fill="auto"/>
          </w:tcPr>
          <w:p w14:paraId="133B932E" w14:textId="2EF2D8FE" w:rsidR="00634290" w:rsidRPr="0040498B" w:rsidRDefault="00634290" w:rsidP="00634290">
            <w:pPr>
              <w:rPr>
                <w:rFonts w:eastAsia="等线"/>
              </w:rPr>
            </w:pPr>
            <w:r>
              <w:rPr>
                <w:rFonts w:eastAsia="等线"/>
              </w:rPr>
              <w:t xml:space="preserve">Each time TA is communicated between UE and NW, </w:t>
            </w:r>
            <w:r w:rsidR="00771DB5">
              <w:rPr>
                <w:rFonts w:eastAsia="等线"/>
              </w:rPr>
              <w:t>the timer should be restarted</w:t>
            </w:r>
            <w:r>
              <w:rPr>
                <w:rFonts w:eastAsia="等线"/>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1" w:name="OLE_LINK24"/>
            <w:r>
              <w:rPr>
                <w:rFonts w:hint="eastAsia"/>
              </w:rPr>
              <w:t>Huawei,</w:t>
            </w:r>
            <w:r>
              <w:t xml:space="preserve"> </w:t>
            </w:r>
            <w:proofErr w:type="spellStart"/>
            <w:r>
              <w:t>HiSilicon</w:t>
            </w:r>
            <w:bookmarkEnd w:id="41"/>
            <w:proofErr w:type="spellEnd"/>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等线"/>
              </w:rPr>
            </w:pPr>
            <w:r>
              <w:rPr>
                <w:rFonts w:hint="eastAsia"/>
              </w:rPr>
              <w:t>T</w:t>
            </w:r>
            <w:r>
              <w:t xml:space="preserve">his aligns with the legacy principle that when UE and </w:t>
            </w:r>
            <w:proofErr w:type="spellStart"/>
            <w:r>
              <w:t>gNB</w:t>
            </w:r>
            <w:proofErr w:type="spellEnd"/>
            <w:r>
              <w:t xml:space="preserve"> have reached </w:t>
            </w:r>
            <w:bookmarkStart w:id="42" w:name="OLE_LINK22"/>
            <w:r>
              <w:t>UL synchronization</w:t>
            </w:r>
            <w:bookmarkEnd w:id="42"/>
            <w:r>
              <w:t xml:space="preserve">, the </w:t>
            </w:r>
            <w:bookmarkStart w:id="43" w:name="OLE_LINK20"/>
            <w:bookmarkStart w:id="44" w:name="OLE_LINK21"/>
            <w:proofErr w:type="spellStart"/>
            <w:r>
              <w:t>timeAlignmentTimer</w:t>
            </w:r>
            <w:bookmarkEnd w:id="43"/>
            <w:bookmarkEnd w:id="44"/>
            <w:proofErr w:type="spellEnd"/>
            <w:r>
              <w:t xml:space="preserve"> should be </w:t>
            </w:r>
            <w:r w:rsidRPr="000338AD">
              <w:t>started or restarted</w:t>
            </w:r>
            <w:r>
              <w:t xml:space="preserve"> (two mechanisms for UL synchronization now: TA command and TA report). Otherwise the </w:t>
            </w:r>
            <w:proofErr w:type="spellStart"/>
            <w:r>
              <w:t>timeAlignmentTimer</w:t>
            </w:r>
            <w:proofErr w:type="spellEnd"/>
            <w:r>
              <w:t xml:space="preserve">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等线"/>
              </w:rPr>
              <w:t>T</w:t>
            </w:r>
            <w:r w:rsidR="00B3504F">
              <w:rPr>
                <w:rFonts w:eastAsia="等线"/>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E7446" w14:paraId="7A3CD8E7" w14:textId="77777777" w:rsidTr="000349AD">
        <w:tc>
          <w:tcPr>
            <w:tcW w:w="1496" w:type="dxa"/>
            <w:shd w:val="clear" w:color="auto" w:fill="auto"/>
          </w:tcPr>
          <w:p w14:paraId="52F8314D" w14:textId="4769DD4F" w:rsidR="00BE7446" w:rsidRDefault="00BE7446" w:rsidP="00BE7446">
            <w:pPr>
              <w:rPr>
                <w:lang w:eastAsia="sv-SE"/>
              </w:rPr>
            </w:pPr>
            <w:r>
              <w:rPr>
                <w:rFonts w:hint="eastAsia"/>
              </w:rPr>
              <w:t>X</w:t>
            </w:r>
            <w:r>
              <w:t>iaomi</w:t>
            </w:r>
          </w:p>
        </w:tc>
        <w:tc>
          <w:tcPr>
            <w:tcW w:w="2009" w:type="dxa"/>
            <w:shd w:val="clear" w:color="auto" w:fill="auto"/>
          </w:tcPr>
          <w:p w14:paraId="16883310" w14:textId="435BFC50" w:rsidR="00BE7446" w:rsidRDefault="00BE7446" w:rsidP="00BE7446">
            <w:pPr>
              <w:rPr>
                <w:lang w:eastAsia="sv-SE"/>
              </w:rPr>
            </w:pPr>
            <w:r>
              <w:rPr>
                <w:rFonts w:hint="eastAsia"/>
              </w:rPr>
              <w:t>D</w:t>
            </w:r>
            <w:r>
              <w:t>isagree</w:t>
            </w:r>
          </w:p>
        </w:tc>
        <w:tc>
          <w:tcPr>
            <w:tcW w:w="6210" w:type="dxa"/>
            <w:shd w:val="clear" w:color="auto" w:fill="auto"/>
          </w:tcPr>
          <w:p w14:paraId="021BA95C" w14:textId="3AEB5005" w:rsidR="00BE7446" w:rsidRDefault="00BE7446" w:rsidP="00BE7446">
            <w:pPr>
              <w:rPr>
                <w:lang w:eastAsia="sv-SE"/>
              </w:rPr>
            </w:pPr>
            <w:r>
              <w:rPr>
                <w:lang w:eastAsia="sv-SE"/>
              </w:rPr>
              <w:t xml:space="preserve">No matter UE report TA or not, the error of the TA part for network adjustment will accumulate. Once it reach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A74C37" w14:paraId="3E708251" w14:textId="77777777" w:rsidTr="000C15DD">
        <w:tc>
          <w:tcPr>
            <w:tcW w:w="1496" w:type="dxa"/>
            <w:shd w:val="clear" w:color="auto" w:fill="auto"/>
          </w:tcPr>
          <w:p w14:paraId="50010D41" w14:textId="77777777" w:rsidR="00A74C37" w:rsidRDefault="00A74C37" w:rsidP="000C15DD">
            <w:r>
              <w:t>vivo</w:t>
            </w:r>
          </w:p>
        </w:tc>
        <w:tc>
          <w:tcPr>
            <w:tcW w:w="2009" w:type="dxa"/>
            <w:shd w:val="clear" w:color="auto" w:fill="auto"/>
          </w:tcPr>
          <w:p w14:paraId="53665B2B" w14:textId="77777777" w:rsidR="00A74C37" w:rsidRDefault="00A74C37" w:rsidP="000C15DD">
            <w:r>
              <w:rPr>
                <w:rFonts w:hint="eastAsia"/>
              </w:rPr>
              <w:t>D</w:t>
            </w:r>
            <w:r>
              <w:t>isagree</w:t>
            </w:r>
          </w:p>
        </w:tc>
        <w:tc>
          <w:tcPr>
            <w:tcW w:w="6210" w:type="dxa"/>
            <w:shd w:val="clear" w:color="auto" w:fill="auto"/>
          </w:tcPr>
          <w:p w14:paraId="18C45152" w14:textId="7D443ADC" w:rsidR="00A74C37" w:rsidRDefault="00A74C37" w:rsidP="000C15DD">
            <w:r>
              <w:t xml:space="preserve">The MAC PDU carrying TA MAC CE may suffer from multiple retransmissions. If UE starts or restarts the </w:t>
            </w:r>
            <w:proofErr w:type="spellStart"/>
            <w:r w:rsidRPr="00AF59F8">
              <w:rPr>
                <w:i/>
              </w:rPr>
              <w:t>timeAlignmentTimer</w:t>
            </w:r>
            <w:proofErr w:type="spellEnd"/>
            <w:r>
              <w:t xml:space="preserve"> after UE reports its TA, there’ll be misalignment between the UE and NW on the understanding of the starting point of </w:t>
            </w:r>
            <w:proofErr w:type="spellStart"/>
            <w:r w:rsidRPr="00AF59F8">
              <w:t>timeAlignmentTimer</w:t>
            </w:r>
            <w:proofErr w:type="spellEnd"/>
            <w:r>
              <w:t>, which may impact the subsequent scheduling.</w:t>
            </w:r>
          </w:p>
        </w:tc>
      </w:tr>
      <w:tr w:rsidR="00A57781" w14:paraId="3BFEB784" w14:textId="77777777" w:rsidTr="000349AD">
        <w:tc>
          <w:tcPr>
            <w:tcW w:w="1496" w:type="dxa"/>
            <w:shd w:val="clear" w:color="auto" w:fill="auto"/>
          </w:tcPr>
          <w:p w14:paraId="0B5A15C0" w14:textId="5EA3AE19"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1A012CA9" w14:textId="485ADD9B" w:rsidR="00A57781" w:rsidRDefault="00A57781" w:rsidP="00A57781">
            <w:pPr>
              <w:rPr>
                <w:lang w:eastAsia="sv-SE"/>
              </w:rPr>
            </w:pPr>
            <w:r>
              <w:rPr>
                <w:rFonts w:eastAsia="Malgun Gothic"/>
                <w:lang w:eastAsia="ko-KR"/>
              </w:rPr>
              <w:t>Disagree</w:t>
            </w:r>
          </w:p>
        </w:tc>
        <w:tc>
          <w:tcPr>
            <w:tcW w:w="6210" w:type="dxa"/>
            <w:shd w:val="clear" w:color="auto" w:fill="auto"/>
          </w:tcPr>
          <w:p w14:paraId="3A1B14EE" w14:textId="60F46C0F" w:rsidR="00A57781" w:rsidRDefault="00A57781" w:rsidP="00A57781">
            <w:pPr>
              <w:rPr>
                <w:lang w:eastAsia="sv-SE"/>
              </w:rPr>
            </w:pPr>
            <w:r>
              <w:rPr>
                <w:rFonts w:eastAsia="Malgun Gothic" w:hint="eastAsia"/>
                <w:lang w:eastAsia="ko-KR"/>
              </w:rPr>
              <w:t>Same view as Xiaomi</w:t>
            </w:r>
          </w:p>
        </w:tc>
      </w:tr>
      <w:tr w:rsidR="00FA68D1" w14:paraId="39505DE8" w14:textId="77777777" w:rsidTr="000349AD">
        <w:tc>
          <w:tcPr>
            <w:tcW w:w="1496" w:type="dxa"/>
            <w:shd w:val="clear" w:color="auto" w:fill="auto"/>
          </w:tcPr>
          <w:p w14:paraId="35D3209D" w14:textId="433F88C0" w:rsidR="00FA68D1" w:rsidRPr="0040498B" w:rsidRDefault="00FA68D1" w:rsidP="00FA68D1">
            <w:pPr>
              <w:rPr>
                <w:rFonts w:eastAsia="等线"/>
              </w:rPr>
            </w:pPr>
            <w:r>
              <w:rPr>
                <w:lang w:eastAsia="sv-SE"/>
              </w:rPr>
              <w:t>Nokia</w:t>
            </w:r>
          </w:p>
        </w:tc>
        <w:tc>
          <w:tcPr>
            <w:tcW w:w="2009" w:type="dxa"/>
            <w:shd w:val="clear" w:color="auto" w:fill="auto"/>
          </w:tcPr>
          <w:p w14:paraId="7F9702D2" w14:textId="776E11A0" w:rsidR="00FA68D1" w:rsidRDefault="00FA68D1" w:rsidP="00FA68D1">
            <w:pPr>
              <w:rPr>
                <w:lang w:eastAsia="sv-SE"/>
              </w:rPr>
            </w:pPr>
            <w:r>
              <w:rPr>
                <w:lang w:eastAsia="sv-SE"/>
              </w:rPr>
              <w:t>Disagree</w:t>
            </w:r>
          </w:p>
        </w:tc>
        <w:tc>
          <w:tcPr>
            <w:tcW w:w="6210" w:type="dxa"/>
            <w:shd w:val="clear" w:color="auto" w:fill="auto"/>
          </w:tcPr>
          <w:p w14:paraId="5F541FAF" w14:textId="54A72C32" w:rsidR="00FA68D1" w:rsidRDefault="00FA68D1" w:rsidP="00FA68D1">
            <w:pPr>
              <w:rPr>
                <w:lang w:eastAsia="sv-SE"/>
              </w:rPr>
            </w:pPr>
            <w:r>
              <w:rPr>
                <w:lang w:eastAsia="sv-SE"/>
              </w:rPr>
              <w:t xml:space="preserve">We think UE reports TA to NW (for </w:t>
            </w:r>
            <w:proofErr w:type="spellStart"/>
            <w:r>
              <w:rPr>
                <w:lang w:eastAsia="sv-SE"/>
              </w:rPr>
              <w:t>K_offset</w:t>
            </w:r>
            <w:proofErr w:type="spellEnd"/>
            <w:r>
              <w:rPr>
                <w:lang w:eastAsia="sv-SE"/>
              </w:rPr>
              <w:t xml:space="preserve"> configuration) and NW use TA command to adjust UE’s TA value (to keep UE in UL sync status) is two different things. UE cannot assume it is UL synchronized and restart TAT timer after it sends TA information to NW.</w:t>
            </w:r>
          </w:p>
        </w:tc>
      </w:tr>
      <w:tr w:rsidR="00A57781" w14:paraId="46C3A223" w14:textId="77777777" w:rsidTr="000349AD">
        <w:tc>
          <w:tcPr>
            <w:tcW w:w="1496" w:type="dxa"/>
            <w:shd w:val="clear" w:color="auto" w:fill="auto"/>
          </w:tcPr>
          <w:p w14:paraId="5B2F653F" w14:textId="77777777" w:rsidR="00A57781" w:rsidRPr="0040498B" w:rsidRDefault="00A57781" w:rsidP="00A57781">
            <w:pPr>
              <w:rPr>
                <w:rFonts w:eastAsia="等线"/>
              </w:rPr>
            </w:pPr>
          </w:p>
        </w:tc>
        <w:tc>
          <w:tcPr>
            <w:tcW w:w="2009" w:type="dxa"/>
            <w:shd w:val="clear" w:color="auto" w:fill="auto"/>
          </w:tcPr>
          <w:p w14:paraId="444C052B" w14:textId="77777777" w:rsidR="00A57781" w:rsidRDefault="00A57781" w:rsidP="00A57781">
            <w:pPr>
              <w:rPr>
                <w:lang w:eastAsia="sv-SE"/>
              </w:rPr>
            </w:pPr>
          </w:p>
        </w:tc>
        <w:tc>
          <w:tcPr>
            <w:tcW w:w="6210" w:type="dxa"/>
            <w:shd w:val="clear" w:color="auto" w:fill="auto"/>
          </w:tcPr>
          <w:p w14:paraId="336F0FF3" w14:textId="77777777" w:rsidR="00A57781" w:rsidRDefault="00A57781" w:rsidP="00A57781">
            <w:pPr>
              <w:rPr>
                <w:lang w:eastAsia="sv-SE"/>
              </w:rPr>
            </w:pPr>
          </w:p>
        </w:tc>
      </w:tr>
      <w:tr w:rsidR="00A57781" w14:paraId="279E50DF" w14:textId="77777777" w:rsidTr="000349AD">
        <w:tc>
          <w:tcPr>
            <w:tcW w:w="1496" w:type="dxa"/>
            <w:shd w:val="clear" w:color="auto" w:fill="auto"/>
          </w:tcPr>
          <w:p w14:paraId="5A2FEFC8" w14:textId="77777777" w:rsidR="00A57781" w:rsidRPr="0040498B" w:rsidRDefault="00A57781" w:rsidP="00A57781">
            <w:pPr>
              <w:rPr>
                <w:rFonts w:eastAsia="等线"/>
              </w:rPr>
            </w:pPr>
          </w:p>
        </w:tc>
        <w:tc>
          <w:tcPr>
            <w:tcW w:w="2009" w:type="dxa"/>
            <w:shd w:val="clear" w:color="auto" w:fill="auto"/>
          </w:tcPr>
          <w:p w14:paraId="7C0EA80A" w14:textId="77777777" w:rsidR="00A57781" w:rsidRDefault="00A57781" w:rsidP="00A57781">
            <w:pPr>
              <w:rPr>
                <w:lang w:eastAsia="sv-SE"/>
              </w:rPr>
            </w:pPr>
          </w:p>
        </w:tc>
        <w:tc>
          <w:tcPr>
            <w:tcW w:w="6210" w:type="dxa"/>
            <w:shd w:val="clear" w:color="auto" w:fill="auto"/>
          </w:tcPr>
          <w:p w14:paraId="59518669" w14:textId="77777777" w:rsidR="00A57781" w:rsidRDefault="00A57781" w:rsidP="00A57781">
            <w:pPr>
              <w:rPr>
                <w:lang w:eastAsia="sv-SE"/>
              </w:rPr>
            </w:pPr>
          </w:p>
        </w:tc>
      </w:tr>
      <w:tr w:rsidR="00A57781" w14:paraId="3777C6C5" w14:textId="77777777" w:rsidTr="000349AD">
        <w:tc>
          <w:tcPr>
            <w:tcW w:w="1496" w:type="dxa"/>
            <w:shd w:val="clear" w:color="auto" w:fill="auto"/>
          </w:tcPr>
          <w:p w14:paraId="7F9155F9" w14:textId="77777777" w:rsidR="00A57781" w:rsidRPr="0040498B" w:rsidRDefault="00A57781" w:rsidP="00A57781">
            <w:pPr>
              <w:rPr>
                <w:rFonts w:eastAsia="等线"/>
              </w:rPr>
            </w:pPr>
          </w:p>
        </w:tc>
        <w:tc>
          <w:tcPr>
            <w:tcW w:w="2009" w:type="dxa"/>
            <w:shd w:val="clear" w:color="auto" w:fill="auto"/>
          </w:tcPr>
          <w:p w14:paraId="059C1EEE" w14:textId="77777777" w:rsidR="00A57781" w:rsidRDefault="00A57781" w:rsidP="00A57781">
            <w:pPr>
              <w:rPr>
                <w:lang w:eastAsia="sv-SE"/>
              </w:rPr>
            </w:pPr>
          </w:p>
        </w:tc>
        <w:tc>
          <w:tcPr>
            <w:tcW w:w="6210" w:type="dxa"/>
            <w:shd w:val="clear" w:color="auto" w:fill="auto"/>
          </w:tcPr>
          <w:p w14:paraId="515B5279" w14:textId="77777777" w:rsidR="00A57781" w:rsidRDefault="00A57781" w:rsidP="00A57781">
            <w:pPr>
              <w:rPr>
                <w:lang w:eastAsia="sv-SE"/>
              </w:rPr>
            </w:pPr>
          </w:p>
        </w:tc>
      </w:tr>
      <w:tr w:rsidR="00A57781" w14:paraId="2F5CCE1E" w14:textId="77777777" w:rsidTr="000349AD">
        <w:tc>
          <w:tcPr>
            <w:tcW w:w="1496" w:type="dxa"/>
            <w:shd w:val="clear" w:color="auto" w:fill="auto"/>
          </w:tcPr>
          <w:p w14:paraId="0911531B" w14:textId="77777777" w:rsidR="00A57781" w:rsidRPr="0040498B" w:rsidRDefault="00A57781" w:rsidP="00A57781">
            <w:pPr>
              <w:rPr>
                <w:rFonts w:eastAsia="等线"/>
              </w:rPr>
            </w:pPr>
          </w:p>
        </w:tc>
        <w:tc>
          <w:tcPr>
            <w:tcW w:w="2009" w:type="dxa"/>
            <w:shd w:val="clear" w:color="auto" w:fill="auto"/>
          </w:tcPr>
          <w:p w14:paraId="78ADD69F" w14:textId="77777777" w:rsidR="00A57781" w:rsidRDefault="00A57781" w:rsidP="00A57781">
            <w:pPr>
              <w:rPr>
                <w:lang w:eastAsia="sv-SE"/>
              </w:rPr>
            </w:pPr>
          </w:p>
        </w:tc>
        <w:tc>
          <w:tcPr>
            <w:tcW w:w="6210" w:type="dxa"/>
            <w:shd w:val="clear" w:color="auto" w:fill="auto"/>
          </w:tcPr>
          <w:p w14:paraId="400F8B39" w14:textId="77777777" w:rsidR="00A57781" w:rsidRDefault="00A57781" w:rsidP="00A57781">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w:t>
      </w:r>
      <w:proofErr w:type="spellStart"/>
      <w:r w:rsidRPr="006B1620">
        <w:rPr>
          <w:b/>
        </w:rPr>
        <w:t>timeAlignmentTimer</w:t>
      </w:r>
      <w:proofErr w:type="spellEnd"/>
      <w:r w:rsidRPr="006B1620">
        <w:rPr>
          <w:b/>
        </w:rPr>
        <w:t xml:space="preserve"> after RTT/2 after UE reports its TA to the </w:t>
      </w:r>
      <w:proofErr w:type="spellStart"/>
      <w:r w:rsidRPr="006B1620">
        <w:rPr>
          <w:b/>
        </w:rPr>
        <w:t>gNB</w:t>
      </w:r>
      <w:proofErr w:type="spellEnd"/>
      <w:r w:rsidRPr="006B1620">
        <w:rPr>
          <w:b/>
        </w:rPr>
        <w:t xml:space="preserve">.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w:t>
      </w:r>
      <w:proofErr w:type="spellStart"/>
      <w:r w:rsidRPr="006B1620">
        <w:rPr>
          <w:b/>
        </w:rPr>
        <w:t>timeAlignmentTimer</w:t>
      </w:r>
      <w:proofErr w:type="spellEnd"/>
      <w:r w:rsidRPr="006B1620">
        <w:rPr>
          <w:b/>
        </w:rPr>
        <w:t xml:space="preserve"> after UE reports its TA to the </w:t>
      </w:r>
      <w:proofErr w:type="spellStart"/>
      <w:r w:rsidRPr="006B1620">
        <w:rPr>
          <w:b/>
        </w:rPr>
        <w:t>gNB</w:t>
      </w:r>
      <w:proofErr w:type="spellEnd"/>
      <w:r w:rsidRPr="006B1620">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1F6C2E2" w14:textId="2A91F77D" w:rsidR="00634290" w:rsidRPr="0040498B" w:rsidRDefault="00634290" w:rsidP="00634290">
            <w:pPr>
              <w:rPr>
                <w:rFonts w:eastAsia="等线"/>
              </w:rPr>
            </w:pPr>
            <w:r>
              <w:rPr>
                <w:rFonts w:eastAsia="等线"/>
              </w:rPr>
              <w:t>Option 2</w:t>
            </w:r>
          </w:p>
        </w:tc>
        <w:tc>
          <w:tcPr>
            <w:tcW w:w="6210" w:type="dxa"/>
            <w:shd w:val="clear" w:color="auto" w:fill="auto"/>
          </w:tcPr>
          <w:p w14:paraId="629F33E3" w14:textId="3CD02D09" w:rsidR="00634290" w:rsidRPr="0040498B" w:rsidRDefault="00634290" w:rsidP="00634290">
            <w:pPr>
              <w:rPr>
                <w:rFonts w:eastAsia="等线"/>
              </w:rPr>
            </w:pPr>
            <w:r>
              <w:rPr>
                <w:rFonts w:eastAsia="等线"/>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5" w:name="OLE_LINK26"/>
            <w:bookmarkStart w:id="46" w:name="OLE_LINK27"/>
            <w:r>
              <w:rPr>
                <w:rFonts w:hint="eastAsia"/>
              </w:rPr>
              <w:t>Huawei,</w:t>
            </w:r>
            <w:r>
              <w:t xml:space="preserve"> </w:t>
            </w:r>
            <w:proofErr w:type="spellStart"/>
            <w:r>
              <w:t>HiSilicon</w:t>
            </w:r>
            <w:bookmarkEnd w:id="45"/>
            <w:bookmarkEnd w:id="46"/>
            <w:proofErr w:type="spellEnd"/>
          </w:p>
        </w:tc>
        <w:tc>
          <w:tcPr>
            <w:tcW w:w="2009" w:type="dxa"/>
            <w:shd w:val="clear" w:color="auto" w:fill="auto"/>
          </w:tcPr>
          <w:p w14:paraId="69BE5190" w14:textId="29796332" w:rsidR="00B3504F" w:rsidRDefault="00B3504F" w:rsidP="00B3504F">
            <w:pPr>
              <w:rPr>
                <w:lang w:eastAsia="sv-SE"/>
              </w:rPr>
            </w:pPr>
            <w:r>
              <w:rPr>
                <w:rFonts w:eastAsia="等线"/>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w:t>
            </w:r>
            <w:proofErr w:type="spellStart"/>
            <w:r>
              <w:t>gNB</w:t>
            </w:r>
            <w:proofErr w:type="spellEnd"/>
            <w:r>
              <w:t xml:space="preserve"> implementation to align the </w:t>
            </w:r>
            <w:proofErr w:type="spellStart"/>
            <w:r w:rsidRPr="00997A4A">
              <w:t>timeAlignmentTimer</w:t>
            </w:r>
            <w:proofErr w:type="spellEnd"/>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E7446" w14:paraId="4AAEA734" w14:textId="77777777" w:rsidTr="000349AD">
        <w:tc>
          <w:tcPr>
            <w:tcW w:w="1496" w:type="dxa"/>
            <w:shd w:val="clear" w:color="auto" w:fill="auto"/>
          </w:tcPr>
          <w:p w14:paraId="22553E5C" w14:textId="730299D9" w:rsidR="00BE7446" w:rsidRDefault="00BE7446" w:rsidP="00BE7446">
            <w:pPr>
              <w:rPr>
                <w:lang w:eastAsia="sv-SE"/>
              </w:rPr>
            </w:pPr>
            <w:r>
              <w:rPr>
                <w:rFonts w:hint="eastAsia"/>
              </w:rPr>
              <w:t>X</w:t>
            </w:r>
            <w:r>
              <w:t>iaomi</w:t>
            </w:r>
          </w:p>
        </w:tc>
        <w:tc>
          <w:tcPr>
            <w:tcW w:w="2009" w:type="dxa"/>
            <w:shd w:val="clear" w:color="auto" w:fill="auto"/>
          </w:tcPr>
          <w:p w14:paraId="3B461901" w14:textId="45D4FDC9" w:rsidR="00BE7446" w:rsidRDefault="00BE7446" w:rsidP="00BE7446">
            <w:pPr>
              <w:rPr>
                <w:lang w:eastAsia="sv-SE"/>
              </w:rPr>
            </w:pPr>
            <w:r>
              <w:rPr>
                <w:rFonts w:hint="eastAsia"/>
              </w:rPr>
              <w:t>N</w:t>
            </w:r>
            <w:r>
              <w:t>one</w:t>
            </w:r>
          </w:p>
        </w:tc>
        <w:tc>
          <w:tcPr>
            <w:tcW w:w="6210" w:type="dxa"/>
            <w:shd w:val="clear" w:color="auto" w:fill="auto"/>
          </w:tcPr>
          <w:p w14:paraId="0B39FD14" w14:textId="1718EDDA" w:rsidR="00BE7446" w:rsidRDefault="00BE7446" w:rsidP="00BE7446">
            <w:pPr>
              <w:rPr>
                <w:lang w:eastAsia="sv-SE"/>
              </w:rPr>
            </w:pPr>
            <w:r>
              <w:rPr>
                <w:rFonts w:hint="eastAsia"/>
              </w:rPr>
              <w:t>S</w:t>
            </w:r>
            <w:r>
              <w:t>ee comments to Q14</w:t>
            </w:r>
          </w:p>
        </w:tc>
      </w:tr>
      <w:tr w:rsidR="00A57781" w14:paraId="766B9E45" w14:textId="77777777" w:rsidTr="000349AD">
        <w:tc>
          <w:tcPr>
            <w:tcW w:w="1496" w:type="dxa"/>
            <w:shd w:val="clear" w:color="auto" w:fill="auto"/>
          </w:tcPr>
          <w:p w14:paraId="295165E9" w14:textId="4FBC52D6" w:rsidR="00A57781" w:rsidRDefault="00A57781" w:rsidP="00A57781">
            <w:pPr>
              <w:rPr>
                <w:lang w:eastAsia="sv-SE"/>
              </w:rPr>
            </w:pPr>
            <w:r>
              <w:rPr>
                <w:rFonts w:eastAsia="Malgun Gothic" w:hint="eastAsia"/>
                <w:lang w:eastAsia="ko-KR"/>
              </w:rPr>
              <w:t>LG</w:t>
            </w:r>
          </w:p>
        </w:tc>
        <w:tc>
          <w:tcPr>
            <w:tcW w:w="2009" w:type="dxa"/>
            <w:shd w:val="clear" w:color="auto" w:fill="auto"/>
          </w:tcPr>
          <w:p w14:paraId="32BF6453" w14:textId="06C2C1A7" w:rsidR="00A57781" w:rsidRDefault="00A57781" w:rsidP="00A57781">
            <w:pPr>
              <w:rPr>
                <w:lang w:eastAsia="sv-SE"/>
              </w:rPr>
            </w:pPr>
            <w:r>
              <w:rPr>
                <w:rFonts w:eastAsia="Malgun Gothic" w:hint="eastAsia"/>
                <w:lang w:eastAsia="ko-KR"/>
              </w:rPr>
              <w:t>None</w:t>
            </w:r>
          </w:p>
        </w:tc>
        <w:tc>
          <w:tcPr>
            <w:tcW w:w="6210" w:type="dxa"/>
            <w:shd w:val="clear" w:color="auto" w:fill="auto"/>
          </w:tcPr>
          <w:p w14:paraId="7378A555" w14:textId="77777777" w:rsidR="00A57781" w:rsidRDefault="00A57781" w:rsidP="00A57781">
            <w:pPr>
              <w:rPr>
                <w:lang w:eastAsia="sv-SE"/>
              </w:rPr>
            </w:pPr>
          </w:p>
        </w:tc>
      </w:tr>
      <w:tr w:rsidR="00A57781" w14:paraId="5E1CC7E0" w14:textId="77777777" w:rsidTr="000349AD">
        <w:tc>
          <w:tcPr>
            <w:tcW w:w="1496" w:type="dxa"/>
            <w:shd w:val="clear" w:color="auto" w:fill="auto"/>
          </w:tcPr>
          <w:p w14:paraId="19A3A897" w14:textId="77777777" w:rsidR="00A57781" w:rsidRPr="0040498B" w:rsidRDefault="00A57781" w:rsidP="00A57781">
            <w:pPr>
              <w:rPr>
                <w:rFonts w:eastAsia="等线"/>
              </w:rPr>
            </w:pPr>
          </w:p>
        </w:tc>
        <w:tc>
          <w:tcPr>
            <w:tcW w:w="2009" w:type="dxa"/>
            <w:shd w:val="clear" w:color="auto" w:fill="auto"/>
          </w:tcPr>
          <w:p w14:paraId="36877582" w14:textId="77777777" w:rsidR="00A57781" w:rsidRDefault="00A57781" w:rsidP="00A57781">
            <w:pPr>
              <w:rPr>
                <w:lang w:eastAsia="sv-SE"/>
              </w:rPr>
            </w:pPr>
          </w:p>
        </w:tc>
        <w:tc>
          <w:tcPr>
            <w:tcW w:w="6210" w:type="dxa"/>
            <w:shd w:val="clear" w:color="auto" w:fill="auto"/>
          </w:tcPr>
          <w:p w14:paraId="05B3CF1A" w14:textId="77777777" w:rsidR="00A57781" w:rsidRDefault="00A57781" w:rsidP="00A57781">
            <w:pPr>
              <w:rPr>
                <w:lang w:eastAsia="sv-SE"/>
              </w:rPr>
            </w:pPr>
          </w:p>
        </w:tc>
      </w:tr>
      <w:tr w:rsidR="00A57781" w14:paraId="39755098" w14:textId="77777777" w:rsidTr="000349AD">
        <w:tc>
          <w:tcPr>
            <w:tcW w:w="1496" w:type="dxa"/>
            <w:shd w:val="clear" w:color="auto" w:fill="auto"/>
          </w:tcPr>
          <w:p w14:paraId="112CB565" w14:textId="77777777" w:rsidR="00A57781" w:rsidRPr="0040498B" w:rsidRDefault="00A57781" w:rsidP="00A57781">
            <w:pPr>
              <w:rPr>
                <w:rFonts w:eastAsia="等线"/>
              </w:rPr>
            </w:pPr>
          </w:p>
        </w:tc>
        <w:tc>
          <w:tcPr>
            <w:tcW w:w="2009" w:type="dxa"/>
            <w:shd w:val="clear" w:color="auto" w:fill="auto"/>
          </w:tcPr>
          <w:p w14:paraId="7B378F12" w14:textId="77777777" w:rsidR="00A57781" w:rsidRDefault="00A57781" w:rsidP="00A57781">
            <w:pPr>
              <w:rPr>
                <w:lang w:eastAsia="sv-SE"/>
              </w:rPr>
            </w:pPr>
          </w:p>
        </w:tc>
        <w:tc>
          <w:tcPr>
            <w:tcW w:w="6210" w:type="dxa"/>
            <w:shd w:val="clear" w:color="auto" w:fill="auto"/>
          </w:tcPr>
          <w:p w14:paraId="1D78AC43" w14:textId="77777777" w:rsidR="00A57781" w:rsidRDefault="00A57781" w:rsidP="00A57781">
            <w:pPr>
              <w:rPr>
                <w:lang w:eastAsia="sv-SE"/>
              </w:rPr>
            </w:pPr>
          </w:p>
        </w:tc>
      </w:tr>
      <w:tr w:rsidR="00A57781" w14:paraId="4CEB5980" w14:textId="77777777" w:rsidTr="000349AD">
        <w:tc>
          <w:tcPr>
            <w:tcW w:w="1496" w:type="dxa"/>
            <w:shd w:val="clear" w:color="auto" w:fill="auto"/>
          </w:tcPr>
          <w:p w14:paraId="64A1B148" w14:textId="77777777" w:rsidR="00A57781" w:rsidRPr="0040498B" w:rsidRDefault="00A57781" w:rsidP="00A57781">
            <w:pPr>
              <w:rPr>
                <w:rFonts w:eastAsia="等线"/>
              </w:rPr>
            </w:pPr>
          </w:p>
        </w:tc>
        <w:tc>
          <w:tcPr>
            <w:tcW w:w="2009" w:type="dxa"/>
            <w:shd w:val="clear" w:color="auto" w:fill="auto"/>
          </w:tcPr>
          <w:p w14:paraId="2A1AFDBC" w14:textId="77777777" w:rsidR="00A57781" w:rsidRDefault="00A57781" w:rsidP="00A57781">
            <w:pPr>
              <w:rPr>
                <w:lang w:eastAsia="sv-SE"/>
              </w:rPr>
            </w:pPr>
          </w:p>
        </w:tc>
        <w:tc>
          <w:tcPr>
            <w:tcW w:w="6210" w:type="dxa"/>
            <w:shd w:val="clear" w:color="auto" w:fill="auto"/>
          </w:tcPr>
          <w:p w14:paraId="6884E252" w14:textId="77777777" w:rsidR="00A57781" w:rsidRDefault="00A57781" w:rsidP="00A57781">
            <w:pPr>
              <w:rPr>
                <w:lang w:eastAsia="sv-SE"/>
              </w:rPr>
            </w:pPr>
          </w:p>
        </w:tc>
      </w:tr>
      <w:tr w:rsidR="00A57781" w14:paraId="50893B47" w14:textId="77777777" w:rsidTr="000349AD">
        <w:tc>
          <w:tcPr>
            <w:tcW w:w="1496" w:type="dxa"/>
            <w:shd w:val="clear" w:color="auto" w:fill="auto"/>
          </w:tcPr>
          <w:p w14:paraId="7BD56B0C" w14:textId="77777777" w:rsidR="00A57781" w:rsidRPr="0040498B" w:rsidRDefault="00A57781" w:rsidP="00A57781">
            <w:pPr>
              <w:rPr>
                <w:rFonts w:eastAsia="等线"/>
              </w:rPr>
            </w:pPr>
          </w:p>
        </w:tc>
        <w:tc>
          <w:tcPr>
            <w:tcW w:w="2009" w:type="dxa"/>
            <w:shd w:val="clear" w:color="auto" w:fill="auto"/>
          </w:tcPr>
          <w:p w14:paraId="4578AC9C" w14:textId="77777777" w:rsidR="00A57781" w:rsidRDefault="00A57781" w:rsidP="00A57781">
            <w:pPr>
              <w:rPr>
                <w:lang w:eastAsia="sv-SE"/>
              </w:rPr>
            </w:pPr>
          </w:p>
        </w:tc>
        <w:tc>
          <w:tcPr>
            <w:tcW w:w="6210" w:type="dxa"/>
            <w:shd w:val="clear" w:color="auto" w:fill="auto"/>
          </w:tcPr>
          <w:p w14:paraId="4182C340" w14:textId="77777777" w:rsidR="00A57781" w:rsidRDefault="00A57781" w:rsidP="00A57781">
            <w:pPr>
              <w:rPr>
                <w:lang w:eastAsia="sv-SE"/>
              </w:rPr>
            </w:pPr>
          </w:p>
        </w:tc>
      </w:tr>
      <w:tr w:rsidR="00A57781" w14:paraId="65598E73" w14:textId="77777777" w:rsidTr="000349AD">
        <w:tc>
          <w:tcPr>
            <w:tcW w:w="1496" w:type="dxa"/>
            <w:shd w:val="clear" w:color="auto" w:fill="auto"/>
          </w:tcPr>
          <w:p w14:paraId="3BB3E225" w14:textId="77777777" w:rsidR="00A57781" w:rsidRPr="0040498B" w:rsidRDefault="00A57781" w:rsidP="00A57781">
            <w:pPr>
              <w:rPr>
                <w:rFonts w:eastAsia="等线"/>
              </w:rPr>
            </w:pPr>
          </w:p>
        </w:tc>
        <w:tc>
          <w:tcPr>
            <w:tcW w:w="2009" w:type="dxa"/>
            <w:shd w:val="clear" w:color="auto" w:fill="auto"/>
          </w:tcPr>
          <w:p w14:paraId="7EF766A0" w14:textId="77777777" w:rsidR="00A57781" w:rsidRDefault="00A57781" w:rsidP="00A57781">
            <w:pPr>
              <w:rPr>
                <w:lang w:eastAsia="sv-SE"/>
              </w:rPr>
            </w:pPr>
          </w:p>
        </w:tc>
        <w:tc>
          <w:tcPr>
            <w:tcW w:w="6210" w:type="dxa"/>
            <w:shd w:val="clear" w:color="auto" w:fill="auto"/>
          </w:tcPr>
          <w:p w14:paraId="74290960" w14:textId="77777777" w:rsidR="00A57781" w:rsidRDefault="00A57781" w:rsidP="00A57781">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Heading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agreed to broadcast K-mac value for UE to acquire UE-</w:t>
      </w:r>
      <w:proofErr w:type="spellStart"/>
      <w:r>
        <w:t>gNB</w:t>
      </w:r>
      <w:proofErr w:type="spellEnd"/>
      <w:r>
        <w:t xml:space="preserve">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TableGrid"/>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 xml:space="preserve">RAN2 discuss where to provide </w:t>
            </w:r>
            <w:proofErr w:type="spellStart"/>
            <w:r>
              <w:t>K_mac</w:t>
            </w:r>
            <w:proofErr w:type="spellEnd"/>
            <w:r>
              <w:t xml:space="preserve">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lastRenderedPageBreak/>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等线"/>
              </w:rPr>
            </w:pPr>
            <w:r>
              <w:rPr>
                <w:rFonts w:eastAsia="等线" w:hint="eastAsia"/>
              </w:rPr>
              <w:t>O</w:t>
            </w:r>
            <w:r>
              <w:rPr>
                <w:rFonts w:eastAsia="等线"/>
              </w:rPr>
              <w:t>PPO</w:t>
            </w:r>
          </w:p>
        </w:tc>
        <w:tc>
          <w:tcPr>
            <w:tcW w:w="2009" w:type="dxa"/>
            <w:shd w:val="clear" w:color="auto" w:fill="auto"/>
          </w:tcPr>
          <w:p w14:paraId="7E85AA68" w14:textId="7E8B28E0" w:rsidR="00051146" w:rsidRPr="0040498B" w:rsidRDefault="00634290" w:rsidP="00D339F4">
            <w:pPr>
              <w:rPr>
                <w:rFonts w:eastAsia="等线"/>
              </w:rPr>
            </w:pPr>
            <w:r>
              <w:rPr>
                <w:rFonts w:eastAsia="等线"/>
              </w:rPr>
              <w:t>Option 2</w:t>
            </w:r>
          </w:p>
        </w:tc>
        <w:tc>
          <w:tcPr>
            <w:tcW w:w="6210" w:type="dxa"/>
            <w:shd w:val="clear" w:color="auto" w:fill="auto"/>
          </w:tcPr>
          <w:p w14:paraId="68E759A1" w14:textId="77777777" w:rsidR="00051146" w:rsidRPr="0040498B" w:rsidRDefault="00051146" w:rsidP="00D339F4">
            <w:pPr>
              <w:rPr>
                <w:rFonts w:eastAsia="等线"/>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7" w:name="OLE_LINK29"/>
            <w:bookmarkStart w:id="48" w:name="OLE_LINK30"/>
            <w:r>
              <w:rPr>
                <w:rFonts w:hint="eastAsia"/>
              </w:rPr>
              <w:t>Huawei,</w:t>
            </w:r>
            <w:r>
              <w:t xml:space="preserve"> </w:t>
            </w:r>
            <w:proofErr w:type="spellStart"/>
            <w:r>
              <w:t>HiSilicon</w:t>
            </w:r>
            <w:bookmarkEnd w:id="47"/>
            <w:bookmarkEnd w:id="48"/>
            <w:proofErr w:type="spellEnd"/>
          </w:p>
        </w:tc>
        <w:tc>
          <w:tcPr>
            <w:tcW w:w="2009" w:type="dxa"/>
            <w:shd w:val="clear" w:color="auto" w:fill="auto"/>
          </w:tcPr>
          <w:p w14:paraId="3EF93DB8" w14:textId="3BB1E7E5" w:rsidR="00B3504F" w:rsidRDefault="00B3504F" w:rsidP="00B3504F">
            <w:pPr>
              <w:rPr>
                <w:lang w:eastAsia="sv-SE"/>
              </w:rPr>
            </w:pPr>
            <w:r>
              <w:rPr>
                <w:rFonts w:eastAsia="等线"/>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proofErr w:type="spellStart"/>
            <w:r w:rsidRPr="00E25CC6">
              <w:rPr>
                <w:lang w:eastAsia="sv-SE"/>
              </w:rPr>
              <w:t>K_mac</w:t>
            </w:r>
            <w:proofErr w:type="spellEnd"/>
            <w:r w:rsidRPr="00E25CC6">
              <w:rPr>
                <w:lang w:eastAsia="sv-SE"/>
              </w:rPr>
              <w:t xml:space="preserve"> is used together with UE TA</w:t>
            </w:r>
            <w:r>
              <w:rPr>
                <w:lang w:eastAsia="sv-SE"/>
              </w:rPr>
              <w:t xml:space="preserve"> to delay or extend a specific MAC timer, i.e. </w:t>
            </w:r>
            <w:r w:rsidRPr="00B92974">
              <w:rPr>
                <w:lang w:val="en-US" w:eastAsia="sv-SE"/>
              </w:rPr>
              <w:t>UE-</w:t>
            </w:r>
            <w:proofErr w:type="spellStart"/>
            <w:r w:rsidRPr="00B92974">
              <w:rPr>
                <w:lang w:val="en-US" w:eastAsia="sv-SE"/>
              </w:rPr>
              <w:t>gNB</w:t>
            </w:r>
            <w:proofErr w:type="spellEnd"/>
            <w:r w:rsidRPr="00B92974">
              <w:rPr>
                <w:lang w:val="en-US" w:eastAsia="sv-SE"/>
              </w:rPr>
              <w:t xml:space="preserve"> RTT (i.e. UE's </w:t>
            </w:r>
            <w:proofErr w:type="spellStart"/>
            <w:r w:rsidRPr="00B92974">
              <w:rPr>
                <w:lang w:val="en-US" w:eastAsia="sv-SE"/>
              </w:rPr>
              <w:t>TA+K_mac</w:t>
            </w:r>
            <w:proofErr w:type="spellEnd"/>
            <w:r w:rsidRPr="00B92974">
              <w:rPr>
                <w:lang w:val="en-US" w:eastAsia="sv-SE"/>
              </w:rPr>
              <w:t xml:space="preserve">) is used as </w:t>
            </w:r>
            <w:r>
              <w:rPr>
                <w:lang w:val="en-US" w:eastAsia="sv-SE"/>
              </w:rPr>
              <w:t>the offset for MAC timers (including</w:t>
            </w:r>
            <w:r w:rsidRPr="00B92974">
              <w:rPr>
                <w:lang w:val="en-US" w:eastAsia="sv-SE"/>
              </w:rPr>
              <w:t xml:space="preserve"> delay ra-</w:t>
            </w:r>
            <w:proofErr w:type="spellStart"/>
            <w:r w:rsidRPr="00B92974">
              <w:rPr>
                <w:lang w:val="en-US" w:eastAsia="sv-SE"/>
              </w:rPr>
              <w:t>ResponseWindow</w:t>
            </w:r>
            <w:proofErr w:type="spellEnd"/>
            <w:r w:rsidRPr="00B92974">
              <w:rPr>
                <w:lang w:val="en-US" w:eastAsia="sv-SE"/>
              </w:rPr>
              <w:t xml:space="preserve">, </w:t>
            </w:r>
            <w:proofErr w:type="spellStart"/>
            <w:r w:rsidRPr="00B92974">
              <w:rPr>
                <w:lang w:val="en-US" w:eastAsia="sv-SE"/>
              </w:rPr>
              <w:t>msgB-ResponseWindow</w:t>
            </w:r>
            <w:proofErr w:type="spellEnd"/>
            <w:r w:rsidRPr="00B92974">
              <w:rPr>
                <w:lang w:val="en-US" w:eastAsia="sv-SE"/>
              </w:rPr>
              <w:t>, and ra-</w:t>
            </w:r>
            <w:proofErr w:type="spellStart"/>
            <w:r w:rsidRPr="00B92974">
              <w:rPr>
                <w:lang w:val="en-US" w:eastAsia="sv-SE"/>
              </w:rPr>
              <w:t>ContentionResolutionTimer</w:t>
            </w:r>
            <w:proofErr w:type="spellEnd"/>
            <w:r w:rsidRPr="00B92974">
              <w:rPr>
                <w:lang w:val="en-US" w:eastAsia="sv-SE"/>
              </w:rPr>
              <w:t xml:space="preserve">, extend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TimerUL</w:t>
            </w:r>
            <w:proofErr w:type="spellEnd"/>
            <w:r w:rsidRPr="00B92974">
              <w:rPr>
                <w:lang w:val="en-US" w:eastAsia="sv-SE"/>
              </w:rPr>
              <w:t xml:space="preserve"> and </w:t>
            </w:r>
            <w:proofErr w:type="spellStart"/>
            <w:r w:rsidRPr="00B92974">
              <w:rPr>
                <w:lang w:val="en-US" w:eastAsia="sv-SE"/>
              </w:rPr>
              <w:t>drx</w:t>
            </w:r>
            <w:proofErr w:type="spellEnd"/>
            <w:r w:rsidRPr="00B92974">
              <w:rPr>
                <w:lang w:val="en-US" w:eastAsia="sv-SE"/>
              </w:rPr>
              <w:t>-HARQ-RTT-</w:t>
            </w:r>
            <w:proofErr w:type="spellStart"/>
            <w:r w:rsidRPr="00B92974">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E7446" w14:paraId="365A575B" w14:textId="77777777" w:rsidTr="00D339F4">
        <w:tc>
          <w:tcPr>
            <w:tcW w:w="1496" w:type="dxa"/>
            <w:shd w:val="clear" w:color="auto" w:fill="auto"/>
          </w:tcPr>
          <w:p w14:paraId="0EA42437" w14:textId="40CBA992" w:rsidR="00BE7446" w:rsidRDefault="00BE7446" w:rsidP="00BE7446">
            <w:pPr>
              <w:rPr>
                <w:lang w:eastAsia="sv-SE"/>
              </w:rPr>
            </w:pPr>
            <w:r>
              <w:t>Xiaomi</w:t>
            </w:r>
          </w:p>
        </w:tc>
        <w:tc>
          <w:tcPr>
            <w:tcW w:w="2009" w:type="dxa"/>
            <w:shd w:val="clear" w:color="auto" w:fill="auto"/>
          </w:tcPr>
          <w:p w14:paraId="4A0DFA11" w14:textId="60351D4B" w:rsidR="00BE7446" w:rsidRDefault="00BE7446" w:rsidP="00BE7446">
            <w:pPr>
              <w:rPr>
                <w:lang w:eastAsia="sv-SE"/>
              </w:rPr>
            </w:pPr>
            <w:r>
              <w:rPr>
                <w:rFonts w:hint="eastAsia"/>
              </w:rPr>
              <w:t>O</w:t>
            </w:r>
            <w:r>
              <w:t>ption 2</w:t>
            </w:r>
          </w:p>
        </w:tc>
        <w:tc>
          <w:tcPr>
            <w:tcW w:w="6210" w:type="dxa"/>
            <w:shd w:val="clear" w:color="auto" w:fill="auto"/>
          </w:tcPr>
          <w:p w14:paraId="153F3ED6" w14:textId="77777777" w:rsidR="00BE7446" w:rsidRDefault="00BE7446" w:rsidP="00BE7446">
            <w:pPr>
              <w:rPr>
                <w:lang w:eastAsia="sv-SE"/>
              </w:rPr>
            </w:pPr>
          </w:p>
        </w:tc>
      </w:tr>
      <w:tr w:rsidR="00A74C37" w14:paraId="4217CCFF" w14:textId="77777777" w:rsidTr="000C15DD">
        <w:tc>
          <w:tcPr>
            <w:tcW w:w="1496" w:type="dxa"/>
            <w:shd w:val="clear" w:color="auto" w:fill="auto"/>
          </w:tcPr>
          <w:p w14:paraId="5C163AF2" w14:textId="77777777" w:rsidR="00A74C37" w:rsidRDefault="00A74C37" w:rsidP="000C15DD">
            <w:r>
              <w:rPr>
                <w:rFonts w:hint="eastAsia"/>
              </w:rPr>
              <w:t>v</w:t>
            </w:r>
            <w:r>
              <w:t>ivo</w:t>
            </w:r>
          </w:p>
        </w:tc>
        <w:tc>
          <w:tcPr>
            <w:tcW w:w="2009" w:type="dxa"/>
            <w:shd w:val="clear" w:color="auto" w:fill="auto"/>
          </w:tcPr>
          <w:p w14:paraId="5BE043E8" w14:textId="77777777" w:rsidR="00A74C37" w:rsidRDefault="00A74C37" w:rsidP="000C15DD">
            <w:pPr>
              <w:rPr>
                <w:lang w:eastAsia="sv-SE"/>
              </w:rPr>
            </w:pPr>
            <w:r>
              <w:rPr>
                <w:rFonts w:eastAsia="等线"/>
              </w:rPr>
              <w:t>Option 2</w:t>
            </w:r>
          </w:p>
        </w:tc>
        <w:tc>
          <w:tcPr>
            <w:tcW w:w="6210" w:type="dxa"/>
            <w:shd w:val="clear" w:color="auto" w:fill="auto"/>
          </w:tcPr>
          <w:p w14:paraId="459A0DFF" w14:textId="77777777" w:rsidR="00A74C37" w:rsidRDefault="00A74C37" w:rsidP="000C15DD">
            <w:pPr>
              <w:rPr>
                <w:lang w:eastAsia="sv-SE"/>
              </w:rPr>
            </w:pPr>
          </w:p>
        </w:tc>
      </w:tr>
      <w:tr w:rsidR="00A57781" w14:paraId="49178932" w14:textId="77777777" w:rsidTr="00D339F4">
        <w:tc>
          <w:tcPr>
            <w:tcW w:w="1496" w:type="dxa"/>
            <w:shd w:val="clear" w:color="auto" w:fill="auto"/>
          </w:tcPr>
          <w:p w14:paraId="42D62011" w14:textId="00E06310" w:rsidR="00A57781" w:rsidRDefault="00A57781" w:rsidP="00A57781">
            <w:pPr>
              <w:rPr>
                <w:lang w:eastAsia="sv-SE"/>
              </w:rPr>
            </w:pPr>
            <w:r>
              <w:rPr>
                <w:rFonts w:eastAsia="Malgun Gothic" w:hint="eastAsia"/>
                <w:lang w:eastAsia="ko-KR"/>
              </w:rPr>
              <w:t>LG</w:t>
            </w:r>
          </w:p>
        </w:tc>
        <w:tc>
          <w:tcPr>
            <w:tcW w:w="2009" w:type="dxa"/>
            <w:shd w:val="clear" w:color="auto" w:fill="auto"/>
          </w:tcPr>
          <w:p w14:paraId="2B98F622" w14:textId="3B4510D0" w:rsidR="00A57781" w:rsidRDefault="00A57781" w:rsidP="00A57781">
            <w:pPr>
              <w:rPr>
                <w:lang w:eastAsia="sv-SE"/>
              </w:rPr>
            </w:pPr>
            <w:r>
              <w:rPr>
                <w:rFonts w:eastAsia="等线"/>
              </w:rPr>
              <w:t>Option 2</w:t>
            </w:r>
          </w:p>
        </w:tc>
        <w:tc>
          <w:tcPr>
            <w:tcW w:w="6210" w:type="dxa"/>
            <w:shd w:val="clear" w:color="auto" w:fill="auto"/>
          </w:tcPr>
          <w:p w14:paraId="2627348B" w14:textId="77777777" w:rsidR="00A57781" w:rsidRDefault="00A57781" w:rsidP="00A57781">
            <w:pPr>
              <w:rPr>
                <w:lang w:eastAsia="sv-SE"/>
              </w:rPr>
            </w:pPr>
          </w:p>
        </w:tc>
      </w:tr>
      <w:tr w:rsidR="00A57781" w14:paraId="258CBE0B" w14:textId="77777777" w:rsidTr="00D339F4">
        <w:tc>
          <w:tcPr>
            <w:tcW w:w="1496" w:type="dxa"/>
            <w:shd w:val="clear" w:color="auto" w:fill="auto"/>
          </w:tcPr>
          <w:p w14:paraId="26F70EB2" w14:textId="578E766F" w:rsidR="00A57781" w:rsidRPr="0040498B" w:rsidRDefault="00FD2DA7" w:rsidP="00A57781">
            <w:pPr>
              <w:rPr>
                <w:rFonts w:eastAsia="等线"/>
              </w:rPr>
            </w:pPr>
            <w:r>
              <w:rPr>
                <w:rFonts w:eastAsia="等线"/>
              </w:rPr>
              <w:t>Nokia</w:t>
            </w:r>
          </w:p>
        </w:tc>
        <w:tc>
          <w:tcPr>
            <w:tcW w:w="2009" w:type="dxa"/>
            <w:shd w:val="clear" w:color="auto" w:fill="auto"/>
          </w:tcPr>
          <w:p w14:paraId="6EFB79BC" w14:textId="65A6DE2E" w:rsidR="00A57781" w:rsidRDefault="00FD2DA7" w:rsidP="00A57781">
            <w:pPr>
              <w:rPr>
                <w:lang w:eastAsia="sv-SE"/>
              </w:rPr>
            </w:pPr>
            <w:r>
              <w:rPr>
                <w:lang w:eastAsia="sv-SE"/>
              </w:rPr>
              <w:t>Option 2</w:t>
            </w:r>
          </w:p>
        </w:tc>
        <w:tc>
          <w:tcPr>
            <w:tcW w:w="6210" w:type="dxa"/>
            <w:shd w:val="clear" w:color="auto" w:fill="auto"/>
          </w:tcPr>
          <w:p w14:paraId="407A0E8B" w14:textId="77777777" w:rsidR="00A57781" w:rsidRDefault="00A57781" w:rsidP="00A57781">
            <w:pPr>
              <w:rPr>
                <w:lang w:eastAsia="sv-SE"/>
              </w:rPr>
            </w:pPr>
          </w:p>
        </w:tc>
      </w:tr>
      <w:tr w:rsidR="00A57781" w14:paraId="043887EB" w14:textId="77777777" w:rsidTr="00D339F4">
        <w:tc>
          <w:tcPr>
            <w:tcW w:w="1496" w:type="dxa"/>
            <w:shd w:val="clear" w:color="auto" w:fill="auto"/>
          </w:tcPr>
          <w:p w14:paraId="236373C8" w14:textId="77777777" w:rsidR="00A57781" w:rsidRPr="0040498B" w:rsidRDefault="00A57781" w:rsidP="00A57781">
            <w:pPr>
              <w:rPr>
                <w:rFonts w:eastAsia="等线"/>
              </w:rPr>
            </w:pPr>
          </w:p>
        </w:tc>
        <w:tc>
          <w:tcPr>
            <w:tcW w:w="2009" w:type="dxa"/>
            <w:shd w:val="clear" w:color="auto" w:fill="auto"/>
          </w:tcPr>
          <w:p w14:paraId="395D7395" w14:textId="77777777" w:rsidR="00A57781" w:rsidRDefault="00A57781" w:rsidP="00A57781">
            <w:pPr>
              <w:rPr>
                <w:lang w:eastAsia="sv-SE"/>
              </w:rPr>
            </w:pPr>
          </w:p>
        </w:tc>
        <w:tc>
          <w:tcPr>
            <w:tcW w:w="6210" w:type="dxa"/>
            <w:shd w:val="clear" w:color="auto" w:fill="auto"/>
          </w:tcPr>
          <w:p w14:paraId="5127F03F" w14:textId="77777777" w:rsidR="00A57781" w:rsidRDefault="00A57781" w:rsidP="00A57781">
            <w:pPr>
              <w:rPr>
                <w:lang w:eastAsia="sv-SE"/>
              </w:rPr>
            </w:pPr>
          </w:p>
        </w:tc>
      </w:tr>
      <w:tr w:rsidR="00A57781" w14:paraId="7EA5677D" w14:textId="77777777" w:rsidTr="00D339F4">
        <w:tc>
          <w:tcPr>
            <w:tcW w:w="1496" w:type="dxa"/>
            <w:shd w:val="clear" w:color="auto" w:fill="auto"/>
          </w:tcPr>
          <w:p w14:paraId="07C2EC7C" w14:textId="77777777" w:rsidR="00A57781" w:rsidRPr="0040498B" w:rsidRDefault="00A57781" w:rsidP="00A57781">
            <w:pPr>
              <w:rPr>
                <w:rFonts w:eastAsia="等线"/>
              </w:rPr>
            </w:pPr>
          </w:p>
        </w:tc>
        <w:tc>
          <w:tcPr>
            <w:tcW w:w="2009" w:type="dxa"/>
            <w:shd w:val="clear" w:color="auto" w:fill="auto"/>
          </w:tcPr>
          <w:p w14:paraId="5BF707AB" w14:textId="77777777" w:rsidR="00A57781" w:rsidRDefault="00A57781" w:rsidP="00A57781">
            <w:pPr>
              <w:rPr>
                <w:lang w:eastAsia="sv-SE"/>
              </w:rPr>
            </w:pPr>
          </w:p>
        </w:tc>
        <w:tc>
          <w:tcPr>
            <w:tcW w:w="6210" w:type="dxa"/>
            <w:shd w:val="clear" w:color="auto" w:fill="auto"/>
          </w:tcPr>
          <w:p w14:paraId="2EEE14EC" w14:textId="77777777" w:rsidR="00A57781" w:rsidRDefault="00A57781" w:rsidP="00A57781">
            <w:pPr>
              <w:rPr>
                <w:lang w:eastAsia="sv-SE"/>
              </w:rPr>
            </w:pPr>
          </w:p>
        </w:tc>
      </w:tr>
      <w:tr w:rsidR="00A57781" w14:paraId="0A31B39B" w14:textId="77777777" w:rsidTr="00D339F4">
        <w:tc>
          <w:tcPr>
            <w:tcW w:w="1496" w:type="dxa"/>
            <w:shd w:val="clear" w:color="auto" w:fill="auto"/>
          </w:tcPr>
          <w:p w14:paraId="2A802ABC" w14:textId="77777777" w:rsidR="00A57781" w:rsidRPr="0040498B" w:rsidRDefault="00A57781" w:rsidP="00A57781">
            <w:pPr>
              <w:rPr>
                <w:rFonts w:eastAsia="等线"/>
              </w:rPr>
            </w:pPr>
          </w:p>
        </w:tc>
        <w:tc>
          <w:tcPr>
            <w:tcW w:w="2009" w:type="dxa"/>
            <w:shd w:val="clear" w:color="auto" w:fill="auto"/>
          </w:tcPr>
          <w:p w14:paraId="11F43FBF" w14:textId="77777777" w:rsidR="00A57781" w:rsidRDefault="00A57781" w:rsidP="00A57781">
            <w:pPr>
              <w:rPr>
                <w:lang w:eastAsia="sv-SE"/>
              </w:rPr>
            </w:pPr>
          </w:p>
        </w:tc>
        <w:tc>
          <w:tcPr>
            <w:tcW w:w="6210" w:type="dxa"/>
            <w:shd w:val="clear" w:color="auto" w:fill="auto"/>
          </w:tcPr>
          <w:p w14:paraId="623E46DF" w14:textId="77777777" w:rsidR="00A57781" w:rsidRDefault="00A57781" w:rsidP="00A57781">
            <w:pPr>
              <w:rPr>
                <w:lang w:eastAsia="sv-SE"/>
              </w:rPr>
            </w:pPr>
          </w:p>
        </w:tc>
      </w:tr>
      <w:tr w:rsidR="00A57781" w14:paraId="6C65725D" w14:textId="77777777" w:rsidTr="00D339F4">
        <w:tc>
          <w:tcPr>
            <w:tcW w:w="1496" w:type="dxa"/>
            <w:shd w:val="clear" w:color="auto" w:fill="auto"/>
          </w:tcPr>
          <w:p w14:paraId="2FC3E593" w14:textId="77777777" w:rsidR="00A57781" w:rsidRPr="0040498B" w:rsidRDefault="00A57781" w:rsidP="00A57781">
            <w:pPr>
              <w:rPr>
                <w:rFonts w:eastAsia="等线"/>
              </w:rPr>
            </w:pPr>
          </w:p>
        </w:tc>
        <w:tc>
          <w:tcPr>
            <w:tcW w:w="2009" w:type="dxa"/>
            <w:shd w:val="clear" w:color="auto" w:fill="auto"/>
          </w:tcPr>
          <w:p w14:paraId="094B0EF3" w14:textId="77777777" w:rsidR="00A57781" w:rsidRDefault="00A57781" w:rsidP="00A57781">
            <w:pPr>
              <w:rPr>
                <w:lang w:eastAsia="sv-SE"/>
              </w:rPr>
            </w:pPr>
          </w:p>
        </w:tc>
        <w:tc>
          <w:tcPr>
            <w:tcW w:w="6210" w:type="dxa"/>
            <w:shd w:val="clear" w:color="auto" w:fill="auto"/>
          </w:tcPr>
          <w:p w14:paraId="1F892BE3" w14:textId="77777777" w:rsidR="00A57781" w:rsidRDefault="00A57781" w:rsidP="00A57781">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9" w:name="_Hlk86739794"/>
      <w:r>
        <w:rPr>
          <w:b/>
          <w:u w:val="single"/>
        </w:rPr>
        <w:t xml:space="preserve">Other </w:t>
      </w:r>
      <w:r w:rsidR="001850B5">
        <w:rPr>
          <w:b/>
          <w:u w:val="single"/>
        </w:rPr>
        <w:t>RACH</w:t>
      </w:r>
      <w:r>
        <w:rPr>
          <w:b/>
          <w:u w:val="single"/>
        </w:rPr>
        <w:t xml:space="preserve"> </w:t>
      </w:r>
      <w:r w:rsidR="001850B5">
        <w:rPr>
          <w:b/>
          <w:u w:val="single"/>
        </w:rPr>
        <w:t>enhancement</w:t>
      </w:r>
    </w:p>
    <w:bookmarkEnd w:id="49"/>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Hyperlink"/>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lastRenderedPageBreak/>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等线"/>
              </w:rPr>
            </w:pPr>
            <w:r>
              <w:rPr>
                <w:rFonts w:eastAsia="等线" w:hint="eastAsia"/>
              </w:rPr>
              <w:t>O</w:t>
            </w:r>
            <w:r>
              <w:rPr>
                <w:rFonts w:eastAsia="等线"/>
              </w:rPr>
              <w:t>PPO</w:t>
            </w:r>
          </w:p>
        </w:tc>
        <w:tc>
          <w:tcPr>
            <w:tcW w:w="2009" w:type="dxa"/>
            <w:shd w:val="clear" w:color="auto" w:fill="auto"/>
          </w:tcPr>
          <w:p w14:paraId="39A76F5C" w14:textId="5287446E" w:rsidR="00AF7FD4" w:rsidRPr="0040498B" w:rsidRDefault="002B06CA" w:rsidP="000349AD">
            <w:pPr>
              <w:rPr>
                <w:rFonts w:eastAsia="等线"/>
              </w:rPr>
            </w:pPr>
            <w:r>
              <w:rPr>
                <w:rFonts w:eastAsia="等线" w:hint="eastAsia"/>
              </w:rPr>
              <w:t>D</w:t>
            </w:r>
            <w:r>
              <w:rPr>
                <w:rFonts w:eastAsia="等线"/>
              </w:rPr>
              <w:t>isagree</w:t>
            </w:r>
          </w:p>
        </w:tc>
        <w:tc>
          <w:tcPr>
            <w:tcW w:w="6210" w:type="dxa"/>
            <w:shd w:val="clear" w:color="auto" w:fill="auto"/>
          </w:tcPr>
          <w:p w14:paraId="6767EB8B" w14:textId="52A19F44" w:rsidR="00AF7FD4" w:rsidRPr="0040498B" w:rsidRDefault="002B06CA" w:rsidP="000349AD">
            <w:pPr>
              <w:rPr>
                <w:rFonts w:eastAsia="等线"/>
              </w:rPr>
            </w:pPr>
            <w:r>
              <w:rPr>
                <w:rFonts w:eastAsia="等线"/>
              </w:rPr>
              <w:t>We think the current MAC spec is sufficient to support BSR over 2-step RACH, e.g. by not configuring SR resources for some logical channel i</w:t>
            </w:r>
            <w:r w:rsidR="00AE730D">
              <w:rPr>
                <w:rFonts w:eastAsia="等线"/>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50" w:name="OLE_LINK32"/>
            <w:r>
              <w:rPr>
                <w:rFonts w:hint="eastAsia"/>
              </w:rPr>
              <w:t>Huawei,</w:t>
            </w:r>
            <w:r>
              <w:t xml:space="preserve"> </w:t>
            </w:r>
            <w:proofErr w:type="spellStart"/>
            <w:r>
              <w:t>HiSilicon</w:t>
            </w:r>
            <w:bookmarkEnd w:id="50"/>
            <w:proofErr w:type="spellEnd"/>
          </w:p>
        </w:tc>
        <w:tc>
          <w:tcPr>
            <w:tcW w:w="2009" w:type="dxa"/>
            <w:shd w:val="clear" w:color="auto" w:fill="auto"/>
          </w:tcPr>
          <w:p w14:paraId="593195E9" w14:textId="6E553EFA" w:rsidR="00B3504F" w:rsidRPr="00246A80" w:rsidRDefault="00B3504F" w:rsidP="00B3504F">
            <w:pPr>
              <w:rPr>
                <w:highlight w:val="red"/>
                <w:lang w:eastAsia="sv-SE"/>
              </w:rPr>
            </w:pPr>
            <w:r>
              <w:rPr>
                <w:rFonts w:eastAsia="等线" w:hint="eastAsia"/>
              </w:rPr>
              <w:t>D</w:t>
            </w:r>
            <w:r>
              <w:rPr>
                <w:rFonts w:eastAsia="等线"/>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r>
              <w:rPr>
                <w:rFonts w:hint="eastAsia"/>
              </w:rPr>
              <w:t>S</w:t>
            </w:r>
            <w:r>
              <w:t>ee comments</w:t>
            </w:r>
          </w:p>
        </w:tc>
        <w:tc>
          <w:tcPr>
            <w:tcW w:w="6210" w:type="dxa"/>
            <w:shd w:val="clear" w:color="auto" w:fill="auto"/>
          </w:tcPr>
          <w:p w14:paraId="51D0E6C3" w14:textId="45386C31" w:rsidR="00B3504F" w:rsidRDefault="00C32AEA" w:rsidP="00B3504F">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may </w:t>
            </w:r>
            <w:r w:rsidR="00CB4352">
              <w:t xml:space="preserve">1) </w:t>
            </w:r>
            <w:r>
              <w:t xml:space="preserve">always use CG or </w:t>
            </w:r>
            <w:r w:rsidR="00CB4352">
              <w:t>2)</w:t>
            </w:r>
            <w:r>
              <w:t xml:space="preserve"> use the next available UL resource for BSR</w:t>
            </w:r>
            <w:r w:rsidR="00CB4352">
              <w:t xml:space="preserve">. For 1) the configuration of 2-step RA for BSR is meaningless. For 2) there is a chance that 2-step RA resource is earlier but 2-step RA cannot be selected (i.e. RSRP&lt; </w:t>
            </w:r>
            <w:proofErr w:type="spellStart"/>
            <w:r w:rsidR="00CB4352" w:rsidRPr="00CB4352">
              <w:rPr>
                <w:i/>
                <w:iCs/>
              </w:rPr>
              <w:t>msgA</w:t>
            </w:r>
            <w:proofErr w:type="spellEnd"/>
            <w:r w:rsidR="00CB4352" w:rsidRPr="00CB4352">
              <w:rPr>
                <w:i/>
                <w:iCs/>
              </w:rPr>
              <w:t>-RSRP-Threshold</w:t>
            </w:r>
            <w:r w:rsidR="00CB4352">
              <w:t>).</w:t>
            </w:r>
          </w:p>
        </w:tc>
      </w:tr>
      <w:tr w:rsidR="00BE7446" w14:paraId="77BAE173" w14:textId="77777777" w:rsidTr="000349AD">
        <w:tc>
          <w:tcPr>
            <w:tcW w:w="1496" w:type="dxa"/>
            <w:shd w:val="clear" w:color="auto" w:fill="auto"/>
          </w:tcPr>
          <w:p w14:paraId="4C4C5E16" w14:textId="62C74425" w:rsidR="00BE7446" w:rsidRDefault="00BE7446" w:rsidP="00BE7446">
            <w:pPr>
              <w:rPr>
                <w:lang w:eastAsia="sv-SE"/>
              </w:rPr>
            </w:pPr>
            <w:r>
              <w:rPr>
                <w:rFonts w:hint="eastAsia"/>
              </w:rPr>
              <w:t>X</w:t>
            </w:r>
            <w:r>
              <w:t>iaomi</w:t>
            </w:r>
          </w:p>
        </w:tc>
        <w:tc>
          <w:tcPr>
            <w:tcW w:w="2009" w:type="dxa"/>
            <w:shd w:val="clear" w:color="auto" w:fill="auto"/>
          </w:tcPr>
          <w:p w14:paraId="28C242B1" w14:textId="118E2160" w:rsidR="00BE7446" w:rsidRDefault="00BE7446" w:rsidP="00BE7446">
            <w:pPr>
              <w:rPr>
                <w:lang w:eastAsia="sv-SE"/>
              </w:rPr>
            </w:pPr>
            <w:r>
              <w:rPr>
                <w:lang w:eastAsia="sv-SE"/>
              </w:rPr>
              <w:t>Disagree</w:t>
            </w:r>
          </w:p>
        </w:tc>
        <w:tc>
          <w:tcPr>
            <w:tcW w:w="6210" w:type="dxa"/>
            <w:shd w:val="clear" w:color="auto" w:fill="auto"/>
          </w:tcPr>
          <w:p w14:paraId="3F854BD4" w14:textId="14A322DD" w:rsidR="00BE7446" w:rsidRDefault="00BE7446" w:rsidP="00BE7446">
            <w:pPr>
              <w:rPr>
                <w:lang w:eastAsia="sv-SE"/>
              </w:rPr>
            </w:pPr>
            <w:r>
              <w:rPr>
                <w:rFonts w:hint="eastAsia"/>
              </w:rPr>
              <w:t>I</w:t>
            </w:r>
            <w:r>
              <w:t>t can be addressed by not configuring SR resource for those LCHs requiring low latency.</w:t>
            </w:r>
          </w:p>
        </w:tc>
      </w:tr>
      <w:tr w:rsidR="00A74C37" w14:paraId="5B779AB9" w14:textId="77777777" w:rsidTr="000C15DD">
        <w:tc>
          <w:tcPr>
            <w:tcW w:w="1496" w:type="dxa"/>
            <w:shd w:val="clear" w:color="auto" w:fill="auto"/>
          </w:tcPr>
          <w:p w14:paraId="3B095B8E" w14:textId="77777777" w:rsidR="00A74C37" w:rsidRDefault="00A74C37" w:rsidP="000C15DD">
            <w:r>
              <w:rPr>
                <w:rFonts w:hint="eastAsia"/>
              </w:rPr>
              <w:t>v</w:t>
            </w:r>
            <w:r>
              <w:t>ivo</w:t>
            </w:r>
          </w:p>
        </w:tc>
        <w:tc>
          <w:tcPr>
            <w:tcW w:w="2009" w:type="dxa"/>
            <w:shd w:val="clear" w:color="auto" w:fill="auto"/>
          </w:tcPr>
          <w:p w14:paraId="710A1C6B" w14:textId="77777777" w:rsidR="00A74C37" w:rsidRDefault="00A74C37" w:rsidP="000C15DD">
            <w:r>
              <w:rPr>
                <w:rFonts w:hint="eastAsia"/>
              </w:rPr>
              <w:t>D</w:t>
            </w:r>
            <w:r>
              <w:t>isagree</w:t>
            </w:r>
          </w:p>
        </w:tc>
        <w:tc>
          <w:tcPr>
            <w:tcW w:w="6210" w:type="dxa"/>
            <w:shd w:val="clear" w:color="auto" w:fill="auto"/>
          </w:tcPr>
          <w:p w14:paraId="2BF119CD" w14:textId="77777777" w:rsidR="00A74C37" w:rsidRDefault="00A74C37" w:rsidP="000C15DD">
            <w:r>
              <w:t xml:space="preserve">Share the same view with OPPO, the current </w:t>
            </w:r>
            <w:r w:rsidRPr="00A854FC">
              <w:t xml:space="preserve">spec </w:t>
            </w:r>
            <w:r>
              <w:t>can</w:t>
            </w:r>
            <w:r w:rsidRPr="00A854FC">
              <w:t xml:space="preserve"> support BSR over 2-step RACH, e.g. by not configuring SR resources for some logical channel</w:t>
            </w:r>
            <w:r>
              <w:t>. There is no need to introduce additional enhancement.</w:t>
            </w:r>
          </w:p>
        </w:tc>
      </w:tr>
      <w:tr w:rsidR="00A57781" w14:paraId="5ABBC0FC" w14:textId="77777777" w:rsidTr="000349AD">
        <w:tc>
          <w:tcPr>
            <w:tcW w:w="1496" w:type="dxa"/>
            <w:shd w:val="clear" w:color="auto" w:fill="auto"/>
          </w:tcPr>
          <w:p w14:paraId="5767E606" w14:textId="2B346E75" w:rsidR="00A57781" w:rsidRDefault="00A57781" w:rsidP="00A57781">
            <w:pPr>
              <w:rPr>
                <w:lang w:eastAsia="sv-SE"/>
              </w:rPr>
            </w:pPr>
            <w:r>
              <w:rPr>
                <w:rFonts w:eastAsia="Malgun Gothic" w:hint="eastAsia"/>
                <w:lang w:eastAsia="ko-KR"/>
              </w:rPr>
              <w:t>LG</w:t>
            </w:r>
          </w:p>
        </w:tc>
        <w:tc>
          <w:tcPr>
            <w:tcW w:w="2009" w:type="dxa"/>
            <w:shd w:val="clear" w:color="auto" w:fill="auto"/>
          </w:tcPr>
          <w:p w14:paraId="47F047B9" w14:textId="157E4072" w:rsidR="00A57781" w:rsidRDefault="00A57781" w:rsidP="00A57781">
            <w:pPr>
              <w:rPr>
                <w:lang w:eastAsia="sv-SE"/>
              </w:rPr>
            </w:pPr>
            <w:r>
              <w:rPr>
                <w:rFonts w:eastAsia="Malgun Gothic" w:hint="eastAsia"/>
                <w:lang w:eastAsia="ko-KR"/>
              </w:rPr>
              <w:t xml:space="preserve">Disagree </w:t>
            </w:r>
          </w:p>
        </w:tc>
        <w:tc>
          <w:tcPr>
            <w:tcW w:w="6210" w:type="dxa"/>
            <w:shd w:val="clear" w:color="auto" w:fill="auto"/>
          </w:tcPr>
          <w:p w14:paraId="67FC7259" w14:textId="277B02E6" w:rsidR="00A57781" w:rsidRDefault="00A57781" w:rsidP="00A57781">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EE44E0" w14:paraId="137B89A2" w14:textId="77777777" w:rsidTr="000349AD">
        <w:tc>
          <w:tcPr>
            <w:tcW w:w="1496" w:type="dxa"/>
            <w:shd w:val="clear" w:color="auto" w:fill="auto"/>
          </w:tcPr>
          <w:p w14:paraId="6FE758AA" w14:textId="659D49F8" w:rsidR="00EE44E0" w:rsidRPr="0040498B" w:rsidRDefault="00EE44E0" w:rsidP="00EE44E0">
            <w:pPr>
              <w:rPr>
                <w:rFonts w:eastAsia="等线"/>
              </w:rPr>
            </w:pPr>
            <w:r>
              <w:rPr>
                <w:lang w:eastAsia="sv-SE"/>
              </w:rPr>
              <w:t>Nokia</w:t>
            </w:r>
          </w:p>
        </w:tc>
        <w:tc>
          <w:tcPr>
            <w:tcW w:w="2009" w:type="dxa"/>
            <w:shd w:val="clear" w:color="auto" w:fill="auto"/>
          </w:tcPr>
          <w:p w14:paraId="194158C9" w14:textId="3E8D76C3" w:rsidR="00EE44E0" w:rsidRDefault="003D26D0" w:rsidP="00EE44E0">
            <w:pPr>
              <w:rPr>
                <w:lang w:eastAsia="sv-SE"/>
              </w:rPr>
            </w:pPr>
            <w:r>
              <w:rPr>
                <w:lang w:eastAsia="sv-SE"/>
              </w:rPr>
              <w:t>Agree with comments</w:t>
            </w:r>
          </w:p>
        </w:tc>
        <w:tc>
          <w:tcPr>
            <w:tcW w:w="6210" w:type="dxa"/>
            <w:shd w:val="clear" w:color="auto" w:fill="auto"/>
          </w:tcPr>
          <w:p w14:paraId="4B72797B" w14:textId="77777777" w:rsidR="00EE44E0" w:rsidRDefault="00EE44E0" w:rsidP="00EE44E0">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01AB4817" w14:textId="77777777" w:rsidR="00EE44E0" w:rsidRDefault="00EE44E0" w:rsidP="00EE44E0">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22F95D1E" w14:textId="77777777" w:rsidR="00EE44E0" w:rsidRDefault="00EE44E0" w:rsidP="00EE44E0">
            <w:pPr>
              <w:rPr>
                <w:b/>
                <w:bCs/>
              </w:rPr>
            </w:pPr>
            <w:r>
              <w:rPr>
                <w:lang w:eastAsia="sv-SE"/>
              </w:rPr>
              <w:t xml:space="preserve">On the other hand, to avoid overload 4-step RACH, an enhancement is that </w:t>
            </w:r>
            <w:r w:rsidRPr="00610468">
              <w:rPr>
                <w:lang w:eastAsia="sv-SE"/>
              </w:rPr>
              <w:t>t</w:t>
            </w:r>
            <w:r w:rsidRPr="00610468">
              <w:t>he UE can select 2-step RACH if the UE’s RSRP is above the threshold,</w:t>
            </w:r>
            <w:r>
              <w:t xml:space="preserve"> otherwise </w:t>
            </w:r>
            <w:r w:rsidRPr="00610468">
              <w:t>select legacy SR-BSR procedure if its RSRP is below the threshold.</w:t>
            </w:r>
          </w:p>
          <w:p w14:paraId="7AF7E790" w14:textId="3DB8A01E" w:rsidR="003C44B8" w:rsidRDefault="00EE44E0" w:rsidP="00EE44E0">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A57781" w14:paraId="505FB8AF" w14:textId="77777777" w:rsidTr="000349AD">
        <w:tc>
          <w:tcPr>
            <w:tcW w:w="1496" w:type="dxa"/>
            <w:shd w:val="clear" w:color="auto" w:fill="auto"/>
          </w:tcPr>
          <w:p w14:paraId="055BCB52" w14:textId="77777777" w:rsidR="00A57781" w:rsidRPr="0040498B" w:rsidRDefault="00A57781" w:rsidP="00A57781">
            <w:pPr>
              <w:rPr>
                <w:rFonts w:eastAsia="等线"/>
              </w:rPr>
            </w:pPr>
          </w:p>
        </w:tc>
        <w:tc>
          <w:tcPr>
            <w:tcW w:w="2009" w:type="dxa"/>
            <w:shd w:val="clear" w:color="auto" w:fill="auto"/>
          </w:tcPr>
          <w:p w14:paraId="2D93B67F" w14:textId="77777777" w:rsidR="00A57781" w:rsidRDefault="00A57781" w:rsidP="00A57781">
            <w:pPr>
              <w:rPr>
                <w:lang w:eastAsia="sv-SE"/>
              </w:rPr>
            </w:pPr>
          </w:p>
        </w:tc>
        <w:tc>
          <w:tcPr>
            <w:tcW w:w="6210" w:type="dxa"/>
            <w:shd w:val="clear" w:color="auto" w:fill="auto"/>
          </w:tcPr>
          <w:p w14:paraId="16CCF856" w14:textId="77777777" w:rsidR="00A57781" w:rsidRDefault="00A57781" w:rsidP="00A57781">
            <w:pPr>
              <w:rPr>
                <w:lang w:eastAsia="sv-SE"/>
              </w:rPr>
            </w:pPr>
          </w:p>
        </w:tc>
      </w:tr>
      <w:tr w:rsidR="00A57781" w14:paraId="224DF600" w14:textId="77777777" w:rsidTr="000349AD">
        <w:tc>
          <w:tcPr>
            <w:tcW w:w="1496" w:type="dxa"/>
            <w:shd w:val="clear" w:color="auto" w:fill="auto"/>
          </w:tcPr>
          <w:p w14:paraId="033CE952" w14:textId="77777777" w:rsidR="00A57781" w:rsidRPr="0040498B" w:rsidRDefault="00A57781" w:rsidP="00A57781">
            <w:pPr>
              <w:rPr>
                <w:rFonts w:eastAsia="等线"/>
              </w:rPr>
            </w:pPr>
          </w:p>
        </w:tc>
        <w:tc>
          <w:tcPr>
            <w:tcW w:w="2009" w:type="dxa"/>
            <w:shd w:val="clear" w:color="auto" w:fill="auto"/>
          </w:tcPr>
          <w:p w14:paraId="52CF96CD" w14:textId="77777777" w:rsidR="00A57781" w:rsidRDefault="00A57781" w:rsidP="00A57781">
            <w:pPr>
              <w:rPr>
                <w:lang w:eastAsia="sv-SE"/>
              </w:rPr>
            </w:pPr>
          </w:p>
        </w:tc>
        <w:tc>
          <w:tcPr>
            <w:tcW w:w="6210" w:type="dxa"/>
            <w:shd w:val="clear" w:color="auto" w:fill="auto"/>
          </w:tcPr>
          <w:p w14:paraId="00D9102B" w14:textId="77777777" w:rsidR="00A57781" w:rsidRDefault="00A57781" w:rsidP="00A57781">
            <w:pPr>
              <w:rPr>
                <w:lang w:eastAsia="sv-SE"/>
              </w:rPr>
            </w:pPr>
          </w:p>
        </w:tc>
      </w:tr>
      <w:tr w:rsidR="00A57781" w14:paraId="75F90DB6" w14:textId="77777777" w:rsidTr="000349AD">
        <w:tc>
          <w:tcPr>
            <w:tcW w:w="1496" w:type="dxa"/>
            <w:shd w:val="clear" w:color="auto" w:fill="auto"/>
          </w:tcPr>
          <w:p w14:paraId="23E31035" w14:textId="77777777" w:rsidR="00A57781" w:rsidRPr="0040498B" w:rsidRDefault="00A57781" w:rsidP="00A57781">
            <w:pPr>
              <w:rPr>
                <w:rFonts w:eastAsia="等线"/>
              </w:rPr>
            </w:pPr>
          </w:p>
        </w:tc>
        <w:tc>
          <w:tcPr>
            <w:tcW w:w="2009" w:type="dxa"/>
            <w:shd w:val="clear" w:color="auto" w:fill="auto"/>
          </w:tcPr>
          <w:p w14:paraId="58F174B1" w14:textId="77777777" w:rsidR="00A57781" w:rsidRDefault="00A57781" w:rsidP="00A57781">
            <w:pPr>
              <w:rPr>
                <w:lang w:eastAsia="sv-SE"/>
              </w:rPr>
            </w:pPr>
          </w:p>
        </w:tc>
        <w:tc>
          <w:tcPr>
            <w:tcW w:w="6210" w:type="dxa"/>
            <w:shd w:val="clear" w:color="auto" w:fill="auto"/>
          </w:tcPr>
          <w:p w14:paraId="42168BAC" w14:textId="77777777" w:rsidR="00A57781" w:rsidRDefault="00A57781" w:rsidP="00A57781">
            <w:pPr>
              <w:rPr>
                <w:lang w:eastAsia="sv-SE"/>
              </w:rPr>
            </w:pPr>
          </w:p>
        </w:tc>
      </w:tr>
      <w:tr w:rsidR="00A57781" w14:paraId="60D4DC81" w14:textId="77777777" w:rsidTr="000349AD">
        <w:tc>
          <w:tcPr>
            <w:tcW w:w="1496" w:type="dxa"/>
            <w:shd w:val="clear" w:color="auto" w:fill="auto"/>
          </w:tcPr>
          <w:p w14:paraId="6E900337" w14:textId="77777777" w:rsidR="00A57781" w:rsidRPr="0040498B" w:rsidRDefault="00A57781" w:rsidP="00A57781">
            <w:pPr>
              <w:rPr>
                <w:rFonts w:eastAsia="等线"/>
              </w:rPr>
            </w:pPr>
          </w:p>
        </w:tc>
        <w:tc>
          <w:tcPr>
            <w:tcW w:w="2009" w:type="dxa"/>
            <w:shd w:val="clear" w:color="auto" w:fill="auto"/>
          </w:tcPr>
          <w:p w14:paraId="25D837D0" w14:textId="77777777" w:rsidR="00A57781" w:rsidRDefault="00A57781" w:rsidP="00A57781">
            <w:pPr>
              <w:rPr>
                <w:lang w:eastAsia="sv-SE"/>
              </w:rPr>
            </w:pPr>
          </w:p>
        </w:tc>
        <w:tc>
          <w:tcPr>
            <w:tcW w:w="6210" w:type="dxa"/>
            <w:shd w:val="clear" w:color="auto" w:fill="auto"/>
          </w:tcPr>
          <w:p w14:paraId="72E1F084" w14:textId="77777777" w:rsidR="00A57781" w:rsidRDefault="00A57781" w:rsidP="00A57781">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proofErr w:type="spellStart"/>
      <w:r w:rsidRPr="00C52B6B">
        <w:rPr>
          <w:b/>
          <w:u w:val="single"/>
        </w:rPr>
        <w:t>ra-ContentionResolutionTimer</w:t>
      </w:r>
      <w:proofErr w:type="spellEnd"/>
    </w:p>
    <w:p w14:paraId="43CA414C" w14:textId="36E7D00C" w:rsidR="00CB6B9F" w:rsidRPr="000349AD" w:rsidRDefault="00CB6B9F" w:rsidP="00CB6B9F">
      <w:pPr>
        <w:pStyle w:val="BodyText"/>
        <w:spacing w:afterLines="50" w:line="280" w:lineRule="exact"/>
        <w:rPr>
          <w:color w:val="000000" w:themeColor="text1"/>
        </w:rPr>
      </w:pPr>
      <w:r w:rsidRPr="000349AD">
        <w:rPr>
          <w:color w:val="000000" w:themeColor="text1"/>
        </w:rPr>
        <w:t>In RAN2#111-e and RAN2#115-e meeting, following agreements have been made.</w:t>
      </w:r>
    </w:p>
    <w:tbl>
      <w:tblPr>
        <w:tblStyle w:val="TableGrid"/>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BodyText"/>
              <w:spacing w:afterLines="50" w:line="280" w:lineRule="exact"/>
              <w:rPr>
                <w:color w:val="000000" w:themeColor="text1"/>
                <w:u w:val="single"/>
              </w:rPr>
            </w:pPr>
            <w:r w:rsidRPr="000349AD">
              <w:rPr>
                <w:color w:val="000000" w:themeColor="text1"/>
              </w:rPr>
              <w:lastRenderedPageBreak/>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 xml:space="preserve">An offset to the start of the </w:t>
            </w:r>
            <w:proofErr w:type="spellStart"/>
            <w:r w:rsidRPr="000349AD">
              <w:rPr>
                <w:color w:val="000000" w:themeColor="text1"/>
                <w:kern w:val="2"/>
                <w:lang w:eastAsia="zh-TW"/>
              </w:rPr>
              <w:t>ra-ContentionResolutionTimer</w:t>
            </w:r>
            <w:proofErr w:type="spellEnd"/>
            <w:r w:rsidRPr="000349AD">
              <w:rPr>
                <w:color w:val="000000" w:themeColor="text1"/>
                <w:kern w:val="2"/>
                <w:lang w:eastAsia="zh-TW"/>
              </w:rPr>
              <w:t xml:space="preserve"> is introduced for both LEO and GEO scenarios.</w:t>
            </w:r>
          </w:p>
          <w:p w14:paraId="0165A0DA" w14:textId="5A127636" w:rsidR="00CB6B9F" w:rsidRPr="000349AD" w:rsidRDefault="00CB6B9F" w:rsidP="000349AD">
            <w:pPr>
              <w:pStyle w:val="BodyText"/>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BodyText"/>
              <w:spacing w:afterLines="50" w:line="280" w:lineRule="exact"/>
              <w:rPr>
                <w:color w:val="000000" w:themeColor="text1"/>
              </w:rPr>
            </w:pPr>
            <w:r w:rsidRPr="000349AD">
              <w:rPr>
                <w:color w:val="000000" w:themeColor="text1"/>
              </w:rPr>
              <w:t xml:space="preserve">In the MAC specification section 5.1.5, delay the start of </w:t>
            </w:r>
            <w:proofErr w:type="spellStart"/>
            <w:r w:rsidRPr="000349AD">
              <w:rPr>
                <w:color w:val="000000" w:themeColor="text1"/>
              </w:rPr>
              <w:t>ra-ContentionResolutionTimer</w:t>
            </w:r>
            <w:proofErr w:type="spellEnd"/>
            <w:r w:rsidRPr="000349AD">
              <w:rPr>
                <w:color w:val="000000" w:themeColor="text1"/>
              </w:rPr>
              <w:t xml:space="preserve"> by the UE-</w:t>
            </w:r>
            <w:proofErr w:type="spellStart"/>
            <w:r w:rsidRPr="000349AD">
              <w:rPr>
                <w:color w:val="000000" w:themeColor="text1"/>
              </w:rPr>
              <w:t>gNB</w:t>
            </w:r>
            <w:proofErr w:type="spellEnd"/>
            <w:r w:rsidRPr="000349AD">
              <w:rPr>
                <w:color w:val="000000" w:themeColor="text1"/>
              </w:rPr>
              <w:t xml:space="preserve"> RTT (i.e. sum of UE's TA and </w:t>
            </w:r>
            <w:proofErr w:type="spellStart"/>
            <w:r w:rsidRPr="000349AD">
              <w:rPr>
                <w:color w:val="000000" w:themeColor="text1"/>
              </w:rPr>
              <w:t>K_mac</w:t>
            </w:r>
            <w:proofErr w:type="spellEnd"/>
            <w:r w:rsidRPr="000349AD">
              <w:rPr>
                <w:color w:val="000000" w:themeColor="text1"/>
              </w:rPr>
              <w:t>).</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w:t>
      </w:r>
      <w:proofErr w:type="spellStart"/>
      <w:r w:rsidRPr="000349AD">
        <w:rPr>
          <w:color w:val="000000" w:themeColor="text1"/>
        </w:rPr>
        <w:t>ra-ContentionResolutionTimer</w:t>
      </w:r>
      <w:proofErr w:type="spellEnd"/>
      <w:r w:rsidRPr="000349AD">
        <w:rPr>
          <w:color w:val="000000" w:themeColor="text1"/>
        </w:rPr>
        <w:t xml:space="preserve"> would be restarted after the end of Msg3 retransmission plus UE-</w:t>
      </w:r>
      <w:proofErr w:type="spellStart"/>
      <w:r w:rsidRPr="000349AD">
        <w:rPr>
          <w:color w:val="000000" w:themeColor="text1"/>
        </w:rPr>
        <w:t>gNB</w:t>
      </w:r>
      <w:proofErr w:type="spellEnd"/>
      <w:r w:rsidRPr="000349AD">
        <w:rPr>
          <w:color w:val="000000" w:themeColor="text1"/>
        </w:rPr>
        <w:t xml:space="preserve"> RTT, </w:t>
      </w:r>
      <w:proofErr w:type="spellStart"/>
      <w:r w:rsidRPr="000349AD">
        <w:rPr>
          <w:color w:val="000000" w:themeColor="text1"/>
        </w:rPr>
        <w:t>ra-ContentionResolutionTimer</w:t>
      </w:r>
      <w:proofErr w:type="spellEnd"/>
      <w:r w:rsidRPr="000349AD">
        <w:rPr>
          <w:color w:val="000000" w:themeColor="text1"/>
        </w:rPr>
        <w:t xml:space="preserve"> could expire during the UE-</w:t>
      </w:r>
      <w:proofErr w:type="spellStart"/>
      <w:r w:rsidRPr="000349AD">
        <w:rPr>
          <w:color w:val="000000" w:themeColor="text1"/>
        </w:rPr>
        <w:t>gNB</w:t>
      </w:r>
      <w:proofErr w:type="spellEnd"/>
      <w:r w:rsidRPr="000349AD">
        <w:rPr>
          <w:color w:val="000000" w:themeColor="text1"/>
        </w:rPr>
        <w:t xml:space="preserve">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proofErr w:type="spellStart"/>
      <w:r w:rsidRPr="000349AD">
        <w:rPr>
          <w:color w:val="000000" w:themeColor="text1"/>
        </w:rPr>
        <w:t>ra-ContentionResolutionTimer</w:t>
      </w:r>
      <w:proofErr w:type="spellEnd"/>
      <w:r w:rsidRPr="000349AD">
        <w:rPr>
          <w:rFonts w:eastAsiaTheme="minorEastAsia"/>
        </w:rPr>
        <w:t xml:space="preserve"> upon Msg3 retransmission and start </w:t>
      </w:r>
      <w:proofErr w:type="spellStart"/>
      <w:r w:rsidRPr="000349AD">
        <w:rPr>
          <w:color w:val="000000" w:themeColor="text1"/>
        </w:rPr>
        <w:t>ra-ContentionResolutionTimer</w:t>
      </w:r>
      <w:proofErr w:type="spellEnd"/>
      <w:r w:rsidRPr="000349AD">
        <w:rPr>
          <w:rFonts w:eastAsiaTheme="minorEastAsia"/>
        </w:rPr>
        <w:t xml:space="preserve"> after the end of the Msg3 retransmission plus </w:t>
      </w:r>
      <w:r w:rsidRPr="000349AD">
        <w:rPr>
          <w:color w:val="000000" w:themeColor="text1"/>
        </w:rPr>
        <w:t>UE-</w:t>
      </w:r>
      <w:proofErr w:type="spellStart"/>
      <w:r w:rsidRPr="000349AD">
        <w:rPr>
          <w:color w:val="000000" w:themeColor="text1"/>
        </w:rPr>
        <w:t>gNB</w:t>
      </w:r>
      <w:proofErr w:type="spellEnd"/>
      <w:r w:rsidRPr="000349AD">
        <w:rPr>
          <w:color w:val="000000" w:themeColor="text1"/>
        </w:rPr>
        <w:t xml:space="preserve">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proofErr w:type="spellStart"/>
      <w:r w:rsidRPr="000349AD">
        <w:rPr>
          <w:color w:val="000000" w:themeColor="text1"/>
        </w:rPr>
        <w:t>ra-ContentionResolutionTimer</w:t>
      </w:r>
      <w:proofErr w:type="spellEnd"/>
      <w:r w:rsidRPr="000349AD">
        <w:rPr>
          <w:color w:val="000000" w:themeColor="text1"/>
        </w:rPr>
        <w:t xml:space="preserve">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w:t>
      </w:r>
      <w:proofErr w:type="spellStart"/>
      <w:r w:rsidRPr="000349AD">
        <w:rPr>
          <w:color w:val="000000" w:themeColor="text1"/>
        </w:rPr>
        <w:t>gNB</w:t>
      </w:r>
      <w:proofErr w:type="spellEnd"/>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TableGrid"/>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proofErr w:type="spellStart"/>
            <w:r w:rsidRPr="001F6FC1">
              <w:rPr>
                <w:rFonts w:cs="Arial"/>
              </w:rPr>
              <w:t>Tdoc</w:t>
            </w:r>
            <w:proofErr w:type="spellEnd"/>
            <w:r w:rsidRPr="001F6FC1">
              <w:rPr>
                <w:rFonts w:cs="Arial"/>
              </w:rPr>
              <w:t xml:space="preserve">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w:t>
            </w:r>
            <w:proofErr w:type="spellStart"/>
            <w:r w:rsidRPr="001A6BD8">
              <w:rPr>
                <w:rFonts w:eastAsia="Courier New" w:cs="Arial"/>
              </w:rPr>
              <w:t>ra-ContentionResolutionTimer</w:t>
            </w:r>
            <w:proofErr w:type="spellEnd"/>
            <w:r w:rsidRPr="001A6BD8">
              <w:rPr>
                <w:rFonts w:eastAsia="Courier New" w:cs="Arial"/>
              </w:rPr>
              <w:t xml:space="preserve"> would expire during UE-</w:t>
            </w:r>
            <w:proofErr w:type="spellStart"/>
            <w:r w:rsidRPr="001A6BD8">
              <w:rPr>
                <w:rFonts w:eastAsia="Courier New" w:cs="Arial"/>
              </w:rPr>
              <w:t>gNB</w:t>
            </w:r>
            <w:proofErr w:type="spellEnd"/>
            <w:r w:rsidRPr="001A6BD8">
              <w:rPr>
                <w:rFonts w:eastAsia="Courier New" w:cs="Arial"/>
              </w:rPr>
              <w:t xml:space="preserve"> RTT after Msg3 retransmission (i.e., </w:t>
            </w:r>
            <w:proofErr w:type="spellStart"/>
            <w:r w:rsidRPr="001A6BD8">
              <w:rPr>
                <w:rFonts w:eastAsia="Courier New" w:cs="Arial"/>
              </w:rPr>
              <w:t>ra-ContentionResolutionTimer</w:t>
            </w:r>
            <w:proofErr w:type="spellEnd"/>
            <w:r w:rsidRPr="001A6BD8">
              <w:rPr>
                <w:rFonts w:eastAsia="Courier New" w:cs="Arial"/>
              </w:rPr>
              <w:t xml:space="preserve"> would expire before it is restarted).</w:t>
            </w:r>
          </w:p>
          <w:p w14:paraId="63688CDC" w14:textId="6D76D297" w:rsidR="001A6BD8" w:rsidRPr="00944980" w:rsidRDefault="001A6BD8" w:rsidP="001A6BD8">
            <w:pPr>
              <w:rPr>
                <w:rFonts w:cs="Arial"/>
              </w:rPr>
            </w:pPr>
            <w:r w:rsidRPr="001A6BD8">
              <w:rPr>
                <w:rFonts w:eastAsia="Courier New" w:cs="Arial"/>
              </w:rPr>
              <w:t xml:space="preserve">Proposal 2: The UE stops </w:t>
            </w:r>
            <w:proofErr w:type="spellStart"/>
            <w:r w:rsidRPr="001A6BD8">
              <w:rPr>
                <w:rFonts w:eastAsia="Courier New" w:cs="Arial"/>
              </w:rPr>
              <w:t>ra-ContentionResolutionTimer</w:t>
            </w:r>
            <w:proofErr w:type="spellEnd"/>
            <w:r w:rsidRPr="001A6BD8">
              <w:rPr>
                <w:rFonts w:eastAsia="Courier New" w:cs="Arial"/>
              </w:rPr>
              <w:t xml:space="preserve"> once Msg3 is retransmitted and then starts </w:t>
            </w:r>
            <w:proofErr w:type="spellStart"/>
            <w:r w:rsidRPr="001A6BD8">
              <w:rPr>
                <w:rFonts w:eastAsia="Courier New" w:cs="Arial"/>
              </w:rPr>
              <w:t>ra-ContentionResolutionTimer</w:t>
            </w:r>
            <w:proofErr w:type="spellEnd"/>
            <w:r w:rsidRPr="001A6BD8">
              <w:rPr>
                <w:rFonts w:eastAsia="Courier New" w:cs="Arial"/>
              </w:rPr>
              <w:t xml:space="preserve"> after the end of the Msg3 retransmission plus UE-</w:t>
            </w:r>
            <w:proofErr w:type="spellStart"/>
            <w:r w:rsidRPr="001A6BD8">
              <w:rPr>
                <w:rFonts w:eastAsia="Courier New" w:cs="Arial"/>
              </w:rPr>
              <w:t>gNB</w:t>
            </w:r>
            <w:proofErr w:type="spellEnd"/>
            <w:r w:rsidRPr="001A6BD8">
              <w:rPr>
                <w:rFonts w:eastAsia="Courier New" w:cs="Arial"/>
              </w:rPr>
              <w:t xml:space="preserve"> RTT. RAN2 could take the proposed text into account.</w:t>
            </w:r>
          </w:p>
        </w:tc>
        <w:tc>
          <w:tcPr>
            <w:tcW w:w="1497" w:type="dxa"/>
          </w:tcPr>
          <w:p w14:paraId="3CF0CC2F" w14:textId="429BB2E0" w:rsidR="001A6BD8" w:rsidRPr="00944980" w:rsidRDefault="001A6BD8" w:rsidP="000349AD">
            <w:pPr>
              <w:rPr>
                <w:rFonts w:cs="Arial"/>
              </w:rPr>
            </w:pPr>
            <w:proofErr w:type="spellStart"/>
            <w:r w:rsidRPr="001A6BD8">
              <w:rPr>
                <w:rFonts w:cs="Arial"/>
              </w:rPr>
              <w:t>ASUSTeK</w:t>
            </w:r>
            <w:proofErr w:type="spellEnd"/>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 Msg3 is retransmitted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等线"/>
              </w:rPr>
            </w:pPr>
            <w:r>
              <w:rPr>
                <w:rFonts w:eastAsia="等线" w:hint="eastAsia"/>
              </w:rPr>
              <w:t>O</w:t>
            </w:r>
            <w:r>
              <w:rPr>
                <w:rFonts w:eastAsia="等线"/>
              </w:rPr>
              <w:t>PPO</w:t>
            </w:r>
          </w:p>
        </w:tc>
        <w:tc>
          <w:tcPr>
            <w:tcW w:w="2009" w:type="dxa"/>
            <w:shd w:val="clear" w:color="auto" w:fill="auto"/>
          </w:tcPr>
          <w:p w14:paraId="7309CC79" w14:textId="68E67E7F" w:rsidR="00AE730D" w:rsidRPr="0040498B" w:rsidRDefault="00AE730D" w:rsidP="00AE730D">
            <w:pPr>
              <w:rPr>
                <w:rFonts w:eastAsia="等线"/>
              </w:rPr>
            </w:pPr>
            <w:r>
              <w:rPr>
                <w:rFonts w:eastAsia="等线"/>
              </w:rPr>
              <w:t>Agree with comments</w:t>
            </w:r>
          </w:p>
        </w:tc>
        <w:tc>
          <w:tcPr>
            <w:tcW w:w="6210" w:type="dxa"/>
            <w:shd w:val="clear" w:color="auto" w:fill="auto"/>
          </w:tcPr>
          <w:p w14:paraId="6D8FC066" w14:textId="3B7306D4" w:rsidR="00AE730D" w:rsidRDefault="00AE730D" w:rsidP="00AE730D">
            <w:pPr>
              <w:rPr>
                <w:rFonts w:cs="Arial"/>
              </w:rPr>
            </w:pPr>
            <w:r>
              <w:rPr>
                <w:rFonts w:eastAsia="等线"/>
              </w:rPr>
              <w:t xml:space="preserve">We share the intention of </w:t>
            </w:r>
            <w:proofErr w:type="spellStart"/>
            <w:r w:rsidRPr="001A6BD8">
              <w:rPr>
                <w:rFonts w:cs="Arial"/>
              </w:rPr>
              <w:t>ASUSTeK</w:t>
            </w:r>
            <w:r>
              <w:rPr>
                <w:rFonts w:cs="Arial"/>
              </w:rPr>
              <w:t>’s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等线"/>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 xml:space="preserve">stop </w:t>
            </w:r>
            <w:proofErr w:type="spellStart"/>
            <w:r w:rsidRPr="000349AD">
              <w:rPr>
                <w:rFonts w:cs="Arial"/>
                <w:b/>
                <w:color w:val="000000"/>
              </w:rPr>
              <w:t>ra-ContentionResolutionTimer</w:t>
            </w:r>
            <w:proofErr w:type="spellEnd"/>
            <w:r w:rsidRPr="000349AD">
              <w:rPr>
                <w:rFonts w:cs="Arial"/>
                <w:b/>
                <w:color w:val="000000"/>
              </w:rPr>
              <w:t xml:space="preserve">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w:t>
            </w:r>
            <w:proofErr w:type="spellStart"/>
            <w:r w:rsidRPr="000349AD">
              <w:rPr>
                <w:rFonts w:cs="Arial"/>
                <w:b/>
                <w:color w:val="000000"/>
              </w:rPr>
              <w:t>ra-ContentionResolutionTimer</w:t>
            </w:r>
            <w:proofErr w:type="spellEnd"/>
            <w:r w:rsidRPr="000349AD">
              <w:rPr>
                <w:rFonts w:cs="Arial"/>
                <w:b/>
                <w:color w:val="000000"/>
              </w:rPr>
              <w:t xml:space="preserve"> after the end of the Msg3 retransmission plus UE-</w:t>
            </w:r>
            <w:proofErr w:type="spellStart"/>
            <w:r w:rsidRPr="000349AD">
              <w:rPr>
                <w:rFonts w:cs="Arial"/>
                <w:b/>
                <w:color w:val="000000"/>
              </w:rPr>
              <w:t>gNB</w:t>
            </w:r>
            <w:proofErr w:type="spellEnd"/>
            <w:r w:rsidRPr="000349AD">
              <w:rPr>
                <w:rFonts w:cs="Arial"/>
                <w:b/>
                <w:color w:val="000000"/>
              </w:rPr>
              <w:t xml:space="preserve"> RTT</w:t>
            </w:r>
            <w:r>
              <w:rPr>
                <w:rFonts w:cs="Arial"/>
                <w:b/>
                <w:color w:val="000000"/>
              </w:rPr>
              <w:t>.</w:t>
            </w:r>
          </w:p>
          <w:p w14:paraId="59F63444" w14:textId="77777777" w:rsidR="00AE730D" w:rsidRPr="0040498B" w:rsidRDefault="00AE730D" w:rsidP="00AE730D">
            <w:pPr>
              <w:rPr>
                <w:rFonts w:eastAsia="等线"/>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81273AC" w14:textId="42D5317D" w:rsidR="00B3504F" w:rsidRDefault="00B3504F" w:rsidP="00B3504F">
            <w:pPr>
              <w:rPr>
                <w:lang w:eastAsia="sv-SE"/>
              </w:rPr>
            </w:pPr>
            <w:r>
              <w:rPr>
                <w:rFonts w:eastAsia="等线"/>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lastRenderedPageBreak/>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BE7446" w14:paraId="1C1269A5" w14:textId="77777777" w:rsidTr="000349AD">
        <w:tc>
          <w:tcPr>
            <w:tcW w:w="1496" w:type="dxa"/>
            <w:shd w:val="clear" w:color="auto" w:fill="auto"/>
          </w:tcPr>
          <w:p w14:paraId="4FEF7ED3" w14:textId="18D3D1FD" w:rsidR="00BE7446" w:rsidRDefault="00BE7446" w:rsidP="00BE7446">
            <w:pPr>
              <w:rPr>
                <w:lang w:eastAsia="sv-SE"/>
              </w:rPr>
            </w:pPr>
            <w:r>
              <w:rPr>
                <w:rFonts w:hint="eastAsia"/>
              </w:rPr>
              <w:t>X</w:t>
            </w:r>
            <w:r>
              <w:t>iaomi</w:t>
            </w:r>
          </w:p>
        </w:tc>
        <w:tc>
          <w:tcPr>
            <w:tcW w:w="2009" w:type="dxa"/>
            <w:shd w:val="clear" w:color="auto" w:fill="auto"/>
          </w:tcPr>
          <w:p w14:paraId="31E137C0" w14:textId="112B91A8" w:rsidR="00BE7446" w:rsidRDefault="00BE7446" w:rsidP="00BE7446">
            <w:pPr>
              <w:rPr>
                <w:lang w:eastAsia="sv-SE"/>
              </w:rPr>
            </w:pPr>
            <w:r>
              <w:rPr>
                <w:rFonts w:hint="eastAsia"/>
              </w:rPr>
              <w:t>A</w:t>
            </w:r>
            <w:r>
              <w:t>gree with comments</w:t>
            </w:r>
          </w:p>
        </w:tc>
        <w:tc>
          <w:tcPr>
            <w:tcW w:w="6210" w:type="dxa"/>
            <w:shd w:val="clear" w:color="auto" w:fill="auto"/>
          </w:tcPr>
          <w:p w14:paraId="28248516" w14:textId="4F7F9D17" w:rsidR="00BE7446" w:rsidRDefault="00BE7446" w:rsidP="00BE7446">
            <w:pPr>
              <w:rPr>
                <w:lang w:eastAsia="sv-SE"/>
              </w:rPr>
            </w:pPr>
            <w:r>
              <w:rPr>
                <w:rFonts w:hint="eastAsia"/>
              </w:rPr>
              <w:t>A</w:t>
            </w:r>
            <w:r>
              <w:t>gree with OPPO</w:t>
            </w:r>
          </w:p>
        </w:tc>
      </w:tr>
      <w:tr w:rsidR="00A74C37" w14:paraId="45A1C1D2" w14:textId="77777777" w:rsidTr="000C15DD">
        <w:tc>
          <w:tcPr>
            <w:tcW w:w="1496" w:type="dxa"/>
            <w:shd w:val="clear" w:color="auto" w:fill="auto"/>
          </w:tcPr>
          <w:p w14:paraId="3965451C" w14:textId="77777777" w:rsidR="00A74C37" w:rsidRDefault="00A74C37" w:rsidP="000C15DD">
            <w:r>
              <w:rPr>
                <w:rFonts w:hint="eastAsia"/>
              </w:rPr>
              <w:t>v</w:t>
            </w:r>
            <w:r>
              <w:t>ivo</w:t>
            </w:r>
          </w:p>
        </w:tc>
        <w:tc>
          <w:tcPr>
            <w:tcW w:w="2009" w:type="dxa"/>
            <w:shd w:val="clear" w:color="auto" w:fill="auto"/>
          </w:tcPr>
          <w:p w14:paraId="7D191BF5" w14:textId="77777777" w:rsidR="00A74C37" w:rsidRDefault="00A74C37" w:rsidP="000C15DD">
            <w:pPr>
              <w:rPr>
                <w:lang w:eastAsia="sv-SE"/>
              </w:rPr>
            </w:pPr>
            <w:r>
              <w:rPr>
                <w:rFonts w:eastAsia="等线"/>
              </w:rPr>
              <w:t>Agree with comments</w:t>
            </w:r>
          </w:p>
        </w:tc>
        <w:tc>
          <w:tcPr>
            <w:tcW w:w="6210" w:type="dxa"/>
            <w:shd w:val="clear" w:color="auto" w:fill="auto"/>
          </w:tcPr>
          <w:p w14:paraId="47528F92" w14:textId="77777777" w:rsidR="00A74C37" w:rsidRDefault="00A74C37" w:rsidP="000C15DD">
            <w:r>
              <w:t xml:space="preserve">The issue pointed out by </w:t>
            </w:r>
            <w:proofErr w:type="spellStart"/>
            <w:r w:rsidRPr="0010538C">
              <w:t>ASUSTeK</w:t>
            </w:r>
            <w:proofErr w:type="spellEnd"/>
            <w:r w:rsidRPr="0010538C">
              <w:t xml:space="preserve"> is valid</w:t>
            </w:r>
            <w:r>
              <w:t>.</w:t>
            </w:r>
          </w:p>
          <w:p w14:paraId="455AC0C3" w14:textId="77777777" w:rsidR="00A74C37" w:rsidRDefault="00A74C37" w:rsidP="000C15DD">
            <w:r>
              <w:t>We prefer the solution proposed by OPPO.</w:t>
            </w:r>
          </w:p>
        </w:tc>
      </w:tr>
      <w:tr w:rsidR="00A57781" w14:paraId="27C2F4A7" w14:textId="77777777" w:rsidTr="000349AD">
        <w:tc>
          <w:tcPr>
            <w:tcW w:w="1496" w:type="dxa"/>
            <w:shd w:val="clear" w:color="auto" w:fill="auto"/>
          </w:tcPr>
          <w:p w14:paraId="096BB1D1" w14:textId="5ADE8BDC" w:rsidR="00A57781" w:rsidRPr="00A74C37" w:rsidRDefault="00A57781" w:rsidP="00A57781">
            <w:pPr>
              <w:rPr>
                <w:lang w:eastAsia="sv-SE"/>
              </w:rPr>
            </w:pPr>
            <w:r>
              <w:rPr>
                <w:rFonts w:eastAsia="Malgun Gothic" w:hint="eastAsia"/>
                <w:lang w:eastAsia="ko-KR"/>
              </w:rPr>
              <w:t>LG</w:t>
            </w:r>
          </w:p>
        </w:tc>
        <w:tc>
          <w:tcPr>
            <w:tcW w:w="2009" w:type="dxa"/>
            <w:shd w:val="clear" w:color="auto" w:fill="auto"/>
          </w:tcPr>
          <w:p w14:paraId="03914E5C" w14:textId="26A85EED" w:rsidR="00A57781" w:rsidRDefault="00A57781" w:rsidP="00A57781">
            <w:pPr>
              <w:rPr>
                <w:lang w:eastAsia="sv-SE"/>
              </w:rPr>
            </w:pPr>
            <w:r>
              <w:rPr>
                <w:rFonts w:eastAsia="等线"/>
              </w:rPr>
              <w:t>Agree with comments</w:t>
            </w:r>
          </w:p>
        </w:tc>
        <w:tc>
          <w:tcPr>
            <w:tcW w:w="6210" w:type="dxa"/>
            <w:shd w:val="clear" w:color="auto" w:fill="auto"/>
          </w:tcPr>
          <w:p w14:paraId="7877D212" w14:textId="244E6212" w:rsidR="00A57781" w:rsidRDefault="00A57781" w:rsidP="00A57781">
            <w:pPr>
              <w:rPr>
                <w:lang w:eastAsia="sv-SE"/>
              </w:rPr>
            </w:pPr>
            <w:r>
              <w:rPr>
                <w:rFonts w:hint="eastAsia"/>
              </w:rPr>
              <w:t>A</w:t>
            </w:r>
            <w:r>
              <w:t xml:space="preserve">gree with OPPO. </w:t>
            </w:r>
          </w:p>
        </w:tc>
      </w:tr>
      <w:tr w:rsidR="00515C9F" w14:paraId="086C4BE9" w14:textId="77777777" w:rsidTr="000349AD">
        <w:tc>
          <w:tcPr>
            <w:tcW w:w="1496" w:type="dxa"/>
            <w:shd w:val="clear" w:color="auto" w:fill="auto"/>
          </w:tcPr>
          <w:p w14:paraId="7D3064BC" w14:textId="2B4A26BD" w:rsidR="00515C9F" w:rsidRPr="0040498B" w:rsidRDefault="00515C9F" w:rsidP="00515C9F">
            <w:pPr>
              <w:rPr>
                <w:rFonts w:eastAsia="等线"/>
              </w:rPr>
            </w:pPr>
            <w:r>
              <w:rPr>
                <w:lang w:eastAsia="sv-SE"/>
              </w:rPr>
              <w:t>Nokia</w:t>
            </w:r>
          </w:p>
        </w:tc>
        <w:tc>
          <w:tcPr>
            <w:tcW w:w="2009" w:type="dxa"/>
            <w:shd w:val="clear" w:color="auto" w:fill="auto"/>
          </w:tcPr>
          <w:p w14:paraId="449577BC" w14:textId="56BCEC30" w:rsidR="00515C9F" w:rsidRDefault="00515C9F" w:rsidP="00515C9F">
            <w:pPr>
              <w:rPr>
                <w:lang w:eastAsia="sv-SE"/>
              </w:rPr>
            </w:pPr>
            <w:r>
              <w:rPr>
                <w:lang w:eastAsia="sv-SE"/>
              </w:rPr>
              <w:t>FFS</w:t>
            </w:r>
          </w:p>
        </w:tc>
        <w:tc>
          <w:tcPr>
            <w:tcW w:w="6210" w:type="dxa"/>
            <w:shd w:val="clear" w:color="auto" w:fill="auto"/>
          </w:tcPr>
          <w:p w14:paraId="351F2F74" w14:textId="28BDCAE0" w:rsidR="00515C9F" w:rsidRDefault="00515C9F" w:rsidP="00515C9F">
            <w:pPr>
              <w:rPr>
                <w:lang w:eastAsia="sv-SE"/>
              </w:rPr>
            </w:pPr>
            <w:r>
              <w:rPr>
                <w:lang w:eastAsia="sv-SE"/>
              </w:rPr>
              <w:t>We think the question is valid. How to restart the timer can be further studied.</w:t>
            </w:r>
          </w:p>
        </w:tc>
      </w:tr>
      <w:tr w:rsidR="00A57781" w14:paraId="69A5487C" w14:textId="77777777" w:rsidTr="000349AD">
        <w:tc>
          <w:tcPr>
            <w:tcW w:w="1496" w:type="dxa"/>
            <w:shd w:val="clear" w:color="auto" w:fill="auto"/>
          </w:tcPr>
          <w:p w14:paraId="3DA8EA29" w14:textId="77777777" w:rsidR="00A57781" w:rsidRPr="0040498B" w:rsidRDefault="00A57781" w:rsidP="00A57781">
            <w:pPr>
              <w:rPr>
                <w:rFonts w:eastAsia="等线"/>
              </w:rPr>
            </w:pPr>
          </w:p>
        </w:tc>
        <w:tc>
          <w:tcPr>
            <w:tcW w:w="2009" w:type="dxa"/>
            <w:shd w:val="clear" w:color="auto" w:fill="auto"/>
          </w:tcPr>
          <w:p w14:paraId="142BE96F" w14:textId="77777777" w:rsidR="00A57781" w:rsidRDefault="00A57781" w:rsidP="00A57781">
            <w:pPr>
              <w:rPr>
                <w:lang w:eastAsia="sv-SE"/>
              </w:rPr>
            </w:pPr>
          </w:p>
        </w:tc>
        <w:tc>
          <w:tcPr>
            <w:tcW w:w="6210" w:type="dxa"/>
            <w:shd w:val="clear" w:color="auto" w:fill="auto"/>
          </w:tcPr>
          <w:p w14:paraId="73A70630" w14:textId="77777777" w:rsidR="00A57781" w:rsidRDefault="00A57781" w:rsidP="00A57781">
            <w:pPr>
              <w:rPr>
                <w:lang w:eastAsia="sv-SE"/>
              </w:rPr>
            </w:pPr>
          </w:p>
        </w:tc>
      </w:tr>
      <w:tr w:rsidR="00A57781" w14:paraId="16C70AFA" w14:textId="77777777" w:rsidTr="000349AD">
        <w:tc>
          <w:tcPr>
            <w:tcW w:w="1496" w:type="dxa"/>
            <w:shd w:val="clear" w:color="auto" w:fill="auto"/>
          </w:tcPr>
          <w:p w14:paraId="04DAB05E" w14:textId="77777777" w:rsidR="00A57781" w:rsidRPr="0040498B" w:rsidRDefault="00A57781" w:rsidP="00A57781">
            <w:pPr>
              <w:rPr>
                <w:rFonts w:eastAsia="等线"/>
              </w:rPr>
            </w:pPr>
          </w:p>
        </w:tc>
        <w:tc>
          <w:tcPr>
            <w:tcW w:w="2009" w:type="dxa"/>
            <w:shd w:val="clear" w:color="auto" w:fill="auto"/>
          </w:tcPr>
          <w:p w14:paraId="54ACA82A" w14:textId="77777777" w:rsidR="00A57781" w:rsidRDefault="00A57781" w:rsidP="00A57781">
            <w:pPr>
              <w:rPr>
                <w:lang w:eastAsia="sv-SE"/>
              </w:rPr>
            </w:pPr>
          </w:p>
        </w:tc>
        <w:tc>
          <w:tcPr>
            <w:tcW w:w="6210" w:type="dxa"/>
            <w:shd w:val="clear" w:color="auto" w:fill="auto"/>
          </w:tcPr>
          <w:p w14:paraId="7EBC3EED" w14:textId="77777777" w:rsidR="00A57781" w:rsidRDefault="00A57781" w:rsidP="00A57781">
            <w:pPr>
              <w:rPr>
                <w:lang w:eastAsia="sv-SE"/>
              </w:rPr>
            </w:pPr>
          </w:p>
        </w:tc>
      </w:tr>
      <w:tr w:rsidR="00A57781" w14:paraId="31C604A0" w14:textId="77777777" w:rsidTr="000349AD">
        <w:tc>
          <w:tcPr>
            <w:tcW w:w="1496" w:type="dxa"/>
            <w:shd w:val="clear" w:color="auto" w:fill="auto"/>
          </w:tcPr>
          <w:p w14:paraId="6CFCDC7A" w14:textId="77777777" w:rsidR="00A57781" w:rsidRPr="0040498B" w:rsidRDefault="00A57781" w:rsidP="00A57781">
            <w:pPr>
              <w:rPr>
                <w:rFonts w:eastAsia="等线"/>
              </w:rPr>
            </w:pPr>
          </w:p>
        </w:tc>
        <w:tc>
          <w:tcPr>
            <w:tcW w:w="2009" w:type="dxa"/>
            <w:shd w:val="clear" w:color="auto" w:fill="auto"/>
          </w:tcPr>
          <w:p w14:paraId="3BA33559" w14:textId="77777777" w:rsidR="00A57781" w:rsidRDefault="00A57781" w:rsidP="00A57781">
            <w:pPr>
              <w:rPr>
                <w:lang w:eastAsia="sv-SE"/>
              </w:rPr>
            </w:pPr>
          </w:p>
        </w:tc>
        <w:tc>
          <w:tcPr>
            <w:tcW w:w="6210" w:type="dxa"/>
            <w:shd w:val="clear" w:color="auto" w:fill="auto"/>
          </w:tcPr>
          <w:p w14:paraId="7F426913" w14:textId="77777777" w:rsidR="00A57781" w:rsidRDefault="00A57781" w:rsidP="00A57781">
            <w:pPr>
              <w:rPr>
                <w:lang w:eastAsia="sv-SE"/>
              </w:rPr>
            </w:pPr>
          </w:p>
        </w:tc>
      </w:tr>
      <w:tr w:rsidR="00A57781" w14:paraId="0C577141" w14:textId="77777777" w:rsidTr="000349AD">
        <w:tc>
          <w:tcPr>
            <w:tcW w:w="1496" w:type="dxa"/>
            <w:shd w:val="clear" w:color="auto" w:fill="auto"/>
          </w:tcPr>
          <w:p w14:paraId="14AC3862" w14:textId="77777777" w:rsidR="00A57781" w:rsidRPr="0040498B" w:rsidRDefault="00A57781" w:rsidP="00A57781">
            <w:pPr>
              <w:rPr>
                <w:rFonts w:eastAsia="等线"/>
              </w:rPr>
            </w:pPr>
          </w:p>
        </w:tc>
        <w:tc>
          <w:tcPr>
            <w:tcW w:w="2009" w:type="dxa"/>
            <w:shd w:val="clear" w:color="auto" w:fill="auto"/>
          </w:tcPr>
          <w:p w14:paraId="2DFBBB4E" w14:textId="77777777" w:rsidR="00A57781" w:rsidRDefault="00A57781" w:rsidP="00A57781">
            <w:pPr>
              <w:rPr>
                <w:lang w:eastAsia="sv-SE"/>
              </w:rPr>
            </w:pPr>
          </w:p>
        </w:tc>
        <w:tc>
          <w:tcPr>
            <w:tcW w:w="6210" w:type="dxa"/>
            <w:shd w:val="clear" w:color="auto" w:fill="auto"/>
          </w:tcPr>
          <w:p w14:paraId="2D4D5F8D" w14:textId="77777777" w:rsidR="00A57781" w:rsidRDefault="00A57781" w:rsidP="00A57781">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BodyText"/>
        <w:rPr>
          <w:rFonts w:eastAsia="等线"/>
        </w:rPr>
      </w:pPr>
    </w:p>
    <w:p w14:paraId="1424D71B" w14:textId="77777777" w:rsidR="008E065E" w:rsidRPr="00FF7C4E" w:rsidRDefault="00C44A8D" w:rsidP="008E065E">
      <w:pPr>
        <w:pStyle w:val="Heading1"/>
      </w:pPr>
      <w:r>
        <w:t xml:space="preserve">3. </w:t>
      </w:r>
      <w:r w:rsidR="00B03A3C">
        <w:t>Summary and Proposals</w:t>
      </w:r>
    </w:p>
    <w:p w14:paraId="645CD0D7" w14:textId="77777777" w:rsidR="00B03A3C" w:rsidRDefault="00B03A3C" w:rsidP="00B03A3C">
      <w:pPr>
        <w:pStyle w:val="BodyText"/>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t>To be added…</w:t>
      </w:r>
    </w:p>
    <w:p w14:paraId="214589CF" w14:textId="77777777" w:rsidR="002E7A01" w:rsidRDefault="002E7A01" w:rsidP="00FA505D">
      <w:pPr>
        <w:pStyle w:val="BodyText"/>
      </w:pPr>
    </w:p>
    <w:p w14:paraId="03C49E6C" w14:textId="77777777" w:rsidR="002E7A01" w:rsidRDefault="002E7A01" w:rsidP="00FA505D">
      <w:pPr>
        <w:pStyle w:val="BodyText"/>
      </w:pPr>
    </w:p>
    <w:p w14:paraId="28FE4F01" w14:textId="77777777" w:rsidR="008B2306" w:rsidRPr="008B2306" w:rsidRDefault="008B2306" w:rsidP="008B2306">
      <w:pPr>
        <w:pStyle w:val="Heading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lastRenderedPageBreak/>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Heading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0"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等线" w:hAnsi="Calibri" w:cs="Calibri"/>
                <w:sz w:val="22"/>
                <w:szCs w:val="22"/>
                <w:lang w:val="de-DE"/>
              </w:rPr>
            </w:pPr>
            <w:r w:rsidRPr="006B5464">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3A5E287C" w:rsidR="001D4D8A" w:rsidRPr="009F67A3" w:rsidRDefault="009F67A3" w:rsidP="00B76F8E">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18B91839" w14:textId="4943F157" w:rsidR="001D4D8A" w:rsidRPr="009F67A3" w:rsidRDefault="009F67A3" w:rsidP="00B76F8E">
            <w:pPr>
              <w:spacing w:after="0"/>
              <w:jc w:val="center"/>
              <w:rPr>
                <w:rFonts w:ascii="Calibri" w:eastAsia="Malgun Gothic" w:hAnsi="Calibri" w:cs="Calibri"/>
                <w:sz w:val="22"/>
                <w:szCs w:val="22"/>
                <w:lang w:val="fr-FR" w:eastAsia="ko-KR"/>
              </w:rPr>
            </w:pPr>
            <w:proofErr w:type="spellStart"/>
            <w:r>
              <w:rPr>
                <w:rFonts w:ascii="Calibri" w:eastAsia="Malgun Gothic" w:hAnsi="Calibri" w:cs="Calibri" w:hint="eastAsia"/>
                <w:sz w:val="22"/>
                <w:szCs w:val="22"/>
                <w:lang w:val="fr-FR" w:eastAsia="ko-KR"/>
              </w:rPr>
              <w:t>Geumsan</w:t>
            </w:r>
            <w:proofErr w:type="spellEnd"/>
            <w:r>
              <w:rPr>
                <w:rFonts w:ascii="Calibri" w:eastAsia="Malgun Gothic" w:hAnsi="Calibri" w:cs="Calibri" w:hint="eastAsia"/>
                <w:sz w:val="22"/>
                <w:szCs w:val="22"/>
                <w:lang w:val="fr-FR" w:eastAsia="ko-KR"/>
              </w:rPr>
              <w:t xml:space="preserve"> Jo (geumsan.jo@lge.com)</w:t>
            </w: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11"/>
      <w:footerReference w:type="default" r:id="rId1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DBF1" w14:textId="77777777" w:rsidR="00525B8A" w:rsidRDefault="00525B8A">
      <w:r>
        <w:separator/>
      </w:r>
    </w:p>
  </w:endnote>
  <w:endnote w:type="continuationSeparator" w:id="0">
    <w:p w14:paraId="3F88C8BB" w14:textId="77777777" w:rsidR="00525B8A" w:rsidRDefault="00525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39FB" w14:textId="0814BACA" w:rsidR="000C15DD" w:rsidRDefault="000C15DD"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9F67A3">
      <w:rPr>
        <w:rStyle w:val="PageNumber"/>
      </w:rPr>
      <w:t>28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F67A3">
      <w:rPr>
        <w:rStyle w:val="PageNumber"/>
      </w:rPr>
      <w:t>30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D0D5" w14:textId="77777777" w:rsidR="00525B8A" w:rsidRDefault="00525B8A">
      <w:r>
        <w:separator/>
      </w:r>
    </w:p>
  </w:footnote>
  <w:footnote w:type="continuationSeparator" w:id="0">
    <w:p w14:paraId="22190771" w14:textId="77777777" w:rsidR="00525B8A" w:rsidRDefault="00525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D0AF" w14:textId="77777777" w:rsidR="000C15DD" w:rsidRDefault="000C15D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List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ListBullet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2F3"/>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076C7"/>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Heading1">
    <w:name w:val="heading 1"/>
    <w:aliases w:val="H1,h1,app heading 1,l1,Memo Heading 1,h11,h12,h13,h14,h15,h16,Heading 1_a,heading 1,h17,h111,h121,h131,h141,h151,h161,h18,h112,h122,h132,h142,h152,h162,h19,h113,h123,h133,h143,h153,h163,NMP Heading 1,Alt+1,Alt+11,Alt+12,Alt+13,Heading 1 3GPP"/>
    <w:next w:val="Normal"/>
    <w:link w:val="Heading1Char"/>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Heading2">
    <w:name w:val="heading 2"/>
    <w:aliases w:val="Head2A,2,H2,UNDERRUBRIK 1-2,DO NOT USE_h2,h2,h21,Heading 2 Char,H2 Char,h2 Char,Heading 2 3GPP"/>
    <w:basedOn w:val="Heading1"/>
    <w:next w:val="Normal"/>
    <w:qFormat/>
    <w:rsid w:val="00910A74"/>
    <w:pPr>
      <w:pBdr>
        <w:top w:val="none" w:sz="0" w:space="0" w:color="auto"/>
      </w:pBdr>
      <w:spacing w:before="180"/>
      <w:outlineLvl w:val="1"/>
    </w:pPr>
    <w:rPr>
      <w:sz w:val="32"/>
      <w:szCs w:val="32"/>
    </w:rPr>
  </w:style>
  <w:style w:type="paragraph" w:styleId="Heading3">
    <w:name w:val="heading 3"/>
    <w:aliases w:val="no break,H3,Underrubrik2,h3,Memo Heading 3,hello,Titre 3 Car,no break Car,H3 Car,Underrubrik2 Car,h3 Car,Memo Heading 3 Car,hello Car,Heading 3 Char Car,no break Char Car,H3 Char Car,Underrubrik2 Char Car,h3 Char Car,Memo Heading 3 Char Car"/>
    <w:basedOn w:val="Heading2"/>
    <w:next w:val="Normal"/>
    <w:qFormat/>
    <w:rsid w:val="00910A74"/>
    <w:p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qFormat/>
    <w:rsid w:val="00910A74"/>
    <w:pPr>
      <w:outlineLvl w:val="3"/>
    </w:pPr>
    <w:rPr>
      <w:sz w:val="24"/>
      <w:szCs w:val="24"/>
    </w:rPr>
  </w:style>
  <w:style w:type="paragraph" w:styleId="Heading5">
    <w:name w:val="heading 5"/>
    <w:aliases w:val="h5,Heading5"/>
    <w:basedOn w:val="Heading4"/>
    <w:next w:val="Normal"/>
    <w:qFormat/>
    <w:rsid w:val="00910A74"/>
    <w:pPr>
      <w:outlineLvl w:val="4"/>
    </w:pPr>
    <w:rPr>
      <w:sz w:val="22"/>
      <w:szCs w:val="22"/>
    </w:rPr>
  </w:style>
  <w:style w:type="paragraph" w:styleId="Heading6">
    <w:name w:val="heading 6"/>
    <w:basedOn w:val="Normal"/>
    <w:next w:val="Normal"/>
    <w:qFormat/>
    <w:rsid w:val="00910A74"/>
    <w:pPr>
      <w:keepNext/>
      <w:keepLines/>
      <w:spacing w:before="120"/>
      <w:outlineLvl w:val="5"/>
    </w:pPr>
    <w:rPr>
      <w:rFonts w:cs="Arial"/>
    </w:rPr>
  </w:style>
  <w:style w:type="paragraph" w:styleId="Heading7">
    <w:name w:val="heading 7"/>
    <w:basedOn w:val="Normal"/>
    <w:next w:val="Normal"/>
    <w:qFormat/>
    <w:rsid w:val="00910A74"/>
    <w:pPr>
      <w:keepNext/>
      <w:keepLines/>
      <w:spacing w:before="120"/>
      <w:outlineLvl w:val="6"/>
    </w:pPr>
    <w:rPr>
      <w:rFonts w:cs="Arial"/>
    </w:rPr>
  </w:style>
  <w:style w:type="paragraph" w:styleId="Heading8">
    <w:name w:val="heading 8"/>
    <w:basedOn w:val="Heading7"/>
    <w:next w:val="Normal"/>
    <w:qFormat/>
    <w:rsid w:val="00910A74"/>
    <w:pPr>
      <w:outlineLvl w:val="7"/>
    </w:pPr>
  </w:style>
  <w:style w:type="paragraph" w:styleId="Heading9">
    <w:name w:val="heading 9"/>
    <w:basedOn w:val="Heading8"/>
    <w:next w:val="Normal"/>
    <w:qFormat/>
    <w:rsid w:val="00910A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Normal"/>
    <w:next w:val="Caption"/>
    <w:rsid w:val="00910A74"/>
    <w:pPr>
      <w:keepNext/>
      <w:keepLines/>
      <w:spacing w:before="180"/>
      <w:jc w:val="center"/>
    </w:pPr>
  </w:style>
  <w:style w:type="paragraph" w:styleId="Caption">
    <w:name w:val="caption"/>
    <w:basedOn w:val="Normal"/>
    <w:next w:val="Normal"/>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Index2">
    <w:name w:val="index 2"/>
    <w:basedOn w:val="Index1"/>
    <w:semiHidden/>
    <w:rsid w:val="00910A74"/>
    <w:pPr>
      <w:ind w:left="284"/>
    </w:pPr>
  </w:style>
  <w:style w:type="paragraph" w:styleId="Index1">
    <w:name w:val="index 1"/>
    <w:basedOn w:val="Normal"/>
    <w:semiHidden/>
    <w:rsid w:val="00910A74"/>
    <w:pPr>
      <w:keepLines/>
      <w:spacing w:after="0"/>
    </w:pPr>
  </w:style>
  <w:style w:type="paragraph" w:styleId="DocumentMap">
    <w:name w:val="Document Map"/>
    <w:basedOn w:val="Normal"/>
    <w:semiHidden/>
    <w:rsid w:val="00910A74"/>
    <w:pPr>
      <w:shd w:val="clear" w:color="auto" w:fill="000080"/>
    </w:pPr>
    <w:rPr>
      <w:rFonts w:ascii="Tahoma" w:hAnsi="Tahoma" w:cs="Tahoma"/>
    </w:rPr>
  </w:style>
  <w:style w:type="paragraph" w:styleId="ListNumber2">
    <w:name w:val="List Number 2"/>
    <w:basedOn w:val="ListNumber"/>
    <w:rsid w:val="00910A74"/>
    <w:pPr>
      <w:ind w:left="851"/>
    </w:pPr>
  </w:style>
  <w:style w:type="paragraph" w:styleId="ListNumber">
    <w:name w:val="List Number"/>
    <w:basedOn w:val="List"/>
    <w:rsid w:val="00910A74"/>
  </w:style>
  <w:style w:type="paragraph" w:styleId="List">
    <w:name w:val="List"/>
    <w:basedOn w:val="Normal"/>
    <w:rsid w:val="00910A74"/>
    <w:pPr>
      <w:ind w:left="568" w:hanging="284"/>
    </w:pPr>
  </w:style>
  <w:style w:type="paragraph" w:styleId="Header">
    <w:name w:val="header"/>
    <w:link w:val="HeaderChar"/>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FootnoteReference">
    <w:name w:val="footnote reference"/>
    <w:semiHidden/>
    <w:rsid w:val="00910A74"/>
    <w:rPr>
      <w:b/>
      <w:bCs/>
      <w:position w:val="6"/>
      <w:sz w:val="16"/>
      <w:szCs w:val="16"/>
    </w:rPr>
  </w:style>
  <w:style w:type="paragraph" w:styleId="FootnoteText">
    <w:name w:val="footnote text"/>
    <w:basedOn w:val="Normal"/>
    <w:semiHidden/>
    <w:rsid w:val="00910A74"/>
    <w:pPr>
      <w:keepLines/>
      <w:spacing w:after="0"/>
      <w:ind w:left="454" w:hanging="454"/>
    </w:pPr>
    <w:rPr>
      <w:sz w:val="16"/>
      <w:szCs w:val="16"/>
    </w:rPr>
  </w:style>
  <w:style w:type="paragraph" w:customStyle="1" w:styleId="3GPPHeader">
    <w:name w:val="3GPP_Header"/>
    <w:basedOn w:val="Normal"/>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Normal"/>
    <w:semiHidden/>
    <w:rsid w:val="00910A74"/>
    <w:pPr>
      <w:ind w:left="1985" w:hanging="1985"/>
    </w:pPr>
  </w:style>
  <w:style w:type="paragraph" w:styleId="TOC7">
    <w:name w:val="toc 7"/>
    <w:basedOn w:val="TOC6"/>
    <w:next w:val="Normal"/>
    <w:semiHidden/>
    <w:rsid w:val="00910A74"/>
    <w:pPr>
      <w:ind w:left="2268" w:hanging="2268"/>
    </w:pPr>
  </w:style>
  <w:style w:type="paragraph" w:styleId="ListBullet2">
    <w:name w:val="List Bullet 2"/>
    <w:basedOn w:val="ListBullet"/>
    <w:rsid w:val="00910A74"/>
    <w:pPr>
      <w:tabs>
        <w:tab w:val="clear" w:pos="510"/>
        <w:tab w:val="num" w:pos="794"/>
      </w:tabs>
      <w:ind w:left="794"/>
    </w:pPr>
  </w:style>
  <w:style w:type="paragraph" w:styleId="ListBullet">
    <w:name w:val="List Bullet"/>
    <w:basedOn w:val="BodyText"/>
    <w:rsid w:val="00910A74"/>
    <w:pPr>
      <w:numPr>
        <w:numId w:val="2"/>
      </w:numPr>
    </w:pPr>
  </w:style>
  <w:style w:type="paragraph" w:styleId="ListBullet3">
    <w:name w:val="List Bullet 3"/>
    <w:basedOn w:val="ListBullet2"/>
    <w:rsid w:val="00910A74"/>
    <w:pPr>
      <w:numPr>
        <w:numId w:val="3"/>
      </w:numPr>
    </w:pPr>
  </w:style>
  <w:style w:type="paragraph" w:customStyle="1" w:styleId="EQ">
    <w:name w:val="EQ"/>
    <w:basedOn w:val="Normal"/>
    <w:next w:val="Normal"/>
    <w:rsid w:val="00910A74"/>
    <w:pPr>
      <w:keepLines/>
      <w:tabs>
        <w:tab w:val="center" w:pos="4536"/>
        <w:tab w:val="right" w:pos="9072"/>
      </w:tabs>
      <w:spacing w:after="180"/>
      <w:jc w:val="left"/>
    </w:pPr>
    <w:rPr>
      <w:noProof/>
      <w:lang w:eastAsia="en-US"/>
    </w:rPr>
  </w:style>
  <w:style w:type="paragraph" w:styleId="List2">
    <w:name w:val="List 2"/>
    <w:basedOn w:val="List"/>
    <w:rsid w:val="00910A74"/>
    <w:pPr>
      <w:ind w:left="851"/>
    </w:pPr>
  </w:style>
  <w:style w:type="paragraph" w:styleId="List3">
    <w:name w:val="List 3"/>
    <w:basedOn w:val="List2"/>
    <w:rsid w:val="00910A74"/>
    <w:pPr>
      <w:ind w:left="1135"/>
    </w:pPr>
  </w:style>
  <w:style w:type="paragraph" w:styleId="List4">
    <w:name w:val="List 4"/>
    <w:basedOn w:val="List3"/>
    <w:rsid w:val="00910A74"/>
    <w:pPr>
      <w:ind w:left="1418"/>
    </w:pPr>
  </w:style>
  <w:style w:type="paragraph" w:styleId="List5">
    <w:name w:val="List 5"/>
    <w:basedOn w:val="List4"/>
    <w:rsid w:val="00910A74"/>
    <w:pPr>
      <w:ind w:left="1702"/>
    </w:pPr>
  </w:style>
  <w:style w:type="paragraph" w:customStyle="1" w:styleId="EditorsNote">
    <w:name w:val="Editor's Note"/>
    <w:basedOn w:val="Normal"/>
    <w:link w:val="EditorsNoteChar"/>
    <w:qFormat/>
    <w:rsid w:val="00910A74"/>
    <w:pPr>
      <w:keepLines/>
      <w:spacing w:after="180"/>
      <w:ind w:left="1135" w:hanging="851"/>
      <w:jc w:val="left"/>
    </w:pPr>
    <w:rPr>
      <w:color w:val="FF0000"/>
      <w:lang w:eastAsia="en-US"/>
    </w:rPr>
  </w:style>
  <w:style w:type="paragraph" w:styleId="ListBullet4">
    <w:name w:val="List Bullet 4"/>
    <w:basedOn w:val="ListBullet3"/>
    <w:rsid w:val="00910A74"/>
    <w:pPr>
      <w:numPr>
        <w:numId w:val="4"/>
      </w:numPr>
    </w:pPr>
  </w:style>
  <w:style w:type="paragraph" w:styleId="ListBullet5">
    <w:name w:val="List Bullet 5"/>
    <w:basedOn w:val="ListBullet4"/>
    <w:rsid w:val="00910A74"/>
    <w:pPr>
      <w:numPr>
        <w:numId w:val="1"/>
      </w:numPr>
    </w:pPr>
  </w:style>
  <w:style w:type="paragraph" w:styleId="Footer">
    <w:name w:val="footer"/>
    <w:basedOn w:val="Header"/>
    <w:link w:val="FooterChar"/>
    <w:uiPriority w:val="99"/>
    <w:qFormat/>
    <w:rsid w:val="00910A74"/>
    <w:pPr>
      <w:jc w:val="center"/>
    </w:pPr>
    <w:rPr>
      <w:i/>
      <w:iCs/>
    </w:rPr>
  </w:style>
  <w:style w:type="paragraph" w:customStyle="1" w:styleId="Reference">
    <w:name w:val="Reference"/>
    <w:basedOn w:val="Normal"/>
    <w:rsid w:val="00910A74"/>
  </w:style>
  <w:style w:type="paragraph" w:styleId="BalloonText">
    <w:name w:val="Balloon Text"/>
    <w:basedOn w:val="Normal"/>
    <w:semiHidden/>
    <w:rsid w:val="00910A74"/>
    <w:rPr>
      <w:rFonts w:ascii="Tahoma" w:hAnsi="Tahoma" w:cs="Tahoma"/>
      <w:sz w:val="16"/>
      <w:szCs w:val="16"/>
    </w:rPr>
  </w:style>
  <w:style w:type="character" w:styleId="PageNumber">
    <w:name w:val="page number"/>
    <w:basedOn w:val="DefaultParagraphFont"/>
    <w:semiHidden/>
    <w:rsid w:val="00910A74"/>
  </w:style>
  <w:style w:type="paragraph" w:styleId="BodyText">
    <w:name w:val="Body Text"/>
    <w:basedOn w:val="Normal"/>
    <w:link w:val="BodyTextChar"/>
    <w:rsid w:val="00910A74"/>
  </w:style>
  <w:style w:type="character" w:styleId="Hyperlink">
    <w:name w:val="Hyperlink"/>
    <w:uiPriority w:val="99"/>
    <w:rsid w:val="00910A74"/>
    <w:rPr>
      <w:color w:val="0000FF"/>
      <w:u w:val="single"/>
      <w:lang w:val="en-GB"/>
    </w:rPr>
  </w:style>
  <w:style w:type="character" w:styleId="FollowedHyperlink">
    <w:name w:val="FollowedHyperlink"/>
    <w:semiHidden/>
    <w:rsid w:val="00910A74"/>
    <w:rPr>
      <w:color w:val="FF0000"/>
      <w:u w:val="single"/>
    </w:rPr>
  </w:style>
  <w:style w:type="character" w:styleId="CommentReference">
    <w:name w:val="annotation reference"/>
    <w:uiPriority w:val="99"/>
    <w:semiHidden/>
    <w:rsid w:val="00910A74"/>
    <w:rPr>
      <w:sz w:val="16"/>
      <w:szCs w:val="16"/>
    </w:rPr>
  </w:style>
  <w:style w:type="paragraph" w:styleId="CommentText">
    <w:name w:val="annotation text"/>
    <w:basedOn w:val="Normal"/>
    <w:link w:val="CommentTextChar"/>
    <w:uiPriority w:val="99"/>
    <w:semiHidden/>
    <w:rsid w:val="00910A74"/>
  </w:style>
  <w:style w:type="paragraph" w:styleId="CommentSubject">
    <w:name w:val="annotation subject"/>
    <w:basedOn w:val="CommentText"/>
    <w:next w:val="CommentText"/>
    <w:semiHidden/>
    <w:rsid w:val="00910A74"/>
    <w:rPr>
      <w:b/>
      <w:bCs/>
    </w:rPr>
  </w:style>
  <w:style w:type="character" w:customStyle="1" w:styleId="Heading1Char">
    <w:name w:val="Heading 1 Char"/>
    <w:aliases w:val="H1 Char,h1 Char,app heading 1 Char,l1 Char,Memo Heading 1 Char,h11 Char,h12 Char,h13 Char,h14 Char,h15 Char,h16 Char,Heading 1_a Char,heading 1 Char,h17 Char,h111 Char,h121 Char,h131 Char,h141 Char,h151 Char,h161 Char,h18 Char,h112 Char"/>
    <w:link w:val="Heading1"/>
    <w:rsid w:val="00910A74"/>
    <w:rPr>
      <w:rFonts w:ascii="Arial" w:hAnsi="Arial" w:cs="Arial"/>
      <w:sz w:val="36"/>
      <w:szCs w:val="36"/>
      <w:lang w:val="en-GB"/>
    </w:rPr>
  </w:style>
  <w:style w:type="paragraph" w:customStyle="1" w:styleId="B1">
    <w:name w:val="B1"/>
    <w:basedOn w:val="List"/>
    <w:link w:val="B1Char"/>
    <w:qFormat/>
    <w:rsid w:val="00910A74"/>
    <w:pPr>
      <w:spacing w:after="180"/>
      <w:jc w:val="left"/>
    </w:pPr>
    <w:rPr>
      <w:lang w:eastAsia="en-US"/>
    </w:rPr>
  </w:style>
  <w:style w:type="paragraph" w:customStyle="1" w:styleId="B2">
    <w:name w:val="B2"/>
    <w:basedOn w:val="List2"/>
    <w:link w:val="B2Char"/>
    <w:rsid w:val="00910A74"/>
    <w:pPr>
      <w:spacing w:after="180"/>
      <w:jc w:val="left"/>
    </w:pPr>
    <w:rPr>
      <w:lang w:eastAsia="en-US"/>
    </w:rPr>
  </w:style>
  <w:style w:type="paragraph" w:customStyle="1" w:styleId="B3">
    <w:name w:val="B3"/>
    <w:basedOn w:val="List3"/>
    <w:link w:val="B3Char"/>
    <w:qFormat/>
    <w:rsid w:val="00910A74"/>
    <w:pPr>
      <w:spacing w:after="180"/>
      <w:jc w:val="left"/>
    </w:pPr>
    <w:rPr>
      <w:lang w:eastAsia="en-US"/>
    </w:rPr>
  </w:style>
  <w:style w:type="paragraph" w:customStyle="1" w:styleId="B4">
    <w:name w:val="B4"/>
    <w:basedOn w:val="List4"/>
    <w:link w:val="B4Char"/>
    <w:qFormat/>
    <w:rsid w:val="00910A74"/>
    <w:pPr>
      <w:spacing w:after="180"/>
      <w:jc w:val="left"/>
    </w:pPr>
    <w:rPr>
      <w:lang w:eastAsia="en-US"/>
    </w:rPr>
  </w:style>
  <w:style w:type="paragraph" w:customStyle="1" w:styleId="Proposal">
    <w:name w:val="Proposal"/>
    <w:basedOn w:val="Normal"/>
    <w:link w:val="ProposalChar"/>
    <w:qFormat/>
    <w:rsid w:val="00910A74"/>
    <w:pPr>
      <w:tabs>
        <w:tab w:val="left" w:pos="1701"/>
      </w:tabs>
    </w:pPr>
    <w:rPr>
      <w:b/>
      <w:bCs/>
    </w:rPr>
  </w:style>
  <w:style w:type="character" w:customStyle="1" w:styleId="BodyTextChar">
    <w:name w:val="Body Text Char"/>
    <w:link w:val="BodyText"/>
    <w:rsid w:val="00910A74"/>
    <w:rPr>
      <w:rFonts w:ascii="Arial" w:hAnsi="Arial"/>
      <w:lang w:val="en-GB"/>
    </w:rPr>
  </w:style>
  <w:style w:type="paragraph" w:customStyle="1" w:styleId="B5">
    <w:name w:val="B5"/>
    <w:basedOn w:val="List5"/>
    <w:link w:val="B5Char"/>
    <w:qFormat/>
    <w:rsid w:val="00910A74"/>
    <w:pPr>
      <w:spacing w:after="180"/>
      <w:jc w:val="left"/>
    </w:pPr>
    <w:rPr>
      <w:lang w:eastAsia="en-US"/>
    </w:rPr>
  </w:style>
  <w:style w:type="paragraph" w:customStyle="1" w:styleId="EX">
    <w:name w:val="EX"/>
    <w:basedOn w:val="Normal"/>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Normal"/>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Normal"/>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Heading1"/>
    <w:next w:val="Normal"/>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Normal"/>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TableofFigures">
    <w:name w:val="table of figures"/>
    <w:basedOn w:val="Normal"/>
    <w:next w:val="Normal"/>
    <w:uiPriority w:val="99"/>
    <w:rsid w:val="00910A74"/>
    <w:pPr>
      <w:ind w:left="1418" w:hanging="1418"/>
      <w:jc w:val="left"/>
    </w:pPr>
    <w:rPr>
      <w:b/>
    </w:rPr>
  </w:style>
  <w:style w:type="paragraph" w:customStyle="1" w:styleId="Doc-text2">
    <w:name w:val="Doc-text2"/>
    <w:basedOn w:val="Normal"/>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ListParagraph">
    <w:name w:val="List Paragraph"/>
    <w:aliases w:val="列出段落1,- Bullets,?? ??,?????,????,Lista1,列出段落11,中等深浅网格 1 - 着色 21,リスト段落,¥¡¡¡¡ì¬º¥¹¥È¶ÎÂä,ÁÐ³ö¶ÎÂä,列表段落1,—ño’i—Ž,¥ê¥¹¥È¶ÎÂä,목록 단,1st level - Bullet List Paragraph,Lettre d'introduction,Paragrafo elenco,Normal bullet 2,Bullet list,목록단락"/>
    <w:basedOn w:val="Normal"/>
    <w:link w:val="ListParagraphChar"/>
    <w:uiPriority w:val="34"/>
    <w:qFormat/>
    <w:rsid w:val="000B190F"/>
    <w:pPr>
      <w:ind w:left="720"/>
      <w:contextualSpacing/>
    </w:pPr>
  </w:style>
  <w:style w:type="table" w:styleId="TableGrid">
    <w:name w:val="Table Grid"/>
    <w:basedOn w:val="TableNormal"/>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
    <w:name w:val="首标题"/>
    <w:uiPriority w:val="99"/>
    <w:qFormat/>
    <w:rsid w:val="000046E3"/>
    <w:rPr>
      <w:rFonts w:ascii="Arial" w:hAnsi="Arial" w:cs="Times New Roman"/>
      <w:sz w:val="24"/>
    </w:rPr>
  </w:style>
  <w:style w:type="character" w:customStyle="1" w:styleId="HeaderChar">
    <w:name w:val="Header Char"/>
    <w:link w:val="Header"/>
    <w:uiPriority w:val="99"/>
    <w:qFormat/>
    <w:locked/>
    <w:rsid w:val="000046E3"/>
    <w:rPr>
      <w:rFonts w:ascii="Arial" w:hAnsi="Arial" w:cs="Arial"/>
      <w:b/>
      <w:bCs/>
      <w:noProof/>
      <w:sz w:val="18"/>
      <w:szCs w:val="18"/>
    </w:rPr>
  </w:style>
  <w:style w:type="character" w:customStyle="1" w:styleId="FooterChar">
    <w:name w:val="Footer Char"/>
    <w:link w:val="Footer"/>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Normal"/>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BookTitle">
    <w:name w:val="Book Title"/>
    <w:uiPriority w:val="33"/>
    <w:qFormat/>
    <w:rsid w:val="00186B4A"/>
    <w:rPr>
      <w:b/>
      <w:bCs/>
      <w:i/>
      <w:iCs/>
      <w:spacing w:val="5"/>
    </w:rPr>
  </w:style>
  <w:style w:type="paragraph" w:styleId="Revision">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Heading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ListParagraphChar">
    <w:name w:val="List Paragraph Char"/>
    <w:aliases w:val="列出段落1 Char,- Bullets Char,?? ?? Char,????? Char,???? Char,Lista1 Char,列出段落11 Char,中等深浅网格 1 - 着色 21 Char,リスト段落 Char,¥¡¡¡¡ì¬º¥¹¥È¶ÎÂä Char,ÁÐ³ö¶ÎÂä Char,列表段落1 Char,—ño’i—Ž Char,¥ê¥¹¥È¶ÎÂä Char,목록 단 Char,Lettre d'introduction Char"/>
    <w:link w:val="ListParagraph"/>
    <w:uiPriority w:val="34"/>
    <w:qFormat/>
    <w:rsid w:val="00992A90"/>
    <w:rPr>
      <w:rFonts w:ascii="Arial" w:hAnsi="Arial"/>
      <w:lang w:val="en-GB"/>
    </w:rPr>
  </w:style>
  <w:style w:type="paragraph" w:customStyle="1" w:styleId="Comments">
    <w:name w:val="Comments"/>
    <w:basedOn w:val="Normal"/>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0">
    <w:name w:val="列表段落 字符"/>
    <w:uiPriority w:val="34"/>
    <w:qFormat/>
    <w:locked/>
    <w:rsid w:val="004A5819"/>
    <w:rPr>
      <w:rFonts w:ascii="Times New Roman" w:eastAsia="宋体" w:hAnsi="Times New Roman" w:cs="Times New Roman"/>
    </w:rPr>
  </w:style>
  <w:style w:type="character" w:customStyle="1" w:styleId="CommentTextChar">
    <w:name w:val="Comment Text Char"/>
    <w:link w:val="CommentText"/>
    <w:semiHidden/>
    <w:rsid w:val="00AD3EED"/>
    <w:rPr>
      <w:rFonts w:ascii="Arial" w:hAnsi="Arial"/>
      <w:lang w:val="en-GB"/>
    </w:rPr>
  </w:style>
  <w:style w:type="paragraph" w:customStyle="1" w:styleId="Doc-comment">
    <w:name w:val="Doc-comment"/>
    <w:basedOn w:val="Normal"/>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
    <w:name w:val="正文文本 字符1"/>
    <w:rsid w:val="00FA505D"/>
    <w:rPr>
      <w:rFonts w:ascii="Arial" w:hAnsi="Arial"/>
      <w:lang w:val="en-GB"/>
    </w:rPr>
  </w:style>
  <w:style w:type="paragraph" w:customStyle="1" w:styleId="Agreement">
    <w:name w:val="Agreement"/>
    <w:basedOn w:val="Normal"/>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Normal"/>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1">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2">
    <w:name w:val="批注文字 字符"/>
    <w:uiPriority w:val="99"/>
    <w:semiHidden/>
    <w:rsid w:val="005F6603"/>
  </w:style>
  <w:style w:type="character" w:customStyle="1" w:styleId="a3">
    <w:name w:val="正文文本 字符"/>
    <w:rsid w:val="00455AF1"/>
    <w:rPr>
      <w:rFonts w:ascii="Arial" w:hAnsi="Arial"/>
      <w:lang w:val="en-GB"/>
    </w:rPr>
  </w:style>
  <w:style w:type="paragraph" w:customStyle="1" w:styleId="EmailDiscussion">
    <w:name w:val="EmailDiscussion"/>
    <w:basedOn w:val="Normal"/>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Normal"/>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0">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NormalWeb">
    <w:name w:val="Normal (Web)"/>
    <w:basedOn w:val="Normal"/>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ail@address.com"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C42FD-9D24-48DC-A735-649254E64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OPPO1.dotx</Template>
  <TotalTime>32</TotalTime>
  <Pages>30</Pages>
  <Words>10243</Words>
  <Characters>58387</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68494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Nokia-Ping Yuan</cp:lastModifiedBy>
  <cp:revision>34</cp:revision>
  <cp:lastPrinted>2008-01-31T00:09:00Z</cp:lastPrinted>
  <dcterms:created xsi:type="dcterms:W3CDTF">2021-11-03T06:27:00Z</dcterms:created>
  <dcterms:modified xsi:type="dcterms:W3CDTF">2021-11-03T08:50:00Z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ies>
</file>