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5BEC90B9" w:rsidR="003C03AF" w:rsidRPr="003C03AF" w:rsidRDefault="003C03AF" w:rsidP="003C03AF">
      <w:pPr>
        <w:tabs>
          <w:tab w:val="center" w:pos="4536"/>
          <w:tab w:val="right" w:pos="9072"/>
        </w:tabs>
        <w:spacing w:after="0" w:line="300" w:lineRule="auto"/>
        <w:jc w:val="left"/>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sidR="00C14342">
        <w:rPr>
          <w:rFonts w:ascii="Arial" w:hAnsi="Arial"/>
          <w:b/>
          <w:sz w:val="22"/>
          <w:szCs w:val="22"/>
          <w:lang w:eastAsia="zh-CN"/>
        </w:rPr>
        <w:t>6</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E02545" w:rsidRPr="00E02545">
        <w:rPr>
          <w:rFonts w:ascii="Arial" w:hAnsi="Arial"/>
          <w:b/>
          <w:sz w:val="22"/>
          <w:szCs w:val="22"/>
          <w:lang w:eastAsia="zh-CN"/>
        </w:rPr>
        <w:t>R2-2110433</w:t>
      </w:r>
    </w:p>
    <w:p w14:paraId="1FE1115A" w14:textId="2236635B" w:rsidR="003C03AF" w:rsidRPr="003C03AF" w:rsidRDefault="003C03AF" w:rsidP="003C03AF">
      <w:pPr>
        <w:tabs>
          <w:tab w:val="center" w:pos="4536"/>
          <w:tab w:val="right" w:pos="9072"/>
        </w:tabs>
        <w:spacing w:after="0" w:line="240" w:lineRule="auto"/>
        <w:jc w:val="left"/>
        <w:rPr>
          <w:rFonts w:ascii="Arial" w:eastAsia="MS Mincho" w:hAnsi="Arial"/>
          <w:b/>
          <w:szCs w:val="24"/>
        </w:rPr>
      </w:pPr>
      <w:r w:rsidRPr="003C03AF">
        <w:rPr>
          <w:rFonts w:ascii="Arial" w:hAnsi="Arial"/>
          <w:b/>
          <w:sz w:val="22"/>
          <w:szCs w:val="22"/>
          <w:lang w:eastAsia="zh-CN"/>
        </w:rPr>
        <w:t xml:space="preserve">Online, </w:t>
      </w:r>
      <w:r w:rsidR="00C14342">
        <w:rPr>
          <w:rFonts w:ascii="Arial" w:hAnsi="Arial"/>
          <w:b/>
          <w:sz w:val="22"/>
          <w:szCs w:val="22"/>
          <w:lang w:eastAsia="zh-CN"/>
        </w:rPr>
        <w:t>N</w:t>
      </w:r>
      <w:r w:rsidR="00C14342">
        <w:rPr>
          <w:rFonts w:ascii="Arial" w:hAnsi="Arial" w:hint="eastAsia"/>
          <w:b/>
          <w:sz w:val="22"/>
          <w:szCs w:val="22"/>
          <w:lang w:eastAsia="zh-CN"/>
        </w:rPr>
        <w:t>ov</w:t>
      </w:r>
      <w:r w:rsidRPr="00F31210">
        <w:rPr>
          <w:rFonts w:ascii="Arial" w:hAnsi="Arial"/>
          <w:b/>
          <w:sz w:val="22"/>
          <w:szCs w:val="22"/>
          <w:lang w:eastAsia="zh-CN"/>
        </w:rPr>
        <w:t xml:space="preserve"> </w:t>
      </w:r>
      <w:r w:rsidR="00F31210" w:rsidRPr="00F31210">
        <w:rPr>
          <w:rFonts w:ascii="Arial" w:hAnsi="Arial" w:hint="eastAsia"/>
          <w:b/>
          <w:sz w:val="22"/>
          <w:szCs w:val="22"/>
          <w:lang w:eastAsia="zh-CN"/>
        </w:rPr>
        <w:t>1</w:t>
      </w:r>
      <w:r w:rsidR="00C14342" w:rsidRPr="00C14342">
        <w:rPr>
          <w:rFonts w:ascii="Arial" w:hAnsi="Arial"/>
          <w:b/>
          <w:sz w:val="22"/>
          <w:szCs w:val="22"/>
          <w:vertAlign w:val="superscript"/>
          <w:lang w:eastAsia="zh-CN"/>
        </w:rPr>
        <w:t>st</w:t>
      </w:r>
      <w:r w:rsidR="00C14342">
        <w:rPr>
          <w:rFonts w:ascii="Arial" w:hAnsi="Arial"/>
          <w:b/>
          <w:sz w:val="22"/>
          <w:szCs w:val="22"/>
          <w:lang w:eastAsia="zh-CN"/>
        </w:rPr>
        <w:t xml:space="preserve"> </w:t>
      </w:r>
      <w:r w:rsidRPr="00F31210">
        <w:rPr>
          <w:rFonts w:ascii="Arial" w:hAnsi="Arial"/>
          <w:b/>
          <w:sz w:val="22"/>
          <w:szCs w:val="22"/>
          <w:lang w:eastAsia="zh-CN"/>
        </w:rPr>
        <w:t>–</w:t>
      </w:r>
      <w:r w:rsidR="00C14342">
        <w:rPr>
          <w:rFonts w:ascii="Arial" w:hAnsi="Arial"/>
          <w:b/>
          <w:sz w:val="22"/>
          <w:szCs w:val="22"/>
          <w:lang w:eastAsia="zh-CN"/>
        </w:rPr>
        <w:t xml:space="preserve"> 12</w:t>
      </w:r>
      <w:r w:rsidR="00C14342" w:rsidRPr="00C14342">
        <w:rPr>
          <w:rFonts w:ascii="Arial" w:hAnsi="Arial"/>
          <w:b/>
          <w:sz w:val="22"/>
          <w:szCs w:val="22"/>
          <w:vertAlign w:val="superscript"/>
          <w:lang w:eastAsia="zh-CN"/>
        </w:rPr>
        <w:t>th</w:t>
      </w:r>
      <w:r w:rsidRPr="003C03AF">
        <w:rPr>
          <w:rFonts w:ascii="Arial" w:hAnsi="Arial"/>
          <w:b/>
          <w:sz w:val="22"/>
          <w:szCs w:val="22"/>
          <w:lang w:eastAsia="zh-CN"/>
        </w:rPr>
        <w:t>, 2021</w:t>
      </w:r>
      <w:r w:rsidRPr="003C03AF">
        <w:rPr>
          <w:rFonts w:ascii="Arial" w:hAnsi="Arial" w:hint="eastAsia"/>
          <w:b/>
          <w:sz w:val="22"/>
          <w:szCs w:val="22"/>
          <w:lang w:eastAsia="zh-CN"/>
        </w:rPr>
        <w:t xml:space="preserve">                                                              </w:t>
      </w:r>
      <w:r w:rsidRPr="003C03AF">
        <w:rPr>
          <w:rFonts w:ascii="Arial" w:hAnsi="Arial" w:hint="eastAsia"/>
          <w:b/>
          <w:sz w:val="18"/>
          <w:szCs w:val="22"/>
          <w:lang w:eastAsia="zh-CN"/>
        </w:rPr>
        <w:t xml:space="preserve">  </w:t>
      </w:r>
    </w:p>
    <w:p w14:paraId="18637693"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4D70A8F3"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E02545" w:rsidRPr="00E02545">
        <w:rPr>
          <w:rFonts w:ascii="Arial" w:eastAsiaTheme="minorEastAsia" w:hAnsi="Arial" w:cs="Arial"/>
          <w:b/>
          <w:sz w:val="22"/>
          <w:szCs w:val="22"/>
          <w:lang w:val="en-US" w:eastAsia="zh-CN"/>
        </w:rPr>
        <w:t>Discussion on CPAC Procedure from NW Perspective</w:t>
      </w:r>
    </w:p>
    <w:p w14:paraId="2A3AA233" w14:textId="4A81D2F2"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1" w:name="Source"/>
      <w:bookmarkEnd w:id="1"/>
      <w:r w:rsidRPr="003C03AF">
        <w:rPr>
          <w:rFonts w:ascii="Arial" w:eastAsia="MS Mincho" w:hAnsi="Arial" w:cs="Arial"/>
          <w:b/>
          <w:sz w:val="22"/>
          <w:szCs w:val="22"/>
          <w:lang w:val="en-US"/>
        </w:rPr>
        <w:tab/>
      </w:r>
      <w:r w:rsidRPr="00EF5138">
        <w:rPr>
          <w:rFonts w:ascii="Arial" w:hAnsi="Arial" w:cs="Arial" w:hint="eastAsia"/>
          <w:b/>
          <w:sz w:val="22"/>
          <w:szCs w:val="22"/>
          <w:lang w:val="en-US" w:eastAsia="zh-CN"/>
        </w:rPr>
        <w:t>8.</w:t>
      </w:r>
      <w:r w:rsidR="00EF5138" w:rsidRPr="00EF5138">
        <w:rPr>
          <w:rFonts w:ascii="Arial" w:hAnsi="Arial" w:cs="Arial" w:hint="eastAsia"/>
          <w:b/>
          <w:sz w:val="22"/>
          <w:szCs w:val="22"/>
          <w:lang w:val="en-US" w:eastAsia="zh-CN"/>
        </w:rPr>
        <w:t>2</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3</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1</w:t>
      </w:r>
      <w:bookmarkStart w:id="2" w:name="_GoBack"/>
      <w:bookmarkEnd w:id="2"/>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3" w:name="DocumentFor"/>
      <w:bookmarkEnd w:id="3"/>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2E4AD7DF" w14:textId="692C9F23" w:rsidR="00C14342" w:rsidRDefault="00C14342" w:rsidP="000879F1">
      <w:pPr>
        <w:widowControl w:val="0"/>
        <w:spacing w:after="120" w:line="240" w:lineRule="auto"/>
        <w:rPr>
          <w:kern w:val="2"/>
          <w:lang w:val="en-US" w:eastAsia="zh-CN"/>
        </w:rPr>
      </w:pPr>
      <w:r>
        <w:rPr>
          <w:kern w:val="2"/>
          <w:lang w:val="en-US" w:eastAsia="zh-CN"/>
        </w:rPr>
        <w:t xml:space="preserve">In RAN2#115e, the following </w:t>
      </w:r>
      <w:r w:rsidR="008D5D11">
        <w:rPr>
          <w:rFonts w:hint="eastAsia"/>
          <w:kern w:val="2"/>
          <w:lang w:val="en-US" w:eastAsia="zh-CN"/>
        </w:rPr>
        <w:t>work</w:t>
      </w:r>
      <w:r w:rsidR="008968D1">
        <w:rPr>
          <w:kern w:val="2"/>
          <w:lang w:val="en-US" w:eastAsia="zh-CN"/>
        </w:rPr>
        <w:t>ing</w:t>
      </w:r>
      <w:r w:rsidR="008D5D11">
        <w:rPr>
          <w:kern w:val="2"/>
          <w:lang w:val="en-US" w:eastAsia="zh-CN"/>
        </w:rPr>
        <w:t xml:space="preserve"> assumption</w:t>
      </w:r>
      <w:r>
        <w:rPr>
          <w:kern w:val="2"/>
          <w:lang w:val="en-US" w:eastAsia="zh-CN"/>
        </w:rPr>
        <w:t xml:space="preserve"> on CPAC procedure ha</w:t>
      </w:r>
      <w:r w:rsidR="008F7CCF">
        <w:rPr>
          <w:rFonts w:hint="eastAsia"/>
          <w:kern w:val="2"/>
          <w:lang w:val="en-US" w:eastAsia="zh-CN"/>
        </w:rPr>
        <w:t>s</w:t>
      </w:r>
      <w:r>
        <w:rPr>
          <w:kern w:val="2"/>
          <w:lang w:val="en-US" w:eastAsia="zh-CN"/>
        </w:rPr>
        <w:t xml:space="preserve"> been made </w:t>
      </w:r>
      <w:r w:rsidRPr="008F7CCF">
        <w:rPr>
          <w:kern w:val="2"/>
          <w:lang w:val="en-US" w:eastAsia="zh-CN"/>
        </w:rPr>
        <w:t>[</w:t>
      </w:r>
      <w:r w:rsidR="00657753" w:rsidRPr="008F7CCF">
        <w:rPr>
          <w:rFonts w:hint="eastAsia"/>
          <w:kern w:val="2"/>
          <w:lang w:val="en-US" w:eastAsia="zh-CN"/>
        </w:rPr>
        <w:t>1</w:t>
      </w:r>
      <w:r w:rsidRPr="008F7CCF">
        <w:rPr>
          <w:kern w:val="2"/>
          <w:lang w:val="en-US" w:eastAsia="zh-CN"/>
        </w:rPr>
        <w:t>]</w:t>
      </w:r>
      <w:r>
        <w:rPr>
          <w:kern w:val="2"/>
          <w:lang w:val="en-US" w:eastAsia="zh-CN"/>
        </w:rPr>
        <w:t>:</w:t>
      </w:r>
      <w:bookmarkStart w:id="4" w:name="OLE_LINK3"/>
      <w:bookmarkStart w:id="5" w:name="OLE_LINK4"/>
    </w:p>
    <w:tbl>
      <w:tblPr>
        <w:tblW w:w="0" w:type="auto"/>
        <w:tblInd w:w="534" w:type="dxa"/>
        <w:tblCellMar>
          <w:left w:w="0" w:type="dxa"/>
          <w:right w:w="0" w:type="dxa"/>
        </w:tblCellMar>
        <w:tblLook w:val="04A0" w:firstRow="1" w:lastRow="0" w:firstColumn="1" w:lastColumn="0" w:noHBand="0" w:noVBand="1"/>
      </w:tblPr>
      <w:tblGrid>
        <w:gridCol w:w="8079"/>
      </w:tblGrid>
      <w:tr w:rsidR="008D5D11" w:rsidRPr="000879F1" w14:paraId="052F0EC4" w14:textId="77777777" w:rsidTr="00816887">
        <w:tc>
          <w:tcPr>
            <w:tcW w:w="8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F54399" w14:textId="2CD77BAB" w:rsidR="008D5D11" w:rsidRPr="008D5D11" w:rsidRDefault="008D5D11" w:rsidP="00816887">
            <w:pPr>
              <w:tabs>
                <w:tab w:val="num" w:pos="1619"/>
              </w:tabs>
              <w:spacing w:before="60" w:after="0" w:line="240" w:lineRule="auto"/>
              <w:jc w:val="left"/>
              <w:rPr>
                <w:rFonts w:ascii="Arial" w:eastAsia="MS Mincho" w:hAnsi="Arial"/>
                <w:b/>
                <w:szCs w:val="24"/>
                <w:lang w:eastAsia="en-GB"/>
              </w:rPr>
            </w:pPr>
            <w:r w:rsidRPr="00C14342">
              <w:rPr>
                <w:rFonts w:ascii="Arial" w:eastAsia="MS Mincho" w:hAnsi="Arial"/>
                <w:b/>
                <w:szCs w:val="24"/>
                <w:lang w:eastAsia="en-GB"/>
              </w:rPr>
              <w:t xml:space="preserve">Working assumption: We go for solution 2. Should make sure multiple re-negotiation procedures (i.e. two nested procedures or anything that requires negotiation cannot be used) </w:t>
            </w:r>
            <w:proofErr w:type="gramStart"/>
            <w:r w:rsidRPr="00C14342">
              <w:rPr>
                <w:rFonts w:ascii="Arial" w:eastAsia="MS Mincho" w:hAnsi="Arial"/>
                <w:b/>
                <w:szCs w:val="24"/>
                <w:lang w:eastAsia="en-GB"/>
              </w:rPr>
              <w:t>is</w:t>
            </w:r>
            <w:proofErr w:type="gramEnd"/>
            <w:r w:rsidRPr="00C14342">
              <w:rPr>
                <w:rFonts w:ascii="Arial" w:eastAsia="MS Mincho" w:hAnsi="Arial"/>
                <w:b/>
                <w:szCs w:val="24"/>
                <w:lang w:eastAsia="en-GB"/>
              </w:rPr>
              <w:t xml:space="preserve"> not allowed. Inform RAN3 and take their feedback into account.</w:t>
            </w:r>
          </w:p>
        </w:tc>
      </w:tr>
    </w:tbl>
    <w:bookmarkEnd w:id="4"/>
    <w:bookmarkEnd w:id="5"/>
    <w:p w14:paraId="78EF36D6" w14:textId="28F94B79" w:rsidR="000879F1" w:rsidRPr="000879F1" w:rsidRDefault="000A16EA" w:rsidP="000879F1">
      <w:pPr>
        <w:widowControl w:val="0"/>
        <w:spacing w:after="120" w:line="240" w:lineRule="auto"/>
        <w:rPr>
          <w:kern w:val="2"/>
          <w:lang w:val="en-US" w:eastAsia="zh-CN"/>
        </w:rPr>
      </w:pPr>
      <w:r>
        <w:rPr>
          <w:kern w:val="2"/>
          <w:lang w:val="en-US" w:eastAsia="zh-CN"/>
        </w:rPr>
        <w:t>Although RAN2 made solution 2 as work</w:t>
      </w:r>
      <w:r w:rsidR="008968D1">
        <w:rPr>
          <w:kern w:val="2"/>
          <w:lang w:val="en-US" w:eastAsia="zh-CN"/>
        </w:rPr>
        <w:t>ing</w:t>
      </w:r>
      <w:r>
        <w:rPr>
          <w:kern w:val="2"/>
          <w:lang w:val="en-US" w:eastAsia="zh-CN"/>
        </w:rPr>
        <w:t xml:space="preserve"> assumption for SN initiated inter-SN CPC, </w:t>
      </w:r>
      <w:r w:rsidR="008968D1">
        <w:rPr>
          <w:kern w:val="2"/>
          <w:lang w:val="en-US" w:eastAsia="zh-CN"/>
        </w:rPr>
        <w:t xml:space="preserve">there </w:t>
      </w:r>
      <w:proofErr w:type="gramStart"/>
      <w:r w:rsidR="008968D1">
        <w:rPr>
          <w:kern w:val="2"/>
          <w:lang w:val="en-US" w:eastAsia="zh-CN"/>
        </w:rPr>
        <w:t xml:space="preserve">are  </w:t>
      </w:r>
      <w:r>
        <w:rPr>
          <w:kern w:val="2"/>
          <w:lang w:val="en-US" w:eastAsia="zh-CN"/>
        </w:rPr>
        <w:t>many</w:t>
      </w:r>
      <w:proofErr w:type="gramEnd"/>
      <w:r>
        <w:rPr>
          <w:kern w:val="2"/>
          <w:lang w:val="en-US" w:eastAsia="zh-CN"/>
        </w:rPr>
        <w:t xml:space="preserve"> open issues </w:t>
      </w:r>
      <w:r w:rsidR="008968D1">
        <w:rPr>
          <w:kern w:val="2"/>
          <w:lang w:val="en-US" w:eastAsia="zh-CN"/>
        </w:rPr>
        <w:t>of solution 2 to resolve</w:t>
      </w:r>
      <w:r>
        <w:rPr>
          <w:kern w:val="2"/>
          <w:lang w:val="en-US" w:eastAsia="zh-CN"/>
        </w:rPr>
        <w:t xml:space="preserve">. </w:t>
      </w:r>
      <w:r w:rsidR="008968D1">
        <w:rPr>
          <w:kern w:val="2"/>
          <w:lang w:val="en-US" w:eastAsia="zh-CN"/>
        </w:rPr>
        <w:t>I</w:t>
      </w:r>
      <w:r w:rsidR="004605E2">
        <w:rPr>
          <w:kern w:val="2"/>
          <w:lang w:val="en-US" w:eastAsia="zh-CN"/>
        </w:rPr>
        <w:t>n the contribution, we would like to further discuss the solutions of SN initiated inter-SN CPC, as well as the</w:t>
      </w:r>
      <w:r>
        <w:rPr>
          <w:kern w:val="2"/>
          <w:lang w:val="en-US" w:eastAsia="zh-CN"/>
        </w:rPr>
        <w:t xml:space="preserve"> other remaining </w:t>
      </w:r>
      <w:r w:rsidR="008968D1">
        <w:rPr>
          <w:kern w:val="2"/>
          <w:lang w:val="en-US" w:eastAsia="zh-CN"/>
        </w:rPr>
        <w:t xml:space="preserve">open </w:t>
      </w:r>
      <w:r>
        <w:rPr>
          <w:kern w:val="2"/>
          <w:lang w:val="en-US" w:eastAsia="zh-CN"/>
        </w:rPr>
        <w:t>issues of R17 CPAC.</w:t>
      </w:r>
      <w:bookmarkStart w:id="6" w:name="OLE_LINK1"/>
      <w:bookmarkStart w:id="7" w:name="OLE_LINK2"/>
    </w:p>
    <w:bookmarkEnd w:id="6"/>
    <w:bookmarkEnd w:id="7"/>
    <w:p w14:paraId="02C1E3EE" w14:textId="66DC7BE8" w:rsidR="00AA6C81" w:rsidRDefault="00584227">
      <w:pPr>
        <w:pStyle w:val="1"/>
      </w:pPr>
      <w:r>
        <w:t>2</w:t>
      </w:r>
      <w:r>
        <w:tab/>
      </w:r>
      <w:r w:rsidR="00AA6C81">
        <w:t>Architectures applied for R17 CPAC</w:t>
      </w:r>
    </w:p>
    <w:p w14:paraId="4E19FBA9" w14:textId="0F0E247A" w:rsidR="00AA6C81" w:rsidRDefault="00AA6C81" w:rsidP="00AA6C81">
      <w:pPr>
        <w:widowControl w:val="0"/>
        <w:spacing w:after="120" w:line="240" w:lineRule="auto"/>
        <w:rPr>
          <w:lang w:eastAsia="zh-CN"/>
        </w:rPr>
      </w:pPr>
      <w:r>
        <w:rPr>
          <w:lang w:eastAsia="zh-CN"/>
        </w:rPr>
        <w:t>In RAN2#</w:t>
      </w:r>
      <w:r w:rsidRPr="00657753">
        <w:rPr>
          <w:lang w:eastAsia="zh-CN"/>
        </w:rPr>
        <w:t>11</w:t>
      </w:r>
      <w:r w:rsidR="00657753" w:rsidRPr="00657753">
        <w:rPr>
          <w:rFonts w:hint="eastAsia"/>
          <w:lang w:eastAsia="zh-CN"/>
        </w:rPr>
        <w:t>3</w:t>
      </w:r>
      <w:r w:rsidRPr="00657753">
        <w:rPr>
          <w:lang w:eastAsia="zh-CN"/>
        </w:rPr>
        <w:t>e</w:t>
      </w:r>
      <w:r>
        <w:rPr>
          <w:lang w:eastAsia="zh-CN"/>
        </w:rPr>
        <w:t>, the following agreements have been made on R16 CHO and intra-SN CPC without MN involvement</w:t>
      </w:r>
      <w:r w:rsidR="008F7CCF">
        <w:rPr>
          <w:rFonts w:hint="eastAsia"/>
          <w:lang w:eastAsia="zh-CN"/>
        </w:rPr>
        <w:t xml:space="preserve"> [2]</w:t>
      </w:r>
      <w:r>
        <w:rPr>
          <w:lang w:eastAsia="zh-CN"/>
        </w:rPr>
        <w:t>:</w:t>
      </w:r>
    </w:p>
    <w:tbl>
      <w:tblPr>
        <w:tblpPr w:leftFromText="180" w:rightFromText="180" w:vertAnchor="text" w:tblpX="858" w:tblpY="1"/>
        <w:tblOverlap w:val="never"/>
        <w:tblW w:w="0" w:type="auto"/>
        <w:tblCellMar>
          <w:left w:w="0" w:type="dxa"/>
          <w:right w:w="0" w:type="dxa"/>
        </w:tblCellMar>
        <w:tblLook w:val="04A0" w:firstRow="1" w:lastRow="0" w:firstColumn="1" w:lastColumn="0" w:noHBand="0" w:noVBand="1"/>
      </w:tblPr>
      <w:tblGrid>
        <w:gridCol w:w="6804"/>
      </w:tblGrid>
      <w:tr w:rsidR="00AA6C81" w:rsidRPr="000879F1" w14:paraId="1F87AA83" w14:textId="77777777" w:rsidTr="00657753">
        <w:tc>
          <w:tcPr>
            <w:tcW w:w="68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8E6B5" w14:textId="6229860D" w:rsidR="00AA6C81" w:rsidRPr="00657753" w:rsidRDefault="00657753" w:rsidP="00657753">
            <w:pPr>
              <w:pStyle w:val="ae"/>
              <w:numPr>
                <w:ilvl w:val="0"/>
                <w:numId w:val="40"/>
              </w:numPr>
              <w:tabs>
                <w:tab w:val="num" w:pos="1619"/>
              </w:tabs>
              <w:spacing w:before="60" w:after="0" w:line="240" w:lineRule="auto"/>
              <w:jc w:val="left"/>
              <w:rPr>
                <w:rFonts w:ascii="Arial" w:eastAsiaTheme="minorEastAsia" w:hAnsi="Arial"/>
                <w:b/>
                <w:bCs/>
                <w:szCs w:val="24"/>
                <w:lang w:eastAsia="zh-CN"/>
              </w:rPr>
            </w:pPr>
            <w:r w:rsidRPr="00657753">
              <w:rPr>
                <w:rFonts w:ascii="Arial" w:eastAsia="MS Mincho" w:hAnsi="Arial"/>
                <w:b/>
                <w:bCs/>
                <w:szCs w:val="24"/>
                <w:lang w:eastAsia="en-GB"/>
              </w:rPr>
              <w:t>CHO/CPC in LTE/5GC is not support in Rel-16.</w:t>
            </w:r>
          </w:p>
        </w:tc>
      </w:tr>
    </w:tbl>
    <w:p w14:paraId="08AD9C3F" w14:textId="521D90D6" w:rsidR="00AA6C81" w:rsidRPr="00AA6C81" w:rsidRDefault="00657753" w:rsidP="00AA6C81">
      <w:pPr>
        <w:widowControl w:val="0"/>
        <w:spacing w:after="120" w:line="240" w:lineRule="auto"/>
        <w:rPr>
          <w:b/>
          <w:bCs/>
          <w:lang w:eastAsia="zh-CN"/>
        </w:rPr>
      </w:pPr>
      <w:r>
        <w:rPr>
          <w:b/>
          <w:bCs/>
          <w:lang w:eastAsia="zh-CN"/>
        </w:rPr>
        <w:br w:type="textWrapping" w:clear="all"/>
      </w:r>
      <w:r w:rsidR="00AA6C81" w:rsidRPr="00AA6C81">
        <w:rPr>
          <w:b/>
          <w:bCs/>
          <w:lang w:eastAsia="zh-CN"/>
        </w:rPr>
        <w:t>Observation 1: R16 intra-SN CPC without MN involvement can only appl</w:t>
      </w:r>
      <w:r w:rsidR="00AA6C81">
        <w:rPr>
          <w:b/>
          <w:bCs/>
          <w:lang w:eastAsia="zh-CN"/>
        </w:rPr>
        <w:t>y</w:t>
      </w:r>
      <w:r w:rsidR="00AA6C81" w:rsidRPr="00AA6C81">
        <w:rPr>
          <w:b/>
          <w:bCs/>
          <w:lang w:eastAsia="zh-CN"/>
        </w:rPr>
        <w:t xml:space="preserve"> to EN-DC, as well as NR-DC </w:t>
      </w:r>
      <w:r w:rsidR="00AA6C81">
        <w:rPr>
          <w:b/>
          <w:bCs/>
          <w:lang w:eastAsia="zh-CN"/>
        </w:rPr>
        <w:t>architecture</w:t>
      </w:r>
      <w:r w:rsidR="00AA6C81" w:rsidRPr="00AA6C81">
        <w:rPr>
          <w:b/>
          <w:bCs/>
          <w:lang w:eastAsia="zh-CN"/>
        </w:rPr>
        <w:t>.</w:t>
      </w:r>
    </w:p>
    <w:p w14:paraId="2740DD8E" w14:textId="2315F4A9" w:rsidR="00AA6C81" w:rsidRDefault="00AA6C81" w:rsidP="00AA6C81">
      <w:pPr>
        <w:widowControl w:val="0"/>
        <w:spacing w:after="120" w:line="240" w:lineRule="auto"/>
        <w:rPr>
          <w:lang w:eastAsia="zh-CN"/>
        </w:rPr>
      </w:pPr>
      <w:r>
        <w:rPr>
          <w:lang w:eastAsia="zh-CN"/>
        </w:rPr>
        <w:t xml:space="preserve">As for R17 CPAC, we have not made any conclusions on the applied architectures. However, </w:t>
      </w:r>
      <w:r w:rsidR="00246C16">
        <w:rPr>
          <w:lang w:eastAsia="zh-CN"/>
        </w:rPr>
        <w:t>when we discuss the R17 CPAC, the default consensus is to reuse the general principle of R16 CHO and intra-SN CPC without MN involvement. Thus, we would like to confirm that the R17 CPAC can only apply to EN-DC as well as NR-DC architecture.</w:t>
      </w:r>
    </w:p>
    <w:p w14:paraId="0D649547" w14:textId="391D5490" w:rsidR="00246C16" w:rsidRPr="00246C16" w:rsidRDefault="006B0ED9" w:rsidP="00AA6C81">
      <w:pPr>
        <w:widowControl w:val="0"/>
        <w:spacing w:after="120" w:line="240" w:lineRule="auto"/>
        <w:rPr>
          <w:b/>
          <w:bCs/>
          <w:lang w:eastAsia="zh-CN"/>
        </w:rPr>
      </w:pPr>
      <w:r>
        <w:rPr>
          <w:b/>
          <w:bCs/>
          <w:lang w:eastAsia="zh-CN"/>
        </w:rPr>
        <w:t>Proposal 1: R17 CPAC can</w:t>
      </w:r>
      <w:r>
        <w:rPr>
          <w:rFonts w:hint="eastAsia"/>
          <w:b/>
          <w:bCs/>
          <w:lang w:eastAsia="zh-CN"/>
        </w:rPr>
        <w:t xml:space="preserve">not </w:t>
      </w:r>
      <w:r w:rsidR="0095195B">
        <w:rPr>
          <w:rFonts w:hint="eastAsia"/>
          <w:b/>
          <w:bCs/>
          <w:lang w:eastAsia="zh-CN"/>
        </w:rPr>
        <w:t>apply to NGEN-DC</w:t>
      </w:r>
      <w:r>
        <w:rPr>
          <w:rFonts w:hint="eastAsia"/>
          <w:b/>
          <w:bCs/>
          <w:lang w:eastAsia="zh-CN"/>
        </w:rPr>
        <w:t xml:space="preserve"> as well as NE-DC architecture, but only apply to </w:t>
      </w:r>
      <w:r w:rsidRPr="00246C16">
        <w:rPr>
          <w:b/>
          <w:bCs/>
          <w:lang w:eastAsia="zh-CN"/>
        </w:rPr>
        <w:t>EN-DC as well as NR-DC architecture</w:t>
      </w:r>
      <w:r w:rsidR="00246C16" w:rsidRPr="00246C16">
        <w:rPr>
          <w:b/>
          <w:bCs/>
          <w:lang w:eastAsia="zh-CN"/>
        </w:rPr>
        <w:t>.</w:t>
      </w:r>
    </w:p>
    <w:p w14:paraId="7207D52A" w14:textId="5827A5E0" w:rsidR="00E165AA" w:rsidRDefault="00AA6C81">
      <w:pPr>
        <w:pStyle w:val="1"/>
      </w:pPr>
      <w:r>
        <w:t>3</w:t>
      </w:r>
      <w:r>
        <w:tab/>
      </w:r>
      <w:r w:rsidR="00877C4F">
        <w:t>Discussion</w:t>
      </w:r>
      <w:r w:rsidR="000A16EA">
        <w:t xml:space="preserve"> </w:t>
      </w:r>
      <w:r w:rsidR="00877C4F">
        <w:t xml:space="preserve">on </w:t>
      </w:r>
      <w:r w:rsidR="000A16EA">
        <w:t>solutions for SN initiated inter-SN CPC</w:t>
      </w:r>
    </w:p>
    <w:p w14:paraId="76570E1E" w14:textId="2DC9C466" w:rsidR="00877C4F" w:rsidRPr="00877C4F" w:rsidRDefault="00877C4F" w:rsidP="00D40D90">
      <w:pPr>
        <w:pStyle w:val="2"/>
        <w:ind w:left="1024" w:hangingChars="320" w:hanging="1024"/>
        <w:rPr>
          <w:lang w:eastAsia="zh-CN"/>
        </w:rPr>
      </w:pPr>
      <w:r w:rsidRPr="00877C4F">
        <w:rPr>
          <w:lang w:eastAsia="zh-CN"/>
        </w:rPr>
        <w:t>3.</w:t>
      </w:r>
      <w:r w:rsidR="004B53D1">
        <w:rPr>
          <w:rFonts w:hint="eastAsia"/>
          <w:lang w:eastAsia="zh-CN"/>
        </w:rPr>
        <w:t>1</w:t>
      </w:r>
      <w:r w:rsidR="004B53D1" w:rsidRPr="00877C4F">
        <w:rPr>
          <w:lang w:eastAsia="zh-CN"/>
        </w:rPr>
        <w:t xml:space="preserve"> </w:t>
      </w:r>
      <w:r>
        <w:rPr>
          <w:lang w:eastAsia="zh-CN"/>
        </w:rPr>
        <w:t>Analysis on the workload of solution 2</w:t>
      </w:r>
    </w:p>
    <w:p w14:paraId="5046C9E7" w14:textId="47C330BB" w:rsidR="00877C4F" w:rsidRDefault="00877C4F" w:rsidP="000879F1">
      <w:pPr>
        <w:widowControl w:val="0"/>
        <w:spacing w:after="120" w:line="240" w:lineRule="auto"/>
        <w:rPr>
          <w:kern w:val="2"/>
          <w:lang w:eastAsia="zh-CN"/>
        </w:rPr>
      </w:pPr>
      <w:r>
        <w:rPr>
          <w:kern w:val="2"/>
          <w:lang w:eastAsia="zh-CN"/>
        </w:rPr>
        <w:t xml:space="preserve">Once solution 2 is agreed as baseline for SN initiated inter-SN CPC, there </w:t>
      </w:r>
      <w:r w:rsidR="00611715">
        <w:rPr>
          <w:kern w:val="2"/>
          <w:lang w:eastAsia="zh-CN"/>
        </w:rPr>
        <w:t xml:space="preserve">still </w:t>
      </w:r>
      <w:r>
        <w:rPr>
          <w:kern w:val="2"/>
          <w:lang w:eastAsia="zh-CN"/>
        </w:rPr>
        <w:t>exist</w:t>
      </w:r>
      <w:r w:rsidR="00611715">
        <w:rPr>
          <w:kern w:val="2"/>
          <w:lang w:eastAsia="zh-CN"/>
        </w:rPr>
        <w:t>s</w:t>
      </w:r>
      <w:r>
        <w:rPr>
          <w:kern w:val="2"/>
          <w:lang w:eastAsia="zh-CN"/>
        </w:rPr>
        <w:t xml:space="preserve"> many </w:t>
      </w:r>
      <w:r w:rsidRPr="00877C4F">
        <w:rPr>
          <w:kern w:val="2"/>
          <w:lang w:eastAsia="zh-CN"/>
        </w:rPr>
        <w:t>open issues</w:t>
      </w:r>
      <w:r>
        <w:rPr>
          <w:kern w:val="2"/>
          <w:lang w:eastAsia="zh-CN"/>
        </w:rPr>
        <w:t xml:space="preserve"> that are solution 2 specific.</w:t>
      </w:r>
      <w:r w:rsidRPr="00877C4F">
        <w:rPr>
          <w:kern w:val="2"/>
          <w:lang w:eastAsia="zh-CN"/>
        </w:rPr>
        <w:t xml:space="preserve"> </w:t>
      </w:r>
      <w:r w:rsidR="0034763D">
        <w:rPr>
          <w:kern w:val="2"/>
          <w:lang w:eastAsia="zh-CN"/>
        </w:rPr>
        <w:t>F</w:t>
      </w:r>
      <w:r w:rsidR="0034763D">
        <w:rPr>
          <w:rFonts w:hint="eastAsia"/>
          <w:kern w:val="2"/>
          <w:lang w:eastAsia="zh-CN"/>
        </w:rPr>
        <w:t xml:space="preserve">igure 1 is a figure of solution 2, where the messages in red colour are </w:t>
      </w:r>
      <w:r w:rsidR="00213FB4">
        <w:rPr>
          <w:rFonts w:hint="eastAsia"/>
          <w:kern w:val="2"/>
          <w:lang w:eastAsia="zh-CN"/>
        </w:rPr>
        <w:t xml:space="preserve">FFS. </w:t>
      </w:r>
    </w:p>
    <w:p w14:paraId="7C5876F5" w14:textId="375B2F98" w:rsidR="0034763D" w:rsidRDefault="0034763D" w:rsidP="000879F1">
      <w:pPr>
        <w:widowControl w:val="0"/>
        <w:spacing w:after="120" w:line="240" w:lineRule="auto"/>
        <w:rPr>
          <w:lang w:eastAsia="zh-CN"/>
        </w:rPr>
      </w:pPr>
      <w:r w:rsidRPr="0034763D">
        <w:object w:dxaOrig="9636" w:dyaOrig="6408" w14:anchorId="12072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20.3pt" o:ole="">
            <v:imagedata r:id="rId15" o:title=""/>
          </v:shape>
          <o:OLEObject Type="Embed" ProgID="Visio.Drawing.11" ShapeID="_x0000_i1025" DrawAspect="Content" ObjectID="_1696405558" r:id="rId16"/>
        </w:object>
      </w:r>
    </w:p>
    <w:p w14:paraId="403DB2EF" w14:textId="243634C9" w:rsidR="0034763D" w:rsidRDefault="0034763D" w:rsidP="0034763D">
      <w:pPr>
        <w:widowControl w:val="0"/>
        <w:spacing w:after="120" w:line="240" w:lineRule="auto"/>
        <w:jc w:val="center"/>
        <w:rPr>
          <w:kern w:val="2"/>
          <w:lang w:eastAsia="zh-CN"/>
        </w:rPr>
      </w:pPr>
      <w:r>
        <w:rPr>
          <w:rFonts w:hint="eastAsia"/>
          <w:lang w:eastAsia="zh-CN"/>
        </w:rPr>
        <w:t>Figure 1: procedures for SN initiated inter-SN CPC based on solution 2</w:t>
      </w:r>
    </w:p>
    <w:p w14:paraId="08CA05E7" w14:textId="6B962CAD" w:rsidR="00213FB4" w:rsidRPr="00213FB4" w:rsidRDefault="00213FB4" w:rsidP="00213FB4">
      <w:pPr>
        <w:widowControl w:val="0"/>
        <w:spacing w:after="120" w:line="240" w:lineRule="auto"/>
        <w:rPr>
          <w:kern w:val="2"/>
          <w:lang w:eastAsia="zh-CN"/>
        </w:rPr>
      </w:pPr>
      <w:r>
        <w:rPr>
          <w:kern w:val="2"/>
          <w:lang w:eastAsia="zh-CN"/>
        </w:rPr>
        <w:t>And the following is a list of some open issues identified for solution 2</w:t>
      </w:r>
      <w:r>
        <w:rPr>
          <w:rFonts w:hint="eastAsia"/>
          <w:kern w:val="2"/>
          <w:lang w:eastAsia="zh-CN"/>
        </w:rPr>
        <w:t xml:space="preserve"> based on the above procedure in figure 1</w:t>
      </w:r>
      <w:r>
        <w:rPr>
          <w:kern w:val="2"/>
          <w:lang w:eastAsia="zh-CN"/>
        </w:rPr>
        <w:t xml:space="preserve">. </w:t>
      </w:r>
    </w:p>
    <w:p w14:paraId="0B61D6CC" w14:textId="20783CD8" w:rsidR="00611715" w:rsidRPr="00657753" w:rsidRDefault="00611715" w:rsidP="00877C4F">
      <w:pPr>
        <w:pStyle w:val="ae"/>
        <w:widowControl w:val="0"/>
        <w:numPr>
          <w:ilvl w:val="0"/>
          <w:numId w:val="31"/>
        </w:numPr>
        <w:spacing w:after="120" w:line="240" w:lineRule="auto"/>
        <w:rPr>
          <w:kern w:val="2"/>
          <w:lang w:eastAsia="zh-CN"/>
        </w:rPr>
      </w:pPr>
      <w:r w:rsidRPr="00657753">
        <w:rPr>
          <w:kern w:val="2"/>
          <w:lang w:eastAsia="zh-CN"/>
        </w:rPr>
        <w:t>FFS</w:t>
      </w:r>
      <w:r w:rsidR="00877C4F" w:rsidRPr="00657753">
        <w:rPr>
          <w:kern w:val="2"/>
          <w:lang w:eastAsia="zh-CN"/>
        </w:rPr>
        <w:t xml:space="preserve"> </w:t>
      </w:r>
      <w:r w:rsidRPr="00657753">
        <w:rPr>
          <w:kern w:val="2"/>
          <w:lang w:eastAsia="zh-CN"/>
        </w:rPr>
        <w:t>solution 2 is optional or mandatory;</w:t>
      </w:r>
    </w:p>
    <w:p w14:paraId="3FC2EB82" w14:textId="664A8110" w:rsidR="00611715" w:rsidRPr="00657753" w:rsidRDefault="00611715" w:rsidP="00877C4F">
      <w:pPr>
        <w:pStyle w:val="ae"/>
        <w:widowControl w:val="0"/>
        <w:numPr>
          <w:ilvl w:val="0"/>
          <w:numId w:val="31"/>
        </w:numPr>
        <w:spacing w:after="120" w:line="240" w:lineRule="auto"/>
        <w:rPr>
          <w:kern w:val="2"/>
          <w:lang w:eastAsia="zh-CN"/>
        </w:rPr>
      </w:pPr>
      <w:r w:rsidRPr="00657753">
        <w:rPr>
          <w:rFonts w:hint="eastAsia"/>
          <w:kern w:val="2"/>
          <w:lang w:eastAsia="zh-CN"/>
        </w:rPr>
        <w:t>F</w:t>
      </w:r>
      <w:r w:rsidRPr="00657753">
        <w:rPr>
          <w:kern w:val="2"/>
          <w:lang w:eastAsia="zh-CN"/>
        </w:rPr>
        <w:t xml:space="preserve">FS when to adopt solution once solution 2 is optional; </w:t>
      </w:r>
    </w:p>
    <w:p w14:paraId="617BD5F5" w14:textId="702F99C9" w:rsidR="00877C4F" w:rsidRPr="00657753" w:rsidRDefault="00611715" w:rsidP="00877C4F">
      <w:pPr>
        <w:pStyle w:val="ae"/>
        <w:widowControl w:val="0"/>
        <w:numPr>
          <w:ilvl w:val="0"/>
          <w:numId w:val="31"/>
        </w:numPr>
        <w:spacing w:after="120" w:line="240" w:lineRule="auto"/>
        <w:rPr>
          <w:kern w:val="2"/>
          <w:lang w:eastAsia="zh-CN"/>
        </w:rPr>
      </w:pPr>
      <w:r w:rsidRPr="00657753">
        <w:rPr>
          <w:kern w:val="2"/>
          <w:lang w:eastAsia="zh-CN"/>
        </w:rPr>
        <w:t xml:space="preserve">FFS whether </w:t>
      </w:r>
      <w:r w:rsidR="00877C4F" w:rsidRPr="00657753">
        <w:rPr>
          <w:kern w:val="2"/>
          <w:lang w:eastAsia="zh-CN"/>
        </w:rPr>
        <w:t xml:space="preserve">the execution condition shall be included within the step 1, e.g., SN Change Request message; </w:t>
      </w:r>
    </w:p>
    <w:p w14:paraId="3D5C6B5A" w14:textId="7FBF08DC" w:rsidR="00877C4F" w:rsidRPr="00657753" w:rsidRDefault="00611715" w:rsidP="00877C4F">
      <w:pPr>
        <w:pStyle w:val="ae"/>
        <w:widowControl w:val="0"/>
        <w:numPr>
          <w:ilvl w:val="0"/>
          <w:numId w:val="31"/>
        </w:numPr>
        <w:spacing w:after="120" w:line="240" w:lineRule="auto"/>
        <w:rPr>
          <w:kern w:val="2"/>
          <w:lang w:eastAsia="zh-CN"/>
        </w:rPr>
      </w:pPr>
      <w:r w:rsidRPr="00657753">
        <w:rPr>
          <w:kern w:val="2"/>
          <w:lang w:eastAsia="zh-CN"/>
        </w:rPr>
        <w:t>FFS w</w:t>
      </w:r>
      <w:r w:rsidR="00877C4F" w:rsidRPr="00657753">
        <w:rPr>
          <w:kern w:val="2"/>
          <w:lang w:eastAsia="zh-CN"/>
        </w:rPr>
        <w:t>heth</w:t>
      </w:r>
      <w:r w:rsidRPr="00657753">
        <w:rPr>
          <w:kern w:val="2"/>
          <w:lang w:eastAsia="zh-CN"/>
        </w:rPr>
        <w:t xml:space="preserve">er </w:t>
      </w:r>
      <w:r w:rsidR="00877C4F" w:rsidRPr="00657753">
        <w:rPr>
          <w:kern w:val="2"/>
          <w:lang w:eastAsia="zh-CN"/>
        </w:rPr>
        <w:t xml:space="preserve">the step 4 for MN to indicate the candidate </w:t>
      </w:r>
      <w:proofErr w:type="spellStart"/>
      <w:r w:rsidR="00877C4F" w:rsidRPr="00657753">
        <w:rPr>
          <w:kern w:val="2"/>
          <w:lang w:eastAsia="zh-CN"/>
        </w:rPr>
        <w:t>PSCells</w:t>
      </w:r>
      <w:proofErr w:type="spellEnd"/>
      <w:r w:rsidR="00877C4F" w:rsidRPr="00657753">
        <w:rPr>
          <w:kern w:val="2"/>
          <w:lang w:eastAsia="zh-CN"/>
        </w:rPr>
        <w:t xml:space="preserve"> accepted by </w:t>
      </w:r>
      <w:r w:rsidR="00AB3450">
        <w:rPr>
          <w:kern w:val="2"/>
          <w:lang w:eastAsia="zh-CN"/>
        </w:rPr>
        <w:t xml:space="preserve">the </w:t>
      </w:r>
      <w:r w:rsidR="00877C4F" w:rsidRPr="00657753">
        <w:rPr>
          <w:kern w:val="2"/>
          <w:lang w:eastAsia="zh-CN"/>
        </w:rPr>
        <w:t>T-SN to S-SN is mandatory or optional;</w:t>
      </w:r>
    </w:p>
    <w:p w14:paraId="2EB55506" w14:textId="5EC3EEC5" w:rsidR="00877C4F" w:rsidRDefault="00611715" w:rsidP="00877C4F">
      <w:pPr>
        <w:pStyle w:val="ae"/>
        <w:widowControl w:val="0"/>
        <w:numPr>
          <w:ilvl w:val="0"/>
          <w:numId w:val="31"/>
        </w:numPr>
        <w:spacing w:after="120" w:line="240" w:lineRule="auto"/>
        <w:rPr>
          <w:kern w:val="2"/>
          <w:lang w:eastAsia="zh-CN"/>
        </w:rPr>
      </w:pPr>
      <w:r w:rsidRPr="00657753">
        <w:rPr>
          <w:kern w:val="2"/>
          <w:lang w:eastAsia="zh-CN"/>
        </w:rPr>
        <w:t xml:space="preserve">FFS </w:t>
      </w:r>
      <w:r w:rsidR="00877C4F" w:rsidRPr="00657753">
        <w:rPr>
          <w:kern w:val="2"/>
          <w:lang w:eastAsia="zh-CN"/>
        </w:rPr>
        <w:t xml:space="preserve">whether the step 5 for S-SN to provide the updated configurations to </w:t>
      </w:r>
      <w:r w:rsidR="00AB3450">
        <w:rPr>
          <w:kern w:val="2"/>
          <w:lang w:eastAsia="zh-CN"/>
        </w:rPr>
        <w:t xml:space="preserve">the </w:t>
      </w:r>
      <w:r w:rsidR="00877C4F" w:rsidRPr="00657753">
        <w:rPr>
          <w:kern w:val="2"/>
          <w:lang w:eastAsia="zh-CN"/>
        </w:rPr>
        <w:t>MN is mandatory or optional;</w:t>
      </w:r>
    </w:p>
    <w:p w14:paraId="69C8B4C1" w14:textId="7333D76B" w:rsidR="00EC528F" w:rsidRPr="00657753" w:rsidRDefault="0070077D" w:rsidP="00877C4F">
      <w:pPr>
        <w:pStyle w:val="ae"/>
        <w:widowControl w:val="0"/>
        <w:numPr>
          <w:ilvl w:val="0"/>
          <w:numId w:val="31"/>
        </w:numPr>
        <w:spacing w:after="120" w:line="240" w:lineRule="auto"/>
        <w:rPr>
          <w:kern w:val="2"/>
          <w:lang w:eastAsia="zh-CN"/>
        </w:rPr>
      </w:pPr>
      <w:r>
        <w:rPr>
          <w:rFonts w:hint="eastAsia"/>
          <w:kern w:val="2"/>
          <w:lang w:eastAsia="zh-CN"/>
        </w:rPr>
        <w:t>FFS the message used for step 4, as well as step 5;</w:t>
      </w:r>
    </w:p>
    <w:p w14:paraId="7817001C" w14:textId="452E062A" w:rsidR="00246C16" w:rsidRPr="00657753" w:rsidRDefault="00611715" w:rsidP="00877C4F">
      <w:pPr>
        <w:pStyle w:val="ae"/>
        <w:widowControl w:val="0"/>
        <w:numPr>
          <w:ilvl w:val="0"/>
          <w:numId w:val="31"/>
        </w:numPr>
        <w:spacing w:after="120" w:line="240" w:lineRule="auto"/>
        <w:rPr>
          <w:kern w:val="2"/>
          <w:lang w:eastAsia="zh-CN"/>
        </w:rPr>
      </w:pPr>
      <w:r w:rsidRPr="00657753">
        <w:rPr>
          <w:kern w:val="2"/>
          <w:lang w:eastAsia="zh-CN"/>
        </w:rPr>
        <w:t xml:space="preserve">FFS </w:t>
      </w:r>
      <w:r w:rsidR="00877C4F" w:rsidRPr="00657753">
        <w:rPr>
          <w:kern w:val="2"/>
          <w:lang w:eastAsia="zh-CN"/>
        </w:rPr>
        <w:t>when to send the SN change Confirm message</w:t>
      </w:r>
      <w:r w:rsidRPr="00657753">
        <w:rPr>
          <w:kern w:val="2"/>
          <w:lang w:eastAsia="zh-CN"/>
        </w:rPr>
        <w:t xml:space="preserve"> and the content of the SN change confirm message once solution 2 is agreed; </w:t>
      </w:r>
    </w:p>
    <w:p w14:paraId="2A975CD0" w14:textId="2631485B" w:rsidR="00611715" w:rsidRPr="00865362" w:rsidRDefault="00611715" w:rsidP="00611715">
      <w:pPr>
        <w:widowControl w:val="0"/>
        <w:spacing w:after="120" w:line="240" w:lineRule="auto"/>
        <w:rPr>
          <w:b/>
          <w:bCs/>
          <w:kern w:val="2"/>
          <w:lang w:eastAsia="zh-CN"/>
        </w:rPr>
      </w:pPr>
      <w:r w:rsidRPr="00865362">
        <w:rPr>
          <w:b/>
          <w:bCs/>
          <w:kern w:val="2"/>
          <w:lang w:eastAsia="zh-CN"/>
        </w:rPr>
        <w:t xml:space="preserve">Observation </w:t>
      </w:r>
      <w:r w:rsidR="006C69F4">
        <w:rPr>
          <w:rFonts w:hint="eastAsia"/>
          <w:b/>
          <w:bCs/>
          <w:kern w:val="2"/>
          <w:lang w:eastAsia="zh-CN"/>
        </w:rPr>
        <w:t>2</w:t>
      </w:r>
      <w:r w:rsidRPr="00865362">
        <w:rPr>
          <w:b/>
          <w:bCs/>
          <w:kern w:val="2"/>
          <w:lang w:eastAsia="zh-CN"/>
        </w:rPr>
        <w:t xml:space="preserve">: </w:t>
      </w:r>
      <w:r w:rsidR="00865362">
        <w:rPr>
          <w:b/>
          <w:bCs/>
          <w:kern w:val="2"/>
          <w:lang w:eastAsia="zh-CN"/>
        </w:rPr>
        <w:t>The workload of solution 2 if introduced is quite high, since t</w:t>
      </w:r>
      <w:r w:rsidRPr="00865362">
        <w:rPr>
          <w:b/>
          <w:bCs/>
          <w:kern w:val="2"/>
          <w:lang w:eastAsia="zh-CN"/>
        </w:rPr>
        <w:t xml:space="preserve">here </w:t>
      </w:r>
      <w:r w:rsidR="00865362">
        <w:rPr>
          <w:b/>
          <w:bCs/>
          <w:kern w:val="2"/>
          <w:lang w:eastAsia="zh-CN"/>
        </w:rPr>
        <w:t xml:space="preserve">still </w:t>
      </w:r>
      <w:proofErr w:type="gramStart"/>
      <w:r w:rsidRPr="00865362">
        <w:rPr>
          <w:b/>
          <w:bCs/>
          <w:kern w:val="2"/>
          <w:lang w:eastAsia="zh-CN"/>
        </w:rPr>
        <w:t>exist</w:t>
      </w:r>
      <w:proofErr w:type="gramEnd"/>
      <w:r w:rsidRPr="00865362">
        <w:rPr>
          <w:b/>
          <w:bCs/>
          <w:kern w:val="2"/>
          <w:lang w:eastAsia="zh-CN"/>
        </w:rPr>
        <w:t xml:space="preserve"> considerable solution 2 specific open issues.</w:t>
      </w:r>
    </w:p>
    <w:p w14:paraId="4431288A" w14:textId="4B5768B9" w:rsidR="005C6CAF" w:rsidRDefault="00865362" w:rsidP="005C6CAF">
      <w:pPr>
        <w:widowControl w:val="0"/>
        <w:spacing w:after="120" w:line="240" w:lineRule="auto"/>
        <w:rPr>
          <w:kern w:val="2"/>
          <w:lang w:eastAsia="zh-CN"/>
        </w:rPr>
      </w:pPr>
      <w:r>
        <w:rPr>
          <w:kern w:val="2"/>
          <w:lang w:eastAsia="zh-CN"/>
        </w:rPr>
        <w:t>However, considering on the limited time budget of Rel-17, we are wondering whether solution 2 if introduced can be finished timely in Rel-17.</w:t>
      </w:r>
    </w:p>
    <w:p w14:paraId="73595965" w14:textId="4BB19D68" w:rsidR="00865362" w:rsidRPr="00865362" w:rsidRDefault="00865362" w:rsidP="005C6CAF">
      <w:pPr>
        <w:widowControl w:val="0"/>
        <w:spacing w:after="120" w:line="240" w:lineRule="auto"/>
        <w:rPr>
          <w:b/>
          <w:bCs/>
          <w:kern w:val="2"/>
          <w:lang w:eastAsia="zh-CN"/>
        </w:rPr>
      </w:pPr>
      <w:r w:rsidRPr="00865362">
        <w:rPr>
          <w:b/>
          <w:bCs/>
          <w:kern w:val="2"/>
          <w:lang w:eastAsia="zh-CN"/>
        </w:rPr>
        <w:t xml:space="preserve">Proposal </w:t>
      </w:r>
      <w:r w:rsidR="006C69F4">
        <w:rPr>
          <w:rFonts w:hint="eastAsia"/>
          <w:b/>
          <w:bCs/>
          <w:kern w:val="2"/>
          <w:lang w:eastAsia="zh-CN"/>
        </w:rPr>
        <w:t>2</w:t>
      </w:r>
      <w:r w:rsidRPr="00865362">
        <w:rPr>
          <w:b/>
          <w:bCs/>
          <w:kern w:val="2"/>
          <w:lang w:eastAsia="zh-CN"/>
        </w:rPr>
        <w:t>: The workload of solution 2 should be taken into consideration when decide whether to introduce solution 2</w:t>
      </w:r>
      <w:r>
        <w:rPr>
          <w:b/>
          <w:bCs/>
          <w:kern w:val="2"/>
          <w:lang w:eastAsia="zh-CN"/>
        </w:rPr>
        <w:t>, especially considering the limited time budget of Rel-17</w:t>
      </w:r>
      <w:r w:rsidRPr="00865362">
        <w:rPr>
          <w:b/>
          <w:bCs/>
          <w:kern w:val="2"/>
          <w:lang w:eastAsia="zh-CN"/>
        </w:rPr>
        <w:t>.</w:t>
      </w:r>
    </w:p>
    <w:p w14:paraId="4D1699C2" w14:textId="5D257664" w:rsidR="00865362" w:rsidRPr="00877C4F" w:rsidRDefault="00865362" w:rsidP="00865362">
      <w:pPr>
        <w:pStyle w:val="2"/>
        <w:ind w:left="1024" w:hangingChars="320" w:hanging="1024"/>
        <w:rPr>
          <w:lang w:eastAsia="zh-CN"/>
        </w:rPr>
      </w:pPr>
      <w:r w:rsidRPr="00877C4F">
        <w:rPr>
          <w:lang w:eastAsia="zh-CN"/>
        </w:rPr>
        <w:t>3.</w:t>
      </w:r>
      <w:r w:rsidR="004B53D1">
        <w:rPr>
          <w:rFonts w:hint="eastAsia"/>
          <w:lang w:eastAsia="zh-CN"/>
        </w:rPr>
        <w:t>2</w:t>
      </w:r>
      <w:r w:rsidR="004B53D1" w:rsidRPr="00877C4F">
        <w:rPr>
          <w:lang w:eastAsia="zh-CN"/>
        </w:rPr>
        <w:t xml:space="preserve"> </w:t>
      </w:r>
      <w:r>
        <w:rPr>
          <w:lang w:eastAsia="zh-CN"/>
        </w:rPr>
        <w:t>Involvement of other groups</w:t>
      </w:r>
    </w:p>
    <w:p w14:paraId="4CB3EBBA" w14:textId="0692CD30" w:rsidR="00865362" w:rsidRDefault="00865362" w:rsidP="00865362">
      <w:pPr>
        <w:widowControl w:val="0"/>
        <w:spacing w:after="120" w:line="240" w:lineRule="auto"/>
        <w:rPr>
          <w:kern w:val="2"/>
          <w:lang w:eastAsia="zh-CN"/>
        </w:rPr>
      </w:pPr>
      <w:r w:rsidRPr="00865362">
        <w:rPr>
          <w:kern w:val="2"/>
          <w:lang w:eastAsia="zh-CN"/>
        </w:rPr>
        <w:t xml:space="preserve">RAN3 </w:t>
      </w:r>
      <w:r w:rsidR="00FA091A">
        <w:rPr>
          <w:kern w:val="2"/>
          <w:lang w:eastAsia="zh-CN"/>
        </w:rPr>
        <w:t xml:space="preserve">has worked based on </w:t>
      </w:r>
      <w:r w:rsidRPr="00865362">
        <w:rPr>
          <w:kern w:val="2"/>
          <w:lang w:eastAsia="zh-CN"/>
        </w:rPr>
        <w:t xml:space="preserve">solution </w:t>
      </w:r>
      <w:r w:rsidR="00FA091A">
        <w:rPr>
          <w:kern w:val="2"/>
          <w:lang w:eastAsia="zh-CN"/>
        </w:rPr>
        <w:t>1</w:t>
      </w:r>
      <w:r w:rsidRPr="00865362">
        <w:rPr>
          <w:kern w:val="2"/>
          <w:lang w:eastAsia="zh-CN"/>
        </w:rPr>
        <w:t xml:space="preserve"> up to know</w:t>
      </w:r>
      <w:r>
        <w:rPr>
          <w:kern w:val="2"/>
          <w:lang w:eastAsia="zh-CN"/>
        </w:rPr>
        <w:t xml:space="preserve">, and they assume the legacy procedure </w:t>
      </w:r>
      <w:r w:rsidR="00FA091A">
        <w:rPr>
          <w:kern w:val="2"/>
          <w:lang w:eastAsia="zh-CN"/>
        </w:rPr>
        <w:t xml:space="preserve">is </w:t>
      </w:r>
      <w:r>
        <w:rPr>
          <w:kern w:val="2"/>
          <w:lang w:eastAsia="zh-CN"/>
        </w:rPr>
        <w:t xml:space="preserve">reused for SN initiated inter-SN CPC in their discussion. </w:t>
      </w:r>
      <w:r>
        <w:rPr>
          <w:rFonts w:hint="eastAsia"/>
          <w:kern w:val="2"/>
          <w:lang w:eastAsia="zh-CN"/>
        </w:rPr>
        <w:t>M</w:t>
      </w:r>
      <w:r>
        <w:rPr>
          <w:kern w:val="2"/>
          <w:lang w:eastAsia="zh-CN"/>
        </w:rPr>
        <w:t>oreover, s</w:t>
      </w:r>
      <w:r w:rsidRPr="00865362">
        <w:rPr>
          <w:kern w:val="2"/>
          <w:lang w:eastAsia="zh-CN"/>
        </w:rPr>
        <w:t xml:space="preserve">olution 2 has </w:t>
      </w:r>
      <w:r w:rsidR="00FA091A">
        <w:rPr>
          <w:kern w:val="2"/>
          <w:lang w:eastAsia="zh-CN"/>
        </w:rPr>
        <w:t xml:space="preserve">a </w:t>
      </w:r>
      <w:r w:rsidRPr="00865362">
        <w:rPr>
          <w:kern w:val="2"/>
          <w:lang w:eastAsia="zh-CN"/>
        </w:rPr>
        <w:t xml:space="preserve">large impacts on RAN3, i.e., </w:t>
      </w:r>
      <w:r>
        <w:rPr>
          <w:kern w:val="2"/>
          <w:lang w:eastAsia="zh-CN"/>
        </w:rPr>
        <w:t xml:space="preserve">for step 4 and step 5, two </w:t>
      </w:r>
      <w:r w:rsidRPr="00865362">
        <w:rPr>
          <w:kern w:val="2"/>
          <w:lang w:eastAsia="zh-CN"/>
        </w:rPr>
        <w:t xml:space="preserve">new inter-node messages may be needed to indicate the candidate </w:t>
      </w:r>
      <w:proofErr w:type="spellStart"/>
      <w:r w:rsidRPr="00865362">
        <w:rPr>
          <w:kern w:val="2"/>
          <w:lang w:eastAsia="zh-CN"/>
        </w:rPr>
        <w:t>PSCells</w:t>
      </w:r>
      <w:proofErr w:type="spellEnd"/>
      <w:r w:rsidRPr="00865362">
        <w:rPr>
          <w:kern w:val="2"/>
          <w:lang w:eastAsia="zh-CN"/>
        </w:rPr>
        <w:t xml:space="preserve"> accepted by </w:t>
      </w:r>
      <w:r w:rsidR="00FA091A">
        <w:rPr>
          <w:kern w:val="2"/>
          <w:lang w:eastAsia="zh-CN"/>
        </w:rPr>
        <w:t xml:space="preserve">the </w:t>
      </w:r>
      <w:r w:rsidRPr="00865362">
        <w:rPr>
          <w:kern w:val="2"/>
          <w:lang w:eastAsia="zh-CN"/>
        </w:rPr>
        <w:t xml:space="preserve">T-SN to </w:t>
      </w:r>
      <w:r w:rsidR="00FA091A">
        <w:rPr>
          <w:kern w:val="2"/>
          <w:lang w:eastAsia="zh-CN"/>
        </w:rPr>
        <w:t xml:space="preserve">the </w:t>
      </w:r>
      <w:r w:rsidRPr="00865362">
        <w:rPr>
          <w:kern w:val="2"/>
          <w:lang w:eastAsia="zh-CN"/>
        </w:rPr>
        <w:t xml:space="preserve">S-SN, and for </w:t>
      </w:r>
      <w:r w:rsidR="00FA091A">
        <w:rPr>
          <w:kern w:val="2"/>
          <w:lang w:eastAsia="zh-CN"/>
        </w:rPr>
        <w:t xml:space="preserve">the </w:t>
      </w:r>
      <w:r w:rsidRPr="00865362">
        <w:rPr>
          <w:kern w:val="2"/>
          <w:lang w:eastAsia="zh-CN"/>
        </w:rPr>
        <w:t xml:space="preserve">S-SN to provide the updated configurations to </w:t>
      </w:r>
      <w:r w:rsidR="00FA091A">
        <w:rPr>
          <w:kern w:val="2"/>
          <w:lang w:eastAsia="zh-CN"/>
        </w:rPr>
        <w:t xml:space="preserve">the </w:t>
      </w:r>
      <w:r w:rsidRPr="00865362">
        <w:rPr>
          <w:kern w:val="2"/>
          <w:lang w:eastAsia="zh-CN"/>
        </w:rPr>
        <w:t xml:space="preserve">MN. </w:t>
      </w:r>
    </w:p>
    <w:p w14:paraId="175CA21D" w14:textId="460D5178" w:rsidR="00865362" w:rsidRDefault="008633D7" w:rsidP="00865362">
      <w:pPr>
        <w:widowControl w:val="0"/>
        <w:spacing w:after="120" w:line="240" w:lineRule="auto"/>
        <w:rPr>
          <w:b/>
          <w:bCs/>
          <w:kern w:val="2"/>
          <w:lang w:eastAsia="zh-CN"/>
        </w:rPr>
      </w:pPr>
      <w:r w:rsidRPr="008633D7">
        <w:rPr>
          <w:b/>
          <w:bCs/>
          <w:kern w:val="2"/>
          <w:lang w:eastAsia="zh-CN"/>
        </w:rPr>
        <w:t xml:space="preserve">Observation </w:t>
      </w:r>
      <w:r w:rsidR="006C69F4">
        <w:rPr>
          <w:rFonts w:hint="eastAsia"/>
          <w:b/>
          <w:bCs/>
          <w:kern w:val="2"/>
          <w:lang w:eastAsia="zh-CN"/>
        </w:rPr>
        <w:t>3</w:t>
      </w:r>
      <w:r w:rsidRPr="008633D7">
        <w:rPr>
          <w:b/>
          <w:bCs/>
          <w:kern w:val="2"/>
          <w:lang w:eastAsia="zh-CN"/>
        </w:rPr>
        <w:t xml:space="preserve">: </w:t>
      </w:r>
      <w:r w:rsidR="006C69F4">
        <w:rPr>
          <w:rFonts w:hint="eastAsia"/>
          <w:b/>
          <w:bCs/>
          <w:kern w:val="2"/>
          <w:lang w:eastAsia="zh-CN"/>
        </w:rPr>
        <w:t>A</w:t>
      </w:r>
      <w:r w:rsidR="006C69F4" w:rsidRPr="008633D7">
        <w:rPr>
          <w:b/>
          <w:bCs/>
          <w:kern w:val="2"/>
          <w:lang w:eastAsia="zh-CN"/>
        </w:rPr>
        <w:t xml:space="preserve">ll </w:t>
      </w:r>
      <w:r w:rsidRPr="008633D7">
        <w:rPr>
          <w:b/>
          <w:bCs/>
          <w:kern w:val="2"/>
          <w:lang w:eastAsia="zh-CN"/>
        </w:rPr>
        <w:t xml:space="preserve">of the RAN3 decision made on SN initiated inter-SN CPC is based on assumption of legacy procedure, i.e., the procedure of solution 1. </w:t>
      </w:r>
    </w:p>
    <w:p w14:paraId="483AC6DC" w14:textId="4BB7DEF0" w:rsidR="008633D7" w:rsidRPr="008633D7" w:rsidRDefault="008633D7" w:rsidP="008633D7">
      <w:pPr>
        <w:widowControl w:val="0"/>
        <w:spacing w:after="120" w:line="240" w:lineRule="auto"/>
        <w:rPr>
          <w:b/>
          <w:bCs/>
          <w:kern w:val="2"/>
          <w:lang w:eastAsia="zh-CN"/>
        </w:rPr>
      </w:pPr>
      <w:r w:rsidRPr="008633D7">
        <w:rPr>
          <w:b/>
          <w:bCs/>
          <w:kern w:val="2"/>
          <w:lang w:eastAsia="zh-CN"/>
        </w:rPr>
        <w:t xml:space="preserve">Observation </w:t>
      </w:r>
      <w:r w:rsidR="006C69F4">
        <w:rPr>
          <w:rFonts w:hint="eastAsia"/>
          <w:b/>
          <w:bCs/>
          <w:kern w:val="2"/>
          <w:lang w:eastAsia="zh-CN"/>
        </w:rPr>
        <w:t>4</w:t>
      </w:r>
      <w:r w:rsidRPr="008633D7">
        <w:rPr>
          <w:b/>
          <w:bCs/>
          <w:kern w:val="2"/>
          <w:lang w:eastAsia="zh-CN"/>
        </w:rPr>
        <w:t xml:space="preserve">: </w:t>
      </w:r>
      <w:r>
        <w:rPr>
          <w:b/>
          <w:bCs/>
          <w:kern w:val="2"/>
          <w:lang w:eastAsia="zh-CN"/>
        </w:rPr>
        <w:t>S</w:t>
      </w:r>
      <w:r w:rsidRPr="008633D7">
        <w:rPr>
          <w:b/>
          <w:bCs/>
          <w:kern w:val="2"/>
          <w:lang w:eastAsia="zh-CN"/>
        </w:rPr>
        <w:t xml:space="preserve">olution 2 has </w:t>
      </w:r>
      <w:r w:rsidR="00FA091A">
        <w:rPr>
          <w:b/>
          <w:bCs/>
          <w:kern w:val="2"/>
          <w:lang w:eastAsia="zh-CN"/>
        </w:rPr>
        <w:t xml:space="preserve">a </w:t>
      </w:r>
      <w:r w:rsidRPr="008633D7">
        <w:rPr>
          <w:b/>
          <w:bCs/>
          <w:kern w:val="2"/>
          <w:lang w:eastAsia="zh-CN"/>
        </w:rPr>
        <w:t xml:space="preserve">large impact on RAN3, which at least require RAN3 to introduce new messages. </w:t>
      </w:r>
    </w:p>
    <w:p w14:paraId="6DB5AB30" w14:textId="127CB403" w:rsidR="005C6CAF" w:rsidRPr="00865362" w:rsidRDefault="008633D7" w:rsidP="00865362">
      <w:pPr>
        <w:widowControl w:val="0"/>
        <w:spacing w:after="120" w:line="240" w:lineRule="auto"/>
        <w:rPr>
          <w:kern w:val="2"/>
          <w:lang w:eastAsia="zh-CN"/>
        </w:rPr>
      </w:pPr>
      <w:r>
        <w:rPr>
          <w:kern w:val="2"/>
          <w:lang w:eastAsia="zh-CN"/>
        </w:rPr>
        <w:t xml:space="preserve">Therefore, we </w:t>
      </w:r>
      <w:r w:rsidR="00865362">
        <w:rPr>
          <w:kern w:val="2"/>
          <w:lang w:eastAsia="zh-CN"/>
        </w:rPr>
        <w:t xml:space="preserve">think </w:t>
      </w:r>
      <w:r>
        <w:rPr>
          <w:kern w:val="2"/>
          <w:lang w:eastAsia="zh-CN"/>
        </w:rPr>
        <w:t>RAN3 should be involved to decide whether to introduce the solution 2, as well as to go on the future work on solution 2 if introduced</w:t>
      </w:r>
      <w:r w:rsidR="00865362" w:rsidRPr="00865362">
        <w:rPr>
          <w:kern w:val="2"/>
          <w:lang w:eastAsia="zh-CN"/>
        </w:rPr>
        <w:t>.</w:t>
      </w:r>
      <w:r>
        <w:rPr>
          <w:rFonts w:hint="eastAsia"/>
          <w:kern w:val="2"/>
          <w:lang w:eastAsia="zh-CN"/>
        </w:rPr>
        <w:t xml:space="preserve"> </w:t>
      </w:r>
      <w:r>
        <w:rPr>
          <w:kern w:val="2"/>
          <w:lang w:eastAsia="zh-CN"/>
        </w:rPr>
        <w:t xml:space="preserve"> The dra</w:t>
      </w:r>
      <w:r w:rsidR="00AA2F6E">
        <w:rPr>
          <w:kern w:val="2"/>
          <w:lang w:eastAsia="zh-CN"/>
        </w:rPr>
        <w:t>ft LS can be seen in the annex</w:t>
      </w:r>
      <w:r>
        <w:rPr>
          <w:kern w:val="2"/>
          <w:lang w:eastAsia="zh-CN"/>
        </w:rPr>
        <w:t xml:space="preserve">. </w:t>
      </w:r>
    </w:p>
    <w:p w14:paraId="4F05E6A3" w14:textId="09F910F8" w:rsidR="00865362" w:rsidRPr="008633D7" w:rsidRDefault="008633D7" w:rsidP="000879F1">
      <w:pPr>
        <w:widowControl w:val="0"/>
        <w:spacing w:after="120" w:line="240" w:lineRule="auto"/>
        <w:rPr>
          <w:b/>
          <w:bCs/>
          <w:kern w:val="2"/>
          <w:lang w:val="en-US" w:eastAsia="zh-CN"/>
        </w:rPr>
      </w:pPr>
      <w:r w:rsidRPr="008633D7">
        <w:rPr>
          <w:b/>
          <w:bCs/>
          <w:kern w:val="2"/>
          <w:lang w:val="en-US" w:eastAsia="zh-CN"/>
        </w:rPr>
        <w:lastRenderedPageBreak/>
        <w:t xml:space="preserve">Proposal </w:t>
      </w:r>
      <w:r w:rsidR="004B53D1">
        <w:rPr>
          <w:rFonts w:hint="eastAsia"/>
          <w:b/>
          <w:bCs/>
          <w:kern w:val="2"/>
          <w:lang w:val="en-US" w:eastAsia="zh-CN"/>
        </w:rPr>
        <w:t>3</w:t>
      </w:r>
      <w:r w:rsidRPr="008633D7">
        <w:rPr>
          <w:b/>
          <w:bCs/>
          <w:kern w:val="2"/>
          <w:lang w:val="en-US" w:eastAsia="zh-CN"/>
        </w:rPr>
        <w:t xml:space="preserve">: </w:t>
      </w:r>
      <w:r>
        <w:rPr>
          <w:b/>
          <w:bCs/>
          <w:kern w:val="2"/>
          <w:lang w:val="en-US" w:eastAsia="zh-CN"/>
        </w:rPr>
        <w:t xml:space="preserve">The </w:t>
      </w:r>
      <w:r w:rsidRPr="008633D7">
        <w:rPr>
          <w:b/>
          <w:bCs/>
          <w:kern w:val="2"/>
          <w:lang w:val="en-US" w:eastAsia="zh-CN"/>
        </w:rPr>
        <w:t>LS should be sent to RAN3 to inform</w:t>
      </w:r>
      <w:r>
        <w:rPr>
          <w:b/>
          <w:bCs/>
          <w:kern w:val="2"/>
          <w:lang w:val="en-US" w:eastAsia="zh-CN"/>
        </w:rPr>
        <w:t xml:space="preserve"> RAN3 the solution 2 discussed by RAN2, and request RAN3 to </w:t>
      </w:r>
      <w:r w:rsidR="00237F60">
        <w:rPr>
          <w:b/>
          <w:bCs/>
          <w:kern w:val="2"/>
          <w:lang w:val="en-US" w:eastAsia="zh-CN"/>
        </w:rPr>
        <w:t>feedback on</w:t>
      </w:r>
      <w:r>
        <w:rPr>
          <w:b/>
          <w:bCs/>
          <w:kern w:val="2"/>
          <w:lang w:val="en-US" w:eastAsia="zh-CN"/>
        </w:rPr>
        <w:t xml:space="preserve"> whether RAN2’s work</w:t>
      </w:r>
      <w:r w:rsidR="00FA091A">
        <w:rPr>
          <w:b/>
          <w:bCs/>
          <w:kern w:val="2"/>
          <w:lang w:val="en-US" w:eastAsia="zh-CN"/>
        </w:rPr>
        <w:t>ing</w:t>
      </w:r>
      <w:r>
        <w:rPr>
          <w:b/>
          <w:bCs/>
          <w:kern w:val="2"/>
          <w:lang w:val="en-US" w:eastAsia="zh-CN"/>
        </w:rPr>
        <w:t xml:space="preserve"> assumption to introduce solution 2 can be agreed</w:t>
      </w:r>
      <w:r w:rsidR="00237F60">
        <w:rPr>
          <w:b/>
          <w:bCs/>
          <w:kern w:val="2"/>
          <w:lang w:val="en-US" w:eastAsia="zh-CN"/>
        </w:rPr>
        <w:t>.</w:t>
      </w:r>
    </w:p>
    <w:p w14:paraId="5F063CD8" w14:textId="67F07959" w:rsidR="0070077D" w:rsidRDefault="0070077D" w:rsidP="0070077D">
      <w:pPr>
        <w:widowControl w:val="0"/>
        <w:spacing w:after="120" w:line="240" w:lineRule="auto"/>
        <w:rPr>
          <w:kern w:val="2"/>
          <w:lang w:val="en-US" w:eastAsia="zh-CN"/>
        </w:rPr>
      </w:pPr>
      <w:r>
        <w:rPr>
          <w:kern w:val="2"/>
          <w:lang w:val="en-US" w:eastAsia="zh-CN"/>
        </w:rPr>
        <w:t>B</w:t>
      </w:r>
      <w:r>
        <w:rPr>
          <w:rFonts w:hint="eastAsia"/>
          <w:kern w:val="2"/>
          <w:lang w:val="en-US" w:eastAsia="zh-CN"/>
        </w:rPr>
        <w:t xml:space="preserve">ased on the analysis in section 3.1, </w:t>
      </w:r>
      <w:r w:rsidR="007C5301">
        <w:rPr>
          <w:rFonts w:hint="eastAsia"/>
          <w:kern w:val="2"/>
          <w:lang w:val="en-US" w:eastAsia="zh-CN"/>
        </w:rPr>
        <w:t xml:space="preserve">, and </w:t>
      </w:r>
      <w:r>
        <w:rPr>
          <w:rFonts w:hint="eastAsia"/>
          <w:kern w:val="2"/>
          <w:lang w:val="en-US" w:eastAsia="zh-CN"/>
        </w:rPr>
        <w:t xml:space="preserve">3.2 above, we </w:t>
      </w:r>
      <w:r>
        <w:rPr>
          <w:kern w:val="2"/>
          <w:lang w:val="en-US" w:eastAsia="zh-CN"/>
        </w:rPr>
        <w:t>suggest RAN2 to carefully evaluate the pros and cons of solution 2</w:t>
      </w:r>
      <w:r>
        <w:rPr>
          <w:rFonts w:hint="eastAsia"/>
          <w:kern w:val="2"/>
          <w:lang w:val="en-US" w:eastAsia="zh-CN"/>
        </w:rPr>
        <w:t xml:space="preserve"> and take the feedback of RAN3 into consideration, </w:t>
      </w:r>
      <w:r>
        <w:rPr>
          <w:kern w:val="2"/>
          <w:lang w:val="en-US" w:eastAsia="zh-CN"/>
        </w:rPr>
        <w:t>before mak</w:t>
      </w:r>
      <w:r>
        <w:rPr>
          <w:rFonts w:hint="eastAsia"/>
          <w:kern w:val="2"/>
          <w:lang w:val="en-US" w:eastAsia="zh-CN"/>
        </w:rPr>
        <w:t>ing</w:t>
      </w:r>
      <w:r>
        <w:rPr>
          <w:kern w:val="2"/>
          <w:lang w:val="en-US" w:eastAsia="zh-CN"/>
        </w:rPr>
        <w:t xml:space="preserve"> the final decisions</w:t>
      </w:r>
      <w:r>
        <w:rPr>
          <w:rFonts w:hint="eastAsia"/>
          <w:kern w:val="2"/>
          <w:lang w:val="en-US" w:eastAsia="zh-CN"/>
        </w:rPr>
        <w:t xml:space="preserve"> on the work assumption of solution 2</w:t>
      </w:r>
      <w:r>
        <w:rPr>
          <w:kern w:val="2"/>
          <w:lang w:val="en-US" w:eastAsia="zh-CN"/>
        </w:rPr>
        <w:t>.</w:t>
      </w:r>
    </w:p>
    <w:p w14:paraId="6CE5E424" w14:textId="156360DB" w:rsidR="0022186C" w:rsidRPr="00D40D90" w:rsidRDefault="0070077D" w:rsidP="0070077D">
      <w:pPr>
        <w:widowControl w:val="0"/>
        <w:spacing w:after="120" w:line="240" w:lineRule="auto"/>
        <w:rPr>
          <w:b/>
          <w:kern w:val="2"/>
          <w:lang w:val="en-US" w:eastAsia="zh-CN"/>
        </w:rPr>
      </w:pPr>
      <w:r w:rsidRPr="00877C4F">
        <w:rPr>
          <w:b/>
          <w:bCs/>
          <w:kern w:val="2"/>
          <w:lang w:val="en-US" w:eastAsia="zh-CN"/>
        </w:rPr>
        <w:t xml:space="preserve">Proposal </w:t>
      </w:r>
      <w:r w:rsidR="004B53D1">
        <w:rPr>
          <w:rFonts w:hint="eastAsia"/>
          <w:b/>
          <w:bCs/>
          <w:kern w:val="2"/>
          <w:lang w:val="en-US" w:eastAsia="zh-CN"/>
        </w:rPr>
        <w:t>4</w:t>
      </w:r>
      <w:r w:rsidRPr="00877C4F">
        <w:rPr>
          <w:b/>
          <w:bCs/>
          <w:kern w:val="2"/>
          <w:lang w:val="en-US" w:eastAsia="zh-CN"/>
        </w:rPr>
        <w:t xml:space="preserve">: RAN2 should </w:t>
      </w:r>
      <w:r>
        <w:rPr>
          <w:rFonts w:hint="eastAsia"/>
          <w:b/>
          <w:bCs/>
          <w:kern w:val="2"/>
          <w:lang w:val="en-US" w:eastAsia="zh-CN"/>
        </w:rPr>
        <w:t xml:space="preserve">take the feedback of RAN3 into consideration, </w:t>
      </w:r>
      <w:r w:rsidRPr="00877C4F">
        <w:rPr>
          <w:b/>
          <w:bCs/>
          <w:kern w:val="2"/>
          <w:lang w:val="en-US" w:eastAsia="zh-CN"/>
        </w:rPr>
        <w:t xml:space="preserve">before </w:t>
      </w:r>
      <w:r>
        <w:rPr>
          <w:rFonts w:hint="eastAsia"/>
          <w:b/>
          <w:bCs/>
          <w:kern w:val="2"/>
          <w:lang w:val="en-US" w:eastAsia="zh-CN"/>
        </w:rPr>
        <w:t>making final decisions on the work</w:t>
      </w:r>
      <w:r w:rsidR="00FA091A">
        <w:rPr>
          <w:b/>
          <w:bCs/>
          <w:kern w:val="2"/>
          <w:lang w:val="en-US" w:eastAsia="zh-CN"/>
        </w:rPr>
        <w:t>ing</w:t>
      </w:r>
      <w:r>
        <w:rPr>
          <w:rFonts w:hint="eastAsia"/>
          <w:b/>
          <w:bCs/>
          <w:kern w:val="2"/>
          <w:lang w:val="en-US" w:eastAsia="zh-CN"/>
        </w:rPr>
        <w:t xml:space="preserve"> assumption of solution 2 made in last meeting</w:t>
      </w:r>
      <w:r w:rsidRPr="00877C4F">
        <w:rPr>
          <w:b/>
          <w:bCs/>
          <w:kern w:val="2"/>
          <w:lang w:val="en-US" w:eastAsia="zh-CN"/>
        </w:rPr>
        <w:t>.</w:t>
      </w:r>
    </w:p>
    <w:p w14:paraId="7207D80F" w14:textId="6895319E" w:rsidR="00E165AA" w:rsidRDefault="000879F1">
      <w:pPr>
        <w:pStyle w:val="1"/>
      </w:pPr>
      <w:r>
        <w:rPr>
          <w:rFonts w:hint="eastAsia"/>
          <w:lang w:eastAsia="zh-CN"/>
        </w:rPr>
        <w:t>3</w:t>
      </w:r>
      <w:r w:rsidR="00584227">
        <w:tab/>
        <w:t>Conclusion</w:t>
      </w:r>
    </w:p>
    <w:p w14:paraId="45DDC87E" w14:textId="77777777" w:rsidR="00176A56" w:rsidRPr="00176A56" w:rsidRDefault="00176A56" w:rsidP="00176A56">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1768FDC7" w14:textId="77777777" w:rsidR="006C69F4" w:rsidRPr="00AA6C81" w:rsidRDefault="006C69F4" w:rsidP="006C69F4">
      <w:pPr>
        <w:widowControl w:val="0"/>
        <w:spacing w:after="120" w:line="240" w:lineRule="auto"/>
        <w:rPr>
          <w:b/>
          <w:bCs/>
          <w:lang w:eastAsia="zh-CN"/>
        </w:rPr>
      </w:pPr>
      <w:r w:rsidRPr="00AA6C81">
        <w:rPr>
          <w:b/>
          <w:bCs/>
          <w:lang w:eastAsia="zh-CN"/>
        </w:rPr>
        <w:t>Observation 1: R16 intra-SN CPC without MN involvement can only appl</w:t>
      </w:r>
      <w:r>
        <w:rPr>
          <w:b/>
          <w:bCs/>
          <w:lang w:eastAsia="zh-CN"/>
        </w:rPr>
        <w:t>y</w:t>
      </w:r>
      <w:r w:rsidRPr="00AA6C81">
        <w:rPr>
          <w:b/>
          <w:bCs/>
          <w:lang w:eastAsia="zh-CN"/>
        </w:rPr>
        <w:t xml:space="preserve"> to EN-DC, as well as NR-DC </w:t>
      </w:r>
      <w:r>
        <w:rPr>
          <w:b/>
          <w:bCs/>
          <w:lang w:eastAsia="zh-CN"/>
        </w:rPr>
        <w:t>architecture</w:t>
      </w:r>
      <w:r w:rsidRPr="00AA6C81">
        <w:rPr>
          <w:b/>
          <w:bCs/>
          <w:lang w:eastAsia="zh-CN"/>
        </w:rPr>
        <w:t>.</w:t>
      </w:r>
    </w:p>
    <w:p w14:paraId="71A1C295" w14:textId="77777777" w:rsidR="006C69F4" w:rsidRPr="00865362" w:rsidRDefault="006C69F4" w:rsidP="006C69F4">
      <w:pPr>
        <w:widowControl w:val="0"/>
        <w:spacing w:after="120" w:line="240" w:lineRule="auto"/>
        <w:rPr>
          <w:b/>
          <w:bCs/>
          <w:kern w:val="2"/>
          <w:lang w:eastAsia="zh-CN"/>
        </w:rPr>
      </w:pPr>
      <w:r w:rsidRPr="00865362">
        <w:rPr>
          <w:b/>
          <w:bCs/>
          <w:kern w:val="2"/>
          <w:lang w:eastAsia="zh-CN"/>
        </w:rPr>
        <w:t xml:space="preserve">Observation </w:t>
      </w:r>
      <w:r>
        <w:rPr>
          <w:rFonts w:hint="eastAsia"/>
          <w:b/>
          <w:bCs/>
          <w:kern w:val="2"/>
          <w:lang w:eastAsia="zh-CN"/>
        </w:rPr>
        <w:t>2</w:t>
      </w:r>
      <w:r w:rsidRPr="00865362">
        <w:rPr>
          <w:b/>
          <w:bCs/>
          <w:kern w:val="2"/>
          <w:lang w:eastAsia="zh-CN"/>
        </w:rPr>
        <w:t xml:space="preserve">: </w:t>
      </w:r>
      <w:r>
        <w:rPr>
          <w:b/>
          <w:bCs/>
          <w:kern w:val="2"/>
          <w:lang w:eastAsia="zh-CN"/>
        </w:rPr>
        <w:t>The workload of solution 2 if introduced is quite high, since t</w:t>
      </w:r>
      <w:r w:rsidRPr="00865362">
        <w:rPr>
          <w:b/>
          <w:bCs/>
          <w:kern w:val="2"/>
          <w:lang w:eastAsia="zh-CN"/>
        </w:rPr>
        <w:t xml:space="preserve">here </w:t>
      </w:r>
      <w:r>
        <w:rPr>
          <w:b/>
          <w:bCs/>
          <w:kern w:val="2"/>
          <w:lang w:eastAsia="zh-CN"/>
        </w:rPr>
        <w:t xml:space="preserve">still </w:t>
      </w:r>
      <w:proofErr w:type="gramStart"/>
      <w:r w:rsidRPr="00865362">
        <w:rPr>
          <w:b/>
          <w:bCs/>
          <w:kern w:val="2"/>
          <w:lang w:eastAsia="zh-CN"/>
        </w:rPr>
        <w:t>exist</w:t>
      </w:r>
      <w:proofErr w:type="gramEnd"/>
      <w:r w:rsidRPr="00865362">
        <w:rPr>
          <w:b/>
          <w:bCs/>
          <w:kern w:val="2"/>
          <w:lang w:eastAsia="zh-CN"/>
        </w:rPr>
        <w:t xml:space="preserve"> considerable solution 2 specific open issues.</w:t>
      </w:r>
    </w:p>
    <w:p w14:paraId="0A922810" w14:textId="77777777" w:rsidR="006C69F4" w:rsidRDefault="006C69F4" w:rsidP="006C69F4">
      <w:pPr>
        <w:widowControl w:val="0"/>
        <w:spacing w:after="120" w:line="240" w:lineRule="auto"/>
        <w:rPr>
          <w:b/>
          <w:bCs/>
          <w:kern w:val="2"/>
          <w:lang w:eastAsia="zh-CN"/>
        </w:rPr>
      </w:pPr>
      <w:r w:rsidRPr="008633D7">
        <w:rPr>
          <w:b/>
          <w:bCs/>
          <w:kern w:val="2"/>
          <w:lang w:eastAsia="zh-CN"/>
        </w:rPr>
        <w:t xml:space="preserve">Observation </w:t>
      </w:r>
      <w:r>
        <w:rPr>
          <w:rFonts w:hint="eastAsia"/>
          <w:b/>
          <w:bCs/>
          <w:kern w:val="2"/>
          <w:lang w:eastAsia="zh-CN"/>
        </w:rPr>
        <w:t>3</w:t>
      </w:r>
      <w:r w:rsidRPr="008633D7">
        <w:rPr>
          <w:b/>
          <w:bCs/>
          <w:kern w:val="2"/>
          <w:lang w:eastAsia="zh-CN"/>
        </w:rPr>
        <w:t xml:space="preserve">: </w:t>
      </w:r>
      <w:r>
        <w:rPr>
          <w:rFonts w:hint="eastAsia"/>
          <w:b/>
          <w:bCs/>
          <w:kern w:val="2"/>
          <w:lang w:eastAsia="zh-CN"/>
        </w:rPr>
        <w:t>A</w:t>
      </w:r>
      <w:r w:rsidRPr="008633D7">
        <w:rPr>
          <w:b/>
          <w:bCs/>
          <w:kern w:val="2"/>
          <w:lang w:eastAsia="zh-CN"/>
        </w:rPr>
        <w:t xml:space="preserve">ll of the RAN3 decision made on SN initiated inter-SN CPC is based on assumption of legacy procedure, i.e., the procedure of solution 1. </w:t>
      </w:r>
    </w:p>
    <w:p w14:paraId="2417B093" w14:textId="77777777" w:rsidR="006C69F4" w:rsidRPr="008633D7" w:rsidRDefault="006C69F4" w:rsidP="006C69F4">
      <w:pPr>
        <w:widowControl w:val="0"/>
        <w:spacing w:after="120" w:line="240" w:lineRule="auto"/>
        <w:rPr>
          <w:b/>
          <w:bCs/>
          <w:kern w:val="2"/>
          <w:lang w:eastAsia="zh-CN"/>
        </w:rPr>
      </w:pPr>
      <w:r w:rsidRPr="008633D7">
        <w:rPr>
          <w:b/>
          <w:bCs/>
          <w:kern w:val="2"/>
          <w:lang w:eastAsia="zh-CN"/>
        </w:rPr>
        <w:t xml:space="preserve">Observation </w:t>
      </w:r>
      <w:r>
        <w:rPr>
          <w:rFonts w:hint="eastAsia"/>
          <w:b/>
          <w:bCs/>
          <w:kern w:val="2"/>
          <w:lang w:eastAsia="zh-CN"/>
        </w:rPr>
        <w:t>4</w:t>
      </w:r>
      <w:r w:rsidRPr="008633D7">
        <w:rPr>
          <w:b/>
          <w:bCs/>
          <w:kern w:val="2"/>
          <w:lang w:eastAsia="zh-CN"/>
        </w:rPr>
        <w:t xml:space="preserve">: </w:t>
      </w:r>
      <w:r>
        <w:rPr>
          <w:b/>
          <w:bCs/>
          <w:kern w:val="2"/>
          <w:lang w:eastAsia="zh-CN"/>
        </w:rPr>
        <w:t>S</w:t>
      </w:r>
      <w:r w:rsidRPr="008633D7">
        <w:rPr>
          <w:b/>
          <w:bCs/>
          <w:kern w:val="2"/>
          <w:lang w:eastAsia="zh-CN"/>
        </w:rPr>
        <w:t xml:space="preserve">olution 2 has </w:t>
      </w:r>
      <w:r>
        <w:rPr>
          <w:b/>
          <w:bCs/>
          <w:kern w:val="2"/>
          <w:lang w:eastAsia="zh-CN"/>
        </w:rPr>
        <w:t xml:space="preserve">a </w:t>
      </w:r>
      <w:r w:rsidRPr="008633D7">
        <w:rPr>
          <w:b/>
          <w:bCs/>
          <w:kern w:val="2"/>
          <w:lang w:eastAsia="zh-CN"/>
        </w:rPr>
        <w:t xml:space="preserve">large impact on RAN3, which at least require RAN3 to introduce new messages. </w:t>
      </w:r>
    </w:p>
    <w:p w14:paraId="34C952FA" w14:textId="77777777" w:rsidR="006C69F4" w:rsidRDefault="006C69F4" w:rsidP="006C69F4">
      <w:pPr>
        <w:widowControl w:val="0"/>
        <w:spacing w:after="120" w:line="240" w:lineRule="auto"/>
        <w:rPr>
          <w:lang w:eastAsia="zh-CN"/>
        </w:rPr>
      </w:pPr>
    </w:p>
    <w:p w14:paraId="1E43B5FF" w14:textId="77777777" w:rsidR="006C69F4" w:rsidRPr="00246C16" w:rsidRDefault="006C69F4" w:rsidP="006C69F4">
      <w:pPr>
        <w:widowControl w:val="0"/>
        <w:spacing w:after="120" w:line="240" w:lineRule="auto"/>
        <w:rPr>
          <w:b/>
          <w:bCs/>
          <w:lang w:eastAsia="zh-CN"/>
        </w:rPr>
      </w:pPr>
      <w:r>
        <w:rPr>
          <w:b/>
          <w:bCs/>
          <w:lang w:eastAsia="zh-CN"/>
        </w:rPr>
        <w:t>Proposal 1: R17 CPAC can</w:t>
      </w:r>
      <w:r>
        <w:rPr>
          <w:rFonts w:hint="eastAsia"/>
          <w:b/>
          <w:bCs/>
          <w:lang w:eastAsia="zh-CN"/>
        </w:rPr>
        <w:t xml:space="preserve">not apply to NGEN-DC as well as NE-DC architecture, but only apply to </w:t>
      </w:r>
      <w:r w:rsidRPr="00246C16">
        <w:rPr>
          <w:b/>
          <w:bCs/>
          <w:lang w:eastAsia="zh-CN"/>
        </w:rPr>
        <w:t>EN-DC as well as NR-DC architecture.</w:t>
      </w:r>
    </w:p>
    <w:p w14:paraId="1B37C5D2" w14:textId="77777777" w:rsidR="006C69F4" w:rsidRPr="00865362" w:rsidRDefault="006C69F4" w:rsidP="006C69F4">
      <w:pPr>
        <w:widowControl w:val="0"/>
        <w:spacing w:after="120" w:line="240" w:lineRule="auto"/>
        <w:rPr>
          <w:b/>
          <w:bCs/>
          <w:kern w:val="2"/>
          <w:lang w:eastAsia="zh-CN"/>
        </w:rPr>
      </w:pPr>
      <w:r w:rsidRPr="00865362">
        <w:rPr>
          <w:b/>
          <w:bCs/>
          <w:kern w:val="2"/>
          <w:lang w:eastAsia="zh-CN"/>
        </w:rPr>
        <w:t xml:space="preserve">Proposal </w:t>
      </w:r>
      <w:r>
        <w:rPr>
          <w:rFonts w:hint="eastAsia"/>
          <w:b/>
          <w:bCs/>
          <w:kern w:val="2"/>
          <w:lang w:eastAsia="zh-CN"/>
        </w:rPr>
        <w:t>2</w:t>
      </w:r>
      <w:r w:rsidRPr="00865362">
        <w:rPr>
          <w:b/>
          <w:bCs/>
          <w:kern w:val="2"/>
          <w:lang w:eastAsia="zh-CN"/>
        </w:rPr>
        <w:t>: The workload of solution 2 should be taken into consideration when decide whether to introduce solution 2</w:t>
      </w:r>
      <w:r>
        <w:rPr>
          <w:b/>
          <w:bCs/>
          <w:kern w:val="2"/>
          <w:lang w:eastAsia="zh-CN"/>
        </w:rPr>
        <w:t>, especially considering the limited time budget of Rel-17</w:t>
      </w:r>
      <w:r w:rsidRPr="00865362">
        <w:rPr>
          <w:b/>
          <w:bCs/>
          <w:kern w:val="2"/>
          <w:lang w:eastAsia="zh-CN"/>
        </w:rPr>
        <w:t>.</w:t>
      </w:r>
    </w:p>
    <w:p w14:paraId="46C833AC" w14:textId="77777777" w:rsidR="006C69F4" w:rsidRPr="008633D7" w:rsidRDefault="006C69F4" w:rsidP="006C69F4">
      <w:pPr>
        <w:widowControl w:val="0"/>
        <w:spacing w:after="120" w:line="240" w:lineRule="auto"/>
        <w:rPr>
          <w:b/>
          <w:bCs/>
          <w:kern w:val="2"/>
          <w:lang w:val="en-US" w:eastAsia="zh-CN"/>
        </w:rPr>
      </w:pPr>
      <w:r w:rsidRPr="008633D7">
        <w:rPr>
          <w:b/>
          <w:bCs/>
          <w:kern w:val="2"/>
          <w:lang w:val="en-US" w:eastAsia="zh-CN"/>
        </w:rPr>
        <w:t xml:space="preserve">Proposal </w:t>
      </w:r>
      <w:r>
        <w:rPr>
          <w:rFonts w:hint="eastAsia"/>
          <w:b/>
          <w:bCs/>
          <w:kern w:val="2"/>
          <w:lang w:val="en-US" w:eastAsia="zh-CN"/>
        </w:rPr>
        <w:t>3</w:t>
      </w:r>
      <w:r w:rsidRPr="008633D7">
        <w:rPr>
          <w:b/>
          <w:bCs/>
          <w:kern w:val="2"/>
          <w:lang w:val="en-US" w:eastAsia="zh-CN"/>
        </w:rPr>
        <w:t xml:space="preserve">: </w:t>
      </w:r>
      <w:r>
        <w:rPr>
          <w:b/>
          <w:bCs/>
          <w:kern w:val="2"/>
          <w:lang w:val="en-US" w:eastAsia="zh-CN"/>
        </w:rPr>
        <w:t xml:space="preserve">The </w:t>
      </w:r>
      <w:r w:rsidRPr="008633D7">
        <w:rPr>
          <w:b/>
          <w:bCs/>
          <w:kern w:val="2"/>
          <w:lang w:val="en-US" w:eastAsia="zh-CN"/>
        </w:rPr>
        <w:t>LS should be sent to RAN3 to inform</w:t>
      </w:r>
      <w:r>
        <w:rPr>
          <w:b/>
          <w:bCs/>
          <w:kern w:val="2"/>
          <w:lang w:val="en-US" w:eastAsia="zh-CN"/>
        </w:rPr>
        <w:t xml:space="preserve"> RAN3 the solution 2 discussed by RAN2, and request RAN3 to feedback on whether RAN2’s working assumption to introduce solution 2 can be agreed.</w:t>
      </w:r>
    </w:p>
    <w:p w14:paraId="688C3E73" w14:textId="052A9CB9" w:rsidR="00AF695D" w:rsidRPr="00D40D90" w:rsidRDefault="006C69F4" w:rsidP="00237F60">
      <w:pPr>
        <w:widowControl w:val="0"/>
        <w:spacing w:after="120" w:line="240" w:lineRule="auto"/>
        <w:rPr>
          <w:b/>
          <w:kern w:val="2"/>
          <w:lang w:val="en-US" w:eastAsia="zh-CN"/>
        </w:rPr>
      </w:pPr>
      <w:r w:rsidRPr="00877C4F">
        <w:rPr>
          <w:b/>
          <w:bCs/>
          <w:kern w:val="2"/>
          <w:lang w:val="en-US" w:eastAsia="zh-CN"/>
        </w:rPr>
        <w:t xml:space="preserve">Proposal </w:t>
      </w:r>
      <w:r>
        <w:rPr>
          <w:rFonts w:hint="eastAsia"/>
          <w:b/>
          <w:bCs/>
          <w:kern w:val="2"/>
          <w:lang w:val="en-US" w:eastAsia="zh-CN"/>
        </w:rPr>
        <w:t>4</w:t>
      </w:r>
      <w:r w:rsidRPr="00877C4F">
        <w:rPr>
          <w:b/>
          <w:bCs/>
          <w:kern w:val="2"/>
          <w:lang w:val="en-US" w:eastAsia="zh-CN"/>
        </w:rPr>
        <w:t xml:space="preserve">: RAN2 should </w:t>
      </w:r>
      <w:r>
        <w:rPr>
          <w:rFonts w:hint="eastAsia"/>
          <w:b/>
          <w:bCs/>
          <w:kern w:val="2"/>
          <w:lang w:val="en-US" w:eastAsia="zh-CN"/>
        </w:rPr>
        <w:t xml:space="preserve">take the feedback of RAN3 into consideration, </w:t>
      </w:r>
      <w:r w:rsidRPr="00877C4F">
        <w:rPr>
          <w:b/>
          <w:bCs/>
          <w:kern w:val="2"/>
          <w:lang w:val="en-US" w:eastAsia="zh-CN"/>
        </w:rPr>
        <w:t xml:space="preserve">before </w:t>
      </w:r>
      <w:r>
        <w:rPr>
          <w:rFonts w:hint="eastAsia"/>
          <w:b/>
          <w:bCs/>
          <w:kern w:val="2"/>
          <w:lang w:val="en-US" w:eastAsia="zh-CN"/>
        </w:rPr>
        <w:t>making final decisions on the work</w:t>
      </w:r>
      <w:r>
        <w:rPr>
          <w:b/>
          <w:bCs/>
          <w:kern w:val="2"/>
          <w:lang w:val="en-US" w:eastAsia="zh-CN"/>
        </w:rPr>
        <w:t>ing</w:t>
      </w:r>
      <w:r>
        <w:rPr>
          <w:rFonts w:hint="eastAsia"/>
          <w:b/>
          <w:bCs/>
          <w:kern w:val="2"/>
          <w:lang w:val="en-US" w:eastAsia="zh-CN"/>
        </w:rPr>
        <w:t xml:space="preserve"> assumption of solution 2 made in last meeting</w:t>
      </w:r>
      <w:r w:rsidRPr="00877C4F">
        <w:rPr>
          <w:b/>
          <w:bCs/>
          <w:kern w:val="2"/>
          <w:lang w:val="en-US" w:eastAsia="zh-CN"/>
        </w:rPr>
        <w:t>.</w:t>
      </w:r>
    </w:p>
    <w:p w14:paraId="7207D811" w14:textId="3A3BBA34" w:rsidR="00E165AA" w:rsidRDefault="000879F1">
      <w:pPr>
        <w:pStyle w:val="1"/>
      </w:pPr>
      <w:r>
        <w:rPr>
          <w:rFonts w:hint="eastAsia"/>
          <w:lang w:eastAsia="zh-CN"/>
        </w:rPr>
        <w:t>4</w:t>
      </w:r>
      <w:r w:rsidR="00584227">
        <w:tab/>
        <w:t>Reference</w:t>
      </w:r>
    </w:p>
    <w:p w14:paraId="6AD4DFB1" w14:textId="3E831545" w:rsidR="008F7CCF" w:rsidRPr="00FF24E7" w:rsidRDefault="00495BEA">
      <w:pPr>
        <w:rPr>
          <w:lang w:eastAsia="zh-CN"/>
        </w:rPr>
      </w:pPr>
      <w:r w:rsidRPr="00FF24E7">
        <w:rPr>
          <w:rFonts w:hint="eastAsia"/>
          <w:lang w:eastAsia="zh-CN"/>
        </w:rPr>
        <w:t xml:space="preserve">[1] </w:t>
      </w:r>
      <w:r w:rsidR="008F7CCF" w:rsidRPr="00FF24E7">
        <w:rPr>
          <w:lang w:eastAsia="zh-CN"/>
        </w:rPr>
        <w:t>RAN2-115-e LTE 71 GHz DCCA Multi-SIM and RAN slicing (</w:t>
      </w:r>
      <w:proofErr w:type="spellStart"/>
      <w:r w:rsidR="008F7CCF" w:rsidRPr="00FF24E7">
        <w:rPr>
          <w:lang w:eastAsia="zh-CN"/>
        </w:rPr>
        <w:t>Tero</w:t>
      </w:r>
      <w:proofErr w:type="spellEnd"/>
      <w:r w:rsidR="008F7CCF" w:rsidRPr="00FF24E7">
        <w:rPr>
          <w:lang w:eastAsia="zh-CN"/>
        </w:rPr>
        <w:t>)</w:t>
      </w:r>
    </w:p>
    <w:p w14:paraId="665A9659" w14:textId="65DB79F5" w:rsidR="008F7CCF" w:rsidRPr="00FF24E7" w:rsidRDefault="008F7CCF">
      <w:pPr>
        <w:rPr>
          <w:lang w:eastAsia="zh-CN"/>
        </w:rPr>
      </w:pPr>
      <w:r w:rsidRPr="00FF24E7">
        <w:rPr>
          <w:rFonts w:hint="eastAsia"/>
          <w:lang w:eastAsia="zh-CN"/>
        </w:rPr>
        <w:t>[</w:t>
      </w:r>
      <w:r w:rsidR="00FF24E7" w:rsidRPr="00FF24E7">
        <w:rPr>
          <w:rFonts w:hint="eastAsia"/>
          <w:lang w:eastAsia="zh-CN"/>
        </w:rPr>
        <w:t>2</w:t>
      </w:r>
      <w:r w:rsidRPr="00FF24E7">
        <w:rPr>
          <w:rFonts w:hint="eastAsia"/>
          <w:lang w:eastAsia="zh-CN"/>
        </w:rPr>
        <w:t xml:space="preserve">] </w:t>
      </w:r>
      <w:r w:rsidRPr="00FF24E7">
        <w:rPr>
          <w:lang w:eastAsia="zh-CN"/>
        </w:rPr>
        <w:t>RAN2-113e LTE DCCA Mobility RAN slicing and Multi-SIM (</w:t>
      </w:r>
      <w:proofErr w:type="spellStart"/>
      <w:r w:rsidRPr="00FF24E7">
        <w:rPr>
          <w:lang w:eastAsia="zh-CN"/>
        </w:rPr>
        <w:t>Tero</w:t>
      </w:r>
      <w:proofErr w:type="spellEnd"/>
      <w:r w:rsidRPr="00FF24E7">
        <w:rPr>
          <w:lang w:eastAsia="zh-CN"/>
        </w:rPr>
        <w:t>)</w:t>
      </w:r>
    </w:p>
    <w:p w14:paraId="6659C415" w14:textId="19D0CF3A" w:rsidR="00FF24E7" w:rsidRPr="00FF24E7" w:rsidRDefault="00FF24E7">
      <w:pPr>
        <w:rPr>
          <w:lang w:eastAsia="zh-CN"/>
        </w:rPr>
      </w:pPr>
      <w:r w:rsidRPr="00FF24E7">
        <w:rPr>
          <w:rFonts w:hint="eastAsia"/>
          <w:lang w:eastAsia="zh-CN"/>
        </w:rPr>
        <w:t xml:space="preserve">[3] </w:t>
      </w:r>
      <w:r w:rsidRPr="00FF24E7">
        <w:rPr>
          <w:lang w:eastAsia="zh-CN"/>
        </w:rPr>
        <w:t>R2-2103109</w:t>
      </w:r>
      <w:r w:rsidRPr="00FF24E7">
        <w:rPr>
          <w:lang w:eastAsia="zh-CN"/>
        </w:rPr>
        <w:tab/>
        <w:t>Summary of [Post113-e</w:t>
      </w:r>
      <w:proofErr w:type="gramStart"/>
      <w:r w:rsidRPr="00FF24E7">
        <w:rPr>
          <w:lang w:eastAsia="zh-CN"/>
        </w:rPr>
        <w:t>][</w:t>
      </w:r>
      <w:proofErr w:type="gramEnd"/>
      <w:r w:rsidRPr="00FF24E7">
        <w:rPr>
          <w:lang w:eastAsia="zh-CN"/>
        </w:rPr>
        <w:t>234][</w:t>
      </w:r>
      <w:proofErr w:type="spellStart"/>
      <w:r w:rsidRPr="00FF24E7">
        <w:rPr>
          <w:lang w:eastAsia="zh-CN"/>
        </w:rPr>
        <w:t>eDCCA</w:t>
      </w:r>
      <w:proofErr w:type="spellEnd"/>
      <w:r w:rsidRPr="00FF24E7">
        <w:rPr>
          <w:lang w:eastAsia="zh-CN"/>
        </w:rPr>
        <w:t>] CPAC procedures (CATT)</w:t>
      </w:r>
      <w:r w:rsidRPr="00FF24E7">
        <w:rPr>
          <w:rFonts w:hint="eastAsia"/>
          <w:lang w:eastAsia="zh-CN"/>
        </w:rPr>
        <w:t xml:space="preserve"> </w:t>
      </w:r>
      <w:r w:rsidRPr="00FF24E7">
        <w:rPr>
          <w:lang w:eastAsia="zh-CN"/>
        </w:rPr>
        <w:t>CATT</w:t>
      </w:r>
    </w:p>
    <w:p w14:paraId="70CDCC66" w14:textId="7EAF4672" w:rsidR="00C71C58" w:rsidRPr="00FF24E7" w:rsidRDefault="008F7CCF">
      <w:pPr>
        <w:rPr>
          <w:lang w:eastAsia="zh-CN"/>
        </w:rPr>
      </w:pPr>
      <w:r w:rsidRPr="00FF24E7">
        <w:rPr>
          <w:rFonts w:hint="eastAsia"/>
          <w:lang w:eastAsia="zh-CN"/>
        </w:rPr>
        <w:t>[</w:t>
      </w:r>
      <w:r w:rsidR="00FF24E7" w:rsidRPr="00FF24E7">
        <w:rPr>
          <w:rFonts w:hint="eastAsia"/>
          <w:lang w:eastAsia="zh-CN"/>
        </w:rPr>
        <w:t>4</w:t>
      </w:r>
      <w:r w:rsidRPr="00FF24E7">
        <w:rPr>
          <w:rFonts w:hint="eastAsia"/>
          <w:lang w:eastAsia="zh-CN"/>
        </w:rPr>
        <w:t xml:space="preserve">] </w:t>
      </w:r>
      <w:r w:rsidRPr="00FF24E7">
        <w:rPr>
          <w:lang w:eastAsia="zh-CN"/>
        </w:rPr>
        <w:t>RAN2-114-e LTE DCCA Mobility RAN slicing and Multi-SIM (</w:t>
      </w:r>
      <w:proofErr w:type="spellStart"/>
      <w:r w:rsidRPr="00FF24E7">
        <w:rPr>
          <w:lang w:eastAsia="zh-CN"/>
        </w:rPr>
        <w:t>Tero</w:t>
      </w:r>
      <w:proofErr w:type="spellEnd"/>
      <w:r w:rsidRPr="00FF24E7">
        <w:rPr>
          <w:lang w:eastAsia="zh-CN"/>
        </w:rPr>
        <w:t>)</w:t>
      </w:r>
    </w:p>
    <w:p w14:paraId="546D54E7" w14:textId="75A920F2" w:rsidR="00237F60" w:rsidRDefault="004F0DF6" w:rsidP="00D40D90">
      <w:pPr>
        <w:rPr>
          <w:lang w:eastAsia="zh-CN"/>
        </w:rPr>
      </w:pPr>
      <w:bookmarkStart w:id="8" w:name="OLE_LINK5"/>
      <w:bookmarkStart w:id="9" w:name="OLE_LINK6"/>
      <w:r w:rsidRPr="00FF24E7">
        <w:rPr>
          <w:rFonts w:hint="eastAsia"/>
          <w:lang w:eastAsia="zh-CN"/>
        </w:rPr>
        <w:t>[</w:t>
      </w:r>
      <w:r w:rsidR="00FF24E7" w:rsidRPr="00FF24E7">
        <w:rPr>
          <w:rFonts w:hint="eastAsia"/>
          <w:lang w:eastAsia="zh-CN"/>
        </w:rPr>
        <w:t>5</w:t>
      </w:r>
      <w:r w:rsidRPr="00FF24E7">
        <w:rPr>
          <w:rFonts w:hint="eastAsia"/>
          <w:lang w:eastAsia="zh-CN"/>
        </w:rPr>
        <w:t>]</w:t>
      </w:r>
      <w:bookmarkEnd w:id="8"/>
      <w:bookmarkEnd w:id="9"/>
      <w:r w:rsidRPr="00FF24E7">
        <w:rPr>
          <w:rFonts w:hint="eastAsia"/>
          <w:lang w:eastAsia="zh-CN"/>
        </w:rPr>
        <w:t xml:space="preserve"> </w:t>
      </w:r>
      <w:r w:rsidR="00EB2D44" w:rsidRPr="00FF24E7">
        <w:rPr>
          <w:lang w:eastAsia="zh-CN"/>
        </w:rPr>
        <w:t>3GPP TS 38.331: "NR; Radio Resource Control (RRC) protocol specification"</w:t>
      </w:r>
    </w:p>
    <w:p w14:paraId="4F2D2426" w14:textId="363AF4E8" w:rsidR="00237F60" w:rsidRDefault="00237F60" w:rsidP="00237F60">
      <w:pPr>
        <w:pStyle w:val="1"/>
        <w:rPr>
          <w:lang w:eastAsia="zh-CN"/>
        </w:rPr>
      </w:pPr>
      <w:r w:rsidRPr="00A72360">
        <w:rPr>
          <w:rFonts w:hint="eastAsia"/>
          <w:lang w:eastAsia="zh-CN"/>
        </w:rPr>
        <w:t xml:space="preserve">Annex: </w:t>
      </w:r>
      <w:r w:rsidRPr="00A72360">
        <w:rPr>
          <w:lang w:eastAsia="zh-CN"/>
        </w:rPr>
        <w:t>Draft LS to RAN3</w:t>
      </w:r>
    </w:p>
    <w:p w14:paraId="0A348D36" w14:textId="77777777" w:rsidR="006C69F4" w:rsidRPr="003C03AF" w:rsidRDefault="006C69F4" w:rsidP="006C69F4">
      <w:pPr>
        <w:tabs>
          <w:tab w:val="center" w:pos="4536"/>
          <w:tab w:val="right" w:pos="9072"/>
        </w:tabs>
        <w:spacing w:after="0" w:line="300" w:lineRule="auto"/>
        <w:jc w:val="left"/>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Pr>
          <w:rFonts w:ascii="Arial" w:hAnsi="Arial"/>
          <w:b/>
          <w:sz w:val="22"/>
          <w:szCs w:val="22"/>
          <w:lang w:eastAsia="zh-CN"/>
        </w:rPr>
        <w:t>6</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Pr="00881B99">
        <w:rPr>
          <w:rFonts w:ascii="Arial" w:hAnsi="Arial"/>
          <w:b/>
          <w:sz w:val="22"/>
          <w:szCs w:val="22"/>
          <w:lang w:eastAsia="zh-CN"/>
        </w:rPr>
        <w:t>R2-21</w:t>
      </w:r>
      <w:r w:rsidRPr="00D9767C">
        <w:rPr>
          <w:rFonts w:ascii="Arial" w:hAnsi="Arial" w:hint="eastAsia"/>
          <w:b/>
          <w:sz w:val="22"/>
          <w:szCs w:val="22"/>
          <w:highlight w:val="yellow"/>
          <w:lang w:eastAsia="zh-CN"/>
        </w:rPr>
        <w:t>xxxxx</w:t>
      </w:r>
    </w:p>
    <w:p w14:paraId="1D1A1015" w14:textId="77777777" w:rsidR="006C69F4" w:rsidRPr="00B76383" w:rsidRDefault="006C69F4" w:rsidP="006C69F4">
      <w:pPr>
        <w:overflowPunct w:val="0"/>
        <w:autoSpaceDE w:val="0"/>
        <w:autoSpaceDN w:val="0"/>
        <w:adjustRightInd w:val="0"/>
        <w:spacing w:line="240" w:lineRule="auto"/>
        <w:jc w:val="left"/>
        <w:textAlignment w:val="baseline"/>
        <w:rPr>
          <w:rFonts w:eastAsia="等线"/>
          <w:lang w:eastAsia="ja-JP"/>
        </w:rPr>
      </w:pPr>
      <w:r w:rsidRPr="003C03AF">
        <w:rPr>
          <w:rFonts w:ascii="Arial" w:hAnsi="Arial"/>
          <w:b/>
          <w:sz w:val="22"/>
          <w:szCs w:val="22"/>
          <w:lang w:eastAsia="zh-CN"/>
        </w:rPr>
        <w:t xml:space="preserve">Online, </w:t>
      </w:r>
      <w:r>
        <w:rPr>
          <w:rFonts w:ascii="Arial" w:hAnsi="Arial"/>
          <w:b/>
          <w:sz w:val="22"/>
          <w:szCs w:val="22"/>
          <w:lang w:eastAsia="zh-CN"/>
        </w:rPr>
        <w:t>N</w:t>
      </w:r>
      <w:r>
        <w:rPr>
          <w:rFonts w:ascii="Arial" w:hAnsi="Arial" w:hint="eastAsia"/>
          <w:b/>
          <w:sz w:val="22"/>
          <w:szCs w:val="22"/>
          <w:lang w:eastAsia="zh-CN"/>
        </w:rPr>
        <w:t>ov</w:t>
      </w:r>
      <w:r w:rsidRPr="00F31210">
        <w:rPr>
          <w:rFonts w:ascii="Arial" w:hAnsi="Arial"/>
          <w:b/>
          <w:sz w:val="22"/>
          <w:szCs w:val="22"/>
          <w:lang w:eastAsia="zh-CN"/>
        </w:rPr>
        <w:t xml:space="preserve"> </w:t>
      </w:r>
      <w:r w:rsidRPr="00F31210">
        <w:rPr>
          <w:rFonts w:ascii="Arial" w:hAnsi="Arial" w:hint="eastAsia"/>
          <w:b/>
          <w:sz w:val="22"/>
          <w:szCs w:val="22"/>
          <w:lang w:eastAsia="zh-CN"/>
        </w:rPr>
        <w:t>1</w:t>
      </w:r>
      <w:r w:rsidRPr="00C14342">
        <w:rPr>
          <w:rFonts w:ascii="Arial" w:hAnsi="Arial"/>
          <w:b/>
          <w:sz w:val="22"/>
          <w:szCs w:val="22"/>
          <w:vertAlign w:val="superscript"/>
          <w:lang w:eastAsia="zh-CN"/>
        </w:rPr>
        <w:t>st</w:t>
      </w:r>
      <w:r>
        <w:rPr>
          <w:rFonts w:ascii="Arial" w:hAnsi="Arial"/>
          <w:b/>
          <w:sz w:val="22"/>
          <w:szCs w:val="22"/>
          <w:lang w:eastAsia="zh-CN"/>
        </w:rPr>
        <w:t xml:space="preserve"> </w:t>
      </w:r>
      <w:r w:rsidRPr="00F31210">
        <w:rPr>
          <w:rFonts w:ascii="Arial" w:hAnsi="Arial"/>
          <w:b/>
          <w:sz w:val="22"/>
          <w:szCs w:val="22"/>
          <w:lang w:eastAsia="zh-CN"/>
        </w:rPr>
        <w:t>–</w:t>
      </w:r>
      <w:r>
        <w:rPr>
          <w:rFonts w:ascii="Arial" w:hAnsi="Arial"/>
          <w:b/>
          <w:sz w:val="22"/>
          <w:szCs w:val="22"/>
          <w:lang w:eastAsia="zh-CN"/>
        </w:rPr>
        <w:t xml:space="preserve"> 12</w:t>
      </w:r>
      <w:r w:rsidRPr="00C14342">
        <w:rPr>
          <w:rFonts w:ascii="Arial" w:hAnsi="Arial"/>
          <w:b/>
          <w:sz w:val="22"/>
          <w:szCs w:val="22"/>
          <w:vertAlign w:val="superscript"/>
          <w:lang w:eastAsia="zh-CN"/>
        </w:rPr>
        <w:t>th</w:t>
      </w:r>
      <w:r w:rsidRPr="003C03AF">
        <w:rPr>
          <w:rFonts w:ascii="Arial" w:hAnsi="Arial"/>
          <w:b/>
          <w:sz w:val="22"/>
          <w:szCs w:val="22"/>
          <w:lang w:eastAsia="zh-CN"/>
        </w:rPr>
        <w:t>, 2021</w:t>
      </w:r>
    </w:p>
    <w:p w14:paraId="0BE7C9B4" w14:textId="77777777" w:rsidR="006C69F4" w:rsidRPr="00B76383" w:rsidRDefault="006C69F4" w:rsidP="006C69F4">
      <w:pPr>
        <w:overflowPunct w:val="0"/>
        <w:autoSpaceDE w:val="0"/>
        <w:autoSpaceDN w:val="0"/>
        <w:adjustRightInd w:val="0"/>
        <w:spacing w:line="240" w:lineRule="auto"/>
        <w:textAlignment w:val="baseline"/>
        <w:rPr>
          <w:rFonts w:ascii="Arial" w:eastAsia="等线" w:hAnsi="Arial" w:cs="Arial"/>
          <w:lang w:eastAsia="ja-JP"/>
        </w:rPr>
      </w:pPr>
    </w:p>
    <w:p w14:paraId="5631AA39" w14:textId="77777777" w:rsidR="006C69F4" w:rsidRPr="00B76383" w:rsidRDefault="006C69F4" w:rsidP="006C69F4">
      <w:pPr>
        <w:overflowPunct w:val="0"/>
        <w:autoSpaceDE w:val="0"/>
        <w:autoSpaceDN w:val="0"/>
        <w:adjustRightInd w:val="0"/>
        <w:spacing w:after="60" w:line="240" w:lineRule="auto"/>
        <w:ind w:left="1984" w:hanging="1984"/>
        <w:textAlignment w:val="baseline"/>
        <w:rPr>
          <w:rFonts w:ascii="Arial" w:eastAsia="等线" w:hAnsi="Arial" w:cs="Arial"/>
          <w:bCs/>
          <w:lang w:eastAsia="ja-JP"/>
        </w:rPr>
      </w:pPr>
      <w:r w:rsidRPr="00B76383">
        <w:rPr>
          <w:rFonts w:ascii="Arial" w:eastAsia="等线" w:hAnsi="Arial" w:cs="Arial"/>
          <w:b/>
          <w:lang w:eastAsia="ja-JP"/>
        </w:rPr>
        <w:t>Title:</w:t>
      </w:r>
      <w:r w:rsidRPr="00B76383">
        <w:rPr>
          <w:rFonts w:ascii="Arial" w:eastAsia="等线" w:hAnsi="Arial" w:cs="Arial"/>
          <w:b/>
          <w:lang w:eastAsia="ja-JP"/>
        </w:rPr>
        <w:tab/>
      </w:r>
      <w:r w:rsidRPr="00B76383">
        <w:rPr>
          <w:rFonts w:ascii="Arial" w:eastAsia="等线" w:hAnsi="Arial" w:cs="Arial"/>
          <w:color w:val="FF0000"/>
          <w:lang w:eastAsia="ja-JP"/>
        </w:rPr>
        <w:t>[Draft]</w:t>
      </w:r>
      <w:r w:rsidRPr="00B76383">
        <w:rPr>
          <w:rFonts w:ascii="Arial" w:eastAsia="等线" w:hAnsi="Arial" w:cs="Arial"/>
          <w:lang w:eastAsia="ja-JP"/>
        </w:rPr>
        <w:t xml:space="preserve"> </w:t>
      </w:r>
      <w:r w:rsidRPr="00B76383">
        <w:rPr>
          <w:rFonts w:ascii="Arial" w:eastAsia="等线" w:hAnsi="Arial" w:cs="Arial"/>
          <w:bCs/>
          <w:lang w:eastAsia="ja-JP"/>
        </w:rPr>
        <w:t xml:space="preserve">LS on </w:t>
      </w:r>
      <w:r>
        <w:rPr>
          <w:rFonts w:ascii="Arial" w:eastAsia="等线" w:hAnsi="Arial" w:cs="Arial"/>
          <w:bCs/>
          <w:lang w:eastAsia="ja-JP"/>
        </w:rPr>
        <w:t>solution 2 for SN initiated inter-SN CPC</w:t>
      </w:r>
    </w:p>
    <w:p w14:paraId="4A5C3083" w14:textId="77777777" w:rsidR="006C69F4" w:rsidRPr="00B76383" w:rsidRDefault="006C69F4" w:rsidP="006C69F4">
      <w:pPr>
        <w:overflowPunct w:val="0"/>
        <w:autoSpaceDE w:val="0"/>
        <w:autoSpaceDN w:val="0"/>
        <w:adjustRightInd w:val="0"/>
        <w:spacing w:after="60" w:line="240" w:lineRule="auto"/>
        <w:ind w:left="1984" w:hanging="1984"/>
        <w:jc w:val="left"/>
        <w:textAlignment w:val="baseline"/>
        <w:rPr>
          <w:rFonts w:ascii="Arial" w:eastAsia="等线" w:hAnsi="Arial" w:cs="Arial"/>
          <w:bCs/>
          <w:color w:val="0000FF"/>
          <w:u w:val="single"/>
          <w:lang w:val="en-US" w:eastAsia="zh-CN"/>
        </w:rPr>
      </w:pPr>
      <w:r w:rsidRPr="00B76383">
        <w:rPr>
          <w:rFonts w:ascii="Arial" w:eastAsia="等线" w:hAnsi="Arial" w:cs="Arial"/>
          <w:b/>
          <w:lang w:eastAsia="ja-JP"/>
        </w:rPr>
        <w:t>Response to:</w:t>
      </w:r>
      <w:r w:rsidRPr="00B76383">
        <w:rPr>
          <w:rFonts w:ascii="Arial" w:eastAsia="等线" w:hAnsi="Arial" w:cs="Arial"/>
          <w:bCs/>
          <w:lang w:eastAsia="ja-JP"/>
        </w:rPr>
        <w:tab/>
      </w:r>
      <w:r w:rsidRPr="00292A76">
        <w:rPr>
          <w:rFonts w:ascii="Arial" w:eastAsia="等线" w:hAnsi="Arial" w:cs="Arial"/>
          <w:bCs/>
          <w:lang w:eastAsia="ja-JP"/>
        </w:rPr>
        <w:tab/>
      </w:r>
    </w:p>
    <w:p w14:paraId="4DBDE955" w14:textId="77777777" w:rsidR="006C69F4" w:rsidRPr="00B76383" w:rsidRDefault="006C69F4" w:rsidP="006C69F4">
      <w:pPr>
        <w:overflowPunct w:val="0"/>
        <w:autoSpaceDE w:val="0"/>
        <w:autoSpaceDN w:val="0"/>
        <w:adjustRightInd w:val="0"/>
        <w:spacing w:after="60" w:line="240" w:lineRule="auto"/>
        <w:ind w:left="1985" w:hanging="1985"/>
        <w:textAlignment w:val="baseline"/>
        <w:rPr>
          <w:rFonts w:ascii="Arial" w:eastAsia="等线" w:hAnsi="Arial" w:cs="Arial"/>
          <w:bCs/>
          <w:lang w:eastAsia="ja-JP"/>
        </w:rPr>
      </w:pPr>
      <w:r w:rsidRPr="00B76383">
        <w:rPr>
          <w:rFonts w:ascii="Arial" w:eastAsia="等线" w:hAnsi="Arial" w:cs="Arial"/>
          <w:b/>
          <w:lang w:eastAsia="ja-JP"/>
        </w:rPr>
        <w:t>Release:</w:t>
      </w:r>
      <w:r w:rsidRPr="00B76383">
        <w:rPr>
          <w:rFonts w:ascii="Arial" w:eastAsia="等线" w:hAnsi="Arial" w:cs="Arial"/>
          <w:bCs/>
          <w:lang w:eastAsia="ja-JP"/>
        </w:rPr>
        <w:tab/>
      </w:r>
      <w:r w:rsidRPr="00B76383">
        <w:rPr>
          <w:rFonts w:ascii="Arial" w:eastAsia="等线" w:hAnsi="Arial" w:cs="Arial" w:hint="eastAsia"/>
          <w:bCs/>
          <w:lang w:eastAsia="ja-JP"/>
        </w:rPr>
        <w:t>Release 1</w:t>
      </w:r>
      <w:r w:rsidRPr="00B76383">
        <w:rPr>
          <w:rFonts w:ascii="Arial" w:eastAsia="等线" w:hAnsi="Arial" w:cs="Arial"/>
          <w:bCs/>
          <w:lang w:eastAsia="ja-JP"/>
        </w:rPr>
        <w:t>7</w:t>
      </w:r>
    </w:p>
    <w:p w14:paraId="09AD3042" w14:textId="77777777" w:rsidR="006C69F4" w:rsidRPr="00B76383" w:rsidRDefault="006C69F4" w:rsidP="006C69F4">
      <w:pPr>
        <w:overflowPunct w:val="0"/>
        <w:autoSpaceDE w:val="0"/>
        <w:autoSpaceDN w:val="0"/>
        <w:adjustRightInd w:val="0"/>
        <w:spacing w:after="60" w:line="240" w:lineRule="auto"/>
        <w:ind w:left="1985" w:hanging="1985"/>
        <w:textAlignment w:val="baseline"/>
        <w:rPr>
          <w:rFonts w:ascii="Arial" w:eastAsia="等线" w:hAnsi="Arial" w:cs="Arial"/>
          <w:bCs/>
          <w:lang w:val="en-US" w:eastAsia="zh-CN"/>
        </w:rPr>
      </w:pPr>
      <w:r w:rsidRPr="00B76383">
        <w:rPr>
          <w:rFonts w:ascii="Arial" w:eastAsia="等线" w:hAnsi="Arial" w:cs="Arial"/>
          <w:b/>
          <w:lang w:eastAsia="ja-JP"/>
        </w:rPr>
        <w:t>Work Item:</w:t>
      </w:r>
      <w:r w:rsidRPr="00B76383">
        <w:rPr>
          <w:rFonts w:ascii="Arial" w:eastAsia="等线" w:hAnsi="Arial" w:cs="Arial"/>
          <w:bCs/>
          <w:lang w:eastAsia="ja-JP"/>
        </w:rPr>
        <w:tab/>
      </w:r>
      <w:proofErr w:type="spellStart"/>
      <w:r w:rsidRPr="00B76383">
        <w:rPr>
          <w:rFonts w:ascii="Arial" w:eastAsia="等线" w:hAnsi="Arial" w:cs="Arial"/>
          <w:bCs/>
          <w:lang w:eastAsia="ja-JP"/>
        </w:rPr>
        <w:t>LTE_NR_DC_enh</w:t>
      </w:r>
      <w:proofErr w:type="spellEnd"/>
      <w:r w:rsidRPr="00B76383">
        <w:rPr>
          <w:rFonts w:ascii="Arial" w:eastAsia="等线" w:hAnsi="Arial" w:cs="Arial"/>
          <w:bCs/>
          <w:lang w:eastAsia="ja-JP"/>
        </w:rPr>
        <w:t>-Core</w:t>
      </w:r>
    </w:p>
    <w:p w14:paraId="5421074D" w14:textId="77777777" w:rsidR="006C69F4" w:rsidRPr="00B76383" w:rsidRDefault="006C69F4" w:rsidP="006C69F4">
      <w:pPr>
        <w:overflowPunct w:val="0"/>
        <w:autoSpaceDE w:val="0"/>
        <w:autoSpaceDN w:val="0"/>
        <w:adjustRightInd w:val="0"/>
        <w:spacing w:after="60" w:line="240" w:lineRule="auto"/>
        <w:ind w:left="1985" w:hanging="1985"/>
        <w:textAlignment w:val="baseline"/>
        <w:rPr>
          <w:rFonts w:ascii="Arial" w:eastAsia="等线" w:hAnsi="Arial" w:cs="Arial"/>
          <w:b/>
          <w:lang w:eastAsia="ja-JP"/>
        </w:rPr>
      </w:pPr>
    </w:p>
    <w:p w14:paraId="1221FF13" w14:textId="77777777" w:rsidR="006C69F4" w:rsidRPr="00B76383" w:rsidRDefault="006C69F4" w:rsidP="006C69F4">
      <w:pPr>
        <w:overflowPunct w:val="0"/>
        <w:autoSpaceDE w:val="0"/>
        <w:autoSpaceDN w:val="0"/>
        <w:adjustRightInd w:val="0"/>
        <w:spacing w:after="60" w:line="240" w:lineRule="auto"/>
        <w:ind w:left="1985" w:hanging="1985"/>
        <w:textAlignment w:val="baseline"/>
        <w:rPr>
          <w:rFonts w:ascii="Arial" w:eastAsia="等线" w:hAnsi="Arial" w:cs="Arial"/>
          <w:bCs/>
          <w:color w:val="000000"/>
          <w:lang w:val="en-US" w:eastAsia="zh-CN"/>
        </w:rPr>
      </w:pPr>
      <w:r w:rsidRPr="00B76383">
        <w:rPr>
          <w:rFonts w:ascii="Arial" w:eastAsia="等线" w:hAnsi="Arial" w:cs="Arial"/>
          <w:b/>
          <w:lang w:eastAsia="ja-JP"/>
        </w:rPr>
        <w:lastRenderedPageBreak/>
        <w:t>Source:</w:t>
      </w:r>
      <w:r w:rsidRPr="00B76383">
        <w:rPr>
          <w:rFonts w:ascii="Arial" w:eastAsia="等线" w:hAnsi="Arial" w:cs="Arial"/>
          <w:bCs/>
          <w:color w:val="FF0000"/>
          <w:lang w:eastAsia="ja-JP"/>
        </w:rPr>
        <w:tab/>
      </w:r>
      <w:r w:rsidRPr="00B76383">
        <w:rPr>
          <w:rFonts w:ascii="Arial" w:eastAsia="等线" w:hAnsi="Arial" w:cs="Arial"/>
          <w:bCs/>
          <w:lang w:val="en-US" w:eastAsia="zh-CN"/>
        </w:rPr>
        <w:t>RAN2</w:t>
      </w:r>
    </w:p>
    <w:p w14:paraId="3D43372C" w14:textId="77777777" w:rsidR="006C69F4" w:rsidRPr="00B76383" w:rsidRDefault="006C69F4" w:rsidP="006C69F4">
      <w:pPr>
        <w:overflowPunct w:val="0"/>
        <w:autoSpaceDE w:val="0"/>
        <w:autoSpaceDN w:val="0"/>
        <w:adjustRightInd w:val="0"/>
        <w:spacing w:after="60" w:line="240" w:lineRule="auto"/>
        <w:ind w:left="1985" w:hanging="1985"/>
        <w:textAlignment w:val="baseline"/>
        <w:rPr>
          <w:rFonts w:ascii="Arial" w:eastAsia="等线" w:hAnsi="Arial" w:cs="Arial"/>
          <w:bCs/>
          <w:lang w:val="en-US" w:eastAsia="zh-CN"/>
        </w:rPr>
      </w:pPr>
      <w:r w:rsidRPr="00B76383">
        <w:rPr>
          <w:rFonts w:ascii="Arial" w:eastAsia="等线" w:hAnsi="Arial" w:cs="Arial"/>
          <w:b/>
          <w:lang w:eastAsia="ja-JP"/>
        </w:rPr>
        <w:t>To:</w:t>
      </w:r>
      <w:r w:rsidRPr="00B76383">
        <w:rPr>
          <w:rFonts w:ascii="Arial" w:eastAsia="等线" w:hAnsi="Arial" w:cs="Arial"/>
          <w:bCs/>
          <w:lang w:eastAsia="ja-JP"/>
        </w:rPr>
        <w:tab/>
        <w:t>RAN</w:t>
      </w:r>
      <w:r w:rsidRPr="00B76383">
        <w:rPr>
          <w:rFonts w:ascii="Arial" w:eastAsia="等线" w:hAnsi="Arial" w:cs="Arial" w:hint="eastAsia"/>
          <w:bCs/>
          <w:lang w:val="en-US" w:eastAsia="zh-CN"/>
        </w:rPr>
        <w:t>3</w:t>
      </w:r>
    </w:p>
    <w:p w14:paraId="56A86076" w14:textId="77777777" w:rsidR="006C69F4" w:rsidRDefault="006C69F4" w:rsidP="006C69F4">
      <w:pPr>
        <w:overflowPunct w:val="0"/>
        <w:autoSpaceDE w:val="0"/>
        <w:autoSpaceDN w:val="0"/>
        <w:adjustRightInd w:val="0"/>
        <w:spacing w:after="60" w:line="240" w:lineRule="auto"/>
        <w:ind w:left="1985" w:hanging="1985"/>
        <w:textAlignment w:val="baseline"/>
        <w:rPr>
          <w:rFonts w:ascii="Arial" w:eastAsia="等线" w:hAnsi="Arial" w:cs="Arial"/>
          <w:b/>
          <w:lang w:eastAsia="zh-CN"/>
        </w:rPr>
      </w:pPr>
      <w:r w:rsidRPr="00B76383">
        <w:rPr>
          <w:rFonts w:ascii="Arial" w:eastAsia="等线" w:hAnsi="Arial" w:cs="Arial"/>
          <w:b/>
          <w:lang w:eastAsia="ja-JP"/>
        </w:rPr>
        <w:t>Cc:</w:t>
      </w:r>
    </w:p>
    <w:p w14:paraId="148961AA" w14:textId="77777777" w:rsidR="006C69F4" w:rsidRPr="00B76383" w:rsidRDefault="006C69F4" w:rsidP="006C69F4">
      <w:pPr>
        <w:overflowPunct w:val="0"/>
        <w:autoSpaceDE w:val="0"/>
        <w:autoSpaceDN w:val="0"/>
        <w:adjustRightInd w:val="0"/>
        <w:spacing w:after="60" w:line="240" w:lineRule="auto"/>
        <w:ind w:left="1985" w:hanging="1985"/>
        <w:textAlignment w:val="baseline"/>
        <w:rPr>
          <w:rFonts w:ascii="Arial" w:eastAsia="等线" w:hAnsi="Arial" w:cs="Arial"/>
          <w:bCs/>
          <w:lang w:val="en-US" w:eastAsia="zh-CN"/>
        </w:rPr>
      </w:pPr>
    </w:p>
    <w:p w14:paraId="75748594" w14:textId="77777777" w:rsidR="006C69F4" w:rsidRDefault="006C69F4" w:rsidP="006C69F4">
      <w:pPr>
        <w:tabs>
          <w:tab w:val="left" w:pos="1976"/>
        </w:tabs>
        <w:overflowPunct w:val="0"/>
        <w:autoSpaceDE w:val="0"/>
        <w:autoSpaceDN w:val="0"/>
        <w:adjustRightInd w:val="0"/>
        <w:spacing w:line="240" w:lineRule="auto"/>
        <w:textAlignment w:val="baseline"/>
        <w:rPr>
          <w:rFonts w:ascii="Arial" w:eastAsia="等线" w:hAnsi="Arial" w:cs="Arial"/>
          <w:bCs/>
          <w:lang w:eastAsia="zh-CN"/>
        </w:rPr>
      </w:pPr>
      <w:r w:rsidRPr="00B76383">
        <w:rPr>
          <w:rFonts w:ascii="Arial" w:eastAsia="等线" w:hAnsi="Arial" w:cs="Arial"/>
          <w:b/>
          <w:lang w:eastAsia="ja-JP"/>
        </w:rPr>
        <w:t>Contact Person:</w:t>
      </w:r>
      <w:r w:rsidRPr="00B76383">
        <w:rPr>
          <w:rFonts w:ascii="Arial" w:eastAsia="等线" w:hAnsi="Arial" w:cs="Arial"/>
          <w:bCs/>
          <w:lang w:eastAsia="ja-JP"/>
        </w:rPr>
        <w:tab/>
      </w:r>
      <w:proofErr w:type="spellStart"/>
      <w:r w:rsidRPr="00292A76">
        <w:rPr>
          <w:rFonts w:ascii="Arial" w:eastAsia="等线" w:hAnsi="Arial" w:cs="Arial"/>
          <w:lang w:val="en-US" w:eastAsia="zh-CN"/>
        </w:rPr>
        <w:t>chandrika</w:t>
      </w:r>
      <w:proofErr w:type="spellEnd"/>
    </w:p>
    <w:p w14:paraId="12358245" w14:textId="77777777" w:rsidR="006C69F4" w:rsidRPr="00B76383" w:rsidRDefault="006C69F4" w:rsidP="006C69F4">
      <w:pPr>
        <w:tabs>
          <w:tab w:val="left" w:pos="1976"/>
        </w:tabs>
        <w:overflowPunct w:val="0"/>
        <w:autoSpaceDE w:val="0"/>
        <w:autoSpaceDN w:val="0"/>
        <w:adjustRightInd w:val="0"/>
        <w:spacing w:line="240" w:lineRule="auto"/>
        <w:textAlignment w:val="baseline"/>
        <w:rPr>
          <w:rFonts w:ascii="Arial" w:eastAsia="等线" w:hAnsi="Arial" w:cs="Arial"/>
          <w:bCs/>
          <w:lang w:eastAsia="ja-JP"/>
        </w:rPr>
      </w:pPr>
      <w:r w:rsidRPr="00B76383">
        <w:rPr>
          <w:rFonts w:ascii="Arial" w:eastAsia="等线" w:hAnsi="Arial" w:cs="Arial"/>
          <w:bCs/>
          <w:lang w:eastAsia="ja-JP"/>
        </w:rPr>
        <w:tab/>
      </w:r>
      <w:r w:rsidRPr="00292A76">
        <w:rPr>
          <w:rFonts w:ascii="Arial" w:eastAsia="等线" w:hAnsi="Arial" w:cs="Arial"/>
          <w:lang w:val="en-US" w:eastAsia="zh-CN"/>
        </w:rPr>
        <w:t>chandrika@catt.cn</w:t>
      </w:r>
    </w:p>
    <w:p w14:paraId="29D33C27" w14:textId="77777777" w:rsidR="006C69F4" w:rsidRPr="00B76383" w:rsidRDefault="006C69F4" w:rsidP="006C69F4">
      <w:pPr>
        <w:overflowPunct w:val="0"/>
        <w:autoSpaceDE w:val="0"/>
        <w:autoSpaceDN w:val="0"/>
        <w:adjustRightInd w:val="0"/>
        <w:spacing w:after="60" w:line="240" w:lineRule="auto"/>
        <w:ind w:left="1985" w:hanging="1985"/>
        <w:textAlignment w:val="baseline"/>
        <w:rPr>
          <w:rFonts w:ascii="Arial" w:eastAsia="等线" w:hAnsi="Arial" w:cs="Arial"/>
          <w:bCs/>
          <w:lang w:eastAsia="zh-CN"/>
        </w:rPr>
      </w:pPr>
      <w:r w:rsidRPr="00B76383">
        <w:rPr>
          <w:rFonts w:ascii="Arial" w:eastAsia="等线" w:hAnsi="Arial" w:cs="Arial"/>
          <w:b/>
          <w:lang w:eastAsia="ja-JP"/>
        </w:rPr>
        <w:t xml:space="preserve">Attachments: </w:t>
      </w:r>
      <w:r>
        <w:rPr>
          <w:rFonts w:ascii="Arial" w:eastAsia="等线" w:hAnsi="Arial" w:cs="Arial" w:hint="eastAsia"/>
          <w:b/>
          <w:lang w:eastAsia="zh-CN"/>
        </w:rPr>
        <w:t xml:space="preserve">            </w:t>
      </w:r>
      <w:r w:rsidRPr="00292A76">
        <w:rPr>
          <w:rFonts w:ascii="Arial" w:eastAsia="等线" w:hAnsi="Arial" w:cs="Arial" w:hint="eastAsia"/>
          <w:bCs/>
          <w:lang w:eastAsia="ja-JP"/>
        </w:rPr>
        <w:t>None</w:t>
      </w:r>
    </w:p>
    <w:p w14:paraId="27B768A7" w14:textId="77777777" w:rsidR="006C69F4" w:rsidRPr="00B76383" w:rsidRDefault="006C69F4" w:rsidP="006C69F4">
      <w:pPr>
        <w:pBdr>
          <w:bottom w:val="single" w:sz="4" w:space="1" w:color="auto"/>
        </w:pBdr>
        <w:overflowPunct w:val="0"/>
        <w:autoSpaceDE w:val="0"/>
        <w:autoSpaceDN w:val="0"/>
        <w:adjustRightInd w:val="0"/>
        <w:spacing w:line="240" w:lineRule="auto"/>
        <w:textAlignment w:val="baseline"/>
        <w:rPr>
          <w:rFonts w:ascii="Arial" w:eastAsia="等线" w:hAnsi="Arial" w:cs="Arial"/>
          <w:lang w:eastAsia="ja-JP"/>
        </w:rPr>
      </w:pPr>
    </w:p>
    <w:p w14:paraId="4236A942" w14:textId="77777777" w:rsidR="006C69F4" w:rsidRPr="00B76383" w:rsidRDefault="006C69F4" w:rsidP="006C69F4">
      <w:pPr>
        <w:overflowPunct w:val="0"/>
        <w:autoSpaceDE w:val="0"/>
        <w:autoSpaceDN w:val="0"/>
        <w:adjustRightInd w:val="0"/>
        <w:spacing w:after="120" w:line="240" w:lineRule="auto"/>
        <w:textAlignment w:val="baseline"/>
        <w:rPr>
          <w:rFonts w:ascii="Arial" w:eastAsia="等线" w:hAnsi="Arial" w:cs="Arial"/>
          <w:b/>
          <w:lang w:eastAsia="ja-JP"/>
        </w:rPr>
      </w:pPr>
      <w:r w:rsidRPr="00B76383">
        <w:rPr>
          <w:rFonts w:ascii="Arial" w:eastAsia="等线" w:hAnsi="Arial" w:cs="Arial"/>
          <w:b/>
          <w:lang w:eastAsia="ja-JP"/>
        </w:rPr>
        <w:t>1. Overall Description:</w:t>
      </w:r>
    </w:p>
    <w:p w14:paraId="4608139B" w14:textId="77777777" w:rsidR="006C69F4" w:rsidRDefault="006C69F4" w:rsidP="006C69F4">
      <w:pPr>
        <w:overflowPunct w:val="0"/>
        <w:autoSpaceDE w:val="0"/>
        <w:autoSpaceDN w:val="0"/>
        <w:adjustRightInd w:val="0"/>
        <w:spacing w:line="240" w:lineRule="auto"/>
        <w:textAlignment w:val="baseline"/>
        <w:rPr>
          <w:rFonts w:ascii="Arial" w:eastAsia="等线" w:hAnsi="Arial"/>
          <w:lang w:eastAsia="zh-CN"/>
        </w:rPr>
      </w:pPr>
      <w:r w:rsidRPr="00B76383">
        <w:rPr>
          <w:rFonts w:ascii="Arial" w:eastAsia="等线" w:hAnsi="Arial"/>
          <w:lang w:eastAsia="zh-CN"/>
        </w:rPr>
        <w:t xml:space="preserve">RAN2 </w:t>
      </w:r>
      <w:r>
        <w:rPr>
          <w:rFonts w:ascii="Arial" w:eastAsia="等线" w:hAnsi="Arial"/>
          <w:lang w:eastAsia="zh-CN"/>
        </w:rPr>
        <w:t xml:space="preserve">discussed the procedures of SN initiated inter-SN CPC, and propose a new procedure, named as solution 2, in addition to the legacy procedure, names as solution 1. </w:t>
      </w:r>
    </w:p>
    <w:tbl>
      <w:tblPr>
        <w:tblStyle w:val="31"/>
        <w:tblW w:w="0" w:type="auto"/>
        <w:tblInd w:w="250" w:type="dxa"/>
        <w:tblLook w:val="04A0" w:firstRow="1" w:lastRow="0" w:firstColumn="1" w:lastColumn="0" w:noHBand="0" w:noVBand="1"/>
      </w:tblPr>
      <w:tblGrid>
        <w:gridCol w:w="9607"/>
      </w:tblGrid>
      <w:tr w:rsidR="006C69F4" w:rsidRPr="0064553C" w14:paraId="7E6F7E6D" w14:textId="77777777" w:rsidTr="004C1AA0">
        <w:tc>
          <w:tcPr>
            <w:tcW w:w="9607" w:type="dxa"/>
            <w:tcBorders>
              <w:top w:val="single" w:sz="4" w:space="0" w:color="auto"/>
              <w:left w:val="single" w:sz="4" w:space="0" w:color="auto"/>
              <w:bottom w:val="single" w:sz="4" w:space="0" w:color="auto"/>
              <w:right w:val="single" w:sz="4" w:space="0" w:color="auto"/>
            </w:tcBorders>
            <w:hideMark/>
          </w:tcPr>
          <w:p w14:paraId="3EE4F7DA" w14:textId="77777777" w:rsidR="006C69F4" w:rsidRPr="0064553C" w:rsidRDefault="006C69F4" w:rsidP="004C1AA0">
            <w:pPr>
              <w:rPr>
                <w:bCs/>
                <w:iCs/>
                <w:color w:val="44546A" w:themeColor="text2"/>
                <w:lang w:eastAsia="zh-CN"/>
              </w:rPr>
            </w:pPr>
            <w:r w:rsidRPr="0064553C">
              <w:rPr>
                <w:b/>
                <w:bCs/>
                <w:i/>
                <w:iCs/>
                <w:color w:val="44546A" w:themeColor="text2"/>
                <w:u w:val="single"/>
              </w:rPr>
              <w:t>Solution 1</w:t>
            </w:r>
            <w:r w:rsidRPr="0064553C">
              <w:rPr>
                <w:bCs/>
                <w:iCs/>
                <w:color w:val="44546A" w:themeColor="text2"/>
              </w:rPr>
              <w:t xml:space="preserve">: </w:t>
            </w:r>
            <w:r w:rsidRPr="0064553C">
              <w:rPr>
                <w:bCs/>
                <w:iCs/>
                <w:color w:val="44546A" w:themeColor="text2"/>
                <w:lang w:eastAsia="zh-CN"/>
              </w:rPr>
              <w:t>If the source SN needs to update its</w:t>
            </w:r>
            <w:r w:rsidRPr="0064553C">
              <w:rPr>
                <w:bCs/>
                <w:iCs/>
                <w:color w:val="44546A" w:themeColor="text2"/>
              </w:rPr>
              <w:t xml:space="preserve"> configuration</w:t>
            </w:r>
            <w:r w:rsidRPr="0064553C">
              <w:rPr>
                <w:bCs/>
                <w:iCs/>
                <w:color w:val="44546A" w:themeColor="text2"/>
                <w:lang w:eastAsia="zh-CN"/>
              </w:rPr>
              <w:t xml:space="preserve"> based on the candidate cells accepted by the target SN, it may only update the configuration after the CPAC configuration is sent to the UE by the MN</w:t>
            </w:r>
          </w:p>
          <w:p w14:paraId="7105382A" w14:textId="77777777" w:rsidR="006C69F4" w:rsidRPr="0064553C" w:rsidRDefault="006C69F4" w:rsidP="004C1AA0">
            <w:pPr>
              <w:rPr>
                <w:bCs/>
                <w:iCs/>
              </w:rPr>
            </w:pPr>
            <w:r w:rsidRPr="0064553C">
              <w:rPr>
                <w:bCs/>
                <w:iCs/>
              </w:rPr>
              <w:t xml:space="preserve">The source SN prepares the execution condition for all candidate </w:t>
            </w:r>
            <w:proofErr w:type="spellStart"/>
            <w:r w:rsidRPr="0064553C">
              <w:rPr>
                <w:bCs/>
                <w:iCs/>
              </w:rPr>
              <w:t>PSCells</w:t>
            </w:r>
            <w:proofErr w:type="spellEnd"/>
            <w:r w:rsidRPr="0064553C">
              <w:rPr>
                <w:bCs/>
                <w:iCs/>
              </w:rPr>
              <w:t xml:space="preserve"> without assistant information from the MN or target SN. And the source SN provides the candidate </w:t>
            </w:r>
            <w:proofErr w:type="spellStart"/>
            <w:r w:rsidRPr="0064553C">
              <w:rPr>
                <w:bCs/>
                <w:iCs/>
              </w:rPr>
              <w:t>PSCell</w:t>
            </w:r>
            <w:proofErr w:type="spellEnd"/>
            <w:r w:rsidRPr="0064553C">
              <w:rPr>
                <w:bCs/>
                <w:iCs/>
              </w:rPr>
              <w:t xml:space="preserve"> list and the corresponding execution condition associated to each candidate </w:t>
            </w:r>
            <w:proofErr w:type="spellStart"/>
            <w:r w:rsidRPr="0064553C">
              <w:rPr>
                <w:bCs/>
                <w:iCs/>
              </w:rPr>
              <w:t>PSCell</w:t>
            </w:r>
            <w:proofErr w:type="spellEnd"/>
            <w:r w:rsidRPr="0064553C">
              <w:rPr>
                <w:bCs/>
                <w:iCs/>
              </w:rPr>
              <w:t xml:space="preserve"> to the MN. Then MN sends </w:t>
            </w:r>
            <w:r w:rsidRPr="0064553C">
              <w:rPr>
                <w:bCs/>
                <w:iCs/>
                <w:lang w:eastAsia="zh-CN"/>
              </w:rPr>
              <w:t xml:space="preserve">a </w:t>
            </w:r>
            <w:r w:rsidRPr="0064553C">
              <w:rPr>
                <w:bCs/>
                <w:iCs/>
              </w:rPr>
              <w:t xml:space="preserve">request including the candidate </w:t>
            </w:r>
            <w:proofErr w:type="spellStart"/>
            <w:r w:rsidRPr="0064553C">
              <w:rPr>
                <w:bCs/>
                <w:iCs/>
              </w:rPr>
              <w:t>PSCells</w:t>
            </w:r>
            <w:proofErr w:type="spellEnd"/>
            <w:r w:rsidRPr="0064553C">
              <w:rPr>
                <w:bCs/>
                <w:iCs/>
              </w:rPr>
              <w:t xml:space="preserve"> list provided by the source SN</w:t>
            </w:r>
            <w:r w:rsidRPr="0064553C">
              <w:rPr>
                <w:bCs/>
                <w:iCs/>
                <w:lang w:eastAsia="zh-CN"/>
              </w:rPr>
              <w:t xml:space="preserve"> to the target SN</w:t>
            </w:r>
            <w:r w:rsidRPr="0064553C">
              <w:rPr>
                <w:bCs/>
                <w:iCs/>
              </w:rPr>
              <w:t xml:space="preserve">. The target SN admit/some/none </w:t>
            </w:r>
            <w:proofErr w:type="spellStart"/>
            <w:r w:rsidRPr="0064553C">
              <w:rPr>
                <w:bCs/>
                <w:iCs/>
              </w:rPr>
              <w:t>PSCells</w:t>
            </w:r>
            <w:proofErr w:type="spellEnd"/>
            <w:r w:rsidRPr="0064553C">
              <w:rPr>
                <w:bCs/>
                <w:iCs/>
              </w:rPr>
              <w:t xml:space="preserve"> from the </w:t>
            </w:r>
            <w:proofErr w:type="spellStart"/>
            <w:r w:rsidRPr="0064553C">
              <w:rPr>
                <w:bCs/>
                <w:iCs/>
              </w:rPr>
              <w:t>PSCells</w:t>
            </w:r>
            <w:proofErr w:type="spellEnd"/>
            <w:r w:rsidRPr="0064553C">
              <w:rPr>
                <w:bCs/>
                <w:iCs/>
              </w:rPr>
              <w:t xml:space="preserve"> list provided by the source SN, and then provides the corresponding RRC Reconfiguration for each of candidate </w:t>
            </w:r>
            <w:proofErr w:type="spellStart"/>
            <w:r w:rsidRPr="0064553C">
              <w:rPr>
                <w:bCs/>
                <w:iCs/>
              </w:rPr>
              <w:t>PSCells</w:t>
            </w:r>
            <w:proofErr w:type="spellEnd"/>
            <w:r w:rsidRPr="0064553C">
              <w:rPr>
                <w:bCs/>
                <w:iCs/>
              </w:rPr>
              <w:t xml:space="preserve"> selected by the </w:t>
            </w:r>
            <w:r w:rsidRPr="0064553C">
              <w:rPr>
                <w:bCs/>
                <w:iCs/>
                <w:lang w:eastAsia="zh-CN"/>
              </w:rPr>
              <w:t xml:space="preserve">target SN </w:t>
            </w:r>
            <w:r w:rsidRPr="0064553C">
              <w:rPr>
                <w:bCs/>
                <w:iCs/>
              </w:rPr>
              <w:t>to MN. Then MN generates the CPC configuration and send</w:t>
            </w:r>
            <w:r w:rsidRPr="0064553C">
              <w:rPr>
                <w:bCs/>
                <w:iCs/>
                <w:lang w:eastAsia="zh-CN"/>
              </w:rPr>
              <w:t>s</w:t>
            </w:r>
            <w:r w:rsidRPr="0064553C">
              <w:rPr>
                <w:bCs/>
                <w:iCs/>
              </w:rPr>
              <w:t xml:space="preserve"> it to the UE via the final RRC Reconfiguration including the CPC configuration. The source SN can update its configuration anytime (business as usual) and update the measurement configuration for the UE after the MN sends the CPC configuration to UE, if required.</w:t>
            </w:r>
          </w:p>
          <w:p w14:paraId="70489885" w14:textId="77777777" w:rsidR="006C69F4" w:rsidRPr="0064553C" w:rsidRDefault="006C69F4" w:rsidP="004C1AA0">
            <w:pPr>
              <w:rPr>
                <w:bCs/>
                <w:iCs/>
                <w:color w:val="44546A" w:themeColor="text2"/>
                <w:lang w:eastAsia="zh-CN"/>
              </w:rPr>
            </w:pPr>
            <w:r w:rsidRPr="0064553C">
              <w:rPr>
                <w:b/>
                <w:bCs/>
                <w:i/>
                <w:iCs/>
                <w:color w:val="44546A" w:themeColor="text2"/>
                <w:u w:val="single"/>
              </w:rPr>
              <w:t>Solution 2</w:t>
            </w:r>
            <w:r w:rsidRPr="0064553C">
              <w:rPr>
                <w:bCs/>
                <w:iCs/>
                <w:color w:val="44546A" w:themeColor="text2"/>
              </w:rPr>
              <w:t xml:space="preserve">: </w:t>
            </w:r>
            <w:r w:rsidRPr="0064553C">
              <w:rPr>
                <w:bCs/>
                <w:iCs/>
                <w:color w:val="44546A" w:themeColor="text2"/>
                <w:lang w:eastAsia="zh-CN"/>
              </w:rPr>
              <w:t xml:space="preserve">If the source SN needs to update its </w:t>
            </w:r>
            <w:r w:rsidRPr="0064553C">
              <w:rPr>
                <w:bCs/>
                <w:iCs/>
                <w:color w:val="44546A" w:themeColor="text2"/>
              </w:rPr>
              <w:t>configuration</w:t>
            </w:r>
            <w:r w:rsidRPr="0064553C">
              <w:rPr>
                <w:bCs/>
                <w:iCs/>
                <w:color w:val="44546A" w:themeColor="text2"/>
                <w:lang w:eastAsia="zh-CN"/>
              </w:rPr>
              <w:t xml:space="preserve"> based on the candidate cells accepted by the target SN (and that may require feedback from the target SN which is forwarded by the MN to the source SN), it may update the configuration, together with the CPAC configuration that is sent to the UE by the MN</w:t>
            </w:r>
          </w:p>
          <w:p w14:paraId="2C100A7F" w14:textId="77777777" w:rsidR="006C69F4" w:rsidRPr="0064553C" w:rsidRDefault="006C69F4" w:rsidP="004C1AA0">
            <w:pPr>
              <w:rPr>
                <w:bCs/>
                <w:iCs/>
                <w:lang w:eastAsia="zh-CN"/>
              </w:rPr>
            </w:pPr>
            <w:r w:rsidRPr="0064553C">
              <w:rPr>
                <w:bCs/>
                <w:iCs/>
              </w:rPr>
              <w:t xml:space="preserve">After the MN received the candidate </w:t>
            </w:r>
            <w:proofErr w:type="spellStart"/>
            <w:r w:rsidRPr="0064553C">
              <w:rPr>
                <w:bCs/>
                <w:iCs/>
              </w:rPr>
              <w:t>PSCells</w:t>
            </w:r>
            <w:proofErr w:type="spellEnd"/>
            <w:r w:rsidRPr="0064553C">
              <w:rPr>
                <w:bCs/>
                <w:iCs/>
              </w:rPr>
              <w:t xml:space="preserve"> determined by </w:t>
            </w:r>
            <w:r w:rsidRPr="0064553C">
              <w:rPr>
                <w:bCs/>
                <w:iCs/>
                <w:lang w:eastAsia="zh-CN"/>
              </w:rPr>
              <w:t>the target SN</w:t>
            </w:r>
            <w:r w:rsidRPr="0064553C">
              <w:rPr>
                <w:bCs/>
                <w:iCs/>
              </w:rPr>
              <w:t xml:space="preserve">, the MN provides information on the accepted candidate cells by the target SN to the source SN. Based on the information received from the MN, the source SN updates the source SN configuration and sends it to the MN. The MN generates the conditional reconfiguration for CPC and the final RRC Reconfiguration message to the UE including the conditional reconfiguration for CPC, MN configuration, if required and the updated source SN configuration. </w:t>
            </w:r>
          </w:p>
        </w:tc>
      </w:tr>
    </w:tbl>
    <w:p w14:paraId="16522911" w14:textId="2B02526C" w:rsidR="006C69F4" w:rsidRDefault="006C69F4" w:rsidP="006C69F4">
      <w:pPr>
        <w:overflowPunct w:val="0"/>
        <w:autoSpaceDE w:val="0"/>
        <w:autoSpaceDN w:val="0"/>
        <w:adjustRightInd w:val="0"/>
        <w:spacing w:line="240" w:lineRule="auto"/>
        <w:textAlignment w:val="baseline"/>
        <w:rPr>
          <w:rFonts w:ascii="Arial" w:eastAsia="等线" w:hAnsi="Arial"/>
          <w:lang w:eastAsia="zh-CN"/>
        </w:rPr>
      </w:pPr>
      <w:r>
        <w:rPr>
          <w:rFonts w:ascii="Arial" w:eastAsia="等线" w:hAnsi="Arial"/>
          <w:lang w:eastAsia="zh-CN"/>
        </w:rPr>
        <w:t xml:space="preserve">And RAN2 already agreed to take solution 2 as work assumption. RAN2 would like to ask RAN3 to investigate feasibility of solution 2 from RAN3 perspective. </w:t>
      </w:r>
    </w:p>
    <w:p w14:paraId="68FE2240" w14:textId="77777777" w:rsidR="006C69F4" w:rsidRPr="0064553C" w:rsidRDefault="006C69F4" w:rsidP="006C69F4">
      <w:pPr>
        <w:overflowPunct w:val="0"/>
        <w:autoSpaceDE w:val="0"/>
        <w:autoSpaceDN w:val="0"/>
        <w:adjustRightInd w:val="0"/>
        <w:spacing w:line="240" w:lineRule="auto"/>
        <w:textAlignment w:val="baseline"/>
        <w:rPr>
          <w:rFonts w:ascii="Arial" w:eastAsia="等线" w:hAnsi="Arial"/>
          <w:lang w:eastAsia="zh-CN"/>
        </w:rPr>
      </w:pPr>
    </w:p>
    <w:p w14:paraId="7874F07A" w14:textId="77777777" w:rsidR="006C69F4" w:rsidRPr="00B76383" w:rsidRDefault="006C69F4" w:rsidP="006C69F4">
      <w:pPr>
        <w:overflowPunct w:val="0"/>
        <w:autoSpaceDE w:val="0"/>
        <w:autoSpaceDN w:val="0"/>
        <w:adjustRightInd w:val="0"/>
        <w:spacing w:after="320" w:line="240" w:lineRule="auto"/>
        <w:jc w:val="left"/>
        <w:textAlignment w:val="baseline"/>
        <w:rPr>
          <w:rFonts w:ascii="Arial" w:eastAsia="等线" w:hAnsi="Arial" w:cs="Arial"/>
          <w:b/>
          <w:lang w:eastAsia="ja-JP"/>
        </w:rPr>
      </w:pPr>
      <w:r w:rsidRPr="00B76383">
        <w:rPr>
          <w:rFonts w:ascii="Arial" w:eastAsia="等线" w:hAnsi="Arial" w:cs="Arial"/>
          <w:b/>
          <w:lang w:eastAsia="ja-JP"/>
        </w:rPr>
        <w:t>2. Actions:</w:t>
      </w:r>
    </w:p>
    <w:p w14:paraId="393A627F" w14:textId="77777777" w:rsidR="006C69F4" w:rsidRPr="00B76383" w:rsidRDefault="006C69F4" w:rsidP="006C69F4">
      <w:pPr>
        <w:overflowPunct w:val="0"/>
        <w:autoSpaceDE w:val="0"/>
        <w:autoSpaceDN w:val="0"/>
        <w:adjustRightInd w:val="0"/>
        <w:spacing w:after="120" w:line="240" w:lineRule="auto"/>
        <w:ind w:left="1985" w:hanging="1985"/>
        <w:jc w:val="left"/>
        <w:textAlignment w:val="baseline"/>
        <w:rPr>
          <w:rFonts w:ascii="Arial" w:eastAsia="等线" w:hAnsi="Arial" w:cs="Arial"/>
          <w:b/>
          <w:lang w:eastAsia="ja-JP"/>
        </w:rPr>
      </w:pPr>
      <w:r w:rsidRPr="00B76383">
        <w:rPr>
          <w:rFonts w:ascii="Arial" w:eastAsia="等线" w:hAnsi="Arial" w:cs="Arial"/>
          <w:b/>
          <w:lang w:eastAsia="ja-JP"/>
        </w:rPr>
        <w:t xml:space="preserve">To </w:t>
      </w:r>
      <w:r w:rsidRPr="00B76383">
        <w:rPr>
          <w:rFonts w:ascii="Arial" w:eastAsia="等线" w:hAnsi="Arial" w:cs="Arial"/>
          <w:b/>
          <w:lang w:eastAsia="zh-CN"/>
        </w:rPr>
        <w:t>RAN3</w:t>
      </w:r>
    </w:p>
    <w:p w14:paraId="0FE16474" w14:textId="78218FD8" w:rsidR="006C69F4" w:rsidRPr="00B76383" w:rsidRDefault="006C69F4" w:rsidP="006C69F4">
      <w:pPr>
        <w:overflowPunct w:val="0"/>
        <w:autoSpaceDE w:val="0"/>
        <w:autoSpaceDN w:val="0"/>
        <w:adjustRightInd w:val="0"/>
        <w:spacing w:after="120" w:line="240" w:lineRule="auto"/>
        <w:ind w:left="993" w:hanging="993"/>
        <w:textAlignment w:val="baseline"/>
        <w:rPr>
          <w:rFonts w:ascii="Arial" w:eastAsia="等线" w:hAnsi="Arial" w:cs="Arial"/>
          <w:lang w:eastAsia="zh-CN"/>
        </w:rPr>
      </w:pPr>
      <w:r w:rsidRPr="00B76383">
        <w:rPr>
          <w:rFonts w:ascii="Arial" w:eastAsia="等线" w:hAnsi="Arial" w:cs="Arial"/>
          <w:b/>
          <w:lang w:eastAsia="ja-JP"/>
        </w:rPr>
        <w:t xml:space="preserve">ACTION: </w:t>
      </w:r>
      <w:r w:rsidRPr="00B76383">
        <w:rPr>
          <w:rFonts w:ascii="Arial" w:eastAsia="等线" w:hAnsi="Arial" w:cs="Arial"/>
          <w:lang w:eastAsia="ja-JP"/>
        </w:rPr>
        <w:tab/>
      </w:r>
      <w:r>
        <w:rPr>
          <w:rFonts w:ascii="Arial" w:eastAsia="等线" w:hAnsi="Arial"/>
          <w:lang w:eastAsia="zh-CN"/>
        </w:rPr>
        <w:t xml:space="preserve">RAN2 </w:t>
      </w:r>
      <w:r w:rsidRPr="00B76383">
        <w:rPr>
          <w:rFonts w:ascii="Arial" w:eastAsia="等线" w:hAnsi="Arial" w:cs="Arial"/>
          <w:lang w:eastAsia="zh-CN"/>
        </w:rPr>
        <w:t xml:space="preserve">respectfully </w:t>
      </w:r>
      <w:r>
        <w:rPr>
          <w:rFonts w:ascii="Arial" w:eastAsia="等线" w:hAnsi="Arial"/>
          <w:lang w:eastAsia="zh-CN"/>
        </w:rPr>
        <w:t>ask RAN3 to investigate feasibility of solution 2 from RAN3 perspective.</w:t>
      </w:r>
    </w:p>
    <w:p w14:paraId="54D76019" w14:textId="77777777" w:rsidR="006C69F4" w:rsidRPr="00B76383" w:rsidRDefault="006C69F4" w:rsidP="006C69F4">
      <w:pPr>
        <w:overflowPunct w:val="0"/>
        <w:autoSpaceDE w:val="0"/>
        <w:autoSpaceDN w:val="0"/>
        <w:adjustRightInd w:val="0"/>
        <w:spacing w:after="120" w:line="240" w:lineRule="auto"/>
        <w:textAlignment w:val="baseline"/>
        <w:rPr>
          <w:rFonts w:eastAsia="等线"/>
          <w:sz w:val="22"/>
          <w:lang w:eastAsia="zh-CN"/>
        </w:rPr>
      </w:pPr>
    </w:p>
    <w:p w14:paraId="658E947E" w14:textId="77777777" w:rsidR="006C69F4" w:rsidRPr="00B76383" w:rsidRDefault="006C69F4" w:rsidP="006C69F4">
      <w:pPr>
        <w:overflowPunct w:val="0"/>
        <w:autoSpaceDE w:val="0"/>
        <w:autoSpaceDN w:val="0"/>
        <w:adjustRightInd w:val="0"/>
        <w:spacing w:after="320" w:line="240" w:lineRule="auto"/>
        <w:textAlignment w:val="baseline"/>
        <w:rPr>
          <w:rFonts w:ascii="Arial" w:eastAsia="等线" w:hAnsi="Arial" w:cs="Arial"/>
          <w:b/>
          <w:lang w:eastAsia="ja-JP"/>
        </w:rPr>
      </w:pPr>
      <w:r w:rsidRPr="00B76383">
        <w:rPr>
          <w:rFonts w:ascii="Arial" w:eastAsia="等线" w:hAnsi="Arial" w:cs="Arial"/>
          <w:b/>
          <w:lang w:eastAsia="ja-JP"/>
        </w:rPr>
        <w:t>3. Date of Next TSG-RAN</w:t>
      </w:r>
      <w:r w:rsidRPr="00B76383">
        <w:rPr>
          <w:rFonts w:ascii="Arial" w:eastAsia="等线" w:hAnsi="Arial" w:cs="Arial"/>
          <w:b/>
          <w:lang w:eastAsia="zh-CN"/>
        </w:rPr>
        <w:t>2</w:t>
      </w:r>
      <w:r w:rsidRPr="00B76383">
        <w:rPr>
          <w:rFonts w:ascii="Arial" w:eastAsia="等线" w:hAnsi="Arial" w:cs="Arial"/>
          <w:b/>
          <w:lang w:eastAsia="ja-JP"/>
        </w:rPr>
        <w:t xml:space="preserve"> Meetings:</w:t>
      </w:r>
    </w:p>
    <w:p w14:paraId="29E397D1" w14:textId="0446CBBA" w:rsidR="006C69F4" w:rsidRDefault="006C69F4" w:rsidP="006C69F4">
      <w:pPr>
        <w:tabs>
          <w:tab w:val="left" w:pos="3119"/>
        </w:tabs>
        <w:overflowPunct w:val="0"/>
        <w:autoSpaceDE w:val="0"/>
        <w:autoSpaceDN w:val="0"/>
        <w:adjustRightInd w:val="0"/>
        <w:spacing w:after="120" w:line="240" w:lineRule="auto"/>
        <w:ind w:left="2268" w:hanging="2268"/>
        <w:jc w:val="left"/>
        <w:textAlignment w:val="baseline"/>
        <w:rPr>
          <w:rFonts w:ascii="Arial" w:eastAsia="等线" w:hAnsi="Arial" w:cs="Arial"/>
          <w:bCs/>
          <w:lang w:eastAsia="zh-CN"/>
        </w:rPr>
      </w:pPr>
      <w:r w:rsidRPr="00D40D90">
        <w:rPr>
          <w:rFonts w:ascii="Arial" w:eastAsia="等线" w:hAnsi="Arial" w:cs="Arial"/>
          <w:bCs/>
          <w:lang w:eastAsia="ja-JP"/>
        </w:rPr>
        <w:t>3GPP RAN2#11</w:t>
      </w:r>
      <w:r w:rsidRPr="00D40D90">
        <w:rPr>
          <w:rFonts w:ascii="Arial" w:eastAsia="等线" w:hAnsi="Arial" w:cs="Arial" w:hint="eastAsia"/>
          <w:bCs/>
          <w:lang w:eastAsia="zh-CN"/>
        </w:rPr>
        <w:t>6</w:t>
      </w:r>
      <w:r w:rsidRPr="00D40D90">
        <w:rPr>
          <w:rFonts w:ascii="Arial" w:eastAsia="等线" w:hAnsi="Arial" w:cs="Arial"/>
          <w:bCs/>
          <w:lang w:eastAsia="zh-CN"/>
        </w:rPr>
        <w:t>bis</w:t>
      </w:r>
      <w:r w:rsidRPr="00D40D90">
        <w:rPr>
          <w:rFonts w:ascii="Arial" w:eastAsia="等线" w:hAnsi="Arial" w:cs="Arial"/>
          <w:bCs/>
          <w:lang w:eastAsia="ja-JP"/>
        </w:rPr>
        <w:t>-e</w:t>
      </w:r>
      <w:r w:rsidRPr="00D40D90">
        <w:rPr>
          <w:rFonts w:ascii="Arial" w:eastAsia="等线" w:hAnsi="Arial" w:cs="Arial"/>
          <w:bCs/>
          <w:lang w:eastAsia="ja-JP"/>
        </w:rPr>
        <w:tab/>
      </w:r>
      <w:r w:rsidRPr="00D40D90">
        <w:rPr>
          <w:rFonts w:ascii="Arial" w:eastAsia="等线" w:hAnsi="Arial" w:cs="Arial"/>
          <w:bCs/>
          <w:lang w:eastAsia="ja-JP"/>
        </w:rPr>
        <w:tab/>
        <w:t>1</w:t>
      </w:r>
      <w:r w:rsidRPr="00D40D90">
        <w:rPr>
          <w:rFonts w:ascii="Arial" w:eastAsia="等线" w:hAnsi="Arial" w:cs="Arial" w:hint="eastAsia"/>
          <w:bCs/>
          <w:lang w:eastAsia="zh-CN"/>
        </w:rPr>
        <w:t>7</w:t>
      </w:r>
      <w:r w:rsidRPr="00D40D90">
        <w:rPr>
          <w:rFonts w:ascii="Arial" w:eastAsia="等线" w:hAnsi="Arial" w:cs="Arial"/>
          <w:bCs/>
          <w:lang w:eastAsia="ja-JP"/>
        </w:rPr>
        <w:t xml:space="preserve"> </w:t>
      </w:r>
      <w:r w:rsidR="001E4C21" w:rsidRPr="00D40D90">
        <w:rPr>
          <w:rFonts w:ascii="Arial" w:eastAsia="等线" w:hAnsi="Arial" w:cs="Arial" w:hint="eastAsia"/>
          <w:bCs/>
          <w:lang w:eastAsia="zh-CN"/>
        </w:rPr>
        <w:t>January</w:t>
      </w:r>
      <w:r w:rsidR="001E4C21" w:rsidRPr="00D40D90">
        <w:rPr>
          <w:rFonts w:ascii="Arial" w:eastAsia="等线" w:hAnsi="Arial" w:cs="Arial"/>
          <w:bCs/>
          <w:lang w:eastAsia="ja-JP"/>
        </w:rPr>
        <w:t xml:space="preserve"> </w:t>
      </w:r>
      <w:r w:rsidRPr="00D40D90">
        <w:rPr>
          <w:rFonts w:ascii="Arial" w:eastAsia="等线" w:hAnsi="Arial" w:cs="Arial"/>
          <w:bCs/>
          <w:lang w:eastAsia="ja-JP"/>
        </w:rPr>
        <w:t xml:space="preserve">– </w:t>
      </w:r>
      <w:r w:rsidRPr="00D40D90">
        <w:rPr>
          <w:rFonts w:ascii="Arial" w:eastAsia="等线" w:hAnsi="Arial" w:cs="Arial" w:hint="eastAsia"/>
          <w:bCs/>
          <w:lang w:eastAsia="zh-CN"/>
        </w:rPr>
        <w:t>25</w:t>
      </w:r>
      <w:r w:rsidRPr="00D40D90">
        <w:rPr>
          <w:rFonts w:ascii="Arial" w:eastAsia="等线" w:hAnsi="Arial" w:cs="Arial"/>
          <w:bCs/>
          <w:lang w:eastAsia="ja-JP"/>
        </w:rPr>
        <w:t xml:space="preserve"> </w:t>
      </w:r>
      <w:r w:rsidR="001E4C21" w:rsidRPr="00D40D90">
        <w:rPr>
          <w:rFonts w:ascii="Arial" w:eastAsia="等线" w:hAnsi="Arial" w:cs="Arial"/>
          <w:bCs/>
          <w:lang w:eastAsia="ja-JP"/>
        </w:rPr>
        <w:t>January</w:t>
      </w:r>
      <w:r w:rsidRPr="00D40D90">
        <w:rPr>
          <w:rFonts w:ascii="Arial" w:eastAsia="等线" w:hAnsi="Arial" w:cs="Arial"/>
          <w:bCs/>
          <w:lang w:eastAsia="ja-JP"/>
        </w:rPr>
        <w:t xml:space="preserve"> 202</w:t>
      </w:r>
      <w:r w:rsidRPr="00D40D90">
        <w:rPr>
          <w:rFonts w:ascii="Arial" w:eastAsia="等线" w:hAnsi="Arial" w:cs="Arial" w:hint="eastAsia"/>
          <w:bCs/>
          <w:lang w:eastAsia="zh-CN"/>
        </w:rPr>
        <w:t>2</w:t>
      </w:r>
      <w:r w:rsidRPr="00D40D90">
        <w:rPr>
          <w:rFonts w:ascii="Arial" w:eastAsia="等线" w:hAnsi="Arial" w:cs="Arial"/>
          <w:bCs/>
          <w:lang w:eastAsia="ja-JP"/>
        </w:rPr>
        <w:tab/>
      </w:r>
      <w:r w:rsidRPr="00D40D90">
        <w:rPr>
          <w:rFonts w:ascii="Arial" w:eastAsia="等线" w:hAnsi="Arial" w:cs="Arial"/>
          <w:bCs/>
          <w:lang w:eastAsia="ja-JP"/>
        </w:rPr>
        <w:tab/>
        <w:t>Electronic Meeting</w:t>
      </w:r>
      <w:r w:rsidRPr="00B76383">
        <w:rPr>
          <w:rFonts w:ascii="Arial" w:eastAsia="等线" w:hAnsi="Arial" w:cs="Arial"/>
          <w:bCs/>
          <w:lang w:eastAsia="ja-JP"/>
        </w:rPr>
        <w:t xml:space="preserve"> </w:t>
      </w:r>
    </w:p>
    <w:p w14:paraId="3FE119C8" w14:textId="77777777" w:rsidR="00237F60" w:rsidRPr="001E4C21" w:rsidRDefault="00237F60" w:rsidP="00237F60">
      <w:pPr>
        <w:rPr>
          <w:lang w:eastAsia="zh-CN"/>
        </w:rPr>
      </w:pPr>
    </w:p>
    <w:sectPr w:rsidR="00237F60" w:rsidRPr="001E4C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1BB88" w14:textId="77777777" w:rsidR="00387EDD" w:rsidRDefault="00387EDD" w:rsidP="00307D53">
      <w:pPr>
        <w:spacing w:after="0" w:line="240" w:lineRule="auto"/>
      </w:pPr>
      <w:r>
        <w:separator/>
      </w:r>
    </w:p>
  </w:endnote>
  <w:endnote w:type="continuationSeparator" w:id="0">
    <w:p w14:paraId="5EC337C5" w14:textId="77777777" w:rsidR="00387EDD" w:rsidRDefault="00387EDD"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55BCF" w14:textId="77777777" w:rsidR="00387EDD" w:rsidRDefault="00387EDD" w:rsidP="00307D53">
      <w:pPr>
        <w:spacing w:after="0" w:line="240" w:lineRule="auto"/>
      </w:pPr>
      <w:r>
        <w:separator/>
      </w:r>
    </w:p>
  </w:footnote>
  <w:footnote w:type="continuationSeparator" w:id="0">
    <w:p w14:paraId="3095C119" w14:textId="77777777" w:rsidR="00387EDD" w:rsidRDefault="00387EDD"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06B338F"/>
    <w:multiLevelType w:val="hybridMultilevel"/>
    <w:tmpl w:val="873EBF5A"/>
    <w:lvl w:ilvl="0" w:tplc="374E0A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34714"/>
    <w:multiLevelType w:val="hybridMultilevel"/>
    <w:tmpl w:val="A0FEA2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172ADC"/>
    <w:multiLevelType w:val="hybridMultilevel"/>
    <w:tmpl w:val="078281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284A3C"/>
    <w:multiLevelType w:val="hybridMultilevel"/>
    <w:tmpl w:val="56E85988"/>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D3226A"/>
    <w:multiLevelType w:val="hybridMultilevel"/>
    <w:tmpl w:val="EF764944"/>
    <w:lvl w:ilvl="0" w:tplc="ADA4F82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0D7FEA"/>
    <w:multiLevelType w:val="multilevel"/>
    <w:tmpl w:val="130D7F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nsid w:val="32396916"/>
    <w:multiLevelType w:val="hybridMultilevel"/>
    <w:tmpl w:val="AB2EB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F404374"/>
    <w:multiLevelType w:val="multilevel"/>
    <w:tmpl w:val="3F404374"/>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0CC00BD"/>
    <w:multiLevelType w:val="hybridMultilevel"/>
    <w:tmpl w:val="237A56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D330B"/>
    <w:multiLevelType w:val="hybridMultilevel"/>
    <w:tmpl w:val="D568B48C"/>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466375C3"/>
    <w:multiLevelType w:val="multilevel"/>
    <w:tmpl w:val="466375C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9297B8C"/>
    <w:multiLevelType w:val="hybridMultilevel"/>
    <w:tmpl w:val="06F8BB1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C52A2"/>
    <w:multiLevelType w:val="hybridMultilevel"/>
    <w:tmpl w:val="A4140892"/>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49D0015B"/>
    <w:multiLevelType w:val="hybridMultilevel"/>
    <w:tmpl w:val="E35E2550"/>
    <w:lvl w:ilvl="0" w:tplc="CAF6C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4020A8"/>
    <w:multiLevelType w:val="hybridMultilevel"/>
    <w:tmpl w:val="093C9F1E"/>
    <w:lvl w:ilvl="0" w:tplc="92044014">
      <w:start w:val="1"/>
      <w:numFmt w:val="bullet"/>
      <w:lvlText w:val=""/>
      <w:lvlJc w:val="left"/>
      <w:pPr>
        <w:ind w:left="1218" w:hanging="360"/>
      </w:pPr>
      <w:rPr>
        <w:rFonts w:ascii="Symbol" w:hAnsi="Symbol" w:hint="default"/>
      </w:rPr>
    </w:lvl>
    <w:lvl w:ilvl="1" w:tplc="04090003">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F17BE9"/>
    <w:multiLevelType w:val="hybridMultilevel"/>
    <w:tmpl w:val="DB5E6254"/>
    <w:lvl w:ilvl="0" w:tplc="A506599E">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57CD26F1"/>
    <w:multiLevelType w:val="hybridMultilevel"/>
    <w:tmpl w:val="40488FEA"/>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C1E410F"/>
    <w:multiLevelType w:val="hybridMultilevel"/>
    <w:tmpl w:val="DC983E36"/>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64154DB7"/>
    <w:multiLevelType w:val="hybridMultilevel"/>
    <w:tmpl w:val="6C845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9355640"/>
    <w:multiLevelType w:val="hybridMultilevel"/>
    <w:tmpl w:val="2480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AC00F03"/>
    <w:multiLevelType w:val="hybridMultilevel"/>
    <w:tmpl w:val="30105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11340"/>
    <w:multiLevelType w:val="hybridMultilevel"/>
    <w:tmpl w:val="18642D3A"/>
    <w:lvl w:ilvl="0" w:tplc="8C8AF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11179C"/>
    <w:multiLevelType w:val="hybridMultilevel"/>
    <w:tmpl w:val="E4BA381A"/>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86478C"/>
    <w:multiLevelType w:val="hybridMultilevel"/>
    <w:tmpl w:val="9F18FE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F4629F4"/>
    <w:multiLevelType w:val="hybridMultilevel"/>
    <w:tmpl w:val="599655A0"/>
    <w:lvl w:ilvl="0" w:tplc="A506599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33744A5"/>
    <w:multiLevelType w:val="multilevel"/>
    <w:tmpl w:val="73374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F60F39"/>
    <w:multiLevelType w:val="hybridMultilevel"/>
    <w:tmpl w:val="3CC23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6B21F1"/>
    <w:multiLevelType w:val="multilevel"/>
    <w:tmpl w:val="776B21F1"/>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79267F64"/>
    <w:multiLevelType w:val="hybridMultilevel"/>
    <w:tmpl w:val="C3504F76"/>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6">
    <w:nsid w:val="79A1574B"/>
    <w:multiLevelType w:val="hybridMultilevel"/>
    <w:tmpl w:val="4D0AE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E373C4"/>
    <w:multiLevelType w:val="hybridMultilevel"/>
    <w:tmpl w:val="0B9CCD0E"/>
    <w:lvl w:ilvl="0" w:tplc="6554B48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nsid w:val="7FEC678D"/>
    <w:multiLevelType w:val="hybridMultilevel"/>
    <w:tmpl w:val="A6D85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0"/>
  </w:num>
  <w:num w:numId="3">
    <w:abstractNumId w:val="31"/>
  </w:num>
  <w:num w:numId="4">
    <w:abstractNumId w:val="14"/>
  </w:num>
  <w:num w:numId="5">
    <w:abstractNumId w:val="6"/>
  </w:num>
  <w:num w:numId="6">
    <w:abstractNumId w:val="34"/>
  </w:num>
  <w:num w:numId="7">
    <w:abstractNumId w:val="10"/>
  </w:num>
  <w:num w:numId="8">
    <w:abstractNumId w:val="28"/>
  </w:num>
  <w:num w:numId="9">
    <w:abstractNumId w:val="23"/>
  </w:num>
  <w:num w:numId="10">
    <w:abstractNumId w:val="24"/>
  </w:num>
  <w:num w:numId="11">
    <w:abstractNumId w:val="36"/>
  </w:num>
  <w:num w:numId="12">
    <w:abstractNumId w:val="29"/>
  </w:num>
  <w:num w:numId="13">
    <w:abstractNumId w:val="12"/>
  </w:num>
  <w:num w:numId="14">
    <w:abstractNumId w:val="22"/>
  </w:num>
  <w:num w:numId="15">
    <w:abstractNumId w:val="26"/>
  </w:num>
  <w:num w:numId="16">
    <w:abstractNumId w:val="17"/>
  </w:num>
  <w:num w:numId="17">
    <w:abstractNumId w:val="37"/>
  </w:num>
  <w:num w:numId="18">
    <w:abstractNumId w:val="3"/>
  </w:num>
  <w:num w:numId="19">
    <w:abstractNumId w:val="33"/>
  </w:num>
  <w:num w:numId="20">
    <w:abstractNumId w:val="15"/>
  </w:num>
  <w:num w:numId="21">
    <w:abstractNumId w:val="8"/>
  </w:num>
  <w:num w:numId="22">
    <w:abstractNumId w:val="18"/>
  </w:num>
  <w:num w:numId="23">
    <w:abstractNumId w:val="7"/>
  </w:num>
  <w:num w:numId="24">
    <w:abstractNumId w:val="16"/>
  </w:num>
  <w:num w:numId="25">
    <w:abstractNumId w:val="21"/>
  </w:num>
  <w:num w:numId="26">
    <w:abstractNumId w:val="35"/>
  </w:num>
  <w:num w:numId="27">
    <w:abstractNumId w:val="4"/>
  </w:num>
  <w:num w:numId="28">
    <w:abstractNumId w:val="13"/>
  </w:num>
  <w:num w:numId="29">
    <w:abstractNumId w:val="20"/>
  </w:num>
  <w:num w:numId="30">
    <w:abstractNumId w:val="2"/>
  </w:num>
  <w:num w:numId="31">
    <w:abstractNumId w:val="1"/>
  </w:num>
  <w:num w:numId="32">
    <w:abstractNumId w:val="5"/>
  </w:num>
  <w:num w:numId="33">
    <w:abstractNumId w:val="38"/>
  </w:num>
  <w:num w:numId="34">
    <w:abstractNumId w:val="25"/>
  </w:num>
  <w:num w:numId="35">
    <w:abstractNumId w:val="9"/>
  </w:num>
  <w:num w:numId="36">
    <w:abstractNumId w:val="9"/>
  </w:num>
  <w:num w:numId="37">
    <w:abstractNumId w:val="0"/>
  </w:num>
  <w:num w:numId="38">
    <w:abstractNumId w:val="11"/>
  </w:num>
  <w:num w:numId="39">
    <w:abstractNumId w:val="27"/>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6656"/>
    <w:rsid w:val="00040095"/>
    <w:rsid w:val="00041C1B"/>
    <w:rsid w:val="0004557A"/>
    <w:rsid w:val="000479BF"/>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6EA"/>
    <w:rsid w:val="000A1E3B"/>
    <w:rsid w:val="000A2E85"/>
    <w:rsid w:val="000A3DB8"/>
    <w:rsid w:val="000A5811"/>
    <w:rsid w:val="000A59A5"/>
    <w:rsid w:val="000A6D91"/>
    <w:rsid w:val="000A74EC"/>
    <w:rsid w:val="000A7CFA"/>
    <w:rsid w:val="000B0836"/>
    <w:rsid w:val="000B284D"/>
    <w:rsid w:val="000B478A"/>
    <w:rsid w:val="000B59D8"/>
    <w:rsid w:val="000B78B6"/>
    <w:rsid w:val="000B7BCF"/>
    <w:rsid w:val="000C522B"/>
    <w:rsid w:val="000C52B1"/>
    <w:rsid w:val="000C612C"/>
    <w:rsid w:val="000C6A35"/>
    <w:rsid w:val="000C7F9B"/>
    <w:rsid w:val="000D0B10"/>
    <w:rsid w:val="000D2AE4"/>
    <w:rsid w:val="000D45EB"/>
    <w:rsid w:val="000D4EF8"/>
    <w:rsid w:val="000D58AB"/>
    <w:rsid w:val="000D5FB4"/>
    <w:rsid w:val="000D609F"/>
    <w:rsid w:val="000D7207"/>
    <w:rsid w:val="000E0E81"/>
    <w:rsid w:val="000E24E8"/>
    <w:rsid w:val="000E36A4"/>
    <w:rsid w:val="000E4CAA"/>
    <w:rsid w:val="000E4D80"/>
    <w:rsid w:val="000E563E"/>
    <w:rsid w:val="000E747B"/>
    <w:rsid w:val="000E769E"/>
    <w:rsid w:val="000F306C"/>
    <w:rsid w:val="000F54C5"/>
    <w:rsid w:val="000F54D8"/>
    <w:rsid w:val="000F585D"/>
    <w:rsid w:val="000F6357"/>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511B9"/>
    <w:rsid w:val="00155B95"/>
    <w:rsid w:val="00156B9D"/>
    <w:rsid w:val="00156BC3"/>
    <w:rsid w:val="001572AB"/>
    <w:rsid w:val="001579F2"/>
    <w:rsid w:val="001614E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FA0"/>
    <w:rsid w:val="00176954"/>
    <w:rsid w:val="00176A56"/>
    <w:rsid w:val="00180AA0"/>
    <w:rsid w:val="001846C0"/>
    <w:rsid w:val="00185955"/>
    <w:rsid w:val="00187AE2"/>
    <w:rsid w:val="001921AA"/>
    <w:rsid w:val="00192479"/>
    <w:rsid w:val="00194CD0"/>
    <w:rsid w:val="00196FB2"/>
    <w:rsid w:val="001A11AB"/>
    <w:rsid w:val="001A446E"/>
    <w:rsid w:val="001A6B69"/>
    <w:rsid w:val="001B0B2C"/>
    <w:rsid w:val="001B14AF"/>
    <w:rsid w:val="001B1890"/>
    <w:rsid w:val="001B2A61"/>
    <w:rsid w:val="001B49C9"/>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7831"/>
    <w:rsid w:val="00200243"/>
    <w:rsid w:val="00201BB5"/>
    <w:rsid w:val="00202231"/>
    <w:rsid w:val="00202A4C"/>
    <w:rsid w:val="00204045"/>
    <w:rsid w:val="00204518"/>
    <w:rsid w:val="00204824"/>
    <w:rsid w:val="0020712B"/>
    <w:rsid w:val="00207A84"/>
    <w:rsid w:val="00210262"/>
    <w:rsid w:val="00210EE4"/>
    <w:rsid w:val="002112F2"/>
    <w:rsid w:val="00211BBB"/>
    <w:rsid w:val="00213CA8"/>
    <w:rsid w:val="00213FB4"/>
    <w:rsid w:val="0021542A"/>
    <w:rsid w:val="002164FC"/>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162E"/>
    <w:rsid w:val="00292907"/>
    <w:rsid w:val="00292FBC"/>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C5150"/>
    <w:rsid w:val="002D00F0"/>
    <w:rsid w:val="002D0201"/>
    <w:rsid w:val="002D0CB4"/>
    <w:rsid w:val="002D15F8"/>
    <w:rsid w:val="002D1FE5"/>
    <w:rsid w:val="002D219F"/>
    <w:rsid w:val="002D3BB8"/>
    <w:rsid w:val="002D4F19"/>
    <w:rsid w:val="002D5C50"/>
    <w:rsid w:val="002E1045"/>
    <w:rsid w:val="002E1566"/>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11B17"/>
    <w:rsid w:val="00314700"/>
    <w:rsid w:val="00315E38"/>
    <w:rsid w:val="003160B4"/>
    <w:rsid w:val="003172DC"/>
    <w:rsid w:val="00320588"/>
    <w:rsid w:val="00323E82"/>
    <w:rsid w:val="003248E4"/>
    <w:rsid w:val="00325AE3"/>
    <w:rsid w:val="00326069"/>
    <w:rsid w:val="00332D48"/>
    <w:rsid w:val="003334F1"/>
    <w:rsid w:val="0033352C"/>
    <w:rsid w:val="00333C49"/>
    <w:rsid w:val="00334086"/>
    <w:rsid w:val="00336CDE"/>
    <w:rsid w:val="003407CA"/>
    <w:rsid w:val="00341A9C"/>
    <w:rsid w:val="00342FC8"/>
    <w:rsid w:val="0034763D"/>
    <w:rsid w:val="0034764B"/>
    <w:rsid w:val="00347C8D"/>
    <w:rsid w:val="00351B0F"/>
    <w:rsid w:val="0035207B"/>
    <w:rsid w:val="00352353"/>
    <w:rsid w:val="00353EBF"/>
    <w:rsid w:val="0035462D"/>
    <w:rsid w:val="00356675"/>
    <w:rsid w:val="003569B3"/>
    <w:rsid w:val="0036216C"/>
    <w:rsid w:val="003625DB"/>
    <w:rsid w:val="0036459E"/>
    <w:rsid w:val="00364B41"/>
    <w:rsid w:val="00365133"/>
    <w:rsid w:val="00367B3E"/>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5021"/>
    <w:rsid w:val="003B635F"/>
    <w:rsid w:val="003C03AF"/>
    <w:rsid w:val="003C17DB"/>
    <w:rsid w:val="003C2614"/>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E28"/>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3854"/>
    <w:rsid w:val="004247D5"/>
    <w:rsid w:val="00424941"/>
    <w:rsid w:val="00432A26"/>
    <w:rsid w:val="00433CFA"/>
    <w:rsid w:val="00436D31"/>
    <w:rsid w:val="004370EF"/>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6B4A"/>
    <w:rsid w:val="004A7F45"/>
    <w:rsid w:val="004B0162"/>
    <w:rsid w:val="004B4C78"/>
    <w:rsid w:val="004B53D1"/>
    <w:rsid w:val="004B681D"/>
    <w:rsid w:val="004C035C"/>
    <w:rsid w:val="004C0848"/>
    <w:rsid w:val="004C20C4"/>
    <w:rsid w:val="004C25A8"/>
    <w:rsid w:val="004C3ADD"/>
    <w:rsid w:val="004C44D2"/>
    <w:rsid w:val="004C651F"/>
    <w:rsid w:val="004D0141"/>
    <w:rsid w:val="004D1EE2"/>
    <w:rsid w:val="004D3578"/>
    <w:rsid w:val="004D380D"/>
    <w:rsid w:val="004E213A"/>
    <w:rsid w:val="004E3264"/>
    <w:rsid w:val="004E3422"/>
    <w:rsid w:val="004E35F6"/>
    <w:rsid w:val="004E3EBA"/>
    <w:rsid w:val="004E6A5F"/>
    <w:rsid w:val="004E7870"/>
    <w:rsid w:val="004F0DF6"/>
    <w:rsid w:val="004F2581"/>
    <w:rsid w:val="004F2C50"/>
    <w:rsid w:val="004F3A0C"/>
    <w:rsid w:val="004F587E"/>
    <w:rsid w:val="004F63EC"/>
    <w:rsid w:val="004F6AE0"/>
    <w:rsid w:val="004F7447"/>
    <w:rsid w:val="00500668"/>
    <w:rsid w:val="00502D22"/>
    <w:rsid w:val="00503171"/>
    <w:rsid w:val="00504FFB"/>
    <w:rsid w:val="00506C28"/>
    <w:rsid w:val="00507482"/>
    <w:rsid w:val="00512B3B"/>
    <w:rsid w:val="005137BF"/>
    <w:rsid w:val="00513C55"/>
    <w:rsid w:val="00517762"/>
    <w:rsid w:val="00517EFB"/>
    <w:rsid w:val="00521335"/>
    <w:rsid w:val="00521F14"/>
    <w:rsid w:val="00525909"/>
    <w:rsid w:val="005264F1"/>
    <w:rsid w:val="00526656"/>
    <w:rsid w:val="005311D3"/>
    <w:rsid w:val="0053280C"/>
    <w:rsid w:val="00534DA0"/>
    <w:rsid w:val="00534DCD"/>
    <w:rsid w:val="0053514A"/>
    <w:rsid w:val="005363F7"/>
    <w:rsid w:val="00537BD2"/>
    <w:rsid w:val="00537F54"/>
    <w:rsid w:val="00543351"/>
    <w:rsid w:val="0054347C"/>
    <w:rsid w:val="00543E6C"/>
    <w:rsid w:val="00544A83"/>
    <w:rsid w:val="00545496"/>
    <w:rsid w:val="00546513"/>
    <w:rsid w:val="0055252E"/>
    <w:rsid w:val="00552EC6"/>
    <w:rsid w:val="00553B4E"/>
    <w:rsid w:val="00553B7B"/>
    <w:rsid w:val="00554708"/>
    <w:rsid w:val="00554FEC"/>
    <w:rsid w:val="00555664"/>
    <w:rsid w:val="00556525"/>
    <w:rsid w:val="005577B5"/>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76E2"/>
    <w:rsid w:val="005A25B0"/>
    <w:rsid w:val="005A3020"/>
    <w:rsid w:val="005A3078"/>
    <w:rsid w:val="005A36CD"/>
    <w:rsid w:val="005A4463"/>
    <w:rsid w:val="005A4621"/>
    <w:rsid w:val="005A49C6"/>
    <w:rsid w:val="005A4B36"/>
    <w:rsid w:val="005A64BD"/>
    <w:rsid w:val="005A6A63"/>
    <w:rsid w:val="005A6C0A"/>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4D8A"/>
    <w:rsid w:val="005D5184"/>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35E3"/>
    <w:rsid w:val="00645002"/>
    <w:rsid w:val="0064553C"/>
    <w:rsid w:val="00645EBB"/>
    <w:rsid w:val="006461F4"/>
    <w:rsid w:val="006468FC"/>
    <w:rsid w:val="00646D99"/>
    <w:rsid w:val="00647A5D"/>
    <w:rsid w:val="00650081"/>
    <w:rsid w:val="006501BB"/>
    <w:rsid w:val="00651F09"/>
    <w:rsid w:val="006524EB"/>
    <w:rsid w:val="00653400"/>
    <w:rsid w:val="00653DEE"/>
    <w:rsid w:val="00653E92"/>
    <w:rsid w:val="00654A22"/>
    <w:rsid w:val="00656910"/>
    <w:rsid w:val="0065728E"/>
    <w:rsid w:val="006574C0"/>
    <w:rsid w:val="00657753"/>
    <w:rsid w:val="00663E1F"/>
    <w:rsid w:val="00667BDE"/>
    <w:rsid w:val="00671D2C"/>
    <w:rsid w:val="006731A3"/>
    <w:rsid w:val="00673FEC"/>
    <w:rsid w:val="006743B3"/>
    <w:rsid w:val="00676FB1"/>
    <w:rsid w:val="00677CDE"/>
    <w:rsid w:val="00684710"/>
    <w:rsid w:val="0068615F"/>
    <w:rsid w:val="00686300"/>
    <w:rsid w:val="00686BA6"/>
    <w:rsid w:val="0068715B"/>
    <w:rsid w:val="00687890"/>
    <w:rsid w:val="00690311"/>
    <w:rsid w:val="00692B85"/>
    <w:rsid w:val="006930C0"/>
    <w:rsid w:val="006966E8"/>
    <w:rsid w:val="006970CD"/>
    <w:rsid w:val="006A4516"/>
    <w:rsid w:val="006A5B2D"/>
    <w:rsid w:val="006A75DA"/>
    <w:rsid w:val="006B0ED9"/>
    <w:rsid w:val="006B131C"/>
    <w:rsid w:val="006B3A0F"/>
    <w:rsid w:val="006B3C69"/>
    <w:rsid w:val="006B53C2"/>
    <w:rsid w:val="006B5B65"/>
    <w:rsid w:val="006C024B"/>
    <w:rsid w:val="006C18A0"/>
    <w:rsid w:val="006C1925"/>
    <w:rsid w:val="006C1F75"/>
    <w:rsid w:val="006C2A54"/>
    <w:rsid w:val="006C3EC6"/>
    <w:rsid w:val="006C4C6A"/>
    <w:rsid w:val="006C66D8"/>
    <w:rsid w:val="006C69F4"/>
    <w:rsid w:val="006C779C"/>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A96"/>
    <w:rsid w:val="006E7C83"/>
    <w:rsid w:val="006F13D1"/>
    <w:rsid w:val="006F14D3"/>
    <w:rsid w:val="006F31E4"/>
    <w:rsid w:val="006F5F20"/>
    <w:rsid w:val="006F6A2C"/>
    <w:rsid w:val="006F7207"/>
    <w:rsid w:val="006F7DA8"/>
    <w:rsid w:val="0070077D"/>
    <w:rsid w:val="00700C22"/>
    <w:rsid w:val="00700EB1"/>
    <w:rsid w:val="00703694"/>
    <w:rsid w:val="007036B3"/>
    <w:rsid w:val="007066BD"/>
    <w:rsid w:val="007069DC"/>
    <w:rsid w:val="0070763C"/>
    <w:rsid w:val="00710201"/>
    <w:rsid w:val="007107B1"/>
    <w:rsid w:val="00712375"/>
    <w:rsid w:val="0071279F"/>
    <w:rsid w:val="0072073A"/>
    <w:rsid w:val="0072188D"/>
    <w:rsid w:val="00725E6D"/>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5C2"/>
    <w:rsid w:val="007559E0"/>
    <w:rsid w:val="00757D40"/>
    <w:rsid w:val="00762394"/>
    <w:rsid w:val="00763400"/>
    <w:rsid w:val="007662B5"/>
    <w:rsid w:val="00766A1B"/>
    <w:rsid w:val="00767B12"/>
    <w:rsid w:val="00771D13"/>
    <w:rsid w:val="00781F0F"/>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B0BDD"/>
    <w:rsid w:val="007B18D8"/>
    <w:rsid w:val="007B2A7F"/>
    <w:rsid w:val="007B76DF"/>
    <w:rsid w:val="007C095F"/>
    <w:rsid w:val="007C24BD"/>
    <w:rsid w:val="007C2A18"/>
    <w:rsid w:val="007C2DD0"/>
    <w:rsid w:val="007C3A71"/>
    <w:rsid w:val="007C5301"/>
    <w:rsid w:val="007C531A"/>
    <w:rsid w:val="007D19B3"/>
    <w:rsid w:val="007D53FE"/>
    <w:rsid w:val="007D59CF"/>
    <w:rsid w:val="007D5AA1"/>
    <w:rsid w:val="007D7F2D"/>
    <w:rsid w:val="007E1439"/>
    <w:rsid w:val="007E1A68"/>
    <w:rsid w:val="007E5B43"/>
    <w:rsid w:val="007E67EF"/>
    <w:rsid w:val="007E7D62"/>
    <w:rsid w:val="007F0F01"/>
    <w:rsid w:val="007F2E08"/>
    <w:rsid w:val="007F4AB4"/>
    <w:rsid w:val="007F5B9A"/>
    <w:rsid w:val="007F70E4"/>
    <w:rsid w:val="007F7A5C"/>
    <w:rsid w:val="007F7A79"/>
    <w:rsid w:val="008028A4"/>
    <w:rsid w:val="00802DA1"/>
    <w:rsid w:val="00807E7E"/>
    <w:rsid w:val="008108FD"/>
    <w:rsid w:val="008109F3"/>
    <w:rsid w:val="00810C89"/>
    <w:rsid w:val="00813245"/>
    <w:rsid w:val="0082057E"/>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34CD"/>
    <w:rsid w:val="00853A1B"/>
    <w:rsid w:val="008559F1"/>
    <w:rsid w:val="00861CF7"/>
    <w:rsid w:val="008633D7"/>
    <w:rsid w:val="0086354A"/>
    <w:rsid w:val="00863D01"/>
    <w:rsid w:val="00864785"/>
    <w:rsid w:val="00864C89"/>
    <w:rsid w:val="00865271"/>
    <w:rsid w:val="00865362"/>
    <w:rsid w:val="00866661"/>
    <w:rsid w:val="0086685A"/>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742C"/>
    <w:rsid w:val="00893A6B"/>
    <w:rsid w:val="00894E40"/>
    <w:rsid w:val="00895929"/>
    <w:rsid w:val="0089644E"/>
    <w:rsid w:val="008968D1"/>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95B"/>
    <w:rsid w:val="00951A1D"/>
    <w:rsid w:val="00954E3B"/>
    <w:rsid w:val="0095617C"/>
    <w:rsid w:val="00960106"/>
    <w:rsid w:val="00961B32"/>
    <w:rsid w:val="00961EC0"/>
    <w:rsid w:val="0096247F"/>
    <w:rsid w:val="00962509"/>
    <w:rsid w:val="00965180"/>
    <w:rsid w:val="00965A76"/>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4BB7"/>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9E"/>
    <w:rsid w:val="00A211A0"/>
    <w:rsid w:val="00A21919"/>
    <w:rsid w:val="00A22738"/>
    <w:rsid w:val="00A23219"/>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3D7C"/>
    <w:rsid w:val="00A642E5"/>
    <w:rsid w:val="00A732A3"/>
    <w:rsid w:val="00A74E34"/>
    <w:rsid w:val="00A752D5"/>
    <w:rsid w:val="00A7553D"/>
    <w:rsid w:val="00A7674A"/>
    <w:rsid w:val="00A80049"/>
    <w:rsid w:val="00A807C5"/>
    <w:rsid w:val="00A81E9E"/>
    <w:rsid w:val="00A82346"/>
    <w:rsid w:val="00A84054"/>
    <w:rsid w:val="00A84AD1"/>
    <w:rsid w:val="00A8575A"/>
    <w:rsid w:val="00A872C1"/>
    <w:rsid w:val="00A879C0"/>
    <w:rsid w:val="00A928F5"/>
    <w:rsid w:val="00A92CBF"/>
    <w:rsid w:val="00A94363"/>
    <w:rsid w:val="00A94FC7"/>
    <w:rsid w:val="00A95587"/>
    <w:rsid w:val="00A95EED"/>
    <w:rsid w:val="00A9671C"/>
    <w:rsid w:val="00AA06F3"/>
    <w:rsid w:val="00AA10E3"/>
    <w:rsid w:val="00AA1553"/>
    <w:rsid w:val="00AA2F6E"/>
    <w:rsid w:val="00AA300B"/>
    <w:rsid w:val="00AA3356"/>
    <w:rsid w:val="00AA419B"/>
    <w:rsid w:val="00AA5F89"/>
    <w:rsid w:val="00AA6154"/>
    <w:rsid w:val="00AA6C81"/>
    <w:rsid w:val="00AA7745"/>
    <w:rsid w:val="00AA7D59"/>
    <w:rsid w:val="00AA7DEC"/>
    <w:rsid w:val="00AB22DD"/>
    <w:rsid w:val="00AB3450"/>
    <w:rsid w:val="00AC0DCB"/>
    <w:rsid w:val="00AC15A7"/>
    <w:rsid w:val="00AC1D01"/>
    <w:rsid w:val="00AC2FC2"/>
    <w:rsid w:val="00AC6185"/>
    <w:rsid w:val="00AC7917"/>
    <w:rsid w:val="00AD0965"/>
    <w:rsid w:val="00AD1992"/>
    <w:rsid w:val="00AD3C2B"/>
    <w:rsid w:val="00AD3CDF"/>
    <w:rsid w:val="00AD43C9"/>
    <w:rsid w:val="00AD459C"/>
    <w:rsid w:val="00AD4DE7"/>
    <w:rsid w:val="00AD52E8"/>
    <w:rsid w:val="00AD5A89"/>
    <w:rsid w:val="00AD7A71"/>
    <w:rsid w:val="00AE5CA9"/>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416C"/>
    <w:rsid w:val="00B64383"/>
    <w:rsid w:val="00B66ECB"/>
    <w:rsid w:val="00B6783C"/>
    <w:rsid w:val="00B7092D"/>
    <w:rsid w:val="00B74FE5"/>
    <w:rsid w:val="00B755F8"/>
    <w:rsid w:val="00B766E3"/>
    <w:rsid w:val="00B82E09"/>
    <w:rsid w:val="00B83330"/>
    <w:rsid w:val="00B834DF"/>
    <w:rsid w:val="00B83C96"/>
    <w:rsid w:val="00B84DB2"/>
    <w:rsid w:val="00B85AC5"/>
    <w:rsid w:val="00B86072"/>
    <w:rsid w:val="00B860FA"/>
    <w:rsid w:val="00B87D3F"/>
    <w:rsid w:val="00B92CA2"/>
    <w:rsid w:val="00B93924"/>
    <w:rsid w:val="00B973D9"/>
    <w:rsid w:val="00BA0BF2"/>
    <w:rsid w:val="00BA1B2D"/>
    <w:rsid w:val="00BA1B67"/>
    <w:rsid w:val="00BA4480"/>
    <w:rsid w:val="00BA74FD"/>
    <w:rsid w:val="00BB355D"/>
    <w:rsid w:val="00BB390F"/>
    <w:rsid w:val="00BB3ACE"/>
    <w:rsid w:val="00BB69AE"/>
    <w:rsid w:val="00BC2173"/>
    <w:rsid w:val="00BC3555"/>
    <w:rsid w:val="00BC3A7B"/>
    <w:rsid w:val="00BC3BBF"/>
    <w:rsid w:val="00BC62A2"/>
    <w:rsid w:val="00BD44BD"/>
    <w:rsid w:val="00BD479D"/>
    <w:rsid w:val="00BD5CA5"/>
    <w:rsid w:val="00BD6FDA"/>
    <w:rsid w:val="00BD77E3"/>
    <w:rsid w:val="00BE1CAA"/>
    <w:rsid w:val="00BE2F3D"/>
    <w:rsid w:val="00BE34D9"/>
    <w:rsid w:val="00BE4616"/>
    <w:rsid w:val="00BE4D4D"/>
    <w:rsid w:val="00BE57E0"/>
    <w:rsid w:val="00BE6AD3"/>
    <w:rsid w:val="00BF0A36"/>
    <w:rsid w:val="00BF2FA1"/>
    <w:rsid w:val="00BF4AF9"/>
    <w:rsid w:val="00BF4ECA"/>
    <w:rsid w:val="00BF75C7"/>
    <w:rsid w:val="00C0082A"/>
    <w:rsid w:val="00C00981"/>
    <w:rsid w:val="00C0122B"/>
    <w:rsid w:val="00C01FA1"/>
    <w:rsid w:val="00C04514"/>
    <w:rsid w:val="00C070E4"/>
    <w:rsid w:val="00C112C9"/>
    <w:rsid w:val="00C11E06"/>
    <w:rsid w:val="00C1260D"/>
    <w:rsid w:val="00C12B51"/>
    <w:rsid w:val="00C13C97"/>
    <w:rsid w:val="00C14342"/>
    <w:rsid w:val="00C14394"/>
    <w:rsid w:val="00C143EE"/>
    <w:rsid w:val="00C14938"/>
    <w:rsid w:val="00C163DB"/>
    <w:rsid w:val="00C167A3"/>
    <w:rsid w:val="00C169B6"/>
    <w:rsid w:val="00C2083A"/>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80E"/>
    <w:rsid w:val="00CD1A18"/>
    <w:rsid w:val="00CD1B33"/>
    <w:rsid w:val="00CD27E6"/>
    <w:rsid w:val="00CD4C7B"/>
    <w:rsid w:val="00CD4E6D"/>
    <w:rsid w:val="00CD58FE"/>
    <w:rsid w:val="00CD60E8"/>
    <w:rsid w:val="00CD61CF"/>
    <w:rsid w:val="00CE0673"/>
    <w:rsid w:val="00CE2D64"/>
    <w:rsid w:val="00CE3233"/>
    <w:rsid w:val="00CE5C5A"/>
    <w:rsid w:val="00CE5CC7"/>
    <w:rsid w:val="00CE71B7"/>
    <w:rsid w:val="00CF03A4"/>
    <w:rsid w:val="00CF1338"/>
    <w:rsid w:val="00CF3991"/>
    <w:rsid w:val="00CF7018"/>
    <w:rsid w:val="00CF746E"/>
    <w:rsid w:val="00D00844"/>
    <w:rsid w:val="00D00A4C"/>
    <w:rsid w:val="00D00D56"/>
    <w:rsid w:val="00D03BCC"/>
    <w:rsid w:val="00D042BD"/>
    <w:rsid w:val="00D04C2B"/>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55E"/>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41D7"/>
    <w:rsid w:val="00D644FC"/>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2EF"/>
    <w:rsid w:val="00D96D11"/>
    <w:rsid w:val="00DA2A3E"/>
    <w:rsid w:val="00DA2ECD"/>
    <w:rsid w:val="00DA7A03"/>
    <w:rsid w:val="00DB01ED"/>
    <w:rsid w:val="00DB0DB8"/>
    <w:rsid w:val="00DB1123"/>
    <w:rsid w:val="00DB1818"/>
    <w:rsid w:val="00DB2ED8"/>
    <w:rsid w:val="00DB394F"/>
    <w:rsid w:val="00DB579E"/>
    <w:rsid w:val="00DB5ED2"/>
    <w:rsid w:val="00DB6F03"/>
    <w:rsid w:val="00DC309B"/>
    <w:rsid w:val="00DC4100"/>
    <w:rsid w:val="00DC4DA2"/>
    <w:rsid w:val="00DC5261"/>
    <w:rsid w:val="00DC766A"/>
    <w:rsid w:val="00DD164C"/>
    <w:rsid w:val="00DD2DDE"/>
    <w:rsid w:val="00DD645A"/>
    <w:rsid w:val="00DD6CBB"/>
    <w:rsid w:val="00DE001C"/>
    <w:rsid w:val="00DE09B9"/>
    <w:rsid w:val="00DE25D2"/>
    <w:rsid w:val="00DE4E0B"/>
    <w:rsid w:val="00DE54E7"/>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34B3"/>
    <w:rsid w:val="00E245D4"/>
    <w:rsid w:val="00E2665A"/>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BC1"/>
    <w:rsid w:val="00E63BC6"/>
    <w:rsid w:val="00E663D8"/>
    <w:rsid w:val="00E70D82"/>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21AD"/>
    <w:rsid w:val="00EF24A4"/>
    <w:rsid w:val="00EF5138"/>
    <w:rsid w:val="00EF5DFF"/>
    <w:rsid w:val="00EF612C"/>
    <w:rsid w:val="00EF6701"/>
    <w:rsid w:val="00F00B09"/>
    <w:rsid w:val="00F025A2"/>
    <w:rsid w:val="00F036E9"/>
    <w:rsid w:val="00F05456"/>
    <w:rsid w:val="00F05CB3"/>
    <w:rsid w:val="00F07388"/>
    <w:rsid w:val="00F074D0"/>
    <w:rsid w:val="00F079E8"/>
    <w:rsid w:val="00F10AB7"/>
    <w:rsid w:val="00F11426"/>
    <w:rsid w:val="00F13218"/>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75F7"/>
    <w:rsid w:val="00F37743"/>
    <w:rsid w:val="00F37832"/>
    <w:rsid w:val="00F402FE"/>
    <w:rsid w:val="00F40502"/>
    <w:rsid w:val="00F43324"/>
    <w:rsid w:val="00F43520"/>
    <w:rsid w:val="00F43EC5"/>
    <w:rsid w:val="00F46819"/>
    <w:rsid w:val="00F51CED"/>
    <w:rsid w:val="00F52BEA"/>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091A"/>
    <w:rsid w:val="00FA1266"/>
    <w:rsid w:val="00FA17E3"/>
    <w:rsid w:val="00FA18E9"/>
    <w:rsid w:val="00FA2C26"/>
    <w:rsid w:val="00FA2FEE"/>
    <w:rsid w:val="00FA4B90"/>
    <w:rsid w:val="00FB0564"/>
    <w:rsid w:val="00FB0BBA"/>
    <w:rsid w:val="00FB2B90"/>
    <w:rsid w:val="00FB36FA"/>
    <w:rsid w:val="00FB5F31"/>
    <w:rsid w:val="00FB61F5"/>
    <w:rsid w:val="00FB6E2A"/>
    <w:rsid w:val="00FB7468"/>
    <w:rsid w:val="00FC0929"/>
    <w:rsid w:val="00FC1192"/>
    <w:rsid w:val="00FC308C"/>
    <w:rsid w:val="00FC52AE"/>
    <w:rsid w:val="00FC755B"/>
    <w:rsid w:val="00FD28D2"/>
    <w:rsid w:val="00FD4609"/>
    <w:rsid w:val="00FD57FE"/>
    <w:rsid w:val="00FD6505"/>
    <w:rsid w:val="00FD72FE"/>
    <w:rsid w:val="00FE1715"/>
    <w:rsid w:val="00FE2008"/>
    <w:rsid w:val="00FE251B"/>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1">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1">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06AF76A-47CA-4C61-B0DF-73309992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1396</Words>
  <Characters>7960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8</cp:revision>
  <dcterms:created xsi:type="dcterms:W3CDTF">2021-10-20T11:51:00Z</dcterms:created>
  <dcterms:modified xsi:type="dcterms:W3CDTF">2021-10-22T02:57:00Z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