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5107C52"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51416A">
        <w:rPr>
          <w:sz w:val="24"/>
          <w:lang w:eastAsia="zh-CN"/>
        </w:rPr>
        <w:t>-</w:t>
      </w:r>
      <w:r w:rsidR="0051416A" w:rsidRPr="00EF608F">
        <w:rPr>
          <w:sz w:val="24"/>
          <w:lang w:eastAsia="zh-CN"/>
        </w:rPr>
        <w:t>e</w:t>
      </w:r>
      <w:r w:rsidR="003A6AE5" w:rsidRPr="00EF608F">
        <w:rPr>
          <w:sz w:val="24"/>
          <w:lang w:eastAsia="zh-CN"/>
        </w:rPr>
        <w:t xml:space="preserve">  </w:t>
      </w:r>
      <w:r w:rsidR="00A839CE" w:rsidRPr="00EF608F">
        <w:rPr>
          <w:sz w:val="24"/>
          <w:lang w:eastAsia="zh-CN"/>
        </w:rPr>
        <w:t xml:space="preserve"> </w:t>
      </w:r>
      <w:r w:rsidRPr="00EF608F">
        <w:rPr>
          <w:bCs/>
          <w:noProof w:val="0"/>
          <w:sz w:val="24"/>
        </w:rPr>
        <w:t xml:space="preserve">                         </w:t>
      </w:r>
      <w:r w:rsidR="008B56A6" w:rsidRPr="00EF608F">
        <w:rPr>
          <w:bCs/>
          <w:noProof w:val="0"/>
          <w:sz w:val="24"/>
        </w:rPr>
        <w:t xml:space="preserve">                          </w:t>
      </w:r>
      <w:r w:rsidR="00F757F3" w:rsidRPr="00EF608F">
        <w:rPr>
          <w:bCs/>
          <w:noProof w:val="0"/>
          <w:sz w:val="24"/>
        </w:rPr>
        <w:t xml:space="preserve"> </w:t>
      </w:r>
      <w:r w:rsidR="009627C7" w:rsidRPr="00EF608F">
        <w:rPr>
          <w:bCs/>
          <w:noProof w:val="0"/>
          <w:sz w:val="24"/>
        </w:rPr>
        <w:t>R2-</w:t>
      </w:r>
      <w:r w:rsidR="006D0BAF" w:rsidRPr="004E027D">
        <w:rPr>
          <w:bCs/>
          <w:noProof w:val="0"/>
          <w:sz w:val="24"/>
        </w:rPr>
        <w:t>210</w:t>
      </w:r>
      <w:r w:rsidR="00710666" w:rsidRPr="004E027D">
        <w:rPr>
          <w:bCs/>
          <w:noProof w:val="0"/>
          <w:sz w:val="24"/>
        </w:rPr>
        <w:t>9962</w:t>
      </w:r>
    </w:p>
    <w:p w14:paraId="2B60AF3C" w14:textId="3399B106"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CD6C41">
        <w:rPr>
          <w:b/>
          <w:sz w:val="24"/>
        </w:rPr>
        <w:t>November</w:t>
      </w:r>
      <w:r w:rsidR="0068038F" w:rsidRPr="00165152">
        <w:rPr>
          <w:b/>
          <w:sz w:val="24"/>
        </w:rPr>
        <w:t xml:space="preserve"> 202</w:t>
      </w:r>
      <w:r w:rsidR="005917B4" w:rsidRPr="00165152">
        <w:rPr>
          <w:b/>
          <w:sz w:val="24"/>
        </w:rPr>
        <w:t>1</w:t>
      </w:r>
    </w:p>
    <w:p w14:paraId="372F5655" w14:textId="773C64D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B648D2" w:rsidRPr="0088236B">
        <w:rPr>
          <w:rFonts w:cs="Arial"/>
          <w:bCs/>
          <w:sz w:val="24"/>
          <w:lang w:val="en-US"/>
        </w:rPr>
        <w:t>.7.</w:t>
      </w:r>
      <w:r w:rsidR="0088236B" w:rsidRPr="0088236B">
        <w:rPr>
          <w:rFonts w:cs="Arial"/>
          <w:bCs/>
          <w:sz w:val="24"/>
          <w:lang w:val="en-US"/>
        </w:rPr>
        <w:t>2</w:t>
      </w:r>
      <w:r w:rsidR="0088236B">
        <w:rPr>
          <w:rFonts w:cs="Arial"/>
          <w:bCs/>
          <w:sz w:val="24"/>
          <w:lang w:val="en-US"/>
        </w:rPr>
        <w:t>.2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547E2417"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10666" w:rsidRPr="00710666">
        <w:rPr>
          <w:rFonts w:ascii="Arial" w:hAnsi="Arial" w:cs="Arial"/>
          <w:bCs/>
          <w:sz w:val="24"/>
        </w:rPr>
        <w:t>Service continuity left over issues for L2 U2N relaying</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32BDF5" w14:textId="7EA0A318" w:rsidR="00AA04F3" w:rsidRDefault="00242DE3" w:rsidP="00221A92">
      <w:pPr>
        <w:tabs>
          <w:tab w:val="left" w:pos="1327"/>
        </w:tabs>
        <w:jc w:val="both"/>
        <w:rPr>
          <w:rFonts w:ascii="Arial" w:eastAsia="MS Mincho" w:hAnsi="Arial"/>
          <w:szCs w:val="24"/>
          <w:lang w:val="en-GB" w:eastAsia="en-GB"/>
        </w:rPr>
      </w:pPr>
      <w:bookmarkStart w:id="1" w:name="_Hlk46842767"/>
      <w:bookmarkStart w:id="2" w:name="Proposal_Pattern_Length"/>
      <w:r>
        <w:rPr>
          <w:lang w:val="en-GB"/>
        </w:rPr>
        <w:t xml:space="preserve">In </w:t>
      </w:r>
      <w:r w:rsidR="00F757F3">
        <w:rPr>
          <w:lang w:val="en-GB"/>
        </w:rPr>
        <w:t xml:space="preserve">the last RAN2 meeting, </w:t>
      </w:r>
      <w:r w:rsidR="00221A92">
        <w:rPr>
          <w:lang w:val="en-GB"/>
        </w:rPr>
        <w:t>we made numerous agreements related to service continuity for path switching, data forwarding, trigger for Relay UE reconfiguration, contents of Reconfiguration message and measurements.</w:t>
      </w:r>
      <w:r w:rsidR="00221A92">
        <w:rPr>
          <w:rFonts w:ascii="Arial" w:eastAsia="MS Mincho" w:hAnsi="Arial"/>
          <w:szCs w:val="24"/>
          <w:lang w:val="en-GB" w:eastAsia="en-GB"/>
        </w:rPr>
        <w:t xml:space="preserve"> </w:t>
      </w:r>
    </w:p>
    <w:p w14:paraId="348E5F57" w14:textId="36AFED9C" w:rsidR="00294E01" w:rsidRPr="00261FC8" w:rsidRDefault="00242DE3" w:rsidP="00261FC8">
      <w:pPr>
        <w:tabs>
          <w:tab w:val="left" w:pos="1327"/>
        </w:tabs>
        <w:jc w:val="both"/>
        <w:rPr>
          <w:lang w:val="en-GB"/>
        </w:rPr>
      </w:pPr>
      <w:r>
        <w:rPr>
          <w:lang w:val="en-GB"/>
        </w:rPr>
        <w:t xml:space="preserve">In this contribution, we focus on </w:t>
      </w:r>
      <w:r w:rsidR="00A9443E">
        <w:rPr>
          <w:lang w:val="en-GB"/>
        </w:rPr>
        <w:t xml:space="preserve">remaining </w:t>
      </w:r>
      <w:r w:rsidR="00B648D2">
        <w:rPr>
          <w:lang w:val="en-GB"/>
        </w:rPr>
        <w:t xml:space="preserve">aspects </w:t>
      </w:r>
      <w:r w:rsidR="00221A92">
        <w:rPr>
          <w:lang w:val="en-GB"/>
        </w:rPr>
        <w:t xml:space="preserve">related to control plane support of service continuity </w:t>
      </w:r>
      <w:r w:rsidR="00B648D2">
        <w:rPr>
          <w:lang w:val="en-GB"/>
        </w:rPr>
        <w:t xml:space="preserve">for L2 based U2N relay </w:t>
      </w:r>
      <w:r w:rsidR="00221A92">
        <w:rPr>
          <w:lang w:val="en-GB"/>
        </w:rPr>
        <w:t>including measurement event and support of inactive/idle relay</w:t>
      </w:r>
      <w:r>
        <w:rPr>
          <w:lang w:val="en-GB"/>
        </w:rPr>
        <w:t>.</w:t>
      </w:r>
    </w:p>
    <w:bookmarkEnd w:id="1"/>
    <w:p w14:paraId="79A42B9D" w14:textId="54BDEA6B" w:rsidR="00EB410E" w:rsidRDefault="006A59DF" w:rsidP="00DE1023">
      <w:pPr>
        <w:pStyle w:val="Heading1"/>
        <w:numPr>
          <w:ilvl w:val="0"/>
          <w:numId w:val="2"/>
        </w:numPr>
        <w:jc w:val="both"/>
      </w:pPr>
      <w:r>
        <w:t>Discussion</w:t>
      </w:r>
    </w:p>
    <w:p w14:paraId="7FA8945B" w14:textId="2949C17F" w:rsidR="00CD6C41" w:rsidRDefault="00147E67" w:rsidP="001B2067">
      <w:pPr>
        <w:pStyle w:val="Heading2"/>
      </w:pPr>
      <w:r>
        <w:t>Measurement configuration and events</w:t>
      </w:r>
    </w:p>
    <w:p w14:paraId="58CEBE4E" w14:textId="07CE3155" w:rsidR="00147E67" w:rsidRDefault="00147E67" w:rsidP="001A744E">
      <w:pPr>
        <w:rPr>
          <w:lang w:val="en-GB" w:eastAsia="x-none"/>
        </w:rPr>
      </w:pPr>
      <w:r w:rsidRPr="00147E67">
        <w:rPr>
          <w:lang w:val="en-GB" w:eastAsia="x-none"/>
        </w:rPr>
        <w:t xml:space="preserve">We have </w:t>
      </w:r>
      <w:r>
        <w:rPr>
          <w:lang w:val="en-GB" w:eastAsia="x-none"/>
        </w:rPr>
        <w:t>made the following agreements related to measurements for path switching</w:t>
      </w:r>
      <w:r w:rsidR="003F2142">
        <w:rPr>
          <w:lang w:val="en-GB" w:eastAsia="x-none"/>
        </w:rPr>
        <w:t xml:space="preserve"> in NR sidelink relaying</w:t>
      </w:r>
      <w:r>
        <w:rPr>
          <w:lang w:val="en-GB" w:eastAsia="x-none"/>
        </w:rPr>
        <w:t xml:space="preserve">. </w:t>
      </w:r>
      <w:r w:rsidR="003F2142">
        <w:rPr>
          <w:lang w:val="en-GB" w:eastAsia="x-none"/>
        </w:rPr>
        <w:t xml:space="preserve">In this section we will discuss the measurement event design for the path switching cases individually. </w:t>
      </w:r>
    </w:p>
    <w:tbl>
      <w:tblPr>
        <w:tblStyle w:val="TableGrid"/>
        <w:tblW w:w="0" w:type="auto"/>
        <w:tblLook w:val="04A0" w:firstRow="1" w:lastRow="0" w:firstColumn="1" w:lastColumn="0" w:noHBand="0" w:noVBand="1"/>
      </w:tblPr>
      <w:tblGrid>
        <w:gridCol w:w="9350"/>
      </w:tblGrid>
      <w:tr w:rsidR="003C3DF4" w14:paraId="7DF3E412" w14:textId="77777777" w:rsidTr="003C3DF4">
        <w:tc>
          <w:tcPr>
            <w:tcW w:w="9350" w:type="dxa"/>
          </w:tcPr>
          <w:p w14:paraId="231373B0" w14:textId="77777777" w:rsidR="003C3DF4" w:rsidRPr="003C2F2B" w:rsidRDefault="003C3DF4" w:rsidP="003C3DF4">
            <w:pPr>
              <w:overflowPunct/>
              <w:autoSpaceDE/>
              <w:autoSpaceDN/>
              <w:adjustRightInd/>
              <w:spacing w:after="0"/>
              <w:rPr>
                <w:rFonts w:ascii="Arial" w:eastAsia="Times New Roman" w:hAnsi="Arial" w:cs="Arial"/>
                <w:lang w:val="en-GB"/>
              </w:rPr>
            </w:pPr>
            <w:r w:rsidRPr="003C3DF4">
              <w:rPr>
                <w:rFonts w:ascii="Arial" w:eastAsia="Times New Roman" w:hAnsi="Arial" w:cs="Arial"/>
                <w:lang w:val="en-GB"/>
              </w:rPr>
              <w:t xml:space="preserve">Proposal 7 (easy)(modified): </w:t>
            </w:r>
            <w:r w:rsidRPr="003C2F2B">
              <w:rPr>
                <w:rFonts w:ascii="Arial" w:eastAsia="Times New Roman" w:hAnsi="Arial" w:cs="Arial"/>
                <w:lang w:val="en-GB"/>
              </w:rPr>
              <w:t xml:space="preserve">New measurement events for the remote UE can be defined to compare SL relay link measurement with a threshold and/or to compare SL relay link measurement with threshold A and </w:t>
            </w:r>
            <w:proofErr w:type="spellStart"/>
            <w:r w:rsidRPr="003C2F2B">
              <w:rPr>
                <w:rFonts w:ascii="Arial" w:eastAsia="Times New Roman" w:hAnsi="Arial" w:cs="Arial"/>
                <w:lang w:val="en-GB"/>
              </w:rPr>
              <w:t>Uu</w:t>
            </w:r>
            <w:proofErr w:type="spellEnd"/>
            <w:r w:rsidRPr="003C2F2B">
              <w:rPr>
                <w:rFonts w:ascii="Arial" w:eastAsia="Times New Roman" w:hAnsi="Arial" w:cs="Arial"/>
                <w:lang w:val="en-GB"/>
              </w:rPr>
              <w:t xml:space="preserve"> link measurement with threshold B.</w:t>
            </w:r>
          </w:p>
          <w:p w14:paraId="3C49E308" w14:textId="77777777" w:rsidR="003C3DF4" w:rsidRPr="003C2F2B" w:rsidRDefault="003C3DF4" w:rsidP="003C3DF4">
            <w:pPr>
              <w:overflowPunct/>
              <w:autoSpaceDE/>
              <w:autoSpaceDN/>
              <w:adjustRightInd/>
              <w:spacing w:after="0"/>
              <w:rPr>
                <w:rFonts w:ascii="Arial" w:eastAsia="Times New Roman" w:hAnsi="Arial" w:cs="Arial"/>
                <w:lang w:val="en-GB"/>
              </w:rPr>
            </w:pPr>
            <w:r w:rsidRPr="003C2F2B">
              <w:rPr>
                <w:rFonts w:ascii="Arial" w:eastAsia="Times New Roman" w:hAnsi="Arial" w:cs="Arial"/>
                <w:lang w:val="en-GB"/>
              </w:rPr>
              <w:t>Agreements:</w:t>
            </w:r>
          </w:p>
          <w:p w14:paraId="360A7D25" w14:textId="77777777" w:rsidR="003C3DF4" w:rsidRPr="003C2F2B" w:rsidRDefault="003C3DF4" w:rsidP="003C3DF4">
            <w:pPr>
              <w:overflowPunct/>
              <w:autoSpaceDE/>
              <w:autoSpaceDN/>
              <w:adjustRightInd/>
              <w:spacing w:after="0"/>
              <w:rPr>
                <w:rFonts w:ascii="Arial" w:eastAsia="Times New Roman" w:hAnsi="Arial" w:cs="Arial"/>
                <w:lang w:val="en-GB"/>
              </w:rPr>
            </w:pPr>
          </w:p>
          <w:p w14:paraId="68AA52D4" w14:textId="36D8CBAD" w:rsidR="003C3DF4" w:rsidRPr="00147E67" w:rsidRDefault="003C3DF4" w:rsidP="003C3DF4">
            <w:pPr>
              <w:overflowPunct/>
              <w:autoSpaceDE/>
              <w:autoSpaceDN/>
              <w:adjustRightInd/>
              <w:spacing w:after="0"/>
              <w:rPr>
                <w:rFonts w:ascii="Arial" w:eastAsia="Times New Roman" w:hAnsi="Arial" w:cs="Arial"/>
                <w:lang w:val="en-GB"/>
              </w:rPr>
            </w:pPr>
            <w:r w:rsidRPr="003C2F2B">
              <w:rPr>
                <w:rFonts w:ascii="Arial" w:eastAsia="Times New Roman" w:hAnsi="Arial" w:cs="Arial"/>
                <w:lang w:val="en-GB"/>
              </w:rPr>
              <w:t>Proposal-11 (modified):  As a baseline, SL-RSRP of the serving relay is used as the SL measurement quantity for the case of path switch from indirect to direct path.</w:t>
            </w:r>
          </w:p>
          <w:p w14:paraId="62053CA1" w14:textId="7CF9AA05" w:rsidR="003C3DF4" w:rsidRPr="00F46EBF" w:rsidRDefault="003C3DF4" w:rsidP="00F46EBF">
            <w:pPr>
              <w:overflowPunct/>
              <w:autoSpaceDE/>
              <w:autoSpaceDN/>
              <w:adjustRightInd/>
              <w:spacing w:after="0"/>
              <w:rPr>
                <w:rFonts w:ascii="Arial" w:eastAsia="Times New Roman" w:hAnsi="Arial" w:cs="Arial"/>
                <w:lang w:val="en-GB"/>
              </w:rPr>
            </w:pPr>
            <w:r w:rsidRPr="00147E67">
              <w:rPr>
                <w:rFonts w:ascii="Arial" w:eastAsia="Times New Roman" w:hAnsi="Arial" w:cs="Arial"/>
                <w:lang w:val="en-GB"/>
              </w:rPr>
              <w:t>Proposal-12:  SD-RSRP is used as the SL measurement quantity for the case of path switch from direct to indirect path.</w:t>
            </w:r>
          </w:p>
        </w:tc>
      </w:tr>
    </w:tbl>
    <w:p w14:paraId="0FA8B5BF" w14:textId="1D83DD2D" w:rsidR="00147E67" w:rsidRDefault="00147E67" w:rsidP="00DE6F14">
      <w:pPr>
        <w:pStyle w:val="Heading3"/>
      </w:pPr>
      <w:r>
        <w:t>Indirect to direct path switching</w:t>
      </w:r>
    </w:p>
    <w:p w14:paraId="66C8C204" w14:textId="1A399C2B" w:rsidR="00F46EBF" w:rsidRDefault="003F2142" w:rsidP="00F46EBF">
      <w:r>
        <w:rPr>
          <w:lang w:val="en-GB" w:eastAsia="x-none"/>
        </w:rPr>
        <w:t xml:space="preserve">For switching to direct path, we have agreed that </w:t>
      </w:r>
      <w:proofErr w:type="gramStart"/>
      <w:r>
        <w:rPr>
          <w:lang w:val="en-GB" w:eastAsia="x-none"/>
        </w:rPr>
        <w:t>a</w:t>
      </w:r>
      <w:proofErr w:type="gramEnd"/>
      <w:r>
        <w:rPr>
          <w:lang w:val="en-GB" w:eastAsia="x-none"/>
        </w:rPr>
        <w:t xml:space="preserve"> RRC_CONNECTED Remote UE utilizes t</w:t>
      </w:r>
      <w:r w:rsidRPr="009C25F3">
        <w:t xml:space="preserve">he </w:t>
      </w:r>
      <w:proofErr w:type="spellStart"/>
      <w:r w:rsidRPr="009C25F3">
        <w:t>Uu</w:t>
      </w:r>
      <w:proofErr w:type="spellEnd"/>
      <w:r>
        <w:t>-based</w:t>
      </w:r>
      <w:r w:rsidRPr="009C25F3">
        <w:t xml:space="preserve"> </w:t>
      </w:r>
      <w:r w:rsidRPr="009200DE">
        <w:t xml:space="preserve">measurement configuration </w:t>
      </w:r>
      <w:r>
        <w:t>and</w:t>
      </w:r>
      <w:r w:rsidRPr="009200DE">
        <w:t xml:space="preserve"> report signalling procedures to evaluate both relay link measurement and </w:t>
      </w:r>
      <w:proofErr w:type="spellStart"/>
      <w:r w:rsidRPr="009200DE">
        <w:t>Uu</w:t>
      </w:r>
      <w:proofErr w:type="spellEnd"/>
      <w:r w:rsidRPr="009200DE">
        <w:t xml:space="preserve"> link measurement. The measurement results from </w:t>
      </w:r>
      <w:r>
        <w:t xml:space="preserve">the </w:t>
      </w:r>
      <w:r w:rsidRPr="009200DE">
        <w:t xml:space="preserve">Remote UE are reported </w:t>
      </w:r>
      <w:r w:rsidR="00F96015">
        <w:t xml:space="preserve">to the </w:t>
      </w:r>
      <w:proofErr w:type="spellStart"/>
      <w:r w:rsidR="00F96015">
        <w:t>gNB</w:t>
      </w:r>
      <w:proofErr w:type="spellEnd"/>
      <w:r w:rsidR="00F96015">
        <w:t xml:space="preserve"> </w:t>
      </w:r>
      <w:r w:rsidRPr="009200DE">
        <w:t xml:space="preserve">when </w:t>
      </w:r>
      <w:r>
        <w:t>the corresponding measurement event is triggered</w:t>
      </w:r>
      <w:r w:rsidRPr="009200DE">
        <w:t xml:space="preserve">. The SL relay measurement report shall include at least </w:t>
      </w:r>
      <w:r>
        <w:t xml:space="preserve">the </w:t>
      </w:r>
      <w:r w:rsidRPr="009200DE">
        <w:t>Relay UE ID, serving cell ID, and SL-RSRP information.</w:t>
      </w:r>
      <w:r>
        <w:t xml:space="preserve"> </w:t>
      </w:r>
      <w:r w:rsidR="00F96015">
        <w:t xml:space="preserve">As can be seen, the measurement quantities are sidelink RSRP of source Relay UE and </w:t>
      </w:r>
      <w:proofErr w:type="spellStart"/>
      <w:r w:rsidR="00F96015">
        <w:t>Uu</w:t>
      </w:r>
      <w:proofErr w:type="spellEnd"/>
      <w:r w:rsidR="00F96015">
        <w:t xml:space="preserve"> RSRP of target cell. Similar to the case of relay reselection, we can assume that SL-RSRP is used when there is data transmission between the Relay UE and Remote </w:t>
      </w:r>
      <w:proofErr w:type="gramStart"/>
      <w:r w:rsidR="00F96015">
        <w:t>UE</w:t>
      </w:r>
      <w:proofErr w:type="gramEnd"/>
      <w:r w:rsidR="00F96015">
        <w:t xml:space="preserve"> and it is left to UE implementation whether to use SL-RSRP or SD-RSRP when there is no data transmission between the two UEs. </w:t>
      </w:r>
      <w:r w:rsidR="002B647E">
        <w:t xml:space="preserve">The measurement report can correspondingly include either SL-RSRP or SD-RSRP.  </w:t>
      </w:r>
    </w:p>
    <w:p w14:paraId="0F36D319" w14:textId="2F28D405" w:rsidR="003D40BB" w:rsidRPr="009951B1" w:rsidRDefault="003D40BB" w:rsidP="002B647E">
      <w:pPr>
        <w:ind w:left="1440" w:hanging="1440"/>
        <w:rPr>
          <w:b/>
          <w:bCs/>
          <w:i/>
          <w:iCs/>
        </w:rPr>
      </w:pPr>
      <w:r w:rsidRPr="009951B1">
        <w:rPr>
          <w:b/>
          <w:bCs/>
          <w:i/>
          <w:iCs/>
        </w:rPr>
        <w:t>Proposal 1:</w:t>
      </w:r>
      <w:r w:rsidRPr="009951B1">
        <w:rPr>
          <w:b/>
          <w:bCs/>
          <w:i/>
          <w:iCs/>
        </w:rPr>
        <w:tab/>
      </w:r>
      <w:proofErr w:type="gramStart"/>
      <w:r w:rsidRPr="009951B1">
        <w:rPr>
          <w:b/>
          <w:bCs/>
          <w:i/>
          <w:iCs/>
        </w:rPr>
        <w:t>Similar to</w:t>
      </w:r>
      <w:proofErr w:type="gramEnd"/>
      <w:r w:rsidRPr="009951B1">
        <w:rPr>
          <w:b/>
          <w:bCs/>
          <w:i/>
          <w:iCs/>
        </w:rPr>
        <w:t xml:space="preserve"> relay reselection, the sidelink measurement quantity of SL-RSRP is used for evaluating measurement event for indirect to direct path switching and a note can be added that SD-RSRP is used when SL-RSRP is not available. </w:t>
      </w:r>
    </w:p>
    <w:p w14:paraId="3B98371A" w14:textId="4CAFD2F6" w:rsidR="002B647E" w:rsidRDefault="002B647E" w:rsidP="002B647E">
      <w:pPr>
        <w:tabs>
          <w:tab w:val="left" w:pos="1350"/>
        </w:tabs>
      </w:pPr>
      <w:r>
        <w:t>To ensure that the UE performs indirect to direct switching (over relay reselection) to make use of service continuity for data transmission</w:t>
      </w:r>
      <w:r w:rsidR="00CC7274">
        <w:t xml:space="preserve"> in a reliable fashion</w:t>
      </w:r>
      <w:r>
        <w:t xml:space="preserve">, we think that a measurement event that incorporates both the conditions: comparison of SL relay link measurement with a threshold and </w:t>
      </w:r>
      <w:proofErr w:type="spellStart"/>
      <w:r>
        <w:t>Uu</w:t>
      </w:r>
      <w:proofErr w:type="spellEnd"/>
      <w:r>
        <w:t xml:space="preserve"> link measurement with another threshold is </w:t>
      </w:r>
      <w:r>
        <w:lastRenderedPageBreak/>
        <w:t>recommended.</w:t>
      </w:r>
      <w:r w:rsidR="009951B1">
        <w:t xml:space="preserve"> In this manner, the Remote UE firstly checks whether the direct link is available and measures the </w:t>
      </w:r>
      <w:proofErr w:type="spellStart"/>
      <w:r w:rsidR="009951B1">
        <w:t>Uu</w:t>
      </w:r>
      <w:proofErr w:type="spellEnd"/>
      <w:r w:rsidR="009951B1">
        <w:t xml:space="preserve"> link correspondingly, before resorting to relay reselection procedure which is only based on SL relay link quality. </w:t>
      </w:r>
      <w:r>
        <w:t xml:space="preserve"> </w:t>
      </w:r>
    </w:p>
    <w:p w14:paraId="36518781" w14:textId="2DD51C20" w:rsidR="002B647E" w:rsidRPr="009951B1" w:rsidRDefault="002B647E" w:rsidP="009951B1">
      <w:pPr>
        <w:tabs>
          <w:tab w:val="left" w:pos="1350"/>
        </w:tabs>
        <w:ind w:left="1350" w:hanging="1350"/>
        <w:rPr>
          <w:b/>
          <w:bCs/>
          <w:i/>
          <w:iCs/>
        </w:rPr>
      </w:pPr>
      <w:r w:rsidRPr="009951B1">
        <w:rPr>
          <w:b/>
          <w:bCs/>
          <w:i/>
          <w:iCs/>
        </w:rPr>
        <w:t xml:space="preserve">Proposal 2: </w:t>
      </w:r>
      <w:r w:rsidR="009951B1">
        <w:rPr>
          <w:b/>
          <w:bCs/>
          <w:i/>
          <w:iCs/>
        </w:rPr>
        <w:tab/>
      </w:r>
      <w:r w:rsidRPr="009951B1">
        <w:rPr>
          <w:b/>
          <w:bCs/>
          <w:i/>
          <w:iCs/>
        </w:rPr>
        <w:t>A</w:t>
      </w:r>
      <w:r w:rsidR="009951B1" w:rsidRPr="009951B1">
        <w:rPr>
          <w:b/>
          <w:bCs/>
          <w:i/>
          <w:iCs/>
        </w:rPr>
        <w:t xml:space="preserve"> new</w:t>
      </w:r>
      <w:r w:rsidRPr="009951B1">
        <w:rPr>
          <w:b/>
          <w:bCs/>
          <w:i/>
          <w:iCs/>
        </w:rPr>
        <w:t xml:space="preserve"> measurement</w:t>
      </w:r>
      <w:r w:rsidR="00F6271D">
        <w:rPr>
          <w:b/>
          <w:bCs/>
          <w:i/>
          <w:iCs/>
        </w:rPr>
        <w:t xml:space="preserve"> reporting</w:t>
      </w:r>
      <w:r w:rsidRPr="009951B1">
        <w:rPr>
          <w:b/>
          <w:bCs/>
          <w:i/>
          <w:iCs/>
        </w:rPr>
        <w:t xml:space="preserve"> event</w:t>
      </w:r>
      <w:r w:rsidR="00C943B3">
        <w:rPr>
          <w:b/>
          <w:bCs/>
          <w:i/>
          <w:iCs/>
        </w:rPr>
        <w:t>(</w:t>
      </w:r>
      <w:r w:rsidRPr="009951B1">
        <w:rPr>
          <w:b/>
          <w:bCs/>
          <w:i/>
          <w:iCs/>
        </w:rPr>
        <w:t>R1</w:t>
      </w:r>
      <w:r w:rsidR="00457397">
        <w:rPr>
          <w:b/>
          <w:bCs/>
          <w:i/>
          <w:iCs/>
        </w:rPr>
        <w:t>)</w:t>
      </w:r>
      <w:r w:rsidRPr="009951B1">
        <w:rPr>
          <w:b/>
          <w:bCs/>
          <w:i/>
          <w:iCs/>
        </w:rPr>
        <w:t xml:space="preserve"> is defined for indirect to direct path switching that is satisfied when both the conditions of SL relay link measurement worse than a threshold </w:t>
      </w:r>
      <w:r w:rsidR="009951B1" w:rsidRPr="009951B1">
        <w:rPr>
          <w:b/>
          <w:bCs/>
          <w:i/>
          <w:iCs/>
        </w:rPr>
        <w:t xml:space="preserve">A </w:t>
      </w:r>
      <w:r w:rsidRPr="009951B1">
        <w:rPr>
          <w:b/>
          <w:bCs/>
          <w:i/>
          <w:iCs/>
        </w:rPr>
        <w:t xml:space="preserve">and </w:t>
      </w:r>
      <w:proofErr w:type="spellStart"/>
      <w:r w:rsidRPr="009951B1">
        <w:rPr>
          <w:b/>
          <w:bCs/>
          <w:i/>
          <w:iCs/>
        </w:rPr>
        <w:t>Uu</w:t>
      </w:r>
      <w:proofErr w:type="spellEnd"/>
      <w:r w:rsidRPr="009951B1">
        <w:rPr>
          <w:b/>
          <w:bCs/>
          <w:i/>
          <w:iCs/>
        </w:rPr>
        <w:t xml:space="preserve"> link measurement better than a threshold </w:t>
      </w:r>
      <w:r w:rsidR="009951B1" w:rsidRPr="009951B1">
        <w:rPr>
          <w:b/>
          <w:bCs/>
          <w:i/>
          <w:iCs/>
        </w:rPr>
        <w:t xml:space="preserve">B </w:t>
      </w:r>
      <w:r w:rsidRPr="009951B1">
        <w:rPr>
          <w:b/>
          <w:bCs/>
          <w:i/>
          <w:iCs/>
        </w:rPr>
        <w:t xml:space="preserve">are fulfilled. </w:t>
      </w:r>
    </w:p>
    <w:p w14:paraId="2D6F768C" w14:textId="08431914" w:rsidR="008361B4" w:rsidRDefault="008361B4" w:rsidP="008361B4">
      <w:pPr>
        <w:pStyle w:val="Heading4"/>
        <w:rPr>
          <w:lang w:val="en-US"/>
        </w:rPr>
      </w:pPr>
      <w:r>
        <w:rPr>
          <w:lang w:val="en-US"/>
        </w:rPr>
        <w:t>Inter-layer interaction</w:t>
      </w:r>
    </w:p>
    <w:p w14:paraId="1125CAE4" w14:textId="1AC36E83" w:rsidR="008361B4" w:rsidRDefault="008361B4" w:rsidP="008361B4">
      <w:pPr>
        <w:rPr>
          <w:lang w:eastAsia="x-none"/>
        </w:rPr>
      </w:pPr>
      <w:r>
        <w:rPr>
          <w:lang w:eastAsia="x-none"/>
        </w:rPr>
        <w:t xml:space="preserve">We discussed about the PC5 link release during path switching and made the following agreement with an open aspect about inter-layer interaction as shown below. </w:t>
      </w:r>
    </w:p>
    <w:tbl>
      <w:tblPr>
        <w:tblStyle w:val="TableGrid"/>
        <w:tblW w:w="0" w:type="auto"/>
        <w:tblLook w:val="04A0" w:firstRow="1" w:lastRow="0" w:firstColumn="1" w:lastColumn="0" w:noHBand="0" w:noVBand="1"/>
      </w:tblPr>
      <w:tblGrid>
        <w:gridCol w:w="9350"/>
      </w:tblGrid>
      <w:tr w:rsidR="008361B4" w14:paraId="6E378F07" w14:textId="77777777" w:rsidTr="008361B4">
        <w:tc>
          <w:tcPr>
            <w:tcW w:w="9350" w:type="dxa"/>
          </w:tcPr>
          <w:p w14:paraId="39A0F082" w14:textId="55727B14" w:rsidR="008361B4" w:rsidRDefault="008361B4" w:rsidP="008361B4">
            <w:pPr>
              <w:rPr>
                <w:lang w:eastAsia="x-none"/>
              </w:rPr>
            </w:pPr>
            <w:r>
              <w:rPr>
                <w:rFonts w:ascii="Arial" w:hAnsi="Arial" w:cs="Arial"/>
                <w:lang w:val="en-GB"/>
              </w:rPr>
              <w:t xml:space="preserve">For indirect to direct path switch, PC5 unicast link can be released after Remote UE and Relay UE receive RRC reconfiguration from </w:t>
            </w:r>
            <w:proofErr w:type="spellStart"/>
            <w:r>
              <w:rPr>
                <w:rFonts w:ascii="Arial" w:hAnsi="Arial" w:cs="Arial"/>
                <w:lang w:val="en-GB"/>
              </w:rPr>
              <w:t>gNB</w:t>
            </w:r>
            <w:proofErr w:type="spellEnd"/>
            <w:r>
              <w:rPr>
                <w:rFonts w:ascii="Arial" w:hAnsi="Arial" w:cs="Arial"/>
                <w:lang w:val="en-GB"/>
              </w:rPr>
              <w:t xml:space="preserve"> (if there are no non-relaying PC5 RLC channels on the same PC5 unicast link, </w:t>
            </w:r>
            <w:proofErr w:type="gramStart"/>
            <w:r>
              <w:rPr>
                <w:rFonts w:ascii="Arial" w:hAnsi="Arial" w:cs="Arial"/>
                <w:lang w:val="en-GB"/>
              </w:rPr>
              <w:t>i.e.</w:t>
            </w:r>
            <w:proofErr w:type="gramEnd"/>
            <w:r>
              <w:rPr>
                <w:rFonts w:ascii="Arial" w:hAnsi="Arial" w:cs="Arial"/>
                <w:lang w:val="en-GB"/>
              </w:rPr>
              <w:t xml:space="preserve"> dedicated relaying link</w:t>
            </w:r>
            <w:r w:rsidRPr="004E027D">
              <w:rPr>
                <w:rFonts w:ascii="Arial" w:hAnsi="Arial" w:cs="Arial"/>
                <w:lang w:val="en-GB"/>
              </w:rPr>
              <w:t xml:space="preserve">).  </w:t>
            </w:r>
            <w:r w:rsidRPr="004E027D">
              <w:rPr>
                <w:rFonts w:ascii="Arial" w:hAnsi="Arial" w:cs="Arial"/>
                <w:highlight w:val="yellow"/>
                <w:lang w:val="en-GB"/>
              </w:rPr>
              <w:t>FFS details of inter-layer interaction.</w:t>
            </w:r>
          </w:p>
        </w:tc>
      </w:tr>
    </w:tbl>
    <w:p w14:paraId="019BA2BD" w14:textId="5AF53557" w:rsidR="008361B4" w:rsidRDefault="008361B4" w:rsidP="008361B4">
      <w:pPr>
        <w:rPr>
          <w:lang w:eastAsia="x-none"/>
        </w:rPr>
      </w:pPr>
      <w:r>
        <w:rPr>
          <w:lang w:eastAsia="x-none"/>
        </w:rPr>
        <w:t>Based on recent SA2 agreements</w:t>
      </w:r>
      <w:r w:rsidR="0009621A">
        <w:rPr>
          <w:lang w:eastAsia="x-none"/>
        </w:rPr>
        <w:t xml:space="preserve"> [TS 23.304]</w:t>
      </w:r>
      <w:r>
        <w:rPr>
          <w:lang w:eastAsia="x-none"/>
        </w:rPr>
        <w:t xml:space="preserve">, the PC5 unicast link between Remote UE and Relay UE </w:t>
      </w:r>
      <w:proofErr w:type="gramStart"/>
      <w:r>
        <w:rPr>
          <w:lang w:eastAsia="x-none"/>
        </w:rPr>
        <w:t>is considered to be</w:t>
      </w:r>
      <w:proofErr w:type="gramEnd"/>
      <w:r>
        <w:rPr>
          <w:lang w:eastAsia="x-none"/>
        </w:rPr>
        <w:t xml:space="preserve"> exclusive to relaying only traffic. Therefore, once the </w:t>
      </w:r>
      <w:proofErr w:type="spellStart"/>
      <w:r>
        <w:rPr>
          <w:lang w:eastAsia="x-none"/>
        </w:rPr>
        <w:t>gNB</w:t>
      </w:r>
      <w:proofErr w:type="spellEnd"/>
      <w:r>
        <w:rPr>
          <w:lang w:eastAsia="x-none"/>
        </w:rPr>
        <w:t xml:space="preserve"> releases the configuration of both the Remote UE and Relay UE, the Relay UE can initiate PC5 link release procedure by informing </w:t>
      </w:r>
      <w:r w:rsidR="0009621A">
        <w:rPr>
          <w:lang w:eastAsia="x-none"/>
        </w:rPr>
        <w:t>its own</w:t>
      </w:r>
      <w:r>
        <w:rPr>
          <w:lang w:eastAsia="x-none"/>
        </w:rPr>
        <w:t xml:space="preserve"> upper layer. </w:t>
      </w:r>
    </w:p>
    <w:p w14:paraId="24312747" w14:textId="63A4B284" w:rsidR="008361B4" w:rsidRPr="008361B4" w:rsidRDefault="008361B4" w:rsidP="0009621A">
      <w:pPr>
        <w:ind w:left="1440" w:hanging="1440"/>
        <w:rPr>
          <w:lang w:eastAsia="x-none"/>
        </w:rPr>
      </w:pPr>
      <w:r w:rsidRPr="009951B1">
        <w:rPr>
          <w:b/>
          <w:bCs/>
          <w:i/>
          <w:iCs/>
        </w:rPr>
        <w:t xml:space="preserve">Proposal </w:t>
      </w:r>
      <w:r>
        <w:rPr>
          <w:b/>
          <w:bCs/>
          <w:i/>
          <w:iCs/>
        </w:rPr>
        <w:t>3</w:t>
      </w:r>
      <w:r w:rsidRPr="009951B1">
        <w:rPr>
          <w:b/>
          <w:bCs/>
          <w:i/>
          <w:iCs/>
        </w:rPr>
        <w:t xml:space="preserve">: </w:t>
      </w:r>
      <w:r>
        <w:rPr>
          <w:b/>
          <w:bCs/>
          <w:i/>
          <w:iCs/>
        </w:rPr>
        <w:tab/>
      </w:r>
      <w:r w:rsidR="0009621A">
        <w:rPr>
          <w:b/>
          <w:bCs/>
          <w:i/>
          <w:iCs/>
        </w:rPr>
        <w:t xml:space="preserve">As the PC5 unicast link is dedicated to relaying only, </w:t>
      </w:r>
      <w:r>
        <w:rPr>
          <w:b/>
          <w:bCs/>
          <w:i/>
          <w:iCs/>
        </w:rPr>
        <w:t>Relay UE inform</w:t>
      </w:r>
      <w:r w:rsidR="00A1635A">
        <w:rPr>
          <w:b/>
          <w:bCs/>
          <w:i/>
          <w:iCs/>
        </w:rPr>
        <w:t>s</w:t>
      </w:r>
      <w:r w:rsidR="0009621A">
        <w:rPr>
          <w:b/>
          <w:bCs/>
          <w:i/>
          <w:iCs/>
        </w:rPr>
        <w:t xml:space="preserve"> the</w:t>
      </w:r>
      <w:r>
        <w:rPr>
          <w:b/>
          <w:bCs/>
          <w:i/>
          <w:iCs/>
        </w:rPr>
        <w:t xml:space="preserve"> upper layer to release the PC5 link upon receiving </w:t>
      </w:r>
      <w:r w:rsidR="0009621A">
        <w:rPr>
          <w:b/>
          <w:bCs/>
          <w:i/>
          <w:iCs/>
        </w:rPr>
        <w:t xml:space="preserve">the Reconfiguration message from the </w:t>
      </w:r>
      <w:proofErr w:type="spellStart"/>
      <w:r w:rsidR="0009621A">
        <w:rPr>
          <w:b/>
          <w:bCs/>
          <w:i/>
          <w:iCs/>
        </w:rPr>
        <w:t>gNB</w:t>
      </w:r>
      <w:proofErr w:type="spellEnd"/>
      <w:r w:rsidR="0009621A">
        <w:rPr>
          <w:b/>
          <w:bCs/>
          <w:i/>
          <w:iCs/>
        </w:rPr>
        <w:t xml:space="preserve"> to release the </w:t>
      </w:r>
      <w:r w:rsidR="00BA1156">
        <w:rPr>
          <w:b/>
          <w:bCs/>
          <w:i/>
          <w:iCs/>
        </w:rPr>
        <w:t xml:space="preserve">SL </w:t>
      </w:r>
      <w:r w:rsidR="0009621A">
        <w:rPr>
          <w:b/>
          <w:bCs/>
          <w:i/>
          <w:iCs/>
        </w:rPr>
        <w:t>bearers relevant to relaying with the Remote UE.</w:t>
      </w:r>
    </w:p>
    <w:p w14:paraId="6B3BA41C" w14:textId="741A3BA7" w:rsidR="00147E67" w:rsidRDefault="00147E67" w:rsidP="00147E67">
      <w:pPr>
        <w:pStyle w:val="Heading3"/>
      </w:pPr>
      <w:r>
        <w:t>Direct to indirect path switching</w:t>
      </w:r>
    </w:p>
    <w:p w14:paraId="2072A258" w14:textId="1EC171F7" w:rsidR="00080F14" w:rsidRDefault="00080F14" w:rsidP="009951B1">
      <w:pPr>
        <w:rPr>
          <w:lang w:val="en-GB" w:eastAsia="x-none"/>
        </w:rPr>
      </w:pPr>
      <w:bookmarkStart w:id="3" w:name="_Hlk85023144"/>
      <w:r>
        <w:rPr>
          <w:lang w:val="en-GB" w:eastAsia="x-none"/>
        </w:rPr>
        <w:t xml:space="preserve">For switching </w:t>
      </w:r>
      <w:bookmarkEnd w:id="3"/>
      <w:r>
        <w:rPr>
          <w:lang w:val="en-GB" w:eastAsia="x-none"/>
        </w:rPr>
        <w:t xml:space="preserve">from direct to indirect path, we have agreed that the Remote UE reports one or multiple candidate Relay UEs’ information including at least the Relay UE ID, serving cell ID and SD-RSRP measurement. </w:t>
      </w:r>
      <w:r w:rsidR="001D3FEC">
        <w:rPr>
          <w:lang w:val="en-GB" w:eastAsia="x-none"/>
        </w:rPr>
        <w:t>T</w:t>
      </w:r>
      <w:r>
        <w:rPr>
          <w:lang w:val="en-GB" w:eastAsia="x-none"/>
        </w:rPr>
        <w:t xml:space="preserve">he </w:t>
      </w:r>
      <w:proofErr w:type="spellStart"/>
      <w:r>
        <w:rPr>
          <w:lang w:val="en-GB" w:eastAsia="x-none"/>
        </w:rPr>
        <w:t>gNB</w:t>
      </w:r>
      <w:proofErr w:type="spellEnd"/>
      <w:r w:rsidR="001D3FEC">
        <w:rPr>
          <w:lang w:val="en-GB" w:eastAsia="x-none"/>
        </w:rPr>
        <w:t xml:space="preserve"> makes the decision to switch and</w:t>
      </w:r>
      <w:r>
        <w:rPr>
          <w:lang w:val="en-GB" w:eastAsia="x-none"/>
        </w:rPr>
        <w:t xml:space="preserve"> select</w:t>
      </w:r>
      <w:r w:rsidR="001D3FEC">
        <w:rPr>
          <w:lang w:val="en-GB" w:eastAsia="x-none"/>
        </w:rPr>
        <w:t>s</w:t>
      </w:r>
      <w:r>
        <w:rPr>
          <w:lang w:val="en-GB" w:eastAsia="x-none"/>
        </w:rPr>
        <w:t xml:space="preserve"> a suitable Relay UE based on the report. </w:t>
      </w:r>
      <w:r w:rsidR="001D3FEC">
        <w:rPr>
          <w:lang w:val="en-GB" w:eastAsia="x-none"/>
        </w:rPr>
        <w:t xml:space="preserve">As part of the report, the Rel-16 NR sidelink measurement configuration framework can be </w:t>
      </w:r>
      <w:proofErr w:type="gramStart"/>
      <w:r w:rsidR="001D3FEC">
        <w:rPr>
          <w:lang w:val="en-GB" w:eastAsia="x-none"/>
        </w:rPr>
        <w:t>used</w:t>
      </w:r>
      <w:proofErr w:type="gramEnd"/>
      <w:r w:rsidR="001D3FEC">
        <w:rPr>
          <w:lang w:val="en-GB" w:eastAsia="x-none"/>
        </w:rPr>
        <w:t xml:space="preserve"> and a new reporting criterion is to be defined to trigger the Remote UE to send the measurement report. </w:t>
      </w:r>
      <w:proofErr w:type="gramStart"/>
      <w:r w:rsidR="00F6271D">
        <w:rPr>
          <w:lang w:val="en-GB" w:eastAsia="x-none"/>
        </w:rPr>
        <w:t>Similar to</w:t>
      </w:r>
      <w:proofErr w:type="gramEnd"/>
      <w:r w:rsidR="00F6271D">
        <w:rPr>
          <w:lang w:val="en-GB" w:eastAsia="x-none"/>
        </w:rPr>
        <w:t xml:space="preserve"> the case of indirect to direct path switching, in this case, when the combined conditions of </w:t>
      </w:r>
      <w:proofErr w:type="spellStart"/>
      <w:r w:rsidR="00F6271D">
        <w:rPr>
          <w:lang w:val="en-GB" w:eastAsia="x-none"/>
        </w:rPr>
        <w:t>Uu</w:t>
      </w:r>
      <w:proofErr w:type="spellEnd"/>
      <w:r w:rsidR="00F6271D">
        <w:rPr>
          <w:lang w:val="en-GB" w:eastAsia="x-none"/>
        </w:rPr>
        <w:t xml:space="preserve"> link measurement worse than threshold A and candidate Relay link measurement better than threshold B are satisfied, the event is triggered. </w:t>
      </w:r>
    </w:p>
    <w:p w14:paraId="3EEF2394" w14:textId="40616950" w:rsidR="009951B1" w:rsidRPr="009951B1" w:rsidRDefault="00F6271D" w:rsidP="00F6271D">
      <w:pPr>
        <w:ind w:left="1440" w:hanging="1440"/>
        <w:rPr>
          <w:lang w:val="en-GB" w:eastAsia="x-none"/>
        </w:rPr>
      </w:pPr>
      <w:r w:rsidRPr="009951B1">
        <w:rPr>
          <w:b/>
          <w:bCs/>
          <w:i/>
          <w:iCs/>
        </w:rPr>
        <w:t xml:space="preserve">Proposal </w:t>
      </w:r>
      <w:r w:rsidR="0009621A">
        <w:rPr>
          <w:b/>
          <w:bCs/>
          <w:i/>
          <w:iCs/>
        </w:rPr>
        <w:t>4</w:t>
      </w:r>
      <w:r w:rsidRPr="009951B1">
        <w:rPr>
          <w:b/>
          <w:bCs/>
          <w:i/>
          <w:iCs/>
        </w:rPr>
        <w:t xml:space="preserve">: </w:t>
      </w:r>
      <w:r>
        <w:rPr>
          <w:b/>
          <w:bCs/>
          <w:i/>
          <w:iCs/>
        </w:rPr>
        <w:tab/>
      </w:r>
      <w:r w:rsidRPr="009951B1">
        <w:rPr>
          <w:b/>
          <w:bCs/>
          <w:i/>
          <w:iCs/>
        </w:rPr>
        <w:t>A new measurement</w:t>
      </w:r>
      <w:r>
        <w:rPr>
          <w:b/>
          <w:bCs/>
          <w:i/>
          <w:iCs/>
        </w:rPr>
        <w:t xml:space="preserve"> reporting</w:t>
      </w:r>
      <w:r w:rsidRPr="009951B1">
        <w:rPr>
          <w:b/>
          <w:bCs/>
          <w:i/>
          <w:iCs/>
        </w:rPr>
        <w:t xml:space="preserve"> event</w:t>
      </w:r>
      <w:r w:rsidR="00457397">
        <w:rPr>
          <w:b/>
          <w:bCs/>
          <w:i/>
          <w:iCs/>
        </w:rPr>
        <w:t>(</w:t>
      </w:r>
      <w:r w:rsidRPr="009951B1">
        <w:rPr>
          <w:b/>
          <w:bCs/>
          <w:i/>
          <w:iCs/>
        </w:rPr>
        <w:t>R</w:t>
      </w:r>
      <w:r>
        <w:rPr>
          <w:b/>
          <w:bCs/>
          <w:i/>
          <w:iCs/>
        </w:rPr>
        <w:t>2</w:t>
      </w:r>
      <w:r w:rsidR="00457397">
        <w:rPr>
          <w:b/>
          <w:bCs/>
          <w:i/>
          <w:iCs/>
        </w:rPr>
        <w:t>)</w:t>
      </w:r>
      <w:r w:rsidRPr="009951B1">
        <w:rPr>
          <w:b/>
          <w:bCs/>
          <w:i/>
          <w:iCs/>
        </w:rPr>
        <w:t xml:space="preserve"> is defined for</w:t>
      </w:r>
      <w:r>
        <w:rPr>
          <w:b/>
          <w:bCs/>
          <w:i/>
          <w:iCs/>
        </w:rPr>
        <w:t xml:space="preserve"> </w:t>
      </w:r>
      <w:r w:rsidRPr="009951B1">
        <w:rPr>
          <w:b/>
          <w:bCs/>
          <w:i/>
          <w:iCs/>
        </w:rPr>
        <w:t xml:space="preserve">direct to </w:t>
      </w:r>
      <w:r>
        <w:rPr>
          <w:b/>
          <w:bCs/>
          <w:i/>
          <w:iCs/>
        </w:rPr>
        <w:t>in</w:t>
      </w:r>
      <w:r w:rsidRPr="009951B1">
        <w:rPr>
          <w:b/>
          <w:bCs/>
          <w:i/>
          <w:iCs/>
        </w:rPr>
        <w:t xml:space="preserve">direct path switching that is satisfied when both the conditions of </w:t>
      </w:r>
      <w:proofErr w:type="spellStart"/>
      <w:r>
        <w:rPr>
          <w:b/>
          <w:bCs/>
          <w:i/>
          <w:iCs/>
        </w:rPr>
        <w:t>Uu</w:t>
      </w:r>
      <w:proofErr w:type="spellEnd"/>
      <w:r>
        <w:rPr>
          <w:b/>
          <w:bCs/>
          <w:i/>
          <w:iCs/>
        </w:rPr>
        <w:t xml:space="preserve"> </w:t>
      </w:r>
      <w:r w:rsidRPr="009951B1">
        <w:rPr>
          <w:b/>
          <w:bCs/>
          <w:i/>
          <w:iCs/>
        </w:rPr>
        <w:t>link measurement worse than a threshold A and SL relay</w:t>
      </w:r>
      <w:r>
        <w:rPr>
          <w:b/>
          <w:bCs/>
          <w:i/>
          <w:iCs/>
        </w:rPr>
        <w:t xml:space="preserve"> link</w:t>
      </w:r>
      <w:r w:rsidRPr="009951B1">
        <w:rPr>
          <w:b/>
          <w:bCs/>
          <w:i/>
          <w:iCs/>
        </w:rPr>
        <w:t xml:space="preserve"> measurement better than a threshold B are fulfilled.</w:t>
      </w:r>
      <w:r w:rsidR="00080F14">
        <w:rPr>
          <w:lang w:val="en-GB" w:eastAsia="x-none"/>
        </w:rPr>
        <w:t xml:space="preserve"> </w:t>
      </w:r>
    </w:p>
    <w:p w14:paraId="12124010" w14:textId="02104071" w:rsidR="00F6271D" w:rsidRDefault="00F6271D" w:rsidP="00F6271D">
      <w:pPr>
        <w:pStyle w:val="Heading4"/>
      </w:pPr>
      <w:r>
        <w:t>Reporting of candidate Relay UEs</w:t>
      </w:r>
    </w:p>
    <w:p w14:paraId="676D5026" w14:textId="47152843" w:rsidR="00F6271D" w:rsidRDefault="00F6271D" w:rsidP="00F6271D">
      <w:r>
        <w:t xml:space="preserve">As part of the measurement report, we have the following open aspect as to whether AS criteria should also be considered by the Remote UE while reporting the candidate Relay UEs. </w:t>
      </w:r>
    </w:p>
    <w:tbl>
      <w:tblPr>
        <w:tblStyle w:val="TableGrid"/>
        <w:tblW w:w="0" w:type="auto"/>
        <w:tblLook w:val="04A0" w:firstRow="1" w:lastRow="0" w:firstColumn="1" w:lastColumn="0" w:noHBand="0" w:noVBand="1"/>
      </w:tblPr>
      <w:tblGrid>
        <w:gridCol w:w="9350"/>
      </w:tblGrid>
      <w:tr w:rsidR="00F6271D" w14:paraId="1FAC7DF3" w14:textId="77777777" w:rsidTr="00FA553A">
        <w:tc>
          <w:tcPr>
            <w:tcW w:w="9350" w:type="dxa"/>
          </w:tcPr>
          <w:p w14:paraId="2B9F7732" w14:textId="77777777" w:rsidR="00F6271D" w:rsidRDefault="00F6271D" w:rsidP="00FA553A">
            <w:pPr>
              <w:rPr>
                <w:lang w:val="en-GB" w:eastAsia="x-none"/>
              </w:rPr>
            </w:pPr>
            <w:r>
              <w:rPr>
                <w:rFonts w:ascii="Arial" w:hAnsi="Arial" w:cs="Arial"/>
                <w:lang w:val="en-GB"/>
              </w:rPr>
              <w:t xml:space="preserve">Proposal 2    </w:t>
            </w:r>
            <w:r>
              <w:rPr>
                <w:rFonts w:ascii="Arial" w:hAnsi="Arial" w:cs="Arial"/>
                <w:strike/>
                <w:lang w:val="en-GB"/>
              </w:rPr>
              <w:t xml:space="preserve">RAN2 to confirm that </w:t>
            </w:r>
            <w:proofErr w:type="spellStart"/>
            <w:r>
              <w:rPr>
                <w:rFonts w:ascii="Arial" w:hAnsi="Arial" w:cs="Arial"/>
                <w:strike/>
                <w:lang w:val="en-GB"/>
              </w:rPr>
              <w:t>t</w:t>
            </w:r>
            <w:r>
              <w:rPr>
                <w:rFonts w:ascii="Arial" w:hAnsi="Arial" w:cs="Arial"/>
                <w:u w:val="single"/>
                <w:lang w:val="en-GB"/>
              </w:rPr>
              <w:t>T</w:t>
            </w:r>
            <w:r>
              <w:rPr>
                <w:rFonts w:ascii="Arial" w:hAnsi="Arial" w:cs="Arial"/>
                <w:lang w:val="en-GB"/>
              </w:rPr>
              <w:t>he</w:t>
            </w:r>
            <w:proofErr w:type="spellEnd"/>
            <w:r>
              <w:rPr>
                <w:rFonts w:ascii="Arial" w:hAnsi="Arial" w:cs="Arial"/>
                <w:lang w:val="en-GB"/>
              </w:rPr>
              <w:t xml:space="preserve"> Remote UE shall report only the Relay UE candidate(s) that fulfil the higher layer criteria.</w:t>
            </w:r>
            <w:r w:rsidRPr="00784371">
              <w:rPr>
                <w:rFonts w:ascii="Arial" w:hAnsi="Arial" w:cs="Arial"/>
                <w:highlight w:val="yellow"/>
                <w:lang w:val="en-GB"/>
              </w:rPr>
              <w:t xml:space="preserve"> FFS </w:t>
            </w:r>
            <w:r w:rsidRPr="00784371">
              <w:rPr>
                <w:rFonts w:ascii="Arial" w:hAnsi="Arial" w:cs="Arial"/>
                <w:strike/>
                <w:highlight w:val="yellow"/>
                <w:lang w:val="en-GB"/>
              </w:rPr>
              <w:t xml:space="preserve">is </w:t>
            </w:r>
            <w:r w:rsidRPr="00784371">
              <w:rPr>
                <w:rFonts w:ascii="Arial" w:hAnsi="Arial" w:cs="Arial"/>
                <w:highlight w:val="yellow"/>
                <w:u w:val="single"/>
                <w:lang w:val="en-GB"/>
              </w:rPr>
              <w:t>if</w:t>
            </w:r>
            <w:r w:rsidRPr="00784371">
              <w:rPr>
                <w:rFonts w:ascii="Arial" w:hAnsi="Arial" w:cs="Arial"/>
                <w:highlight w:val="yellow"/>
                <w:lang w:val="en-GB"/>
              </w:rPr>
              <w:t xml:space="preserve"> also AS criteria should be </w:t>
            </w:r>
            <w:proofErr w:type="gramStart"/>
            <w:r w:rsidRPr="00784371">
              <w:rPr>
                <w:rFonts w:ascii="Arial" w:hAnsi="Arial" w:cs="Arial"/>
                <w:highlight w:val="yellow"/>
                <w:lang w:val="en-GB"/>
              </w:rPr>
              <w:t>taken into account</w:t>
            </w:r>
            <w:proofErr w:type="gramEnd"/>
            <w:r w:rsidRPr="00784371">
              <w:rPr>
                <w:rFonts w:ascii="Arial" w:hAnsi="Arial" w:cs="Arial"/>
                <w:highlight w:val="yellow"/>
                <w:lang w:val="en-GB"/>
              </w:rPr>
              <w:t>.</w:t>
            </w:r>
          </w:p>
        </w:tc>
      </w:tr>
    </w:tbl>
    <w:p w14:paraId="11B66B6F" w14:textId="40A1C566" w:rsidR="00F6271D" w:rsidRDefault="00F6271D" w:rsidP="00F6271D"/>
    <w:p w14:paraId="191EA7FC" w14:textId="07AFE1C0" w:rsidR="00F6271D" w:rsidRDefault="00F6271D" w:rsidP="00F6271D">
      <w:r>
        <w:t xml:space="preserve">The </w:t>
      </w:r>
      <w:r w:rsidR="00E65D1C">
        <w:t xml:space="preserve">L2 relaying </w:t>
      </w:r>
      <w:r>
        <w:t xml:space="preserve">AS criteria that we have agreed </w:t>
      </w:r>
      <w:r w:rsidR="00E65D1C">
        <w:t xml:space="preserve">for this release </w:t>
      </w:r>
      <w:r>
        <w:t xml:space="preserve">as part of relay (re)selection </w:t>
      </w:r>
      <w:proofErr w:type="gramStart"/>
      <w:r>
        <w:t>are:</w:t>
      </w:r>
      <w:proofErr w:type="gramEnd"/>
      <w:r>
        <w:t xml:space="preserve"> serving cell ID, PLMN ID and </w:t>
      </w:r>
      <w:r w:rsidR="00E65D1C">
        <w:t xml:space="preserve">L2/L3 relay support. These parameters are to be provided as part of the discovery message from the Relay UE. Assuming that we </w:t>
      </w:r>
      <w:r w:rsidR="00784371">
        <w:t>are referring to</w:t>
      </w:r>
      <w:r w:rsidR="00E65D1C">
        <w:t xml:space="preserve"> the same AS criteria for determining direct to indirect path switching to select suitable candidate Relay UEs, </w:t>
      </w:r>
      <w:r w:rsidR="00F55DC2">
        <w:t xml:space="preserve">we think it is </w:t>
      </w:r>
      <w:r w:rsidR="00BF3004">
        <w:t>beneficial</w:t>
      </w:r>
      <w:r w:rsidR="00F55DC2">
        <w:t xml:space="preserve"> for the Remote UE to filter based on these additional criteria. </w:t>
      </w:r>
      <w:r w:rsidR="00525D14">
        <w:t xml:space="preserve">The Remote UE could use </w:t>
      </w:r>
      <w:proofErr w:type="gramStart"/>
      <w:r w:rsidR="00525D14">
        <w:t xml:space="preserve">the </w:t>
      </w:r>
      <w:r w:rsidR="00784371">
        <w:t xml:space="preserve"> L</w:t>
      </w:r>
      <w:proofErr w:type="gramEnd"/>
      <w:r w:rsidR="00784371">
        <w:t xml:space="preserve">2/L3 support </w:t>
      </w:r>
      <w:r w:rsidR="0016392A">
        <w:t xml:space="preserve">and </w:t>
      </w:r>
      <w:r w:rsidR="00784371">
        <w:t xml:space="preserve">the cell ID/PLMN ID </w:t>
      </w:r>
      <w:r w:rsidR="0016392A">
        <w:t>to determine if the Relay UE belongs to the same or different cell</w:t>
      </w:r>
      <w:r w:rsidR="007B29FD">
        <w:t xml:space="preserve"> as we support only intra-</w:t>
      </w:r>
      <w:proofErr w:type="spellStart"/>
      <w:r w:rsidR="007B29FD">
        <w:t>gNB</w:t>
      </w:r>
      <w:proofErr w:type="spellEnd"/>
      <w:r w:rsidR="007B29FD">
        <w:t xml:space="preserve"> handover in this release</w:t>
      </w:r>
      <w:r w:rsidR="00784371">
        <w:t xml:space="preserve">. </w:t>
      </w:r>
      <w:r w:rsidR="00006B5C">
        <w:t>The</w:t>
      </w:r>
      <w:r w:rsidR="00F55DC2">
        <w:t xml:space="preserve"> </w:t>
      </w:r>
      <w:proofErr w:type="spellStart"/>
      <w:r w:rsidR="00006B5C">
        <w:t>gNB</w:t>
      </w:r>
      <w:proofErr w:type="spellEnd"/>
      <w:r w:rsidR="00006B5C">
        <w:t xml:space="preserve"> </w:t>
      </w:r>
      <w:r w:rsidR="00F55DC2">
        <w:t xml:space="preserve">can </w:t>
      </w:r>
      <w:r w:rsidR="00006B5C">
        <w:t xml:space="preserve">further </w:t>
      </w:r>
      <w:r w:rsidR="00F55DC2">
        <w:t>use the Relay UE’s serving cell ID information</w:t>
      </w:r>
      <w:r w:rsidR="00E65D1C">
        <w:t xml:space="preserve"> </w:t>
      </w:r>
      <w:r w:rsidR="00F55DC2">
        <w:t xml:space="preserve">choose a corresponding Relay accordingly. </w:t>
      </w:r>
    </w:p>
    <w:p w14:paraId="4AEB69DB" w14:textId="5B8EB8F8" w:rsidR="00F55DC2" w:rsidRPr="00F6271D" w:rsidRDefault="006A2F97" w:rsidP="006A2F97">
      <w:pPr>
        <w:ind w:left="1440" w:hanging="1440"/>
      </w:pPr>
      <w:r w:rsidRPr="009951B1">
        <w:rPr>
          <w:b/>
          <w:bCs/>
          <w:i/>
          <w:iCs/>
        </w:rPr>
        <w:lastRenderedPageBreak/>
        <w:t xml:space="preserve">Proposal </w:t>
      </w:r>
      <w:r w:rsidR="0009621A">
        <w:rPr>
          <w:b/>
          <w:bCs/>
          <w:i/>
          <w:iCs/>
        </w:rPr>
        <w:t>5</w:t>
      </w:r>
      <w:r w:rsidRPr="009951B1">
        <w:rPr>
          <w:b/>
          <w:bCs/>
          <w:i/>
          <w:iCs/>
        </w:rPr>
        <w:t xml:space="preserve">: </w:t>
      </w:r>
      <w:r>
        <w:rPr>
          <w:b/>
          <w:bCs/>
          <w:i/>
          <w:iCs/>
        </w:rPr>
        <w:tab/>
        <w:t xml:space="preserve">For direct to indirect path switching, Remote </w:t>
      </w:r>
      <w:r w:rsidR="004E027D">
        <w:rPr>
          <w:b/>
          <w:bCs/>
          <w:i/>
          <w:iCs/>
        </w:rPr>
        <w:t>UE checks</w:t>
      </w:r>
      <w:r>
        <w:rPr>
          <w:b/>
          <w:bCs/>
          <w:i/>
          <w:iCs/>
        </w:rPr>
        <w:t xml:space="preserve"> </w:t>
      </w:r>
      <w:r w:rsidR="0043483C">
        <w:rPr>
          <w:b/>
          <w:bCs/>
          <w:i/>
          <w:iCs/>
        </w:rPr>
        <w:t xml:space="preserve">and filters </w:t>
      </w:r>
      <w:r>
        <w:rPr>
          <w:b/>
          <w:bCs/>
          <w:i/>
          <w:iCs/>
        </w:rPr>
        <w:t>the candidate Relay UEs fulfill</w:t>
      </w:r>
      <w:r w:rsidR="0043483C">
        <w:rPr>
          <w:b/>
          <w:bCs/>
          <w:i/>
          <w:iCs/>
        </w:rPr>
        <w:t>ing</w:t>
      </w:r>
      <w:r>
        <w:rPr>
          <w:b/>
          <w:bCs/>
          <w:i/>
          <w:iCs/>
        </w:rPr>
        <w:t xml:space="preserve"> AS criteria before sending the measurement report towards the </w:t>
      </w:r>
      <w:proofErr w:type="spellStart"/>
      <w:r>
        <w:rPr>
          <w:b/>
          <w:bCs/>
          <w:i/>
          <w:iCs/>
        </w:rPr>
        <w:t>gNB</w:t>
      </w:r>
      <w:proofErr w:type="spellEnd"/>
      <w:r>
        <w:rPr>
          <w:b/>
          <w:bCs/>
          <w:i/>
          <w:iCs/>
        </w:rPr>
        <w:t>.</w:t>
      </w:r>
    </w:p>
    <w:p w14:paraId="6A13C59F" w14:textId="7F6BD8E9" w:rsidR="00147E67" w:rsidRDefault="00147E67" w:rsidP="00147E67">
      <w:pPr>
        <w:pStyle w:val="Heading4"/>
      </w:pPr>
      <w:r>
        <w:t xml:space="preserve">Support of INACTIVE/IDLE Relay UE </w:t>
      </w:r>
    </w:p>
    <w:p w14:paraId="5BF28531" w14:textId="4139DF2A" w:rsidR="009C2357" w:rsidRDefault="009C2357" w:rsidP="009C2357">
      <w:pPr>
        <w:rPr>
          <w:lang w:eastAsia="x-none"/>
        </w:rPr>
      </w:pPr>
      <w:r>
        <w:rPr>
          <w:lang w:eastAsia="x-none"/>
        </w:rPr>
        <w:t xml:space="preserve">The Remote UE while performing discovery for direct to indirect path switching is not aware of the RRC state of the Relay UE; therefore, it is not possible for the Remote UE to filter candidate Relay UEs based on RRC state information. For Relay UE in RRC_INACTIVE or RRC_IDLE state, if selected as a candidate target relay UE, the </w:t>
      </w:r>
      <w:proofErr w:type="spellStart"/>
      <w:r>
        <w:rPr>
          <w:lang w:eastAsia="x-none"/>
        </w:rPr>
        <w:t>gNB</w:t>
      </w:r>
      <w:proofErr w:type="spellEnd"/>
      <w:r>
        <w:rPr>
          <w:lang w:eastAsia="x-none"/>
        </w:rPr>
        <w:t xml:space="preserve"> cannot directly initiate the </w:t>
      </w:r>
      <w:proofErr w:type="spellStart"/>
      <w:r>
        <w:rPr>
          <w:i/>
          <w:iCs/>
          <w:lang w:eastAsia="x-none"/>
        </w:rPr>
        <w:t>RRCReconfiguration</w:t>
      </w:r>
      <w:proofErr w:type="spellEnd"/>
      <w:r>
        <w:rPr>
          <w:i/>
          <w:iCs/>
          <w:lang w:eastAsia="x-none"/>
        </w:rPr>
        <w:t xml:space="preserve"> </w:t>
      </w:r>
      <w:r>
        <w:rPr>
          <w:lang w:eastAsia="x-none"/>
        </w:rPr>
        <w:t xml:space="preserve">message towards the Relay UE to trigger path switching procedure. Moreover, the </w:t>
      </w:r>
      <w:proofErr w:type="spellStart"/>
      <w:r>
        <w:rPr>
          <w:lang w:eastAsia="x-none"/>
        </w:rPr>
        <w:t>gNB</w:t>
      </w:r>
      <w:proofErr w:type="spellEnd"/>
      <w:r>
        <w:rPr>
          <w:lang w:eastAsia="x-none"/>
        </w:rPr>
        <w:t xml:space="preserve"> is not even aware of the IDLE Relay UE’s context. There are two options being considered here:</w:t>
      </w:r>
    </w:p>
    <w:p w14:paraId="01EC81F8" w14:textId="7EE582E4" w:rsidR="009C2357" w:rsidRDefault="00590506" w:rsidP="009C2357">
      <w:pPr>
        <w:rPr>
          <w:lang w:eastAsia="x-none"/>
        </w:rPr>
      </w:pPr>
      <w:r>
        <w:rPr>
          <w:lang w:eastAsia="x-none"/>
        </w:rPr>
        <w:t xml:space="preserve">1) </w:t>
      </w:r>
      <w:r w:rsidR="009C2357">
        <w:rPr>
          <w:lang w:eastAsia="x-none"/>
        </w:rPr>
        <w:t xml:space="preserve">Option </w:t>
      </w:r>
      <w:r>
        <w:rPr>
          <w:lang w:eastAsia="x-none"/>
        </w:rPr>
        <w:t>a</w:t>
      </w:r>
      <w:r w:rsidR="004E027D">
        <w:rPr>
          <w:lang w:eastAsia="x-none"/>
        </w:rPr>
        <w:t>)</w:t>
      </w:r>
      <w:r w:rsidR="009C2357">
        <w:rPr>
          <w:lang w:eastAsia="x-none"/>
        </w:rPr>
        <w:t xml:space="preserve">:  use </w:t>
      </w:r>
      <w:proofErr w:type="spellStart"/>
      <w:r w:rsidR="009C2357">
        <w:rPr>
          <w:lang w:eastAsia="x-none"/>
        </w:rPr>
        <w:t>gNB</w:t>
      </w:r>
      <w:proofErr w:type="spellEnd"/>
      <w:r w:rsidR="009C2357">
        <w:rPr>
          <w:lang w:eastAsia="x-none"/>
        </w:rPr>
        <w:t xml:space="preserve"> assisted mechanism (e.g., paging, filtered list of Relay UE based on NW implementation)</w:t>
      </w:r>
    </w:p>
    <w:p w14:paraId="6942C069" w14:textId="45DB6914" w:rsidR="009C2357" w:rsidRDefault="00590506" w:rsidP="009C2357">
      <w:pPr>
        <w:rPr>
          <w:lang w:eastAsia="x-none"/>
        </w:rPr>
      </w:pPr>
      <w:r>
        <w:rPr>
          <w:lang w:eastAsia="x-none"/>
        </w:rPr>
        <w:t xml:space="preserve">2) </w:t>
      </w:r>
      <w:r w:rsidR="009C2357">
        <w:rPr>
          <w:lang w:eastAsia="x-none"/>
        </w:rPr>
        <w:t xml:space="preserve">Option </w:t>
      </w:r>
      <w:r>
        <w:rPr>
          <w:lang w:eastAsia="x-none"/>
        </w:rPr>
        <w:t>b</w:t>
      </w:r>
      <w:r w:rsidR="004E027D">
        <w:rPr>
          <w:lang w:eastAsia="x-none"/>
        </w:rPr>
        <w:t>)</w:t>
      </w:r>
      <w:r w:rsidR="009C2357">
        <w:rPr>
          <w:lang w:eastAsia="x-none"/>
        </w:rPr>
        <w:t>: use Remote UE assisted mechanism via PC5 (e.g., Remote UE triggers Relay UE to enter RRC_CONNECTED)</w:t>
      </w:r>
    </w:p>
    <w:p w14:paraId="40DC7AA0" w14:textId="63D4DE46" w:rsidR="009C2357" w:rsidRDefault="009C2357" w:rsidP="009C2357">
      <w:pPr>
        <w:rPr>
          <w:lang w:eastAsia="x-none"/>
        </w:rPr>
      </w:pPr>
      <w:r>
        <w:rPr>
          <w:lang w:eastAsia="x-none"/>
        </w:rPr>
        <w:t xml:space="preserve">For the case of option </w:t>
      </w:r>
      <w:r w:rsidR="00465A8D">
        <w:rPr>
          <w:lang w:eastAsia="x-none"/>
        </w:rPr>
        <w:t>b</w:t>
      </w:r>
      <w:r w:rsidR="00FE3D57">
        <w:rPr>
          <w:lang w:eastAsia="x-none"/>
        </w:rPr>
        <w:t>)</w:t>
      </w:r>
      <w:r w:rsidR="00465A8D">
        <w:rPr>
          <w:lang w:eastAsia="x-none"/>
        </w:rPr>
        <w:t xml:space="preserve"> </w:t>
      </w:r>
      <w:r>
        <w:rPr>
          <w:lang w:eastAsia="x-none"/>
        </w:rPr>
        <w:t xml:space="preserve">where the Remote UE may trigger the state transition for Relay UE from RRC_IDLE to RRC_CONNECTED, it basically requires an initiation message from the </w:t>
      </w:r>
      <w:proofErr w:type="spellStart"/>
      <w:r>
        <w:rPr>
          <w:lang w:eastAsia="x-none"/>
        </w:rPr>
        <w:t>gNB</w:t>
      </w:r>
      <w:proofErr w:type="spellEnd"/>
      <w:r>
        <w:rPr>
          <w:lang w:eastAsia="x-none"/>
        </w:rPr>
        <w:t xml:space="preserve">; while option </w:t>
      </w:r>
      <w:r w:rsidR="00FE3D57">
        <w:rPr>
          <w:lang w:eastAsia="x-none"/>
        </w:rPr>
        <w:t xml:space="preserve">a) </w:t>
      </w:r>
      <w:r>
        <w:rPr>
          <w:lang w:eastAsia="x-none"/>
        </w:rPr>
        <w:t>requires more specification impact involving other working groups (</w:t>
      </w:r>
      <w:proofErr w:type="gramStart"/>
      <w:r>
        <w:rPr>
          <w:lang w:eastAsia="x-none"/>
        </w:rPr>
        <w:t>i.e.</w:t>
      </w:r>
      <w:proofErr w:type="gramEnd"/>
      <w:r>
        <w:rPr>
          <w:lang w:eastAsia="x-none"/>
        </w:rPr>
        <w:t xml:space="preserve"> at least one </w:t>
      </w:r>
      <w:proofErr w:type="spellStart"/>
      <w:r>
        <w:rPr>
          <w:lang w:eastAsia="x-none"/>
        </w:rPr>
        <w:t>gNB</w:t>
      </w:r>
      <w:proofErr w:type="spellEnd"/>
      <w:r>
        <w:rPr>
          <w:lang w:eastAsia="x-none"/>
        </w:rPr>
        <w:t xml:space="preserve"> to CN message to initiate CN paging and the initiation of CN paging towards Relay UE that is not intended for MT data).</w:t>
      </w:r>
    </w:p>
    <w:p w14:paraId="65592DFB" w14:textId="2F652048" w:rsidR="009C2357" w:rsidRPr="009C2357" w:rsidRDefault="009C2357" w:rsidP="009C2357">
      <w:pPr>
        <w:ind w:left="1440" w:hanging="1440"/>
        <w:rPr>
          <w:b/>
          <w:bCs/>
          <w:i/>
          <w:iCs/>
          <w:lang w:eastAsia="x-none"/>
        </w:rPr>
      </w:pPr>
      <w:r w:rsidRPr="009C2357">
        <w:rPr>
          <w:b/>
          <w:bCs/>
          <w:i/>
          <w:iCs/>
          <w:lang w:eastAsia="x-none"/>
        </w:rPr>
        <w:t xml:space="preserve">Observation </w:t>
      </w:r>
      <w:r w:rsidR="009D6700">
        <w:rPr>
          <w:b/>
          <w:bCs/>
          <w:i/>
          <w:iCs/>
          <w:lang w:eastAsia="x-none"/>
        </w:rPr>
        <w:t>1</w:t>
      </w:r>
      <w:r w:rsidRPr="009C2357">
        <w:rPr>
          <w:b/>
          <w:bCs/>
          <w:i/>
          <w:iCs/>
          <w:lang w:eastAsia="x-none"/>
        </w:rPr>
        <w:t xml:space="preserve">: </w:t>
      </w:r>
      <w:r>
        <w:rPr>
          <w:b/>
          <w:bCs/>
          <w:i/>
          <w:iCs/>
          <w:lang w:eastAsia="x-none"/>
        </w:rPr>
        <w:tab/>
      </w:r>
      <w:r w:rsidRPr="009C2357">
        <w:rPr>
          <w:b/>
          <w:bCs/>
          <w:i/>
          <w:iCs/>
          <w:lang w:eastAsia="x-none"/>
        </w:rPr>
        <w:t xml:space="preserve">Option </w:t>
      </w:r>
      <w:r w:rsidR="00FE3D57">
        <w:rPr>
          <w:b/>
          <w:bCs/>
          <w:i/>
          <w:iCs/>
          <w:lang w:eastAsia="x-none"/>
        </w:rPr>
        <w:t>b)</w:t>
      </w:r>
      <w:r w:rsidR="00FE3D57" w:rsidRPr="009C2357">
        <w:rPr>
          <w:b/>
          <w:bCs/>
          <w:i/>
          <w:iCs/>
          <w:lang w:eastAsia="x-none"/>
        </w:rPr>
        <w:t xml:space="preserve"> </w:t>
      </w:r>
      <w:r w:rsidRPr="009C2357">
        <w:rPr>
          <w:b/>
          <w:bCs/>
          <w:i/>
          <w:iCs/>
          <w:lang w:eastAsia="x-none"/>
        </w:rPr>
        <w:t xml:space="preserve">of Remote UE assisted mechanism has less overhead and cross-WG specification impact than option </w:t>
      </w:r>
      <w:r w:rsidR="004E027D">
        <w:rPr>
          <w:b/>
          <w:bCs/>
          <w:i/>
          <w:iCs/>
          <w:lang w:eastAsia="x-none"/>
        </w:rPr>
        <w:t>a)</w:t>
      </w:r>
      <w:r>
        <w:rPr>
          <w:b/>
          <w:bCs/>
          <w:i/>
          <w:iCs/>
          <w:lang w:eastAsia="x-none"/>
        </w:rPr>
        <w:t xml:space="preserve"> </w:t>
      </w:r>
      <w:r w:rsidR="004E027D">
        <w:rPr>
          <w:b/>
          <w:bCs/>
          <w:i/>
          <w:iCs/>
          <w:lang w:eastAsia="x-none"/>
        </w:rPr>
        <w:t xml:space="preserve">of </w:t>
      </w:r>
      <w:proofErr w:type="spellStart"/>
      <w:r w:rsidR="004E027D">
        <w:rPr>
          <w:b/>
          <w:bCs/>
          <w:i/>
          <w:iCs/>
          <w:lang w:eastAsia="x-none"/>
        </w:rPr>
        <w:t>gNB</w:t>
      </w:r>
      <w:proofErr w:type="spellEnd"/>
      <w:r w:rsidR="004E027D">
        <w:rPr>
          <w:b/>
          <w:bCs/>
          <w:i/>
          <w:iCs/>
          <w:lang w:eastAsia="x-none"/>
        </w:rPr>
        <w:t xml:space="preserve"> assisted mechanism </w:t>
      </w:r>
      <w:r>
        <w:rPr>
          <w:b/>
          <w:bCs/>
          <w:i/>
          <w:iCs/>
          <w:lang w:eastAsia="x-none"/>
        </w:rPr>
        <w:t>to enable RRC_IDLE/RRC_INACTIVE Relay UE</w:t>
      </w:r>
      <w:r w:rsidRPr="009C2357">
        <w:rPr>
          <w:b/>
          <w:bCs/>
          <w:i/>
          <w:iCs/>
          <w:lang w:eastAsia="x-none"/>
        </w:rPr>
        <w:t>.</w:t>
      </w:r>
    </w:p>
    <w:p w14:paraId="67B87B36" w14:textId="1F820B10" w:rsidR="002C258A" w:rsidRDefault="009C2357" w:rsidP="009C2357">
      <w:r>
        <w:rPr>
          <w:lang w:eastAsia="x-none"/>
        </w:rPr>
        <w:t xml:space="preserve">On the other hand, the disadvantage of option </w:t>
      </w:r>
      <w:r w:rsidR="00FE3D57">
        <w:rPr>
          <w:lang w:eastAsia="x-none"/>
        </w:rPr>
        <w:t>b)</w:t>
      </w:r>
      <w:r>
        <w:rPr>
          <w:lang w:eastAsia="x-none"/>
        </w:rPr>
        <w:t xml:space="preserve"> is that the handover command cannot provide configuration to move the Remote UE’s radio bearers from direct to indirect path at step 3 </w:t>
      </w:r>
      <w:r w:rsidR="00217B8B">
        <w:rPr>
          <w:lang w:eastAsia="x-none"/>
        </w:rPr>
        <w:t xml:space="preserve">(within the path switching framework) </w:t>
      </w:r>
      <w:r>
        <w:rPr>
          <w:lang w:eastAsia="x-none"/>
        </w:rPr>
        <w:t xml:space="preserve">as the </w:t>
      </w:r>
      <w:proofErr w:type="spellStart"/>
      <w:r>
        <w:rPr>
          <w:lang w:eastAsia="x-none"/>
        </w:rPr>
        <w:t>gNB</w:t>
      </w:r>
      <w:proofErr w:type="spellEnd"/>
      <w:r>
        <w:rPr>
          <w:lang w:eastAsia="x-none"/>
        </w:rPr>
        <w:t xml:space="preserve"> is not aware of the existence of Relay UE, if it is in RRC_IDLE. </w:t>
      </w:r>
      <w:r w:rsidR="001A0195">
        <w:rPr>
          <w:lang w:eastAsia="x-none"/>
        </w:rPr>
        <w:t xml:space="preserve">So far, we have agreed that </w:t>
      </w:r>
      <w:r w:rsidR="001A0195" w:rsidRPr="00AF30BD">
        <w:t xml:space="preserve">the </w:t>
      </w:r>
      <w:proofErr w:type="spellStart"/>
      <w:r w:rsidR="001A0195" w:rsidRPr="00AF30BD">
        <w:t>gNB</w:t>
      </w:r>
      <w:proofErr w:type="spellEnd"/>
      <w:r w:rsidR="001A0195" w:rsidRPr="00AF30BD">
        <w:t xml:space="preserve"> </w:t>
      </w:r>
      <w:r w:rsidR="001A0195" w:rsidRPr="00910770">
        <w:t>send</w:t>
      </w:r>
      <w:r w:rsidR="001A0195">
        <w:t>s</w:t>
      </w:r>
      <w:r w:rsidR="001A0195" w:rsidRPr="00910770">
        <w:t xml:space="preserve"> an </w:t>
      </w:r>
      <w:proofErr w:type="spellStart"/>
      <w:r w:rsidR="001A0195" w:rsidRPr="00130007">
        <w:rPr>
          <w:i/>
          <w:iCs/>
        </w:rPr>
        <w:t>RRCReconfiguration</w:t>
      </w:r>
      <w:proofErr w:type="spellEnd"/>
      <w:r w:rsidR="001A0195" w:rsidRPr="00910770">
        <w:t xml:space="preserve"> message to the target Relay UE, which </w:t>
      </w:r>
      <w:r w:rsidR="001A0195" w:rsidRPr="008E0932">
        <w:t xml:space="preserve">can include at least </w:t>
      </w:r>
      <w:proofErr w:type="spellStart"/>
      <w:r w:rsidR="001A0195" w:rsidRPr="008E0932">
        <w:t>Uu</w:t>
      </w:r>
      <w:proofErr w:type="spellEnd"/>
      <w:r w:rsidR="001A0195" w:rsidRPr="008E0932">
        <w:t xml:space="preserve"> and PC5 RLC configuration for relaying, and bearer mapping configuration</w:t>
      </w:r>
      <w:r w:rsidR="001A0195" w:rsidRPr="00AF30BD">
        <w:t>.</w:t>
      </w:r>
      <w:r w:rsidR="001A0195">
        <w:t xml:space="preserve"> Then t</w:t>
      </w:r>
      <w:r w:rsidR="001A0195" w:rsidRPr="00AF30BD">
        <w:t xml:space="preserve">he </w:t>
      </w:r>
      <w:proofErr w:type="spellStart"/>
      <w:r w:rsidR="001A0195" w:rsidRPr="00AF30BD">
        <w:t>gNB</w:t>
      </w:r>
      <w:proofErr w:type="spellEnd"/>
      <w:r w:rsidR="001A0195" w:rsidRPr="00AF30BD">
        <w:t xml:space="preserve"> sends the </w:t>
      </w:r>
      <w:proofErr w:type="spellStart"/>
      <w:r w:rsidR="001A0195" w:rsidRPr="00130007">
        <w:rPr>
          <w:i/>
          <w:iCs/>
        </w:rPr>
        <w:t>RRCReconfiguration</w:t>
      </w:r>
      <w:proofErr w:type="spellEnd"/>
      <w:r w:rsidR="001A0195" w:rsidRPr="00AF30BD">
        <w:t xml:space="preserve"> message to the Remote UE</w:t>
      </w:r>
      <w:r w:rsidR="001A0195">
        <w:t xml:space="preserve"> including</w:t>
      </w:r>
      <w:r w:rsidR="001A0195" w:rsidRPr="00AF30BD">
        <w:t xml:space="preserve"> at least Relay UE ID, PC5 RLC configuration for relay</w:t>
      </w:r>
      <w:r w:rsidR="001A0195">
        <w:t xml:space="preserve"> traffic</w:t>
      </w:r>
      <w:r w:rsidR="001A0195" w:rsidRPr="00AF30BD">
        <w:t xml:space="preserve"> and the associated end-to-end </w:t>
      </w:r>
      <w:r w:rsidR="001A0195">
        <w:t>r</w:t>
      </w:r>
      <w:r w:rsidR="001A0195" w:rsidRPr="00AF30BD">
        <w:t xml:space="preserve">adio </w:t>
      </w:r>
      <w:r w:rsidR="001A0195">
        <w:t>b</w:t>
      </w:r>
      <w:r w:rsidR="001A0195" w:rsidRPr="00AF30BD">
        <w:t xml:space="preserve">earer(s). The Remote UE stops UP and CP transmission over </w:t>
      </w:r>
      <w:proofErr w:type="spellStart"/>
      <w:r w:rsidR="001A0195" w:rsidRPr="00AF30BD">
        <w:t>Uu</w:t>
      </w:r>
      <w:proofErr w:type="spellEnd"/>
      <w:r w:rsidR="001A0195" w:rsidRPr="00AF30BD">
        <w:t xml:space="preserve"> after reception of </w:t>
      </w:r>
      <w:proofErr w:type="spellStart"/>
      <w:r w:rsidR="001A0195" w:rsidRPr="00C80C2D">
        <w:rPr>
          <w:i/>
          <w:iCs/>
        </w:rPr>
        <w:t>R</w:t>
      </w:r>
      <w:r w:rsidR="001A0195" w:rsidRPr="00C80C2D">
        <w:rPr>
          <w:i/>
        </w:rPr>
        <w:t>RCReconfiguration</w:t>
      </w:r>
      <w:proofErr w:type="spellEnd"/>
      <w:r w:rsidR="001A0195" w:rsidRPr="00C80C2D">
        <w:rPr>
          <w:i/>
        </w:rPr>
        <w:t xml:space="preserve"> </w:t>
      </w:r>
      <w:r w:rsidR="001A0195" w:rsidRPr="00AF30BD">
        <w:t xml:space="preserve">message from the </w:t>
      </w:r>
      <w:proofErr w:type="spellStart"/>
      <w:r w:rsidR="001A0195" w:rsidRPr="00AF30BD">
        <w:t>gNB</w:t>
      </w:r>
      <w:proofErr w:type="spellEnd"/>
      <w:r w:rsidR="001A0195" w:rsidRPr="00AF30BD">
        <w:t>.</w:t>
      </w:r>
      <w:r w:rsidR="001A0195">
        <w:t xml:space="preserve"> </w:t>
      </w:r>
      <w:r w:rsidR="002C258A">
        <w:t xml:space="preserve">If the Relay UE is not in RRC_CONNECTED, </w:t>
      </w:r>
      <w:proofErr w:type="spellStart"/>
      <w:r w:rsidR="002C258A">
        <w:t>gNB</w:t>
      </w:r>
      <w:proofErr w:type="spellEnd"/>
      <w:r w:rsidR="002C258A">
        <w:t xml:space="preserve"> </w:t>
      </w:r>
      <w:proofErr w:type="gramStart"/>
      <w:r w:rsidR="002C258A">
        <w:t>has to</w:t>
      </w:r>
      <w:proofErr w:type="gramEnd"/>
      <w:r w:rsidR="002C258A">
        <w:t xml:space="preserve"> postpone step 2 </w:t>
      </w:r>
      <w:r w:rsidR="00784371">
        <w:t xml:space="preserve">of Relay UE </w:t>
      </w:r>
      <w:r w:rsidR="00784371">
        <w:rPr>
          <w:i/>
          <w:iCs/>
        </w:rPr>
        <w:t xml:space="preserve">Reconfiguration </w:t>
      </w:r>
      <w:r w:rsidR="002C258A">
        <w:t xml:space="preserve">and cannot essentially configure the Remote UE either until the Relay UE is connected. </w:t>
      </w:r>
      <w:proofErr w:type="gramStart"/>
      <w:r w:rsidR="002C258A">
        <w:t>In order to</w:t>
      </w:r>
      <w:proofErr w:type="gramEnd"/>
      <w:r w:rsidR="002C258A">
        <w:t xml:space="preserve"> keep the step 2 and step 3 of the procedure as is, we may need a step prior to step 2 to trigger the Remote UE to initiate Relay UE’s transition. There are </w:t>
      </w:r>
      <w:r w:rsidR="00344086">
        <w:t xml:space="preserve">four </w:t>
      </w:r>
      <w:r w:rsidR="002C258A">
        <w:t xml:space="preserve">options to consider for this case: </w:t>
      </w:r>
    </w:p>
    <w:p w14:paraId="02F4511C" w14:textId="432410D7" w:rsidR="002C258A" w:rsidRPr="002C258A" w:rsidRDefault="002C258A" w:rsidP="002C258A">
      <w:pPr>
        <w:pStyle w:val="ListParagraph"/>
        <w:numPr>
          <w:ilvl w:val="0"/>
          <w:numId w:val="20"/>
        </w:numPr>
        <w:rPr>
          <w:rFonts w:ascii="Times New Roman" w:eastAsia="SimSun" w:hAnsi="Times New Roman" w:cs="Times New Roman"/>
          <w:sz w:val="20"/>
          <w:szCs w:val="20"/>
        </w:rPr>
      </w:pPr>
      <w:r w:rsidRPr="002C258A">
        <w:rPr>
          <w:rFonts w:ascii="Times New Roman" w:eastAsia="SimSun" w:hAnsi="Times New Roman" w:cs="Times New Roman"/>
          <w:sz w:val="20"/>
          <w:szCs w:val="20"/>
        </w:rPr>
        <w:t>Option 1: Support only RRC_CONNECTED target Relay UE with</w:t>
      </w:r>
      <w:r>
        <w:rPr>
          <w:rFonts w:ascii="Times New Roman" w:eastAsia="SimSun" w:hAnsi="Times New Roman" w:cs="Times New Roman"/>
          <w:sz w:val="20"/>
          <w:szCs w:val="20"/>
        </w:rPr>
        <w:t xml:space="preserve"> no new mechanism.</w:t>
      </w:r>
    </w:p>
    <w:p w14:paraId="2BD879CC" w14:textId="2F56BE16" w:rsidR="002C258A" w:rsidRDefault="002C258A" w:rsidP="002C258A">
      <w:pPr>
        <w:pStyle w:val="ListParagraph"/>
        <w:numPr>
          <w:ilvl w:val="0"/>
          <w:numId w:val="20"/>
        </w:numPr>
        <w:rPr>
          <w:rFonts w:ascii="Times New Roman" w:eastAsia="SimSun" w:hAnsi="Times New Roman" w:cs="Times New Roman"/>
          <w:sz w:val="20"/>
          <w:szCs w:val="20"/>
        </w:rPr>
      </w:pPr>
      <w:r w:rsidRPr="002C258A">
        <w:rPr>
          <w:rFonts w:ascii="Times New Roman" w:eastAsia="SimSun" w:hAnsi="Times New Roman" w:cs="Times New Roman"/>
          <w:sz w:val="20"/>
          <w:szCs w:val="20"/>
        </w:rPr>
        <w:t>Option 2: Introduce a MAC CE to trigger Remote UE to send a message to</w:t>
      </w:r>
      <w:r>
        <w:rPr>
          <w:rFonts w:ascii="Times New Roman" w:eastAsia="SimSun" w:hAnsi="Times New Roman" w:cs="Times New Roman"/>
          <w:sz w:val="20"/>
          <w:szCs w:val="20"/>
        </w:rPr>
        <w:t xml:space="preserve"> RRC_IDLE/RRC_INACTIVE</w:t>
      </w:r>
      <w:r w:rsidRPr="002C258A">
        <w:rPr>
          <w:rFonts w:ascii="Times New Roman" w:eastAsia="SimSun" w:hAnsi="Times New Roman" w:cs="Times New Roman"/>
          <w:sz w:val="20"/>
          <w:szCs w:val="20"/>
        </w:rPr>
        <w:t xml:space="preserve"> Relay UE to initiate switching to </w:t>
      </w:r>
      <w:r>
        <w:rPr>
          <w:rFonts w:ascii="Times New Roman" w:eastAsia="SimSun" w:hAnsi="Times New Roman" w:cs="Times New Roman"/>
          <w:sz w:val="20"/>
          <w:szCs w:val="20"/>
        </w:rPr>
        <w:t>RRC_CONNECTED</w:t>
      </w:r>
      <w:r w:rsidRPr="002C258A">
        <w:rPr>
          <w:rFonts w:ascii="Times New Roman" w:eastAsia="SimSun" w:hAnsi="Times New Roman" w:cs="Times New Roman"/>
          <w:sz w:val="20"/>
          <w:szCs w:val="20"/>
        </w:rPr>
        <w:t xml:space="preserve">. </w:t>
      </w:r>
    </w:p>
    <w:p w14:paraId="29A2EB51" w14:textId="3C61FAF5" w:rsidR="002C258A" w:rsidRDefault="002C258A" w:rsidP="002C258A">
      <w:pPr>
        <w:pStyle w:val="ListParagraph"/>
        <w:numPr>
          <w:ilvl w:val="0"/>
          <w:numId w:val="20"/>
        </w:numPr>
        <w:rPr>
          <w:rFonts w:ascii="Times New Roman" w:eastAsia="SimSun" w:hAnsi="Times New Roman" w:cs="Times New Roman"/>
          <w:sz w:val="20"/>
          <w:szCs w:val="20"/>
        </w:rPr>
      </w:pPr>
      <w:r>
        <w:rPr>
          <w:rFonts w:ascii="Times New Roman" w:eastAsia="SimSun" w:hAnsi="Times New Roman" w:cs="Times New Roman"/>
          <w:sz w:val="20"/>
          <w:szCs w:val="20"/>
        </w:rPr>
        <w:t xml:space="preserve">Option 3: Introduce a new </w:t>
      </w:r>
      <w:proofErr w:type="spellStart"/>
      <w:r>
        <w:rPr>
          <w:rFonts w:ascii="Times New Roman" w:eastAsia="SimSun" w:hAnsi="Times New Roman" w:cs="Times New Roman"/>
          <w:sz w:val="20"/>
          <w:szCs w:val="20"/>
        </w:rPr>
        <w:t>Uu</w:t>
      </w:r>
      <w:proofErr w:type="spellEnd"/>
      <w:r>
        <w:rPr>
          <w:rFonts w:ascii="Times New Roman" w:eastAsia="SimSun" w:hAnsi="Times New Roman" w:cs="Times New Roman"/>
          <w:sz w:val="20"/>
          <w:szCs w:val="20"/>
        </w:rPr>
        <w:t xml:space="preserve"> RRC message to </w:t>
      </w:r>
      <w:r w:rsidRPr="002C258A">
        <w:rPr>
          <w:rFonts w:ascii="Times New Roman" w:eastAsia="SimSun" w:hAnsi="Times New Roman" w:cs="Times New Roman"/>
          <w:sz w:val="20"/>
          <w:szCs w:val="20"/>
        </w:rPr>
        <w:t xml:space="preserve">trigger Remote UE to send a message to </w:t>
      </w:r>
      <w:r>
        <w:rPr>
          <w:rFonts w:ascii="Times New Roman" w:eastAsia="SimSun" w:hAnsi="Times New Roman" w:cs="Times New Roman"/>
          <w:sz w:val="20"/>
          <w:szCs w:val="20"/>
        </w:rPr>
        <w:t>RRC_IDLE/RRC_INACTIVE</w:t>
      </w:r>
      <w:r w:rsidRPr="002C258A">
        <w:rPr>
          <w:rFonts w:ascii="Times New Roman" w:eastAsia="SimSun" w:hAnsi="Times New Roman" w:cs="Times New Roman"/>
          <w:sz w:val="20"/>
          <w:szCs w:val="20"/>
        </w:rPr>
        <w:t xml:space="preserve"> Relay UE to initiate switching </w:t>
      </w:r>
      <w:r>
        <w:rPr>
          <w:rFonts w:ascii="Times New Roman" w:eastAsia="SimSun" w:hAnsi="Times New Roman" w:cs="Times New Roman"/>
          <w:sz w:val="20"/>
          <w:szCs w:val="20"/>
        </w:rPr>
        <w:t>to RRC_CONNECTED</w:t>
      </w:r>
      <w:r w:rsidRPr="002C258A">
        <w:rPr>
          <w:rFonts w:ascii="Times New Roman" w:eastAsia="SimSun" w:hAnsi="Times New Roman" w:cs="Times New Roman"/>
          <w:sz w:val="20"/>
          <w:szCs w:val="20"/>
        </w:rPr>
        <w:t>.</w:t>
      </w:r>
      <w:r>
        <w:rPr>
          <w:rFonts w:ascii="Times New Roman" w:eastAsia="SimSun" w:hAnsi="Times New Roman" w:cs="Times New Roman"/>
          <w:sz w:val="20"/>
          <w:szCs w:val="20"/>
        </w:rPr>
        <w:t xml:space="preserve"> FFS Remote UE to Relay UE message.</w:t>
      </w:r>
    </w:p>
    <w:p w14:paraId="15E55B0E" w14:textId="7E5F7C8B" w:rsidR="00BB2B88" w:rsidRPr="002C258A" w:rsidRDefault="00784371" w:rsidP="002C258A">
      <w:pPr>
        <w:pStyle w:val="ListParagraph"/>
        <w:numPr>
          <w:ilvl w:val="0"/>
          <w:numId w:val="20"/>
        </w:numPr>
        <w:rPr>
          <w:rFonts w:ascii="Times New Roman" w:eastAsia="SimSun" w:hAnsi="Times New Roman" w:cs="Times New Roman"/>
          <w:sz w:val="20"/>
          <w:szCs w:val="20"/>
        </w:rPr>
      </w:pPr>
      <w:r>
        <w:rPr>
          <w:rFonts w:ascii="Times New Roman" w:eastAsia="SimSun" w:hAnsi="Times New Roman" w:cs="Times New Roman"/>
          <w:sz w:val="20"/>
          <w:szCs w:val="20"/>
        </w:rPr>
        <w:t xml:space="preserve">Option 4: </w:t>
      </w:r>
      <w:proofErr w:type="spellStart"/>
      <w:r>
        <w:rPr>
          <w:rFonts w:ascii="Times New Roman" w:eastAsia="SimSun" w:hAnsi="Times New Roman" w:cs="Times New Roman"/>
          <w:sz w:val="20"/>
          <w:szCs w:val="20"/>
        </w:rPr>
        <w:t>gNB</w:t>
      </w:r>
      <w:proofErr w:type="spellEnd"/>
      <w:r w:rsidR="00F53F08">
        <w:rPr>
          <w:rFonts w:ascii="Times New Roman" w:eastAsia="SimSun" w:hAnsi="Times New Roman" w:cs="Times New Roman"/>
          <w:sz w:val="20"/>
          <w:szCs w:val="20"/>
        </w:rPr>
        <w:t xml:space="preserve"> </w:t>
      </w:r>
      <w:r>
        <w:rPr>
          <w:rFonts w:ascii="Times New Roman" w:eastAsia="SimSun" w:hAnsi="Times New Roman" w:cs="Times New Roman"/>
          <w:sz w:val="20"/>
          <w:szCs w:val="20"/>
        </w:rPr>
        <w:t>to s</w:t>
      </w:r>
      <w:r w:rsidR="00F53F08">
        <w:rPr>
          <w:rFonts w:ascii="Times New Roman" w:eastAsia="SimSun" w:hAnsi="Times New Roman" w:cs="Times New Roman"/>
          <w:sz w:val="20"/>
          <w:szCs w:val="20"/>
        </w:rPr>
        <w:t xml:space="preserve">end HO command to Remote UE considering IDLE/INACTIVE target Relay UE </w:t>
      </w:r>
    </w:p>
    <w:p w14:paraId="65C605DB" w14:textId="5AEF3788" w:rsidR="002C258A" w:rsidRDefault="002C258A" w:rsidP="009C2357">
      <w:pPr>
        <w:rPr>
          <w:lang w:eastAsia="x-none"/>
        </w:rPr>
      </w:pPr>
      <w:r>
        <w:rPr>
          <w:lang w:eastAsia="x-none"/>
        </w:rPr>
        <w:t xml:space="preserve">Considering the </w:t>
      </w:r>
      <w:r w:rsidR="00784371">
        <w:rPr>
          <w:lang w:eastAsia="x-none"/>
        </w:rPr>
        <w:t>four</w:t>
      </w:r>
      <w:r>
        <w:rPr>
          <w:lang w:eastAsia="x-none"/>
        </w:rPr>
        <w:t xml:space="preserve"> options, options 2 and 3 have some specification impact to implement two different mechanisms/messages, one over </w:t>
      </w:r>
      <w:proofErr w:type="spellStart"/>
      <w:r>
        <w:rPr>
          <w:lang w:eastAsia="x-none"/>
        </w:rPr>
        <w:t>Uu</w:t>
      </w:r>
      <w:proofErr w:type="spellEnd"/>
      <w:r>
        <w:rPr>
          <w:lang w:eastAsia="x-none"/>
        </w:rPr>
        <w:t xml:space="preserve"> and another over PC5. However, the impact is within RAN2 WG unlike option </w:t>
      </w:r>
      <w:r w:rsidR="007F3246">
        <w:rPr>
          <w:lang w:eastAsia="x-none"/>
        </w:rPr>
        <w:t xml:space="preserve">a) </w:t>
      </w:r>
      <w:r>
        <w:rPr>
          <w:lang w:eastAsia="x-none"/>
        </w:rPr>
        <w:t>above</w:t>
      </w:r>
      <w:r w:rsidR="00784371">
        <w:rPr>
          <w:lang w:eastAsia="x-none"/>
        </w:rPr>
        <w:t xml:space="preserve"> of </w:t>
      </w:r>
      <w:proofErr w:type="spellStart"/>
      <w:r w:rsidR="00784371">
        <w:rPr>
          <w:lang w:eastAsia="x-none"/>
        </w:rPr>
        <w:t>gNB</w:t>
      </w:r>
      <w:proofErr w:type="spellEnd"/>
      <w:r w:rsidR="00784371">
        <w:rPr>
          <w:lang w:eastAsia="x-none"/>
        </w:rPr>
        <w:t>-assisted mechanism</w:t>
      </w:r>
      <w:r>
        <w:rPr>
          <w:lang w:eastAsia="x-none"/>
        </w:rPr>
        <w:t>. Between options 2 and 3, option 2 has lesser specification impact than option 3</w:t>
      </w:r>
      <w:r w:rsidR="00784371">
        <w:rPr>
          <w:lang w:eastAsia="x-none"/>
        </w:rPr>
        <w:t>, however MAC CE is normally used for delay sensitive and frequent signalling/activation and not for the intended purpose</w:t>
      </w:r>
      <w:r>
        <w:rPr>
          <w:lang w:eastAsia="x-none"/>
        </w:rPr>
        <w:t xml:space="preserve">. At the same time, if we cannot converge on one option, we can simply limit the candidate Relay UEs that can be considered by the </w:t>
      </w:r>
      <w:proofErr w:type="spellStart"/>
      <w:r>
        <w:rPr>
          <w:lang w:eastAsia="x-none"/>
        </w:rPr>
        <w:t>gNB</w:t>
      </w:r>
      <w:proofErr w:type="spellEnd"/>
      <w:r>
        <w:rPr>
          <w:lang w:eastAsia="x-none"/>
        </w:rPr>
        <w:t xml:space="preserve"> to be in RRC_CONNECTED state only</w:t>
      </w:r>
      <w:r w:rsidR="00784371">
        <w:rPr>
          <w:lang w:eastAsia="x-none"/>
        </w:rPr>
        <w:t xml:space="preserve"> which is option 1</w:t>
      </w:r>
      <w:r w:rsidR="00770B97">
        <w:rPr>
          <w:lang w:eastAsia="x-none"/>
        </w:rPr>
        <w:t xml:space="preserve"> or we can choose option 4, wherein we can assume that the Relay UE is already authorized and </w:t>
      </w:r>
      <w:proofErr w:type="spellStart"/>
      <w:r w:rsidR="00770B97">
        <w:rPr>
          <w:lang w:eastAsia="x-none"/>
        </w:rPr>
        <w:t>gNB</w:t>
      </w:r>
      <w:proofErr w:type="spellEnd"/>
      <w:r w:rsidR="00770B97">
        <w:rPr>
          <w:lang w:eastAsia="x-none"/>
        </w:rPr>
        <w:t xml:space="preserve"> </w:t>
      </w:r>
      <w:proofErr w:type="gramStart"/>
      <w:r w:rsidR="00770B97">
        <w:rPr>
          <w:lang w:eastAsia="x-none"/>
        </w:rPr>
        <w:t>is allowed to</w:t>
      </w:r>
      <w:proofErr w:type="gramEnd"/>
      <w:r w:rsidR="00770B97">
        <w:rPr>
          <w:lang w:eastAsia="x-none"/>
        </w:rPr>
        <w:t xml:space="preserve"> select a Relay UE which may be in idle/inactive</w:t>
      </w:r>
      <w:r>
        <w:rPr>
          <w:lang w:eastAsia="x-none"/>
        </w:rPr>
        <w:t xml:space="preserve">. </w:t>
      </w:r>
      <w:r w:rsidR="007B62ED">
        <w:rPr>
          <w:lang w:eastAsia="x-none"/>
        </w:rPr>
        <w:t xml:space="preserve">However, it is not clear if the </w:t>
      </w:r>
      <w:proofErr w:type="spellStart"/>
      <w:r w:rsidR="007B62ED">
        <w:rPr>
          <w:lang w:eastAsia="x-none"/>
        </w:rPr>
        <w:t>gNB</w:t>
      </w:r>
      <w:proofErr w:type="spellEnd"/>
      <w:r w:rsidR="007B62ED">
        <w:rPr>
          <w:lang w:eastAsia="x-none"/>
        </w:rPr>
        <w:t xml:space="preserve"> can</w:t>
      </w:r>
      <w:r w:rsidR="00770B97">
        <w:rPr>
          <w:lang w:eastAsia="x-none"/>
        </w:rPr>
        <w:t xml:space="preserve"> allow it to act as the Relay without validation from the network point of view. </w:t>
      </w:r>
    </w:p>
    <w:p w14:paraId="7A68DDA8" w14:textId="61922578" w:rsidR="00770B97" w:rsidRDefault="00770B97" w:rsidP="00770B97">
      <w:pPr>
        <w:ind w:left="1440" w:hanging="1440"/>
        <w:rPr>
          <w:lang w:eastAsia="x-none"/>
        </w:rPr>
      </w:pPr>
      <w:r w:rsidRPr="009C2357">
        <w:rPr>
          <w:b/>
          <w:bCs/>
          <w:i/>
          <w:iCs/>
          <w:lang w:eastAsia="x-none"/>
        </w:rPr>
        <w:lastRenderedPageBreak/>
        <w:t xml:space="preserve">Observation </w:t>
      </w:r>
      <w:r w:rsidR="009D6700">
        <w:rPr>
          <w:b/>
          <w:bCs/>
          <w:i/>
          <w:iCs/>
          <w:lang w:eastAsia="x-none"/>
        </w:rPr>
        <w:t>2</w:t>
      </w:r>
      <w:r w:rsidRPr="009C2357">
        <w:rPr>
          <w:b/>
          <w:bCs/>
          <w:i/>
          <w:iCs/>
          <w:lang w:eastAsia="x-none"/>
        </w:rPr>
        <w:t xml:space="preserve">: </w:t>
      </w:r>
      <w:r>
        <w:rPr>
          <w:b/>
          <w:bCs/>
          <w:i/>
          <w:iCs/>
          <w:lang w:eastAsia="x-none"/>
        </w:rPr>
        <w:tab/>
        <w:t xml:space="preserve">When </w:t>
      </w:r>
      <w:proofErr w:type="spellStart"/>
      <w:r>
        <w:rPr>
          <w:b/>
          <w:bCs/>
          <w:i/>
          <w:iCs/>
          <w:lang w:eastAsia="x-none"/>
        </w:rPr>
        <w:t>gNB</w:t>
      </w:r>
      <w:proofErr w:type="spellEnd"/>
      <w:r>
        <w:rPr>
          <w:b/>
          <w:bCs/>
          <w:i/>
          <w:iCs/>
          <w:lang w:eastAsia="x-none"/>
        </w:rPr>
        <w:t xml:space="preserve"> makes the decision to switch the Remote UE to indirect link, the target Relay UE should be authorized and connected at the </w:t>
      </w:r>
      <w:proofErr w:type="spellStart"/>
      <w:r>
        <w:rPr>
          <w:b/>
          <w:bCs/>
          <w:i/>
          <w:iCs/>
          <w:lang w:eastAsia="x-none"/>
        </w:rPr>
        <w:t>gNB</w:t>
      </w:r>
      <w:proofErr w:type="spellEnd"/>
      <w:r>
        <w:rPr>
          <w:b/>
          <w:bCs/>
          <w:i/>
          <w:iCs/>
          <w:lang w:eastAsia="x-none"/>
        </w:rPr>
        <w:t>.</w:t>
      </w:r>
    </w:p>
    <w:p w14:paraId="2DBBDDED" w14:textId="505A2B4E" w:rsidR="00770B97" w:rsidRPr="00770B97" w:rsidRDefault="00770B97" w:rsidP="00770B97">
      <w:pPr>
        <w:rPr>
          <w:lang w:eastAsia="x-none"/>
        </w:rPr>
      </w:pPr>
      <w:bookmarkStart w:id="4" w:name="_Hlk85539677"/>
      <w:r>
        <w:rPr>
          <w:lang w:eastAsia="x-none"/>
        </w:rPr>
        <w:t xml:space="preserve">In RAN2, we need to decide whether to introduce option 2 or option 3 with some RAN2 specification impact or choose option 1 and leave it to Relay UE implementation to be authorized and connected to </w:t>
      </w:r>
      <w:proofErr w:type="spellStart"/>
      <w:r>
        <w:rPr>
          <w:lang w:eastAsia="x-none"/>
        </w:rPr>
        <w:t>gNB</w:t>
      </w:r>
      <w:proofErr w:type="spellEnd"/>
      <w:r>
        <w:rPr>
          <w:lang w:eastAsia="x-none"/>
        </w:rPr>
        <w:t xml:space="preserve"> as necessary at the </w:t>
      </w:r>
      <w:bookmarkEnd w:id="4"/>
      <w:r>
        <w:rPr>
          <w:lang w:eastAsia="x-none"/>
        </w:rPr>
        <w:t>time of switching.</w:t>
      </w:r>
      <w:r w:rsidR="004A5476">
        <w:rPr>
          <w:lang w:eastAsia="x-none"/>
        </w:rPr>
        <w:t xml:space="preserve"> At the same time, we need to make a baseline agreement that </w:t>
      </w:r>
      <w:proofErr w:type="spellStart"/>
      <w:r w:rsidR="004A5476">
        <w:rPr>
          <w:lang w:eastAsia="x-none"/>
        </w:rPr>
        <w:t>gNB</w:t>
      </w:r>
      <w:proofErr w:type="spellEnd"/>
      <w:r w:rsidR="004A5476">
        <w:rPr>
          <w:lang w:eastAsia="x-none"/>
        </w:rPr>
        <w:t xml:space="preserve"> will only send HO command to the Remote UE for </w:t>
      </w:r>
      <w:proofErr w:type="gramStart"/>
      <w:r w:rsidR="004A5476">
        <w:rPr>
          <w:lang w:eastAsia="x-none"/>
        </w:rPr>
        <w:t>a</w:t>
      </w:r>
      <w:proofErr w:type="gramEnd"/>
      <w:r w:rsidR="004A5476">
        <w:rPr>
          <w:lang w:eastAsia="x-none"/>
        </w:rPr>
        <w:t xml:space="preserve"> RRC_CONNECTED Relay UE.</w:t>
      </w:r>
    </w:p>
    <w:p w14:paraId="1C12BCA7" w14:textId="26324AA1" w:rsidR="004A5476" w:rsidRDefault="004A5476" w:rsidP="004C7A6D">
      <w:pPr>
        <w:ind w:left="1440" w:hanging="1440"/>
        <w:rPr>
          <w:b/>
          <w:bCs/>
          <w:i/>
          <w:iCs/>
          <w:lang w:eastAsia="x-none"/>
        </w:rPr>
      </w:pPr>
      <w:r w:rsidRPr="004C7A6D">
        <w:rPr>
          <w:b/>
          <w:bCs/>
          <w:i/>
          <w:iCs/>
          <w:lang w:eastAsia="x-none"/>
        </w:rPr>
        <w:t>Proposal</w:t>
      </w:r>
      <w:r w:rsidR="001C655C">
        <w:rPr>
          <w:b/>
          <w:bCs/>
          <w:i/>
          <w:iCs/>
          <w:lang w:eastAsia="x-none"/>
        </w:rPr>
        <w:t xml:space="preserve"> </w:t>
      </w:r>
      <w:r w:rsidR="0009621A">
        <w:rPr>
          <w:b/>
          <w:bCs/>
          <w:i/>
          <w:iCs/>
          <w:lang w:eastAsia="x-none"/>
        </w:rPr>
        <w:t>6</w:t>
      </w:r>
      <w:r w:rsidRPr="004C7A6D">
        <w:rPr>
          <w:b/>
          <w:bCs/>
          <w:i/>
          <w:iCs/>
          <w:lang w:eastAsia="x-none"/>
        </w:rPr>
        <w:t xml:space="preserve">: </w:t>
      </w:r>
      <w:r>
        <w:rPr>
          <w:b/>
          <w:bCs/>
          <w:i/>
          <w:iCs/>
          <w:lang w:eastAsia="x-none"/>
        </w:rPr>
        <w:tab/>
        <w:t xml:space="preserve">Agree as baseline that </w:t>
      </w:r>
      <w:proofErr w:type="spellStart"/>
      <w:r>
        <w:rPr>
          <w:b/>
          <w:bCs/>
          <w:i/>
          <w:iCs/>
          <w:lang w:eastAsia="x-none"/>
        </w:rPr>
        <w:t>gNB</w:t>
      </w:r>
      <w:proofErr w:type="spellEnd"/>
      <w:r>
        <w:rPr>
          <w:b/>
          <w:bCs/>
          <w:i/>
          <w:iCs/>
          <w:lang w:eastAsia="x-none"/>
        </w:rPr>
        <w:t xml:space="preserve"> sends HO command message to Remote UE only for a target Relay UE which is in</w:t>
      </w:r>
      <w:r w:rsidRPr="004A5476">
        <w:rPr>
          <w:b/>
          <w:bCs/>
          <w:i/>
          <w:iCs/>
          <w:lang w:eastAsia="x-none"/>
        </w:rPr>
        <w:t xml:space="preserve"> </w:t>
      </w:r>
      <w:r>
        <w:rPr>
          <w:b/>
          <w:bCs/>
          <w:i/>
          <w:iCs/>
          <w:lang w:eastAsia="x-none"/>
        </w:rPr>
        <w:t xml:space="preserve">RRC_CONNECTED.  </w:t>
      </w:r>
    </w:p>
    <w:p w14:paraId="139163EB" w14:textId="204A0C97" w:rsidR="00147E67" w:rsidRPr="004C7A6D" w:rsidRDefault="009C2357" w:rsidP="004C7A6D">
      <w:pPr>
        <w:ind w:left="1440" w:hanging="1440"/>
        <w:rPr>
          <w:b/>
          <w:bCs/>
          <w:i/>
          <w:iCs/>
          <w:lang w:eastAsia="x-none"/>
        </w:rPr>
      </w:pPr>
      <w:r w:rsidRPr="004C7A6D">
        <w:rPr>
          <w:b/>
          <w:bCs/>
          <w:i/>
          <w:iCs/>
          <w:lang w:eastAsia="x-none"/>
        </w:rPr>
        <w:t xml:space="preserve">Proposal </w:t>
      </w:r>
      <w:r w:rsidR="0009621A">
        <w:rPr>
          <w:b/>
          <w:bCs/>
          <w:i/>
          <w:iCs/>
          <w:lang w:eastAsia="x-none"/>
        </w:rPr>
        <w:t>7</w:t>
      </w:r>
      <w:r w:rsidRPr="004C7A6D">
        <w:rPr>
          <w:b/>
          <w:bCs/>
          <w:i/>
          <w:iCs/>
          <w:lang w:eastAsia="x-none"/>
        </w:rPr>
        <w:t xml:space="preserve">: </w:t>
      </w:r>
      <w:r w:rsidR="004C7A6D">
        <w:rPr>
          <w:b/>
          <w:bCs/>
          <w:i/>
          <w:iCs/>
          <w:lang w:eastAsia="x-none"/>
        </w:rPr>
        <w:tab/>
      </w:r>
      <w:r w:rsidR="00770B97">
        <w:rPr>
          <w:b/>
          <w:bCs/>
          <w:i/>
          <w:iCs/>
          <w:lang w:eastAsia="x-none"/>
        </w:rPr>
        <w:t xml:space="preserve">If no specification impact is preferred, RAN2 to leave it to Relay UE implementation to be authorized and connected to </w:t>
      </w:r>
      <w:proofErr w:type="spellStart"/>
      <w:r w:rsidR="00770B97">
        <w:rPr>
          <w:b/>
          <w:bCs/>
          <w:i/>
          <w:iCs/>
          <w:lang w:eastAsia="x-none"/>
        </w:rPr>
        <w:t>gNB</w:t>
      </w:r>
      <w:proofErr w:type="spellEnd"/>
      <w:r w:rsidR="00770B97">
        <w:rPr>
          <w:b/>
          <w:bCs/>
          <w:i/>
          <w:iCs/>
          <w:lang w:eastAsia="x-none"/>
        </w:rPr>
        <w:t xml:space="preserve"> at the time of </w:t>
      </w:r>
      <w:r w:rsidR="004E027D" w:rsidRPr="004E027D">
        <w:rPr>
          <w:b/>
          <w:bCs/>
          <w:i/>
          <w:iCs/>
          <w:lang w:eastAsia="x-none"/>
        </w:rPr>
        <w:t xml:space="preserve">direct to indirect </w:t>
      </w:r>
      <w:r w:rsidR="00770B97">
        <w:rPr>
          <w:b/>
          <w:bCs/>
          <w:i/>
          <w:iCs/>
          <w:lang w:eastAsia="x-none"/>
        </w:rPr>
        <w:t>switching (</w:t>
      </w:r>
      <w:proofErr w:type="gramStart"/>
      <w:r w:rsidR="00770B97">
        <w:rPr>
          <w:b/>
          <w:bCs/>
          <w:i/>
          <w:iCs/>
          <w:lang w:eastAsia="x-none"/>
        </w:rPr>
        <w:t>i.e.</w:t>
      </w:r>
      <w:proofErr w:type="gramEnd"/>
      <w:r w:rsidR="00770B97">
        <w:rPr>
          <w:b/>
          <w:bCs/>
          <w:i/>
          <w:iCs/>
          <w:lang w:eastAsia="x-none"/>
        </w:rPr>
        <w:t xml:space="preserve"> assume option 1).</w:t>
      </w:r>
    </w:p>
    <w:p w14:paraId="287E57CB" w14:textId="1779A20D" w:rsidR="00F46EBF" w:rsidRDefault="00CA71FB" w:rsidP="00CA71FB">
      <w:pPr>
        <w:ind w:left="1440" w:hanging="1440"/>
        <w:rPr>
          <w:b/>
          <w:bCs/>
          <w:i/>
          <w:iCs/>
          <w:lang w:eastAsia="x-none"/>
        </w:rPr>
      </w:pPr>
      <w:r w:rsidRPr="004C7A6D">
        <w:rPr>
          <w:b/>
          <w:bCs/>
          <w:i/>
          <w:iCs/>
          <w:lang w:eastAsia="x-none"/>
        </w:rPr>
        <w:t xml:space="preserve">Proposal </w:t>
      </w:r>
      <w:r w:rsidR="0009621A">
        <w:rPr>
          <w:b/>
          <w:bCs/>
          <w:i/>
          <w:iCs/>
          <w:lang w:eastAsia="x-none"/>
        </w:rPr>
        <w:t>8</w:t>
      </w:r>
      <w:r w:rsidRPr="004C7A6D">
        <w:rPr>
          <w:b/>
          <w:bCs/>
          <w:i/>
          <w:iCs/>
          <w:lang w:eastAsia="x-none"/>
        </w:rPr>
        <w:t xml:space="preserve">: </w:t>
      </w:r>
      <w:r>
        <w:rPr>
          <w:b/>
          <w:bCs/>
          <w:i/>
          <w:iCs/>
          <w:lang w:eastAsia="x-none"/>
        </w:rPr>
        <w:tab/>
        <w:t xml:space="preserve">If companies prefer to support RRC_IDLE/RRC_INACTIVE Relay UE to be target for direct to indirect switching, consider option 3 which is to introduce a new </w:t>
      </w:r>
      <w:proofErr w:type="spellStart"/>
      <w:r>
        <w:rPr>
          <w:b/>
          <w:bCs/>
          <w:i/>
          <w:iCs/>
          <w:lang w:eastAsia="x-none"/>
        </w:rPr>
        <w:t>Uu</w:t>
      </w:r>
      <w:proofErr w:type="spellEnd"/>
      <w:r>
        <w:rPr>
          <w:b/>
          <w:bCs/>
          <w:i/>
          <w:iCs/>
          <w:lang w:eastAsia="x-none"/>
        </w:rPr>
        <w:t xml:space="preserve"> RRC message to notify Remote UE to trigger the target Relay UE to enter RRC_CONNECTED.</w:t>
      </w:r>
    </w:p>
    <w:p w14:paraId="0002A49C" w14:textId="24E3B5FC" w:rsidR="00CA71FB" w:rsidRPr="00F46EBF" w:rsidRDefault="00CA71FB" w:rsidP="00CA71FB">
      <w:pPr>
        <w:rPr>
          <w:lang w:val="en-GB" w:eastAsia="x-none"/>
        </w:rPr>
      </w:pPr>
      <w:r>
        <w:rPr>
          <w:lang w:val="en-GB" w:eastAsia="x-none"/>
        </w:rPr>
        <w:t xml:space="preserve">The Remote UE </w:t>
      </w:r>
      <w:r w:rsidR="007B62ED">
        <w:rPr>
          <w:lang w:val="en-GB" w:eastAsia="x-none"/>
        </w:rPr>
        <w:t xml:space="preserve">may not </w:t>
      </w:r>
      <w:r w:rsidR="0009621A">
        <w:rPr>
          <w:lang w:val="en-GB" w:eastAsia="x-none"/>
        </w:rPr>
        <w:t xml:space="preserve">already </w:t>
      </w:r>
      <w:r w:rsidR="007B62ED">
        <w:rPr>
          <w:lang w:val="en-GB" w:eastAsia="x-none"/>
        </w:rPr>
        <w:t xml:space="preserve">have PC5 connection established with the Relay UE. It should then initiate the PC5 connection and </w:t>
      </w:r>
      <w:r>
        <w:rPr>
          <w:lang w:val="en-GB" w:eastAsia="x-none"/>
        </w:rPr>
        <w:t xml:space="preserve">include the establishment/resume cause </w:t>
      </w:r>
      <w:r w:rsidR="007B62ED">
        <w:rPr>
          <w:lang w:val="en-GB" w:eastAsia="x-none"/>
        </w:rPr>
        <w:t>with</w:t>
      </w:r>
      <w:r>
        <w:rPr>
          <w:lang w:val="en-GB" w:eastAsia="x-none"/>
        </w:rPr>
        <w:t xml:space="preserve">in the </w:t>
      </w:r>
      <w:r w:rsidR="007B62ED">
        <w:rPr>
          <w:lang w:val="en-GB" w:eastAsia="x-none"/>
        </w:rPr>
        <w:t xml:space="preserve">existing Reconfiguration message or a new </w:t>
      </w:r>
      <w:r>
        <w:rPr>
          <w:lang w:val="en-GB" w:eastAsia="x-none"/>
        </w:rPr>
        <w:t>PC5-RRC message towards the Relay UE to initiate its transition to connected state.</w:t>
      </w:r>
    </w:p>
    <w:p w14:paraId="4B120934" w14:textId="30586F49" w:rsidR="00F46EBF" w:rsidRDefault="00F46EBF" w:rsidP="00F46EBF">
      <w:pPr>
        <w:pStyle w:val="Heading2"/>
      </w:pPr>
      <w:r>
        <w:t>CHO-like path switch procedure</w:t>
      </w:r>
    </w:p>
    <w:p w14:paraId="674964E2" w14:textId="7265BD61" w:rsidR="00F46EBF" w:rsidRDefault="004A5476" w:rsidP="00F46EBF">
      <w:pPr>
        <w:rPr>
          <w:lang w:val="en-GB" w:eastAsia="x-none"/>
        </w:rPr>
      </w:pPr>
      <w:r>
        <w:rPr>
          <w:lang w:val="en-GB" w:eastAsia="x-none"/>
        </w:rPr>
        <w:t>During the last meeting, it was also raised whether CHO-like path switch procedure is to be considered for service continuity support. We think that the procedure is beneficial to be enabled to further aid service continuity although for the direct to indirect switching, it may not always be possible to find target Relay UEs that are always RRC_CONNECTED. If we were to support</w:t>
      </w:r>
      <w:r w:rsidR="00A03AF6">
        <w:rPr>
          <w:lang w:val="en-GB" w:eastAsia="x-none"/>
        </w:rPr>
        <w:t>,</w:t>
      </w:r>
      <w:r>
        <w:rPr>
          <w:lang w:val="en-GB" w:eastAsia="x-none"/>
        </w:rPr>
        <w:t xml:space="preserve"> </w:t>
      </w:r>
      <w:r w:rsidR="00A03AF6">
        <w:rPr>
          <w:lang w:val="en-GB" w:eastAsia="x-none"/>
        </w:rPr>
        <w:t>w</w:t>
      </w:r>
      <w:r>
        <w:rPr>
          <w:lang w:val="en-GB" w:eastAsia="x-none"/>
        </w:rPr>
        <w:t>e need to finalize the open aspects related to the baseline procedure before this optimization can be further discussed, so we prefer to postpone discussion related to CHO support for L2 Relay path switching.</w:t>
      </w:r>
    </w:p>
    <w:tbl>
      <w:tblPr>
        <w:tblStyle w:val="TableGrid"/>
        <w:tblW w:w="0" w:type="auto"/>
        <w:tblLook w:val="04A0" w:firstRow="1" w:lastRow="0" w:firstColumn="1" w:lastColumn="0" w:noHBand="0" w:noVBand="1"/>
      </w:tblPr>
      <w:tblGrid>
        <w:gridCol w:w="9350"/>
      </w:tblGrid>
      <w:tr w:rsidR="00F46EBF" w14:paraId="5315D293" w14:textId="77777777" w:rsidTr="00F46EBF">
        <w:tc>
          <w:tcPr>
            <w:tcW w:w="9350" w:type="dxa"/>
          </w:tcPr>
          <w:p w14:paraId="2428FA44" w14:textId="79EF5CCE" w:rsidR="00F46EBF" w:rsidRDefault="00F46EBF" w:rsidP="00F46EBF">
            <w:pPr>
              <w:rPr>
                <w:lang w:val="en-GB" w:eastAsia="x-none"/>
              </w:rPr>
            </w:pPr>
            <w:r>
              <w:rPr>
                <w:rFonts w:ascii="Arial" w:hAnsi="Arial" w:cs="Arial"/>
                <w:lang w:val="en-GB"/>
              </w:rPr>
              <w:t>Proposal 4 (easy) (18/</w:t>
            </w:r>
            <w:r w:rsidRPr="004A5476">
              <w:rPr>
                <w:rFonts w:ascii="Arial" w:hAnsi="Arial" w:cs="Arial"/>
                <w:lang w:val="en-GB"/>
              </w:rPr>
              <w:t>19): CHO-like path switch procedure for Remote UE can be studied after the baseline design</w:t>
            </w:r>
            <w:r>
              <w:rPr>
                <w:rFonts w:ascii="Arial" w:hAnsi="Arial" w:cs="Arial"/>
                <w:lang w:val="en-GB"/>
              </w:rPr>
              <w:t xml:space="preserve"> is finalized.</w:t>
            </w:r>
          </w:p>
        </w:tc>
      </w:tr>
    </w:tbl>
    <w:p w14:paraId="4FD6D8A2" w14:textId="77777777" w:rsidR="009D6700" w:rsidRDefault="009D6700" w:rsidP="00F46EBF">
      <w:pPr>
        <w:rPr>
          <w:b/>
          <w:bCs/>
          <w:i/>
          <w:iCs/>
          <w:lang w:eastAsia="x-none"/>
        </w:rPr>
      </w:pPr>
    </w:p>
    <w:p w14:paraId="530551D4" w14:textId="1D73566F" w:rsidR="00F46EBF" w:rsidRPr="00F46EBF" w:rsidRDefault="009D6700" w:rsidP="00A63ED8">
      <w:pPr>
        <w:ind w:left="1440" w:hanging="1440"/>
        <w:rPr>
          <w:lang w:val="en-GB" w:eastAsia="x-none"/>
        </w:rPr>
      </w:pPr>
      <w:r w:rsidRPr="004C7A6D">
        <w:rPr>
          <w:b/>
          <w:bCs/>
          <w:i/>
          <w:iCs/>
          <w:lang w:eastAsia="x-none"/>
        </w:rPr>
        <w:t xml:space="preserve">Proposal </w:t>
      </w:r>
      <w:r w:rsidR="0009621A">
        <w:rPr>
          <w:b/>
          <w:bCs/>
          <w:i/>
          <w:iCs/>
          <w:lang w:eastAsia="x-none"/>
        </w:rPr>
        <w:t>9</w:t>
      </w:r>
      <w:r w:rsidRPr="004C7A6D">
        <w:rPr>
          <w:b/>
          <w:bCs/>
          <w:i/>
          <w:iCs/>
          <w:lang w:eastAsia="x-none"/>
        </w:rPr>
        <w:t xml:space="preserve">: </w:t>
      </w:r>
      <w:r>
        <w:rPr>
          <w:b/>
          <w:bCs/>
          <w:i/>
          <w:iCs/>
          <w:lang w:eastAsia="x-none"/>
        </w:rPr>
        <w:tab/>
        <w:t>Postpone discussion on CHO-like path switch procedure for Remote UE service continuity</w:t>
      </w:r>
      <w:r w:rsidR="00A63ED8">
        <w:rPr>
          <w:b/>
          <w:bCs/>
          <w:i/>
          <w:iCs/>
          <w:lang w:eastAsia="x-none"/>
        </w:rPr>
        <w:t xml:space="preserve"> considering other high priority aspects need to be finalized</w:t>
      </w:r>
      <w:r>
        <w:rPr>
          <w:b/>
          <w:bCs/>
          <w:i/>
          <w:iCs/>
          <w:lang w:eastAsia="x-none"/>
        </w:rPr>
        <w:t>.</w:t>
      </w:r>
    </w:p>
    <w:p w14:paraId="16671548" w14:textId="56B09677" w:rsidR="00147E67" w:rsidRDefault="00147E67" w:rsidP="003C3DF4">
      <w:pPr>
        <w:pStyle w:val="Heading2"/>
      </w:pPr>
      <w:r>
        <w:t xml:space="preserve">Support of T304-like timer </w:t>
      </w:r>
    </w:p>
    <w:p w14:paraId="7D46F4AF" w14:textId="1B463E9A" w:rsidR="00147E67" w:rsidRPr="007B62ED" w:rsidRDefault="007B62ED" w:rsidP="00147E67">
      <w:pPr>
        <w:rPr>
          <w:lang w:val="en-GB" w:eastAsia="x-none"/>
        </w:rPr>
      </w:pPr>
      <w:proofErr w:type="gramStart"/>
      <w:r>
        <w:rPr>
          <w:lang w:val="en-GB" w:eastAsia="x-none"/>
        </w:rPr>
        <w:t>Similar to</w:t>
      </w:r>
      <w:proofErr w:type="gramEnd"/>
      <w:r>
        <w:rPr>
          <w:lang w:val="en-GB" w:eastAsia="x-none"/>
        </w:rPr>
        <w:t xml:space="preserve"> legacy HO procedure which is bound by the T304 timer </w:t>
      </w:r>
      <w:r w:rsidR="008361B4">
        <w:rPr>
          <w:lang w:val="en-GB" w:eastAsia="x-none"/>
        </w:rPr>
        <w:t xml:space="preserve">started </w:t>
      </w:r>
      <w:r>
        <w:rPr>
          <w:lang w:val="en-GB" w:eastAsia="x-none"/>
        </w:rPr>
        <w:t xml:space="preserve">when </w:t>
      </w:r>
      <w:proofErr w:type="spellStart"/>
      <w:r>
        <w:rPr>
          <w:i/>
          <w:iCs/>
          <w:lang w:val="en-GB" w:eastAsia="x-none"/>
        </w:rPr>
        <w:t>RRCReconfiguration</w:t>
      </w:r>
      <w:proofErr w:type="spellEnd"/>
      <w:r>
        <w:rPr>
          <w:i/>
          <w:iCs/>
          <w:lang w:val="en-GB" w:eastAsia="x-none"/>
        </w:rPr>
        <w:t xml:space="preserve"> </w:t>
      </w:r>
      <w:r>
        <w:rPr>
          <w:lang w:val="en-GB" w:eastAsia="x-none"/>
        </w:rPr>
        <w:t xml:space="preserve">with </w:t>
      </w:r>
      <w:proofErr w:type="spellStart"/>
      <w:r>
        <w:rPr>
          <w:i/>
          <w:iCs/>
          <w:lang w:val="en-GB" w:eastAsia="x-none"/>
        </w:rPr>
        <w:t>mobilityControlInfo</w:t>
      </w:r>
      <w:proofErr w:type="spellEnd"/>
      <w:r>
        <w:rPr>
          <w:i/>
          <w:iCs/>
          <w:lang w:val="en-GB" w:eastAsia="x-none"/>
        </w:rPr>
        <w:t xml:space="preserve"> </w:t>
      </w:r>
      <w:r>
        <w:rPr>
          <w:lang w:val="en-GB" w:eastAsia="x-none"/>
        </w:rPr>
        <w:t xml:space="preserve">is received by the UE, a similar timer </w:t>
      </w:r>
      <w:r w:rsidR="008361B4">
        <w:rPr>
          <w:lang w:val="en-GB" w:eastAsia="x-none"/>
        </w:rPr>
        <w:t>i</w:t>
      </w:r>
      <w:r>
        <w:rPr>
          <w:lang w:val="en-GB" w:eastAsia="x-none"/>
        </w:rPr>
        <w:t>s to be configured for the Remote UE</w:t>
      </w:r>
      <w:r w:rsidR="008361B4">
        <w:rPr>
          <w:lang w:val="en-GB" w:eastAsia="x-none"/>
        </w:rPr>
        <w:t>’s HO procedure</w:t>
      </w:r>
      <w:r>
        <w:rPr>
          <w:lang w:val="en-GB" w:eastAsia="x-none"/>
        </w:rPr>
        <w:t xml:space="preserve">. However, since the UE </w:t>
      </w:r>
      <w:proofErr w:type="gramStart"/>
      <w:r>
        <w:rPr>
          <w:lang w:val="en-GB" w:eastAsia="x-none"/>
        </w:rPr>
        <w:t>has to</w:t>
      </w:r>
      <w:proofErr w:type="gramEnd"/>
      <w:r>
        <w:rPr>
          <w:lang w:val="en-GB" w:eastAsia="x-none"/>
        </w:rPr>
        <w:t xml:space="preserve"> establish PC5 connection in the case of direct to indirect link, it may take longer than the legacy HO procedure. </w:t>
      </w:r>
      <w:r w:rsidR="008361B4">
        <w:rPr>
          <w:lang w:val="en-GB" w:eastAsia="x-none"/>
        </w:rPr>
        <w:t>Therefore, i</w:t>
      </w:r>
      <w:r>
        <w:rPr>
          <w:lang w:val="en-GB" w:eastAsia="x-none"/>
        </w:rPr>
        <w:t xml:space="preserve">t is reasonable that a new T304-like timer is </w:t>
      </w:r>
      <w:r w:rsidR="008361B4">
        <w:rPr>
          <w:lang w:val="en-GB" w:eastAsia="x-none"/>
        </w:rPr>
        <w:t xml:space="preserve">defined and </w:t>
      </w:r>
      <w:r>
        <w:rPr>
          <w:lang w:val="en-GB" w:eastAsia="x-none"/>
        </w:rPr>
        <w:t xml:space="preserve">utilized for this purpose. </w:t>
      </w:r>
      <w:r w:rsidR="008361B4">
        <w:rPr>
          <w:lang w:val="en-GB" w:eastAsia="x-none"/>
        </w:rPr>
        <w:t xml:space="preserve">For the case of indirect to direct path switching, assuming there are no further optimizations, the Remote UE </w:t>
      </w:r>
      <w:proofErr w:type="gramStart"/>
      <w:r w:rsidR="008361B4">
        <w:rPr>
          <w:lang w:val="en-GB" w:eastAsia="x-none"/>
        </w:rPr>
        <w:t>has to</w:t>
      </w:r>
      <w:proofErr w:type="gramEnd"/>
      <w:r w:rsidR="008361B4">
        <w:rPr>
          <w:lang w:val="en-GB" w:eastAsia="x-none"/>
        </w:rPr>
        <w:t xml:space="preserve"> perform RA procedure to the </w:t>
      </w:r>
      <w:proofErr w:type="spellStart"/>
      <w:r w:rsidR="008361B4">
        <w:rPr>
          <w:lang w:val="en-GB" w:eastAsia="x-none"/>
        </w:rPr>
        <w:t>gNB</w:t>
      </w:r>
      <w:proofErr w:type="spellEnd"/>
      <w:r w:rsidR="008361B4">
        <w:rPr>
          <w:lang w:val="en-GB" w:eastAsia="x-none"/>
        </w:rPr>
        <w:t xml:space="preserve">, it is not clear whether this will take much less time duration than the direct to indirect path switching. For simplicity, one new T304-like can be used for both path switching scenarios. </w:t>
      </w:r>
    </w:p>
    <w:p w14:paraId="48FA0D73" w14:textId="412D1DBF" w:rsidR="00815A96" w:rsidRPr="00A86266" w:rsidRDefault="008361B4" w:rsidP="008361B4">
      <w:pPr>
        <w:rPr>
          <w:rFonts w:eastAsia="Times New Roman"/>
          <w:iCs/>
          <w:lang w:val="en-GB" w:eastAsia="zh-CN"/>
        </w:rPr>
      </w:pPr>
      <w:r w:rsidRPr="004C7A6D">
        <w:rPr>
          <w:b/>
          <w:bCs/>
          <w:i/>
          <w:iCs/>
          <w:lang w:eastAsia="x-none"/>
        </w:rPr>
        <w:t xml:space="preserve">Proposal </w:t>
      </w:r>
      <w:r w:rsidR="0009621A">
        <w:rPr>
          <w:b/>
          <w:bCs/>
          <w:i/>
          <w:iCs/>
          <w:lang w:eastAsia="x-none"/>
        </w:rPr>
        <w:t>10</w:t>
      </w:r>
      <w:r w:rsidRPr="004C7A6D">
        <w:rPr>
          <w:b/>
          <w:bCs/>
          <w:i/>
          <w:iCs/>
          <w:lang w:eastAsia="x-none"/>
        </w:rPr>
        <w:t xml:space="preserve">: </w:t>
      </w:r>
      <w:r>
        <w:rPr>
          <w:b/>
          <w:bCs/>
          <w:i/>
          <w:iCs/>
          <w:lang w:eastAsia="x-none"/>
        </w:rPr>
        <w:tab/>
        <w:t>A new T304-like timer is defined for support of Remote UE’s path switching procedures.</w:t>
      </w:r>
      <w:r w:rsidR="00A86266">
        <w:rPr>
          <w:rFonts w:eastAsia="Times New Roman"/>
          <w:iCs/>
          <w:lang w:val="en-GB" w:eastAsia="zh-CN"/>
        </w:rPr>
        <w:t xml:space="preserve"> </w:t>
      </w:r>
    </w:p>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47B98092" w:rsidR="00EB410E" w:rsidRDefault="00111A5A" w:rsidP="00DE1023">
      <w:pPr>
        <w:jc w:val="both"/>
        <w:rPr>
          <w:lang w:eastAsia="zh-CN"/>
        </w:rPr>
      </w:pPr>
      <w:r>
        <w:rPr>
          <w:lang w:eastAsia="zh-CN"/>
        </w:rPr>
        <w:t xml:space="preserve">This contribution discusses the </w:t>
      </w:r>
      <w:r w:rsidR="008361B4">
        <w:rPr>
          <w:lang w:eastAsia="zh-CN"/>
        </w:rPr>
        <w:t>remaining service continuity</w:t>
      </w:r>
      <w:r w:rsidR="00ED41FF">
        <w:rPr>
          <w:lang w:eastAsia="zh-CN"/>
        </w:rPr>
        <w:t xml:space="preserve"> related aspects</w:t>
      </w:r>
      <w:r w:rsidR="00D36CFE">
        <w:rPr>
          <w:lang w:eastAsia="zh-CN"/>
        </w:rPr>
        <w:t xml:space="preserve"> and </w:t>
      </w:r>
      <w:r w:rsidR="00C0788E">
        <w:rPr>
          <w:lang w:eastAsia="zh-CN"/>
        </w:rPr>
        <w:t>makes the following observations and proposals:</w:t>
      </w:r>
    </w:p>
    <w:p w14:paraId="18260F54" w14:textId="366B5136" w:rsidR="001C655C" w:rsidRPr="004E027D" w:rsidRDefault="001C655C" w:rsidP="001C655C">
      <w:pPr>
        <w:ind w:left="1440" w:hanging="1440"/>
        <w:rPr>
          <w:b/>
          <w:bCs/>
          <w:lang w:eastAsia="x-none"/>
        </w:rPr>
      </w:pPr>
      <w:r w:rsidRPr="004E027D">
        <w:rPr>
          <w:b/>
          <w:bCs/>
          <w:lang w:eastAsia="x-none"/>
        </w:rPr>
        <w:lastRenderedPageBreak/>
        <w:t xml:space="preserve">Observation 1: </w:t>
      </w:r>
      <w:r w:rsidRPr="004E027D">
        <w:rPr>
          <w:b/>
          <w:bCs/>
          <w:lang w:eastAsia="x-none"/>
        </w:rPr>
        <w:tab/>
        <w:t xml:space="preserve">Option b) of Remote UE assisted mechanism has less overhead and cross-WG specification impact than option </w:t>
      </w:r>
      <w:r w:rsidR="004E027D">
        <w:rPr>
          <w:b/>
          <w:bCs/>
          <w:lang w:eastAsia="x-none"/>
        </w:rPr>
        <w:t xml:space="preserve">a) of </w:t>
      </w:r>
      <w:proofErr w:type="spellStart"/>
      <w:r w:rsidR="004E027D">
        <w:rPr>
          <w:b/>
          <w:bCs/>
          <w:lang w:eastAsia="x-none"/>
        </w:rPr>
        <w:t>gNB</w:t>
      </w:r>
      <w:proofErr w:type="spellEnd"/>
      <w:r w:rsidR="004E027D">
        <w:rPr>
          <w:b/>
          <w:bCs/>
          <w:lang w:eastAsia="x-none"/>
        </w:rPr>
        <w:t>-assisted mechanism</w:t>
      </w:r>
      <w:r w:rsidRPr="004E027D">
        <w:rPr>
          <w:b/>
          <w:bCs/>
          <w:lang w:eastAsia="x-none"/>
        </w:rPr>
        <w:t xml:space="preserve"> to enable RRC_IDLE/RRC_INACTIVE Relay UE.</w:t>
      </w:r>
    </w:p>
    <w:p w14:paraId="5A89EAD7" w14:textId="70CC313D" w:rsidR="001C655C" w:rsidRPr="004E027D" w:rsidRDefault="001C655C" w:rsidP="001C655C">
      <w:pPr>
        <w:ind w:left="1440" w:hanging="1440"/>
        <w:rPr>
          <w:lang w:eastAsia="x-none"/>
        </w:rPr>
      </w:pPr>
      <w:r w:rsidRPr="004E027D">
        <w:rPr>
          <w:b/>
          <w:bCs/>
          <w:lang w:eastAsia="x-none"/>
        </w:rPr>
        <w:t xml:space="preserve">Observation 2: </w:t>
      </w:r>
      <w:r w:rsidRPr="004E027D">
        <w:rPr>
          <w:b/>
          <w:bCs/>
          <w:lang w:eastAsia="x-none"/>
        </w:rPr>
        <w:tab/>
        <w:t xml:space="preserve">When </w:t>
      </w:r>
      <w:proofErr w:type="spellStart"/>
      <w:r w:rsidRPr="004E027D">
        <w:rPr>
          <w:b/>
          <w:bCs/>
          <w:lang w:eastAsia="x-none"/>
        </w:rPr>
        <w:t>gNB</w:t>
      </w:r>
      <w:proofErr w:type="spellEnd"/>
      <w:r w:rsidRPr="004E027D">
        <w:rPr>
          <w:b/>
          <w:bCs/>
          <w:lang w:eastAsia="x-none"/>
        </w:rPr>
        <w:t xml:space="preserve"> makes the decision to switch the Remote UE to indirect link, the target Relay UE should be authorized and connected at the </w:t>
      </w:r>
      <w:proofErr w:type="spellStart"/>
      <w:r w:rsidRPr="004E027D">
        <w:rPr>
          <w:b/>
          <w:bCs/>
          <w:lang w:eastAsia="x-none"/>
        </w:rPr>
        <w:t>gNB</w:t>
      </w:r>
      <w:proofErr w:type="spellEnd"/>
      <w:r w:rsidRPr="004E027D">
        <w:rPr>
          <w:b/>
          <w:bCs/>
          <w:lang w:eastAsia="x-none"/>
        </w:rPr>
        <w:t>.</w:t>
      </w:r>
    </w:p>
    <w:p w14:paraId="31BB1025" w14:textId="77777777" w:rsidR="001C655C" w:rsidRPr="004E027D" w:rsidRDefault="001C655C" w:rsidP="001C655C">
      <w:pPr>
        <w:ind w:left="1440" w:hanging="1440"/>
        <w:rPr>
          <w:b/>
          <w:bCs/>
        </w:rPr>
      </w:pPr>
      <w:r w:rsidRPr="004E027D">
        <w:rPr>
          <w:b/>
          <w:bCs/>
        </w:rPr>
        <w:t>Proposal 1:</w:t>
      </w:r>
      <w:r w:rsidRPr="004E027D">
        <w:rPr>
          <w:b/>
          <w:bCs/>
        </w:rPr>
        <w:tab/>
      </w:r>
      <w:proofErr w:type="gramStart"/>
      <w:r w:rsidRPr="004E027D">
        <w:rPr>
          <w:b/>
          <w:bCs/>
        </w:rPr>
        <w:t>Similar to</w:t>
      </w:r>
      <w:proofErr w:type="gramEnd"/>
      <w:r w:rsidRPr="004E027D">
        <w:rPr>
          <w:b/>
          <w:bCs/>
        </w:rPr>
        <w:t xml:space="preserve"> relay reselection, the sidelink measurement quantity of SL-RSRP is used for evaluating measurement event for indirect to direct path switching and a note can be added that SD-RSRP is used when SL-RSRP is not available. </w:t>
      </w:r>
    </w:p>
    <w:p w14:paraId="05573BBE" w14:textId="56A456D7" w:rsidR="001C655C" w:rsidRPr="004E027D" w:rsidRDefault="001C655C" w:rsidP="001C655C">
      <w:pPr>
        <w:tabs>
          <w:tab w:val="left" w:pos="1350"/>
        </w:tabs>
        <w:ind w:left="1350" w:hanging="1350"/>
        <w:rPr>
          <w:b/>
          <w:bCs/>
        </w:rPr>
      </w:pPr>
      <w:r w:rsidRPr="004E027D">
        <w:rPr>
          <w:b/>
          <w:bCs/>
        </w:rPr>
        <w:t xml:space="preserve">Proposal 2: </w:t>
      </w:r>
      <w:r w:rsidRPr="004E027D">
        <w:rPr>
          <w:b/>
          <w:bCs/>
        </w:rPr>
        <w:tab/>
        <w:t xml:space="preserve">A new measurement reporting event(R1) is defined for indirect to direct path switching that is satisfied when both the conditions of SL relay link measurement worse than a threshold A and </w:t>
      </w:r>
      <w:proofErr w:type="spellStart"/>
      <w:r w:rsidRPr="004E027D">
        <w:rPr>
          <w:b/>
          <w:bCs/>
        </w:rPr>
        <w:t>Uu</w:t>
      </w:r>
      <w:proofErr w:type="spellEnd"/>
      <w:r w:rsidRPr="004E027D">
        <w:rPr>
          <w:b/>
          <w:bCs/>
        </w:rPr>
        <w:t xml:space="preserve"> link measurement better than a threshold B are fulfilled. </w:t>
      </w:r>
    </w:p>
    <w:p w14:paraId="7C9988FF" w14:textId="4EC01980" w:rsidR="001C655C" w:rsidRPr="004E027D" w:rsidRDefault="001C655C" w:rsidP="001C655C">
      <w:pPr>
        <w:ind w:left="1440" w:hanging="1440"/>
        <w:rPr>
          <w:lang w:eastAsia="x-none"/>
        </w:rPr>
      </w:pPr>
      <w:r w:rsidRPr="004E027D">
        <w:rPr>
          <w:b/>
          <w:bCs/>
        </w:rPr>
        <w:t xml:space="preserve">Proposal 3: </w:t>
      </w:r>
      <w:r w:rsidRPr="004E027D">
        <w:rPr>
          <w:b/>
          <w:bCs/>
        </w:rPr>
        <w:tab/>
        <w:t xml:space="preserve">As the PC5 unicast link is dedicated to relaying only, Relay UE informs the upper layer to release the PC5 link upon receiving the Reconfiguration message from the </w:t>
      </w:r>
      <w:proofErr w:type="spellStart"/>
      <w:r w:rsidRPr="004E027D">
        <w:rPr>
          <w:b/>
          <w:bCs/>
        </w:rPr>
        <w:t>gNB</w:t>
      </w:r>
      <w:proofErr w:type="spellEnd"/>
      <w:r w:rsidRPr="004E027D">
        <w:rPr>
          <w:b/>
          <w:bCs/>
        </w:rPr>
        <w:t xml:space="preserve"> to release the SL bearers relevant to relaying with the Remote UE.</w:t>
      </w:r>
    </w:p>
    <w:p w14:paraId="7D930C17" w14:textId="0AC8E1E0" w:rsidR="001C655C" w:rsidRPr="004E027D" w:rsidRDefault="001C655C" w:rsidP="001C655C">
      <w:pPr>
        <w:ind w:left="1440" w:hanging="1440"/>
        <w:rPr>
          <w:lang w:val="en-GB" w:eastAsia="x-none"/>
        </w:rPr>
      </w:pPr>
      <w:r w:rsidRPr="004E027D">
        <w:rPr>
          <w:b/>
          <w:bCs/>
        </w:rPr>
        <w:t xml:space="preserve">Proposal 4: </w:t>
      </w:r>
      <w:r w:rsidRPr="004E027D">
        <w:rPr>
          <w:b/>
          <w:bCs/>
        </w:rPr>
        <w:tab/>
        <w:t xml:space="preserve">A new measurement reporting event(R2) is defined for direct to indirect path switching that is satisfied when both the conditions of </w:t>
      </w:r>
      <w:proofErr w:type="spellStart"/>
      <w:r w:rsidRPr="004E027D">
        <w:rPr>
          <w:b/>
          <w:bCs/>
        </w:rPr>
        <w:t>Uu</w:t>
      </w:r>
      <w:proofErr w:type="spellEnd"/>
      <w:r w:rsidRPr="004E027D">
        <w:rPr>
          <w:b/>
          <w:bCs/>
        </w:rPr>
        <w:t xml:space="preserve"> link measurement worse than a threshold A and SL relay link measurement better than a threshold B are fulfilled.</w:t>
      </w:r>
      <w:r w:rsidRPr="004E027D">
        <w:rPr>
          <w:lang w:val="en-GB" w:eastAsia="x-none"/>
        </w:rPr>
        <w:t xml:space="preserve"> </w:t>
      </w:r>
    </w:p>
    <w:p w14:paraId="05E847CD" w14:textId="326E3E03" w:rsidR="001C655C" w:rsidRPr="004E027D" w:rsidRDefault="001C655C" w:rsidP="001C655C">
      <w:pPr>
        <w:ind w:left="1440" w:hanging="1440"/>
      </w:pPr>
      <w:r w:rsidRPr="004E027D">
        <w:rPr>
          <w:b/>
          <w:bCs/>
        </w:rPr>
        <w:t xml:space="preserve">Proposal 5: </w:t>
      </w:r>
      <w:r w:rsidRPr="004E027D">
        <w:rPr>
          <w:b/>
          <w:bCs/>
        </w:rPr>
        <w:tab/>
        <w:t xml:space="preserve">For direct to indirect path switching, Remote </w:t>
      </w:r>
      <w:r w:rsidR="004E027D" w:rsidRPr="004E027D">
        <w:rPr>
          <w:b/>
          <w:bCs/>
        </w:rPr>
        <w:t>UE checks</w:t>
      </w:r>
      <w:r w:rsidRPr="004E027D">
        <w:rPr>
          <w:b/>
          <w:bCs/>
        </w:rPr>
        <w:t xml:space="preserve"> and filters the candidate Relay UEs fulfilling AS criteria before sending the measurement report towards the </w:t>
      </w:r>
      <w:proofErr w:type="spellStart"/>
      <w:r w:rsidRPr="004E027D">
        <w:rPr>
          <w:b/>
          <w:bCs/>
        </w:rPr>
        <w:t>gNB</w:t>
      </w:r>
      <w:proofErr w:type="spellEnd"/>
      <w:r w:rsidRPr="004E027D">
        <w:rPr>
          <w:b/>
          <w:bCs/>
        </w:rPr>
        <w:t>.</w:t>
      </w:r>
    </w:p>
    <w:p w14:paraId="15F2DA36" w14:textId="77777777" w:rsidR="001C655C" w:rsidRPr="004E027D" w:rsidRDefault="001C655C" w:rsidP="001C655C">
      <w:pPr>
        <w:ind w:left="1440" w:hanging="1440"/>
        <w:rPr>
          <w:b/>
          <w:bCs/>
          <w:lang w:eastAsia="x-none"/>
        </w:rPr>
      </w:pPr>
      <w:r w:rsidRPr="004E027D">
        <w:rPr>
          <w:b/>
          <w:bCs/>
          <w:lang w:eastAsia="x-none"/>
        </w:rPr>
        <w:t xml:space="preserve">Proposal 6: </w:t>
      </w:r>
      <w:r w:rsidRPr="004E027D">
        <w:rPr>
          <w:b/>
          <w:bCs/>
          <w:lang w:eastAsia="x-none"/>
        </w:rPr>
        <w:tab/>
        <w:t xml:space="preserve">Agree as baseline that </w:t>
      </w:r>
      <w:proofErr w:type="spellStart"/>
      <w:r w:rsidRPr="004E027D">
        <w:rPr>
          <w:b/>
          <w:bCs/>
          <w:lang w:eastAsia="x-none"/>
        </w:rPr>
        <w:t>gNB</w:t>
      </w:r>
      <w:proofErr w:type="spellEnd"/>
      <w:r w:rsidRPr="004E027D">
        <w:rPr>
          <w:b/>
          <w:bCs/>
          <w:lang w:eastAsia="x-none"/>
        </w:rPr>
        <w:t xml:space="preserve"> sends HO command message to Remote UE only for a target Relay UE which is in RRC_CONNECTED.  </w:t>
      </w:r>
    </w:p>
    <w:p w14:paraId="20AA1020" w14:textId="1C95A1A8" w:rsidR="001C655C" w:rsidRPr="004E027D" w:rsidRDefault="001C655C" w:rsidP="001C655C">
      <w:pPr>
        <w:ind w:left="1440" w:hanging="1440"/>
        <w:rPr>
          <w:b/>
          <w:bCs/>
          <w:lang w:eastAsia="x-none"/>
        </w:rPr>
      </w:pPr>
      <w:r w:rsidRPr="004E027D">
        <w:rPr>
          <w:b/>
          <w:bCs/>
          <w:lang w:eastAsia="x-none"/>
        </w:rPr>
        <w:t xml:space="preserve">Proposal 7: </w:t>
      </w:r>
      <w:r w:rsidRPr="004E027D">
        <w:rPr>
          <w:b/>
          <w:bCs/>
          <w:lang w:eastAsia="x-none"/>
        </w:rPr>
        <w:tab/>
        <w:t xml:space="preserve">If no specification impact is preferred, RAN2 to leave it to Relay UE implementation to be authorized and connected to </w:t>
      </w:r>
      <w:proofErr w:type="spellStart"/>
      <w:r w:rsidRPr="004E027D">
        <w:rPr>
          <w:b/>
          <w:bCs/>
          <w:lang w:eastAsia="x-none"/>
        </w:rPr>
        <w:t>gNB</w:t>
      </w:r>
      <w:proofErr w:type="spellEnd"/>
      <w:r w:rsidRPr="004E027D">
        <w:rPr>
          <w:b/>
          <w:bCs/>
          <w:lang w:eastAsia="x-none"/>
        </w:rPr>
        <w:t xml:space="preserve"> at the time of </w:t>
      </w:r>
      <w:r w:rsidR="004E027D">
        <w:rPr>
          <w:b/>
          <w:bCs/>
          <w:lang w:eastAsia="x-none"/>
        </w:rPr>
        <w:t xml:space="preserve">direct to indirect </w:t>
      </w:r>
      <w:r w:rsidRPr="004E027D">
        <w:rPr>
          <w:b/>
          <w:bCs/>
          <w:lang w:eastAsia="x-none"/>
        </w:rPr>
        <w:t>switching (</w:t>
      </w:r>
      <w:proofErr w:type="gramStart"/>
      <w:r w:rsidRPr="004E027D">
        <w:rPr>
          <w:b/>
          <w:bCs/>
          <w:lang w:eastAsia="x-none"/>
        </w:rPr>
        <w:t>i.e.</w:t>
      </w:r>
      <w:proofErr w:type="gramEnd"/>
      <w:r w:rsidRPr="004E027D">
        <w:rPr>
          <w:b/>
          <w:bCs/>
          <w:lang w:eastAsia="x-none"/>
        </w:rPr>
        <w:t xml:space="preserve"> assume option 1).</w:t>
      </w:r>
    </w:p>
    <w:p w14:paraId="3739728B" w14:textId="77777777" w:rsidR="001C655C" w:rsidRPr="004E027D" w:rsidRDefault="001C655C" w:rsidP="001C655C">
      <w:pPr>
        <w:ind w:left="1440" w:hanging="1440"/>
        <w:rPr>
          <w:b/>
          <w:bCs/>
          <w:lang w:eastAsia="x-none"/>
        </w:rPr>
      </w:pPr>
      <w:r w:rsidRPr="004E027D">
        <w:rPr>
          <w:b/>
          <w:bCs/>
          <w:lang w:eastAsia="x-none"/>
        </w:rPr>
        <w:t xml:space="preserve">Proposal 8: </w:t>
      </w:r>
      <w:r w:rsidRPr="004E027D">
        <w:rPr>
          <w:b/>
          <w:bCs/>
          <w:lang w:eastAsia="x-none"/>
        </w:rPr>
        <w:tab/>
        <w:t xml:space="preserve">If companies prefer to support RRC_IDLE/RRC_INACTIVE Relay UE to be target for direct to indirect switching, consider option 3 which is to introduce a new </w:t>
      </w:r>
      <w:proofErr w:type="spellStart"/>
      <w:r w:rsidRPr="004E027D">
        <w:rPr>
          <w:b/>
          <w:bCs/>
          <w:lang w:eastAsia="x-none"/>
        </w:rPr>
        <w:t>Uu</w:t>
      </w:r>
      <w:proofErr w:type="spellEnd"/>
      <w:r w:rsidRPr="004E027D">
        <w:rPr>
          <w:b/>
          <w:bCs/>
          <w:lang w:eastAsia="x-none"/>
        </w:rPr>
        <w:t xml:space="preserve"> RRC message to notify Remote UE to trigger the target Relay UE to enter RRC_CONNECTED.</w:t>
      </w:r>
    </w:p>
    <w:p w14:paraId="11880498" w14:textId="62ACFA25" w:rsidR="001C655C" w:rsidRPr="004E027D" w:rsidRDefault="001C655C" w:rsidP="001C655C">
      <w:pPr>
        <w:ind w:left="1440" w:hanging="1440"/>
        <w:rPr>
          <w:lang w:val="en-GB" w:eastAsia="x-none"/>
        </w:rPr>
      </w:pPr>
      <w:r w:rsidRPr="004E027D">
        <w:rPr>
          <w:b/>
          <w:bCs/>
          <w:lang w:eastAsia="x-none"/>
        </w:rPr>
        <w:t xml:space="preserve">Proposal 9: </w:t>
      </w:r>
      <w:r w:rsidRPr="004E027D">
        <w:rPr>
          <w:b/>
          <w:bCs/>
          <w:lang w:eastAsia="x-none"/>
        </w:rPr>
        <w:tab/>
        <w:t>Postpone discussion on CHO-like path switch procedure for Remote UE service continuity considering other high priority aspects need to be finalized.</w:t>
      </w:r>
    </w:p>
    <w:p w14:paraId="36FD7959" w14:textId="35251849" w:rsidR="001C655C" w:rsidRPr="004E027D" w:rsidRDefault="001C655C" w:rsidP="001C655C">
      <w:pPr>
        <w:rPr>
          <w:rFonts w:eastAsia="Times New Roman"/>
          <w:lang w:val="en-GB" w:eastAsia="zh-CN"/>
        </w:rPr>
      </w:pPr>
      <w:r w:rsidRPr="004E027D">
        <w:rPr>
          <w:b/>
          <w:bCs/>
          <w:lang w:eastAsia="x-none"/>
        </w:rPr>
        <w:t xml:space="preserve">Proposal 10: </w:t>
      </w:r>
      <w:r w:rsidRPr="004E027D">
        <w:rPr>
          <w:b/>
          <w:bCs/>
          <w:lang w:eastAsia="x-none"/>
        </w:rPr>
        <w:tab/>
        <w:t>A new T304-like timer is defined for support of Remote UE’s path switching procedures.</w:t>
      </w:r>
      <w:r w:rsidRPr="004E027D">
        <w:rPr>
          <w:rFonts w:eastAsia="Times New Roman"/>
          <w:lang w:val="en-GB" w:eastAsia="zh-CN"/>
        </w:rPr>
        <w:t xml:space="preserve"> </w:t>
      </w:r>
    </w:p>
    <w:bookmarkEnd w:id="2"/>
    <w:p w14:paraId="139E96E9" w14:textId="77777777" w:rsidR="007F3246" w:rsidRDefault="007F3246" w:rsidP="00A1635A">
      <w:pPr>
        <w:spacing w:after="0"/>
        <w:ind w:left="540"/>
        <w:rPr>
          <w:noProof/>
          <w:sz w:val="36"/>
        </w:rPr>
      </w:pPr>
    </w:p>
    <w:p w14:paraId="46102ACE" w14:textId="0D0A6701" w:rsidR="007F3246" w:rsidRDefault="007F3246" w:rsidP="007F3246">
      <w:pPr>
        <w:pStyle w:val="Heading1"/>
        <w:numPr>
          <w:ilvl w:val="0"/>
          <w:numId w:val="2"/>
        </w:numPr>
        <w:jc w:val="both"/>
      </w:pPr>
      <w:r>
        <w:t>References</w:t>
      </w:r>
    </w:p>
    <w:p w14:paraId="14BC76B8" w14:textId="479AAAFD" w:rsidR="00A1635A" w:rsidRDefault="00790FA2" w:rsidP="00A1635A">
      <w:pPr>
        <w:spacing w:after="0"/>
        <w:ind w:left="540"/>
        <w:rPr>
          <w:rFonts w:ascii="Calibri" w:eastAsia="Calibri" w:hAnsi="Calibri"/>
          <w:noProof/>
        </w:rPr>
      </w:pPr>
      <w:r>
        <w:rPr>
          <w:rFonts w:ascii="Arial" w:eastAsia="Arial" w:hAnsi="Arial"/>
          <w:noProof/>
          <w:sz w:val="36"/>
          <w:lang w:eastAsia="x-none"/>
        </w:rPr>
        <w:fldChar w:fldCharType="begin"/>
      </w:r>
      <w:r>
        <w:instrText xml:space="preserve"> BIBLIOGRAPHY  \l 1033 </w:instrText>
      </w:r>
      <w:r>
        <w:rPr>
          <w:rFonts w:ascii="Arial" w:eastAsia="Arial" w:hAnsi="Arial"/>
          <w:noProof/>
          <w:sz w:val="36"/>
          <w:lang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A1635A" w14:paraId="1B7AB292" w14:textId="77777777" w:rsidTr="004E027D">
        <w:trPr>
          <w:divId w:val="101077616"/>
          <w:tblCellSpacing w:w="15" w:type="dxa"/>
        </w:trPr>
        <w:tc>
          <w:tcPr>
            <w:tcW w:w="141" w:type="pct"/>
            <w:hideMark/>
          </w:tcPr>
          <w:p w14:paraId="2EF8BB7A" w14:textId="063E07C3" w:rsidR="00A1635A" w:rsidRDefault="00A1635A">
            <w:pPr>
              <w:pStyle w:val="Bibliography"/>
              <w:rPr>
                <w:noProof/>
                <w:sz w:val="24"/>
                <w:szCs w:val="24"/>
              </w:rPr>
            </w:pPr>
            <w:r>
              <w:rPr>
                <w:noProof/>
              </w:rPr>
              <w:t xml:space="preserve">[1] </w:t>
            </w:r>
          </w:p>
        </w:tc>
        <w:tc>
          <w:tcPr>
            <w:tcW w:w="0" w:type="auto"/>
            <w:hideMark/>
          </w:tcPr>
          <w:p w14:paraId="173D0878" w14:textId="60BF9658" w:rsidR="00A1635A" w:rsidRDefault="00A1635A">
            <w:pPr>
              <w:pStyle w:val="Bibliography"/>
              <w:rPr>
                <w:noProof/>
              </w:rPr>
            </w:pPr>
            <w:r>
              <w:rPr>
                <w:noProof/>
              </w:rPr>
              <w:t>"RP-21</w:t>
            </w:r>
            <w:r w:rsidR="001C655C">
              <w:rPr>
                <w:noProof/>
              </w:rPr>
              <w:t>2601</w:t>
            </w:r>
            <w:r>
              <w:rPr>
                <w:noProof/>
              </w:rPr>
              <w:t xml:space="preserve">, </w:t>
            </w:r>
            <w:r w:rsidR="001C655C">
              <w:rPr>
                <w:noProof/>
              </w:rPr>
              <w:t>Revised</w:t>
            </w:r>
            <w:r>
              <w:rPr>
                <w:noProof/>
              </w:rPr>
              <w:t xml:space="preserve"> WID on NR Sidelink Relay, OPPO". </w:t>
            </w:r>
          </w:p>
        </w:tc>
      </w:tr>
      <w:tr w:rsidR="00A1635A" w14:paraId="3BD5395E" w14:textId="77777777" w:rsidTr="004E027D">
        <w:trPr>
          <w:divId w:val="101077616"/>
          <w:tblCellSpacing w:w="15" w:type="dxa"/>
        </w:trPr>
        <w:tc>
          <w:tcPr>
            <w:tcW w:w="141" w:type="pct"/>
            <w:hideMark/>
          </w:tcPr>
          <w:p w14:paraId="4D214FBF" w14:textId="77777777" w:rsidR="00A1635A" w:rsidRDefault="00A1635A">
            <w:pPr>
              <w:pStyle w:val="Bibliography"/>
              <w:rPr>
                <w:noProof/>
              </w:rPr>
            </w:pPr>
            <w:r>
              <w:rPr>
                <w:noProof/>
              </w:rPr>
              <w:t xml:space="preserve">[2] </w:t>
            </w:r>
          </w:p>
        </w:tc>
        <w:tc>
          <w:tcPr>
            <w:tcW w:w="0" w:type="auto"/>
            <w:hideMark/>
          </w:tcPr>
          <w:p w14:paraId="11FD41E2" w14:textId="77777777" w:rsidR="00A1635A" w:rsidRDefault="00A1635A">
            <w:pPr>
              <w:pStyle w:val="Bibliography"/>
              <w:rPr>
                <w:noProof/>
              </w:rPr>
            </w:pPr>
            <w:r>
              <w:rPr>
                <w:noProof/>
              </w:rPr>
              <w:t xml:space="preserve">"TR 38.836, Study on NR Sidelink Relay (Release 17)". </w:t>
            </w:r>
          </w:p>
        </w:tc>
      </w:tr>
    </w:tbl>
    <w:p w14:paraId="4941A7B6" w14:textId="77777777" w:rsidR="00A1635A" w:rsidRDefault="00A1635A">
      <w:pPr>
        <w:divId w:val="101077616"/>
        <w:rPr>
          <w:rFonts w:eastAsia="Times New Roman"/>
          <w:noProof/>
        </w:rPr>
      </w:pPr>
    </w:p>
    <w:p w14:paraId="78F1DA1B" w14:textId="79E78CF3" w:rsidR="00A770F1" w:rsidRDefault="00790FA2" w:rsidP="00A770F1">
      <w:r>
        <w:rPr>
          <w:lang w:val="en-GB" w:eastAsia="en-GB"/>
        </w:rPr>
        <w:fldChar w:fldCharType="end"/>
      </w:r>
    </w:p>
    <w:p w14:paraId="24A83A4B" w14:textId="71492D26" w:rsidR="00C00EA7" w:rsidRPr="00C00EA7" w:rsidRDefault="00C00EA7" w:rsidP="00790FA2">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5B86A" w14:textId="77777777" w:rsidR="004326AE" w:rsidRDefault="004326AE" w:rsidP="0005215A">
      <w:pPr>
        <w:spacing w:after="0"/>
      </w:pPr>
      <w:r>
        <w:separator/>
      </w:r>
    </w:p>
  </w:endnote>
  <w:endnote w:type="continuationSeparator" w:id="0">
    <w:p w14:paraId="05A20D0F" w14:textId="77777777" w:rsidR="004326AE" w:rsidRDefault="004326AE" w:rsidP="0005215A">
      <w:pPr>
        <w:spacing w:after="0"/>
      </w:pPr>
      <w:r>
        <w:continuationSeparator/>
      </w:r>
    </w:p>
  </w:endnote>
  <w:endnote w:type="continuationNotice" w:id="1">
    <w:p w14:paraId="6A7F1358" w14:textId="77777777" w:rsidR="004326AE" w:rsidRDefault="00432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E4A1" w14:textId="77777777" w:rsidR="004326AE" w:rsidRDefault="004326AE" w:rsidP="0005215A">
      <w:pPr>
        <w:spacing w:after="0"/>
      </w:pPr>
      <w:r>
        <w:separator/>
      </w:r>
    </w:p>
  </w:footnote>
  <w:footnote w:type="continuationSeparator" w:id="0">
    <w:p w14:paraId="096C139A" w14:textId="77777777" w:rsidR="004326AE" w:rsidRDefault="004326AE" w:rsidP="0005215A">
      <w:pPr>
        <w:spacing w:after="0"/>
      </w:pPr>
      <w:r>
        <w:continuationSeparator/>
      </w:r>
    </w:p>
  </w:footnote>
  <w:footnote w:type="continuationNotice" w:id="1">
    <w:p w14:paraId="25907F80" w14:textId="77777777" w:rsidR="004326AE" w:rsidRDefault="004326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6F167A"/>
    <w:multiLevelType w:val="hybridMultilevel"/>
    <w:tmpl w:val="36F47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7"/>
  </w:num>
  <w:num w:numId="5">
    <w:abstractNumId w:val="27"/>
    <w:lvlOverride w:ilvl="0">
      <w:startOverride w:val="1"/>
    </w:lvlOverride>
  </w:num>
  <w:num w:numId="6">
    <w:abstractNumId w:val="27"/>
    <w:lvlOverride w:ilvl="0">
      <w:startOverride w:val="1"/>
    </w:lvlOverride>
  </w:num>
  <w:num w:numId="7">
    <w:abstractNumId w:val="27"/>
    <w:lvlOverride w:ilvl="0">
      <w:startOverride w:val="1"/>
    </w:lvlOverride>
  </w:num>
  <w:num w:numId="8">
    <w:abstractNumId w:val="26"/>
  </w:num>
  <w:num w:numId="9">
    <w:abstractNumId w:val="3"/>
  </w:num>
  <w:num w:numId="10">
    <w:abstractNumId w:val="11"/>
  </w:num>
  <w:num w:numId="11">
    <w:abstractNumId w:val="21"/>
  </w:num>
  <w:num w:numId="12">
    <w:abstractNumId w:val="15"/>
  </w:num>
  <w:num w:numId="13">
    <w:abstractNumId w:val="20"/>
  </w:num>
  <w:num w:numId="14">
    <w:abstractNumId w:val="17"/>
  </w:num>
  <w:num w:numId="15">
    <w:abstractNumId w:val="27"/>
    <w:lvlOverride w:ilvl="0">
      <w:startOverride w:val="1"/>
    </w:lvlOverride>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5"/>
  </w:num>
  <w:num w:numId="20">
    <w:abstractNumId w:val="24"/>
  </w:num>
  <w:num w:numId="21">
    <w:abstractNumId w:val="18"/>
  </w:num>
  <w:num w:numId="22">
    <w:abstractNumId w:val="13"/>
  </w:num>
  <w:num w:numId="23">
    <w:abstractNumId w:val="1"/>
  </w:num>
  <w:num w:numId="24">
    <w:abstractNumId w:val="10"/>
  </w:num>
  <w:num w:numId="25">
    <w:abstractNumId w:val="22"/>
  </w:num>
  <w:num w:numId="26">
    <w:abstractNumId w:val="12"/>
  </w:num>
  <w:num w:numId="27">
    <w:abstractNumId w:val="23"/>
  </w:num>
  <w:num w:numId="28">
    <w:abstractNumId w:val="25"/>
  </w:num>
  <w:num w:numId="29">
    <w:abstractNumId w:val="19"/>
  </w:num>
  <w:num w:numId="30">
    <w:abstractNumId w:val="4"/>
  </w:num>
  <w:num w:numId="31">
    <w:abstractNumId w:val="28"/>
  </w:num>
  <w:num w:numId="32">
    <w:abstractNumId w:val="7"/>
  </w:num>
  <w:num w:numId="33">
    <w:abstractNumId w:val="8"/>
  </w:num>
  <w:num w:numId="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6B5C"/>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0F14"/>
    <w:rsid w:val="00081B0D"/>
    <w:rsid w:val="00082E46"/>
    <w:rsid w:val="00083974"/>
    <w:rsid w:val="00087A2C"/>
    <w:rsid w:val="00091340"/>
    <w:rsid w:val="00091887"/>
    <w:rsid w:val="00091DE0"/>
    <w:rsid w:val="00092C26"/>
    <w:rsid w:val="000939AC"/>
    <w:rsid w:val="0009554C"/>
    <w:rsid w:val="0009621A"/>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4ECA"/>
    <w:rsid w:val="001358B1"/>
    <w:rsid w:val="00135BFF"/>
    <w:rsid w:val="0013650A"/>
    <w:rsid w:val="00136EC0"/>
    <w:rsid w:val="00137B5B"/>
    <w:rsid w:val="00137DD6"/>
    <w:rsid w:val="00140061"/>
    <w:rsid w:val="00142E10"/>
    <w:rsid w:val="0014436F"/>
    <w:rsid w:val="00147E67"/>
    <w:rsid w:val="001511FF"/>
    <w:rsid w:val="001514AE"/>
    <w:rsid w:val="00152EBA"/>
    <w:rsid w:val="001538A6"/>
    <w:rsid w:val="001547CC"/>
    <w:rsid w:val="00155F30"/>
    <w:rsid w:val="00156621"/>
    <w:rsid w:val="00156FD3"/>
    <w:rsid w:val="001606CF"/>
    <w:rsid w:val="001616CF"/>
    <w:rsid w:val="0016349A"/>
    <w:rsid w:val="00163567"/>
    <w:rsid w:val="0016392A"/>
    <w:rsid w:val="00164C91"/>
    <w:rsid w:val="00164FF0"/>
    <w:rsid w:val="00165152"/>
    <w:rsid w:val="00165CA7"/>
    <w:rsid w:val="00166BCE"/>
    <w:rsid w:val="0017035A"/>
    <w:rsid w:val="00170998"/>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4BB5"/>
    <w:rsid w:val="00196B61"/>
    <w:rsid w:val="00196BB1"/>
    <w:rsid w:val="00196F9C"/>
    <w:rsid w:val="001A0195"/>
    <w:rsid w:val="001A0E16"/>
    <w:rsid w:val="001A25D3"/>
    <w:rsid w:val="001A6FFF"/>
    <w:rsid w:val="001A7220"/>
    <w:rsid w:val="001A744E"/>
    <w:rsid w:val="001A7D0C"/>
    <w:rsid w:val="001B00AF"/>
    <w:rsid w:val="001B1436"/>
    <w:rsid w:val="001B15DF"/>
    <w:rsid w:val="001B2067"/>
    <w:rsid w:val="001B22E2"/>
    <w:rsid w:val="001B4FC1"/>
    <w:rsid w:val="001B708B"/>
    <w:rsid w:val="001C05A5"/>
    <w:rsid w:val="001C1195"/>
    <w:rsid w:val="001C1396"/>
    <w:rsid w:val="001C1E5D"/>
    <w:rsid w:val="001C3F36"/>
    <w:rsid w:val="001C4D1D"/>
    <w:rsid w:val="001C5B6A"/>
    <w:rsid w:val="001C62FA"/>
    <w:rsid w:val="001C6341"/>
    <w:rsid w:val="001C655C"/>
    <w:rsid w:val="001C66E8"/>
    <w:rsid w:val="001D136B"/>
    <w:rsid w:val="001D25AC"/>
    <w:rsid w:val="001D3FEC"/>
    <w:rsid w:val="001D4367"/>
    <w:rsid w:val="001D442F"/>
    <w:rsid w:val="001D4B44"/>
    <w:rsid w:val="001D4E08"/>
    <w:rsid w:val="001E0761"/>
    <w:rsid w:val="001E357B"/>
    <w:rsid w:val="001E3844"/>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06B47"/>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17B8B"/>
    <w:rsid w:val="002211D7"/>
    <w:rsid w:val="00221A92"/>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47E"/>
    <w:rsid w:val="002B6790"/>
    <w:rsid w:val="002B6AE4"/>
    <w:rsid w:val="002B7B2B"/>
    <w:rsid w:val="002C0465"/>
    <w:rsid w:val="002C137F"/>
    <w:rsid w:val="002C19D8"/>
    <w:rsid w:val="002C22D6"/>
    <w:rsid w:val="002C258A"/>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5E95"/>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086"/>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126A"/>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2F2B"/>
    <w:rsid w:val="003C3DF4"/>
    <w:rsid w:val="003C418E"/>
    <w:rsid w:val="003C51E8"/>
    <w:rsid w:val="003C5C47"/>
    <w:rsid w:val="003C6002"/>
    <w:rsid w:val="003C6F79"/>
    <w:rsid w:val="003D0A16"/>
    <w:rsid w:val="003D194D"/>
    <w:rsid w:val="003D1DCF"/>
    <w:rsid w:val="003D302D"/>
    <w:rsid w:val="003D40BB"/>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142"/>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0D20"/>
    <w:rsid w:val="0042149C"/>
    <w:rsid w:val="00421FC8"/>
    <w:rsid w:val="0042215A"/>
    <w:rsid w:val="00422852"/>
    <w:rsid w:val="00422BF3"/>
    <w:rsid w:val="00425C54"/>
    <w:rsid w:val="00425CA0"/>
    <w:rsid w:val="004272D1"/>
    <w:rsid w:val="004318CD"/>
    <w:rsid w:val="004326AE"/>
    <w:rsid w:val="004328FA"/>
    <w:rsid w:val="00432BA2"/>
    <w:rsid w:val="00432EF3"/>
    <w:rsid w:val="00433900"/>
    <w:rsid w:val="00433EDE"/>
    <w:rsid w:val="0043483C"/>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57397"/>
    <w:rsid w:val="0046002D"/>
    <w:rsid w:val="004615AD"/>
    <w:rsid w:val="0046284B"/>
    <w:rsid w:val="004631F7"/>
    <w:rsid w:val="004648B1"/>
    <w:rsid w:val="00464E2C"/>
    <w:rsid w:val="00465A8D"/>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5476"/>
    <w:rsid w:val="004A7A5D"/>
    <w:rsid w:val="004B1244"/>
    <w:rsid w:val="004B1FC0"/>
    <w:rsid w:val="004B228C"/>
    <w:rsid w:val="004B2738"/>
    <w:rsid w:val="004B2F40"/>
    <w:rsid w:val="004B64A6"/>
    <w:rsid w:val="004C3369"/>
    <w:rsid w:val="004C4725"/>
    <w:rsid w:val="004C4EBC"/>
    <w:rsid w:val="004C55B3"/>
    <w:rsid w:val="004C6014"/>
    <w:rsid w:val="004C643F"/>
    <w:rsid w:val="004C6AD5"/>
    <w:rsid w:val="004C738A"/>
    <w:rsid w:val="004C7A6D"/>
    <w:rsid w:val="004C7B7B"/>
    <w:rsid w:val="004D2040"/>
    <w:rsid w:val="004D22DB"/>
    <w:rsid w:val="004D26FA"/>
    <w:rsid w:val="004D2AF4"/>
    <w:rsid w:val="004D64F0"/>
    <w:rsid w:val="004E027D"/>
    <w:rsid w:val="004E107B"/>
    <w:rsid w:val="004E19D3"/>
    <w:rsid w:val="004E3477"/>
    <w:rsid w:val="004E3A22"/>
    <w:rsid w:val="004E431F"/>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0764B"/>
    <w:rsid w:val="00510022"/>
    <w:rsid w:val="005102EB"/>
    <w:rsid w:val="0051161B"/>
    <w:rsid w:val="0051198F"/>
    <w:rsid w:val="00511B2C"/>
    <w:rsid w:val="00511F83"/>
    <w:rsid w:val="0051416A"/>
    <w:rsid w:val="00515B1F"/>
    <w:rsid w:val="00515E0D"/>
    <w:rsid w:val="00515FB3"/>
    <w:rsid w:val="00517173"/>
    <w:rsid w:val="00520304"/>
    <w:rsid w:val="00521681"/>
    <w:rsid w:val="0052229A"/>
    <w:rsid w:val="0052257A"/>
    <w:rsid w:val="00522888"/>
    <w:rsid w:val="00524744"/>
    <w:rsid w:val="005250C2"/>
    <w:rsid w:val="00525D14"/>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6E"/>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0506"/>
    <w:rsid w:val="005917B4"/>
    <w:rsid w:val="00592FE2"/>
    <w:rsid w:val="005930C4"/>
    <w:rsid w:val="005931F6"/>
    <w:rsid w:val="00593CD4"/>
    <w:rsid w:val="0059585D"/>
    <w:rsid w:val="00596DDB"/>
    <w:rsid w:val="005A0D51"/>
    <w:rsid w:val="005A1DF1"/>
    <w:rsid w:val="005A20CB"/>
    <w:rsid w:val="005A3563"/>
    <w:rsid w:val="005A3600"/>
    <w:rsid w:val="005A5013"/>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706"/>
    <w:rsid w:val="00600FAC"/>
    <w:rsid w:val="0060199D"/>
    <w:rsid w:val="00602304"/>
    <w:rsid w:val="006025E1"/>
    <w:rsid w:val="00602DB7"/>
    <w:rsid w:val="00603522"/>
    <w:rsid w:val="006062B3"/>
    <w:rsid w:val="00606986"/>
    <w:rsid w:val="00606B41"/>
    <w:rsid w:val="006072C7"/>
    <w:rsid w:val="006076F6"/>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0CAE"/>
    <w:rsid w:val="006715D4"/>
    <w:rsid w:val="00672418"/>
    <w:rsid w:val="00672BC2"/>
    <w:rsid w:val="006753CD"/>
    <w:rsid w:val="00676C7A"/>
    <w:rsid w:val="00676D46"/>
    <w:rsid w:val="0068038F"/>
    <w:rsid w:val="006805BF"/>
    <w:rsid w:val="00680701"/>
    <w:rsid w:val="006808E3"/>
    <w:rsid w:val="006810B6"/>
    <w:rsid w:val="00682B0C"/>
    <w:rsid w:val="00683449"/>
    <w:rsid w:val="006834EA"/>
    <w:rsid w:val="0068399A"/>
    <w:rsid w:val="00684167"/>
    <w:rsid w:val="00687F49"/>
    <w:rsid w:val="00690FFF"/>
    <w:rsid w:val="00692A54"/>
    <w:rsid w:val="00692B6E"/>
    <w:rsid w:val="0069453F"/>
    <w:rsid w:val="00695347"/>
    <w:rsid w:val="00695A94"/>
    <w:rsid w:val="0069732C"/>
    <w:rsid w:val="00697431"/>
    <w:rsid w:val="0069761C"/>
    <w:rsid w:val="00697E25"/>
    <w:rsid w:val="006A0C4A"/>
    <w:rsid w:val="006A11F1"/>
    <w:rsid w:val="006A18A6"/>
    <w:rsid w:val="006A1999"/>
    <w:rsid w:val="006A213F"/>
    <w:rsid w:val="006A2F97"/>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0666"/>
    <w:rsid w:val="00712C88"/>
    <w:rsid w:val="007144E5"/>
    <w:rsid w:val="00715060"/>
    <w:rsid w:val="00715918"/>
    <w:rsid w:val="00715E49"/>
    <w:rsid w:val="007163AC"/>
    <w:rsid w:val="00716490"/>
    <w:rsid w:val="007165DD"/>
    <w:rsid w:val="007207EA"/>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E2B"/>
    <w:rsid w:val="00732F78"/>
    <w:rsid w:val="00733CD1"/>
    <w:rsid w:val="007342AA"/>
    <w:rsid w:val="007357CB"/>
    <w:rsid w:val="007362EE"/>
    <w:rsid w:val="00736C96"/>
    <w:rsid w:val="00737926"/>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B9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4371"/>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6ED"/>
    <w:rsid w:val="007A65CD"/>
    <w:rsid w:val="007A698C"/>
    <w:rsid w:val="007A6C01"/>
    <w:rsid w:val="007A6D83"/>
    <w:rsid w:val="007A74B7"/>
    <w:rsid w:val="007A771D"/>
    <w:rsid w:val="007B06C0"/>
    <w:rsid w:val="007B111F"/>
    <w:rsid w:val="007B26AC"/>
    <w:rsid w:val="007B29D4"/>
    <w:rsid w:val="007B29FD"/>
    <w:rsid w:val="007B395C"/>
    <w:rsid w:val="007B4B6F"/>
    <w:rsid w:val="007B5207"/>
    <w:rsid w:val="007B55E6"/>
    <w:rsid w:val="007B5A61"/>
    <w:rsid w:val="007B62ED"/>
    <w:rsid w:val="007B6413"/>
    <w:rsid w:val="007B716C"/>
    <w:rsid w:val="007B73EA"/>
    <w:rsid w:val="007C044E"/>
    <w:rsid w:val="007C1CAE"/>
    <w:rsid w:val="007C31BC"/>
    <w:rsid w:val="007C4C5C"/>
    <w:rsid w:val="007C6038"/>
    <w:rsid w:val="007C716A"/>
    <w:rsid w:val="007D06E5"/>
    <w:rsid w:val="007D24CA"/>
    <w:rsid w:val="007D414A"/>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3246"/>
    <w:rsid w:val="007F4E67"/>
    <w:rsid w:val="007F5A72"/>
    <w:rsid w:val="007F5B44"/>
    <w:rsid w:val="007F5D13"/>
    <w:rsid w:val="007F637E"/>
    <w:rsid w:val="007F6604"/>
    <w:rsid w:val="007F765C"/>
    <w:rsid w:val="0080106E"/>
    <w:rsid w:val="00801EED"/>
    <w:rsid w:val="008022CE"/>
    <w:rsid w:val="008039EC"/>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1B4"/>
    <w:rsid w:val="008369EB"/>
    <w:rsid w:val="00836F27"/>
    <w:rsid w:val="00840ACF"/>
    <w:rsid w:val="00841133"/>
    <w:rsid w:val="00841296"/>
    <w:rsid w:val="00841CDC"/>
    <w:rsid w:val="00842158"/>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236B"/>
    <w:rsid w:val="008830DE"/>
    <w:rsid w:val="00883BA7"/>
    <w:rsid w:val="00884AC1"/>
    <w:rsid w:val="008864E0"/>
    <w:rsid w:val="008865A3"/>
    <w:rsid w:val="008901C2"/>
    <w:rsid w:val="00890440"/>
    <w:rsid w:val="0089076F"/>
    <w:rsid w:val="008934B8"/>
    <w:rsid w:val="00893C19"/>
    <w:rsid w:val="008950FE"/>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7D0C"/>
    <w:rsid w:val="008D086E"/>
    <w:rsid w:val="008D1437"/>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8B4"/>
    <w:rsid w:val="008E2913"/>
    <w:rsid w:val="008E2F84"/>
    <w:rsid w:val="008E57F7"/>
    <w:rsid w:val="008E5F68"/>
    <w:rsid w:val="008E6253"/>
    <w:rsid w:val="008E7E3F"/>
    <w:rsid w:val="008F01A4"/>
    <w:rsid w:val="008F240A"/>
    <w:rsid w:val="008F2996"/>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DE8"/>
    <w:rsid w:val="00927FC5"/>
    <w:rsid w:val="00930639"/>
    <w:rsid w:val="009313C2"/>
    <w:rsid w:val="0093146D"/>
    <w:rsid w:val="0093176F"/>
    <w:rsid w:val="00931CFE"/>
    <w:rsid w:val="00934B18"/>
    <w:rsid w:val="00934BEB"/>
    <w:rsid w:val="00935624"/>
    <w:rsid w:val="00936142"/>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1B1"/>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BFC"/>
    <w:rsid w:val="009B7C03"/>
    <w:rsid w:val="009C07ED"/>
    <w:rsid w:val="009C163C"/>
    <w:rsid w:val="009C2357"/>
    <w:rsid w:val="009C24B9"/>
    <w:rsid w:val="009C2EEF"/>
    <w:rsid w:val="009C445B"/>
    <w:rsid w:val="009C5102"/>
    <w:rsid w:val="009C5155"/>
    <w:rsid w:val="009C65F3"/>
    <w:rsid w:val="009C6876"/>
    <w:rsid w:val="009C6BC3"/>
    <w:rsid w:val="009D00CD"/>
    <w:rsid w:val="009D0AD3"/>
    <w:rsid w:val="009D1A33"/>
    <w:rsid w:val="009D3883"/>
    <w:rsid w:val="009D4AE6"/>
    <w:rsid w:val="009D6700"/>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3AF6"/>
    <w:rsid w:val="00A04118"/>
    <w:rsid w:val="00A05690"/>
    <w:rsid w:val="00A05DCC"/>
    <w:rsid w:val="00A0706A"/>
    <w:rsid w:val="00A103E5"/>
    <w:rsid w:val="00A104ED"/>
    <w:rsid w:val="00A10C39"/>
    <w:rsid w:val="00A12397"/>
    <w:rsid w:val="00A13502"/>
    <w:rsid w:val="00A13731"/>
    <w:rsid w:val="00A13E26"/>
    <w:rsid w:val="00A15651"/>
    <w:rsid w:val="00A1635A"/>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A75"/>
    <w:rsid w:val="00A63ED8"/>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0F1"/>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36B"/>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53F1"/>
    <w:rsid w:val="00AD564E"/>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4B4C"/>
    <w:rsid w:val="00B95221"/>
    <w:rsid w:val="00B95483"/>
    <w:rsid w:val="00B95D18"/>
    <w:rsid w:val="00B968C7"/>
    <w:rsid w:val="00B97E94"/>
    <w:rsid w:val="00BA02A8"/>
    <w:rsid w:val="00BA0C40"/>
    <w:rsid w:val="00BA1156"/>
    <w:rsid w:val="00BA28DB"/>
    <w:rsid w:val="00BA2BBB"/>
    <w:rsid w:val="00BA3AC7"/>
    <w:rsid w:val="00BA45E7"/>
    <w:rsid w:val="00BA505C"/>
    <w:rsid w:val="00BA68C9"/>
    <w:rsid w:val="00BB0783"/>
    <w:rsid w:val="00BB1E47"/>
    <w:rsid w:val="00BB2392"/>
    <w:rsid w:val="00BB2B88"/>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1D74"/>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868"/>
    <w:rsid w:val="00BF2B49"/>
    <w:rsid w:val="00BF3004"/>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3F39"/>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73"/>
    <w:rsid w:val="00C61A9D"/>
    <w:rsid w:val="00C620FD"/>
    <w:rsid w:val="00C63308"/>
    <w:rsid w:val="00C63AFD"/>
    <w:rsid w:val="00C63CCF"/>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43B3"/>
    <w:rsid w:val="00C968EB"/>
    <w:rsid w:val="00C9712B"/>
    <w:rsid w:val="00CA013E"/>
    <w:rsid w:val="00CA0249"/>
    <w:rsid w:val="00CA21E1"/>
    <w:rsid w:val="00CA252B"/>
    <w:rsid w:val="00CA25E2"/>
    <w:rsid w:val="00CA3244"/>
    <w:rsid w:val="00CA3C6F"/>
    <w:rsid w:val="00CA6352"/>
    <w:rsid w:val="00CA6E26"/>
    <w:rsid w:val="00CA71FB"/>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274"/>
    <w:rsid w:val="00CC75AD"/>
    <w:rsid w:val="00CD016B"/>
    <w:rsid w:val="00CD02D0"/>
    <w:rsid w:val="00CD14A3"/>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466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0482"/>
    <w:rsid w:val="00D439BB"/>
    <w:rsid w:val="00D43B3B"/>
    <w:rsid w:val="00D43C04"/>
    <w:rsid w:val="00D451C6"/>
    <w:rsid w:val="00D45B51"/>
    <w:rsid w:val="00D462D8"/>
    <w:rsid w:val="00D477F7"/>
    <w:rsid w:val="00D504E5"/>
    <w:rsid w:val="00D54130"/>
    <w:rsid w:val="00D5545F"/>
    <w:rsid w:val="00D5557C"/>
    <w:rsid w:val="00D56E84"/>
    <w:rsid w:val="00D5720B"/>
    <w:rsid w:val="00D57D24"/>
    <w:rsid w:val="00D601B7"/>
    <w:rsid w:val="00D60528"/>
    <w:rsid w:val="00D61110"/>
    <w:rsid w:val="00D61457"/>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044"/>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A485B"/>
    <w:rsid w:val="00DB05AC"/>
    <w:rsid w:val="00DB06A3"/>
    <w:rsid w:val="00DB0E08"/>
    <w:rsid w:val="00DB0F50"/>
    <w:rsid w:val="00DB1231"/>
    <w:rsid w:val="00DB15C7"/>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6F14"/>
    <w:rsid w:val="00DE72BB"/>
    <w:rsid w:val="00DF0868"/>
    <w:rsid w:val="00DF0A93"/>
    <w:rsid w:val="00DF0EA3"/>
    <w:rsid w:val="00DF1773"/>
    <w:rsid w:val="00DF1F47"/>
    <w:rsid w:val="00DF25FC"/>
    <w:rsid w:val="00DF3803"/>
    <w:rsid w:val="00DF4084"/>
    <w:rsid w:val="00DF46FF"/>
    <w:rsid w:val="00DF522F"/>
    <w:rsid w:val="00DF551D"/>
    <w:rsid w:val="00DF73C1"/>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609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E30"/>
    <w:rsid w:val="00E5502C"/>
    <w:rsid w:val="00E55117"/>
    <w:rsid w:val="00E56232"/>
    <w:rsid w:val="00E56B92"/>
    <w:rsid w:val="00E57FC9"/>
    <w:rsid w:val="00E61C9D"/>
    <w:rsid w:val="00E6222A"/>
    <w:rsid w:val="00E62FFA"/>
    <w:rsid w:val="00E636CC"/>
    <w:rsid w:val="00E6370C"/>
    <w:rsid w:val="00E643DC"/>
    <w:rsid w:val="00E64622"/>
    <w:rsid w:val="00E65BF7"/>
    <w:rsid w:val="00E65D1C"/>
    <w:rsid w:val="00E66A9B"/>
    <w:rsid w:val="00E66F9F"/>
    <w:rsid w:val="00E72578"/>
    <w:rsid w:val="00E737E4"/>
    <w:rsid w:val="00E775D4"/>
    <w:rsid w:val="00E77D97"/>
    <w:rsid w:val="00E80845"/>
    <w:rsid w:val="00E83860"/>
    <w:rsid w:val="00E84DAF"/>
    <w:rsid w:val="00E85BB7"/>
    <w:rsid w:val="00E86ECA"/>
    <w:rsid w:val="00E86FBE"/>
    <w:rsid w:val="00E87F92"/>
    <w:rsid w:val="00E90F48"/>
    <w:rsid w:val="00E90F77"/>
    <w:rsid w:val="00E9102D"/>
    <w:rsid w:val="00E92CBA"/>
    <w:rsid w:val="00E942DC"/>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EF608F"/>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46EBF"/>
    <w:rsid w:val="00F50D63"/>
    <w:rsid w:val="00F525BA"/>
    <w:rsid w:val="00F53F08"/>
    <w:rsid w:val="00F548C2"/>
    <w:rsid w:val="00F556BD"/>
    <w:rsid w:val="00F557BD"/>
    <w:rsid w:val="00F55D6F"/>
    <w:rsid w:val="00F55DC2"/>
    <w:rsid w:val="00F5747B"/>
    <w:rsid w:val="00F57FDA"/>
    <w:rsid w:val="00F609AC"/>
    <w:rsid w:val="00F618F7"/>
    <w:rsid w:val="00F6263E"/>
    <w:rsid w:val="00F6271D"/>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37E0"/>
    <w:rsid w:val="00F84281"/>
    <w:rsid w:val="00F864D3"/>
    <w:rsid w:val="00F86AD0"/>
    <w:rsid w:val="00F871D4"/>
    <w:rsid w:val="00F871FE"/>
    <w:rsid w:val="00F929EB"/>
    <w:rsid w:val="00F938EE"/>
    <w:rsid w:val="00F9591B"/>
    <w:rsid w:val="00F95FF5"/>
    <w:rsid w:val="00F96015"/>
    <w:rsid w:val="00FA2F65"/>
    <w:rsid w:val="00FA361D"/>
    <w:rsid w:val="00FA4185"/>
    <w:rsid w:val="00FA54A3"/>
    <w:rsid w:val="00FA69E0"/>
    <w:rsid w:val="00FA6CA3"/>
    <w:rsid w:val="00FB04D3"/>
    <w:rsid w:val="00FB17A5"/>
    <w:rsid w:val="00FB19FE"/>
    <w:rsid w:val="00FB20C3"/>
    <w:rsid w:val="00FB2398"/>
    <w:rsid w:val="00FB24EC"/>
    <w:rsid w:val="00FB3DED"/>
    <w:rsid w:val="00FB4922"/>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291C"/>
    <w:rsid w:val="00FE301B"/>
    <w:rsid w:val="00FE3D57"/>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qFormat/>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paragraph" w:customStyle="1" w:styleId="EditorsNote">
    <w:name w:val="Editor's Note"/>
    <w:basedOn w:val="NO"/>
    <w:link w:val="EditorsNoteChar"/>
    <w:qFormat/>
    <w:rsid w:val="001A0195"/>
    <w:rPr>
      <w:rFonts w:eastAsia="Malgun Gothic"/>
      <w:color w:val="FF0000"/>
    </w:rPr>
  </w:style>
  <w:style w:type="character" w:customStyle="1" w:styleId="EditorsNoteChar">
    <w:name w:val="Editor's Note Char"/>
    <w:link w:val="EditorsNote"/>
    <w:qFormat/>
    <w:rsid w:val="001A0195"/>
    <w:rPr>
      <w:rFonts w:ascii="Times New Roman" w:eastAsia="Malgun Gothic" w:hAnsi="Times New Roman"/>
      <w:color w:val="FF0000"/>
      <w:lang w:val="en-GB"/>
    </w:rPr>
  </w:style>
  <w:style w:type="character" w:styleId="UnresolvedMention">
    <w:name w:val="Unresolved Mention"/>
    <w:basedOn w:val="DefaultParagraphFont"/>
    <w:uiPriority w:val="99"/>
    <w:unhideWhenUsed/>
    <w:rsid w:val="006025E1"/>
    <w:rPr>
      <w:color w:val="605E5C"/>
      <w:shd w:val="clear" w:color="auto" w:fill="E1DFDD"/>
    </w:rPr>
  </w:style>
  <w:style w:type="character" w:styleId="Mention">
    <w:name w:val="Mention"/>
    <w:basedOn w:val="DefaultParagraphFont"/>
    <w:uiPriority w:val="99"/>
    <w:unhideWhenUsed/>
    <w:rsid w:val="006025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77616">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068853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59177235">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2021-10-22T02:27:00Z</dcterms:created>
  <dcterms:modified xsi:type="dcterms:W3CDTF">2021-10-22T02:35:00Z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