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45AC3" w14:textId="18B9DB40" w:rsidR="00D2549E" w:rsidRPr="00382092" w:rsidRDefault="00D2549E" w:rsidP="00D2549E">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Pr>
          <w:rFonts w:ascii="Arial" w:eastAsia="MS Mincho" w:hAnsi="Arial"/>
          <w:b/>
          <w:bCs/>
          <w:sz w:val="24"/>
          <w:szCs w:val="24"/>
          <w:lang w:eastAsia="x-none"/>
        </w:rPr>
        <w:t>6-</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Pr="12887475">
        <w:rPr>
          <w:rFonts w:ascii="Arial" w:eastAsia="MS Mincho" w:hAnsi="Arial"/>
          <w:b/>
          <w:bCs/>
          <w:sz w:val="24"/>
          <w:szCs w:val="24"/>
          <w:lang w:eastAsia="x-none"/>
        </w:rPr>
        <w:t xml:space="preserve">        </w:t>
      </w:r>
      <w:r>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sidR="00AA7FE9" w:rsidRPr="00AA7FE9">
        <w:rPr>
          <w:rFonts w:ascii="Arial" w:eastAsia="MS Mincho" w:hAnsi="Arial"/>
          <w:b/>
          <w:bCs/>
          <w:sz w:val="24"/>
          <w:szCs w:val="24"/>
          <w:lang w:eastAsia="x-none"/>
        </w:rPr>
        <w:t>R2-2109625</w:t>
      </w:r>
    </w:p>
    <w:p w14:paraId="191ABEB0" w14:textId="77777777" w:rsidR="00D2549E" w:rsidRDefault="00D2549E" w:rsidP="00687D44">
      <w:pPr>
        <w:pStyle w:val="3GPPHeader"/>
        <w:rPr>
          <w:rFonts w:eastAsia="MS Mincho"/>
          <w:szCs w:val="24"/>
          <w:lang w:eastAsia="x-none"/>
        </w:rPr>
      </w:pPr>
      <w:r>
        <w:rPr>
          <w:rFonts w:eastAsia="MS Mincho"/>
          <w:szCs w:val="24"/>
          <w:lang w:eastAsia="x-none"/>
        </w:rPr>
        <w:t>Electronic meeting, 1</w:t>
      </w:r>
      <w:r w:rsidRPr="00DE2324">
        <w:rPr>
          <w:rFonts w:eastAsia="MS Mincho"/>
          <w:szCs w:val="24"/>
          <w:vertAlign w:val="superscript"/>
          <w:lang w:eastAsia="x-none"/>
        </w:rPr>
        <w:t>st</w:t>
      </w:r>
      <w:r>
        <w:rPr>
          <w:rFonts w:eastAsia="MS Mincho"/>
          <w:szCs w:val="24"/>
          <w:lang w:eastAsia="x-none"/>
        </w:rPr>
        <w:t xml:space="preserve"> – 12</w:t>
      </w:r>
      <w:r w:rsidRPr="006446D2">
        <w:rPr>
          <w:rFonts w:eastAsia="MS Mincho"/>
          <w:szCs w:val="24"/>
          <w:vertAlign w:val="superscript"/>
          <w:lang w:eastAsia="x-none"/>
        </w:rPr>
        <w:t>th</w:t>
      </w:r>
      <w:r>
        <w:rPr>
          <w:rFonts w:eastAsia="MS Mincho"/>
          <w:szCs w:val="24"/>
          <w:lang w:eastAsia="x-none"/>
        </w:rPr>
        <w:t xml:space="preserve"> Nov 2021                                    </w:t>
      </w:r>
      <w:r w:rsidRPr="00751BD7">
        <w:rPr>
          <w:rFonts w:eastAsia="MS Mincho"/>
          <w:szCs w:val="24"/>
          <w:lang w:eastAsia="x-none"/>
        </w:rPr>
        <w:tab/>
      </w:r>
    </w:p>
    <w:p w14:paraId="3212233B" w14:textId="3226BD68" w:rsidR="00D2549E" w:rsidRPr="005E43A7" w:rsidRDefault="00D2549E" w:rsidP="00D2549E">
      <w:pPr>
        <w:pStyle w:val="3GPPHeader"/>
        <w:rPr>
          <w:rFonts w:eastAsia="MS Mincho"/>
          <w:szCs w:val="24"/>
          <w:lang w:eastAsia="x-none"/>
        </w:rPr>
      </w:pPr>
      <w:r w:rsidRPr="007730BD">
        <w:rPr>
          <w:sz w:val="22"/>
          <w:szCs w:val="22"/>
          <w:lang w:val="sv-SE"/>
        </w:rPr>
        <w:t>Agenda Item:</w:t>
      </w:r>
      <w:r w:rsidRPr="007730BD">
        <w:rPr>
          <w:sz w:val="22"/>
          <w:szCs w:val="22"/>
          <w:lang w:val="sv-SE"/>
        </w:rPr>
        <w:tab/>
      </w:r>
      <w:r w:rsidRPr="00796805">
        <w:rPr>
          <w:sz w:val="22"/>
          <w:szCs w:val="22"/>
          <w:lang w:val="sv-SE"/>
        </w:rPr>
        <w:t>8.3.</w:t>
      </w:r>
      <w:r>
        <w:rPr>
          <w:sz w:val="22"/>
          <w:szCs w:val="22"/>
          <w:lang w:val="sv-SE"/>
        </w:rPr>
        <w:t>5</w:t>
      </w:r>
    </w:p>
    <w:p w14:paraId="7CDE583C" w14:textId="77777777" w:rsidR="00D2549E" w:rsidRPr="00CE0424" w:rsidRDefault="00D2549E" w:rsidP="00D2549E">
      <w:pPr>
        <w:pStyle w:val="3GPPHeader"/>
        <w:rPr>
          <w:sz w:val="22"/>
          <w:szCs w:val="22"/>
        </w:rPr>
      </w:pPr>
      <w:r>
        <w:rPr>
          <w:sz w:val="22"/>
          <w:szCs w:val="22"/>
        </w:rPr>
        <w:t>Source:</w:t>
      </w:r>
      <w:r w:rsidRPr="00CE0424">
        <w:rPr>
          <w:sz w:val="22"/>
          <w:szCs w:val="22"/>
        </w:rPr>
        <w:tab/>
      </w:r>
      <w:r>
        <w:rPr>
          <w:sz w:val="22"/>
          <w:szCs w:val="22"/>
        </w:rPr>
        <w:t>Intel Corporation</w:t>
      </w:r>
    </w:p>
    <w:p w14:paraId="78EBF2C6" w14:textId="2928D645" w:rsidR="00D2549E" w:rsidRPr="00CE0424" w:rsidRDefault="00D2549E" w:rsidP="00D2549E">
      <w:pPr>
        <w:pStyle w:val="3GPPHeader"/>
        <w:rPr>
          <w:sz w:val="22"/>
          <w:szCs w:val="22"/>
        </w:rPr>
      </w:pPr>
      <w:r>
        <w:rPr>
          <w:sz w:val="22"/>
          <w:szCs w:val="22"/>
        </w:rPr>
        <w:t>Title:</w:t>
      </w:r>
      <w:r>
        <w:tab/>
      </w:r>
      <w:r w:rsidRPr="00D2549E">
        <w:rPr>
          <w:sz w:val="22"/>
          <w:szCs w:val="22"/>
        </w:rPr>
        <w:t xml:space="preserve">UE capabilities for </w:t>
      </w:r>
      <w:r w:rsidRPr="7323042D">
        <w:rPr>
          <w:sz w:val="22"/>
          <w:szCs w:val="22"/>
        </w:rPr>
        <w:t>MUSIM</w:t>
      </w:r>
    </w:p>
    <w:p w14:paraId="0ECD953C" w14:textId="77777777" w:rsidR="00D2549E" w:rsidRDefault="00D2549E" w:rsidP="00D2549E">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D92F8DF" w14:textId="72D7095E" w:rsidR="00681090" w:rsidRDefault="00D2549E" w:rsidP="00D2549E">
      <w:pPr>
        <w:pStyle w:val="Heading1"/>
      </w:pPr>
      <w:r>
        <w:t>Introduction</w:t>
      </w:r>
    </w:p>
    <w:p w14:paraId="7A78A05A" w14:textId="6348BB19" w:rsidR="00D2549E" w:rsidRDefault="00D2549E">
      <w:r>
        <w:t>UE AS capabilities for MUSIM has not been discussed so far.  In order to discuss the need for UE AS MUSIM capabilities, the corresponding RRC configuration also needs to be discussed.  This document discusses these topics in more detail and makes proposals.</w:t>
      </w:r>
    </w:p>
    <w:p w14:paraId="38477DD5" w14:textId="7615E10E" w:rsidR="00D2549E" w:rsidRDefault="00D2549E" w:rsidP="00D2549E">
      <w:pPr>
        <w:pStyle w:val="Heading1"/>
      </w:pPr>
      <w:r>
        <w:t>Discussion</w:t>
      </w:r>
    </w:p>
    <w:p w14:paraId="174BF035" w14:textId="04BFFAB1" w:rsidR="00082411" w:rsidRDefault="00082411" w:rsidP="00082411">
      <w:pPr>
        <w:pStyle w:val="Heading2"/>
      </w:pPr>
      <w:r>
        <w:t>UE capability related to gaps</w:t>
      </w:r>
    </w:p>
    <w:p w14:paraId="797EF020" w14:textId="461870B9" w:rsidR="00D2549E" w:rsidRDefault="00D2549E" w:rsidP="00DD19F0">
      <w:r>
        <w:t xml:space="preserve">RAN2 has agreed to support periodic and aperiodic gaps for MUSIM.  </w:t>
      </w:r>
      <w:r w:rsidR="00DD19F0">
        <w:t xml:space="preserve">Periodic gaps are used for periodic switching such as Paging reception and measurements.  UE may request aperiodic gaps for purpose of </w:t>
      </w:r>
      <w:proofErr w:type="spellStart"/>
      <w:r w:rsidR="00DD19F0">
        <w:t>tx</w:t>
      </w:r>
      <w:proofErr w:type="spellEnd"/>
      <w:r w:rsidR="00DD19F0">
        <w:t xml:space="preserve"> and reception in network B without entering RRC connected in network B.  These could be used for SI request and reception.  </w:t>
      </w:r>
      <w:r>
        <w:t xml:space="preserve"> </w:t>
      </w:r>
    </w:p>
    <w:p w14:paraId="3C67CD3B" w14:textId="60F6C456" w:rsidR="00DD19F0" w:rsidRDefault="00DD19F0" w:rsidP="00DD19F0">
      <w:r>
        <w:t xml:space="preserve">While such gap requests are UE initiated and hence do not require associated UE capability as such, it is normal for the network to configure whether UE can initiate such gap requests.  </w:t>
      </w:r>
      <w:r w:rsidR="00B67931">
        <w:t xml:space="preserve"> To allow the network flexibility to support one of periodic and aperiodic gaps, specs should support network configuration for </w:t>
      </w:r>
      <w:r w:rsidR="002B4C43">
        <w:t>each of these gap types</w:t>
      </w:r>
    </w:p>
    <w:p w14:paraId="107C6E7E" w14:textId="198A75E9" w:rsidR="00DD19F0" w:rsidRDefault="00DD19F0" w:rsidP="002B4C43">
      <w:pPr>
        <w:pStyle w:val="Obs-prop"/>
      </w:pPr>
      <w:r>
        <w:t>Proposal</w:t>
      </w:r>
      <w:r w:rsidR="00AA7FE9">
        <w:t xml:space="preserve"> #1</w:t>
      </w:r>
      <w:r>
        <w:t xml:space="preserve">: Network should be able to configure whether UE can initiate </w:t>
      </w:r>
      <w:r w:rsidR="00B67931">
        <w:t xml:space="preserve">gap requests for MU-SIM.  </w:t>
      </w:r>
      <w:r w:rsidR="002B4C43">
        <w:t>It should be possible for network to configure individually whether UE is allowed to request periodic and aperiodic gaps.</w:t>
      </w:r>
    </w:p>
    <w:p w14:paraId="45CF5C20" w14:textId="57A52852" w:rsidR="002B4C43" w:rsidRDefault="002B4C43" w:rsidP="00D2549E">
      <w:r>
        <w:t xml:space="preserve">Based on the above proposal, to allow network to provide the configuration only towards UEs that support these gaps types, </w:t>
      </w:r>
      <w:r w:rsidR="000F1ADB">
        <w:t>separate UE AS capabilities should be provided for both periodic and aperiodic gaps</w:t>
      </w:r>
    </w:p>
    <w:p w14:paraId="7608A46F" w14:textId="789389FD" w:rsidR="000F1ADB" w:rsidRDefault="000F1ADB" w:rsidP="000F1ADB">
      <w:pPr>
        <w:pStyle w:val="Obs-prop"/>
      </w:pPr>
      <w:r>
        <w:t>Proposal</w:t>
      </w:r>
      <w:r w:rsidR="00AA7FE9">
        <w:t xml:space="preserve"> #2</w:t>
      </w:r>
      <w:r>
        <w:t>: Introduce separate UE capabilities for periodic and aperiodic gap</w:t>
      </w:r>
      <w:r w:rsidR="646B2A6E">
        <w:t xml:space="preserve"> request</w:t>
      </w:r>
      <w:r>
        <w:t xml:space="preserve"> for MUSIM.</w:t>
      </w:r>
    </w:p>
    <w:p w14:paraId="3FE4F9A2" w14:textId="67EA85D3" w:rsidR="00D2549E" w:rsidRDefault="000F1ADB">
      <w:r>
        <w:t xml:space="preserve">One of the open issues from last meeting is whether there is a need to also provide some assistance information in the form of purpose for gap requests.  We do not think that is essential as proposed in [1].  </w:t>
      </w:r>
      <w:r w:rsidR="00762682">
        <w:t xml:space="preserve"> Hence we do not see a need for additional capabilities with regard to assistance information or purpose for gap requests.</w:t>
      </w:r>
    </w:p>
    <w:p w14:paraId="2B1CDC60" w14:textId="7C082DAB" w:rsidR="00762682" w:rsidRDefault="00762682" w:rsidP="00FA7B90">
      <w:pPr>
        <w:pStyle w:val="Obs-prop"/>
      </w:pPr>
      <w:r>
        <w:t>Proposal</w:t>
      </w:r>
      <w:r w:rsidR="00AA7FE9">
        <w:t xml:space="preserve"> #3</w:t>
      </w:r>
      <w:r>
        <w:t xml:space="preserve">: There is no need for additional capabilities with regard to assistance information or purpose for gap requests.  </w:t>
      </w:r>
    </w:p>
    <w:p w14:paraId="1AD56055" w14:textId="5221A287" w:rsidR="000F1ADB" w:rsidRDefault="00082411" w:rsidP="00082411">
      <w:pPr>
        <w:pStyle w:val="Heading2"/>
      </w:pPr>
      <w:r>
        <w:t>UE capability for Busy indication</w:t>
      </w:r>
    </w:p>
    <w:p w14:paraId="54391EF3" w14:textId="6541DA4A" w:rsidR="00FE3278" w:rsidRDefault="00082411">
      <w:r>
        <w:t>Busy indication is a NAS procedure in network B and does not in itself impact AS</w:t>
      </w:r>
      <w:r w:rsidR="00702CDA">
        <w:t xml:space="preserve"> and hence there is no need for AS capability as such</w:t>
      </w:r>
      <w:r>
        <w:t xml:space="preserve">.  </w:t>
      </w:r>
      <w:r w:rsidR="00702CDA">
        <w:t xml:space="preserve">If RAN2 agrees with the proposal in [1], that simultaneous </w:t>
      </w:r>
      <w:r w:rsidR="00702CDA">
        <w:lastRenderedPageBreak/>
        <w:t xml:space="preserve">connection can be supported in network A and network B without RAN impact, there is no need for AS capability for that either.  </w:t>
      </w:r>
    </w:p>
    <w:p w14:paraId="4FC78412" w14:textId="2F2111D3" w:rsidR="00FE3278" w:rsidRDefault="00702CDA" w:rsidP="00702CDA">
      <w:pPr>
        <w:pStyle w:val="Obs-prop"/>
      </w:pPr>
      <w:r>
        <w:t>Proposal</w:t>
      </w:r>
      <w:r w:rsidR="00AA7FE9">
        <w:t xml:space="preserve"> #4</w:t>
      </w:r>
      <w:r>
        <w:t xml:space="preserve">: There is no </w:t>
      </w:r>
      <w:r w:rsidR="00FE3278">
        <w:t>need for AS capability</w:t>
      </w:r>
      <w:r>
        <w:t xml:space="preserve"> for Busy indication.</w:t>
      </w:r>
    </w:p>
    <w:p w14:paraId="28BE10C5" w14:textId="38AAEBAD" w:rsidR="00FE3278" w:rsidRDefault="00C10214" w:rsidP="00C10214">
      <w:pPr>
        <w:pStyle w:val="Heading2"/>
      </w:pPr>
      <w:r>
        <w:t xml:space="preserve">UE capability for </w:t>
      </w:r>
      <w:r w:rsidR="00FE3278">
        <w:t>Paging collision:</w:t>
      </w:r>
    </w:p>
    <w:p w14:paraId="213F8D83" w14:textId="14295D8A" w:rsidR="00C10214" w:rsidRDefault="00C10214" w:rsidP="00FE3278">
      <w:r>
        <w:t>Paging collision avoidance is also based on NAS procedure.  For 5GC, there is no AS specification impact.  For LTE/EPC, the specification impact is limited to Idle mode procedure</w:t>
      </w:r>
      <w:r w:rsidR="006012E4">
        <w:t xml:space="preserve"> and network behaviour based on input from CN; that is, there is no RAN signalling impact.  Based on this there is no need for AS capability for paging collision avoidance</w:t>
      </w:r>
    </w:p>
    <w:p w14:paraId="3EC81112" w14:textId="7FD1E949" w:rsidR="006012E4" w:rsidRDefault="006012E4" w:rsidP="006012E4">
      <w:pPr>
        <w:pStyle w:val="Obs-prop"/>
      </w:pPr>
      <w:r>
        <w:t>Proposal</w:t>
      </w:r>
      <w:r w:rsidR="00AA7FE9">
        <w:t xml:space="preserve"> #5</w:t>
      </w:r>
      <w:r>
        <w:t>: There is no need for AS capability for Paging collision avoidance.</w:t>
      </w:r>
    </w:p>
    <w:p w14:paraId="46F54E90" w14:textId="64FCA8AA" w:rsidR="006012E4" w:rsidRPr="006012E4" w:rsidRDefault="006012E4" w:rsidP="006012E4">
      <w:pPr>
        <w:pStyle w:val="Heading2"/>
      </w:pPr>
      <w:r>
        <w:t>Paging cause value</w:t>
      </w:r>
    </w:p>
    <w:p w14:paraId="11F62AEA" w14:textId="70EAD644" w:rsidR="006012E4" w:rsidRDefault="006012E4" w:rsidP="00FE3278">
      <w:r>
        <w:t>Paging case is provided in the Paging message for UEs that support it.</w:t>
      </w:r>
      <w:r w:rsidR="00711CFD">
        <w:t xml:space="preserve">  The support for this is indicated at NAS level and RAN simply follows the CN signalling.  Hence as with the Paging collision discussion, there is no need for UE AS capability for Paging cause value.</w:t>
      </w:r>
    </w:p>
    <w:p w14:paraId="1C5F1D8C" w14:textId="5216B396" w:rsidR="00711CFD" w:rsidRDefault="00711CFD" w:rsidP="00711CFD">
      <w:pPr>
        <w:pStyle w:val="Obs-prop"/>
      </w:pPr>
      <w:r>
        <w:t>Proposal</w:t>
      </w:r>
      <w:r w:rsidR="00AA7FE9">
        <w:t xml:space="preserve"> #6</w:t>
      </w:r>
      <w:r>
        <w:t>: There is no need for AS capability for Paging cause value.</w:t>
      </w:r>
    </w:p>
    <w:p w14:paraId="7C2AD74D" w14:textId="745358B4" w:rsidR="00711CFD" w:rsidRDefault="00711CFD" w:rsidP="00711CFD">
      <w:pPr>
        <w:pStyle w:val="Heading2"/>
      </w:pPr>
      <w:r>
        <w:t>Need for an overall MUSIM UE AS capability</w:t>
      </w:r>
    </w:p>
    <w:p w14:paraId="35AB1EB0" w14:textId="4F21B4A8" w:rsidR="00711CFD" w:rsidRDefault="00711CFD" w:rsidP="00711CFD">
      <w:r>
        <w:t>Another aspect to consider i</w:t>
      </w:r>
      <w:r w:rsidR="61A95AF8">
        <w:t>s whether</w:t>
      </w:r>
      <w:r>
        <w:t xml:space="preserve"> there is a need for an overall MUSIM UE AS capability.  As discussed </w:t>
      </w:r>
      <w:r w:rsidR="00C44B8D">
        <w:t xml:space="preserve">and proposed </w:t>
      </w:r>
      <w:r>
        <w:t>above, if the UE supports gaps</w:t>
      </w:r>
      <w:r w:rsidR="00C44B8D">
        <w:t xml:space="preserve">, it will indicate this and this indicates that UE supports MUSIM.  However, if the UE does not support gaps but one of the other features such as Paging collision avoidance, as proposed above, there is no capability at AS level and RAN is not aware that UE is a MUSIM device. </w:t>
      </w:r>
    </w:p>
    <w:p w14:paraId="23E5AB37" w14:textId="1486318F" w:rsidR="00C44B8D" w:rsidRDefault="00C44B8D" w:rsidP="00711CFD">
      <w:r>
        <w:t xml:space="preserve">Based on the discussions so far, it does not seem </w:t>
      </w:r>
      <w:r w:rsidR="0086332B">
        <w:t>needed for RAN to be aware that UE is a MUSIM devic</w:t>
      </w:r>
      <w:r w:rsidR="00293F23">
        <w:t>e as such.</w:t>
      </w:r>
    </w:p>
    <w:p w14:paraId="60FE4A8E" w14:textId="50FC2FD5" w:rsidR="00293F23" w:rsidRDefault="00293F23" w:rsidP="00293F23">
      <w:pPr>
        <w:pStyle w:val="Obs-prop"/>
      </w:pPr>
      <w:r>
        <w:t>Proposal</w:t>
      </w:r>
      <w:r w:rsidR="00AA7FE9">
        <w:t xml:space="preserve"> #7</w:t>
      </w:r>
      <w:r>
        <w:t>: There is no need for an overall MUSIM capability at AS level.</w:t>
      </w:r>
    </w:p>
    <w:p w14:paraId="5018632C" w14:textId="4CEABAAD" w:rsidR="00293F23" w:rsidRDefault="00293F23" w:rsidP="00293F23">
      <w:r>
        <w:t xml:space="preserve">In summary, the following is proposed for MUSIM capability </w:t>
      </w:r>
      <w:r w:rsidR="004F2261">
        <w:t>for 38:306:</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4F2261" w:rsidRPr="00293F23" w14:paraId="510D737A"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4CB3095" w14:textId="77777777" w:rsidR="00293F23" w:rsidRPr="00293F23" w:rsidRDefault="00293F23" w:rsidP="00293F23">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Definitions for parameters</w:t>
            </w:r>
            <w:r w:rsidRPr="00293F23">
              <w:rPr>
                <w:rFonts w:ascii="Arial" w:eastAsia="Times New Roman" w:hAnsi="Arial" w:cs="Arial"/>
                <w:sz w:val="18"/>
                <w:szCs w:val="18"/>
                <w:lang w:eastAsia="en-GB"/>
              </w:rPr>
              <w:t>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72139007"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Per</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73895CD1"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M</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77BABCED"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FDD-TDD DIFF</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1EECBCE"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FR1-FR2 DIFF</w:t>
            </w:r>
            <w:r w:rsidRPr="00293F23">
              <w:rPr>
                <w:rFonts w:ascii="Arial" w:eastAsia="Times New Roman" w:hAnsi="Arial" w:cs="Arial"/>
                <w:sz w:val="18"/>
                <w:szCs w:val="18"/>
                <w:lang w:eastAsia="en-GB"/>
              </w:rPr>
              <w:t> </w:t>
            </w:r>
          </w:p>
        </w:tc>
      </w:tr>
      <w:tr w:rsidR="004F2261" w:rsidRPr="00293F23" w14:paraId="3651F7CC"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0C1400C4" w14:textId="371AB6F3" w:rsidR="00293F23" w:rsidRPr="00293F23" w:rsidRDefault="004F2261" w:rsidP="00293F23">
            <w:pPr>
              <w:spacing w:after="0" w:line="240" w:lineRule="auto"/>
              <w:jc w:val="both"/>
              <w:textAlignment w:val="baseline"/>
              <w:rPr>
                <w:rFonts w:ascii="Segoe UI" w:eastAsia="Times New Roman" w:hAnsi="Segoe UI" w:cs="Segoe UI"/>
                <w:sz w:val="18"/>
                <w:szCs w:val="18"/>
                <w:lang w:eastAsia="en-GB"/>
              </w:rPr>
            </w:pPr>
            <w:proofErr w:type="spellStart"/>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-PeriodicGapSupport</w:t>
            </w:r>
            <w:proofErr w:type="spellEnd"/>
          </w:p>
          <w:p w14:paraId="766E12D3" w14:textId="5B1C73B6" w:rsidR="00293F23" w:rsidRPr="00293F23" w:rsidRDefault="00293F23" w:rsidP="00293F23">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Indicates whether the UE supports </w:t>
            </w:r>
            <w:r w:rsidR="004F2261">
              <w:rPr>
                <w:rFonts w:ascii="Arial" w:eastAsia="Times New Roman" w:hAnsi="Arial" w:cs="Arial"/>
                <w:sz w:val="18"/>
                <w:szCs w:val="18"/>
                <w:lang w:val="en-US" w:eastAsia="en-GB"/>
              </w:rPr>
              <w:t xml:space="preserve">periodic </w:t>
            </w:r>
            <w:r w:rsidR="004F2261" w:rsidRPr="7323042D">
              <w:rPr>
                <w:rFonts w:ascii="Arial" w:eastAsia="Times New Roman" w:hAnsi="Arial" w:cs="Arial"/>
                <w:sz w:val="18"/>
                <w:szCs w:val="18"/>
                <w:lang w:val="en-US" w:eastAsia="en-GB"/>
              </w:rPr>
              <w:t>gap</w:t>
            </w:r>
            <w:r w:rsidR="6CE4398E" w:rsidRPr="7323042D">
              <w:rPr>
                <w:rFonts w:ascii="Arial" w:eastAsia="Times New Roman" w:hAnsi="Arial" w:cs="Arial"/>
                <w:sz w:val="18"/>
                <w:szCs w:val="18"/>
                <w:lang w:val="en-US" w:eastAsia="en-GB"/>
              </w:rPr>
              <w:t xml:space="preserve"> request</w:t>
            </w:r>
            <w:r w:rsidR="004F2261">
              <w:rPr>
                <w:rFonts w:ascii="Arial" w:eastAsia="Times New Roman" w:hAnsi="Arial" w:cs="Arial"/>
                <w:sz w:val="18"/>
                <w:szCs w:val="18"/>
                <w:lang w:val="en-US" w:eastAsia="en-GB"/>
              </w:rPr>
              <w:t xml:space="preserve"> for </w:t>
            </w:r>
            <w:r w:rsidR="004F2261"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77D52E9F"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486A8146"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8EE297B"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23BA1F5D" w14:textId="77777777" w:rsidR="00293F23" w:rsidRPr="00293F23" w:rsidRDefault="00293F23" w:rsidP="00293F23">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r w:rsidR="004F2261" w:rsidRPr="00293F23" w14:paraId="392ED17A"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7244E59" w14:textId="06ABDE6D" w:rsidR="004F2261" w:rsidRPr="00293F23" w:rsidRDefault="004F2261" w:rsidP="004F2261">
            <w:pPr>
              <w:spacing w:after="0" w:line="240" w:lineRule="auto"/>
              <w:jc w:val="both"/>
              <w:textAlignment w:val="baseline"/>
              <w:rPr>
                <w:rFonts w:ascii="Segoe UI" w:eastAsia="Times New Roman" w:hAnsi="Segoe UI" w:cs="Segoe UI"/>
                <w:sz w:val="18"/>
                <w:szCs w:val="18"/>
                <w:lang w:eastAsia="en-GB"/>
              </w:rPr>
            </w:pPr>
            <w:proofErr w:type="spellStart"/>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-AperiodicGapSupport</w:t>
            </w:r>
            <w:proofErr w:type="spellEnd"/>
          </w:p>
          <w:p w14:paraId="78F12F54" w14:textId="6D8FEF6C" w:rsidR="004F2261" w:rsidRDefault="004F2261" w:rsidP="004F2261">
            <w:pPr>
              <w:spacing w:after="0" w:line="240" w:lineRule="auto"/>
              <w:jc w:val="both"/>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Indicates whether the UE supports </w:t>
            </w:r>
            <w:r>
              <w:rPr>
                <w:rFonts w:ascii="Arial" w:eastAsia="Times New Roman" w:hAnsi="Arial" w:cs="Arial"/>
                <w:sz w:val="18"/>
                <w:szCs w:val="18"/>
                <w:lang w:val="en-US" w:eastAsia="en-GB"/>
              </w:rPr>
              <w:t xml:space="preserve">aperiodic </w:t>
            </w:r>
            <w:r w:rsidRPr="7323042D">
              <w:rPr>
                <w:rFonts w:ascii="Arial" w:eastAsia="Times New Roman" w:hAnsi="Arial" w:cs="Arial"/>
                <w:sz w:val="18"/>
                <w:szCs w:val="18"/>
                <w:lang w:val="en-US" w:eastAsia="en-GB"/>
              </w:rPr>
              <w:t>gap</w:t>
            </w:r>
            <w:r w:rsidR="1630A099" w:rsidRPr="7323042D">
              <w:rPr>
                <w:rFonts w:ascii="Arial" w:eastAsia="Times New Roman" w:hAnsi="Arial" w:cs="Arial"/>
                <w:sz w:val="18"/>
                <w:szCs w:val="18"/>
                <w:lang w:val="en-US" w:eastAsia="en-GB"/>
              </w:rPr>
              <w:t xml:space="preserve"> request</w:t>
            </w:r>
            <w:r>
              <w:rPr>
                <w:rFonts w:ascii="Arial" w:eastAsia="Times New Roman" w:hAnsi="Arial" w:cs="Arial"/>
                <w:sz w:val="18"/>
                <w:szCs w:val="18"/>
                <w:lang w:val="en-US" w:eastAsia="en-GB"/>
              </w:rPr>
              <w:t xml:space="preserve"> for </w:t>
            </w:r>
            <w:r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7B1A765" w14:textId="1DA68782" w:rsidR="004F2261" w:rsidRPr="00293F23" w:rsidRDefault="004F2261" w:rsidP="004F2261">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56FAD86" w14:textId="18A955E1" w:rsidR="004F2261" w:rsidRPr="00293F23" w:rsidRDefault="004F2261" w:rsidP="004F2261">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3860D3BC" w14:textId="33504F70" w:rsidR="004F2261" w:rsidRPr="00293F23" w:rsidRDefault="004F2261" w:rsidP="004F2261">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5A795E8" w14:textId="2B044618" w:rsidR="004F2261" w:rsidRPr="00293F23" w:rsidRDefault="004F2261" w:rsidP="004F2261">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bl>
    <w:p w14:paraId="1EB63A70" w14:textId="77777777" w:rsidR="00293F23" w:rsidRPr="00293F23" w:rsidRDefault="00293F23" w:rsidP="00293F23"/>
    <w:p w14:paraId="20C87634" w14:textId="0F8215D6" w:rsidR="00293F23" w:rsidRPr="00711CFD" w:rsidRDefault="00921E1C" w:rsidP="00921E1C">
      <w:pPr>
        <w:pStyle w:val="Heading1"/>
      </w:pPr>
      <w:r>
        <w:t>Summary and proposals</w:t>
      </w:r>
    </w:p>
    <w:p w14:paraId="7B8A926C" w14:textId="26E63884" w:rsidR="00C10214" w:rsidRDefault="00AA7FE9" w:rsidP="00FE3278">
      <w:r>
        <w:t>This document discussed the UE AS capability signalling requirements for MUSIM.  The following proposals were made.</w:t>
      </w:r>
    </w:p>
    <w:p w14:paraId="2C5DBD2B" w14:textId="77777777" w:rsidR="00AA7FE9" w:rsidRDefault="00AA7FE9" w:rsidP="00AA7FE9">
      <w:pPr>
        <w:pStyle w:val="Obs-prop"/>
      </w:pPr>
      <w:r>
        <w:t>Proposal #1: Network should be able to configure whether UE can initiate gap requests for MU-SIM.  It should be possible for network to configure individually whether UE is allowed to request periodic and aperiodic gaps.</w:t>
      </w:r>
    </w:p>
    <w:p w14:paraId="232EECD2" w14:textId="45E0E810" w:rsidR="00AA7FE9" w:rsidRDefault="00AA7FE9" w:rsidP="00AA7FE9">
      <w:pPr>
        <w:pStyle w:val="Obs-prop"/>
      </w:pPr>
      <w:r>
        <w:t>Proposal #2: Introduce separate UE capabilities for periodic and aperiodic gap request for MUSIM.</w:t>
      </w:r>
    </w:p>
    <w:p w14:paraId="5A3FF1BB" w14:textId="77777777" w:rsidR="00AA7FE9" w:rsidRDefault="00AA7FE9" w:rsidP="00AA7FE9">
      <w:pPr>
        <w:pStyle w:val="Obs-prop"/>
      </w:pPr>
      <w:r>
        <w:t xml:space="preserve">Proposal #3: There is no need for additional capabilities with regard to assistance information or purpose for gap requests.  </w:t>
      </w:r>
    </w:p>
    <w:p w14:paraId="62296AAC" w14:textId="77777777" w:rsidR="00AA7FE9" w:rsidRDefault="00AA7FE9" w:rsidP="00AA7FE9">
      <w:pPr>
        <w:pStyle w:val="Obs-prop"/>
      </w:pPr>
      <w:r>
        <w:lastRenderedPageBreak/>
        <w:t>Proposal #4: There is no need for AS capability for Busy indication.</w:t>
      </w:r>
    </w:p>
    <w:p w14:paraId="69EE3D38" w14:textId="77777777" w:rsidR="00AA7FE9" w:rsidRDefault="00AA7FE9" w:rsidP="00AA7FE9">
      <w:pPr>
        <w:pStyle w:val="Obs-prop"/>
      </w:pPr>
      <w:r>
        <w:t>Proposal #5: There is no need for AS capability for Paging collision avoidance.</w:t>
      </w:r>
    </w:p>
    <w:p w14:paraId="73AF8D65" w14:textId="77777777" w:rsidR="00AA7FE9" w:rsidRDefault="00AA7FE9" w:rsidP="00AA7FE9">
      <w:pPr>
        <w:pStyle w:val="Obs-prop"/>
      </w:pPr>
      <w:r>
        <w:t>Proposal #6: There is no need for AS capability for Paging cause value.</w:t>
      </w:r>
    </w:p>
    <w:p w14:paraId="30D045CB" w14:textId="77777777" w:rsidR="00AA7FE9" w:rsidRDefault="00AA7FE9" w:rsidP="00AA7FE9">
      <w:pPr>
        <w:pStyle w:val="Obs-prop"/>
      </w:pPr>
      <w:r>
        <w:t>Proposal #7: There is no need for an overall MUSIM capability at AS level.</w:t>
      </w:r>
    </w:p>
    <w:p w14:paraId="76A5E42B" w14:textId="77777777" w:rsidR="00AA7FE9" w:rsidRDefault="00AA7FE9" w:rsidP="00921E1C"/>
    <w:p w14:paraId="7C030FB9" w14:textId="7AD27380" w:rsidR="00921E1C" w:rsidRDefault="00921E1C" w:rsidP="00921E1C">
      <w:r>
        <w:t>In summary, the following is proposed for MU-SIM capability for 38:306:</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11"/>
        <w:gridCol w:w="671"/>
        <w:gridCol w:w="531"/>
        <w:gridCol w:w="682"/>
        <w:gridCol w:w="710"/>
      </w:tblGrid>
      <w:tr w:rsidR="00921E1C" w:rsidRPr="00293F23" w14:paraId="415D88D6"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C7F1FE6" w14:textId="77777777"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Definitions for parameters</w:t>
            </w:r>
            <w:r w:rsidRPr="00293F23">
              <w:rPr>
                <w:rFonts w:ascii="Arial" w:eastAsia="Times New Roman" w:hAnsi="Arial" w:cs="Arial"/>
                <w:sz w:val="18"/>
                <w:szCs w:val="18"/>
                <w:lang w:eastAsia="en-GB"/>
              </w:rPr>
              <w:t> </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3F77F6A"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Per</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8DFDC93"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M</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F1DCFCB"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FDD-TDD DIFF</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55B950CC"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FR1-FR2 DIFF</w:t>
            </w:r>
            <w:r w:rsidRPr="00293F23">
              <w:rPr>
                <w:rFonts w:ascii="Arial" w:eastAsia="Times New Roman" w:hAnsi="Arial" w:cs="Arial"/>
                <w:sz w:val="18"/>
                <w:szCs w:val="18"/>
                <w:lang w:eastAsia="en-GB"/>
              </w:rPr>
              <w:t> </w:t>
            </w:r>
          </w:p>
        </w:tc>
      </w:tr>
      <w:tr w:rsidR="00921E1C" w:rsidRPr="00293F23" w14:paraId="62E3841D"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C5754B5" w14:textId="359F9B46"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proofErr w:type="spellStart"/>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-PeriodicGapSupport</w:t>
            </w:r>
            <w:proofErr w:type="spellEnd"/>
          </w:p>
          <w:p w14:paraId="7D596ADC" w14:textId="603381F5"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Indicates whether the UE supports </w:t>
            </w:r>
            <w:r>
              <w:rPr>
                <w:rFonts w:ascii="Arial" w:eastAsia="Times New Roman" w:hAnsi="Arial" w:cs="Arial"/>
                <w:sz w:val="18"/>
                <w:szCs w:val="18"/>
                <w:lang w:val="en-US" w:eastAsia="en-GB"/>
              </w:rPr>
              <w:t xml:space="preserve">periodic gap </w:t>
            </w:r>
            <w:r w:rsidR="758403CB" w:rsidRPr="7323042D">
              <w:rPr>
                <w:rFonts w:ascii="Arial" w:eastAsia="Times New Roman" w:hAnsi="Arial" w:cs="Arial"/>
                <w:sz w:val="18"/>
                <w:szCs w:val="18"/>
                <w:lang w:val="en-US" w:eastAsia="en-GB"/>
              </w:rPr>
              <w:t>request</w:t>
            </w:r>
            <w:r w:rsidRPr="7323042D">
              <w:rPr>
                <w:rFonts w:ascii="Arial" w:eastAsia="Times New Roman" w:hAnsi="Arial" w:cs="Arial"/>
                <w:sz w:val="18"/>
                <w:szCs w:val="18"/>
                <w:lang w:val="en-US" w:eastAsia="en-GB"/>
              </w:rPr>
              <w:t xml:space="preserve"> </w:t>
            </w:r>
            <w:r>
              <w:rPr>
                <w:rFonts w:ascii="Arial" w:eastAsia="Times New Roman" w:hAnsi="Arial" w:cs="Arial"/>
                <w:sz w:val="18"/>
                <w:szCs w:val="18"/>
                <w:lang w:val="en-US" w:eastAsia="en-GB"/>
              </w:rPr>
              <w:t xml:space="preserve">for </w:t>
            </w:r>
            <w:r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6A656238"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4E75F88D"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1ECD1CE1"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hideMark/>
          </w:tcPr>
          <w:p w14:paraId="3DD9AD8B" w14:textId="77777777" w:rsidR="00921E1C" w:rsidRPr="00293F23" w:rsidRDefault="00921E1C" w:rsidP="00163A5D">
            <w:pPr>
              <w:spacing w:after="0" w:line="240" w:lineRule="auto"/>
              <w:jc w:val="center"/>
              <w:textAlignment w:val="baseline"/>
              <w:rPr>
                <w:rFonts w:ascii="Segoe UI" w:eastAsia="Times New Roman" w:hAnsi="Segoe UI" w:cs="Segoe UI"/>
                <w:sz w:val="18"/>
                <w:szCs w:val="18"/>
                <w:lang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r w:rsidR="00921E1C" w:rsidRPr="00293F23" w14:paraId="02BEA5A4" w14:textId="77777777" w:rsidTr="7323042D">
        <w:tc>
          <w:tcPr>
            <w:tcW w:w="63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4D502579" w14:textId="60B45B54" w:rsidR="00921E1C" w:rsidRPr="00293F23" w:rsidRDefault="00921E1C" w:rsidP="00163A5D">
            <w:pPr>
              <w:spacing w:after="0" w:line="240" w:lineRule="auto"/>
              <w:jc w:val="both"/>
              <w:textAlignment w:val="baseline"/>
              <w:rPr>
                <w:rFonts w:ascii="Segoe UI" w:eastAsia="Times New Roman" w:hAnsi="Segoe UI" w:cs="Segoe UI"/>
                <w:sz w:val="18"/>
                <w:szCs w:val="18"/>
                <w:lang w:eastAsia="en-GB"/>
              </w:rPr>
            </w:pPr>
            <w:proofErr w:type="spellStart"/>
            <w:r w:rsidRPr="7323042D">
              <w:rPr>
                <w:rFonts w:ascii="Arial" w:eastAsia="Times New Roman" w:hAnsi="Arial" w:cs="Arial"/>
                <w:sz w:val="18"/>
                <w:szCs w:val="18"/>
                <w:lang w:val="en-US" w:eastAsia="en-GB"/>
              </w:rPr>
              <w:t>MuSIM</w:t>
            </w:r>
            <w:r>
              <w:rPr>
                <w:rFonts w:ascii="Arial" w:eastAsia="Times New Roman" w:hAnsi="Arial" w:cs="Arial"/>
                <w:sz w:val="18"/>
                <w:szCs w:val="18"/>
                <w:lang w:val="en-US" w:eastAsia="en-GB"/>
              </w:rPr>
              <w:t>-AperiodicGapSupport</w:t>
            </w:r>
            <w:proofErr w:type="spellEnd"/>
          </w:p>
          <w:p w14:paraId="16BA841A" w14:textId="330D6D2B" w:rsidR="00921E1C" w:rsidRDefault="00921E1C" w:rsidP="00163A5D">
            <w:pPr>
              <w:spacing w:after="0" w:line="240" w:lineRule="auto"/>
              <w:jc w:val="both"/>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Indicates whether the UE supports </w:t>
            </w:r>
            <w:r>
              <w:rPr>
                <w:rFonts w:ascii="Arial" w:eastAsia="Times New Roman" w:hAnsi="Arial" w:cs="Arial"/>
                <w:sz w:val="18"/>
                <w:szCs w:val="18"/>
                <w:lang w:val="en-US" w:eastAsia="en-GB"/>
              </w:rPr>
              <w:t xml:space="preserve">aperiodic gap </w:t>
            </w:r>
            <w:r w:rsidR="28E4B276" w:rsidRPr="7323042D">
              <w:rPr>
                <w:rFonts w:ascii="Arial" w:eastAsia="Times New Roman" w:hAnsi="Arial" w:cs="Arial"/>
                <w:sz w:val="18"/>
                <w:szCs w:val="18"/>
                <w:lang w:val="en-US" w:eastAsia="en-GB"/>
              </w:rPr>
              <w:t xml:space="preserve">request </w:t>
            </w:r>
            <w:r>
              <w:rPr>
                <w:rFonts w:ascii="Arial" w:eastAsia="Times New Roman" w:hAnsi="Arial" w:cs="Arial"/>
                <w:sz w:val="18"/>
                <w:szCs w:val="18"/>
                <w:lang w:val="en-US" w:eastAsia="en-GB"/>
              </w:rPr>
              <w:t xml:space="preserve">for </w:t>
            </w:r>
            <w:r w:rsidRPr="7323042D">
              <w:rPr>
                <w:rFonts w:ascii="Arial" w:eastAsia="Times New Roman" w:hAnsi="Arial" w:cs="Arial"/>
                <w:sz w:val="18"/>
                <w:szCs w:val="18"/>
                <w:lang w:val="en-US" w:eastAsia="en-GB"/>
              </w:rPr>
              <w:t>MUSIM</w:t>
            </w:r>
          </w:p>
        </w:tc>
        <w:tc>
          <w:tcPr>
            <w:tcW w:w="67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C6A9790"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UE</w:t>
            </w:r>
            <w:r w:rsidRPr="00293F23">
              <w:rPr>
                <w:rFonts w:ascii="Arial" w:eastAsia="Times New Roman" w:hAnsi="Arial" w:cs="Arial"/>
                <w:sz w:val="18"/>
                <w:szCs w:val="18"/>
                <w:lang w:eastAsia="en-GB"/>
              </w:rPr>
              <w:t> </w:t>
            </w:r>
          </w:p>
        </w:tc>
        <w:tc>
          <w:tcPr>
            <w:tcW w:w="53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045390A"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68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AAA2AA6"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c>
          <w:tcPr>
            <w:tcW w:w="710"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D32D913" w14:textId="77777777" w:rsidR="00921E1C" w:rsidRPr="00293F23" w:rsidRDefault="00921E1C" w:rsidP="00163A5D">
            <w:pPr>
              <w:spacing w:after="0" w:line="240" w:lineRule="auto"/>
              <w:jc w:val="center"/>
              <w:textAlignment w:val="baseline"/>
              <w:rPr>
                <w:rFonts w:ascii="Arial" w:eastAsia="Times New Roman" w:hAnsi="Arial" w:cs="Arial"/>
                <w:sz w:val="18"/>
                <w:szCs w:val="18"/>
                <w:lang w:val="en-US" w:eastAsia="en-GB"/>
              </w:rPr>
            </w:pPr>
            <w:r w:rsidRPr="00293F23">
              <w:rPr>
                <w:rFonts w:ascii="Arial" w:eastAsia="Times New Roman" w:hAnsi="Arial" w:cs="Arial"/>
                <w:sz w:val="18"/>
                <w:szCs w:val="18"/>
                <w:lang w:val="en-US" w:eastAsia="en-GB"/>
              </w:rPr>
              <w:t>No</w:t>
            </w:r>
            <w:r w:rsidRPr="00293F23">
              <w:rPr>
                <w:rFonts w:ascii="Arial" w:eastAsia="Times New Roman" w:hAnsi="Arial" w:cs="Arial"/>
                <w:sz w:val="18"/>
                <w:szCs w:val="18"/>
                <w:lang w:eastAsia="en-GB"/>
              </w:rPr>
              <w:t> </w:t>
            </w:r>
          </w:p>
        </w:tc>
      </w:tr>
    </w:tbl>
    <w:p w14:paraId="66E54218" w14:textId="15A87927" w:rsidR="00921E1C" w:rsidRDefault="00921E1C" w:rsidP="00921E1C"/>
    <w:p w14:paraId="38C5633F" w14:textId="1173D8E4" w:rsidR="00687D44" w:rsidRDefault="00687D44" w:rsidP="00687D44">
      <w:r>
        <w:t>The following is proposed for MUSIM capability for 38:822:</w:t>
      </w:r>
    </w:p>
    <w:p w14:paraId="7B3C77A6" w14:textId="59C71B22" w:rsidR="00921E1C" w:rsidRDefault="00921E1C" w:rsidP="00921E1C"/>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921E1C" w:rsidRPr="0004119B" w14:paraId="56520933"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428D1CFB"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Features</w:t>
            </w:r>
            <w:r w:rsidRPr="0004119B">
              <w:rPr>
                <w:rFonts w:ascii="Arial" w:eastAsia="Times New Roman" w:hAnsi="Arial"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3A9DACC4"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Index</w:t>
            </w:r>
            <w:r w:rsidRPr="0004119B">
              <w:rPr>
                <w:rFonts w:ascii="Arial" w:eastAsia="Times New Roman" w:hAnsi="Arial"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4DF99E0A"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Feature group</w:t>
            </w:r>
            <w:r w:rsidRPr="0004119B">
              <w:rPr>
                <w:rFonts w:ascii="Arial" w:eastAsia="Times New Roman" w:hAnsi="Arial"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7C30C05E"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Components</w:t>
            </w:r>
            <w:r w:rsidRPr="0004119B">
              <w:rPr>
                <w:rFonts w:ascii="Arial" w:eastAsia="Times New Roman" w:hAnsi="Arial"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7550D513"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Prerequisite feature groups</w:t>
            </w:r>
            <w:r w:rsidRPr="0004119B">
              <w:rPr>
                <w:rFonts w:ascii="Arial" w:eastAsia="Times New Roman" w:hAnsi="Arial"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90B2EB7" w14:textId="77777777" w:rsidR="00921E1C" w:rsidRPr="0004119B" w:rsidRDefault="00921E1C" w:rsidP="00163A5D">
            <w:pPr>
              <w:spacing w:after="0"/>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Type</w:t>
            </w:r>
            <w:r w:rsidRPr="0004119B">
              <w:rPr>
                <w:rFonts w:ascii="Arial" w:eastAsia="Times New Roman" w:hAnsi="Arial" w:cs="Arial"/>
                <w:sz w:val="18"/>
                <w:szCs w:val="18"/>
                <w:lang w:eastAsia="zh-CN"/>
              </w:rPr>
              <w:t> </w:t>
            </w:r>
          </w:p>
          <w:p w14:paraId="7D0C0336" w14:textId="77777777" w:rsidR="00921E1C" w:rsidRPr="0004119B" w:rsidRDefault="00921E1C" w:rsidP="00163A5D">
            <w:pPr>
              <w:spacing w:after="0"/>
              <w:textAlignment w:val="baseline"/>
              <w:rPr>
                <w:rFonts w:ascii="Segoe UI" w:eastAsia="Times New Roman" w:hAnsi="Segoe UI" w:cs="Segoe UI"/>
                <w:sz w:val="18"/>
                <w:szCs w:val="18"/>
                <w:lang w:eastAsia="zh-CN"/>
              </w:rPr>
            </w:pPr>
            <w:r w:rsidRPr="0004119B">
              <w:rPr>
                <w:rFonts w:ascii="Arial" w:eastAsia="Times New Roman" w:hAnsi="Arial" w:cs="Arial"/>
                <w:b/>
                <w:bCs/>
                <w:sz w:val="18"/>
                <w:szCs w:val="18"/>
                <w:lang w:val="sv-SE" w:eastAsia="zh-CN"/>
              </w:rPr>
              <w:t>(the ‘type’ definition from UE features should be based on the granularity of 1) Per UE or 2) Per Band or 3) Per BC or 4) Per FS or 5) Per FSPC)</w:t>
            </w:r>
            <w:r w:rsidRPr="0004119B">
              <w:rPr>
                <w:rFonts w:ascii="Arial" w:eastAsia="Times New Roman" w:hAnsi="Arial"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50E41B90"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FDD/TDD differentiation</w:t>
            </w:r>
            <w:r w:rsidRPr="0004119B">
              <w:rPr>
                <w:rFonts w:ascii="Arial" w:eastAsia="Times New Roman"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A024159"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Need of FR1/FR2 differentiation</w:t>
            </w:r>
            <w:r w:rsidRPr="0004119B">
              <w:rPr>
                <w:rFonts w:ascii="Arial" w:eastAsia="Times New Roman"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391CB9A"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Capability interpretation for mixture of FDD/TDD and/or FR1/FR2</w:t>
            </w:r>
            <w:r w:rsidRPr="0004119B">
              <w:rPr>
                <w:rFonts w:ascii="Arial" w:eastAsia="Times New Roman" w:hAnsi="Arial"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B3C8560"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Note</w:t>
            </w:r>
            <w:r w:rsidRPr="0004119B">
              <w:rPr>
                <w:rFonts w:ascii="Arial" w:eastAsia="Times New Roman" w:hAnsi="Arial"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4BD570B7" w14:textId="77777777" w:rsidR="00921E1C" w:rsidRPr="0004119B" w:rsidRDefault="00921E1C" w:rsidP="00163A5D">
            <w:pPr>
              <w:spacing w:after="0"/>
              <w:jc w:val="center"/>
              <w:textAlignment w:val="baseline"/>
              <w:rPr>
                <w:rFonts w:ascii="Segoe UI" w:eastAsia="Times New Roman" w:hAnsi="Segoe UI" w:cs="Segoe UI"/>
                <w:b/>
                <w:bCs/>
                <w:sz w:val="18"/>
                <w:szCs w:val="18"/>
                <w:lang w:eastAsia="zh-CN"/>
              </w:rPr>
            </w:pPr>
            <w:r w:rsidRPr="0004119B">
              <w:rPr>
                <w:rFonts w:ascii="Arial" w:eastAsia="Times New Roman" w:hAnsi="Arial" w:cs="Arial"/>
                <w:b/>
                <w:bCs/>
                <w:sz w:val="18"/>
                <w:szCs w:val="18"/>
                <w:lang w:val="sv-SE" w:eastAsia="zh-CN"/>
              </w:rPr>
              <w:t>Mandatory/Optional</w:t>
            </w:r>
            <w:r w:rsidRPr="0004119B">
              <w:rPr>
                <w:rFonts w:ascii="Arial" w:eastAsia="Times New Roman" w:hAnsi="Arial" w:cs="Arial"/>
                <w:b/>
                <w:bCs/>
                <w:sz w:val="18"/>
                <w:szCs w:val="18"/>
                <w:lang w:eastAsia="zh-CN"/>
              </w:rPr>
              <w:t> </w:t>
            </w:r>
          </w:p>
        </w:tc>
      </w:tr>
      <w:tr w:rsidR="00921E1C" w:rsidRPr="0004119B" w14:paraId="0142C0CB"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437D8DF" w14:textId="6BFC7F06"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 Rel-1</w:t>
            </w:r>
            <w:r w:rsidRPr="0004119B">
              <w:rPr>
                <w:rFonts w:ascii="Arial" w:eastAsia="Times New Roman" w:hAnsi="Arial" w:cs="Arial"/>
                <w:sz w:val="18"/>
                <w:szCs w:val="18"/>
                <w:lang w:val="en-US" w:eastAsia="zh-CN"/>
              </w:rPr>
              <w:t>7</w:t>
            </w:r>
            <w:r w:rsidRPr="0004119B">
              <w:rPr>
                <w:rFonts w:ascii="Arial" w:eastAsia="Times New Roman" w:hAnsi="Arial" w:cs="Arial"/>
                <w:sz w:val="18"/>
                <w:szCs w:val="18"/>
                <w:lang w:val="sv-SE" w:eastAsia="zh-CN"/>
              </w:rPr>
              <w:t> </w:t>
            </w:r>
            <w:r w:rsidR="2E0102C6" w:rsidRPr="7323042D">
              <w:rPr>
                <w:rFonts w:ascii="Arial" w:eastAsia="Times New Roman" w:hAnsi="Arial" w:cs="Arial"/>
                <w:sz w:val="18"/>
                <w:szCs w:val="18"/>
                <w:lang w:val="en-US" w:eastAsia="zh-CN"/>
              </w:rPr>
              <w:t>MUSIM</w:t>
            </w:r>
            <w:r w:rsidRPr="7323042D">
              <w:rPr>
                <w:rFonts w:ascii="Arial" w:eastAsia="Times New Roman" w:hAnsi="Arial"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D87B9B5"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val="sv-SE" w:eastAsia="zh-CN"/>
              </w:rPr>
              <w:t>X-0</w:t>
            </w:r>
            <w:r w:rsidRPr="0004119B">
              <w:rPr>
                <w:rFonts w:ascii="Arial" w:eastAsia="Times New Roman" w:hAnsi="Arial"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2AEC0E4D" w14:textId="5CF51F9C" w:rsidR="00921E1C" w:rsidRPr="00673329" w:rsidRDefault="00673329" w:rsidP="00163A5D">
            <w:pPr>
              <w:spacing w:after="0"/>
              <w:textAlignment w:val="baseline"/>
              <w:rPr>
                <w:rFonts w:ascii="Arial" w:eastAsia="Times New Roman" w:hAnsi="Arial" w:cs="Arial"/>
                <w:sz w:val="18"/>
                <w:szCs w:val="18"/>
                <w:u w:val="single"/>
                <w:lang w:eastAsia="zh-CN"/>
              </w:rPr>
            </w:pPr>
            <w:r>
              <w:rPr>
                <w:rFonts w:ascii="Arial" w:eastAsia="Times New Roman" w:hAnsi="Arial" w:cs="Arial"/>
                <w:sz w:val="18"/>
                <w:szCs w:val="18"/>
                <w:u w:val="single"/>
                <w:lang w:eastAsia="zh-CN"/>
              </w:rPr>
              <w:t>Gap support</w:t>
            </w:r>
            <w:r w:rsidR="0699B166" w:rsidRPr="7323042D">
              <w:rPr>
                <w:rFonts w:ascii="Arial" w:eastAsia="Times New Roman" w:hAnsi="Arial"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CED66A1" w14:textId="61F8A349" w:rsidR="00921E1C" w:rsidRPr="0004119B" w:rsidRDefault="00921E1C" w:rsidP="00163A5D">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val="sv-SE" w:eastAsia="zh-CN"/>
              </w:rPr>
              <w:t xml:space="preserve">Indicates UE support </w:t>
            </w:r>
            <w:r w:rsidR="00673329">
              <w:rPr>
                <w:rFonts w:ascii="Arial" w:eastAsia="Times New Roman" w:hAnsi="Arial" w:cs="Arial"/>
                <w:sz w:val="18"/>
                <w:szCs w:val="18"/>
                <w:lang w:val="sv-SE" w:eastAsia="zh-CN"/>
              </w:rPr>
              <w:t xml:space="preserve">periodic gap for </w:t>
            </w:r>
            <w:r w:rsidR="2E0102C6" w:rsidRPr="7323042D">
              <w:rPr>
                <w:rFonts w:ascii="Arial" w:eastAsia="Times New Roman" w:hAnsi="Arial"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7A871357" w14:textId="11DC4801" w:rsidR="00921E1C" w:rsidRPr="0004119B" w:rsidRDefault="3062CEE7" w:rsidP="00163A5D">
            <w:pPr>
              <w:spacing w:after="0"/>
              <w:textAlignment w:val="baseline"/>
              <w:rPr>
                <w:rFonts w:ascii="Arial" w:eastAsia="Times New Roman" w:hAnsi="Arial" w:cs="Arial"/>
                <w:sz w:val="18"/>
                <w:szCs w:val="18"/>
                <w:lang w:eastAsia="zh-CN"/>
              </w:rPr>
            </w:pPr>
            <w:r w:rsidRPr="7323042D">
              <w:rPr>
                <w:rFonts w:ascii="Arial" w:eastAsia="Times New Roman" w:hAnsi="Arial" w:cs="Arial"/>
                <w:sz w:val="18"/>
                <w:szCs w:val="18"/>
                <w:lang w:eastAsia="zh-CN"/>
              </w:rPr>
              <w:t xml:space="preserve">MUSIM </w:t>
            </w:r>
            <w:r w:rsidR="00921E1C" w:rsidRPr="7323042D">
              <w:rPr>
                <w:rFonts w:ascii="Arial" w:eastAsia="Times New Roman" w:hAnsi="Arial" w:cs="Arial"/>
                <w:sz w:val="18"/>
                <w:szCs w:val="18"/>
                <w:lang w:eastAsia="zh-CN"/>
              </w:rPr>
              <w:t>support</w:t>
            </w:r>
            <w:r w:rsidR="6B11F3B2" w:rsidRPr="7323042D">
              <w:rPr>
                <w:rFonts w:ascii="Arial" w:eastAsia="Times New Roman" w:hAnsi="Arial"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2AFDDD2E"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81AE8D4" w14:textId="77777777" w:rsidR="00921E1C" w:rsidRPr="0004119B" w:rsidRDefault="00921E1C" w:rsidP="00163A5D">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B62F2EA" w14:textId="77777777" w:rsidR="00921E1C" w:rsidRPr="0004119B" w:rsidRDefault="00921E1C" w:rsidP="00163A5D">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E0DFC69"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0999164C" w14:textId="77777777" w:rsidR="00921E1C" w:rsidRPr="0004119B" w:rsidRDefault="00921E1C" w:rsidP="00163A5D">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0F92665" w14:textId="77777777" w:rsidR="00921E1C" w:rsidRPr="0004119B" w:rsidRDefault="00921E1C" w:rsidP="00163A5D">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r w:rsidR="00673329" w:rsidRPr="0004119B" w14:paraId="5E693E5B" w14:textId="77777777" w:rsidTr="00687D44">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5CD3DE4B" w14:textId="77777777" w:rsidR="00673329" w:rsidRPr="0004119B" w:rsidRDefault="00673329" w:rsidP="00673329">
            <w:pPr>
              <w:spacing w:after="0"/>
              <w:textAlignment w:val="baseline"/>
              <w:rPr>
                <w:rFonts w:ascii="Arial" w:eastAsia="Times New Roman" w:hAnsi="Arial"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703C64D" w14:textId="77777777" w:rsidR="00673329" w:rsidRPr="0004119B" w:rsidRDefault="00673329" w:rsidP="00673329">
            <w:pPr>
              <w:spacing w:after="0"/>
              <w:textAlignment w:val="baseline"/>
              <w:rPr>
                <w:rFonts w:ascii="Arial" w:eastAsia="Times New Roman" w:hAnsi="Arial"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6DB56C1" w14:textId="77777777" w:rsidR="00673329" w:rsidRDefault="00673329" w:rsidP="00673329">
            <w:pPr>
              <w:spacing w:after="0"/>
              <w:textAlignment w:val="baseline"/>
              <w:rPr>
                <w:rFonts w:ascii="Arial" w:eastAsia="Times New Roman" w:hAnsi="Arial"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579C21B3" w14:textId="6FC0BCB3" w:rsidR="00673329" w:rsidRPr="000A6A9C" w:rsidRDefault="00673329" w:rsidP="00673329">
            <w:pPr>
              <w:spacing w:after="0"/>
              <w:textAlignment w:val="baseline"/>
              <w:rPr>
                <w:rFonts w:ascii="Arial" w:eastAsia="Times New Roman" w:hAnsi="Arial" w:cs="Arial"/>
                <w:sz w:val="18"/>
                <w:szCs w:val="18"/>
                <w:lang w:val="sv-SE" w:eastAsia="zh-CN"/>
              </w:rPr>
            </w:pPr>
            <w:r w:rsidRPr="000A6A9C">
              <w:rPr>
                <w:rFonts w:ascii="Arial" w:eastAsia="Times New Roman" w:hAnsi="Arial" w:cs="Arial"/>
                <w:sz w:val="18"/>
                <w:szCs w:val="18"/>
                <w:lang w:val="sv-SE" w:eastAsia="zh-CN"/>
              </w:rPr>
              <w:t xml:space="preserve">Indicates UE support </w:t>
            </w:r>
            <w:r>
              <w:rPr>
                <w:rFonts w:ascii="Arial" w:eastAsia="Times New Roman" w:hAnsi="Arial" w:cs="Arial"/>
                <w:sz w:val="18"/>
                <w:szCs w:val="18"/>
                <w:lang w:val="sv-SE" w:eastAsia="zh-CN"/>
              </w:rPr>
              <w:t xml:space="preserve">aperiodic gap for </w:t>
            </w:r>
            <w:r w:rsidR="2E0102C6" w:rsidRPr="7323042D">
              <w:rPr>
                <w:rFonts w:ascii="Arial" w:eastAsia="Times New Roman" w:hAnsi="Arial" w:cs="Arial"/>
                <w:sz w:val="18"/>
                <w:szCs w:val="18"/>
                <w:lang w:val="sv-SE" w:eastAsia="zh-CN"/>
              </w:rPr>
              <w:t>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1BC5A5F9" w14:textId="4F31291C" w:rsidR="00673329" w:rsidRDefault="1B5D2848" w:rsidP="00673329">
            <w:pPr>
              <w:spacing w:after="0"/>
              <w:textAlignment w:val="baseline"/>
              <w:rPr>
                <w:rFonts w:ascii="Arial" w:eastAsia="Times New Roman" w:hAnsi="Arial" w:cs="Arial"/>
                <w:sz w:val="18"/>
                <w:szCs w:val="18"/>
                <w:lang w:eastAsia="zh-CN"/>
              </w:rPr>
            </w:pPr>
            <w:r w:rsidRPr="7323042D">
              <w:rPr>
                <w:rFonts w:ascii="Arial" w:eastAsia="Times New Roman" w:hAnsi="Arial" w:cs="Arial"/>
                <w:sz w:val="18"/>
                <w:szCs w:val="18"/>
                <w:lang w:eastAsia="zh-CN"/>
              </w:rPr>
              <w:t>MUSIM</w:t>
            </w:r>
            <w:r w:rsidR="00673329">
              <w:rPr>
                <w:rFonts w:ascii="Arial" w:eastAsia="Times New Roman" w:hAnsi="Arial" w:cs="Arial"/>
                <w:sz w:val="18"/>
                <w:szCs w:val="18"/>
                <w:lang w:eastAsia="zh-CN"/>
              </w:rPr>
              <w:t xml:space="preserve"> </w:t>
            </w:r>
            <w:r w:rsidR="00673329" w:rsidRPr="000A6A9C">
              <w:rPr>
                <w:rFonts w:ascii="Arial" w:eastAsia="Times New Roman" w:hAnsi="Arial" w:cs="Arial"/>
                <w:sz w:val="18"/>
                <w:szCs w:val="18"/>
                <w:lang w:eastAsia="zh-CN"/>
              </w:rPr>
              <w:t>support</w:t>
            </w:r>
            <w:r w:rsidR="6213389E" w:rsidRPr="7323042D">
              <w:rPr>
                <w:rFonts w:ascii="Arial" w:eastAsia="Times New Roman" w:hAnsi="Arial"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087D020D" w14:textId="11AEA8CE"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r w:rsidRPr="000A6A9C">
              <w:rPr>
                <w:rFonts w:ascii="Arial" w:eastAsia="Times New Roman"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3EC44FDD" w14:textId="748E9597" w:rsidR="00673329" w:rsidRDefault="00673329" w:rsidP="00673329">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C38B265" w14:textId="1D0DA8E2" w:rsidR="00673329" w:rsidRDefault="00673329" w:rsidP="00673329">
            <w:pPr>
              <w:spacing w:after="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No</w:t>
            </w:r>
            <w:r w:rsidRPr="0004119B">
              <w:rPr>
                <w:rFonts w:ascii="Arial" w:eastAsia="Times New Roman"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208FC0" w14:textId="3014B6A7"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A37A864" w14:textId="25AFE243" w:rsidR="00673329" w:rsidRPr="0004119B" w:rsidRDefault="00673329" w:rsidP="00673329">
            <w:pPr>
              <w:spacing w:after="0"/>
              <w:textAlignment w:val="baseline"/>
              <w:rPr>
                <w:rFonts w:ascii="Arial" w:eastAsia="Times New Roman" w:hAnsi="Arial" w:cs="Arial"/>
                <w:sz w:val="18"/>
                <w:szCs w:val="18"/>
                <w:lang w:eastAsia="zh-CN"/>
              </w:rPr>
            </w:pPr>
            <w:r w:rsidRPr="0004119B">
              <w:rPr>
                <w:rFonts w:ascii="Arial" w:eastAsia="Times New Roman"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443F70C" w14:textId="6787E3A7" w:rsidR="00673329" w:rsidRPr="000A6A9C" w:rsidRDefault="00673329" w:rsidP="00673329">
            <w:pPr>
              <w:spacing w:after="0"/>
              <w:textAlignment w:val="baseline"/>
              <w:rPr>
                <w:rFonts w:ascii="Arial" w:eastAsia="Times New Roman" w:hAnsi="Arial" w:cs="Arial"/>
                <w:sz w:val="18"/>
                <w:szCs w:val="18"/>
                <w:lang w:eastAsia="zh-CN"/>
              </w:rPr>
            </w:pPr>
            <w:r w:rsidRPr="000A6A9C">
              <w:rPr>
                <w:rFonts w:ascii="Arial" w:eastAsia="Times New Roman" w:hAnsi="Arial" w:cs="Arial"/>
                <w:sz w:val="18"/>
                <w:szCs w:val="18"/>
                <w:lang w:eastAsia="zh-CN"/>
              </w:rPr>
              <w:t>Optional</w:t>
            </w:r>
            <w:r w:rsidRPr="0004119B">
              <w:rPr>
                <w:rFonts w:ascii="Arial" w:eastAsia="Times New Roman" w:hAnsi="Arial" w:cs="Arial"/>
                <w:sz w:val="18"/>
                <w:szCs w:val="18"/>
                <w:lang w:eastAsia="zh-CN"/>
              </w:rPr>
              <w:t> </w:t>
            </w:r>
            <w:r>
              <w:rPr>
                <w:rFonts w:ascii="Arial" w:eastAsia="Times New Roman" w:hAnsi="Arial" w:cs="Arial"/>
                <w:sz w:val="18"/>
                <w:szCs w:val="18"/>
                <w:lang w:eastAsia="zh-CN"/>
              </w:rPr>
              <w:t>with capability signalling</w:t>
            </w:r>
          </w:p>
        </w:tc>
      </w:tr>
    </w:tbl>
    <w:p w14:paraId="4668BCB2" w14:textId="5FF9A586" w:rsidR="00921E1C" w:rsidRDefault="00921E1C" w:rsidP="00921E1C"/>
    <w:p w14:paraId="074FDE06" w14:textId="7787BDFE" w:rsidR="00476AD1" w:rsidRDefault="00476AD1" w:rsidP="00476AD1">
      <w:pPr>
        <w:pStyle w:val="Heading1"/>
      </w:pPr>
      <w:r>
        <w:t>References</w:t>
      </w:r>
    </w:p>
    <w:p w14:paraId="2D90B67B" w14:textId="0B409B1B" w:rsidR="00476AD1" w:rsidRPr="00476AD1" w:rsidRDefault="00476AD1" w:rsidP="00476AD1">
      <w:r>
        <w:t xml:space="preserve">[1] </w:t>
      </w:r>
      <w:r w:rsidRPr="00476AD1">
        <w:t>R2-2109624</w:t>
      </w:r>
      <w:r w:rsidRPr="00476AD1">
        <w:tab/>
        <w:t>Remaining issues on network switching</w:t>
      </w:r>
      <w:r w:rsidRPr="00476AD1">
        <w:tab/>
      </w:r>
      <w:r w:rsidRPr="00476AD1">
        <w:rPr>
          <w:i/>
          <w:iCs/>
        </w:rPr>
        <w:t>Intel Corporation</w:t>
      </w:r>
    </w:p>
    <w:sectPr w:rsidR="00476AD1" w:rsidRPr="00476AD1" w:rsidSect="00687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0E73" w14:textId="77777777" w:rsidR="00D02176" w:rsidRDefault="00D02176" w:rsidP="00687D44">
      <w:pPr>
        <w:spacing w:after="0" w:line="240" w:lineRule="auto"/>
      </w:pPr>
      <w:r>
        <w:separator/>
      </w:r>
    </w:p>
  </w:endnote>
  <w:endnote w:type="continuationSeparator" w:id="0">
    <w:p w14:paraId="3F48C3D5" w14:textId="77777777" w:rsidR="00D02176" w:rsidRDefault="00D02176" w:rsidP="00687D44">
      <w:pPr>
        <w:spacing w:after="0" w:line="240" w:lineRule="auto"/>
      </w:pPr>
      <w:r>
        <w:continuationSeparator/>
      </w:r>
    </w:p>
  </w:endnote>
  <w:endnote w:type="continuationNotice" w:id="1">
    <w:p w14:paraId="06BA0A7B" w14:textId="77777777" w:rsidR="00D02176" w:rsidRDefault="00D02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C87D4" w14:textId="77777777" w:rsidR="00D02176" w:rsidRDefault="00D02176" w:rsidP="00687D44">
      <w:pPr>
        <w:spacing w:after="0" w:line="240" w:lineRule="auto"/>
      </w:pPr>
      <w:r>
        <w:separator/>
      </w:r>
    </w:p>
  </w:footnote>
  <w:footnote w:type="continuationSeparator" w:id="0">
    <w:p w14:paraId="2AEC4248" w14:textId="77777777" w:rsidR="00D02176" w:rsidRDefault="00D02176" w:rsidP="00687D44">
      <w:pPr>
        <w:spacing w:after="0" w:line="240" w:lineRule="auto"/>
      </w:pPr>
      <w:r>
        <w:continuationSeparator/>
      </w:r>
    </w:p>
  </w:footnote>
  <w:footnote w:type="continuationNotice" w:id="1">
    <w:p w14:paraId="537A0E34" w14:textId="77777777" w:rsidR="00D02176" w:rsidRDefault="00D021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70186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49E"/>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411"/>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1ADB"/>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73"/>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3F23"/>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4C43"/>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AD1"/>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2261"/>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2E4"/>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329"/>
    <w:rsid w:val="00674043"/>
    <w:rsid w:val="0067661D"/>
    <w:rsid w:val="00677232"/>
    <w:rsid w:val="0068052E"/>
    <w:rsid w:val="00680E72"/>
    <w:rsid w:val="00681090"/>
    <w:rsid w:val="0068110B"/>
    <w:rsid w:val="006816C2"/>
    <w:rsid w:val="0068301E"/>
    <w:rsid w:val="006849B8"/>
    <w:rsid w:val="006870D8"/>
    <w:rsid w:val="00687D44"/>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2CDA"/>
    <w:rsid w:val="0070372E"/>
    <w:rsid w:val="00703D3A"/>
    <w:rsid w:val="00703E6E"/>
    <w:rsid w:val="00704556"/>
    <w:rsid w:val="00711251"/>
    <w:rsid w:val="00711BF7"/>
    <w:rsid w:val="00711CFD"/>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682"/>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32B"/>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E1C"/>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A7FE9"/>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239"/>
    <w:rsid w:val="00B6650F"/>
    <w:rsid w:val="00B66C2C"/>
    <w:rsid w:val="00B6775E"/>
    <w:rsid w:val="00B67931"/>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190A"/>
    <w:rsid w:val="00C048C5"/>
    <w:rsid w:val="00C05458"/>
    <w:rsid w:val="00C0587B"/>
    <w:rsid w:val="00C058FF"/>
    <w:rsid w:val="00C05B3D"/>
    <w:rsid w:val="00C06172"/>
    <w:rsid w:val="00C06C7B"/>
    <w:rsid w:val="00C06D70"/>
    <w:rsid w:val="00C06FC6"/>
    <w:rsid w:val="00C10214"/>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4B8D"/>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2176"/>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49E"/>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9F0"/>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287"/>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7B90"/>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278"/>
    <w:rsid w:val="00FE3E3F"/>
    <w:rsid w:val="00FE4777"/>
    <w:rsid w:val="00FE72E2"/>
    <w:rsid w:val="00FF2C4D"/>
    <w:rsid w:val="00FF2F22"/>
    <w:rsid w:val="00FF4A81"/>
    <w:rsid w:val="00FF64E5"/>
    <w:rsid w:val="00FF65F9"/>
    <w:rsid w:val="017E6890"/>
    <w:rsid w:val="02388536"/>
    <w:rsid w:val="0699B166"/>
    <w:rsid w:val="0ACA8BB2"/>
    <w:rsid w:val="104BEB0B"/>
    <w:rsid w:val="133DA71B"/>
    <w:rsid w:val="1458459B"/>
    <w:rsid w:val="1630A099"/>
    <w:rsid w:val="197F1A87"/>
    <w:rsid w:val="1B13F3B5"/>
    <w:rsid w:val="1B5D2848"/>
    <w:rsid w:val="2255A91A"/>
    <w:rsid w:val="26AA8872"/>
    <w:rsid w:val="273C1169"/>
    <w:rsid w:val="28E4B276"/>
    <w:rsid w:val="2E0102C6"/>
    <w:rsid w:val="3062CEE7"/>
    <w:rsid w:val="324BBBA3"/>
    <w:rsid w:val="32D781F7"/>
    <w:rsid w:val="54E135E4"/>
    <w:rsid w:val="5CDC37B1"/>
    <w:rsid w:val="5D8D33ED"/>
    <w:rsid w:val="61A95AF8"/>
    <w:rsid w:val="6213389E"/>
    <w:rsid w:val="646B2A6E"/>
    <w:rsid w:val="659845D2"/>
    <w:rsid w:val="6A528E98"/>
    <w:rsid w:val="6B11F3B2"/>
    <w:rsid w:val="6CE4398E"/>
    <w:rsid w:val="72B827DB"/>
    <w:rsid w:val="7323042D"/>
    <w:rsid w:val="74818FB8"/>
    <w:rsid w:val="758403CB"/>
    <w:rsid w:val="769080F8"/>
    <w:rsid w:val="7A8202C7"/>
    <w:rsid w:val="7A8C4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3BE56"/>
  <w15:chartTrackingRefBased/>
  <w15:docId w15:val="{51446370-6727-483D-B6F3-FA03A26F4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44"/>
  </w:style>
  <w:style w:type="paragraph" w:styleId="Heading1">
    <w:name w:val="heading 1"/>
    <w:basedOn w:val="Normal"/>
    <w:next w:val="Normal"/>
    <w:link w:val="Heading1Char"/>
    <w:uiPriority w:val="9"/>
    <w:qFormat/>
    <w:rsid w:val="00D2549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2549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2549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2549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549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549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2549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2549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549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customStyle="1" w:styleId="3GPPHeader">
    <w:name w:val="3GPP_Header"/>
    <w:basedOn w:val="Normal"/>
    <w:rsid w:val="00D2549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US" w:eastAsia="zh-CN"/>
    </w:rPr>
  </w:style>
  <w:style w:type="character" w:customStyle="1" w:styleId="Heading1Char">
    <w:name w:val="Heading 1 Char"/>
    <w:basedOn w:val="DefaultParagraphFont"/>
    <w:link w:val="Heading1"/>
    <w:uiPriority w:val="9"/>
    <w:rsid w:val="00D2549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2549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D2549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2549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2549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2549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2549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254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549E"/>
    <w:rPr>
      <w:rFonts w:asciiTheme="majorHAnsi" w:eastAsiaTheme="majorEastAsia" w:hAnsiTheme="majorHAnsi" w:cstheme="majorBidi"/>
      <w:i/>
      <w:iCs/>
      <w:color w:val="272727" w:themeColor="text1" w:themeTint="D8"/>
      <w:sz w:val="21"/>
      <w:szCs w:val="21"/>
    </w:rPr>
  </w:style>
  <w:style w:type="paragraph" w:customStyle="1" w:styleId="Agreement">
    <w:name w:val="Agreement"/>
    <w:basedOn w:val="Normal"/>
    <w:next w:val="Normal"/>
    <w:qFormat/>
    <w:rsid w:val="00FE3278"/>
    <w:pPr>
      <w:numPr>
        <w:numId w:val="2"/>
      </w:numPr>
      <w:spacing w:before="60" w:after="0" w:line="240" w:lineRule="auto"/>
    </w:pPr>
    <w:rPr>
      <w:rFonts w:ascii="Arial" w:eastAsia="MS Mincho" w:hAnsi="Arial" w:cs="Times New Roman"/>
      <w:b/>
      <w:sz w:val="20"/>
      <w:szCs w:val="24"/>
      <w:lang w:eastAsia="en-GB"/>
    </w:rPr>
  </w:style>
  <w:style w:type="paragraph" w:customStyle="1" w:styleId="paragraph">
    <w:name w:val="paragraph"/>
    <w:basedOn w:val="Normal"/>
    <w:rsid w:val="00293F2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93F23"/>
  </w:style>
  <w:style w:type="character" w:customStyle="1" w:styleId="eop">
    <w:name w:val="eop"/>
    <w:basedOn w:val="DefaultParagraphFont"/>
    <w:rsid w:val="00293F23"/>
  </w:style>
  <w:style w:type="paragraph" w:styleId="Header">
    <w:name w:val="header"/>
    <w:basedOn w:val="Normal"/>
    <w:link w:val="HeaderChar"/>
    <w:uiPriority w:val="99"/>
    <w:semiHidden/>
    <w:unhideWhenUsed/>
    <w:rsid w:val="001F147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F1473"/>
  </w:style>
  <w:style w:type="paragraph" w:styleId="Footer">
    <w:name w:val="footer"/>
    <w:basedOn w:val="Normal"/>
    <w:link w:val="FooterChar"/>
    <w:uiPriority w:val="99"/>
    <w:semiHidden/>
    <w:unhideWhenUsed/>
    <w:rsid w:val="001F147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F1473"/>
  </w:style>
  <w:style w:type="paragraph" w:styleId="CommentText">
    <w:name w:val="annotation text"/>
    <w:basedOn w:val="Normal"/>
    <w:link w:val="CommentTextChar"/>
    <w:uiPriority w:val="99"/>
    <w:semiHidden/>
    <w:unhideWhenUsed/>
    <w:rsid w:val="001F1473"/>
    <w:pPr>
      <w:spacing w:line="240" w:lineRule="auto"/>
    </w:pPr>
    <w:rPr>
      <w:sz w:val="20"/>
      <w:szCs w:val="20"/>
    </w:rPr>
  </w:style>
  <w:style w:type="character" w:customStyle="1" w:styleId="CommentTextChar">
    <w:name w:val="Comment Text Char"/>
    <w:basedOn w:val="DefaultParagraphFont"/>
    <w:link w:val="CommentText"/>
    <w:uiPriority w:val="99"/>
    <w:semiHidden/>
    <w:rsid w:val="001F1473"/>
    <w:rPr>
      <w:sz w:val="20"/>
      <w:szCs w:val="20"/>
    </w:rPr>
  </w:style>
  <w:style w:type="character" w:styleId="CommentReference">
    <w:name w:val="annotation reference"/>
    <w:basedOn w:val="DefaultParagraphFont"/>
    <w:uiPriority w:val="99"/>
    <w:semiHidden/>
    <w:unhideWhenUsed/>
    <w:rsid w:val="001F14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006967">
      <w:bodyDiv w:val="1"/>
      <w:marLeft w:val="0"/>
      <w:marRight w:val="0"/>
      <w:marTop w:val="0"/>
      <w:marBottom w:val="0"/>
      <w:divBdr>
        <w:top w:val="none" w:sz="0" w:space="0" w:color="auto"/>
        <w:left w:val="none" w:sz="0" w:space="0" w:color="auto"/>
        <w:bottom w:val="none" w:sz="0" w:space="0" w:color="auto"/>
        <w:right w:val="none" w:sz="0" w:space="0" w:color="auto"/>
      </w:divBdr>
      <w:divsChild>
        <w:div w:id="2134518153">
          <w:marLeft w:val="0"/>
          <w:marRight w:val="0"/>
          <w:marTop w:val="0"/>
          <w:marBottom w:val="0"/>
          <w:divBdr>
            <w:top w:val="none" w:sz="0" w:space="0" w:color="auto"/>
            <w:left w:val="none" w:sz="0" w:space="0" w:color="auto"/>
            <w:bottom w:val="none" w:sz="0" w:space="0" w:color="auto"/>
            <w:right w:val="none" w:sz="0" w:space="0" w:color="auto"/>
          </w:divBdr>
          <w:divsChild>
            <w:div w:id="948776443">
              <w:marLeft w:val="0"/>
              <w:marRight w:val="0"/>
              <w:marTop w:val="0"/>
              <w:marBottom w:val="0"/>
              <w:divBdr>
                <w:top w:val="none" w:sz="0" w:space="0" w:color="auto"/>
                <w:left w:val="none" w:sz="0" w:space="0" w:color="auto"/>
                <w:bottom w:val="none" w:sz="0" w:space="0" w:color="auto"/>
                <w:right w:val="none" w:sz="0" w:space="0" w:color="auto"/>
              </w:divBdr>
            </w:div>
          </w:divsChild>
        </w:div>
        <w:div w:id="906722377">
          <w:marLeft w:val="0"/>
          <w:marRight w:val="0"/>
          <w:marTop w:val="0"/>
          <w:marBottom w:val="0"/>
          <w:divBdr>
            <w:top w:val="none" w:sz="0" w:space="0" w:color="auto"/>
            <w:left w:val="none" w:sz="0" w:space="0" w:color="auto"/>
            <w:bottom w:val="none" w:sz="0" w:space="0" w:color="auto"/>
            <w:right w:val="none" w:sz="0" w:space="0" w:color="auto"/>
          </w:divBdr>
          <w:divsChild>
            <w:div w:id="17463309">
              <w:marLeft w:val="0"/>
              <w:marRight w:val="0"/>
              <w:marTop w:val="0"/>
              <w:marBottom w:val="0"/>
              <w:divBdr>
                <w:top w:val="none" w:sz="0" w:space="0" w:color="auto"/>
                <w:left w:val="none" w:sz="0" w:space="0" w:color="auto"/>
                <w:bottom w:val="none" w:sz="0" w:space="0" w:color="auto"/>
                <w:right w:val="none" w:sz="0" w:space="0" w:color="auto"/>
              </w:divBdr>
            </w:div>
          </w:divsChild>
        </w:div>
        <w:div w:id="556478874">
          <w:marLeft w:val="0"/>
          <w:marRight w:val="0"/>
          <w:marTop w:val="0"/>
          <w:marBottom w:val="0"/>
          <w:divBdr>
            <w:top w:val="none" w:sz="0" w:space="0" w:color="auto"/>
            <w:left w:val="none" w:sz="0" w:space="0" w:color="auto"/>
            <w:bottom w:val="none" w:sz="0" w:space="0" w:color="auto"/>
            <w:right w:val="none" w:sz="0" w:space="0" w:color="auto"/>
          </w:divBdr>
          <w:divsChild>
            <w:div w:id="924606455">
              <w:marLeft w:val="0"/>
              <w:marRight w:val="0"/>
              <w:marTop w:val="0"/>
              <w:marBottom w:val="0"/>
              <w:divBdr>
                <w:top w:val="none" w:sz="0" w:space="0" w:color="auto"/>
                <w:left w:val="none" w:sz="0" w:space="0" w:color="auto"/>
                <w:bottom w:val="none" w:sz="0" w:space="0" w:color="auto"/>
                <w:right w:val="none" w:sz="0" w:space="0" w:color="auto"/>
              </w:divBdr>
            </w:div>
          </w:divsChild>
        </w:div>
        <w:div w:id="787971685">
          <w:marLeft w:val="0"/>
          <w:marRight w:val="0"/>
          <w:marTop w:val="0"/>
          <w:marBottom w:val="0"/>
          <w:divBdr>
            <w:top w:val="none" w:sz="0" w:space="0" w:color="auto"/>
            <w:left w:val="none" w:sz="0" w:space="0" w:color="auto"/>
            <w:bottom w:val="none" w:sz="0" w:space="0" w:color="auto"/>
            <w:right w:val="none" w:sz="0" w:space="0" w:color="auto"/>
          </w:divBdr>
          <w:divsChild>
            <w:div w:id="1708720196">
              <w:marLeft w:val="0"/>
              <w:marRight w:val="0"/>
              <w:marTop w:val="0"/>
              <w:marBottom w:val="0"/>
              <w:divBdr>
                <w:top w:val="none" w:sz="0" w:space="0" w:color="auto"/>
                <w:left w:val="none" w:sz="0" w:space="0" w:color="auto"/>
                <w:bottom w:val="none" w:sz="0" w:space="0" w:color="auto"/>
                <w:right w:val="none" w:sz="0" w:space="0" w:color="auto"/>
              </w:divBdr>
            </w:div>
          </w:divsChild>
        </w:div>
        <w:div w:id="896206528">
          <w:marLeft w:val="0"/>
          <w:marRight w:val="0"/>
          <w:marTop w:val="0"/>
          <w:marBottom w:val="0"/>
          <w:divBdr>
            <w:top w:val="none" w:sz="0" w:space="0" w:color="auto"/>
            <w:left w:val="none" w:sz="0" w:space="0" w:color="auto"/>
            <w:bottom w:val="none" w:sz="0" w:space="0" w:color="auto"/>
            <w:right w:val="none" w:sz="0" w:space="0" w:color="auto"/>
          </w:divBdr>
          <w:divsChild>
            <w:div w:id="353045690">
              <w:marLeft w:val="0"/>
              <w:marRight w:val="0"/>
              <w:marTop w:val="0"/>
              <w:marBottom w:val="0"/>
              <w:divBdr>
                <w:top w:val="none" w:sz="0" w:space="0" w:color="auto"/>
                <w:left w:val="none" w:sz="0" w:space="0" w:color="auto"/>
                <w:bottom w:val="none" w:sz="0" w:space="0" w:color="auto"/>
                <w:right w:val="none" w:sz="0" w:space="0" w:color="auto"/>
              </w:divBdr>
            </w:div>
          </w:divsChild>
        </w:div>
        <w:div w:id="1392266469">
          <w:marLeft w:val="0"/>
          <w:marRight w:val="0"/>
          <w:marTop w:val="0"/>
          <w:marBottom w:val="0"/>
          <w:divBdr>
            <w:top w:val="none" w:sz="0" w:space="0" w:color="auto"/>
            <w:left w:val="none" w:sz="0" w:space="0" w:color="auto"/>
            <w:bottom w:val="none" w:sz="0" w:space="0" w:color="auto"/>
            <w:right w:val="none" w:sz="0" w:space="0" w:color="auto"/>
          </w:divBdr>
          <w:divsChild>
            <w:div w:id="39868085">
              <w:marLeft w:val="0"/>
              <w:marRight w:val="0"/>
              <w:marTop w:val="0"/>
              <w:marBottom w:val="0"/>
              <w:divBdr>
                <w:top w:val="none" w:sz="0" w:space="0" w:color="auto"/>
                <w:left w:val="none" w:sz="0" w:space="0" w:color="auto"/>
                <w:bottom w:val="none" w:sz="0" w:space="0" w:color="auto"/>
                <w:right w:val="none" w:sz="0" w:space="0" w:color="auto"/>
              </w:divBdr>
            </w:div>
            <w:div w:id="2022927246">
              <w:marLeft w:val="0"/>
              <w:marRight w:val="0"/>
              <w:marTop w:val="0"/>
              <w:marBottom w:val="0"/>
              <w:divBdr>
                <w:top w:val="none" w:sz="0" w:space="0" w:color="auto"/>
                <w:left w:val="none" w:sz="0" w:space="0" w:color="auto"/>
                <w:bottom w:val="none" w:sz="0" w:space="0" w:color="auto"/>
                <w:right w:val="none" w:sz="0" w:space="0" w:color="auto"/>
              </w:divBdr>
            </w:div>
          </w:divsChild>
        </w:div>
        <w:div w:id="81798360">
          <w:marLeft w:val="0"/>
          <w:marRight w:val="0"/>
          <w:marTop w:val="0"/>
          <w:marBottom w:val="0"/>
          <w:divBdr>
            <w:top w:val="none" w:sz="0" w:space="0" w:color="auto"/>
            <w:left w:val="none" w:sz="0" w:space="0" w:color="auto"/>
            <w:bottom w:val="none" w:sz="0" w:space="0" w:color="auto"/>
            <w:right w:val="none" w:sz="0" w:space="0" w:color="auto"/>
          </w:divBdr>
          <w:divsChild>
            <w:div w:id="32076781">
              <w:marLeft w:val="0"/>
              <w:marRight w:val="0"/>
              <w:marTop w:val="0"/>
              <w:marBottom w:val="0"/>
              <w:divBdr>
                <w:top w:val="none" w:sz="0" w:space="0" w:color="auto"/>
                <w:left w:val="none" w:sz="0" w:space="0" w:color="auto"/>
                <w:bottom w:val="none" w:sz="0" w:space="0" w:color="auto"/>
                <w:right w:val="none" w:sz="0" w:space="0" w:color="auto"/>
              </w:divBdr>
            </w:div>
          </w:divsChild>
        </w:div>
        <w:div w:id="1863784384">
          <w:marLeft w:val="0"/>
          <w:marRight w:val="0"/>
          <w:marTop w:val="0"/>
          <w:marBottom w:val="0"/>
          <w:divBdr>
            <w:top w:val="none" w:sz="0" w:space="0" w:color="auto"/>
            <w:left w:val="none" w:sz="0" w:space="0" w:color="auto"/>
            <w:bottom w:val="none" w:sz="0" w:space="0" w:color="auto"/>
            <w:right w:val="none" w:sz="0" w:space="0" w:color="auto"/>
          </w:divBdr>
          <w:divsChild>
            <w:div w:id="33817299">
              <w:marLeft w:val="0"/>
              <w:marRight w:val="0"/>
              <w:marTop w:val="0"/>
              <w:marBottom w:val="0"/>
              <w:divBdr>
                <w:top w:val="none" w:sz="0" w:space="0" w:color="auto"/>
                <w:left w:val="none" w:sz="0" w:space="0" w:color="auto"/>
                <w:bottom w:val="none" w:sz="0" w:space="0" w:color="auto"/>
                <w:right w:val="none" w:sz="0" w:space="0" w:color="auto"/>
              </w:divBdr>
            </w:div>
          </w:divsChild>
        </w:div>
        <w:div w:id="297689596">
          <w:marLeft w:val="0"/>
          <w:marRight w:val="0"/>
          <w:marTop w:val="0"/>
          <w:marBottom w:val="0"/>
          <w:divBdr>
            <w:top w:val="none" w:sz="0" w:space="0" w:color="auto"/>
            <w:left w:val="none" w:sz="0" w:space="0" w:color="auto"/>
            <w:bottom w:val="none" w:sz="0" w:space="0" w:color="auto"/>
            <w:right w:val="none" w:sz="0" w:space="0" w:color="auto"/>
          </w:divBdr>
          <w:divsChild>
            <w:div w:id="673922196">
              <w:marLeft w:val="0"/>
              <w:marRight w:val="0"/>
              <w:marTop w:val="0"/>
              <w:marBottom w:val="0"/>
              <w:divBdr>
                <w:top w:val="none" w:sz="0" w:space="0" w:color="auto"/>
                <w:left w:val="none" w:sz="0" w:space="0" w:color="auto"/>
                <w:bottom w:val="none" w:sz="0" w:space="0" w:color="auto"/>
                <w:right w:val="none" w:sz="0" w:space="0" w:color="auto"/>
              </w:divBdr>
            </w:div>
          </w:divsChild>
        </w:div>
        <w:div w:id="634674845">
          <w:marLeft w:val="0"/>
          <w:marRight w:val="0"/>
          <w:marTop w:val="0"/>
          <w:marBottom w:val="0"/>
          <w:divBdr>
            <w:top w:val="none" w:sz="0" w:space="0" w:color="auto"/>
            <w:left w:val="none" w:sz="0" w:space="0" w:color="auto"/>
            <w:bottom w:val="none" w:sz="0" w:space="0" w:color="auto"/>
            <w:right w:val="none" w:sz="0" w:space="0" w:color="auto"/>
          </w:divBdr>
          <w:divsChild>
            <w:div w:id="77864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AE8FB34-00ED-46CB-9103-70D797E89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23AF0-4470-43FF-B341-DB56C0F15B74}">
  <ds:schemaRefs>
    <ds:schemaRef ds:uri="http://schemas.microsoft.com/sharepoint/v3/contenttype/forms"/>
  </ds:schemaRefs>
</ds:datastoreItem>
</file>

<file path=customXml/itemProps3.xml><?xml version="1.0" encoding="utf-8"?>
<ds:datastoreItem xmlns:ds="http://schemas.openxmlformats.org/officeDocument/2006/customXml" ds:itemID="{9A34B3E3-4F84-4EFF-98B9-9026A522F8A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(Sudeep)-1</dc:creator>
  <cp:keywords/>
  <dc:description/>
  <cp:lastModifiedBy>Intel (Sudeep)</cp:lastModifiedBy>
  <cp:revision>5</cp:revision>
  <dcterms:created xsi:type="dcterms:W3CDTF">2021-10-18T14:21:00Z</dcterms:created>
  <dcterms:modified xsi:type="dcterms:W3CDTF">2021-10-22T05:12:00Z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