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104BB034" w:rsidR="00C2150A" w:rsidRPr="002D1AC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A52259" w:rsidRPr="002D1ACA" w:rsidRDefault="004B3FD1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="00C2150A" w:rsidRPr="002D1ACA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32B28F" w:rsidR="00C2150A" w:rsidRPr="002D1AC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A52259" w:rsidRPr="002D1ACA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2731E25D" w:rsidR="009F17A0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AB603E5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D7A4A07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77777777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B5D4952" w:rsidR="00B1787B" w:rsidRPr="002D1ACA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C7A1A23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7D699772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1EE174" w14:textId="43DF95E3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59589DCE" w:rsidR="00A52259" w:rsidRPr="0074292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887E7A5" w:rsidR="005B3342" w:rsidRPr="002D1ACA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2D3C56DE" w:rsidR="00A52259" w:rsidRPr="002D1AC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7259BF5" w:rsidR="00216B79" w:rsidRPr="002D1ACA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727F5F" w:rsidRPr="002D1ACA" w:rsidRDefault="0049679A" w:rsidP="0049679A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68DCC81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727F5F" w:rsidRPr="00387854" w:rsidRDefault="0049679A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8CCF7E3" w:rsidR="00727F5F" w:rsidRPr="00387854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162DB8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727F5F" w:rsidRPr="00387854" w:rsidRDefault="00162DB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="00727F5F"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95D5598" w:rsidR="00664145" w:rsidRPr="00387854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727F5F" w:rsidRPr="00387854" w:rsidRDefault="00897E31" w:rsidP="00AE4CAE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 w:rsidR="00162DB8">
              <w:rPr>
                <w:rFonts w:cs="Arial"/>
                <w:sz w:val="16"/>
                <w:szCs w:val="16"/>
              </w:rPr>
              <w:t xml:space="preserve">, </w:t>
            </w:r>
            <w:r w:rsidR="00485CEB" w:rsidRPr="00AE4CAE">
              <w:rPr>
                <w:rFonts w:cs="Arial"/>
                <w:sz w:val="16"/>
                <w:szCs w:val="16"/>
              </w:rPr>
              <w:t>QoE</w:t>
            </w:r>
            <w:r w:rsidR="00AE4CAE">
              <w:rPr>
                <w:rFonts w:cs="Arial"/>
                <w:sz w:val="16"/>
                <w:szCs w:val="16"/>
              </w:rPr>
              <w:t xml:space="preserve">,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6ED084D5" w:rsidR="00B3306A" w:rsidRPr="00387854" w:rsidRDefault="00B3306A" w:rsidP="004967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14F628F6" w:rsidR="00727F5F" w:rsidRPr="00387854" w:rsidRDefault="00B3306A" w:rsidP="00B330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B3306A" w:rsidRPr="005E4186" w:rsidRDefault="00664145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F50548" w:rsidRPr="00932385" w:rsidRDefault="00F50548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9679A"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02786502" w:rsidR="00727F5F" w:rsidRPr="005E4186" w:rsidRDefault="004B6D9D" w:rsidP="00AE4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E4CAE">
              <w:rPr>
                <w:rFonts w:cs="Arial"/>
                <w:sz w:val="16"/>
                <w:szCs w:val="16"/>
              </w:rPr>
              <w:t>TBD</w:t>
            </w:r>
            <w:r w:rsidR="003D73B1">
              <w:rPr>
                <w:rFonts w:cs="Arial"/>
                <w:sz w:val="16"/>
                <w:szCs w:val="16"/>
              </w:rPr>
              <w:t xml:space="preserve">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5FC7AB95" w:rsidR="00727F5F" w:rsidRPr="005E4186" w:rsidRDefault="005B41CD" w:rsidP="00496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9679A">
              <w:rPr>
                <w:rFonts w:cs="Arial"/>
                <w:sz w:val="16"/>
                <w:szCs w:val="16"/>
              </w:rPr>
              <w:t>TBD</w:t>
            </w:r>
            <w:r w:rsidR="003D73B1">
              <w:rPr>
                <w:rFonts w:cs="Arial"/>
                <w:sz w:val="16"/>
                <w:szCs w:val="16"/>
              </w:rPr>
              <w:t xml:space="preserve"> Kyeongin</w:t>
            </w:r>
            <w:bookmarkStart w:id="0" w:name="_GoBack"/>
            <w:bookmarkEnd w:id="0"/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9679A">
              <w:rPr>
                <w:rFonts w:cs="Arial"/>
                <w:sz w:val="16"/>
                <w:szCs w:val="16"/>
              </w:rPr>
              <w:t>Nathan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B3306A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727F5F" w:rsidRPr="005E4186" w:rsidRDefault="00604E69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0020" w14:textId="77777777" w:rsidR="000B05E4" w:rsidRDefault="000B05E4">
      <w:r>
        <w:separator/>
      </w:r>
    </w:p>
    <w:p w14:paraId="7F859CEB" w14:textId="77777777" w:rsidR="000B05E4" w:rsidRDefault="000B05E4"/>
  </w:endnote>
  <w:endnote w:type="continuationSeparator" w:id="0">
    <w:p w14:paraId="4C5A2AC5" w14:textId="77777777" w:rsidR="000B05E4" w:rsidRDefault="000B05E4">
      <w:r>
        <w:continuationSeparator/>
      </w:r>
    </w:p>
    <w:p w14:paraId="3A27B7CF" w14:textId="77777777" w:rsidR="000B05E4" w:rsidRDefault="000B05E4"/>
  </w:endnote>
  <w:endnote w:type="continuationNotice" w:id="1">
    <w:p w14:paraId="01F1BCD8" w14:textId="77777777" w:rsidR="000B05E4" w:rsidRDefault="000B05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05E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05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32CE" w14:textId="77777777" w:rsidR="000B05E4" w:rsidRDefault="000B05E4">
      <w:r>
        <w:separator/>
      </w:r>
    </w:p>
    <w:p w14:paraId="50FBD5A3" w14:textId="77777777" w:rsidR="000B05E4" w:rsidRDefault="000B05E4"/>
  </w:footnote>
  <w:footnote w:type="continuationSeparator" w:id="0">
    <w:p w14:paraId="6E2A46BA" w14:textId="77777777" w:rsidR="000B05E4" w:rsidRDefault="000B05E4">
      <w:r>
        <w:continuationSeparator/>
      </w:r>
    </w:p>
    <w:p w14:paraId="66E84DB2" w14:textId="77777777" w:rsidR="000B05E4" w:rsidRDefault="000B05E4"/>
  </w:footnote>
  <w:footnote w:type="continuationNotice" w:id="1">
    <w:p w14:paraId="1A1E2130" w14:textId="77777777" w:rsidR="000B05E4" w:rsidRDefault="000B05E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2.65pt;height:24.75pt" o:bullet="t">
        <v:imagedata r:id="rId1" o:title="art711"/>
      </v:shape>
    </w:pict>
  </w:numPicBullet>
  <w:numPicBullet w:numPicBulletId="1">
    <w:pict>
      <v:shape id="_x0000_i1160" type="#_x0000_t75" style="width:113.65pt;height:75pt" o:bullet="t">
        <v:imagedata r:id="rId2" o:title="art32BA"/>
      </v:shape>
    </w:pict>
  </w:numPicBullet>
  <w:numPicBullet w:numPicBulletId="2">
    <w:pict>
      <v:shape id="_x0000_i116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55899-3FF9-44F8-9257-025D222B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2938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2021-10-15T19:54:00Z</dcterms:created>
  <dcterms:modified xsi:type="dcterms:W3CDTF">2021-10-15T19:54:00Z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