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4F3" w:rsidRDefault="004B7461">
      <w:pPr>
        <w:pStyle w:val="CRCoverPage"/>
        <w:tabs>
          <w:tab w:val="right" w:pos="9639"/>
        </w:tabs>
        <w:spacing w:after="0"/>
        <w:jc w:val="both"/>
        <w:rPr>
          <w:rFonts w:eastAsia="宋体"/>
          <w:b/>
          <w:sz w:val="15"/>
          <w:szCs w:val="15"/>
          <w:lang w:val="en-US" w:eastAsia="zh-CN"/>
        </w:rPr>
      </w:pPr>
      <w:r>
        <w:rPr>
          <w:b/>
          <w:sz w:val="24"/>
        </w:rPr>
        <w:t>3GPP TSG-RAN WG2 Meeting #1</w:t>
      </w:r>
      <w:r>
        <w:rPr>
          <w:rFonts w:eastAsia="宋体" w:hint="eastAsia"/>
          <w:b/>
          <w:sz w:val="24"/>
          <w:lang w:val="en-US" w:eastAsia="zh-CN"/>
        </w:rPr>
        <w:t>15</w:t>
      </w:r>
      <w:r>
        <w:rPr>
          <w:b/>
          <w:sz w:val="24"/>
        </w:rPr>
        <w:tab/>
      </w:r>
      <w:r w:rsidR="00FB74F3">
        <w:rPr>
          <w:rFonts w:eastAsia="宋体" w:hint="eastAsia"/>
          <w:b/>
          <w:sz w:val="24"/>
          <w:lang w:val="en-US" w:eastAsia="zh-CN"/>
        </w:rPr>
        <w:t xml:space="preserve">     R2-2108047</w:t>
      </w:r>
      <w:r>
        <w:rPr>
          <w:rFonts w:eastAsia="宋体" w:hint="eastAsia"/>
          <w:b/>
          <w:sz w:val="15"/>
          <w:szCs w:val="15"/>
          <w:lang w:val="en-US" w:eastAsia="zh-CN"/>
        </w:rPr>
        <w:t xml:space="preserve"> </w:t>
      </w:r>
    </w:p>
    <w:p w:rsidR="00761E11" w:rsidRDefault="004B7461">
      <w:pPr>
        <w:pStyle w:val="CRCoverPage"/>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Aug16</w:t>
      </w:r>
      <w:r>
        <w:rPr>
          <w:b/>
          <w:sz w:val="24"/>
          <w:szCs w:val="22"/>
          <w:lang w:val="de-DE" w:eastAsia="zh-CN"/>
        </w:rPr>
        <w:t xml:space="preserve">th - </w:t>
      </w:r>
      <w:r>
        <w:rPr>
          <w:rFonts w:hint="eastAsia"/>
          <w:b/>
          <w:sz w:val="24"/>
          <w:szCs w:val="22"/>
          <w:lang w:val="en-US" w:eastAsia="zh-CN"/>
        </w:rPr>
        <w:t>Aug 27</w:t>
      </w:r>
      <w:r>
        <w:rPr>
          <w:b/>
          <w:sz w:val="24"/>
          <w:szCs w:val="22"/>
          <w:lang w:val="de-DE" w:eastAsia="zh-CN"/>
        </w:rPr>
        <w:t>th, 202</w:t>
      </w:r>
      <w:r>
        <w:rPr>
          <w:rFonts w:hint="eastAsia"/>
          <w:b/>
          <w:sz w:val="24"/>
          <w:szCs w:val="22"/>
          <w:lang w:val="en-US" w:eastAsia="zh-CN"/>
        </w:rPr>
        <w:t>1</w:t>
      </w:r>
    </w:p>
    <w:p w:rsidR="00761E11" w:rsidRDefault="00761E11">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761E11" w:rsidRDefault="004B746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761E11" w:rsidRDefault="004B746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Onboarding and Provisioning for SNPN</w:t>
      </w:r>
    </w:p>
    <w:p w:rsidR="00761E11" w:rsidRDefault="004B746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8.16.3</w:t>
      </w:r>
    </w:p>
    <w:p w:rsidR="00761E11" w:rsidRDefault="004B746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761E11" w:rsidRDefault="004B746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61E11" w:rsidRDefault="004B7461">
      <w:r>
        <w:rPr>
          <w:rFonts w:hint="eastAsia"/>
        </w:rPr>
        <w:t xml:space="preserve">About the On-boarding and Provision for the SNPN, many agreements were achieved in the </w:t>
      </w:r>
      <w:r>
        <w:rPr>
          <w:rFonts w:hint="eastAsia"/>
        </w:rPr>
        <w:t xml:space="preserve">previous </w:t>
      </w:r>
      <w:r>
        <w:rPr>
          <w:rFonts w:hint="eastAsia"/>
        </w:rPr>
        <w:t>meeting as below:</w:t>
      </w:r>
    </w:p>
    <w:tbl>
      <w:tblPr>
        <w:tblStyle w:val="af5"/>
        <w:tblW w:w="0" w:type="auto"/>
        <w:tblLook w:val="04A0" w:firstRow="1" w:lastRow="0" w:firstColumn="1" w:lastColumn="0" w:noHBand="0" w:noVBand="1"/>
      </w:tblPr>
      <w:tblGrid>
        <w:gridCol w:w="9771"/>
      </w:tblGrid>
      <w:tr w:rsidR="00761E11">
        <w:tc>
          <w:tcPr>
            <w:tcW w:w="9997" w:type="dxa"/>
          </w:tcPr>
          <w:p w:rsidR="00761E11" w:rsidRDefault="004B7461">
            <w:pPr>
              <w:rPr>
                <w:b/>
                <w:bCs/>
              </w:rPr>
            </w:pPr>
            <w:bookmarkStart w:id="2" w:name="OLE_LINK20"/>
            <w:r>
              <w:rPr>
                <w:rFonts w:hint="eastAsia"/>
                <w:b/>
                <w:bCs/>
              </w:rPr>
              <w:t xml:space="preserve">System Information: </w:t>
            </w:r>
          </w:p>
          <w:p w:rsidR="00761E11" w:rsidRDefault="004B7461">
            <w:pPr>
              <w:numPr>
                <w:ilvl w:val="0"/>
                <w:numId w:val="5"/>
              </w:numPr>
              <w:rPr>
                <w:lang w:eastAsia="en-US"/>
              </w:rPr>
            </w:pPr>
            <w:r>
              <w:rPr>
                <w:rFonts w:hint="eastAsia"/>
                <w:lang w:eastAsia="en-US"/>
              </w:rPr>
              <w:t>Broadcast a 1-bit indication for onboarding per O-SNPN.</w:t>
            </w:r>
          </w:p>
          <w:p w:rsidR="00761E11" w:rsidRDefault="004B7461">
            <w:pPr>
              <w:numPr>
                <w:ilvl w:val="0"/>
                <w:numId w:val="5"/>
              </w:numPr>
              <w:rPr>
                <w:lang w:eastAsia="en-US"/>
              </w:rPr>
            </w:pPr>
            <w:r>
              <w:rPr>
                <w:rFonts w:hint="eastAsia"/>
                <w:lang w:eastAsia="en-US"/>
              </w:rPr>
              <w:t>R2 assumes that the 1-bit indication f</w:t>
            </w:r>
            <w:r>
              <w:rPr>
                <w:rFonts w:hint="eastAsia"/>
                <w:lang w:eastAsia="en-US"/>
              </w:rPr>
              <w:t>or onboarding is in SIB1.</w:t>
            </w:r>
          </w:p>
          <w:p w:rsidR="00761E11" w:rsidRDefault="004B7461">
            <w:pPr>
              <w:numPr>
                <w:ilvl w:val="0"/>
                <w:numId w:val="5"/>
              </w:numPr>
            </w:pPr>
            <w:r>
              <w:rPr>
                <w:rFonts w:hint="eastAsia"/>
              </w:rPr>
              <w:t>There is no need to introduce the 1-bit onboarding indication in SIB1 and optional GINs for PLMNs acting as onboarding networks.</w:t>
            </w:r>
          </w:p>
          <w:p w:rsidR="00761E11" w:rsidRDefault="004B7461">
            <w:pPr>
              <w:numPr>
                <w:ilvl w:val="0"/>
                <w:numId w:val="5"/>
              </w:numPr>
            </w:pPr>
            <w:r>
              <w:rPr>
                <w:rFonts w:hint="eastAsia"/>
              </w:rPr>
              <w:t>Toggling the 1-bit onboarding indication in SIB1 allows to control congestion due to onboarding reque</w:t>
            </w:r>
            <w:r>
              <w:rPr>
                <w:rFonts w:hint="eastAsia"/>
              </w:rPr>
              <w:t>st.</w:t>
            </w:r>
          </w:p>
          <w:p w:rsidR="00761E11" w:rsidRDefault="004B7461">
            <w:pPr>
              <w:numPr>
                <w:ilvl w:val="0"/>
                <w:numId w:val="5"/>
              </w:numPr>
              <w:rPr>
                <w:lang w:eastAsia="en-US"/>
              </w:rPr>
            </w:pPr>
            <w:r>
              <w:rPr>
                <w:rFonts w:hint="eastAsia"/>
              </w:rPr>
              <w:t>Group IDs per SNPN for onboarding purpose is broadcast in the SIB. FFS whether the Group IDs for onboarding purpose and for credential by separate entity are different.</w:t>
            </w:r>
          </w:p>
          <w:p w:rsidR="00761E11" w:rsidRDefault="004B7461">
            <w:pPr>
              <w:numPr>
                <w:ilvl w:val="0"/>
                <w:numId w:val="5"/>
              </w:numPr>
            </w:pPr>
            <w:r>
              <w:rPr>
                <w:rFonts w:hint="eastAsia"/>
              </w:rPr>
              <w:t xml:space="preserve">No additional information except for the already agreed broadcast parameters is </w:t>
            </w:r>
            <w:r>
              <w:rPr>
                <w:rFonts w:hint="eastAsia"/>
              </w:rPr>
              <w:t>needed, unless requested by other WG.</w:t>
            </w:r>
          </w:p>
          <w:bookmarkEnd w:id="2"/>
          <w:p w:rsidR="00761E11" w:rsidRDefault="004B7461">
            <w:pPr>
              <w:rPr>
                <w:b/>
                <w:bCs/>
              </w:rPr>
            </w:pPr>
            <w:r>
              <w:rPr>
                <w:rFonts w:hint="eastAsia"/>
                <w:b/>
                <w:bCs/>
              </w:rPr>
              <w:t>Interaction between UE AS and NAS:</w:t>
            </w:r>
          </w:p>
          <w:p w:rsidR="00761E11" w:rsidRDefault="004B7461">
            <w:pPr>
              <w:numPr>
                <w:ilvl w:val="0"/>
                <w:numId w:val="5"/>
              </w:numPr>
            </w:pPr>
            <w:bookmarkStart w:id="3" w:name="OLE_LINK5"/>
            <w:r>
              <w:rPr>
                <w:rFonts w:hint="eastAsia"/>
              </w:rPr>
              <w:t>UE AS forwards the onboarding indication per SNPN to UE NAS for onboarding network selection.</w:t>
            </w:r>
          </w:p>
          <w:bookmarkEnd w:id="3"/>
          <w:p w:rsidR="00761E11" w:rsidRDefault="004B7461">
            <w:pPr>
              <w:rPr>
                <w:b/>
                <w:bCs/>
              </w:rPr>
            </w:pPr>
            <w:r>
              <w:rPr>
                <w:rFonts w:hint="eastAsia"/>
                <w:b/>
                <w:bCs/>
              </w:rPr>
              <w:t>Interaction between UE and Network:</w:t>
            </w:r>
          </w:p>
          <w:p w:rsidR="00761E11" w:rsidRDefault="004B7461">
            <w:pPr>
              <w:numPr>
                <w:ilvl w:val="0"/>
                <w:numId w:val="5"/>
              </w:numPr>
              <w:rPr>
                <w:lang w:eastAsia="en-US"/>
              </w:rPr>
            </w:pPr>
            <w:r>
              <w:rPr>
                <w:rFonts w:hint="eastAsia"/>
                <w:lang w:eastAsia="en-US"/>
              </w:rPr>
              <w:t xml:space="preserve">The UE sends an indication for onboarding to the gNB </w:t>
            </w:r>
            <w:r>
              <w:rPr>
                <w:rFonts w:hint="eastAsia"/>
                <w:lang w:eastAsia="en-US"/>
              </w:rPr>
              <w:t>at RRC Connection Establishment (intention to support AMF selection).</w:t>
            </w:r>
          </w:p>
          <w:p w:rsidR="00761E11" w:rsidRDefault="004B7461">
            <w:pPr>
              <w:numPr>
                <w:ilvl w:val="0"/>
                <w:numId w:val="5"/>
              </w:numPr>
            </w:pPr>
            <w:r>
              <w:rPr>
                <w:rFonts w:hint="eastAsia"/>
              </w:rPr>
              <w:t xml:space="preserve">A new onboarding indication is included in </w:t>
            </w:r>
            <w:proofErr w:type="spellStart"/>
            <w:r>
              <w:rPr>
                <w:rFonts w:hint="eastAsia"/>
              </w:rPr>
              <w:t>RRCSetupComplete</w:t>
            </w:r>
            <w:proofErr w:type="spellEnd"/>
            <w:r>
              <w:rPr>
                <w:rFonts w:hint="eastAsia"/>
              </w:rPr>
              <w:t xml:space="preserve"> message.</w:t>
            </w:r>
          </w:p>
          <w:p w:rsidR="00761E11" w:rsidRDefault="004B7461">
            <w:pPr>
              <w:numPr>
                <w:ilvl w:val="0"/>
                <w:numId w:val="5"/>
              </w:numPr>
            </w:pPr>
            <w:r>
              <w:rPr>
                <w:rFonts w:hint="eastAsia"/>
              </w:rPr>
              <w:t>There is no need to introduce an onboarding request indication in RRC messages for UEs in RRC_INACTIVE.</w:t>
            </w:r>
          </w:p>
          <w:p w:rsidR="00761E11" w:rsidRDefault="004B7461">
            <w:pPr>
              <w:numPr>
                <w:ilvl w:val="0"/>
                <w:numId w:val="5"/>
              </w:numPr>
            </w:pPr>
            <w:r>
              <w:rPr>
                <w:rFonts w:hint="eastAsia"/>
              </w:rPr>
              <w:t>For AMF routi</w:t>
            </w:r>
            <w:r>
              <w:rPr>
                <w:rFonts w:hint="eastAsia"/>
              </w:rPr>
              <w:t xml:space="preserve">ng, no extra information is needed in addition to the already agreed onboarding request indication in </w:t>
            </w:r>
            <w:proofErr w:type="spellStart"/>
            <w:r>
              <w:rPr>
                <w:rFonts w:hint="eastAsia"/>
              </w:rPr>
              <w:t>RRCSetupComplete</w:t>
            </w:r>
            <w:proofErr w:type="spellEnd"/>
            <w:r>
              <w:rPr>
                <w:rFonts w:hint="eastAsia"/>
              </w:rPr>
              <w:t>, unless explicitly requested by other WGs.</w:t>
            </w:r>
          </w:p>
          <w:p w:rsidR="00761E11" w:rsidRDefault="004B7461">
            <w:pPr>
              <w:rPr>
                <w:b/>
                <w:bCs/>
              </w:rPr>
            </w:pPr>
            <w:r>
              <w:rPr>
                <w:rFonts w:hint="eastAsia"/>
                <w:b/>
                <w:bCs/>
              </w:rPr>
              <w:lastRenderedPageBreak/>
              <w:t xml:space="preserve">Mobility impact: </w:t>
            </w:r>
          </w:p>
          <w:p w:rsidR="00761E11" w:rsidRDefault="004B7461">
            <w:pPr>
              <w:numPr>
                <w:ilvl w:val="0"/>
                <w:numId w:val="5"/>
              </w:numPr>
            </w:pPr>
            <w:r>
              <w:rPr>
                <w:rFonts w:hint="eastAsia"/>
              </w:rPr>
              <w:t>No UE impact on connected mode mobility for onboarding.</w:t>
            </w:r>
          </w:p>
          <w:p w:rsidR="00761E11" w:rsidRDefault="004B7461">
            <w:pPr>
              <w:numPr>
                <w:ilvl w:val="0"/>
                <w:numId w:val="5"/>
              </w:numPr>
              <w:rPr>
                <w:lang w:eastAsia="en-US"/>
              </w:rPr>
            </w:pPr>
            <w:r>
              <w:rPr>
                <w:rFonts w:hint="eastAsia"/>
              </w:rPr>
              <w:t>RAN2 confirms that o</w:t>
            </w:r>
            <w:r>
              <w:rPr>
                <w:rFonts w:hint="eastAsia"/>
              </w:rPr>
              <w:t>nboarding does not impact the cell reselection procedure.</w:t>
            </w:r>
          </w:p>
          <w:p w:rsidR="00761E11" w:rsidRDefault="004B7461">
            <w:pPr>
              <w:rPr>
                <w:b/>
                <w:bCs/>
              </w:rPr>
            </w:pPr>
            <w:r>
              <w:rPr>
                <w:rFonts w:hint="eastAsia"/>
                <w:b/>
                <w:bCs/>
              </w:rPr>
              <w:t>Other:</w:t>
            </w:r>
          </w:p>
          <w:p w:rsidR="00761E11" w:rsidRDefault="004B7461">
            <w:pPr>
              <w:numPr>
                <w:ilvl w:val="0"/>
                <w:numId w:val="5"/>
              </w:numPr>
              <w:rPr>
                <w:lang w:eastAsia="en-US"/>
              </w:rPr>
            </w:pPr>
            <w:r>
              <w:rPr>
                <w:rFonts w:hint="eastAsia"/>
              </w:rPr>
              <w:t>R2 assumes that no enhancement is needed to support onboarding for provisioning the PNI-NPN credentials to UE.</w:t>
            </w:r>
          </w:p>
          <w:p w:rsidR="00761E11" w:rsidRDefault="004B7461">
            <w:pPr>
              <w:numPr>
                <w:ilvl w:val="0"/>
                <w:numId w:val="5"/>
              </w:numPr>
              <w:rPr>
                <w:lang w:eastAsia="en-US"/>
              </w:rPr>
            </w:pPr>
            <w:r>
              <w:rPr>
                <w:rFonts w:hint="eastAsia"/>
              </w:rPr>
              <w:t xml:space="preserve">Any limitation to a selected set of UEs using </w:t>
            </w:r>
            <w:proofErr w:type="spellStart"/>
            <w:r>
              <w:rPr>
                <w:rFonts w:hint="eastAsia"/>
              </w:rPr>
              <w:t>uSIM</w:t>
            </w:r>
            <w:proofErr w:type="spellEnd"/>
            <w:r>
              <w:rPr>
                <w:rFonts w:hint="eastAsia"/>
              </w:rPr>
              <w:t xml:space="preserve"> tags is out of RAN2 scope.</w:t>
            </w:r>
          </w:p>
        </w:tc>
      </w:tr>
    </w:tbl>
    <w:p w:rsidR="00761E11" w:rsidRDefault="004B7461">
      <w:r>
        <w:rPr>
          <w:rFonts w:hint="eastAsia"/>
        </w:rPr>
        <w:lastRenderedPageBreak/>
        <w:t>Meanwhile a LS [1] was also send to the SA2 to confirm the below 2 questions:</w:t>
      </w:r>
    </w:p>
    <w:tbl>
      <w:tblPr>
        <w:tblStyle w:val="af5"/>
        <w:tblW w:w="0" w:type="auto"/>
        <w:tblLook w:val="04A0" w:firstRow="1" w:lastRow="0" w:firstColumn="1" w:lastColumn="0" w:noHBand="0" w:noVBand="1"/>
      </w:tblPr>
      <w:tblGrid>
        <w:gridCol w:w="9771"/>
      </w:tblGrid>
      <w:tr w:rsidR="00761E11">
        <w:tc>
          <w:tcPr>
            <w:tcW w:w="9997" w:type="dxa"/>
          </w:tcPr>
          <w:p w:rsidR="00761E11" w:rsidRDefault="004B7461">
            <w:pPr>
              <w:pStyle w:val="a3"/>
              <w:ind w:left="567"/>
              <w:rPr>
                <w:rFonts w:cs="Arial"/>
                <w:lang w:val="en-US"/>
              </w:rPr>
            </w:pPr>
            <w:r>
              <w:rPr>
                <w:rFonts w:cs="Arial"/>
                <w:b/>
                <w:lang w:val="en-US"/>
              </w:rPr>
              <w:t xml:space="preserve">Question </w:t>
            </w:r>
            <w:r>
              <w:rPr>
                <w:rFonts w:cs="Arial"/>
                <w:b/>
                <w:bCs/>
                <w:lang w:val="en-US"/>
              </w:rPr>
              <w:t>1a</w:t>
            </w:r>
            <w:r>
              <w:rPr>
                <w:rFonts w:cs="Arial"/>
                <w:b/>
                <w:lang w:val="en-US"/>
              </w:rPr>
              <w:t>:</w:t>
            </w:r>
            <w:r>
              <w:rPr>
                <w:rFonts w:cs="Arial"/>
                <w:lang w:val="en-US"/>
              </w:rPr>
              <w:t xml:space="preserve"> Can a common list of GINs be used for both onboarding and SNPN access using external credentials? </w:t>
            </w:r>
          </w:p>
          <w:p w:rsidR="00761E11" w:rsidRDefault="004B7461">
            <w:pPr>
              <w:pStyle w:val="a3"/>
              <w:ind w:left="567"/>
              <w:rPr>
                <w:lang w:val="en-US" w:eastAsia="zh-CN"/>
              </w:rPr>
            </w:pPr>
            <w:r>
              <w:rPr>
                <w:rFonts w:cs="Arial"/>
                <w:b/>
                <w:bCs/>
                <w:lang w:val="en-US"/>
              </w:rPr>
              <w:t>Question 1b:</w:t>
            </w:r>
            <w:r>
              <w:rPr>
                <w:rFonts w:cs="Arial"/>
                <w:lang w:val="en-US"/>
              </w:rPr>
              <w:t xml:space="preserve"> Can RAN2 assume that higher layers may use different </w:t>
            </w:r>
            <w:r>
              <w:rPr>
                <w:rFonts w:cs="Arial"/>
                <w:lang w:val="en-US"/>
              </w:rPr>
              <w:t>GIN values for each feature?</w:t>
            </w:r>
          </w:p>
        </w:tc>
      </w:tr>
    </w:tbl>
    <w:p w:rsidR="00761E11" w:rsidRDefault="004B7461">
      <w:r>
        <w:rPr>
          <w:rFonts w:hint="eastAsia"/>
        </w:rPr>
        <w:t>In this paper, we will fu</w:t>
      </w:r>
      <w:r>
        <w:rPr>
          <w:rFonts w:hint="eastAsia"/>
        </w:rPr>
        <w:t xml:space="preserve">rther discuss </w:t>
      </w:r>
      <w:r>
        <w:rPr>
          <w:rFonts w:hint="eastAsia"/>
        </w:rPr>
        <w:t>o</w:t>
      </w:r>
      <w:r>
        <w:rPr>
          <w:rFonts w:hint="eastAsia"/>
        </w:rPr>
        <w:t>n</w:t>
      </w:r>
      <w:r>
        <w:rPr>
          <w:rFonts w:hint="eastAsia"/>
        </w:rPr>
        <w:t>-</w:t>
      </w:r>
      <w:r>
        <w:rPr>
          <w:rFonts w:hint="eastAsia"/>
        </w:rPr>
        <w:t xml:space="preserve">boarding and </w:t>
      </w:r>
      <w:r>
        <w:rPr>
          <w:rFonts w:hint="eastAsia"/>
        </w:rPr>
        <w:t>p</w:t>
      </w:r>
      <w:r>
        <w:rPr>
          <w:rFonts w:hint="eastAsia"/>
        </w:rPr>
        <w:t>rovisioning issues based on the above progress</w:t>
      </w:r>
      <w:r>
        <w:rPr>
          <w:rFonts w:hint="eastAsia"/>
        </w:rPr>
        <w:t>.</w:t>
      </w:r>
    </w:p>
    <w:p w:rsidR="00761E11" w:rsidRDefault="004B746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761E11" w:rsidRDefault="004B7461">
      <w:r>
        <w:rPr>
          <w:rFonts w:hint="eastAsia"/>
        </w:rPr>
        <w:t xml:space="preserve">In this chapter, </w:t>
      </w:r>
      <w:r>
        <w:rPr>
          <w:rFonts w:hint="eastAsia"/>
        </w:rPr>
        <w:t xml:space="preserve">we first discuss the related System Information design and the cell selection procedure, then </w:t>
      </w:r>
      <w:r>
        <w:rPr>
          <w:rFonts w:hint="eastAsia"/>
        </w:rPr>
        <w:t>we will give our understandings on the access control.</w:t>
      </w:r>
    </w:p>
    <w:p w:rsidR="00761E11" w:rsidRDefault="004B7461">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w:t>
      </w:r>
      <w:r>
        <w:rPr>
          <w:rFonts w:eastAsia="宋体" w:hint="eastAsia"/>
          <w:b w:val="0"/>
          <w:bCs w:val="0"/>
          <w:sz w:val="28"/>
          <w:szCs w:val="28"/>
          <w:lang w:val="en-US"/>
        </w:rPr>
        <w:t>System Information</w:t>
      </w:r>
      <w:r>
        <w:rPr>
          <w:rFonts w:eastAsia="宋体" w:hint="eastAsia"/>
          <w:b w:val="0"/>
          <w:bCs w:val="0"/>
          <w:sz w:val="28"/>
          <w:szCs w:val="28"/>
          <w:lang w:val="en-US"/>
        </w:rPr>
        <w:t xml:space="preserve"> and Network/cell selection</w:t>
      </w:r>
    </w:p>
    <w:p w:rsidR="00761E11" w:rsidRDefault="004B7461">
      <w:pPr>
        <w:rPr>
          <w:rFonts w:cs="Arial"/>
        </w:rPr>
      </w:pPr>
      <w:r>
        <w:rPr>
          <w:rFonts w:hint="eastAsia"/>
        </w:rPr>
        <w:t>For the system Information</w:t>
      </w:r>
      <w:r>
        <w:rPr>
          <w:rFonts w:hint="eastAsia"/>
        </w:rPr>
        <w:t xml:space="preserve"> and cell selection</w:t>
      </w:r>
      <w:r>
        <w:rPr>
          <w:rFonts w:hint="eastAsia"/>
        </w:rPr>
        <w:t>,</w:t>
      </w:r>
      <w:r>
        <w:rPr>
          <w:rFonts w:hint="eastAsia"/>
        </w:rPr>
        <w:t xml:space="preserve"> in the previous meeting, it has been agreed that the network would broadcast 1 bit indication for on-boarding per SNPN and the UE AS will forward the onboarding indication per SNPN to UE NAS for onboarding network selection. About the group ID, it has bee</w:t>
      </w:r>
      <w:r>
        <w:rPr>
          <w:rFonts w:hint="eastAsia"/>
        </w:rPr>
        <w:t>n agreed that the network would broadcast the group ID per SNPN, meanwhile an LS was sent to SA to confirm the detail issues, e.g. whether</w:t>
      </w:r>
      <w:r>
        <w:rPr>
          <w:rFonts w:cs="Arial"/>
        </w:rPr>
        <w:t xml:space="preserve"> a common list of GINs be used for both onboarding and SNPN access using external credentials</w:t>
      </w:r>
      <w:r>
        <w:rPr>
          <w:rFonts w:cs="Arial" w:hint="eastAsia"/>
        </w:rPr>
        <w:t xml:space="preserve">. </w:t>
      </w:r>
      <w:r w:rsidR="00F20B92">
        <w:rPr>
          <w:rFonts w:cs="Arial"/>
        </w:rPr>
        <w:t>Meanwhile</w:t>
      </w:r>
      <w:r>
        <w:rPr>
          <w:rFonts w:cs="Arial" w:hint="eastAsia"/>
        </w:rPr>
        <w:t xml:space="preserve">, in the </w:t>
      </w:r>
      <w:proofErr w:type="gramStart"/>
      <w:r>
        <w:rPr>
          <w:rFonts w:cs="Arial" w:hint="eastAsia"/>
        </w:rPr>
        <w:t>SA2[</w:t>
      </w:r>
      <w:proofErr w:type="gramEnd"/>
      <w:r>
        <w:rPr>
          <w:rFonts w:cs="Arial" w:hint="eastAsia"/>
        </w:rPr>
        <w:t>2],</w:t>
      </w:r>
      <w:r>
        <w:rPr>
          <w:rFonts w:cs="Arial" w:hint="eastAsia"/>
        </w:rPr>
        <w:t xml:space="preserve"> for the on-boarding, it has been clearly said that the UE would select the network that matches the pre-configured information such as </w:t>
      </w:r>
      <w:r>
        <w:t>SNPN network identifier and/or GIN(s) (if available)</w:t>
      </w:r>
      <w:r>
        <w:rPr>
          <w:rFonts w:hint="eastAsia"/>
        </w:rPr>
        <w:t>.</w:t>
      </w:r>
    </w:p>
    <w:tbl>
      <w:tblPr>
        <w:tblStyle w:val="af5"/>
        <w:tblW w:w="0" w:type="auto"/>
        <w:tblLook w:val="04A0" w:firstRow="1" w:lastRow="0" w:firstColumn="1" w:lastColumn="0" w:noHBand="0" w:noVBand="1"/>
      </w:tblPr>
      <w:tblGrid>
        <w:gridCol w:w="9771"/>
      </w:tblGrid>
      <w:tr w:rsidR="00761E11">
        <w:tc>
          <w:tcPr>
            <w:tcW w:w="9997" w:type="dxa"/>
          </w:tcPr>
          <w:p w:rsidR="00761E11" w:rsidRDefault="004B7461">
            <w:pPr>
              <w:rPr>
                <w:rFonts w:cs="Arial"/>
              </w:rPr>
            </w:pPr>
            <w:r>
              <w:t>For automatic or manual selection, the UE may select and attempt t</w:t>
            </w:r>
            <w:r>
              <w:t>o register to an ON-SNPN which broadcast the Onboarding enabled indication described in clause 5.30.2.x.2.3 and matches the pre-configured ON-SNPN selection information such as SNPN network identifier and/or GIN(s) (if available) described in clause 5.30.2</w:t>
            </w:r>
            <w:r>
              <w:t xml:space="preserve">.x.2.4 according to the UE implementation-specific logic. </w:t>
            </w:r>
          </w:p>
        </w:tc>
      </w:tr>
    </w:tbl>
    <w:p w:rsidR="00761E11" w:rsidRDefault="004B7461">
      <w:r>
        <w:rPr>
          <w:rFonts w:cs="Arial" w:hint="eastAsia"/>
        </w:rPr>
        <w:t xml:space="preserve">Thus, similar to the </w:t>
      </w:r>
      <w:r w:rsidR="00F20B92">
        <w:rPr>
          <w:rFonts w:cs="Arial"/>
        </w:rPr>
        <w:t xml:space="preserve">1-bit </w:t>
      </w:r>
      <w:r>
        <w:rPr>
          <w:rFonts w:cs="Arial" w:hint="eastAsia"/>
        </w:rPr>
        <w:t>on-boarding indication, the UE AS shall also f</w:t>
      </w:r>
      <w:r>
        <w:rPr>
          <w:rFonts w:hint="eastAsia"/>
        </w:rPr>
        <w:t>orward the GINs per SNPN to UE NAS for on-boarding network selection whatever the GINs for the on-boarding is broadcast separatel</w:t>
      </w:r>
      <w:r>
        <w:rPr>
          <w:rFonts w:hint="eastAsia"/>
        </w:rPr>
        <w:t>y or jointly with the GINs for the access using CHs.</w:t>
      </w:r>
    </w:p>
    <w:p w:rsidR="00761E11" w:rsidRDefault="004B7461">
      <w:pPr>
        <w:rPr>
          <w:b/>
          <w:bCs/>
        </w:rPr>
      </w:pPr>
      <w:r>
        <w:rPr>
          <w:rFonts w:hint="eastAsia"/>
          <w:b/>
          <w:bCs/>
        </w:rPr>
        <w:t xml:space="preserve">Proposal </w:t>
      </w:r>
      <w:r>
        <w:rPr>
          <w:rFonts w:hint="eastAsia"/>
          <w:b/>
          <w:bCs/>
        </w:rPr>
        <w:t>1</w:t>
      </w:r>
      <w:r>
        <w:rPr>
          <w:rFonts w:hint="eastAsia"/>
          <w:b/>
          <w:bCs/>
        </w:rPr>
        <w:t xml:space="preserve">: </w:t>
      </w:r>
      <w:r>
        <w:rPr>
          <w:rFonts w:hint="eastAsia"/>
          <w:b/>
          <w:bCs/>
        </w:rPr>
        <w:t>UE AS forwards the GIDs per SNPN to UE NAS for on-boarding network selection.</w:t>
      </w:r>
      <w:r>
        <w:rPr>
          <w:rFonts w:hint="eastAsia"/>
          <w:b/>
          <w:bCs/>
        </w:rPr>
        <w:t xml:space="preserve"> </w:t>
      </w:r>
    </w:p>
    <w:p w:rsidR="00761E11" w:rsidRDefault="004B7461">
      <w:pPr>
        <w:rPr>
          <w:rFonts w:cs="Arial"/>
        </w:rPr>
      </w:pPr>
      <w:r>
        <w:rPr>
          <w:rFonts w:cs="Arial" w:hint="eastAsia"/>
        </w:rPr>
        <w:lastRenderedPageBreak/>
        <w:t xml:space="preserve">Furthermore, for the separate entity, it has been agreed that </w:t>
      </w:r>
      <w:r>
        <w:rPr>
          <w:rFonts w:cs="Arial"/>
        </w:rPr>
        <w:t>“</w:t>
      </w:r>
      <w:r>
        <w:rPr>
          <w:rFonts w:cs="Arial" w:hint="eastAsia"/>
        </w:rPr>
        <w:t>GIN for access using CH is broadcast only if Indi</w:t>
      </w:r>
      <w:r>
        <w:rPr>
          <w:rFonts w:cs="Arial" w:hint="eastAsia"/>
        </w:rPr>
        <w:t>cation of accessing using CH is broadcast.</w:t>
      </w:r>
      <w:r>
        <w:rPr>
          <w:rFonts w:cs="Arial"/>
        </w:rPr>
        <w:t>”</w:t>
      </w:r>
      <w:r>
        <w:rPr>
          <w:rFonts w:cs="Arial" w:hint="eastAsia"/>
        </w:rPr>
        <w:t xml:space="preserve"> Similarly, for the on-boarding, SA2 also specified that </w:t>
      </w:r>
      <w:r>
        <w:rPr>
          <w:rFonts w:cs="Arial"/>
        </w:rPr>
        <w:t>“</w:t>
      </w:r>
      <w:r>
        <w:t>the UE may select and attempt to register to an ON-SNPN which broadcast the Onboarding enabled indication</w:t>
      </w:r>
      <w:r>
        <w:t>”</w:t>
      </w:r>
      <w:r>
        <w:rPr>
          <w:rFonts w:hint="eastAsia"/>
        </w:rPr>
        <w:t>, thus, the GIN for on-boarding shall also be bro</w:t>
      </w:r>
      <w:r>
        <w:rPr>
          <w:rFonts w:hint="eastAsia"/>
        </w:rPr>
        <w:t>adcast only if Indication for on-boarding is broadcast.</w:t>
      </w:r>
    </w:p>
    <w:p w:rsidR="00761E11" w:rsidRDefault="004B7461">
      <w:pPr>
        <w:rPr>
          <w:b/>
          <w:bCs/>
        </w:rPr>
      </w:pPr>
      <w:r>
        <w:rPr>
          <w:rFonts w:hint="eastAsia"/>
          <w:b/>
          <w:bCs/>
        </w:rPr>
        <w:t xml:space="preserve">Proposal </w:t>
      </w:r>
      <w:r>
        <w:rPr>
          <w:rFonts w:hint="eastAsia"/>
          <w:b/>
          <w:bCs/>
        </w:rPr>
        <w:t>2</w:t>
      </w:r>
      <w:r>
        <w:rPr>
          <w:rFonts w:hint="eastAsia"/>
          <w:b/>
          <w:bCs/>
        </w:rPr>
        <w:t>:</w:t>
      </w:r>
      <w:r>
        <w:rPr>
          <w:rFonts w:hint="eastAsia"/>
          <w:b/>
          <w:bCs/>
        </w:rPr>
        <w:t xml:space="preserve"> The GIN for on-boarding is broadcast only if Indication for on-boarding is broadcast.</w:t>
      </w:r>
    </w:p>
    <w:p w:rsidR="00761E11" w:rsidRDefault="004B7461">
      <w:r>
        <w:rPr>
          <w:rFonts w:hint="eastAsia"/>
        </w:rPr>
        <w:t xml:space="preserve">Based on the above 2 proposals, we go on discussing the remaining 2 issues in the email discussion of </w:t>
      </w:r>
      <w:r>
        <w:rPr>
          <w:rFonts w:hint="eastAsia"/>
        </w:rPr>
        <w:t>last meeting [3].</w:t>
      </w:r>
    </w:p>
    <w:p w:rsidR="00761E11" w:rsidRDefault="004B7461">
      <w:pPr>
        <w:pStyle w:val="af2"/>
        <w:tabs>
          <w:tab w:val="clear" w:pos="811"/>
          <w:tab w:val="right" w:leader="dot" w:pos="9629"/>
        </w:tabs>
        <w:rPr>
          <w:rFonts w:ascii="Times New Roman" w:eastAsiaTheme="minorEastAsia" w:hAnsi="Times New Roman"/>
          <w:b/>
          <w:bCs/>
          <w:kern w:val="2"/>
          <w:sz w:val="21"/>
          <w:lang w:val="en-US" w:eastAsia="en-US"/>
        </w:rPr>
      </w:pPr>
      <w:hyperlink w:anchor="_Toc72834379" w:history="1">
        <w:r>
          <w:rPr>
            <w:rFonts w:ascii="Times New Roman" w:eastAsiaTheme="minorEastAsia" w:hAnsi="Times New Roman" w:hint="eastAsia"/>
            <w:b/>
            <w:bCs/>
            <w:kern w:val="2"/>
            <w:sz w:val="21"/>
            <w:lang w:val="en-US" w:eastAsia="zh-CN"/>
          </w:rPr>
          <w:t xml:space="preserve">Issue 1: whether there is </w:t>
        </w:r>
      </w:hyperlink>
      <w:r>
        <w:rPr>
          <w:rFonts w:ascii="Times New Roman" w:eastAsiaTheme="minorEastAsia" w:hAnsi="Times New Roman" w:hint="eastAsia"/>
          <w:b/>
          <w:bCs/>
          <w:kern w:val="2"/>
          <w:sz w:val="21"/>
          <w:lang w:val="en-US" w:eastAsia="zh-CN"/>
        </w:rPr>
        <w:t xml:space="preserve">any impact on cell suitability </w:t>
      </w:r>
      <w:r w:rsidR="00F20B92">
        <w:rPr>
          <w:rFonts w:ascii="Times New Roman" w:eastAsiaTheme="minorEastAsia" w:hAnsi="Times New Roman"/>
          <w:b/>
          <w:bCs/>
          <w:kern w:val="2"/>
          <w:sz w:val="21"/>
          <w:lang w:val="en-US" w:eastAsia="zh-CN"/>
        </w:rPr>
        <w:t xml:space="preserve">definition </w:t>
      </w:r>
      <w:r>
        <w:rPr>
          <w:rFonts w:ascii="Times New Roman" w:eastAsiaTheme="minorEastAsia" w:hAnsi="Times New Roman" w:hint="eastAsia"/>
          <w:b/>
          <w:bCs/>
          <w:kern w:val="2"/>
          <w:sz w:val="21"/>
          <w:lang w:val="en-US" w:eastAsia="zh-CN"/>
        </w:rPr>
        <w:t xml:space="preserve">during the </w:t>
      </w:r>
      <w:r>
        <w:rPr>
          <w:rFonts w:ascii="Times New Roman" w:eastAsiaTheme="minorEastAsia" w:hAnsi="Times New Roman" w:hint="eastAsia"/>
          <w:b/>
          <w:bCs/>
          <w:kern w:val="2"/>
          <w:sz w:val="21"/>
          <w:lang w:val="en-US" w:eastAsia="zh-CN"/>
        </w:rPr>
        <w:t>cell selection</w:t>
      </w:r>
    </w:p>
    <w:p w:rsidR="00761E11" w:rsidRDefault="004B7461">
      <w:pPr>
        <w:pStyle w:val="af2"/>
        <w:tabs>
          <w:tab w:val="clear" w:pos="811"/>
          <w:tab w:val="right" w:leader="dot" w:pos="9629"/>
        </w:tabs>
        <w:rPr>
          <w:rFonts w:ascii="Times New Roman" w:eastAsiaTheme="minorEastAsia" w:hAnsi="Times New Roman"/>
          <w:b/>
          <w:bCs/>
          <w:kern w:val="2"/>
          <w:sz w:val="21"/>
          <w:lang w:val="en-US" w:eastAsia="zh-CN"/>
        </w:rPr>
      </w:pPr>
      <w:hyperlink w:anchor="_Toc72834380" w:history="1">
        <w:r>
          <w:rPr>
            <w:rFonts w:ascii="Times New Roman" w:eastAsiaTheme="minorEastAsia" w:hAnsi="Times New Roman" w:hint="eastAsia"/>
            <w:b/>
            <w:bCs/>
            <w:kern w:val="2"/>
            <w:sz w:val="21"/>
            <w:lang w:val="en-US" w:eastAsia="zh-CN"/>
          </w:rPr>
          <w:t xml:space="preserve">Issue 2: whether UE NAS needs to send the onboarding indication and GINs to AS for </w:t>
        </w:r>
        <w:r>
          <w:rPr>
            <w:rFonts w:ascii="Times New Roman" w:eastAsiaTheme="minorEastAsia" w:hAnsi="Times New Roman" w:hint="eastAsia"/>
            <w:b/>
            <w:bCs/>
            <w:kern w:val="2"/>
            <w:sz w:val="21"/>
            <w:lang w:val="en-US" w:eastAsia="zh-CN"/>
          </w:rPr>
          <w:t>cell selection.</w:t>
        </w:r>
      </w:hyperlink>
    </w:p>
    <w:p w:rsidR="00761E11" w:rsidRDefault="004B7461">
      <w:r>
        <w:rPr>
          <w:rFonts w:hint="eastAsia"/>
        </w:rPr>
        <w:t>For these 2 issues, companies have different views as below:</w:t>
      </w:r>
    </w:p>
    <w:p w:rsidR="00761E11" w:rsidRDefault="004B7461" w:rsidP="00F20B92">
      <w:pPr>
        <w:pStyle w:val="afe"/>
        <w:numPr>
          <w:ilvl w:val="0"/>
          <w:numId w:val="7"/>
        </w:numPr>
        <w:ind w:firstLineChars="0"/>
      </w:pPr>
      <w:r>
        <w:rPr>
          <w:rFonts w:hint="eastAsia"/>
        </w:rPr>
        <w:t>Option 1: Left to UE implementation.</w:t>
      </w:r>
    </w:p>
    <w:p w:rsidR="00761E11" w:rsidRDefault="004B7461" w:rsidP="00F20B92">
      <w:pPr>
        <w:pStyle w:val="afe"/>
        <w:numPr>
          <w:ilvl w:val="0"/>
          <w:numId w:val="7"/>
        </w:numPr>
        <w:ind w:firstLineChars="0"/>
      </w:pPr>
      <w:r>
        <w:rPr>
          <w:rFonts w:hint="eastAsia"/>
        </w:rPr>
        <w:t>Option 2:</w:t>
      </w:r>
      <w:r w:rsidR="00FB74F3">
        <w:t xml:space="preserve"> </w:t>
      </w:r>
      <w:r>
        <w:rPr>
          <w:rFonts w:hint="eastAsia"/>
        </w:rPr>
        <w:t>Specify the impact to the cell suitability definition and the UE NAS send the onboarding indication and GINs to AS for cell select</w:t>
      </w:r>
      <w:r>
        <w:rPr>
          <w:rFonts w:hint="eastAsia"/>
        </w:rPr>
        <w:t>ion.</w:t>
      </w:r>
    </w:p>
    <w:p w:rsidR="00761E11" w:rsidRDefault="004B7461">
      <w:r>
        <w:rPr>
          <w:rFonts w:hint="eastAsia"/>
        </w:rPr>
        <w:t>I</w:t>
      </w:r>
      <w:r>
        <w:rPr>
          <w:rFonts w:hint="eastAsia"/>
        </w:rPr>
        <w:t>n other words, companies share the understanding that</w:t>
      </w:r>
      <w:r w:rsidR="00F20B92">
        <w:rPr>
          <w:rFonts w:hint="eastAsia"/>
        </w:rPr>
        <w:t xml:space="preserve"> there is no uniform</w:t>
      </w:r>
      <w:r>
        <w:rPr>
          <w:rFonts w:hint="eastAsia"/>
        </w:rPr>
        <w:t xml:space="preserve"> supporting</w:t>
      </w:r>
      <w:r w:rsidR="00F20B92">
        <w:t xml:space="preserve"> of</w:t>
      </w:r>
      <w:r>
        <w:rPr>
          <w:rFonts w:hint="eastAsia"/>
        </w:rPr>
        <w:t xml:space="preserve"> onboarding</w:t>
      </w:r>
      <w:r w:rsidR="00F20B92">
        <w:t xml:space="preserve"> feature among the whole O-SNPN</w:t>
      </w:r>
      <w:r>
        <w:rPr>
          <w:rFonts w:hint="eastAsia"/>
        </w:rPr>
        <w:t xml:space="preserve"> and that the UE can only register successfully through the cell that supporting on-boarding</w:t>
      </w:r>
    </w:p>
    <w:p w:rsidR="00761E11" w:rsidRPr="00F20B92" w:rsidRDefault="004B7461">
      <w:pPr>
        <w:rPr>
          <w:b/>
          <w:bCs/>
        </w:rPr>
      </w:pPr>
      <w:r w:rsidRPr="00F20B92">
        <w:rPr>
          <w:rFonts w:hint="eastAsia"/>
          <w:b/>
          <w:bCs/>
        </w:rPr>
        <w:t xml:space="preserve">Observation </w:t>
      </w:r>
      <w:r w:rsidRPr="00F20B92">
        <w:rPr>
          <w:rFonts w:hint="eastAsia"/>
          <w:b/>
          <w:bCs/>
        </w:rPr>
        <w:t>1:</w:t>
      </w:r>
      <w:r w:rsidR="00FB74F3" w:rsidRPr="00F20B92">
        <w:rPr>
          <w:b/>
          <w:bCs/>
        </w:rPr>
        <w:t xml:space="preserve"> </w:t>
      </w:r>
      <w:r w:rsidRPr="00F20B92">
        <w:rPr>
          <w:rFonts w:hint="eastAsia"/>
          <w:b/>
          <w:bCs/>
        </w:rPr>
        <w:t>C</w:t>
      </w:r>
      <w:r w:rsidRPr="00F20B92">
        <w:rPr>
          <w:rFonts w:hint="eastAsia"/>
          <w:b/>
          <w:bCs/>
        </w:rPr>
        <w:t>ompanies share the understanding that</w:t>
      </w:r>
      <w:r w:rsidRPr="00F20B92">
        <w:rPr>
          <w:rFonts w:hint="eastAsia"/>
          <w:b/>
          <w:bCs/>
        </w:rPr>
        <w:t xml:space="preserve"> there is no uniform support</w:t>
      </w:r>
      <w:r w:rsidR="00F20B92" w:rsidRPr="00F20B92">
        <w:rPr>
          <w:b/>
        </w:rPr>
        <w:t xml:space="preserve"> </w:t>
      </w:r>
      <w:r w:rsidR="00F20B92" w:rsidRPr="00F20B92">
        <w:rPr>
          <w:b/>
        </w:rPr>
        <w:t>of</w:t>
      </w:r>
      <w:r w:rsidR="00F20B92" w:rsidRPr="00F20B92">
        <w:rPr>
          <w:rFonts w:hint="eastAsia"/>
          <w:b/>
        </w:rPr>
        <w:t xml:space="preserve"> onboarding</w:t>
      </w:r>
      <w:r w:rsidR="00F20B92" w:rsidRPr="00F20B92">
        <w:rPr>
          <w:b/>
        </w:rPr>
        <w:t xml:space="preserve"> feature among </w:t>
      </w:r>
      <w:r w:rsidR="00F20B92">
        <w:rPr>
          <w:b/>
        </w:rPr>
        <w:t xml:space="preserve">the whole </w:t>
      </w:r>
      <w:r w:rsidR="00F20B92" w:rsidRPr="00F20B92">
        <w:rPr>
          <w:b/>
        </w:rPr>
        <w:t>O-SNPN</w:t>
      </w:r>
      <w:r w:rsidR="00F20B92">
        <w:rPr>
          <w:b/>
        </w:rPr>
        <w:t xml:space="preserve"> </w:t>
      </w:r>
      <w:r w:rsidRPr="00F20B92">
        <w:rPr>
          <w:rFonts w:hint="eastAsia"/>
          <w:b/>
          <w:bCs/>
        </w:rPr>
        <w:t>and that the UE can only register successfully through the cell that supporting on-boarding.</w:t>
      </w:r>
    </w:p>
    <w:p w:rsidR="00761E11" w:rsidRDefault="004B7461">
      <w:r>
        <w:rPr>
          <w:rFonts w:hint="eastAsia"/>
        </w:rPr>
        <w:t xml:space="preserve">The controversial part is whether we need to specify something for this </w:t>
      </w:r>
      <w:r>
        <w:rPr>
          <w:rFonts w:hint="eastAsia"/>
        </w:rPr>
        <w:t>one-shot procedure or just left it to the UE implementation. Our understanding is that even left to the UE implementation, the AS still need to know whether this cell selection is for the on-boarding and then find the cell that satisf</w:t>
      </w:r>
      <w:r w:rsidR="00F20B92">
        <w:t>ies</w:t>
      </w:r>
      <w:r>
        <w:rPr>
          <w:rFonts w:hint="eastAsia"/>
        </w:rPr>
        <w:t xml:space="preserve"> the on-boarding requ</w:t>
      </w:r>
      <w:r>
        <w:rPr>
          <w:rFonts w:hint="eastAsia"/>
        </w:rPr>
        <w:t>irements, e.g. matched on-boarding indication and/or GINs.</w:t>
      </w:r>
    </w:p>
    <w:p w:rsidR="00761E11" w:rsidRDefault="004B7461">
      <w:pPr>
        <w:rPr>
          <w:b/>
          <w:bCs/>
        </w:rPr>
      </w:pPr>
      <w:r>
        <w:rPr>
          <w:rFonts w:hint="eastAsia"/>
          <w:b/>
          <w:bCs/>
        </w:rPr>
        <w:t>Observation 2: Even left to the UE implementation, the AS still need to know whether this cell selection is for the on-boarding and</w:t>
      </w:r>
      <w:r w:rsidR="00F20B92">
        <w:rPr>
          <w:rFonts w:hint="eastAsia"/>
          <w:b/>
          <w:bCs/>
        </w:rPr>
        <w:t xml:space="preserve"> then find the cell that satisfies</w:t>
      </w:r>
      <w:r>
        <w:rPr>
          <w:rFonts w:hint="eastAsia"/>
          <w:b/>
          <w:bCs/>
        </w:rPr>
        <w:t xml:space="preserve"> the on-boarding requirements, e.g</w:t>
      </w:r>
      <w:r>
        <w:rPr>
          <w:rFonts w:hint="eastAsia"/>
          <w:b/>
          <w:bCs/>
        </w:rPr>
        <w:t>. matched on-boarding indication and/or GINs.</w:t>
      </w:r>
    </w:p>
    <w:p w:rsidR="00761E11" w:rsidRDefault="004B7461">
      <w:r>
        <w:rPr>
          <w:rFonts w:hint="eastAsia"/>
        </w:rPr>
        <w:t xml:space="preserve">Thus, to make the spec clear, </w:t>
      </w:r>
      <w:r>
        <w:rPr>
          <w:rFonts w:hint="eastAsia"/>
        </w:rPr>
        <w:t xml:space="preserve">the </w:t>
      </w:r>
      <w:bookmarkStart w:id="4" w:name="OLE_LINK11"/>
      <w:r>
        <w:rPr>
          <w:rFonts w:hint="eastAsia"/>
        </w:rPr>
        <w:t>UE NAS shall also indicate the on-boarding related requirements to the UE AS, including on-boarding support indication and/or GIDs.</w:t>
      </w:r>
      <w:bookmarkEnd w:id="4"/>
    </w:p>
    <w:p w:rsidR="00761E11" w:rsidRDefault="004B7461">
      <w:pPr>
        <w:rPr>
          <w:b/>
          <w:bCs/>
        </w:rPr>
      </w:pPr>
      <w:bookmarkStart w:id="5" w:name="OLE_LINK13"/>
      <w:bookmarkStart w:id="6" w:name="OLE_LINK23"/>
      <w:r>
        <w:rPr>
          <w:rFonts w:hint="eastAsia"/>
          <w:b/>
          <w:bCs/>
        </w:rPr>
        <w:t xml:space="preserve">Proposal </w:t>
      </w:r>
      <w:r>
        <w:rPr>
          <w:rFonts w:hint="eastAsia"/>
          <w:b/>
          <w:bCs/>
        </w:rPr>
        <w:t>3</w:t>
      </w:r>
      <w:r>
        <w:rPr>
          <w:rFonts w:hint="eastAsia"/>
          <w:b/>
          <w:bCs/>
        </w:rPr>
        <w:t>:</w:t>
      </w:r>
      <w:bookmarkEnd w:id="5"/>
      <w:r>
        <w:rPr>
          <w:rFonts w:hint="eastAsia"/>
          <w:b/>
          <w:bCs/>
        </w:rPr>
        <w:t xml:space="preserve"> UE NAS shall indicate the </w:t>
      </w:r>
      <w:bookmarkStart w:id="7" w:name="OLE_LINK12"/>
      <w:r>
        <w:rPr>
          <w:rFonts w:hint="eastAsia"/>
          <w:b/>
          <w:bCs/>
        </w:rPr>
        <w:t xml:space="preserve">on-boarding related requirements </w:t>
      </w:r>
      <w:bookmarkEnd w:id="7"/>
      <w:r>
        <w:rPr>
          <w:rFonts w:hint="eastAsia"/>
          <w:b/>
          <w:bCs/>
        </w:rPr>
        <w:t>to the UE AS, including on-boarding support indication and/or GIDs.</w:t>
      </w:r>
    </w:p>
    <w:bookmarkEnd w:id="6"/>
    <w:p w:rsidR="00761E11" w:rsidRDefault="004B7461">
      <w:r>
        <w:rPr>
          <w:rFonts w:hint="eastAsia"/>
        </w:rPr>
        <w:t xml:space="preserve">Based on the proposal 3, once the NAS has indicated the </w:t>
      </w:r>
      <w:r>
        <w:rPr>
          <w:rFonts w:hint="eastAsia"/>
        </w:rPr>
        <w:t>on-boarding related requirements,</w:t>
      </w:r>
      <w:r>
        <w:rPr>
          <w:rFonts w:hint="eastAsia"/>
        </w:rPr>
        <w:t xml:space="preserve"> </w:t>
      </w:r>
      <w:bookmarkStart w:id="8" w:name="OLE_LINK14"/>
      <w:r>
        <w:rPr>
          <w:rFonts w:hint="eastAsia"/>
        </w:rPr>
        <w:t>the UE AS shall only consider the cell that belongs to the se</w:t>
      </w:r>
      <w:r>
        <w:rPr>
          <w:rFonts w:hint="eastAsia"/>
        </w:rPr>
        <w:t>l</w:t>
      </w:r>
      <w:r w:rsidR="00F20B92">
        <w:rPr>
          <w:rFonts w:hint="eastAsia"/>
        </w:rPr>
        <w:t>ected SNPN and meanwhile satisfies</w:t>
      </w:r>
      <w:r>
        <w:rPr>
          <w:rFonts w:hint="eastAsia"/>
        </w:rPr>
        <w:t xml:space="preserve"> the on-boarding related requirements as the suitable cell.</w:t>
      </w:r>
    </w:p>
    <w:p w:rsidR="00761E11" w:rsidRDefault="004B7461">
      <w:pPr>
        <w:rPr>
          <w:b/>
          <w:bCs/>
        </w:rPr>
      </w:pPr>
      <w:bookmarkStart w:id="9" w:name="OLE_LINK8"/>
      <w:bookmarkEnd w:id="8"/>
      <w:r>
        <w:rPr>
          <w:rFonts w:hint="eastAsia"/>
          <w:b/>
          <w:bCs/>
        </w:rPr>
        <w:t xml:space="preserve">Proposal </w:t>
      </w:r>
      <w:r>
        <w:rPr>
          <w:rFonts w:hint="eastAsia"/>
          <w:b/>
          <w:bCs/>
        </w:rPr>
        <w:t>4</w:t>
      </w:r>
      <w:r>
        <w:rPr>
          <w:rFonts w:hint="eastAsia"/>
          <w:b/>
          <w:bCs/>
        </w:rPr>
        <w:t>:</w:t>
      </w:r>
      <w:bookmarkEnd w:id="9"/>
      <w:r>
        <w:rPr>
          <w:rFonts w:hint="eastAsia"/>
          <w:b/>
          <w:bCs/>
        </w:rPr>
        <w:t xml:space="preserve"> T</w:t>
      </w:r>
      <w:r>
        <w:rPr>
          <w:rFonts w:hint="eastAsia"/>
          <w:b/>
          <w:bCs/>
        </w:rPr>
        <w:t>he UE AS shall o</w:t>
      </w:r>
      <w:bookmarkStart w:id="10" w:name="OLE_LINK17"/>
      <w:r>
        <w:rPr>
          <w:rFonts w:hint="eastAsia"/>
          <w:b/>
          <w:bCs/>
        </w:rPr>
        <w:t>nly consider the cell that belongs to the sel</w:t>
      </w:r>
      <w:r w:rsidR="00F20B92">
        <w:rPr>
          <w:rFonts w:hint="eastAsia"/>
          <w:b/>
          <w:bCs/>
        </w:rPr>
        <w:t>ected SNPN and meanwhile satisfies</w:t>
      </w:r>
      <w:r>
        <w:rPr>
          <w:rFonts w:hint="eastAsia"/>
          <w:b/>
          <w:bCs/>
        </w:rPr>
        <w:t xml:space="preserve"> the on-boarding related requirements as the suitable cel</w:t>
      </w:r>
      <w:r>
        <w:rPr>
          <w:rFonts w:hint="eastAsia"/>
          <w:b/>
          <w:bCs/>
        </w:rPr>
        <w:t>l.</w:t>
      </w:r>
    </w:p>
    <w:bookmarkEnd w:id="10"/>
    <w:p w:rsidR="00761E11" w:rsidRDefault="004B7461">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lastRenderedPageBreak/>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Congestion control</w:t>
      </w:r>
    </w:p>
    <w:p w:rsidR="00761E11" w:rsidRDefault="004B7461">
      <w:r>
        <w:rPr>
          <w:rFonts w:hint="eastAsia"/>
        </w:rPr>
        <w:t xml:space="preserve">On the congestion control, though in the LS, it confirmed that the </w:t>
      </w:r>
      <w:r>
        <w:t>“</w:t>
      </w:r>
      <w:proofErr w:type="spellStart"/>
      <w:r>
        <w:rPr>
          <w:rFonts w:hint="eastAsia"/>
        </w:rPr>
        <w:t>onboardingEnabled</w:t>
      </w:r>
      <w:proofErr w:type="spellEnd"/>
      <w:r>
        <w:t>”</w:t>
      </w:r>
      <w:r>
        <w:rPr>
          <w:rFonts w:hint="eastAsia"/>
        </w:rPr>
        <w:t xml:space="preserve"> bit can be used to avoid the load from onboarding UEs, it</w:t>
      </w:r>
      <w:r>
        <w:t>’</w:t>
      </w:r>
      <w:r>
        <w:rPr>
          <w:rFonts w:hint="eastAsia"/>
        </w:rPr>
        <w:t>s still not clear whether any other enhancement is needed. Furthermore, there is a no</w:t>
      </w:r>
      <w:r>
        <w:rPr>
          <w:rFonts w:hint="eastAsia"/>
        </w:rPr>
        <w:t>te in SA2 as below:</w:t>
      </w:r>
    </w:p>
    <w:tbl>
      <w:tblPr>
        <w:tblStyle w:val="af5"/>
        <w:tblW w:w="0" w:type="auto"/>
        <w:tblLook w:val="04A0" w:firstRow="1" w:lastRow="0" w:firstColumn="1" w:lastColumn="0" w:noHBand="0" w:noVBand="1"/>
      </w:tblPr>
      <w:tblGrid>
        <w:gridCol w:w="9771"/>
      </w:tblGrid>
      <w:tr w:rsidR="00761E11">
        <w:tc>
          <w:tcPr>
            <w:tcW w:w="9997" w:type="dxa"/>
          </w:tcPr>
          <w:p w:rsidR="00761E11" w:rsidRDefault="004B7461">
            <w:pPr>
              <w:rPr>
                <w:lang w:eastAsia="en-US"/>
              </w:rPr>
            </w:pPr>
            <w:r>
              <w:rPr>
                <w:rFonts w:eastAsia="MS Mincho"/>
                <w:lang w:eastAsia="en-US"/>
              </w:rPr>
              <w:t>NOTE</w:t>
            </w:r>
            <w:r>
              <w:rPr>
                <w:lang w:eastAsia="en-US"/>
              </w:rPr>
              <w:t> </w:t>
            </w:r>
            <w:r>
              <w:rPr>
                <w:rFonts w:eastAsia="MS Mincho"/>
                <w:lang w:eastAsia="en-US"/>
              </w:rPr>
              <w:t>3:</w:t>
            </w:r>
            <w:r>
              <w:rPr>
                <w:rFonts w:eastAsia="MS Mincho"/>
                <w:lang w:eastAsia="en-US"/>
              </w:rPr>
              <w:tab/>
              <w:t xml:space="preserve">RAN WGs </w:t>
            </w:r>
            <w:r>
              <w:rPr>
                <w:lang w:eastAsia="en-US"/>
              </w:rPr>
              <w:t>can work with SA2 to</w:t>
            </w:r>
            <w:r>
              <w:rPr>
                <w:rFonts w:eastAsia="MS Mincho"/>
                <w:lang w:eastAsia="en-US"/>
              </w:rPr>
              <w:t xml:space="preserve"> decide whether</w:t>
            </w:r>
            <w:r>
              <w:rPr>
                <w:lang w:eastAsia="en-US"/>
              </w:rPr>
              <w:t xml:space="preserve"> handling of RAN-level congestion is </w:t>
            </w:r>
            <w:r>
              <w:rPr>
                <w:rStyle w:val="NOZchn"/>
                <w:rFonts w:eastAsia="MS Mincho"/>
              </w:rPr>
              <w:t>feasible</w:t>
            </w:r>
            <w:r>
              <w:rPr>
                <w:lang w:eastAsia="en-US"/>
              </w:rPr>
              <w:t>.</w:t>
            </w:r>
          </w:p>
        </w:tc>
      </w:tr>
    </w:tbl>
    <w:p w:rsidR="00761E11" w:rsidRDefault="004B7461">
      <w:pPr>
        <w:rPr>
          <w:color w:val="808080"/>
        </w:rPr>
      </w:pPr>
      <w:r>
        <w:rPr>
          <w:rFonts w:hint="eastAsia"/>
        </w:rPr>
        <w:t xml:space="preserve">About this note, from RAN2 side, one scenario is for the smart factory, huge machine type UEs may try to on-boarding simultaneously, </w:t>
      </w:r>
      <w:r>
        <w:rPr>
          <w:rFonts w:hint="eastAsia"/>
        </w:rPr>
        <w:t>which may cause the congestion. To avoid such kind of congestion, the network shall be able to control the on-boarding Access attempt.</w:t>
      </w:r>
    </w:p>
    <w:p w:rsidR="00761E11" w:rsidRDefault="004B7461">
      <w:pPr>
        <w:rPr>
          <w:b/>
          <w:bCs/>
        </w:rPr>
      </w:pPr>
      <w:r>
        <w:rPr>
          <w:rFonts w:hint="eastAsia"/>
          <w:b/>
          <w:bCs/>
        </w:rPr>
        <w:t xml:space="preserve">Proposal </w:t>
      </w:r>
      <w:r>
        <w:rPr>
          <w:rFonts w:hint="eastAsia"/>
          <w:b/>
          <w:bCs/>
        </w:rPr>
        <w:t>5</w:t>
      </w:r>
      <w:r>
        <w:rPr>
          <w:rFonts w:hint="eastAsia"/>
          <w:b/>
          <w:bCs/>
        </w:rPr>
        <w:t>: The network shall be able to control the on-boarding Access attempt.</w:t>
      </w:r>
    </w:p>
    <w:p w:rsidR="00761E11" w:rsidRDefault="004B7461">
      <w:r>
        <w:rPr>
          <w:rFonts w:hint="eastAsia"/>
        </w:rPr>
        <w:t>As an implementation method, a set of on</w:t>
      </w:r>
      <w:r>
        <w:rPr>
          <w:rFonts w:hint="eastAsia"/>
        </w:rPr>
        <w:t>-boarding specific UAC parameters can be configured per on-boarding network.</w:t>
      </w:r>
    </w:p>
    <w:p w:rsidR="00761E11" w:rsidRDefault="004B7461">
      <w:pPr>
        <w:rPr>
          <w:b/>
          <w:bCs/>
        </w:rPr>
      </w:pPr>
      <w:r>
        <w:rPr>
          <w:rFonts w:hint="eastAsia"/>
          <w:b/>
          <w:bCs/>
        </w:rPr>
        <w:t xml:space="preserve">Proposal </w:t>
      </w:r>
      <w:r>
        <w:rPr>
          <w:rFonts w:hint="eastAsia"/>
          <w:b/>
          <w:bCs/>
        </w:rPr>
        <w:t>6</w:t>
      </w:r>
      <w:r>
        <w:rPr>
          <w:rFonts w:hint="eastAsia"/>
          <w:b/>
          <w:bCs/>
        </w:rPr>
        <w:t>: A set of on-boarding specific UAC parameters can be configured per on-boarding network.</w:t>
      </w:r>
    </w:p>
    <w:p w:rsidR="00761E11" w:rsidRDefault="004B746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761E11" w:rsidRDefault="004B7461">
      <w:pPr>
        <w:spacing w:beforeLines="50" w:before="156"/>
      </w:pPr>
      <w:r>
        <w:rPr>
          <w:rFonts w:hint="eastAsia"/>
        </w:rPr>
        <w:t xml:space="preserve">With the above analysis, we have the following </w:t>
      </w:r>
      <w:r>
        <w:t>proposa</w:t>
      </w:r>
      <w:r>
        <w:t>ls</w:t>
      </w:r>
      <w:r>
        <w:rPr>
          <w:rFonts w:hint="eastAsia"/>
        </w:rPr>
        <w:t>:</w:t>
      </w:r>
    </w:p>
    <w:p w:rsidR="00FB74F3" w:rsidRDefault="00FB74F3" w:rsidP="00FB74F3">
      <w:pPr>
        <w:rPr>
          <w:b/>
          <w:bCs/>
        </w:rPr>
      </w:pPr>
      <w:r>
        <w:rPr>
          <w:rFonts w:hint="eastAsia"/>
          <w:b/>
          <w:bCs/>
        </w:rPr>
        <w:t xml:space="preserve">Proposal 1: UE AS forwards the GIDs per SNPN to UE NAS for on-boarding network selection. </w:t>
      </w:r>
    </w:p>
    <w:p w:rsidR="00FB74F3" w:rsidRDefault="00FB74F3" w:rsidP="00FB74F3">
      <w:pPr>
        <w:rPr>
          <w:b/>
          <w:bCs/>
        </w:rPr>
      </w:pPr>
      <w:r>
        <w:rPr>
          <w:rFonts w:hint="eastAsia"/>
          <w:b/>
          <w:bCs/>
        </w:rPr>
        <w:t>Proposal 2: The GIN for on-boarding is broadcast only if Indication for on-boarding is broadcast.</w:t>
      </w:r>
    </w:p>
    <w:p w:rsidR="00F20B92" w:rsidRPr="00F20B92" w:rsidRDefault="00F20B92" w:rsidP="00F20B92">
      <w:pPr>
        <w:rPr>
          <w:b/>
          <w:bCs/>
        </w:rPr>
      </w:pPr>
      <w:r w:rsidRPr="00F20B92">
        <w:rPr>
          <w:rFonts w:hint="eastAsia"/>
          <w:b/>
          <w:bCs/>
        </w:rPr>
        <w:t>Observation 1:</w:t>
      </w:r>
      <w:r w:rsidRPr="00F20B92">
        <w:rPr>
          <w:b/>
          <w:bCs/>
        </w:rPr>
        <w:t xml:space="preserve"> </w:t>
      </w:r>
      <w:r w:rsidRPr="00F20B92">
        <w:rPr>
          <w:rFonts w:hint="eastAsia"/>
          <w:b/>
          <w:bCs/>
        </w:rPr>
        <w:t>Companies share the understanding that there is no uniform support</w:t>
      </w:r>
      <w:r w:rsidRPr="00F20B92">
        <w:rPr>
          <w:b/>
        </w:rPr>
        <w:t xml:space="preserve"> of</w:t>
      </w:r>
      <w:r w:rsidRPr="00F20B92">
        <w:rPr>
          <w:rFonts w:hint="eastAsia"/>
          <w:b/>
        </w:rPr>
        <w:t xml:space="preserve"> onboarding</w:t>
      </w:r>
      <w:r w:rsidRPr="00F20B92">
        <w:rPr>
          <w:b/>
        </w:rPr>
        <w:t xml:space="preserve"> feature among </w:t>
      </w:r>
      <w:r>
        <w:rPr>
          <w:b/>
        </w:rPr>
        <w:t xml:space="preserve">the whole </w:t>
      </w:r>
      <w:r w:rsidRPr="00F20B92">
        <w:rPr>
          <w:b/>
        </w:rPr>
        <w:t>O-SNPN</w:t>
      </w:r>
      <w:r>
        <w:rPr>
          <w:b/>
        </w:rPr>
        <w:t xml:space="preserve"> </w:t>
      </w:r>
      <w:r w:rsidRPr="00F20B92">
        <w:rPr>
          <w:rFonts w:hint="eastAsia"/>
          <w:b/>
          <w:bCs/>
        </w:rPr>
        <w:t>and that the UE can only register successfully through the cell that supporting on-boarding.</w:t>
      </w:r>
    </w:p>
    <w:p w:rsidR="00F20B92" w:rsidRDefault="00F20B92" w:rsidP="00F20B92">
      <w:pPr>
        <w:rPr>
          <w:b/>
          <w:bCs/>
        </w:rPr>
      </w:pPr>
      <w:r>
        <w:rPr>
          <w:rFonts w:hint="eastAsia"/>
          <w:b/>
          <w:bCs/>
        </w:rPr>
        <w:t>Observation 2: Even left to the UE implementation, the AS still need to know whether this cell selection is for the on-boarding and then find the cell that satisfies the on-boarding requirements, e.g. matched on-boarding indication and/or GINs.</w:t>
      </w:r>
    </w:p>
    <w:p w:rsidR="00FB74F3" w:rsidRDefault="00FB74F3" w:rsidP="00FB74F3">
      <w:pPr>
        <w:rPr>
          <w:b/>
          <w:bCs/>
        </w:rPr>
      </w:pPr>
      <w:r>
        <w:rPr>
          <w:rFonts w:hint="eastAsia"/>
          <w:b/>
          <w:bCs/>
        </w:rPr>
        <w:t>Proposal 3: UE NAS shall indicate the on-boarding related requirements to the UE AS, including on-boarding support indication and/or GIDs.</w:t>
      </w:r>
    </w:p>
    <w:p w:rsidR="00FB74F3" w:rsidRDefault="00FB74F3" w:rsidP="00FB74F3">
      <w:pPr>
        <w:rPr>
          <w:b/>
          <w:bCs/>
        </w:rPr>
      </w:pPr>
      <w:r>
        <w:rPr>
          <w:rFonts w:hint="eastAsia"/>
          <w:b/>
          <w:bCs/>
        </w:rPr>
        <w:t>Proposal 4: The UE AS shall only consider the cell that belongs to the sel</w:t>
      </w:r>
      <w:r w:rsidR="00F20B92">
        <w:rPr>
          <w:rFonts w:hint="eastAsia"/>
          <w:b/>
          <w:bCs/>
        </w:rPr>
        <w:t>ected SNPN and meanwhile satisfies</w:t>
      </w:r>
      <w:r>
        <w:rPr>
          <w:rFonts w:hint="eastAsia"/>
          <w:b/>
          <w:bCs/>
        </w:rPr>
        <w:t xml:space="preserve"> the on-boarding related requirements as the suitable cell.</w:t>
      </w:r>
    </w:p>
    <w:p w:rsidR="00FB74F3" w:rsidRDefault="00FB74F3" w:rsidP="00FB74F3">
      <w:pPr>
        <w:rPr>
          <w:b/>
          <w:bCs/>
        </w:rPr>
      </w:pPr>
      <w:r>
        <w:rPr>
          <w:rFonts w:hint="eastAsia"/>
          <w:b/>
          <w:bCs/>
        </w:rPr>
        <w:t>Proposal 5: The network shall be able to control the on-boarding Access attempt.</w:t>
      </w:r>
    </w:p>
    <w:p w:rsidR="00FB74F3" w:rsidRDefault="00FB74F3" w:rsidP="00FB74F3">
      <w:pPr>
        <w:rPr>
          <w:b/>
          <w:bCs/>
        </w:rPr>
      </w:pPr>
      <w:r>
        <w:rPr>
          <w:rFonts w:hint="eastAsia"/>
          <w:b/>
          <w:bCs/>
        </w:rPr>
        <w:t>Proposal 6: A set of on-boardin</w:t>
      </w:r>
      <w:bookmarkStart w:id="11" w:name="_GoBack"/>
      <w:bookmarkEnd w:id="11"/>
      <w:r>
        <w:rPr>
          <w:rFonts w:hint="eastAsia"/>
          <w:b/>
          <w:bCs/>
        </w:rPr>
        <w:t>g specific UAC parameters can be configured per on-boarding network.</w:t>
      </w:r>
    </w:p>
    <w:p w:rsidR="00761E11" w:rsidRDefault="004B746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761E11" w:rsidRDefault="004B7461">
      <w:pPr>
        <w:numPr>
          <w:ilvl w:val="0"/>
          <w:numId w:val="6"/>
        </w:numPr>
      </w:pPr>
      <w:r>
        <w:rPr>
          <w:rFonts w:hint="eastAsia"/>
        </w:rPr>
        <w:t>R</w:t>
      </w:r>
      <w:r>
        <w:rPr>
          <w:rFonts w:hint="eastAsia"/>
        </w:rPr>
        <w:t>2-210</w:t>
      </w:r>
      <w:r>
        <w:rPr>
          <w:rFonts w:hint="eastAsia"/>
        </w:rPr>
        <w:t>6545</w:t>
      </w:r>
      <w:r>
        <w:rPr>
          <w:rFonts w:hint="eastAsia"/>
        </w:rPr>
        <w:tab/>
      </w:r>
      <w:r>
        <w:rPr>
          <w:rFonts w:ascii="Arial" w:hAnsi="Arial" w:cs="Arial"/>
          <w:bCs/>
        </w:rPr>
        <w:t>LS on</w:t>
      </w:r>
      <w:r>
        <w:rPr>
          <w:rFonts w:ascii="Arial" w:hAnsi="Arial" w:cs="Arial"/>
          <w:b/>
        </w:rPr>
        <w:t xml:space="preserve"> </w:t>
      </w:r>
      <w:r>
        <w:rPr>
          <w:rFonts w:ascii="Arial" w:hAnsi="Arial" w:cs="Arial"/>
        </w:rPr>
        <w:t>Group IDs for Network selection (GINs)</w:t>
      </w:r>
      <w:r>
        <w:rPr>
          <w:rFonts w:ascii="Arial" w:hAnsi="Arial" w:cs="Arial" w:hint="eastAsia"/>
        </w:rPr>
        <w:t xml:space="preserve">  To: SA2  Ericsson</w:t>
      </w:r>
    </w:p>
    <w:p w:rsidR="00761E11" w:rsidRDefault="004B7461">
      <w:pPr>
        <w:numPr>
          <w:ilvl w:val="0"/>
          <w:numId w:val="6"/>
        </w:numPr>
      </w:pPr>
      <w:r>
        <w:rPr>
          <w:rFonts w:hint="eastAsia"/>
        </w:rPr>
        <w:t>S2-2105025</w:t>
      </w:r>
      <w:r>
        <w:rPr>
          <w:rFonts w:hint="eastAsia"/>
        </w:rPr>
        <w:tab/>
        <w:t>UE onboarding</w:t>
      </w:r>
      <w:r>
        <w:rPr>
          <w:rFonts w:hint="eastAsia"/>
        </w:rPr>
        <w:tab/>
        <w:t xml:space="preserve">Ericsson, Qualcomm, </w:t>
      </w:r>
      <w:proofErr w:type="spellStart"/>
      <w:r>
        <w:rPr>
          <w:rFonts w:hint="eastAsia"/>
        </w:rPr>
        <w:t>MediaTek</w:t>
      </w:r>
      <w:proofErr w:type="spellEnd"/>
      <w:r>
        <w:rPr>
          <w:rFonts w:hint="eastAsia"/>
        </w:rPr>
        <w:t xml:space="preserve"> Inc., Nokia, Nokia Shanghai Bell, </w:t>
      </w:r>
      <w:proofErr w:type="spellStart"/>
      <w:r>
        <w:rPr>
          <w:rFonts w:hint="eastAsia"/>
        </w:rPr>
        <w:t>Futurewei</w:t>
      </w:r>
      <w:proofErr w:type="spellEnd"/>
      <w:r>
        <w:rPr>
          <w:rFonts w:hint="eastAsia"/>
        </w:rPr>
        <w:t xml:space="preserve">, </w:t>
      </w:r>
      <w:proofErr w:type="spellStart"/>
      <w:r>
        <w:rPr>
          <w:rFonts w:hint="eastAsia"/>
        </w:rPr>
        <w:t>Convida</w:t>
      </w:r>
      <w:proofErr w:type="spellEnd"/>
      <w:r>
        <w:rPr>
          <w:rFonts w:hint="eastAsia"/>
        </w:rPr>
        <w:t xml:space="preserve"> Wireless, Intel, </w:t>
      </w:r>
      <w:proofErr w:type="spellStart"/>
      <w:r>
        <w:rPr>
          <w:rFonts w:hint="eastAsia"/>
        </w:rPr>
        <w:t>InterDigital</w:t>
      </w:r>
      <w:proofErr w:type="spellEnd"/>
      <w:r>
        <w:rPr>
          <w:rFonts w:hint="eastAsia"/>
        </w:rPr>
        <w:t xml:space="preserve">, OPPO, CATT, Samsung, ZTE, </w:t>
      </w:r>
      <w:r>
        <w:rPr>
          <w:rFonts w:hint="eastAsia"/>
        </w:rPr>
        <w:t xml:space="preserve">ETRI, Huawei, </w:t>
      </w:r>
      <w:proofErr w:type="spellStart"/>
      <w:r>
        <w:rPr>
          <w:rFonts w:hint="eastAsia"/>
        </w:rPr>
        <w:t>HiSilicon</w:t>
      </w:r>
      <w:proofErr w:type="spellEnd"/>
    </w:p>
    <w:p w:rsidR="00761E11" w:rsidRDefault="004B7461">
      <w:pPr>
        <w:numPr>
          <w:ilvl w:val="0"/>
          <w:numId w:val="6"/>
        </w:numPr>
      </w:pPr>
      <w:r>
        <w:rPr>
          <w:rFonts w:hint="eastAsia"/>
        </w:rPr>
        <w:t>R2-2106662</w:t>
      </w:r>
      <w:r>
        <w:rPr>
          <w:rFonts w:hint="eastAsia"/>
        </w:rPr>
        <w:tab/>
        <w:t>UE onboarding and provisioning for NPN</w:t>
      </w:r>
      <w:r>
        <w:rPr>
          <w:rFonts w:hint="eastAsia"/>
        </w:rPr>
        <w:tab/>
        <w:t>Ericsson</w:t>
      </w:r>
    </w:p>
    <w:p w:rsidR="00761E11" w:rsidRDefault="00761E11"/>
    <w:sectPr w:rsidR="00761E1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461" w:rsidRDefault="004B7461">
      <w:pPr>
        <w:spacing w:after="0" w:line="240" w:lineRule="auto"/>
      </w:pPr>
      <w:r>
        <w:separator/>
      </w:r>
    </w:p>
  </w:endnote>
  <w:endnote w:type="continuationSeparator" w:id="0">
    <w:p w:rsidR="004B7461" w:rsidRDefault="004B7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E11" w:rsidRDefault="004B746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61E11" w:rsidRDefault="00761E1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E11" w:rsidRDefault="00761E1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461" w:rsidRDefault="004B7461">
      <w:pPr>
        <w:spacing w:after="0" w:line="240" w:lineRule="auto"/>
      </w:pPr>
      <w:r>
        <w:separator/>
      </w:r>
    </w:p>
  </w:footnote>
  <w:footnote w:type="continuationSeparator" w:id="0">
    <w:p w:rsidR="004B7461" w:rsidRDefault="004B74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E11" w:rsidRDefault="00761E1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C385B7"/>
    <w:multiLevelType w:val="singleLevel"/>
    <w:tmpl w:val="A0C385B7"/>
    <w:lvl w:ilvl="0">
      <w:start w:val="1"/>
      <w:numFmt w:val="bullet"/>
      <w:lvlText w:val=""/>
      <w:lvlJc w:val="left"/>
      <w:pPr>
        <w:ind w:left="420" w:hanging="420"/>
      </w:pPr>
      <w:rPr>
        <w:rFonts w:ascii="Wingdings" w:hAnsi="Wingdings" w:hint="default"/>
      </w:rPr>
    </w:lvl>
  </w:abstractNum>
  <w:abstractNum w:abstractNumId="1">
    <w:nsid w:val="C47D61EA"/>
    <w:multiLevelType w:val="singleLevel"/>
    <w:tmpl w:val="C47D61EA"/>
    <w:lvl w:ilvl="0">
      <w:start w:val="1"/>
      <w:numFmt w:val="decimal"/>
      <w:suff w:val="space"/>
      <w:lvlText w:val="[%1]"/>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78F04FD2"/>
    <w:multiLevelType w:val="hybridMultilevel"/>
    <w:tmpl w:val="090428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266F"/>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461"/>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50AE"/>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00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1E11"/>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2B18"/>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574D5"/>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4FB"/>
    <w:rsid w:val="00C84D14"/>
    <w:rsid w:val="00C91C45"/>
    <w:rsid w:val="00C9369C"/>
    <w:rsid w:val="00C93EDD"/>
    <w:rsid w:val="00C953EF"/>
    <w:rsid w:val="00C953F6"/>
    <w:rsid w:val="00C97AC5"/>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0B92"/>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4F3"/>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B471B5"/>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E36B07"/>
    <w:rsid w:val="11F96ED5"/>
    <w:rsid w:val="11FD0D0E"/>
    <w:rsid w:val="12015EA8"/>
    <w:rsid w:val="12112075"/>
    <w:rsid w:val="12146A64"/>
    <w:rsid w:val="1232658E"/>
    <w:rsid w:val="123D51E8"/>
    <w:rsid w:val="12403D21"/>
    <w:rsid w:val="1253429B"/>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27DDF"/>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9D5A8D"/>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70CEE"/>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1285A"/>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582B1C"/>
    <w:rsid w:val="2376738D"/>
    <w:rsid w:val="238F48B8"/>
    <w:rsid w:val="23925C55"/>
    <w:rsid w:val="23BB37E6"/>
    <w:rsid w:val="23C553C2"/>
    <w:rsid w:val="23D00F7E"/>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B396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224E6C"/>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B70B9"/>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CE368D"/>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7513D"/>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DF63170"/>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117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F412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A61BC6"/>
    <w:rsid w:val="70B4157B"/>
    <w:rsid w:val="70C154FD"/>
    <w:rsid w:val="70C6036D"/>
    <w:rsid w:val="70CE4A96"/>
    <w:rsid w:val="70CF039B"/>
    <w:rsid w:val="70D3493E"/>
    <w:rsid w:val="70D7108E"/>
    <w:rsid w:val="70D76741"/>
    <w:rsid w:val="70F64FF4"/>
    <w:rsid w:val="710A3270"/>
    <w:rsid w:val="71164ACF"/>
    <w:rsid w:val="71306252"/>
    <w:rsid w:val="71387CB3"/>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AF360B"/>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3F79B0"/>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0CE0"/>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 w:val="7FF86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D06E2B-C0EF-452D-AC45-F7FB41B65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overflowPunct w:val="0"/>
      <w:autoSpaceDE w:val="0"/>
      <w:autoSpaceDN w:val="0"/>
      <w:adjustRightInd w:val="0"/>
      <w:spacing w:after="180"/>
      <w:ind w:left="0" w:firstLineChars="0" w:firstLine="0"/>
      <w:textAlignment w:val="baseline"/>
    </w:pPr>
    <w:rPr>
      <w:szCs w:val="20"/>
      <w:lang w:eastAsia="en-US"/>
    </w:rPr>
  </w:style>
  <w:style w:type="paragraph" w:styleId="a4">
    <w:name w:val="List"/>
    <w:basedOn w:val="a5"/>
    <w:unhideWhenUsed/>
    <w:qFormat/>
    <w:pPr>
      <w:ind w:left="200" w:hangingChars="200" w:hanging="200"/>
      <w:contextualSpacing/>
    </w:pPr>
  </w:style>
  <w:style w:type="paragraph" w:styleId="a5">
    <w:name w:val="Body Text"/>
    <w:basedOn w:val="a"/>
    <w:link w:val="Char"/>
    <w:qFormat/>
    <w:pPr>
      <w:widowControl/>
      <w:spacing w:before="40" w:after="120"/>
      <w:jc w:val="left"/>
    </w:pPr>
    <w:rPr>
      <w:rFonts w:ascii="Arial" w:eastAsia="MS Mincho" w:hAnsi="Arial"/>
      <w:kern w:val="0"/>
      <w:sz w:val="20"/>
      <w:lang w:val="en-GB" w:eastAsia="en-GB"/>
    </w:r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5"/>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4">
    <w:name w:val="批注框文本 Char"/>
    <w:basedOn w:val="a0"/>
    <w:link w:val="ac"/>
    <w:qFormat/>
    <w:rPr>
      <w:kern w:val="2"/>
      <w:sz w:val="18"/>
      <w:szCs w:val="18"/>
    </w:rPr>
  </w:style>
  <w:style w:type="paragraph" w:styleId="afe">
    <w:name w:val="List Paragraph"/>
    <w:basedOn w:val="a"/>
    <w:link w:val="Char9"/>
    <w:uiPriority w:val="99"/>
    <w:unhideWhenUsed/>
    <w:qFormat/>
    <w:pPr>
      <w:ind w:firstLineChars="200" w:firstLine="420"/>
    </w:pPr>
  </w:style>
  <w:style w:type="character" w:customStyle="1" w:styleId="Char1">
    <w:name w:val="文档结构图 Char"/>
    <w:basedOn w:val="a0"/>
    <w:link w:val="a8"/>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overflowPunct w:val="0"/>
      <w:autoSpaceDE w:val="0"/>
      <w:autoSpaceDN w:val="0"/>
      <w:adjustRightInd w:val="0"/>
      <w:spacing w:after="180"/>
      <w:ind w:left="568" w:firstLineChars="0" w:hanging="284"/>
      <w:textAlignment w:val="baseline"/>
    </w:pPr>
    <w:rPr>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overflowPunct w:val="0"/>
      <w:autoSpaceDE w:val="0"/>
      <w:autoSpaceDN w:val="0"/>
      <w:adjustRightInd w:val="0"/>
      <w:spacing w:after="180"/>
      <w:ind w:leftChars="0" w:left="851" w:firstLineChars="0" w:hanging="284"/>
      <w:textAlignment w:val="baseline"/>
    </w:pPr>
    <w:rPr>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0"/>
    <w:link w:val="a5"/>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6">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0"/>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29724-03C0-49AC-A3BA-7FBC44D9F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1425</Words>
  <Characters>8123</Characters>
  <Application>Microsoft Office Word</Application>
  <DocSecurity>0</DocSecurity>
  <Lines>67</Lines>
  <Paragraphs>19</Paragraphs>
  <ScaleCrop>false</ScaleCrop>
  <Company>www.zte.com.cn</Company>
  <LinksUpToDate>false</LinksUpToDate>
  <CharactersWithSpaces>9529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3</cp:revision>
  <cp:lastPrinted>2113-01-01T00:00:00Z</cp:lastPrinted>
  <dcterms:created xsi:type="dcterms:W3CDTF">2021-08-05T15:58:00Z</dcterms:created>
  <dcterms:modified xsi:type="dcterms:W3CDTF">2021-08-06T03:53:00Z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