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263A4" w14:textId="48F12F3F"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B2675C">
        <w:rPr>
          <w:rFonts w:eastAsia="SimSun"/>
          <w:b/>
          <w:sz w:val="24"/>
          <w:lang w:val="en-US" w:eastAsia="zh-CN"/>
        </w:rPr>
        <w:t>5</w:t>
      </w:r>
      <w:r w:rsidR="00D728F9" w:rsidRPr="00D728F9">
        <w:rPr>
          <w:rFonts w:eastAsia="SimSun" w:hint="eastAsia"/>
          <w:b/>
          <w:sz w:val="24"/>
          <w:lang w:val="en-US" w:eastAsia="zh-CN"/>
        </w:rPr>
        <w:t xml:space="preserve"> </w:t>
      </w:r>
      <w:r w:rsidR="00D728F9">
        <w:rPr>
          <w:rFonts w:eastAsia="SimSun" w:hint="eastAsia"/>
          <w:b/>
          <w:sz w:val="24"/>
          <w:lang w:val="en-US" w:eastAsia="zh-CN"/>
        </w:rPr>
        <w:t>Electronic</w:t>
      </w:r>
      <w:r w:rsidR="001F6C49">
        <w:rPr>
          <w:rFonts w:eastAsia="SimSun"/>
          <w:b/>
          <w:sz w:val="24"/>
          <w:lang w:val="en-US" w:eastAsia="zh-CN"/>
        </w:rPr>
        <w:tab/>
      </w:r>
      <w:r>
        <w:rPr>
          <w:rFonts w:eastAsia="SimSun"/>
          <w:b/>
          <w:sz w:val="24"/>
          <w:lang w:val="en-US" w:eastAsia="zh-CN"/>
        </w:rPr>
        <w:t xml:space="preserve"> </w:t>
      </w:r>
      <w:r w:rsidR="00176FB2" w:rsidRPr="00176FB2">
        <w:rPr>
          <w:rFonts w:eastAsia="SimSun"/>
          <w:b/>
          <w:sz w:val="24"/>
          <w:lang w:val="en-US" w:eastAsia="zh-CN"/>
        </w:rPr>
        <w:t>R2-210</w:t>
      </w:r>
      <w:r w:rsidR="009170C9">
        <w:rPr>
          <w:rFonts w:eastAsia="SimSun"/>
          <w:b/>
          <w:sz w:val="24"/>
          <w:lang w:val="en-US" w:eastAsia="zh-CN"/>
        </w:rPr>
        <w:t>xxxx</w:t>
      </w:r>
    </w:p>
    <w:p w14:paraId="07656878" w14:textId="5DDFBBBB" w:rsidR="00573576" w:rsidRDefault="00D728F9">
      <w:pPr>
        <w:pStyle w:val="CRCoverPage"/>
        <w:outlineLvl w:val="0"/>
        <w:rPr>
          <w:rFonts w:eastAsia="SimSun"/>
          <w:b/>
          <w:sz w:val="24"/>
          <w:lang w:val="en-US" w:eastAsia="zh-CN"/>
        </w:rPr>
      </w:pPr>
      <w:r>
        <w:rPr>
          <w:rFonts w:eastAsia="SimSun"/>
          <w:b/>
          <w:sz w:val="24"/>
          <w:lang w:val="en-US" w:eastAsia="zh-CN"/>
        </w:rPr>
        <w:t>Online</w:t>
      </w:r>
      <w:r w:rsidR="00BC5FF2">
        <w:rPr>
          <w:rFonts w:eastAsia="SimSun" w:hint="eastAsia"/>
          <w:b/>
          <w:sz w:val="24"/>
          <w:lang w:val="en-US" w:eastAsia="zh-CN"/>
        </w:rPr>
        <w:t xml:space="preserve"> Meeting</w:t>
      </w:r>
      <w:r w:rsidR="00BC5FF2">
        <w:rPr>
          <w:rFonts w:eastAsia="SimSun"/>
          <w:b/>
          <w:sz w:val="24"/>
          <w:lang w:val="en-US" w:eastAsia="zh-CN"/>
        </w:rPr>
        <w:t xml:space="preserve">, </w:t>
      </w:r>
      <w:r w:rsidR="00B2675C">
        <w:rPr>
          <w:rFonts w:eastAsia="SimSun"/>
          <w:b/>
          <w:sz w:val="24"/>
          <w:lang w:val="en-US" w:eastAsia="zh-CN"/>
        </w:rPr>
        <w:t>August</w:t>
      </w:r>
      <w:r w:rsidR="00BC5FF2">
        <w:rPr>
          <w:rFonts w:eastAsia="SimSun"/>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SimSun"/>
                <w:lang w:eastAsia="zh-CN"/>
              </w:rPr>
            </w:pPr>
            <w:r>
              <w:t xml:space="preserve">Stage 2 Running CR of TS 38.300 for </w:t>
            </w:r>
            <w:proofErr w:type="spellStart"/>
            <w:r>
              <w:t>eSL</w:t>
            </w:r>
            <w:proofErr w:type="spellEnd"/>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proofErr w:type="spellStart"/>
            <w:r>
              <w:rPr>
                <w:rFonts w:eastAsia="SimSun"/>
                <w:lang w:val="en-US" w:eastAsia="zh-CN"/>
              </w:rPr>
              <w:t>InterDigital</w:t>
            </w:r>
            <w:proofErr w:type="spellEnd"/>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proofErr w:type="spellStart"/>
            <w:r w:rsidRPr="000D255B">
              <w:t>NR_SL_enh</w:t>
            </w:r>
            <w:proofErr w:type="spellEnd"/>
            <w:r w:rsidRPr="000D255B">
              <w:t>-Core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SimSun"/>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SimSun"/>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w:t>
            </w:r>
            <w:proofErr w:type="spellStart"/>
            <w:r>
              <w:t>sidelink</w:t>
            </w:r>
            <w:proofErr w:type="spellEnd"/>
            <w:r>
              <w:t xml:space="preserve">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SimSun"/>
                <w:lang w:val="en-US" w:eastAsia="zh-CN"/>
              </w:rPr>
            </w:pPr>
            <w:r>
              <w:rPr>
                <w:rFonts w:eastAsia="SimSun"/>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SimSun"/>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SimSun"/>
          <w:lang w:eastAsia="zh-CN"/>
        </w:rPr>
      </w:pPr>
    </w:p>
    <w:p w14:paraId="010C3EA9" w14:textId="4DCC8022" w:rsidR="00084E16" w:rsidRDefault="00084E16" w:rsidP="00084E16">
      <w:pPr>
        <w:rPr>
          <w:rFonts w:eastAsia="SimSun"/>
          <w:lang w:eastAsia="zh-CN"/>
        </w:rPr>
      </w:pPr>
    </w:p>
    <w:p w14:paraId="395C6EAC" w14:textId="2A0E8504" w:rsidR="00084E16" w:rsidRDefault="00084E16" w:rsidP="00084E16">
      <w:pPr>
        <w:rPr>
          <w:rFonts w:eastAsia="SimSun"/>
          <w:lang w:eastAsia="zh-CN"/>
        </w:rPr>
      </w:pPr>
    </w:p>
    <w:p w14:paraId="0A11BDB4" w14:textId="65A74E4C" w:rsidR="00084E16" w:rsidRDefault="00084E16" w:rsidP="00084E16">
      <w:pPr>
        <w:rPr>
          <w:rFonts w:eastAsia="SimSun"/>
          <w:lang w:eastAsia="zh-CN"/>
        </w:rPr>
      </w:pPr>
    </w:p>
    <w:p w14:paraId="5E73A461" w14:textId="15761739" w:rsidR="00084E16" w:rsidRDefault="00084E16" w:rsidP="00084E16">
      <w:pPr>
        <w:rPr>
          <w:rFonts w:eastAsia="SimSun"/>
          <w:lang w:eastAsia="zh-CN"/>
        </w:rPr>
      </w:pPr>
    </w:p>
    <w:p w14:paraId="6E65B474" w14:textId="4EC8C2AC" w:rsidR="00084E16" w:rsidRDefault="00084E16" w:rsidP="00084E16">
      <w:pPr>
        <w:rPr>
          <w:rFonts w:eastAsia="SimSun"/>
          <w:lang w:eastAsia="zh-CN"/>
        </w:rPr>
      </w:pPr>
    </w:p>
    <w:p w14:paraId="06E11622" w14:textId="041ABB12" w:rsidR="00084E16" w:rsidRDefault="00084E16" w:rsidP="00084E16">
      <w:pPr>
        <w:rPr>
          <w:rFonts w:eastAsia="SimSun"/>
          <w:lang w:eastAsia="zh-CN"/>
        </w:rPr>
      </w:pPr>
    </w:p>
    <w:p w14:paraId="1087552B" w14:textId="32DB0BDE" w:rsidR="00084E16" w:rsidRDefault="00084E16" w:rsidP="00084E16">
      <w:pPr>
        <w:rPr>
          <w:rFonts w:eastAsia="SimSun"/>
          <w:lang w:eastAsia="zh-CN"/>
        </w:rPr>
      </w:pPr>
    </w:p>
    <w:p w14:paraId="186314CC" w14:textId="62A696DC" w:rsidR="00084E16" w:rsidRDefault="00084E16" w:rsidP="00084E16">
      <w:pPr>
        <w:rPr>
          <w:rFonts w:eastAsia="SimSun"/>
          <w:lang w:eastAsia="zh-CN"/>
        </w:rPr>
      </w:pPr>
    </w:p>
    <w:p w14:paraId="233C3F11" w14:textId="77777777" w:rsidR="0029110A" w:rsidRDefault="0029110A" w:rsidP="0029110A">
      <w:pPr>
        <w:rPr>
          <w:rFonts w:eastAsia="SimSun"/>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Heading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Heading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proofErr w:type="spellStart"/>
      <w:r>
        <w:t>CIoT</w:t>
      </w:r>
      <w:proofErr w:type="spellEnd"/>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 xml:space="preserve">Conditional </w:t>
      </w:r>
      <w:proofErr w:type="spellStart"/>
      <w:r>
        <w:t>PSCell</w:t>
      </w:r>
      <w:proofErr w:type="spellEnd"/>
      <w:r>
        <w:t xml:space="preserve">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w:t>
      </w:r>
      <w:proofErr w:type="spellStart"/>
      <w:r>
        <w:t>AoD</w:t>
      </w:r>
      <w:proofErr w:type="spellEnd"/>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 xml:space="preserve">Downlink Time Difference </w:t>
      </w:r>
      <w:proofErr w:type="gramStart"/>
      <w:r>
        <w:t>Of</w:t>
      </w:r>
      <w:proofErr w:type="gramEnd"/>
      <w:r>
        <w:t xml:space="preserve">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lastRenderedPageBreak/>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Pr="00624DCD" w:rsidRDefault="0029110A" w:rsidP="0029110A">
      <w:pPr>
        <w:pStyle w:val="EW"/>
        <w:rPr>
          <w:lang w:val="de-DE"/>
          <w:rPrChange w:id="11" w:author="Panzner, Berthold (Nokia - DE/Munich)" w:date="2021-08-18T10:33:00Z">
            <w:rPr/>
          </w:rPrChange>
        </w:rPr>
      </w:pPr>
      <w:r w:rsidRPr="00624DCD">
        <w:rPr>
          <w:lang w:val="de-DE"/>
          <w:rPrChange w:id="12" w:author="Panzner, Berthold (Nokia - DE/Munich)" w:date="2021-08-18T10:33:00Z">
            <w:rPr/>
          </w:rPrChange>
        </w:rPr>
        <w:t>MT</w:t>
      </w:r>
      <w:r w:rsidRPr="00624DCD">
        <w:rPr>
          <w:lang w:val="de-DE"/>
          <w:rPrChange w:id="13" w:author="Panzner, Berthold (Nokia - DE/Munich)" w:date="2021-08-18T10:33:00Z">
            <w:rPr/>
          </w:rPrChange>
        </w:rPr>
        <w:tab/>
        <w:t>Mobile Termination</w:t>
      </w:r>
    </w:p>
    <w:p w14:paraId="31044BA4" w14:textId="77777777" w:rsidR="0029110A" w:rsidRPr="00624DCD" w:rsidRDefault="0029110A" w:rsidP="0029110A">
      <w:pPr>
        <w:pStyle w:val="EW"/>
        <w:rPr>
          <w:lang w:val="de-DE"/>
          <w:rPrChange w:id="14" w:author="Panzner, Berthold (Nokia - DE/Munich)" w:date="2021-08-18T10:33:00Z">
            <w:rPr/>
          </w:rPrChange>
        </w:rPr>
      </w:pPr>
      <w:r w:rsidRPr="00624DCD">
        <w:rPr>
          <w:lang w:val="de-DE"/>
          <w:rPrChange w:id="15" w:author="Panzner, Berthold (Nokia - DE/Munich)" w:date="2021-08-18T10:33:00Z">
            <w:rPr/>
          </w:rPrChange>
        </w:rPr>
        <w:t>MU-MIMO</w:t>
      </w:r>
      <w:r w:rsidRPr="00624DCD">
        <w:rPr>
          <w:lang w:val="de-DE"/>
          <w:rPrChange w:id="16" w:author="Panzner, Berthold (Nokia - DE/Munich)" w:date="2021-08-18T10:33:00Z">
            <w:rPr/>
          </w:rPrChange>
        </w:rPr>
        <w:tab/>
        <w:t>Multi User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r>
      <w:proofErr w:type="spellStart"/>
      <w:r>
        <w:t>NR</w:t>
      </w:r>
      <w:proofErr w:type="spellEnd"/>
      <w:r>
        <w:t xml:space="preserve">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 xml:space="preserve">Physical </w:t>
      </w:r>
      <w:proofErr w:type="gramStart"/>
      <w:r>
        <w:t>Random Access</w:t>
      </w:r>
      <w:proofErr w:type="gramEnd"/>
      <w:r>
        <w:t xml:space="preserve">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proofErr w:type="spellStart"/>
      <w:r>
        <w:t>RQoS</w:t>
      </w:r>
      <w:proofErr w:type="spellEnd"/>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r>
      <w:proofErr w:type="spellStart"/>
      <w:r>
        <w:t>SubCarrier</w:t>
      </w:r>
      <w:proofErr w:type="spellEnd"/>
      <w:r>
        <w:t xml:space="preserve"> Spacing</w:t>
      </w:r>
    </w:p>
    <w:p w14:paraId="4A1CB9DB" w14:textId="77777777" w:rsidR="0029110A" w:rsidRDefault="0029110A" w:rsidP="0029110A">
      <w:pPr>
        <w:pStyle w:val="EW"/>
      </w:pPr>
      <w:r>
        <w:lastRenderedPageBreak/>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7" w:author="Interdigital" w:date="2021-08-06T16:51:00Z"/>
        </w:rPr>
      </w:pPr>
      <w:r>
        <w:t>SLA</w:t>
      </w:r>
      <w:r>
        <w:tab/>
        <w:t>Service Level Agreement</w:t>
      </w:r>
    </w:p>
    <w:p w14:paraId="6A3DA578" w14:textId="206458AE" w:rsidR="0029110A" w:rsidRDefault="0029110A" w:rsidP="0029110A">
      <w:pPr>
        <w:pStyle w:val="EW"/>
      </w:pPr>
      <w:ins w:id="18" w:author="Interdigital" w:date="2021-08-06T16:51:00Z">
        <w:r>
          <w:t>SL-DRX</w:t>
        </w:r>
        <w:r>
          <w:tab/>
        </w:r>
        <w:proofErr w:type="spellStart"/>
        <w:r>
          <w:t>Sidelink</w:t>
        </w:r>
        <w:proofErr w:type="spellEnd"/>
        <w:r>
          <w:t xml:space="preserve"> </w:t>
        </w:r>
        <w:del w:id="19" w:author="OPPO (Qianxi)" w:date="2021-08-18T09:12:00Z">
          <w:r w:rsidDel="00665232">
            <w:delText>d</w:delText>
          </w:r>
        </w:del>
      </w:ins>
      <w:ins w:id="20" w:author="OPPO (Qianxi)" w:date="2021-08-18T09:12:00Z">
        <w:r w:rsidR="00665232">
          <w:t>D</w:t>
        </w:r>
      </w:ins>
      <w:ins w:id="21" w:author="Interdigital" w:date="2021-08-06T16:51:00Z">
        <w:r>
          <w:t xml:space="preserve">iscontinuous </w:t>
        </w:r>
        <w:del w:id="22" w:author="OPPO (Qianxi)" w:date="2021-08-18T09:12:00Z">
          <w:r w:rsidDel="00665232">
            <w:delText>r</w:delText>
          </w:r>
        </w:del>
      </w:ins>
      <w:ins w:id="23" w:author="OPPO (Qianxi)" w:date="2021-08-18T09:12:00Z">
        <w:r w:rsidR="00665232">
          <w:t>R</w:t>
        </w:r>
      </w:ins>
      <w:ins w:id="24" w:author="Interdigital" w:date="2021-08-06T16:51:00Z">
        <w:r>
          <w:t>eception</w:t>
        </w:r>
      </w:ins>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w:t>
      </w:r>
      <w:proofErr w:type="spellStart"/>
      <w:r>
        <w:t>AoA</w:t>
      </w:r>
      <w:proofErr w:type="spellEnd"/>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231CD77B" w14:textId="77777777" w:rsidR="0029110A" w:rsidRDefault="0029110A" w:rsidP="0029110A">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835D4E" w14:textId="77777777" w:rsidR="0029110A" w:rsidRDefault="0029110A" w:rsidP="0029110A">
      <w:pPr>
        <w:pStyle w:val="EX"/>
      </w:pPr>
      <w:proofErr w:type="spellStart"/>
      <w:r>
        <w:t>XnAP</w:t>
      </w:r>
      <w:proofErr w:type="spellEnd"/>
      <w:r>
        <w:tab/>
      </w:r>
      <w:proofErr w:type="spellStart"/>
      <w:r>
        <w:t>Xn</w:t>
      </w:r>
      <w:proofErr w:type="spellEnd"/>
      <w:r>
        <w:t xml:space="preserve"> Application Protocol</w:t>
      </w:r>
    </w:p>
    <w:p w14:paraId="2BF64EDD" w14:textId="77777777" w:rsidR="0029110A" w:rsidRDefault="0029110A" w:rsidP="00084E16">
      <w:pPr>
        <w:rPr>
          <w:rFonts w:eastAsia="SimSun"/>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Heading2"/>
      </w:pPr>
      <w:bookmarkStart w:id="25" w:name="_Toc20387929"/>
      <w:bookmarkStart w:id="26" w:name="_Toc29376008"/>
      <w:bookmarkStart w:id="27" w:name="_Toc37231881"/>
      <w:bookmarkStart w:id="28" w:name="_Toc46501936"/>
      <w:bookmarkStart w:id="29" w:name="_Toc51971284"/>
      <w:bookmarkStart w:id="30" w:name="_Toc52551267"/>
      <w:bookmarkStart w:id="31" w:name="_Toc76504919"/>
      <w:r>
        <w:t>5.5</w:t>
      </w:r>
      <w:r>
        <w:rPr>
          <w:rFonts w:ascii="Calibri" w:eastAsia="MS Mincho" w:hAnsi="Calibri"/>
          <w:sz w:val="22"/>
          <w:szCs w:val="22"/>
        </w:rPr>
        <w:tab/>
      </w:r>
      <w:r>
        <w:t>Transport Channels</w:t>
      </w:r>
      <w:bookmarkEnd w:id="25"/>
      <w:bookmarkEnd w:id="26"/>
      <w:bookmarkEnd w:id="27"/>
      <w:bookmarkEnd w:id="28"/>
      <w:bookmarkEnd w:id="29"/>
      <w:bookmarkEnd w:id="30"/>
      <w:bookmarkEnd w:id="31"/>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fixed, pre-defined transport format;</w:t>
      </w:r>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support for HARQ;</w:t>
      </w:r>
    </w:p>
    <w:p w14:paraId="67749084" w14:textId="77777777" w:rsidR="00084E16" w:rsidRDefault="00084E16" w:rsidP="00084E16">
      <w:pPr>
        <w:pStyle w:val="B2"/>
      </w:pPr>
      <w:r>
        <w:t>-</w:t>
      </w:r>
      <w:r>
        <w:tab/>
        <w:t>support for dynamic link adaptation by varying the modulation, coding and transmit power;</w:t>
      </w:r>
    </w:p>
    <w:p w14:paraId="7DD8FAEE" w14:textId="77777777" w:rsidR="00084E16" w:rsidRDefault="00084E16" w:rsidP="00084E16">
      <w:pPr>
        <w:pStyle w:val="B2"/>
      </w:pPr>
      <w:r>
        <w:lastRenderedPageBreak/>
        <w:t>-</w:t>
      </w:r>
      <w:r>
        <w:tab/>
        <w:t>possibility to be broadcast in the entire cell;</w:t>
      </w:r>
    </w:p>
    <w:p w14:paraId="081F7AA5" w14:textId="77777777" w:rsidR="00084E16" w:rsidRDefault="00084E16" w:rsidP="00084E16">
      <w:pPr>
        <w:pStyle w:val="B2"/>
      </w:pPr>
      <w:r>
        <w:t>-</w:t>
      </w:r>
      <w:r>
        <w:tab/>
        <w:t>possibility to use beamforming;</w:t>
      </w:r>
    </w:p>
    <w:p w14:paraId="3AB0BAEC" w14:textId="77777777" w:rsidR="00084E16" w:rsidRDefault="00084E16" w:rsidP="00084E16">
      <w:pPr>
        <w:pStyle w:val="B2"/>
      </w:pPr>
      <w:r>
        <w:t>-</w:t>
      </w:r>
      <w:r>
        <w:tab/>
        <w:t>support for both dynamic and semi-static resource allocation;</w:t>
      </w:r>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
    <w:p w14:paraId="44D227EA" w14:textId="77777777" w:rsidR="00084E16" w:rsidRDefault="00084E16" w:rsidP="00084E16">
      <w:pPr>
        <w:pStyle w:val="B2"/>
      </w:pPr>
      <w:r>
        <w:t>-</w:t>
      </w:r>
      <w:r>
        <w:tab/>
        <w:t>requirement to be broadcast in the entire coverage area of the cell, either as a single message or by beamforming different BCH instances;</w:t>
      </w:r>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possibility to use beamforming;</w:t>
      </w:r>
    </w:p>
    <w:p w14:paraId="7D686778" w14:textId="77777777" w:rsidR="00084E16" w:rsidRDefault="00084E16" w:rsidP="00084E16">
      <w:pPr>
        <w:pStyle w:val="B2"/>
      </w:pPr>
      <w:r>
        <w:t>-</w:t>
      </w:r>
      <w:r>
        <w:tab/>
        <w:t>support for dynamic link adaptation by varying the transmit power and potentially modulation and coding;</w:t>
      </w:r>
    </w:p>
    <w:p w14:paraId="2956623A" w14:textId="77777777" w:rsidR="00084E16" w:rsidRDefault="00084E16" w:rsidP="00084E16">
      <w:pPr>
        <w:pStyle w:val="B2"/>
      </w:pPr>
      <w:r>
        <w:t>-</w:t>
      </w:r>
      <w:r>
        <w:tab/>
        <w:t>support for HARQ;</w:t>
      </w:r>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limited control information;</w:t>
      </w:r>
    </w:p>
    <w:p w14:paraId="75055DF4" w14:textId="77777777" w:rsidR="00084E16" w:rsidRDefault="00084E16" w:rsidP="00084E16">
      <w:pPr>
        <w:pStyle w:val="B2"/>
      </w:pPr>
      <w:r>
        <w:t>-</w:t>
      </w:r>
      <w:r>
        <w:tab/>
        <w:t>collision risk.</w:t>
      </w:r>
    </w:p>
    <w:p w14:paraId="69F260F6" w14:textId="77777777" w:rsidR="00084E16" w:rsidRDefault="00084E16" w:rsidP="00084E16">
      <w:proofErr w:type="spellStart"/>
      <w:r>
        <w:t>Sidelink</w:t>
      </w:r>
      <w:proofErr w:type="spellEnd"/>
      <w:r>
        <w:t xml:space="preserve"> transport channel types are:</w:t>
      </w:r>
    </w:p>
    <w:p w14:paraId="127EAFF0" w14:textId="77777777" w:rsidR="00084E16" w:rsidRDefault="00084E16" w:rsidP="00084E16">
      <w:pPr>
        <w:pStyle w:val="B10"/>
      </w:pPr>
      <w:r>
        <w:t>1.</w:t>
      </w:r>
      <w:r>
        <w:tab/>
      </w:r>
      <w:proofErr w:type="spellStart"/>
      <w:r>
        <w:rPr>
          <w:b/>
        </w:rPr>
        <w:t>Sidelink</w:t>
      </w:r>
      <w:proofErr w:type="spellEnd"/>
      <w:r>
        <w:rPr>
          <w:b/>
        </w:rPr>
        <w:t xml:space="preserve">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proofErr w:type="spellStart"/>
      <w:r>
        <w:rPr>
          <w:b/>
        </w:rPr>
        <w:t>Sidelink</w:t>
      </w:r>
      <w:proofErr w:type="spellEnd"/>
      <w:r>
        <w:rPr>
          <w:b/>
        </w:rPr>
        <w:t xml:space="preserve"> shared channel (SL-SCH)</w:t>
      </w:r>
      <w:r>
        <w:t xml:space="preserve"> characterised by:</w:t>
      </w:r>
    </w:p>
    <w:p w14:paraId="75D5FA8C" w14:textId="77777777" w:rsidR="00084E16" w:rsidRDefault="00084E16" w:rsidP="00084E16">
      <w:pPr>
        <w:pStyle w:val="B2"/>
      </w:pPr>
      <w:r>
        <w:t>-</w:t>
      </w:r>
      <w:r>
        <w:tab/>
        <w:t>support for unicast transmission, groupcast transmission and broadcast transmission;</w:t>
      </w:r>
    </w:p>
    <w:p w14:paraId="2CF9B3BD" w14:textId="77777777" w:rsidR="00084E16" w:rsidRDefault="00084E16" w:rsidP="00084E16">
      <w:pPr>
        <w:pStyle w:val="B2"/>
      </w:pPr>
      <w:r>
        <w:t>-</w:t>
      </w:r>
      <w:r>
        <w:tab/>
        <w:t>support for both UE autonomous resource selection and scheduled resource allocation by NG-RAN;</w:t>
      </w:r>
    </w:p>
    <w:p w14:paraId="02711C47" w14:textId="77777777" w:rsidR="00084E16" w:rsidRDefault="00084E16" w:rsidP="00084E16">
      <w:pPr>
        <w:pStyle w:val="B2"/>
      </w:pPr>
      <w:r>
        <w:t>-</w:t>
      </w:r>
      <w:r>
        <w:tab/>
        <w:t>support for both dynamic and semi-static resource allocation when UE is allocated resources by the NG-RAN;</w:t>
      </w:r>
    </w:p>
    <w:p w14:paraId="48566F43" w14:textId="77777777" w:rsidR="00084E16" w:rsidRDefault="00084E16" w:rsidP="00084E16">
      <w:pPr>
        <w:pStyle w:val="B2"/>
      </w:pPr>
      <w:r>
        <w:t>-</w:t>
      </w:r>
      <w:r>
        <w:tab/>
        <w:t>support for HARQ;</w:t>
      </w:r>
    </w:p>
    <w:p w14:paraId="36F74245" w14:textId="0D9C8E1E" w:rsidR="00084E16" w:rsidRDefault="00084E16" w:rsidP="00084E16">
      <w:pPr>
        <w:pStyle w:val="B2"/>
        <w:rPr>
          <w:ins w:id="32" w:author="Interdigital" w:date="2021-08-06T16:31:00Z"/>
        </w:rPr>
      </w:pPr>
      <w:r>
        <w:t>-</w:t>
      </w:r>
      <w:r>
        <w:tab/>
        <w:t>support for dynamic link adaptation by varying the transmit power, modulation and coding.</w:t>
      </w:r>
    </w:p>
    <w:p w14:paraId="3B85F6B6" w14:textId="34FB103B" w:rsidR="00084E16" w:rsidRDefault="00084E16" w:rsidP="00084E16">
      <w:pPr>
        <w:pStyle w:val="B2"/>
        <w:rPr>
          <w:ins w:id="33" w:author="Interdigital" w:date="2021-08-06T16:31:00Z"/>
        </w:rPr>
      </w:pPr>
      <w:ins w:id="34" w:author="Interdigital" w:date="2021-08-06T16:31:00Z">
        <w:r>
          <w:t>-</w:t>
        </w:r>
        <w:r>
          <w:tab/>
          <w:t xml:space="preserve">support for UE </w:t>
        </w:r>
      </w:ins>
      <w:ins w:id="35" w:author="Interdigital" w:date="2021-08-10T09:05:00Z">
        <w:r w:rsidR="004263A0">
          <w:t xml:space="preserve">SL </w:t>
        </w:r>
      </w:ins>
      <w:ins w:id="36"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SimSun"/>
          <w:lang w:eastAsia="zh-CN"/>
        </w:rPr>
        <w:sectPr w:rsidR="0029110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7" w:name="_Toc500511687"/>
      <w:bookmarkStart w:id="38" w:name="_Toc501040585"/>
      <w:r>
        <w:rPr>
          <w:i/>
        </w:rPr>
        <w:lastRenderedPageBreak/>
        <w:t>Next</w:t>
      </w:r>
      <w:r w:rsidR="00BC5FF2">
        <w:rPr>
          <w:i/>
        </w:rPr>
        <w:t xml:space="preserve"> Modified Subclause</w:t>
      </w:r>
    </w:p>
    <w:p w14:paraId="1E86241F" w14:textId="77777777" w:rsidR="007C2BD9" w:rsidRDefault="007C2BD9" w:rsidP="007C2BD9">
      <w:pPr>
        <w:pStyle w:val="Heading4"/>
      </w:pPr>
      <w:bookmarkStart w:id="39" w:name="_Toc37232069"/>
      <w:bookmarkStart w:id="40" w:name="_Toc46502155"/>
      <w:bookmarkStart w:id="41" w:name="_Toc51971503"/>
      <w:bookmarkStart w:id="42" w:name="_Toc52551486"/>
      <w:bookmarkStart w:id="43" w:name="_Toc76505140"/>
      <w:r>
        <w:t>16.9.2.2</w:t>
      </w:r>
      <w:r>
        <w:tab/>
        <w:t>MAC</w:t>
      </w:r>
      <w:bookmarkEnd w:id="39"/>
      <w:bookmarkEnd w:id="40"/>
      <w:bookmarkEnd w:id="41"/>
      <w:bookmarkEnd w:id="42"/>
      <w:bookmarkEnd w:id="43"/>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Radio resource selection;</w:t>
      </w:r>
    </w:p>
    <w:p w14:paraId="18DE4335" w14:textId="77777777" w:rsidR="007C2BD9" w:rsidRDefault="007C2BD9" w:rsidP="007C2BD9">
      <w:pPr>
        <w:pStyle w:val="B10"/>
      </w:pPr>
      <w:r>
        <w:t>-</w:t>
      </w:r>
      <w:r>
        <w:tab/>
        <w:t>Packet filtering;</w:t>
      </w:r>
    </w:p>
    <w:p w14:paraId="21C5113C" w14:textId="77777777" w:rsidR="007C2BD9" w:rsidRDefault="007C2BD9" w:rsidP="007C2BD9">
      <w:pPr>
        <w:pStyle w:val="B10"/>
      </w:pPr>
      <w:r>
        <w:t>-</w:t>
      </w:r>
      <w:r>
        <w:tab/>
        <w:t xml:space="preserve">Priority handling between uplink and </w:t>
      </w:r>
      <w:proofErr w:type="spellStart"/>
      <w:r>
        <w:t>sidelink</w:t>
      </w:r>
      <w:proofErr w:type="spellEnd"/>
      <w:r>
        <w:t xml:space="preserve"> transmissions for a given UE;</w:t>
      </w:r>
    </w:p>
    <w:p w14:paraId="2033017E" w14:textId="77777777" w:rsidR="007C2BD9" w:rsidRDefault="007C2BD9" w:rsidP="007C2BD9">
      <w:pPr>
        <w:pStyle w:val="B10"/>
      </w:pPr>
      <w:r>
        <w:t>-</w:t>
      </w:r>
      <w:r>
        <w:tab/>
      </w:r>
      <w:proofErr w:type="spellStart"/>
      <w:r>
        <w:t>Sidelink</w:t>
      </w:r>
      <w:proofErr w:type="spellEnd"/>
      <w:r>
        <w:t xml:space="preserve"> CSI reporting.</w:t>
      </w:r>
    </w:p>
    <w:p w14:paraId="5FCCF851" w14:textId="15A71D55" w:rsidR="007C2BD9" w:rsidRDefault="007C2BD9" w:rsidP="007C2BD9">
      <w:r>
        <w:t>With LCP restrictions in MAC</w:t>
      </w:r>
      <w:r>
        <w:rPr>
          <w:lang w:eastAsia="en-GB"/>
        </w:rPr>
        <w:t xml:space="preserve">, only </w:t>
      </w:r>
      <w:proofErr w:type="spellStart"/>
      <w:r>
        <w:rPr>
          <w:lang w:eastAsia="en-GB"/>
        </w:rPr>
        <w:t>sidelink</w:t>
      </w:r>
      <w:proofErr w:type="spellEnd"/>
      <w:r>
        <w:rPr>
          <w:lang w:eastAsia="en-GB"/>
        </w:rPr>
        <w:t xml:space="preserve"> logical channels belonging to the same destination can be multiplexed into a MAC PDU for every unicast, groupcast and broadcast transmission which is associated to the destination. </w:t>
      </w:r>
      <w:r>
        <w:t xml:space="preserve">NG-RAN can also control whether a </w:t>
      </w:r>
      <w:proofErr w:type="spellStart"/>
      <w:r>
        <w:t>sidelink</w:t>
      </w:r>
      <w:proofErr w:type="spellEnd"/>
      <w:r>
        <w:t xml:space="preserve"> logical channel can utilise the resources allocated to a configured </w:t>
      </w:r>
      <w:proofErr w:type="spellStart"/>
      <w:r>
        <w:t>sidelink</w:t>
      </w:r>
      <w:proofErr w:type="spellEnd"/>
      <w:r>
        <w:t xml:space="preserve"> grant Type 1 (see clause 16.9.3.2).</w:t>
      </w:r>
      <w:ins w:id="44" w:author="Interdigital" w:date="2021-08-06T16:23:00Z">
        <w:r>
          <w:t xml:space="preserve">  For transmissions to RX UE(s) </w:t>
        </w:r>
        <w:commentRangeStart w:id="45"/>
        <w:r>
          <w:t xml:space="preserve">in </w:t>
        </w:r>
        <w:commentRangeStart w:id="46"/>
        <w:r>
          <w:t>DRX</w:t>
        </w:r>
      </w:ins>
      <w:commentRangeEnd w:id="45"/>
      <w:r w:rsidR="00665232">
        <w:rPr>
          <w:rStyle w:val="CommentReference"/>
        </w:rPr>
        <w:commentReference w:id="45"/>
      </w:r>
      <w:commentRangeEnd w:id="46"/>
      <w:r w:rsidR="00624DCD">
        <w:rPr>
          <w:rStyle w:val="CommentReference"/>
        </w:rPr>
        <w:commentReference w:id="46"/>
      </w:r>
      <w:ins w:id="47" w:author="Interdigital" w:date="2021-08-06T16:23:00Z">
        <w:r>
          <w:t xml:space="preserve">, LCP </w:t>
        </w:r>
      </w:ins>
      <w:ins w:id="48" w:author="Interdigital" w:date="2021-08-06T16:24:00Z">
        <w:r>
          <w:t xml:space="preserve">restrictions </w:t>
        </w:r>
      </w:ins>
      <w:ins w:id="49" w:author="Interdigital" w:date="2021-08-06T16:23:00Z">
        <w:r>
          <w:t>ensure that a TX UE tran</w:t>
        </w:r>
      </w:ins>
      <w:ins w:id="50" w:author="Interdigital" w:date="2021-08-06T16:24:00Z">
        <w:r>
          <w:t>smits data in the active time of the RX UE</w:t>
        </w:r>
      </w:ins>
      <w:ins w:id="51" w:author="OPPO (Qianxi)" w:date="2021-08-18T09:14:00Z">
        <w:r w:rsidR="00665232">
          <w:t>(s)</w:t>
        </w:r>
      </w:ins>
      <w:ins w:id="52" w:author="Interdigital" w:date="2021-08-06T16:24:00Z">
        <w:r>
          <w:t xml:space="preserv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Heading4"/>
        <w:rPr>
          <w:szCs w:val="28"/>
        </w:rPr>
      </w:pPr>
      <w:bookmarkStart w:id="53" w:name="_Toc37232076"/>
      <w:bookmarkStart w:id="54" w:name="_Toc46502162"/>
      <w:bookmarkStart w:id="55" w:name="_Toc51971510"/>
      <w:bookmarkStart w:id="56" w:name="_Toc52551493"/>
      <w:bookmarkStart w:id="57" w:name="_Toc76505147"/>
      <w:r>
        <w:rPr>
          <w:szCs w:val="28"/>
        </w:rPr>
        <w:t>16.9.3.2</w:t>
      </w:r>
      <w:r>
        <w:rPr>
          <w:szCs w:val="28"/>
        </w:rPr>
        <w:tab/>
      </w:r>
      <w:r>
        <w:t>Scheduled Resource Allocation</w:t>
      </w:r>
      <w:bookmarkEnd w:id="53"/>
      <w:bookmarkEnd w:id="54"/>
      <w:bookmarkEnd w:id="55"/>
      <w:bookmarkEnd w:id="56"/>
      <w:bookmarkEnd w:id="57"/>
    </w:p>
    <w:p w14:paraId="2E10C98B" w14:textId="77777777" w:rsidR="00084E16" w:rsidRDefault="00084E16" w:rsidP="00084E16">
      <w:r>
        <w:t xml:space="preserve">NG-RAN can dynamically allocate resources to the UE via the SL-RNTI on </w:t>
      </w:r>
      <w:r>
        <w:rPr>
          <w:lang w:eastAsia="ko-KR"/>
        </w:rPr>
        <w:t xml:space="preserve">PDCCH(s) for </w:t>
      </w:r>
      <w:r>
        <w:t xml:space="preserve">NR </w:t>
      </w:r>
      <w:proofErr w:type="spellStart"/>
      <w:r>
        <w:t>sidelink</w:t>
      </w:r>
      <w:proofErr w:type="spellEnd"/>
      <w:r>
        <w:t xml:space="preserve"> communication.</w:t>
      </w:r>
    </w:p>
    <w:p w14:paraId="55109B0F" w14:textId="77777777" w:rsidR="00084E16" w:rsidRDefault="00084E16" w:rsidP="00084E16">
      <w:r>
        <w:t xml:space="preserve">In addition, NG-RAN can allocate </w:t>
      </w:r>
      <w:proofErr w:type="spellStart"/>
      <w:r>
        <w:t>sidelink</w:t>
      </w:r>
      <w:proofErr w:type="spellEnd"/>
      <w:r>
        <w:t xml:space="preserve"> resources to a UE with two types of configured </w:t>
      </w:r>
      <w:proofErr w:type="spellStart"/>
      <w:r>
        <w:t>sidelink</w:t>
      </w:r>
      <w:proofErr w:type="spellEnd"/>
      <w:r>
        <w:t xml:space="preserve">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 xml:space="preserve">RRC directly provides the configured </w:t>
      </w:r>
      <w:proofErr w:type="spellStart"/>
      <w:r>
        <w:t>sidelink</w:t>
      </w:r>
      <w:proofErr w:type="spellEnd"/>
      <w:r>
        <w:t xml:space="preserve"> grant only for NR </w:t>
      </w:r>
      <w:proofErr w:type="spellStart"/>
      <w:r>
        <w:t>sidelink</w:t>
      </w:r>
      <w:proofErr w:type="spellEnd"/>
      <w:r>
        <w:t xml:space="preserve"> communication;</w:t>
      </w:r>
    </w:p>
    <w:p w14:paraId="5E63D4D2" w14:textId="77777777" w:rsidR="00084E16" w:rsidRDefault="00084E16" w:rsidP="00084E16">
      <w:pPr>
        <w:pStyle w:val="B10"/>
        <w:rPr>
          <w:lang w:eastAsia="ko-KR"/>
        </w:rPr>
      </w:pPr>
      <w:r>
        <w:rPr>
          <w:lang w:eastAsia="ko-KR"/>
        </w:rPr>
        <w:t>-</w:t>
      </w:r>
      <w:r>
        <w:rPr>
          <w:lang w:eastAsia="ko-KR"/>
        </w:rPr>
        <w:tab/>
        <w:t xml:space="preserve">With type 2, </w:t>
      </w:r>
      <w:r>
        <w:t xml:space="preserve">RRC defines the periodicity of the configured </w:t>
      </w:r>
      <w:proofErr w:type="spellStart"/>
      <w:r>
        <w:t>sidelink</w:t>
      </w:r>
      <w:proofErr w:type="spellEnd"/>
      <w:r>
        <w:t xml:space="preserve"> grant while PDCCH can either signal and activate the configured </w:t>
      </w:r>
      <w:proofErr w:type="spellStart"/>
      <w:r>
        <w:t>sidelink</w:t>
      </w:r>
      <w:proofErr w:type="spellEnd"/>
      <w:r>
        <w:t xml:space="preserve"> grant, or deactivate it. The PDCCH is addressed to SL-CS-RNTI for NR </w:t>
      </w:r>
      <w:proofErr w:type="spellStart"/>
      <w:r>
        <w:t>sidelink</w:t>
      </w:r>
      <w:proofErr w:type="spellEnd"/>
      <w:r>
        <w:t xml:space="preserve"> communication.</w:t>
      </w:r>
    </w:p>
    <w:p w14:paraId="36E86AA9" w14:textId="08653BDC" w:rsidR="00084E16" w:rsidRDefault="00084E16" w:rsidP="00084E16">
      <w:pPr>
        <w:rPr>
          <w:lang w:eastAsia="ko-KR"/>
        </w:rPr>
      </w:pPr>
      <w:r>
        <w:t xml:space="preserve">Besides, NG-RAN can also semi-persistently allocate </w:t>
      </w:r>
      <w:proofErr w:type="spellStart"/>
      <w:r>
        <w:t>sidelink</w:t>
      </w:r>
      <w:proofErr w:type="spellEnd"/>
      <w:r>
        <w:t xml:space="preserve"> resources to the UE via the SL Semi-Persistent Scheduling V-RNTI on PDCCH(s) for V2X </w:t>
      </w:r>
      <w:proofErr w:type="spellStart"/>
      <w:r>
        <w:t>sidelink</w:t>
      </w:r>
      <w:proofErr w:type="spellEnd"/>
      <w:r>
        <w:t xml:space="preserve"> communication.</w:t>
      </w:r>
      <w:ins w:id="58" w:author="Interdigital" w:date="2021-08-06T16:38:00Z">
        <w:r>
          <w:t xml:space="preserve"> </w:t>
        </w:r>
        <w:commentRangeStart w:id="59"/>
        <w:r>
          <w:t xml:space="preserve">If </w:t>
        </w:r>
        <w:r w:rsidR="00F85B76">
          <w:t>DRX is configured, the MAC entity monit</w:t>
        </w:r>
      </w:ins>
      <w:ins w:id="60" w:author="Intel-AA" w:date="2021-08-17T13:04:00Z">
        <w:r w:rsidR="00430582">
          <w:t>o</w:t>
        </w:r>
      </w:ins>
      <w:ins w:id="61" w:author="Interdigital" w:date="2021-08-06T16:38:00Z">
        <w:del w:id="62" w:author="Intel-AA" w:date="2021-08-17T13:04:00Z">
          <w:r w:rsidR="00F85B76" w:rsidDel="00430582">
            <w:delText>i</w:delText>
          </w:r>
        </w:del>
        <w:r w:rsidR="00F85B76">
          <w:t xml:space="preserve">rs the PDCCH for </w:t>
        </w:r>
        <w:commentRangeStart w:id="63"/>
        <w:r w:rsidR="00F85B76">
          <w:t>the MAC entity</w:t>
        </w:r>
      </w:ins>
      <w:ins w:id="64" w:author="Interdigital" w:date="2021-08-06T16:39:00Z">
        <w:r w:rsidR="00F85B76">
          <w:t xml:space="preserve">’s </w:t>
        </w:r>
      </w:ins>
      <w:commentRangeEnd w:id="63"/>
      <w:r w:rsidR="00E22FF7">
        <w:rPr>
          <w:rStyle w:val="CommentReference"/>
        </w:rPr>
        <w:commentReference w:id="63"/>
      </w:r>
      <w:ins w:id="65" w:author="Interdigital" w:date="2021-08-06T16:39:00Z">
        <w:r w:rsidR="00F85B76">
          <w:t xml:space="preserve">SL-RNTI, SL-CS-RNTI, and </w:t>
        </w:r>
        <w:commentRangeStart w:id="66"/>
        <w:r w:rsidR="00F85B76">
          <w:t>SL Semi-Persistent Sche</w:t>
        </w:r>
      </w:ins>
      <w:ins w:id="67" w:author="Interdigital" w:date="2021-08-06T16:40:00Z">
        <w:r w:rsidR="00F85B76">
          <w:t>d</w:t>
        </w:r>
      </w:ins>
      <w:ins w:id="68" w:author="Interdigital" w:date="2021-08-06T16:39:00Z">
        <w:r w:rsidR="00F85B76">
          <w:t>uling</w:t>
        </w:r>
      </w:ins>
      <w:ins w:id="69" w:author="Interdigital" w:date="2021-08-06T16:40:00Z">
        <w:r w:rsidR="00F85B76">
          <w:t xml:space="preserve"> V-RNTI</w:t>
        </w:r>
      </w:ins>
      <w:commentRangeEnd w:id="66"/>
      <w:r w:rsidR="00665232">
        <w:rPr>
          <w:rStyle w:val="CommentReference"/>
        </w:rPr>
        <w:commentReference w:id="66"/>
      </w:r>
      <w:ins w:id="70" w:author="Interdigital" w:date="2021-08-06T16:40:00Z">
        <w:r w:rsidR="00F85B76">
          <w:t xml:space="preserve"> in the </w:t>
        </w:r>
        <w:proofErr w:type="spellStart"/>
        <w:r w:rsidR="00F85B76">
          <w:t>Uu</w:t>
        </w:r>
        <w:proofErr w:type="spellEnd"/>
        <w:r w:rsidR="00F85B76">
          <w:t xml:space="preserve"> DRX active time</w:t>
        </w:r>
      </w:ins>
      <w:ins w:id="71" w:author="Interdigital" w:date="2021-08-06T16:41:00Z">
        <w:r w:rsidR="00F85B76">
          <w:t xml:space="preserve">, and does not need to monitor the PDCCH for the MAC entity’s SL-RNTI, SL-CS-RNTI, and SL Semi-Persistent Scheduling V-RNTI in </w:t>
        </w:r>
      </w:ins>
      <w:proofErr w:type="spellStart"/>
      <w:ins w:id="72" w:author="Interdigital" w:date="2021-08-06T16:42:00Z">
        <w:r w:rsidR="00F85B76">
          <w:t>Uu</w:t>
        </w:r>
        <w:proofErr w:type="spellEnd"/>
        <w:r w:rsidR="00F85B76">
          <w:t xml:space="preserve"> DRX inactive time.</w:t>
        </w:r>
      </w:ins>
      <w:ins w:id="73" w:author="Interdigital" w:date="2021-08-06T16:39:00Z">
        <w:r w:rsidR="00F85B76">
          <w:t xml:space="preserve"> </w:t>
        </w:r>
      </w:ins>
      <w:commentRangeEnd w:id="59"/>
      <w:r w:rsidR="0089082C">
        <w:rPr>
          <w:rStyle w:val="CommentReference"/>
        </w:rPr>
        <w:commentReference w:id="59"/>
      </w:r>
    </w:p>
    <w:p w14:paraId="4C9083D5" w14:textId="77777777" w:rsidR="00573576" w:rsidRDefault="00573576">
      <w:pPr>
        <w:rPr>
          <w:rFonts w:eastAsia="SimSun"/>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Heading3"/>
        <w:rPr>
          <w:ins w:id="74" w:author="Interdigital" w:date="2021-08-06T12:03:00Z"/>
        </w:rPr>
      </w:pPr>
      <w:bookmarkStart w:id="75" w:name="_Toc37232078"/>
      <w:bookmarkStart w:id="76" w:name="_Toc46502164"/>
      <w:bookmarkStart w:id="77" w:name="_Toc51971512"/>
      <w:bookmarkStart w:id="78" w:name="_Toc52551495"/>
      <w:bookmarkStart w:id="79" w:name="_Toc76505149"/>
      <w:ins w:id="80" w:author="Interdigital" w:date="2021-08-06T12:02:00Z">
        <w:r>
          <w:t>16.9.</w:t>
        </w:r>
      </w:ins>
      <w:ins w:id="81" w:author="Interdigital" w:date="2021-08-06T12:03:00Z">
        <w:r>
          <w:t>5</w:t>
        </w:r>
      </w:ins>
      <w:ins w:id="82" w:author="Interdigital" w:date="2021-08-06T12:02:00Z">
        <w:r>
          <w:tab/>
        </w:r>
      </w:ins>
      <w:ins w:id="83" w:author="Interdigital" w:date="2021-08-06T12:03:00Z">
        <w:r>
          <w:t xml:space="preserve">SL </w:t>
        </w:r>
        <w:bookmarkEnd w:id="75"/>
        <w:bookmarkEnd w:id="76"/>
        <w:bookmarkEnd w:id="77"/>
        <w:bookmarkEnd w:id="78"/>
        <w:bookmarkEnd w:id="79"/>
        <w:r>
          <w:t>DRX</w:t>
        </w:r>
      </w:ins>
    </w:p>
    <w:p w14:paraId="3BDE4DCF" w14:textId="755D9BCA" w:rsidR="00D52888" w:rsidRDefault="00D52888" w:rsidP="00D52888">
      <w:pPr>
        <w:pStyle w:val="Heading4"/>
        <w:rPr>
          <w:ins w:id="84" w:author="Interdigital" w:date="2021-08-06T12:03:00Z"/>
          <w:rFonts w:eastAsia="Yu Mincho"/>
        </w:rPr>
      </w:pPr>
      <w:bookmarkStart w:id="85" w:name="_Toc37232079"/>
      <w:bookmarkStart w:id="86" w:name="_Toc46502165"/>
      <w:bookmarkStart w:id="87" w:name="_Toc51971513"/>
      <w:bookmarkStart w:id="88" w:name="_Toc52551496"/>
      <w:bookmarkStart w:id="89" w:name="_Toc76505150"/>
      <w:ins w:id="90" w:author="Interdigital" w:date="2021-08-06T12:03:00Z">
        <w:r>
          <w:rPr>
            <w:szCs w:val="28"/>
          </w:rPr>
          <w:t>16.9.</w:t>
        </w:r>
      </w:ins>
      <w:ins w:id="91" w:author="Interdigital" w:date="2021-08-06T12:28:00Z">
        <w:r w:rsidR="00646975">
          <w:rPr>
            <w:szCs w:val="28"/>
          </w:rPr>
          <w:t>5</w:t>
        </w:r>
      </w:ins>
      <w:ins w:id="92" w:author="Interdigital" w:date="2021-08-06T12:03:00Z">
        <w:r>
          <w:rPr>
            <w:szCs w:val="28"/>
          </w:rPr>
          <w:t>.1</w:t>
        </w:r>
        <w:r>
          <w:rPr>
            <w:szCs w:val="28"/>
          </w:rPr>
          <w:tab/>
          <w:t>General</w:t>
        </w:r>
        <w:bookmarkEnd w:id="85"/>
        <w:bookmarkEnd w:id="86"/>
        <w:bookmarkEnd w:id="87"/>
        <w:bookmarkEnd w:id="88"/>
        <w:bookmarkEnd w:id="89"/>
      </w:ins>
    </w:p>
    <w:p w14:paraId="15EB827F" w14:textId="35F8AC33" w:rsidR="00646975" w:rsidRDefault="00037C9E" w:rsidP="00486081">
      <w:pPr>
        <w:rPr>
          <w:rFonts w:eastAsia="SimSun"/>
          <w:lang w:eastAsia="zh-CN"/>
        </w:rPr>
      </w:pPr>
      <w:proofErr w:type="spellStart"/>
      <w:ins w:id="93" w:author="Interdigital" w:date="2021-08-06T12:13:00Z">
        <w:r>
          <w:rPr>
            <w:rFonts w:eastAsia="SimSun"/>
            <w:lang w:eastAsia="zh-CN"/>
          </w:rPr>
          <w:t>Sidelink</w:t>
        </w:r>
        <w:proofErr w:type="spellEnd"/>
        <w:r>
          <w:rPr>
            <w:rFonts w:eastAsia="SimSun"/>
            <w:lang w:eastAsia="zh-CN"/>
          </w:rPr>
          <w:t xml:space="preserve"> supports timer-based </w:t>
        </w:r>
        <w:commentRangeStart w:id="94"/>
        <w:r>
          <w:rPr>
            <w:rFonts w:eastAsia="SimSun"/>
            <w:lang w:eastAsia="zh-CN"/>
          </w:rPr>
          <w:t>SL DRX</w:t>
        </w:r>
      </w:ins>
      <w:commentRangeEnd w:id="94"/>
      <w:r w:rsidR="00261E81">
        <w:rPr>
          <w:rStyle w:val="CommentReference"/>
        </w:rPr>
        <w:commentReference w:id="94"/>
      </w:r>
      <w:ins w:id="95" w:author="Interdigital" w:date="2021-08-06T12:13:00Z">
        <w:r>
          <w:rPr>
            <w:rFonts w:eastAsia="SimSun"/>
            <w:lang w:eastAsia="zh-CN"/>
          </w:rPr>
          <w:t xml:space="preserve"> for unicast, groupcast, and broadcast.  </w:t>
        </w:r>
      </w:ins>
      <w:ins w:id="96" w:author="Interdigital" w:date="2021-08-06T12:25:00Z">
        <w:r w:rsidR="00990376">
          <w:rPr>
            <w:rFonts w:eastAsia="SimSun"/>
            <w:lang w:eastAsia="zh-CN"/>
          </w:rPr>
          <w:t>Simi</w:t>
        </w:r>
      </w:ins>
      <w:ins w:id="97" w:author="Interdigital" w:date="2021-08-06T12:26:00Z">
        <w:r w:rsidR="00990376">
          <w:rPr>
            <w:rFonts w:eastAsia="SimSun"/>
            <w:lang w:eastAsia="zh-CN"/>
          </w:rPr>
          <w:t xml:space="preserve">lar </w:t>
        </w:r>
      </w:ins>
      <w:ins w:id="98" w:author="Interdigital" w:date="2021-08-06T16:12:00Z">
        <w:r w:rsidR="00FD45E5">
          <w:rPr>
            <w:rFonts w:eastAsia="SimSun"/>
            <w:lang w:eastAsia="zh-CN"/>
          </w:rPr>
          <w:t xml:space="preserve">parameters </w:t>
        </w:r>
      </w:ins>
      <w:ins w:id="99" w:author="Interdigital" w:date="2021-08-06T12:26:00Z">
        <w:r w:rsidR="00990376">
          <w:rPr>
            <w:rFonts w:eastAsia="SimSun"/>
            <w:lang w:eastAsia="zh-CN"/>
          </w:rPr>
          <w:t xml:space="preserve">as defined in section 11 for </w:t>
        </w:r>
        <w:proofErr w:type="spellStart"/>
        <w:r w:rsidR="00990376">
          <w:rPr>
            <w:rFonts w:eastAsia="SimSun"/>
            <w:lang w:eastAsia="zh-CN"/>
          </w:rPr>
          <w:t>Uu</w:t>
        </w:r>
        <w:proofErr w:type="spellEnd"/>
        <w:r w:rsidR="00990376">
          <w:rPr>
            <w:rFonts w:eastAsia="SimSun"/>
            <w:lang w:eastAsia="zh-CN"/>
          </w:rPr>
          <w:t xml:space="preserve"> (on-duration, inactivity-timer, retransmission-timer, cycle</w:t>
        </w:r>
      </w:ins>
      <w:ins w:id="100" w:author="Interdigital" w:date="2021-08-06T12:27:00Z">
        <w:r w:rsidR="00990376">
          <w:rPr>
            <w:rFonts w:eastAsia="SimSun"/>
            <w:lang w:eastAsia="zh-CN"/>
          </w:rPr>
          <w:t xml:space="preserve">) are defined for SL to determine the SL active time for SL DRX.  </w:t>
        </w:r>
      </w:ins>
      <w:ins w:id="101" w:author="Interdigital" w:date="2021-08-06T12:16:00Z">
        <w:r>
          <w:rPr>
            <w:rFonts w:eastAsia="SimSun"/>
            <w:lang w:eastAsia="zh-CN"/>
          </w:rPr>
          <w:t xml:space="preserve">During the </w:t>
        </w:r>
      </w:ins>
      <w:ins w:id="102" w:author="Interdigital" w:date="2021-08-06T12:14:00Z">
        <w:r>
          <w:rPr>
            <w:rFonts w:eastAsia="SimSun"/>
            <w:lang w:eastAsia="zh-CN"/>
          </w:rPr>
          <w:t xml:space="preserve">SL active time </w:t>
        </w:r>
      </w:ins>
      <w:ins w:id="103" w:author="Interdigital" w:date="2021-08-06T12:16:00Z">
        <w:r>
          <w:rPr>
            <w:rFonts w:eastAsia="SimSun"/>
            <w:lang w:eastAsia="zh-CN"/>
          </w:rPr>
          <w:t>for SL DRX, the UE performs SCI</w:t>
        </w:r>
      </w:ins>
      <w:ins w:id="104" w:author="Interdigital" w:date="2021-08-06T12:17:00Z">
        <w:r>
          <w:rPr>
            <w:rFonts w:eastAsia="SimSun"/>
            <w:lang w:eastAsia="zh-CN"/>
          </w:rPr>
          <w:t xml:space="preserve"> </w:t>
        </w:r>
      </w:ins>
      <w:ins w:id="105" w:author="Interdigital" w:date="2021-08-06T12:18:00Z">
        <w:r w:rsidR="00990376">
          <w:rPr>
            <w:rFonts w:eastAsia="SimSun"/>
            <w:lang w:eastAsia="zh-CN"/>
          </w:rPr>
          <w:t>monitoring for data reception</w:t>
        </w:r>
      </w:ins>
      <w:ins w:id="106" w:author="Interdigital" w:date="2021-08-06T12:17:00Z">
        <w:r>
          <w:rPr>
            <w:rFonts w:eastAsia="SimSun"/>
            <w:lang w:eastAsia="zh-CN"/>
          </w:rPr>
          <w:t xml:space="preserve"> (i.e., PSCCH and </w:t>
        </w:r>
        <w:commentRangeStart w:id="107"/>
        <w:r>
          <w:rPr>
            <w:rFonts w:eastAsia="SimSun"/>
            <w:lang w:eastAsia="zh-CN"/>
          </w:rPr>
          <w:t>2</w:t>
        </w:r>
        <w:r w:rsidRPr="00990376">
          <w:rPr>
            <w:rFonts w:eastAsia="SimSun"/>
            <w:vertAlign w:val="superscript"/>
            <w:lang w:eastAsia="zh-CN"/>
          </w:rPr>
          <w:t>nd</w:t>
        </w:r>
        <w:r>
          <w:rPr>
            <w:rFonts w:eastAsia="SimSun"/>
            <w:lang w:eastAsia="zh-CN"/>
          </w:rPr>
          <w:t xml:space="preserve"> SCI </w:t>
        </w:r>
      </w:ins>
      <w:commentRangeEnd w:id="107"/>
      <w:r w:rsidR="00E22FF7">
        <w:rPr>
          <w:rStyle w:val="CommentReference"/>
        </w:rPr>
        <w:commentReference w:id="107"/>
      </w:r>
      <w:ins w:id="108" w:author="Interdigital" w:date="2021-08-06T12:17:00Z">
        <w:r>
          <w:rPr>
            <w:rFonts w:eastAsia="SimSun"/>
            <w:lang w:eastAsia="zh-CN"/>
          </w:rPr>
          <w:t>on PSSCH)</w:t>
        </w:r>
        <w:r w:rsidR="00990376">
          <w:rPr>
            <w:rFonts w:eastAsia="SimSun"/>
            <w:lang w:eastAsia="zh-CN"/>
          </w:rPr>
          <w:t xml:space="preserve">. </w:t>
        </w:r>
        <w:commentRangeStart w:id="109"/>
        <w:r w:rsidR="00990376">
          <w:rPr>
            <w:rFonts w:eastAsia="SimSun"/>
            <w:lang w:eastAsia="zh-CN"/>
          </w:rPr>
          <w:t xml:space="preserve"> The UE may skip monitoring of PSCCH and </w:t>
        </w:r>
        <w:commentRangeStart w:id="110"/>
        <w:r w:rsidR="00990376">
          <w:rPr>
            <w:rFonts w:eastAsia="SimSun"/>
            <w:lang w:eastAsia="zh-CN"/>
          </w:rPr>
          <w:t>2</w:t>
        </w:r>
        <w:r w:rsidR="00990376" w:rsidRPr="00990376">
          <w:rPr>
            <w:rFonts w:eastAsia="SimSun"/>
            <w:vertAlign w:val="superscript"/>
            <w:lang w:eastAsia="zh-CN"/>
          </w:rPr>
          <w:t>nd</w:t>
        </w:r>
        <w:r w:rsidR="00990376">
          <w:rPr>
            <w:rFonts w:eastAsia="SimSun"/>
            <w:lang w:eastAsia="zh-CN"/>
          </w:rPr>
          <w:t xml:space="preserve"> SCI </w:t>
        </w:r>
      </w:ins>
      <w:commentRangeEnd w:id="110"/>
      <w:r w:rsidR="00E22FF7">
        <w:rPr>
          <w:rStyle w:val="CommentReference"/>
        </w:rPr>
        <w:commentReference w:id="110"/>
      </w:r>
      <w:ins w:id="111" w:author="Interdigital" w:date="2021-08-06T12:17:00Z">
        <w:r w:rsidR="00990376">
          <w:rPr>
            <w:rFonts w:eastAsia="SimSun"/>
            <w:lang w:eastAsia="zh-CN"/>
          </w:rPr>
          <w:t xml:space="preserve">on PSSCH </w:t>
        </w:r>
      </w:ins>
      <w:ins w:id="112" w:author="Interdigital" w:date="2021-08-06T12:18:00Z">
        <w:r w:rsidR="00990376">
          <w:rPr>
            <w:rFonts w:eastAsia="SimSun"/>
            <w:lang w:eastAsia="zh-CN"/>
          </w:rPr>
          <w:t xml:space="preserve">for data reception </w:t>
        </w:r>
      </w:ins>
      <w:ins w:id="113" w:author="Interdigital" w:date="2021-08-06T12:17:00Z">
        <w:r w:rsidR="00990376">
          <w:rPr>
            <w:rFonts w:eastAsia="SimSun"/>
            <w:lang w:eastAsia="zh-CN"/>
          </w:rPr>
          <w:t>during inactive time for SL DRX</w:t>
        </w:r>
      </w:ins>
      <w:ins w:id="114" w:author="Interdigital" w:date="2021-08-06T12:18:00Z">
        <w:r w:rsidR="00990376">
          <w:rPr>
            <w:rFonts w:eastAsia="SimSun"/>
            <w:lang w:eastAsia="zh-CN"/>
          </w:rPr>
          <w:t>.</w:t>
        </w:r>
      </w:ins>
      <w:commentRangeEnd w:id="109"/>
      <w:r w:rsidR="0089082C">
        <w:rPr>
          <w:rStyle w:val="CommentReference"/>
        </w:rPr>
        <w:commentReference w:id="109"/>
      </w:r>
      <w:ins w:id="115" w:author="Interdigital" w:date="2021-08-06T12:28:00Z">
        <w:r w:rsidR="00646975">
          <w:rPr>
            <w:rFonts w:eastAsia="SimSun"/>
            <w:lang w:eastAsia="zh-CN"/>
          </w:rPr>
          <w:t xml:space="preserve">  </w:t>
        </w:r>
      </w:ins>
    </w:p>
    <w:p w14:paraId="15EBC347" w14:textId="7828A3DF" w:rsidR="00FD45E5" w:rsidRDefault="00FD45E5" w:rsidP="00FD45E5">
      <w:pPr>
        <w:rPr>
          <w:ins w:id="116" w:author="Interdigital" w:date="2021-08-06T16:15:00Z"/>
          <w:rFonts w:eastAsia="SimSun"/>
          <w:lang w:eastAsia="zh-CN"/>
        </w:rPr>
      </w:pPr>
      <w:ins w:id="117" w:author="Interdigital" w:date="2021-08-06T12:28:00Z">
        <w:r>
          <w:rPr>
            <w:rFonts w:eastAsia="SimSun"/>
            <w:lang w:eastAsia="zh-CN"/>
          </w:rPr>
          <w:t xml:space="preserve">SL DRX </w:t>
        </w:r>
      </w:ins>
      <w:ins w:id="118" w:author="Interdigital" w:date="2021-08-06T12:29:00Z">
        <w:r>
          <w:rPr>
            <w:rFonts w:eastAsia="SimSun"/>
            <w:lang w:eastAsia="zh-CN"/>
          </w:rPr>
          <w:t>configuration is specific to cast type (unicast, groupcast, broadcast).</w:t>
        </w:r>
      </w:ins>
      <w:ins w:id="119" w:author="Interdigital" w:date="2021-08-06T16:12:00Z">
        <w:r>
          <w:rPr>
            <w:rFonts w:eastAsia="SimSun"/>
            <w:lang w:eastAsia="zh-CN"/>
          </w:rPr>
          <w:t xml:space="preserve">  </w:t>
        </w:r>
      </w:ins>
      <w:ins w:id="120" w:author="Interdigital" w:date="2021-08-06T16:27:00Z">
        <w:r w:rsidR="007C2BD9">
          <w:rPr>
            <w:rFonts w:eastAsia="SimSun"/>
            <w:lang w:eastAsia="zh-CN"/>
          </w:rPr>
          <w:t xml:space="preserve">AS layer can determine the DRX parameters for SL DRX configuration with no additional inputs (other than QoS) from the </w:t>
        </w:r>
      </w:ins>
      <w:ins w:id="121" w:author="Interdigital" w:date="2021-08-10T09:06:00Z">
        <w:r w:rsidR="004263A0">
          <w:rPr>
            <w:rFonts w:eastAsia="SimSun"/>
            <w:lang w:eastAsia="zh-CN"/>
          </w:rPr>
          <w:t>upper</w:t>
        </w:r>
      </w:ins>
      <w:ins w:id="122" w:author="Interdigital" w:date="2021-08-06T16:27:00Z">
        <w:r w:rsidR="007C2BD9">
          <w:rPr>
            <w:rFonts w:eastAsia="SimSun"/>
            <w:lang w:eastAsia="zh-CN"/>
          </w:rPr>
          <w:t xml:space="preserve"> layer, and </w:t>
        </w:r>
        <w:commentRangeStart w:id="123"/>
        <w:r w:rsidR="007C2BD9">
          <w:rPr>
            <w:rFonts w:eastAsia="SimSun"/>
            <w:lang w:eastAsia="zh-CN"/>
          </w:rPr>
          <w:t xml:space="preserve">can provide the PC5 DRX information to the </w:t>
        </w:r>
      </w:ins>
      <w:ins w:id="124" w:author="Interdigital" w:date="2021-08-10T09:06:00Z">
        <w:r w:rsidR="004263A0">
          <w:rPr>
            <w:rFonts w:eastAsia="SimSun"/>
            <w:lang w:eastAsia="zh-CN"/>
          </w:rPr>
          <w:t xml:space="preserve">upper </w:t>
        </w:r>
      </w:ins>
      <w:ins w:id="125" w:author="Interdigital" w:date="2021-08-06T16:27:00Z">
        <w:r w:rsidR="007C2BD9">
          <w:rPr>
            <w:rFonts w:eastAsia="SimSun"/>
            <w:lang w:eastAsia="zh-CN"/>
          </w:rPr>
          <w:t>layer</w:t>
        </w:r>
      </w:ins>
      <w:commentRangeEnd w:id="123"/>
      <w:r w:rsidR="009453DE">
        <w:rPr>
          <w:rStyle w:val="CommentReference"/>
        </w:rPr>
        <w:commentReference w:id="123"/>
      </w:r>
      <w:ins w:id="126" w:author="Interdigital" w:date="2021-08-06T16:27:00Z">
        <w:r w:rsidR="007C2BD9">
          <w:rPr>
            <w:rFonts w:eastAsia="SimSun"/>
            <w:lang w:eastAsia="zh-CN"/>
          </w:rPr>
          <w:t xml:space="preserve">.  </w:t>
        </w:r>
      </w:ins>
      <w:ins w:id="127" w:author="Interdigital" w:date="2021-08-06T16:12:00Z">
        <w:r>
          <w:rPr>
            <w:rFonts w:eastAsia="SimSun"/>
            <w:lang w:eastAsia="zh-CN"/>
          </w:rPr>
          <w:t xml:space="preserve">The SL active time of the </w:t>
        </w:r>
      </w:ins>
      <w:ins w:id="128" w:author="Interdigital" w:date="2021-08-06T16:13:00Z">
        <w:r>
          <w:rPr>
            <w:rFonts w:eastAsia="SimSun"/>
            <w:lang w:eastAsia="zh-CN"/>
          </w:rPr>
          <w:t>RX UE includes the time in which any of its applicable on-duration timer(s), inactivity-timer(s) o</w:t>
        </w:r>
      </w:ins>
      <w:ins w:id="129" w:author="Interdigital" w:date="2021-08-06T16:27:00Z">
        <w:r w:rsidR="007C2BD9">
          <w:rPr>
            <w:rFonts w:eastAsia="SimSun"/>
            <w:lang w:eastAsia="zh-CN"/>
          </w:rPr>
          <w:t>r</w:t>
        </w:r>
      </w:ins>
      <w:ins w:id="130" w:author="Interdigital" w:date="2021-08-06T16:13:00Z">
        <w:r>
          <w:rPr>
            <w:rFonts w:eastAsia="SimSun"/>
            <w:lang w:eastAsia="zh-CN"/>
          </w:rPr>
          <w:t xml:space="preserve"> retransmission timer(s) </w:t>
        </w:r>
      </w:ins>
      <w:ins w:id="131" w:author="Interdigital" w:date="2021-08-06T16:27:00Z">
        <w:r w:rsidR="007C2BD9">
          <w:rPr>
            <w:rFonts w:eastAsia="SimSun"/>
            <w:lang w:eastAsia="zh-CN"/>
          </w:rPr>
          <w:t xml:space="preserve">(for any of unicast, groupcast, or broadcast) </w:t>
        </w:r>
      </w:ins>
      <w:ins w:id="132" w:author="Interdigital" w:date="2021-08-06T16:13:00Z">
        <w:r>
          <w:rPr>
            <w:rFonts w:eastAsia="SimSun"/>
            <w:lang w:eastAsia="zh-CN"/>
          </w:rPr>
          <w:t>are running.</w:t>
        </w:r>
      </w:ins>
      <w:ins w:id="133" w:author="Interdigital" w:date="2021-08-06T16:14:00Z">
        <w:r>
          <w:rPr>
            <w:rFonts w:eastAsia="SimSun"/>
            <w:lang w:eastAsia="zh-CN"/>
          </w:rPr>
          <w:t xml:space="preserve">  </w:t>
        </w:r>
      </w:ins>
    </w:p>
    <w:p w14:paraId="227A9D67" w14:textId="60F206D7" w:rsidR="00FD45E5" w:rsidRPr="00FD45E5" w:rsidRDefault="00FD45E5" w:rsidP="00FD45E5">
      <w:pPr>
        <w:rPr>
          <w:ins w:id="134" w:author="Interdigital" w:date="2021-08-06T16:16:00Z"/>
          <w:rFonts w:eastAsia="SimSun"/>
          <w:i/>
          <w:iCs/>
          <w:color w:val="0070C0"/>
          <w:lang w:eastAsia="zh-CN"/>
        </w:rPr>
      </w:pPr>
      <w:ins w:id="135" w:author="Interdigital" w:date="2021-08-06T16:16: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p>
    <w:p w14:paraId="4B613346" w14:textId="61D4B9F0" w:rsidR="00FD45E5" w:rsidRDefault="00FD45E5" w:rsidP="00FD45E5">
      <w:pPr>
        <w:rPr>
          <w:ins w:id="136" w:author="Interdigital" w:date="2021-08-06T16:14:00Z"/>
          <w:rFonts w:eastAsia="SimSun"/>
          <w:lang w:eastAsia="zh-CN"/>
        </w:rPr>
      </w:pPr>
      <w:commentRangeStart w:id="137"/>
      <w:ins w:id="138" w:author="Interdigital" w:date="2021-08-06T16:14:00Z">
        <w:r>
          <w:rPr>
            <w:rFonts w:eastAsia="SimSun"/>
            <w:lang w:eastAsia="zh-CN"/>
          </w:rPr>
          <w:lastRenderedPageBreak/>
          <w:t>The active time also includes the time in which a UE is expecting CS</w:t>
        </w:r>
      </w:ins>
      <w:ins w:id="139" w:author="Interdigital" w:date="2021-08-06T16:16:00Z">
        <w:r>
          <w:rPr>
            <w:rFonts w:eastAsia="SimSun"/>
            <w:lang w:eastAsia="zh-CN"/>
          </w:rPr>
          <w:t>I</w:t>
        </w:r>
      </w:ins>
      <w:ins w:id="140" w:author="Interdigital" w:date="2021-08-06T16:14:00Z">
        <w:r>
          <w:rPr>
            <w:rFonts w:eastAsia="SimSun"/>
            <w:lang w:eastAsia="zh-CN"/>
          </w:rPr>
          <w:t xml:space="preserve"> report following a CSI request.</w:t>
        </w:r>
      </w:ins>
      <w:commentRangeEnd w:id="137"/>
      <w:r w:rsidR="009453DE">
        <w:rPr>
          <w:rStyle w:val="CommentReference"/>
        </w:rPr>
        <w:commentReference w:id="137"/>
      </w:r>
    </w:p>
    <w:p w14:paraId="3EF29AC6" w14:textId="0CE2549D" w:rsidR="00FD45E5" w:rsidRPr="00FD45E5" w:rsidDel="00FD45E5" w:rsidRDefault="00FD45E5" w:rsidP="00FD45E5">
      <w:pPr>
        <w:rPr>
          <w:del w:id="141" w:author="Interdigital" w:date="2021-08-06T16:16:00Z"/>
          <w:rFonts w:eastAsia="SimSun"/>
          <w:i/>
          <w:iCs/>
          <w:color w:val="0070C0"/>
          <w:lang w:eastAsia="zh-CN"/>
        </w:rPr>
      </w:pPr>
    </w:p>
    <w:p w14:paraId="55F4D40E" w14:textId="04D83C17" w:rsidR="00573576" w:rsidDel="00084E16" w:rsidRDefault="00573576" w:rsidP="00486081">
      <w:pPr>
        <w:rPr>
          <w:del w:id="142" w:author="Interdigital" w:date="2021-08-06T16:32:00Z"/>
          <w:rFonts w:eastAsia="SimSun"/>
          <w:lang w:eastAsia="zh-CN"/>
        </w:rPr>
      </w:pPr>
    </w:p>
    <w:p w14:paraId="3FFDC022" w14:textId="03CAB43A" w:rsidR="00646975" w:rsidRDefault="00646975" w:rsidP="00646975">
      <w:pPr>
        <w:pStyle w:val="Heading4"/>
        <w:rPr>
          <w:ins w:id="143" w:author="Interdigital" w:date="2021-08-06T12:27:00Z"/>
          <w:rFonts w:eastAsia="Yu Mincho"/>
        </w:rPr>
      </w:pPr>
      <w:bookmarkStart w:id="144" w:name="_Hlk79145972"/>
      <w:bookmarkEnd w:id="37"/>
      <w:bookmarkEnd w:id="38"/>
      <w:ins w:id="145" w:author="Interdigital" w:date="2021-08-06T12:27:00Z">
        <w:r>
          <w:rPr>
            <w:szCs w:val="28"/>
          </w:rPr>
          <w:t>16.9.</w:t>
        </w:r>
      </w:ins>
      <w:ins w:id="146" w:author="Interdigital" w:date="2021-08-06T12:28:00Z">
        <w:r>
          <w:rPr>
            <w:szCs w:val="28"/>
          </w:rPr>
          <w:t>5</w:t>
        </w:r>
      </w:ins>
      <w:ins w:id="147" w:author="Interdigital" w:date="2021-08-06T12:27:00Z">
        <w:r>
          <w:rPr>
            <w:szCs w:val="28"/>
          </w:rPr>
          <w:t>.2</w:t>
        </w:r>
        <w:r>
          <w:rPr>
            <w:szCs w:val="28"/>
          </w:rPr>
          <w:tab/>
        </w:r>
      </w:ins>
      <w:ins w:id="148" w:author="Interdigital" w:date="2021-08-06T12:28:00Z">
        <w:r>
          <w:rPr>
            <w:szCs w:val="28"/>
          </w:rPr>
          <w:t>Unicast</w:t>
        </w:r>
      </w:ins>
    </w:p>
    <w:bookmarkEnd w:id="144"/>
    <w:p w14:paraId="7646FD5D" w14:textId="1843FAA4" w:rsidR="001244F1" w:rsidRDefault="00646975">
      <w:pPr>
        <w:rPr>
          <w:ins w:id="149" w:author="Interdigital" w:date="2021-08-10T09:11:00Z"/>
          <w:rFonts w:eastAsia="SimSun"/>
          <w:lang w:eastAsia="zh-CN"/>
        </w:rPr>
      </w:pPr>
      <w:ins w:id="150" w:author="Interdigital" w:date="2021-08-06T12:35:00Z">
        <w:r>
          <w:rPr>
            <w:rFonts w:eastAsia="SimSun"/>
            <w:lang w:eastAsia="zh-CN"/>
          </w:rPr>
          <w:t>For unicast, SL DRX is configured per pair of source/destination</w:t>
        </w:r>
      </w:ins>
      <w:commentRangeStart w:id="151"/>
      <w:ins w:id="152" w:author="OPPO (Qianxi)" w:date="2021-08-18T09:38:00Z">
        <w:r w:rsidR="00C166D3">
          <w:rPr>
            <w:rFonts w:eastAsia="SimSun"/>
            <w:lang w:eastAsia="zh-CN"/>
          </w:rPr>
          <w:t xml:space="preserve"> </w:t>
        </w:r>
      </w:ins>
      <w:ins w:id="153" w:author="OPPO (Qianxi)" w:date="2021-08-18T09:41:00Z">
        <w:r w:rsidR="00C166D3">
          <w:rPr>
            <w:rFonts w:eastAsia="SimSun"/>
            <w:lang w:eastAsia="zh-CN"/>
          </w:rPr>
          <w:t>L</w:t>
        </w:r>
      </w:ins>
      <w:ins w:id="154" w:author="OPPO (Qianxi)" w:date="2021-08-18T09:38:00Z">
        <w:r w:rsidR="00C166D3">
          <w:rPr>
            <w:rFonts w:eastAsia="SimSun"/>
            <w:lang w:eastAsia="zh-CN"/>
          </w:rPr>
          <w:t>2 ID</w:t>
        </w:r>
        <w:commentRangeEnd w:id="151"/>
        <w:r w:rsidR="00C166D3">
          <w:rPr>
            <w:rStyle w:val="CommentReference"/>
          </w:rPr>
          <w:commentReference w:id="151"/>
        </w:r>
      </w:ins>
      <w:ins w:id="155" w:author="Interdigital" w:date="2021-08-06T12:36:00Z">
        <w:r>
          <w:rPr>
            <w:rFonts w:eastAsia="SimSun"/>
            <w:lang w:eastAsia="zh-CN"/>
          </w:rPr>
          <w:t>.</w:t>
        </w:r>
      </w:ins>
      <w:ins w:id="156" w:author="Interdigital" w:date="2021-08-06T12:38:00Z">
        <w:r w:rsidR="006F024E">
          <w:rPr>
            <w:rFonts w:eastAsia="SimSun"/>
            <w:lang w:eastAsia="zh-CN"/>
          </w:rPr>
          <w:t xml:space="preserve">  </w:t>
        </w:r>
      </w:ins>
    </w:p>
    <w:p w14:paraId="684DE24B" w14:textId="4E058EE1" w:rsidR="001244F1" w:rsidRPr="00FD45E5" w:rsidRDefault="001244F1" w:rsidP="001244F1">
      <w:pPr>
        <w:rPr>
          <w:ins w:id="157" w:author="Interdigital" w:date="2021-08-10T09:11:00Z"/>
          <w:rFonts w:eastAsia="SimSun"/>
          <w:i/>
          <w:iCs/>
          <w:color w:val="0070C0"/>
          <w:lang w:eastAsia="zh-CN"/>
        </w:rPr>
      </w:pPr>
      <w:ins w:id="158" w:author="Interdigital" w:date="2021-08-10T09:11:00Z">
        <w:r w:rsidRPr="00FD45E5">
          <w:rPr>
            <w:rFonts w:eastAsia="SimSun"/>
            <w:i/>
            <w:iCs/>
            <w:color w:val="0070C0"/>
            <w:lang w:eastAsia="zh-CN"/>
          </w:rPr>
          <w:t xml:space="preserve">(Editor’s note: </w:t>
        </w:r>
        <w:r>
          <w:rPr>
            <w:rFonts w:eastAsia="SimSun"/>
            <w:i/>
            <w:iCs/>
            <w:color w:val="0070C0"/>
            <w:lang w:eastAsia="zh-CN"/>
          </w:rPr>
          <w:t>For OOC</w:t>
        </w:r>
      </w:ins>
      <w:ins w:id="159" w:author="Interdigital" w:date="2021-08-10T09:12:00Z">
        <w:r>
          <w:rPr>
            <w:rFonts w:eastAsia="SimSun"/>
            <w:i/>
            <w:iCs/>
            <w:color w:val="0070C0"/>
            <w:lang w:eastAsia="zh-CN"/>
          </w:rPr>
          <w:t xml:space="preserve">, </w:t>
        </w:r>
      </w:ins>
      <w:ins w:id="160" w:author="Interdigital" w:date="2021-08-10T09:14:00Z">
        <w:r>
          <w:rPr>
            <w:rFonts w:eastAsia="SimSun"/>
            <w:i/>
            <w:iCs/>
            <w:color w:val="0070C0"/>
            <w:lang w:eastAsia="zh-CN"/>
          </w:rPr>
          <w:t>per direction DRX configuration is a baseline</w:t>
        </w:r>
      </w:ins>
      <w:ins w:id="161" w:author="Interdigital" w:date="2021-08-10T09:11:00Z">
        <w:r w:rsidRPr="00FD45E5">
          <w:rPr>
            <w:rFonts w:eastAsia="SimSun"/>
            <w:i/>
            <w:iCs/>
            <w:color w:val="0070C0"/>
            <w:lang w:eastAsia="zh-CN"/>
          </w:rPr>
          <w:t xml:space="preserve">) </w:t>
        </w:r>
      </w:ins>
    </w:p>
    <w:p w14:paraId="75F4DBE9" w14:textId="7C2F1CC3" w:rsidR="00B477D9" w:rsidRDefault="00D901EF">
      <w:pPr>
        <w:rPr>
          <w:ins w:id="162" w:author="Interdigital" w:date="2021-08-06T15:07:00Z"/>
          <w:rFonts w:eastAsia="SimSun"/>
          <w:lang w:eastAsia="zh-CN"/>
        </w:rPr>
      </w:pPr>
      <w:ins w:id="163" w:author="Interdigital" w:date="2021-08-07T10:59:00Z">
        <w:r>
          <w:rPr>
            <w:rFonts w:eastAsia="SimSun"/>
            <w:lang w:eastAsia="zh-CN"/>
          </w:rPr>
          <w:t xml:space="preserve">The UE maintains a set of SL DRX timers per pair of </w:t>
        </w:r>
      </w:ins>
      <w:commentRangeStart w:id="164"/>
      <w:ins w:id="165" w:author="Interdigital" w:date="2021-08-07T11:00:00Z">
        <w:r>
          <w:rPr>
            <w:rFonts w:eastAsia="SimSun"/>
            <w:lang w:eastAsia="zh-CN"/>
          </w:rPr>
          <w:t>source/destination</w:t>
        </w:r>
      </w:ins>
      <w:commentRangeEnd w:id="164"/>
      <w:r w:rsidR="00C166D3">
        <w:rPr>
          <w:rStyle w:val="CommentReference"/>
        </w:rPr>
        <w:commentReference w:id="164"/>
      </w:r>
      <w:ins w:id="166" w:author="Interdigital" w:date="2021-08-07T11:00:00Z">
        <w:r>
          <w:rPr>
            <w:rFonts w:eastAsia="SimSun"/>
            <w:lang w:eastAsia="zh-CN"/>
          </w:rPr>
          <w:t xml:space="preserve"> and per direction</w:t>
        </w:r>
      </w:ins>
      <w:ins w:id="167" w:author="Interdigital" w:date="2021-08-07T11:10:00Z">
        <w:r w:rsidR="004042F8">
          <w:rPr>
            <w:rFonts w:eastAsia="SimSun"/>
            <w:lang w:eastAsia="zh-CN"/>
          </w:rPr>
          <w:t>, and starts/restarts the timers with the value configured for that pair of source/destination and direction</w:t>
        </w:r>
      </w:ins>
      <w:ins w:id="168" w:author="Interdigital" w:date="2021-08-07T11:00:00Z">
        <w:r>
          <w:rPr>
            <w:rFonts w:eastAsia="SimSun"/>
            <w:lang w:eastAsia="zh-CN"/>
          </w:rPr>
          <w:t xml:space="preserve">. </w:t>
        </w:r>
      </w:ins>
      <w:ins w:id="169" w:author="Interdigital" w:date="2021-08-06T12:38:00Z">
        <w:r w:rsidR="006F024E">
          <w:rPr>
            <w:rFonts w:eastAsia="SimSun"/>
            <w:lang w:eastAsia="zh-CN"/>
          </w:rPr>
          <w:t xml:space="preserve">The DRX configuration </w:t>
        </w:r>
      </w:ins>
      <w:ins w:id="170" w:author="Interdigital" w:date="2021-08-06T16:17:00Z">
        <w:r w:rsidR="00FD45E5">
          <w:rPr>
            <w:rFonts w:eastAsia="SimSun"/>
            <w:lang w:eastAsia="zh-CN"/>
          </w:rPr>
          <w:t xml:space="preserve">between a pair of source/destination </w:t>
        </w:r>
      </w:ins>
      <w:ins w:id="171" w:author="Interdigital" w:date="2021-08-06T16:18:00Z">
        <w:r w:rsidR="00FD45E5">
          <w:rPr>
            <w:rFonts w:eastAsia="SimSun"/>
            <w:lang w:eastAsia="zh-CN"/>
          </w:rPr>
          <w:t xml:space="preserve">L2 IDs for a direction </w:t>
        </w:r>
      </w:ins>
      <w:ins w:id="172" w:author="Interdigital" w:date="2021-08-06T12:38:00Z">
        <w:r w:rsidR="006F024E">
          <w:rPr>
            <w:rFonts w:eastAsia="SimSun"/>
            <w:lang w:eastAsia="zh-CN"/>
          </w:rPr>
          <w:t xml:space="preserve">may be negotiated between the UEs </w:t>
        </w:r>
        <w:commentRangeStart w:id="173"/>
        <w:r w:rsidR="006F024E">
          <w:rPr>
            <w:rFonts w:eastAsia="SimSun"/>
            <w:lang w:eastAsia="zh-CN"/>
          </w:rPr>
          <w:t>in the AS layer</w:t>
        </w:r>
      </w:ins>
      <w:commentRangeEnd w:id="173"/>
      <w:r w:rsidR="00E22FF7">
        <w:rPr>
          <w:rStyle w:val="CommentReference"/>
        </w:rPr>
        <w:commentReference w:id="173"/>
      </w:r>
      <w:ins w:id="174" w:author="Interdigital" w:date="2021-08-06T12:38:00Z">
        <w:r w:rsidR="006F024E">
          <w:rPr>
            <w:rFonts w:eastAsia="SimSun"/>
            <w:lang w:eastAsia="zh-CN"/>
          </w:rPr>
          <w:t>.</w:t>
        </w:r>
      </w:ins>
      <w:ins w:id="175" w:author="Interdigital" w:date="2021-08-06T15:06:00Z">
        <w:r w:rsidR="00B477D9">
          <w:rPr>
            <w:rFonts w:eastAsia="SimSun"/>
            <w:lang w:eastAsia="zh-CN"/>
          </w:rPr>
          <w:t xml:space="preserve">  For DRX configuration of each direction, where one UE is the TX UE and the other is the RX UE</w:t>
        </w:r>
        <w:commentRangeStart w:id="176"/>
        <w:r w:rsidR="00B477D9">
          <w:rPr>
            <w:rFonts w:eastAsia="SimSun"/>
            <w:lang w:eastAsia="zh-CN"/>
          </w:rPr>
          <w:t xml:space="preserve">, </w:t>
        </w:r>
      </w:ins>
      <w:ins w:id="177" w:author="Interdigital" w:date="2021-08-06T15:07:00Z">
        <w:r w:rsidR="00B477D9">
          <w:rPr>
            <w:rFonts w:eastAsia="SimSun"/>
            <w:lang w:eastAsia="zh-CN"/>
          </w:rPr>
          <w:t>TX-centric approach is supported whereby</w:t>
        </w:r>
      </w:ins>
      <w:commentRangeEnd w:id="176"/>
      <w:r w:rsidR="00C166D3">
        <w:rPr>
          <w:rStyle w:val="CommentReference"/>
        </w:rPr>
        <w:commentReference w:id="176"/>
      </w:r>
      <w:ins w:id="178" w:author="Interdigital" w:date="2021-08-06T15:07:00Z">
        <w:r w:rsidR="00B477D9">
          <w:rPr>
            <w:rFonts w:eastAsia="SimSun"/>
            <w:lang w:eastAsia="zh-CN"/>
          </w:rPr>
          <w:t>:</w:t>
        </w:r>
      </w:ins>
    </w:p>
    <w:p w14:paraId="7E22ADE5" w14:textId="77777777" w:rsidR="00B477D9" w:rsidRDefault="00B477D9">
      <w:pPr>
        <w:rPr>
          <w:ins w:id="179" w:author="Interdigital" w:date="2021-08-06T15:08:00Z"/>
          <w:rFonts w:eastAsia="SimSun"/>
          <w:lang w:eastAsia="zh-CN"/>
        </w:rPr>
      </w:pPr>
      <w:ins w:id="180" w:author="Interdigital" w:date="2021-08-06T15:07:00Z">
        <w:r>
          <w:rPr>
            <w:rFonts w:eastAsia="SimSun"/>
            <w:lang w:eastAsia="zh-CN"/>
          </w:rPr>
          <w:tab/>
          <w:t xml:space="preserve">- RX UE sends </w:t>
        </w:r>
      </w:ins>
      <w:ins w:id="181" w:author="Interdigital" w:date="2021-08-06T15:08:00Z">
        <w:r>
          <w:rPr>
            <w:rFonts w:eastAsia="SimSun"/>
            <w:lang w:eastAsia="zh-CN"/>
          </w:rPr>
          <w:t>assistance information to the TX UE using a PC5-RRC message</w:t>
        </w:r>
      </w:ins>
    </w:p>
    <w:p w14:paraId="629F8104" w14:textId="35757E98" w:rsidR="00573576" w:rsidRDefault="00B477D9">
      <w:pPr>
        <w:rPr>
          <w:ins w:id="182" w:author="Interdigital" w:date="2021-08-06T12:27:00Z"/>
          <w:rFonts w:eastAsia="SimSun"/>
          <w:lang w:eastAsia="zh-CN"/>
        </w:rPr>
      </w:pPr>
      <w:ins w:id="183" w:author="Interdigital" w:date="2021-08-06T15:08:00Z">
        <w:r>
          <w:rPr>
            <w:rFonts w:eastAsia="SimSun"/>
            <w:lang w:eastAsia="zh-CN"/>
          </w:rPr>
          <w:tab/>
          <w:t xml:space="preserve">- TX UE sends the </w:t>
        </w:r>
      </w:ins>
      <w:commentRangeStart w:id="184"/>
      <w:ins w:id="185" w:author="Interdigital" w:date="2021-08-06T15:09:00Z">
        <w:r>
          <w:rPr>
            <w:rFonts w:eastAsia="SimSun"/>
            <w:lang w:eastAsia="zh-CN"/>
          </w:rPr>
          <w:t>DRX</w:t>
        </w:r>
      </w:ins>
      <w:commentRangeEnd w:id="184"/>
      <w:r w:rsidR="00611069">
        <w:rPr>
          <w:rStyle w:val="CommentReference"/>
        </w:rPr>
        <w:commentReference w:id="184"/>
      </w:r>
      <w:ins w:id="186" w:author="Interdigital" w:date="2021-08-06T15:09:00Z">
        <w:r>
          <w:rPr>
            <w:rFonts w:eastAsia="SimSun"/>
            <w:lang w:eastAsia="zh-CN"/>
          </w:rPr>
          <w:t xml:space="preserve"> configuration to be used by the RX UE to the RX UE using </w:t>
        </w:r>
        <w:proofErr w:type="spellStart"/>
        <w:r>
          <w:rPr>
            <w:rFonts w:eastAsia="SimSun"/>
            <w:lang w:eastAsia="zh-CN"/>
          </w:rPr>
          <w:t>RRCReconfigurationSidelink</w:t>
        </w:r>
      </w:ins>
      <w:proofErr w:type="spellEnd"/>
      <w:ins w:id="187" w:author="Interdigital" w:date="2021-08-06T12:38:00Z">
        <w:r w:rsidR="006F024E">
          <w:rPr>
            <w:rFonts w:eastAsia="SimSun"/>
            <w:lang w:eastAsia="zh-CN"/>
          </w:rPr>
          <w:t xml:space="preserve">  </w:t>
        </w:r>
      </w:ins>
      <w:ins w:id="188" w:author="Interdigital" w:date="2021-08-06T12:35:00Z">
        <w:r w:rsidR="00646975">
          <w:rPr>
            <w:rFonts w:eastAsia="SimSun"/>
            <w:lang w:eastAsia="zh-CN"/>
          </w:rPr>
          <w:t xml:space="preserve">  </w:t>
        </w:r>
      </w:ins>
    </w:p>
    <w:p w14:paraId="5749291C" w14:textId="4E066521" w:rsidR="00B477D9" w:rsidRDefault="00B477D9">
      <w:pPr>
        <w:rPr>
          <w:ins w:id="189" w:author="Interdigital" w:date="2021-08-06T15:10:00Z"/>
          <w:rFonts w:eastAsia="SimSun"/>
          <w:lang w:eastAsia="zh-CN"/>
        </w:rPr>
      </w:pPr>
      <w:ins w:id="190" w:author="Interdigital" w:date="2021-08-06T15:10:00Z">
        <w:r>
          <w:rPr>
            <w:rFonts w:eastAsia="SimSun"/>
            <w:lang w:eastAsia="zh-CN"/>
          </w:rPr>
          <w:t>When the TX U</w:t>
        </w:r>
      </w:ins>
      <w:ins w:id="191" w:author="Interdigital" w:date="2021-08-06T15:11:00Z">
        <w:r>
          <w:rPr>
            <w:rFonts w:eastAsia="SimSun"/>
            <w:lang w:eastAsia="zh-CN"/>
          </w:rPr>
          <w:t xml:space="preserve">E </w:t>
        </w:r>
      </w:ins>
      <w:ins w:id="192" w:author="Interdigital" w:date="2021-08-06T15:13:00Z">
        <w:r>
          <w:rPr>
            <w:rFonts w:eastAsia="SimSun"/>
            <w:lang w:eastAsia="zh-CN"/>
          </w:rPr>
          <w:t xml:space="preserve">is </w:t>
        </w:r>
      </w:ins>
      <w:ins w:id="193" w:author="Interdigital" w:date="2021-08-06T15:11:00Z">
        <w:r>
          <w:rPr>
            <w:rFonts w:eastAsia="SimSun"/>
            <w:lang w:eastAsia="zh-CN"/>
          </w:rPr>
          <w:t xml:space="preserve">in-coverage and in RRC_CONNECTED, the TX UE </w:t>
        </w:r>
        <w:commentRangeStart w:id="194"/>
        <w:r>
          <w:rPr>
            <w:rFonts w:eastAsia="SimSun"/>
            <w:lang w:eastAsia="zh-CN"/>
          </w:rPr>
          <w:t xml:space="preserve">may </w:t>
        </w:r>
      </w:ins>
      <w:commentRangeEnd w:id="194"/>
      <w:r w:rsidR="00C166D3">
        <w:rPr>
          <w:rStyle w:val="CommentReference"/>
        </w:rPr>
        <w:commentReference w:id="194"/>
      </w:r>
      <w:ins w:id="195" w:author="Interdigital" w:date="2021-08-06T15:11:00Z">
        <w:r>
          <w:rPr>
            <w:rFonts w:eastAsia="SimSun"/>
            <w:lang w:eastAsia="zh-CN"/>
          </w:rPr>
          <w:t xml:space="preserve">report the received assistance information to </w:t>
        </w:r>
      </w:ins>
      <w:ins w:id="196" w:author="Interdigital" w:date="2021-08-06T15:14:00Z">
        <w:r>
          <w:rPr>
            <w:rFonts w:eastAsia="SimSun"/>
            <w:lang w:eastAsia="zh-CN"/>
          </w:rPr>
          <w:t xml:space="preserve">its </w:t>
        </w:r>
      </w:ins>
      <w:ins w:id="197" w:author="Interdigital" w:date="2021-08-06T15:11:00Z">
        <w:r>
          <w:rPr>
            <w:rFonts w:eastAsia="SimSun"/>
            <w:lang w:eastAsia="zh-CN"/>
          </w:rPr>
          <w:t xml:space="preserve">serving </w:t>
        </w:r>
      </w:ins>
      <w:proofErr w:type="spellStart"/>
      <w:ins w:id="198" w:author="Interdigital" w:date="2021-08-06T15:14:00Z">
        <w:r>
          <w:rPr>
            <w:rFonts w:eastAsia="SimSun"/>
            <w:lang w:eastAsia="zh-CN"/>
          </w:rPr>
          <w:t>gNB</w:t>
        </w:r>
        <w:proofErr w:type="spellEnd"/>
        <w:r>
          <w:rPr>
            <w:rFonts w:eastAsia="SimSun"/>
            <w:lang w:eastAsia="zh-CN"/>
          </w:rPr>
          <w:t xml:space="preserve"> </w:t>
        </w:r>
      </w:ins>
      <w:ins w:id="199" w:author="Interdigital" w:date="2021-08-06T15:12:00Z">
        <w:r>
          <w:rPr>
            <w:rFonts w:eastAsia="SimSun"/>
            <w:lang w:eastAsia="zh-CN"/>
          </w:rPr>
          <w:t xml:space="preserve">and </w:t>
        </w:r>
        <w:commentRangeStart w:id="200"/>
        <w:r>
          <w:rPr>
            <w:rFonts w:eastAsia="SimSun"/>
            <w:lang w:eastAsia="zh-CN"/>
          </w:rPr>
          <w:t xml:space="preserve">may </w:t>
        </w:r>
      </w:ins>
      <w:commentRangeEnd w:id="200"/>
      <w:r w:rsidR="00C166D3">
        <w:rPr>
          <w:rStyle w:val="CommentReference"/>
        </w:rPr>
        <w:commentReference w:id="200"/>
      </w:r>
      <w:ins w:id="201" w:author="Interdigital" w:date="2021-08-06T15:12:00Z">
        <w:r>
          <w:rPr>
            <w:rFonts w:eastAsia="SimSun"/>
            <w:lang w:eastAsia="zh-CN"/>
          </w:rPr>
          <w:t xml:space="preserve">obtain the </w:t>
        </w:r>
        <w:commentRangeStart w:id="202"/>
        <w:r>
          <w:rPr>
            <w:rFonts w:eastAsia="SimSun"/>
            <w:lang w:eastAsia="zh-CN"/>
          </w:rPr>
          <w:t>DRX</w:t>
        </w:r>
      </w:ins>
      <w:commentRangeEnd w:id="202"/>
      <w:r w:rsidR="00611069">
        <w:rPr>
          <w:rStyle w:val="CommentReference"/>
        </w:rPr>
        <w:commentReference w:id="202"/>
      </w:r>
      <w:ins w:id="203" w:author="Interdigital" w:date="2021-08-06T15:12:00Z">
        <w:r>
          <w:rPr>
            <w:rFonts w:eastAsia="SimSun"/>
            <w:lang w:eastAsia="zh-CN"/>
          </w:rPr>
          <w:t xml:space="preserve">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204" w:author="Interdigital" w:date="2021-08-06T15:13:00Z">
        <w:r>
          <w:rPr>
            <w:rFonts w:eastAsia="SimSun"/>
            <w:lang w:eastAsia="zh-CN"/>
          </w:rPr>
          <w:t>.  When the RX UE is in-coverage and in RRC_CONNECTED, the RX UE can repo</w:t>
        </w:r>
      </w:ins>
      <w:ins w:id="205" w:author="Interdigital" w:date="2021-08-06T15:14:00Z">
        <w:r>
          <w:rPr>
            <w:rFonts w:eastAsia="SimSun"/>
            <w:lang w:eastAsia="zh-CN"/>
          </w:rPr>
          <w:t xml:space="preserve">rt the received </w:t>
        </w:r>
        <w:commentRangeStart w:id="206"/>
        <w:r>
          <w:rPr>
            <w:rFonts w:eastAsia="SimSun"/>
            <w:lang w:eastAsia="zh-CN"/>
          </w:rPr>
          <w:t>DRX</w:t>
        </w:r>
      </w:ins>
      <w:commentRangeEnd w:id="206"/>
      <w:r w:rsidR="00611069">
        <w:rPr>
          <w:rStyle w:val="CommentReference"/>
        </w:rPr>
        <w:commentReference w:id="206"/>
      </w:r>
      <w:ins w:id="207" w:author="Interdigital" w:date="2021-08-06T15:14:00Z">
        <w:r>
          <w:rPr>
            <w:rFonts w:eastAsia="SimSun"/>
            <w:lang w:eastAsia="zh-CN"/>
          </w:rPr>
          <w:t xml:space="preserve"> configuration to its serving </w:t>
        </w:r>
        <w:proofErr w:type="spellStart"/>
        <w:r>
          <w:rPr>
            <w:rFonts w:eastAsia="SimSun"/>
            <w:lang w:eastAsia="zh-CN"/>
          </w:rPr>
          <w:t>gNB</w:t>
        </w:r>
        <w:proofErr w:type="spellEnd"/>
        <w:r>
          <w:rPr>
            <w:rFonts w:eastAsia="SimSun"/>
            <w:lang w:eastAsia="zh-CN"/>
          </w:rPr>
          <w:t>.</w:t>
        </w:r>
      </w:ins>
      <w:ins w:id="208" w:author="Interdigital" w:date="2021-08-06T15:11:00Z">
        <w:r>
          <w:rPr>
            <w:rFonts w:eastAsia="SimSun"/>
            <w:lang w:eastAsia="zh-CN"/>
          </w:rPr>
          <w:t xml:space="preserve">  </w:t>
        </w:r>
      </w:ins>
      <w:commentRangeStart w:id="209"/>
      <w:commentRangeStart w:id="210"/>
      <w:ins w:id="211" w:author="Interdigital" w:date="2021-08-07T11:23:00Z">
        <w:r w:rsidR="00773EB2">
          <w:rPr>
            <w:rFonts w:eastAsia="SimSun"/>
            <w:lang w:eastAsia="zh-CN"/>
          </w:rPr>
          <w:t>The inactivity timer may take into consideration the QoS</w:t>
        </w:r>
      </w:ins>
      <w:commentRangeEnd w:id="209"/>
      <w:r w:rsidR="00C166D3">
        <w:rPr>
          <w:rStyle w:val="CommentReference"/>
        </w:rPr>
        <w:commentReference w:id="209"/>
      </w:r>
      <w:ins w:id="212" w:author="Interdigital" w:date="2021-08-07T11:23:00Z">
        <w:r w:rsidR="00773EB2">
          <w:rPr>
            <w:rFonts w:eastAsia="SimSun"/>
            <w:lang w:eastAsia="zh-CN"/>
          </w:rPr>
          <w:t>.</w:t>
        </w:r>
      </w:ins>
      <w:commentRangeEnd w:id="210"/>
      <w:r w:rsidR="00430582">
        <w:rPr>
          <w:rStyle w:val="CommentReference"/>
        </w:rPr>
        <w:commentReference w:id="210"/>
      </w:r>
    </w:p>
    <w:p w14:paraId="16D68D77" w14:textId="4E78B930" w:rsidR="00646975" w:rsidRDefault="006F024E">
      <w:pPr>
        <w:rPr>
          <w:ins w:id="213" w:author="Interdigital" w:date="2021-08-07T11:14:00Z"/>
          <w:rFonts w:eastAsia="SimSun"/>
          <w:lang w:eastAsia="zh-CN"/>
        </w:rPr>
      </w:pPr>
      <w:ins w:id="214" w:author="Interdigital" w:date="2021-08-06T12:40:00Z">
        <w:r>
          <w:rPr>
            <w:rFonts w:eastAsia="SimSun"/>
            <w:lang w:eastAsia="zh-CN"/>
          </w:rPr>
          <w:t>On-duration</w:t>
        </w:r>
      </w:ins>
      <w:ins w:id="215" w:author="Intel-AA" w:date="2021-08-17T13:04:00Z">
        <w:r w:rsidR="00430582">
          <w:rPr>
            <w:rFonts w:eastAsia="SimSun"/>
            <w:lang w:eastAsia="zh-CN"/>
          </w:rPr>
          <w:t xml:space="preserve"> timer</w:t>
        </w:r>
      </w:ins>
      <w:ins w:id="216" w:author="Interdigital" w:date="2021-08-06T12:40:00Z">
        <w:r>
          <w:rPr>
            <w:rFonts w:eastAsia="SimSun"/>
            <w:lang w:eastAsia="zh-CN"/>
          </w:rPr>
          <w:t xml:space="preserve">, </w:t>
        </w:r>
      </w:ins>
      <w:ins w:id="217" w:author="Interdigital" w:date="2021-08-06T12:41:00Z">
        <w:r>
          <w:rPr>
            <w:rFonts w:eastAsia="SimSun"/>
            <w:lang w:eastAsia="zh-CN"/>
          </w:rPr>
          <w:t xml:space="preserve">inactivity-timer, </w:t>
        </w:r>
      </w:ins>
      <w:ins w:id="218" w:author="Interdigital" w:date="2021-08-06T12:43:00Z">
        <w:r>
          <w:rPr>
            <w:rFonts w:eastAsia="SimSun"/>
            <w:lang w:eastAsia="zh-CN"/>
          </w:rPr>
          <w:t>HARQ RTT and retransmission timers are supported in unicast.</w:t>
        </w:r>
      </w:ins>
      <w:ins w:id="219" w:author="Interdigital" w:date="2021-08-07T11:08:00Z">
        <w:r w:rsidR="004042F8">
          <w:rPr>
            <w:rFonts w:eastAsia="SimSun"/>
            <w:lang w:eastAsia="zh-CN"/>
          </w:rPr>
          <w:t xml:space="preserve"> SL HARQ RTT timer and SL retransmission timer are maintained per SL HARQ process at the RX UE.</w:t>
        </w:r>
      </w:ins>
      <w:ins w:id="220" w:author="Interdigital" w:date="2021-08-07T11:25:00Z">
        <w:r w:rsidR="00E144D4">
          <w:rPr>
            <w:rFonts w:eastAsia="SimSun"/>
            <w:lang w:eastAsia="zh-CN"/>
          </w:rPr>
          <w:t xml:space="preserve">  </w:t>
        </w:r>
        <w:commentRangeStart w:id="221"/>
        <w:r w:rsidR="00E144D4">
          <w:rPr>
            <w:rFonts w:eastAsia="SimSun"/>
            <w:lang w:eastAsia="zh-CN"/>
          </w:rPr>
          <w:t>The TX UE maintains a timer corresponding to the SL inactivity timer in the RX UE for each pair of sourc</w:t>
        </w:r>
      </w:ins>
      <w:ins w:id="222" w:author="Intel-AA" w:date="2021-08-17T13:04:00Z">
        <w:r w:rsidR="00430582">
          <w:rPr>
            <w:rFonts w:eastAsia="SimSun"/>
            <w:lang w:eastAsia="zh-CN"/>
          </w:rPr>
          <w:t>e</w:t>
        </w:r>
      </w:ins>
      <w:ins w:id="223" w:author="Interdigital" w:date="2021-08-07T11:25:00Z">
        <w:r w:rsidR="00E144D4">
          <w:rPr>
            <w:rFonts w:eastAsia="SimSun"/>
            <w:lang w:eastAsia="zh-CN"/>
          </w:rPr>
          <w:t xml:space="preserve">/destination L2 ID, and uses the timer as part of the criterion for </w:t>
        </w:r>
        <w:commentRangeStart w:id="224"/>
        <w:r w:rsidR="00E144D4">
          <w:rPr>
            <w:rFonts w:eastAsia="SimSun"/>
            <w:lang w:eastAsia="zh-CN"/>
          </w:rPr>
          <w:t>determining the allowable transmission</w:t>
        </w:r>
      </w:ins>
      <w:ins w:id="225" w:author="Interdigital" w:date="2021-08-07T11:26:00Z">
        <w:r w:rsidR="00E144D4">
          <w:rPr>
            <w:rFonts w:eastAsia="SimSun"/>
            <w:lang w:eastAsia="zh-CN"/>
          </w:rPr>
          <w:t xml:space="preserve"> time for the RX UE</w:t>
        </w:r>
      </w:ins>
      <w:commentRangeEnd w:id="224"/>
      <w:r w:rsidR="00430582">
        <w:rPr>
          <w:rStyle w:val="CommentReference"/>
        </w:rPr>
        <w:commentReference w:id="224"/>
      </w:r>
      <w:ins w:id="226" w:author="Interdigital" w:date="2021-08-07T11:26:00Z">
        <w:r w:rsidR="00E144D4">
          <w:rPr>
            <w:rFonts w:eastAsia="SimSun"/>
            <w:lang w:eastAsia="zh-CN"/>
          </w:rPr>
          <w:t>.</w:t>
        </w:r>
      </w:ins>
      <w:commentRangeEnd w:id="221"/>
      <w:r w:rsidR="00C166D3">
        <w:rPr>
          <w:rStyle w:val="CommentReference"/>
        </w:rPr>
        <w:commentReference w:id="221"/>
      </w:r>
    </w:p>
    <w:p w14:paraId="42F99C96" w14:textId="77777777" w:rsidR="00773EB2" w:rsidRPr="00FD45E5" w:rsidRDefault="00773EB2" w:rsidP="00773EB2">
      <w:pPr>
        <w:rPr>
          <w:ins w:id="227" w:author="Interdigital" w:date="2021-08-07T11:14:00Z"/>
          <w:rFonts w:eastAsia="SimSun"/>
          <w:i/>
          <w:iCs/>
          <w:color w:val="0070C0"/>
          <w:lang w:eastAsia="zh-CN"/>
        </w:rPr>
      </w:pPr>
      <w:ins w:id="228" w:author="Interdigital" w:date="2021-08-07T11:14:00Z">
        <w:r w:rsidRPr="00FD45E5">
          <w:rPr>
            <w:rFonts w:eastAsia="SimSun"/>
            <w:i/>
            <w:iCs/>
            <w:color w:val="0070C0"/>
            <w:lang w:eastAsia="zh-CN"/>
          </w:rPr>
          <w:t>(Editor’s note: WA to be confirmed by RAN2)</w:t>
        </w:r>
        <w:r>
          <w:rPr>
            <w:rFonts w:eastAsia="SimSun"/>
            <w:i/>
            <w:iCs/>
            <w:color w:val="0070C0"/>
            <w:lang w:eastAsia="zh-CN"/>
          </w:rPr>
          <w:t>:</w:t>
        </w:r>
        <w:r w:rsidRPr="00FD45E5">
          <w:rPr>
            <w:rFonts w:eastAsia="SimSun"/>
            <w:i/>
            <w:iCs/>
            <w:color w:val="0070C0"/>
            <w:lang w:eastAsia="zh-CN"/>
          </w:rPr>
          <w:t xml:space="preserve"> </w:t>
        </w:r>
      </w:ins>
    </w:p>
    <w:p w14:paraId="1654C80B" w14:textId="76ED95CA" w:rsidR="00773EB2" w:rsidRDefault="00773EB2">
      <w:pPr>
        <w:rPr>
          <w:ins w:id="229" w:author="Interdigital" w:date="2021-08-06T12:40:00Z"/>
          <w:rFonts w:eastAsia="SimSun"/>
          <w:lang w:eastAsia="zh-CN"/>
        </w:rPr>
      </w:pPr>
      <w:commentRangeStart w:id="230"/>
      <w:ins w:id="231" w:author="Interdigital" w:date="2021-08-07T11:15:00Z">
        <w:r>
          <w:t>SL HARQ RTT timer can be derived from the retransmission resource timing when the SCI indicates a retransmission resource</w:t>
        </w:r>
      </w:ins>
      <w:commentRangeEnd w:id="230"/>
      <w:r w:rsidR="00840BF8">
        <w:rPr>
          <w:rStyle w:val="CommentReference"/>
        </w:rPr>
        <w:commentReference w:id="230"/>
      </w:r>
    </w:p>
    <w:p w14:paraId="1A16062A" w14:textId="0895E801" w:rsidR="006F024E" w:rsidRDefault="006F024E">
      <w:pPr>
        <w:rPr>
          <w:ins w:id="232" w:author="Interdigital" w:date="2021-08-06T12:47:00Z"/>
          <w:rFonts w:eastAsia="SimSun"/>
          <w:lang w:eastAsia="zh-CN"/>
        </w:rPr>
      </w:pPr>
      <w:ins w:id="233" w:author="Interdigital" w:date="2021-08-06T12:47:00Z">
        <w:r>
          <w:rPr>
            <w:rFonts w:eastAsia="SimSun"/>
            <w:lang w:eastAsia="zh-CN"/>
          </w:rPr>
          <w:t>SL DRX MAC CE is introduced for SL DRX operation in unicast.</w:t>
        </w:r>
      </w:ins>
    </w:p>
    <w:p w14:paraId="637459DB" w14:textId="77777777" w:rsidR="006F024E" w:rsidRDefault="006F024E">
      <w:pPr>
        <w:rPr>
          <w:ins w:id="234" w:author="Interdigital" w:date="2021-08-06T12:39:00Z"/>
          <w:rFonts w:eastAsia="SimSun"/>
          <w:lang w:eastAsia="zh-CN"/>
        </w:rPr>
      </w:pPr>
    </w:p>
    <w:p w14:paraId="246355AB" w14:textId="2A318266" w:rsidR="006F024E" w:rsidRDefault="006F024E" w:rsidP="006F024E">
      <w:pPr>
        <w:pStyle w:val="Heading4"/>
        <w:rPr>
          <w:ins w:id="235" w:author="Interdigital" w:date="2021-08-06T12:39:00Z"/>
          <w:rFonts w:eastAsia="Yu Mincho"/>
        </w:rPr>
      </w:pPr>
      <w:ins w:id="236" w:author="Interdigital" w:date="2021-08-06T12:39:00Z">
        <w:r>
          <w:rPr>
            <w:szCs w:val="28"/>
          </w:rPr>
          <w:t>16.9.5.3</w:t>
        </w:r>
        <w:r>
          <w:rPr>
            <w:szCs w:val="28"/>
          </w:rPr>
          <w:tab/>
          <w:t>Groupcast/Broadcast</w:t>
        </w:r>
      </w:ins>
    </w:p>
    <w:p w14:paraId="04DADA3C" w14:textId="77878403" w:rsidR="0088483D" w:rsidRDefault="006F024E">
      <w:pPr>
        <w:rPr>
          <w:ins w:id="237" w:author="Interdigital" w:date="2021-08-06T15:58:00Z"/>
          <w:rFonts w:eastAsia="SimSun"/>
          <w:lang w:eastAsia="zh-CN"/>
        </w:rPr>
      </w:pPr>
      <w:ins w:id="238" w:author="Interdigital" w:date="2021-08-06T12:39:00Z">
        <w:r>
          <w:rPr>
            <w:rFonts w:eastAsia="SimSun"/>
            <w:lang w:eastAsia="zh-CN"/>
          </w:rPr>
          <w:t xml:space="preserve">For groupcast/broadcast, </w:t>
        </w:r>
        <w:commentRangeStart w:id="239"/>
        <w:r>
          <w:rPr>
            <w:rFonts w:eastAsia="SimSun"/>
            <w:lang w:eastAsia="zh-CN"/>
          </w:rPr>
          <w:t>SL DRX is configured commonly</w:t>
        </w:r>
      </w:ins>
      <w:ins w:id="240" w:author="Interdigital" w:date="2021-08-06T15:48:00Z">
        <w:r w:rsidR="009B0193">
          <w:rPr>
            <w:rFonts w:eastAsia="SimSun"/>
            <w:lang w:eastAsia="zh-CN"/>
          </w:rPr>
          <w:t xml:space="preserve"> among multiple UEs</w:t>
        </w:r>
      </w:ins>
      <w:ins w:id="241" w:author="Interdigital" w:date="2021-08-06T15:51:00Z">
        <w:r w:rsidR="009B0193">
          <w:rPr>
            <w:rFonts w:eastAsia="SimSun"/>
            <w:lang w:eastAsia="zh-CN"/>
          </w:rPr>
          <w:t xml:space="preserve"> </w:t>
        </w:r>
      </w:ins>
      <w:ins w:id="242" w:author="Interdigital" w:date="2021-08-06T15:58:00Z">
        <w:r w:rsidR="0088483D">
          <w:rPr>
            <w:rFonts w:eastAsia="SimSun"/>
            <w:lang w:eastAsia="zh-CN"/>
          </w:rPr>
          <w:t xml:space="preserve">based on </w:t>
        </w:r>
      </w:ins>
      <w:ins w:id="243" w:author="Interdigital" w:date="2021-08-06T15:51:00Z">
        <w:r w:rsidR="009B0193">
          <w:rPr>
            <w:rFonts w:eastAsia="SimSun"/>
            <w:lang w:eastAsia="zh-CN"/>
          </w:rPr>
          <w:t>QoS profile and L2 ID</w:t>
        </w:r>
      </w:ins>
      <w:commentRangeEnd w:id="239"/>
      <w:r w:rsidR="00840BF8">
        <w:rPr>
          <w:rStyle w:val="CommentReference"/>
        </w:rPr>
        <w:commentReference w:id="239"/>
      </w:r>
      <w:ins w:id="244" w:author="Interdigital" w:date="2021-08-06T15:51:00Z">
        <w:r w:rsidR="009B0193">
          <w:rPr>
            <w:rFonts w:eastAsia="SimSun"/>
            <w:lang w:eastAsia="zh-CN"/>
          </w:rPr>
          <w:t xml:space="preserve">. </w:t>
        </w:r>
      </w:ins>
      <w:ins w:id="245" w:author="Interdigital" w:date="2021-08-06T15:53:00Z">
        <w:r w:rsidR="009B0193">
          <w:rPr>
            <w:rFonts w:eastAsia="SimSun"/>
            <w:lang w:eastAsia="zh-CN"/>
          </w:rPr>
          <w:t xml:space="preserve"> </w:t>
        </w:r>
      </w:ins>
      <w:ins w:id="246" w:author="Interdigital" w:date="2021-08-06T15:57:00Z">
        <w:r w:rsidR="0088483D">
          <w:rPr>
            <w:rFonts w:eastAsia="SimSun"/>
            <w:lang w:eastAsia="zh-CN"/>
          </w:rPr>
          <w:t xml:space="preserve">Multiple </w:t>
        </w:r>
        <w:commentRangeStart w:id="247"/>
        <w:r w:rsidR="0088483D">
          <w:rPr>
            <w:rFonts w:eastAsia="SimSun"/>
            <w:lang w:eastAsia="zh-CN"/>
          </w:rPr>
          <w:t>DRX</w:t>
        </w:r>
      </w:ins>
      <w:commentRangeEnd w:id="247"/>
      <w:r w:rsidR="00611069">
        <w:rPr>
          <w:rStyle w:val="CommentReference"/>
        </w:rPr>
        <w:commentReference w:id="247"/>
      </w:r>
      <w:ins w:id="248" w:author="Interdigital" w:date="2021-08-06T15:57:00Z">
        <w:r w:rsidR="0088483D">
          <w:rPr>
            <w:rFonts w:eastAsia="SimSun"/>
            <w:lang w:eastAsia="zh-CN"/>
          </w:rPr>
          <w:t xml:space="preserve"> configurations (</w:t>
        </w:r>
      </w:ins>
      <w:ins w:id="249" w:author="Interdigital" w:date="2021-08-06T15:58:00Z">
        <w:r w:rsidR="0088483D">
          <w:rPr>
            <w:rFonts w:eastAsia="SimSun"/>
            <w:lang w:eastAsia="zh-CN"/>
          </w:rPr>
          <w:t xml:space="preserve">beyond just </w:t>
        </w:r>
      </w:ins>
      <w:ins w:id="250" w:author="Intel-AA" w:date="2021-08-17T13:08:00Z">
        <w:r w:rsidR="00430582">
          <w:rPr>
            <w:rFonts w:eastAsia="SimSun"/>
            <w:lang w:eastAsia="zh-CN"/>
          </w:rPr>
          <w:t xml:space="preserve">being </w:t>
        </w:r>
      </w:ins>
      <w:ins w:id="251" w:author="Interdigital" w:date="2021-08-06T15:58:00Z">
        <w:r w:rsidR="0088483D">
          <w:rPr>
            <w:rFonts w:eastAsia="SimSun"/>
            <w:lang w:eastAsia="zh-CN"/>
          </w:rPr>
          <w:t>cast type</w:t>
        </w:r>
      </w:ins>
      <w:ins w:id="252" w:author="Intel-AA" w:date="2021-08-17T13:08:00Z">
        <w:r w:rsidR="00430582">
          <w:rPr>
            <w:rFonts w:eastAsia="SimSun"/>
            <w:lang w:eastAsia="zh-CN"/>
          </w:rPr>
          <w:t xml:space="preserve"> specific</w:t>
        </w:r>
      </w:ins>
      <w:ins w:id="253" w:author="Interdigital" w:date="2021-08-06T15:58:00Z">
        <w:r w:rsidR="0088483D">
          <w:rPr>
            <w:rFonts w:eastAsia="SimSun"/>
            <w:lang w:eastAsia="zh-CN"/>
          </w:rPr>
          <w:t>) are supported.</w:t>
        </w:r>
      </w:ins>
      <w:ins w:id="254" w:author="Interdigital" w:date="2021-08-07T11:11:00Z">
        <w:r w:rsidR="004042F8">
          <w:rPr>
            <w:rFonts w:eastAsia="SimSun"/>
            <w:lang w:eastAsia="zh-CN"/>
          </w:rPr>
          <w:t xml:space="preserve"> </w:t>
        </w:r>
      </w:ins>
    </w:p>
    <w:p w14:paraId="777B0A85" w14:textId="3FFB13AF" w:rsidR="009B0193" w:rsidRDefault="009B0193">
      <w:pPr>
        <w:rPr>
          <w:rFonts w:eastAsia="SimSun"/>
          <w:lang w:eastAsia="zh-CN"/>
        </w:rPr>
      </w:pPr>
      <w:commentRangeStart w:id="255"/>
      <w:ins w:id="256" w:author="Interdigital" w:date="2021-08-06T15:53:00Z">
        <w:r>
          <w:rPr>
            <w:rFonts w:eastAsia="SimSun"/>
            <w:lang w:eastAsia="zh-CN"/>
          </w:rPr>
          <w:t>DRX</w:t>
        </w:r>
      </w:ins>
      <w:commentRangeEnd w:id="255"/>
      <w:r w:rsidR="00611069">
        <w:rPr>
          <w:rStyle w:val="CommentReference"/>
        </w:rPr>
        <w:commentReference w:id="255"/>
      </w:r>
      <w:ins w:id="257" w:author="Interdigital" w:date="2021-08-06T15:53:00Z">
        <w:r>
          <w:rPr>
            <w:rFonts w:eastAsia="SimSun"/>
            <w:lang w:eastAsia="zh-CN"/>
          </w:rPr>
          <w:t xml:space="preserve"> cycle is configured per QoS profile.  </w:t>
        </w:r>
      </w:ins>
      <w:ins w:id="258" w:author="Interdigital" w:date="2021-08-06T15:54:00Z">
        <w:r>
          <w:rPr>
            <w:rFonts w:eastAsia="SimSun"/>
            <w:lang w:eastAsia="zh-CN"/>
          </w:rPr>
          <w:t xml:space="preserve">The starting offset of the </w:t>
        </w:r>
        <w:commentRangeStart w:id="259"/>
        <w:r>
          <w:rPr>
            <w:rFonts w:eastAsia="SimSun"/>
            <w:lang w:eastAsia="zh-CN"/>
          </w:rPr>
          <w:t>DRX</w:t>
        </w:r>
      </w:ins>
      <w:commentRangeEnd w:id="259"/>
      <w:r w:rsidR="00611069">
        <w:rPr>
          <w:rStyle w:val="CommentReference"/>
        </w:rPr>
        <w:commentReference w:id="259"/>
      </w:r>
      <w:ins w:id="260" w:author="Interdigital" w:date="2021-08-06T15:54:00Z">
        <w:r>
          <w:rPr>
            <w:rFonts w:eastAsia="SimSun"/>
            <w:lang w:eastAsia="zh-CN"/>
          </w:rPr>
          <w:t xml:space="preserve"> cycle is determined based on the destination L2 </w:t>
        </w:r>
        <w:proofErr w:type="gramStart"/>
        <w:r>
          <w:rPr>
            <w:rFonts w:eastAsia="SimSun"/>
            <w:lang w:eastAsia="zh-CN"/>
          </w:rPr>
          <w:t>ID</w:t>
        </w:r>
      </w:ins>
      <w:ins w:id="261" w:author="Interdigital" w:date="2021-08-06T15:58:00Z">
        <w:r w:rsidR="0088483D">
          <w:rPr>
            <w:rFonts w:eastAsia="SimSun"/>
            <w:lang w:eastAsia="zh-CN"/>
          </w:rPr>
          <w:t>, and</w:t>
        </w:r>
        <w:proofErr w:type="gramEnd"/>
        <w:r w:rsidR="0088483D">
          <w:rPr>
            <w:rFonts w:eastAsia="SimSun"/>
            <w:lang w:eastAsia="zh-CN"/>
          </w:rPr>
          <w:t xml:space="preserve"> does not take QoS into account</w:t>
        </w:r>
      </w:ins>
      <w:ins w:id="262" w:author="Interdigital" w:date="2021-08-06T15:54:00Z">
        <w:r>
          <w:rPr>
            <w:rFonts w:eastAsia="SimSun"/>
            <w:lang w:eastAsia="zh-CN"/>
          </w:rPr>
          <w:t>.</w:t>
        </w:r>
      </w:ins>
      <w:ins w:id="263" w:author="Interdigital" w:date="2021-08-06T16:00:00Z">
        <w:r w:rsidR="0088483D">
          <w:rPr>
            <w:rFonts w:eastAsia="SimSun"/>
            <w:lang w:eastAsia="zh-CN"/>
          </w:rPr>
          <w:t xml:space="preserve">  </w:t>
        </w:r>
      </w:ins>
      <w:ins w:id="264" w:author="Interdigital" w:date="2021-08-06T16:03:00Z">
        <w:r w:rsidR="0088483D">
          <w:rPr>
            <w:rFonts w:eastAsia="SimSun"/>
            <w:lang w:eastAsia="zh-CN"/>
          </w:rPr>
          <w:t>I</w:t>
        </w:r>
      </w:ins>
      <w:ins w:id="265" w:author="Interdigital" w:date="2021-08-06T16:01:00Z">
        <w:r w:rsidR="0088483D">
          <w:rPr>
            <w:rFonts w:eastAsia="SimSun"/>
            <w:lang w:eastAsia="zh-CN"/>
          </w:rPr>
          <w:t xml:space="preserve">n-coverage </w:t>
        </w:r>
      </w:ins>
      <w:ins w:id="266" w:author="Interdigital" w:date="2021-08-06T16:03:00Z">
        <w:r w:rsidR="0088483D">
          <w:rPr>
            <w:rFonts w:eastAsia="SimSun"/>
            <w:lang w:eastAsia="zh-CN"/>
          </w:rPr>
          <w:t xml:space="preserve">TX and </w:t>
        </w:r>
      </w:ins>
      <w:ins w:id="267" w:author="Interdigital" w:date="2021-08-06T16:01:00Z">
        <w:r w:rsidR="0088483D">
          <w:rPr>
            <w:rFonts w:eastAsia="SimSun"/>
            <w:lang w:eastAsia="zh-CN"/>
          </w:rPr>
          <w:t>RX UE</w:t>
        </w:r>
      </w:ins>
      <w:ins w:id="268" w:author="Interdigital" w:date="2021-08-06T16:03:00Z">
        <w:r w:rsidR="0088483D">
          <w:rPr>
            <w:rFonts w:eastAsia="SimSun"/>
            <w:lang w:eastAsia="zh-CN"/>
          </w:rPr>
          <w:t>s</w:t>
        </w:r>
      </w:ins>
      <w:ins w:id="269" w:author="Interdigital" w:date="2021-08-06T16:01:00Z">
        <w:r w:rsidR="0088483D">
          <w:rPr>
            <w:rFonts w:eastAsia="SimSun"/>
            <w:lang w:eastAsia="zh-CN"/>
          </w:rPr>
          <w:t xml:space="preserve"> in RRC_IDLE/RRC_INACTIVE obtain </w:t>
        </w:r>
      </w:ins>
      <w:ins w:id="270" w:author="Interdigital" w:date="2021-08-06T16:03:00Z">
        <w:r w:rsidR="0088483D">
          <w:rPr>
            <w:rFonts w:eastAsia="SimSun"/>
            <w:lang w:eastAsia="zh-CN"/>
          </w:rPr>
          <w:t xml:space="preserve">their </w:t>
        </w:r>
      </w:ins>
      <w:commentRangeStart w:id="271"/>
      <w:ins w:id="272" w:author="Interdigital" w:date="2021-08-06T16:01:00Z">
        <w:r w:rsidR="0088483D">
          <w:rPr>
            <w:rFonts w:eastAsia="SimSun"/>
            <w:lang w:eastAsia="zh-CN"/>
          </w:rPr>
          <w:t>DRX</w:t>
        </w:r>
      </w:ins>
      <w:commentRangeEnd w:id="271"/>
      <w:r w:rsidR="00611069">
        <w:rPr>
          <w:rStyle w:val="CommentReference"/>
        </w:rPr>
        <w:commentReference w:id="271"/>
      </w:r>
      <w:ins w:id="273" w:author="Interdigital" w:date="2021-08-06T16:01:00Z">
        <w:r w:rsidR="0088483D">
          <w:rPr>
            <w:rFonts w:eastAsia="SimSun"/>
            <w:lang w:eastAsia="zh-CN"/>
          </w:rPr>
          <w:t xml:space="preserve"> configuration from SIB.  In this case, the network coordinates the active time between different cells.</w:t>
        </w:r>
      </w:ins>
      <w:ins w:id="274" w:author="Interdigital" w:date="2021-08-06T16:03:00Z">
        <w:r w:rsidR="0088483D">
          <w:rPr>
            <w:rFonts w:eastAsia="SimSun"/>
            <w:lang w:eastAsia="zh-CN"/>
          </w:rPr>
          <w:t xml:space="preserve">  UEs </w:t>
        </w:r>
      </w:ins>
      <w:ins w:id="275" w:author="Interdigital" w:date="2021-08-06T16:04:00Z">
        <w:r w:rsidR="0088483D">
          <w:rPr>
            <w:rFonts w:eastAsia="SimSun"/>
            <w:lang w:eastAsia="zh-CN"/>
          </w:rPr>
          <w:t xml:space="preserve">(TX or RX) in RRC_CONNECTED can obtain the </w:t>
        </w:r>
        <w:commentRangeStart w:id="276"/>
        <w:r w:rsidR="0088483D">
          <w:rPr>
            <w:rFonts w:eastAsia="SimSun"/>
            <w:lang w:eastAsia="zh-CN"/>
          </w:rPr>
          <w:t>DRX</w:t>
        </w:r>
      </w:ins>
      <w:commentRangeEnd w:id="276"/>
      <w:r w:rsidR="00611069">
        <w:rPr>
          <w:rStyle w:val="CommentReference"/>
        </w:rPr>
        <w:commentReference w:id="276"/>
      </w:r>
      <w:ins w:id="277" w:author="Interdigital" w:date="2021-08-06T16:04:00Z">
        <w:r w:rsidR="0088483D">
          <w:rPr>
            <w:rFonts w:eastAsia="SimSun"/>
            <w:lang w:eastAsia="zh-CN"/>
          </w:rPr>
          <w:t xml:space="preserve"> configuration from SIB.  For the out of </w:t>
        </w:r>
        <w:proofErr w:type="spellStart"/>
        <w:r w:rsidR="0088483D">
          <w:rPr>
            <w:rFonts w:eastAsia="SimSun"/>
            <w:lang w:eastAsia="zh-CN"/>
          </w:rPr>
          <w:t>con</w:t>
        </w:r>
      </w:ins>
      <w:ins w:id="278" w:author="Interdigital" w:date="2021-08-06T16:05:00Z">
        <w:r w:rsidR="0088483D">
          <w:rPr>
            <w:rFonts w:eastAsia="SimSun"/>
            <w:lang w:eastAsia="zh-CN"/>
          </w:rPr>
          <w:t>verage</w:t>
        </w:r>
        <w:proofErr w:type="spellEnd"/>
        <w:r w:rsidR="0088483D">
          <w:rPr>
            <w:rFonts w:eastAsia="SimSun"/>
            <w:lang w:eastAsia="zh-CN"/>
          </w:rPr>
          <w:t xml:space="preserve"> case, the </w:t>
        </w:r>
        <w:commentRangeStart w:id="279"/>
        <w:r w:rsidR="0088483D">
          <w:rPr>
            <w:rFonts w:eastAsia="SimSun"/>
            <w:lang w:eastAsia="zh-CN"/>
          </w:rPr>
          <w:t>DRX</w:t>
        </w:r>
      </w:ins>
      <w:commentRangeEnd w:id="279"/>
      <w:r w:rsidR="00611069">
        <w:rPr>
          <w:rStyle w:val="CommentReference"/>
        </w:rPr>
        <w:commentReference w:id="279"/>
      </w:r>
      <w:ins w:id="280" w:author="Interdigital" w:date="2021-08-06T16:05:00Z">
        <w:r w:rsidR="0088483D">
          <w:rPr>
            <w:rFonts w:eastAsia="SimSun"/>
            <w:lang w:eastAsia="zh-CN"/>
          </w:rPr>
          <w:t xml:space="preserve"> configuration is obtained from pre-configuration.</w:t>
        </w:r>
      </w:ins>
      <w:ins w:id="281" w:author="Interdigital" w:date="2021-08-07T11:21:00Z">
        <w:r w:rsidR="00773EB2">
          <w:rPr>
            <w:rFonts w:eastAsia="SimSun"/>
            <w:lang w:eastAsia="zh-CN"/>
          </w:rPr>
          <w:t xml:space="preserve"> </w:t>
        </w:r>
        <w:commentRangeStart w:id="282"/>
        <w:commentRangeStart w:id="283"/>
        <w:r w:rsidR="00773EB2">
          <w:rPr>
            <w:rFonts w:eastAsia="SimSun"/>
            <w:lang w:eastAsia="zh-CN"/>
          </w:rPr>
          <w:t>The inactivity timer may take into consideration the QoS.</w:t>
        </w:r>
      </w:ins>
      <w:commentRangeEnd w:id="282"/>
      <w:r w:rsidR="00430582">
        <w:rPr>
          <w:rStyle w:val="CommentReference"/>
        </w:rPr>
        <w:commentReference w:id="282"/>
      </w:r>
      <w:commentRangeEnd w:id="283"/>
      <w:r w:rsidR="00840BF8">
        <w:rPr>
          <w:rStyle w:val="CommentReference"/>
        </w:rPr>
        <w:commentReference w:id="283"/>
      </w:r>
    </w:p>
    <w:p w14:paraId="6C43D9E0" w14:textId="445FF957" w:rsidR="004042F8" w:rsidRDefault="006F024E" w:rsidP="004042F8">
      <w:pPr>
        <w:rPr>
          <w:ins w:id="284" w:author="Interdigital" w:date="2021-08-07T11:09:00Z"/>
          <w:rFonts w:eastAsia="SimSun"/>
          <w:lang w:eastAsia="zh-CN"/>
        </w:rPr>
      </w:pPr>
      <w:ins w:id="285" w:author="Interdigital" w:date="2021-08-06T12:45:00Z">
        <w:r>
          <w:rPr>
            <w:rFonts w:eastAsia="SimSun"/>
            <w:lang w:eastAsia="zh-CN"/>
          </w:rPr>
          <w:t>On-duration</w:t>
        </w:r>
      </w:ins>
      <w:ins w:id="286" w:author="Intel-AA" w:date="2021-08-17T13:09:00Z">
        <w:r w:rsidR="00430582">
          <w:rPr>
            <w:rFonts w:eastAsia="SimSun"/>
            <w:lang w:eastAsia="zh-CN"/>
          </w:rPr>
          <w:t xml:space="preserve"> timer</w:t>
        </w:r>
      </w:ins>
      <w:ins w:id="287" w:author="Interdigital" w:date="2021-08-06T12:45:00Z">
        <w:r>
          <w:rPr>
            <w:rFonts w:eastAsia="SimSun"/>
            <w:lang w:eastAsia="zh-CN"/>
          </w:rPr>
          <w:t>, inactivity-timer, HARQ RTT and retransmission timers are supported for groupcast.</w:t>
        </w:r>
      </w:ins>
      <w:ins w:id="288" w:author="Interdigital" w:date="2021-08-06T12:46:00Z">
        <w:r>
          <w:rPr>
            <w:rFonts w:eastAsia="SimSun"/>
            <w:lang w:eastAsia="zh-CN"/>
          </w:rPr>
          <w:t xml:space="preserve"> </w:t>
        </w:r>
      </w:ins>
      <w:ins w:id="289" w:author="Interdigital" w:date="2021-08-07T11:07:00Z">
        <w:r w:rsidR="004042F8">
          <w:rPr>
            <w:rFonts w:eastAsia="SimSun"/>
            <w:lang w:eastAsia="zh-CN"/>
          </w:rPr>
          <w:t>On-duration timer is supported for broadcast.</w:t>
        </w:r>
      </w:ins>
      <w:ins w:id="290" w:author="Interdigital" w:date="2021-08-06T12:45:00Z">
        <w:r>
          <w:rPr>
            <w:rFonts w:eastAsia="SimSun"/>
            <w:lang w:eastAsia="zh-CN"/>
          </w:rPr>
          <w:t xml:space="preserve">  </w:t>
        </w:r>
      </w:ins>
      <w:ins w:id="291" w:author="Interdigital" w:date="2021-08-07T11:09:00Z">
        <w:r w:rsidR="004042F8">
          <w:rPr>
            <w:rFonts w:eastAsia="SimSun"/>
            <w:lang w:eastAsia="zh-CN"/>
          </w:rPr>
          <w:t>SL HARQ RTT timer and SL retransmission timer are maintained per SL HARQ process at the RX UE.</w:t>
        </w:r>
      </w:ins>
      <w:ins w:id="292" w:author="Interdigital" w:date="2021-08-07T11:27:00Z">
        <w:r w:rsidR="00E144D4">
          <w:rPr>
            <w:rFonts w:eastAsia="SimSun"/>
            <w:lang w:eastAsia="zh-CN"/>
          </w:rPr>
          <w:t xml:space="preserve"> </w:t>
        </w:r>
        <w:commentRangeStart w:id="293"/>
        <w:r w:rsidR="00E144D4">
          <w:rPr>
            <w:rFonts w:eastAsia="SimSun"/>
            <w:lang w:eastAsia="zh-CN"/>
          </w:rPr>
          <w:t xml:space="preserve">The TX UE maintains a timer corresponding to the SL inactivity timer in the RX UE for each pair of </w:t>
        </w:r>
        <w:proofErr w:type="spellStart"/>
        <w:r w:rsidR="00E144D4">
          <w:rPr>
            <w:rFonts w:eastAsia="SimSun"/>
            <w:lang w:eastAsia="zh-CN"/>
          </w:rPr>
          <w:t>sourc</w:t>
        </w:r>
        <w:proofErr w:type="spellEnd"/>
        <w:r w:rsidR="00E144D4">
          <w:rPr>
            <w:rFonts w:eastAsia="SimSun"/>
            <w:lang w:eastAsia="zh-CN"/>
          </w:rPr>
          <w:t xml:space="preserve">/destination L2 ID, and uses the timer as part of the criterion for </w:t>
        </w:r>
        <w:commentRangeStart w:id="294"/>
        <w:r w:rsidR="00E144D4">
          <w:rPr>
            <w:rFonts w:eastAsia="SimSun"/>
            <w:lang w:eastAsia="zh-CN"/>
          </w:rPr>
          <w:t>determining the allowable transmission time for the RX UE.</w:t>
        </w:r>
      </w:ins>
      <w:commentRangeEnd w:id="294"/>
      <w:r w:rsidR="00430582">
        <w:rPr>
          <w:rStyle w:val="CommentReference"/>
        </w:rPr>
        <w:commentReference w:id="294"/>
      </w:r>
      <w:commentRangeEnd w:id="293"/>
      <w:r w:rsidR="00840BF8">
        <w:rPr>
          <w:rStyle w:val="CommentReference"/>
        </w:rPr>
        <w:commentReference w:id="293"/>
      </w:r>
    </w:p>
    <w:p w14:paraId="08CC8AD6" w14:textId="020A6562" w:rsidR="00037C9E" w:rsidRDefault="00037C9E">
      <w:pPr>
        <w:rPr>
          <w:rFonts w:eastAsia="SimSun"/>
          <w:lang w:eastAsia="zh-CN"/>
        </w:rPr>
      </w:pPr>
    </w:p>
    <w:p w14:paraId="1E44D1F0" w14:textId="5136ABAB" w:rsidR="00F811E3" w:rsidRDefault="00F811E3">
      <w:pPr>
        <w:rPr>
          <w:rFonts w:eastAsia="SimSun"/>
          <w:lang w:eastAsia="zh-CN"/>
        </w:rPr>
      </w:pPr>
    </w:p>
    <w:p w14:paraId="64F09428" w14:textId="2D4EF9B0" w:rsidR="00F811E3" w:rsidRDefault="00F811E3" w:rsidP="00F811E3">
      <w:pPr>
        <w:pStyle w:val="Heading4"/>
        <w:rPr>
          <w:ins w:id="295" w:author="Interdigital" w:date="2021-08-06T12:39:00Z"/>
          <w:rFonts w:eastAsia="Yu Mincho"/>
        </w:rPr>
      </w:pPr>
      <w:ins w:id="296" w:author="Interdigital" w:date="2021-08-06T12:39:00Z">
        <w:r>
          <w:rPr>
            <w:szCs w:val="28"/>
          </w:rPr>
          <w:t>16.9.5.</w:t>
        </w:r>
      </w:ins>
      <w:ins w:id="297" w:author="Interdigital" w:date="2021-08-06T15:04:00Z">
        <w:r>
          <w:rPr>
            <w:szCs w:val="28"/>
          </w:rPr>
          <w:t>4</w:t>
        </w:r>
      </w:ins>
      <w:ins w:id="298" w:author="Interdigital" w:date="2021-08-06T12:39:00Z">
        <w:r>
          <w:rPr>
            <w:szCs w:val="28"/>
          </w:rPr>
          <w:tab/>
        </w:r>
      </w:ins>
      <w:ins w:id="299" w:author="Interdigital" w:date="2021-08-06T15:04:00Z">
        <w:r>
          <w:rPr>
            <w:szCs w:val="28"/>
          </w:rPr>
          <w:t xml:space="preserve">Alignment between </w:t>
        </w:r>
        <w:proofErr w:type="spellStart"/>
        <w:r>
          <w:rPr>
            <w:szCs w:val="28"/>
          </w:rPr>
          <w:t>Uu</w:t>
        </w:r>
        <w:proofErr w:type="spellEnd"/>
        <w:r>
          <w:rPr>
            <w:szCs w:val="28"/>
          </w:rPr>
          <w:t xml:space="preserve"> DRX and SL DRX</w:t>
        </w:r>
      </w:ins>
    </w:p>
    <w:p w14:paraId="1DD0D3B9" w14:textId="204C3055" w:rsidR="005E373C" w:rsidRDefault="00B477D9">
      <w:pPr>
        <w:rPr>
          <w:ins w:id="300" w:author="Interdigital" w:date="2021-08-06T15:44:00Z"/>
          <w:rFonts w:eastAsia="SimSun"/>
          <w:lang w:eastAsia="zh-CN"/>
        </w:rPr>
      </w:pPr>
      <w:ins w:id="301" w:author="Interdigital" w:date="2021-08-06T15:17:00Z">
        <w:r>
          <w:rPr>
            <w:rFonts w:eastAsia="SimSun"/>
            <w:lang w:eastAsia="zh-CN"/>
          </w:rPr>
          <w:t xml:space="preserve">Alignment of </w:t>
        </w:r>
        <w:proofErr w:type="spellStart"/>
        <w:r>
          <w:rPr>
            <w:rFonts w:eastAsia="SimSun"/>
            <w:lang w:eastAsia="zh-CN"/>
          </w:rPr>
          <w:t>Uu</w:t>
        </w:r>
        <w:proofErr w:type="spellEnd"/>
        <w:r>
          <w:rPr>
            <w:rFonts w:eastAsia="SimSun"/>
            <w:lang w:eastAsia="zh-CN"/>
          </w:rPr>
          <w:t xml:space="preserve"> DRX and SL DRX </w:t>
        </w:r>
      </w:ins>
      <w:ins w:id="302" w:author="Interdigital" w:date="2021-08-06T15:19:00Z">
        <w:r w:rsidR="00E53CC0">
          <w:rPr>
            <w:rFonts w:eastAsia="SimSun"/>
            <w:lang w:eastAsia="zh-CN"/>
          </w:rPr>
          <w:t xml:space="preserve">for a UE in RRC_CONNECTED </w:t>
        </w:r>
      </w:ins>
      <w:ins w:id="303" w:author="Interdigital" w:date="2021-08-06T15:17:00Z">
        <w:r>
          <w:rPr>
            <w:rFonts w:eastAsia="SimSun"/>
            <w:lang w:eastAsia="zh-CN"/>
          </w:rPr>
          <w:t>is supported for unicast, groupcast, and broadcast</w:t>
        </w:r>
      </w:ins>
      <w:ins w:id="304" w:author="Interdigital" w:date="2021-08-06T15:19:00Z">
        <w:r w:rsidR="00E53CC0">
          <w:rPr>
            <w:rFonts w:eastAsia="SimSun"/>
            <w:lang w:eastAsia="zh-CN"/>
          </w:rPr>
          <w:t>.</w:t>
        </w:r>
      </w:ins>
      <w:ins w:id="305" w:author="Interdigital" w:date="2021-08-06T15:34:00Z">
        <w:r w:rsidR="0028658D">
          <w:rPr>
            <w:rFonts w:eastAsia="SimSun"/>
            <w:lang w:eastAsia="zh-CN"/>
          </w:rPr>
          <w:t xml:space="preserve">  </w:t>
        </w:r>
        <w:commentRangeStart w:id="306"/>
        <w:r w:rsidR="0028658D">
          <w:rPr>
            <w:rFonts w:eastAsia="SimSun"/>
            <w:lang w:eastAsia="zh-CN"/>
          </w:rPr>
          <w:t xml:space="preserve">Alignment of </w:t>
        </w:r>
        <w:proofErr w:type="spellStart"/>
        <w:r w:rsidR="0028658D">
          <w:rPr>
            <w:rFonts w:eastAsia="SimSun"/>
            <w:lang w:eastAsia="zh-CN"/>
          </w:rPr>
          <w:t>Uu</w:t>
        </w:r>
        <w:proofErr w:type="spellEnd"/>
        <w:r w:rsidR="0028658D">
          <w:rPr>
            <w:rFonts w:eastAsia="SimSun"/>
            <w:lang w:eastAsia="zh-CN"/>
          </w:rPr>
          <w:t xml:space="preserve"> DRX and SL DRX at the same UE is considered.</w:t>
        </w:r>
      </w:ins>
      <w:commentRangeEnd w:id="306"/>
      <w:r w:rsidR="00840BF8">
        <w:rPr>
          <w:rStyle w:val="CommentReference"/>
        </w:rPr>
        <w:commentReference w:id="306"/>
      </w:r>
      <w:ins w:id="307" w:author="Interdigital" w:date="2021-08-06T15:38:00Z">
        <w:r w:rsidR="00F027FE">
          <w:rPr>
            <w:rFonts w:eastAsia="SimSun"/>
            <w:lang w:eastAsia="zh-CN"/>
          </w:rPr>
          <w:t xml:space="preserve">  </w:t>
        </w:r>
      </w:ins>
      <w:commentRangeStart w:id="308"/>
      <w:ins w:id="309" w:author="Interdigital" w:date="2021-08-06T15:44:00Z">
        <w:r w:rsidR="005E373C">
          <w:rPr>
            <w:rFonts w:eastAsia="SimSun"/>
            <w:lang w:eastAsia="zh-CN"/>
          </w:rPr>
          <w:t xml:space="preserve">In addition, for mode 1 scheduling, the alignment of </w:t>
        </w:r>
        <w:proofErr w:type="spellStart"/>
        <w:r w:rsidR="005E373C">
          <w:rPr>
            <w:rFonts w:eastAsia="SimSun"/>
            <w:lang w:eastAsia="zh-CN"/>
          </w:rPr>
          <w:t>Uu</w:t>
        </w:r>
        <w:proofErr w:type="spellEnd"/>
        <w:r w:rsidR="005E373C">
          <w:rPr>
            <w:rFonts w:eastAsia="SimSun"/>
            <w:lang w:eastAsia="zh-CN"/>
          </w:rPr>
          <w:t xml:space="preserve"> DRX of the TX UE and SL DRX o</w:t>
        </w:r>
      </w:ins>
      <w:ins w:id="310" w:author="Intel-AA" w:date="2021-08-17T13:10:00Z">
        <w:r w:rsidR="00430582">
          <w:rPr>
            <w:rFonts w:eastAsia="SimSun"/>
            <w:lang w:eastAsia="zh-CN"/>
          </w:rPr>
          <w:t>f</w:t>
        </w:r>
      </w:ins>
      <w:ins w:id="311" w:author="Interdigital" w:date="2021-08-06T15:44:00Z">
        <w:del w:id="312" w:author="Intel-AA" w:date="2021-08-17T13:10:00Z">
          <w:r w:rsidR="005E373C" w:rsidDel="00430582">
            <w:rPr>
              <w:rFonts w:eastAsia="SimSun"/>
              <w:lang w:eastAsia="zh-CN"/>
            </w:rPr>
            <w:delText>r</w:delText>
          </w:r>
        </w:del>
        <w:r w:rsidR="005E373C">
          <w:rPr>
            <w:rFonts w:eastAsia="SimSun"/>
            <w:lang w:eastAsia="zh-CN"/>
          </w:rPr>
          <w:t xml:space="preserve"> the RX UE is considered.</w:t>
        </w:r>
      </w:ins>
      <w:commentRangeEnd w:id="308"/>
      <w:r w:rsidR="00840BF8">
        <w:rPr>
          <w:rStyle w:val="CommentReference"/>
        </w:rPr>
        <w:commentReference w:id="308"/>
      </w:r>
      <w:ins w:id="313" w:author="Interdigital" w:date="2021-08-06T15:44:00Z">
        <w:r w:rsidR="005E373C">
          <w:rPr>
            <w:rFonts w:eastAsia="SimSun"/>
            <w:lang w:eastAsia="zh-CN"/>
          </w:rPr>
          <w:t xml:space="preserve">  </w:t>
        </w:r>
      </w:ins>
    </w:p>
    <w:p w14:paraId="3964A3E6" w14:textId="6DB689B6" w:rsidR="00F811E3" w:rsidRDefault="005E373C">
      <w:pPr>
        <w:rPr>
          <w:rFonts w:eastAsia="SimSun"/>
          <w:lang w:eastAsia="zh-CN"/>
        </w:rPr>
      </w:pPr>
      <w:commentRangeStart w:id="314"/>
      <w:ins w:id="315" w:author="Interdigital" w:date="2021-08-06T15:45:00Z">
        <w:r>
          <w:rPr>
            <w:rFonts w:eastAsia="SimSun"/>
            <w:lang w:eastAsia="zh-CN"/>
          </w:rPr>
          <w:lastRenderedPageBreak/>
          <w:t xml:space="preserve">Alignment </w:t>
        </w:r>
      </w:ins>
      <w:ins w:id="316" w:author="Interdigital" w:date="2021-08-06T15:38:00Z">
        <w:r w:rsidR="00F027FE">
          <w:rPr>
            <w:rFonts w:eastAsia="SimSun"/>
            <w:lang w:eastAsia="zh-CN"/>
          </w:rPr>
          <w:t xml:space="preserve">may comprise </w:t>
        </w:r>
      </w:ins>
      <w:ins w:id="317" w:author="Intel-AA" w:date="2021-08-17T13:11:00Z">
        <w:r w:rsidR="00430582">
          <w:rPr>
            <w:rFonts w:eastAsia="SimSun"/>
            <w:lang w:eastAsia="zh-CN"/>
          </w:rPr>
          <w:t xml:space="preserve">of </w:t>
        </w:r>
      </w:ins>
      <w:ins w:id="318" w:author="Interdigital" w:date="2021-08-06T15:38:00Z">
        <w:r w:rsidR="00F027FE">
          <w:rPr>
            <w:rFonts w:eastAsia="SimSun"/>
            <w:lang w:eastAsia="zh-CN"/>
          </w:rPr>
          <w:t xml:space="preserve">either full overlap or partial overlap in time between </w:t>
        </w:r>
        <w:proofErr w:type="spellStart"/>
        <w:r w:rsidR="00F027FE">
          <w:rPr>
            <w:rFonts w:eastAsia="SimSun"/>
            <w:lang w:eastAsia="zh-CN"/>
          </w:rPr>
          <w:t>Uu</w:t>
        </w:r>
        <w:proofErr w:type="spellEnd"/>
        <w:r w:rsidR="00F027FE">
          <w:rPr>
            <w:rFonts w:eastAsia="SimSun"/>
            <w:lang w:eastAsia="zh-CN"/>
          </w:rPr>
          <w:t xml:space="preserve"> DRX and SL DRX.</w:t>
        </w:r>
      </w:ins>
      <w:ins w:id="319" w:author="Interdigital" w:date="2021-08-06T15:45:00Z">
        <w:r>
          <w:rPr>
            <w:rFonts w:eastAsia="SimSun"/>
            <w:lang w:eastAsia="zh-CN"/>
          </w:rPr>
          <w:t xml:space="preserve"> </w:t>
        </w:r>
      </w:ins>
      <w:commentRangeEnd w:id="314"/>
      <w:r w:rsidR="00725B6E">
        <w:rPr>
          <w:rStyle w:val="CommentReference"/>
        </w:rPr>
        <w:commentReference w:id="314"/>
      </w:r>
      <w:ins w:id="320" w:author="Interdigital" w:date="2021-08-06T15:41:00Z">
        <w:r w:rsidR="00F027FE">
          <w:rPr>
            <w:rFonts w:eastAsia="SimSun"/>
            <w:lang w:eastAsia="zh-CN"/>
          </w:rPr>
          <w:t>For SL</w:t>
        </w:r>
      </w:ins>
      <w:ins w:id="321" w:author="Interdigital" w:date="2021-08-06T15:42:00Z">
        <w:r w:rsidR="00F027FE">
          <w:rPr>
            <w:rFonts w:eastAsia="SimSun"/>
            <w:lang w:eastAsia="zh-CN"/>
          </w:rPr>
          <w:t xml:space="preserve"> RX UEs in RRC_CONNECTED, alignment is achieved by the </w:t>
        </w:r>
        <w:proofErr w:type="spellStart"/>
        <w:r w:rsidR="00F027FE">
          <w:rPr>
            <w:rFonts w:eastAsia="SimSun"/>
            <w:lang w:eastAsia="zh-CN"/>
          </w:rPr>
          <w:t>gNB</w:t>
        </w:r>
        <w:proofErr w:type="spellEnd"/>
        <w:r w:rsidR="00F027FE">
          <w:rPr>
            <w:rFonts w:eastAsia="SimSun"/>
            <w:lang w:eastAsia="zh-CN"/>
          </w:rPr>
          <w:t>.</w:t>
        </w:r>
      </w:ins>
      <w:r w:rsidR="0028658D">
        <w:rPr>
          <w:rFonts w:eastAsia="SimSun"/>
          <w:lang w:eastAsia="zh-CN"/>
        </w:rPr>
        <w:t xml:space="preserve"> </w:t>
      </w:r>
      <w:ins w:id="322" w:author="Interdigital" w:date="2021-08-06T15:19:00Z">
        <w:r w:rsidR="00E53CC0">
          <w:rPr>
            <w:rFonts w:eastAsia="SimSun"/>
            <w:lang w:eastAsia="zh-CN"/>
          </w:rPr>
          <w:t xml:space="preserve">  </w:t>
        </w:r>
      </w:ins>
    </w:p>
    <w:p w14:paraId="01A43073" w14:textId="77777777" w:rsidR="00F85B76" w:rsidRDefault="00F85B76" w:rsidP="00F85B76">
      <w:pPr>
        <w:rPr>
          <w:rFonts w:eastAsia="SimSun"/>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Heading1"/>
      </w:pPr>
      <w:bookmarkStart w:id="323" w:name="_Toc46502054"/>
      <w:bookmarkStart w:id="324" w:name="_Toc51971402"/>
      <w:bookmarkStart w:id="325" w:name="_Toc52551385"/>
      <w:bookmarkStart w:id="326" w:name="_Toc76505039"/>
      <w:r>
        <w:t>11</w:t>
      </w:r>
      <w:r>
        <w:tab/>
        <w:t>UE Power Saving</w:t>
      </w:r>
      <w:bookmarkEnd w:id="323"/>
      <w:bookmarkEnd w:id="324"/>
      <w:bookmarkEnd w:id="325"/>
      <w:bookmarkEnd w:id="326"/>
    </w:p>
    <w:p w14:paraId="1160EFF3" w14:textId="77777777" w:rsidR="00F85B76" w:rsidRDefault="00F85B76" w:rsidP="00F85B76">
      <w:r>
        <w:t>The PDCCH monitoring activity of the UE in RRC connected mode is governed by DRX, BA, and DCP.</w:t>
      </w:r>
    </w:p>
    <w:p w14:paraId="4EE2001D" w14:textId="77777777" w:rsidR="00F85B76" w:rsidRDefault="00F85B76" w:rsidP="00F85B76">
      <w:r>
        <w:t>When DRX is configured, the UE does not have to continuously monitor PDCCH. DRX is characterized by the following:</w:t>
      </w:r>
    </w:p>
    <w:p w14:paraId="4F2B3346" w14:textId="1D699165" w:rsidR="00F85B76" w:rsidRDefault="00F85B76" w:rsidP="00F85B76">
      <w:pPr>
        <w:pStyle w:val="B10"/>
      </w:pPr>
      <w:r>
        <w:t>-</w:t>
      </w:r>
      <w:r>
        <w:tab/>
      </w:r>
      <w:r>
        <w:rPr>
          <w:b/>
          <w:bCs/>
        </w:rPr>
        <w:t>on-duration</w:t>
      </w:r>
      <w:r>
        <w:t>: duration that the UE waits for, after waking up, to receive PDCCHs. If the UE successfully decodes a PDCCH</w:t>
      </w:r>
      <w:ins w:id="327" w:author="Interdigital" w:date="2021-08-06T16:47:00Z">
        <w:r>
          <w:t xml:space="preserve"> </w:t>
        </w:r>
      </w:ins>
      <w:ins w:id="328" w:author="Interdigital" w:date="2021-08-06T16:48:00Z">
        <w:r>
          <w:t xml:space="preserve">(for </w:t>
        </w:r>
        <w:proofErr w:type="spellStart"/>
        <w:r>
          <w:t>Uu</w:t>
        </w:r>
        <w:proofErr w:type="spellEnd"/>
        <w:r>
          <w:t xml:space="preserve"> or </w:t>
        </w:r>
        <w:commentRangeStart w:id="329"/>
        <w:r>
          <w:t>SL transmission</w:t>
        </w:r>
      </w:ins>
      <w:commentRangeEnd w:id="329"/>
      <w:r w:rsidR="00E41D68">
        <w:rPr>
          <w:rStyle w:val="CommentReference"/>
        </w:rPr>
        <w:commentReference w:id="329"/>
      </w:r>
      <w:ins w:id="330" w:author="Interdigital" w:date="2021-08-06T16:48:00Z">
        <w:r>
          <w:t>)</w:t>
        </w:r>
      </w:ins>
      <w:r>
        <w:t>, the UE stays awake and starts the inactivity timer;</w:t>
      </w:r>
    </w:p>
    <w:p w14:paraId="475ADCFF" w14:textId="4FEFFFE8"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 </w:t>
      </w:r>
      <w:commentRangeStart w:id="331"/>
      <w:ins w:id="332" w:author="Interdigital" w:date="2021-08-06T16:46:00Z">
        <w:r>
          <w:t>(</w:t>
        </w:r>
        <w:proofErr w:type="spellStart"/>
        <w:r>
          <w:t>Uu</w:t>
        </w:r>
        <w:proofErr w:type="spellEnd"/>
        <w:r>
          <w:t xml:space="preserve"> or SL)</w:t>
        </w:r>
      </w:ins>
      <w:commentRangeEnd w:id="331"/>
      <w:r w:rsidR="00E41D68">
        <w:rPr>
          <w:rStyle w:val="CommentReference"/>
        </w:rPr>
        <w:commentReference w:id="331"/>
      </w:r>
      <w:ins w:id="333" w:author="Interdigital" w:date="2021-08-06T16:46:00Z">
        <w:r>
          <w:t xml:space="preserve"> </w:t>
        </w:r>
      </w:ins>
      <w:r>
        <w:t>only (i.e. not for retransmissions);</w:t>
      </w:r>
    </w:p>
    <w:p w14:paraId="03DCF0F1" w14:textId="77777777" w:rsidR="00F85B76" w:rsidRDefault="00F85B76" w:rsidP="00F85B76">
      <w:pPr>
        <w:pStyle w:val="B10"/>
      </w:pPr>
      <w:r>
        <w:t>-</w:t>
      </w:r>
      <w:r>
        <w:tab/>
      </w:r>
      <w:r>
        <w:rPr>
          <w:b/>
        </w:rPr>
        <w:t>retransmission-timer</w:t>
      </w:r>
      <w:r>
        <w:t>: duration until a retransmission can be expected;</w:t>
      </w:r>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SimSun"/>
          <w:lang w:eastAsia="zh-CN"/>
        </w:rPr>
      </w:pPr>
    </w:p>
    <w:p w14:paraId="1C25535E" w14:textId="1AFCF8E8" w:rsidR="00573576" w:rsidRDefault="00BC5FF2">
      <w:pPr>
        <w:pStyle w:val="Heading1"/>
        <w:rPr>
          <w:rFonts w:eastAsia="SimSun"/>
          <w:lang w:eastAsia="zh-CN"/>
        </w:rPr>
      </w:pPr>
      <w:r>
        <w:t>Annex</w:t>
      </w:r>
      <w:r>
        <w:tab/>
        <w:t xml:space="preserve">- </w:t>
      </w:r>
      <w:r w:rsidR="00FD1A62">
        <w:t>C</w:t>
      </w:r>
      <w:r>
        <w:t xml:space="preserve">ollection of RAN2 agreements on NR </w:t>
      </w:r>
      <w:r w:rsidR="00FD1A62">
        <w:rPr>
          <w:rFonts w:eastAsia="SimSun"/>
          <w:lang w:eastAsia="zh-CN"/>
        </w:rPr>
        <w:t xml:space="preserve">SL </w:t>
      </w:r>
      <w:r w:rsidR="00225E94">
        <w:rPr>
          <w:rFonts w:eastAsia="SimSun"/>
          <w:lang w:eastAsia="zh-CN"/>
        </w:rPr>
        <w:t>Enhancements</w:t>
      </w:r>
    </w:p>
    <w:p w14:paraId="5EFBF99D" w14:textId="77777777" w:rsidR="00573576" w:rsidRDefault="00573576">
      <w:pPr>
        <w:rPr>
          <w:rFonts w:eastAsia="SimSun"/>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lastRenderedPageBreak/>
        <w:t>5:</w:t>
      </w:r>
      <w:r>
        <w:tab/>
        <w:t xml:space="preserve">For Q4, RAN2 reply that RAN2 is working on this aspects following the WID bullet of “Specify mechanism aiming to align </w:t>
      </w:r>
      <w:proofErr w:type="spellStart"/>
      <w:r>
        <w:t>sidelink</w:t>
      </w:r>
      <w:proofErr w:type="spellEnd"/>
      <w:r>
        <w:t xml:space="preserve"> DRX wake-up time with </w:t>
      </w:r>
      <w:proofErr w:type="spellStart"/>
      <w:r>
        <w:t>Uu</w:t>
      </w:r>
      <w:proofErr w:type="spellEnd"/>
      <w:r>
        <w:t xml:space="preserve">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 xml:space="preserve">In mode 1, when in RRC_CONNECTED, if DRX is configured, the MAC entity monitors the PDCCH for the MAC entity's SL-RNTI, SLCS-RNTI and SL Semi-Persistent Scheduling V-RNTI in </w:t>
      </w:r>
      <w:proofErr w:type="spellStart"/>
      <w:r w:rsidRPr="00D52888">
        <w:rPr>
          <w:highlight w:val="cyan"/>
        </w:rPr>
        <w:t>Uu</w:t>
      </w:r>
      <w:proofErr w:type="spellEnd"/>
      <w:r w:rsidRPr="00D52888">
        <w:rPr>
          <w:highlight w:val="cyan"/>
        </w:rPr>
        <w:t xml:space="preserve"> DRX Active Time. MAC entity does not need to monitor the PDCCH for the MAC entity's SL-RNTI, SLCS-RNTI and SL Semi-Persistent Scheduling V-RNTI in </w:t>
      </w:r>
      <w:proofErr w:type="spellStart"/>
      <w:r w:rsidRPr="00D52888">
        <w:rPr>
          <w:highlight w:val="cyan"/>
        </w:rPr>
        <w:t>Uu</w:t>
      </w:r>
      <w:proofErr w:type="spellEnd"/>
      <w:r w:rsidRPr="00D52888">
        <w:rPr>
          <w:highlight w:val="cyan"/>
        </w:rPr>
        <w:t xml:space="preserve">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 xml:space="preserve">For unicast, for OOC scenario, the UE who sends out the DRX configuration decides on the DRX configuration. FFS on whether pre-configuration and/or the assistance information from the peer UE is also </w:t>
      </w:r>
      <w:proofErr w:type="gramStart"/>
      <w:r w:rsidRPr="00037C9E">
        <w:rPr>
          <w:highlight w:val="cyan"/>
        </w:rPr>
        <w:t>taken into account</w:t>
      </w:r>
      <w:proofErr w:type="gramEnd"/>
      <w:r w:rsidRPr="00037C9E">
        <w:rPr>
          <w:highlight w:val="cyan"/>
        </w:rPr>
        <w:t xml:space="preserve">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For unicast, for OOC scenario, adopt per-direction DRX configuration is as baseline. FFS on whether it is TX-centric or Rx-centric, i.e.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lastRenderedPageBreak/>
        <w:t xml:space="preserve">1: </w:t>
      </w:r>
      <w:r w:rsidRPr="0088483D">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 xml:space="preserve">The following parameters are supported as part of the SL DRX configuration for all cast types: </w:t>
      </w:r>
      <w:proofErr w:type="spellStart"/>
      <w:r w:rsidRPr="0088483D">
        <w:rPr>
          <w:highlight w:val="green"/>
        </w:rPr>
        <w:t>sl-drx-StartOffset</w:t>
      </w:r>
      <w:proofErr w:type="spellEnd"/>
      <w:r w:rsidRPr="0088483D">
        <w:rPr>
          <w:highlight w:val="green"/>
        </w:rPr>
        <w:t xml:space="preserve">, </w:t>
      </w:r>
      <w:proofErr w:type="spellStart"/>
      <w:r w:rsidRPr="0088483D">
        <w:rPr>
          <w:highlight w:val="green"/>
        </w:rPr>
        <w:t>sl</w:t>
      </w:r>
      <w:proofErr w:type="spellEnd"/>
      <w:r w:rsidRPr="0088483D">
        <w:rPr>
          <w:highlight w:val="green"/>
        </w:rPr>
        <w:t>-</w:t>
      </w:r>
      <w:proofErr w:type="spellStart"/>
      <w:r w:rsidRPr="0088483D">
        <w:rPr>
          <w:highlight w:val="green"/>
        </w:rPr>
        <w:t>drx</w:t>
      </w:r>
      <w:proofErr w:type="spellEnd"/>
      <w:r w:rsidRPr="0088483D">
        <w:rPr>
          <w:highlight w:val="green"/>
        </w:rPr>
        <w:t xml:space="preserve">-Cycle, </w:t>
      </w:r>
      <w:proofErr w:type="spellStart"/>
      <w:r w:rsidRPr="0088483D">
        <w:rPr>
          <w:highlight w:val="green"/>
        </w:rPr>
        <w:t>sl-drx-onDurationTimer</w:t>
      </w:r>
      <w:proofErr w:type="spellEnd"/>
      <w:r w:rsidRPr="0088483D">
        <w:rPr>
          <w:highlight w:val="green"/>
        </w:rPr>
        <w:t xml:space="preserve">, and </w:t>
      </w:r>
      <w:proofErr w:type="spellStart"/>
      <w:r w:rsidRPr="0088483D">
        <w:rPr>
          <w:highlight w:val="green"/>
        </w:rPr>
        <w:t>sl-drx-SlotOffset</w:t>
      </w:r>
      <w:proofErr w:type="spellEnd"/>
      <w:r w:rsidRPr="0088483D">
        <w:rPr>
          <w:highlight w:val="green"/>
        </w:rPr>
        <w: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 xml:space="preserve">The RX UE determines the symbol/slot/subframe associated with the start of the DRX cycle using the configured </w:t>
      </w:r>
      <w:proofErr w:type="spellStart"/>
      <w:r w:rsidRPr="00FD45E5">
        <w:rPr>
          <w:highlight w:val="green"/>
        </w:rPr>
        <w:t>sl</w:t>
      </w:r>
      <w:proofErr w:type="spellEnd"/>
      <w:r w:rsidRPr="00FD45E5">
        <w:rPr>
          <w:highlight w:val="green"/>
        </w:rPr>
        <w:t>-</w:t>
      </w:r>
      <w:proofErr w:type="spellStart"/>
      <w:r w:rsidRPr="00FD45E5">
        <w:rPr>
          <w:highlight w:val="green"/>
        </w:rPr>
        <w:t>drx</w:t>
      </w:r>
      <w:proofErr w:type="spellEnd"/>
      <w:r w:rsidRPr="00FD45E5">
        <w:rPr>
          <w:highlight w:val="green"/>
        </w:rPr>
        <w:t xml:space="preserve">-Cycle, </w:t>
      </w:r>
      <w:proofErr w:type="spellStart"/>
      <w:r w:rsidRPr="00FD45E5">
        <w:rPr>
          <w:highlight w:val="green"/>
        </w:rPr>
        <w:t>sl-drx-StartOffset</w:t>
      </w:r>
      <w:proofErr w:type="spellEnd"/>
      <w:r w:rsidRPr="00FD45E5">
        <w:rPr>
          <w:highlight w:val="green"/>
        </w:rPr>
        <w: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 xml:space="preserve">The RX UE starts the </w:t>
      </w:r>
      <w:proofErr w:type="spellStart"/>
      <w:r w:rsidRPr="00FD45E5">
        <w:rPr>
          <w:highlight w:val="green"/>
        </w:rPr>
        <w:t>sl-drx-onDurationTimer</w:t>
      </w:r>
      <w:proofErr w:type="spellEnd"/>
      <w:r w:rsidRPr="00FD45E5">
        <w:rPr>
          <w:highlight w:val="green"/>
        </w:rPr>
        <w:t xml:space="preserve"> after </w:t>
      </w:r>
      <w:proofErr w:type="spellStart"/>
      <w:r w:rsidRPr="00FD45E5">
        <w:rPr>
          <w:highlight w:val="green"/>
        </w:rPr>
        <w:t>sl-drx-slotOffset</w:t>
      </w:r>
      <w:proofErr w:type="spellEnd"/>
      <w:r w:rsidRPr="00FD45E5">
        <w:rPr>
          <w:highlight w:val="green"/>
        </w:rPr>
        <w:t xml:space="preserve">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 xml:space="preserve">The RX UE’s active time includes the time in which </w:t>
      </w:r>
      <w:proofErr w:type="spellStart"/>
      <w:r w:rsidRPr="00D901EF">
        <w:rPr>
          <w:highlight w:val="cyan"/>
        </w:rPr>
        <w:t>sl</w:t>
      </w:r>
      <w:proofErr w:type="spellEnd"/>
      <w:r w:rsidRPr="00D901EF">
        <w:rPr>
          <w:highlight w:val="cyan"/>
        </w:rPr>
        <w:t>-</w:t>
      </w:r>
      <w:proofErr w:type="spellStart"/>
      <w:r w:rsidRPr="00D901EF">
        <w:rPr>
          <w:highlight w:val="cyan"/>
        </w:rPr>
        <w:t>drx</w:t>
      </w:r>
      <w:proofErr w:type="spellEnd"/>
      <w:r w:rsidRPr="00D901EF">
        <w:rPr>
          <w:highlight w:val="cyan"/>
        </w:rPr>
        <w:t>-on-</w:t>
      </w:r>
      <w:proofErr w:type="spellStart"/>
      <w:r w:rsidRPr="00D901EF">
        <w:rPr>
          <w:highlight w:val="cyan"/>
        </w:rPr>
        <w:t>DurationTimer</w:t>
      </w:r>
      <w:proofErr w:type="spellEnd"/>
      <w:r w:rsidRPr="00D901EF">
        <w:rPr>
          <w:highlight w:val="cyan"/>
        </w:rPr>
        <w:t xml:space="preserve">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 xml:space="preserve">For unicast, the RX UE maintains a separate SL inactivity timer for each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 xml:space="preserve">For unicast, RX UE starts/restarts the inactivity timer with the value configured for that pair of </w:t>
      </w:r>
      <w:proofErr w:type="spellStart"/>
      <w:r w:rsidRPr="00D901EF">
        <w:rPr>
          <w:highlight w:val="cyan"/>
        </w:rPr>
        <w:t>src</w:t>
      </w:r>
      <w:proofErr w:type="spellEnd"/>
      <w:r w:rsidRPr="00D901EF">
        <w:rPr>
          <w:highlight w:val="cyan"/>
        </w:rPr>
        <w:t>/</w:t>
      </w:r>
      <w:proofErr w:type="spellStart"/>
      <w:r w:rsidRPr="00D901EF">
        <w:rPr>
          <w:highlight w:val="cyan"/>
        </w:rPr>
        <w:t>dest</w:t>
      </w:r>
      <w:proofErr w:type="spellEnd"/>
      <w:r w:rsidRPr="00D901EF">
        <w:rPr>
          <w:highlight w:val="cyan"/>
        </w:rPr>
        <w:t xml:space="preserve">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 xml:space="preserve">For unicast, the RX UE (re)starts the inactivity timer upon reception of a new SL data transmission from the RX UE perspective for that pair of </w:t>
      </w:r>
      <w:proofErr w:type="spellStart"/>
      <w:r w:rsidRPr="00773EB2">
        <w:rPr>
          <w:highlight w:val="green"/>
        </w:rPr>
        <w:t>src</w:t>
      </w:r>
      <w:proofErr w:type="spellEnd"/>
      <w:r w:rsidRPr="00773EB2">
        <w:rPr>
          <w:highlight w:val="green"/>
        </w:rPr>
        <w:t>/</w:t>
      </w:r>
      <w:proofErr w:type="spellStart"/>
      <w:r w:rsidRPr="00773EB2">
        <w:rPr>
          <w:highlight w:val="green"/>
        </w:rPr>
        <w:t>dest</w:t>
      </w:r>
      <w:proofErr w:type="spellEnd"/>
      <w:r w:rsidRPr="00773EB2">
        <w:rPr>
          <w:highlight w:val="green"/>
        </w:rPr>
        <w:t xml:space="preserve">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 xml:space="preserve">For unicast, the TX UE maintains a timer corresponding to the SL Inactivity timer in the RX UE for each pair of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and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 xml:space="preserve">The RX UE is active on </w:t>
      </w:r>
      <w:proofErr w:type="spellStart"/>
      <w:r w:rsidRPr="004042F8">
        <w:rPr>
          <w:highlight w:val="cyan"/>
        </w:rPr>
        <w:t>sidelink</w:t>
      </w:r>
      <w:proofErr w:type="spellEnd"/>
      <w:r w:rsidRPr="004042F8">
        <w:rPr>
          <w:highlight w:val="cyan"/>
        </w:rPr>
        <w:t xml:space="preserve"> (monitors SCI1+SCI2) as long as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As a baseline, agreements 7-13 inclusive are applied to SL inactivity timer for groupcast, with the difference that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pair” is replaced with “groupcast L2 destination ID or </w:t>
      </w:r>
      <w:proofErr w:type="spellStart"/>
      <w:r w:rsidRPr="00E144D4">
        <w:rPr>
          <w:highlight w:val="cyan"/>
        </w:rPr>
        <w:t>src</w:t>
      </w:r>
      <w:proofErr w:type="spellEnd"/>
      <w:r w:rsidRPr="00E144D4">
        <w:rPr>
          <w:highlight w:val="cyan"/>
        </w:rPr>
        <w:t>/</w:t>
      </w:r>
      <w:proofErr w:type="spellStart"/>
      <w:r w:rsidRPr="00E144D4">
        <w:rPr>
          <w:highlight w:val="cyan"/>
        </w:rPr>
        <w:t>dest</w:t>
      </w:r>
      <w:proofErr w:type="spellEnd"/>
      <w:r w:rsidRPr="00E144D4">
        <w:rPr>
          <w:highlight w:val="cyan"/>
        </w:rPr>
        <w:t xml:space="preserve"> L2 id </w:t>
      </w:r>
      <w:r w:rsidRPr="00E144D4">
        <w:rPr>
          <w:highlight w:val="cyan"/>
        </w:rPr>
        <w:lastRenderedPageBreak/>
        <w:t>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18:</w:t>
      </w:r>
      <w:r w:rsidRPr="004042F8">
        <w:rPr>
          <w:highlight w:val="cyan"/>
        </w:rPr>
        <w:tab/>
        <w:t>SL HARQ RTT timer and SL HARQ retransmission timer are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 xml:space="preserve">For unicast, </w:t>
      </w:r>
      <w:proofErr w:type="spellStart"/>
      <w:r w:rsidRPr="00773EB2">
        <w:rPr>
          <w:highlight w:val="cyan"/>
        </w:rPr>
        <w:t>sidelink</w:t>
      </w:r>
      <w:proofErr w:type="spellEnd"/>
      <w:r w:rsidRPr="00773EB2">
        <w:rPr>
          <w:highlight w:val="cyan"/>
        </w:rPr>
        <w:t xml:space="preserve">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(e.g.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 xml:space="preserve">The SL active time of the RX UE includes the time in which any of its applicable </w:t>
      </w:r>
      <w:proofErr w:type="spellStart"/>
      <w:r w:rsidRPr="00FD45E5">
        <w:rPr>
          <w:highlight w:val="cyan"/>
        </w:rPr>
        <w:t>sl-drx-OnDuration</w:t>
      </w:r>
      <w:proofErr w:type="spellEnd"/>
      <w:r w:rsidRPr="00FD45E5">
        <w:rPr>
          <w:highlight w:val="cyan"/>
        </w:rPr>
        <w:t xml:space="preserve">(s), </w:t>
      </w:r>
      <w:proofErr w:type="spellStart"/>
      <w:r w:rsidRPr="00FD45E5">
        <w:rPr>
          <w:highlight w:val="cyan"/>
        </w:rPr>
        <w:t>sl-DRXInactivityTimer</w:t>
      </w:r>
      <w:proofErr w:type="spellEnd"/>
      <w:r w:rsidRPr="00FD45E5">
        <w:rPr>
          <w:highlight w:val="cyan"/>
        </w:rPr>
        <w:t xml:space="preserve">(s), or </w:t>
      </w:r>
      <w:proofErr w:type="spellStart"/>
      <w:r w:rsidRPr="00FD45E5">
        <w:rPr>
          <w:highlight w:val="cyan"/>
        </w:rPr>
        <w:t>sl-drx-RetransmissionTimer</w:t>
      </w:r>
      <w:proofErr w:type="spellEnd"/>
      <w:r w:rsidRPr="00FD45E5">
        <w:rPr>
          <w:highlight w:val="cyan"/>
        </w:rPr>
        <w:t>(s)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(e.g.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 xml:space="preserve">Alignment of </w:t>
      </w:r>
      <w:proofErr w:type="spellStart"/>
      <w:r w:rsidRPr="0028658D">
        <w:rPr>
          <w:highlight w:val="cyan"/>
        </w:rPr>
        <w:t>Uu</w:t>
      </w:r>
      <w:proofErr w:type="spellEnd"/>
      <w:r w:rsidRPr="0028658D">
        <w:rPr>
          <w:highlight w:val="cyan"/>
        </w:rPr>
        <w:t xml:space="preserve">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 xml:space="preserve">The alignment of </w:t>
      </w:r>
      <w:proofErr w:type="spellStart"/>
      <w:r w:rsidRPr="0028658D">
        <w:rPr>
          <w:highlight w:val="cyan"/>
        </w:rPr>
        <w:t>Uu</w:t>
      </w:r>
      <w:proofErr w:type="spellEnd"/>
      <w:r w:rsidRPr="0028658D">
        <w:rPr>
          <w:highlight w:val="cyan"/>
        </w:rPr>
        <w:t xml:space="preserve"> DRX and SL DRX of the same UE shall be considered.</w:t>
      </w:r>
    </w:p>
    <w:p w14:paraId="721C3F74" w14:textId="77777777" w:rsidR="004B575B" w:rsidRDefault="004B575B" w:rsidP="004B575B">
      <w:pPr>
        <w:pStyle w:val="ListParagraph"/>
        <w:spacing w:after="120"/>
        <w:ind w:left="0"/>
        <w:rPr>
          <w:bCs/>
          <w:color w:val="000000"/>
          <w:sz w:val="20"/>
          <w:szCs w:val="20"/>
          <w:u w:val="single"/>
        </w:rPr>
      </w:pPr>
    </w:p>
    <w:p w14:paraId="42A82D27" w14:textId="0A1F696D" w:rsidR="004B575B" w:rsidRDefault="004B575B" w:rsidP="004B575B">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lastRenderedPageBreak/>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spellStart"/>
      <w:r>
        <w:t>Uu</w:t>
      </w:r>
      <w:proofErr w:type="spellEnd"/>
      <w:r>
        <w:t xml:space="preserve">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lastRenderedPageBreak/>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w:t>
      </w:r>
      <w:proofErr w:type="spellStart"/>
      <w:r>
        <w:t>Uu</w:t>
      </w:r>
      <w:proofErr w:type="spellEnd"/>
      <w:r>
        <w:t xml:space="preserve">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full overlapping between </w:t>
      </w:r>
      <w:proofErr w:type="spellStart"/>
      <w:r w:rsidRPr="00F027FE">
        <w:rPr>
          <w:highlight w:val="cyan"/>
        </w:rPr>
        <w:t>Uu</w:t>
      </w:r>
      <w:proofErr w:type="spellEnd"/>
      <w:r w:rsidRPr="00F027FE">
        <w:rPr>
          <w:highlight w:val="cyan"/>
        </w:rPr>
        <w:t xml:space="preserve">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 xml:space="preserve">Alignment of </w:t>
      </w:r>
      <w:proofErr w:type="spellStart"/>
      <w:r w:rsidRPr="00F027FE">
        <w:rPr>
          <w:highlight w:val="cyan"/>
        </w:rPr>
        <w:t>Uu</w:t>
      </w:r>
      <w:proofErr w:type="spellEnd"/>
      <w:r w:rsidRPr="00F027FE">
        <w:rPr>
          <w:highlight w:val="cyan"/>
        </w:rPr>
        <w:t xml:space="preserve"> DRX and SL DRX for UE may comprise the partial overlapping between </w:t>
      </w:r>
      <w:proofErr w:type="spellStart"/>
      <w:r w:rsidRPr="00F027FE">
        <w:rPr>
          <w:highlight w:val="cyan"/>
        </w:rPr>
        <w:t>Uu</w:t>
      </w:r>
      <w:proofErr w:type="spellEnd"/>
      <w:r w:rsidRPr="00F027FE">
        <w:rPr>
          <w:highlight w:val="cyan"/>
        </w:rPr>
        <w:t xml:space="preserve">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 xml:space="preserve">For at least SL RX-UEs in RRC CONNECTED, the alignment of </w:t>
      </w:r>
      <w:proofErr w:type="spellStart"/>
      <w:r w:rsidRPr="00F027FE">
        <w:rPr>
          <w:highlight w:val="cyan"/>
        </w:rPr>
        <w:t>Uu</w:t>
      </w:r>
      <w:proofErr w:type="spellEnd"/>
      <w:r w:rsidRPr="00F027FE">
        <w:rPr>
          <w:highlight w:val="cyan"/>
        </w:rPr>
        <w:t xml:space="preserve"> DRX and SL DRX is up to </w:t>
      </w:r>
      <w:proofErr w:type="spellStart"/>
      <w:r w:rsidRPr="00F027FE">
        <w:rPr>
          <w:highlight w:val="cyan"/>
        </w:rPr>
        <w:t>gNB</w:t>
      </w:r>
      <w:proofErr w:type="spellEnd"/>
      <w:r w:rsidRPr="00F027FE">
        <w:rPr>
          <w:highlight w:val="cyan"/>
        </w:rPr>
        <w:t>.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 xml:space="preserve">RAN2 to down-scope alignment of </w:t>
      </w:r>
      <w:proofErr w:type="spellStart"/>
      <w:r w:rsidRPr="0028658D">
        <w:rPr>
          <w:highlight w:val="cyan"/>
        </w:rPr>
        <w:t>Uu</w:t>
      </w:r>
      <w:proofErr w:type="spellEnd"/>
      <w:r w:rsidRPr="0028658D">
        <w:rPr>
          <w:highlight w:val="cyan"/>
        </w:rPr>
        <w:t xml:space="preserve">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 xml:space="preserve">In case of Mode 1 scheduling, the alignment of </w:t>
      </w:r>
      <w:proofErr w:type="spellStart"/>
      <w:r w:rsidRPr="005E373C">
        <w:rPr>
          <w:highlight w:val="cyan"/>
        </w:rPr>
        <w:t>Uu</w:t>
      </w:r>
      <w:proofErr w:type="spellEnd"/>
      <w:r w:rsidRPr="005E373C">
        <w:rPr>
          <w:highlight w:val="cyan"/>
        </w:rPr>
        <w:t xml:space="preserve">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w:t>
      </w:r>
      <w:proofErr w:type="gramStart"/>
      <w:r>
        <w:t>geolocation based</w:t>
      </w:r>
      <w:proofErr w:type="gramEnd"/>
      <w:r>
        <w:t xml:space="preserve">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OPPO (Qianxi)" w:date="2021-08-18T09:14:00Z" w:initials="QL">
    <w:p w14:paraId="5E16F55A" w14:textId="239C7F3A" w:rsidR="00665232" w:rsidRPr="00665232" w:rsidRDefault="00665232">
      <w:pPr>
        <w:pStyle w:val="CommentText"/>
        <w:rPr>
          <w:rFonts w:eastAsiaTheme="minorEastAsia"/>
          <w:lang w:eastAsia="zh-CN"/>
        </w:rPr>
      </w:pPr>
      <w:r>
        <w:rPr>
          <w:rStyle w:val="CommentReference"/>
        </w:rPr>
        <w:annotationRef/>
      </w:r>
      <w:r>
        <w:rPr>
          <w:rFonts w:eastAsiaTheme="minorEastAsia"/>
          <w:lang w:eastAsia="zh-CN"/>
        </w:rPr>
        <w:t xml:space="preserve">We wonder if this terminology is accurate, or could be something like with DRX configured, or in DRX active time. Anyway, it is a bit unclear what is the definition of “in </w:t>
      </w:r>
      <w:proofErr w:type="spellStart"/>
      <w:r>
        <w:rPr>
          <w:rFonts w:eastAsiaTheme="minorEastAsia"/>
          <w:lang w:eastAsia="zh-CN"/>
        </w:rPr>
        <w:t>drx</w:t>
      </w:r>
      <w:proofErr w:type="spellEnd"/>
      <w:proofErr w:type="gramStart"/>
      <w:r>
        <w:rPr>
          <w:rFonts w:eastAsiaTheme="minorEastAsia"/>
          <w:lang w:eastAsia="zh-CN"/>
        </w:rPr>
        <w:t>”..</w:t>
      </w:r>
      <w:proofErr w:type="gramEnd"/>
    </w:p>
  </w:comment>
  <w:comment w:id="46" w:author="Panzner, Berthold (Nokia - DE/Munich)" w:date="2021-08-18T10:33:00Z" w:initials="PB(-D">
    <w:p w14:paraId="71A995BA" w14:textId="6AD1A5AF" w:rsidR="00624DCD" w:rsidRDefault="00624DCD">
      <w:pPr>
        <w:pStyle w:val="CommentText"/>
      </w:pPr>
      <w:r>
        <w:rPr>
          <w:rStyle w:val="CommentReference"/>
        </w:rPr>
        <w:annotationRef/>
      </w:r>
      <w:r>
        <w:t xml:space="preserve">Apart from Oppo’s comment on the accurate meaning of “in DRX” we suggest </w:t>
      </w:r>
      <w:proofErr w:type="gramStart"/>
      <w:r>
        <w:t>to add</w:t>
      </w:r>
      <w:proofErr w:type="gramEnd"/>
      <w:r>
        <w:t xml:space="preserve"> the prefix “SL” as defined in the abbreviation section i.e. SL-DRX</w:t>
      </w:r>
    </w:p>
  </w:comment>
  <w:comment w:id="63" w:author="Intel-AA" w:date="2021-08-17T12:53:00Z" w:initials="Intel-AA">
    <w:p w14:paraId="715DAD77" w14:textId="4E47B7A5" w:rsidR="00665232" w:rsidRDefault="00665232">
      <w:pPr>
        <w:pStyle w:val="CommentText"/>
      </w:pPr>
      <w:r>
        <w:rPr>
          <w:rStyle w:val="CommentReference"/>
        </w:rPr>
        <w:annotationRef/>
      </w:r>
      <w:r>
        <w:t>Suggest changing to “its” since “the MAC entity” is already mentioned earlier.</w:t>
      </w:r>
    </w:p>
  </w:comment>
  <w:comment w:id="66" w:author="OPPO (Qianxi)" w:date="2021-08-18T09:21:00Z" w:initials="QL">
    <w:p w14:paraId="6F897700" w14:textId="4AAB243A" w:rsidR="00665232" w:rsidRPr="00665232" w:rsidRDefault="00665232">
      <w:pPr>
        <w:pStyle w:val="CommentText"/>
        <w:rPr>
          <w:rFonts w:eastAsiaTheme="minorEastAsia"/>
          <w:lang w:eastAsia="zh-CN"/>
        </w:rPr>
      </w:pPr>
      <w:r>
        <w:rPr>
          <w:rStyle w:val="CommentReference"/>
        </w:rPr>
        <w:annotationRef/>
      </w:r>
      <w:r>
        <w:rPr>
          <w:rFonts w:eastAsiaTheme="minorEastAsia"/>
          <w:lang w:eastAsia="zh-CN"/>
        </w:rPr>
        <w:t>Can the CR-</w:t>
      </w:r>
      <w:proofErr w:type="spellStart"/>
      <w:r>
        <w:rPr>
          <w:rFonts w:eastAsiaTheme="minorEastAsia"/>
          <w:lang w:eastAsia="zh-CN"/>
        </w:rPr>
        <w:t>rapp</w:t>
      </w:r>
      <w:proofErr w:type="spellEnd"/>
      <w:r>
        <w:rPr>
          <w:rFonts w:eastAsiaTheme="minorEastAsia"/>
          <w:lang w:eastAsia="zh-CN"/>
        </w:rPr>
        <w:t xml:space="preserve"> remind on the agreement related to this part? My understanding was that there should be some difference than NR-PC5</w:t>
      </w:r>
      <w:r w:rsidR="0089082C">
        <w:rPr>
          <w:rFonts w:eastAsiaTheme="minorEastAsia"/>
          <w:lang w:eastAsia="zh-CN"/>
        </w:rPr>
        <w:t xml:space="preserve"> to be considered by RAN2 before going to spec directly.</w:t>
      </w:r>
    </w:p>
  </w:comment>
  <w:comment w:id="59" w:author="OPPO (Qianxi)" w:date="2021-08-18T09:23:00Z" w:initials="QL">
    <w:p w14:paraId="52FC186F" w14:textId="3B23B114" w:rsidR="0089082C" w:rsidRPr="0089082C" w:rsidRDefault="0089082C">
      <w:pPr>
        <w:pStyle w:val="CommentText"/>
        <w:rPr>
          <w:rFonts w:eastAsiaTheme="minorEastAsia"/>
          <w:lang w:eastAsia="zh-CN"/>
        </w:rPr>
      </w:pPr>
      <w:r>
        <w:rPr>
          <w:rStyle w:val="CommentReference"/>
        </w:rPr>
        <w:annotationRef/>
      </w:r>
      <w:r>
        <w:rPr>
          <w:rFonts w:eastAsiaTheme="minorEastAsia"/>
          <w:lang w:eastAsia="zh-CN"/>
        </w:rPr>
        <w:t xml:space="preserve">I fail to identify a similar description in </w:t>
      </w:r>
      <w:proofErr w:type="spellStart"/>
      <w:r>
        <w:rPr>
          <w:rFonts w:eastAsiaTheme="minorEastAsia"/>
          <w:lang w:eastAsia="zh-CN"/>
        </w:rPr>
        <w:t>Uu</w:t>
      </w:r>
      <w:proofErr w:type="spellEnd"/>
      <w:r>
        <w:rPr>
          <w:rFonts w:eastAsiaTheme="minorEastAsia"/>
          <w:lang w:eastAsia="zh-CN"/>
        </w:rPr>
        <w:t xml:space="preserve"> (please correct me) – if yes, do we really need this if considering </w:t>
      </w:r>
      <w:proofErr w:type="spellStart"/>
      <w:r>
        <w:rPr>
          <w:rFonts w:eastAsiaTheme="minorEastAsia"/>
          <w:lang w:eastAsia="zh-CN"/>
        </w:rPr>
        <w:t>Uu</w:t>
      </w:r>
      <w:proofErr w:type="spellEnd"/>
      <w:r>
        <w:rPr>
          <w:rFonts w:eastAsiaTheme="minorEastAsia"/>
          <w:lang w:eastAsia="zh-CN"/>
        </w:rPr>
        <w:t xml:space="preserve"> only adopt stage-3 spec for this part? Especially considering section-11 is already there.</w:t>
      </w:r>
    </w:p>
  </w:comment>
  <w:comment w:id="94" w:author="Panzner, Berthold (Nokia - DE/Munich)" w:date="2021-08-18T10:36:00Z" w:initials="PB(-D">
    <w:p w14:paraId="6F46BBB6" w14:textId="6D4B9BC1" w:rsidR="00261E81" w:rsidRDefault="00261E81">
      <w:pPr>
        <w:pStyle w:val="CommentText"/>
      </w:pPr>
      <w:r>
        <w:rPr>
          <w:rStyle w:val="CommentReference"/>
        </w:rPr>
        <w:annotationRef/>
      </w:r>
      <w:r>
        <w:t>There is inconsistency in the us</w:t>
      </w:r>
      <w:r w:rsidR="005105A0">
        <w:t xml:space="preserve">age </w:t>
      </w:r>
      <w:r>
        <w:t>of the abbreviation “SL-DRX vs. SL DRX” (with or without hyphen)</w:t>
      </w:r>
    </w:p>
  </w:comment>
  <w:comment w:id="107" w:author="Intel-AA" w:date="2021-08-17T12:57:00Z" w:initials="Intel-AA">
    <w:p w14:paraId="10EB34F8" w14:textId="32F0B903" w:rsidR="00665232" w:rsidRDefault="00665232">
      <w:pPr>
        <w:pStyle w:val="CommentText"/>
      </w:pPr>
      <w:r>
        <w:rPr>
          <w:rStyle w:val="CommentReference"/>
        </w:rPr>
        <w:annotationRef/>
      </w:r>
      <w:r>
        <w:t>Suggest update to “2</w:t>
      </w:r>
      <w:r w:rsidRPr="00E22FF7">
        <w:rPr>
          <w:vertAlign w:val="superscript"/>
        </w:rPr>
        <w:t>nd</w:t>
      </w:r>
      <w:r>
        <w:t xml:space="preserve"> stage SCI” as is currently captured in RRC spec</w:t>
      </w:r>
    </w:p>
  </w:comment>
  <w:comment w:id="110" w:author="Intel-AA" w:date="2021-08-17T12:57:00Z" w:initials="Intel-AA">
    <w:p w14:paraId="57F6709F" w14:textId="7F9C59C3" w:rsidR="00665232" w:rsidRDefault="00665232">
      <w:pPr>
        <w:pStyle w:val="CommentText"/>
      </w:pPr>
      <w:r>
        <w:rPr>
          <w:rStyle w:val="CommentReference"/>
        </w:rPr>
        <w:annotationRef/>
      </w:r>
      <w:r>
        <w:t>Same comment as above</w:t>
      </w:r>
    </w:p>
  </w:comment>
  <w:comment w:id="109" w:author="OPPO (Qianxi)" w:date="2021-08-18T09:30:00Z" w:initials="QL">
    <w:p w14:paraId="64BEAC1E" w14:textId="75AA0DC0" w:rsidR="0089082C" w:rsidRPr="0089082C" w:rsidRDefault="0089082C">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sidRPr="00D52888">
        <w:rPr>
          <w:noProof/>
          <w:highlight w:val="cyan"/>
        </w:rPr>
        <w:t>Sensing aspect is not considered in this agreement.</w:t>
      </w:r>
      <w:r>
        <w:rPr>
          <w:rFonts w:eastAsiaTheme="minorEastAsia"/>
          <w:lang w:eastAsia="zh-CN"/>
        </w:rPr>
        <w:t xml:space="preserve">”, without that part yet directly capture this skipping part is not very rigorous..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23" w:author="OPPO (Qianxi)" w:date="2021-08-18T09:34:00Z" w:initials="QL">
    <w:p w14:paraId="631E528E" w14:textId="34EAD0B4" w:rsidR="009453DE" w:rsidRPr="009453DE" w:rsidRDefault="009453DE">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37" w:author="OPPO (Qianxi)" w:date="2021-08-18T09:37:00Z" w:initials="QL">
    <w:p w14:paraId="3DF86CB9" w14:textId="3263BCAA" w:rsidR="009453DE" w:rsidRPr="009453DE" w:rsidRDefault="009453DE">
      <w:pPr>
        <w:pStyle w:val="CommentText"/>
        <w:rPr>
          <w:rFonts w:eastAsiaTheme="minorEastAsia"/>
          <w:lang w:eastAsia="zh-CN"/>
        </w:rPr>
      </w:pPr>
      <w:r>
        <w:rPr>
          <w:rStyle w:val="CommentReference"/>
        </w:rPr>
        <w:annotationRef/>
      </w:r>
      <w:r>
        <w:rPr>
          <w:rFonts w:eastAsiaTheme="minorEastAsia"/>
          <w:lang w:eastAsia="zh-CN"/>
        </w:rPr>
        <w:t xml:space="preserve">If this part is to be further confirmed as indicated by the EN, suggest to use EN </w:t>
      </w:r>
      <w:r w:rsidR="00C166D3">
        <w:rPr>
          <w:rFonts w:eastAsiaTheme="minorEastAsia"/>
          <w:lang w:eastAsia="zh-CN"/>
        </w:rPr>
        <w:t>word style to avoid misunderstanding.</w:t>
      </w:r>
    </w:p>
  </w:comment>
  <w:comment w:id="151" w:author="OPPO (Qianxi)" w:date="2021-08-18T09:38:00Z" w:initials="QL">
    <w:p w14:paraId="49CD551A" w14:textId="07ECEE25"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Suggest to have a more comprehensive wording here as did below already</w:t>
      </w:r>
    </w:p>
  </w:comment>
  <w:comment w:id="164" w:author="OPPO (Qianxi)" w:date="2021-08-18T09:39:00Z" w:initials="QL">
    <w:p w14:paraId="1A4252C9" w14:textId="38A95D3F"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Same comment</w:t>
      </w:r>
    </w:p>
  </w:comment>
  <w:comment w:id="173" w:author="Intel-AA" w:date="2021-08-17T13:00:00Z" w:initials="Intel-AA">
    <w:p w14:paraId="3F1D4A83" w14:textId="5A8F87CA" w:rsidR="00665232" w:rsidRDefault="00665232">
      <w:pPr>
        <w:pStyle w:val="CommentText"/>
      </w:pPr>
      <w:r>
        <w:rPr>
          <w:rStyle w:val="CommentReference"/>
        </w:rPr>
        <w:annotationRef/>
      </w:r>
      <w:r>
        <w:t xml:space="preserve">Suggest to rephrase “using AS layer </w:t>
      </w:r>
      <w:proofErr w:type="spellStart"/>
      <w:r>
        <w:t>signaling</w:t>
      </w:r>
      <w:proofErr w:type="spellEnd"/>
      <w:r>
        <w:t>”</w:t>
      </w:r>
    </w:p>
  </w:comment>
  <w:comment w:id="176" w:author="OPPO (Qianxi)" w:date="2021-08-18T09:41:00Z" w:initials="QL">
    <w:p w14:paraId="02F32532" w14:textId="58D44A64"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184" w:author="Panzner, Berthold (Nokia - DE/Munich)" w:date="2021-08-18T10:39:00Z" w:initials="PB(-D">
    <w:p w14:paraId="3E8D3A50" w14:textId="2101612F" w:rsidR="00611069" w:rsidRDefault="00611069">
      <w:pPr>
        <w:pStyle w:val="CommentText"/>
      </w:pPr>
      <w:r>
        <w:rPr>
          <w:rStyle w:val="CommentReference"/>
        </w:rPr>
        <w:annotationRef/>
      </w:r>
      <w:r>
        <w:t>SL-DRX</w:t>
      </w:r>
    </w:p>
  </w:comment>
  <w:comment w:id="194" w:author="OPPO (Qianxi)" w:date="2021-08-18T09:42:00Z" w:initials="QL">
    <w:p w14:paraId="6336B7B7" w14:textId="779D161A"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This term includes some FFS point on the mode-1 and mode-2, so suggest a EN to clarify this part can be further updated after further RAN2 conclusion</w:t>
      </w:r>
    </w:p>
  </w:comment>
  <w:comment w:id="200" w:author="OPPO (Qianxi)" w:date="2021-08-18T09:44:00Z" w:initials="QL">
    <w:p w14:paraId="6065E55F" w14:textId="2F4A08A3"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Same comment</w:t>
      </w:r>
    </w:p>
  </w:comment>
  <w:comment w:id="202" w:author="Panzner, Berthold (Nokia - DE/Munich)" w:date="2021-08-18T10:40:00Z" w:initials="PB(-D">
    <w:p w14:paraId="4CFA001F" w14:textId="0D4E8749" w:rsidR="00611069" w:rsidRDefault="00611069">
      <w:pPr>
        <w:pStyle w:val="CommentText"/>
      </w:pPr>
      <w:r>
        <w:rPr>
          <w:rStyle w:val="CommentReference"/>
        </w:rPr>
        <w:annotationRef/>
      </w:r>
      <w:r>
        <w:t>SL-DRX</w:t>
      </w:r>
    </w:p>
  </w:comment>
  <w:comment w:id="206" w:author="Panzner, Berthold (Nokia - DE/Munich)" w:date="2021-08-18T10:40:00Z" w:initials="PB(-D">
    <w:p w14:paraId="18A8B1C5" w14:textId="1D8B377B" w:rsidR="00611069" w:rsidRDefault="00611069">
      <w:pPr>
        <w:pStyle w:val="CommentText"/>
      </w:pPr>
      <w:r>
        <w:rPr>
          <w:rStyle w:val="CommentReference"/>
        </w:rPr>
        <w:annotationRef/>
      </w:r>
      <w:r>
        <w:t>SL-DRX</w:t>
      </w:r>
    </w:p>
  </w:comment>
  <w:comment w:id="209" w:author="OPPO (Qianxi)" w:date="2021-08-18T09:45:00Z" w:initials="QL">
    <w:p w14:paraId="04E5A410" w14:textId="7D70E74B"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sidRPr="00773EB2">
        <w:rPr>
          <w:highlight w:val="cyan"/>
        </w:rPr>
        <w:t>Whether any specification impacts are needed is FFS.</w:t>
      </w:r>
      <w:r>
        <w:rPr>
          <w:rFonts w:eastAsiaTheme="minorEastAsia"/>
          <w:lang w:eastAsia="zh-CN"/>
        </w:rPr>
        <w:t>” We believe it is premature to capture this into spec already now, suggest to remove it.</w:t>
      </w:r>
    </w:p>
  </w:comment>
  <w:comment w:id="210" w:author="Intel-AA" w:date="2021-08-17T13:02:00Z" w:initials="Intel-AA">
    <w:p w14:paraId="063D85A1" w14:textId="0D782B4B" w:rsidR="00665232" w:rsidRDefault="00665232">
      <w:pPr>
        <w:pStyle w:val="CommentText"/>
      </w:pPr>
      <w:r>
        <w:rPr>
          <w:rStyle w:val="CommentReference"/>
        </w:rPr>
        <w:annotationRef/>
      </w:r>
      <w:r>
        <w:t xml:space="preserve">This sentence seems out of place in this paragraph. We think it should be moved to the paragraph below which talks about other DRX </w:t>
      </w:r>
      <w:proofErr w:type="gramStart"/>
      <w:r>
        <w:t>timers..</w:t>
      </w:r>
      <w:proofErr w:type="gramEnd"/>
    </w:p>
  </w:comment>
  <w:comment w:id="224" w:author="Intel-AA" w:date="2021-08-17T13:05:00Z" w:initials="Intel-AA">
    <w:p w14:paraId="2EB61D19" w14:textId="08DC1363" w:rsidR="00665232" w:rsidRDefault="00665232">
      <w:pPr>
        <w:pStyle w:val="CommentText"/>
      </w:pPr>
      <w:r>
        <w:rPr>
          <w:rStyle w:val="CommentReference"/>
        </w:rPr>
        <w:annotationRef/>
      </w:r>
      <w:r>
        <w:t>Assuming the intention here is to say that TX UE ensures that its transmissions to this (RX) UE are during the latter’s active time, this wording seems a bit confusing as it seems to refer to transmissions performed by the RX UE…</w:t>
      </w:r>
    </w:p>
  </w:comment>
  <w:comment w:id="221" w:author="OPPO (Qianxi)" w:date="2021-08-18T09:47:00Z" w:initials="QL">
    <w:p w14:paraId="6F661C28" w14:textId="3D27500F" w:rsidR="00C166D3" w:rsidRPr="00C166D3" w:rsidRDefault="00C166D3">
      <w:pPr>
        <w:pStyle w:val="CommentText"/>
        <w:rPr>
          <w:rFonts w:eastAsiaTheme="minorEastAsia"/>
          <w:lang w:eastAsia="zh-CN"/>
        </w:rPr>
      </w:pPr>
      <w:r>
        <w:rPr>
          <w:rStyle w:val="CommentReference"/>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w:t>
      </w:r>
      <w:r w:rsidR="00840BF8">
        <w:rPr>
          <w:rFonts w:eastAsiaTheme="minorEastAsia"/>
          <w:lang w:eastAsia="zh-CN"/>
        </w:rPr>
        <w:t xml:space="preserve">proposals in 706 which has not been treated online yet? </w:t>
      </w:r>
    </w:p>
  </w:comment>
  <w:comment w:id="230" w:author="OPPO (Qianxi)" w:date="2021-08-18T09:49:00Z" w:initials="QL">
    <w:p w14:paraId="3C932718" w14:textId="77777777" w:rsidR="00840BF8" w:rsidRPr="009453DE" w:rsidRDefault="00840BF8" w:rsidP="00840BF8">
      <w:pPr>
        <w:pStyle w:val="CommentText"/>
        <w:rPr>
          <w:rFonts w:eastAsiaTheme="minorEastAsia"/>
          <w:lang w:eastAsia="zh-CN"/>
        </w:rPr>
      </w:pPr>
      <w:r>
        <w:rPr>
          <w:rStyle w:val="CommentReference"/>
        </w:rPr>
        <w:annotationRef/>
      </w:r>
      <w:r>
        <w:rPr>
          <w:rFonts w:eastAsiaTheme="minorEastAsia"/>
          <w:lang w:eastAsia="zh-CN"/>
        </w:rPr>
        <w:t>suggest to use EN word style to avoid misunderstanding.</w:t>
      </w:r>
    </w:p>
    <w:p w14:paraId="28372026" w14:textId="65D91D55" w:rsidR="00840BF8" w:rsidRPr="00840BF8" w:rsidRDefault="00840BF8">
      <w:pPr>
        <w:pStyle w:val="CommentText"/>
      </w:pPr>
    </w:p>
  </w:comment>
  <w:comment w:id="239" w:author="OPPO (Qianxi)" w:date="2021-08-18T09:49:00Z" w:initials="QL">
    <w:p w14:paraId="744FA3EC" w14:textId="501B0AE3" w:rsidR="00840BF8" w:rsidRPr="00840BF8" w:rsidRDefault="00840BF8">
      <w:pPr>
        <w:pStyle w:val="CommentText"/>
        <w:rPr>
          <w:rFonts w:eastAsiaTheme="minorEastAsia"/>
          <w:lang w:eastAsia="zh-CN"/>
        </w:rPr>
      </w:pPr>
      <w:r>
        <w:rPr>
          <w:rStyle w:val="CommentReference"/>
        </w:rPr>
        <w:annotationRef/>
      </w: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247" w:author="Panzner, Berthold (Nokia - DE/Munich)" w:date="2021-08-18T10:41:00Z" w:initials="PB(-D">
    <w:p w14:paraId="00DC3152" w14:textId="1C5A8888" w:rsidR="00611069" w:rsidRDefault="00611069">
      <w:pPr>
        <w:pStyle w:val="CommentText"/>
      </w:pPr>
      <w:r>
        <w:rPr>
          <w:rStyle w:val="CommentReference"/>
        </w:rPr>
        <w:annotationRef/>
      </w:r>
      <w:r>
        <w:t>SL-DRX</w:t>
      </w:r>
    </w:p>
  </w:comment>
  <w:comment w:id="255" w:author="Panzner, Berthold (Nokia - DE/Munich)" w:date="2021-08-18T10:42:00Z" w:initials="PB(-D">
    <w:p w14:paraId="01526C00" w14:textId="13636D9A" w:rsidR="00611069" w:rsidRDefault="00611069">
      <w:pPr>
        <w:pStyle w:val="CommentText"/>
      </w:pPr>
      <w:r>
        <w:rPr>
          <w:rStyle w:val="CommentReference"/>
        </w:rPr>
        <w:annotationRef/>
      </w:r>
      <w:r>
        <w:t>SL-DRX</w:t>
      </w:r>
    </w:p>
  </w:comment>
  <w:comment w:id="259" w:author="Panzner, Berthold (Nokia - DE/Munich)" w:date="2021-08-18T10:41:00Z" w:initials="PB(-D">
    <w:p w14:paraId="58348C04" w14:textId="3013C3FC" w:rsidR="00611069" w:rsidRDefault="00611069">
      <w:pPr>
        <w:pStyle w:val="CommentText"/>
      </w:pPr>
      <w:r>
        <w:rPr>
          <w:rStyle w:val="CommentReference"/>
        </w:rPr>
        <w:annotationRef/>
      </w:r>
      <w:r>
        <w:t>SL-DRX</w:t>
      </w:r>
    </w:p>
  </w:comment>
  <w:comment w:id="271" w:author="Panzner, Berthold (Nokia - DE/Munich)" w:date="2021-08-18T10:42:00Z" w:initials="PB(-D">
    <w:p w14:paraId="68706A4F" w14:textId="4EFE941D" w:rsidR="00611069" w:rsidRDefault="00611069">
      <w:pPr>
        <w:pStyle w:val="CommentText"/>
      </w:pPr>
      <w:r>
        <w:rPr>
          <w:rStyle w:val="CommentReference"/>
        </w:rPr>
        <w:annotationRef/>
      </w:r>
      <w:r>
        <w:t>SL-DRX</w:t>
      </w:r>
    </w:p>
  </w:comment>
  <w:comment w:id="276" w:author="Panzner, Berthold (Nokia - DE/Munich)" w:date="2021-08-18T10:42:00Z" w:initials="PB(-D">
    <w:p w14:paraId="178505AA" w14:textId="305DCF98" w:rsidR="00611069" w:rsidRDefault="00611069">
      <w:pPr>
        <w:pStyle w:val="CommentText"/>
      </w:pPr>
      <w:r>
        <w:rPr>
          <w:rStyle w:val="CommentReference"/>
        </w:rPr>
        <w:annotationRef/>
      </w:r>
      <w:r>
        <w:t>SL-DRX</w:t>
      </w:r>
    </w:p>
  </w:comment>
  <w:comment w:id="279" w:author="Panzner, Berthold (Nokia - DE/Munich)" w:date="2021-08-18T10:42:00Z" w:initials="PB(-D">
    <w:p w14:paraId="19F1D58F" w14:textId="6D918D77" w:rsidR="00611069" w:rsidRDefault="00611069">
      <w:pPr>
        <w:pStyle w:val="CommentText"/>
      </w:pPr>
      <w:r>
        <w:rPr>
          <w:rStyle w:val="CommentReference"/>
        </w:rPr>
        <w:annotationRef/>
      </w:r>
      <w:r>
        <w:t>SL-DRX</w:t>
      </w:r>
    </w:p>
  </w:comment>
  <w:comment w:id="282" w:author="Intel-AA" w:date="2021-08-17T13:09:00Z" w:initials="Intel-AA">
    <w:p w14:paraId="24E05AB5" w14:textId="73B8B5C2" w:rsidR="00665232" w:rsidRDefault="00665232">
      <w:pPr>
        <w:pStyle w:val="CommentText"/>
      </w:pPr>
      <w:r>
        <w:rPr>
          <w:rStyle w:val="CommentReference"/>
        </w:rPr>
        <w:annotationRef/>
      </w:r>
      <w:r>
        <w:t>Same comment as for unicast, i.e. suggest moving the paragraph below</w:t>
      </w:r>
    </w:p>
  </w:comment>
  <w:comment w:id="283" w:author="OPPO (Qianxi)" w:date="2021-08-18T09:51:00Z" w:initials="QL">
    <w:p w14:paraId="387D86E6" w14:textId="38E53CBC" w:rsidR="00840BF8" w:rsidRPr="00840BF8" w:rsidRDefault="00840BF8">
      <w:pPr>
        <w:pStyle w:val="CommentText"/>
        <w:rPr>
          <w:rFonts w:eastAsiaTheme="minorEastAsia"/>
          <w:lang w:eastAsia="zh-CN"/>
        </w:rPr>
      </w:pPr>
      <w:r>
        <w:rPr>
          <w:rStyle w:val="CommentReference"/>
        </w:rPr>
        <w:annotationRef/>
      </w:r>
      <w:r>
        <w:rPr>
          <w:rFonts w:eastAsiaTheme="minorEastAsia"/>
          <w:lang w:eastAsia="zh-CN"/>
        </w:rPr>
        <w:t>Same comment as above, we do not think it should be captured already now.</w:t>
      </w:r>
    </w:p>
  </w:comment>
  <w:comment w:id="294" w:author="Intel-AA" w:date="2021-08-17T13:10:00Z" w:initials="Intel-AA">
    <w:p w14:paraId="30ED5E84" w14:textId="3F685330" w:rsidR="00665232" w:rsidRDefault="00665232">
      <w:pPr>
        <w:pStyle w:val="CommentText"/>
      </w:pPr>
      <w:r>
        <w:rPr>
          <w:rStyle w:val="CommentReference"/>
        </w:rPr>
        <w:annotationRef/>
      </w:r>
      <w:r>
        <w:t>Same comment as above</w:t>
      </w:r>
    </w:p>
  </w:comment>
  <w:comment w:id="293" w:author="OPPO (Qianxi)" w:date="2021-08-18T09:52:00Z" w:initials="QL">
    <w:p w14:paraId="19CFC356" w14:textId="2A4F6BB6" w:rsidR="00840BF8" w:rsidRPr="00C166D3" w:rsidRDefault="00840BF8" w:rsidP="00840BF8">
      <w:pPr>
        <w:pStyle w:val="CommentText"/>
        <w:rPr>
          <w:rFonts w:eastAsiaTheme="minorEastAsia"/>
          <w:lang w:eastAsia="zh-CN"/>
        </w:rPr>
      </w:pPr>
      <w:r>
        <w:rPr>
          <w:rStyle w:val="CommentReference"/>
        </w:rPr>
        <w:annotationRef/>
      </w: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r w:rsidR="00E41D68">
        <w:rPr>
          <w:rFonts w:eastAsiaTheme="minorEastAsia"/>
          <w:lang w:eastAsia="zh-CN"/>
        </w:rPr>
        <w:t xml:space="preserve">(please note the agreement from 113bis include </w:t>
      </w:r>
      <w:proofErr w:type="gramStart"/>
      <w:r w:rsidR="00E41D68">
        <w:rPr>
          <w:rFonts w:eastAsiaTheme="minorEastAsia"/>
          <w:lang w:eastAsia="zh-CN"/>
        </w:rPr>
        <w:t>a</w:t>
      </w:r>
      <w:proofErr w:type="gramEnd"/>
      <w:r w:rsidR="00E41D68">
        <w:rPr>
          <w:rFonts w:eastAsiaTheme="minorEastAsia"/>
          <w:lang w:eastAsia="zh-CN"/>
        </w:rPr>
        <w:t xml:space="preserve"> FFS point that “</w:t>
      </w:r>
      <w:r w:rsidR="00E41D68" w:rsidRPr="00E41D68">
        <w:t>FFS the specific spec impacts needed at the TX side.</w:t>
      </w:r>
      <w:r w:rsidR="00E41D68">
        <w:rPr>
          <w:rFonts w:eastAsiaTheme="minorEastAsia"/>
          <w:lang w:eastAsia="zh-CN"/>
        </w:rPr>
        <w:t>”)</w:t>
      </w:r>
    </w:p>
    <w:p w14:paraId="4D57CE17" w14:textId="3C8A215F" w:rsidR="00840BF8" w:rsidRPr="00840BF8" w:rsidRDefault="00840BF8">
      <w:pPr>
        <w:pStyle w:val="CommentText"/>
      </w:pPr>
    </w:p>
  </w:comment>
  <w:comment w:id="306" w:author="OPPO (Qianxi)" w:date="2021-08-18T09:56:00Z" w:initials="QL">
    <w:p w14:paraId="0FDB07F3" w14:textId="524CC941" w:rsidR="00840BF8" w:rsidRPr="00840BF8" w:rsidRDefault="00840BF8">
      <w:pPr>
        <w:pStyle w:val="CommentText"/>
        <w:rPr>
          <w:rFonts w:eastAsiaTheme="minorEastAsia"/>
          <w:lang w:eastAsia="zh-CN"/>
        </w:rPr>
      </w:pPr>
      <w:r>
        <w:rPr>
          <w:rStyle w:val="CommentReference"/>
        </w:rPr>
        <w:annotationRef/>
      </w: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308" w:author="OPPO (Qianxi)" w:date="2021-08-18T09:54:00Z" w:initials="QL">
    <w:p w14:paraId="52858458" w14:textId="50118301" w:rsidR="00840BF8" w:rsidRPr="00840BF8" w:rsidRDefault="00840BF8">
      <w:pPr>
        <w:pStyle w:val="CommentText"/>
        <w:rPr>
          <w:rFonts w:eastAsiaTheme="minorEastAsia"/>
          <w:lang w:eastAsia="zh-CN"/>
        </w:rPr>
      </w:pPr>
      <w:r>
        <w:rPr>
          <w:rStyle w:val="CommentReference"/>
        </w:rPr>
        <w:annotationRef/>
      </w:r>
      <w:r>
        <w:rPr>
          <w:rFonts w:eastAsiaTheme="minorEastAsia"/>
          <w:lang w:eastAsia="zh-CN"/>
        </w:rPr>
        <w:t>Although this part comes from the agreement, my understanding is this sentence is more to open the box and to trigger further discussion, considering the FFS point in the agreement “</w:t>
      </w:r>
      <w:r w:rsidRPr="005E373C">
        <w:rPr>
          <w:highlight w:val="cyan"/>
        </w:rPr>
        <w:t>FFS on how alignment is achieved.</w:t>
      </w:r>
      <w:r>
        <w:rPr>
          <w:rFonts w:eastAsiaTheme="minorEastAsia"/>
          <w:lang w:eastAsia="zh-CN"/>
        </w:rPr>
        <w:t>”, is there a need to capture this already?</w:t>
      </w:r>
    </w:p>
  </w:comment>
  <w:comment w:id="314" w:author="OPPO (Qianxi)" w:date="2021-08-18T09:58:00Z" w:initials="QL">
    <w:p w14:paraId="44D7758C" w14:textId="655743FE" w:rsidR="00725B6E" w:rsidRPr="00725B6E" w:rsidRDefault="00725B6E">
      <w:pPr>
        <w:pStyle w:val="CommentText"/>
        <w:rPr>
          <w:rFonts w:eastAsiaTheme="minorEastAsia"/>
          <w:lang w:eastAsia="zh-CN"/>
        </w:rPr>
      </w:pPr>
      <w:r>
        <w:rPr>
          <w:rStyle w:val="CommentReference"/>
        </w:rPr>
        <w:annotationRef/>
      </w: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329" w:author="OPPO (Qianxi)" w:date="2021-08-18T11:35:00Z" w:initials="QL">
    <w:p w14:paraId="0B074F6E" w14:textId="3FB83C57" w:rsidR="00E41D68" w:rsidRPr="00E41D68" w:rsidRDefault="00E41D68">
      <w:pPr>
        <w:pStyle w:val="CommentText"/>
        <w:rPr>
          <w:rFonts w:eastAsiaTheme="minorEastAsia"/>
          <w:lang w:eastAsia="zh-CN"/>
        </w:rPr>
      </w:pPr>
      <w:r>
        <w:rPr>
          <w:rStyle w:val="CommentReference"/>
        </w:rPr>
        <w:annotationRef/>
      </w:r>
      <w:r>
        <w:rPr>
          <w:rFonts w:eastAsiaTheme="minorEastAsia"/>
          <w:lang w:eastAsia="zh-CN"/>
        </w:rPr>
        <w:t>Is it correct to say “</w:t>
      </w:r>
      <w:r w:rsidRPr="00E41D68">
        <w:rPr>
          <w:rFonts w:eastAsiaTheme="minorEastAsia"/>
          <w:lang w:eastAsia="zh-CN"/>
        </w:rPr>
        <w:t>PDCCH for SL transmission</w:t>
      </w:r>
      <w:r>
        <w:rPr>
          <w:rFonts w:eastAsiaTheme="minorEastAsia"/>
          <w:lang w:eastAsia="zh-CN"/>
        </w:rPr>
        <w:t xml:space="preserve">”,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331" w:author="OPPO (Qianxi)" w:date="2021-08-18T11:37:00Z" w:initials="QL">
    <w:p w14:paraId="19EF9C6A" w14:textId="5F522B26" w:rsidR="00E41D68" w:rsidRPr="00E41D68" w:rsidRDefault="00E41D68">
      <w:pPr>
        <w:pStyle w:val="CommentText"/>
        <w:rPr>
          <w:rFonts w:eastAsiaTheme="minorEastAsia"/>
          <w:lang w:eastAsia="zh-CN"/>
        </w:rPr>
      </w:pPr>
      <w:r>
        <w:rPr>
          <w:rStyle w:val="CommentReference"/>
        </w:rPr>
        <w:annotationRef/>
      </w:r>
      <w:r>
        <w:rPr>
          <w:rFonts w:eastAsiaTheme="minorEastAsia"/>
          <w:lang w:eastAsia="zh-CN"/>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16F55A" w15:done="0"/>
  <w15:commentEx w15:paraId="71A995BA" w15:done="0"/>
  <w15:commentEx w15:paraId="715DAD77" w15:done="0"/>
  <w15:commentEx w15:paraId="6F897700" w15:done="0"/>
  <w15:commentEx w15:paraId="52FC186F" w15:done="0"/>
  <w15:commentEx w15:paraId="6F46BBB6" w15:done="0"/>
  <w15:commentEx w15:paraId="10EB34F8" w15:done="0"/>
  <w15:commentEx w15:paraId="57F6709F" w15:done="0"/>
  <w15:commentEx w15:paraId="64BEAC1E" w15:done="0"/>
  <w15:commentEx w15:paraId="631E528E" w15:done="0"/>
  <w15:commentEx w15:paraId="3DF86CB9" w15:done="0"/>
  <w15:commentEx w15:paraId="49CD551A" w15:done="0"/>
  <w15:commentEx w15:paraId="1A4252C9" w15:done="0"/>
  <w15:commentEx w15:paraId="3F1D4A83" w15:done="0"/>
  <w15:commentEx w15:paraId="02F32532" w15:done="0"/>
  <w15:commentEx w15:paraId="3E8D3A50" w15:done="0"/>
  <w15:commentEx w15:paraId="6336B7B7" w15:done="0"/>
  <w15:commentEx w15:paraId="6065E55F" w15:done="0"/>
  <w15:commentEx w15:paraId="4CFA001F" w15:done="0"/>
  <w15:commentEx w15:paraId="18A8B1C5" w15:done="0"/>
  <w15:commentEx w15:paraId="04E5A410" w15:done="0"/>
  <w15:commentEx w15:paraId="063D85A1" w15:done="0"/>
  <w15:commentEx w15:paraId="2EB61D19" w15:done="0"/>
  <w15:commentEx w15:paraId="6F661C28" w15:done="0"/>
  <w15:commentEx w15:paraId="28372026" w15:done="0"/>
  <w15:commentEx w15:paraId="744FA3EC" w15:done="0"/>
  <w15:commentEx w15:paraId="00DC3152" w15:done="0"/>
  <w15:commentEx w15:paraId="01526C00" w15:done="0"/>
  <w15:commentEx w15:paraId="58348C04" w15:done="0"/>
  <w15:commentEx w15:paraId="68706A4F" w15:done="0"/>
  <w15:commentEx w15:paraId="178505AA" w15:done="0"/>
  <w15:commentEx w15:paraId="19F1D58F" w15:done="0"/>
  <w15:commentEx w15:paraId="24E05AB5" w15:done="0"/>
  <w15:commentEx w15:paraId="387D86E6" w15:done="0"/>
  <w15:commentEx w15:paraId="30ED5E84" w15:done="0"/>
  <w15:commentEx w15:paraId="4D57CE17" w15:done="0"/>
  <w15:commentEx w15:paraId="0FDB07F3" w15:done="0"/>
  <w15:commentEx w15:paraId="52858458" w15:done="0"/>
  <w15:commentEx w15:paraId="44D7758C" w15:done="0"/>
  <w15:commentEx w15:paraId="0B074F6E" w15:done="0"/>
  <w15:commentEx w15:paraId="19EF9C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606E" w16cex:dateUtc="2021-08-18T08:33:00Z"/>
  <w16cex:commentExtensible w16cex:durableId="24C62FC5" w16cex:dateUtc="2021-08-17T19:53:00Z"/>
  <w16cex:commentExtensible w16cex:durableId="24C76123" w16cex:dateUtc="2021-08-18T08:36:00Z"/>
  <w16cex:commentExtensible w16cex:durableId="24C630A7" w16cex:dateUtc="2021-08-17T19:57:00Z"/>
  <w16cex:commentExtensible w16cex:durableId="24C630C1" w16cex:dateUtc="2021-08-17T19:57:00Z"/>
  <w16cex:commentExtensible w16cex:durableId="24C6317C" w16cex:dateUtc="2021-08-17T20:00:00Z"/>
  <w16cex:commentExtensible w16cex:durableId="24C761E6" w16cex:dateUtc="2021-08-18T08:39:00Z"/>
  <w16cex:commentExtensible w16cex:durableId="24C7620E" w16cex:dateUtc="2021-08-18T08:40:00Z"/>
  <w16cex:commentExtensible w16cex:durableId="24C76226" w16cex:dateUtc="2021-08-18T08:40:00Z"/>
  <w16cex:commentExtensible w16cex:durableId="24C631DB" w16cex:dateUtc="2021-08-17T20:02:00Z"/>
  <w16cex:commentExtensible w16cex:durableId="24C632AA" w16cex:dateUtc="2021-08-17T20:05:00Z"/>
  <w16cex:commentExtensible w16cex:durableId="24C76261" w16cex:dateUtc="2021-08-18T08:41:00Z"/>
  <w16cex:commentExtensible w16cex:durableId="24C76280" w16cex:dateUtc="2021-08-18T08:42:00Z"/>
  <w16cex:commentExtensible w16cex:durableId="24C76275" w16cex:dateUtc="2021-08-18T08:41:00Z"/>
  <w16cex:commentExtensible w16cex:durableId="24C76291" w16cex:dateUtc="2021-08-18T08:42:00Z"/>
  <w16cex:commentExtensible w16cex:durableId="24C7629B" w16cex:dateUtc="2021-08-18T08:42:00Z"/>
  <w16cex:commentExtensible w16cex:durableId="24C762A2" w16cex:dateUtc="2021-08-18T08:42:00Z"/>
  <w16cex:commentExtensible w16cex:durableId="24C63389" w16cex:dateUtc="2021-08-17T20:09:00Z"/>
  <w16cex:commentExtensible w16cex:durableId="24C633AC" w16cex:dateUtc="2021-08-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16F55A" w16cid:durableId="24C74E00"/>
  <w16cid:commentId w16cid:paraId="71A995BA" w16cid:durableId="24C7606E"/>
  <w16cid:commentId w16cid:paraId="715DAD77" w16cid:durableId="24C62FC5"/>
  <w16cid:commentId w16cid:paraId="6F897700" w16cid:durableId="24C74F7F"/>
  <w16cid:commentId w16cid:paraId="52FC186F" w16cid:durableId="24C75014"/>
  <w16cid:commentId w16cid:paraId="6F46BBB6" w16cid:durableId="24C76123"/>
  <w16cid:commentId w16cid:paraId="10EB34F8" w16cid:durableId="24C630A7"/>
  <w16cid:commentId w16cid:paraId="57F6709F" w16cid:durableId="24C630C1"/>
  <w16cid:commentId w16cid:paraId="64BEAC1E" w16cid:durableId="24C751BB"/>
  <w16cid:commentId w16cid:paraId="631E528E" w16cid:durableId="24C752B0"/>
  <w16cid:commentId w16cid:paraId="3DF86CB9" w16cid:durableId="24C75354"/>
  <w16cid:commentId w16cid:paraId="49CD551A" w16cid:durableId="24C7539C"/>
  <w16cid:commentId w16cid:paraId="1A4252C9" w16cid:durableId="24C753D2"/>
  <w16cid:commentId w16cid:paraId="3F1D4A83" w16cid:durableId="24C6317C"/>
  <w16cid:commentId w16cid:paraId="02F32532" w16cid:durableId="24C75437"/>
  <w16cid:commentId w16cid:paraId="3E8D3A50" w16cid:durableId="24C761E6"/>
  <w16cid:commentId w16cid:paraId="6336B7B7" w16cid:durableId="24C7548E"/>
  <w16cid:commentId w16cid:paraId="6065E55F" w16cid:durableId="24C754FF"/>
  <w16cid:commentId w16cid:paraId="4CFA001F" w16cid:durableId="24C7620E"/>
  <w16cid:commentId w16cid:paraId="18A8B1C5" w16cid:durableId="24C76226"/>
  <w16cid:commentId w16cid:paraId="04E5A410" w16cid:durableId="24C75531"/>
  <w16cid:commentId w16cid:paraId="063D85A1" w16cid:durableId="24C631DB"/>
  <w16cid:commentId w16cid:paraId="2EB61D19" w16cid:durableId="24C632AA"/>
  <w16cid:commentId w16cid:paraId="6F661C28" w16cid:durableId="24C75596"/>
  <w16cid:commentId w16cid:paraId="28372026" w16cid:durableId="24C75612"/>
  <w16cid:commentId w16cid:paraId="744FA3EC" w16cid:durableId="24C75639"/>
  <w16cid:commentId w16cid:paraId="00DC3152" w16cid:durableId="24C76261"/>
  <w16cid:commentId w16cid:paraId="01526C00" w16cid:durableId="24C76280"/>
  <w16cid:commentId w16cid:paraId="58348C04" w16cid:durableId="24C76275"/>
  <w16cid:commentId w16cid:paraId="68706A4F" w16cid:durableId="24C76291"/>
  <w16cid:commentId w16cid:paraId="178505AA" w16cid:durableId="24C7629B"/>
  <w16cid:commentId w16cid:paraId="19F1D58F" w16cid:durableId="24C762A2"/>
  <w16cid:commentId w16cid:paraId="24E05AB5" w16cid:durableId="24C63389"/>
  <w16cid:commentId w16cid:paraId="387D86E6" w16cid:durableId="24C756AF"/>
  <w16cid:commentId w16cid:paraId="30ED5E84" w16cid:durableId="24C633AC"/>
  <w16cid:commentId w16cid:paraId="4D57CE17" w16cid:durableId="24C756F9"/>
  <w16cid:commentId w16cid:paraId="0FDB07F3" w16cid:durableId="24C757E7"/>
  <w16cid:commentId w16cid:paraId="52858458" w16cid:durableId="24C75763"/>
  <w16cid:commentId w16cid:paraId="44D7758C" w16cid:durableId="24C7585E"/>
  <w16cid:commentId w16cid:paraId="0B074F6E" w16cid:durableId="24C76EFA"/>
  <w16cid:commentId w16cid:paraId="19EF9C6A" w16cid:durableId="24C76F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4EF8" w14:textId="77777777" w:rsidR="00BF304E" w:rsidRDefault="00BF304E">
      <w:pPr>
        <w:spacing w:after="0"/>
      </w:pPr>
      <w:r>
        <w:separator/>
      </w:r>
    </w:p>
  </w:endnote>
  <w:endnote w:type="continuationSeparator" w:id="0">
    <w:p w14:paraId="2493ACD6" w14:textId="77777777" w:rsidR="00BF304E" w:rsidRDefault="00BF3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B5D0" w14:textId="77777777" w:rsidR="00624DCD" w:rsidRDefault="0062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AD7C" w14:textId="77777777" w:rsidR="00624DCD" w:rsidRDefault="0062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DB58" w14:textId="77777777" w:rsidR="00624DCD" w:rsidRDefault="0062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FDFBD" w14:textId="77777777" w:rsidR="00BF304E" w:rsidRDefault="00BF304E">
      <w:pPr>
        <w:spacing w:after="0"/>
      </w:pPr>
      <w:r>
        <w:separator/>
      </w:r>
    </w:p>
  </w:footnote>
  <w:footnote w:type="continuationSeparator" w:id="0">
    <w:p w14:paraId="6F1274DB" w14:textId="77777777" w:rsidR="00BF304E" w:rsidRDefault="00BF30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D1F5" w14:textId="77777777" w:rsidR="00665232" w:rsidRDefault="00665232">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647E" w14:textId="77777777" w:rsidR="00624DCD" w:rsidRDefault="00624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F3F6" w14:textId="77777777" w:rsidR="00624DCD" w:rsidRDefault="00624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A572" w14:textId="77777777" w:rsidR="00665232" w:rsidRDefault="006652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9930" w14:textId="77777777" w:rsidR="00665232" w:rsidRDefault="0066523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A2EB" w14:textId="77777777" w:rsidR="00665232" w:rsidRDefault="006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zner, Berthold (Nokia - DE/Munich)">
    <w15:presenceInfo w15:providerId="AD" w15:userId="S::berthold.panzner@nokia.com::508b475e-9518-46fd-a812-14afe9515548"/>
  </w15:person>
  <w15:person w15:author="Interdigital">
    <w15:presenceInfo w15:providerId="None" w15:userId="Interdigital"/>
  </w15:person>
  <w15:person w15:author="OPPO (Qianxi)">
    <w15:presenceInfo w15:providerId="None" w15:userId="OPPO (Qianxi)"/>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A7B"/>
    <w:rsid w:val="009761E5"/>
    <w:rsid w:val="009771D7"/>
    <w:rsid w:val="009777D9"/>
    <w:rsid w:val="0098296C"/>
    <w:rsid w:val="00983BEE"/>
    <w:rsid w:val="0098562A"/>
    <w:rsid w:val="00990376"/>
    <w:rsid w:val="00991550"/>
    <w:rsid w:val="00991B88"/>
    <w:rsid w:val="00991D51"/>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24DE"/>
    <w:rsid w:val="00B5284F"/>
    <w:rsid w:val="00B5374E"/>
    <w:rsid w:val="00B56043"/>
    <w:rsid w:val="00B563BA"/>
    <w:rsid w:val="00B61757"/>
    <w:rsid w:val="00B628AC"/>
    <w:rsid w:val="00B62B12"/>
    <w:rsid w:val="00B633F2"/>
    <w:rsid w:val="00B6463F"/>
    <w:rsid w:val="00B64B45"/>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ECDF"/>
  <w15:docId w15:val="{81E4130D-C36C-43A2-8A75-0DF0C4E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103"/>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F6103"/>
    <w:pPr>
      <w:ind w:left="1985" w:hanging="1985"/>
      <w:outlineLvl w:val="9"/>
    </w:pPr>
    <w:rPr>
      <w:sz w:val="20"/>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paragraph" w:styleId="DocumentMap">
    <w:name w:val="Document Map"/>
    <w:basedOn w:val="Normal"/>
    <w:link w:val="DocumentMapChar"/>
    <w:qFormat/>
    <w:rsid w:val="00BF6103"/>
    <w:pPr>
      <w:shd w:val="clear" w:color="auto" w:fill="000080"/>
    </w:pPr>
    <w:rPr>
      <w:rFonts w:ascii="Tahoma" w:hAnsi="Tahoma"/>
    </w:rPr>
  </w:style>
  <w:style w:type="paragraph" w:styleId="CommentText">
    <w:name w:val="annotation text"/>
    <w:basedOn w:val="Normal"/>
    <w:link w:val="CommentTextChar"/>
    <w:uiPriority w:val="99"/>
    <w:qFormat/>
    <w:rsid w:val="00BF6103"/>
  </w:style>
  <w:style w:type="paragraph" w:styleId="BodyText3">
    <w:name w:val="Body Text 3"/>
    <w:basedOn w:val="Normal"/>
    <w:link w:val="BodyText3Char"/>
    <w:rsid w:val="00BF6103"/>
    <w:rPr>
      <w:rFonts w:eastAsia="MS Mincho"/>
      <w:b/>
      <w:i/>
    </w:rPr>
  </w:style>
  <w:style w:type="paragraph" w:styleId="BodyText">
    <w:name w:val="Body Text"/>
    <w:basedOn w:val="Normal"/>
    <w:link w:val="BodyTextChar"/>
    <w:qFormat/>
    <w:rsid w:val="00BF6103"/>
    <w:pPr>
      <w:widowControl w:val="0"/>
      <w:spacing w:after="120"/>
    </w:pPr>
    <w:rPr>
      <w:rFonts w:eastAsia="MS Mincho"/>
      <w:sz w:val="24"/>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paragraph" w:styleId="BodyTextIndent2">
    <w:name w:val="Body Text Indent 2"/>
    <w:basedOn w:val="Normal"/>
    <w:link w:val="BodyTextIndent2Char"/>
    <w:qFormat/>
    <w:rsid w:val="00BF6103"/>
    <w:pPr>
      <w:ind w:left="568" w:hanging="568"/>
    </w:pPr>
    <w:rPr>
      <w:rFonts w:eastAsia="MS Mincho"/>
    </w:rPr>
  </w:style>
  <w:style w:type="paragraph" w:styleId="EndnoteText">
    <w:name w:val="endnote text"/>
    <w:basedOn w:val="Normal"/>
    <w:link w:val="EndnoteTextChar"/>
    <w:qFormat/>
    <w:rsid w:val="00BF6103"/>
    <w:pPr>
      <w:snapToGrid w:val="0"/>
    </w:pPr>
    <w:rPr>
      <w:rFonts w:eastAsia="SimSun"/>
    </w:rPr>
  </w:style>
  <w:style w:type="paragraph" w:styleId="BalloonText">
    <w:name w:val="Balloon Text"/>
    <w:basedOn w:val="Normal"/>
    <w:link w:val="BalloonTextChar"/>
    <w:rsid w:val="00BF6103"/>
    <w:rPr>
      <w:rFonts w:ascii="Tahoma" w:hAnsi="Tahoma"/>
      <w:sz w:val="16"/>
      <w:szCs w:val="16"/>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sid w:val="00BF6103"/>
    <w:rPr>
      <w:b/>
      <w:bCs/>
    </w:rPr>
  </w:style>
  <w:style w:type="table" w:styleId="TableGrid">
    <w:name w:val="Table Grid"/>
    <w:basedOn w:val="TableNormal"/>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Heading2Char">
    <w:name w:val="Heading 2 Char"/>
    <w:link w:val="Heading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paragraph" w:customStyle="1" w:styleId="B3">
    <w:name w:val="B3"/>
    <w:basedOn w:val="List3"/>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paragraph" w:customStyle="1" w:styleId="B10">
    <w:name w:val="B1"/>
    <w:basedOn w:val="List"/>
    <w:link w:val="B1Char"/>
    <w:qFormat/>
    <w:rsid w:val="00BF6103"/>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SimSun"/>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character" w:customStyle="1" w:styleId="FootnoteTextChar">
    <w:name w:val="Footnote Text Char"/>
    <w:link w:val="FootnoteText"/>
    <w:qFormat/>
    <w:rsid w:val="00BF6103"/>
    <w:rPr>
      <w:sz w:val="16"/>
      <w:lang w:val="en-GB" w:eastAsia="en-US"/>
    </w:rPr>
  </w:style>
  <w:style w:type="character" w:customStyle="1" w:styleId="ListChar">
    <w:name w:val="List Char"/>
    <w:link w:val="List"/>
    <w:rsid w:val="00BF6103"/>
    <w:rPr>
      <w:lang w:val="en-GB" w:eastAsia="en-US"/>
    </w:r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character" w:customStyle="1" w:styleId="List2Char">
    <w:name w:val="List 2 Char"/>
    <w:link w:val="List2"/>
    <w:rsid w:val="00BF6103"/>
    <w:rPr>
      <w:lang w:val="en-GB" w:eastAsia="en-US"/>
    </w:rPr>
  </w:style>
  <w:style w:type="paragraph" w:customStyle="1" w:styleId="TabList">
    <w:name w:val="TabList"/>
    <w:basedOn w:val="Normal"/>
    <w:rsid w:val="00BF6103"/>
    <w:pPr>
      <w:tabs>
        <w:tab w:val="left" w:pos="1134"/>
      </w:tabs>
      <w:spacing w:after="0"/>
    </w:pPr>
    <w:rPr>
      <w:rFonts w:eastAsia="MS Mincho"/>
    </w:rPr>
  </w:style>
  <w:style w:type="character" w:customStyle="1" w:styleId="CaptionChar">
    <w:name w:val="Caption Char"/>
    <w:link w:val="Caption"/>
    <w:uiPriority w:val="99"/>
    <w:locked/>
    <w:rsid w:val="00BF6103"/>
    <w:rPr>
      <w:rFonts w:eastAsia="MS Mincho"/>
      <w:b/>
      <w:lang w:val="en-GB" w:eastAsia="en-US"/>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character" w:customStyle="1" w:styleId="BodyTextChar">
    <w:name w:val="Body Text Char"/>
    <w:link w:val="BodyText"/>
    <w:qFormat/>
    <w:rsid w:val="00BF6103"/>
    <w:rPr>
      <w:rFonts w:eastAsia="MS Mincho"/>
      <w:sz w:val="24"/>
      <w:lang w:val="en-GB" w:eastAsia="en-US"/>
    </w:rPr>
  </w:style>
  <w:style w:type="paragraph" w:customStyle="1" w:styleId="HE">
    <w:name w:val="HE"/>
    <w:basedOn w:val="Normal"/>
    <w:rsid w:val="00BF6103"/>
    <w:pPr>
      <w:spacing w:after="0"/>
    </w:pPr>
    <w:rPr>
      <w:rFonts w:eastAsia="MS Mincho"/>
      <w:b/>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sid w:val="00BF6103"/>
    <w:rPr>
      <w:rFonts w:eastAsia="MS Mincho"/>
      <w:i/>
      <w:sz w:val="22"/>
      <w:lang w:val="en-GB" w:eastAsia="en-US"/>
    </w:rPr>
  </w:style>
  <w:style w:type="character" w:customStyle="1" w:styleId="CommentTextChar">
    <w:name w:val="Comment Text Char"/>
    <w:link w:val="CommentText"/>
    <w:uiPriority w:val="99"/>
    <w:qFormat/>
    <w:rsid w:val="00BF6103"/>
    <w:rPr>
      <w:lang w:val="en-GB" w:eastAsia="en-US"/>
    </w:rPr>
  </w:style>
  <w:style w:type="character" w:customStyle="1" w:styleId="BodyText2Char">
    <w:name w:val="Body Text 2 Char"/>
    <w:link w:val="BodyText2"/>
    <w:qFormat/>
    <w:rsid w:val="00BF6103"/>
    <w:rPr>
      <w:rFonts w:eastAsia="MS Mincho"/>
      <w:sz w:val="24"/>
      <w:lang w:val="en-GB" w:eastAsia="en-US"/>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sid w:val="00BF6103"/>
    <w:rPr>
      <w:rFonts w:eastAsia="MS Mincho"/>
      <w:b/>
      <w:i/>
      <w:lang w:val="en-GB" w:eastAsia="en-US"/>
    </w:rPr>
  </w:style>
  <w:style w:type="paragraph" w:customStyle="1" w:styleId="TdocText">
    <w:name w:val="Tdoc_Text"/>
    <w:basedOn w:val="Normal"/>
    <w:qFormat/>
    <w:rsid w:val="00BF6103"/>
    <w:pPr>
      <w:spacing w:before="120" w:after="0"/>
      <w:jc w:val="both"/>
    </w:pPr>
    <w:rPr>
      <w:rFonts w:eastAsia="MS Mincho"/>
      <w:lang w:val="en-US"/>
    </w:rPr>
  </w:style>
  <w:style w:type="character" w:customStyle="1" w:styleId="BalloonTextChar">
    <w:name w:val="Balloon Text Char"/>
    <w:link w:val="BalloonText"/>
    <w:rsid w:val="00BF6103"/>
    <w:rPr>
      <w:rFonts w:ascii="Tahoma" w:hAnsi="Tahoma" w:cs="Tahoma"/>
      <w:sz w:val="16"/>
      <w:szCs w:val="16"/>
      <w:lang w:val="en-GB" w:eastAsia="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character" w:customStyle="1" w:styleId="CommentSubjectChar">
    <w:name w:val="Comment Subject Char"/>
    <w:link w:val="CommentSubject"/>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9Char">
    <w:name w:val="Heading 9 Char"/>
    <w:link w:val="Heading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1">
    <w:name w:val="修订1"/>
    <w:hidden/>
    <w:semiHidden/>
    <w:qFormat/>
    <w:rsid w:val="00BF6103"/>
    <w:rPr>
      <w:rFonts w:eastAsia="Batang"/>
      <w:lang w:val="en-GB" w:eastAsia="en-US"/>
    </w:rPr>
  </w:style>
  <w:style w:type="character" w:customStyle="1" w:styleId="EndnoteTextChar">
    <w:name w:val="Endnote Text Char"/>
    <w:link w:val="EndnoteText"/>
    <w:qFormat/>
    <w:rsid w:val="00BF6103"/>
    <w:rPr>
      <w:rFonts w:eastAsia="SimSun"/>
      <w:lang w:val="en-GB" w:eastAsia="en-US"/>
    </w:rPr>
  </w:style>
  <w:style w:type="character" w:customStyle="1" w:styleId="btChar3">
    <w:name w:val="bt Char3"/>
    <w:qFormat/>
    <w:rsid w:val="00BF6103"/>
    <w:rPr>
      <w:lang w:val="en-GB" w:eastAsia="ja-JP" w:bidi="ar-SA"/>
    </w:rPr>
  </w:style>
  <w:style w:type="character" w:customStyle="1" w:styleId="TitleChar">
    <w:name w:val="Title Char"/>
    <w:link w:val="Title"/>
    <w:qFormat/>
    <w:rsid w:val="00BF6103"/>
    <w:rPr>
      <w:rFonts w:ascii="Courier New" w:hAnsi="Courier New"/>
      <w:lang w:val="nb-NO" w:eastAsia="en-US"/>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DateChar">
    <w:name w:val="Date Char"/>
    <w:link w:val="Date"/>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5">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6">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7">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D236E1B-5959-4DF5-B4F3-A61051963F39}">
  <ds:schemaRefs>
    <ds:schemaRef ds:uri="http://schemas.openxmlformats.org/officeDocument/2006/bibliography"/>
  </ds:schemaRefs>
</ds:datastoreItem>
</file>

<file path=customXml/itemProps2.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3.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4391</Words>
  <Characters>27666</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Panzner, Berthold (Nokia - DE/Munich)</cp:lastModifiedBy>
  <cp:revision>5</cp:revision>
  <dcterms:created xsi:type="dcterms:W3CDTF">2021-08-18T08:35:00Z</dcterms:created>
  <dcterms:modified xsi:type="dcterms:W3CDTF">2021-08-18T08:43:00Z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