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맑은 고딕"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616B88">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616B88">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616B88">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616B88">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616B88">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616B88">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616B88">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616B88">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616B88">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616B88">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616B88">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616B88">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616B88">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Paragraph"/>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ListParagraph"/>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616B88">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616B88">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We guess all aspects on data rate reduction should be discussed in one place,  i.e. RAN1. As per explanation from Spreadtrum, it would be useful to have some conclusion or assumption from RAN2 point of view.</w:t>
            </w:r>
          </w:p>
        </w:tc>
      </w:tr>
      <w:tr w:rsidR="00E4681B" w14:paraId="274E90B0" w14:textId="77777777" w:rsidTr="00616B88">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616B88">
        <w:tc>
          <w:tcPr>
            <w:tcW w:w="1938" w:type="dxa"/>
          </w:tcPr>
          <w:p w14:paraId="0C1183F0" w14:textId="3DF1758B"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맑은 고딕"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맑은 고딕"/>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616B88">
        <w:tc>
          <w:tcPr>
            <w:tcW w:w="1938" w:type="dxa"/>
          </w:tcPr>
          <w:p w14:paraId="27001D36" w14:textId="7DF13C9D"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맑은 고딕"/>
                <w:sz w:val="20"/>
                <w:szCs w:val="20"/>
                <w:lang w:eastAsia="ko-KR"/>
              </w:rPr>
            </w:pPr>
          </w:p>
        </w:tc>
        <w:tc>
          <w:tcPr>
            <w:tcW w:w="6006" w:type="dxa"/>
          </w:tcPr>
          <w:p w14:paraId="6408774C" w14:textId="2AAF4D65" w:rsidR="007F3E39" w:rsidRDefault="007F3E39" w:rsidP="007F3E39">
            <w:pPr>
              <w:spacing w:after="0"/>
              <w:rPr>
                <w:rFonts w:eastAsia="맑은 고딕"/>
                <w:sz w:val="20"/>
                <w:szCs w:val="20"/>
                <w:lang w:eastAsia="ko-KR"/>
              </w:rPr>
            </w:pPr>
            <w:r>
              <w:rPr>
                <w:rFonts w:eastAsiaTheme="minorEastAsia"/>
                <w:sz w:val="20"/>
                <w:szCs w:val="20"/>
                <w:lang w:eastAsia="ja-JP"/>
              </w:rPr>
              <w:t xml:space="preserve">All options apart from Option 3 could work – we have the same Spreadtrum concern on how to </w:t>
            </w:r>
            <w:r w:rsidRPr="00091481">
              <w:rPr>
                <w:sz w:val="20"/>
                <w:szCs w:val="20"/>
                <w:lang w:eastAsia="zh-CN"/>
              </w:rPr>
              <w:t>prevent those fake NR UEs with very low L2 b</w:t>
            </w:r>
            <w:r>
              <w:rPr>
                <w:sz w:val="20"/>
                <w:szCs w:val="20"/>
                <w:lang w:eastAsia="zh-CN"/>
              </w:rPr>
              <w:t>uffer size sneaking into market</w:t>
            </w:r>
          </w:p>
        </w:tc>
      </w:tr>
      <w:bookmarkEnd w:id="5"/>
      <w:tr w:rsidR="00616B88" w14:paraId="42F4EEDB" w14:textId="77777777" w:rsidTr="00616B88">
        <w:tc>
          <w:tcPr>
            <w:tcW w:w="1938" w:type="dxa"/>
          </w:tcPr>
          <w:p w14:paraId="37B19203" w14:textId="77777777" w:rsidR="00616B88" w:rsidRDefault="00616B88"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323B4459" w14:textId="77777777" w:rsidR="00616B88" w:rsidRDefault="00616B88" w:rsidP="00C269AE">
            <w:pPr>
              <w:rPr>
                <w:rFonts w:eastAsiaTheme="minorEastAsia"/>
                <w:sz w:val="20"/>
                <w:szCs w:val="20"/>
                <w:lang w:eastAsia="ja-JP"/>
              </w:rPr>
            </w:pPr>
            <w:r>
              <w:rPr>
                <w:rFonts w:eastAsia="맑은 고딕" w:hint="eastAsia"/>
                <w:sz w:val="20"/>
                <w:szCs w:val="20"/>
                <w:lang w:eastAsia="ko-KR"/>
              </w:rPr>
              <w:t>Option 3</w:t>
            </w:r>
          </w:p>
        </w:tc>
        <w:tc>
          <w:tcPr>
            <w:tcW w:w="6006" w:type="dxa"/>
          </w:tcPr>
          <w:p w14:paraId="26B9DA35" w14:textId="77777777" w:rsidR="00616B88" w:rsidRDefault="00616B88" w:rsidP="00C269AE">
            <w:pPr>
              <w:spacing w:after="0"/>
              <w:rPr>
                <w:rFonts w:eastAsiaTheme="minorEastAsia"/>
                <w:sz w:val="20"/>
                <w:szCs w:val="20"/>
                <w:lang w:eastAsia="ja-JP"/>
              </w:rPr>
            </w:pPr>
            <w:r>
              <w:rPr>
                <w:rFonts w:eastAsia="맑은 고딕"/>
                <w:sz w:val="20"/>
                <w:szCs w:val="20"/>
                <w:lang w:eastAsia="ko-KR"/>
              </w:rPr>
              <w:t xml:space="preserve">. </w:t>
            </w:r>
          </w:p>
        </w:tc>
      </w:tr>
      <w:tr w:rsidR="00D87186" w14:paraId="63C21818" w14:textId="77777777" w:rsidTr="00616B88">
        <w:tc>
          <w:tcPr>
            <w:tcW w:w="1938" w:type="dxa"/>
          </w:tcPr>
          <w:p w14:paraId="3A16E49F" w14:textId="6E6010C9" w:rsidR="00D87186" w:rsidRDefault="00D87186" w:rsidP="00D87186">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1B4D771D" w14:textId="7670E9D3" w:rsidR="00D87186" w:rsidRDefault="00D87186" w:rsidP="00D87186">
            <w:pPr>
              <w:rPr>
                <w:rFonts w:eastAsia="맑은 고딕"/>
                <w:sz w:val="20"/>
                <w:szCs w:val="20"/>
                <w:lang w:eastAsia="ko-KR"/>
              </w:rPr>
            </w:pPr>
            <w:r>
              <w:rPr>
                <w:rFonts w:eastAsia="맑은 고딕"/>
                <w:sz w:val="20"/>
                <w:szCs w:val="20"/>
                <w:lang w:eastAsia="ko-KR"/>
              </w:rPr>
              <w:t>Option 3</w:t>
            </w:r>
          </w:p>
        </w:tc>
        <w:tc>
          <w:tcPr>
            <w:tcW w:w="6006" w:type="dxa"/>
          </w:tcPr>
          <w:p w14:paraId="05DF54BA" w14:textId="64C738C3" w:rsidR="00D87186" w:rsidRDefault="00D87186" w:rsidP="00D87186">
            <w:pPr>
              <w:spacing w:after="0"/>
              <w:rPr>
                <w:rFonts w:eastAsia="맑은 고딕"/>
                <w:sz w:val="20"/>
                <w:szCs w:val="20"/>
                <w:lang w:eastAsia="ko-KR"/>
              </w:rPr>
            </w:pPr>
            <w:r>
              <w:rPr>
                <w:rFonts w:eastAsiaTheme="minorEastAsia"/>
                <w:sz w:val="20"/>
                <w:szCs w:val="20"/>
                <w:lang w:eastAsia="ja-JP"/>
              </w:rPr>
              <w:t>Option 3 is the default if RAN1 does not agree on something different. This is not a RAN2 discussion.</w:t>
            </w:r>
          </w:p>
        </w:tc>
      </w:tr>
      <w:tr w:rsidR="006B3BDC" w14:paraId="291B62A1" w14:textId="77777777" w:rsidTr="00616B88">
        <w:tc>
          <w:tcPr>
            <w:tcW w:w="1938" w:type="dxa"/>
          </w:tcPr>
          <w:p w14:paraId="5747D1F5" w14:textId="0C3446BB"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94E8ACD" w14:textId="4C8A3499" w:rsidR="006B3BDC" w:rsidRDefault="006B3BDC" w:rsidP="006B3BDC">
            <w:pPr>
              <w:rPr>
                <w:rFonts w:eastAsia="맑은 고딕"/>
                <w:sz w:val="20"/>
                <w:szCs w:val="20"/>
                <w:lang w:eastAsia="ko-KR"/>
              </w:rPr>
            </w:pPr>
            <w:r>
              <w:rPr>
                <w:sz w:val="20"/>
                <w:szCs w:val="20"/>
                <w:lang w:eastAsia="zh-CN"/>
              </w:rPr>
              <w:t xml:space="preserve">Option </w:t>
            </w:r>
            <w:r>
              <w:rPr>
                <w:rFonts w:hint="eastAsia"/>
                <w:sz w:val="20"/>
                <w:szCs w:val="20"/>
                <w:lang w:eastAsia="zh-CN"/>
              </w:rPr>
              <w:t>4</w:t>
            </w:r>
          </w:p>
        </w:tc>
        <w:tc>
          <w:tcPr>
            <w:tcW w:w="6006" w:type="dxa"/>
          </w:tcPr>
          <w:p w14:paraId="552FE2C4" w14:textId="6D10A20D" w:rsidR="006B3BDC" w:rsidRDefault="006B3BDC" w:rsidP="006B3BDC">
            <w:pPr>
              <w:spacing w:after="0"/>
              <w:rPr>
                <w:rFonts w:eastAsiaTheme="minorEastAsia"/>
                <w:sz w:val="20"/>
                <w:szCs w:val="20"/>
                <w:lang w:eastAsia="ja-JP"/>
              </w:rPr>
            </w:pPr>
            <w:r>
              <w:rPr>
                <w:sz w:val="20"/>
                <w:szCs w:val="20"/>
                <w:lang w:eastAsia="zh-CN"/>
              </w:rPr>
              <w:t xml:space="preserve">Since RAN1 is discussing on this issue, we should </w:t>
            </w:r>
            <w:r>
              <w:rPr>
                <w:sz w:val="20"/>
                <w:szCs w:val="20"/>
                <w:lang w:val="en-GB"/>
              </w:rPr>
              <w:t>avoid the duplicated discussion.</w:t>
            </w:r>
          </w:p>
        </w:tc>
      </w:tr>
      <w:tr w:rsidR="00185737" w14:paraId="1432393C" w14:textId="77777777" w:rsidTr="00616B88">
        <w:tc>
          <w:tcPr>
            <w:tcW w:w="1938" w:type="dxa"/>
          </w:tcPr>
          <w:p w14:paraId="7E5ECAAC" w14:textId="4DB05117"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1592361A" w14:textId="6745338A" w:rsidR="00185737" w:rsidRDefault="00185737" w:rsidP="006B3BDC">
            <w:pPr>
              <w:rPr>
                <w:sz w:val="20"/>
                <w:szCs w:val="20"/>
                <w:lang w:eastAsia="zh-CN"/>
              </w:rPr>
            </w:pPr>
            <w:r>
              <w:rPr>
                <w:sz w:val="20"/>
                <w:szCs w:val="20"/>
                <w:lang w:eastAsia="zh-CN"/>
              </w:rPr>
              <w:t>Option 3</w:t>
            </w:r>
          </w:p>
        </w:tc>
        <w:tc>
          <w:tcPr>
            <w:tcW w:w="6006" w:type="dxa"/>
          </w:tcPr>
          <w:p w14:paraId="2532429D" w14:textId="64D73449" w:rsidR="00185737" w:rsidRDefault="00185737" w:rsidP="006B3BDC">
            <w:pPr>
              <w:spacing w:after="0"/>
              <w:rPr>
                <w:sz w:val="20"/>
                <w:szCs w:val="20"/>
                <w:lang w:eastAsia="zh-CN"/>
              </w:rPr>
            </w:pPr>
            <w:r>
              <w:rPr>
                <w:sz w:val="20"/>
                <w:szCs w:val="20"/>
                <w:lang w:eastAsia="zh-CN"/>
              </w:rPr>
              <w:t>-</w:t>
            </w: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lastRenderedPageBreak/>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616B88">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616B88">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616B88">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616B88">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616B88">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616B88">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616B88">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616B88">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616B88">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616B88">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616B88">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616B88">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616B88">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616B88">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616B88">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616B88">
        <w:tc>
          <w:tcPr>
            <w:tcW w:w="1938" w:type="dxa"/>
          </w:tcPr>
          <w:p w14:paraId="1D02DB77" w14:textId="2031AB2E" w:rsidR="00A442F4" w:rsidRDefault="00A442F4" w:rsidP="003355AD">
            <w:pPr>
              <w:spacing w:after="0"/>
              <w:rPr>
                <w:sz w:val="20"/>
                <w:szCs w:val="20"/>
                <w:lang w:eastAsia="zh-CN"/>
              </w:rPr>
            </w:pPr>
            <w:r>
              <w:rPr>
                <w:sz w:val="20"/>
                <w:szCs w:val="20"/>
                <w:lang w:eastAsia="zh-CN"/>
              </w:rPr>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616B88">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616B88">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616B88">
        <w:tc>
          <w:tcPr>
            <w:tcW w:w="1938" w:type="dxa"/>
          </w:tcPr>
          <w:p w14:paraId="4D752552" w14:textId="7D7F51ED"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맑은 고딕"/>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맑은 고딕" w:hint="eastAsia"/>
                <w:sz w:val="20"/>
                <w:szCs w:val="20"/>
                <w:lang w:eastAsia="ko-KR"/>
              </w:rPr>
              <w:t xml:space="preserve">If 2.1.2-2 is agreed, 4 is also fine. </w:t>
            </w:r>
          </w:p>
        </w:tc>
      </w:tr>
      <w:tr w:rsidR="007F3E39" w14:paraId="226BBC8F" w14:textId="77777777" w:rsidTr="00616B88">
        <w:tc>
          <w:tcPr>
            <w:tcW w:w="1938" w:type="dxa"/>
          </w:tcPr>
          <w:p w14:paraId="7F15A3F3" w14:textId="1E87D801" w:rsidR="007F3E39" w:rsidRDefault="007F3E39" w:rsidP="00C9042B">
            <w:pPr>
              <w:spacing w:after="0"/>
              <w:rPr>
                <w:rFonts w:eastAsia="맑은 고딕"/>
                <w:sz w:val="20"/>
                <w:szCs w:val="20"/>
                <w:lang w:eastAsia="ko-KR"/>
              </w:rPr>
            </w:pPr>
            <w:r>
              <w:rPr>
                <w:rFonts w:eastAsia="맑은 고딕"/>
                <w:sz w:val="20"/>
                <w:szCs w:val="20"/>
                <w:lang w:eastAsia="ko-KR"/>
              </w:rPr>
              <w:t>T</w:t>
            </w:r>
            <w:r>
              <w:rPr>
                <w:rFonts w:eastAsia="맑은 고딕"/>
                <w:lang w:eastAsia="ko-KR"/>
              </w:rPr>
              <w:t>elecom Italia</w:t>
            </w:r>
          </w:p>
        </w:tc>
        <w:tc>
          <w:tcPr>
            <w:tcW w:w="1288" w:type="dxa"/>
          </w:tcPr>
          <w:p w14:paraId="7C3F9B1B" w14:textId="5C76579B" w:rsidR="007F3E39" w:rsidRDefault="007F3E39" w:rsidP="00C9042B">
            <w:pPr>
              <w:spacing w:after="0"/>
              <w:rPr>
                <w:rFonts w:eastAsia="맑은 고딕"/>
                <w:sz w:val="20"/>
                <w:szCs w:val="20"/>
                <w:lang w:eastAsia="ko-KR"/>
              </w:rPr>
            </w:pPr>
            <w:r>
              <w:rPr>
                <w:rFonts w:eastAsia="맑은 고딕"/>
                <w:sz w:val="20"/>
                <w:szCs w:val="20"/>
                <w:lang w:eastAsia="ko-KR"/>
              </w:rPr>
              <w:t>8</w:t>
            </w:r>
          </w:p>
        </w:tc>
        <w:tc>
          <w:tcPr>
            <w:tcW w:w="6006" w:type="dxa"/>
          </w:tcPr>
          <w:p w14:paraId="2F2E6880" w14:textId="77777777" w:rsidR="007F3E39" w:rsidRDefault="007F3E39" w:rsidP="00C9042B">
            <w:pPr>
              <w:spacing w:after="0"/>
              <w:rPr>
                <w:rFonts w:eastAsia="맑은 고딕"/>
                <w:sz w:val="20"/>
                <w:szCs w:val="20"/>
                <w:lang w:eastAsia="ko-KR"/>
              </w:rPr>
            </w:pPr>
          </w:p>
        </w:tc>
      </w:tr>
      <w:tr w:rsidR="00616B88" w14:paraId="29A86258" w14:textId="77777777" w:rsidTr="00616B88">
        <w:tc>
          <w:tcPr>
            <w:tcW w:w="1938" w:type="dxa"/>
          </w:tcPr>
          <w:p w14:paraId="2A18D58A" w14:textId="77777777" w:rsidR="00616B88" w:rsidRDefault="00616B88"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15C4E2D5" w14:textId="520F8BE5" w:rsidR="00616B88" w:rsidRDefault="00616B88" w:rsidP="00C269AE">
            <w:pPr>
              <w:rPr>
                <w:rFonts w:eastAsiaTheme="minorEastAsia"/>
                <w:sz w:val="20"/>
                <w:szCs w:val="20"/>
                <w:lang w:eastAsia="ja-JP"/>
              </w:rPr>
            </w:pPr>
            <w:r>
              <w:rPr>
                <w:rFonts w:eastAsia="맑은 고딕"/>
                <w:sz w:val="20"/>
                <w:szCs w:val="20"/>
                <w:lang w:eastAsia="ko-KR"/>
              </w:rPr>
              <w:t>8</w:t>
            </w:r>
          </w:p>
        </w:tc>
        <w:tc>
          <w:tcPr>
            <w:tcW w:w="6006" w:type="dxa"/>
          </w:tcPr>
          <w:p w14:paraId="3D3EB4BC" w14:textId="77777777" w:rsidR="00616B88" w:rsidRDefault="00616B88" w:rsidP="00C269AE">
            <w:pPr>
              <w:spacing w:after="0"/>
              <w:rPr>
                <w:rFonts w:eastAsiaTheme="minorEastAsia"/>
                <w:sz w:val="20"/>
                <w:szCs w:val="20"/>
                <w:lang w:eastAsia="ja-JP"/>
              </w:rPr>
            </w:pPr>
            <w:r>
              <w:rPr>
                <w:rFonts w:eastAsia="맑은 고딕"/>
                <w:sz w:val="20"/>
                <w:szCs w:val="20"/>
                <w:lang w:eastAsia="ko-KR"/>
              </w:rPr>
              <w:t xml:space="preserve">. </w:t>
            </w:r>
          </w:p>
        </w:tc>
      </w:tr>
      <w:tr w:rsidR="008A482D" w14:paraId="526C8FC2" w14:textId="77777777" w:rsidTr="00616B88">
        <w:tc>
          <w:tcPr>
            <w:tcW w:w="1938" w:type="dxa"/>
          </w:tcPr>
          <w:p w14:paraId="13EFD1A5" w14:textId="4A6E8952"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724A6009" w14:textId="0D96FCB6" w:rsidR="008A482D" w:rsidRDefault="008A482D" w:rsidP="008A482D">
            <w:pPr>
              <w:rPr>
                <w:rFonts w:eastAsia="맑은 고딕"/>
                <w:sz w:val="20"/>
                <w:szCs w:val="20"/>
                <w:lang w:eastAsia="ko-KR"/>
              </w:rPr>
            </w:pPr>
            <w:r>
              <w:rPr>
                <w:rFonts w:eastAsia="맑은 고딕"/>
                <w:sz w:val="20"/>
                <w:szCs w:val="20"/>
                <w:lang w:eastAsia="ko-KR"/>
              </w:rPr>
              <w:t>8</w:t>
            </w:r>
          </w:p>
        </w:tc>
        <w:tc>
          <w:tcPr>
            <w:tcW w:w="6006" w:type="dxa"/>
          </w:tcPr>
          <w:p w14:paraId="2A5322D8" w14:textId="7469977F" w:rsidR="008A482D" w:rsidRDefault="008A482D" w:rsidP="008A482D">
            <w:pPr>
              <w:spacing w:after="0"/>
              <w:rPr>
                <w:rFonts w:eastAsia="맑은 고딕"/>
                <w:sz w:val="20"/>
                <w:szCs w:val="20"/>
                <w:lang w:eastAsia="ko-KR"/>
              </w:rPr>
            </w:pPr>
            <w:r>
              <w:rPr>
                <w:rFonts w:eastAsia="맑은 고딕"/>
                <w:sz w:val="20"/>
                <w:szCs w:val="20"/>
                <w:lang w:eastAsia="ko-KR"/>
              </w:rPr>
              <w:t>No less than 8</w:t>
            </w:r>
          </w:p>
        </w:tc>
      </w:tr>
      <w:tr w:rsidR="006B3BDC" w14:paraId="7EAF68EF" w14:textId="77777777" w:rsidTr="00616B88">
        <w:tc>
          <w:tcPr>
            <w:tcW w:w="1938" w:type="dxa"/>
          </w:tcPr>
          <w:p w14:paraId="186AFDE9" w14:textId="7C937A4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5B9B8E2A" w14:textId="40C76231" w:rsidR="006B3BDC" w:rsidRDefault="006B3BDC" w:rsidP="006B3BDC">
            <w:pPr>
              <w:rPr>
                <w:rFonts w:eastAsia="맑은 고딕"/>
                <w:sz w:val="20"/>
                <w:szCs w:val="20"/>
                <w:lang w:eastAsia="ko-KR"/>
              </w:rPr>
            </w:pPr>
            <w:r>
              <w:rPr>
                <w:sz w:val="20"/>
                <w:szCs w:val="20"/>
                <w:lang w:eastAsia="zh-CN"/>
              </w:rPr>
              <w:t>See comments</w:t>
            </w:r>
          </w:p>
        </w:tc>
        <w:tc>
          <w:tcPr>
            <w:tcW w:w="6006" w:type="dxa"/>
          </w:tcPr>
          <w:p w14:paraId="79A9B5C6" w14:textId="3C0ECEA3" w:rsidR="006B3BDC" w:rsidRDefault="006B3BDC" w:rsidP="006B3BDC">
            <w:pPr>
              <w:spacing w:after="0"/>
              <w:rPr>
                <w:rFonts w:eastAsia="맑은 고딕"/>
                <w:sz w:val="20"/>
                <w:szCs w:val="20"/>
                <w:lang w:eastAsia="ko-KR"/>
              </w:rPr>
            </w:pPr>
            <w:r>
              <w:rPr>
                <w:sz w:val="20"/>
                <w:szCs w:val="20"/>
                <w:lang w:eastAsia="zh-CN"/>
              </w:rPr>
              <w:t>Agree with QC.</w:t>
            </w:r>
          </w:p>
        </w:tc>
      </w:tr>
      <w:tr w:rsidR="00EF3078" w14:paraId="37DCA24D" w14:textId="77777777" w:rsidTr="00616B88">
        <w:tc>
          <w:tcPr>
            <w:tcW w:w="1938" w:type="dxa"/>
          </w:tcPr>
          <w:p w14:paraId="155C68ED" w14:textId="0B5EA8DB" w:rsidR="00EF3078" w:rsidRDefault="00EF3078" w:rsidP="006B3BDC">
            <w:pPr>
              <w:spacing w:after="0"/>
              <w:rPr>
                <w:sz w:val="20"/>
                <w:szCs w:val="20"/>
                <w:lang w:eastAsia="zh-CN"/>
              </w:rPr>
            </w:pPr>
            <w:r>
              <w:rPr>
                <w:sz w:val="20"/>
                <w:szCs w:val="20"/>
                <w:lang w:eastAsia="zh-CN"/>
              </w:rPr>
              <w:t>Vodafone</w:t>
            </w:r>
          </w:p>
        </w:tc>
        <w:tc>
          <w:tcPr>
            <w:tcW w:w="1288" w:type="dxa"/>
          </w:tcPr>
          <w:p w14:paraId="153212C2" w14:textId="0AC95BE2" w:rsidR="00EF3078" w:rsidRDefault="00EF3078" w:rsidP="006B3BDC">
            <w:pPr>
              <w:rPr>
                <w:sz w:val="20"/>
                <w:szCs w:val="20"/>
                <w:lang w:eastAsia="zh-CN"/>
              </w:rPr>
            </w:pPr>
            <w:r>
              <w:rPr>
                <w:sz w:val="20"/>
                <w:szCs w:val="20"/>
                <w:lang w:eastAsia="zh-CN"/>
              </w:rPr>
              <w:t>See comment</w:t>
            </w:r>
          </w:p>
        </w:tc>
        <w:tc>
          <w:tcPr>
            <w:tcW w:w="6006" w:type="dxa"/>
          </w:tcPr>
          <w:p w14:paraId="3D065AF8" w14:textId="78268397" w:rsidR="00EF3078" w:rsidRDefault="00EF3078" w:rsidP="006B3BDC">
            <w:pPr>
              <w:spacing w:after="0"/>
              <w:rPr>
                <w:sz w:val="20"/>
                <w:szCs w:val="20"/>
                <w:lang w:eastAsia="zh-CN"/>
              </w:rPr>
            </w:pPr>
            <w:r>
              <w:rPr>
                <w:sz w:val="20"/>
                <w:szCs w:val="20"/>
                <w:lang w:eastAsia="zh-CN"/>
              </w:rPr>
              <w:t>What is mandatory for a LTE cat 3 device? RedCap should not be worse than that. But 4 may be OK.</w:t>
            </w:r>
          </w:p>
        </w:tc>
      </w:tr>
      <w:tr w:rsidR="00185737" w14:paraId="5F31A289" w14:textId="77777777" w:rsidTr="00616B88">
        <w:tc>
          <w:tcPr>
            <w:tcW w:w="1938" w:type="dxa"/>
          </w:tcPr>
          <w:p w14:paraId="1370ACBF" w14:textId="4B7C0D62" w:rsidR="00185737" w:rsidRDefault="00185737" w:rsidP="006B3BDC">
            <w:pPr>
              <w:spacing w:after="0"/>
              <w:rPr>
                <w:sz w:val="20"/>
                <w:szCs w:val="20"/>
                <w:lang w:eastAsia="zh-CN"/>
              </w:rPr>
            </w:pPr>
            <w:r>
              <w:rPr>
                <w:sz w:val="20"/>
                <w:szCs w:val="20"/>
                <w:lang w:eastAsia="zh-CN"/>
              </w:rPr>
              <w:t>Samsung</w:t>
            </w:r>
          </w:p>
        </w:tc>
        <w:tc>
          <w:tcPr>
            <w:tcW w:w="1288" w:type="dxa"/>
          </w:tcPr>
          <w:p w14:paraId="649FD4EE" w14:textId="711A3D31" w:rsidR="00185737" w:rsidRDefault="00185737" w:rsidP="006B3BDC">
            <w:pPr>
              <w:rPr>
                <w:sz w:val="20"/>
                <w:szCs w:val="20"/>
                <w:lang w:eastAsia="zh-CN"/>
              </w:rPr>
            </w:pPr>
            <w:r>
              <w:rPr>
                <w:sz w:val="20"/>
                <w:szCs w:val="20"/>
                <w:lang w:eastAsia="zh-CN"/>
              </w:rPr>
              <w:t>8</w:t>
            </w:r>
          </w:p>
        </w:tc>
        <w:tc>
          <w:tcPr>
            <w:tcW w:w="6006" w:type="dxa"/>
          </w:tcPr>
          <w:p w14:paraId="62B89B7B" w14:textId="16AA83C7" w:rsidR="00185737" w:rsidRDefault="00185737" w:rsidP="006B3BDC">
            <w:pPr>
              <w:spacing w:after="0"/>
              <w:rPr>
                <w:sz w:val="20"/>
                <w:szCs w:val="20"/>
                <w:lang w:eastAsia="zh-CN"/>
              </w:rPr>
            </w:pPr>
            <w:r>
              <w:rPr>
                <w:sz w:val="20"/>
                <w:szCs w:val="20"/>
                <w:lang w:eastAsia="zh-CN"/>
              </w:rPr>
              <w:t>-</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616B88">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616B88">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616B88">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616B88">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616B88">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616B88">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616B88">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616B88">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616B88">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616B88">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616B88">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616B88">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616B88">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616B88">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lastRenderedPageBreak/>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616B88">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616B88">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616B88">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Agree with Apple that we cannot generalize all RedCap UEs</w:t>
            </w:r>
          </w:p>
        </w:tc>
      </w:tr>
      <w:tr w:rsidR="00C9042B" w14:paraId="56B8E9C9" w14:textId="77777777" w:rsidTr="00616B88">
        <w:tc>
          <w:tcPr>
            <w:tcW w:w="1938" w:type="dxa"/>
          </w:tcPr>
          <w:p w14:paraId="407EE7EF" w14:textId="5B2310A2"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맑은 고딕"/>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맑은 고딕" w:hint="eastAsia"/>
                <w:sz w:val="20"/>
                <w:szCs w:val="20"/>
                <w:lang w:eastAsia="ko-KR"/>
              </w:rPr>
              <w:t xml:space="preserve">Considering </w:t>
            </w:r>
            <w:r>
              <w:rPr>
                <w:rFonts w:eastAsia="맑은 고딕"/>
                <w:sz w:val="20"/>
                <w:szCs w:val="20"/>
                <w:lang w:eastAsia="ko-KR"/>
              </w:rPr>
              <w:t>variable</w:t>
            </w:r>
            <w:r>
              <w:rPr>
                <w:rFonts w:eastAsia="맑은 고딕" w:hint="eastAsia"/>
                <w:sz w:val="20"/>
                <w:szCs w:val="20"/>
                <w:lang w:eastAsia="ko-KR"/>
              </w:rPr>
              <w:t xml:space="preserve"> </w:t>
            </w:r>
            <w:r>
              <w:rPr>
                <w:rFonts w:eastAsia="맑은 고딕"/>
                <w:sz w:val="20"/>
                <w:szCs w:val="20"/>
                <w:lang w:eastAsia="ko-KR"/>
              </w:rPr>
              <w:t xml:space="preserve">use cases, support optional capabilities seem useful. </w:t>
            </w:r>
          </w:p>
        </w:tc>
      </w:tr>
      <w:tr w:rsidR="007F3E39" w14:paraId="611D401F" w14:textId="77777777" w:rsidTr="00616B88">
        <w:tc>
          <w:tcPr>
            <w:tcW w:w="1938" w:type="dxa"/>
          </w:tcPr>
          <w:p w14:paraId="049B67A4" w14:textId="5560D1E8" w:rsidR="007F3E39" w:rsidRDefault="007F3E39" w:rsidP="00C9042B">
            <w:pPr>
              <w:spacing w:after="0"/>
              <w:rPr>
                <w:rFonts w:eastAsia="맑은 고딕"/>
                <w:sz w:val="20"/>
                <w:szCs w:val="20"/>
                <w:lang w:eastAsia="ko-KR"/>
              </w:rPr>
            </w:pPr>
            <w:r>
              <w:rPr>
                <w:rFonts w:eastAsia="맑은 고딕"/>
                <w:sz w:val="20"/>
                <w:szCs w:val="20"/>
                <w:lang w:eastAsia="ko-KR"/>
              </w:rPr>
              <w:t>T</w:t>
            </w:r>
            <w:r>
              <w:rPr>
                <w:rFonts w:eastAsia="맑은 고딕"/>
                <w:lang w:eastAsia="ko-KR"/>
              </w:rPr>
              <w:t>elecom Italia</w:t>
            </w:r>
          </w:p>
        </w:tc>
        <w:tc>
          <w:tcPr>
            <w:tcW w:w="1288" w:type="dxa"/>
          </w:tcPr>
          <w:p w14:paraId="58E3BCD8" w14:textId="4989057E" w:rsidR="007F3E39" w:rsidRDefault="007F3E39" w:rsidP="00C9042B">
            <w:pPr>
              <w:spacing w:after="0"/>
              <w:rPr>
                <w:rFonts w:eastAsia="맑은 고딕"/>
                <w:sz w:val="20"/>
                <w:szCs w:val="20"/>
                <w:lang w:eastAsia="ko-KR"/>
              </w:rPr>
            </w:pPr>
            <w:r>
              <w:rPr>
                <w:rFonts w:eastAsia="맑은 고딕"/>
                <w:sz w:val="20"/>
                <w:szCs w:val="20"/>
                <w:lang w:eastAsia="ko-KR"/>
              </w:rPr>
              <w:t>N</w:t>
            </w:r>
            <w:r>
              <w:rPr>
                <w:rFonts w:eastAsia="맑은 고딕"/>
                <w:lang w:eastAsia="ko-KR"/>
              </w:rPr>
              <w:t>o</w:t>
            </w:r>
          </w:p>
        </w:tc>
        <w:tc>
          <w:tcPr>
            <w:tcW w:w="6006" w:type="dxa"/>
          </w:tcPr>
          <w:p w14:paraId="33D08223" w14:textId="77777777" w:rsidR="007F3E39" w:rsidRDefault="007F3E39" w:rsidP="00C9042B">
            <w:pPr>
              <w:spacing w:after="0"/>
              <w:rPr>
                <w:rFonts w:eastAsia="맑은 고딕"/>
                <w:sz w:val="20"/>
                <w:szCs w:val="20"/>
                <w:lang w:eastAsia="ko-KR"/>
              </w:rPr>
            </w:pPr>
          </w:p>
        </w:tc>
      </w:tr>
      <w:tr w:rsidR="00616B88" w14:paraId="6005FABB" w14:textId="77777777" w:rsidTr="00616B88">
        <w:tc>
          <w:tcPr>
            <w:tcW w:w="1938" w:type="dxa"/>
          </w:tcPr>
          <w:p w14:paraId="3976BD24" w14:textId="77777777" w:rsidR="00616B88" w:rsidRDefault="00616B88"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1B42D111" w14:textId="66D1B322" w:rsidR="00616B88" w:rsidRDefault="00616B88" w:rsidP="00C269AE">
            <w:pPr>
              <w:rPr>
                <w:rFonts w:eastAsiaTheme="minorEastAsia"/>
                <w:sz w:val="20"/>
                <w:szCs w:val="20"/>
                <w:lang w:eastAsia="ja-JP"/>
              </w:rPr>
            </w:pPr>
            <w:r>
              <w:rPr>
                <w:rFonts w:eastAsia="맑은 고딕"/>
                <w:sz w:val="20"/>
                <w:szCs w:val="20"/>
                <w:lang w:eastAsia="ko-KR"/>
              </w:rPr>
              <w:t>No</w:t>
            </w:r>
          </w:p>
        </w:tc>
        <w:tc>
          <w:tcPr>
            <w:tcW w:w="6006" w:type="dxa"/>
          </w:tcPr>
          <w:p w14:paraId="6D5B3B7C" w14:textId="77777777" w:rsidR="00616B88" w:rsidRDefault="00616B88" w:rsidP="00C269AE">
            <w:pPr>
              <w:spacing w:after="0"/>
              <w:rPr>
                <w:rFonts w:eastAsiaTheme="minorEastAsia"/>
                <w:sz w:val="20"/>
                <w:szCs w:val="20"/>
                <w:lang w:eastAsia="ja-JP"/>
              </w:rPr>
            </w:pPr>
            <w:r>
              <w:rPr>
                <w:rFonts w:eastAsia="맑은 고딕"/>
                <w:sz w:val="20"/>
                <w:szCs w:val="20"/>
                <w:lang w:eastAsia="ko-KR"/>
              </w:rPr>
              <w:t xml:space="preserve">. </w:t>
            </w:r>
          </w:p>
        </w:tc>
      </w:tr>
      <w:tr w:rsidR="008A482D" w14:paraId="24CDC3E2" w14:textId="77777777" w:rsidTr="00616B88">
        <w:tc>
          <w:tcPr>
            <w:tcW w:w="1938" w:type="dxa"/>
          </w:tcPr>
          <w:p w14:paraId="405B02EC" w14:textId="0589DA11"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7E8BEB0D" w14:textId="147F619F" w:rsidR="008A482D" w:rsidRDefault="008A482D" w:rsidP="008A482D">
            <w:pPr>
              <w:rPr>
                <w:rFonts w:eastAsia="맑은 고딕"/>
                <w:sz w:val="20"/>
                <w:szCs w:val="20"/>
                <w:lang w:eastAsia="ko-KR"/>
              </w:rPr>
            </w:pPr>
            <w:r>
              <w:rPr>
                <w:rFonts w:eastAsia="맑은 고딕"/>
                <w:sz w:val="20"/>
                <w:szCs w:val="20"/>
                <w:lang w:eastAsia="ko-KR"/>
              </w:rPr>
              <w:t>Yes</w:t>
            </w:r>
          </w:p>
        </w:tc>
        <w:tc>
          <w:tcPr>
            <w:tcW w:w="6006" w:type="dxa"/>
          </w:tcPr>
          <w:p w14:paraId="58C55153" w14:textId="75D0C103" w:rsidR="008A482D" w:rsidRDefault="008A482D" w:rsidP="008A482D">
            <w:pPr>
              <w:spacing w:after="0"/>
              <w:rPr>
                <w:rFonts w:eastAsia="맑은 고딕"/>
                <w:sz w:val="20"/>
                <w:szCs w:val="20"/>
                <w:lang w:eastAsia="ko-KR"/>
              </w:rPr>
            </w:pPr>
            <w:r>
              <w:rPr>
                <w:rFonts w:eastAsia="맑은 고딕"/>
                <w:sz w:val="20"/>
                <w:szCs w:val="20"/>
                <w:lang w:eastAsia="ko-KR"/>
              </w:rPr>
              <w:t>We agree with ZTE/BT that 8 is the mandatory minimum, but optionally the REDCAP UE can support more</w:t>
            </w:r>
          </w:p>
        </w:tc>
      </w:tr>
      <w:tr w:rsidR="006B3BDC" w14:paraId="0591B704" w14:textId="77777777" w:rsidTr="00616B88">
        <w:tc>
          <w:tcPr>
            <w:tcW w:w="1938" w:type="dxa"/>
          </w:tcPr>
          <w:p w14:paraId="3C7B6967" w14:textId="3B36A3BD" w:rsidR="006B3BDC" w:rsidRDefault="006B3BDC" w:rsidP="006B3BDC">
            <w:pPr>
              <w:spacing w:after="0"/>
              <w:rPr>
                <w:rFonts w:eastAsiaTheme="minorEastAsia"/>
                <w:sz w:val="20"/>
                <w:szCs w:val="20"/>
                <w:lang w:eastAsia="ja-JP"/>
              </w:rPr>
            </w:pPr>
            <w:r>
              <w:rPr>
                <w:sz w:val="20"/>
                <w:szCs w:val="20"/>
                <w:lang w:eastAsia="zh-CN"/>
              </w:rPr>
              <w:t>OPPO</w:t>
            </w:r>
          </w:p>
        </w:tc>
        <w:tc>
          <w:tcPr>
            <w:tcW w:w="1288" w:type="dxa"/>
          </w:tcPr>
          <w:p w14:paraId="65875AD9" w14:textId="3A344E5F" w:rsidR="006B3BDC" w:rsidRDefault="006B3BDC" w:rsidP="006B3BDC">
            <w:pPr>
              <w:rPr>
                <w:rFonts w:eastAsia="맑은 고딕"/>
                <w:sz w:val="20"/>
                <w:szCs w:val="20"/>
                <w:lang w:eastAsia="ko-KR"/>
              </w:rPr>
            </w:pPr>
            <w:r>
              <w:rPr>
                <w:rFonts w:hint="eastAsia"/>
                <w:sz w:val="20"/>
                <w:szCs w:val="20"/>
                <w:lang w:eastAsia="zh-CN"/>
              </w:rPr>
              <w:t>Yes</w:t>
            </w:r>
          </w:p>
        </w:tc>
        <w:tc>
          <w:tcPr>
            <w:tcW w:w="6006" w:type="dxa"/>
          </w:tcPr>
          <w:p w14:paraId="14B52D26" w14:textId="03AF5BA5" w:rsidR="006B3BDC" w:rsidRDefault="006B3BDC" w:rsidP="006B3BDC">
            <w:pPr>
              <w:spacing w:after="0"/>
              <w:rPr>
                <w:rFonts w:eastAsia="맑은 고딕"/>
                <w:sz w:val="20"/>
                <w:szCs w:val="20"/>
                <w:lang w:eastAsia="ko-KR"/>
              </w:rPr>
            </w:pPr>
            <w:r>
              <w:rPr>
                <w:sz w:val="20"/>
                <w:szCs w:val="20"/>
                <w:lang w:eastAsia="zh-CN"/>
              </w:rPr>
              <w:t xml:space="preserve">Introducing optional capabilities makes UE implementation more </w:t>
            </w:r>
            <w:r w:rsidRPr="00542E52">
              <w:rPr>
                <w:sz w:val="20"/>
                <w:szCs w:val="20"/>
                <w:lang w:eastAsia="ja-JP"/>
              </w:rPr>
              <w:t>flexib</w:t>
            </w:r>
            <w:r>
              <w:rPr>
                <w:sz w:val="20"/>
                <w:szCs w:val="20"/>
                <w:lang w:eastAsia="ja-JP"/>
              </w:rPr>
              <w:t>ility.</w:t>
            </w:r>
          </w:p>
        </w:tc>
      </w:tr>
      <w:tr w:rsidR="00EF3078" w14:paraId="6CBDA2DB" w14:textId="77777777" w:rsidTr="00616B88">
        <w:tc>
          <w:tcPr>
            <w:tcW w:w="1938" w:type="dxa"/>
          </w:tcPr>
          <w:p w14:paraId="4D7599B6" w14:textId="5BF375E8" w:rsidR="00EF3078" w:rsidRDefault="00EF3078" w:rsidP="006B3BDC">
            <w:pPr>
              <w:spacing w:after="0"/>
              <w:rPr>
                <w:sz w:val="20"/>
                <w:szCs w:val="20"/>
                <w:lang w:eastAsia="zh-CN"/>
              </w:rPr>
            </w:pPr>
            <w:r>
              <w:rPr>
                <w:sz w:val="20"/>
                <w:szCs w:val="20"/>
                <w:lang w:eastAsia="zh-CN"/>
              </w:rPr>
              <w:t>Vodafone</w:t>
            </w:r>
          </w:p>
        </w:tc>
        <w:tc>
          <w:tcPr>
            <w:tcW w:w="1288" w:type="dxa"/>
          </w:tcPr>
          <w:p w14:paraId="3396A991" w14:textId="1DD12187" w:rsidR="00EF3078" w:rsidRDefault="00EF3078" w:rsidP="006B3BDC">
            <w:pPr>
              <w:rPr>
                <w:sz w:val="20"/>
                <w:szCs w:val="20"/>
                <w:lang w:eastAsia="zh-CN"/>
              </w:rPr>
            </w:pPr>
            <w:r>
              <w:rPr>
                <w:sz w:val="20"/>
                <w:szCs w:val="20"/>
                <w:lang w:eastAsia="zh-CN"/>
              </w:rPr>
              <w:t>depends</w:t>
            </w:r>
          </w:p>
        </w:tc>
        <w:tc>
          <w:tcPr>
            <w:tcW w:w="6006" w:type="dxa"/>
          </w:tcPr>
          <w:p w14:paraId="35F40056" w14:textId="4114AC73" w:rsidR="00EF3078" w:rsidRDefault="00EF3078" w:rsidP="006B3BDC">
            <w:pPr>
              <w:spacing w:after="0"/>
              <w:rPr>
                <w:sz w:val="20"/>
                <w:szCs w:val="20"/>
                <w:lang w:eastAsia="zh-CN"/>
              </w:rPr>
            </w:pPr>
            <w:r>
              <w:rPr>
                <w:sz w:val="20"/>
                <w:szCs w:val="20"/>
                <w:lang w:eastAsia="zh-CN"/>
              </w:rPr>
              <w:t>If 4 is mandatory then option of 8 may be sensible.</w:t>
            </w:r>
          </w:p>
        </w:tc>
      </w:tr>
      <w:tr w:rsidR="00185737" w14:paraId="56800FCB" w14:textId="77777777" w:rsidTr="00616B88">
        <w:tc>
          <w:tcPr>
            <w:tcW w:w="1938" w:type="dxa"/>
          </w:tcPr>
          <w:p w14:paraId="694E282A" w14:textId="1D722249" w:rsidR="00185737" w:rsidRDefault="00185737" w:rsidP="00185737">
            <w:pPr>
              <w:spacing w:after="0"/>
              <w:rPr>
                <w:sz w:val="20"/>
                <w:szCs w:val="20"/>
                <w:lang w:eastAsia="zh-CN"/>
              </w:rPr>
            </w:pPr>
            <w:r>
              <w:rPr>
                <w:sz w:val="20"/>
                <w:szCs w:val="20"/>
                <w:lang w:eastAsia="zh-CN"/>
              </w:rPr>
              <w:t>Samsung</w:t>
            </w:r>
          </w:p>
        </w:tc>
        <w:tc>
          <w:tcPr>
            <w:tcW w:w="1288" w:type="dxa"/>
          </w:tcPr>
          <w:p w14:paraId="7667CA77" w14:textId="6D01B217" w:rsidR="00185737" w:rsidRDefault="00185737" w:rsidP="006B3BDC">
            <w:pPr>
              <w:rPr>
                <w:sz w:val="20"/>
                <w:szCs w:val="20"/>
                <w:lang w:eastAsia="zh-CN"/>
              </w:rPr>
            </w:pPr>
            <w:r>
              <w:rPr>
                <w:sz w:val="20"/>
                <w:szCs w:val="20"/>
                <w:lang w:eastAsia="zh-CN"/>
              </w:rPr>
              <w:t>No</w:t>
            </w:r>
          </w:p>
        </w:tc>
        <w:tc>
          <w:tcPr>
            <w:tcW w:w="6006" w:type="dxa"/>
          </w:tcPr>
          <w:p w14:paraId="06CF3710" w14:textId="55E3C10E" w:rsidR="00185737" w:rsidRDefault="00185737" w:rsidP="006B3BDC">
            <w:pPr>
              <w:spacing w:after="0"/>
              <w:rPr>
                <w:sz w:val="20"/>
                <w:szCs w:val="20"/>
                <w:lang w:eastAsia="zh-CN"/>
              </w:rPr>
            </w:pPr>
            <w:r>
              <w:rPr>
                <w:sz w:val="20"/>
                <w:szCs w:val="20"/>
                <w:lang w:eastAsia="zh-CN"/>
              </w:rPr>
              <w:t>Agree with Intel.</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0B39E8">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0B39E8">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0B39E8">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0B39E8">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0B39E8">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lastRenderedPageBreak/>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0B39E8">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0B39E8">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0B39E8">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0B39E8">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0B39E8">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0B39E8">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0B39E8">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0B39E8">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0B39E8">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0B39E8">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0B39E8">
        <w:tc>
          <w:tcPr>
            <w:tcW w:w="1938" w:type="dxa"/>
          </w:tcPr>
          <w:p w14:paraId="0B207807" w14:textId="50A13E85" w:rsidR="00A442F4" w:rsidRDefault="00A442F4" w:rsidP="00DD001B">
            <w:pPr>
              <w:spacing w:after="0"/>
              <w:rPr>
                <w:sz w:val="20"/>
                <w:szCs w:val="20"/>
                <w:lang w:eastAsia="zh-CN"/>
              </w:rPr>
            </w:pPr>
            <w:r>
              <w:rPr>
                <w:sz w:val="20"/>
                <w:szCs w:val="20"/>
                <w:lang w:eastAsia="zh-CN"/>
              </w:rPr>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0B39E8">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0B39E8">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0B39E8">
        <w:tc>
          <w:tcPr>
            <w:tcW w:w="1938" w:type="dxa"/>
          </w:tcPr>
          <w:p w14:paraId="6E1FAE80" w14:textId="344B48AA" w:rsidR="00E4681B" w:rsidRPr="00C9042B" w:rsidRDefault="00C9042B" w:rsidP="008D70D5">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5076483B" w14:textId="472F68CA" w:rsidR="00E4681B" w:rsidRPr="00C9042B" w:rsidRDefault="00C9042B" w:rsidP="008D70D5">
            <w:pPr>
              <w:spacing w:after="0"/>
              <w:rPr>
                <w:rFonts w:eastAsia="맑은 고딕"/>
                <w:sz w:val="20"/>
                <w:szCs w:val="20"/>
                <w:lang w:eastAsia="ko-KR"/>
              </w:rPr>
            </w:pPr>
            <w:r>
              <w:rPr>
                <w:rFonts w:eastAsia="맑은 고딕"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0B39E8">
        <w:tc>
          <w:tcPr>
            <w:tcW w:w="1938" w:type="dxa"/>
          </w:tcPr>
          <w:p w14:paraId="0ED53C56" w14:textId="63518A31"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맑은 고딕"/>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r w:rsidR="000B39E8" w14:paraId="54537154" w14:textId="77777777" w:rsidTr="000B39E8">
        <w:tc>
          <w:tcPr>
            <w:tcW w:w="1938" w:type="dxa"/>
          </w:tcPr>
          <w:p w14:paraId="4782F8F4" w14:textId="77777777" w:rsidR="000B39E8" w:rsidRDefault="000B39E8" w:rsidP="00C269AE">
            <w:pPr>
              <w:spacing w:after="0"/>
              <w:rPr>
                <w:rFonts w:eastAsiaTheme="minorEastAsia"/>
                <w:sz w:val="20"/>
                <w:szCs w:val="20"/>
                <w:lang w:eastAsia="ja-JP"/>
              </w:rPr>
            </w:pPr>
            <w:r>
              <w:rPr>
                <w:rFonts w:eastAsia="맑은 고딕"/>
                <w:sz w:val="20"/>
                <w:szCs w:val="20"/>
                <w:lang w:eastAsia="ko-KR"/>
              </w:rPr>
              <w:lastRenderedPageBreak/>
              <w:t>Nokia</w:t>
            </w:r>
          </w:p>
        </w:tc>
        <w:tc>
          <w:tcPr>
            <w:tcW w:w="1288" w:type="dxa"/>
          </w:tcPr>
          <w:p w14:paraId="06958B7A" w14:textId="65785384" w:rsidR="000B39E8" w:rsidRDefault="000B39E8" w:rsidP="00C269AE">
            <w:pPr>
              <w:rPr>
                <w:rFonts w:eastAsiaTheme="minorEastAsia"/>
                <w:sz w:val="20"/>
                <w:szCs w:val="20"/>
                <w:lang w:eastAsia="ja-JP"/>
              </w:rPr>
            </w:pPr>
            <w:r>
              <w:rPr>
                <w:rFonts w:eastAsia="맑은 고딕"/>
                <w:sz w:val="20"/>
                <w:szCs w:val="20"/>
                <w:lang w:eastAsia="ko-KR"/>
              </w:rPr>
              <w:t xml:space="preserve">No </w:t>
            </w:r>
          </w:p>
        </w:tc>
        <w:tc>
          <w:tcPr>
            <w:tcW w:w="6006" w:type="dxa"/>
          </w:tcPr>
          <w:p w14:paraId="32146AD6" w14:textId="5F5F0E41" w:rsidR="000B39E8" w:rsidRDefault="000B39E8" w:rsidP="00C269AE">
            <w:pPr>
              <w:spacing w:after="0"/>
              <w:rPr>
                <w:rFonts w:eastAsiaTheme="minorEastAsia"/>
                <w:sz w:val="20"/>
                <w:szCs w:val="20"/>
                <w:lang w:eastAsia="ja-JP"/>
              </w:rPr>
            </w:pPr>
            <w:r>
              <w:rPr>
                <w:rFonts w:eastAsiaTheme="minorEastAsia"/>
                <w:sz w:val="20"/>
                <w:szCs w:val="20"/>
                <w:lang w:eastAsia="ja-JP"/>
              </w:rPr>
              <w:t>There seems to be strong operator support to have it mandatory</w:t>
            </w:r>
          </w:p>
        </w:tc>
      </w:tr>
      <w:tr w:rsidR="008A482D" w14:paraId="0EA2D9A1" w14:textId="77777777" w:rsidTr="000B39E8">
        <w:tc>
          <w:tcPr>
            <w:tcW w:w="1938" w:type="dxa"/>
          </w:tcPr>
          <w:p w14:paraId="0E5C1CD6" w14:textId="10548D6F"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7ECAFD17" w14:textId="16C29818" w:rsidR="008A482D" w:rsidRDefault="008A482D" w:rsidP="008A482D">
            <w:pPr>
              <w:rPr>
                <w:rFonts w:eastAsia="맑은 고딕"/>
                <w:sz w:val="20"/>
                <w:szCs w:val="20"/>
                <w:lang w:eastAsia="ko-KR"/>
              </w:rPr>
            </w:pPr>
            <w:r>
              <w:rPr>
                <w:rFonts w:eastAsiaTheme="minorEastAsia"/>
                <w:sz w:val="20"/>
                <w:szCs w:val="20"/>
                <w:lang w:eastAsia="ja-JP"/>
              </w:rPr>
              <w:t>No</w:t>
            </w:r>
          </w:p>
        </w:tc>
        <w:tc>
          <w:tcPr>
            <w:tcW w:w="6006" w:type="dxa"/>
          </w:tcPr>
          <w:p w14:paraId="4C5C5E84" w14:textId="4251901C" w:rsidR="008A482D" w:rsidRDefault="008A482D" w:rsidP="008A482D">
            <w:pPr>
              <w:spacing w:after="0"/>
              <w:rPr>
                <w:rFonts w:eastAsiaTheme="minorEastAsia"/>
                <w:sz w:val="20"/>
                <w:szCs w:val="20"/>
                <w:lang w:eastAsia="ja-JP"/>
              </w:rPr>
            </w:pPr>
            <w:r>
              <w:rPr>
                <w:rFonts w:eastAsiaTheme="minorEastAsia"/>
                <w:sz w:val="20"/>
                <w:szCs w:val="20"/>
                <w:lang w:eastAsia="ja-JP"/>
              </w:rPr>
              <w:t>Same view as the other operators and indicated in the online session already. Operators can not rely on “other UEs” in certain scenarios for ANR, shall be kept mandatory as the cost impact is neglectable.</w:t>
            </w:r>
          </w:p>
        </w:tc>
      </w:tr>
      <w:tr w:rsidR="006B3BDC" w14:paraId="44E86687" w14:textId="77777777" w:rsidTr="000B39E8">
        <w:tc>
          <w:tcPr>
            <w:tcW w:w="1938" w:type="dxa"/>
          </w:tcPr>
          <w:p w14:paraId="522C0EEA" w14:textId="0E2ACFE2"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F44FB39" w14:textId="1B75D25E"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66C035" w14:textId="77777777" w:rsidR="006B3BDC" w:rsidRDefault="006B3BDC" w:rsidP="006B3BDC">
            <w:pPr>
              <w:spacing w:after="0"/>
              <w:rPr>
                <w:rFonts w:eastAsiaTheme="minorEastAsia"/>
                <w:sz w:val="20"/>
                <w:szCs w:val="20"/>
                <w:lang w:eastAsia="ja-JP"/>
              </w:rPr>
            </w:pPr>
          </w:p>
        </w:tc>
      </w:tr>
      <w:tr w:rsidR="00EF3078" w14:paraId="0F8FC925" w14:textId="77777777" w:rsidTr="000B39E8">
        <w:tc>
          <w:tcPr>
            <w:tcW w:w="1938" w:type="dxa"/>
          </w:tcPr>
          <w:p w14:paraId="46A94C18" w14:textId="1D048A6E" w:rsidR="00EF3078" w:rsidRDefault="00EF3078" w:rsidP="006B3BDC">
            <w:pPr>
              <w:spacing w:after="0"/>
              <w:rPr>
                <w:sz w:val="20"/>
                <w:szCs w:val="20"/>
                <w:lang w:eastAsia="zh-CN"/>
              </w:rPr>
            </w:pPr>
            <w:r>
              <w:rPr>
                <w:sz w:val="20"/>
                <w:szCs w:val="20"/>
                <w:lang w:eastAsia="zh-CN"/>
              </w:rPr>
              <w:t>Vodafone</w:t>
            </w:r>
          </w:p>
        </w:tc>
        <w:tc>
          <w:tcPr>
            <w:tcW w:w="1288" w:type="dxa"/>
          </w:tcPr>
          <w:p w14:paraId="67D90E85" w14:textId="62DBFF15" w:rsidR="00EF3078" w:rsidRDefault="00EF3078" w:rsidP="006B3BDC">
            <w:pPr>
              <w:rPr>
                <w:sz w:val="20"/>
                <w:szCs w:val="20"/>
                <w:lang w:eastAsia="zh-CN"/>
              </w:rPr>
            </w:pPr>
            <w:r>
              <w:rPr>
                <w:sz w:val="20"/>
                <w:szCs w:val="20"/>
                <w:lang w:eastAsia="zh-CN"/>
              </w:rPr>
              <w:t>No</w:t>
            </w:r>
          </w:p>
        </w:tc>
        <w:tc>
          <w:tcPr>
            <w:tcW w:w="6006" w:type="dxa"/>
          </w:tcPr>
          <w:p w14:paraId="0D0EE5BA" w14:textId="67E36957" w:rsidR="00EF3078" w:rsidRDefault="00EF3078" w:rsidP="006B3BDC">
            <w:pPr>
              <w:spacing w:after="0"/>
              <w:rPr>
                <w:rFonts w:eastAsiaTheme="minorEastAsia"/>
                <w:sz w:val="20"/>
                <w:szCs w:val="20"/>
                <w:lang w:eastAsia="ja-JP"/>
              </w:rPr>
            </w:pPr>
            <w:r>
              <w:rPr>
                <w:rFonts w:eastAsiaTheme="minorEastAsia"/>
                <w:sz w:val="20"/>
                <w:szCs w:val="20"/>
                <w:lang w:eastAsia="ja-JP"/>
              </w:rPr>
              <w:t>Same view as BT. Should be mandatory.</w:t>
            </w:r>
          </w:p>
        </w:tc>
      </w:tr>
      <w:tr w:rsidR="00185737" w14:paraId="481CF4A4" w14:textId="77777777" w:rsidTr="000B39E8">
        <w:tc>
          <w:tcPr>
            <w:tcW w:w="1938" w:type="dxa"/>
          </w:tcPr>
          <w:p w14:paraId="0B85B69E" w14:textId="09A874B6" w:rsidR="00185737" w:rsidRDefault="00185737" w:rsidP="006B3BDC">
            <w:pPr>
              <w:spacing w:after="0"/>
              <w:rPr>
                <w:sz w:val="20"/>
                <w:szCs w:val="20"/>
                <w:lang w:eastAsia="zh-CN"/>
              </w:rPr>
            </w:pPr>
            <w:r>
              <w:rPr>
                <w:sz w:val="20"/>
                <w:szCs w:val="20"/>
                <w:lang w:eastAsia="zh-CN"/>
              </w:rPr>
              <w:t>Samsung</w:t>
            </w:r>
          </w:p>
        </w:tc>
        <w:tc>
          <w:tcPr>
            <w:tcW w:w="1288" w:type="dxa"/>
          </w:tcPr>
          <w:p w14:paraId="23BB7EF3" w14:textId="4695E42D" w:rsidR="00185737" w:rsidRDefault="00185737" w:rsidP="006B3BDC">
            <w:pPr>
              <w:rPr>
                <w:sz w:val="20"/>
                <w:szCs w:val="20"/>
                <w:lang w:eastAsia="zh-CN"/>
              </w:rPr>
            </w:pPr>
            <w:r>
              <w:rPr>
                <w:sz w:val="20"/>
                <w:szCs w:val="20"/>
                <w:lang w:eastAsia="zh-CN"/>
              </w:rPr>
              <w:t>Yes</w:t>
            </w:r>
          </w:p>
        </w:tc>
        <w:tc>
          <w:tcPr>
            <w:tcW w:w="6006" w:type="dxa"/>
          </w:tcPr>
          <w:p w14:paraId="6B0208EA" w14:textId="6DC329B1" w:rsidR="00185737" w:rsidRDefault="00185737" w:rsidP="006B3BDC">
            <w:pPr>
              <w:spacing w:after="0"/>
              <w:rPr>
                <w:rFonts w:eastAsiaTheme="minorEastAsia"/>
                <w:sz w:val="20"/>
                <w:szCs w:val="20"/>
                <w:lang w:eastAsia="ja-JP"/>
              </w:rPr>
            </w:pPr>
            <w:r>
              <w:rPr>
                <w:rFonts w:eastAsiaTheme="minorEastAsia"/>
                <w:sz w:val="20"/>
                <w:szCs w:val="20"/>
                <w:lang w:eastAsia="ja-JP"/>
              </w:rPr>
              <w:t>-</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74FE6">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74FE6">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74FE6">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74FE6">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74FE6">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74FE6">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lastRenderedPageBreak/>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74FE6">
        <w:tc>
          <w:tcPr>
            <w:tcW w:w="1938" w:type="dxa"/>
          </w:tcPr>
          <w:p w14:paraId="182B725B" w14:textId="61197DB4" w:rsidR="00016595" w:rsidRDefault="00016595" w:rsidP="00096006">
            <w:pPr>
              <w:spacing w:after="0"/>
              <w:rPr>
                <w:sz w:val="20"/>
                <w:szCs w:val="20"/>
                <w:lang w:eastAsia="zh-CN"/>
              </w:rPr>
            </w:pPr>
            <w:r>
              <w:rPr>
                <w:sz w:val="20"/>
                <w:szCs w:val="20"/>
                <w:lang w:eastAsia="zh-CN"/>
              </w:rPr>
              <w:lastRenderedPageBreak/>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74FE6">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74FE6">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74FE6">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74FE6">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74FE6">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74FE6">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74FE6">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74FE6">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74FE6">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74FE6">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74FE6">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74FE6">
        <w:tc>
          <w:tcPr>
            <w:tcW w:w="1938" w:type="dxa"/>
          </w:tcPr>
          <w:p w14:paraId="1449C90C" w14:textId="51A007BD"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74FE6">
        <w:tc>
          <w:tcPr>
            <w:tcW w:w="1938" w:type="dxa"/>
          </w:tcPr>
          <w:p w14:paraId="6187536D" w14:textId="0660F7EE"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맑은 고딕"/>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r w:rsidR="00574FE6" w14:paraId="1338BF05" w14:textId="77777777" w:rsidTr="00574FE6">
        <w:tc>
          <w:tcPr>
            <w:tcW w:w="1938" w:type="dxa"/>
          </w:tcPr>
          <w:p w14:paraId="577D32CB" w14:textId="77777777" w:rsidR="00574FE6" w:rsidRDefault="00574FE6"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791269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525B4A28" w14:textId="77777777" w:rsidR="00574FE6" w:rsidRDefault="00574FE6" w:rsidP="00C269AE">
            <w:pPr>
              <w:spacing w:after="0"/>
              <w:rPr>
                <w:rFonts w:eastAsiaTheme="minorEastAsia"/>
                <w:sz w:val="20"/>
                <w:szCs w:val="20"/>
                <w:lang w:eastAsia="ja-JP"/>
              </w:rPr>
            </w:pPr>
          </w:p>
        </w:tc>
      </w:tr>
      <w:tr w:rsidR="008A482D" w14:paraId="57CB3CC9" w14:textId="77777777" w:rsidTr="00574FE6">
        <w:tc>
          <w:tcPr>
            <w:tcW w:w="1938" w:type="dxa"/>
          </w:tcPr>
          <w:p w14:paraId="34DFE0E2" w14:textId="1B909E41"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0BC318D8" w14:textId="1613F091"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69CC8AB" w14:textId="77777777" w:rsidR="008A482D" w:rsidRDefault="008A482D" w:rsidP="008A482D">
            <w:pPr>
              <w:spacing w:after="0"/>
              <w:rPr>
                <w:rFonts w:eastAsiaTheme="minorEastAsia"/>
                <w:sz w:val="20"/>
                <w:szCs w:val="20"/>
                <w:lang w:eastAsia="ja-JP"/>
              </w:rPr>
            </w:pPr>
          </w:p>
        </w:tc>
      </w:tr>
      <w:tr w:rsidR="006B3BDC" w14:paraId="638D0336" w14:textId="77777777" w:rsidTr="00574FE6">
        <w:tc>
          <w:tcPr>
            <w:tcW w:w="1938" w:type="dxa"/>
          </w:tcPr>
          <w:p w14:paraId="6DAC236B" w14:textId="4D0809A3"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7FD7B8CD" w14:textId="48669FFC"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1D99746" w14:textId="77777777" w:rsidR="006B3BDC" w:rsidRDefault="006B3BDC" w:rsidP="006B3BDC">
            <w:pPr>
              <w:spacing w:after="0"/>
              <w:rPr>
                <w:rFonts w:eastAsiaTheme="minorEastAsia"/>
                <w:sz w:val="20"/>
                <w:szCs w:val="20"/>
                <w:lang w:eastAsia="ja-JP"/>
              </w:rPr>
            </w:pPr>
          </w:p>
        </w:tc>
      </w:tr>
      <w:tr w:rsidR="00EF3078" w14:paraId="13D903B9" w14:textId="77777777" w:rsidTr="00574FE6">
        <w:tc>
          <w:tcPr>
            <w:tcW w:w="1938" w:type="dxa"/>
          </w:tcPr>
          <w:p w14:paraId="4F8ECB4C" w14:textId="21B70328" w:rsidR="00EF3078" w:rsidRDefault="00EF3078" w:rsidP="006B3BDC">
            <w:pPr>
              <w:spacing w:after="0"/>
              <w:rPr>
                <w:sz w:val="20"/>
                <w:szCs w:val="20"/>
                <w:lang w:eastAsia="zh-CN"/>
              </w:rPr>
            </w:pPr>
            <w:r>
              <w:rPr>
                <w:sz w:val="20"/>
                <w:szCs w:val="20"/>
                <w:lang w:eastAsia="zh-CN"/>
              </w:rPr>
              <w:t>Vodafone</w:t>
            </w:r>
          </w:p>
        </w:tc>
        <w:tc>
          <w:tcPr>
            <w:tcW w:w="1288" w:type="dxa"/>
          </w:tcPr>
          <w:p w14:paraId="341A0A76" w14:textId="09719843" w:rsidR="00EF3078" w:rsidRDefault="00EF3078" w:rsidP="006B3BDC">
            <w:pPr>
              <w:rPr>
                <w:sz w:val="20"/>
                <w:szCs w:val="20"/>
                <w:lang w:eastAsia="zh-CN"/>
              </w:rPr>
            </w:pPr>
            <w:r>
              <w:rPr>
                <w:sz w:val="20"/>
                <w:szCs w:val="20"/>
                <w:lang w:eastAsia="zh-CN"/>
              </w:rPr>
              <w:t>Yes</w:t>
            </w:r>
          </w:p>
        </w:tc>
        <w:tc>
          <w:tcPr>
            <w:tcW w:w="6006" w:type="dxa"/>
          </w:tcPr>
          <w:p w14:paraId="66102143" w14:textId="77777777" w:rsidR="00EF3078" w:rsidRDefault="00EF3078" w:rsidP="006B3BDC">
            <w:pPr>
              <w:spacing w:after="0"/>
              <w:rPr>
                <w:rFonts w:eastAsiaTheme="minorEastAsia"/>
                <w:sz w:val="20"/>
                <w:szCs w:val="20"/>
                <w:lang w:eastAsia="ja-JP"/>
              </w:rPr>
            </w:pPr>
          </w:p>
        </w:tc>
      </w:tr>
      <w:tr w:rsidR="00185737" w14:paraId="08D83D1B" w14:textId="77777777" w:rsidTr="00574FE6">
        <w:tc>
          <w:tcPr>
            <w:tcW w:w="1938" w:type="dxa"/>
          </w:tcPr>
          <w:p w14:paraId="211825C0" w14:textId="40AAB8B4" w:rsidR="00185737" w:rsidRDefault="00185737" w:rsidP="006B3BDC">
            <w:pPr>
              <w:spacing w:after="0"/>
              <w:rPr>
                <w:sz w:val="20"/>
                <w:szCs w:val="20"/>
                <w:lang w:eastAsia="zh-CN"/>
              </w:rPr>
            </w:pPr>
            <w:r>
              <w:rPr>
                <w:sz w:val="20"/>
                <w:szCs w:val="20"/>
                <w:lang w:eastAsia="zh-CN"/>
              </w:rPr>
              <w:t>Samsung</w:t>
            </w:r>
          </w:p>
        </w:tc>
        <w:tc>
          <w:tcPr>
            <w:tcW w:w="1288" w:type="dxa"/>
          </w:tcPr>
          <w:p w14:paraId="366CEB20" w14:textId="12C93729" w:rsidR="00185737" w:rsidRDefault="00185737" w:rsidP="006B3BDC">
            <w:pPr>
              <w:rPr>
                <w:sz w:val="20"/>
                <w:szCs w:val="20"/>
                <w:lang w:eastAsia="zh-CN"/>
              </w:rPr>
            </w:pPr>
            <w:r>
              <w:rPr>
                <w:sz w:val="20"/>
                <w:szCs w:val="20"/>
                <w:lang w:eastAsia="zh-CN"/>
              </w:rPr>
              <w:t>Yes</w:t>
            </w:r>
          </w:p>
        </w:tc>
        <w:tc>
          <w:tcPr>
            <w:tcW w:w="6006" w:type="dxa"/>
          </w:tcPr>
          <w:p w14:paraId="0B850332" w14:textId="77777777" w:rsidR="00185737" w:rsidRDefault="00185737" w:rsidP="006B3BDC">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lastRenderedPageBreak/>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74FE6">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74FE6">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74FE6">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74FE6">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74FE6">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74FE6">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74FE6">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74FE6">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74FE6">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74FE6">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74FE6">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74FE6">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74FE6">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74FE6">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74FE6">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74FE6">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74FE6">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74FE6">
        <w:tc>
          <w:tcPr>
            <w:tcW w:w="1938" w:type="dxa"/>
          </w:tcPr>
          <w:p w14:paraId="26D17FFD" w14:textId="05BBBE8F"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74FE6">
        <w:tc>
          <w:tcPr>
            <w:tcW w:w="1938" w:type="dxa"/>
          </w:tcPr>
          <w:p w14:paraId="41107626" w14:textId="3494387A"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2F915F61" w14:textId="354772F8" w:rsidR="007F3E39" w:rsidRDefault="007F3E39" w:rsidP="007F3E39">
            <w:pPr>
              <w:spacing w:after="0"/>
              <w:rPr>
                <w:rFonts w:eastAsia="맑은 고딕"/>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r w:rsidR="00574FE6" w14:paraId="26E35B6D" w14:textId="77777777" w:rsidTr="00574FE6">
        <w:tc>
          <w:tcPr>
            <w:tcW w:w="1938" w:type="dxa"/>
          </w:tcPr>
          <w:p w14:paraId="64AB8407" w14:textId="77777777" w:rsidR="00574FE6" w:rsidRDefault="00574FE6"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22F4EF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2989CF53" w14:textId="7D0804FF" w:rsidR="00574FE6" w:rsidRDefault="008A482D" w:rsidP="008A482D">
            <w:pPr>
              <w:tabs>
                <w:tab w:val="left" w:pos="1027"/>
              </w:tabs>
              <w:spacing w:after="0"/>
              <w:rPr>
                <w:rFonts w:eastAsiaTheme="minorEastAsia"/>
                <w:sz w:val="20"/>
                <w:szCs w:val="20"/>
                <w:lang w:eastAsia="ja-JP"/>
              </w:rPr>
            </w:pPr>
            <w:r>
              <w:rPr>
                <w:rFonts w:eastAsiaTheme="minorEastAsia"/>
                <w:sz w:val="20"/>
                <w:szCs w:val="20"/>
                <w:lang w:eastAsia="ja-JP"/>
              </w:rPr>
              <w:tab/>
            </w:r>
          </w:p>
        </w:tc>
      </w:tr>
      <w:tr w:rsidR="008A482D" w14:paraId="2DD8F65E" w14:textId="77777777" w:rsidTr="00574FE6">
        <w:tc>
          <w:tcPr>
            <w:tcW w:w="1938" w:type="dxa"/>
          </w:tcPr>
          <w:p w14:paraId="106678B1" w14:textId="68D54649"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4630E57C" w14:textId="58F64FCF"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CE08EF3" w14:textId="77777777" w:rsidR="008A482D" w:rsidRDefault="008A482D" w:rsidP="008A482D">
            <w:pPr>
              <w:tabs>
                <w:tab w:val="left" w:pos="1027"/>
              </w:tabs>
              <w:spacing w:after="0"/>
              <w:rPr>
                <w:rFonts w:eastAsiaTheme="minorEastAsia"/>
                <w:sz w:val="20"/>
                <w:szCs w:val="20"/>
                <w:lang w:eastAsia="ja-JP"/>
              </w:rPr>
            </w:pPr>
          </w:p>
        </w:tc>
      </w:tr>
      <w:tr w:rsidR="006B3BDC" w14:paraId="32DBAA1A" w14:textId="77777777" w:rsidTr="00574FE6">
        <w:tc>
          <w:tcPr>
            <w:tcW w:w="1938" w:type="dxa"/>
          </w:tcPr>
          <w:p w14:paraId="3A461048" w14:textId="2443007A"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CEB6B15" w14:textId="39760DDB"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5E77BEB2" w14:textId="77777777" w:rsidR="006B3BDC" w:rsidRDefault="006B3BDC" w:rsidP="006B3BDC">
            <w:pPr>
              <w:tabs>
                <w:tab w:val="left" w:pos="1027"/>
              </w:tabs>
              <w:spacing w:after="0"/>
              <w:rPr>
                <w:rFonts w:eastAsiaTheme="minorEastAsia"/>
                <w:sz w:val="20"/>
                <w:szCs w:val="20"/>
                <w:lang w:eastAsia="ja-JP"/>
              </w:rPr>
            </w:pPr>
          </w:p>
        </w:tc>
      </w:tr>
      <w:tr w:rsidR="00185737" w14:paraId="2545DE61" w14:textId="77777777" w:rsidTr="00574FE6">
        <w:tc>
          <w:tcPr>
            <w:tcW w:w="1938" w:type="dxa"/>
          </w:tcPr>
          <w:p w14:paraId="33DD56E4" w14:textId="7C65587A" w:rsidR="00185737" w:rsidRDefault="00185737" w:rsidP="006B3BDC">
            <w:pPr>
              <w:spacing w:after="0"/>
              <w:rPr>
                <w:rFonts w:hint="eastAsia"/>
                <w:sz w:val="20"/>
                <w:szCs w:val="20"/>
                <w:lang w:eastAsia="zh-CN"/>
              </w:rPr>
            </w:pPr>
            <w:r>
              <w:rPr>
                <w:sz w:val="20"/>
                <w:szCs w:val="20"/>
                <w:lang w:eastAsia="zh-CN"/>
              </w:rPr>
              <w:lastRenderedPageBreak/>
              <w:t>Samsung</w:t>
            </w:r>
          </w:p>
        </w:tc>
        <w:tc>
          <w:tcPr>
            <w:tcW w:w="1288" w:type="dxa"/>
          </w:tcPr>
          <w:p w14:paraId="4D5B30AF" w14:textId="368AA243" w:rsidR="00185737" w:rsidRDefault="00185737" w:rsidP="006B3BDC">
            <w:pPr>
              <w:rPr>
                <w:rFonts w:hint="eastAsia"/>
                <w:sz w:val="20"/>
                <w:szCs w:val="20"/>
                <w:lang w:eastAsia="zh-CN"/>
              </w:rPr>
            </w:pPr>
            <w:r>
              <w:rPr>
                <w:sz w:val="20"/>
                <w:szCs w:val="20"/>
                <w:lang w:eastAsia="zh-CN"/>
              </w:rPr>
              <w:t>Yes</w:t>
            </w:r>
          </w:p>
        </w:tc>
        <w:tc>
          <w:tcPr>
            <w:tcW w:w="6006" w:type="dxa"/>
          </w:tcPr>
          <w:p w14:paraId="3E678AD5" w14:textId="77777777" w:rsidR="00185737" w:rsidRDefault="00185737" w:rsidP="006B3BDC">
            <w:pPr>
              <w:tabs>
                <w:tab w:val="left" w:pos="1027"/>
              </w:tabs>
              <w:spacing w:after="0"/>
              <w:rPr>
                <w:rFonts w:eastAsiaTheme="minorEastAsia"/>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74FE6">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74FE6">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74FE6">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74FE6">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74FE6">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74FE6">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74FE6">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74FE6">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74FE6">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74FE6">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74FE6">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lastRenderedPageBreak/>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74FE6">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74FE6">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74FE6">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74FE6">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74FE6">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74FE6">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non-RedCap UEs stay optional for RedCap, and we also agree that no specification impact is foreseen here.</w:t>
            </w:r>
          </w:p>
        </w:tc>
      </w:tr>
      <w:tr w:rsidR="00C9042B" w14:paraId="4462726E" w14:textId="77777777" w:rsidTr="00574FE6">
        <w:tc>
          <w:tcPr>
            <w:tcW w:w="1938" w:type="dxa"/>
          </w:tcPr>
          <w:p w14:paraId="4E67BF2B" w14:textId="70964112"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74FE6">
        <w:tc>
          <w:tcPr>
            <w:tcW w:w="1938" w:type="dxa"/>
          </w:tcPr>
          <w:p w14:paraId="78C311F1" w14:textId="165A9B24"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6E94376B" w14:textId="2CFE750B" w:rsidR="007F3E39" w:rsidRDefault="007F3E39" w:rsidP="007F3E39">
            <w:pPr>
              <w:spacing w:after="0"/>
              <w:rPr>
                <w:rFonts w:eastAsia="맑은 고딕"/>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r w:rsidR="00574FE6" w14:paraId="448AA80E" w14:textId="77777777" w:rsidTr="00574FE6">
        <w:tc>
          <w:tcPr>
            <w:tcW w:w="1938" w:type="dxa"/>
          </w:tcPr>
          <w:p w14:paraId="7A12C1CB" w14:textId="77777777" w:rsidR="00574FE6" w:rsidRDefault="00574FE6"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3CA186A0"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1BB687F6" w14:textId="77777777" w:rsidR="00574FE6" w:rsidRDefault="00574FE6" w:rsidP="00C269AE">
            <w:pPr>
              <w:spacing w:after="0"/>
              <w:rPr>
                <w:rFonts w:eastAsiaTheme="minorEastAsia"/>
                <w:sz w:val="20"/>
                <w:szCs w:val="20"/>
                <w:lang w:eastAsia="ja-JP"/>
              </w:rPr>
            </w:pPr>
          </w:p>
        </w:tc>
      </w:tr>
      <w:tr w:rsidR="008A482D" w14:paraId="65B3D5CF" w14:textId="77777777" w:rsidTr="00574FE6">
        <w:tc>
          <w:tcPr>
            <w:tcW w:w="1938" w:type="dxa"/>
          </w:tcPr>
          <w:p w14:paraId="4AA8FAB6" w14:textId="66C1F358"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4FA6E957" w14:textId="39A16CC2"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152848C" w14:textId="77777777" w:rsidR="008A482D" w:rsidRDefault="008A482D" w:rsidP="008A482D">
            <w:pPr>
              <w:spacing w:after="0"/>
              <w:rPr>
                <w:rFonts w:eastAsiaTheme="minorEastAsia"/>
                <w:sz w:val="20"/>
                <w:szCs w:val="20"/>
                <w:lang w:eastAsia="ja-JP"/>
              </w:rPr>
            </w:pPr>
          </w:p>
        </w:tc>
      </w:tr>
      <w:tr w:rsidR="006B3BDC" w14:paraId="2DAF82A2" w14:textId="77777777" w:rsidTr="00574FE6">
        <w:tc>
          <w:tcPr>
            <w:tcW w:w="1938" w:type="dxa"/>
          </w:tcPr>
          <w:p w14:paraId="3EE0BFA3" w14:textId="5FFEB817"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4F24A987" w14:textId="49E93EA5"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4C888DAA" w14:textId="77777777" w:rsidR="006B3BDC" w:rsidRDefault="006B3BDC" w:rsidP="006B3BDC">
            <w:pPr>
              <w:spacing w:after="0"/>
              <w:rPr>
                <w:rFonts w:eastAsiaTheme="minorEastAsia"/>
                <w:sz w:val="20"/>
                <w:szCs w:val="20"/>
                <w:lang w:eastAsia="ja-JP"/>
              </w:rPr>
            </w:pPr>
          </w:p>
        </w:tc>
      </w:tr>
      <w:tr w:rsidR="00185737" w14:paraId="55055AEB" w14:textId="77777777" w:rsidTr="00574FE6">
        <w:tc>
          <w:tcPr>
            <w:tcW w:w="1938" w:type="dxa"/>
          </w:tcPr>
          <w:p w14:paraId="60C158BA" w14:textId="5B25C300"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7475C63D" w14:textId="64D08142" w:rsidR="00185737" w:rsidRDefault="00185737" w:rsidP="006B3BDC">
            <w:pPr>
              <w:rPr>
                <w:rFonts w:hint="eastAsia"/>
                <w:sz w:val="20"/>
                <w:szCs w:val="20"/>
                <w:lang w:eastAsia="zh-CN"/>
              </w:rPr>
            </w:pPr>
            <w:r>
              <w:rPr>
                <w:sz w:val="20"/>
                <w:szCs w:val="20"/>
                <w:lang w:eastAsia="zh-CN"/>
              </w:rPr>
              <w:t>Yes</w:t>
            </w:r>
          </w:p>
        </w:tc>
        <w:tc>
          <w:tcPr>
            <w:tcW w:w="6006" w:type="dxa"/>
          </w:tcPr>
          <w:p w14:paraId="6542F6DD" w14:textId="77777777" w:rsidR="00185737" w:rsidRDefault="00185737" w:rsidP="006B3BDC">
            <w:pPr>
              <w:spacing w:after="0"/>
              <w:rPr>
                <w:rFonts w:eastAsiaTheme="minorEastAsia"/>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915FA2">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915FA2">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RedCap UEs, then these RedCap Ues will not support it. But do not see the reason </w:t>
            </w:r>
            <w:r>
              <w:rPr>
                <w:sz w:val="20"/>
                <w:szCs w:val="20"/>
                <w:lang w:eastAsia="zh-CN"/>
              </w:rPr>
              <w:lastRenderedPageBreak/>
              <w:t>why we need to forbid the RedCap UE to support this. However, we agree that the impact due to reduced BW/Rx should be checked by RAN1/4.</w:t>
            </w:r>
          </w:p>
        </w:tc>
      </w:tr>
      <w:tr w:rsidR="00134C33" w14:paraId="63D29FD0" w14:textId="77777777" w:rsidTr="00915FA2">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915FA2">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915FA2">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915FA2">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915FA2">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915FA2">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915FA2">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915FA2">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915FA2">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915FA2">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915FA2">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915FA2">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915FA2">
        <w:tc>
          <w:tcPr>
            <w:tcW w:w="1938" w:type="dxa"/>
          </w:tcPr>
          <w:p w14:paraId="229A60F7" w14:textId="6AE06E48" w:rsidR="001B3886" w:rsidRDefault="001B3886" w:rsidP="0081208C">
            <w:pPr>
              <w:spacing w:after="0"/>
              <w:rPr>
                <w:sz w:val="20"/>
                <w:szCs w:val="20"/>
                <w:lang w:eastAsia="zh-CN"/>
              </w:rPr>
            </w:pPr>
            <w:r>
              <w:rPr>
                <w:sz w:val="20"/>
                <w:szCs w:val="20"/>
                <w:lang w:eastAsia="zh-CN"/>
              </w:rPr>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915FA2">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915FA2">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915FA2">
        <w:tc>
          <w:tcPr>
            <w:tcW w:w="1938" w:type="dxa"/>
          </w:tcPr>
          <w:p w14:paraId="035F3E88" w14:textId="72A0F5DC"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맑은 고딕"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915FA2">
        <w:tc>
          <w:tcPr>
            <w:tcW w:w="1938" w:type="dxa"/>
          </w:tcPr>
          <w:p w14:paraId="0CBE118F" w14:textId="2E808A79"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맑은 고딕"/>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r w:rsidR="00915FA2" w14:paraId="1FB61792" w14:textId="77777777" w:rsidTr="00915FA2">
        <w:tc>
          <w:tcPr>
            <w:tcW w:w="1938" w:type="dxa"/>
          </w:tcPr>
          <w:p w14:paraId="17E6B891" w14:textId="77777777" w:rsidR="00915FA2" w:rsidRDefault="00915FA2"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09433FF0" w14:textId="77777777" w:rsidR="00915FA2" w:rsidRDefault="00915FA2" w:rsidP="00C269AE">
            <w:pPr>
              <w:rPr>
                <w:rFonts w:eastAsiaTheme="minorEastAsia"/>
                <w:sz w:val="20"/>
                <w:szCs w:val="20"/>
                <w:lang w:eastAsia="ja-JP"/>
              </w:rPr>
            </w:pPr>
            <w:r>
              <w:rPr>
                <w:rFonts w:eastAsiaTheme="minorEastAsia"/>
                <w:sz w:val="20"/>
                <w:szCs w:val="20"/>
                <w:lang w:eastAsia="ja-JP"/>
              </w:rPr>
              <w:t>Yes</w:t>
            </w:r>
          </w:p>
        </w:tc>
        <w:tc>
          <w:tcPr>
            <w:tcW w:w="6006" w:type="dxa"/>
          </w:tcPr>
          <w:p w14:paraId="73F88292" w14:textId="6185E5A3" w:rsidR="00915FA2" w:rsidRDefault="00915FA2" w:rsidP="00C269AE">
            <w:pPr>
              <w:spacing w:after="0"/>
              <w:rPr>
                <w:rFonts w:eastAsiaTheme="minorEastAsia"/>
                <w:sz w:val="20"/>
                <w:szCs w:val="20"/>
                <w:lang w:eastAsia="ja-JP"/>
              </w:rPr>
            </w:pPr>
            <w:r>
              <w:rPr>
                <w:rFonts w:eastAsiaTheme="minorEastAsia"/>
                <w:sz w:val="20"/>
                <w:szCs w:val="20"/>
                <w:lang w:eastAsia="ja-JP"/>
              </w:rPr>
              <w:t>Agree with Ericsson</w:t>
            </w:r>
          </w:p>
        </w:tc>
      </w:tr>
      <w:tr w:rsidR="008A482D" w14:paraId="306FB524" w14:textId="77777777" w:rsidTr="00915FA2">
        <w:tc>
          <w:tcPr>
            <w:tcW w:w="1938" w:type="dxa"/>
          </w:tcPr>
          <w:p w14:paraId="6D962D27" w14:textId="58CCE180"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354F1FB0" w14:textId="46F3CDCE" w:rsidR="008A482D" w:rsidRDefault="008A482D" w:rsidP="008A482D">
            <w:pPr>
              <w:rPr>
                <w:rFonts w:eastAsiaTheme="minorEastAsia"/>
                <w:sz w:val="20"/>
                <w:szCs w:val="20"/>
                <w:lang w:eastAsia="ja-JP"/>
              </w:rPr>
            </w:pPr>
            <w:r>
              <w:rPr>
                <w:rFonts w:eastAsiaTheme="minorEastAsia"/>
                <w:sz w:val="20"/>
                <w:szCs w:val="20"/>
                <w:lang w:eastAsia="ja-JP"/>
              </w:rPr>
              <w:t>Yes, but</w:t>
            </w:r>
          </w:p>
        </w:tc>
        <w:tc>
          <w:tcPr>
            <w:tcW w:w="6006" w:type="dxa"/>
          </w:tcPr>
          <w:p w14:paraId="377F79C8" w14:textId="122B3DAB" w:rsidR="008A482D" w:rsidRDefault="008A482D" w:rsidP="008A482D">
            <w:pPr>
              <w:spacing w:after="0"/>
              <w:rPr>
                <w:rFonts w:eastAsiaTheme="minorEastAsia"/>
                <w:sz w:val="20"/>
                <w:szCs w:val="20"/>
                <w:lang w:eastAsia="ja-JP"/>
              </w:rPr>
            </w:pPr>
            <w:r>
              <w:rPr>
                <w:sz w:val="20"/>
                <w:szCs w:val="20"/>
                <w:lang w:eastAsia="zh-CN"/>
              </w:rPr>
              <w:t>Agree with Ericsson</w:t>
            </w:r>
          </w:p>
        </w:tc>
      </w:tr>
      <w:tr w:rsidR="006B3BDC" w14:paraId="77D9055C" w14:textId="77777777" w:rsidTr="00915FA2">
        <w:tc>
          <w:tcPr>
            <w:tcW w:w="1938" w:type="dxa"/>
          </w:tcPr>
          <w:p w14:paraId="3843F2C6" w14:textId="595F65C5"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21C57145" w14:textId="3BD00F0F"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2E9727A7" w14:textId="77777777" w:rsidR="006B3BDC" w:rsidRDefault="006B3BDC" w:rsidP="006B3BDC">
            <w:pPr>
              <w:spacing w:after="0"/>
              <w:rPr>
                <w:sz w:val="20"/>
                <w:szCs w:val="20"/>
                <w:lang w:eastAsia="zh-CN"/>
              </w:rPr>
            </w:pPr>
          </w:p>
        </w:tc>
      </w:tr>
      <w:tr w:rsidR="00185737" w14:paraId="75F8B7D5" w14:textId="77777777" w:rsidTr="00915FA2">
        <w:tc>
          <w:tcPr>
            <w:tcW w:w="1938" w:type="dxa"/>
          </w:tcPr>
          <w:p w14:paraId="2319BF40" w14:textId="3AA0FA58"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2DCAD00B" w14:textId="5AC8EF9A" w:rsidR="00185737" w:rsidRDefault="00185737" w:rsidP="006B3BDC">
            <w:pPr>
              <w:rPr>
                <w:rFonts w:hint="eastAsia"/>
                <w:sz w:val="20"/>
                <w:szCs w:val="20"/>
                <w:lang w:eastAsia="zh-CN"/>
              </w:rPr>
            </w:pPr>
            <w:r>
              <w:rPr>
                <w:sz w:val="20"/>
                <w:szCs w:val="20"/>
                <w:lang w:eastAsia="zh-CN"/>
              </w:rPr>
              <w:t>Yes</w:t>
            </w:r>
          </w:p>
        </w:tc>
        <w:tc>
          <w:tcPr>
            <w:tcW w:w="6006" w:type="dxa"/>
          </w:tcPr>
          <w:p w14:paraId="589C0F02" w14:textId="77777777" w:rsidR="00185737" w:rsidRDefault="00185737" w:rsidP="006B3BDC">
            <w:pPr>
              <w:spacing w:after="0"/>
              <w:rPr>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lastRenderedPageBreak/>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AC7313">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AC7313">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AC7313">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AC7313">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lastRenderedPageBreak/>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AC7313">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AC7313">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AC7313">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AC7313">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AC7313">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AC7313">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AC7313">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AC7313">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AC7313">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AC7313">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AC7313">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AC7313">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AC7313">
        <w:tc>
          <w:tcPr>
            <w:tcW w:w="1938" w:type="dxa"/>
          </w:tcPr>
          <w:p w14:paraId="3BBCE5F4" w14:textId="67E22707" w:rsidR="00C9042B" w:rsidRDefault="00C9042B" w:rsidP="00C9042B">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맑은 고딕"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맑은 고딕"/>
                <w:sz w:val="20"/>
                <w:szCs w:val="20"/>
                <w:lang w:eastAsia="ko-KR"/>
              </w:rPr>
              <w:t>S</w:t>
            </w:r>
            <w:r w:rsidRPr="00516219">
              <w:rPr>
                <w:rFonts w:eastAsia="맑은 고딕" w:hint="eastAsia"/>
                <w:sz w:val="20"/>
                <w:szCs w:val="20"/>
                <w:lang w:eastAsia="ko-KR"/>
              </w:rPr>
              <w:t xml:space="preserve">lightly </w:t>
            </w:r>
            <w:r w:rsidRPr="00516219">
              <w:rPr>
                <w:rFonts w:eastAsia="맑은 고딕"/>
                <w:sz w:val="20"/>
                <w:szCs w:val="20"/>
                <w:lang w:eastAsia="ko-KR"/>
              </w:rPr>
              <w:t>preferred. Option 3 is also fine.</w:t>
            </w:r>
          </w:p>
        </w:tc>
      </w:tr>
      <w:tr w:rsidR="007F3E39" w14:paraId="72626B1C" w14:textId="77777777" w:rsidTr="00AC7313">
        <w:tc>
          <w:tcPr>
            <w:tcW w:w="1938" w:type="dxa"/>
          </w:tcPr>
          <w:p w14:paraId="177FEC7B" w14:textId="050F9AF9" w:rsidR="007F3E39" w:rsidRDefault="007F3E39" w:rsidP="007F3E39">
            <w:pPr>
              <w:spacing w:after="0"/>
              <w:rPr>
                <w:rFonts w:eastAsia="맑은 고딕"/>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맑은 고딕"/>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맑은 고딕"/>
                <w:sz w:val="20"/>
                <w:szCs w:val="20"/>
                <w:lang w:eastAsia="ko-KR"/>
              </w:rPr>
            </w:pPr>
          </w:p>
        </w:tc>
      </w:tr>
      <w:tr w:rsidR="00AC7313" w14:paraId="12222251" w14:textId="77777777" w:rsidTr="00AC7313">
        <w:tc>
          <w:tcPr>
            <w:tcW w:w="1938" w:type="dxa"/>
          </w:tcPr>
          <w:p w14:paraId="01ECE340" w14:textId="77777777" w:rsidR="00AC7313" w:rsidRDefault="00AC7313"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77D6D295" w14:textId="77777777" w:rsidR="00AC7313" w:rsidRDefault="00AC7313" w:rsidP="00C269AE">
            <w:pPr>
              <w:rPr>
                <w:rFonts w:eastAsiaTheme="minorEastAsia"/>
                <w:sz w:val="20"/>
                <w:szCs w:val="20"/>
                <w:lang w:eastAsia="ja-JP"/>
              </w:rPr>
            </w:pPr>
            <w:r>
              <w:rPr>
                <w:rFonts w:eastAsiaTheme="minorEastAsia"/>
                <w:sz w:val="20"/>
                <w:szCs w:val="20"/>
                <w:lang w:eastAsia="ja-JP"/>
              </w:rPr>
              <w:t>Option 2 or 3</w:t>
            </w:r>
          </w:p>
        </w:tc>
        <w:tc>
          <w:tcPr>
            <w:tcW w:w="6006" w:type="dxa"/>
          </w:tcPr>
          <w:p w14:paraId="07599126" w14:textId="77777777" w:rsidR="00AC7313" w:rsidRDefault="00AC7313" w:rsidP="00C269AE">
            <w:pPr>
              <w:spacing w:after="0"/>
              <w:rPr>
                <w:rFonts w:eastAsiaTheme="minorEastAsia"/>
                <w:sz w:val="20"/>
                <w:szCs w:val="20"/>
                <w:lang w:eastAsia="ja-JP"/>
              </w:rPr>
            </w:pPr>
            <w:r>
              <w:rPr>
                <w:rFonts w:eastAsiaTheme="minorEastAsia"/>
                <w:sz w:val="20"/>
                <w:szCs w:val="20"/>
                <w:lang w:eastAsia="ja-JP"/>
              </w:rPr>
              <w:t>No strong view</w:t>
            </w:r>
          </w:p>
        </w:tc>
      </w:tr>
      <w:tr w:rsidR="008A482D" w14:paraId="026CEB0A" w14:textId="77777777" w:rsidTr="00AC7313">
        <w:tc>
          <w:tcPr>
            <w:tcW w:w="1938" w:type="dxa"/>
          </w:tcPr>
          <w:p w14:paraId="05431A38" w14:textId="45D7C74B"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7A5182C6" w14:textId="02056EC1" w:rsidR="008A482D" w:rsidRDefault="008A482D" w:rsidP="008A482D">
            <w:pPr>
              <w:rPr>
                <w:rFonts w:eastAsiaTheme="minorEastAsia"/>
                <w:sz w:val="20"/>
                <w:szCs w:val="20"/>
                <w:lang w:eastAsia="ja-JP"/>
              </w:rPr>
            </w:pPr>
            <w:r>
              <w:rPr>
                <w:rFonts w:eastAsiaTheme="minorEastAsia"/>
                <w:sz w:val="20"/>
                <w:szCs w:val="20"/>
                <w:lang w:eastAsia="ja-JP"/>
              </w:rPr>
              <w:t>NONE</w:t>
            </w:r>
          </w:p>
        </w:tc>
        <w:tc>
          <w:tcPr>
            <w:tcW w:w="6006" w:type="dxa"/>
          </w:tcPr>
          <w:p w14:paraId="2412DB1F" w14:textId="226C5F4D" w:rsidR="008A482D" w:rsidRPr="008A482D" w:rsidRDefault="008A482D" w:rsidP="008A482D">
            <w:pPr>
              <w:spacing w:after="0"/>
              <w:rPr>
                <w:rFonts w:eastAsiaTheme="minorEastAsia"/>
                <w:b/>
                <w:bCs/>
                <w:sz w:val="20"/>
                <w:szCs w:val="20"/>
                <w:lang w:eastAsia="ja-JP"/>
              </w:rPr>
            </w:pPr>
            <w:r w:rsidRPr="008A482D">
              <w:rPr>
                <w:rFonts w:eastAsia="맑은 고딕"/>
                <w:b/>
                <w:bCs/>
                <w:sz w:val="20"/>
                <w:szCs w:val="20"/>
                <w:lang w:eastAsia="ko-KR"/>
              </w:rPr>
              <w:t xml:space="preserve">WHERE has it been agreed that the CBW for FR2 is 100 MHz ? </w:t>
            </w:r>
            <w:r>
              <w:rPr>
                <w:rFonts w:eastAsia="맑은 고딕"/>
                <w:b/>
                <w:bCs/>
                <w:sz w:val="20"/>
                <w:szCs w:val="20"/>
                <w:lang w:eastAsia="ko-KR"/>
              </w:rPr>
              <w:br/>
            </w:r>
            <w:r w:rsidRPr="008A482D">
              <w:rPr>
                <w:rFonts w:eastAsia="맑은 고딕"/>
                <w:b/>
                <w:bCs/>
                <w:sz w:val="20"/>
                <w:szCs w:val="20"/>
                <w:lang w:eastAsia="ko-KR"/>
              </w:rPr>
              <w:t>At least no</w:t>
            </w:r>
            <w:r>
              <w:rPr>
                <w:rFonts w:eastAsia="맑은 고딕"/>
                <w:b/>
                <w:bCs/>
                <w:sz w:val="20"/>
                <w:szCs w:val="20"/>
                <w:lang w:eastAsia="ko-KR"/>
              </w:rPr>
              <w:t>t</w:t>
            </w:r>
            <w:r w:rsidRPr="008A482D">
              <w:rPr>
                <w:rFonts w:eastAsia="맑은 고딕"/>
                <w:b/>
                <w:bCs/>
                <w:sz w:val="20"/>
                <w:szCs w:val="20"/>
                <w:lang w:eastAsia="ko-KR"/>
              </w:rPr>
              <w:t xml:space="preserve"> in RAN plenary …</w:t>
            </w:r>
          </w:p>
        </w:tc>
      </w:tr>
      <w:tr w:rsidR="006B3BDC" w14:paraId="0EFE7C7A" w14:textId="77777777" w:rsidTr="00AC7313">
        <w:tc>
          <w:tcPr>
            <w:tcW w:w="1938" w:type="dxa"/>
          </w:tcPr>
          <w:p w14:paraId="23FD78DD" w14:textId="16C041DF" w:rsidR="006B3BDC" w:rsidRDefault="006B3BDC" w:rsidP="006B3BDC">
            <w:pPr>
              <w:spacing w:after="0"/>
              <w:rPr>
                <w:rFonts w:eastAsiaTheme="minorEastAsia"/>
                <w:sz w:val="20"/>
                <w:szCs w:val="20"/>
                <w:lang w:eastAsia="ja-JP"/>
              </w:rPr>
            </w:pPr>
            <w:r>
              <w:rPr>
                <w:rFonts w:hint="eastAsia"/>
                <w:sz w:val="20"/>
                <w:szCs w:val="20"/>
                <w:lang w:eastAsia="zh-CN"/>
              </w:rPr>
              <w:t>O</w:t>
            </w:r>
            <w:r>
              <w:rPr>
                <w:sz w:val="20"/>
                <w:szCs w:val="20"/>
                <w:lang w:eastAsia="zh-CN"/>
              </w:rPr>
              <w:t>PPO</w:t>
            </w:r>
          </w:p>
        </w:tc>
        <w:tc>
          <w:tcPr>
            <w:tcW w:w="1288" w:type="dxa"/>
          </w:tcPr>
          <w:p w14:paraId="4E1279DF" w14:textId="68ABCEAB"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006" w:type="dxa"/>
          </w:tcPr>
          <w:p w14:paraId="35DA33B5" w14:textId="22245AFA" w:rsidR="006B3BDC" w:rsidRPr="008A482D" w:rsidRDefault="006B3BDC" w:rsidP="006B3BDC">
            <w:pPr>
              <w:spacing w:after="0"/>
              <w:rPr>
                <w:rFonts w:eastAsia="맑은 고딕"/>
                <w:b/>
                <w:bCs/>
                <w:sz w:val="20"/>
                <w:szCs w:val="20"/>
                <w:lang w:eastAsia="ko-KR"/>
              </w:rPr>
            </w:pPr>
            <w:r>
              <w:rPr>
                <w:sz w:val="20"/>
                <w:szCs w:val="20"/>
                <w:lang w:eastAsia="ja-JP"/>
              </w:rPr>
              <w:t xml:space="preserve">Option 2 is straightforward, and could avoid the spec from </w:t>
            </w:r>
            <w:r w:rsidRPr="00A95403">
              <w:rPr>
                <w:sz w:val="20"/>
                <w:szCs w:val="20"/>
                <w:lang w:eastAsia="ja-JP"/>
              </w:rPr>
              <w:t>redundan</w:t>
            </w:r>
            <w:r>
              <w:rPr>
                <w:sz w:val="20"/>
                <w:szCs w:val="20"/>
                <w:lang w:eastAsia="ja-JP"/>
              </w:rPr>
              <w:t>cy.</w:t>
            </w:r>
          </w:p>
        </w:tc>
      </w:tr>
      <w:tr w:rsidR="00185737" w14:paraId="624C5CBF" w14:textId="77777777" w:rsidTr="00AC7313">
        <w:tc>
          <w:tcPr>
            <w:tcW w:w="1938" w:type="dxa"/>
          </w:tcPr>
          <w:p w14:paraId="732763E0" w14:textId="009E0DB2"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492F6D4E" w14:textId="7DC4DCCE" w:rsidR="00185737" w:rsidRDefault="00185737" w:rsidP="006B3BDC">
            <w:pPr>
              <w:rPr>
                <w:rFonts w:hint="eastAsia"/>
                <w:sz w:val="20"/>
                <w:szCs w:val="20"/>
                <w:lang w:eastAsia="zh-CN"/>
              </w:rPr>
            </w:pPr>
            <w:r>
              <w:rPr>
                <w:sz w:val="20"/>
                <w:szCs w:val="20"/>
                <w:lang w:eastAsia="zh-CN"/>
              </w:rPr>
              <w:t>Option 3</w:t>
            </w:r>
          </w:p>
        </w:tc>
        <w:tc>
          <w:tcPr>
            <w:tcW w:w="6006" w:type="dxa"/>
          </w:tcPr>
          <w:p w14:paraId="3B811696" w14:textId="63BB6273" w:rsidR="00185737" w:rsidRDefault="00185737" w:rsidP="00185737">
            <w:pPr>
              <w:spacing w:after="0"/>
              <w:rPr>
                <w:sz w:val="20"/>
                <w:szCs w:val="20"/>
                <w:lang w:eastAsia="ja-JP"/>
              </w:rPr>
            </w:pPr>
            <w:r>
              <w:rPr>
                <w:sz w:val="20"/>
                <w:szCs w:val="20"/>
                <w:lang w:eastAsia="ja-JP"/>
              </w:rPr>
              <w:t>Merely for better readability.</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lastRenderedPageBreak/>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lastRenderedPageBreak/>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AC7313">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AC7313">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AC7313">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AC7313">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AC7313">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AC7313">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AC7313">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AC7313">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AC7313">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AC7313">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lastRenderedPageBreak/>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AC7313">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lastRenderedPageBreak/>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AC7313">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AC7313">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AC7313">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AC7313">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AC7313">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AC7313">
        <w:tc>
          <w:tcPr>
            <w:tcW w:w="1938" w:type="dxa"/>
          </w:tcPr>
          <w:p w14:paraId="639A7D2A" w14:textId="0819C6EE" w:rsidR="00C861AA" w:rsidRPr="00C9042B" w:rsidRDefault="00C9042B" w:rsidP="00691799">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38C08DCC" w14:textId="5FF1415F" w:rsidR="00C861AA" w:rsidRPr="00C9042B" w:rsidRDefault="00C9042B" w:rsidP="00691799">
            <w:pPr>
              <w:spacing w:after="0"/>
              <w:rPr>
                <w:rFonts w:eastAsia="맑은 고딕"/>
                <w:sz w:val="20"/>
                <w:szCs w:val="20"/>
                <w:lang w:eastAsia="ko-KR"/>
              </w:rPr>
            </w:pPr>
            <w:r>
              <w:rPr>
                <w:rFonts w:eastAsia="맑은 고딕"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AC7313">
        <w:tc>
          <w:tcPr>
            <w:tcW w:w="1938" w:type="dxa"/>
          </w:tcPr>
          <w:p w14:paraId="54702CC0" w14:textId="76AEEED7"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맑은 고딕"/>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r w:rsidR="00AC7313" w14:paraId="3F4EDD1E" w14:textId="77777777" w:rsidTr="00AC7313">
        <w:tc>
          <w:tcPr>
            <w:tcW w:w="1938" w:type="dxa"/>
          </w:tcPr>
          <w:p w14:paraId="0242E267" w14:textId="77777777" w:rsidR="00AC7313" w:rsidRDefault="00AC7313"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5AF43C98" w14:textId="43C5E2B8" w:rsidR="00AC7313" w:rsidRDefault="00AC7313" w:rsidP="00C269AE">
            <w:pPr>
              <w:rPr>
                <w:rFonts w:eastAsiaTheme="minorEastAsia"/>
                <w:sz w:val="20"/>
                <w:szCs w:val="20"/>
                <w:lang w:eastAsia="ja-JP"/>
              </w:rPr>
            </w:pPr>
            <w:r>
              <w:rPr>
                <w:rFonts w:eastAsiaTheme="minorEastAsia"/>
                <w:sz w:val="20"/>
                <w:szCs w:val="20"/>
                <w:lang w:eastAsia="ja-JP"/>
              </w:rPr>
              <w:t>Yes</w:t>
            </w:r>
          </w:p>
        </w:tc>
        <w:tc>
          <w:tcPr>
            <w:tcW w:w="6006" w:type="dxa"/>
          </w:tcPr>
          <w:p w14:paraId="66C56F61" w14:textId="567C3622" w:rsidR="00AC7313" w:rsidRDefault="00AC7313" w:rsidP="00C269AE">
            <w:pPr>
              <w:spacing w:after="0"/>
              <w:rPr>
                <w:rFonts w:eastAsiaTheme="minorEastAsia"/>
                <w:sz w:val="20"/>
                <w:szCs w:val="20"/>
                <w:lang w:eastAsia="ja-JP"/>
              </w:rPr>
            </w:pPr>
          </w:p>
        </w:tc>
      </w:tr>
      <w:tr w:rsidR="008A482D" w14:paraId="7D3F2318" w14:textId="77777777" w:rsidTr="00AC7313">
        <w:tc>
          <w:tcPr>
            <w:tcW w:w="1938" w:type="dxa"/>
          </w:tcPr>
          <w:p w14:paraId="057CABA5" w14:textId="64CD7E0B"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1AD19EC7" w14:textId="3A695F76"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76C4F6DB" w14:textId="7780082E" w:rsidR="008A482D" w:rsidRDefault="008A482D" w:rsidP="008A482D">
            <w:pPr>
              <w:spacing w:after="0"/>
              <w:rPr>
                <w:rFonts w:eastAsiaTheme="minorEastAsia"/>
                <w:sz w:val="20"/>
                <w:szCs w:val="20"/>
                <w:lang w:eastAsia="ja-JP"/>
              </w:rPr>
            </w:pPr>
            <w:r>
              <w:rPr>
                <w:sz w:val="20"/>
                <w:szCs w:val="20"/>
                <w:lang w:eastAsia="zh-CN"/>
              </w:rPr>
              <w:t>(but we are open for explicit signaling as well)</w:t>
            </w:r>
          </w:p>
        </w:tc>
      </w:tr>
      <w:tr w:rsidR="006B3BDC" w14:paraId="678637CE" w14:textId="77777777" w:rsidTr="00AC7313">
        <w:tc>
          <w:tcPr>
            <w:tcW w:w="1938" w:type="dxa"/>
          </w:tcPr>
          <w:p w14:paraId="31E829E2" w14:textId="53CBC3A1" w:rsidR="006B3BDC" w:rsidRDefault="006B3BDC" w:rsidP="006B3BDC">
            <w:pPr>
              <w:spacing w:after="0"/>
              <w:rPr>
                <w:rFonts w:eastAsiaTheme="minorEastAsia"/>
                <w:sz w:val="20"/>
                <w:szCs w:val="20"/>
                <w:lang w:eastAsia="ja-JP"/>
              </w:rPr>
            </w:pPr>
            <w:r>
              <w:rPr>
                <w:rFonts w:hint="eastAsia"/>
                <w:sz w:val="20"/>
                <w:szCs w:val="20"/>
                <w:lang w:eastAsia="zh-CN"/>
              </w:rPr>
              <w:t>OPPO</w:t>
            </w:r>
          </w:p>
        </w:tc>
        <w:tc>
          <w:tcPr>
            <w:tcW w:w="1288" w:type="dxa"/>
          </w:tcPr>
          <w:p w14:paraId="329B8C02" w14:textId="4B1CD1A0" w:rsidR="006B3BDC" w:rsidRDefault="006B3BDC" w:rsidP="006B3BDC">
            <w:pPr>
              <w:rPr>
                <w:rFonts w:eastAsiaTheme="minorEastAsia"/>
                <w:sz w:val="20"/>
                <w:szCs w:val="20"/>
                <w:lang w:eastAsia="ja-JP"/>
              </w:rPr>
            </w:pPr>
            <w:r>
              <w:rPr>
                <w:rFonts w:hint="eastAsia"/>
                <w:sz w:val="20"/>
                <w:szCs w:val="20"/>
                <w:lang w:eastAsia="zh-CN"/>
              </w:rPr>
              <w:t>Y</w:t>
            </w:r>
            <w:r>
              <w:rPr>
                <w:sz w:val="20"/>
                <w:szCs w:val="20"/>
                <w:lang w:eastAsia="zh-CN"/>
              </w:rPr>
              <w:t>es</w:t>
            </w:r>
          </w:p>
        </w:tc>
        <w:tc>
          <w:tcPr>
            <w:tcW w:w="6006" w:type="dxa"/>
          </w:tcPr>
          <w:p w14:paraId="1456F874" w14:textId="77777777" w:rsidR="006B3BDC" w:rsidRDefault="006B3BDC" w:rsidP="006B3BDC">
            <w:pPr>
              <w:spacing w:after="0"/>
              <w:rPr>
                <w:sz w:val="20"/>
                <w:szCs w:val="20"/>
                <w:lang w:eastAsia="zh-CN"/>
              </w:rPr>
            </w:pPr>
          </w:p>
        </w:tc>
      </w:tr>
      <w:tr w:rsidR="00185737" w14:paraId="25185920" w14:textId="77777777" w:rsidTr="00AC7313">
        <w:tc>
          <w:tcPr>
            <w:tcW w:w="1938" w:type="dxa"/>
          </w:tcPr>
          <w:p w14:paraId="5DF91B6B" w14:textId="21F450AD"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389DC08C" w14:textId="468952EE" w:rsidR="00185737" w:rsidRDefault="00185737" w:rsidP="006B3BDC">
            <w:pPr>
              <w:rPr>
                <w:rFonts w:hint="eastAsia"/>
                <w:sz w:val="20"/>
                <w:szCs w:val="20"/>
                <w:lang w:eastAsia="zh-CN"/>
              </w:rPr>
            </w:pPr>
            <w:r>
              <w:rPr>
                <w:sz w:val="20"/>
                <w:szCs w:val="20"/>
                <w:lang w:eastAsia="zh-CN"/>
              </w:rPr>
              <w:t>Yes</w:t>
            </w:r>
          </w:p>
        </w:tc>
        <w:tc>
          <w:tcPr>
            <w:tcW w:w="6006" w:type="dxa"/>
          </w:tcPr>
          <w:p w14:paraId="16F08B2F" w14:textId="77777777" w:rsidR="00185737" w:rsidRDefault="00185737" w:rsidP="006B3BDC">
            <w:pPr>
              <w:spacing w:after="0"/>
              <w:rPr>
                <w:sz w:val="20"/>
                <w:szCs w:val="20"/>
                <w:lang w:eastAsia="zh-CN"/>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lastRenderedPageBreak/>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2212F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2212F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2212F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lastRenderedPageBreak/>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2212F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lastRenderedPageBreak/>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2212F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2212F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2212F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2212F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2212F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2212F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2212F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2212F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2212F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2212F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2212F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2212F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2212F5">
        <w:tc>
          <w:tcPr>
            <w:tcW w:w="1515" w:type="dxa"/>
          </w:tcPr>
          <w:p w14:paraId="30ECBAF3" w14:textId="1D1CA3F6" w:rsidR="00BE4EDB" w:rsidRPr="0050542A" w:rsidRDefault="0050542A" w:rsidP="00691799">
            <w:pPr>
              <w:spacing w:after="0"/>
              <w:rPr>
                <w:rFonts w:eastAsia="맑은 고딕"/>
                <w:sz w:val="20"/>
                <w:szCs w:val="20"/>
                <w:lang w:eastAsia="ko-KR"/>
              </w:rPr>
            </w:pPr>
            <w:r>
              <w:rPr>
                <w:rFonts w:eastAsia="맑은 고딕" w:hint="eastAsia"/>
                <w:sz w:val="20"/>
                <w:szCs w:val="20"/>
                <w:lang w:eastAsia="ko-KR"/>
              </w:rPr>
              <w:t>LGE</w:t>
            </w:r>
          </w:p>
        </w:tc>
        <w:tc>
          <w:tcPr>
            <w:tcW w:w="1021" w:type="dxa"/>
          </w:tcPr>
          <w:p w14:paraId="04CCC60C" w14:textId="75A36CA7" w:rsidR="00BE4EDB" w:rsidRPr="0050542A" w:rsidRDefault="0050542A" w:rsidP="00691799">
            <w:pPr>
              <w:spacing w:after="0"/>
              <w:rPr>
                <w:rFonts w:eastAsia="맑은 고딕"/>
                <w:sz w:val="20"/>
                <w:szCs w:val="20"/>
                <w:lang w:eastAsia="ko-KR"/>
              </w:rPr>
            </w:pPr>
            <w:r>
              <w:rPr>
                <w:rFonts w:eastAsia="맑은 고딕" w:hint="eastAsia"/>
                <w:sz w:val="20"/>
                <w:szCs w:val="20"/>
                <w:lang w:eastAsia="ko-KR"/>
              </w:rPr>
              <w:t>Optio</w:t>
            </w:r>
            <w:r>
              <w:rPr>
                <w:rFonts w:eastAsia="맑은 고딕"/>
                <w:sz w:val="20"/>
                <w:szCs w:val="20"/>
                <w:lang w:eastAsia="ko-KR"/>
              </w:rPr>
              <w:t>n 3</w:t>
            </w:r>
          </w:p>
        </w:tc>
        <w:tc>
          <w:tcPr>
            <w:tcW w:w="6696" w:type="dxa"/>
          </w:tcPr>
          <w:p w14:paraId="3ED67A50" w14:textId="76873EB1" w:rsidR="00BE4EDB" w:rsidRPr="0050542A" w:rsidRDefault="0050542A" w:rsidP="0050542A">
            <w:pPr>
              <w:spacing w:after="0"/>
              <w:rPr>
                <w:rFonts w:eastAsia="맑은 고딕"/>
                <w:sz w:val="20"/>
                <w:szCs w:val="20"/>
                <w:lang w:eastAsia="ko-KR"/>
              </w:rPr>
            </w:pPr>
            <w:r>
              <w:rPr>
                <w:rFonts w:eastAsia="맑은 고딕" w:hint="eastAsia"/>
                <w:sz w:val="20"/>
                <w:szCs w:val="20"/>
                <w:lang w:eastAsia="ko-KR"/>
              </w:rPr>
              <w:t>N</w:t>
            </w:r>
            <w:r>
              <w:rPr>
                <w:rFonts w:eastAsia="맑은 고딕"/>
                <w:sz w:val="20"/>
                <w:szCs w:val="20"/>
                <w:lang w:eastAsia="ko-KR"/>
              </w:rPr>
              <w:t>o strong view</w:t>
            </w:r>
          </w:p>
        </w:tc>
      </w:tr>
      <w:tr w:rsidR="007F3E39" w14:paraId="7C615D1D" w14:textId="77777777" w:rsidTr="002212F5">
        <w:tc>
          <w:tcPr>
            <w:tcW w:w="1515" w:type="dxa"/>
          </w:tcPr>
          <w:p w14:paraId="25B27995" w14:textId="634508E4"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맑은 고딕"/>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맑은 고딕"/>
                <w:sz w:val="20"/>
                <w:szCs w:val="20"/>
                <w:lang w:eastAsia="ko-KR"/>
              </w:rPr>
            </w:pPr>
            <w:r>
              <w:rPr>
                <w:rFonts w:eastAsiaTheme="minorEastAsia"/>
                <w:sz w:val="20"/>
                <w:szCs w:val="20"/>
                <w:lang w:eastAsia="ja-JP"/>
              </w:rPr>
              <w:t>As a second preference: Option 1</w:t>
            </w:r>
          </w:p>
        </w:tc>
      </w:tr>
      <w:tr w:rsidR="002212F5" w14:paraId="50262EAA" w14:textId="77777777" w:rsidTr="002212F5">
        <w:tc>
          <w:tcPr>
            <w:tcW w:w="1515" w:type="dxa"/>
          </w:tcPr>
          <w:p w14:paraId="5C54957B" w14:textId="77777777" w:rsidR="002212F5" w:rsidRDefault="002212F5" w:rsidP="00C269AE">
            <w:pPr>
              <w:spacing w:after="0"/>
              <w:rPr>
                <w:rFonts w:eastAsiaTheme="minorEastAsia"/>
                <w:sz w:val="20"/>
                <w:szCs w:val="20"/>
                <w:lang w:eastAsia="ja-JP"/>
              </w:rPr>
            </w:pPr>
            <w:r>
              <w:rPr>
                <w:rFonts w:eastAsia="맑은 고딕"/>
                <w:sz w:val="20"/>
                <w:szCs w:val="20"/>
                <w:lang w:eastAsia="ko-KR"/>
              </w:rPr>
              <w:t>Nokia</w:t>
            </w:r>
          </w:p>
        </w:tc>
        <w:tc>
          <w:tcPr>
            <w:tcW w:w="1021" w:type="dxa"/>
          </w:tcPr>
          <w:p w14:paraId="33F76F4B" w14:textId="77777777" w:rsidR="002212F5" w:rsidRDefault="002212F5" w:rsidP="00C269AE">
            <w:pPr>
              <w:rPr>
                <w:rFonts w:eastAsiaTheme="minorEastAsia"/>
                <w:sz w:val="20"/>
                <w:szCs w:val="20"/>
                <w:lang w:eastAsia="ja-JP"/>
              </w:rPr>
            </w:pPr>
            <w:r>
              <w:rPr>
                <w:rFonts w:eastAsiaTheme="minorEastAsia"/>
                <w:sz w:val="20"/>
                <w:szCs w:val="20"/>
                <w:lang w:eastAsia="ja-JP"/>
              </w:rPr>
              <w:t>Option 3</w:t>
            </w:r>
          </w:p>
        </w:tc>
        <w:tc>
          <w:tcPr>
            <w:tcW w:w="6696" w:type="dxa"/>
          </w:tcPr>
          <w:p w14:paraId="36756165" w14:textId="77777777" w:rsidR="002212F5" w:rsidRDefault="002212F5" w:rsidP="00C269AE">
            <w:pPr>
              <w:spacing w:after="0"/>
              <w:rPr>
                <w:rFonts w:eastAsiaTheme="minorEastAsia"/>
                <w:sz w:val="20"/>
                <w:szCs w:val="20"/>
                <w:lang w:eastAsia="ja-JP"/>
              </w:rPr>
            </w:pPr>
          </w:p>
        </w:tc>
      </w:tr>
      <w:tr w:rsidR="008A482D" w14:paraId="34BE2D39" w14:textId="77777777" w:rsidTr="002212F5">
        <w:tc>
          <w:tcPr>
            <w:tcW w:w="1515" w:type="dxa"/>
          </w:tcPr>
          <w:p w14:paraId="59D3A6A2" w14:textId="5CBC18E5"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021" w:type="dxa"/>
          </w:tcPr>
          <w:p w14:paraId="27AC8C97" w14:textId="3713ED5F" w:rsidR="008A482D" w:rsidRDefault="008A482D" w:rsidP="008A482D">
            <w:pPr>
              <w:rPr>
                <w:rFonts w:eastAsiaTheme="minorEastAsia"/>
                <w:sz w:val="20"/>
                <w:szCs w:val="20"/>
                <w:lang w:eastAsia="ja-JP"/>
              </w:rPr>
            </w:pPr>
            <w:r>
              <w:rPr>
                <w:rFonts w:eastAsiaTheme="minorEastAsia"/>
                <w:sz w:val="20"/>
                <w:szCs w:val="20"/>
                <w:lang w:eastAsia="ja-JP"/>
              </w:rPr>
              <w:t>Option 3</w:t>
            </w:r>
          </w:p>
        </w:tc>
        <w:tc>
          <w:tcPr>
            <w:tcW w:w="6696" w:type="dxa"/>
          </w:tcPr>
          <w:p w14:paraId="219A3A60" w14:textId="128629BC" w:rsidR="008A482D" w:rsidRDefault="008A482D" w:rsidP="008A482D">
            <w:pPr>
              <w:spacing w:after="0"/>
              <w:rPr>
                <w:rFonts w:eastAsiaTheme="minorEastAsia"/>
                <w:sz w:val="20"/>
                <w:szCs w:val="20"/>
                <w:lang w:eastAsia="ja-JP"/>
              </w:rPr>
            </w:pPr>
            <w:r>
              <w:rPr>
                <w:rFonts w:eastAsiaTheme="minorEastAsia"/>
                <w:sz w:val="20"/>
                <w:szCs w:val="20"/>
                <w:lang w:eastAsia="ja-JP"/>
              </w:rPr>
              <w:t>As a second preference: Option 1</w:t>
            </w:r>
          </w:p>
        </w:tc>
      </w:tr>
      <w:tr w:rsidR="006B3BDC" w14:paraId="33A1E67E" w14:textId="77777777" w:rsidTr="002212F5">
        <w:tc>
          <w:tcPr>
            <w:tcW w:w="1515" w:type="dxa"/>
          </w:tcPr>
          <w:p w14:paraId="38859C98" w14:textId="2134558F" w:rsidR="006B3BDC" w:rsidRDefault="006B3BDC" w:rsidP="006B3BDC">
            <w:pPr>
              <w:spacing w:after="0"/>
              <w:rPr>
                <w:rFonts w:eastAsiaTheme="minorEastAsia"/>
                <w:sz w:val="20"/>
                <w:szCs w:val="20"/>
                <w:lang w:eastAsia="ja-JP"/>
              </w:rPr>
            </w:pPr>
            <w:r>
              <w:rPr>
                <w:rFonts w:hint="eastAsia"/>
                <w:sz w:val="20"/>
                <w:szCs w:val="20"/>
                <w:lang w:eastAsia="zh-CN"/>
              </w:rPr>
              <w:lastRenderedPageBreak/>
              <w:t>OP</w:t>
            </w:r>
            <w:r>
              <w:rPr>
                <w:sz w:val="20"/>
                <w:szCs w:val="20"/>
                <w:lang w:eastAsia="zh-CN"/>
              </w:rPr>
              <w:t>PO</w:t>
            </w:r>
          </w:p>
        </w:tc>
        <w:tc>
          <w:tcPr>
            <w:tcW w:w="1021" w:type="dxa"/>
          </w:tcPr>
          <w:p w14:paraId="78D54650" w14:textId="6FC31933" w:rsidR="006B3BDC" w:rsidRDefault="006B3BDC" w:rsidP="006B3BDC">
            <w:pPr>
              <w:rPr>
                <w:rFonts w:eastAsiaTheme="minorEastAsia"/>
                <w:sz w:val="20"/>
                <w:szCs w:val="20"/>
                <w:lang w:eastAsia="ja-JP"/>
              </w:rPr>
            </w:pPr>
            <w:r>
              <w:rPr>
                <w:rFonts w:hint="eastAsia"/>
                <w:sz w:val="20"/>
                <w:szCs w:val="20"/>
                <w:lang w:eastAsia="zh-CN"/>
              </w:rPr>
              <w:t>O</w:t>
            </w:r>
            <w:r>
              <w:rPr>
                <w:sz w:val="20"/>
                <w:szCs w:val="20"/>
                <w:lang w:eastAsia="zh-CN"/>
              </w:rPr>
              <w:t>ption 2</w:t>
            </w:r>
          </w:p>
        </w:tc>
        <w:tc>
          <w:tcPr>
            <w:tcW w:w="6696" w:type="dxa"/>
          </w:tcPr>
          <w:p w14:paraId="28F755C3" w14:textId="77777777" w:rsidR="006B3BDC" w:rsidRDefault="006B3BDC" w:rsidP="006B3BDC">
            <w:pPr>
              <w:spacing w:after="0"/>
              <w:rPr>
                <w:rFonts w:eastAsiaTheme="minorEastAsia"/>
                <w:sz w:val="20"/>
                <w:szCs w:val="20"/>
                <w:lang w:eastAsia="ja-JP"/>
              </w:rPr>
            </w:pPr>
          </w:p>
        </w:tc>
      </w:tr>
      <w:tr w:rsidR="00185737" w14:paraId="5CA47D77" w14:textId="77777777" w:rsidTr="002212F5">
        <w:tc>
          <w:tcPr>
            <w:tcW w:w="1515" w:type="dxa"/>
          </w:tcPr>
          <w:p w14:paraId="564C30BE" w14:textId="00A3FDC4" w:rsidR="00185737" w:rsidRDefault="00185737" w:rsidP="006B3BDC">
            <w:pPr>
              <w:spacing w:after="0"/>
              <w:rPr>
                <w:rFonts w:hint="eastAsia"/>
                <w:sz w:val="20"/>
                <w:szCs w:val="20"/>
                <w:lang w:eastAsia="zh-CN"/>
              </w:rPr>
            </w:pPr>
            <w:r>
              <w:rPr>
                <w:sz w:val="20"/>
                <w:szCs w:val="20"/>
                <w:lang w:eastAsia="zh-CN"/>
              </w:rPr>
              <w:t>Samsung</w:t>
            </w:r>
          </w:p>
        </w:tc>
        <w:tc>
          <w:tcPr>
            <w:tcW w:w="1021" w:type="dxa"/>
          </w:tcPr>
          <w:p w14:paraId="43F6D8BE" w14:textId="14F4A97E" w:rsidR="00185737" w:rsidRDefault="00185737" w:rsidP="006B3BDC">
            <w:pPr>
              <w:rPr>
                <w:rFonts w:hint="eastAsia"/>
                <w:sz w:val="20"/>
                <w:szCs w:val="20"/>
                <w:lang w:eastAsia="zh-CN"/>
              </w:rPr>
            </w:pPr>
            <w:r>
              <w:rPr>
                <w:sz w:val="20"/>
                <w:szCs w:val="20"/>
                <w:lang w:eastAsia="zh-CN"/>
              </w:rPr>
              <w:t>Option 3</w:t>
            </w:r>
          </w:p>
        </w:tc>
        <w:tc>
          <w:tcPr>
            <w:tcW w:w="6696" w:type="dxa"/>
          </w:tcPr>
          <w:p w14:paraId="6FE5C431" w14:textId="5AE9B8AB" w:rsidR="00185737" w:rsidRDefault="00185737" w:rsidP="00185737">
            <w:pPr>
              <w:spacing w:after="0"/>
              <w:rPr>
                <w:rFonts w:eastAsiaTheme="minorEastAsia"/>
                <w:sz w:val="20"/>
                <w:szCs w:val="20"/>
                <w:lang w:eastAsia="ja-JP"/>
              </w:rPr>
            </w:pPr>
            <w:r>
              <w:rPr>
                <w:rFonts w:eastAsiaTheme="minorEastAsia"/>
                <w:sz w:val="20"/>
                <w:szCs w:val="20"/>
                <w:lang w:eastAsia="ja-JP"/>
              </w:rPr>
              <w:t>Merely for better readability</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2212F5">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2212F5">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2212F5">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2212F5">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2212F5">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2212F5">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2212F5">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2212F5">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2212F5">
        <w:tc>
          <w:tcPr>
            <w:tcW w:w="1938" w:type="dxa"/>
          </w:tcPr>
          <w:p w14:paraId="0E1F75B8" w14:textId="4D3A5FC7" w:rsidR="00DD001B" w:rsidRDefault="00DD001B" w:rsidP="00DD001B">
            <w:pPr>
              <w:spacing w:after="0"/>
              <w:rPr>
                <w:sz w:val="20"/>
                <w:szCs w:val="20"/>
                <w:lang w:eastAsia="zh-CN"/>
              </w:rPr>
            </w:pPr>
            <w:r>
              <w:rPr>
                <w:sz w:val="20"/>
                <w:szCs w:val="20"/>
                <w:lang w:eastAsia="ja-JP"/>
              </w:rPr>
              <w:lastRenderedPageBreak/>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2212F5">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2212F5">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2212F5">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2212F5">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2212F5">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2212F5">
        <w:tc>
          <w:tcPr>
            <w:tcW w:w="1938" w:type="dxa"/>
          </w:tcPr>
          <w:p w14:paraId="7CC28A8B" w14:textId="3D7CFFD7" w:rsidR="00BE4EDB" w:rsidRPr="0050542A" w:rsidRDefault="0050542A" w:rsidP="00511B35">
            <w:pPr>
              <w:spacing w:after="0"/>
              <w:rPr>
                <w:rFonts w:eastAsia="맑은 고딕"/>
                <w:sz w:val="20"/>
                <w:szCs w:val="20"/>
                <w:lang w:eastAsia="ko-KR"/>
              </w:rPr>
            </w:pPr>
            <w:r>
              <w:rPr>
                <w:rFonts w:eastAsia="맑은 고딕" w:hint="eastAsia"/>
                <w:sz w:val="20"/>
                <w:szCs w:val="20"/>
                <w:lang w:eastAsia="ko-KR"/>
              </w:rPr>
              <w:t>LGE</w:t>
            </w:r>
          </w:p>
        </w:tc>
        <w:tc>
          <w:tcPr>
            <w:tcW w:w="1288" w:type="dxa"/>
          </w:tcPr>
          <w:p w14:paraId="4E49FF77" w14:textId="7F6FB88A" w:rsidR="00BE4EDB" w:rsidRPr="0050542A" w:rsidRDefault="0050542A" w:rsidP="00511B35">
            <w:pPr>
              <w:spacing w:after="0"/>
              <w:rPr>
                <w:rFonts w:eastAsia="맑은 고딕"/>
                <w:sz w:val="20"/>
                <w:szCs w:val="20"/>
                <w:lang w:eastAsia="ko-KR"/>
              </w:rPr>
            </w:pPr>
            <w:r>
              <w:rPr>
                <w:rFonts w:eastAsia="맑은 고딕"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2212F5">
        <w:tc>
          <w:tcPr>
            <w:tcW w:w="1938" w:type="dxa"/>
          </w:tcPr>
          <w:p w14:paraId="6FA0FEDA" w14:textId="3A479628"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맑은 고딕"/>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r w:rsidR="002212F5" w14:paraId="1B345022" w14:textId="77777777" w:rsidTr="002212F5">
        <w:tc>
          <w:tcPr>
            <w:tcW w:w="1938" w:type="dxa"/>
          </w:tcPr>
          <w:p w14:paraId="30BD2DDB" w14:textId="77777777" w:rsidR="002212F5" w:rsidRDefault="002212F5"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64950239" w14:textId="0F4F663F" w:rsidR="002212F5" w:rsidRDefault="002212F5" w:rsidP="00C269AE">
            <w:pPr>
              <w:rPr>
                <w:rFonts w:eastAsiaTheme="minorEastAsia"/>
                <w:sz w:val="20"/>
                <w:szCs w:val="20"/>
                <w:lang w:eastAsia="ja-JP"/>
              </w:rPr>
            </w:pPr>
            <w:r>
              <w:rPr>
                <w:rFonts w:eastAsiaTheme="minorEastAsia"/>
                <w:sz w:val="20"/>
                <w:szCs w:val="20"/>
                <w:lang w:eastAsia="ja-JP"/>
              </w:rPr>
              <w:t>Postpone</w:t>
            </w:r>
          </w:p>
        </w:tc>
        <w:tc>
          <w:tcPr>
            <w:tcW w:w="6006" w:type="dxa"/>
          </w:tcPr>
          <w:p w14:paraId="4383327A" w14:textId="77777777" w:rsidR="002212F5" w:rsidRDefault="002212F5" w:rsidP="00C269AE">
            <w:pPr>
              <w:spacing w:after="0"/>
              <w:rPr>
                <w:rFonts w:eastAsiaTheme="minorEastAsia"/>
                <w:sz w:val="20"/>
                <w:szCs w:val="20"/>
                <w:lang w:eastAsia="ja-JP"/>
              </w:rPr>
            </w:pPr>
          </w:p>
        </w:tc>
      </w:tr>
      <w:tr w:rsidR="006B3BDC" w14:paraId="6616EDCE" w14:textId="77777777" w:rsidTr="002212F5">
        <w:tc>
          <w:tcPr>
            <w:tcW w:w="1938" w:type="dxa"/>
          </w:tcPr>
          <w:p w14:paraId="7724EC14" w14:textId="36D7017C" w:rsidR="006B3BDC" w:rsidRDefault="006B3BDC" w:rsidP="006B3BDC">
            <w:pPr>
              <w:spacing w:after="0"/>
              <w:rPr>
                <w:rFonts w:eastAsia="맑은 고딕"/>
                <w:sz w:val="20"/>
                <w:szCs w:val="20"/>
                <w:lang w:eastAsia="ko-KR"/>
              </w:rPr>
            </w:pPr>
            <w:r>
              <w:rPr>
                <w:rFonts w:hint="eastAsia"/>
                <w:sz w:val="20"/>
                <w:szCs w:val="20"/>
                <w:lang w:eastAsia="zh-CN"/>
              </w:rPr>
              <w:t>O</w:t>
            </w:r>
            <w:r>
              <w:rPr>
                <w:sz w:val="20"/>
                <w:szCs w:val="20"/>
                <w:lang w:eastAsia="zh-CN"/>
              </w:rPr>
              <w:t>PPO</w:t>
            </w:r>
          </w:p>
        </w:tc>
        <w:tc>
          <w:tcPr>
            <w:tcW w:w="1288" w:type="dxa"/>
          </w:tcPr>
          <w:p w14:paraId="5E81BE50" w14:textId="7160B422" w:rsidR="006B3BDC" w:rsidRDefault="006B3BDC" w:rsidP="006B3BDC">
            <w:pPr>
              <w:rPr>
                <w:rFonts w:eastAsiaTheme="minorEastAsia"/>
                <w:sz w:val="20"/>
                <w:szCs w:val="20"/>
                <w:lang w:eastAsia="ja-JP"/>
              </w:rPr>
            </w:pPr>
            <w:r>
              <w:rPr>
                <w:sz w:val="20"/>
                <w:szCs w:val="20"/>
                <w:lang w:eastAsia="ja-JP"/>
              </w:rPr>
              <w:t>We are ok to send an LS</w:t>
            </w:r>
          </w:p>
        </w:tc>
        <w:tc>
          <w:tcPr>
            <w:tcW w:w="6006" w:type="dxa"/>
          </w:tcPr>
          <w:p w14:paraId="326EF76D" w14:textId="25EB5E23" w:rsidR="006B3BDC" w:rsidRDefault="006B3BDC" w:rsidP="006B3BDC">
            <w:pPr>
              <w:spacing w:after="0"/>
              <w:rPr>
                <w:rFonts w:eastAsiaTheme="minorEastAsia"/>
                <w:sz w:val="20"/>
                <w:szCs w:val="20"/>
                <w:lang w:eastAsia="ja-JP"/>
              </w:rPr>
            </w:pPr>
            <w:r>
              <w:rPr>
                <w:sz w:val="20"/>
                <w:szCs w:val="20"/>
                <w:lang w:eastAsia="zh-CN"/>
              </w:rPr>
              <w:t>We notice that RAN1 is not discussing all these features, so maybe an LS is good to send and all features (</w:t>
            </w:r>
            <w:r w:rsidRPr="007C55A2">
              <w:rPr>
                <w:sz w:val="20"/>
                <w:szCs w:val="20"/>
                <w:lang w:eastAsia="zh-CN"/>
              </w:rPr>
              <w:t>URLLC, measurement, V2X, IAB, positioning</w:t>
            </w:r>
            <w:r>
              <w:rPr>
                <w:sz w:val="20"/>
                <w:szCs w:val="20"/>
                <w:lang w:eastAsia="zh-CN"/>
              </w:rPr>
              <w:t>) can be included.</w:t>
            </w:r>
          </w:p>
        </w:tc>
      </w:tr>
      <w:tr w:rsidR="00185737" w14:paraId="5E22E6CC" w14:textId="77777777" w:rsidTr="002212F5">
        <w:tc>
          <w:tcPr>
            <w:tcW w:w="1938" w:type="dxa"/>
          </w:tcPr>
          <w:p w14:paraId="080A022A" w14:textId="7482CF59"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0301BCA2" w14:textId="26F4C7E2" w:rsidR="00185737" w:rsidRDefault="00185737" w:rsidP="006B3BDC">
            <w:pPr>
              <w:rPr>
                <w:sz w:val="20"/>
                <w:szCs w:val="20"/>
                <w:lang w:eastAsia="ja-JP"/>
              </w:rPr>
            </w:pPr>
            <w:r>
              <w:rPr>
                <w:sz w:val="20"/>
                <w:szCs w:val="20"/>
                <w:lang w:eastAsia="ja-JP"/>
              </w:rPr>
              <w:t>No/postpone</w:t>
            </w:r>
          </w:p>
        </w:tc>
        <w:tc>
          <w:tcPr>
            <w:tcW w:w="6006" w:type="dxa"/>
          </w:tcPr>
          <w:p w14:paraId="74AE4F3E" w14:textId="77777777" w:rsidR="00185737" w:rsidRDefault="00185737" w:rsidP="006B3BDC">
            <w:pPr>
              <w:spacing w:after="0"/>
              <w:rPr>
                <w:sz w:val="20"/>
                <w:szCs w:val="20"/>
                <w:lang w:eastAsia="zh-CN"/>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w:t>
            </w:r>
            <w:r w:rsidRPr="00336DD7">
              <w:rPr>
                <w:b/>
                <w:bCs/>
                <w:u w:val="single"/>
                <w:lang w:val="en-GB"/>
              </w:rPr>
              <w:lastRenderedPageBreak/>
              <w:t>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DF734A">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DF734A">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DF734A">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DF734A">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DF734A">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DF734A">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DF734A">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DF734A">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DF734A">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DF734A">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DF734A">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DF734A">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DF734A">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DF734A">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DF734A">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DF734A">
        <w:tc>
          <w:tcPr>
            <w:tcW w:w="1938" w:type="dxa"/>
          </w:tcPr>
          <w:p w14:paraId="7B26B6DA" w14:textId="6DDC30D2" w:rsidR="00A73252" w:rsidRDefault="00A73252" w:rsidP="00A73252">
            <w:pPr>
              <w:spacing w:after="0"/>
              <w:rPr>
                <w:rFonts w:eastAsiaTheme="minorEastAsia"/>
                <w:sz w:val="20"/>
                <w:szCs w:val="20"/>
                <w:lang w:eastAsia="ja-JP"/>
              </w:rPr>
            </w:pPr>
            <w:r>
              <w:rPr>
                <w:rFonts w:eastAsia="맑은 고딕"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맑은 고딕"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맑은 고딕" w:hint="eastAsia"/>
                <w:sz w:val="20"/>
                <w:szCs w:val="20"/>
                <w:lang w:eastAsia="ko-KR"/>
              </w:rPr>
              <w:t xml:space="preserve">Same view with </w:t>
            </w:r>
            <w:r w:rsidR="006376C9">
              <w:rPr>
                <w:rFonts w:eastAsia="맑은 고딕"/>
                <w:sz w:val="20"/>
                <w:szCs w:val="20"/>
                <w:lang w:eastAsia="ko-KR"/>
              </w:rPr>
              <w:t xml:space="preserve">Huawei, </w:t>
            </w:r>
            <w:r>
              <w:rPr>
                <w:rFonts w:eastAsia="맑은 고딕" w:hint="eastAsia"/>
                <w:sz w:val="20"/>
                <w:szCs w:val="20"/>
                <w:lang w:eastAsia="ko-KR"/>
              </w:rPr>
              <w:t>Apple and Sequans</w:t>
            </w:r>
          </w:p>
        </w:tc>
      </w:tr>
      <w:tr w:rsidR="007F3E39" w14:paraId="39E7C8C6" w14:textId="77777777" w:rsidTr="00DF734A">
        <w:tc>
          <w:tcPr>
            <w:tcW w:w="1938" w:type="dxa"/>
          </w:tcPr>
          <w:p w14:paraId="212FE563" w14:textId="146E7225" w:rsidR="007F3E39" w:rsidRDefault="007F3E39" w:rsidP="007F3E39">
            <w:pPr>
              <w:spacing w:after="0"/>
              <w:rPr>
                <w:rFonts w:eastAsia="맑은 고딕"/>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맑은 고딕"/>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맑은 고딕"/>
                <w:sz w:val="20"/>
                <w:szCs w:val="20"/>
                <w:lang w:eastAsia="ko-KR"/>
              </w:rPr>
            </w:pPr>
          </w:p>
        </w:tc>
      </w:tr>
      <w:tr w:rsidR="00DF734A" w14:paraId="5FD3269D" w14:textId="77777777" w:rsidTr="00DF734A">
        <w:tc>
          <w:tcPr>
            <w:tcW w:w="1938" w:type="dxa"/>
          </w:tcPr>
          <w:p w14:paraId="39F85EE6" w14:textId="77777777" w:rsidR="00DF734A" w:rsidRDefault="00DF734A" w:rsidP="00C269AE">
            <w:pPr>
              <w:spacing w:after="0"/>
              <w:rPr>
                <w:rFonts w:eastAsiaTheme="minorEastAsia"/>
                <w:sz w:val="20"/>
                <w:szCs w:val="20"/>
                <w:lang w:eastAsia="ja-JP"/>
              </w:rPr>
            </w:pPr>
            <w:r>
              <w:rPr>
                <w:rFonts w:eastAsia="맑은 고딕"/>
                <w:sz w:val="20"/>
                <w:szCs w:val="20"/>
                <w:lang w:eastAsia="ko-KR"/>
              </w:rPr>
              <w:t>Nokia</w:t>
            </w:r>
          </w:p>
        </w:tc>
        <w:tc>
          <w:tcPr>
            <w:tcW w:w="1288" w:type="dxa"/>
          </w:tcPr>
          <w:p w14:paraId="085D80B0" w14:textId="2A18724D" w:rsidR="00DF734A" w:rsidRDefault="00DF734A" w:rsidP="00C269AE">
            <w:pPr>
              <w:rPr>
                <w:rFonts w:eastAsiaTheme="minorEastAsia"/>
                <w:sz w:val="20"/>
                <w:szCs w:val="20"/>
                <w:lang w:eastAsia="ja-JP"/>
              </w:rPr>
            </w:pPr>
            <w:r>
              <w:rPr>
                <w:rFonts w:eastAsiaTheme="minorEastAsia"/>
                <w:sz w:val="20"/>
                <w:szCs w:val="20"/>
                <w:lang w:eastAsia="ja-JP"/>
              </w:rPr>
              <w:t>No</w:t>
            </w:r>
          </w:p>
        </w:tc>
        <w:tc>
          <w:tcPr>
            <w:tcW w:w="6006" w:type="dxa"/>
          </w:tcPr>
          <w:p w14:paraId="061E9F55" w14:textId="77777777" w:rsidR="00DF734A" w:rsidRDefault="00DF734A" w:rsidP="00C269AE">
            <w:pPr>
              <w:spacing w:after="0"/>
              <w:rPr>
                <w:rFonts w:eastAsiaTheme="minorEastAsia"/>
                <w:sz w:val="20"/>
                <w:szCs w:val="20"/>
                <w:lang w:eastAsia="ja-JP"/>
              </w:rPr>
            </w:pPr>
          </w:p>
        </w:tc>
      </w:tr>
      <w:tr w:rsidR="008A482D" w14:paraId="6092045C" w14:textId="77777777" w:rsidTr="00DF734A">
        <w:tc>
          <w:tcPr>
            <w:tcW w:w="1938" w:type="dxa"/>
          </w:tcPr>
          <w:p w14:paraId="7AB9FBF6" w14:textId="702B51D8" w:rsidR="008A482D" w:rsidRDefault="008A482D" w:rsidP="008A482D">
            <w:pPr>
              <w:spacing w:after="0"/>
              <w:rPr>
                <w:rFonts w:eastAsia="맑은 고딕"/>
                <w:sz w:val="20"/>
                <w:szCs w:val="20"/>
                <w:lang w:eastAsia="ko-KR"/>
              </w:rPr>
            </w:pPr>
            <w:r>
              <w:rPr>
                <w:rFonts w:eastAsiaTheme="minorEastAsia"/>
                <w:sz w:val="20"/>
                <w:szCs w:val="20"/>
                <w:lang w:eastAsia="ja-JP"/>
              </w:rPr>
              <w:t>Deutsche Telekom</w:t>
            </w:r>
          </w:p>
        </w:tc>
        <w:tc>
          <w:tcPr>
            <w:tcW w:w="1288" w:type="dxa"/>
          </w:tcPr>
          <w:p w14:paraId="4C04114A" w14:textId="48EFC35B"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31826B6" w14:textId="31264583" w:rsidR="008A482D" w:rsidRDefault="008A482D" w:rsidP="008A482D">
            <w:pPr>
              <w:spacing w:after="0"/>
              <w:rPr>
                <w:rFonts w:eastAsiaTheme="minorEastAsia"/>
                <w:sz w:val="20"/>
                <w:szCs w:val="20"/>
                <w:lang w:eastAsia="ja-JP"/>
              </w:rPr>
            </w:pPr>
            <w:r>
              <w:rPr>
                <w:rFonts w:eastAsia="맑은 고딕"/>
                <w:sz w:val="20"/>
                <w:szCs w:val="20"/>
                <w:lang w:eastAsia="ko-KR"/>
              </w:rPr>
              <w:t>And it must be explicitly mentioned that RAN decided to have at least 2 different REDCAP categories (1 Rx and 2 Rx) which need to be distinguishable !</w:t>
            </w:r>
          </w:p>
        </w:tc>
      </w:tr>
      <w:tr w:rsidR="006B3BDC" w14:paraId="2B7B2292" w14:textId="77777777" w:rsidTr="00DF734A">
        <w:tc>
          <w:tcPr>
            <w:tcW w:w="1938" w:type="dxa"/>
          </w:tcPr>
          <w:p w14:paraId="23BB62FF" w14:textId="6E705590" w:rsidR="006B3BDC" w:rsidRDefault="006B3BDC" w:rsidP="006B3BDC">
            <w:pPr>
              <w:spacing w:after="0"/>
              <w:rPr>
                <w:rFonts w:eastAsiaTheme="minorEastAsia"/>
                <w:sz w:val="20"/>
                <w:szCs w:val="20"/>
                <w:lang w:eastAsia="ja-JP"/>
              </w:rPr>
            </w:pPr>
            <w:r>
              <w:rPr>
                <w:rFonts w:hint="eastAsia"/>
                <w:sz w:val="20"/>
                <w:szCs w:val="20"/>
                <w:lang w:eastAsia="zh-CN"/>
              </w:rPr>
              <w:t>OP</w:t>
            </w:r>
            <w:r>
              <w:rPr>
                <w:sz w:val="20"/>
                <w:szCs w:val="20"/>
                <w:lang w:eastAsia="zh-CN"/>
              </w:rPr>
              <w:t>PO</w:t>
            </w:r>
          </w:p>
        </w:tc>
        <w:tc>
          <w:tcPr>
            <w:tcW w:w="1288" w:type="dxa"/>
          </w:tcPr>
          <w:p w14:paraId="66D1A66D" w14:textId="668F7211" w:rsidR="006B3BDC" w:rsidRDefault="006B3BDC" w:rsidP="006B3BDC">
            <w:pPr>
              <w:rPr>
                <w:rFonts w:eastAsiaTheme="minorEastAsia"/>
                <w:sz w:val="20"/>
                <w:szCs w:val="20"/>
                <w:lang w:eastAsia="ja-JP"/>
              </w:rPr>
            </w:pPr>
            <w:r>
              <w:rPr>
                <w:rFonts w:hint="eastAsia"/>
                <w:sz w:val="20"/>
                <w:szCs w:val="20"/>
                <w:lang w:eastAsia="zh-CN"/>
              </w:rPr>
              <w:t>N</w:t>
            </w:r>
            <w:r>
              <w:rPr>
                <w:sz w:val="20"/>
                <w:szCs w:val="20"/>
                <w:lang w:eastAsia="zh-CN"/>
              </w:rPr>
              <w:t>o</w:t>
            </w:r>
          </w:p>
        </w:tc>
        <w:tc>
          <w:tcPr>
            <w:tcW w:w="6006" w:type="dxa"/>
          </w:tcPr>
          <w:p w14:paraId="13EAA2FB" w14:textId="2817E0A7" w:rsidR="006B3BDC" w:rsidRDefault="006B3BDC" w:rsidP="006B3BDC">
            <w:pPr>
              <w:spacing w:after="0"/>
              <w:rPr>
                <w:rFonts w:eastAsia="맑은 고딕"/>
                <w:sz w:val="20"/>
                <w:szCs w:val="20"/>
                <w:lang w:eastAsia="ko-KR"/>
              </w:rPr>
            </w:pPr>
            <w:r>
              <w:rPr>
                <w:sz w:val="20"/>
                <w:szCs w:val="20"/>
                <w:lang w:eastAsia="zh-CN"/>
              </w:rPr>
              <w:t>Agree with Huawei.</w:t>
            </w:r>
          </w:p>
        </w:tc>
      </w:tr>
      <w:tr w:rsidR="00185737" w14:paraId="2E1C3525" w14:textId="77777777" w:rsidTr="00DF734A">
        <w:tc>
          <w:tcPr>
            <w:tcW w:w="1938" w:type="dxa"/>
          </w:tcPr>
          <w:p w14:paraId="362F07B5" w14:textId="15927E3A" w:rsidR="00185737" w:rsidRDefault="00185737" w:rsidP="006B3BDC">
            <w:pPr>
              <w:spacing w:after="0"/>
              <w:rPr>
                <w:rFonts w:hint="eastAsia"/>
                <w:sz w:val="20"/>
                <w:szCs w:val="20"/>
                <w:lang w:eastAsia="zh-CN"/>
              </w:rPr>
            </w:pPr>
            <w:r>
              <w:rPr>
                <w:sz w:val="20"/>
                <w:szCs w:val="20"/>
                <w:lang w:eastAsia="zh-CN"/>
              </w:rPr>
              <w:t>Samsung</w:t>
            </w:r>
          </w:p>
        </w:tc>
        <w:tc>
          <w:tcPr>
            <w:tcW w:w="1288" w:type="dxa"/>
          </w:tcPr>
          <w:p w14:paraId="45478AD0" w14:textId="3A3132DB" w:rsidR="00185737" w:rsidRDefault="00185737" w:rsidP="006B3BDC">
            <w:pPr>
              <w:rPr>
                <w:rFonts w:hint="eastAsia"/>
                <w:sz w:val="20"/>
                <w:szCs w:val="20"/>
                <w:lang w:eastAsia="zh-CN"/>
              </w:rPr>
            </w:pPr>
            <w:r>
              <w:rPr>
                <w:sz w:val="20"/>
                <w:szCs w:val="20"/>
                <w:lang w:eastAsia="zh-CN"/>
              </w:rPr>
              <w:t>No</w:t>
            </w:r>
          </w:p>
        </w:tc>
        <w:tc>
          <w:tcPr>
            <w:tcW w:w="6006" w:type="dxa"/>
          </w:tcPr>
          <w:p w14:paraId="64A52228" w14:textId="7980AC6A" w:rsidR="00185737" w:rsidRDefault="00185737" w:rsidP="00185737">
            <w:pPr>
              <w:spacing w:after="0"/>
              <w:rPr>
                <w:sz w:val="20"/>
                <w:szCs w:val="20"/>
                <w:lang w:eastAsia="zh-CN"/>
              </w:rPr>
            </w:pPr>
            <w:r>
              <w:rPr>
                <w:sz w:val="20"/>
                <w:szCs w:val="20"/>
                <w:lang w:eastAsia="zh-CN"/>
              </w:rPr>
              <w:t>Agree with Huawei</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lastRenderedPageBreak/>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lastRenderedPageBreak/>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r>
              <w:rPr>
                <w:sz w:val="20"/>
                <w:szCs w:val="20"/>
                <w:lang w:eastAsia="ja-JP"/>
              </w:rPr>
              <w:t>pradeep[dot]jose[at]mediatek[dot]com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바탕체"/>
                <w:sz w:val="20"/>
                <w:szCs w:val="20"/>
                <w:lang w:eastAsia="ko-KR"/>
              </w:rPr>
              <w:t>LGE</w:t>
            </w:r>
          </w:p>
        </w:tc>
        <w:tc>
          <w:tcPr>
            <w:tcW w:w="2687" w:type="dxa"/>
          </w:tcPr>
          <w:p w14:paraId="3DDA0130" w14:textId="1C199E32" w:rsidR="00DD001B" w:rsidRPr="008E7777" w:rsidRDefault="008E7777" w:rsidP="00DD001B">
            <w:pPr>
              <w:spacing w:after="0"/>
              <w:rPr>
                <w:rFonts w:eastAsia="맑은 고딕"/>
                <w:sz w:val="20"/>
                <w:szCs w:val="20"/>
                <w:lang w:eastAsia="ko-KR"/>
              </w:rPr>
            </w:pPr>
            <w:r>
              <w:rPr>
                <w:rFonts w:eastAsia="맑은 고딕"/>
                <w:sz w:val="20"/>
                <w:szCs w:val="20"/>
                <w:lang w:eastAsia="ko-KR"/>
              </w:rPr>
              <w:t>HyunJung Choe</w:t>
            </w:r>
          </w:p>
        </w:tc>
        <w:tc>
          <w:tcPr>
            <w:tcW w:w="4903" w:type="dxa"/>
          </w:tcPr>
          <w:p w14:paraId="6F6C5F48" w14:textId="2DC36A01" w:rsidR="00DD001B" w:rsidRPr="008E7777" w:rsidRDefault="008E7777" w:rsidP="00DD001B">
            <w:pPr>
              <w:spacing w:after="0"/>
              <w:rPr>
                <w:rFonts w:eastAsia="맑은 고딕"/>
                <w:sz w:val="20"/>
                <w:szCs w:val="20"/>
                <w:lang w:eastAsia="ko-KR"/>
              </w:rPr>
            </w:pPr>
            <w:r>
              <w:rPr>
                <w:rFonts w:eastAsia="맑은 고딕"/>
                <w:sz w:val="20"/>
                <w:szCs w:val="20"/>
                <w:lang w:eastAsia="ko-KR"/>
              </w:rPr>
              <w:t>stella</w:t>
            </w:r>
            <w:r>
              <w:rPr>
                <w:rFonts w:eastAsia="맑은 고딕" w:hint="eastAsia"/>
                <w:sz w:val="20"/>
                <w:szCs w:val="20"/>
                <w:lang w:eastAsia="ko-KR"/>
              </w:rPr>
              <w:t>.</w:t>
            </w:r>
            <w:r>
              <w:rPr>
                <w:rFonts w:eastAsia="맑은 고딕"/>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DF734A" w14:paraId="1142C3C7" w14:textId="77777777" w:rsidTr="00C269AE">
        <w:tc>
          <w:tcPr>
            <w:tcW w:w="1760" w:type="dxa"/>
          </w:tcPr>
          <w:p w14:paraId="6911B83C" w14:textId="77777777" w:rsidR="00DF734A" w:rsidRDefault="00DF734A" w:rsidP="00C269AE">
            <w:pPr>
              <w:spacing w:after="0"/>
              <w:rPr>
                <w:sz w:val="20"/>
                <w:szCs w:val="20"/>
                <w:lang w:eastAsia="ja-JP"/>
              </w:rPr>
            </w:pPr>
            <w:r>
              <w:rPr>
                <w:sz w:val="20"/>
                <w:szCs w:val="20"/>
                <w:lang w:eastAsia="ja-JP"/>
              </w:rPr>
              <w:t>Nokia</w:t>
            </w:r>
          </w:p>
        </w:tc>
        <w:tc>
          <w:tcPr>
            <w:tcW w:w="2687" w:type="dxa"/>
          </w:tcPr>
          <w:p w14:paraId="67D5CD28" w14:textId="77777777" w:rsidR="00DF734A" w:rsidRDefault="00DF734A" w:rsidP="00C269AE">
            <w:pPr>
              <w:spacing w:after="0"/>
              <w:rPr>
                <w:sz w:val="20"/>
                <w:szCs w:val="20"/>
                <w:lang w:eastAsia="ja-JP"/>
              </w:rPr>
            </w:pPr>
            <w:r>
              <w:rPr>
                <w:sz w:val="20"/>
                <w:szCs w:val="20"/>
                <w:lang w:eastAsia="ja-JP"/>
              </w:rPr>
              <w:t>Jussi Koskinen</w:t>
            </w:r>
          </w:p>
        </w:tc>
        <w:tc>
          <w:tcPr>
            <w:tcW w:w="4903" w:type="dxa"/>
          </w:tcPr>
          <w:p w14:paraId="102C5EEF" w14:textId="77777777" w:rsidR="00DF734A" w:rsidRDefault="00DF734A" w:rsidP="00C269AE">
            <w:pPr>
              <w:spacing w:after="0"/>
              <w:rPr>
                <w:sz w:val="20"/>
                <w:szCs w:val="20"/>
                <w:lang w:eastAsia="ja-JP"/>
              </w:rPr>
            </w:pPr>
            <w:r>
              <w:rPr>
                <w:sz w:val="20"/>
                <w:szCs w:val="20"/>
                <w:lang w:eastAsia="ja-JP"/>
              </w:rPr>
              <w:t>Jussi-pekka.koskinen@nokia.com</w:t>
            </w:r>
          </w:p>
        </w:tc>
      </w:tr>
      <w:tr w:rsidR="008A482D" w14:paraId="40FCBF83" w14:textId="77777777">
        <w:tc>
          <w:tcPr>
            <w:tcW w:w="1760" w:type="dxa"/>
          </w:tcPr>
          <w:p w14:paraId="3E906341" w14:textId="1043B1C2" w:rsidR="008A482D" w:rsidRDefault="008A482D" w:rsidP="008A482D">
            <w:pPr>
              <w:spacing w:after="0"/>
              <w:rPr>
                <w:sz w:val="20"/>
                <w:szCs w:val="20"/>
                <w:lang w:eastAsia="zh-CN"/>
              </w:rPr>
            </w:pPr>
            <w:r>
              <w:rPr>
                <w:sz w:val="20"/>
                <w:szCs w:val="20"/>
                <w:lang w:eastAsia="zh-CN"/>
              </w:rPr>
              <w:t>Deutsche Telekom</w:t>
            </w:r>
          </w:p>
        </w:tc>
        <w:tc>
          <w:tcPr>
            <w:tcW w:w="2687" w:type="dxa"/>
          </w:tcPr>
          <w:p w14:paraId="10070DA3" w14:textId="77777777" w:rsidR="008A482D" w:rsidRDefault="008A482D" w:rsidP="008A482D">
            <w:pPr>
              <w:spacing w:after="0"/>
              <w:rPr>
                <w:sz w:val="20"/>
                <w:szCs w:val="20"/>
                <w:lang w:eastAsia="zh-CN"/>
              </w:rPr>
            </w:pPr>
            <w:r>
              <w:rPr>
                <w:sz w:val="20"/>
                <w:szCs w:val="20"/>
                <w:lang w:eastAsia="zh-CN"/>
              </w:rPr>
              <w:t>Axel Klatt</w:t>
            </w:r>
          </w:p>
          <w:p w14:paraId="443C8529" w14:textId="79A2D57E" w:rsidR="008A482D" w:rsidRDefault="008A482D" w:rsidP="008A482D">
            <w:pPr>
              <w:spacing w:after="0"/>
              <w:rPr>
                <w:sz w:val="20"/>
                <w:szCs w:val="20"/>
                <w:lang w:eastAsia="zh-CN"/>
              </w:rPr>
            </w:pPr>
            <w:r>
              <w:rPr>
                <w:sz w:val="20"/>
                <w:szCs w:val="20"/>
                <w:lang w:eastAsia="zh-CN"/>
              </w:rPr>
              <w:t>Efi Nikolitsa</w:t>
            </w:r>
          </w:p>
        </w:tc>
        <w:tc>
          <w:tcPr>
            <w:tcW w:w="4903" w:type="dxa"/>
          </w:tcPr>
          <w:p w14:paraId="76E53436" w14:textId="77777777" w:rsidR="008A482D" w:rsidRDefault="008A482D" w:rsidP="008A482D">
            <w:pPr>
              <w:spacing w:after="0"/>
              <w:rPr>
                <w:sz w:val="20"/>
                <w:szCs w:val="20"/>
                <w:lang w:eastAsia="zh-CN"/>
              </w:rPr>
            </w:pPr>
            <w:r>
              <w:rPr>
                <w:sz w:val="20"/>
                <w:szCs w:val="20"/>
                <w:lang w:eastAsia="zh-CN"/>
              </w:rPr>
              <w:t>Axel.Klatt@telekom.de</w:t>
            </w:r>
          </w:p>
          <w:p w14:paraId="60CD59D9" w14:textId="5210FC1E" w:rsidR="008A482D" w:rsidRDefault="008A482D" w:rsidP="008A482D">
            <w:pPr>
              <w:spacing w:after="0"/>
              <w:rPr>
                <w:sz w:val="20"/>
                <w:szCs w:val="20"/>
                <w:lang w:eastAsia="zh-CN"/>
              </w:rPr>
            </w:pPr>
            <w:r>
              <w:rPr>
                <w:sz w:val="20"/>
                <w:szCs w:val="20"/>
                <w:lang w:eastAsia="zh-CN"/>
              </w:rPr>
              <w:t>enikolitsa@cosmote.gr</w:t>
            </w:r>
          </w:p>
        </w:tc>
      </w:tr>
      <w:tr w:rsidR="006B3BDC" w14:paraId="5DB21E6B" w14:textId="77777777">
        <w:tc>
          <w:tcPr>
            <w:tcW w:w="1760" w:type="dxa"/>
          </w:tcPr>
          <w:p w14:paraId="3B4BCAB9" w14:textId="224F6BA0" w:rsidR="006B3BDC" w:rsidRDefault="006B3BDC" w:rsidP="006B3BDC">
            <w:pPr>
              <w:spacing w:after="0"/>
              <w:rPr>
                <w:sz w:val="20"/>
                <w:szCs w:val="20"/>
                <w:lang w:eastAsia="zh-CN"/>
              </w:rPr>
            </w:pPr>
            <w:r>
              <w:rPr>
                <w:rFonts w:hint="eastAsia"/>
                <w:sz w:val="20"/>
                <w:szCs w:val="20"/>
                <w:lang w:eastAsia="zh-CN"/>
              </w:rPr>
              <w:t>OPPO</w:t>
            </w:r>
          </w:p>
        </w:tc>
        <w:tc>
          <w:tcPr>
            <w:tcW w:w="2687" w:type="dxa"/>
          </w:tcPr>
          <w:p w14:paraId="65ACF5A5" w14:textId="5BE094C4" w:rsidR="006B3BDC" w:rsidRDefault="006B3BDC" w:rsidP="006B3BDC">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37589DFF" w14:textId="51B81385" w:rsidR="006B3BDC" w:rsidRDefault="006B3BDC" w:rsidP="006B3BDC">
            <w:pPr>
              <w:spacing w:after="0"/>
              <w:rPr>
                <w:sz w:val="20"/>
                <w:szCs w:val="20"/>
                <w:lang w:eastAsia="zh-CN"/>
              </w:rPr>
            </w:pPr>
            <w:r>
              <w:rPr>
                <w:rFonts w:hint="eastAsia"/>
                <w:sz w:val="20"/>
                <w:szCs w:val="20"/>
                <w:lang w:eastAsia="zh-CN"/>
              </w:rPr>
              <w:t>lih</w:t>
            </w:r>
            <w:r>
              <w:rPr>
                <w:sz w:val="20"/>
                <w:szCs w:val="20"/>
                <w:lang w:eastAsia="zh-CN"/>
              </w:rPr>
              <w:t>aitao@oppo.com</w:t>
            </w:r>
          </w:p>
        </w:tc>
      </w:tr>
      <w:tr w:rsidR="00EF3078" w14:paraId="1FD52C7B" w14:textId="77777777">
        <w:tc>
          <w:tcPr>
            <w:tcW w:w="1760" w:type="dxa"/>
          </w:tcPr>
          <w:p w14:paraId="3511566B" w14:textId="13416350" w:rsidR="00EF3078" w:rsidRDefault="00EF3078" w:rsidP="006B3BDC">
            <w:pPr>
              <w:spacing w:after="0"/>
              <w:rPr>
                <w:sz w:val="20"/>
                <w:szCs w:val="20"/>
                <w:lang w:eastAsia="zh-CN"/>
              </w:rPr>
            </w:pPr>
            <w:r>
              <w:rPr>
                <w:sz w:val="20"/>
                <w:szCs w:val="20"/>
                <w:lang w:eastAsia="zh-CN"/>
              </w:rPr>
              <w:t>Vodafone</w:t>
            </w:r>
          </w:p>
        </w:tc>
        <w:tc>
          <w:tcPr>
            <w:tcW w:w="2687" w:type="dxa"/>
          </w:tcPr>
          <w:p w14:paraId="752D062F" w14:textId="0670D7A0" w:rsidR="00EF3078" w:rsidRDefault="00EF3078" w:rsidP="006B3BDC">
            <w:pPr>
              <w:spacing w:after="0"/>
              <w:rPr>
                <w:sz w:val="20"/>
                <w:szCs w:val="20"/>
                <w:lang w:eastAsia="zh-CN"/>
              </w:rPr>
            </w:pPr>
            <w:r>
              <w:rPr>
                <w:sz w:val="20"/>
                <w:szCs w:val="20"/>
                <w:lang w:eastAsia="zh-CN"/>
              </w:rPr>
              <w:t>Chris Pudney</w:t>
            </w:r>
          </w:p>
        </w:tc>
        <w:tc>
          <w:tcPr>
            <w:tcW w:w="4903" w:type="dxa"/>
          </w:tcPr>
          <w:p w14:paraId="5B532592" w14:textId="66215F64" w:rsidR="00EF3078" w:rsidRDefault="00EF3078" w:rsidP="006B3BDC">
            <w:pPr>
              <w:spacing w:after="0"/>
              <w:rPr>
                <w:sz w:val="20"/>
                <w:szCs w:val="20"/>
                <w:lang w:eastAsia="zh-CN"/>
              </w:rPr>
            </w:pPr>
            <w:r>
              <w:rPr>
                <w:sz w:val="20"/>
                <w:szCs w:val="20"/>
                <w:lang w:eastAsia="zh-CN"/>
              </w:rPr>
              <w:t>chris.pudney@vodafone.com</w:t>
            </w:r>
          </w:p>
        </w:tc>
      </w:tr>
      <w:tr w:rsidR="00185737" w14:paraId="58C27248" w14:textId="77777777">
        <w:tc>
          <w:tcPr>
            <w:tcW w:w="1760" w:type="dxa"/>
          </w:tcPr>
          <w:p w14:paraId="51B66462" w14:textId="2CD76A48" w:rsidR="00185737" w:rsidRDefault="00185737" w:rsidP="006B3BDC">
            <w:pPr>
              <w:spacing w:after="0"/>
              <w:rPr>
                <w:sz w:val="20"/>
                <w:szCs w:val="20"/>
                <w:lang w:eastAsia="zh-CN"/>
              </w:rPr>
            </w:pPr>
            <w:r>
              <w:rPr>
                <w:sz w:val="20"/>
                <w:szCs w:val="20"/>
                <w:lang w:eastAsia="zh-CN"/>
              </w:rPr>
              <w:t>Samsung</w:t>
            </w:r>
          </w:p>
        </w:tc>
        <w:tc>
          <w:tcPr>
            <w:tcW w:w="2687" w:type="dxa"/>
          </w:tcPr>
          <w:p w14:paraId="5D35F5A4" w14:textId="779702F4" w:rsidR="00185737" w:rsidRDefault="00185737" w:rsidP="006B3BDC">
            <w:pPr>
              <w:spacing w:after="0"/>
              <w:rPr>
                <w:sz w:val="20"/>
                <w:szCs w:val="20"/>
                <w:lang w:eastAsia="zh-CN"/>
              </w:rPr>
            </w:pPr>
            <w:r>
              <w:rPr>
                <w:sz w:val="20"/>
                <w:szCs w:val="20"/>
                <w:lang w:eastAsia="zh-CN"/>
              </w:rPr>
              <w:t>Jaehyuk Jang</w:t>
            </w:r>
          </w:p>
        </w:tc>
        <w:tc>
          <w:tcPr>
            <w:tcW w:w="4903" w:type="dxa"/>
          </w:tcPr>
          <w:p w14:paraId="7A1D7FF2" w14:textId="13DD8A0C" w:rsidR="00185737" w:rsidRDefault="00185737" w:rsidP="006B3BDC">
            <w:pPr>
              <w:spacing w:after="0"/>
              <w:rPr>
                <w:sz w:val="20"/>
                <w:szCs w:val="20"/>
                <w:lang w:eastAsia="zh-CN"/>
              </w:rPr>
            </w:pPr>
            <w:r>
              <w:rPr>
                <w:sz w:val="20"/>
                <w:szCs w:val="20"/>
                <w:lang w:eastAsia="zh-CN"/>
              </w:rPr>
              <w:t>j</w:t>
            </w:r>
            <w:bookmarkStart w:id="84" w:name="_GoBack"/>
            <w:bookmarkEnd w:id="84"/>
            <w:r>
              <w:rPr>
                <w:sz w:val="20"/>
                <w:szCs w:val="20"/>
                <w:lang w:eastAsia="zh-CN"/>
              </w:rPr>
              <w:t>ack.jang@samsung.com</w:t>
            </w: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260974"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9EA8" w14:textId="77777777" w:rsidR="00260974" w:rsidRDefault="00260974">
      <w:pPr>
        <w:spacing w:line="240" w:lineRule="auto"/>
      </w:pPr>
      <w:r>
        <w:separator/>
      </w:r>
    </w:p>
  </w:endnote>
  <w:endnote w:type="continuationSeparator" w:id="0">
    <w:p w14:paraId="5A09747D" w14:textId="77777777" w:rsidR="00260974" w:rsidRDefault="00260974">
      <w:pPr>
        <w:spacing w:line="240" w:lineRule="auto"/>
      </w:pPr>
      <w:r>
        <w:continuationSeparator/>
      </w:r>
    </w:p>
  </w:endnote>
  <w:endnote w:type="continuationNotice" w:id="1">
    <w:p w14:paraId="5E3C183B" w14:textId="77777777" w:rsidR="00260974" w:rsidRDefault="00260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TIM Sans">
    <w:altName w:val="Times New Roman"/>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82B4" w14:textId="77777777" w:rsidR="007204DC" w:rsidRDefault="0072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0743" w14:textId="196DF777" w:rsidR="00366552" w:rsidRDefault="00366552">
    <w:pPr>
      <w:pStyle w:val="Footer"/>
    </w:pPr>
    <w:r>
      <w:rPr>
        <w:noProof/>
        <w:lang w:eastAsia="zh-CN"/>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" o:allowincell="f" filled="f" stroked="f" strokeweight=".5p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0328" w14:textId="77777777" w:rsidR="007204DC" w:rsidRDefault="0072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3B65" w14:textId="77777777" w:rsidR="00260974" w:rsidRDefault="00260974">
      <w:pPr>
        <w:spacing w:after="0" w:line="240" w:lineRule="auto"/>
      </w:pPr>
      <w:r>
        <w:separator/>
      </w:r>
    </w:p>
  </w:footnote>
  <w:footnote w:type="continuationSeparator" w:id="0">
    <w:p w14:paraId="70DEA122" w14:textId="77777777" w:rsidR="00260974" w:rsidRDefault="00260974">
      <w:pPr>
        <w:spacing w:after="0" w:line="240" w:lineRule="auto"/>
      </w:pPr>
      <w:r>
        <w:continuationSeparator/>
      </w:r>
    </w:p>
  </w:footnote>
  <w:footnote w:type="continuationNotice" w:id="1">
    <w:p w14:paraId="3A729FD2" w14:textId="77777777" w:rsidR="00260974" w:rsidRDefault="00260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6885" w14:textId="77777777" w:rsidR="007204DC" w:rsidRDefault="0072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67C3" w14:textId="77777777" w:rsidR="007204DC" w:rsidRDefault="0072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2F5A" w14:textId="77777777" w:rsidR="007204DC" w:rsidRDefault="0072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39E8"/>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5737"/>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2F5"/>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974"/>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4FE6"/>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B88"/>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3BDC"/>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04DC"/>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0A6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381"/>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482D"/>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5FA2"/>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313"/>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1B6B"/>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09FD"/>
    <w:rsid w:val="00D81A5A"/>
    <w:rsid w:val="00D81FFF"/>
    <w:rsid w:val="00D82E04"/>
    <w:rsid w:val="00D831FB"/>
    <w:rsid w:val="00D83375"/>
    <w:rsid w:val="00D8372F"/>
    <w:rsid w:val="00D85609"/>
    <w:rsid w:val="00D87186"/>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34A"/>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3E4E"/>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078"/>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ADA6E-BEEA-4A7C-9322-D2C1D3CA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10713</Words>
  <Characters>61068</Characters>
  <Application>Microsoft Office Word</Application>
  <DocSecurity>0</DocSecurity>
  <Lines>508</Lines>
  <Paragraphs>143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71638</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Jang, Jaehyuk</cp:lastModifiedBy>
  <cp:revision>2</cp:revision>
  <dcterms:created xsi:type="dcterms:W3CDTF">2021-08-25T01:58:00Z</dcterms:created>
  <dcterms:modified xsi:type="dcterms:W3CDTF">2021-08-25T01:58:00Z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y fmtid="{D5CDD505-2E9C-101B-9397-08002B2CF9AE}" pid="23" name="MSIP_Label_17da11e7-ad83-4459-98c6-12a88e2eac78_Enabled">
    <vt:lpwstr>true</vt:lpwstr>
  </property>
  <property fmtid="{D5CDD505-2E9C-101B-9397-08002B2CF9AE}" pid="24" name="MSIP_Label_17da11e7-ad83-4459-98c6-12a88e2eac78_SetDate">
    <vt:lpwstr>2021-08-23T09:53:18Z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79432fcc-698c-43c2-8d28-5462bae697c4</vt:lpwstr>
  </property>
  <property fmtid="{D5CDD505-2E9C-101B-9397-08002B2CF9AE}" pid="29" name="MSIP_Label_17da11e7-ad83-4459-98c6-12a88e2eac78_ContentBits">
    <vt:lpwstr>0</vt:lpwstr>
  </property>
</Properties>
</file>