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7FE92" w14:textId="77777777" w:rsidR="009F4F3C" w:rsidRDefault="00D05AA3">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ad"/>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CE60F19" w14:textId="77777777" w:rsidR="009F4F3C" w:rsidRDefault="009F4F3C">
      <w:pPr>
        <w:pStyle w:val="ad"/>
        <w:tabs>
          <w:tab w:val="right" w:pos="9639"/>
        </w:tabs>
        <w:rPr>
          <w:rFonts w:eastAsia="宋体"/>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w:t>
      </w:r>
      <w:proofErr w:type="gramStart"/>
      <w:r>
        <w:t>e][</w:t>
      </w:r>
      <w:proofErr w:type="gramEnd"/>
      <w:r>
        <w:t>106][NTN]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af3"/>
          </w:rPr>
          <w:t>R2-2107314</w:t>
        </w:r>
      </w:hyperlink>
      <w:r>
        <w:rPr>
          <w:rStyle w:val="af3"/>
        </w:rPr>
        <w:t xml:space="preserve"> </w:t>
      </w:r>
      <w:r>
        <w:t xml:space="preserve">and p3-p7 and p16-p18 from </w:t>
      </w:r>
      <w:hyperlink r:id="rId15" w:tooltip="C:Data3GPPExtractsR2-2108453 - Random Access timers and reporting information about UE specific TA pre-compensation in NTNs.docx" w:history="1">
        <w:r>
          <w:rPr>
            <w:rStyle w:val="af3"/>
          </w:rPr>
          <w:t>R2-2108453</w:t>
        </w:r>
      </w:hyperlink>
      <w:r>
        <w:rPr>
          <w:rStyle w:val="af3"/>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af3"/>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af3"/>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af5"/>
        <w:numPr>
          <w:ilvl w:val="0"/>
          <w:numId w:val="8"/>
        </w:numPr>
        <w:tabs>
          <w:tab w:val="left" w:pos="420"/>
        </w:tabs>
        <w:rPr>
          <w:rFonts w:eastAsia="宋体"/>
          <w:lang w:eastAsia="zh-CN"/>
        </w:rPr>
      </w:pPr>
      <w:r>
        <w:rPr>
          <w:rFonts w:eastAsia="宋体" w:hint="eastAsia"/>
        </w:rPr>
        <w:t xml:space="preserve">Request and response </w:t>
      </w:r>
      <w:r>
        <w:rPr>
          <w:rFonts w:eastAsia="宋体" w:hint="eastAsia"/>
          <w:lang w:eastAsia="zh-CN"/>
        </w:rPr>
        <w:t>in connected mode</w:t>
      </w:r>
    </w:p>
    <w:p w14:paraId="2923A212" w14:textId="77777777" w:rsidR="009F4F3C" w:rsidRDefault="00D05AA3">
      <w:pPr>
        <w:pStyle w:val="af5"/>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宋体" w:hint="eastAsia"/>
          <w:lang w:eastAsia="zh-CN"/>
        </w:rPr>
        <w:t>in connected mode</w:t>
      </w:r>
    </w:p>
    <w:p w14:paraId="570D554B" w14:textId="77777777" w:rsidR="009F4F3C" w:rsidRDefault="00D05AA3">
      <w:pPr>
        <w:pStyle w:val="af5"/>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宋体" w:hint="eastAsia"/>
          <w:lang w:eastAsia="zh-CN"/>
        </w:rPr>
        <w:t xml:space="preserve"> in connected mode</w:t>
      </w:r>
    </w:p>
    <w:p w14:paraId="358E0666" w14:textId="77777777" w:rsidR="009F4F3C" w:rsidRDefault="00D05AA3">
      <w:pPr>
        <w:pStyle w:val="af5"/>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 xml:space="preserve">UE-specific </w:t>
      </w:r>
      <w:proofErr w:type="spellStart"/>
      <w:r>
        <w:rPr>
          <w:rFonts w:eastAsiaTheme="minorEastAsia"/>
          <w:lang w:eastAsia="zh-CN"/>
        </w:rPr>
        <w:t>K_offset</w:t>
      </w:r>
      <w:proofErr w:type="spellEnd"/>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w:t>
      </w:r>
      <w:proofErr w:type="spellStart"/>
      <w:r>
        <w:rPr>
          <w:rFonts w:eastAsiaTheme="minorEastAsia"/>
          <w:lang w:eastAsia="zh-CN"/>
        </w:rPr>
        <w:t>gNB</w:t>
      </w:r>
      <w:proofErr w:type="spellEnd"/>
      <w:r>
        <w:rPr>
          <w:rFonts w:eastAsiaTheme="minorEastAsia"/>
          <w:lang w:eastAsia="zh-CN"/>
        </w:rPr>
        <w:t xml:space="preserve">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af1"/>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a7"/>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a7"/>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a7"/>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af1"/>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w:t>
            </w:r>
            <w:proofErr w:type="spellStart"/>
            <w:r>
              <w:rPr>
                <w:lang w:eastAsia="zh-CN"/>
              </w:rPr>
              <w:t>gNB</w:t>
            </w:r>
            <w:proofErr w:type="spellEnd"/>
            <w:r>
              <w:rPr>
                <w:lang w:eastAsia="zh-CN"/>
              </w:rPr>
              <w:t xml:space="preserve">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 xml:space="preserve">s side. It is useful for NW to </w:t>
            </w:r>
            <w:proofErr w:type="spellStart"/>
            <w:r>
              <w:rPr>
                <w:rFonts w:hint="eastAsia"/>
                <w:lang w:val="en-US" w:eastAsia="zh-CN"/>
              </w:rPr>
              <w:t>based</w:t>
            </w:r>
            <w:proofErr w:type="spellEnd"/>
            <w:r>
              <w:rPr>
                <w:rFonts w:hint="eastAsia"/>
                <w:lang w:val="en-US" w:eastAsia="zh-CN"/>
              </w:rPr>
              <w:t xml:space="preserve">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 xml:space="preserve">s mobility state. However, considering the requirement on TA report (e.g., </w:t>
            </w:r>
            <w:proofErr w:type="gramStart"/>
            <w:r>
              <w:rPr>
                <w:rFonts w:hint="eastAsia"/>
                <w:lang w:val="en-US" w:eastAsia="zh-CN"/>
              </w:rPr>
              <w:t>frequency )</w:t>
            </w:r>
            <w:proofErr w:type="gramEnd"/>
            <w:r>
              <w:rPr>
                <w:rFonts w:hint="eastAsia"/>
                <w:lang w:val="en-US" w:eastAsia="zh-CN"/>
              </w:rPr>
              <w:t xml:space="preserve">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 xml:space="preserve">can schedule the UE with an appropriate (Koffset+K2) where the margin of the threshold is </w:t>
            </w:r>
            <w:proofErr w:type="gramStart"/>
            <w:r w:rsidRPr="00D727AF">
              <w:rPr>
                <w:lang w:eastAsia="zh-TW"/>
              </w:rPr>
              <w:t>taken into account</w:t>
            </w:r>
            <w:proofErr w:type="gramEnd"/>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af5"/>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af1"/>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a7"/>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af5"/>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lang w:eastAsia="zh-CN"/>
              </w:rPr>
              <w:t xml:space="preserve">. </w:t>
            </w:r>
          </w:p>
          <w:p w14:paraId="21B447CB" w14:textId="77777777" w:rsidR="009F4F3C" w:rsidRDefault="00D05AA3">
            <w:pPr>
              <w:pStyle w:val="af5"/>
              <w:numPr>
                <w:ilvl w:val="0"/>
                <w:numId w:val="10"/>
              </w:numPr>
              <w:rPr>
                <w:lang w:eastAsia="zh-CN"/>
              </w:rPr>
            </w:pPr>
            <w:r>
              <w:rPr>
                <w:lang w:eastAsia="zh-CN"/>
              </w:rPr>
              <w:lastRenderedPageBreak/>
              <w:t xml:space="preserve">the period needs to be shorter for UEs close to the nadir path on the ground, compared to UEs far from the nadir path to give the same amount of time for the </w:t>
            </w:r>
            <w:proofErr w:type="spellStart"/>
            <w:r>
              <w:rPr>
                <w:lang w:eastAsia="zh-CN"/>
              </w:rPr>
              <w:t>gNB</w:t>
            </w:r>
            <w:proofErr w:type="spellEnd"/>
            <w:r>
              <w:rPr>
                <w:lang w:eastAsia="zh-CN"/>
              </w:rPr>
              <w:t xml:space="preserve">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1C33081F" w14:textId="77777777" w:rsidR="009F4F3C" w:rsidRDefault="00D05AA3">
            <w:pPr>
              <w:pStyle w:val="af5"/>
              <w:numPr>
                <w:ilvl w:val="0"/>
                <w:numId w:val="10"/>
              </w:numPr>
              <w:rPr>
                <w:lang w:eastAsia="zh-CN"/>
              </w:rPr>
            </w:pPr>
            <w:r>
              <w:rPr>
                <w:lang w:eastAsia="zh-CN"/>
              </w:rPr>
              <w:t xml:space="preserve">if the info in the report is the UE position, then one position is sufficient for the </w:t>
            </w:r>
            <w:proofErr w:type="spellStart"/>
            <w:r>
              <w:rPr>
                <w:lang w:eastAsia="zh-CN"/>
              </w:rPr>
              <w:t>gNB</w:t>
            </w:r>
            <w:proofErr w:type="spellEnd"/>
            <w:r>
              <w:rPr>
                <w:lang w:eastAsia="zh-CN"/>
              </w:rPr>
              <w:t xml:space="preserve">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lastRenderedPageBreak/>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 xml:space="preserve">Periodic is better as network triggered method requires more </w:t>
            </w:r>
            <w:proofErr w:type="spellStart"/>
            <w:r>
              <w:rPr>
                <w:lang w:eastAsia="zh-CN"/>
              </w:rPr>
              <w:t>signaling</w:t>
            </w:r>
            <w:proofErr w:type="spellEnd"/>
            <w:r>
              <w:rPr>
                <w:lang w:eastAsia="zh-CN"/>
              </w:rPr>
              <w:t xml:space="preserve">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t xml:space="preserve">With the support of event triggered reporting, it is not reasonable for UE to report the TA periodically even the TA is not changed (or change within the threshold). Compared to the periodical reporting, event triggered reporting will save the </w:t>
            </w:r>
            <w:proofErr w:type="spellStart"/>
            <w:r>
              <w:rPr>
                <w:lang w:eastAsia="zh-TW"/>
              </w:rPr>
              <w:t>Uu</w:t>
            </w:r>
            <w:proofErr w:type="spellEnd"/>
            <w:r>
              <w:rPr>
                <w:lang w:eastAsia="zh-TW"/>
              </w:rPr>
              <w:t xml:space="preserve">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af5"/>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lastRenderedPageBreak/>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af1"/>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t>L</w:t>
            </w:r>
            <w:r>
              <w:rPr>
                <w:lang w:eastAsia="zh-CN"/>
              </w:rPr>
              <w:t>enovo</w:t>
            </w:r>
          </w:p>
        </w:tc>
        <w:tc>
          <w:tcPr>
            <w:tcW w:w="1701" w:type="dxa"/>
          </w:tcPr>
          <w:p w14:paraId="1C1B5DC2" w14:textId="77777777" w:rsidR="009F4F3C" w:rsidRDefault="00D05AA3">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lastRenderedPageBreak/>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lastRenderedPageBreak/>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Event triggered report will save the </w:t>
            </w:r>
            <w:proofErr w:type="spellStart"/>
            <w:r>
              <w:rPr>
                <w:lang w:eastAsia="zh-TW"/>
              </w:rPr>
              <w:t>Uu</w:t>
            </w:r>
            <w:proofErr w:type="spellEnd"/>
            <w:r>
              <w:rPr>
                <w:lang w:eastAsia="zh-TW"/>
              </w:rPr>
              <w:t xml:space="preserve">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af5"/>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w:t>
      </w:r>
      <w:proofErr w:type="spellStart"/>
      <w:r>
        <w:t>gNB</w:t>
      </w:r>
      <w:proofErr w:type="spellEnd"/>
      <w:r>
        <w:t xml:space="preserve">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af1"/>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w:t>
            </w:r>
            <w:proofErr w:type="spellStart"/>
            <w:r>
              <w:rPr>
                <w:lang w:eastAsia="zh-CN"/>
              </w:rPr>
              <w:t>gNB</w:t>
            </w:r>
            <w:proofErr w:type="spellEnd"/>
            <w:r>
              <w:rPr>
                <w:lang w:eastAsia="zh-CN"/>
              </w:rPr>
              <w:t xml:space="preserve"> needs to know the TA or UE position to select a UE specific </w:t>
            </w:r>
            <w:proofErr w:type="spellStart"/>
            <w:r>
              <w:rPr>
                <w:lang w:eastAsia="zh-CN"/>
              </w:rPr>
              <w:t>Koffset</w:t>
            </w:r>
            <w:proofErr w:type="spellEnd"/>
            <w:r>
              <w:rPr>
                <w:lang w:eastAsia="zh-CN"/>
              </w:rPr>
              <w:t xml:space="preserve">. </w:t>
            </w:r>
          </w:p>
          <w:p w14:paraId="5B7DB6E6" w14:textId="77777777" w:rsidR="009F4F3C" w:rsidRDefault="00D05AA3">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w:t>
            </w:r>
            <w:proofErr w:type="gramStart"/>
            <w:r>
              <w:rPr>
                <w:rFonts w:hint="eastAsia"/>
                <w:lang w:val="en-US" w:eastAsia="zh-CN"/>
              </w:rPr>
              <w:t>is  to</w:t>
            </w:r>
            <w:proofErr w:type="gramEnd"/>
            <w:r>
              <w:rPr>
                <w:rFonts w:hint="eastAsia"/>
                <w:lang w:val="en-US" w:eastAsia="zh-CN"/>
              </w:rPr>
              <w:t xml:space="preserve">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w:t>
            </w:r>
            <w:proofErr w:type="spellStart"/>
            <w:r>
              <w:rPr>
                <w:lang w:eastAsia="zh-CN"/>
              </w:rPr>
              <w:t>MsgA</w:t>
            </w:r>
            <w:proofErr w:type="spellEnd"/>
            <w:r>
              <w:rPr>
                <w:lang w:eastAsia="zh-CN"/>
              </w:rPr>
              <w:t>/Msg5.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lastRenderedPageBreak/>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w:t>
            </w:r>
            <w:r>
              <w:rPr>
                <w:lang w:eastAsia="zh-CN"/>
              </w:rPr>
              <w:t>Don’t see a benefit to report UE location for the TA-</w:t>
            </w:r>
            <w:r>
              <w:rPr>
                <w:lang w:eastAsia="zh-CN"/>
              </w:rPr>
              <w:t>specific</w:t>
            </w:r>
            <w:r>
              <w:rPr>
                <w:lang w:eastAsia="zh-CN"/>
              </w:rPr>
              <w:t xml:space="preserve"> purpose. Also</w:t>
            </w:r>
            <w:r>
              <w:rPr>
                <w:lang w:eastAsia="zh-CN"/>
              </w:rPr>
              <w:t xml:space="preserve"> s</w:t>
            </w:r>
            <w:r>
              <w:rPr>
                <w:lang w:eastAsia="zh-CN"/>
              </w:rPr>
              <w:t xml:space="preserve">hare Huawei’s view: reporting coarse UE location was discussed with other purposes, not necessarily mixed with the intention of TA reporting here which is to facilitate scheduling. </w:t>
            </w: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w:t>
      </w:r>
      <w:proofErr w:type="gramStart"/>
      <w:r>
        <w:rPr>
          <w:rFonts w:eastAsiaTheme="minorEastAsia" w:hint="eastAsia"/>
          <w:lang w:eastAsia="zh-CN"/>
        </w:rPr>
        <w:t>So</w:t>
      </w:r>
      <w:proofErr w:type="gramEnd"/>
      <w:r>
        <w:rPr>
          <w:rFonts w:eastAsiaTheme="minorEastAsia" w:hint="eastAsia"/>
          <w:lang w:eastAsia="zh-CN"/>
        </w:rPr>
        <w:t xml:space="preserv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lastRenderedPageBreak/>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proofErr w:type="gramStart"/>
      <w:r>
        <w:rPr>
          <w:highlight w:val="yellow"/>
        </w:rPr>
        <w:t>Summary :</w:t>
      </w:r>
      <w:proofErr w:type="gramEnd"/>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t xml:space="preserve">With the UE position and the satellite ephemeris, the </w:t>
      </w:r>
      <w:proofErr w:type="spellStart"/>
      <w:r>
        <w:rPr>
          <w:rFonts w:eastAsiaTheme="minorEastAsia"/>
          <w:lang w:eastAsia="zh-CN"/>
        </w:rPr>
        <w:t>gNB</w:t>
      </w:r>
      <w:proofErr w:type="spellEnd"/>
      <w:r>
        <w:rPr>
          <w:rFonts w:eastAsiaTheme="minorEastAsia"/>
          <w:lang w:eastAsia="zh-CN"/>
        </w:rPr>
        <w:t xml:space="preserve">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w:t>
            </w:r>
            <w:proofErr w:type="spellStart"/>
            <w:r>
              <w:rPr>
                <w:lang w:eastAsia="zh-CN"/>
              </w:rPr>
              <w:t>Uu</w:t>
            </w:r>
            <w:proofErr w:type="spellEnd"/>
            <w:r>
              <w:rPr>
                <w:lang w:eastAsia="zh-CN"/>
              </w:rPr>
              <w:t xml:space="preserve">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w:t>
      </w:r>
      <w:proofErr w:type="gramStart"/>
      <w:r>
        <w:rPr>
          <w:rFonts w:eastAsiaTheme="minorEastAsia" w:hint="eastAsia"/>
          <w:lang w:eastAsia="zh-CN"/>
        </w:rPr>
        <w:t>random access</w:t>
      </w:r>
      <w:proofErr w:type="gramEnd"/>
      <w:r>
        <w:rPr>
          <w:rFonts w:eastAsiaTheme="minorEastAsia" w:hint="eastAsia"/>
          <w:lang w:eastAsia="zh-CN"/>
        </w:rPr>
        <w:t xml:space="preserve">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宋体"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宋体"/>
          <w:lang w:eastAsia="zh-CN"/>
        </w:rPr>
        <w:t>;</w:t>
      </w:r>
      <w:r>
        <w:rPr>
          <w:rFonts w:eastAsia="宋体" w:hint="eastAsia"/>
          <w:lang w:eastAsia="zh-CN"/>
        </w:rPr>
        <w:t xml:space="preserve"> (</w:t>
      </w:r>
      <w:r>
        <w:rPr>
          <w:rFonts w:eastAsia="宋体" w:hint="eastAsia"/>
          <w:highlight w:val="yellow"/>
          <w:lang w:eastAsia="zh-CN"/>
        </w:rPr>
        <w:t>connected mode</w:t>
      </w:r>
      <w:r>
        <w:rPr>
          <w:rFonts w:eastAsia="宋体"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宋体"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lastRenderedPageBreak/>
        <w:t>-</w:t>
      </w:r>
      <w:r>
        <w:tab/>
        <w:t>Transition from RRC_INACTIVE;</w:t>
      </w:r>
      <w:r>
        <w:rPr>
          <w:rFonts w:eastAsiaTheme="minorEastAsia" w:hint="eastAsia"/>
          <w:lang w:eastAsia="zh-CN"/>
        </w:rPr>
        <w:t>(</w:t>
      </w:r>
      <w:r>
        <w:rPr>
          <w:rFonts w:eastAsia="宋体"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宋体" w:hint="eastAsia"/>
          <w:lang w:eastAsia="zh-CN"/>
        </w:rPr>
        <w:t xml:space="preserve">out </w:t>
      </w:r>
      <w:r>
        <w:rPr>
          <w:rFonts w:eastAsia="宋体"/>
          <w:lang w:eastAsia="zh-CN"/>
        </w:rPr>
        <w:t>of NTN</w:t>
      </w:r>
      <w:r>
        <w:rPr>
          <w:rFonts w:eastAsia="宋体"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p>
    <w:p w14:paraId="71789D59" w14:textId="77777777" w:rsidR="009F4F3C" w:rsidRDefault="00D05AA3">
      <w:pPr>
        <w:pStyle w:val="B1"/>
        <w:rPr>
          <w:rFonts w:eastAsia="宋体"/>
          <w:lang w:eastAsia="zh-CN"/>
        </w:rPr>
      </w:pPr>
      <w:r>
        <w:t>-</w:t>
      </w:r>
      <w:r>
        <w:tab/>
        <w:t xml:space="preserve">Consistent UL LBT failure on </w:t>
      </w:r>
      <w:proofErr w:type="spellStart"/>
      <w:r>
        <w:t>SpCell</w:t>
      </w:r>
      <w:proofErr w:type="spellEnd"/>
      <w:r>
        <w:rPr>
          <w:rFonts w:eastAsiaTheme="minorEastAsia" w:hint="eastAsia"/>
          <w:lang w:eastAsia="zh-CN"/>
        </w:rPr>
        <w:t xml:space="preserve">; </w:t>
      </w:r>
      <w:r>
        <w:rPr>
          <w:rFonts w:eastAsia="宋体" w:hint="eastAsia"/>
          <w:lang w:eastAsia="zh-CN"/>
        </w:rPr>
        <w:t xml:space="preserve">(out of </w:t>
      </w:r>
      <w:r>
        <w:rPr>
          <w:rFonts w:eastAsia="宋体"/>
          <w:lang w:eastAsia="zh-CN"/>
        </w:rPr>
        <w:t>NTN</w:t>
      </w:r>
      <w:r>
        <w:rPr>
          <w:rFonts w:eastAsia="宋体"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 xml:space="preserve">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w:t>
      </w:r>
      <w:proofErr w:type="spellStart"/>
      <w:r>
        <w:t>gNB</w:t>
      </w:r>
      <w:proofErr w:type="spellEnd"/>
      <w:r>
        <w:t xml:space="preserve">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proofErr w:type="spellStart"/>
            <w:r>
              <w:rPr>
                <w:i/>
                <w:lang w:eastAsia="zh-CN"/>
              </w:rPr>
              <w:t>ServingCellConfigCommon</w:t>
            </w:r>
            <w:proofErr w:type="spellEnd"/>
            <w:r>
              <w:rPr>
                <w:lang w:eastAsia="zh-CN"/>
              </w:rPr>
              <w:t xml:space="preserve"> have their counterparts in </w:t>
            </w:r>
            <w:proofErr w:type="spellStart"/>
            <w:r>
              <w:rPr>
                <w:i/>
                <w:lang w:eastAsia="zh-CN"/>
              </w:rPr>
              <w:t>ServingCellConfigCommonSIB</w:t>
            </w:r>
            <w:proofErr w:type="spellEnd"/>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w:t>
            </w:r>
            <w:proofErr w:type="spellStart"/>
            <w:r>
              <w:rPr>
                <w:lang w:eastAsia="zh-CN"/>
              </w:rPr>
              <w:t>gNB</w:t>
            </w:r>
            <w:proofErr w:type="spellEnd"/>
            <w:r>
              <w:rPr>
                <w:lang w:eastAsia="zh-CN"/>
              </w:rPr>
              <w:t xml:space="preserve"> has the UE position (or  sufficient TA information to the new cell), if feeder link will be switched, or if the new cell is in a different satellite etc. Instead </w:t>
            </w:r>
            <w:proofErr w:type="spellStart"/>
            <w:r>
              <w:rPr>
                <w:lang w:eastAsia="zh-CN"/>
              </w:rPr>
              <w:t>gNB</w:t>
            </w:r>
            <w:proofErr w:type="spellEnd"/>
            <w:r>
              <w:rPr>
                <w:lang w:eastAsia="zh-CN"/>
              </w:rPr>
              <w:t xml:space="preserve">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lastRenderedPageBreak/>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proofErr w:type="spellStart"/>
            <w:r>
              <w:rPr>
                <w:lang w:eastAsia="zh-CN"/>
              </w:rPr>
              <w:t>InterDigital</w:t>
            </w:r>
            <w:proofErr w:type="spellEnd"/>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lastRenderedPageBreak/>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proofErr w:type="spellStart"/>
            <w:r>
              <w:rPr>
                <w:rFonts w:eastAsia="Malgun Gothic"/>
                <w:lang w:eastAsia="ko-KR"/>
              </w:rPr>
              <w:t>InterDigital</w:t>
            </w:r>
            <w:proofErr w:type="spellEnd"/>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lastRenderedPageBreak/>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w:t>
            </w:r>
            <w:proofErr w:type="gramStart"/>
            <w:r>
              <w:rPr>
                <w:rFonts w:hint="eastAsia"/>
                <w:lang w:val="en-US" w:eastAsia="zh-CN"/>
              </w:rPr>
              <w:t>based</w:t>
            </w:r>
            <w:proofErr w:type="gramEnd"/>
            <w:r>
              <w:rPr>
                <w:rFonts w:hint="eastAsia"/>
                <w:lang w:val="en-US" w:eastAsia="zh-CN"/>
              </w:rPr>
              <w:t xml:space="preserve"> on indication in SI to know whether to report TA </w:t>
            </w:r>
            <w:proofErr w:type="spellStart"/>
            <w:r>
              <w:rPr>
                <w:rFonts w:hint="eastAsia"/>
                <w:lang w:val="en-US" w:eastAsia="zh-CN"/>
              </w:rPr>
              <w:t>precompensation</w:t>
            </w:r>
            <w:proofErr w:type="spellEnd"/>
            <w:r>
              <w:rPr>
                <w:rFonts w:hint="eastAsia"/>
                <w:lang w:val="en-US" w:eastAsia="zh-CN"/>
              </w:rPr>
              <w:t xml:space="preserve">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 xml:space="preserve">For UE in RRC Connected mode, </w:t>
            </w:r>
            <w:proofErr w:type="spellStart"/>
            <w:r>
              <w:rPr>
                <w:lang w:eastAsia="zh-CN"/>
              </w:rPr>
              <w:t>gNB</w:t>
            </w:r>
            <w:proofErr w:type="spellEnd"/>
            <w:r>
              <w:rPr>
                <w:lang w:eastAsia="zh-CN"/>
              </w:rPr>
              <w:t xml:space="preserve">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 xml:space="preserve">-triggered reporting, no matter in which RACH procedures in </w:t>
            </w:r>
            <w:proofErr w:type="spellStart"/>
            <w:r>
              <w:rPr>
                <w:lang w:eastAsia="zh-CN"/>
              </w:rPr>
              <w:t>RRC_Connected</w:t>
            </w:r>
            <w:proofErr w:type="spellEnd"/>
            <w:r>
              <w:rPr>
                <w:lang w:eastAsia="zh-CN"/>
              </w:rPr>
              <w:t xml:space="preserve">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1"/>
      </w:pPr>
      <w:r>
        <w:rPr>
          <w:rFonts w:eastAsiaTheme="minorEastAsia" w:hint="eastAsia"/>
          <w:lang w:eastAsia="zh-CN"/>
        </w:rPr>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af3"/>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af3"/>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9562B6"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9562B6"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9562B6"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9562B6"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sz w:val="22"/>
                <w:szCs w:val="22"/>
                <w:lang w:val="en-US" w:eastAsia="zh-CN"/>
              </w:rPr>
              <w:t>robert.</w:t>
            </w:r>
            <w:proofErr w:type="gramStart"/>
            <w:r>
              <w:rPr>
                <w:rFonts w:ascii="Calibri" w:eastAsiaTheme="minorEastAsia" w:hAnsi="Calibri" w:cs="Calibri"/>
                <w:sz w:val="22"/>
                <w:szCs w:val="22"/>
                <w:lang w:val="en-US" w:eastAsia="zh-CN"/>
              </w:rPr>
              <w:t>s.karlsson</w:t>
            </w:r>
            <w:proofErr w:type="spellEnd"/>
            <w:proofErr w:type="gramEnd"/>
            <w:r>
              <w:rPr>
                <w:rFonts w:ascii="Calibri" w:eastAsiaTheme="minorEastAsia" w:hAnsi="Calibri" w:cs="Calibri"/>
                <w:sz w:val="22"/>
                <w:szCs w:val="22"/>
                <w:lang w:val="en-US" w:eastAsia="zh-CN"/>
              </w:rPr>
              <w:t xml:space="preserve"> AT ericsson.com</w:t>
            </w:r>
          </w:p>
        </w:tc>
      </w:tr>
      <w:tr w:rsidR="009F4F3C" w:rsidRPr="009562B6"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lastRenderedPageBreak/>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9562B6"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9562B6"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9562B6"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9562B6"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9562B6"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9562B6"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9562B6"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77777777" w:rsidR="009F4F3C" w:rsidRDefault="009F4F3C">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77777777" w:rsidR="009F4F3C" w:rsidRDefault="009F4F3C">
            <w:pPr>
              <w:spacing w:after="0"/>
              <w:jc w:val="center"/>
              <w:rPr>
                <w:rFonts w:asciiTheme="minorEastAsia" w:eastAsia="MS Mincho" w:hAnsiTheme="minorEastAsia" w:cs="Calibri"/>
                <w:sz w:val="22"/>
                <w:szCs w:val="22"/>
                <w:lang w:val="nl-NL" w:eastAsia="ja-JP"/>
              </w:rPr>
            </w:pPr>
          </w:p>
        </w:tc>
      </w:tr>
      <w:tr w:rsidR="009F4F3C" w:rsidRPr="009562B6"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77777777" w:rsidR="009F4F3C" w:rsidRDefault="009F4F3C">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7777777" w:rsidR="009F4F3C" w:rsidRDefault="009F4F3C">
            <w:pPr>
              <w:spacing w:after="0"/>
              <w:jc w:val="center"/>
              <w:rPr>
                <w:rFonts w:ascii="Calibri" w:eastAsia="MS Mincho" w:hAnsi="Calibri" w:cs="Calibri"/>
                <w:sz w:val="22"/>
                <w:szCs w:val="22"/>
                <w:lang w:val="nl-NL" w:eastAsia="ja-JP"/>
              </w:rPr>
            </w:pP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p>
    <w:p w14:paraId="566FE01E" w14:textId="77777777" w:rsidR="009F4F3C" w:rsidRDefault="009F4F3C">
      <w:pPr>
        <w:rPr>
          <w:lang w:val="nl-NL"/>
        </w:rPr>
      </w:pPr>
      <w:bookmarkStart w:id="236" w:name="_GoBack"/>
      <w:bookmarkEnd w:id="236"/>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B5E5" w14:textId="77777777" w:rsidR="008601CE" w:rsidRDefault="008601CE" w:rsidP="004B6824">
      <w:pPr>
        <w:spacing w:after="0" w:line="240" w:lineRule="auto"/>
      </w:pPr>
      <w:r>
        <w:separator/>
      </w:r>
    </w:p>
  </w:endnote>
  <w:endnote w:type="continuationSeparator" w:id="0">
    <w:p w14:paraId="6EAA0D70" w14:textId="77777777" w:rsidR="008601CE" w:rsidRDefault="008601CE"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E79D" w14:textId="77777777" w:rsidR="008601CE" w:rsidRDefault="008601CE" w:rsidP="004B6824">
      <w:pPr>
        <w:spacing w:after="0" w:line="240" w:lineRule="auto"/>
      </w:pPr>
      <w:r>
        <w:separator/>
      </w:r>
    </w:p>
  </w:footnote>
  <w:footnote w:type="continuationSeparator" w:id="0">
    <w:p w14:paraId="6A0D78D8" w14:textId="77777777" w:rsidR="008601CE" w:rsidRDefault="008601CE"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A0182"/>
  <w15:docId w15:val="{260FF46E-C381-1A45-830E-8E4EA6C1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af6">
    <w:name w:val="列表段落 字符"/>
    <w:basedOn w:val="a0"/>
    <w:link w:val="af5"/>
    <w:uiPriority w:val="34"/>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70B68898-4637-4B55-8FF0-CC4B1E5E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16</Pages>
  <Words>5380</Words>
  <Characters>30666</Characters>
  <Application>Microsoft Office Word</Application>
  <DocSecurity>0</DocSecurity>
  <Lines>255</Lines>
  <Paragraphs>71</Paragraphs>
  <ScaleCrop>false</ScaleCrop>
  <Company>Nokia</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Xiaox (vivo)</cp:lastModifiedBy>
  <cp:revision>4</cp:revision>
  <dcterms:created xsi:type="dcterms:W3CDTF">2021-08-19T03:10:00Z</dcterms:created>
  <dcterms:modified xsi:type="dcterms:W3CDTF">2021-08-19T03:12:00Z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