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A1E679" w14:textId="7F5A9319" w:rsidR="007D60D8" w:rsidRDefault="007D60D8" w:rsidP="007D60D8">
      <w:pPr>
        <w:widowControl w:val="0"/>
        <w:tabs>
          <w:tab w:val="right" w:pos="9639"/>
        </w:tabs>
        <w:spacing w:after="0"/>
        <w:rPr>
          <w:rFonts w:ascii="Arial" w:hAnsi="Arial" w:cs="Arial"/>
          <w:b/>
          <w:bCs/>
          <w:color w:val="000000"/>
          <w:sz w:val="26"/>
          <w:szCs w:val="26"/>
        </w:rPr>
      </w:pPr>
      <w:r>
        <w:rPr>
          <w:rFonts w:ascii="Arial" w:eastAsia="Times New Roman" w:hAnsi="Arial"/>
          <w:b/>
          <w:bCs/>
          <w:sz w:val="24"/>
          <w:szCs w:val="24"/>
        </w:rPr>
        <w:t>3GPP T</w:t>
      </w:r>
      <w:bookmarkStart w:id="0" w:name="_Ref452454252"/>
      <w:bookmarkEnd w:id="0"/>
      <w:r>
        <w:rPr>
          <w:rFonts w:ascii="Arial" w:eastAsia="Times New Roman" w:hAnsi="Arial"/>
          <w:b/>
          <w:bCs/>
          <w:sz w:val="24"/>
          <w:szCs w:val="24"/>
        </w:rPr>
        <w:t xml:space="preserve">SG-RAN </w:t>
      </w:r>
      <w:r>
        <w:rPr>
          <w:rFonts w:ascii="Arial" w:eastAsia="Times New Roman" w:hAnsi="Arial"/>
          <w:b/>
          <w:sz w:val="24"/>
          <w:szCs w:val="24"/>
        </w:rPr>
        <w:t>WG2 Meeting #1</w:t>
      </w:r>
      <w:r w:rsidR="00862E3B">
        <w:rPr>
          <w:rFonts w:ascii="Arial" w:eastAsia="Times New Roman" w:hAnsi="Arial"/>
          <w:b/>
          <w:sz w:val="24"/>
          <w:szCs w:val="24"/>
        </w:rPr>
        <w:t>1</w:t>
      </w:r>
      <w:r w:rsidR="00AF2322">
        <w:rPr>
          <w:rFonts w:ascii="Arial" w:eastAsia="Times New Roman" w:hAnsi="Arial"/>
          <w:b/>
          <w:sz w:val="24"/>
          <w:szCs w:val="24"/>
        </w:rPr>
        <w:t>5</w:t>
      </w:r>
      <w:r w:rsidR="00FF3B5C">
        <w:rPr>
          <w:rFonts w:ascii="Arial" w:eastAsia="Times New Roman" w:hAnsi="Arial"/>
          <w:b/>
          <w:sz w:val="24"/>
          <w:szCs w:val="24"/>
        </w:rPr>
        <w:t>-</w:t>
      </w:r>
      <w:r w:rsidR="000435D3">
        <w:rPr>
          <w:rFonts w:ascii="Arial" w:eastAsia="Times New Roman" w:hAnsi="Arial"/>
          <w:b/>
          <w:sz w:val="24"/>
          <w:szCs w:val="24"/>
        </w:rPr>
        <w:t>e</w:t>
      </w:r>
      <w:r w:rsidR="00EE1471">
        <w:rPr>
          <w:rFonts w:ascii="Arial" w:eastAsia="Times New Roman" w:hAnsi="Arial"/>
          <w:b/>
          <w:sz w:val="24"/>
          <w:szCs w:val="24"/>
        </w:rPr>
        <w:t xml:space="preserve">   </w:t>
      </w:r>
      <w:r w:rsidR="00E55271">
        <w:rPr>
          <w:rFonts w:ascii="Arial" w:eastAsia="Times New Roman" w:hAnsi="Arial"/>
          <w:b/>
          <w:sz w:val="24"/>
          <w:szCs w:val="24"/>
        </w:rPr>
        <w:t xml:space="preserve">                                    </w:t>
      </w:r>
      <w:r w:rsidR="00EE1471">
        <w:rPr>
          <w:rFonts w:ascii="Arial" w:eastAsia="Times New Roman" w:hAnsi="Arial"/>
          <w:b/>
          <w:sz w:val="24"/>
          <w:szCs w:val="24"/>
        </w:rPr>
        <w:t xml:space="preserve"> </w:t>
      </w:r>
      <w:r w:rsidR="00E55271">
        <w:rPr>
          <w:rFonts w:ascii="Arial" w:eastAsia="Times New Roman" w:hAnsi="Arial"/>
          <w:b/>
          <w:sz w:val="24"/>
          <w:szCs w:val="24"/>
        </w:rPr>
        <w:t xml:space="preserve"> </w:t>
      </w:r>
      <w:r w:rsidR="00D12674">
        <w:rPr>
          <w:rFonts w:ascii="Arial" w:eastAsia="Times New Roman" w:hAnsi="Arial"/>
          <w:b/>
          <w:sz w:val="24"/>
          <w:szCs w:val="24"/>
        </w:rPr>
        <w:t xml:space="preserve"> </w:t>
      </w:r>
      <w:r w:rsidR="00862E3B">
        <w:rPr>
          <w:rFonts w:ascii="Arial" w:eastAsia="Times New Roman" w:hAnsi="Arial"/>
          <w:b/>
          <w:sz w:val="24"/>
          <w:szCs w:val="24"/>
        </w:rPr>
        <w:t xml:space="preserve"> </w:t>
      </w:r>
      <w:r w:rsidR="00FF3B5C">
        <w:rPr>
          <w:rFonts w:ascii="Arial" w:eastAsia="Times New Roman" w:hAnsi="Arial"/>
          <w:b/>
          <w:sz w:val="24"/>
          <w:szCs w:val="24"/>
        </w:rPr>
        <w:t xml:space="preserve">  </w:t>
      </w:r>
      <w:r w:rsidR="00CC1933">
        <w:rPr>
          <w:rFonts w:ascii="Arial" w:eastAsia="Times New Roman" w:hAnsi="Arial"/>
          <w:b/>
          <w:sz w:val="24"/>
          <w:szCs w:val="24"/>
        </w:rPr>
        <w:t xml:space="preserve"> </w:t>
      </w:r>
      <w:r w:rsidR="00CC1933" w:rsidRPr="00CC1933">
        <w:rPr>
          <w:rFonts w:ascii="Arial" w:eastAsia="Times New Roman" w:hAnsi="Arial"/>
          <w:b/>
          <w:sz w:val="24"/>
          <w:szCs w:val="24"/>
          <w:highlight w:val="yellow"/>
        </w:rPr>
        <w:t>draft-</w:t>
      </w:r>
      <w:r w:rsidR="00443010" w:rsidRPr="00443010">
        <w:rPr>
          <w:rFonts w:ascii="Arial" w:hAnsi="Arial" w:cs="Arial"/>
          <w:b/>
          <w:bCs/>
          <w:color w:val="000000"/>
          <w:sz w:val="26"/>
          <w:szCs w:val="26"/>
        </w:rPr>
        <w:t>R2-21088</w:t>
      </w:r>
      <w:r w:rsidR="00CC1933">
        <w:rPr>
          <w:rFonts w:ascii="Arial" w:hAnsi="Arial" w:cs="Arial"/>
          <w:b/>
          <w:bCs/>
          <w:color w:val="000000"/>
          <w:sz w:val="26"/>
          <w:szCs w:val="26"/>
        </w:rPr>
        <w:t>98</w:t>
      </w:r>
    </w:p>
    <w:p w14:paraId="73136B73" w14:textId="7664D86F" w:rsidR="00E55271" w:rsidRDefault="002A1553" w:rsidP="007D60D8">
      <w:pPr>
        <w:widowControl w:val="0"/>
        <w:tabs>
          <w:tab w:val="right" w:pos="9639"/>
        </w:tabs>
        <w:spacing w:after="0"/>
        <w:rPr>
          <w:rFonts w:ascii="Arial" w:eastAsia="Times New Roman" w:hAnsi="Arial"/>
          <w:b/>
          <w:bCs/>
          <w:i/>
          <w:sz w:val="24"/>
          <w:szCs w:val="24"/>
        </w:rPr>
      </w:pPr>
      <w:r>
        <w:rPr>
          <w:rFonts w:ascii="Arial" w:hAnsi="Arial"/>
          <w:b/>
          <w:sz w:val="24"/>
          <w:szCs w:val="24"/>
          <w:lang w:eastAsia="zh-CN"/>
        </w:rPr>
        <w:t xml:space="preserve">E-Meeting: </w:t>
      </w:r>
      <w:r w:rsidR="00AF2322">
        <w:rPr>
          <w:rFonts w:ascii="Arial" w:hAnsi="Arial"/>
          <w:b/>
          <w:sz w:val="24"/>
          <w:szCs w:val="24"/>
          <w:lang w:eastAsia="zh-CN"/>
        </w:rPr>
        <w:t>August</w:t>
      </w:r>
      <w:r w:rsidR="00FF3B5C">
        <w:rPr>
          <w:rFonts w:ascii="Arial" w:hAnsi="Arial"/>
          <w:b/>
          <w:sz w:val="24"/>
          <w:szCs w:val="24"/>
          <w:lang w:eastAsia="zh-CN"/>
        </w:rPr>
        <w:t xml:space="preserve"> </w:t>
      </w:r>
      <w:r w:rsidR="003E0CC4">
        <w:rPr>
          <w:rFonts w:ascii="Arial" w:hAnsi="Arial"/>
          <w:b/>
          <w:sz w:val="24"/>
          <w:szCs w:val="24"/>
          <w:lang w:eastAsia="zh-CN"/>
        </w:rPr>
        <w:t>0</w:t>
      </w:r>
      <w:r w:rsidR="00DB2BB8">
        <w:rPr>
          <w:rFonts w:ascii="Arial" w:hAnsi="Arial"/>
          <w:b/>
          <w:sz w:val="24"/>
          <w:szCs w:val="24"/>
          <w:lang w:eastAsia="zh-CN"/>
        </w:rPr>
        <w:t>9</w:t>
      </w:r>
      <w:r w:rsidR="00FF3B5C">
        <w:rPr>
          <w:rFonts w:ascii="Arial" w:hAnsi="Arial"/>
          <w:b/>
          <w:sz w:val="24"/>
          <w:szCs w:val="24"/>
          <w:lang w:eastAsia="zh-CN"/>
        </w:rPr>
        <w:t>-2</w:t>
      </w:r>
      <w:r w:rsidR="003A3BE7">
        <w:rPr>
          <w:rFonts w:ascii="Arial" w:hAnsi="Arial"/>
          <w:b/>
          <w:sz w:val="24"/>
          <w:szCs w:val="24"/>
          <w:lang w:eastAsia="zh-CN"/>
        </w:rPr>
        <w:t>7</w:t>
      </w:r>
      <w:r>
        <w:rPr>
          <w:rFonts w:ascii="Arial" w:hAnsi="Arial"/>
          <w:b/>
          <w:sz w:val="24"/>
          <w:szCs w:val="24"/>
          <w:lang w:eastAsia="zh-CN"/>
        </w:rPr>
        <w:t>,</w:t>
      </w:r>
      <w:r w:rsidR="0008181C">
        <w:rPr>
          <w:rFonts w:ascii="Arial" w:hAnsi="Arial"/>
          <w:b/>
          <w:sz w:val="24"/>
          <w:szCs w:val="24"/>
          <w:lang w:eastAsia="zh-CN"/>
        </w:rPr>
        <w:t xml:space="preserve"> </w:t>
      </w:r>
      <w:r w:rsidR="00E55271" w:rsidRPr="00383F56">
        <w:rPr>
          <w:rFonts w:ascii="Arial" w:hAnsi="Arial"/>
          <w:b/>
          <w:sz w:val="24"/>
          <w:szCs w:val="24"/>
          <w:lang w:eastAsia="zh-CN"/>
        </w:rPr>
        <w:t>20</w:t>
      </w:r>
      <w:r>
        <w:rPr>
          <w:rFonts w:ascii="Arial" w:hAnsi="Arial"/>
          <w:b/>
          <w:sz w:val="24"/>
          <w:szCs w:val="24"/>
          <w:lang w:eastAsia="zh-CN"/>
        </w:rPr>
        <w:t>2</w:t>
      </w:r>
      <w:r w:rsidR="00654C04">
        <w:rPr>
          <w:rFonts w:ascii="Arial" w:hAnsi="Arial"/>
          <w:b/>
          <w:sz w:val="24"/>
          <w:szCs w:val="24"/>
          <w:lang w:eastAsia="zh-CN"/>
        </w:rPr>
        <w:t>1</w:t>
      </w:r>
      <w:r w:rsidR="00E55271">
        <w:rPr>
          <w:rFonts w:ascii="Arial" w:hAnsi="Arial" w:cs="Arial"/>
          <w:b/>
          <w:bCs/>
          <w:color w:val="000000"/>
          <w:sz w:val="26"/>
          <w:szCs w:val="26"/>
        </w:rPr>
        <w:t xml:space="preserve">                   </w:t>
      </w:r>
      <w:r w:rsidR="00FF3B5C">
        <w:rPr>
          <w:rFonts w:ascii="Arial" w:hAnsi="Arial" w:cs="Arial"/>
          <w:b/>
          <w:bCs/>
          <w:color w:val="000000"/>
          <w:sz w:val="26"/>
          <w:szCs w:val="26"/>
        </w:rPr>
        <w:t xml:space="preserve"> </w:t>
      </w:r>
      <w:r w:rsidR="00E55271">
        <w:rPr>
          <w:rFonts w:ascii="Arial" w:hAnsi="Arial" w:cs="Arial"/>
          <w:b/>
          <w:bCs/>
          <w:color w:val="000000"/>
          <w:sz w:val="26"/>
          <w:szCs w:val="26"/>
        </w:rPr>
        <w:t xml:space="preserve">    </w:t>
      </w:r>
      <w:r w:rsidR="00FF3B5C">
        <w:rPr>
          <w:rFonts w:ascii="Arial" w:hAnsi="Arial" w:cs="Arial"/>
          <w:b/>
          <w:bCs/>
          <w:color w:val="000000"/>
          <w:sz w:val="26"/>
          <w:szCs w:val="26"/>
        </w:rPr>
        <w:tab/>
      </w:r>
      <w:r w:rsidR="00E55271">
        <w:rPr>
          <w:rFonts w:ascii="Arial" w:hAnsi="Arial" w:cs="Arial"/>
          <w:b/>
          <w:bCs/>
          <w:color w:val="000000"/>
          <w:sz w:val="26"/>
          <w:szCs w:val="26"/>
        </w:rPr>
        <w:t xml:space="preserve">  </w:t>
      </w:r>
      <w:r>
        <w:rPr>
          <w:rFonts w:ascii="Arial" w:hAnsi="Arial" w:cs="Arial"/>
          <w:b/>
          <w:bCs/>
          <w:color w:val="000000"/>
          <w:sz w:val="26"/>
          <w:szCs w:val="26"/>
        </w:rPr>
        <w:t xml:space="preserve">   </w:t>
      </w:r>
      <w:r w:rsidR="00D12674">
        <w:rPr>
          <w:rFonts w:ascii="Arial" w:hAnsi="Arial" w:cs="Arial"/>
          <w:b/>
          <w:bCs/>
          <w:color w:val="000000"/>
          <w:sz w:val="26"/>
          <w:szCs w:val="26"/>
        </w:rPr>
        <w:t xml:space="preserve">     </w:t>
      </w:r>
      <w:r w:rsidR="00862E3B">
        <w:rPr>
          <w:rFonts w:ascii="Arial" w:hAnsi="Arial" w:cs="Arial"/>
          <w:b/>
          <w:bCs/>
          <w:color w:val="000000"/>
          <w:sz w:val="26"/>
          <w:szCs w:val="26"/>
        </w:rPr>
        <w:t xml:space="preserve">  </w:t>
      </w:r>
      <w:r>
        <w:rPr>
          <w:rFonts w:ascii="Arial" w:hAnsi="Arial" w:cs="Arial"/>
          <w:b/>
          <w:bCs/>
          <w:color w:val="000000"/>
          <w:sz w:val="26"/>
          <w:szCs w:val="26"/>
        </w:rPr>
        <w:t xml:space="preserve">  </w:t>
      </w:r>
    </w:p>
    <w:p w14:paraId="4B0DFD28" w14:textId="77777777" w:rsidR="007D60D8" w:rsidRDefault="007D60D8" w:rsidP="007D60D8">
      <w:pPr>
        <w:widowControl w:val="0"/>
        <w:tabs>
          <w:tab w:val="right" w:pos="9639"/>
        </w:tabs>
        <w:spacing w:after="0"/>
        <w:rPr>
          <w:rFonts w:ascii="Arial" w:hAnsi="Arial"/>
          <w:b/>
          <w:sz w:val="24"/>
          <w:szCs w:val="24"/>
          <w:lang w:eastAsia="zh-CN"/>
        </w:rPr>
      </w:pPr>
      <w:r>
        <w:rPr>
          <w:rFonts w:ascii="Arial" w:hAnsi="Arial"/>
          <w:b/>
          <w:sz w:val="24"/>
          <w:szCs w:val="24"/>
          <w:lang w:eastAsia="zh-CN"/>
        </w:rPr>
        <w:tab/>
      </w:r>
      <w:r w:rsidR="00D12674">
        <w:rPr>
          <w:rFonts w:ascii="Arial" w:hAnsi="Arial"/>
          <w:b/>
          <w:sz w:val="24"/>
          <w:szCs w:val="24"/>
          <w:lang w:eastAsia="zh-CN"/>
        </w:rPr>
        <w:t xml:space="preserve"> </w:t>
      </w:r>
    </w:p>
    <w:p w14:paraId="72B5D466" w14:textId="581C3319" w:rsidR="007D60D8" w:rsidRPr="006D3016" w:rsidRDefault="007D60D8" w:rsidP="007D60D8">
      <w:pPr>
        <w:tabs>
          <w:tab w:val="left" w:pos="1985"/>
        </w:tabs>
        <w:spacing w:after="120"/>
        <w:rPr>
          <w:rFonts w:ascii="Arial" w:eastAsia="MS Mincho" w:hAnsi="Arial" w:cs="Arial"/>
          <w:b/>
          <w:bCs/>
          <w:sz w:val="24"/>
        </w:rPr>
      </w:pPr>
      <w:r w:rsidRPr="006D3016">
        <w:rPr>
          <w:rFonts w:ascii="Arial" w:eastAsia="MS Mincho" w:hAnsi="Arial" w:cs="Arial"/>
          <w:b/>
          <w:bCs/>
          <w:sz w:val="24"/>
        </w:rPr>
        <w:t>Agenda item:</w:t>
      </w:r>
      <w:r w:rsidRPr="006D3016">
        <w:rPr>
          <w:rFonts w:ascii="Arial" w:eastAsia="MS Mincho" w:hAnsi="Arial" w:cs="Arial"/>
          <w:b/>
          <w:bCs/>
          <w:sz w:val="24"/>
        </w:rPr>
        <w:tab/>
      </w:r>
      <w:r w:rsidR="0008181C">
        <w:rPr>
          <w:rFonts w:ascii="Arial" w:eastAsia="MS Mincho" w:hAnsi="Arial" w:cs="Arial"/>
          <w:b/>
          <w:bCs/>
          <w:sz w:val="24"/>
        </w:rPr>
        <w:t>8.10.</w:t>
      </w:r>
      <w:r w:rsidR="00827A49">
        <w:rPr>
          <w:rFonts w:ascii="Arial" w:eastAsia="MS Mincho" w:hAnsi="Arial" w:cs="Arial"/>
          <w:b/>
          <w:bCs/>
          <w:sz w:val="24"/>
        </w:rPr>
        <w:t>3.</w:t>
      </w:r>
      <w:r w:rsidR="00AF2322">
        <w:rPr>
          <w:rFonts w:ascii="Arial" w:eastAsia="MS Mincho" w:hAnsi="Arial" w:cs="Arial"/>
          <w:b/>
          <w:bCs/>
          <w:sz w:val="24"/>
        </w:rPr>
        <w:t>1</w:t>
      </w:r>
    </w:p>
    <w:p w14:paraId="44A24A56" w14:textId="77777777" w:rsidR="007D60D8" w:rsidRDefault="007D60D8" w:rsidP="007D60D8">
      <w:pPr>
        <w:tabs>
          <w:tab w:val="left" w:pos="1985"/>
        </w:tabs>
        <w:ind w:left="1985" w:hanging="1985"/>
        <w:rPr>
          <w:rFonts w:ascii="Arial" w:eastAsia="Times New Roman" w:hAnsi="Arial" w:cs="Arial"/>
          <w:b/>
          <w:bCs/>
          <w:sz w:val="24"/>
        </w:rPr>
      </w:pPr>
      <w:r w:rsidRPr="006D3016">
        <w:rPr>
          <w:rFonts w:ascii="Arial" w:eastAsia="Times New Roman" w:hAnsi="Arial" w:cs="Arial"/>
          <w:b/>
          <w:bCs/>
          <w:sz w:val="24"/>
        </w:rPr>
        <w:t>Source:</w:t>
      </w:r>
      <w:r w:rsidRPr="006D3016">
        <w:rPr>
          <w:rFonts w:ascii="Arial" w:eastAsia="Times New Roman" w:hAnsi="Arial" w:cs="Arial"/>
          <w:b/>
          <w:bCs/>
          <w:sz w:val="24"/>
        </w:rPr>
        <w:tab/>
      </w:r>
      <w:r>
        <w:rPr>
          <w:rFonts w:ascii="Arial" w:eastAsia="Times New Roman" w:hAnsi="Arial" w:cs="Arial"/>
          <w:b/>
          <w:bCs/>
          <w:sz w:val="24"/>
        </w:rPr>
        <w:t>Qualcomm Inc</w:t>
      </w:r>
      <w:r w:rsidR="00D86116">
        <w:rPr>
          <w:rFonts w:ascii="Arial" w:eastAsia="Times New Roman" w:hAnsi="Arial" w:cs="Arial"/>
          <w:b/>
          <w:bCs/>
          <w:sz w:val="24"/>
        </w:rPr>
        <w:t>orporated</w:t>
      </w:r>
    </w:p>
    <w:p w14:paraId="210A93B2" w14:textId="3075F844" w:rsidR="007D60D8" w:rsidRPr="006D3016" w:rsidRDefault="007D60D8" w:rsidP="007D60D8">
      <w:pPr>
        <w:ind w:left="1985" w:hanging="1985"/>
        <w:rPr>
          <w:rFonts w:ascii="Arial" w:eastAsia="Times New Roman" w:hAnsi="Arial" w:cs="Arial"/>
          <w:b/>
          <w:bCs/>
          <w:sz w:val="24"/>
        </w:rPr>
      </w:pPr>
      <w:r w:rsidRPr="006D3016">
        <w:rPr>
          <w:rFonts w:ascii="Arial" w:eastAsia="Times New Roman" w:hAnsi="Arial" w:cs="Arial"/>
          <w:b/>
          <w:bCs/>
          <w:sz w:val="24"/>
        </w:rPr>
        <w:t>Title:</w:t>
      </w:r>
      <w:r w:rsidRPr="006D3016">
        <w:rPr>
          <w:rFonts w:ascii="Arial" w:eastAsia="Times New Roman" w:hAnsi="Arial" w:cs="Arial"/>
          <w:b/>
          <w:bCs/>
          <w:sz w:val="24"/>
        </w:rPr>
        <w:tab/>
      </w:r>
      <w:r w:rsidR="004B60E6" w:rsidRPr="004B60E6">
        <w:rPr>
          <w:rFonts w:ascii="Arial" w:eastAsia="Times New Roman" w:hAnsi="Arial" w:cs="Arial"/>
          <w:b/>
          <w:bCs/>
          <w:sz w:val="24"/>
        </w:rPr>
        <w:t>[offline 102] LCS aspects</w:t>
      </w:r>
      <w:r w:rsidR="00760C9C">
        <w:rPr>
          <w:rFonts w:ascii="Arial" w:eastAsia="Times New Roman" w:hAnsi="Arial" w:cs="Arial"/>
          <w:b/>
          <w:bCs/>
          <w:sz w:val="24"/>
        </w:rPr>
        <w:t xml:space="preserve"> </w:t>
      </w:r>
      <w:r w:rsidR="00760C9C" w:rsidRPr="00760C9C">
        <w:rPr>
          <w:rFonts w:ascii="Arial" w:eastAsia="Times New Roman" w:hAnsi="Arial" w:cs="Arial"/>
          <w:b/>
          <w:bCs/>
          <w:sz w:val="24"/>
        </w:rPr>
        <w:t>- second round</w:t>
      </w:r>
    </w:p>
    <w:p w14:paraId="2DD0CDF6" w14:textId="77777777" w:rsidR="007D60D8" w:rsidRDefault="007D60D8" w:rsidP="007D60D8">
      <w:pPr>
        <w:tabs>
          <w:tab w:val="left" w:pos="1985"/>
        </w:tabs>
        <w:rPr>
          <w:rFonts w:ascii="Arial" w:eastAsia="Times New Roman" w:hAnsi="Arial" w:cs="Arial"/>
          <w:b/>
          <w:bCs/>
          <w:sz w:val="24"/>
        </w:rPr>
      </w:pPr>
      <w:r w:rsidRPr="006D3016">
        <w:rPr>
          <w:rFonts w:ascii="Arial" w:eastAsia="Times New Roman" w:hAnsi="Arial" w:cs="Arial"/>
          <w:b/>
          <w:bCs/>
          <w:sz w:val="24"/>
        </w:rPr>
        <w:t>Document for:</w:t>
      </w:r>
      <w:r w:rsidRPr="006D3016">
        <w:rPr>
          <w:rFonts w:ascii="Arial" w:eastAsia="Times New Roman" w:hAnsi="Arial" w:cs="Arial"/>
          <w:b/>
          <w:bCs/>
          <w:sz w:val="24"/>
        </w:rPr>
        <w:tab/>
        <w:t>Discussion and Decision</w:t>
      </w:r>
    </w:p>
    <w:p w14:paraId="3E7A15FB" w14:textId="77777777" w:rsidR="00094044" w:rsidRPr="006D3016" w:rsidRDefault="00094044" w:rsidP="007D60D8">
      <w:pPr>
        <w:tabs>
          <w:tab w:val="left" w:pos="1985"/>
        </w:tabs>
        <w:rPr>
          <w:rFonts w:ascii="Arial" w:eastAsia="Times New Roman" w:hAnsi="Arial" w:cs="Arial"/>
          <w:b/>
          <w:bCs/>
          <w:sz w:val="24"/>
        </w:rPr>
      </w:pPr>
    </w:p>
    <w:p w14:paraId="6CAA2030" w14:textId="77777777" w:rsidR="00F71E41" w:rsidRDefault="00652AED" w:rsidP="00F71E41">
      <w:pPr>
        <w:pStyle w:val="1"/>
        <w:numPr>
          <w:ilvl w:val="0"/>
          <w:numId w:val="2"/>
        </w:numPr>
        <w:pBdr>
          <w:top w:val="single" w:sz="12" w:space="2" w:color="auto"/>
        </w:pBdr>
      </w:pPr>
      <w:r>
        <w:t xml:space="preserve">Introduction </w:t>
      </w:r>
    </w:p>
    <w:p w14:paraId="0FA1DC89" w14:textId="5107D102" w:rsidR="003E13B3" w:rsidRDefault="003E13B3" w:rsidP="003E13B3">
      <w:r>
        <w:t>Followings are agreements made in RAN2#115e regarding UE location information</w:t>
      </w:r>
      <w:r w:rsidR="00BF7B03">
        <w:t xml:space="preserve"> report</w:t>
      </w:r>
      <w:r>
        <w:t>.</w:t>
      </w:r>
    </w:p>
    <w:p w14:paraId="4F96333C" w14:textId="77777777" w:rsidR="003E13B3" w:rsidRDefault="003E13B3" w:rsidP="003E13B3">
      <w:pPr>
        <w:pStyle w:val="Doc-text2"/>
        <w:pBdr>
          <w:top w:val="single" w:sz="4" w:space="1" w:color="auto"/>
          <w:left w:val="single" w:sz="4" w:space="4" w:color="auto"/>
          <w:bottom w:val="single" w:sz="4" w:space="1" w:color="auto"/>
          <w:right w:val="single" w:sz="4" w:space="4" w:color="auto"/>
        </w:pBdr>
        <w:ind w:left="720" w:firstLine="0"/>
      </w:pPr>
      <w:r>
        <w:t>Agreements:</w:t>
      </w:r>
    </w:p>
    <w:p w14:paraId="503858DE" w14:textId="77777777" w:rsidR="003E13B3" w:rsidRDefault="003E13B3" w:rsidP="00614387">
      <w:pPr>
        <w:pStyle w:val="Doc-text2"/>
        <w:numPr>
          <w:ilvl w:val="0"/>
          <w:numId w:val="9"/>
        </w:numPr>
        <w:pBdr>
          <w:top w:val="single" w:sz="4" w:space="1" w:color="auto"/>
          <w:left w:val="single" w:sz="4" w:space="4" w:color="auto"/>
          <w:bottom w:val="single" w:sz="4" w:space="1" w:color="auto"/>
          <w:right w:val="single" w:sz="4" w:space="4" w:color="auto"/>
        </w:pBdr>
      </w:pPr>
      <w:r>
        <w:t>If SA3 replies with concern on reporting UE location with any granularity during initial access, RAN2 will revisit agreement/solution for reporting UE location during initial access.</w:t>
      </w:r>
    </w:p>
    <w:p w14:paraId="1CB60ED9" w14:textId="77777777" w:rsidR="003E13B3" w:rsidRDefault="003E13B3" w:rsidP="00614387">
      <w:pPr>
        <w:pStyle w:val="Doc-text2"/>
        <w:numPr>
          <w:ilvl w:val="0"/>
          <w:numId w:val="9"/>
        </w:numPr>
        <w:pBdr>
          <w:top w:val="single" w:sz="4" w:space="1" w:color="auto"/>
          <w:left w:val="single" w:sz="4" w:space="4" w:color="auto"/>
          <w:bottom w:val="single" w:sz="4" w:space="1" w:color="auto"/>
          <w:right w:val="single" w:sz="4" w:space="4" w:color="auto"/>
        </w:pBdr>
      </w:pPr>
      <w:r>
        <w:t>UE coarse location information refers to coarse GNSS coordinates (FFS on the details, e.g. X MSB bits out of 24 bits of longitude/latitude or GNSS coordinates with ~2km accuracy). FFS if any enhancements to validate the UE’s coarse location information is needed. FFS whether this is only used in initial access or also in connected</w:t>
      </w:r>
    </w:p>
    <w:p w14:paraId="0F645847" w14:textId="504ABE26" w:rsidR="003E13B3" w:rsidRDefault="003E13B3" w:rsidP="003E13B3"/>
    <w:p w14:paraId="2D848C96" w14:textId="77777777" w:rsidR="00BF7B03" w:rsidRDefault="00BF7B03" w:rsidP="00BF7B03">
      <w:pPr>
        <w:pStyle w:val="Doc-text2"/>
        <w:pBdr>
          <w:top w:val="single" w:sz="4" w:space="1" w:color="auto"/>
          <w:left w:val="single" w:sz="4" w:space="4" w:color="auto"/>
          <w:bottom w:val="single" w:sz="4" w:space="1" w:color="auto"/>
          <w:right w:val="single" w:sz="4" w:space="4" w:color="auto"/>
        </w:pBdr>
      </w:pPr>
      <w:r>
        <w:t>Agreements via email - via offline 102:</w:t>
      </w:r>
    </w:p>
    <w:p w14:paraId="51123041" w14:textId="77777777" w:rsidR="00BF7B03" w:rsidRDefault="00BF7B03" w:rsidP="00BF7B03">
      <w:pPr>
        <w:pStyle w:val="Doc-text2"/>
        <w:numPr>
          <w:ilvl w:val="0"/>
          <w:numId w:val="19"/>
        </w:numPr>
        <w:pBdr>
          <w:top w:val="single" w:sz="4" w:space="1" w:color="auto"/>
          <w:left w:val="single" w:sz="4" w:space="4" w:color="auto"/>
          <w:bottom w:val="single" w:sz="4" w:space="1" w:color="auto"/>
          <w:right w:val="single" w:sz="4" w:space="4" w:color="auto"/>
        </w:pBdr>
      </w:pPr>
      <w:r>
        <w:t xml:space="preserve">If SA3 has no concern reporting coarse location during initial access, the coarse location information is reported in Msg5, i.e., via </w:t>
      </w:r>
      <w:proofErr w:type="spellStart"/>
      <w:r>
        <w:t>RRCSetupComplete</w:t>
      </w:r>
      <w:proofErr w:type="spellEnd"/>
      <w:r>
        <w:t>/</w:t>
      </w:r>
      <w:proofErr w:type="spellStart"/>
      <w:r>
        <w:t>RRCResumeComplete</w:t>
      </w:r>
      <w:proofErr w:type="spellEnd"/>
      <w:r>
        <w:t xml:space="preserve"> message.</w:t>
      </w:r>
    </w:p>
    <w:p w14:paraId="41D21EAE" w14:textId="77777777" w:rsidR="00BF7B03" w:rsidRDefault="00BF7B03" w:rsidP="00BF7B03">
      <w:pPr>
        <w:pStyle w:val="Doc-text2"/>
        <w:numPr>
          <w:ilvl w:val="0"/>
          <w:numId w:val="19"/>
        </w:numPr>
        <w:pBdr>
          <w:top w:val="single" w:sz="4" w:space="1" w:color="auto"/>
          <w:left w:val="single" w:sz="4" w:space="4" w:color="auto"/>
          <w:bottom w:val="single" w:sz="4" w:space="1" w:color="auto"/>
          <w:right w:val="single" w:sz="4" w:space="4" w:color="auto"/>
        </w:pBdr>
      </w:pPr>
      <w:r>
        <w:t>For coarse UE location reporting during initial access, the location granularity is not indicated to UE via SIB</w:t>
      </w:r>
    </w:p>
    <w:p w14:paraId="34EFD6B9" w14:textId="77777777" w:rsidR="00BF7B03" w:rsidRPr="006872F6" w:rsidRDefault="00BF7B03" w:rsidP="00BF7B03">
      <w:pPr>
        <w:pStyle w:val="Doc-text2"/>
        <w:numPr>
          <w:ilvl w:val="0"/>
          <w:numId w:val="19"/>
        </w:numPr>
        <w:pBdr>
          <w:top w:val="single" w:sz="4" w:space="1" w:color="auto"/>
          <w:left w:val="single" w:sz="4" w:space="4" w:color="auto"/>
          <w:bottom w:val="single" w:sz="4" w:space="1" w:color="auto"/>
          <w:right w:val="single" w:sz="4" w:space="4" w:color="auto"/>
        </w:pBdr>
      </w:pPr>
      <w:r w:rsidRPr="006872F6">
        <w:rPr>
          <w:rFonts w:eastAsia="宋体" w:cs="Arial"/>
          <w:color w:val="000000"/>
          <w:szCs w:val="20"/>
        </w:rPr>
        <w:t>Enhancements to validate the UE ’s coarse location information is not needed from RAN2 perspective. Whether this is needed by the network is up to other WGs.</w:t>
      </w:r>
    </w:p>
    <w:p w14:paraId="700D450E" w14:textId="77777777" w:rsidR="00BF7B03" w:rsidRPr="006872F6" w:rsidRDefault="00BF7B03" w:rsidP="00BF7B03">
      <w:pPr>
        <w:pStyle w:val="Doc-text2"/>
        <w:numPr>
          <w:ilvl w:val="0"/>
          <w:numId w:val="19"/>
        </w:numPr>
        <w:pBdr>
          <w:top w:val="single" w:sz="4" w:space="1" w:color="auto"/>
          <w:left w:val="single" w:sz="4" w:space="4" w:color="auto"/>
          <w:bottom w:val="single" w:sz="4" w:space="1" w:color="auto"/>
          <w:right w:val="single" w:sz="4" w:space="4" w:color="auto"/>
        </w:pBdr>
      </w:pPr>
      <w:r w:rsidRPr="006872F6">
        <w:rPr>
          <w:rFonts w:eastAsia="宋体" w:cs="Arial"/>
          <w:color w:val="000000"/>
          <w:szCs w:val="20"/>
        </w:rPr>
        <w:t xml:space="preserve">After AS security is established, gNB can obtain a GNSS-based location information from the UE using existing signalling method, i.e., by configuring </w:t>
      </w:r>
      <w:proofErr w:type="spellStart"/>
      <w:r w:rsidRPr="006872F6">
        <w:rPr>
          <w:rFonts w:eastAsia="宋体" w:cs="Arial"/>
          <w:color w:val="000000"/>
          <w:szCs w:val="20"/>
        </w:rPr>
        <w:t>includeCommonLocationInfo</w:t>
      </w:r>
      <w:proofErr w:type="spellEnd"/>
      <w:r w:rsidRPr="006872F6">
        <w:rPr>
          <w:rFonts w:eastAsia="宋体" w:cs="Arial"/>
          <w:color w:val="000000"/>
          <w:szCs w:val="20"/>
        </w:rPr>
        <w:t xml:space="preserve"> in the corresponding </w:t>
      </w:r>
      <w:proofErr w:type="spellStart"/>
      <w:r w:rsidRPr="006872F6">
        <w:rPr>
          <w:rFonts w:eastAsia="宋体" w:cs="Arial"/>
          <w:color w:val="000000"/>
          <w:szCs w:val="20"/>
        </w:rPr>
        <w:t>reportConfig</w:t>
      </w:r>
      <w:proofErr w:type="spellEnd"/>
      <w:r w:rsidRPr="006872F6">
        <w:rPr>
          <w:rFonts w:eastAsia="宋体" w:cs="Arial"/>
          <w:color w:val="000000"/>
          <w:szCs w:val="20"/>
        </w:rPr>
        <w:t xml:space="preserve">. It is up to SA3 to decide whether User Consent is required before NW acquires location </w:t>
      </w:r>
      <w:r>
        <w:rPr>
          <w:rFonts w:eastAsia="宋体" w:cs="Arial"/>
          <w:color w:val="000000"/>
          <w:szCs w:val="20"/>
        </w:rPr>
        <w:t>information from the UE in NTN.</w:t>
      </w:r>
      <w:r w:rsidRPr="006872F6">
        <w:rPr>
          <w:rFonts w:eastAsia="宋体" w:cs="Arial"/>
          <w:color w:val="000000"/>
          <w:szCs w:val="20"/>
        </w:rPr>
        <w:t xml:space="preserve"> RAN2 discuss whether to send LS to SA3</w:t>
      </w:r>
    </w:p>
    <w:p w14:paraId="481F1FB9" w14:textId="77777777" w:rsidR="00BF7B03" w:rsidRDefault="00BF7B03" w:rsidP="00BF7B03">
      <w:pPr>
        <w:pStyle w:val="Doc-text2"/>
        <w:numPr>
          <w:ilvl w:val="0"/>
          <w:numId w:val="19"/>
        </w:numPr>
        <w:pBdr>
          <w:top w:val="single" w:sz="4" w:space="1" w:color="auto"/>
          <w:left w:val="single" w:sz="4" w:space="4" w:color="auto"/>
          <w:bottom w:val="single" w:sz="4" w:space="1" w:color="auto"/>
          <w:right w:val="single" w:sz="4" w:space="4" w:color="auto"/>
        </w:pBdr>
      </w:pPr>
      <w:r>
        <w:t>Aperiodic location reporting (e.g., via DCI) is not supported.</w:t>
      </w:r>
    </w:p>
    <w:p w14:paraId="6D10DCF0" w14:textId="77777777" w:rsidR="00BF7B03" w:rsidRDefault="00BF7B03" w:rsidP="00BF7B03">
      <w:pPr>
        <w:pStyle w:val="Doc-text2"/>
        <w:pBdr>
          <w:top w:val="single" w:sz="4" w:space="1" w:color="auto"/>
          <w:left w:val="single" w:sz="4" w:space="4" w:color="auto"/>
          <w:bottom w:val="single" w:sz="4" w:space="1" w:color="auto"/>
          <w:right w:val="single" w:sz="4" w:space="4" w:color="auto"/>
        </w:pBdr>
      </w:pPr>
      <w:r>
        <w:t>Working assumption:</w:t>
      </w:r>
    </w:p>
    <w:p w14:paraId="3AF8D022" w14:textId="77777777" w:rsidR="00BF7B03" w:rsidRDefault="00BF7B03" w:rsidP="00BF7B03">
      <w:pPr>
        <w:pStyle w:val="Doc-text2"/>
        <w:numPr>
          <w:ilvl w:val="0"/>
          <w:numId w:val="20"/>
        </w:numPr>
        <w:pBdr>
          <w:top w:val="single" w:sz="4" w:space="1" w:color="auto"/>
          <w:left w:val="single" w:sz="4" w:space="4" w:color="auto"/>
          <w:bottom w:val="single" w:sz="4" w:space="1" w:color="auto"/>
          <w:right w:val="single" w:sz="4" w:space="4" w:color="auto"/>
        </w:pBdr>
      </w:pPr>
      <w:r>
        <w:t>Event triggered-based UE location reporting are configured by gNB to obtain UE location update of mobile UEs in RRC_CONNECTED</w:t>
      </w:r>
    </w:p>
    <w:p w14:paraId="5E6D989C" w14:textId="77777777" w:rsidR="00BF7B03" w:rsidRDefault="00BF7B03" w:rsidP="003E13B3"/>
    <w:p w14:paraId="6403EA4C" w14:textId="27E3DFB4" w:rsidR="00A628B2" w:rsidRDefault="00754900" w:rsidP="00F12BA3">
      <w:pPr>
        <w:rPr>
          <w:lang w:eastAsia="x-none"/>
        </w:rPr>
      </w:pPr>
      <w:r>
        <w:rPr>
          <w:lang w:eastAsia="x-none"/>
        </w:rPr>
        <w:t xml:space="preserve">  </w:t>
      </w:r>
      <w:r w:rsidR="005F67A0">
        <w:rPr>
          <w:lang w:eastAsia="x-none"/>
        </w:rPr>
        <w:t xml:space="preserve">This document provides </w:t>
      </w:r>
      <w:r w:rsidR="000B2C97">
        <w:rPr>
          <w:lang w:eastAsia="x-none"/>
        </w:rPr>
        <w:t xml:space="preserve">report of the following </w:t>
      </w:r>
      <w:r w:rsidR="00530C45">
        <w:rPr>
          <w:lang w:eastAsia="x-none"/>
        </w:rPr>
        <w:t xml:space="preserve">second round </w:t>
      </w:r>
      <w:r w:rsidR="000B2C97">
        <w:rPr>
          <w:lang w:eastAsia="x-none"/>
        </w:rPr>
        <w:t>offline discussion</w:t>
      </w:r>
      <w:r w:rsidR="00DA33DA">
        <w:rPr>
          <w:lang w:eastAsia="x-none"/>
        </w:rPr>
        <w:t>.</w:t>
      </w:r>
    </w:p>
    <w:p w14:paraId="189942B3" w14:textId="77777777" w:rsidR="00F2125B" w:rsidRDefault="00F2125B" w:rsidP="00F2125B">
      <w:pPr>
        <w:pStyle w:val="afb"/>
      </w:pPr>
      <w:r>
        <w:rPr>
          <w:rStyle w:val="aff0"/>
          <w:rFonts w:ascii="Wingdings" w:hAnsi="Wingdings"/>
        </w:rPr>
        <w:t></w:t>
      </w:r>
      <w:proofErr w:type="gramStart"/>
      <w:r>
        <w:rPr>
          <w:rStyle w:val="aff0"/>
          <w:rFonts w:ascii="Wingdings" w:hAnsi="Wingdings"/>
        </w:rPr>
        <w:t></w:t>
      </w:r>
      <w:r>
        <w:rPr>
          <w:rStyle w:val="aff0"/>
        </w:rPr>
        <w:t>[</w:t>
      </w:r>
      <w:proofErr w:type="gramEnd"/>
      <w:r>
        <w:rPr>
          <w:rStyle w:val="aff0"/>
        </w:rPr>
        <w:t>AT115-e][102][NTN] LCS aspects (Qualcomm)</w:t>
      </w:r>
    </w:p>
    <w:p w14:paraId="4AA092B6" w14:textId="77777777" w:rsidR="00F2125B" w:rsidRDefault="00F2125B" w:rsidP="00F2125B">
      <w:pPr>
        <w:pStyle w:val="afb"/>
        <w:ind w:left="1620"/>
      </w:pPr>
      <w:r>
        <w:t xml:space="preserve">Updated scope: Continue the discussion on remaining proposals from </w:t>
      </w:r>
      <w:hyperlink r:id="rId12" w:tooltip="C:Data3GPPRAN2InboxR2-2108884.zip" w:history="1">
        <w:r>
          <w:rPr>
            <w:rStyle w:val="afa"/>
          </w:rPr>
          <w:t>R2-2108884</w:t>
        </w:r>
      </w:hyperlink>
      <w:r>
        <w:t xml:space="preserve"> and draft reply LS responses to RAN3 (contact Qualcomm) and SA3 (contact Huawei)</w:t>
      </w:r>
    </w:p>
    <w:p w14:paraId="0D29271D" w14:textId="77777777" w:rsidR="00F2125B" w:rsidRDefault="00F2125B" w:rsidP="00F2125B">
      <w:pPr>
        <w:pStyle w:val="afb"/>
        <w:ind w:left="1620"/>
      </w:pPr>
      <w:r>
        <w:t>Intended outcome: Summary of the offline discussion with e.g.:</w:t>
      </w:r>
    </w:p>
    <w:p w14:paraId="7ECE3296" w14:textId="77777777" w:rsidR="00F2125B" w:rsidRDefault="00F2125B" w:rsidP="00F2125B">
      <w:pPr>
        <w:pStyle w:val="afb"/>
        <w:ind w:left="1980"/>
      </w:pPr>
      <w:r>
        <w:rPr>
          <w:rFonts w:ascii="Wingdings" w:hAnsi="Wingdings"/>
        </w:rPr>
        <w:t></w:t>
      </w:r>
      <w:proofErr w:type="gramStart"/>
      <w:r>
        <w:rPr>
          <w:sz w:val="14"/>
          <w:szCs w:val="14"/>
        </w:rPr>
        <w:t xml:space="preserve">  </w:t>
      </w:r>
      <w:r>
        <w:t>List</w:t>
      </w:r>
      <w:proofErr w:type="gramEnd"/>
      <w:r>
        <w:t xml:space="preserve"> of proposals for agreement (if any)</w:t>
      </w:r>
    </w:p>
    <w:p w14:paraId="4777A764" w14:textId="77777777" w:rsidR="00F2125B" w:rsidRDefault="00F2125B" w:rsidP="00F2125B">
      <w:pPr>
        <w:pStyle w:val="afb"/>
        <w:ind w:left="1980"/>
      </w:pPr>
      <w:r>
        <w:rPr>
          <w:rFonts w:ascii="Wingdings" w:hAnsi="Wingdings"/>
        </w:rPr>
        <w:t></w:t>
      </w:r>
      <w:proofErr w:type="gramStart"/>
      <w:r>
        <w:rPr>
          <w:sz w:val="14"/>
          <w:szCs w:val="14"/>
        </w:rPr>
        <w:t xml:space="preserve">  </w:t>
      </w:r>
      <w:r>
        <w:t>List</w:t>
      </w:r>
      <w:proofErr w:type="gramEnd"/>
      <w:r>
        <w:t xml:space="preserve"> of proposals for further discussion</w:t>
      </w:r>
    </w:p>
    <w:p w14:paraId="545D8DC1" w14:textId="77777777" w:rsidR="00F2125B" w:rsidRDefault="00F2125B" w:rsidP="00F2125B">
      <w:pPr>
        <w:pStyle w:val="afb"/>
        <w:ind w:left="1980"/>
      </w:pPr>
      <w:r>
        <w:rPr>
          <w:rFonts w:ascii="Wingdings" w:hAnsi="Wingdings"/>
        </w:rPr>
        <w:t></w:t>
      </w:r>
      <w:proofErr w:type="gramStart"/>
      <w:r>
        <w:rPr>
          <w:sz w:val="14"/>
          <w:szCs w:val="14"/>
        </w:rPr>
        <w:t xml:space="preserve">  </w:t>
      </w:r>
      <w:r>
        <w:t>List</w:t>
      </w:r>
      <w:proofErr w:type="gramEnd"/>
      <w:r>
        <w:t xml:space="preserve"> of proposals that should not be pursued (if any)</w:t>
      </w:r>
    </w:p>
    <w:p w14:paraId="24140A91" w14:textId="77777777" w:rsidR="00F2125B" w:rsidRDefault="00F2125B" w:rsidP="00F2125B">
      <w:pPr>
        <w:pStyle w:val="afb"/>
        <w:ind w:left="1620"/>
      </w:pPr>
      <w:r>
        <w:t>Updated deadline (for companies' feedback): Monday 2021-08-23 1600 UTC</w:t>
      </w:r>
    </w:p>
    <w:p w14:paraId="2FE63445" w14:textId="77777777" w:rsidR="00F2125B" w:rsidRDefault="00F2125B" w:rsidP="00F2125B">
      <w:pPr>
        <w:pStyle w:val="afb"/>
        <w:ind w:left="1620"/>
      </w:pPr>
      <w:r>
        <w:t xml:space="preserve">Updated deadline (for rapporteur's summary in </w:t>
      </w:r>
      <w:r>
        <w:rPr>
          <w:shd w:val="clear" w:color="auto" w:fill="FFFF00"/>
        </w:rPr>
        <w:t>R2-2108898</w:t>
      </w:r>
      <w:r>
        <w:t xml:space="preserve"> and reply LSs to RAN3 and SA3): Monday 2021-08-23 2000 UTC</w:t>
      </w:r>
    </w:p>
    <w:p w14:paraId="2D6FFB82" w14:textId="77777777" w:rsidR="00F2125B" w:rsidRDefault="00F2125B" w:rsidP="00F2125B">
      <w:pPr>
        <w:pStyle w:val="afb"/>
        <w:ind w:left="1620"/>
      </w:pPr>
      <w:r>
        <w:rPr>
          <w:u w:val="single"/>
        </w:rPr>
        <w:lastRenderedPageBreak/>
        <w:t xml:space="preserve">Proposals marked "for agreement" in </w:t>
      </w:r>
      <w:r>
        <w:rPr>
          <w:u w:val="single"/>
          <w:shd w:val="clear" w:color="auto" w:fill="FFFF00"/>
        </w:rPr>
        <w:t>R2-2108898</w:t>
      </w:r>
      <w:r>
        <w:rPr>
          <w:u w:val="single"/>
        </w:rPr>
        <w:t xml:space="preserve"> not challenged until Tuesday 2021-08-24 0800 UTC will be declared as agreed via email by the session chair (for the rest the discussion will continue online during the CB session).</w:t>
      </w:r>
    </w:p>
    <w:p w14:paraId="3C1065CC" w14:textId="77777777" w:rsidR="00F2125B" w:rsidRDefault="00F2125B" w:rsidP="00F2125B">
      <w:pPr>
        <w:pStyle w:val="afb"/>
        <w:ind w:left="1620"/>
      </w:pPr>
      <w:r>
        <w:t xml:space="preserve">Status: </w:t>
      </w:r>
      <w:r>
        <w:rPr>
          <w:color w:val="FF0000"/>
        </w:rPr>
        <w:t>Ongoing</w:t>
      </w:r>
    </w:p>
    <w:p w14:paraId="0CB5119E" w14:textId="77777777" w:rsidR="00A628B2" w:rsidRDefault="00A628B2" w:rsidP="00F12BA3">
      <w:pPr>
        <w:rPr>
          <w:lang w:eastAsia="x-none"/>
        </w:rPr>
      </w:pPr>
    </w:p>
    <w:p w14:paraId="3992EDBE" w14:textId="5E00602B" w:rsidR="001B2044" w:rsidRDefault="001B2044" w:rsidP="001B2044">
      <w:pPr>
        <w:pStyle w:val="1"/>
        <w:numPr>
          <w:ilvl w:val="0"/>
          <w:numId w:val="2"/>
        </w:numPr>
        <w:pBdr>
          <w:top w:val="single" w:sz="12" w:space="2" w:color="auto"/>
        </w:pBdr>
      </w:pPr>
      <w:r>
        <w:t xml:space="preserve">Discussion </w:t>
      </w:r>
    </w:p>
    <w:p w14:paraId="25D7A27B" w14:textId="0F5A9FAE" w:rsidR="001B3D3B" w:rsidRDefault="005E5684" w:rsidP="001B3D3B">
      <w:pPr>
        <w:pStyle w:val="2"/>
      </w:pPr>
      <w:r>
        <w:t>Remaining proposals</w:t>
      </w:r>
      <w:r w:rsidR="003E13B3" w:rsidRPr="003E13B3">
        <w:t xml:space="preserve"> from R2-21088</w:t>
      </w:r>
      <w:r>
        <w:t>84</w:t>
      </w:r>
    </w:p>
    <w:p w14:paraId="24FB5ED7" w14:textId="40A831D9" w:rsidR="00406DDF" w:rsidRDefault="00406DDF" w:rsidP="000834B2">
      <w:pPr>
        <w:spacing w:after="0"/>
        <w:rPr>
          <w:b/>
          <w:bCs/>
          <w:u w:val="single"/>
        </w:rPr>
      </w:pPr>
    </w:p>
    <w:p w14:paraId="75253D27" w14:textId="5203FF8B" w:rsidR="003E6865" w:rsidRPr="002B7A7E" w:rsidRDefault="00E7753C" w:rsidP="002B7A7E">
      <w:r w:rsidRPr="002B7A7E">
        <w:t>Summary</w:t>
      </w:r>
      <w:r w:rsidR="004C2666">
        <w:t xml:space="preserve"> of phase-1</w:t>
      </w:r>
      <w:r w:rsidR="005A404A">
        <w:t xml:space="preserve"> from</w:t>
      </w:r>
      <w:r w:rsidR="00A316FD">
        <w:t xml:space="preserve"> R2-2108884</w:t>
      </w:r>
      <w:r w:rsidR="00E972E8">
        <w:t xml:space="preserve"> [4]</w:t>
      </w:r>
      <w:r w:rsidRPr="002B7A7E">
        <w:t xml:space="preserve">: </w:t>
      </w:r>
    </w:p>
    <w:p w14:paraId="0F8D2395" w14:textId="38018E91" w:rsidR="00E7753C" w:rsidRPr="002B7A7E" w:rsidRDefault="003E6865" w:rsidP="002B7A7E">
      <w:r w:rsidRPr="002B7A7E">
        <w:t xml:space="preserve"># </w:t>
      </w:r>
      <w:r w:rsidR="00E7753C" w:rsidRPr="002B7A7E">
        <w:t>support of coarse UE location report in RRC_CONNECTED</w:t>
      </w:r>
      <w:r w:rsidRPr="002B7A7E">
        <w:t xml:space="preserve"> is 11/27.</w:t>
      </w:r>
    </w:p>
    <w:p w14:paraId="29ED792B" w14:textId="274F5D67" w:rsidR="003E6865" w:rsidRPr="002B7A7E" w:rsidRDefault="003E6865" w:rsidP="002B7A7E">
      <w:r w:rsidRPr="002B7A7E">
        <w:t># support of finer UE location report in RRC_CONNECTED is 20/27.</w:t>
      </w:r>
    </w:p>
    <w:p w14:paraId="63DFC6FE" w14:textId="6C377CA3" w:rsidR="00704B17" w:rsidRDefault="000524ED" w:rsidP="002B7A7E">
      <w:r>
        <w:t>Agreement:</w:t>
      </w:r>
    </w:p>
    <w:p w14:paraId="25C02DD8" w14:textId="58AB895D" w:rsidR="00211A46" w:rsidRPr="00211A46" w:rsidRDefault="00211A46" w:rsidP="000524ED">
      <w:pPr>
        <w:pStyle w:val="Doc-text2"/>
        <w:numPr>
          <w:ilvl w:val="0"/>
          <w:numId w:val="24"/>
        </w:numPr>
        <w:pBdr>
          <w:top w:val="single" w:sz="4" w:space="1" w:color="auto"/>
          <w:left w:val="single" w:sz="4" w:space="4" w:color="auto"/>
          <w:bottom w:val="single" w:sz="4" w:space="1" w:color="auto"/>
          <w:right w:val="single" w:sz="4" w:space="4" w:color="auto"/>
        </w:pBdr>
      </w:pPr>
      <w:r>
        <w:t>UE coarse location information refers to coarse GNSS coordinates (FFS on the details, e.g. X MSB bits out of 24 bits of longitude/latitude or GNSS coordinates with ~2km accuracy).</w:t>
      </w:r>
    </w:p>
    <w:p w14:paraId="7439FB12" w14:textId="1E8314C3" w:rsidR="000524ED" w:rsidRPr="006872F6" w:rsidRDefault="000524ED" w:rsidP="000524ED">
      <w:pPr>
        <w:pStyle w:val="Doc-text2"/>
        <w:numPr>
          <w:ilvl w:val="0"/>
          <w:numId w:val="24"/>
        </w:numPr>
        <w:pBdr>
          <w:top w:val="single" w:sz="4" w:space="1" w:color="auto"/>
          <w:left w:val="single" w:sz="4" w:space="4" w:color="auto"/>
          <w:bottom w:val="single" w:sz="4" w:space="1" w:color="auto"/>
          <w:right w:val="single" w:sz="4" w:space="4" w:color="auto"/>
        </w:pBdr>
      </w:pPr>
      <w:r w:rsidRPr="006872F6">
        <w:rPr>
          <w:rFonts w:eastAsia="宋体" w:cs="Arial"/>
          <w:color w:val="000000"/>
          <w:szCs w:val="20"/>
        </w:rPr>
        <w:t xml:space="preserve">After AS security is established, gNB can obtain a GNSS-based location information from the UE using existing signalling method, i.e., by configuring </w:t>
      </w:r>
      <w:proofErr w:type="spellStart"/>
      <w:r w:rsidRPr="006872F6">
        <w:rPr>
          <w:rFonts w:eastAsia="宋体" w:cs="Arial"/>
          <w:color w:val="000000"/>
          <w:szCs w:val="20"/>
        </w:rPr>
        <w:t>includeCommonLocationInfo</w:t>
      </w:r>
      <w:proofErr w:type="spellEnd"/>
      <w:r w:rsidRPr="006872F6">
        <w:rPr>
          <w:rFonts w:eastAsia="宋体" w:cs="Arial"/>
          <w:color w:val="000000"/>
          <w:szCs w:val="20"/>
        </w:rPr>
        <w:t xml:space="preserve"> in the corresponding </w:t>
      </w:r>
      <w:proofErr w:type="spellStart"/>
      <w:r w:rsidRPr="006872F6">
        <w:rPr>
          <w:rFonts w:eastAsia="宋体" w:cs="Arial"/>
          <w:color w:val="000000"/>
          <w:szCs w:val="20"/>
        </w:rPr>
        <w:t>reportConfig</w:t>
      </w:r>
      <w:proofErr w:type="spellEnd"/>
      <w:r w:rsidRPr="006872F6">
        <w:rPr>
          <w:rFonts w:eastAsia="宋体" w:cs="Arial"/>
          <w:color w:val="000000"/>
          <w:szCs w:val="20"/>
        </w:rPr>
        <w:t xml:space="preserve">. It is up to SA3 to decide whether User Consent is required before NW acquires location </w:t>
      </w:r>
      <w:r>
        <w:rPr>
          <w:rFonts w:eastAsia="宋体" w:cs="Arial"/>
          <w:color w:val="000000"/>
          <w:szCs w:val="20"/>
        </w:rPr>
        <w:t>information from the UE in NTN.</w:t>
      </w:r>
      <w:r w:rsidRPr="006872F6">
        <w:rPr>
          <w:rFonts w:eastAsia="宋体" w:cs="Arial"/>
          <w:color w:val="000000"/>
          <w:szCs w:val="20"/>
        </w:rPr>
        <w:t xml:space="preserve"> RAN2 discuss whether to send LS to SA3</w:t>
      </w:r>
    </w:p>
    <w:p w14:paraId="0ACBCC44" w14:textId="77777777" w:rsidR="000524ED" w:rsidRDefault="000524ED" w:rsidP="002B7A7E"/>
    <w:p w14:paraId="44A1CAA3" w14:textId="25666799" w:rsidR="00513365" w:rsidRDefault="00513365" w:rsidP="002B7A7E">
      <w:r>
        <w:t xml:space="preserve">Following </w:t>
      </w:r>
      <w:r w:rsidR="00D25589">
        <w:t>is agreement from offline [103].</w:t>
      </w:r>
    </w:p>
    <w:p w14:paraId="1554DF37" w14:textId="77777777" w:rsidR="00D25589" w:rsidRDefault="00D25589" w:rsidP="00D25589">
      <w:pPr>
        <w:pStyle w:val="Doc-text2"/>
        <w:pBdr>
          <w:top w:val="single" w:sz="4" w:space="1" w:color="auto"/>
          <w:left w:val="single" w:sz="4" w:space="4" w:color="auto"/>
          <w:bottom w:val="single" w:sz="4" w:space="1" w:color="auto"/>
          <w:right w:val="single" w:sz="4" w:space="4" w:color="auto"/>
        </w:pBdr>
      </w:pPr>
      <w:r>
        <w:t>Working Assumptions:</w:t>
      </w:r>
    </w:p>
    <w:p w14:paraId="55EE67E0" w14:textId="77777777" w:rsidR="00D25589" w:rsidRDefault="00D25589" w:rsidP="00D25589">
      <w:pPr>
        <w:pStyle w:val="Doc-text2"/>
        <w:numPr>
          <w:ilvl w:val="0"/>
          <w:numId w:val="26"/>
        </w:numPr>
        <w:pBdr>
          <w:top w:val="single" w:sz="4" w:space="1" w:color="auto"/>
          <w:left w:val="single" w:sz="4" w:space="4" w:color="auto"/>
          <w:bottom w:val="single" w:sz="4" w:space="1" w:color="auto"/>
          <w:right w:val="single" w:sz="4" w:space="4" w:color="auto"/>
        </w:pBdr>
      </w:pPr>
      <w:r>
        <w:t>Specify that measurement reports can be configured to be piggybacked with location report when location based event triggers it</w:t>
      </w:r>
    </w:p>
    <w:p w14:paraId="64A126A8" w14:textId="77777777" w:rsidR="00D25589" w:rsidRDefault="00D25589" w:rsidP="002B7A7E"/>
    <w:p w14:paraId="02B859D0" w14:textId="66568F01" w:rsidR="00783D85" w:rsidRDefault="000524ED" w:rsidP="002B7A7E">
      <w:r>
        <w:t xml:space="preserve">Rapporteur thinks existing </w:t>
      </w:r>
      <w:proofErr w:type="spellStart"/>
      <w:r>
        <w:t>signaling</w:t>
      </w:r>
      <w:proofErr w:type="spellEnd"/>
      <w:r w:rsidR="00803E2A">
        <w:t xml:space="preserve"> in </w:t>
      </w:r>
      <w:proofErr w:type="spellStart"/>
      <w:r w:rsidR="00803E2A">
        <w:t>RRC_CONNECTED</w:t>
      </w:r>
      <w:proofErr w:type="spellEnd"/>
      <w:r>
        <w:t xml:space="preserve"> can be u</w:t>
      </w:r>
      <w:r w:rsidR="00334A90">
        <w:t>sed to carry both fine and coarse location information</w:t>
      </w:r>
      <w:r w:rsidR="008A5CE3">
        <w:t xml:space="preserve"> with some impact to </w:t>
      </w:r>
      <w:r w:rsidR="008A5CE3" w:rsidRPr="007045F6">
        <w:rPr>
          <w:rFonts w:ascii="Arial" w:eastAsia="Times New Roman" w:hAnsi="Arial"/>
          <w:snapToGrid w:val="0"/>
          <w:sz w:val="18"/>
          <w:highlight w:val="yellow"/>
          <w:lang w:eastAsia="en-GB"/>
        </w:rPr>
        <w:t xml:space="preserve">TS 37.355 </w:t>
      </w:r>
      <w:r w:rsidR="00195820" w:rsidRPr="00C5215B">
        <w:rPr>
          <w:rFonts w:ascii="Arial" w:eastAsia="Times New Roman" w:hAnsi="Arial"/>
          <w:snapToGrid w:val="0"/>
          <w:sz w:val="18"/>
          <w:highlight w:val="yellow"/>
          <w:lang w:eastAsia="en-GB"/>
        </w:rPr>
        <w:t>and TS 23.032</w:t>
      </w:r>
      <w:r w:rsidR="00723A68">
        <w:rPr>
          <w:rFonts w:ascii="Arial" w:eastAsia="Times New Roman" w:hAnsi="Arial"/>
          <w:snapToGrid w:val="0"/>
          <w:sz w:val="18"/>
          <w:lang w:eastAsia="en-GB"/>
        </w:rPr>
        <w:t xml:space="preserve"> for coarse location information</w:t>
      </w:r>
      <w:r w:rsidR="008A5CE3">
        <w:rPr>
          <w:rFonts w:ascii="Arial" w:eastAsia="Times New Roman" w:hAnsi="Arial"/>
          <w:snapToGrid w:val="0"/>
          <w:sz w:val="18"/>
          <w:lang w:eastAsia="en-GB"/>
        </w:rPr>
        <w:t>.</w:t>
      </w:r>
      <w:r w:rsidR="00334A90">
        <w:t xml:space="preserve"> For example</w:t>
      </w:r>
      <w:r w:rsidR="00783D85">
        <w:t>, in TS 38.331</w:t>
      </w:r>
    </w:p>
    <w:p w14:paraId="755A2F2A" w14:textId="77777777" w:rsidR="00783D85" w:rsidRPr="006F115B" w:rsidRDefault="00783D85" w:rsidP="00783D85">
      <w:pPr>
        <w:pStyle w:val="B1"/>
      </w:pPr>
      <w:r w:rsidRPr="006F115B">
        <w:t>1&gt;</w:t>
      </w:r>
      <w:r w:rsidRPr="006F115B">
        <w:tab/>
        <w:t xml:space="preserve">if the </w:t>
      </w:r>
      <w:proofErr w:type="spellStart"/>
      <w:r w:rsidRPr="006F115B">
        <w:rPr>
          <w:i/>
          <w:iCs/>
        </w:rPr>
        <w:t>includeCommonLocationInfo</w:t>
      </w:r>
      <w:proofErr w:type="spellEnd"/>
      <w:r w:rsidRPr="006F115B">
        <w:rPr>
          <w:i/>
          <w:iCs/>
        </w:rPr>
        <w:t xml:space="preserve"> </w:t>
      </w:r>
      <w:r w:rsidRPr="006F115B">
        <w:t xml:space="preserve">is configured in the corresponding </w:t>
      </w:r>
      <w:proofErr w:type="spellStart"/>
      <w:r w:rsidRPr="006F115B">
        <w:rPr>
          <w:i/>
          <w:iCs/>
        </w:rPr>
        <w:t>reportConfig</w:t>
      </w:r>
      <w:proofErr w:type="spellEnd"/>
      <w:r w:rsidRPr="006F115B">
        <w:t xml:space="preserve"> for this </w:t>
      </w:r>
      <w:proofErr w:type="spellStart"/>
      <w:r w:rsidRPr="006F115B">
        <w:rPr>
          <w:i/>
          <w:iCs/>
        </w:rPr>
        <w:t>measId</w:t>
      </w:r>
      <w:proofErr w:type="spellEnd"/>
      <w:r w:rsidRPr="006F115B">
        <w:t xml:space="preserve"> and detailed location information that has not been reported is available, set the content of </w:t>
      </w:r>
      <w:proofErr w:type="spellStart"/>
      <w:r w:rsidRPr="006F115B">
        <w:rPr>
          <w:i/>
        </w:rPr>
        <w:t>commonLocationInfo</w:t>
      </w:r>
      <w:proofErr w:type="spellEnd"/>
      <w:r w:rsidRPr="006F115B">
        <w:t xml:space="preserve"> of the </w:t>
      </w:r>
      <w:proofErr w:type="spellStart"/>
      <w:r w:rsidRPr="006F115B">
        <w:rPr>
          <w:i/>
        </w:rPr>
        <w:t>locationInfo</w:t>
      </w:r>
      <w:proofErr w:type="spellEnd"/>
      <w:r w:rsidRPr="006F115B">
        <w:rPr>
          <w:i/>
        </w:rPr>
        <w:t xml:space="preserve"> </w:t>
      </w:r>
      <w:r w:rsidRPr="006F115B">
        <w:t>as follows:</w:t>
      </w:r>
    </w:p>
    <w:p w14:paraId="1FD05DB7" w14:textId="77777777" w:rsidR="00783D85" w:rsidRPr="006F115B" w:rsidRDefault="00783D85" w:rsidP="00783D85">
      <w:pPr>
        <w:pStyle w:val="B2"/>
      </w:pPr>
      <w:r w:rsidRPr="006F115B">
        <w:t>2&gt;</w:t>
      </w:r>
      <w:r w:rsidRPr="006F115B">
        <w:tab/>
        <w:t xml:space="preserve">include the </w:t>
      </w:r>
      <w:proofErr w:type="spellStart"/>
      <w:r w:rsidRPr="006F115B">
        <w:rPr>
          <w:i/>
        </w:rPr>
        <w:t>locationTimestamp</w:t>
      </w:r>
      <w:proofErr w:type="spellEnd"/>
      <w:r w:rsidRPr="006F115B">
        <w:t>;</w:t>
      </w:r>
    </w:p>
    <w:p w14:paraId="17A7FED7" w14:textId="77777777" w:rsidR="00783D85" w:rsidRPr="006F115B" w:rsidRDefault="00783D85" w:rsidP="00783D85">
      <w:pPr>
        <w:pStyle w:val="B2"/>
      </w:pPr>
      <w:r w:rsidRPr="006F115B">
        <w:t>2&gt;</w:t>
      </w:r>
      <w:r w:rsidRPr="006F115B">
        <w:tab/>
      </w:r>
      <w:r w:rsidRPr="00783D85">
        <w:rPr>
          <w:highlight w:val="yellow"/>
        </w:rPr>
        <w:t xml:space="preserve">include the </w:t>
      </w:r>
      <w:proofErr w:type="spellStart"/>
      <w:r w:rsidRPr="00783D85">
        <w:rPr>
          <w:i/>
          <w:iCs/>
          <w:highlight w:val="yellow"/>
        </w:rPr>
        <w:t>locationCoordinate</w:t>
      </w:r>
      <w:proofErr w:type="spellEnd"/>
      <w:r w:rsidRPr="00783D85">
        <w:rPr>
          <w:highlight w:val="yellow"/>
        </w:rPr>
        <w:t>, if available;</w:t>
      </w:r>
    </w:p>
    <w:p w14:paraId="22E82AEA" w14:textId="77777777" w:rsidR="00783D85" w:rsidRPr="006F115B" w:rsidRDefault="00783D85" w:rsidP="00783D85">
      <w:pPr>
        <w:pStyle w:val="B2"/>
      </w:pPr>
      <w:r w:rsidRPr="006F115B">
        <w:t>2&gt;</w:t>
      </w:r>
      <w:r w:rsidRPr="006F115B">
        <w:tab/>
        <w:t xml:space="preserve">include the </w:t>
      </w:r>
      <w:proofErr w:type="spellStart"/>
      <w:r w:rsidRPr="006F115B">
        <w:rPr>
          <w:i/>
          <w:iCs/>
        </w:rPr>
        <w:t>velocityEstimate</w:t>
      </w:r>
      <w:proofErr w:type="spellEnd"/>
      <w:r w:rsidRPr="006F115B">
        <w:t>, if available;</w:t>
      </w:r>
    </w:p>
    <w:p w14:paraId="3FC31E50" w14:textId="77777777" w:rsidR="00783D85" w:rsidRPr="006F115B" w:rsidRDefault="00783D85" w:rsidP="00783D85">
      <w:pPr>
        <w:pStyle w:val="B2"/>
      </w:pPr>
      <w:r w:rsidRPr="006F115B">
        <w:t>2&gt;</w:t>
      </w:r>
      <w:r w:rsidRPr="006F115B">
        <w:tab/>
        <w:t xml:space="preserve">include the </w:t>
      </w:r>
      <w:proofErr w:type="spellStart"/>
      <w:r w:rsidRPr="006F115B">
        <w:rPr>
          <w:i/>
          <w:iCs/>
        </w:rPr>
        <w:t>locationError</w:t>
      </w:r>
      <w:proofErr w:type="spellEnd"/>
      <w:r w:rsidRPr="006F115B">
        <w:t>, if available;</w:t>
      </w:r>
    </w:p>
    <w:p w14:paraId="3B6EAB98" w14:textId="77777777" w:rsidR="00783D85" w:rsidRPr="006F115B" w:rsidRDefault="00783D85" w:rsidP="00783D85">
      <w:pPr>
        <w:pStyle w:val="B2"/>
      </w:pPr>
      <w:r w:rsidRPr="006F115B">
        <w:t>2&gt;</w:t>
      </w:r>
      <w:r w:rsidRPr="006F115B">
        <w:tab/>
        <w:t xml:space="preserve">include the </w:t>
      </w:r>
      <w:proofErr w:type="spellStart"/>
      <w:r w:rsidRPr="006F115B">
        <w:rPr>
          <w:i/>
          <w:iCs/>
        </w:rPr>
        <w:t>locationSource</w:t>
      </w:r>
      <w:proofErr w:type="spellEnd"/>
      <w:r w:rsidRPr="006F115B">
        <w:t>, if available;</w:t>
      </w:r>
    </w:p>
    <w:p w14:paraId="1FB9B977" w14:textId="77777777" w:rsidR="00783D85" w:rsidRPr="006F115B" w:rsidRDefault="00783D85" w:rsidP="00783D85">
      <w:pPr>
        <w:pStyle w:val="B2"/>
      </w:pPr>
      <w:r w:rsidRPr="006F115B">
        <w:t>2&gt;</w:t>
      </w:r>
      <w:r w:rsidRPr="006F115B">
        <w:tab/>
        <w:t xml:space="preserve">if available, include the </w:t>
      </w:r>
      <w:proofErr w:type="spellStart"/>
      <w:r w:rsidRPr="006F115B">
        <w:rPr>
          <w:i/>
          <w:iCs/>
        </w:rPr>
        <w:t>gnss</w:t>
      </w:r>
      <w:proofErr w:type="spellEnd"/>
      <w:r w:rsidRPr="006F115B">
        <w:rPr>
          <w:i/>
          <w:iCs/>
        </w:rPr>
        <w:t>-TOD-</w:t>
      </w:r>
      <w:proofErr w:type="spellStart"/>
      <w:r w:rsidRPr="006F115B">
        <w:rPr>
          <w:i/>
          <w:iCs/>
        </w:rPr>
        <w:t>msec</w:t>
      </w:r>
      <w:proofErr w:type="spellEnd"/>
      <w:r w:rsidRPr="006F115B">
        <w:t>,</w:t>
      </w:r>
    </w:p>
    <w:p w14:paraId="3361AB5B" w14:textId="77777777" w:rsidR="002B0D72" w:rsidRPr="006F115B" w:rsidRDefault="002B0D72" w:rsidP="002B0D72">
      <w:pPr>
        <w:pStyle w:val="PL"/>
      </w:pPr>
      <w:r w:rsidRPr="006F115B">
        <w:t xml:space="preserve">CommonLocationInfo-r16 ::= </w:t>
      </w:r>
      <w:r w:rsidRPr="006F115B">
        <w:rPr>
          <w:color w:val="993366"/>
        </w:rPr>
        <w:t>SEQUENCE</w:t>
      </w:r>
      <w:r w:rsidRPr="006F115B">
        <w:t xml:space="preserve"> {</w:t>
      </w:r>
    </w:p>
    <w:p w14:paraId="44F77F6D" w14:textId="77777777" w:rsidR="002B0D72" w:rsidRPr="006F115B" w:rsidRDefault="002B0D72" w:rsidP="002B0D72">
      <w:pPr>
        <w:pStyle w:val="PL"/>
      </w:pPr>
      <w:r w:rsidRPr="006F115B">
        <w:t xml:space="preserve">    gnss-TOD-msec-r16          </w:t>
      </w:r>
      <w:r w:rsidRPr="006F115B">
        <w:rPr>
          <w:color w:val="993366"/>
        </w:rPr>
        <w:t>OCTET</w:t>
      </w:r>
      <w:r w:rsidRPr="006F115B">
        <w:t xml:space="preserve"> </w:t>
      </w:r>
      <w:r w:rsidRPr="006F115B">
        <w:rPr>
          <w:color w:val="993366"/>
        </w:rPr>
        <w:t>STRING</w:t>
      </w:r>
      <w:r w:rsidRPr="006F115B">
        <w:t xml:space="preserve">     </w:t>
      </w:r>
      <w:r w:rsidRPr="006F115B">
        <w:rPr>
          <w:color w:val="993366"/>
        </w:rPr>
        <w:t>OPTIONAL</w:t>
      </w:r>
      <w:r w:rsidRPr="006F115B">
        <w:t>,</w:t>
      </w:r>
    </w:p>
    <w:p w14:paraId="65E0495E" w14:textId="77777777" w:rsidR="002B0D72" w:rsidRPr="006F115B" w:rsidRDefault="002B0D72" w:rsidP="002B0D72">
      <w:pPr>
        <w:pStyle w:val="PL"/>
      </w:pPr>
      <w:r w:rsidRPr="006F115B">
        <w:t xml:space="preserve">    locationTimestamp-r16      </w:t>
      </w:r>
      <w:r w:rsidRPr="006F115B">
        <w:rPr>
          <w:color w:val="993366"/>
        </w:rPr>
        <w:t>OCTET</w:t>
      </w:r>
      <w:r w:rsidRPr="006F115B">
        <w:t xml:space="preserve"> </w:t>
      </w:r>
      <w:r w:rsidRPr="006F115B">
        <w:rPr>
          <w:color w:val="993366"/>
        </w:rPr>
        <w:t>STRING</w:t>
      </w:r>
      <w:r w:rsidRPr="006F115B">
        <w:t xml:space="preserve">     </w:t>
      </w:r>
      <w:r w:rsidRPr="006F115B">
        <w:rPr>
          <w:color w:val="993366"/>
        </w:rPr>
        <w:t>OPTIONAL</w:t>
      </w:r>
      <w:r w:rsidRPr="006F115B">
        <w:t>,</w:t>
      </w:r>
    </w:p>
    <w:p w14:paraId="686B9401" w14:textId="77777777" w:rsidR="002B0D72" w:rsidRPr="006F115B" w:rsidRDefault="002B0D72" w:rsidP="002B0D72">
      <w:pPr>
        <w:pStyle w:val="PL"/>
      </w:pPr>
      <w:r w:rsidRPr="006F115B">
        <w:t xml:space="preserve">    </w:t>
      </w:r>
      <w:r w:rsidRPr="00CB39DD">
        <w:rPr>
          <w:highlight w:val="yellow"/>
        </w:rPr>
        <w:t>locationCoordinate-r16</w:t>
      </w:r>
      <w:r w:rsidRPr="006F115B">
        <w:t xml:space="preserve">     </w:t>
      </w:r>
      <w:r w:rsidRPr="006F115B">
        <w:rPr>
          <w:color w:val="993366"/>
        </w:rPr>
        <w:t>OCTET</w:t>
      </w:r>
      <w:r w:rsidRPr="006F115B">
        <w:t xml:space="preserve"> </w:t>
      </w:r>
      <w:r w:rsidRPr="006F115B">
        <w:rPr>
          <w:color w:val="993366"/>
        </w:rPr>
        <w:t>STRING</w:t>
      </w:r>
      <w:r w:rsidRPr="006F115B">
        <w:t xml:space="preserve">     </w:t>
      </w:r>
      <w:r w:rsidRPr="006F115B">
        <w:rPr>
          <w:color w:val="993366"/>
        </w:rPr>
        <w:t>OPTIONAL</w:t>
      </w:r>
      <w:r w:rsidRPr="006F115B">
        <w:t>,</w:t>
      </w:r>
    </w:p>
    <w:p w14:paraId="0219EA0C" w14:textId="77777777" w:rsidR="002B0D72" w:rsidRPr="006F115B" w:rsidRDefault="002B0D72" w:rsidP="002B0D72">
      <w:pPr>
        <w:pStyle w:val="PL"/>
      </w:pPr>
      <w:r w:rsidRPr="006F115B">
        <w:t xml:space="preserve">    locationError-r16          </w:t>
      </w:r>
      <w:r w:rsidRPr="006F115B">
        <w:rPr>
          <w:color w:val="993366"/>
        </w:rPr>
        <w:t>OCTET</w:t>
      </w:r>
      <w:r w:rsidRPr="006F115B">
        <w:t xml:space="preserve"> </w:t>
      </w:r>
      <w:r w:rsidRPr="006F115B">
        <w:rPr>
          <w:color w:val="993366"/>
        </w:rPr>
        <w:t>STRING</w:t>
      </w:r>
      <w:r w:rsidRPr="006F115B">
        <w:t xml:space="preserve">     </w:t>
      </w:r>
      <w:r w:rsidRPr="006F115B">
        <w:rPr>
          <w:color w:val="993366"/>
        </w:rPr>
        <w:t>OPTIONAL</w:t>
      </w:r>
      <w:r w:rsidRPr="006F115B">
        <w:t>,</w:t>
      </w:r>
    </w:p>
    <w:p w14:paraId="37346F41" w14:textId="77777777" w:rsidR="002B0D72" w:rsidRPr="006F115B" w:rsidRDefault="002B0D72" w:rsidP="002B0D72">
      <w:pPr>
        <w:pStyle w:val="PL"/>
      </w:pPr>
      <w:r w:rsidRPr="006F115B">
        <w:t xml:space="preserve">    locationSource-r16         </w:t>
      </w:r>
      <w:r w:rsidRPr="006F115B">
        <w:rPr>
          <w:color w:val="993366"/>
        </w:rPr>
        <w:t>OCTET</w:t>
      </w:r>
      <w:r w:rsidRPr="006F115B">
        <w:t xml:space="preserve"> </w:t>
      </w:r>
      <w:r w:rsidRPr="006F115B">
        <w:rPr>
          <w:color w:val="993366"/>
        </w:rPr>
        <w:t>STRING</w:t>
      </w:r>
      <w:r w:rsidRPr="006F115B">
        <w:t xml:space="preserve">     </w:t>
      </w:r>
      <w:r w:rsidRPr="006F115B">
        <w:rPr>
          <w:color w:val="993366"/>
        </w:rPr>
        <w:t>OPTIONAL</w:t>
      </w:r>
      <w:r w:rsidRPr="006F115B">
        <w:t>,</w:t>
      </w:r>
    </w:p>
    <w:p w14:paraId="719CE07D" w14:textId="77777777" w:rsidR="002B0D72" w:rsidRPr="006F115B" w:rsidRDefault="002B0D72" w:rsidP="002B0D72">
      <w:pPr>
        <w:pStyle w:val="PL"/>
      </w:pPr>
      <w:r w:rsidRPr="006F115B">
        <w:t xml:space="preserve">    velocityEstimate-r16       </w:t>
      </w:r>
      <w:r w:rsidRPr="006F115B">
        <w:rPr>
          <w:color w:val="993366"/>
        </w:rPr>
        <w:t>OCTET</w:t>
      </w:r>
      <w:r w:rsidRPr="006F115B">
        <w:t xml:space="preserve"> </w:t>
      </w:r>
      <w:r w:rsidRPr="006F115B">
        <w:rPr>
          <w:color w:val="993366"/>
        </w:rPr>
        <w:t>STRING</w:t>
      </w:r>
      <w:r w:rsidRPr="006F115B">
        <w:t xml:space="preserve">     </w:t>
      </w:r>
      <w:r w:rsidRPr="006F115B">
        <w:rPr>
          <w:color w:val="993366"/>
        </w:rPr>
        <w:t>OPTIONAL</w:t>
      </w:r>
    </w:p>
    <w:p w14:paraId="2A5CFE04" w14:textId="77777777" w:rsidR="002B0D72" w:rsidRPr="006F115B" w:rsidRDefault="002B0D72" w:rsidP="002B0D72">
      <w:pPr>
        <w:pStyle w:val="PL"/>
        <w:rPr>
          <w:rFonts w:eastAsia="Calibri"/>
        </w:rPr>
      </w:pPr>
      <w:r w:rsidRPr="006F115B">
        <w:t>}</w:t>
      </w:r>
    </w:p>
    <w:p w14:paraId="54872375" w14:textId="77777777" w:rsidR="007045F6" w:rsidRDefault="007045F6" w:rsidP="002B7A7E"/>
    <w:tbl>
      <w:tblPr>
        <w:tblW w:w="88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8845"/>
      </w:tblGrid>
      <w:tr w:rsidR="007045F6" w:rsidRPr="007045F6" w14:paraId="65656843" w14:textId="77777777" w:rsidTr="007045F6">
        <w:trPr>
          <w:cantSplit/>
          <w:trHeight w:val="166"/>
        </w:trPr>
        <w:tc>
          <w:tcPr>
            <w:tcW w:w="8845" w:type="dxa"/>
            <w:tcBorders>
              <w:top w:val="single" w:sz="4" w:space="0" w:color="808080"/>
              <w:left w:val="single" w:sz="4" w:space="0" w:color="808080"/>
              <w:bottom w:val="single" w:sz="4" w:space="0" w:color="808080"/>
              <w:right w:val="single" w:sz="4" w:space="0" w:color="808080"/>
            </w:tcBorders>
            <w:hideMark/>
          </w:tcPr>
          <w:p w14:paraId="4A13670E" w14:textId="77777777" w:rsidR="007045F6" w:rsidRPr="007045F6" w:rsidRDefault="007045F6" w:rsidP="007045F6">
            <w:pPr>
              <w:keepNext/>
              <w:keepLines/>
              <w:overflowPunct w:val="0"/>
              <w:autoSpaceDE w:val="0"/>
              <w:autoSpaceDN w:val="0"/>
              <w:adjustRightInd w:val="0"/>
              <w:spacing w:after="0"/>
              <w:jc w:val="center"/>
              <w:textAlignment w:val="baseline"/>
              <w:rPr>
                <w:rFonts w:ascii="Arial" w:eastAsia="Times New Roman" w:hAnsi="Arial"/>
                <w:b/>
                <w:snapToGrid w:val="0"/>
                <w:sz w:val="18"/>
                <w:lang w:eastAsia="sv-SE"/>
              </w:rPr>
            </w:pPr>
            <w:proofErr w:type="spellStart"/>
            <w:r w:rsidRPr="007045F6">
              <w:rPr>
                <w:rFonts w:ascii="Arial" w:eastAsia="Times New Roman" w:hAnsi="Arial"/>
                <w:b/>
                <w:i/>
                <w:iCs/>
                <w:snapToGrid w:val="0"/>
                <w:sz w:val="18"/>
                <w:lang w:eastAsia="sv-SE"/>
              </w:rPr>
              <w:t>CommonLocationInfo</w:t>
            </w:r>
            <w:proofErr w:type="spellEnd"/>
            <w:r w:rsidRPr="007045F6">
              <w:rPr>
                <w:rFonts w:ascii="Arial" w:eastAsia="Times New Roman" w:hAnsi="Arial"/>
                <w:b/>
                <w:snapToGrid w:val="0"/>
                <w:sz w:val="18"/>
                <w:lang w:eastAsia="sv-SE"/>
              </w:rPr>
              <w:t xml:space="preserve"> field descriptions</w:t>
            </w:r>
          </w:p>
        </w:tc>
      </w:tr>
      <w:tr w:rsidR="007045F6" w:rsidRPr="007045F6" w14:paraId="50037549" w14:textId="77777777" w:rsidTr="007045F6">
        <w:trPr>
          <w:cantSplit/>
          <w:trHeight w:val="318"/>
        </w:trPr>
        <w:tc>
          <w:tcPr>
            <w:tcW w:w="8845" w:type="dxa"/>
            <w:tcBorders>
              <w:top w:val="single" w:sz="4" w:space="0" w:color="808080"/>
              <w:left w:val="single" w:sz="4" w:space="0" w:color="808080"/>
              <w:bottom w:val="single" w:sz="4" w:space="0" w:color="808080"/>
              <w:right w:val="single" w:sz="4" w:space="0" w:color="808080"/>
            </w:tcBorders>
            <w:hideMark/>
          </w:tcPr>
          <w:p w14:paraId="7E5DCCEB" w14:textId="77777777" w:rsidR="007045F6" w:rsidRPr="007045F6" w:rsidRDefault="007045F6" w:rsidP="007045F6">
            <w:pPr>
              <w:keepNext/>
              <w:keepLines/>
              <w:numPr>
                <w:ilvl w:val="0"/>
                <w:numId w:val="4"/>
              </w:numPr>
              <w:tabs>
                <w:tab w:val="clear" w:pos="432"/>
              </w:tabs>
              <w:overflowPunct w:val="0"/>
              <w:autoSpaceDE w:val="0"/>
              <w:autoSpaceDN w:val="0"/>
              <w:adjustRightInd w:val="0"/>
              <w:spacing w:after="0"/>
              <w:ind w:left="0" w:firstLine="0"/>
              <w:textAlignment w:val="baseline"/>
              <w:rPr>
                <w:rFonts w:ascii="Arial" w:eastAsia="Times New Roman" w:hAnsi="Arial"/>
                <w:b/>
                <w:bCs/>
                <w:i/>
                <w:iCs/>
                <w:snapToGrid w:val="0"/>
                <w:sz w:val="18"/>
                <w:lang w:eastAsia="en-GB"/>
              </w:rPr>
            </w:pPr>
            <w:proofErr w:type="spellStart"/>
            <w:r w:rsidRPr="007045F6">
              <w:rPr>
                <w:rFonts w:ascii="Arial" w:eastAsia="Times New Roman" w:hAnsi="Arial"/>
                <w:b/>
                <w:bCs/>
                <w:i/>
                <w:iCs/>
                <w:snapToGrid w:val="0"/>
                <w:sz w:val="18"/>
                <w:lang w:eastAsia="en-GB"/>
              </w:rPr>
              <w:t>gnss</w:t>
            </w:r>
            <w:proofErr w:type="spellEnd"/>
            <w:r w:rsidRPr="007045F6">
              <w:rPr>
                <w:rFonts w:ascii="Arial" w:eastAsia="Times New Roman" w:hAnsi="Arial"/>
                <w:b/>
                <w:bCs/>
                <w:i/>
                <w:iCs/>
                <w:snapToGrid w:val="0"/>
                <w:sz w:val="18"/>
                <w:lang w:eastAsia="en-GB"/>
              </w:rPr>
              <w:t>-TOD-</w:t>
            </w:r>
            <w:proofErr w:type="spellStart"/>
            <w:r w:rsidRPr="007045F6">
              <w:rPr>
                <w:rFonts w:ascii="Arial" w:eastAsia="Times New Roman" w:hAnsi="Arial"/>
                <w:b/>
                <w:bCs/>
                <w:i/>
                <w:iCs/>
                <w:snapToGrid w:val="0"/>
                <w:sz w:val="18"/>
                <w:lang w:eastAsia="en-GB"/>
              </w:rPr>
              <w:t>msec</w:t>
            </w:r>
            <w:proofErr w:type="spellEnd"/>
          </w:p>
          <w:p w14:paraId="6F8B59DD" w14:textId="77777777" w:rsidR="007045F6" w:rsidRPr="007045F6" w:rsidRDefault="007045F6" w:rsidP="007045F6">
            <w:pPr>
              <w:keepNext/>
              <w:keepLines/>
              <w:numPr>
                <w:ilvl w:val="0"/>
                <w:numId w:val="4"/>
              </w:numPr>
              <w:tabs>
                <w:tab w:val="clear" w:pos="432"/>
              </w:tabs>
              <w:overflowPunct w:val="0"/>
              <w:autoSpaceDE w:val="0"/>
              <w:autoSpaceDN w:val="0"/>
              <w:adjustRightInd w:val="0"/>
              <w:spacing w:after="0"/>
              <w:ind w:left="0" w:firstLine="0"/>
              <w:textAlignment w:val="baseline"/>
              <w:rPr>
                <w:rFonts w:ascii="Arial" w:eastAsia="Times New Roman" w:hAnsi="Arial"/>
                <w:b/>
                <w:bCs/>
                <w:i/>
                <w:iCs/>
                <w:snapToGrid w:val="0"/>
                <w:sz w:val="18"/>
                <w:lang w:eastAsia="en-GB"/>
              </w:rPr>
            </w:pPr>
            <w:r w:rsidRPr="007045F6">
              <w:rPr>
                <w:rFonts w:ascii="Arial" w:eastAsia="Times New Roman" w:hAnsi="Arial"/>
                <w:snapToGrid w:val="0"/>
                <w:sz w:val="18"/>
                <w:lang w:eastAsia="en-GB"/>
              </w:rPr>
              <w:t xml:space="preserve">Parameter type </w:t>
            </w:r>
            <w:proofErr w:type="spellStart"/>
            <w:r w:rsidRPr="007045F6">
              <w:rPr>
                <w:rFonts w:ascii="Arial" w:eastAsia="Times New Roman" w:hAnsi="Arial"/>
                <w:i/>
                <w:snapToGrid w:val="0"/>
                <w:sz w:val="18"/>
                <w:lang w:eastAsia="en-GB"/>
              </w:rPr>
              <w:t>gnss</w:t>
            </w:r>
            <w:proofErr w:type="spellEnd"/>
            <w:r w:rsidRPr="007045F6">
              <w:rPr>
                <w:rFonts w:ascii="Arial" w:eastAsia="Times New Roman" w:hAnsi="Arial"/>
                <w:i/>
                <w:snapToGrid w:val="0"/>
                <w:sz w:val="18"/>
                <w:lang w:eastAsia="en-GB"/>
              </w:rPr>
              <w:t>-TOD-</w:t>
            </w:r>
            <w:proofErr w:type="spellStart"/>
            <w:r w:rsidRPr="007045F6">
              <w:rPr>
                <w:rFonts w:ascii="Arial" w:eastAsia="Times New Roman" w:hAnsi="Arial"/>
                <w:i/>
                <w:snapToGrid w:val="0"/>
                <w:sz w:val="18"/>
                <w:lang w:eastAsia="en-GB"/>
              </w:rPr>
              <w:t>msec</w:t>
            </w:r>
            <w:proofErr w:type="spellEnd"/>
            <w:r w:rsidRPr="007045F6">
              <w:rPr>
                <w:rFonts w:ascii="Arial" w:eastAsia="Times New Roman" w:hAnsi="Arial"/>
                <w:snapToGrid w:val="0"/>
                <w:sz w:val="18"/>
                <w:lang w:eastAsia="en-GB"/>
              </w:rPr>
              <w:t xml:space="preserve"> defined in </w:t>
            </w:r>
            <w:proofErr w:type="spellStart"/>
            <w:r w:rsidRPr="007045F6">
              <w:rPr>
                <w:rFonts w:ascii="Arial" w:eastAsia="Times New Roman" w:hAnsi="Arial"/>
                <w:snapToGrid w:val="0"/>
                <w:sz w:val="18"/>
                <w:lang w:eastAsia="en-GB"/>
              </w:rPr>
              <w:t>TS</w:t>
            </w:r>
            <w:proofErr w:type="spellEnd"/>
            <w:r w:rsidRPr="007045F6">
              <w:rPr>
                <w:rFonts w:ascii="Arial" w:eastAsia="Times New Roman" w:hAnsi="Arial"/>
                <w:snapToGrid w:val="0"/>
                <w:sz w:val="18"/>
                <w:lang w:eastAsia="en-GB"/>
              </w:rPr>
              <w:t xml:space="preserve"> 37.355 [49].</w:t>
            </w:r>
            <w:r w:rsidRPr="007045F6">
              <w:rPr>
                <w:rFonts w:ascii="Arial" w:eastAsia="Times New Roman" w:hAnsi="Arial"/>
                <w:sz w:val="18"/>
                <w:lang w:eastAsia="en-GB"/>
              </w:rPr>
              <w:t xml:space="preserve"> The first/leftmost bit of the first octet contains the most significant bit.</w:t>
            </w:r>
          </w:p>
        </w:tc>
      </w:tr>
      <w:tr w:rsidR="007045F6" w:rsidRPr="007045F6" w14:paraId="61ED13CC" w14:textId="77777777" w:rsidTr="007045F6">
        <w:trPr>
          <w:cantSplit/>
          <w:trHeight w:val="332"/>
        </w:trPr>
        <w:tc>
          <w:tcPr>
            <w:tcW w:w="8845" w:type="dxa"/>
            <w:tcBorders>
              <w:top w:val="single" w:sz="4" w:space="0" w:color="808080"/>
              <w:left w:val="single" w:sz="4" w:space="0" w:color="808080"/>
              <w:bottom w:val="single" w:sz="4" w:space="0" w:color="808080"/>
              <w:right w:val="single" w:sz="4" w:space="0" w:color="808080"/>
            </w:tcBorders>
            <w:hideMark/>
          </w:tcPr>
          <w:p w14:paraId="2FB7510E" w14:textId="77777777" w:rsidR="007045F6" w:rsidRPr="007045F6" w:rsidRDefault="007045F6" w:rsidP="007045F6">
            <w:pPr>
              <w:keepNext/>
              <w:keepLines/>
              <w:numPr>
                <w:ilvl w:val="0"/>
                <w:numId w:val="4"/>
              </w:numPr>
              <w:tabs>
                <w:tab w:val="clear" w:pos="432"/>
              </w:tabs>
              <w:overflowPunct w:val="0"/>
              <w:autoSpaceDE w:val="0"/>
              <w:autoSpaceDN w:val="0"/>
              <w:adjustRightInd w:val="0"/>
              <w:spacing w:after="0"/>
              <w:ind w:left="0" w:firstLine="0"/>
              <w:textAlignment w:val="baseline"/>
              <w:rPr>
                <w:rFonts w:ascii="Arial" w:eastAsia="Times New Roman" w:hAnsi="Arial"/>
                <w:b/>
                <w:bCs/>
                <w:i/>
                <w:iCs/>
                <w:snapToGrid w:val="0"/>
                <w:sz w:val="18"/>
                <w:lang w:eastAsia="en-GB"/>
              </w:rPr>
            </w:pPr>
            <w:proofErr w:type="spellStart"/>
            <w:r w:rsidRPr="007045F6">
              <w:rPr>
                <w:rFonts w:ascii="Arial" w:eastAsia="Times New Roman" w:hAnsi="Arial"/>
                <w:b/>
                <w:bCs/>
                <w:i/>
                <w:iCs/>
                <w:snapToGrid w:val="0"/>
                <w:sz w:val="18"/>
                <w:lang w:eastAsia="en-GB"/>
              </w:rPr>
              <w:t>locationTimeStamp</w:t>
            </w:r>
            <w:proofErr w:type="spellEnd"/>
          </w:p>
          <w:p w14:paraId="26AD5044" w14:textId="77777777" w:rsidR="007045F6" w:rsidRPr="007045F6" w:rsidRDefault="007045F6" w:rsidP="007045F6">
            <w:pPr>
              <w:keepNext/>
              <w:keepLines/>
              <w:numPr>
                <w:ilvl w:val="0"/>
                <w:numId w:val="4"/>
              </w:numPr>
              <w:tabs>
                <w:tab w:val="clear" w:pos="432"/>
              </w:tabs>
              <w:overflowPunct w:val="0"/>
              <w:autoSpaceDE w:val="0"/>
              <w:autoSpaceDN w:val="0"/>
              <w:adjustRightInd w:val="0"/>
              <w:spacing w:after="0"/>
              <w:ind w:left="0" w:firstLine="0"/>
              <w:textAlignment w:val="baseline"/>
              <w:rPr>
                <w:rFonts w:ascii="Arial" w:eastAsia="Times New Roman" w:hAnsi="Arial"/>
                <w:b/>
                <w:bCs/>
                <w:i/>
                <w:iCs/>
                <w:snapToGrid w:val="0"/>
                <w:sz w:val="18"/>
                <w:lang w:eastAsia="en-GB"/>
              </w:rPr>
            </w:pPr>
            <w:r w:rsidRPr="007045F6">
              <w:rPr>
                <w:rFonts w:ascii="Arial" w:eastAsia="Times New Roman" w:hAnsi="Arial"/>
                <w:snapToGrid w:val="0"/>
                <w:sz w:val="18"/>
                <w:lang w:eastAsia="en-GB"/>
              </w:rPr>
              <w:t xml:space="preserve">Parameter type </w:t>
            </w:r>
            <w:proofErr w:type="spellStart"/>
            <w:r w:rsidRPr="007045F6">
              <w:rPr>
                <w:rFonts w:ascii="Arial" w:eastAsia="Times New Roman" w:hAnsi="Arial"/>
                <w:i/>
                <w:snapToGrid w:val="0"/>
                <w:sz w:val="18"/>
                <w:lang w:eastAsia="en-GB"/>
              </w:rPr>
              <w:t>DisplacementTimeStamp</w:t>
            </w:r>
            <w:proofErr w:type="spellEnd"/>
            <w:r w:rsidRPr="007045F6">
              <w:rPr>
                <w:rFonts w:ascii="Arial" w:eastAsia="Times New Roman" w:hAnsi="Arial"/>
                <w:snapToGrid w:val="0"/>
                <w:sz w:val="18"/>
                <w:lang w:eastAsia="en-GB"/>
              </w:rPr>
              <w:t xml:space="preserve"> defined in </w:t>
            </w:r>
            <w:proofErr w:type="spellStart"/>
            <w:r w:rsidRPr="007045F6">
              <w:rPr>
                <w:rFonts w:ascii="Arial" w:eastAsia="Times New Roman" w:hAnsi="Arial"/>
                <w:snapToGrid w:val="0"/>
                <w:sz w:val="18"/>
                <w:lang w:eastAsia="en-GB"/>
              </w:rPr>
              <w:t>TS</w:t>
            </w:r>
            <w:proofErr w:type="spellEnd"/>
            <w:r w:rsidRPr="007045F6">
              <w:rPr>
                <w:rFonts w:ascii="Arial" w:eastAsia="Times New Roman" w:hAnsi="Arial"/>
                <w:snapToGrid w:val="0"/>
                <w:sz w:val="18"/>
                <w:lang w:eastAsia="en-GB"/>
              </w:rPr>
              <w:t xml:space="preserve"> 37.355 [49].</w:t>
            </w:r>
            <w:r w:rsidRPr="007045F6">
              <w:rPr>
                <w:rFonts w:ascii="Arial" w:eastAsia="Times New Roman" w:hAnsi="Arial"/>
                <w:sz w:val="18"/>
                <w:lang w:eastAsia="en-GB"/>
              </w:rPr>
              <w:t xml:space="preserve"> The first/leftmost bit of the first octet contains the most significant bit.</w:t>
            </w:r>
          </w:p>
        </w:tc>
      </w:tr>
      <w:tr w:rsidR="007045F6" w:rsidRPr="007045F6" w14:paraId="38482611" w14:textId="77777777" w:rsidTr="007045F6">
        <w:trPr>
          <w:cantSplit/>
          <w:trHeight w:val="332"/>
        </w:trPr>
        <w:tc>
          <w:tcPr>
            <w:tcW w:w="8845" w:type="dxa"/>
            <w:tcBorders>
              <w:top w:val="single" w:sz="4" w:space="0" w:color="808080"/>
              <w:left w:val="single" w:sz="4" w:space="0" w:color="808080"/>
              <w:bottom w:val="single" w:sz="4" w:space="0" w:color="808080"/>
              <w:right w:val="single" w:sz="4" w:space="0" w:color="808080"/>
            </w:tcBorders>
            <w:hideMark/>
          </w:tcPr>
          <w:p w14:paraId="5F1D63CE" w14:textId="77777777" w:rsidR="007045F6" w:rsidRPr="007045F6" w:rsidRDefault="007045F6" w:rsidP="007045F6">
            <w:pPr>
              <w:keepNext/>
              <w:keepLines/>
              <w:numPr>
                <w:ilvl w:val="0"/>
                <w:numId w:val="4"/>
              </w:numPr>
              <w:tabs>
                <w:tab w:val="clear" w:pos="432"/>
              </w:tabs>
              <w:overflowPunct w:val="0"/>
              <w:autoSpaceDE w:val="0"/>
              <w:autoSpaceDN w:val="0"/>
              <w:adjustRightInd w:val="0"/>
              <w:spacing w:after="0"/>
              <w:ind w:left="0" w:firstLine="0"/>
              <w:textAlignment w:val="baseline"/>
              <w:rPr>
                <w:rFonts w:ascii="Arial" w:eastAsia="Times New Roman" w:hAnsi="Arial"/>
                <w:b/>
                <w:bCs/>
                <w:i/>
                <w:iCs/>
                <w:sz w:val="18"/>
                <w:lang w:eastAsia="en-GB"/>
              </w:rPr>
            </w:pPr>
            <w:proofErr w:type="spellStart"/>
            <w:r w:rsidRPr="007045F6">
              <w:rPr>
                <w:rFonts w:ascii="Arial" w:eastAsia="Times New Roman" w:hAnsi="Arial"/>
                <w:b/>
                <w:bCs/>
                <w:i/>
                <w:iCs/>
                <w:snapToGrid w:val="0"/>
                <w:sz w:val="18"/>
                <w:lang w:eastAsia="en-GB"/>
              </w:rPr>
              <w:t>locationCoordinate</w:t>
            </w:r>
            <w:proofErr w:type="spellEnd"/>
          </w:p>
          <w:p w14:paraId="058AC8DB" w14:textId="77777777" w:rsidR="007045F6" w:rsidRPr="007045F6" w:rsidRDefault="007045F6" w:rsidP="007045F6">
            <w:pPr>
              <w:keepNext/>
              <w:keepLines/>
              <w:numPr>
                <w:ilvl w:val="0"/>
                <w:numId w:val="4"/>
              </w:numPr>
              <w:tabs>
                <w:tab w:val="clear" w:pos="432"/>
              </w:tabs>
              <w:overflowPunct w:val="0"/>
              <w:autoSpaceDE w:val="0"/>
              <w:autoSpaceDN w:val="0"/>
              <w:adjustRightInd w:val="0"/>
              <w:spacing w:after="0"/>
              <w:ind w:left="0" w:firstLine="0"/>
              <w:textAlignment w:val="baseline"/>
              <w:rPr>
                <w:rFonts w:ascii="Arial" w:eastAsia="Times New Roman" w:hAnsi="Arial"/>
                <w:sz w:val="18"/>
                <w:lang w:eastAsia="en-GB"/>
              </w:rPr>
            </w:pPr>
            <w:r w:rsidRPr="007045F6">
              <w:rPr>
                <w:rFonts w:ascii="Arial" w:eastAsia="Times New Roman" w:hAnsi="Arial"/>
                <w:snapToGrid w:val="0"/>
                <w:sz w:val="18"/>
                <w:highlight w:val="yellow"/>
                <w:lang w:eastAsia="en-GB"/>
              </w:rPr>
              <w:t xml:space="preserve">Parameter type </w:t>
            </w:r>
            <w:proofErr w:type="spellStart"/>
            <w:r w:rsidRPr="007045F6">
              <w:rPr>
                <w:rFonts w:ascii="Arial" w:eastAsia="Times New Roman" w:hAnsi="Arial"/>
                <w:i/>
                <w:snapToGrid w:val="0"/>
                <w:sz w:val="18"/>
                <w:highlight w:val="yellow"/>
                <w:lang w:eastAsia="en-GB"/>
              </w:rPr>
              <w:t>LocationCoordinates</w:t>
            </w:r>
            <w:proofErr w:type="spellEnd"/>
            <w:r w:rsidRPr="007045F6">
              <w:rPr>
                <w:rFonts w:ascii="Arial" w:eastAsia="Times New Roman" w:hAnsi="Arial"/>
                <w:snapToGrid w:val="0"/>
                <w:sz w:val="18"/>
                <w:highlight w:val="yellow"/>
                <w:lang w:eastAsia="en-GB"/>
              </w:rPr>
              <w:t xml:space="preserve"> defined in </w:t>
            </w:r>
            <w:proofErr w:type="spellStart"/>
            <w:r w:rsidRPr="007045F6">
              <w:rPr>
                <w:rFonts w:ascii="Arial" w:eastAsia="Times New Roman" w:hAnsi="Arial"/>
                <w:snapToGrid w:val="0"/>
                <w:sz w:val="18"/>
                <w:highlight w:val="yellow"/>
                <w:lang w:eastAsia="en-GB"/>
              </w:rPr>
              <w:t>TS</w:t>
            </w:r>
            <w:proofErr w:type="spellEnd"/>
            <w:r w:rsidRPr="007045F6">
              <w:rPr>
                <w:rFonts w:ascii="Arial" w:eastAsia="Times New Roman" w:hAnsi="Arial"/>
                <w:snapToGrid w:val="0"/>
                <w:sz w:val="18"/>
                <w:highlight w:val="yellow"/>
                <w:lang w:eastAsia="en-GB"/>
              </w:rPr>
              <w:t xml:space="preserve"> 37.355 [49].</w:t>
            </w:r>
            <w:r w:rsidRPr="007045F6">
              <w:rPr>
                <w:rFonts w:ascii="Arial" w:eastAsia="Times New Roman" w:hAnsi="Arial"/>
                <w:sz w:val="18"/>
                <w:lang w:eastAsia="en-GB"/>
              </w:rPr>
              <w:t xml:space="preserve"> The first/leftmost bit of the first octet contains the most significant bit.</w:t>
            </w:r>
          </w:p>
        </w:tc>
      </w:tr>
      <w:tr w:rsidR="007045F6" w:rsidRPr="007045F6" w14:paraId="2A7701EC" w14:textId="77777777" w:rsidTr="007045F6">
        <w:trPr>
          <w:cantSplit/>
          <w:trHeight w:val="318"/>
        </w:trPr>
        <w:tc>
          <w:tcPr>
            <w:tcW w:w="8845" w:type="dxa"/>
            <w:tcBorders>
              <w:top w:val="single" w:sz="4" w:space="0" w:color="808080"/>
              <w:left w:val="single" w:sz="4" w:space="0" w:color="808080"/>
              <w:bottom w:val="single" w:sz="4" w:space="0" w:color="808080"/>
              <w:right w:val="single" w:sz="4" w:space="0" w:color="808080"/>
            </w:tcBorders>
            <w:hideMark/>
          </w:tcPr>
          <w:p w14:paraId="42E92FF8" w14:textId="77777777" w:rsidR="007045F6" w:rsidRPr="007045F6" w:rsidRDefault="007045F6" w:rsidP="007045F6">
            <w:pPr>
              <w:keepNext/>
              <w:keepLines/>
              <w:numPr>
                <w:ilvl w:val="0"/>
                <w:numId w:val="4"/>
              </w:numPr>
              <w:tabs>
                <w:tab w:val="clear" w:pos="432"/>
              </w:tabs>
              <w:overflowPunct w:val="0"/>
              <w:autoSpaceDE w:val="0"/>
              <w:autoSpaceDN w:val="0"/>
              <w:adjustRightInd w:val="0"/>
              <w:spacing w:after="0"/>
              <w:ind w:left="0" w:firstLine="0"/>
              <w:textAlignment w:val="baseline"/>
              <w:rPr>
                <w:rFonts w:ascii="Arial" w:eastAsia="Times New Roman" w:hAnsi="Arial"/>
                <w:b/>
                <w:bCs/>
                <w:i/>
                <w:iCs/>
                <w:snapToGrid w:val="0"/>
                <w:sz w:val="18"/>
                <w:lang w:eastAsia="en-GB"/>
              </w:rPr>
            </w:pPr>
            <w:proofErr w:type="spellStart"/>
            <w:r w:rsidRPr="007045F6">
              <w:rPr>
                <w:rFonts w:ascii="Arial" w:eastAsia="Times New Roman" w:hAnsi="Arial"/>
                <w:b/>
                <w:bCs/>
                <w:i/>
                <w:iCs/>
                <w:snapToGrid w:val="0"/>
                <w:sz w:val="18"/>
                <w:lang w:eastAsia="en-GB"/>
              </w:rPr>
              <w:t>locationError</w:t>
            </w:r>
            <w:proofErr w:type="spellEnd"/>
          </w:p>
          <w:p w14:paraId="06E2161D" w14:textId="77777777" w:rsidR="007045F6" w:rsidRPr="007045F6" w:rsidRDefault="007045F6" w:rsidP="007045F6">
            <w:pPr>
              <w:keepNext/>
              <w:keepLines/>
              <w:numPr>
                <w:ilvl w:val="0"/>
                <w:numId w:val="4"/>
              </w:numPr>
              <w:tabs>
                <w:tab w:val="clear" w:pos="432"/>
              </w:tabs>
              <w:overflowPunct w:val="0"/>
              <w:autoSpaceDE w:val="0"/>
              <w:autoSpaceDN w:val="0"/>
              <w:adjustRightInd w:val="0"/>
              <w:spacing w:after="0"/>
              <w:ind w:left="0" w:firstLine="0"/>
              <w:textAlignment w:val="baseline"/>
              <w:rPr>
                <w:rFonts w:ascii="Arial" w:eastAsia="Times New Roman" w:hAnsi="Arial"/>
                <w:b/>
                <w:bCs/>
                <w:i/>
                <w:iCs/>
                <w:snapToGrid w:val="0"/>
                <w:sz w:val="18"/>
                <w:lang w:eastAsia="en-GB"/>
              </w:rPr>
            </w:pPr>
            <w:r w:rsidRPr="007045F6">
              <w:rPr>
                <w:rFonts w:ascii="Arial" w:eastAsia="Times New Roman" w:hAnsi="Arial"/>
                <w:snapToGrid w:val="0"/>
                <w:sz w:val="18"/>
                <w:lang w:eastAsia="en-GB"/>
              </w:rPr>
              <w:t xml:space="preserve">Parameter </w:t>
            </w:r>
            <w:proofErr w:type="spellStart"/>
            <w:r w:rsidRPr="007045F6">
              <w:rPr>
                <w:rFonts w:ascii="Arial" w:eastAsia="Times New Roman" w:hAnsi="Arial"/>
                <w:i/>
                <w:iCs/>
                <w:sz w:val="18"/>
                <w:lang w:eastAsia="ko-KR"/>
              </w:rPr>
              <w:t>LocationError</w:t>
            </w:r>
            <w:proofErr w:type="spellEnd"/>
            <w:r w:rsidRPr="007045F6">
              <w:rPr>
                <w:rFonts w:ascii="Arial" w:eastAsia="Times New Roman" w:hAnsi="Arial"/>
                <w:snapToGrid w:val="0"/>
                <w:sz w:val="18"/>
                <w:lang w:eastAsia="en-GB"/>
              </w:rPr>
              <w:t xml:space="preserve"> defined in </w:t>
            </w:r>
            <w:proofErr w:type="spellStart"/>
            <w:r w:rsidRPr="007045F6">
              <w:rPr>
                <w:rFonts w:ascii="Arial" w:eastAsia="Times New Roman" w:hAnsi="Arial"/>
                <w:snapToGrid w:val="0"/>
                <w:sz w:val="18"/>
                <w:lang w:eastAsia="en-GB"/>
              </w:rPr>
              <w:t>TS</w:t>
            </w:r>
            <w:proofErr w:type="spellEnd"/>
            <w:r w:rsidRPr="007045F6">
              <w:rPr>
                <w:rFonts w:ascii="Arial" w:eastAsia="Times New Roman" w:hAnsi="Arial"/>
                <w:snapToGrid w:val="0"/>
                <w:sz w:val="18"/>
                <w:lang w:eastAsia="en-GB"/>
              </w:rPr>
              <w:t xml:space="preserve"> 37.355 [49].</w:t>
            </w:r>
            <w:r w:rsidRPr="007045F6">
              <w:rPr>
                <w:rFonts w:ascii="Arial" w:eastAsia="Times New Roman" w:hAnsi="Arial"/>
                <w:sz w:val="18"/>
                <w:lang w:eastAsia="en-GB"/>
              </w:rPr>
              <w:t xml:space="preserve"> The first/leftmost bit of the first octet contains the most significant bit.</w:t>
            </w:r>
          </w:p>
        </w:tc>
      </w:tr>
      <w:tr w:rsidR="007045F6" w:rsidRPr="007045F6" w14:paraId="2A99EFC3" w14:textId="77777777" w:rsidTr="007045F6">
        <w:trPr>
          <w:cantSplit/>
          <w:trHeight w:val="332"/>
        </w:trPr>
        <w:tc>
          <w:tcPr>
            <w:tcW w:w="8845" w:type="dxa"/>
            <w:tcBorders>
              <w:top w:val="single" w:sz="4" w:space="0" w:color="808080"/>
              <w:left w:val="single" w:sz="4" w:space="0" w:color="808080"/>
              <w:bottom w:val="single" w:sz="4" w:space="0" w:color="808080"/>
              <w:right w:val="single" w:sz="4" w:space="0" w:color="808080"/>
            </w:tcBorders>
            <w:hideMark/>
          </w:tcPr>
          <w:p w14:paraId="329174BB" w14:textId="77777777" w:rsidR="007045F6" w:rsidRPr="007045F6" w:rsidRDefault="007045F6" w:rsidP="007045F6">
            <w:pPr>
              <w:keepNext/>
              <w:keepLines/>
              <w:numPr>
                <w:ilvl w:val="0"/>
                <w:numId w:val="4"/>
              </w:numPr>
              <w:tabs>
                <w:tab w:val="clear" w:pos="432"/>
              </w:tabs>
              <w:overflowPunct w:val="0"/>
              <w:autoSpaceDE w:val="0"/>
              <w:autoSpaceDN w:val="0"/>
              <w:adjustRightInd w:val="0"/>
              <w:spacing w:after="0"/>
              <w:ind w:left="0" w:firstLine="0"/>
              <w:textAlignment w:val="baseline"/>
              <w:rPr>
                <w:rFonts w:ascii="Arial" w:eastAsia="Times New Roman" w:hAnsi="Arial"/>
                <w:snapToGrid w:val="0"/>
                <w:sz w:val="18"/>
                <w:lang w:eastAsia="sv-SE"/>
              </w:rPr>
            </w:pPr>
            <w:proofErr w:type="spellStart"/>
            <w:r w:rsidRPr="007045F6">
              <w:rPr>
                <w:rFonts w:ascii="Arial" w:eastAsia="Times New Roman" w:hAnsi="Arial"/>
                <w:b/>
                <w:bCs/>
                <w:i/>
                <w:iCs/>
                <w:snapToGrid w:val="0"/>
                <w:sz w:val="18"/>
                <w:lang w:eastAsia="en-GB"/>
              </w:rPr>
              <w:t>locationSource</w:t>
            </w:r>
            <w:proofErr w:type="spellEnd"/>
          </w:p>
          <w:p w14:paraId="1137F40A" w14:textId="77777777" w:rsidR="007045F6" w:rsidRPr="007045F6" w:rsidRDefault="007045F6" w:rsidP="007045F6">
            <w:pPr>
              <w:keepNext/>
              <w:keepLines/>
              <w:numPr>
                <w:ilvl w:val="0"/>
                <w:numId w:val="4"/>
              </w:numPr>
              <w:tabs>
                <w:tab w:val="clear" w:pos="432"/>
              </w:tabs>
              <w:overflowPunct w:val="0"/>
              <w:autoSpaceDE w:val="0"/>
              <w:autoSpaceDN w:val="0"/>
              <w:adjustRightInd w:val="0"/>
              <w:spacing w:after="0"/>
              <w:ind w:left="0" w:firstLine="0"/>
              <w:textAlignment w:val="baseline"/>
              <w:rPr>
                <w:rFonts w:ascii="Arial" w:eastAsia="Times New Roman" w:hAnsi="Arial"/>
                <w:bCs/>
                <w:iCs/>
                <w:snapToGrid w:val="0"/>
                <w:sz w:val="18"/>
                <w:lang w:eastAsia="sv-SE"/>
              </w:rPr>
            </w:pPr>
            <w:r w:rsidRPr="007045F6">
              <w:rPr>
                <w:rFonts w:ascii="Arial" w:eastAsia="Times New Roman" w:hAnsi="Arial"/>
                <w:bCs/>
                <w:iCs/>
                <w:snapToGrid w:val="0"/>
                <w:sz w:val="18"/>
                <w:lang w:eastAsia="sv-SE"/>
              </w:rPr>
              <w:t xml:space="preserve">Parameter </w:t>
            </w:r>
            <w:proofErr w:type="spellStart"/>
            <w:r w:rsidRPr="007045F6">
              <w:rPr>
                <w:rFonts w:ascii="Arial" w:eastAsia="Times New Roman" w:hAnsi="Arial"/>
                <w:i/>
                <w:sz w:val="18"/>
                <w:lang w:eastAsia="ko-KR"/>
              </w:rPr>
              <w:t>LocationSource</w:t>
            </w:r>
            <w:proofErr w:type="spellEnd"/>
            <w:r w:rsidRPr="007045F6">
              <w:rPr>
                <w:rFonts w:ascii="Arial" w:eastAsia="Times New Roman" w:hAnsi="Arial"/>
                <w:sz w:val="18"/>
                <w:lang w:eastAsia="sv-SE"/>
              </w:rPr>
              <w:t xml:space="preserve"> defined in </w:t>
            </w:r>
            <w:proofErr w:type="spellStart"/>
            <w:r w:rsidRPr="007045F6">
              <w:rPr>
                <w:rFonts w:ascii="Arial" w:eastAsia="Times New Roman" w:hAnsi="Arial"/>
                <w:sz w:val="18"/>
                <w:lang w:eastAsia="sv-SE"/>
              </w:rPr>
              <w:t>TS</w:t>
            </w:r>
            <w:proofErr w:type="spellEnd"/>
            <w:r w:rsidRPr="007045F6">
              <w:rPr>
                <w:rFonts w:ascii="Arial" w:eastAsia="Times New Roman" w:hAnsi="Arial"/>
                <w:sz w:val="18"/>
                <w:lang w:eastAsia="sv-SE"/>
              </w:rPr>
              <w:t xml:space="preserve"> 37.355 [49].</w:t>
            </w:r>
            <w:r w:rsidRPr="007045F6">
              <w:rPr>
                <w:rFonts w:ascii="Arial" w:eastAsia="Times New Roman" w:hAnsi="Arial"/>
                <w:sz w:val="18"/>
                <w:lang w:eastAsia="en-GB"/>
              </w:rPr>
              <w:t xml:space="preserve"> The first/leftmost bit of the first octet contains the most significant bit.</w:t>
            </w:r>
          </w:p>
        </w:tc>
      </w:tr>
      <w:tr w:rsidR="007045F6" w:rsidRPr="007045F6" w14:paraId="34636202" w14:textId="77777777" w:rsidTr="007045F6">
        <w:trPr>
          <w:cantSplit/>
          <w:trHeight w:val="318"/>
        </w:trPr>
        <w:tc>
          <w:tcPr>
            <w:tcW w:w="8845" w:type="dxa"/>
            <w:tcBorders>
              <w:top w:val="single" w:sz="4" w:space="0" w:color="808080"/>
              <w:left w:val="single" w:sz="4" w:space="0" w:color="808080"/>
              <w:bottom w:val="single" w:sz="4" w:space="0" w:color="808080"/>
              <w:right w:val="single" w:sz="4" w:space="0" w:color="808080"/>
            </w:tcBorders>
            <w:hideMark/>
          </w:tcPr>
          <w:p w14:paraId="6E8FD44B" w14:textId="77777777" w:rsidR="007045F6" w:rsidRPr="007045F6" w:rsidRDefault="007045F6" w:rsidP="007045F6">
            <w:pPr>
              <w:keepNext/>
              <w:keepLines/>
              <w:numPr>
                <w:ilvl w:val="0"/>
                <w:numId w:val="4"/>
              </w:numPr>
              <w:tabs>
                <w:tab w:val="clear" w:pos="432"/>
              </w:tabs>
              <w:overflowPunct w:val="0"/>
              <w:autoSpaceDE w:val="0"/>
              <w:autoSpaceDN w:val="0"/>
              <w:adjustRightInd w:val="0"/>
              <w:spacing w:after="0"/>
              <w:ind w:left="0" w:firstLine="0"/>
              <w:textAlignment w:val="baseline"/>
              <w:rPr>
                <w:rFonts w:ascii="Arial" w:eastAsia="Times New Roman" w:hAnsi="Arial"/>
                <w:b/>
                <w:bCs/>
                <w:i/>
                <w:iCs/>
                <w:snapToGrid w:val="0"/>
                <w:sz w:val="18"/>
                <w:lang w:eastAsia="en-GB"/>
              </w:rPr>
            </w:pPr>
            <w:proofErr w:type="spellStart"/>
            <w:r w:rsidRPr="007045F6">
              <w:rPr>
                <w:rFonts w:ascii="Arial" w:eastAsia="Times New Roman" w:hAnsi="Arial"/>
                <w:b/>
                <w:bCs/>
                <w:i/>
                <w:iCs/>
                <w:snapToGrid w:val="0"/>
                <w:sz w:val="18"/>
                <w:lang w:eastAsia="en-GB"/>
              </w:rPr>
              <w:t>velocityEstimate</w:t>
            </w:r>
            <w:proofErr w:type="spellEnd"/>
          </w:p>
          <w:p w14:paraId="1ED033E4" w14:textId="77777777" w:rsidR="007045F6" w:rsidRPr="007045F6" w:rsidRDefault="007045F6" w:rsidP="007045F6">
            <w:pPr>
              <w:keepNext/>
              <w:keepLines/>
              <w:numPr>
                <w:ilvl w:val="0"/>
                <w:numId w:val="4"/>
              </w:numPr>
              <w:tabs>
                <w:tab w:val="clear" w:pos="432"/>
              </w:tabs>
              <w:overflowPunct w:val="0"/>
              <w:autoSpaceDE w:val="0"/>
              <w:autoSpaceDN w:val="0"/>
              <w:adjustRightInd w:val="0"/>
              <w:spacing w:after="0"/>
              <w:ind w:left="0" w:firstLine="0"/>
              <w:textAlignment w:val="baseline"/>
              <w:rPr>
                <w:rFonts w:ascii="Arial" w:eastAsia="Times New Roman" w:hAnsi="Arial"/>
                <w:b/>
                <w:bCs/>
                <w:i/>
                <w:iCs/>
                <w:snapToGrid w:val="0"/>
                <w:sz w:val="18"/>
                <w:lang w:eastAsia="en-GB"/>
              </w:rPr>
            </w:pPr>
            <w:r w:rsidRPr="007045F6">
              <w:rPr>
                <w:rFonts w:ascii="Arial" w:eastAsia="Times New Roman" w:hAnsi="Arial"/>
                <w:snapToGrid w:val="0"/>
                <w:sz w:val="18"/>
                <w:lang w:eastAsia="en-GB"/>
              </w:rPr>
              <w:t xml:space="preserve">Parameter type </w:t>
            </w:r>
            <w:r w:rsidRPr="007045F6">
              <w:rPr>
                <w:rFonts w:ascii="Arial" w:eastAsia="Times New Roman" w:hAnsi="Arial"/>
                <w:i/>
                <w:snapToGrid w:val="0"/>
                <w:sz w:val="18"/>
                <w:lang w:eastAsia="en-GB"/>
              </w:rPr>
              <w:t>Velocity</w:t>
            </w:r>
            <w:r w:rsidRPr="007045F6">
              <w:rPr>
                <w:rFonts w:ascii="Arial" w:eastAsia="Times New Roman" w:hAnsi="Arial"/>
                <w:snapToGrid w:val="0"/>
                <w:sz w:val="18"/>
                <w:lang w:eastAsia="en-GB"/>
              </w:rPr>
              <w:t xml:space="preserve"> defined in TS 37.355 [49].</w:t>
            </w:r>
            <w:r w:rsidRPr="007045F6">
              <w:rPr>
                <w:rFonts w:ascii="Arial" w:eastAsia="Times New Roman" w:hAnsi="Arial"/>
                <w:sz w:val="18"/>
                <w:lang w:eastAsia="en-GB"/>
              </w:rPr>
              <w:t xml:space="preserve"> The first/leftmost bit of the first octet contains the most significant bit.</w:t>
            </w:r>
          </w:p>
        </w:tc>
      </w:tr>
    </w:tbl>
    <w:p w14:paraId="27B5603E" w14:textId="47214B69" w:rsidR="000524ED" w:rsidRDefault="00387900" w:rsidP="002B7A7E">
      <w:r>
        <w:t xml:space="preserve"> </w:t>
      </w:r>
    </w:p>
    <w:p w14:paraId="6356CCE4" w14:textId="226C32D9" w:rsidR="007045F6" w:rsidRDefault="007045F6" w:rsidP="002B7A7E">
      <w:r>
        <w:t>In TS 37.355, the</w:t>
      </w:r>
      <w:r w:rsidR="00955368">
        <w:t xml:space="preserve"> parameter type </w:t>
      </w:r>
      <w:proofErr w:type="spellStart"/>
      <w:r w:rsidR="00955368" w:rsidRPr="007045F6">
        <w:rPr>
          <w:rFonts w:ascii="Arial" w:eastAsia="Times New Roman" w:hAnsi="Arial"/>
          <w:i/>
          <w:snapToGrid w:val="0"/>
          <w:sz w:val="18"/>
          <w:highlight w:val="yellow"/>
          <w:lang w:eastAsia="en-GB"/>
        </w:rPr>
        <w:t>LocationCoordinates</w:t>
      </w:r>
      <w:proofErr w:type="spellEnd"/>
      <w:r w:rsidR="00955368">
        <w:t xml:space="preserve"> is defined as </w:t>
      </w:r>
      <w:r w:rsidR="0031526C">
        <w:t>CHOICE as</w:t>
      </w:r>
      <w:r w:rsidR="00712BFC">
        <w:t xml:space="preserve"> </w:t>
      </w:r>
      <w:r w:rsidR="00955368">
        <w:t>follows</w:t>
      </w:r>
    </w:p>
    <w:p w14:paraId="5C4C41A6" w14:textId="77777777" w:rsidR="0031526C" w:rsidRPr="00D403CC" w:rsidRDefault="0031526C" w:rsidP="0031526C">
      <w:pPr>
        <w:pStyle w:val="PL"/>
        <w:shd w:val="clear" w:color="auto" w:fill="E6E6E6"/>
        <w:rPr>
          <w:snapToGrid w:val="0"/>
        </w:rPr>
      </w:pPr>
      <w:r w:rsidRPr="00D403CC">
        <w:rPr>
          <w:snapToGrid w:val="0"/>
        </w:rPr>
        <w:t xml:space="preserve">LocationCoordinates ::= </w:t>
      </w:r>
      <w:r w:rsidRPr="0031526C">
        <w:rPr>
          <w:snapToGrid w:val="0"/>
          <w:highlight w:val="yellow"/>
        </w:rPr>
        <w:t>CHOICE</w:t>
      </w:r>
      <w:r w:rsidRPr="00D403CC">
        <w:rPr>
          <w:snapToGrid w:val="0"/>
        </w:rPr>
        <w:t xml:space="preserve"> {</w:t>
      </w:r>
    </w:p>
    <w:p w14:paraId="747F6FCB" w14:textId="77777777" w:rsidR="0031526C" w:rsidRPr="00D403CC" w:rsidRDefault="0031526C" w:rsidP="0031526C">
      <w:pPr>
        <w:pStyle w:val="PL"/>
        <w:shd w:val="clear" w:color="auto" w:fill="E6E6E6"/>
        <w:rPr>
          <w:snapToGrid w:val="0"/>
        </w:rPr>
      </w:pPr>
      <w:r w:rsidRPr="00D403CC">
        <w:rPr>
          <w:snapToGrid w:val="0"/>
        </w:rPr>
        <w:tab/>
        <w:t>ellipsoidPoint</w:t>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t>Ellipsoid-Point,</w:t>
      </w:r>
    </w:p>
    <w:p w14:paraId="57F0AD90" w14:textId="77777777" w:rsidR="0031526C" w:rsidRPr="00D403CC" w:rsidRDefault="0031526C" w:rsidP="0031526C">
      <w:pPr>
        <w:pStyle w:val="PL"/>
        <w:shd w:val="clear" w:color="auto" w:fill="E6E6E6"/>
        <w:rPr>
          <w:snapToGrid w:val="0"/>
        </w:rPr>
      </w:pPr>
      <w:r w:rsidRPr="00D403CC">
        <w:rPr>
          <w:snapToGrid w:val="0"/>
        </w:rPr>
        <w:tab/>
        <w:t>ellipsoidPointWithUncertaintyCircle</w:t>
      </w:r>
      <w:r w:rsidRPr="00D403CC">
        <w:rPr>
          <w:snapToGrid w:val="0"/>
        </w:rPr>
        <w:tab/>
      </w:r>
      <w:r w:rsidRPr="00D403CC">
        <w:rPr>
          <w:snapToGrid w:val="0"/>
        </w:rPr>
        <w:tab/>
      </w:r>
      <w:r w:rsidRPr="00D403CC">
        <w:rPr>
          <w:snapToGrid w:val="0"/>
        </w:rPr>
        <w:tab/>
        <w:t>Ellipsoid-PointWithUncertaintyCircle,</w:t>
      </w:r>
    </w:p>
    <w:p w14:paraId="473F6007" w14:textId="77777777" w:rsidR="0031526C" w:rsidRPr="00D403CC" w:rsidRDefault="0031526C" w:rsidP="0031526C">
      <w:pPr>
        <w:pStyle w:val="PL"/>
        <w:shd w:val="clear" w:color="auto" w:fill="E6E6E6"/>
        <w:rPr>
          <w:snapToGrid w:val="0"/>
        </w:rPr>
      </w:pPr>
      <w:r w:rsidRPr="00D403CC">
        <w:rPr>
          <w:snapToGrid w:val="0"/>
        </w:rPr>
        <w:tab/>
        <w:t>ellipsoidPointWithUncertaintyEllipse</w:t>
      </w:r>
      <w:r w:rsidRPr="00D403CC">
        <w:rPr>
          <w:snapToGrid w:val="0"/>
        </w:rPr>
        <w:tab/>
      </w:r>
      <w:r w:rsidRPr="00D403CC">
        <w:rPr>
          <w:snapToGrid w:val="0"/>
        </w:rPr>
        <w:tab/>
        <w:t>EllipsoidPointWithUncertaintyEllipse,</w:t>
      </w:r>
    </w:p>
    <w:p w14:paraId="6553C9E7" w14:textId="77777777" w:rsidR="0031526C" w:rsidRPr="00D403CC" w:rsidRDefault="0031526C" w:rsidP="0031526C">
      <w:pPr>
        <w:pStyle w:val="PL"/>
        <w:shd w:val="clear" w:color="auto" w:fill="E6E6E6"/>
        <w:rPr>
          <w:snapToGrid w:val="0"/>
        </w:rPr>
      </w:pPr>
      <w:r w:rsidRPr="00D403CC">
        <w:rPr>
          <w:snapToGrid w:val="0"/>
        </w:rPr>
        <w:tab/>
        <w:t>polygon</w:t>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t>Polygon,</w:t>
      </w:r>
    </w:p>
    <w:p w14:paraId="5A758932" w14:textId="77777777" w:rsidR="0031526C" w:rsidRPr="00D403CC" w:rsidRDefault="0031526C" w:rsidP="0031526C">
      <w:pPr>
        <w:pStyle w:val="PL"/>
        <w:shd w:val="clear" w:color="auto" w:fill="E6E6E6"/>
        <w:rPr>
          <w:snapToGrid w:val="0"/>
        </w:rPr>
      </w:pPr>
      <w:r w:rsidRPr="00D403CC">
        <w:rPr>
          <w:snapToGrid w:val="0"/>
        </w:rPr>
        <w:tab/>
        <w:t>ellipsoidPointWithAltitude</w:t>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t>EllipsoidPointWithAltitude,</w:t>
      </w:r>
    </w:p>
    <w:p w14:paraId="6A1D1AAE" w14:textId="77777777" w:rsidR="0031526C" w:rsidRPr="00D403CC" w:rsidRDefault="0031526C" w:rsidP="0031526C">
      <w:pPr>
        <w:pStyle w:val="PL"/>
        <w:shd w:val="clear" w:color="auto" w:fill="E6E6E6"/>
        <w:rPr>
          <w:snapToGrid w:val="0"/>
        </w:rPr>
      </w:pPr>
      <w:r w:rsidRPr="00D403CC">
        <w:rPr>
          <w:snapToGrid w:val="0"/>
        </w:rPr>
        <w:tab/>
        <w:t>ellipsoidPointWithAltitudeAndUncertaintyEllipsoid</w:t>
      </w:r>
    </w:p>
    <w:p w14:paraId="7995650B" w14:textId="77777777" w:rsidR="0031526C" w:rsidRPr="00D403CC" w:rsidRDefault="0031526C" w:rsidP="0031526C">
      <w:pPr>
        <w:pStyle w:val="PL"/>
        <w:shd w:val="clear" w:color="auto" w:fill="E6E6E6"/>
        <w:rPr>
          <w:snapToGrid w:val="0"/>
        </w:rPr>
      </w:pP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t>EllipsoidPointWithAltitudeAndUncertaintyEllipsoid,</w:t>
      </w:r>
    </w:p>
    <w:p w14:paraId="73523D0C" w14:textId="77777777" w:rsidR="0031526C" w:rsidRPr="00D403CC" w:rsidRDefault="0031526C" w:rsidP="0031526C">
      <w:pPr>
        <w:pStyle w:val="PL"/>
        <w:shd w:val="clear" w:color="auto" w:fill="E6E6E6"/>
        <w:rPr>
          <w:snapToGrid w:val="0"/>
        </w:rPr>
      </w:pPr>
      <w:r w:rsidRPr="00D403CC">
        <w:rPr>
          <w:snapToGrid w:val="0"/>
        </w:rPr>
        <w:tab/>
        <w:t>ellipsoidArc</w:t>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t>EllipsoidArc,</w:t>
      </w:r>
    </w:p>
    <w:p w14:paraId="34FCDE7C" w14:textId="77777777" w:rsidR="0031526C" w:rsidRPr="00D403CC" w:rsidRDefault="0031526C" w:rsidP="0031526C">
      <w:pPr>
        <w:pStyle w:val="PL"/>
        <w:shd w:val="clear" w:color="auto" w:fill="E6E6E6"/>
        <w:rPr>
          <w:snapToGrid w:val="0"/>
        </w:rPr>
      </w:pPr>
      <w:r w:rsidRPr="00D403CC">
        <w:rPr>
          <w:snapToGrid w:val="0"/>
        </w:rPr>
        <w:tab/>
        <w:t>...,</w:t>
      </w:r>
    </w:p>
    <w:p w14:paraId="63F00EE4" w14:textId="77777777" w:rsidR="0031526C" w:rsidRPr="00D403CC" w:rsidRDefault="0031526C" w:rsidP="0031526C">
      <w:pPr>
        <w:pStyle w:val="PL"/>
        <w:shd w:val="clear" w:color="auto" w:fill="E6E6E6"/>
        <w:rPr>
          <w:snapToGrid w:val="0"/>
          <w:lang w:eastAsia="ko-KR"/>
        </w:rPr>
      </w:pPr>
      <w:r w:rsidRPr="00D403CC">
        <w:rPr>
          <w:snapToGrid w:val="0"/>
        </w:rPr>
        <w:tab/>
      </w:r>
      <w:r w:rsidRPr="00D403CC">
        <w:rPr>
          <w:snapToGrid w:val="0"/>
          <w:lang w:eastAsia="ko-KR"/>
        </w:rPr>
        <w:t>highAccuracyEllipsoidPointWithUncertaintyEllipse-v1510</w:t>
      </w:r>
    </w:p>
    <w:p w14:paraId="0B78247C" w14:textId="77777777" w:rsidR="0031526C" w:rsidRPr="00D403CC" w:rsidRDefault="0031526C" w:rsidP="0031526C">
      <w:pPr>
        <w:pStyle w:val="PL"/>
        <w:shd w:val="clear" w:color="auto" w:fill="E6E6E6"/>
        <w:rPr>
          <w:snapToGrid w:val="0"/>
          <w:lang w:eastAsia="ko-KR"/>
        </w:rPr>
      </w:pPr>
      <w:r w:rsidRPr="00D403CC">
        <w:rPr>
          <w:snapToGrid w:val="0"/>
          <w:lang w:eastAsia="ko-KR"/>
        </w:rPr>
        <w:tab/>
      </w:r>
      <w:r w:rsidRPr="00D403CC">
        <w:rPr>
          <w:snapToGrid w:val="0"/>
          <w:lang w:eastAsia="ko-KR"/>
        </w:rPr>
        <w:tab/>
      </w:r>
      <w:r w:rsidRPr="00D403CC">
        <w:rPr>
          <w:snapToGrid w:val="0"/>
          <w:lang w:eastAsia="ko-KR"/>
        </w:rPr>
        <w:tab/>
      </w:r>
      <w:r w:rsidRPr="00D403CC">
        <w:rPr>
          <w:snapToGrid w:val="0"/>
          <w:lang w:eastAsia="ko-KR"/>
        </w:rPr>
        <w:tab/>
      </w:r>
      <w:r w:rsidRPr="00D403CC">
        <w:rPr>
          <w:snapToGrid w:val="0"/>
          <w:lang w:eastAsia="ko-KR"/>
        </w:rPr>
        <w:tab/>
      </w:r>
      <w:r w:rsidRPr="00D403CC">
        <w:rPr>
          <w:snapToGrid w:val="0"/>
          <w:lang w:eastAsia="ko-KR"/>
        </w:rPr>
        <w:tab/>
      </w:r>
      <w:r w:rsidRPr="00D403CC">
        <w:rPr>
          <w:snapToGrid w:val="0"/>
          <w:lang w:eastAsia="ko-KR"/>
        </w:rPr>
        <w:tab/>
      </w:r>
      <w:r w:rsidRPr="00D403CC">
        <w:rPr>
          <w:snapToGrid w:val="0"/>
          <w:lang w:eastAsia="ko-KR"/>
        </w:rPr>
        <w:tab/>
        <w:t>HighAccuracyEllipsoidPointWithUncertaintyEllipse-r15,</w:t>
      </w:r>
    </w:p>
    <w:p w14:paraId="1B1C72DB" w14:textId="77777777" w:rsidR="0031526C" w:rsidRPr="00D403CC" w:rsidRDefault="0031526C" w:rsidP="0031526C">
      <w:pPr>
        <w:pStyle w:val="PL"/>
        <w:shd w:val="clear" w:color="auto" w:fill="E6E6E6"/>
        <w:rPr>
          <w:snapToGrid w:val="0"/>
          <w:lang w:eastAsia="ko-KR"/>
        </w:rPr>
      </w:pPr>
      <w:r w:rsidRPr="00D403CC">
        <w:rPr>
          <w:snapToGrid w:val="0"/>
          <w:lang w:eastAsia="ko-KR"/>
        </w:rPr>
        <w:tab/>
        <w:t>highAccuracyEllipsoidPointWithAltitudeAndUncertaintyEllipsoid-v1510</w:t>
      </w:r>
    </w:p>
    <w:p w14:paraId="2D6EEBD0" w14:textId="77777777" w:rsidR="0031526C" w:rsidRPr="00D403CC" w:rsidRDefault="0031526C" w:rsidP="0031526C">
      <w:pPr>
        <w:pStyle w:val="PL"/>
        <w:shd w:val="clear" w:color="auto" w:fill="E6E6E6"/>
        <w:rPr>
          <w:snapToGrid w:val="0"/>
        </w:rPr>
      </w:pPr>
      <w:r w:rsidRPr="00D403CC">
        <w:rPr>
          <w:snapToGrid w:val="0"/>
          <w:lang w:eastAsia="ko-KR"/>
        </w:rPr>
        <w:tab/>
      </w:r>
      <w:r w:rsidRPr="00D403CC">
        <w:rPr>
          <w:snapToGrid w:val="0"/>
          <w:lang w:eastAsia="ko-KR"/>
        </w:rPr>
        <w:tab/>
      </w:r>
      <w:r w:rsidRPr="00D403CC">
        <w:rPr>
          <w:snapToGrid w:val="0"/>
          <w:lang w:eastAsia="ko-KR"/>
        </w:rPr>
        <w:tab/>
      </w:r>
      <w:r w:rsidRPr="00D403CC">
        <w:rPr>
          <w:snapToGrid w:val="0"/>
          <w:lang w:eastAsia="ko-KR"/>
        </w:rPr>
        <w:tab/>
      </w:r>
      <w:r w:rsidRPr="00D403CC">
        <w:rPr>
          <w:snapToGrid w:val="0"/>
          <w:lang w:eastAsia="ko-KR"/>
        </w:rPr>
        <w:tab/>
      </w:r>
      <w:r w:rsidRPr="00D403CC">
        <w:rPr>
          <w:snapToGrid w:val="0"/>
          <w:lang w:eastAsia="ko-KR"/>
        </w:rPr>
        <w:tab/>
      </w:r>
      <w:r w:rsidRPr="00D403CC">
        <w:rPr>
          <w:snapToGrid w:val="0"/>
          <w:lang w:eastAsia="ko-KR"/>
        </w:rPr>
        <w:tab/>
      </w:r>
      <w:r w:rsidRPr="00D403CC">
        <w:rPr>
          <w:snapToGrid w:val="0"/>
          <w:lang w:eastAsia="ko-KR"/>
        </w:rPr>
        <w:tab/>
        <w:t>HighAccuracyEllipsoidPointWithAltitudeAndUncertaintyEllipsoid-r15</w:t>
      </w:r>
    </w:p>
    <w:p w14:paraId="13596381" w14:textId="77777777" w:rsidR="0031526C" w:rsidRPr="00D403CC" w:rsidRDefault="0031526C" w:rsidP="0031526C">
      <w:pPr>
        <w:pStyle w:val="PL"/>
        <w:shd w:val="clear" w:color="auto" w:fill="E6E6E6"/>
        <w:rPr>
          <w:snapToGrid w:val="0"/>
        </w:rPr>
      </w:pPr>
      <w:r w:rsidRPr="00D403CC">
        <w:rPr>
          <w:snapToGrid w:val="0"/>
        </w:rPr>
        <w:t>}</w:t>
      </w:r>
    </w:p>
    <w:p w14:paraId="31FD44FC" w14:textId="2BE783F4" w:rsidR="0031526C" w:rsidRDefault="0031526C" w:rsidP="002B7A7E"/>
    <w:p w14:paraId="6BBDE84D" w14:textId="5D984DDE" w:rsidR="00712BFC" w:rsidRDefault="00712BFC" w:rsidP="002B7A7E">
      <w:r>
        <w:t>For coarse UE location reporting, a new IE</w:t>
      </w:r>
      <w:r w:rsidR="00260B9B">
        <w:t xml:space="preserve"> </w:t>
      </w:r>
      <w:proofErr w:type="spellStart"/>
      <w:r w:rsidR="00260B9B" w:rsidRPr="00ED2775">
        <w:rPr>
          <w:snapToGrid w:val="0"/>
          <w:highlight w:val="yellow"/>
        </w:rPr>
        <w:t>coarseellipsoidPoint</w:t>
      </w:r>
      <w:proofErr w:type="spellEnd"/>
      <w:r>
        <w:t xml:space="preserve"> can be added to TS 37.355 as</w:t>
      </w:r>
    </w:p>
    <w:p w14:paraId="5C1D1341" w14:textId="77777777" w:rsidR="00712BFC" w:rsidRPr="00D403CC" w:rsidRDefault="00712BFC" w:rsidP="00712BFC">
      <w:pPr>
        <w:pStyle w:val="PL"/>
        <w:shd w:val="clear" w:color="auto" w:fill="E6E6E6"/>
        <w:rPr>
          <w:snapToGrid w:val="0"/>
        </w:rPr>
      </w:pPr>
      <w:r w:rsidRPr="00D403CC">
        <w:rPr>
          <w:snapToGrid w:val="0"/>
        </w:rPr>
        <w:t xml:space="preserve">LocationCoordinates ::= </w:t>
      </w:r>
      <w:r w:rsidRPr="0031526C">
        <w:rPr>
          <w:snapToGrid w:val="0"/>
          <w:highlight w:val="yellow"/>
        </w:rPr>
        <w:t>CHOICE</w:t>
      </w:r>
      <w:r w:rsidRPr="00D403CC">
        <w:rPr>
          <w:snapToGrid w:val="0"/>
        </w:rPr>
        <w:t xml:space="preserve"> {</w:t>
      </w:r>
    </w:p>
    <w:p w14:paraId="62789E5F" w14:textId="77777777" w:rsidR="00712BFC" w:rsidRPr="00D403CC" w:rsidRDefault="00712BFC" w:rsidP="00712BFC">
      <w:pPr>
        <w:pStyle w:val="PL"/>
        <w:shd w:val="clear" w:color="auto" w:fill="E6E6E6"/>
        <w:rPr>
          <w:snapToGrid w:val="0"/>
        </w:rPr>
      </w:pPr>
      <w:r w:rsidRPr="00D403CC">
        <w:rPr>
          <w:snapToGrid w:val="0"/>
        </w:rPr>
        <w:tab/>
        <w:t>ellipsoidPoint</w:t>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t>Ellipsoid-Point,</w:t>
      </w:r>
    </w:p>
    <w:p w14:paraId="486082B8" w14:textId="77777777" w:rsidR="00712BFC" w:rsidRPr="00D403CC" w:rsidRDefault="00712BFC" w:rsidP="00712BFC">
      <w:pPr>
        <w:pStyle w:val="PL"/>
        <w:shd w:val="clear" w:color="auto" w:fill="E6E6E6"/>
        <w:rPr>
          <w:snapToGrid w:val="0"/>
        </w:rPr>
      </w:pPr>
      <w:r w:rsidRPr="00D403CC">
        <w:rPr>
          <w:snapToGrid w:val="0"/>
        </w:rPr>
        <w:tab/>
        <w:t>ellipsoidPointWithUncertaintyCircle</w:t>
      </w:r>
      <w:r w:rsidRPr="00D403CC">
        <w:rPr>
          <w:snapToGrid w:val="0"/>
        </w:rPr>
        <w:tab/>
      </w:r>
      <w:r w:rsidRPr="00D403CC">
        <w:rPr>
          <w:snapToGrid w:val="0"/>
        </w:rPr>
        <w:tab/>
      </w:r>
      <w:r w:rsidRPr="00D403CC">
        <w:rPr>
          <w:snapToGrid w:val="0"/>
        </w:rPr>
        <w:tab/>
        <w:t>Ellipsoid-PointWithUncertaintyCircle,</w:t>
      </w:r>
    </w:p>
    <w:p w14:paraId="3983AF60" w14:textId="77777777" w:rsidR="00712BFC" w:rsidRPr="00D403CC" w:rsidRDefault="00712BFC" w:rsidP="00712BFC">
      <w:pPr>
        <w:pStyle w:val="PL"/>
        <w:shd w:val="clear" w:color="auto" w:fill="E6E6E6"/>
        <w:rPr>
          <w:snapToGrid w:val="0"/>
        </w:rPr>
      </w:pPr>
      <w:r w:rsidRPr="00D403CC">
        <w:rPr>
          <w:snapToGrid w:val="0"/>
        </w:rPr>
        <w:tab/>
        <w:t>ellipsoidPointWithUncertaintyEllipse</w:t>
      </w:r>
      <w:r w:rsidRPr="00D403CC">
        <w:rPr>
          <w:snapToGrid w:val="0"/>
        </w:rPr>
        <w:tab/>
      </w:r>
      <w:r w:rsidRPr="00D403CC">
        <w:rPr>
          <w:snapToGrid w:val="0"/>
        </w:rPr>
        <w:tab/>
        <w:t>EllipsoidPointWithUncertaintyEllipse,</w:t>
      </w:r>
    </w:p>
    <w:p w14:paraId="0BEBCA3F" w14:textId="77777777" w:rsidR="00712BFC" w:rsidRPr="00D403CC" w:rsidRDefault="00712BFC" w:rsidP="00712BFC">
      <w:pPr>
        <w:pStyle w:val="PL"/>
        <w:shd w:val="clear" w:color="auto" w:fill="E6E6E6"/>
        <w:rPr>
          <w:snapToGrid w:val="0"/>
        </w:rPr>
      </w:pPr>
      <w:r w:rsidRPr="00D403CC">
        <w:rPr>
          <w:snapToGrid w:val="0"/>
        </w:rPr>
        <w:tab/>
        <w:t>polygon</w:t>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t>Polygon,</w:t>
      </w:r>
    </w:p>
    <w:p w14:paraId="6FBA9A97" w14:textId="77777777" w:rsidR="00712BFC" w:rsidRPr="00D403CC" w:rsidRDefault="00712BFC" w:rsidP="00712BFC">
      <w:pPr>
        <w:pStyle w:val="PL"/>
        <w:shd w:val="clear" w:color="auto" w:fill="E6E6E6"/>
        <w:rPr>
          <w:snapToGrid w:val="0"/>
        </w:rPr>
      </w:pPr>
      <w:r w:rsidRPr="00D403CC">
        <w:rPr>
          <w:snapToGrid w:val="0"/>
        </w:rPr>
        <w:tab/>
        <w:t>ellipsoidPointWithAltitude</w:t>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t>EllipsoidPointWithAltitude,</w:t>
      </w:r>
    </w:p>
    <w:p w14:paraId="64C98C89" w14:textId="77777777" w:rsidR="00712BFC" w:rsidRPr="00D403CC" w:rsidRDefault="00712BFC" w:rsidP="00712BFC">
      <w:pPr>
        <w:pStyle w:val="PL"/>
        <w:shd w:val="clear" w:color="auto" w:fill="E6E6E6"/>
        <w:rPr>
          <w:snapToGrid w:val="0"/>
        </w:rPr>
      </w:pPr>
      <w:r w:rsidRPr="00D403CC">
        <w:rPr>
          <w:snapToGrid w:val="0"/>
        </w:rPr>
        <w:tab/>
        <w:t>ellipsoidPointWithAltitudeAndUncertaintyEllipsoid</w:t>
      </w:r>
    </w:p>
    <w:p w14:paraId="23216360" w14:textId="77777777" w:rsidR="00712BFC" w:rsidRPr="00D403CC" w:rsidRDefault="00712BFC" w:rsidP="00712BFC">
      <w:pPr>
        <w:pStyle w:val="PL"/>
        <w:shd w:val="clear" w:color="auto" w:fill="E6E6E6"/>
        <w:rPr>
          <w:snapToGrid w:val="0"/>
        </w:rPr>
      </w:pP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t>EllipsoidPointWithAltitudeAndUncertaintyEllipsoid,</w:t>
      </w:r>
    </w:p>
    <w:p w14:paraId="52EE1A2A" w14:textId="77777777" w:rsidR="00712BFC" w:rsidRPr="00D403CC" w:rsidRDefault="00712BFC" w:rsidP="00712BFC">
      <w:pPr>
        <w:pStyle w:val="PL"/>
        <w:shd w:val="clear" w:color="auto" w:fill="E6E6E6"/>
        <w:rPr>
          <w:snapToGrid w:val="0"/>
        </w:rPr>
      </w:pPr>
      <w:r w:rsidRPr="00D403CC">
        <w:rPr>
          <w:snapToGrid w:val="0"/>
        </w:rPr>
        <w:tab/>
        <w:t>ellipsoidArc</w:t>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t>EllipsoidArc,</w:t>
      </w:r>
    </w:p>
    <w:p w14:paraId="136E9141" w14:textId="77777777" w:rsidR="00712BFC" w:rsidRPr="00D403CC" w:rsidRDefault="00712BFC" w:rsidP="00712BFC">
      <w:pPr>
        <w:pStyle w:val="PL"/>
        <w:shd w:val="clear" w:color="auto" w:fill="E6E6E6"/>
        <w:rPr>
          <w:snapToGrid w:val="0"/>
        </w:rPr>
      </w:pPr>
      <w:r w:rsidRPr="00D403CC">
        <w:rPr>
          <w:snapToGrid w:val="0"/>
        </w:rPr>
        <w:tab/>
        <w:t>...,</w:t>
      </w:r>
    </w:p>
    <w:p w14:paraId="13C735D8" w14:textId="77777777" w:rsidR="00712BFC" w:rsidRPr="00D403CC" w:rsidRDefault="00712BFC" w:rsidP="00712BFC">
      <w:pPr>
        <w:pStyle w:val="PL"/>
        <w:shd w:val="clear" w:color="auto" w:fill="E6E6E6"/>
        <w:rPr>
          <w:snapToGrid w:val="0"/>
          <w:lang w:eastAsia="ko-KR"/>
        </w:rPr>
      </w:pPr>
      <w:r w:rsidRPr="00D403CC">
        <w:rPr>
          <w:snapToGrid w:val="0"/>
        </w:rPr>
        <w:tab/>
      </w:r>
      <w:r w:rsidRPr="00D403CC">
        <w:rPr>
          <w:snapToGrid w:val="0"/>
          <w:lang w:eastAsia="ko-KR"/>
        </w:rPr>
        <w:t>highAccuracyEllipsoidPointWithUncertaintyEllipse-v1510</w:t>
      </w:r>
    </w:p>
    <w:p w14:paraId="5C696108" w14:textId="77777777" w:rsidR="00712BFC" w:rsidRPr="00D403CC" w:rsidRDefault="00712BFC" w:rsidP="00712BFC">
      <w:pPr>
        <w:pStyle w:val="PL"/>
        <w:shd w:val="clear" w:color="auto" w:fill="E6E6E6"/>
        <w:rPr>
          <w:snapToGrid w:val="0"/>
          <w:lang w:eastAsia="ko-KR"/>
        </w:rPr>
      </w:pPr>
      <w:r w:rsidRPr="00D403CC">
        <w:rPr>
          <w:snapToGrid w:val="0"/>
          <w:lang w:eastAsia="ko-KR"/>
        </w:rPr>
        <w:tab/>
      </w:r>
      <w:r w:rsidRPr="00D403CC">
        <w:rPr>
          <w:snapToGrid w:val="0"/>
          <w:lang w:eastAsia="ko-KR"/>
        </w:rPr>
        <w:tab/>
      </w:r>
      <w:r w:rsidRPr="00D403CC">
        <w:rPr>
          <w:snapToGrid w:val="0"/>
          <w:lang w:eastAsia="ko-KR"/>
        </w:rPr>
        <w:tab/>
      </w:r>
      <w:r w:rsidRPr="00D403CC">
        <w:rPr>
          <w:snapToGrid w:val="0"/>
          <w:lang w:eastAsia="ko-KR"/>
        </w:rPr>
        <w:tab/>
      </w:r>
      <w:r w:rsidRPr="00D403CC">
        <w:rPr>
          <w:snapToGrid w:val="0"/>
          <w:lang w:eastAsia="ko-KR"/>
        </w:rPr>
        <w:tab/>
      </w:r>
      <w:r w:rsidRPr="00D403CC">
        <w:rPr>
          <w:snapToGrid w:val="0"/>
          <w:lang w:eastAsia="ko-KR"/>
        </w:rPr>
        <w:tab/>
      </w:r>
      <w:r w:rsidRPr="00D403CC">
        <w:rPr>
          <w:snapToGrid w:val="0"/>
          <w:lang w:eastAsia="ko-KR"/>
        </w:rPr>
        <w:tab/>
      </w:r>
      <w:r w:rsidRPr="00D403CC">
        <w:rPr>
          <w:snapToGrid w:val="0"/>
          <w:lang w:eastAsia="ko-KR"/>
        </w:rPr>
        <w:tab/>
        <w:t>HighAccuracyEllipsoidPointWithUncertaintyEllipse-r15,</w:t>
      </w:r>
    </w:p>
    <w:p w14:paraId="51BC4746" w14:textId="77777777" w:rsidR="00712BFC" w:rsidRPr="00D403CC" w:rsidRDefault="00712BFC" w:rsidP="00712BFC">
      <w:pPr>
        <w:pStyle w:val="PL"/>
        <w:shd w:val="clear" w:color="auto" w:fill="E6E6E6"/>
        <w:rPr>
          <w:snapToGrid w:val="0"/>
          <w:lang w:eastAsia="ko-KR"/>
        </w:rPr>
      </w:pPr>
      <w:r w:rsidRPr="00D403CC">
        <w:rPr>
          <w:snapToGrid w:val="0"/>
          <w:lang w:eastAsia="ko-KR"/>
        </w:rPr>
        <w:tab/>
        <w:t>highAccuracyEllipsoidPointWithAltitudeAndUncertaintyEllipsoid-v1510</w:t>
      </w:r>
    </w:p>
    <w:p w14:paraId="3F071A54" w14:textId="6DD5BCA6" w:rsidR="00712BFC" w:rsidRDefault="00712BFC" w:rsidP="00712BFC">
      <w:pPr>
        <w:pStyle w:val="PL"/>
        <w:shd w:val="clear" w:color="auto" w:fill="E6E6E6"/>
        <w:rPr>
          <w:snapToGrid w:val="0"/>
          <w:lang w:eastAsia="ko-KR"/>
        </w:rPr>
      </w:pPr>
      <w:r w:rsidRPr="00D403CC">
        <w:rPr>
          <w:snapToGrid w:val="0"/>
          <w:lang w:eastAsia="ko-KR"/>
        </w:rPr>
        <w:tab/>
      </w:r>
      <w:r w:rsidRPr="00D403CC">
        <w:rPr>
          <w:snapToGrid w:val="0"/>
          <w:lang w:eastAsia="ko-KR"/>
        </w:rPr>
        <w:tab/>
      </w:r>
      <w:r w:rsidRPr="00D403CC">
        <w:rPr>
          <w:snapToGrid w:val="0"/>
          <w:lang w:eastAsia="ko-KR"/>
        </w:rPr>
        <w:tab/>
      </w:r>
      <w:r w:rsidRPr="00D403CC">
        <w:rPr>
          <w:snapToGrid w:val="0"/>
          <w:lang w:eastAsia="ko-KR"/>
        </w:rPr>
        <w:tab/>
      </w:r>
      <w:r w:rsidRPr="00D403CC">
        <w:rPr>
          <w:snapToGrid w:val="0"/>
          <w:lang w:eastAsia="ko-KR"/>
        </w:rPr>
        <w:tab/>
      </w:r>
      <w:r w:rsidRPr="00D403CC">
        <w:rPr>
          <w:snapToGrid w:val="0"/>
          <w:lang w:eastAsia="ko-KR"/>
        </w:rPr>
        <w:tab/>
      </w:r>
      <w:r w:rsidRPr="00D403CC">
        <w:rPr>
          <w:snapToGrid w:val="0"/>
          <w:lang w:eastAsia="ko-KR"/>
        </w:rPr>
        <w:tab/>
      </w:r>
      <w:r w:rsidRPr="00D403CC">
        <w:rPr>
          <w:snapToGrid w:val="0"/>
          <w:lang w:eastAsia="ko-KR"/>
        </w:rPr>
        <w:tab/>
        <w:t>HighAccuracyEllipsoidPointWithAltitudeAndUncertaintyEllipsoid-r15</w:t>
      </w:r>
      <w:r>
        <w:rPr>
          <w:snapToGrid w:val="0"/>
          <w:lang w:eastAsia="ko-KR"/>
        </w:rPr>
        <w:t>,</w:t>
      </w:r>
    </w:p>
    <w:p w14:paraId="3BB30BEA" w14:textId="26894688" w:rsidR="00ED2775" w:rsidRPr="00A43E3E" w:rsidRDefault="00ED2775" w:rsidP="00712BFC">
      <w:pPr>
        <w:pStyle w:val="PL"/>
        <w:shd w:val="clear" w:color="auto" w:fill="E6E6E6"/>
        <w:rPr>
          <w:snapToGrid w:val="0"/>
          <w:color w:val="FF0000"/>
        </w:rPr>
      </w:pPr>
      <w:r>
        <w:rPr>
          <w:snapToGrid w:val="0"/>
        </w:rPr>
        <w:tab/>
      </w:r>
      <w:r w:rsidRPr="00A43E3E">
        <w:rPr>
          <w:snapToGrid w:val="0"/>
          <w:color w:val="FF0000"/>
          <w:highlight w:val="yellow"/>
        </w:rPr>
        <w:t>coarseellipsoidPoint</w:t>
      </w:r>
      <w:r w:rsidRPr="00A43E3E">
        <w:rPr>
          <w:snapToGrid w:val="0"/>
          <w:color w:val="FF0000"/>
          <w:highlight w:val="yellow"/>
        </w:rPr>
        <w:tab/>
      </w:r>
      <w:r w:rsidRPr="00A43E3E">
        <w:rPr>
          <w:snapToGrid w:val="0"/>
          <w:color w:val="FF0000"/>
          <w:highlight w:val="yellow"/>
        </w:rPr>
        <w:tab/>
      </w:r>
      <w:r w:rsidRPr="00A43E3E">
        <w:rPr>
          <w:snapToGrid w:val="0"/>
          <w:color w:val="FF0000"/>
          <w:highlight w:val="yellow"/>
        </w:rPr>
        <w:tab/>
      </w:r>
      <w:r w:rsidRPr="00A43E3E">
        <w:rPr>
          <w:snapToGrid w:val="0"/>
          <w:color w:val="FF0000"/>
          <w:highlight w:val="yellow"/>
        </w:rPr>
        <w:tab/>
      </w:r>
      <w:r w:rsidRPr="00A43E3E">
        <w:rPr>
          <w:snapToGrid w:val="0"/>
          <w:color w:val="FF0000"/>
          <w:highlight w:val="yellow"/>
        </w:rPr>
        <w:tab/>
      </w:r>
      <w:r w:rsidRPr="00A43E3E">
        <w:rPr>
          <w:snapToGrid w:val="0"/>
          <w:color w:val="FF0000"/>
          <w:highlight w:val="yellow"/>
        </w:rPr>
        <w:tab/>
      </w:r>
      <w:r w:rsidRPr="00A43E3E">
        <w:rPr>
          <w:snapToGrid w:val="0"/>
          <w:color w:val="FF0000"/>
          <w:highlight w:val="yellow"/>
        </w:rPr>
        <w:tab/>
      </w:r>
      <w:r w:rsidRPr="00A43E3E">
        <w:rPr>
          <w:snapToGrid w:val="0"/>
          <w:color w:val="FF0000"/>
          <w:highlight w:val="yellow"/>
        </w:rPr>
        <w:tab/>
        <w:t>Coarse-Ellipsoid-Point</w:t>
      </w:r>
    </w:p>
    <w:p w14:paraId="0E89D073" w14:textId="77777777" w:rsidR="00712BFC" w:rsidRPr="00D403CC" w:rsidRDefault="00712BFC" w:rsidP="00712BFC">
      <w:pPr>
        <w:pStyle w:val="PL"/>
        <w:shd w:val="clear" w:color="auto" w:fill="E6E6E6"/>
        <w:rPr>
          <w:snapToGrid w:val="0"/>
        </w:rPr>
      </w:pPr>
      <w:r w:rsidRPr="00D403CC">
        <w:rPr>
          <w:snapToGrid w:val="0"/>
        </w:rPr>
        <w:t>}</w:t>
      </w:r>
    </w:p>
    <w:p w14:paraId="73BE06F0" w14:textId="1855D5FB" w:rsidR="00712BFC" w:rsidRDefault="00712BFC" w:rsidP="002B7A7E"/>
    <w:p w14:paraId="5D2581B2" w14:textId="77777777" w:rsidR="008A3CC0" w:rsidRPr="00D403CC" w:rsidRDefault="008A3CC0" w:rsidP="008A3CC0">
      <w:pPr>
        <w:pStyle w:val="4"/>
        <w:rPr>
          <w:i/>
          <w:iCs/>
          <w:noProof/>
          <w:lang w:eastAsia="ko-KR"/>
        </w:rPr>
      </w:pPr>
      <w:bookmarkStart w:id="1" w:name="_Toc27765158"/>
      <w:bookmarkStart w:id="2" w:name="_Toc37680815"/>
      <w:bookmarkStart w:id="3" w:name="_Toc46486385"/>
      <w:bookmarkStart w:id="4" w:name="_Toc52546730"/>
      <w:bookmarkStart w:id="5" w:name="_Toc52547260"/>
      <w:bookmarkStart w:id="6" w:name="_Toc52547790"/>
      <w:bookmarkStart w:id="7" w:name="_Toc52548320"/>
      <w:bookmarkStart w:id="8" w:name="_Toc67780410"/>
      <w:r w:rsidRPr="00D403CC">
        <w:rPr>
          <w:i/>
          <w:iCs/>
          <w:lang w:eastAsia="ko-KR"/>
        </w:rPr>
        <w:t>–</w:t>
      </w:r>
      <w:r w:rsidRPr="00D403CC">
        <w:rPr>
          <w:i/>
          <w:iCs/>
          <w:lang w:eastAsia="ko-KR"/>
        </w:rPr>
        <w:tab/>
      </w:r>
      <w:r w:rsidRPr="00D403CC">
        <w:rPr>
          <w:i/>
          <w:iCs/>
          <w:noProof/>
          <w:lang w:eastAsia="ko-KR"/>
        </w:rPr>
        <w:t>Ellipsoid-Point</w:t>
      </w:r>
      <w:bookmarkEnd w:id="1"/>
      <w:bookmarkEnd w:id="2"/>
      <w:bookmarkEnd w:id="3"/>
      <w:bookmarkEnd w:id="4"/>
      <w:bookmarkEnd w:id="5"/>
      <w:bookmarkEnd w:id="6"/>
      <w:bookmarkEnd w:id="7"/>
      <w:bookmarkEnd w:id="8"/>
    </w:p>
    <w:p w14:paraId="02ED82AD" w14:textId="77777777" w:rsidR="008A3CC0" w:rsidRPr="00D403CC" w:rsidRDefault="008A3CC0" w:rsidP="008A3CC0">
      <w:pPr>
        <w:keepLines/>
        <w:rPr>
          <w:lang w:eastAsia="ko-KR"/>
        </w:rPr>
      </w:pPr>
      <w:r w:rsidRPr="00D403CC">
        <w:rPr>
          <w:lang w:eastAsia="ko-KR"/>
        </w:rPr>
        <w:t xml:space="preserve">The IE </w:t>
      </w:r>
      <w:r w:rsidRPr="00D403CC">
        <w:rPr>
          <w:i/>
          <w:noProof/>
          <w:lang w:eastAsia="ko-KR"/>
        </w:rPr>
        <w:t>Ellipsoid-Point</w:t>
      </w:r>
      <w:r w:rsidRPr="00D403CC">
        <w:rPr>
          <w:noProof/>
          <w:lang w:eastAsia="ko-KR"/>
        </w:rPr>
        <w:t xml:space="preserve"> is</w:t>
      </w:r>
      <w:r w:rsidRPr="00D403CC">
        <w:rPr>
          <w:lang w:eastAsia="ko-KR"/>
        </w:rPr>
        <w:t xml:space="preserve"> used to describe a geographic shape as defined in TS 23.032 [15].</w:t>
      </w:r>
    </w:p>
    <w:p w14:paraId="6CBAE7BC" w14:textId="77777777" w:rsidR="008A3CC0" w:rsidRPr="00D403CC" w:rsidRDefault="008A3CC0" w:rsidP="008A3CC0">
      <w:pPr>
        <w:pStyle w:val="PL"/>
        <w:shd w:val="clear" w:color="auto" w:fill="E6E6E6"/>
        <w:rPr>
          <w:lang w:eastAsia="ko-KR"/>
        </w:rPr>
      </w:pPr>
      <w:r w:rsidRPr="00D403CC">
        <w:rPr>
          <w:lang w:eastAsia="ko-KR"/>
        </w:rPr>
        <w:t>-- ASN1START</w:t>
      </w:r>
    </w:p>
    <w:p w14:paraId="5958FCAD" w14:textId="77777777" w:rsidR="008A3CC0" w:rsidRPr="00D403CC" w:rsidRDefault="008A3CC0" w:rsidP="008A3CC0">
      <w:pPr>
        <w:pStyle w:val="PL"/>
        <w:shd w:val="clear" w:color="auto" w:fill="E6E6E6"/>
        <w:rPr>
          <w:lang w:eastAsia="ko-KR"/>
        </w:rPr>
      </w:pPr>
    </w:p>
    <w:p w14:paraId="45E26079" w14:textId="77777777" w:rsidR="008A3CC0" w:rsidRPr="00D403CC" w:rsidRDefault="008A3CC0" w:rsidP="008A3CC0">
      <w:pPr>
        <w:pStyle w:val="PL"/>
        <w:shd w:val="clear" w:color="auto" w:fill="E6E6E6"/>
        <w:rPr>
          <w:lang w:eastAsia="ko-KR"/>
        </w:rPr>
      </w:pPr>
      <w:r w:rsidRPr="00D403CC">
        <w:rPr>
          <w:snapToGrid w:val="0"/>
          <w:lang w:eastAsia="ko-KR"/>
        </w:rPr>
        <w:t>Ellipsoid-Point</w:t>
      </w:r>
      <w:r w:rsidRPr="00D403CC">
        <w:rPr>
          <w:lang w:eastAsia="ko-KR"/>
        </w:rPr>
        <w:t xml:space="preserve"> ::= SEQUENCE {</w:t>
      </w:r>
    </w:p>
    <w:p w14:paraId="189BE3D1" w14:textId="77777777" w:rsidR="008A3CC0" w:rsidRPr="00D403CC" w:rsidRDefault="008A3CC0" w:rsidP="008A3CC0">
      <w:pPr>
        <w:pStyle w:val="PL"/>
        <w:shd w:val="clear" w:color="auto" w:fill="E6E6E6"/>
        <w:rPr>
          <w:snapToGrid w:val="0"/>
          <w:lang w:eastAsia="ko-KR"/>
        </w:rPr>
      </w:pPr>
      <w:r w:rsidRPr="00D403CC">
        <w:rPr>
          <w:snapToGrid w:val="0"/>
          <w:lang w:eastAsia="ko-KR"/>
        </w:rPr>
        <w:tab/>
        <w:t>latitudeSign</w:t>
      </w:r>
      <w:r w:rsidRPr="00D403CC">
        <w:rPr>
          <w:snapToGrid w:val="0"/>
          <w:lang w:eastAsia="ko-KR"/>
        </w:rPr>
        <w:tab/>
      </w:r>
      <w:r w:rsidRPr="00D403CC">
        <w:rPr>
          <w:snapToGrid w:val="0"/>
          <w:lang w:eastAsia="ko-KR"/>
        </w:rPr>
        <w:tab/>
      </w:r>
      <w:r w:rsidRPr="00D403CC">
        <w:rPr>
          <w:snapToGrid w:val="0"/>
          <w:lang w:eastAsia="ko-KR"/>
        </w:rPr>
        <w:tab/>
      </w:r>
      <w:r w:rsidRPr="00D403CC">
        <w:rPr>
          <w:snapToGrid w:val="0"/>
          <w:lang w:eastAsia="ko-KR"/>
        </w:rPr>
        <w:tab/>
        <w:t>ENUMERATED {north, south},</w:t>
      </w:r>
    </w:p>
    <w:p w14:paraId="2F7F84F2" w14:textId="77777777" w:rsidR="008A3CC0" w:rsidRPr="00D403CC" w:rsidRDefault="008A3CC0" w:rsidP="008A3CC0">
      <w:pPr>
        <w:pStyle w:val="PL"/>
        <w:shd w:val="clear" w:color="auto" w:fill="E6E6E6"/>
        <w:rPr>
          <w:snapToGrid w:val="0"/>
          <w:lang w:eastAsia="ko-KR"/>
        </w:rPr>
      </w:pPr>
      <w:r w:rsidRPr="00D403CC">
        <w:rPr>
          <w:snapToGrid w:val="0"/>
          <w:lang w:eastAsia="ko-KR"/>
        </w:rPr>
        <w:lastRenderedPageBreak/>
        <w:tab/>
        <w:t>degreesLatitude</w:t>
      </w:r>
      <w:r w:rsidRPr="00D403CC">
        <w:rPr>
          <w:snapToGrid w:val="0"/>
          <w:lang w:eastAsia="ko-KR"/>
        </w:rPr>
        <w:tab/>
      </w:r>
      <w:r w:rsidRPr="00D403CC">
        <w:rPr>
          <w:snapToGrid w:val="0"/>
          <w:lang w:eastAsia="ko-KR"/>
        </w:rPr>
        <w:tab/>
      </w:r>
      <w:r w:rsidRPr="00D403CC">
        <w:rPr>
          <w:snapToGrid w:val="0"/>
          <w:lang w:eastAsia="ko-KR"/>
        </w:rPr>
        <w:tab/>
      </w:r>
      <w:r w:rsidRPr="00D403CC">
        <w:rPr>
          <w:snapToGrid w:val="0"/>
          <w:lang w:eastAsia="ko-KR"/>
        </w:rPr>
        <w:tab/>
        <w:t>INTEGER (0..8388607),</w:t>
      </w:r>
      <w:r w:rsidRPr="00D403CC">
        <w:rPr>
          <w:snapToGrid w:val="0"/>
          <w:lang w:eastAsia="ko-KR"/>
        </w:rPr>
        <w:tab/>
      </w:r>
      <w:r w:rsidRPr="00D403CC">
        <w:rPr>
          <w:snapToGrid w:val="0"/>
          <w:lang w:eastAsia="ko-KR"/>
        </w:rPr>
        <w:tab/>
      </w:r>
      <w:r w:rsidRPr="00D403CC">
        <w:rPr>
          <w:snapToGrid w:val="0"/>
          <w:lang w:eastAsia="ko-KR"/>
        </w:rPr>
        <w:tab/>
        <w:t>-- 23 bit field</w:t>
      </w:r>
    </w:p>
    <w:p w14:paraId="4A1BFE59" w14:textId="77777777" w:rsidR="008A3CC0" w:rsidRPr="00D403CC" w:rsidRDefault="008A3CC0" w:rsidP="008A3CC0">
      <w:pPr>
        <w:pStyle w:val="PL"/>
        <w:shd w:val="clear" w:color="auto" w:fill="E6E6E6"/>
        <w:rPr>
          <w:snapToGrid w:val="0"/>
          <w:lang w:eastAsia="ko-KR"/>
        </w:rPr>
      </w:pPr>
      <w:r w:rsidRPr="00D403CC">
        <w:rPr>
          <w:snapToGrid w:val="0"/>
          <w:lang w:eastAsia="ko-KR"/>
        </w:rPr>
        <w:tab/>
        <w:t>degreesLongitude</w:t>
      </w:r>
      <w:r w:rsidRPr="00D403CC">
        <w:rPr>
          <w:snapToGrid w:val="0"/>
          <w:lang w:eastAsia="ko-KR"/>
        </w:rPr>
        <w:tab/>
      </w:r>
      <w:r w:rsidRPr="00D403CC">
        <w:rPr>
          <w:snapToGrid w:val="0"/>
          <w:lang w:eastAsia="ko-KR"/>
        </w:rPr>
        <w:tab/>
      </w:r>
      <w:r w:rsidRPr="00D403CC">
        <w:rPr>
          <w:snapToGrid w:val="0"/>
          <w:lang w:eastAsia="ko-KR"/>
        </w:rPr>
        <w:tab/>
        <w:t>INTEGER (-8388608..8388607)</w:t>
      </w:r>
      <w:r w:rsidRPr="00D403CC">
        <w:rPr>
          <w:snapToGrid w:val="0"/>
          <w:lang w:eastAsia="ko-KR"/>
        </w:rPr>
        <w:tab/>
      </w:r>
      <w:r w:rsidRPr="00D403CC">
        <w:rPr>
          <w:snapToGrid w:val="0"/>
          <w:lang w:eastAsia="ko-KR"/>
        </w:rPr>
        <w:tab/>
        <w:t>-- 24 bit field</w:t>
      </w:r>
    </w:p>
    <w:p w14:paraId="2EF96C48" w14:textId="77777777" w:rsidR="008A3CC0" w:rsidRPr="00D403CC" w:rsidRDefault="008A3CC0" w:rsidP="008A3CC0">
      <w:pPr>
        <w:pStyle w:val="PL"/>
        <w:shd w:val="clear" w:color="auto" w:fill="E6E6E6"/>
        <w:rPr>
          <w:snapToGrid w:val="0"/>
          <w:lang w:eastAsia="ko-KR"/>
        </w:rPr>
      </w:pPr>
      <w:r w:rsidRPr="00D403CC">
        <w:rPr>
          <w:lang w:eastAsia="ko-KR"/>
        </w:rPr>
        <w:t>}</w:t>
      </w:r>
    </w:p>
    <w:p w14:paraId="31BBD8BA" w14:textId="77777777" w:rsidR="008A3CC0" w:rsidRPr="00D403CC" w:rsidRDefault="008A3CC0" w:rsidP="008A3CC0">
      <w:pPr>
        <w:pStyle w:val="PL"/>
        <w:shd w:val="clear" w:color="auto" w:fill="E6E6E6"/>
        <w:rPr>
          <w:lang w:eastAsia="ko-KR"/>
        </w:rPr>
      </w:pPr>
    </w:p>
    <w:p w14:paraId="0E7637DB" w14:textId="77777777" w:rsidR="008A3CC0" w:rsidRPr="00D403CC" w:rsidRDefault="008A3CC0" w:rsidP="008A3CC0">
      <w:pPr>
        <w:pStyle w:val="PL"/>
        <w:shd w:val="clear" w:color="auto" w:fill="E6E6E6"/>
        <w:rPr>
          <w:lang w:eastAsia="ko-KR"/>
        </w:rPr>
      </w:pPr>
      <w:r w:rsidRPr="00D403CC">
        <w:rPr>
          <w:lang w:eastAsia="ko-KR"/>
        </w:rPr>
        <w:t>-- ASN1STOP</w:t>
      </w:r>
    </w:p>
    <w:p w14:paraId="68498FB1" w14:textId="77777777" w:rsidR="008A3CC0" w:rsidRPr="00D403CC" w:rsidRDefault="008A3CC0" w:rsidP="008A3CC0">
      <w:pPr>
        <w:rPr>
          <w:lang w:eastAsia="ko-KR"/>
        </w:rPr>
      </w:pPr>
    </w:p>
    <w:p w14:paraId="14EEC8AA" w14:textId="7C15FE2D" w:rsidR="008A3CC0" w:rsidRPr="008A3CC0" w:rsidRDefault="008A3CC0" w:rsidP="008A3CC0">
      <w:pPr>
        <w:pStyle w:val="4"/>
        <w:numPr>
          <w:ilvl w:val="0"/>
          <w:numId w:val="0"/>
        </w:numPr>
        <w:rPr>
          <w:i/>
          <w:iCs/>
          <w:noProof/>
          <w:color w:val="FF0000"/>
          <w:lang w:eastAsia="ko-KR"/>
        </w:rPr>
      </w:pPr>
      <w:r w:rsidRPr="008A3CC0">
        <w:rPr>
          <w:i/>
          <w:iCs/>
          <w:color w:val="FF0000"/>
          <w:lang w:eastAsia="ko-KR"/>
        </w:rPr>
        <w:t>x–</w:t>
      </w:r>
      <w:r w:rsidRPr="008A3CC0">
        <w:rPr>
          <w:i/>
          <w:iCs/>
          <w:color w:val="FF0000"/>
          <w:lang w:eastAsia="ko-KR"/>
        </w:rPr>
        <w:tab/>
        <w:t>Coarse-</w:t>
      </w:r>
      <w:r w:rsidRPr="008A3CC0">
        <w:rPr>
          <w:i/>
          <w:iCs/>
          <w:noProof/>
          <w:color w:val="FF0000"/>
          <w:lang w:eastAsia="ko-KR"/>
        </w:rPr>
        <w:t>Ellipsoid-Point</w:t>
      </w:r>
    </w:p>
    <w:p w14:paraId="2794EF03" w14:textId="195294BD" w:rsidR="008A3CC0" w:rsidRPr="008A3CC0" w:rsidRDefault="008A3CC0" w:rsidP="008A3CC0">
      <w:pPr>
        <w:keepLines/>
        <w:rPr>
          <w:color w:val="FF0000"/>
          <w:lang w:eastAsia="ko-KR"/>
        </w:rPr>
      </w:pPr>
      <w:r w:rsidRPr="008A3CC0">
        <w:rPr>
          <w:color w:val="FF0000"/>
          <w:lang w:eastAsia="ko-KR"/>
        </w:rPr>
        <w:t xml:space="preserve">The IE </w:t>
      </w:r>
      <w:r w:rsidRPr="008A3CC0">
        <w:rPr>
          <w:i/>
          <w:iCs/>
          <w:color w:val="FF0000"/>
          <w:lang w:eastAsia="ko-KR"/>
        </w:rPr>
        <w:t>Coarse-</w:t>
      </w:r>
      <w:r w:rsidRPr="008A3CC0">
        <w:rPr>
          <w:i/>
          <w:noProof/>
          <w:color w:val="FF0000"/>
          <w:lang w:eastAsia="ko-KR"/>
        </w:rPr>
        <w:t>Ellipsoid-Point</w:t>
      </w:r>
      <w:r w:rsidRPr="008A3CC0">
        <w:rPr>
          <w:noProof/>
          <w:color w:val="FF0000"/>
          <w:lang w:eastAsia="ko-KR"/>
        </w:rPr>
        <w:t xml:space="preserve"> is</w:t>
      </w:r>
      <w:r w:rsidRPr="008A3CC0">
        <w:rPr>
          <w:color w:val="FF0000"/>
          <w:lang w:eastAsia="ko-KR"/>
        </w:rPr>
        <w:t xml:space="preserve"> used to describe a geographic shape</w:t>
      </w:r>
      <w:r w:rsidR="00211A46">
        <w:rPr>
          <w:color w:val="FF0000"/>
          <w:lang w:eastAsia="ko-KR"/>
        </w:rPr>
        <w:t xml:space="preserve"> </w:t>
      </w:r>
      <w:r w:rsidR="00211A46" w:rsidRPr="00211A46">
        <w:rPr>
          <w:color w:val="FF0000"/>
          <w:highlight w:val="yellow"/>
          <w:lang w:eastAsia="ko-KR"/>
        </w:rPr>
        <w:t xml:space="preserve">with 2km </w:t>
      </w:r>
      <w:r w:rsidR="00211A46" w:rsidRPr="00EB3701">
        <w:rPr>
          <w:color w:val="FF0000"/>
          <w:highlight w:val="yellow"/>
          <w:lang w:eastAsia="ko-KR"/>
        </w:rPr>
        <w:t xml:space="preserve">radius </w:t>
      </w:r>
      <w:r w:rsidR="00EB3701" w:rsidRPr="00EB3701">
        <w:rPr>
          <w:color w:val="FF0000"/>
          <w:highlight w:val="yellow"/>
          <w:lang w:eastAsia="ko-KR"/>
        </w:rPr>
        <w:t>circular uncertainty</w:t>
      </w:r>
      <w:r w:rsidRPr="008A3CC0">
        <w:rPr>
          <w:color w:val="FF0000"/>
          <w:lang w:eastAsia="ko-KR"/>
        </w:rPr>
        <w:t xml:space="preserve"> as defined in TS 23.032 [15].</w:t>
      </w:r>
    </w:p>
    <w:p w14:paraId="17A203FC" w14:textId="77777777" w:rsidR="008A3CC0" w:rsidRPr="008A3CC0" w:rsidRDefault="008A3CC0" w:rsidP="008A3CC0">
      <w:pPr>
        <w:pStyle w:val="PL"/>
        <w:shd w:val="clear" w:color="auto" w:fill="E6E6E6"/>
        <w:rPr>
          <w:color w:val="FF0000"/>
          <w:lang w:eastAsia="ko-KR"/>
        </w:rPr>
      </w:pPr>
      <w:r w:rsidRPr="008A3CC0">
        <w:rPr>
          <w:color w:val="FF0000"/>
          <w:lang w:eastAsia="ko-KR"/>
        </w:rPr>
        <w:t>-- ASN1START</w:t>
      </w:r>
    </w:p>
    <w:p w14:paraId="3D7F8F5F" w14:textId="77777777" w:rsidR="008A3CC0" w:rsidRPr="008A3CC0" w:rsidRDefault="008A3CC0" w:rsidP="008A3CC0">
      <w:pPr>
        <w:pStyle w:val="PL"/>
        <w:shd w:val="clear" w:color="auto" w:fill="E6E6E6"/>
        <w:rPr>
          <w:color w:val="FF0000"/>
          <w:lang w:eastAsia="ko-KR"/>
        </w:rPr>
      </w:pPr>
    </w:p>
    <w:p w14:paraId="61AC0B86" w14:textId="2CCAE9F5" w:rsidR="008A3CC0" w:rsidRPr="008A3CC0" w:rsidRDefault="00286573" w:rsidP="008A3CC0">
      <w:pPr>
        <w:pStyle w:val="PL"/>
        <w:shd w:val="clear" w:color="auto" w:fill="E6E6E6"/>
        <w:rPr>
          <w:color w:val="FF0000"/>
          <w:lang w:eastAsia="ko-KR"/>
        </w:rPr>
      </w:pPr>
      <w:r>
        <w:rPr>
          <w:snapToGrid w:val="0"/>
          <w:color w:val="FF0000"/>
          <w:lang w:eastAsia="ko-KR"/>
        </w:rPr>
        <w:t>Coarse-</w:t>
      </w:r>
      <w:r w:rsidR="008A3CC0" w:rsidRPr="008A3CC0">
        <w:rPr>
          <w:snapToGrid w:val="0"/>
          <w:color w:val="FF0000"/>
          <w:lang w:eastAsia="ko-KR"/>
        </w:rPr>
        <w:t>Ellipsoid-Point</w:t>
      </w:r>
      <w:r w:rsidR="008A3CC0" w:rsidRPr="008A3CC0">
        <w:rPr>
          <w:color w:val="FF0000"/>
          <w:lang w:eastAsia="ko-KR"/>
        </w:rPr>
        <w:t xml:space="preserve"> ::= SEQUENCE {</w:t>
      </w:r>
    </w:p>
    <w:p w14:paraId="2042EF9E" w14:textId="77777777" w:rsidR="008A3CC0" w:rsidRPr="008A3CC0" w:rsidRDefault="008A3CC0" w:rsidP="008A3CC0">
      <w:pPr>
        <w:pStyle w:val="PL"/>
        <w:shd w:val="clear" w:color="auto" w:fill="E6E6E6"/>
        <w:rPr>
          <w:snapToGrid w:val="0"/>
          <w:color w:val="FF0000"/>
          <w:lang w:eastAsia="ko-KR"/>
        </w:rPr>
      </w:pPr>
      <w:r w:rsidRPr="008A3CC0">
        <w:rPr>
          <w:snapToGrid w:val="0"/>
          <w:color w:val="FF0000"/>
          <w:lang w:eastAsia="ko-KR"/>
        </w:rPr>
        <w:tab/>
        <w:t>latitudeSign</w:t>
      </w:r>
      <w:r w:rsidRPr="008A3CC0">
        <w:rPr>
          <w:snapToGrid w:val="0"/>
          <w:color w:val="FF0000"/>
          <w:lang w:eastAsia="ko-KR"/>
        </w:rPr>
        <w:tab/>
      </w:r>
      <w:r w:rsidRPr="008A3CC0">
        <w:rPr>
          <w:snapToGrid w:val="0"/>
          <w:color w:val="FF0000"/>
          <w:lang w:eastAsia="ko-KR"/>
        </w:rPr>
        <w:tab/>
      </w:r>
      <w:r w:rsidRPr="008A3CC0">
        <w:rPr>
          <w:snapToGrid w:val="0"/>
          <w:color w:val="FF0000"/>
          <w:lang w:eastAsia="ko-KR"/>
        </w:rPr>
        <w:tab/>
      </w:r>
      <w:r w:rsidRPr="008A3CC0">
        <w:rPr>
          <w:snapToGrid w:val="0"/>
          <w:color w:val="FF0000"/>
          <w:lang w:eastAsia="ko-KR"/>
        </w:rPr>
        <w:tab/>
        <w:t>ENUMERATED {north, south},</w:t>
      </w:r>
    </w:p>
    <w:p w14:paraId="42EF555E" w14:textId="0FF2EAEF" w:rsidR="008A3CC0" w:rsidRPr="008A3CC0" w:rsidRDefault="008A3CC0" w:rsidP="008A3CC0">
      <w:pPr>
        <w:pStyle w:val="PL"/>
        <w:shd w:val="clear" w:color="auto" w:fill="E6E6E6"/>
        <w:rPr>
          <w:snapToGrid w:val="0"/>
          <w:color w:val="FF0000"/>
          <w:lang w:eastAsia="ko-KR"/>
        </w:rPr>
      </w:pPr>
      <w:r w:rsidRPr="008A3CC0">
        <w:rPr>
          <w:snapToGrid w:val="0"/>
          <w:color w:val="FF0000"/>
          <w:lang w:eastAsia="ko-KR"/>
        </w:rPr>
        <w:tab/>
        <w:t>degreesLatitude</w:t>
      </w:r>
      <w:r w:rsidRPr="008A3CC0">
        <w:rPr>
          <w:snapToGrid w:val="0"/>
          <w:color w:val="FF0000"/>
          <w:lang w:eastAsia="ko-KR"/>
        </w:rPr>
        <w:tab/>
      </w:r>
      <w:r w:rsidRPr="008A3CC0">
        <w:rPr>
          <w:snapToGrid w:val="0"/>
          <w:color w:val="FF0000"/>
          <w:lang w:eastAsia="ko-KR"/>
        </w:rPr>
        <w:tab/>
      </w:r>
      <w:r w:rsidRPr="008A3CC0">
        <w:rPr>
          <w:snapToGrid w:val="0"/>
          <w:color w:val="FF0000"/>
          <w:lang w:eastAsia="ko-KR"/>
        </w:rPr>
        <w:tab/>
      </w:r>
      <w:r w:rsidRPr="008A3CC0">
        <w:rPr>
          <w:snapToGrid w:val="0"/>
          <w:color w:val="FF0000"/>
          <w:lang w:eastAsia="ko-KR"/>
        </w:rPr>
        <w:tab/>
        <w:t>INTEGER (0..</w:t>
      </w:r>
      <w:r w:rsidR="00E72F21">
        <w:rPr>
          <w:snapToGrid w:val="0"/>
          <w:color w:val="FF0000"/>
          <w:lang w:eastAsia="ko-KR"/>
        </w:rPr>
        <w:t>8191</w:t>
      </w:r>
      <w:r w:rsidRPr="008A3CC0">
        <w:rPr>
          <w:snapToGrid w:val="0"/>
          <w:color w:val="FF0000"/>
          <w:lang w:eastAsia="ko-KR"/>
        </w:rPr>
        <w:t>),</w:t>
      </w:r>
      <w:r w:rsidRPr="008A3CC0">
        <w:rPr>
          <w:snapToGrid w:val="0"/>
          <w:color w:val="FF0000"/>
          <w:lang w:eastAsia="ko-KR"/>
        </w:rPr>
        <w:tab/>
      </w:r>
      <w:r w:rsidRPr="008A3CC0">
        <w:rPr>
          <w:snapToGrid w:val="0"/>
          <w:color w:val="FF0000"/>
          <w:lang w:eastAsia="ko-KR"/>
        </w:rPr>
        <w:tab/>
      </w:r>
      <w:r w:rsidRPr="008A3CC0">
        <w:rPr>
          <w:snapToGrid w:val="0"/>
          <w:color w:val="FF0000"/>
          <w:lang w:eastAsia="ko-KR"/>
        </w:rPr>
        <w:tab/>
        <w:t xml:space="preserve">-- </w:t>
      </w:r>
      <w:r w:rsidR="00286573">
        <w:rPr>
          <w:snapToGrid w:val="0"/>
          <w:color w:val="FF0000"/>
          <w:lang w:eastAsia="ko-KR"/>
        </w:rPr>
        <w:t>1</w:t>
      </w:r>
      <w:r w:rsidRPr="008A3CC0">
        <w:rPr>
          <w:snapToGrid w:val="0"/>
          <w:color w:val="FF0000"/>
          <w:lang w:eastAsia="ko-KR"/>
        </w:rPr>
        <w:t>3 bit field</w:t>
      </w:r>
    </w:p>
    <w:p w14:paraId="72AAD03C" w14:textId="21227147" w:rsidR="008A3CC0" w:rsidRPr="008A3CC0" w:rsidRDefault="008A3CC0" w:rsidP="008A3CC0">
      <w:pPr>
        <w:pStyle w:val="PL"/>
        <w:shd w:val="clear" w:color="auto" w:fill="E6E6E6"/>
        <w:rPr>
          <w:snapToGrid w:val="0"/>
          <w:color w:val="FF0000"/>
          <w:lang w:eastAsia="ko-KR"/>
        </w:rPr>
      </w:pPr>
      <w:r w:rsidRPr="008A3CC0">
        <w:rPr>
          <w:snapToGrid w:val="0"/>
          <w:color w:val="FF0000"/>
          <w:lang w:eastAsia="ko-KR"/>
        </w:rPr>
        <w:tab/>
        <w:t>degreesLongitude</w:t>
      </w:r>
      <w:r w:rsidRPr="008A3CC0">
        <w:rPr>
          <w:snapToGrid w:val="0"/>
          <w:color w:val="FF0000"/>
          <w:lang w:eastAsia="ko-KR"/>
        </w:rPr>
        <w:tab/>
      </w:r>
      <w:r w:rsidRPr="008A3CC0">
        <w:rPr>
          <w:snapToGrid w:val="0"/>
          <w:color w:val="FF0000"/>
          <w:lang w:eastAsia="ko-KR"/>
        </w:rPr>
        <w:tab/>
      </w:r>
      <w:r w:rsidRPr="008A3CC0">
        <w:rPr>
          <w:snapToGrid w:val="0"/>
          <w:color w:val="FF0000"/>
          <w:lang w:eastAsia="ko-KR"/>
        </w:rPr>
        <w:tab/>
        <w:t>INTEGER (-</w:t>
      </w:r>
      <w:r w:rsidR="00E72F21">
        <w:rPr>
          <w:snapToGrid w:val="0"/>
          <w:color w:val="FF0000"/>
          <w:lang w:eastAsia="ko-KR"/>
        </w:rPr>
        <w:t>8192</w:t>
      </w:r>
      <w:r w:rsidRPr="008A3CC0">
        <w:rPr>
          <w:snapToGrid w:val="0"/>
          <w:color w:val="FF0000"/>
          <w:lang w:eastAsia="ko-KR"/>
        </w:rPr>
        <w:t>..</w:t>
      </w:r>
      <w:r w:rsidR="00286573">
        <w:rPr>
          <w:snapToGrid w:val="0"/>
          <w:color w:val="FF0000"/>
          <w:lang w:eastAsia="ko-KR"/>
        </w:rPr>
        <w:t>8291</w:t>
      </w:r>
      <w:r w:rsidRPr="008A3CC0">
        <w:rPr>
          <w:snapToGrid w:val="0"/>
          <w:color w:val="FF0000"/>
          <w:lang w:eastAsia="ko-KR"/>
        </w:rPr>
        <w:t>)</w:t>
      </w:r>
      <w:r w:rsidRPr="008A3CC0">
        <w:rPr>
          <w:snapToGrid w:val="0"/>
          <w:color w:val="FF0000"/>
          <w:lang w:eastAsia="ko-KR"/>
        </w:rPr>
        <w:tab/>
      </w:r>
      <w:r w:rsidRPr="008A3CC0">
        <w:rPr>
          <w:snapToGrid w:val="0"/>
          <w:color w:val="FF0000"/>
          <w:lang w:eastAsia="ko-KR"/>
        </w:rPr>
        <w:tab/>
        <w:t xml:space="preserve">-- </w:t>
      </w:r>
      <w:r w:rsidR="00286573">
        <w:rPr>
          <w:snapToGrid w:val="0"/>
          <w:color w:val="FF0000"/>
          <w:lang w:eastAsia="ko-KR"/>
        </w:rPr>
        <w:t>1</w:t>
      </w:r>
      <w:r w:rsidRPr="008A3CC0">
        <w:rPr>
          <w:snapToGrid w:val="0"/>
          <w:color w:val="FF0000"/>
          <w:lang w:eastAsia="ko-KR"/>
        </w:rPr>
        <w:t>4 bit field</w:t>
      </w:r>
    </w:p>
    <w:p w14:paraId="1E038CE1" w14:textId="77777777" w:rsidR="008A3CC0" w:rsidRPr="008A3CC0" w:rsidRDefault="008A3CC0" w:rsidP="008A3CC0">
      <w:pPr>
        <w:pStyle w:val="PL"/>
        <w:shd w:val="clear" w:color="auto" w:fill="E6E6E6"/>
        <w:rPr>
          <w:snapToGrid w:val="0"/>
          <w:color w:val="FF0000"/>
          <w:lang w:eastAsia="ko-KR"/>
        </w:rPr>
      </w:pPr>
      <w:r w:rsidRPr="008A3CC0">
        <w:rPr>
          <w:color w:val="FF0000"/>
          <w:lang w:eastAsia="ko-KR"/>
        </w:rPr>
        <w:t>}</w:t>
      </w:r>
    </w:p>
    <w:p w14:paraId="0940499E" w14:textId="77777777" w:rsidR="008A3CC0" w:rsidRPr="008A3CC0" w:rsidRDefault="008A3CC0" w:rsidP="008A3CC0">
      <w:pPr>
        <w:pStyle w:val="PL"/>
        <w:shd w:val="clear" w:color="auto" w:fill="E6E6E6"/>
        <w:rPr>
          <w:color w:val="FF0000"/>
          <w:lang w:eastAsia="ko-KR"/>
        </w:rPr>
      </w:pPr>
    </w:p>
    <w:p w14:paraId="0254D685" w14:textId="77777777" w:rsidR="008A3CC0" w:rsidRPr="008A3CC0" w:rsidRDefault="008A3CC0" w:rsidP="008A3CC0">
      <w:pPr>
        <w:pStyle w:val="PL"/>
        <w:shd w:val="clear" w:color="auto" w:fill="E6E6E6"/>
        <w:rPr>
          <w:color w:val="FF0000"/>
          <w:lang w:eastAsia="ko-KR"/>
        </w:rPr>
      </w:pPr>
      <w:r w:rsidRPr="008A3CC0">
        <w:rPr>
          <w:color w:val="FF0000"/>
          <w:lang w:eastAsia="ko-KR"/>
        </w:rPr>
        <w:t>-- ASN1STOP</w:t>
      </w:r>
    </w:p>
    <w:p w14:paraId="0BB64E90" w14:textId="6D77850D" w:rsidR="008A3CC0" w:rsidRDefault="008A3CC0" w:rsidP="008A3CC0">
      <w:pPr>
        <w:rPr>
          <w:color w:val="FF0000"/>
          <w:lang w:eastAsia="ko-KR"/>
        </w:rPr>
      </w:pPr>
    </w:p>
    <w:p w14:paraId="10D24106" w14:textId="77777777" w:rsidR="000458B3" w:rsidRPr="00D403CC" w:rsidRDefault="000458B3" w:rsidP="000458B3">
      <w:pPr>
        <w:pStyle w:val="4"/>
        <w:rPr>
          <w:i/>
          <w:iCs/>
          <w:noProof/>
          <w:lang w:eastAsia="ko-KR"/>
        </w:rPr>
      </w:pPr>
      <w:bookmarkStart w:id="9" w:name="_Toc27765159"/>
      <w:bookmarkStart w:id="10" w:name="_Toc37680816"/>
      <w:bookmarkStart w:id="11" w:name="_Toc46486386"/>
      <w:bookmarkStart w:id="12" w:name="_Toc52546731"/>
      <w:bookmarkStart w:id="13" w:name="_Toc52547261"/>
      <w:bookmarkStart w:id="14" w:name="_Toc52547791"/>
      <w:bookmarkStart w:id="15" w:name="_Toc52548321"/>
      <w:bookmarkStart w:id="16" w:name="_Toc67780411"/>
      <w:r w:rsidRPr="00D403CC">
        <w:rPr>
          <w:i/>
          <w:iCs/>
          <w:lang w:eastAsia="ko-KR"/>
        </w:rPr>
        <w:t>–</w:t>
      </w:r>
      <w:r w:rsidRPr="00D403CC">
        <w:rPr>
          <w:i/>
          <w:iCs/>
          <w:lang w:eastAsia="ko-KR"/>
        </w:rPr>
        <w:tab/>
      </w:r>
      <w:r w:rsidRPr="00D403CC">
        <w:rPr>
          <w:i/>
          <w:iCs/>
          <w:noProof/>
          <w:lang w:eastAsia="ko-KR"/>
        </w:rPr>
        <w:t>Ellipsoid-PointWithUncertaintyCircle</w:t>
      </w:r>
      <w:bookmarkEnd w:id="9"/>
      <w:bookmarkEnd w:id="10"/>
      <w:bookmarkEnd w:id="11"/>
      <w:bookmarkEnd w:id="12"/>
      <w:bookmarkEnd w:id="13"/>
      <w:bookmarkEnd w:id="14"/>
      <w:bookmarkEnd w:id="15"/>
      <w:bookmarkEnd w:id="16"/>
    </w:p>
    <w:p w14:paraId="6D1533E1" w14:textId="77777777" w:rsidR="000458B3" w:rsidRPr="00D403CC" w:rsidRDefault="000458B3" w:rsidP="000458B3">
      <w:pPr>
        <w:keepLines/>
        <w:rPr>
          <w:lang w:eastAsia="ko-KR"/>
        </w:rPr>
      </w:pPr>
      <w:r w:rsidRPr="00D403CC">
        <w:rPr>
          <w:lang w:eastAsia="ko-KR"/>
        </w:rPr>
        <w:t xml:space="preserve">The IE </w:t>
      </w:r>
      <w:r w:rsidRPr="00D403CC">
        <w:rPr>
          <w:i/>
          <w:noProof/>
          <w:lang w:eastAsia="ko-KR"/>
        </w:rPr>
        <w:t xml:space="preserve">Ellipsoid-PointWithUncertaintyCircle </w:t>
      </w:r>
      <w:r w:rsidRPr="00D403CC">
        <w:rPr>
          <w:noProof/>
          <w:lang w:eastAsia="ko-KR"/>
        </w:rPr>
        <w:t>is</w:t>
      </w:r>
      <w:r w:rsidRPr="00D403CC">
        <w:rPr>
          <w:lang w:eastAsia="ko-KR"/>
        </w:rPr>
        <w:t xml:space="preserve"> used to describe a geographic shape as defined in TS 23.032 [15].</w:t>
      </w:r>
    </w:p>
    <w:p w14:paraId="6174417D" w14:textId="77777777" w:rsidR="000458B3" w:rsidRPr="00D403CC" w:rsidRDefault="000458B3" w:rsidP="000458B3">
      <w:pPr>
        <w:pStyle w:val="PL"/>
        <w:shd w:val="clear" w:color="auto" w:fill="E6E6E6"/>
        <w:rPr>
          <w:lang w:eastAsia="ko-KR"/>
        </w:rPr>
      </w:pPr>
      <w:r w:rsidRPr="00D403CC">
        <w:rPr>
          <w:lang w:eastAsia="ko-KR"/>
        </w:rPr>
        <w:t>-- ASN1START</w:t>
      </w:r>
    </w:p>
    <w:p w14:paraId="440130E7" w14:textId="77777777" w:rsidR="000458B3" w:rsidRPr="00D403CC" w:rsidRDefault="000458B3" w:rsidP="000458B3">
      <w:pPr>
        <w:pStyle w:val="PL"/>
        <w:shd w:val="clear" w:color="auto" w:fill="E6E6E6"/>
        <w:rPr>
          <w:lang w:eastAsia="ko-KR"/>
        </w:rPr>
      </w:pPr>
    </w:p>
    <w:p w14:paraId="7CBDD53F" w14:textId="77777777" w:rsidR="000458B3" w:rsidRPr="00D403CC" w:rsidRDefault="000458B3" w:rsidP="000458B3">
      <w:pPr>
        <w:pStyle w:val="PL"/>
        <w:shd w:val="clear" w:color="auto" w:fill="E6E6E6"/>
        <w:rPr>
          <w:lang w:eastAsia="ko-KR"/>
        </w:rPr>
      </w:pPr>
      <w:r w:rsidRPr="00D403CC">
        <w:rPr>
          <w:snapToGrid w:val="0"/>
          <w:lang w:eastAsia="ko-KR"/>
        </w:rPr>
        <w:t xml:space="preserve">Ellipsoid-PointWithUncertaintyCircle </w:t>
      </w:r>
      <w:r w:rsidRPr="00D403CC">
        <w:rPr>
          <w:lang w:eastAsia="ko-KR"/>
        </w:rPr>
        <w:t>::= SEQUENCE {</w:t>
      </w:r>
    </w:p>
    <w:p w14:paraId="19AACF18" w14:textId="77777777" w:rsidR="000458B3" w:rsidRPr="00D403CC" w:rsidRDefault="000458B3" w:rsidP="000458B3">
      <w:pPr>
        <w:pStyle w:val="PL"/>
        <w:shd w:val="clear" w:color="auto" w:fill="E6E6E6"/>
        <w:rPr>
          <w:snapToGrid w:val="0"/>
          <w:lang w:eastAsia="ko-KR"/>
        </w:rPr>
      </w:pPr>
      <w:r w:rsidRPr="00D403CC">
        <w:rPr>
          <w:snapToGrid w:val="0"/>
          <w:lang w:eastAsia="ko-KR"/>
        </w:rPr>
        <w:tab/>
        <w:t>latitudeSign</w:t>
      </w:r>
      <w:r w:rsidRPr="00D403CC">
        <w:rPr>
          <w:snapToGrid w:val="0"/>
          <w:lang w:eastAsia="ko-KR"/>
        </w:rPr>
        <w:tab/>
      </w:r>
      <w:r w:rsidRPr="00D403CC">
        <w:rPr>
          <w:snapToGrid w:val="0"/>
          <w:lang w:eastAsia="ko-KR"/>
        </w:rPr>
        <w:tab/>
      </w:r>
      <w:r w:rsidRPr="00D403CC">
        <w:rPr>
          <w:snapToGrid w:val="0"/>
          <w:lang w:eastAsia="ko-KR"/>
        </w:rPr>
        <w:tab/>
      </w:r>
      <w:r w:rsidRPr="00D403CC">
        <w:rPr>
          <w:snapToGrid w:val="0"/>
          <w:lang w:eastAsia="ko-KR"/>
        </w:rPr>
        <w:tab/>
        <w:t>ENUMERATED {north, south},</w:t>
      </w:r>
    </w:p>
    <w:p w14:paraId="48D79346" w14:textId="77777777" w:rsidR="000458B3" w:rsidRPr="00D403CC" w:rsidRDefault="000458B3" w:rsidP="000458B3">
      <w:pPr>
        <w:pStyle w:val="PL"/>
        <w:shd w:val="clear" w:color="auto" w:fill="E6E6E6"/>
        <w:rPr>
          <w:snapToGrid w:val="0"/>
          <w:lang w:eastAsia="ko-KR"/>
        </w:rPr>
      </w:pPr>
      <w:r w:rsidRPr="00D403CC">
        <w:rPr>
          <w:snapToGrid w:val="0"/>
          <w:lang w:eastAsia="ko-KR"/>
        </w:rPr>
        <w:tab/>
        <w:t>degreesLatitude</w:t>
      </w:r>
      <w:r w:rsidRPr="00D403CC">
        <w:rPr>
          <w:snapToGrid w:val="0"/>
          <w:lang w:eastAsia="ko-KR"/>
        </w:rPr>
        <w:tab/>
      </w:r>
      <w:r w:rsidRPr="00D403CC">
        <w:rPr>
          <w:snapToGrid w:val="0"/>
          <w:lang w:eastAsia="ko-KR"/>
        </w:rPr>
        <w:tab/>
      </w:r>
      <w:r w:rsidRPr="00D403CC">
        <w:rPr>
          <w:snapToGrid w:val="0"/>
          <w:lang w:eastAsia="ko-KR"/>
        </w:rPr>
        <w:tab/>
      </w:r>
      <w:r w:rsidRPr="00D403CC">
        <w:rPr>
          <w:snapToGrid w:val="0"/>
          <w:lang w:eastAsia="ko-KR"/>
        </w:rPr>
        <w:tab/>
        <w:t>INTEGER (0..8388607),</w:t>
      </w:r>
      <w:r w:rsidRPr="00D403CC">
        <w:rPr>
          <w:snapToGrid w:val="0"/>
          <w:lang w:eastAsia="ko-KR"/>
        </w:rPr>
        <w:tab/>
      </w:r>
      <w:r w:rsidRPr="00D403CC">
        <w:rPr>
          <w:snapToGrid w:val="0"/>
          <w:lang w:eastAsia="ko-KR"/>
        </w:rPr>
        <w:tab/>
      </w:r>
      <w:r w:rsidRPr="00D403CC">
        <w:rPr>
          <w:snapToGrid w:val="0"/>
          <w:lang w:eastAsia="ko-KR"/>
        </w:rPr>
        <w:tab/>
        <w:t>-- 23 bit field</w:t>
      </w:r>
    </w:p>
    <w:p w14:paraId="1139D02E" w14:textId="77777777" w:rsidR="000458B3" w:rsidRPr="00D403CC" w:rsidRDefault="000458B3" w:rsidP="000458B3">
      <w:pPr>
        <w:pStyle w:val="PL"/>
        <w:shd w:val="clear" w:color="auto" w:fill="E6E6E6"/>
        <w:rPr>
          <w:snapToGrid w:val="0"/>
          <w:lang w:eastAsia="ko-KR"/>
        </w:rPr>
      </w:pPr>
      <w:r w:rsidRPr="00D403CC">
        <w:rPr>
          <w:snapToGrid w:val="0"/>
          <w:lang w:eastAsia="ko-KR"/>
        </w:rPr>
        <w:tab/>
        <w:t>degreesLongitude</w:t>
      </w:r>
      <w:r w:rsidRPr="00D403CC">
        <w:rPr>
          <w:snapToGrid w:val="0"/>
          <w:lang w:eastAsia="ko-KR"/>
        </w:rPr>
        <w:tab/>
      </w:r>
      <w:r w:rsidRPr="00D403CC">
        <w:rPr>
          <w:snapToGrid w:val="0"/>
          <w:lang w:eastAsia="ko-KR"/>
        </w:rPr>
        <w:tab/>
      </w:r>
      <w:r w:rsidRPr="00D403CC">
        <w:rPr>
          <w:snapToGrid w:val="0"/>
          <w:lang w:eastAsia="ko-KR"/>
        </w:rPr>
        <w:tab/>
        <w:t>INTEGER (-8388608..8388607),</w:t>
      </w:r>
      <w:r w:rsidRPr="00D403CC">
        <w:rPr>
          <w:snapToGrid w:val="0"/>
          <w:lang w:eastAsia="ko-KR"/>
        </w:rPr>
        <w:tab/>
        <w:t>-- 24 bit field</w:t>
      </w:r>
    </w:p>
    <w:p w14:paraId="71F42FD4" w14:textId="77777777" w:rsidR="000458B3" w:rsidRPr="00D403CC" w:rsidRDefault="000458B3" w:rsidP="000458B3">
      <w:pPr>
        <w:pStyle w:val="PL"/>
        <w:shd w:val="clear" w:color="auto" w:fill="E6E6E6"/>
        <w:rPr>
          <w:snapToGrid w:val="0"/>
          <w:lang w:eastAsia="ko-KR"/>
        </w:rPr>
      </w:pPr>
      <w:r w:rsidRPr="00D403CC">
        <w:rPr>
          <w:snapToGrid w:val="0"/>
          <w:lang w:eastAsia="ko-KR"/>
        </w:rPr>
        <w:tab/>
        <w:t>uncertainty</w:t>
      </w:r>
      <w:r w:rsidRPr="00D403CC">
        <w:rPr>
          <w:snapToGrid w:val="0"/>
          <w:lang w:eastAsia="ko-KR"/>
        </w:rPr>
        <w:tab/>
      </w:r>
      <w:r w:rsidRPr="00D403CC">
        <w:rPr>
          <w:snapToGrid w:val="0"/>
          <w:lang w:eastAsia="ko-KR"/>
        </w:rPr>
        <w:tab/>
      </w:r>
      <w:r w:rsidRPr="00D403CC">
        <w:rPr>
          <w:snapToGrid w:val="0"/>
          <w:lang w:eastAsia="ko-KR"/>
        </w:rPr>
        <w:tab/>
      </w:r>
      <w:r w:rsidRPr="00D403CC">
        <w:rPr>
          <w:snapToGrid w:val="0"/>
          <w:lang w:eastAsia="ko-KR"/>
        </w:rPr>
        <w:tab/>
      </w:r>
      <w:r w:rsidRPr="00D403CC">
        <w:rPr>
          <w:snapToGrid w:val="0"/>
          <w:lang w:eastAsia="ko-KR"/>
        </w:rPr>
        <w:tab/>
        <w:t>INTEGER (0..127)</w:t>
      </w:r>
    </w:p>
    <w:p w14:paraId="3FDBBDEB" w14:textId="77777777" w:rsidR="000458B3" w:rsidRPr="00D403CC" w:rsidRDefault="000458B3" w:rsidP="000458B3">
      <w:pPr>
        <w:pStyle w:val="PL"/>
        <w:shd w:val="clear" w:color="auto" w:fill="E6E6E6"/>
        <w:rPr>
          <w:snapToGrid w:val="0"/>
          <w:sz w:val="18"/>
          <w:lang w:eastAsia="ko-KR"/>
        </w:rPr>
      </w:pPr>
      <w:r w:rsidRPr="00D403CC">
        <w:rPr>
          <w:snapToGrid w:val="0"/>
          <w:sz w:val="18"/>
          <w:lang w:eastAsia="ko-KR"/>
        </w:rPr>
        <w:t>}</w:t>
      </w:r>
    </w:p>
    <w:p w14:paraId="6C11BB68" w14:textId="77777777" w:rsidR="000458B3" w:rsidRPr="00D403CC" w:rsidRDefault="000458B3" w:rsidP="000458B3">
      <w:pPr>
        <w:pStyle w:val="PL"/>
        <w:shd w:val="clear" w:color="auto" w:fill="E6E6E6"/>
        <w:rPr>
          <w:lang w:eastAsia="ko-KR"/>
        </w:rPr>
      </w:pPr>
    </w:p>
    <w:p w14:paraId="7F4F7937" w14:textId="77777777" w:rsidR="000458B3" w:rsidRPr="00D403CC" w:rsidRDefault="000458B3" w:rsidP="000458B3">
      <w:pPr>
        <w:pStyle w:val="PL"/>
        <w:shd w:val="clear" w:color="auto" w:fill="E6E6E6"/>
        <w:rPr>
          <w:lang w:eastAsia="ko-KR"/>
        </w:rPr>
      </w:pPr>
      <w:r w:rsidRPr="00D403CC">
        <w:rPr>
          <w:lang w:eastAsia="ko-KR"/>
        </w:rPr>
        <w:t>-- ASN1STOP</w:t>
      </w:r>
    </w:p>
    <w:p w14:paraId="26EA3DAD" w14:textId="77777777" w:rsidR="000458B3" w:rsidRPr="00D403CC" w:rsidRDefault="000458B3" w:rsidP="000458B3">
      <w:pPr>
        <w:rPr>
          <w:iCs/>
          <w:lang w:eastAsia="ko-KR"/>
        </w:rPr>
      </w:pPr>
    </w:p>
    <w:p w14:paraId="151A47BF" w14:textId="4AD879C1" w:rsidR="00406C23" w:rsidRDefault="00406C23" w:rsidP="00493AE5">
      <w:pPr>
        <w:pStyle w:val="Proposal"/>
      </w:pPr>
      <w:bookmarkStart w:id="17" w:name="_Toc80262892"/>
      <w:bookmarkStart w:id="18" w:name="_Toc80263724"/>
      <w:bookmarkStart w:id="19" w:name="_Toc80264610"/>
      <w:bookmarkStart w:id="20" w:name="_Toc80265244"/>
      <w:r w:rsidRPr="00406C23">
        <w:t>Reporting of finer location information/full GNSS coordinates in RRC_CONNECTED is supported after AS security is enabled</w:t>
      </w:r>
      <w:r w:rsidR="003229A3">
        <w:t xml:space="preserve"> [20/27]</w:t>
      </w:r>
      <w:r w:rsidRPr="00406C23">
        <w:t>.</w:t>
      </w:r>
      <w:bookmarkEnd w:id="17"/>
      <w:bookmarkEnd w:id="18"/>
      <w:bookmarkEnd w:id="19"/>
      <w:bookmarkEnd w:id="20"/>
    </w:p>
    <w:p w14:paraId="22A1A1D7" w14:textId="0C8AEE4A" w:rsidR="00A82670" w:rsidRDefault="00A316FD" w:rsidP="00493AE5">
      <w:pPr>
        <w:pStyle w:val="Proposal"/>
      </w:pPr>
      <w:bookmarkStart w:id="21" w:name="_Toc80264611"/>
      <w:bookmarkStart w:id="22" w:name="_Toc80265245"/>
      <w:r>
        <w:t>C</w:t>
      </w:r>
      <w:r w:rsidR="00A82670" w:rsidRPr="00406C23">
        <w:t>oarse UE location report is also supported after AS security is enabled</w:t>
      </w:r>
      <w:r w:rsidR="00A82670">
        <w:t xml:space="preserve"> [11/27].</w:t>
      </w:r>
      <w:bookmarkEnd w:id="21"/>
      <w:bookmarkEnd w:id="22"/>
    </w:p>
    <w:tbl>
      <w:tblPr>
        <w:tblStyle w:val="ad"/>
        <w:tblW w:w="0" w:type="auto"/>
        <w:tblLook w:val="04A0" w:firstRow="1" w:lastRow="0" w:firstColumn="1" w:lastColumn="0" w:noHBand="0" w:noVBand="1"/>
      </w:tblPr>
      <w:tblGrid>
        <w:gridCol w:w="1964"/>
        <w:gridCol w:w="1127"/>
        <w:gridCol w:w="1170"/>
        <w:gridCol w:w="5058"/>
      </w:tblGrid>
      <w:tr w:rsidR="00A316FD" w14:paraId="50CBF0FB" w14:textId="77777777" w:rsidTr="003C370A">
        <w:tc>
          <w:tcPr>
            <w:tcW w:w="1964" w:type="dxa"/>
          </w:tcPr>
          <w:p w14:paraId="4938453F" w14:textId="5BFA26A4" w:rsidR="00A316FD" w:rsidRDefault="00A316FD" w:rsidP="002B7A7E">
            <w:r>
              <w:t>Company</w:t>
            </w:r>
          </w:p>
        </w:tc>
        <w:tc>
          <w:tcPr>
            <w:tcW w:w="1127" w:type="dxa"/>
          </w:tcPr>
          <w:p w14:paraId="01AEBDA4" w14:textId="77777777" w:rsidR="00A316FD" w:rsidRDefault="00493AE5" w:rsidP="002B7A7E">
            <w:r>
              <w:t>Proposal 1</w:t>
            </w:r>
          </w:p>
          <w:p w14:paraId="0EC55FB3" w14:textId="3F25E42E" w:rsidR="00493AE5" w:rsidRDefault="00493AE5" w:rsidP="002B7A7E">
            <w:r>
              <w:t>(Agree/Not agree)</w:t>
            </w:r>
          </w:p>
        </w:tc>
        <w:tc>
          <w:tcPr>
            <w:tcW w:w="1170" w:type="dxa"/>
          </w:tcPr>
          <w:p w14:paraId="02FB5C0E" w14:textId="77777777" w:rsidR="00A316FD" w:rsidRDefault="00493AE5" w:rsidP="002B7A7E">
            <w:r>
              <w:t>Proposal 2</w:t>
            </w:r>
          </w:p>
          <w:p w14:paraId="44F51963" w14:textId="1DC5BFB5" w:rsidR="00493AE5" w:rsidRDefault="00493AE5" w:rsidP="002B7A7E">
            <w:r>
              <w:t>(Agree/Not agree)</w:t>
            </w:r>
          </w:p>
        </w:tc>
        <w:tc>
          <w:tcPr>
            <w:tcW w:w="5058" w:type="dxa"/>
          </w:tcPr>
          <w:p w14:paraId="09DBD01F" w14:textId="29B75760" w:rsidR="00A316FD" w:rsidRDefault="00493AE5" w:rsidP="002B7A7E">
            <w:r>
              <w:t xml:space="preserve">Comments </w:t>
            </w:r>
          </w:p>
        </w:tc>
      </w:tr>
      <w:tr w:rsidR="00A316FD" w14:paraId="3273F7B0" w14:textId="77777777" w:rsidTr="003C370A">
        <w:tc>
          <w:tcPr>
            <w:tcW w:w="1964" w:type="dxa"/>
          </w:tcPr>
          <w:p w14:paraId="3AE89E1B" w14:textId="31390CCD" w:rsidR="00A316FD" w:rsidRDefault="00412B7F" w:rsidP="002B7A7E">
            <w:pPr>
              <w:rPr>
                <w:lang w:eastAsia="zh-CN"/>
              </w:rPr>
            </w:pPr>
            <w:r>
              <w:rPr>
                <w:rFonts w:hint="eastAsia"/>
                <w:lang w:eastAsia="zh-CN"/>
              </w:rPr>
              <w:t>CATT</w:t>
            </w:r>
          </w:p>
        </w:tc>
        <w:tc>
          <w:tcPr>
            <w:tcW w:w="1127" w:type="dxa"/>
          </w:tcPr>
          <w:p w14:paraId="0906523F" w14:textId="74ACEE4F" w:rsidR="00A316FD" w:rsidRDefault="00412B7F" w:rsidP="002B7A7E">
            <w:pPr>
              <w:rPr>
                <w:lang w:eastAsia="zh-CN"/>
              </w:rPr>
            </w:pPr>
            <w:r>
              <w:rPr>
                <w:rFonts w:hint="eastAsia"/>
                <w:lang w:eastAsia="zh-CN"/>
              </w:rPr>
              <w:t>Agree</w:t>
            </w:r>
          </w:p>
        </w:tc>
        <w:tc>
          <w:tcPr>
            <w:tcW w:w="1170" w:type="dxa"/>
          </w:tcPr>
          <w:p w14:paraId="528DE598" w14:textId="293F44BC" w:rsidR="00A316FD" w:rsidRDefault="00412B7F" w:rsidP="002B7A7E">
            <w:pPr>
              <w:rPr>
                <w:lang w:eastAsia="zh-CN"/>
              </w:rPr>
            </w:pPr>
            <w:r>
              <w:rPr>
                <w:rFonts w:hint="eastAsia"/>
                <w:lang w:eastAsia="zh-CN"/>
              </w:rPr>
              <w:t>Agree</w:t>
            </w:r>
          </w:p>
        </w:tc>
        <w:tc>
          <w:tcPr>
            <w:tcW w:w="5058" w:type="dxa"/>
          </w:tcPr>
          <w:p w14:paraId="28ADE697" w14:textId="71DF9B04" w:rsidR="004E0E7D" w:rsidRPr="004E0E7D" w:rsidRDefault="00AF1D7D" w:rsidP="00A16FDD">
            <w:pPr>
              <w:rPr>
                <w:rFonts w:eastAsia="等线"/>
                <w:lang w:eastAsia="zh-CN"/>
              </w:rPr>
            </w:pPr>
            <w:r w:rsidRPr="00AF1D7D">
              <w:t>Finer UE location is good for other purpose</w:t>
            </w:r>
            <w:r w:rsidR="000B4543">
              <w:rPr>
                <w:rFonts w:hint="eastAsia"/>
                <w:lang w:eastAsia="zh-CN"/>
              </w:rPr>
              <w:t>s</w:t>
            </w:r>
            <w:r>
              <w:rPr>
                <w:rFonts w:hint="eastAsia"/>
                <w:lang w:eastAsia="zh-CN"/>
              </w:rPr>
              <w:t xml:space="preserve"> besides CGI mapping</w:t>
            </w:r>
            <w:r w:rsidRPr="00AF1D7D">
              <w:t>.</w:t>
            </w:r>
            <w:r w:rsidR="00E37C60">
              <w:rPr>
                <w:rFonts w:hint="eastAsia"/>
                <w:lang w:eastAsia="zh-CN"/>
              </w:rPr>
              <w:t xml:space="preserve"> But finer location information which is </w:t>
            </w:r>
            <w:r w:rsidR="00D05014">
              <w:rPr>
                <w:rFonts w:hint="eastAsia"/>
                <w:lang w:eastAsia="zh-CN"/>
              </w:rPr>
              <w:t>finer</w:t>
            </w:r>
            <w:r w:rsidR="00E37C60">
              <w:rPr>
                <w:rFonts w:hint="eastAsia"/>
                <w:lang w:eastAsia="zh-CN"/>
              </w:rPr>
              <w:t xml:space="preserve"> than 2KM should be confirmed with SA3 if there is </w:t>
            </w:r>
            <w:r w:rsidR="00D05014">
              <w:rPr>
                <w:rFonts w:hint="eastAsia"/>
                <w:lang w:eastAsia="zh-CN"/>
              </w:rPr>
              <w:t xml:space="preserve">such </w:t>
            </w:r>
            <w:r w:rsidR="00E37C60">
              <w:rPr>
                <w:rFonts w:hint="eastAsia"/>
                <w:lang w:eastAsia="zh-CN"/>
              </w:rPr>
              <w:t xml:space="preserve">finer UE location info is </w:t>
            </w:r>
            <w:r w:rsidR="00D05014">
              <w:rPr>
                <w:rFonts w:hint="eastAsia"/>
                <w:lang w:eastAsia="zh-CN"/>
              </w:rPr>
              <w:t>agreed in RAN2</w:t>
            </w:r>
            <w:r w:rsidR="00E37C60">
              <w:rPr>
                <w:rFonts w:hint="eastAsia"/>
                <w:lang w:eastAsia="zh-CN"/>
              </w:rPr>
              <w:t>.</w:t>
            </w:r>
            <w:r w:rsidR="00A16FDD">
              <w:rPr>
                <w:rFonts w:hint="eastAsia"/>
                <w:lang w:eastAsia="zh-CN"/>
              </w:rPr>
              <w:t xml:space="preserve"> </w:t>
            </w:r>
            <w:r w:rsidR="00A16FDD">
              <w:rPr>
                <w:lang w:eastAsia="zh-CN"/>
              </w:rPr>
              <w:t>U</w:t>
            </w:r>
            <w:r w:rsidR="00A16FDD">
              <w:rPr>
                <w:rFonts w:hint="eastAsia"/>
                <w:lang w:eastAsia="zh-CN"/>
              </w:rPr>
              <w:t xml:space="preserve">sually gNB is not permitted to obtain finer UE location except SON/MDT where </w:t>
            </w:r>
            <w:r w:rsidR="00A16FDD" w:rsidRPr="006872F6">
              <w:rPr>
                <w:rFonts w:eastAsia="宋体" w:cs="Arial"/>
                <w:color w:val="000000"/>
              </w:rPr>
              <w:t xml:space="preserve">User Consent </w:t>
            </w:r>
            <w:r w:rsidR="00A16FDD">
              <w:rPr>
                <w:rFonts w:hint="eastAsia"/>
                <w:lang w:eastAsia="zh-CN"/>
              </w:rPr>
              <w:t>is required.</w:t>
            </w:r>
          </w:p>
        </w:tc>
      </w:tr>
      <w:tr w:rsidR="005F1430" w14:paraId="596C70C1" w14:textId="77777777" w:rsidTr="003C370A">
        <w:tc>
          <w:tcPr>
            <w:tcW w:w="1964" w:type="dxa"/>
          </w:tcPr>
          <w:p w14:paraId="12332FAE" w14:textId="75F5DE73" w:rsidR="005F1430" w:rsidRDefault="0039034C" w:rsidP="002B7A7E">
            <w:pPr>
              <w:rPr>
                <w:lang w:eastAsia="zh-CN"/>
              </w:rPr>
            </w:pPr>
            <w:r>
              <w:rPr>
                <w:lang w:eastAsia="zh-CN"/>
              </w:rPr>
              <w:t>MediaTek</w:t>
            </w:r>
          </w:p>
        </w:tc>
        <w:tc>
          <w:tcPr>
            <w:tcW w:w="1127" w:type="dxa"/>
          </w:tcPr>
          <w:p w14:paraId="50B8ED2B" w14:textId="739141A2" w:rsidR="005F1430" w:rsidRDefault="0039034C" w:rsidP="002B7A7E">
            <w:pPr>
              <w:rPr>
                <w:lang w:eastAsia="zh-CN"/>
              </w:rPr>
            </w:pPr>
            <w:r>
              <w:rPr>
                <w:lang w:eastAsia="zh-CN"/>
              </w:rPr>
              <w:t>Not Agree</w:t>
            </w:r>
          </w:p>
        </w:tc>
        <w:tc>
          <w:tcPr>
            <w:tcW w:w="1170" w:type="dxa"/>
          </w:tcPr>
          <w:p w14:paraId="616F64FC" w14:textId="268FE28F" w:rsidR="005F1430" w:rsidRDefault="0039034C" w:rsidP="002B7A7E">
            <w:pPr>
              <w:rPr>
                <w:lang w:eastAsia="zh-CN"/>
              </w:rPr>
            </w:pPr>
            <w:r>
              <w:rPr>
                <w:lang w:eastAsia="zh-CN"/>
              </w:rPr>
              <w:t>Agree</w:t>
            </w:r>
          </w:p>
        </w:tc>
        <w:tc>
          <w:tcPr>
            <w:tcW w:w="5058" w:type="dxa"/>
          </w:tcPr>
          <w:p w14:paraId="0981F3A3" w14:textId="58105CB1" w:rsidR="005F1430" w:rsidRPr="00AF1D7D" w:rsidRDefault="0039034C" w:rsidP="00D05014">
            <w:r>
              <w:rPr>
                <w:rFonts w:eastAsia="等线"/>
                <w:bCs/>
                <w:lang w:eastAsia="zh-CN"/>
              </w:rPr>
              <w:t>Following the current specs seem enough for Rel-17. Any enhancements to positioning accuracy can be pursued in the future releases. Evaluation of accuracy better than 2km needs to be evaluated first.</w:t>
            </w:r>
          </w:p>
        </w:tc>
      </w:tr>
      <w:tr w:rsidR="00A316FD" w14:paraId="31796608" w14:textId="77777777" w:rsidTr="003C370A">
        <w:tc>
          <w:tcPr>
            <w:tcW w:w="1964" w:type="dxa"/>
          </w:tcPr>
          <w:p w14:paraId="25F1E3B2" w14:textId="6F7E97E1" w:rsidR="00A316FD" w:rsidRPr="00CB5DF8" w:rsidRDefault="00CB5DF8" w:rsidP="002B7A7E">
            <w:pPr>
              <w:rPr>
                <w:rFonts w:eastAsia="等线"/>
                <w:lang w:eastAsia="zh-CN"/>
              </w:rPr>
            </w:pPr>
            <w:r>
              <w:rPr>
                <w:rFonts w:eastAsia="等线" w:hint="eastAsia"/>
                <w:lang w:eastAsia="zh-CN"/>
              </w:rPr>
              <w:t>L</w:t>
            </w:r>
            <w:r>
              <w:rPr>
                <w:rFonts w:eastAsia="等线"/>
                <w:lang w:eastAsia="zh-CN"/>
              </w:rPr>
              <w:t>enovo</w:t>
            </w:r>
          </w:p>
        </w:tc>
        <w:tc>
          <w:tcPr>
            <w:tcW w:w="1127" w:type="dxa"/>
          </w:tcPr>
          <w:p w14:paraId="4BB8E573" w14:textId="6C97D9F0" w:rsidR="00A316FD" w:rsidRPr="00CB5DF8" w:rsidRDefault="00F647AF" w:rsidP="002B7A7E">
            <w:pPr>
              <w:rPr>
                <w:rFonts w:eastAsia="等线"/>
                <w:lang w:eastAsia="zh-CN"/>
              </w:rPr>
            </w:pPr>
            <w:r>
              <w:rPr>
                <w:rFonts w:eastAsia="等线"/>
                <w:lang w:eastAsia="zh-CN"/>
              </w:rPr>
              <w:t>Agree but</w:t>
            </w:r>
          </w:p>
        </w:tc>
        <w:tc>
          <w:tcPr>
            <w:tcW w:w="1170" w:type="dxa"/>
          </w:tcPr>
          <w:p w14:paraId="0F47590D" w14:textId="556E1AF8" w:rsidR="00A316FD" w:rsidRPr="00CB5DF8" w:rsidRDefault="00CB5DF8" w:rsidP="002B7A7E">
            <w:pPr>
              <w:rPr>
                <w:rFonts w:eastAsia="等线"/>
                <w:lang w:eastAsia="zh-CN"/>
              </w:rPr>
            </w:pPr>
            <w:r>
              <w:rPr>
                <w:rFonts w:eastAsia="等线" w:hint="eastAsia"/>
                <w:lang w:eastAsia="zh-CN"/>
              </w:rPr>
              <w:t>N</w:t>
            </w:r>
            <w:r>
              <w:rPr>
                <w:rFonts w:eastAsia="等线"/>
                <w:lang w:eastAsia="zh-CN"/>
              </w:rPr>
              <w:t>ot agree</w:t>
            </w:r>
          </w:p>
        </w:tc>
        <w:tc>
          <w:tcPr>
            <w:tcW w:w="5058" w:type="dxa"/>
          </w:tcPr>
          <w:p w14:paraId="3F300D42" w14:textId="203668D4" w:rsidR="00A316FD" w:rsidRPr="00CB5DF8" w:rsidRDefault="00CB5DF8" w:rsidP="002B7A7E">
            <w:pPr>
              <w:rPr>
                <w:rFonts w:eastAsia="等线"/>
                <w:lang w:eastAsia="zh-CN"/>
              </w:rPr>
            </w:pPr>
            <w:r>
              <w:rPr>
                <w:rFonts w:eastAsia="等线" w:hint="eastAsia"/>
                <w:lang w:eastAsia="zh-CN"/>
              </w:rPr>
              <w:t>C</w:t>
            </w:r>
            <w:r>
              <w:rPr>
                <w:rFonts w:eastAsia="等线"/>
                <w:lang w:eastAsia="zh-CN"/>
              </w:rPr>
              <w:t xml:space="preserve">onsidering that </w:t>
            </w:r>
            <w:r w:rsidRPr="00CB5DF8">
              <w:rPr>
                <w:rFonts w:eastAsia="等线"/>
                <w:lang w:eastAsia="zh-CN"/>
              </w:rPr>
              <w:t>gNB can obtain a GNSS-based location information from the UE using existing signalling method</w:t>
            </w:r>
            <w:r>
              <w:rPr>
                <w:rFonts w:eastAsia="等线"/>
                <w:lang w:eastAsia="zh-CN"/>
              </w:rPr>
              <w:t xml:space="preserve">, there is no need to define new message or mechanism for the same or coarse information. We agree to Proposal 1 if it refers to </w:t>
            </w:r>
            <w:r w:rsidRPr="00CB5DF8">
              <w:rPr>
                <w:rFonts w:eastAsia="等线"/>
                <w:lang w:eastAsia="zh-CN"/>
              </w:rPr>
              <w:t>using existing signalling method</w:t>
            </w:r>
            <w:r>
              <w:rPr>
                <w:rFonts w:eastAsia="等线"/>
                <w:lang w:eastAsia="zh-CN"/>
              </w:rPr>
              <w:t>.</w:t>
            </w:r>
          </w:p>
        </w:tc>
      </w:tr>
      <w:tr w:rsidR="003567EC" w14:paraId="67169CE2" w14:textId="77777777" w:rsidTr="003C370A">
        <w:tc>
          <w:tcPr>
            <w:tcW w:w="1964" w:type="dxa"/>
          </w:tcPr>
          <w:p w14:paraId="1622A00D" w14:textId="75BE3DD0" w:rsidR="003567EC" w:rsidRDefault="003567EC" w:rsidP="002B7A7E">
            <w:pPr>
              <w:rPr>
                <w:rFonts w:eastAsia="等线"/>
                <w:lang w:eastAsia="zh-CN"/>
              </w:rPr>
            </w:pPr>
            <w:r>
              <w:rPr>
                <w:rFonts w:eastAsia="等线" w:hint="eastAsia"/>
                <w:lang w:eastAsia="zh-CN"/>
              </w:rPr>
              <w:lastRenderedPageBreak/>
              <w:t>O</w:t>
            </w:r>
            <w:r>
              <w:rPr>
                <w:rFonts w:eastAsia="等线"/>
                <w:lang w:eastAsia="zh-CN"/>
              </w:rPr>
              <w:t>PPO</w:t>
            </w:r>
          </w:p>
        </w:tc>
        <w:tc>
          <w:tcPr>
            <w:tcW w:w="1127" w:type="dxa"/>
          </w:tcPr>
          <w:p w14:paraId="4962E19F" w14:textId="3573D8E2" w:rsidR="003567EC" w:rsidRDefault="003567EC" w:rsidP="002B7A7E">
            <w:pPr>
              <w:rPr>
                <w:rFonts w:eastAsia="等线"/>
                <w:lang w:eastAsia="zh-CN"/>
              </w:rPr>
            </w:pPr>
            <w:r>
              <w:rPr>
                <w:rFonts w:eastAsia="等线" w:hint="eastAsia"/>
                <w:lang w:eastAsia="zh-CN"/>
              </w:rPr>
              <w:t>A</w:t>
            </w:r>
            <w:r>
              <w:rPr>
                <w:rFonts w:eastAsia="等线"/>
                <w:lang w:eastAsia="zh-CN"/>
              </w:rPr>
              <w:t>gree but</w:t>
            </w:r>
          </w:p>
        </w:tc>
        <w:tc>
          <w:tcPr>
            <w:tcW w:w="1170" w:type="dxa"/>
          </w:tcPr>
          <w:p w14:paraId="717674DD" w14:textId="14CE858E" w:rsidR="003567EC" w:rsidRDefault="003567EC" w:rsidP="002B7A7E">
            <w:pPr>
              <w:rPr>
                <w:rFonts w:eastAsia="等线"/>
                <w:lang w:eastAsia="zh-CN"/>
              </w:rPr>
            </w:pPr>
            <w:r>
              <w:rPr>
                <w:rFonts w:eastAsia="等线" w:hint="eastAsia"/>
                <w:lang w:eastAsia="zh-CN"/>
              </w:rPr>
              <w:t>N</w:t>
            </w:r>
            <w:r>
              <w:rPr>
                <w:rFonts w:eastAsia="等线"/>
                <w:lang w:eastAsia="zh-CN"/>
              </w:rPr>
              <w:t>ot agree</w:t>
            </w:r>
          </w:p>
        </w:tc>
        <w:tc>
          <w:tcPr>
            <w:tcW w:w="5058" w:type="dxa"/>
          </w:tcPr>
          <w:p w14:paraId="1EAD43DF" w14:textId="77777777" w:rsidR="003567EC" w:rsidRDefault="003567EC" w:rsidP="002B7A7E">
            <w:pPr>
              <w:rPr>
                <w:rFonts w:eastAsia="等线"/>
                <w:lang w:eastAsia="zh-CN"/>
              </w:rPr>
            </w:pPr>
            <w:r>
              <w:rPr>
                <w:rFonts w:eastAsia="等线"/>
                <w:lang w:eastAsia="zh-CN"/>
              </w:rPr>
              <w:t>Proposal 1 can be agreed after</w:t>
            </w:r>
            <w:r w:rsidR="002D6C12">
              <w:rPr>
                <w:rFonts w:eastAsia="等线"/>
                <w:lang w:eastAsia="zh-CN"/>
              </w:rPr>
              <w:t xml:space="preserve"> the need of </w:t>
            </w:r>
            <w:r w:rsidR="002D6C12" w:rsidRPr="006872F6">
              <w:rPr>
                <w:rFonts w:eastAsia="宋体" w:cs="Arial"/>
                <w:color w:val="000000"/>
              </w:rPr>
              <w:t>User Consent</w:t>
            </w:r>
            <w:r w:rsidR="002D6C12">
              <w:rPr>
                <w:rFonts w:eastAsia="宋体" w:cs="Arial"/>
                <w:color w:val="000000"/>
              </w:rPr>
              <w:t xml:space="preserve"> </w:t>
            </w:r>
            <w:r w:rsidR="002D6C12">
              <w:rPr>
                <w:rFonts w:eastAsia="宋体" w:cs="Arial" w:hint="eastAsia"/>
                <w:color w:val="000000"/>
                <w:lang w:eastAsia="zh-CN"/>
              </w:rPr>
              <w:t>is</w:t>
            </w:r>
            <w:r w:rsidR="002D6C12">
              <w:rPr>
                <w:rFonts w:eastAsia="宋体" w:cs="Arial"/>
                <w:color w:val="000000"/>
                <w:lang w:eastAsia="zh-CN"/>
              </w:rPr>
              <w:t xml:space="preserve"> clarified</w:t>
            </w:r>
            <w:r w:rsidR="002D6C12">
              <w:rPr>
                <w:rFonts w:eastAsia="等线"/>
                <w:lang w:eastAsia="zh-CN"/>
              </w:rPr>
              <w:t>.</w:t>
            </w:r>
          </w:p>
          <w:p w14:paraId="686E35E6" w14:textId="13A1D479" w:rsidR="002D6C12" w:rsidRDefault="002D6C12" w:rsidP="002B7A7E">
            <w:pPr>
              <w:rPr>
                <w:rFonts w:eastAsia="等线"/>
                <w:lang w:eastAsia="zh-CN"/>
              </w:rPr>
            </w:pPr>
            <w:r>
              <w:rPr>
                <w:rFonts w:eastAsia="等线"/>
                <w:lang w:eastAsia="zh-CN"/>
              </w:rPr>
              <w:t>For coarse location report, we don’t see the need if finer location report is supported.</w:t>
            </w:r>
          </w:p>
        </w:tc>
      </w:tr>
      <w:tr w:rsidR="00416CFD" w14:paraId="655778BC" w14:textId="77777777" w:rsidTr="003C370A">
        <w:tc>
          <w:tcPr>
            <w:tcW w:w="1964" w:type="dxa"/>
          </w:tcPr>
          <w:p w14:paraId="40C05108" w14:textId="6F037F02" w:rsidR="00416CFD" w:rsidRDefault="00416CFD" w:rsidP="002B7A7E">
            <w:pPr>
              <w:rPr>
                <w:rFonts w:eastAsia="等线"/>
                <w:lang w:eastAsia="zh-CN"/>
              </w:rPr>
            </w:pPr>
            <w:r>
              <w:rPr>
                <w:rFonts w:eastAsia="等线"/>
                <w:lang w:eastAsia="zh-CN"/>
              </w:rPr>
              <w:t>Apple</w:t>
            </w:r>
          </w:p>
        </w:tc>
        <w:tc>
          <w:tcPr>
            <w:tcW w:w="1127" w:type="dxa"/>
          </w:tcPr>
          <w:p w14:paraId="2CF169A3" w14:textId="22CC75F6" w:rsidR="00416CFD" w:rsidRDefault="00416CFD" w:rsidP="002B7A7E">
            <w:pPr>
              <w:rPr>
                <w:rFonts w:eastAsia="等线"/>
                <w:lang w:eastAsia="zh-CN"/>
              </w:rPr>
            </w:pPr>
            <w:r>
              <w:rPr>
                <w:rFonts w:eastAsia="等线"/>
                <w:lang w:eastAsia="zh-CN"/>
              </w:rPr>
              <w:t>Disagree</w:t>
            </w:r>
          </w:p>
        </w:tc>
        <w:tc>
          <w:tcPr>
            <w:tcW w:w="1170" w:type="dxa"/>
          </w:tcPr>
          <w:p w14:paraId="446E61DD" w14:textId="5A517633" w:rsidR="00416CFD" w:rsidRDefault="00416CFD" w:rsidP="002B7A7E">
            <w:pPr>
              <w:rPr>
                <w:rFonts w:eastAsia="等线"/>
                <w:lang w:eastAsia="zh-CN"/>
              </w:rPr>
            </w:pPr>
            <w:r>
              <w:rPr>
                <w:rFonts w:eastAsia="等线"/>
                <w:lang w:eastAsia="zh-CN"/>
              </w:rPr>
              <w:t>Disagree</w:t>
            </w:r>
          </w:p>
        </w:tc>
        <w:tc>
          <w:tcPr>
            <w:tcW w:w="5058" w:type="dxa"/>
          </w:tcPr>
          <w:p w14:paraId="59AD3858" w14:textId="03579EC8" w:rsidR="00416CFD" w:rsidRDefault="00416CFD" w:rsidP="002B7A7E">
            <w:pPr>
              <w:rPr>
                <w:rFonts w:eastAsia="等线"/>
                <w:lang w:eastAsia="zh-CN"/>
              </w:rPr>
            </w:pPr>
            <w:r>
              <w:rPr>
                <w:rFonts w:eastAsia="等线"/>
                <w:lang w:eastAsia="zh-CN"/>
              </w:rPr>
              <w:t>Without user consent there is no discussion of finer location. We don’t see the need for coarse location in RRC_CONNECTED state.</w:t>
            </w:r>
          </w:p>
        </w:tc>
      </w:tr>
      <w:tr w:rsidR="003C370A" w14:paraId="26F5B46E" w14:textId="77777777" w:rsidTr="003C370A">
        <w:tc>
          <w:tcPr>
            <w:tcW w:w="1964" w:type="dxa"/>
          </w:tcPr>
          <w:p w14:paraId="1D351700" w14:textId="77777777" w:rsidR="003C370A" w:rsidRPr="00CD3FC8" w:rsidRDefault="003C370A" w:rsidP="00F34F68">
            <w:pPr>
              <w:rPr>
                <w:rFonts w:eastAsia="等线"/>
                <w:lang w:eastAsia="zh-CN"/>
              </w:rPr>
            </w:pPr>
            <w:r>
              <w:rPr>
                <w:rFonts w:eastAsia="等线" w:hint="eastAsia"/>
                <w:lang w:eastAsia="zh-CN"/>
              </w:rPr>
              <w:t>v</w:t>
            </w:r>
            <w:r>
              <w:rPr>
                <w:rFonts w:eastAsia="等线"/>
                <w:lang w:eastAsia="zh-CN"/>
              </w:rPr>
              <w:t>ivo</w:t>
            </w:r>
          </w:p>
        </w:tc>
        <w:tc>
          <w:tcPr>
            <w:tcW w:w="1127" w:type="dxa"/>
          </w:tcPr>
          <w:p w14:paraId="18C0118D" w14:textId="77777777" w:rsidR="003C370A" w:rsidRPr="00CD3FC8" w:rsidRDefault="003C370A" w:rsidP="00F34F68">
            <w:pPr>
              <w:rPr>
                <w:rFonts w:eastAsia="等线"/>
                <w:lang w:eastAsia="zh-CN"/>
              </w:rPr>
            </w:pPr>
            <w:r>
              <w:rPr>
                <w:rFonts w:eastAsia="等线" w:hint="eastAsia"/>
                <w:lang w:eastAsia="zh-CN"/>
              </w:rPr>
              <w:t>A</w:t>
            </w:r>
            <w:r>
              <w:rPr>
                <w:rFonts w:eastAsia="等线"/>
                <w:lang w:eastAsia="zh-CN"/>
              </w:rPr>
              <w:t>gree</w:t>
            </w:r>
          </w:p>
        </w:tc>
        <w:tc>
          <w:tcPr>
            <w:tcW w:w="1170" w:type="dxa"/>
          </w:tcPr>
          <w:p w14:paraId="1B6E0AB1" w14:textId="77777777" w:rsidR="003C370A" w:rsidRPr="00CD3FC8" w:rsidRDefault="003C370A" w:rsidP="00F34F68">
            <w:pPr>
              <w:rPr>
                <w:rFonts w:eastAsia="等线"/>
                <w:lang w:eastAsia="zh-CN"/>
              </w:rPr>
            </w:pPr>
            <w:r>
              <w:rPr>
                <w:rFonts w:eastAsia="等线"/>
                <w:lang w:eastAsia="zh-CN"/>
              </w:rPr>
              <w:t>Not agree</w:t>
            </w:r>
          </w:p>
        </w:tc>
        <w:tc>
          <w:tcPr>
            <w:tcW w:w="5058" w:type="dxa"/>
          </w:tcPr>
          <w:p w14:paraId="679CF22E" w14:textId="3FBCA98D" w:rsidR="003C370A" w:rsidRDefault="003C370A" w:rsidP="00F34F68">
            <w:pPr>
              <w:rPr>
                <w:rFonts w:eastAsia="等线"/>
                <w:lang w:eastAsia="zh-CN"/>
              </w:rPr>
            </w:pPr>
            <w:r>
              <w:rPr>
                <w:rFonts w:eastAsia="等线" w:hint="eastAsia"/>
                <w:lang w:eastAsia="zh-CN"/>
              </w:rPr>
              <w:t>W</w:t>
            </w:r>
            <w:r>
              <w:rPr>
                <w:rFonts w:eastAsia="等线"/>
                <w:lang w:eastAsia="zh-CN"/>
              </w:rPr>
              <w:t xml:space="preserve">e don’t think something new like “coarse UE location” needs to be introduced in RRC CONNECTD mode, with the full location info already supported in the Spec. </w:t>
            </w:r>
          </w:p>
          <w:p w14:paraId="0B03AC4D" w14:textId="43C155DF" w:rsidR="003C370A" w:rsidRPr="00CD3FC8" w:rsidRDefault="003C370A" w:rsidP="00F34F68">
            <w:pPr>
              <w:rPr>
                <w:rFonts w:eastAsia="等线"/>
                <w:lang w:eastAsia="zh-CN"/>
              </w:rPr>
            </w:pPr>
            <w:r>
              <w:rPr>
                <w:rFonts w:eastAsia="等线"/>
                <w:lang w:eastAsia="zh-CN"/>
              </w:rPr>
              <w:t xml:space="preserve">Also, it should be noted that although the </w:t>
            </w:r>
            <w:proofErr w:type="spellStart"/>
            <w:r w:rsidRPr="003C370A">
              <w:rPr>
                <w:rFonts w:eastAsia="等线"/>
                <w:i/>
                <w:lang w:eastAsia="zh-CN"/>
              </w:rPr>
              <w:t>locationInfo</w:t>
            </w:r>
            <w:proofErr w:type="spellEnd"/>
            <w:r>
              <w:rPr>
                <w:rFonts w:eastAsia="等线"/>
                <w:lang w:eastAsia="zh-CN"/>
              </w:rPr>
              <w:t xml:space="preserve"> was introduced under the umbrella of SON/MDT, it does not necessarily mean that the definition of the signalling/IE can only be used for SON/MDT, and it can be used for other purpose. As an example, in LTE we also had this </w:t>
            </w:r>
            <w:proofErr w:type="spellStart"/>
            <w:r w:rsidRPr="003C370A">
              <w:rPr>
                <w:rFonts w:eastAsia="等线"/>
                <w:i/>
                <w:lang w:eastAsia="zh-CN"/>
              </w:rPr>
              <w:t>locationInfo</w:t>
            </w:r>
            <w:proofErr w:type="spellEnd"/>
            <w:r w:rsidRPr="003C370A">
              <w:rPr>
                <w:rFonts w:eastAsia="等线"/>
                <w:i/>
                <w:lang w:eastAsia="zh-CN"/>
              </w:rPr>
              <w:t xml:space="preserve"> </w:t>
            </w:r>
            <w:r>
              <w:rPr>
                <w:rFonts w:eastAsia="等线"/>
                <w:lang w:eastAsia="zh-CN"/>
              </w:rPr>
              <w:t xml:space="preserve">reporting, and it was extended to support a purpose specific to LTE V2V SL in Rel-14 (i.e. </w:t>
            </w:r>
            <w:r w:rsidRPr="00D41056">
              <w:rPr>
                <w:rFonts w:eastAsia="等线"/>
                <w:i/>
                <w:lang w:eastAsia="zh-CN"/>
              </w:rPr>
              <w:t>purpose</w:t>
            </w:r>
            <w:r>
              <w:rPr>
                <w:rFonts w:eastAsia="等线"/>
                <w:lang w:eastAsia="zh-CN"/>
              </w:rPr>
              <w:t xml:space="preserve"> of </w:t>
            </w:r>
            <w:proofErr w:type="spellStart"/>
            <w:r w:rsidRPr="00D41056">
              <w:rPr>
                <w:rFonts w:eastAsia="等线"/>
                <w:i/>
                <w:lang w:eastAsia="zh-CN"/>
              </w:rPr>
              <w:t>reportLocation</w:t>
            </w:r>
            <w:proofErr w:type="spellEnd"/>
            <w:r>
              <w:rPr>
                <w:rFonts w:eastAsia="等线"/>
                <w:lang w:eastAsia="zh-CN"/>
              </w:rPr>
              <w:t xml:space="preserve"> for periodical reporting).</w:t>
            </w:r>
          </w:p>
        </w:tc>
      </w:tr>
      <w:tr w:rsidR="001B67E0" w14:paraId="41D06BE7" w14:textId="77777777" w:rsidTr="003C370A">
        <w:tc>
          <w:tcPr>
            <w:tcW w:w="1964" w:type="dxa"/>
          </w:tcPr>
          <w:p w14:paraId="626B6F0B" w14:textId="1001A73C" w:rsidR="001B67E0" w:rsidRDefault="001B67E0" w:rsidP="00F34F68">
            <w:pPr>
              <w:rPr>
                <w:rFonts w:eastAsia="等线"/>
                <w:lang w:eastAsia="zh-CN"/>
              </w:rPr>
            </w:pPr>
            <w:r>
              <w:rPr>
                <w:rFonts w:eastAsia="等线"/>
                <w:lang w:eastAsia="zh-CN"/>
              </w:rPr>
              <w:t>ZTE</w:t>
            </w:r>
          </w:p>
        </w:tc>
        <w:tc>
          <w:tcPr>
            <w:tcW w:w="1127" w:type="dxa"/>
          </w:tcPr>
          <w:p w14:paraId="4E8FF12E" w14:textId="43B1B092" w:rsidR="001B67E0" w:rsidRDefault="001B67E0" w:rsidP="00F34F68">
            <w:pPr>
              <w:rPr>
                <w:rFonts w:eastAsia="等线"/>
                <w:lang w:eastAsia="zh-CN"/>
              </w:rPr>
            </w:pPr>
            <w:r>
              <w:rPr>
                <w:rFonts w:eastAsia="等线" w:hint="eastAsia"/>
                <w:lang w:eastAsia="zh-CN"/>
              </w:rPr>
              <w:t>A</w:t>
            </w:r>
            <w:r>
              <w:rPr>
                <w:rFonts w:eastAsia="等线"/>
                <w:lang w:eastAsia="zh-CN"/>
              </w:rPr>
              <w:t>gree with user consent</w:t>
            </w:r>
          </w:p>
        </w:tc>
        <w:tc>
          <w:tcPr>
            <w:tcW w:w="1170" w:type="dxa"/>
          </w:tcPr>
          <w:p w14:paraId="0324590B" w14:textId="05CDA961" w:rsidR="001B67E0" w:rsidRDefault="001B67E0" w:rsidP="00F34F68">
            <w:pPr>
              <w:rPr>
                <w:rFonts w:eastAsia="等线"/>
                <w:lang w:eastAsia="zh-CN"/>
              </w:rPr>
            </w:pPr>
            <w:r>
              <w:rPr>
                <w:rFonts w:eastAsia="等线"/>
                <w:lang w:eastAsia="zh-CN"/>
              </w:rPr>
              <w:t>Disagree</w:t>
            </w:r>
          </w:p>
        </w:tc>
        <w:tc>
          <w:tcPr>
            <w:tcW w:w="5058" w:type="dxa"/>
          </w:tcPr>
          <w:p w14:paraId="24789A9E" w14:textId="7F8BD6D4" w:rsidR="001B67E0" w:rsidRDefault="000358FE" w:rsidP="000358FE">
            <w:pPr>
              <w:rPr>
                <w:rFonts w:eastAsia="等线"/>
                <w:lang w:eastAsia="zh-CN"/>
              </w:rPr>
            </w:pPr>
            <w:r>
              <w:rPr>
                <w:rFonts w:eastAsia="等线" w:hint="eastAsia"/>
                <w:lang w:eastAsia="zh-CN"/>
              </w:rPr>
              <w:t>W</w:t>
            </w:r>
            <w:r>
              <w:rPr>
                <w:rFonts w:eastAsia="等线"/>
                <w:lang w:eastAsia="zh-CN"/>
              </w:rPr>
              <w:t>e understand the existing UE location report procedure and signalling can be reused with NTN specific User Consent.</w:t>
            </w:r>
          </w:p>
        </w:tc>
      </w:tr>
      <w:tr w:rsidR="00F34F68" w14:paraId="5380A1F7" w14:textId="77777777" w:rsidTr="003C370A">
        <w:tc>
          <w:tcPr>
            <w:tcW w:w="1964" w:type="dxa"/>
          </w:tcPr>
          <w:p w14:paraId="2D827EAB" w14:textId="0237B183" w:rsidR="00F34F68" w:rsidRDefault="00F34F68" w:rsidP="00F34F68">
            <w:pPr>
              <w:rPr>
                <w:rFonts w:eastAsia="等线"/>
                <w:lang w:eastAsia="zh-CN"/>
              </w:rPr>
            </w:pPr>
            <w:r>
              <w:rPr>
                <w:rFonts w:eastAsia="等线"/>
                <w:lang w:eastAsia="zh-CN"/>
              </w:rPr>
              <w:t>Ericsson</w:t>
            </w:r>
          </w:p>
        </w:tc>
        <w:tc>
          <w:tcPr>
            <w:tcW w:w="1127" w:type="dxa"/>
          </w:tcPr>
          <w:p w14:paraId="024233FA" w14:textId="1C640D62" w:rsidR="00F34F68" w:rsidRDefault="00F34F68" w:rsidP="00F34F68">
            <w:pPr>
              <w:rPr>
                <w:rFonts w:eastAsia="等线"/>
                <w:lang w:eastAsia="zh-CN"/>
              </w:rPr>
            </w:pPr>
            <w:r>
              <w:rPr>
                <w:rFonts w:eastAsia="等线"/>
                <w:lang w:eastAsia="zh-CN"/>
              </w:rPr>
              <w:t>Not against</w:t>
            </w:r>
          </w:p>
        </w:tc>
        <w:tc>
          <w:tcPr>
            <w:tcW w:w="1170" w:type="dxa"/>
          </w:tcPr>
          <w:p w14:paraId="40D0A6BB" w14:textId="2C25FA69" w:rsidR="00F34F68" w:rsidRDefault="00F34F68" w:rsidP="00F34F68">
            <w:pPr>
              <w:rPr>
                <w:rFonts w:eastAsia="等线"/>
                <w:lang w:eastAsia="zh-CN"/>
              </w:rPr>
            </w:pPr>
            <w:r>
              <w:rPr>
                <w:rFonts w:eastAsia="等线"/>
                <w:lang w:eastAsia="zh-CN"/>
              </w:rPr>
              <w:t>agree</w:t>
            </w:r>
          </w:p>
        </w:tc>
        <w:tc>
          <w:tcPr>
            <w:tcW w:w="5058" w:type="dxa"/>
          </w:tcPr>
          <w:p w14:paraId="1F993485" w14:textId="77777777" w:rsidR="00F34F68" w:rsidRDefault="00F34F68" w:rsidP="000358FE">
            <w:pPr>
              <w:rPr>
                <w:rFonts w:eastAsia="等线"/>
                <w:lang w:eastAsia="zh-CN"/>
              </w:rPr>
            </w:pPr>
          </w:p>
        </w:tc>
      </w:tr>
      <w:tr w:rsidR="005D00A2" w14:paraId="4FF4A973" w14:textId="77777777" w:rsidTr="003C370A">
        <w:tc>
          <w:tcPr>
            <w:tcW w:w="1964" w:type="dxa"/>
          </w:tcPr>
          <w:p w14:paraId="0001FD66" w14:textId="3538670C" w:rsidR="005D00A2" w:rsidRDefault="005D00A2" w:rsidP="00F34F68">
            <w:pPr>
              <w:rPr>
                <w:rFonts w:eastAsia="等线"/>
                <w:lang w:eastAsia="zh-CN"/>
              </w:rPr>
            </w:pPr>
            <w:r>
              <w:rPr>
                <w:rFonts w:eastAsia="等线"/>
                <w:lang w:eastAsia="zh-CN"/>
              </w:rPr>
              <w:t>Nokia</w:t>
            </w:r>
          </w:p>
        </w:tc>
        <w:tc>
          <w:tcPr>
            <w:tcW w:w="1127" w:type="dxa"/>
          </w:tcPr>
          <w:p w14:paraId="6762E35B" w14:textId="658E9AA3" w:rsidR="005D00A2" w:rsidRDefault="005D00A2" w:rsidP="00F34F68">
            <w:pPr>
              <w:rPr>
                <w:rFonts w:eastAsia="等线"/>
                <w:lang w:eastAsia="zh-CN"/>
              </w:rPr>
            </w:pPr>
            <w:r>
              <w:rPr>
                <w:rFonts w:eastAsia="等线"/>
                <w:lang w:eastAsia="zh-CN"/>
              </w:rPr>
              <w:t>Agree</w:t>
            </w:r>
          </w:p>
        </w:tc>
        <w:tc>
          <w:tcPr>
            <w:tcW w:w="1170" w:type="dxa"/>
          </w:tcPr>
          <w:p w14:paraId="57B907D4" w14:textId="49603BA1" w:rsidR="005D00A2" w:rsidRDefault="005D00A2" w:rsidP="00F34F68">
            <w:pPr>
              <w:rPr>
                <w:rFonts w:eastAsia="等线"/>
                <w:lang w:eastAsia="zh-CN"/>
              </w:rPr>
            </w:pPr>
            <w:r>
              <w:rPr>
                <w:rFonts w:eastAsia="等线"/>
                <w:lang w:eastAsia="zh-CN"/>
              </w:rPr>
              <w:t>Disagree, not needed</w:t>
            </w:r>
          </w:p>
        </w:tc>
        <w:tc>
          <w:tcPr>
            <w:tcW w:w="5058" w:type="dxa"/>
          </w:tcPr>
          <w:p w14:paraId="706E3BAF" w14:textId="77777777" w:rsidR="005D00A2" w:rsidRDefault="005D00A2" w:rsidP="000358FE">
            <w:pPr>
              <w:rPr>
                <w:rFonts w:eastAsia="等线"/>
                <w:lang w:eastAsia="zh-CN"/>
              </w:rPr>
            </w:pPr>
          </w:p>
        </w:tc>
      </w:tr>
      <w:tr w:rsidR="00AC6324" w14:paraId="0977BFA5" w14:textId="77777777" w:rsidTr="003C370A">
        <w:tc>
          <w:tcPr>
            <w:tcW w:w="1964" w:type="dxa"/>
          </w:tcPr>
          <w:p w14:paraId="72A63CE4" w14:textId="044CB8D0" w:rsidR="00AC6324" w:rsidRDefault="00AC6324" w:rsidP="00F34F68">
            <w:pPr>
              <w:rPr>
                <w:rFonts w:eastAsia="等线"/>
                <w:lang w:eastAsia="zh-CN"/>
              </w:rPr>
            </w:pPr>
            <w:r>
              <w:rPr>
                <w:rFonts w:eastAsia="等线" w:hint="eastAsia"/>
                <w:lang w:eastAsia="zh-CN"/>
              </w:rPr>
              <w:t>X</w:t>
            </w:r>
            <w:r>
              <w:rPr>
                <w:rFonts w:eastAsia="等线"/>
                <w:lang w:eastAsia="zh-CN"/>
              </w:rPr>
              <w:t>iaomi</w:t>
            </w:r>
          </w:p>
        </w:tc>
        <w:tc>
          <w:tcPr>
            <w:tcW w:w="1127" w:type="dxa"/>
          </w:tcPr>
          <w:p w14:paraId="6E7ADFBA" w14:textId="1D33E388" w:rsidR="00AC6324" w:rsidRDefault="00AC6324" w:rsidP="00F34F68">
            <w:pPr>
              <w:rPr>
                <w:rFonts w:eastAsia="等线"/>
                <w:lang w:eastAsia="zh-CN"/>
              </w:rPr>
            </w:pPr>
            <w:r>
              <w:rPr>
                <w:rFonts w:eastAsia="等线" w:hint="eastAsia"/>
                <w:lang w:eastAsia="zh-CN"/>
              </w:rPr>
              <w:t>A</w:t>
            </w:r>
            <w:r>
              <w:rPr>
                <w:rFonts w:eastAsia="等线"/>
                <w:lang w:eastAsia="zh-CN"/>
              </w:rPr>
              <w:t>gree</w:t>
            </w:r>
          </w:p>
        </w:tc>
        <w:tc>
          <w:tcPr>
            <w:tcW w:w="1170" w:type="dxa"/>
          </w:tcPr>
          <w:p w14:paraId="7AE5C7CC" w14:textId="33A44991" w:rsidR="00AC6324" w:rsidRDefault="00AC6324" w:rsidP="00F34F68">
            <w:pPr>
              <w:rPr>
                <w:rFonts w:eastAsia="等线"/>
                <w:lang w:eastAsia="zh-CN"/>
              </w:rPr>
            </w:pPr>
            <w:r>
              <w:rPr>
                <w:rFonts w:eastAsia="等线"/>
                <w:lang w:eastAsia="zh-CN"/>
              </w:rPr>
              <w:t>Disagree</w:t>
            </w:r>
          </w:p>
        </w:tc>
        <w:tc>
          <w:tcPr>
            <w:tcW w:w="5058" w:type="dxa"/>
          </w:tcPr>
          <w:p w14:paraId="5C2EC63B" w14:textId="11C3F0FB" w:rsidR="00AC6324" w:rsidRDefault="00AC6324" w:rsidP="000358FE">
            <w:pPr>
              <w:rPr>
                <w:rFonts w:eastAsia="等线"/>
                <w:lang w:eastAsia="zh-CN"/>
              </w:rPr>
            </w:pPr>
            <w:r>
              <w:rPr>
                <w:rFonts w:eastAsia="等线"/>
                <w:lang w:eastAsia="zh-CN"/>
              </w:rPr>
              <w:t>It is not necessary to report coarse UE location since UE can report full GNSS coordinates.</w:t>
            </w:r>
          </w:p>
        </w:tc>
      </w:tr>
    </w:tbl>
    <w:p w14:paraId="0E999154" w14:textId="77777777" w:rsidR="004A7E8A" w:rsidRPr="003C370A" w:rsidRDefault="004A7E8A" w:rsidP="003C270F"/>
    <w:p w14:paraId="711B278F" w14:textId="215E6F75" w:rsidR="00EC6B2E" w:rsidRDefault="00EC6B2E" w:rsidP="003C270F">
      <w:r>
        <w:t>Agreement</w:t>
      </w:r>
    </w:p>
    <w:p w14:paraId="31D958E3" w14:textId="77777777" w:rsidR="00EC6B2E" w:rsidRPr="006872F6" w:rsidRDefault="00EC6B2E" w:rsidP="00EC6B2E">
      <w:pPr>
        <w:pStyle w:val="Doc-text2"/>
        <w:numPr>
          <w:ilvl w:val="0"/>
          <w:numId w:val="21"/>
        </w:numPr>
        <w:pBdr>
          <w:top w:val="single" w:sz="4" w:space="1" w:color="auto"/>
          <w:left w:val="single" w:sz="4" w:space="4" w:color="auto"/>
          <w:bottom w:val="single" w:sz="4" w:space="1" w:color="auto"/>
          <w:right w:val="single" w:sz="4" w:space="4" w:color="auto"/>
        </w:pBdr>
      </w:pPr>
      <w:r w:rsidRPr="006872F6">
        <w:rPr>
          <w:rFonts w:eastAsia="宋体" w:cs="Arial"/>
          <w:color w:val="000000"/>
          <w:szCs w:val="20"/>
        </w:rPr>
        <w:t xml:space="preserve">After AS security is established, gNB can obtain a GNSS-based location information from the UE using existing signalling method, i.e., by configuring </w:t>
      </w:r>
      <w:proofErr w:type="spellStart"/>
      <w:r w:rsidRPr="006872F6">
        <w:rPr>
          <w:rFonts w:eastAsia="宋体" w:cs="Arial"/>
          <w:color w:val="000000"/>
          <w:szCs w:val="20"/>
        </w:rPr>
        <w:t>includeCommonLocationInfo</w:t>
      </w:r>
      <w:proofErr w:type="spellEnd"/>
      <w:r w:rsidRPr="006872F6">
        <w:rPr>
          <w:rFonts w:eastAsia="宋体" w:cs="Arial"/>
          <w:color w:val="000000"/>
          <w:szCs w:val="20"/>
        </w:rPr>
        <w:t xml:space="preserve"> in the corresponding </w:t>
      </w:r>
      <w:proofErr w:type="spellStart"/>
      <w:r w:rsidRPr="006872F6">
        <w:rPr>
          <w:rFonts w:eastAsia="宋体" w:cs="Arial"/>
          <w:color w:val="000000"/>
          <w:szCs w:val="20"/>
        </w:rPr>
        <w:t>reportConfig</w:t>
      </w:r>
      <w:proofErr w:type="spellEnd"/>
      <w:r w:rsidRPr="006872F6">
        <w:rPr>
          <w:rFonts w:eastAsia="宋体" w:cs="Arial"/>
          <w:color w:val="000000"/>
          <w:szCs w:val="20"/>
        </w:rPr>
        <w:t xml:space="preserve">. It is up to SA3 to decide whether User Consent is required before NW acquires location </w:t>
      </w:r>
      <w:r>
        <w:rPr>
          <w:rFonts w:eastAsia="宋体" w:cs="Arial"/>
          <w:color w:val="000000"/>
          <w:szCs w:val="20"/>
        </w:rPr>
        <w:t>information from the UE in NTN.</w:t>
      </w:r>
      <w:r w:rsidRPr="006872F6">
        <w:rPr>
          <w:rFonts w:eastAsia="宋体" w:cs="Arial"/>
          <w:color w:val="000000"/>
          <w:szCs w:val="20"/>
        </w:rPr>
        <w:t xml:space="preserve"> RAN2 discuss whether to send LS to SA3</w:t>
      </w:r>
    </w:p>
    <w:p w14:paraId="3EE6A875" w14:textId="77777777" w:rsidR="00EC6B2E" w:rsidRDefault="00EC6B2E" w:rsidP="003C270F"/>
    <w:p w14:paraId="423F7F49" w14:textId="029B6CED" w:rsidR="0049581F" w:rsidRDefault="00822743" w:rsidP="00DA38EE">
      <w:pPr>
        <w:pStyle w:val="Proposal"/>
      </w:pPr>
      <w:bookmarkStart w:id="23" w:name="_Toc80264613"/>
      <w:bookmarkStart w:id="24" w:name="_Toc80265247"/>
      <w:r>
        <w:t>Send LS to</w:t>
      </w:r>
      <w:r w:rsidR="0049581F">
        <w:t xml:space="preserve"> SA3 for the need of </w:t>
      </w:r>
      <w:r w:rsidR="008C685D">
        <w:t xml:space="preserve">NTN specific </w:t>
      </w:r>
      <w:r w:rsidR="0049581F">
        <w:t xml:space="preserve">user consent for </w:t>
      </w:r>
      <w:r w:rsidR="00D76C29">
        <w:t>obtaining</w:t>
      </w:r>
      <w:r w:rsidR="008C685D">
        <w:t xml:space="preserve"> UE location </w:t>
      </w:r>
      <w:r w:rsidR="00D76C29">
        <w:t>by</w:t>
      </w:r>
      <w:r w:rsidR="008C685D">
        <w:t xml:space="preserve"> gNB</w:t>
      </w:r>
      <w:r w:rsidR="0049581F">
        <w:t xml:space="preserve"> [3/27].</w:t>
      </w:r>
      <w:bookmarkEnd w:id="23"/>
      <w:bookmarkEnd w:id="24"/>
    </w:p>
    <w:tbl>
      <w:tblPr>
        <w:tblStyle w:val="ad"/>
        <w:tblW w:w="9355" w:type="dxa"/>
        <w:tblLook w:val="04A0" w:firstRow="1" w:lastRow="0" w:firstColumn="1" w:lastColumn="0" w:noHBand="0" w:noVBand="1"/>
      </w:tblPr>
      <w:tblGrid>
        <w:gridCol w:w="1795"/>
        <w:gridCol w:w="1710"/>
        <w:gridCol w:w="5850"/>
      </w:tblGrid>
      <w:tr w:rsidR="00DA38EE" w14:paraId="1C9A8834" w14:textId="77777777" w:rsidTr="00B17CCF">
        <w:tc>
          <w:tcPr>
            <w:tcW w:w="1795" w:type="dxa"/>
          </w:tcPr>
          <w:p w14:paraId="295D237D" w14:textId="77777777" w:rsidR="00DA38EE" w:rsidRDefault="00DA38EE" w:rsidP="003C1F5F">
            <w:r>
              <w:t>Company</w:t>
            </w:r>
          </w:p>
        </w:tc>
        <w:tc>
          <w:tcPr>
            <w:tcW w:w="1710" w:type="dxa"/>
          </w:tcPr>
          <w:p w14:paraId="2C465D8D" w14:textId="4113CBC2" w:rsidR="00151D4B" w:rsidRDefault="00151D4B" w:rsidP="003C1F5F">
            <w:r>
              <w:t>Proposal 3</w:t>
            </w:r>
          </w:p>
          <w:p w14:paraId="7DBC5AE7" w14:textId="0C9787EE" w:rsidR="00DA38EE" w:rsidRDefault="00DA38EE" w:rsidP="003C1F5F">
            <w:r>
              <w:t>(Agree/Not agree)</w:t>
            </w:r>
          </w:p>
        </w:tc>
        <w:tc>
          <w:tcPr>
            <w:tcW w:w="5850" w:type="dxa"/>
          </w:tcPr>
          <w:p w14:paraId="564B2A17" w14:textId="77777777" w:rsidR="00DA38EE" w:rsidRDefault="00DA38EE" w:rsidP="003C1F5F">
            <w:r>
              <w:t xml:space="preserve">Comments </w:t>
            </w:r>
          </w:p>
        </w:tc>
      </w:tr>
      <w:tr w:rsidR="00DA38EE" w14:paraId="7F2BDE2B" w14:textId="77777777" w:rsidTr="00B17CCF">
        <w:tc>
          <w:tcPr>
            <w:tcW w:w="1795" w:type="dxa"/>
          </w:tcPr>
          <w:p w14:paraId="6F67F02E" w14:textId="4177465E" w:rsidR="00DA38EE" w:rsidRDefault="00DC0FE3" w:rsidP="003C1F5F">
            <w:pPr>
              <w:rPr>
                <w:lang w:eastAsia="zh-CN"/>
              </w:rPr>
            </w:pPr>
            <w:r>
              <w:rPr>
                <w:rFonts w:hint="eastAsia"/>
                <w:lang w:eastAsia="zh-CN"/>
              </w:rPr>
              <w:t>CATT</w:t>
            </w:r>
          </w:p>
        </w:tc>
        <w:tc>
          <w:tcPr>
            <w:tcW w:w="1710" w:type="dxa"/>
          </w:tcPr>
          <w:p w14:paraId="017604E2" w14:textId="554FAFBB" w:rsidR="00DA38EE" w:rsidRDefault="00CE7E3B" w:rsidP="003C1F5F">
            <w:pPr>
              <w:rPr>
                <w:lang w:eastAsia="zh-CN"/>
              </w:rPr>
            </w:pPr>
            <w:r>
              <w:rPr>
                <w:rFonts w:hint="eastAsia"/>
                <w:lang w:eastAsia="zh-CN"/>
              </w:rPr>
              <w:t>Agree with comments</w:t>
            </w:r>
          </w:p>
        </w:tc>
        <w:tc>
          <w:tcPr>
            <w:tcW w:w="5850" w:type="dxa"/>
          </w:tcPr>
          <w:p w14:paraId="26B815DF" w14:textId="57BE1D32" w:rsidR="00DA38EE" w:rsidRDefault="00FF7C4A" w:rsidP="00563789">
            <w:pPr>
              <w:rPr>
                <w:lang w:eastAsia="zh-CN"/>
              </w:rPr>
            </w:pPr>
            <w:r>
              <w:rPr>
                <w:lang w:eastAsia="zh-CN"/>
              </w:rPr>
              <w:t>A</w:t>
            </w:r>
            <w:r>
              <w:rPr>
                <w:rFonts w:hint="eastAsia"/>
                <w:lang w:eastAsia="zh-CN"/>
              </w:rPr>
              <w:t xml:space="preserve">nd </w:t>
            </w:r>
            <w:r w:rsidR="00CE7E3B">
              <w:rPr>
                <w:rFonts w:hint="eastAsia"/>
                <w:lang w:eastAsia="zh-CN"/>
              </w:rPr>
              <w:t xml:space="preserve">RAN2 should specify </w:t>
            </w:r>
            <w:r w:rsidR="00563789">
              <w:rPr>
                <w:rFonts w:hint="eastAsia"/>
                <w:lang w:eastAsia="zh-CN"/>
              </w:rPr>
              <w:t>how</w:t>
            </w:r>
            <w:r w:rsidR="00CE7E3B">
              <w:rPr>
                <w:rFonts w:hint="eastAsia"/>
                <w:lang w:eastAsia="zh-CN"/>
              </w:rPr>
              <w:t xml:space="preserve"> finer the</w:t>
            </w:r>
            <w:r w:rsidR="00CE7E3B">
              <w:t xml:space="preserve"> UE location</w:t>
            </w:r>
            <w:r w:rsidR="00CE7E3B">
              <w:rPr>
                <w:rFonts w:hint="eastAsia"/>
                <w:lang w:eastAsia="zh-CN"/>
              </w:rPr>
              <w:t xml:space="preserve"> is</w:t>
            </w:r>
            <w:r w:rsidR="00180BB5">
              <w:rPr>
                <w:rFonts w:hint="eastAsia"/>
                <w:lang w:eastAsia="zh-CN"/>
              </w:rPr>
              <w:t xml:space="preserve"> or the accuracy of the location</w:t>
            </w:r>
            <w:r w:rsidR="008435B6">
              <w:rPr>
                <w:rFonts w:hint="eastAsia"/>
                <w:lang w:eastAsia="zh-CN"/>
              </w:rPr>
              <w:t xml:space="preserve"> in </w:t>
            </w:r>
            <w:r w:rsidR="00135528">
              <w:rPr>
                <w:rFonts w:hint="eastAsia"/>
                <w:lang w:eastAsia="zh-CN"/>
              </w:rPr>
              <w:t xml:space="preserve">this </w:t>
            </w:r>
            <w:r w:rsidR="008435B6">
              <w:rPr>
                <w:rFonts w:hint="eastAsia"/>
                <w:lang w:eastAsia="zh-CN"/>
              </w:rPr>
              <w:t>LS.</w:t>
            </w:r>
          </w:p>
        </w:tc>
      </w:tr>
      <w:tr w:rsidR="00DC0FE3" w14:paraId="50FAD2D6" w14:textId="77777777" w:rsidTr="00B17CCF">
        <w:tc>
          <w:tcPr>
            <w:tcW w:w="1795" w:type="dxa"/>
          </w:tcPr>
          <w:p w14:paraId="013C9493" w14:textId="5AB7B964" w:rsidR="00DC0FE3" w:rsidRDefault="0039034C" w:rsidP="003C1F5F">
            <w:r>
              <w:t>MediaTek</w:t>
            </w:r>
          </w:p>
        </w:tc>
        <w:tc>
          <w:tcPr>
            <w:tcW w:w="1710" w:type="dxa"/>
          </w:tcPr>
          <w:p w14:paraId="0C1C894C" w14:textId="55502278" w:rsidR="00DC0FE3" w:rsidRDefault="0039034C" w:rsidP="003C1F5F">
            <w:r>
              <w:t>Not Agree</w:t>
            </w:r>
          </w:p>
        </w:tc>
        <w:tc>
          <w:tcPr>
            <w:tcW w:w="5850" w:type="dxa"/>
          </w:tcPr>
          <w:p w14:paraId="3DCBDD6F" w14:textId="21437F7C" w:rsidR="00DC0FE3" w:rsidRDefault="0039034C" w:rsidP="003C1F5F">
            <w:r>
              <w:t>Finer location information reporting is not needed at this point.</w:t>
            </w:r>
          </w:p>
        </w:tc>
      </w:tr>
      <w:tr w:rsidR="00DA38EE" w14:paraId="2EAC3604" w14:textId="77777777" w:rsidTr="00B17CCF">
        <w:tc>
          <w:tcPr>
            <w:tcW w:w="1795" w:type="dxa"/>
          </w:tcPr>
          <w:p w14:paraId="50F70B1F" w14:textId="7117EA30" w:rsidR="00DA38EE" w:rsidRPr="00F647AF" w:rsidRDefault="00F647AF" w:rsidP="003C1F5F">
            <w:pPr>
              <w:rPr>
                <w:rFonts w:eastAsia="等线"/>
                <w:lang w:eastAsia="zh-CN"/>
              </w:rPr>
            </w:pPr>
            <w:r>
              <w:rPr>
                <w:rFonts w:eastAsia="等线" w:hint="eastAsia"/>
                <w:lang w:eastAsia="zh-CN"/>
              </w:rPr>
              <w:t>L</w:t>
            </w:r>
            <w:r>
              <w:rPr>
                <w:rFonts w:eastAsia="等线"/>
                <w:lang w:eastAsia="zh-CN"/>
              </w:rPr>
              <w:t>enovo</w:t>
            </w:r>
          </w:p>
        </w:tc>
        <w:tc>
          <w:tcPr>
            <w:tcW w:w="1710" w:type="dxa"/>
          </w:tcPr>
          <w:p w14:paraId="30729149" w14:textId="55C1D627" w:rsidR="00DA38EE" w:rsidRDefault="00F647AF" w:rsidP="003C1F5F">
            <w:r>
              <w:t>Not Agree</w:t>
            </w:r>
          </w:p>
        </w:tc>
        <w:tc>
          <w:tcPr>
            <w:tcW w:w="5850" w:type="dxa"/>
          </w:tcPr>
          <w:p w14:paraId="44A2A54C" w14:textId="1CD9BB43" w:rsidR="00DA38EE" w:rsidRDefault="00F647AF" w:rsidP="003C1F5F">
            <w:r w:rsidRPr="00F647AF">
              <w:t>The existing mechanism</w:t>
            </w:r>
            <w:r>
              <w:t xml:space="preserve"> (e.g. </w:t>
            </w:r>
            <w:r w:rsidRPr="00F647AF">
              <w:t>MDT based on User Consent</w:t>
            </w:r>
            <w:r>
              <w:t>)</w:t>
            </w:r>
            <w:r w:rsidRPr="00F647AF">
              <w:t xml:space="preserve"> can be reused.</w:t>
            </w:r>
            <w:r>
              <w:t xml:space="preserve"> There is no need to introduce new mechanism and ask SA3.</w:t>
            </w:r>
          </w:p>
        </w:tc>
      </w:tr>
      <w:tr w:rsidR="00E9796F" w14:paraId="3793EC5A" w14:textId="77777777" w:rsidTr="00B17CCF">
        <w:tc>
          <w:tcPr>
            <w:tcW w:w="1795" w:type="dxa"/>
          </w:tcPr>
          <w:p w14:paraId="69F3C041" w14:textId="61D5B553" w:rsidR="00E9796F" w:rsidRDefault="00E9796F" w:rsidP="003C1F5F">
            <w:pPr>
              <w:rPr>
                <w:rFonts w:eastAsia="等线"/>
                <w:lang w:eastAsia="zh-CN"/>
              </w:rPr>
            </w:pPr>
            <w:r>
              <w:rPr>
                <w:rFonts w:eastAsia="等线" w:hint="eastAsia"/>
                <w:lang w:eastAsia="zh-CN"/>
              </w:rPr>
              <w:lastRenderedPageBreak/>
              <w:t>O</w:t>
            </w:r>
            <w:r>
              <w:rPr>
                <w:rFonts w:eastAsia="等线"/>
                <w:lang w:eastAsia="zh-CN"/>
              </w:rPr>
              <w:t>PPO</w:t>
            </w:r>
          </w:p>
        </w:tc>
        <w:tc>
          <w:tcPr>
            <w:tcW w:w="1710" w:type="dxa"/>
          </w:tcPr>
          <w:p w14:paraId="47236850" w14:textId="112489DE" w:rsidR="00E9796F" w:rsidRPr="00E9796F" w:rsidRDefault="00A24A23" w:rsidP="003C1F5F">
            <w:pPr>
              <w:rPr>
                <w:rFonts w:eastAsia="等线"/>
                <w:lang w:eastAsia="zh-CN"/>
              </w:rPr>
            </w:pPr>
            <w:r>
              <w:rPr>
                <w:rFonts w:eastAsia="等线"/>
                <w:lang w:eastAsia="zh-CN"/>
              </w:rPr>
              <w:t>Agree with comments</w:t>
            </w:r>
          </w:p>
        </w:tc>
        <w:tc>
          <w:tcPr>
            <w:tcW w:w="5850" w:type="dxa"/>
          </w:tcPr>
          <w:p w14:paraId="346591B7" w14:textId="13217CD7" w:rsidR="00E9796F" w:rsidRPr="004F0D1C" w:rsidRDefault="00D363A6" w:rsidP="003C1F5F">
            <w:pPr>
              <w:rPr>
                <w:rFonts w:eastAsia="等线"/>
                <w:lang w:eastAsia="zh-CN"/>
              </w:rPr>
            </w:pPr>
            <w:r>
              <w:rPr>
                <w:rFonts w:eastAsia="等线"/>
                <w:lang w:eastAsia="zh-CN"/>
              </w:rPr>
              <w:t>About user consent, n</w:t>
            </w:r>
            <w:r w:rsidR="004F0D1C">
              <w:rPr>
                <w:rFonts w:eastAsia="等线"/>
                <w:lang w:eastAsia="zh-CN"/>
              </w:rPr>
              <w:t xml:space="preserve">ot sure </w:t>
            </w:r>
            <w:r w:rsidR="00A24A23">
              <w:rPr>
                <w:rFonts w:eastAsia="等线"/>
                <w:lang w:eastAsia="zh-CN"/>
              </w:rPr>
              <w:t>if SA5 should also be involved.</w:t>
            </w:r>
          </w:p>
        </w:tc>
      </w:tr>
      <w:tr w:rsidR="007E6D13" w14:paraId="31289C40" w14:textId="77777777" w:rsidTr="00B17CCF">
        <w:tc>
          <w:tcPr>
            <w:tcW w:w="1795" w:type="dxa"/>
          </w:tcPr>
          <w:p w14:paraId="37F20143" w14:textId="5A0BEA05" w:rsidR="007E6D13" w:rsidRDefault="007E6D13" w:rsidP="003C1F5F">
            <w:pPr>
              <w:rPr>
                <w:rFonts w:eastAsia="等线"/>
                <w:lang w:eastAsia="zh-CN"/>
              </w:rPr>
            </w:pPr>
            <w:r>
              <w:rPr>
                <w:rFonts w:eastAsia="等线"/>
                <w:lang w:eastAsia="zh-CN"/>
              </w:rPr>
              <w:t>Apple</w:t>
            </w:r>
          </w:p>
        </w:tc>
        <w:tc>
          <w:tcPr>
            <w:tcW w:w="1710" w:type="dxa"/>
          </w:tcPr>
          <w:p w14:paraId="5A2734AA" w14:textId="20635913" w:rsidR="007E6D13" w:rsidRDefault="007E6D13" w:rsidP="003C1F5F">
            <w:pPr>
              <w:rPr>
                <w:rFonts w:eastAsia="等线"/>
                <w:lang w:eastAsia="zh-CN"/>
              </w:rPr>
            </w:pPr>
            <w:r>
              <w:rPr>
                <w:rFonts w:eastAsia="等线"/>
                <w:lang w:eastAsia="zh-CN"/>
              </w:rPr>
              <w:t>Agree</w:t>
            </w:r>
          </w:p>
        </w:tc>
        <w:tc>
          <w:tcPr>
            <w:tcW w:w="5850" w:type="dxa"/>
          </w:tcPr>
          <w:p w14:paraId="2D1C48FB" w14:textId="5B2A6400" w:rsidR="007E6D13" w:rsidRDefault="007E6D13" w:rsidP="003C1F5F">
            <w:pPr>
              <w:rPr>
                <w:rFonts w:eastAsia="等线"/>
                <w:lang w:eastAsia="zh-CN"/>
              </w:rPr>
            </w:pPr>
            <w:r>
              <w:rPr>
                <w:rFonts w:eastAsia="等线"/>
                <w:lang w:eastAsia="zh-CN"/>
              </w:rPr>
              <w:t xml:space="preserve">We agree with oppo that SA5 might also need to be involved along with SA3. </w:t>
            </w:r>
          </w:p>
        </w:tc>
      </w:tr>
      <w:tr w:rsidR="003C370A" w14:paraId="60E0A5F9" w14:textId="77777777" w:rsidTr="003C370A">
        <w:tc>
          <w:tcPr>
            <w:tcW w:w="1795" w:type="dxa"/>
          </w:tcPr>
          <w:p w14:paraId="66D04A20" w14:textId="77777777" w:rsidR="003C370A" w:rsidRPr="00261975" w:rsidRDefault="003C370A" w:rsidP="00F34F68">
            <w:pPr>
              <w:rPr>
                <w:rFonts w:eastAsia="等线"/>
                <w:lang w:eastAsia="zh-CN"/>
              </w:rPr>
            </w:pPr>
            <w:r>
              <w:rPr>
                <w:rFonts w:eastAsia="等线" w:hint="eastAsia"/>
                <w:lang w:eastAsia="zh-CN"/>
              </w:rPr>
              <w:t>v</w:t>
            </w:r>
            <w:r>
              <w:rPr>
                <w:rFonts w:eastAsia="等线"/>
                <w:lang w:eastAsia="zh-CN"/>
              </w:rPr>
              <w:t>ivo</w:t>
            </w:r>
          </w:p>
        </w:tc>
        <w:tc>
          <w:tcPr>
            <w:tcW w:w="1710" w:type="dxa"/>
          </w:tcPr>
          <w:p w14:paraId="5FB89EFD" w14:textId="77777777" w:rsidR="003C370A" w:rsidRPr="00261975" w:rsidRDefault="003C370A" w:rsidP="00F34F68">
            <w:pPr>
              <w:rPr>
                <w:rFonts w:eastAsia="等线"/>
                <w:lang w:eastAsia="zh-CN"/>
              </w:rPr>
            </w:pPr>
            <w:r>
              <w:rPr>
                <w:rFonts w:eastAsia="等线" w:hint="eastAsia"/>
                <w:lang w:eastAsia="zh-CN"/>
              </w:rPr>
              <w:t>A</w:t>
            </w:r>
            <w:r>
              <w:rPr>
                <w:rFonts w:eastAsia="等线"/>
                <w:lang w:eastAsia="zh-CN"/>
              </w:rPr>
              <w:t>gree</w:t>
            </w:r>
          </w:p>
        </w:tc>
        <w:tc>
          <w:tcPr>
            <w:tcW w:w="5850" w:type="dxa"/>
          </w:tcPr>
          <w:p w14:paraId="48B8494B" w14:textId="77777777" w:rsidR="003C370A" w:rsidRPr="00261975" w:rsidRDefault="003C370A" w:rsidP="00F34F68">
            <w:pPr>
              <w:rPr>
                <w:rFonts w:eastAsia="等线"/>
                <w:lang w:eastAsia="zh-CN"/>
              </w:rPr>
            </w:pPr>
            <w:r>
              <w:rPr>
                <w:rFonts w:eastAsia="等线" w:hint="eastAsia"/>
                <w:lang w:eastAsia="zh-CN"/>
              </w:rPr>
              <w:t>W</w:t>
            </w:r>
            <w:r>
              <w:rPr>
                <w:rFonts w:eastAsia="等线"/>
                <w:lang w:eastAsia="zh-CN"/>
              </w:rPr>
              <w:t>e can accept to check with SA3 if the majority wants to.</w:t>
            </w:r>
          </w:p>
        </w:tc>
      </w:tr>
      <w:tr w:rsidR="007D3748" w14:paraId="18A4977C" w14:textId="77777777" w:rsidTr="003C370A">
        <w:tc>
          <w:tcPr>
            <w:tcW w:w="1795" w:type="dxa"/>
          </w:tcPr>
          <w:p w14:paraId="06C3F8DB" w14:textId="3C326F0F" w:rsidR="007D3748" w:rsidRDefault="007D3748" w:rsidP="00F34F68">
            <w:pPr>
              <w:rPr>
                <w:rFonts w:eastAsia="等线"/>
                <w:lang w:eastAsia="zh-CN"/>
              </w:rPr>
            </w:pPr>
            <w:r>
              <w:rPr>
                <w:rFonts w:eastAsia="等线" w:hint="eastAsia"/>
                <w:lang w:eastAsia="zh-CN"/>
              </w:rPr>
              <w:t>H</w:t>
            </w:r>
            <w:r>
              <w:rPr>
                <w:rFonts w:eastAsia="等线"/>
                <w:lang w:eastAsia="zh-CN"/>
              </w:rPr>
              <w:t>uawei, HiSilicon</w:t>
            </w:r>
          </w:p>
        </w:tc>
        <w:tc>
          <w:tcPr>
            <w:tcW w:w="1710" w:type="dxa"/>
          </w:tcPr>
          <w:p w14:paraId="272EAF2B" w14:textId="0FE9E43C" w:rsidR="007D3748" w:rsidRDefault="007D3748" w:rsidP="00F34F68">
            <w:pPr>
              <w:rPr>
                <w:rFonts w:eastAsia="等线"/>
                <w:lang w:eastAsia="zh-CN"/>
              </w:rPr>
            </w:pPr>
            <w:r>
              <w:rPr>
                <w:rFonts w:eastAsia="等线" w:hint="eastAsia"/>
                <w:lang w:eastAsia="zh-CN"/>
              </w:rPr>
              <w:t>A</w:t>
            </w:r>
            <w:r>
              <w:rPr>
                <w:rFonts w:eastAsia="等线"/>
                <w:lang w:eastAsia="zh-CN"/>
              </w:rPr>
              <w:t>gree</w:t>
            </w:r>
          </w:p>
        </w:tc>
        <w:tc>
          <w:tcPr>
            <w:tcW w:w="5850" w:type="dxa"/>
          </w:tcPr>
          <w:p w14:paraId="4502D4A5" w14:textId="37A316AA" w:rsidR="007D3748" w:rsidRDefault="007D3748" w:rsidP="00F34F68">
            <w:pPr>
              <w:rPr>
                <w:rFonts w:eastAsia="等线"/>
                <w:lang w:eastAsia="zh-CN"/>
              </w:rPr>
            </w:pPr>
            <w:r>
              <w:rPr>
                <w:rFonts w:eastAsia="等线"/>
                <w:lang w:eastAsia="zh-CN"/>
              </w:rPr>
              <w:t>We can ask if user consent for MDT can be reused for NTN.</w:t>
            </w:r>
          </w:p>
        </w:tc>
      </w:tr>
      <w:tr w:rsidR="00E829AC" w14:paraId="1D6343B7" w14:textId="77777777" w:rsidTr="003C370A">
        <w:tc>
          <w:tcPr>
            <w:tcW w:w="1795" w:type="dxa"/>
          </w:tcPr>
          <w:p w14:paraId="64F78CF5" w14:textId="5669155E" w:rsidR="00E829AC" w:rsidRDefault="00E829AC" w:rsidP="00F34F68">
            <w:pPr>
              <w:rPr>
                <w:rFonts w:eastAsia="等线"/>
                <w:lang w:eastAsia="zh-CN"/>
              </w:rPr>
            </w:pPr>
            <w:r>
              <w:rPr>
                <w:rFonts w:eastAsia="等线" w:hint="eastAsia"/>
                <w:lang w:eastAsia="zh-CN"/>
              </w:rPr>
              <w:t>Z</w:t>
            </w:r>
            <w:r>
              <w:rPr>
                <w:rFonts w:eastAsia="等线"/>
                <w:lang w:eastAsia="zh-CN"/>
              </w:rPr>
              <w:t>TE</w:t>
            </w:r>
          </w:p>
        </w:tc>
        <w:tc>
          <w:tcPr>
            <w:tcW w:w="1710" w:type="dxa"/>
          </w:tcPr>
          <w:p w14:paraId="07E7808E" w14:textId="14E0680C" w:rsidR="00E829AC" w:rsidRDefault="00E829AC" w:rsidP="00F34F68">
            <w:pPr>
              <w:rPr>
                <w:rFonts w:eastAsia="等线"/>
                <w:lang w:eastAsia="zh-CN"/>
              </w:rPr>
            </w:pPr>
            <w:r>
              <w:rPr>
                <w:rFonts w:eastAsia="等线" w:hint="eastAsia"/>
                <w:lang w:eastAsia="zh-CN"/>
              </w:rPr>
              <w:t>A</w:t>
            </w:r>
            <w:r>
              <w:rPr>
                <w:rFonts w:eastAsia="等线"/>
                <w:lang w:eastAsia="zh-CN"/>
              </w:rPr>
              <w:t>gree</w:t>
            </w:r>
          </w:p>
        </w:tc>
        <w:tc>
          <w:tcPr>
            <w:tcW w:w="5850" w:type="dxa"/>
          </w:tcPr>
          <w:p w14:paraId="573B6A20" w14:textId="77777777" w:rsidR="00E829AC" w:rsidRDefault="00E829AC" w:rsidP="00F34F68">
            <w:pPr>
              <w:rPr>
                <w:rFonts w:eastAsia="等线"/>
                <w:lang w:eastAsia="zh-CN"/>
              </w:rPr>
            </w:pPr>
          </w:p>
        </w:tc>
      </w:tr>
      <w:tr w:rsidR="00F34F68" w14:paraId="628FE08D" w14:textId="77777777" w:rsidTr="003C370A">
        <w:tc>
          <w:tcPr>
            <w:tcW w:w="1795" w:type="dxa"/>
          </w:tcPr>
          <w:p w14:paraId="0246713D" w14:textId="5E2AB5C4" w:rsidR="00F34F68" w:rsidRDefault="00F34F68" w:rsidP="00F34F68">
            <w:pPr>
              <w:rPr>
                <w:rFonts w:eastAsia="等线"/>
                <w:lang w:eastAsia="zh-CN"/>
              </w:rPr>
            </w:pPr>
            <w:r>
              <w:rPr>
                <w:rFonts w:eastAsia="等线"/>
                <w:lang w:eastAsia="zh-CN"/>
              </w:rPr>
              <w:t>Ericsson</w:t>
            </w:r>
          </w:p>
        </w:tc>
        <w:tc>
          <w:tcPr>
            <w:tcW w:w="1710" w:type="dxa"/>
          </w:tcPr>
          <w:p w14:paraId="6372F3EB" w14:textId="643F0826" w:rsidR="00F34F68" w:rsidRDefault="00F34F68" w:rsidP="00F34F68">
            <w:pPr>
              <w:rPr>
                <w:rFonts w:eastAsia="等线"/>
                <w:lang w:eastAsia="zh-CN"/>
              </w:rPr>
            </w:pPr>
            <w:r>
              <w:rPr>
                <w:rFonts w:eastAsia="等线"/>
                <w:lang w:eastAsia="zh-CN"/>
              </w:rPr>
              <w:t>neutral</w:t>
            </w:r>
          </w:p>
        </w:tc>
        <w:tc>
          <w:tcPr>
            <w:tcW w:w="5850" w:type="dxa"/>
          </w:tcPr>
          <w:p w14:paraId="4C047882" w14:textId="61D614B3" w:rsidR="00F34F68" w:rsidRDefault="00F34F68" w:rsidP="00F34F68">
            <w:pPr>
              <w:rPr>
                <w:rFonts w:eastAsia="等线"/>
                <w:lang w:eastAsia="zh-CN"/>
              </w:rPr>
            </w:pPr>
            <w:r>
              <w:rPr>
                <w:rFonts w:eastAsia="等线"/>
                <w:lang w:eastAsia="zh-CN"/>
              </w:rPr>
              <w:t>Follow majority view but for progress maybe best to only have the coarse reporting</w:t>
            </w:r>
          </w:p>
        </w:tc>
      </w:tr>
      <w:tr w:rsidR="00D6620A" w14:paraId="78E74097" w14:textId="77777777" w:rsidTr="003C370A">
        <w:tc>
          <w:tcPr>
            <w:tcW w:w="1795" w:type="dxa"/>
          </w:tcPr>
          <w:p w14:paraId="186F545B" w14:textId="27C0B4F6" w:rsidR="00D6620A" w:rsidRDefault="00D6620A" w:rsidP="00F34F68">
            <w:pPr>
              <w:rPr>
                <w:rFonts w:eastAsia="等线"/>
                <w:lang w:eastAsia="zh-CN"/>
              </w:rPr>
            </w:pPr>
            <w:r>
              <w:rPr>
                <w:rFonts w:eastAsia="等线"/>
                <w:lang w:eastAsia="zh-CN"/>
              </w:rPr>
              <w:t>Nokia</w:t>
            </w:r>
          </w:p>
        </w:tc>
        <w:tc>
          <w:tcPr>
            <w:tcW w:w="1710" w:type="dxa"/>
          </w:tcPr>
          <w:p w14:paraId="0203DCF9" w14:textId="1C07545F" w:rsidR="00D6620A" w:rsidRDefault="00D6620A" w:rsidP="00F34F68">
            <w:pPr>
              <w:rPr>
                <w:rFonts w:eastAsia="等线"/>
                <w:lang w:eastAsia="zh-CN"/>
              </w:rPr>
            </w:pPr>
            <w:r>
              <w:rPr>
                <w:rFonts w:eastAsia="等线"/>
                <w:lang w:eastAsia="zh-CN"/>
              </w:rPr>
              <w:t>Agree</w:t>
            </w:r>
          </w:p>
        </w:tc>
        <w:tc>
          <w:tcPr>
            <w:tcW w:w="5850" w:type="dxa"/>
          </w:tcPr>
          <w:p w14:paraId="6940E03C" w14:textId="346FFA52" w:rsidR="00D6620A" w:rsidRDefault="00D6620A" w:rsidP="00F34F68">
            <w:pPr>
              <w:rPr>
                <w:rFonts w:eastAsia="等线"/>
                <w:lang w:eastAsia="zh-CN"/>
              </w:rPr>
            </w:pPr>
            <w:r>
              <w:rPr>
                <w:rFonts w:eastAsia="等线"/>
                <w:lang w:eastAsia="zh-CN"/>
              </w:rPr>
              <w:t xml:space="preserve">Fine to clarify </w:t>
            </w:r>
            <w:r w:rsidR="00001EEA">
              <w:rPr>
                <w:rFonts w:eastAsia="等线"/>
                <w:lang w:eastAsia="zh-CN"/>
              </w:rPr>
              <w:t>it if</w:t>
            </w:r>
            <w:r>
              <w:rPr>
                <w:rFonts w:eastAsia="等线"/>
                <w:lang w:eastAsia="zh-CN"/>
              </w:rPr>
              <w:t xml:space="preserve"> the questions are asked in the neutral way.</w:t>
            </w:r>
          </w:p>
        </w:tc>
      </w:tr>
      <w:tr w:rsidR="00AC6324" w14:paraId="576D9FA3" w14:textId="77777777" w:rsidTr="003C370A">
        <w:tc>
          <w:tcPr>
            <w:tcW w:w="1795" w:type="dxa"/>
          </w:tcPr>
          <w:p w14:paraId="28684AF1" w14:textId="727F7483" w:rsidR="00AC6324" w:rsidRDefault="00AC6324" w:rsidP="00F34F68">
            <w:pPr>
              <w:rPr>
                <w:rFonts w:eastAsia="等线"/>
                <w:lang w:eastAsia="zh-CN"/>
              </w:rPr>
            </w:pPr>
            <w:r>
              <w:rPr>
                <w:rFonts w:eastAsia="等线" w:hint="eastAsia"/>
                <w:lang w:eastAsia="zh-CN"/>
              </w:rPr>
              <w:t>X</w:t>
            </w:r>
            <w:r>
              <w:rPr>
                <w:rFonts w:eastAsia="等线"/>
                <w:lang w:eastAsia="zh-CN"/>
              </w:rPr>
              <w:t>iaomi</w:t>
            </w:r>
          </w:p>
        </w:tc>
        <w:tc>
          <w:tcPr>
            <w:tcW w:w="1710" w:type="dxa"/>
          </w:tcPr>
          <w:p w14:paraId="440FB4E6" w14:textId="6ED616E7" w:rsidR="00AC6324" w:rsidRDefault="00AC6324" w:rsidP="00F34F68">
            <w:pPr>
              <w:rPr>
                <w:rFonts w:eastAsia="等线"/>
                <w:lang w:eastAsia="zh-CN"/>
              </w:rPr>
            </w:pPr>
            <w:r>
              <w:rPr>
                <w:rFonts w:eastAsia="等线" w:hint="eastAsia"/>
                <w:lang w:eastAsia="zh-CN"/>
              </w:rPr>
              <w:t>A</w:t>
            </w:r>
            <w:r>
              <w:rPr>
                <w:rFonts w:eastAsia="等线"/>
                <w:lang w:eastAsia="zh-CN"/>
              </w:rPr>
              <w:t>gree</w:t>
            </w:r>
          </w:p>
        </w:tc>
        <w:tc>
          <w:tcPr>
            <w:tcW w:w="5850" w:type="dxa"/>
          </w:tcPr>
          <w:p w14:paraId="299BC1FC" w14:textId="77777777" w:rsidR="00AC6324" w:rsidRDefault="00AC6324" w:rsidP="00F34F68">
            <w:pPr>
              <w:rPr>
                <w:rFonts w:eastAsia="等线"/>
                <w:lang w:eastAsia="zh-CN"/>
              </w:rPr>
            </w:pPr>
          </w:p>
        </w:tc>
      </w:tr>
    </w:tbl>
    <w:p w14:paraId="50AD88C2" w14:textId="77777777" w:rsidR="003C270F" w:rsidRPr="003C370A" w:rsidRDefault="003C270F" w:rsidP="0096484E">
      <w:pPr>
        <w:rPr>
          <w:b/>
          <w:bCs/>
          <w:u w:val="single"/>
          <w:lang w:eastAsia="x-none"/>
        </w:rPr>
      </w:pPr>
    </w:p>
    <w:p w14:paraId="4A496927" w14:textId="57B17740" w:rsidR="005668AD" w:rsidRPr="002B7A7E" w:rsidRDefault="005668AD" w:rsidP="005668AD">
      <w:r w:rsidRPr="002B7A7E">
        <w:t>Summary</w:t>
      </w:r>
      <w:r w:rsidR="00E23562" w:rsidRPr="00E23562">
        <w:t xml:space="preserve"> </w:t>
      </w:r>
      <w:r w:rsidR="00E23562">
        <w:t xml:space="preserve">of phase-1 </w:t>
      </w:r>
      <w:r>
        <w:t>from R2-2108884</w:t>
      </w:r>
      <w:r w:rsidR="00D66362">
        <w:t xml:space="preserve"> [4]</w:t>
      </w:r>
      <w:r w:rsidRPr="002B7A7E">
        <w:t xml:space="preserve">: </w:t>
      </w:r>
    </w:p>
    <w:p w14:paraId="55385DE7" w14:textId="0578A1C8" w:rsidR="004D1E40" w:rsidRDefault="004D1E40" w:rsidP="006A2259">
      <w:r>
        <w:t xml:space="preserve">Support of periodic </w:t>
      </w:r>
      <w:r w:rsidR="00951CFA">
        <w:t xml:space="preserve">location </w:t>
      </w:r>
      <w:r>
        <w:t>reporting: 20/27</w:t>
      </w:r>
    </w:p>
    <w:p w14:paraId="0AC53C0D" w14:textId="183921F6" w:rsidR="004D1E40" w:rsidRDefault="004D1E40" w:rsidP="006A2259">
      <w:r>
        <w:t>Support of event triggered based</w:t>
      </w:r>
      <w:r w:rsidR="00951CFA">
        <w:t xml:space="preserve"> location</w:t>
      </w:r>
      <w:r>
        <w:t xml:space="preserve"> reporting:</w:t>
      </w:r>
      <w:r w:rsidR="00951CFA">
        <w:t xml:space="preserve"> 23/27</w:t>
      </w:r>
    </w:p>
    <w:p w14:paraId="712E71A8" w14:textId="7424BF8E" w:rsidR="004D1E40" w:rsidRDefault="004D1E40" w:rsidP="006A2259">
      <w:r>
        <w:t xml:space="preserve">Support of </w:t>
      </w:r>
      <w:r w:rsidR="00495930">
        <w:t>aperiodic</w:t>
      </w:r>
      <w:r w:rsidR="00951CFA">
        <w:t xml:space="preserve"> location reporting:</w:t>
      </w:r>
      <w:r w:rsidR="00495930">
        <w:t xml:space="preserve"> 3/27</w:t>
      </w:r>
    </w:p>
    <w:p w14:paraId="22D086A5" w14:textId="2284A73E" w:rsidR="00306020" w:rsidRDefault="00306020" w:rsidP="00220A87">
      <w:pPr>
        <w:pStyle w:val="Doc-text2"/>
        <w:pBdr>
          <w:top w:val="single" w:sz="4" w:space="1" w:color="auto"/>
          <w:left w:val="single" w:sz="4" w:space="4" w:color="auto"/>
          <w:bottom w:val="single" w:sz="4" w:space="1" w:color="auto"/>
          <w:right w:val="single" w:sz="4" w:space="4" w:color="auto"/>
        </w:pBdr>
      </w:pPr>
      <w:r>
        <w:t>Agreement:</w:t>
      </w:r>
    </w:p>
    <w:p w14:paraId="5CD92100" w14:textId="77777777" w:rsidR="00306020" w:rsidRDefault="00306020" w:rsidP="000524ED">
      <w:pPr>
        <w:pStyle w:val="Doc-text2"/>
        <w:numPr>
          <w:ilvl w:val="0"/>
          <w:numId w:val="24"/>
        </w:numPr>
        <w:pBdr>
          <w:top w:val="single" w:sz="4" w:space="1" w:color="auto"/>
          <w:left w:val="single" w:sz="4" w:space="4" w:color="auto"/>
          <w:bottom w:val="single" w:sz="4" w:space="1" w:color="auto"/>
          <w:right w:val="single" w:sz="4" w:space="4" w:color="auto"/>
        </w:pBdr>
      </w:pPr>
      <w:r>
        <w:t>Aperiodic location reporting (e.g., via DCI) is not supported.</w:t>
      </w:r>
    </w:p>
    <w:p w14:paraId="67B15B5F" w14:textId="10E45654" w:rsidR="00220A87" w:rsidRDefault="00220A87" w:rsidP="00220A87">
      <w:pPr>
        <w:pStyle w:val="Doc-text2"/>
        <w:pBdr>
          <w:top w:val="single" w:sz="4" w:space="1" w:color="auto"/>
          <w:left w:val="single" w:sz="4" w:space="4" w:color="auto"/>
          <w:bottom w:val="single" w:sz="4" w:space="1" w:color="auto"/>
          <w:right w:val="single" w:sz="4" w:space="4" w:color="auto"/>
        </w:pBdr>
      </w:pPr>
      <w:r>
        <w:t>Working assumption:</w:t>
      </w:r>
    </w:p>
    <w:p w14:paraId="1A0B3F21" w14:textId="78E34AA2" w:rsidR="00220A87" w:rsidRDefault="00220A87" w:rsidP="00220A87">
      <w:pPr>
        <w:pStyle w:val="Doc-text2"/>
        <w:numPr>
          <w:ilvl w:val="0"/>
          <w:numId w:val="20"/>
        </w:numPr>
        <w:pBdr>
          <w:top w:val="single" w:sz="4" w:space="1" w:color="auto"/>
          <w:left w:val="single" w:sz="4" w:space="4" w:color="auto"/>
          <w:bottom w:val="single" w:sz="4" w:space="1" w:color="auto"/>
          <w:right w:val="single" w:sz="4" w:space="4" w:color="auto"/>
        </w:pBdr>
      </w:pPr>
      <w:r>
        <w:t xml:space="preserve">Event triggered-based UE location reporting are configured by </w:t>
      </w:r>
      <w:proofErr w:type="spellStart"/>
      <w:r w:rsidR="00AE7756">
        <w:t>Gnb</w:t>
      </w:r>
      <w:proofErr w:type="spellEnd"/>
      <w:r>
        <w:t xml:space="preserve"> to obtain UE location update of mobile </w:t>
      </w:r>
      <w:proofErr w:type="spellStart"/>
      <w:r>
        <w:t>U</w:t>
      </w:r>
      <w:r w:rsidR="00AE7756">
        <w:t>e</w:t>
      </w:r>
      <w:r>
        <w:t>s</w:t>
      </w:r>
      <w:proofErr w:type="spellEnd"/>
      <w:r>
        <w:t xml:space="preserve"> in </w:t>
      </w:r>
      <w:proofErr w:type="spellStart"/>
      <w:r>
        <w:t>RRC_CONNECTED</w:t>
      </w:r>
      <w:proofErr w:type="spellEnd"/>
    </w:p>
    <w:p w14:paraId="0845D85E" w14:textId="53CB5FAB" w:rsidR="003E1538" w:rsidRDefault="00D01DAA" w:rsidP="005F094A">
      <w:pPr>
        <w:pStyle w:val="Proposal"/>
      </w:pPr>
      <w:bookmarkStart w:id="25" w:name="_Toc80264615"/>
      <w:bookmarkStart w:id="26" w:name="_Toc80265249"/>
      <w:r>
        <w:t>P</w:t>
      </w:r>
      <w:r w:rsidR="003E1538" w:rsidRPr="00495930">
        <w:t>eriodic location reporting</w:t>
      </w:r>
      <w:r w:rsidR="003E1538">
        <w:t xml:space="preserve"> [20/27] </w:t>
      </w:r>
      <w:r w:rsidR="001E365A">
        <w:t>can</w:t>
      </w:r>
      <w:r w:rsidR="00EE76E7">
        <w:t xml:space="preserve"> also</w:t>
      </w:r>
      <w:r w:rsidR="001E365A">
        <w:t xml:space="preserve"> be</w:t>
      </w:r>
      <w:r w:rsidR="003E1538" w:rsidRPr="00495930">
        <w:t xml:space="preserve"> configured by </w:t>
      </w:r>
      <w:proofErr w:type="spellStart"/>
      <w:r w:rsidR="00AE7756" w:rsidRPr="00495930">
        <w:t>Gnb</w:t>
      </w:r>
      <w:proofErr w:type="spellEnd"/>
      <w:r w:rsidR="003E1538" w:rsidRPr="00495930">
        <w:t xml:space="preserve"> to obtain UE location update of mobile </w:t>
      </w:r>
      <w:proofErr w:type="spellStart"/>
      <w:r w:rsidR="003E1538" w:rsidRPr="00495930">
        <w:t>U</w:t>
      </w:r>
      <w:r w:rsidR="00AE7756" w:rsidRPr="00495930">
        <w:t>e</w:t>
      </w:r>
      <w:r w:rsidR="003E1538" w:rsidRPr="00495930">
        <w:t>s</w:t>
      </w:r>
      <w:proofErr w:type="spellEnd"/>
      <w:r w:rsidR="003E1538" w:rsidRPr="00495930">
        <w:t xml:space="preserve"> in </w:t>
      </w:r>
      <w:proofErr w:type="spellStart"/>
      <w:r w:rsidR="003E1538" w:rsidRPr="00495930">
        <w:t>RRC_CONNECTED</w:t>
      </w:r>
      <w:proofErr w:type="spellEnd"/>
      <w:r w:rsidR="003E1538">
        <w:t>.</w:t>
      </w:r>
      <w:bookmarkEnd w:id="25"/>
      <w:bookmarkEnd w:id="26"/>
    </w:p>
    <w:tbl>
      <w:tblPr>
        <w:tblStyle w:val="ad"/>
        <w:tblW w:w="0" w:type="auto"/>
        <w:tblLook w:val="04A0" w:firstRow="1" w:lastRow="0" w:firstColumn="1" w:lastColumn="0" w:noHBand="0" w:noVBand="1"/>
      </w:tblPr>
      <w:tblGrid>
        <w:gridCol w:w="1795"/>
        <w:gridCol w:w="1710"/>
        <w:gridCol w:w="5670"/>
      </w:tblGrid>
      <w:tr w:rsidR="00F01253" w14:paraId="64B3177A" w14:textId="77777777" w:rsidTr="00D66362">
        <w:tc>
          <w:tcPr>
            <w:tcW w:w="1795" w:type="dxa"/>
          </w:tcPr>
          <w:p w14:paraId="0A58AFDE" w14:textId="77777777" w:rsidR="00F01253" w:rsidRDefault="00F01253" w:rsidP="003C1F5F">
            <w:r>
              <w:t>Company</w:t>
            </w:r>
          </w:p>
        </w:tc>
        <w:tc>
          <w:tcPr>
            <w:tcW w:w="1710" w:type="dxa"/>
          </w:tcPr>
          <w:p w14:paraId="5C85D6F1" w14:textId="3BC90C14" w:rsidR="00151D4B" w:rsidRDefault="00151D4B" w:rsidP="003C1F5F">
            <w:r>
              <w:t>Proposal 4</w:t>
            </w:r>
          </w:p>
          <w:p w14:paraId="075F9F5C" w14:textId="2F7CA9AB" w:rsidR="00F01253" w:rsidRDefault="00F01253" w:rsidP="003C1F5F">
            <w:r>
              <w:t>(Agree/Not agree)</w:t>
            </w:r>
          </w:p>
        </w:tc>
        <w:tc>
          <w:tcPr>
            <w:tcW w:w="5670" w:type="dxa"/>
          </w:tcPr>
          <w:p w14:paraId="7A713960" w14:textId="77777777" w:rsidR="00F01253" w:rsidRDefault="00F01253" w:rsidP="003C1F5F">
            <w:r>
              <w:t xml:space="preserve">Comments </w:t>
            </w:r>
          </w:p>
        </w:tc>
      </w:tr>
      <w:tr w:rsidR="00F01253" w14:paraId="20009847" w14:textId="77777777" w:rsidTr="00D66362">
        <w:tc>
          <w:tcPr>
            <w:tcW w:w="1795" w:type="dxa"/>
          </w:tcPr>
          <w:p w14:paraId="45988A0C" w14:textId="48CDE82C" w:rsidR="00F01253" w:rsidRDefault="002017DA" w:rsidP="003C1F5F">
            <w:pPr>
              <w:rPr>
                <w:lang w:eastAsia="zh-CN"/>
              </w:rPr>
            </w:pPr>
            <w:r>
              <w:rPr>
                <w:rFonts w:hint="eastAsia"/>
                <w:lang w:eastAsia="zh-CN"/>
              </w:rPr>
              <w:t>CATT</w:t>
            </w:r>
          </w:p>
        </w:tc>
        <w:tc>
          <w:tcPr>
            <w:tcW w:w="1710" w:type="dxa"/>
          </w:tcPr>
          <w:p w14:paraId="07F4C953" w14:textId="1E50BE79" w:rsidR="00F01253" w:rsidRDefault="002017DA" w:rsidP="003C1F5F">
            <w:pPr>
              <w:rPr>
                <w:lang w:eastAsia="zh-CN"/>
              </w:rPr>
            </w:pPr>
            <w:r>
              <w:rPr>
                <w:rFonts w:hint="eastAsia"/>
                <w:lang w:eastAsia="zh-CN"/>
              </w:rPr>
              <w:t>Agree</w:t>
            </w:r>
          </w:p>
        </w:tc>
        <w:tc>
          <w:tcPr>
            <w:tcW w:w="5670" w:type="dxa"/>
          </w:tcPr>
          <w:p w14:paraId="54DC3C42" w14:textId="0C37B12B" w:rsidR="00F01253" w:rsidRDefault="002017DA" w:rsidP="000012F4">
            <w:pPr>
              <w:rPr>
                <w:lang w:eastAsia="zh-CN"/>
              </w:rPr>
            </w:pPr>
            <w:r>
              <w:rPr>
                <w:rFonts w:hint="eastAsia"/>
                <w:lang w:eastAsia="zh-CN"/>
              </w:rPr>
              <w:t>Periodic</w:t>
            </w:r>
            <w:r w:rsidRPr="002017DA">
              <w:t xml:space="preserve"> UE location </w:t>
            </w:r>
            <w:r>
              <w:rPr>
                <w:rFonts w:hint="eastAsia"/>
                <w:lang w:eastAsia="zh-CN"/>
              </w:rPr>
              <w:t>report</w:t>
            </w:r>
            <w:r w:rsidRPr="002017DA">
              <w:t xml:space="preserve"> </w:t>
            </w:r>
            <w:r w:rsidR="000012F4">
              <w:rPr>
                <w:rFonts w:hint="eastAsia"/>
                <w:lang w:eastAsia="zh-CN"/>
              </w:rPr>
              <w:t>works</w:t>
            </w:r>
            <w:r w:rsidRPr="002017DA">
              <w:t xml:space="preserve"> for CGI mapping </w:t>
            </w:r>
            <w:r w:rsidR="000012F4">
              <w:rPr>
                <w:rFonts w:hint="eastAsia"/>
                <w:lang w:eastAsia="zh-CN"/>
              </w:rPr>
              <w:t xml:space="preserve">by </w:t>
            </w:r>
            <w:r>
              <w:rPr>
                <w:rFonts w:hint="eastAsia"/>
                <w:lang w:eastAsia="zh-CN"/>
              </w:rPr>
              <w:t>saving signalling.</w:t>
            </w:r>
          </w:p>
        </w:tc>
      </w:tr>
      <w:tr w:rsidR="00F01253" w14:paraId="321A478B" w14:textId="77777777" w:rsidTr="00D66362">
        <w:tc>
          <w:tcPr>
            <w:tcW w:w="1795" w:type="dxa"/>
          </w:tcPr>
          <w:p w14:paraId="51DEAFA3" w14:textId="06C0CEFE" w:rsidR="00F01253" w:rsidRDefault="0039034C" w:rsidP="003C1F5F">
            <w:r>
              <w:t>MediaTek</w:t>
            </w:r>
          </w:p>
        </w:tc>
        <w:tc>
          <w:tcPr>
            <w:tcW w:w="1710" w:type="dxa"/>
          </w:tcPr>
          <w:p w14:paraId="6704E3DE" w14:textId="2DD18DD6" w:rsidR="00F01253" w:rsidRDefault="0039034C" w:rsidP="003C1F5F">
            <w:r>
              <w:t>Not Agree</w:t>
            </w:r>
          </w:p>
        </w:tc>
        <w:tc>
          <w:tcPr>
            <w:tcW w:w="5670" w:type="dxa"/>
          </w:tcPr>
          <w:p w14:paraId="41A6ABD1" w14:textId="283D6C1D" w:rsidR="00F01253" w:rsidRDefault="0039034C" w:rsidP="003C1F5F">
            <w:r>
              <w:rPr>
                <w:rFonts w:eastAsia="等线"/>
                <w:bCs/>
                <w:lang w:eastAsia="zh-CN"/>
              </w:rPr>
              <w:t>Only event triggered reporting seems enough.</w:t>
            </w:r>
          </w:p>
        </w:tc>
      </w:tr>
      <w:tr w:rsidR="0039034C" w14:paraId="5440F304" w14:textId="77777777" w:rsidTr="00D66362">
        <w:tc>
          <w:tcPr>
            <w:tcW w:w="1795" w:type="dxa"/>
          </w:tcPr>
          <w:p w14:paraId="4BD7A388" w14:textId="5356EB33" w:rsidR="0039034C" w:rsidRPr="00CB5DF8" w:rsidRDefault="00CB5DF8" w:rsidP="003C1F5F">
            <w:pPr>
              <w:rPr>
                <w:rFonts w:eastAsia="等线"/>
                <w:lang w:eastAsia="zh-CN"/>
              </w:rPr>
            </w:pPr>
            <w:r>
              <w:rPr>
                <w:rFonts w:eastAsia="等线" w:hint="eastAsia"/>
                <w:lang w:eastAsia="zh-CN"/>
              </w:rPr>
              <w:t>L</w:t>
            </w:r>
            <w:r>
              <w:rPr>
                <w:rFonts w:eastAsia="等线"/>
                <w:lang w:eastAsia="zh-CN"/>
              </w:rPr>
              <w:t>enovo</w:t>
            </w:r>
          </w:p>
        </w:tc>
        <w:tc>
          <w:tcPr>
            <w:tcW w:w="1710" w:type="dxa"/>
          </w:tcPr>
          <w:p w14:paraId="2AA97C10" w14:textId="428F065D" w:rsidR="0039034C" w:rsidRPr="00CB5DF8" w:rsidRDefault="00F647AF" w:rsidP="003C1F5F">
            <w:pPr>
              <w:rPr>
                <w:rFonts w:eastAsia="等线"/>
                <w:lang w:eastAsia="zh-CN"/>
              </w:rPr>
            </w:pPr>
            <w:r>
              <w:rPr>
                <w:rFonts w:eastAsia="等线"/>
                <w:lang w:eastAsia="zh-CN"/>
              </w:rPr>
              <w:t>Yes but</w:t>
            </w:r>
          </w:p>
        </w:tc>
        <w:tc>
          <w:tcPr>
            <w:tcW w:w="5670" w:type="dxa"/>
          </w:tcPr>
          <w:p w14:paraId="43093B9E" w14:textId="689EE6F6" w:rsidR="0039034C" w:rsidRDefault="00F647AF" w:rsidP="003C1F5F">
            <w:pPr>
              <w:rPr>
                <w:rFonts w:eastAsia="等线"/>
                <w:bCs/>
                <w:lang w:eastAsia="zh-CN"/>
              </w:rPr>
            </w:pPr>
            <w:r w:rsidRPr="00F647AF">
              <w:t>The existing mechanism</w:t>
            </w:r>
            <w:r>
              <w:t xml:space="preserve"> (e.g. </w:t>
            </w:r>
            <w:r w:rsidRPr="00F647AF">
              <w:t>MDT based on User Consent</w:t>
            </w:r>
            <w:r>
              <w:t>)</w:t>
            </w:r>
            <w:r w:rsidRPr="00F647AF">
              <w:t xml:space="preserve"> can be reused.</w:t>
            </w:r>
            <w:r>
              <w:t xml:space="preserve"> There is no need to introduce new mechanism.</w:t>
            </w:r>
          </w:p>
        </w:tc>
      </w:tr>
      <w:tr w:rsidR="00AE7756" w14:paraId="10FC8FAA" w14:textId="77777777" w:rsidTr="00D66362">
        <w:tc>
          <w:tcPr>
            <w:tcW w:w="1795" w:type="dxa"/>
          </w:tcPr>
          <w:p w14:paraId="64116C3E" w14:textId="179F440E" w:rsidR="00AE7756" w:rsidRDefault="00AE7756" w:rsidP="003C1F5F">
            <w:pPr>
              <w:rPr>
                <w:rFonts w:eastAsia="等线"/>
                <w:lang w:eastAsia="zh-CN"/>
              </w:rPr>
            </w:pPr>
            <w:r>
              <w:rPr>
                <w:rFonts w:eastAsia="等线" w:hint="eastAsia"/>
                <w:lang w:eastAsia="zh-CN"/>
              </w:rPr>
              <w:t>O</w:t>
            </w:r>
            <w:r>
              <w:rPr>
                <w:rFonts w:eastAsia="等线"/>
                <w:lang w:eastAsia="zh-CN"/>
              </w:rPr>
              <w:t>PPO</w:t>
            </w:r>
          </w:p>
        </w:tc>
        <w:tc>
          <w:tcPr>
            <w:tcW w:w="1710" w:type="dxa"/>
          </w:tcPr>
          <w:p w14:paraId="0B7280BC" w14:textId="217B46A1" w:rsidR="00AE7756" w:rsidRDefault="00A71392" w:rsidP="003C1F5F">
            <w:pPr>
              <w:rPr>
                <w:rFonts w:eastAsia="等线"/>
                <w:lang w:eastAsia="zh-CN"/>
              </w:rPr>
            </w:pPr>
            <w:r>
              <w:rPr>
                <w:rFonts w:eastAsia="等线"/>
                <w:lang w:eastAsia="zh-CN"/>
              </w:rPr>
              <w:t xml:space="preserve">Agree </w:t>
            </w:r>
          </w:p>
        </w:tc>
        <w:tc>
          <w:tcPr>
            <w:tcW w:w="5670" w:type="dxa"/>
          </w:tcPr>
          <w:p w14:paraId="42C16997" w14:textId="2D430C9B" w:rsidR="00AE7756" w:rsidRPr="0059316C" w:rsidRDefault="0059316C" w:rsidP="003C1F5F">
            <w:pPr>
              <w:rPr>
                <w:rFonts w:eastAsia="等线"/>
                <w:lang w:eastAsia="zh-CN"/>
              </w:rPr>
            </w:pPr>
            <w:r>
              <w:rPr>
                <w:rFonts w:eastAsia="等线"/>
                <w:lang w:eastAsia="zh-CN"/>
              </w:rPr>
              <w:t>Taking the framework of measurement report as baseline, periodic location reporting can be supported.</w:t>
            </w:r>
          </w:p>
        </w:tc>
      </w:tr>
      <w:tr w:rsidR="00FC5CA7" w14:paraId="3F8917F0" w14:textId="77777777" w:rsidTr="00D66362">
        <w:tc>
          <w:tcPr>
            <w:tcW w:w="1795" w:type="dxa"/>
          </w:tcPr>
          <w:p w14:paraId="7F13A064" w14:textId="538905F8" w:rsidR="00FC5CA7" w:rsidRDefault="00FC5CA7" w:rsidP="003C1F5F">
            <w:pPr>
              <w:rPr>
                <w:rFonts w:eastAsia="等线"/>
                <w:lang w:eastAsia="zh-CN"/>
              </w:rPr>
            </w:pPr>
            <w:r>
              <w:rPr>
                <w:rFonts w:eastAsia="等线"/>
                <w:lang w:eastAsia="zh-CN"/>
              </w:rPr>
              <w:t>Apple</w:t>
            </w:r>
          </w:p>
        </w:tc>
        <w:tc>
          <w:tcPr>
            <w:tcW w:w="1710" w:type="dxa"/>
          </w:tcPr>
          <w:p w14:paraId="2EFD1291" w14:textId="1AF4EBC7" w:rsidR="00FC5CA7" w:rsidRDefault="00FC5CA7" w:rsidP="003C1F5F">
            <w:pPr>
              <w:rPr>
                <w:rFonts w:eastAsia="等线"/>
                <w:lang w:eastAsia="zh-CN"/>
              </w:rPr>
            </w:pPr>
            <w:r>
              <w:rPr>
                <w:rFonts w:eastAsia="等线"/>
                <w:lang w:eastAsia="zh-CN"/>
              </w:rPr>
              <w:t>Disagree</w:t>
            </w:r>
          </w:p>
        </w:tc>
        <w:tc>
          <w:tcPr>
            <w:tcW w:w="5670" w:type="dxa"/>
          </w:tcPr>
          <w:p w14:paraId="3DBE106E" w14:textId="0C536CD3" w:rsidR="00FC5CA7" w:rsidRDefault="00FC5CA7" w:rsidP="003C1F5F">
            <w:pPr>
              <w:rPr>
                <w:rFonts w:eastAsia="等线"/>
                <w:lang w:eastAsia="zh-CN"/>
              </w:rPr>
            </w:pPr>
            <w:r>
              <w:rPr>
                <w:rFonts w:eastAsia="等线"/>
                <w:lang w:eastAsia="zh-CN"/>
              </w:rPr>
              <w:t xml:space="preserve">We don’t agree to this unless the user consent for NTN is explicitly agreed. Also this should be an optional feature from our view and </w:t>
            </w:r>
            <w:r w:rsidR="008D5A03">
              <w:rPr>
                <w:rFonts w:eastAsia="等线"/>
                <w:lang w:eastAsia="zh-CN"/>
              </w:rPr>
              <w:t xml:space="preserve">should be discussed in that context. </w:t>
            </w:r>
          </w:p>
        </w:tc>
      </w:tr>
      <w:tr w:rsidR="003C370A" w14:paraId="5C8C0709" w14:textId="77777777" w:rsidTr="003C370A">
        <w:tc>
          <w:tcPr>
            <w:tcW w:w="1795" w:type="dxa"/>
          </w:tcPr>
          <w:p w14:paraId="019B1D07" w14:textId="77777777" w:rsidR="003C370A" w:rsidRPr="00261975" w:rsidRDefault="003C370A" w:rsidP="00F34F68">
            <w:pPr>
              <w:rPr>
                <w:rFonts w:eastAsia="等线"/>
                <w:lang w:eastAsia="zh-CN"/>
              </w:rPr>
            </w:pPr>
            <w:r>
              <w:rPr>
                <w:rFonts w:eastAsia="等线" w:hint="eastAsia"/>
                <w:lang w:eastAsia="zh-CN"/>
              </w:rPr>
              <w:t>v</w:t>
            </w:r>
            <w:r>
              <w:rPr>
                <w:rFonts w:eastAsia="等线"/>
                <w:lang w:eastAsia="zh-CN"/>
              </w:rPr>
              <w:t>ivo</w:t>
            </w:r>
          </w:p>
        </w:tc>
        <w:tc>
          <w:tcPr>
            <w:tcW w:w="1710" w:type="dxa"/>
          </w:tcPr>
          <w:p w14:paraId="36B53AC9" w14:textId="77777777" w:rsidR="003C370A" w:rsidRPr="00261975" w:rsidRDefault="003C370A" w:rsidP="00F34F68">
            <w:pPr>
              <w:rPr>
                <w:rFonts w:eastAsia="等线"/>
                <w:lang w:eastAsia="zh-CN"/>
              </w:rPr>
            </w:pPr>
            <w:r>
              <w:rPr>
                <w:rFonts w:eastAsia="等线" w:hint="eastAsia"/>
                <w:lang w:eastAsia="zh-CN"/>
              </w:rPr>
              <w:t>A</w:t>
            </w:r>
            <w:r>
              <w:rPr>
                <w:rFonts w:eastAsia="等线"/>
                <w:lang w:eastAsia="zh-CN"/>
              </w:rPr>
              <w:t>gree</w:t>
            </w:r>
          </w:p>
        </w:tc>
        <w:tc>
          <w:tcPr>
            <w:tcW w:w="5670" w:type="dxa"/>
          </w:tcPr>
          <w:p w14:paraId="619CEF0F" w14:textId="525B0998" w:rsidR="003C370A" w:rsidRDefault="003C370A" w:rsidP="00F34F68">
            <w:pPr>
              <w:rPr>
                <w:rFonts w:eastAsia="等线"/>
                <w:bCs/>
                <w:lang w:eastAsia="zh-CN"/>
              </w:rPr>
            </w:pPr>
            <w:r>
              <w:rPr>
                <w:rFonts w:eastAsia="等线"/>
                <w:bCs/>
                <w:lang w:eastAsia="zh-CN"/>
              </w:rPr>
              <w:t>We can accept this if the majority wants it.</w:t>
            </w:r>
          </w:p>
        </w:tc>
      </w:tr>
      <w:tr w:rsidR="00F34F68" w14:paraId="03CB43DA" w14:textId="77777777" w:rsidTr="003C370A">
        <w:tc>
          <w:tcPr>
            <w:tcW w:w="1795" w:type="dxa"/>
          </w:tcPr>
          <w:p w14:paraId="7080A6A2" w14:textId="54AAC9BE" w:rsidR="00F34F68" w:rsidRDefault="00F34F68" w:rsidP="00F34F68">
            <w:pPr>
              <w:rPr>
                <w:rFonts w:eastAsia="等线"/>
                <w:lang w:eastAsia="zh-CN"/>
              </w:rPr>
            </w:pPr>
            <w:proofErr w:type="spellStart"/>
            <w:r>
              <w:rPr>
                <w:rFonts w:eastAsia="等线"/>
                <w:lang w:eastAsia="zh-CN"/>
              </w:rPr>
              <w:t>ericsson</w:t>
            </w:r>
            <w:proofErr w:type="spellEnd"/>
          </w:p>
        </w:tc>
        <w:tc>
          <w:tcPr>
            <w:tcW w:w="1710" w:type="dxa"/>
          </w:tcPr>
          <w:p w14:paraId="128578E2" w14:textId="6B266845" w:rsidR="00F34F68" w:rsidRDefault="00F34F68" w:rsidP="00F34F68">
            <w:pPr>
              <w:rPr>
                <w:rFonts w:eastAsia="等线"/>
                <w:lang w:eastAsia="zh-CN"/>
              </w:rPr>
            </w:pPr>
            <w:r>
              <w:rPr>
                <w:rFonts w:eastAsia="等线"/>
                <w:lang w:eastAsia="zh-CN"/>
              </w:rPr>
              <w:t>agree</w:t>
            </w:r>
          </w:p>
        </w:tc>
        <w:tc>
          <w:tcPr>
            <w:tcW w:w="5670" w:type="dxa"/>
          </w:tcPr>
          <w:p w14:paraId="257B3C76" w14:textId="77777777" w:rsidR="00F34F68" w:rsidRDefault="00F34F68" w:rsidP="00F34F68">
            <w:pPr>
              <w:rPr>
                <w:rFonts w:eastAsia="等线"/>
                <w:bCs/>
                <w:lang w:eastAsia="zh-CN"/>
              </w:rPr>
            </w:pPr>
          </w:p>
        </w:tc>
      </w:tr>
      <w:tr w:rsidR="00B862EE" w14:paraId="04EE30AC" w14:textId="77777777" w:rsidTr="003C370A">
        <w:tc>
          <w:tcPr>
            <w:tcW w:w="1795" w:type="dxa"/>
          </w:tcPr>
          <w:p w14:paraId="60044798" w14:textId="5235BFF2" w:rsidR="00B862EE" w:rsidRDefault="00B862EE" w:rsidP="00F34F68">
            <w:pPr>
              <w:rPr>
                <w:rFonts w:eastAsia="等线"/>
                <w:lang w:eastAsia="zh-CN"/>
              </w:rPr>
            </w:pPr>
            <w:r>
              <w:rPr>
                <w:rFonts w:eastAsia="等线"/>
                <w:lang w:eastAsia="zh-CN"/>
              </w:rPr>
              <w:t>Nokia</w:t>
            </w:r>
          </w:p>
        </w:tc>
        <w:tc>
          <w:tcPr>
            <w:tcW w:w="1710" w:type="dxa"/>
          </w:tcPr>
          <w:p w14:paraId="1F3B6CBC" w14:textId="5E8D1865" w:rsidR="00B862EE" w:rsidRDefault="00B862EE" w:rsidP="00F34F68">
            <w:pPr>
              <w:rPr>
                <w:rFonts w:eastAsia="等线"/>
                <w:lang w:eastAsia="zh-CN"/>
              </w:rPr>
            </w:pPr>
            <w:r>
              <w:rPr>
                <w:rFonts w:eastAsia="等线"/>
                <w:lang w:eastAsia="zh-CN"/>
              </w:rPr>
              <w:t>Disagree</w:t>
            </w:r>
          </w:p>
        </w:tc>
        <w:tc>
          <w:tcPr>
            <w:tcW w:w="5670" w:type="dxa"/>
          </w:tcPr>
          <w:p w14:paraId="45C72BF5" w14:textId="7FD1FBE5" w:rsidR="00B862EE" w:rsidRDefault="00B862EE" w:rsidP="00F34F68">
            <w:pPr>
              <w:rPr>
                <w:rFonts w:eastAsia="等线"/>
                <w:bCs/>
                <w:lang w:eastAsia="zh-CN"/>
              </w:rPr>
            </w:pPr>
            <w:r>
              <w:rPr>
                <w:rFonts w:eastAsia="等线"/>
                <w:bCs/>
                <w:lang w:eastAsia="zh-CN"/>
              </w:rPr>
              <w:t>We see no value if event-triggered is supported. We are worried about signalling overhead if periodic is allowed.</w:t>
            </w:r>
          </w:p>
        </w:tc>
      </w:tr>
      <w:tr w:rsidR="00AC6324" w14:paraId="0C4DD7F3" w14:textId="77777777" w:rsidTr="003C370A">
        <w:tc>
          <w:tcPr>
            <w:tcW w:w="1795" w:type="dxa"/>
          </w:tcPr>
          <w:p w14:paraId="725EE5CE" w14:textId="67C100B7" w:rsidR="00AC6324" w:rsidRDefault="00AC6324" w:rsidP="00F34F68">
            <w:pPr>
              <w:rPr>
                <w:rFonts w:eastAsia="等线"/>
                <w:lang w:eastAsia="zh-CN"/>
              </w:rPr>
            </w:pPr>
            <w:r>
              <w:rPr>
                <w:rFonts w:eastAsia="等线" w:hint="eastAsia"/>
                <w:lang w:eastAsia="zh-CN"/>
              </w:rPr>
              <w:lastRenderedPageBreak/>
              <w:t>X</w:t>
            </w:r>
            <w:r>
              <w:rPr>
                <w:rFonts w:eastAsia="等线"/>
                <w:lang w:eastAsia="zh-CN"/>
              </w:rPr>
              <w:t>iaomi</w:t>
            </w:r>
          </w:p>
        </w:tc>
        <w:tc>
          <w:tcPr>
            <w:tcW w:w="1710" w:type="dxa"/>
          </w:tcPr>
          <w:p w14:paraId="3DA3082C" w14:textId="35684A6B" w:rsidR="00AC6324" w:rsidRDefault="00AC6324" w:rsidP="00F34F68">
            <w:pPr>
              <w:rPr>
                <w:rFonts w:eastAsia="等线"/>
                <w:lang w:eastAsia="zh-CN"/>
              </w:rPr>
            </w:pPr>
            <w:r>
              <w:rPr>
                <w:rFonts w:eastAsia="等线" w:hint="eastAsia"/>
                <w:lang w:eastAsia="zh-CN"/>
              </w:rPr>
              <w:t>A</w:t>
            </w:r>
            <w:r>
              <w:rPr>
                <w:rFonts w:eastAsia="等线"/>
                <w:lang w:eastAsia="zh-CN"/>
              </w:rPr>
              <w:t>gree</w:t>
            </w:r>
          </w:p>
        </w:tc>
        <w:tc>
          <w:tcPr>
            <w:tcW w:w="5670" w:type="dxa"/>
          </w:tcPr>
          <w:p w14:paraId="327D4F09" w14:textId="224E09C9" w:rsidR="00AC6324" w:rsidRDefault="00AC6324" w:rsidP="00F34F68">
            <w:pPr>
              <w:rPr>
                <w:rFonts w:eastAsia="等线"/>
                <w:bCs/>
                <w:lang w:eastAsia="zh-CN"/>
              </w:rPr>
            </w:pPr>
            <w:r>
              <w:rPr>
                <w:rFonts w:eastAsia="等线" w:hint="eastAsia"/>
                <w:bCs/>
                <w:lang w:eastAsia="zh-CN"/>
              </w:rPr>
              <w:t>T</w:t>
            </w:r>
            <w:r>
              <w:rPr>
                <w:rFonts w:eastAsia="等线"/>
                <w:bCs/>
                <w:lang w:eastAsia="zh-CN"/>
              </w:rPr>
              <w:t xml:space="preserve">he existing location report mechanism for MDT can be reused. </w:t>
            </w:r>
          </w:p>
        </w:tc>
      </w:tr>
    </w:tbl>
    <w:p w14:paraId="2E3DED48" w14:textId="4AE9A52A" w:rsidR="00495930" w:rsidRPr="003C370A" w:rsidRDefault="00495930" w:rsidP="006A2259"/>
    <w:p w14:paraId="007206D1" w14:textId="317C2923" w:rsidR="008207B3" w:rsidRDefault="008207B3" w:rsidP="006A2259"/>
    <w:p w14:paraId="3B76543A" w14:textId="77777777" w:rsidR="008207B3" w:rsidRDefault="008207B3" w:rsidP="008207B3">
      <w:pPr>
        <w:pStyle w:val="Doc-text2"/>
        <w:pBdr>
          <w:top w:val="single" w:sz="4" w:space="1" w:color="auto"/>
          <w:left w:val="single" w:sz="4" w:space="4" w:color="auto"/>
          <w:bottom w:val="single" w:sz="4" w:space="1" w:color="auto"/>
          <w:right w:val="single" w:sz="4" w:space="4" w:color="auto"/>
        </w:pBdr>
      </w:pPr>
      <w:r>
        <w:t>Agreement:</w:t>
      </w:r>
    </w:p>
    <w:p w14:paraId="458A04FC" w14:textId="77777777" w:rsidR="008207B3" w:rsidRDefault="008207B3" w:rsidP="008207B3">
      <w:pPr>
        <w:pStyle w:val="Doc-text2"/>
        <w:numPr>
          <w:ilvl w:val="0"/>
          <w:numId w:val="24"/>
        </w:numPr>
        <w:pBdr>
          <w:top w:val="single" w:sz="4" w:space="1" w:color="auto"/>
          <w:left w:val="single" w:sz="4" w:space="4" w:color="auto"/>
          <w:bottom w:val="single" w:sz="4" w:space="1" w:color="auto"/>
          <w:right w:val="single" w:sz="4" w:space="4" w:color="auto"/>
        </w:pBdr>
      </w:pPr>
      <w:r>
        <w:t>Aperiodic location reporting (e.g., via DCI) is not supported.</w:t>
      </w:r>
    </w:p>
    <w:p w14:paraId="5AEE0A6B" w14:textId="77777777" w:rsidR="008207B3" w:rsidRDefault="008207B3" w:rsidP="008207B3">
      <w:pPr>
        <w:pStyle w:val="Doc-text2"/>
        <w:pBdr>
          <w:top w:val="single" w:sz="4" w:space="1" w:color="auto"/>
          <w:left w:val="single" w:sz="4" w:space="4" w:color="auto"/>
          <w:bottom w:val="single" w:sz="4" w:space="1" w:color="auto"/>
          <w:right w:val="single" w:sz="4" w:space="4" w:color="auto"/>
        </w:pBdr>
      </w:pPr>
      <w:r>
        <w:t>Working assumption:</w:t>
      </w:r>
    </w:p>
    <w:p w14:paraId="791280A9" w14:textId="77777777" w:rsidR="008207B3" w:rsidRDefault="008207B3" w:rsidP="008207B3">
      <w:pPr>
        <w:pStyle w:val="Doc-text2"/>
        <w:numPr>
          <w:ilvl w:val="0"/>
          <w:numId w:val="20"/>
        </w:numPr>
        <w:pBdr>
          <w:top w:val="single" w:sz="4" w:space="1" w:color="auto"/>
          <w:left w:val="single" w:sz="4" w:space="4" w:color="auto"/>
          <w:bottom w:val="single" w:sz="4" w:space="1" w:color="auto"/>
          <w:right w:val="single" w:sz="4" w:space="4" w:color="auto"/>
        </w:pBdr>
      </w:pPr>
      <w:r>
        <w:t>Event triggered-based UE location reporting are configured by gNB to obtain UE location update of mobile UEs in RRC_CONNECTED</w:t>
      </w:r>
    </w:p>
    <w:p w14:paraId="0342F9D0" w14:textId="55DED2C6" w:rsidR="008207B3" w:rsidRDefault="008207B3" w:rsidP="006A2259"/>
    <w:p w14:paraId="6048C7AD" w14:textId="2CE11CEC" w:rsidR="008207B3" w:rsidRDefault="00956DF4" w:rsidP="00563BB4">
      <w:pPr>
        <w:pStyle w:val="Proposal"/>
      </w:pPr>
      <w:r>
        <w:t>The</w:t>
      </w:r>
      <w:r w:rsidR="008207B3">
        <w:t xml:space="preserve"> event triggered-based </w:t>
      </w:r>
      <w:r w:rsidR="00A36DAB">
        <w:t>condition to trigger UE location report</w:t>
      </w:r>
      <w:r>
        <w:t xml:space="preserve"> is</w:t>
      </w:r>
    </w:p>
    <w:p w14:paraId="0A289CE4" w14:textId="1A61D908" w:rsidR="00A36DAB" w:rsidRDefault="00A36DAB" w:rsidP="00563BB4">
      <w:pPr>
        <w:pStyle w:val="Proposal"/>
        <w:numPr>
          <w:ilvl w:val="0"/>
          <w:numId w:val="0"/>
        </w:numPr>
        <w:ind w:left="1080"/>
      </w:pPr>
      <w:r>
        <w:t>Oprion#1:</w:t>
      </w:r>
      <w:r w:rsidR="00415844">
        <w:t xml:space="preserve"> Change in UE location by a</w:t>
      </w:r>
      <w:r w:rsidR="00B57AC6">
        <w:t xml:space="preserve"> distance</w:t>
      </w:r>
      <w:r w:rsidR="00415844">
        <w:t xml:space="preserve"> threshold since the last</w:t>
      </w:r>
      <w:r w:rsidR="00132C8D">
        <w:t xml:space="preserve"> reported</w:t>
      </w:r>
      <w:r w:rsidR="00415844">
        <w:t xml:space="preserve"> UE location</w:t>
      </w:r>
      <w:r w:rsidR="009E165C">
        <w:t>.</w:t>
      </w:r>
    </w:p>
    <w:p w14:paraId="15506132" w14:textId="66109411" w:rsidR="00415844" w:rsidRDefault="00415844" w:rsidP="00563BB4">
      <w:pPr>
        <w:pStyle w:val="Proposal"/>
        <w:numPr>
          <w:ilvl w:val="0"/>
          <w:numId w:val="0"/>
        </w:numPr>
        <w:ind w:left="1080"/>
      </w:pPr>
      <w:r>
        <w:t>Option#2: UE move</w:t>
      </w:r>
      <w:r w:rsidR="00210233">
        <w:t>s by a distance threshold from a cell reference location.</w:t>
      </w:r>
    </w:p>
    <w:p w14:paraId="250D42E5" w14:textId="1B9D0886" w:rsidR="00210233" w:rsidRDefault="00210233" w:rsidP="00563BB4">
      <w:pPr>
        <w:pStyle w:val="Proposal"/>
        <w:numPr>
          <w:ilvl w:val="0"/>
          <w:numId w:val="0"/>
        </w:numPr>
        <w:ind w:left="1080"/>
      </w:pPr>
      <w:r>
        <w:t>Option#3: others</w:t>
      </w:r>
      <w:r w:rsidR="00563BB4">
        <w:t xml:space="preserve"> (please elaborate in comments)</w:t>
      </w:r>
      <w:r w:rsidR="009E165C">
        <w:t>.</w:t>
      </w:r>
    </w:p>
    <w:p w14:paraId="4136A578" w14:textId="7701D032" w:rsidR="009E165C" w:rsidRDefault="009E165C" w:rsidP="00563BB4">
      <w:pPr>
        <w:pStyle w:val="Proposal"/>
        <w:numPr>
          <w:ilvl w:val="0"/>
          <w:numId w:val="0"/>
        </w:numPr>
        <w:ind w:left="1080"/>
      </w:pPr>
      <w:r>
        <w:t>Option#4: wait until working assumption is confirmed.</w:t>
      </w:r>
    </w:p>
    <w:tbl>
      <w:tblPr>
        <w:tblStyle w:val="ad"/>
        <w:tblW w:w="0" w:type="auto"/>
        <w:tblLook w:val="04A0" w:firstRow="1" w:lastRow="0" w:firstColumn="1" w:lastColumn="0" w:noHBand="0" w:noVBand="1"/>
      </w:tblPr>
      <w:tblGrid>
        <w:gridCol w:w="1795"/>
        <w:gridCol w:w="1710"/>
        <w:gridCol w:w="5670"/>
      </w:tblGrid>
      <w:tr w:rsidR="00210233" w14:paraId="13C516D3" w14:textId="77777777" w:rsidTr="003C1F5F">
        <w:tc>
          <w:tcPr>
            <w:tcW w:w="1795" w:type="dxa"/>
          </w:tcPr>
          <w:p w14:paraId="4C67B156" w14:textId="77777777" w:rsidR="00210233" w:rsidRDefault="00210233" w:rsidP="003C1F5F">
            <w:r>
              <w:t>Company</w:t>
            </w:r>
          </w:p>
        </w:tc>
        <w:tc>
          <w:tcPr>
            <w:tcW w:w="1710" w:type="dxa"/>
          </w:tcPr>
          <w:p w14:paraId="5F9A18C8" w14:textId="0A6B01E5" w:rsidR="00210233" w:rsidRDefault="00210233" w:rsidP="003C1F5F">
            <w:r>
              <w:t>Which option</w:t>
            </w:r>
          </w:p>
        </w:tc>
        <w:tc>
          <w:tcPr>
            <w:tcW w:w="5670" w:type="dxa"/>
          </w:tcPr>
          <w:p w14:paraId="35B59FED" w14:textId="77777777" w:rsidR="00210233" w:rsidRDefault="00210233" w:rsidP="003C1F5F">
            <w:r>
              <w:t xml:space="preserve">Comments </w:t>
            </w:r>
          </w:p>
        </w:tc>
      </w:tr>
      <w:tr w:rsidR="00210233" w14:paraId="2BB32FD3" w14:textId="77777777" w:rsidTr="003C1F5F">
        <w:tc>
          <w:tcPr>
            <w:tcW w:w="1795" w:type="dxa"/>
          </w:tcPr>
          <w:p w14:paraId="0B095A52" w14:textId="42F5C84D" w:rsidR="00210233" w:rsidRDefault="00563789" w:rsidP="003C1F5F">
            <w:pPr>
              <w:rPr>
                <w:lang w:eastAsia="zh-CN"/>
              </w:rPr>
            </w:pPr>
            <w:r>
              <w:rPr>
                <w:rFonts w:hint="eastAsia"/>
                <w:lang w:eastAsia="zh-CN"/>
              </w:rPr>
              <w:t>CATT</w:t>
            </w:r>
          </w:p>
        </w:tc>
        <w:tc>
          <w:tcPr>
            <w:tcW w:w="1710" w:type="dxa"/>
          </w:tcPr>
          <w:p w14:paraId="00DAC213" w14:textId="2411DFC2" w:rsidR="00210233" w:rsidRDefault="00563789" w:rsidP="003C1F5F">
            <w:pPr>
              <w:rPr>
                <w:lang w:eastAsia="zh-CN"/>
              </w:rPr>
            </w:pPr>
            <w:r>
              <w:rPr>
                <w:rFonts w:hint="eastAsia"/>
                <w:lang w:eastAsia="zh-CN"/>
              </w:rPr>
              <w:t>Option1 and 2</w:t>
            </w:r>
          </w:p>
        </w:tc>
        <w:tc>
          <w:tcPr>
            <w:tcW w:w="5670" w:type="dxa"/>
          </w:tcPr>
          <w:p w14:paraId="635414EA" w14:textId="7D0316A7" w:rsidR="00210233" w:rsidRDefault="00563789" w:rsidP="003C1F5F">
            <w:pPr>
              <w:rPr>
                <w:lang w:eastAsia="zh-CN"/>
              </w:rPr>
            </w:pPr>
            <w:r>
              <w:rPr>
                <w:lang w:eastAsia="zh-CN"/>
              </w:rPr>
              <w:t>O</w:t>
            </w:r>
            <w:r>
              <w:rPr>
                <w:rFonts w:hint="eastAsia"/>
                <w:lang w:eastAsia="zh-CN"/>
              </w:rPr>
              <w:t xml:space="preserve">ption 1 and 2 can be configured </w:t>
            </w:r>
            <w:r>
              <w:rPr>
                <w:lang w:eastAsia="zh-CN"/>
              </w:rPr>
              <w:t>separately</w:t>
            </w:r>
            <w:r>
              <w:rPr>
                <w:rFonts w:hint="eastAsia"/>
                <w:lang w:eastAsia="zh-CN"/>
              </w:rPr>
              <w:t xml:space="preserve"> or together.</w:t>
            </w:r>
          </w:p>
        </w:tc>
      </w:tr>
      <w:tr w:rsidR="00210233" w14:paraId="53DDBBAD" w14:textId="77777777" w:rsidTr="003C1F5F">
        <w:tc>
          <w:tcPr>
            <w:tcW w:w="1795" w:type="dxa"/>
          </w:tcPr>
          <w:p w14:paraId="143E764A" w14:textId="112FA087" w:rsidR="00210233" w:rsidRDefault="0039034C" w:rsidP="003C1F5F">
            <w:r>
              <w:t>MediaTek</w:t>
            </w:r>
          </w:p>
        </w:tc>
        <w:tc>
          <w:tcPr>
            <w:tcW w:w="1710" w:type="dxa"/>
          </w:tcPr>
          <w:p w14:paraId="3B4CB70C" w14:textId="6B2E2359" w:rsidR="00210233" w:rsidRDefault="0039034C" w:rsidP="003C1F5F">
            <w:r>
              <w:t>Option 1 and 2</w:t>
            </w:r>
          </w:p>
        </w:tc>
        <w:tc>
          <w:tcPr>
            <w:tcW w:w="5670" w:type="dxa"/>
          </w:tcPr>
          <w:p w14:paraId="091709C0" w14:textId="77777777" w:rsidR="00210233" w:rsidRDefault="00210233" w:rsidP="003C1F5F"/>
        </w:tc>
      </w:tr>
      <w:tr w:rsidR="0039034C" w14:paraId="1A0371C0" w14:textId="77777777" w:rsidTr="003C1F5F">
        <w:tc>
          <w:tcPr>
            <w:tcW w:w="1795" w:type="dxa"/>
          </w:tcPr>
          <w:p w14:paraId="52FAD162" w14:textId="7D2C82A4" w:rsidR="0039034C" w:rsidRPr="00F647AF" w:rsidRDefault="00F647AF" w:rsidP="003C1F5F">
            <w:pPr>
              <w:rPr>
                <w:rFonts w:eastAsia="等线"/>
                <w:lang w:eastAsia="zh-CN"/>
              </w:rPr>
            </w:pPr>
            <w:r>
              <w:rPr>
                <w:rFonts w:eastAsia="等线" w:hint="eastAsia"/>
                <w:lang w:eastAsia="zh-CN"/>
              </w:rPr>
              <w:t>L</w:t>
            </w:r>
            <w:r>
              <w:rPr>
                <w:rFonts w:eastAsia="等线"/>
                <w:lang w:eastAsia="zh-CN"/>
              </w:rPr>
              <w:t>enovo</w:t>
            </w:r>
          </w:p>
        </w:tc>
        <w:tc>
          <w:tcPr>
            <w:tcW w:w="1710" w:type="dxa"/>
          </w:tcPr>
          <w:p w14:paraId="7B3F7B3C" w14:textId="16D5D43D" w:rsidR="0039034C" w:rsidRPr="00F647AF" w:rsidRDefault="00F647AF" w:rsidP="003C1F5F">
            <w:pPr>
              <w:rPr>
                <w:rFonts w:eastAsia="等线"/>
                <w:lang w:eastAsia="zh-CN"/>
              </w:rPr>
            </w:pPr>
            <w:r>
              <w:rPr>
                <w:rFonts w:eastAsia="等线" w:hint="eastAsia"/>
                <w:lang w:eastAsia="zh-CN"/>
              </w:rPr>
              <w:t>O</w:t>
            </w:r>
            <w:r>
              <w:rPr>
                <w:rFonts w:eastAsia="等线"/>
                <w:lang w:eastAsia="zh-CN"/>
              </w:rPr>
              <w:t>ption 3</w:t>
            </w:r>
          </w:p>
        </w:tc>
        <w:tc>
          <w:tcPr>
            <w:tcW w:w="5670" w:type="dxa"/>
          </w:tcPr>
          <w:p w14:paraId="4D679672" w14:textId="1F1FA233" w:rsidR="0039034C" w:rsidRDefault="00F647AF" w:rsidP="003C1F5F">
            <w:r w:rsidRPr="00F647AF">
              <w:t xml:space="preserve">The existing </w:t>
            </w:r>
            <w:r w:rsidR="00B95508">
              <w:t>events</w:t>
            </w:r>
            <w:r w:rsidR="00B95508" w:rsidRPr="00F647AF">
              <w:t xml:space="preserve"> </w:t>
            </w:r>
            <w:r w:rsidR="00B95508">
              <w:t>used in</w:t>
            </w:r>
            <w:r>
              <w:t xml:space="preserve"> </w:t>
            </w:r>
            <w:r w:rsidRPr="00F647AF">
              <w:t>MDT based on User Consent.</w:t>
            </w:r>
            <w:r w:rsidR="00B95508">
              <w:t xml:space="preserve"> There is no need to introduce new event.</w:t>
            </w:r>
          </w:p>
        </w:tc>
      </w:tr>
      <w:tr w:rsidR="0059316C" w14:paraId="2AAF2B6B" w14:textId="77777777" w:rsidTr="003C1F5F">
        <w:tc>
          <w:tcPr>
            <w:tcW w:w="1795" w:type="dxa"/>
          </w:tcPr>
          <w:p w14:paraId="5658FE84" w14:textId="33B91F16" w:rsidR="0059316C" w:rsidRDefault="0059316C" w:rsidP="003C1F5F">
            <w:pPr>
              <w:rPr>
                <w:rFonts w:eastAsia="等线"/>
                <w:lang w:eastAsia="zh-CN"/>
              </w:rPr>
            </w:pPr>
            <w:r>
              <w:rPr>
                <w:rFonts w:eastAsia="等线" w:hint="eastAsia"/>
                <w:lang w:eastAsia="zh-CN"/>
              </w:rPr>
              <w:t>O</w:t>
            </w:r>
            <w:r>
              <w:rPr>
                <w:rFonts w:eastAsia="等线"/>
                <w:lang w:eastAsia="zh-CN"/>
              </w:rPr>
              <w:t>PPO</w:t>
            </w:r>
          </w:p>
        </w:tc>
        <w:tc>
          <w:tcPr>
            <w:tcW w:w="1710" w:type="dxa"/>
          </w:tcPr>
          <w:p w14:paraId="2F28E9BE" w14:textId="6FA690FC" w:rsidR="0059316C" w:rsidRDefault="005D4A84" w:rsidP="003C1F5F">
            <w:pPr>
              <w:rPr>
                <w:rFonts w:eastAsia="等线"/>
                <w:lang w:eastAsia="zh-CN"/>
              </w:rPr>
            </w:pPr>
            <w:r>
              <w:rPr>
                <w:rFonts w:eastAsia="等线" w:hint="eastAsia"/>
                <w:lang w:eastAsia="zh-CN"/>
              </w:rPr>
              <w:t>O</w:t>
            </w:r>
            <w:r>
              <w:rPr>
                <w:rFonts w:eastAsia="等线"/>
                <w:lang w:eastAsia="zh-CN"/>
              </w:rPr>
              <w:t>ption 2</w:t>
            </w:r>
          </w:p>
        </w:tc>
        <w:tc>
          <w:tcPr>
            <w:tcW w:w="5670" w:type="dxa"/>
          </w:tcPr>
          <w:p w14:paraId="4F9BE50E" w14:textId="0F6B2B75" w:rsidR="0059316C" w:rsidRPr="005D4A84" w:rsidRDefault="005D4A84" w:rsidP="003C1F5F">
            <w:pPr>
              <w:rPr>
                <w:rFonts w:eastAsia="等线"/>
                <w:lang w:eastAsia="zh-CN"/>
              </w:rPr>
            </w:pPr>
            <w:r>
              <w:rPr>
                <w:rFonts w:eastAsia="等线"/>
                <w:lang w:eastAsia="zh-CN"/>
              </w:rPr>
              <w:t>Option 2 works for both earth-moving and earth-fixed cell scenarios.</w:t>
            </w:r>
          </w:p>
        </w:tc>
      </w:tr>
      <w:tr w:rsidR="008D5A03" w14:paraId="408F3B5E" w14:textId="77777777" w:rsidTr="003C1F5F">
        <w:tc>
          <w:tcPr>
            <w:tcW w:w="1795" w:type="dxa"/>
          </w:tcPr>
          <w:p w14:paraId="118A1DEF" w14:textId="7D83A691" w:rsidR="008D5A03" w:rsidRDefault="008D5A03" w:rsidP="003C1F5F">
            <w:pPr>
              <w:rPr>
                <w:rFonts w:eastAsia="等线"/>
                <w:lang w:eastAsia="zh-CN"/>
              </w:rPr>
            </w:pPr>
            <w:r>
              <w:rPr>
                <w:rFonts w:eastAsia="等线"/>
                <w:lang w:eastAsia="zh-CN"/>
              </w:rPr>
              <w:t>Apple</w:t>
            </w:r>
          </w:p>
        </w:tc>
        <w:tc>
          <w:tcPr>
            <w:tcW w:w="1710" w:type="dxa"/>
          </w:tcPr>
          <w:p w14:paraId="7AAB183C" w14:textId="54DF3B29" w:rsidR="008D5A03" w:rsidRDefault="008D5A03" w:rsidP="003C1F5F">
            <w:pPr>
              <w:rPr>
                <w:rFonts w:eastAsia="等线"/>
                <w:lang w:eastAsia="zh-CN"/>
              </w:rPr>
            </w:pPr>
            <w:r>
              <w:rPr>
                <w:rFonts w:eastAsia="等线"/>
                <w:lang w:eastAsia="zh-CN"/>
              </w:rPr>
              <w:t>Option 4</w:t>
            </w:r>
          </w:p>
        </w:tc>
        <w:tc>
          <w:tcPr>
            <w:tcW w:w="5670" w:type="dxa"/>
          </w:tcPr>
          <w:p w14:paraId="10CDC1C4" w14:textId="77777777" w:rsidR="008D5A03" w:rsidRDefault="008D5A03" w:rsidP="003C1F5F">
            <w:pPr>
              <w:rPr>
                <w:rFonts w:eastAsia="等线"/>
                <w:lang w:eastAsia="zh-CN"/>
              </w:rPr>
            </w:pPr>
          </w:p>
        </w:tc>
      </w:tr>
      <w:tr w:rsidR="003C370A" w14:paraId="39918B13" w14:textId="77777777" w:rsidTr="003C370A">
        <w:tc>
          <w:tcPr>
            <w:tcW w:w="1795" w:type="dxa"/>
          </w:tcPr>
          <w:p w14:paraId="2AC5D369" w14:textId="77777777" w:rsidR="003C370A" w:rsidRPr="00261975" w:rsidRDefault="003C370A" w:rsidP="00F34F68">
            <w:pPr>
              <w:rPr>
                <w:rFonts w:eastAsia="等线"/>
                <w:lang w:eastAsia="zh-CN"/>
              </w:rPr>
            </w:pPr>
            <w:r>
              <w:rPr>
                <w:rFonts w:eastAsia="等线" w:hint="eastAsia"/>
                <w:lang w:eastAsia="zh-CN"/>
              </w:rPr>
              <w:t>v</w:t>
            </w:r>
            <w:r>
              <w:rPr>
                <w:rFonts w:eastAsia="等线"/>
                <w:lang w:eastAsia="zh-CN"/>
              </w:rPr>
              <w:t>ivo</w:t>
            </w:r>
          </w:p>
        </w:tc>
        <w:tc>
          <w:tcPr>
            <w:tcW w:w="1710" w:type="dxa"/>
          </w:tcPr>
          <w:p w14:paraId="024C2F0D" w14:textId="77777777" w:rsidR="003C370A" w:rsidRPr="00261975" w:rsidRDefault="003C370A" w:rsidP="00F34F68">
            <w:pPr>
              <w:rPr>
                <w:rFonts w:eastAsia="等线"/>
                <w:lang w:eastAsia="zh-CN"/>
              </w:rPr>
            </w:pPr>
            <w:r>
              <w:rPr>
                <w:rFonts w:eastAsia="等线" w:hint="eastAsia"/>
                <w:lang w:eastAsia="zh-CN"/>
              </w:rPr>
              <w:t>O</w:t>
            </w:r>
            <w:r>
              <w:rPr>
                <w:rFonts w:eastAsia="等线"/>
                <w:lang w:eastAsia="zh-CN"/>
              </w:rPr>
              <w:t>ption 4</w:t>
            </w:r>
          </w:p>
        </w:tc>
        <w:tc>
          <w:tcPr>
            <w:tcW w:w="5670" w:type="dxa"/>
          </w:tcPr>
          <w:p w14:paraId="3FB5B946" w14:textId="530B7600" w:rsidR="003C370A" w:rsidRPr="00261975" w:rsidRDefault="003C370A" w:rsidP="00F34F68">
            <w:pPr>
              <w:rPr>
                <w:rFonts w:eastAsia="等线"/>
                <w:lang w:eastAsia="zh-CN"/>
              </w:rPr>
            </w:pPr>
            <w:r>
              <w:rPr>
                <w:rFonts w:eastAsia="等线" w:hint="eastAsia"/>
                <w:lang w:eastAsia="zh-CN"/>
              </w:rPr>
              <w:t>W</w:t>
            </w:r>
            <w:r>
              <w:rPr>
                <w:rFonts w:eastAsia="等线"/>
                <w:lang w:eastAsia="zh-CN"/>
              </w:rPr>
              <w:t>e think the WA should be first confirmed before moving forward. Also, we think it is worth looking into the specific triggers in detail in future meetings, instead of making a decision with the quite limited time remaining in this meeting on the fly.</w:t>
            </w:r>
          </w:p>
        </w:tc>
      </w:tr>
      <w:tr w:rsidR="007D3748" w14:paraId="7AA687CC" w14:textId="77777777" w:rsidTr="003C370A">
        <w:tc>
          <w:tcPr>
            <w:tcW w:w="1795" w:type="dxa"/>
          </w:tcPr>
          <w:p w14:paraId="666F7B5C" w14:textId="61B4A075" w:rsidR="007D3748" w:rsidRDefault="007D3748" w:rsidP="00F34F68">
            <w:pPr>
              <w:rPr>
                <w:rFonts w:eastAsia="等线"/>
                <w:lang w:eastAsia="zh-CN"/>
              </w:rPr>
            </w:pPr>
            <w:r>
              <w:rPr>
                <w:rFonts w:eastAsia="等线" w:hint="eastAsia"/>
                <w:lang w:eastAsia="zh-CN"/>
              </w:rPr>
              <w:t>H</w:t>
            </w:r>
            <w:r>
              <w:rPr>
                <w:rFonts w:eastAsia="等线"/>
                <w:lang w:eastAsia="zh-CN"/>
              </w:rPr>
              <w:t>uawei, HiSilicon</w:t>
            </w:r>
          </w:p>
        </w:tc>
        <w:tc>
          <w:tcPr>
            <w:tcW w:w="1710" w:type="dxa"/>
          </w:tcPr>
          <w:p w14:paraId="5DDC648B" w14:textId="53A83F51" w:rsidR="007D3748" w:rsidRDefault="007D3748" w:rsidP="00F34F68">
            <w:pPr>
              <w:rPr>
                <w:rFonts w:eastAsia="等线"/>
                <w:lang w:eastAsia="zh-CN"/>
              </w:rPr>
            </w:pPr>
            <w:r>
              <w:rPr>
                <w:rFonts w:eastAsia="等线" w:hint="eastAsia"/>
                <w:lang w:eastAsia="zh-CN"/>
              </w:rPr>
              <w:t>O</w:t>
            </w:r>
            <w:r>
              <w:rPr>
                <w:rFonts w:eastAsia="等线"/>
                <w:lang w:eastAsia="zh-CN"/>
              </w:rPr>
              <w:t>ption 4</w:t>
            </w:r>
          </w:p>
        </w:tc>
        <w:tc>
          <w:tcPr>
            <w:tcW w:w="5670" w:type="dxa"/>
          </w:tcPr>
          <w:p w14:paraId="6B0A0674" w14:textId="77777777" w:rsidR="007D3748" w:rsidRDefault="007D3748" w:rsidP="00F34F68">
            <w:pPr>
              <w:rPr>
                <w:rFonts w:eastAsia="等线"/>
                <w:lang w:eastAsia="zh-CN"/>
              </w:rPr>
            </w:pPr>
          </w:p>
        </w:tc>
      </w:tr>
      <w:tr w:rsidR="00762111" w14:paraId="05D73B29" w14:textId="77777777" w:rsidTr="003C370A">
        <w:tc>
          <w:tcPr>
            <w:tcW w:w="1795" w:type="dxa"/>
          </w:tcPr>
          <w:p w14:paraId="7A581466" w14:textId="2B7FB720" w:rsidR="00762111" w:rsidRDefault="00762111" w:rsidP="00F34F68">
            <w:pPr>
              <w:rPr>
                <w:rFonts w:eastAsia="等线"/>
                <w:lang w:eastAsia="zh-CN"/>
              </w:rPr>
            </w:pPr>
            <w:r>
              <w:rPr>
                <w:rFonts w:eastAsia="等线" w:hint="eastAsia"/>
                <w:lang w:eastAsia="zh-CN"/>
              </w:rPr>
              <w:t>Z</w:t>
            </w:r>
            <w:r>
              <w:rPr>
                <w:rFonts w:eastAsia="等线"/>
                <w:lang w:eastAsia="zh-CN"/>
              </w:rPr>
              <w:t>TE</w:t>
            </w:r>
          </w:p>
        </w:tc>
        <w:tc>
          <w:tcPr>
            <w:tcW w:w="1710" w:type="dxa"/>
          </w:tcPr>
          <w:p w14:paraId="20137369" w14:textId="70A895DC" w:rsidR="00762111" w:rsidRDefault="00762111" w:rsidP="00F34F68">
            <w:pPr>
              <w:rPr>
                <w:rFonts w:eastAsia="等线"/>
                <w:lang w:eastAsia="zh-CN"/>
              </w:rPr>
            </w:pPr>
            <w:r>
              <w:rPr>
                <w:rFonts w:eastAsia="等线" w:hint="eastAsia"/>
                <w:lang w:eastAsia="zh-CN"/>
              </w:rPr>
              <w:t>O</w:t>
            </w:r>
            <w:r>
              <w:rPr>
                <w:rFonts w:eastAsia="等线"/>
                <w:lang w:eastAsia="zh-CN"/>
              </w:rPr>
              <w:t>ption 4</w:t>
            </w:r>
          </w:p>
        </w:tc>
        <w:tc>
          <w:tcPr>
            <w:tcW w:w="5670" w:type="dxa"/>
          </w:tcPr>
          <w:p w14:paraId="253F3B6B" w14:textId="77777777" w:rsidR="00762111" w:rsidRDefault="00762111" w:rsidP="00F34F68">
            <w:pPr>
              <w:rPr>
                <w:rFonts w:eastAsia="等线"/>
                <w:lang w:eastAsia="zh-CN"/>
              </w:rPr>
            </w:pPr>
          </w:p>
        </w:tc>
      </w:tr>
      <w:tr w:rsidR="00F34F68" w14:paraId="3461FDB5" w14:textId="77777777" w:rsidTr="003C370A">
        <w:tc>
          <w:tcPr>
            <w:tcW w:w="1795" w:type="dxa"/>
          </w:tcPr>
          <w:p w14:paraId="007373A9" w14:textId="0F237AB0" w:rsidR="00F34F68" w:rsidRDefault="00F34F68" w:rsidP="00F34F68">
            <w:pPr>
              <w:rPr>
                <w:rFonts w:eastAsia="等线"/>
                <w:lang w:eastAsia="zh-CN"/>
              </w:rPr>
            </w:pPr>
            <w:r>
              <w:rPr>
                <w:rFonts w:eastAsia="等线"/>
                <w:lang w:eastAsia="zh-CN"/>
              </w:rPr>
              <w:t>Ericsson</w:t>
            </w:r>
          </w:p>
        </w:tc>
        <w:tc>
          <w:tcPr>
            <w:tcW w:w="1710" w:type="dxa"/>
          </w:tcPr>
          <w:p w14:paraId="6828C6D3" w14:textId="6D5B9173" w:rsidR="00F34F68" w:rsidRDefault="00F34F68" w:rsidP="00F34F68">
            <w:pPr>
              <w:rPr>
                <w:rFonts w:eastAsia="等线"/>
                <w:lang w:eastAsia="zh-CN"/>
              </w:rPr>
            </w:pPr>
            <w:r>
              <w:rPr>
                <w:rFonts w:eastAsia="等线"/>
                <w:lang w:eastAsia="zh-CN"/>
              </w:rPr>
              <w:t>Option 3</w:t>
            </w:r>
          </w:p>
        </w:tc>
        <w:tc>
          <w:tcPr>
            <w:tcW w:w="5670" w:type="dxa"/>
          </w:tcPr>
          <w:p w14:paraId="7F6081D6" w14:textId="2FEA6171" w:rsidR="00F34F68" w:rsidRDefault="00F34F68" w:rsidP="00F34F68">
            <w:pPr>
              <w:rPr>
                <w:rFonts w:eastAsia="等线"/>
                <w:lang w:eastAsia="zh-CN"/>
              </w:rPr>
            </w:pPr>
            <w:r>
              <w:rPr>
                <w:rFonts w:eastAsia="等线"/>
                <w:lang w:eastAsia="zh-CN"/>
              </w:rPr>
              <w:t>Same event as in CHO location trigger</w:t>
            </w:r>
          </w:p>
        </w:tc>
      </w:tr>
      <w:tr w:rsidR="00F24660" w14:paraId="51850849" w14:textId="77777777" w:rsidTr="003C370A">
        <w:tc>
          <w:tcPr>
            <w:tcW w:w="1795" w:type="dxa"/>
          </w:tcPr>
          <w:p w14:paraId="4175CD17" w14:textId="0D30E0CC" w:rsidR="00F24660" w:rsidRDefault="00F24660" w:rsidP="00F34F68">
            <w:pPr>
              <w:rPr>
                <w:rFonts w:eastAsia="等线"/>
                <w:lang w:eastAsia="zh-CN"/>
              </w:rPr>
            </w:pPr>
            <w:r>
              <w:rPr>
                <w:rFonts w:eastAsia="等线"/>
                <w:lang w:eastAsia="zh-CN"/>
              </w:rPr>
              <w:t>Nokia</w:t>
            </w:r>
          </w:p>
        </w:tc>
        <w:tc>
          <w:tcPr>
            <w:tcW w:w="1710" w:type="dxa"/>
          </w:tcPr>
          <w:p w14:paraId="5F49AFFD" w14:textId="5066FFBE" w:rsidR="00F24660" w:rsidRDefault="00F24660" w:rsidP="00F34F68">
            <w:pPr>
              <w:rPr>
                <w:rFonts w:eastAsia="等线"/>
                <w:lang w:eastAsia="zh-CN"/>
              </w:rPr>
            </w:pPr>
            <w:r>
              <w:rPr>
                <w:rFonts w:eastAsia="等线"/>
                <w:lang w:eastAsia="zh-CN"/>
              </w:rPr>
              <w:t>Option 3</w:t>
            </w:r>
          </w:p>
        </w:tc>
        <w:tc>
          <w:tcPr>
            <w:tcW w:w="5670" w:type="dxa"/>
          </w:tcPr>
          <w:p w14:paraId="28F170E7" w14:textId="4FEE3EF3" w:rsidR="00F24660" w:rsidRDefault="00F24660" w:rsidP="00F34F68">
            <w:pPr>
              <w:rPr>
                <w:rFonts w:eastAsia="等线"/>
                <w:lang w:eastAsia="zh-CN"/>
              </w:rPr>
            </w:pPr>
            <w:r>
              <w:rPr>
                <w:rFonts w:eastAsia="等线"/>
                <w:lang w:eastAsia="zh-CN"/>
              </w:rPr>
              <w:t>Should be aligned with what we define for CHO triggering.</w:t>
            </w:r>
          </w:p>
        </w:tc>
      </w:tr>
      <w:tr w:rsidR="00AC6324" w14:paraId="4F52F251" w14:textId="77777777" w:rsidTr="003C370A">
        <w:tc>
          <w:tcPr>
            <w:tcW w:w="1795" w:type="dxa"/>
          </w:tcPr>
          <w:p w14:paraId="31E5E03C" w14:textId="230A8213" w:rsidR="00AC6324" w:rsidRDefault="00AC6324" w:rsidP="00F34F68">
            <w:pPr>
              <w:rPr>
                <w:rFonts w:eastAsia="等线"/>
                <w:lang w:eastAsia="zh-CN"/>
              </w:rPr>
            </w:pPr>
            <w:r>
              <w:rPr>
                <w:rFonts w:eastAsia="等线" w:hint="eastAsia"/>
                <w:lang w:eastAsia="zh-CN"/>
              </w:rPr>
              <w:t>X</w:t>
            </w:r>
            <w:r>
              <w:rPr>
                <w:rFonts w:eastAsia="等线"/>
                <w:lang w:eastAsia="zh-CN"/>
              </w:rPr>
              <w:t>iaomi</w:t>
            </w:r>
          </w:p>
        </w:tc>
        <w:tc>
          <w:tcPr>
            <w:tcW w:w="1710" w:type="dxa"/>
          </w:tcPr>
          <w:p w14:paraId="5AD82A4C" w14:textId="7AADBCD4" w:rsidR="00AC6324" w:rsidRDefault="00AC6324" w:rsidP="00F34F68">
            <w:pPr>
              <w:rPr>
                <w:rFonts w:eastAsia="等线"/>
                <w:lang w:eastAsia="zh-CN"/>
              </w:rPr>
            </w:pPr>
            <w:r>
              <w:rPr>
                <w:rFonts w:eastAsia="等线" w:hint="eastAsia"/>
                <w:lang w:eastAsia="zh-CN"/>
              </w:rPr>
              <w:t>O</w:t>
            </w:r>
            <w:r>
              <w:rPr>
                <w:rFonts w:eastAsia="等线"/>
                <w:lang w:eastAsia="zh-CN"/>
              </w:rPr>
              <w:t>ption 4</w:t>
            </w:r>
          </w:p>
        </w:tc>
        <w:tc>
          <w:tcPr>
            <w:tcW w:w="5670" w:type="dxa"/>
          </w:tcPr>
          <w:p w14:paraId="31DB90E8" w14:textId="77777777" w:rsidR="00AC6324" w:rsidRDefault="00AC6324" w:rsidP="00F34F68">
            <w:pPr>
              <w:rPr>
                <w:rFonts w:eastAsia="等线"/>
                <w:lang w:eastAsia="zh-CN"/>
              </w:rPr>
            </w:pPr>
          </w:p>
        </w:tc>
      </w:tr>
    </w:tbl>
    <w:p w14:paraId="03269E96" w14:textId="77777777" w:rsidR="00210233" w:rsidRPr="003C370A" w:rsidRDefault="00210233" w:rsidP="006A2259"/>
    <w:p w14:paraId="75C7BF43" w14:textId="3ECECD2A" w:rsidR="003E13B3" w:rsidRDefault="003E13B3" w:rsidP="003E13B3">
      <w:pPr>
        <w:pStyle w:val="2"/>
      </w:pPr>
      <w:r>
        <w:t>Draft reply LS responses to RAN3</w:t>
      </w:r>
    </w:p>
    <w:p w14:paraId="51FE1769" w14:textId="06BC02E5" w:rsidR="00804E4D" w:rsidRDefault="00804E4D" w:rsidP="006A2259">
      <w:r>
        <w:t xml:space="preserve">The draft LS in </w:t>
      </w:r>
      <w:r w:rsidR="00D961E7">
        <w:t xml:space="preserve">response to RAN3 LS is provided in </w:t>
      </w:r>
      <w:r w:rsidR="000B21AA" w:rsidRPr="000B21AA">
        <w:t>R2-2107568</w:t>
      </w:r>
      <w:r w:rsidR="00EB350D">
        <w:t xml:space="preserve"> [2]</w:t>
      </w:r>
      <w:r w:rsidR="000B21AA">
        <w:t>. It is given below for your convenience.</w:t>
      </w:r>
    </w:p>
    <w:p w14:paraId="3D9A730E" w14:textId="21BC9B4B" w:rsidR="0071466A" w:rsidRDefault="0071466A" w:rsidP="0071466A">
      <w:pPr>
        <w:rPr>
          <w:rFonts w:ascii="Arial" w:hAnsi="Arial" w:cs="Arial"/>
          <w:b/>
          <w:bCs/>
          <w:color w:val="000000"/>
          <w:lang w:eastAsia="ko-KR"/>
        </w:rPr>
      </w:pPr>
      <w:r w:rsidRPr="000B4803">
        <w:rPr>
          <w:rFonts w:ascii="Arial" w:hAnsi="Arial" w:cs="Arial"/>
          <w:b/>
          <w:bCs/>
          <w:color w:val="000000"/>
          <w:lang w:eastAsia="ko-KR"/>
        </w:rPr>
        <w:t xml:space="preserve">Question 1: RAN3 would like RAN2 to confirm whether the </w:t>
      </w:r>
      <w:proofErr w:type="spellStart"/>
      <w:r w:rsidR="005D4A84" w:rsidRPr="000B4803">
        <w:rPr>
          <w:rFonts w:ascii="Arial" w:hAnsi="Arial" w:cs="Arial"/>
          <w:b/>
          <w:bCs/>
          <w:color w:val="000000"/>
          <w:lang w:eastAsia="ko-KR"/>
        </w:rPr>
        <w:t>Gnb</w:t>
      </w:r>
      <w:proofErr w:type="spellEnd"/>
      <w:r w:rsidRPr="000B4803">
        <w:rPr>
          <w:rFonts w:ascii="Arial" w:hAnsi="Arial" w:cs="Arial"/>
          <w:b/>
          <w:bCs/>
          <w:color w:val="000000"/>
          <w:lang w:eastAsia="ko-KR"/>
        </w:rPr>
        <w:t xml:space="preserve"> will be able to acquire UE location information </w:t>
      </w:r>
      <w:r>
        <w:rPr>
          <w:rFonts w:ascii="Arial" w:hAnsi="Arial" w:cs="Arial"/>
          <w:b/>
          <w:bCs/>
          <w:color w:val="000000"/>
          <w:lang w:eastAsia="ko-KR"/>
        </w:rPr>
        <w:t>with an accuracy comparable to TN</w:t>
      </w:r>
      <w:r w:rsidRPr="000B4803">
        <w:rPr>
          <w:rFonts w:ascii="Arial" w:hAnsi="Arial" w:cs="Arial"/>
          <w:b/>
          <w:bCs/>
          <w:color w:val="000000"/>
          <w:lang w:eastAsia="ko-KR"/>
        </w:rPr>
        <w:t xml:space="preserve"> </w:t>
      </w:r>
      <w:r>
        <w:rPr>
          <w:rFonts w:ascii="Arial" w:hAnsi="Arial" w:cs="Arial"/>
          <w:b/>
          <w:bCs/>
          <w:color w:val="000000"/>
          <w:lang w:eastAsia="ko-KR"/>
        </w:rPr>
        <w:t xml:space="preserve">cell granularity </w:t>
      </w:r>
      <w:r w:rsidRPr="000B4803">
        <w:rPr>
          <w:rFonts w:ascii="Arial" w:hAnsi="Arial" w:cs="Arial"/>
          <w:b/>
          <w:bCs/>
          <w:color w:val="000000"/>
          <w:lang w:eastAsia="ko-KR"/>
        </w:rPr>
        <w:t xml:space="preserve">(e.g. GNSS </w:t>
      </w:r>
      <w:r>
        <w:rPr>
          <w:rFonts w:ascii="Arial" w:hAnsi="Arial" w:cs="Arial"/>
          <w:b/>
          <w:bCs/>
          <w:color w:val="000000"/>
          <w:lang w:eastAsia="ko-KR"/>
        </w:rPr>
        <w:t>information</w:t>
      </w:r>
      <w:r w:rsidRPr="00D52B6B">
        <w:t xml:space="preserve"> </w:t>
      </w:r>
      <w:r w:rsidRPr="00D52B6B">
        <w:rPr>
          <w:rFonts w:ascii="Arial" w:hAnsi="Arial" w:cs="Arial"/>
          <w:b/>
          <w:bCs/>
          <w:color w:val="000000"/>
          <w:lang w:eastAsia="ko-KR"/>
        </w:rPr>
        <w:t>or otherwise</w:t>
      </w:r>
      <w:r w:rsidRPr="000B4803">
        <w:rPr>
          <w:rFonts w:ascii="Arial" w:hAnsi="Arial" w:cs="Arial"/>
          <w:b/>
          <w:bCs/>
          <w:color w:val="000000"/>
          <w:lang w:eastAsia="ko-KR"/>
        </w:rPr>
        <w:t xml:space="preserve">) after AS security, and also to confirm whether it is possible to provide any level of UE location information (i.e. finer than NTN </w:t>
      </w:r>
      <w:proofErr w:type="spellStart"/>
      <w:r w:rsidRPr="000B4803">
        <w:rPr>
          <w:rFonts w:ascii="Arial" w:hAnsi="Arial" w:cs="Arial"/>
          <w:b/>
          <w:bCs/>
          <w:color w:val="000000"/>
          <w:lang w:eastAsia="ko-KR"/>
        </w:rPr>
        <w:t>Uu</w:t>
      </w:r>
      <w:proofErr w:type="spellEnd"/>
      <w:r w:rsidRPr="000B4803">
        <w:rPr>
          <w:rFonts w:ascii="Arial" w:hAnsi="Arial" w:cs="Arial"/>
          <w:b/>
          <w:bCs/>
          <w:color w:val="000000"/>
          <w:lang w:eastAsia="ko-KR"/>
        </w:rPr>
        <w:t xml:space="preserve"> cell accuracy) before AS security.</w:t>
      </w:r>
    </w:p>
    <w:p w14:paraId="64F64BFF" w14:textId="77777777" w:rsidR="000C1D70" w:rsidRDefault="0071466A" w:rsidP="0071466A">
      <w:pPr>
        <w:rPr>
          <w:rFonts w:ascii="Arial" w:hAnsi="Arial" w:cs="Arial"/>
          <w:color w:val="000000"/>
          <w:lang w:eastAsia="ko-KR"/>
        </w:rPr>
      </w:pPr>
      <w:r w:rsidRPr="006D67DE">
        <w:rPr>
          <w:rFonts w:ascii="Arial" w:hAnsi="Arial" w:cs="Arial"/>
          <w:b/>
          <w:bCs/>
          <w:color w:val="000000"/>
          <w:lang w:eastAsia="ko-KR"/>
        </w:rPr>
        <w:t>RAN2 answer:</w:t>
      </w:r>
      <w:r>
        <w:rPr>
          <w:rFonts w:ascii="Arial" w:hAnsi="Arial" w:cs="Arial"/>
          <w:color w:val="000000"/>
          <w:lang w:eastAsia="ko-KR"/>
        </w:rPr>
        <w:t xml:space="preserve"> RAN2 </w:t>
      </w:r>
      <w:r w:rsidR="006550F5">
        <w:rPr>
          <w:rFonts w:ascii="Arial" w:hAnsi="Arial" w:cs="Arial"/>
          <w:color w:val="000000"/>
          <w:lang w:eastAsia="ko-KR"/>
        </w:rPr>
        <w:t xml:space="preserve">has </w:t>
      </w:r>
      <w:r w:rsidR="000C1D70">
        <w:rPr>
          <w:rFonts w:ascii="Arial" w:hAnsi="Arial" w:cs="Arial"/>
          <w:color w:val="000000"/>
          <w:lang w:eastAsia="ko-KR"/>
        </w:rPr>
        <w:t>made following agreements:</w:t>
      </w:r>
    </w:p>
    <w:p w14:paraId="4ED1DA07" w14:textId="2DE05842" w:rsidR="000C1D70" w:rsidRPr="00495895" w:rsidRDefault="000C1D70" w:rsidP="00495895">
      <w:pPr>
        <w:pStyle w:val="af2"/>
        <w:numPr>
          <w:ilvl w:val="0"/>
          <w:numId w:val="23"/>
        </w:numPr>
        <w:rPr>
          <w:rFonts w:ascii="Arial" w:hAnsi="Arial" w:cs="Arial"/>
          <w:color w:val="000000"/>
          <w:lang w:eastAsia="ko-KR"/>
        </w:rPr>
      </w:pPr>
      <w:r w:rsidRPr="00495895">
        <w:rPr>
          <w:rFonts w:ascii="Arial" w:hAnsi="Arial" w:cs="Arial"/>
          <w:color w:val="000000"/>
          <w:lang w:eastAsia="ko-KR"/>
        </w:rPr>
        <w:lastRenderedPageBreak/>
        <w:t xml:space="preserve">UE coarse location information refers to coarse GNSS coordinates (FFS on the details, e.g. X MSB bits out of 24 bits of longitude/latitude or GNSS coordinates with ~2km accuracy). </w:t>
      </w:r>
    </w:p>
    <w:p w14:paraId="5662B10D" w14:textId="0F46CADA" w:rsidR="0071466A" w:rsidRDefault="006550F5" w:rsidP="00495895">
      <w:pPr>
        <w:pStyle w:val="af2"/>
        <w:numPr>
          <w:ilvl w:val="0"/>
          <w:numId w:val="23"/>
        </w:numPr>
        <w:rPr>
          <w:rFonts w:ascii="Arial" w:hAnsi="Arial" w:cs="Arial"/>
          <w:color w:val="000000"/>
          <w:lang w:eastAsia="ko-KR"/>
        </w:rPr>
      </w:pPr>
      <w:r>
        <w:rPr>
          <w:rFonts w:ascii="Arial" w:hAnsi="Arial" w:cs="Arial"/>
          <w:color w:val="000000"/>
          <w:lang w:eastAsia="ko-KR"/>
        </w:rPr>
        <w:t>i</w:t>
      </w:r>
      <w:r w:rsidRPr="006550F5">
        <w:rPr>
          <w:rFonts w:ascii="Arial" w:hAnsi="Arial" w:cs="Arial"/>
          <w:color w:val="000000"/>
          <w:lang w:eastAsia="ko-KR"/>
        </w:rPr>
        <w:t xml:space="preserve">f SA3 has no concern reporting coarse location during initial access, the coarse location information is reported in Msg5, i.e., via </w:t>
      </w:r>
      <w:proofErr w:type="spellStart"/>
      <w:r w:rsidRPr="00421074">
        <w:rPr>
          <w:rFonts w:ascii="Arial" w:hAnsi="Arial" w:cs="Arial"/>
          <w:i/>
          <w:iCs/>
          <w:color w:val="000000"/>
          <w:lang w:eastAsia="ko-KR"/>
        </w:rPr>
        <w:t>RRCSetupComplete</w:t>
      </w:r>
      <w:proofErr w:type="spellEnd"/>
      <w:r w:rsidRPr="006550F5">
        <w:rPr>
          <w:rFonts w:ascii="Arial" w:hAnsi="Arial" w:cs="Arial"/>
          <w:color w:val="000000"/>
          <w:lang w:eastAsia="ko-KR"/>
        </w:rPr>
        <w:t>/</w:t>
      </w:r>
      <w:proofErr w:type="spellStart"/>
      <w:r w:rsidRPr="00421074">
        <w:rPr>
          <w:rFonts w:ascii="Arial" w:hAnsi="Arial" w:cs="Arial"/>
          <w:i/>
          <w:iCs/>
          <w:color w:val="000000"/>
          <w:lang w:eastAsia="ko-KR"/>
        </w:rPr>
        <w:t>RRCResumeComplete</w:t>
      </w:r>
      <w:proofErr w:type="spellEnd"/>
      <w:r w:rsidRPr="006550F5">
        <w:rPr>
          <w:rFonts w:ascii="Arial" w:hAnsi="Arial" w:cs="Arial"/>
          <w:color w:val="000000"/>
          <w:lang w:eastAsia="ko-KR"/>
        </w:rPr>
        <w:t xml:space="preserve"> message.</w:t>
      </w:r>
    </w:p>
    <w:p w14:paraId="29E0CE03" w14:textId="61D8741D" w:rsidR="00495895" w:rsidRDefault="00495895" w:rsidP="00495895">
      <w:pPr>
        <w:pStyle w:val="af2"/>
        <w:numPr>
          <w:ilvl w:val="0"/>
          <w:numId w:val="23"/>
        </w:numPr>
        <w:rPr>
          <w:rFonts w:ascii="Arial" w:hAnsi="Arial" w:cs="Arial"/>
          <w:color w:val="000000"/>
          <w:lang w:eastAsia="ko-KR"/>
        </w:rPr>
      </w:pPr>
      <w:r w:rsidRPr="00495895">
        <w:rPr>
          <w:rFonts w:ascii="Arial" w:hAnsi="Arial" w:cs="Arial"/>
          <w:color w:val="000000"/>
          <w:lang w:eastAsia="ko-KR"/>
        </w:rPr>
        <w:t xml:space="preserve">After AS security is established, </w:t>
      </w:r>
      <w:proofErr w:type="spellStart"/>
      <w:r w:rsidR="005D4A84" w:rsidRPr="00495895">
        <w:rPr>
          <w:rFonts w:ascii="Arial" w:hAnsi="Arial" w:cs="Arial"/>
          <w:color w:val="000000"/>
          <w:lang w:eastAsia="ko-KR"/>
        </w:rPr>
        <w:t>Gnb</w:t>
      </w:r>
      <w:proofErr w:type="spellEnd"/>
      <w:r w:rsidRPr="00495895">
        <w:rPr>
          <w:rFonts w:ascii="Arial" w:hAnsi="Arial" w:cs="Arial"/>
          <w:color w:val="000000"/>
          <w:lang w:eastAsia="ko-KR"/>
        </w:rPr>
        <w:t xml:space="preserve"> can obtain a GNSS-based location information from the UE using existing signalling method, i.e., by configuring </w:t>
      </w:r>
      <w:proofErr w:type="spellStart"/>
      <w:r w:rsidRPr="00421074">
        <w:rPr>
          <w:rFonts w:ascii="Arial" w:hAnsi="Arial" w:cs="Arial"/>
          <w:i/>
          <w:iCs/>
          <w:color w:val="000000"/>
          <w:lang w:eastAsia="ko-KR"/>
        </w:rPr>
        <w:t>includeCommonLocationInfo</w:t>
      </w:r>
      <w:proofErr w:type="spellEnd"/>
      <w:r w:rsidRPr="00495895">
        <w:rPr>
          <w:rFonts w:ascii="Arial" w:hAnsi="Arial" w:cs="Arial"/>
          <w:color w:val="000000"/>
          <w:lang w:eastAsia="ko-KR"/>
        </w:rPr>
        <w:t xml:space="preserve"> in the corresponding </w:t>
      </w:r>
      <w:proofErr w:type="spellStart"/>
      <w:r w:rsidRPr="00495895">
        <w:rPr>
          <w:rFonts w:ascii="Arial" w:hAnsi="Arial" w:cs="Arial"/>
          <w:color w:val="000000"/>
          <w:lang w:eastAsia="ko-KR"/>
        </w:rPr>
        <w:t>r</w:t>
      </w:r>
      <w:r w:rsidRPr="00421074">
        <w:rPr>
          <w:rFonts w:ascii="Arial" w:hAnsi="Arial" w:cs="Arial"/>
          <w:i/>
          <w:iCs/>
          <w:color w:val="000000"/>
          <w:lang w:eastAsia="ko-KR"/>
        </w:rPr>
        <w:t>eportConfig</w:t>
      </w:r>
      <w:proofErr w:type="spellEnd"/>
      <w:r w:rsidRPr="00495895">
        <w:rPr>
          <w:rFonts w:ascii="Arial" w:hAnsi="Arial" w:cs="Arial"/>
          <w:color w:val="000000"/>
          <w:lang w:eastAsia="ko-KR"/>
        </w:rPr>
        <w:t>. It is up to SA3 to decide whether User Consent is required before NW acquires location information from the UE in NTN.</w:t>
      </w:r>
    </w:p>
    <w:p w14:paraId="236AAAC5" w14:textId="79BD6711" w:rsidR="00A31A1A" w:rsidRPr="00621955" w:rsidRDefault="0071466A" w:rsidP="00621955">
      <w:pPr>
        <w:pStyle w:val="Proposal"/>
      </w:pPr>
      <w:bookmarkStart w:id="27" w:name="_Toc80012729"/>
      <w:r w:rsidRPr="00621955">
        <w:t>Do you agree with the</w:t>
      </w:r>
      <w:r w:rsidR="006F319F" w:rsidRPr="00621955">
        <w:t xml:space="preserve"> answer to Question </w:t>
      </w:r>
      <w:r w:rsidR="003B66B3" w:rsidRPr="00621955">
        <w:t>1?</w:t>
      </w:r>
      <w:r w:rsidR="006F319F" w:rsidRPr="00621955">
        <w:t xml:space="preserve"> </w:t>
      </w:r>
      <w:r w:rsidR="0030203C" w:rsidRPr="00621955">
        <w:t>Please provide any suggestion in comments.</w:t>
      </w:r>
      <w:bookmarkEnd w:id="27"/>
    </w:p>
    <w:tbl>
      <w:tblPr>
        <w:tblStyle w:val="ad"/>
        <w:tblW w:w="0" w:type="auto"/>
        <w:tblLook w:val="04A0" w:firstRow="1" w:lastRow="0" w:firstColumn="1" w:lastColumn="0" w:noHBand="0" w:noVBand="1"/>
      </w:tblPr>
      <w:tblGrid>
        <w:gridCol w:w="1795"/>
        <w:gridCol w:w="1260"/>
        <w:gridCol w:w="5670"/>
      </w:tblGrid>
      <w:tr w:rsidR="00621955" w14:paraId="4D6BBBD6" w14:textId="77777777" w:rsidTr="0023039D">
        <w:tc>
          <w:tcPr>
            <w:tcW w:w="1795" w:type="dxa"/>
          </w:tcPr>
          <w:p w14:paraId="505945BA" w14:textId="77777777" w:rsidR="00621955" w:rsidRDefault="00621955" w:rsidP="003C1F5F">
            <w:r>
              <w:t>Company</w:t>
            </w:r>
          </w:p>
        </w:tc>
        <w:tc>
          <w:tcPr>
            <w:tcW w:w="1260" w:type="dxa"/>
          </w:tcPr>
          <w:p w14:paraId="0BD4C5FE" w14:textId="125BBAB9" w:rsidR="00621955" w:rsidRDefault="00621955" w:rsidP="003C1F5F">
            <w:r>
              <w:t xml:space="preserve">Proposal </w:t>
            </w:r>
            <w:r w:rsidR="000B3FCF">
              <w:t>6</w:t>
            </w:r>
          </w:p>
          <w:p w14:paraId="7CBC5771" w14:textId="0528E926" w:rsidR="00621955" w:rsidRDefault="00621955" w:rsidP="003C1F5F">
            <w:r>
              <w:t>(</w:t>
            </w:r>
            <w:r w:rsidR="00AB6294">
              <w:t>Yes/No</w:t>
            </w:r>
            <w:r>
              <w:t>)</w:t>
            </w:r>
          </w:p>
        </w:tc>
        <w:tc>
          <w:tcPr>
            <w:tcW w:w="5670" w:type="dxa"/>
          </w:tcPr>
          <w:p w14:paraId="607396C4" w14:textId="77777777" w:rsidR="00621955" w:rsidRDefault="00621955" w:rsidP="003C1F5F">
            <w:r>
              <w:t xml:space="preserve">Comments </w:t>
            </w:r>
          </w:p>
        </w:tc>
      </w:tr>
      <w:tr w:rsidR="00621955" w14:paraId="4300034B" w14:textId="77777777" w:rsidTr="0023039D">
        <w:tc>
          <w:tcPr>
            <w:tcW w:w="1795" w:type="dxa"/>
          </w:tcPr>
          <w:p w14:paraId="3911EA64" w14:textId="0A385EDD" w:rsidR="00621955" w:rsidRDefault="00CA13AA" w:rsidP="003C1F5F">
            <w:pPr>
              <w:rPr>
                <w:lang w:eastAsia="zh-CN"/>
              </w:rPr>
            </w:pPr>
            <w:r>
              <w:rPr>
                <w:rFonts w:hint="eastAsia"/>
                <w:lang w:eastAsia="zh-CN"/>
              </w:rPr>
              <w:t>CATT</w:t>
            </w:r>
          </w:p>
        </w:tc>
        <w:tc>
          <w:tcPr>
            <w:tcW w:w="1260" w:type="dxa"/>
          </w:tcPr>
          <w:p w14:paraId="7F59DC82" w14:textId="0FBE8B85" w:rsidR="00621955" w:rsidRDefault="00CA13AA" w:rsidP="003C1F5F">
            <w:pPr>
              <w:rPr>
                <w:lang w:eastAsia="zh-CN"/>
              </w:rPr>
            </w:pPr>
            <w:r>
              <w:rPr>
                <w:rFonts w:hint="eastAsia"/>
                <w:lang w:eastAsia="zh-CN"/>
              </w:rPr>
              <w:t>Yes with comments</w:t>
            </w:r>
          </w:p>
        </w:tc>
        <w:tc>
          <w:tcPr>
            <w:tcW w:w="5670" w:type="dxa"/>
          </w:tcPr>
          <w:p w14:paraId="356D73CB" w14:textId="7F378CE6" w:rsidR="00621955" w:rsidRDefault="00CA13AA" w:rsidP="00180BB5">
            <w:pPr>
              <w:rPr>
                <w:lang w:eastAsia="zh-CN"/>
              </w:rPr>
            </w:pPr>
            <w:r>
              <w:rPr>
                <w:rFonts w:hint="eastAsia"/>
                <w:lang w:eastAsia="zh-CN"/>
              </w:rPr>
              <w:t>The accuracy</w:t>
            </w:r>
            <w:r w:rsidR="003C1F5F">
              <w:rPr>
                <w:rFonts w:hint="eastAsia"/>
                <w:lang w:eastAsia="zh-CN"/>
              </w:rPr>
              <w:t>/uncertainty</w:t>
            </w:r>
            <w:r>
              <w:rPr>
                <w:rFonts w:hint="eastAsia"/>
                <w:lang w:eastAsia="zh-CN"/>
              </w:rPr>
              <w:t xml:space="preserve"> of </w:t>
            </w:r>
            <w:r w:rsidRPr="00CA13AA">
              <w:t>GNSS-based location information</w:t>
            </w:r>
            <w:r>
              <w:rPr>
                <w:rFonts w:hint="eastAsia"/>
                <w:lang w:eastAsia="zh-CN"/>
              </w:rPr>
              <w:t xml:space="preserve"> after security also should be </w:t>
            </w:r>
            <w:r w:rsidR="00180BB5">
              <w:rPr>
                <w:rFonts w:hint="eastAsia"/>
                <w:lang w:eastAsia="zh-CN"/>
              </w:rPr>
              <w:t>confirmed with SA3 in the LS</w:t>
            </w:r>
            <w:r>
              <w:rPr>
                <w:rFonts w:hint="eastAsia"/>
                <w:lang w:eastAsia="zh-CN"/>
              </w:rPr>
              <w:t xml:space="preserve">. </w:t>
            </w:r>
          </w:p>
        </w:tc>
      </w:tr>
      <w:tr w:rsidR="00621955" w14:paraId="10497D47" w14:textId="77777777" w:rsidTr="0023039D">
        <w:tc>
          <w:tcPr>
            <w:tcW w:w="1795" w:type="dxa"/>
          </w:tcPr>
          <w:p w14:paraId="728B3833" w14:textId="4E60A9DD" w:rsidR="00621955" w:rsidRDefault="0039034C" w:rsidP="003C1F5F">
            <w:r>
              <w:t>MediaTek</w:t>
            </w:r>
          </w:p>
        </w:tc>
        <w:tc>
          <w:tcPr>
            <w:tcW w:w="1260" w:type="dxa"/>
          </w:tcPr>
          <w:p w14:paraId="61F7E234" w14:textId="6D616FDB" w:rsidR="00621955" w:rsidRDefault="0039034C" w:rsidP="003C1F5F">
            <w:r>
              <w:t>Yes</w:t>
            </w:r>
          </w:p>
        </w:tc>
        <w:tc>
          <w:tcPr>
            <w:tcW w:w="5670" w:type="dxa"/>
          </w:tcPr>
          <w:p w14:paraId="7DADD175" w14:textId="77777777" w:rsidR="00621955" w:rsidRDefault="00621955" w:rsidP="003C1F5F"/>
        </w:tc>
      </w:tr>
      <w:tr w:rsidR="0039034C" w14:paraId="6DB831F0" w14:textId="77777777" w:rsidTr="0023039D">
        <w:tc>
          <w:tcPr>
            <w:tcW w:w="1795" w:type="dxa"/>
          </w:tcPr>
          <w:p w14:paraId="668F8CDC" w14:textId="2E847663" w:rsidR="0039034C" w:rsidRPr="00B95508" w:rsidRDefault="00B95508" w:rsidP="003C1F5F">
            <w:pPr>
              <w:rPr>
                <w:rFonts w:eastAsia="等线"/>
                <w:lang w:eastAsia="zh-CN"/>
              </w:rPr>
            </w:pPr>
            <w:r>
              <w:rPr>
                <w:rFonts w:eastAsia="等线" w:hint="eastAsia"/>
                <w:lang w:eastAsia="zh-CN"/>
              </w:rPr>
              <w:t>L</w:t>
            </w:r>
            <w:r>
              <w:rPr>
                <w:rFonts w:eastAsia="等线"/>
                <w:lang w:eastAsia="zh-CN"/>
              </w:rPr>
              <w:t>enovo</w:t>
            </w:r>
          </w:p>
        </w:tc>
        <w:tc>
          <w:tcPr>
            <w:tcW w:w="1260" w:type="dxa"/>
          </w:tcPr>
          <w:p w14:paraId="2C1BBA20" w14:textId="0A4825D7" w:rsidR="0039034C" w:rsidRPr="00B95508" w:rsidRDefault="00B95508" w:rsidP="003C1F5F">
            <w:pPr>
              <w:rPr>
                <w:rFonts w:eastAsia="等线"/>
                <w:lang w:eastAsia="zh-CN"/>
              </w:rPr>
            </w:pPr>
            <w:r>
              <w:rPr>
                <w:rFonts w:eastAsia="等线" w:hint="eastAsia"/>
                <w:lang w:eastAsia="zh-CN"/>
              </w:rPr>
              <w:t>Y</w:t>
            </w:r>
            <w:r>
              <w:rPr>
                <w:rFonts w:eastAsia="等线"/>
                <w:lang w:eastAsia="zh-CN"/>
              </w:rPr>
              <w:t>es</w:t>
            </w:r>
          </w:p>
        </w:tc>
        <w:tc>
          <w:tcPr>
            <w:tcW w:w="5670" w:type="dxa"/>
          </w:tcPr>
          <w:p w14:paraId="3EC02E2C" w14:textId="77777777" w:rsidR="0039034C" w:rsidRDefault="0039034C" w:rsidP="003C1F5F"/>
        </w:tc>
      </w:tr>
      <w:tr w:rsidR="005D4A84" w14:paraId="2690B0D9" w14:textId="77777777" w:rsidTr="0023039D">
        <w:tc>
          <w:tcPr>
            <w:tcW w:w="1795" w:type="dxa"/>
          </w:tcPr>
          <w:p w14:paraId="1CED6780" w14:textId="00AE14AB" w:rsidR="005D4A84" w:rsidRDefault="005D4A84" w:rsidP="003C1F5F">
            <w:pPr>
              <w:rPr>
                <w:rFonts w:eastAsia="等线"/>
                <w:lang w:eastAsia="zh-CN"/>
              </w:rPr>
            </w:pPr>
            <w:r>
              <w:rPr>
                <w:rFonts w:eastAsia="等线" w:hint="eastAsia"/>
                <w:lang w:eastAsia="zh-CN"/>
              </w:rPr>
              <w:t>O</w:t>
            </w:r>
            <w:r>
              <w:rPr>
                <w:rFonts w:eastAsia="等线"/>
                <w:lang w:eastAsia="zh-CN"/>
              </w:rPr>
              <w:t>PPO</w:t>
            </w:r>
          </w:p>
        </w:tc>
        <w:tc>
          <w:tcPr>
            <w:tcW w:w="1260" w:type="dxa"/>
          </w:tcPr>
          <w:p w14:paraId="5AA86062" w14:textId="6C8C18DE" w:rsidR="005D4A84" w:rsidRDefault="005D4A84" w:rsidP="003C1F5F">
            <w:pPr>
              <w:rPr>
                <w:rFonts w:eastAsia="等线"/>
                <w:lang w:eastAsia="zh-CN"/>
              </w:rPr>
            </w:pPr>
            <w:r>
              <w:rPr>
                <w:rFonts w:eastAsia="等线"/>
                <w:lang w:eastAsia="zh-CN"/>
              </w:rPr>
              <w:t>Yes with comments</w:t>
            </w:r>
          </w:p>
        </w:tc>
        <w:tc>
          <w:tcPr>
            <w:tcW w:w="5670" w:type="dxa"/>
          </w:tcPr>
          <w:p w14:paraId="08866300" w14:textId="3FCFF52A" w:rsidR="005D4A84" w:rsidRPr="005D4A84" w:rsidRDefault="000F711A" w:rsidP="003C1F5F">
            <w:pPr>
              <w:rPr>
                <w:rFonts w:eastAsia="等线"/>
                <w:lang w:eastAsia="zh-CN"/>
              </w:rPr>
            </w:pPr>
            <w:r>
              <w:rPr>
                <w:rFonts w:eastAsia="等线"/>
                <w:lang w:eastAsia="zh-CN"/>
              </w:rPr>
              <w:t>We think SA5 should be included, i.e. SA3/SA5.</w:t>
            </w:r>
          </w:p>
        </w:tc>
      </w:tr>
      <w:tr w:rsidR="008D5A03" w14:paraId="23A68CBB" w14:textId="77777777" w:rsidTr="0023039D">
        <w:tc>
          <w:tcPr>
            <w:tcW w:w="1795" w:type="dxa"/>
          </w:tcPr>
          <w:p w14:paraId="0989914F" w14:textId="424D17FC" w:rsidR="008D5A03" w:rsidRDefault="008D5A03" w:rsidP="003C1F5F">
            <w:pPr>
              <w:rPr>
                <w:rFonts w:eastAsia="等线"/>
                <w:lang w:eastAsia="zh-CN"/>
              </w:rPr>
            </w:pPr>
            <w:r>
              <w:rPr>
                <w:rFonts w:eastAsia="等线"/>
                <w:lang w:eastAsia="zh-CN"/>
              </w:rPr>
              <w:t>Apple</w:t>
            </w:r>
          </w:p>
        </w:tc>
        <w:tc>
          <w:tcPr>
            <w:tcW w:w="1260" w:type="dxa"/>
          </w:tcPr>
          <w:p w14:paraId="7D98342D" w14:textId="762A7892" w:rsidR="008D5A03" w:rsidRDefault="008D5A03" w:rsidP="003C1F5F">
            <w:pPr>
              <w:rPr>
                <w:rFonts w:eastAsia="等线"/>
                <w:lang w:eastAsia="zh-CN"/>
              </w:rPr>
            </w:pPr>
            <w:r>
              <w:rPr>
                <w:rFonts w:eastAsia="等线"/>
                <w:lang w:eastAsia="zh-CN"/>
              </w:rPr>
              <w:t xml:space="preserve">Yes with comments </w:t>
            </w:r>
          </w:p>
        </w:tc>
        <w:tc>
          <w:tcPr>
            <w:tcW w:w="5670" w:type="dxa"/>
          </w:tcPr>
          <w:p w14:paraId="53169031" w14:textId="56FA258D" w:rsidR="008D5A03" w:rsidRDefault="003B19C1" w:rsidP="003C1F5F">
            <w:pPr>
              <w:rPr>
                <w:rFonts w:eastAsia="等线"/>
                <w:lang w:eastAsia="zh-CN"/>
              </w:rPr>
            </w:pPr>
            <w:r>
              <w:rPr>
                <w:rFonts w:eastAsia="等线"/>
                <w:lang w:eastAsia="zh-CN"/>
              </w:rPr>
              <w:t xml:space="preserve">Besides confirming this with SA3, </w:t>
            </w:r>
            <w:r w:rsidR="008D5A03">
              <w:rPr>
                <w:rFonts w:eastAsia="等线"/>
                <w:lang w:eastAsia="zh-CN"/>
              </w:rPr>
              <w:t>RAN2 should only answer if we can do in the granularity of TN or not. We do not understand the 2km requirement</w:t>
            </w:r>
            <w:r>
              <w:rPr>
                <w:rFonts w:eastAsia="等线"/>
                <w:lang w:eastAsia="zh-CN"/>
              </w:rPr>
              <w:t xml:space="preserve"> artificially put in by RAN2</w:t>
            </w:r>
            <w:r w:rsidR="008D5A03">
              <w:rPr>
                <w:rFonts w:eastAsia="等线"/>
                <w:lang w:eastAsia="zh-CN"/>
              </w:rPr>
              <w:t>.</w:t>
            </w:r>
            <w:r>
              <w:rPr>
                <w:rFonts w:eastAsia="等线"/>
                <w:lang w:eastAsia="zh-CN"/>
              </w:rPr>
              <w:t xml:space="preserve"> We see that the coarse location discussion is coming into picture due to this. </w:t>
            </w:r>
            <w:r w:rsidR="008D5A03">
              <w:rPr>
                <w:rFonts w:eastAsia="等线"/>
                <w:lang w:eastAsia="zh-CN"/>
              </w:rPr>
              <w:t xml:space="preserve"> </w:t>
            </w:r>
            <w:r>
              <w:rPr>
                <w:rFonts w:eastAsia="等线"/>
                <w:lang w:eastAsia="zh-CN"/>
              </w:rPr>
              <w:t>Also prefer the wording “If available, UE coarse location information refers ….. “</w:t>
            </w:r>
          </w:p>
        </w:tc>
      </w:tr>
      <w:tr w:rsidR="003C370A" w14:paraId="0DE93673" w14:textId="77777777" w:rsidTr="003C370A">
        <w:tc>
          <w:tcPr>
            <w:tcW w:w="1795" w:type="dxa"/>
          </w:tcPr>
          <w:p w14:paraId="548194A9" w14:textId="77777777" w:rsidR="003C370A" w:rsidRPr="00261975" w:rsidRDefault="003C370A" w:rsidP="00F34F68">
            <w:pPr>
              <w:rPr>
                <w:rFonts w:eastAsia="等线"/>
                <w:lang w:eastAsia="zh-CN"/>
              </w:rPr>
            </w:pPr>
            <w:r>
              <w:rPr>
                <w:rFonts w:eastAsia="等线" w:hint="eastAsia"/>
                <w:lang w:eastAsia="zh-CN"/>
              </w:rPr>
              <w:t>v</w:t>
            </w:r>
            <w:r>
              <w:rPr>
                <w:rFonts w:eastAsia="等线"/>
                <w:lang w:eastAsia="zh-CN"/>
              </w:rPr>
              <w:t>ivo</w:t>
            </w:r>
          </w:p>
        </w:tc>
        <w:tc>
          <w:tcPr>
            <w:tcW w:w="1260" w:type="dxa"/>
          </w:tcPr>
          <w:p w14:paraId="0A3104CB" w14:textId="77777777" w:rsidR="003C370A" w:rsidRPr="00261975" w:rsidRDefault="003C370A" w:rsidP="00F34F68">
            <w:pPr>
              <w:rPr>
                <w:rFonts w:eastAsia="等线"/>
                <w:lang w:eastAsia="zh-CN"/>
              </w:rPr>
            </w:pPr>
            <w:r>
              <w:rPr>
                <w:rFonts w:eastAsia="等线" w:hint="eastAsia"/>
                <w:lang w:eastAsia="zh-CN"/>
              </w:rPr>
              <w:t>Y</w:t>
            </w:r>
            <w:r>
              <w:rPr>
                <w:rFonts w:eastAsia="等线"/>
                <w:lang w:eastAsia="zh-CN"/>
              </w:rPr>
              <w:t>es with comments</w:t>
            </w:r>
          </w:p>
        </w:tc>
        <w:tc>
          <w:tcPr>
            <w:tcW w:w="5670" w:type="dxa"/>
          </w:tcPr>
          <w:p w14:paraId="15919AB8" w14:textId="77777777" w:rsidR="003C370A" w:rsidRDefault="003C370A" w:rsidP="00F34F68">
            <w:r>
              <w:rPr>
                <w:rFonts w:eastAsia="等线" w:hint="eastAsia"/>
                <w:lang w:eastAsia="zh-CN"/>
              </w:rPr>
              <w:t>B</w:t>
            </w:r>
            <w:r>
              <w:rPr>
                <w:rFonts w:eastAsia="等线"/>
                <w:lang w:eastAsia="zh-CN"/>
              </w:rPr>
              <w:t>esides above information to SA3, it is better for us to directly ask for SA3’s feedback on the pending points, e.g. “</w:t>
            </w:r>
            <w:r>
              <w:rPr>
                <w:rFonts w:ascii="Arial" w:hAnsi="Arial" w:cs="Arial"/>
                <w:color w:val="000000"/>
                <w:lang w:eastAsia="ko-KR"/>
              </w:rPr>
              <w:t>i</w:t>
            </w:r>
            <w:r w:rsidRPr="006550F5">
              <w:rPr>
                <w:rFonts w:ascii="Arial" w:hAnsi="Arial" w:cs="Arial"/>
                <w:color w:val="000000"/>
                <w:lang w:eastAsia="ko-KR"/>
              </w:rPr>
              <w:t>f SA3 has no concern reporting coarse location during initial access</w:t>
            </w:r>
            <w:r>
              <w:rPr>
                <w:rFonts w:eastAsia="等线"/>
                <w:lang w:eastAsia="zh-CN"/>
              </w:rPr>
              <w:t>” and “</w:t>
            </w:r>
            <w:r w:rsidRPr="00495895">
              <w:rPr>
                <w:rFonts w:ascii="Arial" w:hAnsi="Arial" w:cs="Arial"/>
                <w:color w:val="000000"/>
                <w:lang w:eastAsia="ko-KR"/>
              </w:rPr>
              <w:t>It is up to SA3 to decide whether User Consent is required before NW acquires location information from the UE in NTN</w:t>
            </w:r>
            <w:r>
              <w:rPr>
                <w:rFonts w:eastAsia="等线"/>
                <w:lang w:eastAsia="zh-CN"/>
              </w:rPr>
              <w:t>”.</w:t>
            </w:r>
          </w:p>
        </w:tc>
      </w:tr>
      <w:tr w:rsidR="007D3ABF" w14:paraId="19E8A677" w14:textId="77777777" w:rsidTr="003C370A">
        <w:tc>
          <w:tcPr>
            <w:tcW w:w="1795" w:type="dxa"/>
          </w:tcPr>
          <w:p w14:paraId="169421C2" w14:textId="4AC988F2" w:rsidR="007D3ABF" w:rsidRDefault="007D3ABF" w:rsidP="00F34F68">
            <w:pPr>
              <w:rPr>
                <w:rFonts w:eastAsia="等线"/>
                <w:lang w:eastAsia="zh-CN"/>
              </w:rPr>
            </w:pPr>
            <w:r>
              <w:rPr>
                <w:rFonts w:eastAsia="等线" w:hint="eastAsia"/>
                <w:lang w:eastAsia="zh-CN"/>
              </w:rPr>
              <w:t>Z</w:t>
            </w:r>
            <w:r>
              <w:rPr>
                <w:rFonts w:eastAsia="等线"/>
                <w:lang w:eastAsia="zh-CN"/>
              </w:rPr>
              <w:t>TE</w:t>
            </w:r>
          </w:p>
        </w:tc>
        <w:tc>
          <w:tcPr>
            <w:tcW w:w="1260" w:type="dxa"/>
          </w:tcPr>
          <w:p w14:paraId="4BDFD622" w14:textId="713A0E84" w:rsidR="007D3ABF" w:rsidRDefault="007D3ABF" w:rsidP="00F34F68">
            <w:pPr>
              <w:rPr>
                <w:rFonts w:eastAsia="等线"/>
                <w:lang w:eastAsia="zh-CN"/>
              </w:rPr>
            </w:pPr>
            <w:r>
              <w:rPr>
                <w:rFonts w:eastAsia="等线" w:hint="eastAsia"/>
                <w:lang w:eastAsia="zh-CN"/>
              </w:rPr>
              <w:t>Y</w:t>
            </w:r>
            <w:r>
              <w:rPr>
                <w:rFonts w:eastAsia="等线"/>
                <w:lang w:eastAsia="zh-CN"/>
              </w:rPr>
              <w:t>es with comments</w:t>
            </w:r>
          </w:p>
        </w:tc>
        <w:tc>
          <w:tcPr>
            <w:tcW w:w="5670" w:type="dxa"/>
          </w:tcPr>
          <w:p w14:paraId="4D027245" w14:textId="71E694FC" w:rsidR="007D3ABF" w:rsidRDefault="007D3ABF" w:rsidP="007D3ABF">
            <w:pPr>
              <w:rPr>
                <w:rFonts w:eastAsia="等线"/>
                <w:lang w:eastAsia="zh-CN"/>
              </w:rPr>
            </w:pPr>
            <w:r>
              <w:rPr>
                <w:rFonts w:eastAsia="等线" w:hint="eastAsia"/>
                <w:lang w:eastAsia="zh-CN"/>
              </w:rPr>
              <w:t>A</w:t>
            </w:r>
            <w:r>
              <w:rPr>
                <w:rFonts w:eastAsia="等线"/>
                <w:lang w:eastAsia="zh-CN"/>
              </w:rPr>
              <w:t>gree with vivo we can directly ask for SA3’s feedback on the pending points:</w:t>
            </w:r>
          </w:p>
          <w:p w14:paraId="35EE722C" w14:textId="458B24C9" w:rsidR="007D3ABF" w:rsidRPr="007D3ABF" w:rsidRDefault="007D3ABF" w:rsidP="007D3ABF">
            <w:pPr>
              <w:pStyle w:val="af2"/>
              <w:numPr>
                <w:ilvl w:val="0"/>
                <w:numId w:val="28"/>
              </w:numPr>
              <w:rPr>
                <w:rFonts w:eastAsia="等线"/>
                <w:lang w:eastAsia="zh-CN"/>
              </w:rPr>
            </w:pPr>
            <w:r w:rsidRPr="007D3ABF">
              <w:rPr>
                <w:rFonts w:eastAsia="等线"/>
                <w:lang w:eastAsia="zh-CN"/>
              </w:rPr>
              <w:t>Any concerns on coarse location report during initial access</w:t>
            </w:r>
          </w:p>
          <w:p w14:paraId="060F078B" w14:textId="6F30A811" w:rsidR="007D3ABF" w:rsidRPr="007D3ABF" w:rsidRDefault="007D3ABF" w:rsidP="007D3ABF">
            <w:pPr>
              <w:pStyle w:val="af2"/>
              <w:numPr>
                <w:ilvl w:val="0"/>
                <w:numId w:val="28"/>
              </w:numPr>
              <w:rPr>
                <w:rFonts w:eastAsia="等线"/>
                <w:lang w:eastAsia="zh-CN"/>
              </w:rPr>
            </w:pPr>
            <w:r w:rsidRPr="007D3ABF">
              <w:rPr>
                <w:rFonts w:eastAsia="等线"/>
                <w:lang w:eastAsia="zh-CN"/>
              </w:rPr>
              <w:t>Whether User consent is needed before NW acquires UE location info</w:t>
            </w:r>
          </w:p>
          <w:p w14:paraId="6526BB34" w14:textId="66286116" w:rsidR="007D3ABF" w:rsidRDefault="007D3ABF" w:rsidP="007D3ABF">
            <w:pPr>
              <w:rPr>
                <w:rFonts w:eastAsia="等线"/>
                <w:lang w:eastAsia="zh-CN"/>
              </w:rPr>
            </w:pPr>
            <w:r>
              <w:rPr>
                <w:rFonts w:eastAsia="等线"/>
                <w:lang w:eastAsia="zh-CN"/>
              </w:rPr>
              <w:t>And the questions can be included in our reply LS to SA3.</w:t>
            </w:r>
          </w:p>
        </w:tc>
      </w:tr>
      <w:tr w:rsidR="00F34F68" w14:paraId="15318D75" w14:textId="77777777" w:rsidTr="003C370A">
        <w:tc>
          <w:tcPr>
            <w:tcW w:w="1795" w:type="dxa"/>
          </w:tcPr>
          <w:p w14:paraId="45DFF69A" w14:textId="2A46BC3D" w:rsidR="00F34F68" w:rsidRDefault="00F34F68" w:rsidP="00F34F68">
            <w:pPr>
              <w:rPr>
                <w:rFonts w:eastAsia="等线"/>
                <w:lang w:eastAsia="zh-CN"/>
              </w:rPr>
            </w:pPr>
            <w:r>
              <w:rPr>
                <w:rFonts w:eastAsia="等线"/>
                <w:lang w:eastAsia="zh-CN"/>
              </w:rPr>
              <w:t>Ericsson</w:t>
            </w:r>
          </w:p>
        </w:tc>
        <w:tc>
          <w:tcPr>
            <w:tcW w:w="1260" w:type="dxa"/>
          </w:tcPr>
          <w:p w14:paraId="3C044B43" w14:textId="632CA37C" w:rsidR="00F34F68" w:rsidRDefault="00F34F68" w:rsidP="00F34F68">
            <w:pPr>
              <w:rPr>
                <w:rFonts w:eastAsia="等线"/>
                <w:lang w:eastAsia="zh-CN"/>
              </w:rPr>
            </w:pPr>
            <w:r>
              <w:rPr>
                <w:rFonts w:eastAsia="等线"/>
                <w:lang w:eastAsia="zh-CN"/>
              </w:rPr>
              <w:t>Yes with comments</w:t>
            </w:r>
          </w:p>
        </w:tc>
        <w:tc>
          <w:tcPr>
            <w:tcW w:w="5670" w:type="dxa"/>
          </w:tcPr>
          <w:p w14:paraId="0BC8109A" w14:textId="2BE62183" w:rsidR="00F34F68" w:rsidRDefault="00F34F68" w:rsidP="007D3ABF">
            <w:pPr>
              <w:rPr>
                <w:rFonts w:eastAsia="等线"/>
                <w:lang w:eastAsia="zh-CN"/>
              </w:rPr>
            </w:pPr>
            <w:r>
              <w:rPr>
                <w:rFonts w:eastAsia="等线"/>
                <w:lang w:eastAsia="zh-CN"/>
              </w:rPr>
              <w:t xml:space="preserve">We can include all our relevant </w:t>
            </w:r>
            <w:proofErr w:type="spellStart"/>
            <w:r>
              <w:rPr>
                <w:rFonts w:eastAsia="等线"/>
                <w:lang w:eastAsia="zh-CN"/>
              </w:rPr>
              <w:t>agreemts</w:t>
            </w:r>
            <w:proofErr w:type="spellEnd"/>
          </w:p>
        </w:tc>
      </w:tr>
      <w:tr w:rsidR="00623938" w14:paraId="03348EE3" w14:textId="77777777" w:rsidTr="003C370A">
        <w:tc>
          <w:tcPr>
            <w:tcW w:w="1795" w:type="dxa"/>
          </w:tcPr>
          <w:p w14:paraId="54D67791" w14:textId="4401BEC0" w:rsidR="00623938" w:rsidRDefault="00623938" w:rsidP="00F34F68">
            <w:pPr>
              <w:rPr>
                <w:rFonts w:eastAsia="等线"/>
                <w:lang w:eastAsia="zh-CN"/>
              </w:rPr>
            </w:pPr>
            <w:r>
              <w:rPr>
                <w:rFonts w:eastAsia="等线"/>
                <w:lang w:eastAsia="zh-CN"/>
              </w:rPr>
              <w:t>Nokia</w:t>
            </w:r>
          </w:p>
        </w:tc>
        <w:tc>
          <w:tcPr>
            <w:tcW w:w="1260" w:type="dxa"/>
          </w:tcPr>
          <w:p w14:paraId="42B5DF06" w14:textId="4143BC4F" w:rsidR="00623938" w:rsidRDefault="00623938" w:rsidP="00F34F68">
            <w:pPr>
              <w:rPr>
                <w:rFonts w:eastAsia="等线"/>
                <w:lang w:eastAsia="zh-CN"/>
              </w:rPr>
            </w:pPr>
            <w:r>
              <w:rPr>
                <w:rFonts w:eastAsia="等线"/>
                <w:lang w:eastAsia="zh-CN"/>
              </w:rPr>
              <w:t>Yes</w:t>
            </w:r>
          </w:p>
        </w:tc>
        <w:tc>
          <w:tcPr>
            <w:tcW w:w="5670" w:type="dxa"/>
          </w:tcPr>
          <w:p w14:paraId="5639D1DA" w14:textId="57C3A848" w:rsidR="00623938" w:rsidRDefault="00623938" w:rsidP="007D3ABF">
            <w:pPr>
              <w:rPr>
                <w:rFonts w:eastAsia="等线"/>
                <w:lang w:eastAsia="zh-CN"/>
              </w:rPr>
            </w:pPr>
            <w:r>
              <w:rPr>
                <w:rFonts w:eastAsia="等线"/>
                <w:lang w:eastAsia="zh-CN"/>
              </w:rPr>
              <w:t xml:space="preserve">Looks OK to us. </w:t>
            </w:r>
          </w:p>
        </w:tc>
      </w:tr>
      <w:tr w:rsidR="001F018D" w14:paraId="67455DBA" w14:textId="77777777" w:rsidTr="003C370A">
        <w:tc>
          <w:tcPr>
            <w:tcW w:w="1795" w:type="dxa"/>
          </w:tcPr>
          <w:p w14:paraId="2778585B" w14:textId="4F587C09" w:rsidR="001F018D" w:rsidRDefault="001F018D" w:rsidP="00F34F68">
            <w:pPr>
              <w:rPr>
                <w:rFonts w:eastAsia="等线" w:hint="eastAsia"/>
                <w:lang w:eastAsia="zh-CN"/>
              </w:rPr>
            </w:pPr>
            <w:r>
              <w:rPr>
                <w:rFonts w:eastAsia="等线" w:hint="eastAsia"/>
                <w:lang w:eastAsia="zh-CN"/>
              </w:rPr>
              <w:t>X</w:t>
            </w:r>
            <w:r>
              <w:rPr>
                <w:rFonts w:eastAsia="等线"/>
                <w:lang w:eastAsia="zh-CN"/>
              </w:rPr>
              <w:t>iaomi</w:t>
            </w:r>
          </w:p>
        </w:tc>
        <w:tc>
          <w:tcPr>
            <w:tcW w:w="1260" w:type="dxa"/>
          </w:tcPr>
          <w:p w14:paraId="4EE25AAC" w14:textId="5EB4B622" w:rsidR="001F018D" w:rsidRDefault="001F018D" w:rsidP="00F34F68">
            <w:pPr>
              <w:rPr>
                <w:rFonts w:eastAsia="等线"/>
                <w:lang w:eastAsia="zh-CN"/>
              </w:rPr>
            </w:pPr>
            <w:r>
              <w:rPr>
                <w:rFonts w:eastAsia="等线" w:hint="eastAsia"/>
                <w:lang w:eastAsia="zh-CN"/>
              </w:rPr>
              <w:t>Y</w:t>
            </w:r>
            <w:r>
              <w:rPr>
                <w:rFonts w:eastAsia="等线"/>
                <w:lang w:eastAsia="zh-CN"/>
              </w:rPr>
              <w:t>es with comments</w:t>
            </w:r>
          </w:p>
        </w:tc>
        <w:tc>
          <w:tcPr>
            <w:tcW w:w="5670" w:type="dxa"/>
          </w:tcPr>
          <w:p w14:paraId="5CBD5A7D" w14:textId="237F0F10" w:rsidR="001F018D" w:rsidRDefault="001F018D" w:rsidP="007D3ABF">
            <w:pPr>
              <w:rPr>
                <w:rFonts w:eastAsia="等线"/>
                <w:lang w:eastAsia="zh-CN"/>
              </w:rPr>
            </w:pPr>
            <w:r>
              <w:rPr>
                <w:rFonts w:eastAsia="等线"/>
                <w:lang w:eastAsia="zh-CN"/>
              </w:rPr>
              <w:t>Share the same view with vivo.</w:t>
            </w:r>
          </w:p>
        </w:tc>
      </w:tr>
    </w:tbl>
    <w:p w14:paraId="40DD3F7B" w14:textId="2FB44473" w:rsidR="00621955" w:rsidRDefault="00621955" w:rsidP="0071466A">
      <w:pPr>
        <w:rPr>
          <w:rFonts w:ascii="Arial" w:hAnsi="Arial" w:cs="Arial"/>
          <w:b/>
          <w:bCs/>
          <w:color w:val="000000"/>
          <w:lang w:eastAsia="ko-KR"/>
        </w:rPr>
      </w:pPr>
    </w:p>
    <w:p w14:paraId="31B2BC82" w14:textId="77777777" w:rsidR="001F018D" w:rsidRPr="003C370A" w:rsidRDefault="001F018D" w:rsidP="0071466A">
      <w:pPr>
        <w:rPr>
          <w:rFonts w:ascii="Arial" w:hAnsi="Arial" w:cs="Arial" w:hint="eastAsia"/>
          <w:b/>
          <w:bCs/>
          <w:color w:val="000000"/>
          <w:lang w:eastAsia="ko-KR"/>
        </w:rPr>
      </w:pPr>
    </w:p>
    <w:p w14:paraId="5FB84935" w14:textId="26C8F096" w:rsidR="0071466A" w:rsidRPr="000B4803" w:rsidRDefault="0071466A" w:rsidP="0071466A">
      <w:pPr>
        <w:rPr>
          <w:rFonts w:ascii="Arial" w:hAnsi="Arial" w:cs="Arial"/>
          <w:b/>
          <w:bCs/>
          <w:color w:val="000000"/>
          <w:lang w:eastAsia="ko-KR"/>
        </w:rPr>
      </w:pPr>
      <w:bookmarkStart w:id="28" w:name="OLE_LINK1"/>
      <w:bookmarkStart w:id="29" w:name="OLE_LINK2"/>
      <w:r w:rsidRPr="000B4803">
        <w:rPr>
          <w:rFonts w:ascii="Arial" w:hAnsi="Arial" w:cs="Arial"/>
          <w:b/>
          <w:bCs/>
          <w:color w:val="000000"/>
          <w:lang w:eastAsia="ko-KR"/>
        </w:rPr>
        <w:t xml:space="preserve">Question </w:t>
      </w:r>
      <w:r>
        <w:rPr>
          <w:rFonts w:ascii="Arial" w:hAnsi="Arial" w:cs="Arial"/>
          <w:b/>
          <w:bCs/>
          <w:color w:val="000000"/>
          <w:lang w:eastAsia="ko-KR"/>
        </w:rPr>
        <w:t>3</w:t>
      </w:r>
      <w:r w:rsidRPr="000B4803">
        <w:rPr>
          <w:rFonts w:ascii="Arial" w:hAnsi="Arial" w:cs="Arial"/>
          <w:b/>
          <w:bCs/>
          <w:color w:val="000000"/>
          <w:lang w:eastAsia="ko-KR"/>
        </w:rPr>
        <w:t xml:space="preserve">: </w:t>
      </w:r>
      <w:proofErr w:type="spellStart"/>
      <w:r w:rsidRPr="000B4803">
        <w:rPr>
          <w:rFonts w:ascii="Arial" w:hAnsi="Arial" w:cs="Arial"/>
          <w:b/>
          <w:bCs/>
          <w:color w:val="000000"/>
          <w:lang w:eastAsia="ko-KR"/>
        </w:rPr>
        <w:t>RAN3</w:t>
      </w:r>
      <w:proofErr w:type="spellEnd"/>
      <w:r w:rsidRPr="000B4803">
        <w:rPr>
          <w:rFonts w:ascii="Arial" w:hAnsi="Arial" w:cs="Arial"/>
          <w:b/>
          <w:bCs/>
          <w:color w:val="000000"/>
          <w:lang w:eastAsia="ko-KR"/>
        </w:rPr>
        <w:t xml:space="preserve"> welcomes any feedback from RAN2 on the described case (i.e. </w:t>
      </w:r>
      <w:r>
        <w:rPr>
          <w:rFonts w:ascii="Arial" w:hAnsi="Arial" w:cs="Arial"/>
          <w:b/>
          <w:bCs/>
          <w:color w:val="000000"/>
          <w:lang w:eastAsia="ko-KR"/>
        </w:rPr>
        <w:t xml:space="preserve">the </w:t>
      </w:r>
      <w:proofErr w:type="spellStart"/>
      <w:r w:rsidR="000F711A">
        <w:rPr>
          <w:rFonts w:ascii="Arial" w:hAnsi="Arial" w:cs="Arial"/>
          <w:b/>
          <w:bCs/>
          <w:color w:val="000000"/>
          <w:lang w:eastAsia="ko-KR"/>
        </w:rPr>
        <w:t>Gnb</w:t>
      </w:r>
      <w:proofErr w:type="spellEnd"/>
      <w:r w:rsidRPr="000B4803">
        <w:rPr>
          <w:rFonts w:ascii="Arial" w:hAnsi="Arial" w:cs="Arial"/>
          <w:b/>
          <w:bCs/>
          <w:color w:val="000000"/>
          <w:lang w:eastAsia="ko-KR"/>
        </w:rPr>
        <w:t xml:space="preserve"> to trigger inter-AMF handover when crossing country borders).</w:t>
      </w:r>
    </w:p>
    <w:p w14:paraId="38F6C51C" w14:textId="0F78C3CA" w:rsidR="0071466A" w:rsidRDefault="0071466A" w:rsidP="0071466A">
      <w:pPr>
        <w:rPr>
          <w:rFonts w:ascii="Arial" w:hAnsi="Arial" w:cs="Arial"/>
          <w:color w:val="000000"/>
          <w:lang w:eastAsia="ko-KR"/>
        </w:rPr>
      </w:pPr>
      <w:r w:rsidRPr="0B356E3D">
        <w:rPr>
          <w:rFonts w:ascii="Arial" w:hAnsi="Arial" w:cs="Arial"/>
          <w:b/>
          <w:color w:val="000000" w:themeColor="text1"/>
          <w:lang w:eastAsia="ko-KR"/>
        </w:rPr>
        <w:lastRenderedPageBreak/>
        <w:t>RAN2 answer:</w:t>
      </w:r>
      <w:r w:rsidRPr="0B356E3D">
        <w:rPr>
          <w:rFonts w:ascii="Arial" w:hAnsi="Arial" w:cs="Arial"/>
          <w:color w:val="000000" w:themeColor="text1"/>
          <w:lang w:eastAsia="ko-KR"/>
        </w:rPr>
        <w:t xml:space="preserve"> RAN2 understands it is up to the </w:t>
      </w:r>
      <w:proofErr w:type="spellStart"/>
      <w:r w:rsidR="000F711A" w:rsidRPr="0B356E3D">
        <w:rPr>
          <w:rFonts w:ascii="Arial" w:hAnsi="Arial" w:cs="Arial"/>
          <w:color w:val="000000" w:themeColor="text1"/>
          <w:lang w:eastAsia="ko-KR"/>
        </w:rPr>
        <w:t>Gnb</w:t>
      </w:r>
      <w:proofErr w:type="spellEnd"/>
      <w:r w:rsidRPr="0B356E3D">
        <w:rPr>
          <w:rFonts w:ascii="Arial" w:hAnsi="Arial" w:cs="Arial"/>
          <w:color w:val="000000" w:themeColor="text1"/>
          <w:lang w:eastAsia="ko-KR"/>
        </w:rPr>
        <w:t xml:space="preserve"> </w:t>
      </w:r>
      <w:r w:rsidR="009036FF">
        <w:rPr>
          <w:rFonts w:ascii="Arial" w:hAnsi="Arial" w:cs="Arial"/>
          <w:color w:val="000000" w:themeColor="text1"/>
          <w:lang w:eastAsia="ko-KR"/>
        </w:rPr>
        <w:t>how it decides to trigger inter-AMF handover</w:t>
      </w:r>
      <w:r w:rsidR="00256E18">
        <w:rPr>
          <w:rFonts w:ascii="Arial" w:hAnsi="Arial" w:cs="Arial"/>
          <w:color w:val="000000" w:themeColor="text1"/>
          <w:lang w:eastAsia="ko-KR"/>
        </w:rPr>
        <w:t xml:space="preserve"> using </w:t>
      </w:r>
      <w:r w:rsidR="00B951D7">
        <w:rPr>
          <w:rFonts w:ascii="Arial" w:hAnsi="Arial" w:cs="Arial"/>
          <w:color w:val="000000" w:themeColor="text1"/>
          <w:lang w:eastAsia="ko-KR"/>
        </w:rPr>
        <w:t xml:space="preserve">any </w:t>
      </w:r>
      <w:r w:rsidR="00256E18">
        <w:rPr>
          <w:rFonts w:ascii="Arial" w:hAnsi="Arial" w:cs="Arial"/>
          <w:color w:val="000000" w:themeColor="text1"/>
          <w:lang w:eastAsia="ko-KR"/>
        </w:rPr>
        <w:t>available information such as UE location information reported by UE</w:t>
      </w:r>
      <w:r w:rsidRPr="0B356E3D">
        <w:rPr>
          <w:rFonts w:ascii="Arial" w:hAnsi="Arial" w:cs="Arial"/>
          <w:color w:val="000000" w:themeColor="text1"/>
          <w:lang w:eastAsia="ko-KR"/>
        </w:rPr>
        <w:t>.</w:t>
      </w:r>
    </w:p>
    <w:p w14:paraId="78537D8A" w14:textId="430CD6A2" w:rsidR="00C32F3F" w:rsidRPr="00924604" w:rsidRDefault="0030203C" w:rsidP="00924604">
      <w:pPr>
        <w:pStyle w:val="Proposal"/>
      </w:pPr>
      <w:bookmarkStart w:id="30" w:name="_Toc80012730"/>
      <w:r w:rsidRPr="00924604">
        <w:t xml:space="preserve">Do you agree with the answer to Question </w:t>
      </w:r>
      <w:r w:rsidR="00C456E4" w:rsidRPr="00924604">
        <w:t>3?</w:t>
      </w:r>
      <w:r w:rsidRPr="00924604">
        <w:t xml:space="preserve"> Please provide any suggestion in comments.</w:t>
      </w:r>
      <w:bookmarkEnd w:id="30"/>
    </w:p>
    <w:tbl>
      <w:tblPr>
        <w:tblStyle w:val="ad"/>
        <w:tblW w:w="0" w:type="auto"/>
        <w:tblLook w:val="04A0" w:firstRow="1" w:lastRow="0" w:firstColumn="1" w:lastColumn="0" w:noHBand="0" w:noVBand="1"/>
      </w:tblPr>
      <w:tblGrid>
        <w:gridCol w:w="1795"/>
        <w:gridCol w:w="1260"/>
        <w:gridCol w:w="5670"/>
      </w:tblGrid>
      <w:tr w:rsidR="00924604" w14:paraId="02B91F84" w14:textId="77777777" w:rsidTr="0023039D">
        <w:tc>
          <w:tcPr>
            <w:tcW w:w="1795" w:type="dxa"/>
          </w:tcPr>
          <w:p w14:paraId="00083913" w14:textId="77777777" w:rsidR="00924604" w:rsidRDefault="00924604" w:rsidP="003C1F5F">
            <w:r>
              <w:t>Company</w:t>
            </w:r>
          </w:p>
        </w:tc>
        <w:tc>
          <w:tcPr>
            <w:tcW w:w="1260" w:type="dxa"/>
          </w:tcPr>
          <w:p w14:paraId="5682401A" w14:textId="622C861F" w:rsidR="00924604" w:rsidRDefault="00924604" w:rsidP="003C1F5F">
            <w:r>
              <w:t xml:space="preserve">Proposal </w:t>
            </w:r>
            <w:r w:rsidR="000B3FCF">
              <w:t>7</w:t>
            </w:r>
          </w:p>
          <w:p w14:paraId="5DE21A1C" w14:textId="06C57524" w:rsidR="00924604" w:rsidRDefault="00924604" w:rsidP="003C1F5F">
            <w:r>
              <w:t>(</w:t>
            </w:r>
            <w:r w:rsidR="0023039D">
              <w:t>Yes/No</w:t>
            </w:r>
            <w:r>
              <w:t>)</w:t>
            </w:r>
          </w:p>
        </w:tc>
        <w:tc>
          <w:tcPr>
            <w:tcW w:w="5670" w:type="dxa"/>
          </w:tcPr>
          <w:p w14:paraId="46108488" w14:textId="77777777" w:rsidR="00924604" w:rsidRDefault="00924604" w:rsidP="003C1F5F">
            <w:r>
              <w:t xml:space="preserve">Comments </w:t>
            </w:r>
          </w:p>
        </w:tc>
      </w:tr>
      <w:tr w:rsidR="00924604" w14:paraId="5E6806F0" w14:textId="77777777" w:rsidTr="0023039D">
        <w:tc>
          <w:tcPr>
            <w:tcW w:w="1795" w:type="dxa"/>
          </w:tcPr>
          <w:p w14:paraId="12FAB0B8" w14:textId="489B1841" w:rsidR="00924604" w:rsidRDefault="00CA074D" w:rsidP="003C1F5F">
            <w:pPr>
              <w:rPr>
                <w:lang w:eastAsia="zh-CN"/>
              </w:rPr>
            </w:pPr>
            <w:r>
              <w:rPr>
                <w:rFonts w:hint="eastAsia"/>
                <w:lang w:eastAsia="zh-CN"/>
              </w:rPr>
              <w:t>CATT</w:t>
            </w:r>
          </w:p>
        </w:tc>
        <w:tc>
          <w:tcPr>
            <w:tcW w:w="1260" w:type="dxa"/>
          </w:tcPr>
          <w:p w14:paraId="365A4B4D" w14:textId="3C4FF0B0" w:rsidR="00924604" w:rsidRPr="007A6362" w:rsidRDefault="005E64B4" w:rsidP="003C1F5F">
            <w:pPr>
              <w:rPr>
                <w:rFonts w:eastAsia="等线"/>
                <w:lang w:eastAsia="zh-CN"/>
              </w:rPr>
            </w:pPr>
            <w:r>
              <w:rPr>
                <w:rFonts w:hint="eastAsia"/>
                <w:lang w:eastAsia="zh-CN"/>
              </w:rPr>
              <w:t>Yes</w:t>
            </w:r>
          </w:p>
        </w:tc>
        <w:tc>
          <w:tcPr>
            <w:tcW w:w="5670" w:type="dxa"/>
          </w:tcPr>
          <w:p w14:paraId="4107AC41" w14:textId="572E7F1F" w:rsidR="00924604" w:rsidRPr="000E2EAA" w:rsidRDefault="007A6362" w:rsidP="003C1F5F">
            <w:pPr>
              <w:rPr>
                <w:rFonts w:eastAsia="等线"/>
                <w:lang w:eastAsia="zh-CN"/>
              </w:rPr>
            </w:pPr>
            <w:r>
              <w:rPr>
                <w:rFonts w:hint="eastAsia"/>
                <w:lang w:eastAsia="zh-CN"/>
              </w:rPr>
              <w:t>It</w:t>
            </w:r>
            <w:r>
              <w:rPr>
                <w:lang w:eastAsia="zh-CN"/>
              </w:rPr>
              <w:t>’</w:t>
            </w:r>
            <w:r>
              <w:rPr>
                <w:rFonts w:hint="eastAsia"/>
                <w:lang w:eastAsia="zh-CN"/>
              </w:rPr>
              <w:t xml:space="preserve">s up to RAN3 </w:t>
            </w:r>
            <w:r w:rsidR="000E2EAA">
              <w:rPr>
                <w:rFonts w:hint="eastAsia"/>
                <w:lang w:eastAsia="zh-CN"/>
              </w:rPr>
              <w:t xml:space="preserve">make a </w:t>
            </w:r>
            <w:r>
              <w:rPr>
                <w:rFonts w:hint="eastAsia"/>
                <w:lang w:eastAsia="zh-CN"/>
              </w:rPr>
              <w:t>deci</w:t>
            </w:r>
            <w:r w:rsidR="000E2EAA">
              <w:rPr>
                <w:rFonts w:hint="eastAsia"/>
                <w:lang w:eastAsia="zh-CN"/>
              </w:rPr>
              <w:t>sion based on the agreement of obtaining UE</w:t>
            </w:r>
            <w:r w:rsidR="000E2EAA">
              <w:rPr>
                <w:lang w:eastAsia="zh-CN"/>
              </w:rPr>
              <w:t>’</w:t>
            </w:r>
            <w:r w:rsidR="000E2EAA">
              <w:rPr>
                <w:rFonts w:hint="eastAsia"/>
                <w:lang w:eastAsia="zh-CN"/>
              </w:rPr>
              <w:t>s location</w:t>
            </w:r>
            <w:r w:rsidR="003A78DC">
              <w:rPr>
                <w:rFonts w:hint="eastAsia"/>
                <w:lang w:eastAsia="zh-CN"/>
              </w:rPr>
              <w:t xml:space="preserve"> from RAN2</w:t>
            </w:r>
            <w:r w:rsidR="000E2EAA">
              <w:rPr>
                <w:rFonts w:hint="eastAsia"/>
                <w:lang w:eastAsia="zh-CN"/>
              </w:rPr>
              <w:t>.</w:t>
            </w:r>
          </w:p>
        </w:tc>
      </w:tr>
      <w:bookmarkEnd w:id="28"/>
      <w:bookmarkEnd w:id="29"/>
      <w:tr w:rsidR="00924604" w14:paraId="48B35DC7" w14:textId="77777777" w:rsidTr="0023039D">
        <w:tc>
          <w:tcPr>
            <w:tcW w:w="1795" w:type="dxa"/>
          </w:tcPr>
          <w:p w14:paraId="57DF1069" w14:textId="69B1BF01" w:rsidR="00924604" w:rsidRDefault="0039034C" w:rsidP="003C1F5F">
            <w:r>
              <w:t>MediaTek</w:t>
            </w:r>
          </w:p>
        </w:tc>
        <w:tc>
          <w:tcPr>
            <w:tcW w:w="1260" w:type="dxa"/>
          </w:tcPr>
          <w:p w14:paraId="23856337" w14:textId="62F97C27" w:rsidR="00924604" w:rsidRDefault="0039034C" w:rsidP="003C1F5F">
            <w:r>
              <w:t>Yes</w:t>
            </w:r>
          </w:p>
        </w:tc>
        <w:tc>
          <w:tcPr>
            <w:tcW w:w="5670" w:type="dxa"/>
          </w:tcPr>
          <w:p w14:paraId="4F3BEB01" w14:textId="2344924B" w:rsidR="00924604" w:rsidRDefault="0039034C" w:rsidP="003C1F5F">
            <w:r>
              <w:t>It is entirely up to RAN3</w:t>
            </w:r>
          </w:p>
        </w:tc>
      </w:tr>
      <w:tr w:rsidR="0039034C" w14:paraId="5BF88FCE" w14:textId="77777777" w:rsidTr="0023039D">
        <w:tc>
          <w:tcPr>
            <w:tcW w:w="1795" w:type="dxa"/>
          </w:tcPr>
          <w:p w14:paraId="465B8812" w14:textId="6DD23A4A" w:rsidR="0039034C" w:rsidRPr="00B95508" w:rsidRDefault="00B95508" w:rsidP="003C1F5F">
            <w:pPr>
              <w:rPr>
                <w:rFonts w:eastAsia="等线"/>
                <w:lang w:eastAsia="zh-CN"/>
              </w:rPr>
            </w:pPr>
            <w:r>
              <w:rPr>
                <w:rFonts w:eastAsia="等线" w:hint="eastAsia"/>
                <w:lang w:eastAsia="zh-CN"/>
              </w:rPr>
              <w:t>L</w:t>
            </w:r>
            <w:r>
              <w:rPr>
                <w:rFonts w:eastAsia="等线"/>
                <w:lang w:eastAsia="zh-CN"/>
              </w:rPr>
              <w:t>enovo</w:t>
            </w:r>
          </w:p>
        </w:tc>
        <w:tc>
          <w:tcPr>
            <w:tcW w:w="1260" w:type="dxa"/>
          </w:tcPr>
          <w:p w14:paraId="4080023D" w14:textId="3F0ED518" w:rsidR="0039034C" w:rsidRPr="00B95508" w:rsidRDefault="00B95508" w:rsidP="003C1F5F">
            <w:pPr>
              <w:rPr>
                <w:rFonts w:eastAsia="等线"/>
                <w:lang w:eastAsia="zh-CN"/>
              </w:rPr>
            </w:pPr>
            <w:r>
              <w:rPr>
                <w:rFonts w:eastAsia="等线" w:hint="eastAsia"/>
                <w:lang w:eastAsia="zh-CN"/>
              </w:rPr>
              <w:t>Y</w:t>
            </w:r>
            <w:r>
              <w:rPr>
                <w:rFonts w:eastAsia="等线"/>
                <w:lang w:eastAsia="zh-CN"/>
              </w:rPr>
              <w:t>es</w:t>
            </w:r>
          </w:p>
        </w:tc>
        <w:tc>
          <w:tcPr>
            <w:tcW w:w="5670" w:type="dxa"/>
          </w:tcPr>
          <w:p w14:paraId="09E2C6FD" w14:textId="1D2F99A0" w:rsidR="0039034C" w:rsidRPr="00B95508" w:rsidRDefault="00B95508" w:rsidP="003C1F5F">
            <w:pPr>
              <w:rPr>
                <w:rFonts w:eastAsia="等线"/>
                <w:lang w:eastAsia="zh-CN"/>
              </w:rPr>
            </w:pPr>
            <w:r>
              <w:rPr>
                <w:rFonts w:eastAsia="等线" w:hint="eastAsia"/>
                <w:lang w:eastAsia="zh-CN"/>
              </w:rPr>
              <w:t>U</w:t>
            </w:r>
            <w:r>
              <w:rPr>
                <w:rFonts w:eastAsia="等线"/>
                <w:lang w:eastAsia="zh-CN"/>
              </w:rPr>
              <w:t>p to RAN3.</w:t>
            </w:r>
          </w:p>
        </w:tc>
      </w:tr>
      <w:tr w:rsidR="000F711A" w14:paraId="2F464304" w14:textId="77777777" w:rsidTr="0023039D">
        <w:tc>
          <w:tcPr>
            <w:tcW w:w="1795" w:type="dxa"/>
          </w:tcPr>
          <w:p w14:paraId="50F5A00B" w14:textId="72408BE9" w:rsidR="000F711A" w:rsidRDefault="000F711A" w:rsidP="003C1F5F">
            <w:pPr>
              <w:rPr>
                <w:rFonts w:eastAsia="等线"/>
                <w:lang w:eastAsia="zh-CN"/>
              </w:rPr>
            </w:pPr>
            <w:r>
              <w:rPr>
                <w:rFonts w:eastAsia="等线" w:hint="eastAsia"/>
                <w:lang w:eastAsia="zh-CN"/>
              </w:rPr>
              <w:t>O</w:t>
            </w:r>
            <w:r>
              <w:rPr>
                <w:rFonts w:eastAsia="等线"/>
                <w:lang w:eastAsia="zh-CN"/>
              </w:rPr>
              <w:t>PPO</w:t>
            </w:r>
          </w:p>
        </w:tc>
        <w:tc>
          <w:tcPr>
            <w:tcW w:w="1260" w:type="dxa"/>
          </w:tcPr>
          <w:p w14:paraId="7A099844" w14:textId="1D085543" w:rsidR="000F711A" w:rsidRDefault="000F711A" w:rsidP="003C1F5F">
            <w:pPr>
              <w:rPr>
                <w:rFonts w:eastAsia="等线"/>
                <w:lang w:eastAsia="zh-CN"/>
              </w:rPr>
            </w:pPr>
            <w:r>
              <w:rPr>
                <w:rFonts w:eastAsia="等线" w:hint="eastAsia"/>
                <w:lang w:eastAsia="zh-CN"/>
              </w:rPr>
              <w:t>Y</w:t>
            </w:r>
            <w:r>
              <w:rPr>
                <w:rFonts w:eastAsia="等线"/>
                <w:lang w:eastAsia="zh-CN"/>
              </w:rPr>
              <w:t>es</w:t>
            </w:r>
          </w:p>
        </w:tc>
        <w:tc>
          <w:tcPr>
            <w:tcW w:w="5670" w:type="dxa"/>
          </w:tcPr>
          <w:p w14:paraId="5D235379" w14:textId="77777777" w:rsidR="000F711A" w:rsidRDefault="000F711A" w:rsidP="003C1F5F">
            <w:pPr>
              <w:rPr>
                <w:rFonts w:eastAsia="等线"/>
                <w:lang w:eastAsia="zh-CN"/>
              </w:rPr>
            </w:pPr>
          </w:p>
        </w:tc>
      </w:tr>
      <w:tr w:rsidR="005E5E7F" w14:paraId="65E3C18E" w14:textId="77777777" w:rsidTr="0023039D">
        <w:tc>
          <w:tcPr>
            <w:tcW w:w="1795" w:type="dxa"/>
          </w:tcPr>
          <w:p w14:paraId="22C3D49C" w14:textId="01AB3293" w:rsidR="005E5E7F" w:rsidRDefault="005E5E7F" w:rsidP="003C1F5F">
            <w:pPr>
              <w:rPr>
                <w:rFonts w:eastAsia="等线"/>
                <w:lang w:eastAsia="zh-CN"/>
              </w:rPr>
            </w:pPr>
            <w:r>
              <w:rPr>
                <w:rFonts w:eastAsia="等线"/>
                <w:lang w:eastAsia="zh-CN"/>
              </w:rPr>
              <w:t>Apple</w:t>
            </w:r>
          </w:p>
        </w:tc>
        <w:tc>
          <w:tcPr>
            <w:tcW w:w="1260" w:type="dxa"/>
          </w:tcPr>
          <w:p w14:paraId="4DC01FCA" w14:textId="73CD8A45" w:rsidR="005E5E7F" w:rsidRDefault="005E5E7F" w:rsidP="003C1F5F">
            <w:pPr>
              <w:rPr>
                <w:rFonts w:eastAsia="等线"/>
                <w:lang w:eastAsia="zh-CN"/>
              </w:rPr>
            </w:pPr>
            <w:r>
              <w:rPr>
                <w:rFonts w:eastAsia="等线"/>
                <w:lang w:eastAsia="zh-CN"/>
              </w:rPr>
              <w:t>Yes</w:t>
            </w:r>
          </w:p>
        </w:tc>
        <w:tc>
          <w:tcPr>
            <w:tcW w:w="5670" w:type="dxa"/>
          </w:tcPr>
          <w:p w14:paraId="5E906E49" w14:textId="170F030D" w:rsidR="005E5E7F" w:rsidRDefault="005E5E7F" w:rsidP="003C1F5F">
            <w:pPr>
              <w:rPr>
                <w:rFonts w:eastAsia="等线"/>
                <w:lang w:eastAsia="zh-CN"/>
              </w:rPr>
            </w:pPr>
            <w:r>
              <w:rPr>
                <w:rFonts w:eastAsia="等线"/>
                <w:lang w:eastAsia="zh-CN"/>
              </w:rPr>
              <w:t xml:space="preserve">We prefer the </w:t>
            </w:r>
            <w:proofErr w:type="gramStart"/>
            <w:r>
              <w:rPr>
                <w:rFonts w:eastAsia="等线"/>
                <w:lang w:eastAsia="zh-CN"/>
              </w:rPr>
              <w:t>statement ..</w:t>
            </w:r>
            <w:proofErr w:type="gramEnd"/>
            <w:r>
              <w:rPr>
                <w:rFonts w:eastAsia="等线"/>
                <w:lang w:eastAsia="zh-CN"/>
              </w:rPr>
              <w:t xml:space="preserve"> “</w:t>
            </w:r>
            <w:r w:rsidRPr="0B356E3D">
              <w:rPr>
                <w:rFonts w:ascii="Arial" w:hAnsi="Arial" w:cs="Arial"/>
                <w:color w:val="000000" w:themeColor="text1"/>
                <w:lang w:eastAsia="ko-KR"/>
              </w:rPr>
              <w:t xml:space="preserve">RAN2 understands it is up to the </w:t>
            </w:r>
            <w:proofErr w:type="spellStart"/>
            <w:r w:rsidRPr="0B356E3D">
              <w:rPr>
                <w:rFonts w:ascii="Arial" w:hAnsi="Arial" w:cs="Arial"/>
                <w:color w:val="000000" w:themeColor="text1"/>
                <w:lang w:eastAsia="ko-KR"/>
              </w:rPr>
              <w:t>Gnb</w:t>
            </w:r>
            <w:proofErr w:type="spellEnd"/>
            <w:r w:rsidRPr="0B356E3D">
              <w:rPr>
                <w:rFonts w:ascii="Arial" w:hAnsi="Arial" w:cs="Arial"/>
                <w:color w:val="000000" w:themeColor="text1"/>
                <w:lang w:eastAsia="ko-KR"/>
              </w:rPr>
              <w:t xml:space="preserve"> </w:t>
            </w:r>
            <w:r>
              <w:rPr>
                <w:rFonts w:ascii="Arial" w:hAnsi="Arial" w:cs="Arial"/>
                <w:color w:val="000000" w:themeColor="text1"/>
                <w:lang w:eastAsia="ko-KR"/>
              </w:rPr>
              <w:t xml:space="preserve">how it decides to trigger inter-AMF handover using any available information such as UE location information, </w:t>
            </w:r>
            <w:r w:rsidRPr="00F134A2">
              <w:rPr>
                <w:rFonts w:ascii="Arial" w:hAnsi="Arial" w:cs="Arial"/>
                <w:color w:val="FF0000"/>
                <w:lang w:eastAsia="ko-KR"/>
              </w:rPr>
              <w:t>if available</w:t>
            </w:r>
            <w:r>
              <w:rPr>
                <w:rFonts w:ascii="Arial" w:hAnsi="Arial" w:cs="Arial"/>
                <w:color w:val="000000" w:themeColor="text1"/>
                <w:lang w:eastAsia="ko-KR"/>
              </w:rPr>
              <w:t xml:space="preserve"> and reported by UE</w:t>
            </w:r>
            <w:r w:rsidRPr="0B356E3D">
              <w:rPr>
                <w:rFonts w:ascii="Arial" w:hAnsi="Arial" w:cs="Arial"/>
                <w:color w:val="000000" w:themeColor="text1"/>
                <w:lang w:eastAsia="ko-KR"/>
              </w:rPr>
              <w:t>.</w:t>
            </w:r>
            <w:r>
              <w:rPr>
                <w:rFonts w:ascii="Arial" w:hAnsi="Arial" w:cs="Arial"/>
                <w:color w:val="000000" w:themeColor="text1"/>
                <w:lang w:eastAsia="ko-KR"/>
              </w:rPr>
              <w:t>”</w:t>
            </w:r>
          </w:p>
        </w:tc>
      </w:tr>
      <w:tr w:rsidR="003C370A" w14:paraId="1F71A817" w14:textId="77777777" w:rsidTr="003C370A">
        <w:tc>
          <w:tcPr>
            <w:tcW w:w="1795" w:type="dxa"/>
          </w:tcPr>
          <w:p w14:paraId="0C0B7702" w14:textId="77777777" w:rsidR="003C370A" w:rsidRPr="00261975" w:rsidRDefault="003C370A" w:rsidP="00F34F68">
            <w:pPr>
              <w:rPr>
                <w:rFonts w:eastAsia="等线"/>
                <w:lang w:eastAsia="zh-CN"/>
              </w:rPr>
            </w:pPr>
            <w:r>
              <w:rPr>
                <w:rFonts w:eastAsia="等线" w:hint="eastAsia"/>
                <w:lang w:eastAsia="zh-CN"/>
              </w:rPr>
              <w:t>v</w:t>
            </w:r>
            <w:r>
              <w:rPr>
                <w:rFonts w:eastAsia="等线"/>
                <w:lang w:eastAsia="zh-CN"/>
              </w:rPr>
              <w:t>ivo</w:t>
            </w:r>
          </w:p>
        </w:tc>
        <w:tc>
          <w:tcPr>
            <w:tcW w:w="1260" w:type="dxa"/>
          </w:tcPr>
          <w:p w14:paraId="2EE12F4A" w14:textId="77777777" w:rsidR="003C370A" w:rsidRPr="00261975" w:rsidRDefault="003C370A" w:rsidP="00F34F68">
            <w:pPr>
              <w:rPr>
                <w:rFonts w:eastAsia="等线"/>
                <w:lang w:eastAsia="zh-CN"/>
              </w:rPr>
            </w:pPr>
            <w:r>
              <w:rPr>
                <w:rFonts w:eastAsia="等线" w:hint="eastAsia"/>
                <w:lang w:eastAsia="zh-CN"/>
              </w:rPr>
              <w:t>N</w:t>
            </w:r>
            <w:r>
              <w:rPr>
                <w:rFonts w:eastAsia="等线"/>
                <w:lang w:eastAsia="zh-CN"/>
              </w:rPr>
              <w:t>o</w:t>
            </w:r>
          </w:p>
        </w:tc>
        <w:tc>
          <w:tcPr>
            <w:tcW w:w="5670" w:type="dxa"/>
          </w:tcPr>
          <w:p w14:paraId="0FE00021" w14:textId="5DF90C85" w:rsidR="003C370A" w:rsidRPr="00261975" w:rsidRDefault="003C370A" w:rsidP="00F34F68">
            <w:pPr>
              <w:rPr>
                <w:rFonts w:eastAsia="等线"/>
                <w:lang w:eastAsia="zh-CN"/>
              </w:rPr>
            </w:pPr>
            <w:r>
              <w:rPr>
                <w:rFonts w:eastAsia="等线" w:hint="eastAsia"/>
                <w:lang w:eastAsia="zh-CN"/>
              </w:rPr>
              <w:t>W</w:t>
            </w:r>
            <w:r>
              <w:rPr>
                <w:rFonts w:eastAsia="等线"/>
                <w:lang w:eastAsia="zh-CN"/>
              </w:rPr>
              <w:t xml:space="preserve">e think that if companies think it is eventually up to RAN3 to decide, we can directly inform them of this RAN2 understanding, not necessarily having to give understating from a RAN2 perspective. </w:t>
            </w:r>
          </w:p>
        </w:tc>
      </w:tr>
      <w:tr w:rsidR="007D3748" w14:paraId="24E1FAED" w14:textId="77777777" w:rsidTr="003C370A">
        <w:tc>
          <w:tcPr>
            <w:tcW w:w="1795" w:type="dxa"/>
          </w:tcPr>
          <w:p w14:paraId="14F171F2" w14:textId="76DBE519" w:rsidR="007D3748" w:rsidRDefault="00D31623" w:rsidP="00F34F68">
            <w:pPr>
              <w:rPr>
                <w:rFonts w:eastAsia="等线"/>
                <w:lang w:eastAsia="zh-CN"/>
              </w:rPr>
            </w:pPr>
            <w:r>
              <w:rPr>
                <w:rFonts w:eastAsia="等线" w:hint="eastAsia"/>
                <w:lang w:eastAsia="zh-CN"/>
              </w:rPr>
              <w:t>Z</w:t>
            </w:r>
            <w:r>
              <w:rPr>
                <w:rFonts w:eastAsia="等线"/>
                <w:lang w:eastAsia="zh-CN"/>
              </w:rPr>
              <w:t>TE</w:t>
            </w:r>
          </w:p>
        </w:tc>
        <w:tc>
          <w:tcPr>
            <w:tcW w:w="1260" w:type="dxa"/>
          </w:tcPr>
          <w:p w14:paraId="0DAD0CEF" w14:textId="2E23F90D" w:rsidR="007D3748" w:rsidRDefault="00D31623" w:rsidP="00F34F68">
            <w:pPr>
              <w:rPr>
                <w:rFonts w:eastAsia="等线"/>
                <w:lang w:eastAsia="zh-CN"/>
              </w:rPr>
            </w:pPr>
            <w:r>
              <w:rPr>
                <w:rFonts w:eastAsia="等线"/>
                <w:lang w:eastAsia="zh-CN"/>
              </w:rPr>
              <w:t>Yes</w:t>
            </w:r>
          </w:p>
        </w:tc>
        <w:tc>
          <w:tcPr>
            <w:tcW w:w="5670" w:type="dxa"/>
          </w:tcPr>
          <w:p w14:paraId="42D5F342" w14:textId="24D3E57C" w:rsidR="007D3748" w:rsidRDefault="00D31623" w:rsidP="00F34F68">
            <w:pPr>
              <w:rPr>
                <w:rFonts w:eastAsia="等线"/>
                <w:lang w:eastAsia="zh-CN"/>
              </w:rPr>
            </w:pPr>
            <w:r>
              <w:rPr>
                <w:rFonts w:eastAsia="等线" w:hint="eastAsia"/>
                <w:lang w:eastAsia="zh-CN"/>
              </w:rPr>
              <w:t>A</w:t>
            </w:r>
            <w:r>
              <w:rPr>
                <w:rFonts w:eastAsia="等线"/>
                <w:lang w:eastAsia="zh-CN"/>
              </w:rPr>
              <w:t>gree with Apple’s modification.</w:t>
            </w:r>
          </w:p>
        </w:tc>
      </w:tr>
      <w:tr w:rsidR="00F34F68" w14:paraId="3DF545C4" w14:textId="77777777" w:rsidTr="003C370A">
        <w:tc>
          <w:tcPr>
            <w:tcW w:w="1795" w:type="dxa"/>
          </w:tcPr>
          <w:p w14:paraId="153804E3" w14:textId="3D317549" w:rsidR="00F34F68" w:rsidRDefault="00F34F68" w:rsidP="00F34F68">
            <w:pPr>
              <w:rPr>
                <w:rFonts w:eastAsia="等线"/>
                <w:lang w:eastAsia="zh-CN"/>
              </w:rPr>
            </w:pPr>
            <w:r>
              <w:rPr>
                <w:rFonts w:eastAsia="等线"/>
                <w:lang w:eastAsia="zh-CN"/>
              </w:rPr>
              <w:t>Ericsson</w:t>
            </w:r>
          </w:p>
        </w:tc>
        <w:tc>
          <w:tcPr>
            <w:tcW w:w="1260" w:type="dxa"/>
          </w:tcPr>
          <w:p w14:paraId="21202294" w14:textId="74681E6C" w:rsidR="00F34F68" w:rsidRDefault="00F34F68" w:rsidP="00F34F68">
            <w:pPr>
              <w:rPr>
                <w:rFonts w:eastAsia="等线"/>
                <w:lang w:eastAsia="zh-CN"/>
              </w:rPr>
            </w:pPr>
            <w:r>
              <w:rPr>
                <w:rFonts w:eastAsia="等线"/>
                <w:lang w:eastAsia="zh-CN"/>
              </w:rPr>
              <w:t>With comments</w:t>
            </w:r>
          </w:p>
        </w:tc>
        <w:tc>
          <w:tcPr>
            <w:tcW w:w="5670" w:type="dxa"/>
          </w:tcPr>
          <w:p w14:paraId="68DB3E63" w14:textId="74CD349C" w:rsidR="00F34F68" w:rsidRDefault="00F34F68" w:rsidP="00F34F68">
            <w:pPr>
              <w:rPr>
                <w:rFonts w:eastAsia="等线"/>
                <w:lang w:eastAsia="zh-CN"/>
              </w:rPr>
            </w:pPr>
            <w:r>
              <w:rPr>
                <w:rFonts w:eastAsia="等线"/>
                <w:lang w:eastAsia="zh-CN"/>
              </w:rPr>
              <w:t>Like to SA3, we should inform them about our agreements on how location would be reported</w:t>
            </w:r>
          </w:p>
        </w:tc>
      </w:tr>
      <w:tr w:rsidR="00623938" w14:paraId="51F639E6" w14:textId="77777777" w:rsidTr="003C370A">
        <w:tc>
          <w:tcPr>
            <w:tcW w:w="1795" w:type="dxa"/>
          </w:tcPr>
          <w:p w14:paraId="5000D625" w14:textId="7E0C40C1" w:rsidR="00623938" w:rsidRDefault="00623938" w:rsidP="00F34F68">
            <w:pPr>
              <w:rPr>
                <w:rFonts w:eastAsia="等线"/>
                <w:lang w:eastAsia="zh-CN"/>
              </w:rPr>
            </w:pPr>
            <w:r>
              <w:rPr>
                <w:rFonts w:eastAsia="等线"/>
                <w:lang w:eastAsia="zh-CN"/>
              </w:rPr>
              <w:t>Nokia</w:t>
            </w:r>
          </w:p>
        </w:tc>
        <w:tc>
          <w:tcPr>
            <w:tcW w:w="1260" w:type="dxa"/>
          </w:tcPr>
          <w:p w14:paraId="4B24174B" w14:textId="77777777" w:rsidR="00623938" w:rsidRDefault="00623938" w:rsidP="00F34F68">
            <w:pPr>
              <w:rPr>
                <w:rFonts w:eastAsia="等线"/>
                <w:lang w:eastAsia="zh-CN"/>
              </w:rPr>
            </w:pPr>
          </w:p>
        </w:tc>
        <w:tc>
          <w:tcPr>
            <w:tcW w:w="5670" w:type="dxa"/>
          </w:tcPr>
          <w:p w14:paraId="429E6785" w14:textId="4158D77E" w:rsidR="00623938" w:rsidRDefault="00623938" w:rsidP="00F34F68">
            <w:pPr>
              <w:rPr>
                <w:rFonts w:eastAsia="等线"/>
                <w:lang w:eastAsia="zh-CN"/>
              </w:rPr>
            </w:pPr>
            <w:r>
              <w:rPr>
                <w:rFonts w:eastAsia="等线"/>
                <w:lang w:eastAsia="zh-CN"/>
              </w:rPr>
              <w:t>Agree to include relevant agreements without any suggestions/RAN2 understanding.</w:t>
            </w:r>
          </w:p>
        </w:tc>
      </w:tr>
      <w:tr w:rsidR="001F018D" w14:paraId="564DE79E" w14:textId="77777777" w:rsidTr="003C370A">
        <w:tc>
          <w:tcPr>
            <w:tcW w:w="1795" w:type="dxa"/>
          </w:tcPr>
          <w:p w14:paraId="4CF33D02" w14:textId="3D496599" w:rsidR="001F018D" w:rsidRDefault="001F018D" w:rsidP="00F34F68">
            <w:pPr>
              <w:rPr>
                <w:rFonts w:eastAsia="等线"/>
                <w:lang w:eastAsia="zh-CN"/>
              </w:rPr>
            </w:pPr>
            <w:r>
              <w:rPr>
                <w:rFonts w:eastAsia="等线" w:hint="eastAsia"/>
                <w:lang w:eastAsia="zh-CN"/>
              </w:rPr>
              <w:t>X</w:t>
            </w:r>
            <w:r>
              <w:rPr>
                <w:rFonts w:eastAsia="等线"/>
                <w:lang w:eastAsia="zh-CN"/>
              </w:rPr>
              <w:t>iaomi</w:t>
            </w:r>
          </w:p>
        </w:tc>
        <w:tc>
          <w:tcPr>
            <w:tcW w:w="1260" w:type="dxa"/>
          </w:tcPr>
          <w:p w14:paraId="2A785E07" w14:textId="27A9948B" w:rsidR="001F018D" w:rsidRDefault="001F018D" w:rsidP="00F34F68">
            <w:pPr>
              <w:rPr>
                <w:rFonts w:eastAsia="等线"/>
                <w:lang w:eastAsia="zh-CN"/>
              </w:rPr>
            </w:pPr>
            <w:r>
              <w:rPr>
                <w:rFonts w:eastAsia="等线" w:hint="eastAsia"/>
                <w:lang w:eastAsia="zh-CN"/>
              </w:rPr>
              <w:t>Y</w:t>
            </w:r>
            <w:r>
              <w:rPr>
                <w:rFonts w:eastAsia="等线"/>
                <w:lang w:eastAsia="zh-CN"/>
              </w:rPr>
              <w:t>es</w:t>
            </w:r>
          </w:p>
        </w:tc>
        <w:tc>
          <w:tcPr>
            <w:tcW w:w="5670" w:type="dxa"/>
          </w:tcPr>
          <w:p w14:paraId="66BC0663" w14:textId="77777777" w:rsidR="001F018D" w:rsidRDefault="001F018D" w:rsidP="00F34F68">
            <w:pPr>
              <w:rPr>
                <w:rFonts w:eastAsia="等线"/>
                <w:lang w:eastAsia="zh-CN"/>
              </w:rPr>
            </w:pPr>
          </w:p>
        </w:tc>
      </w:tr>
    </w:tbl>
    <w:p w14:paraId="1CB5A85A" w14:textId="77777777" w:rsidR="00924604" w:rsidRPr="003C370A" w:rsidRDefault="00924604" w:rsidP="0071466A">
      <w:pPr>
        <w:rPr>
          <w:rFonts w:ascii="Arial" w:hAnsi="Arial" w:cs="Arial"/>
          <w:b/>
          <w:bCs/>
          <w:color w:val="000000"/>
          <w:lang w:eastAsia="ko-KR"/>
        </w:rPr>
      </w:pPr>
    </w:p>
    <w:p w14:paraId="5AAB9F9B" w14:textId="322D9566" w:rsidR="0071466A" w:rsidRPr="000B4803" w:rsidRDefault="0071466A" w:rsidP="0071466A">
      <w:pPr>
        <w:rPr>
          <w:rFonts w:ascii="Arial" w:hAnsi="Arial" w:cs="Arial"/>
          <w:b/>
          <w:bCs/>
          <w:color w:val="000000"/>
          <w:lang w:eastAsia="ko-KR"/>
        </w:rPr>
      </w:pPr>
      <w:r w:rsidRPr="000B4803">
        <w:rPr>
          <w:rFonts w:ascii="Arial" w:hAnsi="Arial" w:cs="Arial"/>
          <w:b/>
          <w:bCs/>
          <w:color w:val="000000"/>
          <w:lang w:eastAsia="ko-KR"/>
        </w:rPr>
        <w:t xml:space="preserve">Question </w:t>
      </w:r>
      <w:r>
        <w:rPr>
          <w:rFonts w:ascii="Arial" w:hAnsi="Arial" w:cs="Arial"/>
          <w:b/>
          <w:bCs/>
          <w:color w:val="000000"/>
          <w:lang w:eastAsia="ko-KR"/>
        </w:rPr>
        <w:t>4</w:t>
      </w:r>
      <w:r w:rsidRPr="000B4803">
        <w:rPr>
          <w:rFonts w:ascii="Arial" w:hAnsi="Arial" w:cs="Arial"/>
          <w:b/>
          <w:bCs/>
          <w:color w:val="000000"/>
          <w:lang w:eastAsia="ko-KR"/>
        </w:rPr>
        <w:t xml:space="preserve">: RAN3 requests </w:t>
      </w:r>
      <w:r>
        <w:rPr>
          <w:rFonts w:ascii="Arial" w:hAnsi="Arial" w:cs="Arial"/>
          <w:b/>
          <w:bCs/>
          <w:color w:val="000000"/>
          <w:lang w:eastAsia="ko-KR"/>
        </w:rPr>
        <w:t xml:space="preserve">RAN2, CT1 and </w:t>
      </w:r>
      <w:r w:rsidRPr="000B4803">
        <w:rPr>
          <w:rFonts w:ascii="Arial" w:hAnsi="Arial" w:cs="Arial"/>
          <w:b/>
          <w:bCs/>
          <w:color w:val="000000"/>
          <w:lang w:eastAsia="ko-KR"/>
        </w:rPr>
        <w:t xml:space="preserve">SA2 to provide any feedback on above </w:t>
      </w:r>
      <w:r>
        <w:rPr>
          <w:rFonts w:ascii="Arial" w:hAnsi="Arial" w:cs="Arial"/>
          <w:b/>
          <w:bCs/>
          <w:color w:val="000000"/>
          <w:lang w:eastAsia="ko-KR"/>
        </w:rPr>
        <w:t xml:space="preserve">issue (i.e. which TAC should be reported by the </w:t>
      </w:r>
      <w:proofErr w:type="spellStart"/>
      <w:r w:rsidR="007778E2">
        <w:rPr>
          <w:rFonts w:ascii="Arial" w:hAnsi="Arial" w:cs="Arial"/>
          <w:b/>
          <w:bCs/>
          <w:color w:val="000000"/>
          <w:lang w:eastAsia="ko-KR"/>
        </w:rPr>
        <w:t>Gnb</w:t>
      </w:r>
      <w:proofErr w:type="spellEnd"/>
      <w:r>
        <w:rPr>
          <w:rFonts w:ascii="Arial" w:hAnsi="Arial" w:cs="Arial"/>
          <w:b/>
          <w:bCs/>
          <w:color w:val="000000"/>
          <w:lang w:eastAsia="ko-KR"/>
        </w:rPr>
        <w:t xml:space="preserve"> in case of multiple broadcast TAC).  </w:t>
      </w:r>
    </w:p>
    <w:p w14:paraId="0516F652" w14:textId="77777777" w:rsidR="0071466A" w:rsidRDefault="0071466A" w:rsidP="0071466A">
      <w:pPr>
        <w:rPr>
          <w:rFonts w:ascii="Arial" w:hAnsi="Arial" w:cs="Arial"/>
          <w:color w:val="000000"/>
          <w:lang w:eastAsia="ko-KR"/>
        </w:rPr>
      </w:pPr>
    </w:p>
    <w:p w14:paraId="5CF468AD" w14:textId="3A6E3C6D" w:rsidR="0071466A" w:rsidRDefault="0071466A" w:rsidP="0071466A">
      <w:pPr>
        <w:rPr>
          <w:rFonts w:ascii="Arial" w:hAnsi="Arial" w:cs="Arial"/>
          <w:color w:val="000000"/>
          <w:lang w:eastAsia="ko-KR"/>
        </w:rPr>
      </w:pPr>
      <w:r w:rsidRPr="006D67DE">
        <w:rPr>
          <w:rFonts w:ascii="Arial" w:hAnsi="Arial" w:cs="Arial"/>
          <w:b/>
          <w:bCs/>
          <w:color w:val="000000"/>
          <w:lang w:eastAsia="ko-KR"/>
        </w:rPr>
        <w:t>RAN2 answer:</w:t>
      </w:r>
      <w:r>
        <w:rPr>
          <w:rFonts w:ascii="Arial" w:hAnsi="Arial" w:cs="Arial"/>
          <w:color w:val="000000"/>
          <w:lang w:eastAsia="ko-KR"/>
        </w:rPr>
        <w:t xml:space="preserve"> </w:t>
      </w:r>
      <w:r w:rsidR="001A1DF1" w:rsidRPr="001A1DF1">
        <w:rPr>
          <w:rFonts w:ascii="Arial" w:hAnsi="Arial" w:cs="Arial"/>
          <w:color w:val="000000"/>
          <w:lang w:eastAsia="ko-KR"/>
        </w:rPr>
        <w:t xml:space="preserve">RAN2 understands it is up to the </w:t>
      </w:r>
      <w:r w:rsidR="007A23E2">
        <w:rPr>
          <w:rFonts w:ascii="Arial" w:hAnsi="Arial" w:cs="Arial"/>
          <w:color w:val="000000"/>
          <w:lang w:eastAsia="ko-KR"/>
        </w:rPr>
        <w:t>other working group</w:t>
      </w:r>
      <w:r w:rsidR="00FF6313">
        <w:rPr>
          <w:rFonts w:ascii="Arial" w:hAnsi="Arial" w:cs="Arial"/>
          <w:color w:val="000000"/>
          <w:lang w:eastAsia="ko-KR"/>
        </w:rPr>
        <w:t>s</w:t>
      </w:r>
      <w:r w:rsidR="007A23E2">
        <w:rPr>
          <w:rFonts w:ascii="Arial" w:hAnsi="Arial" w:cs="Arial"/>
          <w:color w:val="000000"/>
          <w:lang w:eastAsia="ko-KR"/>
        </w:rPr>
        <w:t xml:space="preserve"> whether to use</w:t>
      </w:r>
      <w:r w:rsidR="001A1DF1" w:rsidRPr="001A1DF1">
        <w:rPr>
          <w:rFonts w:ascii="Arial" w:hAnsi="Arial" w:cs="Arial"/>
          <w:color w:val="000000"/>
          <w:lang w:eastAsia="ko-KR"/>
        </w:rPr>
        <w:t xml:space="preserve"> UE location information</w:t>
      </w:r>
      <w:r w:rsidR="00FF6313">
        <w:rPr>
          <w:rFonts w:ascii="Arial" w:hAnsi="Arial" w:cs="Arial"/>
          <w:color w:val="000000"/>
          <w:lang w:eastAsia="ko-KR"/>
        </w:rPr>
        <w:t>,</w:t>
      </w:r>
      <w:r w:rsidR="001A1DF1" w:rsidRPr="001A1DF1">
        <w:rPr>
          <w:rFonts w:ascii="Arial" w:hAnsi="Arial" w:cs="Arial"/>
          <w:color w:val="000000"/>
          <w:lang w:eastAsia="ko-KR"/>
        </w:rPr>
        <w:t xml:space="preserve"> if reported by UE</w:t>
      </w:r>
      <w:r w:rsidR="00FF6313">
        <w:rPr>
          <w:rFonts w:ascii="Arial" w:hAnsi="Arial" w:cs="Arial"/>
          <w:color w:val="000000"/>
          <w:lang w:eastAsia="ko-KR"/>
        </w:rPr>
        <w:t>,</w:t>
      </w:r>
      <w:r w:rsidR="007A23E2">
        <w:rPr>
          <w:rFonts w:ascii="Arial" w:hAnsi="Arial" w:cs="Arial"/>
          <w:color w:val="000000"/>
          <w:lang w:eastAsia="ko-KR"/>
        </w:rPr>
        <w:t xml:space="preserve"> to determine</w:t>
      </w:r>
      <w:r w:rsidR="00FF6313">
        <w:rPr>
          <w:rFonts w:ascii="Arial" w:hAnsi="Arial" w:cs="Arial"/>
          <w:color w:val="000000"/>
          <w:lang w:eastAsia="ko-KR"/>
        </w:rPr>
        <w:t xml:space="preserve"> TAC for the UE</w:t>
      </w:r>
      <w:r w:rsidR="001A1DF1" w:rsidRPr="001A1DF1">
        <w:rPr>
          <w:rFonts w:ascii="Arial" w:hAnsi="Arial" w:cs="Arial"/>
          <w:color w:val="000000"/>
          <w:lang w:eastAsia="ko-KR"/>
        </w:rPr>
        <w:t>.</w:t>
      </w:r>
    </w:p>
    <w:p w14:paraId="5DB52FBD" w14:textId="75E29845" w:rsidR="005A4508" w:rsidRPr="00947089" w:rsidRDefault="0030203C" w:rsidP="00947089">
      <w:pPr>
        <w:pStyle w:val="Proposal"/>
      </w:pPr>
      <w:bookmarkStart w:id="31" w:name="_Toc80012731"/>
      <w:r w:rsidRPr="00947089">
        <w:t xml:space="preserve">Do you agree with the answer to Question </w:t>
      </w:r>
      <w:r w:rsidR="00C456E4" w:rsidRPr="00947089">
        <w:t>4?</w:t>
      </w:r>
      <w:r w:rsidRPr="00947089">
        <w:t xml:space="preserve"> Please provide any suggestion in comments.</w:t>
      </w:r>
      <w:bookmarkEnd w:id="31"/>
    </w:p>
    <w:tbl>
      <w:tblPr>
        <w:tblStyle w:val="ad"/>
        <w:tblW w:w="0" w:type="auto"/>
        <w:tblLook w:val="04A0" w:firstRow="1" w:lastRow="0" w:firstColumn="1" w:lastColumn="0" w:noHBand="0" w:noVBand="1"/>
      </w:tblPr>
      <w:tblGrid>
        <w:gridCol w:w="1795"/>
        <w:gridCol w:w="1260"/>
        <w:gridCol w:w="5670"/>
      </w:tblGrid>
      <w:tr w:rsidR="005A4508" w14:paraId="048D4B33" w14:textId="77777777" w:rsidTr="0023039D">
        <w:tc>
          <w:tcPr>
            <w:tcW w:w="1795" w:type="dxa"/>
          </w:tcPr>
          <w:p w14:paraId="6F5F635A" w14:textId="77777777" w:rsidR="005A4508" w:rsidRDefault="005A4508" w:rsidP="003C1F5F">
            <w:r>
              <w:t>Company</w:t>
            </w:r>
          </w:p>
        </w:tc>
        <w:tc>
          <w:tcPr>
            <w:tcW w:w="1260" w:type="dxa"/>
          </w:tcPr>
          <w:p w14:paraId="39736ECE" w14:textId="66FAFE4D" w:rsidR="005A4508" w:rsidRDefault="005A4508" w:rsidP="003C1F5F">
            <w:r>
              <w:t>Proposal</w:t>
            </w:r>
            <w:r w:rsidR="000B3FCF">
              <w:t xml:space="preserve"> 8</w:t>
            </w:r>
          </w:p>
          <w:p w14:paraId="1C6E9919" w14:textId="7EF33615" w:rsidR="005A4508" w:rsidRDefault="005A4508" w:rsidP="003C1F5F">
            <w:r>
              <w:t>(</w:t>
            </w:r>
            <w:r w:rsidR="0023039D">
              <w:t>Yes/No</w:t>
            </w:r>
            <w:r>
              <w:t>)</w:t>
            </w:r>
          </w:p>
        </w:tc>
        <w:tc>
          <w:tcPr>
            <w:tcW w:w="5670" w:type="dxa"/>
          </w:tcPr>
          <w:p w14:paraId="59F419C4" w14:textId="77777777" w:rsidR="005A4508" w:rsidRDefault="005A4508" w:rsidP="003C1F5F">
            <w:r>
              <w:t xml:space="preserve">Comments </w:t>
            </w:r>
          </w:p>
        </w:tc>
      </w:tr>
      <w:tr w:rsidR="005A4508" w14:paraId="05177AA9" w14:textId="77777777" w:rsidTr="0023039D">
        <w:tc>
          <w:tcPr>
            <w:tcW w:w="1795" w:type="dxa"/>
          </w:tcPr>
          <w:p w14:paraId="3B8A9295" w14:textId="34AB3ACF" w:rsidR="005A4508" w:rsidRDefault="00400D5C" w:rsidP="003C1F5F">
            <w:pPr>
              <w:rPr>
                <w:lang w:eastAsia="zh-CN"/>
              </w:rPr>
            </w:pPr>
            <w:r>
              <w:rPr>
                <w:rFonts w:hint="eastAsia"/>
                <w:lang w:eastAsia="zh-CN"/>
              </w:rPr>
              <w:t>CATT</w:t>
            </w:r>
          </w:p>
        </w:tc>
        <w:tc>
          <w:tcPr>
            <w:tcW w:w="1260" w:type="dxa"/>
          </w:tcPr>
          <w:p w14:paraId="4E263AAA" w14:textId="7665B34E" w:rsidR="005A4508" w:rsidRDefault="004451D7" w:rsidP="003C1F5F">
            <w:pPr>
              <w:rPr>
                <w:lang w:eastAsia="zh-CN"/>
              </w:rPr>
            </w:pPr>
            <w:r>
              <w:rPr>
                <w:rFonts w:hint="eastAsia"/>
                <w:lang w:eastAsia="zh-CN"/>
              </w:rPr>
              <w:t>partially</w:t>
            </w:r>
          </w:p>
        </w:tc>
        <w:tc>
          <w:tcPr>
            <w:tcW w:w="5670" w:type="dxa"/>
          </w:tcPr>
          <w:p w14:paraId="4A05F854" w14:textId="586403B1" w:rsidR="004451D7" w:rsidRDefault="00400D5C" w:rsidP="009728BE">
            <w:pPr>
              <w:rPr>
                <w:rFonts w:eastAsia="等线"/>
                <w:lang w:eastAsia="zh-CN"/>
              </w:rPr>
            </w:pPr>
            <w:r>
              <w:rPr>
                <w:rFonts w:hint="eastAsia"/>
                <w:lang w:eastAsia="zh-CN"/>
              </w:rPr>
              <w:t xml:space="preserve">UE </w:t>
            </w:r>
            <w:r>
              <w:rPr>
                <w:lang w:eastAsia="zh-CN"/>
              </w:rPr>
              <w:t>doesn</w:t>
            </w:r>
            <w:r w:rsidR="007778E2">
              <w:rPr>
                <w:lang w:eastAsia="zh-CN"/>
              </w:rPr>
              <w:t>’</w:t>
            </w:r>
            <w:r>
              <w:rPr>
                <w:lang w:eastAsia="zh-CN"/>
              </w:rPr>
              <w:t>t</w:t>
            </w:r>
            <w:r>
              <w:rPr>
                <w:rFonts w:hint="eastAsia"/>
                <w:lang w:eastAsia="zh-CN"/>
              </w:rPr>
              <w:t xml:space="preserve"> always report location. </w:t>
            </w:r>
            <w:r>
              <w:rPr>
                <w:lang w:eastAsia="zh-CN"/>
              </w:rPr>
              <w:t>P</w:t>
            </w:r>
            <w:r>
              <w:rPr>
                <w:rFonts w:hint="eastAsia"/>
                <w:lang w:eastAsia="zh-CN"/>
              </w:rPr>
              <w:t xml:space="preserve">erhaps the TAC </w:t>
            </w:r>
            <w:r w:rsidR="009728BE">
              <w:rPr>
                <w:rFonts w:hint="eastAsia"/>
                <w:lang w:eastAsia="zh-CN"/>
              </w:rPr>
              <w:t>may be</w:t>
            </w:r>
            <w:r>
              <w:rPr>
                <w:rFonts w:hint="eastAsia"/>
                <w:lang w:eastAsia="zh-CN"/>
              </w:rPr>
              <w:t xml:space="preserve"> changed after the last reported UE location according to the event-trigger condition. </w:t>
            </w:r>
            <w:r w:rsidR="004451D7">
              <w:rPr>
                <w:rFonts w:hint="eastAsia"/>
                <w:lang w:eastAsia="zh-CN"/>
              </w:rPr>
              <w:t xml:space="preserve">So it is not accurate </w:t>
            </w:r>
            <w:r w:rsidR="00743995">
              <w:rPr>
                <w:rFonts w:hint="eastAsia"/>
                <w:lang w:eastAsia="zh-CN"/>
              </w:rPr>
              <w:t>in</w:t>
            </w:r>
            <w:r w:rsidR="004451D7">
              <w:rPr>
                <w:rFonts w:hint="eastAsia"/>
                <w:lang w:eastAsia="zh-CN"/>
              </w:rPr>
              <w:t xml:space="preserve"> the answer that UE location reported by UE can determine TAC for the UE.</w:t>
            </w:r>
          </w:p>
          <w:p w14:paraId="30CF3BAD" w14:textId="4255782C" w:rsidR="00E76384" w:rsidRDefault="00E76384" w:rsidP="00E76384">
            <w:pPr>
              <w:rPr>
                <w:rFonts w:ascii="Arial" w:hAnsi="Arial" w:cs="Arial"/>
                <w:color w:val="000000"/>
                <w:lang w:eastAsia="ko-KR"/>
              </w:rPr>
            </w:pPr>
            <w:r>
              <w:rPr>
                <w:rFonts w:ascii="Arial" w:hAnsi="Arial" w:cs="Arial"/>
                <w:color w:val="000000"/>
                <w:lang w:eastAsia="zh-CN"/>
              </w:rPr>
              <w:t>P</w:t>
            </w:r>
            <w:r>
              <w:rPr>
                <w:rFonts w:ascii="Arial" w:hAnsi="Arial" w:cs="Arial" w:hint="eastAsia"/>
                <w:color w:val="000000"/>
                <w:lang w:eastAsia="zh-CN"/>
              </w:rPr>
              <w:t xml:space="preserve">refer to update as: </w:t>
            </w:r>
            <w:r w:rsidRPr="001A1DF1">
              <w:rPr>
                <w:rFonts w:ascii="Arial" w:hAnsi="Arial" w:cs="Arial"/>
                <w:color w:val="000000"/>
                <w:lang w:eastAsia="ko-KR"/>
              </w:rPr>
              <w:t xml:space="preserve">RAN2 understands it is up to the </w:t>
            </w:r>
            <w:r>
              <w:rPr>
                <w:rFonts w:ascii="Arial" w:hAnsi="Arial" w:cs="Arial"/>
                <w:color w:val="000000"/>
                <w:lang w:eastAsia="ko-KR"/>
              </w:rPr>
              <w:t>other working groups to determine TAC for the UE</w:t>
            </w:r>
            <w:r w:rsidRPr="001A1DF1">
              <w:rPr>
                <w:rFonts w:ascii="Arial" w:hAnsi="Arial" w:cs="Arial"/>
                <w:color w:val="000000"/>
                <w:lang w:eastAsia="ko-KR"/>
              </w:rPr>
              <w:t>.</w:t>
            </w:r>
          </w:p>
          <w:p w14:paraId="2BA5721D" w14:textId="4B3DA7AA" w:rsidR="004451D7" w:rsidRPr="00E76384" w:rsidRDefault="00E76384" w:rsidP="00E76384">
            <w:pPr>
              <w:rPr>
                <w:rFonts w:eastAsia="等线"/>
                <w:lang w:eastAsia="zh-CN"/>
              </w:rPr>
            </w:pPr>
            <w:r w:rsidRPr="00E76384">
              <w:rPr>
                <w:lang w:eastAsia="zh-CN"/>
              </w:rPr>
              <w:t>O</w:t>
            </w:r>
            <w:r w:rsidRPr="00E76384">
              <w:rPr>
                <w:rFonts w:hint="eastAsia"/>
                <w:lang w:eastAsia="zh-CN"/>
              </w:rPr>
              <w:t xml:space="preserve">r agree that </w:t>
            </w:r>
            <w:proofErr w:type="spellStart"/>
            <w:r w:rsidR="007778E2" w:rsidRPr="00E76384">
              <w:rPr>
                <w:lang w:eastAsia="zh-CN"/>
              </w:rPr>
              <w:t>Gnb</w:t>
            </w:r>
            <w:proofErr w:type="spellEnd"/>
            <w:r w:rsidRPr="00E76384">
              <w:rPr>
                <w:rFonts w:hint="eastAsia"/>
                <w:lang w:eastAsia="zh-CN"/>
              </w:rPr>
              <w:t xml:space="preserve"> </w:t>
            </w:r>
            <w:r w:rsidR="00BD623E">
              <w:rPr>
                <w:rFonts w:hint="eastAsia"/>
                <w:lang w:eastAsia="zh-CN"/>
              </w:rPr>
              <w:t xml:space="preserve">can </w:t>
            </w:r>
            <w:r w:rsidRPr="00E76384">
              <w:rPr>
                <w:rFonts w:hint="eastAsia"/>
                <w:lang w:eastAsia="zh-CN"/>
              </w:rPr>
              <w:t>report</w:t>
            </w:r>
            <w:r w:rsidR="00400D5C" w:rsidRPr="00E76384">
              <w:rPr>
                <w:rFonts w:hint="eastAsia"/>
                <w:lang w:eastAsia="zh-CN"/>
              </w:rPr>
              <w:t xml:space="preserve"> possible multi TAC</w:t>
            </w:r>
            <w:r w:rsidR="00CD5F26" w:rsidRPr="00E76384">
              <w:rPr>
                <w:rFonts w:hint="eastAsia"/>
                <w:lang w:eastAsia="zh-CN"/>
              </w:rPr>
              <w:t>s</w:t>
            </w:r>
            <w:r w:rsidR="004451D7" w:rsidRPr="00E76384">
              <w:rPr>
                <w:rFonts w:hint="eastAsia"/>
                <w:lang w:eastAsia="zh-CN"/>
              </w:rPr>
              <w:t>.</w:t>
            </w:r>
          </w:p>
        </w:tc>
      </w:tr>
      <w:tr w:rsidR="005A4508" w14:paraId="5DCDE4F8" w14:textId="77777777" w:rsidTr="0023039D">
        <w:tc>
          <w:tcPr>
            <w:tcW w:w="1795" w:type="dxa"/>
          </w:tcPr>
          <w:p w14:paraId="70C95ABE" w14:textId="45607E5B" w:rsidR="005A4508" w:rsidRDefault="0039034C" w:rsidP="003C1F5F">
            <w:r>
              <w:lastRenderedPageBreak/>
              <w:t>MediaTek</w:t>
            </w:r>
          </w:p>
        </w:tc>
        <w:tc>
          <w:tcPr>
            <w:tcW w:w="1260" w:type="dxa"/>
          </w:tcPr>
          <w:p w14:paraId="77AB1173" w14:textId="21DC4F0A" w:rsidR="005A4508" w:rsidRDefault="0039034C" w:rsidP="003C1F5F">
            <w:r>
              <w:t>Yes</w:t>
            </w:r>
          </w:p>
        </w:tc>
        <w:tc>
          <w:tcPr>
            <w:tcW w:w="5670" w:type="dxa"/>
          </w:tcPr>
          <w:p w14:paraId="78C94E4D" w14:textId="77777777" w:rsidR="005A4508" w:rsidRDefault="005A4508" w:rsidP="003C1F5F"/>
        </w:tc>
      </w:tr>
      <w:tr w:rsidR="0039034C" w14:paraId="547C734F" w14:textId="77777777" w:rsidTr="0023039D">
        <w:tc>
          <w:tcPr>
            <w:tcW w:w="1795" w:type="dxa"/>
          </w:tcPr>
          <w:p w14:paraId="0AC9EBC3" w14:textId="7EE0C010" w:rsidR="0039034C" w:rsidRPr="00B95508" w:rsidRDefault="00B95508" w:rsidP="003C1F5F">
            <w:pPr>
              <w:rPr>
                <w:rFonts w:eastAsia="等线"/>
                <w:lang w:eastAsia="zh-CN"/>
              </w:rPr>
            </w:pPr>
            <w:r>
              <w:rPr>
                <w:rFonts w:eastAsia="等线" w:hint="eastAsia"/>
                <w:lang w:eastAsia="zh-CN"/>
              </w:rPr>
              <w:t>L</w:t>
            </w:r>
            <w:r>
              <w:rPr>
                <w:rFonts w:eastAsia="等线"/>
                <w:lang w:eastAsia="zh-CN"/>
              </w:rPr>
              <w:t>enovo</w:t>
            </w:r>
          </w:p>
        </w:tc>
        <w:tc>
          <w:tcPr>
            <w:tcW w:w="1260" w:type="dxa"/>
          </w:tcPr>
          <w:p w14:paraId="7F664C36" w14:textId="1FADF65D" w:rsidR="0039034C" w:rsidRPr="00B95508" w:rsidRDefault="00B95508" w:rsidP="003C1F5F">
            <w:pPr>
              <w:rPr>
                <w:rFonts w:eastAsia="等线"/>
                <w:lang w:eastAsia="zh-CN"/>
              </w:rPr>
            </w:pPr>
            <w:r>
              <w:rPr>
                <w:rFonts w:eastAsia="等线" w:hint="eastAsia"/>
                <w:lang w:eastAsia="zh-CN"/>
              </w:rPr>
              <w:t>Y</w:t>
            </w:r>
            <w:r>
              <w:rPr>
                <w:rFonts w:eastAsia="等线"/>
                <w:lang w:eastAsia="zh-CN"/>
              </w:rPr>
              <w:t>es</w:t>
            </w:r>
          </w:p>
        </w:tc>
        <w:tc>
          <w:tcPr>
            <w:tcW w:w="5670" w:type="dxa"/>
          </w:tcPr>
          <w:p w14:paraId="1286B28C" w14:textId="77777777" w:rsidR="0039034C" w:rsidRDefault="0039034C" w:rsidP="003C1F5F"/>
        </w:tc>
      </w:tr>
      <w:tr w:rsidR="007778E2" w14:paraId="1B7858F5" w14:textId="77777777" w:rsidTr="0023039D">
        <w:tc>
          <w:tcPr>
            <w:tcW w:w="1795" w:type="dxa"/>
          </w:tcPr>
          <w:p w14:paraId="258FA6A7" w14:textId="484536D2" w:rsidR="007778E2" w:rsidRDefault="007778E2" w:rsidP="003C1F5F">
            <w:pPr>
              <w:rPr>
                <w:rFonts w:eastAsia="等线"/>
                <w:lang w:eastAsia="zh-CN"/>
              </w:rPr>
            </w:pPr>
            <w:r>
              <w:rPr>
                <w:rFonts w:eastAsia="等线" w:hint="eastAsia"/>
                <w:lang w:eastAsia="zh-CN"/>
              </w:rPr>
              <w:t>O</w:t>
            </w:r>
            <w:r>
              <w:rPr>
                <w:rFonts w:eastAsia="等线"/>
                <w:lang w:eastAsia="zh-CN"/>
              </w:rPr>
              <w:t>PPO</w:t>
            </w:r>
          </w:p>
        </w:tc>
        <w:tc>
          <w:tcPr>
            <w:tcW w:w="1260" w:type="dxa"/>
          </w:tcPr>
          <w:p w14:paraId="12F920CC" w14:textId="6F74ADDE" w:rsidR="007778E2" w:rsidRDefault="007778E2" w:rsidP="003C1F5F">
            <w:pPr>
              <w:rPr>
                <w:rFonts w:eastAsia="等线"/>
                <w:lang w:eastAsia="zh-CN"/>
              </w:rPr>
            </w:pPr>
            <w:r>
              <w:rPr>
                <w:rFonts w:eastAsia="等线" w:hint="eastAsia"/>
                <w:lang w:eastAsia="zh-CN"/>
              </w:rPr>
              <w:t>Y</w:t>
            </w:r>
            <w:r>
              <w:rPr>
                <w:rFonts w:eastAsia="等线"/>
                <w:lang w:eastAsia="zh-CN"/>
              </w:rPr>
              <w:t>es</w:t>
            </w:r>
          </w:p>
        </w:tc>
        <w:tc>
          <w:tcPr>
            <w:tcW w:w="5670" w:type="dxa"/>
          </w:tcPr>
          <w:p w14:paraId="7A6BFA90" w14:textId="77777777" w:rsidR="007778E2" w:rsidRDefault="007778E2" w:rsidP="003C1F5F"/>
        </w:tc>
      </w:tr>
      <w:tr w:rsidR="00F134A2" w14:paraId="1FD8196E" w14:textId="77777777" w:rsidTr="0023039D">
        <w:tc>
          <w:tcPr>
            <w:tcW w:w="1795" w:type="dxa"/>
          </w:tcPr>
          <w:p w14:paraId="543BC8B6" w14:textId="512E08EF" w:rsidR="00F134A2" w:rsidRDefault="00F134A2" w:rsidP="003C1F5F">
            <w:pPr>
              <w:rPr>
                <w:rFonts w:eastAsia="等线"/>
                <w:lang w:eastAsia="zh-CN"/>
              </w:rPr>
            </w:pPr>
            <w:r>
              <w:rPr>
                <w:rFonts w:eastAsia="等线"/>
                <w:lang w:eastAsia="zh-CN"/>
              </w:rPr>
              <w:t>Apple</w:t>
            </w:r>
          </w:p>
        </w:tc>
        <w:tc>
          <w:tcPr>
            <w:tcW w:w="1260" w:type="dxa"/>
          </w:tcPr>
          <w:p w14:paraId="148FD00D" w14:textId="00CC4998" w:rsidR="00F134A2" w:rsidRDefault="00F134A2" w:rsidP="003C1F5F">
            <w:pPr>
              <w:rPr>
                <w:rFonts w:eastAsia="等线"/>
                <w:lang w:eastAsia="zh-CN"/>
              </w:rPr>
            </w:pPr>
            <w:r>
              <w:rPr>
                <w:rFonts w:eastAsia="等线"/>
                <w:lang w:eastAsia="zh-CN"/>
              </w:rPr>
              <w:t xml:space="preserve">Yes but </w:t>
            </w:r>
          </w:p>
        </w:tc>
        <w:tc>
          <w:tcPr>
            <w:tcW w:w="5670" w:type="dxa"/>
          </w:tcPr>
          <w:p w14:paraId="6C2D45B5" w14:textId="59AF5851" w:rsidR="00F134A2" w:rsidRDefault="00F134A2" w:rsidP="003C1F5F">
            <w:r>
              <w:t>We prefer the wording “</w:t>
            </w:r>
            <w:r w:rsidRPr="001A1DF1">
              <w:rPr>
                <w:rFonts w:ascii="Arial" w:hAnsi="Arial" w:cs="Arial"/>
                <w:color w:val="000000"/>
                <w:lang w:eastAsia="ko-KR"/>
              </w:rPr>
              <w:t xml:space="preserve">RAN2 understands it is up to the </w:t>
            </w:r>
            <w:r>
              <w:rPr>
                <w:rFonts w:ascii="Arial" w:hAnsi="Arial" w:cs="Arial"/>
                <w:color w:val="000000"/>
                <w:lang w:eastAsia="ko-KR"/>
              </w:rPr>
              <w:t>other working groups whether to use</w:t>
            </w:r>
            <w:r w:rsidRPr="001A1DF1">
              <w:rPr>
                <w:rFonts w:ascii="Arial" w:hAnsi="Arial" w:cs="Arial"/>
                <w:color w:val="000000"/>
                <w:lang w:eastAsia="ko-KR"/>
              </w:rPr>
              <w:t xml:space="preserve"> UE location information</w:t>
            </w:r>
            <w:r>
              <w:rPr>
                <w:rFonts w:ascii="Arial" w:hAnsi="Arial" w:cs="Arial"/>
                <w:color w:val="000000"/>
                <w:lang w:eastAsia="ko-KR"/>
              </w:rPr>
              <w:t>,</w:t>
            </w:r>
            <w:r w:rsidRPr="001A1DF1">
              <w:rPr>
                <w:rFonts w:ascii="Arial" w:hAnsi="Arial" w:cs="Arial"/>
                <w:color w:val="000000"/>
                <w:lang w:eastAsia="ko-KR"/>
              </w:rPr>
              <w:t xml:space="preserve"> if </w:t>
            </w:r>
            <w:r w:rsidRPr="00F134A2">
              <w:rPr>
                <w:rFonts w:ascii="Arial" w:hAnsi="Arial" w:cs="Arial"/>
                <w:color w:val="FF0000"/>
                <w:lang w:eastAsia="ko-KR"/>
              </w:rPr>
              <w:t xml:space="preserve">available and </w:t>
            </w:r>
            <w:r w:rsidRPr="001A1DF1">
              <w:rPr>
                <w:rFonts w:ascii="Arial" w:hAnsi="Arial" w:cs="Arial"/>
                <w:color w:val="000000"/>
                <w:lang w:eastAsia="ko-KR"/>
              </w:rPr>
              <w:t>reported by UE</w:t>
            </w:r>
            <w:r>
              <w:rPr>
                <w:rFonts w:ascii="Arial" w:hAnsi="Arial" w:cs="Arial"/>
                <w:color w:val="000000"/>
                <w:lang w:eastAsia="ko-KR"/>
              </w:rPr>
              <w:t>, to determine TAC for the UE</w:t>
            </w:r>
            <w:r w:rsidRPr="001A1DF1">
              <w:rPr>
                <w:rFonts w:ascii="Arial" w:hAnsi="Arial" w:cs="Arial"/>
                <w:color w:val="000000"/>
                <w:lang w:eastAsia="ko-KR"/>
              </w:rPr>
              <w:t>.</w:t>
            </w:r>
            <w:r>
              <w:rPr>
                <w:rFonts w:ascii="Arial" w:hAnsi="Arial" w:cs="Arial"/>
                <w:color w:val="000000"/>
                <w:lang w:eastAsia="ko-KR"/>
              </w:rPr>
              <w:t>”</w:t>
            </w:r>
          </w:p>
        </w:tc>
      </w:tr>
      <w:tr w:rsidR="003C370A" w14:paraId="2B7FC758" w14:textId="77777777" w:rsidTr="003C370A">
        <w:tc>
          <w:tcPr>
            <w:tcW w:w="1795" w:type="dxa"/>
          </w:tcPr>
          <w:p w14:paraId="33062646" w14:textId="77777777" w:rsidR="003C370A" w:rsidRPr="00261975" w:rsidRDefault="003C370A" w:rsidP="00F34F68">
            <w:pPr>
              <w:rPr>
                <w:rFonts w:eastAsia="等线"/>
                <w:lang w:eastAsia="zh-CN"/>
              </w:rPr>
            </w:pPr>
            <w:r>
              <w:rPr>
                <w:rFonts w:eastAsia="等线" w:hint="eastAsia"/>
                <w:lang w:eastAsia="zh-CN"/>
              </w:rPr>
              <w:t>v</w:t>
            </w:r>
            <w:r>
              <w:rPr>
                <w:rFonts w:eastAsia="等线"/>
                <w:lang w:eastAsia="zh-CN"/>
              </w:rPr>
              <w:t>ivo</w:t>
            </w:r>
          </w:p>
        </w:tc>
        <w:tc>
          <w:tcPr>
            <w:tcW w:w="1260" w:type="dxa"/>
          </w:tcPr>
          <w:p w14:paraId="0DF72B23" w14:textId="77777777" w:rsidR="003C370A" w:rsidRPr="00261975" w:rsidRDefault="003C370A" w:rsidP="00F34F68">
            <w:pPr>
              <w:rPr>
                <w:rFonts w:eastAsia="等线"/>
                <w:lang w:eastAsia="zh-CN"/>
              </w:rPr>
            </w:pPr>
            <w:r>
              <w:rPr>
                <w:rFonts w:eastAsia="等线" w:hint="eastAsia"/>
                <w:lang w:eastAsia="zh-CN"/>
              </w:rPr>
              <w:t>N</w:t>
            </w:r>
            <w:r>
              <w:rPr>
                <w:rFonts w:eastAsia="等线"/>
                <w:lang w:eastAsia="zh-CN"/>
              </w:rPr>
              <w:t>o</w:t>
            </w:r>
          </w:p>
        </w:tc>
        <w:tc>
          <w:tcPr>
            <w:tcW w:w="5670" w:type="dxa"/>
          </w:tcPr>
          <w:p w14:paraId="5E3E8799" w14:textId="77777777" w:rsidR="003C370A" w:rsidRDefault="003C370A" w:rsidP="00F34F68">
            <w:pPr>
              <w:rPr>
                <w:rFonts w:eastAsia="等线"/>
                <w:lang w:eastAsia="zh-CN"/>
              </w:rPr>
            </w:pPr>
            <w:r>
              <w:rPr>
                <w:rFonts w:eastAsia="等线" w:hint="eastAsia"/>
                <w:lang w:eastAsia="zh-CN"/>
              </w:rPr>
              <w:t>T</w:t>
            </w:r>
            <w:r>
              <w:rPr>
                <w:rFonts w:eastAsia="等线"/>
                <w:lang w:eastAsia="zh-CN"/>
              </w:rPr>
              <w:t xml:space="preserve">he situation in Ph-1 discussion is that the majority wanted to depend on the outcome of Offline-107, and would like to see the possibility that the UE itself decides a firm TAI and directly report the corresponding TAC to the NW.  The final decision on how the firm TAC is decided should be up to CT1/SA2 decision, based on which RAN2 can further discuss whether it is feasible to report TAC directly to the RAN. </w:t>
            </w:r>
          </w:p>
          <w:p w14:paraId="1FE4E707" w14:textId="77777777" w:rsidR="003C370A" w:rsidRPr="00261975" w:rsidRDefault="003C370A" w:rsidP="00F34F68">
            <w:pPr>
              <w:rPr>
                <w:rFonts w:eastAsia="等线"/>
                <w:lang w:eastAsia="zh-CN"/>
              </w:rPr>
            </w:pPr>
            <w:r>
              <w:rPr>
                <w:rFonts w:eastAsia="等线" w:hint="eastAsia"/>
                <w:lang w:eastAsia="zh-CN"/>
              </w:rPr>
              <w:t>N</w:t>
            </w:r>
            <w:r>
              <w:rPr>
                <w:rFonts w:eastAsia="等线"/>
                <w:lang w:eastAsia="zh-CN"/>
              </w:rPr>
              <w:t>ow that we need to await CT1/SA2’s final decision on the TAI selection, we may inform RAN3 that “</w:t>
            </w:r>
            <w:r w:rsidRPr="003C370A">
              <w:rPr>
                <w:rFonts w:ascii="Arial" w:eastAsia="等线" w:hAnsi="Arial" w:cs="Arial"/>
                <w:lang w:eastAsia="zh-CN"/>
              </w:rPr>
              <w:t>some companies think t</w:t>
            </w:r>
            <w:r w:rsidRPr="003C370A">
              <w:rPr>
                <w:rFonts w:ascii="Arial" w:hAnsi="Arial" w:cs="Arial"/>
                <w:color w:val="000000"/>
                <w:lang w:eastAsia="ko-KR"/>
              </w:rPr>
              <w:t>o use UE location information to determine TAC by the RAN for the UE</w:t>
            </w:r>
            <w:r w:rsidRPr="003C370A">
              <w:rPr>
                <w:rFonts w:ascii="Arial" w:eastAsia="等线" w:hAnsi="Arial" w:cs="Arial"/>
                <w:lang w:eastAsia="zh-CN"/>
              </w:rPr>
              <w:t xml:space="preserve"> is possible. There is another possibility that the UE can decide a firm TAC and report it directly to the RAN, but this possibility is up to the final confirmation of CT1/SA2. RAN2 is under the discussion of this issue, and will keep RAN3 informed by the latest progress</w:t>
            </w:r>
            <w:r>
              <w:rPr>
                <w:rFonts w:eastAsia="等线"/>
                <w:lang w:eastAsia="zh-CN"/>
              </w:rPr>
              <w:t xml:space="preserve">”. </w:t>
            </w:r>
          </w:p>
        </w:tc>
      </w:tr>
      <w:tr w:rsidR="005F1A58" w14:paraId="316E8C5F" w14:textId="77777777" w:rsidTr="003C370A">
        <w:tc>
          <w:tcPr>
            <w:tcW w:w="1795" w:type="dxa"/>
          </w:tcPr>
          <w:p w14:paraId="5E09A804" w14:textId="454847B0" w:rsidR="005F1A58" w:rsidRDefault="005F1A58" w:rsidP="00F34F68">
            <w:pPr>
              <w:rPr>
                <w:rFonts w:eastAsia="等线"/>
                <w:lang w:eastAsia="zh-CN"/>
              </w:rPr>
            </w:pPr>
            <w:r>
              <w:rPr>
                <w:rFonts w:eastAsia="等线" w:hint="eastAsia"/>
                <w:lang w:eastAsia="zh-CN"/>
              </w:rPr>
              <w:t>Z</w:t>
            </w:r>
            <w:r>
              <w:rPr>
                <w:rFonts w:eastAsia="等线"/>
                <w:lang w:eastAsia="zh-CN"/>
              </w:rPr>
              <w:t>TE</w:t>
            </w:r>
          </w:p>
        </w:tc>
        <w:tc>
          <w:tcPr>
            <w:tcW w:w="1260" w:type="dxa"/>
          </w:tcPr>
          <w:p w14:paraId="337F7D9E" w14:textId="066433F6" w:rsidR="005F1A58" w:rsidRDefault="005F1A58" w:rsidP="00F34F68">
            <w:pPr>
              <w:rPr>
                <w:rFonts w:eastAsia="等线"/>
                <w:lang w:eastAsia="zh-CN"/>
              </w:rPr>
            </w:pPr>
            <w:r>
              <w:rPr>
                <w:rFonts w:eastAsia="等线" w:hint="eastAsia"/>
                <w:lang w:eastAsia="zh-CN"/>
              </w:rPr>
              <w:t>N</w:t>
            </w:r>
            <w:r>
              <w:rPr>
                <w:rFonts w:eastAsia="等线"/>
                <w:lang w:eastAsia="zh-CN"/>
              </w:rPr>
              <w:t>o</w:t>
            </w:r>
          </w:p>
        </w:tc>
        <w:tc>
          <w:tcPr>
            <w:tcW w:w="5670" w:type="dxa"/>
          </w:tcPr>
          <w:p w14:paraId="3D02D9E9" w14:textId="57DD7E75" w:rsidR="005F1A58" w:rsidRDefault="005F1A58" w:rsidP="00176C50">
            <w:pPr>
              <w:rPr>
                <w:rFonts w:eastAsia="等线"/>
                <w:lang w:eastAsia="zh-CN"/>
              </w:rPr>
            </w:pPr>
            <w:r>
              <w:rPr>
                <w:rFonts w:eastAsia="等线" w:hint="eastAsia"/>
                <w:lang w:eastAsia="zh-CN"/>
              </w:rPr>
              <w:t>A</w:t>
            </w:r>
            <w:r>
              <w:rPr>
                <w:rFonts w:eastAsia="等线"/>
                <w:lang w:eastAsia="zh-CN"/>
              </w:rPr>
              <w:t xml:space="preserve">s we mentioned in the first round discussion, another option, </w:t>
            </w:r>
            <w:r w:rsidRPr="005F1A58">
              <w:rPr>
                <w:rFonts w:eastAsia="等线"/>
                <w:lang w:eastAsia="zh-CN"/>
              </w:rPr>
              <w:t>if the UE NAS layer selects one TAC from the broadcast ones based on UE location and forward the selected TAC to AS layer, AS layer can then report it to gNB and have it included in the ULI later on</w:t>
            </w:r>
            <w:r>
              <w:rPr>
                <w:rFonts w:eastAsia="等线"/>
                <w:lang w:eastAsia="zh-CN"/>
              </w:rPr>
              <w:t>.</w:t>
            </w:r>
            <w:r>
              <w:rPr>
                <w:rFonts w:eastAsia="等线" w:hint="eastAsia"/>
                <w:lang w:eastAsia="zh-CN"/>
              </w:rPr>
              <w:t xml:space="preserve"> </w:t>
            </w:r>
            <w:r w:rsidR="00176C50">
              <w:rPr>
                <w:rFonts w:eastAsia="等线"/>
                <w:lang w:eastAsia="zh-CN"/>
              </w:rPr>
              <w:t>W</w:t>
            </w:r>
            <w:r>
              <w:rPr>
                <w:rFonts w:eastAsia="等线"/>
                <w:lang w:eastAsia="zh-CN"/>
              </w:rPr>
              <w:t>e understand it is too early to kill this option.</w:t>
            </w:r>
          </w:p>
        </w:tc>
      </w:tr>
      <w:tr w:rsidR="00F34F68" w14:paraId="770E42C8" w14:textId="77777777" w:rsidTr="003C370A">
        <w:tc>
          <w:tcPr>
            <w:tcW w:w="1795" w:type="dxa"/>
          </w:tcPr>
          <w:p w14:paraId="28D6660A" w14:textId="56A47439" w:rsidR="00F34F68" w:rsidRDefault="00F34F68" w:rsidP="00F34F68">
            <w:pPr>
              <w:rPr>
                <w:rFonts w:eastAsia="等线"/>
                <w:lang w:eastAsia="zh-CN"/>
              </w:rPr>
            </w:pPr>
            <w:r>
              <w:rPr>
                <w:rFonts w:eastAsia="等线"/>
                <w:lang w:eastAsia="zh-CN"/>
              </w:rPr>
              <w:t>Ericsson</w:t>
            </w:r>
          </w:p>
        </w:tc>
        <w:tc>
          <w:tcPr>
            <w:tcW w:w="1260" w:type="dxa"/>
          </w:tcPr>
          <w:p w14:paraId="44156839" w14:textId="1B87F446" w:rsidR="00F34F68" w:rsidRDefault="00F34F68" w:rsidP="00F34F68">
            <w:pPr>
              <w:rPr>
                <w:rFonts w:eastAsia="等线"/>
                <w:lang w:eastAsia="zh-CN"/>
              </w:rPr>
            </w:pPr>
            <w:r>
              <w:rPr>
                <w:rFonts w:eastAsia="等线"/>
                <w:lang w:eastAsia="zh-CN"/>
              </w:rPr>
              <w:t>no</w:t>
            </w:r>
          </w:p>
        </w:tc>
        <w:tc>
          <w:tcPr>
            <w:tcW w:w="5670" w:type="dxa"/>
          </w:tcPr>
          <w:p w14:paraId="044C1D57" w14:textId="5C6F87C1" w:rsidR="00F34F68" w:rsidRDefault="00F34F68" w:rsidP="00176C50">
            <w:pPr>
              <w:rPr>
                <w:rFonts w:eastAsia="等线"/>
                <w:lang w:eastAsia="zh-CN"/>
              </w:rPr>
            </w:pPr>
            <w:r>
              <w:rPr>
                <w:rFonts w:eastAsia="等线"/>
                <w:lang w:eastAsia="zh-CN"/>
              </w:rPr>
              <w:t>We think RAN2 should still consider NAS to select one TAC. Much easier to do by RAN2 and UE than leave it to other groups</w:t>
            </w:r>
            <w:r w:rsidR="00F142C2">
              <w:rPr>
                <w:rFonts w:eastAsia="等线"/>
                <w:lang w:eastAsia="zh-CN"/>
              </w:rPr>
              <w:t xml:space="preserve"> and network.</w:t>
            </w:r>
          </w:p>
        </w:tc>
      </w:tr>
      <w:tr w:rsidR="00E263D5" w14:paraId="18E3B898" w14:textId="77777777" w:rsidTr="003C370A">
        <w:tc>
          <w:tcPr>
            <w:tcW w:w="1795" w:type="dxa"/>
          </w:tcPr>
          <w:p w14:paraId="0F7C1A03" w14:textId="5381EFC8" w:rsidR="00E263D5" w:rsidRDefault="00E263D5" w:rsidP="00F34F68">
            <w:pPr>
              <w:rPr>
                <w:rFonts w:eastAsia="等线"/>
                <w:lang w:eastAsia="zh-CN"/>
              </w:rPr>
            </w:pPr>
            <w:r>
              <w:rPr>
                <w:rFonts w:eastAsia="等线"/>
                <w:lang w:eastAsia="zh-CN"/>
              </w:rPr>
              <w:t>Nokia</w:t>
            </w:r>
          </w:p>
        </w:tc>
        <w:tc>
          <w:tcPr>
            <w:tcW w:w="1260" w:type="dxa"/>
          </w:tcPr>
          <w:p w14:paraId="26FEAF45" w14:textId="25689E44" w:rsidR="00E263D5" w:rsidRDefault="00E263D5" w:rsidP="00F34F68">
            <w:pPr>
              <w:rPr>
                <w:rFonts w:eastAsia="等线"/>
                <w:lang w:eastAsia="zh-CN"/>
              </w:rPr>
            </w:pPr>
            <w:r>
              <w:rPr>
                <w:rFonts w:eastAsia="等线"/>
                <w:lang w:eastAsia="zh-CN"/>
              </w:rPr>
              <w:t>No</w:t>
            </w:r>
          </w:p>
        </w:tc>
        <w:tc>
          <w:tcPr>
            <w:tcW w:w="5670" w:type="dxa"/>
          </w:tcPr>
          <w:p w14:paraId="1396BD2A" w14:textId="25A6E856" w:rsidR="00E263D5" w:rsidRDefault="00E263D5" w:rsidP="00176C50">
            <w:pPr>
              <w:rPr>
                <w:rFonts w:eastAsia="等线"/>
                <w:lang w:eastAsia="zh-CN"/>
              </w:rPr>
            </w:pPr>
            <w:r>
              <w:rPr>
                <w:rFonts w:eastAsia="等线"/>
                <w:lang w:eastAsia="zh-CN"/>
              </w:rPr>
              <w:t>Agree with ZTE and Ericsson.</w:t>
            </w:r>
          </w:p>
        </w:tc>
      </w:tr>
      <w:tr w:rsidR="001F018D" w14:paraId="0FEC60E9" w14:textId="77777777" w:rsidTr="003C370A">
        <w:tc>
          <w:tcPr>
            <w:tcW w:w="1795" w:type="dxa"/>
          </w:tcPr>
          <w:p w14:paraId="5CEBC5FD" w14:textId="15D55991" w:rsidR="001F018D" w:rsidRDefault="001F018D" w:rsidP="00F34F68">
            <w:pPr>
              <w:rPr>
                <w:rFonts w:eastAsia="等线"/>
                <w:lang w:eastAsia="zh-CN"/>
              </w:rPr>
            </w:pPr>
            <w:r>
              <w:rPr>
                <w:rFonts w:eastAsia="等线" w:hint="eastAsia"/>
                <w:lang w:eastAsia="zh-CN"/>
              </w:rPr>
              <w:t>X</w:t>
            </w:r>
            <w:r>
              <w:rPr>
                <w:rFonts w:eastAsia="等线"/>
                <w:lang w:eastAsia="zh-CN"/>
              </w:rPr>
              <w:t>iaomi</w:t>
            </w:r>
          </w:p>
        </w:tc>
        <w:tc>
          <w:tcPr>
            <w:tcW w:w="1260" w:type="dxa"/>
          </w:tcPr>
          <w:p w14:paraId="5C175C17" w14:textId="7882D167" w:rsidR="001F018D" w:rsidRDefault="001F018D" w:rsidP="00F34F68">
            <w:pPr>
              <w:rPr>
                <w:rFonts w:eastAsia="等线"/>
                <w:lang w:eastAsia="zh-CN"/>
              </w:rPr>
            </w:pPr>
            <w:r>
              <w:rPr>
                <w:rFonts w:eastAsia="等线" w:hint="eastAsia"/>
                <w:lang w:eastAsia="zh-CN"/>
              </w:rPr>
              <w:t>N</w:t>
            </w:r>
            <w:r>
              <w:rPr>
                <w:rFonts w:eastAsia="等线"/>
                <w:lang w:eastAsia="zh-CN"/>
              </w:rPr>
              <w:t>o</w:t>
            </w:r>
          </w:p>
        </w:tc>
        <w:tc>
          <w:tcPr>
            <w:tcW w:w="5670" w:type="dxa"/>
          </w:tcPr>
          <w:p w14:paraId="0734CEC0" w14:textId="3F39729E" w:rsidR="001F018D" w:rsidRDefault="001F018D" w:rsidP="00176C50">
            <w:pPr>
              <w:rPr>
                <w:rFonts w:eastAsia="等线"/>
                <w:lang w:eastAsia="zh-CN"/>
              </w:rPr>
            </w:pPr>
            <w:r>
              <w:rPr>
                <w:rFonts w:eastAsia="等线"/>
                <w:lang w:eastAsia="zh-CN"/>
              </w:rPr>
              <w:t xml:space="preserve">We should wait the feedback form </w:t>
            </w:r>
            <w:proofErr w:type="spellStart"/>
            <w:r>
              <w:rPr>
                <w:rFonts w:eastAsia="等线"/>
                <w:lang w:eastAsia="zh-CN"/>
              </w:rPr>
              <w:t>CT1</w:t>
            </w:r>
            <w:proofErr w:type="spellEnd"/>
            <w:r>
              <w:rPr>
                <w:rFonts w:eastAsia="等线"/>
                <w:lang w:eastAsia="zh-CN"/>
              </w:rPr>
              <w:t>/</w:t>
            </w:r>
            <w:proofErr w:type="spellStart"/>
            <w:r>
              <w:rPr>
                <w:rFonts w:eastAsia="等线"/>
                <w:lang w:eastAsia="zh-CN"/>
              </w:rPr>
              <w:t>SA2</w:t>
            </w:r>
            <w:proofErr w:type="spellEnd"/>
            <w:r>
              <w:rPr>
                <w:rFonts w:eastAsia="等线"/>
                <w:lang w:eastAsia="zh-CN"/>
              </w:rPr>
              <w:t>.</w:t>
            </w:r>
          </w:p>
        </w:tc>
      </w:tr>
    </w:tbl>
    <w:p w14:paraId="135DC1E9" w14:textId="77777777" w:rsidR="005A4508" w:rsidRPr="003C370A" w:rsidRDefault="005A4508" w:rsidP="005A4508"/>
    <w:p w14:paraId="6451C50B" w14:textId="0B0F1C16" w:rsidR="003E13B3" w:rsidRDefault="003E13B3" w:rsidP="003E13B3">
      <w:pPr>
        <w:pStyle w:val="2"/>
      </w:pPr>
      <w:r>
        <w:t>Draft reply LS responses to SA3</w:t>
      </w:r>
    </w:p>
    <w:p w14:paraId="417D8B7A" w14:textId="6A915409" w:rsidR="00797B66" w:rsidRDefault="00955501" w:rsidP="00797B66">
      <w:r>
        <w:t>RAN2 also received LS from</w:t>
      </w:r>
      <w:r w:rsidR="00C6196D">
        <w:t xml:space="preserve"> SA3 and draft LS is </w:t>
      </w:r>
      <w:bookmarkStart w:id="32" w:name="_Hlk80261920"/>
      <w:r w:rsidR="00C6196D">
        <w:t xml:space="preserve">provided in </w:t>
      </w:r>
      <w:r w:rsidR="003519D3" w:rsidRPr="003519D3">
        <w:t>R2-2107346</w:t>
      </w:r>
      <w:r w:rsidR="00EB350D">
        <w:t xml:space="preserve"> </w:t>
      </w:r>
      <w:bookmarkEnd w:id="32"/>
      <w:r w:rsidR="00EB350D">
        <w:t>[3]</w:t>
      </w:r>
      <w:r w:rsidR="003519D3">
        <w:t>.</w:t>
      </w:r>
      <w:r w:rsidR="00797B66">
        <w:t xml:space="preserve"> It is given below for your convenience.</w:t>
      </w:r>
    </w:p>
    <w:p w14:paraId="5BDB27A6" w14:textId="41CB4CF0" w:rsidR="00D037B7" w:rsidRPr="00B53E08" w:rsidRDefault="00007E27" w:rsidP="00007E27">
      <w:pPr>
        <w:overflowPunct w:val="0"/>
        <w:autoSpaceDE w:val="0"/>
        <w:autoSpaceDN w:val="0"/>
        <w:adjustRightInd w:val="0"/>
        <w:spacing w:after="160" w:line="259" w:lineRule="auto"/>
        <w:ind w:left="360"/>
        <w:jc w:val="both"/>
        <w:textAlignment w:val="baseline"/>
        <w:rPr>
          <w:rFonts w:ascii="Arial" w:eastAsia="等线" w:hAnsi="Arial" w:cs="Arial"/>
          <w:b/>
          <w:lang w:eastAsia="zh-CN"/>
        </w:rPr>
      </w:pPr>
      <w:r>
        <w:rPr>
          <w:rFonts w:ascii="Arial" w:eastAsia="等线" w:hAnsi="Arial" w:cs="Arial"/>
          <w:b/>
          <w:lang w:eastAsia="zh-CN"/>
        </w:rPr>
        <w:t xml:space="preserve">Question 1: </w:t>
      </w:r>
      <w:r w:rsidR="00D037B7" w:rsidRPr="00B53E08">
        <w:rPr>
          <w:rFonts w:ascii="Arial" w:eastAsia="等线" w:hAnsi="Arial" w:cs="Arial" w:hint="eastAsia"/>
          <w:b/>
          <w:lang w:eastAsia="zh-CN"/>
        </w:rPr>
        <w:t>W</w:t>
      </w:r>
      <w:r w:rsidR="00D037B7" w:rsidRPr="00B53E08">
        <w:rPr>
          <w:rFonts w:ascii="Arial" w:eastAsia="等线" w:hAnsi="Arial" w:cs="Arial"/>
          <w:b/>
          <w:lang w:eastAsia="zh-CN"/>
        </w:rPr>
        <w:t>hat is the purpose of sending A-GNSS based measurements after AS security has been established? Is it for core network reselection after initial core network selection?</w:t>
      </w:r>
    </w:p>
    <w:p w14:paraId="018CEE70" w14:textId="7FCB2455" w:rsidR="00D037B7" w:rsidRDefault="00007E27" w:rsidP="00D037B7">
      <w:pPr>
        <w:overflowPunct w:val="0"/>
        <w:autoSpaceDE w:val="0"/>
        <w:autoSpaceDN w:val="0"/>
        <w:adjustRightInd w:val="0"/>
        <w:spacing w:after="160" w:line="259" w:lineRule="auto"/>
        <w:ind w:left="360"/>
        <w:jc w:val="both"/>
        <w:textAlignment w:val="baseline"/>
        <w:rPr>
          <w:rFonts w:ascii="Arial" w:eastAsia="等线" w:hAnsi="Arial" w:cs="Arial"/>
          <w:lang w:eastAsia="zh-CN"/>
        </w:rPr>
      </w:pPr>
      <w:r>
        <w:rPr>
          <w:rFonts w:ascii="Arial" w:eastAsia="等线" w:hAnsi="Arial" w:cs="Arial"/>
          <w:lang w:eastAsia="zh-CN"/>
        </w:rPr>
        <w:t xml:space="preserve">RAN2 answer: </w:t>
      </w:r>
      <w:r w:rsidR="00D037B7">
        <w:rPr>
          <w:rFonts w:ascii="Arial" w:eastAsia="等线" w:hAnsi="Arial" w:cs="Arial" w:hint="eastAsia"/>
          <w:lang w:eastAsia="zh-CN"/>
        </w:rPr>
        <w:t>R</w:t>
      </w:r>
      <w:r w:rsidR="00D037B7">
        <w:rPr>
          <w:rFonts w:ascii="Arial" w:eastAsia="等线" w:hAnsi="Arial" w:cs="Arial"/>
          <w:lang w:eastAsia="zh-CN"/>
        </w:rPr>
        <w:t xml:space="preserve">AN2 believes that this is for potential core network reselection after initial core network selection. After AS security has been established, LCS procedure via LMF can be initiated to verify UE’s location and check whether UE has selected </w:t>
      </w:r>
      <w:r w:rsidR="00D037B7" w:rsidRPr="00D2748B">
        <w:rPr>
          <w:rFonts w:ascii="Arial" w:eastAsia="等线" w:hAnsi="Arial" w:cs="Arial"/>
          <w:lang w:eastAsia="zh-CN"/>
        </w:rPr>
        <w:t>a PLMN that is allowed to operate in the country of the UE location</w:t>
      </w:r>
      <w:r w:rsidR="00D037B7">
        <w:rPr>
          <w:rFonts w:ascii="Arial" w:eastAsia="等线" w:hAnsi="Arial" w:cs="Arial"/>
          <w:lang w:eastAsia="zh-CN"/>
        </w:rPr>
        <w:t>.</w:t>
      </w:r>
    </w:p>
    <w:p w14:paraId="1D4F7B46" w14:textId="77777777" w:rsidR="00511A04" w:rsidRDefault="00511A04" w:rsidP="00D037B7">
      <w:pPr>
        <w:rPr>
          <w:rFonts w:ascii="Arial" w:hAnsi="Arial" w:cs="Arial"/>
          <w:color w:val="000000"/>
          <w:lang w:eastAsia="ko-KR"/>
        </w:rPr>
      </w:pPr>
    </w:p>
    <w:p w14:paraId="16A3FE14" w14:textId="660B032C" w:rsidR="00D037B7" w:rsidRPr="00B53E08" w:rsidRDefault="00430FFB" w:rsidP="00430FFB">
      <w:pPr>
        <w:overflowPunct w:val="0"/>
        <w:autoSpaceDE w:val="0"/>
        <w:autoSpaceDN w:val="0"/>
        <w:adjustRightInd w:val="0"/>
        <w:spacing w:after="160" w:line="259" w:lineRule="auto"/>
        <w:ind w:left="360"/>
        <w:jc w:val="both"/>
        <w:textAlignment w:val="baseline"/>
        <w:rPr>
          <w:rFonts w:ascii="Arial" w:hAnsi="Arial" w:cs="Arial"/>
          <w:b/>
          <w:lang w:eastAsia="ko-KR"/>
        </w:rPr>
      </w:pPr>
      <w:r>
        <w:rPr>
          <w:rFonts w:ascii="Arial" w:eastAsia="等线" w:hAnsi="Arial" w:cs="Arial"/>
          <w:b/>
          <w:lang w:eastAsia="zh-CN"/>
        </w:rPr>
        <w:t xml:space="preserve">Question 2: </w:t>
      </w:r>
      <w:r w:rsidR="00D037B7" w:rsidRPr="00B53E08">
        <w:rPr>
          <w:rFonts w:ascii="Arial" w:eastAsia="等线" w:hAnsi="Arial" w:cs="Arial"/>
          <w:b/>
          <w:lang w:eastAsia="zh-CN"/>
        </w:rPr>
        <w:t>Are the A-GNSS based measurements used by the applied UE positioning method during LCS procedure or used in a different procedure?</w:t>
      </w:r>
    </w:p>
    <w:p w14:paraId="2C57125F" w14:textId="65221ADD" w:rsidR="00D037B7" w:rsidRDefault="00430FFB" w:rsidP="00D037B7">
      <w:pPr>
        <w:overflowPunct w:val="0"/>
        <w:autoSpaceDE w:val="0"/>
        <w:autoSpaceDN w:val="0"/>
        <w:adjustRightInd w:val="0"/>
        <w:spacing w:after="160" w:line="259" w:lineRule="auto"/>
        <w:ind w:left="360"/>
        <w:jc w:val="both"/>
        <w:textAlignment w:val="baseline"/>
        <w:rPr>
          <w:rFonts w:ascii="Arial" w:eastAsia="等线" w:hAnsi="Arial" w:cs="Arial"/>
          <w:lang w:eastAsia="zh-CN"/>
        </w:rPr>
      </w:pPr>
      <w:r>
        <w:rPr>
          <w:rFonts w:ascii="Arial" w:eastAsia="等线" w:hAnsi="Arial" w:cs="Arial"/>
          <w:lang w:eastAsia="zh-CN"/>
        </w:rPr>
        <w:t xml:space="preserve">RAN2 answer: </w:t>
      </w:r>
      <w:r w:rsidR="00D037B7">
        <w:rPr>
          <w:rFonts w:ascii="Arial" w:eastAsia="等线" w:hAnsi="Arial" w:cs="Arial" w:hint="eastAsia"/>
          <w:lang w:eastAsia="zh-CN"/>
        </w:rPr>
        <w:t>R</w:t>
      </w:r>
      <w:r w:rsidR="00D037B7">
        <w:rPr>
          <w:rFonts w:ascii="Arial" w:eastAsia="等线" w:hAnsi="Arial" w:cs="Arial"/>
          <w:lang w:eastAsia="zh-CN"/>
        </w:rPr>
        <w:t xml:space="preserve">AN2 believes that </w:t>
      </w:r>
      <w:r w:rsidR="00D037B7" w:rsidRPr="00D2748B">
        <w:rPr>
          <w:rFonts w:ascii="Arial" w:eastAsia="等线" w:hAnsi="Arial" w:cs="Arial"/>
          <w:lang w:eastAsia="zh-CN"/>
        </w:rPr>
        <w:t>A-GNSS based measurements</w:t>
      </w:r>
      <w:r w:rsidR="00D037B7">
        <w:rPr>
          <w:rFonts w:ascii="Arial" w:eastAsia="等线" w:hAnsi="Arial" w:cs="Arial"/>
          <w:lang w:eastAsia="zh-CN"/>
        </w:rPr>
        <w:t xml:space="preserve"> are parts of A-GNSS positioning method, and it is during LCS procedure.</w:t>
      </w:r>
    </w:p>
    <w:p w14:paraId="2AC59EEB" w14:textId="08B7C203" w:rsidR="00FA300E" w:rsidRPr="002B7A7E" w:rsidRDefault="00FA300E" w:rsidP="00FA300E">
      <w:r w:rsidRPr="002B7A7E">
        <w:lastRenderedPageBreak/>
        <w:t>Summary</w:t>
      </w:r>
      <w:r>
        <w:t xml:space="preserve"> </w:t>
      </w:r>
      <w:r w:rsidR="00AD6796">
        <w:t xml:space="preserve">of phase-1 </w:t>
      </w:r>
      <w:r>
        <w:t>from R2-2108884</w:t>
      </w:r>
      <w:r w:rsidR="00AE2662">
        <w:t xml:space="preserve"> [4]</w:t>
      </w:r>
      <w:r w:rsidRPr="002B7A7E">
        <w:t xml:space="preserve">: </w:t>
      </w:r>
    </w:p>
    <w:p w14:paraId="7A6E67EC" w14:textId="1731FEC3" w:rsidR="00FA300E" w:rsidRPr="00FA300E" w:rsidRDefault="00FA300E" w:rsidP="00FA300E">
      <w:r w:rsidRPr="00FA300E">
        <w:t>One company think SA2 can answer to question 1. One company asks “Is RAN2 in the position to inform SA3 on how the UE location reporting is used for core network selection?”. One company suggest</w:t>
      </w:r>
      <w:r w:rsidR="00A56AF2">
        <w:t>s</w:t>
      </w:r>
      <w:r w:rsidRPr="00FA300E">
        <w:t xml:space="preserve"> editorial correction for the answer to question 2.</w:t>
      </w:r>
      <w:r w:rsidR="00992A03">
        <w:t xml:space="preserve"> </w:t>
      </w:r>
      <w:r w:rsidR="003839C4">
        <w:t>Others</w:t>
      </w:r>
      <w:r w:rsidR="00992A03">
        <w:t xml:space="preserve"> fine with the draft LS in</w:t>
      </w:r>
      <w:r w:rsidR="00992A03" w:rsidRPr="00992A03">
        <w:t xml:space="preserve"> R2-2107346 [3]</w:t>
      </w:r>
      <w:r w:rsidR="00992A03">
        <w:t xml:space="preserve">. </w:t>
      </w:r>
    </w:p>
    <w:p w14:paraId="62D56EF4" w14:textId="77777777" w:rsidR="00D037B7" w:rsidRDefault="00D037B7" w:rsidP="00D037B7">
      <w:pPr>
        <w:overflowPunct w:val="0"/>
        <w:autoSpaceDE w:val="0"/>
        <w:autoSpaceDN w:val="0"/>
        <w:adjustRightInd w:val="0"/>
        <w:spacing w:after="160" w:line="259" w:lineRule="auto"/>
        <w:ind w:left="360"/>
        <w:jc w:val="both"/>
        <w:textAlignment w:val="baseline"/>
        <w:rPr>
          <w:rFonts w:ascii="Arial" w:hAnsi="Arial" w:cs="Arial"/>
          <w:b/>
          <w:lang w:eastAsia="ko-KR"/>
        </w:rPr>
      </w:pPr>
    </w:p>
    <w:p w14:paraId="69770616" w14:textId="778662CD" w:rsidR="000B21AA" w:rsidRDefault="00FD23A8" w:rsidP="00494206">
      <w:pPr>
        <w:pStyle w:val="Proposal"/>
      </w:pPr>
      <w:r>
        <w:t>Agree</w:t>
      </w:r>
      <w:r w:rsidR="00D3026D">
        <w:t xml:space="preserve"> to</w:t>
      </w:r>
      <w:r>
        <w:t xml:space="preserve"> draft LS</w:t>
      </w:r>
      <w:r w:rsidR="00494206">
        <w:t xml:space="preserve"> reply to SA3</w:t>
      </w:r>
      <w:r>
        <w:t xml:space="preserve"> provided in </w:t>
      </w:r>
      <w:bookmarkStart w:id="33" w:name="_Hlk80449238"/>
      <w:r w:rsidRPr="003519D3">
        <w:t>R2-2107346</w:t>
      </w:r>
      <w:r>
        <w:t xml:space="preserve"> [3] </w:t>
      </w:r>
      <w:bookmarkEnd w:id="33"/>
      <w:r>
        <w:t xml:space="preserve">with </w:t>
      </w:r>
      <w:r w:rsidR="00B20154">
        <w:t>minor</w:t>
      </w:r>
      <w:r w:rsidR="00A56AF2">
        <w:t xml:space="preserve"> necessary</w:t>
      </w:r>
      <w:r w:rsidR="00B20154">
        <w:t xml:space="preserve"> </w:t>
      </w:r>
      <w:r w:rsidR="0023039D">
        <w:t>change</w:t>
      </w:r>
      <w:r w:rsidR="00B20154">
        <w:t>.</w:t>
      </w:r>
    </w:p>
    <w:tbl>
      <w:tblPr>
        <w:tblStyle w:val="ad"/>
        <w:tblW w:w="0" w:type="auto"/>
        <w:tblLook w:val="04A0" w:firstRow="1" w:lastRow="0" w:firstColumn="1" w:lastColumn="0" w:noHBand="0" w:noVBand="1"/>
      </w:tblPr>
      <w:tblGrid>
        <w:gridCol w:w="1795"/>
        <w:gridCol w:w="1710"/>
        <w:gridCol w:w="5310"/>
      </w:tblGrid>
      <w:tr w:rsidR="00494206" w14:paraId="0177D099" w14:textId="77777777" w:rsidTr="003839C4">
        <w:tc>
          <w:tcPr>
            <w:tcW w:w="1795" w:type="dxa"/>
          </w:tcPr>
          <w:p w14:paraId="5D16DA1F" w14:textId="77777777" w:rsidR="00494206" w:rsidRDefault="00494206" w:rsidP="003C1F5F">
            <w:r>
              <w:t>Company</w:t>
            </w:r>
          </w:p>
        </w:tc>
        <w:tc>
          <w:tcPr>
            <w:tcW w:w="1710" w:type="dxa"/>
          </w:tcPr>
          <w:p w14:paraId="50BACE79" w14:textId="3EE6847D" w:rsidR="00494206" w:rsidRDefault="00494206" w:rsidP="003C1F5F">
            <w:r>
              <w:t xml:space="preserve">Proposal </w:t>
            </w:r>
            <w:r w:rsidR="000B3FCF">
              <w:t>9</w:t>
            </w:r>
          </w:p>
          <w:p w14:paraId="298FD16C" w14:textId="77777777" w:rsidR="00494206" w:rsidRDefault="00494206" w:rsidP="003C1F5F">
            <w:r>
              <w:t>(Agree/Not agree)</w:t>
            </w:r>
          </w:p>
        </w:tc>
        <w:tc>
          <w:tcPr>
            <w:tcW w:w="5310" w:type="dxa"/>
          </w:tcPr>
          <w:p w14:paraId="0D61F16E" w14:textId="77777777" w:rsidR="00494206" w:rsidRDefault="00494206" w:rsidP="003C1F5F">
            <w:r>
              <w:t xml:space="preserve">Comments </w:t>
            </w:r>
          </w:p>
        </w:tc>
      </w:tr>
      <w:tr w:rsidR="00494206" w14:paraId="3EA3307B" w14:textId="77777777" w:rsidTr="003839C4">
        <w:tc>
          <w:tcPr>
            <w:tcW w:w="1795" w:type="dxa"/>
          </w:tcPr>
          <w:p w14:paraId="6C8A2391" w14:textId="118583BD" w:rsidR="00494206" w:rsidRDefault="00392B55" w:rsidP="003C1F5F">
            <w:pPr>
              <w:rPr>
                <w:lang w:eastAsia="zh-CN"/>
              </w:rPr>
            </w:pPr>
            <w:r>
              <w:rPr>
                <w:rFonts w:hint="eastAsia"/>
                <w:lang w:eastAsia="zh-CN"/>
              </w:rPr>
              <w:t>CATT</w:t>
            </w:r>
          </w:p>
        </w:tc>
        <w:tc>
          <w:tcPr>
            <w:tcW w:w="1710" w:type="dxa"/>
          </w:tcPr>
          <w:p w14:paraId="0A837568" w14:textId="4A1B9FE8" w:rsidR="00494206" w:rsidRDefault="00392B55" w:rsidP="003C1F5F">
            <w:pPr>
              <w:rPr>
                <w:lang w:eastAsia="zh-CN"/>
              </w:rPr>
            </w:pPr>
            <w:r>
              <w:rPr>
                <w:rFonts w:hint="eastAsia"/>
                <w:lang w:eastAsia="zh-CN"/>
              </w:rPr>
              <w:t>Agree</w:t>
            </w:r>
          </w:p>
        </w:tc>
        <w:tc>
          <w:tcPr>
            <w:tcW w:w="5310" w:type="dxa"/>
          </w:tcPr>
          <w:p w14:paraId="703BBBDE" w14:textId="77777777" w:rsidR="00494206" w:rsidRDefault="00494206" w:rsidP="003C1F5F"/>
        </w:tc>
      </w:tr>
      <w:tr w:rsidR="00494206" w14:paraId="22011E7A" w14:textId="77777777" w:rsidTr="003839C4">
        <w:tc>
          <w:tcPr>
            <w:tcW w:w="1795" w:type="dxa"/>
          </w:tcPr>
          <w:p w14:paraId="1587A9D7" w14:textId="18C25253" w:rsidR="00494206" w:rsidRDefault="0039034C" w:rsidP="003C1F5F">
            <w:r>
              <w:t>MediaTek</w:t>
            </w:r>
          </w:p>
        </w:tc>
        <w:tc>
          <w:tcPr>
            <w:tcW w:w="1710" w:type="dxa"/>
          </w:tcPr>
          <w:p w14:paraId="108B57B4" w14:textId="71DCF3FF" w:rsidR="00494206" w:rsidRDefault="0039034C" w:rsidP="003C1F5F">
            <w:r>
              <w:t>Agree</w:t>
            </w:r>
          </w:p>
        </w:tc>
        <w:tc>
          <w:tcPr>
            <w:tcW w:w="5310" w:type="dxa"/>
          </w:tcPr>
          <w:p w14:paraId="4CB04984" w14:textId="77777777" w:rsidR="00494206" w:rsidRDefault="00494206" w:rsidP="003C1F5F"/>
        </w:tc>
      </w:tr>
      <w:tr w:rsidR="0039034C" w14:paraId="629211D0" w14:textId="77777777" w:rsidTr="003839C4">
        <w:tc>
          <w:tcPr>
            <w:tcW w:w="1795" w:type="dxa"/>
          </w:tcPr>
          <w:p w14:paraId="7599C03F" w14:textId="5F1ED18F" w:rsidR="0039034C" w:rsidRPr="00B95508" w:rsidRDefault="00B95508" w:rsidP="003C1F5F">
            <w:pPr>
              <w:rPr>
                <w:rFonts w:eastAsia="等线"/>
                <w:lang w:eastAsia="zh-CN"/>
              </w:rPr>
            </w:pPr>
            <w:r>
              <w:rPr>
                <w:rFonts w:eastAsia="等线" w:hint="eastAsia"/>
                <w:lang w:eastAsia="zh-CN"/>
              </w:rPr>
              <w:t>L</w:t>
            </w:r>
            <w:r>
              <w:rPr>
                <w:rFonts w:eastAsia="等线"/>
                <w:lang w:eastAsia="zh-CN"/>
              </w:rPr>
              <w:t>enovo</w:t>
            </w:r>
          </w:p>
        </w:tc>
        <w:tc>
          <w:tcPr>
            <w:tcW w:w="1710" w:type="dxa"/>
          </w:tcPr>
          <w:p w14:paraId="267122C8" w14:textId="1CABE7C9" w:rsidR="0039034C" w:rsidRPr="00B95508" w:rsidRDefault="00B95508" w:rsidP="003C1F5F">
            <w:pPr>
              <w:rPr>
                <w:rFonts w:eastAsia="等线"/>
                <w:lang w:eastAsia="zh-CN"/>
              </w:rPr>
            </w:pPr>
            <w:r>
              <w:rPr>
                <w:rFonts w:eastAsia="等线" w:hint="eastAsia"/>
                <w:lang w:eastAsia="zh-CN"/>
              </w:rPr>
              <w:t>A</w:t>
            </w:r>
            <w:r>
              <w:rPr>
                <w:rFonts w:eastAsia="等线"/>
                <w:lang w:eastAsia="zh-CN"/>
              </w:rPr>
              <w:t>gree</w:t>
            </w:r>
          </w:p>
        </w:tc>
        <w:tc>
          <w:tcPr>
            <w:tcW w:w="5310" w:type="dxa"/>
          </w:tcPr>
          <w:p w14:paraId="5D5009BA" w14:textId="77777777" w:rsidR="0039034C" w:rsidRDefault="0039034C" w:rsidP="003C1F5F"/>
        </w:tc>
      </w:tr>
      <w:tr w:rsidR="007778E2" w14:paraId="01282832" w14:textId="77777777" w:rsidTr="003839C4">
        <w:tc>
          <w:tcPr>
            <w:tcW w:w="1795" w:type="dxa"/>
          </w:tcPr>
          <w:p w14:paraId="5B5C164B" w14:textId="56D8378E" w:rsidR="007778E2" w:rsidRDefault="007778E2" w:rsidP="003C1F5F">
            <w:pPr>
              <w:rPr>
                <w:rFonts w:eastAsia="等线"/>
                <w:lang w:eastAsia="zh-CN"/>
              </w:rPr>
            </w:pPr>
            <w:r>
              <w:rPr>
                <w:rFonts w:eastAsia="等线" w:hint="eastAsia"/>
                <w:lang w:eastAsia="zh-CN"/>
              </w:rPr>
              <w:t>O</w:t>
            </w:r>
            <w:r>
              <w:rPr>
                <w:rFonts w:eastAsia="等线"/>
                <w:lang w:eastAsia="zh-CN"/>
              </w:rPr>
              <w:t>PPO</w:t>
            </w:r>
          </w:p>
        </w:tc>
        <w:tc>
          <w:tcPr>
            <w:tcW w:w="1710" w:type="dxa"/>
          </w:tcPr>
          <w:p w14:paraId="76D02E68" w14:textId="453C50ED" w:rsidR="007778E2" w:rsidRDefault="007778E2" w:rsidP="003C1F5F">
            <w:pPr>
              <w:rPr>
                <w:rFonts w:eastAsia="等线"/>
                <w:lang w:eastAsia="zh-CN"/>
              </w:rPr>
            </w:pPr>
            <w:r>
              <w:rPr>
                <w:rFonts w:eastAsia="等线" w:hint="eastAsia"/>
                <w:lang w:eastAsia="zh-CN"/>
              </w:rPr>
              <w:t>A</w:t>
            </w:r>
            <w:r>
              <w:rPr>
                <w:rFonts w:eastAsia="等线"/>
                <w:lang w:eastAsia="zh-CN"/>
              </w:rPr>
              <w:t>gree</w:t>
            </w:r>
          </w:p>
        </w:tc>
        <w:tc>
          <w:tcPr>
            <w:tcW w:w="5310" w:type="dxa"/>
          </w:tcPr>
          <w:p w14:paraId="2B9152F4" w14:textId="77777777" w:rsidR="007778E2" w:rsidRDefault="007778E2" w:rsidP="003C1F5F"/>
        </w:tc>
      </w:tr>
      <w:tr w:rsidR="00F134A2" w14:paraId="08D23798" w14:textId="77777777" w:rsidTr="003839C4">
        <w:tc>
          <w:tcPr>
            <w:tcW w:w="1795" w:type="dxa"/>
          </w:tcPr>
          <w:p w14:paraId="6B01A379" w14:textId="65CED762" w:rsidR="00F134A2" w:rsidRDefault="00F134A2" w:rsidP="003C1F5F">
            <w:pPr>
              <w:rPr>
                <w:rFonts w:eastAsia="等线"/>
                <w:lang w:eastAsia="zh-CN"/>
              </w:rPr>
            </w:pPr>
            <w:r>
              <w:rPr>
                <w:rFonts w:eastAsia="等线"/>
                <w:lang w:eastAsia="zh-CN"/>
              </w:rPr>
              <w:t>Apple</w:t>
            </w:r>
          </w:p>
        </w:tc>
        <w:tc>
          <w:tcPr>
            <w:tcW w:w="1710" w:type="dxa"/>
          </w:tcPr>
          <w:p w14:paraId="38E958B6" w14:textId="5667BDE7" w:rsidR="00F134A2" w:rsidRDefault="00F134A2" w:rsidP="003C1F5F">
            <w:pPr>
              <w:rPr>
                <w:rFonts w:eastAsia="等线"/>
                <w:lang w:eastAsia="zh-CN"/>
              </w:rPr>
            </w:pPr>
            <w:r>
              <w:rPr>
                <w:rFonts w:eastAsia="等线"/>
                <w:lang w:eastAsia="zh-CN"/>
              </w:rPr>
              <w:t>Agree</w:t>
            </w:r>
          </w:p>
        </w:tc>
        <w:tc>
          <w:tcPr>
            <w:tcW w:w="5310" w:type="dxa"/>
          </w:tcPr>
          <w:p w14:paraId="6AFD0C6A" w14:textId="77777777" w:rsidR="00F134A2" w:rsidRDefault="00F134A2" w:rsidP="003C1F5F"/>
        </w:tc>
      </w:tr>
      <w:tr w:rsidR="003C370A" w14:paraId="0DD62A5B" w14:textId="77777777" w:rsidTr="003C370A">
        <w:tc>
          <w:tcPr>
            <w:tcW w:w="1795" w:type="dxa"/>
          </w:tcPr>
          <w:p w14:paraId="4D89BF58" w14:textId="77777777" w:rsidR="003C370A" w:rsidRPr="00096E4E" w:rsidRDefault="003C370A" w:rsidP="00F34F68">
            <w:pPr>
              <w:rPr>
                <w:rFonts w:eastAsia="等线"/>
                <w:lang w:eastAsia="zh-CN"/>
              </w:rPr>
            </w:pPr>
            <w:r>
              <w:rPr>
                <w:rFonts w:eastAsia="等线" w:hint="eastAsia"/>
                <w:lang w:eastAsia="zh-CN"/>
              </w:rPr>
              <w:t>v</w:t>
            </w:r>
            <w:r>
              <w:rPr>
                <w:rFonts w:eastAsia="等线"/>
                <w:lang w:eastAsia="zh-CN"/>
              </w:rPr>
              <w:t>ivo</w:t>
            </w:r>
          </w:p>
        </w:tc>
        <w:tc>
          <w:tcPr>
            <w:tcW w:w="1710" w:type="dxa"/>
          </w:tcPr>
          <w:p w14:paraId="387E65FD" w14:textId="77777777" w:rsidR="003C370A" w:rsidRPr="00096E4E" w:rsidRDefault="003C370A" w:rsidP="00F34F68">
            <w:pPr>
              <w:rPr>
                <w:rFonts w:eastAsia="等线"/>
                <w:lang w:eastAsia="zh-CN"/>
              </w:rPr>
            </w:pPr>
            <w:r>
              <w:rPr>
                <w:rFonts w:eastAsia="等线" w:hint="eastAsia"/>
                <w:lang w:eastAsia="zh-CN"/>
              </w:rPr>
              <w:t>A</w:t>
            </w:r>
            <w:r>
              <w:rPr>
                <w:rFonts w:eastAsia="等线"/>
                <w:lang w:eastAsia="zh-CN"/>
              </w:rPr>
              <w:t>gree</w:t>
            </w:r>
          </w:p>
        </w:tc>
        <w:tc>
          <w:tcPr>
            <w:tcW w:w="5310" w:type="dxa"/>
          </w:tcPr>
          <w:p w14:paraId="641B7EA3" w14:textId="77777777" w:rsidR="003C370A" w:rsidRDefault="003C370A" w:rsidP="00F34F68"/>
        </w:tc>
      </w:tr>
      <w:tr w:rsidR="007D3748" w14:paraId="6A417304" w14:textId="77777777" w:rsidTr="007D3748">
        <w:tc>
          <w:tcPr>
            <w:tcW w:w="1795" w:type="dxa"/>
          </w:tcPr>
          <w:p w14:paraId="1A02CE87" w14:textId="77777777" w:rsidR="007D3748" w:rsidRDefault="007D3748" w:rsidP="00F34F68">
            <w:pPr>
              <w:rPr>
                <w:rFonts w:eastAsia="等线"/>
                <w:lang w:eastAsia="zh-CN"/>
              </w:rPr>
            </w:pPr>
            <w:r>
              <w:rPr>
                <w:rFonts w:eastAsia="等线" w:hint="eastAsia"/>
                <w:lang w:eastAsia="zh-CN"/>
              </w:rPr>
              <w:t>H</w:t>
            </w:r>
            <w:r>
              <w:rPr>
                <w:rFonts w:eastAsia="等线"/>
                <w:lang w:eastAsia="zh-CN"/>
              </w:rPr>
              <w:t>uawei, HiSilicon</w:t>
            </w:r>
          </w:p>
        </w:tc>
        <w:tc>
          <w:tcPr>
            <w:tcW w:w="1710" w:type="dxa"/>
          </w:tcPr>
          <w:p w14:paraId="78B9C6C3" w14:textId="3102DA62" w:rsidR="007D3748" w:rsidRDefault="007D3748" w:rsidP="00F34F68">
            <w:pPr>
              <w:rPr>
                <w:rFonts w:eastAsia="等线"/>
                <w:lang w:eastAsia="zh-CN"/>
              </w:rPr>
            </w:pPr>
            <w:r>
              <w:rPr>
                <w:rFonts w:eastAsia="等线"/>
                <w:lang w:eastAsia="zh-CN"/>
              </w:rPr>
              <w:t>Agree</w:t>
            </w:r>
          </w:p>
        </w:tc>
        <w:tc>
          <w:tcPr>
            <w:tcW w:w="5310" w:type="dxa"/>
          </w:tcPr>
          <w:p w14:paraId="4D3E8D9A" w14:textId="77777777" w:rsidR="007D3748" w:rsidRDefault="007D3748" w:rsidP="00F34F68">
            <w:pPr>
              <w:rPr>
                <w:rFonts w:eastAsia="等线"/>
                <w:lang w:eastAsia="zh-CN"/>
              </w:rPr>
            </w:pPr>
            <w:r>
              <w:rPr>
                <w:rFonts w:eastAsia="等线"/>
                <w:lang w:eastAsia="zh-CN"/>
              </w:rPr>
              <w:t>We think the minor changes are:</w:t>
            </w:r>
          </w:p>
          <w:p w14:paraId="6EF30115" w14:textId="77777777" w:rsidR="007D3748" w:rsidRPr="007D3748" w:rsidRDefault="007D3748" w:rsidP="007D3748">
            <w:pPr>
              <w:rPr>
                <w:rFonts w:eastAsia="等线"/>
                <w:lang w:eastAsia="zh-CN"/>
              </w:rPr>
            </w:pPr>
            <w:r w:rsidRPr="007D3748">
              <w:rPr>
                <w:rFonts w:eastAsia="等线"/>
                <w:lang w:eastAsia="zh-CN"/>
              </w:rPr>
              <w:t>1.</w:t>
            </w:r>
            <w:r w:rsidRPr="007D3748">
              <w:rPr>
                <w:rFonts w:eastAsia="等线"/>
                <w:lang w:eastAsia="zh-CN"/>
              </w:rPr>
              <w:tab/>
              <w:t>Remove the “Draft” in title;</w:t>
            </w:r>
          </w:p>
          <w:p w14:paraId="0A0B301D" w14:textId="7B7D81DB" w:rsidR="007D3748" w:rsidRPr="007D3748" w:rsidRDefault="007D3748" w:rsidP="007D3748">
            <w:pPr>
              <w:rPr>
                <w:rFonts w:eastAsia="等线"/>
                <w:lang w:eastAsia="zh-CN"/>
              </w:rPr>
            </w:pPr>
            <w:r w:rsidRPr="007D3748">
              <w:rPr>
                <w:rFonts w:eastAsia="等线"/>
                <w:lang w:eastAsia="zh-CN"/>
              </w:rPr>
              <w:t>2.</w:t>
            </w:r>
            <w:r w:rsidRPr="007D3748">
              <w:rPr>
                <w:rFonts w:eastAsia="等线"/>
                <w:lang w:eastAsia="zh-CN"/>
              </w:rPr>
              <w:tab/>
              <w:t>Change source to “RAN2”.</w:t>
            </w:r>
          </w:p>
        </w:tc>
      </w:tr>
      <w:tr w:rsidR="00C357C6" w14:paraId="24CB76B9" w14:textId="77777777" w:rsidTr="007D3748">
        <w:tc>
          <w:tcPr>
            <w:tcW w:w="1795" w:type="dxa"/>
          </w:tcPr>
          <w:p w14:paraId="66C1D63D" w14:textId="4175C3B0" w:rsidR="00C357C6" w:rsidRDefault="00C357C6" w:rsidP="00F34F68">
            <w:pPr>
              <w:rPr>
                <w:rFonts w:eastAsia="等线"/>
                <w:lang w:eastAsia="zh-CN"/>
              </w:rPr>
            </w:pPr>
            <w:r>
              <w:rPr>
                <w:rFonts w:eastAsia="等线"/>
                <w:lang w:eastAsia="zh-CN"/>
              </w:rPr>
              <w:t>ZTE</w:t>
            </w:r>
          </w:p>
        </w:tc>
        <w:tc>
          <w:tcPr>
            <w:tcW w:w="1710" w:type="dxa"/>
          </w:tcPr>
          <w:p w14:paraId="3544DFBE" w14:textId="1CE81A64" w:rsidR="00C357C6" w:rsidRDefault="00C357C6" w:rsidP="00F34F68">
            <w:pPr>
              <w:rPr>
                <w:rFonts w:eastAsia="等线"/>
                <w:lang w:eastAsia="zh-CN"/>
              </w:rPr>
            </w:pPr>
            <w:r>
              <w:rPr>
                <w:rFonts w:eastAsia="等线" w:hint="eastAsia"/>
                <w:lang w:eastAsia="zh-CN"/>
              </w:rPr>
              <w:t>A</w:t>
            </w:r>
            <w:r>
              <w:rPr>
                <w:rFonts w:eastAsia="等线"/>
                <w:lang w:eastAsia="zh-CN"/>
              </w:rPr>
              <w:t>gree</w:t>
            </w:r>
          </w:p>
        </w:tc>
        <w:tc>
          <w:tcPr>
            <w:tcW w:w="5310" w:type="dxa"/>
          </w:tcPr>
          <w:p w14:paraId="2E483FFC" w14:textId="77777777" w:rsidR="00C357C6" w:rsidRDefault="00C357C6" w:rsidP="00F34F68">
            <w:pPr>
              <w:rPr>
                <w:rFonts w:eastAsia="等线"/>
                <w:lang w:eastAsia="zh-CN"/>
              </w:rPr>
            </w:pPr>
          </w:p>
        </w:tc>
      </w:tr>
      <w:tr w:rsidR="00F142C2" w14:paraId="463C2A34" w14:textId="77777777" w:rsidTr="007D3748">
        <w:tc>
          <w:tcPr>
            <w:tcW w:w="1795" w:type="dxa"/>
          </w:tcPr>
          <w:p w14:paraId="51CB08A9" w14:textId="3DBB82D4" w:rsidR="00F142C2" w:rsidRDefault="00F142C2" w:rsidP="00F34F68">
            <w:pPr>
              <w:rPr>
                <w:rFonts w:eastAsia="等线"/>
                <w:lang w:eastAsia="zh-CN"/>
              </w:rPr>
            </w:pPr>
            <w:r>
              <w:rPr>
                <w:rFonts w:eastAsia="等线"/>
                <w:lang w:eastAsia="zh-CN"/>
              </w:rPr>
              <w:t>Ericsson</w:t>
            </w:r>
          </w:p>
        </w:tc>
        <w:tc>
          <w:tcPr>
            <w:tcW w:w="1710" w:type="dxa"/>
          </w:tcPr>
          <w:p w14:paraId="751819E0" w14:textId="65DC75C0" w:rsidR="00F142C2" w:rsidRDefault="00F142C2" w:rsidP="00F34F68">
            <w:pPr>
              <w:rPr>
                <w:rFonts w:eastAsia="等线"/>
                <w:lang w:eastAsia="zh-CN"/>
              </w:rPr>
            </w:pPr>
            <w:r>
              <w:rPr>
                <w:rFonts w:eastAsia="等线"/>
                <w:lang w:eastAsia="zh-CN"/>
              </w:rPr>
              <w:t>agree</w:t>
            </w:r>
          </w:p>
        </w:tc>
        <w:tc>
          <w:tcPr>
            <w:tcW w:w="5310" w:type="dxa"/>
          </w:tcPr>
          <w:p w14:paraId="38A5A874" w14:textId="77777777" w:rsidR="00F142C2" w:rsidRDefault="00F142C2" w:rsidP="00F34F68">
            <w:pPr>
              <w:rPr>
                <w:rFonts w:eastAsia="等线"/>
                <w:lang w:eastAsia="zh-CN"/>
              </w:rPr>
            </w:pPr>
          </w:p>
        </w:tc>
      </w:tr>
      <w:tr w:rsidR="00001EEA" w14:paraId="165EF33F" w14:textId="77777777" w:rsidTr="007D3748">
        <w:tc>
          <w:tcPr>
            <w:tcW w:w="1795" w:type="dxa"/>
          </w:tcPr>
          <w:p w14:paraId="1CC439FB" w14:textId="62FA4832" w:rsidR="00001EEA" w:rsidRDefault="00001EEA" w:rsidP="00F34F68">
            <w:pPr>
              <w:rPr>
                <w:rFonts w:eastAsia="等线"/>
                <w:lang w:eastAsia="zh-CN"/>
              </w:rPr>
            </w:pPr>
            <w:r>
              <w:rPr>
                <w:rFonts w:eastAsia="等线"/>
                <w:lang w:eastAsia="zh-CN"/>
              </w:rPr>
              <w:t>Nokia</w:t>
            </w:r>
          </w:p>
        </w:tc>
        <w:tc>
          <w:tcPr>
            <w:tcW w:w="1710" w:type="dxa"/>
          </w:tcPr>
          <w:p w14:paraId="2EF10F7A" w14:textId="77777777" w:rsidR="00001EEA" w:rsidRDefault="00001EEA" w:rsidP="00F34F68">
            <w:pPr>
              <w:rPr>
                <w:rFonts w:eastAsia="等线"/>
                <w:lang w:eastAsia="zh-CN"/>
              </w:rPr>
            </w:pPr>
          </w:p>
        </w:tc>
        <w:tc>
          <w:tcPr>
            <w:tcW w:w="5310" w:type="dxa"/>
          </w:tcPr>
          <w:p w14:paraId="70EB851F" w14:textId="253D93F7" w:rsidR="00001EEA" w:rsidRDefault="00001EEA" w:rsidP="00F34F68">
            <w:pPr>
              <w:rPr>
                <w:rFonts w:eastAsia="等线"/>
                <w:lang w:eastAsia="zh-CN"/>
              </w:rPr>
            </w:pPr>
            <w:r>
              <w:rPr>
                <w:rFonts w:eastAsia="等线"/>
                <w:lang w:eastAsia="zh-CN"/>
              </w:rPr>
              <w:t xml:space="preserve">As said before, we wonder why RAN2 shall be the WG informing about </w:t>
            </w:r>
            <w:r w:rsidRPr="00FA300E">
              <w:t>how the UE location reporting is used for core network selection</w:t>
            </w:r>
            <w:r>
              <w:t>…but if other see not issues with that, we won’t be the only company opposing to state that in the LS.</w:t>
            </w:r>
          </w:p>
        </w:tc>
      </w:tr>
      <w:tr w:rsidR="009B671E" w14:paraId="4FE11EAB" w14:textId="77777777" w:rsidTr="007D3748">
        <w:tc>
          <w:tcPr>
            <w:tcW w:w="1795" w:type="dxa"/>
          </w:tcPr>
          <w:p w14:paraId="11B09C9F" w14:textId="6A8A8180" w:rsidR="009B671E" w:rsidRDefault="009B671E" w:rsidP="009B671E">
            <w:pPr>
              <w:rPr>
                <w:rFonts w:eastAsia="等线"/>
                <w:lang w:eastAsia="zh-CN"/>
              </w:rPr>
            </w:pPr>
            <w:r>
              <w:rPr>
                <w:rFonts w:eastAsia="等线" w:hint="eastAsia"/>
                <w:lang w:eastAsia="zh-CN"/>
              </w:rPr>
              <w:t>X</w:t>
            </w:r>
            <w:r>
              <w:rPr>
                <w:rFonts w:eastAsia="等线"/>
                <w:lang w:eastAsia="zh-CN"/>
              </w:rPr>
              <w:t>iaomi</w:t>
            </w:r>
          </w:p>
        </w:tc>
        <w:tc>
          <w:tcPr>
            <w:tcW w:w="1710" w:type="dxa"/>
          </w:tcPr>
          <w:p w14:paraId="3F75467F" w14:textId="61F9A126" w:rsidR="009B671E" w:rsidRDefault="009B671E" w:rsidP="009B671E">
            <w:pPr>
              <w:rPr>
                <w:rFonts w:eastAsia="等线"/>
                <w:lang w:eastAsia="zh-CN"/>
              </w:rPr>
            </w:pPr>
            <w:r w:rsidRPr="009B671E">
              <w:rPr>
                <w:rFonts w:eastAsia="等线"/>
                <w:lang w:eastAsia="zh-CN"/>
              </w:rPr>
              <w:t>See comments</w:t>
            </w:r>
          </w:p>
        </w:tc>
        <w:tc>
          <w:tcPr>
            <w:tcW w:w="5310" w:type="dxa"/>
          </w:tcPr>
          <w:p w14:paraId="111E3B99" w14:textId="677FA937" w:rsidR="009B671E" w:rsidRDefault="008B2F43" w:rsidP="009B671E">
            <w:pPr>
              <w:rPr>
                <w:rFonts w:eastAsia="等线"/>
                <w:lang w:eastAsia="zh-CN"/>
              </w:rPr>
            </w:pPr>
            <w:r>
              <w:rPr>
                <w:rFonts w:eastAsia="等线"/>
                <w:lang w:eastAsia="zh-CN"/>
              </w:rPr>
              <w:t>For the question 1, a</w:t>
            </w:r>
            <w:r w:rsidR="009B671E">
              <w:rPr>
                <w:rFonts w:eastAsia="等线"/>
                <w:lang w:eastAsia="zh-CN"/>
              </w:rPr>
              <w:t>s we replied in the first round discussion, w</w:t>
            </w:r>
            <w:r w:rsidR="009B671E" w:rsidRPr="009B671E">
              <w:rPr>
                <w:rFonts w:eastAsia="等线" w:hint="eastAsia"/>
                <w:lang w:eastAsia="zh-CN"/>
              </w:rPr>
              <w:t xml:space="preserve">e </w:t>
            </w:r>
            <w:r w:rsidR="009B671E" w:rsidRPr="009B671E">
              <w:rPr>
                <w:rFonts w:eastAsia="等线"/>
                <w:lang w:eastAsia="zh-CN"/>
              </w:rPr>
              <w:t xml:space="preserve">think the requirements of UE location report is from </w:t>
            </w:r>
            <w:proofErr w:type="spellStart"/>
            <w:r w:rsidR="009B671E" w:rsidRPr="009B671E">
              <w:rPr>
                <w:rFonts w:eastAsia="等线"/>
                <w:lang w:eastAsia="zh-CN"/>
              </w:rPr>
              <w:t>SA2</w:t>
            </w:r>
            <w:proofErr w:type="spellEnd"/>
            <w:r w:rsidR="009B671E" w:rsidRPr="009B671E">
              <w:rPr>
                <w:rFonts w:eastAsia="等线"/>
                <w:lang w:eastAsia="zh-CN"/>
              </w:rPr>
              <w:t xml:space="preserve">, </w:t>
            </w:r>
            <w:r w:rsidR="009B671E">
              <w:rPr>
                <w:rFonts w:eastAsia="等线"/>
                <w:lang w:eastAsia="zh-CN"/>
              </w:rPr>
              <w:t xml:space="preserve">it is more reasonable for </w:t>
            </w:r>
            <w:proofErr w:type="spellStart"/>
            <w:r w:rsidR="009B671E">
              <w:rPr>
                <w:rFonts w:eastAsia="等线"/>
                <w:lang w:eastAsia="zh-CN"/>
              </w:rPr>
              <w:t>SA2</w:t>
            </w:r>
            <w:proofErr w:type="spellEnd"/>
            <w:r w:rsidR="009B671E">
              <w:rPr>
                <w:rFonts w:eastAsia="等线"/>
                <w:lang w:eastAsia="zh-CN"/>
              </w:rPr>
              <w:t xml:space="preserve"> t</w:t>
            </w:r>
            <w:bookmarkStart w:id="34" w:name="_GoBack"/>
            <w:bookmarkEnd w:id="34"/>
            <w:r w:rsidR="009B671E">
              <w:rPr>
                <w:rFonts w:eastAsia="等线"/>
                <w:lang w:eastAsia="zh-CN"/>
              </w:rPr>
              <w:t xml:space="preserve">o answer this question. </w:t>
            </w:r>
          </w:p>
        </w:tc>
      </w:tr>
    </w:tbl>
    <w:p w14:paraId="3E2CF098" w14:textId="77777777" w:rsidR="00494206" w:rsidRPr="009B671E" w:rsidRDefault="00494206" w:rsidP="006A2259"/>
    <w:p w14:paraId="1F5B0711" w14:textId="77777777" w:rsidR="00F71E41" w:rsidRDefault="00F71E41" w:rsidP="00733085">
      <w:pPr>
        <w:pStyle w:val="1"/>
        <w:numPr>
          <w:ilvl w:val="0"/>
          <w:numId w:val="2"/>
        </w:numPr>
      </w:pPr>
      <w:r>
        <w:t>Conclusion</w:t>
      </w:r>
    </w:p>
    <w:p w14:paraId="43976010" w14:textId="6F7B9369" w:rsidR="001B65BE" w:rsidRDefault="00A175DD" w:rsidP="00F500A3">
      <w:r>
        <w:t>To be updated…</w:t>
      </w:r>
    </w:p>
    <w:p w14:paraId="5046931B" w14:textId="77777777" w:rsidR="00F500A3" w:rsidRDefault="00827A49" w:rsidP="00827A49">
      <w:pPr>
        <w:pStyle w:val="1"/>
        <w:numPr>
          <w:ilvl w:val="0"/>
          <w:numId w:val="2"/>
        </w:numPr>
      </w:pPr>
      <w:r w:rsidRPr="00827A49">
        <w:t>references</w:t>
      </w:r>
    </w:p>
    <w:p w14:paraId="54D0101D" w14:textId="16173A04" w:rsidR="00244315" w:rsidRDefault="00827A49" w:rsidP="00EB350D">
      <w:pPr>
        <w:pStyle w:val="3GPPHeader"/>
        <w:spacing w:after="120"/>
        <w:rPr>
          <w:rFonts w:ascii="Arial" w:eastAsia="宋体" w:hAnsi="Arial"/>
          <w:b w:val="0"/>
          <w:sz w:val="20"/>
        </w:rPr>
      </w:pPr>
      <w:r>
        <w:rPr>
          <w:rFonts w:ascii="Arial" w:eastAsia="宋体" w:hAnsi="Arial"/>
          <w:b w:val="0"/>
          <w:sz w:val="20"/>
        </w:rPr>
        <w:t xml:space="preserve">[1] </w:t>
      </w:r>
      <w:r w:rsidR="00502624" w:rsidRPr="00502624">
        <w:rPr>
          <w:rFonts w:ascii="Arial" w:eastAsia="宋体" w:hAnsi="Arial"/>
          <w:b w:val="0"/>
          <w:sz w:val="20"/>
        </w:rPr>
        <w:t>R2-2108848</w:t>
      </w:r>
      <w:r w:rsidR="00502624">
        <w:rPr>
          <w:rFonts w:ascii="Arial" w:eastAsia="宋体" w:hAnsi="Arial"/>
          <w:b w:val="0"/>
          <w:sz w:val="20"/>
        </w:rPr>
        <w:t>, “</w:t>
      </w:r>
      <w:r w:rsidR="00502624" w:rsidRPr="00502624">
        <w:rPr>
          <w:rFonts w:ascii="Arial" w:eastAsia="宋体" w:hAnsi="Arial"/>
          <w:b w:val="0"/>
          <w:sz w:val="20"/>
        </w:rPr>
        <w:t>[Pre115-e</w:t>
      </w:r>
      <w:proofErr w:type="gramStart"/>
      <w:r w:rsidR="00502624" w:rsidRPr="00502624">
        <w:rPr>
          <w:rFonts w:ascii="Arial" w:eastAsia="宋体" w:hAnsi="Arial"/>
          <w:b w:val="0"/>
          <w:sz w:val="20"/>
        </w:rPr>
        <w:t>][</w:t>
      </w:r>
      <w:proofErr w:type="gramEnd"/>
      <w:r w:rsidR="00502624" w:rsidRPr="00502624">
        <w:rPr>
          <w:rFonts w:ascii="Arial" w:eastAsia="宋体" w:hAnsi="Arial"/>
          <w:b w:val="0"/>
          <w:sz w:val="20"/>
        </w:rPr>
        <w:t>102][NTN] Summary of AI 8.10.3.1 - LCS aspects only</w:t>
      </w:r>
      <w:r w:rsidR="00502624">
        <w:rPr>
          <w:rFonts w:ascii="Arial" w:eastAsia="宋体" w:hAnsi="Arial"/>
          <w:b w:val="0"/>
          <w:sz w:val="20"/>
        </w:rPr>
        <w:t xml:space="preserve">”, </w:t>
      </w:r>
      <w:r w:rsidR="00502624" w:rsidRPr="00502624">
        <w:rPr>
          <w:rFonts w:ascii="Arial" w:eastAsia="宋体" w:hAnsi="Arial"/>
          <w:b w:val="0"/>
          <w:sz w:val="20"/>
        </w:rPr>
        <w:t xml:space="preserve">Qualcomm </w:t>
      </w:r>
      <w:r w:rsidR="00502624" w:rsidRPr="00EB350D">
        <w:rPr>
          <w:rFonts w:ascii="Arial" w:eastAsia="宋体" w:hAnsi="Arial"/>
          <w:b w:val="0"/>
          <w:sz w:val="20"/>
        </w:rPr>
        <w:t>Incorporated</w:t>
      </w:r>
      <w:r w:rsidR="00502624">
        <w:rPr>
          <w:rFonts w:ascii="Arial" w:eastAsia="宋体" w:hAnsi="Arial"/>
          <w:b w:val="0"/>
          <w:sz w:val="20"/>
        </w:rPr>
        <w:t>.</w:t>
      </w:r>
    </w:p>
    <w:p w14:paraId="5B64F86D" w14:textId="62672AA1" w:rsidR="00EB350D" w:rsidRDefault="00EB350D" w:rsidP="00EB350D">
      <w:pPr>
        <w:pStyle w:val="3GPPHeader"/>
        <w:spacing w:after="120"/>
        <w:rPr>
          <w:rFonts w:ascii="Arial" w:eastAsia="宋体" w:hAnsi="Arial"/>
          <w:b w:val="0"/>
          <w:sz w:val="20"/>
        </w:rPr>
      </w:pPr>
      <w:r>
        <w:rPr>
          <w:rFonts w:ascii="Arial" w:eastAsia="宋体" w:hAnsi="Arial"/>
          <w:b w:val="0"/>
          <w:sz w:val="20"/>
        </w:rPr>
        <w:t>[2]</w:t>
      </w:r>
      <w:r w:rsidR="00973E0A" w:rsidRPr="00973E0A">
        <w:rPr>
          <w:rFonts w:ascii="Arial" w:eastAsia="宋体" w:hAnsi="Arial"/>
          <w:b w:val="0"/>
          <w:sz w:val="20"/>
        </w:rPr>
        <w:t xml:space="preserve"> </w:t>
      </w:r>
      <w:r w:rsidR="00973E0A" w:rsidRPr="00EB350D">
        <w:rPr>
          <w:rFonts w:ascii="Arial" w:eastAsia="宋体" w:hAnsi="Arial"/>
          <w:b w:val="0"/>
          <w:sz w:val="20"/>
        </w:rPr>
        <w:t>R2-2107568</w:t>
      </w:r>
      <w:r w:rsidR="00973E0A">
        <w:rPr>
          <w:rFonts w:ascii="Arial" w:eastAsia="宋体" w:hAnsi="Arial"/>
          <w:b w:val="0"/>
          <w:sz w:val="20"/>
        </w:rPr>
        <w:t>, “</w:t>
      </w:r>
      <w:r w:rsidR="00973E0A" w:rsidRPr="00EB350D">
        <w:rPr>
          <w:rFonts w:ascii="Arial" w:eastAsia="宋体" w:hAnsi="Arial"/>
          <w:b w:val="0"/>
          <w:sz w:val="20"/>
        </w:rPr>
        <w:t>[Draft] Reply LS on UE location aspects in NTN</w:t>
      </w:r>
      <w:r w:rsidR="00973E0A">
        <w:rPr>
          <w:rFonts w:ascii="Arial" w:eastAsia="宋体" w:hAnsi="Arial"/>
          <w:b w:val="0"/>
          <w:sz w:val="20"/>
        </w:rPr>
        <w:t xml:space="preserve">”, </w:t>
      </w:r>
      <w:r w:rsidR="00973E0A" w:rsidRPr="00EB350D">
        <w:rPr>
          <w:rFonts w:ascii="Arial" w:eastAsia="宋体" w:hAnsi="Arial"/>
          <w:b w:val="0"/>
          <w:sz w:val="20"/>
        </w:rPr>
        <w:t>Qualcomm Incorporated</w:t>
      </w:r>
      <w:r w:rsidR="00973E0A">
        <w:rPr>
          <w:rFonts w:ascii="Arial" w:eastAsia="宋体" w:hAnsi="Arial"/>
          <w:b w:val="0"/>
          <w:sz w:val="20"/>
        </w:rPr>
        <w:t>.</w:t>
      </w:r>
    </w:p>
    <w:p w14:paraId="190FD703" w14:textId="42640E57" w:rsidR="00EB350D" w:rsidRDefault="00EB350D" w:rsidP="00EB350D">
      <w:pPr>
        <w:pStyle w:val="3GPPHeader"/>
        <w:spacing w:after="120"/>
        <w:rPr>
          <w:rFonts w:ascii="Arial" w:eastAsia="宋体" w:hAnsi="Arial"/>
          <w:b w:val="0"/>
          <w:sz w:val="20"/>
        </w:rPr>
      </w:pPr>
      <w:r>
        <w:rPr>
          <w:rFonts w:ascii="Arial" w:eastAsia="宋体" w:hAnsi="Arial"/>
          <w:b w:val="0"/>
          <w:sz w:val="20"/>
        </w:rPr>
        <w:t>[3]</w:t>
      </w:r>
      <w:r w:rsidR="00973E0A" w:rsidRPr="00973E0A">
        <w:t xml:space="preserve"> </w:t>
      </w:r>
      <w:r w:rsidR="00973E0A" w:rsidRPr="00973E0A">
        <w:rPr>
          <w:rFonts w:ascii="Arial" w:eastAsia="宋体" w:hAnsi="Arial"/>
          <w:b w:val="0"/>
          <w:sz w:val="20"/>
        </w:rPr>
        <w:t>R2-2107346</w:t>
      </w:r>
      <w:r w:rsidR="00973E0A">
        <w:rPr>
          <w:rFonts w:ascii="Arial" w:eastAsia="宋体" w:hAnsi="Arial"/>
          <w:b w:val="0"/>
          <w:sz w:val="20"/>
        </w:rPr>
        <w:t>, “</w:t>
      </w:r>
      <w:r w:rsidR="00973E0A" w:rsidRPr="00973E0A">
        <w:rPr>
          <w:rFonts w:ascii="Arial" w:eastAsia="宋体" w:hAnsi="Arial"/>
          <w:b w:val="0"/>
          <w:sz w:val="20"/>
        </w:rPr>
        <w:t>Draft Reply LS on UE location aspects in NTN</w:t>
      </w:r>
      <w:r w:rsidR="00973E0A">
        <w:rPr>
          <w:rFonts w:ascii="Arial" w:eastAsia="宋体" w:hAnsi="Arial"/>
          <w:b w:val="0"/>
          <w:sz w:val="20"/>
        </w:rPr>
        <w:t xml:space="preserve">”, </w:t>
      </w:r>
      <w:r w:rsidR="00973E0A" w:rsidRPr="00973E0A">
        <w:rPr>
          <w:rFonts w:ascii="Arial" w:eastAsia="宋体" w:hAnsi="Arial"/>
          <w:b w:val="0"/>
          <w:sz w:val="20"/>
        </w:rPr>
        <w:t>Huawei, HiSilicon</w:t>
      </w:r>
      <w:r w:rsidR="00973E0A">
        <w:rPr>
          <w:rFonts w:ascii="Arial" w:eastAsia="宋体" w:hAnsi="Arial"/>
          <w:b w:val="0"/>
          <w:sz w:val="20"/>
        </w:rPr>
        <w:t>.</w:t>
      </w:r>
    </w:p>
    <w:p w14:paraId="1386FD92" w14:textId="002E46CB" w:rsidR="007D7D99" w:rsidRDefault="007D7D99" w:rsidP="00EB350D">
      <w:pPr>
        <w:pStyle w:val="3GPPHeader"/>
        <w:spacing w:after="120"/>
        <w:rPr>
          <w:rFonts w:ascii="Arial" w:eastAsia="宋体" w:hAnsi="Arial"/>
          <w:b w:val="0"/>
          <w:sz w:val="20"/>
        </w:rPr>
      </w:pPr>
      <w:r>
        <w:rPr>
          <w:rFonts w:ascii="Arial" w:eastAsia="宋体" w:hAnsi="Arial"/>
          <w:b w:val="0"/>
          <w:sz w:val="20"/>
        </w:rPr>
        <w:t xml:space="preserve">[4] </w:t>
      </w:r>
      <w:r w:rsidRPr="007D7D99">
        <w:rPr>
          <w:rFonts w:ascii="Arial" w:eastAsia="宋体" w:hAnsi="Arial"/>
          <w:b w:val="0"/>
          <w:sz w:val="20"/>
        </w:rPr>
        <w:t>R2-2108884</w:t>
      </w:r>
      <w:r>
        <w:rPr>
          <w:rFonts w:ascii="Arial" w:eastAsia="宋体" w:hAnsi="Arial"/>
          <w:b w:val="0"/>
          <w:sz w:val="20"/>
        </w:rPr>
        <w:t>, “</w:t>
      </w:r>
      <w:r w:rsidRPr="007D7D99">
        <w:rPr>
          <w:rFonts w:ascii="Arial" w:eastAsia="宋体" w:hAnsi="Arial"/>
          <w:b w:val="0"/>
          <w:sz w:val="20"/>
        </w:rPr>
        <w:t>[offline 102] LCS aspects</w:t>
      </w:r>
      <w:r>
        <w:rPr>
          <w:rFonts w:ascii="Arial" w:eastAsia="宋体" w:hAnsi="Arial"/>
          <w:b w:val="0"/>
          <w:sz w:val="20"/>
        </w:rPr>
        <w:t xml:space="preserve">”, </w:t>
      </w:r>
      <w:r w:rsidRPr="007D7D99">
        <w:rPr>
          <w:rFonts w:ascii="Arial" w:eastAsia="宋体" w:hAnsi="Arial"/>
          <w:b w:val="0"/>
          <w:sz w:val="20"/>
        </w:rPr>
        <w:t>Qualcomm</w:t>
      </w:r>
      <w:r>
        <w:rPr>
          <w:rFonts w:ascii="Arial" w:eastAsia="宋体" w:hAnsi="Arial"/>
          <w:b w:val="0"/>
          <w:sz w:val="20"/>
        </w:rPr>
        <w:t xml:space="preserve"> Incorporated.</w:t>
      </w:r>
    </w:p>
    <w:sectPr w:rsidR="007D7D99" w:rsidSect="007F55A3">
      <w:footerReference w:type="default" r:id="rId13"/>
      <w:footnotePr>
        <w:numRestart w:val="eachSect"/>
      </w:footnotePr>
      <w:pgSz w:w="11907" w:h="16840" w:code="9"/>
      <w:pgMar w:top="1411" w:right="1138" w:bottom="1080" w:left="1440" w:header="850" w:footer="346"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033CC0" w14:textId="77777777" w:rsidR="00815345" w:rsidRDefault="00815345">
      <w:r>
        <w:separator/>
      </w:r>
    </w:p>
    <w:p w14:paraId="243E7ABA" w14:textId="77777777" w:rsidR="00815345" w:rsidRDefault="00815345"/>
    <w:p w14:paraId="0BF6F77B" w14:textId="77777777" w:rsidR="00815345" w:rsidRDefault="00815345"/>
  </w:endnote>
  <w:endnote w:type="continuationSeparator" w:id="0">
    <w:p w14:paraId="19660067" w14:textId="77777777" w:rsidR="00815345" w:rsidRDefault="00815345">
      <w:r>
        <w:continuationSeparator/>
      </w:r>
    </w:p>
    <w:p w14:paraId="792A26B6" w14:textId="77777777" w:rsidR="00815345" w:rsidRDefault="00815345"/>
    <w:p w14:paraId="611C1644" w14:textId="77777777" w:rsidR="00815345" w:rsidRDefault="00815345"/>
  </w:endnote>
  <w:endnote w:type="continuationNotice" w:id="1">
    <w:p w14:paraId="4638AC49" w14:textId="77777777" w:rsidR="00815345" w:rsidRDefault="0081534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atang">
    <w:altName w:val="Malgun Gothic Semilight"/>
    <w:panose1 w:val="02030600000101010101"/>
    <w:charset w:val="81"/>
    <w:family w:val="auto"/>
    <w:notTrueType/>
    <w:pitch w:val="fixed"/>
    <w:sig w:usb0="00000001" w:usb1="09060000" w:usb2="00000010" w:usb3="00000000" w:csb0="00080000" w:csb1="00000000"/>
  </w:font>
  <w:font w:name="MS Mincho">
    <w:altName w:val="Yu Gothic UI"/>
    <w:panose1 w:val="02020609040205080304"/>
    <w:charset w:val="80"/>
    <w:family w:val="roman"/>
    <w:notTrueType/>
    <w:pitch w:val="fixed"/>
    <w:sig w:usb0="00000000"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PMingLiU">
    <w:altName w:val="Microsoft JhengHei"/>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01A23E" w14:textId="70A368A3" w:rsidR="00F34F68" w:rsidRDefault="00F34F68">
    <w:pPr>
      <w:pStyle w:val="a5"/>
    </w:pPr>
    <w:r>
      <w:rPr>
        <w:lang w:val="en-US" w:eastAsia="zh-CN"/>
      </w:rPr>
      <mc:AlternateContent>
        <mc:Choice Requires="wps">
          <w:drawing>
            <wp:anchor distT="0" distB="0" distL="114300" distR="114300" simplePos="0" relativeHeight="251659264" behindDoc="0" locked="0" layoutInCell="0" allowOverlap="1" wp14:anchorId="47F2362B" wp14:editId="4D422238">
              <wp:simplePos x="0" y="0"/>
              <wp:positionH relativeFrom="page">
                <wp:posOffset>0</wp:posOffset>
              </wp:positionH>
              <wp:positionV relativeFrom="page">
                <wp:posOffset>10229215</wp:posOffset>
              </wp:positionV>
              <wp:extent cx="7560945" cy="273050"/>
              <wp:effectExtent l="0" t="0" r="0" b="12700"/>
              <wp:wrapNone/>
              <wp:docPr id="1" name="MSIPCMe5114cd499e1a80c0c70787d"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104B1F3" w14:textId="39648D4B" w:rsidR="00F34F68" w:rsidRPr="0019044F" w:rsidRDefault="00F34F68" w:rsidP="0019044F">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7F2362B" id="_x0000_t202" coordsize="21600,21600" o:spt="202" path="m,l,21600r21600,l21600,xe">
              <v:stroke joinstyle="miter"/>
              <v:path gradientshapeok="t" o:connecttype="rect"/>
            </v:shapetype>
            <v:shape id="MSIPCMe5114cd499e1a80c0c70787d"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" o:allowincell="f" filled="f" stroked="f" strokeweight=".5pt">
              <v:textbox inset="20pt,0,,0">
                <w:txbxContent>
                  <w:p w14:paraId="0104B1F3" w14:textId="39648D4B" w:rsidR="00ED3F8D" w:rsidRPr="0019044F" w:rsidRDefault="00ED3F8D" w:rsidP="0019044F">
                    <w:pPr>
                      <w:spacing w:after="0"/>
                      <w:rPr>
                        <w:rFonts w:ascii="Calibri" w:hAnsi="Calibri" w:cs="Calibri"/>
                        <w:color w:val="000000"/>
                        <w:sz w:val="14"/>
                      </w:rPr>
                    </w:pPr>
                  </w:p>
                </w:txbxContent>
              </v:textbox>
              <w10:wrap anchorx="page" anchory="page"/>
            </v:shape>
          </w:pict>
        </mc:Fallback>
      </mc:AlternateContent>
    </w: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B62E28" w14:textId="77777777" w:rsidR="00815345" w:rsidRDefault="00815345">
      <w:r>
        <w:separator/>
      </w:r>
    </w:p>
    <w:p w14:paraId="271595DD" w14:textId="77777777" w:rsidR="00815345" w:rsidRDefault="00815345"/>
    <w:p w14:paraId="02231741" w14:textId="77777777" w:rsidR="00815345" w:rsidRDefault="00815345"/>
  </w:footnote>
  <w:footnote w:type="continuationSeparator" w:id="0">
    <w:p w14:paraId="06EF8FBD" w14:textId="77777777" w:rsidR="00815345" w:rsidRDefault="00815345">
      <w:r>
        <w:continuationSeparator/>
      </w:r>
    </w:p>
    <w:p w14:paraId="2F69FB29" w14:textId="77777777" w:rsidR="00815345" w:rsidRDefault="00815345"/>
    <w:p w14:paraId="0FD521E6" w14:textId="77777777" w:rsidR="00815345" w:rsidRDefault="00815345"/>
  </w:footnote>
  <w:footnote w:type="continuationNotice" w:id="1">
    <w:p w14:paraId="62C7E6C2" w14:textId="77777777" w:rsidR="00815345" w:rsidRDefault="00815345">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DD00D7C4"/>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0CF00156"/>
    <w:multiLevelType w:val="hybridMultilevel"/>
    <w:tmpl w:val="E35E29FE"/>
    <w:lvl w:ilvl="0" w:tplc="E6141B48">
      <w:start w:val="22"/>
      <w:numFmt w:val="bullet"/>
      <w:lvlText w:val="-"/>
      <w:lvlJc w:val="left"/>
      <w:pPr>
        <w:ind w:left="420" w:hanging="420"/>
      </w:pPr>
      <w:rPr>
        <w:rFonts w:ascii="Arial" w:eastAsia="Malgun Gothic"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2A61D0A"/>
    <w:multiLevelType w:val="hybridMultilevel"/>
    <w:tmpl w:val="156E8C82"/>
    <w:lvl w:ilvl="0" w:tplc="E6141B48">
      <w:start w:val="22"/>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0971A1"/>
    <w:multiLevelType w:val="hybridMultilevel"/>
    <w:tmpl w:val="D750D234"/>
    <w:lvl w:ilvl="0" w:tplc="B7E8B7D4">
      <w:start w:val="1"/>
      <w:numFmt w:val="decimal"/>
      <w:pStyle w:val="Observation"/>
      <w:lvlText w:val="Observation %1."/>
      <w:lvlJc w:val="left"/>
      <w:pPr>
        <w:ind w:left="540" w:hanging="360"/>
      </w:pPr>
      <w:rPr>
        <w:rFonts w:ascii="Times New Roman" w:hAnsi="Times New Roman" w:cs="Times New Roman" w:hint="default"/>
        <w:b/>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E4905D3"/>
    <w:multiLevelType w:val="hybridMultilevel"/>
    <w:tmpl w:val="7E121E3C"/>
    <w:lvl w:ilvl="0" w:tplc="77EE7EB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4F2241D"/>
    <w:multiLevelType w:val="multilevel"/>
    <w:tmpl w:val="8116BB92"/>
    <w:lvl w:ilvl="0">
      <w:start w:val="1"/>
      <w:numFmt w:val="decimal"/>
      <w:lvlText w:val="%1"/>
      <w:lvlJc w:val="left"/>
      <w:pPr>
        <w:tabs>
          <w:tab w:val="num" w:pos="432"/>
        </w:tabs>
        <w:ind w:left="432" w:hanging="432"/>
      </w:pPr>
      <w:rPr>
        <w:rFonts w:hint="eastAsia"/>
      </w:rPr>
    </w:lvl>
    <w:lvl w:ilvl="1">
      <w:start w:val="1"/>
      <w:numFmt w:val="decimal"/>
      <w:pStyle w:val="2"/>
      <w:lvlText w:val="2.%2"/>
      <w:lvlJc w:val="left"/>
      <w:pPr>
        <w:tabs>
          <w:tab w:val="num" w:pos="0"/>
        </w:tabs>
        <w:ind w:left="0" w:firstLine="0"/>
      </w:pPr>
      <w:rPr>
        <w:rFonts w:ascii="Arial" w:hAnsi="Arial" w:hint="default"/>
        <w:sz w:val="28"/>
        <w:szCs w:val="28"/>
      </w:rPr>
    </w:lvl>
    <w:lvl w:ilvl="2">
      <w:start w:val="1"/>
      <w:numFmt w:val="decimal"/>
      <w:pStyle w:val="3"/>
      <w:lvlText w:val="2.%2.%3"/>
      <w:lvlJc w:val="left"/>
      <w:pPr>
        <w:tabs>
          <w:tab w:val="num" w:pos="0"/>
        </w:tabs>
        <w:ind w:left="0" w:firstLine="0"/>
      </w:pPr>
      <w:rPr>
        <w:rFonts w:ascii="Arial" w:hAnsi="Arial" w:hint="default"/>
        <w:sz w:val="28"/>
        <w:szCs w:val="24"/>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7" w15:restartNumberingAfterBreak="0">
    <w:nsid w:val="2FFE5F12"/>
    <w:multiLevelType w:val="hybridMultilevel"/>
    <w:tmpl w:val="9A2E3DCE"/>
    <w:lvl w:ilvl="0" w:tplc="DF52DE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E421DEB"/>
    <w:multiLevelType w:val="hybridMultilevel"/>
    <w:tmpl w:val="53568C84"/>
    <w:lvl w:ilvl="0" w:tplc="A3BA9B18">
      <w:start w:val="1"/>
      <w:numFmt w:val="decimal"/>
      <w:lvlText w:val="%1."/>
      <w:lvlJc w:val="left"/>
      <w:pPr>
        <w:ind w:left="360" w:hanging="360"/>
      </w:pPr>
      <w:rPr>
        <w:rFonts w:ascii="Arial" w:hAnsi="Arial" w:hint="default"/>
        <w:sz w:val="3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0CD0E76"/>
    <w:multiLevelType w:val="hybridMultilevel"/>
    <w:tmpl w:val="76AC29FA"/>
    <w:lvl w:ilvl="0" w:tplc="0A64F07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EE24AE8"/>
    <w:multiLevelType w:val="hybridMultilevel"/>
    <w:tmpl w:val="89FAA0CA"/>
    <w:lvl w:ilvl="0" w:tplc="96A257E0">
      <w:start w:val="22"/>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4125B14"/>
    <w:multiLevelType w:val="hybridMultilevel"/>
    <w:tmpl w:val="6FB4D8A4"/>
    <w:lvl w:ilvl="0" w:tplc="FD5098A0">
      <w:start w:val="1"/>
      <w:numFmt w:val="decimal"/>
      <w:pStyle w:val="New-proposal"/>
      <w:lvlText w:val="New Proposal %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64C22B40"/>
    <w:multiLevelType w:val="hybridMultilevel"/>
    <w:tmpl w:val="9A2E3DCE"/>
    <w:lvl w:ilvl="0" w:tplc="DF52DE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54B2955"/>
    <w:multiLevelType w:val="hybridMultilevel"/>
    <w:tmpl w:val="37EE160A"/>
    <w:lvl w:ilvl="0" w:tplc="2E54B18C">
      <w:start w:val="1"/>
      <w:numFmt w:val="decimal"/>
      <w:pStyle w:val="Proposal"/>
      <w:lvlText w:val="Proposal %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60E714D"/>
    <w:multiLevelType w:val="hybridMultilevel"/>
    <w:tmpl w:val="EFA2A0E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6F6014E2"/>
    <w:multiLevelType w:val="hybridMultilevel"/>
    <w:tmpl w:val="76AC29FA"/>
    <w:lvl w:ilvl="0" w:tplc="0A64F07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15:restartNumberingAfterBreak="0">
    <w:nsid w:val="70937B38"/>
    <w:multiLevelType w:val="hybridMultilevel"/>
    <w:tmpl w:val="76AC29FA"/>
    <w:lvl w:ilvl="0" w:tplc="0A64F07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15:restartNumberingAfterBreak="0">
    <w:nsid w:val="73CB0E52"/>
    <w:multiLevelType w:val="hybridMultilevel"/>
    <w:tmpl w:val="29BEB128"/>
    <w:lvl w:ilvl="0" w:tplc="2E6414D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abstractNumId w:val="5"/>
  </w:num>
  <w:num w:numId="2">
    <w:abstractNumId w:val="8"/>
  </w:num>
  <w:num w:numId="3">
    <w:abstractNumId w:val="3"/>
  </w:num>
  <w:num w:numId="4">
    <w:abstractNumId w:val="6"/>
  </w:num>
  <w:num w:numId="5">
    <w:abstractNumId w:val="12"/>
  </w:num>
  <w:num w:numId="6">
    <w:abstractNumId w:val="10"/>
  </w:num>
  <w:num w:numId="7">
    <w:abstractNumId w:val="16"/>
  </w:num>
  <w:num w:numId="8">
    <w:abstractNumId w:val="9"/>
  </w:num>
  <w:num w:numId="9">
    <w:abstractNumId w:val="15"/>
  </w:num>
  <w:num w:numId="10">
    <w:abstractNumId w:val="7"/>
  </w:num>
  <w:num w:numId="11">
    <w:abstractNumId w:val="14"/>
    <w:lvlOverride w:ilvl="0">
      <w:startOverride w:val="1"/>
    </w:lvlOverride>
  </w:num>
  <w:num w:numId="12">
    <w:abstractNumId w:val="14"/>
  </w:num>
  <w:num w:numId="13">
    <w:abstractNumId w:val="14"/>
    <w:lvlOverride w:ilvl="0">
      <w:startOverride w:val="1"/>
    </w:lvlOverride>
  </w:num>
  <w:num w:numId="14">
    <w:abstractNumId w:val="14"/>
    <w:lvlOverride w:ilvl="0">
      <w:startOverride w:val="1"/>
    </w:lvlOverride>
  </w:num>
  <w:num w:numId="15">
    <w:abstractNumId w:val="14"/>
    <w:lvlOverride w:ilvl="0">
      <w:startOverride w:val="1"/>
    </w:lvlOverride>
  </w:num>
  <w:num w:numId="16">
    <w:abstractNumId w:val="14"/>
    <w:lvlOverride w:ilvl="0">
      <w:startOverride w:val="1"/>
    </w:lvlOverride>
  </w:num>
  <w:num w:numId="17">
    <w:abstractNumId w:val="14"/>
    <w:lvlOverride w:ilvl="0">
      <w:startOverride w:val="1"/>
    </w:lvlOverride>
  </w:num>
  <w:num w:numId="18">
    <w:abstractNumId w:val="14"/>
    <w:lvlOverride w:ilvl="0">
      <w:startOverride w:val="1"/>
    </w:lvlOverride>
  </w:num>
  <w:num w:numId="19">
    <w:abstractNumId w:val="11"/>
  </w:num>
  <w:num w:numId="20">
    <w:abstractNumId w:val="20"/>
  </w:num>
  <w:num w:numId="21">
    <w:abstractNumId w:val="19"/>
  </w:num>
  <w:num w:numId="22">
    <w:abstractNumId w:val="13"/>
  </w:num>
  <w:num w:numId="23">
    <w:abstractNumId w:val="2"/>
  </w:num>
  <w:num w:numId="24">
    <w:abstractNumId w:val="18"/>
  </w:num>
  <w:num w:numId="25">
    <w:abstractNumId w:val="0"/>
  </w:num>
  <w:num w:numId="26">
    <w:abstractNumId w:val="4"/>
  </w:num>
  <w:num w:numId="27">
    <w:abstractNumId w:val="17"/>
  </w:num>
  <w:num w:numId="28">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fillcolor="white">
      <v:fill color="white"/>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YzNTUyMjIwMTM2sDRR0lEKTi0uzszPAykwqgUAdTmfxywAAAA="/>
  </w:docVars>
  <w:rsids>
    <w:rsidRoot w:val="00282213"/>
    <w:rsid w:val="00000012"/>
    <w:rsid w:val="000012F4"/>
    <w:rsid w:val="0000155B"/>
    <w:rsid w:val="00001A08"/>
    <w:rsid w:val="00001EEA"/>
    <w:rsid w:val="00001F42"/>
    <w:rsid w:val="000023CA"/>
    <w:rsid w:val="00002477"/>
    <w:rsid w:val="00002719"/>
    <w:rsid w:val="00002869"/>
    <w:rsid w:val="000028F1"/>
    <w:rsid w:val="0000297D"/>
    <w:rsid w:val="00002A8A"/>
    <w:rsid w:val="00002B90"/>
    <w:rsid w:val="00002CBB"/>
    <w:rsid w:val="00002CD3"/>
    <w:rsid w:val="000042ED"/>
    <w:rsid w:val="00004E51"/>
    <w:rsid w:val="0000599D"/>
    <w:rsid w:val="0000625C"/>
    <w:rsid w:val="000079F9"/>
    <w:rsid w:val="00007BCF"/>
    <w:rsid w:val="00007E27"/>
    <w:rsid w:val="00007E5D"/>
    <w:rsid w:val="00010CB6"/>
    <w:rsid w:val="00010CB9"/>
    <w:rsid w:val="00010E0E"/>
    <w:rsid w:val="000112E7"/>
    <w:rsid w:val="00011482"/>
    <w:rsid w:val="000128E7"/>
    <w:rsid w:val="00012C4E"/>
    <w:rsid w:val="00012C6B"/>
    <w:rsid w:val="00013E0F"/>
    <w:rsid w:val="00014310"/>
    <w:rsid w:val="00014A1D"/>
    <w:rsid w:val="0001526D"/>
    <w:rsid w:val="000152D8"/>
    <w:rsid w:val="00015735"/>
    <w:rsid w:val="000162E9"/>
    <w:rsid w:val="000165EC"/>
    <w:rsid w:val="000169CE"/>
    <w:rsid w:val="00016D13"/>
    <w:rsid w:val="000174B3"/>
    <w:rsid w:val="000176EE"/>
    <w:rsid w:val="00017B83"/>
    <w:rsid w:val="00017C21"/>
    <w:rsid w:val="00017C8F"/>
    <w:rsid w:val="00017D71"/>
    <w:rsid w:val="00020F38"/>
    <w:rsid w:val="0002123A"/>
    <w:rsid w:val="00021651"/>
    <w:rsid w:val="00021B40"/>
    <w:rsid w:val="00021FAC"/>
    <w:rsid w:val="00022025"/>
    <w:rsid w:val="00022DCE"/>
    <w:rsid w:val="00022F1F"/>
    <w:rsid w:val="000234DF"/>
    <w:rsid w:val="0002355C"/>
    <w:rsid w:val="0002413F"/>
    <w:rsid w:val="000244E4"/>
    <w:rsid w:val="0002498A"/>
    <w:rsid w:val="00024BBB"/>
    <w:rsid w:val="00024F1A"/>
    <w:rsid w:val="000253DB"/>
    <w:rsid w:val="00025BC6"/>
    <w:rsid w:val="00025BF9"/>
    <w:rsid w:val="00025CD3"/>
    <w:rsid w:val="00026ED3"/>
    <w:rsid w:val="00027D33"/>
    <w:rsid w:val="000302B0"/>
    <w:rsid w:val="0003047D"/>
    <w:rsid w:val="00030EAC"/>
    <w:rsid w:val="0003125E"/>
    <w:rsid w:val="00031BFB"/>
    <w:rsid w:val="00031C1D"/>
    <w:rsid w:val="00032B24"/>
    <w:rsid w:val="00033131"/>
    <w:rsid w:val="00033DF1"/>
    <w:rsid w:val="00034069"/>
    <w:rsid w:val="0003430C"/>
    <w:rsid w:val="000343CB"/>
    <w:rsid w:val="00034A12"/>
    <w:rsid w:val="00034A69"/>
    <w:rsid w:val="00034B15"/>
    <w:rsid w:val="000358FE"/>
    <w:rsid w:val="00036495"/>
    <w:rsid w:val="00036AC1"/>
    <w:rsid w:val="00037331"/>
    <w:rsid w:val="00040CC8"/>
    <w:rsid w:val="000422E7"/>
    <w:rsid w:val="00042E68"/>
    <w:rsid w:val="000435D3"/>
    <w:rsid w:val="00043613"/>
    <w:rsid w:val="00043C15"/>
    <w:rsid w:val="00044797"/>
    <w:rsid w:val="00044928"/>
    <w:rsid w:val="00044C02"/>
    <w:rsid w:val="00044FC1"/>
    <w:rsid w:val="00045127"/>
    <w:rsid w:val="000458B3"/>
    <w:rsid w:val="00046335"/>
    <w:rsid w:val="000466A4"/>
    <w:rsid w:val="00046D4F"/>
    <w:rsid w:val="00046EBA"/>
    <w:rsid w:val="00046FE0"/>
    <w:rsid w:val="00047C9B"/>
    <w:rsid w:val="00047D0C"/>
    <w:rsid w:val="00050839"/>
    <w:rsid w:val="00051508"/>
    <w:rsid w:val="00051A3B"/>
    <w:rsid w:val="0005244B"/>
    <w:rsid w:val="000524ED"/>
    <w:rsid w:val="0005361F"/>
    <w:rsid w:val="0005399A"/>
    <w:rsid w:val="00053A3C"/>
    <w:rsid w:val="00053D93"/>
    <w:rsid w:val="0005441C"/>
    <w:rsid w:val="00054772"/>
    <w:rsid w:val="00054A3A"/>
    <w:rsid w:val="00055322"/>
    <w:rsid w:val="00055494"/>
    <w:rsid w:val="000566D9"/>
    <w:rsid w:val="00056C46"/>
    <w:rsid w:val="00056FD6"/>
    <w:rsid w:val="00057075"/>
    <w:rsid w:val="000573F8"/>
    <w:rsid w:val="00060AF1"/>
    <w:rsid w:val="00061275"/>
    <w:rsid w:val="0006197E"/>
    <w:rsid w:val="0006256F"/>
    <w:rsid w:val="000626A1"/>
    <w:rsid w:val="00062BA4"/>
    <w:rsid w:val="00062C07"/>
    <w:rsid w:val="00063486"/>
    <w:rsid w:val="00063FB4"/>
    <w:rsid w:val="00064037"/>
    <w:rsid w:val="000643E2"/>
    <w:rsid w:val="0006440C"/>
    <w:rsid w:val="000646E5"/>
    <w:rsid w:val="00064CD2"/>
    <w:rsid w:val="000650B6"/>
    <w:rsid w:val="000655F6"/>
    <w:rsid w:val="00065895"/>
    <w:rsid w:val="00066592"/>
    <w:rsid w:val="00066A5D"/>
    <w:rsid w:val="00066C4A"/>
    <w:rsid w:val="00066D26"/>
    <w:rsid w:val="00070987"/>
    <w:rsid w:val="00070FEF"/>
    <w:rsid w:val="000710B6"/>
    <w:rsid w:val="000718FB"/>
    <w:rsid w:val="00071B19"/>
    <w:rsid w:val="00071F08"/>
    <w:rsid w:val="000720FD"/>
    <w:rsid w:val="00072134"/>
    <w:rsid w:val="000728C6"/>
    <w:rsid w:val="000733F5"/>
    <w:rsid w:val="00073D40"/>
    <w:rsid w:val="000749FA"/>
    <w:rsid w:val="00074C7F"/>
    <w:rsid w:val="00074E2F"/>
    <w:rsid w:val="00075003"/>
    <w:rsid w:val="00075522"/>
    <w:rsid w:val="00075A74"/>
    <w:rsid w:val="00075C3F"/>
    <w:rsid w:val="00075C69"/>
    <w:rsid w:val="0007660E"/>
    <w:rsid w:val="0007661F"/>
    <w:rsid w:val="00076982"/>
    <w:rsid w:val="00077733"/>
    <w:rsid w:val="000779C4"/>
    <w:rsid w:val="00077D28"/>
    <w:rsid w:val="00077DCA"/>
    <w:rsid w:val="00080365"/>
    <w:rsid w:val="00080C29"/>
    <w:rsid w:val="0008181C"/>
    <w:rsid w:val="00081B71"/>
    <w:rsid w:val="00081BD8"/>
    <w:rsid w:val="00081CBE"/>
    <w:rsid w:val="00081D71"/>
    <w:rsid w:val="00082BFC"/>
    <w:rsid w:val="000834B2"/>
    <w:rsid w:val="00083B4C"/>
    <w:rsid w:val="000844E3"/>
    <w:rsid w:val="00085136"/>
    <w:rsid w:val="000859F6"/>
    <w:rsid w:val="00085A72"/>
    <w:rsid w:val="000860B7"/>
    <w:rsid w:val="000863A6"/>
    <w:rsid w:val="00086730"/>
    <w:rsid w:val="000871FF"/>
    <w:rsid w:val="000876D4"/>
    <w:rsid w:val="00087C0A"/>
    <w:rsid w:val="000906E1"/>
    <w:rsid w:val="000907C9"/>
    <w:rsid w:val="00090DA6"/>
    <w:rsid w:val="00091864"/>
    <w:rsid w:val="00091AAF"/>
    <w:rsid w:val="00091B23"/>
    <w:rsid w:val="00091CE2"/>
    <w:rsid w:val="0009209C"/>
    <w:rsid w:val="00092D4C"/>
    <w:rsid w:val="00093E7E"/>
    <w:rsid w:val="00094044"/>
    <w:rsid w:val="00094781"/>
    <w:rsid w:val="00094967"/>
    <w:rsid w:val="00094996"/>
    <w:rsid w:val="00094D76"/>
    <w:rsid w:val="0009507C"/>
    <w:rsid w:val="00095204"/>
    <w:rsid w:val="000955E2"/>
    <w:rsid w:val="00095BE9"/>
    <w:rsid w:val="00095D83"/>
    <w:rsid w:val="000962A1"/>
    <w:rsid w:val="00096D32"/>
    <w:rsid w:val="00096D41"/>
    <w:rsid w:val="00097308"/>
    <w:rsid w:val="000975D0"/>
    <w:rsid w:val="00097FAA"/>
    <w:rsid w:val="000A11A0"/>
    <w:rsid w:val="000A1C4A"/>
    <w:rsid w:val="000A29E6"/>
    <w:rsid w:val="000A2C69"/>
    <w:rsid w:val="000A2EEA"/>
    <w:rsid w:val="000A34BF"/>
    <w:rsid w:val="000A4252"/>
    <w:rsid w:val="000A47D1"/>
    <w:rsid w:val="000A4A4B"/>
    <w:rsid w:val="000A53A4"/>
    <w:rsid w:val="000A55A8"/>
    <w:rsid w:val="000A55D3"/>
    <w:rsid w:val="000A5B85"/>
    <w:rsid w:val="000A5D9F"/>
    <w:rsid w:val="000A63C7"/>
    <w:rsid w:val="000A6697"/>
    <w:rsid w:val="000A6DA0"/>
    <w:rsid w:val="000B03D5"/>
    <w:rsid w:val="000B06DC"/>
    <w:rsid w:val="000B1193"/>
    <w:rsid w:val="000B15CA"/>
    <w:rsid w:val="000B1B1E"/>
    <w:rsid w:val="000B1FD8"/>
    <w:rsid w:val="000B21AA"/>
    <w:rsid w:val="000B23CB"/>
    <w:rsid w:val="000B2A87"/>
    <w:rsid w:val="000B2C97"/>
    <w:rsid w:val="000B2F9C"/>
    <w:rsid w:val="000B3018"/>
    <w:rsid w:val="000B3C8F"/>
    <w:rsid w:val="000B3FCF"/>
    <w:rsid w:val="000B4543"/>
    <w:rsid w:val="000B4D42"/>
    <w:rsid w:val="000B5185"/>
    <w:rsid w:val="000B5BCE"/>
    <w:rsid w:val="000B5FF7"/>
    <w:rsid w:val="000B622F"/>
    <w:rsid w:val="000B6672"/>
    <w:rsid w:val="000B6A39"/>
    <w:rsid w:val="000B6F6C"/>
    <w:rsid w:val="000B73F5"/>
    <w:rsid w:val="000C0183"/>
    <w:rsid w:val="000C0313"/>
    <w:rsid w:val="000C1109"/>
    <w:rsid w:val="000C159F"/>
    <w:rsid w:val="000C1B9F"/>
    <w:rsid w:val="000C1C4D"/>
    <w:rsid w:val="000C1C65"/>
    <w:rsid w:val="000C1D70"/>
    <w:rsid w:val="000C2BF7"/>
    <w:rsid w:val="000C38AB"/>
    <w:rsid w:val="000C397B"/>
    <w:rsid w:val="000C3A52"/>
    <w:rsid w:val="000C3B32"/>
    <w:rsid w:val="000C3F5A"/>
    <w:rsid w:val="000C4368"/>
    <w:rsid w:val="000C4ED0"/>
    <w:rsid w:val="000C520D"/>
    <w:rsid w:val="000C5647"/>
    <w:rsid w:val="000C68B4"/>
    <w:rsid w:val="000C6E0D"/>
    <w:rsid w:val="000C6F2E"/>
    <w:rsid w:val="000C74C7"/>
    <w:rsid w:val="000C7A39"/>
    <w:rsid w:val="000C7CC2"/>
    <w:rsid w:val="000D06C6"/>
    <w:rsid w:val="000D0826"/>
    <w:rsid w:val="000D13CD"/>
    <w:rsid w:val="000D1890"/>
    <w:rsid w:val="000D1AE0"/>
    <w:rsid w:val="000D1DA0"/>
    <w:rsid w:val="000D29D6"/>
    <w:rsid w:val="000D2BBB"/>
    <w:rsid w:val="000D4350"/>
    <w:rsid w:val="000D4E04"/>
    <w:rsid w:val="000D545E"/>
    <w:rsid w:val="000D56E5"/>
    <w:rsid w:val="000D585A"/>
    <w:rsid w:val="000D5A38"/>
    <w:rsid w:val="000D6C30"/>
    <w:rsid w:val="000D6CFC"/>
    <w:rsid w:val="000D7985"/>
    <w:rsid w:val="000E0434"/>
    <w:rsid w:val="000E0F8A"/>
    <w:rsid w:val="000E18D6"/>
    <w:rsid w:val="000E1909"/>
    <w:rsid w:val="000E1C9D"/>
    <w:rsid w:val="000E1C9E"/>
    <w:rsid w:val="000E2036"/>
    <w:rsid w:val="000E2677"/>
    <w:rsid w:val="000E2BB5"/>
    <w:rsid w:val="000E2EAA"/>
    <w:rsid w:val="000E4430"/>
    <w:rsid w:val="000E47F1"/>
    <w:rsid w:val="000E4B24"/>
    <w:rsid w:val="000E4D06"/>
    <w:rsid w:val="000E4E97"/>
    <w:rsid w:val="000E550E"/>
    <w:rsid w:val="000E5A7C"/>
    <w:rsid w:val="000E63CF"/>
    <w:rsid w:val="000E677B"/>
    <w:rsid w:val="000E68EE"/>
    <w:rsid w:val="000E7E89"/>
    <w:rsid w:val="000F14C2"/>
    <w:rsid w:val="000F17CE"/>
    <w:rsid w:val="000F30F3"/>
    <w:rsid w:val="000F3321"/>
    <w:rsid w:val="000F447A"/>
    <w:rsid w:val="000F4C41"/>
    <w:rsid w:val="000F4D47"/>
    <w:rsid w:val="000F697A"/>
    <w:rsid w:val="000F711A"/>
    <w:rsid w:val="000F76B2"/>
    <w:rsid w:val="000F77CC"/>
    <w:rsid w:val="001006A2"/>
    <w:rsid w:val="00100CC1"/>
    <w:rsid w:val="00100E7E"/>
    <w:rsid w:val="00101566"/>
    <w:rsid w:val="001015C5"/>
    <w:rsid w:val="00101658"/>
    <w:rsid w:val="00101681"/>
    <w:rsid w:val="001018A8"/>
    <w:rsid w:val="00101C34"/>
    <w:rsid w:val="001020D9"/>
    <w:rsid w:val="00102160"/>
    <w:rsid w:val="0010260E"/>
    <w:rsid w:val="00102CCD"/>
    <w:rsid w:val="00102F9A"/>
    <w:rsid w:val="001041E5"/>
    <w:rsid w:val="00105106"/>
    <w:rsid w:val="0010526F"/>
    <w:rsid w:val="0010573F"/>
    <w:rsid w:val="00105F49"/>
    <w:rsid w:val="00106325"/>
    <w:rsid w:val="00106F48"/>
    <w:rsid w:val="001074B3"/>
    <w:rsid w:val="001102C5"/>
    <w:rsid w:val="0011080E"/>
    <w:rsid w:val="00111DB8"/>
    <w:rsid w:val="001124DD"/>
    <w:rsid w:val="00112601"/>
    <w:rsid w:val="001142FA"/>
    <w:rsid w:val="001145E9"/>
    <w:rsid w:val="00114C8A"/>
    <w:rsid w:val="00114D67"/>
    <w:rsid w:val="00115D62"/>
    <w:rsid w:val="00115DAF"/>
    <w:rsid w:val="0011614D"/>
    <w:rsid w:val="00116B3F"/>
    <w:rsid w:val="00116CE1"/>
    <w:rsid w:val="00116E42"/>
    <w:rsid w:val="0011727B"/>
    <w:rsid w:val="00117A9E"/>
    <w:rsid w:val="001205C5"/>
    <w:rsid w:val="001215E4"/>
    <w:rsid w:val="00122E0F"/>
    <w:rsid w:val="001238E9"/>
    <w:rsid w:val="00123B2C"/>
    <w:rsid w:val="00124855"/>
    <w:rsid w:val="0012489E"/>
    <w:rsid w:val="00124FDE"/>
    <w:rsid w:val="0012504E"/>
    <w:rsid w:val="00125066"/>
    <w:rsid w:val="00125A68"/>
    <w:rsid w:val="00125E62"/>
    <w:rsid w:val="001267D2"/>
    <w:rsid w:val="00127925"/>
    <w:rsid w:val="0013109A"/>
    <w:rsid w:val="00131869"/>
    <w:rsid w:val="0013248E"/>
    <w:rsid w:val="001326AB"/>
    <w:rsid w:val="00132853"/>
    <w:rsid w:val="00132A78"/>
    <w:rsid w:val="00132C8D"/>
    <w:rsid w:val="00132C94"/>
    <w:rsid w:val="00132CBA"/>
    <w:rsid w:val="00134B40"/>
    <w:rsid w:val="00134C37"/>
    <w:rsid w:val="00134EA3"/>
    <w:rsid w:val="00135356"/>
    <w:rsid w:val="00135528"/>
    <w:rsid w:val="001359A2"/>
    <w:rsid w:val="00135A7F"/>
    <w:rsid w:val="00135CA6"/>
    <w:rsid w:val="001367C7"/>
    <w:rsid w:val="00136D77"/>
    <w:rsid w:val="00137768"/>
    <w:rsid w:val="001377EF"/>
    <w:rsid w:val="00137845"/>
    <w:rsid w:val="00137973"/>
    <w:rsid w:val="00137981"/>
    <w:rsid w:val="00137C71"/>
    <w:rsid w:val="0014038B"/>
    <w:rsid w:val="001408DB"/>
    <w:rsid w:val="00140C38"/>
    <w:rsid w:val="0014108C"/>
    <w:rsid w:val="00141C6C"/>
    <w:rsid w:val="00141C6D"/>
    <w:rsid w:val="00143044"/>
    <w:rsid w:val="00143E23"/>
    <w:rsid w:val="0014411A"/>
    <w:rsid w:val="0014516E"/>
    <w:rsid w:val="00145202"/>
    <w:rsid w:val="00145838"/>
    <w:rsid w:val="00145C29"/>
    <w:rsid w:val="001463E2"/>
    <w:rsid w:val="001465A7"/>
    <w:rsid w:val="00146EF2"/>
    <w:rsid w:val="00150F62"/>
    <w:rsid w:val="00151475"/>
    <w:rsid w:val="00151AE5"/>
    <w:rsid w:val="00151D4B"/>
    <w:rsid w:val="00151D65"/>
    <w:rsid w:val="00151F01"/>
    <w:rsid w:val="00152F45"/>
    <w:rsid w:val="00152FED"/>
    <w:rsid w:val="001534F0"/>
    <w:rsid w:val="00153853"/>
    <w:rsid w:val="0015399C"/>
    <w:rsid w:val="001539BE"/>
    <w:rsid w:val="0015481F"/>
    <w:rsid w:val="00154CBC"/>
    <w:rsid w:val="001550AF"/>
    <w:rsid w:val="001550B6"/>
    <w:rsid w:val="00155261"/>
    <w:rsid w:val="001558C1"/>
    <w:rsid w:val="00155F18"/>
    <w:rsid w:val="001560F5"/>
    <w:rsid w:val="00156E69"/>
    <w:rsid w:val="00157657"/>
    <w:rsid w:val="0015774A"/>
    <w:rsid w:val="00157D11"/>
    <w:rsid w:val="00160624"/>
    <w:rsid w:val="00160951"/>
    <w:rsid w:val="00160D4F"/>
    <w:rsid w:val="0016202C"/>
    <w:rsid w:val="00163796"/>
    <w:rsid w:val="00163D03"/>
    <w:rsid w:val="00164076"/>
    <w:rsid w:val="001653FF"/>
    <w:rsid w:val="00165BB1"/>
    <w:rsid w:val="00165CD6"/>
    <w:rsid w:val="001660FA"/>
    <w:rsid w:val="0016740B"/>
    <w:rsid w:val="00167673"/>
    <w:rsid w:val="00167677"/>
    <w:rsid w:val="00167692"/>
    <w:rsid w:val="00167878"/>
    <w:rsid w:val="0017082B"/>
    <w:rsid w:val="0017148C"/>
    <w:rsid w:val="001724B7"/>
    <w:rsid w:val="00172634"/>
    <w:rsid w:val="00172953"/>
    <w:rsid w:val="00172C9A"/>
    <w:rsid w:val="00173B59"/>
    <w:rsid w:val="00173BCA"/>
    <w:rsid w:val="0017534D"/>
    <w:rsid w:val="001754EE"/>
    <w:rsid w:val="00175C0E"/>
    <w:rsid w:val="00176C50"/>
    <w:rsid w:val="00176D18"/>
    <w:rsid w:val="001775A5"/>
    <w:rsid w:val="00177642"/>
    <w:rsid w:val="001779FA"/>
    <w:rsid w:val="00177AC3"/>
    <w:rsid w:val="001804FD"/>
    <w:rsid w:val="0018063F"/>
    <w:rsid w:val="001807C3"/>
    <w:rsid w:val="00180AA6"/>
    <w:rsid w:val="00180BB5"/>
    <w:rsid w:val="00181791"/>
    <w:rsid w:val="001819FE"/>
    <w:rsid w:val="00181A1E"/>
    <w:rsid w:val="001834A7"/>
    <w:rsid w:val="0018380B"/>
    <w:rsid w:val="0018471F"/>
    <w:rsid w:val="00186A12"/>
    <w:rsid w:val="00186D79"/>
    <w:rsid w:val="00186DA6"/>
    <w:rsid w:val="0018756C"/>
    <w:rsid w:val="00187CB4"/>
    <w:rsid w:val="0019044F"/>
    <w:rsid w:val="00190B8D"/>
    <w:rsid w:val="00190D50"/>
    <w:rsid w:val="00191879"/>
    <w:rsid w:val="001919B2"/>
    <w:rsid w:val="00192794"/>
    <w:rsid w:val="00193518"/>
    <w:rsid w:val="00193634"/>
    <w:rsid w:val="0019368E"/>
    <w:rsid w:val="001949E0"/>
    <w:rsid w:val="00194E8E"/>
    <w:rsid w:val="00195817"/>
    <w:rsid w:val="00195820"/>
    <w:rsid w:val="00196035"/>
    <w:rsid w:val="00196463"/>
    <w:rsid w:val="001968D2"/>
    <w:rsid w:val="00196E6C"/>
    <w:rsid w:val="001A08AA"/>
    <w:rsid w:val="001A0C51"/>
    <w:rsid w:val="001A13B4"/>
    <w:rsid w:val="001A17A8"/>
    <w:rsid w:val="001A1D27"/>
    <w:rsid w:val="001A1DF1"/>
    <w:rsid w:val="001A3330"/>
    <w:rsid w:val="001A3D00"/>
    <w:rsid w:val="001A4140"/>
    <w:rsid w:val="001A4A8D"/>
    <w:rsid w:val="001A4CDB"/>
    <w:rsid w:val="001A4CE0"/>
    <w:rsid w:val="001A56CE"/>
    <w:rsid w:val="001A5D05"/>
    <w:rsid w:val="001A5EA5"/>
    <w:rsid w:val="001A6612"/>
    <w:rsid w:val="001A7478"/>
    <w:rsid w:val="001B01E8"/>
    <w:rsid w:val="001B0522"/>
    <w:rsid w:val="001B0C4C"/>
    <w:rsid w:val="001B0F8D"/>
    <w:rsid w:val="001B2035"/>
    <w:rsid w:val="001B2044"/>
    <w:rsid w:val="001B2389"/>
    <w:rsid w:val="001B243A"/>
    <w:rsid w:val="001B26EB"/>
    <w:rsid w:val="001B31F5"/>
    <w:rsid w:val="001B34E7"/>
    <w:rsid w:val="001B35EC"/>
    <w:rsid w:val="001B3BDA"/>
    <w:rsid w:val="001B3D3B"/>
    <w:rsid w:val="001B40B5"/>
    <w:rsid w:val="001B4839"/>
    <w:rsid w:val="001B4A92"/>
    <w:rsid w:val="001B57E9"/>
    <w:rsid w:val="001B65BE"/>
    <w:rsid w:val="001B67E0"/>
    <w:rsid w:val="001B6AB7"/>
    <w:rsid w:val="001B781F"/>
    <w:rsid w:val="001B7F74"/>
    <w:rsid w:val="001C0A85"/>
    <w:rsid w:val="001C108D"/>
    <w:rsid w:val="001C15FA"/>
    <w:rsid w:val="001C1C38"/>
    <w:rsid w:val="001C20C9"/>
    <w:rsid w:val="001C20F7"/>
    <w:rsid w:val="001C2336"/>
    <w:rsid w:val="001C24CE"/>
    <w:rsid w:val="001C3233"/>
    <w:rsid w:val="001C3DBB"/>
    <w:rsid w:val="001C43CB"/>
    <w:rsid w:val="001C4606"/>
    <w:rsid w:val="001C5D75"/>
    <w:rsid w:val="001C61DA"/>
    <w:rsid w:val="001C6404"/>
    <w:rsid w:val="001C74ED"/>
    <w:rsid w:val="001C76B4"/>
    <w:rsid w:val="001C787C"/>
    <w:rsid w:val="001C7900"/>
    <w:rsid w:val="001C7A27"/>
    <w:rsid w:val="001D092E"/>
    <w:rsid w:val="001D0D7B"/>
    <w:rsid w:val="001D0F3B"/>
    <w:rsid w:val="001D1185"/>
    <w:rsid w:val="001D19B2"/>
    <w:rsid w:val="001D1A21"/>
    <w:rsid w:val="001D1BB7"/>
    <w:rsid w:val="001D2E6E"/>
    <w:rsid w:val="001D3417"/>
    <w:rsid w:val="001D3D2C"/>
    <w:rsid w:val="001D4312"/>
    <w:rsid w:val="001D4CB9"/>
    <w:rsid w:val="001D4DE3"/>
    <w:rsid w:val="001D6125"/>
    <w:rsid w:val="001D615F"/>
    <w:rsid w:val="001D66F5"/>
    <w:rsid w:val="001D6A75"/>
    <w:rsid w:val="001D701D"/>
    <w:rsid w:val="001D71A3"/>
    <w:rsid w:val="001D736B"/>
    <w:rsid w:val="001D779A"/>
    <w:rsid w:val="001E0C4A"/>
    <w:rsid w:val="001E1058"/>
    <w:rsid w:val="001E13F8"/>
    <w:rsid w:val="001E2559"/>
    <w:rsid w:val="001E29D2"/>
    <w:rsid w:val="001E2F5D"/>
    <w:rsid w:val="001E3394"/>
    <w:rsid w:val="001E365A"/>
    <w:rsid w:val="001E392C"/>
    <w:rsid w:val="001E5468"/>
    <w:rsid w:val="001E5638"/>
    <w:rsid w:val="001E5982"/>
    <w:rsid w:val="001E5B7F"/>
    <w:rsid w:val="001E5D50"/>
    <w:rsid w:val="001E5E53"/>
    <w:rsid w:val="001E67FB"/>
    <w:rsid w:val="001E6CF0"/>
    <w:rsid w:val="001E751B"/>
    <w:rsid w:val="001E78F0"/>
    <w:rsid w:val="001F018D"/>
    <w:rsid w:val="001F02E4"/>
    <w:rsid w:val="001F129E"/>
    <w:rsid w:val="001F133A"/>
    <w:rsid w:val="001F1E2A"/>
    <w:rsid w:val="001F26B2"/>
    <w:rsid w:val="001F27EF"/>
    <w:rsid w:val="001F28EB"/>
    <w:rsid w:val="001F298F"/>
    <w:rsid w:val="001F2A0F"/>
    <w:rsid w:val="001F39FB"/>
    <w:rsid w:val="001F3A1E"/>
    <w:rsid w:val="001F4235"/>
    <w:rsid w:val="001F4C60"/>
    <w:rsid w:val="001F5106"/>
    <w:rsid w:val="001F55AC"/>
    <w:rsid w:val="001F7381"/>
    <w:rsid w:val="001F7A9B"/>
    <w:rsid w:val="002003CF"/>
    <w:rsid w:val="00200ED3"/>
    <w:rsid w:val="0020135D"/>
    <w:rsid w:val="002015C3"/>
    <w:rsid w:val="002017DA"/>
    <w:rsid w:val="00201B20"/>
    <w:rsid w:val="00201CED"/>
    <w:rsid w:val="00202300"/>
    <w:rsid w:val="00202582"/>
    <w:rsid w:val="00202E93"/>
    <w:rsid w:val="00203534"/>
    <w:rsid w:val="00203575"/>
    <w:rsid w:val="002035D0"/>
    <w:rsid w:val="0020415A"/>
    <w:rsid w:val="00204445"/>
    <w:rsid w:val="00204657"/>
    <w:rsid w:val="00204DA6"/>
    <w:rsid w:val="002057BB"/>
    <w:rsid w:val="00205BA0"/>
    <w:rsid w:val="00205D84"/>
    <w:rsid w:val="00206E34"/>
    <w:rsid w:val="002079EB"/>
    <w:rsid w:val="00207CCB"/>
    <w:rsid w:val="00207E33"/>
    <w:rsid w:val="00210233"/>
    <w:rsid w:val="00210678"/>
    <w:rsid w:val="00210922"/>
    <w:rsid w:val="0021107B"/>
    <w:rsid w:val="002114B8"/>
    <w:rsid w:val="002114F0"/>
    <w:rsid w:val="00211765"/>
    <w:rsid w:val="002119C1"/>
    <w:rsid w:val="00211A46"/>
    <w:rsid w:val="00212768"/>
    <w:rsid w:val="002127DE"/>
    <w:rsid w:val="00212BC9"/>
    <w:rsid w:val="00213576"/>
    <w:rsid w:val="00213828"/>
    <w:rsid w:val="00213A26"/>
    <w:rsid w:val="0021492C"/>
    <w:rsid w:val="002149BA"/>
    <w:rsid w:val="00214F96"/>
    <w:rsid w:val="00214FBD"/>
    <w:rsid w:val="00215121"/>
    <w:rsid w:val="00215BD3"/>
    <w:rsid w:val="00216116"/>
    <w:rsid w:val="00216187"/>
    <w:rsid w:val="002163C4"/>
    <w:rsid w:val="002163C6"/>
    <w:rsid w:val="0021670F"/>
    <w:rsid w:val="002168E8"/>
    <w:rsid w:val="00216A3B"/>
    <w:rsid w:val="00216CF5"/>
    <w:rsid w:val="0021747F"/>
    <w:rsid w:val="00220A87"/>
    <w:rsid w:val="00220B6B"/>
    <w:rsid w:val="00220BD3"/>
    <w:rsid w:val="002211D8"/>
    <w:rsid w:val="00221416"/>
    <w:rsid w:val="0022162A"/>
    <w:rsid w:val="00222068"/>
    <w:rsid w:val="00222398"/>
    <w:rsid w:val="00222E21"/>
    <w:rsid w:val="00222FA5"/>
    <w:rsid w:val="00224287"/>
    <w:rsid w:val="0022429D"/>
    <w:rsid w:val="002243A1"/>
    <w:rsid w:val="00225217"/>
    <w:rsid w:val="0022607D"/>
    <w:rsid w:val="0022676A"/>
    <w:rsid w:val="00226B06"/>
    <w:rsid w:val="00227FDD"/>
    <w:rsid w:val="00230208"/>
    <w:rsid w:val="0023039D"/>
    <w:rsid w:val="00230B0E"/>
    <w:rsid w:val="00230DBC"/>
    <w:rsid w:val="00232307"/>
    <w:rsid w:val="00232366"/>
    <w:rsid w:val="00233CC3"/>
    <w:rsid w:val="002342E7"/>
    <w:rsid w:val="0023452A"/>
    <w:rsid w:val="002348D2"/>
    <w:rsid w:val="00236115"/>
    <w:rsid w:val="002365D2"/>
    <w:rsid w:val="00237A6E"/>
    <w:rsid w:val="00237B78"/>
    <w:rsid w:val="00237F8D"/>
    <w:rsid w:val="00240174"/>
    <w:rsid w:val="002401AD"/>
    <w:rsid w:val="002403F0"/>
    <w:rsid w:val="00241591"/>
    <w:rsid w:val="002423F6"/>
    <w:rsid w:val="002430CB"/>
    <w:rsid w:val="00243125"/>
    <w:rsid w:val="00243671"/>
    <w:rsid w:val="00244315"/>
    <w:rsid w:val="002453B3"/>
    <w:rsid w:val="002461CA"/>
    <w:rsid w:val="00246716"/>
    <w:rsid w:val="00247B0B"/>
    <w:rsid w:val="00247F7F"/>
    <w:rsid w:val="00250072"/>
    <w:rsid w:val="00250213"/>
    <w:rsid w:val="0025040F"/>
    <w:rsid w:val="0025066C"/>
    <w:rsid w:val="00250A75"/>
    <w:rsid w:val="00250C63"/>
    <w:rsid w:val="00251079"/>
    <w:rsid w:val="002511C3"/>
    <w:rsid w:val="0025128E"/>
    <w:rsid w:val="002517D4"/>
    <w:rsid w:val="00251875"/>
    <w:rsid w:val="00251B98"/>
    <w:rsid w:val="00252045"/>
    <w:rsid w:val="0025286C"/>
    <w:rsid w:val="00253D9A"/>
    <w:rsid w:val="002544CB"/>
    <w:rsid w:val="00254582"/>
    <w:rsid w:val="00254640"/>
    <w:rsid w:val="00254888"/>
    <w:rsid w:val="00254951"/>
    <w:rsid w:val="00254D4D"/>
    <w:rsid w:val="002550CC"/>
    <w:rsid w:val="002551E9"/>
    <w:rsid w:val="002559E8"/>
    <w:rsid w:val="00256D11"/>
    <w:rsid w:val="00256E18"/>
    <w:rsid w:val="00257010"/>
    <w:rsid w:val="002604D6"/>
    <w:rsid w:val="00260B9B"/>
    <w:rsid w:val="002611C5"/>
    <w:rsid w:val="002612DD"/>
    <w:rsid w:val="002621C7"/>
    <w:rsid w:val="002624A2"/>
    <w:rsid w:val="00264857"/>
    <w:rsid w:val="00265D52"/>
    <w:rsid w:val="00266D08"/>
    <w:rsid w:val="00266E15"/>
    <w:rsid w:val="0026743A"/>
    <w:rsid w:val="0026782C"/>
    <w:rsid w:val="002679F9"/>
    <w:rsid w:val="0027094A"/>
    <w:rsid w:val="00270A6C"/>
    <w:rsid w:val="00270FDA"/>
    <w:rsid w:val="00271062"/>
    <w:rsid w:val="00271180"/>
    <w:rsid w:val="002714AE"/>
    <w:rsid w:val="00272612"/>
    <w:rsid w:val="00272FB7"/>
    <w:rsid w:val="00273304"/>
    <w:rsid w:val="002736B0"/>
    <w:rsid w:val="00273862"/>
    <w:rsid w:val="00274405"/>
    <w:rsid w:val="00274680"/>
    <w:rsid w:val="00274787"/>
    <w:rsid w:val="002748E3"/>
    <w:rsid w:val="00274BA8"/>
    <w:rsid w:val="00274E85"/>
    <w:rsid w:val="00274FC1"/>
    <w:rsid w:val="00275787"/>
    <w:rsid w:val="002757FA"/>
    <w:rsid w:val="00275DAD"/>
    <w:rsid w:val="00275E03"/>
    <w:rsid w:val="002761ED"/>
    <w:rsid w:val="002763E2"/>
    <w:rsid w:val="002764EC"/>
    <w:rsid w:val="0027671B"/>
    <w:rsid w:val="00277F4C"/>
    <w:rsid w:val="00280AB1"/>
    <w:rsid w:val="00280DC4"/>
    <w:rsid w:val="00280EF4"/>
    <w:rsid w:val="00281227"/>
    <w:rsid w:val="002814AD"/>
    <w:rsid w:val="00281622"/>
    <w:rsid w:val="00282213"/>
    <w:rsid w:val="0028326A"/>
    <w:rsid w:val="00283674"/>
    <w:rsid w:val="0028373A"/>
    <w:rsid w:val="002840A3"/>
    <w:rsid w:val="002848CD"/>
    <w:rsid w:val="00284BE4"/>
    <w:rsid w:val="00284DC9"/>
    <w:rsid w:val="0028504A"/>
    <w:rsid w:val="002850FC"/>
    <w:rsid w:val="00285198"/>
    <w:rsid w:val="00285299"/>
    <w:rsid w:val="00285BE5"/>
    <w:rsid w:val="00285C15"/>
    <w:rsid w:val="00286573"/>
    <w:rsid w:val="0028717D"/>
    <w:rsid w:val="002873FA"/>
    <w:rsid w:val="00287478"/>
    <w:rsid w:val="00287E4B"/>
    <w:rsid w:val="00287FC3"/>
    <w:rsid w:val="002908BE"/>
    <w:rsid w:val="0029091B"/>
    <w:rsid w:val="00290E62"/>
    <w:rsid w:val="00291169"/>
    <w:rsid w:val="002911BA"/>
    <w:rsid w:val="00291812"/>
    <w:rsid w:val="00291853"/>
    <w:rsid w:val="002925E0"/>
    <w:rsid w:val="00292A76"/>
    <w:rsid w:val="00292BF5"/>
    <w:rsid w:val="00292CE2"/>
    <w:rsid w:val="00293258"/>
    <w:rsid w:val="0029383B"/>
    <w:rsid w:val="0029394F"/>
    <w:rsid w:val="00294005"/>
    <w:rsid w:val="00294970"/>
    <w:rsid w:val="00294A13"/>
    <w:rsid w:val="00294AC9"/>
    <w:rsid w:val="00294C30"/>
    <w:rsid w:val="00295685"/>
    <w:rsid w:val="00295BC5"/>
    <w:rsid w:val="00295C4C"/>
    <w:rsid w:val="002965B2"/>
    <w:rsid w:val="00296704"/>
    <w:rsid w:val="002968BE"/>
    <w:rsid w:val="002968ED"/>
    <w:rsid w:val="00296AEF"/>
    <w:rsid w:val="00296E46"/>
    <w:rsid w:val="00296F6A"/>
    <w:rsid w:val="00297E7B"/>
    <w:rsid w:val="002A03A9"/>
    <w:rsid w:val="002A0594"/>
    <w:rsid w:val="002A0614"/>
    <w:rsid w:val="002A0700"/>
    <w:rsid w:val="002A08F8"/>
    <w:rsid w:val="002A0B7C"/>
    <w:rsid w:val="002A0C05"/>
    <w:rsid w:val="002A0F1A"/>
    <w:rsid w:val="002A1553"/>
    <w:rsid w:val="002A1860"/>
    <w:rsid w:val="002A1954"/>
    <w:rsid w:val="002A19B7"/>
    <w:rsid w:val="002A1A10"/>
    <w:rsid w:val="002A1D3D"/>
    <w:rsid w:val="002A1E3E"/>
    <w:rsid w:val="002A2FBE"/>
    <w:rsid w:val="002A34C6"/>
    <w:rsid w:val="002A35AE"/>
    <w:rsid w:val="002A4569"/>
    <w:rsid w:val="002A4825"/>
    <w:rsid w:val="002A491D"/>
    <w:rsid w:val="002A53B4"/>
    <w:rsid w:val="002A5BF6"/>
    <w:rsid w:val="002A63BB"/>
    <w:rsid w:val="002A7404"/>
    <w:rsid w:val="002B0312"/>
    <w:rsid w:val="002B0D72"/>
    <w:rsid w:val="002B0EA3"/>
    <w:rsid w:val="002B135F"/>
    <w:rsid w:val="002B2400"/>
    <w:rsid w:val="002B2C06"/>
    <w:rsid w:val="002B419B"/>
    <w:rsid w:val="002B4C42"/>
    <w:rsid w:val="002B521D"/>
    <w:rsid w:val="002B52A4"/>
    <w:rsid w:val="002B587D"/>
    <w:rsid w:val="002B5B6E"/>
    <w:rsid w:val="002B6A02"/>
    <w:rsid w:val="002B7A7E"/>
    <w:rsid w:val="002C0023"/>
    <w:rsid w:val="002C0170"/>
    <w:rsid w:val="002C0F76"/>
    <w:rsid w:val="002C16AD"/>
    <w:rsid w:val="002C1FE6"/>
    <w:rsid w:val="002C21B2"/>
    <w:rsid w:val="002C21E8"/>
    <w:rsid w:val="002C2221"/>
    <w:rsid w:val="002C457B"/>
    <w:rsid w:val="002C4806"/>
    <w:rsid w:val="002C4B6F"/>
    <w:rsid w:val="002C503A"/>
    <w:rsid w:val="002C54F4"/>
    <w:rsid w:val="002C54FE"/>
    <w:rsid w:val="002C5531"/>
    <w:rsid w:val="002C5735"/>
    <w:rsid w:val="002C574F"/>
    <w:rsid w:val="002C60B8"/>
    <w:rsid w:val="002C67CA"/>
    <w:rsid w:val="002C6B9B"/>
    <w:rsid w:val="002C6DAD"/>
    <w:rsid w:val="002C6DEB"/>
    <w:rsid w:val="002C7503"/>
    <w:rsid w:val="002C7904"/>
    <w:rsid w:val="002D0AB1"/>
    <w:rsid w:val="002D12A7"/>
    <w:rsid w:val="002D249D"/>
    <w:rsid w:val="002D27C0"/>
    <w:rsid w:val="002D2BCA"/>
    <w:rsid w:val="002D2E5F"/>
    <w:rsid w:val="002D31E2"/>
    <w:rsid w:val="002D395C"/>
    <w:rsid w:val="002D3E59"/>
    <w:rsid w:val="002D3EF3"/>
    <w:rsid w:val="002D5194"/>
    <w:rsid w:val="002D520F"/>
    <w:rsid w:val="002D5FC4"/>
    <w:rsid w:val="002D633A"/>
    <w:rsid w:val="002D654A"/>
    <w:rsid w:val="002D6BA5"/>
    <w:rsid w:val="002D6C12"/>
    <w:rsid w:val="002D6F6C"/>
    <w:rsid w:val="002E0E85"/>
    <w:rsid w:val="002E101B"/>
    <w:rsid w:val="002E16EF"/>
    <w:rsid w:val="002E196F"/>
    <w:rsid w:val="002E1ADC"/>
    <w:rsid w:val="002E1C18"/>
    <w:rsid w:val="002E216F"/>
    <w:rsid w:val="002E2647"/>
    <w:rsid w:val="002E272C"/>
    <w:rsid w:val="002E2D67"/>
    <w:rsid w:val="002E316D"/>
    <w:rsid w:val="002E4B80"/>
    <w:rsid w:val="002E4E4B"/>
    <w:rsid w:val="002E5BFE"/>
    <w:rsid w:val="002E5CC4"/>
    <w:rsid w:val="002E6881"/>
    <w:rsid w:val="002E7845"/>
    <w:rsid w:val="002F00D2"/>
    <w:rsid w:val="002F0570"/>
    <w:rsid w:val="002F0589"/>
    <w:rsid w:val="002F0A53"/>
    <w:rsid w:val="002F1223"/>
    <w:rsid w:val="002F21A8"/>
    <w:rsid w:val="002F284A"/>
    <w:rsid w:val="002F2E9E"/>
    <w:rsid w:val="002F3566"/>
    <w:rsid w:val="002F4093"/>
    <w:rsid w:val="002F4404"/>
    <w:rsid w:val="002F58F3"/>
    <w:rsid w:val="0030119B"/>
    <w:rsid w:val="003012EF"/>
    <w:rsid w:val="0030203C"/>
    <w:rsid w:val="00302295"/>
    <w:rsid w:val="00302C24"/>
    <w:rsid w:val="00302FEC"/>
    <w:rsid w:val="003031F0"/>
    <w:rsid w:val="003031F6"/>
    <w:rsid w:val="0030341B"/>
    <w:rsid w:val="003037BB"/>
    <w:rsid w:val="003038AD"/>
    <w:rsid w:val="00304787"/>
    <w:rsid w:val="003047C0"/>
    <w:rsid w:val="003048F8"/>
    <w:rsid w:val="00304A58"/>
    <w:rsid w:val="00305286"/>
    <w:rsid w:val="003052FE"/>
    <w:rsid w:val="00305D57"/>
    <w:rsid w:val="00306020"/>
    <w:rsid w:val="00306A31"/>
    <w:rsid w:val="00307009"/>
    <w:rsid w:val="00307075"/>
    <w:rsid w:val="00307542"/>
    <w:rsid w:val="00311686"/>
    <w:rsid w:val="00312840"/>
    <w:rsid w:val="00313EA5"/>
    <w:rsid w:val="00313F95"/>
    <w:rsid w:val="00314246"/>
    <w:rsid w:val="00314CFB"/>
    <w:rsid w:val="00314D6D"/>
    <w:rsid w:val="0031526C"/>
    <w:rsid w:val="00315A93"/>
    <w:rsid w:val="00315D1B"/>
    <w:rsid w:val="00315DC8"/>
    <w:rsid w:val="00316018"/>
    <w:rsid w:val="00316E1E"/>
    <w:rsid w:val="00317E06"/>
    <w:rsid w:val="00320345"/>
    <w:rsid w:val="00320AE8"/>
    <w:rsid w:val="00320F8E"/>
    <w:rsid w:val="00321089"/>
    <w:rsid w:val="00321382"/>
    <w:rsid w:val="003215FC"/>
    <w:rsid w:val="00321AEE"/>
    <w:rsid w:val="00322236"/>
    <w:rsid w:val="00322985"/>
    <w:rsid w:val="003229A3"/>
    <w:rsid w:val="00322BCD"/>
    <w:rsid w:val="00322CC4"/>
    <w:rsid w:val="00322FF3"/>
    <w:rsid w:val="0032352E"/>
    <w:rsid w:val="00323650"/>
    <w:rsid w:val="00324245"/>
    <w:rsid w:val="00324EED"/>
    <w:rsid w:val="003256B9"/>
    <w:rsid w:val="003266CB"/>
    <w:rsid w:val="003271D5"/>
    <w:rsid w:val="003273A0"/>
    <w:rsid w:val="00327AF3"/>
    <w:rsid w:val="00330473"/>
    <w:rsid w:val="00331039"/>
    <w:rsid w:val="0033181B"/>
    <w:rsid w:val="003322F9"/>
    <w:rsid w:val="0033283B"/>
    <w:rsid w:val="00332B36"/>
    <w:rsid w:val="0033382D"/>
    <w:rsid w:val="00333A16"/>
    <w:rsid w:val="00333FD6"/>
    <w:rsid w:val="00334A90"/>
    <w:rsid w:val="00334ED4"/>
    <w:rsid w:val="003355A9"/>
    <w:rsid w:val="00336E7A"/>
    <w:rsid w:val="00336F0F"/>
    <w:rsid w:val="00337736"/>
    <w:rsid w:val="003400F0"/>
    <w:rsid w:val="0034012E"/>
    <w:rsid w:val="00340CBB"/>
    <w:rsid w:val="0034136B"/>
    <w:rsid w:val="0034169D"/>
    <w:rsid w:val="00341990"/>
    <w:rsid w:val="00341E1E"/>
    <w:rsid w:val="00342222"/>
    <w:rsid w:val="00342642"/>
    <w:rsid w:val="003428D1"/>
    <w:rsid w:val="00342AF1"/>
    <w:rsid w:val="00343B86"/>
    <w:rsid w:val="00343BF9"/>
    <w:rsid w:val="0034461B"/>
    <w:rsid w:val="003447EB"/>
    <w:rsid w:val="00344ABC"/>
    <w:rsid w:val="00345BE8"/>
    <w:rsid w:val="00346563"/>
    <w:rsid w:val="00346A04"/>
    <w:rsid w:val="0034747B"/>
    <w:rsid w:val="0035008A"/>
    <w:rsid w:val="003501FB"/>
    <w:rsid w:val="003502FF"/>
    <w:rsid w:val="0035043C"/>
    <w:rsid w:val="0035071D"/>
    <w:rsid w:val="00351987"/>
    <w:rsid w:val="003519D3"/>
    <w:rsid w:val="00352040"/>
    <w:rsid w:val="00352064"/>
    <w:rsid w:val="00352BA9"/>
    <w:rsid w:val="003532FE"/>
    <w:rsid w:val="0035389E"/>
    <w:rsid w:val="00353D30"/>
    <w:rsid w:val="003549AC"/>
    <w:rsid w:val="00355269"/>
    <w:rsid w:val="00355EE9"/>
    <w:rsid w:val="00356183"/>
    <w:rsid w:val="00356223"/>
    <w:rsid w:val="003567EC"/>
    <w:rsid w:val="00356A33"/>
    <w:rsid w:val="00357D3F"/>
    <w:rsid w:val="003607C0"/>
    <w:rsid w:val="0036228E"/>
    <w:rsid w:val="00362515"/>
    <w:rsid w:val="00362B55"/>
    <w:rsid w:val="00362E3E"/>
    <w:rsid w:val="0036301C"/>
    <w:rsid w:val="003634FD"/>
    <w:rsid w:val="00363980"/>
    <w:rsid w:val="00363F73"/>
    <w:rsid w:val="00364EED"/>
    <w:rsid w:val="00364EF3"/>
    <w:rsid w:val="00364F17"/>
    <w:rsid w:val="003657A8"/>
    <w:rsid w:val="00365967"/>
    <w:rsid w:val="003660C7"/>
    <w:rsid w:val="00370DF1"/>
    <w:rsid w:val="00370F92"/>
    <w:rsid w:val="003727CC"/>
    <w:rsid w:val="00372DB4"/>
    <w:rsid w:val="003730C5"/>
    <w:rsid w:val="0037345C"/>
    <w:rsid w:val="00373C0E"/>
    <w:rsid w:val="00373EFE"/>
    <w:rsid w:val="003741E8"/>
    <w:rsid w:val="00374DC5"/>
    <w:rsid w:val="00374F11"/>
    <w:rsid w:val="00374F91"/>
    <w:rsid w:val="00375614"/>
    <w:rsid w:val="00375664"/>
    <w:rsid w:val="00376EF2"/>
    <w:rsid w:val="003777E3"/>
    <w:rsid w:val="00377DA4"/>
    <w:rsid w:val="003810CD"/>
    <w:rsid w:val="00381758"/>
    <w:rsid w:val="00381EBC"/>
    <w:rsid w:val="00381F73"/>
    <w:rsid w:val="00383219"/>
    <w:rsid w:val="003839C4"/>
    <w:rsid w:val="00384CE4"/>
    <w:rsid w:val="003851EE"/>
    <w:rsid w:val="00385347"/>
    <w:rsid w:val="00386E6D"/>
    <w:rsid w:val="00387741"/>
    <w:rsid w:val="00387900"/>
    <w:rsid w:val="0039034C"/>
    <w:rsid w:val="0039075B"/>
    <w:rsid w:val="00392B15"/>
    <w:rsid w:val="00392B55"/>
    <w:rsid w:val="00393148"/>
    <w:rsid w:val="00393A8D"/>
    <w:rsid w:val="00393CC6"/>
    <w:rsid w:val="00393EE9"/>
    <w:rsid w:val="00394F6D"/>
    <w:rsid w:val="00395562"/>
    <w:rsid w:val="00395E85"/>
    <w:rsid w:val="0039619A"/>
    <w:rsid w:val="00396916"/>
    <w:rsid w:val="00396D65"/>
    <w:rsid w:val="00397148"/>
    <w:rsid w:val="003971F5"/>
    <w:rsid w:val="00397207"/>
    <w:rsid w:val="00397E17"/>
    <w:rsid w:val="003A15E5"/>
    <w:rsid w:val="003A16A4"/>
    <w:rsid w:val="003A2CBA"/>
    <w:rsid w:val="003A3742"/>
    <w:rsid w:val="003A3BE7"/>
    <w:rsid w:val="003A40CC"/>
    <w:rsid w:val="003A430D"/>
    <w:rsid w:val="003A47E9"/>
    <w:rsid w:val="003A4858"/>
    <w:rsid w:val="003A4ADD"/>
    <w:rsid w:val="003A4F16"/>
    <w:rsid w:val="003A4FF1"/>
    <w:rsid w:val="003A5BA9"/>
    <w:rsid w:val="003A61C8"/>
    <w:rsid w:val="003A61EB"/>
    <w:rsid w:val="003A62CE"/>
    <w:rsid w:val="003A78DC"/>
    <w:rsid w:val="003A793C"/>
    <w:rsid w:val="003A79E2"/>
    <w:rsid w:val="003A7C71"/>
    <w:rsid w:val="003B0116"/>
    <w:rsid w:val="003B01C2"/>
    <w:rsid w:val="003B1524"/>
    <w:rsid w:val="003B15A9"/>
    <w:rsid w:val="003B1796"/>
    <w:rsid w:val="003B19C1"/>
    <w:rsid w:val="003B1BD2"/>
    <w:rsid w:val="003B213E"/>
    <w:rsid w:val="003B28B1"/>
    <w:rsid w:val="003B30D6"/>
    <w:rsid w:val="003B384D"/>
    <w:rsid w:val="003B3ACC"/>
    <w:rsid w:val="003B5192"/>
    <w:rsid w:val="003B51BA"/>
    <w:rsid w:val="003B532C"/>
    <w:rsid w:val="003B57F9"/>
    <w:rsid w:val="003B5AC2"/>
    <w:rsid w:val="003B6445"/>
    <w:rsid w:val="003B654C"/>
    <w:rsid w:val="003B66B3"/>
    <w:rsid w:val="003B6A46"/>
    <w:rsid w:val="003B75AB"/>
    <w:rsid w:val="003B75E8"/>
    <w:rsid w:val="003B7F5E"/>
    <w:rsid w:val="003B7F6A"/>
    <w:rsid w:val="003C1676"/>
    <w:rsid w:val="003C16A3"/>
    <w:rsid w:val="003C1F5F"/>
    <w:rsid w:val="003C270F"/>
    <w:rsid w:val="003C2CDC"/>
    <w:rsid w:val="003C3681"/>
    <w:rsid w:val="003C370A"/>
    <w:rsid w:val="003C39D8"/>
    <w:rsid w:val="003C3B65"/>
    <w:rsid w:val="003C3C0C"/>
    <w:rsid w:val="003C45AA"/>
    <w:rsid w:val="003C4D2C"/>
    <w:rsid w:val="003C5086"/>
    <w:rsid w:val="003C54EA"/>
    <w:rsid w:val="003C5CB5"/>
    <w:rsid w:val="003C6275"/>
    <w:rsid w:val="003C672B"/>
    <w:rsid w:val="003C6940"/>
    <w:rsid w:val="003C6DD5"/>
    <w:rsid w:val="003C786A"/>
    <w:rsid w:val="003C7E43"/>
    <w:rsid w:val="003D0194"/>
    <w:rsid w:val="003D08BC"/>
    <w:rsid w:val="003D0C0B"/>
    <w:rsid w:val="003D0F19"/>
    <w:rsid w:val="003D12C0"/>
    <w:rsid w:val="003D160A"/>
    <w:rsid w:val="003D19D6"/>
    <w:rsid w:val="003D1A2B"/>
    <w:rsid w:val="003D1BCE"/>
    <w:rsid w:val="003D1DE7"/>
    <w:rsid w:val="003D1E86"/>
    <w:rsid w:val="003D21C9"/>
    <w:rsid w:val="003D22C4"/>
    <w:rsid w:val="003D2978"/>
    <w:rsid w:val="003D2E61"/>
    <w:rsid w:val="003D3292"/>
    <w:rsid w:val="003D3C9C"/>
    <w:rsid w:val="003D429C"/>
    <w:rsid w:val="003D4305"/>
    <w:rsid w:val="003D49E6"/>
    <w:rsid w:val="003D51EF"/>
    <w:rsid w:val="003D5F97"/>
    <w:rsid w:val="003D6425"/>
    <w:rsid w:val="003D643E"/>
    <w:rsid w:val="003D689F"/>
    <w:rsid w:val="003D76B7"/>
    <w:rsid w:val="003E0CC4"/>
    <w:rsid w:val="003E13B3"/>
    <w:rsid w:val="003E1538"/>
    <w:rsid w:val="003E18F2"/>
    <w:rsid w:val="003E2266"/>
    <w:rsid w:val="003E24EE"/>
    <w:rsid w:val="003E28B9"/>
    <w:rsid w:val="003E2DD9"/>
    <w:rsid w:val="003E2F27"/>
    <w:rsid w:val="003E4202"/>
    <w:rsid w:val="003E468C"/>
    <w:rsid w:val="003E55D4"/>
    <w:rsid w:val="003E635C"/>
    <w:rsid w:val="003E6865"/>
    <w:rsid w:val="003E68EE"/>
    <w:rsid w:val="003E6956"/>
    <w:rsid w:val="003E6D2D"/>
    <w:rsid w:val="003E6E10"/>
    <w:rsid w:val="003E6FE8"/>
    <w:rsid w:val="003E7291"/>
    <w:rsid w:val="003E7307"/>
    <w:rsid w:val="003E7901"/>
    <w:rsid w:val="003E7990"/>
    <w:rsid w:val="003F025A"/>
    <w:rsid w:val="003F1107"/>
    <w:rsid w:val="003F1779"/>
    <w:rsid w:val="003F2191"/>
    <w:rsid w:val="003F2FDB"/>
    <w:rsid w:val="003F34C6"/>
    <w:rsid w:val="003F3B78"/>
    <w:rsid w:val="003F6254"/>
    <w:rsid w:val="003F6A5C"/>
    <w:rsid w:val="003F7343"/>
    <w:rsid w:val="003F7684"/>
    <w:rsid w:val="003F7CCC"/>
    <w:rsid w:val="003F7D03"/>
    <w:rsid w:val="003F7DEB"/>
    <w:rsid w:val="003F7E88"/>
    <w:rsid w:val="0040007A"/>
    <w:rsid w:val="00400586"/>
    <w:rsid w:val="00400B66"/>
    <w:rsid w:val="00400D5C"/>
    <w:rsid w:val="004012FA"/>
    <w:rsid w:val="0040159C"/>
    <w:rsid w:val="004015A5"/>
    <w:rsid w:val="00401652"/>
    <w:rsid w:val="00401BAB"/>
    <w:rsid w:val="00402328"/>
    <w:rsid w:val="00402430"/>
    <w:rsid w:val="004026D7"/>
    <w:rsid w:val="00402F98"/>
    <w:rsid w:val="004035B7"/>
    <w:rsid w:val="00404212"/>
    <w:rsid w:val="0040441D"/>
    <w:rsid w:val="00404C3D"/>
    <w:rsid w:val="0040504C"/>
    <w:rsid w:val="00405106"/>
    <w:rsid w:val="004058A7"/>
    <w:rsid w:val="00405EFC"/>
    <w:rsid w:val="0040657E"/>
    <w:rsid w:val="0040670E"/>
    <w:rsid w:val="00406C23"/>
    <w:rsid w:val="00406DDF"/>
    <w:rsid w:val="00406DFF"/>
    <w:rsid w:val="00406E40"/>
    <w:rsid w:val="00407061"/>
    <w:rsid w:val="0040728B"/>
    <w:rsid w:val="00407526"/>
    <w:rsid w:val="00410267"/>
    <w:rsid w:val="0041129D"/>
    <w:rsid w:val="0041137F"/>
    <w:rsid w:val="004116EF"/>
    <w:rsid w:val="00411A3F"/>
    <w:rsid w:val="00411D91"/>
    <w:rsid w:val="00412B7F"/>
    <w:rsid w:val="004137A1"/>
    <w:rsid w:val="00415336"/>
    <w:rsid w:val="00415844"/>
    <w:rsid w:val="00415CF6"/>
    <w:rsid w:val="004163B3"/>
    <w:rsid w:val="00416CFD"/>
    <w:rsid w:val="004171F7"/>
    <w:rsid w:val="00417B1D"/>
    <w:rsid w:val="004208B2"/>
    <w:rsid w:val="00421074"/>
    <w:rsid w:val="004215A9"/>
    <w:rsid w:val="004223C7"/>
    <w:rsid w:val="004225FC"/>
    <w:rsid w:val="0042293F"/>
    <w:rsid w:val="00423445"/>
    <w:rsid w:val="0042362E"/>
    <w:rsid w:val="00423651"/>
    <w:rsid w:val="00424AFD"/>
    <w:rsid w:val="00424E5F"/>
    <w:rsid w:val="00425727"/>
    <w:rsid w:val="00425EDE"/>
    <w:rsid w:val="004268DD"/>
    <w:rsid w:val="00426CF8"/>
    <w:rsid w:val="00427434"/>
    <w:rsid w:val="004279C8"/>
    <w:rsid w:val="00427E97"/>
    <w:rsid w:val="004301AC"/>
    <w:rsid w:val="0043027C"/>
    <w:rsid w:val="0043036D"/>
    <w:rsid w:val="00430643"/>
    <w:rsid w:val="00430BE0"/>
    <w:rsid w:val="00430D46"/>
    <w:rsid w:val="00430FFB"/>
    <w:rsid w:val="00431294"/>
    <w:rsid w:val="0043174E"/>
    <w:rsid w:val="00431B29"/>
    <w:rsid w:val="00431D01"/>
    <w:rsid w:val="00431D6D"/>
    <w:rsid w:val="00431EA8"/>
    <w:rsid w:val="00433EEE"/>
    <w:rsid w:val="00434068"/>
    <w:rsid w:val="00435346"/>
    <w:rsid w:val="0043549B"/>
    <w:rsid w:val="0043601B"/>
    <w:rsid w:val="004368CE"/>
    <w:rsid w:val="00436A3C"/>
    <w:rsid w:val="00436AA8"/>
    <w:rsid w:val="00436CDE"/>
    <w:rsid w:val="0043744E"/>
    <w:rsid w:val="00437641"/>
    <w:rsid w:val="004377C9"/>
    <w:rsid w:val="00437B35"/>
    <w:rsid w:val="00437DA9"/>
    <w:rsid w:val="004408EB"/>
    <w:rsid w:val="004414E2"/>
    <w:rsid w:val="004415B9"/>
    <w:rsid w:val="00442E78"/>
    <w:rsid w:val="00443010"/>
    <w:rsid w:val="00443441"/>
    <w:rsid w:val="004437A1"/>
    <w:rsid w:val="0044387C"/>
    <w:rsid w:val="00444D15"/>
    <w:rsid w:val="004451D7"/>
    <w:rsid w:val="004452AC"/>
    <w:rsid w:val="00445E08"/>
    <w:rsid w:val="004477FF"/>
    <w:rsid w:val="004501F0"/>
    <w:rsid w:val="0045076D"/>
    <w:rsid w:val="004516D6"/>
    <w:rsid w:val="00451BBD"/>
    <w:rsid w:val="004524A6"/>
    <w:rsid w:val="004525C4"/>
    <w:rsid w:val="0045337E"/>
    <w:rsid w:val="0045373A"/>
    <w:rsid w:val="00454B5E"/>
    <w:rsid w:val="00454EC7"/>
    <w:rsid w:val="004550E9"/>
    <w:rsid w:val="00455F2A"/>
    <w:rsid w:val="0045713B"/>
    <w:rsid w:val="00457555"/>
    <w:rsid w:val="00457E07"/>
    <w:rsid w:val="004602EA"/>
    <w:rsid w:val="00460743"/>
    <w:rsid w:val="00460EB7"/>
    <w:rsid w:val="00461012"/>
    <w:rsid w:val="00461BA6"/>
    <w:rsid w:val="00462068"/>
    <w:rsid w:val="0046224F"/>
    <w:rsid w:val="0046227D"/>
    <w:rsid w:val="00462583"/>
    <w:rsid w:val="004633A1"/>
    <w:rsid w:val="00465E0F"/>
    <w:rsid w:val="004669F7"/>
    <w:rsid w:val="00467C77"/>
    <w:rsid w:val="00471D8D"/>
    <w:rsid w:val="0047236E"/>
    <w:rsid w:val="0047267A"/>
    <w:rsid w:val="00472787"/>
    <w:rsid w:val="00472911"/>
    <w:rsid w:val="00472F85"/>
    <w:rsid w:val="00473567"/>
    <w:rsid w:val="004737CC"/>
    <w:rsid w:val="00474270"/>
    <w:rsid w:val="00474282"/>
    <w:rsid w:val="004752B8"/>
    <w:rsid w:val="004753EC"/>
    <w:rsid w:val="00475894"/>
    <w:rsid w:val="00475B86"/>
    <w:rsid w:val="00475D5C"/>
    <w:rsid w:val="004776FD"/>
    <w:rsid w:val="004777F5"/>
    <w:rsid w:val="00477D4B"/>
    <w:rsid w:val="00477E77"/>
    <w:rsid w:val="0048005E"/>
    <w:rsid w:val="004800BD"/>
    <w:rsid w:val="004818E5"/>
    <w:rsid w:val="0048278A"/>
    <w:rsid w:val="00482CA0"/>
    <w:rsid w:val="00482CC1"/>
    <w:rsid w:val="00482D4C"/>
    <w:rsid w:val="0048330E"/>
    <w:rsid w:val="004838CB"/>
    <w:rsid w:val="004844D7"/>
    <w:rsid w:val="0048469F"/>
    <w:rsid w:val="004847D8"/>
    <w:rsid w:val="004857C7"/>
    <w:rsid w:val="004866E1"/>
    <w:rsid w:val="004873DD"/>
    <w:rsid w:val="00487646"/>
    <w:rsid w:val="00487C03"/>
    <w:rsid w:val="00487F27"/>
    <w:rsid w:val="00490333"/>
    <w:rsid w:val="0049033D"/>
    <w:rsid w:val="00490975"/>
    <w:rsid w:val="00492597"/>
    <w:rsid w:val="00492B38"/>
    <w:rsid w:val="00492CE8"/>
    <w:rsid w:val="0049351F"/>
    <w:rsid w:val="00493AE5"/>
    <w:rsid w:val="00493C1E"/>
    <w:rsid w:val="00493E82"/>
    <w:rsid w:val="00494206"/>
    <w:rsid w:val="00494568"/>
    <w:rsid w:val="00494F41"/>
    <w:rsid w:val="0049500A"/>
    <w:rsid w:val="00495511"/>
    <w:rsid w:val="0049581F"/>
    <w:rsid w:val="00495895"/>
    <w:rsid w:val="00495930"/>
    <w:rsid w:val="00496C97"/>
    <w:rsid w:val="00496E11"/>
    <w:rsid w:val="00496E64"/>
    <w:rsid w:val="00496F00"/>
    <w:rsid w:val="0049790B"/>
    <w:rsid w:val="00497A4A"/>
    <w:rsid w:val="00497B85"/>
    <w:rsid w:val="00497D2D"/>
    <w:rsid w:val="004A0753"/>
    <w:rsid w:val="004A0DE9"/>
    <w:rsid w:val="004A13DE"/>
    <w:rsid w:val="004A1525"/>
    <w:rsid w:val="004A24A9"/>
    <w:rsid w:val="004A2799"/>
    <w:rsid w:val="004A2C76"/>
    <w:rsid w:val="004A329A"/>
    <w:rsid w:val="004A3B31"/>
    <w:rsid w:val="004A4149"/>
    <w:rsid w:val="004A5006"/>
    <w:rsid w:val="004A5714"/>
    <w:rsid w:val="004A5A7C"/>
    <w:rsid w:val="004A5BB5"/>
    <w:rsid w:val="004A5CB9"/>
    <w:rsid w:val="004A6D9C"/>
    <w:rsid w:val="004A6F1C"/>
    <w:rsid w:val="004A7E8A"/>
    <w:rsid w:val="004B0042"/>
    <w:rsid w:val="004B19BB"/>
    <w:rsid w:val="004B2078"/>
    <w:rsid w:val="004B2AE4"/>
    <w:rsid w:val="004B2E83"/>
    <w:rsid w:val="004B303C"/>
    <w:rsid w:val="004B3E17"/>
    <w:rsid w:val="004B3EAB"/>
    <w:rsid w:val="004B5288"/>
    <w:rsid w:val="004B5552"/>
    <w:rsid w:val="004B5AAF"/>
    <w:rsid w:val="004B60E6"/>
    <w:rsid w:val="004B61E8"/>
    <w:rsid w:val="004B6BFE"/>
    <w:rsid w:val="004B6F28"/>
    <w:rsid w:val="004B76F8"/>
    <w:rsid w:val="004B7F01"/>
    <w:rsid w:val="004C06F4"/>
    <w:rsid w:val="004C0E5F"/>
    <w:rsid w:val="004C10B9"/>
    <w:rsid w:val="004C1701"/>
    <w:rsid w:val="004C23EC"/>
    <w:rsid w:val="004C2666"/>
    <w:rsid w:val="004C2CFE"/>
    <w:rsid w:val="004C3042"/>
    <w:rsid w:val="004C34F2"/>
    <w:rsid w:val="004C4134"/>
    <w:rsid w:val="004C465E"/>
    <w:rsid w:val="004C485F"/>
    <w:rsid w:val="004C5550"/>
    <w:rsid w:val="004C5E43"/>
    <w:rsid w:val="004C65C2"/>
    <w:rsid w:val="004C682B"/>
    <w:rsid w:val="004C754F"/>
    <w:rsid w:val="004C776F"/>
    <w:rsid w:val="004C7AF7"/>
    <w:rsid w:val="004D0138"/>
    <w:rsid w:val="004D073C"/>
    <w:rsid w:val="004D1D17"/>
    <w:rsid w:val="004D1E40"/>
    <w:rsid w:val="004D1F44"/>
    <w:rsid w:val="004D1F47"/>
    <w:rsid w:val="004D24D0"/>
    <w:rsid w:val="004D277B"/>
    <w:rsid w:val="004D31D1"/>
    <w:rsid w:val="004D33DC"/>
    <w:rsid w:val="004D391F"/>
    <w:rsid w:val="004D41D2"/>
    <w:rsid w:val="004D4870"/>
    <w:rsid w:val="004D50B4"/>
    <w:rsid w:val="004D54F8"/>
    <w:rsid w:val="004D5990"/>
    <w:rsid w:val="004D5A17"/>
    <w:rsid w:val="004D64CE"/>
    <w:rsid w:val="004D6673"/>
    <w:rsid w:val="004D683E"/>
    <w:rsid w:val="004D69BA"/>
    <w:rsid w:val="004D732C"/>
    <w:rsid w:val="004D748D"/>
    <w:rsid w:val="004E01C8"/>
    <w:rsid w:val="004E09F9"/>
    <w:rsid w:val="004E0E7D"/>
    <w:rsid w:val="004E19A3"/>
    <w:rsid w:val="004E1E9F"/>
    <w:rsid w:val="004E2036"/>
    <w:rsid w:val="004E2099"/>
    <w:rsid w:val="004E3171"/>
    <w:rsid w:val="004E3FC5"/>
    <w:rsid w:val="004E481F"/>
    <w:rsid w:val="004E5746"/>
    <w:rsid w:val="004E5AC0"/>
    <w:rsid w:val="004E5F80"/>
    <w:rsid w:val="004E6195"/>
    <w:rsid w:val="004E61A0"/>
    <w:rsid w:val="004E64D3"/>
    <w:rsid w:val="004E6CA4"/>
    <w:rsid w:val="004E6DA2"/>
    <w:rsid w:val="004E701C"/>
    <w:rsid w:val="004E70BD"/>
    <w:rsid w:val="004E7273"/>
    <w:rsid w:val="004E78E5"/>
    <w:rsid w:val="004F0D1C"/>
    <w:rsid w:val="004F0E4E"/>
    <w:rsid w:val="004F1354"/>
    <w:rsid w:val="004F1780"/>
    <w:rsid w:val="004F26AF"/>
    <w:rsid w:val="004F2FC8"/>
    <w:rsid w:val="004F369B"/>
    <w:rsid w:val="004F38C2"/>
    <w:rsid w:val="004F3C1D"/>
    <w:rsid w:val="004F4A98"/>
    <w:rsid w:val="004F4D05"/>
    <w:rsid w:val="004F5490"/>
    <w:rsid w:val="004F5D9C"/>
    <w:rsid w:val="004F68B5"/>
    <w:rsid w:val="004F79EF"/>
    <w:rsid w:val="00500460"/>
    <w:rsid w:val="005005CC"/>
    <w:rsid w:val="00500F07"/>
    <w:rsid w:val="005013DA"/>
    <w:rsid w:val="005017F3"/>
    <w:rsid w:val="00501F19"/>
    <w:rsid w:val="0050214A"/>
    <w:rsid w:val="0050235B"/>
    <w:rsid w:val="0050246B"/>
    <w:rsid w:val="00502624"/>
    <w:rsid w:val="00502CB5"/>
    <w:rsid w:val="0050339B"/>
    <w:rsid w:val="00503414"/>
    <w:rsid w:val="005046BD"/>
    <w:rsid w:val="00504F00"/>
    <w:rsid w:val="00504F44"/>
    <w:rsid w:val="00505957"/>
    <w:rsid w:val="00505BFA"/>
    <w:rsid w:val="0050612F"/>
    <w:rsid w:val="005061A3"/>
    <w:rsid w:val="00506C6B"/>
    <w:rsid w:val="00506F40"/>
    <w:rsid w:val="00507E29"/>
    <w:rsid w:val="005105BA"/>
    <w:rsid w:val="00510FB2"/>
    <w:rsid w:val="00511A04"/>
    <w:rsid w:val="00511F1D"/>
    <w:rsid w:val="0051299D"/>
    <w:rsid w:val="00512B13"/>
    <w:rsid w:val="00513365"/>
    <w:rsid w:val="0051357D"/>
    <w:rsid w:val="00513BF6"/>
    <w:rsid w:val="00513FE6"/>
    <w:rsid w:val="005141C2"/>
    <w:rsid w:val="005142C5"/>
    <w:rsid w:val="00514613"/>
    <w:rsid w:val="00514F08"/>
    <w:rsid w:val="00515841"/>
    <w:rsid w:val="00516B4C"/>
    <w:rsid w:val="005179F3"/>
    <w:rsid w:val="00517A09"/>
    <w:rsid w:val="00517B4C"/>
    <w:rsid w:val="00520A1D"/>
    <w:rsid w:val="00520EB8"/>
    <w:rsid w:val="0052109E"/>
    <w:rsid w:val="0052305F"/>
    <w:rsid w:val="0052328A"/>
    <w:rsid w:val="005232A4"/>
    <w:rsid w:val="005238BA"/>
    <w:rsid w:val="00525274"/>
    <w:rsid w:val="005252EF"/>
    <w:rsid w:val="0052667E"/>
    <w:rsid w:val="00526D44"/>
    <w:rsid w:val="0052719F"/>
    <w:rsid w:val="00527250"/>
    <w:rsid w:val="00527703"/>
    <w:rsid w:val="00530C45"/>
    <w:rsid w:val="00530CC7"/>
    <w:rsid w:val="00532C4D"/>
    <w:rsid w:val="00532D98"/>
    <w:rsid w:val="00532ED8"/>
    <w:rsid w:val="00533558"/>
    <w:rsid w:val="00533853"/>
    <w:rsid w:val="00534386"/>
    <w:rsid w:val="005345E6"/>
    <w:rsid w:val="0053492C"/>
    <w:rsid w:val="00535CB4"/>
    <w:rsid w:val="005363C7"/>
    <w:rsid w:val="00536C7D"/>
    <w:rsid w:val="0053761B"/>
    <w:rsid w:val="005400D5"/>
    <w:rsid w:val="0054012B"/>
    <w:rsid w:val="00540D43"/>
    <w:rsid w:val="00541D9D"/>
    <w:rsid w:val="0054233B"/>
    <w:rsid w:val="005429E4"/>
    <w:rsid w:val="00542ABE"/>
    <w:rsid w:val="00542CDC"/>
    <w:rsid w:val="00542DE0"/>
    <w:rsid w:val="00543531"/>
    <w:rsid w:val="005439D7"/>
    <w:rsid w:val="005447B1"/>
    <w:rsid w:val="00544AF3"/>
    <w:rsid w:val="00545336"/>
    <w:rsid w:val="00545D57"/>
    <w:rsid w:val="00546C9E"/>
    <w:rsid w:val="0054724E"/>
    <w:rsid w:val="00551593"/>
    <w:rsid w:val="005515CC"/>
    <w:rsid w:val="005515E7"/>
    <w:rsid w:val="00552B92"/>
    <w:rsid w:val="00553EF2"/>
    <w:rsid w:val="005547E8"/>
    <w:rsid w:val="00554967"/>
    <w:rsid w:val="00554A1C"/>
    <w:rsid w:val="00554F28"/>
    <w:rsid w:val="00555A8B"/>
    <w:rsid w:val="00555A9F"/>
    <w:rsid w:val="005561B3"/>
    <w:rsid w:val="0055660F"/>
    <w:rsid w:val="00556842"/>
    <w:rsid w:val="00556D09"/>
    <w:rsid w:val="00556D7F"/>
    <w:rsid w:val="00556EB3"/>
    <w:rsid w:val="00557368"/>
    <w:rsid w:val="00557823"/>
    <w:rsid w:val="0056059C"/>
    <w:rsid w:val="00560645"/>
    <w:rsid w:val="005616A2"/>
    <w:rsid w:val="005616B7"/>
    <w:rsid w:val="00561EA2"/>
    <w:rsid w:val="00563082"/>
    <w:rsid w:val="005636A2"/>
    <w:rsid w:val="00563789"/>
    <w:rsid w:val="00563BB4"/>
    <w:rsid w:val="00563F52"/>
    <w:rsid w:val="00564067"/>
    <w:rsid w:val="00564924"/>
    <w:rsid w:val="00564E5B"/>
    <w:rsid w:val="005653E8"/>
    <w:rsid w:val="005654AA"/>
    <w:rsid w:val="0056580D"/>
    <w:rsid w:val="00566167"/>
    <w:rsid w:val="0056683A"/>
    <w:rsid w:val="005668AD"/>
    <w:rsid w:val="0056752B"/>
    <w:rsid w:val="00567902"/>
    <w:rsid w:val="0057027D"/>
    <w:rsid w:val="005703C8"/>
    <w:rsid w:val="00570DC6"/>
    <w:rsid w:val="0057171A"/>
    <w:rsid w:val="00572805"/>
    <w:rsid w:val="00572DB7"/>
    <w:rsid w:val="00573462"/>
    <w:rsid w:val="00573AC0"/>
    <w:rsid w:val="00573CDB"/>
    <w:rsid w:val="0057423C"/>
    <w:rsid w:val="00574C31"/>
    <w:rsid w:val="005763DE"/>
    <w:rsid w:val="00576C9A"/>
    <w:rsid w:val="00576D77"/>
    <w:rsid w:val="005770B6"/>
    <w:rsid w:val="005772FC"/>
    <w:rsid w:val="00577735"/>
    <w:rsid w:val="00577CB1"/>
    <w:rsid w:val="0058025D"/>
    <w:rsid w:val="005804AE"/>
    <w:rsid w:val="0058101C"/>
    <w:rsid w:val="00581333"/>
    <w:rsid w:val="005813A9"/>
    <w:rsid w:val="005819AE"/>
    <w:rsid w:val="00581F30"/>
    <w:rsid w:val="00582B8B"/>
    <w:rsid w:val="00583591"/>
    <w:rsid w:val="005837A4"/>
    <w:rsid w:val="00584340"/>
    <w:rsid w:val="00584575"/>
    <w:rsid w:val="00585666"/>
    <w:rsid w:val="00585C2C"/>
    <w:rsid w:val="00585CCA"/>
    <w:rsid w:val="00586C5D"/>
    <w:rsid w:val="00590247"/>
    <w:rsid w:val="0059137B"/>
    <w:rsid w:val="005927CF"/>
    <w:rsid w:val="0059292E"/>
    <w:rsid w:val="00592962"/>
    <w:rsid w:val="0059316C"/>
    <w:rsid w:val="00593AF0"/>
    <w:rsid w:val="005942AA"/>
    <w:rsid w:val="005942B0"/>
    <w:rsid w:val="00594A89"/>
    <w:rsid w:val="00596058"/>
    <w:rsid w:val="0059630D"/>
    <w:rsid w:val="005966FF"/>
    <w:rsid w:val="00596993"/>
    <w:rsid w:val="00596DDB"/>
    <w:rsid w:val="00597190"/>
    <w:rsid w:val="005A005A"/>
    <w:rsid w:val="005A0BEC"/>
    <w:rsid w:val="005A1057"/>
    <w:rsid w:val="005A1102"/>
    <w:rsid w:val="005A13C5"/>
    <w:rsid w:val="005A1E8D"/>
    <w:rsid w:val="005A24BA"/>
    <w:rsid w:val="005A29CF"/>
    <w:rsid w:val="005A2AF8"/>
    <w:rsid w:val="005A2FC0"/>
    <w:rsid w:val="005A3352"/>
    <w:rsid w:val="005A404A"/>
    <w:rsid w:val="005A4508"/>
    <w:rsid w:val="005A454E"/>
    <w:rsid w:val="005A49E0"/>
    <w:rsid w:val="005A5149"/>
    <w:rsid w:val="005A5776"/>
    <w:rsid w:val="005A5948"/>
    <w:rsid w:val="005A646D"/>
    <w:rsid w:val="005A7283"/>
    <w:rsid w:val="005B005B"/>
    <w:rsid w:val="005B0187"/>
    <w:rsid w:val="005B04C0"/>
    <w:rsid w:val="005B0D60"/>
    <w:rsid w:val="005B1A67"/>
    <w:rsid w:val="005B2185"/>
    <w:rsid w:val="005B2F82"/>
    <w:rsid w:val="005B333D"/>
    <w:rsid w:val="005B3701"/>
    <w:rsid w:val="005B3958"/>
    <w:rsid w:val="005B3983"/>
    <w:rsid w:val="005B40E8"/>
    <w:rsid w:val="005B4B54"/>
    <w:rsid w:val="005B537D"/>
    <w:rsid w:val="005B5720"/>
    <w:rsid w:val="005B57C5"/>
    <w:rsid w:val="005B5D6A"/>
    <w:rsid w:val="005B5F85"/>
    <w:rsid w:val="005B63D8"/>
    <w:rsid w:val="005B6FB8"/>
    <w:rsid w:val="005B77EE"/>
    <w:rsid w:val="005B7856"/>
    <w:rsid w:val="005C02D4"/>
    <w:rsid w:val="005C0734"/>
    <w:rsid w:val="005C07ED"/>
    <w:rsid w:val="005C12FF"/>
    <w:rsid w:val="005C2288"/>
    <w:rsid w:val="005C347E"/>
    <w:rsid w:val="005C3498"/>
    <w:rsid w:val="005C3787"/>
    <w:rsid w:val="005C3DA8"/>
    <w:rsid w:val="005C48B0"/>
    <w:rsid w:val="005C48C2"/>
    <w:rsid w:val="005C4AAA"/>
    <w:rsid w:val="005C56D8"/>
    <w:rsid w:val="005C5B8E"/>
    <w:rsid w:val="005C5B9D"/>
    <w:rsid w:val="005C5FCD"/>
    <w:rsid w:val="005C694C"/>
    <w:rsid w:val="005C6B25"/>
    <w:rsid w:val="005C6C2D"/>
    <w:rsid w:val="005C7335"/>
    <w:rsid w:val="005C73D9"/>
    <w:rsid w:val="005C74F5"/>
    <w:rsid w:val="005C758E"/>
    <w:rsid w:val="005C791A"/>
    <w:rsid w:val="005C79EE"/>
    <w:rsid w:val="005C7AD0"/>
    <w:rsid w:val="005D00A2"/>
    <w:rsid w:val="005D1F94"/>
    <w:rsid w:val="005D40B7"/>
    <w:rsid w:val="005D40BC"/>
    <w:rsid w:val="005D42A8"/>
    <w:rsid w:val="005D48A8"/>
    <w:rsid w:val="005D4A84"/>
    <w:rsid w:val="005D57A4"/>
    <w:rsid w:val="005D5C23"/>
    <w:rsid w:val="005D5D6A"/>
    <w:rsid w:val="005D5EFE"/>
    <w:rsid w:val="005D6C61"/>
    <w:rsid w:val="005D71D7"/>
    <w:rsid w:val="005D7356"/>
    <w:rsid w:val="005D7848"/>
    <w:rsid w:val="005E00D8"/>
    <w:rsid w:val="005E080B"/>
    <w:rsid w:val="005E1188"/>
    <w:rsid w:val="005E1E3D"/>
    <w:rsid w:val="005E2665"/>
    <w:rsid w:val="005E28E9"/>
    <w:rsid w:val="005E2D49"/>
    <w:rsid w:val="005E385D"/>
    <w:rsid w:val="005E50E7"/>
    <w:rsid w:val="005E5684"/>
    <w:rsid w:val="005E591E"/>
    <w:rsid w:val="005E5E7F"/>
    <w:rsid w:val="005E604A"/>
    <w:rsid w:val="005E64B4"/>
    <w:rsid w:val="005E743B"/>
    <w:rsid w:val="005E7647"/>
    <w:rsid w:val="005E7A44"/>
    <w:rsid w:val="005F0523"/>
    <w:rsid w:val="005F0608"/>
    <w:rsid w:val="005F094A"/>
    <w:rsid w:val="005F0AA4"/>
    <w:rsid w:val="005F0DF1"/>
    <w:rsid w:val="005F1430"/>
    <w:rsid w:val="005F1991"/>
    <w:rsid w:val="005F1A58"/>
    <w:rsid w:val="005F1AFA"/>
    <w:rsid w:val="005F2349"/>
    <w:rsid w:val="005F2371"/>
    <w:rsid w:val="005F2CEB"/>
    <w:rsid w:val="005F3019"/>
    <w:rsid w:val="005F4887"/>
    <w:rsid w:val="005F48E8"/>
    <w:rsid w:val="005F4B51"/>
    <w:rsid w:val="005F5490"/>
    <w:rsid w:val="005F618C"/>
    <w:rsid w:val="005F67A0"/>
    <w:rsid w:val="005F69D6"/>
    <w:rsid w:val="005F74DA"/>
    <w:rsid w:val="00600DDB"/>
    <w:rsid w:val="0060180D"/>
    <w:rsid w:val="00602098"/>
    <w:rsid w:val="00602150"/>
    <w:rsid w:val="00602569"/>
    <w:rsid w:val="006028C4"/>
    <w:rsid w:val="00602DB9"/>
    <w:rsid w:val="00602DEB"/>
    <w:rsid w:val="006034EE"/>
    <w:rsid w:val="00603BC9"/>
    <w:rsid w:val="00604060"/>
    <w:rsid w:val="0060505D"/>
    <w:rsid w:val="006051D6"/>
    <w:rsid w:val="006056B2"/>
    <w:rsid w:val="00605824"/>
    <w:rsid w:val="00605C34"/>
    <w:rsid w:val="00605C45"/>
    <w:rsid w:val="00606E7F"/>
    <w:rsid w:val="006071C3"/>
    <w:rsid w:val="0060724D"/>
    <w:rsid w:val="00607A9E"/>
    <w:rsid w:val="00610436"/>
    <w:rsid w:val="00610528"/>
    <w:rsid w:val="0061185C"/>
    <w:rsid w:val="00611E6C"/>
    <w:rsid w:val="006121E7"/>
    <w:rsid w:val="006121F7"/>
    <w:rsid w:val="00612546"/>
    <w:rsid w:val="00613F21"/>
    <w:rsid w:val="00614387"/>
    <w:rsid w:val="006143B4"/>
    <w:rsid w:val="00616140"/>
    <w:rsid w:val="00616401"/>
    <w:rsid w:val="00616778"/>
    <w:rsid w:val="0061723F"/>
    <w:rsid w:val="006200D2"/>
    <w:rsid w:val="00620496"/>
    <w:rsid w:val="006207E6"/>
    <w:rsid w:val="0062172A"/>
    <w:rsid w:val="00621955"/>
    <w:rsid w:val="00621D77"/>
    <w:rsid w:val="0062347D"/>
    <w:rsid w:val="00623551"/>
    <w:rsid w:val="00623745"/>
    <w:rsid w:val="00623938"/>
    <w:rsid w:val="006245AC"/>
    <w:rsid w:val="00625045"/>
    <w:rsid w:val="0062512A"/>
    <w:rsid w:val="00625F43"/>
    <w:rsid w:val="006266C6"/>
    <w:rsid w:val="006269FA"/>
    <w:rsid w:val="0062797A"/>
    <w:rsid w:val="0063161C"/>
    <w:rsid w:val="0063187A"/>
    <w:rsid w:val="006323FF"/>
    <w:rsid w:val="006326A5"/>
    <w:rsid w:val="00632802"/>
    <w:rsid w:val="0063414A"/>
    <w:rsid w:val="006344F2"/>
    <w:rsid w:val="00635337"/>
    <w:rsid w:val="0063553B"/>
    <w:rsid w:val="006356F8"/>
    <w:rsid w:val="00635E85"/>
    <w:rsid w:val="00636F5C"/>
    <w:rsid w:val="00637071"/>
    <w:rsid w:val="006375EB"/>
    <w:rsid w:val="00637954"/>
    <w:rsid w:val="00637E26"/>
    <w:rsid w:val="00640203"/>
    <w:rsid w:val="0064081B"/>
    <w:rsid w:val="006409CB"/>
    <w:rsid w:val="00640CCD"/>
    <w:rsid w:val="006414A8"/>
    <w:rsid w:val="00641888"/>
    <w:rsid w:val="006426F9"/>
    <w:rsid w:val="006429D9"/>
    <w:rsid w:val="00642C9A"/>
    <w:rsid w:val="00643059"/>
    <w:rsid w:val="0064379B"/>
    <w:rsid w:val="00643F41"/>
    <w:rsid w:val="006446FF"/>
    <w:rsid w:val="00644D4E"/>
    <w:rsid w:val="00644D9E"/>
    <w:rsid w:val="006459AF"/>
    <w:rsid w:val="00645E89"/>
    <w:rsid w:val="006460CA"/>
    <w:rsid w:val="00646F42"/>
    <w:rsid w:val="00646F65"/>
    <w:rsid w:val="006501CF"/>
    <w:rsid w:val="00650705"/>
    <w:rsid w:val="006507FB"/>
    <w:rsid w:val="0065127F"/>
    <w:rsid w:val="006519F0"/>
    <w:rsid w:val="00651BCD"/>
    <w:rsid w:val="006527BE"/>
    <w:rsid w:val="00652AED"/>
    <w:rsid w:val="00652DF2"/>
    <w:rsid w:val="00652E04"/>
    <w:rsid w:val="006531B6"/>
    <w:rsid w:val="00653E3A"/>
    <w:rsid w:val="00654701"/>
    <w:rsid w:val="00654721"/>
    <w:rsid w:val="00654C04"/>
    <w:rsid w:val="00654FF1"/>
    <w:rsid w:val="006550F5"/>
    <w:rsid w:val="006555A1"/>
    <w:rsid w:val="006559BA"/>
    <w:rsid w:val="006559F9"/>
    <w:rsid w:val="00655D95"/>
    <w:rsid w:val="00655F3F"/>
    <w:rsid w:val="00657B05"/>
    <w:rsid w:val="00660062"/>
    <w:rsid w:val="006606BF"/>
    <w:rsid w:val="0066073F"/>
    <w:rsid w:val="006619D6"/>
    <w:rsid w:val="006624CD"/>
    <w:rsid w:val="00662748"/>
    <w:rsid w:val="00663028"/>
    <w:rsid w:val="00663339"/>
    <w:rsid w:val="00663421"/>
    <w:rsid w:val="00663C64"/>
    <w:rsid w:val="006648BE"/>
    <w:rsid w:val="006674E3"/>
    <w:rsid w:val="00667522"/>
    <w:rsid w:val="00667DE0"/>
    <w:rsid w:val="006705C7"/>
    <w:rsid w:val="00670A66"/>
    <w:rsid w:val="00670E3B"/>
    <w:rsid w:val="00671D1B"/>
    <w:rsid w:val="006720D4"/>
    <w:rsid w:val="00672DEC"/>
    <w:rsid w:val="0067305C"/>
    <w:rsid w:val="00673189"/>
    <w:rsid w:val="0067339B"/>
    <w:rsid w:val="00673F58"/>
    <w:rsid w:val="00673FCB"/>
    <w:rsid w:val="00675F50"/>
    <w:rsid w:val="006763C6"/>
    <w:rsid w:val="00676D7F"/>
    <w:rsid w:val="00677896"/>
    <w:rsid w:val="006801F7"/>
    <w:rsid w:val="00680588"/>
    <w:rsid w:val="0068184E"/>
    <w:rsid w:val="00682106"/>
    <w:rsid w:val="00682949"/>
    <w:rsid w:val="006829AD"/>
    <w:rsid w:val="00682C97"/>
    <w:rsid w:val="00683F76"/>
    <w:rsid w:val="00684350"/>
    <w:rsid w:val="006844C3"/>
    <w:rsid w:val="0068464B"/>
    <w:rsid w:val="00684AF9"/>
    <w:rsid w:val="006859BB"/>
    <w:rsid w:val="00685BD6"/>
    <w:rsid w:val="00685D73"/>
    <w:rsid w:val="00686733"/>
    <w:rsid w:val="00686B13"/>
    <w:rsid w:val="00686C56"/>
    <w:rsid w:val="00690145"/>
    <w:rsid w:val="0069032A"/>
    <w:rsid w:val="00690846"/>
    <w:rsid w:val="00690970"/>
    <w:rsid w:val="00690AAD"/>
    <w:rsid w:val="006911FE"/>
    <w:rsid w:val="00691682"/>
    <w:rsid w:val="00691C9D"/>
    <w:rsid w:val="006923CD"/>
    <w:rsid w:val="00692765"/>
    <w:rsid w:val="00692E57"/>
    <w:rsid w:val="00693249"/>
    <w:rsid w:val="00693738"/>
    <w:rsid w:val="00693BAF"/>
    <w:rsid w:val="00693D6C"/>
    <w:rsid w:val="00694D08"/>
    <w:rsid w:val="00695142"/>
    <w:rsid w:val="006956C5"/>
    <w:rsid w:val="0069589B"/>
    <w:rsid w:val="00695DDF"/>
    <w:rsid w:val="006960FC"/>
    <w:rsid w:val="00696176"/>
    <w:rsid w:val="00697358"/>
    <w:rsid w:val="00697934"/>
    <w:rsid w:val="006A00C6"/>
    <w:rsid w:val="006A0109"/>
    <w:rsid w:val="006A06C3"/>
    <w:rsid w:val="006A17CF"/>
    <w:rsid w:val="006A2259"/>
    <w:rsid w:val="006A24ED"/>
    <w:rsid w:val="006A2960"/>
    <w:rsid w:val="006A3310"/>
    <w:rsid w:val="006A4033"/>
    <w:rsid w:val="006A41C2"/>
    <w:rsid w:val="006A4E32"/>
    <w:rsid w:val="006A59D5"/>
    <w:rsid w:val="006A5E93"/>
    <w:rsid w:val="006A7554"/>
    <w:rsid w:val="006A7627"/>
    <w:rsid w:val="006A7A77"/>
    <w:rsid w:val="006A7ADB"/>
    <w:rsid w:val="006B0AD3"/>
    <w:rsid w:val="006B0B9B"/>
    <w:rsid w:val="006B0F18"/>
    <w:rsid w:val="006B1518"/>
    <w:rsid w:val="006B17DB"/>
    <w:rsid w:val="006B365F"/>
    <w:rsid w:val="006B36CA"/>
    <w:rsid w:val="006B42BE"/>
    <w:rsid w:val="006B49FB"/>
    <w:rsid w:val="006B4CE0"/>
    <w:rsid w:val="006B5DE7"/>
    <w:rsid w:val="006B64F1"/>
    <w:rsid w:val="006B68F8"/>
    <w:rsid w:val="006C01E7"/>
    <w:rsid w:val="006C01FD"/>
    <w:rsid w:val="006C0949"/>
    <w:rsid w:val="006C143A"/>
    <w:rsid w:val="006C155B"/>
    <w:rsid w:val="006C1653"/>
    <w:rsid w:val="006C1BF0"/>
    <w:rsid w:val="006C1DBC"/>
    <w:rsid w:val="006C21D9"/>
    <w:rsid w:val="006C4961"/>
    <w:rsid w:val="006C49FE"/>
    <w:rsid w:val="006C51F0"/>
    <w:rsid w:val="006C567B"/>
    <w:rsid w:val="006C5F3D"/>
    <w:rsid w:val="006C61B9"/>
    <w:rsid w:val="006C65D4"/>
    <w:rsid w:val="006C67A4"/>
    <w:rsid w:val="006C6C1F"/>
    <w:rsid w:val="006C6FEA"/>
    <w:rsid w:val="006D0A30"/>
    <w:rsid w:val="006D0F2B"/>
    <w:rsid w:val="006D1132"/>
    <w:rsid w:val="006D1664"/>
    <w:rsid w:val="006D285C"/>
    <w:rsid w:val="006D3289"/>
    <w:rsid w:val="006D337F"/>
    <w:rsid w:val="006D3CD2"/>
    <w:rsid w:val="006D4512"/>
    <w:rsid w:val="006D45F5"/>
    <w:rsid w:val="006D510D"/>
    <w:rsid w:val="006D58D9"/>
    <w:rsid w:val="006D5C4B"/>
    <w:rsid w:val="006D6176"/>
    <w:rsid w:val="006D71A9"/>
    <w:rsid w:val="006D784B"/>
    <w:rsid w:val="006E01EF"/>
    <w:rsid w:val="006E03DA"/>
    <w:rsid w:val="006E1376"/>
    <w:rsid w:val="006E246A"/>
    <w:rsid w:val="006E290D"/>
    <w:rsid w:val="006E29EF"/>
    <w:rsid w:val="006E43EA"/>
    <w:rsid w:val="006E4677"/>
    <w:rsid w:val="006E4976"/>
    <w:rsid w:val="006E5573"/>
    <w:rsid w:val="006E6AE9"/>
    <w:rsid w:val="006E7324"/>
    <w:rsid w:val="006E7992"/>
    <w:rsid w:val="006F0A4C"/>
    <w:rsid w:val="006F0C66"/>
    <w:rsid w:val="006F0EAF"/>
    <w:rsid w:val="006F177D"/>
    <w:rsid w:val="006F219F"/>
    <w:rsid w:val="006F2ADB"/>
    <w:rsid w:val="006F2AEB"/>
    <w:rsid w:val="006F319F"/>
    <w:rsid w:val="006F3D82"/>
    <w:rsid w:val="006F4AE5"/>
    <w:rsid w:val="006F570E"/>
    <w:rsid w:val="006F716B"/>
    <w:rsid w:val="006F7D1A"/>
    <w:rsid w:val="006F7D81"/>
    <w:rsid w:val="007001B3"/>
    <w:rsid w:val="0070061E"/>
    <w:rsid w:val="00700DA6"/>
    <w:rsid w:val="007014F4"/>
    <w:rsid w:val="00702370"/>
    <w:rsid w:val="0070248B"/>
    <w:rsid w:val="00702877"/>
    <w:rsid w:val="00702D23"/>
    <w:rsid w:val="0070314C"/>
    <w:rsid w:val="0070337C"/>
    <w:rsid w:val="007034AE"/>
    <w:rsid w:val="00703B4A"/>
    <w:rsid w:val="00703BF2"/>
    <w:rsid w:val="00703F50"/>
    <w:rsid w:val="007045F6"/>
    <w:rsid w:val="00704AEA"/>
    <w:rsid w:val="00704B17"/>
    <w:rsid w:val="00705484"/>
    <w:rsid w:val="0070646B"/>
    <w:rsid w:val="00706726"/>
    <w:rsid w:val="00706853"/>
    <w:rsid w:val="0070698D"/>
    <w:rsid w:val="00706F0C"/>
    <w:rsid w:val="0070772C"/>
    <w:rsid w:val="00707815"/>
    <w:rsid w:val="00710401"/>
    <w:rsid w:val="0071099B"/>
    <w:rsid w:val="00710A0F"/>
    <w:rsid w:val="00710D3A"/>
    <w:rsid w:val="00711983"/>
    <w:rsid w:val="007119EA"/>
    <w:rsid w:val="00711CF0"/>
    <w:rsid w:val="00712BFC"/>
    <w:rsid w:val="0071313A"/>
    <w:rsid w:val="007133E7"/>
    <w:rsid w:val="0071466A"/>
    <w:rsid w:val="00715838"/>
    <w:rsid w:val="00715B90"/>
    <w:rsid w:val="00716410"/>
    <w:rsid w:val="00716F5E"/>
    <w:rsid w:val="00720499"/>
    <w:rsid w:val="007209E1"/>
    <w:rsid w:val="007211CC"/>
    <w:rsid w:val="00721962"/>
    <w:rsid w:val="00721FE6"/>
    <w:rsid w:val="00722178"/>
    <w:rsid w:val="0072278D"/>
    <w:rsid w:val="007233FA"/>
    <w:rsid w:val="00723A68"/>
    <w:rsid w:val="007255CF"/>
    <w:rsid w:val="007256ED"/>
    <w:rsid w:val="00725ECC"/>
    <w:rsid w:val="00726EA5"/>
    <w:rsid w:val="00727526"/>
    <w:rsid w:val="00727FA7"/>
    <w:rsid w:val="007302B0"/>
    <w:rsid w:val="00731B43"/>
    <w:rsid w:val="00731D44"/>
    <w:rsid w:val="0073241E"/>
    <w:rsid w:val="00732FB7"/>
    <w:rsid w:val="00733085"/>
    <w:rsid w:val="00734374"/>
    <w:rsid w:val="00734E65"/>
    <w:rsid w:val="00734F96"/>
    <w:rsid w:val="00735421"/>
    <w:rsid w:val="0073555C"/>
    <w:rsid w:val="0073638E"/>
    <w:rsid w:val="00736851"/>
    <w:rsid w:val="0073733D"/>
    <w:rsid w:val="0073794A"/>
    <w:rsid w:val="00737E50"/>
    <w:rsid w:val="00740B34"/>
    <w:rsid w:val="00741EA6"/>
    <w:rsid w:val="00741F6F"/>
    <w:rsid w:val="00742406"/>
    <w:rsid w:val="00742C6B"/>
    <w:rsid w:val="00743228"/>
    <w:rsid w:val="0074336C"/>
    <w:rsid w:val="007433FA"/>
    <w:rsid w:val="007436F2"/>
    <w:rsid w:val="00743995"/>
    <w:rsid w:val="00743C64"/>
    <w:rsid w:val="00744371"/>
    <w:rsid w:val="00744392"/>
    <w:rsid w:val="0074472D"/>
    <w:rsid w:val="00744EF5"/>
    <w:rsid w:val="0074525A"/>
    <w:rsid w:val="00745F8D"/>
    <w:rsid w:val="00746AB6"/>
    <w:rsid w:val="0074702A"/>
    <w:rsid w:val="0074790B"/>
    <w:rsid w:val="00747945"/>
    <w:rsid w:val="00747B38"/>
    <w:rsid w:val="00747FE8"/>
    <w:rsid w:val="0075049D"/>
    <w:rsid w:val="00750A39"/>
    <w:rsid w:val="00751867"/>
    <w:rsid w:val="00751A2A"/>
    <w:rsid w:val="00751DBD"/>
    <w:rsid w:val="00752BBB"/>
    <w:rsid w:val="00752E66"/>
    <w:rsid w:val="00754131"/>
    <w:rsid w:val="00754900"/>
    <w:rsid w:val="00754C35"/>
    <w:rsid w:val="00754DF0"/>
    <w:rsid w:val="007558F6"/>
    <w:rsid w:val="00755BDE"/>
    <w:rsid w:val="00757136"/>
    <w:rsid w:val="00757D4D"/>
    <w:rsid w:val="00757E1C"/>
    <w:rsid w:val="007605F0"/>
    <w:rsid w:val="00760C9C"/>
    <w:rsid w:val="00761C62"/>
    <w:rsid w:val="0076205D"/>
    <w:rsid w:val="00762111"/>
    <w:rsid w:val="0076300E"/>
    <w:rsid w:val="00764565"/>
    <w:rsid w:val="00764C82"/>
    <w:rsid w:val="00765463"/>
    <w:rsid w:val="00765FEC"/>
    <w:rsid w:val="0076660A"/>
    <w:rsid w:val="007666F5"/>
    <w:rsid w:val="0076707F"/>
    <w:rsid w:val="00767803"/>
    <w:rsid w:val="00767BD6"/>
    <w:rsid w:val="00767D37"/>
    <w:rsid w:val="00767F38"/>
    <w:rsid w:val="00770085"/>
    <w:rsid w:val="007704AD"/>
    <w:rsid w:val="00770BFC"/>
    <w:rsid w:val="00770DC8"/>
    <w:rsid w:val="00771770"/>
    <w:rsid w:val="007718A9"/>
    <w:rsid w:val="00771C63"/>
    <w:rsid w:val="0077287E"/>
    <w:rsid w:val="00772F68"/>
    <w:rsid w:val="007732E3"/>
    <w:rsid w:val="007734E4"/>
    <w:rsid w:val="00773576"/>
    <w:rsid w:val="00773ECF"/>
    <w:rsid w:val="00773FCE"/>
    <w:rsid w:val="00774024"/>
    <w:rsid w:val="00774DF1"/>
    <w:rsid w:val="00775066"/>
    <w:rsid w:val="00775510"/>
    <w:rsid w:val="00775744"/>
    <w:rsid w:val="0077580F"/>
    <w:rsid w:val="00775AC8"/>
    <w:rsid w:val="00777478"/>
    <w:rsid w:val="007774EB"/>
    <w:rsid w:val="0077751E"/>
    <w:rsid w:val="0077770B"/>
    <w:rsid w:val="007778E2"/>
    <w:rsid w:val="0077791E"/>
    <w:rsid w:val="00780F4F"/>
    <w:rsid w:val="00781577"/>
    <w:rsid w:val="00782999"/>
    <w:rsid w:val="00782F62"/>
    <w:rsid w:val="007830DE"/>
    <w:rsid w:val="00783491"/>
    <w:rsid w:val="007838E5"/>
    <w:rsid w:val="007839A3"/>
    <w:rsid w:val="00783D85"/>
    <w:rsid w:val="00783EE4"/>
    <w:rsid w:val="007843DF"/>
    <w:rsid w:val="00784B93"/>
    <w:rsid w:val="0078504C"/>
    <w:rsid w:val="00785086"/>
    <w:rsid w:val="007856E7"/>
    <w:rsid w:val="00785CFB"/>
    <w:rsid w:val="00786364"/>
    <w:rsid w:val="00786398"/>
    <w:rsid w:val="00786923"/>
    <w:rsid w:val="00786A97"/>
    <w:rsid w:val="00786E7E"/>
    <w:rsid w:val="007871B8"/>
    <w:rsid w:val="00787295"/>
    <w:rsid w:val="007873CA"/>
    <w:rsid w:val="007874B6"/>
    <w:rsid w:val="0078799E"/>
    <w:rsid w:val="00787DBE"/>
    <w:rsid w:val="0079007A"/>
    <w:rsid w:val="00790101"/>
    <w:rsid w:val="00790499"/>
    <w:rsid w:val="007911C2"/>
    <w:rsid w:val="00791C08"/>
    <w:rsid w:val="0079222D"/>
    <w:rsid w:val="0079224C"/>
    <w:rsid w:val="00792298"/>
    <w:rsid w:val="0079290C"/>
    <w:rsid w:val="00792927"/>
    <w:rsid w:val="00793642"/>
    <w:rsid w:val="00794B21"/>
    <w:rsid w:val="00795164"/>
    <w:rsid w:val="00795EA5"/>
    <w:rsid w:val="0079600C"/>
    <w:rsid w:val="007960CC"/>
    <w:rsid w:val="00796743"/>
    <w:rsid w:val="007967F1"/>
    <w:rsid w:val="00796D0C"/>
    <w:rsid w:val="00796D7D"/>
    <w:rsid w:val="00797B28"/>
    <w:rsid w:val="00797B66"/>
    <w:rsid w:val="007A0627"/>
    <w:rsid w:val="007A1169"/>
    <w:rsid w:val="007A1193"/>
    <w:rsid w:val="007A139A"/>
    <w:rsid w:val="007A23E2"/>
    <w:rsid w:val="007A2D74"/>
    <w:rsid w:val="007A31F9"/>
    <w:rsid w:val="007A364A"/>
    <w:rsid w:val="007A3689"/>
    <w:rsid w:val="007A3E19"/>
    <w:rsid w:val="007A4457"/>
    <w:rsid w:val="007A487C"/>
    <w:rsid w:val="007A502E"/>
    <w:rsid w:val="007A5393"/>
    <w:rsid w:val="007A5C97"/>
    <w:rsid w:val="007A6309"/>
    <w:rsid w:val="007A6362"/>
    <w:rsid w:val="007A6653"/>
    <w:rsid w:val="007A6806"/>
    <w:rsid w:val="007A7014"/>
    <w:rsid w:val="007A761E"/>
    <w:rsid w:val="007A78DF"/>
    <w:rsid w:val="007A7A17"/>
    <w:rsid w:val="007A7C05"/>
    <w:rsid w:val="007B2911"/>
    <w:rsid w:val="007B33A2"/>
    <w:rsid w:val="007B34BB"/>
    <w:rsid w:val="007B35D0"/>
    <w:rsid w:val="007B3F60"/>
    <w:rsid w:val="007B4AA0"/>
    <w:rsid w:val="007B4D81"/>
    <w:rsid w:val="007B56A5"/>
    <w:rsid w:val="007B64F5"/>
    <w:rsid w:val="007B66E2"/>
    <w:rsid w:val="007B6860"/>
    <w:rsid w:val="007B6A4D"/>
    <w:rsid w:val="007B7A5D"/>
    <w:rsid w:val="007B7E3F"/>
    <w:rsid w:val="007C01CC"/>
    <w:rsid w:val="007C0BC4"/>
    <w:rsid w:val="007C0E39"/>
    <w:rsid w:val="007C0ECD"/>
    <w:rsid w:val="007C0F2D"/>
    <w:rsid w:val="007C1AE3"/>
    <w:rsid w:val="007C21B9"/>
    <w:rsid w:val="007C2C58"/>
    <w:rsid w:val="007C2E98"/>
    <w:rsid w:val="007C2EA9"/>
    <w:rsid w:val="007C4A2A"/>
    <w:rsid w:val="007C529E"/>
    <w:rsid w:val="007C6484"/>
    <w:rsid w:val="007C66CC"/>
    <w:rsid w:val="007C688D"/>
    <w:rsid w:val="007C6B5D"/>
    <w:rsid w:val="007C6B6E"/>
    <w:rsid w:val="007C6DC3"/>
    <w:rsid w:val="007C783C"/>
    <w:rsid w:val="007C7F0C"/>
    <w:rsid w:val="007D0958"/>
    <w:rsid w:val="007D2115"/>
    <w:rsid w:val="007D2481"/>
    <w:rsid w:val="007D2C5F"/>
    <w:rsid w:val="007D346E"/>
    <w:rsid w:val="007D36B2"/>
    <w:rsid w:val="007D3718"/>
    <w:rsid w:val="007D3748"/>
    <w:rsid w:val="007D37F0"/>
    <w:rsid w:val="007D3ABF"/>
    <w:rsid w:val="007D444E"/>
    <w:rsid w:val="007D4CED"/>
    <w:rsid w:val="007D5C0C"/>
    <w:rsid w:val="007D5EDB"/>
    <w:rsid w:val="007D60D8"/>
    <w:rsid w:val="007D63DA"/>
    <w:rsid w:val="007D6617"/>
    <w:rsid w:val="007D71B0"/>
    <w:rsid w:val="007D7913"/>
    <w:rsid w:val="007D7D99"/>
    <w:rsid w:val="007E0819"/>
    <w:rsid w:val="007E0A76"/>
    <w:rsid w:val="007E1A75"/>
    <w:rsid w:val="007E1AC8"/>
    <w:rsid w:val="007E1C96"/>
    <w:rsid w:val="007E283A"/>
    <w:rsid w:val="007E2F83"/>
    <w:rsid w:val="007E2FCB"/>
    <w:rsid w:val="007E326A"/>
    <w:rsid w:val="007E364E"/>
    <w:rsid w:val="007E3A77"/>
    <w:rsid w:val="007E40D8"/>
    <w:rsid w:val="007E4598"/>
    <w:rsid w:val="007E4D4C"/>
    <w:rsid w:val="007E572A"/>
    <w:rsid w:val="007E595F"/>
    <w:rsid w:val="007E61AA"/>
    <w:rsid w:val="007E6D13"/>
    <w:rsid w:val="007E75B9"/>
    <w:rsid w:val="007E7966"/>
    <w:rsid w:val="007E7A3C"/>
    <w:rsid w:val="007E7E42"/>
    <w:rsid w:val="007E7F70"/>
    <w:rsid w:val="007F0AA7"/>
    <w:rsid w:val="007F10FD"/>
    <w:rsid w:val="007F1BC0"/>
    <w:rsid w:val="007F2718"/>
    <w:rsid w:val="007F2F39"/>
    <w:rsid w:val="007F2F83"/>
    <w:rsid w:val="007F2FDB"/>
    <w:rsid w:val="007F4001"/>
    <w:rsid w:val="007F459C"/>
    <w:rsid w:val="007F48F3"/>
    <w:rsid w:val="007F55A3"/>
    <w:rsid w:val="007F5671"/>
    <w:rsid w:val="007F56F0"/>
    <w:rsid w:val="007F5801"/>
    <w:rsid w:val="007F5F80"/>
    <w:rsid w:val="007F6064"/>
    <w:rsid w:val="007F616C"/>
    <w:rsid w:val="007F626A"/>
    <w:rsid w:val="007F6328"/>
    <w:rsid w:val="007F6787"/>
    <w:rsid w:val="007F7915"/>
    <w:rsid w:val="00800209"/>
    <w:rsid w:val="00800494"/>
    <w:rsid w:val="00800B74"/>
    <w:rsid w:val="0080215E"/>
    <w:rsid w:val="00802A81"/>
    <w:rsid w:val="008030D4"/>
    <w:rsid w:val="00803A46"/>
    <w:rsid w:val="00803CAF"/>
    <w:rsid w:val="00803E2A"/>
    <w:rsid w:val="00804086"/>
    <w:rsid w:val="00804E4D"/>
    <w:rsid w:val="0080580F"/>
    <w:rsid w:val="00805841"/>
    <w:rsid w:val="00805DD5"/>
    <w:rsid w:val="0080649B"/>
    <w:rsid w:val="008078A2"/>
    <w:rsid w:val="00810226"/>
    <w:rsid w:val="0081047B"/>
    <w:rsid w:val="008114A6"/>
    <w:rsid w:val="00811786"/>
    <w:rsid w:val="008119B0"/>
    <w:rsid w:val="00811DA9"/>
    <w:rsid w:val="00812201"/>
    <w:rsid w:val="008122C2"/>
    <w:rsid w:val="0081234D"/>
    <w:rsid w:val="008126B6"/>
    <w:rsid w:val="00813115"/>
    <w:rsid w:val="00813741"/>
    <w:rsid w:val="00814395"/>
    <w:rsid w:val="00814709"/>
    <w:rsid w:val="00815345"/>
    <w:rsid w:val="00816D87"/>
    <w:rsid w:val="00817BCB"/>
    <w:rsid w:val="00817C26"/>
    <w:rsid w:val="008207B3"/>
    <w:rsid w:val="00821250"/>
    <w:rsid w:val="008212AC"/>
    <w:rsid w:val="008216BC"/>
    <w:rsid w:val="00821DBA"/>
    <w:rsid w:val="00821ED0"/>
    <w:rsid w:val="008220DC"/>
    <w:rsid w:val="008223B3"/>
    <w:rsid w:val="00822743"/>
    <w:rsid w:val="0082288B"/>
    <w:rsid w:val="00822F18"/>
    <w:rsid w:val="0082317E"/>
    <w:rsid w:val="00823AAC"/>
    <w:rsid w:val="00823C20"/>
    <w:rsid w:val="00824627"/>
    <w:rsid w:val="00824CBC"/>
    <w:rsid w:val="00824D00"/>
    <w:rsid w:val="008250C5"/>
    <w:rsid w:val="00825907"/>
    <w:rsid w:val="00825B88"/>
    <w:rsid w:val="008269D1"/>
    <w:rsid w:val="008270E8"/>
    <w:rsid w:val="008273D0"/>
    <w:rsid w:val="00827947"/>
    <w:rsid w:val="00827A49"/>
    <w:rsid w:val="00827EE1"/>
    <w:rsid w:val="00830566"/>
    <w:rsid w:val="00830AAE"/>
    <w:rsid w:val="00830FB7"/>
    <w:rsid w:val="0083104A"/>
    <w:rsid w:val="00831195"/>
    <w:rsid w:val="0083136B"/>
    <w:rsid w:val="00831ABE"/>
    <w:rsid w:val="00833502"/>
    <w:rsid w:val="00833665"/>
    <w:rsid w:val="00834315"/>
    <w:rsid w:val="00834BAB"/>
    <w:rsid w:val="00835462"/>
    <w:rsid w:val="00835ED2"/>
    <w:rsid w:val="00836ABD"/>
    <w:rsid w:val="00837186"/>
    <w:rsid w:val="008377AD"/>
    <w:rsid w:val="00837F1D"/>
    <w:rsid w:val="00840195"/>
    <w:rsid w:val="008414CE"/>
    <w:rsid w:val="00841CE4"/>
    <w:rsid w:val="00842069"/>
    <w:rsid w:val="0084249D"/>
    <w:rsid w:val="00842B24"/>
    <w:rsid w:val="00842BD8"/>
    <w:rsid w:val="008435B6"/>
    <w:rsid w:val="00843B02"/>
    <w:rsid w:val="00843CB6"/>
    <w:rsid w:val="0084475C"/>
    <w:rsid w:val="00844D9D"/>
    <w:rsid w:val="00845794"/>
    <w:rsid w:val="00845A23"/>
    <w:rsid w:val="00845D8C"/>
    <w:rsid w:val="00845FE6"/>
    <w:rsid w:val="00846563"/>
    <w:rsid w:val="0084664D"/>
    <w:rsid w:val="00847F56"/>
    <w:rsid w:val="0085012D"/>
    <w:rsid w:val="0085239E"/>
    <w:rsid w:val="00852D49"/>
    <w:rsid w:val="0085398F"/>
    <w:rsid w:val="00853C29"/>
    <w:rsid w:val="00853E78"/>
    <w:rsid w:val="00853EB5"/>
    <w:rsid w:val="00854682"/>
    <w:rsid w:val="00854938"/>
    <w:rsid w:val="00854C48"/>
    <w:rsid w:val="008561A6"/>
    <w:rsid w:val="0085626B"/>
    <w:rsid w:val="008567A7"/>
    <w:rsid w:val="008574BC"/>
    <w:rsid w:val="00857AA3"/>
    <w:rsid w:val="00860656"/>
    <w:rsid w:val="008614E8"/>
    <w:rsid w:val="008616BA"/>
    <w:rsid w:val="008617F1"/>
    <w:rsid w:val="00861EA6"/>
    <w:rsid w:val="0086298D"/>
    <w:rsid w:val="00862E3B"/>
    <w:rsid w:val="00862F99"/>
    <w:rsid w:val="008635A5"/>
    <w:rsid w:val="00863740"/>
    <w:rsid w:val="00863A1E"/>
    <w:rsid w:val="00864282"/>
    <w:rsid w:val="00864550"/>
    <w:rsid w:val="00864AEF"/>
    <w:rsid w:val="00864B2E"/>
    <w:rsid w:val="00864EEF"/>
    <w:rsid w:val="00865439"/>
    <w:rsid w:val="00865FDF"/>
    <w:rsid w:val="008675BE"/>
    <w:rsid w:val="008676B7"/>
    <w:rsid w:val="00867959"/>
    <w:rsid w:val="00870B05"/>
    <w:rsid w:val="00870E8A"/>
    <w:rsid w:val="00871BEC"/>
    <w:rsid w:val="00871C2F"/>
    <w:rsid w:val="008722FB"/>
    <w:rsid w:val="00872C06"/>
    <w:rsid w:val="00872F3A"/>
    <w:rsid w:val="00872FD5"/>
    <w:rsid w:val="00873D9C"/>
    <w:rsid w:val="00874754"/>
    <w:rsid w:val="00874C11"/>
    <w:rsid w:val="008754E4"/>
    <w:rsid w:val="00875A3C"/>
    <w:rsid w:val="00876B5F"/>
    <w:rsid w:val="0087724C"/>
    <w:rsid w:val="0087765A"/>
    <w:rsid w:val="00877666"/>
    <w:rsid w:val="00877AA7"/>
    <w:rsid w:val="00877B37"/>
    <w:rsid w:val="00881420"/>
    <w:rsid w:val="00881442"/>
    <w:rsid w:val="00881639"/>
    <w:rsid w:val="00882105"/>
    <w:rsid w:val="00882792"/>
    <w:rsid w:val="00882B64"/>
    <w:rsid w:val="00882E1B"/>
    <w:rsid w:val="00883E2E"/>
    <w:rsid w:val="00884956"/>
    <w:rsid w:val="00885BE6"/>
    <w:rsid w:val="00885EEF"/>
    <w:rsid w:val="00886479"/>
    <w:rsid w:val="008869B8"/>
    <w:rsid w:val="00887920"/>
    <w:rsid w:val="00887B74"/>
    <w:rsid w:val="008902CE"/>
    <w:rsid w:val="0089060A"/>
    <w:rsid w:val="00890CB5"/>
    <w:rsid w:val="00890FA6"/>
    <w:rsid w:val="008914A1"/>
    <w:rsid w:val="008918AC"/>
    <w:rsid w:val="00892667"/>
    <w:rsid w:val="00894439"/>
    <w:rsid w:val="00894539"/>
    <w:rsid w:val="00895087"/>
    <w:rsid w:val="00896692"/>
    <w:rsid w:val="00896BEA"/>
    <w:rsid w:val="0089791F"/>
    <w:rsid w:val="008A03DC"/>
    <w:rsid w:val="008A18D9"/>
    <w:rsid w:val="008A1A59"/>
    <w:rsid w:val="008A28D2"/>
    <w:rsid w:val="008A295B"/>
    <w:rsid w:val="008A2C37"/>
    <w:rsid w:val="008A3CC0"/>
    <w:rsid w:val="008A4113"/>
    <w:rsid w:val="008A42BD"/>
    <w:rsid w:val="008A49EA"/>
    <w:rsid w:val="008A50BE"/>
    <w:rsid w:val="008A5529"/>
    <w:rsid w:val="008A5CE3"/>
    <w:rsid w:val="008A63D5"/>
    <w:rsid w:val="008A643E"/>
    <w:rsid w:val="008A6AE1"/>
    <w:rsid w:val="008A7245"/>
    <w:rsid w:val="008A7513"/>
    <w:rsid w:val="008B0568"/>
    <w:rsid w:val="008B0688"/>
    <w:rsid w:val="008B08E9"/>
    <w:rsid w:val="008B0B55"/>
    <w:rsid w:val="008B0E12"/>
    <w:rsid w:val="008B1258"/>
    <w:rsid w:val="008B15F0"/>
    <w:rsid w:val="008B1C7F"/>
    <w:rsid w:val="008B1D05"/>
    <w:rsid w:val="008B2060"/>
    <w:rsid w:val="008B2775"/>
    <w:rsid w:val="008B2CF5"/>
    <w:rsid w:val="008B2EA5"/>
    <w:rsid w:val="008B2F43"/>
    <w:rsid w:val="008B311D"/>
    <w:rsid w:val="008B359E"/>
    <w:rsid w:val="008B3FC7"/>
    <w:rsid w:val="008B4103"/>
    <w:rsid w:val="008B50C2"/>
    <w:rsid w:val="008B5949"/>
    <w:rsid w:val="008B60CC"/>
    <w:rsid w:val="008B67FA"/>
    <w:rsid w:val="008B6851"/>
    <w:rsid w:val="008B6C76"/>
    <w:rsid w:val="008B7073"/>
    <w:rsid w:val="008B7582"/>
    <w:rsid w:val="008B7DA1"/>
    <w:rsid w:val="008C029C"/>
    <w:rsid w:val="008C1C83"/>
    <w:rsid w:val="008C3032"/>
    <w:rsid w:val="008C30EA"/>
    <w:rsid w:val="008C311B"/>
    <w:rsid w:val="008C3342"/>
    <w:rsid w:val="008C37BB"/>
    <w:rsid w:val="008C4895"/>
    <w:rsid w:val="008C4D7A"/>
    <w:rsid w:val="008C5BC5"/>
    <w:rsid w:val="008C5CF4"/>
    <w:rsid w:val="008C60E9"/>
    <w:rsid w:val="008C685D"/>
    <w:rsid w:val="008C6F40"/>
    <w:rsid w:val="008C74A4"/>
    <w:rsid w:val="008C7583"/>
    <w:rsid w:val="008C7824"/>
    <w:rsid w:val="008C7BAC"/>
    <w:rsid w:val="008D0496"/>
    <w:rsid w:val="008D05E4"/>
    <w:rsid w:val="008D1791"/>
    <w:rsid w:val="008D1CEF"/>
    <w:rsid w:val="008D209E"/>
    <w:rsid w:val="008D211C"/>
    <w:rsid w:val="008D3261"/>
    <w:rsid w:val="008D3C5A"/>
    <w:rsid w:val="008D3DE6"/>
    <w:rsid w:val="008D4777"/>
    <w:rsid w:val="008D48DA"/>
    <w:rsid w:val="008D48DE"/>
    <w:rsid w:val="008D514D"/>
    <w:rsid w:val="008D5293"/>
    <w:rsid w:val="008D5A03"/>
    <w:rsid w:val="008D61BE"/>
    <w:rsid w:val="008D7283"/>
    <w:rsid w:val="008D75DD"/>
    <w:rsid w:val="008D79E5"/>
    <w:rsid w:val="008E01C1"/>
    <w:rsid w:val="008E0467"/>
    <w:rsid w:val="008E1A12"/>
    <w:rsid w:val="008E2C00"/>
    <w:rsid w:val="008E2D2C"/>
    <w:rsid w:val="008E2D72"/>
    <w:rsid w:val="008E30D2"/>
    <w:rsid w:val="008E3196"/>
    <w:rsid w:val="008E3AB2"/>
    <w:rsid w:val="008E598B"/>
    <w:rsid w:val="008E5D64"/>
    <w:rsid w:val="008E61BF"/>
    <w:rsid w:val="008E6AD1"/>
    <w:rsid w:val="008E6CFD"/>
    <w:rsid w:val="008E7A10"/>
    <w:rsid w:val="008E7ADA"/>
    <w:rsid w:val="008F00C3"/>
    <w:rsid w:val="008F06A4"/>
    <w:rsid w:val="008F1054"/>
    <w:rsid w:val="008F13A3"/>
    <w:rsid w:val="008F1A06"/>
    <w:rsid w:val="008F313C"/>
    <w:rsid w:val="008F34FA"/>
    <w:rsid w:val="008F37E8"/>
    <w:rsid w:val="008F3BC2"/>
    <w:rsid w:val="008F4468"/>
    <w:rsid w:val="008F4659"/>
    <w:rsid w:val="008F48C7"/>
    <w:rsid w:val="008F5156"/>
    <w:rsid w:val="008F6085"/>
    <w:rsid w:val="008F6830"/>
    <w:rsid w:val="008F6CBC"/>
    <w:rsid w:val="008F6EB7"/>
    <w:rsid w:val="008F7145"/>
    <w:rsid w:val="008F7E12"/>
    <w:rsid w:val="009000E1"/>
    <w:rsid w:val="00900BD3"/>
    <w:rsid w:val="00901145"/>
    <w:rsid w:val="0090187A"/>
    <w:rsid w:val="0090247E"/>
    <w:rsid w:val="00902A86"/>
    <w:rsid w:val="009036FF"/>
    <w:rsid w:val="00903928"/>
    <w:rsid w:val="00904051"/>
    <w:rsid w:val="00904746"/>
    <w:rsid w:val="009049F5"/>
    <w:rsid w:val="00904B0D"/>
    <w:rsid w:val="00904D87"/>
    <w:rsid w:val="00904FA8"/>
    <w:rsid w:val="009059FB"/>
    <w:rsid w:val="00905D0C"/>
    <w:rsid w:val="0090616A"/>
    <w:rsid w:val="00906342"/>
    <w:rsid w:val="00906660"/>
    <w:rsid w:val="00907395"/>
    <w:rsid w:val="00907F0A"/>
    <w:rsid w:val="00910E1C"/>
    <w:rsid w:val="009112CD"/>
    <w:rsid w:val="00911A2B"/>
    <w:rsid w:val="00911C72"/>
    <w:rsid w:val="0091238D"/>
    <w:rsid w:val="00912CC7"/>
    <w:rsid w:val="00913331"/>
    <w:rsid w:val="00913D2C"/>
    <w:rsid w:val="00914657"/>
    <w:rsid w:val="0091490F"/>
    <w:rsid w:val="00914C4D"/>
    <w:rsid w:val="00914E25"/>
    <w:rsid w:val="00915B9D"/>
    <w:rsid w:val="00915C58"/>
    <w:rsid w:val="00915FE9"/>
    <w:rsid w:val="0091642B"/>
    <w:rsid w:val="00916651"/>
    <w:rsid w:val="009166CC"/>
    <w:rsid w:val="009166D1"/>
    <w:rsid w:val="00917E4D"/>
    <w:rsid w:val="009206FE"/>
    <w:rsid w:val="009216CF"/>
    <w:rsid w:val="00921E16"/>
    <w:rsid w:val="009226CA"/>
    <w:rsid w:val="00923561"/>
    <w:rsid w:val="00923C0E"/>
    <w:rsid w:val="00923F82"/>
    <w:rsid w:val="00924159"/>
    <w:rsid w:val="00924253"/>
    <w:rsid w:val="0092445D"/>
    <w:rsid w:val="00924604"/>
    <w:rsid w:val="009247A5"/>
    <w:rsid w:val="00925831"/>
    <w:rsid w:val="00926A51"/>
    <w:rsid w:val="00927B2A"/>
    <w:rsid w:val="009309DD"/>
    <w:rsid w:val="00930BED"/>
    <w:rsid w:val="00931353"/>
    <w:rsid w:val="00931425"/>
    <w:rsid w:val="00932477"/>
    <w:rsid w:val="00932CD3"/>
    <w:rsid w:val="00933001"/>
    <w:rsid w:val="009336C0"/>
    <w:rsid w:val="00933703"/>
    <w:rsid w:val="00933A54"/>
    <w:rsid w:val="00934034"/>
    <w:rsid w:val="0093450E"/>
    <w:rsid w:val="00934933"/>
    <w:rsid w:val="009350F8"/>
    <w:rsid w:val="00935497"/>
    <w:rsid w:val="0093587B"/>
    <w:rsid w:val="00935CEF"/>
    <w:rsid w:val="00935E21"/>
    <w:rsid w:val="00936499"/>
    <w:rsid w:val="00936760"/>
    <w:rsid w:val="00937683"/>
    <w:rsid w:val="00940053"/>
    <w:rsid w:val="0094038D"/>
    <w:rsid w:val="0094156D"/>
    <w:rsid w:val="009423E8"/>
    <w:rsid w:val="00942CBD"/>
    <w:rsid w:val="00942EB1"/>
    <w:rsid w:val="009431F7"/>
    <w:rsid w:val="00943594"/>
    <w:rsid w:val="00943B6C"/>
    <w:rsid w:val="009443EA"/>
    <w:rsid w:val="00944D8E"/>
    <w:rsid w:val="00945079"/>
    <w:rsid w:val="00945563"/>
    <w:rsid w:val="009455AF"/>
    <w:rsid w:val="00945849"/>
    <w:rsid w:val="00946594"/>
    <w:rsid w:val="00946672"/>
    <w:rsid w:val="00946DAE"/>
    <w:rsid w:val="00947089"/>
    <w:rsid w:val="00947449"/>
    <w:rsid w:val="0094755D"/>
    <w:rsid w:val="00947A50"/>
    <w:rsid w:val="00947E9C"/>
    <w:rsid w:val="009508DD"/>
    <w:rsid w:val="00950FE3"/>
    <w:rsid w:val="009514F0"/>
    <w:rsid w:val="0095153C"/>
    <w:rsid w:val="009516EF"/>
    <w:rsid w:val="0095196D"/>
    <w:rsid w:val="00951CFA"/>
    <w:rsid w:val="00953357"/>
    <w:rsid w:val="009533CC"/>
    <w:rsid w:val="00953F6B"/>
    <w:rsid w:val="009540BB"/>
    <w:rsid w:val="009540C7"/>
    <w:rsid w:val="00954421"/>
    <w:rsid w:val="00954CDA"/>
    <w:rsid w:val="00955368"/>
    <w:rsid w:val="00955501"/>
    <w:rsid w:val="00955AFA"/>
    <w:rsid w:val="00956000"/>
    <w:rsid w:val="0095618C"/>
    <w:rsid w:val="00956CE9"/>
    <w:rsid w:val="00956DF4"/>
    <w:rsid w:val="00956F40"/>
    <w:rsid w:val="009570B8"/>
    <w:rsid w:val="009579F0"/>
    <w:rsid w:val="00957BDA"/>
    <w:rsid w:val="0096017F"/>
    <w:rsid w:val="0096026E"/>
    <w:rsid w:val="00960B22"/>
    <w:rsid w:val="00961450"/>
    <w:rsid w:val="00961B76"/>
    <w:rsid w:val="00961B87"/>
    <w:rsid w:val="00961D95"/>
    <w:rsid w:val="00961DD9"/>
    <w:rsid w:val="009623B6"/>
    <w:rsid w:val="0096324B"/>
    <w:rsid w:val="0096335E"/>
    <w:rsid w:val="0096464F"/>
    <w:rsid w:val="0096484E"/>
    <w:rsid w:val="00964E55"/>
    <w:rsid w:val="0096513B"/>
    <w:rsid w:val="0096551B"/>
    <w:rsid w:val="00965673"/>
    <w:rsid w:val="009663B5"/>
    <w:rsid w:val="009664BA"/>
    <w:rsid w:val="00966527"/>
    <w:rsid w:val="0096766F"/>
    <w:rsid w:val="00967731"/>
    <w:rsid w:val="00967769"/>
    <w:rsid w:val="009700F4"/>
    <w:rsid w:val="00971716"/>
    <w:rsid w:val="00971BA5"/>
    <w:rsid w:val="00971D80"/>
    <w:rsid w:val="00972150"/>
    <w:rsid w:val="009728BE"/>
    <w:rsid w:val="00973E0A"/>
    <w:rsid w:val="009742A8"/>
    <w:rsid w:val="00974845"/>
    <w:rsid w:val="009749F5"/>
    <w:rsid w:val="00974C95"/>
    <w:rsid w:val="009752DA"/>
    <w:rsid w:val="00975778"/>
    <w:rsid w:val="00975D0E"/>
    <w:rsid w:val="00976158"/>
    <w:rsid w:val="0097716E"/>
    <w:rsid w:val="00977982"/>
    <w:rsid w:val="0097799E"/>
    <w:rsid w:val="0098095E"/>
    <w:rsid w:val="009810B7"/>
    <w:rsid w:val="00982D3D"/>
    <w:rsid w:val="00983383"/>
    <w:rsid w:val="0098373E"/>
    <w:rsid w:val="00983910"/>
    <w:rsid w:val="009843DD"/>
    <w:rsid w:val="009851B5"/>
    <w:rsid w:val="00986BE1"/>
    <w:rsid w:val="00986D5A"/>
    <w:rsid w:val="00987B0A"/>
    <w:rsid w:val="00987DDD"/>
    <w:rsid w:val="009905EA"/>
    <w:rsid w:val="009906B1"/>
    <w:rsid w:val="00991748"/>
    <w:rsid w:val="00991BE2"/>
    <w:rsid w:val="00992035"/>
    <w:rsid w:val="00992A03"/>
    <w:rsid w:val="00992C08"/>
    <w:rsid w:val="009931E8"/>
    <w:rsid w:val="00993664"/>
    <w:rsid w:val="0099386D"/>
    <w:rsid w:val="00993974"/>
    <w:rsid w:val="00993FE9"/>
    <w:rsid w:val="009942DC"/>
    <w:rsid w:val="00994DB5"/>
    <w:rsid w:val="00994E27"/>
    <w:rsid w:val="00994F05"/>
    <w:rsid w:val="00995E4D"/>
    <w:rsid w:val="0099661E"/>
    <w:rsid w:val="0099692A"/>
    <w:rsid w:val="00997165"/>
    <w:rsid w:val="0099743D"/>
    <w:rsid w:val="00997BB0"/>
    <w:rsid w:val="009A0264"/>
    <w:rsid w:val="009A0D2E"/>
    <w:rsid w:val="009A0F90"/>
    <w:rsid w:val="009A2160"/>
    <w:rsid w:val="009A302D"/>
    <w:rsid w:val="009A31D6"/>
    <w:rsid w:val="009A345E"/>
    <w:rsid w:val="009A3C26"/>
    <w:rsid w:val="009A4584"/>
    <w:rsid w:val="009A5D4E"/>
    <w:rsid w:val="009A5E5C"/>
    <w:rsid w:val="009A61B2"/>
    <w:rsid w:val="009A6A89"/>
    <w:rsid w:val="009A7671"/>
    <w:rsid w:val="009A77FC"/>
    <w:rsid w:val="009A7B1A"/>
    <w:rsid w:val="009B04C8"/>
    <w:rsid w:val="009B0923"/>
    <w:rsid w:val="009B0B5D"/>
    <w:rsid w:val="009B0B60"/>
    <w:rsid w:val="009B20BD"/>
    <w:rsid w:val="009B2EE6"/>
    <w:rsid w:val="009B38B1"/>
    <w:rsid w:val="009B418A"/>
    <w:rsid w:val="009B4697"/>
    <w:rsid w:val="009B4D49"/>
    <w:rsid w:val="009B4EAD"/>
    <w:rsid w:val="009B50B3"/>
    <w:rsid w:val="009B50EE"/>
    <w:rsid w:val="009B51F4"/>
    <w:rsid w:val="009B55FB"/>
    <w:rsid w:val="009B588A"/>
    <w:rsid w:val="009B58C2"/>
    <w:rsid w:val="009B59F1"/>
    <w:rsid w:val="009B5B51"/>
    <w:rsid w:val="009B5BF3"/>
    <w:rsid w:val="009B6040"/>
    <w:rsid w:val="009B671E"/>
    <w:rsid w:val="009B6794"/>
    <w:rsid w:val="009B6C43"/>
    <w:rsid w:val="009B789A"/>
    <w:rsid w:val="009B7CBB"/>
    <w:rsid w:val="009B7D64"/>
    <w:rsid w:val="009C140A"/>
    <w:rsid w:val="009C1EFF"/>
    <w:rsid w:val="009C30A6"/>
    <w:rsid w:val="009C3499"/>
    <w:rsid w:val="009C3647"/>
    <w:rsid w:val="009C37A7"/>
    <w:rsid w:val="009C4246"/>
    <w:rsid w:val="009C5716"/>
    <w:rsid w:val="009C6AE6"/>
    <w:rsid w:val="009C7020"/>
    <w:rsid w:val="009C721A"/>
    <w:rsid w:val="009C7244"/>
    <w:rsid w:val="009C79E8"/>
    <w:rsid w:val="009C7FAB"/>
    <w:rsid w:val="009D042E"/>
    <w:rsid w:val="009D1017"/>
    <w:rsid w:val="009D15AC"/>
    <w:rsid w:val="009D19F3"/>
    <w:rsid w:val="009D211E"/>
    <w:rsid w:val="009D21DD"/>
    <w:rsid w:val="009D2463"/>
    <w:rsid w:val="009D3394"/>
    <w:rsid w:val="009D3AF9"/>
    <w:rsid w:val="009D3DE5"/>
    <w:rsid w:val="009D4B10"/>
    <w:rsid w:val="009D5E14"/>
    <w:rsid w:val="009D7122"/>
    <w:rsid w:val="009E02E0"/>
    <w:rsid w:val="009E0D70"/>
    <w:rsid w:val="009E0DDA"/>
    <w:rsid w:val="009E1201"/>
    <w:rsid w:val="009E165C"/>
    <w:rsid w:val="009E24C2"/>
    <w:rsid w:val="009E2CDD"/>
    <w:rsid w:val="009E3B96"/>
    <w:rsid w:val="009E45A3"/>
    <w:rsid w:val="009E4820"/>
    <w:rsid w:val="009E4A6F"/>
    <w:rsid w:val="009E4B1E"/>
    <w:rsid w:val="009E5154"/>
    <w:rsid w:val="009E544D"/>
    <w:rsid w:val="009E69C1"/>
    <w:rsid w:val="009E7A04"/>
    <w:rsid w:val="009F0125"/>
    <w:rsid w:val="009F0671"/>
    <w:rsid w:val="009F0842"/>
    <w:rsid w:val="009F3CF0"/>
    <w:rsid w:val="009F4C41"/>
    <w:rsid w:val="009F4C5D"/>
    <w:rsid w:val="009F512A"/>
    <w:rsid w:val="009F5689"/>
    <w:rsid w:val="009F59D9"/>
    <w:rsid w:val="009F6D8D"/>
    <w:rsid w:val="009F6DA0"/>
    <w:rsid w:val="009F7679"/>
    <w:rsid w:val="00A0205D"/>
    <w:rsid w:val="00A0229D"/>
    <w:rsid w:val="00A02730"/>
    <w:rsid w:val="00A02B3A"/>
    <w:rsid w:val="00A02F19"/>
    <w:rsid w:val="00A03325"/>
    <w:rsid w:val="00A037B2"/>
    <w:rsid w:val="00A03830"/>
    <w:rsid w:val="00A03AF3"/>
    <w:rsid w:val="00A041EE"/>
    <w:rsid w:val="00A047B3"/>
    <w:rsid w:val="00A055AF"/>
    <w:rsid w:val="00A06EA1"/>
    <w:rsid w:val="00A07D5E"/>
    <w:rsid w:val="00A07F51"/>
    <w:rsid w:val="00A100C6"/>
    <w:rsid w:val="00A10477"/>
    <w:rsid w:val="00A1055B"/>
    <w:rsid w:val="00A10787"/>
    <w:rsid w:val="00A10A04"/>
    <w:rsid w:val="00A11543"/>
    <w:rsid w:val="00A12270"/>
    <w:rsid w:val="00A12C7E"/>
    <w:rsid w:val="00A12E00"/>
    <w:rsid w:val="00A13530"/>
    <w:rsid w:val="00A14483"/>
    <w:rsid w:val="00A14AC1"/>
    <w:rsid w:val="00A15532"/>
    <w:rsid w:val="00A15F31"/>
    <w:rsid w:val="00A164FF"/>
    <w:rsid w:val="00A16AF6"/>
    <w:rsid w:val="00A16F2C"/>
    <w:rsid w:val="00A16FDD"/>
    <w:rsid w:val="00A175DD"/>
    <w:rsid w:val="00A17C68"/>
    <w:rsid w:val="00A213A5"/>
    <w:rsid w:val="00A21ABE"/>
    <w:rsid w:val="00A21E2D"/>
    <w:rsid w:val="00A22B8F"/>
    <w:rsid w:val="00A233E6"/>
    <w:rsid w:val="00A238A8"/>
    <w:rsid w:val="00A23D81"/>
    <w:rsid w:val="00A240A2"/>
    <w:rsid w:val="00A24A23"/>
    <w:rsid w:val="00A2542F"/>
    <w:rsid w:val="00A255A0"/>
    <w:rsid w:val="00A25772"/>
    <w:rsid w:val="00A25F79"/>
    <w:rsid w:val="00A261AC"/>
    <w:rsid w:val="00A263E1"/>
    <w:rsid w:val="00A26561"/>
    <w:rsid w:val="00A26C9E"/>
    <w:rsid w:val="00A274F5"/>
    <w:rsid w:val="00A3006F"/>
    <w:rsid w:val="00A3009A"/>
    <w:rsid w:val="00A31510"/>
    <w:rsid w:val="00A316FD"/>
    <w:rsid w:val="00A31915"/>
    <w:rsid w:val="00A319CB"/>
    <w:rsid w:val="00A31A1A"/>
    <w:rsid w:val="00A31E89"/>
    <w:rsid w:val="00A32098"/>
    <w:rsid w:val="00A344A0"/>
    <w:rsid w:val="00A35407"/>
    <w:rsid w:val="00A368FB"/>
    <w:rsid w:val="00A36DAB"/>
    <w:rsid w:val="00A36E13"/>
    <w:rsid w:val="00A373A0"/>
    <w:rsid w:val="00A40C88"/>
    <w:rsid w:val="00A40D5D"/>
    <w:rsid w:val="00A40EB4"/>
    <w:rsid w:val="00A40F30"/>
    <w:rsid w:val="00A40F67"/>
    <w:rsid w:val="00A41A47"/>
    <w:rsid w:val="00A426E9"/>
    <w:rsid w:val="00A42716"/>
    <w:rsid w:val="00A42D1B"/>
    <w:rsid w:val="00A43E3E"/>
    <w:rsid w:val="00A4498B"/>
    <w:rsid w:val="00A44CC6"/>
    <w:rsid w:val="00A45823"/>
    <w:rsid w:val="00A468B1"/>
    <w:rsid w:val="00A502DA"/>
    <w:rsid w:val="00A50609"/>
    <w:rsid w:val="00A50EE4"/>
    <w:rsid w:val="00A52292"/>
    <w:rsid w:val="00A527C8"/>
    <w:rsid w:val="00A52AD5"/>
    <w:rsid w:val="00A53095"/>
    <w:rsid w:val="00A53304"/>
    <w:rsid w:val="00A5371B"/>
    <w:rsid w:val="00A53929"/>
    <w:rsid w:val="00A53975"/>
    <w:rsid w:val="00A545B7"/>
    <w:rsid w:val="00A54B16"/>
    <w:rsid w:val="00A54EEE"/>
    <w:rsid w:val="00A55219"/>
    <w:rsid w:val="00A553B4"/>
    <w:rsid w:val="00A55795"/>
    <w:rsid w:val="00A56AF2"/>
    <w:rsid w:val="00A573D0"/>
    <w:rsid w:val="00A57AB4"/>
    <w:rsid w:val="00A57B76"/>
    <w:rsid w:val="00A608A3"/>
    <w:rsid w:val="00A60DD0"/>
    <w:rsid w:val="00A60F0D"/>
    <w:rsid w:val="00A613E2"/>
    <w:rsid w:val="00A619E5"/>
    <w:rsid w:val="00A61AA7"/>
    <w:rsid w:val="00A61E28"/>
    <w:rsid w:val="00A6202D"/>
    <w:rsid w:val="00A621DF"/>
    <w:rsid w:val="00A621E9"/>
    <w:rsid w:val="00A62611"/>
    <w:rsid w:val="00A628B2"/>
    <w:rsid w:val="00A62937"/>
    <w:rsid w:val="00A62DC8"/>
    <w:rsid w:val="00A63A6A"/>
    <w:rsid w:val="00A651F6"/>
    <w:rsid w:val="00A6545A"/>
    <w:rsid w:val="00A6594E"/>
    <w:rsid w:val="00A6596C"/>
    <w:rsid w:val="00A66603"/>
    <w:rsid w:val="00A66CD8"/>
    <w:rsid w:val="00A66D6D"/>
    <w:rsid w:val="00A670BE"/>
    <w:rsid w:val="00A673B0"/>
    <w:rsid w:val="00A67B13"/>
    <w:rsid w:val="00A70B83"/>
    <w:rsid w:val="00A70F97"/>
    <w:rsid w:val="00A71392"/>
    <w:rsid w:val="00A71B95"/>
    <w:rsid w:val="00A71F99"/>
    <w:rsid w:val="00A72178"/>
    <w:rsid w:val="00A72744"/>
    <w:rsid w:val="00A729AA"/>
    <w:rsid w:val="00A72BC3"/>
    <w:rsid w:val="00A7301E"/>
    <w:rsid w:val="00A73163"/>
    <w:rsid w:val="00A73743"/>
    <w:rsid w:val="00A73752"/>
    <w:rsid w:val="00A74D65"/>
    <w:rsid w:val="00A753A7"/>
    <w:rsid w:val="00A75661"/>
    <w:rsid w:val="00A76051"/>
    <w:rsid w:val="00A7632F"/>
    <w:rsid w:val="00A76941"/>
    <w:rsid w:val="00A76B0C"/>
    <w:rsid w:val="00A76EA7"/>
    <w:rsid w:val="00A777C0"/>
    <w:rsid w:val="00A77D40"/>
    <w:rsid w:val="00A80233"/>
    <w:rsid w:val="00A809A6"/>
    <w:rsid w:val="00A80B59"/>
    <w:rsid w:val="00A82441"/>
    <w:rsid w:val="00A82670"/>
    <w:rsid w:val="00A82AF4"/>
    <w:rsid w:val="00A8361F"/>
    <w:rsid w:val="00A846FC"/>
    <w:rsid w:val="00A84A19"/>
    <w:rsid w:val="00A84F26"/>
    <w:rsid w:val="00A85181"/>
    <w:rsid w:val="00A8533B"/>
    <w:rsid w:val="00A853AA"/>
    <w:rsid w:val="00A858F3"/>
    <w:rsid w:val="00A85C53"/>
    <w:rsid w:val="00A85EFC"/>
    <w:rsid w:val="00A86221"/>
    <w:rsid w:val="00A87754"/>
    <w:rsid w:val="00A91608"/>
    <w:rsid w:val="00A91DD9"/>
    <w:rsid w:val="00A93057"/>
    <w:rsid w:val="00A9417E"/>
    <w:rsid w:val="00A94194"/>
    <w:rsid w:val="00A944FE"/>
    <w:rsid w:val="00A9489B"/>
    <w:rsid w:val="00A94D72"/>
    <w:rsid w:val="00A95600"/>
    <w:rsid w:val="00A957F9"/>
    <w:rsid w:val="00A95C2D"/>
    <w:rsid w:val="00A96060"/>
    <w:rsid w:val="00A969EA"/>
    <w:rsid w:val="00A96E96"/>
    <w:rsid w:val="00A9721C"/>
    <w:rsid w:val="00A97CA2"/>
    <w:rsid w:val="00A97DC3"/>
    <w:rsid w:val="00AA02EF"/>
    <w:rsid w:val="00AA0998"/>
    <w:rsid w:val="00AA0D23"/>
    <w:rsid w:val="00AA0E5F"/>
    <w:rsid w:val="00AA0E8C"/>
    <w:rsid w:val="00AA113E"/>
    <w:rsid w:val="00AA1E61"/>
    <w:rsid w:val="00AA27BF"/>
    <w:rsid w:val="00AA3638"/>
    <w:rsid w:val="00AA4345"/>
    <w:rsid w:val="00AA52B6"/>
    <w:rsid w:val="00AA6354"/>
    <w:rsid w:val="00AA6825"/>
    <w:rsid w:val="00AA6FDD"/>
    <w:rsid w:val="00AA7157"/>
    <w:rsid w:val="00AA72A5"/>
    <w:rsid w:val="00AA7AAC"/>
    <w:rsid w:val="00AA7B09"/>
    <w:rsid w:val="00AB0BC4"/>
    <w:rsid w:val="00AB0F41"/>
    <w:rsid w:val="00AB0F89"/>
    <w:rsid w:val="00AB12E3"/>
    <w:rsid w:val="00AB15DC"/>
    <w:rsid w:val="00AB1867"/>
    <w:rsid w:val="00AB1DC8"/>
    <w:rsid w:val="00AB23C3"/>
    <w:rsid w:val="00AB2E35"/>
    <w:rsid w:val="00AB2F3A"/>
    <w:rsid w:val="00AB343D"/>
    <w:rsid w:val="00AB48B9"/>
    <w:rsid w:val="00AB4C3B"/>
    <w:rsid w:val="00AB4C9E"/>
    <w:rsid w:val="00AB5658"/>
    <w:rsid w:val="00AB578C"/>
    <w:rsid w:val="00AB5B6A"/>
    <w:rsid w:val="00AB6179"/>
    <w:rsid w:val="00AB6278"/>
    <w:rsid w:val="00AB6294"/>
    <w:rsid w:val="00AB6E22"/>
    <w:rsid w:val="00AB7136"/>
    <w:rsid w:val="00AB7355"/>
    <w:rsid w:val="00AC1970"/>
    <w:rsid w:val="00AC2264"/>
    <w:rsid w:val="00AC2333"/>
    <w:rsid w:val="00AC2C6F"/>
    <w:rsid w:val="00AC396B"/>
    <w:rsid w:val="00AC3BD5"/>
    <w:rsid w:val="00AC4009"/>
    <w:rsid w:val="00AC47D0"/>
    <w:rsid w:val="00AC5D92"/>
    <w:rsid w:val="00AC6324"/>
    <w:rsid w:val="00AC72C8"/>
    <w:rsid w:val="00AD0391"/>
    <w:rsid w:val="00AD09F0"/>
    <w:rsid w:val="00AD0C92"/>
    <w:rsid w:val="00AD0E6D"/>
    <w:rsid w:val="00AD1968"/>
    <w:rsid w:val="00AD1FE9"/>
    <w:rsid w:val="00AD2EC4"/>
    <w:rsid w:val="00AD3306"/>
    <w:rsid w:val="00AD3AED"/>
    <w:rsid w:val="00AD3C4A"/>
    <w:rsid w:val="00AD4A7E"/>
    <w:rsid w:val="00AD4E62"/>
    <w:rsid w:val="00AD52B3"/>
    <w:rsid w:val="00AD636B"/>
    <w:rsid w:val="00AD63C9"/>
    <w:rsid w:val="00AD6796"/>
    <w:rsid w:val="00AD6BE7"/>
    <w:rsid w:val="00AE01EE"/>
    <w:rsid w:val="00AE05BF"/>
    <w:rsid w:val="00AE0D06"/>
    <w:rsid w:val="00AE19EF"/>
    <w:rsid w:val="00AE200E"/>
    <w:rsid w:val="00AE2173"/>
    <w:rsid w:val="00AE2662"/>
    <w:rsid w:val="00AE28F6"/>
    <w:rsid w:val="00AE2A0B"/>
    <w:rsid w:val="00AE2D3F"/>
    <w:rsid w:val="00AE3ACF"/>
    <w:rsid w:val="00AE448D"/>
    <w:rsid w:val="00AE4532"/>
    <w:rsid w:val="00AE4A64"/>
    <w:rsid w:val="00AE4F7E"/>
    <w:rsid w:val="00AE5424"/>
    <w:rsid w:val="00AE5A55"/>
    <w:rsid w:val="00AE6362"/>
    <w:rsid w:val="00AE7756"/>
    <w:rsid w:val="00AE7CF9"/>
    <w:rsid w:val="00AE7FE4"/>
    <w:rsid w:val="00AF01F9"/>
    <w:rsid w:val="00AF0DF8"/>
    <w:rsid w:val="00AF101D"/>
    <w:rsid w:val="00AF1A21"/>
    <w:rsid w:val="00AF1D7D"/>
    <w:rsid w:val="00AF2322"/>
    <w:rsid w:val="00AF2BD6"/>
    <w:rsid w:val="00AF404B"/>
    <w:rsid w:val="00AF434D"/>
    <w:rsid w:val="00AF527A"/>
    <w:rsid w:val="00AF5450"/>
    <w:rsid w:val="00AF572E"/>
    <w:rsid w:val="00AF5A49"/>
    <w:rsid w:val="00AF685F"/>
    <w:rsid w:val="00AF695B"/>
    <w:rsid w:val="00AF69B3"/>
    <w:rsid w:val="00AF7417"/>
    <w:rsid w:val="00AF7A85"/>
    <w:rsid w:val="00AF7C0A"/>
    <w:rsid w:val="00B00E44"/>
    <w:rsid w:val="00B010FD"/>
    <w:rsid w:val="00B014CB"/>
    <w:rsid w:val="00B01675"/>
    <w:rsid w:val="00B0214E"/>
    <w:rsid w:val="00B02287"/>
    <w:rsid w:val="00B02444"/>
    <w:rsid w:val="00B02C94"/>
    <w:rsid w:val="00B033B5"/>
    <w:rsid w:val="00B03DD1"/>
    <w:rsid w:val="00B04527"/>
    <w:rsid w:val="00B048B4"/>
    <w:rsid w:val="00B04AE6"/>
    <w:rsid w:val="00B05B67"/>
    <w:rsid w:val="00B05FBC"/>
    <w:rsid w:val="00B0696D"/>
    <w:rsid w:val="00B06D95"/>
    <w:rsid w:val="00B07361"/>
    <w:rsid w:val="00B102BD"/>
    <w:rsid w:val="00B102ED"/>
    <w:rsid w:val="00B10659"/>
    <w:rsid w:val="00B10EF6"/>
    <w:rsid w:val="00B11954"/>
    <w:rsid w:val="00B11B82"/>
    <w:rsid w:val="00B11CB7"/>
    <w:rsid w:val="00B12279"/>
    <w:rsid w:val="00B125E8"/>
    <w:rsid w:val="00B135CE"/>
    <w:rsid w:val="00B13DEB"/>
    <w:rsid w:val="00B1473B"/>
    <w:rsid w:val="00B147BC"/>
    <w:rsid w:val="00B1547A"/>
    <w:rsid w:val="00B1558C"/>
    <w:rsid w:val="00B1600E"/>
    <w:rsid w:val="00B167FB"/>
    <w:rsid w:val="00B169EE"/>
    <w:rsid w:val="00B16CDF"/>
    <w:rsid w:val="00B1753A"/>
    <w:rsid w:val="00B17CCF"/>
    <w:rsid w:val="00B20154"/>
    <w:rsid w:val="00B207DC"/>
    <w:rsid w:val="00B207FE"/>
    <w:rsid w:val="00B2120B"/>
    <w:rsid w:val="00B21773"/>
    <w:rsid w:val="00B226FB"/>
    <w:rsid w:val="00B22755"/>
    <w:rsid w:val="00B22BA7"/>
    <w:rsid w:val="00B22D77"/>
    <w:rsid w:val="00B23064"/>
    <w:rsid w:val="00B23B60"/>
    <w:rsid w:val="00B2451B"/>
    <w:rsid w:val="00B24752"/>
    <w:rsid w:val="00B24A0B"/>
    <w:rsid w:val="00B24C1C"/>
    <w:rsid w:val="00B252AD"/>
    <w:rsid w:val="00B25B11"/>
    <w:rsid w:val="00B261CD"/>
    <w:rsid w:val="00B27EED"/>
    <w:rsid w:val="00B30468"/>
    <w:rsid w:val="00B31356"/>
    <w:rsid w:val="00B32506"/>
    <w:rsid w:val="00B333C8"/>
    <w:rsid w:val="00B33DCD"/>
    <w:rsid w:val="00B33E57"/>
    <w:rsid w:val="00B348BB"/>
    <w:rsid w:val="00B348BC"/>
    <w:rsid w:val="00B34914"/>
    <w:rsid w:val="00B35188"/>
    <w:rsid w:val="00B354D7"/>
    <w:rsid w:val="00B35B56"/>
    <w:rsid w:val="00B3625A"/>
    <w:rsid w:val="00B3644B"/>
    <w:rsid w:val="00B369CA"/>
    <w:rsid w:val="00B373F5"/>
    <w:rsid w:val="00B40578"/>
    <w:rsid w:val="00B40873"/>
    <w:rsid w:val="00B409F0"/>
    <w:rsid w:val="00B40A48"/>
    <w:rsid w:val="00B41561"/>
    <w:rsid w:val="00B41CC9"/>
    <w:rsid w:val="00B427BE"/>
    <w:rsid w:val="00B42898"/>
    <w:rsid w:val="00B428E5"/>
    <w:rsid w:val="00B42945"/>
    <w:rsid w:val="00B429AB"/>
    <w:rsid w:val="00B43378"/>
    <w:rsid w:val="00B43964"/>
    <w:rsid w:val="00B43B60"/>
    <w:rsid w:val="00B43CAD"/>
    <w:rsid w:val="00B43F4A"/>
    <w:rsid w:val="00B44A25"/>
    <w:rsid w:val="00B44D1A"/>
    <w:rsid w:val="00B44E35"/>
    <w:rsid w:val="00B4511F"/>
    <w:rsid w:val="00B4526A"/>
    <w:rsid w:val="00B469D3"/>
    <w:rsid w:val="00B46B25"/>
    <w:rsid w:val="00B46B5A"/>
    <w:rsid w:val="00B47392"/>
    <w:rsid w:val="00B47D90"/>
    <w:rsid w:val="00B50766"/>
    <w:rsid w:val="00B5162D"/>
    <w:rsid w:val="00B518A3"/>
    <w:rsid w:val="00B52898"/>
    <w:rsid w:val="00B52AB9"/>
    <w:rsid w:val="00B52F02"/>
    <w:rsid w:val="00B54344"/>
    <w:rsid w:val="00B5482D"/>
    <w:rsid w:val="00B54BD0"/>
    <w:rsid w:val="00B54F76"/>
    <w:rsid w:val="00B5509D"/>
    <w:rsid w:val="00B554EE"/>
    <w:rsid w:val="00B561DA"/>
    <w:rsid w:val="00B56AD4"/>
    <w:rsid w:val="00B57863"/>
    <w:rsid w:val="00B57AC6"/>
    <w:rsid w:val="00B61C28"/>
    <w:rsid w:val="00B61EA4"/>
    <w:rsid w:val="00B62EF7"/>
    <w:rsid w:val="00B62FC8"/>
    <w:rsid w:val="00B63137"/>
    <w:rsid w:val="00B6330E"/>
    <w:rsid w:val="00B6506C"/>
    <w:rsid w:val="00B66A9C"/>
    <w:rsid w:val="00B673CC"/>
    <w:rsid w:val="00B67777"/>
    <w:rsid w:val="00B67E3C"/>
    <w:rsid w:val="00B67EC3"/>
    <w:rsid w:val="00B67FAC"/>
    <w:rsid w:val="00B71907"/>
    <w:rsid w:val="00B71B51"/>
    <w:rsid w:val="00B72A5C"/>
    <w:rsid w:val="00B72E65"/>
    <w:rsid w:val="00B730C9"/>
    <w:rsid w:val="00B74448"/>
    <w:rsid w:val="00B74AF3"/>
    <w:rsid w:val="00B7527C"/>
    <w:rsid w:val="00B754F1"/>
    <w:rsid w:val="00B75785"/>
    <w:rsid w:val="00B75F73"/>
    <w:rsid w:val="00B76872"/>
    <w:rsid w:val="00B7692B"/>
    <w:rsid w:val="00B76E57"/>
    <w:rsid w:val="00B7717A"/>
    <w:rsid w:val="00B775C2"/>
    <w:rsid w:val="00B77DBA"/>
    <w:rsid w:val="00B80128"/>
    <w:rsid w:val="00B80D90"/>
    <w:rsid w:val="00B813B4"/>
    <w:rsid w:val="00B81458"/>
    <w:rsid w:val="00B81996"/>
    <w:rsid w:val="00B821EB"/>
    <w:rsid w:val="00B8361C"/>
    <w:rsid w:val="00B8396B"/>
    <w:rsid w:val="00B83A41"/>
    <w:rsid w:val="00B8446C"/>
    <w:rsid w:val="00B846C9"/>
    <w:rsid w:val="00B848D3"/>
    <w:rsid w:val="00B84900"/>
    <w:rsid w:val="00B84D99"/>
    <w:rsid w:val="00B84DA0"/>
    <w:rsid w:val="00B862EE"/>
    <w:rsid w:val="00B8635C"/>
    <w:rsid w:val="00B86675"/>
    <w:rsid w:val="00B877A7"/>
    <w:rsid w:val="00B90563"/>
    <w:rsid w:val="00B908F3"/>
    <w:rsid w:val="00B909C0"/>
    <w:rsid w:val="00B90E36"/>
    <w:rsid w:val="00B9141B"/>
    <w:rsid w:val="00B91EEA"/>
    <w:rsid w:val="00B92140"/>
    <w:rsid w:val="00B951D7"/>
    <w:rsid w:val="00B95508"/>
    <w:rsid w:val="00B95791"/>
    <w:rsid w:val="00B95B38"/>
    <w:rsid w:val="00B95E6F"/>
    <w:rsid w:val="00B96490"/>
    <w:rsid w:val="00B97662"/>
    <w:rsid w:val="00B97CA1"/>
    <w:rsid w:val="00BA0022"/>
    <w:rsid w:val="00BA09FE"/>
    <w:rsid w:val="00BA0D67"/>
    <w:rsid w:val="00BA1085"/>
    <w:rsid w:val="00BA1629"/>
    <w:rsid w:val="00BA1907"/>
    <w:rsid w:val="00BA191A"/>
    <w:rsid w:val="00BA19ED"/>
    <w:rsid w:val="00BA1C7B"/>
    <w:rsid w:val="00BA38F2"/>
    <w:rsid w:val="00BA3995"/>
    <w:rsid w:val="00BA4085"/>
    <w:rsid w:val="00BA41E8"/>
    <w:rsid w:val="00BA517E"/>
    <w:rsid w:val="00BA532A"/>
    <w:rsid w:val="00BA551F"/>
    <w:rsid w:val="00BA5A4B"/>
    <w:rsid w:val="00BA5DB4"/>
    <w:rsid w:val="00BA60A9"/>
    <w:rsid w:val="00BA63EA"/>
    <w:rsid w:val="00BA69D2"/>
    <w:rsid w:val="00BA71BF"/>
    <w:rsid w:val="00BA7356"/>
    <w:rsid w:val="00BA7542"/>
    <w:rsid w:val="00BA79FD"/>
    <w:rsid w:val="00BB0B73"/>
    <w:rsid w:val="00BB2411"/>
    <w:rsid w:val="00BB275A"/>
    <w:rsid w:val="00BB2B0C"/>
    <w:rsid w:val="00BB2E01"/>
    <w:rsid w:val="00BB3159"/>
    <w:rsid w:val="00BB357E"/>
    <w:rsid w:val="00BB3FCA"/>
    <w:rsid w:val="00BB4459"/>
    <w:rsid w:val="00BB5268"/>
    <w:rsid w:val="00BB5A1C"/>
    <w:rsid w:val="00BB7826"/>
    <w:rsid w:val="00BB7DF3"/>
    <w:rsid w:val="00BC0028"/>
    <w:rsid w:val="00BC00C5"/>
    <w:rsid w:val="00BC07BD"/>
    <w:rsid w:val="00BC0BF0"/>
    <w:rsid w:val="00BC0E42"/>
    <w:rsid w:val="00BC0F31"/>
    <w:rsid w:val="00BC16F8"/>
    <w:rsid w:val="00BC1D00"/>
    <w:rsid w:val="00BC1DFA"/>
    <w:rsid w:val="00BC2193"/>
    <w:rsid w:val="00BC2226"/>
    <w:rsid w:val="00BC2359"/>
    <w:rsid w:val="00BC2590"/>
    <w:rsid w:val="00BC2800"/>
    <w:rsid w:val="00BC2BFF"/>
    <w:rsid w:val="00BC2CC9"/>
    <w:rsid w:val="00BC3227"/>
    <w:rsid w:val="00BC33BC"/>
    <w:rsid w:val="00BC3659"/>
    <w:rsid w:val="00BC38BD"/>
    <w:rsid w:val="00BC4490"/>
    <w:rsid w:val="00BC4698"/>
    <w:rsid w:val="00BC4773"/>
    <w:rsid w:val="00BC50F8"/>
    <w:rsid w:val="00BC5156"/>
    <w:rsid w:val="00BC523F"/>
    <w:rsid w:val="00BC570F"/>
    <w:rsid w:val="00BC61A8"/>
    <w:rsid w:val="00BC6E2A"/>
    <w:rsid w:val="00BC7390"/>
    <w:rsid w:val="00BC75EB"/>
    <w:rsid w:val="00BD01DC"/>
    <w:rsid w:val="00BD0329"/>
    <w:rsid w:val="00BD0407"/>
    <w:rsid w:val="00BD08E5"/>
    <w:rsid w:val="00BD0BB0"/>
    <w:rsid w:val="00BD0C95"/>
    <w:rsid w:val="00BD1ACE"/>
    <w:rsid w:val="00BD21E5"/>
    <w:rsid w:val="00BD3B3D"/>
    <w:rsid w:val="00BD424A"/>
    <w:rsid w:val="00BD54EC"/>
    <w:rsid w:val="00BD5616"/>
    <w:rsid w:val="00BD59E8"/>
    <w:rsid w:val="00BD623E"/>
    <w:rsid w:val="00BD69E1"/>
    <w:rsid w:val="00BD6BFF"/>
    <w:rsid w:val="00BD6C7D"/>
    <w:rsid w:val="00BE00FF"/>
    <w:rsid w:val="00BE013F"/>
    <w:rsid w:val="00BE0A8F"/>
    <w:rsid w:val="00BE0B1F"/>
    <w:rsid w:val="00BE103B"/>
    <w:rsid w:val="00BE1360"/>
    <w:rsid w:val="00BE23F2"/>
    <w:rsid w:val="00BE3070"/>
    <w:rsid w:val="00BE3204"/>
    <w:rsid w:val="00BE354B"/>
    <w:rsid w:val="00BE3AB2"/>
    <w:rsid w:val="00BE4362"/>
    <w:rsid w:val="00BE444B"/>
    <w:rsid w:val="00BE4747"/>
    <w:rsid w:val="00BE5B72"/>
    <w:rsid w:val="00BE5C2B"/>
    <w:rsid w:val="00BE6B47"/>
    <w:rsid w:val="00BE75C0"/>
    <w:rsid w:val="00BE7DA6"/>
    <w:rsid w:val="00BF05E6"/>
    <w:rsid w:val="00BF0EE3"/>
    <w:rsid w:val="00BF12DF"/>
    <w:rsid w:val="00BF1BA5"/>
    <w:rsid w:val="00BF3058"/>
    <w:rsid w:val="00BF3188"/>
    <w:rsid w:val="00BF341B"/>
    <w:rsid w:val="00BF59A8"/>
    <w:rsid w:val="00BF5A5E"/>
    <w:rsid w:val="00BF6219"/>
    <w:rsid w:val="00BF630B"/>
    <w:rsid w:val="00BF6D03"/>
    <w:rsid w:val="00BF7120"/>
    <w:rsid w:val="00BF71FF"/>
    <w:rsid w:val="00BF7B03"/>
    <w:rsid w:val="00BF7C71"/>
    <w:rsid w:val="00C004A3"/>
    <w:rsid w:val="00C00907"/>
    <w:rsid w:val="00C00B83"/>
    <w:rsid w:val="00C0165A"/>
    <w:rsid w:val="00C0272E"/>
    <w:rsid w:val="00C028E5"/>
    <w:rsid w:val="00C02AF5"/>
    <w:rsid w:val="00C02B5D"/>
    <w:rsid w:val="00C02C12"/>
    <w:rsid w:val="00C0316F"/>
    <w:rsid w:val="00C04E3D"/>
    <w:rsid w:val="00C0514D"/>
    <w:rsid w:val="00C055B9"/>
    <w:rsid w:val="00C0584C"/>
    <w:rsid w:val="00C05D39"/>
    <w:rsid w:val="00C065ED"/>
    <w:rsid w:val="00C06F83"/>
    <w:rsid w:val="00C075DE"/>
    <w:rsid w:val="00C07672"/>
    <w:rsid w:val="00C07B49"/>
    <w:rsid w:val="00C101F8"/>
    <w:rsid w:val="00C106C2"/>
    <w:rsid w:val="00C10C47"/>
    <w:rsid w:val="00C11B97"/>
    <w:rsid w:val="00C13407"/>
    <w:rsid w:val="00C13C7E"/>
    <w:rsid w:val="00C1409D"/>
    <w:rsid w:val="00C14F0C"/>
    <w:rsid w:val="00C15426"/>
    <w:rsid w:val="00C1608A"/>
    <w:rsid w:val="00C165C9"/>
    <w:rsid w:val="00C17A84"/>
    <w:rsid w:val="00C17A94"/>
    <w:rsid w:val="00C17B43"/>
    <w:rsid w:val="00C200B3"/>
    <w:rsid w:val="00C20330"/>
    <w:rsid w:val="00C2090C"/>
    <w:rsid w:val="00C214AB"/>
    <w:rsid w:val="00C21DC3"/>
    <w:rsid w:val="00C221FD"/>
    <w:rsid w:val="00C23C9A"/>
    <w:rsid w:val="00C24780"/>
    <w:rsid w:val="00C25499"/>
    <w:rsid w:val="00C25842"/>
    <w:rsid w:val="00C266CC"/>
    <w:rsid w:val="00C26EB8"/>
    <w:rsid w:val="00C273F2"/>
    <w:rsid w:val="00C300D0"/>
    <w:rsid w:val="00C3041B"/>
    <w:rsid w:val="00C30725"/>
    <w:rsid w:val="00C316D1"/>
    <w:rsid w:val="00C316E2"/>
    <w:rsid w:val="00C32AEE"/>
    <w:rsid w:val="00C32F3F"/>
    <w:rsid w:val="00C33C8F"/>
    <w:rsid w:val="00C3433D"/>
    <w:rsid w:val="00C35741"/>
    <w:rsid w:val="00C357C6"/>
    <w:rsid w:val="00C3607D"/>
    <w:rsid w:val="00C360FF"/>
    <w:rsid w:val="00C36401"/>
    <w:rsid w:val="00C36F9D"/>
    <w:rsid w:val="00C40313"/>
    <w:rsid w:val="00C4050E"/>
    <w:rsid w:val="00C4123A"/>
    <w:rsid w:val="00C41A3D"/>
    <w:rsid w:val="00C420EA"/>
    <w:rsid w:val="00C42544"/>
    <w:rsid w:val="00C42743"/>
    <w:rsid w:val="00C428E1"/>
    <w:rsid w:val="00C42978"/>
    <w:rsid w:val="00C42F15"/>
    <w:rsid w:val="00C43C0A"/>
    <w:rsid w:val="00C43E2F"/>
    <w:rsid w:val="00C44169"/>
    <w:rsid w:val="00C443BA"/>
    <w:rsid w:val="00C44E0E"/>
    <w:rsid w:val="00C450D6"/>
    <w:rsid w:val="00C45232"/>
    <w:rsid w:val="00C4547D"/>
    <w:rsid w:val="00C456E4"/>
    <w:rsid w:val="00C45FC1"/>
    <w:rsid w:val="00C46555"/>
    <w:rsid w:val="00C47020"/>
    <w:rsid w:val="00C47BD9"/>
    <w:rsid w:val="00C50398"/>
    <w:rsid w:val="00C50799"/>
    <w:rsid w:val="00C50891"/>
    <w:rsid w:val="00C51D09"/>
    <w:rsid w:val="00C5215B"/>
    <w:rsid w:val="00C53297"/>
    <w:rsid w:val="00C53D0B"/>
    <w:rsid w:val="00C541C9"/>
    <w:rsid w:val="00C5441A"/>
    <w:rsid w:val="00C54719"/>
    <w:rsid w:val="00C5499F"/>
    <w:rsid w:val="00C54DD1"/>
    <w:rsid w:val="00C5500C"/>
    <w:rsid w:val="00C55034"/>
    <w:rsid w:val="00C5590F"/>
    <w:rsid w:val="00C5620A"/>
    <w:rsid w:val="00C56E22"/>
    <w:rsid w:val="00C57802"/>
    <w:rsid w:val="00C57B1B"/>
    <w:rsid w:val="00C6039A"/>
    <w:rsid w:val="00C60459"/>
    <w:rsid w:val="00C6114E"/>
    <w:rsid w:val="00C6136E"/>
    <w:rsid w:val="00C6174D"/>
    <w:rsid w:val="00C61909"/>
    <w:rsid w:val="00C6196D"/>
    <w:rsid w:val="00C61A2A"/>
    <w:rsid w:val="00C61B48"/>
    <w:rsid w:val="00C6296A"/>
    <w:rsid w:val="00C638D6"/>
    <w:rsid w:val="00C63D4E"/>
    <w:rsid w:val="00C63F77"/>
    <w:rsid w:val="00C63F96"/>
    <w:rsid w:val="00C64C5F"/>
    <w:rsid w:val="00C6522C"/>
    <w:rsid w:val="00C65518"/>
    <w:rsid w:val="00C65578"/>
    <w:rsid w:val="00C65600"/>
    <w:rsid w:val="00C656D3"/>
    <w:rsid w:val="00C65FC3"/>
    <w:rsid w:val="00C6653D"/>
    <w:rsid w:val="00C66E55"/>
    <w:rsid w:val="00C673EF"/>
    <w:rsid w:val="00C67976"/>
    <w:rsid w:val="00C70F98"/>
    <w:rsid w:val="00C7141D"/>
    <w:rsid w:val="00C71723"/>
    <w:rsid w:val="00C73DF9"/>
    <w:rsid w:val="00C7476C"/>
    <w:rsid w:val="00C74CE1"/>
    <w:rsid w:val="00C74EBF"/>
    <w:rsid w:val="00C75139"/>
    <w:rsid w:val="00C752F0"/>
    <w:rsid w:val="00C7561F"/>
    <w:rsid w:val="00C75A94"/>
    <w:rsid w:val="00C75BDC"/>
    <w:rsid w:val="00C7622F"/>
    <w:rsid w:val="00C76764"/>
    <w:rsid w:val="00C76886"/>
    <w:rsid w:val="00C76996"/>
    <w:rsid w:val="00C76F38"/>
    <w:rsid w:val="00C77BDE"/>
    <w:rsid w:val="00C77DE4"/>
    <w:rsid w:val="00C812BC"/>
    <w:rsid w:val="00C81E51"/>
    <w:rsid w:val="00C81F23"/>
    <w:rsid w:val="00C83553"/>
    <w:rsid w:val="00C8360B"/>
    <w:rsid w:val="00C83C8E"/>
    <w:rsid w:val="00C84C7E"/>
    <w:rsid w:val="00C84D4D"/>
    <w:rsid w:val="00C85454"/>
    <w:rsid w:val="00C858E1"/>
    <w:rsid w:val="00C85B6B"/>
    <w:rsid w:val="00C85C26"/>
    <w:rsid w:val="00C85F8A"/>
    <w:rsid w:val="00C85FC9"/>
    <w:rsid w:val="00C86308"/>
    <w:rsid w:val="00C86854"/>
    <w:rsid w:val="00C86BF3"/>
    <w:rsid w:val="00C87806"/>
    <w:rsid w:val="00C90437"/>
    <w:rsid w:val="00C913E6"/>
    <w:rsid w:val="00C91981"/>
    <w:rsid w:val="00C92C85"/>
    <w:rsid w:val="00C930A6"/>
    <w:rsid w:val="00C9379C"/>
    <w:rsid w:val="00C93913"/>
    <w:rsid w:val="00C93D3F"/>
    <w:rsid w:val="00C94247"/>
    <w:rsid w:val="00C94343"/>
    <w:rsid w:val="00C944E1"/>
    <w:rsid w:val="00C94A38"/>
    <w:rsid w:val="00C94A4C"/>
    <w:rsid w:val="00C94B1E"/>
    <w:rsid w:val="00C95936"/>
    <w:rsid w:val="00C96CA4"/>
    <w:rsid w:val="00C97C05"/>
    <w:rsid w:val="00CA074D"/>
    <w:rsid w:val="00CA0D04"/>
    <w:rsid w:val="00CA13AA"/>
    <w:rsid w:val="00CA1C6D"/>
    <w:rsid w:val="00CA234A"/>
    <w:rsid w:val="00CA2D84"/>
    <w:rsid w:val="00CA2DAF"/>
    <w:rsid w:val="00CA3513"/>
    <w:rsid w:val="00CA3EB3"/>
    <w:rsid w:val="00CA4151"/>
    <w:rsid w:val="00CA41BE"/>
    <w:rsid w:val="00CA4426"/>
    <w:rsid w:val="00CA4F4B"/>
    <w:rsid w:val="00CA55F6"/>
    <w:rsid w:val="00CA6DFB"/>
    <w:rsid w:val="00CA7B06"/>
    <w:rsid w:val="00CA7CBF"/>
    <w:rsid w:val="00CB0474"/>
    <w:rsid w:val="00CB0A13"/>
    <w:rsid w:val="00CB0C08"/>
    <w:rsid w:val="00CB10C3"/>
    <w:rsid w:val="00CB1C0F"/>
    <w:rsid w:val="00CB1D1D"/>
    <w:rsid w:val="00CB22BC"/>
    <w:rsid w:val="00CB2596"/>
    <w:rsid w:val="00CB2DFD"/>
    <w:rsid w:val="00CB3176"/>
    <w:rsid w:val="00CB34CD"/>
    <w:rsid w:val="00CB373B"/>
    <w:rsid w:val="00CB39DD"/>
    <w:rsid w:val="00CB441D"/>
    <w:rsid w:val="00CB4F3B"/>
    <w:rsid w:val="00CB5196"/>
    <w:rsid w:val="00CB5A5B"/>
    <w:rsid w:val="00CB5DF8"/>
    <w:rsid w:val="00CB6253"/>
    <w:rsid w:val="00CB777A"/>
    <w:rsid w:val="00CB7BB6"/>
    <w:rsid w:val="00CB7BE4"/>
    <w:rsid w:val="00CB7F3F"/>
    <w:rsid w:val="00CC0B92"/>
    <w:rsid w:val="00CC1933"/>
    <w:rsid w:val="00CC36AF"/>
    <w:rsid w:val="00CC374A"/>
    <w:rsid w:val="00CC4420"/>
    <w:rsid w:val="00CC44A3"/>
    <w:rsid w:val="00CC4CC1"/>
    <w:rsid w:val="00CC4EBB"/>
    <w:rsid w:val="00CC603E"/>
    <w:rsid w:val="00CC6522"/>
    <w:rsid w:val="00CC6F8C"/>
    <w:rsid w:val="00CC700D"/>
    <w:rsid w:val="00CC7080"/>
    <w:rsid w:val="00CC719E"/>
    <w:rsid w:val="00CD07D3"/>
    <w:rsid w:val="00CD0944"/>
    <w:rsid w:val="00CD0EE7"/>
    <w:rsid w:val="00CD12AC"/>
    <w:rsid w:val="00CD16FC"/>
    <w:rsid w:val="00CD2B0D"/>
    <w:rsid w:val="00CD33B4"/>
    <w:rsid w:val="00CD4331"/>
    <w:rsid w:val="00CD55FE"/>
    <w:rsid w:val="00CD5EE0"/>
    <w:rsid w:val="00CD5F26"/>
    <w:rsid w:val="00CD69B7"/>
    <w:rsid w:val="00CD6E69"/>
    <w:rsid w:val="00CD72F7"/>
    <w:rsid w:val="00CD7718"/>
    <w:rsid w:val="00CE0044"/>
    <w:rsid w:val="00CE024D"/>
    <w:rsid w:val="00CE24E3"/>
    <w:rsid w:val="00CE279F"/>
    <w:rsid w:val="00CE2834"/>
    <w:rsid w:val="00CE2C8C"/>
    <w:rsid w:val="00CE31B3"/>
    <w:rsid w:val="00CE363C"/>
    <w:rsid w:val="00CE3928"/>
    <w:rsid w:val="00CE3B11"/>
    <w:rsid w:val="00CE454A"/>
    <w:rsid w:val="00CE4AE7"/>
    <w:rsid w:val="00CE5157"/>
    <w:rsid w:val="00CE5409"/>
    <w:rsid w:val="00CE5FE8"/>
    <w:rsid w:val="00CE6686"/>
    <w:rsid w:val="00CE70C4"/>
    <w:rsid w:val="00CE72C3"/>
    <w:rsid w:val="00CE7B23"/>
    <w:rsid w:val="00CE7E3B"/>
    <w:rsid w:val="00CF01A5"/>
    <w:rsid w:val="00CF097A"/>
    <w:rsid w:val="00CF0CB2"/>
    <w:rsid w:val="00CF1DD2"/>
    <w:rsid w:val="00CF2062"/>
    <w:rsid w:val="00CF228B"/>
    <w:rsid w:val="00CF22FE"/>
    <w:rsid w:val="00CF35BF"/>
    <w:rsid w:val="00CF36EC"/>
    <w:rsid w:val="00CF4229"/>
    <w:rsid w:val="00CF42F6"/>
    <w:rsid w:val="00CF52AF"/>
    <w:rsid w:val="00CF538E"/>
    <w:rsid w:val="00CF5F17"/>
    <w:rsid w:val="00CF6368"/>
    <w:rsid w:val="00CF6825"/>
    <w:rsid w:val="00CF6EC6"/>
    <w:rsid w:val="00CF7256"/>
    <w:rsid w:val="00CF72A8"/>
    <w:rsid w:val="00CF737D"/>
    <w:rsid w:val="00CF75A9"/>
    <w:rsid w:val="00CF75C0"/>
    <w:rsid w:val="00CF75DA"/>
    <w:rsid w:val="00CF7C1F"/>
    <w:rsid w:val="00D01212"/>
    <w:rsid w:val="00D013B6"/>
    <w:rsid w:val="00D01DAA"/>
    <w:rsid w:val="00D02251"/>
    <w:rsid w:val="00D0247D"/>
    <w:rsid w:val="00D02BA1"/>
    <w:rsid w:val="00D02CFA"/>
    <w:rsid w:val="00D037B7"/>
    <w:rsid w:val="00D04D9B"/>
    <w:rsid w:val="00D05014"/>
    <w:rsid w:val="00D052E5"/>
    <w:rsid w:val="00D05A0D"/>
    <w:rsid w:val="00D05CAA"/>
    <w:rsid w:val="00D05DC1"/>
    <w:rsid w:val="00D06C51"/>
    <w:rsid w:val="00D07029"/>
    <w:rsid w:val="00D07A74"/>
    <w:rsid w:val="00D11059"/>
    <w:rsid w:val="00D11118"/>
    <w:rsid w:val="00D112A5"/>
    <w:rsid w:val="00D1191D"/>
    <w:rsid w:val="00D11997"/>
    <w:rsid w:val="00D121E6"/>
    <w:rsid w:val="00D12674"/>
    <w:rsid w:val="00D1388A"/>
    <w:rsid w:val="00D13D6C"/>
    <w:rsid w:val="00D14CE3"/>
    <w:rsid w:val="00D151CB"/>
    <w:rsid w:val="00D15566"/>
    <w:rsid w:val="00D15C68"/>
    <w:rsid w:val="00D17961"/>
    <w:rsid w:val="00D17A5D"/>
    <w:rsid w:val="00D17C93"/>
    <w:rsid w:val="00D17F1C"/>
    <w:rsid w:val="00D20298"/>
    <w:rsid w:val="00D2092D"/>
    <w:rsid w:val="00D20E76"/>
    <w:rsid w:val="00D22DEF"/>
    <w:rsid w:val="00D2305E"/>
    <w:rsid w:val="00D245FC"/>
    <w:rsid w:val="00D24AF8"/>
    <w:rsid w:val="00D25325"/>
    <w:rsid w:val="00D25589"/>
    <w:rsid w:val="00D2754E"/>
    <w:rsid w:val="00D27F08"/>
    <w:rsid w:val="00D3026D"/>
    <w:rsid w:val="00D302E7"/>
    <w:rsid w:val="00D3085F"/>
    <w:rsid w:val="00D3106A"/>
    <w:rsid w:val="00D3159D"/>
    <w:rsid w:val="00D31623"/>
    <w:rsid w:val="00D31846"/>
    <w:rsid w:val="00D318D4"/>
    <w:rsid w:val="00D3321A"/>
    <w:rsid w:val="00D33A06"/>
    <w:rsid w:val="00D33C8D"/>
    <w:rsid w:val="00D34709"/>
    <w:rsid w:val="00D355FA"/>
    <w:rsid w:val="00D3569F"/>
    <w:rsid w:val="00D356B7"/>
    <w:rsid w:val="00D363A6"/>
    <w:rsid w:val="00D36AA1"/>
    <w:rsid w:val="00D36DF3"/>
    <w:rsid w:val="00D40989"/>
    <w:rsid w:val="00D410FC"/>
    <w:rsid w:val="00D42876"/>
    <w:rsid w:val="00D42AE6"/>
    <w:rsid w:val="00D42B4E"/>
    <w:rsid w:val="00D43202"/>
    <w:rsid w:val="00D43B20"/>
    <w:rsid w:val="00D43B67"/>
    <w:rsid w:val="00D441B8"/>
    <w:rsid w:val="00D44DB1"/>
    <w:rsid w:val="00D45007"/>
    <w:rsid w:val="00D45318"/>
    <w:rsid w:val="00D45A13"/>
    <w:rsid w:val="00D45A14"/>
    <w:rsid w:val="00D45E6E"/>
    <w:rsid w:val="00D462C7"/>
    <w:rsid w:val="00D466FA"/>
    <w:rsid w:val="00D47000"/>
    <w:rsid w:val="00D51C0B"/>
    <w:rsid w:val="00D51DAF"/>
    <w:rsid w:val="00D523D8"/>
    <w:rsid w:val="00D523FF"/>
    <w:rsid w:val="00D52D2C"/>
    <w:rsid w:val="00D53C8F"/>
    <w:rsid w:val="00D5413A"/>
    <w:rsid w:val="00D54EC4"/>
    <w:rsid w:val="00D55B90"/>
    <w:rsid w:val="00D56936"/>
    <w:rsid w:val="00D56C80"/>
    <w:rsid w:val="00D56CDF"/>
    <w:rsid w:val="00D5732F"/>
    <w:rsid w:val="00D57D1E"/>
    <w:rsid w:val="00D57E9E"/>
    <w:rsid w:val="00D57FCD"/>
    <w:rsid w:val="00D604F5"/>
    <w:rsid w:val="00D607F2"/>
    <w:rsid w:val="00D60A37"/>
    <w:rsid w:val="00D61696"/>
    <w:rsid w:val="00D62407"/>
    <w:rsid w:val="00D625E3"/>
    <w:rsid w:val="00D62E07"/>
    <w:rsid w:val="00D63230"/>
    <w:rsid w:val="00D63749"/>
    <w:rsid w:val="00D63B03"/>
    <w:rsid w:val="00D63D61"/>
    <w:rsid w:val="00D63F83"/>
    <w:rsid w:val="00D64430"/>
    <w:rsid w:val="00D6620A"/>
    <w:rsid w:val="00D66362"/>
    <w:rsid w:val="00D663B8"/>
    <w:rsid w:val="00D67A14"/>
    <w:rsid w:val="00D67CF7"/>
    <w:rsid w:val="00D701E1"/>
    <w:rsid w:val="00D70CAB"/>
    <w:rsid w:val="00D712CB"/>
    <w:rsid w:val="00D7136E"/>
    <w:rsid w:val="00D714A6"/>
    <w:rsid w:val="00D71D3A"/>
    <w:rsid w:val="00D72277"/>
    <w:rsid w:val="00D726C2"/>
    <w:rsid w:val="00D72893"/>
    <w:rsid w:val="00D7292C"/>
    <w:rsid w:val="00D72A40"/>
    <w:rsid w:val="00D731F4"/>
    <w:rsid w:val="00D73280"/>
    <w:rsid w:val="00D74D6E"/>
    <w:rsid w:val="00D74F56"/>
    <w:rsid w:val="00D7521D"/>
    <w:rsid w:val="00D76C29"/>
    <w:rsid w:val="00D77FFA"/>
    <w:rsid w:val="00D80283"/>
    <w:rsid w:val="00D8091B"/>
    <w:rsid w:val="00D80AA9"/>
    <w:rsid w:val="00D812A6"/>
    <w:rsid w:val="00D81356"/>
    <w:rsid w:val="00D82B6D"/>
    <w:rsid w:val="00D832FA"/>
    <w:rsid w:val="00D83B6F"/>
    <w:rsid w:val="00D83BDD"/>
    <w:rsid w:val="00D83C0E"/>
    <w:rsid w:val="00D844ED"/>
    <w:rsid w:val="00D85C42"/>
    <w:rsid w:val="00D86116"/>
    <w:rsid w:val="00D86EA5"/>
    <w:rsid w:val="00D87717"/>
    <w:rsid w:val="00D9057B"/>
    <w:rsid w:val="00D90AC6"/>
    <w:rsid w:val="00D90E27"/>
    <w:rsid w:val="00D90F47"/>
    <w:rsid w:val="00D91112"/>
    <w:rsid w:val="00D925A3"/>
    <w:rsid w:val="00D93701"/>
    <w:rsid w:val="00D939E4"/>
    <w:rsid w:val="00D942A1"/>
    <w:rsid w:val="00D94CFF"/>
    <w:rsid w:val="00D9541D"/>
    <w:rsid w:val="00D961E7"/>
    <w:rsid w:val="00D96265"/>
    <w:rsid w:val="00D964D3"/>
    <w:rsid w:val="00D96704"/>
    <w:rsid w:val="00D96F9D"/>
    <w:rsid w:val="00DA0301"/>
    <w:rsid w:val="00DA057C"/>
    <w:rsid w:val="00DA0CC6"/>
    <w:rsid w:val="00DA1034"/>
    <w:rsid w:val="00DA13D2"/>
    <w:rsid w:val="00DA23D7"/>
    <w:rsid w:val="00DA268B"/>
    <w:rsid w:val="00DA2ACA"/>
    <w:rsid w:val="00DA2D2E"/>
    <w:rsid w:val="00DA33DA"/>
    <w:rsid w:val="00DA365D"/>
    <w:rsid w:val="00DA38EE"/>
    <w:rsid w:val="00DA39FB"/>
    <w:rsid w:val="00DA405A"/>
    <w:rsid w:val="00DA40E7"/>
    <w:rsid w:val="00DA4406"/>
    <w:rsid w:val="00DA4446"/>
    <w:rsid w:val="00DA4697"/>
    <w:rsid w:val="00DA5265"/>
    <w:rsid w:val="00DA54BD"/>
    <w:rsid w:val="00DA586E"/>
    <w:rsid w:val="00DA5B56"/>
    <w:rsid w:val="00DA60D0"/>
    <w:rsid w:val="00DA651C"/>
    <w:rsid w:val="00DA69AB"/>
    <w:rsid w:val="00DA73B3"/>
    <w:rsid w:val="00DA7F3D"/>
    <w:rsid w:val="00DB0699"/>
    <w:rsid w:val="00DB0A53"/>
    <w:rsid w:val="00DB0EF4"/>
    <w:rsid w:val="00DB1107"/>
    <w:rsid w:val="00DB2221"/>
    <w:rsid w:val="00DB2628"/>
    <w:rsid w:val="00DB29FA"/>
    <w:rsid w:val="00DB2BB8"/>
    <w:rsid w:val="00DB2D7D"/>
    <w:rsid w:val="00DB443F"/>
    <w:rsid w:val="00DB47B6"/>
    <w:rsid w:val="00DB506E"/>
    <w:rsid w:val="00DB5163"/>
    <w:rsid w:val="00DB6CF2"/>
    <w:rsid w:val="00DB6EA9"/>
    <w:rsid w:val="00DB796D"/>
    <w:rsid w:val="00DC0143"/>
    <w:rsid w:val="00DC02B3"/>
    <w:rsid w:val="00DC0785"/>
    <w:rsid w:val="00DC0FE3"/>
    <w:rsid w:val="00DC14A1"/>
    <w:rsid w:val="00DC1E59"/>
    <w:rsid w:val="00DC1EF0"/>
    <w:rsid w:val="00DC1F03"/>
    <w:rsid w:val="00DC2566"/>
    <w:rsid w:val="00DC257C"/>
    <w:rsid w:val="00DC2829"/>
    <w:rsid w:val="00DC2F09"/>
    <w:rsid w:val="00DC3467"/>
    <w:rsid w:val="00DC3757"/>
    <w:rsid w:val="00DC38C3"/>
    <w:rsid w:val="00DC3B3B"/>
    <w:rsid w:val="00DC3D05"/>
    <w:rsid w:val="00DC4215"/>
    <w:rsid w:val="00DC4530"/>
    <w:rsid w:val="00DC4CD2"/>
    <w:rsid w:val="00DC4DEB"/>
    <w:rsid w:val="00DC50C2"/>
    <w:rsid w:val="00DC57CD"/>
    <w:rsid w:val="00DC6C78"/>
    <w:rsid w:val="00DC731E"/>
    <w:rsid w:val="00DC7449"/>
    <w:rsid w:val="00DD0000"/>
    <w:rsid w:val="00DD02EC"/>
    <w:rsid w:val="00DD0C2C"/>
    <w:rsid w:val="00DD0EF3"/>
    <w:rsid w:val="00DD112C"/>
    <w:rsid w:val="00DD1722"/>
    <w:rsid w:val="00DD2BA6"/>
    <w:rsid w:val="00DD4A08"/>
    <w:rsid w:val="00DD57B3"/>
    <w:rsid w:val="00DD585A"/>
    <w:rsid w:val="00DD68E3"/>
    <w:rsid w:val="00DE05CE"/>
    <w:rsid w:val="00DE0D24"/>
    <w:rsid w:val="00DE1AB1"/>
    <w:rsid w:val="00DE1CEE"/>
    <w:rsid w:val="00DE26A6"/>
    <w:rsid w:val="00DE40F9"/>
    <w:rsid w:val="00DE4BED"/>
    <w:rsid w:val="00DE506D"/>
    <w:rsid w:val="00DE5627"/>
    <w:rsid w:val="00DE5FB3"/>
    <w:rsid w:val="00DE6906"/>
    <w:rsid w:val="00DF0120"/>
    <w:rsid w:val="00DF0413"/>
    <w:rsid w:val="00DF0AE0"/>
    <w:rsid w:val="00DF0EF5"/>
    <w:rsid w:val="00DF12D8"/>
    <w:rsid w:val="00DF188A"/>
    <w:rsid w:val="00DF18A8"/>
    <w:rsid w:val="00DF2337"/>
    <w:rsid w:val="00DF2E0B"/>
    <w:rsid w:val="00DF2FA8"/>
    <w:rsid w:val="00DF32D5"/>
    <w:rsid w:val="00DF3C8B"/>
    <w:rsid w:val="00DF42FB"/>
    <w:rsid w:val="00DF4968"/>
    <w:rsid w:val="00DF4BC9"/>
    <w:rsid w:val="00DF768D"/>
    <w:rsid w:val="00E0000A"/>
    <w:rsid w:val="00E0046F"/>
    <w:rsid w:val="00E00785"/>
    <w:rsid w:val="00E014A1"/>
    <w:rsid w:val="00E015E4"/>
    <w:rsid w:val="00E016FC"/>
    <w:rsid w:val="00E0174F"/>
    <w:rsid w:val="00E01D46"/>
    <w:rsid w:val="00E029E5"/>
    <w:rsid w:val="00E03202"/>
    <w:rsid w:val="00E03BB4"/>
    <w:rsid w:val="00E04B4C"/>
    <w:rsid w:val="00E0505E"/>
    <w:rsid w:val="00E05AF5"/>
    <w:rsid w:val="00E06215"/>
    <w:rsid w:val="00E0634B"/>
    <w:rsid w:val="00E06736"/>
    <w:rsid w:val="00E06A8D"/>
    <w:rsid w:val="00E06C2F"/>
    <w:rsid w:val="00E06D8D"/>
    <w:rsid w:val="00E0791B"/>
    <w:rsid w:val="00E10062"/>
    <w:rsid w:val="00E10460"/>
    <w:rsid w:val="00E105E3"/>
    <w:rsid w:val="00E11632"/>
    <w:rsid w:val="00E12F79"/>
    <w:rsid w:val="00E13327"/>
    <w:rsid w:val="00E13437"/>
    <w:rsid w:val="00E13A7B"/>
    <w:rsid w:val="00E13CD4"/>
    <w:rsid w:val="00E14255"/>
    <w:rsid w:val="00E14CBE"/>
    <w:rsid w:val="00E159C9"/>
    <w:rsid w:val="00E15B90"/>
    <w:rsid w:val="00E15EE9"/>
    <w:rsid w:val="00E15F6D"/>
    <w:rsid w:val="00E165F7"/>
    <w:rsid w:val="00E1667C"/>
    <w:rsid w:val="00E16849"/>
    <w:rsid w:val="00E16BBB"/>
    <w:rsid w:val="00E17125"/>
    <w:rsid w:val="00E178E4"/>
    <w:rsid w:val="00E17BCF"/>
    <w:rsid w:val="00E17DD4"/>
    <w:rsid w:val="00E2092F"/>
    <w:rsid w:val="00E21087"/>
    <w:rsid w:val="00E2128E"/>
    <w:rsid w:val="00E214F4"/>
    <w:rsid w:val="00E217A9"/>
    <w:rsid w:val="00E21D06"/>
    <w:rsid w:val="00E22055"/>
    <w:rsid w:val="00E23562"/>
    <w:rsid w:val="00E23D48"/>
    <w:rsid w:val="00E2430E"/>
    <w:rsid w:val="00E24693"/>
    <w:rsid w:val="00E24895"/>
    <w:rsid w:val="00E24DB4"/>
    <w:rsid w:val="00E25092"/>
    <w:rsid w:val="00E250DB"/>
    <w:rsid w:val="00E25586"/>
    <w:rsid w:val="00E25AF4"/>
    <w:rsid w:val="00E25B19"/>
    <w:rsid w:val="00E25DE5"/>
    <w:rsid w:val="00E25E02"/>
    <w:rsid w:val="00E263D5"/>
    <w:rsid w:val="00E26AD6"/>
    <w:rsid w:val="00E26C56"/>
    <w:rsid w:val="00E26E01"/>
    <w:rsid w:val="00E27167"/>
    <w:rsid w:val="00E27199"/>
    <w:rsid w:val="00E27812"/>
    <w:rsid w:val="00E27917"/>
    <w:rsid w:val="00E301FD"/>
    <w:rsid w:val="00E308D2"/>
    <w:rsid w:val="00E3099A"/>
    <w:rsid w:val="00E309AB"/>
    <w:rsid w:val="00E31450"/>
    <w:rsid w:val="00E315A5"/>
    <w:rsid w:val="00E316C5"/>
    <w:rsid w:val="00E3246C"/>
    <w:rsid w:val="00E33ECA"/>
    <w:rsid w:val="00E34370"/>
    <w:rsid w:val="00E34408"/>
    <w:rsid w:val="00E34BAC"/>
    <w:rsid w:val="00E357D1"/>
    <w:rsid w:val="00E363E4"/>
    <w:rsid w:val="00E3687E"/>
    <w:rsid w:val="00E3769E"/>
    <w:rsid w:val="00E37C60"/>
    <w:rsid w:val="00E37D85"/>
    <w:rsid w:val="00E37DC5"/>
    <w:rsid w:val="00E37E57"/>
    <w:rsid w:val="00E40FB8"/>
    <w:rsid w:val="00E4141B"/>
    <w:rsid w:val="00E4182F"/>
    <w:rsid w:val="00E41ABC"/>
    <w:rsid w:val="00E41DEA"/>
    <w:rsid w:val="00E42E48"/>
    <w:rsid w:val="00E430CD"/>
    <w:rsid w:val="00E44844"/>
    <w:rsid w:val="00E44AAF"/>
    <w:rsid w:val="00E4516C"/>
    <w:rsid w:val="00E45938"/>
    <w:rsid w:val="00E45CB2"/>
    <w:rsid w:val="00E4606B"/>
    <w:rsid w:val="00E46720"/>
    <w:rsid w:val="00E46C4E"/>
    <w:rsid w:val="00E46FB5"/>
    <w:rsid w:val="00E47581"/>
    <w:rsid w:val="00E479EE"/>
    <w:rsid w:val="00E5033C"/>
    <w:rsid w:val="00E50BB9"/>
    <w:rsid w:val="00E5158E"/>
    <w:rsid w:val="00E5172A"/>
    <w:rsid w:val="00E526FA"/>
    <w:rsid w:val="00E52943"/>
    <w:rsid w:val="00E52ACF"/>
    <w:rsid w:val="00E5344E"/>
    <w:rsid w:val="00E539F1"/>
    <w:rsid w:val="00E540B4"/>
    <w:rsid w:val="00E545AE"/>
    <w:rsid w:val="00E5460C"/>
    <w:rsid w:val="00E55271"/>
    <w:rsid w:val="00E555E6"/>
    <w:rsid w:val="00E55F55"/>
    <w:rsid w:val="00E5642D"/>
    <w:rsid w:val="00E565EF"/>
    <w:rsid w:val="00E56A58"/>
    <w:rsid w:val="00E57B74"/>
    <w:rsid w:val="00E57FCE"/>
    <w:rsid w:val="00E608B4"/>
    <w:rsid w:val="00E60EE7"/>
    <w:rsid w:val="00E6165A"/>
    <w:rsid w:val="00E619C0"/>
    <w:rsid w:val="00E61E6F"/>
    <w:rsid w:val="00E61FEB"/>
    <w:rsid w:val="00E622C9"/>
    <w:rsid w:val="00E62506"/>
    <w:rsid w:val="00E62B34"/>
    <w:rsid w:val="00E63368"/>
    <w:rsid w:val="00E63A6C"/>
    <w:rsid w:val="00E6459D"/>
    <w:rsid w:val="00E649E3"/>
    <w:rsid w:val="00E67D0A"/>
    <w:rsid w:val="00E67DDB"/>
    <w:rsid w:val="00E67ECA"/>
    <w:rsid w:val="00E70077"/>
    <w:rsid w:val="00E71C74"/>
    <w:rsid w:val="00E720CB"/>
    <w:rsid w:val="00E72D93"/>
    <w:rsid w:val="00E72F21"/>
    <w:rsid w:val="00E74123"/>
    <w:rsid w:val="00E74327"/>
    <w:rsid w:val="00E7503C"/>
    <w:rsid w:val="00E75933"/>
    <w:rsid w:val="00E75D80"/>
    <w:rsid w:val="00E75FE0"/>
    <w:rsid w:val="00E76384"/>
    <w:rsid w:val="00E76DC9"/>
    <w:rsid w:val="00E76E7F"/>
    <w:rsid w:val="00E770F5"/>
    <w:rsid w:val="00E7753C"/>
    <w:rsid w:val="00E77D42"/>
    <w:rsid w:val="00E80333"/>
    <w:rsid w:val="00E8040A"/>
    <w:rsid w:val="00E81559"/>
    <w:rsid w:val="00E81E2F"/>
    <w:rsid w:val="00E829AC"/>
    <w:rsid w:val="00E82A7F"/>
    <w:rsid w:val="00E857E0"/>
    <w:rsid w:val="00E85C59"/>
    <w:rsid w:val="00E86097"/>
    <w:rsid w:val="00E8629F"/>
    <w:rsid w:val="00E86CD6"/>
    <w:rsid w:val="00E87605"/>
    <w:rsid w:val="00E87724"/>
    <w:rsid w:val="00E92187"/>
    <w:rsid w:val="00E922C5"/>
    <w:rsid w:val="00E923A5"/>
    <w:rsid w:val="00E923F9"/>
    <w:rsid w:val="00E9292D"/>
    <w:rsid w:val="00E92A26"/>
    <w:rsid w:val="00E94A17"/>
    <w:rsid w:val="00E96444"/>
    <w:rsid w:val="00E9652B"/>
    <w:rsid w:val="00E966A0"/>
    <w:rsid w:val="00E96755"/>
    <w:rsid w:val="00E96E72"/>
    <w:rsid w:val="00E971D4"/>
    <w:rsid w:val="00E972E8"/>
    <w:rsid w:val="00E974FA"/>
    <w:rsid w:val="00E9796F"/>
    <w:rsid w:val="00E97AF2"/>
    <w:rsid w:val="00E97F58"/>
    <w:rsid w:val="00EA036B"/>
    <w:rsid w:val="00EA087A"/>
    <w:rsid w:val="00EA0D36"/>
    <w:rsid w:val="00EA0E25"/>
    <w:rsid w:val="00EA1557"/>
    <w:rsid w:val="00EA1A46"/>
    <w:rsid w:val="00EA238A"/>
    <w:rsid w:val="00EA269E"/>
    <w:rsid w:val="00EA2889"/>
    <w:rsid w:val="00EA2D02"/>
    <w:rsid w:val="00EA2E7B"/>
    <w:rsid w:val="00EA313E"/>
    <w:rsid w:val="00EA345A"/>
    <w:rsid w:val="00EA382B"/>
    <w:rsid w:val="00EA3C24"/>
    <w:rsid w:val="00EA3DA3"/>
    <w:rsid w:val="00EA4759"/>
    <w:rsid w:val="00EA4C65"/>
    <w:rsid w:val="00EA4D78"/>
    <w:rsid w:val="00EA51E3"/>
    <w:rsid w:val="00EA544B"/>
    <w:rsid w:val="00EA6385"/>
    <w:rsid w:val="00EA67DF"/>
    <w:rsid w:val="00EA6BD8"/>
    <w:rsid w:val="00EA6DA6"/>
    <w:rsid w:val="00EA72C9"/>
    <w:rsid w:val="00EA7469"/>
    <w:rsid w:val="00EA7EAD"/>
    <w:rsid w:val="00EB01EF"/>
    <w:rsid w:val="00EB0AA8"/>
    <w:rsid w:val="00EB1158"/>
    <w:rsid w:val="00EB1479"/>
    <w:rsid w:val="00EB1982"/>
    <w:rsid w:val="00EB1BAA"/>
    <w:rsid w:val="00EB2462"/>
    <w:rsid w:val="00EB271F"/>
    <w:rsid w:val="00EB28E0"/>
    <w:rsid w:val="00EB2D2D"/>
    <w:rsid w:val="00EB3081"/>
    <w:rsid w:val="00EB337A"/>
    <w:rsid w:val="00EB350D"/>
    <w:rsid w:val="00EB3701"/>
    <w:rsid w:val="00EB3721"/>
    <w:rsid w:val="00EB44C7"/>
    <w:rsid w:val="00EB594B"/>
    <w:rsid w:val="00EB5D4F"/>
    <w:rsid w:val="00EB6AE0"/>
    <w:rsid w:val="00EC07D9"/>
    <w:rsid w:val="00EC0FB4"/>
    <w:rsid w:val="00EC17EE"/>
    <w:rsid w:val="00EC189C"/>
    <w:rsid w:val="00EC1CEE"/>
    <w:rsid w:val="00EC22A1"/>
    <w:rsid w:val="00EC3DB3"/>
    <w:rsid w:val="00EC49BE"/>
    <w:rsid w:val="00EC5A2A"/>
    <w:rsid w:val="00EC6050"/>
    <w:rsid w:val="00EC6291"/>
    <w:rsid w:val="00EC653A"/>
    <w:rsid w:val="00EC65AA"/>
    <w:rsid w:val="00EC68AD"/>
    <w:rsid w:val="00EC6B2E"/>
    <w:rsid w:val="00EC6FFC"/>
    <w:rsid w:val="00EC71AA"/>
    <w:rsid w:val="00EC71E5"/>
    <w:rsid w:val="00EC7655"/>
    <w:rsid w:val="00EC76F4"/>
    <w:rsid w:val="00ED0536"/>
    <w:rsid w:val="00ED0E35"/>
    <w:rsid w:val="00ED163D"/>
    <w:rsid w:val="00ED17DA"/>
    <w:rsid w:val="00ED2775"/>
    <w:rsid w:val="00ED2F8F"/>
    <w:rsid w:val="00ED3F8D"/>
    <w:rsid w:val="00ED415F"/>
    <w:rsid w:val="00ED4DEF"/>
    <w:rsid w:val="00ED5DF2"/>
    <w:rsid w:val="00ED60D8"/>
    <w:rsid w:val="00ED66F5"/>
    <w:rsid w:val="00ED7244"/>
    <w:rsid w:val="00ED7740"/>
    <w:rsid w:val="00ED7939"/>
    <w:rsid w:val="00ED7A10"/>
    <w:rsid w:val="00EE0000"/>
    <w:rsid w:val="00EE13EA"/>
    <w:rsid w:val="00EE1471"/>
    <w:rsid w:val="00EE14D6"/>
    <w:rsid w:val="00EE2C5D"/>
    <w:rsid w:val="00EE2CE3"/>
    <w:rsid w:val="00EE49CE"/>
    <w:rsid w:val="00EE4DBC"/>
    <w:rsid w:val="00EE584E"/>
    <w:rsid w:val="00EE5D62"/>
    <w:rsid w:val="00EE6581"/>
    <w:rsid w:val="00EE660A"/>
    <w:rsid w:val="00EE76E7"/>
    <w:rsid w:val="00EE77D2"/>
    <w:rsid w:val="00EE7CE5"/>
    <w:rsid w:val="00EE7EC5"/>
    <w:rsid w:val="00EF06D0"/>
    <w:rsid w:val="00EF0BF0"/>
    <w:rsid w:val="00EF0CD8"/>
    <w:rsid w:val="00EF1585"/>
    <w:rsid w:val="00EF175C"/>
    <w:rsid w:val="00EF1B63"/>
    <w:rsid w:val="00EF247A"/>
    <w:rsid w:val="00EF2A3C"/>
    <w:rsid w:val="00EF313D"/>
    <w:rsid w:val="00EF333F"/>
    <w:rsid w:val="00EF3473"/>
    <w:rsid w:val="00EF39D0"/>
    <w:rsid w:val="00EF3C01"/>
    <w:rsid w:val="00EF5650"/>
    <w:rsid w:val="00EF57AB"/>
    <w:rsid w:val="00EF57EE"/>
    <w:rsid w:val="00EF5A50"/>
    <w:rsid w:val="00EF613C"/>
    <w:rsid w:val="00EF6422"/>
    <w:rsid w:val="00EF6884"/>
    <w:rsid w:val="00EF6C00"/>
    <w:rsid w:val="00EF73C7"/>
    <w:rsid w:val="00EF7688"/>
    <w:rsid w:val="00EF789A"/>
    <w:rsid w:val="00EF7966"/>
    <w:rsid w:val="00F00266"/>
    <w:rsid w:val="00F005B1"/>
    <w:rsid w:val="00F01253"/>
    <w:rsid w:val="00F01AE9"/>
    <w:rsid w:val="00F01DDB"/>
    <w:rsid w:val="00F02522"/>
    <w:rsid w:val="00F02DEA"/>
    <w:rsid w:val="00F041F4"/>
    <w:rsid w:val="00F0524F"/>
    <w:rsid w:val="00F0593C"/>
    <w:rsid w:val="00F06521"/>
    <w:rsid w:val="00F06ED8"/>
    <w:rsid w:val="00F07272"/>
    <w:rsid w:val="00F07366"/>
    <w:rsid w:val="00F07471"/>
    <w:rsid w:val="00F07AA7"/>
    <w:rsid w:val="00F07D55"/>
    <w:rsid w:val="00F07D80"/>
    <w:rsid w:val="00F11527"/>
    <w:rsid w:val="00F11AE1"/>
    <w:rsid w:val="00F11C3E"/>
    <w:rsid w:val="00F12072"/>
    <w:rsid w:val="00F12125"/>
    <w:rsid w:val="00F12256"/>
    <w:rsid w:val="00F12BA3"/>
    <w:rsid w:val="00F134A2"/>
    <w:rsid w:val="00F142C2"/>
    <w:rsid w:val="00F1488C"/>
    <w:rsid w:val="00F15030"/>
    <w:rsid w:val="00F15720"/>
    <w:rsid w:val="00F15F06"/>
    <w:rsid w:val="00F1623C"/>
    <w:rsid w:val="00F16EC3"/>
    <w:rsid w:val="00F16F26"/>
    <w:rsid w:val="00F17C36"/>
    <w:rsid w:val="00F2016E"/>
    <w:rsid w:val="00F207C8"/>
    <w:rsid w:val="00F2125B"/>
    <w:rsid w:val="00F21887"/>
    <w:rsid w:val="00F21C58"/>
    <w:rsid w:val="00F22846"/>
    <w:rsid w:val="00F22C0A"/>
    <w:rsid w:val="00F24126"/>
    <w:rsid w:val="00F24302"/>
    <w:rsid w:val="00F2441C"/>
    <w:rsid w:val="00F24660"/>
    <w:rsid w:val="00F24E2C"/>
    <w:rsid w:val="00F25DB6"/>
    <w:rsid w:val="00F27957"/>
    <w:rsid w:val="00F27B14"/>
    <w:rsid w:val="00F3027E"/>
    <w:rsid w:val="00F303F5"/>
    <w:rsid w:val="00F30814"/>
    <w:rsid w:val="00F311B2"/>
    <w:rsid w:val="00F3147E"/>
    <w:rsid w:val="00F320AC"/>
    <w:rsid w:val="00F3217D"/>
    <w:rsid w:val="00F33854"/>
    <w:rsid w:val="00F3453C"/>
    <w:rsid w:val="00F34CAA"/>
    <w:rsid w:val="00F34F68"/>
    <w:rsid w:val="00F3652D"/>
    <w:rsid w:val="00F37011"/>
    <w:rsid w:val="00F3798A"/>
    <w:rsid w:val="00F4016E"/>
    <w:rsid w:val="00F40BCA"/>
    <w:rsid w:val="00F4127C"/>
    <w:rsid w:val="00F412D9"/>
    <w:rsid w:val="00F41B9B"/>
    <w:rsid w:val="00F42067"/>
    <w:rsid w:val="00F42105"/>
    <w:rsid w:val="00F42592"/>
    <w:rsid w:val="00F42D20"/>
    <w:rsid w:val="00F436E9"/>
    <w:rsid w:val="00F43DA0"/>
    <w:rsid w:val="00F43E8C"/>
    <w:rsid w:val="00F44BD0"/>
    <w:rsid w:val="00F45470"/>
    <w:rsid w:val="00F457A9"/>
    <w:rsid w:val="00F46BF0"/>
    <w:rsid w:val="00F47980"/>
    <w:rsid w:val="00F47A1F"/>
    <w:rsid w:val="00F500A3"/>
    <w:rsid w:val="00F50543"/>
    <w:rsid w:val="00F50819"/>
    <w:rsid w:val="00F51384"/>
    <w:rsid w:val="00F517B8"/>
    <w:rsid w:val="00F519F8"/>
    <w:rsid w:val="00F52588"/>
    <w:rsid w:val="00F52C54"/>
    <w:rsid w:val="00F53CBB"/>
    <w:rsid w:val="00F54285"/>
    <w:rsid w:val="00F5440D"/>
    <w:rsid w:val="00F54675"/>
    <w:rsid w:val="00F54D46"/>
    <w:rsid w:val="00F55706"/>
    <w:rsid w:val="00F56116"/>
    <w:rsid w:val="00F56BDF"/>
    <w:rsid w:val="00F577D1"/>
    <w:rsid w:val="00F57FFC"/>
    <w:rsid w:val="00F600E5"/>
    <w:rsid w:val="00F603A7"/>
    <w:rsid w:val="00F603AA"/>
    <w:rsid w:val="00F607E3"/>
    <w:rsid w:val="00F60A39"/>
    <w:rsid w:val="00F621CA"/>
    <w:rsid w:val="00F6244A"/>
    <w:rsid w:val="00F62CF2"/>
    <w:rsid w:val="00F6447C"/>
    <w:rsid w:val="00F647AF"/>
    <w:rsid w:val="00F64DFA"/>
    <w:rsid w:val="00F64EF9"/>
    <w:rsid w:val="00F655A8"/>
    <w:rsid w:val="00F65723"/>
    <w:rsid w:val="00F660C2"/>
    <w:rsid w:val="00F7014D"/>
    <w:rsid w:val="00F70347"/>
    <w:rsid w:val="00F70855"/>
    <w:rsid w:val="00F71A95"/>
    <w:rsid w:val="00F71E41"/>
    <w:rsid w:val="00F7225A"/>
    <w:rsid w:val="00F7229B"/>
    <w:rsid w:val="00F7243E"/>
    <w:rsid w:val="00F72569"/>
    <w:rsid w:val="00F74443"/>
    <w:rsid w:val="00F75886"/>
    <w:rsid w:val="00F76030"/>
    <w:rsid w:val="00F76167"/>
    <w:rsid w:val="00F763FA"/>
    <w:rsid w:val="00F76602"/>
    <w:rsid w:val="00F76B0A"/>
    <w:rsid w:val="00F76D0E"/>
    <w:rsid w:val="00F76DE3"/>
    <w:rsid w:val="00F77C2B"/>
    <w:rsid w:val="00F8003D"/>
    <w:rsid w:val="00F804BC"/>
    <w:rsid w:val="00F80616"/>
    <w:rsid w:val="00F810B3"/>
    <w:rsid w:val="00F81A55"/>
    <w:rsid w:val="00F82480"/>
    <w:rsid w:val="00F82B8B"/>
    <w:rsid w:val="00F82BE9"/>
    <w:rsid w:val="00F836B2"/>
    <w:rsid w:val="00F83D76"/>
    <w:rsid w:val="00F8412E"/>
    <w:rsid w:val="00F845A4"/>
    <w:rsid w:val="00F84990"/>
    <w:rsid w:val="00F85447"/>
    <w:rsid w:val="00F861EA"/>
    <w:rsid w:val="00F86716"/>
    <w:rsid w:val="00F86C81"/>
    <w:rsid w:val="00F87D73"/>
    <w:rsid w:val="00F90BB4"/>
    <w:rsid w:val="00F90DC7"/>
    <w:rsid w:val="00F90E7B"/>
    <w:rsid w:val="00F91784"/>
    <w:rsid w:val="00F91A4C"/>
    <w:rsid w:val="00F91E94"/>
    <w:rsid w:val="00F933C3"/>
    <w:rsid w:val="00F934C7"/>
    <w:rsid w:val="00F9358A"/>
    <w:rsid w:val="00F935F9"/>
    <w:rsid w:val="00F93B8B"/>
    <w:rsid w:val="00F93CE1"/>
    <w:rsid w:val="00F94A48"/>
    <w:rsid w:val="00F94D11"/>
    <w:rsid w:val="00F94DA5"/>
    <w:rsid w:val="00F94EFE"/>
    <w:rsid w:val="00F95DEB"/>
    <w:rsid w:val="00F96307"/>
    <w:rsid w:val="00F96D2B"/>
    <w:rsid w:val="00F96FFC"/>
    <w:rsid w:val="00F973E7"/>
    <w:rsid w:val="00F977AF"/>
    <w:rsid w:val="00F97FC1"/>
    <w:rsid w:val="00FA0269"/>
    <w:rsid w:val="00FA1003"/>
    <w:rsid w:val="00FA1290"/>
    <w:rsid w:val="00FA1341"/>
    <w:rsid w:val="00FA1D39"/>
    <w:rsid w:val="00FA1FE9"/>
    <w:rsid w:val="00FA300E"/>
    <w:rsid w:val="00FA33D1"/>
    <w:rsid w:val="00FA35BB"/>
    <w:rsid w:val="00FA3A38"/>
    <w:rsid w:val="00FA3B41"/>
    <w:rsid w:val="00FA4522"/>
    <w:rsid w:val="00FA454D"/>
    <w:rsid w:val="00FA4868"/>
    <w:rsid w:val="00FA4B61"/>
    <w:rsid w:val="00FA5951"/>
    <w:rsid w:val="00FA6491"/>
    <w:rsid w:val="00FA6596"/>
    <w:rsid w:val="00FA6B70"/>
    <w:rsid w:val="00FA6CD1"/>
    <w:rsid w:val="00FA7941"/>
    <w:rsid w:val="00FA7A45"/>
    <w:rsid w:val="00FB010F"/>
    <w:rsid w:val="00FB02D4"/>
    <w:rsid w:val="00FB09E4"/>
    <w:rsid w:val="00FB0AAC"/>
    <w:rsid w:val="00FB0FA9"/>
    <w:rsid w:val="00FB105D"/>
    <w:rsid w:val="00FB1074"/>
    <w:rsid w:val="00FB14CC"/>
    <w:rsid w:val="00FB1D14"/>
    <w:rsid w:val="00FB24E3"/>
    <w:rsid w:val="00FB2AD5"/>
    <w:rsid w:val="00FB2B87"/>
    <w:rsid w:val="00FB35BE"/>
    <w:rsid w:val="00FB3962"/>
    <w:rsid w:val="00FB3EB7"/>
    <w:rsid w:val="00FB414D"/>
    <w:rsid w:val="00FB432C"/>
    <w:rsid w:val="00FB4BE5"/>
    <w:rsid w:val="00FB7F7B"/>
    <w:rsid w:val="00FC04A0"/>
    <w:rsid w:val="00FC0ABF"/>
    <w:rsid w:val="00FC0D75"/>
    <w:rsid w:val="00FC10EC"/>
    <w:rsid w:val="00FC1270"/>
    <w:rsid w:val="00FC1277"/>
    <w:rsid w:val="00FC1467"/>
    <w:rsid w:val="00FC225A"/>
    <w:rsid w:val="00FC227D"/>
    <w:rsid w:val="00FC3103"/>
    <w:rsid w:val="00FC4057"/>
    <w:rsid w:val="00FC4151"/>
    <w:rsid w:val="00FC4A3E"/>
    <w:rsid w:val="00FC4C5F"/>
    <w:rsid w:val="00FC4E0F"/>
    <w:rsid w:val="00FC50D5"/>
    <w:rsid w:val="00FC5CA7"/>
    <w:rsid w:val="00FC6013"/>
    <w:rsid w:val="00FC6212"/>
    <w:rsid w:val="00FC6241"/>
    <w:rsid w:val="00FC6311"/>
    <w:rsid w:val="00FC67C7"/>
    <w:rsid w:val="00FC6980"/>
    <w:rsid w:val="00FC6D01"/>
    <w:rsid w:val="00FC786E"/>
    <w:rsid w:val="00FC7AB1"/>
    <w:rsid w:val="00FC7EBF"/>
    <w:rsid w:val="00FD033D"/>
    <w:rsid w:val="00FD1017"/>
    <w:rsid w:val="00FD1025"/>
    <w:rsid w:val="00FD124F"/>
    <w:rsid w:val="00FD176C"/>
    <w:rsid w:val="00FD2301"/>
    <w:rsid w:val="00FD23A8"/>
    <w:rsid w:val="00FD296F"/>
    <w:rsid w:val="00FD39AF"/>
    <w:rsid w:val="00FD3B4F"/>
    <w:rsid w:val="00FD3D44"/>
    <w:rsid w:val="00FD3D6C"/>
    <w:rsid w:val="00FD45B2"/>
    <w:rsid w:val="00FD56C7"/>
    <w:rsid w:val="00FD5D33"/>
    <w:rsid w:val="00FD612A"/>
    <w:rsid w:val="00FD658A"/>
    <w:rsid w:val="00FD66FA"/>
    <w:rsid w:val="00FD679B"/>
    <w:rsid w:val="00FD6DC9"/>
    <w:rsid w:val="00FD71CE"/>
    <w:rsid w:val="00FD78AC"/>
    <w:rsid w:val="00FE0278"/>
    <w:rsid w:val="00FE1968"/>
    <w:rsid w:val="00FE1C95"/>
    <w:rsid w:val="00FE213A"/>
    <w:rsid w:val="00FE2B2C"/>
    <w:rsid w:val="00FE2CE6"/>
    <w:rsid w:val="00FE2D58"/>
    <w:rsid w:val="00FE2E49"/>
    <w:rsid w:val="00FE2F07"/>
    <w:rsid w:val="00FE3EA8"/>
    <w:rsid w:val="00FE3F02"/>
    <w:rsid w:val="00FE4041"/>
    <w:rsid w:val="00FE415E"/>
    <w:rsid w:val="00FE419B"/>
    <w:rsid w:val="00FE4402"/>
    <w:rsid w:val="00FE441E"/>
    <w:rsid w:val="00FE4C70"/>
    <w:rsid w:val="00FE5363"/>
    <w:rsid w:val="00FE6512"/>
    <w:rsid w:val="00FE6BF9"/>
    <w:rsid w:val="00FE6C50"/>
    <w:rsid w:val="00FE6F2D"/>
    <w:rsid w:val="00FE7404"/>
    <w:rsid w:val="00FE7788"/>
    <w:rsid w:val="00FE77B2"/>
    <w:rsid w:val="00FF060C"/>
    <w:rsid w:val="00FF099F"/>
    <w:rsid w:val="00FF0B26"/>
    <w:rsid w:val="00FF0F44"/>
    <w:rsid w:val="00FF10C0"/>
    <w:rsid w:val="00FF14EA"/>
    <w:rsid w:val="00FF1715"/>
    <w:rsid w:val="00FF2705"/>
    <w:rsid w:val="00FF276C"/>
    <w:rsid w:val="00FF28EF"/>
    <w:rsid w:val="00FF2FD8"/>
    <w:rsid w:val="00FF32DE"/>
    <w:rsid w:val="00FF3357"/>
    <w:rsid w:val="00FF3B5C"/>
    <w:rsid w:val="00FF414A"/>
    <w:rsid w:val="00FF42BA"/>
    <w:rsid w:val="00FF4B50"/>
    <w:rsid w:val="00FF4FB8"/>
    <w:rsid w:val="00FF50ED"/>
    <w:rsid w:val="00FF56A8"/>
    <w:rsid w:val="00FF6313"/>
    <w:rsid w:val="00FF66CD"/>
    <w:rsid w:val="00FF7076"/>
    <w:rsid w:val="00FF7092"/>
    <w:rsid w:val="00FF740D"/>
    <w:rsid w:val="00FF7C4A"/>
    <w:rsid w:val="00FF7D0B"/>
    <w:rsid w:val="1DA068B1"/>
    <w:rsid w:val="1DF7B3B4"/>
    <w:rsid w:val="1FE5053E"/>
    <w:rsid w:val="280AD2AE"/>
    <w:rsid w:val="428944C9"/>
    <w:rsid w:val="6B4760FE"/>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4D5AA93E"/>
  <w15:docId w15:val="{2F08C5C2-3849-42BF-8A18-FE097695E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37B7"/>
    <w:pPr>
      <w:spacing w:after="180"/>
    </w:pPr>
    <w:rPr>
      <w:lang w:val="en-GB"/>
    </w:rPr>
  </w:style>
  <w:style w:type="paragraph" w:styleId="1">
    <w:name w:val="heading 1"/>
    <w:next w:val="a"/>
    <w:link w:val="10"/>
    <w:qFormat/>
    <w:rsid w:val="00F7225A"/>
    <w:pPr>
      <w:keepNext/>
      <w:keepLines/>
      <w:pBdr>
        <w:top w:val="single" w:sz="12" w:space="3" w:color="auto"/>
      </w:pBdr>
      <w:spacing w:before="240" w:after="180"/>
      <w:ind w:left="1134" w:hanging="1134"/>
      <w:outlineLvl w:val="0"/>
    </w:pPr>
    <w:rPr>
      <w:rFonts w:ascii="Arial" w:hAnsi="Arial"/>
      <w:sz w:val="36"/>
      <w:lang w:val="en-GB"/>
    </w:rPr>
  </w:style>
  <w:style w:type="paragraph" w:styleId="2">
    <w:name w:val="heading 2"/>
    <w:basedOn w:val="1"/>
    <w:next w:val="a"/>
    <w:link w:val="20"/>
    <w:qFormat/>
    <w:rsid w:val="00F7225A"/>
    <w:pPr>
      <w:numPr>
        <w:ilvl w:val="1"/>
        <w:numId w:val="4"/>
      </w:numPr>
      <w:pBdr>
        <w:top w:val="none" w:sz="0" w:space="0" w:color="auto"/>
      </w:pBdr>
      <w:spacing w:before="180"/>
      <w:outlineLvl w:val="1"/>
    </w:pPr>
    <w:rPr>
      <w:sz w:val="32"/>
      <w:lang w:eastAsia="x-none"/>
    </w:rPr>
  </w:style>
  <w:style w:type="paragraph" w:styleId="3">
    <w:name w:val="heading 3"/>
    <w:basedOn w:val="2"/>
    <w:next w:val="a"/>
    <w:link w:val="30"/>
    <w:qFormat/>
    <w:rsid w:val="00F7225A"/>
    <w:pPr>
      <w:numPr>
        <w:ilvl w:val="2"/>
      </w:numPr>
      <w:spacing w:before="120"/>
      <w:outlineLvl w:val="2"/>
    </w:pPr>
    <w:rPr>
      <w:sz w:val="28"/>
    </w:rPr>
  </w:style>
  <w:style w:type="paragraph" w:styleId="4">
    <w:name w:val="heading 4"/>
    <w:basedOn w:val="3"/>
    <w:next w:val="a"/>
    <w:link w:val="40"/>
    <w:qFormat/>
    <w:rsid w:val="00F7225A"/>
    <w:pPr>
      <w:numPr>
        <w:ilvl w:val="3"/>
      </w:numPr>
      <w:outlineLvl w:val="3"/>
    </w:pPr>
    <w:rPr>
      <w:sz w:val="24"/>
    </w:rPr>
  </w:style>
  <w:style w:type="paragraph" w:styleId="5">
    <w:name w:val="heading 5"/>
    <w:basedOn w:val="4"/>
    <w:next w:val="a"/>
    <w:qFormat/>
    <w:rsid w:val="00F7225A"/>
    <w:pPr>
      <w:numPr>
        <w:ilvl w:val="4"/>
      </w:numPr>
      <w:outlineLvl w:val="4"/>
    </w:pPr>
    <w:rPr>
      <w:sz w:val="22"/>
    </w:rPr>
  </w:style>
  <w:style w:type="paragraph" w:styleId="6">
    <w:name w:val="heading 6"/>
    <w:basedOn w:val="H6"/>
    <w:next w:val="a"/>
    <w:qFormat/>
    <w:rsid w:val="00F7225A"/>
    <w:pPr>
      <w:numPr>
        <w:ilvl w:val="5"/>
      </w:numPr>
      <w:outlineLvl w:val="5"/>
    </w:pPr>
  </w:style>
  <w:style w:type="paragraph" w:styleId="7">
    <w:name w:val="heading 7"/>
    <w:basedOn w:val="H6"/>
    <w:next w:val="a"/>
    <w:qFormat/>
    <w:rsid w:val="00F7225A"/>
    <w:pPr>
      <w:numPr>
        <w:ilvl w:val="6"/>
      </w:numPr>
      <w:outlineLvl w:val="6"/>
    </w:pPr>
  </w:style>
  <w:style w:type="paragraph" w:styleId="8">
    <w:name w:val="heading 8"/>
    <w:basedOn w:val="1"/>
    <w:next w:val="a"/>
    <w:qFormat/>
    <w:rsid w:val="00F7225A"/>
    <w:pPr>
      <w:numPr>
        <w:ilvl w:val="7"/>
        <w:numId w:val="4"/>
      </w:numPr>
      <w:outlineLvl w:val="7"/>
    </w:pPr>
  </w:style>
  <w:style w:type="paragraph" w:styleId="9">
    <w:name w:val="heading 9"/>
    <w:basedOn w:val="8"/>
    <w:next w:val="a"/>
    <w:link w:val="90"/>
    <w:qFormat/>
    <w:rsid w:val="00F7225A"/>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rsid w:val="00F7225A"/>
    <w:pPr>
      <w:ind w:left="1985" w:hanging="1985"/>
      <w:outlineLvl w:val="9"/>
    </w:pPr>
    <w:rPr>
      <w:sz w:val="20"/>
    </w:rPr>
  </w:style>
  <w:style w:type="paragraph" w:styleId="91">
    <w:name w:val="toc 9"/>
    <w:basedOn w:val="80"/>
    <w:uiPriority w:val="39"/>
    <w:rsid w:val="00F7225A"/>
    <w:pPr>
      <w:ind w:left="1418" w:hanging="1418"/>
    </w:pPr>
  </w:style>
  <w:style w:type="paragraph" w:styleId="80">
    <w:name w:val="toc 8"/>
    <w:basedOn w:val="11"/>
    <w:uiPriority w:val="39"/>
    <w:rsid w:val="00F7225A"/>
    <w:pPr>
      <w:spacing w:before="180"/>
      <w:ind w:left="2693" w:hanging="2693"/>
    </w:pPr>
    <w:rPr>
      <w:b/>
    </w:rPr>
  </w:style>
  <w:style w:type="paragraph" w:styleId="11">
    <w:name w:val="toc 1"/>
    <w:uiPriority w:val="39"/>
    <w:rsid w:val="00F7225A"/>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a"/>
    <w:next w:val="a"/>
    <w:link w:val="EQChar"/>
    <w:rsid w:val="00F7225A"/>
    <w:pPr>
      <w:keepLines/>
      <w:tabs>
        <w:tab w:val="center" w:pos="4536"/>
        <w:tab w:val="right" w:pos="9072"/>
      </w:tabs>
    </w:pPr>
    <w:rPr>
      <w:noProof/>
    </w:rPr>
  </w:style>
  <w:style w:type="character" w:customStyle="1" w:styleId="ZGSM">
    <w:name w:val="ZGSM"/>
    <w:rsid w:val="00F7225A"/>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
    <w:basedOn w:val="a"/>
    <w:link w:val="a4"/>
    <w:rsid w:val="00625045"/>
    <w:pPr>
      <w:tabs>
        <w:tab w:val="center" w:pos="4513"/>
        <w:tab w:val="right" w:pos="9026"/>
      </w:tabs>
    </w:pPr>
    <w:rPr>
      <w:rFonts w:ascii="Arial" w:hAnsi="Arial"/>
      <w:b/>
      <w:sz w:val="18"/>
      <w:lang w:val="x-none"/>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rsid w:val="00625045"/>
    <w:rPr>
      <w:rFonts w:ascii="Arial" w:hAnsi="Arial"/>
      <w:b/>
      <w:sz w:val="18"/>
      <w:lang w:eastAsia="en-US"/>
    </w:rPr>
  </w:style>
  <w:style w:type="paragraph" w:customStyle="1" w:styleId="ZD">
    <w:name w:val="ZD"/>
    <w:rsid w:val="00F7225A"/>
    <w:pPr>
      <w:framePr w:wrap="notBeside" w:vAnchor="page" w:hAnchor="margin" w:y="15764"/>
      <w:widowControl w:val="0"/>
    </w:pPr>
    <w:rPr>
      <w:rFonts w:ascii="Arial" w:hAnsi="Arial"/>
      <w:noProof/>
      <w:sz w:val="32"/>
      <w:lang w:val="en-GB"/>
    </w:rPr>
  </w:style>
  <w:style w:type="paragraph" w:styleId="50">
    <w:name w:val="toc 5"/>
    <w:basedOn w:val="41"/>
    <w:uiPriority w:val="39"/>
    <w:rsid w:val="00F7225A"/>
    <w:pPr>
      <w:ind w:left="1701" w:hanging="1701"/>
    </w:pPr>
  </w:style>
  <w:style w:type="paragraph" w:styleId="41">
    <w:name w:val="toc 4"/>
    <w:basedOn w:val="31"/>
    <w:uiPriority w:val="39"/>
    <w:rsid w:val="00F7225A"/>
    <w:pPr>
      <w:ind w:left="1418" w:hanging="1418"/>
    </w:pPr>
  </w:style>
  <w:style w:type="paragraph" w:styleId="31">
    <w:name w:val="toc 3"/>
    <w:basedOn w:val="21"/>
    <w:uiPriority w:val="39"/>
    <w:rsid w:val="00F7225A"/>
    <w:pPr>
      <w:ind w:left="1134" w:hanging="1134"/>
    </w:pPr>
  </w:style>
  <w:style w:type="paragraph" w:styleId="21">
    <w:name w:val="toc 2"/>
    <w:basedOn w:val="11"/>
    <w:uiPriority w:val="39"/>
    <w:rsid w:val="00F7225A"/>
    <w:pPr>
      <w:keepNext w:val="0"/>
      <w:spacing w:before="0"/>
      <w:ind w:left="851" w:hanging="851"/>
    </w:pPr>
    <w:rPr>
      <w:sz w:val="20"/>
    </w:rPr>
  </w:style>
  <w:style w:type="paragraph" w:styleId="12">
    <w:name w:val="index 1"/>
    <w:basedOn w:val="a"/>
    <w:semiHidden/>
    <w:rsid w:val="00F7225A"/>
    <w:pPr>
      <w:keepLines/>
      <w:spacing w:after="0"/>
    </w:pPr>
  </w:style>
  <w:style w:type="paragraph" w:styleId="22">
    <w:name w:val="index 2"/>
    <w:basedOn w:val="12"/>
    <w:semiHidden/>
    <w:rsid w:val="00F7225A"/>
    <w:pPr>
      <w:ind w:left="284"/>
    </w:pPr>
  </w:style>
  <w:style w:type="paragraph" w:customStyle="1" w:styleId="TT">
    <w:name w:val="TT"/>
    <w:basedOn w:val="1"/>
    <w:next w:val="a"/>
    <w:rsid w:val="00F7225A"/>
    <w:pPr>
      <w:outlineLvl w:val="9"/>
    </w:pPr>
  </w:style>
  <w:style w:type="paragraph" w:styleId="a5">
    <w:name w:val="footer"/>
    <w:basedOn w:val="a"/>
    <w:rsid w:val="00530CC7"/>
    <w:pPr>
      <w:widowControl w:val="0"/>
      <w:spacing w:after="0"/>
      <w:jc w:val="center"/>
    </w:pPr>
    <w:rPr>
      <w:rFonts w:ascii="Arial" w:hAnsi="Arial"/>
      <w:b/>
      <w:i/>
      <w:noProof/>
      <w:sz w:val="18"/>
    </w:rPr>
  </w:style>
  <w:style w:type="character" w:styleId="a6">
    <w:name w:val="footnote reference"/>
    <w:semiHidden/>
    <w:rsid w:val="00F7225A"/>
    <w:rPr>
      <w:b/>
      <w:position w:val="6"/>
      <w:sz w:val="16"/>
    </w:rPr>
  </w:style>
  <w:style w:type="paragraph" w:styleId="a7">
    <w:name w:val="footnote text"/>
    <w:basedOn w:val="a"/>
    <w:semiHidden/>
    <w:rsid w:val="00F7225A"/>
    <w:pPr>
      <w:keepLines/>
      <w:spacing w:after="0"/>
      <w:ind w:left="454" w:hanging="454"/>
    </w:pPr>
    <w:rPr>
      <w:sz w:val="16"/>
    </w:rPr>
  </w:style>
  <w:style w:type="paragraph" w:customStyle="1" w:styleId="NF">
    <w:name w:val="NF"/>
    <w:basedOn w:val="NO"/>
    <w:rsid w:val="00F7225A"/>
    <w:pPr>
      <w:keepNext/>
      <w:spacing w:after="0"/>
    </w:pPr>
    <w:rPr>
      <w:rFonts w:ascii="Arial" w:hAnsi="Arial"/>
      <w:sz w:val="18"/>
    </w:rPr>
  </w:style>
  <w:style w:type="paragraph" w:customStyle="1" w:styleId="NO">
    <w:name w:val="NO"/>
    <w:basedOn w:val="a"/>
    <w:link w:val="NOZchn"/>
    <w:qFormat/>
    <w:rsid w:val="00F7225A"/>
    <w:pPr>
      <w:keepLines/>
      <w:ind w:left="1135" w:hanging="851"/>
    </w:pPr>
  </w:style>
  <w:style w:type="paragraph" w:customStyle="1" w:styleId="PL">
    <w:name w:val="PL"/>
    <w:link w:val="PLChar"/>
    <w:qFormat/>
    <w:rsid w:val="00F7225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F7225A"/>
    <w:pPr>
      <w:jc w:val="right"/>
    </w:pPr>
  </w:style>
  <w:style w:type="paragraph" w:customStyle="1" w:styleId="TAL">
    <w:name w:val="TAL"/>
    <w:basedOn w:val="a"/>
    <w:link w:val="TALChar"/>
    <w:qFormat/>
    <w:rsid w:val="00F7225A"/>
    <w:pPr>
      <w:keepNext/>
      <w:keepLines/>
      <w:spacing w:after="0"/>
    </w:pPr>
    <w:rPr>
      <w:rFonts w:ascii="Arial" w:hAnsi="Arial"/>
      <w:sz w:val="18"/>
      <w:lang w:val="x-none"/>
    </w:rPr>
  </w:style>
  <w:style w:type="paragraph" w:customStyle="1" w:styleId="TAH">
    <w:name w:val="TAH"/>
    <w:basedOn w:val="TAC"/>
    <w:link w:val="TAHCar"/>
    <w:qFormat/>
    <w:rsid w:val="00F7225A"/>
    <w:rPr>
      <w:b/>
    </w:rPr>
  </w:style>
  <w:style w:type="paragraph" w:customStyle="1" w:styleId="TAC">
    <w:name w:val="TAC"/>
    <w:basedOn w:val="TAL"/>
    <w:link w:val="TACChar"/>
    <w:rsid w:val="00F7225A"/>
    <w:pPr>
      <w:jc w:val="center"/>
    </w:pPr>
  </w:style>
  <w:style w:type="paragraph" w:customStyle="1" w:styleId="EX">
    <w:name w:val="EX"/>
    <w:basedOn w:val="a"/>
    <w:rsid w:val="00F7225A"/>
    <w:pPr>
      <w:keepLines/>
      <w:ind w:left="1702" w:hanging="1418"/>
    </w:pPr>
  </w:style>
  <w:style w:type="paragraph" w:customStyle="1" w:styleId="FP">
    <w:name w:val="FP"/>
    <w:basedOn w:val="a"/>
    <w:rsid w:val="00F7225A"/>
    <w:pPr>
      <w:spacing w:after="0"/>
    </w:pPr>
  </w:style>
  <w:style w:type="paragraph" w:customStyle="1" w:styleId="NW">
    <w:name w:val="NW"/>
    <w:basedOn w:val="NO"/>
    <w:rsid w:val="00F7225A"/>
    <w:pPr>
      <w:spacing w:after="0"/>
    </w:pPr>
  </w:style>
  <w:style w:type="paragraph" w:customStyle="1" w:styleId="EW">
    <w:name w:val="EW"/>
    <w:basedOn w:val="EX"/>
    <w:rsid w:val="00F7225A"/>
    <w:pPr>
      <w:spacing w:after="0"/>
    </w:pPr>
  </w:style>
  <w:style w:type="paragraph" w:customStyle="1" w:styleId="B1">
    <w:name w:val="B1"/>
    <w:basedOn w:val="a"/>
    <w:link w:val="B1Char"/>
    <w:qFormat/>
    <w:rsid w:val="009E24C2"/>
    <w:pPr>
      <w:ind w:left="568" w:hanging="284"/>
    </w:pPr>
    <w:rPr>
      <w:lang w:eastAsia="x-none"/>
    </w:rPr>
  </w:style>
  <w:style w:type="paragraph" w:styleId="60">
    <w:name w:val="toc 6"/>
    <w:basedOn w:val="50"/>
    <w:next w:val="a"/>
    <w:uiPriority w:val="39"/>
    <w:rsid w:val="00F7225A"/>
    <w:pPr>
      <w:ind w:left="1985" w:hanging="1985"/>
    </w:pPr>
  </w:style>
  <w:style w:type="paragraph" w:styleId="70">
    <w:name w:val="toc 7"/>
    <w:basedOn w:val="60"/>
    <w:next w:val="a"/>
    <w:uiPriority w:val="39"/>
    <w:rsid w:val="00F7225A"/>
    <w:pPr>
      <w:ind w:left="2268" w:hanging="2268"/>
    </w:pPr>
  </w:style>
  <w:style w:type="paragraph" w:customStyle="1" w:styleId="TH">
    <w:name w:val="TH"/>
    <w:basedOn w:val="a"/>
    <w:link w:val="THChar"/>
    <w:qFormat/>
    <w:rsid w:val="00F7225A"/>
    <w:pPr>
      <w:keepNext/>
      <w:keepLines/>
      <w:spacing w:before="60"/>
      <w:jc w:val="center"/>
    </w:pPr>
    <w:rPr>
      <w:rFonts w:ascii="Arial" w:hAnsi="Arial"/>
      <w:b/>
      <w:lang w:eastAsia="x-none"/>
    </w:rPr>
  </w:style>
  <w:style w:type="paragraph" w:customStyle="1" w:styleId="ZA">
    <w:name w:val="ZA"/>
    <w:rsid w:val="00F7225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F7225A"/>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rsid w:val="00F7225A"/>
    <w:pPr>
      <w:framePr w:wrap="notBeside" w:hAnchor="margin" w:yAlign="center"/>
      <w:widowControl w:val="0"/>
      <w:spacing w:line="240" w:lineRule="atLeast"/>
      <w:jc w:val="right"/>
    </w:pPr>
    <w:rPr>
      <w:rFonts w:ascii="Arial" w:hAnsi="Arial"/>
      <w:b/>
      <w:sz w:val="34"/>
      <w:lang w:val="en-GB"/>
    </w:rPr>
  </w:style>
  <w:style w:type="paragraph" w:customStyle="1" w:styleId="ZU">
    <w:name w:val="ZU"/>
    <w:rsid w:val="00F7225A"/>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link w:val="TANChar"/>
    <w:rsid w:val="00F7225A"/>
    <w:pPr>
      <w:ind w:left="851" w:hanging="851"/>
    </w:pPr>
  </w:style>
  <w:style w:type="paragraph" w:customStyle="1" w:styleId="ZH">
    <w:name w:val="ZH"/>
    <w:rsid w:val="00F7225A"/>
    <w:pPr>
      <w:framePr w:wrap="notBeside" w:vAnchor="page" w:hAnchor="margin" w:xAlign="center" w:y="6805"/>
      <w:widowControl w:val="0"/>
    </w:pPr>
    <w:rPr>
      <w:rFonts w:ascii="Arial" w:hAnsi="Arial"/>
      <w:noProof/>
      <w:lang w:val="en-GB"/>
    </w:rPr>
  </w:style>
  <w:style w:type="paragraph" w:customStyle="1" w:styleId="TF">
    <w:name w:val="TF"/>
    <w:basedOn w:val="TH"/>
    <w:link w:val="TFChar"/>
    <w:rsid w:val="00F7225A"/>
    <w:pPr>
      <w:keepNext w:val="0"/>
      <w:spacing w:before="0" w:after="240"/>
    </w:pPr>
  </w:style>
  <w:style w:type="paragraph" w:customStyle="1" w:styleId="ZG">
    <w:name w:val="ZG"/>
    <w:rsid w:val="00F7225A"/>
    <w:pPr>
      <w:framePr w:wrap="notBeside" w:vAnchor="page" w:hAnchor="margin" w:xAlign="right" w:y="6805"/>
      <w:widowControl w:val="0"/>
      <w:jc w:val="right"/>
    </w:pPr>
    <w:rPr>
      <w:rFonts w:ascii="Arial" w:hAnsi="Arial"/>
      <w:noProof/>
      <w:lang w:val="en-GB"/>
    </w:rPr>
  </w:style>
  <w:style w:type="paragraph" w:customStyle="1" w:styleId="B2">
    <w:name w:val="B2"/>
    <w:basedOn w:val="a"/>
    <w:link w:val="B2Car"/>
    <w:qFormat/>
    <w:rsid w:val="002A34C6"/>
    <w:pPr>
      <w:ind w:left="851" w:hanging="284"/>
    </w:pPr>
  </w:style>
  <w:style w:type="paragraph" w:customStyle="1" w:styleId="B3">
    <w:name w:val="B3"/>
    <w:basedOn w:val="a"/>
    <w:link w:val="B3Char"/>
    <w:qFormat/>
    <w:rsid w:val="002A34C6"/>
    <w:pPr>
      <w:ind w:left="1135" w:hanging="284"/>
    </w:pPr>
  </w:style>
  <w:style w:type="paragraph" w:customStyle="1" w:styleId="B4">
    <w:name w:val="B4"/>
    <w:basedOn w:val="a"/>
    <w:link w:val="B4Char"/>
    <w:qFormat/>
    <w:rsid w:val="002A34C6"/>
    <w:pPr>
      <w:ind w:left="1418" w:hanging="284"/>
    </w:pPr>
  </w:style>
  <w:style w:type="paragraph" w:customStyle="1" w:styleId="B5">
    <w:name w:val="B5"/>
    <w:basedOn w:val="a"/>
    <w:link w:val="B5Char"/>
    <w:qFormat/>
    <w:rsid w:val="002A34C6"/>
    <w:pPr>
      <w:ind w:left="1702" w:hanging="284"/>
    </w:pPr>
  </w:style>
  <w:style w:type="paragraph" w:customStyle="1" w:styleId="ZTD">
    <w:name w:val="ZTD"/>
    <w:basedOn w:val="ZB"/>
    <w:rsid w:val="00F7225A"/>
    <w:pPr>
      <w:framePr w:hRule="auto" w:wrap="notBeside" w:y="852"/>
    </w:pPr>
    <w:rPr>
      <w:i w:val="0"/>
      <w:sz w:val="40"/>
    </w:rPr>
  </w:style>
  <w:style w:type="paragraph" w:customStyle="1" w:styleId="ZV">
    <w:name w:val="ZV"/>
    <w:basedOn w:val="ZU"/>
    <w:rsid w:val="00F7225A"/>
    <w:pPr>
      <w:framePr w:wrap="notBeside" w:y="16161"/>
    </w:pPr>
  </w:style>
  <w:style w:type="paragraph" w:styleId="a8">
    <w:name w:val="index heading"/>
    <w:basedOn w:val="a"/>
    <w:next w:val="a"/>
    <w:semiHidden/>
    <w:rsid w:val="00F7225A"/>
    <w:pPr>
      <w:pBdr>
        <w:top w:val="single" w:sz="12" w:space="0" w:color="auto"/>
      </w:pBdr>
      <w:spacing w:before="360" w:after="240"/>
    </w:pPr>
    <w:rPr>
      <w:b/>
      <w:i/>
      <w:sz w:val="26"/>
    </w:rPr>
  </w:style>
  <w:style w:type="paragraph" w:styleId="a9">
    <w:name w:val="Document Map"/>
    <w:basedOn w:val="a"/>
    <w:semiHidden/>
    <w:rsid w:val="00F7225A"/>
    <w:pPr>
      <w:shd w:val="clear" w:color="auto" w:fill="000080"/>
    </w:pPr>
    <w:rPr>
      <w:rFonts w:ascii="Tahoma" w:hAnsi="Tahoma"/>
    </w:rPr>
  </w:style>
  <w:style w:type="paragraph" w:customStyle="1" w:styleId="TAJ">
    <w:name w:val="TAJ"/>
    <w:basedOn w:val="TH"/>
    <w:rsid w:val="00F7225A"/>
  </w:style>
  <w:style w:type="character" w:styleId="aa">
    <w:name w:val="annotation reference"/>
    <w:uiPriority w:val="99"/>
    <w:rsid w:val="00F7225A"/>
    <w:rPr>
      <w:sz w:val="16"/>
    </w:rPr>
  </w:style>
  <w:style w:type="paragraph" w:styleId="ab">
    <w:name w:val="annotation text"/>
    <w:basedOn w:val="a"/>
    <w:link w:val="ac"/>
    <w:uiPriority w:val="99"/>
    <w:qFormat/>
    <w:rsid w:val="00F7225A"/>
    <w:rPr>
      <w:lang w:val="x-none"/>
    </w:rPr>
  </w:style>
  <w:style w:type="character" w:customStyle="1" w:styleId="ac">
    <w:name w:val="批注文字 字符"/>
    <w:link w:val="ab"/>
    <w:uiPriority w:val="99"/>
    <w:qFormat/>
    <w:rsid w:val="00914E25"/>
    <w:rPr>
      <w:lang w:eastAsia="en-US"/>
    </w:rPr>
  </w:style>
  <w:style w:type="table" w:styleId="ad">
    <w:name w:val="Table Grid"/>
    <w:basedOn w:val="a1"/>
    <w:uiPriority w:val="39"/>
    <w:rsid w:val="002A07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annotation subject"/>
    <w:basedOn w:val="ab"/>
    <w:next w:val="ab"/>
    <w:link w:val="af"/>
    <w:rsid w:val="00914E25"/>
  </w:style>
  <w:style w:type="character" w:customStyle="1" w:styleId="af">
    <w:name w:val="批注主题 字符"/>
    <w:link w:val="ae"/>
    <w:rsid w:val="00914E25"/>
    <w:rPr>
      <w:lang w:eastAsia="en-US"/>
    </w:rPr>
  </w:style>
  <w:style w:type="paragraph" w:styleId="af0">
    <w:name w:val="Balloon Text"/>
    <w:basedOn w:val="a"/>
    <w:link w:val="af1"/>
    <w:rsid w:val="00E608B4"/>
    <w:pPr>
      <w:spacing w:after="0"/>
    </w:pPr>
    <w:rPr>
      <w:rFonts w:ascii="Tahoma" w:hAnsi="Tahoma"/>
      <w:sz w:val="16"/>
      <w:szCs w:val="16"/>
      <w:lang w:val="x-none"/>
    </w:rPr>
  </w:style>
  <w:style w:type="character" w:customStyle="1" w:styleId="af1">
    <w:name w:val="批注框文本 字符"/>
    <w:link w:val="af0"/>
    <w:rsid w:val="00E608B4"/>
    <w:rPr>
      <w:rFonts w:ascii="Tahoma" w:hAnsi="Tahoma" w:cs="Tahoma"/>
      <w:sz w:val="16"/>
      <w:szCs w:val="16"/>
      <w:lang w:eastAsia="en-US"/>
    </w:rPr>
  </w:style>
  <w:style w:type="character" w:customStyle="1" w:styleId="TAHCar">
    <w:name w:val="TAH Car"/>
    <w:link w:val="TAH"/>
    <w:qFormat/>
    <w:locked/>
    <w:rsid w:val="00E608B4"/>
    <w:rPr>
      <w:rFonts w:ascii="Arial" w:hAnsi="Arial"/>
      <w:b/>
      <w:sz w:val="18"/>
      <w:lang w:eastAsia="en-US"/>
    </w:rPr>
  </w:style>
  <w:style w:type="character" w:customStyle="1" w:styleId="TALChar">
    <w:name w:val="TAL Char"/>
    <w:link w:val="TAL"/>
    <w:qFormat/>
    <w:locked/>
    <w:rsid w:val="00E608B4"/>
    <w:rPr>
      <w:rFonts w:ascii="Arial" w:hAnsi="Arial"/>
      <w:sz w:val="18"/>
      <w:lang w:eastAsia="en-US"/>
    </w:rPr>
  </w:style>
  <w:style w:type="character" w:customStyle="1" w:styleId="B1Char">
    <w:name w:val="B1 Char"/>
    <w:link w:val="B1"/>
    <w:rsid w:val="006F177D"/>
    <w:rPr>
      <w:lang w:val="en-GB"/>
    </w:rPr>
  </w:style>
  <w:style w:type="character" w:customStyle="1" w:styleId="THChar">
    <w:name w:val="TH Char"/>
    <w:link w:val="TH"/>
    <w:qFormat/>
    <w:rsid w:val="00AB0F89"/>
    <w:rPr>
      <w:rFonts w:ascii="Arial" w:hAnsi="Arial"/>
      <w:b/>
      <w:lang w:val="en-GB"/>
    </w:rPr>
  </w:style>
  <w:style w:type="paragraph" w:styleId="af2">
    <w:name w:val="List Paragraph"/>
    <w:basedOn w:val="a"/>
    <w:uiPriority w:val="34"/>
    <w:qFormat/>
    <w:rsid w:val="00956000"/>
    <w:pPr>
      <w:overflowPunct w:val="0"/>
      <w:autoSpaceDE w:val="0"/>
      <w:autoSpaceDN w:val="0"/>
      <w:adjustRightInd w:val="0"/>
      <w:ind w:left="720"/>
      <w:contextualSpacing/>
      <w:textAlignment w:val="baseline"/>
    </w:pPr>
    <w:rPr>
      <w:lang w:eastAsia="ja-JP"/>
    </w:rPr>
  </w:style>
  <w:style w:type="paragraph" w:styleId="af3">
    <w:name w:val="Title"/>
    <w:basedOn w:val="a"/>
    <w:next w:val="a"/>
    <w:link w:val="af4"/>
    <w:qFormat/>
    <w:rsid w:val="004D073C"/>
    <w:pPr>
      <w:spacing w:before="240" w:after="60"/>
      <w:jc w:val="center"/>
      <w:outlineLvl w:val="0"/>
    </w:pPr>
    <w:rPr>
      <w:rFonts w:ascii="Cambria" w:eastAsia="Times New Roman" w:hAnsi="Cambria"/>
      <w:b/>
      <w:bCs/>
      <w:kern w:val="28"/>
      <w:sz w:val="32"/>
      <w:szCs w:val="32"/>
    </w:rPr>
  </w:style>
  <w:style w:type="character" w:customStyle="1" w:styleId="af4">
    <w:name w:val="标题 字符"/>
    <w:link w:val="af3"/>
    <w:rsid w:val="004D073C"/>
    <w:rPr>
      <w:rFonts w:ascii="Cambria" w:eastAsia="Times New Roman" w:hAnsi="Cambria" w:cs="Times New Roman"/>
      <w:b/>
      <w:bCs/>
      <w:kern w:val="28"/>
      <w:sz w:val="32"/>
      <w:szCs w:val="32"/>
      <w:lang w:val="en-GB" w:eastAsia="en-US"/>
    </w:rPr>
  </w:style>
  <w:style w:type="paragraph" w:customStyle="1" w:styleId="EditorsNote">
    <w:name w:val="Editor's Note"/>
    <w:aliases w:val="EN"/>
    <w:basedOn w:val="NO"/>
    <w:link w:val="EditorsNoteCharChar"/>
    <w:qFormat/>
    <w:rsid w:val="00885EEF"/>
    <w:rPr>
      <w:rFonts w:eastAsia="Batang"/>
      <w:color w:val="FF0000"/>
    </w:rPr>
  </w:style>
  <w:style w:type="character" w:customStyle="1" w:styleId="EditorsNoteCharChar">
    <w:name w:val="Editor's Note Char Char"/>
    <w:link w:val="EditorsNote"/>
    <w:rsid w:val="00885EEF"/>
    <w:rPr>
      <w:rFonts w:eastAsia="Batang"/>
      <w:color w:val="FF0000"/>
      <w:lang w:val="en-GB" w:eastAsia="en-US"/>
    </w:rPr>
  </w:style>
  <w:style w:type="character" w:customStyle="1" w:styleId="TFChar">
    <w:name w:val="TF Char"/>
    <w:link w:val="TF"/>
    <w:rsid w:val="00885EEF"/>
    <w:rPr>
      <w:rFonts w:ascii="Arial" w:hAnsi="Arial"/>
      <w:b/>
      <w:lang w:val="en-GB"/>
    </w:rPr>
  </w:style>
  <w:style w:type="character" w:customStyle="1" w:styleId="NOZchn">
    <w:name w:val="NO Zchn"/>
    <w:link w:val="NO"/>
    <w:rsid w:val="00885EEF"/>
    <w:rPr>
      <w:lang w:val="en-GB" w:eastAsia="en-US"/>
    </w:rPr>
  </w:style>
  <w:style w:type="paragraph" w:customStyle="1" w:styleId="CRCoverPage">
    <w:name w:val="CR Cover Page"/>
    <w:link w:val="CRCoverPageZchn"/>
    <w:rsid w:val="008635A5"/>
    <w:pPr>
      <w:spacing w:after="120"/>
    </w:pPr>
    <w:rPr>
      <w:rFonts w:ascii="Arial" w:eastAsia="MS Mincho" w:hAnsi="Arial"/>
      <w:lang w:val="en-GB"/>
    </w:rPr>
  </w:style>
  <w:style w:type="character" w:customStyle="1" w:styleId="af5">
    <w:name w:val="首标题"/>
    <w:rsid w:val="008635A5"/>
    <w:rPr>
      <w:rFonts w:ascii="Arial" w:eastAsia="宋体" w:hAnsi="Arial"/>
      <w:sz w:val="24"/>
    </w:rPr>
  </w:style>
  <w:style w:type="paragraph" w:customStyle="1" w:styleId="Doc-text2">
    <w:name w:val="Doc-text2"/>
    <w:basedOn w:val="a"/>
    <w:link w:val="Doc-text2Char"/>
    <w:qFormat/>
    <w:rsid w:val="00E14CBE"/>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E14CBE"/>
    <w:rPr>
      <w:rFonts w:ascii="Arial" w:eastAsia="MS Mincho" w:hAnsi="Arial"/>
      <w:szCs w:val="24"/>
      <w:lang w:val="en-GB" w:eastAsia="en-GB"/>
    </w:rPr>
  </w:style>
  <w:style w:type="character" w:customStyle="1" w:styleId="20">
    <w:name w:val="标题 2 字符"/>
    <w:link w:val="2"/>
    <w:rsid w:val="0010260E"/>
    <w:rPr>
      <w:rFonts w:ascii="Arial" w:hAnsi="Arial"/>
      <w:sz w:val="32"/>
      <w:lang w:val="en-GB" w:eastAsia="x-none"/>
    </w:rPr>
  </w:style>
  <w:style w:type="paragraph" w:styleId="af6">
    <w:name w:val="caption"/>
    <w:basedOn w:val="a"/>
    <w:next w:val="a"/>
    <w:uiPriority w:val="35"/>
    <w:qFormat/>
    <w:rsid w:val="00302295"/>
    <w:rPr>
      <w:b/>
      <w:bCs/>
    </w:rPr>
  </w:style>
  <w:style w:type="paragraph" w:customStyle="1" w:styleId="msolistparagraph0">
    <w:name w:val="msolistparagraph"/>
    <w:basedOn w:val="a"/>
    <w:rsid w:val="00FE7404"/>
    <w:pPr>
      <w:spacing w:after="0"/>
      <w:ind w:left="720"/>
    </w:pPr>
    <w:rPr>
      <w:rFonts w:ascii="Calibri" w:eastAsia="MS Mincho" w:hAnsi="Calibri"/>
      <w:sz w:val="22"/>
      <w:szCs w:val="22"/>
      <w:lang w:eastAsia="ja-JP"/>
    </w:rPr>
  </w:style>
  <w:style w:type="paragraph" w:styleId="af7">
    <w:name w:val="Revision"/>
    <w:hidden/>
    <w:uiPriority w:val="99"/>
    <w:semiHidden/>
    <w:rsid w:val="00254951"/>
    <w:rPr>
      <w:lang w:val="en-GB"/>
    </w:rPr>
  </w:style>
  <w:style w:type="paragraph" w:styleId="af8">
    <w:name w:val="Body Text"/>
    <w:aliases w:val="bt,AvtalBrödtext, ändrad,ändrad"/>
    <w:basedOn w:val="a"/>
    <w:link w:val="af9"/>
    <w:rsid w:val="00673FCB"/>
    <w:pPr>
      <w:spacing w:after="120"/>
      <w:jc w:val="both"/>
    </w:pPr>
    <w:rPr>
      <w:rFonts w:eastAsia="MS Mincho"/>
      <w:szCs w:val="24"/>
      <w:lang w:val="x-none" w:eastAsia="x-none"/>
    </w:rPr>
  </w:style>
  <w:style w:type="character" w:customStyle="1" w:styleId="af9">
    <w:name w:val="正文文本 字符"/>
    <w:aliases w:val="bt 字符,AvtalBrödtext 字符, ändrad 字符,ändrad 字符"/>
    <w:link w:val="af8"/>
    <w:rsid w:val="00673FCB"/>
    <w:rPr>
      <w:rFonts w:eastAsia="MS Mincho"/>
      <w:szCs w:val="24"/>
      <w:lang w:bidi="ar-SA"/>
    </w:rPr>
  </w:style>
  <w:style w:type="character" w:customStyle="1" w:styleId="Doc-titleChar">
    <w:name w:val="Doc-title Char"/>
    <w:link w:val="Doc-title"/>
    <w:locked/>
    <w:rsid w:val="00A95600"/>
    <w:rPr>
      <w:rFonts w:ascii="Arial" w:eastAsia="MS Mincho" w:hAnsi="Arial" w:cs="Arial"/>
      <w:szCs w:val="24"/>
      <w:lang w:val="en-GB" w:eastAsia="en-GB"/>
    </w:rPr>
  </w:style>
  <w:style w:type="paragraph" w:customStyle="1" w:styleId="Doc-title">
    <w:name w:val="Doc-title"/>
    <w:basedOn w:val="a"/>
    <w:next w:val="Doc-text2"/>
    <w:link w:val="Doc-titleChar"/>
    <w:qFormat/>
    <w:rsid w:val="00A95600"/>
    <w:pPr>
      <w:spacing w:before="180" w:after="0"/>
      <w:ind w:left="1259" w:hanging="1259"/>
    </w:pPr>
    <w:rPr>
      <w:rFonts w:ascii="Arial" w:eastAsia="MS Mincho" w:hAnsi="Arial"/>
      <w:szCs w:val="24"/>
      <w:lang w:eastAsia="en-GB"/>
    </w:rPr>
  </w:style>
  <w:style w:type="paragraph" w:customStyle="1" w:styleId="ComeBack">
    <w:name w:val="ComeBack"/>
    <w:basedOn w:val="Doc-text2"/>
    <w:next w:val="Doc-text2"/>
    <w:link w:val="ComeBackCharChar"/>
    <w:rsid w:val="00083B4C"/>
    <w:pPr>
      <w:numPr>
        <w:numId w:val="1"/>
      </w:numPr>
      <w:tabs>
        <w:tab w:val="clear" w:pos="1622"/>
      </w:tabs>
    </w:pPr>
  </w:style>
  <w:style w:type="character" w:customStyle="1" w:styleId="ComeBackCharChar">
    <w:name w:val="ComeBack Char Char"/>
    <w:link w:val="ComeBack"/>
    <w:rsid w:val="00083B4C"/>
    <w:rPr>
      <w:rFonts w:ascii="Arial" w:eastAsia="MS Mincho" w:hAnsi="Arial"/>
      <w:szCs w:val="24"/>
      <w:lang w:val="en-GB" w:eastAsia="en-GB"/>
    </w:rPr>
  </w:style>
  <w:style w:type="character" w:styleId="afa">
    <w:name w:val="Hyperlink"/>
    <w:uiPriority w:val="99"/>
    <w:qFormat/>
    <w:rsid w:val="00A255A0"/>
    <w:rPr>
      <w:color w:val="0000FF"/>
      <w:u w:val="single"/>
    </w:rPr>
  </w:style>
  <w:style w:type="character" w:customStyle="1" w:styleId="PLChar">
    <w:name w:val="PL Char"/>
    <w:link w:val="PL"/>
    <w:qFormat/>
    <w:rsid w:val="00AA6354"/>
    <w:rPr>
      <w:rFonts w:ascii="Courier New" w:hAnsi="Courier New"/>
      <w:noProof/>
      <w:sz w:val="16"/>
      <w:lang w:val="en-GB"/>
    </w:rPr>
  </w:style>
  <w:style w:type="paragraph" w:styleId="afb">
    <w:name w:val="Normal (Web)"/>
    <w:basedOn w:val="a"/>
    <w:uiPriority w:val="99"/>
    <w:unhideWhenUsed/>
    <w:rsid w:val="00454B5E"/>
    <w:pPr>
      <w:spacing w:after="0"/>
    </w:pPr>
    <w:rPr>
      <w:rFonts w:eastAsia="Times New Roman"/>
      <w:sz w:val="24"/>
      <w:szCs w:val="24"/>
      <w:lang w:val="en-US"/>
    </w:rPr>
  </w:style>
  <w:style w:type="character" w:customStyle="1" w:styleId="B1Zchn">
    <w:name w:val="B1 Zchn"/>
    <w:rsid w:val="005F0523"/>
    <w:rPr>
      <w:rFonts w:ascii="Times New Roman" w:hAnsi="Times New Roman"/>
      <w:lang w:val="en-GB"/>
    </w:rPr>
  </w:style>
  <w:style w:type="character" w:customStyle="1" w:styleId="B2Car">
    <w:name w:val="B2 Car"/>
    <w:link w:val="B2"/>
    <w:rsid w:val="005F0523"/>
    <w:rPr>
      <w:lang w:val="en-GB"/>
    </w:rPr>
  </w:style>
  <w:style w:type="paragraph" w:customStyle="1" w:styleId="body">
    <w:name w:val="body"/>
    <w:basedOn w:val="a"/>
    <w:link w:val="bodyChar"/>
    <w:rsid w:val="00044C02"/>
    <w:pPr>
      <w:tabs>
        <w:tab w:val="left" w:pos="2160"/>
      </w:tabs>
      <w:spacing w:after="120"/>
      <w:jc w:val="both"/>
    </w:pPr>
    <w:rPr>
      <w:rFonts w:ascii="Bookman Old Style" w:eastAsia="MS Mincho" w:hAnsi="Bookman Old Style"/>
      <w:lang w:val="en-US"/>
    </w:rPr>
  </w:style>
  <w:style w:type="character" w:customStyle="1" w:styleId="bodyChar">
    <w:name w:val="body Char"/>
    <w:link w:val="body"/>
    <w:rsid w:val="00044C02"/>
    <w:rPr>
      <w:rFonts w:ascii="Bookman Old Style" w:eastAsia="MS Mincho" w:hAnsi="Bookman Old Style"/>
    </w:rPr>
  </w:style>
  <w:style w:type="character" w:customStyle="1" w:styleId="TALCar">
    <w:name w:val="TAL Car"/>
    <w:qFormat/>
    <w:rsid w:val="00462068"/>
    <w:rPr>
      <w:rFonts w:ascii="Arial" w:hAnsi="Arial"/>
      <w:sz w:val="18"/>
      <w:lang w:val="en-GB"/>
    </w:rPr>
  </w:style>
  <w:style w:type="character" w:customStyle="1" w:styleId="EditorsNoteChar">
    <w:name w:val="Editor's Note Char"/>
    <w:aliases w:val="EN Char"/>
    <w:rsid w:val="00CB0C08"/>
    <w:rPr>
      <w:color w:val="FF0000"/>
      <w:lang w:eastAsia="en-US"/>
    </w:rPr>
  </w:style>
  <w:style w:type="character" w:customStyle="1" w:styleId="10">
    <w:name w:val="标题 1 字符"/>
    <w:link w:val="1"/>
    <w:rsid w:val="00074C7F"/>
    <w:rPr>
      <w:rFonts w:ascii="Arial" w:hAnsi="Arial"/>
      <w:sz w:val="36"/>
      <w:lang w:val="en-GB"/>
    </w:rPr>
  </w:style>
  <w:style w:type="character" w:customStyle="1" w:styleId="B2Char">
    <w:name w:val="B2 Char"/>
    <w:qFormat/>
    <w:rsid w:val="006A7627"/>
    <w:rPr>
      <w:rFonts w:eastAsia="MS Mincho"/>
      <w:lang w:val="en-GB" w:eastAsia="en-US" w:bidi="ar-SA"/>
    </w:rPr>
  </w:style>
  <w:style w:type="character" w:customStyle="1" w:styleId="NOChar1">
    <w:name w:val="NO Char1"/>
    <w:rsid w:val="006A7627"/>
    <w:rPr>
      <w:rFonts w:eastAsia="MS Mincho"/>
      <w:lang w:val="en-GB" w:eastAsia="en-US" w:bidi="ar-SA"/>
    </w:rPr>
  </w:style>
  <w:style w:type="character" w:customStyle="1" w:styleId="B3Char">
    <w:name w:val="B3 Char"/>
    <w:link w:val="B3"/>
    <w:qFormat/>
    <w:rsid w:val="006A7627"/>
    <w:rPr>
      <w:lang w:val="en-GB"/>
    </w:rPr>
  </w:style>
  <w:style w:type="paragraph" w:customStyle="1" w:styleId="Proposal">
    <w:name w:val="Proposal"/>
    <w:basedOn w:val="af2"/>
    <w:link w:val="ProposalChar"/>
    <w:qFormat/>
    <w:rsid w:val="004A6F1C"/>
    <w:pPr>
      <w:numPr>
        <w:numId w:val="7"/>
      </w:numPr>
      <w:spacing w:before="240" w:after="240" w:line="360" w:lineRule="auto"/>
    </w:pPr>
    <w:rPr>
      <w:rFonts w:eastAsia="Times New Roman"/>
      <w:b/>
      <w:lang w:eastAsia="en-US"/>
    </w:rPr>
  </w:style>
  <w:style w:type="character" w:customStyle="1" w:styleId="ProposalChar">
    <w:name w:val="Proposal Char"/>
    <w:link w:val="Proposal"/>
    <w:rsid w:val="004A6F1C"/>
    <w:rPr>
      <w:rFonts w:eastAsia="Times New Roman"/>
      <w:b/>
      <w:lang w:val="en-GB"/>
    </w:rPr>
  </w:style>
  <w:style w:type="paragraph" w:customStyle="1" w:styleId="observation0">
    <w:name w:val="observation"/>
    <w:basedOn w:val="a"/>
    <w:rsid w:val="00425727"/>
    <w:pPr>
      <w:tabs>
        <w:tab w:val="left" w:pos="2250"/>
      </w:tabs>
    </w:pPr>
    <w:rPr>
      <w:rFonts w:ascii="Arial" w:hAnsi="Arial" w:cs="Arial"/>
      <w:b/>
    </w:rPr>
  </w:style>
  <w:style w:type="paragraph" w:customStyle="1" w:styleId="Observation">
    <w:name w:val="Observation"/>
    <w:basedOn w:val="af2"/>
    <w:next w:val="a"/>
    <w:link w:val="ObservationChar"/>
    <w:autoRedefine/>
    <w:qFormat/>
    <w:rsid w:val="007B35D0"/>
    <w:pPr>
      <w:numPr>
        <w:numId w:val="3"/>
      </w:numPr>
      <w:tabs>
        <w:tab w:val="left" w:pos="1440"/>
      </w:tabs>
      <w:spacing w:before="240" w:after="240" w:line="360" w:lineRule="auto"/>
      <w:ind w:left="1440" w:hanging="1440"/>
    </w:pPr>
    <w:rPr>
      <w:rFonts w:eastAsia="Times New Roman"/>
      <w:b/>
      <w:lang w:eastAsia="en-US"/>
    </w:rPr>
  </w:style>
  <w:style w:type="character" w:customStyle="1" w:styleId="ObservationChar">
    <w:name w:val="Observation Char"/>
    <w:link w:val="Observation"/>
    <w:rsid w:val="007B35D0"/>
    <w:rPr>
      <w:rFonts w:eastAsia="Times New Roman"/>
      <w:b/>
      <w:lang w:val="en-GB"/>
    </w:rPr>
  </w:style>
  <w:style w:type="paragraph" w:customStyle="1" w:styleId="pl0">
    <w:name w:val="pl"/>
    <w:basedOn w:val="a"/>
    <w:rsid w:val="00F71E41"/>
    <w:pPr>
      <w:shd w:val="clear" w:color="auto" w:fill="E6E6E6"/>
      <w:spacing w:after="0"/>
    </w:pPr>
    <w:rPr>
      <w:rFonts w:ascii="Courier New" w:eastAsia="Calibri" w:hAnsi="Courier New" w:cs="Courier New"/>
      <w:sz w:val="16"/>
      <w:szCs w:val="16"/>
      <w:lang w:val="en-US"/>
    </w:rPr>
  </w:style>
  <w:style w:type="character" w:customStyle="1" w:styleId="NOChar">
    <w:name w:val="NO Char"/>
    <w:qFormat/>
    <w:rsid w:val="00B24752"/>
    <w:rPr>
      <w:rFonts w:ascii="Times New Roman" w:eastAsia="Times New Roman" w:hAnsi="Times New Roman"/>
    </w:rPr>
  </w:style>
  <w:style w:type="character" w:customStyle="1" w:styleId="B1Char1">
    <w:name w:val="B1 Char1"/>
    <w:qFormat/>
    <w:rsid w:val="00B24752"/>
    <w:rPr>
      <w:rFonts w:ascii="Times New Roman" w:eastAsia="Times New Roman" w:hAnsi="Times New Roman"/>
    </w:rPr>
  </w:style>
  <w:style w:type="character" w:customStyle="1" w:styleId="B3Char2">
    <w:name w:val="B3 Char2"/>
    <w:qFormat/>
    <w:rsid w:val="00B24752"/>
    <w:rPr>
      <w:rFonts w:ascii="Times New Roman" w:eastAsia="Times New Roman" w:hAnsi="Times New Roman"/>
    </w:rPr>
  </w:style>
  <w:style w:type="character" w:customStyle="1" w:styleId="B4Char">
    <w:name w:val="B4 Char"/>
    <w:link w:val="B4"/>
    <w:qFormat/>
    <w:rsid w:val="00B24752"/>
    <w:rPr>
      <w:lang w:val="en-GB"/>
    </w:rPr>
  </w:style>
  <w:style w:type="character" w:customStyle="1" w:styleId="30">
    <w:name w:val="标题 3 字符"/>
    <w:link w:val="3"/>
    <w:rsid w:val="00992C08"/>
    <w:rPr>
      <w:rFonts w:ascii="Arial" w:hAnsi="Arial"/>
      <w:sz w:val="28"/>
      <w:lang w:val="en-GB" w:eastAsia="x-none"/>
    </w:rPr>
  </w:style>
  <w:style w:type="character" w:customStyle="1" w:styleId="40">
    <w:name w:val="标题 4 字符"/>
    <w:link w:val="4"/>
    <w:locked/>
    <w:rsid w:val="00992C08"/>
    <w:rPr>
      <w:rFonts w:ascii="Arial" w:hAnsi="Arial"/>
      <w:sz w:val="24"/>
      <w:lang w:val="en-GB" w:eastAsia="x-none"/>
    </w:rPr>
  </w:style>
  <w:style w:type="character" w:customStyle="1" w:styleId="90">
    <w:name w:val="标题 9 字符"/>
    <w:link w:val="9"/>
    <w:rsid w:val="00992C08"/>
    <w:rPr>
      <w:rFonts w:ascii="Arial" w:hAnsi="Arial"/>
      <w:sz w:val="36"/>
      <w:lang w:val="en-GB"/>
    </w:rPr>
  </w:style>
  <w:style w:type="paragraph" w:styleId="23">
    <w:name w:val="List Number 2"/>
    <w:basedOn w:val="afc"/>
    <w:rsid w:val="00992C08"/>
    <w:pPr>
      <w:ind w:left="851"/>
    </w:pPr>
  </w:style>
  <w:style w:type="paragraph" w:styleId="afc">
    <w:name w:val="List Number"/>
    <w:basedOn w:val="afd"/>
    <w:rsid w:val="00992C08"/>
  </w:style>
  <w:style w:type="paragraph" w:styleId="afd">
    <w:name w:val="List"/>
    <w:basedOn w:val="a"/>
    <w:rsid w:val="00992C08"/>
    <w:pPr>
      <w:overflowPunct w:val="0"/>
      <w:autoSpaceDE w:val="0"/>
      <w:autoSpaceDN w:val="0"/>
      <w:adjustRightInd w:val="0"/>
      <w:ind w:left="568" w:hanging="284"/>
      <w:textAlignment w:val="baseline"/>
    </w:pPr>
    <w:rPr>
      <w:rFonts w:eastAsia="Times New Roman"/>
      <w:lang w:eastAsia="ja-JP"/>
    </w:rPr>
  </w:style>
  <w:style w:type="paragraph" w:customStyle="1" w:styleId="LD">
    <w:name w:val="LD"/>
    <w:rsid w:val="00992C08"/>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styleId="24">
    <w:name w:val="List Bullet 2"/>
    <w:basedOn w:val="afe"/>
    <w:rsid w:val="00992C08"/>
    <w:pPr>
      <w:ind w:left="851"/>
    </w:pPr>
  </w:style>
  <w:style w:type="paragraph" w:styleId="afe">
    <w:name w:val="List Bullet"/>
    <w:basedOn w:val="afd"/>
    <w:rsid w:val="00992C08"/>
  </w:style>
  <w:style w:type="paragraph" w:styleId="32">
    <w:name w:val="List Bullet 3"/>
    <w:basedOn w:val="24"/>
    <w:rsid w:val="00992C08"/>
    <w:pPr>
      <w:ind w:left="1135"/>
    </w:pPr>
  </w:style>
  <w:style w:type="paragraph" w:styleId="25">
    <w:name w:val="List 2"/>
    <w:basedOn w:val="afd"/>
    <w:rsid w:val="00992C08"/>
    <w:pPr>
      <w:ind w:left="851"/>
    </w:pPr>
  </w:style>
  <w:style w:type="paragraph" w:styleId="33">
    <w:name w:val="List 3"/>
    <w:basedOn w:val="25"/>
    <w:rsid w:val="00992C08"/>
    <w:pPr>
      <w:ind w:left="1135"/>
    </w:pPr>
  </w:style>
  <w:style w:type="paragraph" w:styleId="42">
    <w:name w:val="List 4"/>
    <w:basedOn w:val="33"/>
    <w:rsid w:val="00992C08"/>
    <w:pPr>
      <w:ind w:left="1418"/>
    </w:pPr>
  </w:style>
  <w:style w:type="paragraph" w:styleId="51">
    <w:name w:val="List 5"/>
    <w:basedOn w:val="42"/>
    <w:rsid w:val="00992C08"/>
    <w:pPr>
      <w:ind w:left="1702"/>
    </w:pPr>
  </w:style>
  <w:style w:type="paragraph" w:styleId="43">
    <w:name w:val="List Bullet 4"/>
    <w:basedOn w:val="32"/>
    <w:rsid w:val="00992C08"/>
    <w:pPr>
      <w:ind w:left="1418"/>
    </w:pPr>
  </w:style>
  <w:style w:type="paragraph" w:styleId="52">
    <w:name w:val="List Bullet 5"/>
    <w:basedOn w:val="43"/>
    <w:rsid w:val="00992C08"/>
    <w:pPr>
      <w:ind w:left="1702"/>
    </w:pPr>
  </w:style>
  <w:style w:type="character" w:customStyle="1" w:styleId="B5Char">
    <w:name w:val="B5 Char"/>
    <w:link w:val="B5"/>
    <w:qFormat/>
    <w:rsid w:val="00992C08"/>
    <w:rPr>
      <w:lang w:val="en-GB"/>
    </w:rPr>
  </w:style>
  <w:style w:type="paragraph" w:customStyle="1" w:styleId="B8">
    <w:name w:val="B8"/>
    <w:basedOn w:val="B7"/>
    <w:link w:val="B8Char"/>
    <w:qFormat/>
    <w:rsid w:val="00992C08"/>
    <w:pPr>
      <w:ind w:left="2552"/>
    </w:pPr>
  </w:style>
  <w:style w:type="paragraph" w:customStyle="1" w:styleId="B7">
    <w:name w:val="B7"/>
    <w:basedOn w:val="B6"/>
    <w:link w:val="B7Char"/>
    <w:rsid w:val="00992C08"/>
    <w:pPr>
      <w:ind w:left="2269"/>
    </w:pPr>
  </w:style>
  <w:style w:type="paragraph" w:customStyle="1" w:styleId="B6">
    <w:name w:val="B6"/>
    <w:basedOn w:val="B5"/>
    <w:link w:val="B6Char"/>
    <w:rsid w:val="00992C08"/>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rsid w:val="00992C08"/>
    <w:rPr>
      <w:rFonts w:eastAsia="MS Mincho"/>
      <w:lang w:val="en-GB" w:eastAsia="ja-JP"/>
    </w:rPr>
  </w:style>
  <w:style w:type="character" w:customStyle="1" w:styleId="B7Char">
    <w:name w:val="B7 Char"/>
    <w:link w:val="B7"/>
    <w:rsid w:val="00992C08"/>
    <w:rPr>
      <w:rFonts w:eastAsia="MS Mincho"/>
      <w:lang w:val="en-GB" w:eastAsia="ja-JP"/>
    </w:rPr>
  </w:style>
  <w:style w:type="character" w:customStyle="1" w:styleId="B8Char">
    <w:name w:val="B8 Char"/>
    <w:link w:val="B8"/>
    <w:rsid w:val="00992C08"/>
    <w:rPr>
      <w:rFonts w:eastAsia="MS Mincho"/>
      <w:lang w:val="en-GB" w:eastAsia="ja-JP"/>
    </w:rPr>
  </w:style>
  <w:style w:type="character" w:styleId="aff">
    <w:name w:val="FollowedHyperlink"/>
    <w:rsid w:val="00992C08"/>
    <w:rPr>
      <w:color w:val="800080"/>
      <w:u w:val="single"/>
    </w:rPr>
  </w:style>
  <w:style w:type="character" w:customStyle="1" w:styleId="ZDONTMODIFY">
    <w:name w:val="ZDONTMODIFY"/>
    <w:rsid w:val="00992C08"/>
  </w:style>
  <w:style w:type="character" w:customStyle="1" w:styleId="CRCoverPageZchn">
    <w:name w:val="CR Cover Page Zchn"/>
    <w:link w:val="CRCoverPage"/>
    <w:rsid w:val="00992C08"/>
    <w:rPr>
      <w:rFonts w:ascii="Arial" w:eastAsia="MS Mincho" w:hAnsi="Arial"/>
      <w:lang w:val="en-GB"/>
    </w:rPr>
  </w:style>
  <w:style w:type="character" w:customStyle="1" w:styleId="TALCharCharChar">
    <w:name w:val="TAL Char Char Char"/>
    <w:link w:val="TALCharChar"/>
    <w:rsid w:val="00992C08"/>
    <w:rPr>
      <w:rFonts w:ascii="Arial" w:hAnsi="Arial"/>
      <w:sz w:val="18"/>
      <w:lang w:val="en-GB"/>
    </w:rPr>
  </w:style>
  <w:style w:type="paragraph" w:customStyle="1" w:styleId="TALCharChar">
    <w:name w:val="TAL Char Char"/>
    <w:basedOn w:val="a"/>
    <w:link w:val="TALCharCharChar"/>
    <w:rsid w:val="00992C08"/>
    <w:pPr>
      <w:keepNext/>
      <w:keepLines/>
      <w:overflowPunct w:val="0"/>
      <w:autoSpaceDE w:val="0"/>
      <w:autoSpaceDN w:val="0"/>
      <w:adjustRightInd w:val="0"/>
      <w:spacing w:after="0"/>
      <w:textAlignment w:val="baseline"/>
    </w:pPr>
    <w:rPr>
      <w:rFonts w:ascii="Arial" w:hAnsi="Arial"/>
      <w:sz w:val="18"/>
    </w:rPr>
  </w:style>
  <w:style w:type="character" w:styleId="aff0">
    <w:name w:val="Strong"/>
    <w:uiPriority w:val="22"/>
    <w:qFormat/>
    <w:rsid w:val="00992C08"/>
    <w:rPr>
      <w:b/>
      <w:bCs/>
    </w:rPr>
  </w:style>
  <w:style w:type="paragraph" w:customStyle="1" w:styleId="aff1">
    <w:name w:val="ㅆ미"/>
    <w:basedOn w:val="a"/>
    <w:qFormat/>
    <w:rsid w:val="00992C08"/>
    <w:pPr>
      <w:overflowPunct w:val="0"/>
      <w:autoSpaceDE w:val="0"/>
      <w:autoSpaceDN w:val="0"/>
      <w:adjustRightInd w:val="0"/>
      <w:textAlignment w:val="baseline"/>
    </w:pPr>
    <w:rPr>
      <w:rFonts w:eastAsia="Times New Roman"/>
      <w:lang w:eastAsia="en-GB"/>
    </w:rPr>
  </w:style>
  <w:style w:type="character" w:customStyle="1" w:styleId="UnresolvedMention1">
    <w:name w:val="Unresolved Mention1"/>
    <w:uiPriority w:val="99"/>
    <w:semiHidden/>
    <w:unhideWhenUsed/>
    <w:rsid w:val="00992C08"/>
    <w:rPr>
      <w:color w:val="605E5C"/>
      <w:shd w:val="clear" w:color="auto" w:fill="E1DFDD"/>
    </w:rPr>
  </w:style>
  <w:style w:type="character" w:customStyle="1" w:styleId="H6Char">
    <w:name w:val="H6 Char"/>
    <w:link w:val="H6"/>
    <w:rsid w:val="002511C3"/>
    <w:rPr>
      <w:rFonts w:ascii="Arial" w:hAnsi="Arial"/>
      <w:lang w:val="en-GB" w:eastAsia="x-none"/>
    </w:rPr>
  </w:style>
  <w:style w:type="character" w:customStyle="1" w:styleId="EQChar">
    <w:name w:val="EQ Char"/>
    <w:link w:val="EQ"/>
    <w:rsid w:val="002511C3"/>
    <w:rPr>
      <w:noProof/>
      <w:lang w:val="en-GB"/>
    </w:rPr>
  </w:style>
  <w:style w:type="character" w:customStyle="1" w:styleId="TACChar">
    <w:name w:val="TAC Char"/>
    <w:link w:val="TAC"/>
    <w:rsid w:val="00482D4C"/>
    <w:rPr>
      <w:rFonts w:ascii="Arial" w:hAnsi="Arial"/>
      <w:sz w:val="18"/>
      <w:lang w:val="x-none"/>
    </w:rPr>
  </w:style>
  <w:style w:type="character" w:customStyle="1" w:styleId="EmailDiscussionChar">
    <w:name w:val="EmailDiscussion Char"/>
    <w:link w:val="EmailDiscussion"/>
    <w:locked/>
    <w:rsid w:val="00FB3962"/>
    <w:rPr>
      <w:rFonts w:ascii="Arial" w:eastAsia="MS Mincho" w:hAnsi="Arial" w:cs="Arial"/>
      <w:b/>
      <w:szCs w:val="24"/>
    </w:rPr>
  </w:style>
  <w:style w:type="paragraph" w:customStyle="1" w:styleId="EmailDiscussion2">
    <w:name w:val="EmailDiscussion2"/>
    <w:basedOn w:val="a"/>
    <w:qFormat/>
    <w:rsid w:val="00FB3962"/>
    <w:pPr>
      <w:tabs>
        <w:tab w:val="left" w:pos="1622"/>
      </w:tabs>
      <w:spacing w:after="0"/>
      <w:ind w:left="1622" w:hanging="363"/>
    </w:pPr>
    <w:rPr>
      <w:rFonts w:ascii="Arial" w:eastAsia="MS Mincho" w:hAnsi="Arial"/>
      <w:szCs w:val="24"/>
      <w:lang w:eastAsia="en-GB"/>
    </w:rPr>
  </w:style>
  <w:style w:type="paragraph" w:customStyle="1" w:styleId="EmailDiscussion">
    <w:name w:val="EmailDiscussion"/>
    <w:basedOn w:val="a"/>
    <w:next w:val="EmailDiscussion2"/>
    <w:link w:val="EmailDiscussionChar"/>
    <w:qFormat/>
    <w:rsid w:val="00FB3962"/>
    <w:pPr>
      <w:numPr>
        <w:numId w:val="5"/>
      </w:numPr>
      <w:spacing w:before="40" w:after="0"/>
    </w:pPr>
    <w:rPr>
      <w:rFonts w:ascii="Arial" w:eastAsia="MS Mincho" w:hAnsi="Arial" w:cs="Arial"/>
      <w:b/>
      <w:szCs w:val="24"/>
      <w:lang w:val="en-US"/>
    </w:rPr>
  </w:style>
  <w:style w:type="character" w:customStyle="1" w:styleId="apple-converted-space">
    <w:name w:val="apple-converted-space"/>
    <w:rsid w:val="00305D57"/>
  </w:style>
  <w:style w:type="paragraph" w:customStyle="1" w:styleId="Reference">
    <w:name w:val="Reference"/>
    <w:aliases w:val="ref"/>
    <w:basedOn w:val="a"/>
    <w:rsid w:val="00D13D6C"/>
    <w:pPr>
      <w:numPr>
        <w:numId w:val="6"/>
      </w:numPr>
      <w:overflowPunct w:val="0"/>
      <w:autoSpaceDE w:val="0"/>
      <w:autoSpaceDN w:val="0"/>
      <w:adjustRightInd w:val="0"/>
      <w:spacing w:after="120"/>
      <w:jc w:val="both"/>
      <w:textAlignment w:val="baseline"/>
    </w:pPr>
    <w:rPr>
      <w:rFonts w:ascii="Arial" w:eastAsia="宋体" w:hAnsi="Arial"/>
      <w:lang w:eastAsia="zh-CN"/>
    </w:rPr>
  </w:style>
  <w:style w:type="paragraph" w:customStyle="1" w:styleId="3GPPHeader">
    <w:name w:val="3GPP_Header"/>
    <w:basedOn w:val="a"/>
    <w:link w:val="3GPPHeaderChar"/>
    <w:rsid w:val="00A71F99"/>
    <w:pPr>
      <w:tabs>
        <w:tab w:val="left" w:pos="1701"/>
        <w:tab w:val="right" w:pos="9639"/>
      </w:tabs>
      <w:overflowPunct w:val="0"/>
      <w:autoSpaceDE w:val="0"/>
      <w:autoSpaceDN w:val="0"/>
      <w:adjustRightInd w:val="0"/>
      <w:spacing w:after="240" w:line="288" w:lineRule="auto"/>
      <w:textAlignment w:val="baseline"/>
    </w:pPr>
    <w:rPr>
      <w:rFonts w:eastAsia="Times New Roman"/>
      <w:b/>
      <w:sz w:val="24"/>
      <w:lang w:eastAsia="zh-CN"/>
    </w:rPr>
  </w:style>
  <w:style w:type="character" w:customStyle="1" w:styleId="3GPPHeaderChar">
    <w:name w:val="3GPP_Header Char"/>
    <w:link w:val="3GPPHeader"/>
    <w:rsid w:val="00A71F99"/>
    <w:rPr>
      <w:rFonts w:eastAsia="Times New Roman"/>
      <w:b/>
      <w:sz w:val="24"/>
      <w:lang w:val="en-GB" w:eastAsia="zh-CN"/>
    </w:rPr>
  </w:style>
  <w:style w:type="paragraph" w:customStyle="1" w:styleId="xmsolistparagraph">
    <w:name w:val="x_msolistparagraph"/>
    <w:basedOn w:val="a"/>
    <w:rsid w:val="002057BB"/>
    <w:pPr>
      <w:spacing w:after="0"/>
      <w:ind w:left="720"/>
    </w:pPr>
    <w:rPr>
      <w:rFonts w:ascii="Calibri" w:eastAsia="Calibri" w:hAnsi="Calibri"/>
      <w:sz w:val="22"/>
      <w:szCs w:val="22"/>
      <w:lang w:val="en-US"/>
    </w:rPr>
  </w:style>
  <w:style w:type="table" w:customStyle="1" w:styleId="GridTable1Light1">
    <w:name w:val="Grid Table 1 Light1"/>
    <w:basedOn w:val="a1"/>
    <w:uiPriority w:val="46"/>
    <w:rsid w:val="008C37BB"/>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TAHChar">
    <w:name w:val="TAH Char"/>
    <w:rsid w:val="000C2BF7"/>
    <w:rPr>
      <w:rFonts w:ascii="Arial" w:hAnsi="Arial"/>
      <w:b/>
      <w:sz w:val="18"/>
    </w:rPr>
  </w:style>
  <w:style w:type="character" w:customStyle="1" w:styleId="TANChar">
    <w:name w:val="TAN Char"/>
    <w:link w:val="TAN"/>
    <w:locked/>
    <w:rsid w:val="000C2BF7"/>
    <w:rPr>
      <w:rFonts w:ascii="Arial" w:hAnsi="Arial"/>
      <w:sz w:val="18"/>
      <w:lang w:val="x-none"/>
    </w:rPr>
  </w:style>
  <w:style w:type="character" w:customStyle="1" w:styleId="normaltextrun">
    <w:name w:val="normaltextrun"/>
    <w:basedOn w:val="a0"/>
    <w:rsid w:val="0033382D"/>
  </w:style>
  <w:style w:type="character" w:customStyle="1" w:styleId="eop">
    <w:name w:val="eop"/>
    <w:basedOn w:val="a0"/>
    <w:rsid w:val="0033382D"/>
  </w:style>
  <w:style w:type="paragraph" w:customStyle="1" w:styleId="paragraph">
    <w:name w:val="paragraph"/>
    <w:basedOn w:val="a"/>
    <w:rsid w:val="0033382D"/>
    <w:pPr>
      <w:spacing w:before="100" w:beforeAutospacing="1" w:after="100" w:afterAutospacing="1"/>
    </w:pPr>
    <w:rPr>
      <w:rFonts w:eastAsia="Times New Roman"/>
      <w:sz w:val="24"/>
      <w:szCs w:val="24"/>
      <w:lang w:val="en-US" w:eastAsia="zh-TW"/>
    </w:rPr>
  </w:style>
  <w:style w:type="paragraph" w:customStyle="1" w:styleId="New-proposal">
    <w:name w:val="New-proposal"/>
    <w:basedOn w:val="Proposal"/>
    <w:link w:val="New-proposalChar"/>
    <w:qFormat/>
    <w:rsid w:val="009B789A"/>
    <w:pPr>
      <w:numPr>
        <w:numId w:val="12"/>
      </w:numPr>
    </w:pPr>
  </w:style>
  <w:style w:type="character" w:customStyle="1" w:styleId="New-proposalChar">
    <w:name w:val="New-proposal Char"/>
    <w:basedOn w:val="ProposalChar"/>
    <w:link w:val="New-proposal"/>
    <w:rsid w:val="009B789A"/>
    <w:rPr>
      <w:rFonts w:eastAsia="Times New Roman"/>
      <w:b/>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12676">
      <w:bodyDiv w:val="1"/>
      <w:marLeft w:val="0"/>
      <w:marRight w:val="0"/>
      <w:marTop w:val="0"/>
      <w:marBottom w:val="0"/>
      <w:divBdr>
        <w:top w:val="none" w:sz="0" w:space="0" w:color="auto"/>
        <w:left w:val="none" w:sz="0" w:space="0" w:color="auto"/>
        <w:bottom w:val="none" w:sz="0" w:space="0" w:color="auto"/>
        <w:right w:val="none" w:sz="0" w:space="0" w:color="auto"/>
      </w:divBdr>
      <w:divsChild>
        <w:div w:id="390153960">
          <w:marLeft w:val="1987"/>
          <w:marRight w:val="0"/>
          <w:marTop w:val="0"/>
          <w:marBottom w:val="180"/>
          <w:divBdr>
            <w:top w:val="none" w:sz="0" w:space="0" w:color="auto"/>
            <w:left w:val="none" w:sz="0" w:space="0" w:color="auto"/>
            <w:bottom w:val="none" w:sz="0" w:space="0" w:color="auto"/>
            <w:right w:val="none" w:sz="0" w:space="0" w:color="auto"/>
          </w:divBdr>
        </w:div>
        <w:div w:id="1273247791">
          <w:marLeft w:val="1987"/>
          <w:marRight w:val="0"/>
          <w:marTop w:val="0"/>
          <w:marBottom w:val="180"/>
          <w:divBdr>
            <w:top w:val="none" w:sz="0" w:space="0" w:color="auto"/>
            <w:left w:val="none" w:sz="0" w:space="0" w:color="auto"/>
            <w:bottom w:val="none" w:sz="0" w:space="0" w:color="auto"/>
            <w:right w:val="none" w:sz="0" w:space="0" w:color="auto"/>
          </w:divBdr>
        </w:div>
        <w:div w:id="1636714813">
          <w:marLeft w:val="1166"/>
          <w:marRight w:val="0"/>
          <w:marTop w:val="0"/>
          <w:marBottom w:val="180"/>
          <w:divBdr>
            <w:top w:val="none" w:sz="0" w:space="0" w:color="auto"/>
            <w:left w:val="none" w:sz="0" w:space="0" w:color="auto"/>
            <w:bottom w:val="none" w:sz="0" w:space="0" w:color="auto"/>
            <w:right w:val="none" w:sz="0" w:space="0" w:color="auto"/>
          </w:divBdr>
        </w:div>
        <w:div w:id="1976595352">
          <w:marLeft w:val="1987"/>
          <w:marRight w:val="0"/>
          <w:marTop w:val="0"/>
          <w:marBottom w:val="180"/>
          <w:divBdr>
            <w:top w:val="none" w:sz="0" w:space="0" w:color="auto"/>
            <w:left w:val="none" w:sz="0" w:space="0" w:color="auto"/>
            <w:bottom w:val="none" w:sz="0" w:space="0" w:color="auto"/>
            <w:right w:val="none" w:sz="0" w:space="0" w:color="auto"/>
          </w:divBdr>
        </w:div>
      </w:divsChild>
    </w:div>
    <w:div w:id="9993249">
      <w:bodyDiv w:val="1"/>
      <w:marLeft w:val="0"/>
      <w:marRight w:val="0"/>
      <w:marTop w:val="0"/>
      <w:marBottom w:val="0"/>
      <w:divBdr>
        <w:top w:val="none" w:sz="0" w:space="0" w:color="auto"/>
        <w:left w:val="none" w:sz="0" w:space="0" w:color="auto"/>
        <w:bottom w:val="none" w:sz="0" w:space="0" w:color="auto"/>
        <w:right w:val="none" w:sz="0" w:space="0" w:color="auto"/>
      </w:divBdr>
      <w:divsChild>
        <w:div w:id="111677252">
          <w:marLeft w:val="432"/>
          <w:marRight w:val="0"/>
          <w:marTop w:val="116"/>
          <w:marBottom w:val="0"/>
          <w:divBdr>
            <w:top w:val="none" w:sz="0" w:space="0" w:color="auto"/>
            <w:left w:val="none" w:sz="0" w:space="0" w:color="auto"/>
            <w:bottom w:val="none" w:sz="0" w:space="0" w:color="auto"/>
            <w:right w:val="none" w:sz="0" w:space="0" w:color="auto"/>
          </w:divBdr>
        </w:div>
        <w:div w:id="356319304">
          <w:marLeft w:val="432"/>
          <w:marRight w:val="0"/>
          <w:marTop w:val="116"/>
          <w:marBottom w:val="0"/>
          <w:divBdr>
            <w:top w:val="none" w:sz="0" w:space="0" w:color="auto"/>
            <w:left w:val="none" w:sz="0" w:space="0" w:color="auto"/>
            <w:bottom w:val="none" w:sz="0" w:space="0" w:color="auto"/>
            <w:right w:val="none" w:sz="0" w:space="0" w:color="auto"/>
          </w:divBdr>
        </w:div>
        <w:div w:id="1002243886">
          <w:marLeft w:val="432"/>
          <w:marRight w:val="0"/>
          <w:marTop w:val="116"/>
          <w:marBottom w:val="0"/>
          <w:divBdr>
            <w:top w:val="none" w:sz="0" w:space="0" w:color="auto"/>
            <w:left w:val="none" w:sz="0" w:space="0" w:color="auto"/>
            <w:bottom w:val="none" w:sz="0" w:space="0" w:color="auto"/>
            <w:right w:val="none" w:sz="0" w:space="0" w:color="auto"/>
          </w:divBdr>
        </w:div>
        <w:div w:id="1764835519">
          <w:marLeft w:val="432"/>
          <w:marRight w:val="0"/>
          <w:marTop w:val="116"/>
          <w:marBottom w:val="0"/>
          <w:divBdr>
            <w:top w:val="none" w:sz="0" w:space="0" w:color="auto"/>
            <w:left w:val="none" w:sz="0" w:space="0" w:color="auto"/>
            <w:bottom w:val="none" w:sz="0" w:space="0" w:color="auto"/>
            <w:right w:val="none" w:sz="0" w:space="0" w:color="auto"/>
          </w:divBdr>
        </w:div>
      </w:divsChild>
    </w:div>
    <w:div w:id="24062116">
      <w:bodyDiv w:val="1"/>
      <w:marLeft w:val="0"/>
      <w:marRight w:val="0"/>
      <w:marTop w:val="0"/>
      <w:marBottom w:val="0"/>
      <w:divBdr>
        <w:top w:val="none" w:sz="0" w:space="0" w:color="auto"/>
        <w:left w:val="none" w:sz="0" w:space="0" w:color="auto"/>
        <w:bottom w:val="none" w:sz="0" w:space="0" w:color="auto"/>
        <w:right w:val="none" w:sz="0" w:space="0" w:color="auto"/>
      </w:divBdr>
    </w:div>
    <w:div w:id="29888379">
      <w:bodyDiv w:val="1"/>
      <w:marLeft w:val="0"/>
      <w:marRight w:val="0"/>
      <w:marTop w:val="0"/>
      <w:marBottom w:val="0"/>
      <w:divBdr>
        <w:top w:val="none" w:sz="0" w:space="0" w:color="auto"/>
        <w:left w:val="none" w:sz="0" w:space="0" w:color="auto"/>
        <w:bottom w:val="none" w:sz="0" w:space="0" w:color="auto"/>
        <w:right w:val="none" w:sz="0" w:space="0" w:color="auto"/>
      </w:divBdr>
      <w:divsChild>
        <w:div w:id="399133579">
          <w:marLeft w:val="1267"/>
          <w:marRight w:val="0"/>
          <w:marTop w:val="0"/>
          <w:marBottom w:val="180"/>
          <w:divBdr>
            <w:top w:val="none" w:sz="0" w:space="0" w:color="auto"/>
            <w:left w:val="none" w:sz="0" w:space="0" w:color="auto"/>
            <w:bottom w:val="none" w:sz="0" w:space="0" w:color="auto"/>
            <w:right w:val="none" w:sz="0" w:space="0" w:color="auto"/>
          </w:divBdr>
        </w:div>
        <w:div w:id="829566720">
          <w:marLeft w:val="1267"/>
          <w:marRight w:val="0"/>
          <w:marTop w:val="0"/>
          <w:marBottom w:val="180"/>
          <w:divBdr>
            <w:top w:val="none" w:sz="0" w:space="0" w:color="auto"/>
            <w:left w:val="none" w:sz="0" w:space="0" w:color="auto"/>
            <w:bottom w:val="none" w:sz="0" w:space="0" w:color="auto"/>
            <w:right w:val="none" w:sz="0" w:space="0" w:color="auto"/>
          </w:divBdr>
        </w:div>
        <w:div w:id="1006665142">
          <w:marLeft w:val="1267"/>
          <w:marRight w:val="0"/>
          <w:marTop w:val="0"/>
          <w:marBottom w:val="180"/>
          <w:divBdr>
            <w:top w:val="none" w:sz="0" w:space="0" w:color="auto"/>
            <w:left w:val="none" w:sz="0" w:space="0" w:color="auto"/>
            <w:bottom w:val="none" w:sz="0" w:space="0" w:color="auto"/>
            <w:right w:val="none" w:sz="0" w:space="0" w:color="auto"/>
          </w:divBdr>
        </w:div>
        <w:div w:id="1300526325">
          <w:marLeft w:val="1267"/>
          <w:marRight w:val="0"/>
          <w:marTop w:val="0"/>
          <w:marBottom w:val="180"/>
          <w:divBdr>
            <w:top w:val="none" w:sz="0" w:space="0" w:color="auto"/>
            <w:left w:val="none" w:sz="0" w:space="0" w:color="auto"/>
            <w:bottom w:val="none" w:sz="0" w:space="0" w:color="auto"/>
            <w:right w:val="none" w:sz="0" w:space="0" w:color="auto"/>
          </w:divBdr>
        </w:div>
        <w:div w:id="1589389401">
          <w:marLeft w:val="1267"/>
          <w:marRight w:val="0"/>
          <w:marTop w:val="0"/>
          <w:marBottom w:val="180"/>
          <w:divBdr>
            <w:top w:val="none" w:sz="0" w:space="0" w:color="auto"/>
            <w:left w:val="none" w:sz="0" w:space="0" w:color="auto"/>
            <w:bottom w:val="none" w:sz="0" w:space="0" w:color="auto"/>
            <w:right w:val="none" w:sz="0" w:space="0" w:color="auto"/>
          </w:divBdr>
        </w:div>
      </w:divsChild>
    </w:div>
    <w:div w:id="49962886">
      <w:bodyDiv w:val="1"/>
      <w:marLeft w:val="0"/>
      <w:marRight w:val="0"/>
      <w:marTop w:val="0"/>
      <w:marBottom w:val="0"/>
      <w:divBdr>
        <w:top w:val="none" w:sz="0" w:space="0" w:color="auto"/>
        <w:left w:val="none" w:sz="0" w:space="0" w:color="auto"/>
        <w:bottom w:val="none" w:sz="0" w:space="0" w:color="auto"/>
        <w:right w:val="none" w:sz="0" w:space="0" w:color="auto"/>
      </w:divBdr>
    </w:div>
    <w:div w:id="62989938">
      <w:bodyDiv w:val="1"/>
      <w:marLeft w:val="0"/>
      <w:marRight w:val="0"/>
      <w:marTop w:val="0"/>
      <w:marBottom w:val="0"/>
      <w:divBdr>
        <w:top w:val="none" w:sz="0" w:space="0" w:color="auto"/>
        <w:left w:val="none" w:sz="0" w:space="0" w:color="auto"/>
        <w:bottom w:val="none" w:sz="0" w:space="0" w:color="auto"/>
        <w:right w:val="none" w:sz="0" w:space="0" w:color="auto"/>
      </w:divBdr>
    </w:div>
    <w:div w:id="67769586">
      <w:bodyDiv w:val="1"/>
      <w:marLeft w:val="0"/>
      <w:marRight w:val="0"/>
      <w:marTop w:val="0"/>
      <w:marBottom w:val="0"/>
      <w:divBdr>
        <w:top w:val="none" w:sz="0" w:space="0" w:color="auto"/>
        <w:left w:val="none" w:sz="0" w:space="0" w:color="auto"/>
        <w:bottom w:val="none" w:sz="0" w:space="0" w:color="auto"/>
        <w:right w:val="none" w:sz="0" w:space="0" w:color="auto"/>
      </w:divBdr>
    </w:div>
    <w:div w:id="72942893">
      <w:bodyDiv w:val="1"/>
      <w:marLeft w:val="0"/>
      <w:marRight w:val="0"/>
      <w:marTop w:val="0"/>
      <w:marBottom w:val="0"/>
      <w:divBdr>
        <w:top w:val="none" w:sz="0" w:space="0" w:color="auto"/>
        <w:left w:val="none" w:sz="0" w:space="0" w:color="auto"/>
        <w:bottom w:val="none" w:sz="0" w:space="0" w:color="auto"/>
        <w:right w:val="none" w:sz="0" w:space="0" w:color="auto"/>
      </w:divBdr>
      <w:divsChild>
        <w:div w:id="146870672">
          <w:marLeft w:val="1166"/>
          <w:marRight w:val="0"/>
          <w:marTop w:val="74"/>
          <w:marBottom w:val="0"/>
          <w:divBdr>
            <w:top w:val="none" w:sz="0" w:space="0" w:color="auto"/>
            <w:left w:val="none" w:sz="0" w:space="0" w:color="auto"/>
            <w:bottom w:val="none" w:sz="0" w:space="0" w:color="auto"/>
            <w:right w:val="none" w:sz="0" w:space="0" w:color="auto"/>
          </w:divBdr>
        </w:div>
        <w:div w:id="346324981">
          <w:marLeft w:val="1166"/>
          <w:marRight w:val="0"/>
          <w:marTop w:val="74"/>
          <w:marBottom w:val="0"/>
          <w:divBdr>
            <w:top w:val="none" w:sz="0" w:space="0" w:color="auto"/>
            <w:left w:val="none" w:sz="0" w:space="0" w:color="auto"/>
            <w:bottom w:val="none" w:sz="0" w:space="0" w:color="auto"/>
            <w:right w:val="none" w:sz="0" w:space="0" w:color="auto"/>
          </w:divBdr>
        </w:div>
        <w:div w:id="541752252">
          <w:marLeft w:val="1166"/>
          <w:marRight w:val="0"/>
          <w:marTop w:val="74"/>
          <w:marBottom w:val="0"/>
          <w:divBdr>
            <w:top w:val="none" w:sz="0" w:space="0" w:color="auto"/>
            <w:left w:val="none" w:sz="0" w:space="0" w:color="auto"/>
            <w:bottom w:val="none" w:sz="0" w:space="0" w:color="auto"/>
            <w:right w:val="none" w:sz="0" w:space="0" w:color="auto"/>
          </w:divBdr>
        </w:div>
        <w:div w:id="1701083163">
          <w:marLeft w:val="1166"/>
          <w:marRight w:val="0"/>
          <w:marTop w:val="74"/>
          <w:marBottom w:val="0"/>
          <w:divBdr>
            <w:top w:val="none" w:sz="0" w:space="0" w:color="auto"/>
            <w:left w:val="none" w:sz="0" w:space="0" w:color="auto"/>
            <w:bottom w:val="none" w:sz="0" w:space="0" w:color="auto"/>
            <w:right w:val="none" w:sz="0" w:space="0" w:color="auto"/>
          </w:divBdr>
        </w:div>
        <w:div w:id="1726753782">
          <w:marLeft w:val="1166"/>
          <w:marRight w:val="0"/>
          <w:marTop w:val="74"/>
          <w:marBottom w:val="0"/>
          <w:divBdr>
            <w:top w:val="none" w:sz="0" w:space="0" w:color="auto"/>
            <w:left w:val="none" w:sz="0" w:space="0" w:color="auto"/>
            <w:bottom w:val="none" w:sz="0" w:space="0" w:color="auto"/>
            <w:right w:val="none" w:sz="0" w:space="0" w:color="auto"/>
          </w:divBdr>
        </w:div>
        <w:div w:id="1837646437">
          <w:marLeft w:val="1166"/>
          <w:marRight w:val="0"/>
          <w:marTop w:val="74"/>
          <w:marBottom w:val="0"/>
          <w:divBdr>
            <w:top w:val="none" w:sz="0" w:space="0" w:color="auto"/>
            <w:left w:val="none" w:sz="0" w:space="0" w:color="auto"/>
            <w:bottom w:val="none" w:sz="0" w:space="0" w:color="auto"/>
            <w:right w:val="none" w:sz="0" w:space="0" w:color="auto"/>
          </w:divBdr>
        </w:div>
      </w:divsChild>
    </w:div>
    <w:div w:id="81803327">
      <w:bodyDiv w:val="1"/>
      <w:marLeft w:val="0"/>
      <w:marRight w:val="0"/>
      <w:marTop w:val="0"/>
      <w:marBottom w:val="0"/>
      <w:divBdr>
        <w:top w:val="none" w:sz="0" w:space="0" w:color="auto"/>
        <w:left w:val="none" w:sz="0" w:space="0" w:color="auto"/>
        <w:bottom w:val="none" w:sz="0" w:space="0" w:color="auto"/>
        <w:right w:val="none" w:sz="0" w:space="0" w:color="auto"/>
      </w:divBdr>
    </w:div>
    <w:div w:id="103309996">
      <w:bodyDiv w:val="1"/>
      <w:marLeft w:val="0"/>
      <w:marRight w:val="0"/>
      <w:marTop w:val="0"/>
      <w:marBottom w:val="0"/>
      <w:divBdr>
        <w:top w:val="none" w:sz="0" w:space="0" w:color="auto"/>
        <w:left w:val="none" w:sz="0" w:space="0" w:color="auto"/>
        <w:bottom w:val="none" w:sz="0" w:space="0" w:color="auto"/>
        <w:right w:val="none" w:sz="0" w:space="0" w:color="auto"/>
      </w:divBdr>
    </w:div>
    <w:div w:id="138423565">
      <w:bodyDiv w:val="1"/>
      <w:marLeft w:val="0"/>
      <w:marRight w:val="0"/>
      <w:marTop w:val="0"/>
      <w:marBottom w:val="0"/>
      <w:divBdr>
        <w:top w:val="none" w:sz="0" w:space="0" w:color="auto"/>
        <w:left w:val="none" w:sz="0" w:space="0" w:color="auto"/>
        <w:bottom w:val="none" w:sz="0" w:space="0" w:color="auto"/>
        <w:right w:val="none" w:sz="0" w:space="0" w:color="auto"/>
      </w:divBdr>
    </w:div>
    <w:div w:id="138958593">
      <w:bodyDiv w:val="1"/>
      <w:marLeft w:val="0"/>
      <w:marRight w:val="0"/>
      <w:marTop w:val="0"/>
      <w:marBottom w:val="0"/>
      <w:divBdr>
        <w:top w:val="none" w:sz="0" w:space="0" w:color="auto"/>
        <w:left w:val="none" w:sz="0" w:space="0" w:color="auto"/>
        <w:bottom w:val="none" w:sz="0" w:space="0" w:color="auto"/>
        <w:right w:val="none" w:sz="0" w:space="0" w:color="auto"/>
      </w:divBdr>
    </w:div>
    <w:div w:id="154272147">
      <w:bodyDiv w:val="1"/>
      <w:marLeft w:val="0"/>
      <w:marRight w:val="0"/>
      <w:marTop w:val="0"/>
      <w:marBottom w:val="0"/>
      <w:divBdr>
        <w:top w:val="none" w:sz="0" w:space="0" w:color="auto"/>
        <w:left w:val="none" w:sz="0" w:space="0" w:color="auto"/>
        <w:bottom w:val="none" w:sz="0" w:space="0" w:color="auto"/>
        <w:right w:val="none" w:sz="0" w:space="0" w:color="auto"/>
      </w:divBdr>
    </w:div>
    <w:div w:id="175657613">
      <w:bodyDiv w:val="1"/>
      <w:marLeft w:val="0"/>
      <w:marRight w:val="0"/>
      <w:marTop w:val="0"/>
      <w:marBottom w:val="0"/>
      <w:divBdr>
        <w:top w:val="none" w:sz="0" w:space="0" w:color="auto"/>
        <w:left w:val="none" w:sz="0" w:space="0" w:color="auto"/>
        <w:bottom w:val="none" w:sz="0" w:space="0" w:color="auto"/>
        <w:right w:val="none" w:sz="0" w:space="0" w:color="auto"/>
      </w:divBdr>
      <w:divsChild>
        <w:div w:id="42171102">
          <w:marLeft w:val="2707"/>
          <w:marRight w:val="0"/>
          <w:marTop w:val="0"/>
          <w:marBottom w:val="180"/>
          <w:divBdr>
            <w:top w:val="none" w:sz="0" w:space="0" w:color="auto"/>
            <w:left w:val="none" w:sz="0" w:space="0" w:color="auto"/>
            <w:bottom w:val="none" w:sz="0" w:space="0" w:color="auto"/>
            <w:right w:val="none" w:sz="0" w:space="0" w:color="auto"/>
          </w:divBdr>
        </w:div>
        <w:div w:id="1199273866">
          <w:marLeft w:val="1987"/>
          <w:marRight w:val="0"/>
          <w:marTop w:val="0"/>
          <w:marBottom w:val="180"/>
          <w:divBdr>
            <w:top w:val="none" w:sz="0" w:space="0" w:color="auto"/>
            <w:left w:val="none" w:sz="0" w:space="0" w:color="auto"/>
            <w:bottom w:val="none" w:sz="0" w:space="0" w:color="auto"/>
            <w:right w:val="none" w:sz="0" w:space="0" w:color="auto"/>
          </w:divBdr>
        </w:div>
        <w:div w:id="1396396224">
          <w:marLeft w:val="1987"/>
          <w:marRight w:val="0"/>
          <w:marTop w:val="0"/>
          <w:marBottom w:val="180"/>
          <w:divBdr>
            <w:top w:val="none" w:sz="0" w:space="0" w:color="auto"/>
            <w:left w:val="none" w:sz="0" w:space="0" w:color="auto"/>
            <w:bottom w:val="none" w:sz="0" w:space="0" w:color="auto"/>
            <w:right w:val="none" w:sz="0" w:space="0" w:color="auto"/>
          </w:divBdr>
        </w:div>
        <w:div w:id="1483892158">
          <w:marLeft w:val="1987"/>
          <w:marRight w:val="0"/>
          <w:marTop w:val="0"/>
          <w:marBottom w:val="180"/>
          <w:divBdr>
            <w:top w:val="none" w:sz="0" w:space="0" w:color="auto"/>
            <w:left w:val="none" w:sz="0" w:space="0" w:color="auto"/>
            <w:bottom w:val="none" w:sz="0" w:space="0" w:color="auto"/>
            <w:right w:val="none" w:sz="0" w:space="0" w:color="auto"/>
          </w:divBdr>
        </w:div>
        <w:div w:id="1673793807">
          <w:marLeft w:val="2707"/>
          <w:marRight w:val="0"/>
          <w:marTop w:val="0"/>
          <w:marBottom w:val="180"/>
          <w:divBdr>
            <w:top w:val="none" w:sz="0" w:space="0" w:color="auto"/>
            <w:left w:val="none" w:sz="0" w:space="0" w:color="auto"/>
            <w:bottom w:val="none" w:sz="0" w:space="0" w:color="auto"/>
            <w:right w:val="none" w:sz="0" w:space="0" w:color="auto"/>
          </w:divBdr>
        </w:div>
        <w:div w:id="1710102786">
          <w:marLeft w:val="2707"/>
          <w:marRight w:val="0"/>
          <w:marTop w:val="0"/>
          <w:marBottom w:val="180"/>
          <w:divBdr>
            <w:top w:val="none" w:sz="0" w:space="0" w:color="auto"/>
            <w:left w:val="none" w:sz="0" w:space="0" w:color="auto"/>
            <w:bottom w:val="none" w:sz="0" w:space="0" w:color="auto"/>
            <w:right w:val="none" w:sz="0" w:space="0" w:color="auto"/>
          </w:divBdr>
        </w:div>
      </w:divsChild>
    </w:div>
    <w:div w:id="188884388">
      <w:bodyDiv w:val="1"/>
      <w:marLeft w:val="0"/>
      <w:marRight w:val="0"/>
      <w:marTop w:val="0"/>
      <w:marBottom w:val="0"/>
      <w:divBdr>
        <w:top w:val="none" w:sz="0" w:space="0" w:color="auto"/>
        <w:left w:val="none" w:sz="0" w:space="0" w:color="auto"/>
        <w:bottom w:val="none" w:sz="0" w:space="0" w:color="auto"/>
        <w:right w:val="none" w:sz="0" w:space="0" w:color="auto"/>
      </w:divBdr>
    </w:div>
    <w:div w:id="198666618">
      <w:bodyDiv w:val="1"/>
      <w:marLeft w:val="0"/>
      <w:marRight w:val="0"/>
      <w:marTop w:val="0"/>
      <w:marBottom w:val="0"/>
      <w:divBdr>
        <w:top w:val="none" w:sz="0" w:space="0" w:color="auto"/>
        <w:left w:val="none" w:sz="0" w:space="0" w:color="auto"/>
        <w:bottom w:val="none" w:sz="0" w:space="0" w:color="auto"/>
        <w:right w:val="none" w:sz="0" w:space="0" w:color="auto"/>
      </w:divBdr>
    </w:div>
    <w:div w:id="199246742">
      <w:bodyDiv w:val="1"/>
      <w:marLeft w:val="0"/>
      <w:marRight w:val="0"/>
      <w:marTop w:val="0"/>
      <w:marBottom w:val="0"/>
      <w:divBdr>
        <w:top w:val="none" w:sz="0" w:space="0" w:color="auto"/>
        <w:left w:val="none" w:sz="0" w:space="0" w:color="auto"/>
        <w:bottom w:val="none" w:sz="0" w:space="0" w:color="auto"/>
        <w:right w:val="none" w:sz="0" w:space="0" w:color="auto"/>
      </w:divBdr>
      <w:divsChild>
        <w:div w:id="105776266">
          <w:marLeft w:val="1166"/>
          <w:marRight w:val="0"/>
          <w:marTop w:val="74"/>
          <w:marBottom w:val="0"/>
          <w:divBdr>
            <w:top w:val="none" w:sz="0" w:space="0" w:color="auto"/>
            <w:left w:val="none" w:sz="0" w:space="0" w:color="auto"/>
            <w:bottom w:val="none" w:sz="0" w:space="0" w:color="auto"/>
            <w:right w:val="none" w:sz="0" w:space="0" w:color="auto"/>
          </w:divBdr>
        </w:div>
        <w:div w:id="1124620754">
          <w:marLeft w:val="1166"/>
          <w:marRight w:val="0"/>
          <w:marTop w:val="74"/>
          <w:marBottom w:val="0"/>
          <w:divBdr>
            <w:top w:val="none" w:sz="0" w:space="0" w:color="auto"/>
            <w:left w:val="none" w:sz="0" w:space="0" w:color="auto"/>
            <w:bottom w:val="none" w:sz="0" w:space="0" w:color="auto"/>
            <w:right w:val="none" w:sz="0" w:space="0" w:color="auto"/>
          </w:divBdr>
        </w:div>
        <w:div w:id="1660842105">
          <w:marLeft w:val="1166"/>
          <w:marRight w:val="0"/>
          <w:marTop w:val="74"/>
          <w:marBottom w:val="0"/>
          <w:divBdr>
            <w:top w:val="none" w:sz="0" w:space="0" w:color="auto"/>
            <w:left w:val="none" w:sz="0" w:space="0" w:color="auto"/>
            <w:bottom w:val="none" w:sz="0" w:space="0" w:color="auto"/>
            <w:right w:val="none" w:sz="0" w:space="0" w:color="auto"/>
          </w:divBdr>
        </w:div>
        <w:div w:id="1941644051">
          <w:marLeft w:val="1166"/>
          <w:marRight w:val="0"/>
          <w:marTop w:val="74"/>
          <w:marBottom w:val="0"/>
          <w:divBdr>
            <w:top w:val="none" w:sz="0" w:space="0" w:color="auto"/>
            <w:left w:val="none" w:sz="0" w:space="0" w:color="auto"/>
            <w:bottom w:val="none" w:sz="0" w:space="0" w:color="auto"/>
            <w:right w:val="none" w:sz="0" w:space="0" w:color="auto"/>
          </w:divBdr>
        </w:div>
        <w:div w:id="1942568968">
          <w:marLeft w:val="1166"/>
          <w:marRight w:val="0"/>
          <w:marTop w:val="74"/>
          <w:marBottom w:val="0"/>
          <w:divBdr>
            <w:top w:val="none" w:sz="0" w:space="0" w:color="auto"/>
            <w:left w:val="none" w:sz="0" w:space="0" w:color="auto"/>
            <w:bottom w:val="none" w:sz="0" w:space="0" w:color="auto"/>
            <w:right w:val="none" w:sz="0" w:space="0" w:color="auto"/>
          </w:divBdr>
        </w:div>
        <w:div w:id="2094206328">
          <w:marLeft w:val="1166"/>
          <w:marRight w:val="0"/>
          <w:marTop w:val="74"/>
          <w:marBottom w:val="0"/>
          <w:divBdr>
            <w:top w:val="none" w:sz="0" w:space="0" w:color="auto"/>
            <w:left w:val="none" w:sz="0" w:space="0" w:color="auto"/>
            <w:bottom w:val="none" w:sz="0" w:space="0" w:color="auto"/>
            <w:right w:val="none" w:sz="0" w:space="0" w:color="auto"/>
          </w:divBdr>
        </w:div>
      </w:divsChild>
    </w:div>
    <w:div w:id="211817263">
      <w:bodyDiv w:val="1"/>
      <w:marLeft w:val="0"/>
      <w:marRight w:val="0"/>
      <w:marTop w:val="0"/>
      <w:marBottom w:val="0"/>
      <w:divBdr>
        <w:top w:val="none" w:sz="0" w:space="0" w:color="auto"/>
        <w:left w:val="none" w:sz="0" w:space="0" w:color="auto"/>
        <w:bottom w:val="none" w:sz="0" w:space="0" w:color="auto"/>
        <w:right w:val="none" w:sz="0" w:space="0" w:color="auto"/>
      </w:divBdr>
      <w:divsChild>
        <w:div w:id="51582718">
          <w:marLeft w:val="1267"/>
          <w:marRight w:val="0"/>
          <w:marTop w:val="0"/>
          <w:marBottom w:val="180"/>
          <w:divBdr>
            <w:top w:val="none" w:sz="0" w:space="0" w:color="auto"/>
            <w:left w:val="none" w:sz="0" w:space="0" w:color="auto"/>
            <w:bottom w:val="none" w:sz="0" w:space="0" w:color="auto"/>
            <w:right w:val="none" w:sz="0" w:space="0" w:color="auto"/>
          </w:divBdr>
        </w:div>
        <w:div w:id="292180895">
          <w:marLeft w:val="1267"/>
          <w:marRight w:val="0"/>
          <w:marTop w:val="0"/>
          <w:marBottom w:val="180"/>
          <w:divBdr>
            <w:top w:val="none" w:sz="0" w:space="0" w:color="auto"/>
            <w:left w:val="none" w:sz="0" w:space="0" w:color="auto"/>
            <w:bottom w:val="none" w:sz="0" w:space="0" w:color="auto"/>
            <w:right w:val="none" w:sz="0" w:space="0" w:color="auto"/>
          </w:divBdr>
        </w:div>
        <w:div w:id="908729273">
          <w:marLeft w:val="1267"/>
          <w:marRight w:val="0"/>
          <w:marTop w:val="0"/>
          <w:marBottom w:val="180"/>
          <w:divBdr>
            <w:top w:val="none" w:sz="0" w:space="0" w:color="auto"/>
            <w:left w:val="none" w:sz="0" w:space="0" w:color="auto"/>
            <w:bottom w:val="none" w:sz="0" w:space="0" w:color="auto"/>
            <w:right w:val="none" w:sz="0" w:space="0" w:color="auto"/>
          </w:divBdr>
        </w:div>
        <w:div w:id="984427800">
          <w:marLeft w:val="1267"/>
          <w:marRight w:val="0"/>
          <w:marTop w:val="0"/>
          <w:marBottom w:val="180"/>
          <w:divBdr>
            <w:top w:val="none" w:sz="0" w:space="0" w:color="auto"/>
            <w:left w:val="none" w:sz="0" w:space="0" w:color="auto"/>
            <w:bottom w:val="none" w:sz="0" w:space="0" w:color="auto"/>
            <w:right w:val="none" w:sz="0" w:space="0" w:color="auto"/>
          </w:divBdr>
        </w:div>
        <w:div w:id="1595093185">
          <w:marLeft w:val="1267"/>
          <w:marRight w:val="0"/>
          <w:marTop w:val="0"/>
          <w:marBottom w:val="180"/>
          <w:divBdr>
            <w:top w:val="none" w:sz="0" w:space="0" w:color="auto"/>
            <w:left w:val="none" w:sz="0" w:space="0" w:color="auto"/>
            <w:bottom w:val="none" w:sz="0" w:space="0" w:color="auto"/>
            <w:right w:val="none" w:sz="0" w:space="0" w:color="auto"/>
          </w:divBdr>
        </w:div>
        <w:div w:id="1823696968">
          <w:marLeft w:val="1267"/>
          <w:marRight w:val="0"/>
          <w:marTop w:val="0"/>
          <w:marBottom w:val="180"/>
          <w:divBdr>
            <w:top w:val="none" w:sz="0" w:space="0" w:color="auto"/>
            <w:left w:val="none" w:sz="0" w:space="0" w:color="auto"/>
            <w:bottom w:val="none" w:sz="0" w:space="0" w:color="auto"/>
            <w:right w:val="none" w:sz="0" w:space="0" w:color="auto"/>
          </w:divBdr>
        </w:div>
      </w:divsChild>
    </w:div>
    <w:div w:id="223878730">
      <w:bodyDiv w:val="1"/>
      <w:marLeft w:val="0"/>
      <w:marRight w:val="0"/>
      <w:marTop w:val="0"/>
      <w:marBottom w:val="0"/>
      <w:divBdr>
        <w:top w:val="none" w:sz="0" w:space="0" w:color="auto"/>
        <w:left w:val="none" w:sz="0" w:space="0" w:color="auto"/>
        <w:bottom w:val="none" w:sz="0" w:space="0" w:color="auto"/>
        <w:right w:val="none" w:sz="0" w:space="0" w:color="auto"/>
      </w:divBdr>
    </w:div>
    <w:div w:id="226721143">
      <w:bodyDiv w:val="1"/>
      <w:marLeft w:val="0"/>
      <w:marRight w:val="0"/>
      <w:marTop w:val="0"/>
      <w:marBottom w:val="0"/>
      <w:divBdr>
        <w:top w:val="none" w:sz="0" w:space="0" w:color="auto"/>
        <w:left w:val="none" w:sz="0" w:space="0" w:color="auto"/>
        <w:bottom w:val="none" w:sz="0" w:space="0" w:color="auto"/>
        <w:right w:val="none" w:sz="0" w:space="0" w:color="auto"/>
      </w:divBdr>
    </w:div>
    <w:div w:id="230192248">
      <w:bodyDiv w:val="1"/>
      <w:marLeft w:val="0"/>
      <w:marRight w:val="0"/>
      <w:marTop w:val="0"/>
      <w:marBottom w:val="0"/>
      <w:divBdr>
        <w:top w:val="none" w:sz="0" w:space="0" w:color="auto"/>
        <w:left w:val="none" w:sz="0" w:space="0" w:color="auto"/>
        <w:bottom w:val="none" w:sz="0" w:space="0" w:color="auto"/>
        <w:right w:val="none" w:sz="0" w:space="0" w:color="auto"/>
      </w:divBdr>
      <w:divsChild>
        <w:div w:id="458571518">
          <w:marLeft w:val="0"/>
          <w:marRight w:val="0"/>
          <w:marTop w:val="0"/>
          <w:marBottom w:val="0"/>
          <w:divBdr>
            <w:top w:val="none" w:sz="0" w:space="0" w:color="auto"/>
            <w:left w:val="none" w:sz="0" w:space="0" w:color="auto"/>
            <w:bottom w:val="none" w:sz="0" w:space="0" w:color="auto"/>
            <w:right w:val="none" w:sz="0" w:space="0" w:color="auto"/>
          </w:divBdr>
          <w:divsChild>
            <w:div w:id="195850563">
              <w:marLeft w:val="0"/>
              <w:marRight w:val="0"/>
              <w:marTop w:val="0"/>
              <w:marBottom w:val="0"/>
              <w:divBdr>
                <w:top w:val="none" w:sz="0" w:space="0" w:color="auto"/>
                <w:left w:val="none" w:sz="0" w:space="0" w:color="auto"/>
                <w:bottom w:val="none" w:sz="0" w:space="0" w:color="auto"/>
                <w:right w:val="none" w:sz="0" w:space="0" w:color="auto"/>
              </w:divBdr>
            </w:div>
            <w:div w:id="90526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657221">
      <w:bodyDiv w:val="1"/>
      <w:marLeft w:val="0"/>
      <w:marRight w:val="0"/>
      <w:marTop w:val="0"/>
      <w:marBottom w:val="0"/>
      <w:divBdr>
        <w:top w:val="none" w:sz="0" w:space="0" w:color="auto"/>
        <w:left w:val="none" w:sz="0" w:space="0" w:color="auto"/>
        <w:bottom w:val="none" w:sz="0" w:space="0" w:color="auto"/>
        <w:right w:val="none" w:sz="0" w:space="0" w:color="auto"/>
      </w:divBdr>
    </w:div>
    <w:div w:id="270746524">
      <w:bodyDiv w:val="1"/>
      <w:marLeft w:val="0"/>
      <w:marRight w:val="0"/>
      <w:marTop w:val="0"/>
      <w:marBottom w:val="0"/>
      <w:divBdr>
        <w:top w:val="none" w:sz="0" w:space="0" w:color="auto"/>
        <w:left w:val="none" w:sz="0" w:space="0" w:color="auto"/>
        <w:bottom w:val="none" w:sz="0" w:space="0" w:color="auto"/>
        <w:right w:val="none" w:sz="0" w:space="0" w:color="auto"/>
      </w:divBdr>
    </w:div>
    <w:div w:id="293872588">
      <w:bodyDiv w:val="1"/>
      <w:marLeft w:val="0"/>
      <w:marRight w:val="0"/>
      <w:marTop w:val="0"/>
      <w:marBottom w:val="0"/>
      <w:divBdr>
        <w:top w:val="none" w:sz="0" w:space="0" w:color="auto"/>
        <w:left w:val="none" w:sz="0" w:space="0" w:color="auto"/>
        <w:bottom w:val="none" w:sz="0" w:space="0" w:color="auto"/>
        <w:right w:val="none" w:sz="0" w:space="0" w:color="auto"/>
      </w:divBdr>
      <w:divsChild>
        <w:div w:id="187911253">
          <w:marLeft w:val="547"/>
          <w:marRight w:val="0"/>
          <w:marTop w:val="0"/>
          <w:marBottom w:val="0"/>
          <w:divBdr>
            <w:top w:val="none" w:sz="0" w:space="0" w:color="auto"/>
            <w:left w:val="none" w:sz="0" w:space="0" w:color="auto"/>
            <w:bottom w:val="none" w:sz="0" w:space="0" w:color="auto"/>
            <w:right w:val="none" w:sz="0" w:space="0" w:color="auto"/>
          </w:divBdr>
        </w:div>
        <w:div w:id="256134780">
          <w:marLeft w:val="547"/>
          <w:marRight w:val="0"/>
          <w:marTop w:val="0"/>
          <w:marBottom w:val="0"/>
          <w:divBdr>
            <w:top w:val="none" w:sz="0" w:space="0" w:color="auto"/>
            <w:left w:val="none" w:sz="0" w:space="0" w:color="auto"/>
            <w:bottom w:val="none" w:sz="0" w:space="0" w:color="auto"/>
            <w:right w:val="none" w:sz="0" w:space="0" w:color="auto"/>
          </w:divBdr>
        </w:div>
        <w:div w:id="2125953721">
          <w:marLeft w:val="547"/>
          <w:marRight w:val="0"/>
          <w:marTop w:val="0"/>
          <w:marBottom w:val="0"/>
          <w:divBdr>
            <w:top w:val="none" w:sz="0" w:space="0" w:color="auto"/>
            <w:left w:val="none" w:sz="0" w:space="0" w:color="auto"/>
            <w:bottom w:val="none" w:sz="0" w:space="0" w:color="auto"/>
            <w:right w:val="none" w:sz="0" w:space="0" w:color="auto"/>
          </w:divBdr>
        </w:div>
      </w:divsChild>
    </w:div>
    <w:div w:id="296490808">
      <w:bodyDiv w:val="1"/>
      <w:marLeft w:val="0"/>
      <w:marRight w:val="0"/>
      <w:marTop w:val="0"/>
      <w:marBottom w:val="0"/>
      <w:divBdr>
        <w:top w:val="none" w:sz="0" w:space="0" w:color="auto"/>
        <w:left w:val="none" w:sz="0" w:space="0" w:color="auto"/>
        <w:bottom w:val="none" w:sz="0" w:space="0" w:color="auto"/>
        <w:right w:val="none" w:sz="0" w:space="0" w:color="auto"/>
      </w:divBdr>
    </w:div>
    <w:div w:id="301347316">
      <w:bodyDiv w:val="1"/>
      <w:marLeft w:val="0"/>
      <w:marRight w:val="0"/>
      <w:marTop w:val="0"/>
      <w:marBottom w:val="0"/>
      <w:divBdr>
        <w:top w:val="none" w:sz="0" w:space="0" w:color="auto"/>
        <w:left w:val="none" w:sz="0" w:space="0" w:color="auto"/>
        <w:bottom w:val="none" w:sz="0" w:space="0" w:color="auto"/>
        <w:right w:val="none" w:sz="0" w:space="0" w:color="auto"/>
      </w:divBdr>
      <w:divsChild>
        <w:div w:id="348071973">
          <w:marLeft w:val="216"/>
          <w:marRight w:val="0"/>
          <w:marTop w:val="240"/>
          <w:marBottom w:val="0"/>
          <w:divBdr>
            <w:top w:val="none" w:sz="0" w:space="0" w:color="auto"/>
            <w:left w:val="none" w:sz="0" w:space="0" w:color="auto"/>
            <w:bottom w:val="none" w:sz="0" w:space="0" w:color="auto"/>
            <w:right w:val="none" w:sz="0" w:space="0" w:color="auto"/>
          </w:divBdr>
        </w:div>
        <w:div w:id="1449471777">
          <w:marLeft w:val="216"/>
          <w:marRight w:val="0"/>
          <w:marTop w:val="240"/>
          <w:marBottom w:val="0"/>
          <w:divBdr>
            <w:top w:val="none" w:sz="0" w:space="0" w:color="auto"/>
            <w:left w:val="none" w:sz="0" w:space="0" w:color="auto"/>
            <w:bottom w:val="none" w:sz="0" w:space="0" w:color="auto"/>
            <w:right w:val="none" w:sz="0" w:space="0" w:color="auto"/>
          </w:divBdr>
        </w:div>
      </w:divsChild>
    </w:div>
    <w:div w:id="305745605">
      <w:bodyDiv w:val="1"/>
      <w:marLeft w:val="0"/>
      <w:marRight w:val="0"/>
      <w:marTop w:val="0"/>
      <w:marBottom w:val="0"/>
      <w:divBdr>
        <w:top w:val="none" w:sz="0" w:space="0" w:color="auto"/>
        <w:left w:val="none" w:sz="0" w:space="0" w:color="auto"/>
        <w:bottom w:val="none" w:sz="0" w:space="0" w:color="auto"/>
        <w:right w:val="none" w:sz="0" w:space="0" w:color="auto"/>
      </w:divBdr>
      <w:divsChild>
        <w:div w:id="586501007">
          <w:marLeft w:val="778"/>
          <w:marRight w:val="0"/>
          <w:marTop w:val="116"/>
          <w:marBottom w:val="0"/>
          <w:divBdr>
            <w:top w:val="none" w:sz="0" w:space="0" w:color="auto"/>
            <w:left w:val="none" w:sz="0" w:space="0" w:color="auto"/>
            <w:bottom w:val="none" w:sz="0" w:space="0" w:color="auto"/>
            <w:right w:val="none" w:sz="0" w:space="0" w:color="auto"/>
          </w:divBdr>
        </w:div>
        <w:div w:id="1866166596">
          <w:marLeft w:val="778"/>
          <w:marRight w:val="0"/>
          <w:marTop w:val="116"/>
          <w:marBottom w:val="0"/>
          <w:divBdr>
            <w:top w:val="none" w:sz="0" w:space="0" w:color="auto"/>
            <w:left w:val="none" w:sz="0" w:space="0" w:color="auto"/>
            <w:bottom w:val="none" w:sz="0" w:space="0" w:color="auto"/>
            <w:right w:val="none" w:sz="0" w:space="0" w:color="auto"/>
          </w:divBdr>
        </w:div>
        <w:div w:id="2035960848">
          <w:marLeft w:val="778"/>
          <w:marRight w:val="0"/>
          <w:marTop w:val="116"/>
          <w:marBottom w:val="0"/>
          <w:divBdr>
            <w:top w:val="none" w:sz="0" w:space="0" w:color="auto"/>
            <w:left w:val="none" w:sz="0" w:space="0" w:color="auto"/>
            <w:bottom w:val="none" w:sz="0" w:space="0" w:color="auto"/>
            <w:right w:val="none" w:sz="0" w:space="0" w:color="auto"/>
          </w:divBdr>
        </w:div>
      </w:divsChild>
    </w:div>
    <w:div w:id="316617490">
      <w:bodyDiv w:val="1"/>
      <w:marLeft w:val="0"/>
      <w:marRight w:val="0"/>
      <w:marTop w:val="0"/>
      <w:marBottom w:val="0"/>
      <w:divBdr>
        <w:top w:val="none" w:sz="0" w:space="0" w:color="auto"/>
        <w:left w:val="none" w:sz="0" w:space="0" w:color="auto"/>
        <w:bottom w:val="none" w:sz="0" w:space="0" w:color="auto"/>
        <w:right w:val="none" w:sz="0" w:space="0" w:color="auto"/>
      </w:divBdr>
    </w:div>
    <w:div w:id="329799180">
      <w:bodyDiv w:val="1"/>
      <w:marLeft w:val="0"/>
      <w:marRight w:val="0"/>
      <w:marTop w:val="0"/>
      <w:marBottom w:val="0"/>
      <w:divBdr>
        <w:top w:val="none" w:sz="0" w:space="0" w:color="auto"/>
        <w:left w:val="none" w:sz="0" w:space="0" w:color="auto"/>
        <w:bottom w:val="none" w:sz="0" w:space="0" w:color="auto"/>
        <w:right w:val="none" w:sz="0" w:space="0" w:color="auto"/>
      </w:divBdr>
      <w:divsChild>
        <w:div w:id="478617169">
          <w:marLeft w:val="2707"/>
          <w:marRight w:val="0"/>
          <w:marTop w:val="0"/>
          <w:marBottom w:val="180"/>
          <w:divBdr>
            <w:top w:val="none" w:sz="0" w:space="0" w:color="auto"/>
            <w:left w:val="none" w:sz="0" w:space="0" w:color="auto"/>
            <w:bottom w:val="none" w:sz="0" w:space="0" w:color="auto"/>
            <w:right w:val="none" w:sz="0" w:space="0" w:color="auto"/>
          </w:divBdr>
        </w:div>
        <w:div w:id="675620567">
          <w:marLeft w:val="2707"/>
          <w:marRight w:val="0"/>
          <w:marTop w:val="0"/>
          <w:marBottom w:val="180"/>
          <w:divBdr>
            <w:top w:val="none" w:sz="0" w:space="0" w:color="auto"/>
            <w:left w:val="none" w:sz="0" w:space="0" w:color="auto"/>
            <w:bottom w:val="none" w:sz="0" w:space="0" w:color="auto"/>
            <w:right w:val="none" w:sz="0" w:space="0" w:color="auto"/>
          </w:divBdr>
        </w:div>
        <w:div w:id="772826917">
          <w:marLeft w:val="2707"/>
          <w:marRight w:val="0"/>
          <w:marTop w:val="0"/>
          <w:marBottom w:val="180"/>
          <w:divBdr>
            <w:top w:val="none" w:sz="0" w:space="0" w:color="auto"/>
            <w:left w:val="none" w:sz="0" w:space="0" w:color="auto"/>
            <w:bottom w:val="none" w:sz="0" w:space="0" w:color="auto"/>
            <w:right w:val="none" w:sz="0" w:space="0" w:color="auto"/>
          </w:divBdr>
        </w:div>
        <w:div w:id="840047488">
          <w:marLeft w:val="1987"/>
          <w:marRight w:val="0"/>
          <w:marTop w:val="0"/>
          <w:marBottom w:val="180"/>
          <w:divBdr>
            <w:top w:val="none" w:sz="0" w:space="0" w:color="auto"/>
            <w:left w:val="none" w:sz="0" w:space="0" w:color="auto"/>
            <w:bottom w:val="none" w:sz="0" w:space="0" w:color="auto"/>
            <w:right w:val="none" w:sz="0" w:space="0" w:color="auto"/>
          </w:divBdr>
        </w:div>
        <w:div w:id="1369716521">
          <w:marLeft w:val="1987"/>
          <w:marRight w:val="0"/>
          <w:marTop w:val="0"/>
          <w:marBottom w:val="180"/>
          <w:divBdr>
            <w:top w:val="none" w:sz="0" w:space="0" w:color="auto"/>
            <w:left w:val="none" w:sz="0" w:space="0" w:color="auto"/>
            <w:bottom w:val="none" w:sz="0" w:space="0" w:color="auto"/>
            <w:right w:val="none" w:sz="0" w:space="0" w:color="auto"/>
          </w:divBdr>
        </w:div>
        <w:div w:id="1439132549">
          <w:marLeft w:val="1987"/>
          <w:marRight w:val="0"/>
          <w:marTop w:val="0"/>
          <w:marBottom w:val="180"/>
          <w:divBdr>
            <w:top w:val="none" w:sz="0" w:space="0" w:color="auto"/>
            <w:left w:val="none" w:sz="0" w:space="0" w:color="auto"/>
            <w:bottom w:val="none" w:sz="0" w:space="0" w:color="auto"/>
            <w:right w:val="none" w:sz="0" w:space="0" w:color="auto"/>
          </w:divBdr>
        </w:div>
        <w:div w:id="1980303825">
          <w:marLeft w:val="2707"/>
          <w:marRight w:val="0"/>
          <w:marTop w:val="0"/>
          <w:marBottom w:val="180"/>
          <w:divBdr>
            <w:top w:val="none" w:sz="0" w:space="0" w:color="auto"/>
            <w:left w:val="none" w:sz="0" w:space="0" w:color="auto"/>
            <w:bottom w:val="none" w:sz="0" w:space="0" w:color="auto"/>
            <w:right w:val="none" w:sz="0" w:space="0" w:color="auto"/>
          </w:divBdr>
        </w:div>
        <w:div w:id="2068188114">
          <w:marLeft w:val="2707"/>
          <w:marRight w:val="0"/>
          <w:marTop w:val="0"/>
          <w:marBottom w:val="180"/>
          <w:divBdr>
            <w:top w:val="none" w:sz="0" w:space="0" w:color="auto"/>
            <w:left w:val="none" w:sz="0" w:space="0" w:color="auto"/>
            <w:bottom w:val="none" w:sz="0" w:space="0" w:color="auto"/>
            <w:right w:val="none" w:sz="0" w:space="0" w:color="auto"/>
          </w:divBdr>
        </w:div>
        <w:div w:id="2076271725">
          <w:marLeft w:val="2707"/>
          <w:marRight w:val="0"/>
          <w:marTop w:val="0"/>
          <w:marBottom w:val="180"/>
          <w:divBdr>
            <w:top w:val="none" w:sz="0" w:space="0" w:color="auto"/>
            <w:left w:val="none" w:sz="0" w:space="0" w:color="auto"/>
            <w:bottom w:val="none" w:sz="0" w:space="0" w:color="auto"/>
            <w:right w:val="none" w:sz="0" w:space="0" w:color="auto"/>
          </w:divBdr>
        </w:div>
      </w:divsChild>
    </w:div>
    <w:div w:id="333649583">
      <w:bodyDiv w:val="1"/>
      <w:marLeft w:val="0"/>
      <w:marRight w:val="0"/>
      <w:marTop w:val="0"/>
      <w:marBottom w:val="0"/>
      <w:divBdr>
        <w:top w:val="none" w:sz="0" w:space="0" w:color="auto"/>
        <w:left w:val="none" w:sz="0" w:space="0" w:color="auto"/>
        <w:bottom w:val="none" w:sz="0" w:space="0" w:color="auto"/>
        <w:right w:val="none" w:sz="0" w:space="0" w:color="auto"/>
      </w:divBdr>
    </w:div>
    <w:div w:id="370036418">
      <w:bodyDiv w:val="1"/>
      <w:marLeft w:val="0"/>
      <w:marRight w:val="0"/>
      <w:marTop w:val="0"/>
      <w:marBottom w:val="0"/>
      <w:divBdr>
        <w:top w:val="none" w:sz="0" w:space="0" w:color="auto"/>
        <w:left w:val="none" w:sz="0" w:space="0" w:color="auto"/>
        <w:bottom w:val="none" w:sz="0" w:space="0" w:color="auto"/>
        <w:right w:val="none" w:sz="0" w:space="0" w:color="auto"/>
      </w:divBdr>
    </w:div>
    <w:div w:id="391730733">
      <w:bodyDiv w:val="1"/>
      <w:marLeft w:val="0"/>
      <w:marRight w:val="0"/>
      <w:marTop w:val="0"/>
      <w:marBottom w:val="0"/>
      <w:divBdr>
        <w:top w:val="none" w:sz="0" w:space="0" w:color="auto"/>
        <w:left w:val="none" w:sz="0" w:space="0" w:color="auto"/>
        <w:bottom w:val="none" w:sz="0" w:space="0" w:color="auto"/>
        <w:right w:val="none" w:sz="0" w:space="0" w:color="auto"/>
      </w:divBdr>
      <w:divsChild>
        <w:div w:id="334500736">
          <w:marLeft w:val="0"/>
          <w:marRight w:val="0"/>
          <w:marTop w:val="0"/>
          <w:marBottom w:val="220"/>
          <w:divBdr>
            <w:top w:val="none" w:sz="0" w:space="0" w:color="auto"/>
            <w:left w:val="none" w:sz="0" w:space="0" w:color="auto"/>
            <w:bottom w:val="none" w:sz="0" w:space="0" w:color="auto"/>
            <w:right w:val="none" w:sz="0" w:space="0" w:color="auto"/>
          </w:divBdr>
        </w:div>
        <w:div w:id="653995205">
          <w:marLeft w:val="0"/>
          <w:marRight w:val="0"/>
          <w:marTop w:val="0"/>
          <w:marBottom w:val="220"/>
          <w:divBdr>
            <w:top w:val="none" w:sz="0" w:space="0" w:color="auto"/>
            <w:left w:val="none" w:sz="0" w:space="0" w:color="auto"/>
            <w:bottom w:val="none" w:sz="0" w:space="0" w:color="auto"/>
            <w:right w:val="none" w:sz="0" w:space="0" w:color="auto"/>
          </w:divBdr>
        </w:div>
      </w:divsChild>
    </w:div>
    <w:div w:id="393704992">
      <w:bodyDiv w:val="1"/>
      <w:marLeft w:val="0"/>
      <w:marRight w:val="0"/>
      <w:marTop w:val="0"/>
      <w:marBottom w:val="0"/>
      <w:divBdr>
        <w:top w:val="none" w:sz="0" w:space="0" w:color="auto"/>
        <w:left w:val="none" w:sz="0" w:space="0" w:color="auto"/>
        <w:bottom w:val="none" w:sz="0" w:space="0" w:color="auto"/>
        <w:right w:val="none" w:sz="0" w:space="0" w:color="auto"/>
      </w:divBdr>
      <w:divsChild>
        <w:div w:id="125128981">
          <w:marLeft w:val="1987"/>
          <w:marRight w:val="0"/>
          <w:marTop w:val="0"/>
          <w:marBottom w:val="180"/>
          <w:divBdr>
            <w:top w:val="none" w:sz="0" w:space="0" w:color="auto"/>
            <w:left w:val="none" w:sz="0" w:space="0" w:color="auto"/>
            <w:bottom w:val="none" w:sz="0" w:space="0" w:color="auto"/>
            <w:right w:val="none" w:sz="0" w:space="0" w:color="auto"/>
          </w:divBdr>
        </w:div>
        <w:div w:id="1231427703">
          <w:marLeft w:val="1987"/>
          <w:marRight w:val="0"/>
          <w:marTop w:val="0"/>
          <w:marBottom w:val="180"/>
          <w:divBdr>
            <w:top w:val="none" w:sz="0" w:space="0" w:color="auto"/>
            <w:left w:val="none" w:sz="0" w:space="0" w:color="auto"/>
            <w:bottom w:val="none" w:sz="0" w:space="0" w:color="auto"/>
            <w:right w:val="none" w:sz="0" w:space="0" w:color="auto"/>
          </w:divBdr>
        </w:div>
        <w:div w:id="1430783374">
          <w:marLeft w:val="1987"/>
          <w:marRight w:val="0"/>
          <w:marTop w:val="0"/>
          <w:marBottom w:val="180"/>
          <w:divBdr>
            <w:top w:val="none" w:sz="0" w:space="0" w:color="auto"/>
            <w:left w:val="none" w:sz="0" w:space="0" w:color="auto"/>
            <w:bottom w:val="none" w:sz="0" w:space="0" w:color="auto"/>
            <w:right w:val="none" w:sz="0" w:space="0" w:color="auto"/>
          </w:divBdr>
        </w:div>
        <w:div w:id="1466196400">
          <w:marLeft w:val="1987"/>
          <w:marRight w:val="0"/>
          <w:marTop w:val="0"/>
          <w:marBottom w:val="180"/>
          <w:divBdr>
            <w:top w:val="none" w:sz="0" w:space="0" w:color="auto"/>
            <w:left w:val="none" w:sz="0" w:space="0" w:color="auto"/>
            <w:bottom w:val="none" w:sz="0" w:space="0" w:color="auto"/>
            <w:right w:val="none" w:sz="0" w:space="0" w:color="auto"/>
          </w:divBdr>
        </w:div>
        <w:div w:id="1470781159">
          <w:marLeft w:val="1987"/>
          <w:marRight w:val="0"/>
          <w:marTop w:val="0"/>
          <w:marBottom w:val="180"/>
          <w:divBdr>
            <w:top w:val="none" w:sz="0" w:space="0" w:color="auto"/>
            <w:left w:val="none" w:sz="0" w:space="0" w:color="auto"/>
            <w:bottom w:val="none" w:sz="0" w:space="0" w:color="auto"/>
            <w:right w:val="none" w:sz="0" w:space="0" w:color="auto"/>
          </w:divBdr>
        </w:div>
        <w:div w:id="1516920086">
          <w:marLeft w:val="1987"/>
          <w:marRight w:val="0"/>
          <w:marTop w:val="0"/>
          <w:marBottom w:val="180"/>
          <w:divBdr>
            <w:top w:val="none" w:sz="0" w:space="0" w:color="auto"/>
            <w:left w:val="none" w:sz="0" w:space="0" w:color="auto"/>
            <w:bottom w:val="none" w:sz="0" w:space="0" w:color="auto"/>
            <w:right w:val="none" w:sz="0" w:space="0" w:color="auto"/>
          </w:divBdr>
        </w:div>
        <w:div w:id="1848448115">
          <w:marLeft w:val="1987"/>
          <w:marRight w:val="0"/>
          <w:marTop w:val="0"/>
          <w:marBottom w:val="180"/>
          <w:divBdr>
            <w:top w:val="none" w:sz="0" w:space="0" w:color="auto"/>
            <w:left w:val="none" w:sz="0" w:space="0" w:color="auto"/>
            <w:bottom w:val="none" w:sz="0" w:space="0" w:color="auto"/>
            <w:right w:val="none" w:sz="0" w:space="0" w:color="auto"/>
          </w:divBdr>
        </w:div>
        <w:div w:id="2134253617">
          <w:marLeft w:val="1987"/>
          <w:marRight w:val="0"/>
          <w:marTop w:val="0"/>
          <w:marBottom w:val="180"/>
          <w:divBdr>
            <w:top w:val="none" w:sz="0" w:space="0" w:color="auto"/>
            <w:left w:val="none" w:sz="0" w:space="0" w:color="auto"/>
            <w:bottom w:val="none" w:sz="0" w:space="0" w:color="auto"/>
            <w:right w:val="none" w:sz="0" w:space="0" w:color="auto"/>
          </w:divBdr>
        </w:div>
      </w:divsChild>
    </w:div>
    <w:div w:id="414473239">
      <w:bodyDiv w:val="1"/>
      <w:marLeft w:val="0"/>
      <w:marRight w:val="0"/>
      <w:marTop w:val="0"/>
      <w:marBottom w:val="0"/>
      <w:divBdr>
        <w:top w:val="none" w:sz="0" w:space="0" w:color="auto"/>
        <w:left w:val="none" w:sz="0" w:space="0" w:color="auto"/>
        <w:bottom w:val="none" w:sz="0" w:space="0" w:color="auto"/>
        <w:right w:val="none" w:sz="0" w:space="0" w:color="auto"/>
      </w:divBdr>
      <w:divsChild>
        <w:div w:id="1412317179">
          <w:marLeft w:val="0"/>
          <w:marRight w:val="0"/>
          <w:marTop w:val="0"/>
          <w:marBottom w:val="0"/>
          <w:divBdr>
            <w:top w:val="none" w:sz="0" w:space="0" w:color="auto"/>
            <w:left w:val="none" w:sz="0" w:space="0" w:color="auto"/>
            <w:bottom w:val="none" w:sz="0" w:space="0" w:color="auto"/>
            <w:right w:val="none" w:sz="0" w:space="0" w:color="auto"/>
          </w:divBdr>
        </w:div>
      </w:divsChild>
    </w:div>
    <w:div w:id="424692723">
      <w:bodyDiv w:val="1"/>
      <w:marLeft w:val="0"/>
      <w:marRight w:val="0"/>
      <w:marTop w:val="0"/>
      <w:marBottom w:val="0"/>
      <w:divBdr>
        <w:top w:val="none" w:sz="0" w:space="0" w:color="auto"/>
        <w:left w:val="none" w:sz="0" w:space="0" w:color="auto"/>
        <w:bottom w:val="none" w:sz="0" w:space="0" w:color="auto"/>
        <w:right w:val="none" w:sz="0" w:space="0" w:color="auto"/>
      </w:divBdr>
      <w:divsChild>
        <w:div w:id="207959183">
          <w:marLeft w:val="0"/>
          <w:marRight w:val="0"/>
          <w:marTop w:val="0"/>
          <w:marBottom w:val="220"/>
          <w:divBdr>
            <w:top w:val="none" w:sz="0" w:space="0" w:color="auto"/>
            <w:left w:val="none" w:sz="0" w:space="0" w:color="auto"/>
            <w:bottom w:val="none" w:sz="0" w:space="0" w:color="auto"/>
            <w:right w:val="none" w:sz="0" w:space="0" w:color="auto"/>
          </w:divBdr>
        </w:div>
        <w:div w:id="1497116129">
          <w:marLeft w:val="0"/>
          <w:marRight w:val="0"/>
          <w:marTop w:val="0"/>
          <w:marBottom w:val="220"/>
          <w:divBdr>
            <w:top w:val="none" w:sz="0" w:space="0" w:color="auto"/>
            <w:left w:val="none" w:sz="0" w:space="0" w:color="auto"/>
            <w:bottom w:val="none" w:sz="0" w:space="0" w:color="auto"/>
            <w:right w:val="none" w:sz="0" w:space="0" w:color="auto"/>
          </w:divBdr>
        </w:div>
      </w:divsChild>
    </w:div>
    <w:div w:id="501548754">
      <w:bodyDiv w:val="1"/>
      <w:marLeft w:val="0"/>
      <w:marRight w:val="0"/>
      <w:marTop w:val="0"/>
      <w:marBottom w:val="0"/>
      <w:divBdr>
        <w:top w:val="none" w:sz="0" w:space="0" w:color="auto"/>
        <w:left w:val="none" w:sz="0" w:space="0" w:color="auto"/>
        <w:bottom w:val="none" w:sz="0" w:space="0" w:color="auto"/>
        <w:right w:val="none" w:sz="0" w:space="0" w:color="auto"/>
      </w:divBdr>
    </w:div>
    <w:div w:id="509028891">
      <w:bodyDiv w:val="1"/>
      <w:marLeft w:val="0"/>
      <w:marRight w:val="0"/>
      <w:marTop w:val="0"/>
      <w:marBottom w:val="0"/>
      <w:divBdr>
        <w:top w:val="none" w:sz="0" w:space="0" w:color="auto"/>
        <w:left w:val="none" w:sz="0" w:space="0" w:color="auto"/>
        <w:bottom w:val="none" w:sz="0" w:space="0" w:color="auto"/>
        <w:right w:val="none" w:sz="0" w:space="0" w:color="auto"/>
      </w:divBdr>
    </w:div>
    <w:div w:id="517548099">
      <w:bodyDiv w:val="1"/>
      <w:marLeft w:val="0"/>
      <w:marRight w:val="0"/>
      <w:marTop w:val="0"/>
      <w:marBottom w:val="0"/>
      <w:divBdr>
        <w:top w:val="none" w:sz="0" w:space="0" w:color="auto"/>
        <w:left w:val="none" w:sz="0" w:space="0" w:color="auto"/>
        <w:bottom w:val="none" w:sz="0" w:space="0" w:color="auto"/>
        <w:right w:val="none" w:sz="0" w:space="0" w:color="auto"/>
      </w:divBdr>
    </w:div>
    <w:div w:id="541209821">
      <w:bodyDiv w:val="1"/>
      <w:marLeft w:val="0"/>
      <w:marRight w:val="0"/>
      <w:marTop w:val="0"/>
      <w:marBottom w:val="0"/>
      <w:divBdr>
        <w:top w:val="none" w:sz="0" w:space="0" w:color="auto"/>
        <w:left w:val="none" w:sz="0" w:space="0" w:color="auto"/>
        <w:bottom w:val="none" w:sz="0" w:space="0" w:color="auto"/>
        <w:right w:val="none" w:sz="0" w:space="0" w:color="auto"/>
      </w:divBdr>
    </w:div>
    <w:div w:id="555703406">
      <w:bodyDiv w:val="1"/>
      <w:marLeft w:val="0"/>
      <w:marRight w:val="0"/>
      <w:marTop w:val="0"/>
      <w:marBottom w:val="0"/>
      <w:divBdr>
        <w:top w:val="none" w:sz="0" w:space="0" w:color="auto"/>
        <w:left w:val="none" w:sz="0" w:space="0" w:color="auto"/>
        <w:bottom w:val="none" w:sz="0" w:space="0" w:color="auto"/>
        <w:right w:val="none" w:sz="0" w:space="0" w:color="auto"/>
      </w:divBdr>
    </w:div>
    <w:div w:id="595483581">
      <w:bodyDiv w:val="1"/>
      <w:marLeft w:val="0"/>
      <w:marRight w:val="0"/>
      <w:marTop w:val="0"/>
      <w:marBottom w:val="0"/>
      <w:divBdr>
        <w:top w:val="none" w:sz="0" w:space="0" w:color="auto"/>
        <w:left w:val="none" w:sz="0" w:space="0" w:color="auto"/>
        <w:bottom w:val="none" w:sz="0" w:space="0" w:color="auto"/>
        <w:right w:val="none" w:sz="0" w:space="0" w:color="auto"/>
      </w:divBdr>
    </w:div>
    <w:div w:id="601761731">
      <w:bodyDiv w:val="1"/>
      <w:marLeft w:val="0"/>
      <w:marRight w:val="0"/>
      <w:marTop w:val="0"/>
      <w:marBottom w:val="0"/>
      <w:divBdr>
        <w:top w:val="none" w:sz="0" w:space="0" w:color="auto"/>
        <w:left w:val="none" w:sz="0" w:space="0" w:color="auto"/>
        <w:bottom w:val="none" w:sz="0" w:space="0" w:color="auto"/>
        <w:right w:val="none" w:sz="0" w:space="0" w:color="auto"/>
      </w:divBdr>
    </w:div>
    <w:div w:id="624119835">
      <w:bodyDiv w:val="1"/>
      <w:marLeft w:val="0"/>
      <w:marRight w:val="0"/>
      <w:marTop w:val="0"/>
      <w:marBottom w:val="0"/>
      <w:divBdr>
        <w:top w:val="none" w:sz="0" w:space="0" w:color="auto"/>
        <w:left w:val="none" w:sz="0" w:space="0" w:color="auto"/>
        <w:bottom w:val="none" w:sz="0" w:space="0" w:color="auto"/>
        <w:right w:val="none" w:sz="0" w:space="0" w:color="auto"/>
      </w:divBdr>
    </w:div>
    <w:div w:id="639921199">
      <w:bodyDiv w:val="1"/>
      <w:marLeft w:val="0"/>
      <w:marRight w:val="0"/>
      <w:marTop w:val="0"/>
      <w:marBottom w:val="0"/>
      <w:divBdr>
        <w:top w:val="none" w:sz="0" w:space="0" w:color="auto"/>
        <w:left w:val="none" w:sz="0" w:space="0" w:color="auto"/>
        <w:bottom w:val="none" w:sz="0" w:space="0" w:color="auto"/>
        <w:right w:val="none" w:sz="0" w:space="0" w:color="auto"/>
      </w:divBdr>
    </w:div>
    <w:div w:id="653293660">
      <w:bodyDiv w:val="1"/>
      <w:marLeft w:val="0"/>
      <w:marRight w:val="0"/>
      <w:marTop w:val="0"/>
      <w:marBottom w:val="0"/>
      <w:divBdr>
        <w:top w:val="none" w:sz="0" w:space="0" w:color="auto"/>
        <w:left w:val="none" w:sz="0" w:space="0" w:color="auto"/>
        <w:bottom w:val="none" w:sz="0" w:space="0" w:color="auto"/>
        <w:right w:val="none" w:sz="0" w:space="0" w:color="auto"/>
      </w:divBdr>
      <w:divsChild>
        <w:div w:id="43530075">
          <w:marLeft w:val="0"/>
          <w:marRight w:val="0"/>
          <w:marTop w:val="0"/>
          <w:marBottom w:val="0"/>
          <w:divBdr>
            <w:top w:val="none" w:sz="0" w:space="0" w:color="auto"/>
            <w:left w:val="none" w:sz="0" w:space="0" w:color="auto"/>
            <w:bottom w:val="none" w:sz="0" w:space="0" w:color="auto"/>
            <w:right w:val="none" w:sz="0" w:space="0" w:color="auto"/>
          </w:divBdr>
        </w:div>
      </w:divsChild>
    </w:div>
    <w:div w:id="655955621">
      <w:bodyDiv w:val="1"/>
      <w:marLeft w:val="0"/>
      <w:marRight w:val="0"/>
      <w:marTop w:val="0"/>
      <w:marBottom w:val="0"/>
      <w:divBdr>
        <w:top w:val="none" w:sz="0" w:space="0" w:color="auto"/>
        <w:left w:val="none" w:sz="0" w:space="0" w:color="auto"/>
        <w:bottom w:val="none" w:sz="0" w:space="0" w:color="auto"/>
        <w:right w:val="none" w:sz="0" w:space="0" w:color="auto"/>
      </w:divBdr>
    </w:div>
    <w:div w:id="658382741">
      <w:bodyDiv w:val="1"/>
      <w:marLeft w:val="0"/>
      <w:marRight w:val="0"/>
      <w:marTop w:val="0"/>
      <w:marBottom w:val="0"/>
      <w:divBdr>
        <w:top w:val="none" w:sz="0" w:space="0" w:color="auto"/>
        <w:left w:val="none" w:sz="0" w:space="0" w:color="auto"/>
        <w:bottom w:val="none" w:sz="0" w:space="0" w:color="auto"/>
        <w:right w:val="none" w:sz="0" w:space="0" w:color="auto"/>
      </w:divBdr>
    </w:div>
    <w:div w:id="724716989">
      <w:bodyDiv w:val="1"/>
      <w:marLeft w:val="0"/>
      <w:marRight w:val="0"/>
      <w:marTop w:val="0"/>
      <w:marBottom w:val="0"/>
      <w:divBdr>
        <w:top w:val="none" w:sz="0" w:space="0" w:color="auto"/>
        <w:left w:val="none" w:sz="0" w:space="0" w:color="auto"/>
        <w:bottom w:val="none" w:sz="0" w:space="0" w:color="auto"/>
        <w:right w:val="none" w:sz="0" w:space="0" w:color="auto"/>
      </w:divBdr>
    </w:div>
    <w:div w:id="729618399">
      <w:bodyDiv w:val="1"/>
      <w:marLeft w:val="0"/>
      <w:marRight w:val="0"/>
      <w:marTop w:val="0"/>
      <w:marBottom w:val="0"/>
      <w:divBdr>
        <w:top w:val="none" w:sz="0" w:space="0" w:color="auto"/>
        <w:left w:val="none" w:sz="0" w:space="0" w:color="auto"/>
        <w:bottom w:val="none" w:sz="0" w:space="0" w:color="auto"/>
        <w:right w:val="none" w:sz="0" w:space="0" w:color="auto"/>
      </w:divBdr>
      <w:divsChild>
        <w:div w:id="210000774">
          <w:marLeft w:val="1166"/>
          <w:marRight w:val="0"/>
          <w:marTop w:val="0"/>
          <w:marBottom w:val="180"/>
          <w:divBdr>
            <w:top w:val="none" w:sz="0" w:space="0" w:color="auto"/>
            <w:left w:val="none" w:sz="0" w:space="0" w:color="auto"/>
            <w:bottom w:val="none" w:sz="0" w:space="0" w:color="auto"/>
            <w:right w:val="none" w:sz="0" w:space="0" w:color="auto"/>
          </w:divBdr>
        </w:div>
        <w:div w:id="643389546">
          <w:marLeft w:val="1166"/>
          <w:marRight w:val="0"/>
          <w:marTop w:val="0"/>
          <w:marBottom w:val="180"/>
          <w:divBdr>
            <w:top w:val="none" w:sz="0" w:space="0" w:color="auto"/>
            <w:left w:val="none" w:sz="0" w:space="0" w:color="auto"/>
            <w:bottom w:val="none" w:sz="0" w:space="0" w:color="auto"/>
            <w:right w:val="none" w:sz="0" w:space="0" w:color="auto"/>
          </w:divBdr>
        </w:div>
        <w:div w:id="767892070">
          <w:marLeft w:val="1166"/>
          <w:marRight w:val="0"/>
          <w:marTop w:val="0"/>
          <w:marBottom w:val="180"/>
          <w:divBdr>
            <w:top w:val="none" w:sz="0" w:space="0" w:color="auto"/>
            <w:left w:val="none" w:sz="0" w:space="0" w:color="auto"/>
            <w:bottom w:val="none" w:sz="0" w:space="0" w:color="auto"/>
            <w:right w:val="none" w:sz="0" w:space="0" w:color="auto"/>
          </w:divBdr>
        </w:div>
        <w:div w:id="1859391190">
          <w:marLeft w:val="1166"/>
          <w:marRight w:val="0"/>
          <w:marTop w:val="0"/>
          <w:marBottom w:val="180"/>
          <w:divBdr>
            <w:top w:val="none" w:sz="0" w:space="0" w:color="auto"/>
            <w:left w:val="none" w:sz="0" w:space="0" w:color="auto"/>
            <w:bottom w:val="none" w:sz="0" w:space="0" w:color="auto"/>
            <w:right w:val="none" w:sz="0" w:space="0" w:color="auto"/>
          </w:divBdr>
        </w:div>
      </w:divsChild>
    </w:div>
    <w:div w:id="742751165">
      <w:bodyDiv w:val="1"/>
      <w:marLeft w:val="0"/>
      <w:marRight w:val="0"/>
      <w:marTop w:val="0"/>
      <w:marBottom w:val="0"/>
      <w:divBdr>
        <w:top w:val="none" w:sz="0" w:space="0" w:color="auto"/>
        <w:left w:val="none" w:sz="0" w:space="0" w:color="auto"/>
        <w:bottom w:val="none" w:sz="0" w:space="0" w:color="auto"/>
        <w:right w:val="none" w:sz="0" w:space="0" w:color="auto"/>
      </w:divBdr>
    </w:div>
    <w:div w:id="780686277">
      <w:bodyDiv w:val="1"/>
      <w:marLeft w:val="0"/>
      <w:marRight w:val="0"/>
      <w:marTop w:val="0"/>
      <w:marBottom w:val="0"/>
      <w:divBdr>
        <w:top w:val="none" w:sz="0" w:space="0" w:color="auto"/>
        <w:left w:val="none" w:sz="0" w:space="0" w:color="auto"/>
        <w:bottom w:val="none" w:sz="0" w:space="0" w:color="auto"/>
        <w:right w:val="none" w:sz="0" w:space="0" w:color="auto"/>
      </w:divBdr>
    </w:div>
    <w:div w:id="849559970">
      <w:bodyDiv w:val="1"/>
      <w:marLeft w:val="0"/>
      <w:marRight w:val="0"/>
      <w:marTop w:val="0"/>
      <w:marBottom w:val="0"/>
      <w:divBdr>
        <w:top w:val="none" w:sz="0" w:space="0" w:color="auto"/>
        <w:left w:val="none" w:sz="0" w:space="0" w:color="auto"/>
        <w:bottom w:val="none" w:sz="0" w:space="0" w:color="auto"/>
        <w:right w:val="none" w:sz="0" w:space="0" w:color="auto"/>
      </w:divBdr>
    </w:div>
    <w:div w:id="853036451">
      <w:bodyDiv w:val="1"/>
      <w:marLeft w:val="0"/>
      <w:marRight w:val="0"/>
      <w:marTop w:val="0"/>
      <w:marBottom w:val="0"/>
      <w:divBdr>
        <w:top w:val="none" w:sz="0" w:space="0" w:color="auto"/>
        <w:left w:val="none" w:sz="0" w:space="0" w:color="auto"/>
        <w:bottom w:val="none" w:sz="0" w:space="0" w:color="auto"/>
        <w:right w:val="none" w:sz="0" w:space="0" w:color="auto"/>
      </w:divBdr>
    </w:div>
    <w:div w:id="903102119">
      <w:bodyDiv w:val="1"/>
      <w:marLeft w:val="0"/>
      <w:marRight w:val="0"/>
      <w:marTop w:val="0"/>
      <w:marBottom w:val="0"/>
      <w:divBdr>
        <w:top w:val="none" w:sz="0" w:space="0" w:color="auto"/>
        <w:left w:val="none" w:sz="0" w:space="0" w:color="auto"/>
        <w:bottom w:val="none" w:sz="0" w:space="0" w:color="auto"/>
        <w:right w:val="none" w:sz="0" w:space="0" w:color="auto"/>
      </w:divBdr>
      <w:divsChild>
        <w:div w:id="257830133">
          <w:marLeft w:val="1166"/>
          <w:marRight w:val="0"/>
          <w:marTop w:val="0"/>
          <w:marBottom w:val="180"/>
          <w:divBdr>
            <w:top w:val="none" w:sz="0" w:space="0" w:color="auto"/>
            <w:left w:val="none" w:sz="0" w:space="0" w:color="auto"/>
            <w:bottom w:val="none" w:sz="0" w:space="0" w:color="auto"/>
            <w:right w:val="none" w:sz="0" w:space="0" w:color="auto"/>
          </w:divBdr>
        </w:div>
        <w:div w:id="1951085444">
          <w:marLeft w:val="1166"/>
          <w:marRight w:val="0"/>
          <w:marTop w:val="0"/>
          <w:marBottom w:val="180"/>
          <w:divBdr>
            <w:top w:val="none" w:sz="0" w:space="0" w:color="auto"/>
            <w:left w:val="none" w:sz="0" w:space="0" w:color="auto"/>
            <w:bottom w:val="none" w:sz="0" w:space="0" w:color="auto"/>
            <w:right w:val="none" w:sz="0" w:space="0" w:color="auto"/>
          </w:divBdr>
        </w:div>
      </w:divsChild>
    </w:div>
    <w:div w:id="949314827">
      <w:bodyDiv w:val="1"/>
      <w:marLeft w:val="0"/>
      <w:marRight w:val="0"/>
      <w:marTop w:val="0"/>
      <w:marBottom w:val="0"/>
      <w:divBdr>
        <w:top w:val="none" w:sz="0" w:space="0" w:color="auto"/>
        <w:left w:val="none" w:sz="0" w:space="0" w:color="auto"/>
        <w:bottom w:val="none" w:sz="0" w:space="0" w:color="auto"/>
        <w:right w:val="none" w:sz="0" w:space="0" w:color="auto"/>
      </w:divBdr>
      <w:divsChild>
        <w:div w:id="417753623">
          <w:marLeft w:val="1166"/>
          <w:marRight w:val="0"/>
          <w:marTop w:val="0"/>
          <w:marBottom w:val="180"/>
          <w:divBdr>
            <w:top w:val="none" w:sz="0" w:space="0" w:color="auto"/>
            <w:left w:val="none" w:sz="0" w:space="0" w:color="auto"/>
            <w:bottom w:val="none" w:sz="0" w:space="0" w:color="auto"/>
            <w:right w:val="none" w:sz="0" w:space="0" w:color="auto"/>
          </w:divBdr>
        </w:div>
        <w:div w:id="1086533453">
          <w:marLeft w:val="1166"/>
          <w:marRight w:val="0"/>
          <w:marTop w:val="0"/>
          <w:marBottom w:val="180"/>
          <w:divBdr>
            <w:top w:val="none" w:sz="0" w:space="0" w:color="auto"/>
            <w:left w:val="none" w:sz="0" w:space="0" w:color="auto"/>
            <w:bottom w:val="none" w:sz="0" w:space="0" w:color="auto"/>
            <w:right w:val="none" w:sz="0" w:space="0" w:color="auto"/>
          </w:divBdr>
        </w:div>
        <w:div w:id="1586960317">
          <w:marLeft w:val="1166"/>
          <w:marRight w:val="0"/>
          <w:marTop w:val="0"/>
          <w:marBottom w:val="180"/>
          <w:divBdr>
            <w:top w:val="none" w:sz="0" w:space="0" w:color="auto"/>
            <w:left w:val="none" w:sz="0" w:space="0" w:color="auto"/>
            <w:bottom w:val="none" w:sz="0" w:space="0" w:color="auto"/>
            <w:right w:val="none" w:sz="0" w:space="0" w:color="auto"/>
          </w:divBdr>
        </w:div>
        <w:div w:id="1775201345">
          <w:marLeft w:val="1166"/>
          <w:marRight w:val="0"/>
          <w:marTop w:val="0"/>
          <w:marBottom w:val="180"/>
          <w:divBdr>
            <w:top w:val="none" w:sz="0" w:space="0" w:color="auto"/>
            <w:left w:val="none" w:sz="0" w:space="0" w:color="auto"/>
            <w:bottom w:val="none" w:sz="0" w:space="0" w:color="auto"/>
            <w:right w:val="none" w:sz="0" w:space="0" w:color="auto"/>
          </w:divBdr>
        </w:div>
      </w:divsChild>
    </w:div>
    <w:div w:id="962880472">
      <w:bodyDiv w:val="1"/>
      <w:marLeft w:val="0"/>
      <w:marRight w:val="0"/>
      <w:marTop w:val="0"/>
      <w:marBottom w:val="0"/>
      <w:divBdr>
        <w:top w:val="none" w:sz="0" w:space="0" w:color="auto"/>
        <w:left w:val="none" w:sz="0" w:space="0" w:color="auto"/>
        <w:bottom w:val="none" w:sz="0" w:space="0" w:color="auto"/>
        <w:right w:val="none" w:sz="0" w:space="0" w:color="auto"/>
      </w:divBdr>
    </w:div>
    <w:div w:id="1022171177">
      <w:bodyDiv w:val="1"/>
      <w:marLeft w:val="0"/>
      <w:marRight w:val="0"/>
      <w:marTop w:val="0"/>
      <w:marBottom w:val="0"/>
      <w:divBdr>
        <w:top w:val="none" w:sz="0" w:space="0" w:color="auto"/>
        <w:left w:val="none" w:sz="0" w:space="0" w:color="auto"/>
        <w:bottom w:val="none" w:sz="0" w:space="0" w:color="auto"/>
        <w:right w:val="none" w:sz="0" w:space="0" w:color="auto"/>
      </w:divBdr>
    </w:div>
    <w:div w:id="1025860780">
      <w:bodyDiv w:val="1"/>
      <w:marLeft w:val="0"/>
      <w:marRight w:val="0"/>
      <w:marTop w:val="0"/>
      <w:marBottom w:val="0"/>
      <w:divBdr>
        <w:top w:val="none" w:sz="0" w:space="0" w:color="auto"/>
        <w:left w:val="none" w:sz="0" w:space="0" w:color="auto"/>
        <w:bottom w:val="none" w:sz="0" w:space="0" w:color="auto"/>
        <w:right w:val="none" w:sz="0" w:space="0" w:color="auto"/>
      </w:divBdr>
      <w:divsChild>
        <w:div w:id="439304575">
          <w:marLeft w:val="778"/>
          <w:marRight w:val="0"/>
          <w:marTop w:val="116"/>
          <w:marBottom w:val="0"/>
          <w:divBdr>
            <w:top w:val="none" w:sz="0" w:space="0" w:color="auto"/>
            <w:left w:val="none" w:sz="0" w:space="0" w:color="auto"/>
            <w:bottom w:val="none" w:sz="0" w:space="0" w:color="auto"/>
            <w:right w:val="none" w:sz="0" w:space="0" w:color="auto"/>
          </w:divBdr>
        </w:div>
        <w:div w:id="895549807">
          <w:marLeft w:val="778"/>
          <w:marRight w:val="0"/>
          <w:marTop w:val="116"/>
          <w:marBottom w:val="0"/>
          <w:divBdr>
            <w:top w:val="none" w:sz="0" w:space="0" w:color="auto"/>
            <w:left w:val="none" w:sz="0" w:space="0" w:color="auto"/>
            <w:bottom w:val="none" w:sz="0" w:space="0" w:color="auto"/>
            <w:right w:val="none" w:sz="0" w:space="0" w:color="auto"/>
          </w:divBdr>
        </w:div>
        <w:div w:id="1204949731">
          <w:marLeft w:val="1210"/>
          <w:marRight w:val="0"/>
          <w:marTop w:val="74"/>
          <w:marBottom w:val="0"/>
          <w:divBdr>
            <w:top w:val="none" w:sz="0" w:space="0" w:color="auto"/>
            <w:left w:val="none" w:sz="0" w:space="0" w:color="auto"/>
            <w:bottom w:val="none" w:sz="0" w:space="0" w:color="auto"/>
            <w:right w:val="none" w:sz="0" w:space="0" w:color="auto"/>
          </w:divBdr>
        </w:div>
        <w:div w:id="1687363543">
          <w:marLeft w:val="1210"/>
          <w:marRight w:val="0"/>
          <w:marTop w:val="74"/>
          <w:marBottom w:val="0"/>
          <w:divBdr>
            <w:top w:val="none" w:sz="0" w:space="0" w:color="auto"/>
            <w:left w:val="none" w:sz="0" w:space="0" w:color="auto"/>
            <w:bottom w:val="none" w:sz="0" w:space="0" w:color="auto"/>
            <w:right w:val="none" w:sz="0" w:space="0" w:color="auto"/>
          </w:divBdr>
        </w:div>
        <w:div w:id="1763453794">
          <w:marLeft w:val="1210"/>
          <w:marRight w:val="0"/>
          <w:marTop w:val="74"/>
          <w:marBottom w:val="0"/>
          <w:divBdr>
            <w:top w:val="none" w:sz="0" w:space="0" w:color="auto"/>
            <w:left w:val="none" w:sz="0" w:space="0" w:color="auto"/>
            <w:bottom w:val="none" w:sz="0" w:space="0" w:color="auto"/>
            <w:right w:val="none" w:sz="0" w:space="0" w:color="auto"/>
          </w:divBdr>
        </w:div>
        <w:div w:id="1994793886">
          <w:marLeft w:val="778"/>
          <w:marRight w:val="0"/>
          <w:marTop w:val="116"/>
          <w:marBottom w:val="0"/>
          <w:divBdr>
            <w:top w:val="none" w:sz="0" w:space="0" w:color="auto"/>
            <w:left w:val="none" w:sz="0" w:space="0" w:color="auto"/>
            <w:bottom w:val="none" w:sz="0" w:space="0" w:color="auto"/>
            <w:right w:val="none" w:sz="0" w:space="0" w:color="auto"/>
          </w:divBdr>
        </w:div>
        <w:div w:id="2007514548">
          <w:marLeft w:val="1210"/>
          <w:marRight w:val="0"/>
          <w:marTop w:val="74"/>
          <w:marBottom w:val="0"/>
          <w:divBdr>
            <w:top w:val="none" w:sz="0" w:space="0" w:color="auto"/>
            <w:left w:val="none" w:sz="0" w:space="0" w:color="auto"/>
            <w:bottom w:val="none" w:sz="0" w:space="0" w:color="auto"/>
            <w:right w:val="none" w:sz="0" w:space="0" w:color="auto"/>
          </w:divBdr>
        </w:div>
        <w:div w:id="2063819629">
          <w:marLeft w:val="1210"/>
          <w:marRight w:val="0"/>
          <w:marTop w:val="74"/>
          <w:marBottom w:val="0"/>
          <w:divBdr>
            <w:top w:val="none" w:sz="0" w:space="0" w:color="auto"/>
            <w:left w:val="none" w:sz="0" w:space="0" w:color="auto"/>
            <w:bottom w:val="none" w:sz="0" w:space="0" w:color="auto"/>
            <w:right w:val="none" w:sz="0" w:space="0" w:color="auto"/>
          </w:divBdr>
        </w:div>
      </w:divsChild>
    </w:div>
    <w:div w:id="1032613221">
      <w:bodyDiv w:val="1"/>
      <w:marLeft w:val="0"/>
      <w:marRight w:val="0"/>
      <w:marTop w:val="0"/>
      <w:marBottom w:val="0"/>
      <w:divBdr>
        <w:top w:val="none" w:sz="0" w:space="0" w:color="auto"/>
        <w:left w:val="none" w:sz="0" w:space="0" w:color="auto"/>
        <w:bottom w:val="none" w:sz="0" w:space="0" w:color="auto"/>
        <w:right w:val="none" w:sz="0" w:space="0" w:color="auto"/>
      </w:divBdr>
    </w:div>
    <w:div w:id="1042904794">
      <w:bodyDiv w:val="1"/>
      <w:marLeft w:val="0"/>
      <w:marRight w:val="0"/>
      <w:marTop w:val="0"/>
      <w:marBottom w:val="0"/>
      <w:divBdr>
        <w:top w:val="none" w:sz="0" w:space="0" w:color="auto"/>
        <w:left w:val="none" w:sz="0" w:space="0" w:color="auto"/>
        <w:bottom w:val="none" w:sz="0" w:space="0" w:color="auto"/>
        <w:right w:val="none" w:sz="0" w:space="0" w:color="auto"/>
      </w:divBdr>
      <w:divsChild>
        <w:div w:id="791091123">
          <w:marLeft w:val="1166"/>
          <w:marRight w:val="0"/>
          <w:marTop w:val="0"/>
          <w:marBottom w:val="180"/>
          <w:divBdr>
            <w:top w:val="none" w:sz="0" w:space="0" w:color="auto"/>
            <w:left w:val="none" w:sz="0" w:space="0" w:color="auto"/>
            <w:bottom w:val="none" w:sz="0" w:space="0" w:color="auto"/>
            <w:right w:val="none" w:sz="0" w:space="0" w:color="auto"/>
          </w:divBdr>
        </w:div>
        <w:div w:id="1917128220">
          <w:marLeft w:val="1166"/>
          <w:marRight w:val="0"/>
          <w:marTop w:val="0"/>
          <w:marBottom w:val="180"/>
          <w:divBdr>
            <w:top w:val="none" w:sz="0" w:space="0" w:color="auto"/>
            <w:left w:val="none" w:sz="0" w:space="0" w:color="auto"/>
            <w:bottom w:val="none" w:sz="0" w:space="0" w:color="auto"/>
            <w:right w:val="none" w:sz="0" w:space="0" w:color="auto"/>
          </w:divBdr>
        </w:div>
      </w:divsChild>
    </w:div>
    <w:div w:id="1090545149">
      <w:bodyDiv w:val="1"/>
      <w:marLeft w:val="0"/>
      <w:marRight w:val="0"/>
      <w:marTop w:val="0"/>
      <w:marBottom w:val="0"/>
      <w:divBdr>
        <w:top w:val="none" w:sz="0" w:space="0" w:color="auto"/>
        <w:left w:val="none" w:sz="0" w:space="0" w:color="auto"/>
        <w:bottom w:val="none" w:sz="0" w:space="0" w:color="auto"/>
        <w:right w:val="none" w:sz="0" w:space="0" w:color="auto"/>
      </w:divBdr>
      <w:divsChild>
        <w:div w:id="577132488">
          <w:marLeft w:val="0"/>
          <w:marRight w:val="0"/>
          <w:marTop w:val="0"/>
          <w:marBottom w:val="0"/>
          <w:divBdr>
            <w:top w:val="none" w:sz="0" w:space="0" w:color="auto"/>
            <w:left w:val="none" w:sz="0" w:space="0" w:color="auto"/>
            <w:bottom w:val="none" w:sz="0" w:space="0" w:color="auto"/>
            <w:right w:val="none" w:sz="0" w:space="0" w:color="auto"/>
          </w:divBdr>
        </w:div>
      </w:divsChild>
    </w:div>
    <w:div w:id="1095831664">
      <w:bodyDiv w:val="1"/>
      <w:marLeft w:val="0"/>
      <w:marRight w:val="0"/>
      <w:marTop w:val="0"/>
      <w:marBottom w:val="0"/>
      <w:divBdr>
        <w:top w:val="none" w:sz="0" w:space="0" w:color="auto"/>
        <w:left w:val="none" w:sz="0" w:space="0" w:color="auto"/>
        <w:bottom w:val="none" w:sz="0" w:space="0" w:color="auto"/>
        <w:right w:val="none" w:sz="0" w:space="0" w:color="auto"/>
      </w:divBdr>
    </w:div>
    <w:div w:id="1095981173">
      <w:bodyDiv w:val="1"/>
      <w:marLeft w:val="0"/>
      <w:marRight w:val="0"/>
      <w:marTop w:val="0"/>
      <w:marBottom w:val="0"/>
      <w:divBdr>
        <w:top w:val="none" w:sz="0" w:space="0" w:color="auto"/>
        <w:left w:val="none" w:sz="0" w:space="0" w:color="auto"/>
        <w:bottom w:val="none" w:sz="0" w:space="0" w:color="auto"/>
        <w:right w:val="none" w:sz="0" w:space="0" w:color="auto"/>
      </w:divBdr>
    </w:div>
    <w:div w:id="1116438117">
      <w:bodyDiv w:val="1"/>
      <w:marLeft w:val="0"/>
      <w:marRight w:val="0"/>
      <w:marTop w:val="0"/>
      <w:marBottom w:val="0"/>
      <w:divBdr>
        <w:top w:val="none" w:sz="0" w:space="0" w:color="auto"/>
        <w:left w:val="none" w:sz="0" w:space="0" w:color="auto"/>
        <w:bottom w:val="none" w:sz="0" w:space="0" w:color="auto"/>
        <w:right w:val="none" w:sz="0" w:space="0" w:color="auto"/>
      </w:divBdr>
      <w:divsChild>
        <w:div w:id="844318003">
          <w:marLeft w:val="1210"/>
          <w:marRight w:val="0"/>
          <w:marTop w:val="74"/>
          <w:marBottom w:val="0"/>
          <w:divBdr>
            <w:top w:val="none" w:sz="0" w:space="0" w:color="auto"/>
            <w:left w:val="none" w:sz="0" w:space="0" w:color="auto"/>
            <w:bottom w:val="none" w:sz="0" w:space="0" w:color="auto"/>
            <w:right w:val="none" w:sz="0" w:space="0" w:color="auto"/>
          </w:divBdr>
        </w:div>
        <w:div w:id="1050494813">
          <w:marLeft w:val="1210"/>
          <w:marRight w:val="0"/>
          <w:marTop w:val="74"/>
          <w:marBottom w:val="0"/>
          <w:divBdr>
            <w:top w:val="none" w:sz="0" w:space="0" w:color="auto"/>
            <w:left w:val="none" w:sz="0" w:space="0" w:color="auto"/>
            <w:bottom w:val="none" w:sz="0" w:space="0" w:color="auto"/>
            <w:right w:val="none" w:sz="0" w:space="0" w:color="auto"/>
          </w:divBdr>
        </w:div>
        <w:div w:id="1293831276">
          <w:marLeft w:val="778"/>
          <w:marRight w:val="0"/>
          <w:marTop w:val="116"/>
          <w:marBottom w:val="0"/>
          <w:divBdr>
            <w:top w:val="none" w:sz="0" w:space="0" w:color="auto"/>
            <w:left w:val="none" w:sz="0" w:space="0" w:color="auto"/>
            <w:bottom w:val="none" w:sz="0" w:space="0" w:color="auto"/>
            <w:right w:val="none" w:sz="0" w:space="0" w:color="auto"/>
          </w:divBdr>
        </w:div>
        <w:div w:id="1598369098">
          <w:marLeft w:val="1210"/>
          <w:marRight w:val="0"/>
          <w:marTop w:val="74"/>
          <w:marBottom w:val="0"/>
          <w:divBdr>
            <w:top w:val="none" w:sz="0" w:space="0" w:color="auto"/>
            <w:left w:val="none" w:sz="0" w:space="0" w:color="auto"/>
            <w:bottom w:val="none" w:sz="0" w:space="0" w:color="auto"/>
            <w:right w:val="none" w:sz="0" w:space="0" w:color="auto"/>
          </w:divBdr>
        </w:div>
        <w:div w:id="1755009264">
          <w:marLeft w:val="778"/>
          <w:marRight w:val="0"/>
          <w:marTop w:val="116"/>
          <w:marBottom w:val="0"/>
          <w:divBdr>
            <w:top w:val="none" w:sz="0" w:space="0" w:color="auto"/>
            <w:left w:val="none" w:sz="0" w:space="0" w:color="auto"/>
            <w:bottom w:val="none" w:sz="0" w:space="0" w:color="auto"/>
            <w:right w:val="none" w:sz="0" w:space="0" w:color="auto"/>
          </w:divBdr>
        </w:div>
      </w:divsChild>
    </w:div>
    <w:div w:id="1124155541">
      <w:bodyDiv w:val="1"/>
      <w:marLeft w:val="0"/>
      <w:marRight w:val="0"/>
      <w:marTop w:val="0"/>
      <w:marBottom w:val="0"/>
      <w:divBdr>
        <w:top w:val="none" w:sz="0" w:space="0" w:color="auto"/>
        <w:left w:val="none" w:sz="0" w:space="0" w:color="auto"/>
        <w:bottom w:val="none" w:sz="0" w:space="0" w:color="auto"/>
        <w:right w:val="none" w:sz="0" w:space="0" w:color="auto"/>
      </w:divBdr>
      <w:divsChild>
        <w:div w:id="1564876480">
          <w:marLeft w:val="0"/>
          <w:marRight w:val="0"/>
          <w:marTop w:val="0"/>
          <w:marBottom w:val="0"/>
          <w:divBdr>
            <w:top w:val="none" w:sz="0" w:space="0" w:color="auto"/>
            <w:left w:val="none" w:sz="0" w:space="0" w:color="auto"/>
            <w:bottom w:val="none" w:sz="0" w:space="0" w:color="auto"/>
            <w:right w:val="none" w:sz="0" w:space="0" w:color="auto"/>
          </w:divBdr>
        </w:div>
      </w:divsChild>
    </w:div>
    <w:div w:id="1129083857">
      <w:bodyDiv w:val="1"/>
      <w:marLeft w:val="0"/>
      <w:marRight w:val="0"/>
      <w:marTop w:val="0"/>
      <w:marBottom w:val="0"/>
      <w:divBdr>
        <w:top w:val="none" w:sz="0" w:space="0" w:color="auto"/>
        <w:left w:val="none" w:sz="0" w:space="0" w:color="auto"/>
        <w:bottom w:val="none" w:sz="0" w:space="0" w:color="auto"/>
        <w:right w:val="none" w:sz="0" w:space="0" w:color="auto"/>
      </w:divBdr>
    </w:div>
    <w:div w:id="1138298361">
      <w:bodyDiv w:val="1"/>
      <w:marLeft w:val="0"/>
      <w:marRight w:val="0"/>
      <w:marTop w:val="0"/>
      <w:marBottom w:val="0"/>
      <w:divBdr>
        <w:top w:val="none" w:sz="0" w:space="0" w:color="auto"/>
        <w:left w:val="none" w:sz="0" w:space="0" w:color="auto"/>
        <w:bottom w:val="none" w:sz="0" w:space="0" w:color="auto"/>
        <w:right w:val="none" w:sz="0" w:space="0" w:color="auto"/>
      </w:divBdr>
      <w:divsChild>
        <w:div w:id="221791901">
          <w:marLeft w:val="274"/>
          <w:marRight w:val="0"/>
          <w:marTop w:val="240"/>
          <w:marBottom w:val="0"/>
          <w:divBdr>
            <w:top w:val="none" w:sz="0" w:space="0" w:color="auto"/>
            <w:left w:val="none" w:sz="0" w:space="0" w:color="auto"/>
            <w:bottom w:val="none" w:sz="0" w:space="0" w:color="auto"/>
            <w:right w:val="none" w:sz="0" w:space="0" w:color="auto"/>
          </w:divBdr>
        </w:div>
        <w:div w:id="546650173">
          <w:marLeft w:val="274"/>
          <w:marRight w:val="0"/>
          <w:marTop w:val="240"/>
          <w:marBottom w:val="0"/>
          <w:divBdr>
            <w:top w:val="none" w:sz="0" w:space="0" w:color="auto"/>
            <w:left w:val="none" w:sz="0" w:space="0" w:color="auto"/>
            <w:bottom w:val="none" w:sz="0" w:space="0" w:color="auto"/>
            <w:right w:val="none" w:sz="0" w:space="0" w:color="auto"/>
          </w:divBdr>
        </w:div>
        <w:div w:id="559487982">
          <w:marLeft w:val="533"/>
          <w:marRight w:val="0"/>
          <w:marTop w:val="0"/>
          <w:marBottom w:val="0"/>
          <w:divBdr>
            <w:top w:val="none" w:sz="0" w:space="0" w:color="auto"/>
            <w:left w:val="none" w:sz="0" w:space="0" w:color="auto"/>
            <w:bottom w:val="none" w:sz="0" w:space="0" w:color="auto"/>
            <w:right w:val="none" w:sz="0" w:space="0" w:color="auto"/>
          </w:divBdr>
        </w:div>
        <w:div w:id="675158881">
          <w:marLeft w:val="533"/>
          <w:marRight w:val="0"/>
          <w:marTop w:val="0"/>
          <w:marBottom w:val="0"/>
          <w:divBdr>
            <w:top w:val="none" w:sz="0" w:space="0" w:color="auto"/>
            <w:left w:val="none" w:sz="0" w:space="0" w:color="auto"/>
            <w:bottom w:val="none" w:sz="0" w:space="0" w:color="auto"/>
            <w:right w:val="none" w:sz="0" w:space="0" w:color="auto"/>
          </w:divBdr>
        </w:div>
        <w:div w:id="702905016">
          <w:marLeft w:val="806"/>
          <w:marRight w:val="0"/>
          <w:marTop w:val="0"/>
          <w:marBottom w:val="0"/>
          <w:divBdr>
            <w:top w:val="none" w:sz="0" w:space="0" w:color="auto"/>
            <w:left w:val="none" w:sz="0" w:space="0" w:color="auto"/>
            <w:bottom w:val="none" w:sz="0" w:space="0" w:color="auto"/>
            <w:right w:val="none" w:sz="0" w:space="0" w:color="auto"/>
          </w:divBdr>
        </w:div>
        <w:div w:id="764883587">
          <w:marLeft w:val="274"/>
          <w:marRight w:val="0"/>
          <w:marTop w:val="240"/>
          <w:marBottom w:val="0"/>
          <w:divBdr>
            <w:top w:val="none" w:sz="0" w:space="0" w:color="auto"/>
            <w:left w:val="none" w:sz="0" w:space="0" w:color="auto"/>
            <w:bottom w:val="none" w:sz="0" w:space="0" w:color="auto"/>
            <w:right w:val="none" w:sz="0" w:space="0" w:color="auto"/>
          </w:divBdr>
        </w:div>
        <w:div w:id="1032808988">
          <w:marLeft w:val="274"/>
          <w:marRight w:val="0"/>
          <w:marTop w:val="240"/>
          <w:marBottom w:val="0"/>
          <w:divBdr>
            <w:top w:val="none" w:sz="0" w:space="0" w:color="auto"/>
            <w:left w:val="none" w:sz="0" w:space="0" w:color="auto"/>
            <w:bottom w:val="none" w:sz="0" w:space="0" w:color="auto"/>
            <w:right w:val="none" w:sz="0" w:space="0" w:color="auto"/>
          </w:divBdr>
        </w:div>
        <w:div w:id="1091395836">
          <w:marLeft w:val="533"/>
          <w:marRight w:val="0"/>
          <w:marTop w:val="0"/>
          <w:marBottom w:val="0"/>
          <w:divBdr>
            <w:top w:val="none" w:sz="0" w:space="0" w:color="auto"/>
            <w:left w:val="none" w:sz="0" w:space="0" w:color="auto"/>
            <w:bottom w:val="none" w:sz="0" w:space="0" w:color="auto"/>
            <w:right w:val="none" w:sz="0" w:space="0" w:color="auto"/>
          </w:divBdr>
        </w:div>
        <w:div w:id="1704162436">
          <w:marLeft w:val="533"/>
          <w:marRight w:val="0"/>
          <w:marTop w:val="0"/>
          <w:marBottom w:val="0"/>
          <w:divBdr>
            <w:top w:val="none" w:sz="0" w:space="0" w:color="auto"/>
            <w:left w:val="none" w:sz="0" w:space="0" w:color="auto"/>
            <w:bottom w:val="none" w:sz="0" w:space="0" w:color="auto"/>
            <w:right w:val="none" w:sz="0" w:space="0" w:color="auto"/>
          </w:divBdr>
        </w:div>
        <w:div w:id="1931502227">
          <w:marLeft w:val="533"/>
          <w:marRight w:val="0"/>
          <w:marTop w:val="0"/>
          <w:marBottom w:val="0"/>
          <w:divBdr>
            <w:top w:val="none" w:sz="0" w:space="0" w:color="auto"/>
            <w:left w:val="none" w:sz="0" w:space="0" w:color="auto"/>
            <w:bottom w:val="none" w:sz="0" w:space="0" w:color="auto"/>
            <w:right w:val="none" w:sz="0" w:space="0" w:color="auto"/>
          </w:divBdr>
        </w:div>
      </w:divsChild>
    </w:div>
    <w:div w:id="1147818107">
      <w:bodyDiv w:val="1"/>
      <w:marLeft w:val="0"/>
      <w:marRight w:val="0"/>
      <w:marTop w:val="0"/>
      <w:marBottom w:val="0"/>
      <w:divBdr>
        <w:top w:val="none" w:sz="0" w:space="0" w:color="auto"/>
        <w:left w:val="none" w:sz="0" w:space="0" w:color="auto"/>
        <w:bottom w:val="none" w:sz="0" w:space="0" w:color="auto"/>
        <w:right w:val="none" w:sz="0" w:space="0" w:color="auto"/>
      </w:divBdr>
    </w:div>
    <w:div w:id="1164005878">
      <w:bodyDiv w:val="1"/>
      <w:marLeft w:val="0"/>
      <w:marRight w:val="0"/>
      <w:marTop w:val="0"/>
      <w:marBottom w:val="0"/>
      <w:divBdr>
        <w:top w:val="none" w:sz="0" w:space="0" w:color="auto"/>
        <w:left w:val="none" w:sz="0" w:space="0" w:color="auto"/>
        <w:bottom w:val="none" w:sz="0" w:space="0" w:color="auto"/>
        <w:right w:val="none" w:sz="0" w:space="0" w:color="auto"/>
      </w:divBdr>
      <w:divsChild>
        <w:div w:id="39402661">
          <w:marLeft w:val="2707"/>
          <w:marRight w:val="0"/>
          <w:marTop w:val="0"/>
          <w:marBottom w:val="180"/>
          <w:divBdr>
            <w:top w:val="none" w:sz="0" w:space="0" w:color="auto"/>
            <w:left w:val="none" w:sz="0" w:space="0" w:color="auto"/>
            <w:bottom w:val="none" w:sz="0" w:space="0" w:color="auto"/>
            <w:right w:val="none" w:sz="0" w:space="0" w:color="auto"/>
          </w:divBdr>
        </w:div>
        <w:div w:id="159084115">
          <w:marLeft w:val="2707"/>
          <w:marRight w:val="0"/>
          <w:marTop w:val="0"/>
          <w:marBottom w:val="180"/>
          <w:divBdr>
            <w:top w:val="none" w:sz="0" w:space="0" w:color="auto"/>
            <w:left w:val="none" w:sz="0" w:space="0" w:color="auto"/>
            <w:bottom w:val="none" w:sz="0" w:space="0" w:color="auto"/>
            <w:right w:val="none" w:sz="0" w:space="0" w:color="auto"/>
          </w:divBdr>
        </w:div>
        <w:div w:id="710619161">
          <w:marLeft w:val="2707"/>
          <w:marRight w:val="0"/>
          <w:marTop w:val="0"/>
          <w:marBottom w:val="180"/>
          <w:divBdr>
            <w:top w:val="none" w:sz="0" w:space="0" w:color="auto"/>
            <w:left w:val="none" w:sz="0" w:space="0" w:color="auto"/>
            <w:bottom w:val="none" w:sz="0" w:space="0" w:color="auto"/>
            <w:right w:val="none" w:sz="0" w:space="0" w:color="auto"/>
          </w:divBdr>
        </w:div>
        <w:div w:id="808745405">
          <w:marLeft w:val="1166"/>
          <w:marRight w:val="0"/>
          <w:marTop w:val="0"/>
          <w:marBottom w:val="180"/>
          <w:divBdr>
            <w:top w:val="none" w:sz="0" w:space="0" w:color="auto"/>
            <w:left w:val="none" w:sz="0" w:space="0" w:color="auto"/>
            <w:bottom w:val="none" w:sz="0" w:space="0" w:color="auto"/>
            <w:right w:val="none" w:sz="0" w:space="0" w:color="auto"/>
          </w:divBdr>
        </w:div>
        <w:div w:id="1341545498">
          <w:marLeft w:val="2707"/>
          <w:marRight w:val="0"/>
          <w:marTop w:val="0"/>
          <w:marBottom w:val="180"/>
          <w:divBdr>
            <w:top w:val="none" w:sz="0" w:space="0" w:color="auto"/>
            <w:left w:val="none" w:sz="0" w:space="0" w:color="auto"/>
            <w:bottom w:val="none" w:sz="0" w:space="0" w:color="auto"/>
            <w:right w:val="none" w:sz="0" w:space="0" w:color="auto"/>
          </w:divBdr>
        </w:div>
        <w:div w:id="1596135212">
          <w:marLeft w:val="2707"/>
          <w:marRight w:val="0"/>
          <w:marTop w:val="0"/>
          <w:marBottom w:val="180"/>
          <w:divBdr>
            <w:top w:val="none" w:sz="0" w:space="0" w:color="auto"/>
            <w:left w:val="none" w:sz="0" w:space="0" w:color="auto"/>
            <w:bottom w:val="none" w:sz="0" w:space="0" w:color="auto"/>
            <w:right w:val="none" w:sz="0" w:space="0" w:color="auto"/>
          </w:divBdr>
        </w:div>
        <w:div w:id="1671248185">
          <w:marLeft w:val="1987"/>
          <w:marRight w:val="0"/>
          <w:marTop w:val="0"/>
          <w:marBottom w:val="180"/>
          <w:divBdr>
            <w:top w:val="none" w:sz="0" w:space="0" w:color="auto"/>
            <w:left w:val="none" w:sz="0" w:space="0" w:color="auto"/>
            <w:bottom w:val="none" w:sz="0" w:space="0" w:color="auto"/>
            <w:right w:val="none" w:sz="0" w:space="0" w:color="auto"/>
          </w:divBdr>
        </w:div>
        <w:div w:id="2068600469">
          <w:marLeft w:val="1987"/>
          <w:marRight w:val="0"/>
          <w:marTop w:val="0"/>
          <w:marBottom w:val="180"/>
          <w:divBdr>
            <w:top w:val="none" w:sz="0" w:space="0" w:color="auto"/>
            <w:left w:val="none" w:sz="0" w:space="0" w:color="auto"/>
            <w:bottom w:val="none" w:sz="0" w:space="0" w:color="auto"/>
            <w:right w:val="none" w:sz="0" w:space="0" w:color="auto"/>
          </w:divBdr>
        </w:div>
        <w:div w:id="2107845759">
          <w:marLeft w:val="2707"/>
          <w:marRight w:val="0"/>
          <w:marTop w:val="0"/>
          <w:marBottom w:val="180"/>
          <w:divBdr>
            <w:top w:val="none" w:sz="0" w:space="0" w:color="auto"/>
            <w:left w:val="none" w:sz="0" w:space="0" w:color="auto"/>
            <w:bottom w:val="none" w:sz="0" w:space="0" w:color="auto"/>
            <w:right w:val="none" w:sz="0" w:space="0" w:color="auto"/>
          </w:divBdr>
        </w:div>
      </w:divsChild>
    </w:div>
    <w:div w:id="1166702556">
      <w:bodyDiv w:val="1"/>
      <w:marLeft w:val="0"/>
      <w:marRight w:val="0"/>
      <w:marTop w:val="0"/>
      <w:marBottom w:val="0"/>
      <w:divBdr>
        <w:top w:val="none" w:sz="0" w:space="0" w:color="auto"/>
        <w:left w:val="none" w:sz="0" w:space="0" w:color="auto"/>
        <w:bottom w:val="none" w:sz="0" w:space="0" w:color="auto"/>
        <w:right w:val="none" w:sz="0" w:space="0" w:color="auto"/>
      </w:divBdr>
    </w:div>
    <w:div w:id="1186022395">
      <w:bodyDiv w:val="1"/>
      <w:marLeft w:val="0"/>
      <w:marRight w:val="0"/>
      <w:marTop w:val="0"/>
      <w:marBottom w:val="0"/>
      <w:divBdr>
        <w:top w:val="none" w:sz="0" w:space="0" w:color="auto"/>
        <w:left w:val="none" w:sz="0" w:space="0" w:color="auto"/>
        <w:bottom w:val="none" w:sz="0" w:space="0" w:color="auto"/>
        <w:right w:val="none" w:sz="0" w:space="0" w:color="auto"/>
      </w:divBdr>
      <w:divsChild>
        <w:div w:id="965701044">
          <w:marLeft w:val="1166"/>
          <w:marRight w:val="0"/>
          <w:marTop w:val="0"/>
          <w:marBottom w:val="180"/>
          <w:divBdr>
            <w:top w:val="none" w:sz="0" w:space="0" w:color="auto"/>
            <w:left w:val="none" w:sz="0" w:space="0" w:color="auto"/>
            <w:bottom w:val="none" w:sz="0" w:space="0" w:color="auto"/>
            <w:right w:val="none" w:sz="0" w:space="0" w:color="auto"/>
          </w:divBdr>
        </w:div>
      </w:divsChild>
    </w:div>
    <w:div w:id="1203401301">
      <w:bodyDiv w:val="1"/>
      <w:marLeft w:val="0"/>
      <w:marRight w:val="0"/>
      <w:marTop w:val="0"/>
      <w:marBottom w:val="0"/>
      <w:divBdr>
        <w:top w:val="none" w:sz="0" w:space="0" w:color="auto"/>
        <w:left w:val="none" w:sz="0" w:space="0" w:color="auto"/>
        <w:bottom w:val="none" w:sz="0" w:space="0" w:color="auto"/>
        <w:right w:val="none" w:sz="0" w:space="0" w:color="auto"/>
      </w:divBdr>
    </w:div>
    <w:div w:id="1229878799">
      <w:bodyDiv w:val="1"/>
      <w:marLeft w:val="0"/>
      <w:marRight w:val="0"/>
      <w:marTop w:val="0"/>
      <w:marBottom w:val="0"/>
      <w:divBdr>
        <w:top w:val="none" w:sz="0" w:space="0" w:color="auto"/>
        <w:left w:val="none" w:sz="0" w:space="0" w:color="auto"/>
        <w:bottom w:val="none" w:sz="0" w:space="0" w:color="auto"/>
        <w:right w:val="none" w:sz="0" w:space="0" w:color="auto"/>
      </w:divBdr>
    </w:div>
    <w:div w:id="1244493705">
      <w:bodyDiv w:val="1"/>
      <w:marLeft w:val="0"/>
      <w:marRight w:val="0"/>
      <w:marTop w:val="0"/>
      <w:marBottom w:val="0"/>
      <w:divBdr>
        <w:top w:val="none" w:sz="0" w:space="0" w:color="auto"/>
        <w:left w:val="none" w:sz="0" w:space="0" w:color="auto"/>
        <w:bottom w:val="none" w:sz="0" w:space="0" w:color="auto"/>
        <w:right w:val="none" w:sz="0" w:space="0" w:color="auto"/>
      </w:divBdr>
      <w:divsChild>
        <w:div w:id="360741859">
          <w:marLeft w:val="1987"/>
          <w:marRight w:val="0"/>
          <w:marTop w:val="0"/>
          <w:marBottom w:val="180"/>
          <w:divBdr>
            <w:top w:val="none" w:sz="0" w:space="0" w:color="auto"/>
            <w:left w:val="none" w:sz="0" w:space="0" w:color="auto"/>
            <w:bottom w:val="none" w:sz="0" w:space="0" w:color="auto"/>
            <w:right w:val="none" w:sz="0" w:space="0" w:color="auto"/>
          </w:divBdr>
        </w:div>
        <w:div w:id="373699155">
          <w:marLeft w:val="1987"/>
          <w:marRight w:val="0"/>
          <w:marTop w:val="0"/>
          <w:marBottom w:val="180"/>
          <w:divBdr>
            <w:top w:val="none" w:sz="0" w:space="0" w:color="auto"/>
            <w:left w:val="none" w:sz="0" w:space="0" w:color="auto"/>
            <w:bottom w:val="none" w:sz="0" w:space="0" w:color="auto"/>
            <w:right w:val="none" w:sz="0" w:space="0" w:color="auto"/>
          </w:divBdr>
        </w:div>
        <w:div w:id="461578401">
          <w:marLeft w:val="2707"/>
          <w:marRight w:val="0"/>
          <w:marTop w:val="0"/>
          <w:marBottom w:val="180"/>
          <w:divBdr>
            <w:top w:val="none" w:sz="0" w:space="0" w:color="auto"/>
            <w:left w:val="none" w:sz="0" w:space="0" w:color="auto"/>
            <w:bottom w:val="none" w:sz="0" w:space="0" w:color="auto"/>
            <w:right w:val="none" w:sz="0" w:space="0" w:color="auto"/>
          </w:divBdr>
        </w:div>
        <w:div w:id="1327517263">
          <w:marLeft w:val="1987"/>
          <w:marRight w:val="0"/>
          <w:marTop w:val="0"/>
          <w:marBottom w:val="180"/>
          <w:divBdr>
            <w:top w:val="none" w:sz="0" w:space="0" w:color="auto"/>
            <w:left w:val="none" w:sz="0" w:space="0" w:color="auto"/>
            <w:bottom w:val="none" w:sz="0" w:space="0" w:color="auto"/>
            <w:right w:val="none" w:sz="0" w:space="0" w:color="auto"/>
          </w:divBdr>
        </w:div>
        <w:div w:id="1507014355">
          <w:marLeft w:val="1987"/>
          <w:marRight w:val="0"/>
          <w:marTop w:val="0"/>
          <w:marBottom w:val="180"/>
          <w:divBdr>
            <w:top w:val="none" w:sz="0" w:space="0" w:color="auto"/>
            <w:left w:val="none" w:sz="0" w:space="0" w:color="auto"/>
            <w:bottom w:val="none" w:sz="0" w:space="0" w:color="auto"/>
            <w:right w:val="none" w:sz="0" w:space="0" w:color="auto"/>
          </w:divBdr>
        </w:div>
        <w:div w:id="1941065511">
          <w:marLeft w:val="1987"/>
          <w:marRight w:val="0"/>
          <w:marTop w:val="0"/>
          <w:marBottom w:val="180"/>
          <w:divBdr>
            <w:top w:val="none" w:sz="0" w:space="0" w:color="auto"/>
            <w:left w:val="none" w:sz="0" w:space="0" w:color="auto"/>
            <w:bottom w:val="none" w:sz="0" w:space="0" w:color="auto"/>
            <w:right w:val="none" w:sz="0" w:space="0" w:color="auto"/>
          </w:divBdr>
        </w:div>
      </w:divsChild>
    </w:div>
    <w:div w:id="1252933365">
      <w:bodyDiv w:val="1"/>
      <w:marLeft w:val="0"/>
      <w:marRight w:val="0"/>
      <w:marTop w:val="0"/>
      <w:marBottom w:val="0"/>
      <w:divBdr>
        <w:top w:val="none" w:sz="0" w:space="0" w:color="auto"/>
        <w:left w:val="none" w:sz="0" w:space="0" w:color="auto"/>
        <w:bottom w:val="none" w:sz="0" w:space="0" w:color="auto"/>
        <w:right w:val="none" w:sz="0" w:space="0" w:color="auto"/>
      </w:divBdr>
    </w:div>
    <w:div w:id="1255938925">
      <w:bodyDiv w:val="1"/>
      <w:marLeft w:val="0"/>
      <w:marRight w:val="0"/>
      <w:marTop w:val="0"/>
      <w:marBottom w:val="0"/>
      <w:divBdr>
        <w:top w:val="none" w:sz="0" w:space="0" w:color="auto"/>
        <w:left w:val="none" w:sz="0" w:space="0" w:color="auto"/>
        <w:bottom w:val="none" w:sz="0" w:space="0" w:color="auto"/>
        <w:right w:val="none" w:sz="0" w:space="0" w:color="auto"/>
      </w:divBdr>
    </w:div>
    <w:div w:id="1267494010">
      <w:bodyDiv w:val="1"/>
      <w:marLeft w:val="0"/>
      <w:marRight w:val="0"/>
      <w:marTop w:val="0"/>
      <w:marBottom w:val="0"/>
      <w:divBdr>
        <w:top w:val="none" w:sz="0" w:space="0" w:color="auto"/>
        <w:left w:val="none" w:sz="0" w:space="0" w:color="auto"/>
        <w:bottom w:val="none" w:sz="0" w:space="0" w:color="auto"/>
        <w:right w:val="none" w:sz="0" w:space="0" w:color="auto"/>
      </w:divBdr>
    </w:div>
    <w:div w:id="1277059189">
      <w:bodyDiv w:val="1"/>
      <w:marLeft w:val="0"/>
      <w:marRight w:val="0"/>
      <w:marTop w:val="0"/>
      <w:marBottom w:val="0"/>
      <w:divBdr>
        <w:top w:val="none" w:sz="0" w:space="0" w:color="auto"/>
        <w:left w:val="none" w:sz="0" w:space="0" w:color="auto"/>
        <w:bottom w:val="none" w:sz="0" w:space="0" w:color="auto"/>
        <w:right w:val="none" w:sz="0" w:space="0" w:color="auto"/>
      </w:divBdr>
    </w:div>
    <w:div w:id="1279139656">
      <w:bodyDiv w:val="1"/>
      <w:marLeft w:val="0"/>
      <w:marRight w:val="0"/>
      <w:marTop w:val="0"/>
      <w:marBottom w:val="0"/>
      <w:divBdr>
        <w:top w:val="none" w:sz="0" w:space="0" w:color="auto"/>
        <w:left w:val="none" w:sz="0" w:space="0" w:color="auto"/>
        <w:bottom w:val="none" w:sz="0" w:space="0" w:color="auto"/>
        <w:right w:val="none" w:sz="0" w:space="0" w:color="auto"/>
      </w:divBdr>
    </w:div>
    <w:div w:id="1286157663">
      <w:bodyDiv w:val="1"/>
      <w:marLeft w:val="0"/>
      <w:marRight w:val="0"/>
      <w:marTop w:val="0"/>
      <w:marBottom w:val="0"/>
      <w:divBdr>
        <w:top w:val="none" w:sz="0" w:space="0" w:color="auto"/>
        <w:left w:val="none" w:sz="0" w:space="0" w:color="auto"/>
        <w:bottom w:val="none" w:sz="0" w:space="0" w:color="auto"/>
        <w:right w:val="none" w:sz="0" w:space="0" w:color="auto"/>
      </w:divBdr>
    </w:div>
    <w:div w:id="1295863836">
      <w:bodyDiv w:val="1"/>
      <w:marLeft w:val="0"/>
      <w:marRight w:val="0"/>
      <w:marTop w:val="0"/>
      <w:marBottom w:val="0"/>
      <w:divBdr>
        <w:top w:val="none" w:sz="0" w:space="0" w:color="auto"/>
        <w:left w:val="none" w:sz="0" w:space="0" w:color="auto"/>
        <w:bottom w:val="none" w:sz="0" w:space="0" w:color="auto"/>
        <w:right w:val="none" w:sz="0" w:space="0" w:color="auto"/>
      </w:divBdr>
    </w:div>
    <w:div w:id="1298030972">
      <w:bodyDiv w:val="1"/>
      <w:marLeft w:val="0"/>
      <w:marRight w:val="0"/>
      <w:marTop w:val="0"/>
      <w:marBottom w:val="0"/>
      <w:divBdr>
        <w:top w:val="none" w:sz="0" w:space="0" w:color="auto"/>
        <w:left w:val="none" w:sz="0" w:space="0" w:color="auto"/>
        <w:bottom w:val="none" w:sz="0" w:space="0" w:color="auto"/>
        <w:right w:val="none" w:sz="0" w:space="0" w:color="auto"/>
      </w:divBdr>
    </w:div>
    <w:div w:id="1300771583">
      <w:bodyDiv w:val="1"/>
      <w:marLeft w:val="0"/>
      <w:marRight w:val="0"/>
      <w:marTop w:val="0"/>
      <w:marBottom w:val="0"/>
      <w:divBdr>
        <w:top w:val="none" w:sz="0" w:space="0" w:color="auto"/>
        <w:left w:val="none" w:sz="0" w:space="0" w:color="auto"/>
        <w:bottom w:val="none" w:sz="0" w:space="0" w:color="auto"/>
        <w:right w:val="none" w:sz="0" w:space="0" w:color="auto"/>
      </w:divBdr>
    </w:div>
    <w:div w:id="1344044680">
      <w:bodyDiv w:val="1"/>
      <w:marLeft w:val="0"/>
      <w:marRight w:val="0"/>
      <w:marTop w:val="0"/>
      <w:marBottom w:val="0"/>
      <w:divBdr>
        <w:top w:val="none" w:sz="0" w:space="0" w:color="auto"/>
        <w:left w:val="none" w:sz="0" w:space="0" w:color="auto"/>
        <w:bottom w:val="none" w:sz="0" w:space="0" w:color="auto"/>
        <w:right w:val="none" w:sz="0" w:space="0" w:color="auto"/>
      </w:divBdr>
    </w:div>
    <w:div w:id="1364671741">
      <w:bodyDiv w:val="1"/>
      <w:marLeft w:val="0"/>
      <w:marRight w:val="0"/>
      <w:marTop w:val="0"/>
      <w:marBottom w:val="0"/>
      <w:divBdr>
        <w:top w:val="none" w:sz="0" w:space="0" w:color="auto"/>
        <w:left w:val="none" w:sz="0" w:space="0" w:color="auto"/>
        <w:bottom w:val="none" w:sz="0" w:space="0" w:color="auto"/>
        <w:right w:val="none" w:sz="0" w:space="0" w:color="auto"/>
      </w:divBdr>
      <w:divsChild>
        <w:div w:id="471867674">
          <w:marLeft w:val="547"/>
          <w:marRight w:val="0"/>
          <w:marTop w:val="240"/>
          <w:marBottom w:val="180"/>
          <w:divBdr>
            <w:top w:val="none" w:sz="0" w:space="0" w:color="auto"/>
            <w:left w:val="none" w:sz="0" w:space="0" w:color="auto"/>
            <w:bottom w:val="none" w:sz="0" w:space="0" w:color="auto"/>
            <w:right w:val="none" w:sz="0" w:space="0" w:color="auto"/>
          </w:divBdr>
        </w:div>
        <w:div w:id="577325795">
          <w:marLeft w:val="1066"/>
          <w:marRight w:val="0"/>
          <w:marTop w:val="0"/>
          <w:marBottom w:val="180"/>
          <w:divBdr>
            <w:top w:val="none" w:sz="0" w:space="0" w:color="auto"/>
            <w:left w:val="none" w:sz="0" w:space="0" w:color="auto"/>
            <w:bottom w:val="none" w:sz="0" w:space="0" w:color="auto"/>
            <w:right w:val="none" w:sz="0" w:space="0" w:color="auto"/>
          </w:divBdr>
        </w:div>
        <w:div w:id="1504127194">
          <w:marLeft w:val="792"/>
          <w:marRight w:val="0"/>
          <w:marTop w:val="0"/>
          <w:marBottom w:val="180"/>
          <w:divBdr>
            <w:top w:val="none" w:sz="0" w:space="0" w:color="auto"/>
            <w:left w:val="none" w:sz="0" w:space="0" w:color="auto"/>
            <w:bottom w:val="none" w:sz="0" w:space="0" w:color="auto"/>
            <w:right w:val="none" w:sz="0" w:space="0" w:color="auto"/>
          </w:divBdr>
        </w:div>
        <w:div w:id="1568148573">
          <w:marLeft w:val="547"/>
          <w:marRight w:val="0"/>
          <w:marTop w:val="240"/>
          <w:marBottom w:val="180"/>
          <w:divBdr>
            <w:top w:val="none" w:sz="0" w:space="0" w:color="auto"/>
            <w:left w:val="none" w:sz="0" w:space="0" w:color="auto"/>
            <w:bottom w:val="none" w:sz="0" w:space="0" w:color="auto"/>
            <w:right w:val="none" w:sz="0" w:space="0" w:color="auto"/>
          </w:divBdr>
        </w:div>
        <w:div w:id="1618871353">
          <w:marLeft w:val="792"/>
          <w:marRight w:val="0"/>
          <w:marTop w:val="0"/>
          <w:marBottom w:val="180"/>
          <w:divBdr>
            <w:top w:val="none" w:sz="0" w:space="0" w:color="auto"/>
            <w:left w:val="none" w:sz="0" w:space="0" w:color="auto"/>
            <w:bottom w:val="none" w:sz="0" w:space="0" w:color="auto"/>
            <w:right w:val="none" w:sz="0" w:space="0" w:color="auto"/>
          </w:divBdr>
        </w:div>
        <w:div w:id="1865240734">
          <w:marLeft w:val="1066"/>
          <w:marRight w:val="0"/>
          <w:marTop w:val="0"/>
          <w:marBottom w:val="180"/>
          <w:divBdr>
            <w:top w:val="none" w:sz="0" w:space="0" w:color="auto"/>
            <w:left w:val="none" w:sz="0" w:space="0" w:color="auto"/>
            <w:bottom w:val="none" w:sz="0" w:space="0" w:color="auto"/>
            <w:right w:val="none" w:sz="0" w:space="0" w:color="auto"/>
          </w:divBdr>
        </w:div>
        <w:div w:id="2094423772">
          <w:marLeft w:val="547"/>
          <w:marRight w:val="0"/>
          <w:marTop w:val="240"/>
          <w:marBottom w:val="180"/>
          <w:divBdr>
            <w:top w:val="none" w:sz="0" w:space="0" w:color="auto"/>
            <w:left w:val="none" w:sz="0" w:space="0" w:color="auto"/>
            <w:bottom w:val="none" w:sz="0" w:space="0" w:color="auto"/>
            <w:right w:val="none" w:sz="0" w:space="0" w:color="auto"/>
          </w:divBdr>
        </w:div>
      </w:divsChild>
    </w:div>
    <w:div w:id="1385253289">
      <w:bodyDiv w:val="1"/>
      <w:marLeft w:val="0"/>
      <w:marRight w:val="0"/>
      <w:marTop w:val="0"/>
      <w:marBottom w:val="0"/>
      <w:divBdr>
        <w:top w:val="none" w:sz="0" w:space="0" w:color="auto"/>
        <w:left w:val="none" w:sz="0" w:space="0" w:color="auto"/>
        <w:bottom w:val="none" w:sz="0" w:space="0" w:color="auto"/>
        <w:right w:val="none" w:sz="0" w:space="0" w:color="auto"/>
      </w:divBdr>
    </w:div>
    <w:div w:id="1420978564">
      <w:bodyDiv w:val="1"/>
      <w:marLeft w:val="0"/>
      <w:marRight w:val="0"/>
      <w:marTop w:val="0"/>
      <w:marBottom w:val="0"/>
      <w:divBdr>
        <w:top w:val="none" w:sz="0" w:space="0" w:color="auto"/>
        <w:left w:val="none" w:sz="0" w:space="0" w:color="auto"/>
        <w:bottom w:val="none" w:sz="0" w:space="0" w:color="auto"/>
        <w:right w:val="none" w:sz="0" w:space="0" w:color="auto"/>
      </w:divBdr>
    </w:div>
    <w:div w:id="1433940472">
      <w:bodyDiv w:val="1"/>
      <w:marLeft w:val="0"/>
      <w:marRight w:val="0"/>
      <w:marTop w:val="0"/>
      <w:marBottom w:val="0"/>
      <w:divBdr>
        <w:top w:val="none" w:sz="0" w:space="0" w:color="auto"/>
        <w:left w:val="none" w:sz="0" w:space="0" w:color="auto"/>
        <w:bottom w:val="none" w:sz="0" w:space="0" w:color="auto"/>
        <w:right w:val="none" w:sz="0" w:space="0" w:color="auto"/>
      </w:divBdr>
    </w:div>
    <w:div w:id="1446541909">
      <w:bodyDiv w:val="1"/>
      <w:marLeft w:val="0"/>
      <w:marRight w:val="0"/>
      <w:marTop w:val="0"/>
      <w:marBottom w:val="0"/>
      <w:divBdr>
        <w:top w:val="none" w:sz="0" w:space="0" w:color="auto"/>
        <w:left w:val="none" w:sz="0" w:space="0" w:color="auto"/>
        <w:bottom w:val="none" w:sz="0" w:space="0" w:color="auto"/>
        <w:right w:val="none" w:sz="0" w:space="0" w:color="auto"/>
      </w:divBdr>
    </w:div>
    <w:div w:id="1453554189">
      <w:bodyDiv w:val="1"/>
      <w:marLeft w:val="0"/>
      <w:marRight w:val="0"/>
      <w:marTop w:val="0"/>
      <w:marBottom w:val="0"/>
      <w:divBdr>
        <w:top w:val="none" w:sz="0" w:space="0" w:color="auto"/>
        <w:left w:val="none" w:sz="0" w:space="0" w:color="auto"/>
        <w:bottom w:val="none" w:sz="0" w:space="0" w:color="auto"/>
        <w:right w:val="none" w:sz="0" w:space="0" w:color="auto"/>
      </w:divBdr>
      <w:divsChild>
        <w:div w:id="1135752808">
          <w:marLeft w:val="0"/>
          <w:marRight w:val="0"/>
          <w:marTop w:val="0"/>
          <w:marBottom w:val="0"/>
          <w:divBdr>
            <w:top w:val="none" w:sz="0" w:space="0" w:color="auto"/>
            <w:left w:val="none" w:sz="0" w:space="0" w:color="auto"/>
            <w:bottom w:val="none" w:sz="0" w:space="0" w:color="auto"/>
            <w:right w:val="none" w:sz="0" w:space="0" w:color="auto"/>
          </w:divBdr>
        </w:div>
      </w:divsChild>
    </w:div>
    <w:div w:id="1458715984">
      <w:bodyDiv w:val="1"/>
      <w:marLeft w:val="0"/>
      <w:marRight w:val="0"/>
      <w:marTop w:val="0"/>
      <w:marBottom w:val="0"/>
      <w:divBdr>
        <w:top w:val="none" w:sz="0" w:space="0" w:color="auto"/>
        <w:left w:val="none" w:sz="0" w:space="0" w:color="auto"/>
        <w:bottom w:val="none" w:sz="0" w:space="0" w:color="auto"/>
        <w:right w:val="none" w:sz="0" w:space="0" w:color="auto"/>
      </w:divBdr>
      <w:divsChild>
        <w:div w:id="2009362429">
          <w:marLeft w:val="360"/>
          <w:marRight w:val="0"/>
          <w:marTop w:val="200"/>
          <w:marBottom w:val="0"/>
          <w:divBdr>
            <w:top w:val="none" w:sz="0" w:space="0" w:color="auto"/>
            <w:left w:val="none" w:sz="0" w:space="0" w:color="auto"/>
            <w:bottom w:val="none" w:sz="0" w:space="0" w:color="auto"/>
            <w:right w:val="none" w:sz="0" w:space="0" w:color="auto"/>
          </w:divBdr>
        </w:div>
      </w:divsChild>
    </w:div>
    <w:div w:id="1489053904">
      <w:bodyDiv w:val="1"/>
      <w:marLeft w:val="0"/>
      <w:marRight w:val="0"/>
      <w:marTop w:val="0"/>
      <w:marBottom w:val="0"/>
      <w:divBdr>
        <w:top w:val="none" w:sz="0" w:space="0" w:color="auto"/>
        <w:left w:val="none" w:sz="0" w:space="0" w:color="auto"/>
        <w:bottom w:val="none" w:sz="0" w:space="0" w:color="auto"/>
        <w:right w:val="none" w:sz="0" w:space="0" w:color="auto"/>
      </w:divBdr>
    </w:div>
    <w:div w:id="1504395242">
      <w:bodyDiv w:val="1"/>
      <w:marLeft w:val="0"/>
      <w:marRight w:val="0"/>
      <w:marTop w:val="0"/>
      <w:marBottom w:val="0"/>
      <w:divBdr>
        <w:top w:val="none" w:sz="0" w:space="0" w:color="auto"/>
        <w:left w:val="none" w:sz="0" w:space="0" w:color="auto"/>
        <w:bottom w:val="none" w:sz="0" w:space="0" w:color="auto"/>
        <w:right w:val="none" w:sz="0" w:space="0" w:color="auto"/>
      </w:divBdr>
    </w:div>
    <w:div w:id="1505126594">
      <w:bodyDiv w:val="1"/>
      <w:marLeft w:val="0"/>
      <w:marRight w:val="0"/>
      <w:marTop w:val="0"/>
      <w:marBottom w:val="0"/>
      <w:divBdr>
        <w:top w:val="none" w:sz="0" w:space="0" w:color="auto"/>
        <w:left w:val="none" w:sz="0" w:space="0" w:color="auto"/>
        <w:bottom w:val="none" w:sz="0" w:space="0" w:color="auto"/>
        <w:right w:val="none" w:sz="0" w:space="0" w:color="auto"/>
      </w:divBdr>
    </w:div>
    <w:div w:id="1511866998">
      <w:bodyDiv w:val="1"/>
      <w:marLeft w:val="0"/>
      <w:marRight w:val="0"/>
      <w:marTop w:val="0"/>
      <w:marBottom w:val="0"/>
      <w:divBdr>
        <w:top w:val="none" w:sz="0" w:space="0" w:color="auto"/>
        <w:left w:val="none" w:sz="0" w:space="0" w:color="auto"/>
        <w:bottom w:val="none" w:sz="0" w:space="0" w:color="auto"/>
        <w:right w:val="none" w:sz="0" w:space="0" w:color="auto"/>
      </w:divBdr>
    </w:div>
    <w:div w:id="1516311238">
      <w:bodyDiv w:val="1"/>
      <w:marLeft w:val="0"/>
      <w:marRight w:val="0"/>
      <w:marTop w:val="0"/>
      <w:marBottom w:val="0"/>
      <w:divBdr>
        <w:top w:val="none" w:sz="0" w:space="0" w:color="auto"/>
        <w:left w:val="none" w:sz="0" w:space="0" w:color="auto"/>
        <w:bottom w:val="none" w:sz="0" w:space="0" w:color="auto"/>
        <w:right w:val="none" w:sz="0" w:space="0" w:color="auto"/>
      </w:divBdr>
    </w:div>
    <w:div w:id="1529950002">
      <w:bodyDiv w:val="1"/>
      <w:marLeft w:val="0"/>
      <w:marRight w:val="0"/>
      <w:marTop w:val="0"/>
      <w:marBottom w:val="0"/>
      <w:divBdr>
        <w:top w:val="none" w:sz="0" w:space="0" w:color="auto"/>
        <w:left w:val="none" w:sz="0" w:space="0" w:color="auto"/>
        <w:bottom w:val="none" w:sz="0" w:space="0" w:color="auto"/>
        <w:right w:val="none" w:sz="0" w:space="0" w:color="auto"/>
      </w:divBdr>
      <w:divsChild>
        <w:div w:id="128862006">
          <w:marLeft w:val="778"/>
          <w:marRight w:val="0"/>
          <w:marTop w:val="116"/>
          <w:marBottom w:val="0"/>
          <w:divBdr>
            <w:top w:val="none" w:sz="0" w:space="0" w:color="auto"/>
            <w:left w:val="none" w:sz="0" w:space="0" w:color="auto"/>
            <w:bottom w:val="none" w:sz="0" w:space="0" w:color="auto"/>
            <w:right w:val="none" w:sz="0" w:space="0" w:color="auto"/>
          </w:divBdr>
        </w:div>
        <w:div w:id="1500459814">
          <w:marLeft w:val="778"/>
          <w:marRight w:val="0"/>
          <w:marTop w:val="116"/>
          <w:marBottom w:val="0"/>
          <w:divBdr>
            <w:top w:val="none" w:sz="0" w:space="0" w:color="auto"/>
            <w:left w:val="none" w:sz="0" w:space="0" w:color="auto"/>
            <w:bottom w:val="none" w:sz="0" w:space="0" w:color="auto"/>
            <w:right w:val="none" w:sz="0" w:space="0" w:color="auto"/>
          </w:divBdr>
        </w:div>
        <w:div w:id="1829588346">
          <w:marLeft w:val="778"/>
          <w:marRight w:val="0"/>
          <w:marTop w:val="116"/>
          <w:marBottom w:val="0"/>
          <w:divBdr>
            <w:top w:val="none" w:sz="0" w:space="0" w:color="auto"/>
            <w:left w:val="none" w:sz="0" w:space="0" w:color="auto"/>
            <w:bottom w:val="none" w:sz="0" w:space="0" w:color="auto"/>
            <w:right w:val="none" w:sz="0" w:space="0" w:color="auto"/>
          </w:divBdr>
        </w:div>
      </w:divsChild>
    </w:div>
    <w:div w:id="1599026753">
      <w:bodyDiv w:val="1"/>
      <w:marLeft w:val="0"/>
      <w:marRight w:val="0"/>
      <w:marTop w:val="0"/>
      <w:marBottom w:val="0"/>
      <w:divBdr>
        <w:top w:val="none" w:sz="0" w:space="0" w:color="auto"/>
        <w:left w:val="none" w:sz="0" w:space="0" w:color="auto"/>
        <w:bottom w:val="none" w:sz="0" w:space="0" w:color="auto"/>
        <w:right w:val="none" w:sz="0" w:space="0" w:color="auto"/>
      </w:divBdr>
    </w:div>
    <w:div w:id="1606304542">
      <w:bodyDiv w:val="1"/>
      <w:marLeft w:val="0"/>
      <w:marRight w:val="0"/>
      <w:marTop w:val="0"/>
      <w:marBottom w:val="0"/>
      <w:divBdr>
        <w:top w:val="none" w:sz="0" w:space="0" w:color="auto"/>
        <w:left w:val="none" w:sz="0" w:space="0" w:color="auto"/>
        <w:bottom w:val="none" w:sz="0" w:space="0" w:color="auto"/>
        <w:right w:val="none" w:sz="0" w:space="0" w:color="auto"/>
      </w:divBdr>
      <w:divsChild>
        <w:div w:id="1290670894">
          <w:marLeft w:val="1166"/>
          <w:marRight w:val="0"/>
          <w:marTop w:val="0"/>
          <w:marBottom w:val="180"/>
          <w:divBdr>
            <w:top w:val="none" w:sz="0" w:space="0" w:color="auto"/>
            <w:left w:val="none" w:sz="0" w:space="0" w:color="auto"/>
            <w:bottom w:val="none" w:sz="0" w:space="0" w:color="auto"/>
            <w:right w:val="none" w:sz="0" w:space="0" w:color="auto"/>
          </w:divBdr>
        </w:div>
      </w:divsChild>
    </w:div>
    <w:div w:id="1635476632">
      <w:bodyDiv w:val="1"/>
      <w:marLeft w:val="0"/>
      <w:marRight w:val="0"/>
      <w:marTop w:val="0"/>
      <w:marBottom w:val="0"/>
      <w:divBdr>
        <w:top w:val="none" w:sz="0" w:space="0" w:color="auto"/>
        <w:left w:val="none" w:sz="0" w:space="0" w:color="auto"/>
        <w:bottom w:val="none" w:sz="0" w:space="0" w:color="auto"/>
        <w:right w:val="none" w:sz="0" w:space="0" w:color="auto"/>
      </w:divBdr>
    </w:div>
    <w:div w:id="1673026826">
      <w:bodyDiv w:val="1"/>
      <w:marLeft w:val="0"/>
      <w:marRight w:val="0"/>
      <w:marTop w:val="0"/>
      <w:marBottom w:val="0"/>
      <w:divBdr>
        <w:top w:val="none" w:sz="0" w:space="0" w:color="auto"/>
        <w:left w:val="none" w:sz="0" w:space="0" w:color="auto"/>
        <w:bottom w:val="none" w:sz="0" w:space="0" w:color="auto"/>
        <w:right w:val="none" w:sz="0" w:space="0" w:color="auto"/>
      </w:divBdr>
    </w:div>
    <w:div w:id="1688481115">
      <w:bodyDiv w:val="1"/>
      <w:marLeft w:val="0"/>
      <w:marRight w:val="0"/>
      <w:marTop w:val="0"/>
      <w:marBottom w:val="0"/>
      <w:divBdr>
        <w:top w:val="none" w:sz="0" w:space="0" w:color="auto"/>
        <w:left w:val="none" w:sz="0" w:space="0" w:color="auto"/>
        <w:bottom w:val="none" w:sz="0" w:space="0" w:color="auto"/>
        <w:right w:val="none" w:sz="0" w:space="0" w:color="auto"/>
      </w:divBdr>
    </w:div>
    <w:div w:id="1720125835">
      <w:bodyDiv w:val="1"/>
      <w:marLeft w:val="0"/>
      <w:marRight w:val="0"/>
      <w:marTop w:val="0"/>
      <w:marBottom w:val="0"/>
      <w:divBdr>
        <w:top w:val="none" w:sz="0" w:space="0" w:color="auto"/>
        <w:left w:val="none" w:sz="0" w:space="0" w:color="auto"/>
        <w:bottom w:val="none" w:sz="0" w:space="0" w:color="auto"/>
        <w:right w:val="none" w:sz="0" w:space="0" w:color="auto"/>
      </w:divBdr>
    </w:div>
    <w:div w:id="1801223244">
      <w:bodyDiv w:val="1"/>
      <w:marLeft w:val="0"/>
      <w:marRight w:val="0"/>
      <w:marTop w:val="0"/>
      <w:marBottom w:val="0"/>
      <w:divBdr>
        <w:top w:val="none" w:sz="0" w:space="0" w:color="auto"/>
        <w:left w:val="none" w:sz="0" w:space="0" w:color="auto"/>
        <w:bottom w:val="none" w:sz="0" w:space="0" w:color="auto"/>
        <w:right w:val="none" w:sz="0" w:space="0" w:color="auto"/>
      </w:divBdr>
      <w:divsChild>
        <w:div w:id="986200684">
          <w:marLeft w:val="0"/>
          <w:marRight w:val="0"/>
          <w:marTop w:val="0"/>
          <w:marBottom w:val="0"/>
          <w:divBdr>
            <w:top w:val="none" w:sz="0" w:space="0" w:color="auto"/>
            <w:left w:val="none" w:sz="0" w:space="0" w:color="auto"/>
            <w:bottom w:val="none" w:sz="0" w:space="0" w:color="auto"/>
            <w:right w:val="none" w:sz="0" w:space="0" w:color="auto"/>
          </w:divBdr>
        </w:div>
      </w:divsChild>
    </w:div>
    <w:div w:id="1843857071">
      <w:bodyDiv w:val="1"/>
      <w:marLeft w:val="0"/>
      <w:marRight w:val="0"/>
      <w:marTop w:val="0"/>
      <w:marBottom w:val="0"/>
      <w:divBdr>
        <w:top w:val="none" w:sz="0" w:space="0" w:color="auto"/>
        <w:left w:val="none" w:sz="0" w:space="0" w:color="auto"/>
        <w:bottom w:val="none" w:sz="0" w:space="0" w:color="auto"/>
        <w:right w:val="none" w:sz="0" w:space="0" w:color="auto"/>
      </w:divBdr>
    </w:div>
    <w:div w:id="1847986208">
      <w:bodyDiv w:val="1"/>
      <w:marLeft w:val="0"/>
      <w:marRight w:val="0"/>
      <w:marTop w:val="0"/>
      <w:marBottom w:val="0"/>
      <w:divBdr>
        <w:top w:val="none" w:sz="0" w:space="0" w:color="auto"/>
        <w:left w:val="none" w:sz="0" w:space="0" w:color="auto"/>
        <w:bottom w:val="none" w:sz="0" w:space="0" w:color="auto"/>
        <w:right w:val="none" w:sz="0" w:space="0" w:color="auto"/>
      </w:divBdr>
    </w:div>
    <w:div w:id="1952588638">
      <w:bodyDiv w:val="1"/>
      <w:marLeft w:val="0"/>
      <w:marRight w:val="0"/>
      <w:marTop w:val="0"/>
      <w:marBottom w:val="0"/>
      <w:divBdr>
        <w:top w:val="none" w:sz="0" w:space="0" w:color="auto"/>
        <w:left w:val="none" w:sz="0" w:space="0" w:color="auto"/>
        <w:bottom w:val="none" w:sz="0" w:space="0" w:color="auto"/>
        <w:right w:val="none" w:sz="0" w:space="0" w:color="auto"/>
      </w:divBdr>
    </w:div>
    <w:div w:id="1955165145">
      <w:bodyDiv w:val="1"/>
      <w:marLeft w:val="0"/>
      <w:marRight w:val="0"/>
      <w:marTop w:val="0"/>
      <w:marBottom w:val="0"/>
      <w:divBdr>
        <w:top w:val="none" w:sz="0" w:space="0" w:color="auto"/>
        <w:left w:val="none" w:sz="0" w:space="0" w:color="auto"/>
        <w:bottom w:val="none" w:sz="0" w:space="0" w:color="auto"/>
        <w:right w:val="none" w:sz="0" w:space="0" w:color="auto"/>
      </w:divBdr>
    </w:div>
    <w:div w:id="1979453855">
      <w:bodyDiv w:val="1"/>
      <w:marLeft w:val="0"/>
      <w:marRight w:val="0"/>
      <w:marTop w:val="0"/>
      <w:marBottom w:val="0"/>
      <w:divBdr>
        <w:top w:val="none" w:sz="0" w:space="0" w:color="auto"/>
        <w:left w:val="none" w:sz="0" w:space="0" w:color="auto"/>
        <w:bottom w:val="none" w:sz="0" w:space="0" w:color="auto"/>
        <w:right w:val="none" w:sz="0" w:space="0" w:color="auto"/>
      </w:divBdr>
    </w:div>
    <w:div w:id="1979994898">
      <w:bodyDiv w:val="1"/>
      <w:marLeft w:val="0"/>
      <w:marRight w:val="0"/>
      <w:marTop w:val="0"/>
      <w:marBottom w:val="0"/>
      <w:divBdr>
        <w:top w:val="none" w:sz="0" w:space="0" w:color="auto"/>
        <w:left w:val="none" w:sz="0" w:space="0" w:color="auto"/>
        <w:bottom w:val="none" w:sz="0" w:space="0" w:color="auto"/>
        <w:right w:val="none" w:sz="0" w:space="0" w:color="auto"/>
      </w:divBdr>
      <w:divsChild>
        <w:div w:id="399326356">
          <w:marLeft w:val="1210"/>
          <w:marRight w:val="0"/>
          <w:marTop w:val="74"/>
          <w:marBottom w:val="0"/>
          <w:divBdr>
            <w:top w:val="none" w:sz="0" w:space="0" w:color="auto"/>
            <w:left w:val="none" w:sz="0" w:space="0" w:color="auto"/>
            <w:bottom w:val="none" w:sz="0" w:space="0" w:color="auto"/>
            <w:right w:val="none" w:sz="0" w:space="0" w:color="auto"/>
          </w:divBdr>
        </w:div>
        <w:div w:id="677734096">
          <w:marLeft w:val="778"/>
          <w:marRight w:val="0"/>
          <w:marTop w:val="116"/>
          <w:marBottom w:val="0"/>
          <w:divBdr>
            <w:top w:val="none" w:sz="0" w:space="0" w:color="auto"/>
            <w:left w:val="none" w:sz="0" w:space="0" w:color="auto"/>
            <w:bottom w:val="none" w:sz="0" w:space="0" w:color="auto"/>
            <w:right w:val="none" w:sz="0" w:space="0" w:color="auto"/>
          </w:divBdr>
        </w:div>
        <w:div w:id="962466146">
          <w:marLeft w:val="1210"/>
          <w:marRight w:val="0"/>
          <w:marTop w:val="74"/>
          <w:marBottom w:val="0"/>
          <w:divBdr>
            <w:top w:val="none" w:sz="0" w:space="0" w:color="auto"/>
            <w:left w:val="none" w:sz="0" w:space="0" w:color="auto"/>
            <w:bottom w:val="none" w:sz="0" w:space="0" w:color="auto"/>
            <w:right w:val="none" w:sz="0" w:space="0" w:color="auto"/>
          </w:divBdr>
        </w:div>
        <w:div w:id="1512717170">
          <w:marLeft w:val="778"/>
          <w:marRight w:val="0"/>
          <w:marTop w:val="116"/>
          <w:marBottom w:val="0"/>
          <w:divBdr>
            <w:top w:val="none" w:sz="0" w:space="0" w:color="auto"/>
            <w:left w:val="none" w:sz="0" w:space="0" w:color="auto"/>
            <w:bottom w:val="none" w:sz="0" w:space="0" w:color="auto"/>
            <w:right w:val="none" w:sz="0" w:space="0" w:color="auto"/>
          </w:divBdr>
        </w:div>
      </w:divsChild>
    </w:div>
    <w:div w:id="2028944168">
      <w:bodyDiv w:val="1"/>
      <w:marLeft w:val="0"/>
      <w:marRight w:val="0"/>
      <w:marTop w:val="0"/>
      <w:marBottom w:val="0"/>
      <w:divBdr>
        <w:top w:val="none" w:sz="0" w:space="0" w:color="auto"/>
        <w:left w:val="none" w:sz="0" w:space="0" w:color="auto"/>
        <w:bottom w:val="none" w:sz="0" w:space="0" w:color="auto"/>
        <w:right w:val="none" w:sz="0" w:space="0" w:color="auto"/>
      </w:divBdr>
    </w:div>
    <w:div w:id="2028946459">
      <w:bodyDiv w:val="1"/>
      <w:marLeft w:val="0"/>
      <w:marRight w:val="0"/>
      <w:marTop w:val="0"/>
      <w:marBottom w:val="0"/>
      <w:divBdr>
        <w:top w:val="none" w:sz="0" w:space="0" w:color="auto"/>
        <w:left w:val="none" w:sz="0" w:space="0" w:color="auto"/>
        <w:bottom w:val="none" w:sz="0" w:space="0" w:color="auto"/>
        <w:right w:val="none" w:sz="0" w:space="0" w:color="auto"/>
      </w:divBdr>
    </w:div>
    <w:div w:id="2045130065">
      <w:bodyDiv w:val="1"/>
      <w:marLeft w:val="0"/>
      <w:marRight w:val="0"/>
      <w:marTop w:val="0"/>
      <w:marBottom w:val="0"/>
      <w:divBdr>
        <w:top w:val="none" w:sz="0" w:space="0" w:color="auto"/>
        <w:left w:val="none" w:sz="0" w:space="0" w:color="auto"/>
        <w:bottom w:val="none" w:sz="0" w:space="0" w:color="auto"/>
        <w:right w:val="none" w:sz="0" w:space="0" w:color="auto"/>
      </w:divBdr>
    </w:div>
    <w:div w:id="2124810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file:///C:\Data\3GPP\RAN2\Inbox\R2-2108884.zip" TargetMode="Externa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00C0CB8C14084693A73EB0E154B7A5" ma:contentTypeVersion="12" ma:contentTypeDescription="Create a new document." ma:contentTypeScope="" ma:versionID="c41b852bf95faba59a655148a09eeeab">
  <xsd:schema xmlns:xsd="http://www.w3.org/2001/XMLSchema" xmlns:xs="http://www.w3.org/2001/XMLSchema" xmlns:p="http://schemas.microsoft.com/office/2006/metadata/properties" xmlns:ns3="84faeedc-a2c7-4c8a-8a4a-8d2d3d125162" xmlns:ns4="91a8b8d1-1a72-4272-a48b-b8aecd020c28" targetNamespace="http://schemas.microsoft.com/office/2006/metadata/properties" ma:root="true" ma:fieldsID="1773f1a1aaf4b0a247d89a34727c1aa9" ns3:_="" ns4:_="">
    <xsd:import namespace="84faeedc-a2c7-4c8a-8a4a-8d2d3d125162"/>
    <xsd:import namespace="91a8b8d1-1a72-4272-a48b-b8aecd020c2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faeedc-a2c7-4c8a-8a4a-8d2d3d1251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a8b8d1-1a72-4272-a48b-b8aecd020c2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548458-6B39-4DF0-A732-E797F35C5F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faeedc-a2c7-4c8a-8a4a-8d2d3d125162"/>
    <ds:schemaRef ds:uri="91a8b8d1-1a72-4272-a48b-b8aecd020c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D38030-6B06-42C4-844D-B081FB2C6330}">
  <ds:schemaRefs>
    <ds:schemaRef ds:uri="http://schemas.microsoft.com/sharepoint/v3/contenttype/forms"/>
  </ds:schemaRefs>
</ds:datastoreItem>
</file>

<file path=customXml/itemProps3.xml><?xml version="1.0" encoding="utf-8"?>
<ds:datastoreItem xmlns:ds="http://schemas.openxmlformats.org/officeDocument/2006/customXml" ds:itemID="{A5EDCFBC-AA33-47EF-998E-2D974A32FD0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280AFC5-C5A8-41A7-9347-1334C9C03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46</TotalTime>
  <Pages>11</Pages>
  <Words>3684</Words>
  <Characters>21004</Characters>
  <Application>Microsoft Office Word</Application>
  <DocSecurity>0</DocSecurity>
  <Lines>175</Lines>
  <Paragraphs>49</Paragraphs>
  <ScaleCrop>false</ScaleCrop>
  <HeadingPairs>
    <vt:vector size="6" baseType="variant">
      <vt:variant>
        <vt:lpstr>Title</vt:lpstr>
      </vt:variant>
      <vt:variant>
        <vt:i4>1</vt:i4>
      </vt:variant>
      <vt:variant>
        <vt:lpstr>제목</vt:lpstr>
      </vt:variant>
      <vt:variant>
        <vt:i4>1</vt:i4>
      </vt:variant>
      <vt:variant>
        <vt:lpstr>Titre</vt:lpstr>
      </vt:variant>
      <vt:variant>
        <vt:i4>1</vt:i4>
      </vt:variant>
    </vt:vector>
  </HeadingPairs>
  <TitlesOfParts>
    <vt:vector size="3" baseType="lpstr">
      <vt:lpstr>3GPP TSG-RAN WG2 Meeting</vt:lpstr>
      <vt:lpstr>3GPP TSG-RAN WG2 Meeting</vt:lpstr>
      <vt:lpstr>3GPP TSG-RAN WG2 Meeting</vt:lpstr>
    </vt:vector>
  </TitlesOfParts>
  <Manager>ETSI MCC</Manager>
  <Company>Qualcomm</Company>
  <LinksUpToDate>false</LinksUpToDate>
  <CharactersWithSpaces>24639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WG2 Meeting</dc:title>
  <dc:subject/>
  <dc:creator>bshresth@qti.qualcomm.com</dc:creator>
  <cp:keywords>NTN</cp:keywords>
  <dc:description/>
  <cp:lastModifiedBy>xiaomi</cp:lastModifiedBy>
  <cp:revision>14</cp:revision>
  <dcterms:created xsi:type="dcterms:W3CDTF">2021-08-23T08:28:00Z</dcterms:created>
  <dcterms:modified xsi:type="dcterms:W3CDTF">2021-08-23T09:16:00Z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0x0101006600C0CB8C14084693A73EB0E154B7A5</vt:lpwstr>
  </property>
  <property fmtid="{D5CDD505-2E9C-101B-9397-08002B2CF9AE}" pid="4" name="_AdHocReviewCycleID">
    <vt:i4>-1369909539</vt:i4>
  </property>
  <property fmtid="{D5CDD505-2E9C-101B-9397-08002B2CF9AE}" pid="5" name="_EmailSubject">
    <vt:lpwstr>RAN2 draft on Positioning methods in NTN</vt:lpwstr>
  </property>
  <property fmtid="{D5CDD505-2E9C-101B-9397-08002B2CF9AE}" pid="6" name="_AuthorEmail">
    <vt:lpwstr>sedge@qti.qualcomm.com</vt:lpwstr>
  </property>
  <property fmtid="{D5CDD505-2E9C-101B-9397-08002B2CF9AE}" pid="7" name="_AuthorEmailDisplayName">
    <vt:lpwstr>Stephen Edge</vt:lpwstr>
  </property>
  <property fmtid="{D5CDD505-2E9C-101B-9397-08002B2CF9AE}" pid="8" name="_ReviewingToolsShownOnce">
    <vt:lpwstr/>
  </property>
  <property fmtid="{D5CDD505-2E9C-101B-9397-08002B2CF9AE}" pid="9" name="_2015_ms_pID_725343">
    <vt:lpwstr>(2)8TXQ7Z+bigKUECPpfup+wM5yjomF2aFCubhXSA5OXFXU7xD4zVYqrn4HDWJ+QNGN47u2EG9X
+XtZ9sE6g8HNpkKwFMVDP9PphDTRfxj/K94FLK9/zNUvXYEii1kTaY0OlQqUjnnJDdAeHPLH
AqgPqOug2l8r2XqlIjj6DzqYydYapGFAndcsHfA05YOoVlFn64O8h8z0zO+5sWQH/2wouhvd
VognK+5A0d8DudH0hE</vt:lpwstr>
  </property>
  <property fmtid="{D5CDD505-2E9C-101B-9397-08002B2CF9AE}" pid="10" name="_2015_ms_pID_7253431">
    <vt:lpwstr>SgtbALHh5QtFiVCR1ZC8aLfqLAXBPej2W3iWq2AmdrcX+LSaK9xl6B
c7XlOHANRUCy1poZqlYqQYKCmiSSN4xEF/4verE3Wgolhd3SZoqVXctor4YykU4N/9O5VFZX
pwc/d3SECRjgAGI3RN0Li2eR92GzbIuz/OsNLYOvJielcGSuLSQ7Jb4dnAqjn3rqjO6eGnwb
JokBHS1ap8KcQnbW</vt:lpwstr>
  </property>
  <property fmtid="{D5CDD505-2E9C-101B-9397-08002B2CF9AE}" pid="11" name="MSIP_Label_0359f705-2ba0-454b-9cfc-6ce5bcaac040_Enabled">
    <vt:lpwstr>true</vt:lpwstr>
  </property>
  <property fmtid="{D5CDD505-2E9C-101B-9397-08002B2CF9AE}" pid="12" name="MSIP_Label_0359f705-2ba0-454b-9cfc-6ce5bcaac040_SetDate">
    <vt:lpwstr>2021-08-18T10:04:06Z</vt:lpwstr>
  </property>
  <property fmtid="{D5CDD505-2E9C-101B-9397-08002B2CF9AE}" pid="13" name="MSIP_Label_0359f705-2ba0-454b-9cfc-6ce5bcaac040_Method">
    <vt:lpwstr>Standard</vt:lpwstr>
  </property>
  <property fmtid="{D5CDD505-2E9C-101B-9397-08002B2CF9AE}" pid="14" name="MSIP_Label_0359f705-2ba0-454b-9cfc-6ce5bcaac040_Name">
    <vt:lpwstr>0359f705-2ba0-454b-9cfc-6ce5bcaac040</vt:lpwstr>
  </property>
  <property fmtid="{D5CDD505-2E9C-101B-9397-08002B2CF9AE}" pid="15" name="MSIP_Label_0359f705-2ba0-454b-9cfc-6ce5bcaac040_SiteId">
    <vt:lpwstr>68283f3b-8487-4c86-adb3-a5228f18b893</vt:lpwstr>
  </property>
  <property fmtid="{D5CDD505-2E9C-101B-9397-08002B2CF9AE}" pid="16" name="MSIP_Label_0359f705-2ba0-454b-9cfc-6ce5bcaac040_ActionId">
    <vt:lpwstr>7808421c-cccd-4c0c-892b-2219b624232f</vt:lpwstr>
  </property>
  <property fmtid="{D5CDD505-2E9C-101B-9397-08002B2CF9AE}" pid="17" name="MSIP_Label_0359f705-2ba0-454b-9cfc-6ce5bcaac040_ContentBits">
    <vt:lpwstr>2</vt:lpwstr>
  </property>
  <property fmtid="{D5CDD505-2E9C-101B-9397-08002B2CF9AE}" pid="18" name="CWMfee197865139481aafcc867dec773795">
    <vt:lpwstr>CWMiwlqnRD3WTZf6obSxbKL1Cppls+oaKuYGiZAm9rdFgJ3Q8EyEwJGR3IgDcmMnZyUltrKHkgC5P3gm3OL4k+8Tw==</vt:lpwstr>
  </property>
</Properties>
</file>