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Enhancements to validate the </w:t>
      </w:r>
      <w:proofErr w:type="gramStart"/>
      <w:r w:rsidRPr="006872F6">
        <w:rPr>
          <w:rFonts w:eastAsia="SimSun" w:cs="Arial"/>
          <w:color w:val="000000"/>
          <w:szCs w:val="20"/>
        </w:rPr>
        <w:t>UE ’s</w:t>
      </w:r>
      <w:proofErr w:type="gramEnd"/>
      <w:r w:rsidRPr="006872F6">
        <w:rPr>
          <w:rFonts w:eastAsia="SimSun" w:cs="Arial"/>
          <w:color w:val="000000"/>
          <w:szCs w:val="20"/>
        </w:rPr>
        <w:t xml:space="preserve">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NormalWeb"/>
      </w:pPr>
      <w:r>
        <w:rPr>
          <w:rStyle w:val="Strong"/>
          <w:rFonts w:ascii="Wingdings" w:hAnsi="Wingdings"/>
        </w:rPr>
        <w:t></w:t>
      </w:r>
      <w:proofErr w:type="gramStart"/>
      <w:r>
        <w:rPr>
          <w:rStyle w:val="Strong"/>
          <w:rFonts w:ascii="Wingdings" w:hAnsi="Wingdings"/>
        </w:rPr>
        <w:t></w:t>
      </w:r>
      <w:r>
        <w:rPr>
          <w:rStyle w:val="Strong"/>
        </w:rPr>
        <w:t>[</w:t>
      </w:r>
      <w:proofErr w:type="gramEnd"/>
      <w:r>
        <w:rPr>
          <w:rStyle w:val="Strong"/>
        </w:rPr>
        <w:t>AT115-e][102][NTN] LCS aspects (Qualcomm)</w:t>
      </w:r>
    </w:p>
    <w:p w14:paraId="4AA092B6" w14:textId="77777777" w:rsidR="00F2125B" w:rsidRDefault="00F2125B" w:rsidP="00F2125B">
      <w:pPr>
        <w:pStyle w:val="NormalWeb"/>
        <w:ind w:left="1620"/>
      </w:pPr>
      <w:r>
        <w:t xml:space="preserve">Updated scope: Continue the discussion on remaining proposals from </w:t>
      </w:r>
      <w:hyperlink r:id="rId12" w:tooltip="C:Data3GPPRAN2InboxR2-2108884.zip" w:history="1">
        <w:r>
          <w:rPr>
            <w:rStyle w:val="Hyperlink"/>
          </w:rPr>
          <w:t>R2-2108884</w:t>
        </w:r>
      </w:hyperlink>
      <w:r>
        <w:t xml:space="preserve"> and draft reply LS responses to RAN3 (contact Qualcomm) and SA3 (contact Huawei)</w:t>
      </w:r>
    </w:p>
    <w:p w14:paraId="0D29271D" w14:textId="77777777" w:rsidR="00F2125B" w:rsidRDefault="00F2125B" w:rsidP="00F2125B">
      <w:pPr>
        <w:pStyle w:val="NormalWeb"/>
        <w:ind w:left="1620"/>
      </w:pPr>
      <w:r>
        <w:t>Intended outcome: Summary of the offline discussion with e.g.:</w:t>
      </w:r>
    </w:p>
    <w:p w14:paraId="7ECE3296" w14:textId="77777777" w:rsidR="00F2125B" w:rsidRDefault="00F2125B" w:rsidP="00F2125B">
      <w:pPr>
        <w:pStyle w:val="NormalWeb"/>
        <w:ind w:left="1980"/>
      </w:pPr>
      <w:r>
        <w:rPr>
          <w:rFonts w:ascii="Wingdings" w:hAnsi="Wingdings"/>
        </w:rPr>
        <w:t></w:t>
      </w:r>
      <w:proofErr w:type="gramStart"/>
      <w:r>
        <w:rPr>
          <w:sz w:val="14"/>
          <w:szCs w:val="14"/>
        </w:rPr>
        <w:t xml:space="preserve">  </w:t>
      </w:r>
      <w:r>
        <w:t>List</w:t>
      </w:r>
      <w:proofErr w:type="gramEnd"/>
      <w:r>
        <w:t xml:space="preserve"> of proposals for agreement (if any)</w:t>
      </w:r>
    </w:p>
    <w:p w14:paraId="4777A764" w14:textId="77777777" w:rsidR="00F2125B" w:rsidRDefault="00F2125B" w:rsidP="00F2125B">
      <w:pPr>
        <w:pStyle w:val="NormalWeb"/>
        <w:ind w:left="1980"/>
      </w:pPr>
      <w:r>
        <w:rPr>
          <w:rFonts w:ascii="Wingdings" w:hAnsi="Wingdings"/>
        </w:rPr>
        <w:t></w:t>
      </w:r>
      <w:proofErr w:type="gramStart"/>
      <w:r>
        <w:rPr>
          <w:sz w:val="14"/>
          <w:szCs w:val="14"/>
        </w:rPr>
        <w:t xml:space="preserve">  </w:t>
      </w:r>
      <w:r>
        <w:t>List</w:t>
      </w:r>
      <w:proofErr w:type="gramEnd"/>
      <w:r>
        <w:t xml:space="preserve"> of proposals for further discussion</w:t>
      </w:r>
    </w:p>
    <w:p w14:paraId="545D8DC1" w14:textId="77777777" w:rsidR="00F2125B" w:rsidRDefault="00F2125B" w:rsidP="00F2125B">
      <w:pPr>
        <w:pStyle w:val="NormalWeb"/>
        <w:ind w:left="1980"/>
      </w:pPr>
      <w:r>
        <w:rPr>
          <w:rFonts w:ascii="Wingdings" w:hAnsi="Wingdings"/>
        </w:rPr>
        <w:t></w:t>
      </w:r>
      <w:proofErr w:type="gramStart"/>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NormalWeb"/>
        <w:ind w:left="1620"/>
      </w:pPr>
      <w:r>
        <w:t>Updated deadline (for companies' feedback): Monday 2021-08-23 1600 UTC</w:t>
      </w:r>
    </w:p>
    <w:p w14:paraId="2FE63445" w14:textId="77777777" w:rsidR="00F2125B" w:rsidRDefault="00F2125B" w:rsidP="00F2125B">
      <w:pPr>
        <w:pStyle w:val="NormalWe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NormalWe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NormalWe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0F5A9FAE" w:rsidR="001B3D3B" w:rsidRDefault="005E5684" w:rsidP="001B3D3B">
      <w:pPr>
        <w:pStyle w:val="Heading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proofErr w:type="gramStart"/>
      <w:r w:rsidR="00E7753C" w:rsidRPr="002B7A7E">
        <w:t>support</w:t>
      </w:r>
      <w:proofErr w:type="gramEnd"/>
      <w:r w:rsidR="00E7753C" w:rsidRPr="002B7A7E">
        <w:t xml:space="preserve"> of coarse UE location report in RRC_CONNECTED</w:t>
      </w:r>
      <w:r w:rsidRPr="002B7A7E">
        <w:t xml:space="preserve"> is 11/27.</w:t>
      </w:r>
    </w:p>
    <w:p w14:paraId="29ED792B" w14:textId="274F5D67" w:rsidR="003E6865" w:rsidRPr="002B7A7E" w:rsidRDefault="003E6865" w:rsidP="002B7A7E">
      <w:r w:rsidRPr="002B7A7E">
        <w:t xml:space="preserve"># </w:t>
      </w:r>
      <w:proofErr w:type="gramStart"/>
      <w:r w:rsidRPr="002B7A7E">
        <w:t>support</w:t>
      </w:r>
      <w:proofErr w:type="gramEnd"/>
      <w:r w:rsidRPr="002B7A7E">
        <w:t xml:space="preserve">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w:t>
      </w:r>
      <w:proofErr w:type="spellStart"/>
      <w:r w:rsidRPr="006F115B">
        <w:rPr>
          <w:i/>
          <w:iCs/>
        </w:rPr>
        <w:t>msec</w:t>
      </w:r>
      <w:proofErr w:type="spellEnd"/>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w:t>
            </w:r>
            <w:proofErr w:type="spellStart"/>
            <w:r w:rsidRPr="007045F6">
              <w:rPr>
                <w:rFonts w:ascii="Arial" w:eastAsia="Times New Roman" w:hAnsi="Arial"/>
                <w:b/>
                <w:bCs/>
                <w:i/>
                <w:iCs/>
                <w:snapToGrid w:val="0"/>
                <w:sz w:val="18"/>
                <w:lang w:eastAsia="en-GB"/>
              </w:rPr>
              <w:t>msec</w:t>
            </w:r>
            <w:proofErr w:type="spellEnd"/>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w:t>
            </w:r>
            <w:proofErr w:type="spellStart"/>
            <w:r w:rsidRPr="007045F6">
              <w:rPr>
                <w:rFonts w:ascii="Arial" w:eastAsia="Times New Roman" w:hAnsi="Arial"/>
                <w:i/>
                <w:snapToGrid w:val="0"/>
                <w:sz w:val="18"/>
                <w:lang w:eastAsia="en-GB"/>
              </w:rPr>
              <w:t>msec</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Heading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Heading4"/>
        <w:numPr>
          <w:ilvl w:val="0"/>
          <w:numId w:val="0"/>
        </w:numPr>
        <w:rPr>
          <w:i/>
          <w:iCs/>
          <w:noProof/>
          <w:color w:val="FF0000"/>
          <w:lang w:eastAsia="ko-KR"/>
        </w:rPr>
      </w:pPr>
      <w:proofErr w:type="gramStart"/>
      <w:r w:rsidRPr="008A3CC0">
        <w:rPr>
          <w:i/>
          <w:iCs/>
          <w:color w:val="FF0000"/>
          <w:lang w:eastAsia="ko-KR"/>
        </w:rPr>
        <w:t>x</w:t>
      </w:r>
      <w:proofErr w:type="gramEnd"/>
      <w:r w:rsidRPr="008A3CC0">
        <w:rPr>
          <w:i/>
          <w:iCs/>
          <w:color w:val="FF0000"/>
          <w:lang w:eastAsia="ko-KR"/>
        </w:rPr>
        <w:t>–</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Heading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TableGrid"/>
        <w:tblW w:w="0" w:type="auto"/>
        <w:tblLook w:val="04A0" w:firstRow="1" w:lastRow="0" w:firstColumn="1" w:lastColumn="0" w:noHBand="0" w:noVBand="1"/>
      </w:tblPr>
      <w:tblGrid>
        <w:gridCol w:w="1975"/>
        <w:gridCol w:w="1127"/>
        <w:gridCol w:w="1170"/>
        <w:gridCol w:w="5094"/>
      </w:tblGrid>
      <w:tr w:rsidR="00A316FD" w14:paraId="50CBF0FB" w14:textId="77777777" w:rsidTr="00DA38EE">
        <w:tc>
          <w:tcPr>
            <w:tcW w:w="1975" w:type="dxa"/>
          </w:tcPr>
          <w:p w14:paraId="4938453F" w14:textId="5BFA26A4" w:rsidR="00A316FD" w:rsidRDefault="00A316FD" w:rsidP="002B7A7E">
            <w:r>
              <w:t>Company</w:t>
            </w:r>
          </w:p>
        </w:tc>
        <w:tc>
          <w:tcPr>
            <w:tcW w:w="1080"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94" w:type="dxa"/>
          </w:tcPr>
          <w:p w14:paraId="09DBD01F" w14:textId="29B75760" w:rsidR="00A316FD" w:rsidRDefault="00493AE5" w:rsidP="002B7A7E">
            <w:r>
              <w:t xml:space="preserve">Comments </w:t>
            </w:r>
          </w:p>
        </w:tc>
      </w:tr>
      <w:tr w:rsidR="00A316FD" w14:paraId="3273F7B0" w14:textId="77777777" w:rsidTr="00DA38EE">
        <w:tc>
          <w:tcPr>
            <w:tcW w:w="1975" w:type="dxa"/>
          </w:tcPr>
          <w:p w14:paraId="3AE89E1B" w14:textId="31390CCD" w:rsidR="00A316FD" w:rsidRDefault="00412B7F" w:rsidP="002B7A7E">
            <w:pPr>
              <w:rPr>
                <w:lang w:eastAsia="zh-CN"/>
              </w:rPr>
            </w:pPr>
            <w:r>
              <w:rPr>
                <w:rFonts w:hint="eastAsia"/>
                <w:lang w:eastAsia="zh-CN"/>
              </w:rPr>
              <w:t>CATT</w:t>
            </w:r>
          </w:p>
        </w:tc>
        <w:tc>
          <w:tcPr>
            <w:tcW w:w="1080"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94"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SimSun" w:cs="Arial"/>
                <w:color w:val="000000"/>
              </w:rPr>
              <w:t xml:space="preserve">User Consent </w:t>
            </w:r>
            <w:r w:rsidR="00A16FDD">
              <w:rPr>
                <w:rFonts w:hint="eastAsia"/>
                <w:lang w:eastAsia="zh-CN"/>
              </w:rPr>
              <w:t>is required.</w:t>
            </w:r>
          </w:p>
        </w:tc>
      </w:tr>
      <w:tr w:rsidR="005F1430" w14:paraId="596C70C1" w14:textId="77777777" w:rsidTr="00DA38EE">
        <w:tc>
          <w:tcPr>
            <w:tcW w:w="1975" w:type="dxa"/>
          </w:tcPr>
          <w:p w14:paraId="12332FAE" w14:textId="75F5DE73" w:rsidR="005F1430" w:rsidRDefault="0039034C" w:rsidP="002B7A7E">
            <w:pPr>
              <w:rPr>
                <w:lang w:eastAsia="zh-CN"/>
              </w:rPr>
            </w:pPr>
            <w:r>
              <w:rPr>
                <w:lang w:eastAsia="zh-CN"/>
              </w:rPr>
              <w:t>MediaTek</w:t>
            </w:r>
          </w:p>
        </w:tc>
        <w:tc>
          <w:tcPr>
            <w:tcW w:w="1080"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94"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DA38EE">
        <w:tc>
          <w:tcPr>
            <w:tcW w:w="1975" w:type="dxa"/>
          </w:tcPr>
          <w:p w14:paraId="25F1E3B2" w14:textId="77777777" w:rsidR="00A316FD" w:rsidRDefault="00A316FD" w:rsidP="002B7A7E"/>
        </w:tc>
        <w:tc>
          <w:tcPr>
            <w:tcW w:w="1080" w:type="dxa"/>
          </w:tcPr>
          <w:p w14:paraId="4BB8E573" w14:textId="77777777" w:rsidR="00A316FD" w:rsidRDefault="00A316FD" w:rsidP="002B7A7E"/>
        </w:tc>
        <w:tc>
          <w:tcPr>
            <w:tcW w:w="1170" w:type="dxa"/>
          </w:tcPr>
          <w:p w14:paraId="0F47590D" w14:textId="77777777" w:rsidR="00A316FD" w:rsidRDefault="00A316FD" w:rsidP="002B7A7E"/>
        </w:tc>
        <w:tc>
          <w:tcPr>
            <w:tcW w:w="5094" w:type="dxa"/>
          </w:tcPr>
          <w:p w14:paraId="3F300D42" w14:textId="77777777" w:rsidR="00A316FD" w:rsidRDefault="00A316FD" w:rsidP="002B7A7E"/>
        </w:tc>
      </w:tr>
    </w:tbl>
    <w:p w14:paraId="0E999154" w14:textId="77777777" w:rsidR="004A7E8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lastRenderedPageBreak/>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TableGri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7777777" w:rsidR="00DA38EE" w:rsidRDefault="00DA38EE" w:rsidP="003C1F5F"/>
        </w:tc>
        <w:tc>
          <w:tcPr>
            <w:tcW w:w="1710" w:type="dxa"/>
          </w:tcPr>
          <w:p w14:paraId="30729149" w14:textId="77777777" w:rsidR="00DA38EE" w:rsidRDefault="00DA38EE" w:rsidP="003C1F5F"/>
        </w:tc>
        <w:tc>
          <w:tcPr>
            <w:tcW w:w="5850" w:type="dxa"/>
          </w:tcPr>
          <w:p w14:paraId="44A2A54C" w14:textId="77777777" w:rsidR="00DA38EE" w:rsidRDefault="00DA38EE" w:rsidP="003C1F5F"/>
        </w:tc>
      </w:tr>
    </w:tbl>
    <w:p w14:paraId="50AD88C2" w14:textId="77777777" w:rsidR="003C270F" w:rsidRPr="00C165C9"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7777777"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845D85E" w14:textId="17D3ECB0"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gNB to obtain UE location update of mobile UEs in RRC_CONNECTED</w:t>
      </w:r>
      <w:r w:rsidR="003E1538">
        <w:t>.</w:t>
      </w:r>
      <w:bookmarkEnd w:id="25"/>
      <w:bookmarkEnd w:id="26"/>
    </w:p>
    <w:tbl>
      <w:tblPr>
        <w:tblStyle w:val="TableGri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77777777" w:rsidR="0039034C" w:rsidRDefault="0039034C" w:rsidP="003C1F5F"/>
        </w:tc>
        <w:tc>
          <w:tcPr>
            <w:tcW w:w="1710" w:type="dxa"/>
          </w:tcPr>
          <w:p w14:paraId="2AA97C10" w14:textId="77777777" w:rsidR="0039034C" w:rsidRDefault="0039034C" w:rsidP="003C1F5F"/>
        </w:tc>
        <w:tc>
          <w:tcPr>
            <w:tcW w:w="5670" w:type="dxa"/>
          </w:tcPr>
          <w:p w14:paraId="43093B9E" w14:textId="77777777" w:rsidR="0039034C" w:rsidRDefault="0039034C" w:rsidP="003C1F5F">
            <w:pPr>
              <w:rPr>
                <w:rFonts w:eastAsia="等线"/>
                <w:bCs/>
                <w:lang w:eastAsia="zh-CN"/>
              </w:rPr>
            </w:pPr>
          </w:p>
        </w:tc>
      </w:tr>
    </w:tbl>
    <w:p w14:paraId="2E3DED48" w14:textId="4AE9A52A" w:rsidR="00495930"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lastRenderedPageBreak/>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TableGri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7777777" w:rsidR="0039034C" w:rsidRDefault="0039034C" w:rsidP="003C1F5F"/>
        </w:tc>
        <w:tc>
          <w:tcPr>
            <w:tcW w:w="1710" w:type="dxa"/>
          </w:tcPr>
          <w:p w14:paraId="7B3F7B3C" w14:textId="77777777" w:rsidR="0039034C" w:rsidRDefault="0039034C" w:rsidP="003C1F5F"/>
        </w:tc>
        <w:tc>
          <w:tcPr>
            <w:tcW w:w="5670" w:type="dxa"/>
          </w:tcPr>
          <w:p w14:paraId="4D679672" w14:textId="77777777" w:rsidR="0039034C" w:rsidRDefault="0039034C" w:rsidP="003C1F5F"/>
        </w:tc>
      </w:tr>
    </w:tbl>
    <w:p w14:paraId="03269E96" w14:textId="77777777" w:rsidR="00210233" w:rsidRPr="00C165C9" w:rsidRDefault="00210233"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ListParagraph"/>
        <w:numPr>
          <w:ilvl w:val="0"/>
          <w:numId w:val="23"/>
        </w:numPr>
        <w:rPr>
          <w:rFonts w:ascii="Arial" w:hAnsi="Arial" w:cs="Arial"/>
          <w:color w:val="000000"/>
          <w:lang w:eastAsia="ko-KR"/>
        </w:rPr>
      </w:pPr>
      <w:proofErr w:type="gramStart"/>
      <w:r>
        <w:rPr>
          <w:rFonts w:ascii="Arial" w:hAnsi="Arial" w:cs="Arial"/>
          <w:color w:val="000000"/>
          <w:lang w:eastAsia="ko-KR"/>
        </w:rPr>
        <w:t>i</w:t>
      </w:r>
      <w:r w:rsidRPr="006550F5">
        <w:rPr>
          <w:rFonts w:ascii="Arial" w:hAnsi="Arial" w:cs="Arial"/>
          <w:color w:val="000000"/>
          <w:lang w:eastAsia="ko-KR"/>
        </w:rPr>
        <w:t>f</w:t>
      </w:r>
      <w:proofErr w:type="gramEnd"/>
      <w:r w:rsidRPr="006550F5">
        <w:rPr>
          <w:rFonts w:ascii="Arial" w:hAnsi="Arial" w:cs="Arial"/>
          <w:color w:val="000000"/>
          <w:lang w:eastAsia="ko-KR"/>
        </w:rPr>
        <w:t xml:space="preserve">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304C0123" w:rsidR="00495895" w:rsidRDefault="00495895"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gNB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TableGri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77777777" w:rsidR="0039034C" w:rsidRDefault="0039034C" w:rsidP="003C1F5F"/>
        </w:tc>
        <w:tc>
          <w:tcPr>
            <w:tcW w:w="1260" w:type="dxa"/>
          </w:tcPr>
          <w:p w14:paraId="2C1BBA20" w14:textId="77777777" w:rsidR="0039034C" w:rsidRDefault="0039034C" w:rsidP="003C1F5F"/>
        </w:tc>
        <w:tc>
          <w:tcPr>
            <w:tcW w:w="5670" w:type="dxa"/>
          </w:tcPr>
          <w:p w14:paraId="3EC02E2C" w14:textId="77777777" w:rsidR="0039034C" w:rsidRDefault="0039034C" w:rsidP="003C1F5F"/>
        </w:tc>
      </w:tr>
    </w:tbl>
    <w:p w14:paraId="40DD3F7B" w14:textId="77777777" w:rsidR="00621955" w:rsidRDefault="00621955" w:rsidP="0071466A">
      <w:pPr>
        <w:rPr>
          <w:rFonts w:ascii="Arial" w:hAnsi="Arial" w:cs="Arial"/>
          <w:b/>
          <w:bCs/>
          <w:color w:val="000000"/>
          <w:lang w:eastAsia="ko-KR"/>
        </w:rPr>
      </w:pPr>
    </w:p>
    <w:p w14:paraId="5FB84935" w14:textId="17CA243F"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02634B72"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gNB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TableGri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lastRenderedPageBreak/>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77777777" w:rsidR="0039034C" w:rsidRDefault="0039034C" w:rsidP="003C1F5F"/>
        </w:tc>
        <w:tc>
          <w:tcPr>
            <w:tcW w:w="1260" w:type="dxa"/>
          </w:tcPr>
          <w:p w14:paraId="4080023D" w14:textId="77777777" w:rsidR="0039034C" w:rsidRDefault="0039034C" w:rsidP="003C1F5F"/>
        </w:tc>
        <w:tc>
          <w:tcPr>
            <w:tcW w:w="5670" w:type="dxa"/>
          </w:tcPr>
          <w:p w14:paraId="09E2C6FD" w14:textId="77777777" w:rsidR="0039034C" w:rsidRDefault="0039034C" w:rsidP="003C1F5F"/>
        </w:tc>
      </w:tr>
    </w:tbl>
    <w:p w14:paraId="1CB5A85A" w14:textId="77777777" w:rsidR="00924604" w:rsidRDefault="00924604" w:rsidP="0071466A">
      <w:pPr>
        <w:rPr>
          <w:rFonts w:ascii="Arial" w:hAnsi="Arial" w:cs="Arial"/>
          <w:b/>
          <w:bCs/>
          <w:color w:val="000000"/>
          <w:lang w:eastAsia="ko-KR"/>
        </w:rPr>
      </w:pPr>
    </w:p>
    <w:p w14:paraId="5AAB9F9B" w14:textId="15E8BD5F"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TableGri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28ABF326" w:rsidR="004451D7" w:rsidRDefault="00400D5C" w:rsidP="009728BE">
            <w:pPr>
              <w:rPr>
                <w:rFonts w:eastAsia="等线"/>
                <w:lang w:eastAsia="zh-CN"/>
              </w:rPr>
            </w:pPr>
            <w:r>
              <w:rPr>
                <w:rFonts w:hint="eastAsia"/>
                <w:lang w:eastAsia="zh-CN"/>
              </w:rPr>
              <w:t xml:space="preserve">UE </w:t>
            </w:r>
            <w:r>
              <w:rPr>
                <w:lang w:eastAsia="zh-CN"/>
              </w:rPr>
              <w:t>doesn't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2615CBD8"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gNB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7777777" w:rsidR="0039034C" w:rsidRDefault="0039034C" w:rsidP="003C1F5F"/>
        </w:tc>
        <w:tc>
          <w:tcPr>
            <w:tcW w:w="1260" w:type="dxa"/>
          </w:tcPr>
          <w:p w14:paraId="7F664C36" w14:textId="77777777" w:rsidR="0039034C" w:rsidRDefault="0039034C" w:rsidP="003C1F5F"/>
        </w:tc>
        <w:tc>
          <w:tcPr>
            <w:tcW w:w="5670" w:type="dxa"/>
          </w:tcPr>
          <w:p w14:paraId="1286B28C" w14:textId="77777777" w:rsidR="0039034C" w:rsidRDefault="0039034C" w:rsidP="003C1F5F"/>
        </w:tc>
      </w:tr>
    </w:tbl>
    <w:p w14:paraId="135DC1E9" w14:textId="77777777" w:rsidR="005A4508" w:rsidRPr="005A4508" w:rsidRDefault="005A4508" w:rsidP="005A4508"/>
    <w:p w14:paraId="6451C50B" w14:textId="0B0F1C16"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w:t>
      </w:r>
      <w:proofErr w:type="gramStart"/>
      <w:r w:rsidRPr="00FA300E">
        <w:t>”.</w:t>
      </w:r>
      <w:proofErr w:type="gramEnd"/>
      <w:r w:rsidRPr="00FA300E">
        <w:t xml:space="preserve">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TableGri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bookmarkStart w:id="34" w:name="_GoBack"/>
            <w:bookmarkEnd w:id="34"/>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77777777" w:rsidR="0039034C" w:rsidRDefault="0039034C" w:rsidP="003C1F5F"/>
        </w:tc>
        <w:tc>
          <w:tcPr>
            <w:tcW w:w="1710" w:type="dxa"/>
          </w:tcPr>
          <w:p w14:paraId="267122C8" w14:textId="77777777" w:rsidR="0039034C" w:rsidRDefault="0039034C" w:rsidP="003C1F5F"/>
        </w:tc>
        <w:tc>
          <w:tcPr>
            <w:tcW w:w="5310" w:type="dxa"/>
          </w:tcPr>
          <w:p w14:paraId="5D5009BA" w14:textId="77777777" w:rsidR="0039034C" w:rsidRDefault="0039034C" w:rsidP="003C1F5F"/>
        </w:tc>
      </w:tr>
    </w:tbl>
    <w:p w14:paraId="3E2CF098" w14:textId="77777777" w:rsidR="00494206" w:rsidRDefault="00494206" w:rsidP="006A2259"/>
    <w:p w14:paraId="1F5B0711" w14:textId="77777777" w:rsidR="00F71E41" w:rsidRDefault="00F71E41" w:rsidP="00733085">
      <w:pPr>
        <w:pStyle w:val="Heading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Heading1"/>
        <w:numPr>
          <w:ilvl w:val="0"/>
          <w:numId w:val="2"/>
        </w:numPr>
      </w:pPr>
      <w:proofErr w:type="gramStart"/>
      <w:r w:rsidRPr="00827A49">
        <w:t>references</w:t>
      </w:r>
      <w:proofErr w:type="gramEnd"/>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w:t>
      </w:r>
      <w:proofErr w:type="gramEnd"/>
      <w:r w:rsidR="00502624" w:rsidRPr="00502624">
        <w:rPr>
          <w:rFonts w:ascii="Arial" w:eastAsia="SimSun" w:hAnsi="Arial"/>
          <w:b w:val="0"/>
          <w:sz w:val="20"/>
        </w:rPr>
        <w:t>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EB75E" w14:textId="77777777" w:rsidR="00A12C7E" w:rsidRDefault="00A12C7E">
      <w:r>
        <w:separator/>
      </w:r>
    </w:p>
    <w:p w14:paraId="0F0D6F43" w14:textId="77777777" w:rsidR="00A12C7E" w:rsidRDefault="00A12C7E"/>
    <w:p w14:paraId="11721637" w14:textId="77777777" w:rsidR="00A12C7E" w:rsidRDefault="00A12C7E"/>
  </w:endnote>
  <w:endnote w:type="continuationSeparator" w:id="0">
    <w:p w14:paraId="638AD619" w14:textId="77777777" w:rsidR="00A12C7E" w:rsidRDefault="00A12C7E">
      <w:r>
        <w:continuationSeparator/>
      </w:r>
    </w:p>
    <w:p w14:paraId="60446648" w14:textId="77777777" w:rsidR="00A12C7E" w:rsidRDefault="00A12C7E"/>
    <w:p w14:paraId="3B14B2E5" w14:textId="77777777" w:rsidR="00A12C7E" w:rsidRDefault="00A12C7E"/>
  </w:endnote>
  <w:endnote w:type="continuationNotice" w:id="1">
    <w:p w14:paraId="740B87C6" w14:textId="77777777" w:rsidR="00A12C7E" w:rsidRDefault="00A12C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宋体"/>
    <w:panose1 w:val="00000000000000000000"/>
    <w:charset w:val="86"/>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ED3F8D" w:rsidRDefault="00ED3F8D">
    <w:pPr>
      <w:pStyle w:val="Footer"/>
    </w:pPr>
    <w:r>
      <w:rPr>
        <w:lang w:val="en-US"/>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4FB99" w14:textId="77777777" w:rsidR="00A12C7E" w:rsidRDefault="00A12C7E">
      <w:r>
        <w:separator/>
      </w:r>
    </w:p>
    <w:p w14:paraId="5D14CF62" w14:textId="77777777" w:rsidR="00A12C7E" w:rsidRDefault="00A12C7E"/>
    <w:p w14:paraId="0264C24A" w14:textId="77777777" w:rsidR="00A12C7E" w:rsidRDefault="00A12C7E"/>
  </w:footnote>
  <w:footnote w:type="continuationSeparator" w:id="0">
    <w:p w14:paraId="7CCF3211" w14:textId="77777777" w:rsidR="00A12C7E" w:rsidRDefault="00A12C7E">
      <w:r>
        <w:continuationSeparator/>
      </w:r>
    </w:p>
    <w:p w14:paraId="33C0B8A1" w14:textId="77777777" w:rsidR="00A12C7E" w:rsidRDefault="00A12C7E"/>
    <w:p w14:paraId="0377B51C" w14:textId="77777777" w:rsidR="00A12C7E" w:rsidRDefault="00A12C7E"/>
  </w:footnote>
  <w:footnote w:type="continuationNotice" w:id="1">
    <w:p w14:paraId="16976379" w14:textId="77777777" w:rsidR="00A12C7E" w:rsidRDefault="00A12C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3D715-00EB-4C81-9F45-F698D19D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2506</Words>
  <Characters>14288</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Abhishek Roy</cp:lastModifiedBy>
  <cp:revision>2</cp:revision>
  <dcterms:created xsi:type="dcterms:W3CDTF">2021-08-22T18:58:00Z</dcterms:created>
  <dcterms:modified xsi:type="dcterms:W3CDTF">2021-08-22T18:58:00Z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