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Pr="000841CD" w:rsidRDefault="001E41F3">
      <w:pPr>
        <w:pStyle w:val="CRCoverPage"/>
        <w:tabs>
          <w:tab w:val="right" w:pos="9639"/>
        </w:tabs>
        <w:spacing w:after="0"/>
        <w:rPr>
          <w:b/>
          <w:i/>
          <w:noProof/>
          <w:sz w:val="28"/>
          <w:lang w:val="en-US"/>
        </w:rPr>
      </w:pPr>
      <w:r>
        <w:rPr>
          <w:b/>
          <w:noProof/>
          <w:sz w:val="24"/>
        </w:rPr>
        <w:t>3GPP TSG-</w:t>
      </w:r>
      <w:r w:rsidR="00F960CC">
        <w:rPr>
          <w:b/>
          <w:noProof/>
          <w:sz w:val="24"/>
        </w:rPr>
        <w:t>RAN2</w:t>
      </w:r>
      <w:r w:rsidR="00C66BA2">
        <w:rPr>
          <w:b/>
          <w:noProof/>
          <w:sz w:val="24"/>
        </w:rPr>
        <w:t xml:space="preserve"> </w:t>
      </w:r>
      <w:r>
        <w:rPr>
          <w:b/>
          <w:noProof/>
          <w:sz w:val="24"/>
        </w:rPr>
        <w:t>Meeting #</w:t>
      </w:r>
      <w:r w:rsidR="00F960CC">
        <w:rPr>
          <w:b/>
          <w:noProof/>
          <w:sz w:val="24"/>
        </w:rPr>
        <w:t>1</w:t>
      </w:r>
      <w:r w:rsidR="00A62A06">
        <w:rPr>
          <w:b/>
          <w:noProof/>
          <w:sz w:val="24"/>
        </w:rPr>
        <w:t>1</w:t>
      </w:r>
      <w:r w:rsidR="00EF401C">
        <w:rPr>
          <w:b/>
          <w:noProof/>
          <w:sz w:val="24"/>
        </w:rPr>
        <w:t>5</w:t>
      </w:r>
      <w:r w:rsidR="003C357B">
        <w:rPr>
          <w:b/>
          <w:noProof/>
          <w:sz w:val="24"/>
        </w:rPr>
        <w:t xml:space="preserve"> </w:t>
      </w:r>
      <w:r w:rsidR="003C357B" w:rsidRPr="003C357B">
        <w:rPr>
          <w:b/>
          <w:noProof/>
          <w:sz w:val="24"/>
        </w:rPr>
        <w:t>electronic</w:t>
      </w:r>
      <w:r>
        <w:rPr>
          <w:b/>
          <w:i/>
          <w:noProof/>
          <w:sz w:val="28"/>
        </w:rPr>
        <w:tab/>
      </w:r>
      <w:r w:rsidR="00C75CAD" w:rsidRPr="00C75CAD">
        <w:rPr>
          <w:b/>
          <w:i/>
          <w:noProof/>
          <w:sz w:val="28"/>
        </w:rPr>
        <w:t>R2-210</w:t>
      </w:r>
      <w:r w:rsidR="00761808">
        <w:rPr>
          <w:b/>
          <w:i/>
          <w:noProof/>
          <w:sz w:val="28"/>
        </w:rPr>
        <w:t>xxxx</w:t>
      </w:r>
    </w:p>
    <w:p w:rsidR="001E41F3" w:rsidRDefault="009930FD" w:rsidP="005E2C44">
      <w:pPr>
        <w:pStyle w:val="CRCoverPage"/>
        <w:outlineLvl w:val="0"/>
        <w:rPr>
          <w:b/>
          <w:noProof/>
          <w:sz w:val="24"/>
        </w:rPr>
      </w:pPr>
      <w:r>
        <w:rPr>
          <w:rFonts w:eastAsia="宋体" w:cs="Arial"/>
          <w:b/>
          <w:sz w:val="24"/>
          <w:lang w:val="de-DE" w:eastAsia="zh-CN"/>
        </w:rPr>
        <w:t xml:space="preserve">Online, </w:t>
      </w:r>
      <w:r w:rsidR="00EF401C" w:rsidRPr="007A2E30">
        <w:rPr>
          <w:rFonts w:cs="Arial"/>
          <w:b/>
          <w:sz w:val="24"/>
          <w:lang w:val="de-DE" w:eastAsia="zh-CN"/>
        </w:rPr>
        <w:t xml:space="preserve">August </w:t>
      </w:r>
      <w:r w:rsidR="00EF401C">
        <w:rPr>
          <w:rFonts w:cs="Arial"/>
          <w:b/>
          <w:sz w:val="24"/>
          <w:lang w:val="de-DE" w:eastAsia="zh-CN"/>
        </w:rPr>
        <w:t>09</w:t>
      </w:r>
      <w:r w:rsidR="00EF401C" w:rsidRPr="007A2E30">
        <w:rPr>
          <w:rFonts w:cs="Arial"/>
          <w:b/>
          <w:sz w:val="24"/>
          <w:lang w:val="de-DE" w:eastAsia="zh-CN"/>
        </w:rPr>
        <w:t xml:space="preserve"> – August 27</w:t>
      </w:r>
      <w:r w:rsidR="00F259B7" w:rsidRPr="00125202">
        <w:rPr>
          <w:rFonts w:cs="Arial"/>
          <w:b/>
          <w:sz w:val="24"/>
          <w:lang w:val="de-DE" w:eastAsia="zh-CN"/>
        </w:rPr>
        <w:t xml:space="preserve">, </w:t>
      </w:r>
      <w:r>
        <w:rPr>
          <w:rFonts w:eastAsia="宋体" w:cs="Arial"/>
          <w:b/>
          <w:sz w:val="24"/>
          <w:lang w:val="de-DE" w:eastAsia="zh-CN"/>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C7138">
            <w:pPr>
              <w:pStyle w:val="CRCoverPage"/>
              <w:spacing w:after="0"/>
              <w:jc w:val="right"/>
              <w:rPr>
                <w:i/>
                <w:noProof/>
              </w:rPr>
            </w:pPr>
            <w:r>
              <w:rPr>
                <w:i/>
                <w:noProof/>
                <w:sz w:val="14"/>
              </w:rPr>
              <w:t>CR-Form-v</w:t>
            </w:r>
            <w:r w:rsidR="008863B9">
              <w:rPr>
                <w:i/>
                <w:noProof/>
                <w:sz w:val="14"/>
              </w:rPr>
              <w:t>12.</w:t>
            </w:r>
            <w:r w:rsidR="00EC7138">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EA360F" w:rsidP="0071613C">
            <w:pPr>
              <w:pStyle w:val="CRCoverPage"/>
              <w:spacing w:after="0"/>
              <w:jc w:val="right"/>
              <w:rPr>
                <w:b/>
                <w:noProof/>
                <w:sz w:val="28"/>
              </w:rPr>
            </w:pPr>
            <w:r>
              <w:rPr>
                <w:b/>
                <w:noProof/>
                <w:sz w:val="28"/>
              </w:rPr>
              <w:t>38.3</w:t>
            </w:r>
            <w:r w:rsidR="0071613C">
              <w:rPr>
                <w:b/>
                <w:noProof/>
                <w:sz w:val="28"/>
              </w:rPr>
              <w:t>06</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536545" w:rsidP="00C93CFF">
            <w:pPr>
              <w:pStyle w:val="CRCoverPage"/>
              <w:spacing w:after="0"/>
              <w:jc w:val="center"/>
              <w:rPr>
                <w:noProof/>
              </w:rPr>
            </w:pPr>
            <w:r>
              <w:rPr>
                <w:b/>
                <w:noProof/>
                <w:sz w:val="28"/>
              </w:rPr>
              <w:t>0562</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EF401C" w:rsidP="00E13F3D">
            <w:pPr>
              <w:pStyle w:val="CRCoverPage"/>
              <w:spacing w:after="0"/>
              <w:jc w:val="center"/>
              <w:rPr>
                <w:b/>
                <w:noProof/>
              </w:rPr>
            </w:pPr>
            <w:r>
              <w:rPr>
                <w:b/>
                <w:noProof/>
                <w:sz w:val="28"/>
              </w:rPr>
              <w:t>2</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71613C" w:rsidP="00EF401C">
            <w:pPr>
              <w:pStyle w:val="CRCoverPage"/>
              <w:spacing w:after="0"/>
              <w:jc w:val="center"/>
              <w:rPr>
                <w:noProof/>
                <w:sz w:val="28"/>
              </w:rPr>
            </w:pPr>
            <w:r>
              <w:rPr>
                <w:b/>
                <w:noProof/>
                <w:sz w:val="28"/>
              </w:rPr>
              <w:t>1</w:t>
            </w:r>
            <w:r w:rsidR="006E29B4">
              <w:rPr>
                <w:b/>
                <w:noProof/>
                <w:sz w:val="28"/>
              </w:rPr>
              <w:t>6</w:t>
            </w:r>
            <w:r>
              <w:rPr>
                <w:b/>
                <w:noProof/>
                <w:sz w:val="28"/>
              </w:rPr>
              <w:t>.</w:t>
            </w:r>
            <w:r w:rsidR="00EF401C">
              <w:rPr>
                <w:b/>
                <w:noProof/>
                <w:sz w:val="28"/>
              </w:rPr>
              <w:t>5</w:t>
            </w:r>
            <w:r>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87738C" w:rsidP="001E41F3">
            <w:pPr>
              <w:pStyle w:val="CRCoverPage"/>
              <w:spacing w:after="0"/>
              <w:jc w:val="center"/>
              <w:rPr>
                <w:b/>
                <w:caps/>
                <w:noProof/>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7229E6" w:rsidP="00FB1CCD">
            <w:pPr>
              <w:pStyle w:val="CRCoverPage"/>
              <w:spacing w:after="0"/>
              <w:ind w:left="100"/>
              <w:rPr>
                <w:noProof/>
                <w:lang w:eastAsia="zh-CN"/>
              </w:rPr>
            </w:pPr>
            <w:r w:rsidRPr="007229E6">
              <w:rPr>
                <w:noProof/>
                <w:lang w:eastAsia="zh-CN"/>
              </w:rPr>
              <w:t>Clarification on the simultaneousRxTxInterBandCA capability in NR-DC</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Pr="004E6055"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E6660E">
            <w:pPr>
              <w:pStyle w:val="CRCoverPage"/>
              <w:spacing w:after="0"/>
              <w:ind w:left="100"/>
              <w:rPr>
                <w:noProof/>
              </w:rPr>
            </w:pPr>
            <w:r w:rsidRPr="00E6660E">
              <w:rPr>
                <w:noProof/>
              </w:rPr>
              <w:t>Huawei, HiSilicon</w:t>
            </w:r>
            <w:r w:rsidR="001D30B8">
              <w:rPr>
                <w:noProof/>
              </w:rPr>
              <w:t xml:space="preserve">, </w:t>
            </w:r>
            <w:r w:rsidR="001D30B8" w:rsidRPr="00017039">
              <w:t>Ericsson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E6660E" w:rsidP="00196C14">
            <w:pPr>
              <w:pStyle w:val="CRCoverPage"/>
              <w:spacing w:after="0"/>
              <w:ind w:left="100"/>
              <w:rPr>
                <w:noProof/>
              </w:rPr>
            </w:pPr>
            <w:r>
              <w:rPr>
                <w:noProof/>
              </w:rPr>
              <w:t>R</w:t>
            </w:r>
            <w:r w:rsidR="007E1061">
              <w:rPr>
                <w:noProof/>
              </w:rPr>
              <w:t>AN</w:t>
            </w:r>
            <w:r>
              <w:rPr>
                <w:noProof/>
              </w:rPr>
              <w:t>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E50B26">
            <w:pPr>
              <w:pStyle w:val="CRCoverPage"/>
              <w:spacing w:after="0"/>
              <w:ind w:left="100"/>
              <w:rPr>
                <w:noProof/>
              </w:rPr>
            </w:pPr>
            <w:r w:rsidRPr="00E50B26">
              <w:t>NR_newRAT-Cor</w:t>
            </w:r>
            <w:r>
              <w:t>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C657A2" w:rsidP="00EE0F3D">
            <w:pPr>
              <w:pStyle w:val="CRCoverPage"/>
              <w:spacing w:after="0"/>
              <w:ind w:left="100"/>
              <w:rPr>
                <w:noProof/>
                <w:lang w:eastAsia="zh-CN"/>
              </w:rPr>
            </w:pPr>
            <w:r>
              <w:rPr>
                <w:noProof/>
              </w:rPr>
              <w:t>202</w:t>
            </w:r>
            <w:r w:rsidR="00E50B26">
              <w:rPr>
                <w:noProof/>
              </w:rPr>
              <w:t>1</w:t>
            </w:r>
            <w:r w:rsidR="00E6660E">
              <w:rPr>
                <w:noProof/>
              </w:rPr>
              <w:t>-</w:t>
            </w:r>
            <w:r w:rsidR="00E50B26">
              <w:rPr>
                <w:noProof/>
              </w:rPr>
              <w:t>0</w:t>
            </w:r>
            <w:r w:rsidR="00EF401C">
              <w:rPr>
                <w:noProof/>
              </w:rPr>
              <w:t>8</w:t>
            </w:r>
            <w:r w:rsidR="00E6660E">
              <w:rPr>
                <w:noProof/>
              </w:rPr>
              <w:t>-</w:t>
            </w:r>
            <w:r w:rsidR="00EE0F3D">
              <w:rPr>
                <w:noProof/>
              </w:rPr>
              <w:t>05</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CC169E" w:rsidP="00D24991">
            <w:pPr>
              <w:pStyle w:val="CRCoverPage"/>
              <w:spacing w:after="0"/>
              <w:ind w:left="100" w:right="-609"/>
              <w:rPr>
                <w:b/>
                <w:noProof/>
              </w:rPr>
            </w:pPr>
            <w:r>
              <w:rPr>
                <w:b/>
                <w:noProof/>
              </w:rPr>
              <w:t>A</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E6660E" w:rsidP="00E50B26">
            <w:pPr>
              <w:pStyle w:val="CRCoverPage"/>
              <w:spacing w:after="0"/>
              <w:ind w:left="100"/>
              <w:rPr>
                <w:noProof/>
              </w:rPr>
            </w:pPr>
            <w:r w:rsidRPr="00E6660E">
              <w:rPr>
                <w:noProof/>
              </w:rPr>
              <w:t>Rel-1</w:t>
            </w:r>
            <w:r w:rsidR="006E29B4">
              <w:rPr>
                <w:noProof/>
              </w:rPr>
              <w:t>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40A9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B40A91">
              <w:rPr>
                <w:i/>
                <w:noProof/>
                <w:sz w:val="18"/>
              </w:rPr>
              <w:t>…</w:t>
            </w:r>
            <w:r w:rsidR="0051580D">
              <w:rPr>
                <w:i/>
                <w:noProof/>
                <w:sz w:val="18"/>
              </w:rPr>
              <w:br/>
            </w:r>
            <w:bookmarkStart w:id="1" w:name="OLE_LINK1"/>
            <w:r w:rsidR="0051580D">
              <w:rPr>
                <w:i/>
                <w:noProof/>
                <w:sz w:val="18"/>
              </w:rPr>
              <w:t>Rel-1</w:t>
            </w:r>
            <w:r w:rsidR="00B40A91">
              <w:rPr>
                <w:i/>
                <w:noProof/>
                <w:sz w:val="18"/>
              </w:rPr>
              <w:t>5</w:t>
            </w:r>
            <w:r w:rsidR="0051580D">
              <w:rPr>
                <w:i/>
                <w:noProof/>
                <w:sz w:val="18"/>
              </w:rPr>
              <w:tab/>
              <w:t>(Release 1</w:t>
            </w:r>
            <w:r w:rsidR="00B40A91">
              <w:rPr>
                <w:i/>
                <w:noProof/>
                <w:sz w:val="18"/>
              </w:rPr>
              <w:t>5</w:t>
            </w:r>
            <w:r w:rsidR="0051580D">
              <w:rPr>
                <w:i/>
                <w:noProof/>
                <w:sz w:val="18"/>
              </w:rPr>
              <w:t>)</w:t>
            </w:r>
            <w:bookmarkEnd w:id="1"/>
            <w:r w:rsidR="00BD6BB8">
              <w:rPr>
                <w:i/>
                <w:noProof/>
                <w:sz w:val="18"/>
              </w:rPr>
              <w:br/>
              <w:t>Rel-1</w:t>
            </w:r>
            <w:r w:rsidR="00B40A91">
              <w:rPr>
                <w:i/>
                <w:noProof/>
                <w:sz w:val="18"/>
              </w:rPr>
              <w:t>6</w:t>
            </w:r>
            <w:r w:rsidR="00BD6BB8">
              <w:rPr>
                <w:i/>
                <w:noProof/>
                <w:sz w:val="18"/>
              </w:rPr>
              <w:tab/>
              <w:t>(Release 1</w:t>
            </w:r>
            <w:r w:rsidR="00B40A91">
              <w:rPr>
                <w:i/>
                <w:noProof/>
                <w:sz w:val="18"/>
              </w:rPr>
              <w:t>6</w:t>
            </w:r>
            <w:r w:rsidR="00BD6BB8">
              <w:rPr>
                <w:i/>
                <w:noProof/>
                <w:sz w:val="18"/>
              </w:rPr>
              <w:t>)</w:t>
            </w:r>
            <w:r w:rsidR="00E34898">
              <w:rPr>
                <w:i/>
                <w:noProof/>
                <w:sz w:val="18"/>
              </w:rPr>
              <w:br/>
              <w:t>Rel-1</w:t>
            </w:r>
            <w:r w:rsidR="00B40A91">
              <w:rPr>
                <w:i/>
                <w:noProof/>
                <w:sz w:val="18"/>
              </w:rPr>
              <w:t>7</w:t>
            </w:r>
            <w:r w:rsidR="00E34898">
              <w:rPr>
                <w:i/>
                <w:noProof/>
                <w:sz w:val="18"/>
              </w:rPr>
              <w:tab/>
              <w:t>(Release 1</w:t>
            </w:r>
            <w:r w:rsidR="00B40A91">
              <w:rPr>
                <w:i/>
                <w:noProof/>
                <w:sz w:val="18"/>
              </w:rPr>
              <w:t>7</w:t>
            </w:r>
            <w:r w:rsidR="00E34898">
              <w:rPr>
                <w:i/>
                <w:noProof/>
                <w:sz w:val="18"/>
              </w:rPr>
              <w:t>)</w:t>
            </w:r>
            <w:r w:rsidR="00E34898">
              <w:rPr>
                <w:i/>
                <w:noProof/>
                <w:sz w:val="18"/>
              </w:rPr>
              <w:br/>
              <w:t>Rel-1</w:t>
            </w:r>
            <w:r w:rsidR="00B40A91">
              <w:rPr>
                <w:i/>
                <w:noProof/>
                <w:sz w:val="18"/>
              </w:rPr>
              <w:t>8</w:t>
            </w:r>
            <w:r w:rsidR="00E34898">
              <w:rPr>
                <w:i/>
                <w:noProof/>
                <w:sz w:val="18"/>
              </w:rPr>
              <w:tab/>
              <w:t>(Release 1</w:t>
            </w:r>
            <w:r w:rsidR="00B40A91">
              <w:rPr>
                <w:i/>
                <w:noProof/>
                <w:sz w:val="18"/>
              </w:rPr>
              <w:t>8</w:t>
            </w:r>
            <w:r w:rsidR="00E34898">
              <w:rPr>
                <w:i/>
                <w:noProof/>
                <w:sz w:val="18"/>
              </w:rPr>
              <w:t>)</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AF2973" w:rsidRDefault="00AF2973" w:rsidP="00AF2973">
            <w:pPr>
              <w:pStyle w:val="CRCoverPage"/>
              <w:ind w:left="100"/>
              <w:rPr>
                <w:lang w:eastAsia="zh-CN"/>
              </w:rPr>
            </w:pPr>
            <w:r w:rsidRPr="00C467F7">
              <w:rPr>
                <w:i/>
                <w:lang w:eastAsia="zh-CN"/>
              </w:rPr>
              <w:t>simultaneousRxTxInterBandCA</w:t>
            </w:r>
            <w:r w:rsidRPr="00C467F7">
              <w:rPr>
                <w:lang w:eastAsia="zh-CN"/>
              </w:rPr>
              <w:t xml:space="preserve"> capability applies to any of the NR bands (if applicable) </w:t>
            </w:r>
            <w:r>
              <w:rPr>
                <w:lang w:eastAsia="zh-CN"/>
              </w:rPr>
              <w:t>of</w:t>
            </w:r>
            <w:r w:rsidRPr="00C467F7">
              <w:rPr>
                <w:lang w:eastAsia="zh-CN"/>
              </w:rPr>
              <w:t xml:space="preserve"> a </w:t>
            </w:r>
            <w:r>
              <w:rPr>
                <w:lang w:eastAsia="zh-CN"/>
              </w:rPr>
              <w:t xml:space="preserve">NR </w:t>
            </w:r>
            <w:r w:rsidRPr="00C467F7">
              <w:rPr>
                <w:lang w:eastAsia="zh-CN"/>
              </w:rPr>
              <w:t>BC (except for NR-DC), and UE shall only include this capability if it supports simultaneous Rx/Tx capability on all applicable NR band pairs.</w:t>
            </w:r>
          </w:p>
          <w:p w:rsidR="00AF2973" w:rsidRDefault="00AF2973" w:rsidP="00AF2973">
            <w:pPr>
              <w:pStyle w:val="CRCoverPage"/>
              <w:ind w:left="100"/>
              <w:rPr>
                <w:lang w:eastAsia="zh-CN"/>
              </w:rPr>
            </w:pPr>
            <w:r>
              <w:rPr>
                <w:lang w:eastAsia="zh-CN"/>
              </w:rPr>
              <w:t xml:space="preserve">Based on RAN4 reply LS </w:t>
            </w:r>
            <w:r w:rsidRPr="000E2194">
              <w:t>R4-2111452</w:t>
            </w:r>
            <w:r w:rsidRPr="0063349C">
              <w:rPr>
                <w:lang w:eastAsia="zh-CN"/>
              </w:rPr>
              <w:t xml:space="preserve">, for </w:t>
            </w:r>
            <w:r>
              <w:rPr>
                <w:lang w:eastAsia="zh-CN"/>
              </w:rPr>
              <w:t xml:space="preserve">NR-DC case: </w:t>
            </w:r>
          </w:p>
          <w:p w:rsidR="0063349C" w:rsidRPr="0063349C" w:rsidRDefault="00AF2973" w:rsidP="00AF2973">
            <w:pPr>
              <w:pStyle w:val="CRCoverPage"/>
              <w:ind w:leftChars="100" w:left="200"/>
              <w:rPr>
                <w:noProof/>
              </w:rPr>
            </w:pPr>
            <w:r>
              <w:rPr>
                <w:rFonts w:eastAsia="宋体" w:cs="Arial"/>
                <w:lang w:eastAsia="zh-CN"/>
              </w:rPr>
              <w:t>It is RAN4’s understanding that the per BC capability is determined by UE implementation, therefore, there is no distinguishment for applicability of this UE capability for cases of same cell group or cross cell groups, i.e. the capability can apply across cell-groups for NR-DC.</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AF2973" w:rsidRDefault="00AF2973" w:rsidP="00AF2973">
            <w:pPr>
              <w:pStyle w:val="CRCoverPage"/>
              <w:ind w:left="100"/>
              <w:rPr>
                <w:rFonts w:eastAsia="MS Mincho"/>
                <w:szCs w:val="24"/>
              </w:rPr>
            </w:pPr>
            <w:r w:rsidRPr="0063349C">
              <w:rPr>
                <w:lang w:eastAsia="zh-CN"/>
              </w:rPr>
              <w:t>Clarify</w:t>
            </w:r>
            <w:r>
              <w:rPr>
                <w:rFonts w:eastAsia="MS Mincho"/>
                <w:szCs w:val="24"/>
              </w:rPr>
              <w:t xml:space="preserve"> that </w:t>
            </w:r>
            <w:r w:rsidRPr="00C467F7">
              <w:rPr>
                <w:i/>
                <w:lang w:eastAsia="zh-CN"/>
              </w:rPr>
              <w:t>simultaneousRxTxInterBandCA</w:t>
            </w:r>
            <w:r>
              <w:rPr>
                <w:i/>
                <w:lang w:eastAsia="zh-CN"/>
              </w:rPr>
              <w:t xml:space="preserve"> </w:t>
            </w:r>
            <w:r w:rsidRPr="00C467F7">
              <w:rPr>
                <w:lang w:eastAsia="zh-CN"/>
              </w:rPr>
              <w:t>capability applies to any of the NR bands</w:t>
            </w:r>
            <w:r>
              <w:rPr>
                <w:lang w:eastAsia="zh-CN"/>
              </w:rPr>
              <w:t xml:space="preserve"> </w:t>
            </w:r>
            <w:r>
              <w:rPr>
                <w:rFonts w:eastAsia="宋体" w:cs="Arial"/>
                <w:lang w:eastAsia="zh-CN"/>
              </w:rPr>
              <w:t>of the same CG and</w:t>
            </w:r>
            <w:r>
              <w:rPr>
                <w:noProof/>
              </w:rPr>
              <w:t xml:space="preserve"> across MCG and SCG in NR-DC case</w:t>
            </w:r>
            <w:r>
              <w:rPr>
                <w:rFonts w:eastAsia="MS Mincho"/>
                <w:szCs w:val="24"/>
              </w:rPr>
              <w:t>.</w:t>
            </w:r>
          </w:p>
          <w:p w:rsidR="00201CFB" w:rsidRPr="00AF2973" w:rsidRDefault="00201CFB" w:rsidP="004E5424">
            <w:pPr>
              <w:pStyle w:val="CRCoverPage"/>
              <w:spacing w:after="0"/>
              <w:ind w:left="100"/>
              <w:rPr>
                <w:noProof/>
              </w:rPr>
            </w:pPr>
          </w:p>
          <w:p w:rsidR="004065FE" w:rsidRPr="009A158D" w:rsidRDefault="004065FE" w:rsidP="004065FE">
            <w:pPr>
              <w:pStyle w:val="CRCoverPage"/>
              <w:spacing w:after="0"/>
              <w:ind w:left="100"/>
              <w:rPr>
                <w:b/>
                <w:noProof/>
              </w:rPr>
            </w:pPr>
            <w:r w:rsidRPr="009A158D">
              <w:rPr>
                <w:b/>
                <w:noProof/>
              </w:rPr>
              <w:t>Impact Analysis</w:t>
            </w:r>
          </w:p>
          <w:p w:rsidR="005C7DF9" w:rsidRPr="00BE6418" w:rsidRDefault="005C7DF9" w:rsidP="005C7DF9">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rsidR="005C7DF9" w:rsidRDefault="005C7DF9" w:rsidP="005C7DF9">
            <w:pPr>
              <w:pStyle w:val="CRCoverPage"/>
              <w:spacing w:after="0"/>
              <w:ind w:left="100"/>
              <w:rPr>
                <w:noProof/>
                <w:lang w:eastAsia="zh-CN"/>
              </w:rPr>
            </w:pPr>
            <w:r>
              <w:rPr>
                <w:noProof/>
                <w:lang w:eastAsia="zh-CN"/>
              </w:rPr>
              <w:t>NR-DC</w:t>
            </w:r>
          </w:p>
          <w:p w:rsidR="005C7DF9" w:rsidRDefault="005C7DF9" w:rsidP="005C7DF9">
            <w:pPr>
              <w:pStyle w:val="CRCoverPage"/>
              <w:spacing w:after="0"/>
              <w:ind w:left="100"/>
              <w:rPr>
                <w:noProof/>
                <w:lang w:eastAsia="zh-CN"/>
              </w:rPr>
            </w:pPr>
          </w:p>
          <w:p w:rsidR="004065FE" w:rsidRPr="00477F75" w:rsidRDefault="004065FE" w:rsidP="004065FE">
            <w:pPr>
              <w:pStyle w:val="CRCoverPage"/>
              <w:spacing w:after="0"/>
              <w:ind w:left="100"/>
              <w:rPr>
                <w:noProof/>
                <w:u w:val="single"/>
              </w:rPr>
            </w:pPr>
            <w:r w:rsidRPr="00477F75">
              <w:rPr>
                <w:noProof/>
                <w:u w:val="single"/>
              </w:rPr>
              <w:t>Impacted functionality:</w:t>
            </w:r>
          </w:p>
          <w:p w:rsidR="004065FE" w:rsidRDefault="004065FE" w:rsidP="004065FE">
            <w:pPr>
              <w:pStyle w:val="CRCoverPage"/>
              <w:spacing w:after="0"/>
              <w:ind w:left="100"/>
              <w:rPr>
                <w:noProof/>
              </w:rPr>
            </w:pPr>
            <w:r>
              <w:rPr>
                <w:kern w:val="2"/>
                <w:lang w:eastAsia="zh-CN"/>
              </w:rPr>
              <w:t xml:space="preserve">UE </w:t>
            </w:r>
            <w:r w:rsidR="0071613C">
              <w:rPr>
                <w:rFonts w:hint="eastAsia"/>
                <w:kern w:val="2"/>
                <w:lang w:eastAsia="zh-CN"/>
              </w:rPr>
              <w:t>r</w:t>
            </w:r>
            <w:r w:rsidR="0071613C">
              <w:rPr>
                <w:kern w:val="2"/>
                <w:lang w:eastAsia="zh-CN"/>
              </w:rPr>
              <w:t>adio capability</w:t>
            </w:r>
          </w:p>
          <w:p w:rsidR="004065FE" w:rsidRPr="00477F75" w:rsidRDefault="004065FE" w:rsidP="004065FE">
            <w:pPr>
              <w:pStyle w:val="CRCoverPage"/>
              <w:spacing w:after="0"/>
              <w:ind w:left="100"/>
              <w:rPr>
                <w:noProof/>
              </w:rPr>
            </w:pPr>
          </w:p>
          <w:p w:rsidR="004065FE" w:rsidRDefault="004065FE" w:rsidP="004065FE">
            <w:pPr>
              <w:pStyle w:val="CRCoverPage"/>
              <w:spacing w:after="0"/>
              <w:ind w:left="100"/>
              <w:rPr>
                <w:noProof/>
                <w:u w:val="single"/>
              </w:rPr>
            </w:pPr>
            <w:r w:rsidRPr="00477F75">
              <w:rPr>
                <w:noProof/>
                <w:u w:val="single"/>
              </w:rPr>
              <w:t>Inter-operability:</w:t>
            </w:r>
          </w:p>
          <w:p w:rsidR="00C5534D" w:rsidRDefault="00C5534D" w:rsidP="00C5534D">
            <w:pPr>
              <w:pStyle w:val="CRCoverPage"/>
              <w:numPr>
                <w:ilvl w:val="0"/>
                <w:numId w:val="13"/>
              </w:numPr>
              <w:rPr>
                <w:noProof/>
              </w:rPr>
            </w:pPr>
            <w:r>
              <w:rPr>
                <w:noProof/>
              </w:rPr>
              <w:t xml:space="preserve">If the UE is implemented according to the CR and the NW is not, </w:t>
            </w:r>
            <w:r w:rsidR="00C21586">
              <w:rPr>
                <w:noProof/>
              </w:rPr>
              <w:t>there is no i</w:t>
            </w:r>
            <w:r w:rsidR="00C21586" w:rsidRPr="00411EE5">
              <w:rPr>
                <w:noProof/>
              </w:rPr>
              <w:t>nter-operability</w:t>
            </w:r>
            <w:r w:rsidR="00C21586">
              <w:rPr>
                <w:noProof/>
              </w:rPr>
              <w:t xml:space="preserve"> issue, the UE can support sorts of configuration.</w:t>
            </w:r>
          </w:p>
          <w:p w:rsidR="007F04E2" w:rsidRPr="0015511D" w:rsidRDefault="00C5534D" w:rsidP="00AF2973">
            <w:pPr>
              <w:pStyle w:val="CRCoverPage"/>
              <w:numPr>
                <w:ilvl w:val="0"/>
                <w:numId w:val="13"/>
              </w:numPr>
              <w:rPr>
                <w:noProof/>
              </w:rPr>
            </w:pPr>
            <w:r>
              <w:rPr>
                <w:noProof/>
              </w:rPr>
              <w:t xml:space="preserve">If the NW is implemented according to the CR and the UE is not, </w:t>
            </w:r>
            <w:r w:rsidR="00C21586">
              <w:rPr>
                <w:noProof/>
              </w:rPr>
              <w:t xml:space="preserve">the NW may consider the UE supports </w:t>
            </w:r>
            <w:r w:rsidR="00C21586" w:rsidRPr="00FE63D7">
              <w:rPr>
                <w:i/>
                <w:noProof/>
              </w:rPr>
              <w:t>simultaneousRxTxInterBandCA</w:t>
            </w:r>
            <w:r w:rsidR="00C21586">
              <w:rPr>
                <w:noProof/>
              </w:rPr>
              <w:t xml:space="preserve"> for any of bands across CGs, but UE only supports </w:t>
            </w:r>
            <w:r w:rsidR="00C21586" w:rsidRPr="00FE63D7">
              <w:rPr>
                <w:i/>
                <w:noProof/>
              </w:rPr>
              <w:t>simultaneousRxTxInterBandCA</w:t>
            </w:r>
            <w:r w:rsidR="00C21586">
              <w:rPr>
                <w:noProof/>
              </w:rPr>
              <w:t xml:space="preserve"> for any of two bands within a CG.</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rsidR="004065FE" w:rsidRDefault="00E91011" w:rsidP="00E91011">
            <w:pPr>
              <w:pStyle w:val="CRCoverPage"/>
              <w:ind w:left="100"/>
              <w:rPr>
                <w:noProof/>
              </w:rPr>
            </w:pPr>
            <w:r>
              <w:rPr>
                <w:noProof/>
              </w:rPr>
              <w:t xml:space="preserve">The UE and the network may have different understanding of the </w:t>
            </w:r>
            <w:r w:rsidRPr="00FE63D7">
              <w:rPr>
                <w:i/>
                <w:noProof/>
              </w:rPr>
              <w:t>simultaneousRxTxInterBandCA</w:t>
            </w:r>
            <w:r>
              <w:rPr>
                <w:noProof/>
              </w:rPr>
              <w:t xml:space="preserve"> capability included for NR-DC band combination. It may lead to failure configuration that does not fit UE </w:t>
            </w:r>
            <w:r w:rsidRPr="009539D8">
              <w:t>capability</w:t>
            </w:r>
            <w:r>
              <w:rPr>
                <w:noProof/>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994E37" w:rsidRDefault="00E91011" w:rsidP="00843F1D">
            <w:pPr>
              <w:pStyle w:val="CRCoverPage"/>
              <w:spacing w:after="0"/>
              <w:ind w:leftChars="28" w:left="56"/>
              <w:rPr>
                <w:noProof/>
                <w:lang w:eastAsia="zh-CN"/>
              </w:rPr>
            </w:pPr>
            <w:r>
              <w:rPr>
                <w:noProof/>
                <w:lang w:eastAsia="zh-CN"/>
              </w:rPr>
              <w:t>4.2.7.4</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3D47A6">
            <w:pPr>
              <w:pStyle w:val="CRCoverPage"/>
              <w:spacing w:after="0"/>
              <w:jc w:val="center"/>
              <w:rPr>
                <w:b/>
                <w:caps/>
                <w:noProof/>
              </w:rPr>
            </w:pPr>
            <w:r w:rsidRPr="00477F75">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3D47A6" w:rsidP="0051210D">
            <w:pPr>
              <w:pStyle w:val="CRCoverPage"/>
              <w:spacing w:after="0"/>
              <w:ind w:left="99"/>
              <w:rPr>
                <w:noProof/>
              </w:rPr>
            </w:pPr>
            <w:r>
              <w:rPr>
                <w:noProof/>
              </w:rPr>
              <w:t>TS/TR ... CR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CF2E21" w:rsidRPr="00C657A2" w:rsidRDefault="00CF2E21" w:rsidP="00CF2E2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eastAsia="Batang"/>
          <w:bCs/>
          <w:i/>
          <w:noProof/>
          <w:sz w:val="22"/>
          <w:lang w:eastAsia="ko-KR"/>
        </w:rPr>
      </w:pPr>
      <w:bookmarkStart w:id="2" w:name="_Toc20426099"/>
      <w:bookmarkStart w:id="3" w:name="_Toc12750896"/>
      <w:bookmarkStart w:id="4" w:name="_Toc29382260"/>
      <w:bookmarkStart w:id="5" w:name="_Toc37093377"/>
      <w:bookmarkStart w:id="6" w:name="_Toc37238653"/>
      <w:bookmarkStart w:id="7" w:name="_Toc37238767"/>
      <w:bookmarkStart w:id="8" w:name="_Toc46488663"/>
      <w:bookmarkStart w:id="9" w:name="_Toc52574084"/>
      <w:bookmarkStart w:id="10" w:name="_Toc52574170"/>
      <w:bookmarkStart w:id="11" w:name="_Toc76511770"/>
      <w:r w:rsidRPr="00C657A2">
        <w:rPr>
          <w:rFonts w:eastAsia="Batang"/>
          <w:bCs/>
          <w:i/>
          <w:noProof/>
          <w:sz w:val="22"/>
          <w:lang w:eastAsia="ko-KR"/>
        </w:rPr>
        <w:lastRenderedPageBreak/>
        <w:t>START OF CHANGE</w:t>
      </w:r>
      <w:bookmarkEnd w:id="2"/>
    </w:p>
    <w:p w:rsidR="00DC2DF7" w:rsidRPr="00DC2DF7" w:rsidRDefault="00CF2E21" w:rsidP="00CF2E21">
      <w:pPr>
        <w:pStyle w:val="4"/>
        <w:rPr>
          <w:i/>
        </w:rPr>
      </w:pPr>
      <w:bookmarkStart w:id="12" w:name="_Toc76508743"/>
      <w:r w:rsidRPr="007147F8">
        <w:lastRenderedPageBreak/>
        <w:t>4.2.7.4</w:t>
      </w:r>
      <w:r w:rsidRPr="007147F8">
        <w:tab/>
      </w:r>
      <w:r w:rsidRPr="007147F8">
        <w:rPr>
          <w:i/>
        </w:rPr>
        <w:t>CA-ParametersNR</w:t>
      </w:r>
      <w:bookmarkEnd w:id="3"/>
      <w:bookmarkEnd w:id="4"/>
      <w:bookmarkEnd w:id="5"/>
      <w:bookmarkEnd w:id="6"/>
      <w:bookmarkEnd w:id="7"/>
      <w:bookmarkEnd w:id="8"/>
      <w:bookmarkEnd w:id="9"/>
      <w:bookmarkEnd w:id="10"/>
      <w:bookmarkEnd w:id="11"/>
      <w:bookmarkEnd w:id="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C2DF7" w:rsidRPr="00DC2DF7" w:rsidTr="0052718E">
        <w:trPr>
          <w:cantSplit/>
          <w:tblHeader/>
        </w:trPr>
        <w:tc>
          <w:tcPr>
            <w:tcW w:w="6917"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DC2DF7">
              <w:rPr>
                <w:rFonts w:ascii="Arial" w:eastAsia="Times New Roman" w:hAnsi="Arial"/>
                <w:b/>
                <w:sz w:val="18"/>
                <w:lang w:eastAsia="ja-JP"/>
              </w:rPr>
              <w:lastRenderedPageBreak/>
              <w:t>Definitions for parameters</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DC2DF7">
              <w:rPr>
                <w:rFonts w:ascii="Arial" w:eastAsia="Times New Roman" w:hAnsi="Arial"/>
                <w:b/>
                <w:sz w:val="18"/>
                <w:lang w:eastAsia="ja-JP"/>
              </w:rPr>
              <w:t>Per</w:t>
            </w:r>
          </w:p>
        </w:tc>
        <w:tc>
          <w:tcPr>
            <w:tcW w:w="567"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DC2DF7">
              <w:rPr>
                <w:rFonts w:ascii="Arial" w:eastAsia="Times New Roman" w:hAnsi="Arial"/>
                <w:b/>
                <w:sz w:val="18"/>
                <w:lang w:eastAsia="ja-JP"/>
              </w:rPr>
              <w:t>M</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DC2DF7">
              <w:rPr>
                <w:rFonts w:ascii="Arial" w:eastAsia="Times New Roman" w:hAnsi="Arial"/>
                <w:b/>
                <w:sz w:val="18"/>
                <w:lang w:eastAsia="ja-JP"/>
              </w:rPr>
              <w:t>FDD-TDD</w:t>
            </w:r>
          </w:p>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DC2DF7">
              <w:rPr>
                <w:rFonts w:ascii="Arial" w:eastAsia="Times New Roman" w:hAnsi="Arial"/>
                <w:b/>
                <w:sz w:val="18"/>
                <w:lang w:eastAsia="ja-JP"/>
              </w:rPr>
              <w:t>DIFF</w:t>
            </w:r>
          </w:p>
        </w:tc>
        <w:tc>
          <w:tcPr>
            <w:tcW w:w="728"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DC2DF7">
              <w:rPr>
                <w:rFonts w:ascii="Arial" w:eastAsia="Times New Roman" w:hAnsi="Arial"/>
                <w:b/>
                <w:sz w:val="18"/>
                <w:lang w:eastAsia="ja-JP"/>
              </w:rPr>
              <w:t>FR1-FR2</w:t>
            </w:r>
          </w:p>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DC2DF7">
              <w:rPr>
                <w:rFonts w:ascii="Arial" w:eastAsia="Times New Roman" w:hAnsi="Arial"/>
                <w:b/>
                <w:sz w:val="18"/>
                <w:lang w:eastAsia="ja-JP"/>
              </w:rPr>
              <w:t>DIFF</w:t>
            </w:r>
          </w:p>
        </w:tc>
      </w:tr>
      <w:tr w:rsidR="00DC2DF7" w:rsidRPr="00DC2DF7" w:rsidDel="00172633" w:rsidTr="0052718E">
        <w:trPr>
          <w:cantSplit/>
          <w:tblHeader/>
        </w:trPr>
        <w:tc>
          <w:tcPr>
            <w:tcW w:w="6917" w:type="dxa"/>
          </w:tcPr>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
                <w:i/>
                <w:sz w:val="18"/>
                <w:lang w:eastAsia="ja-JP"/>
              </w:rPr>
            </w:pPr>
            <w:r w:rsidRPr="00DC2DF7">
              <w:rPr>
                <w:rFonts w:ascii="Arial" w:eastAsia="Times New Roman" w:hAnsi="Arial"/>
                <w:b/>
                <w:i/>
                <w:sz w:val="18"/>
                <w:lang w:eastAsia="ja-JP"/>
              </w:rPr>
              <w:t>beamManagementType-r16</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Cs/>
                <w:iCs/>
                <w:sz w:val="18"/>
                <w:lang w:eastAsia="ja-JP"/>
              </w:rPr>
            </w:pPr>
            <w:r w:rsidRPr="00DC2DF7">
              <w:rPr>
                <w:rFonts w:ascii="Arial" w:eastAsia="Times New Roman" w:hAnsi="Arial"/>
                <w:bCs/>
                <w:iCs/>
                <w:sz w:val="18"/>
                <w:lang w:eastAsia="ja-JP"/>
              </w:rPr>
              <w:t>Indicates the supported beam management type for inter-band CA within FR2. Beam management type can be independent beam management (IBM) or common beam management (CBM).</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sz w:val="18"/>
                <w:lang w:eastAsia="ja-JP"/>
              </w:rPr>
            </w:pP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
                <w:i/>
                <w:sz w:val="18"/>
                <w:lang w:eastAsia="ja-JP"/>
              </w:rPr>
            </w:pPr>
            <w:r w:rsidRPr="00DC2DF7">
              <w:rPr>
                <w:rFonts w:ascii="Arial" w:eastAsia="Times New Roman" w:hAnsi="Arial"/>
                <w:sz w:val="18"/>
                <w:lang w:eastAsia="ja-JP"/>
              </w:rPr>
              <w:t>In this release of the specification, the UE shall only report value of '</w:t>
            </w:r>
            <w:r w:rsidRPr="00DC2DF7">
              <w:rPr>
                <w:rFonts w:ascii="Arial" w:eastAsia="Times New Roman" w:hAnsi="Arial"/>
                <w:i/>
                <w:iCs/>
                <w:sz w:val="18"/>
                <w:lang w:eastAsia="ja-JP"/>
              </w:rPr>
              <w:t>ibm</w:t>
            </w:r>
            <w:r w:rsidRPr="00DC2DF7">
              <w:rPr>
                <w:rFonts w:ascii="Arial" w:eastAsia="Times New Roman" w:hAnsi="Arial"/>
                <w:sz w:val="18"/>
                <w:lang w:eastAsia="ja-JP"/>
              </w:rPr>
              <w:t>'.</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sz w:val="18"/>
                <w:lang w:eastAsia="ja-JP"/>
              </w:rPr>
              <w:t>BC</w:t>
            </w:r>
          </w:p>
        </w:tc>
        <w:tc>
          <w:tcPr>
            <w:tcW w:w="567"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sz w:val="18"/>
                <w:lang w:eastAsia="ja-JP"/>
              </w:rPr>
              <w:t>Yes</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bCs/>
                <w:iCs/>
                <w:sz w:val="18"/>
                <w:lang w:eastAsia="ja-JP"/>
              </w:rPr>
              <w:t>TDD only</w:t>
            </w:r>
          </w:p>
        </w:tc>
        <w:tc>
          <w:tcPr>
            <w:tcW w:w="728"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bCs/>
                <w:iCs/>
                <w:sz w:val="18"/>
                <w:lang w:eastAsia="ja-JP"/>
              </w:rPr>
              <w:t>FR2 only</w:t>
            </w:r>
          </w:p>
        </w:tc>
      </w:tr>
      <w:tr w:rsidR="00DC2DF7" w:rsidRPr="00DC2DF7" w:rsidDel="00172633" w:rsidTr="0052718E">
        <w:trPr>
          <w:cantSplit/>
          <w:tblHeader/>
        </w:trPr>
        <w:tc>
          <w:tcPr>
            <w:tcW w:w="6917" w:type="dxa"/>
          </w:tcPr>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
                <w:i/>
                <w:sz w:val="18"/>
                <w:lang w:eastAsia="ja-JP"/>
              </w:rPr>
            </w:pPr>
            <w:r w:rsidRPr="00DC2DF7">
              <w:rPr>
                <w:rFonts w:ascii="Arial" w:eastAsia="Times New Roman" w:hAnsi="Arial"/>
                <w:b/>
                <w:i/>
                <w:sz w:val="18"/>
                <w:lang w:eastAsia="ja-JP"/>
              </w:rPr>
              <w:t>blindDetectFactor-r16</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Cs/>
                <w:iCs/>
                <w:sz w:val="18"/>
                <w:lang w:eastAsia="ja-JP"/>
              </w:rPr>
            </w:pPr>
            <w:r w:rsidRPr="00DC2DF7">
              <w:rPr>
                <w:rFonts w:ascii="Arial" w:eastAsia="Times New Roman" w:hAnsi="Arial"/>
                <w:bCs/>
                <w:iCs/>
                <w:sz w:val="18"/>
                <w:lang w:eastAsia="ja-JP"/>
              </w:rPr>
              <w:t>Defines the value of factor R for blind detection as specified in Clause 10.1 [11].</w:t>
            </w:r>
          </w:p>
          <w:p w:rsidR="00DC2DF7" w:rsidRPr="00DC2DF7" w:rsidDel="00172633" w:rsidRDefault="00DC2DF7" w:rsidP="00DC2DF7">
            <w:pPr>
              <w:keepNext/>
              <w:keepLines/>
              <w:overflowPunct w:val="0"/>
              <w:autoSpaceDE w:val="0"/>
              <w:autoSpaceDN w:val="0"/>
              <w:adjustRightInd w:val="0"/>
              <w:spacing w:after="0"/>
              <w:textAlignment w:val="baseline"/>
              <w:rPr>
                <w:rFonts w:ascii="Arial" w:eastAsia="Times New Roman" w:hAnsi="Arial"/>
                <w:b/>
                <w:i/>
                <w:sz w:val="18"/>
                <w:lang w:eastAsia="ja-JP"/>
              </w:rPr>
            </w:pPr>
            <w:r w:rsidRPr="00DC2DF7">
              <w:rPr>
                <w:rFonts w:ascii="Arial" w:eastAsia="Times New Roman" w:hAnsi="Arial" w:cs="Arial"/>
                <w:sz w:val="18"/>
                <w:szCs w:val="18"/>
                <w:lang w:eastAsia="ja-JP"/>
              </w:rPr>
              <w:t>The UE that indicates support of this feature shall support</w:t>
            </w:r>
            <w:r w:rsidRPr="00DC2DF7">
              <w:rPr>
                <w:rFonts w:ascii="Arial" w:eastAsia="Times New Roman" w:hAnsi="Arial"/>
                <w:sz w:val="18"/>
                <w:lang w:eastAsia="ja-JP"/>
              </w:rPr>
              <w:t xml:space="preserve"> </w:t>
            </w:r>
            <w:r w:rsidRPr="00DC2DF7">
              <w:rPr>
                <w:rFonts w:ascii="Arial" w:eastAsia="Times New Roman" w:hAnsi="Arial"/>
                <w:i/>
                <w:iCs/>
                <w:sz w:val="18"/>
                <w:lang w:eastAsia="ja-JP"/>
              </w:rPr>
              <w:t>multiDCI-MultiTRP-r16.</w:t>
            </w:r>
          </w:p>
        </w:tc>
        <w:tc>
          <w:tcPr>
            <w:tcW w:w="709" w:type="dxa"/>
          </w:tcPr>
          <w:p w:rsidR="00DC2DF7" w:rsidRPr="00DC2DF7" w:rsidDel="00172633"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sz w:val="18"/>
                <w:lang w:eastAsia="ja-JP"/>
              </w:rPr>
              <w:t>BC</w:t>
            </w:r>
          </w:p>
        </w:tc>
        <w:tc>
          <w:tcPr>
            <w:tcW w:w="567" w:type="dxa"/>
          </w:tcPr>
          <w:p w:rsidR="00DC2DF7" w:rsidRPr="00DC2DF7" w:rsidDel="00172633"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sz w:val="18"/>
                <w:lang w:eastAsia="ja-JP"/>
              </w:rPr>
              <w:t>No</w:t>
            </w:r>
          </w:p>
        </w:tc>
        <w:tc>
          <w:tcPr>
            <w:tcW w:w="709" w:type="dxa"/>
          </w:tcPr>
          <w:p w:rsidR="00DC2DF7" w:rsidRPr="00DC2DF7" w:rsidDel="00172633" w:rsidRDefault="00DC2DF7" w:rsidP="00DC2DF7">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DC2DF7">
              <w:rPr>
                <w:rFonts w:ascii="Arial" w:eastAsia="Times New Roman" w:hAnsi="Arial"/>
                <w:sz w:val="18"/>
                <w:lang w:eastAsia="ja-JP"/>
              </w:rPr>
              <w:t>N/A</w:t>
            </w:r>
          </w:p>
        </w:tc>
        <w:tc>
          <w:tcPr>
            <w:tcW w:w="728" w:type="dxa"/>
          </w:tcPr>
          <w:p w:rsidR="00DC2DF7" w:rsidRPr="00DC2DF7" w:rsidDel="00172633" w:rsidRDefault="00DC2DF7" w:rsidP="00DC2DF7">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DC2DF7">
              <w:rPr>
                <w:rFonts w:ascii="Arial" w:eastAsia="Times New Roman" w:hAnsi="Arial"/>
                <w:sz w:val="18"/>
                <w:lang w:eastAsia="ja-JP"/>
              </w:rPr>
              <w:t>N/A</w:t>
            </w:r>
          </w:p>
        </w:tc>
      </w:tr>
      <w:tr w:rsidR="00DC2DF7" w:rsidRPr="00DC2DF7" w:rsidDel="00172633" w:rsidTr="0052718E">
        <w:trPr>
          <w:cantSplit/>
          <w:tblHeader/>
        </w:trPr>
        <w:tc>
          <w:tcPr>
            <w:tcW w:w="6917" w:type="dxa"/>
          </w:tcPr>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DC2DF7">
              <w:rPr>
                <w:rFonts w:ascii="Arial" w:eastAsia="Times New Roman" w:hAnsi="Arial"/>
                <w:b/>
                <w:bCs/>
                <w:i/>
                <w:iCs/>
                <w:sz w:val="18"/>
                <w:lang w:eastAsia="ja-JP"/>
              </w:rPr>
              <w:t>codebookComboParametersAdditionPerBC-r16</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sz w:val="18"/>
                <w:lang w:eastAsia="ja-JP"/>
              </w:rPr>
            </w:pPr>
            <w:r w:rsidRPr="00DC2DF7">
              <w:rPr>
                <w:rFonts w:ascii="Arial" w:eastAsia="Times New Roman" w:hAnsi="Arial"/>
                <w:sz w:val="18"/>
                <w:lang w:eastAsia="ja-JP"/>
              </w:rPr>
              <w:t xml:space="preserve">Indicates the list of supported CSI-RS resources across all bands in a band combination by referring to </w:t>
            </w:r>
            <w:r w:rsidRPr="00DC2DF7">
              <w:rPr>
                <w:rFonts w:ascii="Arial" w:eastAsia="Times New Roman" w:hAnsi="Arial"/>
                <w:i/>
                <w:sz w:val="18"/>
                <w:lang w:eastAsia="ja-JP"/>
              </w:rPr>
              <w:t>codebookVariantsList</w:t>
            </w:r>
            <w:r w:rsidRPr="00DC2DF7">
              <w:rPr>
                <w:rFonts w:ascii="Arial" w:eastAsia="Times New Roman" w:hAnsi="Arial"/>
                <w:iCs/>
                <w:sz w:val="18"/>
                <w:lang w:eastAsia="ja-JP"/>
              </w:rPr>
              <w:t xml:space="preserve"> for the mixed codebook types</w:t>
            </w:r>
            <w:r w:rsidRPr="00DC2DF7">
              <w:rPr>
                <w:rFonts w:ascii="Arial" w:eastAsia="Times New Roman" w:hAnsi="Arial"/>
                <w:sz w:val="18"/>
                <w:lang w:eastAsia="ja-JP"/>
              </w:rPr>
              <w:t xml:space="preserve">. For mixed codebook types, UE reports support active CSI-RS resources and ports for up to 4 mixed codebook combinations in any slot. The following parameters are included in </w:t>
            </w:r>
            <w:r w:rsidRPr="00DC2DF7">
              <w:rPr>
                <w:rFonts w:ascii="Arial" w:eastAsia="Times New Roman" w:hAnsi="Arial"/>
                <w:i/>
                <w:sz w:val="18"/>
                <w:lang w:eastAsia="ja-JP"/>
              </w:rPr>
              <w:t>codebookVariantsList</w:t>
            </w:r>
            <w:r w:rsidRPr="00DC2DF7">
              <w:rPr>
                <w:rFonts w:ascii="Arial" w:eastAsia="Times New Roman" w:hAnsi="Arial"/>
                <w:sz w:val="18"/>
                <w:lang w:eastAsia="ja-JP"/>
              </w:rPr>
              <w:t xml:space="preserve"> for each code book type:</w:t>
            </w:r>
          </w:p>
          <w:p w:rsidR="00DC2DF7" w:rsidRPr="00DC2DF7" w:rsidRDefault="00DC2DF7" w:rsidP="00DC2DF7">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DC2DF7">
              <w:rPr>
                <w:rFonts w:ascii="Arial" w:eastAsia="Times New Roman" w:hAnsi="Arial" w:cs="Arial"/>
                <w:sz w:val="18"/>
                <w:szCs w:val="18"/>
                <w:lang w:eastAsia="ja-JP"/>
              </w:rPr>
              <w:t>-</w:t>
            </w:r>
            <w:r w:rsidRPr="00DC2DF7">
              <w:rPr>
                <w:rFonts w:ascii="Arial" w:eastAsia="Times New Roman" w:hAnsi="Arial" w:cs="Arial"/>
                <w:sz w:val="18"/>
                <w:szCs w:val="18"/>
                <w:lang w:eastAsia="ja-JP"/>
              </w:rPr>
              <w:tab/>
            </w:r>
            <w:r w:rsidRPr="00DC2DF7">
              <w:rPr>
                <w:rFonts w:ascii="Arial" w:eastAsia="Times New Roman" w:hAnsi="Arial" w:cs="Arial"/>
                <w:i/>
                <w:sz w:val="18"/>
                <w:szCs w:val="18"/>
                <w:lang w:eastAsia="ja-JP"/>
              </w:rPr>
              <w:t>maxNumberTxPortsPerResource</w:t>
            </w:r>
            <w:r w:rsidRPr="00DC2DF7">
              <w:rPr>
                <w:rFonts w:ascii="Arial" w:eastAsia="Times New Roman" w:hAnsi="Arial" w:cs="Arial"/>
                <w:sz w:val="18"/>
                <w:szCs w:val="18"/>
                <w:lang w:eastAsia="ja-JP"/>
              </w:rPr>
              <w:t xml:space="preserve"> indicates the maximum number of Tx ports in a resource across all bands within a band combination;</w:t>
            </w:r>
          </w:p>
          <w:p w:rsidR="00DC2DF7" w:rsidRPr="00DC2DF7" w:rsidRDefault="00DC2DF7" w:rsidP="00DC2DF7">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DC2DF7">
              <w:rPr>
                <w:rFonts w:ascii="Arial" w:eastAsia="Times New Roman" w:hAnsi="Arial" w:cs="Arial"/>
                <w:sz w:val="18"/>
                <w:szCs w:val="18"/>
                <w:lang w:eastAsia="ja-JP"/>
              </w:rPr>
              <w:t>-</w:t>
            </w:r>
            <w:r w:rsidRPr="00DC2DF7">
              <w:rPr>
                <w:rFonts w:ascii="Arial" w:eastAsia="Times New Roman" w:hAnsi="Arial" w:cs="Arial"/>
                <w:sz w:val="18"/>
                <w:szCs w:val="18"/>
                <w:lang w:eastAsia="ja-JP"/>
              </w:rPr>
              <w:tab/>
            </w:r>
            <w:r w:rsidRPr="00DC2DF7">
              <w:rPr>
                <w:rFonts w:ascii="Arial" w:eastAsia="Times New Roman" w:hAnsi="Arial" w:cs="Arial"/>
                <w:i/>
                <w:sz w:val="18"/>
                <w:szCs w:val="18"/>
                <w:lang w:eastAsia="ja-JP"/>
              </w:rPr>
              <w:t>maxNumberResourcesPerBand</w:t>
            </w:r>
            <w:r w:rsidRPr="00DC2DF7">
              <w:rPr>
                <w:rFonts w:ascii="Arial" w:eastAsia="Times New Roman" w:hAnsi="Arial" w:cs="Arial"/>
                <w:sz w:val="18"/>
                <w:szCs w:val="18"/>
                <w:lang w:eastAsia="ja-JP"/>
              </w:rPr>
              <w:t xml:space="preserve"> indicates the maximum number of resources across all CCs within a band combination, simultaneously;</w:t>
            </w:r>
          </w:p>
          <w:p w:rsidR="00DC2DF7" w:rsidRPr="00DC2DF7" w:rsidRDefault="00DC2DF7" w:rsidP="00DC2DF7">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DC2DF7">
              <w:rPr>
                <w:rFonts w:ascii="Arial" w:eastAsia="Times New Roman" w:hAnsi="Arial" w:cs="Arial"/>
                <w:sz w:val="18"/>
                <w:szCs w:val="18"/>
                <w:lang w:eastAsia="ja-JP"/>
              </w:rPr>
              <w:t>-</w:t>
            </w:r>
            <w:r w:rsidRPr="00DC2DF7">
              <w:rPr>
                <w:rFonts w:ascii="Arial" w:eastAsia="Times New Roman" w:hAnsi="Arial" w:cs="Arial"/>
                <w:sz w:val="18"/>
                <w:szCs w:val="18"/>
                <w:lang w:eastAsia="ja-JP"/>
              </w:rPr>
              <w:tab/>
            </w:r>
            <w:r w:rsidRPr="00DC2DF7">
              <w:rPr>
                <w:rFonts w:ascii="Arial" w:eastAsia="Times New Roman" w:hAnsi="Arial" w:cs="Arial"/>
                <w:i/>
                <w:sz w:val="18"/>
                <w:szCs w:val="18"/>
                <w:lang w:eastAsia="ja-JP"/>
              </w:rPr>
              <w:t>totalNumberTxPortsPerBand</w:t>
            </w:r>
            <w:r w:rsidRPr="00DC2DF7">
              <w:rPr>
                <w:rFonts w:ascii="Arial" w:eastAsia="Times New Roman" w:hAnsi="Arial" w:cs="Arial"/>
                <w:sz w:val="18"/>
                <w:szCs w:val="18"/>
                <w:lang w:eastAsia="ja-JP"/>
              </w:rPr>
              <w:t xml:space="preserve"> indicates the total number of Tx ports across all CCs within a band combination, simultaneously.</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
                <w:i/>
                <w:sz w:val="18"/>
                <w:lang w:eastAsia="ja-JP"/>
              </w:rPr>
            </w:pPr>
            <w:r w:rsidRPr="00DC2DF7">
              <w:rPr>
                <w:rFonts w:ascii="Arial" w:eastAsia="Times New Roman" w:hAnsi="Arial"/>
                <w:sz w:val="18"/>
                <w:lang w:eastAsia="ja-JP"/>
              </w:rPr>
              <w:t xml:space="preserve">For each band in a band combination, supported values for these three parameters are determined in conjunction with </w:t>
            </w:r>
            <w:r w:rsidRPr="00DC2DF7">
              <w:rPr>
                <w:rFonts w:ascii="Arial" w:eastAsia="Times New Roman" w:hAnsi="Arial"/>
                <w:i/>
                <w:iCs/>
                <w:sz w:val="18"/>
                <w:lang w:eastAsia="ja-JP"/>
              </w:rPr>
              <w:t xml:space="preserve">codebookComboParametersAddition-r16 </w:t>
            </w:r>
            <w:r w:rsidRPr="00DC2DF7">
              <w:rPr>
                <w:rFonts w:ascii="Arial" w:eastAsia="Times New Roman" w:hAnsi="Arial"/>
                <w:sz w:val="18"/>
                <w:lang w:eastAsia="ja-JP"/>
              </w:rPr>
              <w:t xml:space="preserve">reported in </w:t>
            </w:r>
            <w:r w:rsidRPr="00DC2DF7">
              <w:rPr>
                <w:rFonts w:ascii="Arial" w:eastAsia="Times New Roman" w:hAnsi="Arial"/>
                <w:i/>
                <w:sz w:val="18"/>
                <w:lang w:eastAsia="ja-JP"/>
              </w:rPr>
              <w:t>MIMO-ParametersPerBand</w:t>
            </w:r>
            <w:r w:rsidRPr="00DC2DF7">
              <w:rPr>
                <w:rFonts w:ascii="Arial" w:eastAsia="Times New Roman" w:hAnsi="Arial"/>
                <w:sz w:val="18"/>
                <w:lang w:eastAsia="ja-JP"/>
              </w:rPr>
              <w:t>.</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sz w:val="18"/>
                <w:lang w:eastAsia="ja-JP"/>
              </w:rPr>
              <w:t>BC</w:t>
            </w:r>
          </w:p>
        </w:tc>
        <w:tc>
          <w:tcPr>
            <w:tcW w:w="567"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sz w:val="18"/>
                <w:lang w:eastAsia="ja-JP"/>
              </w:rPr>
              <w:t>No</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bCs/>
                <w:iCs/>
                <w:sz w:val="18"/>
                <w:lang w:eastAsia="ja-JP"/>
              </w:rPr>
              <w:t>N/A</w:t>
            </w:r>
          </w:p>
        </w:tc>
        <w:tc>
          <w:tcPr>
            <w:tcW w:w="728"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bCs/>
                <w:iCs/>
                <w:sz w:val="18"/>
                <w:lang w:eastAsia="ja-JP"/>
              </w:rPr>
              <w:t>N/A</w:t>
            </w:r>
          </w:p>
        </w:tc>
      </w:tr>
      <w:tr w:rsidR="00DC2DF7" w:rsidRPr="00DC2DF7" w:rsidDel="00172633" w:rsidTr="0052718E">
        <w:trPr>
          <w:cantSplit/>
          <w:tblHeader/>
        </w:trPr>
        <w:tc>
          <w:tcPr>
            <w:tcW w:w="6917" w:type="dxa"/>
          </w:tcPr>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DC2DF7">
              <w:rPr>
                <w:rFonts w:ascii="Arial" w:eastAsia="Times New Roman" w:hAnsi="Arial"/>
                <w:b/>
                <w:bCs/>
                <w:i/>
                <w:iCs/>
                <w:sz w:val="18"/>
                <w:lang w:eastAsia="ja-JP"/>
              </w:rPr>
              <w:t>codebookParametersAdditionPerBC-r16</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sz w:val="18"/>
                <w:lang w:eastAsia="ja-JP"/>
              </w:rPr>
            </w:pPr>
            <w:r w:rsidRPr="00DC2DF7">
              <w:rPr>
                <w:rFonts w:ascii="Arial" w:eastAsia="Times New Roman" w:hAnsi="Arial"/>
                <w:sz w:val="18"/>
                <w:lang w:eastAsia="ja-JP"/>
              </w:rPr>
              <w:t xml:space="preserve">Indicates the list of supported CSI-RS resources across all bands in a band combination by referring to </w:t>
            </w:r>
            <w:r w:rsidRPr="00DC2DF7">
              <w:rPr>
                <w:rFonts w:ascii="Arial" w:eastAsia="Times New Roman" w:hAnsi="Arial"/>
                <w:i/>
                <w:sz w:val="18"/>
                <w:lang w:eastAsia="ja-JP"/>
              </w:rPr>
              <w:t>codebookVariantsList</w:t>
            </w:r>
            <w:r w:rsidRPr="00DC2DF7">
              <w:rPr>
                <w:rFonts w:ascii="Arial" w:eastAsia="Times New Roman" w:hAnsi="Arial"/>
                <w:iCs/>
                <w:sz w:val="18"/>
                <w:lang w:eastAsia="ja-JP"/>
              </w:rPr>
              <w:t xml:space="preserve"> for the additional codebook types</w:t>
            </w:r>
            <w:r w:rsidRPr="00DC2DF7">
              <w:rPr>
                <w:rFonts w:ascii="Arial" w:eastAsia="Times New Roman" w:hAnsi="Arial"/>
                <w:sz w:val="18"/>
                <w:lang w:eastAsia="ja-JP"/>
              </w:rPr>
              <w:t xml:space="preserve">. The following parameters are included in </w:t>
            </w:r>
            <w:r w:rsidRPr="00DC2DF7">
              <w:rPr>
                <w:rFonts w:ascii="Arial" w:eastAsia="Times New Roman" w:hAnsi="Arial"/>
                <w:i/>
                <w:sz w:val="18"/>
                <w:lang w:eastAsia="ja-JP"/>
              </w:rPr>
              <w:t>codebookVariantsList</w:t>
            </w:r>
            <w:r w:rsidRPr="00DC2DF7">
              <w:rPr>
                <w:rFonts w:ascii="Arial" w:eastAsia="Times New Roman" w:hAnsi="Arial"/>
                <w:sz w:val="18"/>
                <w:lang w:eastAsia="ja-JP"/>
              </w:rPr>
              <w:t xml:space="preserve"> for each code book type:</w:t>
            </w:r>
          </w:p>
          <w:p w:rsidR="00DC2DF7" w:rsidRPr="00DC2DF7" w:rsidRDefault="00DC2DF7" w:rsidP="00DC2DF7">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DC2DF7">
              <w:rPr>
                <w:rFonts w:ascii="Arial" w:eastAsia="Times New Roman" w:hAnsi="Arial" w:cs="Arial"/>
                <w:sz w:val="18"/>
                <w:szCs w:val="18"/>
                <w:lang w:eastAsia="ja-JP"/>
              </w:rPr>
              <w:t>-</w:t>
            </w:r>
            <w:r w:rsidRPr="00DC2DF7">
              <w:rPr>
                <w:rFonts w:ascii="Arial" w:eastAsia="Times New Roman" w:hAnsi="Arial" w:cs="Arial"/>
                <w:sz w:val="18"/>
                <w:szCs w:val="18"/>
                <w:lang w:eastAsia="ja-JP"/>
              </w:rPr>
              <w:tab/>
            </w:r>
            <w:r w:rsidRPr="00DC2DF7">
              <w:rPr>
                <w:rFonts w:ascii="Arial" w:eastAsia="Times New Roman" w:hAnsi="Arial" w:cs="Arial"/>
                <w:i/>
                <w:sz w:val="18"/>
                <w:szCs w:val="18"/>
                <w:lang w:eastAsia="ja-JP"/>
              </w:rPr>
              <w:t>maxNumberTxPortsPerResource</w:t>
            </w:r>
            <w:r w:rsidRPr="00DC2DF7">
              <w:rPr>
                <w:rFonts w:ascii="Arial" w:eastAsia="Times New Roman" w:hAnsi="Arial" w:cs="Arial"/>
                <w:sz w:val="18"/>
                <w:szCs w:val="18"/>
                <w:lang w:eastAsia="ja-JP"/>
              </w:rPr>
              <w:t xml:space="preserve"> indicates the maximum number of Tx ports in a resource across all bands within a band combination;</w:t>
            </w:r>
          </w:p>
          <w:p w:rsidR="00DC2DF7" w:rsidRPr="00DC2DF7" w:rsidRDefault="00DC2DF7" w:rsidP="00DC2DF7">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DC2DF7">
              <w:rPr>
                <w:rFonts w:ascii="Arial" w:eastAsia="Times New Roman" w:hAnsi="Arial" w:cs="Arial"/>
                <w:sz w:val="18"/>
                <w:szCs w:val="18"/>
                <w:lang w:eastAsia="ja-JP"/>
              </w:rPr>
              <w:t>-</w:t>
            </w:r>
            <w:r w:rsidRPr="00DC2DF7">
              <w:rPr>
                <w:rFonts w:ascii="Arial" w:eastAsia="Times New Roman" w:hAnsi="Arial" w:cs="Arial"/>
                <w:sz w:val="18"/>
                <w:szCs w:val="18"/>
                <w:lang w:eastAsia="ja-JP"/>
              </w:rPr>
              <w:tab/>
            </w:r>
            <w:r w:rsidRPr="00DC2DF7">
              <w:rPr>
                <w:rFonts w:ascii="Arial" w:eastAsia="Times New Roman" w:hAnsi="Arial" w:cs="Arial"/>
                <w:i/>
                <w:sz w:val="18"/>
                <w:szCs w:val="18"/>
                <w:lang w:eastAsia="ja-JP"/>
              </w:rPr>
              <w:t>maxNumberResourcesPerBand</w:t>
            </w:r>
            <w:r w:rsidRPr="00DC2DF7">
              <w:rPr>
                <w:rFonts w:ascii="Arial" w:eastAsia="Times New Roman" w:hAnsi="Arial" w:cs="Arial"/>
                <w:sz w:val="18"/>
                <w:szCs w:val="18"/>
                <w:lang w:eastAsia="ja-JP"/>
              </w:rPr>
              <w:t xml:space="preserve"> indicates the maximum number of resources across all CCs within a band combination, simultaneously;</w:t>
            </w:r>
          </w:p>
          <w:p w:rsidR="00DC2DF7" w:rsidRPr="00DC2DF7" w:rsidRDefault="00DC2DF7" w:rsidP="00DC2DF7">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DC2DF7">
              <w:rPr>
                <w:rFonts w:ascii="Arial" w:eastAsia="Times New Roman" w:hAnsi="Arial" w:cs="Arial"/>
                <w:sz w:val="18"/>
                <w:szCs w:val="18"/>
                <w:lang w:eastAsia="ja-JP"/>
              </w:rPr>
              <w:t>-</w:t>
            </w:r>
            <w:r w:rsidRPr="00DC2DF7">
              <w:rPr>
                <w:rFonts w:ascii="Arial" w:eastAsia="Times New Roman" w:hAnsi="Arial" w:cs="Arial"/>
                <w:sz w:val="18"/>
                <w:szCs w:val="18"/>
                <w:lang w:eastAsia="ja-JP"/>
              </w:rPr>
              <w:tab/>
            </w:r>
            <w:r w:rsidRPr="00DC2DF7">
              <w:rPr>
                <w:rFonts w:ascii="Arial" w:eastAsia="Times New Roman" w:hAnsi="Arial" w:cs="Arial"/>
                <w:i/>
                <w:sz w:val="18"/>
                <w:szCs w:val="18"/>
                <w:lang w:eastAsia="ja-JP"/>
              </w:rPr>
              <w:t>totalNumberTxPortsPerBand</w:t>
            </w:r>
            <w:r w:rsidRPr="00DC2DF7">
              <w:rPr>
                <w:rFonts w:ascii="Arial" w:eastAsia="Times New Roman" w:hAnsi="Arial" w:cs="Arial"/>
                <w:sz w:val="18"/>
                <w:szCs w:val="18"/>
                <w:lang w:eastAsia="ja-JP"/>
              </w:rPr>
              <w:t xml:space="preserve"> indicates the total number of Tx ports across all CCs within a band combination, simultaneously.</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
                <w:i/>
                <w:sz w:val="18"/>
                <w:lang w:eastAsia="ja-JP"/>
              </w:rPr>
            </w:pPr>
            <w:r w:rsidRPr="00DC2DF7">
              <w:rPr>
                <w:rFonts w:ascii="Arial" w:eastAsia="Times New Roman" w:hAnsi="Arial"/>
                <w:sz w:val="18"/>
                <w:lang w:eastAsia="ja-JP"/>
              </w:rPr>
              <w:t xml:space="preserve">For each band in a band combination, supported values for these three parameters are determined in conjunction with </w:t>
            </w:r>
            <w:r w:rsidRPr="00DC2DF7">
              <w:rPr>
                <w:rFonts w:ascii="Arial" w:eastAsia="Times New Roman" w:hAnsi="Arial"/>
                <w:i/>
                <w:iCs/>
                <w:sz w:val="18"/>
                <w:lang w:eastAsia="ja-JP"/>
              </w:rPr>
              <w:t xml:space="preserve">codebookParametersAddition-r16 </w:t>
            </w:r>
            <w:r w:rsidRPr="00DC2DF7">
              <w:rPr>
                <w:rFonts w:ascii="Arial" w:eastAsia="Times New Roman" w:hAnsi="Arial"/>
                <w:sz w:val="18"/>
                <w:lang w:eastAsia="ja-JP"/>
              </w:rPr>
              <w:t xml:space="preserve">reported in </w:t>
            </w:r>
            <w:r w:rsidRPr="00DC2DF7">
              <w:rPr>
                <w:rFonts w:ascii="Arial" w:eastAsia="Times New Roman" w:hAnsi="Arial"/>
                <w:i/>
                <w:sz w:val="18"/>
                <w:lang w:eastAsia="ja-JP"/>
              </w:rPr>
              <w:t>MIMO-ParametersPerBand</w:t>
            </w:r>
            <w:r w:rsidRPr="00DC2DF7">
              <w:rPr>
                <w:rFonts w:ascii="Arial" w:eastAsia="Times New Roman" w:hAnsi="Arial"/>
                <w:sz w:val="18"/>
                <w:lang w:eastAsia="ja-JP"/>
              </w:rPr>
              <w:t>.</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sz w:val="18"/>
                <w:lang w:eastAsia="ja-JP"/>
              </w:rPr>
              <w:t>BC</w:t>
            </w:r>
          </w:p>
        </w:tc>
        <w:tc>
          <w:tcPr>
            <w:tcW w:w="567"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sz w:val="18"/>
                <w:lang w:eastAsia="ja-JP"/>
              </w:rPr>
              <w:t>No</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bCs/>
                <w:iCs/>
                <w:sz w:val="18"/>
                <w:lang w:eastAsia="ja-JP"/>
              </w:rPr>
              <w:t>N/A</w:t>
            </w:r>
          </w:p>
        </w:tc>
        <w:tc>
          <w:tcPr>
            <w:tcW w:w="728"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bCs/>
                <w:iCs/>
                <w:sz w:val="18"/>
                <w:lang w:eastAsia="ja-JP"/>
              </w:rPr>
              <w:t>N/A</w:t>
            </w:r>
          </w:p>
        </w:tc>
      </w:tr>
      <w:tr w:rsidR="00DC2DF7" w:rsidRPr="00DC2DF7" w:rsidTr="0052718E">
        <w:trPr>
          <w:cantSplit/>
          <w:tblHeader/>
        </w:trPr>
        <w:tc>
          <w:tcPr>
            <w:tcW w:w="6917" w:type="dxa"/>
          </w:tcPr>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
                <w:i/>
                <w:sz w:val="18"/>
                <w:lang w:eastAsia="ja-JP"/>
              </w:rPr>
            </w:pPr>
            <w:r w:rsidRPr="00DC2DF7">
              <w:rPr>
                <w:rFonts w:ascii="Arial" w:eastAsia="Times New Roman" w:hAnsi="Arial"/>
                <w:b/>
                <w:i/>
                <w:sz w:val="18"/>
                <w:lang w:eastAsia="ja-JP"/>
              </w:rPr>
              <w:t>crossCarrierA-CSI-trigDiffSCS-r16</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sz w:val="18"/>
                <w:lang w:eastAsia="ja-JP"/>
              </w:rPr>
            </w:pPr>
            <w:r w:rsidRPr="00DC2DF7">
              <w:rPr>
                <w:rFonts w:ascii="Arial" w:eastAsia="Times New Roman" w:hAnsi="Arial" w:cs="Arial"/>
                <w:sz w:val="18"/>
                <w:szCs w:val="18"/>
                <w:lang w:eastAsia="ja-JP"/>
              </w:rPr>
              <w:t xml:space="preserve">Indicates the UE support of handling cross-carrier A-CSI trigger with different SCS. Value </w:t>
            </w:r>
            <w:r w:rsidRPr="00DC2DF7">
              <w:rPr>
                <w:rFonts w:ascii="Arial" w:eastAsia="Times New Roman" w:hAnsi="Arial" w:cs="Arial"/>
                <w:i/>
                <w:iCs/>
                <w:sz w:val="18"/>
                <w:szCs w:val="18"/>
                <w:lang w:eastAsia="ja-JP"/>
              </w:rPr>
              <w:t>higherA-CSI-SCS</w:t>
            </w:r>
            <w:r w:rsidRPr="00DC2DF7">
              <w:rPr>
                <w:rFonts w:ascii="Arial" w:eastAsia="Times New Roman" w:hAnsi="Arial"/>
                <w:sz w:val="18"/>
                <w:lang w:eastAsia="ja-JP"/>
              </w:rPr>
              <w:t xml:space="preserve"> </w:t>
            </w:r>
            <w:r w:rsidRPr="00DC2DF7">
              <w:rPr>
                <w:rFonts w:ascii="Arial" w:eastAsia="Times New Roman" w:hAnsi="Arial" w:cs="Arial"/>
                <w:sz w:val="18"/>
                <w:szCs w:val="18"/>
                <w:lang w:eastAsia="ja-JP"/>
              </w:rPr>
              <w:t xml:space="preserve">indicates the UE support of PDCCH cell of lower SCS and A-CSI RS cell of higher SCS and value </w:t>
            </w:r>
            <w:r w:rsidRPr="00DC2DF7">
              <w:rPr>
                <w:rFonts w:ascii="Arial" w:eastAsia="Times New Roman" w:hAnsi="Arial" w:cs="Arial"/>
                <w:i/>
                <w:iCs/>
                <w:sz w:val="18"/>
                <w:szCs w:val="18"/>
                <w:lang w:eastAsia="ja-JP"/>
              </w:rPr>
              <w:t>lowerA-CSI-SCS</w:t>
            </w:r>
            <w:r w:rsidRPr="00DC2DF7">
              <w:rPr>
                <w:rFonts w:ascii="Arial" w:eastAsia="Times New Roman" w:hAnsi="Arial"/>
                <w:sz w:val="18"/>
                <w:lang w:eastAsia="ja-JP"/>
              </w:rPr>
              <w:t xml:space="preserve"> </w:t>
            </w:r>
            <w:r w:rsidRPr="00DC2DF7">
              <w:rPr>
                <w:rFonts w:ascii="Arial" w:eastAsia="Times New Roman" w:hAnsi="Arial" w:cs="Arial"/>
                <w:sz w:val="18"/>
                <w:szCs w:val="18"/>
                <w:lang w:eastAsia="ja-JP"/>
              </w:rPr>
              <w:t xml:space="preserve">indicates the UE support of PDCCH cell of higher SCS and A-CSI RS cell of lower SCS, and value </w:t>
            </w:r>
            <w:r w:rsidRPr="00DC2DF7">
              <w:rPr>
                <w:rFonts w:ascii="Arial" w:eastAsia="Times New Roman" w:hAnsi="Arial" w:cs="Arial"/>
                <w:i/>
                <w:iCs/>
                <w:sz w:val="18"/>
                <w:szCs w:val="18"/>
                <w:lang w:eastAsia="ja-JP"/>
              </w:rPr>
              <w:t xml:space="preserve">both </w:t>
            </w:r>
            <w:r w:rsidRPr="00DC2DF7">
              <w:rPr>
                <w:rFonts w:ascii="Arial" w:eastAsia="Times New Roman" w:hAnsi="Arial" w:cs="Arial"/>
                <w:sz w:val="18"/>
                <w:szCs w:val="18"/>
                <w:lang w:eastAsia="ja-JP"/>
              </w:rPr>
              <w:t xml:space="preserve">indicates the support of both variations. A UE supporting this feature shall also indicate support of CSI-RS and CSI-IM reception for CSI feedback using </w:t>
            </w:r>
            <w:r w:rsidRPr="00DC2DF7">
              <w:rPr>
                <w:rFonts w:ascii="Arial" w:eastAsia="Times New Roman" w:hAnsi="Arial" w:cs="Arial"/>
                <w:i/>
                <w:iCs/>
                <w:sz w:val="18"/>
                <w:szCs w:val="18"/>
                <w:lang w:eastAsia="ja-JP"/>
              </w:rPr>
              <w:t>csi-RS-IM-ReceptionForFeedback</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cs="Arial"/>
                <w:sz w:val="18"/>
                <w:szCs w:val="18"/>
                <w:lang w:eastAsia="ja-JP"/>
              </w:rPr>
              <w:t>BC</w:t>
            </w:r>
          </w:p>
        </w:tc>
        <w:tc>
          <w:tcPr>
            <w:tcW w:w="567"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cs="Arial"/>
                <w:sz w:val="18"/>
                <w:szCs w:val="18"/>
                <w:lang w:eastAsia="ja-JP"/>
              </w:rPr>
              <w:t>No</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bCs/>
                <w:iCs/>
                <w:sz w:val="18"/>
                <w:lang w:eastAsia="ja-JP"/>
              </w:rPr>
              <w:t>N/A</w:t>
            </w:r>
          </w:p>
        </w:tc>
        <w:tc>
          <w:tcPr>
            <w:tcW w:w="728"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bCs/>
                <w:iCs/>
                <w:sz w:val="18"/>
                <w:lang w:eastAsia="ja-JP"/>
              </w:rPr>
              <w:t>N/A</w:t>
            </w:r>
          </w:p>
        </w:tc>
      </w:tr>
      <w:tr w:rsidR="00DC2DF7" w:rsidRPr="00DC2DF7" w:rsidTr="0052718E">
        <w:trPr>
          <w:cantSplit/>
          <w:tblHeader/>
        </w:trPr>
        <w:tc>
          <w:tcPr>
            <w:tcW w:w="6917" w:type="dxa"/>
          </w:tcPr>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Cs/>
                <w:iCs/>
                <w:sz w:val="18"/>
                <w:lang w:eastAsia="ja-JP"/>
              </w:rPr>
            </w:pPr>
            <w:r w:rsidRPr="00DC2DF7">
              <w:rPr>
                <w:rFonts w:ascii="Arial" w:eastAsia="Times New Roman" w:hAnsi="Arial"/>
                <w:b/>
                <w:i/>
                <w:sz w:val="18"/>
                <w:lang w:eastAsia="ja-JP"/>
              </w:rPr>
              <w:t>crossCarrierSchedulingDefaultQCL-r16</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Cs/>
                <w:iCs/>
                <w:sz w:val="18"/>
                <w:lang w:eastAsia="ja-JP"/>
              </w:rPr>
            </w:pPr>
            <w:r w:rsidRPr="00DC2DF7">
              <w:rPr>
                <w:rFonts w:ascii="Arial" w:eastAsia="Times New Roman" w:hAnsi="Arial"/>
                <w:bCs/>
                <w:iCs/>
                <w:sz w:val="18"/>
                <w:lang w:eastAsia="ja-JP"/>
              </w:rPr>
              <w:t xml:space="preserve">Indicates whether the UE can be configured with </w:t>
            </w:r>
            <w:r w:rsidRPr="00DC2DF7">
              <w:rPr>
                <w:rFonts w:ascii="Arial" w:eastAsia="Times New Roman" w:hAnsi="Arial"/>
                <w:bCs/>
                <w:i/>
                <w:sz w:val="18"/>
                <w:lang w:eastAsia="ja-JP"/>
              </w:rPr>
              <w:t>enabledDefaultBeamForCCS</w:t>
            </w:r>
            <w:r w:rsidRPr="00DC2DF7">
              <w:rPr>
                <w:rFonts w:ascii="Arial" w:eastAsia="Times New Roman" w:hAnsi="Arial"/>
                <w:bCs/>
                <w:iCs/>
                <w:sz w:val="18"/>
                <w:lang w:eastAsia="ja-JP"/>
              </w:rPr>
              <w:t xml:space="preserve"> for default QCL assumption for cross-carrier scheduling for same/different numerologies. A UE supporting this feature shall either indicate support of </w:t>
            </w:r>
            <w:r w:rsidRPr="00DC2DF7">
              <w:rPr>
                <w:rFonts w:ascii="Arial" w:eastAsia="Times New Roman" w:hAnsi="Arial" w:cs="Arial"/>
                <w:i/>
                <w:sz w:val="18"/>
                <w:szCs w:val="18"/>
                <w:lang w:eastAsia="ja-JP"/>
              </w:rPr>
              <w:t>crossCarrierScheduling-SameSCS</w:t>
            </w:r>
            <w:r w:rsidRPr="00DC2DF7">
              <w:rPr>
                <w:rFonts w:ascii="Arial" w:eastAsia="Times New Roman" w:hAnsi="Arial" w:cs="Arial"/>
                <w:iCs/>
                <w:sz w:val="18"/>
                <w:szCs w:val="18"/>
                <w:lang w:eastAsia="ja-JP"/>
              </w:rPr>
              <w:t xml:space="preserve"> or </w:t>
            </w:r>
            <w:r w:rsidRPr="00DC2DF7">
              <w:rPr>
                <w:rFonts w:ascii="Arial" w:eastAsia="Times New Roman" w:hAnsi="Arial"/>
                <w:bCs/>
                <w:i/>
                <w:sz w:val="18"/>
                <w:lang w:eastAsia="ja-JP"/>
              </w:rPr>
              <w:t>crossCarrierSchedulingDL-DiffSCS-r16</w:t>
            </w:r>
            <w:r w:rsidRPr="00DC2DF7">
              <w:rPr>
                <w:rFonts w:ascii="Arial" w:eastAsia="Times New Roman" w:hAnsi="Arial"/>
                <w:bCs/>
                <w:iCs/>
                <w:sz w:val="18"/>
                <w:lang w:eastAsia="ja-JP"/>
              </w:rPr>
              <w:t>.</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Cs/>
                <w:iCs/>
                <w:sz w:val="18"/>
                <w:lang w:eastAsia="ja-JP"/>
              </w:rPr>
            </w:pP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Cs/>
                <w:iCs/>
                <w:sz w:val="18"/>
                <w:lang w:eastAsia="ja-JP"/>
              </w:rPr>
            </w:pPr>
            <w:r w:rsidRPr="00DC2DF7">
              <w:rPr>
                <w:rFonts w:ascii="Arial" w:eastAsia="Times New Roman" w:hAnsi="Arial"/>
                <w:bCs/>
                <w:iCs/>
                <w:sz w:val="18"/>
                <w:lang w:eastAsia="ja-JP"/>
              </w:rPr>
              <w:t xml:space="preserve">Value </w:t>
            </w:r>
            <w:r w:rsidRPr="00DC2DF7">
              <w:rPr>
                <w:rFonts w:ascii="Arial" w:eastAsia="Times New Roman" w:hAnsi="Arial"/>
                <w:bCs/>
                <w:i/>
                <w:sz w:val="18"/>
                <w:lang w:eastAsia="ja-JP"/>
              </w:rPr>
              <w:t>diff-only</w:t>
            </w:r>
            <w:r w:rsidRPr="00DC2DF7">
              <w:rPr>
                <w:rFonts w:ascii="Arial" w:eastAsia="Times New Roman" w:hAnsi="Arial"/>
                <w:bCs/>
                <w:iCs/>
                <w:sz w:val="18"/>
                <w:lang w:eastAsia="ja-JP"/>
              </w:rPr>
              <w:t xml:space="preserve"> indicates UE supports this feature only for different SCS combination(s).</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
                <w:i/>
                <w:sz w:val="18"/>
                <w:lang w:eastAsia="ja-JP"/>
              </w:rPr>
            </w:pPr>
            <w:r w:rsidRPr="00DC2DF7">
              <w:rPr>
                <w:rFonts w:ascii="Arial" w:eastAsia="Times New Roman" w:hAnsi="Arial"/>
                <w:bCs/>
                <w:iCs/>
                <w:sz w:val="18"/>
                <w:lang w:eastAsia="ja-JP"/>
              </w:rPr>
              <w:t xml:space="preserve">Value </w:t>
            </w:r>
            <w:r w:rsidRPr="00DC2DF7">
              <w:rPr>
                <w:rFonts w:ascii="Arial" w:eastAsia="Times New Roman" w:hAnsi="Arial"/>
                <w:bCs/>
                <w:i/>
                <w:sz w:val="18"/>
                <w:lang w:eastAsia="ja-JP"/>
              </w:rPr>
              <w:t>both</w:t>
            </w:r>
            <w:r w:rsidRPr="00DC2DF7">
              <w:rPr>
                <w:rFonts w:ascii="Arial" w:eastAsia="Times New Roman" w:hAnsi="Arial"/>
                <w:bCs/>
                <w:iCs/>
                <w:sz w:val="18"/>
                <w:lang w:eastAsia="ja-JP"/>
              </w:rPr>
              <w:t xml:space="preserve"> indicates UE supports this feature for same SCS and for different SCS combination(s).</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DC2DF7">
              <w:rPr>
                <w:rFonts w:ascii="Arial" w:eastAsia="Times New Roman" w:hAnsi="Arial" w:cs="Arial"/>
                <w:sz w:val="18"/>
                <w:szCs w:val="18"/>
                <w:lang w:eastAsia="ja-JP"/>
              </w:rPr>
              <w:t>BC</w:t>
            </w:r>
          </w:p>
        </w:tc>
        <w:tc>
          <w:tcPr>
            <w:tcW w:w="567"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DC2DF7">
              <w:rPr>
                <w:rFonts w:ascii="Arial" w:eastAsia="Times New Roman" w:hAnsi="Arial" w:cs="Arial"/>
                <w:sz w:val="18"/>
                <w:szCs w:val="18"/>
                <w:lang w:eastAsia="ja-JP"/>
              </w:rPr>
              <w:t>No</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DC2DF7">
              <w:rPr>
                <w:rFonts w:ascii="Arial" w:eastAsia="Times New Roman" w:hAnsi="Arial"/>
                <w:bCs/>
                <w:iCs/>
                <w:sz w:val="18"/>
                <w:lang w:eastAsia="ja-JP"/>
              </w:rPr>
              <w:t>N/A</w:t>
            </w:r>
          </w:p>
        </w:tc>
        <w:tc>
          <w:tcPr>
            <w:tcW w:w="728"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DC2DF7">
              <w:rPr>
                <w:rFonts w:ascii="Arial" w:eastAsia="Times New Roman" w:hAnsi="Arial"/>
                <w:bCs/>
                <w:iCs/>
                <w:sz w:val="18"/>
                <w:lang w:eastAsia="ja-JP"/>
              </w:rPr>
              <w:t>N/A</w:t>
            </w:r>
          </w:p>
        </w:tc>
      </w:tr>
      <w:tr w:rsidR="00DC2DF7" w:rsidRPr="00DC2DF7" w:rsidTr="0052718E">
        <w:trPr>
          <w:cantSplit/>
          <w:tblHeader/>
        </w:trPr>
        <w:tc>
          <w:tcPr>
            <w:tcW w:w="6917" w:type="dxa"/>
          </w:tcPr>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
                <w:i/>
                <w:sz w:val="18"/>
                <w:lang w:eastAsia="ja-JP"/>
              </w:rPr>
            </w:pPr>
            <w:r w:rsidRPr="00DC2DF7">
              <w:rPr>
                <w:rFonts w:ascii="Arial" w:eastAsia="Times New Roman" w:hAnsi="Arial"/>
                <w:b/>
                <w:i/>
                <w:sz w:val="18"/>
                <w:lang w:eastAsia="ja-JP"/>
              </w:rPr>
              <w:lastRenderedPageBreak/>
              <w:t>crossCarrierSchedulingDL-DiffSCS-r16</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Cs/>
                <w:i/>
                <w:sz w:val="18"/>
                <w:lang w:eastAsia="ja-JP"/>
              </w:rPr>
            </w:pPr>
            <w:r w:rsidRPr="00DC2DF7">
              <w:rPr>
                <w:rFonts w:ascii="Arial" w:eastAsia="Times New Roman" w:hAnsi="Arial"/>
                <w:bCs/>
                <w:iCs/>
                <w:sz w:val="18"/>
                <w:lang w:eastAsia="ja-JP"/>
              </w:rPr>
              <w:t>Indicates the UE supports cross carrier scheduling for the different numerologies with carrier indicator field (CIF) in DL carrier aggregation where numerologies for the scheduling CC and scheduled CC are different.</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sz w:val="18"/>
                <w:lang w:eastAsia="ja-JP"/>
              </w:rPr>
            </w:pP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sz w:val="18"/>
                <w:lang w:eastAsia="ja-JP"/>
              </w:rPr>
            </w:pPr>
            <w:r w:rsidRPr="00DC2DF7">
              <w:rPr>
                <w:rFonts w:ascii="Arial" w:eastAsia="Times New Roman" w:hAnsi="Arial"/>
                <w:sz w:val="18"/>
                <w:lang w:eastAsia="ja-JP"/>
              </w:rPr>
              <w:t xml:space="preserve">Value </w:t>
            </w:r>
            <w:r w:rsidRPr="00DC2DF7">
              <w:rPr>
                <w:rFonts w:ascii="Arial" w:eastAsia="Times New Roman" w:hAnsi="Arial"/>
                <w:i/>
                <w:iCs/>
                <w:sz w:val="18"/>
                <w:lang w:eastAsia="ja-JP"/>
              </w:rPr>
              <w:t>low-to-hig</w:t>
            </w:r>
            <w:r w:rsidRPr="00DC2DF7">
              <w:rPr>
                <w:rFonts w:ascii="Arial" w:eastAsia="Times New Roman" w:hAnsi="Arial"/>
                <w:sz w:val="18"/>
                <w:lang w:eastAsia="ja-JP"/>
              </w:rPr>
              <w:t xml:space="preserve">h indicates UE supports scheduling </w:t>
            </w:r>
            <w:r w:rsidRPr="00DC2DF7">
              <w:rPr>
                <w:rFonts w:ascii="Arial" w:eastAsia="Times New Roman" w:hAnsi="Arial"/>
                <w:iCs/>
                <w:sz w:val="18"/>
                <w:lang w:eastAsia="ja-JP"/>
              </w:rPr>
              <w:t>CC</w:t>
            </w:r>
            <w:r w:rsidRPr="00DC2DF7">
              <w:rPr>
                <w:rFonts w:ascii="Arial" w:eastAsia="Times New Roman" w:hAnsi="Arial"/>
                <w:sz w:val="18"/>
                <w:lang w:eastAsia="ja-JP"/>
              </w:rPr>
              <w:t xml:space="preserve"> of lower SCS to scheduled </w:t>
            </w:r>
            <w:r w:rsidRPr="00DC2DF7">
              <w:rPr>
                <w:rFonts w:ascii="Arial" w:eastAsia="Times New Roman" w:hAnsi="Arial"/>
                <w:iCs/>
                <w:sz w:val="18"/>
                <w:lang w:eastAsia="ja-JP"/>
              </w:rPr>
              <w:t>CC</w:t>
            </w:r>
            <w:r w:rsidRPr="00DC2DF7">
              <w:rPr>
                <w:rFonts w:ascii="Arial" w:eastAsia="Times New Roman" w:hAnsi="Arial"/>
                <w:sz w:val="18"/>
                <w:lang w:eastAsia="ja-JP"/>
              </w:rPr>
              <w:t xml:space="preserve"> of higher SCS;</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DC2DF7">
              <w:rPr>
                <w:rFonts w:ascii="Arial" w:eastAsia="Times New Roman" w:hAnsi="Arial" w:cs="Arial"/>
                <w:sz w:val="18"/>
                <w:szCs w:val="18"/>
                <w:lang w:eastAsia="ja-JP"/>
              </w:rPr>
              <w:t xml:space="preserve">Value </w:t>
            </w:r>
            <w:r w:rsidRPr="00DC2DF7">
              <w:rPr>
                <w:rFonts w:ascii="Arial" w:eastAsia="Times New Roman" w:hAnsi="Arial" w:cs="Arial"/>
                <w:i/>
                <w:iCs/>
                <w:sz w:val="18"/>
                <w:szCs w:val="18"/>
                <w:lang w:eastAsia="ja-JP"/>
              </w:rPr>
              <w:t>high-to-low</w:t>
            </w:r>
            <w:r w:rsidRPr="00DC2DF7">
              <w:rPr>
                <w:rFonts w:ascii="Arial" w:eastAsia="Times New Roman" w:hAnsi="Arial" w:cs="Arial"/>
                <w:sz w:val="18"/>
                <w:szCs w:val="18"/>
                <w:lang w:eastAsia="ja-JP"/>
              </w:rPr>
              <w:t xml:space="preserve"> indicates UE supports scheduling </w:t>
            </w:r>
            <w:r w:rsidRPr="00DC2DF7">
              <w:rPr>
                <w:rFonts w:ascii="Arial" w:eastAsia="Times New Roman" w:hAnsi="Arial"/>
                <w:iCs/>
                <w:sz w:val="18"/>
                <w:lang w:eastAsia="ja-JP"/>
              </w:rPr>
              <w:t>CC</w:t>
            </w:r>
            <w:r w:rsidRPr="00DC2DF7">
              <w:rPr>
                <w:rFonts w:ascii="Arial" w:eastAsia="Times New Roman" w:hAnsi="Arial" w:cs="Arial"/>
                <w:sz w:val="18"/>
                <w:szCs w:val="18"/>
                <w:lang w:eastAsia="ja-JP"/>
              </w:rPr>
              <w:t xml:space="preserve"> of higher SCS to scheduled </w:t>
            </w:r>
            <w:r w:rsidRPr="00DC2DF7">
              <w:rPr>
                <w:rFonts w:ascii="Arial" w:eastAsia="Times New Roman" w:hAnsi="Arial"/>
                <w:iCs/>
                <w:sz w:val="18"/>
                <w:lang w:eastAsia="ja-JP"/>
              </w:rPr>
              <w:t>CC</w:t>
            </w:r>
            <w:r w:rsidRPr="00DC2DF7">
              <w:rPr>
                <w:rFonts w:ascii="Arial" w:eastAsia="Times New Roman" w:hAnsi="Arial" w:cs="Arial"/>
                <w:sz w:val="18"/>
                <w:szCs w:val="18"/>
                <w:lang w:eastAsia="ja-JP"/>
              </w:rPr>
              <w:t xml:space="preserve"> of lower SCS;</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DC2DF7">
              <w:rPr>
                <w:rFonts w:ascii="Arial" w:eastAsia="Times New Roman" w:hAnsi="Arial" w:cs="Arial"/>
                <w:sz w:val="18"/>
                <w:szCs w:val="18"/>
                <w:lang w:eastAsia="ja-JP"/>
              </w:rPr>
              <w:t xml:space="preserve">Value </w:t>
            </w:r>
            <w:r w:rsidRPr="00DC2DF7">
              <w:rPr>
                <w:rFonts w:ascii="Arial" w:eastAsia="Times New Roman" w:hAnsi="Arial" w:cs="Arial"/>
                <w:i/>
                <w:sz w:val="18"/>
                <w:szCs w:val="18"/>
                <w:lang w:eastAsia="ja-JP"/>
              </w:rPr>
              <w:t>both</w:t>
            </w:r>
            <w:r w:rsidRPr="00DC2DF7">
              <w:rPr>
                <w:rFonts w:ascii="Arial" w:eastAsia="Times New Roman" w:hAnsi="Arial" w:cs="Arial"/>
                <w:sz w:val="18"/>
                <w:szCs w:val="18"/>
                <w:lang w:eastAsia="ja-JP"/>
              </w:rPr>
              <w:t xml:space="preserve"> indicates UE supports both scheduling </w:t>
            </w:r>
            <w:r w:rsidRPr="00DC2DF7">
              <w:rPr>
                <w:rFonts w:ascii="Arial" w:eastAsia="Times New Roman" w:hAnsi="Arial"/>
                <w:iCs/>
                <w:sz w:val="18"/>
                <w:lang w:eastAsia="ja-JP"/>
              </w:rPr>
              <w:t>CC</w:t>
            </w:r>
            <w:r w:rsidRPr="00DC2DF7">
              <w:rPr>
                <w:rFonts w:ascii="Arial" w:eastAsia="Times New Roman" w:hAnsi="Arial" w:cs="Arial"/>
                <w:sz w:val="18"/>
                <w:szCs w:val="18"/>
                <w:lang w:eastAsia="ja-JP"/>
              </w:rPr>
              <w:t xml:space="preserve"> of lower SCS to scheduled </w:t>
            </w:r>
            <w:r w:rsidRPr="00DC2DF7">
              <w:rPr>
                <w:rFonts w:ascii="Arial" w:eastAsia="Times New Roman" w:hAnsi="Arial"/>
                <w:iCs/>
                <w:sz w:val="18"/>
                <w:lang w:eastAsia="ja-JP"/>
              </w:rPr>
              <w:t>CC</w:t>
            </w:r>
            <w:r w:rsidRPr="00DC2DF7">
              <w:rPr>
                <w:rFonts w:ascii="Arial" w:eastAsia="Times New Roman" w:hAnsi="Arial" w:cs="Arial"/>
                <w:sz w:val="18"/>
                <w:szCs w:val="18"/>
                <w:lang w:eastAsia="ja-JP"/>
              </w:rPr>
              <w:t xml:space="preserve"> of higher SCS and scheduling </w:t>
            </w:r>
            <w:r w:rsidRPr="00DC2DF7">
              <w:rPr>
                <w:rFonts w:ascii="Arial" w:eastAsia="Times New Roman" w:hAnsi="Arial"/>
                <w:iCs/>
                <w:sz w:val="18"/>
                <w:lang w:eastAsia="ja-JP"/>
              </w:rPr>
              <w:t>CC</w:t>
            </w:r>
            <w:r w:rsidRPr="00DC2DF7">
              <w:rPr>
                <w:rFonts w:ascii="Arial" w:eastAsia="Times New Roman" w:hAnsi="Arial" w:cs="Arial"/>
                <w:sz w:val="18"/>
                <w:szCs w:val="18"/>
                <w:lang w:eastAsia="ja-JP"/>
              </w:rPr>
              <w:t xml:space="preserve"> of higher SCS to scheduled </w:t>
            </w:r>
            <w:r w:rsidRPr="00DC2DF7">
              <w:rPr>
                <w:rFonts w:ascii="Arial" w:eastAsia="Times New Roman" w:hAnsi="Arial"/>
                <w:iCs/>
                <w:sz w:val="18"/>
                <w:lang w:eastAsia="ja-JP"/>
              </w:rPr>
              <w:t>CC</w:t>
            </w:r>
            <w:r w:rsidRPr="00DC2DF7">
              <w:rPr>
                <w:rFonts w:ascii="Arial" w:eastAsia="Times New Roman" w:hAnsi="Arial" w:cs="Arial"/>
                <w:sz w:val="18"/>
                <w:szCs w:val="18"/>
                <w:lang w:eastAsia="ja-JP"/>
              </w:rPr>
              <w:t xml:space="preserve"> of lower SCS.</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rsidR="00DC2DF7" w:rsidRPr="00DC2DF7" w:rsidRDefault="00DC2DF7" w:rsidP="00DC2DF7">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DC2DF7">
              <w:rPr>
                <w:rFonts w:ascii="Arial" w:eastAsia="Times New Roman" w:hAnsi="Arial"/>
                <w:sz w:val="18"/>
                <w:lang w:eastAsia="ja-JP"/>
              </w:rPr>
              <w:t>NOTE 1:</w:t>
            </w:r>
            <w:r w:rsidRPr="00DC2DF7">
              <w:rPr>
                <w:rFonts w:ascii="Arial" w:eastAsia="Times New Roman" w:hAnsi="Arial" w:cs="Arial"/>
                <w:sz w:val="18"/>
                <w:szCs w:val="18"/>
                <w:lang w:eastAsia="ja-JP"/>
              </w:rPr>
              <w:tab/>
            </w:r>
            <w:r w:rsidRPr="00DC2DF7">
              <w:rPr>
                <w:rFonts w:ascii="Arial" w:eastAsia="Times New Roman" w:hAnsi="Arial"/>
                <w:sz w:val="18"/>
                <w:lang w:eastAsia="ja-JP"/>
              </w:rPr>
              <w:t>Following components are applicable to cross carrier scheduling from lower SCS to higher SCS when the UE reports this feature:</w:t>
            </w:r>
          </w:p>
          <w:p w:rsidR="00DC2DF7" w:rsidRPr="00DC2DF7" w:rsidRDefault="00DC2DF7" w:rsidP="00DC2DF7">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DC2DF7">
              <w:rPr>
                <w:rFonts w:ascii="Arial" w:eastAsia="Times New Roman" w:hAnsi="Arial"/>
                <w:sz w:val="18"/>
                <w:lang w:eastAsia="ja-JP"/>
              </w:rPr>
              <w:t>-</w:t>
            </w:r>
            <w:r w:rsidRPr="00DC2DF7">
              <w:rPr>
                <w:rFonts w:ascii="Arial" w:eastAsia="Times New Roman" w:hAnsi="Arial"/>
                <w:sz w:val="18"/>
                <w:lang w:eastAsia="ja-JP"/>
              </w:rPr>
              <w:tab/>
              <w:t>Processing one unicast DCI scheduling DL per scheduling CC slot per scheduled CC for FDD scheduling CC</w:t>
            </w:r>
          </w:p>
          <w:p w:rsidR="00DC2DF7" w:rsidRPr="00DC2DF7" w:rsidRDefault="00DC2DF7" w:rsidP="00DC2DF7">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DC2DF7">
              <w:rPr>
                <w:rFonts w:ascii="Arial" w:eastAsia="Times New Roman" w:hAnsi="Arial"/>
                <w:sz w:val="18"/>
                <w:lang w:eastAsia="ja-JP"/>
              </w:rPr>
              <w:t>-</w:t>
            </w:r>
            <w:r w:rsidRPr="00DC2DF7">
              <w:rPr>
                <w:rFonts w:ascii="Arial" w:eastAsia="Times New Roman" w:hAnsi="Arial"/>
                <w:sz w:val="18"/>
                <w:lang w:eastAsia="ja-JP"/>
              </w:rPr>
              <w:tab/>
              <w:t>Processing one unicast DCI scheduling DL per scheduling CC slot per scheduled CC for TDD scheduling CC</w:t>
            </w:r>
          </w:p>
          <w:p w:rsidR="00DC2DF7" w:rsidRPr="00DC2DF7" w:rsidRDefault="00DC2DF7" w:rsidP="00DC2DF7">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DC2DF7">
              <w:rPr>
                <w:rFonts w:ascii="Arial" w:eastAsia="Times New Roman" w:hAnsi="Arial"/>
                <w:sz w:val="18"/>
                <w:lang w:eastAsia="ja-JP"/>
              </w:rPr>
              <w:t>NOTE 2:</w:t>
            </w:r>
            <w:r w:rsidRPr="00DC2DF7">
              <w:rPr>
                <w:rFonts w:ascii="Arial" w:eastAsia="Times New Roman" w:hAnsi="Arial" w:cs="Arial"/>
                <w:sz w:val="18"/>
                <w:szCs w:val="18"/>
                <w:lang w:eastAsia="ja-JP"/>
              </w:rPr>
              <w:tab/>
            </w:r>
            <w:r w:rsidRPr="00DC2DF7">
              <w:rPr>
                <w:rFonts w:ascii="Arial" w:eastAsia="Times New Roman" w:hAnsi="Arial"/>
                <w:sz w:val="18"/>
                <w:lang w:eastAsia="ja-JP"/>
              </w:rPr>
              <w:t>Following components are applicable to cross carrier scheduling from higher SCS to lower SCS when the UE reports this feature:</w:t>
            </w:r>
          </w:p>
          <w:p w:rsidR="00DC2DF7" w:rsidRPr="00DC2DF7" w:rsidRDefault="00DC2DF7" w:rsidP="00DC2DF7">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DC2DF7">
              <w:rPr>
                <w:rFonts w:ascii="Arial" w:eastAsia="Times New Roman" w:hAnsi="Arial"/>
                <w:sz w:val="18"/>
                <w:lang w:eastAsia="ja-JP"/>
              </w:rPr>
              <w:t>-</w:t>
            </w:r>
            <w:r w:rsidRPr="00DC2DF7">
              <w:rPr>
                <w:rFonts w:ascii="Arial" w:eastAsia="Times New Roman" w:hAnsi="Arial"/>
                <w:sz w:val="18"/>
                <w:lang w:eastAsia="ja-JP"/>
              </w:rPr>
              <w:tab/>
              <w:t>Processing one unicast DCI scheduling DL per N consecutive scheduling CC slot per scheduled CC for FDD scheduling CC</w:t>
            </w:r>
          </w:p>
          <w:p w:rsidR="00DC2DF7" w:rsidRPr="00DC2DF7" w:rsidRDefault="00DC2DF7" w:rsidP="00DC2DF7">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DC2DF7">
              <w:rPr>
                <w:rFonts w:ascii="Arial" w:eastAsia="Times New Roman" w:hAnsi="Arial"/>
                <w:sz w:val="18"/>
                <w:lang w:eastAsia="ja-JP"/>
              </w:rPr>
              <w:t>-</w:t>
            </w:r>
            <w:r w:rsidRPr="00DC2DF7">
              <w:rPr>
                <w:rFonts w:ascii="Arial" w:eastAsia="Times New Roman" w:hAnsi="Arial"/>
                <w:sz w:val="18"/>
                <w:lang w:eastAsia="ja-JP"/>
              </w:rPr>
              <w:tab/>
              <w:t>Processing one unicast DCI scheduling DL per N consecutive scheduling CC slot per scheduled CC for TDD scheduling CC</w:t>
            </w:r>
          </w:p>
          <w:p w:rsidR="00DC2DF7" w:rsidRPr="00DC2DF7" w:rsidRDefault="00DC2DF7" w:rsidP="00DC2DF7">
            <w:pPr>
              <w:keepNext/>
              <w:keepLines/>
              <w:overflowPunct w:val="0"/>
              <w:autoSpaceDE w:val="0"/>
              <w:autoSpaceDN w:val="0"/>
              <w:adjustRightInd w:val="0"/>
              <w:spacing w:after="0"/>
              <w:ind w:left="1168" w:hanging="283"/>
              <w:textAlignment w:val="baseline"/>
              <w:rPr>
                <w:rFonts w:ascii="Arial" w:eastAsia="Times New Roman" w:hAnsi="Arial"/>
                <w:b/>
                <w:i/>
                <w:sz w:val="18"/>
                <w:lang w:eastAsia="ja-JP"/>
              </w:rPr>
            </w:pPr>
            <w:r w:rsidRPr="00DC2DF7">
              <w:rPr>
                <w:rFonts w:ascii="Arial" w:eastAsia="Times New Roman" w:hAnsi="Arial"/>
                <w:sz w:val="18"/>
                <w:lang w:eastAsia="ja-JP"/>
              </w:rPr>
              <w:t>-</w:t>
            </w:r>
            <w:r w:rsidRPr="00DC2DF7">
              <w:rPr>
                <w:rFonts w:ascii="Arial" w:eastAsia="Times New Roman" w:hAnsi="Arial"/>
                <w:sz w:val="18"/>
                <w:lang w:eastAsia="ja-JP"/>
              </w:rPr>
              <w:tab/>
              <w:t>N is based on pair of (scheduling CC SCS, scheduled CC SCS): N=2 for (30,15), (60,30), (120,60) and N=4 for (60,5), (120,30), N = 8 for (120,15)</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DC2DF7">
              <w:rPr>
                <w:rFonts w:ascii="Arial" w:eastAsia="Times New Roman" w:hAnsi="Arial" w:cs="Arial"/>
                <w:sz w:val="18"/>
                <w:szCs w:val="18"/>
                <w:lang w:eastAsia="ja-JP"/>
              </w:rPr>
              <w:t>BC</w:t>
            </w:r>
          </w:p>
        </w:tc>
        <w:tc>
          <w:tcPr>
            <w:tcW w:w="567"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DC2DF7">
              <w:rPr>
                <w:rFonts w:ascii="Arial" w:eastAsia="Times New Roman" w:hAnsi="Arial" w:cs="Arial"/>
                <w:sz w:val="18"/>
                <w:szCs w:val="18"/>
                <w:lang w:eastAsia="ja-JP"/>
              </w:rPr>
              <w:t>No</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DC2DF7">
              <w:rPr>
                <w:rFonts w:ascii="Arial" w:eastAsia="Times New Roman" w:hAnsi="Arial"/>
                <w:bCs/>
                <w:iCs/>
                <w:sz w:val="18"/>
                <w:lang w:eastAsia="ja-JP"/>
              </w:rPr>
              <w:t>N/A</w:t>
            </w:r>
          </w:p>
        </w:tc>
        <w:tc>
          <w:tcPr>
            <w:tcW w:w="728"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DC2DF7">
              <w:rPr>
                <w:rFonts w:ascii="Arial" w:eastAsia="Times New Roman" w:hAnsi="Arial"/>
                <w:bCs/>
                <w:iCs/>
                <w:sz w:val="18"/>
                <w:lang w:eastAsia="ja-JP"/>
              </w:rPr>
              <w:t>N/A</w:t>
            </w:r>
          </w:p>
        </w:tc>
      </w:tr>
      <w:tr w:rsidR="00DC2DF7" w:rsidRPr="00DC2DF7" w:rsidTr="0052718E">
        <w:trPr>
          <w:cantSplit/>
          <w:tblHeader/>
        </w:trPr>
        <w:tc>
          <w:tcPr>
            <w:tcW w:w="6917" w:type="dxa"/>
          </w:tcPr>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
                <w:i/>
                <w:sz w:val="18"/>
                <w:lang w:eastAsia="ja-JP"/>
              </w:rPr>
            </w:pPr>
            <w:r w:rsidRPr="00DC2DF7">
              <w:rPr>
                <w:rFonts w:ascii="Arial" w:eastAsia="Times New Roman" w:hAnsi="Arial"/>
                <w:b/>
                <w:i/>
                <w:sz w:val="18"/>
                <w:lang w:eastAsia="ja-JP"/>
              </w:rPr>
              <w:t>crossCarrierSchedulingUL-DiffSCS-r16</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Cs/>
                <w:i/>
                <w:sz w:val="18"/>
                <w:lang w:eastAsia="ja-JP"/>
              </w:rPr>
            </w:pPr>
            <w:r w:rsidRPr="00DC2DF7">
              <w:rPr>
                <w:rFonts w:ascii="Arial" w:eastAsia="Times New Roman" w:hAnsi="Arial"/>
                <w:bCs/>
                <w:iCs/>
                <w:sz w:val="18"/>
                <w:lang w:eastAsia="ja-JP"/>
              </w:rPr>
              <w:t>Indicates the UE supports cross carrier scheduling for the different numerologies with carrier indicator field (CIF) in UL carrier aggregation where numerologies for the scheduling CC and scheduled CC are different.</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Cs/>
                <w:i/>
                <w:sz w:val="18"/>
                <w:lang w:eastAsia="ja-JP"/>
              </w:rPr>
            </w:pP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sz w:val="18"/>
                <w:lang w:eastAsia="ja-JP"/>
              </w:rPr>
            </w:pPr>
            <w:r w:rsidRPr="00DC2DF7">
              <w:rPr>
                <w:rFonts w:ascii="Arial" w:eastAsia="Times New Roman" w:hAnsi="Arial"/>
                <w:sz w:val="18"/>
                <w:lang w:eastAsia="ja-JP"/>
              </w:rPr>
              <w:t xml:space="preserve">Value </w:t>
            </w:r>
            <w:r w:rsidRPr="00DC2DF7">
              <w:rPr>
                <w:rFonts w:ascii="Arial" w:eastAsia="Times New Roman" w:hAnsi="Arial"/>
                <w:i/>
                <w:sz w:val="18"/>
                <w:lang w:eastAsia="ja-JP"/>
              </w:rPr>
              <w:t>low-to-high</w:t>
            </w:r>
            <w:r w:rsidRPr="00DC2DF7">
              <w:rPr>
                <w:rFonts w:ascii="Arial" w:eastAsia="Times New Roman" w:hAnsi="Arial"/>
                <w:sz w:val="18"/>
                <w:lang w:eastAsia="ja-JP"/>
              </w:rPr>
              <w:t xml:space="preserve"> indicates UE supports scheduling </w:t>
            </w:r>
            <w:r w:rsidRPr="00DC2DF7">
              <w:rPr>
                <w:rFonts w:ascii="Arial" w:eastAsia="Times New Roman" w:hAnsi="Arial"/>
                <w:bCs/>
                <w:iCs/>
                <w:sz w:val="18"/>
                <w:lang w:eastAsia="ja-JP"/>
              </w:rPr>
              <w:t>CC</w:t>
            </w:r>
            <w:r w:rsidRPr="00DC2DF7">
              <w:rPr>
                <w:rFonts w:ascii="Arial" w:eastAsia="Times New Roman" w:hAnsi="Arial"/>
                <w:sz w:val="18"/>
                <w:lang w:eastAsia="ja-JP"/>
              </w:rPr>
              <w:t xml:space="preserve"> of lower SCS to scheduled </w:t>
            </w:r>
            <w:r w:rsidRPr="00DC2DF7">
              <w:rPr>
                <w:rFonts w:ascii="Arial" w:eastAsia="Times New Roman" w:hAnsi="Arial"/>
                <w:bCs/>
                <w:iCs/>
                <w:sz w:val="18"/>
                <w:lang w:eastAsia="ja-JP"/>
              </w:rPr>
              <w:t>CC</w:t>
            </w:r>
            <w:r w:rsidRPr="00DC2DF7">
              <w:rPr>
                <w:rFonts w:ascii="Arial" w:eastAsia="Times New Roman" w:hAnsi="Arial"/>
                <w:sz w:val="18"/>
                <w:lang w:eastAsia="ja-JP"/>
              </w:rPr>
              <w:t xml:space="preserve"> of higher SCS;</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DC2DF7">
              <w:rPr>
                <w:rFonts w:ascii="Arial" w:eastAsia="Times New Roman" w:hAnsi="Arial" w:cs="Arial"/>
                <w:sz w:val="18"/>
                <w:szCs w:val="18"/>
                <w:lang w:eastAsia="ja-JP"/>
              </w:rPr>
              <w:t xml:space="preserve">Value </w:t>
            </w:r>
            <w:r w:rsidRPr="00DC2DF7">
              <w:rPr>
                <w:rFonts w:ascii="Arial" w:eastAsia="Times New Roman" w:hAnsi="Arial" w:cs="Arial"/>
                <w:i/>
                <w:sz w:val="18"/>
                <w:szCs w:val="18"/>
                <w:lang w:eastAsia="ja-JP"/>
              </w:rPr>
              <w:t>high-to-low</w:t>
            </w:r>
            <w:r w:rsidRPr="00DC2DF7">
              <w:rPr>
                <w:rFonts w:ascii="Arial" w:eastAsia="Times New Roman" w:hAnsi="Arial" w:cs="Arial"/>
                <w:sz w:val="18"/>
                <w:szCs w:val="18"/>
                <w:lang w:eastAsia="ja-JP"/>
              </w:rPr>
              <w:t xml:space="preserve"> indicates UE supports scheduling </w:t>
            </w:r>
            <w:r w:rsidRPr="00DC2DF7">
              <w:rPr>
                <w:rFonts w:ascii="Arial" w:eastAsia="Times New Roman" w:hAnsi="Arial"/>
                <w:bCs/>
                <w:iCs/>
                <w:sz w:val="18"/>
                <w:lang w:eastAsia="ja-JP"/>
              </w:rPr>
              <w:t>CC</w:t>
            </w:r>
            <w:r w:rsidRPr="00DC2DF7">
              <w:rPr>
                <w:rFonts w:ascii="Arial" w:eastAsia="Times New Roman" w:hAnsi="Arial" w:cs="Arial"/>
                <w:sz w:val="18"/>
                <w:szCs w:val="18"/>
                <w:lang w:eastAsia="ja-JP"/>
              </w:rPr>
              <w:t xml:space="preserve"> of higher SCS to scheduled </w:t>
            </w:r>
            <w:r w:rsidRPr="00DC2DF7">
              <w:rPr>
                <w:rFonts w:ascii="Arial" w:eastAsia="Times New Roman" w:hAnsi="Arial"/>
                <w:bCs/>
                <w:iCs/>
                <w:sz w:val="18"/>
                <w:lang w:eastAsia="ja-JP"/>
              </w:rPr>
              <w:t>CC</w:t>
            </w:r>
            <w:r w:rsidRPr="00DC2DF7">
              <w:rPr>
                <w:rFonts w:ascii="Arial" w:eastAsia="Times New Roman" w:hAnsi="Arial" w:cs="Arial"/>
                <w:sz w:val="18"/>
                <w:szCs w:val="18"/>
                <w:lang w:eastAsia="ja-JP"/>
              </w:rPr>
              <w:t xml:space="preserve"> of lower SCS;</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DC2DF7">
              <w:rPr>
                <w:rFonts w:ascii="Arial" w:eastAsia="Times New Roman" w:hAnsi="Arial" w:cs="Arial"/>
                <w:sz w:val="18"/>
                <w:szCs w:val="18"/>
                <w:lang w:eastAsia="ja-JP"/>
              </w:rPr>
              <w:t xml:space="preserve">Value </w:t>
            </w:r>
            <w:r w:rsidRPr="00DC2DF7">
              <w:rPr>
                <w:rFonts w:ascii="Arial" w:eastAsia="Times New Roman" w:hAnsi="Arial" w:cs="Arial"/>
                <w:i/>
                <w:iCs/>
                <w:sz w:val="18"/>
                <w:szCs w:val="18"/>
                <w:lang w:eastAsia="ja-JP"/>
              </w:rPr>
              <w:t>both</w:t>
            </w:r>
            <w:r w:rsidRPr="00DC2DF7">
              <w:rPr>
                <w:rFonts w:ascii="Arial" w:eastAsia="Times New Roman" w:hAnsi="Arial" w:cs="Arial"/>
                <w:sz w:val="18"/>
                <w:szCs w:val="18"/>
                <w:lang w:eastAsia="ja-JP"/>
              </w:rPr>
              <w:t xml:space="preserve"> indicates UE supports both scheduling </w:t>
            </w:r>
            <w:r w:rsidRPr="00DC2DF7">
              <w:rPr>
                <w:rFonts w:ascii="Arial" w:eastAsia="Times New Roman" w:hAnsi="Arial"/>
                <w:bCs/>
                <w:iCs/>
                <w:sz w:val="18"/>
                <w:lang w:eastAsia="ja-JP"/>
              </w:rPr>
              <w:t>CC</w:t>
            </w:r>
            <w:r w:rsidRPr="00DC2DF7">
              <w:rPr>
                <w:rFonts w:ascii="Arial" w:eastAsia="Times New Roman" w:hAnsi="Arial" w:cs="Arial"/>
                <w:sz w:val="18"/>
                <w:szCs w:val="18"/>
                <w:lang w:eastAsia="ja-JP"/>
              </w:rPr>
              <w:t xml:space="preserve"> of lower SCS to scheduled </w:t>
            </w:r>
            <w:r w:rsidRPr="00DC2DF7">
              <w:rPr>
                <w:rFonts w:ascii="Arial" w:eastAsia="Times New Roman" w:hAnsi="Arial"/>
                <w:bCs/>
                <w:iCs/>
                <w:sz w:val="18"/>
                <w:lang w:eastAsia="ja-JP"/>
              </w:rPr>
              <w:t>CC</w:t>
            </w:r>
            <w:r w:rsidRPr="00DC2DF7">
              <w:rPr>
                <w:rFonts w:ascii="Arial" w:eastAsia="Times New Roman" w:hAnsi="Arial" w:cs="Arial"/>
                <w:sz w:val="18"/>
                <w:szCs w:val="18"/>
                <w:lang w:eastAsia="ja-JP"/>
              </w:rPr>
              <w:t xml:space="preserve"> of higher SCS and scheduling </w:t>
            </w:r>
            <w:r w:rsidRPr="00DC2DF7">
              <w:rPr>
                <w:rFonts w:ascii="Arial" w:eastAsia="Times New Roman" w:hAnsi="Arial"/>
                <w:bCs/>
                <w:iCs/>
                <w:sz w:val="18"/>
                <w:lang w:eastAsia="ja-JP"/>
              </w:rPr>
              <w:t>CC</w:t>
            </w:r>
            <w:r w:rsidRPr="00DC2DF7">
              <w:rPr>
                <w:rFonts w:ascii="Arial" w:eastAsia="Times New Roman" w:hAnsi="Arial" w:cs="Arial"/>
                <w:sz w:val="18"/>
                <w:szCs w:val="18"/>
                <w:lang w:eastAsia="ja-JP"/>
              </w:rPr>
              <w:t xml:space="preserve"> of higher SCS to scheduled </w:t>
            </w:r>
            <w:r w:rsidRPr="00DC2DF7">
              <w:rPr>
                <w:rFonts w:ascii="Arial" w:eastAsia="Times New Roman" w:hAnsi="Arial"/>
                <w:bCs/>
                <w:iCs/>
                <w:sz w:val="18"/>
                <w:lang w:eastAsia="ja-JP"/>
              </w:rPr>
              <w:t>CC</w:t>
            </w:r>
            <w:r w:rsidRPr="00DC2DF7">
              <w:rPr>
                <w:rFonts w:ascii="Arial" w:eastAsia="Times New Roman" w:hAnsi="Arial" w:cs="Arial"/>
                <w:sz w:val="18"/>
                <w:szCs w:val="18"/>
                <w:lang w:eastAsia="ja-JP"/>
              </w:rPr>
              <w:t xml:space="preserve"> of lower SCS.</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rsidR="00DC2DF7" w:rsidRPr="00DC2DF7" w:rsidRDefault="00DC2DF7" w:rsidP="00DC2DF7">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DC2DF7">
              <w:rPr>
                <w:rFonts w:ascii="Arial" w:eastAsia="Times New Roman" w:hAnsi="Arial"/>
                <w:sz w:val="18"/>
                <w:lang w:eastAsia="ja-JP"/>
              </w:rPr>
              <w:t>NOTE 1:</w:t>
            </w:r>
            <w:r w:rsidRPr="00DC2DF7">
              <w:rPr>
                <w:rFonts w:ascii="Arial" w:eastAsia="Times New Roman" w:hAnsi="Arial" w:cs="Arial"/>
                <w:sz w:val="18"/>
                <w:szCs w:val="18"/>
                <w:lang w:eastAsia="ja-JP"/>
              </w:rPr>
              <w:tab/>
            </w:r>
            <w:r w:rsidRPr="00DC2DF7">
              <w:rPr>
                <w:rFonts w:ascii="Arial" w:eastAsia="Times New Roman" w:hAnsi="Arial"/>
                <w:sz w:val="18"/>
                <w:lang w:eastAsia="ja-JP"/>
              </w:rPr>
              <w:t>Following components are applicable to cross carrier scheduling from lower SCS to higher SCS when the UE reports this feature:</w:t>
            </w:r>
          </w:p>
          <w:p w:rsidR="00DC2DF7" w:rsidRPr="00DC2DF7" w:rsidRDefault="00DC2DF7" w:rsidP="00DC2DF7">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DC2DF7">
              <w:rPr>
                <w:rFonts w:ascii="Arial" w:eastAsia="Times New Roman" w:hAnsi="Arial"/>
                <w:sz w:val="18"/>
                <w:lang w:eastAsia="ja-JP"/>
              </w:rPr>
              <w:t>-</w:t>
            </w:r>
            <w:r w:rsidRPr="00DC2DF7">
              <w:rPr>
                <w:rFonts w:ascii="Arial" w:eastAsia="Times New Roman" w:hAnsi="Arial"/>
                <w:sz w:val="18"/>
                <w:lang w:eastAsia="ja-JP"/>
              </w:rPr>
              <w:tab/>
              <w:t>Processing one unicast DCI scheduling UL per scheduling CC slot per scheduled CC for FDD scheduling CC</w:t>
            </w:r>
          </w:p>
          <w:p w:rsidR="00DC2DF7" w:rsidRPr="00DC2DF7" w:rsidRDefault="00DC2DF7" w:rsidP="00DC2DF7">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DC2DF7">
              <w:rPr>
                <w:rFonts w:ascii="Arial" w:eastAsia="Times New Roman" w:hAnsi="Arial"/>
                <w:sz w:val="18"/>
                <w:lang w:eastAsia="ja-JP"/>
              </w:rPr>
              <w:t>-</w:t>
            </w:r>
            <w:r w:rsidRPr="00DC2DF7">
              <w:rPr>
                <w:rFonts w:ascii="Arial" w:eastAsia="Times New Roman" w:hAnsi="Arial"/>
                <w:sz w:val="18"/>
                <w:lang w:eastAsia="ja-JP"/>
              </w:rPr>
              <w:tab/>
              <w:t>Processing 2 unicast DCI scheduling UL per scheduling CC slot per scheduled CC for TDD scheduling CC</w:t>
            </w:r>
          </w:p>
          <w:p w:rsidR="00DC2DF7" w:rsidRPr="00DC2DF7" w:rsidRDefault="00DC2DF7" w:rsidP="00DC2DF7">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DC2DF7">
              <w:rPr>
                <w:rFonts w:ascii="Arial" w:eastAsia="Times New Roman" w:hAnsi="Arial"/>
                <w:sz w:val="18"/>
                <w:lang w:eastAsia="ja-JP"/>
              </w:rPr>
              <w:t>NOTE 2:</w:t>
            </w:r>
            <w:r w:rsidRPr="00DC2DF7">
              <w:rPr>
                <w:rFonts w:ascii="Arial" w:eastAsia="Times New Roman" w:hAnsi="Arial" w:cs="Arial"/>
                <w:sz w:val="18"/>
                <w:szCs w:val="18"/>
                <w:lang w:eastAsia="ja-JP"/>
              </w:rPr>
              <w:tab/>
            </w:r>
            <w:r w:rsidRPr="00DC2DF7">
              <w:rPr>
                <w:rFonts w:ascii="Arial" w:eastAsia="Times New Roman" w:hAnsi="Arial"/>
                <w:sz w:val="18"/>
                <w:lang w:eastAsia="ja-JP"/>
              </w:rPr>
              <w:t>Following components are applicable to cross carrier scheduling from higher SCS to lower SCS when the UE reports this feature:</w:t>
            </w:r>
          </w:p>
          <w:p w:rsidR="00DC2DF7" w:rsidRPr="00DC2DF7" w:rsidRDefault="00DC2DF7" w:rsidP="00DC2DF7">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DC2DF7">
              <w:rPr>
                <w:rFonts w:ascii="Arial" w:eastAsia="Times New Roman" w:hAnsi="Arial"/>
                <w:sz w:val="18"/>
                <w:lang w:eastAsia="ja-JP"/>
              </w:rPr>
              <w:t>-</w:t>
            </w:r>
            <w:r w:rsidRPr="00DC2DF7">
              <w:rPr>
                <w:rFonts w:ascii="Arial" w:eastAsia="Times New Roman" w:hAnsi="Arial"/>
                <w:sz w:val="18"/>
                <w:lang w:eastAsia="ja-JP"/>
              </w:rPr>
              <w:tab/>
              <w:t>Processing one unicast DCI scheduling UL per N consecutive scheduling CC slot per scheduled CC for FDD scheduling CC</w:t>
            </w:r>
          </w:p>
          <w:p w:rsidR="00DC2DF7" w:rsidRPr="00DC2DF7" w:rsidRDefault="00DC2DF7" w:rsidP="00DC2DF7">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DC2DF7">
              <w:rPr>
                <w:rFonts w:ascii="Arial" w:eastAsia="Times New Roman" w:hAnsi="Arial"/>
                <w:sz w:val="18"/>
                <w:lang w:eastAsia="ja-JP"/>
              </w:rPr>
              <w:t>-</w:t>
            </w:r>
            <w:r w:rsidRPr="00DC2DF7">
              <w:rPr>
                <w:rFonts w:ascii="Arial" w:eastAsia="Times New Roman" w:hAnsi="Arial"/>
                <w:sz w:val="18"/>
                <w:lang w:eastAsia="ja-JP"/>
              </w:rPr>
              <w:tab/>
              <w:t>Processing 2 unicast DCI scheduling UL per N consecutive scheduling CC slot per scheduled CC for TDD scheduling CC</w:t>
            </w:r>
          </w:p>
          <w:p w:rsidR="00DC2DF7" w:rsidRPr="00DC2DF7" w:rsidRDefault="00DC2DF7" w:rsidP="00DC2DF7">
            <w:pPr>
              <w:keepNext/>
              <w:keepLines/>
              <w:overflowPunct w:val="0"/>
              <w:autoSpaceDE w:val="0"/>
              <w:autoSpaceDN w:val="0"/>
              <w:adjustRightInd w:val="0"/>
              <w:spacing w:after="0"/>
              <w:ind w:left="1168" w:hanging="283"/>
              <w:textAlignment w:val="baseline"/>
              <w:rPr>
                <w:rFonts w:ascii="Arial" w:eastAsia="Times New Roman" w:hAnsi="Arial"/>
                <w:b/>
                <w:i/>
                <w:sz w:val="18"/>
                <w:lang w:eastAsia="ja-JP"/>
              </w:rPr>
            </w:pPr>
            <w:r w:rsidRPr="00DC2DF7">
              <w:rPr>
                <w:rFonts w:ascii="Arial" w:eastAsia="Times New Roman" w:hAnsi="Arial"/>
                <w:sz w:val="18"/>
                <w:lang w:eastAsia="ja-JP"/>
              </w:rPr>
              <w:t>-</w:t>
            </w:r>
            <w:r w:rsidRPr="00DC2DF7">
              <w:rPr>
                <w:rFonts w:ascii="Arial" w:eastAsia="Times New Roman" w:hAnsi="Arial"/>
                <w:sz w:val="18"/>
                <w:lang w:eastAsia="ja-JP"/>
              </w:rPr>
              <w:tab/>
              <w:t>N is based on pair of (scheduling CC SCS, scheduled CC SCS): N=2 for (30,15), (60,30), (120,60) and N=4 for (60,5), (120,30), N = 8 for (120,15)</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DC2DF7">
              <w:rPr>
                <w:rFonts w:ascii="Arial" w:eastAsia="Times New Roman" w:hAnsi="Arial" w:cs="Arial"/>
                <w:sz w:val="18"/>
                <w:szCs w:val="18"/>
                <w:lang w:eastAsia="ja-JP"/>
              </w:rPr>
              <w:t>BC</w:t>
            </w:r>
          </w:p>
        </w:tc>
        <w:tc>
          <w:tcPr>
            <w:tcW w:w="567"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DC2DF7">
              <w:rPr>
                <w:rFonts w:ascii="Arial" w:eastAsia="Times New Roman" w:hAnsi="Arial" w:cs="Arial"/>
                <w:sz w:val="18"/>
                <w:szCs w:val="18"/>
                <w:lang w:eastAsia="ja-JP"/>
              </w:rPr>
              <w:t>No</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DC2DF7">
              <w:rPr>
                <w:rFonts w:ascii="Arial" w:eastAsia="Times New Roman" w:hAnsi="Arial"/>
                <w:bCs/>
                <w:iCs/>
                <w:sz w:val="18"/>
                <w:lang w:eastAsia="ja-JP"/>
              </w:rPr>
              <w:t>N/A</w:t>
            </w:r>
          </w:p>
        </w:tc>
        <w:tc>
          <w:tcPr>
            <w:tcW w:w="728"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DC2DF7">
              <w:rPr>
                <w:rFonts w:ascii="Arial" w:eastAsia="Times New Roman" w:hAnsi="Arial"/>
                <w:bCs/>
                <w:iCs/>
                <w:sz w:val="18"/>
                <w:lang w:eastAsia="ja-JP"/>
              </w:rPr>
              <w:t>N/A</w:t>
            </w:r>
          </w:p>
        </w:tc>
      </w:tr>
      <w:tr w:rsidR="00DC2DF7" w:rsidRPr="00DC2DF7" w:rsidTr="0052718E">
        <w:trPr>
          <w:cantSplit/>
          <w:tblHeader/>
        </w:trPr>
        <w:tc>
          <w:tcPr>
            <w:tcW w:w="6917" w:type="dxa"/>
          </w:tcPr>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
                <w:i/>
                <w:sz w:val="18"/>
                <w:lang w:eastAsia="ja-JP"/>
              </w:rPr>
            </w:pPr>
            <w:r w:rsidRPr="00DC2DF7">
              <w:rPr>
                <w:rFonts w:ascii="Arial" w:eastAsia="Times New Roman" w:hAnsi="Arial"/>
                <w:b/>
                <w:i/>
                <w:sz w:val="18"/>
                <w:lang w:eastAsia="ja-JP"/>
              </w:rPr>
              <w:lastRenderedPageBreak/>
              <w:t>csi-RS-IM-ReceptionForFeedbackPerBandComb</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DC2DF7">
              <w:rPr>
                <w:rFonts w:ascii="Arial" w:eastAsia="Times New Roman" w:hAnsi="Arial" w:cs="Arial"/>
                <w:bCs/>
                <w:iCs/>
                <w:sz w:val="18"/>
                <w:szCs w:val="18"/>
                <w:lang w:eastAsia="ja-JP"/>
              </w:rPr>
              <w:t>Indicates support of CSI-RS and CSI-IM reception for CSI feedback. This capability signalling comprises the following parameters:</w:t>
            </w:r>
          </w:p>
          <w:p w:rsidR="00DC2DF7" w:rsidRPr="00DC2DF7" w:rsidRDefault="00DC2DF7" w:rsidP="00DC2DF7">
            <w:pPr>
              <w:overflowPunct w:val="0"/>
              <w:autoSpaceDE w:val="0"/>
              <w:autoSpaceDN w:val="0"/>
              <w:adjustRightInd w:val="0"/>
              <w:ind w:left="568" w:hanging="284"/>
              <w:textAlignment w:val="baseline"/>
              <w:rPr>
                <w:rFonts w:ascii="Arial" w:eastAsia="Times New Roman" w:hAnsi="Arial" w:cs="Arial"/>
                <w:sz w:val="18"/>
                <w:szCs w:val="18"/>
                <w:lang w:eastAsia="ja-JP"/>
              </w:rPr>
            </w:pPr>
            <w:r w:rsidRPr="00DC2DF7">
              <w:rPr>
                <w:rFonts w:ascii="Arial" w:eastAsia="Times New Roman" w:hAnsi="Arial" w:cs="Arial"/>
                <w:sz w:val="18"/>
                <w:szCs w:val="18"/>
                <w:lang w:eastAsia="ja-JP"/>
              </w:rPr>
              <w:t>-</w:t>
            </w:r>
            <w:r w:rsidRPr="00DC2DF7">
              <w:rPr>
                <w:rFonts w:ascii="Arial" w:eastAsia="Times New Roman" w:hAnsi="Arial" w:cs="Arial"/>
                <w:sz w:val="18"/>
                <w:szCs w:val="18"/>
                <w:lang w:eastAsia="ja-JP"/>
              </w:rPr>
              <w:tab/>
            </w:r>
            <w:r w:rsidRPr="00DC2DF7">
              <w:rPr>
                <w:rFonts w:ascii="Arial" w:eastAsia="Times New Roman" w:hAnsi="Arial" w:cs="Arial"/>
                <w:i/>
                <w:sz w:val="18"/>
                <w:szCs w:val="18"/>
                <w:lang w:eastAsia="ja-JP"/>
              </w:rPr>
              <w:t>maxNumberSimultaneousNZP-CSI-RS-ActBWP-AllCC</w:t>
            </w:r>
            <w:r w:rsidRPr="00DC2DF7">
              <w:rPr>
                <w:rFonts w:ascii="Arial" w:eastAsia="Times New Roman" w:hAnsi="Arial" w:cs="Arial"/>
                <w:sz w:val="18"/>
                <w:szCs w:val="18"/>
                <w:lang w:eastAsia="ja-JP"/>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DC2DF7">
              <w:rPr>
                <w:rFonts w:ascii="Arial" w:eastAsia="Times New Roman" w:hAnsi="Arial" w:cs="Arial"/>
                <w:i/>
                <w:sz w:val="18"/>
                <w:szCs w:val="18"/>
                <w:lang w:eastAsia="ja-JP"/>
              </w:rPr>
              <w:t>MIMO-ParametersPerBand-&gt; maxNumberSimultaneousNZP-CSI-RS-PerCC</w:t>
            </w:r>
            <w:r w:rsidRPr="00DC2DF7">
              <w:rPr>
                <w:rFonts w:ascii="Arial" w:eastAsia="Times New Roman" w:hAnsi="Arial" w:cs="Arial"/>
                <w:sz w:val="18"/>
                <w:szCs w:val="18"/>
                <w:lang w:eastAsia="ja-JP"/>
              </w:rPr>
              <w:t xml:space="preserve"> and in </w:t>
            </w:r>
            <w:r w:rsidRPr="00DC2DF7">
              <w:rPr>
                <w:rFonts w:ascii="Arial" w:eastAsia="Times New Roman" w:hAnsi="Arial" w:cs="Arial"/>
                <w:i/>
                <w:sz w:val="18"/>
                <w:szCs w:val="18"/>
                <w:lang w:eastAsia="ja-JP"/>
              </w:rPr>
              <w:t>Phy-ParametersFRX-Diff-&gt; maxNumberSimultaneousNZP-CSI-RS-PerCC</w:t>
            </w:r>
            <w:r w:rsidRPr="00DC2DF7">
              <w:rPr>
                <w:rFonts w:ascii="Arial" w:eastAsia="Times New Roman" w:hAnsi="Arial" w:cs="Arial"/>
                <w:sz w:val="18"/>
                <w:szCs w:val="18"/>
                <w:lang w:eastAsia="ja-JP"/>
              </w:rPr>
              <w:t>;</w:t>
            </w:r>
          </w:p>
          <w:p w:rsidR="00DC2DF7" w:rsidRPr="00DC2DF7" w:rsidRDefault="00DC2DF7" w:rsidP="00DC2DF7">
            <w:pPr>
              <w:overflowPunct w:val="0"/>
              <w:autoSpaceDE w:val="0"/>
              <w:autoSpaceDN w:val="0"/>
              <w:adjustRightInd w:val="0"/>
              <w:ind w:left="568" w:hanging="284"/>
              <w:textAlignment w:val="baseline"/>
              <w:rPr>
                <w:rFonts w:ascii="Arial" w:eastAsia="Times New Roman" w:hAnsi="Arial" w:cs="Arial"/>
                <w:sz w:val="18"/>
                <w:szCs w:val="18"/>
                <w:lang w:eastAsia="ja-JP"/>
              </w:rPr>
            </w:pPr>
            <w:r w:rsidRPr="00DC2DF7">
              <w:rPr>
                <w:rFonts w:ascii="Arial" w:eastAsia="Times New Roman" w:hAnsi="Arial" w:cs="Arial"/>
                <w:sz w:val="18"/>
                <w:szCs w:val="18"/>
                <w:lang w:eastAsia="ja-JP"/>
              </w:rPr>
              <w:t>-</w:t>
            </w:r>
            <w:r w:rsidRPr="00DC2DF7">
              <w:rPr>
                <w:rFonts w:ascii="Arial" w:eastAsia="Times New Roman" w:hAnsi="Arial" w:cs="Arial"/>
                <w:sz w:val="18"/>
                <w:szCs w:val="18"/>
                <w:lang w:eastAsia="ja-JP"/>
              </w:rPr>
              <w:tab/>
            </w:r>
            <w:r w:rsidRPr="00DC2DF7">
              <w:rPr>
                <w:rFonts w:ascii="Arial" w:eastAsia="Times New Roman" w:hAnsi="Arial" w:cs="Arial"/>
                <w:i/>
                <w:sz w:val="18"/>
                <w:szCs w:val="18"/>
                <w:lang w:eastAsia="ja-JP"/>
              </w:rPr>
              <w:t>totalNumberPortsSimultaneousNZP-CSI-RS-ActBWP-AllCC</w:t>
            </w:r>
            <w:r w:rsidRPr="00DC2DF7">
              <w:rPr>
                <w:rFonts w:ascii="Arial" w:eastAsia="Times New Roman" w:hAnsi="Arial" w:cs="Arial"/>
                <w:sz w:val="18"/>
                <w:szCs w:val="18"/>
                <w:lang w:eastAsia="ja-JP"/>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DC2DF7">
              <w:rPr>
                <w:rFonts w:ascii="Arial" w:eastAsia="Times New Roman" w:hAnsi="Arial" w:cs="Arial"/>
                <w:i/>
                <w:sz w:val="18"/>
                <w:szCs w:val="18"/>
                <w:lang w:eastAsia="ja-JP"/>
              </w:rPr>
              <w:t>MIMO-ParametersPerBand-&gt; totalNumberPortsSimultaneousNZP-CSI-RS-PerCC</w:t>
            </w:r>
            <w:r w:rsidRPr="00DC2DF7">
              <w:rPr>
                <w:rFonts w:ascii="Arial" w:eastAsia="Times New Roman" w:hAnsi="Arial" w:cs="Arial"/>
                <w:sz w:val="18"/>
                <w:szCs w:val="18"/>
                <w:lang w:eastAsia="ja-JP"/>
              </w:rPr>
              <w:t xml:space="preserve"> and in </w:t>
            </w:r>
            <w:r w:rsidRPr="00DC2DF7">
              <w:rPr>
                <w:rFonts w:ascii="Arial" w:eastAsia="Times New Roman" w:hAnsi="Arial" w:cs="Arial"/>
                <w:i/>
                <w:sz w:val="18"/>
                <w:szCs w:val="18"/>
                <w:lang w:eastAsia="ja-JP"/>
              </w:rPr>
              <w:t>Phy-ParametersFRX-Diff-&gt; totalNumberPortsSimultaneousNZP-CSI-RS-PerCC</w:t>
            </w:r>
            <w:r w:rsidRPr="00DC2DF7">
              <w:rPr>
                <w:rFonts w:ascii="Arial" w:eastAsia="Times New Roman" w:hAnsi="Arial" w:cs="Arial"/>
                <w:sz w:val="18"/>
                <w:szCs w:val="18"/>
                <w:lang w:eastAsia="ja-JP"/>
              </w:rPr>
              <w:t>.</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DC2DF7">
              <w:rPr>
                <w:rFonts w:ascii="Arial" w:eastAsia="Times New Roman" w:hAnsi="Arial" w:cs="Arial"/>
                <w:sz w:val="18"/>
                <w:szCs w:val="18"/>
                <w:lang w:eastAsia="ja-JP"/>
              </w:rPr>
              <w:t xml:space="preserve">The UE is mandated to report </w:t>
            </w:r>
            <w:r w:rsidRPr="00DC2DF7">
              <w:rPr>
                <w:rFonts w:ascii="Arial" w:eastAsia="Times New Roman" w:hAnsi="Arial"/>
                <w:i/>
                <w:iCs/>
                <w:sz w:val="18"/>
                <w:lang w:eastAsia="ja-JP"/>
              </w:rPr>
              <w:t>csi-RS-IM-ReceptionForFeedbackPerBandComb</w:t>
            </w:r>
            <w:r w:rsidRPr="00DC2DF7">
              <w:rPr>
                <w:rFonts w:ascii="Arial" w:eastAsia="Times New Roman" w:hAnsi="Arial" w:cs="Arial"/>
                <w:sz w:val="18"/>
                <w:szCs w:val="18"/>
                <w:lang w:eastAsia="ja-JP"/>
              </w:rPr>
              <w:t>.</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sz w:val="18"/>
                <w:lang w:eastAsia="ja-JP"/>
              </w:rPr>
              <w:t>BC</w:t>
            </w:r>
          </w:p>
        </w:tc>
        <w:tc>
          <w:tcPr>
            <w:tcW w:w="567"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sz w:val="18"/>
                <w:lang w:eastAsia="ja-JP"/>
              </w:rPr>
              <w:t>Yes</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bCs/>
                <w:iCs/>
                <w:sz w:val="18"/>
                <w:lang w:eastAsia="ja-JP"/>
              </w:rPr>
              <w:t>N/A</w:t>
            </w:r>
          </w:p>
        </w:tc>
        <w:tc>
          <w:tcPr>
            <w:tcW w:w="728"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bCs/>
                <w:iCs/>
                <w:sz w:val="18"/>
                <w:lang w:eastAsia="ja-JP"/>
              </w:rPr>
              <w:t>N/A</w:t>
            </w:r>
          </w:p>
        </w:tc>
      </w:tr>
      <w:tr w:rsidR="00DC2DF7" w:rsidRPr="00DC2DF7" w:rsidTr="0052718E">
        <w:trPr>
          <w:cantSplit/>
          <w:tblHeader/>
        </w:trPr>
        <w:tc>
          <w:tcPr>
            <w:tcW w:w="6917" w:type="dxa"/>
          </w:tcPr>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
                <w:i/>
                <w:sz w:val="18"/>
                <w:lang w:eastAsia="ja-JP"/>
              </w:rPr>
            </w:pPr>
            <w:r w:rsidRPr="00DC2DF7">
              <w:rPr>
                <w:rFonts w:ascii="Arial" w:eastAsia="Times New Roman" w:hAnsi="Arial"/>
                <w:b/>
                <w:i/>
                <w:sz w:val="18"/>
                <w:lang w:eastAsia="ja-JP"/>
              </w:rPr>
              <w:t>defaultQCL-CrossCarrierA-CSI-Trig-r16</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DC2DF7">
              <w:rPr>
                <w:rFonts w:ascii="Arial" w:eastAsia="Times New Roman" w:hAnsi="Arial" w:cs="Arial"/>
                <w:sz w:val="18"/>
                <w:szCs w:val="18"/>
                <w:lang w:eastAsia="ja-JP"/>
              </w:rPr>
              <w:t xml:space="preserve">Indicates whether the UE can be configured with </w:t>
            </w:r>
            <w:r w:rsidRPr="00DC2DF7">
              <w:rPr>
                <w:rFonts w:ascii="Arial" w:eastAsia="Times New Roman" w:hAnsi="Arial" w:cs="Arial"/>
                <w:i/>
                <w:iCs/>
                <w:sz w:val="18"/>
                <w:szCs w:val="18"/>
                <w:lang w:eastAsia="ja-JP"/>
              </w:rPr>
              <w:t>enabledDefaultBeamForCCS</w:t>
            </w:r>
            <w:r w:rsidRPr="00DC2DF7">
              <w:rPr>
                <w:rFonts w:ascii="Arial" w:eastAsia="Times New Roman" w:hAnsi="Arial" w:cs="Arial"/>
                <w:sz w:val="18"/>
                <w:szCs w:val="18"/>
                <w:lang w:eastAsia="ja-JP"/>
              </w:rPr>
              <w:t xml:space="preserve"> for default QCL assumption for cross-carrier A-CSI-RS triggering for same/different numerologies as specified in TS 38.213 11].</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Cs/>
                <w:iCs/>
                <w:sz w:val="18"/>
                <w:lang w:eastAsia="ja-JP"/>
              </w:rPr>
            </w:pPr>
            <w:r w:rsidRPr="00DC2DF7">
              <w:rPr>
                <w:rFonts w:ascii="Arial" w:eastAsia="Times New Roman" w:hAnsi="Arial"/>
                <w:bCs/>
                <w:iCs/>
                <w:sz w:val="18"/>
                <w:lang w:eastAsia="ja-JP"/>
              </w:rPr>
              <w:t xml:space="preserve">Value </w:t>
            </w:r>
            <w:r w:rsidRPr="00DC2DF7">
              <w:rPr>
                <w:rFonts w:ascii="Arial" w:eastAsia="Times New Roman" w:hAnsi="Arial"/>
                <w:bCs/>
                <w:i/>
                <w:sz w:val="18"/>
                <w:lang w:eastAsia="ja-JP"/>
              </w:rPr>
              <w:t>diffOnly</w:t>
            </w:r>
            <w:r w:rsidRPr="00DC2DF7">
              <w:rPr>
                <w:rFonts w:ascii="Arial" w:eastAsia="Times New Roman" w:hAnsi="Arial"/>
                <w:bCs/>
                <w:iCs/>
                <w:sz w:val="18"/>
                <w:lang w:eastAsia="ja-JP"/>
              </w:rPr>
              <w:t xml:space="preserve"> indicates the UE supports this feature for different SCS combination(s).</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
                <w:i/>
                <w:sz w:val="18"/>
                <w:lang w:eastAsia="ja-JP"/>
              </w:rPr>
            </w:pPr>
            <w:r w:rsidRPr="00DC2DF7">
              <w:rPr>
                <w:rFonts w:ascii="Arial" w:eastAsia="Times New Roman" w:hAnsi="Arial"/>
                <w:bCs/>
                <w:iCs/>
                <w:sz w:val="18"/>
                <w:lang w:eastAsia="ja-JP"/>
              </w:rPr>
              <w:t xml:space="preserve">Value </w:t>
            </w:r>
            <w:r w:rsidRPr="00DC2DF7">
              <w:rPr>
                <w:rFonts w:ascii="Arial" w:eastAsia="Times New Roman" w:hAnsi="Arial"/>
                <w:bCs/>
                <w:i/>
                <w:sz w:val="18"/>
                <w:lang w:eastAsia="ja-JP"/>
              </w:rPr>
              <w:t>both</w:t>
            </w:r>
            <w:r w:rsidRPr="00DC2DF7">
              <w:rPr>
                <w:rFonts w:ascii="Arial" w:eastAsia="Times New Roman" w:hAnsi="Arial"/>
                <w:bCs/>
                <w:iCs/>
                <w:sz w:val="18"/>
                <w:lang w:eastAsia="ja-JP"/>
              </w:rPr>
              <w:t xml:space="preserve"> indicates the UE supports this feature for same SCS and for different SCS combination(s) (low-to-high, high-to-low or both) reported for </w:t>
            </w:r>
            <w:r w:rsidRPr="00DC2DF7">
              <w:rPr>
                <w:rFonts w:ascii="Arial" w:eastAsia="Times New Roman" w:hAnsi="Arial"/>
                <w:bCs/>
                <w:i/>
                <w:sz w:val="18"/>
                <w:lang w:eastAsia="ja-JP"/>
              </w:rPr>
              <w:t>crossCarrierA-CSI-trigDiffSCS-r16.</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cs="Arial"/>
                <w:sz w:val="18"/>
                <w:szCs w:val="18"/>
                <w:lang w:eastAsia="ja-JP"/>
              </w:rPr>
              <w:t>BC</w:t>
            </w:r>
          </w:p>
        </w:tc>
        <w:tc>
          <w:tcPr>
            <w:tcW w:w="567"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cs="Arial"/>
                <w:sz w:val="18"/>
                <w:szCs w:val="18"/>
                <w:lang w:eastAsia="ja-JP"/>
              </w:rPr>
              <w:t>No</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bCs/>
                <w:iCs/>
                <w:sz w:val="18"/>
                <w:lang w:eastAsia="ja-JP"/>
              </w:rPr>
              <w:t>N/A</w:t>
            </w:r>
          </w:p>
        </w:tc>
        <w:tc>
          <w:tcPr>
            <w:tcW w:w="728"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bCs/>
                <w:iCs/>
                <w:sz w:val="18"/>
                <w:lang w:eastAsia="ja-JP"/>
              </w:rPr>
              <w:t>N/A</w:t>
            </w:r>
          </w:p>
        </w:tc>
      </w:tr>
      <w:tr w:rsidR="00DC2DF7" w:rsidRPr="00DC2DF7" w:rsidTr="0052718E">
        <w:trPr>
          <w:cantSplit/>
          <w:tblHeader/>
        </w:trPr>
        <w:tc>
          <w:tcPr>
            <w:tcW w:w="6917" w:type="dxa"/>
          </w:tcPr>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
                <w:i/>
                <w:sz w:val="18"/>
                <w:lang w:eastAsia="ja-JP"/>
              </w:rPr>
            </w:pPr>
            <w:r w:rsidRPr="00DC2DF7">
              <w:rPr>
                <w:rFonts w:ascii="Arial" w:eastAsia="Times New Roman" w:hAnsi="Arial"/>
                <w:b/>
                <w:i/>
                <w:sz w:val="18"/>
                <w:lang w:eastAsia="ja-JP"/>
              </w:rPr>
              <w:t>diffNumerologyAcrossPUCCH-Group</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sz w:val="18"/>
                <w:lang w:eastAsia="ja-JP"/>
              </w:rPr>
            </w:pPr>
            <w:r w:rsidRPr="00DC2DF7">
              <w:rPr>
                <w:rFonts w:ascii="Arial" w:eastAsia="Times New Roman" w:hAnsi="Arial"/>
                <w:sz w:val="18"/>
                <w:lang w:eastAsia="ja-JP"/>
              </w:rPr>
              <w:t>Indicates whether different numerology across two NR PUCCH groups for data and control channel at a given time in NR CA and (NG)EN-DC</w:t>
            </w:r>
            <w:r w:rsidRPr="00DC2DF7">
              <w:rPr>
                <w:rFonts w:ascii="Arial" w:eastAsia="Times New Roman" w:hAnsi="Arial"/>
                <w:sz w:val="18"/>
                <w:lang w:eastAsia="en-GB"/>
              </w:rPr>
              <w:t>/NE-DC</w:t>
            </w:r>
            <w:r w:rsidRPr="00DC2DF7">
              <w:rPr>
                <w:rFonts w:ascii="Arial" w:eastAsia="Times New Roman" w:hAnsi="Arial"/>
                <w:sz w:val="18"/>
                <w:lang w:eastAsia="ja-JP"/>
              </w:rPr>
              <w:t xml:space="preserve"> is supported by the UE.</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sz w:val="18"/>
                <w:lang w:eastAsia="ja-JP"/>
              </w:rPr>
              <w:t>BC</w:t>
            </w:r>
          </w:p>
        </w:tc>
        <w:tc>
          <w:tcPr>
            <w:tcW w:w="567"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sz w:val="18"/>
                <w:lang w:eastAsia="ja-JP"/>
              </w:rPr>
              <w:t>No</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bCs/>
                <w:iCs/>
                <w:sz w:val="18"/>
                <w:lang w:eastAsia="ja-JP"/>
              </w:rPr>
              <w:t>N/A</w:t>
            </w:r>
          </w:p>
        </w:tc>
        <w:tc>
          <w:tcPr>
            <w:tcW w:w="728"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bCs/>
                <w:iCs/>
                <w:sz w:val="18"/>
                <w:lang w:eastAsia="ja-JP"/>
              </w:rPr>
              <w:t>N/A</w:t>
            </w:r>
          </w:p>
        </w:tc>
      </w:tr>
      <w:tr w:rsidR="00DC2DF7" w:rsidRPr="00DC2DF7" w:rsidTr="0052718E">
        <w:trPr>
          <w:cantSplit/>
          <w:tblHeader/>
        </w:trPr>
        <w:tc>
          <w:tcPr>
            <w:tcW w:w="6917" w:type="dxa"/>
          </w:tcPr>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
                <w:i/>
                <w:sz w:val="18"/>
                <w:lang w:eastAsia="ja-JP"/>
              </w:rPr>
            </w:pPr>
            <w:r w:rsidRPr="00DC2DF7">
              <w:rPr>
                <w:rFonts w:ascii="Arial" w:eastAsia="Times New Roman" w:hAnsi="Arial"/>
                <w:b/>
                <w:i/>
                <w:sz w:val="18"/>
                <w:lang w:eastAsia="ja-JP"/>
              </w:rPr>
              <w:t>diffNumerologyAcrossPUCCH-Group-CarrierTypes-r16</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
                <w:i/>
                <w:sz w:val="18"/>
                <w:lang w:eastAsia="ja-JP"/>
              </w:rPr>
            </w:pPr>
            <w:r w:rsidRPr="00DC2DF7">
              <w:rPr>
                <w:rFonts w:ascii="Arial" w:eastAsia="Times New Roman" w:hAnsi="Arial"/>
                <w:sz w:val="18"/>
                <w:lang w:eastAsia="ja-JP"/>
              </w:rPr>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DC2DF7">
              <w:rPr>
                <w:rFonts w:ascii="Arial" w:eastAsia="Times New Roman" w:hAnsi="Arial"/>
                <w:i/>
                <w:sz w:val="18"/>
                <w:lang w:eastAsia="ja-JP"/>
              </w:rPr>
              <w:t>twoPUCCH-Grp-ConfigurationsList-r16.</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sz w:val="18"/>
                <w:lang w:eastAsia="ja-JP"/>
              </w:rPr>
              <w:t>BC</w:t>
            </w:r>
          </w:p>
        </w:tc>
        <w:tc>
          <w:tcPr>
            <w:tcW w:w="567"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sz w:val="18"/>
                <w:lang w:eastAsia="ja-JP"/>
              </w:rPr>
              <w:t>No</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DC2DF7">
              <w:rPr>
                <w:rFonts w:ascii="Arial" w:eastAsia="Times New Roman" w:hAnsi="Arial"/>
                <w:bCs/>
                <w:iCs/>
                <w:sz w:val="18"/>
                <w:lang w:eastAsia="ja-JP"/>
              </w:rPr>
              <w:t>N/A</w:t>
            </w:r>
          </w:p>
        </w:tc>
        <w:tc>
          <w:tcPr>
            <w:tcW w:w="728"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DC2DF7">
              <w:rPr>
                <w:rFonts w:ascii="Arial" w:eastAsia="Times New Roman" w:hAnsi="Arial"/>
                <w:bCs/>
                <w:iCs/>
                <w:sz w:val="18"/>
                <w:lang w:eastAsia="ja-JP"/>
              </w:rPr>
              <w:t>N/A</w:t>
            </w:r>
          </w:p>
        </w:tc>
      </w:tr>
      <w:tr w:rsidR="00DC2DF7" w:rsidRPr="00DC2DF7" w:rsidTr="0052718E">
        <w:trPr>
          <w:cantSplit/>
          <w:tblHeader/>
        </w:trPr>
        <w:tc>
          <w:tcPr>
            <w:tcW w:w="6917" w:type="dxa"/>
          </w:tcPr>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
                <w:i/>
                <w:sz w:val="18"/>
                <w:lang w:eastAsia="ja-JP"/>
              </w:rPr>
            </w:pPr>
            <w:r w:rsidRPr="00DC2DF7">
              <w:rPr>
                <w:rFonts w:ascii="Arial" w:eastAsia="Times New Roman" w:hAnsi="Arial"/>
                <w:b/>
                <w:i/>
                <w:sz w:val="18"/>
                <w:lang w:eastAsia="ja-JP"/>
              </w:rPr>
              <w:t>diffNumerologyWithinPUCCH-GroupLargerSCS</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sz w:val="18"/>
                <w:lang w:eastAsia="ja-JP"/>
              </w:rPr>
            </w:pPr>
            <w:r w:rsidRPr="00DC2DF7">
              <w:rPr>
                <w:rFonts w:ascii="Arial" w:eastAsia="Times New Roman" w:hAnsi="Arial"/>
                <w:sz w:val="18"/>
                <w:lang w:eastAsia="ja-JP"/>
              </w:rPr>
              <w:t>Indicates whether UE supports different numerology across carriers within a PUCCH group and a same numerology between DL and UL per carrier for data/control channel at a given time in NR CA, (NG)EN-DC/NE-DC and NR-DC.</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sz w:val="18"/>
                <w:lang w:eastAsia="ja-JP"/>
              </w:rPr>
            </w:pPr>
            <w:r w:rsidRPr="00DC2DF7">
              <w:rPr>
                <w:rFonts w:ascii="Arial" w:eastAsia="Times New Roman" w:hAnsi="Arial"/>
                <w:sz w:val="18"/>
                <w:lang w:eastAsia="ja-JP"/>
              </w:rPr>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sz w:val="18"/>
                <w:lang w:eastAsia="ja-JP"/>
              </w:rPr>
            </w:pPr>
            <w:r w:rsidRPr="00DC2DF7">
              <w:rPr>
                <w:rFonts w:ascii="Arial" w:eastAsia="Times New Roman" w:hAnsi="Arial"/>
                <w:sz w:val="18"/>
                <w:lang w:eastAsia="ja-JP"/>
              </w:rPr>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
                <w:i/>
                <w:sz w:val="18"/>
                <w:lang w:eastAsia="ja-JP"/>
              </w:rPr>
            </w:pPr>
            <w:r w:rsidRPr="00DC2DF7">
              <w:rPr>
                <w:rFonts w:ascii="Arial" w:eastAsia="Times New Roman" w:hAnsi="Arial"/>
                <w:sz w:val="18"/>
                <w:lang w:eastAsia="ja-JP"/>
              </w:rPr>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sz w:val="18"/>
                <w:lang w:eastAsia="ja-JP"/>
              </w:rPr>
              <w:t>BC</w:t>
            </w:r>
          </w:p>
        </w:tc>
        <w:tc>
          <w:tcPr>
            <w:tcW w:w="567"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sz w:val="18"/>
                <w:lang w:eastAsia="ja-JP"/>
              </w:rPr>
              <w:t>No</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bCs/>
                <w:iCs/>
                <w:sz w:val="18"/>
                <w:lang w:eastAsia="ja-JP"/>
              </w:rPr>
              <w:t>N/A</w:t>
            </w:r>
          </w:p>
        </w:tc>
        <w:tc>
          <w:tcPr>
            <w:tcW w:w="728"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bCs/>
                <w:iCs/>
                <w:sz w:val="18"/>
                <w:lang w:eastAsia="ja-JP"/>
              </w:rPr>
              <w:t>N/A</w:t>
            </w:r>
          </w:p>
        </w:tc>
      </w:tr>
      <w:tr w:rsidR="00DC2DF7" w:rsidRPr="00DC2DF7" w:rsidTr="0052718E">
        <w:trPr>
          <w:cantSplit/>
          <w:tblHeader/>
        </w:trPr>
        <w:tc>
          <w:tcPr>
            <w:tcW w:w="6917" w:type="dxa"/>
          </w:tcPr>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
                <w:i/>
                <w:sz w:val="18"/>
                <w:lang w:eastAsia="ja-JP"/>
              </w:rPr>
            </w:pPr>
            <w:r w:rsidRPr="00DC2DF7">
              <w:rPr>
                <w:rFonts w:ascii="Arial" w:eastAsia="Times New Roman" w:hAnsi="Arial"/>
                <w:b/>
                <w:i/>
                <w:sz w:val="18"/>
                <w:lang w:eastAsia="ja-JP"/>
              </w:rPr>
              <w:t>diffNumerologyWithinPUCCH-GroupLargerSCS-CarrierTypes-r16</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sz w:val="18"/>
                <w:lang w:eastAsia="ja-JP"/>
              </w:rPr>
            </w:pPr>
            <w:r w:rsidRPr="00DC2DF7">
              <w:rPr>
                <w:rFonts w:ascii="Arial" w:eastAsia="Times New Roman" w:hAnsi="Arial"/>
                <w:sz w:val="18"/>
                <w:lang w:eastAsia="ja-JP"/>
              </w:rPr>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DC2DF7">
              <w:rPr>
                <w:rFonts w:ascii="Arial" w:eastAsia="Times New Roman" w:hAnsi="Arial"/>
                <w:i/>
                <w:sz w:val="18"/>
                <w:lang w:eastAsia="ja-JP"/>
              </w:rPr>
              <w:t>twoPUCCH-Grp-ConfigurationsList-r16.</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sz w:val="18"/>
                <w:lang w:eastAsia="ja-JP"/>
              </w:rPr>
            </w:pPr>
          </w:p>
          <w:p w:rsidR="00DC2DF7" w:rsidRPr="00DC2DF7" w:rsidRDefault="00DC2DF7" w:rsidP="00DC2DF7">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DC2DF7">
              <w:rPr>
                <w:rFonts w:ascii="Arial" w:eastAsia="Times New Roman" w:hAnsi="Arial"/>
                <w:sz w:val="18"/>
                <w:lang w:eastAsia="ja-JP"/>
              </w:rPr>
              <w:t>NOTE:</w:t>
            </w:r>
            <w:r w:rsidRPr="00DC2DF7">
              <w:rPr>
                <w:rFonts w:ascii="Arial" w:eastAsia="Times New Roman" w:hAnsi="Arial" w:cs="Arial"/>
                <w:sz w:val="18"/>
                <w:szCs w:val="18"/>
                <w:lang w:eastAsia="ja-JP"/>
              </w:rPr>
              <w:tab/>
            </w:r>
            <w:r w:rsidRPr="00DC2DF7">
              <w:rPr>
                <w:rFonts w:ascii="Arial" w:eastAsia="Times New Roman" w:hAnsi="Arial"/>
                <w:sz w:val="18"/>
                <w:lang w:eastAsia="ja-JP"/>
              </w:rPr>
              <w:t>PUCCH is sent on a carrier with SCS not smaller than SCS of any DL carriers corresponding to the PUCCH group.</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sz w:val="18"/>
                <w:lang w:eastAsia="ja-JP"/>
              </w:rPr>
              <w:t>BC</w:t>
            </w:r>
          </w:p>
        </w:tc>
        <w:tc>
          <w:tcPr>
            <w:tcW w:w="567"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sz w:val="18"/>
                <w:lang w:eastAsia="ja-JP"/>
              </w:rPr>
              <w:t>No</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DC2DF7">
              <w:rPr>
                <w:rFonts w:ascii="Arial" w:eastAsia="Times New Roman" w:hAnsi="Arial"/>
                <w:bCs/>
                <w:iCs/>
                <w:sz w:val="18"/>
                <w:lang w:eastAsia="ja-JP"/>
              </w:rPr>
              <w:t>N/A</w:t>
            </w:r>
          </w:p>
        </w:tc>
        <w:tc>
          <w:tcPr>
            <w:tcW w:w="728"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DC2DF7">
              <w:rPr>
                <w:rFonts w:ascii="Arial" w:eastAsia="Times New Roman" w:hAnsi="Arial"/>
                <w:bCs/>
                <w:iCs/>
                <w:sz w:val="18"/>
                <w:lang w:eastAsia="ja-JP"/>
              </w:rPr>
              <w:t>N/A</w:t>
            </w:r>
          </w:p>
        </w:tc>
      </w:tr>
      <w:tr w:rsidR="00DC2DF7" w:rsidRPr="00DC2DF7" w:rsidTr="0052718E">
        <w:trPr>
          <w:cantSplit/>
          <w:tblHeader/>
        </w:trPr>
        <w:tc>
          <w:tcPr>
            <w:tcW w:w="6917" w:type="dxa"/>
          </w:tcPr>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
                <w:i/>
                <w:sz w:val="18"/>
                <w:lang w:eastAsia="ja-JP"/>
              </w:rPr>
            </w:pPr>
            <w:r w:rsidRPr="00DC2DF7">
              <w:rPr>
                <w:rFonts w:ascii="Arial" w:eastAsia="Times New Roman" w:hAnsi="Arial"/>
                <w:b/>
                <w:i/>
                <w:sz w:val="18"/>
                <w:lang w:eastAsia="ja-JP"/>
              </w:rPr>
              <w:lastRenderedPageBreak/>
              <w:t>diffNumerologyWithinPUCCH-GroupSmallerSCS</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sz w:val="18"/>
                <w:lang w:eastAsia="ja-JP"/>
              </w:rPr>
            </w:pPr>
            <w:r w:rsidRPr="00DC2DF7">
              <w:rPr>
                <w:rFonts w:ascii="Arial" w:eastAsia="Times New Roman" w:hAnsi="Arial"/>
                <w:sz w:val="18"/>
                <w:lang w:eastAsia="ja-JP"/>
              </w:rPr>
              <w:t>Indicates whether UE supports different numerology across carriers within a PUCCH group and a same numerology between DL and UL per carrier for data/control channel at a given time in NR CA, (NG)EN-DC/NE-DC and NR-DC.</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sz w:val="18"/>
                <w:lang w:eastAsia="ja-JP"/>
              </w:rPr>
            </w:pPr>
            <w:r w:rsidRPr="00DC2DF7">
              <w:rPr>
                <w:rFonts w:ascii="Arial" w:eastAsia="Times New Roman" w:hAnsi="Arial"/>
                <w:sz w:val="18"/>
                <w:lang w:eastAsia="ja-JP"/>
              </w:rPr>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sz w:val="18"/>
                <w:lang w:eastAsia="ja-JP"/>
              </w:rPr>
            </w:pPr>
            <w:r w:rsidRPr="00DC2DF7">
              <w:rPr>
                <w:rFonts w:ascii="Arial" w:eastAsia="Times New Roman" w:hAnsi="Arial"/>
                <w:sz w:val="18"/>
                <w:lang w:eastAsia="ja-JP"/>
              </w:rPr>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sz w:val="18"/>
                <w:lang w:eastAsia="ja-JP"/>
              </w:rPr>
            </w:pPr>
            <w:r w:rsidRPr="00DC2DF7">
              <w:rPr>
                <w:rFonts w:ascii="Arial" w:eastAsia="Times New Roman" w:hAnsi="Arial"/>
                <w:sz w:val="18"/>
                <w:lang w:eastAsia="ja-JP"/>
              </w:rPr>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sz w:val="18"/>
                <w:lang w:eastAsia="ja-JP"/>
              </w:rPr>
              <w:t>BC</w:t>
            </w:r>
          </w:p>
        </w:tc>
        <w:tc>
          <w:tcPr>
            <w:tcW w:w="567"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sz w:val="18"/>
                <w:lang w:eastAsia="ja-JP"/>
              </w:rPr>
              <w:t>No</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bCs/>
                <w:iCs/>
                <w:sz w:val="18"/>
                <w:lang w:eastAsia="ja-JP"/>
              </w:rPr>
              <w:t>N/A</w:t>
            </w:r>
          </w:p>
        </w:tc>
        <w:tc>
          <w:tcPr>
            <w:tcW w:w="728"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bCs/>
                <w:iCs/>
                <w:sz w:val="18"/>
                <w:lang w:eastAsia="ja-JP"/>
              </w:rPr>
              <w:t>N/A</w:t>
            </w:r>
          </w:p>
        </w:tc>
      </w:tr>
      <w:tr w:rsidR="00DC2DF7" w:rsidRPr="00DC2DF7" w:rsidTr="0052718E">
        <w:trPr>
          <w:cantSplit/>
          <w:tblHeader/>
        </w:trPr>
        <w:tc>
          <w:tcPr>
            <w:tcW w:w="6917" w:type="dxa"/>
          </w:tcPr>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
                <w:i/>
                <w:sz w:val="18"/>
                <w:lang w:eastAsia="ja-JP"/>
              </w:rPr>
            </w:pPr>
            <w:r w:rsidRPr="00DC2DF7">
              <w:rPr>
                <w:rFonts w:ascii="Arial" w:eastAsia="Times New Roman" w:hAnsi="Arial"/>
                <w:b/>
                <w:i/>
                <w:sz w:val="18"/>
                <w:lang w:eastAsia="ja-JP"/>
              </w:rPr>
              <w:t>diffNumerologyWithinPUCCH-GroupSmallerSCS-CarrierTypes-r16</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sz w:val="18"/>
                <w:lang w:eastAsia="ja-JP"/>
              </w:rPr>
            </w:pPr>
            <w:r w:rsidRPr="00DC2DF7">
              <w:rPr>
                <w:rFonts w:ascii="Arial" w:eastAsia="Times New Roman" w:hAnsi="Arial"/>
                <w:sz w:val="18"/>
                <w:lang w:eastAsia="ja-JP"/>
              </w:rPr>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DC2DF7">
              <w:rPr>
                <w:rFonts w:ascii="Arial" w:eastAsia="Times New Roman" w:hAnsi="Arial"/>
                <w:i/>
                <w:sz w:val="18"/>
                <w:lang w:eastAsia="ja-JP"/>
              </w:rPr>
              <w:t>twoPUCCH-Grp-ConfigurationsList-r16.</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sz w:val="18"/>
                <w:lang w:eastAsia="ja-JP"/>
              </w:rPr>
            </w:pPr>
          </w:p>
          <w:p w:rsidR="00DC2DF7" w:rsidRPr="00DC2DF7" w:rsidRDefault="00DC2DF7" w:rsidP="00DC2DF7">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DC2DF7">
              <w:rPr>
                <w:rFonts w:ascii="Arial" w:eastAsia="Times New Roman" w:hAnsi="Arial"/>
                <w:sz w:val="18"/>
                <w:lang w:eastAsia="ja-JP"/>
              </w:rPr>
              <w:t>NOTE:</w:t>
            </w:r>
            <w:r w:rsidRPr="00DC2DF7">
              <w:rPr>
                <w:rFonts w:ascii="Arial" w:eastAsia="Times New Roman" w:hAnsi="Arial" w:cs="Arial"/>
                <w:sz w:val="18"/>
                <w:szCs w:val="18"/>
                <w:lang w:eastAsia="ja-JP"/>
              </w:rPr>
              <w:tab/>
            </w:r>
            <w:r w:rsidRPr="00DC2DF7">
              <w:rPr>
                <w:rFonts w:ascii="Arial" w:eastAsia="Times New Roman" w:hAnsi="Arial"/>
                <w:sz w:val="18"/>
                <w:lang w:eastAsia="ja-JP"/>
              </w:rPr>
              <w:t>NR PUCCH is sent on a carrier with SCS not larger than SCS of any DL carriers corresponding to the NR PUCCH group.</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sz w:val="18"/>
                <w:lang w:eastAsia="ja-JP"/>
              </w:rPr>
              <w:t>BC</w:t>
            </w:r>
          </w:p>
        </w:tc>
        <w:tc>
          <w:tcPr>
            <w:tcW w:w="567"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sz w:val="18"/>
                <w:lang w:eastAsia="ja-JP"/>
              </w:rPr>
              <w:t>No</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DC2DF7">
              <w:rPr>
                <w:rFonts w:ascii="Arial" w:eastAsia="Times New Roman" w:hAnsi="Arial"/>
                <w:bCs/>
                <w:iCs/>
                <w:sz w:val="18"/>
                <w:lang w:eastAsia="ja-JP"/>
              </w:rPr>
              <w:t>N/A</w:t>
            </w:r>
          </w:p>
        </w:tc>
        <w:tc>
          <w:tcPr>
            <w:tcW w:w="728"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DC2DF7">
              <w:rPr>
                <w:rFonts w:ascii="Arial" w:eastAsia="Times New Roman" w:hAnsi="Arial"/>
                <w:bCs/>
                <w:iCs/>
                <w:sz w:val="18"/>
                <w:lang w:eastAsia="ja-JP"/>
              </w:rPr>
              <w:t>N/A</w:t>
            </w:r>
          </w:p>
        </w:tc>
      </w:tr>
      <w:tr w:rsidR="00DC2DF7" w:rsidRPr="00DC2DF7" w:rsidTr="0052718E">
        <w:trPr>
          <w:cantSplit/>
          <w:tblHeader/>
        </w:trPr>
        <w:tc>
          <w:tcPr>
            <w:tcW w:w="6917" w:type="dxa"/>
          </w:tcPr>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
                <w:i/>
                <w:sz w:val="18"/>
                <w:lang w:eastAsia="ja-JP"/>
              </w:rPr>
            </w:pPr>
            <w:r w:rsidRPr="00DC2DF7">
              <w:rPr>
                <w:rFonts w:ascii="Arial" w:eastAsia="Times New Roman" w:hAnsi="Arial"/>
                <w:b/>
                <w:i/>
                <w:sz w:val="18"/>
                <w:lang w:eastAsia="ja-JP"/>
              </w:rPr>
              <w:t>dualPA-Architecture</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
                <w:i/>
                <w:sz w:val="18"/>
                <w:lang w:eastAsia="ja-JP"/>
              </w:rPr>
            </w:pPr>
            <w:r w:rsidRPr="00DC2DF7">
              <w:rPr>
                <w:rFonts w:ascii="Arial" w:eastAsia="Times New Roman" w:hAnsi="Arial"/>
                <w:sz w:val="18"/>
                <w:lang w:eastAsia="ja-JP"/>
              </w:rPr>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DC2DF7">
              <w:rPr>
                <w:rFonts w:ascii="Arial" w:eastAsia="Times New Roman" w:hAnsi="Arial"/>
                <w:sz w:val="18"/>
                <w:lang w:eastAsia="ko-KR"/>
              </w:rPr>
              <w:t>BC</w:t>
            </w:r>
          </w:p>
        </w:tc>
        <w:tc>
          <w:tcPr>
            <w:tcW w:w="567"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sz w:val="18"/>
                <w:lang w:eastAsia="ja-JP"/>
              </w:rPr>
              <w:t>No</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bCs/>
                <w:iCs/>
                <w:sz w:val="18"/>
                <w:lang w:eastAsia="ja-JP"/>
              </w:rPr>
              <w:t>N/A</w:t>
            </w:r>
          </w:p>
        </w:tc>
        <w:tc>
          <w:tcPr>
            <w:tcW w:w="728"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bCs/>
                <w:iCs/>
                <w:sz w:val="18"/>
                <w:lang w:eastAsia="ja-JP"/>
              </w:rPr>
              <w:t>N/A</w:t>
            </w:r>
          </w:p>
        </w:tc>
      </w:tr>
      <w:tr w:rsidR="00DC2DF7" w:rsidRPr="00DC2DF7" w:rsidTr="0052718E">
        <w:trPr>
          <w:cantSplit/>
          <w:tblHeader/>
        </w:trPr>
        <w:tc>
          <w:tcPr>
            <w:tcW w:w="6917" w:type="dxa"/>
          </w:tcPr>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DC2DF7">
              <w:rPr>
                <w:rFonts w:ascii="Arial" w:eastAsia="Times New Roman" w:hAnsi="Arial"/>
                <w:b/>
                <w:bCs/>
                <w:i/>
                <w:iCs/>
                <w:sz w:val="18"/>
                <w:lang w:eastAsia="ja-JP"/>
              </w:rPr>
              <w:t>half-DuplexTDD-CA-SameSCS-r16</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
                <w:i/>
                <w:sz w:val="18"/>
                <w:lang w:eastAsia="ja-JP"/>
              </w:rPr>
            </w:pPr>
            <w:r w:rsidRPr="00DC2DF7">
              <w:rPr>
                <w:rFonts w:ascii="Arial" w:eastAsia="Times New Roman" w:hAnsi="Arial"/>
                <w:bCs/>
                <w:iCs/>
                <w:sz w:val="18"/>
                <w:lang w:eastAsia="ja-JP"/>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DC2DF7">
              <w:rPr>
                <w:rFonts w:ascii="Arial" w:eastAsia="Times New Roman" w:hAnsi="Arial"/>
                <w:bCs/>
                <w:i/>
                <w:iCs/>
                <w:sz w:val="18"/>
                <w:lang w:eastAsia="ja-JP"/>
              </w:rPr>
              <w:t>simultaneousRxTxInterBandCA</w:t>
            </w:r>
            <w:r w:rsidRPr="00DC2DF7">
              <w:rPr>
                <w:rFonts w:ascii="Arial" w:eastAsia="Times New Roman" w:hAnsi="Arial"/>
                <w:bCs/>
                <w:iCs/>
                <w:sz w:val="18"/>
                <w:lang w:eastAsia="ja-JP"/>
              </w:rPr>
              <w:t xml:space="preserve"> is not present for band combinations involving mix of intra-band TDD CA and inter-band TDD CA.</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DC2DF7">
              <w:rPr>
                <w:rFonts w:ascii="Arial" w:eastAsia="Times New Roman" w:hAnsi="Arial" w:cs="Arial"/>
                <w:sz w:val="18"/>
                <w:szCs w:val="18"/>
                <w:lang w:eastAsia="ja-JP"/>
              </w:rPr>
              <w:t>BC</w:t>
            </w:r>
          </w:p>
        </w:tc>
        <w:tc>
          <w:tcPr>
            <w:tcW w:w="567"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sz w:val="18"/>
                <w:lang w:eastAsia="ja-JP"/>
              </w:rPr>
              <w:t>No</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bCs/>
                <w:iCs/>
                <w:sz w:val="18"/>
                <w:lang w:eastAsia="ja-JP"/>
              </w:rPr>
              <w:t>TDD only</w:t>
            </w:r>
          </w:p>
        </w:tc>
        <w:tc>
          <w:tcPr>
            <w:tcW w:w="728"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bCs/>
                <w:iCs/>
                <w:sz w:val="18"/>
                <w:lang w:eastAsia="ja-JP"/>
              </w:rPr>
              <w:t>N/A</w:t>
            </w:r>
          </w:p>
        </w:tc>
      </w:tr>
      <w:tr w:rsidR="00DC2DF7" w:rsidRPr="00DC2DF7" w:rsidTr="0052718E">
        <w:trPr>
          <w:cantSplit/>
          <w:tblHeader/>
        </w:trPr>
        <w:tc>
          <w:tcPr>
            <w:tcW w:w="6917" w:type="dxa"/>
          </w:tcPr>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DC2DF7">
              <w:rPr>
                <w:rFonts w:ascii="Arial" w:eastAsia="Times New Roman" w:hAnsi="Arial"/>
                <w:b/>
                <w:bCs/>
                <w:i/>
                <w:iCs/>
                <w:sz w:val="18"/>
                <w:lang w:eastAsia="ja-JP"/>
              </w:rPr>
              <w:t>interCA-NonAlignedFrame-r16</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
                <w:i/>
                <w:sz w:val="18"/>
                <w:lang w:eastAsia="ja-JP"/>
              </w:rPr>
            </w:pPr>
            <w:r w:rsidRPr="00DC2DF7">
              <w:rPr>
                <w:rFonts w:ascii="Arial" w:eastAsia="Times New Roman" w:hAnsi="Arial"/>
                <w:sz w:val="18"/>
                <w:lang w:eastAsia="ja-JP"/>
              </w:rPr>
              <w:t xml:space="preserve">Indicates whether the UE supports inter-band carrier aggregation operation where, within the same cell group, the frame boundaries of the SpCell and the SCell(s) are not aligned, the slot boundaries are aligned </w:t>
            </w:r>
            <w:r w:rsidRPr="00DC2DF7">
              <w:rPr>
                <w:rFonts w:ascii="Arial" w:eastAsia="Times New Roman" w:hAnsi="Arial" w:cs="Arial"/>
                <w:sz w:val="18"/>
                <w:szCs w:val="18"/>
                <w:lang w:eastAsia="ja-JP"/>
              </w:rPr>
              <w:t xml:space="preserve">and the lowest subcarrier spacing of the subcarrier spacings given in </w:t>
            </w:r>
            <w:r w:rsidRPr="00DC2DF7">
              <w:rPr>
                <w:rFonts w:ascii="Arial" w:eastAsia="Times New Roman" w:hAnsi="Arial" w:cs="Arial"/>
                <w:i/>
                <w:iCs/>
                <w:sz w:val="18"/>
                <w:szCs w:val="18"/>
                <w:lang w:eastAsia="ja-JP"/>
              </w:rPr>
              <w:t>scs-SpecificCarrierList</w:t>
            </w:r>
            <w:r w:rsidRPr="00DC2DF7">
              <w:rPr>
                <w:rFonts w:ascii="Arial" w:eastAsia="Times New Roman" w:hAnsi="Arial" w:cs="Arial"/>
                <w:sz w:val="18"/>
                <w:szCs w:val="18"/>
                <w:lang w:eastAsia="ja-JP"/>
              </w:rPr>
              <w:t xml:space="preserve"> for SpCell is smaller than or equal to the lowest subcarrier spacing of the subcarrier spacings given in </w:t>
            </w:r>
            <w:r w:rsidRPr="00DC2DF7">
              <w:rPr>
                <w:rFonts w:ascii="Arial" w:eastAsia="Times New Roman" w:hAnsi="Arial" w:cs="Arial"/>
                <w:i/>
                <w:iCs/>
                <w:sz w:val="18"/>
                <w:szCs w:val="18"/>
                <w:lang w:eastAsia="ja-JP"/>
              </w:rPr>
              <w:t>scs-SpecificCarrierList</w:t>
            </w:r>
            <w:r w:rsidRPr="00DC2DF7">
              <w:rPr>
                <w:rFonts w:ascii="Arial" w:eastAsia="Times New Roman" w:hAnsi="Arial" w:cs="Arial"/>
                <w:sz w:val="18"/>
                <w:szCs w:val="18"/>
                <w:lang w:eastAsia="ja-JP"/>
              </w:rPr>
              <w:t xml:space="preserve"> for each of the non-aligned SCells</w:t>
            </w:r>
            <w:r w:rsidRPr="00DC2DF7">
              <w:rPr>
                <w:rFonts w:ascii="Arial" w:eastAsia="Times New Roman" w:hAnsi="Arial"/>
                <w:sz w:val="18"/>
                <w:lang w:eastAsia="ja-JP"/>
              </w:rPr>
              <w:t>.</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DC2DF7">
              <w:rPr>
                <w:rFonts w:ascii="Arial" w:eastAsia="Times New Roman" w:hAnsi="Arial"/>
                <w:sz w:val="18"/>
                <w:lang w:eastAsia="ja-JP"/>
              </w:rPr>
              <w:t>BC</w:t>
            </w:r>
          </w:p>
        </w:tc>
        <w:tc>
          <w:tcPr>
            <w:tcW w:w="567"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sz w:val="18"/>
                <w:lang w:eastAsia="ja-JP"/>
              </w:rPr>
              <w:t>No</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bCs/>
                <w:iCs/>
                <w:sz w:val="18"/>
                <w:lang w:eastAsia="ja-JP"/>
              </w:rPr>
              <w:t>N/A</w:t>
            </w:r>
          </w:p>
        </w:tc>
        <w:tc>
          <w:tcPr>
            <w:tcW w:w="728"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bCs/>
                <w:iCs/>
                <w:sz w:val="18"/>
                <w:lang w:eastAsia="ja-JP"/>
              </w:rPr>
              <w:t>N/A</w:t>
            </w:r>
          </w:p>
        </w:tc>
      </w:tr>
      <w:tr w:rsidR="00DC2DF7" w:rsidRPr="00DC2DF7" w:rsidTr="0052718E">
        <w:trPr>
          <w:cantSplit/>
          <w:tblHeader/>
        </w:trPr>
        <w:tc>
          <w:tcPr>
            <w:tcW w:w="6917" w:type="dxa"/>
          </w:tcPr>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DC2DF7">
              <w:rPr>
                <w:rFonts w:ascii="Arial" w:eastAsia="Times New Roman" w:hAnsi="Arial"/>
                <w:b/>
                <w:bCs/>
                <w:i/>
                <w:iCs/>
                <w:sz w:val="18"/>
                <w:lang w:eastAsia="ja-JP"/>
              </w:rPr>
              <w:t>interCA-NonAlignedFrame-B-r16</w:t>
            </w:r>
          </w:p>
          <w:p w:rsidR="00DC2DF7" w:rsidRPr="00DC2DF7" w:rsidRDefault="00DC2DF7" w:rsidP="00DC2DF7">
            <w:pPr>
              <w:keepNext/>
              <w:keepLines/>
              <w:overflowPunct w:val="0"/>
              <w:autoSpaceDE w:val="0"/>
              <w:autoSpaceDN w:val="0"/>
              <w:adjustRightInd w:val="0"/>
              <w:spacing w:after="0"/>
              <w:textAlignment w:val="baseline"/>
              <w:rPr>
                <w:rFonts w:ascii="Arial" w:eastAsia="宋体" w:hAnsi="Arial" w:cs="Arial"/>
                <w:sz w:val="18"/>
                <w:szCs w:val="18"/>
                <w:lang w:eastAsia="zh-CN"/>
              </w:rPr>
            </w:pPr>
            <w:r w:rsidRPr="00DC2DF7">
              <w:rPr>
                <w:rFonts w:ascii="Arial" w:eastAsia="Times New Roman" w:hAnsi="Arial"/>
                <w:sz w:val="18"/>
                <w:lang w:eastAsia="ja-JP"/>
              </w:rPr>
              <w:t xml:space="preserve">Indicates whether the UE supports inter-band carrier aggregation operation where, </w:t>
            </w:r>
            <w:r w:rsidRPr="00DC2DF7">
              <w:rPr>
                <w:rFonts w:ascii="Arial" w:eastAsia="Times New Roman" w:hAnsi="Arial" w:cs="Arial"/>
                <w:sz w:val="18"/>
                <w:szCs w:val="18"/>
                <w:lang w:eastAsia="ja-JP"/>
              </w:rPr>
              <w:t>within the same cell group, the frame boundaries of the SpCell and the SCell(s) are not aligned, the slot boundaries are aligned</w:t>
            </w:r>
            <w:r w:rsidRPr="00DC2DF7">
              <w:rPr>
                <w:rFonts w:ascii="Arial" w:eastAsia="Times New Roman" w:hAnsi="Arial"/>
                <w:sz w:val="18"/>
                <w:lang w:eastAsia="ja-JP"/>
              </w:rPr>
              <w:t xml:space="preserve"> </w:t>
            </w:r>
            <w:r w:rsidRPr="00DC2DF7">
              <w:rPr>
                <w:rFonts w:ascii="Arial" w:eastAsia="Times New Roman" w:hAnsi="Arial" w:cs="Arial"/>
                <w:sz w:val="18"/>
                <w:szCs w:val="18"/>
                <w:lang w:eastAsia="ja-JP"/>
              </w:rPr>
              <w:t>and</w:t>
            </w:r>
            <w:r w:rsidRPr="00DC2DF7" w:rsidDel="00E976E9">
              <w:rPr>
                <w:rFonts w:ascii="Arial" w:eastAsia="Times New Roman" w:hAnsi="Arial"/>
                <w:sz w:val="18"/>
                <w:lang w:eastAsia="ja-JP"/>
              </w:rPr>
              <w:t xml:space="preserve"> </w:t>
            </w:r>
            <w:r w:rsidRPr="00DC2DF7">
              <w:rPr>
                <w:rFonts w:ascii="Arial" w:eastAsia="Times New Roman" w:hAnsi="Arial"/>
                <w:sz w:val="18"/>
                <w:lang w:eastAsia="ja-JP"/>
              </w:rPr>
              <w:t xml:space="preserve">the lowest subcarrier spacing of the subcarrier spacings given in </w:t>
            </w:r>
            <w:r w:rsidRPr="00DC2DF7">
              <w:rPr>
                <w:rFonts w:ascii="Arial" w:eastAsia="Times New Roman" w:hAnsi="Arial"/>
                <w:i/>
                <w:iCs/>
                <w:sz w:val="18"/>
                <w:lang w:eastAsia="ja-JP"/>
              </w:rPr>
              <w:t xml:space="preserve">scs-SpecificCarrierList </w:t>
            </w:r>
            <w:r w:rsidRPr="00DC2DF7">
              <w:rPr>
                <w:rFonts w:ascii="Arial" w:eastAsia="Times New Roman" w:hAnsi="Arial"/>
                <w:sz w:val="18"/>
                <w:lang w:eastAsia="ja-JP"/>
              </w:rPr>
              <w:t xml:space="preserve">for </w:t>
            </w:r>
            <w:r w:rsidRPr="00DC2DF7">
              <w:rPr>
                <w:rFonts w:ascii="Arial" w:eastAsia="Times New Roman" w:hAnsi="Arial" w:cs="Arial"/>
                <w:sz w:val="18"/>
                <w:szCs w:val="18"/>
                <w:lang w:eastAsia="ja-JP"/>
              </w:rPr>
              <w:t xml:space="preserve">SpCell </w:t>
            </w:r>
            <w:r w:rsidRPr="00DC2DF7">
              <w:rPr>
                <w:rFonts w:ascii="Arial" w:eastAsia="Times New Roman" w:hAnsi="Arial"/>
                <w:sz w:val="18"/>
                <w:lang w:eastAsia="ja-JP"/>
              </w:rPr>
              <w:t xml:space="preserve">is larger than the lowest subcarrier spacing of the subcarrier spacings given in </w:t>
            </w:r>
            <w:r w:rsidRPr="00DC2DF7">
              <w:rPr>
                <w:rFonts w:ascii="Arial" w:eastAsia="Times New Roman" w:hAnsi="Arial"/>
                <w:i/>
                <w:iCs/>
                <w:sz w:val="18"/>
                <w:lang w:eastAsia="ja-JP"/>
              </w:rPr>
              <w:t>scs-SpecificCarrierList</w:t>
            </w:r>
            <w:r w:rsidRPr="00DC2DF7">
              <w:rPr>
                <w:rFonts w:ascii="Arial" w:eastAsia="Times New Roman" w:hAnsi="Arial"/>
                <w:sz w:val="18"/>
                <w:lang w:eastAsia="ja-JP"/>
              </w:rPr>
              <w:t xml:space="preserve"> for at least one of the non-aligned SCells</w:t>
            </w:r>
            <w:r w:rsidRPr="00DC2DF7">
              <w:rPr>
                <w:rFonts w:ascii="Arial" w:eastAsia="宋体" w:hAnsi="Arial" w:cs="Arial"/>
                <w:sz w:val="18"/>
                <w:szCs w:val="18"/>
                <w:lang w:eastAsia="zh-CN"/>
              </w:rPr>
              <w:t>.</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sz w:val="18"/>
                <w:lang w:eastAsia="ja-JP"/>
              </w:rPr>
            </w:pPr>
            <w:r w:rsidRPr="00DC2DF7">
              <w:rPr>
                <w:rFonts w:ascii="Arial" w:eastAsia="Times New Roman" w:hAnsi="Arial"/>
                <w:sz w:val="18"/>
                <w:lang w:eastAsia="ja-JP"/>
              </w:rPr>
              <w:t xml:space="preserve">A UE indicating support of </w:t>
            </w:r>
            <w:r w:rsidRPr="00DC2DF7">
              <w:rPr>
                <w:rFonts w:ascii="Arial" w:eastAsia="Times New Roman" w:hAnsi="Arial"/>
                <w:i/>
                <w:iCs/>
                <w:sz w:val="18"/>
                <w:lang w:eastAsia="ja-JP"/>
              </w:rPr>
              <w:t>interCA-NonAlignedFrame-B-r16</w:t>
            </w:r>
            <w:r w:rsidRPr="00DC2DF7">
              <w:rPr>
                <w:rFonts w:ascii="Arial" w:eastAsia="Times New Roman" w:hAnsi="Arial"/>
                <w:sz w:val="18"/>
                <w:lang w:eastAsia="ja-JP"/>
              </w:rPr>
              <w:t xml:space="preserve"> shall also indicate support of </w:t>
            </w:r>
            <w:r w:rsidRPr="00DC2DF7">
              <w:rPr>
                <w:rFonts w:ascii="Arial" w:eastAsia="Times New Roman" w:hAnsi="Arial"/>
                <w:i/>
                <w:iCs/>
                <w:sz w:val="18"/>
                <w:lang w:eastAsia="ja-JP"/>
              </w:rPr>
              <w:t>interCA-NonAlignedFrame-r16</w:t>
            </w:r>
            <w:r w:rsidRPr="00DC2DF7">
              <w:rPr>
                <w:rFonts w:ascii="Arial" w:eastAsia="Times New Roman" w:hAnsi="Arial"/>
                <w:sz w:val="18"/>
                <w:lang w:eastAsia="ja-JP"/>
              </w:rPr>
              <w:t>.</w:t>
            </w:r>
          </w:p>
        </w:tc>
        <w:tc>
          <w:tcPr>
            <w:tcW w:w="709" w:type="dxa"/>
          </w:tcPr>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sz w:val="18"/>
                <w:lang w:eastAsia="ja-JP"/>
              </w:rPr>
            </w:pPr>
            <w:r w:rsidRPr="00DC2DF7">
              <w:rPr>
                <w:rFonts w:ascii="Arial" w:eastAsia="Times New Roman" w:hAnsi="Arial"/>
                <w:sz w:val="18"/>
                <w:lang w:eastAsia="ja-JP"/>
              </w:rPr>
              <w:t>BC</w:t>
            </w:r>
          </w:p>
        </w:tc>
        <w:tc>
          <w:tcPr>
            <w:tcW w:w="567" w:type="dxa"/>
          </w:tcPr>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sz w:val="18"/>
                <w:lang w:eastAsia="ja-JP"/>
              </w:rPr>
            </w:pPr>
            <w:r w:rsidRPr="00DC2DF7">
              <w:rPr>
                <w:rFonts w:ascii="Arial" w:eastAsia="Times New Roman" w:hAnsi="Arial"/>
                <w:sz w:val="18"/>
                <w:lang w:eastAsia="ja-JP"/>
              </w:rPr>
              <w:t>No</w:t>
            </w:r>
          </w:p>
        </w:tc>
        <w:tc>
          <w:tcPr>
            <w:tcW w:w="709" w:type="dxa"/>
          </w:tcPr>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sz w:val="18"/>
                <w:lang w:eastAsia="ja-JP"/>
              </w:rPr>
            </w:pPr>
            <w:r w:rsidRPr="00DC2DF7">
              <w:rPr>
                <w:rFonts w:ascii="Arial" w:eastAsia="Times New Roman" w:hAnsi="Arial"/>
                <w:sz w:val="18"/>
                <w:lang w:eastAsia="ja-JP"/>
              </w:rPr>
              <w:t>N/A</w:t>
            </w:r>
          </w:p>
        </w:tc>
        <w:tc>
          <w:tcPr>
            <w:tcW w:w="728" w:type="dxa"/>
          </w:tcPr>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sz w:val="18"/>
                <w:lang w:eastAsia="ja-JP"/>
              </w:rPr>
            </w:pPr>
            <w:r w:rsidRPr="00DC2DF7">
              <w:rPr>
                <w:rFonts w:ascii="Arial" w:eastAsia="Times New Roman" w:hAnsi="Arial"/>
                <w:sz w:val="18"/>
                <w:lang w:eastAsia="ja-JP"/>
              </w:rPr>
              <w:t>N/A</w:t>
            </w:r>
          </w:p>
        </w:tc>
      </w:tr>
      <w:tr w:rsidR="00DC2DF7" w:rsidRPr="00DC2DF7" w:rsidTr="0052718E">
        <w:trPr>
          <w:cantSplit/>
          <w:tblHeader/>
        </w:trPr>
        <w:tc>
          <w:tcPr>
            <w:tcW w:w="6917" w:type="dxa"/>
          </w:tcPr>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
                <w:i/>
                <w:sz w:val="18"/>
                <w:lang w:eastAsia="ja-JP"/>
              </w:rPr>
            </w:pPr>
            <w:r w:rsidRPr="00DC2DF7">
              <w:rPr>
                <w:rFonts w:ascii="Arial" w:eastAsia="Times New Roman" w:hAnsi="Arial"/>
                <w:b/>
                <w:i/>
                <w:sz w:val="18"/>
                <w:lang w:eastAsia="ja-JP"/>
              </w:rPr>
              <w:lastRenderedPageBreak/>
              <w:t>interFreqDAPS-r16</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sz w:val="18"/>
                <w:lang w:eastAsia="ja-JP"/>
              </w:rPr>
            </w:pPr>
            <w:r w:rsidRPr="00DC2DF7">
              <w:rPr>
                <w:rFonts w:ascii="Arial" w:eastAsia="Times New Roman" w:hAnsi="Arial"/>
                <w:sz w:val="18"/>
                <w:lang w:eastAsia="ja-JP"/>
              </w:rPr>
              <w:t xml:space="preserve">Indicates whether the UE supports inter-frequency handover, e.g. support of simultaneous DL reception of PDCCH and PDSCH from source and target cell. </w:t>
            </w:r>
            <w:r w:rsidRPr="00DC2DF7">
              <w:rPr>
                <w:rFonts w:ascii="Arial" w:eastAsia="等线" w:hAnsi="Arial" w:cs="Arial"/>
                <w:sz w:val="18"/>
                <w:szCs w:val="18"/>
                <w:lang w:eastAsia="ja-JP"/>
              </w:rPr>
              <w:t>A UE indicating this capability shall also support synchronous DAPS handover, and single UL transmission for inter-frequency DAPS handover.</w:t>
            </w:r>
            <w:r w:rsidRPr="00DC2DF7">
              <w:rPr>
                <w:rFonts w:ascii="Arial" w:eastAsia="Times New Roman" w:hAnsi="Arial"/>
                <w:sz w:val="18"/>
                <w:lang w:eastAsia="ja-JP"/>
              </w:rPr>
              <w:t xml:space="preserve"> The capability signalling comprises of the following parameters:</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sz w:val="18"/>
                <w:lang w:eastAsia="ja-JP"/>
              </w:rPr>
            </w:pPr>
          </w:p>
          <w:p w:rsidR="00DC2DF7" w:rsidRPr="00DC2DF7" w:rsidRDefault="00DC2DF7" w:rsidP="00DC2DF7">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ja-JP"/>
              </w:rPr>
            </w:pPr>
            <w:r w:rsidRPr="00DC2DF7">
              <w:rPr>
                <w:rFonts w:ascii="Arial" w:eastAsia="Times New Roman" w:hAnsi="Arial" w:cs="Arial"/>
                <w:sz w:val="18"/>
                <w:szCs w:val="18"/>
                <w:lang w:eastAsia="ja-JP"/>
              </w:rPr>
              <w:t>-</w:t>
            </w:r>
            <w:r w:rsidRPr="00DC2DF7">
              <w:rPr>
                <w:rFonts w:ascii="Arial" w:eastAsia="Times New Roman" w:hAnsi="Arial" w:cs="Arial"/>
                <w:sz w:val="18"/>
                <w:szCs w:val="18"/>
                <w:lang w:eastAsia="ja-JP"/>
              </w:rPr>
              <w:tab/>
            </w:r>
            <w:r w:rsidRPr="00DC2DF7">
              <w:rPr>
                <w:rFonts w:ascii="Arial" w:eastAsia="Times New Roman" w:hAnsi="Arial" w:cs="Arial"/>
                <w:i/>
                <w:sz w:val="18"/>
                <w:szCs w:val="18"/>
                <w:lang w:eastAsia="ja-JP"/>
              </w:rPr>
              <w:t>interFreqAsyncDAPS-r16</w:t>
            </w:r>
            <w:r w:rsidRPr="00DC2DF7">
              <w:rPr>
                <w:rFonts w:ascii="Arial" w:eastAsia="Times New Roman" w:hAnsi="Arial" w:cs="Arial"/>
                <w:sz w:val="18"/>
                <w:szCs w:val="18"/>
                <w:lang w:eastAsia="ja-JP"/>
              </w:rPr>
              <w:t xml:space="preserve"> indicates whether the UE supports asynchronous DAPS handover.</w:t>
            </w:r>
          </w:p>
          <w:p w:rsidR="00DC2DF7" w:rsidRPr="00DC2DF7" w:rsidRDefault="00DC2DF7" w:rsidP="00DC2DF7">
            <w:pPr>
              <w:keepNext/>
              <w:keepLines/>
              <w:overflowPunct w:val="0"/>
              <w:autoSpaceDE w:val="0"/>
              <w:autoSpaceDN w:val="0"/>
              <w:adjustRightInd w:val="0"/>
              <w:spacing w:after="0"/>
              <w:ind w:left="360" w:hangingChars="200" w:hanging="360"/>
              <w:textAlignment w:val="baseline"/>
              <w:rPr>
                <w:rFonts w:ascii="Arial" w:eastAsia="Times New Roman" w:hAnsi="Arial"/>
                <w:sz w:val="18"/>
                <w:lang w:eastAsia="ja-JP"/>
              </w:rPr>
            </w:pPr>
            <w:r w:rsidRPr="00DC2DF7">
              <w:rPr>
                <w:rFonts w:ascii="Arial" w:eastAsia="Times New Roman" w:hAnsi="Arial" w:cs="Arial"/>
                <w:sz w:val="18"/>
                <w:szCs w:val="18"/>
                <w:lang w:eastAsia="ja-JP"/>
              </w:rPr>
              <w:t>-</w:t>
            </w:r>
            <w:r w:rsidRPr="00DC2DF7">
              <w:rPr>
                <w:rFonts w:ascii="Arial" w:eastAsia="Times New Roman" w:hAnsi="Arial" w:cs="Arial"/>
                <w:sz w:val="18"/>
                <w:szCs w:val="18"/>
                <w:lang w:eastAsia="ja-JP"/>
              </w:rPr>
              <w:tab/>
            </w:r>
            <w:r w:rsidRPr="00DC2DF7">
              <w:rPr>
                <w:rFonts w:ascii="Arial" w:eastAsia="Times New Roman" w:hAnsi="Arial" w:cs="Arial"/>
                <w:i/>
                <w:sz w:val="18"/>
                <w:szCs w:val="18"/>
                <w:lang w:eastAsia="ja-JP"/>
              </w:rPr>
              <w:t>interFreqDiffSCS-DAPS-r16</w:t>
            </w:r>
            <w:r w:rsidRPr="00DC2DF7">
              <w:rPr>
                <w:rFonts w:ascii="Arial" w:eastAsia="Times New Roman" w:hAnsi="Arial" w:cs="Arial"/>
                <w:sz w:val="18"/>
                <w:lang w:eastAsia="ja-JP"/>
              </w:rPr>
              <w:t xml:space="preserve"> indicates whether the UE supports different SCSs in source PCell and inter-frequency target PCell in DAPS handover.</w:t>
            </w:r>
            <w:r w:rsidRPr="00DC2DF7">
              <w:rPr>
                <w:rFonts w:ascii="Arial" w:eastAsia="Times New Roman" w:hAnsi="Arial" w:cs="Arial"/>
                <w:sz w:val="18"/>
                <w:szCs w:val="18"/>
                <w:lang w:eastAsia="ja-JP"/>
              </w:rPr>
              <w:t xml:space="preserve"> The UE only includes this field if different SCSs can be supported in both UL and DL. If absent, the UE does not support either UL or DL SCS being different in DAPS handover.</w:t>
            </w:r>
          </w:p>
          <w:p w:rsidR="00DC2DF7" w:rsidRPr="00DC2DF7" w:rsidRDefault="00DC2DF7" w:rsidP="00DC2DF7">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en-GB"/>
              </w:rPr>
            </w:pPr>
            <w:r w:rsidRPr="00DC2DF7">
              <w:rPr>
                <w:rFonts w:ascii="Arial" w:eastAsia="Times New Roman" w:hAnsi="Arial" w:cs="Arial"/>
                <w:sz w:val="18"/>
                <w:szCs w:val="18"/>
                <w:lang w:eastAsia="ja-JP"/>
              </w:rPr>
              <w:t>-</w:t>
            </w:r>
            <w:r w:rsidRPr="00DC2DF7">
              <w:rPr>
                <w:rFonts w:ascii="Arial" w:eastAsia="Times New Roman" w:hAnsi="Arial" w:cs="Arial"/>
                <w:sz w:val="18"/>
                <w:szCs w:val="18"/>
                <w:lang w:eastAsia="ja-JP"/>
              </w:rPr>
              <w:tab/>
            </w:r>
            <w:r w:rsidRPr="00DC2DF7">
              <w:rPr>
                <w:rFonts w:ascii="Arial" w:eastAsia="Times New Roman" w:hAnsi="Arial" w:cs="Arial"/>
                <w:i/>
                <w:sz w:val="18"/>
                <w:szCs w:val="18"/>
                <w:lang w:eastAsia="ja-JP"/>
              </w:rPr>
              <w:t>interFreqMultiUL-TransmissionDAPS-r16</w:t>
            </w:r>
            <w:r w:rsidRPr="00DC2DF7">
              <w:rPr>
                <w:rFonts w:ascii="Arial" w:eastAsia="Times New Roman" w:hAnsi="Arial" w:cs="Arial"/>
                <w:sz w:val="18"/>
                <w:szCs w:val="18"/>
                <w:lang w:eastAsia="ja-JP"/>
              </w:rPr>
              <w:t xml:space="preserve"> indicates </w:t>
            </w:r>
            <w:r w:rsidRPr="00DC2DF7">
              <w:rPr>
                <w:rFonts w:ascii="Arial" w:eastAsia="Times New Roman" w:hAnsi="Arial" w:cs="Arial"/>
                <w:sz w:val="18"/>
                <w:lang w:eastAsia="ja-JP"/>
              </w:rPr>
              <w:t xml:space="preserve">whether </w:t>
            </w:r>
            <w:r w:rsidRPr="00DC2DF7">
              <w:rPr>
                <w:rFonts w:ascii="Arial" w:eastAsia="Times New Roman" w:hAnsi="Arial" w:cs="Arial"/>
                <w:sz w:val="18"/>
                <w:szCs w:val="18"/>
                <w:lang w:eastAsia="ja-JP"/>
              </w:rPr>
              <w:t xml:space="preserve">the UE supports simultaneous UL transmission in source PCell and target PCell during a DAPS handover. The UE can include this field only if any of </w:t>
            </w:r>
            <w:r w:rsidRPr="00DC2DF7">
              <w:rPr>
                <w:rFonts w:ascii="Arial" w:eastAsia="Times New Roman" w:hAnsi="Arial" w:cs="Arial"/>
                <w:i/>
                <w:iCs/>
                <w:sz w:val="18"/>
                <w:szCs w:val="18"/>
                <w:lang w:eastAsia="ja-JP"/>
              </w:rPr>
              <w:t>semiStaticPowerSharingDAPS-Mode1-r16</w:t>
            </w:r>
            <w:r w:rsidRPr="00DC2DF7">
              <w:rPr>
                <w:rFonts w:ascii="Arial" w:eastAsia="Times New Roman" w:hAnsi="Arial" w:cs="Arial"/>
                <w:sz w:val="18"/>
                <w:szCs w:val="18"/>
                <w:lang w:eastAsia="ja-JP"/>
              </w:rPr>
              <w:t xml:space="preserve">, </w:t>
            </w:r>
            <w:r w:rsidRPr="00DC2DF7">
              <w:rPr>
                <w:rFonts w:ascii="Arial" w:eastAsia="Times New Roman" w:hAnsi="Arial" w:cs="Arial"/>
                <w:i/>
                <w:sz w:val="18"/>
                <w:szCs w:val="18"/>
                <w:lang w:eastAsia="ja-JP"/>
              </w:rPr>
              <w:t>semiStaticPowerSharingDAPS-Mode2-r16</w:t>
            </w:r>
            <w:r w:rsidRPr="00DC2DF7">
              <w:rPr>
                <w:rFonts w:ascii="Arial" w:eastAsia="Times New Roman" w:hAnsi="Arial" w:cs="Arial"/>
                <w:sz w:val="18"/>
                <w:szCs w:val="18"/>
                <w:lang w:eastAsia="ja-JP"/>
              </w:rPr>
              <w:t xml:space="preserve"> or </w:t>
            </w:r>
            <w:r w:rsidRPr="00DC2DF7">
              <w:rPr>
                <w:rFonts w:ascii="Arial" w:eastAsia="Times New Roman" w:hAnsi="Arial" w:cs="Arial"/>
                <w:i/>
                <w:iCs/>
                <w:sz w:val="18"/>
                <w:szCs w:val="18"/>
                <w:lang w:eastAsia="ja-JP"/>
              </w:rPr>
              <w:t>dynamicPowersharingDAPS-r16</w:t>
            </w:r>
            <w:r w:rsidRPr="00DC2DF7">
              <w:rPr>
                <w:rFonts w:ascii="Arial" w:eastAsia="Times New Roman" w:hAnsi="Arial" w:cs="Arial"/>
                <w:sz w:val="18"/>
                <w:szCs w:val="18"/>
                <w:lang w:eastAsia="ja-JP"/>
              </w:rPr>
              <w:t xml:space="preserve"> are included. Otherwise, the UE does not include this field.</w:t>
            </w:r>
          </w:p>
          <w:p w:rsidR="00DC2DF7" w:rsidRPr="00DC2DF7" w:rsidRDefault="00DC2DF7" w:rsidP="00DC2DF7">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ja-JP"/>
              </w:rPr>
            </w:pPr>
            <w:r w:rsidRPr="00DC2DF7">
              <w:rPr>
                <w:rFonts w:ascii="Arial" w:eastAsia="Times New Roman" w:hAnsi="Arial" w:cs="Arial"/>
                <w:sz w:val="18"/>
                <w:szCs w:val="18"/>
                <w:lang w:eastAsia="ja-JP"/>
              </w:rPr>
              <w:t>-</w:t>
            </w:r>
            <w:r w:rsidRPr="00DC2DF7">
              <w:rPr>
                <w:rFonts w:ascii="Arial" w:eastAsia="Times New Roman" w:hAnsi="Arial" w:cs="Arial"/>
                <w:sz w:val="18"/>
                <w:szCs w:val="18"/>
                <w:lang w:eastAsia="ja-JP"/>
              </w:rPr>
              <w:tab/>
            </w:r>
            <w:r w:rsidRPr="00DC2DF7">
              <w:rPr>
                <w:rFonts w:ascii="Arial" w:eastAsia="Times New Roman" w:hAnsi="Arial" w:cs="Arial"/>
                <w:i/>
                <w:sz w:val="18"/>
                <w:szCs w:val="18"/>
                <w:lang w:eastAsia="ja-JP"/>
              </w:rPr>
              <w:t>interFreqSemiStaticPowerSharingDAPS-Mode1-r16</w:t>
            </w:r>
            <w:r w:rsidRPr="00DC2DF7">
              <w:rPr>
                <w:rFonts w:ascii="Arial" w:eastAsia="Times New Roman" w:hAnsi="Arial" w:cs="Arial"/>
                <w:sz w:val="18"/>
                <w:szCs w:val="18"/>
                <w:lang w:eastAsia="ja-JP"/>
              </w:rPr>
              <w:t xml:space="preserve"> indicates whether the UE supports semi-static UL power sharing mode 1 during DAPS handover between source and target cells of same FR.</w:t>
            </w:r>
          </w:p>
          <w:p w:rsidR="00DC2DF7" w:rsidRPr="00DC2DF7" w:rsidRDefault="00DC2DF7" w:rsidP="00DC2DF7">
            <w:pPr>
              <w:keepNext/>
              <w:keepLines/>
              <w:overflowPunct w:val="0"/>
              <w:autoSpaceDE w:val="0"/>
              <w:autoSpaceDN w:val="0"/>
              <w:adjustRightInd w:val="0"/>
              <w:spacing w:after="0"/>
              <w:ind w:left="360" w:hangingChars="200" w:hanging="360"/>
              <w:textAlignment w:val="baseline"/>
              <w:rPr>
                <w:rFonts w:ascii="Arial" w:eastAsia="Times New Roman" w:hAnsi="Arial"/>
                <w:sz w:val="18"/>
                <w:lang w:eastAsia="ja-JP"/>
              </w:rPr>
            </w:pPr>
            <w:r w:rsidRPr="00DC2DF7">
              <w:rPr>
                <w:rFonts w:ascii="Arial" w:eastAsia="Times New Roman" w:hAnsi="Arial" w:cs="Arial"/>
                <w:sz w:val="18"/>
                <w:szCs w:val="18"/>
                <w:lang w:eastAsia="ja-JP"/>
              </w:rPr>
              <w:t>-</w:t>
            </w:r>
            <w:r w:rsidRPr="00DC2DF7">
              <w:rPr>
                <w:rFonts w:ascii="Arial" w:eastAsia="Times New Roman" w:hAnsi="Arial" w:cs="Arial"/>
                <w:sz w:val="18"/>
                <w:szCs w:val="18"/>
                <w:lang w:eastAsia="ja-JP"/>
              </w:rPr>
              <w:tab/>
            </w:r>
            <w:r w:rsidRPr="00DC2DF7">
              <w:rPr>
                <w:rFonts w:ascii="Arial" w:eastAsia="Times New Roman" w:hAnsi="Arial" w:cs="Arial"/>
                <w:i/>
                <w:sz w:val="18"/>
                <w:szCs w:val="18"/>
                <w:lang w:eastAsia="ja-JP"/>
              </w:rPr>
              <w:t>interFreqSemiStaticPowerSharingDAPS-Mode2-r16</w:t>
            </w:r>
            <w:r w:rsidRPr="00DC2DF7">
              <w:rPr>
                <w:rFonts w:ascii="Arial" w:eastAsia="Times New Roman" w:hAnsi="Arial" w:cs="Arial"/>
                <w:sz w:val="18"/>
                <w:lang w:eastAsia="ja-JP"/>
              </w:rPr>
              <w:t xml:space="preserve"> indicates whether the UE supports semi-static UL power sharing mode 2 during DAPS handover between source and target cells of same FR. It is only applicable to DAPS Handover in synchronous scenarios. The UE only includes this field if </w:t>
            </w:r>
            <w:r w:rsidRPr="00DC2DF7">
              <w:rPr>
                <w:rFonts w:ascii="Arial" w:eastAsia="Times New Roman" w:hAnsi="Arial" w:cs="Arial"/>
                <w:i/>
                <w:iCs/>
                <w:sz w:val="18"/>
                <w:lang w:eastAsia="ja-JP"/>
              </w:rPr>
              <w:t>semiStaticPowerSharingDAPS-Mode1-r16</w:t>
            </w:r>
            <w:r w:rsidRPr="00DC2DF7">
              <w:rPr>
                <w:rFonts w:ascii="Arial" w:eastAsia="Times New Roman" w:hAnsi="Arial" w:cs="Arial"/>
                <w:sz w:val="18"/>
                <w:lang w:eastAsia="ja-JP"/>
              </w:rPr>
              <w:t xml:space="preserve"> is included. Otherwise, the UE does not include this field.</w:t>
            </w:r>
          </w:p>
          <w:p w:rsidR="00DC2DF7" w:rsidRPr="00DC2DF7" w:rsidRDefault="00DC2DF7" w:rsidP="00DC2DF7">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ja-JP"/>
              </w:rPr>
            </w:pPr>
            <w:r w:rsidRPr="00DC2DF7">
              <w:rPr>
                <w:rFonts w:ascii="Arial" w:eastAsia="Times New Roman" w:hAnsi="Arial" w:cs="Arial"/>
                <w:sz w:val="18"/>
                <w:szCs w:val="18"/>
                <w:lang w:eastAsia="ja-JP"/>
              </w:rPr>
              <w:t>-</w:t>
            </w:r>
            <w:r w:rsidRPr="00DC2DF7">
              <w:rPr>
                <w:rFonts w:ascii="Arial" w:eastAsia="Times New Roman" w:hAnsi="Arial" w:cs="Arial"/>
                <w:sz w:val="18"/>
                <w:szCs w:val="18"/>
                <w:lang w:eastAsia="ja-JP"/>
              </w:rPr>
              <w:tab/>
            </w:r>
            <w:r w:rsidRPr="00DC2DF7">
              <w:rPr>
                <w:rFonts w:ascii="Arial" w:eastAsia="Times New Roman" w:hAnsi="Arial" w:cs="Arial"/>
                <w:i/>
                <w:sz w:val="18"/>
                <w:szCs w:val="18"/>
                <w:lang w:eastAsia="ja-JP"/>
              </w:rPr>
              <w:t>interFreqDynamicPowersharingDAPS-r16</w:t>
            </w:r>
            <w:r w:rsidRPr="00DC2DF7">
              <w:rPr>
                <w:rFonts w:ascii="Arial" w:eastAsia="Times New Roman" w:hAnsi="Arial" w:cs="Arial"/>
                <w:sz w:val="18"/>
                <w:szCs w:val="18"/>
                <w:lang w:eastAsia="ja-JP"/>
              </w:rPr>
              <w:t xml:space="preserve"> indicates the value of T offset (short or long) that the UE supports for dynamic UL power sharing during DAPS handover between source and target cells of same FR. The UE only include this field if </w:t>
            </w:r>
            <w:r w:rsidRPr="00DC2DF7">
              <w:rPr>
                <w:rFonts w:ascii="Arial" w:eastAsia="Times New Roman" w:hAnsi="Arial" w:cs="Arial"/>
                <w:i/>
                <w:iCs/>
                <w:sz w:val="18"/>
                <w:szCs w:val="18"/>
                <w:lang w:eastAsia="ja-JP"/>
              </w:rPr>
              <w:t>semiStaticPowerSharingDAPS-Mode1-r16</w:t>
            </w:r>
            <w:r w:rsidRPr="00DC2DF7">
              <w:rPr>
                <w:rFonts w:ascii="Arial" w:eastAsia="Times New Roman" w:hAnsi="Arial" w:cs="Arial"/>
                <w:sz w:val="18"/>
                <w:szCs w:val="18"/>
                <w:lang w:eastAsia="ja-JP"/>
              </w:rPr>
              <w:t xml:space="preserve"> is included. Otherwise, the UE does not include this field.</w:t>
            </w:r>
          </w:p>
          <w:p w:rsidR="00DC2DF7" w:rsidRPr="00DC2DF7" w:rsidRDefault="00DC2DF7" w:rsidP="00DC2DF7">
            <w:pPr>
              <w:keepNext/>
              <w:keepLines/>
              <w:overflowPunct w:val="0"/>
              <w:autoSpaceDE w:val="0"/>
              <w:autoSpaceDN w:val="0"/>
              <w:adjustRightInd w:val="0"/>
              <w:spacing w:after="0"/>
              <w:ind w:left="360" w:hangingChars="200" w:hanging="360"/>
              <w:textAlignment w:val="baseline"/>
              <w:rPr>
                <w:rFonts w:eastAsia="Times New Roman"/>
                <w:lang w:eastAsia="ja-JP"/>
              </w:rPr>
            </w:pPr>
            <w:r w:rsidRPr="00DC2DF7">
              <w:rPr>
                <w:rFonts w:ascii="Arial" w:eastAsia="Times New Roman" w:hAnsi="Arial" w:cs="Arial"/>
                <w:sz w:val="18"/>
                <w:szCs w:val="18"/>
                <w:lang w:eastAsia="ja-JP"/>
              </w:rPr>
              <w:t>-</w:t>
            </w:r>
            <w:r w:rsidRPr="00DC2DF7">
              <w:rPr>
                <w:rFonts w:ascii="Arial" w:eastAsia="Times New Roman" w:hAnsi="Arial" w:cs="Arial"/>
                <w:sz w:val="18"/>
                <w:szCs w:val="18"/>
                <w:lang w:eastAsia="ja-JP"/>
              </w:rPr>
              <w:tab/>
            </w:r>
            <w:r w:rsidRPr="00DC2DF7">
              <w:rPr>
                <w:rFonts w:ascii="Arial" w:eastAsia="Times New Roman" w:hAnsi="Arial" w:cs="Arial"/>
                <w:i/>
                <w:sz w:val="18"/>
                <w:szCs w:val="18"/>
                <w:lang w:eastAsia="ja-JP"/>
              </w:rPr>
              <w:t>interFreqUL-TransCancellationDAPS-r16</w:t>
            </w:r>
            <w:r w:rsidRPr="00DC2DF7">
              <w:rPr>
                <w:rFonts w:ascii="Arial" w:eastAsia="Times New Roman" w:hAnsi="Arial" w:cs="Arial"/>
                <w:sz w:val="18"/>
                <w:lang w:eastAsia="ja-JP"/>
              </w:rPr>
              <w:t xml:space="preserve"> indicates support of cancelling UL transmission to the source PCell for inter-frequency DAPS handover.</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DC2DF7">
              <w:rPr>
                <w:rFonts w:ascii="Arial" w:eastAsia="Times New Roman" w:hAnsi="Arial"/>
                <w:sz w:val="18"/>
                <w:lang w:eastAsia="ja-JP"/>
              </w:rPr>
              <w:t>BC</w:t>
            </w:r>
          </w:p>
        </w:tc>
        <w:tc>
          <w:tcPr>
            <w:tcW w:w="567"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sz w:val="18"/>
                <w:lang w:eastAsia="ja-JP"/>
              </w:rPr>
              <w:t>No</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bCs/>
                <w:iCs/>
                <w:sz w:val="18"/>
                <w:lang w:eastAsia="ja-JP"/>
              </w:rPr>
              <w:t>N/A</w:t>
            </w:r>
          </w:p>
        </w:tc>
        <w:tc>
          <w:tcPr>
            <w:tcW w:w="728"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bCs/>
                <w:iCs/>
                <w:sz w:val="18"/>
                <w:lang w:eastAsia="ja-JP"/>
              </w:rPr>
              <w:t>N/A</w:t>
            </w:r>
          </w:p>
        </w:tc>
      </w:tr>
      <w:tr w:rsidR="00DC2DF7" w:rsidRPr="00DC2DF7" w:rsidTr="0052718E">
        <w:trPr>
          <w:cantSplit/>
          <w:tblHeader/>
        </w:trPr>
        <w:tc>
          <w:tcPr>
            <w:tcW w:w="6917" w:type="dxa"/>
          </w:tcPr>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DC2DF7">
              <w:rPr>
                <w:rFonts w:ascii="Arial" w:eastAsia="Times New Roman" w:hAnsi="Arial"/>
                <w:b/>
                <w:bCs/>
                <w:i/>
                <w:iCs/>
                <w:sz w:val="18"/>
                <w:lang w:eastAsia="ja-JP"/>
              </w:rPr>
              <w:t>intraBandFreqSeparationUL-AggBW-GapBW-r16</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cs="Arial"/>
                <w:sz w:val="18"/>
                <w:szCs w:val="18"/>
                <w:lang w:eastAsia="zh-CN"/>
              </w:rPr>
            </w:pPr>
            <w:r w:rsidRPr="00DC2DF7">
              <w:rPr>
                <w:rFonts w:ascii="Arial" w:eastAsia="Times New Roman" w:hAnsi="Arial" w:cs="Arial"/>
                <w:sz w:val="18"/>
                <w:szCs w:val="18"/>
                <w:lang w:eastAsia="zh-CN"/>
              </w:rPr>
              <w:t xml:space="preserve">Indicates the UL frequency separation class </w:t>
            </w:r>
            <w:r w:rsidRPr="00DC2DF7">
              <w:rPr>
                <w:rFonts w:ascii="Arial" w:eastAsia="Times New Roman" w:hAnsi="Arial"/>
                <w:sz w:val="18"/>
                <w:lang w:eastAsia="ja-JP"/>
              </w:rPr>
              <w:t xml:space="preserve">between lower edge of lowest CC and upper edge of highest CC of Intra-band UL non-contiguous CA, </w:t>
            </w:r>
            <w:r w:rsidRPr="00DC2DF7">
              <w:rPr>
                <w:rFonts w:ascii="Arial" w:eastAsia="Times New Roman" w:hAnsi="Arial" w:cs="Arial"/>
                <w:sz w:val="18"/>
                <w:szCs w:val="18"/>
                <w:lang w:eastAsia="zh-CN"/>
              </w:rPr>
              <w:t>i.e. including both the aggregated bandwidth and the gap bandwidth. 3 frequency separation classes are introduced and the values are as follow:</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cs="Arial"/>
                <w:sz w:val="18"/>
                <w:szCs w:val="18"/>
                <w:lang w:eastAsia="zh-CN"/>
              </w:rPr>
            </w:pPr>
          </w:p>
          <w:p w:rsidR="00DC2DF7" w:rsidRPr="00DC2DF7" w:rsidRDefault="00DC2DF7" w:rsidP="00DC2DF7">
            <w:pPr>
              <w:overflowPunct w:val="0"/>
              <w:autoSpaceDE w:val="0"/>
              <w:autoSpaceDN w:val="0"/>
              <w:adjustRightInd w:val="0"/>
              <w:spacing w:after="0"/>
              <w:ind w:left="568" w:hanging="284"/>
              <w:textAlignment w:val="baseline"/>
              <w:rPr>
                <w:rFonts w:ascii="Arial" w:eastAsia="宋体" w:hAnsi="Arial" w:cs="Arial"/>
                <w:sz w:val="18"/>
                <w:szCs w:val="18"/>
                <w:lang w:eastAsia="ja-JP"/>
              </w:rPr>
            </w:pPr>
            <w:r w:rsidRPr="00DC2DF7">
              <w:rPr>
                <w:rFonts w:ascii="Arial" w:eastAsia="Times New Roman" w:hAnsi="Arial" w:cs="Arial"/>
                <w:sz w:val="18"/>
                <w:szCs w:val="18"/>
                <w:lang w:eastAsia="ja-JP"/>
              </w:rPr>
              <w:t>-</w:t>
            </w:r>
            <w:r w:rsidRPr="00DC2DF7">
              <w:rPr>
                <w:rFonts w:ascii="Arial" w:eastAsia="Times New Roman" w:hAnsi="Arial" w:cs="Arial"/>
                <w:sz w:val="18"/>
                <w:szCs w:val="18"/>
                <w:lang w:eastAsia="ja-JP"/>
              </w:rPr>
              <w:tab/>
              <w:t>class I: Non-contiguous CA separation class ≤ 100MHz</w:t>
            </w:r>
          </w:p>
          <w:p w:rsidR="00DC2DF7" w:rsidRPr="00DC2DF7" w:rsidRDefault="00DC2DF7" w:rsidP="00DC2DF7">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DC2DF7">
              <w:rPr>
                <w:rFonts w:ascii="Arial" w:eastAsia="Times New Roman" w:hAnsi="Arial" w:cs="Arial"/>
                <w:sz w:val="18"/>
                <w:szCs w:val="18"/>
                <w:lang w:eastAsia="ja-JP"/>
              </w:rPr>
              <w:t>-</w:t>
            </w:r>
            <w:r w:rsidRPr="00DC2DF7">
              <w:rPr>
                <w:rFonts w:ascii="Arial" w:eastAsia="Times New Roman" w:hAnsi="Arial" w:cs="Arial"/>
                <w:sz w:val="18"/>
                <w:szCs w:val="18"/>
                <w:lang w:eastAsia="ja-JP"/>
              </w:rPr>
              <w:tab/>
              <w:t>class II: 100MHz &lt; Non-contiguous CA separation class≤ 200MHz</w:t>
            </w:r>
          </w:p>
          <w:p w:rsidR="00DC2DF7" w:rsidRPr="00DC2DF7" w:rsidRDefault="00DC2DF7" w:rsidP="00DC2DF7">
            <w:pPr>
              <w:overflowPunct w:val="0"/>
              <w:autoSpaceDE w:val="0"/>
              <w:autoSpaceDN w:val="0"/>
              <w:adjustRightInd w:val="0"/>
              <w:spacing w:after="0"/>
              <w:ind w:left="568" w:hanging="284"/>
              <w:textAlignment w:val="baseline"/>
              <w:rPr>
                <w:rFonts w:eastAsia="Times New Roman"/>
                <w:lang w:eastAsia="ja-JP"/>
              </w:rPr>
            </w:pPr>
            <w:r w:rsidRPr="00DC2DF7">
              <w:rPr>
                <w:rFonts w:ascii="Arial" w:eastAsia="Times New Roman" w:hAnsi="Arial" w:cs="Arial"/>
                <w:sz w:val="18"/>
                <w:szCs w:val="18"/>
                <w:lang w:eastAsia="ja-JP"/>
              </w:rPr>
              <w:t>-</w:t>
            </w:r>
            <w:r w:rsidRPr="00DC2DF7">
              <w:rPr>
                <w:rFonts w:ascii="Arial" w:eastAsia="Times New Roman" w:hAnsi="Arial" w:cs="Arial"/>
                <w:sz w:val="18"/>
                <w:szCs w:val="18"/>
                <w:lang w:eastAsia="ja-JP"/>
              </w:rPr>
              <w:tab/>
              <w:t>class III: 200MHz &lt; Non-contiguous CA separation class &lt;600MHz</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sz w:val="18"/>
                <w:lang w:eastAsia="ja-JP"/>
              </w:rPr>
              <w:t>BC</w:t>
            </w:r>
          </w:p>
        </w:tc>
        <w:tc>
          <w:tcPr>
            <w:tcW w:w="567"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sz w:val="18"/>
                <w:lang w:eastAsia="ja-JP"/>
              </w:rPr>
              <w:t>No</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DC2DF7">
              <w:rPr>
                <w:rFonts w:ascii="Arial" w:eastAsia="Times New Roman" w:hAnsi="Arial"/>
                <w:bCs/>
                <w:iCs/>
                <w:sz w:val="18"/>
                <w:lang w:eastAsia="ja-JP"/>
              </w:rPr>
              <w:t>N/A</w:t>
            </w:r>
          </w:p>
        </w:tc>
        <w:tc>
          <w:tcPr>
            <w:tcW w:w="728"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DC2DF7">
              <w:rPr>
                <w:rFonts w:ascii="Arial" w:eastAsia="Times New Roman" w:hAnsi="Arial"/>
                <w:bCs/>
                <w:iCs/>
                <w:sz w:val="18"/>
                <w:lang w:eastAsia="ja-JP"/>
              </w:rPr>
              <w:t>FR1 only</w:t>
            </w:r>
          </w:p>
        </w:tc>
      </w:tr>
      <w:tr w:rsidR="00DC2DF7" w:rsidRPr="00DC2DF7" w:rsidTr="0052718E">
        <w:trPr>
          <w:cantSplit/>
          <w:tblHeader/>
        </w:trPr>
        <w:tc>
          <w:tcPr>
            <w:tcW w:w="6917" w:type="dxa"/>
          </w:tcPr>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
                <w:i/>
                <w:sz w:val="18"/>
                <w:lang w:eastAsia="ja-JP"/>
              </w:rPr>
            </w:pPr>
            <w:r w:rsidRPr="00DC2DF7">
              <w:rPr>
                <w:rFonts w:ascii="Arial" w:eastAsia="Times New Roman" w:hAnsi="Arial"/>
                <w:b/>
                <w:i/>
                <w:sz w:val="18"/>
                <w:lang w:eastAsia="ja-JP"/>
              </w:rPr>
              <w:t>jointSearchSpaceSwitchAcrossCells-r16</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
                <w:i/>
                <w:sz w:val="18"/>
                <w:lang w:eastAsia="ja-JP"/>
              </w:rPr>
            </w:pPr>
            <w:r w:rsidRPr="00DC2DF7">
              <w:rPr>
                <w:rFonts w:ascii="Arial" w:eastAsia="Times New Roman" w:hAnsi="Arial"/>
                <w:sz w:val="18"/>
                <w:lang w:eastAsia="ja-JP"/>
              </w:rPr>
              <w:t xml:space="preserve">Indicates whether the UE supports being configured with a group of cells and switching search space set group jointly over these cells. If the UE supports this feature, the UE needs to report </w:t>
            </w:r>
            <w:r w:rsidRPr="00DC2DF7">
              <w:rPr>
                <w:rFonts w:ascii="Arial" w:eastAsia="Times New Roman" w:hAnsi="Arial"/>
                <w:i/>
                <w:sz w:val="18"/>
                <w:lang w:eastAsia="ja-JP"/>
              </w:rPr>
              <w:t>searchSpaceSwitchWithDCI-r16</w:t>
            </w:r>
            <w:r w:rsidRPr="00DC2DF7">
              <w:rPr>
                <w:rFonts w:ascii="Arial" w:eastAsia="Times New Roman" w:hAnsi="Arial"/>
                <w:sz w:val="18"/>
                <w:lang w:eastAsia="ja-JP"/>
              </w:rPr>
              <w:t xml:space="preserve"> or </w:t>
            </w:r>
            <w:r w:rsidRPr="00DC2DF7">
              <w:rPr>
                <w:rFonts w:ascii="Arial" w:eastAsia="Times New Roman" w:hAnsi="Arial"/>
                <w:i/>
                <w:sz w:val="18"/>
                <w:lang w:eastAsia="ja-JP"/>
              </w:rPr>
              <w:t>searchSpaceSwitchWithoutDCI-r16</w:t>
            </w:r>
            <w:r w:rsidRPr="00DC2DF7">
              <w:rPr>
                <w:rFonts w:ascii="Arial" w:eastAsia="Times New Roman" w:hAnsi="Arial"/>
                <w:sz w:val="18"/>
                <w:lang w:eastAsia="ja-JP"/>
              </w:rPr>
              <w:t>.</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DC2DF7">
              <w:rPr>
                <w:rFonts w:ascii="Arial" w:eastAsia="Times New Roman" w:hAnsi="Arial"/>
                <w:sz w:val="18"/>
                <w:lang w:eastAsia="ja-JP"/>
              </w:rPr>
              <w:t>BC</w:t>
            </w:r>
          </w:p>
        </w:tc>
        <w:tc>
          <w:tcPr>
            <w:tcW w:w="567"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sz w:val="18"/>
                <w:lang w:eastAsia="ja-JP"/>
              </w:rPr>
              <w:t>No</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bCs/>
                <w:iCs/>
                <w:sz w:val="18"/>
                <w:lang w:eastAsia="ja-JP"/>
              </w:rPr>
              <w:t>N/A</w:t>
            </w:r>
          </w:p>
        </w:tc>
        <w:tc>
          <w:tcPr>
            <w:tcW w:w="728"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bCs/>
                <w:iCs/>
                <w:sz w:val="18"/>
                <w:lang w:eastAsia="ja-JP"/>
              </w:rPr>
              <w:t>N/A</w:t>
            </w:r>
          </w:p>
        </w:tc>
      </w:tr>
      <w:tr w:rsidR="00DC2DF7" w:rsidRPr="00DC2DF7" w:rsidTr="0052718E">
        <w:trPr>
          <w:cantSplit/>
          <w:tblHeader/>
        </w:trPr>
        <w:tc>
          <w:tcPr>
            <w:tcW w:w="6917" w:type="dxa"/>
          </w:tcPr>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
                <w:i/>
                <w:sz w:val="18"/>
                <w:lang w:eastAsia="ja-JP"/>
              </w:rPr>
            </w:pPr>
            <w:r w:rsidRPr="00DC2DF7">
              <w:rPr>
                <w:rFonts w:ascii="Arial" w:eastAsia="Times New Roman" w:hAnsi="Arial"/>
                <w:b/>
                <w:i/>
                <w:sz w:val="18"/>
                <w:lang w:eastAsia="ja-JP"/>
              </w:rPr>
              <w:t>maxUpTo3Diff-NumerologiesConfigSinglePUCCH-grp-r16</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Cs/>
                <w:iCs/>
                <w:sz w:val="18"/>
                <w:lang w:eastAsia="ja-JP"/>
              </w:rPr>
            </w:pPr>
            <w:r w:rsidRPr="00DC2DF7">
              <w:rPr>
                <w:rFonts w:ascii="Arial" w:eastAsia="Times New Roman" w:hAnsi="Arial"/>
                <w:bCs/>
                <w:iCs/>
                <w:sz w:val="18"/>
                <w:lang w:eastAsia="ja-JP"/>
              </w:rPr>
              <w:t>Indicates the UE support of up to 3 different numerologies in the same PUCCH group where UE is not configured with two NR PUCCH groups by indicating one or multiple NR carrier types {FR1 licensed TDD (</w:t>
            </w:r>
            <w:r w:rsidRPr="00DC2DF7">
              <w:rPr>
                <w:rFonts w:ascii="Arial" w:eastAsia="Times New Roman" w:hAnsi="Arial"/>
                <w:bCs/>
                <w:i/>
                <w:sz w:val="18"/>
                <w:lang w:eastAsia="ja-JP"/>
              </w:rPr>
              <w:t>fr1-NonSharedTDD-r16</w:t>
            </w:r>
            <w:r w:rsidRPr="00DC2DF7">
              <w:rPr>
                <w:rFonts w:ascii="Arial" w:eastAsia="Times New Roman" w:hAnsi="Arial"/>
                <w:bCs/>
                <w:iCs/>
                <w:sz w:val="18"/>
                <w:lang w:eastAsia="ja-JP"/>
              </w:rPr>
              <w:t>), FR1 unlicensed TDD (</w:t>
            </w:r>
            <w:r w:rsidRPr="00DC2DF7">
              <w:rPr>
                <w:rFonts w:ascii="Arial" w:eastAsia="Times New Roman" w:hAnsi="Arial"/>
                <w:bCs/>
                <w:i/>
                <w:sz w:val="18"/>
                <w:lang w:eastAsia="ja-JP"/>
              </w:rPr>
              <w:t>fr1-SharedTDD-r16</w:t>
            </w:r>
            <w:r w:rsidRPr="00DC2DF7">
              <w:rPr>
                <w:rFonts w:ascii="Arial" w:eastAsia="Times New Roman" w:hAnsi="Arial"/>
                <w:bCs/>
                <w:iCs/>
                <w:sz w:val="18"/>
                <w:lang w:eastAsia="ja-JP"/>
              </w:rPr>
              <w:t>), FR1 licensed FDD (</w:t>
            </w:r>
            <w:r w:rsidRPr="00DC2DF7">
              <w:rPr>
                <w:rFonts w:ascii="Arial" w:eastAsia="Times New Roman" w:hAnsi="Arial"/>
                <w:bCs/>
                <w:i/>
                <w:sz w:val="18"/>
                <w:lang w:eastAsia="ja-JP"/>
              </w:rPr>
              <w:t>fr1-NonSharedFDD-r16</w:t>
            </w:r>
            <w:r w:rsidRPr="00DC2DF7">
              <w:rPr>
                <w:rFonts w:ascii="Arial" w:eastAsia="Times New Roman" w:hAnsi="Arial"/>
                <w:bCs/>
                <w:iCs/>
                <w:sz w:val="18"/>
                <w:lang w:eastAsia="ja-JP"/>
              </w:rPr>
              <w:t>), FR2(</w:t>
            </w:r>
            <w:r w:rsidRPr="00DC2DF7">
              <w:rPr>
                <w:rFonts w:ascii="Arial" w:eastAsia="Times New Roman" w:hAnsi="Arial"/>
                <w:bCs/>
                <w:i/>
                <w:sz w:val="18"/>
                <w:lang w:eastAsia="ja-JP"/>
              </w:rPr>
              <w:t>fr2-r16</w:t>
            </w:r>
            <w:r w:rsidRPr="00DC2DF7">
              <w:rPr>
                <w:rFonts w:ascii="Arial" w:eastAsia="Times New Roman" w:hAnsi="Arial"/>
                <w:bCs/>
                <w:iCs/>
                <w:sz w:val="18"/>
                <w:lang w:eastAsia="ja-JP"/>
              </w:rPr>
              <w:t>)} that can transmit the PUCCH</w:t>
            </w:r>
            <w:r w:rsidRPr="00DC2DF7">
              <w:rPr>
                <w:rFonts w:ascii="Arial" w:eastAsia="Times New Roman" w:hAnsi="Arial"/>
                <w:sz w:val="18"/>
                <w:lang w:eastAsia="ja-JP"/>
              </w:rPr>
              <w:t xml:space="preserve"> </w:t>
            </w:r>
            <w:r w:rsidRPr="00DC2DF7">
              <w:rPr>
                <w:rFonts w:ascii="Arial" w:eastAsia="Times New Roman" w:hAnsi="Arial"/>
                <w:bCs/>
                <w:iCs/>
                <w:sz w:val="18"/>
                <w:lang w:eastAsia="ja-JP"/>
              </w:rPr>
              <w:t>for NR part of (NG)EN-DC, NE-DC and NR-CA.</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Cs/>
                <w:iCs/>
                <w:sz w:val="18"/>
                <w:lang w:eastAsia="ja-JP"/>
              </w:rPr>
            </w:pPr>
          </w:p>
          <w:p w:rsidR="00DC2DF7" w:rsidRPr="00DC2DF7" w:rsidRDefault="00DC2DF7" w:rsidP="00DC2DF7">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DC2DF7">
              <w:rPr>
                <w:rFonts w:ascii="Arial" w:eastAsia="Times New Roman" w:hAnsi="Arial"/>
                <w:sz w:val="18"/>
                <w:lang w:eastAsia="ja-JP"/>
              </w:rPr>
              <w:t>NOTE:</w:t>
            </w:r>
            <w:r w:rsidRPr="00DC2DF7">
              <w:rPr>
                <w:rFonts w:ascii="Arial" w:eastAsia="Times New Roman" w:hAnsi="Arial" w:cs="Arial"/>
                <w:sz w:val="18"/>
                <w:szCs w:val="18"/>
                <w:lang w:eastAsia="ja-JP"/>
              </w:rPr>
              <w:tab/>
            </w:r>
            <w:r w:rsidRPr="00DC2DF7">
              <w:rPr>
                <w:rFonts w:ascii="Arial" w:eastAsia="Times New Roman" w:hAnsi="Arial"/>
                <w:sz w:val="18"/>
                <w:lang w:eastAsia="ja-JP"/>
              </w:rPr>
              <w:t>When the carrier type of NUL is indicated for PUCCH transmission location, the SUL in the same cell as in the NUL can also be configured for PUCCH transmission.</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sz w:val="18"/>
                <w:lang w:eastAsia="ja-JP"/>
              </w:rPr>
              <w:t>BC</w:t>
            </w:r>
          </w:p>
        </w:tc>
        <w:tc>
          <w:tcPr>
            <w:tcW w:w="567"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sz w:val="18"/>
                <w:lang w:eastAsia="ja-JP"/>
              </w:rPr>
              <w:t>No</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DC2DF7">
              <w:rPr>
                <w:rFonts w:ascii="Arial" w:eastAsia="Times New Roman" w:hAnsi="Arial"/>
                <w:bCs/>
                <w:iCs/>
                <w:sz w:val="18"/>
                <w:lang w:eastAsia="ja-JP"/>
              </w:rPr>
              <w:t>N/A</w:t>
            </w:r>
          </w:p>
        </w:tc>
        <w:tc>
          <w:tcPr>
            <w:tcW w:w="728"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DC2DF7">
              <w:rPr>
                <w:rFonts w:ascii="Arial" w:eastAsia="Times New Roman" w:hAnsi="Arial"/>
                <w:bCs/>
                <w:iCs/>
                <w:sz w:val="18"/>
                <w:lang w:eastAsia="ja-JP"/>
              </w:rPr>
              <w:t>N/A</w:t>
            </w:r>
          </w:p>
        </w:tc>
      </w:tr>
      <w:tr w:rsidR="00DC2DF7" w:rsidRPr="00DC2DF7" w:rsidTr="0052718E">
        <w:trPr>
          <w:cantSplit/>
          <w:tblHeader/>
        </w:trPr>
        <w:tc>
          <w:tcPr>
            <w:tcW w:w="6917" w:type="dxa"/>
          </w:tcPr>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
                <w:i/>
                <w:sz w:val="18"/>
                <w:lang w:eastAsia="ja-JP"/>
              </w:rPr>
            </w:pPr>
            <w:r w:rsidRPr="00DC2DF7">
              <w:rPr>
                <w:rFonts w:ascii="Arial" w:eastAsia="Times New Roman" w:hAnsi="Arial"/>
                <w:b/>
                <w:i/>
                <w:sz w:val="18"/>
                <w:lang w:eastAsia="ja-JP"/>
              </w:rPr>
              <w:lastRenderedPageBreak/>
              <w:t>maxUpTo4Diff-NumerologiesConfigSinglePUCCH-grp-r16</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Cs/>
                <w:iCs/>
                <w:sz w:val="18"/>
                <w:lang w:eastAsia="ja-JP"/>
              </w:rPr>
            </w:pPr>
            <w:r w:rsidRPr="00DC2DF7">
              <w:rPr>
                <w:rFonts w:ascii="Arial" w:eastAsia="Times New Roman" w:hAnsi="Arial"/>
                <w:bCs/>
                <w:iCs/>
                <w:sz w:val="18"/>
                <w:lang w:eastAsia="ja-JP"/>
              </w:rPr>
              <w:t>Indicates the UE support of up to 4 different numerologies in the same PUCCH group where UE is not configured with two NR PUCCH groups by indicating one or multiple the NR carrier types {FR1 licensed TDD (</w:t>
            </w:r>
            <w:r w:rsidRPr="00DC2DF7">
              <w:rPr>
                <w:rFonts w:ascii="Arial" w:eastAsia="Times New Roman" w:hAnsi="Arial"/>
                <w:bCs/>
                <w:i/>
                <w:sz w:val="18"/>
                <w:lang w:eastAsia="ja-JP"/>
              </w:rPr>
              <w:t>fr1-NonSharedTDD-r16</w:t>
            </w:r>
            <w:r w:rsidRPr="00DC2DF7">
              <w:rPr>
                <w:rFonts w:ascii="Arial" w:eastAsia="Times New Roman" w:hAnsi="Arial"/>
                <w:bCs/>
                <w:iCs/>
                <w:sz w:val="18"/>
                <w:lang w:eastAsia="ja-JP"/>
              </w:rPr>
              <w:t>), FR1 unlicensed TDD (</w:t>
            </w:r>
            <w:r w:rsidRPr="00DC2DF7">
              <w:rPr>
                <w:rFonts w:ascii="Arial" w:eastAsia="Times New Roman" w:hAnsi="Arial"/>
                <w:bCs/>
                <w:i/>
                <w:sz w:val="18"/>
                <w:lang w:eastAsia="ja-JP"/>
              </w:rPr>
              <w:t>fr1-SharedTDD-r16</w:t>
            </w:r>
            <w:r w:rsidRPr="00DC2DF7">
              <w:rPr>
                <w:rFonts w:ascii="Arial" w:eastAsia="Times New Roman" w:hAnsi="Arial"/>
                <w:bCs/>
                <w:iCs/>
                <w:sz w:val="18"/>
                <w:lang w:eastAsia="ja-JP"/>
              </w:rPr>
              <w:t>), FR1 licensed FDD (</w:t>
            </w:r>
            <w:r w:rsidRPr="00DC2DF7">
              <w:rPr>
                <w:rFonts w:ascii="Arial" w:eastAsia="Times New Roman" w:hAnsi="Arial"/>
                <w:bCs/>
                <w:i/>
                <w:sz w:val="18"/>
                <w:lang w:eastAsia="ja-JP"/>
              </w:rPr>
              <w:t>fr1-NonSharedFDD-r16</w:t>
            </w:r>
            <w:r w:rsidRPr="00DC2DF7">
              <w:rPr>
                <w:rFonts w:ascii="Arial" w:eastAsia="Times New Roman" w:hAnsi="Arial"/>
                <w:bCs/>
                <w:iCs/>
                <w:sz w:val="18"/>
                <w:lang w:eastAsia="ja-JP"/>
              </w:rPr>
              <w:t>), FR2(</w:t>
            </w:r>
            <w:r w:rsidRPr="00DC2DF7">
              <w:rPr>
                <w:rFonts w:ascii="Arial" w:eastAsia="Times New Roman" w:hAnsi="Arial"/>
                <w:bCs/>
                <w:i/>
                <w:sz w:val="18"/>
                <w:lang w:eastAsia="ja-JP"/>
              </w:rPr>
              <w:t>fr2-r16</w:t>
            </w:r>
            <w:r w:rsidRPr="00DC2DF7">
              <w:rPr>
                <w:rFonts w:ascii="Arial" w:eastAsia="Times New Roman" w:hAnsi="Arial"/>
                <w:bCs/>
                <w:iCs/>
                <w:sz w:val="18"/>
                <w:lang w:eastAsia="ja-JP"/>
              </w:rPr>
              <w:t>)} that can transmit the PUCCH</w:t>
            </w:r>
            <w:r w:rsidRPr="00DC2DF7">
              <w:rPr>
                <w:rFonts w:ascii="Arial" w:eastAsia="Times New Roman" w:hAnsi="Arial"/>
                <w:sz w:val="18"/>
                <w:lang w:eastAsia="ja-JP"/>
              </w:rPr>
              <w:t xml:space="preserve"> </w:t>
            </w:r>
            <w:r w:rsidRPr="00DC2DF7">
              <w:rPr>
                <w:rFonts w:ascii="Arial" w:eastAsia="Times New Roman" w:hAnsi="Arial"/>
                <w:bCs/>
                <w:iCs/>
                <w:sz w:val="18"/>
                <w:lang w:eastAsia="ja-JP"/>
              </w:rPr>
              <w:t>for NR part of (NG)EN-DC, NE-DC and NR-CA.</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Cs/>
                <w:iCs/>
                <w:sz w:val="18"/>
                <w:lang w:eastAsia="ja-JP"/>
              </w:rPr>
            </w:pPr>
          </w:p>
          <w:p w:rsidR="00DC2DF7" w:rsidRPr="00DC2DF7" w:rsidRDefault="00DC2DF7" w:rsidP="00DC2DF7">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DC2DF7">
              <w:rPr>
                <w:rFonts w:ascii="Arial" w:eastAsia="Times New Roman" w:hAnsi="Arial"/>
                <w:sz w:val="18"/>
                <w:lang w:eastAsia="ja-JP"/>
              </w:rPr>
              <w:t>NOTE:</w:t>
            </w:r>
            <w:r w:rsidRPr="00DC2DF7">
              <w:rPr>
                <w:rFonts w:ascii="Arial" w:eastAsia="Times New Roman" w:hAnsi="Arial" w:cs="Arial"/>
                <w:sz w:val="18"/>
                <w:szCs w:val="18"/>
                <w:lang w:eastAsia="ja-JP"/>
              </w:rPr>
              <w:tab/>
            </w:r>
            <w:r w:rsidRPr="00DC2DF7">
              <w:rPr>
                <w:rFonts w:ascii="Arial" w:eastAsia="Times New Roman" w:hAnsi="Arial"/>
                <w:sz w:val="18"/>
                <w:lang w:eastAsia="ja-JP"/>
              </w:rPr>
              <w:t>When the carrier type of NUL is indicated for PUCCH transmission location, the SUL in the same cell as in the NUL can also be configured for PUCCH transmission.</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sz w:val="18"/>
                <w:lang w:eastAsia="ja-JP"/>
              </w:rPr>
              <w:t>BC</w:t>
            </w:r>
          </w:p>
        </w:tc>
        <w:tc>
          <w:tcPr>
            <w:tcW w:w="567"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sz w:val="18"/>
                <w:lang w:eastAsia="ja-JP"/>
              </w:rPr>
              <w:t>No</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DC2DF7">
              <w:rPr>
                <w:rFonts w:ascii="Arial" w:eastAsia="Times New Roman" w:hAnsi="Arial"/>
                <w:bCs/>
                <w:iCs/>
                <w:sz w:val="18"/>
                <w:lang w:eastAsia="ja-JP"/>
              </w:rPr>
              <w:t>N/A</w:t>
            </w:r>
          </w:p>
        </w:tc>
        <w:tc>
          <w:tcPr>
            <w:tcW w:w="728"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DC2DF7">
              <w:rPr>
                <w:rFonts w:ascii="Arial" w:eastAsia="Times New Roman" w:hAnsi="Arial"/>
                <w:bCs/>
                <w:iCs/>
                <w:sz w:val="18"/>
                <w:lang w:eastAsia="ja-JP"/>
              </w:rPr>
              <w:t>N/A</w:t>
            </w:r>
          </w:p>
        </w:tc>
      </w:tr>
      <w:tr w:rsidR="00DC2DF7" w:rsidRPr="00DC2DF7" w:rsidTr="0052718E">
        <w:trPr>
          <w:cantSplit/>
          <w:tblHeader/>
        </w:trPr>
        <w:tc>
          <w:tcPr>
            <w:tcW w:w="6917" w:type="dxa"/>
          </w:tcPr>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
                <w:i/>
                <w:sz w:val="18"/>
                <w:lang w:eastAsia="ja-JP"/>
              </w:rPr>
            </w:pPr>
            <w:r w:rsidRPr="00DC2DF7">
              <w:rPr>
                <w:rFonts w:ascii="Arial" w:eastAsia="Times New Roman" w:hAnsi="Arial"/>
                <w:b/>
                <w:i/>
                <w:sz w:val="18"/>
                <w:lang w:eastAsia="ja-JP"/>
              </w:rPr>
              <w:t>msgA-SUL-r16</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
                <w:i/>
                <w:sz w:val="18"/>
                <w:lang w:eastAsia="ja-JP"/>
              </w:rPr>
            </w:pPr>
            <w:r w:rsidRPr="00DC2DF7">
              <w:rPr>
                <w:rFonts w:ascii="Arial" w:eastAsia="Times New Roman" w:hAnsi="Arial" w:cs="Arial"/>
                <w:sz w:val="18"/>
                <w:szCs w:val="18"/>
                <w:lang w:eastAsia="ja-JP"/>
              </w:rPr>
              <w:t xml:space="preserve">Indicates whether the UE supports MSGA transmission in a band combination including SUL. A UE supporting this feature shall also indicate support of </w:t>
            </w:r>
            <w:r w:rsidRPr="00DC2DF7">
              <w:rPr>
                <w:rFonts w:ascii="Arial" w:eastAsia="Times New Roman" w:hAnsi="Arial" w:cs="Arial"/>
                <w:i/>
                <w:sz w:val="18"/>
                <w:szCs w:val="18"/>
                <w:lang w:eastAsia="ja-JP"/>
              </w:rPr>
              <w:t>twoStepRACH-r16</w:t>
            </w:r>
            <w:r w:rsidRPr="00DC2DF7">
              <w:rPr>
                <w:rFonts w:ascii="Arial" w:eastAsia="Times New Roman" w:hAnsi="Arial" w:cs="Arial"/>
                <w:sz w:val="18"/>
                <w:szCs w:val="18"/>
                <w:lang w:eastAsia="ja-JP"/>
              </w:rPr>
              <w:t>.</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DC2DF7">
              <w:rPr>
                <w:rFonts w:ascii="Arial" w:eastAsia="Times New Roman" w:hAnsi="Arial"/>
                <w:sz w:val="18"/>
                <w:lang w:eastAsia="ko-KR"/>
              </w:rPr>
              <w:t>BC</w:t>
            </w:r>
          </w:p>
        </w:tc>
        <w:tc>
          <w:tcPr>
            <w:tcW w:w="567"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sz w:val="18"/>
                <w:lang w:eastAsia="ja-JP"/>
              </w:rPr>
              <w:t>No</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bCs/>
                <w:iCs/>
                <w:sz w:val="18"/>
                <w:lang w:eastAsia="ja-JP"/>
              </w:rPr>
              <w:t>N/A</w:t>
            </w:r>
          </w:p>
        </w:tc>
        <w:tc>
          <w:tcPr>
            <w:tcW w:w="728"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bCs/>
                <w:iCs/>
                <w:sz w:val="18"/>
                <w:lang w:eastAsia="ja-JP"/>
              </w:rPr>
              <w:t>N/A</w:t>
            </w:r>
          </w:p>
        </w:tc>
      </w:tr>
      <w:tr w:rsidR="00DC2DF7" w:rsidRPr="00DC2DF7" w:rsidTr="0052718E">
        <w:trPr>
          <w:cantSplit/>
          <w:tblHeader/>
        </w:trPr>
        <w:tc>
          <w:tcPr>
            <w:tcW w:w="6917" w:type="dxa"/>
          </w:tcPr>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
                <w:i/>
                <w:sz w:val="18"/>
                <w:lang w:eastAsia="ja-JP"/>
              </w:rPr>
            </w:pPr>
            <w:r w:rsidRPr="00DC2DF7">
              <w:rPr>
                <w:rFonts w:ascii="Arial" w:eastAsia="Times New Roman" w:hAnsi="Arial"/>
                <w:b/>
                <w:i/>
                <w:sz w:val="18"/>
                <w:lang w:eastAsia="ja-JP"/>
              </w:rPr>
              <w:t>parallelTxMsgA-SRS-PUCCH-PUSCH-r16</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
                <w:i/>
                <w:sz w:val="18"/>
                <w:lang w:eastAsia="ja-JP"/>
              </w:rPr>
            </w:pPr>
            <w:r w:rsidRPr="00DC2DF7">
              <w:rPr>
                <w:rFonts w:ascii="Arial" w:eastAsia="Times New Roman" w:hAnsi="Arial" w:cs="Arial"/>
                <w:sz w:val="18"/>
                <w:szCs w:val="18"/>
                <w:lang w:eastAsia="ja-JP"/>
              </w:rPr>
              <w:t xml:space="preserve">Indicates whether the UE supports parallel transmission of MsgA and SRS/ PUCCH/ PUSCH across CCs in an inter-band CA band combination. A UE supporting this feature shall also indicate support of </w:t>
            </w:r>
            <w:r w:rsidRPr="00DC2DF7">
              <w:rPr>
                <w:rFonts w:ascii="Arial" w:eastAsia="Times New Roman" w:hAnsi="Arial" w:cs="Arial"/>
                <w:i/>
                <w:sz w:val="18"/>
                <w:szCs w:val="18"/>
                <w:lang w:eastAsia="ja-JP"/>
              </w:rPr>
              <w:t>parallelTxPRACH-SRS-PUCCH-PUSCH</w:t>
            </w:r>
            <w:r w:rsidRPr="00DC2DF7">
              <w:rPr>
                <w:rFonts w:ascii="Arial" w:eastAsia="Times New Roman" w:hAnsi="Arial" w:cs="Arial"/>
                <w:sz w:val="18"/>
                <w:szCs w:val="18"/>
                <w:lang w:eastAsia="ja-JP"/>
              </w:rPr>
              <w:t>.</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DC2DF7">
              <w:rPr>
                <w:rFonts w:ascii="Arial" w:eastAsia="Times New Roman" w:hAnsi="Arial" w:cs="Arial"/>
                <w:sz w:val="18"/>
                <w:szCs w:val="18"/>
                <w:lang w:eastAsia="ja-JP"/>
              </w:rPr>
              <w:t>BC</w:t>
            </w:r>
          </w:p>
        </w:tc>
        <w:tc>
          <w:tcPr>
            <w:tcW w:w="567"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cs="Arial"/>
                <w:sz w:val="18"/>
                <w:szCs w:val="18"/>
                <w:lang w:eastAsia="ja-JP"/>
              </w:rPr>
              <w:t>No</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bCs/>
                <w:iCs/>
                <w:sz w:val="18"/>
                <w:lang w:eastAsia="ja-JP"/>
              </w:rPr>
              <w:t>N/A</w:t>
            </w:r>
          </w:p>
        </w:tc>
        <w:tc>
          <w:tcPr>
            <w:tcW w:w="728"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bCs/>
                <w:iCs/>
                <w:sz w:val="18"/>
                <w:lang w:eastAsia="ja-JP"/>
              </w:rPr>
              <w:t>N/A</w:t>
            </w:r>
          </w:p>
        </w:tc>
      </w:tr>
      <w:tr w:rsidR="00DC2DF7" w:rsidRPr="00DC2DF7" w:rsidTr="0052718E">
        <w:trPr>
          <w:cantSplit/>
          <w:tblHeader/>
        </w:trPr>
        <w:tc>
          <w:tcPr>
            <w:tcW w:w="6917" w:type="dxa"/>
          </w:tcPr>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
                <w:i/>
                <w:sz w:val="18"/>
                <w:lang w:eastAsia="ja-JP"/>
              </w:rPr>
            </w:pPr>
            <w:r w:rsidRPr="00DC2DF7">
              <w:rPr>
                <w:rFonts w:ascii="Arial" w:eastAsia="Times New Roman" w:hAnsi="Arial"/>
                <w:b/>
                <w:i/>
                <w:sz w:val="18"/>
                <w:lang w:eastAsia="ja-JP"/>
              </w:rPr>
              <w:t>parallelTxSRS-PUCCH-PUSCH</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sz w:val="18"/>
                <w:lang w:eastAsia="ja-JP"/>
              </w:rPr>
            </w:pPr>
            <w:r w:rsidRPr="00DC2DF7">
              <w:rPr>
                <w:rFonts w:ascii="Arial" w:eastAsia="Times New Roman" w:hAnsi="Arial" w:cs="Arial"/>
                <w:sz w:val="18"/>
                <w:szCs w:val="18"/>
                <w:lang w:eastAsia="ja-JP"/>
              </w:rPr>
              <w:t>Indicates whether the UE supports parallel transmission of SRS and PUCCH/ PUSCH across CCs in an inter-band CA band combination.</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cs="Arial"/>
                <w:sz w:val="18"/>
                <w:szCs w:val="18"/>
                <w:lang w:eastAsia="ja-JP"/>
              </w:rPr>
              <w:t>BC</w:t>
            </w:r>
          </w:p>
        </w:tc>
        <w:tc>
          <w:tcPr>
            <w:tcW w:w="567"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cs="Arial"/>
                <w:sz w:val="18"/>
                <w:szCs w:val="18"/>
                <w:lang w:eastAsia="ja-JP"/>
              </w:rPr>
              <w:t>No</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bCs/>
                <w:iCs/>
                <w:sz w:val="18"/>
                <w:lang w:eastAsia="ja-JP"/>
              </w:rPr>
              <w:t>N/A</w:t>
            </w:r>
          </w:p>
        </w:tc>
        <w:tc>
          <w:tcPr>
            <w:tcW w:w="728"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bCs/>
                <w:iCs/>
                <w:sz w:val="18"/>
                <w:lang w:eastAsia="ja-JP"/>
              </w:rPr>
              <w:t>N/A</w:t>
            </w:r>
          </w:p>
        </w:tc>
      </w:tr>
      <w:tr w:rsidR="00DC2DF7" w:rsidRPr="00DC2DF7" w:rsidTr="0052718E">
        <w:trPr>
          <w:cantSplit/>
          <w:tblHeader/>
        </w:trPr>
        <w:tc>
          <w:tcPr>
            <w:tcW w:w="6917" w:type="dxa"/>
          </w:tcPr>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
                <w:i/>
                <w:sz w:val="18"/>
                <w:lang w:eastAsia="ja-JP"/>
              </w:rPr>
            </w:pPr>
            <w:r w:rsidRPr="00DC2DF7">
              <w:rPr>
                <w:rFonts w:ascii="Arial" w:eastAsia="Times New Roman" w:hAnsi="Arial"/>
                <w:b/>
                <w:i/>
                <w:sz w:val="18"/>
                <w:lang w:eastAsia="ja-JP"/>
              </w:rPr>
              <w:t>parallelTxPRACH-SRS-PUCCH-PUSCH</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sz w:val="18"/>
                <w:lang w:eastAsia="ja-JP"/>
              </w:rPr>
            </w:pPr>
            <w:r w:rsidRPr="00DC2DF7">
              <w:rPr>
                <w:rFonts w:ascii="Arial" w:eastAsia="Times New Roman" w:hAnsi="Arial" w:cs="Arial"/>
                <w:sz w:val="18"/>
                <w:szCs w:val="18"/>
                <w:lang w:eastAsia="ja-JP"/>
              </w:rPr>
              <w:t>Indicates whether the UE supports parallel transmission of PRACH and SRS/PUCCH/PUSCH across CCs in an inter-band CA band combination.</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cs="Arial"/>
                <w:sz w:val="18"/>
                <w:szCs w:val="18"/>
                <w:lang w:eastAsia="ja-JP"/>
              </w:rPr>
              <w:t>BC</w:t>
            </w:r>
          </w:p>
        </w:tc>
        <w:tc>
          <w:tcPr>
            <w:tcW w:w="567"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cs="Arial"/>
                <w:sz w:val="18"/>
                <w:szCs w:val="18"/>
                <w:lang w:eastAsia="ja-JP"/>
              </w:rPr>
              <w:t>No</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bCs/>
                <w:iCs/>
                <w:sz w:val="18"/>
                <w:lang w:eastAsia="ja-JP"/>
              </w:rPr>
              <w:t>N/A</w:t>
            </w:r>
          </w:p>
        </w:tc>
        <w:tc>
          <w:tcPr>
            <w:tcW w:w="728"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bCs/>
                <w:iCs/>
                <w:sz w:val="18"/>
                <w:lang w:eastAsia="ja-JP"/>
              </w:rPr>
              <w:t>N/A</w:t>
            </w:r>
          </w:p>
        </w:tc>
      </w:tr>
      <w:tr w:rsidR="00DC2DF7" w:rsidRPr="00DC2DF7" w:rsidTr="0052718E">
        <w:trPr>
          <w:cantSplit/>
          <w:tblHeader/>
        </w:trPr>
        <w:tc>
          <w:tcPr>
            <w:tcW w:w="6917" w:type="dxa"/>
          </w:tcPr>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
                <w:i/>
                <w:sz w:val="18"/>
                <w:lang w:eastAsia="ja-JP"/>
              </w:rPr>
            </w:pPr>
            <w:r w:rsidRPr="00DC2DF7">
              <w:rPr>
                <w:rFonts w:ascii="Arial" w:eastAsia="Times New Roman" w:hAnsi="Arial"/>
                <w:b/>
                <w:i/>
                <w:sz w:val="18"/>
                <w:lang w:eastAsia="ja-JP"/>
              </w:rPr>
              <w:t>pdcch-BlindDetectionCA-Mixed-r16</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
                <w:i/>
                <w:sz w:val="18"/>
                <w:lang w:eastAsia="ja-JP"/>
              </w:rPr>
            </w:pPr>
            <w:r w:rsidRPr="00DC2DF7">
              <w:rPr>
                <w:rFonts w:ascii="Arial" w:eastAsia="Times New Roman" w:hAnsi="Arial"/>
                <w:sz w:val="18"/>
                <w:lang w:eastAsia="ja-JP"/>
              </w:rPr>
              <w:t xml:space="preserve">This field indicates mixed operation of two variants of the number of blind detections in case of CA. </w:t>
            </w:r>
            <w:r w:rsidRPr="00DC2DF7">
              <w:rPr>
                <w:rFonts w:ascii="Arial" w:eastAsia="Times New Roman" w:hAnsi="Arial"/>
                <w:bCs/>
                <w:iCs/>
                <w:sz w:val="18"/>
                <w:lang w:eastAsia="ja-JP"/>
              </w:rPr>
              <w:t xml:space="preserve">UE indicating support of this feature shall also indicate support of </w:t>
            </w:r>
            <w:r w:rsidRPr="00DC2DF7">
              <w:rPr>
                <w:rFonts w:ascii="Arial" w:eastAsia="Times New Roman" w:hAnsi="Arial"/>
                <w:i/>
                <w:iCs/>
                <w:sz w:val="18"/>
                <w:lang w:eastAsia="ja-JP"/>
              </w:rPr>
              <w:t>pdcch-MonitoringMixed-r16</w:t>
            </w:r>
            <w:r w:rsidRPr="00DC2DF7">
              <w:rPr>
                <w:rFonts w:ascii="Arial" w:eastAsia="Times New Roman" w:hAnsi="Arial"/>
                <w:sz w:val="18"/>
                <w:lang w:eastAsia="ja-JP"/>
              </w:rPr>
              <w:t>.</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DC2DF7">
              <w:rPr>
                <w:rFonts w:ascii="Arial" w:eastAsia="Times New Roman" w:hAnsi="Arial" w:cs="Arial"/>
                <w:sz w:val="18"/>
                <w:szCs w:val="18"/>
                <w:lang w:eastAsia="ja-JP"/>
              </w:rPr>
              <w:t>BC</w:t>
            </w:r>
          </w:p>
        </w:tc>
        <w:tc>
          <w:tcPr>
            <w:tcW w:w="567"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DC2DF7">
              <w:rPr>
                <w:rFonts w:ascii="Arial" w:eastAsia="Times New Roman" w:hAnsi="Arial" w:cs="Arial"/>
                <w:sz w:val="18"/>
                <w:szCs w:val="18"/>
                <w:lang w:eastAsia="ja-JP"/>
              </w:rPr>
              <w:t>No</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DC2DF7">
              <w:rPr>
                <w:rFonts w:ascii="Arial" w:eastAsia="Times New Roman" w:hAnsi="Arial"/>
                <w:bCs/>
                <w:iCs/>
                <w:sz w:val="18"/>
                <w:lang w:eastAsia="ja-JP"/>
              </w:rPr>
              <w:t>N/A</w:t>
            </w:r>
          </w:p>
        </w:tc>
        <w:tc>
          <w:tcPr>
            <w:tcW w:w="728"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DC2DF7">
              <w:rPr>
                <w:rFonts w:ascii="Arial" w:eastAsia="Times New Roman" w:hAnsi="Arial"/>
                <w:bCs/>
                <w:iCs/>
                <w:sz w:val="18"/>
                <w:lang w:eastAsia="ja-JP"/>
              </w:rPr>
              <w:t>N/A</w:t>
            </w:r>
          </w:p>
        </w:tc>
      </w:tr>
      <w:tr w:rsidR="00DC2DF7" w:rsidRPr="00DC2DF7" w:rsidTr="0052718E">
        <w:trPr>
          <w:cantSplit/>
          <w:tblHeader/>
        </w:trPr>
        <w:tc>
          <w:tcPr>
            <w:tcW w:w="6917" w:type="dxa"/>
          </w:tcPr>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
                <w:i/>
                <w:sz w:val="18"/>
                <w:lang w:eastAsia="ja-JP"/>
              </w:rPr>
            </w:pPr>
            <w:r w:rsidRPr="00DC2DF7">
              <w:rPr>
                <w:rFonts w:ascii="Arial" w:eastAsia="Times New Roman" w:hAnsi="Arial"/>
                <w:b/>
                <w:i/>
                <w:sz w:val="18"/>
                <w:lang w:eastAsia="ja-JP"/>
              </w:rPr>
              <w:t>pdcch-BlindDetectionCA-Mixed-NonAlignedSpan-r16</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
                <w:i/>
                <w:sz w:val="18"/>
                <w:lang w:eastAsia="ja-JP"/>
              </w:rPr>
            </w:pPr>
            <w:r w:rsidRPr="00DC2DF7">
              <w:rPr>
                <w:rFonts w:ascii="Arial" w:eastAsia="Times New Roman" w:hAnsi="Arial"/>
                <w:sz w:val="18"/>
                <w:lang w:eastAsia="ja-JP"/>
              </w:rPr>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DC2DF7">
              <w:rPr>
                <w:rFonts w:ascii="Arial" w:eastAsia="Times New Roman" w:hAnsi="Arial"/>
                <w:bCs/>
                <w:iCs/>
                <w:sz w:val="18"/>
                <w:lang w:eastAsia="ja-JP"/>
              </w:rPr>
              <w:t xml:space="preserve">UE indicating support of this feature shall also indicate support of </w:t>
            </w:r>
            <w:r w:rsidRPr="00DC2DF7">
              <w:rPr>
                <w:rFonts w:ascii="Arial" w:eastAsia="Times New Roman" w:hAnsi="Arial"/>
                <w:i/>
                <w:iCs/>
                <w:sz w:val="18"/>
                <w:lang w:eastAsia="ja-JP"/>
              </w:rPr>
              <w:t>pdcch-MonitoringMixed-r16</w:t>
            </w:r>
            <w:r w:rsidRPr="00DC2DF7">
              <w:rPr>
                <w:rFonts w:ascii="Arial" w:eastAsia="Times New Roman" w:hAnsi="Arial"/>
                <w:sz w:val="18"/>
                <w:lang w:eastAsia="ja-JP"/>
              </w:rPr>
              <w:t>. The minimum of the summation of capability on the number of CCs with Rel-15 PDCCH monitoring capability and the capability on the number of CCs with Rel-16 PDCCH monitoring capability is 3.</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DC2DF7">
              <w:rPr>
                <w:rFonts w:ascii="Arial" w:eastAsia="Times New Roman" w:hAnsi="Arial" w:cs="Arial"/>
                <w:sz w:val="18"/>
                <w:szCs w:val="18"/>
                <w:lang w:eastAsia="ja-JP"/>
              </w:rPr>
              <w:t>BC</w:t>
            </w:r>
          </w:p>
        </w:tc>
        <w:tc>
          <w:tcPr>
            <w:tcW w:w="567"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DC2DF7">
              <w:rPr>
                <w:rFonts w:ascii="Arial" w:eastAsia="Times New Roman" w:hAnsi="Arial" w:cs="Arial"/>
                <w:sz w:val="18"/>
                <w:szCs w:val="18"/>
                <w:lang w:eastAsia="ja-JP"/>
              </w:rPr>
              <w:t>No</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DC2DF7">
              <w:rPr>
                <w:rFonts w:ascii="Arial" w:eastAsia="Times New Roman" w:hAnsi="Arial"/>
                <w:bCs/>
                <w:iCs/>
                <w:sz w:val="18"/>
                <w:lang w:eastAsia="ja-JP"/>
              </w:rPr>
              <w:t>N/A</w:t>
            </w:r>
          </w:p>
        </w:tc>
        <w:tc>
          <w:tcPr>
            <w:tcW w:w="728"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DC2DF7">
              <w:rPr>
                <w:rFonts w:ascii="Arial" w:eastAsia="Times New Roman" w:hAnsi="Arial"/>
                <w:bCs/>
                <w:iCs/>
                <w:sz w:val="18"/>
                <w:lang w:eastAsia="ja-JP"/>
              </w:rPr>
              <w:t>N/A</w:t>
            </w:r>
          </w:p>
        </w:tc>
      </w:tr>
      <w:tr w:rsidR="00DC2DF7" w:rsidRPr="00DC2DF7" w:rsidTr="0052718E">
        <w:trPr>
          <w:cantSplit/>
          <w:tblHeader/>
        </w:trPr>
        <w:tc>
          <w:tcPr>
            <w:tcW w:w="6917" w:type="dxa"/>
          </w:tcPr>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
                <w:i/>
                <w:sz w:val="18"/>
                <w:lang w:eastAsia="ja-JP"/>
              </w:rPr>
            </w:pPr>
            <w:r w:rsidRPr="00DC2DF7">
              <w:rPr>
                <w:rFonts w:ascii="Arial" w:eastAsia="Times New Roman" w:hAnsi="Arial"/>
                <w:b/>
                <w:i/>
                <w:sz w:val="18"/>
                <w:lang w:eastAsia="ja-JP"/>
              </w:rPr>
              <w:t>pdcch-BlindDetectionMCG-UE-r16, pdcch-BlindDetectionSCG-UE-r16</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sz w:val="18"/>
                <w:lang w:eastAsia="ja-JP"/>
              </w:rPr>
            </w:pPr>
            <w:r w:rsidRPr="00DC2DF7">
              <w:rPr>
                <w:rFonts w:ascii="Arial" w:eastAsia="Times New Roman" w:hAnsi="Arial"/>
                <w:sz w:val="18"/>
                <w:lang w:eastAsia="ja-JP"/>
              </w:rPr>
              <w:t>This field indicates the number of blind detections supported for MCG and SCG, respectively.</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sz w:val="18"/>
                <w:lang w:eastAsia="ja-JP"/>
              </w:rPr>
            </w:pP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
                <w:i/>
                <w:sz w:val="18"/>
                <w:lang w:eastAsia="ja-JP"/>
              </w:rPr>
            </w:pPr>
            <w:r w:rsidRPr="00DC2DF7">
              <w:rPr>
                <w:rFonts w:ascii="Arial" w:eastAsia="Times New Roman" w:hAnsi="Arial"/>
                <w:bCs/>
                <w:iCs/>
                <w:sz w:val="18"/>
                <w:lang w:eastAsia="ja-JP"/>
              </w:rPr>
              <w:t xml:space="preserve">If a UE supports </w:t>
            </w:r>
            <w:r w:rsidRPr="00DC2DF7">
              <w:rPr>
                <w:rFonts w:ascii="Arial" w:eastAsia="Times New Roman" w:hAnsi="Arial" w:cs="Arial"/>
                <w:i/>
                <w:iCs/>
                <w:sz w:val="18"/>
                <w:szCs w:val="18"/>
                <w:lang w:eastAsia="ja-JP"/>
              </w:rPr>
              <w:t xml:space="preserve">pdcch-MonitoringCA-r16 </w:t>
            </w:r>
            <w:r w:rsidRPr="00DC2DF7">
              <w:rPr>
                <w:rFonts w:ascii="Arial" w:eastAsia="Times New Roman" w:hAnsi="Arial"/>
                <w:bCs/>
                <w:iCs/>
                <w:sz w:val="18"/>
                <w:lang w:eastAsia="ja-JP"/>
              </w:rPr>
              <w:t xml:space="preserve">or </w:t>
            </w:r>
            <w:r w:rsidRPr="00DC2DF7">
              <w:rPr>
                <w:rFonts w:ascii="Arial" w:eastAsia="Times New Roman" w:hAnsi="Arial"/>
                <w:bCs/>
                <w:i/>
                <w:sz w:val="18"/>
                <w:lang w:eastAsia="ja-JP"/>
              </w:rPr>
              <w:t>pdcch-MonitoringCA-NonAlighedSpan-r16</w:t>
            </w:r>
            <w:r w:rsidRPr="00DC2DF7">
              <w:rPr>
                <w:rFonts w:ascii="Arial" w:eastAsia="Times New Roman" w:hAnsi="Arial"/>
                <w:bCs/>
                <w:iCs/>
                <w:sz w:val="18"/>
                <w:lang w:eastAsia="ja-JP"/>
              </w:rPr>
              <w:t xml:space="preserve">, then the capability defined by </w:t>
            </w:r>
            <w:r w:rsidRPr="00DC2DF7">
              <w:rPr>
                <w:rFonts w:ascii="Arial" w:eastAsia="Times New Roman" w:hAnsi="Arial" w:cs="Arial"/>
                <w:i/>
                <w:iCs/>
                <w:sz w:val="18"/>
                <w:szCs w:val="18"/>
                <w:lang w:eastAsia="ja-JP"/>
              </w:rPr>
              <w:t xml:space="preserve">pdcch-MonitoringCA-r16 </w:t>
            </w:r>
            <w:r w:rsidRPr="00DC2DF7">
              <w:rPr>
                <w:rFonts w:ascii="Arial" w:eastAsia="Times New Roman" w:hAnsi="Arial"/>
                <w:bCs/>
                <w:iCs/>
                <w:sz w:val="18"/>
                <w:lang w:eastAsia="ja-JP"/>
              </w:rPr>
              <w:t xml:space="preserve">or </w:t>
            </w:r>
            <w:r w:rsidRPr="00DC2DF7">
              <w:rPr>
                <w:rFonts w:ascii="Arial" w:eastAsia="Times New Roman" w:hAnsi="Arial"/>
                <w:bCs/>
                <w:i/>
                <w:sz w:val="18"/>
                <w:lang w:eastAsia="ja-JP"/>
              </w:rPr>
              <w:t>pdcch-MonitoringCA-NonAlighedSpan-r16</w:t>
            </w:r>
            <w:r w:rsidRPr="00DC2DF7">
              <w:rPr>
                <w:rFonts w:ascii="Arial" w:eastAsia="Times New Roman" w:hAnsi="Arial"/>
                <w:bCs/>
                <w:iCs/>
                <w:sz w:val="18"/>
                <w:lang w:eastAsia="ja-JP"/>
              </w:rPr>
              <w:t xml:space="preserve"> is applied to the feature.</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DC2DF7">
              <w:rPr>
                <w:rFonts w:ascii="Arial" w:eastAsia="Times New Roman" w:hAnsi="Arial" w:cs="Arial"/>
                <w:sz w:val="18"/>
                <w:szCs w:val="18"/>
                <w:lang w:eastAsia="ja-JP"/>
              </w:rPr>
              <w:t>BC</w:t>
            </w:r>
          </w:p>
        </w:tc>
        <w:tc>
          <w:tcPr>
            <w:tcW w:w="567"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DC2DF7">
              <w:rPr>
                <w:rFonts w:ascii="Arial" w:eastAsia="Times New Roman" w:hAnsi="Arial" w:cs="Arial"/>
                <w:sz w:val="18"/>
                <w:szCs w:val="18"/>
                <w:lang w:eastAsia="ja-JP"/>
              </w:rPr>
              <w:t>No</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DC2DF7">
              <w:rPr>
                <w:rFonts w:ascii="Arial" w:eastAsia="Times New Roman" w:hAnsi="Arial"/>
                <w:bCs/>
                <w:iCs/>
                <w:sz w:val="18"/>
                <w:lang w:eastAsia="ja-JP"/>
              </w:rPr>
              <w:t>N/A</w:t>
            </w:r>
          </w:p>
        </w:tc>
        <w:tc>
          <w:tcPr>
            <w:tcW w:w="728"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DC2DF7">
              <w:rPr>
                <w:rFonts w:ascii="Arial" w:eastAsia="Times New Roman" w:hAnsi="Arial"/>
                <w:bCs/>
                <w:iCs/>
                <w:sz w:val="18"/>
                <w:lang w:eastAsia="ja-JP"/>
              </w:rPr>
              <w:t>N/A</w:t>
            </w:r>
          </w:p>
        </w:tc>
      </w:tr>
      <w:tr w:rsidR="00DC2DF7" w:rsidRPr="00DC2DF7" w:rsidTr="0052718E">
        <w:trPr>
          <w:cantSplit/>
          <w:tblHeader/>
        </w:trPr>
        <w:tc>
          <w:tcPr>
            <w:tcW w:w="6917" w:type="dxa"/>
          </w:tcPr>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
                <w:i/>
                <w:sz w:val="18"/>
                <w:lang w:eastAsia="ja-JP"/>
              </w:rPr>
            </w:pPr>
            <w:r w:rsidRPr="00DC2DF7">
              <w:rPr>
                <w:rFonts w:ascii="Arial" w:eastAsia="Times New Roman" w:hAnsi="Arial"/>
                <w:b/>
                <w:i/>
                <w:sz w:val="18"/>
                <w:lang w:eastAsia="ja-JP"/>
              </w:rPr>
              <w:t>pdcch-BlindDetectionMCG-UE-Mixed-r16, pdcch-BlindDetectionSCG-UE-Mixed-r16</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sz w:val="18"/>
                <w:lang w:eastAsia="ja-JP"/>
              </w:rPr>
            </w:pPr>
            <w:r w:rsidRPr="00DC2DF7">
              <w:rPr>
                <w:rFonts w:ascii="Arial" w:eastAsia="Times New Roman" w:hAnsi="Arial"/>
                <w:sz w:val="18"/>
                <w:lang w:eastAsia="ja-JP"/>
              </w:rPr>
              <w:t>This field indicates mixed operation of two variants of the number of blind detections supported for MCG and SCG, respectively.</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sz w:val="18"/>
                <w:lang w:eastAsia="ja-JP"/>
              </w:rPr>
            </w:pP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
                <w:i/>
                <w:sz w:val="18"/>
                <w:lang w:eastAsia="ja-JP"/>
              </w:rPr>
            </w:pPr>
            <w:r w:rsidRPr="00DC2DF7">
              <w:rPr>
                <w:rFonts w:ascii="Arial" w:eastAsia="Times New Roman" w:hAnsi="Arial"/>
                <w:bCs/>
                <w:iCs/>
                <w:sz w:val="18"/>
                <w:lang w:eastAsia="ja-JP"/>
              </w:rPr>
              <w:t xml:space="preserve">If a UE supports </w:t>
            </w:r>
            <w:r w:rsidRPr="00DC2DF7">
              <w:rPr>
                <w:rFonts w:ascii="Arial" w:eastAsia="Times New Roman" w:hAnsi="Arial"/>
                <w:bCs/>
                <w:i/>
                <w:sz w:val="18"/>
                <w:lang w:eastAsia="ja-JP"/>
              </w:rPr>
              <w:t>pdcch-BlindDetectionCA-Mixed-r16</w:t>
            </w:r>
            <w:r w:rsidRPr="00DC2DF7">
              <w:rPr>
                <w:rFonts w:ascii="Arial" w:eastAsia="Times New Roman" w:hAnsi="Arial"/>
                <w:b/>
                <w:i/>
                <w:sz w:val="18"/>
                <w:lang w:eastAsia="ja-JP"/>
              </w:rPr>
              <w:t xml:space="preserve"> </w:t>
            </w:r>
            <w:r w:rsidRPr="00DC2DF7">
              <w:rPr>
                <w:rFonts w:ascii="Arial" w:eastAsia="Times New Roman" w:hAnsi="Arial"/>
                <w:bCs/>
                <w:iCs/>
                <w:sz w:val="18"/>
                <w:lang w:eastAsia="ja-JP"/>
              </w:rPr>
              <w:t xml:space="preserve">or </w:t>
            </w:r>
            <w:r w:rsidRPr="00DC2DF7">
              <w:rPr>
                <w:rFonts w:ascii="Arial" w:eastAsia="Times New Roman" w:hAnsi="Arial"/>
                <w:bCs/>
                <w:i/>
                <w:sz w:val="18"/>
                <w:lang w:eastAsia="ja-JP"/>
              </w:rPr>
              <w:t>pdcch-BlindDetectionCA-Mixed-NonAlignedSpan-r16</w:t>
            </w:r>
            <w:r w:rsidRPr="00DC2DF7">
              <w:rPr>
                <w:rFonts w:ascii="Arial" w:eastAsia="Times New Roman" w:hAnsi="Arial"/>
                <w:bCs/>
                <w:iCs/>
                <w:sz w:val="18"/>
                <w:lang w:eastAsia="ja-JP"/>
              </w:rPr>
              <w:t xml:space="preserve">, then the capability defined by </w:t>
            </w:r>
            <w:r w:rsidRPr="00DC2DF7">
              <w:rPr>
                <w:rFonts w:ascii="Arial" w:eastAsia="Times New Roman" w:hAnsi="Arial"/>
                <w:bCs/>
                <w:i/>
                <w:sz w:val="18"/>
                <w:lang w:eastAsia="ja-JP"/>
              </w:rPr>
              <w:t>pdcch-BlindDetectionCA-Mixed-r16</w:t>
            </w:r>
            <w:r w:rsidRPr="00DC2DF7">
              <w:rPr>
                <w:rFonts w:ascii="Arial" w:eastAsia="Times New Roman" w:hAnsi="Arial"/>
                <w:b/>
                <w:i/>
                <w:sz w:val="18"/>
                <w:lang w:eastAsia="ja-JP"/>
              </w:rPr>
              <w:t xml:space="preserve"> </w:t>
            </w:r>
            <w:r w:rsidRPr="00DC2DF7">
              <w:rPr>
                <w:rFonts w:ascii="Arial" w:eastAsia="Times New Roman" w:hAnsi="Arial"/>
                <w:bCs/>
                <w:iCs/>
                <w:sz w:val="18"/>
                <w:lang w:eastAsia="ja-JP"/>
              </w:rPr>
              <w:t xml:space="preserve">or </w:t>
            </w:r>
            <w:r w:rsidRPr="00DC2DF7">
              <w:rPr>
                <w:rFonts w:ascii="Arial" w:eastAsia="Times New Roman" w:hAnsi="Arial"/>
                <w:bCs/>
                <w:i/>
                <w:sz w:val="18"/>
                <w:lang w:eastAsia="ja-JP"/>
              </w:rPr>
              <w:t xml:space="preserve">pdcch-BlindDetectionCA-Mixed-NonAlignedSpan-r16 </w:t>
            </w:r>
            <w:r w:rsidRPr="00DC2DF7">
              <w:rPr>
                <w:rFonts w:ascii="Arial" w:eastAsia="Times New Roman" w:hAnsi="Arial"/>
                <w:bCs/>
                <w:iCs/>
                <w:sz w:val="18"/>
                <w:lang w:eastAsia="ja-JP"/>
              </w:rPr>
              <w:t>is applied to the feature.</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DC2DF7">
              <w:rPr>
                <w:rFonts w:ascii="Arial" w:eastAsia="Times New Roman" w:hAnsi="Arial" w:cs="Arial"/>
                <w:sz w:val="18"/>
                <w:szCs w:val="18"/>
                <w:lang w:eastAsia="ja-JP"/>
              </w:rPr>
              <w:t>BC</w:t>
            </w:r>
          </w:p>
        </w:tc>
        <w:tc>
          <w:tcPr>
            <w:tcW w:w="567"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DC2DF7">
              <w:rPr>
                <w:rFonts w:ascii="Arial" w:eastAsia="Times New Roman" w:hAnsi="Arial" w:cs="Arial"/>
                <w:sz w:val="18"/>
                <w:szCs w:val="18"/>
                <w:lang w:eastAsia="ja-JP"/>
              </w:rPr>
              <w:t>No</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DC2DF7">
              <w:rPr>
                <w:rFonts w:ascii="Arial" w:eastAsia="Times New Roman" w:hAnsi="Arial"/>
                <w:bCs/>
                <w:iCs/>
                <w:sz w:val="18"/>
                <w:lang w:eastAsia="ja-JP"/>
              </w:rPr>
              <w:t>N/A</w:t>
            </w:r>
          </w:p>
        </w:tc>
        <w:tc>
          <w:tcPr>
            <w:tcW w:w="728"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DC2DF7">
              <w:rPr>
                <w:rFonts w:ascii="Arial" w:eastAsia="Times New Roman" w:hAnsi="Arial"/>
                <w:bCs/>
                <w:iCs/>
                <w:sz w:val="18"/>
                <w:lang w:eastAsia="ja-JP"/>
              </w:rPr>
              <w:t>N/A</w:t>
            </w:r>
          </w:p>
        </w:tc>
      </w:tr>
      <w:tr w:rsidR="00DC2DF7" w:rsidRPr="00DC2DF7" w:rsidTr="0052718E">
        <w:trPr>
          <w:cantSplit/>
          <w:tblHeader/>
        </w:trPr>
        <w:tc>
          <w:tcPr>
            <w:tcW w:w="6917" w:type="dxa"/>
          </w:tcPr>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
                <w:i/>
                <w:sz w:val="18"/>
                <w:lang w:eastAsia="ja-JP"/>
              </w:rPr>
            </w:pPr>
            <w:r w:rsidRPr="00DC2DF7">
              <w:rPr>
                <w:rFonts w:ascii="Arial" w:eastAsia="Times New Roman" w:hAnsi="Arial"/>
                <w:b/>
                <w:i/>
                <w:sz w:val="18"/>
                <w:lang w:eastAsia="ja-JP"/>
              </w:rPr>
              <w:t>pdcch-MonitoringCA-r16</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
                <w:i/>
                <w:sz w:val="18"/>
                <w:lang w:eastAsia="ja-JP"/>
              </w:rPr>
            </w:pPr>
            <w:r w:rsidRPr="00DC2DF7">
              <w:rPr>
                <w:rFonts w:ascii="Arial" w:eastAsia="Times New Roman" w:hAnsi="Arial"/>
                <w:sz w:val="18"/>
                <w:lang w:eastAsia="ja-JP"/>
              </w:rPr>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DC2DF7">
              <w:rPr>
                <w:rFonts w:ascii="Arial" w:eastAsia="Times New Roman" w:hAnsi="Arial"/>
                <w:i/>
                <w:sz w:val="18"/>
                <w:lang w:eastAsia="ja-JP"/>
              </w:rPr>
              <w:t>pdcch-Monitoring-r16</w:t>
            </w:r>
            <w:r w:rsidRPr="00DC2DF7">
              <w:rPr>
                <w:rFonts w:ascii="Arial" w:eastAsia="Times New Roman" w:hAnsi="Arial"/>
                <w:sz w:val="18"/>
                <w:lang w:eastAsia="ja-JP"/>
              </w:rPr>
              <w:t xml:space="preserve">. UE indicating support of this feature shall also indicate support of </w:t>
            </w:r>
            <w:r w:rsidRPr="00DC2DF7">
              <w:rPr>
                <w:rFonts w:ascii="Arial" w:eastAsia="Times New Roman" w:hAnsi="Arial"/>
                <w:i/>
                <w:iCs/>
                <w:sz w:val="18"/>
                <w:lang w:eastAsia="ja-JP"/>
              </w:rPr>
              <w:t>pdcch-Monitoring-r16.</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DC2DF7">
              <w:rPr>
                <w:rFonts w:ascii="Arial" w:eastAsia="Times New Roman" w:hAnsi="Arial" w:cs="Arial"/>
                <w:sz w:val="18"/>
                <w:szCs w:val="18"/>
                <w:lang w:eastAsia="ja-JP"/>
              </w:rPr>
              <w:t>BC</w:t>
            </w:r>
          </w:p>
        </w:tc>
        <w:tc>
          <w:tcPr>
            <w:tcW w:w="567"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DC2DF7">
              <w:rPr>
                <w:rFonts w:ascii="Arial" w:eastAsia="Times New Roman" w:hAnsi="Arial" w:cs="Arial"/>
                <w:sz w:val="18"/>
                <w:szCs w:val="18"/>
                <w:lang w:eastAsia="ja-JP"/>
              </w:rPr>
              <w:t>No</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DC2DF7">
              <w:rPr>
                <w:rFonts w:ascii="Arial" w:eastAsia="Times New Roman" w:hAnsi="Arial"/>
                <w:bCs/>
                <w:iCs/>
                <w:sz w:val="18"/>
                <w:lang w:eastAsia="ja-JP"/>
              </w:rPr>
              <w:t>N/A</w:t>
            </w:r>
          </w:p>
        </w:tc>
        <w:tc>
          <w:tcPr>
            <w:tcW w:w="728"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DC2DF7">
              <w:rPr>
                <w:rFonts w:ascii="Arial" w:eastAsia="Times New Roman" w:hAnsi="Arial"/>
                <w:bCs/>
                <w:iCs/>
                <w:sz w:val="18"/>
                <w:lang w:eastAsia="ja-JP"/>
              </w:rPr>
              <w:t>N/A</w:t>
            </w:r>
          </w:p>
        </w:tc>
      </w:tr>
      <w:tr w:rsidR="00DC2DF7" w:rsidRPr="00DC2DF7" w:rsidTr="0052718E">
        <w:trPr>
          <w:cantSplit/>
          <w:tblHeader/>
        </w:trPr>
        <w:tc>
          <w:tcPr>
            <w:tcW w:w="6917" w:type="dxa"/>
          </w:tcPr>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
                <w:i/>
                <w:sz w:val="18"/>
                <w:lang w:eastAsia="ja-JP"/>
              </w:rPr>
            </w:pPr>
            <w:r w:rsidRPr="00DC2DF7">
              <w:rPr>
                <w:rFonts w:ascii="Arial" w:eastAsia="Times New Roman" w:hAnsi="Arial"/>
                <w:b/>
                <w:i/>
                <w:sz w:val="18"/>
                <w:lang w:eastAsia="ja-JP"/>
              </w:rPr>
              <w:lastRenderedPageBreak/>
              <w:t>pdcch-MonitoringCA-NonAlignedSpan-r16</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
                <w:i/>
                <w:sz w:val="18"/>
                <w:lang w:eastAsia="ja-JP"/>
              </w:rPr>
            </w:pPr>
            <w:r w:rsidRPr="00DC2DF7">
              <w:rPr>
                <w:rFonts w:ascii="Arial" w:eastAsia="Times New Roman" w:hAnsi="Arial"/>
                <w:sz w:val="18"/>
                <w:lang w:eastAsia="ja-JP"/>
              </w:rPr>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DC2DF7">
              <w:rPr>
                <w:rFonts w:ascii="Arial" w:eastAsia="Times New Roman" w:hAnsi="Arial"/>
                <w:bCs/>
                <w:iCs/>
                <w:sz w:val="18"/>
                <w:lang w:eastAsia="ja-JP"/>
              </w:rPr>
              <w:t xml:space="preserve"> UE indicating support of this feature shall also indicate support of </w:t>
            </w:r>
            <w:r w:rsidRPr="00DC2DF7">
              <w:rPr>
                <w:rFonts w:ascii="Arial" w:eastAsia="Times New Roman" w:hAnsi="Arial"/>
                <w:i/>
                <w:iCs/>
                <w:sz w:val="18"/>
                <w:lang w:eastAsia="ja-JP"/>
              </w:rPr>
              <w:t>pdcch-Monitoring-r16</w:t>
            </w:r>
            <w:r w:rsidRPr="00DC2DF7">
              <w:rPr>
                <w:rFonts w:ascii="Arial" w:eastAsia="Times New Roman" w:hAnsi="Arial"/>
                <w:sz w:val="18"/>
                <w:lang w:eastAsia="ja-JP"/>
              </w:rPr>
              <w:t>.</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DC2DF7">
              <w:rPr>
                <w:rFonts w:ascii="Arial" w:eastAsia="Times New Roman" w:hAnsi="Arial" w:cs="Arial"/>
                <w:sz w:val="18"/>
                <w:szCs w:val="18"/>
                <w:lang w:eastAsia="ja-JP"/>
              </w:rPr>
              <w:t>BC</w:t>
            </w:r>
          </w:p>
        </w:tc>
        <w:tc>
          <w:tcPr>
            <w:tcW w:w="567"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DC2DF7">
              <w:rPr>
                <w:rFonts w:ascii="Arial" w:eastAsia="Times New Roman" w:hAnsi="Arial" w:cs="Arial"/>
                <w:sz w:val="18"/>
                <w:szCs w:val="18"/>
                <w:lang w:eastAsia="ja-JP"/>
              </w:rPr>
              <w:t>No</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DC2DF7">
              <w:rPr>
                <w:rFonts w:ascii="Arial" w:eastAsia="Times New Roman" w:hAnsi="Arial"/>
                <w:bCs/>
                <w:iCs/>
                <w:sz w:val="18"/>
                <w:lang w:eastAsia="ja-JP"/>
              </w:rPr>
              <w:t>N/A</w:t>
            </w:r>
          </w:p>
        </w:tc>
        <w:tc>
          <w:tcPr>
            <w:tcW w:w="728"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DC2DF7">
              <w:rPr>
                <w:rFonts w:ascii="Arial" w:eastAsia="Times New Roman" w:hAnsi="Arial"/>
                <w:bCs/>
                <w:iCs/>
                <w:sz w:val="18"/>
                <w:lang w:eastAsia="ja-JP"/>
              </w:rPr>
              <w:t>N/A</w:t>
            </w:r>
          </w:p>
        </w:tc>
      </w:tr>
      <w:tr w:rsidR="00DC2DF7" w:rsidRPr="00DC2DF7" w:rsidTr="0052718E">
        <w:trPr>
          <w:cantSplit/>
          <w:tblHeader/>
        </w:trPr>
        <w:tc>
          <w:tcPr>
            <w:tcW w:w="6917" w:type="dxa"/>
          </w:tcPr>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
                <w:i/>
                <w:sz w:val="18"/>
                <w:lang w:eastAsia="ja-JP"/>
              </w:rPr>
            </w:pPr>
            <w:r w:rsidRPr="00DC2DF7">
              <w:rPr>
                <w:rFonts w:ascii="Arial" w:eastAsia="Times New Roman" w:hAnsi="Arial"/>
                <w:b/>
                <w:i/>
                <w:sz w:val="18"/>
                <w:lang w:eastAsia="ja-JP"/>
              </w:rPr>
              <w:t>scellDormancyWithinActiveTime-</w:t>
            </w:r>
            <w:r w:rsidRPr="00DC2DF7">
              <w:rPr>
                <w:rFonts w:ascii="Arial" w:eastAsia="Times New Roman" w:hAnsi="Arial"/>
                <w:b/>
                <w:bCs/>
                <w:i/>
                <w:iCs/>
                <w:sz w:val="18"/>
                <w:lang w:eastAsia="ja-JP"/>
              </w:rPr>
              <w:t>r16</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
                <w:i/>
                <w:sz w:val="18"/>
                <w:lang w:eastAsia="ja-JP"/>
              </w:rPr>
            </w:pPr>
            <w:r w:rsidRPr="00DC2DF7">
              <w:rPr>
                <w:rFonts w:ascii="Arial" w:eastAsia="Times New Roman" w:hAnsi="Arial"/>
                <w:sz w:val="18"/>
                <w:lang w:eastAsia="ja-JP"/>
              </w:rPr>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DC2DF7">
              <w:rPr>
                <w:rFonts w:ascii="Arial" w:eastAsia="Times New Roman" w:hAnsi="Arial"/>
                <w:i/>
                <w:iCs/>
                <w:sz w:val="18"/>
                <w:lang w:eastAsia="ja-JP"/>
              </w:rPr>
              <w:t>upto4</w:t>
            </w:r>
            <w:r w:rsidRPr="00DC2DF7">
              <w:rPr>
                <w:rFonts w:ascii="Arial" w:eastAsia="Times New Roman" w:hAnsi="Arial"/>
                <w:sz w:val="18"/>
                <w:lang w:eastAsia="ja-JP"/>
              </w:rPr>
              <w:t xml:space="preserve"> in </w:t>
            </w:r>
            <w:r w:rsidRPr="00DC2DF7">
              <w:rPr>
                <w:rFonts w:ascii="Arial" w:eastAsia="Times New Roman" w:hAnsi="Arial"/>
                <w:i/>
                <w:iCs/>
                <w:sz w:val="18"/>
                <w:lang w:eastAsia="ja-JP"/>
              </w:rPr>
              <w:t>bwp-SameNumerology</w:t>
            </w:r>
            <w:r w:rsidRPr="00DC2DF7">
              <w:rPr>
                <w:rFonts w:ascii="Arial" w:eastAsia="Times New Roman" w:hAnsi="Arial"/>
                <w:sz w:val="18"/>
                <w:lang w:eastAsia="ja-JP"/>
              </w:rPr>
              <w:t xml:space="preserve"> or </w:t>
            </w:r>
            <w:r w:rsidRPr="00DC2DF7">
              <w:rPr>
                <w:rFonts w:ascii="Arial" w:eastAsia="Times New Roman" w:hAnsi="Arial"/>
                <w:i/>
                <w:sz w:val="18"/>
                <w:lang w:eastAsia="ja-JP"/>
              </w:rPr>
              <w:t>upto4</w:t>
            </w:r>
            <w:r w:rsidRPr="00DC2DF7">
              <w:rPr>
                <w:rFonts w:ascii="Arial" w:eastAsia="Times New Roman" w:hAnsi="Arial"/>
                <w:sz w:val="18"/>
                <w:lang w:eastAsia="ja-JP"/>
              </w:rPr>
              <w:t xml:space="preserve"> in </w:t>
            </w:r>
            <w:r w:rsidRPr="00DC2DF7">
              <w:rPr>
                <w:rFonts w:ascii="Arial" w:eastAsia="Times New Roman" w:hAnsi="Arial"/>
                <w:i/>
                <w:iCs/>
                <w:sz w:val="18"/>
                <w:lang w:eastAsia="ja-JP"/>
              </w:rPr>
              <w:t>bwp-DiffNumerology</w:t>
            </w:r>
            <w:r w:rsidRPr="00DC2DF7">
              <w:rPr>
                <w:rFonts w:ascii="Arial" w:eastAsia="Times New Roman" w:hAnsi="Arial"/>
                <w:sz w:val="18"/>
                <w:lang w:eastAsia="ja-JP"/>
              </w:rPr>
              <w:t xml:space="preserve">. One dormant BWP and one non-dormant BWP are UE specific BWPs even for UEs not supporting </w:t>
            </w:r>
            <w:r w:rsidRPr="00DC2DF7">
              <w:rPr>
                <w:rFonts w:ascii="Arial" w:eastAsia="Times New Roman" w:hAnsi="Arial"/>
                <w:i/>
                <w:sz w:val="18"/>
                <w:lang w:eastAsia="ja-JP"/>
              </w:rPr>
              <w:t>bwp-SameNumerology.</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DC2DF7">
              <w:rPr>
                <w:rFonts w:ascii="Arial" w:eastAsia="Times New Roman" w:hAnsi="Arial"/>
                <w:sz w:val="18"/>
                <w:lang w:eastAsia="ja-JP"/>
              </w:rPr>
              <w:t>BC</w:t>
            </w:r>
          </w:p>
        </w:tc>
        <w:tc>
          <w:tcPr>
            <w:tcW w:w="567"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DC2DF7">
              <w:rPr>
                <w:rFonts w:ascii="Arial" w:eastAsia="Times New Roman" w:hAnsi="Arial"/>
                <w:sz w:val="18"/>
                <w:lang w:eastAsia="ja-JP"/>
              </w:rPr>
              <w:t>No</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DC2DF7">
              <w:rPr>
                <w:rFonts w:ascii="Arial" w:eastAsia="Times New Roman" w:hAnsi="Arial"/>
                <w:bCs/>
                <w:iCs/>
                <w:sz w:val="18"/>
                <w:lang w:eastAsia="ja-JP"/>
              </w:rPr>
              <w:t>N/A</w:t>
            </w:r>
          </w:p>
        </w:tc>
        <w:tc>
          <w:tcPr>
            <w:tcW w:w="728"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bCs/>
                <w:iCs/>
                <w:sz w:val="18"/>
                <w:lang w:eastAsia="ja-JP"/>
              </w:rPr>
              <w:t>N/A</w:t>
            </w:r>
          </w:p>
        </w:tc>
      </w:tr>
      <w:tr w:rsidR="00DC2DF7" w:rsidRPr="00DC2DF7" w:rsidTr="0052718E">
        <w:trPr>
          <w:cantSplit/>
          <w:tblHeader/>
        </w:trPr>
        <w:tc>
          <w:tcPr>
            <w:tcW w:w="6917" w:type="dxa"/>
          </w:tcPr>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
                <w:i/>
                <w:sz w:val="18"/>
                <w:lang w:eastAsia="ja-JP"/>
              </w:rPr>
            </w:pPr>
            <w:r w:rsidRPr="00DC2DF7">
              <w:rPr>
                <w:rFonts w:ascii="Arial" w:eastAsia="Times New Roman" w:hAnsi="Arial"/>
                <w:b/>
                <w:i/>
                <w:sz w:val="18"/>
                <w:lang w:eastAsia="ja-JP"/>
              </w:rPr>
              <w:t>scellDormancyOutsideActiveTime-</w:t>
            </w:r>
            <w:r w:rsidRPr="00DC2DF7">
              <w:rPr>
                <w:rFonts w:ascii="Arial" w:eastAsia="Times New Roman" w:hAnsi="Arial"/>
                <w:b/>
                <w:bCs/>
                <w:i/>
                <w:iCs/>
                <w:sz w:val="18"/>
                <w:lang w:eastAsia="ja-JP"/>
              </w:rPr>
              <w:t>r16</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
                <w:i/>
                <w:sz w:val="18"/>
                <w:lang w:eastAsia="ja-JP"/>
              </w:rPr>
            </w:pPr>
            <w:r w:rsidRPr="00DC2DF7">
              <w:rPr>
                <w:rFonts w:ascii="Arial" w:eastAsia="Times New Roman" w:hAnsi="Arial"/>
                <w:sz w:val="18"/>
                <w:lang w:eastAsia="ja-JP"/>
              </w:rPr>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DC2DF7">
              <w:rPr>
                <w:rFonts w:ascii="Arial" w:eastAsia="Times New Roman" w:hAnsi="Arial"/>
                <w:i/>
                <w:iCs/>
                <w:sz w:val="18"/>
                <w:lang w:eastAsia="ja-JP"/>
              </w:rPr>
              <w:t>drx-Adaptation-r16</w:t>
            </w:r>
            <w:r w:rsidRPr="00DC2DF7">
              <w:rPr>
                <w:rFonts w:ascii="Arial" w:eastAsia="Times New Roman" w:hAnsi="Arial"/>
                <w:sz w:val="18"/>
                <w:lang w:eastAsia="ja-JP"/>
              </w:rPr>
              <w:t xml:space="preserve"> and shall also support one dormant BWP and at least one non-dormant BWP per carrier. To support more than one non-dormant BWP in a carrier, the UE indicates support of </w:t>
            </w:r>
            <w:r w:rsidRPr="00DC2DF7">
              <w:rPr>
                <w:rFonts w:ascii="Arial" w:eastAsia="Times New Roman" w:hAnsi="Arial"/>
                <w:i/>
                <w:iCs/>
                <w:sz w:val="18"/>
                <w:lang w:eastAsia="ja-JP"/>
              </w:rPr>
              <w:t>upto4</w:t>
            </w:r>
            <w:r w:rsidRPr="00DC2DF7">
              <w:rPr>
                <w:rFonts w:ascii="Arial" w:eastAsia="Times New Roman" w:hAnsi="Arial"/>
                <w:sz w:val="18"/>
                <w:lang w:eastAsia="ja-JP"/>
              </w:rPr>
              <w:t xml:space="preserve"> in </w:t>
            </w:r>
            <w:r w:rsidRPr="00DC2DF7">
              <w:rPr>
                <w:rFonts w:ascii="Arial" w:eastAsia="Times New Roman" w:hAnsi="Arial"/>
                <w:i/>
                <w:iCs/>
                <w:sz w:val="18"/>
                <w:lang w:eastAsia="ja-JP"/>
              </w:rPr>
              <w:t>bwp-SameNumerology</w:t>
            </w:r>
            <w:r w:rsidRPr="00DC2DF7">
              <w:rPr>
                <w:rFonts w:ascii="Arial" w:eastAsia="Times New Roman" w:hAnsi="Arial"/>
                <w:sz w:val="18"/>
                <w:lang w:eastAsia="ja-JP"/>
              </w:rPr>
              <w:t xml:space="preserve"> or </w:t>
            </w:r>
            <w:r w:rsidRPr="00DC2DF7">
              <w:rPr>
                <w:rFonts w:ascii="Arial" w:eastAsia="Times New Roman" w:hAnsi="Arial"/>
                <w:i/>
                <w:sz w:val="18"/>
                <w:lang w:eastAsia="ja-JP"/>
              </w:rPr>
              <w:t>upto4</w:t>
            </w:r>
            <w:r w:rsidRPr="00DC2DF7">
              <w:rPr>
                <w:rFonts w:ascii="Arial" w:eastAsia="Times New Roman" w:hAnsi="Arial"/>
                <w:sz w:val="18"/>
                <w:lang w:eastAsia="ja-JP"/>
              </w:rPr>
              <w:t xml:space="preserve"> in </w:t>
            </w:r>
            <w:r w:rsidRPr="00DC2DF7">
              <w:rPr>
                <w:rFonts w:ascii="Arial" w:eastAsia="Times New Roman" w:hAnsi="Arial"/>
                <w:i/>
                <w:iCs/>
                <w:sz w:val="18"/>
                <w:lang w:eastAsia="ja-JP"/>
              </w:rPr>
              <w:t>bwp-DiffNumerology</w:t>
            </w:r>
            <w:r w:rsidRPr="00DC2DF7">
              <w:rPr>
                <w:rFonts w:ascii="Arial" w:eastAsia="Times New Roman" w:hAnsi="Arial"/>
                <w:sz w:val="18"/>
                <w:lang w:eastAsia="ja-JP"/>
              </w:rPr>
              <w:t xml:space="preserve">. One dormant BWP and one non-dormant BWP are UE specific BWPs even for UEs not supporting </w:t>
            </w:r>
            <w:r w:rsidRPr="00DC2DF7">
              <w:rPr>
                <w:rFonts w:ascii="Arial" w:eastAsia="Times New Roman" w:hAnsi="Arial"/>
                <w:i/>
                <w:sz w:val="18"/>
                <w:lang w:eastAsia="ja-JP"/>
              </w:rPr>
              <w:t>bwp-SameNumerology.</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DC2DF7">
              <w:rPr>
                <w:rFonts w:ascii="Arial" w:eastAsia="Times New Roman" w:hAnsi="Arial" w:cs="Arial"/>
                <w:sz w:val="18"/>
                <w:szCs w:val="18"/>
                <w:lang w:eastAsia="ja-JP"/>
              </w:rPr>
              <w:t>BC</w:t>
            </w:r>
          </w:p>
        </w:tc>
        <w:tc>
          <w:tcPr>
            <w:tcW w:w="567"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DC2DF7">
              <w:rPr>
                <w:rFonts w:ascii="Arial" w:eastAsia="Times New Roman" w:hAnsi="Arial"/>
                <w:sz w:val="18"/>
                <w:lang w:eastAsia="ja-JP"/>
              </w:rPr>
              <w:t>No</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DC2DF7">
              <w:rPr>
                <w:rFonts w:ascii="Arial" w:eastAsia="Times New Roman" w:hAnsi="Arial"/>
                <w:bCs/>
                <w:iCs/>
                <w:sz w:val="18"/>
                <w:lang w:eastAsia="ja-JP"/>
              </w:rPr>
              <w:t>N/A</w:t>
            </w:r>
          </w:p>
        </w:tc>
        <w:tc>
          <w:tcPr>
            <w:tcW w:w="728"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bCs/>
                <w:iCs/>
                <w:sz w:val="18"/>
                <w:lang w:eastAsia="ja-JP"/>
              </w:rPr>
              <w:t>N/A</w:t>
            </w:r>
          </w:p>
        </w:tc>
      </w:tr>
      <w:tr w:rsidR="00DC2DF7" w:rsidRPr="00DC2DF7" w:rsidTr="0052718E">
        <w:trPr>
          <w:cantSplit/>
          <w:tblHeader/>
        </w:trPr>
        <w:tc>
          <w:tcPr>
            <w:tcW w:w="6917" w:type="dxa"/>
          </w:tcPr>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
                <w:i/>
                <w:sz w:val="18"/>
                <w:lang w:eastAsia="ja-JP"/>
              </w:rPr>
            </w:pPr>
            <w:r w:rsidRPr="00DC2DF7">
              <w:rPr>
                <w:rFonts w:ascii="Arial" w:eastAsia="Times New Roman" w:hAnsi="Arial"/>
                <w:b/>
                <w:i/>
                <w:sz w:val="18"/>
                <w:lang w:eastAsia="ja-JP"/>
              </w:rPr>
              <w:t>simultaneousCSI-ReportsAllCC</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sz w:val="18"/>
                <w:lang w:eastAsia="ja-JP"/>
              </w:rPr>
            </w:pPr>
            <w:r w:rsidRPr="00DC2DF7">
              <w:rPr>
                <w:rFonts w:ascii="Arial" w:eastAsia="Times New Roman" w:hAnsi="Arial"/>
                <w:bCs/>
                <w:iCs/>
                <w:sz w:val="18"/>
                <w:lang w:eastAsia="ja-JP"/>
              </w:rPr>
              <w:t xml:space="preserve">Indicates whether the UE supports CSI report framework and </w:t>
            </w:r>
            <w:r w:rsidRPr="00DC2DF7">
              <w:rPr>
                <w:rFonts w:ascii="Arial" w:eastAsia="Times New Roman" w:hAnsi="Arial"/>
                <w:sz w:val="18"/>
                <w:lang w:eastAsia="ja-JP"/>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DC2DF7">
              <w:rPr>
                <w:rFonts w:ascii="Arial" w:eastAsia="Times New Roman" w:hAnsi="Arial"/>
                <w:i/>
                <w:sz w:val="18"/>
                <w:lang w:eastAsia="ja-JP"/>
              </w:rPr>
              <w:t>simultaneousCSI-ReportsAllCC</w:t>
            </w:r>
            <w:r w:rsidRPr="00DC2DF7">
              <w:rPr>
                <w:rFonts w:ascii="Arial" w:eastAsia="Times New Roman" w:hAnsi="Arial"/>
                <w:sz w:val="18"/>
                <w:lang w:eastAsia="ja-JP"/>
              </w:rPr>
              <w:t xml:space="preserve"> includes the beam report and CSI report. This parameter may further limit </w:t>
            </w:r>
            <w:r w:rsidRPr="00DC2DF7">
              <w:rPr>
                <w:rFonts w:ascii="Arial" w:eastAsia="Times New Roman" w:hAnsi="Arial"/>
                <w:i/>
                <w:sz w:val="18"/>
                <w:lang w:eastAsia="ja-JP"/>
              </w:rPr>
              <w:t>simultaneousCSI-ReportsPerCC</w:t>
            </w:r>
            <w:r w:rsidRPr="00DC2DF7">
              <w:rPr>
                <w:rFonts w:ascii="Arial" w:eastAsia="Times New Roman" w:hAnsi="Arial"/>
                <w:sz w:val="18"/>
                <w:lang w:eastAsia="ja-JP"/>
              </w:rPr>
              <w:t xml:space="preserve"> in </w:t>
            </w:r>
            <w:r w:rsidRPr="00DC2DF7">
              <w:rPr>
                <w:rFonts w:ascii="Arial" w:eastAsia="Times New Roman" w:hAnsi="Arial"/>
                <w:i/>
                <w:sz w:val="18"/>
                <w:lang w:eastAsia="ja-JP"/>
              </w:rPr>
              <w:t>MIMO-ParametersPerBand</w:t>
            </w:r>
            <w:r w:rsidRPr="00DC2DF7">
              <w:rPr>
                <w:rFonts w:ascii="Arial" w:eastAsia="Times New Roman" w:hAnsi="Arial"/>
                <w:sz w:val="18"/>
                <w:lang w:eastAsia="ja-JP"/>
              </w:rPr>
              <w:t xml:space="preserve"> and </w:t>
            </w:r>
            <w:r w:rsidRPr="00DC2DF7">
              <w:rPr>
                <w:rFonts w:ascii="Arial" w:eastAsia="Times New Roman" w:hAnsi="Arial"/>
                <w:i/>
                <w:sz w:val="18"/>
                <w:lang w:eastAsia="ja-JP"/>
              </w:rPr>
              <w:t>Phy-ParametersFRX-Diff</w:t>
            </w:r>
            <w:r w:rsidRPr="00DC2DF7">
              <w:rPr>
                <w:rFonts w:ascii="Arial" w:eastAsia="Times New Roman" w:hAnsi="Arial"/>
                <w:sz w:val="18"/>
                <w:lang w:eastAsia="ja-JP"/>
              </w:rPr>
              <w:t xml:space="preserve"> for each band in a given band combination.</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sz w:val="18"/>
                <w:lang w:eastAsia="ja-JP"/>
              </w:rPr>
              <w:t>BC</w:t>
            </w:r>
          </w:p>
        </w:tc>
        <w:tc>
          <w:tcPr>
            <w:tcW w:w="567"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sz w:val="18"/>
                <w:lang w:eastAsia="ja-JP"/>
              </w:rPr>
              <w:t>Yes</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bCs/>
                <w:iCs/>
                <w:sz w:val="18"/>
                <w:lang w:eastAsia="ja-JP"/>
              </w:rPr>
              <w:t>N/A</w:t>
            </w:r>
          </w:p>
        </w:tc>
        <w:tc>
          <w:tcPr>
            <w:tcW w:w="728"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bCs/>
                <w:iCs/>
                <w:sz w:val="18"/>
                <w:lang w:eastAsia="ja-JP"/>
              </w:rPr>
              <w:t>N/A</w:t>
            </w:r>
          </w:p>
        </w:tc>
      </w:tr>
      <w:tr w:rsidR="00DC2DF7" w:rsidRPr="00DC2DF7" w:rsidTr="0052718E">
        <w:trPr>
          <w:cantSplit/>
          <w:tblHeader/>
        </w:trPr>
        <w:tc>
          <w:tcPr>
            <w:tcW w:w="6917" w:type="dxa"/>
          </w:tcPr>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DC2DF7">
              <w:rPr>
                <w:rFonts w:ascii="Arial" w:eastAsia="Times New Roman" w:hAnsi="Arial" w:cs="Arial"/>
                <w:b/>
                <w:bCs/>
                <w:i/>
                <w:iCs/>
                <w:sz w:val="18"/>
                <w:szCs w:val="18"/>
                <w:lang w:eastAsia="ja-JP"/>
              </w:rPr>
              <w:t>simul-SRS-Trans-BC-r16</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DC2DF7">
              <w:rPr>
                <w:rFonts w:ascii="Arial" w:eastAsia="Times New Roman" w:hAnsi="Arial" w:cs="Arial"/>
                <w:sz w:val="18"/>
                <w:szCs w:val="18"/>
                <w:lang w:eastAsia="ja-JP"/>
              </w:rPr>
              <w:t>Indicates the number of SRS resources for positioning on a symbol for a given band combination.</w:t>
            </w:r>
            <w:r w:rsidRPr="00DC2DF7">
              <w:rPr>
                <w:rFonts w:ascii="Arial" w:eastAsia="Times New Roman" w:hAnsi="Arial"/>
                <w:sz w:val="18"/>
                <w:lang w:eastAsia="ja-JP"/>
              </w:rPr>
              <w:t xml:space="preserve"> </w:t>
            </w:r>
            <w:r w:rsidRPr="00DC2DF7">
              <w:rPr>
                <w:rFonts w:ascii="Arial" w:eastAsia="Times New Roman" w:hAnsi="Arial" w:cs="Arial"/>
                <w:sz w:val="18"/>
                <w:szCs w:val="18"/>
                <w:lang w:eastAsia="ja-JP"/>
              </w:rPr>
              <w:t xml:space="preserve">The UE can include this field only if the UE supports </w:t>
            </w:r>
            <w:r w:rsidRPr="00DC2DF7">
              <w:rPr>
                <w:rFonts w:ascii="Arial" w:eastAsia="Times New Roman" w:hAnsi="Arial" w:cs="Arial"/>
                <w:i/>
                <w:iCs/>
                <w:sz w:val="18"/>
                <w:szCs w:val="18"/>
                <w:lang w:eastAsia="ja-JP"/>
              </w:rPr>
              <w:t>srs-PosResources-r16</w:t>
            </w:r>
            <w:r w:rsidRPr="00DC2DF7">
              <w:rPr>
                <w:rFonts w:ascii="Arial" w:eastAsia="Times New Roman" w:hAnsi="Arial" w:cs="Arial"/>
                <w:sz w:val="18"/>
                <w:szCs w:val="18"/>
                <w:lang w:eastAsia="ja-JP"/>
              </w:rPr>
              <w:t>. Otherwise, the UE does not include this field;</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Cs/>
                <w:iCs/>
                <w:sz w:val="18"/>
                <w:lang w:eastAsia="ja-JP"/>
              </w:rPr>
            </w:pPr>
          </w:p>
          <w:p w:rsidR="00DC2DF7" w:rsidRPr="00DC2DF7" w:rsidRDefault="00DC2DF7" w:rsidP="00DC2DF7">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DC2DF7">
              <w:rPr>
                <w:rFonts w:ascii="Arial" w:eastAsia="Times New Roman" w:hAnsi="Arial"/>
                <w:sz w:val="18"/>
                <w:lang w:eastAsia="ja-JP"/>
              </w:rPr>
              <w:t>NOTE 1:</w:t>
            </w:r>
            <w:r w:rsidRPr="00DC2DF7">
              <w:rPr>
                <w:rFonts w:ascii="Arial" w:eastAsia="Times New Roman" w:hAnsi="Arial"/>
                <w:sz w:val="18"/>
                <w:lang w:eastAsia="ja-JP"/>
              </w:rPr>
              <w:tab/>
              <w:t>For single-band band combinations, it defines the capability for intra-band CA, and for band combinations with at least two bands, it defines the capability for inter-band carrier aggregation.</w:t>
            </w:r>
          </w:p>
          <w:p w:rsidR="00DC2DF7" w:rsidRPr="00DC2DF7" w:rsidRDefault="00DC2DF7" w:rsidP="00DC2DF7">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DC2DF7">
              <w:rPr>
                <w:rFonts w:ascii="Arial" w:eastAsia="Times New Roman" w:hAnsi="Arial"/>
                <w:sz w:val="18"/>
                <w:lang w:eastAsia="ja-JP"/>
              </w:rPr>
              <w:t>NOTE 2:</w:t>
            </w:r>
            <w:r w:rsidRPr="00DC2DF7">
              <w:rPr>
                <w:rFonts w:ascii="Arial" w:eastAsia="Times New Roman" w:hAnsi="Arial"/>
                <w:sz w:val="18"/>
                <w:lang w:eastAsia="ja-JP"/>
              </w:rPr>
              <w:tab/>
              <w:t>if the UE does not indicate this capability for a band combination, the UE does not support the feature in this band combination.</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bCs/>
                <w:iCs/>
                <w:sz w:val="18"/>
                <w:lang w:eastAsia="ja-JP"/>
              </w:rPr>
              <w:t>BC</w:t>
            </w:r>
          </w:p>
        </w:tc>
        <w:tc>
          <w:tcPr>
            <w:tcW w:w="567"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bCs/>
                <w:iCs/>
                <w:sz w:val="18"/>
                <w:lang w:eastAsia="ja-JP"/>
              </w:rPr>
              <w:t>No</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bCs/>
                <w:iCs/>
                <w:sz w:val="18"/>
                <w:lang w:eastAsia="ja-JP"/>
              </w:rPr>
              <w:t>N/A</w:t>
            </w:r>
          </w:p>
        </w:tc>
        <w:tc>
          <w:tcPr>
            <w:tcW w:w="728"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bCs/>
                <w:iCs/>
                <w:sz w:val="18"/>
                <w:lang w:eastAsia="ja-JP"/>
              </w:rPr>
              <w:t>N/A</w:t>
            </w:r>
          </w:p>
        </w:tc>
      </w:tr>
      <w:tr w:rsidR="00DC2DF7" w:rsidRPr="00DC2DF7" w:rsidTr="0052718E">
        <w:trPr>
          <w:cantSplit/>
          <w:tblHeader/>
        </w:trPr>
        <w:tc>
          <w:tcPr>
            <w:tcW w:w="6917" w:type="dxa"/>
          </w:tcPr>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DC2DF7">
              <w:rPr>
                <w:rFonts w:ascii="Arial" w:eastAsia="Times New Roman" w:hAnsi="Arial" w:cs="Arial"/>
                <w:b/>
                <w:bCs/>
                <w:i/>
                <w:iCs/>
                <w:sz w:val="18"/>
                <w:szCs w:val="18"/>
                <w:lang w:eastAsia="ja-JP"/>
              </w:rPr>
              <w:t>simul-SRS-MIMO-Trans-BC-r16</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DC2DF7">
              <w:rPr>
                <w:rFonts w:ascii="Arial" w:eastAsia="Times New Roman" w:hAnsi="Arial" w:cs="Arial"/>
                <w:sz w:val="18"/>
                <w:szCs w:val="18"/>
                <w:lang w:eastAsia="ja-JP"/>
              </w:rPr>
              <w:t>Indicates the number of SRS resources for positioning and SRS resource for MIMO on a symbol for a given BC.</w:t>
            </w:r>
            <w:r w:rsidRPr="00DC2DF7">
              <w:rPr>
                <w:rFonts w:ascii="Arial" w:eastAsia="Times New Roman" w:hAnsi="Arial"/>
                <w:sz w:val="18"/>
                <w:lang w:eastAsia="ja-JP"/>
              </w:rPr>
              <w:t xml:space="preserve"> </w:t>
            </w:r>
            <w:r w:rsidRPr="00DC2DF7">
              <w:rPr>
                <w:rFonts w:ascii="Arial" w:eastAsia="Times New Roman" w:hAnsi="Arial" w:cs="Arial"/>
                <w:sz w:val="18"/>
                <w:szCs w:val="18"/>
                <w:lang w:eastAsia="ja-JP"/>
              </w:rPr>
              <w:t xml:space="preserve">The UE can include this field only if the UE supports </w:t>
            </w:r>
            <w:r w:rsidRPr="00DC2DF7">
              <w:rPr>
                <w:rFonts w:ascii="Arial" w:eastAsia="Times New Roman" w:hAnsi="Arial" w:cs="Arial"/>
                <w:i/>
                <w:iCs/>
                <w:sz w:val="18"/>
                <w:szCs w:val="18"/>
                <w:lang w:eastAsia="ja-JP"/>
              </w:rPr>
              <w:t>srs-PosResources-r16</w:t>
            </w:r>
            <w:r w:rsidRPr="00DC2DF7">
              <w:rPr>
                <w:rFonts w:ascii="Arial" w:eastAsia="Times New Roman" w:hAnsi="Arial" w:cs="Arial"/>
                <w:sz w:val="18"/>
                <w:szCs w:val="18"/>
                <w:lang w:eastAsia="ja-JP"/>
              </w:rPr>
              <w:t>. Otherwise, the UE does not include this field.</w:t>
            </w:r>
          </w:p>
          <w:p w:rsidR="00DC2DF7" w:rsidRPr="00DC2DF7" w:rsidRDefault="00DC2DF7" w:rsidP="00DC2DF7">
            <w:pPr>
              <w:keepNext/>
              <w:keepLines/>
              <w:overflowPunct w:val="0"/>
              <w:autoSpaceDE w:val="0"/>
              <w:autoSpaceDN w:val="0"/>
              <w:adjustRightInd w:val="0"/>
              <w:snapToGrid w:val="0"/>
              <w:spacing w:after="0"/>
              <w:jc w:val="both"/>
              <w:textAlignment w:val="baseline"/>
              <w:rPr>
                <w:rFonts w:ascii="Arial" w:eastAsia="宋体" w:hAnsi="Arial" w:cs="Arial"/>
                <w:sz w:val="18"/>
                <w:szCs w:val="18"/>
                <w:lang w:eastAsia="ja-JP"/>
              </w:rPr>
            </w:pPr>
          </w:p>
          <w:p w:rsidR="00DC2DF7" w:rsidRPr="00DC2DF7" w:rsidRDefault="00DC2DF7" w:rsidP="00DC2DF7">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DC2DF7">
              <w:rPr>
                <w:rFonts w:ascii="Arial" w:eastAsia="Times New Roman" w:hAnsi="Arial"/>
                <w:sz w:val="18"/>
                <w:lang w:eastAsia="ja-JP"/>
              </w:rPr>
              <w:t>NOTE 1:</w:t>
            </w:r>
            <w:r w:rsidRPr="00DC2DF7">
              <w:rPr>
                <w:rFonts w:ascii="Arial" w:eastAsia="Times New Roman" w:hAnsi="Arial"/>
                <w:sz w:val="18"/>
                <w:lang w:eastAsia="ja-JP"/>
              </w:rPr>
              <w:tab/>
              <w:t>If UE reports 2 for the candidate value, it means both the number of SRS resource for positioning and SRS resource for MIMO equals to 1.</w:t>
            </w:r>
          </w:p>
          <w:p w:rsidR="00DC2DF7" w:rsidRPr="00DC2DF7" w:rsidRDefault="00DC2DF7" w:rsidP="00DC2DF7">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DC2DF7">
              <w:rPr>
                <w:rFonts w:ascii="Arial" w:eastAsia="Times New Roman" w:hAnsi="Arial"/>
                <w:sz w:val="18"/>
                <w:lang w:eastAsia="ja-JP"/>
              </w:rPr>
              <w:t>NOTE 2:</w:t>
            </w:r>
            <w:r w:rsidRPr="00DC2DF7">
              <w:rPr>
                <w:rFonts w:ascii="Arial" w:eastAsia="Times New Roman" w:hAnsi="Arial"/>
                <w:sz w:val="18"/>
                <w:lang w:eastAsia="ja-JP"/>
              </w:rPr>
              <w:tab/>
              <w:t>For single-band band combinations, it defines the capability for intra-band carrier aggregation, and for band combinations with at least two bands, it defines the capability for inter-band carrier aggregation.</w:t>
            </w:r>
          </w:p>
          <w:p w:rsidR="00DC2DF7" w:rsidRPr="00DC2DF7" w:rsidRDefault="00DC2DF7" w:rsidP="00DC2DF7">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DC2DF7">
              <w:rPr>
                <w:rFonts w:ascii="Arial" w:eastAsia="Times New Roman" w:hAnsi="Arial"/>
                <w:sz w:val="18"/>
                <w:lang w:eastAsia="ja-JP"/>
              </w:rPr>
              <w:t>NOTE 3:</w:t>
            </w:r>
            <w:r w:rsidRPr="00DC2DF7">
              <w:rPr>
                <w:rFonts w:ascii="Arial" w:eastAsia="Times New Roman" w:hAnsi="Arial"/>
                <w:sz w:val="18"/>
                <w:lang w:eastAsia="ja-JP"/>
              </w:rPr>
              <w:tab/>
              <w:t>if the UE does not indicate this capability for a band combination, the UE does not support the feature in this band combination.</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DC2DF7">
              <w:rPr>
                <w:rFonts w:ascii="Arial" w:eastAsia="Times New Roman" w:hAnsi="Arial"/>
                <w:bCs/>
                <w:iCs/>
                <w:sz w:val="18"/>
                <w:lang w:eastAsia="ja-JP"/>
              </w:rPr>
              <w:t>BC</w:t>
            </w:r>
          </w:p>
        </w:tc>
        <w:tc>
          <w:tcPr>
            <w:tcW w:w="567"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DC2DF7">
              <w:rPr>
                <w:rFonts w:ascii="Arial" w:eastAsia="Times New Roman" w:hAnsi="Arial"/>
                <w:bCs/>
                <w:iCs/>
                <w:sz w:val="18"/>
                <w:lang w:eastAsia="ja-JP"/>
              </w:rPr>
              <w:t>No</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DC2DF7">
              <w:rPr>
                <w:rFonts w:ascii="Arial" w:eastAsia="Times New Roman" w:hAnsi="Arial"/>
                <w:bCs/>
                <w:iCs/>
                <w:sz w:val="18"/>
                <w:lang w:eastAsia="ja-JP"/>
              </w:rPr>
              <w:t>N/A</w:t>
            </w:r>
          </w:p>
        </w:tc>
        <w:tc>
          <w:tcPr>
            <w:tcW w:w="728"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DC2DF7">
              <w:rPr>
                <w:rFonts w:ascii="Arial" w:eastAsia="Times New Roman" w:hAnsi="Arial"/>
                <w:bCs/>
                <w:iCs/>
                <w:sz w:val="18"/>
                <w:lang w:eastAsia="ja-JP"/>
              </w:rPr>
              <w:t>N/A</w:t>
            </w:r>
          </w:p>
        </w:tc>
      </w:tr>
      <w:tr w:rsidR="00DC2DF7" w:rsidRPr="00DC2DF7" w:rsidTr="0052718E">
        <w:trPr>
          <w:cantSplit/>
          <w:tblHeader/>
        </w:trPr>
        <w:tc>
          <w:tcPr>
            <w:tcW w:w="6917" w:type="dxa"/>
          </w:tcPr>
          <w:p w:rsidR="00DC2DF7" w:rsidRPr="00DC2DF7" w:rsidRDefault="00DC2DF7" w:rsidP="00DC2DF7">
            <w:pPr>
              <w:keepNext/>
              <w:keepLines/>
              <w:overflowPunct w:val="0"/>
              <w:autoSpaceDE w:val="0"/>
              <w:autoSpaceDN w:val="0"/>
              <w:adjustRightInd w:val="0"/>
              <w:spacing w:after="0"/>
              <w:textAlignment w:val="baseline"/>
              <w:rPr>
                <w:rFonts w:ascii="Arial" w:eastAsia="Malgun Gothic" w:hAnsi="Arial" w:cs="Arial"/>
                <w:b/>
                <w:bCs/>
                <w:i/>
                <w:iCs/>
                <w:sz w:val="18"/>
                <w:szCs w:val="18"/>
                <w:lang w:eastAsia="ja-JP"/>
              </w:rPr>
            </w:pPr>
            <w:r w:rsidRPr="00DC2DF7">
              <w:rPr>
                <w:rFonts w:ascii="Arial" w:eastAsia="Malgun Gothic" w:hAnsi="Arial" w:cs="Arial"/>
                <w:b/>
                <w:bCs/>
                <w:i/>
                <w:iCs/>
                <w:sz w:val="18"/>
                <w:szCs w:val="18"/>
                <w:lang w:eastAsia="ja-JP"/>
              </w:rPr>
              <w:lastRenderedPageBreak/>
              <w:t>simulTX-SRS-AntSwitchingInterBandUL-CA-r16</w:t>
            </w:r>
          </w:p>
          <w:p w:rsidR="00DC2DF7" w:rsidRPr="00DC2DF7" w:rsidRDefault="00DC2DF7" w:rsidP="00DC2DF7">
            <w:pPr>
              <w:keepNext/>
              <w:keepLines/>
              <w:overflowPunct w:val="0"/>
              <w:autoSpaceDE w:val="0"/>
              <w:autoSpaceDN w:val="0"/>
              <w:adjustRightInd w:val="0"/>
              <w:spacing w:after="0"/>
              <w:textAlignment w:val="baseline"/>
              <w:rPr>
                <w:rFonts w:ascii="Arial" w:eastAsia="Malgun Gothic" w:hAnsi="Arial" w:cs="Arial"/>
                <w:sz w:val="18"/>
                <w:szCs w:val="18"/>
                <w:lang w:eastAsia="ja-JP"/>
              </w:rPr>
            </w:pPr>
            <w:r w:rsidRPr="00DC2DF7">
              <w:rPr>
                <w:rFonts w:ascii="Arial" w:eastAsia="Malgun Gothic" w:hAnsi="Arial" w:cs="Arial"/>
                <w:sz w:val="18"/>
                <w:szCs w:val="18"/>
                <w:lang w:eastAsia="ja-JP"/>
              </w:rPr>
              <w:t>Indicates whether the UE support</w:t>
            </w:r>
            <w:r w:rsidRPr="00DC2DF7">
              <w:rPr>
                <w:rFonts w:ascii="Arial" w:eastAsia="Times New Roman" w:hAnsi="Arial"/>
                <w:sz w:val="18"/>
                <w:lang w:eastAsia="ja-JP"/>
              </w:rPr>
              <w:t xml:space="preserve"> </w:t>
            </w:r>
            <w:r w:rsidRPr="00DC2DF7">
              <w:rPr>
                <w:rFonts w:ascii="Arial" w:eastAsia="Malgun Gothic" w:hAnsi="Arial" w:cs="Arial"/>
                <w:sz w:val="18"/>
                <w:szCs w:val="18"/>
                <w:lang w:eastAsia="ja-JP"/>
              </w:rPr>
              <w:t>simultaneous transmission of SRS on different CCs for inter-band UL CA. The U</w:t>
            </w:r>
            <w:r w:rsidRPr="00DC2DF7">
              <w:rPr>
                <w:rFonts w:ascii="Arial" w:eastAsia="Times New Roman" w:hAnsi="Arial"/>
                <w:sz w:val="18"/>
                <w:lang w:eastAsia="ja-JP"/>
              </w:rPr>
              <w:t xml:space="preserve">E indicating support of this feature shall include at least one of </w:t>
            </w:r>
            <w:r w:rsidRPr="00DC2DF7">
              <w:rPr>
                <w:rFonts w:ascii="Arial" w:eastAsia="Malgun Gothic" w:hAnsi="Arial" w:cs="Arial"/>
                <w:sz w:val="18"/>
                <w:szCs w:val="18"/>
                <w:lang w:eastAsia="ja-JP"/>
              </w:rPr>
              <w:t>the following capabilities:</w:t>
            </w:r>
          </w:p>
          <w:p w:rsidR="00DC2DF7" w:rsidRPr="00DC2DF7" w:rsidRDefault="00DC2DF7" w:rsidP="00DC2DF7">
            <w:pPr>
              <w:overflowPunct w:val="0"/>
              <w:autoSpaceDE w:val="0"/>
              <w:autoSpaceDN w:val="0"/>
              <w:adjustRightInd w:val="0"/>
              <w:spacing w:after="0"/>
              <w:ind w:left="568" w:hanging="284"/>
              <w:textAlignment w:val="baseline"/>
              <w:rPr>
                <w:rFonts w:ascii="Arial" w:eastAsia="Times New Roman" w:hAnsi="Arial" w:cs="Arial"/>
                <w:b/>
                <w:bCs/>
                <w:i/>
                <w:iCs/>
                <w:sz w:val="18"/>
                <w:szCs w:val="18"/>
                <w:lang w:eastAsia="ja-JP"/>
              </w:rPr>
            </w:pPr>
            <w:r w:rsidRPr="00DC2DF7">
              <w:rPr>
                <w:rFonts w:ascii="Arial" w:eastAsia="Times New Roman" w:hAnsi="Arial" w:cs="Arial"/>
                <w:sz w:val="18"/>
                <w:szCs w:val="18"/>
                <w:lang w:eastAsia="ja-JP"/>
              </w:rPr>
              <w:t>-</w:t>
            </w:r>
            <w:r w:rsidRPr="00DC2DF7">
              <w:rPr>
                <w:rFonts w:ascii="Arial" w:eastAsia="Times New Roman" w:hAnsi="Arial" w:cs="Arial"/>
                <w:sz w:val="18"/>
                <w:szCs w:val="18"/>
                <w:lang w:eastAsia="ja-JP"/>
              </w:rPr>
              <w:tab/>
            </w:r>
            <w:r w:rsidRPr="00DC2DF7">
              <w:rPr>
                <w:rFonts w:ascii="Arial" w:eastAsia="Times New Roman" w:hAnsi="Arial" w:cs="Arial"/>
                <w:i/>
                <w:iCs/>
                <w:sz w:val="18"/>
                <w:szCs w:val="18"/>
                <w:lang w:eastAsia="ja-JP"/>
              </w:rPr>
              <w:t>supportSRS-</w:t>
            </w:r>
            <w:r w:rsidRPr="00DC2DF7">
              <w:rPr>
                <w:rFonts w:ascii="Arial" w:eastAsia="Malgun Gothic" w:hAnsi="Arial" w:cs="Arial"/>
                <w:i/>
                <w:iCs/>
                <w:sz w:val="18"/>
                <w:szCs w:val="18"/>
                <w:lang w:eastAsia="ja-JP"/>
              </w:rPr>
              <w:t>xTyR</w:t>
            </w:r>
            <w:r w:rsidRPr="00DC2DF7">
              <w:rPr>
                <w:rFonts w:ascii="Arial" w:eastAsia="Times New Roman" w:hAnsi="Arial" w:cs="Arial"/>
                <w:i/>
                <w:iCs/>
                <w:sz w:val="18"/>
                <w:szCs w:val="18"/>
                <w:lang w:eastAsia="ja-JP"/>
              </w:rPr>
              <w:t>-xLessThanY-r16</w:t>
            </w:r>
            <w:r w:rsidRPr="00DC2DF7">
              <w:rPr>
                <w:rFonts w:ascii="Arial" w:eastAsia="Times New Roman" w:hAnsi="Arial" w:cs="Arial"/>
                <w:sz w:val="18"/>
                <w:szCs w:val="18"/>
                <w:lang w:eastAsia="ja-JP"/>
              </w:rPr>
              <w:t xml:space="preserve"> indicates support transmission of SRS for xTyR (x&lt;y) based antenna switching and SRS for CB/NCB/BM on different CCs in overlapped symbol(s) for inter-band UL CA.</w:t>
            </w:r>
          </w:p>
          <w:p w:rsidR="00DC2DF7" w:rsidRPr="00DC2DF7" w:rsidRDefault="00DC2DF7" w:rsidP="00DC2DF7">
            <w:pPr>
              <w:overflowPunct w:val="0"/>
              <w:autoSpaceDE w:val="0"/>
              <w:autoSpaceDN w:val="0"/>
              <w:adjustRightInd w:val="0"/>
              <w:spacing w:after="0"/>
              <w:ind w:left="568" w:hanging="284"/>
              <w:textAlignment w:val="baseline"/>
              <w:rPr>
                <w:rFonts w:ascii="Arial" w:eastAsia="Times New Roman" w:hAnsi="Arial" w:cs="Arial"/>
                <w:b/>
                <w:bCs/>
                <w:i/>
                <w:iCs/>
                <w:sz w:val="18"/>
                <w:szCs w:val="18"/>
                <w:lang w:eastAsia="ja-JP"/>
              </w:rPr>
            </w:pPr>
            <w:r w:rsidRPr="00DC2DF7">
              <w:rPr>
                <w:rFonts w:ascii="Arial" w:eastAsia="Times New Roman" w:hAnsi="Arial" w:cs="Arial"/>
                <w:sz w:val="18"/>
                <w:szCs w:val="18"/>
                <w:lang w:eastAsia="ja-JP"/>
              </w:rPr>
              <w:t>-</w:t>
            </w:r>
            <w:r w:rsidRPr="00DC2DF7">
              <w:rPr>
                <w:rFonts w:ascii="Arial" w:eastAsia="Times New Roman" w:hAnsi="Arial" w:cs="Arial"/>
                <w:sz w:val="18"/>
                <w:szCs w:val="18"/>
                <w:lang w:eastAsia="ja-JP"/>
              </w:rPr>
              <w:tab/>
            </w:r>
            <w:r w:rsidRPr="00DC2DF7">
              <w:rPr>
                <w:rFonts w:ascii="Arial" w:eastAsia="Malgun Gothic" w:hAnsi="Arial" w:cs="Arial"/>
                <w:i/>
                <w:iCs/>
                <w:sz w:val="18"/>
                <w:szCs w:val="18"/>
                <w:lang w:eastAsia="ja-JP"/>
              </w:rPr>
              <w:t>supportSRS-xTyR-xEqualToY-r16</w:t>
            </w:r>
            <w:r w:rsidRPr="00DC2DF7">
              <w:rPr>
                <w:rFonts w:ascii="Arial" w:eastAsia="Malgun Gothic" w:hAnsi="Arial" w:cs="Arial"/>
                <w:sz w:val="18"/>
                <w:szCs w:val="18"/>
                <w:lang w:eastAsia="ja-JP"/>
              </w:rPr>
              <w:t xml:space="preserve"> indicates support transmission of SRS for xTyR (x=y) based antenna switching and SRS for CB/NCB/BM on different CCs in overlapped symbol(s) for inter-band UL CA.</w:t>
            </w:r>
          </w:p>
          <w:p w:rsidR="00DC2DF7" w:rsidRPr="00DC2DF7" w:rsidRDefault="00DC2DF7" w:rsidP="00DC2DF7">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DC2DF7">
              <w:rPr>
                <w:rFonts w:ascii="Arial" w:eastAsia="Times New Roman" w:hAnsi="Arial" w:cs="Arial"/>
                <w:sz w:val="18"/>
                <w:szCs w:val="18"/>
                <w:lang w:eastAsia="ja-JP"/>
              </w:rPr>
              <w:t>-</w:t>
            </w:r>
            <w:r w:rsidRPr="00DC2DF7">
              <w:rPr>
                <w:rFonts w:ascii="Arial" w:eastAsia="Times New Roman" w:hAnsi="Arial" w:cs="Arial"/>
                <w:sz w:val="18"/>
                <w:szCs w:val="18"/>
                <w:lang w:eastAsia="ja-JP"/>
              </w:rPr>
              <w:tab/>
            </w:r>
            <w:r w:rsidRPr="00DC2DF7">
              <w:rPr>
                <w:rFonts w:ascii="Arial" w:eastAsia="Malgun Gothic" w:hAnsi="Arial" w:cs="Arial"/>
                <w:i/>
                <w:iCs/>
                <w:sz w:val="18"/>
                <w:szCs w:val="18"/>
                <w:lang w:eastAsia="ja-JP"/>
              </w:rPr>
              <w:t>supportSRS-AntennaSwitching-r16</w:t>
            </w:r>
            <w:r w:rsidRPr="00DC2DF7">
              <w:rPr>
                <w:rFonts w:ascii="Arial" w:eastAsia="Malgun Gothic" w:hAnsi="Arial" w:cs="Arial"/>
                <w:sz w:val="18"/>
                <w:szCs w:val="18"/>
                <w:lang w:eastAsia="ja-JP"/>
              </w:rPr>
              <w:t xml:space="preserve"> Indicates whether the UE support</w:t>
            </w:r>
            <w:r w:rsidRPr="00DC2DF7">
              <w:rPr>
                <w:rFonts w:ascii="Arial" w:eastAsia="Times New Roman" w:hAnsi="Arial" w:cs="Arial"/>
                <w:sz w:val="18"/>
                <w:szCs w:val="18"/>
                <w:lang w:eastAsia="ja-JP"/>
              </w:rPr>
              <w:t xml:space="preserve"> </w:t>
            </w:r>
            <w:r w:rsidRPr="00DC2DF7">
              <w:rPr>
                <w:rFonts w:ascii="Arial" w:eastAsia="Malgun Gothic" w:hAnsi="Arial" w:cs="Arial"/>
                <w:sz w:val="18"/>
                <w:szCs w:val="18"/>
                <w:lang w:eastAsia="ja-JP"/>
              </w:rPr>
              <w:t>simultaneous transmission of SRS for antenna switching on different CCs in overlapped symbol(s) for inter-band UL CA.</w:t>
            </w:r>
          </w:p>
          <w:p w:rsidR="00DC2DF7" w:rsidRPr="00DC2DF7" w:rsidRDefault="00DC2DF7" w:rsidP="00DC2DF7">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p>
          <w:p w:rsidR="00DC2DF7" w:rsidRPr="00DC2DF7" w:rsidRDefault="00DC2DF7" w:rsidP="00DC2DF7">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DC2DF7">
              <w:rPr>
                <w:rFonts w:ascii="Arial" w:eastAsia="Malgun Gothic" w:hAnsi="Arial"/>
                <w:sz w:val="18"/>
                <w:lang w:eastAsia="ja-JP"/>
              </w:rPr>
              <w:t>NOTE:</w:t>
            </w:r>
            <w:r w:rsidRPr="00DC2DF7">
              <w:rPr>
                <w:rFonts w:ascii="Arial" w:eastAsia="Times New Roman" w:hAnsi="Arial"/>
                <w:sz w:val="18"/>
                <w:lang w:eastAsia="ja-JP"/>
              </w:rPr>
              <w:tab/>
            </w:r>
            <w:r w:rsidRPr="00DC2DF7">
              <w:rPr>
                <w:rFonts w:ascii="Arial" w:eastAsia="Malgun Gothic" w:hAnsi="Arial"/>
                <w:sz w:val="18"/>
                <w:lang w:eastAsia="ja-JP"/>
              </w:rPr>
              <w:t xml:space="preserve">For simultaneously antenna switching and antenna switching SRS in inter-band CAs with bands whose UL are switched together according to the reported </w:t>
            </w:r>
            <w:r w:rsidRPr="00DC2DF7">
              <w:rPr>
                <w:rFonts w:ascii="Arial" w:eastAsia="Malgun Gothic" w:hAnsi="Arial"/>
                <w:i/>
                <w:iCs/>
                <w:sz w:val="18"/>
                <w:lang w:eastAsia="ja-JP"/>
              </w:rPr>
              <w:t>supportSRS-AntennaSwitching-r16</w:t>
            </w:r>
            <w:r w:rsidRPr="00DC2DF7">
              <w:rPr>
                <w:rFonts w:ascii="Arial" w:eastAsia="Malgun Gothic" w:hAnsi="Arial"/>
                <w:sz w:val="18"/>
                <w:lang w:eastAsia="ja-JP"/>
              </w:rPr>
              <w:t>, the UE expects the same configuration of xTyR across the different CCs and the SRS resources overlapped in time domain from UE perspective are from the same UE antenna ports.</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DC2DF7">
              <w:rPr>
                <w:rFonts w:ascii="Arial" w:eastAsia="Times New Roman" w:hAnsi="Arial" w:cs="Arial"/>
                <w:bCs/>
                <w:iCs/>
                <w:sz w:val="18"/>
                <w:szCs w:val="18"/>
                <w:lang w:eastAsia="ja-JP"/>
              </w:rPr>
              <w:t>BC</w:t>
            </w:r>
          </w:p>
        </w:tc>
        <w:tc>
          <w:tcPr>
            <w:tcW w:w="567"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DC2DF7">
              <w:rPr>
                <w:rFonts w:ascii="Arial" w:eastAsia="Times New Roman" w:hAnsi="Arial" w:cs="Arial"/>
                <w:bCs/>
                <w:iCs/>
                <w:sz w:val="18"/>
                <w:szCs w:val="18"/>
                <w:lang w:eastAsia="ja-JP"/>
              </w:rPr>
              <w:t>No</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DC2DF7">
              <w:rPr>
                <w:rFonts w:ascii="Arial" w:eastAsia="Times New Roman" w:hAnsi="Arial" w:cs="Arial"/>
                <w:bCs/>
                <w:iCs/>
                <w:sz w:val="18"/>
                <w:szCs w:val="18"/>
                <w:lang w:eastAsia="ja-JP"/>
              </w:rPr>
              <w:t>N/A</w:t>
            </w:r>
          </w:p>
        </w:tc>
        <w:tc>
          <w:tcPr>
            <w:tcW w:w="728"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DC2DF7">
              <w:rPr>
                <w:rFonts w:ascii="Arial" w:eastAsia="Times New Roman" w:hAnsi="Arial" w:cs="Arial"/>
                <w:bCs/>
                <w:iCs/>
                <w:sz w:val="18"/>
                <w:szCs w:val="18"/>
                <w:lang w:eastAsia="ja-JP"/>
              </w:rPr>
              <w:t>N/A</w:t>
            </w:r>
          </w:p>
        </w:tc>
      </w:tr>
      <w:tr w:rsidR="00DC2DF7" w:rsidRPr="00DC2DF7" w:rsidTr="0052718E">
        <w:trPr>
          <w:cantSplit/>
          <w:tblHeader/>
        </w:trPr>
        <w:tc>
          <w:tcPr>
            <w:tcW w:w="6917" w:type="dxa"/>
          </w:tcPr>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DC2DF7">
              <w:rPr>
                <w:rFonts w:ascii="Arial" w:eastAsia="Times New Roman" w:hAnsi="Arial"/>
                <w:b/>
                <w:bCs/>
                <w:i/>
                <w:iCs/>
                <w:sz w:val="18"/>
                <w:lang w:eastAsia="ja-JP"/>
              </w:rPr>
              <w:t>simultaneousRxTxInterBandCA</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sz w:val="18"/>
                <w:lang w:eastAsia="ja-JP"/>
              </w:rPr>
            </w:pPr>
            <w:r w:rsidRPr="00DC2DF7">
              <w:rPr>
                <w:rFonts w:ascii="Arial" w:eastAsia="Times New Roman" w:hAnsi="Arial"/>
                <w:bCs/>
                <w:iCs/>
                <w:sz w:val="18"/>
                <w:lang w:eastAsia="ja-JP"/>
              </w:rPr>
              <w:t xml:space="preserve">Indicates whether the UE supports simultaneous transmission and reception in TDD-TDD and TDD-FDD inter-band NR CA. </w:t>
            </w:r>
            <w:ins w:id="13" w:author="Huawei" w:date="2021-08-04T11:03:00Z">
              <w:r w:rsidR="009876C4" w:rsidRPr="009876C4">
                <w:rPr>
                  <w:rFonts w:ascii="Arial" w:eastAsia="Times New Roman" w:hAnsi="Arial"/>
                  <w:bCs/>
                  <w:iCs/>
                  <w:sz w:val="18"/>
                  <w:lang w:eastAsia="ja-JP"/>
                </w:rPr>
                <w:t xml:space="preserve">If this field is included in </w:t>
              </w:r>
              <w:r w:rsidR="009876C4" w:rsidRPr="00761808">
                <w:rPr>
                  <w:rFonts w:ascii="Arial" w:eastAsia="Times New Roman" w:hAnsi="Arial"/>
                  <w:bCs/>
                  <w:i/>
                  <w:iCs/>
                  <w:sz w:val="18"/>
                  <w:lang w:eastAsia="ja-JP"/>
                </w:rPr>
                <w:t>ca-ParametersNR-ForDC</w:t>
              </w:r>
              <w:bookmarkStart w:id="14" w:name="_GoBack"/>
              <w:bookmarkEnd w:id="14"/>
              <w:r w:rsidR="009876C4" w:rsidRPr="009876C4">
                <w:rPr>
                  <w:rFonts w:ascii="Arial" w:eastAsia="Times New Roman" w:hAnsi="Arial"/>
                  <w:bCs/>
                  <w:iCs/>
                  <w:sz w:val="18"/>
                  <w:lang w:eastAsia="ja-JP"/>
                </w:rPr>
                <w:t xml:space="preserve">, it indicates whether the UE supports simultaneous transmission and reception </w:t>
              </w:r>
              <w:r w:rsidR="009876C4" w:rsidRPr="001D30B8">
                <w:rPr>
                  <w:rFonts w:ascii="Arial" w:eastAsia="Times New Roman" w:hAnsi="Arial"/>
                  <w:bCs/>
                  <w:iCs/>
                  <w:sz w:val="18"/>
                  <w:lang w:eastAsia="ja-JP"/>
                </w:rPr>
                <w:t>between UL/DL band pairs</w:t>
              </w:r>
              <w:r w:rsidR="009876C4" w:rsidRPr="009876C4">
                <w:rPr>
                  <w:rFonts w:ascii="Arial" w:eastAsia="Times New Roman" w:hAnsi="Arial"/>
                  <w:bCs/>
                  <w:iCs/>
                  <w:sz w:val="18"/>
                  <w:lang w:eastAsia="ja-JP"/>
                </w:rPr>
                <w:t xml:space="preserve"> </w:t>
              </w:r>
              <w:r w:rsidR="009876C4">
                <w:rPr>
                  <w:rFonts w:ascii="Arial" w:eastAsia="Times New Roman" w:hAnsi="Arial"/>
                  <w:bCs/>
                  <w:iCs/>
                  <w:sz w:val="18"/>
                  <w:lang w:eastAsia="ja-JP"/>
                </w:rPr>
                <w:t>within a cell group and</w:t>
              </w:r>
              <w:r w:rsidR="009876C4" w:rsidRPr="009876C4">
                <w:rPr>
                  <w:rFonts w:ascii="Arial" w:eastAsia="Times New Roman" w:hAnsi="Arial"/>
                  <w:bCs/>
                  <w:iCs/>
                  <w:sz w:val="18"/>
                  <w:lang w:eastAsia="ja-JP"/>
                </w:rPr>
                <w:t xml:space="preserve"> across MCG and SCG in TDD-TDD and TDD-FDD inter-band NR-DC. </w:t>
              </w:r>
            </w:ins>
            <w:r w:rsidRPr="00DC2DF7">
              <w:rPr>
                <w:rFonts w:ascii="Arial" w:eastAsia="Times New Roman" w:hAnsi="Arial"/>
                <w:bCs/>
                <w:iCs/>
                <w:sz w:val="18"/>
                <w:lang w:eastAsia="ja-JP"/>
              </w:rPr>
              <w:t>It is mandatory for certain TDD-FDD and TDD-TDD band combinations defined in TS 38.101-1 [2], TS 38.101-2 [3] and TS 38.101-3 [4].</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bCs/>
                <w:iCs/>
                <w:sz w:val="18"/>
                <w:lang w:eastAsia="ja-JP"/>
              </w:rPr>
              <w:t>BC</w:t>
            </w:r>
          </w:p>
        </w:tc>
        <w:tc>
          <w:tcPr>
            <w:tcW w:w="567"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bCs/>
                <w:iCs/>
                <w:sz w:val="18"/>
                <w:lang w:eastAsia="ja-JP"/>
              </w:rPr>
              <w:t>CY</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bCs/>
                <w:iCs/>
                <w:sz w:val="18"/>
                <w:lang w:eastAsia="ja-JP"/>
              </w:rPr>
              <w:t>N/A</w:t>
            </w:r>
          </w:p>
        </w:tc>
        <w:tc>
          <w:tcPr>
            <w:tcW w:w="728"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bCs/>
                <w:iCs/>
                <w:sz w:val="18"/>
                <w:lang w:eastAsia="ja-JP"/>
              </w:rPr>
              <w:t>N/A</w:t>
            </w:r>
          </w:p>
        </w:tc>
      </w:tr>
      <w:tr w:rsidR="00DC2DF7" w:rsidRPr="00DC2DF7" w:rsidTr="0052718E">
        <w:trPr>
          <w:cantSplit/>
          <w:tblHeader/>
        </w:trPr>
        <w:tc>
          <w:tcPr>
            <w:tcW w:w="6917" w:type="dxa"/>
          </w:tcPr>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
                <w:i/>
                <w:sz w:val="18"/>
                <w:lang w:eastAsia="ja-JP"/>
              </w:rPr>
            </w:pPr>
            <w:r w:rsidRPr="00DC2DF7">
              <w:rPr>
                <w:rFonts w:ascii="Arial" w:eastAsia="Times New Roman" w:hAnsi="Arial"/>
                <w:b/>
                <w:i/>
                <w:sz w:val="18"/>
                <w:lang w:eastAsia="ja-JP"/>
              </w:rPr>
              <w:t>simultaneousRxTxSUL</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sz w:val="18"/>
                <w:lang w:eastAsia="ja-JP"/>
              </w:rPr>
            </w:pPr>
            <w:r w:rsidRPr="00DC2DF7">
              <w:rPr>
                <w:rFonts w:ascii="Arial" w:eastAsia="Times New Roman" w:hAnsi="Arial" w:cs="Arial"/>
                <w:sz w:val="18"/>
                <w:szCs w:val="18"/>
                <w:lang w:eastAsia="ja-JP"/>
              </w:rPr>
              <w:t>Indicates whether the UE supports simultaneous reception and transmission for a NR band combination including SUL. Mandatory/Optional support depends on band combination and captured in TS 38.101-1 [2].</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cs="Arial"/>
                <w:sz w:val="18"/>
                <w:szCs w:val="18"/>
                <w:lang w:eastAsia="ja-JP"/>
              </w:rPr>
              <w:t>BC</w:t>
            </w:r>
          </w:p>
        </w:tc>
        <w:tc>
          <w:tcPr>
            <w:tcW w:w="567"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cs="Arial"/>
                <w:sz w:val="18"/>
                <w:szCs w:val="18"/>
                <w:lang w:eastAsia="ja-JP"/>
              </w:rPr>
              <w:t>CY</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bCs/>
                <w:iCs/>
                <w:sz w:val="18"/>
                <w:lang w:eastAsia="ja-JP"/>
              </w:rPr>
              <w:t>N/A</w:t>
            </w:r>
          </w:p>
        </w:tc>
        <w:tc>
          <w:tcPr>
            <w:tcW w:w="728"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bCs/>
                <w:iCs/>
                <w:sz w:val="18"/>
                <w:lang w:eastAsia="ja-JP"/>
              </w:rPr>
              <w:t>N/A</w:t>
            </w:r>
          </w:p>
        </w:tc>
      </w:tr>
      <w:tr w:rsidR="00DC2DF7" w:rsidRPr="00DC2DF7" w:rsidTr="0052718E">
        <w:trPr>
          <w:cantSplit/>
          <w:tblHeader/>
        </w:trPr>
        <w:tc>
          <w:tcPr>
            <w:tcW w:w="6917" w:type="dxa"/>
          </w:tcPr>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
                <w:i/>
                <w:sz w:val="18"/>
                <w:lang w:eastAsia="ja-JP"/>
              </w:rPr>
            </w:pPr>
            <w:r w:rsidRPr="00DC2DF7">
              <w:rPr>
                <w:rFonts w:ascii="Arial" w:eastAsia="Times New Roman" w:hAnsi="Arial"/>
                <w:b/>
                <w:i/>
                <w:sz w:val="18"/>
                <w:lang w:eastAsia="ja-JP"/>
              </w:rPr>
              <w:t>simultaneousSRS-AssocCSI-RS-AllCC</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sz w:val="18"/>
                <w:lang w:eastAsia="ja-JP"/>
              </w:rPr>
            </w:pPr>
            <w:r w:rsidRPr="00DC2DF7">
              <w:rPr>
                <w:rFonts w:ascii="Arial" w:eastAsia="Times New Roman" w:hAnsi="Arial"/>
                <w:sz w:val="18"/>
                <w:lang w:eastAsia="ja-JP"/>
              </w:rP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DC2DF7">
              <w:rPr>
                <w:rFonts w:ascii="Arial" w:eastAsia="Times New Roman" w:hAnsi="Arial"/>
                <w:i/>
                <w:sz w:val="18"/>
                <w:lang w:eastAsia="ja-JP"/>
              </w:rPr>
              <w:t>simultaneousSRS-AssocCSI-RS-PerCC</w:t>
            </w:r>
            <w:r w:rsidRPr="00DC2DF7">
              <w:rPr>
                <w:rFonts w:ascii="Arial" w:eastAsia="Times New Roman" w:hAnsi="Arial"/>
                <w:sz w:val="18"/>
                <w:lang w:eastAsia="ja-JP"/>
              </w:rPr>
              <w:t xml:space="preserve"> in </w:t>
            </w:r>
            <w:r w:rsidRPr="00DC2DF7">
              <w:rPr>
                <w:rFonts w:ascii="Arial" w:eastAsia="Times New Roman" w:hAnsi="Arial"/>
                <w:i/>
                <w:sz w:val="18"/>
                <w:lang w:eastAsia="ja-JP"/>
              </w:rPr>
              <w:t>MIMO-ParametersPerBand</w:t>
            </w:r>
            <w:r w:rsidRPr="00DC2DF7">
              <w:rPr>
                <w:rFonts w:ascii="Arial" w:eastAsia="Times New Roman" w:hAnsi="Arial"/>
                <w:sz w:val="18"/>
                <w:lang w:eastAsia="ja-JP"/>
              </w:rPr>
              <w:t xml:space="preserve"> and </w:t>
            </w:r>
            <w:r w:rsidRPr="00DC2DF7">
              <w:rPr>
                <w:rFonts w:ascii="Arial" w:eastAsia="Times New Roman" w:hAnsi="Arial"/>
                <w:i/>
                <w:sz w:val="18"/>
                <w:lang w:eastAsia="ja-JP"/>
              </w:rPr>
              <w:t>Phy-ParametersFRX-Diff</w:t>
            </w:r>
            <w:r w:rsidRPr="00DC2DF7">
              <w:rPr>
                <w:rFonts w:ascii="Arial" w:eastAsia="Times New Roman" w:hAnsi="Arial"/>
                <w:sz w:val="18"/>
                <w:lang w:eastAsia="ja-JP"/>
              </w:rPr>
              <w:t xml:space="preserve"> for each band in a given band combination.</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sz w:val="18"/>
                <w:lang w:eastAsia="ja-JP"/>
              </w:rPr>
              <w:t>BC</w:t>
            </w:r>
          </w:p>
        </w:tc>
        <w:tc>
          <w:tcPr>
            <w:tcW w:w="567"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sz w:val="18"/>
                <w:lang w:eastAsia="ja-JP"/>
              </w:rPr>
              <w:t>No</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bCs/>
                <w:iCs/>
                <w:sz w:val="18"/>
                <w:lang w:eastAsia="ja-JP"/>
              </w:rPr>
              <w:t>N/A</w:t>
            </w:r>
          </w:p>
        </w:tc>
        <w:tc>
          <w:tcPr>
            <w:tcW w:w="728"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bCs/>
                <w:iCs/>
                <w:sz w:val="18"/>
                <w:lang w:eastAsia="ja-JP"/>
              </w:rPr>
              <w:t>N/A</w:t>
            </w:r>
          </w:p>
        </w:tc>
      </w:tr>
      <w:tr w:rsidR="00DC2DF7" w:rsidRPr="00DC2DF7" w:rsidTr="0052718E">
        <w:trPr>
          <w:cantSplit/>
          <w:tblHeader/>
        </w:trPr>
        <w:tc>
          <w:tcPr>
            <w:tcW w:w="6917" w:type="dxa"/>
          </w:tcPr>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
                <w:i/>
                <w:sz w:val="18"/>
                <w:lang w:eastAsia="ja-JP"/>
              </w:rPr>
            </w:pPr>
            <w:r w:rsidRPr="00DC2DF7">
              <w:rPr>
                <w:rFonts w:ascii="Arial" w:eastAsia="Times New Roman" w:hAnsi="Arial"/>
                <w:b/>
                <w:i/>
                <w:sz w:val="18"/>
                <w:lang w:eastAsia="ja-JP"/>
              </w:rPr>
              <w:t>supportedCSI-RS-ResourceListAlt-r16</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sz w:val="18"/>
                <w:lang w:eastAsia="ja-JP"/>
              </w:rPr>
            </w:pPr>
            <w:r w:rsidRPr="00DC2DF7">
              <w:rPr>
                <w:rFonts w:ascii="Arial" w:eastAsia="Times New Roman" w:hAnsi="Arial"/>
                <w:sz w:val="18"/>
                <w:lang w:eastAsia="ja-JP"/>
              </w:rPr>
              <w:t xml:space="preserve">Indicates the list of supported CSI-RS resources across all bands in a band combination by referring to </w:t>
            </w:r>
            <w:r w:rsidRPr="00DC2DF7">
              <w:rPr>
                <w:rFonts w:ascii="Arial" w:eastAsia="Times New Roman" w:hAnsi="Arial"/>
                <w:i/>
                <w:sz w:val="18"/>
                <w:lang w:eastAsia="ja-JP"/>
              </w:rPr>
              <w:t>codebookVariantsList</w:t>
            </w:r>
            <w:r w:rsidRPr="00DC2DF7">
              <w:rPr>
                <w:rFonts w:ascii="Arial" w:eastAsia="Times New Roman" w:hAnsi="Arial"/>
                <w:sz w:val="18"/>
                <w:lang w:eastAsia="ja-JP"/>
              </w:rPr>
              <w:t xml:space="preserve">. The following parameters are included in </w:t>
            </w:r>
            <w:r w:rsidRPr="00DC2DF7">
              <w:rPr>
                <w:rFonts w:ascii="Arial" w:eastAsia="Times New Roman" w:hAnsi="Arial"/>
                <w:i/>
                <w:sz w:val="18"/>
                <w:lang w:eastAsia="ja-JP"/>
              </w:rPr>
              <w:t>codebookVariantsList</w:t>
            </w:r>
            <w:r w:rsidRPr="00DC2DF7">
              <w:rPr>
                <w:rFonts w:ascii="Arial" w:eastAsia="Times New Roman" w:hAnsi="Arial"/>
                <w:sz w:val="18"/>
                <w:lang w:eastAsia="ja-JP"/>
              </w:rPr>
              <w:t xml:space="preserve"> for each code book type:</w:t>
            </w:r>
          </w:p>
          <w:p w:rsidR="00DC2DF7" w:rsidRPr="00DC2DF7" w:rsidRDefault="00DC2DF7" w:rsidP="00DC2DF7">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DC2DF7">
              <w:rPr>
                <w:rFonts w:ascii="Arial" w:eastAsia="Times New Roman" w:hAnsi="Arial" w:cs="Arial"/>
                <w:sz w:val="18"/>
                <w:szCs w:val="18"/>
                <w:lang w:eastAsia="ja-JP"/>
              </w:rPr>
              <w:t>-</w:t>
            </w:r>
            <w:r w:rsidRPr="00DC2DF7">
              <w:rPr>
                <w:rFonts w:ascii="Arial" w:eastAsia="Times New Roman" w:hAnsi="Arial" w:cs="Arial"/>
                <w:sz w:val="18"/>
                <w:szCs w:val="18"/>
                <w:lang w:eastAsia="ja-JP"/>
              </w:rPr>
              <w:tab/>
            </w:r>
            <w:r w:rsidRPr="00DC2DF7">
              <w:rPr>
                <w:rFonts w:ascii="Arial" w:eastAsia="Times New Roman" w:hAnsi="Arial" w:cs="Arial"/>
                <w:i/>
                <w:sz w:val="18"/>
                <w:szCs w:val="18"/>
                <w:lang w:eastAsia="ja-JP"/>
              </w:rPr>
              <w:t>maxNumberTxPortsPerResource</w:t>
            </w:r>
            <w:r w:rsidRPr="00DC2DF7">
              <w:rPr>
                <w:rFonts w:ascii="Arial" w:eastAsia="Times New Roman" w:hAnsi="Arial" w:cs="Arial"/>
                <w:sz w:val="18"/>
                <w:szCs w:val="18"/>
                <w:lang w:eastAsia="ja-JP"/>
              </w:rPr>
              <w:t xml:space="preserve"> indicates the maximum number of Tx ports in a resource across all bands within a band combination;</w:t>
            </w:r>
          </w:p>
          <w:p w:rsidR="00DC2DF7" w:rsidRPr="00DC2DF7" w:rsidRDefault="00DC2DF7" w:rsidP="00DC2DF7">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DC2DF7">
              <w:rPr>
                <w:rFonts w:ascii="Arial" w:eastAsia="Times New Roman" w:hAnsi="Arial" w:cs="Arial"/>
                <w:sz w:val="18"/>
                <w:szCs w:val="18"/>
                <w:lang w:eastAsia="ja-JP"/>
              </w:rPr>
              <w:t>-</w:t>
            </w:r>
            <w:r w:rsidRPr="00DC2DF7">
              <w:rPr>
                <w:rFonts w:ascii="Arial" w:eastAsia="Times New Roman" w:hAnsi="Arial" w:cs="Arial"/>
                <w:sz w:val="18"/>
                <w:szCs w:val="18"/>
                <w:lang w:eastAsia="ja-JP"/>
              </w:rPr>
              <w:tab/>
            </w:r>
            <w:r w:rsidRPr="00DC2DF7">
              <w:rPr>
                <w:rFonts w:ascii="Arial" w:eastAsia="Times New Roman" w:hAnsi="Arial" w:cs="Arial"/>
                <w:i/>
                <w:sz w:val="18"/>
                <w:szCs w:val="18"/>
                <w:lang w:eastAsia="ja-JP"/>
              </w:rPr>
              <w:t>maxNumberResourcesPerBand</w:t>
            </w:r>
            <w:r w:rsidRPr="00DC2DF7">
              <w:rPr>
                <w:rFonts w:ascii="Arial" w:eastAsia="Times New Roman" w:hAnsi="Arial" w:cs="Arial"/>
                <w:sz w:val="18"/>
                <w:szCs w:val="18"/>
                <w:lang w:eastAsia="ja-JP"/>
              </w:rPr>
              <w:t xml:space="preserve"> indicates the maximum number of resources across all CCs within a band combination, simultaneously;</w:t>
            </w:r>
          </w:p>
          <w:p w:rsidR="00DC2DF7" w:rsidRPr="00DC2DF7" w:rsidRDefault="00DC2DF7" w:rsidP="00DC2DF7">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DC2DF7">
              <w:rPr>
                <w:rFonts w:ascii="Arial" w:eastAsia="Times New Roman" w:hAnsi="Arial" w:cs="Arial"/>
                <w:sz w:val="18"/>
                <w:szCs w:val="18"/>
                <w:lang w:eastAsia="ja-JP"/>
              </w:rPr>
              <w:t>-</w:t>
            </w:r>
            <w:r w:rsidRPr="00DC2DF7">
              <w:rPr>
                <w:rFonts w:ascii="Arial" w:eastAsia="Times New Roman" w:hAnsi="Arial" w:cs="Arial"/>
                <w:sz w:val="18"/>
                <w:szCs w:val="18"/>
                <w:lang w:eastAsia="ja-JP"/>
              </w:rPr>
              <w:tab/>
            </w:r>
            <w:r w:rsidRPr="00DC2DF7">
              <w:rPr>
                <w:rFonts w:ascii="Arial" w:eastAsia="Times New Roman" w:hAnsi="Arial" w:cs="Arial"/>
                <w:i/>
                <w:sz w:val="18"/>
                <w:szCs w:val="18"/>
                <w:lang w:eastAsia="ja-JP"/>
              </w:rPr>
              <w:t>totalNumberTxPortsPerBand</w:t>
            </w:r>
            <w:r w:rsidRPr="00DC2DF7">
              <w:rPr>
                <w:rFonts w:ascii="Arial" w:eastAsia="Times New Roman" w:hAnsi="Arial" w:cs="Arial"/>
                <w:sz w:val="18"/>
                <w:szCs w:val="18"/>
                <w:lang w:eastAsia="ja-JP"/>
              </w:rPr>
              <w:t xml:space="preserve"> indicates the total number of Tx ports across all CCs within a band combination, simultaneously.</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
                <w:i/>
                <w:sz w:val="18"/>
                <w:lang w:eastAsia="ja-JP"/>
              </w:rPr>
            </w:pPr>
            <w:r w:rsidRPr="00DC2DF7">
              <w:rPr>
                <w:rFonts w:ascii="Arial" w:eastAsia="Times New Roman" w:hAnsi="Arial"/>
                <w:sz w:val="18"/>
                <w:lang w:eastAsia="ja-JP"/>
              </w:rPr>
              <w:t xml:space="preserve">For each band in a band combination, supported values for these three parameters are determined in conjunction with </w:t>
            </w:r>
            <w:r w:rsidRPr="00DC2DF7">
              <w:rPr>
                <w:rFonts w:ascii="Arial" w:eastAsia="Times New Roman" w:hAnsi="Arial"/>
                <w:i/>
                <w:sz w:val="18"/>
                <w:lang w:eastAsia="ja-JP"/>
              </w:rPr>
              <w:t>supportedCSI-RS-ResourceListAlt</w:t>
            </w:r>
            <w:r w:rsidRPr="00DC2DF7">
              <w:rPr>
                <w:rFonts w:ascii="Arial" w:eastAsia="Times New Roman" w:hAnsi="Arial"/>
                <w:sz w:val="18"/>
                <w:lang w:eastAsia="ja-JP"/>
              </w:rPr>
              <w:t xml:space="preserve"> reported in </w:t>
            </w:r>
            <w:r w:rsidRPr="00DC2DF7">
              <w:rPr>
                <w:rFonts w:ascii="Arial" w:eastAsia="Times New Roman" w:hAnsi="Arial"/>
                <w:i/>
                <w:sz w:val="18"/>
                <w:lang w:eastAsia="ja-JP"/>
              </w:rPr>
              <w:t>MIMO-ParametersPerBand</w:t>
            </w:r>
            <w:r w:rsidRPr="00DC2DF7">
              <w:rPr>
                <w:rFonts w:ascii="Arial" w:eastAsia="Times New Roman" w:hAnsi="Arial"/>
                <w:sz w:val="18"/>
                <w:lang w:eastAsia="ja-JP"/>
              </w:rPr>
              <w:t>.</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sz w:val="18"/>
                <w:lang w:eastAsia="ja-JP"/>
              </w:rPr>
              <w:t>BC</w:t>
            </w:r>
          </w:p>
        </w:tc>
        <w:tc>
          <w:tcPr>
            <w:tcW w:w="567"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sz w:val="18"/>
                <w:lang w:eastAsia="ja-JP"/>
              </w:rPr>
              <w:t>No</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bCs/>
                <w:iCs/>
                <w:sz w:val="18"/>
                <w:lang w:eastAsia="ja-JP"/>
              </w:rPr>
              <w:t>N/A</w:t>
            </w:r>
          </w:p>
        </w:tc>
        <w:tc>
          <w:tcPr>
            <w:tcW w:w="728"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bCs/>
                <w:iCs/>
                <w:sz w:val="18"/>
                <w:lang w:eastAsia="ja-JP"/>
              </w:rPr>
              <w:t>N/A</w:t>
            </w:r>
          </w:p>
        </w:tc>
      </w:tr>
      <w:tr w:rsidR="00DC2DF7" w:rsidRPr="00DC2DF7" w:rsidTr="0052718E">
        <w:trPr>
          <w:cantSplit/>
          <w:tblHeader/>
        </w:trPr>
        <w:tc>
          <w:tcPr>
            <w:tcW w:w="6917" w:type="dxa"/>
          </w:tcPr>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
                <w:i/>
                <w:sz w:val="18"/>
                <w:lang w:eastAsia="ja-JP"/>
              </w:rPr>
            </w:pPr>
            <w:r w:rsidRPr="00DC2DF7">
              <w:rPr>
                <w:rFonts w:ascii="Arial" w:eastAsia="Times New Roman" w:hAnsi="Arial"/>
                <w:b/>
                <w:i/>
                <w:sz w:val="18"/>
                <w:lang w:eastAsia="ja-JP"/>
              </w:rPr>
              <w:t>supportedNumberTAG</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sz w:val="18"/>
                <w:lang w:eastAsia="ja-JP"/>
              </w:rPr>
            </w:pPr>
            <w:r w:rsidRPr="00DC2DF7">
              <w:rPr>
                <w:rFonts w:ascii="Arial" w:eastAsia="Times New Roman" w:hAnsi="Arial"/>
                <w:sz w:val="18"/>
                <w:lang w:eastAsia="ja-JP"/>
              </w:rPr>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sz w:val="18"/>
                <w:lang w:eastAsia="ko-KR"/>
              </w:rPr>
              <w:t>BC</w:t>
            </w:r>
          </w:p>
        </w:tc>
        <w:tc>
          <w:tcPr>
            <w:tcW w:w="567"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sz w:val="18"/>
                <w:lang w:eastAsia="ja-JP"/>
              </w:rPr>
              <w:t>CY</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bCs/>
                <w:iCs/>
                <w:sz w:val="18"/>
                <w:lang w:eastAsia="ja-JP"/>
              </w:rPr>
              <w:t>N/A</w:t>
            </w:r>
          </w:p>
        </w:tc>
        <w:tc>
          <w:tcPr>
            <w:tcW w:w="728"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bCs/>
                <w:iCs/>
                <w:sz w:val="18"/>
                <w:lang w:eastAsia="ja-JP"/>
              </w:rPr>
              <w:t>N/A</w:t>
            </w:r>
          </w:p>
        </w:tc>
      </w:tr>
      <w:tr w:rsidR="00DC2DF7" w:rsidRPr="00DC2DF7" w:rsidTr="0052718E">
        <w:trPr>
          <w:cantSplit/>
          <w:tblHeader/>
        </w:trPr>
        <w:tc>
          <w:tcPr>
            <w:tcW w:w="6917" w:type="dxa"/>
          </w:tcPr>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
                <w:i/>
                <w:sz w:val="18"/>
                <w:lang w:eastAsia="ja-JP"/>
              </w:rPr>
            </w:pPr>
            <w:r w:rsidRPr="00DC2DF7">
              <w:rPr>
                <w:rFonts w:ascii="Arial" w:eastAsia="Times New Roman" w:hAnsi="Arial"/>
                <w:b/>
                <w:i/>
                <w:sz w:val="18"/>
                <w:lang w:eastAsia="ja-JP"/>
              </w:rPr>
              <w:lastRenderedPageBreak/>
              <w:t>twoPUCCH-Grp-ConfigurationsList-r16</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sz w:val="18"/>
                <w:lang w:eastAsia="ja-JP"/>
              </w:rPr>
            </w:pPr>
            <w:r w:rsidRPr="00DC2DF7">
              <w:rPr>
                <w:rFonts w:ascii="Arial" w:eastAsia="Times New Roman" w:hAnsi="Arial"/>
                <w:bCs/>
                <w:iCs/>
                <w:sz w:val="18"/>
                <w:lang w:eastAsia="ja-JP"/>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DC2DF7">
              <w:rPr>
                <w:rFonts w:ascii="Arial" w:eastAsia="Times New Roman" w:hAnsi="Arial"/>
                <w:sz w:val="18"/>
                <w:lang w:eastAsia="ja-JP"/>
              </w:rPr>
              <w:t>The capability signalling of each primary or secondary PUCCH group configuration comprises of the following parameters:</w:t>
            </w:r>
          </w:p>
          <w:p w:rsidR="00DC2DF7" w:rsidRPr="00DC2DF7" w:rsidRDefault="00DC2DF7" w:rsidP="00DC2DF7">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DC2DF7">
              <w:rPr>
                <w:rFonts w:ascii="Arial" w:eastAsia="Times New Roman" w:hAnsi="Arial" w:cs="Arial"/>
                <w:iCs/>
                <w:sz w:val="18"/>
                <w:szCs w:val="18"/>
                <w:lang w:eastAsia="ja-JP"/>
              </w:rPr>
              <w:t>-</w:t>
            </w:r>
            <w:r w:rsidRPr="00DC2DF7">
              <w:rPr>
                <w:rFonts w:ascii="Arial" w:eastAsia="Times New Roman" w:hAnsi="Arial" w:cs="Arial"/>
                <w:iCs/>
                <w:sz w:val="18"/>
                <w:szCs w:val="18"/>
                <w:lang w:eastAsia="ja-JP"/>
              </w:rPr>
              <w:tab/>
            </w:r>
            <w:r w:rsidRPr="00DC2DF7">
              <w:rPr>
                <w:rFonts w:ascii="Arial" w:eastAsia="Times New Roman" w:hAnsi="Arial" w:cs="Arial"/>
                <w:i/>
                <w:sz w:val="18"/>
                <w:szCs w:val="18"/>
                <w:lang w:eastAsia="ja-JP"/>
              </w:rPr>
              <w:t>pucch-GroupMapping-r16</w:t>
            </w:r>
            <w:r w:rsidRPr="00DC2DF7">
              <w:rPr>
                <w:rFonts w:ascii="Arial" w:eastAsia="Times New Roman" w:hAnsi="Arial" w:cs="Arial"/>
                <w:sz w:val="18"/>
                <w:szCs w:val="18"/>
                <w:lang w:eastAsia="ja-JP"/>
              </w:rPr>
              <w:t xml:space="preserve"> indicates the PUCCH group(s) that a carrier type can be mapped to.</w:t>
            </w:r>
          </w:p>
          <w:p w:rsidR="00DC2DF7" w:rsidRPr="00DC2DF7" w:rsidRDefault="00DC2DF7" w:rsidP="00DC2DF7">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DC2DF7">
              <w:rPr>
                <w:rFonts w:ascii="Arial" w:eastAsia="Times New Roman" w:hAnsi="Arial" w:cs="Arial"/>
                <w:sz w:val="18"/>
                <w:szCs w:val="18"/>
                <w:lang w:eastAsia="ja-JP"/>
              </w:rPr>
              <w:t>-</w:t>
            </w:r>
            <w:r w:rsidRPr="00DC2DF7">
              <w:rPr>
                <w:rFonts w:ascii="Arial" w:eastAsia="Times New Roman" w:hAnsi="Arial" w:cs="Arial"/>
                <w:sz w:val="18"/>
                <w:szCs w:val="18"/>
                <w:lang w:eastAsia="ja-JP"/>
              </w:rPr>
              <w:tab/>
              <w:t>pucch-TX-r16 indicates the PUCCH group(s) that a carrier type can be configured for PUCCH transmission</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i/>
                <w:iCs/>
                <w:sz w:val="18"/>
                <w:lang w:eastAsia="ja-JP"/>
              </w:rPr>
            </w:pPr>
          </w:p>
          <w:p w:rsidR="00DC2DF7" w:rsidRPr="00DC2DF7" w:rsidRDefault="00DC2DF7" w:rsidP="00DC2DF7">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DC2DF7">
              <w:rPr>
                <w:rFonts w:ascii="Arial" w:eastAsia="Times New Roman" w:hAnsi="Arial"/>
                <w:sz w:val="18"/>
                <w:lang w:eastAsia="ja-JP"/>
              </w:rPr>
              <w:t>NOTE 1:</w:t>
            </w:r>
            <w:r w:rsidRPr="00DC2DF7">
              <w:rPr>
                <w:rFonts w:ascii="Arial" w:eastAsia="Times New Roman" w:hAnsi="Arial" w:cs="Arial"/>
                <w:sz w:val="18"/>
                <w:szCs w:val="18"/>
                <w:lang w:eastAsia="ja-JP"/>
              </w:rPr>
              <w:tab/>
            </w:r>
            <w:r w:rsidRPr="00DC2DF7">
              <w:rPr>
                <w:rFonts w:ascii="Arial" w:eastAsia="Times New Roman" w:hAnsi="Arial"/>
                <w:sz w:val="18"/>
                <w:lang w:eastAsia="ja-JP"/>
              </w:rPr>
              <w:t>For a band combination with SUL, the SUL band is counted as one of the bands.</w:t>
            </w:r>
          </w:p>
          <w:p w:rsidR="00DC2DF7" w:rsidRPr="00DC2DF7" w:rsidRDefault="00DC2DF7" w:rsidP="00DC2DF7">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DC2DF7">
              <w:rPr>
                <w:rFonts w:ascii="Arial" w:eastAsia="Times New Roman" w:hAnsi="Arial"/>
                <w:sz w:val="18"/>
                <w:lang w:eastAsia="ja-JP"/>
              </w:rPr>
              <w:t>NOTE 2:</w:t>
            </w:r>
            <w:r w:rsidRPr="00DC2DF7">
              <w:rPr>
                <w:rFonts w:ascii="Arial" w:eastAsia="Times New Roman" w:hAnsi="Arial" w:cs="Arial"/>
                <w:sz w:val="18"/>
                <w:szCs w:val="18"/>
                <w:lang w:eastAsia="ja-JP"/>
              </w:rPr>
              <w:tab/>
            </w:r>
            <w:r w:rsidRPr="00DC2DF7">
              <w:rPr>
                <w:rFonts w:ascii="Arial" w:eastAsia="Times New Roman" w:hAnsi="Arial"/>
                <w:sz w:val="18"/>
                <w:lang w:eastAsia="ja-JP"/>
              </w:rPr>
              <w:t>For a band combination with SDL, the SDL band is counted as one of the bands. SDL is indicated as '</w:t>
            </w:r>
            <w:r w:rsidRPr="00DC2DF7">
              <w:rPr>
                <w:rFonts w:ascii="Arial" w:eastAsia="Times New Roman" w:hAnsi="Arial"/>
                <w:bCs/>
                <w:iCs/>
                <w:sz w:val="18"/>
                <w:lang w:eastAsia="ja-JP"/>
              </w:rPr>
              <w:t>FR1-NonSharedFDD</w:t>
            </w:r>
            <w:r w:rsidRPr="00DC2DF7">
              <w:rPr>
                <w:rFonts w:ascii="Arial" w:eastAsia="Times New Roman" w:hAnsi="Arial"/>
                <w:sz w:val="18"/>
                <w:lang w:eastAsia="ja-JP"/>
              </w:rPr>
              <w:t>' carrier type. Per UE capabilities that are TDD only are not applicable to SDL.</w:t>
            </w:r>
          </w:p>
          <w:p w:rsidR="00DC2DF7" w:rsidRPr="00DC2DF7" w:rsidRDefault="00DC2DF7" w:rsidP="00DC2DF7">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DC2DF7">
              <w:rPr>
                <w:rFonts w:ascii="Arial" w:eastAsia="Times New Roman" w:hAnsi="Arial"/>
                <w:sz w:val="18"/>
                <w:lang w:eastAsia="ja-JP"/>
              </w:rPr>
              <w:t>NOTE 3:</w:t>
            </w:r>
            <w:r w:rsidRPr="00DC2DF7">
              <w:rPr>
                <w:rFonts w:ascii="Arial" w:eastAsia="Times New Roman" w:hAnsi="Arial" w:cs="Arial"/>
                <w:sz w:val="18"/>
                <w:szCs w:val="18"/>
                <w:lang w:eastAsia="ja-JP"/>
              </w:rPr>
              <w:tab/>
            </w:r>
            <w:r w:rsidRPr="00DC2DF7">
              <w:rPr>
                <w:rFonts w:ascii="Arial" w:eastAsia="Times New Roman" w:hAnsi="Arial"/>
                <w:sz w:val="18"/>
                <w:lang w:eastAsia="ja-JP"/>
              </w:rPr>
              <w:t>When the carrier type of NUL is indicated for PUCCH transmission location, the SUL in the same cell as in the NUL can also be configured for PUCCH transmission.</w:t>
            </w:r>
          </w:p>
          <w:p w:rsidR="00DC2DF7" w:rsidRPr="00DC2DF7" w:rsidRDefault="00DC2DF7" w:rsidP="00DC2DF7">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DC2DF7">
              <w:rPr>
                <w:rFonts w:ascii="Arial" w:eastAsia="Times New Roman" w:hAnsi="Arial"/>
                <w:sz w:val="18"/>
                <w:lang w:eastAsia="ja-JP"/>
              </w:rPr>
              <w:t>NOTE 4:</w:t>
            </w:r>
            <w:r w:rsidRPr="00DC2DF7">
              <w:rPr>
                <w:rFonts w:ascii="Arial" w:eastAsia="Times New Roman" w:hAnsi="Arial" w:cs="Arial"/>
                <w:sz w:val="18"/>
                <w:szCs w:val="18"/>
                <w:lang w:eastAsia="ja-JP"/>
              </w:rPr>
              <w:tab/>
            </w:r>
            <w:r w:rsidRPr="00DC2DF7">
              <w:rPr>
                <w:rFonts w:ascii="Arial" w:eastAsia="Times New Roman" w:hAnsi="Arial"/>
                <w:sz w:val="18"/>
                <w:lang w:eastAsia="ja-JP"/>
              </w:rPr>
              <w:t>When the carrier type of NUL is indicated for one PUCCH group config, the SUL in the same cell as in the NUL can also be configured for the PUCCH group.</w:t>
            </w:r>
          </w:p>
          <w:p w:rsidR="00DC2DF7" w:rsidRPr="00DC2DF7" w:rsidRDefault="00DC2DF7" w:rsidP="00DC2DF7">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DC2DF7">
              <w:rPr>
                <w:rFonts w:ascii="Arial" w:eastAsia="Times New Roman" w:hAnsi="Arial"/>
                <w:sz w:val="18"/>
                <w:lang w:eastAsia="ja-JP"/>
              </w:rPr>
              <w:t>NOTE 5:</w:t>
            </w:r>
            <w:r w:rsidRPr="00DC2DF7">
              <w:rPr>
                <w:rFonts w:ascii="Arial" w:eastAsia="Times New Roman" w:hAnsi="Arial" w:cs="Arial"/>
                <w:sz w:val="18"/>
                <w:szCs w:val="18"/>
                <w:lang w:eastAsia="ja-JP"/>
              </w:rPr>
              <w:tab/>
            </w:r>
            <w:r w:rsidRPr="00DC2DF7">
              <w:rPr>
                <w:rFonts w:ascii="Arial" w:eastAsia="Times New Roman" w:hAnsi="Arial"/>
                <w:sz w:val="18"/>
                <w:lang w:eastAsia="ja-JP"/>
              </w:rPr>
              <w:t xml:space="preserve">If UE indicating this field does not support </w:t>
            </w:r>
            <w:r w:rsidRPr="00DC2DF7">
              <w:rPr>
                <w:rFonts w:ascii="Arial" w:eastAsia="Times New Roman" w:hAnsi="Arial"/>
                <w:i/>
                <w:iCs/>
                <w:sz w:val="18"/>
                <w:lang w:eastAsia="ja-JP"/>
              </w:rPr>
              <w:t>diffNumerologyAcrossPUCCH-Group-CarrierTypes-r16</w:t>
            </w:r>
            <w:r w:rsidRPr="00DC2DF7">
              <w:rPr>
                <w:rFonts w:ascii="Arial" w:eastAsia="Times New Roman" w:hAnsi="Arial"/>
                <w:sz w:val="18"/>
                <w:lang w:eastAsia="ja-JP"/>
              </w:rPr>
              <w:t>, the UE can only be configured with the same SCS across NR PUCCH groups.</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DC2DF7">
              <w:rPr>
                <w:rFonts w:ascii="Arial" w:eastAsia="Times New Roman" w:hAnsi="Arial"/>
                <w:sz w:val="18"/>
                <w:lang w:eastAsia="ja-JP"/>
              </w:rPr>
              <w:t>BC</w:t>
            </w:r>
          </w:p>
        </w:tc>
        <w:tc>
          <w:tcPr>
            <w:tcW w:w="567"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sz w:val="18"/>
                <w:lang w:eastAsia="ja-JP"/>
              </w:rPr>
              <w:t>No</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DC2DF7">
              <w:rPr>
                <w:rFonts w:ascii="Arial" w:eastAsia="Times New Roman" w:hAnsi="Arial"/>
                <w:bCs/>
                <w:iCs/>
                <w:sz w:val="18"/>
                <w:lang w:eastAsia="ja-JP"/>
              </w:rPr>
              <w:t>N/A</w:t>
            </w:r>
          </w:p>
        </w:tc>
        <w:tc>
          <w:tcPr>
            <w:tcW w:w="728"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DC2DF7">
              <w:rPr>
                <w:rFonts w:ascii="Arial" w:eastAsia="Times New Roman" w:hAnsi="Arial"/>
                <w:bCs/>
                <w:iCs/>
                <w:sz w:val="18"/>
                <w:lang w:eastAsia="ja-JP"/>
              </w:rPr>
              <w:t>N/A</w:t>
            </w:r>
          </w:p>
        </w:tc>
      </w:tr>
      <w:tr w:rsidR="00DC2DF7" w:rsidRPr="00DC2DF7" w:rsidTr="0052718E">
        <w:trPr>
          <w:cantSplit/>
          <w:tblHeader/>
        </w:trPr>
        <w:tc>
          <w:tcPr>
            <w:tcW w:w="6917" w:type="dxa"/>
          </w:tcPr>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
                <w:i/>
                <w:sz w:val="18"/>
                <w:lang w:eastAsia="ja-JP"/>
              </w:rPr>
            </w:pPr>
            <w:r w:rsidRPr="00DC2DF7">
              <w:rPr>
                <w:rFonts w:ascii="Arial" w:eastAsia="Times New Roman" w:hAnsi="Arial"/>
                <w:b/>
                <w:i/>
                <w:sz w:val="18"/>
                <w:lang w:eastAsia="ja-JP"/>
              </w:rPr>
              <w:t>uplinkTxDC-TwoCarrierReport-r16</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sz w:val="18"/>
                <w:lang w:eastAsia="ja-JP"/>
              </w:rPr>
            </w:pPr>
            <w:r w:rsidRPr="00DC2DF7">
              <w:rPr>
                <w:rFonts w:ascii="Arial" w:eastAsia="Times New Roman" w:hAnsi="Arial"/>
                <w:sz w:val="18"/>
                <w:lang w:eastAsia="ja-JP"/>
              </w:rPr>
              <w:t>Indicates whether the UE supports the uplink Tx Direct Current subcarrier location(s) reporting when configured with uplink CA with two carriers.</w:t>
            </w:r>
          </w:p>
          <w:p w:rsidR="00DC2DF7" w:rsidRPr="00DC2DF7" w:rsidRDefault="00DC2DF7" w:rsidP="00DC2DF7">
            <w:pPr>
              <w:keepNext/>
              <w:keepLines/>
              <w:overflowPunct w:val="0"/>
              <w:autoSpaceDE w:val="0"/>
              <w:autoSpaceDN w:val="0"/>
              <w:adjustRightInd w:val="0"/>
              <w:spacing w:after="0"/>
              <w:textAlignment w:val="baseline"/>
              <w:rPr>
                <w:rFonts w:ascii="Arial" w:eastAsia="Times New Roman" w:hAnsi="Arial"/>
                <w:b/>
                <w:i/>
                <w:sz w:val="18"/>
                <w:lang w:eastAsia="ja-JP"/>
              </w:rPr>
            </w:pPr>
            <w:r w:rsidRPr="00DC2DF7">
              <w:rPr>
                <w:rFonts w:ascii="Arial" w:eastAsia="Times New Roman" w:hAnsi="Arial"/>
                <w:sz w:val="18"/>
                <w:lang w:eastAsia="ja-JP"/>
              </w:rPr>
              <w:t>It is applicable only for (NG)EN-DC/NE-DC and NR CA where the NR has intra-band uplink CA with two uplink carriers.</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sz w:val="18"/>
                <w:lang w:eastAsia="ko-KR"/>
              </w:rPr>
              <w:t>BC</w:t>
            </w:r>
          </w:p>
        </w:tc>
        <w:tc>
          <w:tcPr>
            <w:tcW w:w="567"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C2DF7">
              <w:rPr>
                <w:rFonts w:ascii="Arial" w:eastAsia="Times New Roman" w:hAnsi="Arial"/>
                <w:sz w:val="18"/>
                <w:lang w:eastAsia="ja-JP"/>
              </w:rPr>
              <w:t>No</w:t>
            </w:r>
          </w:p>
        </w:tc>
        <w:tc>
          <w:tcPr>
            <w:tcW w:w="709"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DC2DF7">
              <w:rPr>
                <w:rFonts w:ascii="Arial" w:eastAsia="Times New Roman" w:hAnsi="Arial"/>
                <w:bCs/>
                <w:iCs/>
                <w:sz w:val="18"/>
                <w:lang w:eastAsia="ja-JP"/>
              </w:rPr>
              <w:t>N/A</w:t>
            </w:r>
          </w:p>
        </w:tc>
        <w:tc>
          <w:tcPr>
            <w:tcW w:w="728" w:type="dxa"/>
          </w:tcPr>
          <w:p w:rsidR="00DC2DF7" w:rsidRPr="00DC2DF7" w:rsidRDefault="00DC2DF7" w:rsidP="00DC2DF7">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DC2DF7">
              <w:rPr>
                <w:rFonts w:ascii="Arial" w:eastAsia="Times New Roman" w:hAnsi="Arial"/>
                <w:bCs/>
                <w:iCs/>
                <w:sz w:val="18"/>
                <w:lang w:eastAsia="ja-JP"/>
              </w:rPr>
              <w:t>N/A</w:t>
            </w:r>
          </w:p>
        </w:tc>
      </w:tr>
    </w:tbl>
    <w:p w:rsidR="002326D6" w:rsidRDefault="002326D6">
      <w:pPr>
        <w:spacing w:after="0"/>
        <w:rPr>
          <w:lang w:eastAsia="zh-CN"/>
        </w:rPr>
      </w:pPr>
    </w:p>
    <w:p w:rsidR="005E5F2B" w:rsidRPr="00CF09D5" w:rsidRDefault="005E5F2B" w:rsidP="005E5F2B">
      <w:pPr>
        <w:pStyle w:val="Note-Boxed"/>
        <w:jc w:val="center"/>
      </w:pPr>
      <w:r>
        <w:t>END OF CHANGE</w:t>
      </w:r>
    </w:p>
    <w:p w:rsidR="005E5F2B" w:rsidRPr="007A1CFC" w:rsidRDefault="005E5F2B" w:rsidP="007A1CFC"/>
    <w:sectPr w:rsidR="005E5F2B" w:rsidRPr="007A1CFC" w:rsidSect="007A1CFC">
      <w:headerReference w:type="even" r:id="rId13"/>
      <w:headerReference w:type="default" r:id="rId14"/>
      <w:headerReference w:type="first" r:id="rId15"/>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6E6" w:rsidRDefault="00F276E6">
      <w:r>
        <w:separator/>
      </w:r>
    </w:p>
  </w:endnote>
  <w:endnote w:type="continuationSeparator" w:id="0">
    <w:p w:rsidR="00F276E6" w:rsidRDefault="00F27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6E6" w:rsidRDefault="00F276E6">
      <w:r>
        <w:separator/>
      </w:r>
    </w:p>
  </w:footnote>
  <w:footnote w:type="continuationSeparator" w:id="0">
    <w:p w:rsidR="00F276E6" w:rsidRDefault="00F276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C78" w:rsidRDefault="00FF2C7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C78" w:rsidRDefault="00FF2C7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C78" w:rsidRDefault="00FF2C7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C78" w:rsidRDefault="00FF2C7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F3418"/>
    <w:multiLevelType w:val="hybridMultilevel"/>
    <w:tmpl w:val="9848785A"/>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0ECB2F08"/>
    <w:multiLevelType w:val="hybridMultilevel"/>
    <w:tmpl w:val="3CE6AF2C"/>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17F83387"/>
    <w:multiLevelType w:val="hybridMultilevel"/>
    <w:tmpl w:val="FD9609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12E170D"/>
    <w:multiLevelType w:val="hybridMultilevel"/>
    <w:tmpl w:val="0B58998A"/>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5382AC8"/>
    <w:multiLevelType w:val="hybridMultilevel"/>
    <w:tmpl w:val="D1346DAC"/>
    <w:lvl w:ilvl="0" w:tplc="CD4C6C52">
      <w:start w:val="1"/>
      <w:numFmt w:val="bullet"/>
      <w:lvlText w:val=""/>
      <w:lvlJc w:val="left"/>
      <w:pPr>
        <w:tabs>
          <w:tab w:val="num" w:pos="720"/>
        </w:tabs>
        <w:ind w:left="720" w:hanging="360"/>
      </w:pPr>
      <w:rPr>
        <w:rFonts w:ascii="Symbol" w:hAnsi="Symbol" w:hint="default"/>
      </w:rPr>
    </w:lvl>
    <w:lvl w:ilvl="1" w:tplc="00E47F2E">
      <w:start w:val="133"/>
      <w:numFmt w:val="bullet"/>
      <w:lvlText w:val="o"/>
      <w:lvlJc w:val="left"/>
      <w:pPr>
        <w:tabs>
          <w:tab w:val="num" w:pos="1440"/>
        </w:tabs>
        <w:ind w:left="1440" w:hanging="360"/>
      </w:pPr>
      <w:rPr>
        <w:rFonts w:ascii="Courier New" w:hAnsi="Courier New" w:cs="Times New Roman" w:hint="default"/>
      </w:rPr>
    </w:lvl>
    <w:lvl w:ilvl="2" w:tplc="8FA406F4">
      <w:start w:val="1"/>
      <w:numFmt w:val="bullet"/>
      <w:lvlText w:val=""/>
      <w:lvlJc w:val="left"/>
      <w:pPr>
        <w:tabs>
          <w:tab w:val="num" w:pos="2160"/>
        </w:tabs>
        <w:ind w:left="2160" w:hanging="360"/>
      </w:pPr>
      <w:rPr>
        <w:rFonts w:ascii="Symbol" w:hAnsi="Symbol" w:hint="default"/>
      </w:rPr>
    </w:lvl>
    <w:lvl w:ilvl="3" w:tplc="311A3C5C">
      <w:start w:val="1"/>
      <w:numFmt w:val="bullet"/>
      <w:lvlText w:val=""/>
      <w:lvlJc w:val="left"/>
      <w:pPr>
        <w:tabs>
          <w:tab w:val="num" w:pos="2880"/>
        </w:tabs>
        <w:ind w:left="2880" w:hanging="360"/>
      </w:pPr>
      <w:rPr>
        <w:rFonts w:ascii="Symbol" w:hAnsi="Symbol" w:hint="default"/>
      </w:rPr>
    </w:lvl>
    <w:lvl w:ilvl="4" w:tplc="0046DF84">
      <w:start w:val="1"/>
      <w:numFmt w:val="bullet"/>
      <w:lvlText w:val=""/>
      <w:lvlJc w:val="left"/>
      <w:pPr>
        <w:tabs>
          <w:tab w:val="num" w:pos="3600"/>
        </w:tabs>
        <w:ind w:left="3600" w:hanging="360"/>
      </w:pPr>
      <w:rPr>
        <w:rFonts w:ascii="Symbol" w:hAnsi="Symbol" w:hint="default"/>
      </w:rPr>
    </w:lvl>
    <w:lvl w:ilvl="5" w:tplc="70840480">
      <w:start w:val="1"/>
      <w:numFmt w:val="bullet"/>
      <w:lvlText w:val=""/>
      <w:lvlJc w:val="left"/>
      <w:pPr>
        <w:tabs>
          <w:tab w:val="num" w:pos="4320"/>
        </w:tabs>
        <w:ind w:left="4320" w:hanging="360"/>
      </w:pPr>
      <w:rPr>
        <w:rFonts w:ascii="Symbol" w:hAnsi="Symbol" w:hint="default"/>
      </w:rPr>
    </w:lvl>
    <w:lvl w:ilvl="6" w:tplc="FB14E6B4">
      <w:start w:val="1"/>
      <w:numFmt w:val="bullet"/>
      <w:lvlText w:val=""/>
      <w:lvlJc w:val="left"/>
      <w:pPr>
        <w:tabs>
          <w:tab w:val="num" w:pos="5040"/>
        </w:tabs>
        <w:ind w:left="5040" w:hanging="360"/>
      </w:pPr>
      <w:rPr>
        <w:rFonts w:ascii="Symbol" w:hAnsi="Symbol" w:hint="default"/>
      </w:rPr>
    </w:lvl>
    <w:lvl w:ilvl="7" w:tplc="2FAEB102">
      <w:start w:val="1"/>
      <w:numFmt w:val="bullet"/>
      <w:lvlText w:val=""/>
      <w:lvlJc w:val="left"/>
      <w:pPr>
        <w:tabs>
          <w:tab w:val="num" w:pos="5760"/>
        </w:tabs>
        <w:ind w:left="5760" w:hanging="360"/>
      </w:pPr>
      <w:rPr>
        <w:rFonts w:ascii="Symbol" w:hAnsi="Symbol" w:hint="default"/>
      </w:rPr>
    </w:lvl>
    <w:lvl w:ilvl="8" w:tplc="47865B34">
      <w:start w:val="1"/>
      <w:numFmt w:val="bullet"/>
      <w:lvlText w:val=""/>
      <w:lvlJc w:val="left"/>
      <w:pPr>
        <w:tabs>
          <w:tab w:val="num" w:pos="6480"/>
        </w:tabs>
        <w:ind w:left="6480" w:hanging="360"/>
      </w:pPr>
      <w:rPr>
        <w:rFonts w:ascii="Symbol" w:hAnsi="Symbol" w:hint="default"/>
      </w:rPr>
    </w:lvl>
  </w:abstractNum>
  <w:abstractNum w:abstractNumId="7" w15:restartNumberingAfterBreak="0">
    <w:nsid w:val="4BAB1A09"/>
    <w:multiLevelType w:val="hybridMultilevel"/>
    <w:tmpl w:val="ECA61B36"/>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4F8B5DF0"/>
    <w:multiLevelType w:val="hybridMultilevel"/>
    <w:tmpl w:val="196A78BE"/>
    <w:lvl w:ilvl="0" w:tplc="7A5EE636">
      <w:start w:val="1"/>
      <w:numFmt w:val="bullet"/>
      <w:lvlText w:val="•"/>
      <w:lvlJc w:val="left"/>
      <w:pPr>
        <w:tabs>
          <w:tab w:val="num" w:pos="720"/>
        </w:tabs>
        <w:ind w:left="720" w:hanging="360"/>
      </w:pPr>
      <w:rPr>
        <w:rFonts w:ascii="Arial" w:hAnsi="Arial" w:cs="Times New Roman" w:hint="default"/>
      </w:rPr>
    </w:lvl>
    <w:lvl w:ilvl="1" w:tplc="5D6C624A">
      <w:start w:val="133"/>
      <w:numFmt w:val="bullet"/>
      <w:lvlText w:val="•"/>
      <w:lvlJc w:val="left"/>
      <w:pPr>
        <w:tabs>
          <w:tab w:val="num" w:pos="1440"/>
        </w:tabs>
        <w:ind w:left="1440" w:hanging="360"/>
      </w:pPr>
      <w:rPr>
        <w:rFonts w:ascii="Arial" w:hAnsi="Arial" w:cs="Times New Roman" w:hint="default"/>
      </w:rPr>
    </w:lvl>
    <w:lvl w:ilvl="2" w:tplc="1E3C2D2A">
      <w:start w:val="1"/>
      <w:numFmt w:val="bullet"/>
      <w:lvlText w:val="•"/>
      <w:lvlJc w:val="left"/>
      <w:pPr>
        <w:tabs>
          <w:tab w:val="num" w:pos="2160"/>
        </w:tabs>
        <w:ind w:left="2160" w:hanging="360"/>
      </w:pPr>
      <w:rPr>
        <w:rFonts w:ascii="Arial" w:hAnsi="Arial" w:cs="Times New Roman" w:hint="default"/>
      </w:rPr>
    </w:lvl>
    <w:lvl w:ilvl="3" w:tplc="F2901560">
      <w:start w:val="1"/>
      <w:numFmt w:val="bullet"/>
      <w:lvlText w:val="•"/>
      <w:lvlJc w:val="left"/>
      <w:pPr>
        <w:tabs>
          <w:tab w:val="num" w:pos="2880"/>
        </w:tabs>
        <w:ind w:left="2880" w:hanging="360"/>
      </w:pPr>
      <w:rPr>
        <w:rFonts w:ascii="Arial" w:hAnsi="Arial" w:cs="Times New Roman" w:hint="default"/>
      </w:rPr>
    </w:lvl>
    <w:lvl w:ilvl="4" w:tplc="5A70EE8A">
      <w:start w:val="1"/>
      <w:numFmt w:val="bullet"/>
      <w:lvlText w:val="•"/>
      <w:lvlJc w:val="left"/>
      <w:pPr>
        <w:tabs>
          <w:tab w:val="num" w:pos="3600"/>
        </w:tabs>
        <w:ind w:left="3600" w:hanging="360"/>
      </w:pPr>
      <w:rPr>
        <w:rFonts w:ascii="Arial" w:hAnsi="Arial" w:cs="Times New Roman" w:hint="default"/>
      </w:rPr>
    </w:lvl>
    <w:lvl w:ilvl="5" w:tplc="CA7A3C2A">
      <w:start w:val="1"/>
      <w:numFmt w:val="bullet"/>
      <w:lvlText w:val="•"/>
      <w:lvlJc w:val="left"/>
      <w:pPr>
        <w:tabs>
          <w:tab w:val="num" w:pos="4320"/>
        </w:tabs>
        <w:ind w:left="4320" w:hanging="360"/>
      </w:pPr>
      <w:rPr>
        <w:rFonts w:ascii="Arial" w:hAnsi="Arial" w:cs="Times New Roman" w:hint="default"/>
      </w:rPr>
    </w:lvl>
    <w:lvl w:ilvl="6" w:tplc="811C988E">
      <w:start w:val="1"/>
      <w:numFmt w:val="bullet"/>
      <w:lvlText w:val="•"/>
      <w:lvlJc w:val="left"/>
      <w:pPr>
        <w:tabs>
          <w:tab w:val="num" w:pos="5040"/>
        </w:tabs>
        <w:ind w:left="5040" w:hanging="360"/>
      </w:pPr>
      <w:rPr>
        <w:rFonts w:ascii="Arial" w:hAnsi="Arial" w:cs="Times New Roman" w:hint="default"/>
      </w:rPr>
    </w:lvl>
    <w:lvl w:ilvl="7" w:tplc="1EE48AE8">
      <w:start w:val="1"/>
      <w:numFmt w:val="bullet"/>
      <w:lvlText w:val="•"/>
      <w:lvlJc w:val="left"/>
      <w:pPr>
        <w:tabs>
          <w:tab w:val="num" w:pos="5760"/>
        </w:tabs>
        <w:ind w:left="5760" w:hanging="360"/>
      </w:pPr>
      <w:rPr>
        <w:rFonts w:ascii="Arial" w:hAnsi="Arial" w:cs="Times New Roman" w:hint="default"/>
      </w:rPr>
    </w:lvl>
    <w:lvl w:ilvl="8" w:tplc="78E0B774">
      <w:start w:val="1"/>
      <w:numFmt w:val="bullet"/>
      <w:lvlText w:val="•"/>
      <w:lvlJc w:val="left"/>
      <w:pPr>
        <w:tabs>
          <w:tab w:val="num" w:pos="6480"/>
        </w:tabs>
        <w:ind w:left="6480" w:hanging="360"/>
      </w:pPr>
      <w:rPr>
        <w:rFonts w:ascii="Arial" w:hAnsi="Arial" w:cs="Times New Roman" w:hint="default"/>
      </w:rPr>
    </w:lvl>
  </w:abstractNum>
  <w:abstractNum w:abstractNumId="9" w15:restartNumberingAfterBreak="0">
    <w:nsid w:val="6B415D01"/>
    <w:multiLevelType w:val="hybridMultilevel"/>
    <w:tmpl w:val="56128384"/>
    <w:lvl w:ilvl="0" w:tplc="B066DF12">
      <w:start w:val="1"/>
      <w:numFmt w:val="decimal"/>
      <w:lvlText w:val="%1."/>
      <w:lvlJc w:val="left"/>
      <w:pPr>
        <w:ind w:left="460" w:hanging="360"/>
      </w:pPr>
      <w:rPr>
        <w:rFonts w:eastAsiaTheme="minorEastAsia"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1" w15:restartNumberingAfterBreak="0">
    <w:nsid w:val="7B9C61CB"/>
    <w:multiLevelType w:val="hybridMultilevel"/>
    <w:tmpl w:val="CF84771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5"/>
  </w:num>
  <w:num w:numId="2">
    <w:abstractNumId w:val="2"/>
  </w:num>
  <w:num w:numId="3">
    <w:abstractNumId w:val="6"/>
  </w:num>
  <w:num w:numId="4">
    <w:abstractNumId w:val="8"/>
  </w:num>
  <w:num w:numId="5">
    <w:abstractNumId w:val="6"/>
  </w:num>
  <w:num w:numId="6">
    <w:abstractNumId w:val="10"/>
  </w:num>
  <w:num w:numId="7">
    <w:abstractNumId w:val="4"/>
  </w:num>
  <w:num w:numId="8">
    <w:abstractNumId w:val="1"/>
  </w:num>
  <w:num w:numId="9">
    <w:abstractNumId w:val="0"/>
  </w:num>
  <w:num w:numId="10">
    <w:abstractNumId w:val="11"/>
  </w:num>
  <w:num w:numId="11">
    <w:abstractNumId w:val="7"/>
  </w:num>
  <w:num w:numId="12">
    <w:abstractNumId w:val="9"/>
  </w:num>
  <w:num w:numId="13">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7A9"/>
    <w:rsid w:val="000111DB"/>
    <w:rsid w:val="0001790D"/>
    <w:rsid w:val="00022E4A"/>
    <w:rsid w:val="00023770"/>
    <w:rsid w:val="00025029"/>
    <w:rsid w:val="00030B37"/>
    <w:rsid w:val="00034E24"/>
    <w:rsid w:val="0004475F"/>
    <w:rsid w:val="00065D26"/>
    <w:rsid w:val="00066BDF"/>
    <w:rsid w:val="0007683A"/>
    <w:rsid w:val="00080647"/>
    <w:rsid w:val="000841CD"/>
    <w:rsid w:val="00084634"/>
    <w:rsid w:val="00090DDA"/>
    <w:rsid w:val="00095179"/>
    <w:rsid w:val="00095BE1"/>
    <w:rsid w:val="000A0FEF"/>
    <w:rsid w:val="000A3EC6"/>
    <w:rsid w:val="000A6394"/>
    <w:rsid w:val="000A7088"/>
    <w:rsid w:val="000B12B6"/>
    <w:rsid w:val="000B36EB"/>
    <w:rsid w:val="000B7FED"/>
    <w:rsid w:val="000C038A"/>
    <w:rsid w:val="000C6598"/>
    <w:rsid w:val="000D0E55"/>
    <w:rsid w:val="000D770F"/>
    <w:rsid w:val="000E0B61"/>
    <w:rsid w:val="000F23D2"/>
    <w:rsid w:val="000F6ABF"/>
    <w:rsid w:val="00104D12"/>
    <w:rsid w:val="00115ADA"/>
    <w:rsid w:val="00115F0D"/>
    <w:rsid w:val="00117F15"/>
    <w:rsid w:val="00120C00"/>
    <w:rsid w:val="0012314C"/>
    <w:rsid w:val="001413E6"/>
    <w:rsid w:val="00145D43"/>
    <w:rsid w:val="00152AE8"/>
    <w:rsid w:val="0015511D"/>
    <w:rsid w:val="00181442"/>
    <w:rsid w:val="00182223"/>
    <w:rsid w:val="00184A38"/>
    <w:rsid w:val="00192C46"/>
    <w:rsid w:val="001934EA"/>
    <w:rsid w:val="00196C14"/>
    <w:rsid w:val="001A08B3"/>
    <w:rsid w:val="001A263E"/>
    <w:rsid w:val="001A73D7"/>
    <w:rsid w:val="001A7448"/>
    <w:rsid w:val="001A7B60"/>
    <w:rsid w:val="001B3452"/>
    <w:rsid w:val="001B52F0"/>
    <w:rsid w:val="001B7048"/>
    <w:rsid w:val="001B7A65"/>
    <w:rsid w:val="001C0A93"/>
    <w:rsid w:val="001C0CF0"/>
    <w:rsid w:val="001C79A4"/>
    <w:rsid w:val="001D30B8"/>
    <w:rsid w:val="001D4F1F"/>
    <w:rsid w:val="001E41F3"/>
    <w:rsid w:val="001E730A"/>
    <w:rsid w:val="001F08ED"/>
    <w:rsid w:val="001F254B"/>
    <w:rsid w:val="00201CFB"/>
    <w:rsid w:val="00201E6C"/>
    <w:rsid w:val="00207FF1"/>
    <w:rsid w:val="00216D24"/>
    <w:rsid w:val="002228FD"/>
    <w:rsid w:val="00222F8F"/>
    <w:rsid w:val="00223CD4"/>
    <w:rsid w:val="00225A3D"/>
    <w:rsid w:val="00227F02"/>
    <w:rsid w:val="002326D6"/>
    <w:rsid w:val="00232BD6"/>
    <w:rsid w:val="00240A2B"/>
    <w:rsid w:val="00243375"/>
    <w:rsid w:val="002501AF"/>
    <w:rsid w:val="0025659F"/>
    <w:rsid w:val="0025755F"/>
    <w:rsid w:val="0026004D"/>
    <w:rsid w:val="00261A96"/>
    <w:rsid w:val="002640DD"/>
    <w:rsid w:val="00265789"/>
    <w:rsid w:val="0027408C"/>
    <w:rsid w:val="002759B7"/>
    <w:rsid w:val="00275D12"/>
    <w:rsid w:val="00276557"/>
    <w:rsid w:val="0028004C"/>
    <w:rsid w:val="00284FEB"/>
    <w:rsid w:val="00285784"/>
    <w:rsid w:val="002860C4"/>
    <w:rsid w:val="00293533"/>
    <w:rsid w:val="00293D16"/>
    <w:rsid w:val="002A0B0F"/>
    <w:rsid w:val="002B3549"/>
    <w:rsid w:val="002B5741"/>
    <w:rsid w:val="002C57A2"/>
    <w:rsid w:val="002C614F"/>
    <w:rsid w:val="002D2765"/>
    <w:rsid w:val="002D4A83"/>
    <w:rsid w:val="002E0256"/>
    <w:rsid w:val="002E1720"/>
    <w:rsid w:val="002F3D42"/>
    <w:rsid w:val="00305409"/>
    <w:rsid w:val="00314728"/>
    <w:rsid w:val="003163EF"/>
    <w:rsid w:val="00321DFC"/>
    <w:rsid w:val="00326F8A"/>
    <w:rsid w:val="00340CFD"/>
    <w:rsid w:val="00344581"/>
    <w:rsid w:val="00345FF9"/>
    <w:rsid w:val="00356BB5"/>
    <w:rsid w:val="003609EF"/>
    <w:rsid w:val="0036231A"/>
    <w:rsid w:val="003717C7"/>
    <w:rsid w:val="003733A5"/>
    <w:rsid w:val="00373969"/>
    <w:rsid w:val="00374AF1"/>
    <w:rsid w:val="00374DD4"/>
    <w:rsid w:val="00382E12"/>
    <w:rsid w:val="0039127D"/>
    <w:rsid w:val="00397E8B"/>
    <w:rsid w:val="003A0CC0"/>
    <w:rsid w:val="003A6AAC"/>
    <w:rsid w:val="003B306A"/>
    <w:rsid w:val="003B427E"/>
    <w:rsid w:val="003B4421"/>
    <w:rsid w:val="003B7F57"/>
    <w:rsid w:val="003C2AB2"/>
    <w:rsid w:val="003C357B"/>
    <w:rsid w:val="003C3BBD"/>
    <w:rsid w:val="003D47A6"/>
    <w:rsid w:val="003D5EB3"/>
    <w:rsid w:val="003E1A36"/>
    <w:rsid w:val="003E1DAF"/>
    <w:rsid w:val="003E59F9"/>
    <w:rsid w:val="00402B1A"/>
    <w:rsid w:val="00402B61"/>
    <w:rsid w:val="004065FE"/>
    <w:rsid w:val="00410371"/>
    <w:rsid w:val="00411EE5"/>
    <w:rsid w:val="004131F0"/>
    <w:rsid w:val="00414A9A"/>
    <w:rsid w:val="00414B2B"/>
    <w:rsid w:val="004159C0"/>
    <w:rsid w:val="004242F1"/>
    <w:rsid w:val="00424763"/>
    <w:rsid w:val="00425394"/>
    <w:rsid w:val="0042598E"/>
    <w:rsid w:val="00431CDB"/>
    <w:rsid w:val="00435CA2"/>
    <w:rsid w:val="004450BA"/>
    <w:rsid w:val="00457096"/>
    <w:rsid w:val="004570F7"/>
    <w:rsid w:val="004615CF"/>
    <w:rsid w:val="00463556"/>
    <w:rsid w:val="0047032B"/>
    <w:rsid w:val="00471AC7"/>
    <w:rsid w:val="00476ED2"/>
    <w:rsid w:val="00480422"/>
    <w:rsid w:val="00482676"/>
    <w:rsid w:val="00491F7C"/>
    <w:rsid w:val="0049311D"/>
    <w:rsid w:val="004A395E"/>
    <w:rsid w:val="004B75B7"/>
    <w:rsid w:val="004C0C68"/>
    <w:rsid w:val="004C647E"/>
    <w:rsid w:val="004D519F"/>
    <w:rsid w:val="004D5D56"/>
    <w:rsid w:val="004E5424"/>
    <w:rsid w:val="004E56EB"/>
    <w:rsid w:val="004E6055"/>
    <w:rsid w:val="004F2C87"/>
    <w:rsid w:val="00500C7A"/>
    <w:rsid w:val="0051210D"/>
    <w:rsid w:val="00514039"/>
    <w:rsid w:val="0051580D"/>
    <w:rsid w:val="00516B1B"/>
    <w:rsid w:val="00534665"/>
    <w:rsid w:val="00534995"/>
    <w:rsid w:val="00536545"/>
    <w:rsid w:val="005437F0"/>
    <w:rsid w:val="00545EBE"/>
    <w:rsid w:val="00547111"/>
    <w:rsid w:val="005538E3"/>
    <w:rsid w:val="005558E9"/>
    <w:rsid w:val="0055601E"/>
    <w:rsid w:val="00556186"/>
    <w:rsid w:val="00561B42"/>
    <w:rsid w:val="0058368B"/>
    <w:rsid w:val="00584DAE"/>
    <w:rsid w:val="005861B0"/>
    <w:rsid w:val="00592D74"/>
    <w:rsid w:val="00593E2B"/>
    <w:rsid w:val="005A37A5"/>
    <w:rsid w:val="005A7BFD"/>
    <w:rsid w:val="005B1FA1"/>
    <w:rsid w:val="005B2BF6"/>
    <w:rsid w:val="005B2CDD"/>
    <w:rsid w:val="005B39D0"/>
    <w:rsid w:val="005B3CA3"/>
    <w:rsid w:val="005B563D"/>
    <w:rsid w:val="005C7DF9"/>
    <w:rsid w:val="005E2C44"/>
    <w:rsid w:val="005E5F2B"/>
    <w:rsid w:val="005F5816"/>
    <w:rsid w:val="005F63E0"/>
    <w:rsid w:val="006013AC"/>
    <w:rsid w:val="006032C8"/>
    <w:rsid w:val="0061036F"/>
    <w:rsid w:val="00614162"/>
    <w:rsid w:val="0061570F"/>
    <w:rsid w:val="00621188"/>
    <w:rsid w:val="00621865"/>
    <w:rsid w:val="00623D93"/>
    <w:rsid w:val="0062447D"/>
    <w:rsid w:val="00624AF3"/>
    <w:rsid w:val="006257ED"/>
    <w:rsid w:val="0063349C"/>
    <w:rsid w:val="006447F5"/>
    <w:rsid w:val="006526CD"/>
    <w:rsid w:val="00653429"/>
    <w:rsid w:val="006602E7"/>
    <w:rsid w:val="00664370"/>
    <w:rsid w:val="00677B59"/>
    <w:rsid w:val="00695808"/>
    <w:rsid w:val="006A1E57"/>
    <w:rsid w:val="006B46FB"/>
    <w:rsid w:val="006C474B"/>
    <w:rsid w:val="006C7FCA"/>
    <w:rsid w:val="006D6834"/>
    <w:rsid w:val="006D6996"/>
    <w:rsid w:val="006E21FB"/>
    <w:rsid w:val="006E28E7"/>
    <w:rsid w:val="006E29B4"/>
    <w:rsid w:val="006F4EA0"/>
    <w:rsid w:val="006F56D7"/>
    <w:rsid w:val="006F6C1F"/>
    <w:rsid w:val="0070273D"/>
    <w:rsid w:val="00707A7E"/>
    <w:rsid w:val="0071613C"/>
    <w:rsid w:val="007229E6"/>
    <w:rsid w:val="007416CE"/>
    <w:rsid w:val="007512BB"/>
    <w:rsid w:val="007529BB"/>
    <w:rsid w:val="00761808"/>
    <w:rsid w:val="00762BAA"/>
    <w:rsid w:val="00764806"/>
    <w:rsid w:val="00776E5E"/>
    <w:rsid w:val="007866F8"/>
    <w:rsid w:val="00792342"/>
    <w:rsid w:val="007961EB"/>
    <w:rsid w:val="007970A2"/>
    <w:rsid w:val="007977A8"/>
    <w:rsid w:val="007A1CFC"/>
    <w:rsid w:val="007A309C"/>
    <w:rsid w:val="007B125C"/>
    <w:rsid w:val="007B133A"/>
    <w:rsid w:val="007B32F1"/>
    <w:rsid w:val="007B512A"/>
    <w:rsid w:val="007C0600"/>
    <w:rsid w:val="007C2097"/>
    <w:rsid w:val="007D1F21"/>
    <w:rsid w:val="007D30C1"/>
    <w:rsid w:val="007D43E7"/>
    <w:rsid w:val="007D6A07"/>
    <w:rsid w:val="007E1061"/>
    <w:rsid w:val="007E6246"/>
    <w:rsid w:val="007F04E2"/>
    <w:rsid w:val="007F08F8"/>
    <w:rsid w:val="007F7259"/>
    <w:rsid w:val="00800F87"/>
    <w:rsid w:val="0080359F"/>
    <w:rsid w:val="008040A8"/>
    <w:rsid w:val="0081203C"/>
    <w:rsid w:val="008131E3"/>
    <w:rsid w:val="00813437"/>
    <w:rsid w:val="00813D4B"/>
    <w:rsid w:val="00816272"/>
    <w:rsid w:val="008279FA"/>
    <w:rsid w:val="00830F92"/>
    <w:rsid w:val="0083373A"/>
    <w:rsid w:val="00843F1D"/>
    <w:rsid w:val="008626E7"/>
    <w:rsid w:val="00863D2A"/>
    <w:rsid w:val="00870EE7"/>
    <w:rsid w:val="008739AB"/>
    <w:rsid w:val="00874538"/>
    <w:rsid w:val="0087738C"/>
    <w:rsid w:val="008806FE"/>
    <w:rsid w:val="008863B9"/>
    <w:rsid w:val="00887E15"/>
    <w:rsid w:val="00894242"/>
    <w:rsid w:val="008A2B87"/>
    <w:rsid w:val="008A45A6"/>
    <w:rsid w:val="008B12C5"/>
    <w:rsid w:val="008B1A4C"/>
    <w:rsid w:val="008C1A85"/>
    <w:rsid w:val="008D632D"/>
    <w:rsid w:val="008E3BF1"/>
    <w:rsid w:val="008E3E72"/>
    <w:rsid w:val="008E40AE"/>
    <w:rsid w:val="008F130F"/>
    <w:rsid w:val="008F686C"/>
    <w:rsid w:val="008F7434"/>
    <w:rsid w:val="00903998"/>
    <w:rsid w:val="009078AD"/>
    <w:rsid w:val="0091118E"/>
    <w:rsid w:val="009120DE"/>
    <w:rsid w:val="009148DE"/>
    <w:rsid w:val="00914BFF"/>
    <w:rsid w:val="009164C9"/>
    <w:rsid w:val="0092054A"/>
    <w:rsid w:val="009212C4"/>
    <w:rsid w:val="00921FF7"/>
    <w:rsid w:val="00925896"/>
    <w:rsid w:val="009258FB"/>
    <w:rsid w:val="0093454C"/>
    <w:rsid w:val="0093573F"/>
    <w:rsid w:val="00940AAD"/>
    <w:rsid w:val="00941E30"/>
    <w:rsid w:val="00950465"/>
    <w:rsid w:val="00951279"/>
    <w:rsid w:val="00956956"/>
    <w:rsid w:val="009619F0"/>
    <w:rsid w:val="009777D9"/>
    <w:rsid w:val="009818A3"/>
    <w:rsid w:val="009876C4"/>
    <w:rsid w:val="00990C20"/>
    <w:rsid w:val="00991B88"/>
    <w:rsid w:val="009930FD"/>
    <w:rsid w:val="00994A1A"/>
    <w:rsid w:val="00994E37"/>
    <w:rsid w:val="00997460"/>
    <w:rsid w:val="009A0FAC"/>
    <w:rsid w:val="009A18F6"/>
    <w:rsid w:val="009A38F6"/>
    <w:rsid w:val="009A5753"/>
    <w:rsid w:val="009A579D"/>
    <w:rsid w:val="009B0899"/>
    <w:rsid w:val="009B0954"/>
    <w:rsid w:val="009B6635"/>
    <w:rsid w:val="009C65CA"/>
    <w:rsid w:val="009D1A15"/>
    <w:rsid w:val="009D356C"/>
    <w:rsid w:val="009E05DF"/>
    <w:rsid w:val="009E0B75"/>
    <w:rsid w:val="009E3297"/>
    <w:rsid w:val="009E391E"/>
    <w:rsid w:val="009E4A82"/>
    <w:rsid w:val="009F2A5E"/>
    <w:rsid w:val="009F500D"/>
    <w:rsid w:val="009F5DCB"/>
    <w:rsid w:val="009F734F"/>
    <w:rsid w:val="009F79B6"/>
    <w:rsid w:val="00A016D5"/>
    <w:rsid w:val="00A2131E"/>
    <w:rsid w:val="00A22354"/>
    <w:rsid w:val="00A246B6"/>
    <w:rsid w:val="00A30655"/>
    <w:rsid w:val="00A31ECC"/>
    <w:rsid w:val="00A37AF5"/>
    <w:rsid w:val="00A43309"/>
    <w:rsid w:val="00A470A2"/>
    <w:rsid w:val="00A47E70"/>
    <w:rsid w:val="00A50CF0"/>
    <w:rsid w:val="00A62A06"/>
    <w:rsid w:val="00A63DAC"/>
    <w:rsid w:val="00A64B6C"/>
    <w:rsid w:val="00A720AC"/>
    <w:rsid w:val="00A7671C"/>
    <w:rsid w:val="00A80150"/>
    <w:rsid w:val="00A87FE4"/>
    <w:rsid w:val="00A91408"/>
    <w:rsid w:val="00AA2CBC"/>
    <w:rsid w:val="00AA5FD1"/>
    <w:rsid w:val="00AA6202"/>
    <w:rsid w:val="00AB242C"/>
    <w:rsid w:val="00AC2C89"/>
    <w:rsid w:val="00AC5820"/>
    <w:rsid w:val="00AD0371"/>
    <w:rsid w:val="00AD0BC7"/>
    <w:rsid w:val="00AD1217"/>
    <w:rsid w:val="00AD1CD8"/>
    <w:rsid w:val="00AF1DB4"/>
    <w:rsid w:val="00AF2973"/>
    <w:rsid w:val="00B0282D"/>
    <w:rsid w:val="00B07F5E"/>
    <w:rsid w:val="00B118A0"/>
    <w:rsid w:val="00B13CBD"/>
    <w:rsid w:val="00B15383"/>
    <w:rsid w:val="00B1620A"/>
    <w:rsid w:val="00B258BB"/>
    <w:rsid w:val="00B266AE"/>
    <w:rsid w:val="00B26B58"/>
    <w:rsid w:val="00B40A91"/>
    <w:rsid w:val="00B442B0"/>
    <w:rsid w:val="00B47BA2"/>
    <w:rsid w:val="00B47D9F"/>
    <w:rsid w:val="00B62FEC"/>
    <w:rsid w:val="00B63747"/>
    <w:rsid w:val="00B67B97"/>
    <w:rsid w:val="00B7603A"/>
    <w:rsid w:val="00B76B16"/>
    <w:rsid w:val="00B835D8"/>
    <w:rsid w:val="00B8792C"/>
    <w:rsid w:val="00B93961"/>
    <w:rsid w:val="00B968C8"/>
    <w:rsid w:val="00BA047D"/>
    <w:rsid w:val="00BA3629"/>
    <w:rsid w:val="00BA3EC5"/>
    <w:rsid w:val="00BA51D9"/>
    <w:rsid w:val="00BA6E34"/>
    <w:rsid w:val="00BB008F"/>
    <w:rsid w:val="00BB0A63"/>
    <w:rsid w:val="00BB22FB"/>
    <w:rsid w:val="00BB2DA7"/>
    <w:rsid w:val="00BB51DB"/>
    <w:rsid w:val="00BB5DFC"/>
    <w:rsid w:val="00BD20A5"/>
    <w:rsid w:val="00BD279D"/>
    <w:rsid w:val="00BD6BB8"/>
    <w:rsid w:val="00BD6C02"/>
    <w:rsid w:val="00BD7D05"/>
    <w:rsid w:val="00BF1011"/>
    <w:rsid w:val="00BF5F2A"/>
    <w:rsid w:val="00C0704C"/>
    <w:rsid w:val="00C10657"/>
    <w:rsid w:val="00C11C19"/>
    <w:rsid w:val="00C13158"/>
    <w:rsid w:val="00C16618"/>
    <w:rsid w:val="00C20D65"/>
    <w:rsid w:val="00C21586"/>
    <w:rsid w:val="00C22778"/>
    <w:rsid w:val="00C33C76"/>
    <w:rsid w:val="00C3746F"/>
    <w:rsid w:val="00C41121"/>
    <w:rsid w:val="00C43929"/>
    <w:rsid w:val="00C441F3"/>
    <w:rsid w:val="00C507D9"/>
    <w:rsid w:val="00C54AC5"/>
    <w:rsid w:val="00C5534D"/>
    <w:rsid w:val="00C645A9"/>
    <w:rsid w:val="00C657A2"/>
    <w:rsid w:val="00C66BA2"/>
    <w:rsid w:val="00C67F05"/>
    <w:rsid w:val="00C70692"/>
    <w:rsid w:val="00C71EE2"/>
    <w:rsid w:val="00C75CAD"/>
    <w:rsid w:val="00C81B92"/>
    <w:rsid w:val="00C82B63"/>
    <w:rsid w:val="00C8323A"/>
    <w:rsid w:val="00C90FFD"/>
    <w:rsid w:val="00C93CFF"/>
    <w:rsid w:val="00C95985"/>
    <w:rsid w:val="00C9759E"/>
    <w:rsid w:val="00CA45E5"/>
    <w:rsid w:val="00CA6304"/>
    <w:rsid w:val="00CA7F53"/>
    <w:rsid w:val="00CB4BF0"/>
    <w:rsid w:val="00CC169E"/>
    <w:rsid w:val="00CC29E0"/>
    <w:rsid w:val="00CC5026"/>
    <w:rsid w:val="00CC68D0"/>
    <w:rsid w:val="00CD084E"/>
    <w:rsid w:val="00CE43CE"/>
    <w:rsid w:val="00CF06BE"/>
    <w:rsid w:val="00CF2E21"/>
    <w:rsid w:val="00CF7E41"/>
    <w:rsid w:val="00D01554"/>
    <w:rsid w:val="00D03780"/>
    <w:rsid w:val="00D03F9A"/>
    <w:rsid w:val="00D0625F"/>
    <w:rsid w:val="00D0667B"/>
    <w:rsid w:val="00D06D51"/>
    <w:rsid w:val="00D10E06"/>
    <w:rsid w:val="00D10F62"/>
    <w:rsid w:val="00D24991"/>
    <w:rsid w:val="00D370C7"/>
    <w:rsid w:val="00D372D4"/>
    <w:rsid w:val="00D40BB2"/>
    <w:rsid w:val="00D50255"/>
    <w:rsid w:val="00D565A2"/>
    <w:rsid w:val="00D57E4A"/>
    <w:rsid w:val="00D62998"/>
    <w:rsid w:val="00D62AD7"/>
    <w:rsid w:val="00D66520"/>
    <w:rsid w:val="00D67FA3"/>
    <w:rsid w:val="00D7191D"/>
    <w:rsid w:val="00D725E0"/>
    <w:rsid w:val="00D72F09"/>
    <w:rsid w:val="00D73848"/>
    <w:rsid w:val="00D832CB"/>
    <w:rsid w:val="00D96ACE"/>
    <w:rsid w:val="00DA22C5"/>
    <w:rsid w:val="00DA409F"/>
    <w:rsid w:val="00DC2DF7"/>
    <w:rsid w:val="00DC69E1"/>
    <w:rsid w:val="00DD2C6E"/>
    <w:rsid w:val="00DD2C6F"/>
    <w:rsid w:val="00DE159E"/>
    <w:rsid w:val="00DE34CF"/>
    <w:rsid w:val="00DF3DC8"/>
    <w:rsid w:val="00DF55B1"/>
    <w:rsid w:val="00DF7CFB"/>
    <w:rsid w:val="00E0337E"/>
    <w:rsid w:val="00E13F3D"/>
    <w:rsid w:val="00E2353F"/>
    <w:rsid w:val="00E32321"/>
    <w:rsid w:val="00E34898"/>
    <w:rsid w:val="00E35927"/>
    <w:rsid w:val="00E50B26"/>
    <w:rsid w:val="00E54746"/>
    <w:rsid w:val="00E5695A"/>
    <w:rsid w:val="00E60FEF"/>
    <w:rsid w:val="00E61E79"/>
    <w:rsid w:val="00E66460"/>
    <w:rsid w:val="00E6660E"/>
    <w:rsid w:val="00E7484B"/>
    <w:rsid w:val="00E91011"/>
    <w:rsid w:val="00EA360F"/>
    <w:rsid w:val="00EB09B7"/>
    <w:rsid w:val="00EC7138"/>
    <w:rsid w:val="00ED3E9A"/>
    <w:rsid w:val="00EE0F3D"/>
    <w:rsid w:val="00EE7D7C"/>
    <w:rsid w:val="00EF3DE5"/>
    <w:rsid w:val="00EF401C"/>
    <w:rsid w:val="00EF7CA3"/>
    <w:rsid w:val="00F064FC"/>
    <w:rsid w:val="00F14732"/>
    <w:rsid w:val="00F15D6C"/>
    <w:rsid w:val="00F21EFD"/>
    <w:rsid w:val="00F259B7"/>
    <w:rsid w:val="00F25D98"/>
    <w:rsid w:val="00F2636D"/>
    <w:rsid w:val="00F276E6"/>
    <w:rsid w:val="00F300FB"/>
    <w:rsid w:val="00F36F7D"/>
    <w:rsid w:val="00F41D4D"/>
    <w:rsid w:val="00F46F31"/>
    <w:rsid w:val="00F5730D"/>
    <w:rsid w:val="00F62CCE"/>
    <w:rsid w:val="00F70771"/>
    <w:rsid w:val="00F74135"/>
    <w:rsid w:val="00F7448A"/>
    <w:rsid w:val="00F93F69"/>
    <w:rsid w:val="00F960CC"/>
    <w:rsid w:val="00FA1661"/>
    <w:rsid w:val="00FB1CCD"/>
    <w:rsid w:val="00FB3B36"/>
    <w:rsid w:val="00FB4D21"/>
    <w:rsid w:val="00FB6386"/>
    <w:rsid w:val="00FC594D"/>
    <w:rsid w:val="00FC6D9F"/>
    <w:rsid w:val="00FD05BF"/>
    <w:rsid w:val="00FD335E"/>
    <w:rsid w:val="00FD39F9"/>
    <w:rsid w:val="00FD5FD2"/>
    <w:rsid w:val="00FE1CB1"/>
    <w:rsid w:val="00FE35E5"/>
    <w:rsid w:val="00FE569B"/>
    <w:rsid w:val="00FF0834"/>
    <w:rsid w:val="00FF1B45"/>
    <w:rsid w:val="00FF2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507F968-F717-4229-902A-D077CCE7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7961EB"/>
    <w:rPr>
      <w:rFonts w:ascii="Arial" w:hAnsi="Arial"/>
      <w:lang w:val="en-GB" w:eastAsia="en-US"/>
    </w:rPr>
  </w:style>
  <w:style w:type="paragraph" w:styleId="af1">
    <w:name w:val="List Paragraph"/>
    <w:aliases w:val="- Bullets,목록 단락,Lista1,?? ??,?????,????,列出段落1,中等深浅网格 1 - 着色 21,列表段落,¥¡¡¡¡ì¬º¥¹¥È¶ÎÂä,ÁÐ³ö¶ÎÂä,列表段落1,—ño’i—Ž,¥ê¥¹¥È¶ÎÂä"/>
    <w:basedOn w:val="a"/>
    <w:link w:val="Char"/>
    <w:uiPriority w:val="34"/>
    <w:qFormat/>
    <w:rsid w:val="007D30C1"/>
    <w:pPr>
      <w:spacing w:after="0"/>
      <w:ind w:leftChars="400" w:left="840" w:hanging="720"/>
    </w:pPr>
    <w:rPr>
      <w:rFonts w:ascii="Times" w:eastAsia="Batang" w:hAnsi="Times"/>
      <w:szCs w:val="24"/>
    </w:rPr>
  </w:style>
  <w:style w:type="character" w:customStyle="1" w:styleId="Char">
    <w:name w:val="列出段落 Char"/>
    <w:aliases w:val="- Bullets Char,목록 단락 Char,Lista1 Char,?? ?? Char,????? Char,???? Char,列出段落1 Char,中等深浅网格 1 - 着色 21 Char,列表段落 Char,¥¡¡¡¡ì¬º¥¹¥È¶ÎÂä Char,ÁÐ³ö¶ÎÂä Char,列表段落1 Char,—ño’i—Ž Char,¥ê¥¹¥È¶ÎÂä Char"/>
    <w:link w:val="af1"/>
    <w:uiPriority w:val="34"/>
    <w:qFormat/>
    <w:rsid w:val="007D30C1"/>
    <w:rPr>
      <w:rFonts w:ascii="Times" w:eastAsia="Batang" w:hAnsi="Times"/>
      <w:szCs w:val="24"/>
      <w:lang w:val="en-GB"/>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NOChar">
    <w:name w:val="NO Char"/>
    <w:link w:val="NO"/>
    <w:qFormat/>
    <w:rsid w:val="001D4F1F"/>
    <w:rPr>
      <w:rFonts w:ascii="Times New Roman" w:hAnsi="Times New Roman"/>
      <w:lang w:val="en-GB" w:eastAsia="en-US"/>
    </w:rPr>
  </w:style>
  <w:style w:type="character" w:customStyle="1" w:styleId="B2Char">
    <w:name w:val="B2 Char"/>
    <w:link w:val="B2"/>
    <w:qFormat/>
    <w:rsid w:val="001D4F1F"/>
    <w:rPr>
      <w:rFonts w:ascii="Times New Roman" w:hAnsi="Times New Roman"/>
      <w:lang w:val="en-GB" w:eastAsia="en-US"/>
    </w:rPr>
  </w:style>
  <w:style w:type="character" w:customStyle="1" w:styleId="B3Char2">
    <w:name w:val="B3 Char2"/>
    <w:link w:val="B3"/>
    <w:qFormat/>
    <w:rsid w:val="001D4F1F"/>
    <w:rPr>
      <w:rFonts w:ascii="Times New Roman" w:hAnsi="Times New Roman"/>
      <w:lang w:val="en-GB" w:eastAsia="en-US"/>
    </w:rPr>
  </w:style>
  <w:style w:type="character" w:customStyle="1" w:styleId="B4Char">
    <w:name w:val="B4 Char"/>
    <w:link w:val="B4"/>
    <w:qFormat/>
    <w:rsid w:val="001D4F1F"/>
    <w:rPr>
      <w:rFonts w:ascii="Times New Roman" w:hAnsi="Times New Roman"/>
      <w:lang w:val="en-GB" w:eastAsia="en-US"/>
    </w:rPr>
  </w:style>
  <w:style w:type="character" w:customStyle="1" w:styleId="B5Char">
    <w:name w:val="B5 Char"/>
    <w:link w:val="B5"/>
    <w:qFormat/>
    <w:rsid w:val="001D4F1F"/>
    <w:rPr>
      <w:rFonts w:ascii="Times New Roman" w:hAnsi="Times New Roman"/>
      <w:lang w:val="en-GB" w:eastAsia="en-US"/>
    </w:rPr>
  </w:style>
  <w:style w:type="character" w:customStyle="1" w:styleId="PLChar">
    <w:name w:val="PL Char"/>
    <w:link w:val="PL"/>
    <w:qFormat/>
    <w:rsid w:val="00DA409F"/>
    <w:rPr>
      <w:rFonts w:ascii="Courier New" w:hAnsi="Courier New"/>
      <w:noProof/>
      <w:sz w:val="16"/>
      <w:lang w:val="en-GB" w:eastAsia="en-US"/>
    </w:rPr>
  </w:style>
  <w:style w:type="paragraph" w:customStyle="1" w:styleId="Note-Boxed">
    <w:name w:val="Note - Boxed"/>
    <w:basedOn w:val="a"/>
    <w:next w:val="af2"/>
    <w:rsid w:val="00C657A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noProof/>
      <w:sz w:val="22"/>
      <w:lang w:eastAsia="ko-KR"/>
    </w:rPr>
  </w:style>
  <w:style w:type="paragraph" w:styleId="af2">
    <w:name w:val="Body Text"/>
    <w:basedOn w:val="a"/>
    <w:link w:val="Char0"/>
    <w:semiHidden/>
    <w:unhideWhenUsed/>
    <w:rsid w:val="00C657A2"/>
    <w:pPr>
      <w:spacing w:after="120"/>
    </w:pPr>
  </w:style>
  <w:style w:type="character" w:customStyle="1" w:styleId="Char0">
    <w:name w:val="正文文本 Char"/>
    <w:basedOn w:val="a0"/>
    <w:link w:val="af2"/>
    <w:semiHidden/>
    <w:rsid w:val="00C657A2"/>
    <w:rPr>
      <w:rFonts w:ascii="Times New Roman" w:hAnsi="Times New Roman"/>
      <w:lang w:val="en-GB" w:eastAsia="en-US"/>
    </w:rPr>
  </w:style>
  <w:style w:type="paragraph" w:customStyle="1" w:styleId="FirstChange">
    <w:name w:val="First Change"/>
    <w:basedOn w:val="a"/>
    <w:rsid w:val="00C657A2"/>
    <w:pPr>
      <w:jc w:val="center"/>
    </w:pPr>
    <w:rPr>
      <w:rFonts w:eastAsia="Times New Roman"/>
      <w:noProof/>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116393">
      <w:bodyDiv w:val="1"/>
      <w:marLeft w:val="0"/>
      <w:marRight w:val="0"/>
      <w:marTop w:val="0"/>
      <w:marBottom w:val="0"/>
      <w:divBdr>
        <w:top w:val="none" w:sz="0" w:space="0" w:color="auto"/>
        <w:left w:val="none" w:sz="0" w:space="0" w:color="auto"/>
        <w:bottom w:val="none" w:sz="0" w:space="0" w:color="auto"/>
        <w:right w:val="none" w:sz="0" w:space="0" w:color="auto"/>
      </w:divBdr>
    </w:div>
    <w:div w:id="512382514">
      <w:bodyDiv w:val="1"/>
      <w:marLeft w:val="0"/>
      <w:marRight w:val="0"/>
      <w:marTop w:val="0"/>
      <w:marBottom w:val="0"/>
      <w:divBdr>
        <w:top w:val="none" w:sz="0" w:space="0" w:color="auto"/>
        <w:left w:val="none" w:sz="0" w:space="0" w:color="auto"/>
        <w:bottom w:val="none" w:sz="0" w:space="0" w:color="auto"/>
        <w:right w:val="none" w:sz="0" w:space="0" w:color="auto"/>
      </w:divBdr>
    </w:div>
    <w:div w:id="532809133">
      <w:bodyDiv w:val="1"/>
      <w:marLeft w:val="0"/>
      <w:marRight w:val="0"/>
      <w:marTop w:val="0"/>
      <w:marBottom w:val="0"/>
      <w:divBdr>
        <w:top w:val="none" w:sz="0" w:space="0" w:color="auto"/>
        <w:left w:val="none" w:sz="0" w:space="0" w:color="auto"/>
        <w:bottom w:val="none" w:sz="0" w:space="0" w:color="auto"/>
        <w:right w:val="none" w:sz="0" w:space="0" w:color="auto"/>
      </w:divBdr>
    </w:div>
    <w:div w:id="1271862977">
      <w:bodyDiv w:val="1"/>
      <w:marLeft w:val="0"/>
      <w:marRight w:val="0"/>
      <w:marTop w:val="0"/>
      <w:marBottom w:val="0"/>
      <w:divBdr>
        <w:top w:val="none" w:sz="0" w:space="0" w:color="auto"/>
        <w:left w:val="none" w:sz="0" w:space="0" w:color="auto"/>
        <w:bottom w:val="none" w:sz="0" w:space="0" w:color="auto"/>
        <w:right w:val="none" w:sz="0" w:space="0" w:color="auto"/>
      </w:divBdr>
    </w:div>
    <w:div w:id="1320771373">
      <w:bodyDiv w:val="1"/>
      <w:marLeft w:val="0"/>
      <w:marRight w:val="0"/>
      <w:marTop w:val="0"/>
      <w:marBottom w:val="0"/>
      <w:divBdr>
        <w:top w:val="none" w:sz="0" w:space="0" w:color="auto"/>
        <w:left w:val="none" w:sz="0" w:space="0" w:color="auto"/>
        <w:bottom w:val="none" w:sz="0" w:space="0" w:color="auto"/>
        <w:right w:val="none" w:sz="0" w:space="0" w:color="auto"/>
      </w:divBdr>
    </w:div>
    <w:div w:id="1637174594">
      <w:bodyDiv w:val="1"/>
      <w:marLeft w:val="0"/>
      <w:marRight w:val="0"/>
      <w:marTop w:val="0"/>
      <w:marBottom w:val="0"/>
      <w:divBdr>
        <w:top w:val="none" w:sz="0" w:space="0" w:color="auto"/>
        <w:left w:val="none" w:sz="0" w:space="0" w:color="auto"/>
        <w:bottom w:val="none" w:sz="0" w:space="0" w:color="auto"/>
        <w:right w:val="none" w:sz="0" w:space="0" w:color="auto"/>
      </w:divBdr>
    </w:div>
    <w:div w:id="180211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8F110-B2EA-4B2E-9D92-CFAB43B46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13</Pages>
  <Words>5258</Words>
  <Characters>29975</Characters>
  <Application>Microsoft Office Word</Application>
  <DocSecurity>0</DocSecurity>
  <Lines>249</Lines>
  <Paragraphs>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Huawei Technologies Co.,Ltd.</Company>
  <LinksUpToDate>false</LinksUpToDate>
  <CharactersWithSpaces>35163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Huawei</cp:lastModifiedBy>
  <cp:revision>28</cp:revision>
  <cp:lastPrinted>1899-12-31T23:00:00Z</cp:lastPrinted>
  <dcterms:created xsi:type="dcterms:W3CDTF">2021-03-27T07:33:00Z</dcterms:created>
  <dcterms:modified xsi:type="dcterms:W3CDTF">2021-08-24T02:07:00Z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(3)Clc1qIwSyTjYVPKD6I7kbs00hWS9UoZlK/Kh2/GZ7WOSgtSCY2wrm6FsogI1ugjJtyErZAFu
CKadYgkcP8Z4Ypfx1Tc3b6TauXiU1wnzcE+zrF5QKE0oUpVVsZbeUctdJz22FPJQ4YSID0sa
7qPJNFaCHEO6/AHw8BiCmCx+UYi+oDVBrROuE8AmOTB8QFNRb28Uhw4ipuWPgC52f7eBoOx9
pzzGdcndcQhoRuK/ox</vt:lpwstr>
  </property>
  <property fmtid="{D5CDD505-2E9C-101B-9397-08002B2CF9AE}" pid="22" name="_2015_ms_pID_7253431">
    <vt:lpwstr>T7mQ1Vu46XJ6Li5YN44aNcy9CXsqcIdUJ6GQPOajkPbDCMGV2JWVte
wNKS+7BVm/Oxu0XWvopUAe5cYPfDi7Hrm14l5r4R8iFud9QkKo6o++W2QLJJxj+IJRnj2WDk
y2Mf6AIFeMsZ7ju/95WDQEui3zC6jjlvnt8wAR4Po1+Ke+dYOyMOM6OTIj57E1KGzt1n5hcr
nX+I5dsvpcqYlXNPBGX6qraNTWjic0AJHxSW</vt:lpwstr>
  </property>
  <property fmtid="{D5CDD505-2E9C-101B-9397-08002B2CF9AE}" pid="23" name="_2015_ms_pID_7253432">
    <vt:lpwstr>BA==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1629076722</vt:lpwstr>
  </property>
</Properties>
</file>